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EFB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</w:pPr>
    </w:p>
    <w:p w14:paraId="738301D2" w14:textId="40D7117F" w:rsidR="009730EA" w:rsidRPr="00C01366" w:rsidRDefault="009730EA" w:rsidP="009730EA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01366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Załącznik nr 3</w:t>
      </w:r>
      <w:r w:rsidR="00576DE2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a</w:t>
      </w:r>
      <w:r w:rsidRPr="00C01366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 xml:space="preserve"> do SWZ</w:t>
      </w:r>
    </w:p>
    <w:p w14:paraId="03E9CFCD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BD59E59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D28A2FD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ZOBOWIĄZANIE PODMIOTU TRZECIEGO</w:t>
      </w:r>
    </w:p>
    <w:p w14:paraId="6B01718A" w14:textId="77777777" w:rsidR="009730EA" w:rsidRPr="00C15101" w:rsidRDefault="009730EA" w:rsidP="009730EA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316DACB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57881D22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Stosownie do art. 118 ust. 4 ustawy Prawo zamówień publicznych (Dz. U. z 2019 r. poz. 2019 z </w:t>
      </w:r>
      <w:proofErr w:type="spellStart"/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. zm.), zobowiązuję się do oddania do dyspozycji na rzecz Wykonawcy tj.:</w:t>
      </w:r>
    </w:p>
    <w:p w14:paraId="1BD278B8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746DFCBD" w14:textId="4F9EBDBE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................................................................................................................................................……</w:t>
      </w:r>
    </w:p>
    <w:p w14:paraId="3A85CCF5" w14:textId="77777777" w:rsidR="009730EA" w:rsidRPr="00C15101" w:rsidRDefault="009730EA" w:rsidP="009730EA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  <w:t>(nazwa i adres wykonawcy, któremu zostanie udostępniony potencjał)</w:t>
      </w:r>
    </w:p>
    <w:p w14:paraId="3A1494DE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8CF5D76" w14:textId="142B0817" w:rsidR="009730EA" w:rsidRDefault="009730EA" w:rsidP="00C1510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na potrzeby realizacji w trybie podstawowym bez negocjacji przedmiotowego zamówienia </w:t>
      </w:r>
      <w:proofErr w:type="spellStart"/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pn</w:t>
      </w:r>
      <w:proofErr w:type="spellEnd"/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:</w:t>
      </w:r>
      <w:r w:rsidR="00C15101" w:rsidRPr="00C15101">
        <w:rPr>
          <w:rFonts w:cstheme="minorHAnsi"/>
          <w:b/>
          <w:bCs/>
          <w:sz w:val="24"/>
          <w:szCs w:val="24"/>
        </w:rPr>
        <w:t xml:space="preserve"> </w:t>
      </w:r>
    </w:p>
    <w:p w14:paraId="51E228A8" w14:textId="5A8A973E" w:rsidR="00860407" w:rsidRPr="00C15101" w:rsidRDefault="00594ED3" w:rsidP="00C15101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>
        <w:t xml:space="preserve">TP 59/23-rozbudowa systemu Firewall Zamawiającego poprzez dostawę, montaż, konfigurację i uruchomienie sprzętu i oprogramowania typu firewall, działającego w klastrze o wysokiej dostępności </w:t>
      </w:r>
      <w:r w:rsidR="00EC5AAF">
        <w:t>o</w:t>
      </w:r>
      <w:r>
        <w:t>raz  system</w:t>
      </w:r>
      <w:r w:rsidR="00EC5AAF">
        <w:t xml:space="preserve">u </w:t>
      </w:r>
      <w:r>
        <w:t>chroniąc</w:t>
      </w:r>
      <w:r w:rsidR="00EC5AAF">
        <w:t xml:space="preserve">ego </w:t>
      </w:r>
      <w:r>
        <w:t xml:space="preserve">pocztę elektroniczną przed spamem, wirusami, programami typu </w:t>
      </w:r>
      <w:proofErr w:type="spellStart"/>
      <w:r>
        <w:t>malware</w:t>
      </w:r>
      <w:proofErr w:type="spellEnd"/>
      <w:r>
        <w:t xml:space="preserve"> i spyware, bez limitu licencyjnego na ilość chronionych kont użytkowników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730EA" w:rsidRPr="00C15101" w14:paraId="5AB31CF6" w14:textId="77777777" w:rsidTr="00F91566">
        <w:tc>
          <w:tcPr>
            <w:tcW w:w="9638" w:type="dxa"/>
          </w:tcPr>
          <w:p w14:paraId="16411AF0" w14:textId="77777777" w:rsidR="009730EA" w:rsidRPr="00C15101" w:rsidRDefault="009730EA" w:rsidP="009730EA">
            <w:pPr>
              <w:suppressLineNumbers/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68F37E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niezbędnych zasobów w zakresie*:</w:t>
      </w:r>
    </w:p>
    <w:p w14:paraId="2F60DBBC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31DA78F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1) sytuacji ekonomicznej i finansowej;</w:t>
      </w:r>
    </w:p>
    <w:p w14:paraId="255F620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2) zdolności technicznych;</w:t>
      </w:r>
    </w:p>
    <w:p w14:paraId="573FF57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3) zdolności zawodowych.</w:t>
      </w:r>
    </w:p>
    <w:p w14:paraId="4BB8B10B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76CD289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W związku z powyższym deklaruję**:</w:t>
      </w:r>
    </w:p>
    <w:p w14:paraId="74D57595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C0CCE9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14:paraId="525E3B4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4147354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i/>
          <w:iCs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kern w:val="3"/>
          <w:sz w:val="24"/>
          <w:szCs w:val="24"/>
          <w:lang w:eastAsia="zh-CN" w:bidi="hi-IN"/>
        </w:rPr>
        <w:t>*   Należy wskazać w jakim zakresie podmiot udostępniający udostępnia zasoby.</w:t>
      </w:r>
    </w:p>
    <w:p w14:paraId="1F9905E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  <w:t>** Zobowiązanie podmiotu udostępniającego zasoby powinno zawierać dane określone w rozdziale …….</w:t>
      </w:r>
    </w:p>
    <w:p w14:paraId="4C844516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95B327D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O ś w i a d c z a m,  że nie podlegam wykluczeniu z postępowania na podstawie art. 108 ust. 1:</w:t>
      </w:r>
    </w:p>
    <w:p w14:paraId="0AACA28E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1BE4DD75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36108A00" w14:textId="77777777" w:rsidR="009730EA" w:rsidRPr="00C15101" w:rsidRDefault="009730EA" w:rsidP="009730EA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338AFA31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</w:t>
      </w:r>
      <w:proofErr w:type="spellStart"/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15101">
        <w:rPr>
          <w:rFonts w:eastAsia="NSimSun" w:cstheme="minorHAnsi"/>
          <w:i/>
          <w:color w:val="000000"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108 ust. 1 pkt 1,2,5 ustawy </w:t>
      </w:r>
      <w:proofErr w:type="spellStart"/>
      <w:r w:rsidRPr="00C15101">
        <w:rPr>
          <w:rFonts w:eastAsia="NSimSun" w:cstheme="minorHAnsi"/>
          <w:i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C15101">
        <w:rPr>
          <w:rFonts w:eastAsia="NSimSun" w:cstheme="minorHAnsi"/>
          <w:i/>
          <w:color w:val="000000"/>
          <w:kern w:val="3"/>
          <w:sz w:val="24"/>
          <w:szCs w:val="24"/>
          <w:lang w:eastAsia="zh-CN" w:bidi="hi-IN"/>
        </w:rPr>
        <w:t>).</w:t>
      </w:r>
    </w:p>
    <w:p w14:paraId="75ACFB9F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083DEA17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 xml:space="preserve">Jednocześnie oświadczam, że w związku z ww. okolicznościami, na podstawie art. 110 ust. 2 ustawy </w:t>
      </w:r>
      <w:proofErr w:type="spellStart"/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>Pzp</w:t>
      </w:r>
      <w:proofErr w:type="spellEnd"/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t xml:space="preserve"> podjąłem następujące środki naprawcze : ………………………………………………………………</w:t>
      </w:r>
    </w:p>
    <w:p w14:paraId="4A4A3A6A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</w:pPr>
    </w:p>
    <w:p w14:paraId="1CAFC7FB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bCs/>
          <w:color w:val="000000"/>
          <w:kern w:val="3"/>
          <w:sz w:val="24"/>
          <w:szCs w:val="24"/>
          <w:lang w:eastAsia="zh-CN" w:bidi="hi-IN"/>
        </w:rPr>
        <w:lastRenderedPageBreak/>
        <w:t>O ś w i a d c z a m</w:t>
      </w: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, że wszystkie informacje podane w powyższych oświadczeniach są aktualne </w:t>
      </w: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E97A900" w14:textId="77777777" w:rsidR="009730EA" w:rsidRPr="00C15101" w:rsidRDefault="009730EA" w:rsidP="009730EA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3B3B1D0C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u w:val="single"/>
          <w:lang w:eastAsia="zh-CN" w:bidi="hi-IN"/>
        </w:rPr>
        <w:t>Załącznik:</w:t>
      </w:r>
    </w:p>
    <w:p w14:paraId="65D62A1A" w14:textId="77777777" w:rsidR="009730EA" w:rsidRPr="00C15101" w:rsidRDefault="009730EA" w:rsidP="009730EA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C15101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C15101">
        <w:rPr>
          <w:rFonts w:eastAsia="Arial Unicode MS" w:cstheme="minorHAnsi"/>
          <w:color w:val="000000"/>
          <w:kern w:val="3"/>
          <w:sz w:val="24"/>
          <w:szCs w:val="24"/>
        </w:rPr>
        <w:t>aktualny  odpis  z właściwego rejestru lub centralnej ewidencji i informacji o działalności gospodarczej.</w:t>
      </w:r>
    </w:p>
    <w:p w14:paraId="641A11FE" w14:textId="77777777" w:rsidR="009730EA" w:rsidRPr="00C15101" w:rsidRDefault="009730EA" w:rsidP="009730EA">
      <w:pPr>
        <w:jc w:val="both"/>
        <w:rPr>
          <w:rFonts w:eastAsia="Calibri" w:cstheme="minorHAnsi"/>
          <w:sz w:val="24"/>
          <w:szCs w:val="24"/>
          <w:lang w:eastAsia="pl-PL"/>
        </w:rPr>
      </w:pPr>
    </w:p>
    <w:p w14:paraId="5731225A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12FFB1D0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7655273D" w14:textId="77777777" w:rsidR="009730EA" w:rsidRPr="00C15101" w:rsidRDefault="009730EA" w:rsidP="009730EA">
      <w:pPr>
        <w:ind w:left="6381"/>
        <w:jc w:val="both"/>
        <w:rPr>
          <w:rFonts w:eastAsia="Calibri" w:cstheme="minorHAnsi"/>
          <w:sz w:val="24"/>
          <w:szCs w:val="24"/>
          <w:lang w:eastAsia="pl-PL"/>
        </w:rPr>
      </w:pPr>
    </w:p>
    <w:p w14:paraId="3BCF5595" w14:textId="77777777" w:rsidR="009730EA" w:rsidRPr="009730EA" w:rsidRDefault="009730EA" w:rsidP="009730EA">
      <w:pPr>
        <w:ind w:left="6381"/>
        <w:jc w:val="both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C1309E0" w14:textId="77777777" w:rsidR="009730EA" w:rsidRPr="009730EA" w:rsidRDefault="009730EA" w:rsidP="009730EA">
      <w:pPr>
        <w:ind w:left="6381"/>
        <w:jc w:val="both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216E9A90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…………….…….</w:t>
      </w:r>
      <w:r w:rsidRPr="009730EA"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  <w:t xml:space="preserve">(miejscowość), </w:t>
      </w: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dnia………………….r.</w:t>
      </w:r>
    </w:p>
    <w:p w14:paraId="2B2C450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5C60F8A8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0F301A14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43652AF6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color w:val="000000"/>
          <w:sz w:val="28"/>
          <w:szCs w:val="28"/>
          <w:lang w:eastAsia="pl-PL"/>
        </w:rPr>
        <w:t>…………………………………………</w:t>
      </w:r>
    </w:p>
    <w:p w14:paraId="1B2DF3F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4CF500FA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8"/>
          <w:szCs w:val="28"/>
          <w:lang w:eastAsia="pl-PL"/>
        </w:rPr>
      </w:pPr>
    </w:p>
    <w:p w14:paraId="6E336423" w14:textId="77777777" w:rsidR="009730EA" w:rsidRPr="009730EA" w:rsidRDefault="009730EA" w:rsidP="009730EA">
      <w:pPr>
        <w:ind w:left="6381"/>
        <w:jc w:val="center"/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</w:pPr>
      <w:r w:rsidRPr="009730EA">
        <w:rPr>
          <w:rFonts w:ascii="Cambria" w:eastAsia="Calibri" w:hAnsi="Cambria" w:cs="Trebuchet MS"/>
          <w:i/>
          <w:iCs/>
          <w:color w:val="000000"/>
          <w:sz w:val="28"/>
          <w:szCs w:val="28"/>
          <w:lang w:eastAsia="pl-PL"/>
        </w:rPr>
        <w:t>(podpis)</w:t>
      </w:r>
    </w:p>
    <w:p w14:paraId="44959371" w14:textId="77777777" w:rsidR="009730EA" w:rsidRPr="009730EA" w:rsidRDefault="009730EA" w:rsidP="009730EA">
      <w:pPr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3946324A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55040B5C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734B765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5C6C518A" w14:textId="77777777" w:rsidR="009730EA" w:rsidRPr="009730EA" w:rsidRDefault="009730EA" w:rsidP="009730EA">
      <w:pPr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42810FA5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6C421816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3EA2FA74" w14:textId="2F0E4139" w:rsid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50E900CC" w14:textId="15D06AD4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779EFCE3" w14:textId="2958814F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43657C74" w14:textId="2764564B" w:rsidR="00535033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4F4F4127" w14:textId="77777777" w:rsidR="00535033" w:rsidRPr="009730EA" w:rsidRDefault="00535033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0D6F14BA" w14:textId="77777777" w:rsidR="009730EA" w:rsidRPr="009730EA" w:rsidRDefault="009730EA" w:rsidP="009730EA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14:paraId="797ADC37" w14:textId="77777777" w:rsidR="009730EA" w:rsidRPr="009730EA" w:rsidRDefault="009730EA" w:rsidP="009730EA">
      <w:pPr>
        <w:spacing w:after="120" w:line="360" w:lineRule="auto"/>
        <w:ind w:left="4254" w:firstLine="709"/>
        <w:rPr>
          <w:rFonts w:ascii="Arial" w:eastAsia="Calibri" w:hAnsi="Arial" w:cs="Arial"/>
          <w:b/>
          <w:u w:val="single"/>
        </w:rPr>
      </w:pPr>
      <w:r w:rsidRPr="009730EA">
        <w:rPr>
          <w:rFonts w:ascii="Cambria" w:eastAsia="Calibri" w:hAnsi="Cambria" w:cs="Times New Roman"/>
          <w:i/>
          <w:iCs/>
          <w:color w:val="000000"/>
          <w:sz w:val="28"/>
          <w:szCs w:val="28"/>
        </w:rPr>
        <w:lastRenderedPageBreak/>
        <w:t>Załącznik nr 3b do SWZ</w:t>
      </w:r>
    </w:p>
    <w:p w14:paraId="795F101B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730EA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4EF9CBD3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9730EA">
        <w:rPr>
          <w:rFonts w:ascii="Arial" w:eastAsia="Calibri" w:hAnsi="Arial" w:cs="Arial"/>
          <w:b/>
          <w:sz w:val="20"/>
          <w:szCs w:val="20"/>
          <w:u w:val="single"/>
        </w:rPr>
        <w:t xml:space="preserve">PRZESŁANKI WYKLUCZENIA Z ART. 7 UST. 1 USTAWY </w:t>
      </w:r>
      <w:r w:rsidRPr="009730EA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0D4CC5" w14:textId="77777777" w:rsidR="009730EA" w:rsidRPr="009730EA" w:rsidRDefault="009730EA" w:rsidP="009730E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730EA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9730EA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794709B7" w14:textId="77777777" w:rsidR="009730EA" w:rsidRPr="009730EA" w:rsidRDefault="009730EA" w:rsidP="009730EA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54C9DC1" w14:textId="77777777" w:rsidR="009730EA" w:rsidRPr="009730EA" w:rsidRDefault="009730EA" w:rsidP="009730EA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74CBAB8" w14:textId="04F53214" w:rsidR="009730EA" w:rsidRPr="009730EA" w:rsidRDefault="009730EA" w:rsidP="009730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730EA">
        <w:rPr>
          <w:rFonts w:ascii="Arial" w:eastAsia="Calibri" w:hAnsi="Arial" w:cs="Arial"/>
          <w:sz w:val="21"/>
          <w:szCs w:val="21"/>
        </w:rPr>
        <w:br/>
        <w:t>pn.</w:t>
      </w:r>
      <w:r w:rsidR="00594ED3">
        <w:rPr>
          <w:rFonts w:ascii="Arial" w:eastAsia="Calibri" w:hAnsi="Arial" w:cs="Arial"/>
          <w:sz w:val="21"/>
          <w:szCs w:val="21"/>
        </w:rPr>
        <w:t xml:space="preserve"> </w:t>
      </w:r>
      <w:r w:rsidR="00594ED3">
        <w:t xml:space="preserve">TP 59/23-rozbudowa systemu Firewall Zamawiającego poprzez dostawę, montaż, konfigurację i uruchomienie sprzętu i oprogramowania typu firewall, działającego w klastrze o wysokiej dostępności </w:t>
      </w:r>
      <w:r w:rsidR="00EC5AAF">
        <w:t>o</w:t>
      </w:r>
      <w:r w:rsidR="00594ED3">
        <w:t>raz  system</w:t>
      </w:r>
      <w:r w:rsidR="00EC5AAF">
        <w:t>u</w:t>
      </w:r>
      <w:r w:rsidR="00594ED3">
        <w:t xml:space="preserve"> chroniąc</w:t>
      </w:r>
      <w:r w:rsidR="00EC5AAF">
        <w:t>ego</w:t>
      </w:r>
      <w:r w:rsidR="00594ED3">
        <w:t xml:space="preserve"> pocztę elektroniczną przed spamem, wirusami, programami typu </w:t>
      </w:r>
      <w:proofErr w:type="spellStart"/>
      <w:r w:rsidR="00594ED3">
        <w:t>malware</w:t>
      </w:r>
      <w:proofErr w:type="spellEnd"/>
      <w:r w:rsidR="00594ED3">
        <w:t xml:space="preserve"> i spyware, bez limitu licencyjnego na ilość chronionych kont użytkowników</w:t>
      </w:r>
      <w:r w:rsidRPr="009730EA">
        <w:rPr>
          <w:rFonts w:ascii="Arial" w:eastAsia="Calibri" w:hAnsi="Arial" w:cs="Arial"/>
          <w:sz w:val="21"/>
          <w:szCs w:val="21"/>
        </w:rPr>
        <w:t>, oświadczam, co następuje:</w:t>
      </w:r>
    </w:p>
    <w:p w14:paraId="35A41B3B" w14:textId="77777777" w:rsidR="009730EA" w:rsidRPr="009730EA" w:rsidRDefault="009730EA" w:rsidP="009730E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3B57FF8" w14:textId="77777777" w:rsidR="009730EA" w:rsidRPr="009730EA" w:rsidRDefault="009730EA" w:rsidP="009730E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730EA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14FB4F9F" w14:textId="77777777" w:rsidR="009730EA" w:rsidRPr="009730EA" w:rsidRDefault="009730EA" w:rsidP="009730EA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9730EA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9730EA">
        <w:rPr>
          <w:rFonts w:ascii="Arial" w:eastAsia="Calibri" w:hAnsi="Arial" w:cs="Arial"/>
          <w:sz w:val="21"/>
          <w:szCs w:val="21"/>
        </w:rPr>
        <w:t>.</w:t>
      </w:r>
    </w:p>
    <w:p w14:paraId="082A4A6D" w14:textId="77777777" w:rsidR="009730EA" w:rsidRPr="009730EA" w:rsidRDefault="009730EA" w:rsidP="009730E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975EBE5" w14:textId="77777777" w:rsidR="009730EA" w:rsidRPr="009730EA" w:rsidRDefault="009730EA" w:rsidP="009730E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9730EA">
        <w:rPr>
          <w:rFonts w:ascii="Arial" w:eastAsia="Calibri" w:hAnsi="Arial" w:cs="Arial"/>
          <w:sz w:val="21"/>
          <w:szCs w:val="21"/>
        </w:rPr>
        <w:t xml:space="preserve">Oświadczam, 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730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>z dnia 13 kwietnia 2022 r.</w:t>
      </w:r>
      <w:r w:rsidRPr="009730EA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</w:t>
      </w:r>
      <w:r w:rsidRPr="009730EA">
        <w:rPr>
          <w:rFonts w:ascii="Arial" w:eastAsia="Calibri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730EA">
        <w:rPr>
          <w:rFonts w:ascii="Arial" w:eastAsia="Calibri" w:hAnsi="Arial" w:cs="Arial"/>
          <w:i/>
          <w:iCs/>
          <w:color w:val="000000"/>
          <w:sz w:val="21"/>
          <w:szCs w:val="21"/>
        </w:rPr>
        <w:t xml:space="preserve"> (Dz. U. poz. 835)</w:t>
      </w:r>
      <w:r w:rsidRPr="009730E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14:paraId="1BE7A82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212AB297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7E121D33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17F71F45" w14:textId="77777777" w:rsidR="009730EA" w:rsidRPr="009730EA" w:rsidRDefault="009730EA" w:rsidP="009730EA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="Calibri" w:hAnsi="Cambria" w:cs="Trebuchet MS"/>
          <w:sz w:val="28"/>
          <w:szCs w:val="28"/>
          <w:lang w:eastAsia="pl-PL"/>
        </w:rPr>
      </w:pPr>
    </w:p>
    <w:p w14:paraId="7E7769B6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  <w:r w:rsidRPr="009730EA">
        <w:rPr>
          <w:rFonts w:ascii="Calibri" w:eastAsia="Calibri" w:hAnsi="Calibri" w:cs="Times New Roman"/>
          <w:lang w:eastAsia="pl-PL"/>
        </w:rPr>
        <w:t xml:space="preserve">    </w:t>
      </w:r>
    </w:p>
    <w:p w14:paraId="461F6E8B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</w:p>
    <w:p w14:paraId="3EE0950D" w14:textId="77777777" w:rsidR="009730EA" w:rsidRPr="009730EA" w:rsidRDefault="009730EA" w:rsidP="009730EA">
      <w:pPr>
        <w:rPr>
          <w:rFonts w:ascii="Calibri" w:eastAsia="Calibri" w:hAnsi="Calibri" w:cs="Times New Roman"/>
          <w:lang w:eastAsia="pl-PL"/>
        </w:rPr>
      </w:pPr>
    </w:p>
    <w:p w14:paraId="48C2E34C" w14:textId="77777777" w:rsidR="009730EA" w:rsidRDefault="009730EA"/>
    <w:sectPr w:rsidR="0097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48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EA"/>
    <w:rsid w:val="00535033"/>
    <w:rsid w:val="00576DE2"/>
    <w:rsid w:val="00594ED3"/>
    <w:rsid w:val="00860407"/>
    <w:rsid w:val="009730EA"/>
    <w:rsid w:val="00C01366"/>
    <w:rsid w:val="00C15101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D2F1"/>
  <w15:chartTrackingRefBased/>
  <w15:docId w15:val="{AA63DD23-F8FF-42BD-A3C1-A78E74B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8604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860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Janicka-Suchacz</dc:creator>
  <cp:keywords/>
  <dc:description/>
  <cp:lastModifiedBy>Elwira Stołba</cp:lastModifiedBy>
  <cp:revision>7</cp:revision>
  <cp:lastPrinted>2023-07-16T09:10:00Z</cp:lastPrinted>
  <dcterms:created xsi:type="dcterms:W3CDTF">2022-10-10T08:25:00Z</dcterms:created>
  <dcterms:modified xsi:type="dcterms:W3CDTF">2023-07-16T09:10:00Z</dcterms:modified>
</cp:coreProperties>
</file>