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366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835DFE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36617">
        <w:rPr>
          <w:rFonts w:ascii="Arial" w:hAnsi="Arial" w:cs="Arial"/>
          <w:b/>
          <w:color w:val="000000"/>
          <w:sz w:val="18"/>
          <w:szCs w:val="18"/>
        </w:rPr>
        <w:t>wkrętarki</w:t>
      </w:r>
      <w:r w:rsidR="00836617" w:rsidRPr="00836617">
        <w:rPr>
          <w:rFonts w:ascii="Arial" w:hAnsi="Arial" w:cs="Arial"/>
          <w:b/>
          <w:color w:val="000000"/>
          <w:sz w:val="18"/>
          <w:szCs w:val="18"/>
        </w:rPr>
        <w:t xml:space="preserve"> akumulatorowa </w:t>
      </w:r>
      <w:proofErr w:type="spellStart"/>
      <w:r w:rsidR="00836617" w:rsidRPr="00836617">
        <w:rPr>
          <w:rFonts w:ascii="Arial" w:hAnsi="Arial" w:cs="Arial"/>
          <w:b/>
          <w:color w:val="000000"/>
          <w:sz w:val="18"/>
          <w:szCs w:val="18"/>
        </w:rPr>
        <w:t>Ryobi</w:t>
      </w:r>
      <w:proofErr w:type="spellEnd"/>
      <w:r w:rsidR="00836617" w:rsidRPr="00836617">
        <w:rPr>
          <w:rFonts w:ascii="Arial" w:hAnsi="Arial" w:cs="Arial"/>
          <w:b/>
          <w:color w:val="000000"/>
          <w:sz w:val="18"/>
          <w:szCs w:val="18"/>
        </w:rPr>
        <w:t xml:space="preserve"> R18DD3-120TAH z zestawem bitów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35DFE"/>
    <w:rsid w:val="00836617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4DCA-FDEF-4671-A2C1-5DF986F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29</cp:revision>
  <cp:lastPrinted>2018-06-08T08:39:00Z</cp:lastPrinted>
  <dcterms:created xsi:type="dcterms:W3CDTF">2023-10-17T13:49:00Z</dcterms:created>
  <dcterms:modified xsi:type="dcterms:W3CDTF">2024-03-14T13:16:00Z</dcterms:modified>
</cp:coreProperties>
</file>