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F6E2" w14:textId="77777777" w:rsidR="0061468C" w:rsidRPr="008A2489" w:rsidRDefault="0067050C" w:rsidP="0055139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Hlk68182486"/>
      <w:r w:rsidRPr="008A2489">
        <w:rPr>
          <w:rFonts w:asciiTheme="majorHAnsi" w:hAnsiTheme="majorHAnsi" w:cstheme="majorHAnsi"/>
          <w:sz w:val="24"/>
          <w:szCs w:val="24"/>
        </w:rPr>
        <w:t>Informacja z otwarcia ofert</w:t>
      </w:r>
      <w:r w:rsidR="0061468C" w:rsidRPr="008A248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C209562" w14:textId="4A40ACB1" w:rsidR="008C4B5B" w:rsidRPr="008A2489" w:rsidRDefault="0067050C" w:rsidP="00551397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8A2489">
        <w:rPr>
          <w:rFonts w:asciiTheme="majorHAnsi" w:hAnsiTheme="majorHAnsi" w:cstheme="majorHAnsi"/>
          <w:sz w:val="24"/>
          <w:szCs w:val="24"/>
        </w:rPr>
        <w:t>na podstawie art. 222 ust. 5</w:t>
      </w:r>
      <w:r w:rsidR="00C63433" w:rsidRPr="008A2489">
        <w:rPr>
          <w:rFonts w:asciiTheme="majorHAnsi" w:hAnsiTheme="majorHAnsi" w:cstheme="majorHAnsi"/>
          <w:sz w:val="24"/>
          <w:szCs w:val="24"/>
        </w:rPr>
        <w:t xml:space="preserve"> ustawy Pzp</w:t>
      </w:r>
      <w:r w:rsidR="0061468C" w:rsidRPr="008A2489">
        <w:rPr>
          <w:rFonts w:asciiTheme="majorHAnsi" w:hAnsiTheme="majorHAnsi" w:cstheme="majorHAnsi"/>
          <w:sz w:val="24"/>
          <w:szCs w:val="24"/>
        </w:rPr>
        <w:t xml:space="preserve"> </w:t>
      </w:r>
      <w:r w:rsidR="008C4B5B" w:rsidRPr="008A2489">
        <w:rPr>
          <w:rFonts w:asciiTheme="majorHAnsi" w:hAnsiTheme="majorHAnsi" w:cstheme="majorHAnsi"/>
          <w:sz w:val="24"/>
          <w:szCs w:val="24"/>
        </w:rPr>
        <w:t xml:space="preserve">z dnia </w:t>
      </w:r>
      <w:r w:rsidR="008A2489" w:rsidRPr="008A2489">
        <w:rPr>
          <w:rFonts w:asciiTheme="majorHAnsi" w:hAnsiTheme="majorHAnsi" w:cstheme="majorHAnsi"/>
          <w:sz w:val="24"/>
          <w:szCs w:val="24"/>
        </w:rPr>
        <w:t>10</w:t>
      </w:r>
      <w:r w:rsidR="008C4B5B" w:rsidRPr="008A2489">
        <w:rPr>
          <w:rFonts w:asciiTheme="majorHAnsi" w:hAnsiTheme="majorHAnsi" w:cstheme="majorHAnsi"/>
          <w:sz w:val="24"/>
          <w:szCs w:val="24"/>
        </w:rPr>
        <w:t>.0</w:t>
      </w:r>
      <w:r w:rsidR="008A2489" w:rsidRPr="008A2489">
        <w:rPr>
          <w:rFonts w:asciiTheme="majorHAnsi" w:hAnsiTheme="majorHAnsi" w:cstheme="majorHAnsi"/>
          <w:sz w:val="24"/>
          <w:szCs w:val="24"/>
        </w:rPr>
        <w:t>4</w:t>
      </w:r>
      <w:r w:rsidR="008C4B5B" w:rsidRPr="008A2489">
        <w:rPr>
          <w:rFonts w:asciiTheme="majorHAnsi" w:hAnsiTheme="majorHAnsi" w:cstheme="majorHAnsi"/>
          <w:sz w:val="24"/>
          <w:szCs w:val="24"/>
        </w:rPr>
        <w:t>.202</w:t>
      </w:r>
      <w:r w:rsidR="00E875CA" w:rsidRPr="008A2489">
        <w:rPr>
          <w:rFonts w:asciiTheme="majorHAnsi" w:hAnsiTheme="majorHAnsi" w:cstheme="majorHAnsi"/>
          <w:sz w:val="24"/>
          <w:szCs w:val="24"/>
        </w:rPr>
        <w:t>4</w:t>
      </w:r>
      <w:r w:rsidR="008C4B5B" w:rsidRPr="008A2489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58787925" w14:textId="16327925" w:rsidR="00E875CA" w:rsidRPr="008A2489" w:rsidRDefault="00B73352" w:rsidP="008A2489">
      <w:pPr>
        <w:suppressAutoHyphens/>
        <w:spacing w:line="36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8A2489">
        <w:rPr>
          <w:rFonts w:asciiTheme="majorHAnsi" w:hAnsiTheme="majorHAnsi" w:cstheme="majorHAnsi"/>
          <w:sz w:val="24"/>
          <w:szCs w:val="24"/>
        </w:rPr>
        <w:t xml:space="preserve">w postępowaniu o udzielenie zamówienia publicznego </w:t>
      </w:r>
      <w:bookmarkStart w:id="1" w:name="_Hlk99533070"/>
      <w:bookmarkStart w:id="2" w:name="_Hlk92970099"/>
      <w:bookmarkStart w:id="3" w:name="_Hlk92969339"/>
      <w:bookmarkEnd w:id="0"/>
      <w:r w:rsidR="008A2489" w:rsidRPr="008A2489">
        <w:rPr>
          <w:rFonts w:asciiTheme="majorHAnsi" w:hAnsiTheme="majorHAnsi" w:cstheme="majorHAnsi"/>
          <w:sz w:val="24"/>
          <w:szCs w:val="24"/>
          <w:lang w:eastAsia="pl-PL"/>
        </w:rPr>
        <w:t>na w</w:t>
      </w:r>
      <w:r w:rsidR="008A2489" w:rsidRPr="008A2489">
        <w:rPr>
          <w:rFonts w:asciiTheme="majorHAnsi" w:hAnsiTheme="majorHAnsi" w:cstheme="majorHAnsi"/>
          <w:sz w:val="24"/>
          <w:szCs w:val="24"/>
          <w:lang w:eastAsia="pl-PL"/>
        </w:rPr>
        <w:t xml:space="preserve">ykonanie robót remontowych                w lokalach mieszkalnych zlokalizowanych </w:t>
      </w:r>
      <w:r w:rsidR="008A2489"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przy Łódzkiej 17 m.7, Wysokiej 40/42 m. 86                         i Wojska Polskiego 42 m.8 </w:t>
      </w:r>
      <w:r w:rsidR="008A2489" w:rsidRPr="008A2489">
        <w:rPr>
          <w:rFonts w:asciiTheme="majorHAnsi" w:hAnsiTheme="majorHAnsi" w:cstheme="majorHAnsi"/>
          <w:sz w:val="24"/>
          <w:szCs w:val="24"/>
          <w:lang w:eastAsia="pl-PL"/>
        </w:rPr>
        <w:t>w Piotrkowie Trybunalskim</w:t>
      </w:r>
    </w:p>
    <w:p w14:paraId="5BF7FF15" w14:textId="24E2AB04" w:rsidR="00E875CA" w:rsidRDefault="00E875CA" w:rsidP="00551397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Złożono następujące oferty:</w:t>
      </w:r>
    </w:p>
    <w:bookmarkEnd w:id="1"/>
    <w:bookmarkEnd w:id="2"/>
    <w:bookmarkEnd w:id="3"/>
    <w:p w14:paraId="38436D0D" w14:textId="77777777" w:rsidR="008A2489" w:rsidRPr="008A2489" w:rsidRDefault="008A2489" w:rsidP="008A2489">
      <w:pPr>
        <w:tabs>
          <w:tab w:val="left" w:pos="284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>Część I:</w:t>
      </w:r>
    </w:p>
    <w:p w14:paraId="0DBB6C89" w14:textId="77777777" w:rsidR="008A2489" w:rsidRPr="008A2489" w:rsidRDefault="008A2489" w:rsidP="008A2489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>„MAXI BUD-REM” Sp. z o.o.</w:t>
      </w:r>
    </w:p>
    <w:p w14:paraId="6A3F6AF4" w14:textId="77777777" w:rsidR="008A2489" w:rsidRPr="008A2489" w:rsidRDefault="008A2489" w:rsidP="008A2489">
      <w:pPr>
        <w:spacing w:after="0" w:line="360" w:lineRule="auto"/>
        <w:ind w:left="284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>Aleja 3 Maja 23, 97-300 Piotrków Trybunalski</w:t>
      </w:r>
    </w:p>
    <w:p w14:paraId="1DF712C5" w14:textId="77777777" w:rsidR="008A2489" w:rsidRPr="008A2489" w:rsidRDefault="008A2489" w:rsidP="008A2489">
      <w:pPr>
        <w:spacing w:after="0" w:line="360" w:lineRule="auto"/>
        <w:ind w:left="284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Cena brutto:  </w:t>
      </w:r>
      <w:r w:rsidRPr="008A2489">
        <w:rPr>
          <w:rFonts w:asciiTheme="majorHAnsi" w:eastAsia="Calibri" w:hAnsiTheme="majorHAnsi" w:cstheme="majorHAnsi"/>
          <w:sz w:val="24"/>
          <w:szCs w:val="24"/>
        </w:rPr>
        <w:t>157.258,27 zł.</w:t>
      </w:r>
    </w:p>
    <w:p w14:paraId="2A97DA46" w14:textId="77777777" w:rsidR="008A2489" w:rsidRPr="008A2489" w:rsidRDefault="008A2489" w:rsidP="008A2489">
      <w:pPr>
        <w:spacing w:after="0" w:line="360" w:lineRule="auto"/>
        <w:ind w:left="284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8A2489">
        <w:rPr>
          <w:rFonts w:asciiTheme="majorHAnsi" w:eastAsia="Calibri" w:hAnsiTheme="majorHAnsi" w:cstheme="majorHAnsi"/>
          <w:sz w:val="24"/>
          <w:szCs w:val="24"/>
        </w:rPr>
        <w:t>Okres gwarancji: 60 miesięcy</w:t>
      </w:r>
    </w:p>
    <w:p w14:paraId="1E9D6694" w14:textId="77777777" w:rsidR="008A2489" w:rsidRPr="008A2489" w:rsidRDefault="008A2489" w:rsidP="008A2489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„MIGBUD” Wojciech Migała </w:t>
      </w:r>
    </w:p>
    <w:p w14:paraId="1775099E" w14:textId="77777777" w:rsidR="008A2489" w:rsidRPr="008A2489" w:rsidRDefault="008A2489" w:rsidP="008A2489">
      <w:pPr>
        <w:spacing w:after="0" w:line="360" w:lineRule="auto"/>
        <w:ind w:left="426" w:hanging="142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Zakole 14, 97-300 Piotrków Trybunalski </w:t>
      </w:r>
    </w:p>
    <w:p w14:paraId="7FFEC1AB" w14:textId="77777777" w:rsidR="008A2489" w:rsidRPr="008A2489" w:rsidRDefault="008A2489" w:rsidP="008A2489">
      <w:pPr>
        <w:spacing w:after="0" w:line="360" w:lineRule="auto"/>
        <w:ind w:left="426" w:hanging="142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Cena brutto:  </w:t>
      </w:r>
      <w:r w:rsidRPr="008A2489">
        <w:rPr>
          <w:rFonts w:asciiTheme="majorHAnsi" w:eastAsia="Calibri" w:hAnsiTheme="majorHAnsi" w:cstheme="majorHAnsi"/>
          <w:sz w:val="24"/>
          <w:szCs w:val="24"/>
        </w:rPr>
        <w:t>119.588,56 zł.</w:t>
      </w:r>
    </w:p>
    <w:p w14:paraId="6B58C411" w14:textId="77777777" w:rsidR="008A2489" w:rsidRPr="008A2489" w:rsidRDefault="008A2489" w:rsidP="008A2489">
      <w:pPr>
        <w:spacing w:after="0" w:line="360" w:lineRule="auto"/>
        <w:ind w:left="426" w:hanging="142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8A2489">
        <w:rPr>
          <w:rFonts w:asciiTheme="majorHAnsi" w:eastAsia="Calibri" w:hAnsiTheme="majorHAnsi" w:cstheme="majorHAnsi"/>
          <w:sz w:val="24"/>
          <w:szCs w:val="24"/>
        </w:rPr>
        <w:t>Okres gwarancji: 60 miesięcy</w:t>
      </w:r>
    </w:p>
    <w:p w14:paraId="47669F42" w14:textId="77777777" w:rsidR="008A2489" w:rsidRPr="008A2489" w:rsidRDefault="008A2489" w:rsidP="008A2489">
      <w:pPr>
        <w:numPr>
          <w:ilvl w:val="0"/>
          <w:numId w:val="9"/>
        </w:numPr>
        <w:spacing w:after="0" w:line="360" w:lineRule="auto"/>
        <w:ind w:left="284" w:hanging="284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>Zakład Ogólnobudowlany Michał Szymczyk</w:t>
      </w:r>
    </w:p>
    <w:p w14:paraId="46F89426" w14:textId="77777777" w:rsidR="008A2489" w:rsidRPr="008A2489" w:rsidRDefault="008A2489" w:rsidP="008A2489">
      <w:pPr>
        <w:spacing w:after="0" w:line="360" w:lineRule="auto"/>
        <w:ind w:left="426" w:hanging="142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 Zamkowa 14, 97-330 Sulejów. </w:t>
      </w:r>
    </w:p>
    <w:p w14:paraId="4958423B" w14:textId="77777777" w:rsidR="008A2489" w:rsidRPr="008A2489" w:rsidRDefault="008A2489" w:rsidP="008A2489">
      <w:pPr>
        <w:spacing w:after="0" w:line="360" w:lineRule="auto"/>
        <w:ind w:left="426" w:hanging="142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Cena brutto:  </w:t>
      </w:r>
      <w:r w:rsidRPr="008A2489">
        <w:rPr>
          <w:rFonts w:asciiTheme="majorHAnsi" w:eastAsia="Calibri" w:hAnsiTheme="majorHAnsi" w:cstheme="majorHAnsi"/>
          <w:sz w:val="24"/>
          <w:szCs w:val="24"/>
        </w:rPr>
        <w:t>123.456,00 zł.</w:t>
      </w:r>
    </w:p>
    <w:p w14:paraId="28D6DBFF" w14:textId="59F16E00" w:rsidR="008A2489" w:rsidRPr="008A2489" w:rsidRDefault="008A2489" w:rsidP="008A2489">
      <w:pPr>
        <w:spacing w:after="0" w:line="360" w:lineRule="auto"/>
        <w:ind w:left="426" w:hanging="142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8A2489">
        <w:rPr>
          <w:rFonts w:asciiTheme="majorHAnsi" w:eastAsia="Calibri" w:hAnsiTheme="majorHAnsi" w:cstheme="majorHAnsi"/>
          <w:sz w:val="24"/>
          <w:szCs w:val="24"/>
        </w:rPr>
        <w:t>Okres gwarancji: 60 miesięcy</w:t>
      </w:r>
    </w:p>
    <w:p w14:paraId="55C29D87" w14:textId="77777777" w:rsidR="008A2489" w:rsidRPr="008A2489" w:rsidRDefault="008A2489" w:rsidP="008A2489">
      <w:pPr>
        <w:tabs>
          <w:tab w:val="left" w:pos="284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>Część II:</w:t>
      </w:r>
    </w:p>
    <w:p w14:paraId="2622205B" w14:textId="77777777" w:rsidR="008A2489" w:rsidRPr="008A2489" w:rsidRDefault="008A2489" w:rsidP="008A2489">
      <w:pPr>
        <w:numPr>
          <w:ilvl w:val="0"/>
          <w:numId w:val="10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>„MAXI BUD-REM” Sp. z o.o.</w:t>
      </w:r>
    </w:p>
    <w:p w14:paraId="06401482" w14:textId="77777777" w:rsidR="008A2489" w:rsidRPr="008A2489" w:rsidRDefault="008A2489" w:rsidP="008A2489">
      <w:pPr>
        <w:spacing w:after="0" w:line="360" w:lineRule="auto"/>
        <w:ind w:left="284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>Aleja 3 Maja 23, 97-300 Piotrków Trybunalski</w:t>
      </w:r>
    </w:p>
    <w:p w14:paraId="635F83B6" w14:textId="77777777" w:rsidR="008A2489" w:rsidRPr="008A2489" w:rsidRDefault="008A2489" w:rsidP="008A2489">
      <w:pPr>
        <w:spacing w:after="0" w:line="360" w:lineRule="auto"/>
        <w:ind w:left="284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Cena brutto:  </w:t>
      </w:r>
      <w:r w:rsidRPr="008A2489">
        <w:rPr>
          <w:rFonts w:asciiTheme="majorHAnsi" w:eastAsia="Calibri" w:hAnsiTheme="majorHAnsi" w:cstheme="majorHAnsi"/>
          <w:sz w:val="24"/>
          <w:szCs w:val="24"/>
        </w:rPr>
        <w:t>71.566,29 zł.</w:t>
      </w:r>
    </w:p>
    <w:p w14:paraId="624CB7B4" w14:textId="77777777" w:rsidR="008A2489" w:rsidRPr="008A2489" w:rsidRDefault="008A2489" w:rsidP="008A2489">
      <w:pPr>
        <w:spacing w:after="0" w:line="360" w:lineRule="auto"/>
        <w:ind w:left="284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8A2489">
        <w:rPr>
          <w:rFonts w:asciiTheme="majorHAnsi" w:eastAsia="Calibri" w:hAnsiTheme="majorHAnsi" w:cstheme="majorHAnsi"/>
          <w:sz w:val="24"/>
          <w:szCs w:val="24"/>
        </w:rPr>
        <w:t>Okres gwarancji: 60 miesięcy</w:t>
      </w:r>
    </w:p>
    <w:p w14:paraId="34306562" w14:textId="77777777" w:rsidR="008A2489" w:rsidRPr="008A2489" w:rsidRDefault="008A2489" w:rsidP="008A2489">
      <w:pPr>
        <w:numPr>
          <w:ilvl w:val="0"/>
          <w:numId w:val="10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„MIGBUD” Wojciech Migała </w:t>
      </w:r>
    </w:p>
    <w:p w14:paraId="3FAE3725" w14:textId="77777777" w:rsidR="008A2489" w:rsidRPr="008A2489" w:rsidRDefault="008A2489" w:rsidP="008A2489">
      <w:pPr>
        <w:spacing w:after="0" w:line="360" w:lineRule="auto"/>
        <w:ind w:left="284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Zakole 14, 97-300 Piotrków Trybunalski </w:t>
      </w:r>
    </w:p>
    <w:p w14:paraId="1986586A" w14:textId="77777777" w:rsidR="008A2489" w:rsidRPr="008A2489" w:rsidRDefault="008A2489" w:rsidP="008A2489">
      <w:pPr>
        <w:spacing w:after="0" w:line="360" w:lineRule="auto"/>
        <w:ind w:left="284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Cena brutto:  </w:t>
      </w:r>
      <w:r w:rsidRPr="008A2489">
        <w:rPr>
          <w:rFonts w:asciiTheme="majorHAnsi" w:eastAsia="Calibri" w:hAnsiTheme="majorHAnsi" w:cstheme="majorHAnsi"/>
          <w:sz w:val="24"/>
          <w:szCs w:val="24"/>
        </w:rPr>
        <w:t>67.249,16 zł.</w:t>
      </w:r>
    </w:p>
    <w:p w14:paraId="51FAA968" w14:textId="77777777" w:rsidR="008A2489" w:rsidRPr="008A2489" w:rsidRDefault="008A2489" w:rsidP="008A2489">
      <w:pPr>
        <w:spacing w:after="0" w:line="360" w:lineRule="auto"/>
        <w:ind w:left="284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8A2489">
        <w:rPr>
          <w:rFonts w:asciiTheme="majorHAnsi" w:eastAsia="Calibri" w:hAnsiTheme="majorHAnsi" w:cstheme="majorHAnsi"/>
          <w:sz w:val="24"/>
          <w:szCs w:val="24"/>
        </w:rPr>
        <w:t>Okres gwarancji: 60 miesięcy</w:t>
      </w:r>
    </w:p>
    <w:p w14:paraId="42121F0F" w14:textId="1E15EAF7" w:rsidR="008A2489" w:rsidRPr="008A2489" w:rsidRDefault="008A2489" w:rsidP="008A2489">
      <w:pPr>
        <w:tabs>
          <w:tab w:val="left" w:pos="284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>Część III:</w:t>
      </w:r>
    </w:p>
    <w:p w14:paraId="4C3E5E63" w14:textId="77777777" w:rsidR="008A2489" w:rsidRPr="008A2489" w:rsidRDefault="008A2489" w:rsidP="008A2489">
      <w:pPr>
        <w:numPr>
          <w:ilvl w:val="0"/>
          <w:numId w:val="11"/>
        </w:numPr>
        <w:spacing w:after="0" w:line="360" w:lineRule="auto"/>
        <w:ind w:left="567" w:hanging="207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>„MAXI BUD-REM” Sp. z o.o.</w:t>
      </w:r>
    </w:p>
    <w:p w14:paraId="0FB7D0F0" w14:textId="77777777" w:rsidR="008A2489" w:rsidRPr="008A2489" w:rsidRDefault="008A2489" w:rsidP="008A2489">
      <w:pPr>
        <w:spacing w:after="0" w:line="360" w:lineRule="auto"/>
        <w:ind w:left="284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>Aleja 3 Maja 23, 97-300 Piotrków Trybunalski</w:t>
      </w:r>
    </w:p>
    <w:p w14:paraId="19D739EB" w14:textId="77777777" w:rsidR="008A2489" w:rsidRPr="008A2489" w:rsidRDefault="008A2489" w:rsidP="008A2489">
      <w:pPr>
        <w:spacing w:after="0" w:line="360" w:lineRule="auto"/>
        <w:ind w:left="284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Cena brutto:  </w:t>
      </w:r>
      <w:r w:rsidRPr="008A2489">
        <w:rPr>
          <w:rFonts w:asciiTheme="majorHAnsi" w:eastAsia="Calibri" w:hAnsiTheme="majorHAnsi" w:cstheme="majorHAnsi"/>
          <w:sz w:val="24"/>
          <w:szCs w:val="24"/>
        </w:rPr>
        <w:t>108.897,56 zł.</w:t>
      </w:r>
    </w:p>
    <w:p w14:paraId="70D59EB8" w14:textId="77777777" w:rsidR="008A2489" w:rsidRPr="008A2489" w:rsidRDefault="008A2489" w:rsidP="008A2489">
      <w:pPr>
        <w:spacing w:after="0" w:line="360" w:lineRule="auto"/>
        <w:ind w:left="284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8A2489">
        <w:rPr>
          <w:rFonts w:asciiTheme="majorHAnsi" w:eastAsia="Calibri" w:hAnsiTheme="majorHAnsi" w:cstheme="majorHAnsi"/>
          <w:sz w:val="24"/>
          <w:szCs w:val="24"/>
        </w:rPr>
        <w:t>Okres gwarancji: 60 miesięcy</w:t>
      </w:r>
    </w:p>
    <w:p w14:paraId="4E36FB71" w14:textId="77777777" w:rsidR="008A2489" w:rsidRPr="008A2489" w:rsidRDefault="008A2489" w:rsidP="008A2489">
      <w:pPr>
        <w:numPr>
          <w:ilvl w:val="0"/>
          <w:numId w:val="11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„MIGBUD” Wojciech Migała </w:t>
      </w:r>
    </w:p>
    <w:p w14:paraId="2E590EF8" w14:textId="77777777" w:rsidR="008A2489" w:rsidRPr="008A2489" w:rsidRDefault="008A2489" w:rsidP="008A2489">
      <w:pPr>
        <w:spacing w:after="0" w:line="360" w:lineRule="auto"/>
        <w:ind w:left="284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Zakole 14, 97-300 Piotrków Trybunalski </w:t>
      </w:r>
    </w:p>
    <w:p w14:paraId="29A00FAB" w14:textId="77777777" w:rsidR="008A2489" w:rsidRPr="008A2489" w:rsidRDefault="008A2489" w:rsidP="008A2489">
      <w:pPr>
        <w:spacing w:after="0" w:line="360" w:lineRule="auto"/>
        <w:ind w:left="284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Cena brutto:  </w:t>
      </w:r>
      <w:r w:rsidRPr="008A2489">
        <w:rPr>
          <w:rFonts w:asciiTheme="majorHAnsi" w:eastAsia="Calibri" w:hAnsiTheme="majorHAnsi" w:cstheme="majorHAnsi"/>
          <w:sz w:val="24"/>
          <w:szCs w:val="24"/>
        </w:rPr>
        <w:t>81.229,78 zł.</w:t>
      </w:r>
    </w:p>
    <w:p w14:paraId="7C85E936" w14:textId="77777777" w:rsidR="008A2489" w:rsidRPr="008A2489" w:rsidRDefault="008A2489" w:rsidP="008A2489">
      <w:pPr>
        <w:spacing w:after="0" w:line="360" w:lineRule="auto"/>
        <w:ind w:left="284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8A2489">
        <w:rPr>
          <w:rFonts w:asciiTheme="majorHAnsi" w:eastAsia="Calibri" w:hAnsiTheme="majorHAnsi" w:cstheme="majorHAnsi"/>
          <w:sz w:val="24"/>
          <w:szCs w:val="24"/>
        </w:rPr>
        <w:t>Okres gwarancji: 60 miesięcy</w:t>
      </w:r>
    </w:p>
    <w:p w14:paraId="3850B182" w14:textId="77777777" w:rsidR="008A2489" w:rsidRPr="008A2489" w:rsidRDefault="008A2489" w:rsidP="008A2489">
      <w:pPr>
        <w:numPr>
          <w:ilvl w:val="0"/>
          <w:numId w:val="11"/>
        </w:numPr>
        <w:spacing w:after="0" w:line="360" w:lineRule="auto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Firma Remontowo-Budowlana </w:t>
      </w:r>
    </w:p>
    <w:p w14:paraId="0AB6897E" w14:textId="77777777" w:rsidR="008A2489" w:rsidRPr="008A2489" w:rsidRDefault="008A2489" w:rsidP="008A2489">
      <w:pPr>
        <w:spacing w:line="360" w:lineRule="auto"/>
        <w:ind w:left="720" w:hanging="436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>„MAXBUD” Wojciech Kucewicz</w:t>
      </w:r>
    </w:p>
    <w:p w14:paraId="17C56245" w14:textId="77777777" w:rsidR="008A2489" w:rsidRPr="008A2489" w:rsidRDefault="008A2489" w:rsidP="008A2489">
      <w:pPr>
        <w:spacing w:after="0" w:line="360" w:lineRule="auto"/>
        <w:ind w:left="284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Kwiatowa 30, 97-300 Piotrków Trybunalski </w:t>
      </w:r>
    </w:p>
    <w:p w14:paraId="0A57AD16" w14:textId="77777777" w:rsidR="008A2489" w:rsidRPr="008A2489" w:rsidRDefault="008A2489" w:rsidP="008A2489">
      <w:pPr>
        <w:spacing w:after="0" w:line="360" w:lineRule="auto"/>
        <w:ind w:left="284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A248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Cena brutto:  </w:t>
      </w:r>
      <w:r w:rsidRPr="008A2489">
        <w:rPr>
          <w:rFonts w:asciiTheme="majorHAnsi" w:eastAsia="Calibri" w:hAnsiTheme="majorHAnsi" w:cstheme="majorHAnsi"/>
          <w:sz w:val="24"/>
          <w:szCs w:val="24"/>
        </w:rPr>
        <w:t>84.742,78 zł.</w:t>
      </w:r>
    </w:p>
    <w:p w14:paraId="6097EB6C" w14:textId="77777777" w:rsidR="008A2489" w:rsidRPr="008A2489" w:rsidRDefault="008A2489" w:rsidP="008A2489">
      <w:pPr>
        <w:spacing w:after="0" w:line="360" w:lineRule="auto"/>
        <w:ind w:left="284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8A2489">
        <w:rPr>
          <w:rFonts w:asciiTheme="majorHAnsi" w:eastAsia="Calibri" w:hAnsiTheme="majorHAnsi" w:cstheme="majorHAnsi"/>
          <w:sz w:val="24"/>
          <w:szCs w:val="24"/>
        </w:rPr>
        <w:t>Okres gwarancji: 60 miesięcy</w:t>
      </w:r>
    </w:p>
    <w:p w14:paraId="53955A85" w14:textId="005CA9FB" w:rsidR="00630CCA" w:rsidRDefault="00630CCA" w:rsidP="00630CCA">
      <w:p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D45793" w14:textId="3AC0B5EE" w:rsidR="00B73352" w:rsidRDefault="00B73352" w:rsidP="00567B96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1030B3" w14:textId="77777777" w:rsidR="006E64B0" w:rsidRPr="00491820" w:rsidRDefault="006E64B0" w:rsidP="00567B9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 w:rsidSect="00C1040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7EE0"/>
    <w:multiLevelType w:val="hybridMultilevel"/>
    <w:tmpl w:val="500EAD1E"/>
    <w:lvl w:ilvl="0" w:tplc="EF2AC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70A9C"/>
    <w:multiLevelType w:val="hybridMultilevel"/>
    <w:tmpl w:val="3574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926A8"/>
    <w:multiLevelType w:val="hybridMultilevel"/>
    <w:tmpl w:val="93E2EA20"/>
    <w:lvl w:ilvl="0" w:tplc="66EA77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45E6D"/>
    <w:multiLevelType w:val="hybridMultilevel"/>
    <w:tmpl w:val="AD5C4FB8"/>
    <w:lvl w:ilvl="0" w:tplc="B5F87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80050">
    <w:abstractNumId w:val="5"/>
  </w:num>
  <w:num w:numId="2" w16cid:durableId="1007756296">
    <w:abstractNumId w:val="0"/>
  </w:num>
  <w:num w:numId="3" w16cid:durableId="849682036">
    <w:abstractNumId w:val="1"/>
  </w:num>
  <w:num w:numId="4" w16cid:durableId="2010713015">
    <w:abstractNumId w:val="3"/>
  </w:num>
  <w:num w:numId="5" w16cid:durableId="1073158836">
    <w:abstractNumId w:val="4"/>
  </w:num>
  <w:num w:numId="6" w16cid:durableId="1288514733">
    <w:abstractNumId w:val="6"/>
  </w:num>
  <w:num w:numId="7" w16cid:durableId="204686038">
    <w:abstractNumId w:val="9"/>
  </w:num>
  <w:num w:numId="8" w16cid:durableId="423694557">
    <w:abstractNumId w:val="8"/>
  </w:num>
  <w:num w:numId="9" w16cid:durableId="1697193759">
    <w:abstractNumId w:val="7"/>
  </w:num>
  <w:num w:numId="10" w16cid:durableId="1244143718">
    <w:abstractNumId w:val="2"/>
  </w:num>
  <w:num w:numId="11" w16cid:durableId="1830557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057161"/>
    <w:rsid w:val="001439C2"/>
    <w:rsid w:val="001F10D7"/>
    <w:rsid w:val="00241D60"/>
    <w:rsid w:val="00253DF0"/>
    <w:rsid w:val="003222BD"/>
    <w:rsid w:val="00390E4F"/>
    <w:rsid w:val="003B4E2F"/>
    <w:rsid w:val="00491820"/>
    <w:rsid w:val="00501B27"/>
    <w:rsid w:val="00532CA0"/>
    <w:rsid w:val="00551397"/>
    <w:rsid w:val="00567B96"/>
    <w:rsid w:val="0061468C"/>
    <w:rsid w:val="00630CCA"/>
    <w:rsid w:val="0067050C"/>
    <w:rsid w:val="006E64B0"/>
    <w:rsid w:val="007340EF"/>
    <w:rsid w:val="008A2489"/>
    <w:rsid w:val="008C4B5B"/>
    <w:rsid w:val="009B7DFC"/>
    <w:rsid w:val="00A55868"/>
    <w:rsid w:val="00A8212A"/>
    <w:rsid w:val="00B16808"/>
    <w:rsid w:val="00B73352"/>
    <w:rsid w:val="00C10400"/>
    <w:rsid w:val="00C63433"/>
    <w:rsid w:val="00DE2BF7"/>
    <w:rsid w:val="00E82EDA"/>
    <w:rsid w:val="00E875CA"/>
    <w:rsid w:val="00E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20</cp:revision>
  <cp:lastPrinted>2024-04-10T11:34:00Z</cp:lastPrinted>
  <dcterms:created xsi:type="dcterms:W3CDTF">2021-04-01T12:54:00Z</dcterms:created>
  <dcterms:modified xsi:type="dcterms:W3CDTF">2024-04-10T12:17:00Z</dcterms:modified>
</cp:coreProperties>
</file>