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A8F46" w14:textId="77777777" w:rsidR="00744AC6" w:rsidRPr="001A0DCC" w:rsidRDefault="00744AC6" w:rsidP="00C25DC2">
      <w:pPr>
        <w:jc w:val="center"/>
        <w:rPr>
          <w:rFonts w:asciiTheme="minorHAnsi" w:hAnsiTheme="minorHAnsi" w:cstheme="minorHAnsi"/>
          <w:sz w:val="22"/>
        </w:rPr>
      </w:pPr>
    </w:p>
    <w:p w14:paraId="27773EBB" w14:textId="77777777" w:rsidR="00CC69EC" w:rsidRPr="001A0DCC" w:rsidRDefault="00CC69EC">
      <w:pPr>
        <w:rPr>
          <w:rFonts w:asciiTheme="minorHAnsi" w:hAnsiTheme="minorHAnsi" w:cstheme="minorHAnsi"/>
          <w:sz w:val="22"/>
        </w:rPr>
      </w:pPr>
    </w:p>
    <w:p w14:paraId="24AE5EA8" w14:textId="77777777" w:rsidR="00DD7BFA" w:rsidRPr="001A0DCC" w:rsidRDefault="00DD7BFA">
      <w:pPr>
        <w:rPr>
          <w:rFonts w:asciiTheme="minorHAnsi" w:hAnsiTheme="minorHAnsi" w:cstheme="minorHAnsi"/>
          <w:sz w:val="22"/>
        </w:rPr>
      </w:pPr>
    </w:p>
    <w:p w14:paraId="50721AE3" w14:textId="77777777" w:rsidR="00CC69EC" w:rsidRPr="001A0DCC" w:rsidRDefault="00CC69EC" w:rsidP="007E2E92">
      <w:pPr>
        <w:jc w:val="center"/>
        <w:rPr>
          <w:rFonts w:asciiTheme="minorHAnsi" w:hAnsiTheme="minorHAnsi" w:cstheme="minorHAnsi"/>
          <w:b/>
          <w:bCs/>
          <w:sz w:val="22"/>
        </w:rPr>
      </w:pPr>
      <w:r w:rsidRPr="001A0DCC">
        <w:rPr>
          <w:rFonts w:asciiTheme="minorHAnsi" w:hAnsiTheme="minorHAnsi" w:cstheme="minorHAnsi"/>
          <w:b/>
          <w:bCs/>
          <w:sz w:val="22"/>
        </w:rPr>
        <w:t>SPECYFIKACJA WARUNKÓW ZAMÓWIENIA</w:t>
      </w:r>
    </w:p>
    <w:p w14:paraId="447E57B9" w14:textId="77777777" w:rsidR="00CC69EC" w:rsidRPr="001A0DCC" w:rsidRDefault="00CC69EC" w:rsidP="00CC69EC">
      <w:pPr>
        <w:spacing w:after="120" w:line="240" w:lineRule="auto"/>
        <w:jc w:val="center"/>
        <w:rPr>
          <w:rFonts w:asciiTheme="minorHAnsi" w:hAnsiTheme="minorHAnsi" w:cstheme="minorHAnsi"/>
          <w:sz w:val="22"/>
        </w:rPr>
      </w:pPr>
    </w:p>
    <w:p w14:paraId="3DF82534" w14:textId="77777777" w:rsidR="00CC69EC" w:rsidRPr="001A0DCC" w:rsidRDefault="00CC69EC" w:rsidP="00CC69EC">
      <w:pPr>
        <w:spacing w:after="120" w:line="240" w:lineRule="auto"/>
        <w:jc w:val="center"/>
        <w:rPr>
          <w:rFonts w:asciiTheme="minorHAnsi" w:hAnsiTheme="minorHAnsi" w:cstheme="minorHAnsi"/>
          <w:sz w:val="22"/>
        </w:rPr>
      </w:pPr>
    </w:p>
    <w:p w14:paraId="73B8234A" w14:textId="38549647" w:rsidR="00CC69EC" w:rsidRPr="001A0DCC" w:rsidRDefault="00CC69EC" w:rsidP="00C25DC2">
      <w:pPr>
        <w:tabs>
          <w:tab w:val="center" w:pos="4523"/>
          <w:tab w:val="left" w:pos="7687"/>
        </w:tabs>
        <w:spacing w:after="120" w:line="240" w:lineRule="auto"/>
        <w:jc w:val="center"/>
        <w:rPr>
          <w:rFonts w:asciiTheme="minorHAnsi" w:hAnsiTheme="minorHAnsi" w:cstheme="minorHAnsi"/>
          <w:sz w:val="22"/>
        </w:rPr>
      </w:pPr>
      <w:r w:rsidRPr="001A0DCC">
        <w:rPr>
          <w:rFonts w:asciiTheme="minorHAnsi" w:hAnsiTheme="minorHAnsi" w:cstheme="minorHAnsi"/>
          <w:sz w:val="22"/>
        </w:rPr>
        <w:t>Dyrektor</w:t>
      </w:r>
    </w:p>
    <w:p w14:paraId="7A2EC132" w14:textId="77777777" w:rsidR="00CC69EC" w:rsidRPr="001A0DCC" w:rsidRDefault="00CC69EC" w:rsidP="00CC69EC">
      <w:pPr>
        <w:spacing w:after="120" w:line="240" w:lineRule="auto"/>
        <w:jc w:val="center"/>
        <w:rPr>
          <w:rFonts w:asciiTheme="minorHAnsi" w:hAnsiTheme="minorHAnsi" w:cstheme="minorHAnsi"/>
          <w:sz w:val="22"/>
        </w:rPr>
      </w:pPr>
      <w:r w:rsidRPr="001A0DCC">
        <w:rPr>
          <w:rFonts w:asciiTheme="minorHAnsi" w:hAnsiTheme="minorHAnsi" w:cstheme="minorHAnsi"/>
          <w:sz w:val="22"/>
        </w:rPr>
        <w:t>Polskiego Wydawnictwa Muzycznego</w:t>
      </w:r>
    </w:p>
    <w:p w14:paraId="6EB689FB" w14:textId="77777777" w:rsidR="00CC69EC" w:rsidRPr="001A0DCC" w:rsidRDefault="00CC69EC" w:rsidP="00CC69EC">
      <w:pPr>
        <w:spacing w:after="120" w:line="240" w:lineRule="auto"/>
        <w:jc w:val="center"/>
        <w:rPr>
          <w:rFonts w:asciiTheme="minorHAnsi" w:hAnsiTheme="minorHAnsi" w:cstheme="minorHAnsi"/>
          <w:sz w:val="22"/>
        </w:rPr>
      </w:pPr>
      <w:r w:rsidRPr="001A0DCC">
        <w:rPr>
          <w:rFonts w:asciiTheme="minorHAnsi" w:hAnsiTheme="minorHAnsi" w:cstheme="minorHAnsi"/>
          <w:sz w:val="22"/>
        </w:rPr>
        <w:t>al. Krasińskiego 11a</w:t>
      </w:r>
    </w:p>
    <w:p w14:paraId="6BD854E5" w14:textId="77777777" w:rsidR="00CC69EC" w:rsidRPr="001A0DCC" w:rsidRDefault="00CC69EC" w:rsidP="00CC69EC">
      <w:pPr>
        <w:spacing w:after="120" w:line="240" w:lineRule="auto"/>
        <w:jc w:val="center"/>
        <w:rPr>
          <w:rFonts w:asciiTheme="minorHAnsi" w:hAnsiTheme="minorHAnsi" w:cstheme="minorHAnsi"/>
          <w:sz w:val="22"/>
        </w:rPr>
      </w:pPr>
      <w:r w:rsidRPr="001A0DCC">
        <w:rPr>
          <w:rFonts w:asciiTheme="minorHAnsi" w:hAnsiTheme="minorHAnsi" w:cstheme="minorHAnsi"/>
          <w:sz w:val="22"/>
        </w:rPr>
        <w:t>31-111 Kraków</w:t>
      </w:r>
    </w:p>
    <w:p w14:paraId="653DD8FD" w14:textId="77777777" w:rsidR="00CC69EC" w:rsidRPr="001A0DCC" w:rsidRDefault="00CC69EC" w:rsidP="00CC69EC">
      <w:pPr>
        <w:tabs>
          <w:tab w:val="left" w:pos="3969"/>
        </w:tabs>
        <w:spacing w:after="120" w:line="240" w:lineRule="auto"/>
        <w:jc w:val="center"/>
        <w:rPr>
          <w:rFonts w:asciiTheme="minorHAnsi" w:hAnsiTheme="minorHAnsi" w:cstheme="minorHAnsi"/>
          <w:sz w:val="22"/>
        </w:rPr>
      </w:pPr>
      <w:r w:rsidRPr="001A0DCC">
        <w:rPr>
          <w:rFonts w:asciiTheme="minorHAnsi" w:hAnsiTheme="minorHAnsi" w:cstheme="minorHAnsi"/>
          <w:sz w:val="22"/>
        </w:rPr>
        <w:t>zaprasza do złożenia oferty</w:t>
      </w:r>
    </w:p>
    <w:p w14:paraId="10BA4F3C" w14:textId="77777777" w:rsidR="00CC69EC" w:rsidRPr="001A0DCC" w:rsidRDefault="00CC69EC" w:rsidP="00CC69EC">
      <w:pPr>
        <w:tabs>
          <w:tab w:val="left" w:pos="3969"/>
        </w:tabs>
        <w:spacing w:after="120" w:line="240" w:lineRule="auto"/>
        <w:jc w:val="center"/>
        <w:rPr>
          <w:rFonts w:asciiTheme="minorHAnsi" w:hAnsiTheme="minorHAnsi" w:cstheme="minorHAnsi"/>
          <w:sz w:val="22"/>
        </w:rPr>
      </w:pPr>
      <w:r w:rsidRPr="001A0DCC">
        <w:rPr>
          <w:rFonts w:asciiTheme="minorHAnsi" w:hAnsiTheme="minorHAnsi" w:cstheme="minorHAnsi"/>
          <w:sz w:val="22"/>
        </w:rPr>
        <w:t>w</w:t>
      </w:r>
    </w:p>
    <w:p w14:paraId="567E64CC" w14:textId="2C192B54" w:rsidR="00CC69EC" w:rsidRPr="001A0DCC" w:rsidRDefault="00CC69EC" w:rsidP="00CC69EC">
      <w:pPr>
        <w:tabs>
          <w:tab w:val="left" w:pos="3969"/>
        </w:tabs>
        <w:spacing w:after="120" w:line="240" w:lineRule="auto"/>
        <w:jc w:val="center"/>
        <w:rPr>
          <w:rFonts w:asciiTheme="minorHAnsi" w:hAnsiTheme="minorHAnsi" w:cstheme="minorHAnsi"/>
          <w:sz w:val="22"/>
        </w:rPr>
      </w:pPr>
      <w:r w:rsidRPr="001A0DCC">
        <w:rPr>
          <w:rFonts w:asciiTheme="minorHAnsi" w:hAnsiTheme="minorHAnsi" w:cstheme="minorHAnsi"/>
          <w:sz w:val="22"/>
        </w:rPr>
        <w:t>postępowaniu prowadzonym w trybie podstawowym bez negocjacji na</w:t>
      </w:r>
      <w:r w:rsidR="00600344" w:rsidRPr="001A0DCC">
        <w:rPr>
          <w:rFonts w:asciiTheme="minorHAnsi" w:hAnsiTheme="minorHAnsi" w:cstheme="minorHAnsi"/>
          <w:sz w:val="22"/>
        </w:rPr>
        <w:t xml:space="preserve"> usługi </w:t>
      </w:r>
      <w:r w:rsidR="00404FED" w:rsidRPr="001A0DCC">
        <w:rPr>
          <w:rFonts w:asciiTheme="minorHAnsi" w:hAnsiTheme="minorHAnsi" w:cstheme="minorHAnsi"/>
          <w:sz w:val="22"/>
        </w:rPr>
        <w:t>pn.</w:t>
      </w:r>
      <w:r w:rsidRPr="001A0DCC">
        <w:rPr>
          <w:rFonts w:asciiTheme="minorHAnsi" w:hAnsiTheme="minorHAnsi" w:cstheme="minorHAnsi"/>
          <w:sz w:val="22"/>
        </w:rPr>
        <w:t>:</w:t>
      </w:r>
    </w:p>
    <w:p w14:paraId="6D031E4C" w14:textId="31DA5310" w:rsidR="00404FED" w:rsidRPr="001A0DCC" w:rsidRDefault="00404FED" w:rsidP="00404FED">
      <w:pPr>
        <w:tabs>
          <w:tab w:val="left" w:pos="3969"/>
        </w:tabs>
        <w:spacing w:after="120" w:line="240" w:lineRule="auto"/>
        <w:jc w:val="center"/>
        <w:rPr>
          <w:rFonts w:asciiTheme="minorHAnsi" w:hAnsiTheme="minorHAnsi" w:cstheme="minorHAnsi"/>
          <w:b/>
          <w:sz w:val="22"/>
        </w:rPr>
      </w:pPr>
      <w:r w:rsidRPr="001A0DCC">
        <w:rPr>
          <w:rFonts w:asciiTheme="minorHAnsi" w:hAnsiTheme="minorHAnsi" w:cstheme="minorHAnsi"/>
          <w:b/>
          <w:sz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413FDB12" w14:textId="77777777" w:rsidR="00CC69EC" w:rsidRPr="001A0DCC" w:rsidRDefault="00CC69EC" w:rsidP="00CC69EC">
      <w:pPr>
        <w:tabs>
          <w:tab w:val="left" w:pos="3969"/>
        </w:tabs>
        <w:spacing w:after="120" w:line="240" w:lineRule="auto"/>
        <w:jc w:val="center"/>
        <w:rPr>
          <w:rFonts w:asciiTheme="minorHAnsi" w:hAnsiTheme="minorHAnsi" w:cstheme="minorHAnsi"/>
          <w:bCs/>
          <w:sz w:val="22"/>
        </w:rPr>
      </w:pPr>
    </w:p>
    <w:p w14:paraId="49C41263" w14:textId="5F883A46" w:rsidR="00CC69EC" w:rsidRPr="001A0DCC" w:rsidRDefault="00CC69EC" w:rsidP="00CC69EC">
      <w:pPr>
        <w:tabs>
          <w:tab w:val="left" w:pos="3969"/>
        </w:tabs>
        <w:spacing w:after="120" w:line="240" w:lineRule="auto"/>
        <w:jc w:val="center"/>
        <w:rPr>
          <w:rFonts w:asciiTheme="minorHAnsi" w:hAnsiTheme="minorHAnsi" w:cstheme="minorHAnsi"/>
          <w:b/>
          <w:color w:val="FF0000"/>
          <w:sz w:val="22"/>
        </w:rPr>
      </w:pPr>
      <w:r w:rsidRPr="001A0DCC">
        <w:rPr>
          <w:rFonts w:asciiTheme="minorHAnsi" w:hAnsiTheme="minorHAnsi" w:cstheme="minorHAnsi"/>
          <w:b/>
          <w:sz w:val="22"/>
        </w:rPr>
        <w:t>Postępowanie</w:t>
      </w:r>
      <w:r w:rsidR="00A06BE2" w:rsidRPr="001A0DCC">
        <w:rPr>
          <w:rFonts w:asciiTheme="minorHAnsi" w:hAnsiTheme="minorHAnsi" w:cstheme="minorHAnsi"/>
          <w:b/>
          <w:sz w:val="22"/>
        </w:rPr>
        <w:t xml:space="preserve"> nr</w:t>
      </w:r>
      <w:r w:rsidR="009E01F9" w:rsidRPr="001A0DCC">
        <w:rPr>
          <w:rFonts w:asciiTheme="minorHAnsi" w:hAnsiTheme="minorHAnsi" w:cstheme="minorHAnsi"/>
          <w:b/>
          <w:sz w:val="22"/>
        </w:rPr>
        <w:t xml:space="preserve"> ZZP.261.</w:t>
      </w:r>
      <w:r w:rsidR="0046030D">
        <w:rPr>
          <w:rFonts w:asciiTheme="minorHAnsi" w:hAnsiTheme="minorHAnsi" w:cstheme="minorHAnsi"/>
          <w:b/>
          <w:sz w:val="22"/>
        </w:rPr>
        <w:t>05</w:t>
      </w:r>
      <w:r w:rsidRPr="001A0DCC">
        <w:rPr>
          <w:rFonts w:asciiTheme="minorHAnsi" w:hAnsiTheme="minorHAnsi" w:cstheme="minorHAnsi"/>
          <w:b/>
          <w:sz w:val="22"/>
        </w:rPr>
        <w:t>.2021</w:t>
      </w:r>
    </w:p>
    <w:p w14:paraId="0202396F" w14:textId="77777777" w:rsidR="00CC69EC" w:rsidRPr="001A0DCC" w:rsidRDefault="00CC69EC" w:rsidP="00CC69EC">
      <w:pPr>
        <w:tabs>
          <w:tab w:val="left" w:pos="3969"/>
        </w:tabs>
        <w:spacing w:after="120" w:line="240" w:lineRule="auto"/>
        <w:rPr>
          <w:rFonts w:asciiTheme="minorHAnsi" w:hAnsiTheme="minorHAnsi" w:cstheme="minorHAnsi"/>
          <w:color w:val="auto"/>
          <w:sz w:val="22"/>
        </w:rPr>
      </w:pPr>
    </w:p>
    <w:p w14:paraId="2A620628" w14:textId="77777777" w:rsidR="00CC69EC" w:rsidRPr="001A0DCC" w:rsidRDefault="00CC69EC" w:rsidP="00CC69EC">
      <w:pPr>
        <w:tabs>
          <w:tab w:val="left" w:pos="3969"/>
        </w:tabs>
        <w:spacing w:after="2640" w:line="240" w:lineRule="auto"/>
        <w:jc w:val="center"/>
        <w:rPr>
          <w:rFonts w:asciiTheme="minorHAnsi" w:hAnsiTheme="minorHAnsi" w:cstheme="minorHAnsi"/>
          <w:sz w:val="22"/>
        </w:rPr>
      </w:pPr>
    </w:p>
    <w:p w14:paraId="0D92F42B" w14:textId="48CC1F88" w:rsidR="00CC69EC" w:rsidRPr="001A0DCC" w:rsidRDefault="00CC69EC" w:rsidP="00CC69EC">
      <w:pPr>
        <w:tabs>
          <w:tab w:val="left" w:pos="3969"/>
        </w:tabs>
        <w:spacing w:after="0" w:line="240" w:lineRule="auto"/>
        <w:ind w:left="124" w:hanging="11"/>
        <w:rPr>
          <w:rFonts w:asciiTheme="minorHAnsi" w:hAnsiTheme="minorHAnsi" w:cstheme="minorHAnsi"/>
          <w:sz w:val="22"/>
        </w:rPr>
      </w:pPr>
      <w:r w:rsidRPr="001A0DCC">
        <w:rPr>
          <w:rFonts w:asciiTheme="minorHAnsi" w:hAnsiTheme="minorHAnsi" w:cstheme="minorHAnsi"/>
          <w:sz w:val="22"/>
        </w:rPr>
        <w:t xml:space="preserve">Kraków, dnia </w:t>
      </w:r>
      <w:r w:rsidR="0046030D">
        <w:rPr>
          <w:rFonts w:asciiTheme="minorHAnsi" w:hAnsiTheme="minorHAnsi" w:cstheme="minorHAnsi"/>
          <w:bCs/>
          <w:sz w:val="22"/>
        </w:rPr>
        <w:t>08.04</w:t>
      </w:r>
      <w:r w:rsidR="00316757" w:rsidRPr="001A0DCC">
        <w:rPr>
          <w:rFonts w:asciiTheme="minorHAnsi" w:hAnsiTheme="minorHAnsi" w:cstheme="minorHAnsi"/>
          <w:bCs/>
          <w:sz w:val="22"/>
        </w:rPr>
        <w:t>.</w:t>
      </w:r>
      <w:r w:rsidRPr="001A0DCC">
        <w:rPr>
          <w:rFonts w:asciiTheme="minorHAnsi" w:hAnsiTheme="minorHAnsi" w:cstheme="minorHAnsi"/>
          <w:bCs/>
          <w:sz w:val="22"/>
        </w:rPr>
        <w:t xml:space="preserve">2021 </w:t>
      </w:r>
      <w:r w:rsidRPr="001A0DCC">
        <w:rPr>
          <w:rFonts w:asciiTheme="minorHAnsi" w:hAnsiTheme="minorHAnsi" w:cstheme="minorHAnsi"/>
          <w:sz w:val="22"/>
        </w:rPr>
        <w:t xml:space="preserve">roku. </w:t>
      </w:r>
    </w:p>
    <w:p w14:paraId="59ADD29D" w14:textId="77777777" w:rsidR="00CC69EC" w:rsidRPr="001A0DCC" w:rsidRDefault="00CC69EC" w:rsidP="00CC69EC">
      <w:pPr>
        <w:tabs>
          <w:tab w:val="left" w:pos="3969"/>
        </w:tabs>
        <w:spacing w:after="120" w:line="240" w:lineRule="auto"/>
        <w:ind w:left="5672"/>
        <w:jc w:val="center"/>
        <w:rPr>
          <w:rFonts w:asciiTheme="minorHAnsi" w:hAnsiTheme="minorHAnsi" w:cstheme="minorHAnsi"/>
          <w:sz w:val="22"/>
        </w:rPr>
      </w:pPr>
    </w:p>
    <w:p w14:paraId="7C75A553" w14:textId="77777777" w:rsidR="00CC69EC" w:rsidRPr="001A0DCC" w:rsidRDefault="00CC69EC" w:rsidP="00CC69EC">
      <w:pPr>
        <w:tabs>
          <w:tab w:val="left" w:pos="3969"/>
        </w:tabs>
        <w:spacing w:after="120" w:line="240" w:lineRule="auto"/>
        <w:ind w:left="5672"/>
        <w:jc w:val="center"/>
        <w:rPr>
          <w:rFonts w:asciiTheme="minorHAnsi" w:hAnsiTheme="minorHAnsi" w:cstheme="minorHAnsi"/>
          <w:sz w:val="22"/>
        </w:rPr>
      </w:pPr>
    </w:p>
    <w:p w14:paraId="48546E9E" w14:textId="77777777" w:rsidR="00CC69EC" w:rsidRPr="001A0DCC" w:rsidRDefault="00CC69EC" w:rsidP="00CC69EC">
      <w:pPr>
        <w:tabs>
          <w:tab w:val="left" w:pos="3969"/>
        </w:tabs>
        <w:spacing w:after="120" w:line="240" w:lineRule="auto"/>
        <w:ind w:left="5672"/>
        <w:jc w:val="center"/>
        <w:rPr>
          <w:rFonts w:asciiTheme="minorHAnsi" w:hAnsiTheme="minorHAnsi" w:cstheme="minorHAnsi"/>
          <w:sz w:val="22"/>
        </w:rPr>
      </w:pPr>
    </w:p>
    <w:p w14:paraId="6A247AD6" w14:textId="77777777" w:rsidR="00CC69EC" w:rsidRPr="001A0DCC" w:rsidRDefault="00CC69EC" w:rsidP="00CC69EC">
      <w:pPr>
        <w:tabs>
          <w:tab w:val="left" w:pos="3969"/>
        </w:tabs>
        <w:spacing w:after="120" w:line="240" w:lineRule="auto"/>
        <w:ind w:left="5672"/>
        <w:jc w:val="center"/>
        <w:rPr>
          <w:rFonts w:asciiTheme="minorHAnsi" w:hAnsiTheme="minorHAnsi" w:cstheme="minorHAnsi"/>
          <w:sz w:val="22"/>
        </w:rPr>
      </w:pPr>
      <w:r w:rsidRPr="001A0DCC">
        <w:rPr>
          <w:rFonts w:asciiTheme="minorHAnsi" w:hAnsiTheme="minorHAnsi" w:cstheme="minorHAnsi"/>
          <w:sz w:val="22"/>
        </w:rPr>
        <w:t>Zatwierdzam:</w:t>
      </w:r>
    </w:p>
    <w:p w14:paraId="148962F9" w14:textId="77777777" w:rsidR="00CC69EC" w:rsidRPr="001A0DCC" w:rsidRDefault="00CC69EC" w:rsidP="00CC69EC">
      <w:pPr>
        <w:tabs>
          <w:tab w:val="left" w:pos="3969"/>
        </w:tabs>
        <w:spacing w:after="120" w:line="240" w:lineRule="auto"/>
        <w:ind w:left="5672"/>
        <w:jc w:val="center"/>
        <w:rPr>
          <w:rFonts w:asciiTheme="minorHAnsi" w:hAnsiTheme="minorHAnsi" w:cstheme="minorHAnsi"/>
          <w:sz w:val="22"/>
        </w:rPr>
      </w:pPr>
    </w:p>
    <w:p w14:paraId="75A6AE44" w14:textId="77777777" w:rsidR="00CC69EC" w:rsidRPr="001A0DCC" w:rsidRDefault="00CC69EC" w:rsidP="00CC69EC">
      <w:pPr>
        <w:tabs>
          <w:tab w:val="left" w:pos="3969"/>
        </w:tabs>
        <w:spacing w:after="120" w:line="240" w:lineRule="auto"/>
        <w:ind w:left="5672"/>
        <w:jc w:val="center"/>
        <w:rPr>
          <w:rFonts w:asciiTheme="minorHAnsi" w:hAnsiTheme="minorHAnsi" w:cstheme="minorHAnsi"/>
          <w:sz w:val="22"/>
        </w:rPr>
      </w:pPr>
    </w:p>
    <w:p w14:paraId="16784F4E" w14:textId="77777777" w:rsidR="00CC69EC" w:rsidRPr="001A0DCC" w:rsidRDefault="00CC69EC" w:rsidP="00CC69EC">
      <w:pPr>
        <w:tabs>
          <w:tab w:val="left" w:pos="3969"/>
        </w:tabs>
        <w:spacing w:after="0" w:line="240" w:lineRule="auto"/>
        <w:ind w:left="5672"/>
        <w:jc w:val="center"/>
        <w:rPr>
          <w:rFonts w:asciiTheme="minorHAnsi" w:hAnsiTheme="minorHAnsi" w:cstheme="minorHAnsi"/>
          <w:sz w:val="22"/>
        </w:rPr>
      </w:pPr>
      <w:r w:rsidRPr="001A0DCC">
        <w:rPr>
          <w:rFonts w:asciiTheme="minorHAnsi" w:hAnsiTheme="minorHAnsi" w:cstheme="minorHAnsi"/>
          <w:sz w:val="22"/>
        </w:rPr>
        <w:t>________________________</w:t>
      </w:r>
    </w:p>
    <w:p w14:paraId="20872CB1" w14:textId="77777777" w:rsidR="00CC69EC" w:rsidRPr="001A0DCC" w:rsidRDefault="00CC69EC" w:rsidP="00CC69EC">
      <w:pPr>
        <w:rPr>
          <w:rFonts w:asciiTheme="minorHAnsi" w:hAnsiTheme="minorHAnsi" w:cstheme="minorHAnsi"/>
          <w:sz w:val="22"/>
        </w:rPr>
      </w:pPr>
      <w:r w:rsidRPr="001A0DCC">
        <w:rPr>
          <w:rFonts w:asciiTheme="minorHAnsi" w:hAnsiTheme="minorHAnsi" w:cstheme="minorHAnsi"/>
          <w:bCs/>
          <w:sz w:val="22"/>
        </w:rPr>
        <w:br w:type="page"/>
      </w:r>
    </w:p>
    <w:p w14:paraId="7CCA5578" w14:textId="77777777" w:rsidR="00CC69EC" w:rsidRPr="001A0DCC" w:rsidRDefault="00CC69EC">
      <w:pPr>
        <w:rPr>
          <w:rFonts w:asciiTheme="minorHAnsi" w:hAnsiTheme="minorHAnsi" w:cstheme="minorHAnsi"/>
          <w:sz w:val="22"/>
        </w:rPr>
      </w:pPr>
    </w:p>
    <w:p w14:paraId="793DCE42" w14:textId="77777777" w:rsidR="00CC69EC" w:rsidRPr="001A0DCC" w:rsidRDefault="00CC69EC">
      <w:pPr>
        <w:rPr>
          <w:rFonts w:asciiTheme="minorHAnsi" w:hAnsiTheme="minorHAnsi" w:cstheme="minorHAnsi"/>
          <w:sz w:val="22"/>
        </w:rPr>
      </w:pPr>
    </w:p>
    <w:p w14:paraId="531EA8F2" w14:textId="77777777" w:rsidR="00CC69EC" w:rsidRPr="001A0DCC" w:rsidRDefault="00CC69EC" w:rsidP="00CC69EC">
      <w:pPr>
        <w:ind w:left="146" w:right="18"/>
        <w:rPr>
          <w:rFonts w:asciiTheme="minorHAnsi" w:hAnsiTheme="minorHAnsi" w:cstheme="minorHAnsi"/>
          <w:sz w:val="22"/>
        </w:rPr>
      </w:pPr>
      <w:r w:rsidRPr="001A0DCC">
        <w:rPr>
          <w:rFonts w:asciiTheme="minorHAnsi" w:hAnsiTheme="minorHAnsi" w:cstheme="minorHAnsi"/>
          <w:sz w:val="22"/>
        </w:rPr>
        <w:t xml:space="preserve">Niniejsza Specyfikacja Warunków Zamówienia zwana jest w dalszej treści „Specyfikacją Warunków Zamówienia”, „SWZ” lub „Specyfikacją”. </w:t>
      </w:r>
    </w:p>
    <w:p w14:paraId="5A442634" w14:textId="77777777" w:rsidR="00CC69EC" w:rsidRPr="001A0DCC" w:rsidRDefault="00CC69EC" w:rsidP="00CC69EC">
      <w:pPr>
        <w:spacing w:after="53"/>
        <w:ind w:left="146" w:right="2"/>
        <w:rPr>
          <w:rFonts w:asciiTheme="minorHAnsi" w:hAnsiTheme="minorHAnsi" w:cstheme="minorHAnsi"/>
          <w:b/>
          <w:sz w:val="22"/>
        </w:rPr>
      </w:pPr>
    </w:p>
    <w:p w14:paraId="037A6E03" w14:textId="77777777" w:rsidR="00CC69EC" w:rsidRPr="001A0DCC" w:rsidRDefault="00CC69EC" w:rsidP="00CC69EC">
      <w:pPr>
        <w:spacing w:after="53"/>
        <w:ind w:left="146" w:right="2"/>
        <w:rPr>
          <w:rFonts w:asciiTheme="minorHAnsi" w:hAnsiTheme="minorHAnsi" w:cstheme="minorHAnsi"/>
          <w:sz w:val="22"/>
        </w:rPr>
      </w:pPr>
      <w:r w:rsidRPr="001A0DCC">
        <w:rPr>
          <w:rFonts w:asciiTheme="minorHAnsi" w:hAnsiTheme="minorHAnsi" w:cstheme="minorHAnsi"/>
          <w:b/>
          <w:sz w:val="22"/>
        </w:rPr>
        <w:t>ROZDZIAŁ I – Instrukcja dla Wykonawców</w:t>
      </w:r>
    </w:p>
    <w:p w14:paraId="0ADB29C2" w14:textId="77777777" w:rsidR="00CC69EC" w:rsidRPr="001A0DCC" w:rsidRDefault="00CC69EC" w:rsidP="009862D8">
      <w:pPr>
        <w:pStyle w:val="Nagwek1"/>
        <w:rPr>
          <w:rFonts w:asciiTheme="minorHAnsi" w:hAnsiTheme="minorHAnsi" w:cstheme="minorHAnsi"/>
          <w:sz w:val="22"/>
        </w:rPr>
      </w:pPr>
      <w:r w:rsidRPr="001A0DCC">
        <w:rPr>
          <w:rFonts w:asciiTheme="minorHAnsi" w:hAnsiTheme="minorHAnsi" w:cstheme="minorHAnsi"/>
          <w:sz w:val="22"/>
        </w:rPr>
        <w:t xml:space="preserve">Zamawiający.  </w:t>
      </w:r>
    </w:p>
    <w:p w14:paraId="14DDA197"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rPr>
      </w:pPr>
      <w:r w:rsidRPr="001A0DCC">
        <w:rPr>
          <w:rFonts w:asciiTheme="minorHAnsi" w:hAnsiTheme="minorHAnsi" w:cstheme="minorHAnsi"/>
          <w:bCs/>
          <w:sz w:val="22"/>
        </w:rPr>
        <w:t>Polskie Wydawnictwo Muzyczne</w:t>
      </w:r>
    </w:p>
    <w:p w14:paraId="158CD47B"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rPr>
      </w:pPr>
      <w:r w:rsidRPr="001A0DCC">
        <w:rPr>
          <w:rFonts w:asciiTheme="minorHAnsi" w:hAnsiTheme="minorHAnsi" w:cstheme="minorHAnsi"/>
          <w:bCs/>
          <w:sz w:val="22"/>
        </w:rPr>
        <w:t>al. Krasińskiego 11a, 31-111 Kraków</w:t>
      </w:r>
    </w:p>
    <w:p w14:paraId="56C0361E"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rPr>
      </w:pPr>
      <w:r w:rsidRPr="001A0DCC">
        <w:rPr>
          <w:rFonts w:asciiTheme="minorHAnsi" w:hAnsiTheme="minorHAnsi" w:cstheme="minorHAnsi"/>
          <w:bCs/>
          <w:sz w:val="22"/>
        </w:rPr>
        <w:t>Zespół Zamówień Publicznych</w:t>
      </w:r>
    </w:p>
    <w:p w14:paraId="26E90906"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rPr>
      </w:pPr>
      <w:r w:rsidRPr="001A0DCC">
        <w:rPr>
          <w:rFonts w:asciiTheme="minorHAnsi" w:hAnsiTheme="minorHAnsi" w:cstheme="minorHAnsi"/>
          <w:bCs/>
          <w:sz w:val="22"/>
        </w:rPr>
        <w:t>Telefon: (+48) 12 422 40 44 Fax.: (+48) 12 422 01 74</w:t>
      </w:r>
    </w:p>
    <w:p w14:paraId="550BE2C7"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lang w:val="it-IT"/>
        </w:rPr>
      </w:pPr>
      <w:r w:rsidRPr="001A0DCC">
        <w:rPr>
          <w:rFonts w:asciiTheme="minorHAnsi" w:hAnsiTheme="minorHAnsi" w:cstheme="minorHAnsi"/>
          <w:bCs/>
          <w:sz w:val="22"/>
          <w:lang w:val="it-IT"/>
        </w:rPr>
        <w:t xml:space="preserve">e – mail: </w:t>
      </w:r>
      <w:r w:rsidR="00A304D2">
        <w:rPr>
          <w:rStyle w:val="Hipercze"/>
          <w:rFonts w:asciiTheme="minorHAnsi" w:hAnsiTheme="minorHAnsi" w:cstheme="minorHAnsi"/>
          <w:bCs/>
          <w:sz w:val="22"/>
          <w:u w:val="none"/>
          <w:lang w:val="it-IT"/>
        </w:rPr>
        <w:fldChar w:fldCharType="begin"/>
      </w:r>
      <w:r w:rsidR="00A304D2">
        <w:rPr>
          <w:rStyle w:val="Hipercze"/>
          <w:rFonts w:asciiTheme="minorHAnsi" w:hAnsiTheme="minorHAnsi" w:cstheme="minorHAnsi"/>
          <w:bCs/>
          <w:sz w:val="22"/>
          <w:u w:val="none"/>
          <w:lang w:val="it-IT"/>
        </w:rPr>
        <w:instrText xml:space="preserve"> HYPERLINK "mailto:zamowienia_publiczne@pwm.com.pl" </w:instrText>
      </w:r>
      <w:r w:rsidR="00A304D2">
        <w:rPr>
          <w:rStyle w:val="Hipercze"/>
          <w:rFonts w:asciiTheme="minorHAnsi" w:hAnsiTheme="minorHAnsi" w:cstheme="minorHAnsi"/>
          <w:bCs/>
          <w:sz w:val="22"/>
          <w:u w:val="none"/>
          <w:lang w:val="it-IT"/>
        </w:rPr>
        <w:fldChar w:fldCharType="separate"/>
      </w:r>
      <w:r w:rsidRPr="001A0DCC">
        <w:rPr>
          <w:rStyle w:val="Hipercze"/>
          <w:rFonts w:asciiTheme="minorHAnsi" w:hAnsiTheme="minorHAnsi" w:cstheme="minorHAnsi"/>
          <w:bCs/>
          <w:sz w:val="22"/>
          <w:u w:val="none"/>
          <w:lang w:val="it-IT"/>
        </w:rPr>
        <w:t>zamowienia_publiczne@pwm.com.pl</w:t>
      </w:r>
      <w:r w:rsidR="00A304D2">
        <w:rPr>
          <w:rStyle w:val="Hipercze"/>
          <w:rFonts w:asciiTheme="minorHAnsi" w:hAnsiTheme="minorHAnsi" w:cstheme="minorHAnsi"/>
          <w:bCs/>
          <w:sz w:val="22"/>
          <w:u w:val="none"/>
          <w:lang w:val="it-IT"/>
        </w:rPr>
        <w:fldChar w:fldCharType="end"/>
      </w:r>
    </w:p>
    <w:p w14:paraId="4407BD97"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lang w:val="it-IT"/>
        </w:rPr>
      </w:pPr>
    </w:p>
    <w:p w14:paraId="780126C3" w14:textId="77777777" w:rsidR="00CC69EC" w:rsidRPr="001A0DCC" w:rsidRDefault="00CC69EC" w:rsidP="00CC69EC">
      <w:pPr>
        <w:ind w:right="18"/>
        <w:rPr>
          <w:rFonts w:asciiTheme="minorHAnsi" w:hAnsiTheme="minorHAnsi" w:cstheme="minorHAnsi"/>
          <w:sz w:val="22"/>
        </w:rPr>
      </w:pPr>
      <w:r w:rsidRPr="001A0DCC">
        <w:rPr>
          <w:rFonts w:asciiTheme="minorHAnsi" w:hAnsiTheme="minorHAnsi" w:cstheme="minorHAnsi"/>
          <w:sz w:val="22"/>
        </w:rPr>
        <w:t xml:space="preserve">Adres strony internetowej Zamawiającego: </w:t>
      </w:r>
    </w:p>
    <w:p w14:paraId="5F391008" w14:textId="77777777" w:rsidR="00CC69EC" w:rsidRPr="001A0DCC" w:rsidRDefault="00CC69EC" w:rsidP="00CC69EC">
      <w:pPr>
        <w:spacing w:after="62" w:line="273" w:lineRule="auto"/>
        <w:jc w:val="left"/>
        <w:rPr>
          <w:rFonts w:asciiTheme="minorHAnsi" w:hAnsiTheme="minorHAnsi" w:cstheme="minorHAnsi"/>
          <w:sz w:val="22"/>
        </w:rPr>
      </w:pPr>
      <w:r w:rsidRPr="001A0DCC">
        <w:rPr>
          <w:rFonts w:asciiTheme="minorHAnsi" w:hAnsiTheme="minorHAnsi" w:cstheme="minorHAnsi"/>
          <w:sz w:val="22"/>
        </w:rPr>
        <w:t xml:space="preserve">Adres strony internetowej, na której udostępniane będą zmiany i wyjaśnienia treści SWZ oraz inne dokumenty zamówienia bezpośrednio związane z postępowaniem o udzielenie zamówienia: </w:t>
      </w:r>
      <w:r w:rsidR="00797723" w:rsidRPr="001A0DCC">
        <w:rPr>
          <w:rFonts w:asciiTheme="minorHAnsi" w:hAnsiTheme="minorHAnsi" w:cstheme="minorHAnsi"/>
          <w:sz w:val="22"/>
        </w:rPr>
        <w:t>www.pwm.com.pl</w:t>
      </w:r>
      <w:r w:rsidRPr="001A0DCC">
        <w:rPr>
          <w:rFonts w:asciiTheme="minorHAnsi" w:hAnsiTheme="minorHAnsi" w:cstheme="minorHAnsi"/>
          <w:sz w:val="22"/>
        </w:rPr>
        <w:t xml:space="preserve"> </w:t>
      </w:r>
    </w:p>
    <w:p w14:paraId="2B28F33A" w14:textId="77777777" w:rsidR="00CC69EC" w:rsidRPr="001A0DCC" w:rsidRDefault="00CC69EC" w:rsidP="009862D8">
      <w:pPr>
        <w:pStyle w:val="Nagwek1"/>
        <w:rPr>
          <w:rFonts w:asciiTheme="minorHAnsi" w:hAnsiTheme="minorHAnsi" w:cstheme="minorHAnsi"/>
          <w:sz w:val="22"/>
        </w:rPr>
      </w:pPr>
      <w:r w:rsidRPr="001A0DCC">
        <w:rPr>
          <w:rFonts w:asciiTheme="minorHAnsi" w:hAnsiTheme="minorHAnsi" w:cstheme="minorHAnsi"/>
          <w:sz w:val="22"/>
        </w:rPr>
        <w:t xml:space="preserve">Oznaczenie postępowania. </w:t>
      </w:r>
    </w:p>
    <w:p w14:paraId="5D07B642" w14:textId="4850FF0D" w:rsidR="00CC69EC" w:rsidRPr="001A0DCC" w:rsidRDefault="00CC69EC" w:rsidP="00CC69EC">
      <w:pPr>
        <w:spacing w:after="61"/>
        <w:ind w:right="18"/>
        <w:rPr>
          <w:rFonts w:asciiTheme="minorHAnsi" w:hAnsiTheme="minorHAnsi" w:cstheme="minorHAnsi"/>
          <w:sz w:val="22"/>
        </w:rPr>
      </w:pPr>
      <w:r w:rsidRPr="001A0DCC">
        <w:rPr>
          <w:rFonts w:asciiTheme="minorHAnsi" w:hAnsiTheme="minorHAnsi" w:cstheme="minorHAnsi"/>
          <w:sz w:val="22"/>
        </w:rPr>
        <w:t xml:space="preserve">Postępowanie, którego dotyczy niniejsza SWZ oznaczone jest numerem referencyjnym </w:t>
      </w:r>
      <w:r w:rsidR="00A06BE2" w:rsidRPr="001A0DCC">
        <w:rPr>
          <w:rFonts w:asciiTheme="minorHAnsi" w:hAnsiTheme="minorHAnsi" w:cstheme="minorHAnsi"/>
          <w:b/>
          <w:sz w:val="22"/>
        </w:rPr>
        <w:t>ZZP.261</w:t>
      </w:r>
      <w:r w:rsidR="00797723" w:rsidRPr="001A0DCC">
        <w:rPr>
          <w:rFonts w:asciiTheme="minorHAnsi" w:hAnsiTheme="minorHAnsi" w:cstheme="minorHAnsi"/>
          <w:b/>
          <w:sz w:val="22"/>
        </w:rPr>
        <w:t>.</w:t>
      </w:r>
      <w:r w:rsidR="0046030D">
        <w:rPr>
          <w:rFonts w:asciiTheme="minorHAnsi" w:hAnsiTheme="minorHAnsi" w:cstheme="minorHAnsi"/>
          <w:b/>
          <w:sz w:val="22"/>
        </w:rPr>
        <w:t>05</w:t>
      </w:r>
      <w:r w:rsidR="00797723" w:rsidRPr="001A0DCC">
        <w:rPr>
          <w:rFonts w:asciiTheme="minorHAnsi" w:hAnsiTheme="minorHAnsi" w:cstheme="minorHAnsi"/>
          <w:b/>
          <w:sz w:val="22"/>
        </w:rPr>
        <w:t>.</w:t>
      </w:r>
      <w:r w:rsidR="00A06BE2" w:rsidRPr="001A0DCC">
        <w:rPr>
          <w:rFonts w:asciiTheme="minorHAnsi" w:hAnsiTheme="minorHAnsi" w:cstheme="minorHAnsi"/>
          <w:b/>
          <w:sz w:val="22"/>
        </w:rPr>
        <w:t>2021</w:t>
      </w:r>
      <w:r w:rsidRPr="001A0DCC">
        <w:rPr>
          <w:rFonts w:asciiTheme="minorHAnsi" w:hAnsiTheme="minorHAnsi" w:cstheme="minorHAnsi"/>
          <w:sz w:val="22"/>
        </w:rPr>
        <w:t xml:space="preserve"> Wykonawcy powinni we wszelkich kontaktach z Zamawiającym powoływać się na wyżej podane oznaczenie. </w:t>
      </w:r>
    </w:p>
    <w:p w14:paraId="0BE7F90B" w14:textId="77777777" w:rsidR="00CC69EC" w:rsidRPr="001A0DCC" w:rsidRDefault="00CC69EC" w:rsidP="009862D8">
      <w:pPr>
        <w:pStyle w:val="Nagwek1"/>
        <w:rPr>
          <w:rFonts w:asciiTheme="minorHAnsi" w:hAnsiTheme="minorHAnsi" w:cstheme="minorHAnsi"/>
          <w:sz w:val="22"/>
        </w:rPr>
      </w:pPr>
      <w:r w:rsidRPr="001A0DCC">
        <w:rPr>
          <w:rFonts w:asciiTheme="minorHAnsi" w:hAnsiTheme="minorHAnsi" w:cstheme="minorHAnsi"/>
          <w:sz w:val="22"/>
        </w:rPr>
        <w:t xml:space="preserve">Tryb udzielenia zamówienia. </w:t>
      </w:r>
    </w:p>
    <w:p w14:paraId="5D49C029" w14:textId="77777777" w:rsidR="00CC69EC" w:rsidRPr="001A0DCC" w:rsidRDefault="00CC69EC" w:rsidP="00F85DBB">
      <w:pPr>
        <w:numPr>
          <w:ilvl w:val="1"/>
          <w:numId w:val="1"/>
        </w:numPr>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 xml:space="preserve">Postępowanie o udzielenie zamówienia prowadzone jest w trybie podstawowym o którym mowa w art. 275 pkt 1 z dnia 11 września 2019 roku Prawo zamówień publicznych (Dz.U 2019 poz. 2019 z </w:t>
      </w:r>
      <w:proofErr w:type="spellStart"/>
      <w:r w:rsidRPr="001A0DCC">
        <w:rPr>
          <w:rFonts w:asciiTheme="minorHAnsi" w:hAnsiTheme="minorHAnsi" w:cstheme="minorHAnsi"/>
          <w:sz w:val="22"/>
        </w:rPr>
        <w:t>późn</w:t>
      </w:r>
      <w:proofErr w:type="spellEnd"/>
      <w:r w:rsidRPr="001A0DCC">
        <w:rPr>
          <w:rFonts w:asciiTheme="minorHAnsi" w:hAnsiTheme="minorHAnsi" w:cstheme="minorHAnsi"/>
          <w:sz w:val="22"/>
        </w:rPr>
        <w:t xml:space="preserve">. </w:t>
      </w:r>
      <w:proofErr w:type="spellStart"/>
      <w:r w:rsidRPr="001A0DCC">
        <w:rPr>
          <w:rFonts w:asciiTheme="minorHAnsi" w:hAnsiTheme="minorHAnsi" w:cstheme="minorHAnsi"/>
          <w:sz w:val="22"/>
        </w:rPr>
        <w:t>zm</w:t>
      </w:r>
      <w:proofErr w:type="spellEnd"/>
      <w:r w:rsidRPr="001A0DCC">
        <w:rPr>
          <w:rFonts w:asciiTheme="minorHAnsi" w:hAnsiTheme="minorHAnsi" w:cstheme="minorHAnsi"/>
          <w:sz w:val="22"/>
        </w:rPr>
        <w:t xml:space="preserve"> – dalej jako </w:t>
      </w:r>
      <w:r w:rsidRPr="001A0DCC">
        <w:rPr>
          <w:rFonts w:asciiTheme="minorHAnsi" w:hAnsiTheme="minorHAnsi" w:cstheme="minorHAnsi"/>
          <w:b/>
          <w:bCs/>
          <w:sz w:val="22"/>
        </w:rPr>
        <w:t xml:space="preserve">ustawa </w:t>
      </w:r>
      <w:proofErr w:type="spellStart"/>
      <w:r w:rsidRPr="001A0DCC">
        <w:rPr>
          <w:rFonts w:asciiTheme="minorHAnsi" w:hAnsiTheme="minorHAnsi" w:cstheme="minorHAnsi"/>
          <w:b/>
          <w:bCs/>
          <w:sz w:val="22"/>
        </w:rPr>
        <w:t>Pzp</w:t>
      </w:r>
      <w:proofErr w:type="spellEnd"/>
      <w:r w:rsidRPr="001A0DCC">
        <w:rPr>
          <w:rFonts w:asciiTheme="minorHAnsi" w:hAnsiTheme="minorHAnsi" w:cstheme="minorHAnsi"/>
          <w:sz w:val="22"/>
        </w:rPr>
        <w:t xml:space="preserve">). </w:t>
      </w:r>
    </w:p>
    <w:p w14:paraId="715DC254" w14:textId="77777777" w:rsidR="00CC69EC" w:rsidRPr="001A0DCC" w:rsidRDefault="00797723" w:rsidP="00F85DBB">
      <w:pPr>
        <w:numPr>
          <w:ilvl w:val="1"/>
          <w:numId w:val="1"/>
        </w:numPr>
        <w:tabs>
          <w:tab w:val="left" w:pos="426"/>
        </w:tabs>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 xml:space="preserve">Zamawiający nie </w:t>
      </w:r>
      <w:r w:rsidR="00CC69EC" w:rsidRPr="001A0DCC">
        <w:rPr>
          <w:rFonts w:asciiTheme="minorHAnsi" w:hAnsiTheme="minorHAnsi" w:cstheme="minorHAnsi"/>
          <w:sz w:val="22"/>
        </w:rPr>
        <w:t>p</w:t>
      </w:r>
      <w:r w:rsidRPr="001A0DCC">
        <w:rPr>
          <w:rFonts w:asciiTheme="minorHAnsi" w:hAnsiTheme="minorHAnsi" w:cstheme="minorHAnsi"/>
          <w:sz w:val="22"/>
        </w:rPr>
        <w:t xml:space="preserve">rzewiduje wyboru oferty </w:t>
      </w:r>
      <w:r w:rsidR="00CC69EC" w:rsidRPr="001A0DCC">
        <w:rPr>
          <w:rFonts w:asciiTheme="minorHAnsi" w:hAnsiTheme="minorHAnsi" w:cstheme="minorHAnsi"/>
          <w:sz w:val="22"/>
        </w:rPr>
        <w:t>najkorzystniejsze</w:t>
      </w:r>
      <w:r w:rsidRPr="001A0DCC">
        <w:rPr>
          <w:rFonts w:asciiTheme="minorHAnsi" w:hAnsiTheme="minorHAnsi" w:cstheme="minorHAnsi"/>
          <w:sz w:val="22"/>
        </w:rPr>
        <w:t>j</w:t>
      </w:r>
      <w:r w:rsidR="00A06BE2" w:rsidRPr="001A0DCC">
        <w:rPr>
          <w:rFonts w:asciiTheme="minorHAnsi" w:hAnsiTheme="minorHAnsi" w:cstheme="minorHAnsi"/>
          <w:sz w:val="22"/>
        </w:rPr>
        <w:t xml:space="preserve"> z </w:t>
      </w:r>
      <w:r w:rsidR="00CC69EC" w:rsidRPr="001A0DCC">
        <w:rPr>
          <w:rFonts w:asciiTheme="minorHAnsi" w:hAnsiTheme="minorHAnsi" w:cstheme="minorHAnsi"/>
          <w:sz w:val="22"/>
        </w:rPr>
        <w:t xml:space="preserve">możliwością przeprowadzenia negocjacji. </w:t>
      </w:r>
    </w:p>
    <w:p w14:paraId="34F4FDC3" w14:textId="77777777" w:rsidR="00CC69EC" w:rsidRPr="001A0DCC" w:rsidRDefault="00CC69EC" w:rsidP="009862D8">
      <w:pPr>
        <w:pStyle w:val="Nagwek1"/>
        <w:rPr>
          <w:rFonts w:asciiTheme="minorHAnsi" w:hAnsiTheme="minorHAnsi" w:cstheme="minorHAnsi"/>
          <w:sz w:val="22"/>
        </w:rPr>
      </w:pPr>
      <w:r w:rsidRPr="001A0DCC">
        <w:rPr>
          <w:rFonts w:asciiTheme="minorHAnsi" w:hAnsiTheme="minorHAnsi" w:cstheme="minorHAnsi"/>
          <w:sz w:val="22"/>
        </w:rPr>
        <w:t xml:space="preserve">Przedmiot zamówienia. </w:t>
      </w:r>
    </w:p>
    <w:p w14:paraId="6D2108C9" w14:textId="0B1C0288" w:rsidR="006E1351" w:rsidRPr="001A0DCC" w:rsidRDefault="006E1351" w:rsidP="00D43C71">
      <w:pPr>
        <w:numPr>
          <w:ilvl w:val="1"/>
          <w:numId w:val="1"/>
        </w:numPr>
        <w:spacing w:after="120" w:line="240" w:lineRule="auto"/>
        <w:ind w:left="142" w:right="17"/>
        <w:rPr>
          <w:rFonts w:asciiTheme="minorHAnsi" w:hAnsiTheme="minorHAnsi" w:cstheme="minorHAnsi"/>
          <w:sz w:val="22"/>
        </w:rPr>
      </w:pPr>
      <w:r w:rsidRPr="001A0DCC">
        <w:rPr>
          <w:rFonts w:asciiTheme="minorHAnsi" w:hAnsiTheme="minorHAnsi" w:cstheme="minorHAnsi"/>
          <w:sz w:val="22"/>
        </w:rPr>
        <w:t>Przedmiotem zamówienia jest usługa sprzątania pomieszczeń biurowo – magazynowych, utrzymywanie ternu zewnętrznego, odśnieżanie dachu wraz ze strącaniem sopli oraz czyszczeniem rynien w budynku Polskiego Wydawnictwa Muzycznego mieszczącego się pod adresem: ul. Fredry 8, 00 - 97 Warszawa.</w:t>
      </w:r>
    </w:p>
    <w:p w14:paraId="18E99646" w14:textId="2E1ABD07" w:rsidR="006E1351" w:rsidRPr="001A0DCC" w:rsidRDefault="006E1351" w:rsidP="006E1351">
      <w:pPr>
        <w:spacing w:after="120" w:line="240" w:lineRule="auto"/>
        <w:ind w:left="709" w:right="17" w:firstLine="0"/>
        <w:rPr>
          <w:rFonts w:asciiTheme="minorHAnsi" w:hAnsiTheme="minorHAnsi" w:cstheme="minorHAnsi"/>
          <w:sz w:val="22"/>
        </w:rPr>
      </w:pPr>
      <w:r w:rsidRPr="001A0DCC">
        <w:rPr>
          <w:rFonts w:asciiTheme="minorHAnsi" w:hAnsiTheme="minorHAnsi" w:cstheme="minorHAnsi"/>
          <w:sz w:val="22"/>
        </w:rPr>
        <w:t>Z uwagi na charakter i specyfikę przedmiotowych usług zostały one podzielone na następujące części:</w:t>
      </w:r>
    </w:p>
    <w:p w14:paraId="5436CB14" w14:textId="77777777" w:rsidR="006E1351" w:rsidRPr="001A0DCC" w:rsidRDefault="006E1351" w:rsidP="006E1351">
      <w:pPr>
        <w:spacing w:after="120" w:line="240" w:lineRule="auto"/>
        <w:ind w:left="709" w:right="17" w:firstLine="0"/>
        <w:rPr>
          <w:rFonts w:asciiTheme="minorHAnsi" w:hAnsiTheme="minorHAnsi" w:cstheme="minorHAnsi"/>
          <w:sz w:val="22"/>
        </w:rPr>
      </w:pPr>
      <w:r w:rsidRPr="001A0DCC">
        <w:rPr>
          <w:rFonts w:asciiTheme="minorHAnsi" w:hAnsiTheme="minorHAnsi" w:cstheme="minorHAnsi"/>
          <w:sz w:val="22"/>
        </w:rPr>
        <w:t>Część I - Sprzątanie pomieszczeń biurowo – magazynowych oraz utrzymywanie terenu zewnętrznego;</w:t>
      </w:r>
    </w:p>
    <w:p w14:paraId="32151E7F" w14:textId="46A4E31D" w:rsidR="006E1351" w:rsidRPr="001A0DCC" w:rsidRDefault="00080F00" w:rsidP="006E1351">
      <w:pPr>
        <w:spacing w:after="120" w:line="240" w:lineRule="auto"/>
        <w:ind w:left="709" w:right="17" w:firstLine="0"/>
        <w:rPr>
          <w:rFonts w:asciiTheme="minorHAnsi" w:hAnsiTheme="minorHAnsi" w:cstheme="minorHAnsi"/>
          <w:sz w:val="22"/>
        </w:rPr>
      </w:pPr>
      <w:r>
        <w:rPr>
          <w:rFonts w:asciiTheme="minorHAnsi" w:hAnsiTheme="minorHAnsi" w:cstheme="minorHAnsi"/>
          <w:sz w:val="22"/>
        </w:rPr>
        <w:t xml:space="preserve">Część </w:t>
      </w:r>
      <w:r w:rsidR="006E1351" w:rsidRPr="001A0DCC">
        <w:rPr>
          <w:rFonts w:asciiTheme="minorHAnsi" w:hAnsiTheme="minorHAnsi" w:cstheme="minorHAnsi"/>
          <w:sz w:val="22"/>
        </w:rPr>
        <w:t>II – Odśnieżanie dachu, strącanie sopli i czyszczenie rynien.</w:t>
      </w:r>
    </w:p>
    <w:p w14:paraId="7C703434" w14:textId="77777777" w:rsidR="00920395" w:rsidRPr="001A0DCC" w:rsidRDefault="00920395" w:rsidP="006E1351">
      <w:pPr>
        <w:spacing w:after="120" w:line="240" w:lineRule="auto"/>
        <w:ind w:left="709" w:right="17" w:firstLine="0"/>
        <w:rPr>
          <w:rFonts w:asciiTheme="minorHAnsi" w:hAnsiTheme="minorHAnsi" w:cstheme="minorHAnsi"/>
          <w:sz w:val="22"/>
        </w:rPr>
      </w:pPr>
    </w:p>
    <w:p w14:paraId="399602D4" w14:textId="049EDD13" w:rsidR="009831ED" w:rsidRDefault="00920395" w:rsidP="008261A9">
      <w:pPr>
        <w:spacing w:after="120" w:line="240" w:lineRule="auto"/>
        <w:ind w:left="709" w:right="17" w:firstLine="0"/>
        <w:rPr>
          <w:rStyle w:val="Hipercze"/>
          <w:rFonts w:asciiTheme="minorHAnsi" w:eastAsiaTheme="minorHAnsi" w:hAnsiTheme="minorHAnsi" w:cstheme="minorHAnsi"/>
          <w:sz w:val="22"/>
          <w:lang w:eastAsia="en-US"/>
        </w:rPr>
      </w:pPr>
      <w:r w:rsidRPr="001A0DCC">
        <w:rPr>
          <w:rFonts w:asciiTheme="minorHAnsi" w:hAnsiTheme="minorHAnsi" w:cstheme="minorHAnsi"/>
          <w:sz w:val="22"/>
        </w:rPr>
        <w:t xml:space="preserve">W celu rozpoznania uwarunkowań miejscowych, logistycznych i technicznych </w:t>
      </w:r>
      <w:r w:rsidR="009B13F9">
        <w:rPr>
          <w:rFonts w:asciiTheme="minorHAnsi" w:hAnsiTheme="minorHAnsi" w:cstheme="minorHAnsi"/>
          <w:sz w:val="22"/>
        </w:rPr>
        <w:t>świadczenia usług będących przedmiotem zamówienia dla każdej części zamówienia</w:t>
      </w:r>
      <w:r w:rsidRPr="001A0DCC">
        <w:rPr>
          <w:rFonts w:asciiTheme="minorHAnsi" w:hAnsiTheme="minorHAnsi" w:cstheme="minorHAnsi"/>
          <w:sz w:val="22"/>
        </w:rPr>
        <w:t xml:space="preserve">, zaleca się przeprowadzenie </w:t>
      </w:r>
      <w:r w:rsidR="009B13F9">
        <w:rPr>
          <w:rFonts w:asciiTheme="minorHAnsi" w:hAnsiTheme="minorHAnsi" w:cstheme="minorHAnsi"/>
          <w:sz w:val="22"/>
        </w:rPr>
        <w:t xml:space="preserve">przez wykonawców </w:t>
      </w:r>
      <w:r w:rsidRPr="001A0DCC">
        <w:rPr>
          <w:rFonts w:asciiTheme="minorHAnsi" w:hAnsiTheme="minorHAnsi" w:cstheme="minorHAnsi"/>
          <w:sz w:val="22"/>
        </w:rPr>
        <w:t xml:space="preserve">wizji lokalnej. Zamawiający podkreśla, iż przeprowadzenie wizji lokalnej </w:t>
      </w:r>
      <w:r w:rsidRPr="001A0DCC">
        <w:rPr>
          <w:rFonts w:asciiTheme="minorHAnsi" w:hAnsiTheme="minorHAnsi" w:cstheme="minorHAnsi"/>
          <w:b/>
          <w:sz w:val="22"/>
        </w:rPr>
        <w:t>nie jest warunkiem koniecznym</w:t>
      </w:r>
      <w:r w:rsidRPr="001A0DCC">
        <w:rPr>
          <w:rFonts w:asciiTheme="minorHAnsi" w:hAnsiTheme="minorHAnsi" w:cstheme="minorHAnsi"/>
          <w:sz w:val="22"/>
        </w:rPr>
        <w:t xml:space="preserve"> dla złożenia ofert, niemniej </w:t>
      </w:r>
      <w:r w:rsidRPr="001A0DCC">
        <w:rPr>
          <w:rFonts w:asciiTheme="minorHAnsi" w:hAnsiTheme="minorHAnsi" w:cstheme="minorHAnsi"/>
          <w:sz w:val="22"/>
        </w:rPr>
        <w:br/>
      </w:r>
      <w:r w:rsidRPr="001A0DCC">
        <w:rPr>
          <w:rFonts w:asciiTheme="minorHAnsi" w:hAnsiTheme="minorHAnsi" w:cstheme="minorHAnsi"/>
          <w:sz w:val="22"/>
        </w:rPr>
        <w:lastRenderedPageBreak/>
        <w:t>w celu umożliwienia zapoznania się z miejscem</w:t>
      </w:r>
      <w:r w:rsidR="009B13F9">
        <w:rPr>
          <w:rFonts w:asciiTheme="minorHAnsi" w:hAnsiTheme="minorHAnsi" w:cstheme="minorHAnsi"/>
          <w:sz w:val="22"/>
        </w:rPr>
        <w:t xml:space="preserve"> świadczenia usług</w:t>
      </w:r>
      <w:r w:rsidRPr="001A0DCC">
        <w:rPr>
          <w:rFonts w:asciiTheme="minorHAnsi" w:hAnsiTheme="minorHAnsi" w:cstheme="minorHAnsi"/>
          <w:sz w:val="22"/>
        </w:rPr>
        <w:t xml:space="preserve"> Zamawiający informuje, iż istnieje możliwość przeprowadzenia wizji lokalnej codziennie </w:t>
      </w:r>
      <w:r w:rsidR="009B13F9">
        <w:rPr>
          <w:rFonts w:asciiTheme="minorHAnsi" w:hAnsiTheme="minorHAnsi" w:cstheme="minorHAnsi"/>
          <w:sz w:val="22"/>
        </w:rPr>
        <w:t>w dni robocze od poniedziałki do piątku</w:t>
      </w:r>
      <w:r w:rsidRPr="001A0DCC">
        <w:rPr>
          <w:rFonts w:asciiTheme="minorHAnsi" w:hAnsiTheme="minorHAnsi" w:cstheme="minorHAnsi"/>
          <w:sz w:val="22"/>
        </w:rPr>
        <w:t xml:space="preserve"> od godz. 8:00 do godz. 16:00, </w:t>
      </w:r>
      <w:r w:rsidR="009B13F9">
        <w:rPr>
          <w:rFonts w:asciiTheme="minorHAnsi" w:hAnsiTheme="minorHAnsi" w:cstheme="minorHAnsi"/>
          <w:sz w:val="22"/>
        </w:rPr>
        <w:t>po uprzednim wcześniejszym,</w:t>
      </w:r>
      <w:r w:rsidRPr="001A0DCC">
        <w:rPr>
          <w:rFonts w:asciiTheme="minorHAnsi" w:hAnsiTheme="minorHAnsi" w:cstheme="minorHAnsi"/>
          <w:sz w:val="22"/>
        </w:rPr>
        <w:t xml:space="preserve"> (co najmniej 2 dni robocze wcześniej) </w:t>
      </w:r>
      <w:r w:rsidR="009B13F9">
        <w:rPr>
          <w:rFonts w:asciiTheme="minorHAnsi" w:hAnsiTheme="minorHAnsi" w:cstheme="minorHAnsi"/>
          <w:sz w:val="22"/>
        </w:rPr>
        <w:t xml:space="preserve">ustaleniu/potwierdzeniu możliwości odbycia wizji. Osoba upoważniona do kontaktu w sprawie terminu wizji to Pan Janusz Wojdowski, </w:t>
      </w:r>
      <w:r w:rsidRPr="001A0DCC">
        <w:rPr>
          <w:rFonts w:asciiTheme="minorHAnsi" w:hAnsiTheme="minorHAnsi" w:cstheme="minorHAnsi"/>
          <w:sz w:val="22"/>
        </w:rPr>
        <w:t xml:space="preserve">kontakt mailowy na adres e-mail:  </w:t>
      </w:r>
      <w:hyperlink r:id="rId8" w:history="1">
        <w:r w:rsidRPr="001A0DCC">
          <w:rPr>
            <w:rStyle w:val="Hipercze"/>
            <w:rFonts w:asciiTheme="minorHAnsi" w:eastAsiaTheme="minorHAnsi" w:hAnsiTheme="minorHAnsi" w:cstheme="minorHAnsi"/>
            <w:sz w:val="22"/>
            <w:lang w:eastAsia="en-US"/>
          </w:rPr>
          <w:t>Janusz_Wojdowski@pwm.com.pl</w:t>
        </w:r>
      </w:hyperlink>
      <w:r w:rsidR="009B13F9">
        <w:rPr>
          <w:rStyle w:val="Hipercze"/>
          <w:rFonts w:asciiTheme="minorHAnsi" w:eastAsiaTheme="minorHAnsi" w:hAnsiTheme="minorHAnsi" w:cstheme="minorHAnsi"/>
          <w:sz w:val="22"/>
          <w:lang w:eastAsia="en-US"/>
        </w:rPr>
        <w:t xml:space="preserve">. </w:t>
      </w:r>
    </w:p>
    <w:p w14:paraId="778FAB1E" w14:textId="4AF7406D" w:rsidR="00920395" w:rsidRPr="001A0DCC" w:rsidRDefault="009B13F9" w:rsidP="008261A9">
      <w:pPr>
        <w:spacing w:after="120" w:line="240" w:lineRule="auto"/>
        <w:ind w:left="709" w:right="17" w:firstLine="0"/>
        <w:rPr>
          <w:rFonts w:asciiTheme="minorHAnsi" w:hAnsiTheme="minorHAnsi" w:cstheme="minorHAnsi"/>
          <w:sz w:val="22"/>
        </w:rPr>
      </w:pPr>
      <w:r>
        <w:rPr>
          <w:rStyle w:val="Hipercze"/>
          <w:rFonts w:asciiTheme="minorHAnsi" w:eastAsiaTheme="minorHAnsi" w:hAnsiTheme="minorHAnsi" w:cstheme="minorHAnsi"/>
          <w:sz w:val="22"/>
          <w:lang w:eastAsia="en-US"/>
        </w:rPr>
        <w:t xml:space="preserve">Wizja odbywa się z udziałem pracownika Zamawiającego., który oprowadzi wykonawcę po miejscu świadczenia usługi. </w:t>
      </w:r>
      <w:r w:rsidR="008D7FD5">
        <w:rPr>
          <w:rStyle w:val="Hipercze"/>
          <w:rFonts w:asciiTheme="minorHAnsi" w:eastAsiaTheme="minorHAnsi" w:hAnsiTheme="minorHAnsi" w:cstheme="minorHAnsi"/>
          <w:sz w:val="22"/>
          <w:lang w:eastAsia="en-US"/>
        </w:rPr>
        <w:t xml:space="preserve">Pracownik Zamawiającego </w:t>
      </w:r>
      <w:r w:rsidR="00920395" w:rsidRPr="001A0DCC">
        <w:rPr>
          <w:rFonts w:asciiTheme="minorHAnsi" w:hAnsiTheme="minorHAnsi" w:cstheme="minorHAnsi"/>
          <w:sz w:val="22"/>
        </w:rPr>
        <w:t xml:space="preserve">w celu ustalenia, czy w preferowanym przez Wykonawcę terminie będzie dostępna osoba (pracownik Zamawiającego), która będzie towarzyszyć przedstawicielom Wykonawcy w trakcie wizji. </w:t>
      </w:r>
    </w:p>
    <w:p w14:paraId="6D4D9EBE" w14:textId="23F0B8E5" w:rsidR="00D8464A" w:rsidRPr="0059570A" w:rsidRDefault="00D8464A" w:rsidP="0059570A">
      <w:pPr>
        <w:numPr>
          <w:ilvl w:val="1"/>
          <w:numId w:val="1"/>
        </w:numPr>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Szczegółowy opis przedmiotu zamówienia  (OPZ) s</w:t>
      </w:r>
      <w:r w:rsidR="0051535E" w:rsidRPr="001A0DCC">
        <w:rPr>
          <w:rFonts w:asciiTheme="minorHAnsi" w:hAnsiTheme="minorHAnsi" w:cstheme="minorHAnsi"/>
          <w:sz w:val="22"/>
        </w:rPr>
        <w:t>tanowi</w:t>
      </w:r>
      <w:r w:rsidR="00791E31" w:rsidRPr="001A0DCC">
        <w:rPr>
          <w:rFonts w:asciiTheme="minorHAnsi" w:hAnsiTheme="minorHAnsi" w:cstheme="minorHAnsi"/>
          <w:sz w:val="22"/>
        </w:rPr>
        <w:t xml:space="preserve"> załącznik nr </w:t>
      </w:r>
      <w:r w:rsidR="00D65724">
        <w:rPr>
          <w:rFonts w:asciiTheme="minorHAnsi" w:hAnsiTheme="minorHAnsi" w:cstheme="minorHAnsi"/>
          <w:sz w:val="22"/>
        </w:rPr>
        <w:t>3</w:t>
      </w:r>
      <w:r w:rsidR="00791E31" w:rsidRPr="001A0DCC">
        <w:rPr>
          <w:rFonts w:asciiTheme="minorHAnsi" w:hAnsiTheme="minorHAnsi" w:cstheme="minorHAnsi"/>
          <w:sz w:val="22"/>
        </w:rPr>
        <w:t xml:space="preserve"> </w:t>
      </w:r>
      <w:r w:rsidR="00513693">
        <w:rPr>
          <w:rFonts w:asciiTheme="minorHAnsi" w:hAnsiTheme="minorHAnsi" w:cstheme="minorHAnsi"/>
          <w:sz w:val="22"/>
        </w:rPr>
        <w:t>do SWZ</w:t>
      </w:r>
      <w:r w:rsidR="006658E3" w:rsidRPr="001A0DCC">
        <w:rPr>
          <w:rFonts w:asciiTheme="minorHAnsi" w:eastAsiaTheme="minorHAnsi" w:hAnsiTheme="minorHAnsi" w:cstheme="minorHAnsi"/>
          <w:color w:val="auto"/>
          <w:sz w:val="22"/>
          <w:lang w:eastAsia="en-US"/>
        </w:rPr>
        <w:t xml:space="preserve"> </w:t>
      </w:r>
      <w:r w:rsidR="006658E3" w:rsidRPr="001A0DCC">
        <w:rPr>
          <w:rFonts w:asciiTheme="minorHAnsi" w:hAnsiTheme="minorHAnsi" w:cstheme="minorHAnsi"/>
          <w:sz w:val="22"/>
        </w:rPr>
        <w:t xml:space="preserve">i tabela powierzchni (załącznik nr </w:t>
      </w:r>
      <w:r w:rsidR="00325964">
        <w:rPr>
          <w:rFonts w:asciiTheme="minorHAnsi" w:hAnsiTheme="minorHAnsi" w:cstheme="minorHAnsi"/>
          <w:sz w:val="22"/>
        </w:rPr>
        <w:t>7</w:t>
      </w:r>
      <w:r w:rsidR="006658E3" w:rsidRPr="001A0DCC">
        <w:rPr>
          <w:rFonts w:asciiTheme="minorHAnsi" w:hAnsiTheme="minorHAnsi" w:cstheme="minorHAnsi"/>
          <w:sz w:val="22"/>
        </w:rPr>
        <w:t xml:space="preserve"> do SWZ). Przedmiotowe zamówienie powinno być zrealizowane zgodnie ze wzorem umowy (załącznik nr </w:t>
      </w:r>
      <w:r w:rsidR="00325964">
        <w:rPr>
          <w:rFonts w:asciiTheme="minorHAnsi" w:hAnsiTheme="minorHAnsi" w:cstheme="minorHAnsi"/>
          <w:sz w:val="22"/>
        </w:rPr>
        <w:t>6</w:t>
      </w:r>
      <w:r w:rsidR="006658E3" w:rsidRPr="001A0DCC">
        <w:rPr>
          <w:rFonts w:asciiTheme="minorHAnsi" w:hAnsiTheme="minorHAnsi" w:cstheme="minorHAnsi"/>
          <w:sz w:val="22"/>
        </w:rPr>
        <w:t xml:space="preserve"> do SWZ) oraz załącznikami do umowy (w</w:t>
      </w:r>
      <w:r w:rsidR="00730C0A">
        <w:rPr>
          <w:rFonts w:asciiTheme="minorHAnsi" w:hAnsiTheme="minorHAnsi" w:cstheme="minorHAnsi"/>
          <w:sz w:val="22"/>
        </w:rPr>
        <w:t xml:space="preserve"> tym zgodnie z załącznikiem nr 5</w:t>
      </w:r>
      <w:r w:rsidR="006658E3" w:rsidRPr="001A0DCC">
        <w:rPr>
          <w:rFonts w:asciiTheme="minorHAnsi" w:hAnsiTheme="minorHAnsi" w:cstheme="minorHAnsi"/>
          <w:sz w:val="22"/>
        </w:rPr>
        <w:t xml:space="preserve"> do Umowy – Karta zużycia środków jednorazowych).</w:t>
      </w:r>
    </w:p>
    <w:p w14:paraId="55CFDFAD" w14:textId="426562FA" w:rsidR="00D8464A" w:rsidRPr="001A0DCC" w:rsidRDefault="00D8464A" w:rsidP="00F85DBB">
      <w:pPr>
        <w:numPr>
          <w:ilvl w:val="1"/>
          <w:numId w:val="1"/>
        </w:numPr>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 xml:space="preserve">Miejsce wykonania zamówienia </w:t>
      </w:r>
      <w:r w:rsidR="00624B78" w:rsidRPr="001A0DCC">
        <w:rPr>
          <w:rFonts w:asciiTheme="minorHAnsi" w:hAnsiTheme="minorHAnsi" w:cstheme="minorHAnsi"/>
          <w:sz w:val="22"/>
        </w:rPr>
        <w:t xml:space="preserve">- </w:t>
      </w:r>
      <w:r w:rsidRPr="001A0DCC">
        <w:rPr>
          <w:rFonts w:asciiTheme="minorHAnsi" w:hAnsiTheme="minorHAnsi" w:cstheme="minorHAnsi"/>
          <w:sz w:val="22"/>
        </w:rPr>
        <w:t xml:space="preserve">siedziba Polskiego Wydawnictwa Muzycznego pod adresem </w:t>
      </w:r>
      <w:r w:rsidR="00791E31" w:rsidRPr="001A0DCC">
        <w:rPr>
          <w:rFonts w:asciiTheme="minorHAnsi" w:hAnsiTheme="minorHAnsi" w:cstheme="minorHAnsi"/>
          <w:sz w:val="22"/>
        </w:rPr>
        <w:t>ul. Fredry 8, 00-097 Warszawa</w:t>
      </w:r>
      <w:r w:rsidRPr="001A0DCC">
        <w:rPr>
          <w:rFonts w:asciiTheme="minorHAnsi" w:hAnsiTheme="minorHAnsi" w:cstheme="minorHAnsi"/>
          <w:sz w:val="22"/>
        </w:rPr>
        <w:t>.</w:t>
      </w:r>
    </w:p>
    <w:p w14:paraId="22C4C50B" w14:textId="77777777" w:rsidR="00D8464A" w:rsidRPr="001A0DCC" w:rsidRDefault="00D8464A" w:rsidP="00F85DBB">
      <w:pPr>
        <w:numPr>
          <w:ilvl w:val="1"/>
          <w:numId w:val="1"/>
        </w:numPr>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 xml:space="preserve">Wspólny Słownik Zamówień (CPV): </w:t>
      </w:r>
    </w:p>
    <w:p w14:paraId="25350999" w14:textId="77777777" w:rsidR="00A109C8" w:rsidRPr="001A0DCC" w:rsidRDefault="00A109C8" w:rsidP="00A109C8">
      <w:pPr>
        <w:widowControl w:val="0"/>
        <w:tabs>
          <w:tab w:val="left" w:pos="426"/>
        </w:tabs>
        <w:suppressAutoHyphens/>
        <w:overflowPunct w:val="0"/>
        <w:adjustRightInd w:val="0"/>
        <w:spacing w:after="0" w:line="240" w:lineRule="auto"/>
        <w:ind w:left="425"/>
        <w:rPr>
          <w:rFonts w:asciiTheme="minorHAnsi" w:hAnsiTheme="minorHAnsi" w:cstheme="minorHAnsi"/>
          <w:sz w:val="22"/>
        </w:rPr>
      </w:pPr>
      <w:r w:rsidRPr="001A0DCC">
        <w:rPr>
          <w:rFonts w:asciiTheme="minorHAnsi" w:hAnsiTheme="minorHAnsi" w:cstheme="minorHAnsi"/>
          <w:sz w:val="22"/>
        </w:rPr>
        <w:t>90910000-9 - Usługi sprzątania;</w:t>
      </w:r>
    </w:p>
    <w:p w14:paraId="7EBE0633" w14:textId="77777777" w:rsidR="00A109C8" w:rsidRPr="001A0DCC" w:rsidRDefault="00A109C8" w:rsidP="00A109C8">
      <w:pPr>
        <w:widowControl w:val="0"/>
        <w:tabs>
          <w:tab w:val="left" w:pos="426"/>
        </w:tabs>
        <w:suppressAutoHyphens/>
        <w:overflowPunct w:val="0"/>
        <w:adjustRightInd w:val="0"/>
        <w:spacing w:after="0" w:line="240" w:lineRule="auto"/>
        <w:ind w:left="425"/>
        <w:rPr>
          <w:rFonts w:asciiTheme="minorHAnsi" w:hAnsiTheme="minorHAnsi" w:cstheme="minorHAnsi"/>
          <w:sz w:val="22"/>
        </w:rPr>
      </w:pPr>
      <w:r w:rsidRPr="001A0DCC">
        <w:rPr>
          <w:rFonts w:asciiTheme="minorHAnsi" w:hAnsiTheme="minorHAnsi" w:cstheme="minorHAnsi"/>
          <w:sz w:val="22"/>
        </w:rPr>
        <w:t>90919200-4 – Usługi sprzątania biur;</w:t>
      </w:r>
    </w:p>
    <w:p w14:paraId="712B3F8A" w14:textId="5B00C7A4" w:rsidR="00D8464A" w:rsidRDefault="00A109C8" w:rsidP="00A109C8">
      <w:pPr>
        <w:widowControl w:val="0"/>
        <w:tabs>
          <w:tab w:val="left" w:pos="426"/>
        </w:tabs>
        <w:suppressAutoHyphens/>
        <w:overflowPunct w:val="0"/>
        <w:adjustRightInd w:val="0"/>
        <w:spacing w:after="0" w:line="240" w:lineRule="auto"/>
        <w:ind w:left="425"/>
        <w:rPr>
          <w:rFonts w:asciiTheme="minorHAnsi" w:hAnsiTheme="minorHAnsi" w:cstheme="minorHAnsi"/>
          <w:sz w:val="22"/>
        </w:rPr>
      </w:pPr>
      <w:r w:rsidRPr="001A0DCC">
        <w:rPr>
          <w:rFonts w:asciiTheme="minorHAnsi" w:hAnsiTheme="minorHAnsi" w:cstheme="minorHAnsi"/>
          <w:sz w:val="22"/>
        </w:rPr>
        <w:t>90620000-9- Usługi odśnieżania.</w:t>
      </w:r>
    </w:p>
    <w:p w14:paraId="56B04AE5" w14:textId="77777777" w:rsidR="00D8301E" w:rsidRPr="001A0DCC" w:rsidRDefault="00D8301E" w:rsidP="00A109C8">
      <w:pPr>
        <w:widowControl w:val="0"/>
        <w:tabs>
          <w:tab w:val="left" w:pos="426"/>
        </w:tabs>
        <w:suppressAutoHyphens/>
        <w:overflowPunct w:val="0"/>
        <w:adjustRightInd w:val="0"/>
        <w:spacing w:after="0" w:line="240" w:lineRule="auto"/>
        <w:ind w:left="425"/>
        <w:rPr>
          <w:rFonts w:asciiTheme="minorHAnsi" w:hAnsiTheme="minorHAnsi" w:cstheme="minorHAnsi"/>
          <w:sz w:val="22"/>
        </w:rPr>
      </w:pPr>
    </w:p>
    <w:p w14:paraId="47F7B4D2" w14:textId="77777777" w:rsidR="00A109C8" w:rsidRPr="001A0DCC" w:rsidRDefault="00A109C8" w:rsidP="00A109C8">
      <w:pPr>
        <w:widowControl w:val="0"/>
        <w:tabs>
          <w:tab w:val="left" w:pos="426"/>
        </w:tabs>
        <w:suppressAutoHyphens/>
        <w:overflowPunct w:val="0"/>
        <w:adjustRightInd w:val="0"/>
        <w:spacing w:after="0" w:line="240" w:lineRule="auto"/>
        <w:ind w:left="425"/>
        <w:rPr>
          <w:rFonts w:asciiTheme="minorHAnsi" w:hAnsiTheme="minorHAnsi" w:cstheme="minorHAnsi"/>
          <w:sz w:val="22"/>
        </w:rPr>
      </w:pPr>
    </w:p>
    <w:p w14:paraId="23317E61" w14:textId="77777777" w:rsidR="00A06BE2" w:rsidRPr="001A0DCC" w:rsidRDefault="00D8464A" w:rsidP="00317790">
      <w:pPr>
        <w:numPr>
          <w:ilvl w:val="1"/>
          <w:numId w:val="1"/>
        </w:numPr>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Przedmiotowe zamówienie powinno być zrealizowane zgodnie z postanowieniami zawartymi we wzorze umowy.</w:t>
      </w:r>
    </w:p>
    <w:p w14:paraId="2BB3D2C3" w14:textId="754A7CD1" w:rsidR="00CC69EC" w:rsidRPr="001A0DCC" w:rsidRDefault="00CC69EC" w:rsidP="008261A9">
      <w:pPr>
        <w:spacing w:after="120" w:line="240" w:lineRule="auto"/>
        <w:ind w:left="284" w:right="17" w:firstLine="0"/>
        <w:rPr>
          <w:rFonts w:asciiTheme="minorHAnsi" w:hAnsiTheme="minorHAnsi" w:cstheme="minorHAnsi"/>
          <w:sz w:val="22"/>
        </w:rPr>
      </w:pPr>
      <w:r w:rsidRPr="001A0DCC">
        <w:rPr>
          <w:rFonts w:asciiTheme="minorHAnsi" w:hAnsiTheme="minorHAnsi" w:cstheme="minorHAnsi"/>
          <w:b/>
          <w:bCs/>
          <w:sz w:val="22"/>
        </w:rPr>
        <w:t>Prosimy Wykonawców o rozwagę przy składaniu ofert i składania deklaracji co do możliwości wykonania zamówienia na warunkach określonych w niniejszej SWZ.</w:t>
      </w:r>
      <w:r w:rsidRPr="001A0DCC">
        <w:rPr>
          <w:rFonts w:asciiTheme="minorHAnsi" w:hAnsiTheme="minorHAnsi" w:cstheme="minorHAnsi"/>
          <w:sz w:val="22"/>
        </w:rPr>
        <w:t xml:space="preserve"> W szczególności za przyczyny uzasadniające możliwość zmiany terminu realizacji zamówienia nie może być uznane samo występowanie pandemii COVID-19 a wyłącznie skutki tej pandemii wpływające na realizację umowy, w tym w szczególności na termin wykonania zobowiązań umownych, których Wykonawca działający z należytą starannością nie mógł przewidzieć na etapie składania oferty.  </w:t>
      </w:r>
    </w:p>
    <w:p w14:paraId="2CA957F6" w14:textId="7BFE0F86" w:rsidR="00CC69EC" w:rsidRPr="0046030D" w:rsidRDefault="00CC69EC" w:rsidP="008261A9">
      <w:pPr>
        <w:numPr>
          <w:ilvl w:val="1"/>
          <w:numId w:val="1"/>
        </w:numPr>
        <w:spacing w:after="120" w:line="240" w:lineRule="auto"/>
        <w:ind w:left="284" w:right="17" w:hanging="567"/>
        <w:rPr>
          <w:rFonts w:asciiTheme="minorHAnsi" w:hAnsiTheme="minorHAnsi" w:cstheme="minorHAnsi"/>
          <w:sz w:val="22"/>
        </w:rPr>
      </w:pPr>
      <w:r w:rsidRPr="001A0DCC">
        <w:rPr>
          <w:rFonts w:asciiTheme="minorHAnsi" w:hAnsiTheme="minorHAnsi" w:cstheme="minorHAnsi"/>
          <w:sz w:val="22"/>
        </w:rPr>
        <w:t xml:space="preserve">Zamawiający </w:t>
      </w:r>
      <w:r w:rsidR="00AC6268" w:rsidRPr="001A0DCC">
        <w:rPr>
          <w:rFonts w:asciiTheme="minorHAnsi" w:hAnsiTheme="minorHAnsi" w:cstheme="minorHAnsi"/>
          <w:sz w:val="22"/>
        </w:rPr>
        <w:t>dopuszcza możliwość</w:t>
      </w:r>
      <w:r w:rsidRPr="001A0DCC">
        <w:rPr>
          <w:rFonts w:asciiTheme="minorHAnsi" w:hAnsiTheme="minorHAnsi" w:cstheme="minorHAnsi"/>
          <w:sz w:val="22"/>
        </w:rPr>
        <w:t xml:space="preserve"> składania ofert częściowych. </w:t>
      </w:r>
      <w:r w:rsidR="0046030D" w:rsidRPr="0046030D">
        <w:rPr>
          <w:rFonts w:asciiTheme="minorHAnsi" w:hAnsiTheme="minorHAnsi" w:cstheme="minorHAnsi"/>
          <w:sz w:val="22"/>
        </w:rPr>
        <w:t xml:space="preserve">Wykonawca może złożyć </w:t>
      </w:r>
      <w:r w:rsidR="0046030D" w:rsidRPr="0046030D">
        <w:rPr>
          <w:rFonts w:asciiTheme="minorHAnsi" w:hAnsiTheme="minorHAnsi" w:cstheme="minorHAnsi"/>
          <w:sz w:val="22"/>
          <w:lang w:val="pt-PT"/>
        </w:rPr>
        <w:t>ofert</w:t>
      </w:r>
      <w:r w:rsidR="0046030D" w:rsidRPr="0046030D">
        <w:rPr>
          <w:rFonts w:asciiTheme="minorHAnsi" w:hAnsiTheme="minorHAnsi" w:cstheme="minorHAnsi"/>
          <w:sz w:val="22"/>
        </w:rPr>
        <w:t xml:space="preserve">ę na 1 lub 2 części </w:t>
      </w:r>
      <w:proofErr w:type="spellStart"/>
      <w:r w:rsidR="0046030D" w:rsidRPr="0046030D">
        <w:rPr>
          <w:rFonts w:asciiTheme="minorHAnsi" w:hAnsiTheme="minorHAnsi" w:cstheme="minorHAnsi"/>
          <w:sz w:val="22"/>
        </w:rPr>
        <w:t>zam</w:t>
      </w:r>
      <w:proofErr w:type="spellEnd"/>
      <w:r w:rsidR="0046030D" w:rsidRPr="0046030D">
        <w:rPr>
          <w:rFonts w:asciiTheme="minorHAnsi" w:hAnsiTheme="minorHAnsi" w:cstheme="minorHAnsi"/>
          <w:sz w:val="22"/>
          <w:lang w:val="es-ES_tradnl"/>
        </w:rPr>
        <w:t>ó</w:t>
      </w:r>
      <w:proofErr w:type="spellStart"/>
      <w:r w:rsidR="0046030D" w:rsidRPr="0046030D">
        <w:rPr>
          <w:rFonts w:asciiTheme="minorHAnsi" w:hAnsiTheme="minorHAnsi" w:cstheme="minorHAnsi"/>
          <w:sz w:val="22"/>
        </w:rPr>
        <w:t>wienia</w:t>
      </w:r>
      <w:proofErr w:type="spellEnd"/>
      <w:r w:rsidR="0046030D" w:rsidRPr="0046030D">
        <w:rPr>
          <w:rFonts w:asciiTheme="minorHAnsi" w:hAnsiTheme="minorHAnsi" w:cstheme="minorHAnsi"/>
          <w:sz w:val="22"/>
        </w:rPr>
        <w:t xml:space="preserve">. Zamawiający nie ogranicza liczby części na </w:t>
      </w:r>
      <w:proofErr w:type="spellStart"/>
      <w:r w:rsidR="0046030D" w:rsidRPr="0046030D">
        <w:rPr>
          <w:rFonts w:asciiTheme="minorHAnsi" w:hAnsiTheme="minorHAnsi" w:cstheme="minorHAnsi"/>
          <w:sz w:val="22"/>
        </w:rPr>
        <w:t>kt</w:t>
      </w:r>
      <w:proofErr w:type="spellEnd"/>
      <w:r w:rsidR="0046030D" w:rsidRPr="0046030D">
        <w:rPr>
          <w:rFonts w:asciiTheme="minorHAnsi" w:hAnsiTheme="minorHAnsi" w:cstheme="minorHAnsi"/>
          <w:sz w:val="22"/>
          <w:lang w:val="es-ES_tradnl"/>
        </w:rPr>
        <w:t>ó</w:t>
      </w:r>
      <w:r w:rsidR="0046030D" w:rsidRPr="0046030D">
        <w:rPr>
          <w:rFonts w:asciiTheme="minorHAnsi" w:hAnsiTheme="minorHAnsi" w:cstheme="minorHAnsi"/>
          <w:sz w:val="22"/>
        </w:rPr>
        <w:t xml:space="preserve">re </w:t>
      </w:r>
      <w:proofErr w:type="spellStart"/>
      <w:r w:rsidR="0046030D" w:rsidRPr="0046030D">
        <w:rPr>
          <w:rFonts w:asciiTheme="minorHAnsi" w:hAnsiTheme="minorHAnsi" w:cstheme="minorHAnsi"/>
          <w:sz w:val="22"/>
        </w:rPr>
        <w:t>zam</w:t>
      </w:r>
      <w:proofErr w:type="spellEnd"/>
      <w:r w:rsidR="0046030D" w:rsidRPr="0046030D">
        <w:rPr>
          <w:rFonts w:asciiTheme="minorHAnsi" w:hAnsiTheme="minorHAnsi" w:cstheme="minorHAnsi"/>
          <w:sz w:val="22"/>
          <w:lang w:val="es-ES_tradnl"/>
        </w:rPr>
        <w:t>ó</w:t>
      </w:r>
      <w:proofErr w:type="spellStart"/>
      <w:r w:rsidR="0046030D" w:rsidRPr="0046030D">
        <w:rPr>
          <w:rFonts w:asciiTheme="minorHAnsi" w:hAnsiTheme="minorHAnsi" w:cstheme="minorHAnsi"/>
          <w:sz w:val="22"/>
        </w:rPr>
        <w:t>wienie</w:t>
      </w:r>
      <w:proofErr w:type="spellEnd"/>
      <w:r w:rsidR="0046030D" w:rsidRPr="0046030D">
        <w:rPr>
          <w:rFonts w:asciiTheme="minorHAnsi" w:hAnsiTheme="minorHAnsi" w:cstheme="minorHAnsi"/>
          <w:sz w:val="22"/>
        </w:rPr>
        <w:t xml:space="preserve"> może zostać udzielone temu samemu wykonawcy, tj. np. w przypadku gdy jeden wykonawca złoży najkorzystniejszą </w:t>
      </w:r>
      <w:r w:rsidR="0046030D" w:rsidRPr="0046030D">
        <w:rPr>
          <w:rFonts w:asciiTheme="minorHAnsi" w:hAnsiTheme="minorHAnsi" w:cstheme="minorHAnsi"/>
          <w:sz w:val="22"/>
          <w:lang w:val="pt-PT"/>
        </w:rPr>
        <w:t>ofert</w:t>
      </w:r>
      <w:r w:rsidR="0046030D" w:rsidRPr="0046030D">
        <w:rPr>
          <w:rFonts w:asciiTheme="minorHAnsi" w:hAnsiTheme="minorHAnsi" w:cstheme="minorHAnsi"/>
          <w:sz w:val="22"/>
        </w:rPr>
        <w:t xml:space="preserve">ę we </w:t>
      </w:r>
      <w:proofErr w:type="spellStart"/>
      <w:r w:rsidR="0046030D" w:rsidRPr="0046030D">
        <w:rPr>
          <w:rFonts w:asciiTheme="minorHAnsi" w:hAnsiTheme="minorHAnsi" w:cstheme="minorHAnsi"/>
          <w:sz w:val="22"/>
        </w:rPr>
        <w:t>dw</w:t>
      </w:r>
      <w:proofErr w:type="spellEnd"/>
      <w:r w:rsidR="0046030D" w:rsidRPr="0046030D">
        <w:rPr>
          <w:rFonts w:asciiTheme="minorHAnsi" w:hAnsiTheme="minorHAnsi" w:cstheme="minorHAnsi"/>
          <w:sz w:val="22"/>
          <w:lang w:val="es-ES_tradnl"/>
        </w:rPr>
        <w:t>ó</w:t>
      </w:r>
      <w:proofErr w:type="spellStart"/>
      <w:r w:rsidR="0046030D" w:rsidRPr="0046030D">
        <w:rPr>
          <w:rFonts w:asciiTheme="minorHAnsi" w:hAnsiTheme="minorHAnsi" w:cstheme="minorHAnsi"/>
          <w:sz w:val="22"/>
        </w:rPr>
        <w:t>ch</w:t>
      </w:r>
      <w:proofErr w:type="spellEnd"/>
      <w:r w:rsidR="0046030D" w:rsidRPr="0046030D">
        <w:rPr>
          <w:rFonts w:asciiTheme="minorHAnsi" w:hAnsiTheme="minorHAnsi" w:cstheme="minorHAnsi"/>
          <w:sz w:val="22"/>
        </w:rPr>
        <w:t xml:space="preserve"> częściach – Zamawiający zawrze z nim umowy obejmujące realizację wszystkich części </w:t>
      </w:r>
      <w:proofErr w:type="spellStart"/>
      <w:r w:rsidR="0046030D" w:rsidRPr="0046030D">
        <w:rPr>
          <w:rFonts w:asciiTheme="minorHAnsi" w:hAnsiTheme="minorHAnsi" w:cstheme="minorHAnsi"/>
          <w:sz w:val="22"/>
        </w:rPr>
        <w:t>zam</w:t>
      </w:r>
      <w:proofErr w:type="spellEnd"/>
      <w:r w:rsidR="0046030D" w:rsidRPr="0046030D">
        <w:rPr>
          <w:rFonts w:asciiTheme="minorHAnsi" w:hAnsiTheme="minorHAnsi" w:cstheme="minorHAnsi"/>
          <w:sz w:val="22"/>
          <w:lang w:val="es-ES_tradnl"/>
        </w:rPr>
        <w:t>ó</w:t>
      </w:r>
      <w:proofErr w:type="spellStart"/>
      <w:r w:rsidR="0046030D" w:rsidRPr="0046030D">
        <w:rPr>
          <w:rFonts w:asciiTheme="minorHAnsi" w:hAnsiTheme="minorHAnsi" w:cstheme="minorHAnsi"/>
          <w:sz w:val="22"/>
        </w:rPr>
        <w:t>wienia</w:t>
      </w:r>
      <w:proofErr w:type="spellEnd"/>
      <w:r w:rsidR="0046030D" w:rsidRPr="0046030D">
        <w:rPr>
          <w:rFonts w:asciiTheme="minorHAnsi" w:hAnsiTheme="minorHAnsi" w:cstheme="minorHAnsi"/>
          <w:sz w:val="22"/>
        </w:rPr>
        <w:t>.</w:t>
      </w:r>
    </w:p>
    <w:p w14:paraId="77A03907" w14:textId="77777777" w:rsidR="00CC69EC" w:rsidRPr="001A0DCC" w:rsidRDefault="00CC69EC" w:rsidP="00F85DBB">
      <w:pPr>
        <w:numPr>
          <w:ilvl w:val="1"/>
          <w:numId w:val="1"/>
        </w:numPr>
        <w:spacing w:after="120" w:line="240" w:lineRule="auto"/>
        <w:ind w:left="567" w:right="17" w:hanging="567"/>
        <w:rPr>
          <w:rFonts w:asciiTheme="minorHAnsi" w:hAnsiTheme="minorHAnsi" w:cstheme="minorHAnsi"/>
          <w:sz w:val="22"/>
        </w:rPr>
      </w:pPr>
      <w:r w:rsidRPr="001A0DCC">
        <w:rPr>
          <w:rFonts w:asciiTheme="minorHAnsi" w:hAnsiTheme="minorHAnsi" w:cstheme="minorHAnsi"/>
          <w:sz w:val="22"/>
        </w:rPr>
        <w:t xml:space="preserve">Zamawiający nie przewiduje możliwości udzielenia zamówień uzupełniających. </w:t>
      </w:r>
    </w:p>
    <w:p w14:paraId="58B8B861" w14:textId="77777777" w:rsidR="00CC69EC" w:rsidRPr="001A0DCC" w:rsidRDefault="00CC69EC" w:rsidP="00F85DBB">
      <w:pPr>
        <w:numPr>
          <w:ilvl w:val="1"/>
          <w:numId w:val="1"/>
        </w:numPr>
        <w:spacing w:after="120" w:line="240" w:lineRule="auto"/>
        <w:ind w:left="567" w:right="17" w:hanging="567"/>
        <w:rPr>
          <w:rFonts w:asciiTheme="minorHAnsi" w:hAnsiTheme="minorHAnsi" w:cstheme="minorHAnsi"/>
          <w:sz w:val="22"/>
        </w:rPr>
      </w:pPr>
      <w:r w:rsidRPr="001A0DCC">
        <w:rPr>
          <w:rFonts w:asciiTheme="minorHAnsi" w:hAnsiTheme="minorHAnsi" w:cstheme="minorHAnsi"/>
          <w:sz w:val="22"/>
        </w:rPr>
        <w:t xml:space="preserve">Zamawiający nie dopuszcza możliwości składania ofert wariantowych. </w:t>
      </w:r>
    </w:p>
    <w:p w14:paraId="372D52C6" w14:textId="4C57AF18" w:rsidR="00B662FC" w:rsidRPr="001A0DCC" w:rsidRDefault="00746E03" w:rsidP="00B662FC">
      <w:pPr>
        <w:numPr>
          <w:ilvl w:val="1"/>
          <w:numId w:val="1"/>
        </w:numPr>
        <w:spacing w:after="120" w:line="240" w:lineRule="auto"/>
        <w:ind w:left="567" w:right="17" w:hanging="567"/>
        <w:rPr>
          <w:rFonts w:asciiTheme="minorHAnsi" w:hAnsiTheme="minorHAnsi" w:cstheme="minorHAnsi"/>
          <w:sz w:val="22"/>
        </w:rPr>
      </w:pPr>
      <w:r>
        <w:rPr>
          <w:rFonts w:asciiTheme="minorHAnsi" w:hAnsiTheme="minorHAnsi" w:cstheme="minorHAnsi"/>
          <w:b/>
          <w:sz w:val="22"/>
        </w:rPr>
        <w:t xml:space="preserve">Dotyczy części I </w:t>
      </w:r>
      <w:r w:rsidR="005164A5" w:rsidRPr="001A0DCC">
        <w:rPr>
          <w:rFonts w:asciiTheme="minorHAnsi" w:hAnsiTheme="minorHAnsi" w:cstheme="minorHAnsi"/>
          <w:b/>
          <w:sz w:val="22"/>
        </w:rPr>
        <w:t>:</w:t>
      </w:r>
      <w:r w:rsidR="005164A5" w:rsidRPr="001A0DCC">
        <w:rPr>
          <w:rFonts w:asciiTheme="minorHAnsi" w:hAnsiTheme="minorHAnsi" w:cstheme="minorHAnsi"/>
          <w:sz w:val="22"/>
        </w:rPr>
        <w:t xml:space="preserve"> </w:t>
      </w:r>
      <w:r w:rsidR="00CC69EC" w:rsidRPr="001A0DCC">
        <w:rPr>
          <w:rFonts w:asciiTheme="minorHAnsi" w:hAnsiTheme="minorHAnsi" w:cstheme="minorHAnsi"/>
          <w:sz w:val="22"/>
        </w:rPr>
        <w:t xml:space="preserve">Wykonawca wymaga zatrudnienia przez Wykonawcę lub podwykonawcę na podstawie stosunku pracy osób związanych z realizacją zamówienia. </w:t>
      </w:r>
      <w:r w:rsidR="00B662FC" w:rsidRPr="001A0DCC">
        <w:rPr>
          <w:rFonts w:asciiTheme="minorHAnsi" w:hAnsiTheme="minorHAnsi" w:cstheme="minorHAnsi"/>
          <w:sz w:val="22"/>
        </w:rPr>
        <w:t>Stosownie do wymagań art. 438</w:t>
      </w:r>
      <w:r w:rsidR="001B2F23" w:rsidRPr="001A0DCC">
        <w:rPr>
          <w:rFonts w:asciiTheme="minorHAnsi" w:hAnsiTheme="minorHAnsi" w:cstheme="minorHAnsi"/>
          <w:sz w:val="22"/>
        </w:rPr>
        <w:t xml:space="preserve"> </w:t>
      </w:r>
      <w:r w:rsidR="00B662FC" w:rsidRPr="001A0DCC">
        <w:rPr>
          <w:rFonts w:asciiTheme="minorHAnsi" w:hAnsiTheme="minorHAnsi" w:cstheme="minorHAnsi"/>
          <w:sz w:val="22"/>
        </w:rPr>
        <w:t xml:space="preserve">ust. 1 </w:t>
      </w:r>
      <w:r w:rsidR="001B2F23" w:rsidRPr="001A0DCC">
        <w:rPr>
          <w:rFonts w:asciiTheme="minorHAnsi" w:hAnsiTheme="minorHAnsi" w:cstheme="minorHAnsi"/>
          <w:sz w:val="22"/>
        </w:rPr>
        <w:t>u</w:t>
      </w:r>
      <w:r w:rsidR="00B662FC" w:rsidRPr="001A0DCC">
        <w:rPr>
          <w:rFonts w:asciiTheme="minorHAnsi" w:hAnsiTheme="minorHAnsi" w:cstheme="minorHAnsi"/>
          <w:sz w:val="22"/>
        </w:rPr>
        <w:t xml:space="preserve">stawy </w:t>
      </w:r>
      <w:proofErr w:type="spellStart"/>
      <w:r w:rsidR="00B662FC" w:rsidRPr="001A0DCC">
        <w:rPr>
          <w:rFonts w:asciiTheme="minorHAnsi" w:hAnsiTheme="minorHAnsi" w:cstheme="minorHAnsi"/>
          <w:sz w:val="22"/>
        </w:rPr>
        <w:t>Pzp</w:t>
      </w:r>
      <w:proofErr w:type="spellEnd"/>
      <w:r w:rsidR="00B662FC" w:rsidRPr="001A0DCC">
        <w:rPr>
          <w:rFonts w:asciiTheme="minorHAnsi" w:hAnsiTheme="minorHAnsi" w:cstheme="minorHAnsi"/>
          <w:sz w:val="22"/>
        </w:rPr>
        <w:t xml:space="preserve"> Zamawiający wymaga zatrudnienia na podstawie umowy o pracę przez Wykonawcę osób wykonujących usługi </w:t>
      </w:r>
      <w:r w:rsidR="0035620A" w:rsidRPr="001A0DCC">
        <w:rPr>
          <w:rFonts w:asciiTheme="minorHAnsi" w:hAnsiTheme="minorHAnsi" w:cstheme="minorHAnsi"/>
          <w:sz w:val="22"/>
        </w:rPr>
        <w:t>sprzątania</w:t>
      </w:r>
      <w:r w:rsidR="00B662FC" w:rsidRPr="001A0DCC">
        <w:rPr>
          <w:rFonts w:asciiTheme="minorHAnsi" w:hAnsiTheme="minorHAnsi" w:cstheme="minorHAnsi"/>
          <w:sz w:val="22"/>
        </w:rPr>
        <w:t xml:space="preserve"> w obiekcie Zamawiającego w trakcie realizacji zamówienia</w:t>
      </w:r>
      <w:r w:rsidR="00CB1C00">
        <w:rPr>
          <w:rFonts w:asciiTheme="minorHAnsi" w:hAnsiTheme="minorHAnsi" w:cstheme="minorHAnsi"/>
          <w:sz w:val="22"/>
        </w:rPr>
        <w:t>, a także osoby Koordynatora</w:t>
      </w:r>
      <w:r w:rsidR="00B662FC" w:rsidRPr="001A0DCC">
        <w:rPr>
          <w:rFonts w:asciiTheme="minorHAnsi" w:hAnsiTheme="minorHAnsi" w:cstheme="minorHAnsi"/>
          <w:sz w:val="22"/>
        </w:rPr>
        <w:t>. Wymogu tego nie stosuje się w stosunku do:</w:t>
      </w:r>
    </w:p>
    <w:p w14:paraId="60CD578F" w14:textId="77777777" w:rsidR="00B662FC" w:rsidRPr="001A0DCC" w:rsidRDefault="00B662FC" w:rsidP="00B662FC">
      <w:pPr>
        <w:spacing w:after="120" w:line="240" w:lineRule="auto"/>
        <w:ind w:left="567" w:right="17" w:firstLine="0"/>
        <w:rPr>
          <w:rFonts w:asciiTheme="minorHAnsi" w:hAnsiTheme="minorHAnsi" w:cstheme="minorHAnsi"/>
          <w:sz w:val="22"/>
        </w:rPr>
      </w:pPr>
      <w:r w:rsidRPr="001A0DCC">
        <w:rPr>
          <w:rFonts w:asciiTheme="minorHAnsi" w:hAnsiTheme="minorHAnsi" w:cstheme="minorHAnsi"/>
          <w:sz w:val="22"/>
        </w:rPr>
        <w:t xml:space="preserve">1) Wykonawcy, będącego osobą fizyczną, </w:t>
      </w:r>
    </w:p>
    <w:p w14:paraId="40A4FCCA" w14:textId="77777777" w:rsidR="00B662FC" w:rsidRPr="001A0DCC" w:rsidRDefault="00B662FC" w:rsidP="00B662FC">
      <w:pPr>
        <w:spacing w:after="120" w:line="240" w:lineRule="auto"/>
        <w:ind w:left="567" w:right="17" w:firstLine="0"/>
        <w:rPr>
          <w:rFonts w:asciiTheme="minorHAnsi" w:hAnsiTheme="minorHAnsi" w:cstheme="minorHAnsi"/>
          <w:sz w:val="22"/>
        </w:rPr>
      </w:pPr>
      <w:r w:rsidRPr="001A0DCC">
        <w:rPr>
          <w:rFonts w:asciiTheme="minorHAnsi" w:hAnsiTheme="minorHAnsi" w:cstheme="minorHAnsi"/>
          <w:sz w:val="22"/>
        </w:rPr>
        <w:lastRenderedPageBreak/>
        <w:t xml:space="preserve">2) osoby fizycznej, będącej wspólnikiem Wykonawcy, będącego spółką osobową, która osobiście wykonywać będzie wyżej wymienione obowiązki. </w:t>
      </w:r>
    </w:p>
    <w:p w14:paraId="41863E60" w14:textId="1F1DD284" w:rsidR="00CC69EC" w:rsidRPr="001A0DCC" w:rsidRDefault="00B662FC" w:rsidP="00B662FC">
      <w:pPr>
        <w:spacing w:after="120" w:line="240" w:lineRule="auto"/>
        <w:ind w:left="567" w:right="17" w:firstLine="0"/>
        <w:rPr>
          <w:rFonts w:asciiTheme="minorHAnsi" w:hAnsiTheme="minorHAnsi" w:cstheme="minorHAnsi"/>
          <w:sz w:val="22"/>
        </w:rPr>
      </w:pPr>
      <w:r w:rsidRPr="001A0DCC">
        <w:rPr>
          <w:rFonts w:asciiTheme="minorHAnsi" w:hAnsiTheme="minorHAnsi" w:cstheme="minorHAnsi"/>
          <w:sz w:val="22"/>
        </w:rPr>
        <w:t>Zasady związane z dokumentowaniem i weryfikowaniem spełniania tego wymogu zostały określone w</w:t>
      </w:r>
      <w:r w:rsidR="00B56DD9">
        <w:rPr>
          <w:rFonts w:asciiTheme="minorHAnsi" w:hAnsiTheme="minorHAnsi" w:cstheme="minorHAnsi"/>
          <w:sz w:val="22"/>
        </w:rPr>
        <w:t xml:space="preserve"> projektowanych postanowieniach umowy</w:t>
      </w:r>
      <w:r w:rsidRPr="001A0DCC">
        <w:rPr>
          <w:rFonts w:asciiTheme="minorHAnsi" w:hAnsiTheme="minorHAnsi" w:cstheme="minorHAnsi"/>
          <w:sz w:val="22"/>
        </w:rPr>
        <w:t>(z</w:t>
      </w:r>
      <w:r w:rsidR="003C4F23">
        <w:rPr>
          <w:rFonts w:asciiTheme="minorHAnsi" w:hAnsiTheme="minorHAnsi" w:cstheme="minorHAnsi"/>
          <w:sz w:val="22"/>
        </w:rPr>
        <w:t>ałącznik nr 6</w:t>
      </w:r>
      <w:r w:rsidRPr="001A0DCC">
        <w:rPr>
          <w:rFonts w:asciiTheme="minorHAnsi" w:hAnsiTheme="minorHAnsi" w:cstheme="minorHAnsi"/>
          <w:sz w:val="22"/>
        </w:rPr>
        <w:t xml:space="preserve"> do </w:t>
      </w:r>
      <w:r w:rsidR="003C4F23">
        <w:rPr>
          <w:rFonts w:asciiTheme="minorHAnsi" w:hAnsiTheme="minorHAnsi" w:cstheme="minorHAnsi"/>
          <w:sz w:val="22"/>
        </w:rPr>
        <w:t>SWZ</w:t>
      </w:r>
      <w:r w:rsidRPr="001A0DCC">
        <w:rPr>
          <w:rFonts w:asciiTheme="minorHAnsi" w:hAnsiTheme="minorHAnsi" w:cstheme="minorHAnsi"/>
          <w:sz w:val="22"/>
        </w:rPr>
        <w:t>).</w:t>
      </w:r>
    </w:p>
    <w:p w14:paraId="5613BA3F" w14:textId="77777777" w:rsidR="00CC69EC" w:rsidRPr="001A0DCC" w:rsidRDefault="00CC69EC" w:rsidP="009862D8">
      <w:pPr>
        <w:pStyle w:val="Nagwek1"/>
        <w:rPr>
          <w:rFonts w:asciiTheme="minorHAnsi" w:hAnsiTheme="minorHAnsi" w:cstheme="minorHAnsi"/>
          <w:sz w:val="22"/>
        </w:rPr>
      </w:pPr>
      <w:r w:rsidRPr="001A0DCC">
        <w:rPr>
          <w:rFonts w:asciiTheme="minorHAnsi" w:hAnsiTheme="minorHAnsi" w:cstheme="minorHAnsi"/>
          <w:sz w:val="22"/>
        </w:rPr>
        <w:t xml:space="preserve">Termin wykonania zamówienia. </w:t>
      </w:r>
    </w:p>
    <w:p w14:paraId="65366AA0" w14:textId="4C3FF324" w:rsidR="008C0269" w:rsidRPr="001A0DCC" w:rsidRDefault="008C0269" w:rsidP="008C0269">
      <w:pPr>
        <w:spacing w:after="0" w:line="240" w:lineRule="auto"/>
        <w:rPr>
          <w:rFonts w:asciiTheme="minorHAnsi" w:hAnsiTheme="minorHAnsi" w:cstheme="minorHAnsi"/>
          <w:sz w:val="22"/>
        </w:rPr>
      </w:pPr>
      <w:r w:rsidRPr="00B91D04">
        <w:rPr>
          <w:rFonts w:asciiTheme="minorHAnsi" w:hAnsiTheme="minorHAnsi" w:cstheme="minorHAnsi"/>
          <w:sz w:val="22"/>
        </w:rPr>
        <w:t xml:space="preserve">Umowa dla każdego zadania  (części) zostaje zawarta </w:t>
      </w:r>
      <w:r w:rsidRPr="00B91D04">
        <w:rPr>
          <w:rFonts w:asciiTheme="minorHAnsi" w:hAnsiTheme="minorHAnsi" w:cstheme="minorHAnsi"/>
          <w:b/>
          <w:sz w:val="22"/>
        </w:rPr>
        <w:t xml:space="preserve">na okres </w:t>
      </w:r>
      <w:r w:rsidR="002D5799">
        <w:rPr>
          <w:rFonts w:asciiTheme="minorHAnsi" w:hAnsiTheme="minorHAnsi" w:cstheme="minorHAnsi"/>
          <w:b/>
          <w:sz w:val="22"/>
        </w:rPr>
        <w:t>11</w:t>
      </w:r>
      <w:r w:rsidRPr="00B91D04">
        <w:rPr>
          <w:rFonts w:asciiTheme="minorHAnsi" w:hAnsiTheme="minorHAnsi" w:cstheme="minorHAnsi"/>
          <w:b/>
          <w:sz w:val="22"/>
        </w:rPr>
        <w:t xml:space="preserve"> miesięcy</w:t>
      </w:r>
      <w:r w:rsidRPr="00B91D04">
        <w:rPr>
          <w:rFonts w:asciiTheme="minorHAnsi" w:hAnsiTheme="minorHAnsi" w:cstheme="minorHAnsi"/>
          <w:sz w:val="22"/>
        </w:rPr>
        <w:t xml:space="preserve"> </w:t>
      </w:r>
      <w:r w:rsidR="002D5799">
        <w:rPr>
          <w:rFonts w:asciiTheme="minorHAnsi" w:hAnsiTheme="minorHAnsi" w:cstheme="minorHAnsi"/>
          <w:sz w:val="22"/>
        </w:rPr>
        <w:t xml:space="preserve">nie wcześniej niż </w:t>
      </w:r>
      <w:r w:rsidRPr="00B91D04">
        <w:rPr>
          <w:rFonts w:asciiTheme="minorHAnsi" w:hAnsiTheme="minorHAnsi" w:cstheme="minorHAnsi"/>
          <w:sz w:val="22"/>
        </w:rPr>
        <w:t>od dnia 01.</w:t>
      </w:r>
      <w:r w:rsidR="002D5799">
        <w:rPr>
          <w:rFonts w:asciiTheme="minorHAnsi" w:hAnsiTheme="minorHAnsi" w:cstheme="minorHAnsi"/>
          <w:sz w:val="22"/>
        </w:rPr>
        <w:t>05</w:t>
      </w:r>
      <w:r w:rsidRPr="00B91D04">
        <w:rPr>
          <w:rFonts w:asciiTheme="minorHAnsi" w:hAnsiTheme="minorHAnsi" w:cstheme="minorHAnsi"/>
          <w:sz w:val="22"/>
        </w:rPr>
        <w:t xml:space="preserve">.2021 </w:t>
      </w:r>
      <w:r w:rsidRPr="00B91D04">
        <w:rPr>
          <w:rFonts w:asciiTheme="minorHAnsi" w:hAnsiTheme="minorHAnsi" w:cstheme="minorHAnsi"/>
          <w:bCs/>
          <w:sz w:val="22"/>
          <w:lang w:eastAsia="ar-SA"/>
        </w:rPr>
        <w:t xml:space="preserve">lub </w:t>
      </w:r>
      <w:r w:rsidRPr="00B91D04">
        <w:rPr>
          <w:rFonts w:asciiTheme="minorHAnsi" w:hAnsiTheme="minorHAnsi" w:cstheme="minorHAnsi"/>
          <w:sz w:val="22"/>
        </w:rPr>
        <w:t>wygasa w przypadku wcześniejszego wyczerpania przez Zamawiającego kwoty łącznego wynagrodzenia Wykonawcy.</w:t>
      </w:r>
    </w:p>
    <w:p w14:paraId="73A55A88" w14:textId="77777777" w:rsidR="008C0269" w:rsidRPr="001A0DCC" w:rsidRDefault="008C0269" w:rsidP="008C0269">
      <w:pPr>
        <w:spacing w:after="0" w:line="240" w:lineRule="auto"/>
        <w:rPr>
          <w:rFonts w:asciiTheme="minorHAnsi" w:hAnsiTheme="minorHAnsi" w:cstheme="minorHAnsi"/>
          <w:sz w:val="22"/>
        </w:rPr>
      </w:pPr>
    </w:p>
    <w:p w14:paraId="2E8DCBEA" w14:textId="77777777" w:rsidR="00CC69EC" w:rsidRPr="001A0DCC" w:rsidRDefault="00CC69EC" w:rsidP="009862D8">
      <w:pPr>
        <w:pStyle w:val="Nagwek1"/>
        <w:rPr>
          <w:rFonts w:asciiTheme="minorHAnsi" w:hAnsiTheme="minorHAnsi" w:cstheme="minorHAnsi"/>
          <w:sz w:val="22"/>
        </w:rPr>
      </w:pPr>
      <w:r w:rsidRPr="001A0DCC">
        <w:rPr>
          <w:rFonts w:asciiTheme="minorHAnsi" w:hAnsiTheme="minorHAnsi" w:cstheme="minorHAnsi"/>
          <w:sz w:val="22"/>
        </w:rPr>
        <w:t xml:space="preserve">Informacje o środkach komunikacji elektronicznej, informacje o wymaganiach technicznych i organizacyjnych sporządzania, wysyłania i odbierania korespondencji elektronicznej. </w:t>
      </w:r>
    </w:p>
    <w:p w14:paraId="10D49A44" w14:textId="77777777" w:rsidR="003253B8" w:rsidRPr="001A0DCC" w:rsidRDefault="003253B8" w:rsidP="003253B8">
      <w:pPr>
        <w:rPr>
          <w:rFonts w:asciiTheme="minorHAnsi" w:hAnsiTheme="minorHAnsi" w:cstheme="minorHAnsi"/>
          <w:sz w:val="22"/>
        </w:rPr>
      </w:pPr>
    </w:p>
    <w:p w14:paraId="472ED667" w14:textId="77777777" w:rsidR="002C4560" w:rsidRDefault="007E2E92" w:rsidP="002C4560">
      <w:pPr>
        <w:pStyle w:val="Nagwek4"/>
        <w:rPr>
          <w:rFonts w:asciiTheme="minorHAnsi" w:hAnsiTheme="minorHAnsi" w:cstheme="minorHAnsi"/>
          <w:b/>
          <w:bCs/>
          <w:i w:val="0"/>
          <w:iCs w:val="0"/>
          <w:color w:val="auto"/>
          <w:sz w:val="22"/>
        </w:rPr>
      </w:pPr>
      <w:r w:rsidRPr="001A0DCC">
        <w:rPr>
          <w:rFonts w:asciiTheme="minorHAnsi" w:hAnsiTheme="minorHAnsi" w:cstheme="minorHAnsi"/>
          <w:b/>
          <w:bCs/>
          <w:i w:val="0"/>
          <w:iCs w:val="0"/>
          <w:color w:val="auto"/>
          <w:sz w:val="22"/>
        </w:rPr>
        <w:t xml:space="preserve">6.1 </w:t>
      </w:r>
      <w:r w:rsidR="002C4560" w:rsidRPr="001A0DCC">
        <w:rPr>
          <w:rFonts w:asciiTheme="minorHAnsi" w:hAnsiTheme="minorHAnsi" w:cstheme="minorHAnsi"/>
          <w:b/>
          <w:bCs/>
          <w:i w:val="0"/>
          <w:iCs w:val="0"/>
          <w:color w:val="auto"/>
          <w:sz w:val="22"/>
        </w:rPr>
        <w:t>Środki komunikacji</w:t>
      </w:r>
      <w:r w:rsidR="003253B8" w:rsidRPr="001A0DCC">
        <w:rPr>
          <w:rFonts w:asciiTheme="minorHAnsi" w:hAnsiTheme="minorHAnsi" w:cstheme="minorHAnsi"/>
          <w:b/>
          <w:bCs/>
          <w:i w:val="0"/>
          <w:iCs w:val="0"/>
          <w:color w:val="auto"/>
          <w:sz w:val="22"/>
        </w:rPr>
        <w:t>;</w:t>
      </w:r>
    </w:p>
    <w:p w14:paraId="60E9BCDD" w14:textId="77777777" w:rsidR="002704BE" w:rsidRPr="002704BE" w:rsidRDefault="002704BE" w:rsidP="00AD4BEA">
      <w:pPr>
        <w:numPr>
          <w:ilvl w:val="0"/>
          <w:numId w:val="35"/>
        </w:numPr>
        <w:ind w:left="426" w:hanging="436"/>
        <w:rPr>
          <w:sz w:val="22"/>
        </w:rPr>
      </w:pPr>
      <w:r w:rsidRPr="002704BE">
        <w:rPr>
          <w:sz w:val="22"/>
        </w:rPr>
        <w:t xml:space="preserve">Postępowanie prowadzone jest w języku polskim w formie elektronicznej za pośrednictwem Platformy Zakupowej </w:t>
      </w:r>
      <w:hyperlink r:id="rId9" w:history="1">
        <w:r w:rsidRPr="002704BE">
          <w:rPr>
            <w:rStyle w:val="Hipercze"/>
            <w:sz w:val="22"/>
          </w:rPr>
          <w:t>platformazakupowa.pl</w:t>
        </w:r>
      </w:hyperlink>
      <w:r w:rsidRPr="002704BE">
        <w:rPr>
          <w:sz w:val="22"/>
        </w:rPr>
        <w:t xml:space="preserve"> (dalej jako „Platforma”) pod adresem: </w:t>
      </w:r>
      <w:hyperlink r:id="rId10" w:history="1">
        <w:r w:rsidRPr="002704BE">
          <w:rPr>
            <w:rStyle w:val="Hipercze"/>
            <w:sz w:val="22"/>
          </w:rPr>
          <w:t>https://platformazakupowa.pl/pn/pwm</w:t>
        </w:r>
      </w:hyperlink>
      <w:r w:rsidRPr="002704BE">
        <w:rPr>
          <w:sz w:val="22"/>
        </w:rPr>
        <w:t>;</w:t>
      </w:r>
    </w:p>
    <w:p w14:paraId="01FF5057" w14:textId="77777777" w:rsidR="002704BE" w:rsidRPr="002704BE" w:rsidRDefault="002704BE" w:rsidP="00AD4BEA">
      <w:pPr>
        <w:numPr>
          <w:ilvl w:val="0"/>
          <w:numId w:val="35"/>
        </w:numPr>
        <w:ind w:left="426" w:hanging="436"/>
        <w:rPr>
          <w:sz w:val="22"/>
        </w:rPr>
      </w:pPr>
      <w:r w:rsidRPr="002704BE">
        <w:rPr>
          <w:sz w:val="22"/>
        </w:rPr>
        <w:t xml:space="preserve">Komunikacja między Zamawiającym a Wykonawcami, w tym wszelkie oświadczenia, wnioski, zawiadomienia oraz informacje, przekazywane są w formie elektronicznej za pośrednictwem Platformy i formularza odbywa się za pośrednictwem </w:t>
      </w:r>
      <w:hyperlink r:id="rId11" w:history="1">
        <w:r w:rsidRPr="002704BE">
          <w:rPr>
            <w:rStyle w:val="Hipercze"/>
            <w:sz w:val="22"/>
          </w:rPr>
          <w:t>platformazakupowa.pl</w:t>
        </w:r>
      </w:hyperlink>
      <w:r w:rsidRPr="002704BE">
        <w:rPr>
          <w:sz w:val="22"/>
        </w:rPr>
        <w:t xml:space="preserve"> i formularza „Wyślij wiadomość do zamawiającego”.  Za datę przekazania (wpływu) oświadczeń, wniosków, zawiadomień oraz informacji przyjmuje się datę ich przesłania za pośrednictwem </w:t>
      </w:r>
      <w:hyperlink r:id="rId12" w:history="1">
        <w:r w:rsidRPr="002704BE">
          <w:rPr>
            <w:rStyle w:val="Hipercze"/>
            <w:sz w:val="22"/>
          </w:rPr>
          <w:t>platformazakupowa.pl</w:t>
        </w:r>
      </w:hyperlink>
      <w:r w:rsidRPr="002704BE">
        <w:rPr>
          <w:sz w:val="22"/>
        </w:rPr>
        <w:t xml:space="preserve"> poprzez kliknięcie przycisku  „Wyślij wiadomość do zamawiającego” po których pojawi się komunikat, że wiadomość została wysłana do zamawiającego. </w:t>
      </w:r>
    </w:p>
    <w:p w14:paraId="3AB9DC38" w14:textId="77777777" w:rsidR="002704BE" w:rsidRPr="002704BE" w:rsidRDefault="002704BE" w:rsidP="00AD4BEA">
      <w:pPr>
        <w:numPr>
          <w:ilvl w:val="0"/>
          <w:numId w:val="35"/>
        </w:numPr>
        <w:ind w:left="426" w:hanging="436"/>
        <w:rPr>
          <w:sz w:val="22"/>
        </w:rPr>
      </w:pPr>
      <w:r w:rsidRPr="002704BE">
        <w:rPr>
          <w:sz w:val="22"/>
        </w:rPr>
        <w:t xml:space="preserve">Zamawiający będzie przekazywał wykonawcom informacje w formie elektronicznej za pośrednictwem </w:t>
      </w:r>
      <w:hyperlink r:id="rId13" w:history="1">
        <w:r w:rsidRPr="002704BE">
          <w:rPr>
            <w:rStyle w:val="Hipercze"/>
            <w:sz w:val="22"/>
          </w:rPr>
          <w:t>platformazakupowa.pl</w:t>
        </w:r>
      </w:hyperlink>
      <w:r w:rsidRPr="002704BE">
        <w:rPr>
          <w:sz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Pr="002704BE">
          <w:rPr>
            <w:rStyle w:val="Hipercze"/>
            <w:sz w:val="22"/>
          </w:rPr>
          <w:t>platformazakupowa.pl</w:t>
        </w:r>
      </w:hyperlink>
      <w:r w:rsidRPr="002704BE">
        <w:rPr>
          <w:sz w:val="22"/>
        </w:rPr>
        <w:t xml:space="preserve"> do konkretnego wykonawcy.</w:t>
      </w:r>
    </w:p>
    <w:p w14:paraId="0742162F" w14:textId="77777777" w:rsidR="002704BE" w:rsidRPr="002704BE" w:rsidRDefault="002704BE" w:rsidP="00AD4BEA">
      <w:pPr>
        <w:numPr>
          <w:ilvl w:val="0"/>
          <w:numId w:val="35"/>
        </w:numPr>
        <w:ind w:left="426" w:hanging="436"/>
        <w:rPr>
          <w:sz w:val="22"/>
        </w:rPr>
      </w:pPr>
      <w:r w:rsidRPr="002704BE">
        <w:rPr>
          <w:sz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D59B848" w14:textId="77777777" w:rsidR="002704BE" w:rsidRPr="002704BE" w:rsidRDefault="002704BE" w:rsidP="00AD4BEA">
      <w:pPr>
        <w:numPr>
          <w:ilvl w:val="0"/>
          <w:numId w:val="35"/>
        </w:numPr>
        <w:ind w:left="426" w:hanging="436"/>
        <w:rPr>
          <w:sz w:val="22"/>
        </w:rPr>
      </w:pPr>
      <w:r w:rsidRPr="002704BE">
        <w:rPr>
          <w:sz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5" w:history="1">
        <w:r w:rsidRPr="002704BE">
          <w:rPr>
            <w:rStyle w:val="Hipercze"/>
            <w:sz w:val="22"/>
          </w:rPr>
          <w:t>platformazakupowa.pl</w:t>
        </w:r>
      </w:hyperlink>
      <w:r w:rsidRPr="002704BE">
        <w:rPr>
          <w:sz w:val="22"/>
        </w:rPr>
        <w:t>, tj.:</w:t>
      </w:r>
    </w:p>
    <w:p w14:paraId="45FF6644" w14:textId="77777777" w:rsidR="002704BE" w:rsidRPr="002704BE" w:rsidRDefault="002704BE" w:rsidP="00AD4BEA">
      <w:pPr>
        <w:numPr>
          <w:ilvl w:val="1"/>
          <w:numId w:val="36"/>
        </w:numPr>
        <w:ind w:left="426" w:hanging="436"/>
        <w:rPr>
          <w:sz w:val="22"/>
        </w:rPr>
      </w:pPr>
      <w:r w:rsidRPr="002704BE">
        <w:rPr>
          <w:sz w:val="22"/>
        </w:rPr>
        <w:t xml:space="preserve">stały dostęp do sieci Internet o gwarantowanej przepustowości nie mniejszej niż 512 </w:t>
      </w:r>
      <w:proofErr w:type="spellStart"/>
      <w:r w:rsidRPr="002704BE">
        <w:rPr>
          <w:sz w:val="22"/>
        </w:rPr>
        <w:t>kb</w:t>
      </w:r>
      <w:proofErr w:type="spellEnd"/>
      <w:r w:rsidRPr="002704BE">
        <w:rPr>
          <w:sz w:val="22"/>
        </w:rPr>
        <w:t>/s,</w:t>
      </w:r>
    </w:p>
    <w:p w14:paraId="72031CCF" w14:textId="77777777" w:rsidR="002704BE" w:rsidRPr="002704BE" w:rsidRDefault="002704BE" w:rsidP="00AD4BEA">
      <w:pPr>
        <w:numPr>
          <w:ilvl w:val="1"/>
          <w:numId w:val="36"/>
        </w:numPr>
        <w:ind w:left="426" w:hanging="436"/>
        <w:rPr>
          <w:sz w:val="22"/>
        </w:rPr>
      </w:pPr>
      <w:r w:rsidRPr="002704BE">
        <w:rPr>
          <w:sz w:val="22"/>
        </w:rPr>
        <w:t>komputer klasy PC lub MAC o następującej konfiguracji: pamięć min. 2 GB Ram, procesor Intel IV 2 GHZ lub jego nowsza wersja, jeden z systemów operacyjnych - MS Windows 7, Mac Os x 10 4, Linux, lub ich nowsze wersje,</w:t>
      </w:r>
    </w:p>
    <w:p w14:paraId="7C7536CB" w14:textId="77777777" w:rsidR="002704BE" w:rsidRPr="002704BE" w:rsidRDefault="002704BE" w:rsidP="00AD4BEA">
      <w:pPr>
        <w:numPr>
          <w:ilvl w:val="1"/>
          <w:numId w:val="36"/>
        </w:numPr>
        <w:ind w:left="426" w:hanging="436"/>
        <w:rPr>
          <w:sz w:val="22"/>
        </w:rPr>
      </w:pPr>
      <w:r w:rsidRPr="002704BE">
        <w:rPr>
          <w:sz w:val="22"/>
        </w:rPr>
        <w:lastRenderedPageBreak/>
        <w:t>zainstalowana dowolna przeglądarka internetowa, w przypadku Internet Explorer minimalnie wersja 10.0,</w:t>
      </w:r>
    </w:p>
    <w:p w14:paraId="37C404DB" w14:textId="77777777" w:rsidR="002704BE" w:rsidRPr="002704BE" w:rsidRDefault="002704BE" w:rsidP="00AD4BEA">
      <w:pPr>
        <w:numPr>
          <w:ilvl w:val="1"/>
          <w:numId w:val="36"/>
        </w:numPr>
        <w:ind w:left="426" w:hanging="436"/>
        <w:rPr>
          <w:sz w:val="22"/>
        </w:rPr>
      </w:pPr>
      <w:r w:rsidRPr="002704BE">
        <w:rPr>
          <w:sz w:val="22"/>
        </w:rPr>
        <w:t>włączona obsługa JavaScript,</w:t>
      </w:r>
    </w:p>
    <w:p w14:paraId="75FB09D1" w14:textId="77777777" w:rsidR="002704BE" w:rsidRPr="002704BE" w:rsidRDefault="002704BE" w:rsidP="00AD4BEA">
      <w:pPr>
        <w:numPr>
          <w:ilvl w:val="1"/>
          <w:numId w:val="36"/>
        </w:numPr>
        <w:ind w:left="426" w:hanging="436"/>
        <w:rPr>
          <w:sz w:val="22"/>
        </w:rPr>
      </w:pPr>
      <w:r w:rsidRPr="002704BE">
        <w:rPr>
          <w:sz w:val="22"/>
        </w:rPr>
        <w:t xml:space="preserve">zainstalowany program Adobe </w:t>
      </w:r>
      <w:proofErr w:type="spellStart"/>
      <w:r w:rsidRPr="002704BE">
        <w:rPr>
          <w:sz w:val="22"/>
        </w:rPr>
        <w:t>Acrobat</w:t>
      </w:r>
      <w:proofErr w:type="spellEnd"/>
      <w:r w:rsidRPr="002704BE">
        <w:rPr>
          <w:sz w:val="22"/>
        </w:rPr>
        <w:t xml:space="preserve"> Reader lub inny obsługujący format plików .pdf,</w:t>
      </w:r>
    </w:p>
    <w:p w14:paraId="3AB482F9" w14:textId="77777777" w:rsidR="002704BE" w:rsidRPr="002704BE" w:rsidRDefault="002704BE" w:rsidP="00AD4BEA">
      <w:pPr>
        <w:numPr>
          <w:ilvl w:val="1"/>
          <w:numId w:val="36"/>
        </w:numPr>
        <w:ind w:left="426" w:hanging="436"/>
        <w:rPr>
          <w:sz w:val="22"/>
        </w:rPr>
      </w:pPr>
      <w:r w:rsidRPr="002704BE">
        <w:rPr>
          <w:sz w:val="22"/>
        </w:rPr>
        <w:t>Szyfrowanie na platformazakupowa.pl odbywa się za pomocą protokołu TLS 1.3.</w:t>
      </w:r>
    </w:p>
    <w:p w14:paraId="3A116199" w14:textId="77777777" w:rsidR="002704BE" w:rsidRPr="002704BE" w:rsidRDefault="002704BE" w:rsidP="00AD4BEA">
      <w:pPr>
        <w:numPr>
          <w:ilvl w:val="1"/>
          <w:numId w:val="36"/>
        </w:numPr>
        <w:ind w:left="426" w:hanging="436"/>
        <w:rPr>
          <w:sz w:val="22"/>
        </w:rPr>
      </w:pPr>
      <w:r w:rsidRPr="002704BE">
        <w:rPr>
          <w:sz w:val="22"/>
        </w:rPr>
        <w:t>Oznaczenie czasu odbioru danych przez platformę zakupową stanowi datę oraz dokładny czas (</w:t>
      </w:r>
      <w:proofErr w:type="spellStart"/>
      <w:r w:rsidRPr="002704BE">
        <w:rPr>
          <w:sz w:val="22"/>
        </w:rPr>
        <w:t>hh:mm:ss</w:t>
      </w:r>
      <w:proofErr w:type="spellEnd"/>
      <w:r w:rsidRPr="002704BE">
        <w:rPr>
          <w:sz w:val="22"/>
        </w:rPr>
        <w:t>) generowany wg. czasu lokalnego serwera synchronizowanego z zegarem Głównego Urzędu Miar.</w:t>
      </w:r>
    </w:p>
    <w:p w14:paraId="47DA0DF0" w14:textId="77777777" w:rsidR="002704BE" w:rsidRPr="002704BE" w:rsidRDefault="002704BE" w:rsidP="00AD4BEA">
      <w:pPr>
        <w:numPr>
          <w:ilvl w:val="0"/>
          <w:numId w:val="35"/>
        </w:numPr>
        <w:ind w:left="426" w:hanging="436"/>
        <w:rPr>
          <w:sz w:val="22"/>
        </w:rPr>
      </w:pPr>
      <w:r w:rsidRPr="002704BE">
        <w:rPr>
          <w:sz w:val="22"/>
        </w:rPr>
        <w:t>Wykonawca, przystępując do niniejszego postępowania o udzielenie zamówienia publicznego:</w:t>
      </w:r>
    </w:p>
    <w:p w14:paraId="1355847C" w14:textId="77777777" w:rsidR="002704BE" w:rsidRPr="002704BE" w:rsidRDefault="002704BE" w:rsidP="00AD4BEA">
      <w:pPr>
        <w:numPr>
          <w:ilvl w:val="0"/>
          <w:numId w:val="37"/>
        </w:numPr>
        <w:ind w:left="426" w:hanging="436"/>
        <w:rPr>
          <w:sz w:val="22"/>
        </w:rPr>
      </w:pPr>
      <w:r w:rsidRPr="002704BE">
        <w:rPr>
          <w:sz w:val="22"/>
        </w:rPr>
        <w:t xml:space="preserve">akceptuje warunki korzystania z </w:t>
      </w:r>
      <w:hyperlink r:id="rId16" w:history="1">
        <w:r w:rsidRPr="002704BE">
          <w:rPr>
            <w:rStyle w:val="Hipercze"/>
            <w:sz w:val="22"/>
          </w:rPr>
          <w:t>platformazakupowa.pl</w:t>
        </w:r>
      </w:hyperlink>
      <w:r w:rsidRPr="002704BE">
        <w:rPr>
          <w:sz w:val="22"/>
        </w:rPr>
        <w:t xml:space="preserve"> określone w Regulaminie zamieszczonym na stronie internetowej </w:t>
      </w:r>
      <w:hyperlink r:id="rId17" w:history="1">
        <w:r w:rsidRPr="002704BE">
          <w:rPr>
            <w:rStyle w:val="Hipercze"/>
            <w:sz w:val="22"/>
          </w:rPr>
          <w:t>pod linkiem</w:t>
        </w:r>
      </w:hyperlink>
      <w:r w:rsidRPr="002704BE">
        <w:rPr>
          <w:sz w:val="22"/>
        </w:rPr>
        <w:t xml:space="preserve">  w zakładce „Regulamin" oraz uznaje go za wiążący, </w:t>
      </w:r>
    </w:p>
    <w:p w14:paraId="52C849C9" w14:textId="77777777" w:rsidR="002704BE" w:rsidRPr="002704BE" w:rsidRDefault="002704BE" w:rsidP="00AD4BEA">
      <w:pPr>
        <w:numPr>
          <w:ilvl w:val="0"/>
          <w:numId w:val="37"/>
        </w:numPr>
        <w:ind w:left="426" w:hanging="436"/>
        <w:rPr>
          <w:sz w:val="22"/>
        </w:rPr>
      </w:pPr>
      <w:r w:rsidRPr="002704BE">
        <w:rPr>
          <w:sz w:val="22"/>
        </w:rPr>
        <w:t xml:space="preserve">zapoznał i stosuje się do Instrukcji składania ofert/wniosków dostępnej </w:t>
      </w:r>
      <w:hyperlink r:id="rId18" w:history="1">
        <w:r w:rsidRPr="002704BE">
          <w:rPr>
            <w:rStyle w:val="Hipercze"/>
            <w:sz w:val="22"/>
          </w:rPr>
          <w:t>pod linkiem</w:t>
        </w:r>
      </w:hyperlink>
      <w:r w:rsidRPr="002704BE">
        <w:rPr>
          <w:sz w:val="22"/>
        </w:rPr>
        <w:t>. </w:t>
      </w:r>
    </w:p>
    <w:p w14:paraId="68C37B75" w14:textId="77777777" w:rsidR="002704BE" w:rsidRPr="002704BE" w:rsidRDefault="002704BE" w:rsidP="00AD4BEA">
      <w:pPr>
        <w:numPr>
          <w:ilvl w:val="0"/>
          <w:numId w:val="35"/>
        </w:numPr>
        <w:ind w:left="426" w:hanging="436"/>
        <w:rPr>
          <w:sz w:val="22"/>
        </w:rPr>
      </w:pPr>
      <w:r w:rsidRPr="002704BE">
        <w:rPr>
          <w:sz w:val="22"/>
        </w:rPr>
        <w:t xml:space="preserve">Zamawiający nie ponosi odpowiedzialności za złożenie oferty w sposób niezgodny z Instrukcją korzystania z </w:t>
      </w:r>
      <w:hyperlink r:id="rId19" w:history="1">
        <w:r w:rsidRPr="002704BE">
          <w:rPr>
            <w:rStyle w:val="Hipercze"/>
            <w:sz w:val="22"/>
          </w:rPr>
          <w:t>platformazakupowa.pl</w:t>
        </w:r>
      </w:hyperlink>
      <w:r w:rsidRPr="002704BE">
        <w:rPr>
          <w:sz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E6436BC" w14:textId="77777777" w:rsidR="002704BE" w:rsidRPr="002704BE" w:rsidRDefault="002704BE" w:rsidP="00AD4BEA">
      <w:pPr>
        <w:numPr>
          <w:ilvl w:val="0"/>
          <w:numId w:val="35"/>
        </w:numPr>
        <w:ind w:left="426" w:hanging="436"/>
        <w:rPr>
          <w:sz w:val="22"/>
        </w:rPr>
      </w:pPr>
      <w:r w:rsidRPr="002704BE">
        <w:rPr>
          <w:sz w:val="22"/>
        </w:rPr>
        <w:t xml:space="preserve">Zamawiający informuje, że instrukcje korzystania z </w:t>
      </w:r>
      <w:hyperlink r:id="rId20" w:history="1">
        <w:r w:rsidRPr="002704BE">
          <w:rPr>
            <w:rStyle w:val="Hipercze"/>
            <w:sz w:val="22"/>
          </w:rPr>
          <w:t>platformazakupowa.pl</w:t>
        </w:r>
      </w:hyperlink>
      <w:r w:rsidRPr="002704BE">
        <w:rPr>
          <w:sz w:val="22"/>
        </w:rPr>
        <w:t xml:space="preserve"> dotyczące w szczególności logowania, składania wniosków o wyjaśnienie treści SWZ, składania ofert oraz innych czynności podejmowanych w niniejszym postępowaniu przy użyciu </w:t>
      </w:r>
      <w:hyperlink r:id="rId21" w:history="1">
        <w:r w:rsidRPr="002704BE">
          <w:rPr>
            <w:rStyle w:val="Hipercze"/>
            <w:sz w:val="22"/>
          </w:rPr>
          <w:t>platformazakupowa.pl</w:t>
        </w:r>
      </w:hyperlink>
      <w:r w:rsidRPr="002704BE">
        <w:rPr>
          <w:sz w:val="22"/>
        </w:rPr>
        <w:t xml:space="preserve"> znajdują się w zakładce „Instrukcje dla Wykonawców" na stronie internetowej pod adresem: </w:t>
      </w:r>
      <w:hyperlink r:id="rId22" w:history="1">
        <w:r w:rsidRPr="002704BE">
          <w:rPr>
            <w:rStyle w:val="Hipercze"/>
            <w:sz w:val="22"/>
          </w:rPr>
          <w:t>https://platformazakupowa.pl/strona/45-instrukcje</w:t>
        </w:r>
      </w:hyperlink>
    </w:p>
    <w:p w14:paraId="033C45BC" w14:textId="77777777" w:rsidR="002704BE" w:rsidRPr="002704BE" w:rsidRDefault="002704BE" w:rsidP="002704BE"/>
    <w:p w14:paraId="0FED0ADD" w14:textId="77777777" w:rsidR="00960E7D" w:rsidRPr="001A0DCC" w:rsidRDefault="003253B8" w:rsidP="00960E7D">
      <w:pPr>
        <w:pStyle w:val="Nagwek4"/>
        <w:rPr>
          <w:rFonts w:asciiTheme="minorHAnsi" w:hAnsiTheme="minorHAnsi" w:cstheme="minorHAnsi"/>
          <w:b/>
          <w:bCs/>
          <w:i w:val="0"/>
          <w:iCs w:val="0"/>
          <w:color w:val="auto"/>
          <w:sz w:val="22"/>
        </w:rPr>
      </w:pPr>
      <w:r w:rsidRPr="001A0DCC">
        <w:rPr>
          <w:rFonts w:asciiTheme="minorHAnsi" w:hAnsiTheme="minorHAnsi" w:cstheme="minorHAnsi"/>
          <w:b/>
          <w:bCs/>
          <w:i w:val="0"/>
          <w:iCs w:val="0"/>
          <w:color w:val="auto"/>
          <w:sz w:val="22"/>
        </w:rPr>
        <w:t xml:space="preserve">6.2 </w:t>
      </w:r>
      <w:r w:rsidR="00960E7D" w:rsidRPr="001A0DCC">
        <w:rPr>
          <w:rFonts w:asciiTheme="minorHAnsi" w:hAnsiTheme="minorHAnsi" w:cstheme="minorHAnsi"/>
          <w:b/>
          <w:bCs/>
          <w:i w:val="0"/>
          <w:iCs w:val="0"/>
          <w:color w:val="auto"/>
          <w:sz w:val="22"/>
        </w:rPr>
        <w:t>Sposób komunikowania się Zamawiającego z Wykonawcami (nie dotyczy składania ofert).</w:t>
      </w:r>
    </w:p>
    <w:p w14:paraId="13C672B7" w14:textId="77777777" w:rsidR="00960E7D" w:rsidRPr="001A0DCC"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1A0DCC">
        <w:rPr>
          <w:rFonts w:asciiTheme="minorHAnsi" w:hAnsiTheme="minorHAnsi" w:cstheme="minorHAnsi"/>
          <w:sz w:val="22"/>
        </w:rPr>
        <w:t xml:space="preserve">Zamawiający wyznacza następujące osoby do kontaktu z Wykonawcami: </w:t>
      </w:r>
    </w:p>
    <w:p w14:paraId="3F2B9353" w14:textId="534343F7" w:rsidR="00960E7D" w:rsidRPr="001A0DCC" w:rsidRDefault="001D2376" w:rsidP="00960E7D">
      <w:pPr>
        <w:pStyle w:val="Akapitzlist"/>
        <w:spacing w:after="160" w:line="259" w:lineRule="auto"/>
        <w:ind w:left="426"/>
        <w:rPr>
          <w:rFonts w:asciiTheme="minorHAnsi" w:hAnsiTheme="minorHAnsi" w:cstheme="minorHAnsi"/>
          <w:sz w:val="22"/>
        </w:rPr>
      </w:pPr>
      <w:r w:rsidRPr="001A0DCC">
        <w:rPr>
          <w:rFonts w:asciiTheme="minorHAnsi" w:hAnsiTheme="minorHAnsi" w:cstheme="minorHAnsi"/>
          <w:sz w:val="22"/>
        </w:rPr>
        <w:t xml:space="preserve">Pani Lucyna Kinecka </w:t>
      </w:r>
      <w:r w:rsidR="00960E7D" w:rsidRPr="001A0DCC">
        <w:rPr>
          <w:rFonts w:asciiTheme="minorHAnsi" w:hAnsiTheme="minorHAnsi" w:cstheme="minorHAnsi"/>
          <w:sz w:val="22"/>
        </w:rPr>
        <w:t xml:space="preserve">tel. </w:t>
      </w:r>
      <w:r w:rsidR="00DD10DA" w:rsidRPr="001A0DCC">
        <w:rPr>
          <w:rFonts w:asciiTheme="minorHAnsi" w:hAnsiTheme="minorHAnsi" w:cstheme="minorHAnsi"/>
          <w:sz w:val="22"/>
        </w:rPr>
        <w:t xml:space="preserve">48 12 422 70 44 </w:t>
      </w:r>
      <w:proofErr w:type="spellStart"/>
      <w:r w:rsidR="00DD10DA" w:rsidRPr="001A0DCC">
        <w:rPr>
          <w:rFonts w:asciiTheme="minorHAnsi" w:hAnsiTheme="minorHAnsi" w:cstheme="minorHAnsi"/>
          <w:sz w:val="22"/>
        </w:rPr>
        <w:t>wewn</w:t>
      </w:r>
      <w:proofErr w:type="spellEnd"/>
      <w:r w:rsidR="00DD10DA" w:rsidRPr="001A0DCC">
        <w:rPr>
          <w:rFonts w:asciiTheme="minorHAnsi" w:hAnsiTheme="minorHAnsi" w:cstheme="minorHAnsi"/>
          <w:sz w:val="22"/>
        </w:rPr>
        <w:t xml:space="preserve">. 179, </w:t>
      </w:r>
      <w:r w:rsidR="00960E7D" w:rsidRPr="001A0DCC">
        <w:rPr>
          <w:rFonts w:asciiTheme="minorHAnsi" w:hAnsiTheme="minorHAnsi" w:cstheme="minorHAnsi"/>
          <w:sz w:val="22"/>
        </w:rPr>
        <w:t>email</w:t>
      </w:r>
      <w:r w:rsidR="00DD10DA" w:rsidRPr="001A0DCC">
        <w:rPr>
          <w:rFonts w:asciiTheme="minorHAnsi" w:hAnsiTheme="minorHAnsi" w:cstheme="minorHAnsi"/>
          <w:sz w:val="22"/>
        </w:rPr>
        <w:t>: Lucyna_Kinecka@pwm.com.pl</w:t>
      </w:r>
      <w:r w:rsidR="00960E7D" w:rsidRPr="001A0DCC">
        <w:rPr>
          <w:rFonts w:asciiTheme="minorHAnsi" w:hAnsiTheme="minorHAnsi" w:cstheme="minorHAnsi"/>
          <w:sz w:val="22"/>
        </w:rPr>
        <w:t xml:space="preserve"> </w:t>
      </w:r>
      <w:r w:rsidR="005C786F" w:rsidRPr="001A0DCC">
        <w:rPr>
          <w:rFonts w:asciiTheme="minorHAnsi" w:hAnsiTheme="minorHAnsi" w:cstheme="minorHAnsi"/>
          <w:sz w:val="22"/>
        </w:rPr>
        <w:t>– w sprawach procedury</w:t>
      </w:r>
    </w:p>
    <w:p w14:paraId="0A3C7255" w14:textId="1AD3D526" w:rsidR="005C786F" w:rsidRDefault="005C786F" w:rsidP="002704BE">
      <w:pPr>
        <w:autoSpaceDE w:val="0"/>
        <w:autoSpaceDN w:val="0"/>
        <w:adjustRightInd w:val="0"/>
        <w:spacing w:after="0" w:line="240" w:lineRule="auto"/>
        <w:ind w:left="426" w:firstLine="0"/>
        <w:jc w:val="left"/>
        <w:rPr>
          <w:rFonts w:asciiTheme="minorHAnsi" w:eastAsiaTheme="minorHAnsi" w:hAnsiTheme="minorHAnsi" w:cstheme="minorHAnsi"/>
          <w:sz w:val="22"/>
          <w:lang w:eastAsia="en-US"/>
        </w:rPr>
      </w:pPr>
      <w:r w:rsidRPr="001A0DCC">
        <w:rPr>
          <w:rFonts w:asciiTheme="minorHAnsi" w:hAnsiTheme="minorHAnsi" w:cstheme="minorHAnsi"/>
          <w:sz w:val="22"/>
        </w:rPr>
        <w:t xml:space="preserve">Pan Janusz Wojdowski tel. </w:t>
      </w:r>
      <w:r w:rsidRPr="001A0DCC">
        <w:rPr>
          <w:rFonts w:asciiTheme="minorHAnsi" w:eastAsiaTheme="minorHAnsi" w:hAnsiTheme="minorHAnsi" w:cstheme="minorHAnsi"/>
          <w:sz w:val="22"/>
          <w:lang w:eastAsia="en-US"/>
        </w:rPr>
        <w:t xml:space="preserve">48 22 635 35 50 </w:t>
      </w:r>
      <w:proofErr w:type="spellStart"/>
      <w:r w:rsidRPr="001A0DCC">
        <w:rPr>
          <w:rFonts w:asciiTheme="minorHAnsi" w:eastAsiaTheme="minorHAnsi" w:hAnsiTheme="minorHAnsi" w:cstheme="minorHAnsi"/>
          <w:sz w:val="22"/>
          <w:lang w:eastAsia="en-US"/>
        </w:rPr>
        <w:t>wewn</w:t>
      </w:r>
      <w:proofErr w:type="spellEnd"/>
      <w:r w:rsidRPr="001A0DCC">
        <w:rPr>
          <w:rFonts w:asciiTheme="minorHAnsi" w:eastAsiaTheme="minorHAnsi" w:hAnsiTheme="minorHAnsi" w:cstheme="minorHAnsi"/>
          <w:sz w:val="22"/>
          <w:lang w:eastAsia="en-US"/>
        </w:rPr>
        <w:t xml:space="preserve">. 23, email: </w:t>
      </w:r>
      <w:hyperlink r:id="rId23" w:history="1">
        <w:r w:rsidRPr="001A0DCC">
          <w:rPr>
            <w:rStyle w:val="Hipercze"/>
            <w:rFonts w:asciiTheme="minorHAnsi" w:eastAsiaTheme="minorHAnsi" w:hAnsiTheme="minorHAnsi" w:cstheme="minorHAnsi"/>
            <w:sz w:val="22"/>
            <w:lang w:eastAsia="en-US"/>
          </w:rPr>
          <w:t>Janusz_Wojdowski@pwm.com.pl</w:t>
        </w:r>
      </w:hyperlink>
      <w:r w:rsidRPr="001A0DCC">
        <w:rPr>
          <w:rFonts w:asciiTheme="minorHAnsi" w:eastAsiaTheme="minorHAnsi" w:hAnsiTheme="minorHAnsi" w:cstheme="minorHAnsi"/>
          <w:sz w:val="22"/>
          <w:lang w:eastAsia="en-US"/>
        </w:rPr>
        <w:t xml:space="preserve"> – w sprawach merytorycznych</w:t>
      </w:r>
    </w:p>
    <w:p w14:paraId="768B2B37" w14:textId="77777777" w:rsidR="00394AE8" w:rsidRPr="002704BE" w:rsidRDefault="00394AE8" w:rsidP="002704BE">
      <w:pPr>
        <w:autoSpaceDE w:val="0"/>
        <w:autoSpaceDN w:val="0"/>
        <w:adjustRightInd w:val="0"/>
        <w:spacing w:after="0" w:line="240" w:lineRule="auto"/>
        <w:ind w:left="426" w:firstLine="0"/>
        <w:jc w:val="left"/>
        <w:rPr>
          <w:rFonts w:asciiTheme="minorHAnsi" w:eastAsiaTheme="minorHAnsi" w:hAnsiTheme="minorHAnsi" w:cstheme="minorHAnsi"/>
          <w:sz w:val="22"/>
          <w:lang w:eastAsia="en-US"/>
        </w:rPr>
      </w:pPr>
    </w:p>
    <w:p w14:paraId="563C88E4" w14:textId="77777777" w:rsidR="002C4560" w:rsidRDefault="003253B8" w:rsidP="002C4560">
      <w:pPr>
        <w:pStyle w:val="Nagwek4"/>
        <w:rPr>
          <w:rFonts w:asciiTheme="minorHAnsi" w:hAnsiTheme="minorHAnsi" w:cstheme="minorHAnsi"/>
          <w:b/>
          <w:bCs/>
          <w:i w:val="0"/>
          <w:iCs w:val="0"/>
          <w:color w:val="auto"/>
          <w:sz w:val="22"/>
        </w:rPr>
      </w:pPr>
      <w:r w:rsidRPr="001A0DCC">
        <w:rPr>
          <w:rFonts w:asciiTheme="minorHAnsi" w:hAnsiTheme="minorHAnsi" w:cstheme="minorHAnsi"/>
          <w:b/>
          <w:bCs/>
          <w:i w:val="0"/>
          <w:iCs w:val="0"/>
          <w:color w:val="auto"/>
          <w:sz w:val="22"/>
        </w:rPr>
        <w:t xml:space="preserve">6.3 </w:t>
      </w:r>
      <w:r w:rsidR="002C4560" w:rsidRPr="001A0DCC">
        <w:rPr>
          <w:rFonts w:asciiTheme="minorHAnsi" w:hAnsiTheme="minorHAnsi" w:cstheme="minorHAnsi"/>
          <w:b/>
          <w:bCs/>
          <w:i w:val="0"/>
          <w:iCs w:val="0"/>
          <w:color w:val="auto"/>
          <w:sz w:val="22"/>
        </w:rPr>
        <w:t xml:space="preserve">Sposób złożenia oferty, forma oferty: </w:t>
      </w:r>
    </w:p>
    <w:p w14:paraId="2F9EC16E" w14:textId="77777777" w:rsidR="006A7615" w:rsidRPr="006A7615" w:rsidRDefault="006A7615" w:rsidP="006A7615">
      <w:pPr>
        <w:numPr>
          <w:ilvl w:val="0"/>
          <w:numId w:val="3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 xml:space="preserve">Oferta oraz dokumenty wymagane wraz z ofertą składane elektronicznie muszą zostać podpisane </w:t>
      </w:r>
      <w:r w:rsidRPr="006A7615">
        <w:rPr>
          <w:rFonts w:eastAsia="Times New Roman"/>
          <w:b/>
          <w:bCs/>
          <w:sz w:val="22"/>
          <w:u w:color="000000"/>
        </w:rPr>
        <w:t>elektronicznym kwalifikowanym podpisem</w:t>
      </w:r>
      <w:r w:rsidRPr="006A7615">
        <w:rPr>
          <w:rFonts w:eastAsia="Times New Roman"/>
          <w:sz w:val="22"/>
          <w:u w:color="000000"/>
        </w:rPr>
        <w:t xml:space="preserve"> lub </w:t>
      </w:r>
      <w:r w:rsidRPr="006A7615">
        <w:rPr>
          <w:rFonts w:eastAsia="Times New Roman"/>
          <w:b/>
          <w:bCs/>
          <w:sz w:val="22"/>
          <w:u w:color="000000"/>
        </w:rPr>
        <w:t>podpisem zaufanym</w:t>
      </w:r>
      <w:r w:rsidRPr="006A7615">
        <w:rPr>
          <w:rFonts w:eastAsia="Times New Roman"/>
          <w:sz w:val="22"/>
          <w:u w:color="000000"/>
        </w:rPr>
        <w:t xml:space="preserve"> lub </w:t>
      </w:r>
      <w:r w:rsidRPr="006A7615">
        <w:rPr>
          <w:rFonts w:eastAsia="Times New Roman"/>
          <w:b/>
          <w:bCs/>
          <w:sz w:val="22"/>
          <w:u w:color="000000"/>
        </w:rPr>
        <w:t>podpisem osobistym</w:t>
      </w:r>
      <w:r w:rsidRPr="006A7615">
        <w:rPr>
          <w:rFonts w:eastAsia="Times New Roman"/>
          <w:sz w:val="22"/>
          <w:u w:color="000000"/>
        </w:rPr>
        <w:t xml:space="preserve">. W procesie składania oferty, wniosku w tym przedmiotowych środków dowodowych na platformie, </w:t>
      </w:r>
      <w:r w:rsidRPr="006A7615">
        <w:rPr>
          <w:rFonts w:eastAsia="Times New Roman"/>
          <w:b/>
          <w:bCs/>
          <w:sz w:val="22"/>
          <w:u w:color="000000"/>
        </w:rPr>
        <w:t>kwalifikowany podpis elektroniczny</w:t>
      </w:r>
      <w:r w:rsidRPr="006A7615">
        <w:rPr>
          <w:rFonts w:eastAsia="Times New Roman"/>
          <w:sz w:val="22"/>
          <w:u w:color="000000"/>
        </w:rPr>
        <w:t xml:space="preserve"> lub </w:t>
      </w:r>
      <w:r w:rsidRPr="006A7615">
        <w:rPr>
          <w:rFonts w:eastAsia="Times New Roman"/>
          <w:b/>
          <w:bCs/>
          <w:sz w:val="22"/>
          <w:u w:color="000000"/>
        </w:rPr>
        <w:t>podpis zaufany</w:t>
      </w:r>
      <w:r w:rsidRPr="006A7615">
        <w:rPr>
          <w:rFonts w:eastAsia="Times New Roman"/>
          <w:sz w:val="22"/>
          <w:u w:color="000000"/>
        </w:rPr>
        <w:t xml:space="preserve"> lub </w:t>
      </w:r>
      <w:r w:rsidRPr="006A7615">
        <w:rPr>
          <w:rFonts w:eastAsia="Times New Roman"/>
          <w:b/>
          <w:bCs/>
          <w:sz w:val="22"/>
          <w:u w:color="000000"/>
        </w:rPr>
        <w:t>podpis osobisty</w:t>
      </w:r>
      <w:r w:rsidRPr="006A7615">
        <w:rPr>
          <w:rFonts w:eastAsia="Times New Roman"/>
          <w:sz w:val="22"/>
          <w:u w:color="000000"/>
        </w:rPr>
        <w:t xml:space="preserve"> Wykonawca składa bezpośrednio na dokumencie, który następnie przesyła do systemu.</w:t>
      </w:r>
    </w:p>
    <w:p w14:paraId="786F610A" w14:textId="77777777" w:rsidR="006A7615" w:rsidRPr="006A7615" w:rsidRDefault="006A7615" w:rsidP="006A7615">
      <w:pPr>
        <w:numPr>
          <w:ilvl w:val="0"/>
          <w:numId w:val="3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Oferta powinna być:</w:t>
      </w:r>
    </w:p>
    <w:p w14:paraId="63EAB2CB" w14:textId="77777777" w:rsidR="006A7615" w:rsidRPr="006A7615" w:rsidRDefault="006A7615" w:rsidP="006A7615">
      <w:pPr>
        <w:numPr>
          <w:ilvl w:val="1"/>
          <w:numId w:val="39"/>
        </w:numPr>
        <w:pBdr>
          <w:top w:val="nil"/>
          <w:left w:val="nil"/>
          <w:bottom w:val="nil"/>
          <w:right w:val="nil"/>
          <w:between w:val="nil"/>
          <w:bar w:val="nil"/>
        </w:pBdr>
        <w:spacing w:after="0" w:line="240" w:lineRule="auto"/>
        <w:ind w:left="709" w:hanging="283"/>
        <w:textAlignment w:val="baseline"/>
        <w:rPr>
          <w:rFonts w:eastAsia="Times New Roman"/>
          <w:sz w:val="22"/>
          <w:u w:color="000000"/>
        </w:rPr>
      </w:pPr>
      <w:r w:rsidRPr="006A7615">
        <w:rPr>
          <w:rFonts w:eastAsia="Times New Roman"/>
          <w:sz w:val="22"/>
          <w:u w:color="000000"/>
        </w:rPr>
        <w:t>sporządzona na podstawie załączników niniejszej SWZ w języku polskim,</w:t>
      </w:r>
    </w:p>
    <w:p w14:paraId="3DDA00D2" w14:textId="77777777" w:rsidR="006A7615" w:rsidRPr="006A7615" w:rsidRDefault="006A7615" w:rsidP="006A7615">
      <w:pPr>
        <w:numPr>
          <w:ilvl w:val="1"/>
          <w:numId w:val="39"/>
        </w:numPr>
        <w:pBdr>
          <w:top w:val="nil"/>
          <w:left w:val="nil"/>
          <w:bottom w:val="nil"/>
          <w:right w:val="nil"/>
          <w:between w:val="nil"/>
          <w:bar w:val="nil"/>
        </w:pBdr>
        <w:spacing w:after="0" w:line="240" w:lineRule="auto"/>
        <w:ind w:left="709" w:hanging="283"/>
        <w:textAlignment w:val="baseline"/>
        <w:rPr>
          <w:rFonts w:eastAsia="Times New Roman"/>
          <w:sz w:val="22"/>
          <w:u w:color="000000"/>
        </w:rPr>
      </w:pPr>
      <w:r w:rsidRPr="006A7615">
        <w:rPr>
          <w:rFonts w:eastAsia="Times New Roman"/>
          <w:sz w:val="22"/>
          <w:u w:color="000000"/>
        </w:rPr>
        <w:t xml:space="preserve">złożona przy użyciu środków komunikacji elektronicznej tzn. za pośrednictwem </w:t>
      </w:r>
      <w:hyperlink r:id="rId24" w:history="1">
        <w:r w:rsidRPr="006A7615">
          <w:rPr>
            <w:rFonts w:eastAsia="Times New Roman"/>
            <w:color w:val="1155CC"/>
            <w:sz w:val="22"/>
            <w:u w:val="single" w:color="000000"/>
          </w:rPr>
          <w:t>platformazakupowa.pl</w:t>
        </w:r>
      </w:hyperlink>
      <w:r w:rsidRPr="006A7615">
        <w:rPr>
          <w:rFonts w:eastAsia="Times New Roman"/>
          <w:sz w:val="22"/>
          <w:u w:color="000000"/>
        </w:rPr>
        <w:t>,</w:t>
      </w:r>
    </w:p>
    <w:p w14:paraId="6F5E416B" w14:textId="77777777" w:rsidR="006A7615" w:rsidRPr="006A7615" w:rsidRDefault="006A7615" w:rsidP="006A7615">
      <w:pPr>
        <w:numPr>
          <w:ilvl w:val="1"/>
          <w:numId w:val="39"/>
        </w:numPr>
        <w:pBdr>
          <w:top w:val="nil"/>
          <w:left w:val="nil"/>
          <w:bottom w:val="nil"/>
          <w:right w:val="nil"/>
          <w:between w:val="nil"/>
          <w:bar w:val="nil"/>
        </w:pBdr>
        <w:spacing w:after="0" w:line="240" w:lineRule="auto"/>
        <w:ind w:left="709" w:hanging="283"/>
        <w:textAlignment w:val="baseline"/>
        <w:rPr>
          <w:rFonts w:eastAsia="Times New Roman"/>
          <w:sz w:val="22"/>
          <w:u w:color="000000"/>
        </w:rPr>
      </w:pPr>
      <w:r w:rsidRPr="006A7615">
        <w:rPr>
          <w:rFonts w:eastAsia="Times New Roman"/>
          <w:sz w:val="22"/>
          <w:u w:color="000000"/>
        </w:rPr>
        <w:t>podpisana kwalifikowanym podpisem elektronicznym lub podpisem zaufanym lub podpisem osobistym przez osobę/osoby upoważnioną/upoważnione</w:t>
      </w:r>
    </w:p>
    <w:p w14:paraId="0E008A81" w14:textId="77777777" w:rsidR="006A7615" w:rsidRPr="006A7615" w:rsidRDefault="006A7615" w:rsidP="006A7615">
      <w:pPr>
        <w:numPr>
          <w:ilvl w:val="0"/>
          <w:numId w:val="3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A7615">
        <w:rPr>
          <w:rFonts w:eastAsia="Times New Roman"/>
          <w:sz w:val="22"/>
          <w:u w:color="000000"/>
        </w:rPr>
        <w:t>eIDAS</w:t>
      </w:r>
      <w:proofErr w:type="spellEnd"/>
      <w:r w:rsidRPr="006A7615">
        <w:rPr>
          <w:rFonts w:eastAsia="Times New Roman"/>
          <w:sz w:val="22"/>
          <w:u w:color="000000"/>
        </w:rPr>
        <w:t>) (UE) nr 910/2014 - od 1 lipca 2016 roku”.</w:t>
      </w:r>
    </w:p>
    <w:p w14:paraId="45CE283E" w14:textId="77777777" w:rsidR="006A7615" w:rsidRPr="006A7615" w:rsidRDefault="006A7615" w:rsidP="006A7615">
      <w:pPr>
        <w:numPr>
          <w:ilvl w:val="0"/>
          <w:numId w:val="3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 xml:space="preserve">W przypadku wykorzystania formatu podpisu </w:t>
      </w:r>
      <w:proofErr w:type="spellStart"/>
      <w:r w:rsidRPr="006A7615">
        <w:rPr>
          <w:rFonts w:eastAsia="Times New Roman"/>
          <w:sz w:val="22"/>
          <w:u w:color="000000"/>
        </w:rPr>
        <w:t>XAdES</w:t>
      </w:r>
      <w:proofErr w:type="spellEnd"/>
      <w:r w:rsidRPr="006A7615">
        <w:rPr>
          <w:rFonts w:eastAsia="Times New Roman"/>
          <w:sz w:val="22"/>
          <w:u w:color="000000"/>
        </w:rPr>
        <w:t xml:space="preserve"> zewnętrzny. Zamawiający wymaga dołączenia odpowiedniej ilości plików tj. podpisywanych plików z danymi oraz plików podpisu w formacie </w:t>
      </w:r>
      <w:proofErr w:type="spellStart"/>
      <w:r w:rsidRPr="006A7615">
        <w:rPr>
          <w:rFonts w:eastAsia="Times New Roman"/>
          <w:sz w:val="22"/>
          <w:u w:color="000000"/>
        </w:rPr>
        <w:t>XAdES</w:t>
      </w:r>
      <w:proofErr w:type="spellEnd"/>
      <w:r w:rsidRPr="006A7615">
        <w:rPr>
          <w:rFonts w:eastAsia="Times New Roman"/>
          <w:sz w:val="22"/>
          <w:u w:color="000000"/>
        </w:rPr>
        <w:t>.</w:t>
      </w:r>
    </w:p>
    <w:p w14:paraId="10EAA0E7" w14:textId="77777777" w:rsidR="006A7615" w:rsidRPr="006A7615" w:rsidRDefault="006A7615" w:rsidP="006A7615">
      <w:pPr>
        <w:numPr>
          <w:ilvl w:val="0"/>
          <w:numId w:val="3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 xml:space="preserve">Zgodnie z art. 18 ust. 3 ustawy </w:t>
      </w:r>
      <w:proofErr w:type="spellStart"/>
      <w:r w:rsidRPr="006A7615">
        <w:rPr>
          <w:rFonts w:eastAsia="Times New Roman"/>
          <w:sz w:val="22"/>
          <w:u w:color="000000"/>
        </w:rPr>
        <w:t>Pzp</w:t>
      </w:r>
      <w:proofErr w:type="spellEnd"/>
      <w:r w:rsidRPr="006A7615">
        <w:rPr>
          <w:rFonts w:eastAsia="Times New Roman"/>
          <w:sz w:val="22"/>
          <w:u w:color="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6A7615">
        <w:rPr>
          <w:rFonts w:eastAsia="Times New Roman"/>
          <w:b/>
          <w:bCs/>
          <w:sz w:val="22"/>
          <w:u w:color="000000"/>
        </w:rPr>
        <w:t xml:space="preserve">Na platformie w formularzu składania oferty znajduje się miejsce wyznaczone do dołączenia części oferty stanowiącej tajemnicę przedsiębiorstwa. </w:t>
      </w:r>
      <w:r w:rsidRPr="006A7615">
        <w:rPr>
          <w:rFonts w:eastAsia="Times New Roman"/>
          <w:color w:val="auto"/>
          <w:sz w:val="22"/>
          <w:u w:color="000000"/>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6A7615">
        <w:rPr>
          <w:rFonts w:eastAsia="Times New Roman"/>
          <w:color w:val="auto"/>
          <w:sz w:val="22"/>
          <w:u w:color="000000"/>
        </w:rPr>
        <w:t>pzp</w:t>
      </w:r>
      <w:proofErr w:type="spellEnd"/>
      <w:r w:rsidRPr="006A7615">
        <w:rPr>
          <w:rFonts w:eastAsia="Times New Roman"/>
          <w:color w:val="auto"/>
          <w:sz w:val="22"/>
          <w:u w:color="000000"/>
        </w:rPr>
        <w:t>.</w:t>
      </w:r>
    </w:p>
    <w:p w14:paraId="142B713F" w14:textId="77777777" w:rsidR="006A7615" w:rsidRPr="006A7615" w:rsidRDefault="006A7615" w:rsidP="006A7615">
      <w:pPr>
        <w:numPr>
          <w:ilvl w:val="0"/>
          <w:numId w:val="3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 xml:space="preserve">Wykonawca, za pośrednictwem </w:t>
      </w:r>
      <w:hyperlink r:id="rId25" w:history="1">
        <w:r w:rsidRPr="006A7615">
          <w:rPr>
            <w:rFonts w:eastAsia="Times New Roman"/>
            <w:sz w:val="22"/>
            <w:u w:val="single" w:color="000000"/>
          </w:rPr>
          <w:t>platformazakupowa.pl</w:t>
        </w:r>
      </w:hyperlink>
      <w:r w:rsidRPr="006A7615">
        <w:rPr>
          <w:rFonts w:eastAsia="Times New Roman"/>
          <w:sz w:val="22"/>
          <w:u w:color="000000"/>
        </w:rPr>
        <w:t xml:space="preserve"> może przed upływem terminu do składania ofert zmienić lub wycofać ofertę. Sposób dokonywania zmiany lub wycofania oferty zamieszczono w instrukcji zamieszczonej na stronie internetowej pod adresem: </w:t>
      </w:r>
      <w:hyperlink r:id="rId26" w:history="1">
        <w:r w:rsidRPr="006A7615">
          <w:rPr>
            <w:rFonts w:eastAsia="Times New Roman"/>
            <w:color w:val="auto"/>
            <w:sz w:val="22"/>
            <w:u w:val="single" w:color="000000"/>
          </w:rPr>
          <w:t>https://platformazakupowa.pl/strona/45-instrukcje</w:t>
        </w:r>
      </w:hyperlink>
    </w:p>
    <w:p w14:paraId="61A4419F" w14:textId="77777777" w:rsidR="006A7615" w:rsidRPr="006A7615" w:rsidRDefault="006A7615" w:rsidP="006A7615">
      <w:pPr>
        <w:numPr>
          <w:ilvl w:val="0"/>
          <w:numId w:val="3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Każdy z wykonawców może złożyć tylko jedną ofertę. Złożenie większej liczby ofert lub oferty zawierającej propozycje wariantowe spowoduje podlegać będzie odrzuceniu.</w:t>
      </w:r>
    </w:p>
    <w:p w14:paraId="75765264" w14:textId="77777777" w:rsidR="006A7615" w:rsidRPr="006A7615" w:rsidRDefault="006A7615" w:rsidP="006A7615">
      <w:pPr>
        <w:numPr>
          <w:ilvl w:val="0"/>
          <w:numId w:val="3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49D691" w14:textId="494A8650" w:rsidR="006A7615" w:rsidRPr="006A7615" w:rsidRDefault="006A7615" w:rsidP="006A7615">
      <w:pPr>
        <w:numPr>
          <w:ilvl w:val="0"/>
          <w:numId w:val="3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Maksymalny rozmiar jednego pliku przesyłanego za pośrednictwem dedykowanych formularzy do: złożenia, zmiany, wycofania oferty wynosi 150 MB natomiast przy komunikacji wielkość pliku to maksymalnie 500 MB.</w:t>
      </w:r>
    </w:p>
    <w:p w14:paraId="17B95571" w14:textId="77777777" w:rsidR="006A7615" w:rsidRPr="006A7615" w:rsidRDefault="006A7615" w:rsidP="006A7615">
      <w:pPr>
        <w:pBdr>
          <w:top w:val="nil"/>
          <w:left w:val="nil"/>
          <w:bottom w:val="nil"/>
          <w:right w:val="nil"/>
          <w:between w:val="nil"/>
          <w:bar w:val="nil"/>
        </w:pBdr>
        <w:tabs>
          <w:tab w:val="left" w:pos="720"/>
        </w:tabs>
        <w:spacing w:after="120" w:line="240" w:lineRule="auto"/>
        <w:ind w:left="142" w:hanging="142"/>
        <w:rPr>
          <w:rFonts w:eastAsia="Arial Unicode MS"/>
          <w:sz w:val="22"/>
          <w:u w:color="000000"/>
          <w:bdr w:val="nil"/>
        </w:rPr>
      </w:pPr>
      <w:r w:rsidRPr="006A7615">
        <w:rPr>
          <w:rFonts w:eastAsia="Arial Unicode MS"/>
          <w:spacing w:val="-1"/>
          <w:sz w:val="22"/>
          <w:u w:color="000000"/>
          <w:bdr w:val="nil"/>
        </w:rPr>
        <w:t xml:space="preserve">10) Wykonawca ponosi wszelkie koszty związane z przygotowaniem i złożeniem oferty </w:t>
      </w:r>
      <w:r w:rsidRPr="006A7615">
        <w:rPr>
          <w:rFonts w:eastAsia="Arial"/>
          <w:spacing w:val="-1"/>
          <w:sz w:val="22"/>
          <w:u w:color="000000"/>
          <w:bdr w:val="nil"/>
        </w:rPr>
        <w:br/>
      </w:r>
      <w:r w:rsidRPr="006A7615">
        <w:rPr>
          <w:rFonts w:eastAsia="Arial Unicode MS"/>
          <w:spacing w:val="-1"/>
          <w:sz w:val="22"/>
          <w:u w:color="000000"/>
          <w:bdr w:val="nil"/>
        </w:rPr>
        <w:t xml:space="preserve">z uwzględnieniem treści </w:t>
      </w:r>
      <w:bookmarkStart w:id="0" w:name="_Hlk775179"/>
      <w:r w:rsidRPr="006A7615">
        <w:rPr>
          <w:rFonts w:eastAsia="Arial Unicode MS"/>
          <w:spacing w:val="-1"/>
          <w:sz w:val="22"/>
          <w:u w:color="000000"/>
          <w:bdr w:val="nil"/>
        </w:rPr>
        <w:t xml:space="preserve">art. 261 ustawy </w:t>
      </w:r>
      <w:bookmarkEnd w:id="0"/>
      <w:proofErr w:type="spellStart"/>
      <w:r w:rsidRPr="006A7615">
        <w:rPr>
          <w:rFonts w:eastAsia="Arial Unicode MS"/>
          <w:spacing w:val="-1"/>
          <w:sz w:val="22"/>
          <w:u w:color="000000"/>
          <w:bdr w:val="nil"/>
        </w:rPr>
        <w:t>Pzp</w:t>
      </w:r>
      <w:proofErr w:type="spellEnd"/>
      <w:r w:rsidRPr="006A7615">
        <w:rPr>
          <w:rFonts w:eastAsia="Arial Unicode MS"/>
          <w:spacing w:val="-1"/>
          <w:sz w:val="22"/>
          <w:u w:color="000000"/>
          <w:bdr w:val="nil"/>
        </w:rPr>
        <w:t>.</w:t>
      </w:r>
    </w:p>
    <w:p w14:paraId="33AE2628" w14:textId="3C0F7E95" w:rsidR="006A7615" w:rsidRPr="006A7615" w:rsidRDefault="006A7615" w:rsidP="006A7615">
      <w:pPr>
        <w:rPr>
          <w:sz w:val="22"/>
        </w:rPr>
      </w:pPr>
      <w:r w:rsidRPr="006A7615">
        <w:rPr>
          <w:rFonts w:eastAsia="Arial Unicode MS"/>
          <w:sz w:val="22"/>
          <w:u w:color="000000"/>
          <w:bdr w:val="nil"/>
        </w:rPr>
        <w:t>11) Podmiotowe środki dowodowe, oraz inne dokumenty lub oświadczenia, sporządzone w języku obcym przekazuje się wraz z tłumaczeniem na język polski.</w:t>
      </w:r>
    </w:p>
    <w:p w14:paraId="7B2ED823" w14:textId="77777777" w:rsidR="00CC69EC" w:rsidRPr="001A0DCC" w:rsidRDefault="00CC69EC" w:rsidP="009862D8">
      <w:pPr>
        <w:pStyle w:val="Nagwek1"/>
        <w:rPr>
          <w:rFonts w:asciiTheme="minorHAnsi" w:hAnsiTheme="minorHAnsi" w:cstheme="minorHAnsi"/>
          <w:sz w:val="22"/>
        </w:rPr>
      </w:pPr>
      <w:r w:rsidRPr="001A0DCC">
        <w:rPr>
          <w:rFonts w:asciiTheme="minorHAnsi" w:hAnsiTheme="minorHAnsi" w:cstheme="minorHAnsi"/>
          <w:sz w:val="22"/>
        </w:rPr>
        <w:t xml:space="preserve">Podstawy wykluczenia Wykonawcy. </w:t>
      </w:r>
    </w:p>
    <w:p w14:paraId="4F26B69E" w14:textId="77777777" w:rsidR="00CC69EC" w:rsidRPr="001A0DCC" w:rsidRDefault="00597C15" w:rsidP="00CC69EC">
      <w:pPr>
        <w:ind w:left="641" w:right="18"/>
        <w:rPr>
          <w:rFonts w:asciiTheme="minorHAnsi" w:hAnsiTheme="minorHAnsi" w:cstheme="minorHAnsi"/>
          <w:sz w:val="22"/>
        </w:rPr>
      </w:pPr>
      <w:r w:rsidRPr="001A0DCC">
        <w:rPr>
          <w:rFonts w:asciiTheme="minorHAnsi" w:hAnsiTheme="minorHAnsi" w:cstheme="minorHAnsi"/>
          <w:sz w:val="22"/>
        </w:rPr>
        <w:t>7</w:t>
      </w:r>
      <w:r w:rsidR="00CC69EC" w:rsidRPr="001A0DCC">
        <w:rPr>
          <w:rFonts w:asciiTheme="minorHAnsi" w:hAnsiTheme="minorHAnsi" w:cstheme="minorHAnsi"/>
          <w:sz w:val="22"/>
        </w:rPr>
        <w:t xml:space="preserve">.1 Zgodnie z art. 108 ust 1 ustawy </w:t>
      </w:r>
      <w:proofErr w:type="spellStart"/>
      <w:r w:rsidR="00CC69EC" w:rsidRPr="001A0DCC">
        <w:rPr>
          <w:rFonts w:asciiTheme="minorHAnsi" w:hAnsiTheme="minorHAnsi" w:cstheme="minorHAnsi"/>
          <w:sz w:val="22"/>
        </w:rPr>
        <w:t>Pzp</w:t>
      </w:r>
      <w:proofErr w:type="spellEnd"/>
      <w:r w:rsidR="00CC69EC" w:rsidRPr="001A0DCC">
        <w:rPr>
          <w:rFonts w:asciiTheme="minorHAnsi" w:hAnsiTheme="minorHAnsi" w:cstheme="minorHAnsi"/>
          <w:sz w:val="22"/>
        </w:rPr>
        <w:t xml:space="preserve">: </w:t>
      </w:r>
    </w:p>
    <w:p w14:paraId="1B38A7A3" w14:textId="77777777" w:rsidR="00CC69EC" w:rsidRPr="001A0DCC" w:rsidRDefault="00CC69EC" w:rsidP="00CC69EC">
      <w:pPr>
        <w:ind w:left="851" w:right="18"/>
        <w:rPr>
          <w:rFonts w:asciiTheme="minorHAnsi" w:hAnsiTheme="minorHAnsi" w:cstheme="minorHAnsi"/>
          <w:i/>
          <w:iCs/>
          <w:sz w:val="22"/>
        </w:rPr>
      </w:pPr>
      <w:r w:rsidRPr="001A0DCC">
        <w:rPr>
          <w:rFonts w:asciiTheme="minorHAnsi" w:hAnsiTheme="minorHAnsi" w:cstheme="minorHAnsi"/>
          <w:i/>
          <w:iCs/>
          <w:sz w:val="22"/>
        </w:rPr>
        <w:t xml:space="preserve">Z postępowania o udzielenie zamówienia wyklucza się wykonawcę: </w:t>
      </w:r>
    </w:p>
    <w:p w14:paraId="6783E2B1" w14:textId="77777777" w:rsidR="00CC69EC" w:rsidRPr="001A0DCC" w:rsidRDefault="00CC69EC" w:rsidP="00CC69EC">
      <w:pPr>
        <w:tabs>
          <w:tab w:val="center" w:pos="937"/>
          <w:tab w:val="center" w:pos="5160"/>
        </w:tabs>
        <w:spacing w:after="15"/>
        <w:ind w:left="0" w:firstLine="0"/>
        <w:jc w:val="left"/>
        <w:rPr>
          <w:rFonts w:asciiTheme="minorHAnsi" w:hAnsiTheme="minorHAnsi" w:cstheme="minorHAnsi"/>
          <w:i/>
          <w:iCs/>
          <w:sz w:val="22"/>
        </w:rPr>
      </w:pPr>
      <w:r w:rsidRPr="001A0DCC">
        <w:rPr>
          <w:rFonts w:asciiTheme="minorHAnsi" w:hAnsiTheme="minorHAnsi" w:cstheme="minorHAnsi"/>
          <w:sz w:val="22"/>
        </w:rPr>
        <w:tab/>
        <w:t xml:space="preserve">1) </w:t>
      </w:r>
      <w:r w:rsidRPr="001A0DCC">
        <w:rPr>
          <w:rFonts w:asciiTheme="minorHAnsi" w:hAnsiTheme="minorHAnsi" w:cstheme="minorHAnsi"/>
          <w:sz w:val="22"/>
        </w:rPr>
        <w:tab/>
      </w:r>
      <w:r w:rsidRPr="001A0DCC">
        <w:rPr>
          <w:rFonts w:asciiTheme="minorHAnsi" w:hAnsiTheme="minorHAnsi" w:cstheme="minorHAnsi"/>
          <w:i/>
          <w:iCs/>
          <w:sz w:val="22"/>
        </w:rPr>
        <w:t xml:space="preserve">będącego osobą fizyczną, którego prawomocnie skazano za przestępstwo:  </w:t>
      </w:r>
    </w:p>
    <w:p w14:paraId="499C8F45"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udziału w zorganizowanej grupie przestępczej albo związku mającym na celu popełnienie przestępstwa lub przestępstwa skarbowego, o którym mowa w art. 258 Kodeksu karnego,  </w:t>
      </w:r>
    </w:p>
    <w:p w14:paraId="16312448"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handlu ludźmi, o którym mowa w art. 189a Kodeksu karnego,  </w:t>
      </w:r>
    </w:p>
    <w:p w14:paraId="7649AC4E"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o którym mowa w art. 228–230a, art. 250a Kodeksu karnego lub w art. 46 lub art. 48 ustawy z dnia 25 czerwca 2010 r. o sporcie, </w:t>
      </w:r>
    </w:p>
    <w:p w14:paraId="0364177D"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E5C04C"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o charakterze terrorystycznym, o którym mowa w art. 115 § 20 Kodeksu karnego, lub mające na celu popełnienie tego przestępstwa, </w:t>
      </w:r>
    </w:p>
    <w:p w14:paraId="560EEBB0"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pracy małoletnich cudzoziemców, o którym mowa w art. 9 ust. 2 ustawy z dnia 15 czerwca 2012 r. o skutkach powierzania wykonywania pracy cudzoziemcom przebywającym wbrew przepisom na terytorium </w:t>
      </w:r>
    </w:p>
    <w:p w14:paraId="1574B51A" w14:textId="77777777" w:rsidR="00CC69EC" w:rsidRPr="001A0DCC" w:rsidRDefault="00CC69EC" w:rsidP="00CC69EC">
      <w:pPr>
        <w:ind w:left="2278" w:right="18"/>
        <w:rPr>
          <w:rFonts w:asciiTheme="minorHAnsi" w:hAnsiTheme="minorHAnsi" w:cstheme="minorHAnsi"/>
          <w:i/>
          <w:iCs/>
          <w:sz w:val="22"/>
        </w:rPr>
      </w:pPr>
      <w:r w:rsidRPr="001A0DCC">
        <w:rPr>
          <w:rFonts w:asciiTheme="minorHAnsi" w:hAnsiTheme="minorHAnsi" w:cstheme="minorHAnsi"/>
          <w:i/>
          <w:iCs/>
          <w:sz w:val="22"/>
        </w:rPr>
        <w:t xml:space="preserve">Rzeczypospolitej Polskiej (Dz. U. poz. 769),  </w:t>
      </w:r>
    </w:p>
    <w:p w14:paraId="39546B15"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przeciwko obrotowi gospodarczemu, o których mowa w art. 296–307 </w:t>
      </w:r>
    </w:p>
    <w:p w14:paraId="769CC6CA" w14:textId="77777777" w:rsidR="00CC69EC" w:rsidRPr="001A0DCC" w:rsidRDefault="00CC69EC" w:rsidP="00CC69EC">
      <w:pPr>
        <w:ind w:left="2278" w:right="18"/>
        <w:rPr>
          <w:rFonts w:asciiTheme="minorHAnsi" w:hAnsiTheme="minorHAnsi" w:cstheme="minorHAnsi"/>
          <w:i/>
          <w:iCs/>
          <w:sz w:val="22"/>
        </w:rPr>
      </w:pPr>
      <w:r w:rsidRPr="001A0DCC">
        <w:rPr>
          <w:rFonts w:asciiTheme="minorHAnsi" w:hAnsiTheme="minorHAnsi" w:cstheme="minorHAnsi"/>
          <w:i/>
          <w:iCs/>
          <w:sz w:val="22"/>
        </w:rPr>
        <w:t xml:space="preserve">Kodeksu karnego, przestępstwo oszustwa, o którym mowa w art. 286 Kodeksu karnego, przestępstwo przeciwko wiarygodności dokumentów, o których mowa w art. 270–277d Kodeksu karnego, lub przestępstwo skarbowe,  </w:t>
      </w:r>
    </w:p>
    <w:p w14:paraId="77831C21"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o którym mowa w art. 9 ust. 1 i 3 lub art. 10 ustawy z dnia 15 czerwca 2012 </w:t>
      </w:r>
    </w:p>
    <w:p w14:paraId="7BDB1BCA" w14:textId="77777777" w:rsidR="00CC69EC" w:rsidRPr="001A0DCC" w:rsidRDefault="00CC69EC" w:rsidP="00CC69EC">
      <w:pPr>
        <w:ind w:left="2278" w:right="18"/>
        <w:rPr>
          <w:rFonts w:asciiTheme="minorHAnsi" w:hAnsiTheme="minorHAnsi" w:cstheme="minorHAnsi"/>
          <w:i/>
          <w:iCs/>
          <w:sz w:val="22"/>
        </w:rPr>
      </w:pPr>
      <w:r w:rsidRPr="001A0DCC">
        <w:rPr>
          <w:rFonts w:asciiTheme="minorHAnsi" w:hAnsiTheme="minorHAnsi" w:cstheme="minorHAnsi"/>
          <w:i/>
          <w:iCs/>
          <w:sz w:val="22"/>
        </w:rPr>
        <w:t xml:space="preserve">r. o skutkach powierzania wykonywania pracy cudzoziemcom przebywającym wbrew przepisom na terytorium Rzeczypospolitej Polskiej – lub za odpowiedni czyn zabroniony określony w przepisach prawa obcego;  </w:t>
      </w:r>
    </w:p>
    <w:p w14:paraId="1FC613B0"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CEE11CB"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42D5DD5"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t xml:space="preserve">wobec którego orzeczono zakaz ubiegania się o zamówienia publiczne;  </w:t>
      </w:r>
    </w:p>
    <w:p w14:paraId="7B7579FC"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64D5AEEF"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w:t>
      </w:r>
      <w:r w:rsidRPr="001A0DCC">
        <w:rPr>
          <w:rFonts w:asciiTheme="minorHAnsi" w:hAnsiTheme="minorHAnsi" w:cstheme="minorHAnsi"/>
          <w:i/>
          <w:iCs/>
          <w:sz w:val="22"/>
        </w:rPr>
        <w:lastRenderedPageBreak/>
        <w:t xml:space="preserve">niż przez wykluczenie wykonawcy z udziału w postępowaniu o udzielenie zamówienia. </w:t>
      </w:r>
    </w:p>
    <w:p w14:paraId="74A4E05C" w14:textId="5AA99FDF" w:rsidR="00CC69EC" w:rsidRPr="001A0DCC" w:rsidRDefault="00597C15" w:rsidP="00CC69EC">
      <w:pPr>
        <w:ind w:left="992" w:right="18" w:hanging="361"/>
        <w:rPr>
          <w:rFonts w:asciiTheme="minorHAnsi" w:hAnsiTheme="minorHAnsi" w:cstheme="minorHAnsi"/>
          <w:sz w:val="22"/>
        </w:rPr>
      </w:pPr>
      <w:r w:rsidRPr="001A0DCC">
        <w:rPr>
          <w:rFonts w:asciiTheme="minorHAnsi" w:hAnsiTheme="minorHAnsi" w:cstheme="minorHAnsi"/>
          <w:sz w:val="22"/>
        </w:rPr>
        <w:t>7</w:t>
      </w:r>
      <w:r w:rsidR="00CC69EC" w:rsidRPr="001A0DCC">
        <w:rPr>
          <w:rFonts w:asciiTheme="minorHAnsi" w:hAnsiTheme="minorHAnsi" w:cstheme="minorHAnsi"/>
          <w:sz w:val="22"/>
        </w:rPr>
        <w:t xml:space="preserve">.2 Zamawiający, dodatkowo, wykluczy Wykonawcę, w przypadku ziszczenia się przesłanek określonych w art. 109 ust 1 pkt </w:t>
      </w:r>
      <w:r w:rsidR="003253B8" w:rsidRPr="001A0DCC">
        <w:rPr>
          <w:rFonts w:asciiTheme="minorHAnsi" w:hAnsiTheme="minorHAnsi" w:cstheme="minorHAnsi"/>
          <w:sz w:val="22"/>
        </w:rPr>
        <w:t>4</w:t>
      </w:r>
      <w:r w:rsidR="00CC69EC" w:rsidRPr="001A0DCC">
        <w:rPr>
          <w:rFonts w:asciiTheme="minorHAnsi" w:hAnsiTheme="minorHAnsi" w:cstheme="minorHAnsi"/>
          <w:sz w:val="22"/>
        </w:rPr>
        <w:t>)</w:t>
      </w:r>
      <w:r w:rsidR="00BB0473" w:rsidRPr="001A0DCC">
        <w:rPr>
          <w:rFonts w:asciiTheme="minorHAnsi" w:hAnsiTheme="minorHAnsi" w:cstheme="minorHAnsi"/>
          <w:sz w:val="22"/>
        </w:rPr>
        <w:t xml:space="preserve"> </w:t>
      </w:r>
      <w:r w:rsidR="00CC69EC" w:rsidRPr="001A0DCC">
        <w:rPr>
          <w:rFonts w:asciiTheme="minorHAnsi" w:hAnsiTheme="minorHAnsi" w:cstheme="minorHAnsi"/>
          <w:sz w:val="22"/>
        </w:rPr>
        <w:t xml:space="preserve">ustawy </w:t>
      </w:r>
      <w:proofErr w:type="spellStart"/>
      <w:r w:rsidR="00CC69EC" w:rsidRPr="001A0DCC">
        <w:rPr>
          <w:rFonts w:asciiTheme="minorHAnsi" w:hAnsiTheme="minorHAnsi" w:cstheme="minorHAnsi"/>
          <w:sz w:val="22"/>
        </w:rPr>
        <w:t>Pzp</w:t>
      </w:r>
      <w:proofErr w:type="spellEnd"/>
      <w:r w:rsidR="00CC69EC" w:rsidRPr="001A0DCC">
        <w:rPr>
          <w:rFonts w:asciiTheme="minorHAnsi" w:hAnsiTheme="minorHAnsi" w:cstheme="minorHAnsi"/>
          <w:sz w:val="22"/>
        </w:rPr>
        <w:t xml:space="preserve"> tj.: </w:t>
      </w:r>
    </w:p>
    <w:p w14:paraId="74402BF2" w14:textId="6E3557FD" w:rsidR="00CC69EC" w:rsidRPr="001A0DCC" w:rsidRDefault="00BB0473" w:rsidP="00BB0473">
      <w:pPr>
        <w:ind w:left="1562" w:right="18" w:firstLine="0"/>
        <w:rPr>
          <w:rFonts w:asciiTheme="minorHAnsi" w:hAnsiTheme="minorHAnsi" w:cstheme="minorHAnsi"/>
          <w:i/>
          <w:iCs/>
          <w:sz w:val="22"/>
        </w:rPr>
      </w:pPr>
      <w:r w:rsidRPr="001A0DCC">
        <w:rPr>
          <w:rFonts w:asciiTheme="minorHAnsi" w:hAnsiTheme="minorHAnsi" w:cstheme="minorHAnsi"/>
          <w:i/>
          <w:iCs/>
          <w:sz w:val="22"/>
        </w:rPr>
        <w:t xml:space="preserve">1) </w:t>
      </w:r>
      <w:r w:rsidR="00CC69EC" w:rsidRPr="001A0DCC">
        <w:rPr>
          <w:rFonts w:asciiTheme="minorHAnsi" w:hAnsiTheme="minorHAnsi" w:cstheme="minorHAnsi"/>
          <w:i/>
          <w:iCs/>
          <w:sz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CE2CCF0" w14:textId="77777777" w:rsidR="00CC69EC" w:rsidRPr="001A0DCC" w:rsidRDefault="00CC69EC" w:rsidP="0085323A">
      <w:pPr>
        <w:pStyle w:val="Akapitzlist"/>
        <w:numPr>
          <w:ilvl w:val="1"/>
          <w:numId w:val="21"/>
        </w:numPr>
        <w:ind w:left="567" w:right="18"/>
        <w:rPr>
          <w:rFonts w:asciiTheme="minorHAnsi" w:hAnsiTheme="minorHAnsi" w:cstheme="minorHAnsi"/>
          <w:sz w:val="22"/>
        </w:rPr>
      </w:pPr>
      <w:r w:rsidRPr="001A0DCC">
        <w:rPr>
          <w:rFonts w:asciiTheme="minorHAnsi" w:hAnsiTheme="minorHAnsi" w:cstheme="minorHAnsi"/>
          <w:sz w:val="22"/>
        </w:rPr>
        <w:t xml:space="preserve">Wykonawca może zostać wykluczony przez zamawiającego na każdym etapie postępowania o udzielenie zamówienia. </w:t>
      </w:r>
    </w:p>
    <w:p w14:paraId="03DCEDEE" w14:textId="77777777" w:rsidR="00B012B1" w:rsidRPr="001A0DCC" w:rsidRDefault="00CC69EC" w:rsidP="0085323A">
      <w:pPr>
        <w:pStyle w:val="Akapitzlist"/>
        <w:numPr>
          <w:ilvl w:val="1"/>
          <w:numId w:val="21"/>
        </w:numPr>
        <w:ind w:left="567" w:right="18"/>
        <w:rPr>
          <w:rFonts w:asciiTheme="minorHAnsi" w:hAnsiTheme="minorHAnsi" w:cstheme="minorHAnsi"/>
          <w:sz w:val="22"/>
        </w:rPr>
      </w:pPr>
      <w:r w:rsidRPr="001A0DCC">
        <w:rPr>
          <w:rFonts w:asciiTheme="minorHAnsi" w:hAnsiTheme="minorHAnsi" w:cstheme="minorHAnsi"/>
          <w:sz w:val="22"/>
        </w:rPr>
        <w:t>Wykonawca nie podlega wykluczeniu w okolicznościach określonych w</w:t>
      </w:r>
      <w:r w:rsidR="003253B8" w:rsidRPr="001A0DCC">
        <w:rPr>
          <w:rFonts w:asciiTheme="minorHAnsi" w:hAnsiTheme="minorHAnsi" w:cstheme="minorHAnsi"/>
          <w:sz w:val="22"/>
        </w:rPr>
        <w:t xml:space="preserve"> art. 108 ust </w:t>
      </w:r>
    </w:p>
    <w:p w14:paraId="1FCEC90F" w14:textId="7E8298A1" w:rsidR="00B012B1" w:rsidRPr="001A0DCC" w:rsidRDefault="002317B7" w:rsidP="00F6041C">
      <w:pPr>
        <w:ind w:left="0" w:right="18" w:firstLine="0"/>
        <w:rPr>
          <w:rFonts w:asciiTheme="minorHAnsi" w:hAnsiTheme="minorHAnsi" w:cstheme="minorHAnsi"/>
          <w:sz w:val="22"/>
        </w:rPr>
      </w:pPr>
      <w:r>
        <w:rPr>
          <w:rFonts w:asciiTheme="minorHAnsi" w:hAnsiTheme="minorHAnsi" w:cstheme="minorHAnsi"/>
          <w:sz w:val="22"/>
        </w:rPr>
        <w:t>mini</w:t>
      </w:r>
    </w:p>
    <w:p w14:paraId="5B04172B" w14:textId="77777777" w:rsidR="00B012B1" w:rsidRPr="001A0DCC" w:rsidRDefault="00B012B1" w:rsidP="00B012B1">
      <w:pPr>
        <w:pStyle w:val="Default"/>
        <w:spacing w:after="120"/>
        <w:jc w:val="both"/>
        <w:rPr>
          <w:rFonts w:asciiTheme="minorHAnsi" w:hAnsiTheme="minorHAnsi" w:cstheme="minorHAnsi"/>
          <w:bCs/>
          <w:noProof/>
          <w:sz w:val="22"/>
          <w:szCs w:val="22"/>
        </w:rPr>
      </w:pPr>
      <w:r w:rsidRPr="001A0DCC">
        <w:rPr>
          <w:rFonts w:asciiTheme="minorHAnsi" w:hAnsiTheme="minorHAnsi" w:cstheme="minorHAnsi"/>
          <w:bCs/>
          <w:noProof/>
          <w:sz w:val="22"/>
          <w:szCs w:val="22"/>
        </w:rPr>
        <w:t>Zamaiwający zaznacza, iż zgodnie z art. 110 ust. 2 i ust 3 ustawy Pzp:</w:t>
      </w:r>
    </w:p>
    <w:p w14:paraId="46F9BAD7" w14:textId="77777777" w:rsidR="00B012B1" w:rsidRPr="001A0DCC" w:rsidRDefault="00B012B1" w:rsidP="00B012B1">
      <w:pPr>
        <w:ind w:left="426"/>
        <w:rPr>
          <w:rFonts w:asciiTheme="minorHAnsi" w:hAnsiTheme="minorHAnsi" w:cstheme="minorHAnsi"/>
          <w:i/>
          <w:iCs/>
          <w:sz w:val="22"/>
        </w:rPr>
      </w:pPr>
      <w:r w:rsidRPr="001A0DCC">
        <w:rPr>
          <w:rFonts w:asciiTheme="minorHAnsi" w:hAnsiTheme="minorHAnsi" w:cstheme="minorHAnsi"/>
          <w:i/>
          <w:iCs/>
          <w:sz w:val="22"/>
        </w:rPr>
        <w:t xml:space="preserve">Wykonawca nie podlega wykluczeniu w okolicznościach określonych w art. 108 ust. 1 pkt 1, 2 i 5 lub art. 109 ust. 1 pkt 2-5 i 7-10, jeżeli udowodni zamawiającemu, że spełnił łącznie następujące przesłanki: </w:t>
      </w:r>
    </w:p>
    <w:p w14:paraId="7581AB5C" w14:textId="77777777" w:rsidR="00B012B1" w:rsidRPr="001A0DCC" w:rsidRDefault="00B012B1" w:rsidP="00B012B1">
      <w:pPr>
        <w:ind w:left="993" w:hanging="284"/>
        <w:rPr>
          <w:rFonts w:asciiTheme="minorHAnsi" w:hAnsiTheme="minorHAnsi" w:cstheme="minorHAnsi"/>
          <w:i/>
          <w:iCs/>
          <w:sz w:val="22"/>
        </w:rPr>
      </w:pPr>
      <w:bookmarkStart w:id="1" w:name="mip51080619"/>
      <w:bookmarkEnd w:id="1"/>
      <w:r w:rsidRPr="001A0DCC">
        <w:rPr>
          <w:rFonts w:asciiTheme="minorHAnsi" w:hAnsiTheme="minorHAnsi" w:cstheme="minorHAnsi"/>
          <w:i/>
          <w:iCs/>
          <w:sz w:val="22"/>
        </w:rPr>
        <w:t xml:space="preserve">1) </w:t>
      </w:r>
      <w:r w:rsidRPr="001A0DCC">
        <w:rPr>
          <w:rFonts w:asciiTheme="minorHAnsi" w:hAnsiTheme="minorHAnsi" w:cstheme="minorHAnsi"/>
          <w:i/>
          <w:iCs/>
          <w:sz w:val="22"/>
        </w:rPr>
        <w:tab/>
        <w:t>naprawił lub zobowiązał się do naprawienia szkody wyrządzonej przestępstwem, wykroczeniem lub swoim nieprawidłowym postępowaniem, w tym poprzez zadośćuczynienie pieniężne;</w:t>
      </w:r>
    </w:p>
    <w:p w14:paraId="0A97DFC9" w14:textId="77777777" w:rsidR="00B012B1" w:rsidRPr="001A0DCC" w:rsidRDefault="00B012B1" w:rsidP="00B012B1">
      <w:pPr>
        <w:ind w:left="993" w:hanging="284"/>
        <w:rPr>
          <w:rFonts w:asciiTheme="minorHAnsi" w:hAnsiTheme="minorHAnsi" w:cstheme="minorHAnsi"/>
          <w:i/>
          <w:iCs/>
          <w:sz w:val="22"/>
        </w:rPr>
      </w:pPr>
      <w:bookmarkStart w:id="2" w:name="mip51080620"/>
      <w:bookmarkEnd w:id="2"/>
      <w:r w:rsidRPr="001A0DCC">
        <w:rPr>
          <w:rFonts w:asciiTheme="minorHAnsi" w:hAnsiTheme="minorHAnsi" w:cstheme="minorHAnsi"/>
          <w:i/>
          <w:iCs/>
          <w:sz w:val="22"/>
        </w:rPr>
        <w:t>2)</w:t>
      </w:r>
      <w:r w:rsidRPr="001A0DCC">
        <w:rPr>
          <w:rFonts w:asciiTheme="minorHAnsi" w:hAnsiTheme="minorHAnsi" w:cstheme="minorHAnsi"/>
          <w:i/>
          <w:iCs/>
          <w:sz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70E321" w14:textId="77777777" w:rsidR="00B012B1" w:rsidRPr="001A0DCC" w:rsidRDefault="00B012B1" w:rsidP="00B012B1">
      <w:pPr>
        <w:ind w:left="993" w:hanging="284"/>
        <w:rPr>
          <w:rFonts w:asciiTheme="minorHAnsi" w:hAnsiTheme="minorHAnsi" w:cstheme="minorHAnsi"/>
          <w:i/>
          <w:iCs/>
          <w:sz w:val="22"/>
        </w:rPr>
      </w:pPr>
      <w:bookmarkStart w:id="3" w:name="mip51080621"/>
      <w:bookmarkEnd w:id="3"/>
      <w:r w:rsidRPr="001A0DCC">
        <w:rPr>
          <w:rFonts w:asciiTheme="minorHAnsi" w:hAnsiTheme="minorHAnsi" w:cstheme="minorHAnsi"/>
          <w:i/>
          <w:iCs/>
          <w:sz w:val="22"/>
        </w:rPr>
        <w:t xml:space="preserve">3) </w:t>
      </w:r>
      <w:r w:rsidRPr="001A0DCC">
        <w:rPr>
          <w:rFonts w:asciiTheme="minorHAnsi" w:hAnsiTheme="minorHAnsi" w:cstheme="minorHAnsi"/>
          <w:i/>
          <w:iCs/>
          <w:sz w:val="22"/>
        </w:rPr>
        <w:tab/>
        <w:t xml:space="preserve">podjął konkretne środki techniczne, organizacyjne i kadrowe, odpowiednie dla zapobiegania dalszym przestępstwom, wykroczeniom lub nieprawidłowemu postępowaniu, w szczególności: </w:t>
      </w:r>
    </w:p>
    <w:p w14:paraId="28C66346"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a) </w:t>
      </w:r>
      <w:r w:rsidRPr="001A0DCC">
        <w:rPr>
          <w:rFonts w:asciiTheme="minorHAnsi" w:hAnsiTheme="minorHAnsi" w:cstheme="minorHAnsi"/>
          <w:i/>
          <w:iCs/>
          <w:sz w:val="22"/>
        </w:rPr>
        <w:tab/>
        <w:t xml:space="preserve">zerwał wszelkie powiązania z osobami lub podmiotami odpowiedzialnymi za nieprawidłowe postępowanie wykonawcy, </w:t>
      </w:r>
    </w:p>
    <w:p w14:paraId="5DDB38B0"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b)  </w:t>
      </w:r>
      <w:r w:rsidRPr="001A0DCC">
        <w:rPr>
          <w:rFonts w:asciiTheme="minorHAnsi" w:hAnsiTheme="minorHAnsi" w:cstheme="minorHAnsi"/>
          <w:i/>
          <w:iCs/>
          <w:sz w:val="22"/>
        </w:rPr>
        <w:tab/>
        <w:t xml:space="preserve">zreorganizował personel, </w:t>
      </w:r>
    </w:p>
    <w:p w14:paraId="3E1AA3FC"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c)  </w:t>
      </w:r>
      <w:r w:rsidRPr="001A0DCC">
        <w:rPr>
          <w:rFonts w:asciiTheme="minorHAnsi" w:hAnsiTheme="minorHAnsi" w:cstheme="minorHAnsi"/>
          <w:i/>
          <w:iCs/>
          <w:sz w:val="22"/>
        </w:rPr>
        <w:tab/>
        <w:t xml:space="preserve">wdrożył system sprawozdawczości i kontroli, </w:t>
      </w:r>
    </w:p>
    <w:p w14:paraId="1F11D18A"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d)  </w:t>
      </w:r>
      <w:r w:rsidRPr="001A0DCC">
        <w:rPr>
          <w:rFonts w:asciiTheme="minorHAnsi" w:hAnsiTheme="minorHAnsi" w:cstheme="minorHAnsi"/>
          <w:i/>
          <w:iCs/>
          <w:sz w:val="22"/>
        </w:rPr>
        <w:tab/>
        <w:t xml:space="preserve">utworzył struktury audytu wewnętrznego do monitorowania przestrzegania przepisów, wewnętrznych regulacji lub standardów, </w:t>
      </w:r>
    </w:p>
    <w:p w14:paraId="09A0708E"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e) </w:t>
      </w:r>
      <w:r w:rsidRPr="001A0DCC">
        <w:rPr>
          <w:rFonts w:asciiTheme="minorHAnsi" w:hAnsiTheme="minorHAnsi" w:cstheme="minorHAnsi"/>
          <w:i/>
          <w:iCs/>
          <w:sz w:val="22"/>
        </w:rPr>
        <w:tab/>
        <w:t xml:space="preserve">wprowadził wewnętrzne regulacje dotyczące odpowiedzialności i odszkodowań za nieprzestrzeganie przepisów, wewnętrznych regulacji lub standardów. </w:t>
      </w:r>
    </w:p>
    <w:p w14:paraId="6B0AADC2" w14:textId="77777777" w:rsidR="00B012B1" w:rsidRPr="001A0DCC" w:rsidRDefault="00B012B1" w:rsidP="00B012B1">
      <w:pPr>
        <w:ind w:left="1416" w:hanging="708"/>
        <w:rPr>
          <w:rFonts w:asciiTheme="minorHAnsi" w:hAnsiTheme="minorHAnsi" w:cstheme="minorHAnsi"/>
          <w:sz w:val="22"/>
        </w:rPr>
      </w:pPr>
    </w:p>
    <w:p w14:paraId="13B8D1D5" w14:textId="77777777" w:rsidR="00B012B1" w:rsidRPr="001A0DCC" w:rsidRDefault="00B012B1" w:rsidP="00B012B1">
      <w:pPr>
        <w:rPr>
          <w:rFonts w:asciiTheme="minorHAnsi" w:hAnsiTheme="minorHAnsi" w:cstheme="minorHAnsi"/>
          <w:sz w:val="22"/>
        </w:rPr>
      </w:pPr>
      <w:bookmarkStart w:id="4" w:name="mip51080622"/>
      <w:bookmarkEnd w:id="4"/>
      <w:r w:rsidRPr="001A0DCC">
        <w:rPr>
          <w:rFonts w:asciiTheme="minorHAnsi" w:hAnsiTheme="minorHAnsi" w:cstheme="minorHAnsi"/>
          <w:sz w:val="22"/>
        </w:rPr>
        <w:t>Zamawiający ocenia, czy podjęte przez wykonawcę czynności, o których mowa w art. 108 ust. 2 [wskazane powyżej], są wystarczające do wykazania jego rzetelności, uwzględniając wagę i szczególne okoliczności czynu wykonawcy. Jeżeli podjęte przez wykonawcę czynności, o których mowa w art. 110 ust. 2[wskazane powyżej], nie są wystarczające do wykazania jego rzetelności, zamawiający wyklucza wykonawcę.</w:t>
      </w:r>
    </w:p>
    <w:p w14:paraId="345690A7" w14:textId="77777777" w:rsidR="00B012B1" w:rsidRPr="001A0DCC" w:rsidRDefault="00B012B1" w:rsidP="00B012B1">
      <w:pPr>
        <w:rPr>
          <w:rFonts w:asciiTheme="minorHAnsi" w:hAnsiTheme="minorHAnsi" w:cstheme="minorHAnsi"/>
          <w:sz w:val="22"/>
        </w:rPr>
      </w:pPr>
    </w:p>
    <w:p w14:paraId="77F819F3" w14:textId="7E6A2570" w:rsidR="00B012B1" w:rsidRPr="001A0DCC" w:rsidRDefault="00B012B1" w:rsidP="00B012B1">
      <w:pPr>
        <w:rPr>
          <w:rFonts w:asciiTheme="minorHAnsi" w:hAnsiTheme="minorHAnsi" w:cstheme="minorHAnsi"/>
          <w:sz w:val="22"/>
        </w:rPr>
      </w:pPr>
      <w:bookmarkStart w:id="5" w:name="_Hlk63770872"/>
      <w:r w:rsidRPr="001A0DCC">
        <w:rPr>
          <w:rFonts w:asciiTheme="minorHAnsi" w:hAnsiTheme="minorHAnsi" w:cstheme="minorHAnsi"/>
          <w:sz w:val="22"/>
        </w:rPr>
        <w:lastRenderedPageBreak/>
        <w:t xml:space="preserve">W przypadkach, o których mowa w art. 109 ust. 1 pkt 1-5 lub 7 ustawy </w:t>
      </w:r>
      <w:proofErr w:type="spellStart"/>
      <w:r w:rsidRPr="001A0DCC">
        <w:rPr>
          <w:rFonts w:asciiTheme="minorHAnsi" w:hAnsiTheme="minorHAnsi" w:cstheme="minorHAnsi"/>
          <w:sz w:val="22"/>
        </w:rPr>
        <w:t>Pzp</w:t>
      </w:r>
      <w:proofErr w:type="spellEnd"/>
      <w:r w:rsidRPr="001A0DCC">
        <w:rPr>
          <w:rFonts w:asciiTheme="minorHAnsi" w:hAnsiTheme="minorHAnsi" w:cstheme="minorHAnsi"/>
          <w:sz w:val="22"/>
        </w:rPr>
        <w:t xml:space="preserve">, Zamawiający może nie wykluczać wykonawcy, jeżeli wykluczenie byłoby w sposób oczywisty nieproporcjonalne, w szczególności gdy kwota zaległych podatków lub składek na ubezpieczenie </w:t>
      </w:r>
      <w:bookmarkStart w:id="6" w:name="highlightHit_25"/>
      <w:bookmarkEnd w:id="6"/>
      <w:r w:rsidRPr="001A0DCC">
        <w:rPr>
          <w:rFonts w:asciiTheme="minorHAnsi" w:hAnsiTheme="minorHAnsi" w:cstheme="minorHAnsi"/>
          <w:sz w:val="22"/>
        </w:rPr>
        <w:t>społeczne jest niewielka albo sytuacja ekonomiczna lub finansowa wykonawcy, o którym mowa w ust. 1 pkt 4, jest wystarczająca do wykonania zamówienia.</w:t>
      </w:r>
    </w:p>
    <w:bookmarkEnd w:id="5"/>
    <w:p w14:paraId="040883D4" w14:textId="77777777" w:rsidR="00B012B1" w:rsidRPr="001A0DCC" w:rsidRDefault="00B012B1" w:rsidP="00B012B1">
      <w:pPr>
        <w:ind w:left="992" w:right="18" w:firstLine="0"/>
        <w:rPr>
          <w:rFonts w:asciiTheme="minorHAnsi" w:hAnsiTheme="minorHAnsi" w:cstheme="minorHAnsi"/>
          <w:sz w:val="22"/>
        </w:rPr>
      </w:pPr>
    </w:p>
    <w:p w14:paraId="55B61BEE" w14:textId="77777777" w:rsidR="00CC69EC" w:rsidRPr="001A0DCC" w:rsidRDefault="00CC69EC" w:rsidP="009862D8">
      <w:pPr>
        <w:pStyle w:val="Nagwek1"/>
        <w:rPr>
          <w:rFonts w:asciiTheme="minorHAnsi" w:hAnsiTheme="minorHAnsi" w:cstheme="minorHAnsi"/>
          <w:sz w:val="22"/>
        </w:rPr>
      </w:pPr>
      <w:r w:rsidRPr="001A0DCC">
        <w:rPr>
          <w:rFonts w:asciiTheme="minorHAnsi" w:hAnsiTheme="minorHAnsi" w:cstheme="minorHAnsi"/>
          <w:sz w:val="22"/>
        </w:rPr>
        <w:t>P</w:t>
      </w:r>
      <w:r w:rsidR="007130BA" w:rsidRPr="001A0DCC">
        <w:rPr>
          <w:rFonts w:asciiTheme="minorHAnsi" w:hAnsiTheme="minorHAnsi" w:cstheme="minorHAnsi"/>
          <w:sz w:val="22"/>
        </w:rPr>
        <w:t>rzedmiotowe</w:t>
      </w:r>
      <w:r w:rsidRPr="001A0DCC">
        <w:rPr>
          <w:rFonts w:asciiTheme="minorHAnsi" w:hAnsiTheme="minorHAnsi" w:cstheme="minorHAnsi"/>
          <w:sz w:val="22"/>
        </w:rPr>
        <w:t xml:space="preserve"> środki dowodowe. </w:t>
      </w:r>
    </w:p>
    <w:p w14:paraId="043368FD" w14:textId="5AB11DFC" w:rsidR="00F66C5E" w:rsidRPr="001A0DCC" w:rsidRDefault="00F66C5E" w:rsidP="00F66C5E">
      <w:pPr>
        <w:rPr>
          <w:rFonts w:asciiTheme="minorHAnsi" w:hAnsiTheme="minorHAnsi" w:cstheme="minorHAnsi"/>
          <w:sz w:val="22"/>
        </w:rPr>
      </w:pPr>
      <w:r w:rsidRPr="001A0DCC">
        <w:rPr>
          <w:rFonts w:asciiTheme="minorHAnsi" w:hAnsiTheme="minorHAnsi" w:cstheme="minorHAnsi"/>
          <w:sz w:val="22"/>
        </w:rPr>
        <w:t>Zamawiający nie precyzuje w tym zakresie wymagań.</w:t>
      </w:r>
    </w:p>
    <w:p w14:paraId="59A644FA" w14:textId="77777777" w:rsidR="00F66C5E" w:rsidRPr="001A0DCC" w:rsidRDefault="00F66C5E" w:rsidP="00F66C5E">
      <w:pPr>
        <w:rPr>
          <w:rFonts w:asciiTheme="minorHAnsi" w:hAnsiTheme="minorHAnsi" w:cstheme="minorHAnsi"/>
          <w:sz w:val="22"/>
        </w:rPr>
      </w:pPr>
    </w:p>
    <w:p w14:paraId="3641C53B" w14:textId="77777777" w:rsidR="00CC69EC" w:rsidRPr="001A0DCC" w:rsidRDefault="00CC69EC" w:rsidP="009862D8">
      <w:pPr>
        <w:pStyle w:val="Nagwek1"/>
        <w:rPr>
          <w:rFonts w:asciiTheme="minorHAnsi" w:hAnsiTheme="minorHAnsi" w:cstheme="minorHAnsi"/>
          <w:sz w:val="22"/>
        </w:rPr>
      </w:pPr>
      <w:r w:rsidRPr="001A0DCC">
        <w:rPr>
          <w:rFonts w:asciiTheme="minorHAnsi" w:hAnsiTheme="minorHAnsi" w:cstheme="minorHAnsi"/>
          <w:sz w:val="22"/>
        </w:rPr>
        <w:t xml:space="preserve">Warunki udziału w postępowaniu, które muszą spełniać Wykonawcy </w:t>
      </w:r>
    </w:p>
    <w:p w14:paraId="14382BA6" w14:textId="77777777" w:rsidR="00AA64AA" w:rsidRPr="001A0DCC" w:rsidRDefault="00AA64AA" w:rsidP="009476BC">
      <w:pPr>
        <w:numPr>
          <w:ilvl w:val="1"/>
          <w:numId w:val="1"/>
        </w:numPr>
        <w:ind w:left="1276" w:right="18" w:hanging="571"/>
        <w:rPr>
          <w:rFonts w:asciiTheme="minorHAnsi" w:hAnsiTheme="minorHAnsi" w:cstheme="minorHAnsi"/>
          <w:sz w:val="22"/>
        </w:rPr>
      </w:pPr>
      <w:r w:rsidRPr="001A0DCC">
        <w:rPr>
          <w:rFonts w:asciiTheme="minorHAnsi" w:hAnsiTheme="minorHAnsi" w:cstheme="minorHAnsi"/>
          <w:sz w:val="22"/>
        </w:rPr>
        <w:t xml:space="preserve">O udzielenie niniejszego zamówienia mogą ubiegać się Wykonawcy, którzy </w:t>
      </w:r>
      <w:r w:rsidRPr="001A0DCC">
        <w:rPr>
          <w:rFonts w:asciiTheme="minorHAnsi" w:hAnsiTheme="minorHAnsi" w:cstheme="minorHAnsi"/>
          <w:b/>
          <w:sz w:val="22"/>
        </w:rPr>
        <w:t xml:space="preserve">nie podlegają wykluczeniu </w:t>
      </w:r>
      <w:r w:rsidRPr="001A0DCC">
        <w:rPr>
          <w:rFonts w:asciiTheme="minorHAnsi" w:hAnsiTheme="minorHAnsi" w:cstheme="minorHAnsi"/>
          <w:sz w:val="22"/>
        </w:rPr>
        <w:t xml:space="preserve">oraz </w:t>
      </w:r>
      <w:r w:rsidRPr="001A0DCC">
        <w:rPr>
          <w:rFonts w:asciiTheme="minorHAnsi" w:hAnsiTheme="minorHAnsi" w:cstheme="minorHAnsi"/>
          <w:b/>
          <w:sz w:val="22"/>
        </w:rPr>
        <w:t>spełniają określone warunki</w:t>
      </w:r>
      <w:r w:rsidRPr="001A0DCC">
        <w:rPr>
          <w:rFonts w:asciiTheme="minorHAnsi" w:hAnsiTheme="minorHAnsi" w:cstheme="minorHAnsi"/>
          <w:sz w:val="22"/>
        </w:rPr>
        <w:t xml:space="preserve"> </w:t>
      </w:r>
      <w:r w:rsidR="00CB3255" w:rsidRPr="001A0DCC">
        <w:rPr>
          <w:rFonts w:asciiTheme="minorHAnsi" w:hAnsiTheme="minorHAnsi" w:cstheme="minorHAnsi"/>
          <w:sz w:val="22"/>
        </w:rPr>
        <w:t xml:space="preserve">udziału w postępowaniu zgodnie  </w:t>
      </w:r>
      <w:r w:rsidRPr="001A0DCC">
        <w:rPr>
          <w:rFonts w:asciiTheme="minorHAnsi" w:hAnsiTheme="minorHAnsi" w:cstheme="minorHAnsi"/>
          <w:sz w:val="22"/>
        </w:rPr>
        <w:t>z art. 112 ustawy Prawo zamówień publicznych:</w:t>
      </w:r>
    </w:p>
    <w:p w14:paraId="49EF3028" w14:textId="77777777" w:rsidR="00000AEF" w:rsidRPr="001A0DCC" w:rsidRDefault="00000AEF" w:rsidP="00000AEF">
      <w:pPr>
        <w:ind w:left="992" w:right="18" w:firstLine="0"/>
        <w:rPr>
          <w:rFonts w:asciiTheme="minorHAnsi" w:hAnsiTheme="minorHAnsi" w:cstheme="minorHAnsi"/>
          <w:sz w:val="22"/>
        </w:rPr>
      </w:pPr>
    </w:p>
    <w:p w14:paraId="781758DA" w14:textId="77777777" w:rsidR="00AA64AA" w:rsidRPr="001A0DCC" w:rsidRDefault="00AA64AA" w:rsidP="009476BC">
      <w:pPr>
        <w:pStyle w:val="Akapitzlist"/>
        <w:numPr>
          <w:ilvl w:val="0"/>
          <w:numId w:val="19"/>
        </w:numPr>
        <w:spacing w:after="120" w:line="276" w:lineRule="auto"/>
        <w:ind w:left="1134" w:hanging="567"/>
        <w:contextualSpacing w:val="0"/>
        <w:rPr>
          <w:rFonts w:asciiTheme="minorHAnsi" w:hAnsiTheme="minorHAnsi" w:cstheme="minorHAnsi"/>
          <w:b/>
          <w:bCs/>
          <w:sz w:val="22"/>
        </w:rPr>
      </w:pPr>
      <w:r w:rsidRPr="001A0DCC">
        <w:rPr>
          <w:rFonts w:asciiTheme="minorHAnsi" w:hAnsiTheme="minorHAnsi" w:cstheme="minorHAnsi"/>
          <w:b/>
          <w:bCs/>
          <w:sz w:val="22"/>
        </w:rPr>
        <w:t xml:space="preserve">zdolności do występowania w obrocie gospodarczym - </w:t>
      </w:r>
      <w:r w:rsidRPr="001A0DCC">
        <w:rPr>
          <w:rFonts w:asciiTheme="minorHAnsi" w:hAnsiTheme="minorHAnsi" w:cstheme="minorHAnsi"/>
          <w:sz w:val="22"/>
        </w:rPr>
        <w:t>Zamawiający nie precyzuje w tym zakresie żadnych wymagań, których spełnianie Wykonawca zobowiązany jest wykazać w sposób szczególny;</w:t>
      </w:r>
    </w:p>
    <w:p w14:paraId="549944AB" w14:textId="77777777" w:rsidR="00563F30" w:rsidRPr="001A0DCC" w:rsidRDefault="00AA64AA" w:rsidP="009476BC">
      <w:pPr>
        <w:pStyle w:val="Akapitzlist"/>
        <w:numPr>
          <w:ilvl w:val="0"/>
          <w:numId w:val="19"/>
        </w:numPr>
        <w:spacing w:after="120" w:line="276" w:lineRule="auto"/>
        <w:ind w:left="1134" w:hanging="567"/>
        <w:contextualSpacing w:val="0"/>
        <w:rPr>
          <w:rFonts w:asciiTheme="minorHAnsi" w:hAnsiTheme="minorHAnsi" w:cstheme="minorHAnsi"/>
          <w:b/>
          <w:bCs/>
          <w:sz w:val="22"/>
        </w:rPr>
      </w:pPr>
      <w:bookmarkStart w:id="7" w:name="mip51080637"/>
      <w:bookmarkEnd w:id="7"/>
      <w:r w:rsidRPr="001A0DCC">
        <w:rPr>
          <w:rFonts w:asciiTheme="minorHAnsi" w:hAnsiTheme="minorHAnsi" w:cstheme="minorHAnsi"/>
          <w:b/>
          <w:bCs/>
          <w:sz w:val="22"/>
        </w:rPr>
        <w:t>uprawnień do prowadzenia określonej działalności gospodarczej lub zawodowej, o ile w</w:t>
      </w:r>
      <w:r w:rsidR="00943F4F" w:rsidRPr="001A0DCC">
        <w:rPr>
          <w:rFonts w:asciiTheme="minorHAnsi" w:hAnsiTheme="minorHAnsi" w:cstheme="minorHAnsi"/>
          <w:b/>
          <w:bCs/>
          <w:sz w:val="22"/>
        </w:rPr>
        <w:t>ynika to z odrębnych przepisów</w:t>
      </w:r>
      <w:r w:rsidRPr="001A0DCC">
        <w:rPr>
          <w:rFonts w:asciiTheme="minorHAnsi" w:hAnsiTheme="minorHAnsi" w:cstheme="minorHAnsi"/>
          <w:b/>
          <w:bCs/>
          <w:sz w:val="22"/>
        </w:rPr>
        <w:t>;</w:t>
      </w:r>
      <w:r w:rsidR="0070347E" w:rsidRPr="001A0DCC">
        <w:rPr>
          <w:rFonts w:asciiTheme="minorHAnsi" w:hAnsiTheme="minorHAnsi" w:cstheme="minorHAnsi"/>
          <w:b/>
          <w:bCs/>
          <w:sz w:val="22"/>
        </w:rPr>
        <w:t xml:space="preserve"> </w:t>
      </w:r>
      <w:r w:rsidR="0070347E" w:rsidRPr="001A0DCC">
        <w:rPr>
          <w:rFonts w:asciiTheme="minorHAnsi" w:hAnsiTheme="minorHAnsi" w:cstheme="minorHAnsi"/>
          <w:bCs/>
          <w:sz w:val="22"/>
        </w:rPr>
        <w:t xml:space="preserve"> - </w:t>
      </w:r>
      <w:bookmarkStart w:id="8" w:name="mip51080638"/>
      <w:bookmarkEnd w:id="8"/>
      <w:r w:rsidR="00563F30" w:rsidRPr="001A0DCC">
        <w:rPr>
          <w:rFonts w:asciiTheme="minorHAnsi" w:hAnsiTheme="minorHAnsi" w:cstheme="minorHAnsi"/>
          <w:b/>
          <w:bCs/>
          <w:sz w:val="22"/>
        </w:rPr>
        <w:t xml:space="preserve">- </w:t>
      </w:r>
      <w:r w:rsidR="00563F30" w:rsidRPr="001A0DCC">
        <w:rPr>
          <w:rFonts w:asciiTheme="minorHAnsi" w:hAnsiTheme="minorHAnsi" w:cstheme="minorHAnsi"/>
          <w:sz w:val="22"/>
        </w:rPr>
        <w:t>Zamawiający nie precyzuje w tym zakresie żadnych wymagań, których spełnianie Wykonawca zobowiązany jest wykazać w sposób szczególny;</w:t>
      </w:r>
    </w:p>
    <w:p w14:paraId="75772D5B" w14:textId="3969BD58" w:rsidR="00563F30" w:rsidRPr="001A0DCC" w:rsidRDefault="00AA64AA" w:rsidP="009476BC">
      <w:pPr>
        <w:pStyle w:val="Akapitzlist"/>
        <w:numPr>
          <w:ilvl w:val="0"/>
          <w:numId w:val="19"/>
        </w:numPr>
        <w:spacing w:after="120" w:line="276" w:lineRule="auto"/>
        <w:ind w:left="1134" w:hanging="567"/>
        <w:contextualSpacing w:val="0"/>
        <w:rPr>
          <w:rFonts w:asciiTheme="minorHAnsi" w:hAnsiTheme="minorHAnsi" w:cstheme="minorHAnsi"/>
          <w:i/>
          <w:iCs/>
          <w:sz w:val="22"/>
        </w:rPr>
      </w:pPr>
      <w:r w:rsidRPr="001A0DCC">
        <w:rPr>
          <w:rFonts w:asciiTheme="minorHAnsi" w:hAnsiTheme="minorHAnsi" w:cstheme="minorHAnsi"/>
          <w:b/>
          <w:bCs/>
          <w:sz w:val="22"/>
        </w:rPr>
        <w:t xml:space="preserve">sytuacji ekonomicznej lub finansowej - </w:t>
      </w:r>
      <w:bookmarkStart w:id="9" w:name="mip51080639"/>
      <w:bookmarkEnd w:id="9"/>
      <w:r w:rsidR="00563F30" w:rsidRPr="001A0DCC">
        <w:rPr>
          <w:rFonts w:asciiTheme="minorHAnsi" w:hAnsiTheme="minorHAnsi" w:cstheme="minorHAnsi"/>
          <w:i/>
          <w:iCs/>
          <w:sz w:val="22"/>
        </w:rPr>
        <w:t>Wykonawca musi wykazać iż jest ubezpieczony od odpowiedzialności cywilnej z tytułu prowadzonej działalności gospodarczej związanej z przedmiotem niniejszego zamówienia na kwotę</w:t>
      </w:r>
      <w:r w:rsidR="00FF2E0B">
        <w:rPr>
          <w:rFonts w:asciiTheme="minorHAnsi" w:hAnsiTheme="minorHAnsi" w:cstheme="minorHAnsi"/>
          <w:i/>
          <w:iCs/>
          <w:sz w:val="22"/>
        </w:rPr>
        <w:t xml:space="preserve"> sumy gwarancyjnej</w:t>
      </w:r>
      <w:r w:rsidR="00563F30" w:rsidRPr="001A0DCC">
        <w:rPr>
          <w:rFonts w:asciiTheme="minorHAnsi" w:hAnsiTheme="minorHAnsi" w:cstheme="minorHAnsi"/>
          <w:i/>
          <w:iCs/>
          <w:sz w:val="22"/>
        </w:rPr>
        <w:t xml:space="preserve"> co najmniej 150.000,00 złotych.</w:t>
      </w:r>
    </w:p>
    <w:p w14:paraId="5B2BB954" w14:textId="52BEF0A4" w:rsidR="0070347E" w:rsidRPr="009476BC" w:rsidRDefault="007C6F17" w:rsidP="009476BC">
      <w:pPr>
        <w:spacing w:after="120" w:line="276" w:lineRule="auto"/>
        <w:ind w:left="1134" w:hanging="567"/>
        <w:rPr>
          <w:rFonts w:asciiTheme="minorHAnsi" w:hAnsiTheme="minorHAnsi" w:cstheme="minorHAnsi"/>
          <w:b/>
          <w:bCs/>
          <w:sz w:val="22"/>
        </w:rPr>
      </w:pPr>
      <w:r w:rsidRPr="009476BC">
        <w:rPr>
          <w:rFonts w:asciiTheme="minorHAnsi" w:hAnsiTheme="minorHAnsi" w:cstheme="minorHAnsi"/>
          <w:bCs/>
          <w:sz w:val="22"/>
        </w:rPr>
        <w:t>4)</w:t>
      </w:r>
      <w:r w:rsidR="00260CA6" w:rsidRPr="009476BC">
        <w:rPr>
          <w:rFonts w:asciiTheme="minorHAnsi" w:hAnsiTheme="minorHAnsi" w:cstheme="minorHAnsi"/>
          <w:b/>
          <w:bCs/>
          <w:sz w:val="22"/>
        </w:rPr>
        <w:t xml:space="preserve">      </w:t>
      </w:r>
      <w:r w:rsidR="00AA64AA" w:rsidRPr="009476BC">
        <w:rPr>
          <w:rFonts w:asciiTheme="minorHAnsi" w:hAnsiTheme="minorHAnsi" w:cstheme="minorHAnsi"/>
          <w:b/>
          <w:bCs/>
          <w:sz w:val="22"/>
        </w:rPr>
        <w:t>zdolności technicznej lub zawodowej</w:t>
      </w:r>
      <w:r w:rsidR="00AA64AA" w:rsidRPr="009476BC">
        <w:rPr>
          <w:rFonts w:asciiTheme="minorHAnsi" w:hAnsiTheme="minorHAnsi" w:cstheme="minorHAnsi"/>
          <w:sz w:val="22"/>
        </w:rPr>
        <w:t xml:space="preserve"> </w:t>
      </w:r>
      <w:r w:rsidR="0070347E" w:rsidRPr="009476BC">
        <w:rPr>
          <w:rFonts w:asciiTheme="minorHAnsi" w:hAnsiTheme="minorHAnsi" w:cstheme="minorHAnsi"/>
          <w:sz w:val="22"/>
        </w:rPr>
        <w:t xml:space="preserve">– </w:t>
      </w:r>
      <w:r w:rsidR="00597C1B" w:rsidRPr="009476BC">
        <w:rPr>
          <w:rFonts w:asciiTheme="minorHAnsi" w:hAnsiTheme="minorHAnsi" w:cstheme="minorHAnsi"/>
          <w:b/>
          <w:bCs/>
          <w:sz w:val="22"/>
        </w:rPr>
        <w:t xml:space="preserve">- </w:t>
      </w:r>
      <w:r w:rsidR="00597C1B" w:rsidRPr="009476BC">
        <w:rPr>
          <w:rFonts w:asciiTheme="minorHAnsi" w:hAnsiTheme="minorHAnsi" w:cstheme="minorHAnsi"/>
          <w:sz w:val="22"/>
        </w:rPr>
        <w:t>Zamawiający nie precyzuje w tym zakresie żadnych wymagań, których spełnianie Wykonawca zobowiązany jest wykazać w sposób szczególny;</w:t>
      </w:r>
    </w:p>
    <w:p w14:paraId="37071ABE" w14:textId="6EF89000" w:rsidR="00000AEF" w:rsidRPr="001A0DCC" w:rsidRDefault="00CC69EC" w:rsidP="00B91D04">
      <w:pPr>
        <w:numPr>
          <w:ilvl w:val="1"/>
          <w:numId w:val="1"/>
        </w:numPr>
        <w:ind w:left="1276" w:right="18" w:hanging="571"/>
        <w:rPr>
          <w:rFonts w:asciiTheme="minorHAnsi" w:hAnsiTheme="minorHAnsi" w:cstheme="minorHAnsi"/>
          <w:sz w:val="22"/>
        </w:rPr>
      </w:pPr>
      <w:r w:rsidRPr="001A0DCC">
        <w:rPr>
          <w:rFonts w:asciiTheme="minorHAnsi" w:hAnsiTheme="minorHAnsi" w:cstheme="minorHAnsi"/>
          <w:sz w:val="22"/>
        </w:rPr>
        <w:t>W</w:t>
      </w:r>
      <w:r w:rsidR="00943F4F" w:rsidRPr="001A0DCC">
        <w:rPr>
          <w:rFonts w:asciiTheme="minorHAnsi" w:hAnsiTheme="minorHAnsi" w:cstheme="minorHAnsi"/>
          <w:sz w:val="22"/>
        </w:rPr>
        <w:t xml:space="preserve"> celu spełnienia ww. warunków</w:t>
      </w:r>
      <w:r w:rsidRPr="001A0DCC">
        <w:rPr>
          <w:rFonts w:asciiTheme="minorHAnsi" w:hAnsiTheme="minorHAnsi" w:cstheme="minorHAnsi"/>
          <w:sz w:val="22"/>
        </w:rPr>
        <w:t xml:space="preserve"> udziału w postępowaniu Wykonawca (lub ewentualnie członkowie Konsorcjum), którego oferta zostanie uznana za najkorzystniejszą, </w:t>
      </w:r>
      <w:r w:rsidRPr="001A0DCC">
        <w:rPr>
          <w:rFonts w:asciiTheme="minorHAnsi" w:hAnsiTheme="minorHAnsi" w:cstheme="minorHAnsi"/>
          <w:b/>
          <w:bCs/>
          <w:sz w:val="22"/>
        </w:rPr>
        <w:t>winien przedłożyć na żądanie Zamawiającego</w:t>
      </w:r>
      <w:r w:rsidR="00597C1B" w:rsidRPr="001A0DCC">
        <w:rPr>
          <w:rFonts w:asciiTheme="minorHAnsi" w:hAnsiTheme="minorHAnsi" w:cstheme="minorHAnsi"/>
          <w:b/>
          <w:bCs/>
          <w:sz w:val="22"/>
        </w:rPr>
        <w:t xml:space="preserve"> przed zawarciem umowy</w:t>
      </w:r>
      <w:r w:rsidR="001A33CD" w:rsidRPr="001A0DCC">
        <w:rPr>
          <w:rFonts w:asciiTheme="minorHAnsi" w:hAnsiTheme="minorHAnsi" w:cstheme="minorHAnsi"/>
          <w:sz w:val="22"/>
        </w:rPr>
        <w:t>;</w:t>
      </w:r>
      <w:r w:rsidR="00597C1B" w:rsidRPr="001A0DCC">
        <w:rPr>
          <w:rFonts w:asciiTheme="minorHAnsi" w:eastAsiaTheme="minorHAnsi" w:hAnsiTheme="minorHAnsi" w:cstheme="minorHAnsi"/>
          <w:b/>
          <w:bCs/>
          <w:color w:val="auto"/>
          <w:sz w:val="22"/>
          <w:lang w:eastAsia="en-US"/>
        </w:rPr>
        <w:t xml:space="preserve"> </w:t>
      </w:r>
      <w:r w:rsidR="00597C1B" w:rsidRPr="001A0DCC">
        <w:rPr>
          <w:rFonts w:asciiTheme="minorHAnsi" w:hAnsiTheme="minorHAnsi" w:cstheme="minorHAnsi"/>
          <w:bCs/>
          <w:sz w:val="22"/>
        </w:rPr>
        <w:t>przedłożyć kopię ważnej i opłaconej polisy lub innego dokumentu potwierdzającego, że Wykonawca jest ubezpieczony od odpowiedzialności cywilnej (OC) w zakresie prowadzonej działalności związanej z przedmiotem zamówienia zabezpieczającą potencjalne roszczenia zamawiającego w każdym dniu obowiązywania umowy na sumę gwarancyjną nie mniejszą niż 150.000,00 zł oraz kopię potwierdzenia opłacenia wymaganych składek na ubezpieczenie do kopii polisy.</w:t>
      </w:r>
    </w:p>
    <w:p w14:paraId="78FF3AAD" w14:textId="77777777" w:rsidR="00CC69EC" w:rsidRPr="001A0DCC" w:rsidRDefault="00CC69EC" w:rsidP="00B91D04">
      <w:pPr>
        <w:numPr>
          <w:ilvl w:val="1"/>
          <w:numId w:val="1"/>
        </w:numPr>
        <w:ind w:left="1276" w:right="18" w:hanging="571"/>
        <w:rPr>
          <w:rFonts w:asciiTheme="minorHAnsi" w:hAnsiTheme="minorHAnsi" w:cstheme="minorHAnsi"/>
          <w:sz w:val="22"/>
        </w:rPr>
      </w:pPr>
      <w:r w:rsidRPr="001A0DCC">
        <w:rPr>
          <w:rFonts w:asciiTheme="minorHAnsi" w:hAnsiTheme="minorHAnsi" w:cstheme="minorHAnsi"/>
          <w:sz w:val="22"/>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727AE6C5" w14:textId="77777777" w:rsidR="00CC69EC" w:rsidRPr="001A0DCC" w:rsidRDefault="00CC69EC" w:rsidP="00B91D04">
      <w:pPr>
        <w:numPr>
          <w:ilvl w:val="1"/>
          <w:numId w:val="1"/>
        </w:numPr>
        <w:ind w:left="1276" w:right="18" w:hanging="571"/>
        <w:rPr>
          <w:rFonts w:asciiTheme="minorHAnsi" w:hAnsiTheme="minorHAnsi" w:cstheme="minorHAnsi"/>
          <w:sz w:val="22"/>
        </w:rPr>
      </w:pPr>
      <w:r w:rsidRPr="001A0DCC">
        <w:rPr>
          <w:rFonts w:asciiTheme="minorHAnsi" w:hAnsiTheme="minorHAnsi" w:cstheme="minorHAnsi"/>
          <w:sz w:val="22"/>
        </w:rPr>
        <w:lastRenderedPageBreak/>
        <w:t xml:space="preserve">Wykonawca, który polega na zdolnościach lub sytuacji podmiotów udostępniających zasoby, składa, wraz z ofertą, </w:t>
      </w:r>
      <w:r w:rsidRPr="001A0DCC">
        <w:rPr>
          <w:rFonts w:asciiTheme="minorHAnsi" w:hAnsiTheme="minorHAnsi" w:cstheme="minorHAnsi"/>
          <w:b/>
          <w:bCs/>
          <w:sz w:val="22"/>
        </w:rPr>
        <w:t>zobowiązanie podmiotu udostępniającego zasoby do oddania mu do dyspozycji niezbędnych zasobów</w:t>
      </w:r>
      <w:r w:rsidRPr="001A0DCC">
        <w:rPr>
          <w:rFonts w:asciiTheme="minorHAnsi" w:hAnsiTheme="minorHAnsi" w:cstheme="minorHAnsi"/>
          <w:sz w:val="22"/>
        </w:rPr>
        <w:t xml:space="preserve"> na potrzeby realizacji danego zamówienia lub inny podmiotowy środek dowodowy potwierdzający, że wykonawca realizując zamówienie, będzie dysponował niezbędnymi zasobami tych podmiotów. </w:t>
      </w:r>
    </w:p>
    <w:p w14:paraId="6FF4115E" w14:textId="2BD05BAD" w:rsidR="00000AEF" w:rsidRPr="001A0DCC" w:rsidRDefault="00CC69EC" w:rsidP="00B91D04">
      <w:pPr>
        <w:numPr>
          <w:ilvl w:val="1"/>
          <w:numId w:val="1"/>
        </w:numPr>
        <w:ind w:left="1276" w:right="18" w:hanging="571"/>
        <w:rPr>
          <w:rFonts w:asciiTheme="minorHAnsi" w:hAnsiTheme="minorHAnsi" w:cstheme="minorHAnsi"/>
          <w:sz w:val="22"/>
        </w:rPr>
      </w:pPr>
      <w:r w:rsidRPr="001A0DCC">
        <w:rPr>
          <w:rFonts w:asciiTheme="minorHAnsi" w:hAnsiTheme="minorHAnsi" w:cstheme="minorHAnsi"/>
          <w:sz w:val="22"/>
        </w:rPr>
        <w:t xml:space="preserve">Zobowiązanie podmiotu udostępniającego zasoby, o którym mowa w punkcie </w:t>
      </w:r>
      <w:r w:rsidR="00080DF8" w:rsidRPr="001A0DCC">
        <w:rPr>
          <w:rFonts w:asciiTheme="minorHAnsi" w:hAnsiTheme="minorHAnsi" w:cstheme="minorHAnsi"/>
          <w:sz w:val="22"/>
        </w:rPr>
        <w:t>9</w:t>
      </w:r>
      <w:r w:rsidRPr="001A0DCC">
        <w:rPr>
          <w:rFonts w:asciiTheme="minorHAnsi" w:hAnsiTheme="minorHAnsi" w:cstheme="minorHAnsi"/>
          <w:sz w:val="22"/>
        </w:rPr>
        <w:t>.</w:t>
      </w:r>
      <w:r w:rsidR="000C6D9E">
        <w:rPr>
          <w:rFonts w:asciiTheme="minorHAnsi" w:hAnsiTheme="minorHAnsi" w:cstheme="minorHAnsi"/>
          <w:sz w:val="22"/>
        </w:rPr>
        <w:t>4</w:t>
      </w:r>
      <w:r w:rsidRPr="001A0DCC">
        <w:rPr>
          <w:rFonts w:asciiTheme="minorHAnsi" w:hAnsiTheme="minorHAnsi" w:cstheme="minorHAnsi"/>
          <w:sz w:val="22"/>
        </w:rPr>
        <w:t xml:space="preserve">, potwierdza, że stosunek łączący wykonawcę z podmiotami udostępniającymi zasoby gwarantuje rzeczywisty dostęp do tych zasobów oraz określa w szczególności:  </w:t>
      </w:r>
    </w:p>
    <w:p w14:paraId="014B4275" w14:textId="77777777" w:rsidR="00CC69EC" w:rsidRPr="001A0DCC" w:rsidRDefault="00CC69EC" w:rsidP="00B91D04">
      <w:pPr>
        <w:ind w:left="1276" w:right="18" w:hanging="567"/>
        <w:rPr>
          <w:rFonts w:asciiTheme="minorHAnsi" w:hAnsiTheme="minorHAnsi" w:cstheme="minorHAnsi"/>
          <w:sz w:val="22"/>
        </w:rPr>
      </w:pPr>
      <w:r w:rsidRPr="001A0DCC">
        <w:rPr>
          <w:rFonts w:asciiTheme="minorHAnsi" w:hAnsiTheme="minorHAnsi" w:cstheme="minorHAnsi"/>
          <w:sz w:val="22"/>
        </w:rPr>
        <w:t xml:space="preserve">1) </w:t>
      </w:r>
      <w:r w:rsidR="00000AEF" w:rsidRPr="001A0DCC">
        <w:rPr>
          <w:rFonts w:asciiTheme="minorHAnsi" w:hAnsiTheme="minorHAnsi" w:cstheme="minorHAnsi"/>
          <w:sz w:val="22"/>
        </w:rPr>
        <w:tab/>
      </w:r>
      <w:r w:rsidRPr="001A0DCC">
        <w:rPr>
          <w:rFonts w:asciiTheme="minorHAnsi" w:hAnsiTheme="minorHAnsi" w:cstheme="minorHAnsi"/>
          <w:sz w:val="22"/>
        </w:rPr>
        <w:t>zakres dostępnych wykonawcy zasobów podmiotu udostępniającego zasoby;</w:t>
      </w:r>
    </w:p>
    <w:p w14:paraId="3F4126FF" w14:textId="77777777" w:rsidR="00CC69EC" w:rsidRPr="001A0DCC" w:rsidRDefault="00CC69EC" w:rsidP="00B91D04">
      <w:pPr>
        <w:numPr>
          <w:ilvl w:val="3"/>
          <w:numId w:val="5"/>
        </w:numPr>
        <w:ind w:left="1276" w:right="18" w:hanging="571"/>
        <w:rPr>
          <w:rFonts w:asciiTheme="minorHAnsi" w:hAnsiTheme="minorHAnsi" w:cstheme="minorHAnsi"/>
          <w:sz w:val="22"/>
        </w:rPr>
      </w:pPr>
      <w:r w:rsidRPr="001A0DCC">
        <w:rPr>
          <w:rFonts w:asciiTheme="minorHAnsi" w:hAnsiTheme="minorHAnsi" w:cstheme="minorHAnsi"/>
          <w:sz w:val="22"/>
        </w:rPr>
        <w:t>sposób i okres udostępnienia wykonawcy i wykorzystania przez niego zasobów podmiotu udostępniającego te zasoby przy wykonywaniu zamówienia;</w:t>
      </w:r>
    </w:p>
    <w:p w14:paraId="4181C9B9" w14:textId="77777777" w:rsidR="00CC69EC" w:rsidRPr="001A0DCC" w:rsidRDefault="00CC69EC" w:rsidP="00B91D04">
      <w:pPr>
        <w:numPr>
          <w:ilvl w:val="3"/>
          <w:numId w:val="5"/>
        </w:numPr>
        <w:ind w:left="1276" w:right="18" w:hanging="571"/>
        <w:rPr>
          <w:rFonts w:asciiTheme="minorHAnsi" w:hAnsiTheme="minorHAnsi" w:cstheme="minorHAnsi"/>
          <w:sz w:val="22"/>
        </w:rPr>
      </w:pPr>
      <w:r w:rsidRPr="001A0DCC">
        <w:rPr>
          <w:rFonts w:asciiTheme="minorHAnsi" w:hAnsiTheme="minorHAnsi" w:cstheme="minorHAnsi"/>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B248F48" w14:textId="77777777" w:rsidR="00CC69EC" w:rsidRPr="001A0DCC" w:rsidRDefault="00CC69EC" w:rsidP="00B91D04">
      <w:pPr>
        <w:numPr>
          <w:ilvl w:val="1"/>
          <w:numId w:val="1"/>
        </w:numPr>
        <w:ind w:left="1276" w:right="18" w:hanging="571"/>
        <w:rPr>
          <w:rFonts w:asciiTheme="minorHAnsi" w:hAnsiTheme="minorHAnsi" w:cstheme="minorHAnsi"/>
          <w:sz w:val="22"/>
        </w:rPr>
      </w:pPr>
      <w:r w:rsidRPr="001A0DCC">
        <w:rPr>
          <w:rFonts w:asciiTheme="minorHAnsi" w:hAnsiTheme="minorHAnsi" w:cstheme="minorHAnsi"/>
          <w:sz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499852A" w14:textId="77777777" w:rsidR="00CC69EC" w:rsidRPr="001A0DCC" w:rsidRDefault="00CC69EC" w:rsidP="00B91D04">
      <w:pPr>
        <w:numPr>
          <w:ilvl w:val="1"/>
          <w:numId w:val="1"/>
        </w:numPr>
        <w:ind w:left="1276" w:right="18" w:hanging="571"/>
        <w:rPr>
          <w:rFonts w:asciiTheme="minorHAnsi" w:hAnsiTheme="minorHAnsi" w:cstheme="minorHAnsi"/>
          <w:sz w:val="22"/>
        </w:rPr>
      </w:pPr>
      <w:r w:rsidRPr="001A0DCC">
        <w:rPr>
          <w:rFonts w:asciiTheme="minorHAnsi" w:hAnsiTheme="minorHAnsi" w:cstheme="minorHAnsi"/>
          <w:sz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0966518" w14:textId="77777777" w:rsidR="00CC69EC" w:rsidRPr="001A0DCC" w:rsidRDefault="00CC69EC" w:rsidP="00B91D04">
      <w:pPr>
        <w:numPr>
          <w:ilvl w:val="1"/>
          <w:numId w:val="1"/>
        </w:numPr>
        <w:ind w:left="1276" w:right="18" w:hanging="571"/>
        <w:rPr>
          <w:rFonts w:asciiTheme="minorHAnsi" w:hAnsiTheme="minorHAnsi" w:cstheme="minorHAnsi"/>
          <w:sz w:val="22"/>
        </w:rPr>
      </w:pPr>
      <w:r w:rsidRPr="001A0DCC">
        <w:rPr>
          <w:rFonts w:asciiTheme="minorHAnsi" w:hAnsiTheme="minorHAnsi" w:cstheme="minorHAnsi"/>
          <w:sz w:val="22"/>
        </w:rPr>
        <w:t xml:space="preserve">Wykonawca nie może, po upływie terminu </w:t>
      </w:r>
      <w:r w:rsidR="00000AEF" w:rsidRPr="001A0DCC">
        <w:rPr>
          <w:rFonts w:asciiTheme="minorHAnsi" w:hAnsiTheme="minorHAnsi" w:cstheme="minorHAnsi"/>
          <w:sz w:val="22"/>
        </w:rPr>
        <w:t xml:space="preserve">składania </w:t>
      </w:r>
      <w:r w:rsidRPr="001A0DCC">
        <w:rPr>
          <w:rFonts w:asciiTheme="minorHAnsi" w:hAnsiTheme="minorHAnsi" w:cstheme="minorHAnsi"/>
          <w:sz w:val="22"/>
        </w:rPr>
        <w:t>ofert, powoływać się na zdolności lub sytuację podmiotów udostępniających zasoby, jeżeli na etapie składania ofert nie polegał on w danym zakresie na zdolnościach lub sytuacji podmiotów udostępniających zasoby.</w:t>
      </w:r>
    </w:p>
    <w:p w14:paraId="24B0EC1D" w14:textId="77777777" w:rsidR="00CC69EC" w:rsidRPr="001A0DCC" w:rsidRDefault="00CC69EC" w:rsidP="00CC69EC">
      <w:pPr>
        <w:spacing w:after="0" w:line="259" w:lineRule="auto"/>
        <w:ind w:left="136" w:firstLine="0"/>
        <w:jc w:val="left"/>
        <w:rPr>
          <w:rFonts w:asciiTheme="minorHAnsi" w:hAnsiTheme="minorHAnsi" w:cstheme="minorHAnsi"/>
          <w:sz w:val="22"/>
        </w:rPr>
      </w:pPr>
    </w:p>
    <w:p w14:paraId="325ED653" w14:textId="77777777" w:rsidR="00CC69EC" w:rsidRPr="001A0DCC" w:rsidRDefault="00CC69EC" w:rsidP="009862D8">
      <w:pPr>
        <w:pStyle w:val="Nagwek1"/>
        <w:rPr>
          <w:rFonts w:asciiTheme="minorHAnsi" w:hAnsiTheme="minorHAnsi" w:cstheme="minorHAnsi"/>
          <w:sz w:val="22"/>
        </w:rPr>
      </w:pPr>
      <w:r w:rsidRPr="001A0DCC">
        <w:rPr>
          <w:rFonts w:asciiTheme="minorHAnsi" w:hAnsiTheme="minorHAnsi" w:cstheme="minorHAnsi"/>
          <w:sz w:val="22"/>
        </w:rPr>
        <w:t>Dokumenty i oświadczenia wymagane na potwierdzenie braku podstaw do wykluczenia Wykonawcy z postępowania i spełniania warunków udziału w postępowaniu</w:t>
      </w:r>
    </w:p>
    <w:p w14:paraId="7B50FF8F" w14:textId="0925E139" w:rsidR="00CC69EC" w:rsidRPr="001A0DCC" w:rsidRDefault="00CC69EC" w:rsidP="00B91D04">
      <w:pPr>
        <w:numPr>
          <w:ilvl w:val="1"/>
          <w:numId w:val="1"/>
        </w:numPr>
        <w:ind w:left="1134" w:right="18" w:hanging="566"/>
        <w:rPr>
          <w:rFonts w:asciiTheme="minorHAnsi" w:hAnsiTheme="minorHAnsi" w:cstheme="minorHAnsi"/>
          <w:sz w:val="22"/>
        </w:rPr>
      </w:pPr>
      <w:r w:rsidRPr="001A0DCC">
        <w:rPr>
          <w:rFonts w:asciiTheme="minorHAnsi" w:hAnsiTheme="minorHAnsi" w:cstheme="minorHAnsi"/>
          <w:sz w:val="22"/>
        </w:rPr>
        <w:t xml:space="preserve">Do oferty każdy Wykonawca musi dołączyć aktualne na dzień składania ofert oświadczenie w zakresie braku podstaw do wykluczenia oraz spełniania warunków udziału w postępowaniu zgodne z treścią formularza </w:t>
      </w:r>
      <w:r w:rsidR="002E0B26" w:rsidRPr="001A0DCC">
        <w:rPr>
          <w:rFonts w:asciiTheme="minorHAnsi" w:hAnsiTheme="minorHAnsi" w:cstheme="minorHAnsi"/>
          <w:sz w:val="22"/>
        </w:rPr>
        <w:t>stanowiącego załącznik nr 2 do SWZ.</w:t>
      </w:r>
      <w:r w:rsidRPr="001A0DCC">
        <w:rPr>
          <w:rFonts w:asciiTheme="minorHAnsi" w:hAnsiTheme="minorHAnsi" w:cstheme="minorHAnsi"/>
          <w:sz w:val="22"/>
        </w:rPr>
        <w:t xml:space="preserve">  </w:t>
      </w:r>
    </w:p>
    <w:p w14:paraId="6D690B7E" w14:textId="77777777" w:rsidR="00CC69EC" w:rsidRPr="001A0DCC" w:rsidRDefault="00CC69EC" w:rsidP="00B91D04">
      <w:pPr>
        <w:numPr>
          <w:ilvl w:val="1"/>
          <w:numId w:val="1"/>
        </w:numPr>
        <w:spacing w:after="47"/>
        <w:ind w:left="1134" w:right="18" w:hanging="566"/>
        <w:rPr>
          <w:rFonts w:asciiTheme="minorHAnsi" w:hAnsiTheme="minorHAnsi" w:cstheme="minorHAnsi"/>
          <w:sz w:val="22"/>
        </w:rPr>
      </w:pPr>
      <w:r w:rsidRPr="001A0DCC">
        <w:rPr>
          <w:rFonts w:asciiTheme="minorHAnsi" w:hAnsiTheme="minorHAnsi" w:cstheme="minorHAnsi"/>
          <w:sz w:val="22"/>
        </w:rPr>
        <w:t xml:space="preserve">Oświadczenie, o którym mowa w ust. 1, stanowi dowód potwierdzający spełnianie braku podstaw do wykluczenia, warunków udziału w postępowaniu odpowiednio na dzień składania ofert, tymczasowo zastępujący wymagane przez zamawiającego podmiotowe środki dowodowe. </w:t>
      </w:r>
    </w:p>
    <w:p w14:paraId="71EAD0A3" w14:textId="77777777" w:rsidR="00CC69EC" w:rsidRPr="001A0DCC" w:rsidRDefault="00CC69EC" w:rsidP="00B91D04">
      <w:pPr>
        <w:numPr>
          <w:ilvl w:val="1"/>
          <w:numId w:val="1"/>
        </w:numPr>
        <w:spacing w:after="20"/>
        <w:ind w:left="1134" w:right="18" w:hanging="566"/>
        <w:rPr>
          <w:rFonts w:asciiTheme="minorHAnsi" w:hAnsiTheme="minorHAnsi" w:cstheme="minorHAnsi"/>
          <w:sz w:val="22"/>
        </w:rPr>
      </w:pPr>
      <w:r w:rsidRPr="001A0DCC">
        <w:rPr>
          <w:rFonts w:asciiTheme="minorHAnsi" w:hAnsiTheme="minorHAnsi" w:cstheme="minorHAnsi"/>
          <w:b/>
          <w:sz w:val="22"/>
        </w:rPr>
        <w:t>Zamawiający wezw</w:t>
      </w:r>
      <w:r w:rsidR="002C4560" w:rsidRPr="001A0DCC">
        <w:rPr>
          <w:rFonts w:asciiTheme="minorHAnsi" w:hAnsiTheme="minorHAnsi" w:cstheme="minorHAnsi"/>
          <w:b/>
          <w:sz w:val="22"/>
        </w:rPr>
        <w:t>ie</w:t>
      </w:r>
      <w:r w:rsidRPr="001A0DCC">
        <w:rPr>
          <w:rFonts w:asciiTheme="minorHAnsi" w:hAnsiTheme="minorHAnsi" w:cstheme="minorHAnsi"/>
          <w:b/>
          <w:sz w:val="22"/>
        </w:rPr>
        <w:t xml:space="preserve"> wykonawcę, którego oferta została najwyżej oceniona, do złożenia w wyznaczonym terminie, nie krótszym niż 5 dni od dnia wezwania:</w:t>
      </w:r>
    </w:p>
    <w:p w14:paraId="585304C2" w14:textId="455D4ADC" w:rsidR="00CC69EC" w:rsidRPr="001A0DCC" w:rsidRDefault="005C0FBF" w:rsidP="00B91D04">
      <w:pPr>
        <w:spacing w:after="48"/>
        <w:ind w:left="1134" w:right="18" w:hanging="566"/>
        <w:rPr>
          <w:rFonts w:asciiTheme="minorHAnsi" w:hAnsiTheme="minorHAnsi" w:cstheme="minorHAnsi"/>
          <w:sz w:val="22"/>
        </w:rPr>
      </w:pPr>
      <w:r>
        <w:rPr>
          <w:rFonts w:asciiTheme="minorHAnsi" w:hAnsiTheme="minorHAnsi" w:cstheme="minorHAnsi"/>
          <w:sz w:val="22"/>
        </w:rPr>
        <w:lastRenderedPageBreak/>
        <w:t xml:space="preserve">           </w:t>
      </w:r>
      <w:r w:rsidR="00CC69EC" w:rsidRPr="001A0DCC">
        <w:rPr>
          <w:rFonts w:asciiTheme="minorHAnsi" w:hAnsiTheme="minorHAnsi" w:cstheme="minorHAnsi"/>
          <w:sz w:val="22"/>
        </w:rPr>
        <w:t xml:space="preserve">oświadczenia wykonawcy o aktualności informacji zawartych w oświadczeniu, </w:t>
      </w:r>
      <w:r w:rsidR="001A33CD" w:rsidRPr="001A0DCC">
        <w:rPr>
          <w:rFonts w:asciiTheme="minorHAnsi" w:hAnsiTheme="minorHAnsi" w:cstheme="minorHAnsi"/>
          <w:sz w:val="22"/>
        </w:rPr>
        <w:t>złożonym wraz z ofertą</w:t>
      </w:r>
      <w:r w:rsidR="00CC69EC" w:rsidRPr="001A0DCC">
        <w:rPr>
          <w:rFonts w:asciiTheme="minorHAnsi" w:hAnsiTheme="minorHAnsi" w:cstheme="minorHAnsi"/>
          <w:sz w:val="22"/>
        </w:rPr>
        <w:t>, w zakresie podstaw wykluczenia z postępowania wskazanych przez zamawiającego</w:t>
      </w:r>
      <w:r w:rsidR="001A33CD" w:rsidRPr="001A0DCC">
        <w:rPr>
          <w:rFonts w:asciiTheme="minorHAnsi" w:hAnsiTheme="minorHAnsi" w:cstheme="minorHAnsi"/>
          <w:sz w:val="22"/>
        </w:rPr>
        <w:t>;</w:t>
      </w:r>
    </w:p>
    <w:p w14:paraId="03EA76F3" w14:textId="77777777" w:rsidR="00CC69EC" w:rsidRPr="001A0DCC" w:rsidRDefault="00CC69EC" w:rsidP="00B91D04">
      <w:pPr>
        <w:numPr>
          <w:ilvl w:val="1"/>
          <w:numId w:val="1"/>
        </w:numPr>
        <w:spacing w:after="63"/>
        <w:ind w:left="1134" w:right="18" w:hanging="566"/>
        <w:rPr>
          <w:rFonts w:asciiTheme="minorHAnsi" w:hAnsiTheme="minorHAnsi" w:cstheme="minorHAnsi"/>
          <w:sz w:val="22"/>
        </w:rPr>
      </w:pPr>
      <w:r w:rsidRPr="001A0DCC">
        <w:rPr>
          <w:rFonts w:asciiTheme="minorHAnsi" w:hAnsiTheme="minorHAnsi" w:cstheme="minorHAnsi"/>
          <w:sz w:val="22"/>
        </w:rPr>
        <w:t xml:space="preserve">Wykonawca nie jest zobowiązany do złożenia dokumentu potwierdzającego spełnienie warunku udziału w postępowaniu określonego w punkcie 10.2, który zamawiający posiada, jeżeli wykonawca wskaże te środki oraz potwierdzi ich prawidłowość i aktualność. </w:t>
      </w:r>
    </w:p>
    <w:p w14:paraId="54E1EE0A" w14:textId="77777777" w:rsidR="00CC69EC" w:rsidRPr="001A0DCC" w:rsidRDefault="00CC69EC" w:rsidP="00B91D04">
      <w:pPr>
        <w:numPr>
          <w:ilvl w:val="1"/>
          <w:numId w:val="1"/>
        </w:numPr>
        <w:ind w:left="1134" w:right="18" w:hanging="566"/>
        <w:rPr>
          <w:rFonts w:asciiTheme="minorHAnsi" w:hAnsiTheme="minorHAnsi" w:cstheme="minorHAnsi"/>
          <w:sz w:val="22"/>
        </w:rPr>
      </w:pPr>
      <w:r w:rsidRPr="001A0DCC">
        <w:rPr>
          <w:rFonts w:asciiTheme="minorHAnsi" w:hAnsiTheme="minorHAnsi" w:cstheme="minorHAnsi"/>
          <w:sz w:val="22"/>
        </w:rPr>
        <w:t>Jeżeli wykonawca nie złożył oświadcz</w:t>
      </w:r>
      <w:r w:rsidR="00011089" w:rsidRPr="001A0DCC">
        <w:rPr>
          <w:rFonts w:asciiTheme="minorHAnsi" w:hAnsiTheme="minorHAnsi" w:cstheme="minorHAnsi"/>
          <w:sz w:val="22"/>
        </w:rPr>
        <w:t>enia, o którym mowa w punkcie 10</w:t>
      </w:r>
      <w:r w:rsidRPr="001A0DCC">
        <w:rPr>
          <w:rFonts w:asciiTheme="minorHAnsi" w:hAnsiTheme="minorHAnsi" w:cstheme="minorHAnsi"/>
          <w:sz w:val="22"/>
        </w:rPr>
        <w:t>.1, dokumentów wska</w:t>
      </w:r>
      <w:r w:rsidR="00011089" w:rsidRPr="001A0DCC">
        <w:rPr>
          <w:rFonts w:asciiTheme="minorHAnsi" w:hAnsiTheme="minorHAnsi" w:cstheme="minorHAnsi"/>
          <w:sz w:val="22"/>
        </w:rPr>
        <w:t>zanych w punkcie 10</w:t>
      </w:r>
      <w:r w:rsidRPr="001A0DCC">
        <w:rPr>
          <w:rFonts w:asciiTheme="minorHAnsi" w:hAnsiTheme="minorHAnsi" w:cstheme="minorHAnsi"/>
          <w:sz w:val="22"/>
        </w:rPr>
        <w:t xml:space="preserve">.3, innych dokumentów lub oświadczeń składanych w postępowaniu lub są one niekompletne lub zawierają błędy, zamawiający wzywa wykonawcę odpowiednio do ich złożenia, poprawienia lub uzupełnienia w wyznaczonym terminie, chyba że: </w:t>
      </w:r>
    </w:p>
    <w:p w14:paraId="7A75E473" w14:textId="77777777" w:rsidR="00CC69EC" w:rsidRPr="001A0DCC" w:rsidRDefault="00CC69EC" w:rsidP="00B91D04">
      <w:pPr>
        <w:numPr>
          <w:ilvl w:val="3"/>
          <w:numId w:val="6"/>
        </w:numPr>
        <w:spacing w:after="43"/>
        <w:ind w:left="1134" w:right="18" w:hanging="566"/>
        <w:rPr>
          <w:rFonts w:asciiTheme="minorHAnsi" w:hAnsiTheme="minorHAnsi" w:cstheme="minorHAnsi"/>
          <w:sz w:val="22"/>
        </w:rPr>
      </w:pPr>
      <w:r w:rsidRPr="001A0DCC">
        <w:rPr>
          <w:rFonts w:asciiTheme="minorHAnsi" w:hAnsiTheme="minorHAnsi" w:cstheme="minorHAnsi"/>
          <w:sz w:val="22"/>
        </w:rPr>
        <w:t xml:space="preserve">oferta wykonawcy podlegają odrzuceniu bez względu na ich złożenie, uzupełnienie lub poprawienie lub </w:t>
      </w:r>
    </w:p>
    <w:p w14:paraId="17CA026C" w14:textId="77777777" w:rsidR="00CC69EC" w:rsidRPr="001A0DCC" w:rsidRDefault="00CC69EC" w:rsidP="00B91D04">
      <w:pPr>
        <w:numPr>
          <w:ilvl w:val="3"/>
          <w:numId w:val="6"/>
        </w:numPr>
        <w:ind w:left="1134" w:right="18" w:hanging="566"/>
        <w:rPr>
          <w:rFonts w:asciiTheme="minorHAnsi" w:hAnsiTheme="minorHAnsi" w:cstheme="minorHAnsi"/>
          <w:sz w:val="22"/>
        </w:rPr>
      </w:pPr>
      <w:r w:rsidRPr="001A0DCC">
        <w:rPr>
          <w:rFonts w:asciiTheme="minorHAnsi" w:hAnsiTheme="minorHAnsi" w:cstheme="minorHAnsi"/>
          <w:sz w:val="22"/>
        </w:rPr>
        <w:t xml:space="preserve">zachodzą przesłanki unieważnienia postępowania. </w:t>
      </w:r>
    </w:p>
    <w:p w14:paraId="0CC9497C" w14:textId="77777777" w:rsidR="00CC69EC" w:rsidRPr="001A0DCC" w:rsidRDefault="00CC69EC" w:rsidP="00B91D04">
      <w:pPr>
        <w:numPr>
          <w:ilvl w:val="1"/>
          <w:numId w:val="1"/>
        </w:numPr>
        <w:ind w:left="1134" w:right="18" w:hanging="566"/>
        <w:rPr>
          <w:rFonts w:asciiTheme="minorHAnsi" w:hAnsiTheme="minorHAnsi" w:cstheme="minorHAnsi"/>
          <w:sz w:val="22"/>
        </w:rPr>
      </w:pPr>
      <w:r w:rsidRPr="001A0DCC">
        <w:rPr>
          <w:rFonts w:asciiTheme="minorHAnsi" w:hAnsiTheme="minorHAnsi" w:cstheme="minorHAnsi"/>
          <w:sz w:val="22"/>
        </w:rPr>
        <w:t>Zamawiający może żądać od wykonawców wyjaśnień dotyczących treści oświadczenia,</w:t>
      </w:r>
      <w:r w:rsidR="00080DF8" w:rsidRPr="001A0DCC">
        <w:rPr>
          <w:rFonts w:asciiTheme="minorHAnsi" w:hAnsiTheme="minorHAnsi" w:cstheme="minorHAnsi"/>
          <w:sz w:val="22"/>
        </w:rPr>
        <w:t xml:space="preserve"> o którym mowa w punkcie 10</w:t>
      </w:r>
      <w:r w:rsidRPr="001A0DCC">
        <w:rPr>
          <w:rFonts w:asciiTheme="minorHAnsi" w:hAnsiTheme="minorHAnsi" w:cstheme="minorHAnsi"/>
          <w:sz w:val="22"/>
        </w:rPr>
        <w:t xml:space="preserve">.1, lub złożonych podmiotowych środków dowodowych lub innych dokumentów lub oświadczeń składanych w postępowaniu. </w:t>
      </w:r>
    </w:p>
    <w:p w14:paraId="2114C296" w14:textId="77777777" w:rsidR="00CC69EC" w:rsidRPr="001A0DCC" w:rsidRDefault="00CC69EC" w:rsidP="00B91D04">
      <w:pPr>
        <w:numPr>
          <w:ilvl w:val="1"/>
          <w:numId w:val="1"/>
        </w:numPr>
        <w:ind w:left="1134" w:right="18" w:hanging="566"/>
        <w:rPr>
          <w:rFonts w:asciiTheme="minorHAnsi" w:hAnsiTheme="minorHAnsi" w:cstheme="minorHAnsi"/>
          <w:sz w:val="22"/>
        </w:rPr>
      </w:pPr>
      <w:r w:rsidRPr="001A0DCC">
        <w:rPr>
          <w:rFonts w:asciiTheme="minorHAnsi" w:hAnsiTheme="minorHAnsi" w:cstheme="minorHAnsi"/>
          <w:sz w:val="22"/>
        </w:rPr>
        <w:t>Jeżeli złożone przez wykonawcę oświadc</w:t>
      </w:r>
      <w:r w:rsidR="00080DF8" w:rsidRPr="001A0DCC">
        <w:rPr>
          <w:rFonts w:asciiTheme="minorHAnsi" w:hAnsiTheme="minorHAnsi" w:cstheme="minorHAnsi"/>
          <w:sz w:val="22"/>
        </w:rPr>
        <w:t xml:space="preserve">zenie, o którym mowa w punkcie </w:t>
      </w:r>
      <w:r w:rsidRPr="001A0DCC">
        <w:rPr>
          <w:rFonts w:asciiTheme="minorHAnsi" w:hAnsiTheme="minorHAnsi" w:cstheme="minorHAnsi"/>
          <w:sz w:val="22"/>
        </w:rPr>
        <w:t>1</w:t>
      </w:r>
      <w:r w:rsidR="00080DF8" w:rsidRPr="001A0DCC">
        <w:rPr>
          <w:rFonts w:asciiTheme="minorHAnsi" w:hAnsiTheme="minorHAnsi" w:cstheme="minorHAnsi"/>
          <w:sz w:val="22"/>
        </w:rPr>
        <w:t>0</w:t>
      </w:r>
      <w:r w:rsidRPr="001A0DCC">
        <w:rPr>
          <w:rFonts w:asciiTheme="minorHAnsi" w:hAnsiTheme="minorHAnsi" w:cstheme="minorHAnsi"/>
          <w:sz w:val="22"/>
        </w:rPr>
        <w:t xml:space="preserve">.1, lub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 </w:t>
      </w:r>
    </w:p>
    <w:p w14:paraId="3479B23C" w14:textId="77777777" w:rsidR="002C4560" w:rsidRPr="001A0DCC" w:rsidRDefault="002C4560" w:rsidP="00B91D04">
      <w:pPr>
        <w:ind w:left="1134" w:right="18" w:hanging="566"/>
        <w:rPr>
          <w:rFonts w:asciiTheme="minorHAnsi" w:hAnsiTheme="minorHAnsi" w:cstheme="minorHAnsi"/>
          <w:sz w:val="22"/>
        </w:rPr>
      </w:pPr>
    </w:p>
    <w:p w14:paraId="3BB7750C" w14:textId="77777777" w:rsidR="00CC69EC" w:rsidRPr="001A0DCC" w:rsidRDefault="00CC69EC" w:rsidP="00B91D04">
      <w:pPr>
        <w:pStyle w:val="Nagwek1"/>
        <w:ind w:left="1134" w:hanging="566"/>
        <w:rPr>
          <w:rFonts w:asciiTheme="minorHAnsi" w:hAnsiTheme="minorHAnsi" w:cstheme="minorHAnsi"/>
          <w:sz w:val="22"/>
        </w:rPr>
      </w:pPr>
      <w:r w:rsidRPr="001A0DCC">
        <w:rPr>
          <w:rFonts w:asciiTheme="minorHAnsi" w:hAnsiTheme="minorHAnsi" w:cstheme="minorHAnsi"/>
          <w:sz w:val="22"/>
        </w:rPr>
        <w:t xml:space="preserve">Informacja dla Wykonawców, którzy wspólnie składają ofertę (konsorcja) </w:t>
      </w:r>
    </w:p>
    <w:p w14:paraId="0812319E" w14:textId="77777777" w:rsidR="00CC69EC" w:rsidRPr="001A0DCC" w:rsidRDefault="00CC69EC" w:rsidP="00B91D04">
      <w:pPr>
        <w:pStyle w:val="Akapitzlist"/>
        <w:numPr>
          <w:ilvl w:val="1"/>
          <w:numId w:val="1"/>
        </w:numPr>
        <w:spacing w:after="46"/>
        <w:ind w:left="1134" w:right="18" w:hanging="566"/>
        <w:rPr>
          <w:rFonts w:asciiTheme="minorHAnsi" w:hAnsiTheme="minorHAnsi" w:cstheme="minorHAnsi"/>
          <w:sz w:val="22"/>
        </w:rPr>
      </w:pPr>
      <w:r w:rsidRPr="001A0DCC">
        <w:rPr>
          <w:rFonts w:asciiTheme="minorHAnsi" w:hAnsiTheme="minorHAnsi" w:cstheme="minorHAnsi"/>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3D062F39" w14:textId="77777777" w:rsidR="00CC69EC" w:rsidRPr="001A0DCC" w:rsidRDefault="00CC69EC" w:rsidP="00B91D04">
      <w:pPr>
        <w:numPr>
          <w:ilvl w:val="1"/>
          <w:numId w:val="1"/>
        </w:numPr>
        <w:spacing w:after="48"/>
        <w:ind w:left="1134" w:right="18" w:hanging="566"/>
        <w:rPr>
          <w:rFonts w:asciiTheme="minorHAnsi" w:hAnsiTheme="minorHAnsi" w:cstheme="minorHAnsi"/>
          <w:sz w:val="22"/>
        </w:rPr>
      </w:pPr>
      <w:r w:rsidRPr="001A0DCC">
        <w:rPr>
          <w:rFonts w:asciiTheme="minorHAnsi" w:hAnsiTheme="minorHAnsi" w:cstheme="minorHAnsi"/>
          <w:sz w:val="22"/>
        </w:rPr>
        <w:t xml:space="preserve">W przypadku Wykonawców wspólnie ubiegających się o udzielenie zamówienia, żaden z nich nie może podlegać wykluczeniu natomiast warunek udziału w postępowaniu ma być spełniony łącznie.  </w:t>
      </w:r>
    </w:p>
    <w:p w14:paraId="314E79B8" w14:textId="77777777" w:rsidR="00CC69EC" w:rsidRPr="001A0DCC" w:rsidRDefault="00CC69EC" w:rsidP="00B91D04">
      <w:pPr>
        <w:numPr>
          <w:ilvl w:val="1"/>
          <w:numId w:val="1"/>
        </w:numPr>
        <w:ind w:left="1134" w:right="18" w:hanging="566"/>
        <w:rPr>
          <w:rFonts w:asciiTheme="minorHAnsi" w:hAnsiTheme="minorHAnsi" w:cstheme="minorHAnsi"/>
          <w:sz w:val="22"/>
        </w:rPr>
      </w:pPr>
      <w:r w:rsidRPr="001A0DCC">
        <w:rPr>
          <w:rFonts w:asciiTheme="minorHAnsi" w:hAnsiTheme="minorHAnsi" w:cstheme="minorHAnsi"/>
          <w:sz w:val="22"/>
        </w:rPr>
        <w:t>W przypadku wspólnego ubiegania się o zamówienie przez wykonawców, oświadcz</w:t>
      </w:r>
      <w:r w:rsidR="006D2EFB" w:rsidRPr="001A0DCC">
        <w:rPr>
          <w:rFonts w:asciiTheme="minorHAnsi" w:hAnsiTheme="minorHAnsi" w:cstheme="minorHAnsi"/>
          <w:sz w:val="22"/>
        </w:rPr>
        <w:t>enie, o którym mowa w punkcie 10</w:t>
      </w:r>
      <w:r w:rsidRPr="001A0DCC">
        <w:rPr>
          <w:rFonts w:asciiTheme="minorHAnsi" w:hAnsiTheme="minorHAnsi" w:cstheme="minorHAnsi"/>
          <w:sz w:val="22"/>
        </w:rPr>
        <w:t xml:space="preserve">.1, składa każdy z wykonawców. Oświadczenia te potwierdzają brak podstaw wykluczenia oraz spełnianie warunków udziału w zakresie, w jakim każdy z wykonawców wykazuje spełnianie warunków udziału w postępowaniu. </w:t>
      </w:r>
    </w:p>
    <w:p w14:paraId="2AA063C8" w14:textId="77777777" w:rsidR="00CC69EC" w:rsidRPr="001A0DCC" w:rsidRDefault="00CC69EC" w:rsidP="00B91D04">
      <w:pPr>
        <w:spacing w:after="66" w:line="259" w:lineRule="auto"/>
        <w:ind w:left="1134" w:hanging="566"/>
        <w:jc w:val="left"/>
        <w:rPr>
          <w:rFonts w:asciiTheme="minorHAnsi" w:hAnsiTheme="minorHAnsi" w:cstheme="minorHAnsi"/>
          <w:sz w:val="22"/>
        </w:rPr>
      </w:pPr>
    </w:p>
    <w:p w14:paraId="6620C49F" w14:textId="15E361EF" w:rsidR="00CC69EC" w:rsidRPr="001A0DCC" w:rsidRDefault="00CC69EC" w:rsidP="00B91D04">
      <w:pPr>
        <w:pStyle w:val="Nagwek1"/>
        <w:ind w:left="1134" w:hanging="566"/>
        <w:rPr>
          <w:rFonts w:asciiTheme="minorHAnsi" w:hAnsiTheme="minorHAnsi" w:cstheme="minorHAnsi"/>
          <w:sz w:val="22"/>
        </w:rPr>
      </w:pPr>
      <w:r w:rsidRPr="001A0DCC">
        <w:rPr>
          <w:rFonts w:asciiTheme="minorHAnsi" w:hAnsiTheme="minorHAnsi" w:cstheme="minorHAnsi"/>
          <w:sz w:val="22"/>
        </w:rPr>
        <w:t>Termin, do którego Wykonawca będzie</w:t>
      </w:r>
      <w:r w:rsidR="007C2739" w:rsidRPr="001A0DCC">
        <w:rPr>
          <w:rFonts w:asciiTheme="minorHAnsi" w:hAnsiTheme="minorHAnsi" w:cstheme="minorHAnsi"/>
          <w:sz w:val="22"/>
        </w:rPr>
        <w:t xml:space="preserve"> związany złożoną ofertą</w:t>
      </w:r>
    </w:p>
    <w:p w14:paraId="12240738" w14:textId="03949F7E" w:rsidR="00CC69EC" w:rsidRPr="001A0DCC" w:rsidRDefault="00CC69EC" w:rsidP="00B91D04">
      <w:pPr>
        <w:numPr>
          <w:ilvl w:val="1"/>
          <w:numId w:val="1"/>
        </w:numPr>
        <w:ind w:left="1134" w:right="18" w:hanging="566"/>
        <w:rPr>
          <w:rFonts w:asciiTheme="minorHAnsi" w:hAnsiTheme="minorHAnsi" w:cstheme="minorHAnsi"/>
          <w:sz w:val="22"/>
        </w:rPr>
      </w:pPr>
      <w:r w:rsidRPr="001A0DCC">
        <w:rPr>
          <w:rFonts w:asciiTheme="minorHAnsi" w:hAnsiTheme="minorHAnsi" w:cstheme="minorHAnsi"/>
          <w:sz w:val="22"/>
        </w:rPr>
        <w:t xml:space="preserve">Wykonawca jest związany ofertą do </w:t>
      </w:r>
      <w:r w:rsidR="000C1B90">
        <w:rPr>
          <w:rFonts w:asciiTheme="minorHAnsi" w:hAnsiTheme="minorHAnsi" w:cstheme="minorHAnsi"/>
          <w:sz w:val="22"/>
        </w:rPr>
        <w:t xml:space="preserve">dnia </w:t>
      </w:r>
      <w:r w:rsidR="00201CFD">
        <w:rPr>
          <w:rFonts w:asciiTheme="minorHAnsi" w:hAnsiTheme="minorHAnsi" w:cstheme="minorHAnsi"/>
          <w:sz w:val="22"/>
        </w:rPr>
        <w:t>19</w:t>
      </w:r>
      <w:bookmarkStart w:id="10" w:name="_GoBack"/>
      <w:bookmarkEnd w:id="10"/>
      <w:r w:rsidR="000C1B90">
        <w:rPr>
          <w:rFonts w:asciiTheme="minorHAnsi" w:hAnsiTheme="minorHAnsi" w:cstheme="minorHAnsi"/>
          <w:sz w:val="22"/>
        </w:rPr>
        <w:t>.05.</w:t>
      </w:r>
      <w:r w:rsidR="00831586" w:rsidRPr="001A0DCC">
        <w:rPr>
          <w:rFonts w:asciiTheme="minorHAnsi" w:hAnsiTheme="minorHAnsi" w:cstheme="minorHAnsi"/>
          <w:sz w:val="22"/>
        </w:rPr>
        <w:t>2021</w:t>
      </w:r>
      <w:r w:rsidRPr="001A0DCC">
        <w:rPr>
          <w:rFonts w:asciiTheme="minorHAnsi" w:hAnsiTheme="minorHAnsi" w:cstheme="minorHAnsi"/>
          <w:sz w:val="22"/>
        </w:rPr>
        <w:t xml:space="preserve"> r. tj. przez 30 dni, przy czym pierwszym dniem terminu związania ofertą jest dzień, w którym upływa termin składania ofert.</w:t>
      </w:r>
    </w:p>
    <w:p w14:paraId="0B35A1B3" w14:textId="7974A507" w:rsidR="00CC69EC" w:rsidRPr="001A0DCC" w:rsidRDefault="00CC69EC" w:rsidP="00B91D04">
      <w:pPr>
        <w:numPr>
          <w:ilvl w:val="1"/>
          <w:numId w:val="1"/>
        </w:numPr>
        <w:ind w:left="1134" w:right="18" w:hanging="566"/>
        <w:rPr>
          <w:rFonts w:asciiTheme="minorHAnsi" w:hAnsiTheme="minorHAnsi" w:cstheme="minorHAnsi"/>
          <w:sz w:val="22"/>
        </w:rPr>
      </w:pPr>
      <w:r w:rsidRPr="001A0DCC">
        <w:rPr>
          <w:rFonts w:asciiTheme="minorHAnsi" w:hAnsiTheme="minorHAnsi" w:cstheme="minorHAnsi"/>
          <w:sz w:val="22"/>
        </w:rPr>
        <w:lastRenderedPageBreak/>
        <w:t xml:space="preserve">W przypadku gdy wybór najkorzystniejszej oferty nie nastąpi przed upływem terminu wskazanego w punkcie </w:t>
      </w:r>
      <w:r w:rsidR="003E5EE0" w:rsidRPr="001A0DCC">
        <w:rPr>
          <w:rFonts w:asciiTheme="minorHAnsi" w:hAnsiTheme="minorHAnsi" w:cstheme="minorHAnsi"/>
          <w:sz w:val="22"/>
        </w:rPr>
        <w:t>12</w:t>
      </w:r>
      <w:r w:rsidRPr="001A0DCC">
        <w:rPr>
          <w:rFonts w:asciiTheme="minorHAnsi" w:hAnsiTheme="minorHAnsi" w:cstheme="minorHAnsi"/>
          <w:sz w:val="22"/>
        </w:rPr>
        <w:t xml:space="preserve">.1, zamawiający przed upływem terminu związania ofertą zwróci się jednokrotnie do wykonawców o wyrażenie zgody na przedłużenie tego terminu o wskazany przez niego okres, nie dłuższy niż 30 dni.  </w:t>
      </w:r>
    </w:p>
    <w:p w14:paraId="238905E7" w14:textId="4807E06A" w:rsidR="00CC69EC" w:rsidRPr="001A0DCC" w:rsidRDefault="00CC69EC" w:rsidP="00B91D04">
      <w:pPr>
        <w:numPr>
          <w:ilvl w:val="1"/>
          <w:numId w:val="1"/>
        </w:numPr>
        <w:ind w:left="1134" w:right="18" w:hanging="566"/>
        <w:rPr>
          <w:rFonts w:asciiTheme="minorHAnsi" w:hAnsiTheme="minorHAnsi" w:cstheme="minorHAnsi"/>
          <w:sz w:val="22"/>
        </w:rPr>
      </w:pPr>
      <w:r w:rsidRPr="001A0DCC">
        <w:rPr>
          <w:rFonts w:asciiTheme="minorHAnsi" w:hAnsiTheme="minorHAnsi" w:cstheme="minorHAnsi"/>
          <w:sz w:val="22"/>
        </w:rPr>
        <w:t xml:space="preserve">Przedłużenie terminu związania ofertą, o którym mowa w punkcie </w:t>
      </w:r>
      <w:r w:rsidR="00FF23CF" w:rsidRPr="001A0DCC">
        <w:rPr>
          <w:rFonts w:asciiTheme="minorHAnsi" w:hAnsiTheme="minorHAnsi" w:cstheme="minorHAnsi"/>
          <w:sz w:val="22"/>
        </w:rPr>
        <w:t>12.1</w:t>
      </w:r>
      <w:r w:rsidRPr="001A0DCC">
        <w:rPr>
          <w:rFonts w:asciiTheme="minorHAnsi" w:hAnsiTheme="minorHAnsi" w:cstheme="minorHAnsi"/>
          <w:sz w:val="22"/>
        </w:rPr>
        <w:t xml:space="preserve">, wymaga złożenia przez wykonawcę pisemnego oświadczenia o wyrażeniu zgody na przedłużenie terminu związania ofertą.  </w:t>
      </w:r>
    </w:p>
    <w:p w14:paraId="5AB43965" w14:textId="77777777" w:rsidR="007F6F01" w:rsidRPr="001A0DCC" w:rsidRDefault="007F6F01" w:rsidP="007F6F01">
      <w:pPr>
        <w:ind w:left="1127" w:right="18" w:firstLine="0"/>
        <w:rPr>
          <w:rFonts w:asciiTheme="minorHAnsi" w:hAnsiTheme="minorHAnsi" w:cstheme="minorHAnsi"/>
          <w:sz w:val="22"/>
        </w:rPr>
      </w:pPr>
    </w:p>
    <w:p w14:paraId="4F0AC6A9" w14:textId="77777777" w:rsidR="00CC69EC" w:rsidRPr="001A0DCC" w:rsidRDefault="00CC69EC" w:rsidP="009862D8">
      <w:pPr>
        <w:pStyle w:val="Nagwek1"/>
        <w:rPr>
          <w:rFonts w:asciiTheme="minorHAnsi" w:hAnsiTheme="minorHAnsi" w:cstheme="minorHAnsi"/>
          <w:sz w:val="22"/>
        </w:rPr>
      </w:pPr>
      <w:r w:rsidRPr="001A0DCC">
        <w:rPr>
          <w:rFonts w:asciiTheme="minorHAnsi" w:hAnsiTheme="minorHAnsi" w:cstheme="minorHAnsi"/>
          <w:sz w:val="22"/>
        </w:rPr>
        <w:t xml:space="preserve">Wadium  </w:t>
      </w:r>
    </w:p>
    <w:p w14:paraId="6B741B9B" w14:textId="77777777" w:rsidR="00C020B7" w:rsidRPr="001A0DCC" w:rsidRDefault="00CC69EC" w:rsidP="007F6F01">
      <w:pPr>
        <w:ind w:right="18"/>
        <w:rPr>
          <w:rFonts w:asciiTheme="minorHAnsi" w:hAnsiTheme="minorHAnsi" w:cstheme="minorHAnsi"/>
          <w:sz w:val="22"/>
        </w:rPr>
      </w:pPr>
      <w:r w:rsidRPr="001A0DCC">
        <w:rPr>
          <w:rFonts w:asciiTheme="minorHAnsi" w:hAnsiTheme="minorHAnsi" w:cstheme="minorHAnsi"/>
          <w:sz w:val="22"/>
        </w:rPr>
        <w:t xml:space="preserve">Zamawiający </w:t>
      </w:r>
      <w:r w:rsidR="002C4560" w:rsidRPr="001A0DCC">
        <w:rPr>
          <w:rFonts w:asciiTheme="minorHAnsi" w:hAnsiTheme="minorHAnsi" w:cstheme="minorHAnsi"/>
          <w:sz w:val="22"/>
        </w:rPr>
        <w:t xml:space="preserve">nie </w:t>
      </w:r>
      <w:r w:rsidRPr="001A0DCC">
        <w:rPr>
          <w:rFonts w:asciiTheme="minorHAnsi" w:hAnsiTheme="minorHAnsi" w:cstheme="minorHAnsi"/>
          <w:sz w:val="22"/>
        </w:rPr>
        <w:t>żąda wniesienia wadium</w:t>
      </w:r>
      <w:r w:rsidR="007F6F01" w:rsidRPr="001A0DCC">
        <w:rPr>
          <w:rFonts w:asciiTheme="minorHAnsi" w:hAnsiTheme="minorHAnsi" w:cstheme="minorHAnsi"/>
          <w:sz w:val="22"/>
        </w:rPr>
        <w:t>.</w:t>
      </w:r>
      <w:r w:rsidRPr="001A0DCC">
        <w:rPr>
          <w:rFonts w:asciiTheme="minorHAnsi" w:hAnsiTheme="minorHAnsi" w:cstheme="minorHAnsi"/>
          <w:sz w:val="22"/>
        </w:rPr>
        <w:t xml:space="preserve"> </w:t>
      </w:r>
    </w:p>
    <w:p w14:paraId="6053FDD2" w14:textId="77777777" w:rsidR="007F6F01" w:rsidRPr="001A0DCC" w:rsidRDefault="007F6F01" w:rsidP="007F6F01">
      <w:pPr>
        <w:pStyle w:val="Akapitzlist"/>
        <w:ind w:left="1127" w:right="18" w:firstLine="0"/>
        <w:rPr>
          <w:rFonts w:asciiTheme="minorHAnsi" w:hAnsiTheme="minorHAnsi" w:cstheme="minorHAnsi"/>
          <w:sz w:val="22"/>
        </w:rPr>
      </w:pPr>
    </w:p>
    <w:p w14:paraId="113D4C84" w14:textId="77777777" w:rsidR="00CC69EC" w:rsidRPr="001A0DCC" w:rsidRDefault="00CC69EC" w:rsidP="009862D8">
      <w:pPr>
        <w:pStyle w:val="Nagwek1"/>
        <w:rPr>
          <w:rFonts w:asciiTheme="minorHAnsi" w:hAnsiTheme="minorHAnsi" w:cstheme="minorHAnsi"/>
          <w:sz w:val="22"/>
        </w:rPr>
      </w:pPr>
      <w:r w:rsidRPr="001A0DCC">
        <w:rPr>
          <w:rFonts w:asciiTheme="minorHAnsi" w:hAnsiTheme="minorHAnsi" w:cstheme="minorHAnsi"/>
          <w:sz w:val="22"/>
        </w:rPr>
        <w:t>Opis sposobu przygotowania ofert.</w:t>
      </w:r>
    </w:p>
    <w:p w14:paraId="77AD14A7" w14:textId="77777777" w:rsidR="00C020B7" w:rsidRPr="001A0DCC" w:rsidRDefault="00C020B7" w:rsidP="00C020B7">
      <w:pPr>
        <w:spacing w:after="20"/>
        <w:ind w:left="841" w:right="2" w:firstLine="0"/>
        <w:rPr>
          <w:rFonts w:asciiTheme="minorHAnsi" w:hAnsiTheme="minorHAnsi" w:cstheme="minorHAnsi"/>
          <w:b/>
          <w:sz w:val="22"/>
        </w:rPr>
      </w:pPr>
    </w:p>
    <w:p w14:paraId="45FE4D6B" w14:textId="77777777" w:rsidR="00C020B7" w:rsidRPr="001A0DCC" w:rsidRDefault="00C020B7" w:rsidP="009862D8">
      <w:pPr>
        <w:pStyle w:val="Nagwek4"/>
        <w:rPr>
          <w:rFonts w:asciiTheme="minorHAnsi" w:hAnsiTheme="minorHAnsi" w:cstheme="minorHAnsi"/>
          <w:b/>
          <w:bCs/>
          <w:i w:val="0"/>
          <w:iCs w:val="0"/>
          <w:color w:val="auto"/>
          <w:sz w:val="22"/>
        </w:rPr>
      </w:pPr>
      <w:r w:rsidRPr="001A0DCC">
        <w:rPr>
          <w:rFonts w:asciiTheme="minorHAnsi" w:hAnsiTheme="minorHAnsi" w:cstheme="minorHAnsi"/>
          <w:b/>
          <w:bCs/>
          <w:i w:val="0"/>
          <w:iCs w:val="0"/>
          <w:color w:val="auto"/>
          <w:sz w:val="22"/>
        </w:rPr>
        <w:t>14.1 Wymagania podstawowe, forma oferty;</w:t>
      </w:r>
    </w:p>
    <w:p w14:paraId="015A784A" w14:textId="636BA21D" w:rsidR="00521CEA" w:rsidRPr="006A7615" w:rsidRDefault="00C20681" w:rsidP="00521CEA">
      <w:pPr>
        <w:pBdr>
          <w:top w:val="nil"/>
          <w:left w:val="nil"/>
          <w:bottom w:val="nil"/>
          <w:right w:val="nil"/>
          <w:between w:val="nil"/>
          <w:bar w:val="nil"/>
        </w:pBdr>
        <w:spacing w:after="0" w:line="240" w:lineRule="auto"/>
        <w:textAlignment w:val="baseline"/>
        <w:rPr>
          <w:rFonts w:eastAsia="Times New Roman"/>
          <w:sz w:val="22"/>
          <w:u w:color="000000"/>
        </w:rPr>
      </w:pPr>
      <w:r w:rsidRPr="008D75FA">
        <w:rPr>
          <w:rFonts w:asciiTheme="minorHAnsi" w:hAnsiTheme="minorHAnsi" w:cstheme="minorHAnsi"/>
          <w:sz w:val="22"/>
        </w:rPr>
        <w:t xml:space="preserve">1.  </w:t>
      </w:r>
      <w:r w:rsidR="00C020B7" w:rsidRPr="008D75FA">
        <w:rPr>
          <w:rFonts w:asciiTheme="minorHAnsi" w:hAnsiTheme="minorHAnsi" w:cstheme="minorHAnsi"/>
          <w:sz w:val="22"/>
        </w:rPr>
        <w:t xml:space="preserve">Wykonawca składa ofertę za pośrednictwem </w:t>
      </w:r>
      <w:r w:rsidR="00521CEA" w:rsidRPr="008D75FA">
        <w:rPr>
          <w:rFonts w:eastAsia="Times New Roman"/>
          <w:sz w:val="22"/>
          <w:u w:color="000000"/>
        </w:rPr>
        <w:t>złożona przy użyciu środków komunikacji elektronicznej</w:t>
      </w:r>
      <w:r w:rsidR="00521CEA" w:rsidRPr="006A7615">
        <w:rPr>
          <w:rFonts w:eastAsia="Times New Roman"/>
          <w:sz w:val="22"/>
          <w:u w:color="000000"/>
        </w:rPr>
        <w:t xml:space="preserve"> tzn. za pośrednictwem </w:t>
      </w:r>
      <w:hyperlink r:id="rId27" w:history="1">
        <w:r w:rsidR="00521CEA" w:rsidRPr="006A7615">
          <w:rPr>
            <w:rFonts w:eastAsia="Times New Roman"/>
            <w:color w:val="1155CC"/>
            <w:sz w:val="22"/>
            <w:u w:val="single" w:color="000000"/>
          </w:rPr>
          <w:t>platformazakupowa.pl</w:t>
        </w:r>
      </w:hyperlink>
      <w:r w:rsidR="00521CEA" w:rsidRPr="006A7615">
        <w:rPr>
          <w:rFonts w:eastAsia="Times New Roman"/>
          <w:sz w:val="22"/>
          <w:u w:color="000000"/>
        </w:rPr>
        <w:t>,</w:t>
      </w:r>
    </w:p>
    <w:p w14:paraId="6481E91D" w14:textId="77777777" w:rsidR="00C020B7" w:rsidRPr="001A0DCC" w:rsidRDefault="00C020B7" w:rsidP="00521CEA">
      <w:pPr>
        <w:pStyle w:val="Nagwek1"/>
        <w:numPr>
          <w:ilvl w:val="0"/>
          <w:numId w:val="22"/>
        </w:numPr>
        <w:spacing w:after="120" w:line="240" w:lineRule="auto"/>
        <w:ind w:left="142"/>
        <w:rPr>
          <w:rFonts w:asciiTheme="minorHAnsi" w:hAnsiTheme="minorHAnsi" w:cstheme="minorHAnsi"/>
          <w:b w:val="0"/>
          <w:sz w:val="22"/>
        </w:rPr>
      </w:pPr>
      <w:r w:rsidRPr="001A0DCC">
        <w:rPr>
          <w:rFonts w:asciiTheme="minorHAnsi" w:hAnsiTheme="minorHAnsi" w:cstheme="minorHAnsi"/>
          <w:b w:val="0"/>
          <w:sz w:val="22"/>
        </w:rPr>
        <w:t xml:space="preserve">Ofertę należy sporządzić w języku polskim. </w:t>
      </w:r>
    </w:p>
    <w:p w14:paraId="66D8FABD" w14:textId="77777777" w:rsidR="00C020B7" w:rsidRPr="001A0DCC" w:rsidRDefault="00C020B7" w:rsidP="00521CEA">
      <w:pPr>
        <w:pStyle w:val="Nagwek1"/>
        <w:numPr>
          <w:ilvl w:val="0"/>
          <w:numId w:val="22"/>
        </w:numPr>
        <w:tabs>
          <w:tab w:val="clear" w:pos="426"/>
          <w:tab w:val="left" w:pos="284"/>
        </w:tabs>
        <w:spacing w:after="120" w:line="240" w:lineRule="auto"/>
        <w:ind w:left="142"/>
        <w:rPr>
          <w:rFonts w:asciiTheme="minorHAnsi" w:hAnsiTheme="minorHAnsi" w:cstheme="minorHAnsi"/>
          <w:b w:val="0"/>
          <w:sz w:val="22"/>
        </w:rPr>
      </w:pPr>
      <w:r w:rsidRPr="001A0DCC">
        <w:rPr>
          <w:rFonts w:asciiTheme="minorHAnsi" w:hAnsiTheme="minorHAnsi" w:cstheme="minorHAnsi"/>
          <w:b w:val="0"/>
          <w:sz w:val="22"/>
        </w:rPr>
        <w:t>Ofertę składa się, pod rygorem nieważności, w form</w:t>
      </w:r>
      <w:r w:rsidR="002948D7" w:rsidRPr="001A0DCC">
        <w:rPr>
          <w:rFonts w:asciiTheme="minorHAnsi" w:hAnsiTheme="minorHAnsi" w:cstheme="minorHAnsi"/>
          <w:b w:val="0"/>
          <w:sz w:val="22"/>
        </w:rPr>
        <w:t xml:space="preserve">ie elektronicznej lub w postaci </w:t>
      </w:r>
      <w:r w:rsidRPr="001A0DCC">
        <w:rPr>
          <w:rFonts w:asciiTheme="minorHAnsi" w:hAnsiTheme="minorHAnsi" w:cstheme="minorHAnsi"/>
          <w:b w:val="0"/>
          <w:sz w:val="22"/>
        </w:rPr>
        <w:t>elektronicznej opatrzonej podpisem zaufanym lub podpisem osobistym.</w:t>
      </w:r>
    </w:p>
    <w:p w14:paraId="3E3E77F7" w14:textId="52418970" w:rsidR="00521CEA" w:rsidRPr="00521CEA" w:rsidRDefault="00C020B7" w:rsidP="00521CEA">
      <w:pPr>
        <w:pStyle w:val="Nagwek1"/>
        <w:ind w:left="142"/>
        <w:rPr>
          <w:rFonts w:asciiTheme="minorHAnsi" w:hAnsiTheme="minorHAnsi" w:cstheme="minorHAnsi"/>
          <w:sz w:val="22"/>
        </w:rPr>
      </w:pPr>
      <w:r w:rsidRPr="00521CEA">
        <w:rPr>
          <w:rFonts w:asciiTheme="minorHAnsi" w:hAnsiTheme="minorHAnsi" w:cstheme="minorHAnsi"/>
          <w:b w:val="0"/>
          <w:sz w:val="22"/>
        </w:rPr>
        <w:t>Sposób złożenia oferty</w:t>
      </w:r>
      <w:r w:rsidR="00521CEA" w:rsidRPr="00521CEA">
        <w:rPr>
          <w:sz w:val="22"/>
        </w:rPr>
        <w:t xml:space="preserve"> </w:t>
      </w:r>
      <w:r w:rsidR="00521CEA" w:rsidRPr="00521CEA">
        <w:rPr>
          <w:rFonts w:asciiTheme="minorHAnsi" w:hAnsiTheme="minorHAnsi" w:cstheme="minorHAnsi"/>
          <w:b w:val="0"/>
          <w:sz w:val="22"/>
        </w:rPr>
        <w:t xml:space="preserve">znajduje się w zakładce „Instrukcje dla Wykonawców" na stronie internetowej pod adresem: </w:t>
      </w:r>
      <w:hyperlink r:id="rId28" w:history="1">
        <w:r w:rsidR="00521CEA" w:rsidRPr="00521CEA">
          <w:rPr>
            <w:rStyle w:val="Hipercze"/>
            <w:rFonts w:asciiTheme="minorHAnsi" w:hAnsiTheme="minorHAnsi" w:cstheme="minorHAnsi"/>
            <w:b w:val="0"/>
            <w:sz w:val="22"/>
          </w:rPr>
          <w:t>https://platformazakupowa.pl/strona/45-instrukcje</w:t>
        </w:r>
      </w:hyperlink>
    </w:p>
    <w:p w14:paraId="0F8AC3A5" w14:textId="09989951" w:rsidR="00C020B7" w:rsidRPr="00521CEA" w:rsidRDefault="00C020B7" w:rsidP="008D44C2">
      <w:pPr>
        <w:pStyle w:val="Nagwek1"/>
        <w:ind w:left="142"/>
        <w:rPr>
          <w:rFonts w:asciiTheme="minorHAnsi" w:hAnsiTheme="minorHAnsi" w:cstheme="minorHAnsi"/>
          <w:b w:val="0"/>
          <w:sz w:val="22"/>
        </w:rPr>
      </w:pPr>
      <w:r w:rsidRPr="00521CEA">
        <w:rPr>
          <w:rFonts w:asciiTheme="minorHAnsi" w:hAnsiTheme="minorHAnsi" w:cstheme="minorHAnsi"/>
          <w:b w:val="0"/>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5980502E" w14:textId="77777777" w:rsidR="00C020B7" w:rsidRPr="001A0DCC" w:rsidRDefault="00C020B7" w:rsidP="00C020B7">
      <w:pPr>
        <w:pStyle w:val="Akapitzlist"/>
        <w:spacing w:after="120" w:line="240" w:lineRule="auto"/>
        <w:ind w:left="1416" w:hanging="849"/>
        <w:contextualSpacing w:val="0"/>
        <w:rPr>
          <w:rFonts w:asciiTheme="minorHAnsi" w:hAnsiTheme="minorHAnsi" w:cstheme="minorHAnsi"/>
          <w:sz w:val="22"/>
        </w:rPr>
      </w:pPr>
      <w:r w:rsidRPr="001A0DCC">
        <w:rPr>
          <w:rFonts w:asciiTheme="minorHAnsi" w:hAnsiTheme="minorHAnsi" w:cstheme="minorHAnsi"/>
          <w:b/>
          <w:bCs/>
          <w:sz w:val="22"/>
        </w:rPr>
        <w:t>Uwaga:</w:t>
      </w:r>
      <w:r w:rsidRPr="001A0DCC">
        <w:rPr>
          <w:rFonts w:asciiTheme="minorHAnsi" w:hAnsiTheme="minorHAnsi" w:cstheme="minorHAnsi"/>
          <w:sz w:val="22"/>
        </w:rPr>
        <w:tab/>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1A0DCC">
        <w:rPr>
          <w:rFonts w:asciiTheme="minorHAnsi" w:hAnsiTheme="minorHAnsi" w:cstheme="minorHAnsi"/>
          <w:sz w:val="22"/>
        </w:rPr>
        <w:t>pzp</w:t>
      </w:r>
      <w:proofErr w:type="spellEnd"/>
      <w:r w:rsidRPr="001A0DCC">
        <w:rPr>
          <w:rFonts w:asciiTheme="minorHAnsi" w:hAnsiTheme="minorHAnsi" w:cstheme="minorHAnsi"/>
          <w:sz w:val="22"/>
        </w:rPr>
        <w:t xml:space="preserve">. </w:t>
      </w:r>
    </w:p>
    <w:p w14:paraId="2A90DA3E" w14:textId="77777777" w:rsidR="00C020B7" w:rsidRPr="001A0DCC" w:rsidRDefault="00C020B7" w:rsidP="008D75FA">
      <w:pPr>
        <w:pStyle w:val="Nagwek1"/>
        <w:ind w:left="142"/>
        <w:rPr>
          <w:rFonts w:asciiTheme="minorHAnsi" w:hAnsiTheme="minorHAnsi" w:cstheme="minorHAnsi"/>
          <w:b w:val="0"/>
          <w:sz w:val="22"/>
        </w:rPr>
      </w:pPr>
      <w:r w:rsidRPr="001A0DCC">
        <w:rPr>
          <w:rFonts w:asciiTheme="minorHAnsi" w:hAnsiTheme="minorHAnsi" w:cstheme="minorHAnsi"/>
          <w:b w:val="0"/>
          <w:sz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121134B9" w14:textId="77777777" w:rsidR="00C020B7" w:rsidRPr="001A0DCC" w:rsidRDefault="00C020B7" w:rsidP="008D75FA">
      <w:pPr>
        <w:pStyle w:val="Nagwek1"/>
        <w:ind w:left="142"/>
        <w:rPr>
          <w:rFonts w:asciiTheme="minorHAnsi" w:hAnsiTheme="minorHAnsi" w:cstheme="minorHAnsi"/>
          <w:b w:val="0"/>
          <w:sz w:val="22"/>
        </w:rPr>
      </w:pPr>
      <w:r w:rsidRPr="001A0DCC">
        <w:rPr>
          <w:rFonts w:asciiTheme="minorHAnsi" w:hAnsiTheme="minorHAnsi" w:cstheme="minorHAnsi"/>
          <w:b w:val="0"/>
          <w:sz w:val="22"/>
        </w:rPr>
        <w:t xml:space="preserve">Oferta może być złożona tylko do upływu terminu składania ofert. </w:t>
      </w:r>
    </w:p>
    <w:p w14:paraId="4B91694E" w14:textId="6FEF1181" w:rsidR="00521CEA" w:rsidRPr="00521CEA" w:rsidRDefault="00521CEA" w:rsidP="00521CEA">
      <w:pPr>
        <w:pStyle w:val="Nagwek1"/>
        <w:rPr>
          <w:rFonts w:eastAsia="Times New Roman"/>
          <w:b w:val="0"/>
          <w:sz w:val="22"/>
        </w:rPr>
      </w:pPr>
      <w:r w:rsidRPr="00521CEA">
        <w:rPr>
          <w:b w:val="0"/>
          <w:sz w:val="22"/>
        </w:rPr>
        <w:t xml:space="preserve">Wykonawca, za pośrednictwem </w:t>
      </w:r>
      <w:hyperlink r:id="rId29" w:history="1">
        <w:r w:rsidRPr="00521CEA">
          <w:rPr>
            <w:rStyle w:val="Hipercze"/>
            <w:b w:val="0"/>
            <w:color w:val="1155CC"/>
            <w:sz w:val="22"/>
          </w:rPr>
          <w:t>platformazakupowa.pl</w:t>
        </w:r>
      </w:hyperlink>
      <w:r w:rsidRPr="00521CEA">
        <w:rPr>
          <w:b w:val="0"/>
          <w:sz w:val="22"/>
        </w:rPr>
        <w:t xml:space="preserve"> może przed upływem terminu do składania ofert zmienić lub wycofać ofertę. Sposób dokonywania zmiany lub </w:t>
      </w:r>
      <w:r w:rsidRPr="00521CEA">
        <w:rPr>
          <w:b w:val="0"/>
          <w:sz w:val="22"/>
        </w:rPr>
        <w:lastRenderedPageBreak/>
        <w:t xml:space="preserve">wycofania oferty zamieszczono w instrukcji zamieszczonej na stronie internetowej pod adresem: </w:t>
      </w:r>
      <w:hyperlink r:id="rId30" w:history="1">
        <w:r w:rsidRPr="00521CEA">
          <w:rPr>
            <w:rStyle w:val="Hipercze"/>
            <w:b w:val="0"/>
            <w:color w:val="1155CC"/>
            <w:sz w:val="22"/>
          </w:rPr>
          <w:t>https://platformazakupowa.pl/strona/45-instrukcje</w:t>
        </w:r>
      </w:hyperlink>
    </w:p>
    <w:p w14:paraId="29174BFD" w14:textId="77777777" w:rsidR="00C020B7" w:rsidRPr="001A0DCC" w:rsidRDefault="00C020B7" w:rsidP="00C20681">
      <w:pPr>
        <w:pStyle w:val="Nagwek1"/>
        <w:rPr>
          <w:rFonts w:asciiTheme="minorHAnsi" w:hAnsiTheme="minorHAnsi" w:cstheme="minorHAnsi"/>
          <w:b w:val="0"/>
          <w:sz w:val="22"/>
        </w:rPr>
      </w:pPr>
      <w:r w:rsidRPr="001A0DCC">
        <w:rPr>
          <w:rFonts w:asciiTheme="minorHAnsi" w:hAnsiTheme="minorHAnsi" w:cstheme="minorHAnsi"/>
          <w:b w:val="0"/>
          <w:sz w:val="22"/>
        </w:rPr>
        <w:t>Wykonawca po upływie terminu do składania ofert nie może skutecznie dokonać zmiany ani wycofać złożonej oferty.</w:t>
      </w:r>
    </w:p>
    <w:p w14:paraId="7DCAE85F" w14:textId="77777777" w:rsidR="00C020B7" w:rsidRPr="001A0DCC" w:rsidRDefault="00C020B7" w:rsidP="00C20681">
      <w:pPr>
        <w:pStyle w:val="Nagwek1"/>
        <w:rPr>
          <w:rFonts w:asciiTheme="minorHAnsi" w:hAnsiTheme="minorHAnsi" w:cstheme="minorHAnsi"/>
          <w:b w:val="0"/>
          <w:sz w:val="22"/>
        </w:rPr>
      </w:pPr>
      <w:r w:rsidRPr="001A0DCC">
        <w:rPr>
          <w:rFonts w:asciiTheme="minorHAnsi" w:hAnsiTheme="minorHAnsi" w:cstheme="minorHAnsi"/>
          <w:b w:val="0"/>
          <w:spacing w:val="-4"/>
          <w:sz w:val="22"/>
        </w:rPr>
        <w:t xml:space="preserve">Wykonawca ponosi wszelkie koszty związane z przygotowaniem i złożeniem oferty </w:t>
      </w:r>
      <w:r w:rsidRPr="001A0DCC">
        <w:rPr>
          <w:rFonts w:asciiTheme="minorHAnsi" w:hAnsiTheme="minorHAnsi" w:cstheme="minorHAnsi"/>
          <w:b w:val="0"/>
          <w:spacing w:val="-4"/>
          <w:sz w:val="22"/>
        </w:rPr>
        <w:br/>
        <w:t xml:space="preserve">z uwzględnieniem treści art. 261 ustawy </w:t>
      </w:r>
      <w:proofErr w:type="spellStart"/>
      <w:r w:rsidRPr="001A0DCC">
        <w:rPr>
          <w:rFonts w:asciiTheme="minorHAnsi" w:hAnsiTheme="minorHAnsi" w:cstheme="minorHAnsi"/>
          <w:b w:val="0"/>
          <w:spacing w:val="-4"/>
          <w:sz w:val="22"/>
        </w:rPr>
        <w:t>Pzp</w:t>
      </w:r>
      <w:proofErr w:type="spellEnd"/>
      <w:r w:rsidRPr="001A0DCC">
        <w:rPr>
          <w:rFonts w:asciiTheme="minorHAnsi" w:hAnsiTheme="minorHAnsi" w:cstheme="minorHAnsi"/>
          <w:b w:val="0"/>
          <w:spacing w:val="-4"/>
          <w:sz w:val="22"/>
        </w:rPr>
        <w:t>.</w:t>
      </w:r>
    </w:p>
    <w:p w14:paraId="6C417EF1" w14:textId="77777777" w:rsidR="00C020B7" w:rsidRPr="001A0DCC" w:rsidRDefault="00C020B7" w:rsidP="00C20681">
      <w:pPr>
        <w:pStyle w:val="Nagwek1"/>
        <w:rPr>
          <w:rFonts w:asciiTheme="minorHAnsi" w:hAnsiTheme="minorHAnsi" w:cstheme="minorHAnsi"/>
          <w:b w:val="0"/>
          <w:sz w:val="22"/>
        </w:rPr>
      </w:pPr>
      <w:r w:rsidRPr="001A0DCC">
        <w:rPr>
          <w:rFonts w:asciiTheme="minorHAnsi" w:hAnsiTheme="minorHAnsi" w:cstheme="minorHAnsi"/>
          <w:b w:val="0"/>
          <w:sz w:val="22"/>
        </w:rPr>
        <w:t>W przypadku przekazywania w postępowaniu o udzielenie zam</w:t>
      </w:r>
      <w:r w:rsidRPr="001A0DCC">
        <w:rPr>
          <w:rStyle w:val="Brak"/>
          <w:rFonts w:asciiTheme="minorHAnsi" w:hAnsiTheme="minorHAnsi" w:cstheme="minorHAnsi"/>
          <w:b w:val="0"/>
          <w:sz w:val="22"/>
        </w:rPr>
        <w:t>ó</w:t>
      </w:r>
      <w:r w:rsidRPr="001A0DCC">
        <w:rPr>
          <w:rFonts w:asciiTheme="minorHAnsi" w:hAnsiTheme="minorHAnsi" w:cstheme="minorHAnsi"/>
          <w:b w:val="0"/>
          <w:sz w:val="22"/>
        </w:rPr>
        <w:t>wienia dokumentu elektronicznego w formacie poddającym dane kompresji, opatrzenie pliku zawierającego skompresowane dokumenty kwalifikowanym podpisem elektronicznym, podpisem zaufanym lub podpisem osobistym, jest r</w:t>
      </w:r>
      <w:r w:rsidRPr="001A0DCC">
        <w:rPr>
          <w:rStyle w:val="Brak"/>
          <w:rFonts w:asciiTheme="minorHAnsi" w:hAnsiTheme="minorHAnsi" w:cstheme="minorHAnsi"/>
          <w:b w:val="0"/>
          <w:sz w:val="22"/>
        </w:rPr>
        <w:t>ó</w:t>
      </w:r>
      <w:r w:rsidRPr="001A0DCC">
        <w:rPr>
          <w:rFonts w:asciiTheme="minorHAnsi" w:hAnsiTheme="minorHAnsi" w:cstheme="minorHAnsi"/>
          <w:b w:val="0"/>
          <w:sz w:val="22"/>
        </w:rPr>
        <w:t>wnoznaczne z opatrzeniem wszystkich dokument</w:t>
      </w:r>
      <w:r w:rsidRPr="001A0DCC">
        <w:rPr>
          <w:rStyle w:val="Brak"/>
          <w:rFonts w:asciiTheme="minorHAnsi" w:hAnsiTheme="minorHAnsi" w:cstheme="minorHAnsi"/>
          <w:b w:val="0"/>
          <w:sz w:val="22"/>
        </w:rPr>
        <w:t>ó</w:t>
      </w:r>
      <w:r w:rsidRPr="001A0DCC">
        <w:rPr>
          <w:rFonts w:asciiTheme="minorHAnsi" w:hAnsiTheme="minorHAnsi" w:cstheme="minorHAnsi"/>
          <w:b w:val="0"/>
          <w:sz w:val="22"/>
        </w:rPr>
        <w:t xml:space="preserve">w zawartych w tym pliku odpowiednio kwalifikowanym podpisem elektronicznym, podpisem zaufanym lub podpisem osobistym. </w:t>
      </w:r>
    </w:p>
    <w:p w14:paraId="27AFDC43" w14:textId="298BDB99" w:rsidR="00C020B7" w:rsidRPr="001A0DCC" w:rsidRDefault="00F8242B" w:rsidP="00C20681">
      <w:pPr>
        <w:pStyle w:val="Nagwek1"/>
        <w:rPr>
          <w:rFonts w:asciiTheme="minorHAnsi" w:hAnsiTheme="minorHAnsi" w:cstheme="minorHAnsi"/>
          <w:sz w:val="22"/>
        </w:rPr>
      </w:pPr>
      <w:r w:rsidRPr="001A0DCC">
        <w:rPr>
          <w:rFonts w:asciiTheme="minorHAnsi" w:hAnsiTheme="minorHAnsi" w:cstheme="minorHAnsi"/>
          <w:b w:val="0"/>
          <w:sz w:val="22"/>
        </w:rPr>
        <w:t>Podmiotowe środki dowodowe</w:t>
      </w:r>
      <w:r w:rsidR="00C020B7" w:rsidRPr="001A0DCC">
        <w:rPr>
          <w:rFonts w:asciiTheme="minorHAnsi" w:hAnsiTheme="minorHAnsi" w:cstheme="minorHAnsi"/>
          <w:b w:val="0"/>
          <w:sz w:val="22"/>
        </w:rPr>
        <w:t xml:space="preserve"> oraz inne dokumenty lub oświadczenia, sporządzone w języku obcym przekazuje się wraz z tłumaczeniem na język polski</w:t>
      </w:r>
      <w:r w:rsidR="00C020B7" w:rsidRPr="001A0DCC">
        <w:rPr>
          <w:rFonts w:asciiTheme="minorHAnsi" w:hAnsiTheme="minorHAnsi" w:cstheme="minorHAnsi"/>
          <w:sz w:val="22"/>
        </w:rPr>
        <w:t>.</w:t>
      </w:r>
    </w:p>
    <w:p w14:paraId="20A1C1CB" w14:textId="77777777" w:rsidR="00C020B7" w:rsidRPr="001A0DCC" w:rsidRDefault="00C020B7" w:rsidP="00C020B7">
      <w:pPr>
        <w:pStyle w:val="Nagwek4"/>
        <w:rPr>
          <w:rFonts w:asciiTheme="minorHAnsi" w:hAnsiTheme="minorHAnsi" w:cstheme="minorHAnsi"/>
          <w:b/>
          <w:bCs/>
          <w:i w:val="0"/>
          <w:iCs w:val="0"/>
          <w:color w:val="auto"/>
          <w:sz w:val="22"/>
        </w:rPr>
      </w:pPr>
      <w:r w:rsidRPr="001A0DCC">
        <w:rPr>
          <w:rFonts w:asciiTheme="minorHAnsi" w:hAnsiTheme="minorHAnsi" w:cstheme="minorHAnsi"/>
          <w:b/>
          <w:bCs/>
          <w:i w:val="0"/>
          <w:iCs w:val="0"/>
          <w:color w:val="auto"/>
          <w:sz w:val="22"/>
        </w:rPr>
        <w:t>14.2 Zawartość oferty.</w:t>
      </w:r>
    </w:p>
    <w:p w14:paraId="78945F36" w14:textId="78124E61" w:rsidR="00C020B7" w:rsidRPr="001A0DCC" w:rsidRDefault="00C020B7" w:rsidP="0085323A">
      <w:pPr>
        <w:numPr>
          <w:ilvl w:val="2"/>
          <w:numId w:val="16"/>
        </w:numPr>
        <w:tabs>
          <w:tab w:val="clear" w:pos="2340"/>
          <w:tab w:val="num" w:pos="720"/>
        </w:tabs>
        <w:spacing w:after="120" w:line="240" w:lineRule="auto"/>
        <w:ind w:left="720" w:hanging="294"/>
        <w:rPr>
          <w:rFonts w:asciiTheme="minorHAnsi" w:hAnsiTheme="minorHAnsi" w:cstheme="minorHAnsi"/>
          <w:sz w:val="22"/>
        </w:rPr>
      </w:pPr>
      <w:r w:rsidRPr="001A0DCC">
        <w:rPr>
          <w:rFonts w:asciiTheme="minorHAnsi" w:hAnsiTheme="minorHAnsi" w:cstheme="minorHAnsi"/>
          <w:sz w:val="22"/>
        </w:rPr>
        <w:t>Kompletna oferta musi zawierać:</w:t>
      </w:r>
      <w:r w:rsidR="00260CA6" w:rsidRPr="001A0DCC">
        <w:rPr>
          <w:rFonts w:asciiTheme="minorHAnsi" w:hAnsiTheme="minorHAnsi" w:cstheme="minorHAnsi"/>
          <w:sz w:val="22"/>
        </w:rPr>
        <w:t xml:space="preserve"> </w:t>
      </w:r>
    </w:p>
    <w:p w14:paraId="6F158BFB" w14:textId="38C8768D" w:rsidR="00C020B7" w:rsidRPr="001A0DCC"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1A0DCC">
        <w:rPr>
          <w:rFonts w:asciiTheme="minorHAnsi" w:hAnsiTheme="minorHAnsi" w:cstheme="minorHAnsi"/>
          <w:b/>
          <w:noProof/>
          <w:sz w:val="22"/>
        </w:rPr>
        <w:t>Formularz Oferty</w:t>
      </w:r>
      <w:r w:rsidRPr="001A0DCC">
        <w:rPr>
          <w:rFonts w:asciiTheme="minorHAnsi" w:hAnsiTheme="minorHAnsi" w:cstheme="minorHAnsi"/>
          <w:noProof/>
          <w:sz w:val="22"/>
        </w:rPr>
        <w:t xml:space="preserve">, </w:t>
      </w:r>
      <w:r w:rsidRPr="001A0DCC">
        <w:rPr>
          <w:rFonts w:asciiTheme="minorHAnsi" w:hAnsiTheme="minorHAnsi" w:cstheme="minorHAnsi"/>
          <w:sz w:val="22"/>
        </w:rPr>
        <w:t>sporządzona według wzoru stanowiącego</w:t>
      </w:r>
      <w:r w:rsidR="00C25DC2" w:rsidRPr="001A0DCC">
        <w:rPr>
          <w:rFonts w:asciiTheme="minorHAnsi" w:hAnsiTheme="minorHAnsi" w:cstheme="minorHAnsi"/>
          <w:sz w:val="22"/>
        </w:rPr>
        <w:t xml:space="preserve"> </w:t>
      </w:r>
      <w:r w:rsidRPr="001A0DCC">
        <w:rPr>
          <w:rFonts w:asciiTheme="minorHAnsi" w:hAnsiTheme="minorHAnsi" w:cstheme="minorHAnsi"/>
          <w:b/>
          <w:noProof/>
          <w:sz w:val="22"/>
        </w:rPr>
        <w:t>Załącznik nr 1</w:t>
      </w:r>
      <w:r w:rsidRPr="001A0DCC">
        <w:rPr>
          <w:rFonts w:asciiTheme="minorHAnsi" w:hAnsiTheme="minorHAnsi" w:cstheme="minorHAnsi"/>
          <w:noProof/>
          <w:sz w:val="22"/>
        </w:rPr>
        <w:t xml:space="preserve"> do</w:t>
      </w:r>
      <w:r w:rsidR="00260CA6" w:rsidRPr="001A0DCC">
        <w:rPr>
          <w:rFonts w:asciiTheme="minorHAnsi" w:hAnsiTheme="minorHAnsi" w:cstheme="minorHAnsi"/>
          <w:noProof/>
          <w:sz w:val="22"/>
        </w:rPr>
        <w:t xml:space="preserve"> SWZ</w:t>
      </w:r>
      <w:r w:rsidRPr="001A0DCC">
        <w:rPr>
          <w:rFonts w:asciiTheme="minorHAnsi" w:hAnsiTheme="minorHAnsi" w:cstheme="minorHAnsi"/>
          <w:noProof/>
          <w:sz w:val="22"/>
        </w:rPr>
        <w:t>;</w:t>
      </w:r>
    </w:p>
    <w:p w14:paraId="28A815A5" w14:textId="1ED05323" w:rsidR="00C020B7" w:rsidRPr="001A0DCC"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1A0DCC">
        <w:rPr>
          <w:rFonts w:asciiTheme="minorHAnsi" w:hAnsiTheme="minorHAnsi" w:cstheme="minorHAnsi"/>
          <w:b/>
          <w:sz w:val="22"/>
        </w:rPr>
        <w:t>Oświadczenie o niepodleganiu wykluczeniu</w:t>
      </w:r>
      <w:r w:rsidRPr="001A0DCC">
        <w:rPr>
          <w:rFonts w:asciiTheme="minorHAnsi" w:hAnsiTheme="minorHAnsi" w:cstheme="minorHAnsi"/>
          <w:b/>
          <w:bCs/>
          <w:sz w:val="22"/>
        </w:rPr>
        <w:t xml:space="preserve"> oraz </w:t>
      </w:r>
      <w:r w:rsidRPr="001A0DCC">
        <w:rPr>
          <w:rFonts w:asciiTheme="minorHAnsi" w:hAnsiTheme="minorHAnsi" w:cstheme="minorHAnsi"/>
          <w:b/>
          <w:sz w:val="22"/>
        </w:rPr>
        <w:t xml:space="preserve">spełnianiu warunków udziału w postępowaniu </w:t>
      </w:r>
      <w:r w:rsidRPr="001A0DCC">
        <w:rPr>
          <w:rFonts w:asciiTheme="minorHAnsi" w:hAnsiTheme="minorHAnsi" w:cstheme="minorHAnsi"/>
          <w:sz w:val="22"/>
        </w:rPr>
        <w:t xml:space="preserve">–  sporządzone według wzoru stanowiącego </w:t>
      </w:r>
      <w:r w:rsidRPr="001A0DCC">
        <w:rPr>
          <w:rFonts w:asciiTheme="minorHAnsi" w:hAnsiTheme="minorHAnsi" w:cstheme="minorHAnsi"/>
          <w:b/>
          <w:bCs/>
          <w:sz w:val="22"/>
        </w:rPr>
        <w:t>Załącznik nr 2</w:t>
      </w:r>
      <w:r w:rsidRPr="001A0DCC">
        <w:rPr>
          <w:rFonts w:asciiTheme="minorHAnsi" w:hAnsiTheme="minorHAnsi" w:cstheme="minorHAnsi"/>
          <w:sz w:val="22"/>
        </w:rPr>
        <w:t xml:space="preserve"> do </w:t>
      </w:r>
      <w:r w:rsidR="00260CA6" w:rsidRPr="001A0DCC">
        <w:rPr>
          <w:rFonts w:asciiTheme="minorHAnsi" w:hAnsiTheme="minorHAnsi" w:cstheme="minorHAnsi"/>
          <w:sz w:val="22"/>
        </w:rPr>
        <w:t>SWZ</w:t>
      </w:r>
      <w:r w:rsidRPr="001A0DCC">
        <w:rPr>
          <w:rFonts w:asciiTheme="minorHAnsi" w:hAnsiTheme="minorHAnsi" w:cstheme="minorHAnsi"/>
          <w:sz w:val="22"/>
        </w:rPr>
        <w:t>;</w:t>
      </w:r>
    </w:p>
    <w:p w14:paraId="53531F5A" w14:textId="2BD1575D" w:rsidR="00C020B7" w:rsidRPr="001A0DCC"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1A0DCC">
        <w:rPr>
          <w:rFonts w:asciiTheme="minorHAnsi" w:hAnsiTheme="minorHAnsi" w:cstheme="minorHAnsi"/>
          <w:b/>
          <w:sz w:val="22"/>
        </w:rPr>
        <w:t>Oświadczenie podmiotu udostępniającego zasoby o niepodleganiu wykluczeniu</w:t>
      </w:r>
      <w:r w:rsidRPr="001A0DCC">
        <w:rPr>
          <w:rFonts w:asciiTheme="minorHAnsi" w:hAnsiTheme="minorHAnsi" w:cstheme="minorHAnsi"/>
          <w:b/>
          <w:bCs/>
          <w:sz w:val="22"/>
        </w:rPr>
        <w:t xml:space="preserve"> oraz </w:t>
      </w:r>
      <w:r w:rsidRPr="001A0DCC">
        <w:rPr>
          <w:rFonts w:asciiTheme="minorHAnsi" w:hAnsiTheme="minorHAnsi" w:cstheme="minorHAnsi"/>
          <w:b/>
          <w:sz w:val="22"/>
        </w:rPr>
        <w:t xml:space="preserve">spełnianiu warunków udziału w postępowaniu w zakresie w jakim Wykonawca powołuje się na jego zasoby  </w:t>
      </w:r>
      <w:r w:rsidRPr="001A0DCC">
        <w:rPr>
          <w:rFonts w:asciiTheme="minorHAnsi" w:hAnsiTheme="minorHAnsi" w:cstheme="minorHAnsi"/>
          <w:sz w:val="22"/>
        </w:rPr>
        <w:t xml:space="preserve">–  sporządzone według wzoru stanowiącego </w:t>
      </w:r>
      <w:r w:rsidRPr="001A0DCC">
        <w:rPr>
          <w:rFonts w:asciiTheme="minorHAnsi" w:hAnsiTheme="minorHAnsi" w:cstheme="minorHAnsi"/>
          <w:b/>
          <w:bCs/>
          <w:sz w:val="22"/>
        </w:rPr>
        <w:t>Załącznik nr 2A</w:t>
      </w:r>
      <w:r w:rsidRPr="001A0DCC">
        <w:rPr>
          <w:rFonts w:asciiTheme="minorHAnsi" w:hAnsiTheme="minorHAnsi" w:cstheme="minorHAnsi"/>
          <w:sz w:val="22"/>
        </w:rPr>
        <w:t xml:space="preserve"> do niniejszej </w:t>
      </w:r>
      <w:r w:rsidR="00260CA6" w:rsidRPr="001A0DCC">
        <w:rPr>
          <w:rFonts w:asciiTheme="minorHAnsi" w:hAnsiTheme="minorHAnsi" w:cstheme="minorHAnsi"/>
          <w:sz w:val="22"/>
        </w:rPr>
        <w:t xml:space="preserve">SWZ </w:t>
      </w:r>
      <w:r w:rsidRPr="001A0DCC">
        <w:rPr>
          <w:rFonts w:asciiTheme="minorHAnsi" w:hAnsiTheme="minorHAnsi" w:cstheme="minorHAnsi"/>
          <w:sz w:val="22"/>
        </w:rPr>
        <w:t>(jeżeli dotyczy)</w:t>
      </w:r>
    </w:p>
    <w:p w14:paraId="299FE984" w14:textId="77777777" w:rsidR="00C020B7" w:rsidRPr="001A0DCC" w:rsidRDefault="00C020B7" w:rsidP="0085323A">
      <w:pPr>
        <w:numPr>
          <w:ilvl w:val="0"/>
          <w:numId w:val="17"/>
        </w:numPr>
        <w:tabs>
          <w:tab w:val="clear" w:pos="2340"/>
          <w:tab w:val="num" w:pos="1080"/>
        </w:tabs>
        <w:spacing w:before="120" w:after="120" w:line="276" w:lineRule="auto"/>
        <w:ind w:left="1080"/>
        <w:rPr>
          <w:rFonts w:asciiTheme="minorHAnsi" w:hAnsiTheme="minorHAnsi" w:cstheme="minorHAnsi"/>
          <w:noProof/>
          <w:sz w:val="22"/>
        </w:rPr>
      </w:pPr>
      <w:r w:rsidRPr="001A0DCC">
        <w:rPr>
          <w:rFonts w:asciiTheme="minorHAnsi" w:hAnsiTheme="minorHAnsi" w:cstheme="minorHAnsi"/>
          <w:b/>
          <w:noProof/>
          <w:sz w:val="22"/>
        </w:rPr>
        <w:t>Stosowne Pełnomocnictwo(a)</w:t>
      </w:r>
      <w:r w:rsidRPr="001A0DCC">
        <w:rPr>
          <w:rFonts w:asciiTheme="minorHAnsi" w:hAnsiTheme="minorHAnsi" w:cstheme="minorHAnsi"/>
          <w:noProof/>
          <w:sz w:val="22"/>
        </w:rPr>
        <w:t xml:space="preserve"> – w przypadku, gdy upoważnienie do podpisania oferty nie wynika bezpośrednio ze złożonego wraz z ofertą lub możliwego do bezpłatnego pozyskania odpisu z właściwego rejestru;</w:t>
      </w:r>
    </w:p>
    <w:p w14:paraId="76CE4271" w14:textId="71785583" w:rsidR="00C020B7" w:rsidRPr="008D75FA" w:rsidRDefault="00C020B7" w:rsidP="008D75FA">
      <w:pPr>
        <w:numPr>
          <w:ilvl w:val="0"/>
          <w:numId w:val="17"/>
        </w:numPr>
        <w:tabs>
          <w:tab w:val="clear" w:pos="2340"/>
          <w:tab w:val="num" w:pos="1080"/>
        </w:tabs>
        <w:spacing w:after="120" w:line="240" w:lineRule="auto"/>
        <w:ind w:left="1080"/>
        <w:rPr>
          <w:rFonts w:asciiTheme="minorHAnsi" w:hAnsiTheme="minorHAnsi" w:cstheme="minorHAnsi"/>
          <w:b/>
          <w:bCs/>
          <w:noProof/>
          <w:sz w:val="22"/>
        </w:rPr>
      </w:pPr>
      <w:r w:rsidRPr="001A0DCC">
        <w:rPr>
          <w:rFonts w:asciiTheme="minorHAnsi" w:hAnsiTheme="minorHAnsi" w:cstheme="minorHAnsi"/>
          <w:noProof/>
          <w:sz w:val="22"/>
        </w:rPr>
        <w:t xml:space="preserve">W przypadku Wykonawców wspólnie ubiegających się o udzielenie zamówienia, </w:t>
      </w:r>
      <w:r w:rsidRPr="001A0DCC">
        <w:rPr>
          <w:rFonts w:asciiTheme="minorHAnsi" w:hAnsiTheme="minorHAnsi" w:cstheme="minorHAnsi"/>
          <w:b/>
          <w:noProof/>
          <w:sz w:val="22"/>
        </w:rPr>
        <w:t>dokument ustanawiający Pełnomocnika</w:t>
      </w:r>
      <w:r w:rsidRPr="001A0DCC">
        <w:rPr>
          <w:rFonts w:asciiTheme="minorHAnsi" w:hAnsiTheme="minorHAnsi" w:cstheme="minorHAnsi"/>
          <w:noProof/>
          <w:sz w:val="22"/>
        </w:rPr>
        <w:t xml:space="preserve"> do reprezentowania ich w postępowaniu o udzielenie zamówienia albo reprezentowania w postępowaniu i zawarcia umowy w sprawie niniejszego zamówienia publicznego;</w:t>
      </w:r>
      <w:r w:rsidR="00260CA6" w:rsidRPr="001A0DCC">
        <w:rPr>
          <w:rFonts w:asciiTheme="minorHAnsi" w:hAnsiTheme="minorHAnsi" w:cstheme="minorHAnsi"/>
          <w:noProof/>
          <w:sz w:val="22"/>
        </w:rPr>
        <w:t xml:space="preserve"> oraz </w:t>
      </w:r>
      <w:r w:rsidR="00260CA6" w:rsidRPr="001A0DCC">
        <w:rPr>
          <w:rFonts w:asciiTheme="minorHAnsi" w:hAnsiTheme="minorHAnsi" w:cstheme="minorHAnsi"/>
          <w:b/>
          <w:bCs/>
          <w:noProof/>
          <w:sz w:val="22"/>
        </w:rPr>
        <w:t xml:space="preserve">oświadczenie wykonawców wspólnie ubiegających się o udzielenie zamówienia </w:t>
      </w:r>
      <w:r w:rsidR="00260CA6" w:rsidRPr="001A0DCC">
        <w:rPr>
          <w:rFonts w:asciiTheme="minorHAnsi" w:hAnsiTheme="minorHAnsi" w:cstheme="minorHAnsi"/>
          <w:bCs/>
          <w:noProof/>
          <w:sz w:val="22"/>
        </w:rPr>
        <w:t xml:space="preserve">sporządzone według wzoru stanowiącego </w:t>
      </w:r>
      <w:r w:rsidR="00325964">
        <w:rPr>
          <w:rFonts w:asciiTheme="minorHAnsi" w:hAnsiTheme="minorHAnsi" w:cstheme="minorHAnsi"/>
          <w:b/>
          <w:bCs/>
          <w:noProof/>
          <w:sz w:val="22"/>
        </w:rPr>
        <w:t>Załącznik nr 4</w:t>
      </w:r>
      <w:r w:rsidR="00260CA6" w:rsidRPr="001A0DCC">
        <w:rPr>
          <w:rFonts w:asciiTheme="minorHAnsi" w:hAnsiTheme="minorHAnsi" w:cstheme="minorHAnsi"/>
          <w:b/>
          <w:bCs/>
          <w:noProof/>
          <w:sz w:val="22"/>
        </w:rPr>
        <w:t xml:space="preserve"> </w:t>
      </w:r>
      <w:r w:rsidR="00260CA6" w:rsidRPr="001A0DCC">
        <w:rPr>
          <w:rFonts w:asciiTheme="minorHAnsi" w:hAnsiTheme="minorHAnsi" w:cstheme="minorHAnsi"/>
          <w:bCs/>
          <w:noProof/>
          <w:sz w:val="22"/>
        </w:rPr>
        <w:t>do niniejszej SWZ</w:t>
      </w:r>
      <w:r w:rsidR="00260CA6" w:rsidRPr="001A0DCC">
        <w:rPr>
          <w:rFonts w:asciiTheme="minorHAnsi" w:hAnsiTheme="minorHAnsi" w:cstheme="minorHAnsi"/>
          <w:b/>
          <w:bCs/>
          <w:noProof/>
          <w:sz w:val="22"/>
        </w:rPr>
        <w:t>.</w:t>
      </w:r>
    </w:p>
    <w:p w14:paraId="348F039A" w14:textId="77777777" w:rsidR="00C020B7" w:rsidRPr="001A0DCC" w:rsidRDefault="00C020B7" w:rsidP="0085323A">
      <w:pPr>
        <w:numPr>
          <w:ilvl w:val="2"/>
          <w:numId w:val="16"/>
        </w:numPr>
        <w:tabs>
          <w:tab w:val="clear" w:pos="2340"/>
          <w:tab w:val="num" w:pos="851"/>
        </w:tabs>
        <w:spacing w:after="120" w:line="240" w:lineRule="auto"/>
        <w:ind w:left="851" w:hanging="284"/>
        <w:rPr>
          <w:rFonts w:asciiTheme="minorHAnsi" w:hAnsiTheme="minorHAnsi" w:cstheme="minorHAnsi"/>
          <w:sz w:val="22"/>
        </w:rPr>
      </w:pPr>
      <w:r w:rsidRPr="001A0DCC">
        <w:rPr>
          <w:rFonts w:asciiTheme="minorHAnsi" w:hAnsiTheme="minorHAnsi" w:cstheme="minorHAnsi"/>
          <w:sz w:val="22"/>
        </w:rPr>
        <w:t xml:space="preserve">Zamawiający </w:t>
      </w:r>
      <w:r w:rsidRPr="001A0DCC">
        <w:rPr>
          <w:rFonts w:asciiTheme="minorHAnsi" w:hAnsiTheme="minorHAnsi" w:cstheme="minorHAnsi"/>
          <w:b/>
          <w:sz w:val="22"/>
        </w:rPr>
        <w:t>nie wymaga</w:t>
      </w:r>
      <w:r w:rsidRPr="001A0DCC">
        <w:rPr>
          <w:rFonts w:asciiTheme="minorHAnsi" w:hAnsiTheme="minorHAnsi" w:cstheme="minorHAnsi"/>
          <w:sz w:val="22"/>
        </w:rPr>
        <w:t xml:space="preserve"> przedłożenia wraz z ofertą dokumentów, do których złożenia wezwie Wykonawcę tj.:</w:t>
      </w:r>
    </w:p>
    <w:p w14:paraId="6D8A09CD" w14:textId="41DF0AFD" w:rsidR="00C020B7" w:rsidRPr="001A0DCC" w:rsidRDefault="00C020B7" w:rsidP="0085323A">
      <w:pPr>
        <w:numPr>
          <w:ilvl w:val="0"/>
          <w:numId w:val="18"/>
        </w:numPr>
        <w:tabs>
          <w:tab w:val="clear" w:pos="2340"/>
          <w:tab w:val="num" w:pos="1134"/>
        </w:tabs>
        <w:spacing w:after="120" w:line="240" w:lineRule="auto"/>
        <w:ind w:left="1134" w:hanging="425"/>
        <w:rPr>
          <w:rFonts w:asciiTheme="minorHAnsi" w:hAnsiTheme="minorHAnsi" w:cstheme="minorHAnsi"/>
          <w:sz w:val="22"/>
        </w:rPr>
      </w:pPr>
      <w:r w:rsidRPr="001A0DCC">
        <w:rPr>
          <w:rFonts w:asciiTheme="minorHAnsi" w:hAnsiTheme="minorHAnsi" w:cstheme="minorHAnsi"/>
          <w:b/>
          <w:bCs/>
          <w:sz w:val="22"/>
        </w:rPr>
        <w:t>Oświadczenia Wykonawcy o aktualności informacji</w:t>
      </w:r>
      <w:r w:rsidR="00C25DC2" w:rsidRPr="001A0DCC">
        <w:rPr>
          <w:rFonts w:asciiTheme="minorHAnsi" w:hAnsiTheme="minorHAnsi" w:cstheme="minorHAnsi"/>
          <w:b/>
          <w:bCs/>
          <w:sz w:val="22"/>
        </w:rPr>
        <w:t xml:space="preserve"> </w:t>
      </w:r>
      <w:r w:rsidRPr="001A0DCC">
        <w:rPr>
          <w:rFonts w:asciiTheme="minorHAnsi" w:hAnsiTheme="minorHAnsi" w:cstheme="minorHAnsi"/>
          <w:sz w:val="22"/>
        </w:rPr>
        <w:t xml:space="preserve">zawartych w oświadczeniu o niepodleganiu wykluczeniu oraz spełnianiu warunków udziału w postępowaniu złożonym wraz z ofertą, sporządzonego według wzoru  stanowiącego </w:t>
      </w:r>
      <w:r w:rsidRPr="001A0DCC">
        <w:rPr>
          <w:rFonts w:asciiTheme="minorHAnsi" w:hAnsiTheme="minorHAnsi" w:cstheme="minorHAnsi"/>
          <w:b/>
          <w:bCs/>
          <w:sz w:val="22"/>
        </w:rPr>
        <w:t xml:space="preserve">Załącznik nr </w:t>
      </w:r>
      <w:r w:rsidR="00325964">
        <w:rPr>
          <w:rFonts w:asciiTheme="minorHAnsi" w:hAnsiTheme="minorHAnsi" w:cstheme="minorHAnsi"/>
          <w:b/>
          <w:bCs/>
          <w:sz w:val="22"/>
        </w:rPr>
        <w:t>5</w:t>
      </w:r>
      <w:r w:rsidRPr="001A0DCC">
        <w:rPr>
          <w:rFonts w:asciiTheme="minorHAnsi" w:hAnsiTheme="minorHAnsi" w:cstheme="minorHAnsi"/>
          <w:sz w:val="22"/>
        </w:rPr>
        <w:t xml:space="preserve"> do </w:t>
      </w:r>
      <w:r w:rsidR="009A2520" w:rsidRPr="001A0DCC">
        <w:rPr>
          <w:rFonts w:asciiTheme="minorHAnsi" w:hAnsiTheme="minorHAnsi" w:cstheme="minorHAnsi"/>
          <w:sz w:val="22"/>
        </w:rPr>
        <w:t>SWZ</w:t>
      </w:r>
      <w:r w:rsidRPr="001A0DCC">
        <w:rPr>
          <w:rFonts w:asciiTheme="minorHAnsi" w:hAnsiTheme="minorHAnsi" w:cstheme="minorHAnsi"/>
          <w:sz w:val="22"/>
        </w:rPr>
        <w:t>;</w:t>
      </w:r>
    </w:p>
    <w:p w14:paraId="63A6FC06" w14:textId="4648AB56" w:rsidR="00C020B7" w:rsidRPr="001A0DCC" w:rsidRDefault="00C020B7" w:rsidP="0085323A">
      <w:pPr>
        <w:numPr>
          <w:ilvl w:val="0"/>
          <w:numId w:val="18"/>
        </w:numPr>
        <w:tabs>
          <w:tab w:val="clear" w:pos="2340"/>
          <w:tab w:val="num" w:pos="1134"/>
        </w:tabs>
        <w:spacing w:after="120" w:line="240" w:lineRule="auto"/>
        <w:ind w:left="1134" w:hanging="425"/>
        <w:rPr>
          <w:rFonts w:asciiTheme="minorHAnsi" w:hAnsiTheme="minorHAnsi" w:cstheme="minorHAnsi"/>
          <w:sz w:val="22"/>
        </w:rPr>
      </w:pPr>
      <w:r w:rsidRPr="001A0DCC">
        <w:rPr>
          <w:rFonts w:asciiTheme="minorHAnsi" w:hAnsiTheme="minorHAnsi" w:cstheme="minorHAnsi"/>
          <w:b/>
          <w:bCs/>
          <w:sz w:val="22"/>
        </w:rPr>
        <w:t>Oświadczenia podmiotu udostępniającego zasoby o aktualności informacji</w:t>
      </w:r>
      <w:r w:rsidR="00C25DC2" w:rsidRPr="001A0DCC">
        <w:rPr>
          <w:rFonts w:asciiTheme="minorHAnsi" w:hAnsiTheme="minorHAnsi" w:cstheme="minorHAnsi"/>
          <w:b/>
          <w:bCs/>
          <w:sz w:val="22"/>
        </w:rPr>
        <w:t xml:space="preserve"> </w:t>
      </w:r>
      <w:r w:rsidRPr="001A0DCC">
        <w:rPr>
          <w:rFonts w:asciiTheme="minorHAnsi" w:hAnsiTheme="minorHAnsi" w:cstheme="minorHAnsi"/>
          <w:sz w:val="22"/>
        </w:rPr>
        <w:t xml:space="preserve">zawartych w oświadczeniu o niepodleganiu wykluczeniu oraz spełnianiu warunków udziału w postępowaniu złożonym wraz z ofertą, w zakresie podstaw wykluczenia z postępowania - sporządzonego według wzoru stanowiącego </w:t>
      </w:r>
      <w:r w:rsidR="00325964">
        <w:rPr>
          <w:rFonts w:asciiTheme="minorHAnsi" w:hAnsiTheme="minorHAnsi" w:cstheme="minorHAnsi"/>
          <w:b/>
          <w:bCs/>
          <w:sz w:val="22"/>
        </w:rPr>
        <w:t>Złącznik nr 5</w:t>
      </w:r>
      <w:r w:rsidRPr="001A0DCC">
        <w:rPr>
          <w:rFonts w:asciiTheme="minorHAnsi" w:hAnsiTheme="minorHAnsi" w:cstheme="minorHAnsi"/>
          <w:b/>
          <w:bCs/>
          <w:sz w:val="22"/>
        </w:rPr>
        <w:t>A</w:t>
      </w:r>
      <w:r w:rsidRPr="001A0DCC">
        <w:rPr>
          <w:rFonts w:asciiTheme="minorHAnsi" w:hAnsiTheme="minorHAnsi" w:cstheme="minorHAnsi"/>
          <w:sz w:val="22"/>
        </w:rPr>
        <w:t xml:space="preserve"> do </w:t>
      </w:r>
      <w:r w:rsidR="009A2520" w:rsidRPr="001A0DCC">
        <w:rPr>
          <w:rFonts w:asciiTheme="minorHAnsi" w:hAnsiTheme="minorHAnsi" w:cstheme="minorHAnsi"/>
          <w:sz w:val="22"/>
        </w:rPr>
        <w:t>SWZ</w:t>
      </w:r>
      <w:r w:rsidRPr="001A0DCC">
        <w:rPr>
          <w:rFonts w:asciiTheme="minorHAnsi" w:hAnsiTheme="minorHAnsi" w:cstheme="minorHAnsi"/>
          <w:sz w:val="22"/>
        </w:rPr>
        <w:t>;</w:t>
      </w:r>
    </w:p>
    <w:p w14:paraId="6153D205" w14:textId="77777777" w:rsidR="00C020B7" w:rsidRPr="001A0DCC" w:rsidRDefault="00C020B7" w:rsidP="00C020B7">
      <w:pPr>
        <w:spacing w:after="20"/>
        <w:ind w:left="841" w:right="2" w:firstLine="0"/>
        <w:rPr>
          <w:rFonts w:asciiTheme="minorHAnsi" w:hAnsiTheme="minorHAnsi" w:cstheme="minorHAnsi"/>
          <w:sz w:val="22"/>
        </w:rPr>
      </w:pPr>
    </w:p>
    <w:p w14:paraId="67ACF197" w14:textId="77777777" w:rsidR="00CC69EC" w:rsidRPr="001A0DCC" w:rsidRDefault="00CC69EC" w:rsidP="0085323A">
      <w:pPr>
        <w:pStyle w:val="Nagwek1"/>
        <w:numPr>
          <w:ilvl w:val="0"/>
          <w:numId w:val="23"/>
        </w:numPr>
        <w:ind w:hanging="1036"/>
        <w:rPr>
          <w:rFonts w:asciiTheme="minorHAnsi" w:hAnsiTheme="minorHAnsi" w:cstheme="minorHAnsi"/>
          <w:sz w:val="22"/>
        </w:rPr>
      </w:pPr>
      <w:r w:rsidRPr="001A0DCC">
        <w:rPr>
          <w:rFonts w:asciiTheme="minorHAnsi" w:hAnsiTheme="minorHAnsi" w:cstheme="minorHAnsi"/>
          <w:sz w:val="22"/>
        </w:rPr>
        <w:t xml:space="preserve">Miejsce i termin składania ofert. </w:t>
      </w:r>
    </w:p>
    <w:p w14:paraId="73F3A7BB" w14:textId="04E3B17A" w:rsidR="00FC0856" w:rsidRPr="00FC0856" w:rsidRDefault="00FC0856" w:rsidP="00FC0856">
      <w:pPr>
        <w:spacing w:after="120"/>
        <w:ind w:left="0" w:firstLine="0"/>
        <w:rPr>
          <w:rFonts w:asciiTheme="minorHAnsi" w:hAnsiTheme="minorHAnsi" w:cstheme="minorHAnsi"/>
          <w:sz w:val="22"/>
        </w:rPr>
      </w:pPr>
      <w:r w:rsidRPr="00FC0856">
        <w:rPr>
          <w:rFonts w:asciiTheme="minorHAnsi" w:hAnsiTheme="minorHAnsi" w:cstheme="minorHAnsi"/>
          <w:sz w:val="22"/>
        </w:rPr>
        <w:t>1)</w:t>
      </w:r>
      <w:r w:rsidRPr="00FC0856">
        <w:rPr>
          <w:rFonts w:asciiTheme="minorHAnsi" w:hAnsiTheme="minorHAnsi" w:cstheme="minorHAnsi"/>
          <w:sz w:val="22"/>
        </w:rPr>
        <w:tab/>
        <w:t xml:space="preserve">Ofertę wraz z wymaganymi dokumentami należy umieścić na platformazakupowa.pl pod adresem: pod adresem: https://platformazakupowa.pl/pn/pwm w myśl Ustawy na stronie internetowej prowadzonego postępowania  </w:t>
      </w:r>
      <w:r w:rsidRPr="00FC0856">
        <w:rPr>
          <w:rFonts w:asciiTheme="minorHAnsi" w:hAnsiTheme="minorHAnsi" w:cstheme="minorHAnsi"/>
          <w:b/>
          <w:sz w:val="22"/>
        </w:rPr>
        <w:t xml:space="preserve">do dnia </w:t>
      </w:r>
      <w:r w:rsidR="00201CFD">
        <w:rPr>
          <w:rFonts w:asciiTheme="minorHAnsi" w:hAnsiTheme="minorHAnsi" w:cstheme="minorHAnsi"/>
          <w:b/>
          <w:sz w:val="22"/>
        </w:rPr>
        <w:t>20</w:t>
      </w:r>
      <w:r w:rsidRPr="00FC0856">
        <w:rPr>
          <w:rFonts w:asciiTheme="minorHAnsi" w:hAnsiTheme="minorHAnsi" w:cstheme="minorHAnsi"/>
          <w:b/>
          <w:sz w:val="22"/>
        </w:rPr>
        <w:t>.</w:t>
      </w:r>
      <w:r w:rsidR="009B09BD">
        <w:rPr>
          <w:rFonts w:asciiTheme="minorHAnsi" w:hAnsiTheme="minorHAnsi" w:cstheme="minorHAnsi"/>
          <w:b/>
          <w:sz w:val="22"/>
        </w:rPr>
        <w:t>04</w:t>
      </w:r>
      <w:r w:rsidRPr="00FC0856">
        <w:rPr>
          <w:rFonts w:asciiTheme="minorHAnsi" w:hAnsiTheme="minorHAnsi" w:cstheme="minorHAnsi"/>
          <w:b/>
          <w:sz w:val="22"/>
        </w:rPr>
        <w:t>.2021 r. do godz.10:00</w:t>
      </w:r>
    </w:p>
    <w:p w14:paraId="65769FC0" w14:textId="77777777" w:rsidR="00FC0856" w:rsidRPr="00FC0856" w:rsidRDefault="00FC0856" w:rsidP="00FC0856">
      <w:pPr>
        <w:spacing w:after="120"/>
        <w:rPr>
          <w:rFonts w:asciiTheme="minorHAnsi" w:hAnsiTheme="minorHAnsi" w:cstheme="minorHAnsi"/>
          <w:sz w:val="22"/>
        </w:rPr>
      </w:pPr>
      <w:r w:rsidRPr="00FC0856">
        <w:rPr>
          <w:rFonts w:asciiTheme="minorHAnsi" w:hAnsiTheme="minorHAnsi" w:cstheme="minorHAnsi"/>
          <w:sz w:val="22"/>
        </w:rPr>
        <w:t>2)</w:t>
      </w:r>
      <w:r w:rsidRPr="00FC0856">
        <w:rPr>
          <w:rFonts w:asciiTheme="minorHAnsi" w:hAnsiTheme="minorHAnsi" w:cstheme="minorHAnsi"/>
          <w:sz w:val="22"/>
        </w:rPr>
        <w:tab/>
        <w:t>Do oferty należy dołączyć wszystkie wymagane w SWZ dokumenty.</w:t>
      </w:r>
    </w:p>
    <w:p w14:paraId="12DB7B78" w14:textId="77777777" w:rsidR="00FC0856" w:rsidRPr="00FC0856" w:rsidRDefault="00FC0856" w:rsidP="00FC0856">
      <w:pPr>
        <w:spacing w:after="120"/>
        <w:rPr>
          <w:rFonts w:asciiTheme="minorHAnsi" w:hAnsiTheme="minorHAnsi" w:cstheme="minorHAnsi"/>
          <w:sz w:val="22"/>
        </w:rPr>
      </w:pPr>
      <w:r w:rsidRPr="00FC0856">
        <w:rPr>
          <w:rFonts w:asciiTheme="minorHAnsi" w:hAnsiTheme="minorHAnsi" w:cstheme="minorHAnsi"/>
          <w:sz w:val="22"/>
        </w:rPr>
        <w:t>3)</w:t>
      </w:r>
      <w:r w:rsidRPr="00FC0856">
        <w:rPr>
          <w:rFonts w:asciiTheme="minorHAnsi" w:hAnsiTheme="minorHAnsi" w:cstheme="minorHAnsi"/>
          <w:sz w:val="22"/>
        </w:rPr>
        <w:tab/>
        <w:t>Po wypełnieniu Formularza składania oferty i dołączenia  wszystkich wymaganych załączników należy kliknąć przycisk „Przejdź do podsumowania”.</w:t>
      </w:r>
    </w:p>
    <w:p w14:paraId="091C6198" w14:textId="77777777" w:rsidR="00FC0856" w:rsidRPr="00FC0856" w:rsidRDefault="00FC0856" w:rsidP="00FC0856">
      <w:pPr>
        <w:spacing w:after="120"/>
        <w:rPr>
          <w:rFonts w:asciiTheme="minorHAnsi" w:hAnsiTheme="minorHAnsi" w:cstheme="minorHAnsi"/>
          <w:sz w:val="22"/>
        </w:rPr>
      </w:pPr>
      <w:r w:rsidRPr="00FC0856">
        <w:rPr>
          <w:rFonts w:asciiTheme="minorHAnsi" w:hAnsiTheme="minorHAnsi" w:cstheme="minorHAnsi"/>
          <w:sz w:val="22"/>
        </w:rPr>
        <w:t>4)</w:t>
      </w:r>
      <w:r w:rsidRPr="00FC0856">
        <w:rPr>
          <w:rFonts w:asciiTheme="minorHAnsi" w:hAnsiTheme="minorHAnsi" w:cstheme="minorHAnsi"/>
          <w:sz w:val="22"/>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FC0856">
        <w:rPr>
          <w:rFonts w:asciiTheme="minorHAnsi" w:hAnsiTheme="minorHAnsi" w:cstheme="minorHAnsi"/>
          <w:sz w:val="22"/>
        </w:rPr>
        <w:t>Pzp</w:t>
      </w:r>
      <w:proofErr w:type="spellEnd"/>
      <w:r w:rsidRPr="00FC0856">
        <w:rPr>
          <w:rFonts w:asciiTheme="minorHAnsi" w:hAnsiTheme="minorHAnsi" w:cstheme="minorHAnsi"/>
          <w:sz w:val="22"/>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20D8C423" w14:textId="77777777" w:rsidR="00FC0856" w:rsidRPr="00FC0856" w:rsidRDefault="00FC0856" w:rsidP="00FC0856">
      <w:pPr>
        <w:spacing w:after="120"/>
        <w:rPr>
          <w:rFonts w:asciiTheme="minorHAnsi" w:hAnsiTheme="minorHAnsi" w:cstheme="minorHAnsi"/>
          <w:sz w:val="22"/>
        </w:rPr>
      </w:pPr>
      <w:r w:rsidRPr="00FC0856">
        <w:rPr>
          <w:rFonts w:asciiTheme="minorHAnsi" w:hAnsiTheme="minorHAnsi" w:cstheme="minorHAnsi"/>
          <w:sz w:val="22"/>
        </w:rPr>
        <w:t>5)</w:t>
      </w:r>
      <w:r w:rsidRPr="00FC0856">
        <w:rPr>
          <w:rFonts w:asciiTheme="minorHAnsi" w:hAnsiTheme="minorHAnsi" w:cstheme="minorHAnsi"/>
          <w:sz w:val="22"/>
        </w:rPr>
        <w:tab/>
        <w:t>Za datę złożenia oferty przyjmuje się datę jej przekazania w systemie (Platformie) w drugim kroku składania oferty poprzez kliknięcie przycisku “Złóż ofertę” i wyświetlenie się komunikatu, że oferta została zaszyfrowana i złożona.</w:t>
      </w:r>
    </w:p>
    <w:p w14:paraId="70BD1DA5" w14:textId="67687D9C" w:rsidR="00CC69EC" w:rsidRPr="001A0DCC" w:rsidRDefault="00FC0856" w:rsidP="00FC0856">
      <w:pPr>
        <w:spacing w:after="120"/>
        <w:rPr>
          <w:rFonts w:asciiTheme="minorHAnsi" w:hAnsiTheme="minorHAnsi" w:cstheme="minorHAnsi"/>
          <w:sz w:val="22"/>
        </w:rPr>
      </w:pPr>
      <w:r w:rsidRPr="00FC0856">
        <w:rPr>
          <w:rFonts w:asciiTheme="minorHAnsi" w:hAnsiTheme="minorHAnsi" w:cstheme="minorHAnsi"/>
          <w:sz w:val="22"/>
        </w:rPr>
        <w:t>6)</w:t>
      </w:r>
      <w:r w:rsidRPr="00FC0856">
        <w:rPr>
          <w:rFonts w:asciiTheme="minorHAnsi" w:hAnsiTheme="minorHAnsi" w:cstheme="minorHAnsi"/>
          <w:sz w:val="22"/>
        </w:rPr>
        <w:tab/>
        <w:t xml:space="preserve">Szczegółowa instrukcja dla Wykonawców dotycząca złożenia, zmiany i wycofania oferty znajduje się na stronie internetowej pod adresem:  https://platformazakupowa.pl/strona/45-instrukcje </w:t>
      </w:r>
    </w:p>
    <w:p w14:paraId="22274372" w14:textId="77777777" w:rsidR="00CC69EC" w:rsidRDefault="00CC69EC" w:rsidP="00243059">
      <w:pPr>
        <w:pStyle w:val="Nagwek1"/>
        <w:numPr>
          <w:ilvl w:val="0"/>
          <w:numId w:val="7"/>
        </w:numPr>
        <w:ind w:left="0"/>
        <w:rPr>
          <w:rFonts w:asciiTheme="minorHAnsi" w:hAnsiTheme="minorHAnsi" w:cstheme="minorHAnsi"/>
          <w:sz w:val="22"/>
        </w:rPr>
      </w:pPr>
      <w:r w:rsidRPr="001A0DCC">
        <w:rPr>
          <w:rFonts w:asciiTheme="minorHAnsi" w:hAnsiTheme="minorHAnsi" w:cstheme="minorHAnsi"/>
          <w:sz w:val="22"/>
        </w:rPr>
        <w:t xml:space="preserve">Miejsce, termin i tryb otwarcia ofert. </w:t>
      </w:r>
    </w:p>
    <w:p w14:paraId="73B65340" w14:textId="0BE86564" w:rsidR="00FC0856" w:rsidRPr="00FC0856" w:rsidRDefault="00FC0856" w:rsidP="00FC0856">
      <w:pPr>
        <w:numPr>
          <w:ilvl w:val="0"/>
          <w:numId w:val="43"/>
        </w:numPr>
        <w:pBdr>
          <w:top w:val="nil"/>
          <w:left w:val="nil"/>
          <w:bottom w:val="nil"/>
          <w:right w:val="nil"/>
          <w:between w:val="nil"/>
          <w:bar w:val="nil"/>
        </w:pBdr>
        <w:tabs>
          <w:tab w:val="left" w:pos="360"/>
        </w:tabs>
        <w:spacing w:after="120" w:line="240" w:lineRule="auto"/>
        <w:rPr>
          <w:rFonts w:asciiTheme="minorHAnsi" w:hAnsiTheme="minorHAnsi" w:cstheme="minorHAnsi"/>
          <w:sz w:val="22"/>
        </w:rPr>
      </w:pPr>
      <w:r w:rsidRPr="00FC0856">
        <w:rPr>
          <w:rStyle w:val="BrakA"/>
          <w:rFonts w:asciiTheme="minorHAnsi" w:hAnsiTheme="minorHAnsi" w:cstheme="minorHAnsi"/>
          <w:sz w:val="22"/>
        </w:rPr>
        <w:t xml:space="preserve">Otwarcie ofert nastąpi w dniu </w:t>
      </w:r>
      <w:r w:rsidRPr="00FC0856">
        <w:rPr>
          <w:rStyle w:val="Brak"/>
          <w:rFonts w:asciiTheme="minorHAnsi" w:hAnsiTheme="minorHAnsi" w:cstheme="minorHAnsi"/>
          <w:b/>
          <w:bCs/>
          <w:sz w:val="22"/>
        </w:rPr>
        <w:t xml:space="preserve"> </w:t>
      </w:r>
      <w:r w:rsidR="00201CFD">
        <w:rPr>
          <w:rFonts w:asciiTheme="minorHAnsi" w:hAnsiTheme="minorHAnsi" w:cstheme="minorHAnsi"/>
          <w:b/>
          <w:bCs/>
          <w:sz w:val="22"/>
        </w:rPr>
        <w:t>20</w:t>
      </w:r>
      <w:r w:rsidRPr="00FC0856">
        <w:rPr>
          <w:rFonts w:asciiTheme="minorHAnsi" w:hAnsiTheme="minorHAnsi" w:cstheme="minorHAnsi"/>
          <w:b/>
          <w:bCs/>
          <w:sz w:val="22"/>
        </w:rPr>
        <w:t>.</w:t>
      </w:r>
      <w:r w:rsidR="009B09BD">
        <w:rPr>
          <w:rFonts w:asciiTheme="minorHAnsi" w:hAnsiTheme="minorHAnsi" w:cstheme="minorHAnsi"/>
          <w:b/>
          <w:bCs/>
          <w:sz w:val="22"/>
        </w:rPr>
        <w:t>04</w:t>
      </w:r>
      <w:r w:rsidRPr="00FC0856">
        <w:rPr>
          <w:rFonts w:asciiTheme="minorHAnsi" w:hAnsiTheme="minorHAnsi" w:cstheme="minorHAnsi"/>
          <w:b/>
          <w:bCs/>
          <w:sz w:val="22"/>
        </w:rPr>
        <w:t xml:space="preserve">.2021 r., o godzinie 10:05  </w:t>
      </w:r>
      <w:r w:rsidRPr="00FC0856">
        <w:rPr>
          <w:rFonts w:asciiTheme="minorHAnsi" w:hAnsiTheme="minorHAnsi" w:cstheme="minorHAnsi"/>
          <w:sz w:val="22"/>
        </w:rPr>
        <w:t>za pośrednictwem Platformy Zakupowej Zamawiającego w siedzibie Zamawiającego.</w:t>
      </w:r>
    </w:p>
    <w:p w14:paraId="34A4A5CD" w14:textId="77777777" w:rsidR="00FC0856" w:rsidRPr="00FC0856" w:rsidRDefault="00FC0856" w:rsidP="00FC0856">
      <w:pPr>
        <w:pStyle w:val="NormalnyWeb"/>
        <w:numPr>
          <w:ilvl w:val="0"/>
          <w:numId w:val="43"/>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FC0856">
        <w:rPr>
          <w:rFonts w:asciiTheme="minorHAnsi" w:hAnsiTheme="minorHAnsi" w:cstheme="minorHAnsi"/>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798483" w14:textId="77777777" w:rsidR="00FC0856" w:rsidRPr="00FC0856" w:rsidRDefault="00FC0856" w:rsidP="00FC0856">
      <w:pPr>
        <w:pStyle w:val="NormalnyWeb"/>
        <w:numPr>
          <w:ilvl w:val="0"/>
          <w:numId w:val="43"/>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FC0856">
        <w:rPr>
          <w:rFonts w:asciiTheme="minorHAnsi" w:hAnsiTheme="minorHAnsi" w:cstheme="minorHAnsi"/>
          <w:color w:val="000000"/>
          <w:sz w:val="22"/>
          <w:szCs w:val="22"/>
        </w:rPr>
        <w:t>Zamawiający poinformuje o zmianie terminu otwarcia ofert na stronie internetowej prowadzonego postępowania.</w:t>
      </w:r>
    </w:p>
    <w:p w14:paraId="6FDD63AA" w14:textId="77777777" w:rsidR="00FC0856" w:rsidRPr="00FC0856" w:rsidRDefault="00FC0856" w:rsidP="00FC0856">
      <w:pPr>
        <w:pStyle w:val="NormalnyWeb"/>
        <w:numPr>
          <w:ilvl w:val="0"/>
          <w:numId w:val="43"/>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FC0856">
        <w:rPr>
          <w:rFonts w:asciiTheme="minorHAnsi" w:hAnsiTheme="min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1B4554F1" w14:textId="77777777" w:rsidR="00FC0856" w:rsidRPr="00FC0856" w:rsidRDefault="00FC0856" w:rsidP="00FC0856">
      <w:pPr>
        <w:pStyle w:val="NormalnyWeb"/>
        <w:numPr>
          <w:ilvl w:val="0"/>
          <w:numId w:val="43"/>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FC0856">
        <w:rPr>
          <w:rFonts w:asciiTheme="minorHAnsi" w:hAnsiTheme="minorHAnsi" w:cstheme="minorHAnsi"/>
          <w:color w:val="000000"/>
          <w:sz w:val="22"/>
          <w:szCs w:val="22"/>
        </w:rPr>
        <w:t>Zamawiający, niezwłocznie po otwarciu ofert, udostępnia na stronie internetowej prowadzonego postępowania informacje o:</w:t>
      </w:r>
    </w:p>
    <w:p w14:paraId="4DD84F7B" w14:textId="77777777" w:rsidR="00FC0856" w:rsidRPr="00FC0856" w:rsidRDefault="00FC0856" w:rsidP="00FC0856">
      <w:pPr>
        <w:pStyle w:val="NormalnyWeb"/>
        <w:shd w:val="clear" w:color="auto" w:fill="FFFFFF"/>
        <w:spacing w:before="0" w:beforeAutospacing="0" w:after="0" w:afterAutospacing="0"/>
        <w:ind w:left="360"/>
        <w:jc w:val="both"/>
        <w:rPr>
          <w:rFonts w:asciiTheme="minorHAnsi" w:hAnsiTheme="minorHAnsi" w:cstheme="minorHAnsi"/>
          <w:sz w:val="22"/>
          <w:szCs w:val="22"/>
        </w:rPr>
      </w:pPr>
      <w:r w:rsidRPr="00FC0856">
        <w:rPr>
          <w:rFonts w:asciiTheme="minorHAnsi" w:hAnsiTheme="minorHAnsi" w:cstheme="minorHAnsi"/>
          <w:color w:val="000000"/>
          <w:sz w:val="22"/>
          <w:szCs w:val="22"/>
        </w:rPr>
        <w:t>1)nazwach albo imionach i nazwiskach oraz siedzibach lub miejscach prowadzonej działalności gospodarczej albo miejscach zamieszkania wykonawców, których oferty zostały otwarte;</w:t>
      </w:r>
    </w:p>
    <w:p w14:paraId="7E6E08C8" w14:textId="77777777" w:rsidR="00FC0856" w:rsidRPr="00FC0856" w:rsidRDefault="00FC0856" w:rsidP="00FC0856">
      <w:pPr>
        <w:pStyle w:val="NormalnyWeb"/>
        <w:shd w:val="clear" w:color="auto" w:fill="FFFFFF"/>
        <w:spacing w:before="0" w:beforeAutospacing="0" w:after="0" w:afterAutospacing="0"/>
        <w:ind w:left="360"/>
        <w:jc w:val="both"/>
        <w:rPr>
          <w:rFonts w:asciiTheme="minorHAnsi" w:hAnsiTheme="minorHAnsi" w:cstheme="minorHAnsi"/>
          <w:sz w:val="22"/>
          <w:szCs w:val="22"/>
        </w:rPr>
      </w:pPr>
      <w:r w:rsidRPr="00FC0856">
        <w:rPr>
          <w:rFonts w:asciiTheme="minorHAnsi" w:hAnsiTheme="minorHAnsi" w:cstheme="minorHAnsi"/>
          <w:color w:val="000000"/>
          <w:sz w:val="22"/>
          <w:szCs w:val="22"/>
        </w:rPr>
        <w:t>2) cenach lub kosztach zawartych w ofertach.</w:t>
      </w:r>
    </w:p>
    <w:p w14:paraId="5E53DE76" w14:textId="77777777" w:rsidR="00FC0856" w:rsidRPr="00FC0856" w:rsidRDefault="00FC0856" w:rsidP="00FC0856">
      <w:pPr>
        <w:pStyle w:val="NormalnyWeb"/>
        <w:numPr>
          <w:ilvl w:val="0"/>
          <w:numId w:val="43"/>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FC0856">
        <w:rPr>
          <w:rFonts w:asciiTheme="minorHAnsi" w:hAnsiTheme="minorHAnsi" w:cstheme="minorHAnsi"/>
          <w:color w:val="000000"/>
          <w:sz w:val="22"/>
          <w:szCs w:val="22"/>
        </w:rPr>
        <w:t>Informacja zostanie opublikowana na stronie postępowania na</w:t>
      </w:r>
      <w:hyperlink r:id="rId31" w:history="1">
        <w:r w:rsidRPr="00FC0856">
          <w:rPr>
            <w:rStyle w:val="Hipercze"/>
            <w:rFonts w:asciiTheme="minorHAnsi" w:eastAsia="Calibri" w:hAnsiTheme="minorHAnsi" w:cstheme="minorHAnsi"/>
            <w:color w:val="1155CC"/>
            <w:sz w:val="22"/>
            <w:szCs w:val="22"/>
          </w:rPr>
          <w:t xml:space="preserve"> platformazakupowa.pl</w:t>
        </w:r>
      </w:hyperlink>
      <w:r w:rsidRPr="00FC0856">
        <w:rPr>
          <w:rFonts w:asciiTheme="minorHAnsi" w:hAnsiTheme="minorHAnsi" w:cstheme="minorHAnsi"/>
          <w:color w:val="000000"/>
          <w:sz w:val="22"/>
          <w:szCs w:val="22"/>
        </w:rPr>
        <w:t xml:space="preserve"> w sekcji ,,Komunikaty” </w:t>
      </w:r>
    </w:p>
    <w:p w14:paraId="64C911B1" w14:textId="77777777" w:rsidR="00FC0856" w:rsidRPr="00FC0856" w:rsidRDefault="00FC0856" w:rsidP="00FC0856"/>
    <w:p w14:paraId="6BB48E49" w14:textId="77777777" w:rsidR="00CC69EC" w:rsidRPr="001A0DCC" w:rsidRDefault="00CC69EC" w:rsidP="00243059">
      <w:pPr>
        <w:pStyle w:val="Nagwek1"/>
        <w:numPr>
          <w:ilvl w:val="0"/>
          <w:numId w:val="7"/>
        </w:numPr>
        <w:ind w:left="0"/>
        <w:rPr>
          <w:rFonts w:asciiTheme="minorHAnsi" w:hAnsiTheme="minorHAnsi" w:cstheme="minorHAnsi"/>
          <w:sz w:val="22"/>
        </w:rPr>
      </w:pPr>
      <w:r w:rsidRPr="001A0DCC">
        <w:rPr>
          <w:rFonts w:asciiTheme="minorHAnsi" w:hAnsiTheme="minorHAnsi" w:cstheme="minorHAnsi"/>
          <w:sz w:val="22"/>
        </w:rPr>
        <w:lastRenderedPageBreak/>
        <w:t xml:space="preserve">Opis sposobu obliczenia ceny oferty. </w:t>
      </w:r>
    </w:p>
    <w:p w14:paraId="08C3866D" w14:textId="77777777" w:rsidR="00CC69EC" w:rsidRPr="001A0DCC" w:rsidRDefault="00CC69EC" w:rsidP="00FC0856">
      <w:pPr>
        <w:numPr>
          <w:ilvl w:val="1"/>
          <w:numId w:val="7"/>
        </w:numPr>
        <w:spacing w:after="44" w:line="259" w:lineRule="auto"/>
        <w:ind w:left="851" w:right="18" w:hanging="709"/>
        <w:rPr>
          <w:rFonts w:asciiTheme="minorHAnsi" w:hAnsiTheme="minorHAnsi" w:cstheme="minorHAnsi"/>
          <w:sz w:val="22"/>
        </w:rPr>
      </w:pPr>
      <w:r w:rsidRPr="001A0DCC">
        <w:rPr>
          <w:rFonts w:asciiTheme="minorHAnsi" w:hAnsiTheme="minorHAnsi" w:cstheme="minorHAnsi"/>
          <w:sz w:val="22"/>
        </w:rPr>
        <w:t xml:space="preserve">Cena oferty powinna być wyrażona w złotych polskich i podana w Formularzu „Oferta”. </w:t>
      </w:r>
    </w:p>
    <w:p w14:paraId="5008B978" w14:textId="77777777" w:rsidR="00CC69EC" w:rsidRPr="001A0DCC" w:rsidRDefault="00CC69EC" w:rsidP="00FC0856">
      <w:pPr>
        <w:numPr>
          <w:ilvl w:val="1"/>
          <w:numId w:val="7"/>
        </w:numPr>
        <w:spacing w:after="39"/>
        <w:ind w:left="851" w:right="18" w:hanging="709"/>
        <w:rPr>
          <w:rFonts w:asciiTheme="minorHAnsi" w:hAnsiTheme="minorHAnsi" w:cstheme="minorHAnsi"/>
          <w:sz w:val="22"/>
        </w:rPr>
      </w:pPr>
      <w:r w:rsidRPr="001A0DCC">
        <w:rPr>
          <w:rFonts w:asciiTheme="minorHAnsi" w:hAnsiTheme="minorHAnsi" w:cstheme="minorHAnsi"/>
          <w:sz w:val="22"/>
        </w:rPr>
        <w:t xml:space="preserve">Cena oferty ma charakter ryczałtowy i powinna uwzględniać wszelkie koszty związane z prawidłową realizacją zamówienia, w tym podatki, opłaty i inne ewentualne obciążenia. </w:t>
      </w:r>
    </w:p>
    <w:p w14:paraId="79C0216F" w14:textId="77777777" w:rsidR="00CC69EC" w:rsidRPr="001A0DCC" w:rsidRDefault="00CC69EC" w:rsidP="0085323A">
      <w:pPr>
        <w:pStyle w:val="Nagwek1"/>
        <w:numPr>
          <w:ilvl w:val="0"/>
          <w:numId w:val="7"/>
        </w:numPr>
        <w:ind w:left="0"/>
        <w:rPr>
          <w:rFonts w:asciiTheme="minorHAnsi" w:hAnsiTheme="minorHAnsi" w:cstheme="minorHAnsi"/>
          <w:sz w:val="22"/>
        </w:rPr>
      </w:pPr>
      <w:r w:rsidRPr="001A0DCC">
        <w:rPr>
          <w:rFonts w:asciiTheme="minorHAnsi" w:hAnsiTheme="minorHAnsi" w:cstheme="minorHAnsi"/>
          <w:sz w:val="22"/>
        </w:rPr>
        <w:t xml:space="preserve">Kryteria wyboru oferty najkorzystniejszej. </w:t>
      </w:r>
    </w:p>
    <w:p w14:paraId="5ACF8E4B" w14:textId="3635C4D9" w:rsidR="00CC69EC" w:rsidRPr="001A0DCC" w:rsidRDefault="00CC69EC" w:rsidP="00FC0856">
      <w:pPr>
        <w:numPr>
          <w:ilvl w:val="1"/>
          <w:numId w:val="7"/>
        </w:numPr>
        <w:spacing w:after="50"/>
        <w:ind w:left="993" w:right="18" w:hanging="841"/>
        <w:rPr>
          <w:rFonts w:asciiTheme="minorHAnsi" w:hAnsiTheme="minorHAnsi" w:cstheme="minorHAnsi"/>
          <w:sz w:val="22"/>
        </w:rPr>
      </w:pPr>
      <w:r w:rsidRPr="001A0DCC">
        <w:rPr>
          <w:rFonts w:asciiTheme="minorHAnsi" w:hAnsiTheme="minorHAnsi" w:cstheme="minorHAnsi"/>
          <w:sz w:val="22"/>
        </w:rPr>
        <w:t>Przy wyborze oferty najkorzystniejszej Zamawiający będzie kierował się następującymi kryteriami oceny ofert</w:t>
      </w:r>
      <w:r w:rsidR="00EC7A34" w:rsidRPr="001A0DCC">
        <w:rPr>
          <w:rFonts w:asciiTheme="minorHAnsi" w:hAnsiTheme="minorHAnsi" w:cstheme="minorHAnsi"/>
          <w:sz w:val="22"/>
        </w:rPr>
        <w:t xml:space="preserve"> dla poszczególnych części</w:t>
      </w:r>
      <w:r w:rsidRPr="001A0DCC">
        <w:rPr>
          <w:rFonts w:asciiTheme="minorHAnsi" w:hAnsiTheme="minorHAnsi" w:cstheme="minorHAnsi"/>
          <w:sz w:val="22"/>
        </w:rPr>
        <w:t xml:space="preserve">: </w:t>
      </w:r>
    </w:p>
    <w:p w14:paraId="71AF6376" w14:textId="77777777" w:rsidR="00EC7A34" w:rsidRPr="001A0DCC" w:rsidRDefault="00EC7A34" w:rsidP="00EC7A34">
      <w:pPr>
        <w:pStyle w:val="Akapitzlist"/>
        <w:spacing w:after="0" w:line="240" w:lineRule="auto"/>
        <w:ind w:left="709" w:hanging="709"/>
        <w:rPr>
          <w:rFonts w:asciiTheme="minorHAnsi" w:hAnsiTheme="minorHAnsi" w:cstheme="minorHAnsi"/>
          <w:b/>
          <w:sz w:val="22"/>
        </w:rPr>
      </w:pPr>
      <w:r w:rsidRPr="001A0DCC">
        <w:rPr>
          <w:rFonts w:asciiTheme="minorHAnsi" w:hAnsiTheme="minorHAnsi" w:cstheme="minorHAnsi"/>
          <w:b/>
          <w:sz w:val="22"/>
        </w:rPr>
        <w:t>I.  Część I - Sprzątanie pomieszczeń biurowo – magazynowych oraz utrzymywanie terenu zewnętrznego;</w:t>
      </w:r>
    </w:p>
    <w:p w14:paraId="70879B81" w14:textId="77777777" w:rsidR="00EC7A34" w:rsidRPr="001A0DCC" w:rsidRDefault="00EC7A34" w:rsidP="00EC7A34">
      <w:pPr>
        <w:pStyle w:val="Akapitzlist"/>
        <w:spacing w:after="0" w:line="240" w:lineRule="auto"/>
        <w:ind w:left="360"/>
        <w:rPr>
          <w:rFonts w:asciiTheme="minorHAnsi" w:hAnsiTheme="minorHAnsi" w:cstheme="minorHAnsi"/>
          <w:b/>
          <w:sz w:val="22"/>
        </w:rPr>
      </w:pPr>
    </w:p>
    <w:p w14:paraId="1D658499" w14:textId="77777777" w:rsidR="00EC7A34" w:rsidRPr="001A0DCC" w:rsidRDefault="00EC7A34" w:rsidP="00EC7A34">
      <w:pPr>
        <w:pStyle w:val="Akapitzlist"/>
        <w:numPr>
          <w:ilvl w:val="0"/>
          <w:numId w:val="30"/>
        </w:numPr>
        <w:spacing w:after="0" w:line="240" w:lineRule="auto"/>
        <w:ind w:left="360"/>
        <w:rPr>
          <w:rFonts w:asciiTheme="minorHAnsi" w:hAnsiTheme="minorHAnsi" w:cstheme="minorHAnsi"/>
          <w:b/>
          <w:sz w:val="22"/>
        </w:rPr>
      </w:pPr>
      <w:r w:rsidRPr="001A0DCC">
        <w:rPr>
          <w:rFonts w:asciiTheme="minorHAnsi" w:hAnsiTheme="minorHAnsi" w:cstheme="minorHAnsi"/>
          <w:b/>
          <w:sz w:val="22"/>
        </w:rPr>
        <w:t>Kryterium Cena (</w:t>
      </w:r>
      <w:proofErr w:type="spellStart"/>
      <w:r w:rsidRPr="001A0DCC">
        <w:rPr>
          <w:rFonts w:asciiTheme="minorHAnsi" w:hAnsiTheme="minorHAnsi" w:cstheme="minorHAnsi"/>
          <w:b/>
          <w:sz w:val="22"/>
        </w:rPr>
        <w:t>Pc</w:t>
      </w:r>
      <w:proofErr w:type="spellEnd"/>
      <w:r w:rsidRPr="001A0DCC">
        <w:rPr>
          <w:rFonts w:asciiTheme="minorHAnsi" w:hAnsiTheme="minorHAnsi" w:cstheme="minorHAnsi"/>
          <w:b/>
          <w:sz w:val="22"/>
        </w:rPr>
        <w:t>) – 60 %</w:t>
      </w:r>
    </w:p>
    <w:p w14:paraId="5A9CA83D" w14:textId="77777777" w:rsidR="00EC7A34" w:rsidRPr="001A0DCC" w:rsidRDefault="00EC7A34" w:rsidP="00EC7A34">
      <w:pPr>
        <w:pStyle w:val="Akapitzlist"/>
        <w:numPr>
          <w:ilvl w:val="0"/>
          <w:numId w:val="30"/>
        </w:numPr>
        <w:spacing w:after="0" w:line="240" w:lineRule="auto"/>
        <w:ind w:left="360"/>
        <w:rPr>
          <w:rFonts w:asciiTheme="minorHAnsi" w:hAnsiTheme="minorHAnsi" w:cstheme="minorHAnsi"/>
          <w:b/>
          <w:sz w:val="22"/>
        </w:rPr>
      </w:pPr>
      <w:r w:rsidRPr="001A0DCC">
        <w:rPr>
          <w:rFonts w:asciiTheme="minorHAnsi" w:hAnsiTheme="minorHAnsi" w:cstheme="minorHAnsi"/>
          <w:b/>
          <w:sz w:val="22"/>
        </w:rPr>
        <w:t>Kryterium Jakość usługi/</w:t>
      </w:r>
      <w:r w:rsidRPr="001A0DCC">
        <w:rPr>
          <w:rFonts w:asciiTheme="minorHAnsi" w:hAnsiTheme="minorHAnsi" w:cstheme="minorHAnsi"/>
          <w:b/>
          <w:bCs/>
          <w:sz w:val="22"/>
        </w:rPr>
        <w:t>organizacja kontroli jakości sprzątania (K)</w:t>
      </w:r>
      <w:r w:rsidRPr="001A0DCC">
        <w:rPr>
          <w:rFonts w:asciiTheme="minorHAnsi" w:hAnsiTheme="minorHAnsi" w:cstheme="minorHAnsi"/>
          <w:b/>
          <w:sz w:val="22"/>
        </w:rPr>
        <w:t xml:space="preserve"> – 40%</w:t>
      </w:r>
    </w:p>
    <w:p w14:paraId="46EF1103" w14:textId="77777777" w:rsidR="00EC7A34" w:rsidRPr="001A0DCC" w:rsidRDefault="00EC7A34" w:rsidP="00EC7A34">
      <w:pPr>
        <w:spacing w:after="0" w:line="240" w:lineRule="auto"/>
        <w:rPr>
          <w:rFonts w:asciiTheme="minorHAnsi" w:hAnsiTheme="minorHAnsi" w:cstheme="minorHAnsi"/>
          <w:b/>
          <w:bCs/>
          <w:sz w:val="22"/>
        </w:rPr>
      </w:pPr>
    </w:p>
    <w:p w14:paraId="5C6C8CA9" w14:textId="77777777" w:rsidR="00EC7A34" w:rsidRPr="001A0DCC" w:rsidRDefault="00EC7A34" w:rsidP="00EC7A34">
      <w:pPr>
        <w:spacing w:after="0" w:line="240" w:lineRule="auto"/>
        <w:rPr>
          <w:rFonts w:asciiTheme="minorHAnsi" w:hAnsiTheme="minorHAnsi" w:cstheme="minorHAnsi"/>
          <w:b/>
          <w:bCs/>
          <w:sz w:val="22"/>
        </w:rPr>
      </w:pPr>
      <w:r w:rsidRPr="001A0DCC">
        <w:rPr>
          <w:rFonts w:asciiTheme="minorHAnsi" w:hAnsiTheme="minorHAnsi" w:cstheme="minorHAnsi"/>
          <w:b/>
          <w:bCs/>
          <w:sz w:val="22"/>
        </w:rPr>
        <w:t>ad a) Kryterium Cena (</w:t>
      </w:r>
      <w:proofErr w:type="spellStart"/>
      <w:r w:rsidRPr="001A0DCC">
        <w:rPr>
          <w:rFonts w:asciiTheme="minorHAnsi" w:hAnsiTheme="minorHAnsi" w:cstheme="minorHAnsi"/>
          <w:b/>
          <w:bCs/>
          <w:sz w:val="22"/>
        </w:rPr>
        <w:t>Pc</w:t>
      </w:r>
      <w:proofErr w:type="spellEnd"/>
      <w:r w:rsidRPr="001A0DCC">
        <w:rPr>
          <w:rFonts w:asciiTheme="minorHAnsi" w:hAnsiTheme="minorHAnsi" w:cstheme="minorHAnsi"/>
          <w:b/>
          <w:bCs/>
          <w:sz w:val="22"/>
        </w:rPr>
        <w:t>)</w:t>
      </w:r>
    </w:p>
    <w:p w14:paraId="4B5D10CD" w14:textId="77777777" w:rsidR="00EC7A34" w:rsidRPr="001A0DCC" w:rsidRDefault="00EC7A34" w:rsidP="00EC7A34">
      <w:pPr>
        <w:spacing w:after="0" w:line="240" w:lineRule="auto"/>
        <w:rPr>
          <w:rFonts w:asciiTheme="minorHAnsi" w:hAnsiTheme="minorHAnsi" w:cstheme="minorHAnsi"/>
          <w:b/>
          <w:bCs/>
          <w:sz w:val="22"/>
        </w:rPr>
      </w:pPr>
    </w:p>
    <w:p w14:paraId="4C5A6768" w14:textId="77777777" w:rsidR="00EC7A34" w:rsidRPr="001A0DCC" w:rsidRDefault="00EC7A34" w:rsidP="00EC7A34">
      <w:pPr>
        <w:spacing w:after="0" w:line="240" w:lineRule="auto"/>
        <w:rPr>
          <w:rFonts w:asciiTheme="minorHAnsi" w:hAnsiTheme="minorHAnsi" w:cstheme="minorHAnsi"/>
          <w:sz w:val="22"/>
          <w:u w:val="single"/>
        </w:rPr>
      </w:pPr>
      <w:r w:rsidRPr="001A0DCC">
        <w:rPr>
          <w:rFonts w:asciiTheme="minorHAnsi" w:hAnsiTheme="minorHAnsi" w:cstheme="minorHAnsi"/>
          <w:sz w:val="22"/>
          <w:u w:val="single"/>
        </w:rPr>
        <w:t xml:space="preserve">W kryterium ceny oferta Wykonawcy może uzyskać maksymalnie 60 punktów. </w:t>
      </w:r>
    </w:p>
    <w:p w14:paraId="433DDFF1"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Zamawiający oceni ceny wskazane przez Wykonawców w formularzu oferty. Punktacja dla badanej oferty zostanie ustalona na podstawie poniższego wzoru:</w:t>
      </w:r>
    </w:p>
    <w:p w14:paraId="37C4EE41" w14:textId="77777777" w:rsidR="00EC7A34" w:rsidRPr="001A0DCC" w:rsidRDefault="00EC7A34" w:rsidP="00EC7A34">
      <w:pPr>
        <w:spacing w:after="0" w:line="240" w:lineRule="auto"/>
        <w:ind w:left="1416" w:firstLine="708"/>
        <w:rPr>
          <w:rFonts w:asciiTheme="minorHAnsi" w:hAnsiTheme="minorHAnsi" w:cstheme="minorHAnsi"/>
          <w:b/>
          <w:bCs/>
          <w:sz w:val="22"/>
        </w:rPr>
      </w:pPr>
      <w:proofErr w:type="spellStart"/>
      <w:r w:rsidRPr="001A0DCC">
        <w:rPr>
          <w:rFonts w:asciiTheme="minorHAnsi" w:hAnsiTheme="minorHAnsi" w:cstheme="minorHAnsi"/>
          <w:b/>
          <w:bCs/>
          <w:sz w:val="22"/>
        </w:rPr>
        <w:t>Pc</w:t>
      </w:r>
      <w:proofErr w:type="spellEnd"/>
      <w:r w:rsidRPr="001A0DCC">
        <w:rPr>
          <w:rFonts w:asciiTheme="minorHAnsi" w:hAnsiTheme="minorHAnsi" w:cstheme="minorHAnsi"/>
          <w:b/>
          <w:bCs/>
          <w:sz w:val="22"/>
        </w:rPr>
        <w:t xml:space="preserve"> = (</w:t>
      </w:r>
      <w:proofErr w:type="spellStart"/>
      <w:r w:rsidRPr="001A0DCC">
        <w:rPr>
          <w:rFonts w:asciiTheme="minorHAnsi" w:hAnsiTheme="minorHAnsi" w:cstheme="minorHAnsi"/>
          <w:b/>
          <w:bCs/>
          <w:sz w:val="22"/>
        </w:rPr>
        <w:t>Cn</w:t>
      </w:r>
      <w:proofErr w:type="spellEnd"/>
      <w:r w:rsidRPr="001A0DCC">
        <w:rPr>
          <w:rFonts w:asciiTheme="minorHAnsi" w:hAnsiTheme="minorHAnsi" w:cstheme="minorHAnsi"/>
          <w:b/>
          <w:bCs/>
          <w:sz w:val="22"/>
        </w:rPr>
        <w:t xml:space="preserve"> : Co) × 60 pkt.</w:t>
      </w:r>
    </w:p>
    <w:p w14:paraId="18F4F4F4"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 xml:space="preserve">gdzie: </w:t>
      </w:r>
    </w:p>
    <w:p w14:paraId="0865F71B" w14:textId="77777777" w:rsidR="00EC7A34" w:rsidRPr="001A0DCC" w:rsidRDefault="00EC7A34" w:rsidP="00EC7A34">
      <w:pPr>
        <w:spacing w:after="0" w:line="240" w:lineRule="auto"/>
        <w:rPr>
          <w:rFonts w:asciiTheme="minorHAnsi" w:hAnsiTheme="minorHAnsi" w:cstheme="minorHAnsi"/>
          <w:sz w:val="22"/>
        </w:rPr>
      </w:pPr>
      <w:proofErr w:type="spellStart"/>
      <w:r w:rsidRPr="001A0DCC">
        <w:rPr>
          <w:rFonts w:asciiTheme="minorHAnsi" w:hAnsiTheme="minorHAnsi" w:cstheme="minorHAnsi"/>
          <w:b/>
          <w:bCs/>
          <w:sz w:val="22"/>
        </w:rPr>
        <w:t>Pc</w:t>
      </w:r>
      <w:proofErr w:type="spellEnd"/>
      <w:r w:rsidRPr="001A0DCC">
        <w:rPr>
          <w:rFonts w:asciiTheme="minorHAnsi" w:hAnsiTheme="minorHAnsi" w:cstheme="minorHAnsi"/>
          <w:sz w:val="22"/>
        </w:rPr>
        <w:t xml:space="preserve"> - liczba punktów przyznanych ofercie badanej za kryterium ceny;</w:t>
      </w:r>
    </w:p>
    <w:p w14:paraId="4AC57EB4" w14:textId="77777777" w:rsidR="00EC7A34" w:rsidRPr="001A0DCC" w:rsidRDefault="00EC7A34" w:rsidP="00EC7A34">
      <w:pPr>
        <w:spacing w:after="0" w:line="240" w:lineRule="auto"/>
        <w:rPr>
          <w:rFonts w:asciiTheme="minorHAnsi" w:hAnsiTheme="minorHAnsi" w:cstheme="minorHAnsi"/>
          <w:sz w:val="22"/>
        </w:rPr>
      </w:pPr>
      <w:proofErr w:type="spellStart"/>
      <w:r w:rsidRPr="001A0DCC">
        <w:rPr>
          <w:rFonts w:asciiTheme="minorHAnsi" w:hAnsiTheme="minorHAnsi" w:cstheme="minorHAnsi"/>
          <w:b/>
          <w:bCs/>
          <w:sz w:val="22"/>
        </w:rPr>
        <w:t>Cn</w:t>
      </w:r>
      <w:proofErr w:type="spellEnd"/>
      <w:r w:rsidRPr="001A0DCC">
        <w:rPr>
          <w:rFonts w:asciiTheme="minorHAnsi" w:hAnsiTheme="minorHAnsi" w:cstheme="minorHAnsi"/>
          <w:sz w:val="22"/>
        </w:rPr>
        <w:t xml:space="preserve"> - cena brutto oferty najtańszej; </w:t>
      </w:r>
    </w:p>
    <w:p w14:paraId="159AAC90"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 xml:space="preserve">Poprzez </w:t>
      </w:r>
      <w:r w:rsidRPr="001A0DCC">
        <w:rPr>
          <w:rFonts w:asciiTheme="minorHAnsi" w:hAnsiTheme="minorHAnsi" w:cstheme="minorHAnsi"/>
          <w:sz w:val="22"/>
          <w:u w:val="single"/>
        </w:rPr>
        <w:t>ofertę najtańszą</w:t>
      </w:r>
      <w:r w:rsidRPr="001A0DCC">
        <w:rPr>
          <w:rFonts w:asciiTheme="minorHAnsi" w:hAnsiTheme="minorHAnsi" w:cstheme="minorHAnsi"/>
          <w:sz w:val="22"/>
        </w:rPr>
        <w:t xml:space="preserve"> Zamawiający rozumie ofertę z najniższą ceną brutto z pośród wszystkich nadesłanych ofert. Na cenę oferty składać się będzie zsumowana kwota brutto, wszystkich jednostkowych/poszczególnych cen: sprzątanie, utrzymanie terenu zewnętrznego, koszt środków jednorazowych, deratyzacja, sprzątanie budowlane.</w:t>
      </w:r>
    </w:p>
    <w:p w14:paraId="69DADCBD"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b/>
          <w:bCs/>
          <w:sz w:val="22"/>
        </w:rPr>
        <w:t>Co</w:t>
      </w:r>
      <w:r w:rsidRPr="001A0DCC">
        <w:rPr>
          <w:rFonts w:asciiTheme="minorHAnsi" w:hAnsiTheme="minorHAnsi" w:cstheme="minorHAnsi"/>
          <w:sz w:val="22"/>
        </w:rPr>
        <w:t xml:space="preserve"> - cena brutto oferty badanej.</w:t>
      </w:r>
    </w:p>
    <w:p w14:paraId="0C5322FE" w14:textId="77777777" w:rsidR="00EC7A34" w:rsidRPr="001A0DCC" w:rsidRDefault="00EC7A34" w:rsidP="00EC7A34">
      <w:pPr>
        <w:spacing w:after="0" w:line="240" w:lineRule="auto"/>
        <w:rPr>
          <w:rFonts w:asciiTheme="minorHAnsi" w:hAnsiTheme="minorHAnsi" w:cstheme="minorHAnsi"/>
          <w:sz w:val="22"/>
        </w:rPr>
      </w:pPr>
    </w:p>
    <w:p w14:paraId="6C722610"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 xml:space="preserve">W kryterium ceny oferta może uzyskać maksymalnie 60 punktów. </w:t>
      </w:r>
    </w:p>
    <w:p w14:paraId="722B3210"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Zamawiający oceni ceny wskazane przez Wykonawców w formularzu oferty.</w:t>
      </w:r>
    </w:p>
    <w:p w14:paraId="7E2C928F"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 xml:space="preserve">Zamawiający do ustalenia ceny oferty przyjmuje cenę brutto uwzględniając podatek od towarów i usług. </w:t>
      </w:r>
    </w:p>
    <w:p w14:paraId="0EFF76CE"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 xml:space="preserve">Brak wypełnienia i określenia wartości pozycji w formularzu cenowym spowoduje odrzucenie oferty. </w:t>
      </w:r>
    </w:p>
    <w:p w14:paraId="797D843D"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Wstawienie w pozycji w formularzu cenowym zera, jako wartości pozycji spowoduje odrzucenie oferty</w:t>
      </w:r>
    </w:p>
    <w:p w14:paraId="5F471C55" w14:textId="77777777" w:rsidR="00EC7A34" w:rsidRPr="001A0DCC" w:rsidRDefault="00EC7A34" w:rsidP="00EC7A34">
      <w:pPr>
        <w:spacing w:after="0" w:line="240" w:lineRule="auto"/>
        <w:rPr>
          <w:rFonts w:asciiTheme="minorHAnsi" w:hAnsiTheme="minorHAnsi" w:cstheme="minorHAnsi"/>
          <w:sz w:val="22"/>
        </w:rPr>
      </w:pPr>
    </w:p>
    <w:p w14:paraId="4616D29A" w14:textId="77777777" w:rsidR="00EC7A34" w:rsidRPr="001A0DCC" w:rsidRDefault="00EC7A34" w:rsidP="00EC7A34">
      <w:pPr>
        <w:spacing w:after="0" w:line="240" w:lineRule="auto"/>
        <w:rPr>
          <w:rFonts w:asciiTheme="minorHAnsi" w:hAnsiTheme="minorHAnsi" w:cstheme="minorHAnsi"/>
          <w:b/>
          <w:bCs/>
          <w:sz w:val="22"/>
        </w:rPr>
      </w:pPr>
      <w:r w:rsidRPr="001A0DCC">
        <w:rPr>
          <w:rFonts w:asciiTheme="minorHAnsi" w:hAnsiTheme="minorHAnsi" w:cstheme="minorHAnsi"/>
          <w:b/>
          <w:bCs/>
          <w:sz w:val="22"/>
        </w:rPr>
        <w:t>ad b) kryterium Jakości usługi/organizacja kontroli jakości sprzątania (K).</w:t>
      </w:r>
    </w:p>
    <w:p w14:paraId="749A4318" w14:textId="77777777" w:rsidR="00EC7A34" w:rsidRPr="001A0DCC" w:rsidRDefault="00EC7A34" w:rsidP="00EC7A34">
      <w:pPr>
        <w:spacing w:after="0" w:line="240" w:lineRule="auto"/>
        <w:rPr>
          <w:rFonts w:asciiTheme="minorHAnsi" w:hAnsiTheme="minorHAnsi" w:cstheme="minorHAnsi"/>
          <w:b/>
          <w:bCs/>
          <w:sz w:val="22"/>
        </w:rPr>
      </w:pPr>
    </w:p>
    <w:p w14:paraId="5D0CF829"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W zakresie kryterium jakości usługi/organizacja kontroli jakości sprzątania Zamawiający będzie przyznawał poszczególnym ofertom punktację za organizację kontroli jakości sprzątania poprzez zapewnienie przez Wykonawcę stałego koordynatora sprawdzającego jakość wykonywanej usługi.</w:t>
      </w:r>
    </w:p>
    <w:p w14:paraId="55993441"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 xml:space="preserve">             </w:t>
      </w:r>
    </w:p>
    <w:p w14:paraId="71768903"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Punkty zostaną przyznane ofertom w następujący sposób:</w:t>
      </w:r>
    </w:p>
    <w:p w14:paraId="6B732B67"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a) oferta, w której Wykonawca zapewni i wyznaczy stałą osobę „Koordynatora”, która „ dwa raz w tygodniu” będzie osobiście wraz z wyznaczonym pracownikiem Zamawiającego sprawdzać jakość wykonywanej usługi, otrzymuje (K) – 40 pkt.</w:t>
      </w:r>
    </w:p>
    <w:p w14:paraId="3C54FD3D"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lastRenderedPageBreak/>
        <w:t>c) oferta, w której Wykonawca zapewni i wyznaczy stałą osobę „Koordynatora”, która „raz w tygodniu” będzie osobiście wraz z wyznaczonym pracownikiem Zamawiającego sprawdzać jakość wykonywanej usługi , otrzymuje (K) – 10 pkt.</w:t>
      </w:r>
    </w:p>
    <w:p w14:paraId="2383D984" w14:textId="77777777" w:rsidR="00EC7A34" w:rsidRPr="001A0DCC" w:rsidRDefault="00EC7A34" w:rsidP="00EC7A34">
      <w:pPr>
        <w:spacing w:after="0" w:line="240" w:lineRule="auto"/>
        <w:rPr>
          <w:rFonts w:asciiTheme="minorHAnsi" w:hAnsiTheme="minorHAnsi" w:cstheme="minorHAnsi"/>
          <w:sz w:val="22"/>
        </w:rPr>
      </w:pPr>
      <w:r w:rsidRPr="001A0DCC">
        <w:rPr>
          <w:rFonts w:asciiTheme="minorHAnsi" w:hAnsiTheme="minorHAnsi" w:cstheme="minorHAnsi"/>
          <w:sz w:val="22"/>
        </w:rPr>
        <w:t xml:space="preserve">d) w przypadku nie wyznaczenia osoby do osobistego sprawdzania jakości wykonywanej usługi w powyżej wymienionych okresach czasu zostanie przyznane 0 pkt.                   </w:t>
      </w:r>
    </w:p>
    <w:p w14:paraId="143C53F4" w14:textId="77777777" w:rsidR="00EC7A34" w:rsidRPr="001A0DCC" w:rsidRDefault="00EC7A34" w:rsidP="00EC7A34">
      <w:pPr>
        <w:spacing w:after="0" w:line="240" w:lineRule="auto"/>
        <w:rPr>
          <w:rFonts w:asciiTheme="minorHAnsi" w:hAnsiTheme="minorHAnsi" w:cstheme="minorHAnsi"/>
          <w:sz w:val="22"/>
        </w:rPr>
      </w:pPr>
    </w:p>
    <w:p w14:paraId="696D778D" w14:textId="30CF7628" w:rsidR="00EC7A34" w:rsidRPr="001A0DCC" w:rsidRDefault="00EC7A34" w:rsidP="00EC7A34">
      <w:pPr>
        <w:spacing w:after="0" w:line="240" w:lineRule="auto"/>
        <w:rPr>
          <w:rFonts w:asciiTheme="minorHAnsi" w:hAnsiTheme="minorHAnsi" w:cstheme="minorHAnsi"/>
          <w:sz w:val="22"/>
          <w:u w:val="single"/>
        </w:rPr>
      </w:pPr>
      <w:r w:rsidRPr="001A0DCC">
        <w:rPr>
          <w:rFonts w:asciiTheme="minorHAnsi" w:hAnsiTheme="minorHAnsi" w:cstheme="minorHAnsi"/>
          <w:sz w:val="22"/>
          <w:u w:val="single"/>
        </w:rPr>
        <w:t xml:space="preserve">W kryterium </w:t>
      </w:r>
      <w:r w:rsidR="004A617C" w:rsidRPr="004A617C">
        <w:rPr>
          <w:rFonts w:asciiTheme="minorHAnsi" w:hAnsiTheme="minorHAnsi" w:cstheme="minorHAnsi"/>
          <w:sz w:val="22"/>
          <w:u w:val="single"/>
        </w:rPr>
        <w:t>jakości usługi/organizacja kontroli jakości sprzątania</w:t>
      </w:r>
      <w:r w:rsidRPr="001A0DCC">
        <w:rPr>
          <w:rFonts w:asciiTheme="minorHAnsi" w:hAnsiTheme="minorHAnsi" w:cstheme="minorHAnsi"/>
          <w:sz w:val="22"/>
          <w:u w:val="single"/>
        </w:rPr>
        <w:t xml:space="preserve"> oferta Wykonawcy może uzyskać maksymalnie 40 punktów.  </w:t>
      </w:r>
    </w:p>
    <w:p w14:paraId="47CD7B71" w14:textId="77777777" w:rsidR="00EC7A34" w:rsidRPr="001A0DCC" w:rsidRDefault="00EC7A34" w:rsidP="00EC7A34">
      <w:pPr>
        <w:spacing w:after="0" w:line="240" w:lineRule="auto"/>
        <w:rPr>
          <w:rFonts w:asciiTheme="minorHAnsi" w:hAnsiTheme="minorHAnsi" w:cstheme="minorHAnsi"/>
          <w:sz w:val="22"/>
          <w:u w:val="single"/>
        </w:rPr>
      </w:pPr>
    </w:p>
    <w:p w14:paraId="31058A40" w14:textId="77777777" w:rsidR="00EC7A34" w:rsidRPr="001A0DCC" w:rsidRDefault="00EC7A34" w:rsidP="00EC7A34">
      <w:pPr>
        <w:spacing w:after="0" w:line="240" w:lineRule="auto"/>
        <w:rPr>
          <w:rFonts w:asciiTheme="minorHAnsi" w:hAnsiTheme="minorHAnsi" w:cstheme="minorHAnsi"/>
          <w:sz w:val="22"/>
          <w:u w:val="single"/>
        </w:rPr>
      </w:pPr>
    </w:p>
    <w:p w14:paraId="3FA8B734" w14:textId="77777777" w:rsidR="00EC7A34" w:rsidRPr="001A0DCC" w:rsidRDefault="00EC7A34" w:rsidP="00EC7A34">
      <w:pPr>
        <w:spacing w:after="0" w:line="240" w:lineRule="auto"/>
        <w:ind w:left="0" w:firstLine="0"/>
        <w:rPr>
          <w:rFonts w:asciiTheme="minorHAnsi" w:hAnsiTheme="minorHAnsi" w:cstheme="minorHAnsi"/>
          <w:b/>
          <w:bCs/>
          <w:sz w:val="22"/>
        </w:rPr>
      </w:pPr>
    </w:p>
    <w:p w14:paraId="3C9577D1" w14:textId="79C49A18" w:rsidR="00EC7A34" w:rsidRPr="001A0DCC" w:rsidRDefault="00080F00" w:rsidP="00EC7A34">
      <w:pPr>
        <w:spacing w:after="0" w:line="240" w:lineRule="auto"/>
        <w:rPr>
          <w:rFonts w:asciiTheme="minorHAnsi" w:hAnsiTheme="minorHAnsi" w:cstheme="minorHAnsi"/>
          <w:b/>
          <w:bCs/>
          <w:sz w:val="22"/>
        </w:rPr>
      </w:pPr>
      <w:r>
        <w:rPr>
          <w:rFonts w:asciiTheme="minorHAnsi" w:hAnsiTheme="minorHAnsi" w:cstheme="minorHAnsi"/>
          <w:b/>
          <w:bCs/>
          <w:sz w:val="22"/>
        </w:rPr>
        <w:t>II.   Część I</w:t>
      </w:r>
      <w:r w:rsidR="00482BF8" w:rsidRPr="001A0DCC">
        <w:rPr>
          <w:rFonts w:asciiTheme="minorHAnsi" w:hAnsiTheme="minorHAnsi" w:cstheme="minorHAnsi"/>
          <w:b/>
          <w:bCs/>
          <w:sz w:val="22"/>
        </w:rPr>
        <w:t>I – Odśnieżanie dachu, strącanie sopli i czyszczenie rynien w budynku PWM.</w:t>
      </w:r>
    </w:p>
    <w:p w14:paraId="13B71CE4" w14:textId="77777777" w:rsidR="00482BF8" w:rsidRPr="001A0DCC" w:rsidRDefault="00482BF8" w:rsidP="00482BF8">
      <w:pPr>
        <w:spacing w:after="0" w:line="240" w:lineRule="auto"/>
        <w:ind w:firstLine="158"/>
        <w:rPr>
          <w:rFonts w:asciiTheme="minorHAnsi" w:hAnsiTheme="minorHAnsi" w:cstheme="minorHAnsi"/>
          <w:sz w:val="22"/>
        </w:rPr>
      </w:pPr>
    </w:p>
    <w:p w14:paraId="13A8F791" w14:textId="77777777" w:rsidR="00482BF8" w:rsidRPr="001A0DCC" w:rsidRDefault="00482BF8" w:rsidP="00482BF8">
      <w:pPr>
        <w:numPr>
          <w:ilvl w:val="0"/>
          <w:numId w:val="33"/>
        </w:numPr>
        <w:spacing w:after="50"/>
        <w:ind w:left="142" w:right="18" w:firstLine="158"/>
        <w:rPr>
          <w:rFonts w:asciiTheme="minorHAnsi" w:hAnsiTheme="minorHAnsi" w:cstheme="minorHAnsi"/>
          <w:b/>
          <w:bCs/>
          <w:sz w:val="22"/>
        </w:rPr>
      </w:pPr>
      <w:r w:rsidRPr="001A0DCC">
        <w:rPr>
          <w:rFonts w:asciiTheme="minorHAnsi" w:hAnsiTheme="minorHAnsi" w:cstheme="minorHAnsi"/>
          <w:b/>
          <w:bCs/>
          <w:sz w:val="22"/>
        </w:rPr>
        <w:t>Kryterium Ceny (</w:t>
      </w:r>
      <w:proofErr w:type="spellStart"/>
      <w:r w:rsidRPr="001A0DCC">
        <w:rPr>
          <w:rFonts w:asciiTheme="minorHAnsi" w:hAnsiTheme="minorHAnsi" w:cstheme="minorHAnsi"/>
          <w:b/>
          <w:bCs/>
          <w:sz w:val="22"/>
        </w:rPr>
        <w:t>Pc</w:t>
      </w:r>
      <w:proofErr w:type="spellEnd"/>
      <w:r w:rsidRPr="001A0DCC">
        <w:rPr>
          <w:rFonts w:asciiTheme="minorHAnsi" w:hAnsiTheme="minorHAnsi" w:cstheme="minorHAnsi"/>
          <w:b/>
          <w:bCs/>
          <w:sz w:val="22"/>
        </w:rPr>
        <w:t>) – 60%</w:t>
      </w:r>
    </w:p>
    <w:p w14:paraId="542E21CF" w14:textId="77777777" w:rsidR="00482BF8" w:rsidRPr="001A0DCC" w:rsidRDefault="00482BF8" w:rsidP="00482BF8">
      <w:pPr>
        <w:numPr>
          <w:ilvl w:val="0"/>
          <w:numId w:val="33"/>
        </w:numPr>
        <w:spacing w:after="50"/>
        <w:ind w:left="142" w:right="18" w:firstLine="158"/>
        <w:rPr>
          <w:rFonts w:asciiTheme="minorHAnsi" w:hAnsiTheme="minorHAnsi" w:cstheme="minorHAnsi"/>
          <w:b/>
          <w:bCs/>
          <w:sz w:val="22"/>
        </w:rPr>
      </w:pPr>
      <w:r w:rsidRPr="001A0DCC">
        <w:rPr>
          <w:rFonts w:asciiTheme="minorHAnsi" w:hAnsiTheme="minorHAnsi" w:cstheme="minorHAnsi"/>
          <w:b/>
          <w:bCs/>
          <w:sz w:val="22"/>
        </w:rPr>
        <w:t>Kryterium Czasu reakcji (Cr)– 40%</w:t>
      </w:r>
    </w:p>
    <w:p w14:paraId="08D3DB84" w14:textId="77777777" w:rsidR="00482BF8" w:rsidRPr="001A0DCC" w:rsidRDefault="00482BF8" w:rsidP="00482BF8">
      <w:pPr>
        <w:spacing w:after="50"/>
        <w:ind w:left="142" w:right="18" w:hanging="54"/>
        <w:rPr>
          <w:rFonts w:asciiTheme="minorHAnsi" w:hAnsiTheme="minorHAnsi" w:cstheme="minorHAnsi"/>
          <w:sz w:val="22"/>
        </w:rPr>
      </w:pPr>
    </w:p>
    <w:p w14:paraId="42991E36" w14:textId="77777777" w:rsidR="00482BF8" w:rsidRPr="001A0DCC" w:rsidRDefault="00482BF8" w:rsidP="00482BF8">
      <w:pPr>
        <w:spacing w:after="50"/>
        <w:ind w:left="142" w:right="18" w:hanging="54"/>
        <w:rPr>
          <w:rFonts w:asciiTheme="minorHAnsi" w:hAnsiTheme="minorHAnsi" w:cstheme="minorHAnsi"/>
          <w:b/>
          <w:bCs/>
          <w:sz w:val="22"/>
        </w:rPr>
      </w:pPr>
      <w:r w:rsidRPr="001A0DCC">
        <w:rPr>
          <w:rFonts w:asciiTheme="minorHAnsi" w:hAnsiTheme="minorHAnsi" w:cstheme="minorHAnsi"/>
          <w:b/>
          <w:bCs/>
          <w:sz w:val="22"/>
        </w:rPr>
        <w:t>ad a) Kryterium Cena (</w:t>
      </w:r>
      <w:proofErr w:type="spellStart"/>
      <w:r w:rsidRPr="001A0DCC">
        <w:rPr>
          <w:rFonts w:asciiTheme="minorHAnsi" w:hAnsiTheme="minorHAnsi" w:cstheme="minorHAnsi"/>
          <w:b/>
          <w:bCs/>
          <w:sz w:val="22"/>
        </w:rPr>
        <w:t>Pc</w:t>
      </w:r>
      <w:proofErr w:type="spellEnd"/>
      <w:r w:rsidRPr="001A0DCC">
        <w:rPr>
          <w:rFonts w:asciiTheme="minorHAnsi" w:hAnsiTheme="minorHAnsi" w:cstheme="minorHAnsi"/>
          <w:b/>
          <w:bCs/>
          <w:sz w:val="22"/>
        </w:rPr>
        <w:t>)</w:t>
      </w:r>
    </w:p>
    <w:p w14:paraId="0728CD7F" w14:textId="77777777" w:rsidR="00482BF8" w:rsidRPr="001A0DCC" w:rsidRDefault="00482BF8" w:rsidP="00482BF8">
      <w:pPr>
        <w:spacing w:after="50"/>
        <w:ind w:left="142" w:right="18" w:hanging="54"/>
        <w:rPr>
          <w:rFonts w:asciiTheme="minorHAnsi" w:hAnsiTheme="minorHAnsi" w:cstheme="minorHAnsi"/>
          <w:sz w:val="22"/>
        </w:rPr>
      </w:pPr>
      <w:r w:rsidRPr="001A0DCC">
        <w:rPr>
          <w:rFonts w:asciiTheme="minorHAnsi" w:hAnsiTheme="minorHAnsi" w:cstheme="minorHAnsi"/>
          <w:sz w:val="22"/>
        </w:rPr>
        <w:t>Zamawiający oceni ceny wskazane przez Wykonawców w formularzu oferty. Punktacja dla badanej oferty zostanie ustalona na podstawie poniższego wzoru:</w:t>
      </w:r>
    </w:p>
    <w:p w14:paraId="43602660" w14:textId="77777777" w:rsidR="00482BF8" w:rsidRPr="001A0DCC" w:rsidRDefault="00482BF8" w:rsidP="00482BF8">
      <w:pPr>
        <w:spacing w:after="50"/>
        <w:ind w:left="142" w:right="18" w:hanging="54"/>
        <w:rPr>
          <w:rFonts w:asciiTheme="minorHAnsi" w:hAnsiTheme="minorHAnsi" w:cstheme="minorHAnsi"/>
          <w:sz w:val="22"/>
        </w:rPr>
      </w:pPr>
    </w:p>
    <w:p w14:paraId="5AAD1547" w14:textId="77777777" w:rsidR="00482BF8" w:rsidRPr="001A0DCC" w:rsidRDefault="00482BF8" w:rsidP="00482BF8">
      <w:pPr>
        <w:spacing w:after="50"/>
        <w:ind w:left="142" w:right="18" w:hanging="54"/>
        <w:rPr>
          <w:rFonts w:asciiTheme="minorHAnsi" w:hAnsiTheme="minorHAnsi" w:cstheme="minorHAnsi"/>
          <w:b/>
          <w:bCs/>
          <w:sz w:val="22"/>
        </w:rPr>
      </w:pPr>
      <w:proofErr w:type="spellStart"/>
      <w:r w:rsidRPr="001A0DCC">
        <w:rPr>
          <w:rFonts w:asciiTheme="minorHAnsi" w:hAnsiTheme="minorHAnsi" w:cstheme="minorHAnsi"/>
          <w:b/>
          <w:bCs/>
          <w:sz w:val="22"/>
        </w:rPr>
        <w:t>Pc</w:t>
      </w:r>
      <w:proofErr w:type="spellEnd"/>
      <w:r w:rsidRPr="001A0DCC">
        <w:rPr>
          <w:rFonts w:asciiTheme="minorHAnsi" w:hAnsiTheme="minorHAnsi" w:cstheme="minorHAnsi"/>
          <w:b/>
          <w:bCs/>
          <w:sz w:val="22"/>
        </w:rPr>
        <w:t xml:space="preserve"> = (</w:t>
      </w:r>
      <w:proofErr w:type="spellStart"/>
      <w:r w:rsidRPr="001A0DCC">
        <w:rPr>
          <w:rFonts w:asciiTheme="minorHAnsi" w:hAnsiTheme="minorHAnsi" w:cstheme="minorHAnsi"/>
          <w:b/>
          <w:bCs/>
          <w:sz w:val="22"/>
        </w:rPr>
        <w:t>Cn</w:t>
      </w:r>
      <w:proofErr w:type="spellEnd"/>
      <w:r w:rsidRPr="001A0DCC">
        <w:rPr>
          <w:rFonts w:asciiTheme="minorHAnsi" w:hAnsiTheme="minorHAnsi" w:cstheme="minorHAnsi"/>
          <w:b/>
          <w:bCs/>
          <w:sz w:val="22"/>
        </w:rPr>
        <w:t xml:space="preserve"> : Co) × 60 pkt.</w:t>
      </w:r>
    </w:p>
    <w:p w14:paraId="3D162DEB" w14:textId="77777777" w:rsidR="00482BF8" w:rsidRPr="001A0DCC" w:rsidRDefault="00482BF8" w:rsidP="00482BF8">
      <w:pPr>
        <w:spacing w:after="50"/>
        <w:ind w:left="142" w:right="18" w:hanging="54"/>
        <w:rPr>
          <w:rFonts w:asciiTheme="minorHAnsi" w:hAnsiTheme="minorHAnsi" w:cstheme="minorHAnsi"/>
          <w:sz w:val="22"/>
        </w:rPr>
      </w:pPr>
    </w:p>
    <w:p w14:paraId="16EC6425" w14:textId="77777777" w:rsidR="00482BF8" w:rsidRPr="001A0DCC" w:rsidRDefault="00482BF8" w:rsidP="00482BF8">
      <w:pPr>
        <w:spacing w:after="50"/>
        <w:ind w:left="142" w:right="18" w:hanging="54"/>
        <w:rPr>
          <w:rFonts w:asciiTheme="minorHAnsi" w:hAnsiTheme="minorHAnsi" w:cstheme="minorHAnsi"/>
          <w:sz w:val="22"/>
        </w:rPr>
      </w:pPr>
      <w:r w:rsidRPr="001A0DCC">
        <w:rPr>
          <w:rFonts w:asciiTheme="minorHAnsi" w:hAnsiTheme="minorHAnsi" w:cstheme="minorHAnsi"/>
          <w:sz w:val="22"/>
        </w:rPr>
        <w:t xml:space="preserve">gdzie: </w:t>
      </w:r>
    </w:p>
    <w:p w14:paraId="05CA95C5" w14:textId="77777777" w:rsidR="00482BF8" w:rsidRPr="001A0DCC" w:rsidRDefault="00482BF8" w:rsidP="00482BF8">
      <w:pPr>
        <w:spacing w:after="50"/>
        <w:ind w:left="142" w:right="18" w:hanging="54"/>
        <w:rPr>
          <w:rFonts w:asciiTheme="minorHAnsi" w:hAnsiTheme="minorHAnsi" w:cstheme="minorHAnsi"/>
          <w:sz w:val="22"/>
        </w:rPr>
      </w:pPr>
      <w:proofErr w:type="spellStart"/>
      <w:r w:rsidRPr="001A0DCC">
        <w:rPr>
          <w:rFonts w:asciiTheme="minorHAnsi" w:hAnsiTheme="minorHAnsi" w:cstheme="minorHAnsi"/>
          <w:b/>
          <w:bCs/>
          <w:sz w:val="22"/>
        </w:rPr>
        <w:t>Pc</w:t>
      </w:r>
      <w:proofErr w:type="spellEnd"/>
      <w:r w:rsidRPr="001A0DCC">
        <w:rPr>
          <w:rFonts w:asciiTheme="minorHAnsi" w:hAnsiTheme="minorHAnsi" w:cstheme="minorHAnsi"/>
          <w:sz w:val="22"/>
        </w:rPr>
        <w:t xml:space="preserve"> - liczba punktów przyznanych ofercie badanej za kryterium ceny;</w:t>
      </w:r>
    </w:p>
    <w:p w14:paraId="47E04E21" w14:textId="77777777" w:rsidR="00482BF8" w:rsidRPr="001A0DCC" w:rsidRDefault="00482BF8" w:rsidP="00482BF8">
      <w:pPr>
        <w:spacing w:after="50"/>
        <w:ind w:left="142" w:right="18" w:hanging="54"/>
        <w:rPr>
          <w:rFonts w:asciiTheme="minorHAnsi" w:hAnsiTheme="minorHAnsi" w:cstheme="minorHAnsi"/>
          <w:sz w:val="22"/>
        </w:rPr>
      </w:pPr>
      <w:proofErr w:type="spellStart"/>
      <w:r w:rsidRPr="001A0DCC">
        <w:rPr>
          <w:rFonts w:asciiTheme="minorHAnsi" w:hAnsiTheme="minorHAnsi" w:cstheme="minorHAnsi"/>
          <w:b/>
          <w:bCs/>
          <w:sz w:val="22"/>
        </w:rPr>
        <w:t>Cn</w:t>
      </w:r>
      <w:proofErr w:type="spellEnd"/>
      <w:r w:rsidRPr="001A0DCC">
        <w:rPr>
          <w:rFonts w:asciiTheme="minorHAnsi" w:hAnsiTheme="minorHAnsi" w:cstheme="minorHAnsi"/>
          <w:sz w:val="22"/>
        </w:rPr>
        <w:t xml:space="preserve"> - cena brutto oferty najtańszej;</w:t>
      </w:r>
    </w:p>
    <w:p w14:paraId="03221E3C" w14:textId="77777777" w:rsidR="00482BF8" w:rsidRPr="001A0DCC" w:rsidRDefault="00482BF8" w:rsidP="00482BF8">
      <w:pPr>
        <w:spacing w:after="50"/>
        <w:ind w:left="142" w:right="18" w:hanging="54"/>
        <w:rPr>
          <w:rFonts w:asciiTheme="minorHAnsi" w:hAnsiTheme="minorHAnsi" w:cstheme="minorHAnsi"/>
          <w:sz w:val="22"/>
        </w:rPr>
      </w:pPr>
      <w:r w:rsidRPr="001A0DCC">
        <w:rPr>
          <w:rFonts w:asciiTheme="minorHAnsi" w:hAnsiTheme="minorHAnsi" w:cstheme="minorHAnsi"/>
          <w:sz w:val="22"/>
        </w:rPr>
        <w:t xml:space="preserve"> </w:t>
      </w:r>
    </w:p>
    <w:p w14:paraId="4EEE99E5" w14:textId="77777777" w:rsidR="00482BF8" w:rsidRPr="001A0DCC" w:rsidRDefault="00482BF8" w:rsidP="00482BF8">
      <w:pPr>
        <w:spacing w:after="50"/>
        <w:ind w:left="142" w:right="18" w:hanging="54"/>
        <w:rPr>
          <w:rFonts w:asciiTheme="minorHAnsi" w:hAnsiTheme="minorHAnsi" w:cstheme="minorHAnsi"/>
          <w:sz w:val="22"/>
        </w:rPr>
      </w:pPr>
      <w:r w:rsidRPr="001A0DCC">
        <w:rPr>
          <w:rFonts w:asciiTheme="minorHAnsi" w:hAnsiTheme="minorHAnsi" w:cstheme="minorHAnsi"/>
          <w:sz w:val="22"/>
        </w:rPr>
        <w:t>Poprzez ofertę najtańszą Zamawiający rozumie ofertę z najniższą ceną brutto z pośród wszystkich nadesłanych ofert. Na cenę oferty składać się będzie zsumowana kwota brutto, wszystkich jednostkowych/poszczególnych cen: sprzątanie, utrzymanie terenu zewnętrznego, koszt środków jednorazowych, deratyzacja, sprzątanie budowlane.</w:t>
      </w:r>
    </w:p>
    <w:p w14:paraId="3292C594" w14:textId="77777777" w:rsidR="00482BF8" w:rsidRPr="001A0DCC" w:rsidRDefault="00482BF8" w:rsidP="00482BF8">
      <w:pPr>
        <w:spacing w:after="50"/>
        <w:ind w:left="142" w:right="18" w:hanging="54"/>
        <w:rPr>
          <w:rFonts w:asciiTheme="minorHAnsi" w:hAnsiTheme="minorHAnsi" w:cstheme="minorHAnsi"/>
          <w:sz w:val="22"/>
        </w:rPr>
      </w:pPr>
      <w:r w:rsidRPr="001A0DCC">
        <w:rPr>
          <w:rFonts w:asciiTheme="minorHAnsi" w:hAnsiTheme="minorHAnsi" w:cstheme="minorHAnsi"/>
          <w:sz w:val="22"/>
        </w:rPr>
        <w:t>Co - cena brutto oferty badanej.</w:t>
      </w:r>
    </w:p>
    <w:p w14:paraId="43B29203" w14:textId="77777777" w:rsidR="00482BF8" w:rsidRPr="001A0DCC" w:rsidRDefault="00482BF8" w:rsidP="00482BF8">
      <w:pPr>
        <w:spacing w:after="50"/>
        <w:ind w:left="142" w:right="18" w:hanging="54"/>
        <w:rPr>
          <w:rFonts w:asciiTheme="minorHAnsi" w:hAnsiTheme="minorHAnsi" w:cstheme="minorHAnsi"/>
          <w:sz w:val="22"/>
        </w:rPr>
      </w:pPr>
    </w:p>
    <w:p w14:paraId="34984F5D" w14:textId="77777777" w:rsidR="00482BF8" w:rsidRPr="001A0DCC" w:rsidRDefault="00482BF8" w:rsidP="00482BF8">
      <w:pPr>
        <w:spacing w:after="50"/>
        <w:ind w:left="142" w:right="18" w:hanging="54"/>
        <w:rPr>
          <w:rFonts w:asciiTheme="minorHAnsi" w:hAnsiTheme="minorHAnsi" w:cstheme="minorHAnsi"/>
          <w:sz w:val="22"/>
          <w:u w:val="single"/>
        </w:rPr>
      </w:pPr>
      <w:r w:rsidRPr="001A0DCC">
        <w:rPr>
          <w:rFonts w:asciiTheme="minorHAnsi" w:hAnsiTheme="minorHAnsi" w:cstheme="minorHAnsi"/>
          <w:sz w:val="22"/>
          <w:u w:val="single"/>
        </w:rPr>
        <w:t xml:space="preserve">W kryterium ceny oferta może uzyskać maksymalnie 60 punktów. </w:t>
      </w:r>
    </w:p>
    <w:p w14:paraId="52296732" w14:textId="77777777" w:rsidR="00482BF8" w:rsidRPr="001A0DCC" w:rsidRDefault="00482BF8" w:rsidP="00482BF8">
      <w:pPr>
        <w:spacing w:after="50"/>
        <w:ind w:left="142" w:right="18" w:hanging="54"/>
        <w:rPr>
          <w:rFonts w:asciiTheme="minorHAnsi" w:hAnsiTheme="minorHAnsi" w:cstheme="minorHAnsi"/>
          <w:sz w:val="22"/>
        </w:rPr>
      </w:pPr>
      <w:r w:rsidRPr="001A0DCC">
        <w:rPr>
          <w:rFonts w:asciiTheme="minorHAnsi" w:hAnsiTheme="minorHAnsi" w:cstheme="minorHAnsi"/>
          <w:sz w:val="22"/>
        </w:rPr>
        <w:t>Zamawiający oceni ceny wskazane przez Wykonawców w formularzu oferty.</w:t>
      </w:r>
    </w:p>
    <w:p w14:paraId="1968BCC9" w14:textId="77777777" w:rsidR="00482BF8" w:rsidRPr="001A0DCC" w:rsidRDefault="00482BF8" w:rsidP="00482BF8">
      <w:pPr>
        <w:spacing w:after="50"/>
        <w:ind w:left="142" w:right="18" w:hanging="54"/>
        <w:rPr>
          <w:rFonts w:asciiTheme="minorHAnsi" w:hAnsiTheme="minorHAnsi" w:cstheme="minorHAnsi"/>
          <w:sz w:val="22"/>
        </w:rPr>
      </w:pPr>
      <w:r w:rsidRPr="001A0DCC">
        <w:rPr>
          <w:rFonts w:asciiTheme="minorHAnsi" w:hAnsiTheme="minorHAnsi" w:cstheme="minorHAnsi"/>
          <w:sz w:val="22"/>
        </w:rPr>
        <w:t xml:space="preserve">Zamawiający do ustalenia ceny oferty przyjmuje cenę brutto uwzględniając podatek od towarów i usług. </w:t>
      </w:r>
    </w:p>
    <w:p w14:paraId="621F39C4" w14:textId="77777777" w:rsidR="00482BF8" w:rsidRPr="001A0DCC" w:rsidRDefault="00482BF8" w:rsidP="00482BF8">
      <w:pPr>
        <w:spacing w:after="50"/>
        <w:ind w:left="142" w:right="18" w:hanging="54"/>
        <w:rPr>
          <w:rFonts w:asciiTheme="minorHAnsi" w:hAnsiTheme="minorHAnsi" w:cstheme="minorHAnsi"/>
          <w:sz w:val="22"/>
        </w:rPr>
      </w:pPr>
      <w:r w:rsidRPr="001A0DCC">
        <w:rPr>
          <w:rFonts w:asciiTheme="minorHAnsi" w:hAnsiTheme="minorHAnsi" w:cstheme="minorHAnsi"/>
          <w:sz w:val="22"/>
        </w:rPr>
        <w:t>Brak wypełnienia i określenia wartości pozycji w formularzu cenowym spowoduje odrzucenie oferty.</w:t>
      </w:r>
    </w:p>
    <w:p w14:paraId="62F810BB" w14:textId="77777777" w:rsidR="00482BF8" w:rsidRPr="001A0DCC" w:rsidRDefault="00482BF8" w:rsidP="00482BF8">
      <w:pPr>
        <w:spacing w:after="50"/>
        <w:ind w:left="142" w:right="18" w:hanging="54"/>
        <w:rPr>
          <w:rFonts w:asciiTheme="minorHAnsi" w:hAnsiTheme="minorHAnsi" w:cstheme="minorHAnsi"/>
          <w:sz w:val="22"/>
        </w:rPr>
      </w:pPr>
    </w:p>
    <w:p w14:paraId="61A6D1CA" w14:textId="77777777" w:rsidR="00482BF8" w:rsidRPr="001A0DCC" w:rsidRDefault="00482BF8" w:rsidP="00482BF8">
      <w:pPr>
        <w:spacing w:after="50"/>
        <w:ind w:left="142" w:right="18" w:hanging="54"/>
        <w:rPr>
          <w:rFonts w:asciiTheme="minorHAnsi" w:hAnsiTheme="minorHAnsi" w:cstheme="minorHAnsi"/>
          <w:b/>
          <w:bCs/>
          <w:sz w:val="22"/>
        </w:rPr>
      </w:pPr>
      <w:r w:rsidRPr="001A0DCC">
        <w:rPr>
          <w:rFonts w:asciiTheme="minorHAnsi" w:hAnsiTheme="minorHAnsi" w:cstheme="minorHAnsi"/>
          <w:b/>
          <w:bCs/>
          <w:sz w:val="22"/>
        </w:rPr>
        <w:t>ad b) Kryterium Czas reakcji (Cr)</w:t>
      </w:r>
    </w:p>
    <w:p w14:paraId="57CB15E3" w14:textId="77777777" w:rsidR="00482BF8" w:rsidRPr="001A0DCC" w:rsidRDefault="00482BF8" w:rsidP="00482BF8">
      <w:pPr>
        <w:spacing w:after="50"/>
        <w:ind w:left="142" w:right="18" w:hanging="54"/>
        <w:rPr>
          <w:rFonts w:asciiTheme="minorHAnsi" w:hAnsiTheme="minorHAnsi" w:cstheme="minorHAnsi"/>
          <w:b/>
          <w:bCs/>
          <w:sz w:val="22"/>
        </w:rPr>
      </w:pPr>
    </w:p>
    <w:p w14:paraId="251387B3" w14:textId="77777777" w:rsidR="00482BF8" w:rsidRPr="001A0DCC" w:rsidRDefault="00482BF8" w:rsidP="00482BF8">
      <w:pPr>
        <w:spacing w:after="50"/>
        <w:ind w:left="142" w:right="18" w:hanging="54"/>
        <w:rPr>
          <w:rFonts w:asciiTheme="minorHAnsi" w:hAnsiTheme="minorHAnsi" w:cstheme="minorHAnsi"/>
          <w:sz w:val="22"/>
        </w:rPr>
      </w:pPr>
      <w:r w:rsidRPr="001A0DCC">
        <w:rPr>
          <w:rFonts w:asciiTheme="minorHAnsi" w:hAnsiTheme="minorHAnsi" w:cstheme="minorHAnsi"/>
          <w:sz w:val="22"/>
        </w:rPr>
        <w:lastRenderedPageBreak/>
        <w:t xml:space="preserve">Kryterium „Czas reakcji” będzie rozpatrywane na podstawie zadeklarowanego czasu reakcji podanego przez Wykonawcę w Formularzu Oferty. Czas reakcji oznacza czas w jakim Wykonawca przystąpi do wykonywania usługi liczony od momentu zgłoszenia Zamawiającego. </w:t>
      </w:r>
    </w:p>
    <w:p w14:paraId="79499685" w14:textId="77777777" w:rsidR="00482BF8" w:rsidRPr="001A0DCC" w:rsidRDefault="00482BF8" w:rsidP="00482BF8">
      <w:pPr>
        <w:spacing w:after="50"/>
        <w:ind w:left="142" w:right="18" w:hanging="54"/>
        <w:rPr>
          <w:rFonts w:asciiTheme="minorHAnsi" w:hAnsiTheme="minorHAnsi" w:cstheme="minorHAnsi"/>
          <w:sz w:val="22"/>
        </w:rPr>
      </w:pPr>
      <w:r w:rsidRPr="001A0DCC">
        <w:rPr>
          <w:rFonts w:asciiTheme="minorHAnsi" w:hAnsiTheme="minorHAnsi" w:cstheme="minorHAnsi"/>
          <w:sz w:val="22"/>
        </w:rPr>
        <w:t xml:space="preserve">Wykonawca może zadeklarować czas reakcji w pełnych godzinach w przedziale: 1÷6 godziny Najdłuższy możliwy czas reakcji wymagany przez Zamawiającego: 6 godzin. Najkrótszy możliwy czas reakcji uwzględniony do oceny ofert: 1 godzina. </w:t>
      </w:r>
    </w:p>
    <w:p w14:paraId="17206AE0" w14:textId="77777777" w:rsidR="00482BF8" w:rsidRPr="001A0DCC" w:rsidRDefault="00482BF8" w:rsidP="00482BF8">
      <w:pPr>
        <w:spacing w:after="50"/>
        <w:ind w:left="142" w:right="18" w:hanging="54"/>
        <w:rPr>
          <w:rFonts w:asciiTheme="minorHAnsi" w:hAnsiTheme="minorHAnsi" w:cstheme="minorHAnsi"/>
          <w:sz w:val="22"/>
        </w:rPr>
      </w:pPr>
      <w:r w:rsidRPr="001A0DCC">
        <w:rPr>
          <w:rFonts w:asciiTheme="minorHAnsi" w:hAnsiTheme="minorHAnsi" w:cstheme="minorHAnsi"/>
          <w:sz w:val="22"/>
        </w:rPr>
        <w:t>Wykonawca, który zaoferuje najkorzystniejszy czas reakcji (1 godzinę) otrzymuje 10 pkt - maksymalną liczbę punktów, Wykonawca, który zaoferuje najmniej korzystny czas reakcji (6 godzin) – otrzymuje 0 pkt, Pozostali Wykonawcy (tj. Wykonawcy, którzy zaproponowali wartość pośrednią, pomiędzy wartością najkorzystniejszą a najmniej korzystną), otrzymują liczbę punktów obliczoną wg. wzoru:</w:t>
      </w:r>
    </w:p>
    <w:p w14:paraId="51B0BEE8" w14:textId="77777777" w:rsidR="00482BF8" w:rsidRPr="001A0DCC" w:rsidRDefault="00482BF8" w:rsidP="00482BF8">
      <w:pPr>
        <w:spacing w:after="50"/>
        <w:ind w:left="142" w:right="18" w:hanging="54"/>
        <w:rPr>
          <w:rFonts w:asciiTheme="minorHAnsi" w:hAnsiTheme="minorHAnsi" w:cstheme="minorHAnsi"/>
          <w:sz w:val="22"/>
        </w:rPr>
      </w:pPr>
    </w:p>
    <w:p w14:paraId="0498B894" w14:textId="77777777" w:rsidR="00482BF8" w:rsidRPr="009B13F9" w:rsidRDefault="00482BF8" w:rsidP="00482BF8">
      <w:pPr>
        <w:spacing w:after="50"/>
        <w:ind w:left="142" w:right="18" w:hanging="54"/>
        <w:rPr>
          <w:rFonts w:asciiTheme="minorHAnsi" w:hAnsiTheme="minorHAnsi" w:cstheme="minorHAnsi"/>
          <w:b/>
          <w:bCs/>
          <w:sz w:val="22"/>
          <w:lang w:val="fr-FR"/>
        </w:rPr>
      </w:pPr>
      <w:r w:rsidRPr="009B13F9">
        <w:rPr>
          <w:rFonts w:asciiTheme="minorHAnsi" w:hAnsiTheme="minorHAnsi" w:cstheme="minorHAnsi"/>
          <w:b/>
          <w:bCs/>
          <w:sz w:val="22"/>
          <w:lang w:val="fr-FR"/>
        </w:rPr>
        <w:t>Cr=(CRn : CRb)x 40 pkt.</w:t>
      </w:r>
    </w:p>
    <w:p w14:paraId="71EDC7A0" w14:textId="77777777" w:rsidR="00482BF8" w:rsidRPr="009B13F9" w:rsidRDefault="00482BF8" w:rsidP="00482BF8">
      <w:pPr>
        <w:spacing w:after="50"/>
        <w:ind w:left="142" w:right="18" w:hanging="54"/>
        <w:rPr>
          <w:rFonts w:asciiTheme="minorHAnsi" w:hAnsiTheme="minorHAnsi" w:cstheme="minorHAnsi"/>
          <w:b/>
          <w:bCs/>
          <w:sz w:val="22"/>
          <w:lang w:val="fr-FR"/>
        </w:rPr>
      </w:pPr>
    </w:p>
    <w:p w14:paraId="4A10385D" w14:textId="77777777" w:rsidR="00482BF8" w:rsidRPr="001A0DCC" w:rsidRDefault="00482BF8" w:rsidP="00482BF8">
      <w:pPr>
        <w:spacing w:after="50"/>
        <w:ind w:left="142" w:right="18" w:hanging="54"/>
        <w:rPr>
          <w:rFonts w:asciiTheme="minorHAnsi" w:hAnsiTheme="minorHAnsi" w:cstheme="minorHAnsi"/>
          <w:sz w:val="22"/>
          <w:u w:val="single"/>
        </w:rPr>
      </w:pPr>
      <w:r w:rsidRPr="001A0DCC">
        <w:rPr>
          <w:rFonts w:asciiTheme="minorHAnsi" w:hAnsiTheme="minorHAnsi" w:cstheme="minorHAnsi"/>
          <w:sz w:val="22"/>
          <w:u w:val="single"/>
        </w:rPr>
        <w:t xml:space="preserve">W kryterium ceny oferta może uzyskać maksymalnie 40 punktów. </w:t>
      </w:r>
    </w:p>
    <w:p w14:paraId="1A1A5D96" w14:textId="77777777" w:rsidR="00482BF8" w:rsidRPr="001A0DCC" w:rsidRDefault="00482BF8" w:rsidP="00482BF8">
      <w:pPr>
        <w:spacing w:after="50"/>
        <w:ind w:left="426" w:right="18" w:firstLine="0"/>
        <w:rPr>
          <w:rFonts w:asciiTheme="minorHAnsi" w:hAnsiTheme="minorHAnsi" w:cstheme="minorHAnsi"/>
          <w:sz w:val="22"/>
        </w:rPr>
      </w:pPr>
    </w:p>
    <w:p w14:paraId="17F4C5A2" w14:textId="34543F84" w:rsidR="00986194" w:rsidRPr="001A0DCC" w:rsidRDefault="006B1712" w:rsidP="005742F0">
      <w:pPr>
        <w:spacing w:after="200" w:line="276" w:lineRule="auto"/>
        <w:ind w:left="426" w:hanging="526"/>
        <w:contextualSpacing/>
        <w:rPr>
          <w:rFonts w:asciiTheme="minorHAnsi" w:hAnsiTheme="minorHAnsi" w:cstheme="minorHAnsi"/>
          <w:color w:val="auto"/>
          <w:sz w:val="22"/>
          <w:lang w:eastAsia="en-US"/>
        </w:rPr>
      </w:pPr>
      <w:r w:rsidRPr="001A0DCC">
        <w:rPr>
          <w:rFonts w:asciiTheme="minorHAnsi" w:hAnsiTheme="minorHAnsi" w:cstheme="minorHAnsi"/>
          <w:color w:val="auto"/>
          <w:sz w:val="22"/>
          <w:lang w:eastAsia="en-US"/>
        </w:rPr>
        <w:t xml:space="preserve">18.2 </w:t>
      </w:r>
      <w:r w:rsidR="00986194" w:rsidRPr="001A0DCC">
        <w:rPr>
          <w:rFonts w:asciiTheme="minorHAnsi" w:hAnsiTheme="minorHAnsi" w:cstheme="minorHAnsi"/>
          <w:color w:val="auto"/>
          <w:sz w:val="22"/>
          <w:lang w:eastAsia="en-US"/>
        </w:rPr>
        <w:t>Za najkorzystniejszą zostanie uznana oferta, która spełnia wszystkie wymagania określone w niniejszym ogłoszeniu oraz uzyskała najwyższą łączną liczbę punktów w postawionych kryteriach.</w:t>
      </w:r>
    </w:p>
    <w:p w14:paraId="7796C0E7" w14:textId="1F15719D" w:rsidR="00986194" w:rsidRPr="001A0DCC" w:rsidRDefault="006B1712" w:rsidP="005742F0">
      <w:pPr>
        <w:spacing w:after="200" w:line="276" w:lineRule="auto"/>
        <w:ind w:left="426" w:hanging="567"/>
        <w:contextualSpacing/>
        <w:rPr>
          <w:rFonts w:asciiTheme="minorHAnsi" w:hAnsiTheme="minorHAnsi" w:cstheme="minorHAnsi"/>
          <w:color w:val="auto"/>
          <w:sz w:val="22"/>
          <w:lang w:eastAsia="en-US"/>
        </w:rPr>
      </w:pPr>
      <w:r w:rsidRPr="001A0DCC">
        <w:rPr>
          <w:rFonts w:asciiTheme="minorHAnsi" w:hAnsiTheme="minorHAnsi" w:cstheme="minorHAnsi"/>
          <w:color w:val="auto"/>
          <w:sz w:val="22"/>
          <w:lang w:eastAsia="en-US"/>
        </w:rPr>
        <w:t xml:space="preserve">18.3 </w:t>
      </w:r>
      <w:r w:rsidR="00986194" w:rsidRPr="001A0DCC">
        <w:rPr>
          <w:rFonts w:asciiTheme="minorHAnsi" w:hAnsiTheme="minorHAnsi" w:cstheme="minorHAnsi"/>
          <w:color w:val="auto"/>
          <w:sz w:val="22"/>
          <w:lang w:eastAsia="en-US"/>
        </w:rPr>
        <w:t>Wszystkie ceny należy podać w złotych polskich (PLN), z dokładnością do dwóch miejsc po przecinku.</w:t>
      </w:r>
    </w:p>
    <w:p w14:paraId="6D736576" w14:textId="6C5837A8" w:rsidR="00986194" w:rsidRPr="001A0DCC" w:rsidRDefault="006B1712" w:rsidP="005742F0">
      <w:pPr>
        <w:spacing w:after="200" w:line="276" w:lineRule="auto"/>
        <w:ind w:left="426" w:hanging="567"/>
        <w:contextualSpacing/>
        <w:rPr>
          <w:rFonts w:asciiTheme="minorHAnsi" w:hAnsiTheme="minorHAnsi" w:cstheme="minorHAnsi"/>
          <w:color w:val="auto"/>
          <w:sz w:val="22"/>
          <w:lang w:eastAsia="en-US"/>
        </w:rPr>
      </w:pPr>
      <w:r w:rsidRPr="001A0DCC">
        <w:rPr>
          <w:rFonts w:asciiTheme="minorHAnsi" w:hAnsiTheme="minorHAnsi" w:cstheme="minorHAnsi"/>
          <w:color w:val="auto"/>
          <w:sz w:val="22"/>
          <w:lang w:eastAsia="en-US"/>
        </w:rPr>
        <w:t xml:space="preserve">18.4 </w:t>
      </w:r>
      <w:r w:rsidR="00986194" w:rsidRPr="001A0DCC">
        <w:rPr>
          <w:rFonts w:asciiTheme="minorHAnsi" w:hAnsiTheme="minorHAnsi" w:cstheme="minorHAnsi"/>
          <w:color w:val="auto"/>
          <w:sz w:val="22"/>
          <w:lang w:eastAsia="en-US"/>
        </w:rPr>
        <w:t>W cenie należy uwzględnić wszystkie koszty wyn</w:t>
      </w:r>
      <w:r w:rsidRPr="001A0DCC">
        <w:rPr>
          <w:rFonts w:asciiTheme="minorHAnsi" w:hAnsiTheme="minorHAnsi" w:cstheme="minorHAnsi"/>
          <w:color w:val="auto"/>
          <w:sz w:val="22"/>
          <w:lang w:eastAsia="en-US"/>
        </w:rPr>
        <w:t xml:space="preserve">ikające z wymagań określonych w </w:t>
      </w:r>
      <w:r w:rsidR="00986194" w:rsidRPr="001A0DCC">
        <w:rPr>
          <w:rFonts w:asciiTheme="minorHAnsi" w:hAnsiTheme="minorHAnsi" w:cstheme="minorHAnsi"/>
          <w:color w:val="auto"/>
          <w:sz w:val="22"/>
          <w:lang w:eastAsia="en-US"/>
        </w:rPr>
        <w:t>niniejszym ogłoszeniu oraz załącznikach do ogłoszenia i powinna obejmować wszelkie koszty, jakie poniesie wykonawca z tytułu należytego oraz zgodnego z umową i obowiązującymi przepisami prawa wykonania przedmiotu zamówienia.</w:t>
      </w:r>
    </w:p>
    <w:p w14:paraId="3383DF8F" w14:textId="33A2F97B" w:rsidR="00CC69EC" w:rsidRPr="001A0DCC" w:rsidRDefault="006B1712" w:rsidP="005742F0">
      <w:pPr>
        <w:ind w:left="426" w:right="18" w:hanging="567"/>
        <w:rPr>
          <w:rFonts w:asciiTheme="minorHAnsi" w:hAnsiTheme="minorHAnsi" w:cstheme="minorHAnsi"/>
          <w:sz w:val="22"/>
        </w:rPr>
      </w:pPr>
      <w:r w:rsidRPr="001A0DCC">
        <w:rPr>
          <w:rFonts w:asciiTheme="minorHAnsi" w:hAnsiTheme="minorHAnsi" w:cstheme="minorHAnsi"/>
          <w:sz w:val="22"/>
        </w:rPr>
        <w:t xml:space="preserve">18.5 </w:t>
      </w:r>
      <w:r w:rsidR="00CC69EC" w:rsidRPr="001A0DCC">
        <w:rPr>
          <w:rFonts w:asciiTheme="minorHAnsi" w:hAnsiTheme="minorHAnsi" w:cstheme="minorHAnsi"/>
          <w:sz w:val="22"/>
        </w:rPr>
        <w:t xml:space="preserve">Cenę oferty stanowi kwota brutto,  wskazana w treści formularza ofertowego, z uwzględnieniem punktu </w:t>
      </w:r>
      <w:r w:rsidR="000E0D29" w:rsidRPr="001A0DCC">
        <w:rPr>
          <w:rFonts w:asciiTheme="minorHAnsi" w:hAnsiTheme="minorHAnsi" w:cstheme="minorHAnsi"/>
          <w:sz w:val="22"/>
        </w:rPr>
        <w:t>18</w:t>
      </w:r>
      <w:r w:rsidR="00CC69EC" w:rsidRPr="001A0DCC">
        <w:rPr>
          <w:rFonts w:asciiTheme="minorHAnsi" w:hAnsiTheme="minorHAnsi" w:cstheme="minorHAnsi"/>
          <w:sz w:val="22"/>
        </w:rPr>
        <w:t xml:space="preserve">.4 </w:t>
      </w:r>
    </w:p>
    <w:p w14:paraId="6524417F" w14:textId="3A1A56B4" w:rsidR="00CC69EC" w:rsidRPr="001A0DCC" w:rsidRDefault="00C059EC" w:rsidP="00A65396">
      <w:pPr>
        <w:ind w:left="284" w:right="18" w:hanging="425"/>
        <w:rPr>
          <w:rFonts w:asciiTheme="minorHAnsi" w:hAnsiTheme="minorHAnsi" w:cstheme="minorHAnsi"/>
          <w:sz w:val="22"/>
        </w:rPr>
      </w:pPr>
      <w:r w:rsidRPr="001A0DCC">
        <w:rPr>
          <w:rFonts w:asciiTheme="minorHAnsi" w:hAnsiTheme="minorHAnsi" w:cstheme="minorHAnsi"/>
          <w:sz w:val="22"/>
        </w:rPr>
        <w:t xml:space="preserve">18.6 </w:t>
      </w:r>
      <w:r w:rsidR="00CC69EC" w:rsidRPr="001A0DCC">
        <w:rPr>
          <w:rFonts w:asciiTheme="minorHAnsi" w:hAnsiTheme="minorHAnsi" w:cstheme="minorHAnsi"/>
          <w:sz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CC69EC" w:rsidRPr="001A0DCC">
        <w:rPr>
          <w:rFonts w:asciiTheme="minorHAnsi" w:hAnsiTheme="minorHAnsi" w:cstheme="minorHAnsi"/>
          <w:sz w:val="22"/>
        </w:rPr>
        <w:t>późn</w:t>
      </w:r>
      <w:proofErr w:type="spellEnd"/>
      <w:r w:rsidR="00CC69EC" w:rsidRPr="001A0DCC">
        <w:rPr>
          <w:rFonts w:asciiTheme="minorHAnsi" w:hAnsiTheme="minorHAnsi" w:cstheme="minorHAnsi"/>
          <w:sz w:val="22"/>
        </w:rPr>
        <w:t>. zm.15) dla celów zastosowania kryterium ceny zamawiający dolicza do przedstawionej w tej ofercie ceny kwotę podatku od towarów i usług, którą miałby obowiązek rozliczyć.</w:t>
      </w:r>
    </w:p>
    <w:p w14:paraId="3AF18917" w14:textId="1FABF09A" w:rsidR="00CC69EC" w:rsidRPr="001A0DCC" w:rsidRDefault="00C059EC" w:rsidP="005026FA">
      <w:pPr>
        <w:ind w:left="426" w:right="18" w:hanging="568"/>
        <w:rPr>
          <w:rFonts w:asciiTheme="minorHAnsi" w:hAnsiTheme="minorHAnsi" w:cstheme="minorHAnsi"/>
          <w:sz w:val="22"/>
        </w:rPr>
      </w:pPr>
      <w:r w:rsidRPr="001A0DCC">
        <w:rPr>
          <w:rFonts w:asciiTheme="minorHAnsi" w:hAnsiTheme="minorHAnsi" w:cstheme="minorHAnsi"/>
          <w:sz w:val="22"/>
        </w:rPr>
        <w:t xml:space="preserve">18.7 </w:t>
      </w:r>
      <w:r w:rsidR="005605F4">
        <w:rPr>
          <w:rFonts w:asciiTheme="minorHAnsi" w:hAnsiTheme="minorHAnsi" w:cstheme="minorHAnsi"/>
          <w:sz w:val="22"/>
        </w:rPr>
        <w:t xml:space="preserve">W ofercie </w:t>
      </w:r>
      <w:r w:rsidR="00CC69EC" w:rsidRPr="001A0DCC">
        <w:rPr>
          <w:rFonts w:asciiTheme="minorHAnsi" w:hAnsiTheme="minorHAnsi" w:cstheme="minorHAnsi"/>
          <w:sz w:val="22"/>
        </w:rPr>
        <w:t xml:space="preserve">wykonawca ma obowiązek:  </w:t>
      </w:r>
    </w:p>
    <w:p w14:paraId="5F251D08" w14:textId="77777777" w:rsidR="00CC69EC" w:rsidRPr="001A0DCC" w:rsidRDefault="00CC69EC" w:rsidP="00403EE6">
      <w:pPr>
        <w:numPr>
          <w:ilvl w:val="4"/>
          <w:numId w:val="8"/>
        </w:numPr>
        <w:ind w:left="426" w:right="18" w:hanging="284"/>
        <w:rPr>
          <w:rFonts w:asciiTheme="minorHAnsi" w:hAnsiTheme="minorHAnsi" w:cstheme="minorHAnsi"/>
          <w:sz w:val="22"/>
        </w:rPr>
      </w:pPr>
      <w:r w:rsidRPr="001A0DCC">
        <w:rPr>
          <w:rFonts w:asciiTheme="minorHAnsi" w:hAnsiTheme="minorHAnsi" w:cstheme="minorHAnsi"/>
          <w:sz w:val="22"/>
        </w:rPr>
        <w:t xml:space="preserve">poinformowania zamawiającego, że wybór jego oferty będzie prowadził do powstania u zamawiającego obowiązku podatkowego;  </w:t>
      </w:r>
    </w:p>
    <w:p w14:paraId="2DD7A867" w14:textId="77777777" w:rsidR="00CC69EC" w:rsidRPr="001A0DCC" w:rsidRDefault="00CC69EC" w:rsidP="00403EE6">
      <w:pPr>
        <w:numPr>
          <w:ilvl w:val="4"/>
          <w:numId w:val="8"/>
        </w:numPr>
        <w:ind w:left="426" w:right="18" w:hanging="284"/>
        <w:rPr>
          <w:rFonts w:asciiTheme="minorHAnsi" w:hAnsiTheme="minorHAnsi" w:cstheme="minorHAnsi"/>
          <w:sz w:val="22"/>
        </w:rPr>
      </w:pPr>
      <w:r w:rsidRPr="001A0DCC">
        <w:rPr>
          <w:rFonts w:asciiTheme="minorHAnsi" w:hAnsiTheme="minorHAnsi" w:cstheme="minorHAnsi"/>
          <w:sz w:val="22"/>
        </w:rPr>
        <w:t xml:space="preserve">wskazania nazwy (rodzaju) towaru lub usługi, których dostawa lub świadczenie będą prowadziły do powstania obowiązku podatkowego;  </w:t>
      </w:r>
    </w:p>
    <w:p w14:paraId="456451DB" w14:textId="77777777" w:rsidR="00CC69EC" w:rsidRPr="001A0DCC" w:rsidRDefault="00CC69EC" w:rsidP="00403EE6">
      <w:pPr>
        <w:numPr>
          <w:ilvl w:val="4"/>
          <w:numId w:val="8"/>
        </w:numPr>
        <w:ind w:left="426" w:right="18" w:hanging="284"/>
        <w:rPr>
          <w:rFonts w:asciiTheme="minorHAnsi" w:hAnsiTheme="minorHAnsi" w:cstheme="minorHAnsi"/>
          <w:sz w:val="22"/>
        </w:rPr>
      </w:pPr>
      <w:r w:rsidRPr="001A0DCC">
        <w:rPr>
          <w:rFonts w:asciiTheme="minorHAnsi" w:hAnsiTheme="minorHAnsi" w:cstheme="minorHAnsi"/>
          <w:sz w:val="22"/>
        </w:rPr>
        <w:t xml:space="preserve">wskazania wartości towaru lub usługi objętego obowiązkiem podatkowym zamawiającego, bez kwoty podatku;  </w:t>
      </w:r>
    </w:p>
    <w:p w14:paraId="34A5219D" w14:textId="77777777" w:rsidR="00CC69EC" w:rsidRPr="001A0DCC" w:rsidRDefault="00CC69EC" w:rsidP="00403EE6">
      <w:pPr>
        <w:numPr>
          <w:ilvl w:val="4"/>
          <w:numId w:val="8"/>
        </w:numPr>
        <w:ind w:left="426" w:right="18" w:hanging="284"/>
        <w:rPr>
          <w:rFonts w:asciiTheme="minorHAnsi" w:hAnsiTheme="minorHAnsi" w:cstheme="minorHAnsi"/>
          <w:sz w:val="22"/>
        </w:rPr>
      </w:pPr>
      <w:r w:rsidRPr="001A0DCC">
        <w:rPr>
          <w:rFonts w:asciiTheme="minorHAnsi" w:hAnsiTheme="minorHAnsi" w:cstheme="minorHAnsi"/>
          <w:sz w:val="22"/>
        </w:rPr>
        <w:t>wskazania stawki podatku od towarów i usług, która zgodnie z wiedzą wykonawcy, będzie miała zastosowanie.</w:t>
      </w:r>
    </w:p>
    <w:p w14:paraId="3E0762D2" w14:textId="255EDD13" w:rsidR="00CC69EC" w:rsidRPr="001A0DCC" w:rsidRDefault="00C059EC" w:rsidP="005742F0">
      <w:pPr>
        <w:ind w:left="426" w:right="18" w:hanging="567"/>
        <w:rPr>
          <w:rFonts w:asciiTheme="minorHAnsi" w:hAnsiTheme="minorHAnsi" w:cstheme="minorHAnsi"/>
          <w:sz w:val="22"/>
        </w:rPr>
      </w:pPr>
      <w:r w:rsidRPr="001A0DCC">
        <w:rPr>
          <w:rFonts w:asciiTheme="minorHAnsi" w:hAnsiTheme="minorHAnsi" w:cstheme="minorHAnsi"/>
          <w:sz w:val="22"/>
        </w:rPr>
        <w:lastRenderedPageBreak/>
        <w:t xml:space="preserve">18.8 </w:t>
      </w:r>
      <w:r w:rsidR="00CC69EC" w:rsidRPr="001A0DCC">
        <w:rPr>
          <w:rFonts w:asciiTheme="minorHAnsi" w:hAnsiTheme="minorHAnsi" w:cstheme="minorHAnsi"/>
          <w:sz w:val="22"/>
        </w:rPr>
        <w:t xml:space="preserve">Z wybranym Wykonawcą podpisana zostanie umowa na warunkach określonych w </w:t>
      </w:r>
      <w:r w:rsidR="009E3811" w:rsidRPr="001A0DCC">
        <w:rPr>
          <w:rFonts w:asciiTheme="minorHAnsi" w:hAnsiTheme="minorHAnsi" w:cstheme="minorHAnsi"/>
          <w:b/>
          <w:sz w:val="22"/>
        </w:rPr>
        <w:t>Załączniku</w:t>
      </w:r>
      <w:r w:rsidR="003C4F23">
        <w:rPr>
          <w:rFonts w:asciiTheme="minorHAnsi" w:hAnsiTheme="minorHAnsi" w:cstheme="minorHAnsi"/>
          <w:b/>
          <w:sz w:val="22"/>
        </w:rPr>
        <w:t xml:space="preserve"> nr 6 </w:t>
      </w:r>
      <w:r w:rsidR="00880A7A" w:rsidRPr="001A0DCC">
        <w:rPr>
          <w:rFonts w:asciiTheme="minorHAnsi" w:hAnsiTheme="minorHAnsi" w:cstheme="minorHAnsi"/>
          <w:sz w:val="22"/>
        </w:rPr>
        <w:t xml:space="preserve">do </w:t>
      </w:r>
      <w:r w:rsidR="00CC69EC" w:rsidRPr="001A0DCC">
        <w:rPr>
          <w:rFonts w:asciiTheme="minorHAnsi" w:hAnsiTheme="minorHAnsi" w:cstheme="minorHAnsi"/>
          <w:sz w:val="22"/>
        </w:rPr>
        <w:t>SWZ.</w:t>
      </w:r>
    </w:p>
    <w:p w14:paraId="3C66E383" w14:textId="11F27CC8" w:rsidR="00CC69EC" w:rsidRPr="001A0DCC" w:rsidRDefault="00C059EC" w:rsidP="005026FA">
      <w:pPr>
        <w:ind w:left="426" w:right="18" w:hanging="568"/>
        <w:rPr>
          <w:rFonts w:asciiTheme="minorHAnsi" w:hAnsiTheme="minorHAnsi" w:cstheme="minorHAnsi"/>
          <w:sz w:val="22"/>
        </w:rPr>
      </w:pPr>
      <w:r w:rsidRPr="001A0DCC">
        <w:rPr>
          <w:rFonts w:asciiTheme="minorHAnsi" w:hAnsiTheme="minorHAnsi" w:cstheme="minorHAnsi"/>
          <w:sz w:val="22"/>
        </w:rPr>
        <w:t xml:space="preserve">18.9 </w:t>
      </w:r>
      <w:r w:rsidR="00CC69EC" w:rsidRPr="001A0DCC">
        <w:rPr>
          <w:rFonts w:asciiTheme="minorHAnsi" w:hAnsiTheme="minorHAnsi" w:cstheme="minorHAnsi"/>
          <w:sz w:val="22"/>
        </w:rPr>
        <w:t xml:space="preserve">Zamawiający nie przewiduje przeprowadzenia aukcji elektronicznej. </w:t>
      </w:r>
    </w:p>
    <w:p w14:paraId="5232EE88" w14:textId="77777777" w:rsidR="009862D8" w:rsidRPr="001A0DCC" w:rsidRDefault="009862D8" w:rsidP="009862D8">
      <w:pPr>
        <w:ind w:left="1112" w:right="18" w:firstLine="0"/>
        <w:rPr>
          <w:rFonts w:asciiTheme="minorHAnsi" w:hAnsiTheme="minorHAnsi" w:cstheme="minorHAnsi"/>
          <w:sz w:val="22"/>
        </w:rPr>
      </w:pPr>
    </w:p>
    <w:p w14:paraId="06F5BE5D" w14:textId="77777777" w:rsidR="00CC69EC" w:rsidRPr="001A0DCC" w:rsidRDefault="00CC69EC" w:rsidP="0085323A">
      <w:pPr>
        <w:pStyle w:val="Nagwek1"/>
        <w:numPr>
          <w:ilvl w:val="0"/>
          <w:numId w:val="7"/>
        </w:numPr>
        <w:ind w:left="0"/>
        <w:rPr>
          <w:rFonts w:asciiTheme="minorHAnsi" w:hAnsiTheme="minorHAnsi" w:cstheme="minorHAnsi"/>
          <w:sz w:val="22"/>
        </w:rPr>
      </w:pPr>
      <w:r w:rsidRPr="001A0DCC">
        <w:rPr>
          <w:rFonts w:asciiTheme="minorHAnsi" w:hAnsiTheme="minorHAnsi" w:cstheme="minorHAnsi"/>
          <w:sz w:val="22"/>
        </w:rPr>
        <w:t xml:space="preserve">Informacje o formalnościach, jakie powinny zostać dopełnione po wyborze oferty w celu zawarcia umowy w sprawie zamówienia publicznego: </w:t>
      </w:r>
    </w:p>
    <w:p w14:paraId="1C9498EE" w14:textId="77777777" w:rsidR="00CC69EC" w:rsidRPr="001A0DCC" w:rsidRDefault="00CC69EC" w:rsidP="008D75FA">
      <w:pPr>
        <w:numPr>
          <w:ilvl w:val="1"/>
          <w:numId w:val="7"/>
        </w:numPr>
        <w:ind w:left="709" w:right="18" w:hanging="841"/>
        <w:rPr>
          <w:rFonts w:asciiTheme="minorHAnsi" w:hAnsiTheme="minorHAnsi" w:cstheme="minorHAnsi"/>
          <w:sz w:val="22"/>
        </w:rPr>
      </w:pPr>
      <w:r w:rsidRPr="001A0DCC">
        <w:rPr>
          <w:rFonts w:asciiTheme="minorHAnsi" w:hAnsiTheme="minorHAnsi" w:cstheme="minorHAnsi"/>
          <w:sz w:val="22"/>
        </w:rPr>
        <w:t xml:space="preserve">Wykonawca, którego oferta zostanie wybrana jako najkorzystniejsza jest zobowiązany do niezwłocznego poinformowania Zamawiającego o osobach, które będą podpisywały umowę ze strony Wykonawcy,  </w:t>
      </w:r>
    </w:p>
    <w:p w14:paraId="0BBB9D35" w14:textId="77777777" w:rsidR="00CC69EC" w:rsidRPr="001A0DCC" w:rsidRDefault="00CC69EC" w:rsidP="008D75FA">
      <w:pPr>
        <w:numPr>
          <w:ilvl w:val="1"/>
          <w:numId w:val="7"/>
        </w:numPr>
        <w:ind w:left="709" w:right="18" w:hanging="841"/>
        <w:rPr>
          <w:rFonts w:asciiTheme="minorHAnsi" w:hAnsiTheme="minorHAnsi" w:cstheme="minorHAnsi"/>
          <w:sz w:val="22"/>
        </w:rPr>
      </w:pPr>
      <w:r w:rsidRPr="001A0DCC">
        <w:rPr>
          <w:rFonts w:asciiTheme="minorHAnsi" w:hAnsiTheme="minorHAnsi" w:cstheme="minorHAnsi"/>
          <w:sz w:val="22"/>
        </w:rPr>
        <w:t xml:space="preserve">Następnie Zamawiający wezwie do podpisania umowy wyznaczając termin (nie dłuższy niż 2 dni od przesłania wezwania) i miejsce podpisania. Niestawienie się przedstawiciela Wykonawcy w wyznaczonym terminie i miejscu zostanie uznane za uchylanie się od zawarcia umowy.  </w:t>
      </w:r>
    </w:p>
    <w:p w14:paraId="4E67FF44" w14:textId="27F2C026" w:rsidR="000E0D29" w:rsidRPr="00B91D04" w:rsidRDefault="00CC69EC" w:rsidP="008D75FA">
      <w:pPr>
        <w:numPr>
          <w:ilvl w:val="1"/>
          <w:numId w:val="7"/>
        </w:numPr>
        <w:ind w:left="709" w:right="18" w:hanging="841"/>
        <w:rPr>
          <w:rFonts w:asciiTheme="minorHAnsi" w:hAnsiTheme="minorHAnsi" w:cstheme="minorHAnsi"/>
          <w:sz w:val="22"/>
        </w:rPr>
      </w:pPr>
      <w:r w:rsidRPr="001A0DCC">
        <w:rPr>
          <w:rFonts w:asciiTheme="minorHAnsi" w:hAnsiTheme="minorHAnsi" w:cstheme="minorHAnsi"/>
          <w:sz w:val="22"/>
        </w:rPr>
        <w:t xml:space="preserve">Zamawiający nie wymaga wniesienia zabezpieczenia należytego wykonania umowy. </w:t>
      </w:r>
    </w:p>
    <w:p w14:paraId="0A7D8744" w14:textId="77777777" w:rsidR="008D75FA" w:rsidRPr="008D75FA" w:rsidRDefault="00B91D04" w:rsidP="008D75FA">
      <w:pPr>
        <w:ind w:left="567" w:right="18" w:hanging="709"/>
        <w:rPr>
          <w:rFonts w:asciiTheme="minorHAnsi" w:hAnsiTheme="minorHAnsi" w:cstheme="minorHAnsi"/>
          <w:b/>
          <w:bCs/>
          <w:sz w:val="22"/>
          <w:u w:val="single"/>
        </w:rPr>
      </w:pPr>
      <w:r w:rsidRPr="008D75FA">
        <w:rPr>
          <w:rFonts w:asciiTheme="minorHAnsi" w:hAnsiTheme="minorHAnsi" w:cstheme="minorHAnsi"/>
          <w:b/>
          <w:sz w:val="22"/>
          <w:u w:val="single"/>
        </w:rPr>
        <w:t xml:space="preserve">19.4        </w:t>
      </w:r>
      <w:r w:rsidR="000E0D29" w:rsidRPr="008D75FA">
        <w:rPr>
          <w:rFonts w:asciiTheme="minorHAnsi" w:hAnsiTheme="minorHAnsi" w:cstheme="minorHAnsi"/>
          <w:b/>
          <w:sz w:val="22"/>
          <w:u w:val="single"/>
        </w:rPr>
        <w:t xml:space="preserve">Wykonawca przed zawarciem umowy zobowiązany jest </w:t>
      </w:r>
      <w:r w:rsidR="00597C1B" w:rsidRPr="008D75FA">
        <w:rPr>
          <w:rFonts w:asciiTheme="minorHAnsi" w:hAnsiTheme="minorHAnsi" w:cstheme="minorHAnsi"/>
          <w:b/>
          <w:bCs/>
          <w:sz w:val="22"/>
          <w:u w:val="single"/>
        </w:rPr>
        <w:t>przedłożyć</w:t>
      </w:r>
      <w:r w:rsidR="008D75FA" w:rsidRPr="008D75FA">
        <w:rPr>
          <w:rFonts w:asciiTheme="minorHAnsi" w:hAnsiTheme="minorHAnsi" w:cstheme="minorHAnsi"/>
          <w:b/>
          <w:bCs/>
          <w:sz w:val="22"/>
          <w:u w:val="single"/>
        </w:rPr>
        <w:t>:</w:t>
      </w:r>
    </w:p>
    <w:p w14:paraId="5AF4D31C" w14:textId="7D286A57" w:rsidR="00597C1B" w:rsidRDefault="008D75FA" w:rsidP="008D75FA">
      <w:pPr>
        <w:ind w:left="567" w:right="18" w:hanging="709"/>
        <w:rPr>
          <w:rFonts w:asciiTheme="minorHAnsi" w:hAnsiTheme="minorHAnsi" w:cstheme="minorHAnsi"/>
          <w:bCs/>
          <w:sz w:val="22"/>
        </w:rPr>
      </w:pPr>
      <w:r>
        <w:rPr>
          <w:rFonts w:asciiTheme="minorHAnsi" w:hAnsiTheme="minorHAnsi" w:cstheme="minorHAnsi"/>
          <w:bCs/>
          <w:sz w:val="22"/>
        </w:rPr>
        <w:t xml:space="preserve">a)       </w:t>
      </w:r>
      <w:r w:rsidR="00597C1B" w:rsidRPr="001A0DCC">
        <w:rPr>
          <w:rFonts w:asciiTheme="minorHAnsi" w:hAnsiTheme="minorHAnsi" w:cstheme="minorHAnsi"/>
          <w:bCs/>
          <w:sz w:val="22"/>
        </w:rPr>
        <w:t xml:space="preserve"> kopię ważnej i opłaconej polisy lub innego dokumentu potwierdzającego, że Wykonawca jest ubezpieczony od odpowiedzialności cywilnej (OC) w zakresie prowadzonej działalności związanej z przedmiotem zamówienia zabezpieczającą potencjalne roszczenia zamawiającego w każdym dniu obowiązywania umowy na sumę gwarancyjną nie mniejszą niż 150.000,00 zł oraz kopię potwierdzenia opłacenia wymaganych składek na ubezpieczenie do kopii polisy.</w:t>
      </w:r>
    </w:p>
    <w:p w14:paraId="128493C1" w14:textId="307DE338" w:rsidR="008D75FA" w:rsidRDefault="008D75FA" w:rsidP="008D75FA">
      <w:pPr>
        <w:ind w:left="567" w:right="18" w:hanging="709"/>
        <w:rPr>
          <w:rFonts w:asciiTheme="minorHAnsi" w:hAnsiTheme="minorHAnsi" w:cstheme="minorHAnsi"/>
          <w:bCs/>
          <w:sz w:val="22"/>
        </w:rPr>
      </w:pPr>
      <w:r>
        <w:rPr>
          <w:rFonts w:asciiTheme="minorHAnsi" w:hAnsiTheme="minorHAnsi" w:cstheme="minorHAnsi"/>
          <w:bCs/>
          <w:sz w:val="22"/>
        </w:rPr>
        <w:t>b)           imienny wykaz osób skierowanych do zadania nr 1</w:t>
      </w:r>
    </w:p>
    <w:p w14:paraId="0C607539" w14:textId="57E2AD31" w:rsidR="00220892" w:rsidRDefault="00220892" w:rsidP="008D75FA">
      <w:pPr>
        <w:ind w:left="567" w:right="18" w:hanging="709"/>
        <w:rPr>
          <w:rFonts w:asciiTheme="minorHAnsi" w:hAnsiTheme="minorHAnsi" w:cstheme="minorHAnsi"/>
          <w:bCs/>
          <w:sz w:val="22"/>
        </w:rPr>
      </w:pPr>
      <w:r>
        <w:rPr>
          <w:rFonts w:asciiTheme="minorHAnsi" w:hAnsiTheme="minorHAnsi" w:cstheme="minorHAnsi"/>
          <w:sz w:val="22"/>
        </w:rPr>
        <w:t xml:space="preserve">c)            wykaz środków </w:t>
      </w:r>
      <w:r w:rsidR="00FF7A11" w:rsidRPr="00FF7A11">
        <w:rPr>
          <w:rFonts w:asciiTheme="minorHAnsi" w:hAnsiTheme="minorHAnsi" w:cstheme="minorHAnsi"/>
          <w:sz w:val="22"/>
        </w:rPr>
        <w:t xml:space="preserve">zapachowych i środków czystości </w:t>
      </w:r>
      <w:r>
        <w:rPr>
          <w:rFonts w:asciiTheme="minorHAnsi" w:hAnsiTheme="minorHAnsi" w:cstheme="minorHAnsi"/>
          <w:sz w:val="22"/>
        </w:rPr>
        <w:t xml:space="preserve">wraz z atestami </w:t>
      </w:r>
      <w:r>
        <w:rPr>
          <w:rFonts w:asciiTheme="minorHAnsi" w:hAnsiTheme="minorHAnsi" w:cstheme="minorHAnsi"/>
          <w:bCs/>
          <w:sz w:val="22"/>
        </w:rPr>
        <w:t>do zadania nr 1</w:t>
      </w:r>
    </w:p>
    <w:p w14:paraId="25BF21BC" w14:textId="71069465" w:rsidR="008D75FA" w:rsidRPr="001A0DCC" w:rsidRDefault="008D75FA" w:rsidP="004A617C">
      <w:pPr>
        <w:ind w:right="18"/>
        <w:rPr>
          <w:rFonts w:asciiTheme="minorHAnsi" w:hAnsiTheme="minorHAnsi" w:cstheme="minorHAnsi"/>
          <w:sz w:val="22"/>
        </w:rPr>
      </w:pPr>
      <w:r>
        <w:rPr>
          <w:rFonts w:asciiTheme="minorHAnsi" w:hAnsiTheme="minorHAnsi" w:cstheme="minorHAnsi"/>
          <w:bCs/>
          <w:sz w:val="22"/>
        </w:rPr>
        <w:t xml:space="preserve">      </w:t>
      </w:r>
    </w:p>
    <w:p w14:paraId="608D95B4" w14:textId="1C21E257" w:rsidR="00CC69EC" w:rsidRPr="001A0DCC" w:rsidRDefault="00CC69EC" w:rsidP="00597C1B">
      <w:pPr>
        <w:ind w:left="1112" w:right="18" w:firstLine="0"/>
        <w:rPr>
          <w:rFonts w:asciiTheme="minorHAnsi" w:hAnsiTheme="minorHAnsi" w:cstheme="minorHAnsi"/>
          <w:sz w:val="22"/>
        </w:rPr>
      </w:pPr>
      <w:r w:rsidRPr="001A0DCC">
        <w:rPr>
          <w:rFonts w:asciiTheme="minorHAnsi" w:hAnsiTheme="minorHAnsi" w:cstheme="minorHAnsi"/>
          <w:sz w:val="22"/>
        </w:rPr>
        <w:t xml:space="preserve"> </w:t>
      </w:r>
    </w:p>
    <w:p w14:paraId="32B50CF5" w14:textId="77777777" w:rsidR="00CC69EC" w:rsidRPr="001A0DCC" w:rsidRDefault="00CC69EC" w:rsidP="0085323A">
      <w:pPr>
        <w:pStyle w:val="Nagwek1"/>
        <w:numPr>
          <w:ilvl w:val="0"/>
          <w:numId w:val="7"/>
        </w:numPr>
        <w:ind w:left="0"/>
        <w:rPr>
          <w:rFonts w:asciiTheme="minorHAnsi" w:hAnsiTheme="minorHAnsi" w:cstheme="minorHAnsi"/>
          <w:sz w:val="22"/>
        </w:rPr>
      </w:pPr>
      <w:r w:rsidRPr="001A0DCC">
        <w:rPr>
          <w:rFonts w:asciiTheme="minorHAnsi" w:hAnsiTheme="minorHAnsi" w:cstheme="minorHAnsi"/>
          <w:sz w:val="22"/>
        </w:rPr>
        <w:t xml:space="preserve">Pouczenie o środkach ochrony prawnej  </w:t>
      </w:r>
    </w:p>
    <w:p w14:paraId="66BEE26D" w14:textId="77777777" w:rsidR="00CC69EC" w:rsidRPr="001A0DCC" w:rsidRDefault="00CC69EC" w:rsidP="008D75FA">
      <w:pPr>
        <w:numPr>
          <w:ilvl w:val="1"/>
          <w:numId w:val="7"/>
        </w:numPr>
        <w:ind w:left="851" w:right="18" w:hanging="841"/>
        <w:rPr>
          <w:rFonts w:asciiTheme="minorHAnsi" w:hAnsiTheme="minorHAnsi" w:cstheme="minorHAnsi"/>
          <w:sz w:val="22"/>
        </w:rPr>
      </w:pPr>
      <w:r w:rsidRPr="001A0DCC">
        <w:rPr>
          <w:rFonts w:asciiTheme="minorHAnsi" w:hAnsiTheme="minorHAnsi" w:cstheme="minorHAnsi"/>
          <w:sz w:val="22"/>
        </w:rPr>
        <w:t xml:space="preserve">Wykonawcy i innemu podmiotowi przysługują środki ochrony prawnej jeżeli ma lub miał interes w uzyskaniu danego zamówienia oraz poniósł lub może ponieść szkodę w wyniku naruszenia przez Zamawiającego przepisów niniejszej ustawy. </w:t>
      </w:r>
    </w:p>
    <w:p w14:paraId="44015E1E" w14:textId="77777777" w:rsidR="00CC69EC" w:rsidRPr="001A0DCC" w:rsidRDefault="00CC69EC" w:rsidP="008D75FA">
      <w:pPr>
        <w:numPr>
          <w:ilvl w:val="1"/>
          <w:numId w:val="7"/>
        </w:numPr>
        <w:ind w:left="851" w:right="18" w:hanging="841"/>
        <w:rPr>
          <w:rFonts w:asciiTheme="minorHAnsi" w:hAnsiTheme="minorHAnsi" w:cstheme="minorHAnsi"/>
          <w:sz w:val="22"/>
        </w:rPr>
      </w:pPr>
      <w:r w:rsidRPr="001A0DCC">
        <w:rPr>
          <w:rFonts w:asciiTheme="minorHAnsi" w:hAnsiTheme="minorHAnsi" w:cstheme="minorHAnsi"/>
          <w:sz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3847BAB" w14:textId="77777777" w:rsidR="00CC69EC" w:rsidRPr="001A0DCC" w:rsidRDefault="00CC69EC" w:rsidP="008D75FA">
      <w:pPr>
        <w:numPr>
          <w:ilvl w:val="1"/>
          <w:numId w:val="7"/>
        </w:numPr>
        <w:ind w:left="851" w:right="18" w:hanging="841"/>
        <w:rPr>
          <w:rFonts w:asciiTheme="minorHAnsi" w:hAnsiTheme="minorHAnsi" w:cstheme="minorHAnsi"/>
          <w:sz w:val="22"/>
        </w:rPr>
      </w:pPr>
      <w:r w:rsidRPr="001A0DCC">
        <w:rPr>
          <w:rFonts w:asciiTheme="minorHAnsi" w:hAnsiTheme="minorHAnsi" w:cstheme="minorHAnsi"/>
          <w:sz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0C890FA3" w14:textId="77777777" w:rsidR="00CC69EC" w:rsidRPr="001A0DCC" w:rsidRDefault="00CC69EC" w:rsidP="008D75FA">
      <w:pPr>
        <w:numPr>
          <w:ilvl w:val="1"/>
          <w:numId w:val="7"/>
        </w:numPr>
        <w:ind w:left="851" w:right="18" w:hanging="841"/>
        <w:rPr>
          <w:rFonts w:asciiTheme="minorHAnsi" w:hAnsiTheme="minorHAnsi" w:cstheme="minorHAnsi"/>
          <w:sz w:val="22"/>
        </w:rPr>
      </w:pPr>
      <w:r w:rsidRPr="001A0DCC">
        <w:rPr>
          <w:rFonts w:asciiTheme="minorHAnsi" w:hAnsiTheme="minorHAnsi" w:cstheme="minorHAnsi"/>
          <w:sz w:val="22"/>
        </w:rPr>
        <w:t xml:space="preserve">Odwołanie przysługuje na:  </w:t>
      </w:r>
    </w:p>
    <w:p w14:paraId="0129A2C1" w14:textId="77777777" w:rsidR="00CC69EC" w:rsidRPr="001A0DCC" w:rsidRDefault="00CC69EC" w:rsidP="008D75FA">
      <w:pPr>
        <w:numPr>
          <w:ilvl w:val="3"/>
          <w:numId w:val="9"/>
        </w:numPr>
        <w:ind w:right="18" w:hanging="841"/>
        <w:rPr>
          <w:rFonts w:asciiTheme="minorHAnsi" w:hAnsiTheme="minorHAnsi" w:cstheme="minorHAnsi"/>
          <w:sz w:val="22"/>
        </w:rPr>
      </w:pPr>
      <w:r w:rsidRPr="001A0DCC">
        <w:rPr>
          <w:rFonts w:asciiTheme="minorHAnsi" w:hAnsiTheme="minorHAnsi" w:cstheme="minorHAnsi"/>
          <w:sz w:val="22"/>
        </w:rPr>
        <w:t xml:space="preserve">niezgodną z przepisami ustawy czynność zamawiającego, podjętą w postępowaniu o udzielenie zamówienia, w tym na projektowane postanowienie umowy;  </w:t>
      </w:r>
    </w:p>
    <w:p w14:paraId="355584FB" w14:textId="77777777" w:rsidR="00CC69EC" w:rsidRPr="001A0DCC" w:rsidRDefault="00CC69EC" w:rsidP="008D75FA">
      <w:pPr>
        <w:numPr>
          <w:ilvl w:val="3"/>
          <w:numId w:val="9"/>
        </w:numPr>
        <w:ind w:right="18" w:hanging="841"/>
        <w:rPr>
          <w:rFonts w:asciiTheme="minorHAnsi" w:hAnsiTheme="minorHAnsi" w:cstheme="minorHAnsi"/>
          <w:sz w:val="22"/>
        </w:rPr>
      </w:pPr>
      <w:r w:rsidRPr="001A0DCC">
        <w:rPr>
          <w:rFonts w:asciiTheme="minorHAnsi" w:hAnsiTheme="minorHAnsi" w:cstheme="minorHAnsi"/>
          <w:sz w:val="22"/>
        </w:rPr>
        <w:t xml:space="preserve">zaniechanie czynności w postępowaniu o udzielenie zamówienia, do której zamawiający był obowiązany na podstawie ustawy;  </w:t>
      </w:r>
    </w:p>
    <w:p w14:paraId="2CDB53DF" w14:textId="77777777" w:rsidR="00CC69EC" w:rsidRPr="001A0DCC" w:rsidRDefault="00CC69EC" w:rsidP="008D75FA">
      <w:pPr>
        <w:numPr>
          <w:ilvl w:val="1"/>
          <w:numId w:val="7"/>
        </w:numPr>
        <w:ind w:left="851" w:right="18" w:hanging="841"/>
        <w:rPr>
          <w:rFonts w:asciiTheme="minorHAnsi" w:hAnsiTheme="minorHAnsi" w:cstheme="minorHAnsi"/>
          <w:sz w:val="22"/>
        </w:rPr>
      </w:pPr>
      <w:r w:rsidRPr="001A0DCC">
        <w:rPr>
          <w:rFonts w:asciiTheme="minorHAnsi" w:hAnsiTheme="minorHAnsi" w:cstheme="minorHAnsi"/>
          <w:sz w:val="22"/>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52D6A50" w14:textId="77777777" w:rsidR="00CC69EC" w:rsidRPr="001A0DCC" w:rsidRDefault="00CC69EC" w:rsidP="008D75FA">
      <w:pPr>
        <w:numPr>
          <w:ilvl w:val="1"/>
          <w:numId w:val="7"/>
        </w:numPr>
        <w:spacing w:after="54"/>
        <w:ind w:left="851" w:right="18" w:hanging="841"/>
        <w:rPr>
          <w:rFonts w:asciiTheme="minorHAnsi" w:hAnsiTheme="minorHAnsi" w:cstheme="minorHAnsi"/>
          <w:sz w:val="22"/>
        </w:rPr>
      </w:pPr>
      <w:r w:rsidRPr="001A0DCC">
        <w:rPr>
          <w:rFonts w:asciiTheme="minorHAnsi" w:hAnsiTheme="minorHAnsi" w:cstheme="minorHAnsi"/>
          <w:sz w:val="22"/>
        </w:rPr>
        <w:t xml:space="preserve">Odwołanie wnosi się: </w:t>
      </w:r>
    </w:p>
    <w:p w14:paraId="6A546E84" w14:textId="77777777" w:rsidR="00CC69EC" w:rsidRPr="001A0DCC" w:rsidRDefault="00CC69EC" w:rsidP="008D75FA">
      <w:pPr>
        <w:numPr>
          <w:ilvl w:val="3"/>
          <w:numId w:val="11"/>
        </w:numPr>
        <w:spacing w:after="51"/>
        <w:ind w:right="18" w:hanging="841"/>
        <w:rPr>
          <w:rFonts w:asciiTheme="minorHAnsi" w:hAnsiTheme="minorHAnsi" w:cstheme="minorHAnsi"/>
          <w:sz w:val="22"/>
        </w:rPr>
      </w:pPr>
      <w:r w:rsidRPr="001A0DCC">
        <w:rPr>
          <w:rFonts w:asciiTheme="minorHAnsi" w:hAnsiTheme="minorHAnsi" w:cstheme="minorHAnsi"/>
          <w:sz w:val="22"/>
        </w:rPr>
        <w:t xml:space="preserve">w terminie 5 dni od dnia przesłania informacji o czynności Zamawiającego stanowiącej podstawę jego wniesienia - jeżeli zostały przesłane przy użyciu środków komunikacji elektronicznej albo w terminie 10 dni - jeżeli zostały przesłane w inny sposób; </w:t>
      </w:r>
    </w:p>
    <w:p w14:paraId="4420B251" w14:textId="77777777" w:rsidR="00CC69EC" w:rsidRPr="001A0DCC" w:rsidRDefault="00CC69EC" w:rsidP="008D75FA">
      <w:pPr>
        <w:numPr>
          <w:ilvl w:val="3"/>
          <w:numId w:val="11"/>
        </w:numPr>
        <w:spacing w:after="51"/>
        <w:ind w:right="18" w:hanging="841"/>
        <w:rPr>
          <w:rFonts w:asciiTheme="minorHAnsi" w:hAnsiTheme="minorHAnsi" w:cstheme="minorHAnsi"/>
          <w:sz w:val="22"/>
        </w:rPr>
      </w:pPr>
      <w:r w:rsidRPr="001A0DCC">
        <w:rPr>
          <w:rFonts w:asciiTheme="minorHAnsi" w:hAnsiTheme="minorHAnsi" w:cstheme="minorHAnsi"/>
          <w:sz w:val="22"/>
        </w:rPr>
        <w:t xml:space="preserve">w terminie 5 dni od dnia zamieszczenia ogłoszenia w Biuletynie Zamówień Publicznych lub dokumentów zamówienia na stronie internetowej, w przypadku zamówień, których wartość jest mniejsza niż progi unijne, gdy przedmiotem odwołania jest treść ogłoszenia wszczynającego postępowanie o udzielenie zamówienia treść dokumentów zamówienia </w:t>
      </w:r>
    </w:p>
    <w:p w14:paraId="3565AAA3" w14:textId="77777777" w:rsidR="00CC69EC" w:rsidRPr="001A0DCC" w:rsidRDefault="00CC69EC" w:rsidP="008D75FA">
      <w:pPr>
        <w:numPr>
          <w:ilvl w:val="3"/>
          <w:numId w:val="11"/>
        </w:numPr>
        <w:ind w:right="18" w:hanging="841"/>
        <w:rPr>
          <w:rFonts w:asciiTheme="minorHAnsi" w:hAnsiTheme="minorHAnsi" w:cstheme="minorHAnsi"/>
          <w:sz w:val="22"/>
        </w:rPr>
      </w:pPr>
      <w:r w:rsidRPr="001A0DCC">
        <w:rPr>
          <w:rFonts w:asciiTheme="minorHAnsi" w:hAnsiTheme="minorHAnsi" w:cstheme="minorHAnsi"/>
          <w:sz w:val="22"/>
        </w:rPr>
        <w:t xml:space="preserve">w terminie 5 dni od dnia, w którym powzięto lub przy zachowaniu należytej staranności można było powziąć wiadomość o okolicznościach stanowiących podstawę jego wniesienia jeżeli odwołanie dotyczy czynności innych niż określone powyżej w lit. a) i b). </w:t>
      </w:r>
    </w:p>
    <w:p w14:paraId="1850078F" w14:textId="77777777" w:rsidR="00CC69EC" w:rsidRPr="001A0DCC" w:rsidRDefault="00CC69EC" w:rsidP="008D75FA">
      <w:pPr>
        <w:numPr>
          <w:ilvl w:val="1"/>
          <w:numId w:val="7"/>
        </w:numPr>
        <w:ind w:left="1134" w:right="18" w:hanging="841"/>
        <w:rPr>
          <w:rFonts w:asciiTheme="minorHAnsi" w:hAnsiTheme="minorHAnsi" w:cstheme="minorHAnsi"/>
          <w:sz w:val="22"/>
        </w:rPr>
      </w:pPr>
      <w:r w:rsidRPr="001A0DCC">
        <w:rPr>
          <w:rFonts w:asciiTheme="minorHAnsi" w:hAnsiTheme="minorHAnsi" w:cstheme="minorHAnsi"/>
          <w:sz w:val="22"/>
        </w:rPr>
        <w:t xml:space="preserve">Odwołanie powinno zawierać elementy wskazane w art. 516 ust 1 ustawy </w:t>
      </w:r>
      <w:proofErr w:type="spellStart"/>
      <w:r w:rsidRPr="001A0DCC">
        <w:rPr>
          <w:rFonts w:asciiTheme="minorHAnsi" w:hAnsiTheme="minorHAnsi" w:cstheme="minorHAnsi"/>
          <w:sz w:val="22"/>
        </w:rPr>
        <w:t>Pzp</w:t>
      </w:r>
      <w:proofErr w:type="spellEnd"/>
      <w:r w:rsidRPr="001A0DCC">
        <w:rPr>
          <w:rFonts w:asciiTheme="minorHAnsi" w:hAnsiTheme="minorHAnsi" w:cstheme="minorHAnsi"/>
          <w:sz w:val="22"/>
        </w:rPr>
        <w:t xml:space="preserve">, w szczególności: </w:t>
      </w:r>
    </w:p>
    <w:p w14:paraId="513EB258" w14:textId="77777777" w:rsidR="00CC69EC" w:rsidRPr="001A0DCC" w:rsidRDefault="00CC69EC" w:rsidP="008D75FA">
      <w:pPr>
        <w:numPr>
          <w:ilvl w:val="3"/>
          <w:numId w:val="12"/>
        </w:numPr>
        <w:ind w:right="18" w:hanging="841"/>
        <w:rPr>
          <w:rFonts w:asciiTheme="minorHAnsi" w:hAnsiTheme="minorHAnsi" w:cstheme="minorHAnsi"/>
          <w:sz w:val="22"/>
        </w:rPr>
      </w:pPr>
      <w:r w:rsidRPr="001A0DCC">
        <w:rPr>
          <w:rFonts w:asciiTheme="minorHAnsi" w:hAnsiTheme="minorHAnsi" w:cstheme="minorHAnsi"/>
          <w:sz w:val="22"/>
        </w:rPr>
        <w:t xml:space="preserve">wskazanie czynności lub zaniechania czynności zamawiającego, której zarzuca się niezgodność z przepisami ustawy </w:t>
      </w:r>
    </w:p>
    <w:p w14:paraId="6D4CB90D" w14:textId="77777777" w:rsidR="00CC69EC" w:rsidRPr="001A0DCC" w:rsidRDefault="00CC69EC" w:rsidP="008D75FA">
      <w:pPr>
        <w:numPr>
          <w:ilvl w:val="3"/>
          <w:numId w:val="12"/>
        </w:numPr>
        <w:ind w:right="18" w:hanging="841"/>
        <w:rPr>
          <w:rFonts w:asciiTheme="minorHAnsi" w:hAnsiTheme="minorHAnsi" w:cstheme="minorHAnsi"/>
          <w:sz w:val="22"/>
        </w:rPr>
      </w:pPr>
      <w:r w:rsidRPr="001A0DCC">
        <w:rPr>
          <w:rFonts w:asciiTheme="minorHAnsi" w:hAnsiTheme="minorHAnsi" w:cstheme="minorHAnsi"/>
          <w:sz w:val="22"/>
        </w:rPr>
        <w:t xml:space="preserve">zwięzłe przedstawienie zarzutów;  </w:t>
      </w:r>
    </w:p>
    <w:p w14:paraId="336414D2" w14:textId="77777777" w:rsidR="00CC69EC" w:rsidRPr="001A0DCC" w:rsidRDefault="00CC69EC" w:rsidP="008D75FA">
      <w:pPr>
        <w:numPr>
          <w:ilvl w:val="3"/>
          <w:numId w:val="12"/>
        </w:numPr>
        <w:ind w:right="18" w:hanging="841"/>
        <w:rPr>
          <w:rFonts w:asciiTheme="minorHAnsi" w:hAnsiTheme="minorHAnsi" w:cstheme="minorHAnsi"/>
          <w:sz w:val="22"/>
        </w:rPr>
      </w:pPr>
      <w:r w:rsidRPr="001A0DCC">
        <w:rPr>
          <w:rFonts w:asciiTheme="minorHAnsi" w:hAnsiTheme="minorHAnsi" w:cstheme="minorHAnsi"/>
          <w:sz w:val="22"/>
        </w:rPr>
        <w:t xml:space="preserve">żądanie co do sposobu rozstrzygnięcia odwołania;  </w:t>
      </w:r>
    </w:p>
    <w:p w14:paraId="217F81C0" w14:textId="77777777" w:rsidR="00CC69EC" w:rsidRPr="001A0DCC" w:rsidRDefault="00CC69EC" w:rsidP="008D75FA">
      <w:pPr>
        <w:numPr>
          <w:ilvl w:val="3"/>
          <w:numId w:val="12"/>
        </w:numPr>
        <w:ind w:right="18" w:hanging="841"/>
        <w:rPr>
          <w:rFonts w:asciiTheme="minorHAnsi" w:hAnsiTheme="minorHAnsi" w:cstheme="minorHAnsi"/>
          <w:sz w:val="22"/>
        </w:rPr>
      </w:pPr>
      <w:r w:rsidRPr="001A0DCC">
        <w:rPr>
          <w:rFonts w:asciiTheme="minorHAnsi" w:hAnsiTheme="minorHAnsi" w:cstheme="minorHAnsi"/>
          <w:sz w:val="22"/>
        </w:rPr>
        <w:t xml:space="preserve">wskazanie okoliczności faktycznych i prawnych uzasadniających wniesienie odwołania oraz dowodów na poparcie przytoczonych okoliczności;  </w:t>
      </w:r>
    </w:p>
    <w:p w14:paraId="33A164D6" w14:textId="3337721E" w:rsidR="00CC69EC" w:rsidRPr="001A0DCC" w:rsidRDefault="00CC69EC" w:rsidP="008D75FA">
      <w:pPr>
        <w:ind w:left="841" w:right="18" w:hanging="841"/>
        <w:rPr>
          <w:rFonts w:asciiTheme="minorHAnsi" w:hAnsiTheme="minorHAnsi" w:cstheme="minorHAnsi"/>
          <w:sz w:val="22"/>
        </w:rPr>
      </w:pPr>
      <w:r w:rsidRPr="001A0DCC">
        <w:rPr>
          <w:rFonts w:asciiTheme="minorHAnsi" w:hAnsiTheme="minorHAnsi" w:cstheme="minorHAnsi"/>
          <w:sz w:val="22"/>
        </w:rPr>
        <w:t xml:space="preserve"> Do odwołania dołącza się dowód uiszczenia wpisu od odwołania w wymaganej wysokości, dowód przekazania odpowiednio odwołania albo jego kopii zamawiającemu</w:t>
      </w:r>
      <w:r w:rsidR="00A572E3" w:rsidRPr="001A0DCC">
        <w:rPr>
          <w:rFonts w:asciiTheme="minorHAnsi" w:hAnsiTheme="minorHAnsi" w:cstheme="minorHAnsi"/>
          <w:sz w:val="22"/>
        </w:rPr>
        <w:t xml:space="preserve"> </w:t>
      </w:r>
      <w:r w:rsidRPr="001A0DCC">
        <w:rPr>
          <w:rFonts w:asciiTheme="minorHAnsi" w:hAnsiTheme="minorHAnsi" w:cstheme="minorHAnsi"/>
          <w:sz w:val="22"/>
        </w:rPr>
        <w:t xml:space="preserve">oraz  dokument potwierdzający umocowanie do reprezentowania odwołującego. </w:t>
      </w:r>
    </w:p>
    <w:p w14:paraId="51A64786" w14:textId="77777777" w:rsidR="00CC69EC" w:rsidRPr="001A0DCC" w:rsidRDefault="00CC69EC" w:rsidP="008D75FA">
      <w:pPr>
        <w:numPr>
          <w:ilvl w:val="1"/>
          <w:numId w:val="7"/>
        </w:numPr>
        <w:ind w:left="851" w:right="18" w:hanging="841"/>
        <w:rPr>
          <w:rFonts w:asciiTheme="minorHAnsi" w:hAnsiTheme="minorHAnsi" w:cstheme="minorHAnsi"/>
          <w:b/>
          <w:sz w:val="22"/>
        </w:rPr>
      </w:pPr>
      <w:r w:rsidRPr="001A0DCC">
        <w:rPr>
          <w:rFonts w:asciiTheme="minorHAnsi" w:hAnsiTheme="minorHAnsi" w:cstheme="minorHAnsi"/>
          <w:sz w:val="22"/>
        </w:rPr>
        <w:t xml:space="preserve">Na orzeczenie Izby stronom oraz uczestnikom postępowania odwoławczego przysługuje skarga do sądu zgodnie z rozdziałem III, Działu IX ustawy </w:t>
      </w:r>
      <w:proofErr w:type="spellStart"/>
      <w:r w:rsidRPr="001A0DCC">
        <w:rPr>
          <w:rFonts w:asciiTheme="minorHAnsi" w:hAnsiTheme="minorHAnsi" w:cstheme="minorHAnsi"/>
          <w:sz w:val="22"/>
        </w:rPr>
        <w:t>Pzp</w:t>
      </w:r>
      <w:proofErr w:type="spellEnd"/>
      <w:r w:rsidRPr="001A0DCC">
        <w:rPr>
          <w:rFonts w:asciiTheme="minorHAnsi" w:hAnsiTheme="minorHAnsi" w:cstheme="minorHAnsi"/>
          <w:sz w:val="22"/>
        </w:rPr>
        <w:t xml:space="preserve"> (art. 579 i </w:t>
      </w:r>
      <w:r w:rsidRPr="001A0DCC">
        <w:rPr>
          <w:rFonts w:asciiTheme="minorHAnsi" w:hAnsiTheme="minorHAnsi" w:cstheme="minorHAnsi"/>
          <w:b/>
          <w:sz w:val="22"/>
        </w:rPr>
        <w:t xml:space="preserve">poniższe). </w:t>
      </w:r>
    </w:p>
    <w:p w14:paraId="30A05246" w14:textId="3FE8100A" w:rsidR="00CC69EC" w:rsidRPr="00136560" w:rsidRDefault="00CC69EC" w:rsidP="00136560">
      <w:pPr>
        <w:numPr>
          <w:ilvl w:val="0"/>
          <w:numId w:val="7"/>
        </w:numPr>
        <w:spacing w:after="20"/>
        <w:ind w:right="2" w:hanging="841"/>
        <w:rPr>
          <w:rFonts w:asciiTheme="minorHAnsi" w:hAnsiTheme="minorHAnsi" w:cstheme="minorHAnsi"/>
          <w:b/>
          <w:sz w:val="22"/>
        </w:rPr>
      </w:pPr>
      <w:r w:rsidRPr="001A0DCC">
        <w:rPr>
          <w:rFonts w:asciiTheme="minorHAnsi" w:hAnsiTheme="minorHAnsi" w:cstheme="minorHAnsi"/>
          <w:b/>
          <w:sz w:val="22"/>
        </w:rPr>
        <w:t xml:space="preserve">Klauzula informacyjna z art. 13 RODO do zastosowania przez zamawiających w celu związanym z postępowaniem o udzielenie zamówienia publicznego, z którą Wykonawca zobowiązany jest zapoznać osoby fizyczne (zgodnie z oświadczeniem złożonym w Ofercie). </w:t>
      </w:r>
    </w:p>
    <w:p w14:paraId="205F3754" w14:textId="77777777" w:rsidR="009862D8" w:rsidRPr="001A0DCC" w:rsidRDefault="009862D8" w:rsidP="00136560">
      <w:pPr>
        <w:ind w:left="0" w:firstLine="0"/>
        <w:rPr>
          <w:rFonts w:asciiTheme="minorHAnsi" w:hAnsiTheme="minorHAnsi" w:cstheme="minorHAnsi"/>
          <w:sz w:val="22"/>
        </w:rPr>
      </w:pPr>
    </w:p>
    <w:sectPr w:rsidR="009862D8" w:rsidRPr="001A0DCC" w:rsidSect="00E345D5">
      <w:headerReference w:type="default" r:id="rId32"/>
      <w:pgSz w:w="11906" w:h="16838"/>
      <w:pgMar w:top="1417" w:right="1558"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9C03" w16cex:dateUtc="2021-03-10T18:26:00Z"/>
  <w16cex:commentExtensible w16cex:durableId="23F3A3B2" w16cex:dateUtc="2021-03-10T18:59:00Z"/>
  <w16cex:commentExtensible w16cex:durableId="23F3A440" w16cex:dateUtc="2021-03-10T19:02:00Z"/>
  <w16cex:commentExtensible w16cex:durableId="23F3A5B9" w16cex:dateUtc="2021-03-10T19:08:00Z"/>
  <w16cex:commentExtensible w16cex:durableId="23F3AC1F" w16cex:dateUtc="2021-03-10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9EB58C" w16cid:durableId="23F39B22"/>
  <w16cid:commentId w16cid:paraId="353A9D9E" w16cid:durableId="23F39B23"/>
  <w16cid:commentId w16cid:paraId="50E552BF" w16cid:durableId="23F39C03"/>
  <w16cid:commentId w16cid:paraId="5890EADD" w16cid:durableId="23F39B24"/>
  <w16cid:commentId w16cid:paraId="0E57ED17" w16cid:durableId="23F3A3B2"/>
  <w16cid:commentId w16cid:paraId="2C40E8DF" w16cid:durableId="23F3A440"/>
  <w16cid:commentId w16cid:paraId="774E963A" w16cid:durableId="23F3A5B9"/>
  <w16cid:commentId w16cid:paraId="1AD3623F" w16cid:durableId="23F3AC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7356C" w14:textId="77777777" w:rsidR="008136D8" w:rsidRDefault="008136D8" w:rsidP="00DD7BFA">
      <w:pPr>
        <w:spacing w:after="0" w:line="240" w:lineRule="auto"/>
      </w:pPr>
      <w:r>
        <w:separator/>
      </w:r>
    </w:p>
  </w:endnote>
  <w:endnote w:type="continuationSeparator" w:id="0">
    <w:p w14:paraId="54FA72B5" w14:textId="77777777" w:rsidR="008136D8" w:rsidRDefault="008136D8" w:rsidP="00DD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BADA5" w14:textId="77777777" w:rsidR="008136D8" w:rsidRDefault="008136D8" w:rsidP="00DD7BFA">
      <w:pPr>
        <w:spacing w:after="0" w:line="240" w:lineRule="auto"/>
      </w:pPr>
      <w:r>
        <w:separator/>
      </w:r>
    </w:p>
  </w:footnote>
  <w:footnote w:type="continuationSeparator" w:id="0">
    <w:p w14:paraId="24D0CA36" w14:textId="77777777" w:rsidR="008136D8" w:rsidRDefault="008136D8" w:rsidP="00DD7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5A997" w14:textId="77777777" w:rsidR="00DD7BFA" w:rsidRDefault="00DD7BFA" w:rsidP="00C25DC2">
    <w:pPr>
      <w:pStyle w:val="Nagwek"/>
    </w:pPr>
    <w:r>
      <w:rPr>
        <w:noProof/>
      </w:rPr>
      <w:drawing>
        <wp:anchor distT="0" distB="0" distL="114300" distR="114300" simplePos="0" relativeHeight="251658240" behindDoc="1" locked="0" layoutInCell="1" allowOverlap="1" wp14:anchorId="626578E7" wp14:editId="1C0B3BC8">
          <wp:simplePos x="0" y="0"/>
          <wp:positionH relativeFrom="column">
            <wp:posOffset>94615</wp:posOffset>
          </wp:positionH>
          <wp:positionV relativeFrom="paragraph">
            <wp:posOffset>-1270</wp:posOffset>
          </wp:positionV>
          <wp:extent cx="5670000" cy="565200"/>
          <wp:effectExtent l="0" t="0" r="6985"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B3DE6C" w14:textId="77777777" w:rsidR="00C25DC2" w:rsidRDefault="00C25DC2" w:rsidP="00DD7BF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3882"/>
    <w:multiLevelType w:val="multilevel"/>
    <w:tmpl w:val="3062A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A29BD"/>
    <w:multiLevelType w:val="hybridMultilevel"/>
    <w:tmpl w:val="EF366E22"/>
    <w:lvl w:ilvl="0" w:tplc="688E789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6CE3A2">
      <w:start w:val="1"/>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E27482">
      <w:start w:val="1"/>
      <w:numFmt w:val="lowerRoman"/>
      <w:lvlText w:val="%3"/>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72DD62">
      <w:start w:val="1"/>
      <w:numFmt w:val="lowerLetter"/>
      <w:lvlRestart w:val="0"/>
      <w:lvlText w:val="%4)"/>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541148">
      <w:start w:val="1"/>
      <w:numFmt w:val="lowerLetter"/>
      <w:lvlText w:val="%5"/>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9ADCF8">
      <w:start w:val="1"/>
      <w:numFmt w:val="lowerRoman"/>
      <w:lvlText w:val="%6"/>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3AC736">
      <w:start w:val="1"/>
      <w:numFmt w:val="decimal"/>
      <w:lvlText w:val="%7"/>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640F12">
      <w:start w:val="1"/>
      <w:numFmt w:val="lowerLetter"/>
      <w:lvlText w:val="%8"/>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BC49DE">
      <w:start w:val="1"/>
      <w:numFmt w:val="lowerRoman"/>
      <w:lvlText w:val="%9"/>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2A487B"/>
    <w:multiLevelType w:val="hybridMultilevel"/>
    <w:tmpl w:val="98765AB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15:restartNumberingAfterBreak="0">
    <w:nsid w:val="0D397D97"/>
    <w:multiLevelType w:val="hybridMultilevel"/>
    <w:tmpl w:val="D828333E"/>
    <w:lvl w:ilvl="0" w:tplc="3D5A15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4CB054">
      <w:start w:val="1"/>
      <w:numFmt w:val="lowerLetter"/>
      <w:lvlText w:val="%2)"/>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081A24">
      <w:start w:val="1"/>
      <w:numFmt w:val="lowerRoman"/>
      <w:lvlText w:val="%3"/>
      <w:lvlJc w:val="left"/>
      <w:pPr>
        <w:ind w:left="1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B45964">
      <w:start w:val="1"/>
      <w:numFmt w:val="decimal"/>
      <w:lvlText w:val="%4"/>
      <w:lvlJc w:val="left"/>
      <w:pPr>
        <w:ind w:left="2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A8C704">
      <w:start w:val="1"/>
      <w:numFmt w:val="lowerLetter"/>
      <w:lvlText w:val="%5"/>
      <w:lvlJc w:val="left"/>
      <w:pPr>
        <w:ind w:left="3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B6219C">
      <w:start w:val="1"/>
      <w:numFmt w:val="lowerRoman"/>
      <w:lvlText w:val="%6"/>
      <w:lvlJc w:val="left"/>
      <w:pPr>
        <w:ind w:left="4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7008EA">
      <w:start w:val="1"/>
      <w:numFmt w:val="decimal"/>
      <w:lvlText w:val="%7"/>
      <w:lvlJc w:val="left"/>
      <w:pPr>
        <w:ind w:left="4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6CAC48">
      <w:start w:val="1"/>
      <w:numFmt w:val="lowerLetter"/>
      <w:lvlText w:val="%8"/>
      <w:lvlJc w:val="left"/>
      <w:pPr>
        <w:ind w:left="5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D4004A">
      <w:start w:val="1"/>
      <w:numFmt w:val="lowerRoman"/>
      <w:lvlText w:val="%9"/>
      <w:lvlJc w:val="left"/>
      <w:pPr>
        <w:ind w:left="6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D91E72"/>
    <w:multiLevelType w:val="hybridMultilevel"/>
    <w:tmpl w:val="1BE81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6C34BB"/>
    <w:multiLevelType w:val="multilevel"/>
    <w:tmpl w:val="3036E40A"/>
    <w:lvl w:ilvl="0">
      <w:start w:val="1"/>
      <w:numFmt w:val="decimal"/>
      <w:lvlText w:val="%1."/>
      <w:lvlJc w:val="left"/>
      <w:pPr>
        <w:ind w:left="720" w:hanging="360"/>
      </w:p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D673B4"/>
    <w:multiLevelType w:val="hybridMultilevel"/>
    <w:tmpl w:val="C8C81A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F60AFE"/>
    <w:multiLevelType w:val="hybridMultilevel"/>
    <w:tmpl w:val="E2067E62"/>
    <w:lvl w:ilvl="0" w:tplc="DF4C225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E63560">
      <w:start w:val="1"/>
      <w:numFmt w:val="lowerLetter"/>
      <w:lvlText w:val="%2"/>
      <w:lvlJc w:val="left"/>
      <w:pPr>
        <w:ind w:left="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B04AE8">
      <w:start w:val="4"/>
      <w:numFmt w:val="decimal"/>
      <w:lvlRestart w:val="0"/>
      <w:lvlText w:val="%3)"/>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7E7A98">
      <w:start w:val="1"/>
      <w:numFmt w:val="decimal"/>
      <w:lvlText w:val="%4"/>
      <w:lvlJc w:val="left"/>
      <w:pPr>
        <w:ind w:left="1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1E9D6C">
      <w:start w:val="1"/>
      <w:numFmt w:val="lowerLetter"/>
      <w:lvlText w:val="%5"/>
      <w:lvlJc w:val="left"/>
      <w:pPr>
        <w:ind w:left="2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50A0E2">
      <w:start w:val="1"/>
      <w:numFmt w:val="lowerRoman"/>
      <w:lvlText w:val="%6"/>
      <w:lvlJc w:val="left"/>
      <w:pPr>
        <w:ind w:left="3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FAF3FE">
      <w:start w:val="1"/>
      <w:numFmt w:val="decimal"/>
      <w:lvlText w:val="%7"/>
      <w:lvlJc w:val="left"/>
      <w:pPr>
        <w:ind w:left="4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24F114">
      <w:start w:val="1"/>
      <w:numFmt w:val="lowerLetter"/>
      <w:lvlText w:val="%8"/>
      <w:lvlJc w:val="left"/>
      <w:pPr>
        <w:ind w:left="4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869660">
      <w:start w:val="1"/>
      <w:numFmt w:val="lowerRoman"/>
      <w:lvlText w:val="%9"/>
      <w:lvlJc w:val="left"/>
      <w:pPr>
        <w:ind w:left="5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B80699"/>
    <w:multiLevelType w:val="hybridMultilevel"/>
    <w:tmpl w:val="9D927F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4A718D"/>
    <w:multiLevelType w:val="hybridMultilevel"/>
    <w:tmpl w:val="17FA2796"/>
    <w:styleLink w:val="Zaimportowanystyl24"/>
    <w:lvl w:ilvl="0" w:tplc="286C3456">
      <w:start w:val="1"/>
      <w:numFmt w:val="decimal"/>
      <w:lvlText w:val="%1)"/>
      <w:lvlJc w:val="left"/>
      <w:pPr>
        <w:tabs>
          <w:tab w:val="left" w:pos="360"/>
        </w:tabs>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3409216">
      <w:start w:val="1"/>
      <w:numFmt w:val="decimal"/>
      <w:lvlText w:val="%2."/>
      <w:lvlJc w:val="left"/>
      <w:pPr>
        <w:tabs>
          <w:tab w:val="left" w:pos="720"/>
        </w:tabs>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4325E14">
      <w:start w:val="1"/>
      <w:numFmt w:val="lowerRoman"/>
      <w:lvlText w:val="%3."/>
      <w:lvlJc w:val="left"/>
      <w:pPr>
        <w:tabs>
          <w:tab w:val="left" w:pos="360"/>
          <w:tab w:val="left" w:pos="720"/>
        </w:tabs>
        <w:ind w:left="144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B896E8FA">
      <w:start w:val="1"/>
      <w:numFmt w:val="decimal"/>
      <w:lvlText w:val="%4."/>
      <w:lvlJc w:val="left"/>
      <w:pPr>
        <w:tabs>
          <w:tab w:val="left" w:pos="360"/>
          <w:tab w:val="left" w:pos="720"/>
        </w:tabs>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4521FB4">
      <w:start w:val="1"/>
      <w:numFmt w:val="lowerLetter"/>
      <w:lvlText w:val="%5."/>
      <w:lvlJc w:val="left"/>
      <w:pPr>
        <w:tabs>
          <w:tab w:val="left" w:pos="360"/>
          <w:tab w:val="left" w:pos="720"/>
        </w:tabs>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DF8726A">
      <w:start w:val="1"/>
      <w:numFmt w:val="lowerRoman"/>
      <w:lvlText w:val="%6."/>
      <w:lvlJc w:val="left"/>
      <w:pPr>
        <w:tabs>
          <w:tab w:val="left" w:pos="360"/>
          <w:tab w:val="left" w:pos="720"/>
        </w:tabs>
        <w:ind w:left="360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D1A2AD7A">
      <w:start w:val="1"/>
      <w:numFmt w:val="decimal"/>
      <w:lvlText w:val="%7."/>
      <w:lvlJc w:val="left"/>
      <w:pPr>
        <w:tabs>
          <w:tab w:val="left" w:pos="360"/>
          <w:tab w:val="left" w:pos="720"/>
        </w:tabs>
        <w:ind w:left="432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6246132">
      <w:start w:val="1"/>
      <w:numFmt w:val="lowerLetter"/>
      <w:lvlText w:val="%8."/>
      <w:lvlJc w:val="left"/>
      <w:pPr>
        <w:tabs>
          <w:tab w:val="left" w:pos="360"/>
          <w:tab w:val="left" w:pos="720"/>
        </w:tabs>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704F506">
      <w:start w:val="1"/>
      <w:numFmt w:val="lowerRoman"/>
      <w:lvlText w:val="%9."/>
      <w:lvlJc w:val="left"/>
      <w:pPr>
        <w:tabs>
          <w:tab w:val="left" w:pos="360"/>
          <w:tab w:val="left" w:pos="720"/>
        </w:tabs>
        <w:ind w:left="576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D7077E3"/>
    <w:multiLevelType w:val="multilevel"/>
    <w:tmpl w:val="FF1C8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B264AA"/>
    <w:multiLevelType w:val="multilevel"/>
    <w:tmpl w:val="460A6AB8"/>
    <w:lvl w:ilvl="0">
      <w:start w:val="1"/>
      <w:numFmt w:val="decimal"/>
      <w:pStyle w:val="Nagwek1"/>
      <w:lvlText w:val="%1."/>
      <w:lvlJc w:val="left"/>
      <w:pPr>
        <w:ind w:left="676"/>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562"/>
      </w:pPr>
      <w:rPr>
        <w:rFonts w:asciiTheme="minorHAnsi" w:eastAsia="Calibri" w:hAnsiTheme="minorHAnsi" w:cstheme="minorHAns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0548EF"/>
    <w:multiLevelType w:val="hybridMultilevel"/>
    <w:tmpl w:val="72BE5B52"/>
    <w:lvl w:ilvl="0" w:tplc="CBDAEDA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98B906">
      <w:start w:val="1"/>
      <w:numFmt w:val="lowerLetter"/>
      <w:lvlText w:val="%2"/>
      <w:lvlJc w:val="left"/>
      <w:pPr>
        <w:ind w:left="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42F998">
      <w:start w:val="1"/>
      <w:numFmt w:val="lowerRoman"/>
      <w:lvlText w:val="%3"/>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904E02">
      <w:start w:val="1"/>
      <w:numFmt w:val="decimal"/>
      <w:lvlText w:val="%4"/>
      <w:lvlJc w:val="left"/>
      <w:pPr>
        <w:ind w:left="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D040CA">
      <w:start w:val="1"/>
      <w:numFmt w:val="decimal"/>
      <w:lvlRestart w:val="0"/>
      <w:lvlText w:val="%5)"/>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A2CD4A">
      <w:start w:val="1"/>
      <w:numFmt w:val="lowerRoman"/>
      <w:lvlText w:val="%6"/>
      <w:lvlJc w:val="left"/>
      <w:pPr>
        <w:ind w:left="1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96F02E">
      <w:start w:val="1"/>
      <w:numFmt w:val="decimal"/>
      <w:lvlText w:val="%7"/>
      <w:lvlJc w:val="left"/>
      <w:pPr>
        <w:ind w:left="2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E23C5C">
      <w:start w:val="1"/>
      <w:numFmt w:val="lowerLetter"/>
      <w:lvlText w:val="%8"/>
      <w:lvlJc w:val="left"/>
      <w:pPr>
        <w:ind w:left="3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A6EB96">
      <w:start w:val="1"/>
      <w:numFmt w:val="lowerRoman"/>
      <w:lvlText w:val="%9"/>
      <w:lvlJc w:val="left"/>
      <w:pPr>
        <w:ind w:left="4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6D62E4"/>
    <w:multiLevelType w:val="multilevel"/>
    <w:tmpl w:val="FDCAB174"/>
    <w:lvl w:ilvl="0">
      <w:start w:val="16"/>
      <w:numFmt w:val="decimal"/>
      <w:lvlText w:val="%1."/>
      <w:lvlJc w:val="left"/>
      <w:pPr>
        <w:ind w:left="8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187C91"/>
    <w:multiLevelType w:val="multilevel"/>
    <w:tmpl w:val="422A9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7E36C3"/>
    <w:multiLevelType w:val="hybridMultilevel"/>
    <w:tmpl w:val="1A268754"/>
    <w:lvl w:ilvl="0" w:tplc="08B0A058">
      <w:start w:val="2"/>
      <w:numFmt w:val="decimal"/>
      <w:lvlText w:val="%1)"/>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641F8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5CFA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04C0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5641B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ED8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D1E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3C19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66B9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4AA1E03"/>
    <w:multiLevelType w:val="multilevel"/>
    <w:tmpl w:val="B566B494"/>
    <w:lvl w:ilvl="0">
      <w:start w:val="2"/>
      <w:numFmt w:val="decimal"/>
      <w:lvlText w:val="%1."/>
      <w:lvlJc w:val="left"/>
      <w:pPr>
        <w:ind w:left="360" w:hanging="360"/>
      </w:pPr>
      <w:rPr>
        <w:rFonts w:hint="default"/>
        <w:b/>
      </w:rPr>
    </w:lvl>
    <w:lvl w:ilvl="1">
      <w:start w:val="1"/>
      <w:numFmt w:val="decimal"/>
      <w:lvlText w:val="%1.%2."/>
      <w:lvlJc w:val="left"/>
      <w:pPr>
        <w:ind w:left="1110"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970" w:hanging="72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4830" w:hanging="1080"/>
      </w:pPr>
      <w:rPr>
        <w:rFonts w:hint="default"/>
        <w:b w:val="0"/>
      </w:rPr>
    </w:lvl>
    <w:lvl w:ilvl="6">
      <w:start w:val="1"/>
      <w:numFmt w:val="decimal"/>
      <w:lvlText w:val="%1.%2.%3.%4.%5.%6.%7."/>
      <w:lvlJc w:val="left"/>
      <w:pPr>
        <w:ind w:left="5940" w:hanging="1440"/>
      </w:pPr>
      <w:rPr>
        <w:rFonts w:hint="default"/>
        <w:b w:val="0"/>
      </w:rPr>
    </w:lvl>
    <w:lvl w:ilvl="7">
      <w:start w:val="1"/>
      <w:numFmt w:val="decimal"/>
      <w:lvlText w:val="%1.%2.%3.%4.%5.%6.%7.%8."/>
      <w:lvlJc w:val="left"/>
      <w:pPr>
        <w:ind w:left="6690" w:hanging="1440"/>
      </w:pPr>
      <w:rPr>
        <w:rFonts w:hint="default"/>
        <w:b w:val="0"/>
      </w:rPr>
    </w:lvl>
    <w:lvl w:ilvl="8">
      <w:start w:val="1"/>
      <w:numFmt w:val="decimal"/>
      <w:lvlText w:val="%1.%2.%3.%4.%5.%6.%7.%8.%9."/>
      <w:lvlJc w:val="left"/>
      <w:pPr>
        <w:ind w:left="7800" w:hanging="1800"/>
      </w:pPr>
      <w:rPr>
        <w:rFonts w:hint="default"/>
        <w:b w:val="0"/>
      </w:rPr>
    </w:lvl>
  </w:abstractNum>
  <w:abstractNum w:abstractNumId="17" w15:restartNumberingAfterBreak="0">
    <w:nsid w:val="357A3AE7"/>
    <w:multiLevelType w:val="hybridMultilevel"/>
    <w:tmpl w:val="CB9E1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EC0828"/>
    <w:multiLevelType w:val="hybridMultilevel"/>
    <w:tmpl w:val="54A6B3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DB7784"/>
    <w:multiLevelType w:val="hybridMultilevel"/>
    <w:tmpl w:val="1CD80ACA"/>
    <w:lvl w:ilvl="0" w:tplc="125A5E40">
      <w:start w:val="15"/>
      <w:numFmt w:val="decimal"/>
      <w:lvlText w:val="%1."/>
      <w:lvlJc w:val="left"/>
      <w:pPr>
        <w:ind w:left="1036" w:hanging="360"/>
      </w:pPr>
      <w:rPr>
        <w:rFonts w:hint="default"/>
      </w:r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20" w15:restartNumberingAfterBreak="0">
    <w:nsid w:val="42BC6132"/>
    <w:multiLevelType w:val="hybridMultilevel"/>
    <w:tmpl w:val="EEA0F960"/>
    <w:lvl w:ilvl="0" w:tplc="5B62363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C621EE">
      <w:start w:val="1"/>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AA38E0">
      <w:start w:val="1"/>
      <w:numFmt w:val="lowerRoman"/>
      <w:lvlText w:val="%3"/>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38EDB2">
      <w:start w:val="1"/>
      <w:numFmt w:val="decimal"/>
      <w:lvlRestart w:val="0"/>
      <w:lvlText w:val="%4)"/>
      <w:lvlJc w:val="left"/>
      <w:pPr>
        <w:ind w:left="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FC0CC0">
      <w:start w:val="1"/>
      <w:numFmt w:val="lowerLetter"/>
      <w:lvlText w:val="%5"/>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BCCFB4">
      <w:start w:val="1"/>
      <w:numFmt w:val="lowerRoman"/>
      <w:lvlText w:val="%6"/>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9C44F6">
      <w:start w:val="1"/>
      <w:numFmt w:val="decimal"/>
      <w:lvlText w:val="%7"/>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8FF92">
      <w:start w:val="1"/>
      <w:numFmt w:val="lowerLetter"/>
      <w:lvlText w:val="%8"/>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6C43C4">
      <w:start w:val="1"/>
      <w:numFmt w:val="lowerRoman"/>
      <w:lvlText w:val="%9"/>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EC2FEB"/>
    <w:multiLevelType w:val="hybridMultilevel"/>
    <w:tmpl w:val="00CE438E"/>
    <w:lvl w:ilvl="0" w:tplc="57F49AE8">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1AFA50CA">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17198E"/>
    <w:multiLevelType w:val="hybridMultilevel"/>
    <w:tmpl w:val="71E83D80"/>
    <w:lvl w:ilvl="0" w:tplc="DCFA0AAA">
      <w:start w:val="1"/>
      <w:numFmt w:val="lowerLetter"/>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82128FF"/>
    <w:multiLevelType w:val="hybridMultilevel"/>
    <w:tmpl w:val="E060841A"/>
    <w:lvl w:ilvl="0" w:tplc="7908CE7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468DBE">
      <w:start w:val="1"/>
      <w:numFmt w:val="lowerLetter"/>
      <w:lvlText w:val="%2"/>
      <w:lvlJc w:val="left"/>
      <w:pPr>
        <w:ind w:left="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F29A7E">
      <w:start w:val="1"/>
      <w:numFmt w:val="lowerRoman"/>
      <w:lvlText w:val="%3"/>
      <w:lvlJc w:val="left"/>
      <w:pPr>
        <w:ind w:left="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DEF682">
      <w:start w:val="2"/>
      <w:numFmt w:val="decimal"/>
      <w:lvlRestart w:val="0"/>
      <w:lvlText w:val="%4)"/>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726832">
      <w:start w:val="1"/>
      <w:numFmt w:val="lowerLetter"/>
      <w:lvlText w:val="%5"/>
      <w:lvlJc w:val="left"/>
      <w:pPr>
        <w:ind w:left="1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148AE8">
      <w:start w:val="1"/>
      <w:numFmt w:val="lowerRoman"/>
      <w:lvlText w:val="%6"/>
      <w:lvlJc w:val="left"/>
      <w:pPr>
        <w:ind w:left="2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DAAE22">
      <w:start w:val="1"/>
      <w:numFmt w:val="decimal"/>
      <w:lvlText w:val="%7"/>
      <w:lvlJc w:val="left"/>
      <w:pPr>
        <w:ind w:left="3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067A36">
      <w:start w:val="1"/>
      <w:numFmt w:val="lowerLetter"/>
      <w:lvlText w:val="%8"/>
      <w:lvlJc w:val="left"/>
      <w:pPr>
        <w:ind w:left="4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9AA378">
      <w:start w:val="1"/>
      <w:numFmt w:val="lowerRoman"/>
      <w:lvlText w:val="%9"/>
      <w:lvlJc w:val="left"/>
      <w:pPr>
        <w:ind w:left="4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A0005F9"/>
    <w:multiLevelType w:val="hybridMultilevel"/>
    <w:tmpl w:val="96CC7EE8"/>
    <w:lvl w:ilvl="0" w:tplc="311C619A">
      <w:start w:val="1"/>
      <w:numFmt w:val="decimal"/>
      <w:lvlText w:val="%1)"/>
      <w:lvlJc w:val="left"/>
      <w:pPr>
        <w:ind w:left="4859" w:hanging="18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BE5842"/>
    <w:multiLevelType w:val="hybridMultilevel"/>
    <w:tmpl w:val="4EB04922"/>
    <w:lvl w:ilvl="0" w:tplc="24E6ED6A">
      <w:start w:val="1"/>
      <w:numFmt w:val="upperRoman"/>
      <w:lvlText w:val="%1."/>
      <w:lvlJc w:val="righ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D6253A4"/>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D022A4"/>
    <w:multiLevelType w:val="hybridMultilevel"/>
    <w:tmpl w:val="2DD8FCE2"/>
    <w:lvl w:ilvl="0" w:tplc="904C5502">
      <w:start w:val="1"/>
      <w:numFmt w:val="decimal"/>
      <w:lvlText w:val="%1)"/>
      <w:lvlJc w:val="left"/>
      <w:pPr>
        <w:ind w:left="1068" w:hanging="708"/>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2C5E49"/>
    <w:multiLevelType w:val="hybridMultilevel"/>
    <w:tmpl w:val="B394E8AC"/>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3CF390A"/>
    <w:multiLevelType w:val="hybridMultilevel"/>
    <w:tmpl w:val="E5D2390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5A370DA"/>
    <w:multiLevelType w:val="multilevel"/>
    <w:tmpl w:val="79CC2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8E2501"/>
    <w:multiLevelType w:val="hybridMultilevel"/>
    <w:tmpl w:val="8EA4D1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6ED6F48"/>
    <w:multiLevelType w:val="hybridMultilevel"/>
    <w:tmpl w:val="FC6A3382"/>
    <w:lvl w:ilvl="0" w:tplc="6D167AA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904F32">
      <w:start w:val="1"/>
      <w:numFmt w:val="lowerLetter"/>
      <w:lvlText w:val="%2"/>
      <w:lvlJc w:val="left"/>
      <w:pPr>
        <w:ind w:left="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FC9842">
      <w:start w:val="1"/>
      <w:numFmt w:val="lowerRoman"/>
      <w:lvlText w:val="%3"/>
      <w:lvlJc w:val="left"/>
      <w:pPr>
        <w:ind w:left="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0CF242">
      <w:start w:val="1"/>
      <w:numFmt w:val="decimal"/>
      <w:lvlRestart w:val="0"/>
      <w:lvlText w:val="%4)"/>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FE30E0">
      <w:start w:val="1"/>
      <w:numFmt w:val="lowerLetter"/>
      <w:lvlText w:val="%5"/>
      <w:lvlJc w:val="left"/>
      <w:pPr>
        <w:ind w:left="1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E64280">
      <w:start w:val="1"/>
      <w:numFmt w:val="lowerRoman"/>
      <w:lvlText w:val="%6"/>
      <w:lvlJc w:val="left"/>
      <w:pPr>
        <w:ind w:left="2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5C186A">
      <w:start w:val="1"/>
      <w:numFmt w:val="decimal"/>
      <w:lvlText w:val="%7"/>
      <w:lvlJc w:val="left"/>
      <w:pPr>
        <w:ind w:left="3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8684FE">
      <w:start w:val="1"/>
      <w:numFmt w:val="lowerLetter"/>
      <w:lvlText w:val="%8"/>
      <w:lvlJc w:val="left"/>
      <w:pPr>
        <w:ind w:left="4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D84CBC">
      <w:start w:val="1"/>
      <w:numFmt w:val="lowerRoman"/>
      <w:lvlText w:val="%9"/>
      <w:lvlJc w:val="left"/>
      <w:pPr>
        <w:ind w:left="4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BD521D7"/>
    <w:multiLevelType w:val="hybridMultilevel"/>
    <w:tmpl w:val="F366376C"/>
    <w:lvl w:ilvl="0" w:tplc="04150015">
      <w:start w:val="1"/>
      <w:numFmt w:val="upp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4" w15:restartNumberingAfterBreak="0">
    <w:nsid w:val="6EF3418A"/>
    <w:multiLevelType w:val="multilevel"/>
    <w:tmpl w:val="3062A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DC1042"/>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F54A38"/>
    <w:multiLevelType w:val="hybridMultilevel"/>
    <w:tmpl w:val="17FA2796"/>
    <w:numStyleLink w:val="Zaimportowanystyl24"/>
  </w:abstractNum>
  <w:abstractNum w:abstractNumId="37" w15:restartNumberingAfterBreak="0">
    <w:nsid w:val="768F17AE"/>
    <w:multiLevelType w:val="hybridMultilevel"/>
    <w:tmpl w:val="3C2E12BA"/>
    <w:lvl w:ilvl="0" w:tplc="BBE4C58E">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89235DC">
      <w:start w:val="1"/>
      <w:numFmt w:val="lowerLetter"/>
      <w:lvlText w:val="%2"/>
      <w:lvlJc w:val="left"/>
      <w:pPr>
        <w:ind w:left="6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8CA4BD4">
      <w:start w:val="1"/>
      <w:numFmt w:val="lowerRoman"/>
      <w:lvlText w:val="%3"/>
      <w:lvlJc w:val="left"/>
      <w:pPr>
        <w:ind w:left="8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1B0D1BA">
      <w:start w:val="1"/>
      <w:numFmt w:val="decimal"/>
      <w:lvlText w:val="%4"/>
      <w:lvlJc w:val="left"/>
      <w:pPr>
        <w:ind w:left="11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D48C1A2">
      <w:start w:val="1"/>
      <w:numFmt w:val="upperLetter"/>
      <w:lvlRestart w:val="0"/>
      <w:lvlText w:val="%5."/>
      <w:lvlJc w:val="left"/>
      <w:pPr>
        <w:ind w:left="15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B907406">
      <w:start w:val="1"/>
      <w:numFmt w:val="lowerRoman"/>
      <w:lvlText w:val="%6"/>
      <w:lvlJc w:val="left"/>
      <w:pPr>
        <w:ind w:left="20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81C6F48">
      <w:start w:val="1"/>
      <w:numFmt w:val="decimal"/>
      <w:lvlText w:val="%7"/>
      <w:lvlJc w:val="left"/>
      <w:pPr>
        <w:ind w:left="27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5704EAE">
      <w:start w:val="1"/>
      <w:numFmt w:val="lowerLetter"/>
      <w:lvlText w:val="%8"/>
      <w:lvlJc w:val="left"/>
      <w:pPr>
        <w:ind w:left="35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4661052">
      <w:start w:val="1"/>
      <w:numFmt w:val="lowerRoman"/>
      <w:lvlText w:val="%9"/>
      <w:lvlJc w:val="left"/>
      <w:pPr>
        <w:ind w:left="42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778C797B"/>
    <w:multiLevelType w:val="hybridMultilevel"/>
    <w:tmpl w:val="D5CA686C"/>
    <w:lvl w:ilvl="0" w:tplc="1AFA50CA">
      <w:start w:val="1"/>
      <w:numFmt w:val="lowerLetter"/>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A9571B9"/>
    <w:multiLevelType w:val="hybridMultilevel"/>
    <w:tmpl w:val="2320DEC6"/>
    <w:lvl w:ilvl="0" w:tplc="02B649D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10B820">
      <w:start w:val="1"/>
      <w:numFmt w:val="lowerLetter"/>
      <w:lvlText w:val="%2"/>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00F54E">
      <w:start w:val="1"/>
      <w:numFmt w:val="lowerRoman"/>
      <w:lvlText w:val="%3"/>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3EE1F4">
      <w:start w:val="1"/>
      <w:numFmt w:val="decimal"/>
      <w:lvlRestart w:val="0"/>
      <w:lvlText w:val="%4)"/>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36BB86">
      <w:start w:val="1"/>
      <w:numFmt w:val="lowerLetter"/>
      <w:lvlText w:val="%5"/>
      <w:lvlJc w:val="left"/>
      <w:pPr>
        <w:ind w:left="1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D684CE">
      <w:start w:val="1"/>
      <w:numFmt w:val="lowerRoman"/>
      <w:lvlText w:val="%6"/>
      <w:lvlJc w:val="left"/>
      <w:pPr>
        <w:ind w:left="2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007EAE">
      <w:start w:val="1"/>
      <w:numFmt w:val="decimal"/>
      <w:lvlText w:val="%7"/>
      <w:lvlJc w:val="left"/>
      <w:pPr>
        <w:ind w:left="3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E659D4">
      <w:start w:val="1"/>
      <w:numFmt w:val="lowerLetter"/>
      <w:lvlText w:val="%8"/>
      <w:lvlJc w:val="left"/>
      <w:pPr>
        <w:ind w:left="3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A60828">
      <w:start w:val="1"/>
      <w:numFmt w:val="lowerRoman"/>
      <w:lvlText w:val="%9"/>
      <w:lvlJc w:val="left"/>
      <w:pPr>
        <w:ind w:left="4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BE84CCF"/>
    <w:multiLevelType w:val="hybridMultilevel"/>
    <w:tmpl w:val="64DCBE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15"/>
  </w:num>
  <w:num w:numId="4">
    <w:abstractNumId w:val="7"/>
  </w:num>
  <w:num w:numId="5">
    <w:abstractNumId w:val="23"/>
  </w:num>
  <w:num w:numId="6">
    <w:abstractNumId w:val="32"/>
  </w:num>
  <w:num w:numId="7">
    <w:abstractNumId w:val="13"/>
  </w:num>
  <w:num w:numId="8">
    <w:abstractNumId w:val="12"/>
  </w:num>
  <w:num w:numId="9">
    <w:abstractNumId w:val="20"/>
  </w:num>
  <w:num w:numId="10">
    <w:abstractNumId w:val="37"/>
  </w:num>
  <w:num w:numId="11">
    <w:abstractNumId w:val="1"/>
  </w:num>
  <w:num w:numId="12">
    <w:abstractNumId w:val="39"/>
  </w:num>
  <w:num w:numId="13">
    <w:abstractNumId w:val="35"/>
  </w:num>
  <w:num w:numId="14">
    <w:abstractNumId w:val="26"/>
  </w:num>
  <w:num w:numId="15">
    <w:abstractNumId w:val="6"/>
  </w:num>
  <w:num w:numId="16">
    <w:abstractNumId w:val="21"/>
  </w:num>
  <w:num w:numId="17">
    <w:abstractNumId w:val="22"/>
  </w:num>
  <w:num w:numId="18">
    <w:abstractNumId w:val="38"/>
  </w:num>
  <w:num w:numId="19">
    <w:abstractNumId w:val="27"/>
  </w:num>
  <w:num w:numId="20">
    <w:abstractNumId w:val="24"/>
  </w:num>
  <w:num w:numId="21">
    <w:abstractNumId w:val="11"/>
    <w:lvlOverride w:ilvl="0">
      <w:startOverride w:val="7"/>
    </w:lvlOverride>
    <w:lvlOverride w:ilvl="1">
      <w:startOverride w:val="3"/>
    </w:lvlOverride>
  </w:num>
  <w:num w:numId="22">
    <w:abstractNumId w:val="11"/>
    <w:lvlOverride w:ilvl="0">
      <w:startOverride w:val="2"/>
    </w:lvlOverride>
  </w:num>
  <w:num w:numId="23">
    <w:abstractNumId w:val="19"/>
  </w:num>
  <w:num w:numId="24">
    <w:abstractNumId w:val="16"/>
  </w:num>
  <w:num w:numId="25">
    <w:abstractNumId w:val="2"/>
  </w:num>
  <w:num w:numId="26">
    <w:abstractNumId w:val="33"/>
  </w:num>
  <w:num w:numId="27">
    <w:abstractNumId w:val="28"/>
  </w:num>
  <w:num w:numId="28">
    <w:abstractNumId w:val="5"/>
  </w:num>
  <w:num w:numId="29">
    <w:abstractNumId w:val="40"/>
  </w:num>
  <w:num w:numId="30">
    <w:abstractNumId w:val="18"/>
  </w:num>
  <w:num w:numId="31">
    <w:abstractNumId w:val="25"/>
  </w:num>
  <w:num w:numId="32">
    <w:abstractNumId w:val="29"/>
  </w:num>
  <w:num w:numId="33">
    <w:abstractNumId w:val="31"/>
  </w:num>
  <w:num w:numId="34">
    <w:abstractNumId w:val="4"/>
  </w:num>
  <w:num w:numId="35">
    <w:abstractNumId w:val="17"/>
  </w:num>
  <w:num w:numId="36">
    <w:abstractNumId w:val="14"/>
  </w:num>
  <w:num w:numId="37">
    <w:abstractNumId w:val="8"/>
  </w:num>
  <w:num w:numId="38">
    <w:abstractNumId w:val="10"/>
  </w:num>
  <w:num w:numId="39">
    <w:abstractNumId w:val="34"/>
  </w:num>
  <w:num w:numId="40">
    <w:abstractNumId w:val="30"/>
  </w:num>
  <w:num w:numId="41">
    <w:abstractNumId w:val="0"/>
  </w:num>
  <w:num w:numId="42">
    <w:abstractNumId w:val="9"/>
  </w:num>
  <w:num w:numId="43">
    <w:abstractNumId w:val="36"/>
    <w:lvlOverride w:ilvl="0">
      <w:lvl w:ilvl="0" w:tplc="3F5C1B12">
        <w:start w:val="1"/>
        <w:numFmt w:val="decimal"/>
        <w:lvlText w:val="%1)"/>
        <w:lvlJc w:val="left"/>
        <w:pPr>
          <w:ind w:left="360" w:hanging="360"/>
        </w:pPr>
        <w:rPr>
          <w:rFonts w:ascii="Arial" w:hAnsi="Arial" w:cs="Arial" w:hint="default"/>
          <w:sz w:val="20"/>
          <w:szCs w:val="20"/>
        </w:rPr>
      </w:lvl>
    </w:lvlOverride>
    <w:lvlOverride w:ilvl="1">
      <w:lvl w:ilvl="1" w:tplc="07A82C2C" w:tentative="1">
        <w:start w:val="1"/>
        <w:numFmt w:val="lowerLetter"/>
        <w:lvlText w:val="%2."/>
        <w:lvlJc w:val="left"/>
        <w:pPr>
          <w:ind w:left="1080" w:hanging="360"/>
        </w:pPr>
      </w:lvl>
    </w:lvlOverride>
    <w:lvlOverride w:ilvl="2">
      <w:lvl w:ilvl="2" w:tplc="12D49FC8" w:tentative="1">
        <w:start w:val="1"/>
        <w:numFmt w:val="lowerRoman"/>
        <w:lvlText w:val="%3."/>
        <w:lvlJc w:val="right"/>
        <w:pPr>
          <w:ind w:left="1800" w:hanging="180"/>
        </w:pPr>
      </w:lvl>
    </w:lvlOverride>
    <w:lvlOverride w:ilvl="3">
      <w:lvl w:ilvl="3" w:tplc="5CD24AE8" w:tentative="1">
        <w:start w:val="1"/>
        <w:numFmt w:val="decimal"/>
        <w:lvlText w:val="%4."/>
        <w:lvlJc w:val="left"/>
        <w:pPr>
          <w:ind w:left="2520" w:hanging="360"/>
        </w:pPr>
      </w:lvl>
    </w:lvlOverride>
    <w:lvlOverride w:ilvl="4">
      <w:lvl w:ilvl="4" w:tplc="F7BC9594" w:tentative="1">
        <w:start w:val="1"/>
        <w:numFmt w:val="lowerLetter"/>
        <w:lvlText w:val="%5."/>
        <w:lvlJc w:val="left"/>
        <w:pPr>
          <w:ind w:left="3240" w:hanging="360"/>
        </w:pPr>
      </w:lvl>
    </w:lvlOverride>
    <w:lvlOverride w:ilvl="5">
      <w:lvl w:ilvl="5" w:tplc="C422CBA2" w:tentative="1">
        <w:start w:val="1"/>
        <w:numFmt w:val="lowerRoman"/>
        <w:lvlText w:val="%6."/>
        <w:lvlJc w:val="right"/>
        <w:pPr>
          <w:ind w:left="3960" w:hanging="180"/>
        </w:pPr>
      </w:lvl>
    </w:lvlOverride>
    <w:lvlOverride w:ilvl="6">
      <w:lvl w:ilvl="6" w:tplc="90D6F260" w:tentative="1">
        <w:start w:val="1"/>
        <w:numFmt w:val="decimal"/>
        <w:lvlText w:val="%7."/>
        <w:lvlJc w:val="left"/>
        <w:pPr>
          <w:ind w:left="4680" w:hanging="360"/>
        </w:pPr>
      </w:lvl>
    </w:lvlOverride>
    <w:lvlOverride w:ilvl="7">
      <w:lvl w:ilvl="7" w:tplc="0092438A" w:tentative="1">
        <w:start w:val="1"/>
        <w:numFmt w:val="lowerLetter"/>
        <w:lvlText w:val="%8."/>
        <w:lvlJc w:val="left"/>
        <w:pPr>
          <w:ind w:left="5400" w:hanging="360"/>
        </w:pPr>
      </w:lvl>
    </w:lvlOverride>
    <w:lvlOverride w:ilvl="8">
      <w:lvl w:ilvl="8" w:tplc="9C2CBB5A" w:tentative="1">
        <w:start w:val="1"/>
        <w:numFmt w:val="lowerRoman"/>
        <w:lvlText w:val="%9."/>
        <w:lvlJc w:val="right"/>
        <w:pPr>
          <w:ind w:left="6120" w:hanging="180"/>
        </w:p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EC"/>
    <w:rsid w:val="00000AEF"/>
    <w:rsid w:val="0000273A"/>
    <w:rsid w:val="00011089"/>
    <w:rsid w:val="00021FA0"/>
    <w:rsid w:val="00034E45"/>
    <w:rsid w:val="0005349E"/>
    <w:rsid w:val="000806FF"/>
    <w:rsid w:val="00080DF8"/>
    <w:rsid w:val="00080F00"/>
    <w:rsid w:val="000C1B90"/>
    <w:rsid w:val="000C6D9E"/>
    <w:rsid w:val="000E0D29"/>
    <w:rsid w:val="000E7EDD"/>
    <w:rsid w:val="000F354C"/>
    <w:rsid w:val="0012016C"/>
    <w:rsid w:val="00136560"/>
    <w:rsid w:val="00184D15"/>
    <w:rsid w:val="00197396"/>
    <w:rsid w:val="001A0DCC"/>
    <w:rsid w:val="001A33CD"/>
    <w:rsid w:val="001A3B52"/>
    <w:rsid w:val="001B2F23"/>
    <w:rsid w:val="001D2376"/>
    <w:rsid w:val="001D57FF"/>
    <w:rsid w:val="001D7003"/>
    <w:rsid w:val="001F01ED"/>
    <w:rsid w:val="00201CFD"/>
    <w:rsid w:val="00202D5F"/>
    <w:rsid w:val="0020357A"/>
    <w:rsid w:val="00204610"/>
    <w:rsid w:val="00220892"/>
    <w:rsid w:val="00230B40"/>
    <w:rsid w:val="002317B7"/>
    <w:rsid w:val="00243059"/>
    <w:rsid w:val="00260CA6"/>
    <w:rsid w:val="00270440"/>
    <w:rsid w:val="002704BE"/>
    <w:rsid w:val="002948D7"/>
    <w:rsid w:val="00297344"/>
    <w:rsid w:val="002B1790"/>
    <w:rsid w:val="002C34A0"/>
    <w:rsid w:val="002C4560"/>
    <w:rsid w:val="002D5799"/>
    <w:rsid w:val="002E0B26"/>
    <w:rsid w:val="002E3070"/>
    <w:rsid w:val="00316757"/>
    <w:rsid w:val="00317790"/>
    <w:rsid w:val="003253B8"/>
    <w:rsid w:val="00325964"/>
    <w:rsid w:val="00337586"/>
    <w:rsid w:val="00343FE7"/>
    <w:rsid w:val="0035620A"/>
    <w:rsid w:val="003702AF"/>
    <w:rsid w:val="00394AE8"/>
    <w:rsid w:val="003C4F23"/>
    <w:rsid w:val="003E1FA7"/>
    <w:rsid w:val="003E5EE0"/>
    <w:rsid w:val="00403EE6"/>
    <w:rsid w:val="00404FED"/>
    <w:rsid w:val="0046030D"/>
    <w:rsid w:val="00482BF8"/>
    <w:rsid w:val="004947E9"/>
    <w:rsid w:val="004A617C"/>
    <w:rsid w:val="004B774D"/>
    <w:rsid w:val="004D2140"/>
    <w:rsid w:val="004E3D1E"/>
    <w:rsid w:val="005026FA"/>
    <w:rsid w:val="00513693"/>
    <w:rsid w:val="0051535E"/>
    <w:rsid w:val="005164A5"/>
    <w:rsid w:val="00521CEA"/>
    <w:rsid w:val="005605F4"/>
    <w:rsid w:val="00563F30"/>
    <w:rsid w:val="005742F0"/>
    <w:rsid w:val="005878BA"/>
    <w:rsid w:val="0059570A"/>
    <w:rsid w:val="00597C15"/>
    <w:rsid w:val="00597C1B"/>
    <w:rsid w:val="005B1BCA"/>
    <w:rsid w:val="005C0FBF"/>
    <w:rsid w:val="005C3691"/>
    <w:rsid w:val="005C52DC"/>
    <w:rsid w:val="005C731E"/>
    <w:rsid w:val="005C786F"/>
    <w:rsid w:val="00600344"/>
    <w:rsid w:val="0061465A"/>
    <w:rsid w:val="00624B78"/>
    <w:rsid w:val="00647E60"/>
    <w:rsid w:val="006658E3"/>
    <w:rsid w:val="00687BC7"/>
    <w:rsid w:val="0069091B"/>
    <w:rsid w:val="006A583A"/>
    <w:rsid w:val="006A6BC5"/>
    <w:rsid w:val="006A7615"/>
    <w:rsid w:val="006B1712"/>
    <w:rsid w:val="006D2EFB"/>
    <w:rsid w:val="006E1351"/>
    <w:rsid w:val="006F71B5"/>
    <w:rsid w:val="0070347E"/>
    <w:rsid w:val="00706576"/>
    <w:rsid w:val="007130BA"/>
    <w:rsid w:val="00730C0A"/>
    <w:rsid w:val="00733D70"/>
    <w:rsid w:val="00744AC6"/>
    <w:rsid w:val="00746E03"/>
    <w:rsid w:val="00791E31"/>
    <w:rsid w:val="00797723"/>
    <w:rsid w:val="007C0D87"/>
    <w:rsid w:val="007C2739"/>
    <w:rsid w:val="007C6F17"/>
    <w:rsid w:val="007C70B4"/>
    <w:rsid w:val="007D10E7"/>
    <w:rsid w:val="007E2E92"/>
    <w:rsid w:val="007F6F01"/>
    <w:rsid w:val="008136D8"/>
    <w:rsid w:val="008261A9"/>
    <w:rsid w:val="00831586"/>
    <w:rsid w:val="008357C3"/>
    <w:rsid w:val="0085323A"/>
    <w:rsid w:val="00853B13"/>
    <w:rsid w:val="00880A7A"/>
    <w:rsid w:val="008929D1"/>
    <w:rsid w:val="008B7323"/>
    <w:rsid w:val="008C0269"/>
    <w:rsid w:val="008C3518"/>
    <w:rsid w:val="008C66ED"/>
    <w:rsid w:val="008D39B9"/>
    <w:rsid w:val="008D75FA"/>
    <w:rsid w:val="008D7FD5"/>
    <w:rsid w:val="008E1679"/>
    <w:rsid w:val="008E5B34"/>
    <w:rsid w:val="008E7C50"/>
    <w:rsid w:val="009002AB"/>
    <w:rsid w:val="0091574F"/>
    <w:rsid w:val="00920395"/>
    <w:rsid w:val="009309C8"/>
    <w:rsid w:val="00943F4F"/>
    <w:rsid w:val="009451A2"/>
    <w:rsid w:val="009476BC"/>
    <w:rsid w:val="009547EE"/>
    <w:rsid w:val="00960E7D"/>
    <w:rsid w:val="009618D8"/>
    <w:rsid w:val="009713DF"/>
    <w:rsid w:val="009803A0"/>
    <w:rsid w:val="009831ED"/>
    <w:rsid w:val="00983E6E"/>
    <w:rsid w:val="00986194"/>
    <w:rsid w:val="009862D8"/>
    <w:rsid w:val="009A2520"/>
    <w:rsid w:val="009A65D8"/>
    <w:rsid w:val="009B09BD"/>
    <w:rsid w:val="009B13F9"/>
    <w:rsid w:val="009D6A78"/>
    <w:rsid w:val="009E01F9"/>
    <w:rsid w:val="009E3811"/>
    <w:rsid w:val="00A03A94"/>
    <w:rsid w:val="00A06BE2"/>
    <w:rsid w:val="00A109C8"/>
    <w:rsid w:val="00A211F1"/>
    <w:rsid w:val="00A239C6"/>
    <w:rsid w:val="00A27407"/>
    <w:rsid w:val="00A304D2"/>
    <w:rsid w:val="00A55E49"/>
    <w:rsid w:val="00A55FBB"/>
    <w:rsid w:val="00A572E3"/>
    <w:rsid w:val="00A62166"/>
    <w:rsid w:val="00A65396"/>
    <w:rsid w:val="00A94882"/>
    <w:rsid w:val="00AA64AA"/>
    <w:rsid w:val="00AC404B"/>
    <w:rsid w:val="00AC6268"/>
    <w:rsid w:val="00AD4BEA"/>
    <w:rsid w:val="00B012B1"/>
    <w:rsid w:val="00B22834"/>
    <w:rsid w:val="00B439FA"/>
    <w:rsid w:val="00B56DD9"/>
    <w:rsid w:val="00B662FC"/>
    <w:rsid w:val="00B67C60"/>
    <w:rsid w:val="00B91D04"/>
    <w:rsid w:val="00BB0473"/>
    <w:rsid w:val="00BE42A6"/>
    <w:rsid w:val="00C020B7"/>
    <w:rsid w:val="00C059EC"/>
    <w:rsid w:val="00C1315A"/>
    <w:rsid w:val="00C16B44"/>
    <w:rsid w:val="00C173F5"/>
    <w:rsid w:val="00C20681"/>
    <w:rsid w:val="00C25DC2"/>
    <w:rsid w:val="00CB1C00"/>
    <w:rsid w:val="00CB3255"/>
    <w:rsid w:val="00CC632D"/>
    <w:rsid w:val="00CC69EC"/>
    <w:rsid w:val="00CE0941"/>
    <w:rsid w:val="00D30819"/>
    <w:rsid w:val="00D43C71"/>
    <w:rsid w:val="00D65724"/>
    <w:rsid w:val="00D77E5E"/>
    <w:rsid w:val="00D8061F"/>
    <w:rsid w:val="00D8301E"/>
    <w:rsid w:val="00D8464A"/>
    <w:rsid w:val="00DB044C"/>
    <w:rsid w:val="00DC24FF"/>
    <w:rsid w:val="00DD10DA"/>
    <w:rsid w:val="00DD1709"/>
    <w:rsid w:val="00DD7BFA"/>
    <w:rsid w:val="00DE0315"/>
    <w:rsid w:val="00E345D5"/>
    <w:rsid w:val="00E35949"/>
    <w:rsid w:val="00E72C50"/>
    <w:rsid w:val="00EB78FC"/>
    <w:rsid w:val="00EC1F44"/>
    <w:rsid w:val="00EC7A34"/>
    <w:rsid w:val="00ED623C"/>
    <w:rsid w:val="00F32E08"/>
    <w:rsid w:val="00F35D0E"/>
    <w:rsid w:val="00F40560"/>
    <w:rsid w:val="00F6041C"/>
    <w:rsid w:val="00F66C5E"/>
    <w:rsid w:val="00F8242B"/>
    <w:rsid w:val="00F84C71"/>
    <w:rsid w:val="00F85DBB"/>
    <w:rsid w:val="00F865A4"/>
    <w:rsid w:val="00FA1EB1"/>
    <w:rsid w:val="00FC0856"/>
    <w:rsid w:val="00FF23CF"/>
    <w:rsid w:val="00FF2E0B"/>
    <w:rsid w:val="00FF7A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6FC56"/>
  <w15:docId w15:val="{3D803873-0FB9-46CE-AAB7-4846D6CB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69EC"/>
    <w:pPr>
      <w:spacing w:after="13" w:line="271" w:lineRule="auto"/>
      <w:ind w:left="126" w:hanging="10"/>
      <w:jc w:val="both"/>
    </w:pPr>
    <w:rPr>
      <w:rFonts w:ascii="Calibri" w:eastAsia="Calibri" w:hAnsi="Calibri" w:cs="Calibri"/>
      <w:color w:val="000000"/>
      <w:sz w:val="24"/>
      <w:lang w:eastAsia="pl-PL"/>
    </w:rPr>
  </w:style>
  <w:style w:type="paragraph" w:styleId="Nagwek1">
    <w:name w:val="heading 1"/>
    <w:basedOn w:val="Normalny"/>
    <w:next w:val="Normalny"/>
    <w:link w:val="Nagwek1Znak"/>
    <w:uiPriority w:val="9"/>
    <w:qFormat/>
    <w:rsid w:val="009862D8"/>
    <w:pPr>
      <w:numPr>
        <w:numId w:val="1"/>
      </w:numPr>
      <w:tabs>
        <w:tab w:val="left" w:pos="426"/>
      </w:tabs>
      <w:spacing w:after="20"/>
      <w:ind w:right="2"/>
      <w:outlineLvl w:val="0"/>
    </w:pPr>
    <w:rPr>
      <w:b/>
    </w:rPr>
  </w:style>
  <w:style w:type="paragraph" w:styleId="Nagwek2">
    <w:name w:val="heading 2"/>
    <w:basedOn w:val="Normalny"/>
    <w:next w:val="Normalny"/>
    <w:link w:val="Nagwek2Znak"/>
    <w:uiPriority w:val="9"/>
    <w:unhideWhenUsed/>
    <w:qFormat/>
    <w:rsid w:val="009862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960E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862D8"/>
    <w:rPr>
      <w:rFonts w:ascii="Calibri" w:eastAsia="Calibri" w:hAnsi="Calibri" w:cs="Calibri"/>
      <w:b/>
      <w:color w:val="000000"/>
      <w:sz w:val="24"/>
      <w:lang w:eastAsia="pl-PL"/>
    </w:rPr>
  </w:style>
  <w:style w:type="paragraph" w:styleId="Akapitzlist">
    <w:name w:val="List Paragraph"/>
    <w:aliases w:val="Eko punkty,podpunkt,CW_Lista"/>
    <w:basedOn w:val="Normalny"/>
    <w:link w:val="AkapitzlistZnak"/>
    <w:uiPriority w:val="34"/>
    <w:qFormat/>
    <w:rsid w:val="00CC69EC"/>
    <w:pPr>
      <w:ind w:left="720"/>
      <w:contextualSpacing/>
    </w:pPr>
  </w:style>
  <w:style w:type="character" w:styleId="Hipercze">
    <w:name w:val="Hyperlink"/>
    <w:basedOn w:val="Domylnaczcionkaakapitu"/>
    <w:uiPriority w:val="99"/>
    <w:unhideWhenUsed/>
    <w:rsid w:val="00CC69EC"/>
    <w:rPr>
      <w:color w:val="0563C1" w:themeColor="hyperlink"/>
      <w:u w:val="single"/>
    </w:rPr>
  </w:style>
  <w:style w:type="character" w:customStyle="1" w:styleId="Nierozpoznanawzmianka1">
    <w:name w:val="Nierozpoznana wzmianka1"/>
    <w:basedOn w:val="Domylnaczcionkaakapitu"/>
    <w:uiPriority w:val="99"/>
    <w:semiHidden/>
    <w:unhideWhenUsed/>
    <w:rsid w:val="00CC69EC"/>
    <w:rPr>
      <w:color w:val="605E5C"/>
      <w:shd w:val="clear" w:color="auto" w:fill="E1DFDD"/>
    </w:rPr>
  </w:style>
  <w:style w:type="character" w:customStyle="1" w:styleId="Nagwek4Znak">
    <w:name w:val="Nagłówek 4 Znak"/>
    <w:basedOn w:val="Domylnaczcionkaakapitu"/>
    <w:link w:val="Nagwek4"/>
    <w:uiPriority w:val="9"/>
    <w:semiHidden/>
    <w:rsid w:val="00960E7D"/>
    <w:rPr>
      <w:rFonts w:asciiTheme="majorHAnsi" w:eastAsiaTheme="majorEastAsia" w:hAnsiTheme="majorHAnsi" w:cstheme="majorBidi"/>
      <w:i/>
      <w:iCs/>
      <w:color w:val="2F5496" w:themeColor="accent1" w:themeShade="BF"/>
      <w:sz w:val="24"/>
      <w:lang w:eastAsia="pl-PL"/>
    </w:rPr>
  </w:style>
  <w:style w:type="character" w:customStyle="1" w:styleId="AkapitzlistZnak">
    <w:name w:val="Akapit z listą Znak"/>
    <w:aliases w:val="Eko punkty Znak,podpunkt Znak,CW_Lista Znak"/>
    <w:link w:val="Akapitzlist"/>
    <w:uiPriority w:val="99"/>
    <w:rsid w:val="00960E7D"/>
    <w:rPr>
      <w:rFonts w:ascii="Calibri" w:eastAsia="Calibri" w:hAnsi="Calibri" w:cs="Calibri"/>
      <w:color w:val="000000"/>
      <w:sz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uiPriority w:val="99"/>
    <w:rsid w:val="002C4560"/>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uiPriority w:val="99"/>
    <w:rsid w:val="002C4560"/>
    <w:rPr>
      <w:rFonts w:ascii="Times New Roman" w:eastAsia="Times New Roman" w:hAnsi="Times New Roman" w:cs="Times New Roman"/>
      <w:sz w:val="20"/>
      <w:szCs w:val="20"/>
      <w:lang w:eastAsia="pl-PL"/>
    </w:rPr>
  </w:style>
  <w:style w:type="character" w:styleId="Odwoaniedokomentarza">
    <w:name w:val="annotation reference"/>
    <w:rsid w:val="002C4560"/>
    <w:rPr>
      <w:sz w:val="16"/>
      <w:szCs w:val="16"/>
    </w:rPr>
  </w:style>
  <w:style w:type="character" w:customStyle="1" w:styleId="highlight">
    <w:name w:val="highlight"/>
    <w:basedOn w:val="Domylnaczcionkaakapitu"/>
    <w:rsid w:val="002C4560"/>
  </w:style>
  <w:style w:type="character" w:customStyle="1" w:styleId="Brak">
    <w:name w:val="Brak"/>
    <w:rsid w:val="002C4560"/>
  </w:style>
  <w:style w:type="paragraph" w:customStyle="1" w:styleId="Standard">
    <w:name w:val="Standard"/>
    <w:link w:val="StandardZnak"/>
    <w:rsid w:val="00AA64A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locked/>
    <w:rsid w:val="00AA64AA"/>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00AEF"/>
    <w:pPr>
      <w:spacing w:after="13"/>
      <w:ind w:left="126" w:hanging="10"/>
      <w:jc w:val="both"/>
    </w:pPr>
    <w:rPr>
      <w:rFonts w:ascii="Calibri" w:eastAsia="Calibri" w:hAnsi="Calibri" w:cs="Calibri"/>
      <w:b/>
      <w:bCs/>
      <w:color w:val="000000"/>
    </w:rPr>
  </w:style>
  <w:style w:type="character" w:customStyle="1" w:styleId="TematkomentarzaZnak">
    <w:name w:val="Temat komentarza Znak"/>
    <w:basedOn w:val="TekstkomentarzaZnak"/>
    <w:link w:val="Tematkomentarza"/>
    <w:uiPriority w:val="99"/>
    <w:semiHidden/>
    <w:rsid w:val="00000AEF"/>
    <w:rPr>
      <w:rFonts w:ascii="Calibri" w:eastAsia="Calibri" w:hAnsi="Calibri" w:cs="Calibri"/>
      <w:b/>
      <w:bCs/>
      <w:color w:val="000000"/>
      <w:sz w:val="20"/>
      <w:szCs w:val="20"/>
      <w:lang w:eastAsia="pl-PL"/>
    </w:rPr>
  </w:style>
  <w:style w:type="paragraph" w:customStyle="1" w:styleId="Default">
    <w:name w:val="Default"/>
    <w:rsid w:val="00B012B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2Znak">
    <w:name w:val="Nagłówek 2 Znak"/>
    <w:basedOn w:val="Domylnaczcionkaakapitu"/>
    <w:link w:val="Nagwek2"/>
    <w:uiPriority w:val="9"/>
    <w:rsid w:val="009862D8"/>
    <w:rPr>
      <w:rFonts w:asciiTheme="majorHAnsi" w:eastAsiaTheme="majorEastAsia" w:hAnsiTheme="majorHAnsi" w:cstheme="majorBidi"/>
      <w:color w:val="2F5496" w:themeColor="accent1" w:themeShade="BF"/>
      <w:sz w:val="26"/>
      <w:szCs w:val="26"/>
      <w:lang w:eastAsia="pl-PL"/>
    </w:rPr>
  </w:style>
  <w:style w:type="paragraph" w:styleId="Tekstdymka">
    <w:name w:val="Balloon Text"/>
    <w:basedOn w:val="Normalny"/>
    <w:link w:val="TekstdymkaZnak"/>
    <w:uiPriority w:val="99"/>
    <w:semiHidden/>
    <w:unhideWhenUsed/>
    <w:rsid w:val="00DD7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7BFA"/>
    <w:rPr>
      <w:rFonts w:ascii="Tahoma" w:eastAsia="Calibri" w:hAnsi="Tahoma" w:cs="Tahoma"/>
      <w:color w:val="000000"/>
      <w:sz w:val="16"/>
      <w:szCs w:val="16"/>
      <w:lang w:eastAsia="pl-PL"/>
    </w:rPr>
  </w:style>
  <w:style w:type="paragraph" w:styleId="Nagwek">
    <w:name w:val="header"/>
    <w:basedOn w:val="Normalny"/>
    <w:link w:val="NagwekZnak"/>
    <w:uiPriority w:val="99"/>
    <w:unhideWhenUsed/>
    <w:rsid w:val="00DD7B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7BFA"/>
    <w:rPr>
      <w:rFonts w:ascii="Calibri" w:eastAsia="Calibri" w:hAnsi="Calibri" w:cs="Calibri"/>
      <w:color w:val="000000"/>
      <w:sz w:val="24"/>
      <w:lang w:eastAsia="pl-PL"/>
    </w:rPr>
  </w:style>
  <w:style w:type="paragraph" w:styleId="Stopka">
    <w:name w:val="footer"/>
    <w:basedOn w:val="Normalny"/>
    <w:link w:val="StopkaZnak"/>
    <w:uiPriority w:val="99"/>
    <w:unhideWhenUsed/>
    <w:rsid w:val="00DD7B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BFA"/>
    <w:rPr>
      <w:rFonts w:ascii="Calibri" w:eastAsia="Calibri" w:hAnsi="Calibri" w:cs="Calibri"/>
      <w:color w:val="000000"/>
      <w:sz w:val="24"/>
      <w:lang w:eastAsia="pl-PL"/>
    </w:rPr>
  </w:style>
  <w:style w:type="table" w:styleId="Tabela-Siatka">
    <w:name w:val="Table Grid"/>
    <w:basedOn w:val="Standardowy"/>
    <w:uiPriority w:val="39"/>
    <w:rsid w:val="002E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521CEA"/>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BrakA">
    <w:name w:val="Brak A"/>
    <w:rsid w:val="00FC0856"/>
  </w:style>
  <w:style w:type="numbering" w:customStyle="1" w:styleId="Zaimportowanystyl24">
    <w:name w:val="Zaimportowany styl 24"/>
    <w:rsid w:val="00FC0856"/>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9366">
      <w:bodyDiv w:val="1"/>
      <w:marLeft w:val="0"/>
      <w:marRight w:val="0"/>
      <w:marTop w:val="0"/>
      <w:marBottom w:val="0"/>
      <w:divBdr>
        <w:top w:val="none" w:sz="0" w:space="0" w:color="auto"/>
        <w:left w:val="none" w:sz="0" w:space="0" w:color="auto"/>
        <w:bottom w:val="none" w:sz="0" w:space="0" w:color="auto"/>
        <w:right w:val="none" w:sz="0" w:space="0" w:color="auto"/>
      </w:divBdr>
    </w:div>
    <w:div w:id="818034049">
      <w:bodyDiv w:val="1"/>
      <w:marLeft w:val="0"/>
      <w:marRight w:val="0"/>
      <w:marTop w:val="0"/>
      <w:marBottom w:val="0"/>
      <w:divBdr>
        <w:top w:val="none" w:sz="0" w:space="0" w:color="auto"/>
        <w:left w:val="none" w:sz="0" w:space="0" w:color="auto"/>
        <w:bottom w:val="none" w:sz="0" w:space="0" w:color="auto"/>
        <w:right w:val="none" w:sz="0" w:space="0" w:color="auto"/>
      </w:divBdr>
    </w:div>
    <w:div w:id="1059741825">
      <w:bodyDiv w:val="1"/>
      <w:marLeft w:val="0"/>
      <w:marRight w:val="0"/>
      <w:marTop w:val="0"/>
      <w:marBottom w:val="0"/>
      <w:divBdr>
        <w:top w:val="none" w:sz="0" w:space="0" w:color="auto"/>
        <w:left w:val="none" w:sz="0" w:space="0" w:color="auto"/>
        <w:bottom w:val="none" w:sz="0" w:space="0" w:color="auto"/>
        <w:right w:val="none" w:sz="0" w:space="0" w:color="auto"/>
      </w:divBdr>
    </w:div>
    <w:div w:id="1197157091">
      <w:bodyDiv w:val="1"/>
      <w:marLeft w:val="0"/>
      <w:marRight w:val="0"/>
      <w:marTop w:val="0"/>
      <w:marBottom w:val="0"/>
      <w:divBdr>
        <w:top w:val="none" w:sz="0" w:space="0" w:color="auto"/>
        <w:left w:val="none" w:sz="0" w:space="0" w:color="auto"/>
        <w:bottom w:val="none" w:sz="0" w:space="0" w:color="auto"/>
        <w:right w:val="none" w:sz="0" w:space="0" w:color="auto"/>
      </w:divBdr>
    </w:div>
    <w:div w:id="1868370844">
      <w:bodyDiv w:val="1"/>
      <w:marLeft w:val="0"/>
      <w:marRight w:val="0"/>
      <w:marTop w:val="0"/>
      <w:marBottom w:val="0"/>
      <w:divBdr>
        <w:top w:val="none" w:sz="0" w:space="0" w:color="auto"/>
        <w:left w:val="none" w:sz="0" w:space="0" w:color="auto"/>
        <w:bottom w:val="none" w:sz="0" w:space="0" w:color="auto"/>
        <w:right w:val="none" w:sz="0" w:space="0" w:color="auto"/>
      </w:divBdr>
    </w:div>
    <w:div w:id="1878198362">
      <w:bodyDiv w:val="1"/>
      <w:marLeft w:val="0"/>
      <w:marRight w:val="0"/>
      <w:marTop w:val="0"/>
      <w:marBottom w:val="0"/>
      <w:divBdr>
        <w:top w:val="none" w:sz="0" w:space="0" w:color="auto"/>
        <w:left w:val="none" w:sz="0" w:space="0" w:color="auto"/>
        <w:bottom w:val="none" w:sz="0" w:space="0" w:color="auto"/>
        <w:right w:val="none" w:sz="0" w:space="0" w:color="auto"/>
      </w:divBdr>
    </w:div>
    <w:div w:id="21348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usz_Wojdowski@pwm.com.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Janusz_Wojdowski@pwm.com.pl" TargetMode="External"/><Relationship Id="rId28" Type="http://schemas.openxmlformats.org/officeDocument/2006/relationships/hyperlink" Target="https://platformazakupowa.pl/strona/45-instrukcje" TargetMode="External"/><Relationship Id="rId36" Type="http://schemas.microsoft.com/office/2018/08/relationships/commentsExtensible" Target="commentsExtensible.xml"/><Relationship Id="rId10" Type="http://schemas.openxmlformats.org/officeDocument/2006/relationships/hyperlink" Target="https://platformazakupowa.pl/pn/pwm"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D9522-9D70-4AD5-8DC6-D7C9C916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7184</Words>
  <Characters>43106</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Lucyna Kinecka</cp:lastModifiedBy>
  <cp:revision>2</cp:revision>
  <dcterms:created xsi:type="dcterms:W3CDTF">2021-04-16T11:44:00Z</dcterms:created>
  <dcterms:modified xsi:type="dcterms:W3CDTF">2021-04-16T11:44:00Z</dcterms:modified>
</cp:coreProperties>
</file>