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14" w14:textId="02601952" w:rsidR="00AF0F10" w:rsidRPr="00232731" w:rsidRDefault="00AF0F10" w:rsidP="00AF0F10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A909" wp14:editId="05149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1619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D1EB7" w14:textId="4C487E66" w:rsidR="00AF0F10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57B4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618F35D" wp14:editId="3B2D19ED">
                                  <wp:extent cx="419100" cy="4381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0037C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t xml:space="preserve">JEDNOSTKA WOJSKOWA  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  <w:t>NR 2063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14:paraId="64227DF1" w14:textId="5285C171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Nr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JW2063.SZPubl.2611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9C0DCC">
                              <w:rPr>
                                <w:rFonts w:ascii="Arial" w:hAnsi="Arial" w:cs="Arial"/>
                                <w:sz w:val="16"/>
                              </w:rPr>
                              <w:t>52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2778D0">
                              <w:rPr>
                                <w:rFonts w:ascii="Arial" w:hAnsi="Arial" w:cs="Arial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.2024</w:t>
                            </w:r>
                          </w:p>
                          <w:p w14:paraId="1A4674D9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14:paraId="1BFD6AB2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</w:t>
                            </w:r>
                          </w:p>
                          <w:p w14:paraId="63F2FB8A" w14:textId="77777777" w:rsidR="00AF0F10" w:rsidRPr="00D55482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00-909 W a r s z a 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9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" filled="f" stroked="f" strokeweight=".5pt">
                <v:textbox>
                  <w:txbxContent>
                    <w:p w14:paraId="163D1EB7" w14:textId="4C487E66" w:rsidR="00AF0F10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57B4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5618F35D" wp14:editId="3B2D19ED">
                            <wp:extent cx="4191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0037C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t xml:space="preserve">JEDNOSTKA WOJSKOWA  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  <w:t>NR 2063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  <w:br/>
                      </w:r>
                    </w:p>
                    <w:p w14:paraId="64227DF1" w14:textId="5285C171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Nr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JW2063.SZPubl.2611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9C0DCC">
                        <w:rPr>
                          <w:rFonts w:ascii="Arial" w:hAnsi="Arial" w:cs="Arial"/>
                          <w:sz w:val="16"/>
                        </w:rPr>
                        <w:t>52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2778D0">
                        <w:rPr>
                          <w:rFonts w:ascii="Arial" w:hAnsi="Arial" w:cs="Arial"/>
                          <w:sz w:val="16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.2024</w:t>
                      </w:r>
                    </w:p>
                    <w:p w14:paraId="1A4674D9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14:paraId="1BFD6AB2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</w:t>
                      </w:r>
                    </w:p>
                    <w:p w14:paraId="63F2FB8A" w14:textId="77777777" w:rsidR="00AF0F10" w:rsidRPr="00D55482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00-909 W a r s z a w a</w:t>
                      </w:r>
                    </w:p>
                  </w:txbxContent>
                </v:textbox>
              </v:shape>
            </w:pict>
          </mc:Fallback>
        </mc:AlternateContent>
      </w:r>
      <w:r w:rsidRPr="00DC57B4">
        <w:rPr>
          <w:rFonts w:ascii="Arial" w:hAnsi="Arial" w:cs="Arial"/>
          <w:noProof/>
          <w:lang w:eastAsia="pl-PL"/>
        </w:rPr>
        <w:drawing>
          <wp:inline distT="0" distB="0" distL="0" distR="0" wp14:anchorId="7DE1AF8F" wp14:editId="2DE64540">
            <wp:extent cx="1190625" cy="143827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B0A" w14:textId="77777777" w:rsidR="00AF0F10" w:rsidRDefault="00AF0F10" w:rsidP="00AF0F10">
      <w:pPr>
        <w:spacing w:after="120"/>
        <w:rPr>
          <w:rFonts w:ascii="Arial" w:eastAsia="Times New Roman" w:hAnsi="Arial" w:cs="Arial"/>
          <w:noProof/>
          <w:lang w:eastAsia="pl-PL"/>
        </w:rPr>
      </w:pPr>
    </w:p>
    <w:p w14:paraId="70189C2D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noProof/>
          <w:lang w:eastAsia="pl-PL"/>
        </w:rPr>
        <w:t xml:space="preserve">Jednostka Wojskowa Nr 2063 </w:t>
      </w:r>
    </w:p>
    <w:p w14:paraId="7B2C59C3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lang w:eastAsia="pl-PL"/>
        </w:rPr>
        <w:t xml:space="preserve">Dowódca </w:t>
      </w:r>
    </w:p>
    <w:p w14:paraId="6F7C91F0" w14:textId="2B454D00" w:rsidR="00AF0F10" w:rsidRPr="00BD615A" w:rsidRDefault="00A3307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płk </w:t>
      </w:r>
      <w:r w:rsidR="00CF5790">
        <w:rPr>
          <w:rFonts w:ascii="Arial" w:eastAsia="Times New Roman" w:hAnsi="Arial" w:cs="Arial"/>
          <w:lang w:eastAsia="pl-PL"/>
        </w:rPr>
        <w:t>Janusz KRUPA</w:t>
      </w:r>
    </w:p>
    <w:p w14:paraId="18F78705" w14:textId="77777777" w:rsidR="00AF0F10" w:rsidRDefault="00AF0F10" w:rsidP="00AF0F1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B0394C5" w14:textId="6A40A8EA" w:rsidR="00AF0F10" w:rsidRDefault="00AF0F10" w:rsidP="009A1CBE">
      <w:pPr>
        <w:tabs>
          <w:tab w:val="left" w:pos="525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T-2611</w:t>
      </w:r>
      <w:r w:rsidR="009A1CBE">
        <w:rPr>
          <w:rFonts w:ascii="Arial" w:eastAsia="Times New Roman" w:hAnsi="Arial" w:cs="Arial"/>
          <w:b/>
          <w:lang w:eastAsia="pl-PL"/>
        </w:rPr>
        <w:tab/>
      </w:r>
    </w:p>
    <w:p w14:paraId="036F2E20" w14:textId="77777777" w:rsidR="00AF0F10" w:rsidRPr="0006155E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6155E">
        <w:rPr>
          <w:rFonts w:ascii="Arial" w:eastAsia="Times New Roman" w:hAnsi="Arial" w:cs="Arial"/>
          <w:lang w:eastAsia="pl-PL"/>
        </w:rPr>
        <w:t xml:space="preserve">Warszawa, </w:t>
      </w:r>
      <w:r>
        <w:rPr>
          <w:rFonts w:ascii="Arial" w:eastAsia="Times New Roman" w:hAnsi="Arial" w:cs="Arial"/>
          <w:lang w:eastAsia="pl-PL"/>
        </w:rPr>
        <w:t>………………….</w:t>
      </w:r>
      <w:r w:rsidRPr="0006155E">
        <w:rPr>
          <w:rFonts w:ascii="Arial" w:eastAsia="Times New Roman" w:hAnsi="Arial" w:cs="Arial"/>
          <w:lang w:eastAsia="pl-PL"/>
        </w:rPr>
        <w:t xml:space="preserve"> r.</w:t>
      </w:r>
    </w:p>
    <w:p w14:paraId="5B492C1C" w14:textId="77777777" w:rsidR="00AF0F10" w:rsidRPr="0006155E" w:rsidRDefault="00AF0F10" w:rsidP="00AF0F10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12E07A3" w14:textId="77777777" w:rsidR="00AF0F10" w:rsidRPr="00961F36" w:rsidRDefault="00AF0F10" w:rsidP="00AF0F10">
      <w:pPr>
        <w:spacing w:after="24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Platforma</w:t>
      </w:r>
      <w:r w:rsidRPr="00511753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511753">
        <w:rPr>
          <w:rFonts w:ascii="Arial" w:eastAsia="Times New Roman" w:hAnsi="Arial" w:cs="Arial"/>
          <w:b/>
          <w:lang w:eastAsia="pl-PL"/>
        </w:rPr>
        <w:t>SmartPZP</w:t>
      </w:r>
      <w:proofErr w:type="spellEnd"/>
    </w:p>
    <w:p w14:paraId="7DE7CD68" w14:textId="1FBA2CD5" w:rsidR="00AF0F10" w:rsidRPr="00D42A41" w:rsidRDefault="00AF0F10" w:rsidP="00AF0F10">
      <w:pPr>
        <w:spacing w:after="240" w:line="360" w:lineRule="auto"/>
        <w:jc w:val="both"/>
        <w:rPr>
          <w:rFonts w:ascii="Arial" w:hAnsi="Arial" w:cs="Arial"/>
          <w:u w:val="single"/>
        </w:rPr>
      </w:pPr>
      <w:r w:rsidRPr="00D42A41">
        <w:rPr>
          <w:rFonts w:ascii="Arial" w:eastAsia="Times New Roman" w:hAnsi="Arial" w:cs="Arial"/>
          <w:b/>
          <w:lang w:eastAsia="pl-PL"/>
        </w:rPr>
        <w:t xml:space="preserve">dotyczy: </w:t>
      </w:r>
      <w:r w:rsidRPr="00D42A41">
        <w:rPr>
          <w:rFonts w:ascii="Arial" w:hAnsi="Arial" w:cs="Arial"/>
          <w:color w:val="000000"/>
          <w:u w:val="single"/>
        </w:rPr>
        <w:t xml:space="preserve">postępowania prowadzonego w trybie podstawowym na </w:t>
      </w:r>
      <w:r w:rsidR="009C0DCC">
        <w:rPr>
          <w:rFonts w:ascii="Arial" w:hAnsi="Arial" w:cs="Arial"/>
          <w:color w:val="000000"/>
          <w:u w:val="single"/>
        </w:rPr>
        <w:t>z</w:t>
      </w:r>
      <w:r w:rsidR="009C0DCC" w:rsidRPr="009C0DCC">
        <w:rPr>
          <w:rFonts w:ascii="Arial" w:hAnsi="Arial" w:cs="Arial"/>
          <w:color w:val="000000"/>
          <w:u w:val="single"/>
        </w:rPr>
        <w:t>akup i dostaw</w:t>
      </w:r>
      <w:r w:rsidR="009C0DCC">
        <w:rPr>
          <w:rFonts w:ascii="Arial" w:hAnsi="Arial" w:cs="Arial"/>
          <w:color w:val="000000"/>
          <w:u w:val="single"/>
        </w:rPr>
        <w:t>ę</w:t>
      </w:r>
      <w:r w:rsidR="009C0DCC" w:rsidRPr="009C0DCC">
        <w:rPr>
          <w:rFonts w:ascii="Arial" w:hAnsi="Arial" w:cs="Arial"/>
          <w:color w:val="000000"/>
          <w:u w:val="single"/>
        </w:rPr>
        <w:t xml:space="preserve"> papieru kserograficznego</w:t>
      </w:r>
      <w:r w:rsidRPr="00D42A41">
        <w:rPr>
          <w:rFonts w:ascii="Arial" w:hAnsi="Arial" w:cs="Arial"/>
          <w:color w:val="000000"/>
          <w:u w:val="single"/>
        </w:rPr>
        <w:t xml:space="preserve">, </w:t>
      </w:r>
      <w:r w:rsidR="009C0DCC">
        <w:rPr>
          <w:rFonts w:ascii="Arial" w:hAnsi="Arial" w:cs="Arial"/>
          <w:color w:val="000000"/>
          <w:u w:val="single"/>
        </w:rPr>
        <w:t>n</w:t>
      </w:r>
      <w:r w:rsidRPr="00D42A41">
        <w:rPr>
          <w:rFonts w:ascii="Arial" w:hAnsi="Arial" w:cs="Arial"/>
          <w:color w:val="000000"/>
          <w:u w:val="single"/>
        </w:rPr>
        <w:t xml:space="preserve">r sprawy </w:t>
      </w:r>
      <w:r w:rsidR="009C0DCC">
        <w:rPr>
          <w:rFonts w:ascii="Arial" w:hAnsi="Arial" w:cs="Arial"/>
          <w:color w:val="000000"/>
          <w:u w:val="single"/>
        </w:rPr>
        <w:t>52</w:t>
      </w:r>
      <w:r w:rsidRPr="00D42A41">
        <w:rPr>
          <w:rFonts w:ascii="Arial" w:hAnsi="Arial" w:cs="Arial"/>
          <w:color w:val="000000"/>
          <w:u w:val="single"/>
        </w:rPr>
        <w:t>/24</w:t>
      </w:r>
      <w:r w:rsidRPr="00D42A41">
        <w:rPr>
          <w:rFonts w:ascii="Arial" w:hAnsi="Arial" w:cs="Arial"/>
          <w:u w:val="single"/>
        </w:rPr>
        <w:t>.</w:t>
      </w:r>
    </w:p>
    <w:p w14:paraId="4BFF5923" w14:textId="750D2265" w:rsidR="00813EB4" w:rsidRPr="00813EB4" w:rsidRDefault="00813EB4" w:rsidP="00813EB4">
      <w:pPr>
        <w:spacing w:after="0" w:line="360" w:lineRule="auto"/>
        <w:ind w:right="96"/>
        <w:jc w:val="both"/>
        <w:rPr>
          <w:rFonts w:ascii="Arial" w:hAnsi="Arial" w:cs="Arial"/>
        </w:rPr>
      </w:pPr>
      <w:r w:rsidRPr="00813EB4">
        <w:rPr>
          <w:rFonts w:ascii="Arial" w:hAnsi="Arial" w:cs="Arial"/>
        </w:rPr>
        <w:t xml:space="preserve">W dniu </w:t>
      </w:r>
      <w:r w:rsidR="009C0DCC">
        <w:rPr>
          <w:rFonts w:ascii="Arial" w:hAnsi="Arial" w:cs="Arial"/>
        </w:rPr>
        <w:t>0</w:t>
      </w:r>
      <w:r w:rsidR="008C4E7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9C0DCC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813EB4">
        <w:rPr>
          <w:rFonts w:ascii="Arial" w:hAnsi="Arial" w:cs="Arial"/>
        </w:rPr>
        <w:t>2024 r. do Zamawiającego wpłynęł</w:t>
      </w:r>
      <w:r w:rsidR="008C4E7D">
        <w:rPr>
          <w:rFonts w:ascii="Arial" w:hAnsi="Arial" w:cs="Arial"/>
        </w:rPr>
        <w:t>y</w:t>
      </w:r>
      <w:r w:rsidRPr="00813EB4">
        <w:rPr>
          <w:rFonts w:ascii="Arial" w:hAnsi="Arial" w:cs="Arial"/>
        </w:rPr>
        <w:t xml:space="preserve"> zapytani</w:t>
      </w:r>
      <w:r w:rsidR="008C4E7D">
        <w:rPr>
          <w:rFonts w:ascii="Arial" w:hAnsi="Arial" w:cs="Arial"/>
        </w:rPr>
        <w:t>a</w:t>
      </w:r>
      <w:r w:rsidRPr="00813EB4">
        <w:rPr>
          <w:rFonts w:ascii="Arial" w:hAnsi="Arial" w:cs="Arial"/>
        </w:rPr>
        <w:t xml:space="preserve"> odnośnie przedmiotowego postępowania od potencjalnego Wykonawcy. </w:t>
      </w:r>
    </w:p>
    <w:p w14:paraId="1E0B80AA" w14:textId="77777777" w:rsidR="00813EB4" w:rsidRPr="00813EB4" w:rsidRDefault="00813EB4" w:rsidP="00813EB4">
      <w:pPr>
        <w:spacing w:after="0" w:line="360" w:lineRule="auto"/>
        <w:ind w:right="96"/>
        <w:jc w:val="both"/>
        <w:rPr>
          <w:rFonts w:ascii="Arial" w:hAnsi="Arial" w:cs="Arial"/>
        </w:rPr>
      </w:pPr>
      <w:r w:rsidRPr="00813EB4">
        <w:rPr>
          <w:rFonts w:ascii="Arial" w:hAnsi="Arial" w:cs="Arial"/>
          <w:b/>
        </w:rPr>
        <w:t>Treść zapytania:</w:t>
      </w:r>
    </w:p>
    <w:p w14:paraId="40EF9633" w14:textId="78FEA1FC" w:rsidR="002E2B4D" w:rsidRDefault="00813EB4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 w:rsidRPr="008C4E7D">
        <w:rPr>
          <w:rFonts w:ascii="Arial" w:hAnsi="Arial" w:cs="Arial"/>
        </w:rPr>
        <w:t>„</w:t>
      </w:r>
      <w:r w:rsidR="008C4E7D" w:rsidRPr="008C4E7D">
        <w:rPr>
          <w:rFonts w:ascii="Arial" w:hAnsi="Arial" w:cs="Arial"/>
        </w:rPr>
        <w:t>Czy Zamawiający deklaruje wykupienie ilości wskazanych w formularzu cenowym, stanowiącym Załącznik nr 2 do SWZ ?</w:t>
      </w:r>
      <w:r w:rsidR="00F73334" w:rsidRPr="008C4E7D">
        <w:rPr>
          <w:rFonts w:ascii="Arial" w:hAnsi="Arial" w:cs="Arial"/>
        </w:rPr>
        <w:t>”</w:t>
      </w:r>
    </w:p>
    <w:p w14:paraId="57AB165C" w14:textId="7FFE3D9F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30B8A" w:rsidRPr="00230B8A">
        <w:rPr>
          <w:rFonts w:ascii="Arial" w:hAnsi="Arial" w:cs="Arial"/>
        </w:rPr>
        <w:t>Pytanie do Lp.1</w:t>
      </w:r>
      <w:r w:rsidR="00230B8A">
        <w:rPr>
          <w:rFonts w:ascii="Arial" w:hAnsi="Arial" w:cs="Arial"/>
        </w:rPr>
        <w:t xml:space="preserve"> </w:t>
      </w:r>
      <w:r w:rsidRPr="008C4E7D">
        <w:rPr>
          <w:rFonts w:ascii="Arial" w:hAnsi="Arial" w:cs="Arial"/>
        </w:rPr>
        <w:t>Prosimy o potwierdzenie, że Zamawiający wyraża zgodę na zaoferowanie papieru o parametrze nieprzezroczystość min.91%.</w:t>
      </w:r>
      <w:r>
        <w:rPr>
          <w:rFonts w:ascii="Arial" w:hAnsi="Arial" w:cs="Arial"/>
        </w:rPr>
        <w:t>”</w:t>
      </w:r>
    </w:p>
    <w:p w14:paraId="58665F9A" w14:textId="2B18015A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30B8A" w:rsidRPr="00230B8A">
        <w:rPr>
          <w:rFonts w:ascii="Arial" w:hAnsi="Arial" w:cs="Arial"/>
        </w:rPr>
        <w:t>Pytanie do Lp.</w:t>
      </w:r>
      <w:r w:rsidR="00230B8A">
        <w:rPr>
          <w:rFonts w:ascii="Arial" w:hAnsi="Arial" w:cs="Arial"/>
        </w:rPr>
        <w:t xml:space="preserve">2 </w:t>
      </w:r>
      <w:r w:rsidRPr="008C4E7D">
        <w:rPr>
          <w:rFonts w:ascii="Arial" w:hAnsi="Arial" w:cs="Arial"/>
        </w:rPr>
        <w:t>Prosimy o potwierdzenie, że Zamawiający wyraża zgodę na zaoferowanie papieru o parametrze nieprzezroczystość min.95%.</w:t>
      </w:r>
      <w:r>
        <w:rPr>
          <w:rFonts w:ascii="Arial" w:hAnsi="Arial" w:cs="Arial"/>
        </w:rPr>
        <w:t>”</w:t>
      </w:r>
    </w:p>
    <w:p w14:paraId="00557AE4" w14:textId="70ABF5A8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30B8A" w:rsidRPr="00230B8A">
        <w:rPr>
          <w:rFonts w:ascii="Arial" w:hAnsi="Arial" w:cs="Arial"/>
        </w:rPr>
        <w:t>Pytanie do Lp.</w:t>
      </w:r>
      <w:r w:rsidR="00230B8A">
        <w:rPr>
          <w:rFonts w:ascii="Arial" w:hAnsi="Arial" w:cs="Arial"/>
        </w:rPr>
        <w:t xml:space="preserve">3 </w:t>
      </w:r>
      <w:r w:rsidRPr="008C4E7D">
        <w:rPr>
          <w:rFonts w:ascii="Arial" w:hAnsi="Arial" w:cs="Arial"/>
        </w:rPr>
        <w:t>Prosimy o potwierdzenie, że Zamawiający wyraża zgodę na zaoferowanie papieru o parametrze nieprzezroczystość min.95,5%.</w:t>
      </w:r>
      <w:r>
        <w:rPr>
          <w:rFonts w:ascii="Arial" w:hAnsi="Arial" w:cs="Arial"/>
        </w:rPr>
        <w:t>”</w:t>
      </w:r>
    </w:p>
    <w:p w14:paraId="49A70AF9" w14:textId="49A98624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30B8A" w:rsidRPr="00230B8A">
        <w:rPr>
          <w:rFonts w:ascii="Arial" w:hAnsi="Arial" w:cs="Arial"/>
        </w:rPr>
        <w:t>Pytanie do Lp.</w:t>
      </w:r>
      <w:r w:rsidR="00230B8A">
        <w:rPr>
          <w:rFonts w:ascii="Arial" w:hAnsi="Arial" w:cs="Arial"/>
        </w:rPr>
        <w:t xml:space="preserve">4 </w:t>
      </w:r>
      <w:r w:rsidRPr="008C4E7D">
        <w:rPr>
          <w:rFonts w:ascii="Arial" w:hAnsi="Arial" w:cs="Arial"/>
        </w:rPr>
        <w:t>Prosimy o potwierdzenie, że Zamawiający wyraża zgodę na zaoferowanie papieru o parametrze nieprzezroczystość min.95%.</w:t>
      </w:r>
      <w:r>
        <w:rPr>
          <w:rFonts w:ascii="Arial" w:hAnsi="Arial" w:cs="Arial"/>
        </w:rPr>
        <w:t>”</w:t>
      </w:r>
    </w:p>
    <w:p w14:paraId="721D5A08" w14:textId="35F49DC1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30B8A" w:rsidRPr="00230B8A">
        <w:rPr>
          <w:rFonts w:ascii="Arial" w:hAnsi="Arial" w:cs="Arial"/>
        </w:rPr>
        <w:t>Pytanie do Lp.</w:t>
      </w:r>
      <w:r w:rsidR="00230B8A">
        <w:rPr>
          <w:rFonts w:ascii="Arial" w:hAnsi="Arial" w:cs="Arial"/>
        </w:rPr>
        <w:t xml:space="preserve">6 </w:t>
      </w:r>
      <w:r w:rsidRPr="008C4E7D">
        <w:rPr>
          <w:rFonts w:ascii="Arial" w:hAnsi="Arial" w:cs="Arial"/>
        </w:rPr>
        <w:t xml:space="preserve">Prosimy o potwierdzenie, że Zamawiający wyraża zgodę na zaoferowanie papieru o parametrze nieprzezroczystość min.99%. Zamawiający wskazuje wartość gładkości mierzoną metodą </w:t>
      </w:r>
      <w:proofErr w:type="spellStart"/>
      <w:r w:rsidRPr="008C4E7D">
        <w:rPr>
          <w:rFonts w:ascii="Arial" w:hAnsi="Arial" w:cs="Arial"/>
        </w:rPr>
        <w:t>Bendsena</w:t>
      </w:r>
      <w:proofErr w:type="spellEnd"/>
      <w:r w:rsidRPr="008C4E7D">
        <w:rPr>
          <w:rFonts w:ascii="Arial" w:hAnsi="Arial" w:cs="Arial"/>
        </w:rPr>
        <w:t xml:space="preserve">, natomiast dla różnych papierów gładkość jest mierzona tożsamą metodą </w:t>
      </w:r>
      <w:proofErr w:type="spellStart"/>
      <w:r w:rsidRPr="008C4E7D">
        <w:rPr>
          <w:rFonts w:ascii="Arial" w:hAnsi="Arial" w:cs="Arial"/>
        </w:rPr>
        <w:t>Bekka</w:t>
      </w:r>
      <w:proofErr w:type="spellEnd"/>
      <w:r w:rsidRPr="008C4E7D">
        <w:rPr>
          <w:rFonts w:ascii="Arial" w:hAnsi="Arial" w:cs="Arial"/>
        </w:rPr>
        <w:t xml:space="preserve"> (s). Prosimy o potwierdzenie, że Zamawiający wyraża zgodę na zaoferowanie papieru parametr: Gładkość: 150 s (metoda </w:t>
      </w:r>
      <w:proofErr w:type="spellStart"/>
      <w:r w:rsidRPr="008C4E7D">
        <w:rPr>
          <w:rFonts w:ascii="Arial" w:hAnsi="Arial" w:cs="Arial"/>
        </w:rPr>
        <w:t>Bekka</w:t>
      </w:r>
      <w:proofErr w:type="spellEnd"/>
      <w:r w:rsidRPr="008C4E7D">
        <w:rPr>
          <w:rFonts w:ascii="Arial" w:hAnsi="Arial" w:cs="Arial"/>
        </w:rPr>
        <w:t>).</w:t>
      </w:r>
      <w:r>
        <w:rPr>
          <w:rFonts w:ascii="Arial" w:hAnsi="Arial" w:cs="Arial"/>
        </w:rPr>
        <w:t>”</w:t>
      </w:r>
    </w:p>
    <w:p w14:paraId="630D2580" w14:textId="3E4C5A20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</w:t>
      </w:r>
      <w:r w:rsidR="00230B8A" w:rsidRPr="00230B8A">
        <w:rPr>
          <w:rFonts w:ascii="Arial" w:hAnsi="Arial" w:cs="Arial"/>
        </w:rPr>
        <w:t>Pytanie do Lp.1</w:t>
      </w:r>
      <w:r w:rsidR="00230B8A">
        <w:rPr>
          <w:rFonts w:ascii="Arial" w:hAnsi="Arial" w:cs="Arial"/>
        </w:rPr>
        <w:t xml:space="preserve">0 </w:t>
      </w:r>
      <w:r w:rsidRPr="008C4E7D">
        <w:rPr>
          <w:rFonts w:ascii="Arial" w:hAnsi="Arial" w:cs="Arial"/>
        </w:rPr>
        <w:t>Prosimy o potwierdzenie, że Zamawiający wyraża zgodę na zaoferowanie papieru o parametrze nieprzezroczystość min.99%.</w:t>
      </w:r>
      <w:r>
        <w:rPr>
          <w:rFonts w:ascii="Arial" w:hAnsi="Arial" w:cs="Arial"/>
        </w:rPr>
        <w:t>”</w:t>
      </w:r>
    </w:p>
    <w:p w14:paraId="13A351AE" w14:textId="3F49214D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30B8A" w:rsidRPr="00230B8A">
        <w:rPr>
          <w:rFonts w:ascii="Arial" w:hAnsi="Arial" w:cs="Arial"/>
        </w:rPr>
        <w:t>Pytanie do Lp.1</w:t>
      </w:r>
      <w:r w:rsidR="00230B8A">
        <w:rPr>
          <w:rFonts w:ascii="Arial" w:hAnsi="Arial" w:cs="Arial"/>
        </w:rPr>
        <w:t xml:space="preserve">2 </w:t>
      </w:r>
      <w:r w:rsidRPr="008C4E7D">
        <w:rPr>
          <w:rFonts w:ascii="Arial" w:hAnsi="Arial" w:cs="Arial"/>
        </w:rPr>
        <w:t>Prosimy o potwierdzenie, że Zamawiający wyraża zgodę na zaoferowanie papieru o parametrze nieprzezroczystość min.93%.</w:t>
      </w:r>
      <w:r>
        <w:rPr>
          <w:rFonts w:ascii="Arial" w:hAnsi="Arial" w:cs="Arial"/>
        </w:rPr>
        <w:t>”</w:t>
      </w:r>
    </w:p>
    <w:p w14:paraId="28C6173D" w14:textId="75DD34D9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30B8A" w:rsidRPr="00230B8A">
        <w:rPr>
          <w:rFonts w:ascii="Arial" w:hAnsi="Arial" w:cs="Arial"/>
        </w:rPr>
        <w:t>Pytanie do Lp.1</w:t>
      </w:r>
      <w:r w:rsidR="00230B8A">
        <w:rPr>
          <w:rFonts w:ascii="Arial" w:hAnsi="Arial" w:cs="Arial"/>
        </w:rPr>
        <w:t xml:space="preserve">4 </w:t>
      </w:r>
      <w:r w:rsidRPr="008C4E7D">
        <w:rPr>
          <w:rFonts w:ascii="Arial" w:hAnsi="Arial" w:cs="Arial"/>
        </w:rPr>
        <w:t xml:space="preserve">Prosimy o potwierdzenie, że Zamawiający wyraża zgodę na zaoferowanie papieru o parametrze grubość min.125 </w:t>
      </w:r>
      <w:proofErr w:type="spellStart"/>
      <w:r w:rsidRPr="008C4E7D">
        <w:rPr>
          <w:rFonts w:ascii="Arial" w:hAnsi="Arial" w:cs="Arial"/>
        </w:rPr>
        <w:t>μm</w:t>
      </w:r>
      <w:proofErr w:type="spellEnd"/>
      <w:r w:rsidRPr="008C4E7D">
        <w:rPr>
          <w:rFonts w:ascii="Arial" w:hAnsi="Arial" w:cs="Arial"/>
        </w:rPr>
        <w:t xml:space="preserve"> ÷ 153 </w:t>
      </w:r>
      <w:proofErr w:type="spellStart"/>
      <w:r w:rsidRPr="008C4E7D">
        <w:rPr>
          <w:rFonts w:ascii="Arial" w:hAnsi="Arial" w:cs="Arial"/>
        </w:rPr>
        <w:t>μm</w:t>
      </w:r>
      <w:proofErr w:type="spellEnd"/>
      <w:r>
        <w:rPr>
          <w:rFonts w:ascii="Arial" w:hAnsi="Arial" w:cs="Arial"/>
        </w:rPr>
        <w:t>”</w:t>
      </w:r>
    </w:p>
    <w:p w14:paraId="184871E3" w14:textId="4CE19120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30B8A" w:rsidRPr="00230B8A">
        <w:rPr>
          <w:rFonts w:ascii="Arial" w:hAnsi="Arial" w:cs="Arial"/>
        </w:rPr>
        <w:t>Pytanie do Lp.</w:t>
      </w:r>
      <w:r w:rsidR="00230B8A">
        <w:rPr>
          <w:rFonts w:ascii="Arial" w:hAnsi="Arial" w:cs="Arial"/>
        </w:rPr>
        <w:t xml:space="preserve">24 </w:t>
      </w:r>
      <w:r w:rsidRPr="008C4E7D">
        <w:rPr>
          <w:rFonts w:ascii="Arial" w:hAnsi="Arial" w:cs="Arial"/>
        </w:rPr>
        <w:t xml:space="preserve">Prosimy o potwierdzenie, że Zamawiający wyraża zgodę na zaoferowanie papieru o parametrze </w:t>
      </w:r>
      <w:proofErr w:type="spellStart"/>
      <w:r w:rsidRPr="008C4E7D">
        <w:rPr>
          <w:rFonts w:ascii="Arial" w:hAnsi="Arial" w:cs="Arial"/>
        </w:rPr>
        <w:t>grubośc</w:t>
      </w:r>
      <w:proofErr w:type="spellEnd"/>
      <w:r w:rsidRPr="008C4E7D">
        <w:rPr>
          <w:rFonts w:ascii="Arial" w:hAnsi="Arial" w:cs="Arial"/>
        </w:rPr>
        <w:t xml:space="preserve"> min. 200±5 </w:t>
      </w:r>
      <w:proofErr w:type="spellStart"/>
      <w:r w:rsidRPr="008C4E7D">
        <w:rPr>
          <w:rFonts w:ascii="Arial" w:hAnsi="Arial" w:cs="Arial"/>
        </w:rPr>
        <w:t>μm</w:t>
      </w:r>
      <w:proofErr w:type="spellEnd"/>
      <w:r w:rsidRPr="008C4E7D">
        <w:rPr>
          <w:rFonts w:ascii="Arial" w:hAnsi="Arial" w:cs="Arial"/>
        </w:rPr>
        <w:t>. Jednocześnie prosimy o wykreślenie parametru nieprzezroczystość. Producenci nie określają tego parametru dla papierów kolorowych. Głownie dotyczy on białych papierów ksero.</w:t>
      </w:r>
      <w:r>
        <w:rPr>
          <w:rFonts w:ascii="Arial" w:hAnsi="Arial" w:cs="Arial"/>
        </w:rPr>
        <w:t>”</w:t>
      </w:r>
    </w:p>
    <w:p w14:paraId="2C9295B0" w14:textId="4A5B2409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30B8A" w:rsidRPr="00230B8A">
        <w:rPr>
          <w:rFonts w:ascii="Arial" w:hAnsi="Arial" w:cs="Arial"/>
        </w:rPr>
        <w:t>Pytanie do Lp.</w:t>
      </w:r>
      <w:r w:rsidR="00230B8A">
        <w:rPr>
          <w:rFonts w:ascii="Arial" w:hAnsi="Arial" w:cs="Arial"/>
        </w:rPr>
        <w:t xml:space="preserve">25 </w:t>
      </w:r>
      <w:r w:rsidRPr="008C4E7D">
        <w:rPr>
          <w:rFonts w:ascii="Arial" w:hAnsi="Arial" w:cs="Arial"/>
        </w:rPr>
        <w:t xml:space="preserve">Prosimy o potwierdzenie, że Zamawiający wyraża zgodę na zaoferowanie papieru o parametrze </w:t>
      </w:r>
      <w:proofErr w:type="spellStart"/>
      <w:r w:rsidRPr="008C4E7D">
        <w:rPr>
          <w:rFonts w:ascii="Arial" w:hAnsi="Arial" w:cs="Arial"/>
        </w:rPr>
        <w:t>grubośc</w:t>
      </w:r>
      <w:proofErr w:type="spellEnd"/>
      <w:r w:rsidRPr="008C4E7D">
        <w:rPr>
          <w:rFonts w:ascii="Arial" w:hAnsi="Arial" w:cs="Arial"/>
        </w:rPr>
        <w:t xml:space="preserve"> min. 200±5 </w:t>
      </w:r>
      <w:proofErr w:type="spellStart"/>
      <w:r w:rsidRPr="008C4E7D">
        <w:rPr>
          <w:rFonts w:ascii="Arial" w:hAnsi="Arial" w:cs="Arial"/>
        </w:rPr>
        <w:t>μm</w:t>
      </w:r>
      <w:proofErr w:type="spellEnd"/>
      <w:r w:rsidRPr="008C4E7D">
        <w:rPr>
          <w:rFonts w:ascii="Arial" w:hAnsi="Arial" w:cs="Arial"/>
        </w:rPr>
        <w:t>. Jednocześnie prosimy o wykreślenie parametru nieprzezroczystość. Producenci nie określają tego parametru dla papierów kolorowych. Głownie dotyczy on białych papierów ksero.</w:t>
      </w:r>
      <w:r>
        <w:rPr>
          <w:rFonts w:ascii="Arial" w:hAnsi="Arial" w:cs="Arial"/>
        </w:rPr>
        <w:t>”</w:t>
      </w:r>
    </w:p>
    <w:p w14:paraId="3A4F6D6D" w14:textId="67541687" w:rsid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30B8A" w:rsidRPr="00230B8A">
        <w:rPr>
          <w:rFonts w:ascii="Arial" w:hAnsi="Arial" w:cs="Arial"/>
        </w:rPr>
        <w:t>Pytanie do Lp.</w:t>
      </w:r>
      <w:r w:rsidR="00230B8A">
        <w:rPr>
          <w:rFonts w:ascii="Arial" w:hAnsi="Arial" w:cs="Arial"/>
        </w:rPr>
        <w:t xml:space="preserve">26 </w:t>
      </w:r>
      <w:r w:rsidRPr="008C4E7D">
        <w:rPr>
          <w:rFonts w:ascii="Arial" w:hAnsi="Arial" w:cs="Arial"/>
        </w:rPr>
        <w:t xml:space="preserve">Prosimy o potwierdzenie, że Zamawiający wyraża zgodę na zaoferowanie papieru o parametrze grubość min. 200±5 </w:t>
      </w:r>
      <w:proofErr w:type="spellStart"/>
      <w:r w:rsidRPr="008C4E7D">
        <w:rPr>
          <w:rFonts w:ascii="Arial" w:hAnsi="Arial" w:cs="Arial"/>
        </w:rPr>
        <w:t>μm</w:t>
      </w:r>
      <w:proofErr w:type="spellEnd"/>
      <w:r w:rsidRPr="008C4E7D">
        <w:rPr>
          <w:rFonts w:ascii="Arial" w:hAnsi="Arial" w:cs="Arial"/>
        </w:rPr>
        <w:t>. Jednocześnie prosimy o wykreślenie parametru nieprzezroczystość. Producenci nie określają tego parametru dla papierów kolorowych. Głownie dotyczy on białych papierów ksero.</w:t>
      </w:r>
      <w:r>
        <w:rPr>
          <w:rFonts w:ascii="Arial" w:hAnsi="Arial" w:cs="Arial"/>
        </w:rPr>
        <w:t>”</w:t>
      </w:r>
    </w:p>
    <w:p w14:paraId="6B516C2A" w14:textId="772FD070" w:rsidR="008C4E7D" w:rsidRPr="008C4E7D" w:rsidRDefault="008C4E7D" w:rsidP="008C4E7D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30B8A" w:rsidRPr="00230B8A">
        <w:rPr>
          <w:rFonts w:ascii="Arial" w:hAnsi="Arial" w:cs="Arial"/>
        </w:rPr>
        <w:t>Pytanie do Lp.</w:t>
      </w:r>
      <w:r w:rsidR="00230B8A">
        <w:rPr>
          <w:rFonts w:ascii="Arial" w:hAnsi="Arial" w:cs="Arial"/>
        </w:rPr>
        <w:t xml:space="preserve">36-38 </w:t>
      </w:r>
      <w:r w:rsidRPr="008C4E7D">
        <w:rPr>
          <w:rFonts w:ascii="Arial" w:hAnsi="Arial" w:cs="Arial"/>
        </w:rPr>
        <w:t>Prosimy o potwierdzenie, że Zamawiający wyraża zgodę na zaoferowanie papieru o parametrze gramaturze min.70g/m2 , stopień bieli min.150 CIE.</w:t>
      </w:r>
      <w:r>
        <w:rPr>
          <w:rFonts w:ascii="Arial" w:hAnsi="Arial" w:cs="Arial"/>
        </w:rPr>
        <w:t>”</w:t>
      </w:r>
    </w:p>
    <w:p w14:paraId="37C4E17C" w14:textId="63CCC006" w:rsidR="00813EB4" w:rsidRPr="002E2B4D" w:rsidRDefault="00813EB4" w:rsidP="002E2B4D">
      <w:pPr>
        <w:spacing w:after="0" w:line="360" w:lineRule="auto"/>
        <w:ind w:right="96"/>
        <w:jc w:val="both"/>
        <w:rPr>
          <w:rFonts w:ascii="Arial" w:hAnsi="Arial" w:cs="Arial"/>
        </w:rPr>
      </w:pPr>
      <w:r w:rsidRPr="002E2B4D">
        <w:rPr>
          <w:rFonts w:ascii="Arial" w:hAnsi="Arial" w:cs="Arial"/>
          <w:b/>
        </w:rPr>
        <w:t>Zamawiający udzielił następujących odpowiedzi:</w:t>
      </w:r>
    </w:p>
    <w:p w14:paraId="640A21DD" w14:textId="12F3D025" w:rsidR="00AF0F10" w:rsidRDefault="008C4E7D" w:rsidP="00D254BF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1</w:t>
      </w:r>
      <w:r w:rsidR="00D254BF">
        <w:rPr>
          <w:rFonts w:ascii="Arial" w:hAnsi="Arial" w:cs="Arial"/>
          <w:szCs w:val="24"/>
        </w:rPr>
        <w:t xml:space="preserve">  </w:t>
      </w:r>
      <w:r w:rsidR="00D254BF" w:rsidRPr="00D254BF">
        <w:rPr>
          <w:rFonts w:ascii="Arial" w:hAnsi="Arial" w:cs="Arial"/>
          <w:szCs w:val="24"/>
        </w:rPr>
        <w:t>Zamawiający potwierdza wykupienie ilości wskazanych w załącznik</w:t>
      </w:r>
      <w:r w:rsidR="00D254BF">
        <w:rPr>
          <w:rFonts w:ascii="Arial" w:hAnsi="Arial" w:cs="Arial"/>
          <w:szCs w:val="24"/>
        </w:rPr>
        <w:t>u</w:t>
      </w:r>
      <w:r w:rsidR="00D254BF" w:rsidRPr="00D254BF">
        <w:rPr>
          <w:rFonts w:ascii="Arial" w:hAnsi="Arial" w:cs="Arial"/>
          <w:szCs w:val="24"/>
        </w:rPr>
        <w:t xml:space="preserve"> nr 2 do SWZ, tj. Formularz</w:t>
      </w:r>
      <w:r w:rsidR="00D254BF">
        <w:rPr>
          <w:rFonts w:ascii="Arial" w:hAnsi="Arial" w:cs="Arial"/>
          <w:szCs w:val="24"/>
        </w:rPr>
        <w:t>u</w:t>
      </w:r>
      <w:r w:rsidR="00D254BF" w:rsidRPr="00D254BF">
        <w:rPr>
          <w:rFonts w:ascii="Arial" w:hAnsi="Arial" w:cs="Arial"/>
          <w:szCs w:val="24"/>
        </w:rPr>
        <w:t xml:space="preserve"> cenow</w:t>
      </w:r>
      <w:r w:rsidR="00D254BF">
        <w:rPr>
          <w:rFonts w:ascii="Arial" w:hAnsi="Arial" w:cs="Arial"/>
          <w:szCs w:val="24"/>
        </w:rPr>
        <w:t>ym</w:t>
      </w:r>
      <w:r w:rsidR="003061CC">
        <w:rPr>
          <w:rFonts w:ascii="Arial" w:hAnsi="Arial" w:cs="Arial"/>
          <w:szCs w:val="24"/>
        </w:rPr>
        <w:t>.</w:t>
      </w:r>
    </w:p>
    <w:p w14:paraId="6F6C6555" w14:textId="1650501A" w:rsidR="008C4E7D" w:rsidRDefault="008C4E7D" w:rsidP="00064FE9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2</w:t>
      </w:r>
      <w:r w:rsidR="00064FE9">
        <w:rPr>
          <w:rFonts w:ascii="Arial" w:hAnsi="Arial" w:cs="Arial"/>
          <w:szCs w:val="24"/>
        </w:rPr>
        <w:t xml:space="preserve">  Lp. 1</w:t>
      </w:r>
      <w:r w:rsidR="00064FE9" w:rsidRPr="00064FE9">
        <w:rPr>
          <w:rFonts w:ascii="Arial" w:hAnsi="Arial" w:cs="Arial"/>
          <w:szCs w:val="24"/>
        </w:rPr>
        <w:t xml:space="preserve"> - Zamawiający zgodnie z art. 286 ust. 1 ustawy </w:t>
      </w:r>
      <w:proofErr w:type="spellStart"/>
      <w:r w:rsidR="00064FE9" w:rsidRPr="00064FE9">
        <w:rPr>
          <w:rFonts w:ascii="Arial" w:hAnsi="Arial" w:cs="Arial"/>
          <w:szCs w:val="24"/>
        </w:rPr>
        <w:t>Pzp</w:t>
      </w:r>
      <w:proofErr w:type="spellEnd"/>
      <w:r w:rsidR="00064FE9" w:rsidRPr="00064FE9">
        <w:rPr>
          <w:rFonts w:ascii="Arial" w:hAnsi="Arial" w:cs="Arial"/>
          <w:szCs w:val="24"/>
        </w:rPr>
        <w:t xml:space="preserve"> postanowił zmienić </w:t>
      </w:r>
      <w:r w:rsidR="00064FE9">
        <w:rPr>
          <w:rFonts w:ascii="Arial" w:hAnsi="Arial" w:cs="Arial"/>
          <w:szCs w:val="24"/>
        </w:rPr>
        <w:t xml:space="preserve"> </w:t>
      </w:r>
      <w:r w:rsidR="00064FE9" w:rsidRPr="00064FE9">
        <w:rPr>
          <w:rFonts w:ascii="Arial" w:hAnsi="Arial" w:cs="Arial"/>
          <w:szCs w:val="24"/>
        </w:rPr>
        <w:t xml:space="preserve">treść Specyfikacji Warunków Zamówienia poprzez zmianę treści załącznika nr 2 do SWZ, tj. Formularza cenowego na aktualnie obowiązujący, zgodnie </w:t>
      </w:r>
      <w:r w:rsidR="00064FE9">
        <w:rPr>
          <w:rFonts w:ascii="Arial" w:hAnsi="Arial" w:cs="Arial"/>
          <w:szCs w:val="24"/>
        </w:rPr>
        <w:br/>
      </w:r>
      <w:r w:rsidR="00064FE9" w:rsidRPr="00064FE9">
        <w:rPr>
          <w:rFonts w:ascii="Arial" w:hAnsi="Arial" w:cs="Arial"/>
          <w:szCs w:val="24"/>
        </w:rPr>
        <w:t>z załącznikiem nr 1 do niniejszego pisma.</w:t>
      </w:r>
    </w:p>
    <w:p w14:paraId="4404C8F7" w14:textId="7E7EA045" w:rsidR="00D254BF" w:rsidRPr="00D254BF" w:rsidRDefault="008C4E7D" w:rsidP="00D254BF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3</w:t>
      </w:r>
      <w:r w:rsidR="00D254BF">
        <w:rPr>
          <w:rFonts w:ascii="Arial" w:hAnsi="Arial" w:cs="Arial"/>
          <w:szCs w:val="24"/>
        </w:rPr>
        <w:t xml:space="preserve">   </w:t>
      </w:r>
      <w:bookmarkStart w:id="0" w:name="_Hlk179282671"/>
      <w:r w:rsidR="00D254BF" w:rsidRPr="00D254BF">
        <w:rPr>
          <w:rFonts w:ascii="Arial" w:hAnsi="Arial" w:cs="Arial"/>
          <w:szCs w:val="24"/>
        </w:rPr>
        <w:t xml:space="preserve">Lp. </w:t>
      </w:r>
      <w:r w:rsidR="00D254BF">
        <w:rPr>
          <w:rFonts w:ascii="Arial" w:hAnsi="Arial" w:cs="Arial"/>
          <w:szCs w:val="24"/>
        </w:rPr>
        <w:t>2</w:t>
      </w:r>
      <w:r w:rsidR="00D254BF" w:rsidRPr="00D254BF">
        <w:rPr>
          <w:rFonts w:ascii="Arial" w:hAnsi="Arial" w:cs="Arial"/>
          <w:szCs w:val="24"/>
        </w:rPr>
        <w:t xml:space="preserve"> - Zamawiający zgodnie z art. 286 ust. 1 ustawy </w:t>
      </w:r>
      <w:proofErr w:type="spellStart"/>
      <w:r w:rsidR="00D254BF" w:rsidRPr="00D254BF">
        <w:rPr>
          <w:rFonts w:ascii="Arial" w:hAnsi="Arial" w:cs="Arial"/>
          <w:szCs w:val="24"/>
        </w:rPr>
        <w:t>Pzp</w:t>
      </w:r>
      <w:proofErr w:type="spellEnd"/>
      <w:r w:rsidR="00D254BF" w:rsidRPr="00D254BF">
        <w:rPr>
          <w:rFonts w:ascii="Arial" w:hAnsi="Arial" w:cs="Arial"/>
          <w:szCs w:val="24"/>
        </w:rPr>
        <w:t xml:space="preserve"> postanowił zmienić  treść Specyfikacji Warunków Zamówienia poprzez zmianę treści załącznika nr 2 do SWZ, tj. Formularza cenowego na aktualnie obowiązujący, zgodnie </w:t>
      </w:r>
    </w:p>
    <w:p w14:paraId="1085905E" w14:textId="31CC1258" w:rsidR="008C4E7D" w:rsidRDefault="00D254BF" w:rsidP="00D254BF">
      <w:pPr>
        <w:spacing w:after="0" w:line="360" w:lineRule="auto"/>
        <w:ind w:left="3686" w:hanging="297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Pr="00D254BF">
        <w:rPr>
          <w:rFonts w:ascii="Arial" w:hAnsi="Arial" w:cs="Arial"/>
          <w:szCs w:val="24"/>
        </w:rPr>
        <w:t>z załącznikiem nr 1 do niniejszego pisma.</w:t>
      </w:r>
    </w:p>
    <w:bookmarkEnd w:id="0"/>
    <w:p w14:paraId="418BE38C" w14:textId="667231BE" w:rsidR="00D254BF" w:rsidRPr="00D254BF" w:rsidRDefault="008C4E7D" w:rsidP="00D254BF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Ad. 4</w:t>
      </w:r>
      <w:r w:rsidR="00D254BF">
        <w:rPr>
          <w:rFonts w:ascii="Arial" w:hAnsi="Arial" w:cs="Arial"/>
          <w:szCs w:val="24"/>
        </w:rPr>
        <w:t xml:space="preserve">   </w:t>
      </w:r>
      <w:bookmarkStart w:id="1" w:name="_Hlk179282705"/>
      <w:r w:rsidR="00D254BF" w:rsidRPr="00D254BF">
        <w:rPr>
          <w:rFonts w:ascii="Arial" w:hAnsi="Arial" w:cs="Arial"/>
          <w:szCs w:val="24"/>
        </w:rPr>
        <w:t xml:space="preserve">Lp. </w:t>
      </w:r>
      <w:r w:rsidR="00D254BF">
        <w:rPr>
          <w:rFonts w:ascii="Arial" w:hAnsi="Arial" w:cs="Arial"/>
          <w:szCs w:val="24"/>
        </w:rPr>
        <w:t>3</w:t>
      </w:r>
      <w:r w:rsidR="00D254BF" w:rsidRPr="00D254BF">
        <w:rPr>
          <w:rFonts w:ascii="Arial" w:hAnsi="Arial" w:cs="Arial"/>
          <w:szCs w:val="24"/>
        </w:rPr>
        <w:t xml:space="preserve"> - Zamawiający zgodnie z art. 286 ust. 1 ustawy </w:t>
      </w:r>
      <w:proofErr w:type="spellStart"/>
      <w:r w:rsidR="00D254BF" w:rsidRPr="00D254BF">
        <w:rPr>
          <w:rFonts w:ascii="Arial" w:hAnsi="Arial" w:cs="Arial"/>
          <w:szCs w:val="24"/>
        </w:rPr>
        <w:t>Pzp</w:t>
      </w:r>
      <w:proofErr w:type="spellEnd"/>
      <w:r w:rsidR="00D254BF" w:rsidRPr="00D254BF">
        <w:rPr>
          <w:rFonts w:ascii="Arial" w:hAnsi="Arial" w:cs="Arial"/>
          <w:szCs w:val="24"/>
        </w:rPr>
        <w:t xml:space="preserve"> postanowił zmienić  treść Specyfikacji Warunków Zamówienia poprzez zmianę treści załącznika nr 2 do SWZ, tj. Formularza cenowego na aktualnie obowiązujący, zgodnie </w:t>
      </w:r>
    </w:p>
    <w:p w14:paraId="26655D96" w14:textId="1689A160" w:rsidR="008C4E7D" w:rsidRDefault="00D254BF" w:rsidP="00D254BF">
      <w:pPr>
        <w:spacing w:after="0" w:line="360" w:lineRule="auto"/>
        <w:ind w:left="3686" w:hanging="297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Pr="00D254BF">
        <w:rPr>
          <w:rFonts w:ascii="Arial" w:hAnsi="Arial" w:cs="Arial"/>
          <w:szCs w:val="24"/>
        </w:rPr>
        <w:t>z załącznikiem nr 1 do niniejszego pisma.</w:t>
      </w:r>
    </w:p>
    <w:bookmarkEnd w:id="1"/>
    <w:p w14:paraId="0C7CA008" w14:textId="09887AF2" w:rsidR="00D254BF" w:rsidRPr="00D254BF" w:rsidRDefault="008C4E7D" w:rsidP="00D254BF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5</w:t>
      </w:r>
      <w:r w:rsidR="00D254BF">
        <w:rPr>
          <w:rFonts w:ascii="Arial" w:hAnsi="Arial" w:cs="Arial"/>
          <w:szCs w:val="24"/>
        </w:rPr>
        <w:t xml:space="preserve">   </w:t>
      </w:r>
      <w:bookmarkStart w:id="2" w:name="_Hlk179282819"/>
      <w:r w:rsidR="00D254BF" w:rsidRPr="00D254BF">
        <w:rPr>
          <w:rFonts w:ascii="Arial" w:hAnsi="Arial" w:cs="Arial"/>
          <w:szCs w:val="24"/>
        </w:rPr>
        <w:t xml:space="preserve">Lp. </w:t>
      </w:r>
      <w:r w:rsidR="00D254BF">
        <w:rPr>
          <w:rFonts w:ascii="Arial" w:hAnsi="Arial" w:cs="Arial"/>
          <w:szCs w:val="24"/>
        </w:rPr>
        <w:t>4</w:t>
      </w:r>
      <w:r w:rsidR="00D254BF" w:rsidRPr="00D254BF">
        <w:rPr>
          <w:rFonts w:ascii="Arial" w:hAnsi="Arial" w:cs="Arial"/>
          <w:szCs w:val="24"/>
        </w:rPr>
        <w:t xml:space="preserve"> - Zamawiający zgodnie z art. 286 ust. 1 ustawy </w:t>
      </w:r>
      <w:proofErr w:type="spellStart"/>
      <w:r w:rsidR="00D254BF" w:rsidRPr="00D254BF">
        <w:rPr>
          <w:rFonts w:ascii="Arial" w:hAnsi="Arial" w:cs="Arial"/>
          <w:szCs w:val="24"/>
        </w:rPr>
        <w:t>Pzp</w:t>
      </w:r>
      <w:proofErr w:type="spellEnd"/>
      <w:r w:rsidR="00D254BF" w:rsidRPr="00D254BF">
        <w:rPr>
          <w:rFonts w:ascii="Arial" w:hAnsi="Arial" w:cs="Arial"/>
          <w:szCs w:val="24"/>
        </w:rPr>
        <w:t xml:space="preserve"> postanowił zmienić  treść Specyfikacji Warunków Zamówienia poprzez zmianę treści załącznika nr 2 do SWZ, tj. Formularza cenowego na aktualnie obowiązujący, zgodnie </w:t>
      </w:r>
    </w:p>
    <w:p w14:paraId="57E89666" w14:textId="31033B3B" w:rsidR="008C4E7D" w:rsidRDefault="00D254BF" w:rsidP="00D254BF">
      <w:pPr>
        <w:spacing w:after="0" w:line="360" w:lineRule="auto"/>
        <w:ind w:left="3686" w:hanging="297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Pr="00D254BF">
        <w:rPr>
          <w:rFonts w:ascii="Arial" w:hAnsi="Arial" w:cs="Arial"/>
          <w:szCs w:val="24"/>
        </w:rPr>
        <w:t>z załącznikiem nr 1 do niniejszego pisma.</w:t>
      </w:r>
    </w:p>
    <w:bookmarkEnd w:id="2"/>
    <w:p w14:paraId="28BDE1B1" w14:textId="0FC45F73" w:rsidR="00D254BF" w:rsidRPr="00D254BF" w:rsidRDefault="008C4E7D" w:rsidP="00D254BF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6</w:t>
      </w:r>
      <w:r w:rsidR="00D254BF">
        <w:rPr>
          <w:rFonts w:ascii="Arial" w:hAnsi="Arial" w:cs="Arial"/>
          <w:szCs w:val="24"/>
        </w:rPr>
        <w:t xml:space="preserve">   </w:t>
      </w:r>
      <w:r w:rsidR="00D254BF" w:rsidRPr="00D254BF">
        <w:rPr>
          <w:rFonts w:ascii="Arial" w:hAnsi="Arial" w:cs="Arial"/>
          <w:szCs w:val="24"/>
        </w:rPr>
        <w:t xml:space="preserve">Lp. </w:t>
      </w:r>
      <w:r w:rsidR="00D254BF">
        <w:rPr>
          <w:rFonts w:ascii="Arial" w:hAnsi="Arial" w:cs="Arial"/>
          <w:szCs w:val="24"/>
        </w:rPr>
        <w:t>6</w:t>
      </w:r>
      <w:r w:rsidR="00D254BF" w:rsidRPr="00D254BF">
        <w:rPr>
          <w:rFonts w:ascii="Arial" w:hAnsi="Arial" w:cs="Arial"/>
          <w:szCs w:val="24"/>
        </w:rPr>
        <w:t xml:space="preserve"> - Zamawiający zgodnie z art. 286 ust. 1 ustawy </w:t>
      </w:r>
      <w:proofErr w:type="spellStart"/>
      <w:r w:rsidR="00D254BF" w:rsidRPr="00D254BF">
        <w:rPr>
          <w:rFonts w:ascii="Arial" w:hAnsi="Arial" w:cs="Arial"/>
          <w:szCs w:val="24"/>
        </w:rPr>
        <w:t>Pzp</w:t>
      </w:r>
      <w:proofErr w:type="spellEnd"/>
      <w:r w:rsidR="00D254BF" w:rsidRPr="00D254BF">
        <w:rPr>
          <w:rFonts w:ascii="Arial" w:hAnsi="Arial" w:cs="Arial"/>
          <w:szCs w:val="24"/>
        </w:rPr>
        <w:t xml:space="preserve"> postanowił zmienić  treść Specyfikacji Warunków Zamówienia poprzez zmianę treści załącznika nr 2 do SWZ, tj. Formularza cenowego na aktualnie obowiązujący, zgodnie </w:t>
      </w:r>
    </w:p>
    <w:p w14:paraId="16135028" w14:textId="70A8DE00" w:rsidR="008C4E7D" w:rsidRDefault="00D254BF" w:rsidP="00D254BF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Pr="00D254BF">
        <w:rPr>
          <w:rFonts w:ascii="Arial" w:hAnsi="Arial" w:cs="Arial"/>
          <w:szCs w:val="24"/>
        </w:rPr>
        <w:t>z załącznikiem nr 1 do niniejszego pisma.</w:t>
      </w:r>
      <w:r>
        <w:rPr>
          <w:rFonts w:ascii="Arial" w:hAnsi="Arial" w:cs="Arial"/>
          <w:szCs w:val="24"/>
        </w:rPr>
        <w:t xml:space="preserve"> Zamawiający nie wyraża zgody na    zmianę parametru dot. gładkości.</w:t>
      </w:r>
    </w:p>
    <w:p w14:paraId="6CB5ECCF" w14:textId="5266CAB5" w:rsidR="00D254BF" w:rsidRPr="00D254BF" w:rsidRDefault="008C4E7D" w:rsidP="00D254BF">
      <w:pPr>
        <w:spacing w:after="0" w:line="360" w:lineRule="auto"/>
        <w:ind w:left="1418" w:hanging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7</w:t>
      </w:r>
      <w:r w:rsidR="00D254BF">
        <w:rPr>
          <w:rFonts w:ascii="Arial" w:hAnsi="Arial" w:cs="Arial"/>
          <w:szCs w:val="24"/>
        </w:rPr>
        <w:t xml:space="preserve">   </w:t>
      </w:r>
      <w:r w:rsidR="00D254BF" w:rsidRPr="00D254BF">
        <w:rPr>
          <w:rFonts w:ascii="Arial" w:hAnsi="Arial" w:cs="Arial"/>
          <w:szCs w:val="24"/>
        </w:rPr>
        <w:t xml:space="preserve">Lp. </w:t>
      </w:r>
      <w:r w:rsidR="00D254BF">
        <w:rPr>
          <w:rFonts w:ascii="Arial" w:hAnsi="Arial" w:cs="Arial"/>
          <w:szCs w:val="24"/>
        </w:rPr>
        <w:t>10</w:t>
      </w:r>
      <w:r w:rsidR="00D254BF" w:rsidRPr="00D254BF">
        <w:rPr>
          <w:rFonts w:ascii="Arial" w:hAnsi="Arial" w:cs="Arial"/>
          <w:szCs w:val="24"/>
        </w:rPr>
        <w:t xml:space="preserve"> - Zamawiający zgodnie z art. 286 ust. 1 ustawy </w:t>
      </w:r>
      <w:proofErr w:type="spellStart"/>
      <w:r w:rsidR="00D254BF" w:rsidRPr="00D254BF">
        <w:rPr>
          <w:rFonts w:ascii="Arial" w:hAnsi="Arial" w:cs="Arial"/>
          <w:szCs w:val="24"/>
        </w:rPr>
        <w:t>Pzp</w:t>
      </w:r>
      <w:proofErr w:type="spellEnd"/>
      <w:r w:rsidR="00D254BF" w:rsidRPr="00D254BF">
        <w:rPr>
          <w:rFonts w:ascii="Arial" w:hAnsi="Arial" w:cs="Arial"/>
          <w:szCs w:val="24"/>
        </w:rPr>
        <w:t xml:space="preserve"> postanowił zmienić  treść Specyfikacji Warunków Zamówienia poprzez zmianę treści załącznika nr 2 do SWZ, tj. Formularza cenowego na aktualnie obowiązujący, zgodnie </w:t>
      </w:r>
    </w:p>
    <w:p w14:paraId="361CF1E3" w14:textId="3BF99712" w:rsidR="008C4E7D" w:rsidRDefault="00D254BF" w:rsidP="00D254BF">
      <w:pPr>
        <w:spacing w:after="0" w:line="360" w:lineRule="auto"/>
        <w:ind w:left="3686" w:hanging="297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Pr="00D254BF">
        <w:rPr>
          <w:rFonts w:ascii="Arial" w:hAnsi="Arial" w:cs="Arial"/>
          <w:szCs w:val="24"/>
        </w:rPr>
        <w:t>z załącznikiem nr 1 do niniejszego pisma.</w:t>
      </w:r>
    </w:p>
    <w:p w14:paraId="09F241D0" w14:textId="5B9DD2CF" w:rsidR="008C4E7D" w:rsidRDefault="008C4E7D" w:rsidP="009C0DCC">
      <w:pPr>
        <w:spacing w:after="0" w:line="360" w:lineRule="auto"/>
        <w:ind w:left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8</w:t>
      </w:r>
      <w:r w:rsidR="00D254BF">
        <w:rPr>
          <w:rFonts w:ascii="Arial" w:hAnsi="Arial" w:cs="Arial"/>
          <w:szCs w:val="24"/>
        </w:rPr>
        <w:t xml:space="preserve">   Zamawiający nie wyraża zgody na zmianę wskazanego parametru.</w:t>
      </w:r>
    </w:p>
    <w:p w14:paraId="0FF08BDE" w14:textId="08E69F84" w:rsidR="008C4E7D" w:rsidRDefault="008C4E7D" w:rsidP="009C0DCC">
      <w:pPr>
        <w:spacing w:after="0" w:line="360" w:lineRule="auto"/>
        <w:ind w:left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9</w:t>
      </w:r>
      <w:r w:rsidR="00D254BF">
        <w:rPr>
          <w:rFonts w:ascii="Arial" w:hAnsi="Arial" w:cs="Arial"/>
          <w:szCs w:val="24"/>
        </w:rPr>
        <w:t xml:space="preserve">   Zamawiający nie wyraża zgody na zmianę wskazanego parametru.</w:t>
      </w:r>
    </w:p>
    <w:p w14:paraId="645AB467" w14:textId="73BD4839" w:rsidR="008C4E7D" w:rsidRDefault="008C4E7D" w:rsidP="009C0DCC">
      <w:pPr>
        <w:spacing w:after="0" w:line="360" w:lineRule="auto"/>
        <w:ind w:left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10</w:t>
      </w:r>
      <w:r w:rsidR="00D254BF">
        <w:rPr>
          <w:rFonts w:ascii="Arial" w:hAnsi="Arial" w:cs="Arial"/>
          <w:szCs w:val="24"/>
        </w:rPr>
        <w:t xml:space="preserve"> Zamawiający nie wyraża zgody na zmianę wskazanych parametrów.</w:t>
      </w:r>
    </w:p>
    <w:p w14:paraId="21F86B27" w14:textId="436B3205" w:rsidR="008C4E7D" w:rsidRDefault="008C4E7D" w:rsidP="009C0DCC">
      <w:pPr>
        <w:spacing w:after="0" w:line="360" w:lineRule="auto"/>
        <w:ind w:left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11</w:t>
      </w:r>
      <w:r w:rsidR="00D254BF">
        <w:rPr>
          <w:rFonts w:ascii="Arial" w:hAnsi="Arial" w:cs="Arial"/>
          <w:szCs w:val="24"/>
        </w:rPr>
        <w:t xml:space="preserve"> Zamawiający nie wyraża zgody na zmianę wskazanych parametrów.</w:t>
      </w:r>
    </w:p>
    <w:p w14:paraId="626CFD7D" w14:textId="47BCB5AA" w:rsidR="008C4E7D" w:rsidRDefault="008C4E7D" w:rsidP="009C0DCC">
      <w:pPr>
        <w:spacing w:after="0" w:line="360" w:lineRule="auto"/>
        <w:ind w:left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12</w:t>
      </w:r>
      <w:r w:rsidR="00D254BF">
        <w:rPr>
          <w:rFonts w:ascii="Arial" w:hAnsi="Arial" w:cs="Arial"/>
          <w:szCs w:val="24"/>
        </w:rPr>
        <w:t xml:space="preserve"> Zamawiający nie wyraża zgody na zmianę wskazanych parametrów.</w:t>
      </w:r>
    </w:p>
    <w:p w14:paraId="26B7235E" w14:textId="741075EC" w:rsidR="008C4E7D" w:rsidRDefault="008C4E7D" w:rsidP="009C0DCC">
      <w:pPr>
        <w:spacing w:after="0" w:line="360" w:lineRule="auto"/>
        <w:ind w:left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Ad. 13</w:t>
      </w:r>
      <w:r w:rsidR="00D254BF">
        <w:rPr>
          <w:rFonts w:ascii="Arial" w:hAnsi="Arial" w:cs="Arial"/>
          <w:szCs w:val="24"/>
        </w:rPr>
        <w:t xml:space="preserve"> Zamawiający nie wyraża zgody na zmianę wskazanych parametrów.</w:t>
      </w:r>
    </w:p>
    <w:p w14:paraId="0DB37BDB" w14:textId="77777777" w:rsidR="009C0DCC" w:rsidRPr="009C0DCC" w:rsidRDefault="009C0DCC" w:rsidP="009C0DCC">
      <w:pPr>
        <w:spacing w:after="0" w:line="360" w:lineRule="auto"/>
        <w:ind w:left="709"/>
        <w:contextualSpacing/>
        <w:jc w:val="both"/>
        <w:rPr>
          <w:rFonts w:ascii="Arial" w:hAnsi="Arial" w:cs="Arial"/>
          <w:szCs w:val="24"/>
        </w:rPr>
      </w:pPr>
    </w:p>
    <w:p w14:paraId="52754930" w14:textId="70A053C1" w:rsidR="00951E22" w:rsidRPr="00951E22" w:rsidRDefault="00951E22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951E22">
        <w:rPr>
          <w:rFonts w:ascii="Arial" w:hAnsi="Arial" w:cs="Arial"/>
        </w:rPr>
        <w:t>W związku ze zmianą treści Specyfikacji Warunków Zamówienia mającą wpływ na treść ogłoszenia Zamawiający postępując zgodnie z art.</w:t>
      </w:r>
      <w:r>
        <w:rPr>
          <w:rFonts w:ascii="Arial" w:hAnsi="Arial" w:cs="Arial"/>
        </w:rPr>
        <w:t xml:space="preserve"> </w:t>
      </w:r>
      <w:r w:rsidRPr="00951E22">
        <w:rPr>
          <w:rFonts w:ascii="Arial" w:hAnsi="Arial" w:cs="Arial"/>
        </w:rPr>
        <w:t xml:space="preserve">286 ust. 9 ustawy </w:t>
      </w:r>
      <w:proofErr w:type="spellStart"/>
      <w:r w:rsidRPr="00951E22">
        <w:rPr>
          <w:rFonts w:ascii="Arial" w:hAnsi="Arial" w:cs="Arial"/>
        </w:rPr>
        <w:t>Pzp</w:t>
      </w:r>
      <w:proofErr w:type="spellEnd"/>
      <w:r w:rsidRPr="00951E22">
        <w:rPr>
          <w:rFonts w:ascii="Arial" w:hAnsi="Arial" w:cs="Arial"/>
        </w:rPr>
        <w:t xml:space="preserve"> umieszcza tę zmianę w Biuletynie Zamówień Publicznych oraz na stronie internetowej prowadzonego postępowania na Platformie zakupowej Jednostki Wojskowej Nr 2063:</w:t>
      </w:r>
      <w:r>
        <w:rPr>
          <w:rFonts w:ascii="Arial" w:hAnsi="Arial" w:cs="Arial"/>
        </w:rPr>
        <w:t xml:space="preserve"> </w:t>
      </w:r>
      <w:r w:rsidRPr="00951E22">
        <w:rPr>
          <w:rFonts w:ascii="Arial" w:hAnsi="Arial" w:cs="Arial"/>
        </w:rPr>
        <w:t>https://platformazakupowa.pl/pn/jednostka wojskowa_2063.</w:t>
      </w:r>
    </w:p>
    <w:p w14:paraId="2CD5607A" w14:textId="27730DEF" w:rsidR="00951E22" w:rsidRDefault="00951E22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951E22">
        <w:rPr>
          <w:rFonts w:ascii="Arial" w:hAnsi="Arial" w:cs="Arial"/>
        </w:rPr>
        <w:t xml:space="preserve">W związku z powyższym, zgodnie z </w:t>
      </w:r>
      <w:r>
        <w:rPr>
          <w:rFonts w:ascii="Arial" w:hAnsi="Arial" w:cs="Arial"/>
        </w:rPr>
        <w:t xml:space="preserve">art. </w:t>
      </w:r>
      <w:r w:rsidRPr="00951E22">
        <w:rPr>
          <w:rFonts w:ascii="Arial" w:hAnsi="Arial" w:cs="Arial"/>
        </w:rPr>
        <w:t xml:space="preserve">286 ust. 3 ustawy </w:t>
      </w:r>
      <w:proofErr w:type="spellStart"/>
      <w:r w:rsidRPr="00951E22">
        <w:rPr>
          <w:rFonts w:ascii="Arial" w:hAnsi="Arial" w:cs="Arial"/>
        </w:rPr>
        <w:t>Pzp</w:t>
      </w:r>
      <w:proofErr w:type="spellEnd"/>
      <w:r w:rsidRPr="00951E22">
        <w:rPr>
          <w:rFonts w:ascii="Arial" w:hAnsi="Arial" w:cs="Arial"/>
        </w:rPr>
        <w:t xml:space="preserve"> termin składania ofert został przedłużony i zmienia się na: </w:t>
      </w:r>
      <w:r>
        <w:rPr>
          <w:rFonts w:ascii="Arial" w:hAnsi="Arial" w:cs="Arial"/>
        </w:rPr>
        <w:t>11.10</w:t>
      </w:r>
      <w:r w:rsidRPr="00951E22">
        <w:rPr>
          <w:rFonts w:ascii="Arial" w:hAnsi="Arial" w:cs="Arial"/>
        </w:rPr>
        <w:t>.2024 r.</w:t>
      </w:r>
      <w:r>
        <w:rPr>
          <w:rFonts w:ascii="Arial" w:hAnsi="Arial" w:cs="Arial"/>
        </w:rPr>
        <w:t xml:space="preserve"> godz. 08:00</w:t>
      </w:r>
      <w:r w:rsidRPr="00951E22">
        <w:rPr>
          <w:rFonts w:ascii="Arial" w:hAnsi="Arial" w:cs="Arial"/>
        </w:rPr>
        <w:t xml:space="preserve">, termin otwarcia ofert zmienia się na: </w:t>
      </w:r>
      <w:r>
        <w:rPr>
          <w:rFonts w:ascii="Arial" w:hAnsi="Arial" w:cs="Arial"/>
        </w:rPr>
        <w:t>11.10.</w:t>
      </w:r>
      <w:r w:rsidRPr="00951E22">
        <w:rPr>
          <w:rFonts w:ascii="Arial" w:hAnsi="Arial" w:cs="Arial"/>
        </w:rPr>
        <w:t>2024 r.</w:t>
      </w:r>
      <w:r>
        <w:rPr>
          <w:rFonts w:ascii="Arial" w:hAnsi="Arial" w:cs="Arial"/>
        </w:rPr>
        <w:t xml:space="preserve"> godz. 0</w:t>
      </w:r>
      <w:r w:rsidR="002A5EDE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2A5EDE">
        <w:rPr>
          <w:rFonts w:ascii="Arial" w:hAnsi="Arial" w:cs="Arial"/>
        </w:rPr>
        <w:t>3</w:t>
      </w:r>
      <w:bookmarkStart w:id="3" w:name="_GoBack"/>
      <w:bookmarkEnd w:id="3"/>
      <w:r>
        <w:rPr>
          <w:rFonts w:ascii="Arial" w:hAnsi="Arial" w:cs="Arial"/>
        </w:rPr>
        <w:t>0</w:t>
      </w:r>
      <w:r w:rsidRPr="00951E22">
        <w:rPr>
          <w:rFonts w:ascii="Arial" w:hAnsi="Arial" w:cs="Arial"/>
        </w:rPr>
        <w:t xml:space="preserve">, termin związania ofertą zmienia się na: </w:t>
      </w:r>
      <w:r>
        <w:rPr>
          <w:rFonts w:ascii="Arial" w:hAnsi="Arial" w:cs="Arial"/>
        </w:rPr>
        <w:t>09.11.</w:t>
      </w:r>
      <w:r w:rsidRPr="00951E22">
        <w:rPr>
          <w:rFonts w:ascii="Arial" w:hAnsi="Arial" w:cs="Arial"/>
        </w:rPr>
        <w:t>2024 r. pozostałe warunki oraz adresy pozostają bez zmian.</w:t>
      </w:r>
    </w:p>
    <w:p w14:paraId="51A42BEC" w14:textId="77777777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6EBFBC89" w14:textId="04C49540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049E5A7F" w14:textId="4970736B" w:rsidR="00064FE9" w:rsidRP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  <w:b/>
        </w:rPr>
      </w:pPr>
      <w:r w:rsidRPr="00064FE9">
        <w:rPr>
          <w:rFonts w:ascii="Arial" w:hAnsi="Arial" w:cs="Arial"/>
          <w:b/>
        </w:rPr>
        <w:lastRenderedPageBreak/>
        <w:t>Załączniki:</w:t>
      </w:r>
    </w:p>
    <w:p w14:paraId="316DF62C" w14:textId="648ADB52" w:rsidR="00064FE9" w:rsidRPr="00064FE9" w:rsidRDefault="00064FE9" w:rsidP="00064FE9">
      <w:pPr>
        <w:pStyle w:val="Tekstpodstawowy"/>
        <w:rPr>
          <w:rFonts w:ascii="Arial" w:hAnsi="Arial" w:cs="Arial"/>
          <w:sz w:val="22"/>
          <w:szCs w:val="24"/>
          <w:highlight w:val="yellow"/>
        </w:rPr>
      </w:pPr>
      <w:r w:rsidRPr="00064FE9">
        <w:rPr>
          <w:rFonts w:ascii="Arial" w:hAnsi="Arial" w:cs="Arial"/>
          <w:sz w:val="22"/>
          <w:szCs w:val="24"/>
        </w:rPr>
        <w:t>Załącznik nr 1 – Formularz cenowy_zmodyfikowany.xls</w:t>
      </w:r>
    </w:p>
    <w:p w14:paraId="32097F86" w14:textId="59058535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3D42130" w14:textId="3C0A0D99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68B87448" w14:textId="0751D5DC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69861B62" w14:textId="58D55CDC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0C585119" w14:textId="332BD226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3329B9C6" w14:textId="62C89CB8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5313D19" w14:textId="0D01C466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17D82824" w14:textId="5A88B190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910BBE7" w14:textId="2205578C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1FC6C67" w14:textId="0BD77D65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15A8B7FD" w14:textId="2235CB1D" w:rsidR="00064FE9" w:rsidRDefault="00064FE9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04BDCADD" w14:textId="001C4406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576A5572" w14:textId="255CEA42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7893A0CB" w14:textId="528C7C23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7283363C" w14:textId="2EC48EBD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5A4B4B6" w14:textId="5AB591F7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02ADA77F" w14:textId="5AFF62CA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127DCD4F" w14:textId="7F3A05B8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6FFA629F" w14:textId="73A6547C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F041A73" w14:textId="6B777BED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61DA1E3E" w14:textId="77777777" w:rsidR="00D254BF" w:rsidRDefault="00D254BF" w:rsidP="00951E22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992E4D2" w14:textId="77777777" w:rsidR="007621D6" w:rsidRDefault="007621D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D78D68" w14:textId="77777777" w:rsidR="002E2B4D" w:rsidRDefault="002E2B4D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A51CA3" w14:textId="5B5895D0" w:rsidR="00AF0F10" w:rsidRPr="00AF0F10" w:rsidRDefault="00AF0F10" w:rsidP="00AF0F1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Marek SWACZYNA </w:t>
      </w:r>
      <w:r>
        <w:rPr>
          <w:rFonts w:ascii="Arial" w:hAnsi="Arial" w:cs="Arial"/>
          <w:color w:val="000000"/>
          <w:sz w:val="16"/>
          <w:szCs w:val="16"/>
        </w:rPr>
        <w:br/>
        <w:t>tel.: 261-824-225</w:t>
      </w:r>
    </w:p>
    <w:sectPr w:rsidR="00AF0F10" w:rsidRPr="00AF0F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2BD8" w14:textId="77777777" w:rsidR="00BB0388" w:rsidRDefault="00BB0388" w:rsidP="00BB0388">
      <w:pPr>
        <w:spacing w:after="0" w:line="240" w:lineRule="auto"/>
      </w:pPr>
      <w:r>
        <w:separator/>
      </w:r>
    </w:p>
  </w:endnote>
  <w:endnote w:type="continuationSeparator" w:id="0">
    <w:p w14:paraId="2A9B58FE" w14:textId="77777777" w:rsidR="00BB0388" w:rsidRDefault="00BB0388" w:rsidP="00B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944" w14:textId="0427681B" w:rsidR="00BB0388" w:rsidRPr="00E951BD" w:rsidRDefault="00BB0388" w:rsidP="00BB0388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261-824-121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14:paraId="30040791" w14:textId="77777777" w:rsidR="00BB0388" w:rsidRPr="000B526C" w:rsidRDefault="00BB0388" w:rsidP="00BB0388">
    <w:pPr>
      <w:pStyle w:val="Stopka"/>
      <w:tabs>
        <w:tab w:val="clear" w:pos="4536"/>
        <w:tab w:val="clear" w:pos="9072"/>
        <w:tab w:val="left" w:pos="3945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ozdgw.zamowienia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Pr="000B526C">
      <w:rPr>
        <w:rFonts w:ascii="Arial" w:eastAsia="Times New Roman" w:hAnsi="Arial" w:cs="Arial"/>
        <w:sz w:val="16"/>
        <w:szCs w:val="20"/>
        <w:lang w:eastAsia="pl-PL"/>
      </w:rPr>
      <w:t>00-909 Warszawa</w:t>
    </w:r>
  </w:p>
  <w:p w14:paraId="25A3128E" w14:textId="77777777" w:rsidR="00BB0388" w:rsidRPr="00E951BD" w:rsidRDefault="00BB0388" w:rsidP="00BB0388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  <w:p w14:paraId="701291B4" w14:textId="77777777" w:rsidR="00BB0388" w:rsidRDefault="00BB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2913" w14:textId="77777777" w:rsidR="00BB0388" w:rsidRDefault="00BB0388" w:rsidP="00BB0388">
      <w:pPr>
        <w:spacing w:after="0" w:line="240" w:lineRule="auto"/>
      </w:pPr>
      <w:r>
        <w:separator/>
      </w:r>
    </w:p>
  </w:footnote>
  <w:footnote w:type="continuationSeparator" w:id="0">
    <w:p w14:paraId="6A8867FC" w14:textId="77777777" w:rsidR="00BB0388" w:rsidRDefault="00BB0388" w:rsidP="00BB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D56"/>
    <w:multiLevelType w:val="hybridMultilevel"/>
    <w:tmpl w:val="878A53FA"/>
    <w:lvl w:ilvl="0" w:tplc="8EE2D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4F37C9"/>
    <w:multiLevelType w:val="hybridMultilevel"/>
    <w:tmpl w:val="03B8FA3C"/>
    <w:lvl w:ilvl="0" w:tplc="66C88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34C6"/>
    <w:multiLevelType w:val="hybridMultilevel"/>
    <w:tmpl w:val="94867B7A"/>
    <w:lvl w:ilvl="0" w:tplc="A89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0"/>
    <w:rsid w:val="00013D62"/>
    <w:rsid w:val="00064FE9"/>
    <w:rsid w:val="000B3455"/>
    <w:rsid w:val="00106541"/>
    <w:rsid w:val="00230B8A"/>
    <w:rsid w:val="002778D0"/>
    <w:rsid w:val="002A5EDE"/>
    <w:rsid w:val="002C331A"/>
    <w:rsid w:val="002E2B4D"/>
    <w:rsid w:val="003061CC"/>
    <w:rsid w:val="00323395"/>
    <w:rsid w:val="004355DB"/>
    <w:rsid w:val="00461BD5"/>
    <w:rsid w:val="005E1310"/>
    <w:rsid w:val="007558E4"/>
    <w:rsid w:val="00761C25"/>
    <w:rsid w:val="007621D6"/>
    <w:rsid w:val="00813EB4"/>
    <w:rsid w:val="0083566B"/>
    <w:rsid w:val="00874A5C"/>
    <w:rsid w:val="008B64CE"/>
    <w:rsid w:val="008C03F2"/>
    <w:rsid w:val="008C4E7D"/>
    <w:rsid w:val="00951E22"/>
    <w:rsid w:val="009A1CBE"/>
    <w:rsid w:val="009C0DCC"/>
    <w:rsid w:val="00A33070"/>
    <w:rsid w:val="00A51540"/>
    <w:rsid w:val="00AF0F10"/>
    <w:rsid w:val="00B0323E"/>
    <w:rsid w:val="00BB0388"/>
    <w:rsid w:val="00BB1978"/>
    <w:rsid w:val="00C77E2A"/>
    <w:rsid w:val="00C81AAD"/>
    <w:rsid w:val="00CF5790"/>
    <w:rsid w:val="00D254BF"/>
    <w:rsid w:val="00D42846"/>
    <w:rsid w:val="00D42A41"/>
    <w:rsid w:val="00E56FDC"/>
    <w:rsid w:val="00F5230F"/>
    <w:rsid w:val="00F73334"/>
    <w:rsid w:val="00F77906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454"/>
  <w15:chartTrackingRefBased/>
  <w15:docId w15:val="{7C4300C1-3C9B-4D8F-81A7-3CF9C5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3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33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064FE9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4F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Swaczyna Marek</dc:creator>
  <cp:keywords/>
  <dc:description/>
  <cp:lastModifiedBy>Swaczyna Marek</cp:lastModifiedBy>
  <cp:revision>31</cp:revision>
  <cp:lastPrinted>2024-10-01T09:06:00Z</cp:lastPrinted>
  <dcterms:created xsi:type="dcterms:W3CDTF">2024-06-05T12:02:00Z</dcterms:created>
  <dcterms:modified xsi:type="dcterms:W3CDTF">2024-10-08T11:04:00Z</dcterms:modified>
</cp:coreProperties>
</file>