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</w:t>
      </w:r>
      <w:r w:rsidR="00515BEF">
        <w:rPr>
          <w:sz w:val="18"/>
          <w:szCs w:val="18"/>
        </w:rPr>
        <w:t>Ś</w:t>
      </w:r>
      <w:r w:rsidRPr="002A768D">
        <w:rPr>
          <w:sz w:val="18"/>
          <w:szCs w:val="18"/>
        </w:rPr>
        <w:t>R.271.1.</w:t>
      </w:r>
      <w:r w:rsidR="004E5DCC">
        <w:rPr>
          <w:sz w:val="18"/>
          <w:szCs w:val="18"/>
        </w:rPr>
        <w:t>11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EA51B4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2F7935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2F7935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zamówień publicznych – Dz. U. 20</w:t>
      </w:r>
      <w:r w:rsidR="00132B16">
        <w:rPr>
          <w:spacing w:val="-4"/>
          <w:sz w:val="20"/>
          <w:szCs w:val="20"/>
        </w:rPr>
        <w:t xml:space="preserve">21 </w:t>
      </w:r>
      <w:r>
        <w:rPr>
          <w:spacing w:val="-4"/>
          <w:sz w:val="20"/>
          <w:szCs w:val="20"/>
        </w:rPr>
        <w:t xml:space="preserve">poz. </w:t>
      </w:r>
      <w:r w:rsidR="00132B16">
        <w:rPr>
          <w:spacing w:val="-4"/>
          <w:sz w:val="20"/>
          <w:szCs w:val="20"/>
        </w:rPr>
        <w:t>1129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152FC1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</w:t>
      </w:r>
      <w:r w:rsidR="00EA51B4" w:rsidRPr="00EA51B4">
        <w:rPr>
          <w:rStyle w:val="fontstyle54"/>
          <w:b/>
        </w:rPr>
        <w:t xml:space="preserve">Zakup używanego średniego samochodu ratowniczo </w:t>
      </w:r>
      <w:r w:rsidR="009016E6">
        <w:rPr>
          <w:rStyle w:val="fontstyle54"/>
          <w:b/>
        </w:rPr>
        <w:t>–</w:t>
      </w:r>
      <w:r w:rsidR="00EA51B4" w:rsidRPr="00EA51B4">
        <w:rPr>
          <w:rStyle w:val="fontstyle54"/>
          <w:b/>
        </w:rPr>
        <w:t xml:space="preserve"> gaśniczego</w:t>
      </w:r>
      <w:r w:rsidR="00117959">
        <w:rPr>
          <w:rStyle w:val="fontstyle54"/>
          <w:b/>
        </w:rPr>
        <w:t xml:space="preserve"> dla Ochotniczej Straży Pożarnej Radoszki</w:t>
      </w:r>
      <w:r w:rsidR="00E32FF9">
        <w:rPr>
          <w:rStyle w:val="fontstyle54"/>
          <w:b/>
        </w:rPr>
        <w:t>”</w:t>
      </w:r>
    </w:p>
    <w:p w:rsidR="00152FC1" w:rsidRDefault="00152FC1" w:rsidP="00152FC1">
      <w:pPr>
        <w:spacing w:line="276" w:lineRule="auto"/>
        <w:jc w:val="center"/>
        <w:rPr>
          <w:b/>
        </w:rPr>
      </w:pPr>
    </w:p>
    <w:p w:rsidR="002F7935" w:rsidRDefault="002F7935" w:rsidP="00152FC1">
      <w:pPr>
        <w:spacing w:line="276" w:lineRule="auto"/>
        <w:jc w:val="center"/>
        <w:rPr>
          <w:b/>
        </w:rPr>
      </w:pPr>
      <w:r>
        <w:rPr>
          <w:rFonts w:eastAsia="Tahoma"/>
          <w:color w:val="000000"/>
        </w:rPr>
        <w:t>Zadanie jest „W</w:t>
      </w:r>
      <w:r w:rsidRPr="00FA5B6D">
        <w:rPr>
          <w:rFonts w:eastAsia="Tahoma"/>
          <w:color w:val="000000"/>
        </w:rPr>
        <w:t xml:space="preserve">spółfinansowane ze </w:t>
      </w:r>
      <w:r>
        <w:rPr>
          <w:rFonts w:eastAsia="Tahoma"/>
          <w:color w:val="000000"/>
        </w:rPr>
        <w:t>środków Funduszu Sprawiedliwości, którego dysponentem jest Minister Sprawiedliwości”</w:t>
      </w:r>
    </w:p>
    <w:p w:rsidR="002F7935" w:rsidRPr="00DC437E" w:rsidRDefault="002F7935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Default="00152FC1" w:rsidP="00EA51B4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Marka:</w:t>
      </w:r>
      <w:r w:rsidRPr="00340056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…………………………………………………………………………..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Model:</w:t>
      </w:r>
      <w:r w:rsidRPr="00340056">
        <w:rPr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………………………………………………………………………….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Typ samochodu: </w:t>
      </w:r>
      <w:r>
        <w:rPr>
          <w:sz w:val="18"/>
          <w:szCs w:val="18"/>
        </w:rPr>
        <w:t>…………………………………………………………………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Rok produkcji: </w:t>
      </w:r>
      <w:r>
        <w:rPr>
          <w:sz w:val="18"/>
          <w:szCs w:val="18"/>
        </w:rPr>
        <w:t>…………………………………………………………………..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>Stan licznika:</w:t>
      </w:r>
      <w:r>
        <w:rPr>
          <w:sz w:val="18"/>
          <w:szCs w:val="18"/>
        </w:rPr>
        <w:t>…………………………………………………………………….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lastRenderedPageBreak/>
        <w:t xml:space="preserve">Pojemność silnika: </w:t>
      </w:r>
      <w:r>
        <w:rPr>
          <w:sz w:val="18"/>
          <w:szCs w:val="18"/>
        </w:rPr>
        <w:t>………………………………………………………………..</w:t>
      </w:r>
      <w:r w:rsidRPr="00340056">
        <w:rPr>
          <w:sz w:val="18"/>
          <w:szCs w:val="18"/>
        </w:rPr>
        <w:tab/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Dowód rejestracyjny seria: </w:t>
      </w:r>
      <w:r>
        <w:rPr>
          <w:sz w:val="18"/>
          <w:szCs w:val="18"/>
        </w:rPr>
        <w:t>………………………………………………………..</w:t>
      </w:r>
    </w:p>
    <w:p w:rsidR="00340056" w:rsidRPr="00340056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Karta pojazdu seria: </w:t>
      </w:r>
      <w:r>
        <w:rPr>
          <w:sz w:val="18"/>
          <w:szCs w:val="18"/>
        </w:rPr>
        <w:t>………………………………………………………………</w:t>
      </w:r>
    </w:p>
    <w:p w:rsidR="00340056" w:rsidRPr="00EA51B4" w:rsidRDefault="00340056" w:rsidP="00340056">
      <w:pPr>
        <w:shd w:val="clear" w:color="auto" w:fill="FFFFFF"/>
        <w:spacing w:after="120" w:line="360" w:lineRule="auto"/>
        <w:ind w:left="720"/>
        <w:jc w:val="both"/>
        <w:rPr>
          <w:sz w:val="18"/>
          <w:szCs w:val="18"/>
        </w:rPr>
      </w:pPr>
      <w:r w:rsidRPr="00340056">
        <w:rPr>
          <w:sz w:val="18"/>
          <w:szCs w:val="18"/>
        </w:rPr>
        <w:t xml:space="preserve">     nr VIN: </w:t>
      </w:r>
      <w:r>
        <w:rPr>
          <w:sz w:val="18"/>
          <w:szCs w:val="18"/>
        </w:rPr>
        <w:t>…………………………………………………………………………</w:t>
      </w:r>
    </w:p>
    <w:p w:rsidR="00FC7BB7" w:rsidRPr="00720DF5" w:rsidRDefault="00FC7BB7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486F8C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Cs/>
          <w:strike/>
          <w:color w:val="FF0000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="0004009F">
        <w:rPr>
          <w:rFonts w:ascii="Times New Roman" w:hAnsi="Times New Roman"/>
          <w:b/>
          <w:szCs w:val="20"/>
          <w:lang w:val="pl-PL"/>
        </w:rPr>
        <w:t xml:space="preserve">ciągu </w:t>
      </w:r>
      <w:r w:rsidRPr="005326AD">
        <w:rPr>
          <w:rFonts w:ascii="Times New Roman" w:hAnsi="Times New Roman"/>
          <w:b/>
          <w:szCs w:val="20"/>
          <w:lang w:val="pl-PL"/>
        </w:rPr>
        <w:t xml:space="preserve"> </w:t>
      </w:r>
      <w:r w:rsidR="00FE35C9">
        <w:rPr>
          <w:rFonts w:ascii="Times New Roman" w:hAnsi="Times New Roman"/>
          <w:b/>
          <w:szCs w:val="20"/>
          <w:lang w:val="pl-PL"/>
        </w:rPr>
        <w:t>………………..</w:t>
      </w:r>
      <w:r w:rsidR="00486F8C">
        <w:rPr>
          <w:rFonts w:ascii="Times New Roman" w:hAnsi="Times New Roman"/>
          <w:b/>
          <w:szCs w:val="20"/>
          <w:lang w:val="pl-PL"/>
        </w:rPr>
        <w:t xml:space="preserve"> dni od </w:t>
      </w:r>
      <w:r w:rsidR="00DA424B">
        <w:rPr>
          <w:rFonts w:ascii="Times New Roman" w:hAnsi="Times New Roman"/>
          <w:b/>
          <w:szCs w:val="20"/>
          <w:lang w:val="pl-PL"/>
        </w:rPr>
        <w:t xml:space="preserve">zawarcia </w:t>
      </w:r>
      <w:r w:rsidR="00486F8C">
        <w:rPr>
          <w:rFonts w:ascii="Times New Roman" w:hAnsi="Times New Roman"/>
          <w:b/>
          <w:szCs w:val="20"/>
          <w:lang w:val="pl-PL"/>
        </w:rPr>
        <w:t xml:space="preserve">umowy 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>(</w:t>
      </w:r>
      <w:r w:rsidR="00DA424B">
        <w:rPr>
          <w:rFonts w:ascii="Times New Roman" w:hAnsi="Times New Roman"/>
          <w:bCs/>
          <w:color w:val="FF0000"/>
          <w:szCs w:val="20"/>
          <w:lang w:val="pl-PL"/>
        </w:rPr>
        <w:t xml:space="preserve">warunek SWZ 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>nie więcej niż 30 dni</w:t>
      </w:r>
      <w:r w:rsidR="00495B37">
        <w:rPr>
          <w:rFonts w:ascii="Times New Roman" w:hAnsi="Times New Roman"/>
          <w:bCs/>
          <w:color w:val="FF0000"/>
          <w:szCs w:val="20"/>
          <w:lang w:val="pl-PL"/>
        </w:rPr>
        <w:t xml:space="preserve"> liczonych od zawarcia umowy</w:t>
      </w:r>
      <w:r w:rsidR="00486F8C" w:rsidRPr="00486F8C">
        <w:rPr>
          <w:rFonts w:ascii="Times New Roman" w:hAnsi="Times New Roman"/>
          <w:bCs/>
          <w:color w:val="FF0000"/>
          <w:szCs w:val="20"/>
          <w:lang w:val="pl-PL"/>
        </w:rPr>
        <w:t xml:space="preserve">) </w:t>
      </w:r>
    </w:p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240FCE">
        <w:rPr>
          <w:rFonts w:ascii="Times New Roman" w:hAnsi="Times New Roman"/>
          <w:szCs w:val="20"/>
          <w:lang w:val="pl-PL"/>
        </w:rPr>
        <w:t xml:space="preserve">dnia </w:t>
      </w:r>
      <w:r w:rsidR="004E5DCC" w:rsidRPr="00117959">
        <w:rPr>
          <w:rFonts w:ascii="Times New Roman" w:hAnsi="Times New Roman"/>
          <w:b/>
          <w:szCs w:val="20"/>
          <w:lang w:val="pl-PL"/>
        </w:rPr>
        <w:t>25</w:t>
      </w:r>
      <w:r w:rsidR="00EA51B4" w:rsidRPr="00117959">
        <w:rPr>
          <w:rFonts w:ascii="Times New Roman" w:hAnsi="Times New Roman"/>
          <w:b/>
          <w:szCs w:val="20"/>
          <w:lang w:val="pl-PL"/>
        </w:rPr>
        <w:t>.10.2023</w:t>
      </w:r>
      <w:r w:rsidR="00117959">
        <w:rPr>
          <w:rFonts w:ascii="Times New Roman" w:hAnsi="Times New Roman"/>
          <w:b/>
          <w:szCs w:val="20"/>
          <w:lang w:val="pl-PL"/>
        </w:rPr>
        <w:t>r.</w:t>
      </w:r>
    </w:p>
    <w:p w:rsidR="00152FC1" w:rsidRPr="00720DF5" w:rsidRDefault="00152FC1" w:rsidP="00CE73DC">
      <w:pPr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AD7958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AD7958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AD7958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AD7958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BE1509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BE1509">
        <w:rPr>
          <w:rFonts w:ascii="Times New Roman" w:hAnsi="Times New Roman"/>
          <w:bCs/>
          <w:szCs w:val="20"/>
          <w:lang w:val="pl-PL"/>
        </w:rPr>
        <w:t>Następując</w:t>
      </w:r>
      <w:r w:rsidR="00BE1509" w:rsidRPr="00BE1509">
        <w:rPr>
          <w:rFonts w:ascii="Times New Roman" w:hAnsi="Times New Roman"/>
          <w:bCs/>
          <w:szCs w:val="20"/>
          <w:lang w:val="pl-PL"/>
        </w:rPr>
        <w:t>y</w:t>
      </w:r>
      <w:r w:rsidRPr="00BE1509">
        <w:rPr>
          <w:rFonts w:ascii="Times New Roman" w:hAnsi="Times New Roman"/>
          <w:szCs w:val="20"/>
          <w:lang w:val="pl-PL"/>
        </w:rPr>
        <w:t xml:space="preserve"> </w:t>
      </w:r>
      <w:r w:rsidR="00BE1509" w:rsidRPr="00BE1509">
        <w:rPr>
          <w:rFonts w:ascii="Times New Roman" w:hAnsi="Times New Roman"/>
          <w:szCs w:val="20"/>
          <w:lang w:val="pl-PL"/>
        </w:rPr>
        <w:t>zakres zamówienia</w:t>
      </w:r>
      <w:r w:rsidRPr="00BE1509">
        <w:rPr>
          <w:rFonts w:ascii="Times New Roman" w:hAnsi="Times New Roman"/>
          <w:szCs w:val="20"/>
          <w:lang w:val="pl-PL"/>
        </w:rPr>
        <w:t xml:space="preserve"> zamierzamy zlecić podwykonawcom </w:t>
      </w:r>
      <w:r w:rsidR="00BE1509">
        <w:rPr>
          <w:rFonts w:ascii="Times New Roman" w:hAnsi="Times New Roman"/>
          <w:szCs w:val="20"/>
          <w:lang w:val="pl-PL"/>
        </w:rPr>
        <w:t>–</w:t>
      </w:r>
      <w:r w:rsidRPr="00BE1509">
        <w:rPr>
          <w:rFonts w:ascii="Times New Roman" w:hAnsi="Times New Roman"/>
          <w:szCs w:val="20"/>
          <w:lang w:val="pl-PL"/>
        </w:rPr>
        <w:t xml:space="preserve"> </w:t>
      </w:r>
    </w:p>
    <w:p w:rsidR="00BE1509" w:rsidRDefault="00BE1509" w:rsidP="00BE1509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BE1509" w:rsidRPr="00BE1509" w:rsidRDefault="00BE1509" w:rsidP="00BE1509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BE1509" w:rsidRPr="00720DF5" w:rsidRDefault="00BE1509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BE150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lastRenderedPageBreak/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1C4809" w:rsidRPr="001C4809" w:rsidRDefault="001C4809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b/>
          <w:bCs/>
          <w:szCs w:val="20"/>
          <w:lang w:val="pl-PL"/>
        </w:rPr>
      </w:pPr>
      <w:r w:rsidRPr="001C4809">
        <w:rPr>
          <w:rFonts w:ascii="Times New Roman" w:hAnsi="Times New Roman"/>
          <w:b/>
          <w:bCs/>
          <w:szCs w:val="20"/>
          <w:lang w:val="pl-PL"/>
        </w:rPr>
        <w:t xml:space="preserve">Oświadczamy, że oferowany pojazd spełnia wszystkie niezbędne wymagania podane w SWZ oraz OPZ stanowiący załącznik nr 8 do SWZ. 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9016E6">
        <w:rPr>
          <w:rFonts w:ascii="Times New Roman" w:hAnsi="Times New Roman"/>
          <w:b/>
          <w:bCs/>
          <w:szCs w:val="20"/>
          <w:lang w:val="pl-PL"/>
        </w:rPr>
        <w:t xml:space="preserve">WYKONAWCA OŚWIADCZA IŻ JEST* </w:t>
      </w:r>
      <w:r w:rsidRPr="009016E6">
        <w:rPr>
          <w:rFonts w:ascii="Times New Roman" w:hAnsi="Times New Roman"/>
          <w:szCs w:val="20"/>
          <w:lang w:val="pl-PL"/>
        </w:rPr>
        <w:t>(należy zaznaczyć właściwy kwadrat)</w:t>
      </w:r>
      <w:r w:rsidRPr="009016E6">
        <w:rPr>
          <w:rFonts w:ascii="Times New Roman" w:hAnsi="Times New Roman"/>
          <w:b/>
          <w:bCs/>
          <w:szCs w:val="20"/>
          <w:lang w:val="pl-PL"/>
        </w:rPr>
        <w:t xml:space="preserve">: </w:t>
      </w:r>
    </w:p>
    <w:p w:rsidR="00260458" w:rsidRPr="00260458" w:rsidRDefault="00AD7958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:rsidR="00260458" w:rsidRPr="00260458" w:rsidRDefault="00AD7958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AD7958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AD7958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9016E6">
        <w:rPr>
          <w:bCs/>
          <w:sz w:val="20"/>
          <w:szCs w:val="20"/>
        </w:rPr>
        <w:t>Dużym przedsiębiorstwem</w:t>
      </w:r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D2" w:rsidRDefault="00BB3AD2" w:rsidP="00405289">
      <w:r>
        <w:separator/>
      </w:r>
    </w:p>
  </w:endnote>
  <w:endnote w:type="continuationSeparator" w:id="0">
    <w:p w:rsidR="00BB3AD2" w:rsidRDefault="00BB3AD2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D0" w:rsidRDefault="008603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D0" w:rsidRPr="00B773B4" w:rsidRDefault="008603D0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D2" w:rsidRDefault="00BB3AD2" w:rsidP="00405289">
      <w:r>
        <w:separator/>
      </w:r>
    </w:p>
  </w:footnote>
  <w:footnote w:type="continuationSeparator" w:id="0">
    <w:p w:rsidR="00BB3AD2" w:rsidRDefault="00BB3AD2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D0" w:rsidRDefault="008603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D0" w:rsidRDefault="008603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D0" w:rsidRDefault="008603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07D5F"/>
    <w:rsid w:val="0004009F"/>
    <w:rsid w:val="00042B4C"/>
    <w:rsid w:val="000530B5"/>
    <w:rsid w:val="000B2063"/>
    <w:rsid w:val="00101710"/>
    <w:rsid w:val="00117959"/>
    <w:rsid w:val="00132B16"/>
    <w:rsid w:val="00147255"/>
    <w:rsid w:val="00152FC1"/>
    <w:rsid w:val="0016733D"/>
    <w:rsid w:val="00197F05"/>
    <w:rsid w:val="001C4809"/>
    <w:rsid w:val="001F0D88"/>
    <w:rsid w:val="002175BD"/>
    <w:rsid w:val="00217C1F"/>
    <w:rsid w:val="00240FCE"/>
    <w:rsid w:val="00260458"/>
    <w:rsid w:val="00264E97"/>
    <w:rsid w:val="00281B86"/>
    <w:rsid w:val="002F7935"/>
    <w:rsid w:val="00331ABF"/>
    <w:rsid w:val="00332358"/>
    <w:rsid w:val="00340056"/>
    <w:rsid w:val="003A1BDF"/>
    <w:rsid w:val="003E4259"/>
    <w:rsid w:val="00405289"/>
    <w:rsid w:val="004137B6"/>
    <w:rsid w:val="004175C3"/>
    <w:rsid w:val="00454E0A"/>
    <w:rsid w:val="00471677"/>
    <w:rsid w:val="00486F8C"/>
    <w:rsid w:val="00495B37"/>
    <w:rsid w:val="004E410C"/>
    <w:rsid w:val="004E5DCC"/>
    <w:rsid w:val="00503C6C"/>
    <w:rsid w:val="00515BEF"/>
    <w:rsid w:val="00541CC1"/>
    <w:rsid w:val="0057330B"/>
    <w:rsid w:val="005954D3"/>
    <w:rsid w:val="005C2606"/>
    <w:rsid w:val="005C6003"/>
    <w:rsid w:val="005C70C1"/>
    <w:rsid w:val="005F5297"/>
    <w:rsid w:val="006703BD"/>
    <w:rsid w:val="006750F6"/>
    <w:rsid w:val="006755B3"/>
    <w:rsid w:val="006A109E"/>
    <w:rsid w:val="006C27C1"/>
    <w:rsid w:val="006F694A"/>
    <w:rsid w:val="0074483F"/>
    <w:rsid w:val="00745211"/>
    <w:rsid w:val="00752CE2"/>
    <w:rsid w:val="00762A2A"/>
    <w:rsid w:val="007917DD"/>
    <w:rsid w:val="008603D0"/>
    <w:rsid w:val="0087493D"/>
    <w:rsid w:val="008A28CE"/>
    <w:rsid w:val="008F4CEA"/>
    <w:rsid w:val="009016E6"/>
    <w:rsid w:val="00963AF9"/>
    <w:rsid w:val="00984206"/>
    <w:rsid w:val="009C09BD"/>
    <w:rsid w:val="00A60176"/>
    <w:rsid w:val="00A70334"/>
    <w:rsid w:val="00AD7958"/>
    <w:rsid w:val="00BA095F"/>
    <w:rsid w:val="00BB3AD2"/>
    <w:rsid w:val="00BE1509"/>
    <w:rsid w:val="00C742F2"/>
    <w:rsid w:val="00CE282D"/>
    <w:rsid w:val="00CE73DC"/>
    <w:rsid w:val="00DA424B"/>
    <w:rsid w:val="00DB07AC"/>
    <w:rsid w:val="00DC6BBF"/>
    <w:rsid w:val="00E13B89"/>
    <w:rsid w:val="00E32FF9"/>
    <w:rsid w:val="00E401B9"/>
    <w:rsid w:val="00E8179F"/>
    <w:rsid w:val="00EA51B4"/>
    <w:rsid w:val="00ED54BF"/>
    <w:rsid w:val="00EE7DA3"/>
    <w:rsid w:val="00EF0A17"/>
    <w:rsid w:val="00FC7BB7"/>
    <w:rsid w:val="00F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table" w:styleId="Tabela-Siatka">
    <w:name w:val="Table Grid"/>
    <w:basedOn w:val="Standardowy"/>
    <w:uiPriority w:val="59"/>
    <w:rsid w:val="00E3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930EC-1BF6-4C7B-AA88-BD1C0D81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KASIAB</cp:lastModifiedBy>
  <cp:revision>12</cp:revision>
  <dcterms:created xsi:type="dcterms:W3CDTF">2023-08-29T05:05:00Z</dcterms:created>
  <dcterms:modified xsi:type="dcterms:W3CDTF">2023-09-26T08:49:00Z</dcterms:modified>
</cp:coreProperties>
</file>