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780C92F5" w14:textId="20D4D252" w:rsidR="00FB35AE" w:rsidRPr="00FB35AE" w:rsidRDefault="007D45AA" w:rsidP="00FB35AE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FB35AE"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 pn.</w:t>
      </w:r>
    </w:p>
    <w:p w14:paraId="156EBED0" w14:textId="77777777" w:rsidR="00FB35AE" w:rsidRPr="00FB35AE" w:rsidRDefault="00FB35AE" w:rsidP="00FB35AE">
      <w:pPr>
        <w:pStyle w:val="Bezodstpw"/>
        <w:rPr>
          <w:rFonts w:cstheme="majorBidi"/>
          <w:b/>
          <w:bCs/>
          <w:sz w:val="24"/>
          <w:szCs w:val="24"/>
          <w:lang w:eastAsia="pl-PL"/>
        </w:rPr>
      </w:pPr>
      <w:r w:rsidRPr="00FB35AE">
        <w:rPr>
          <w:b/>
          <w:bCs/>
          <w:sz w:val="24"/>
          <w:szCs w:val="24"/>
          <w:lang w:eastAsia="pl-PL"/>
        </w:rPr>
        <w:t>„Przyłączenie do miejskiego systemu ciepłowniczego węzła cieplnego w budynku mieszkalnym wielorodzinnym przy ul. Lotniczej w Kielcach.”</w:t>
      </w:r>
    </w:p>
    <w:p w14:paraId="4AC0C8CF" w14:textId="68A5451A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FB35AE" w:rsidRPr="00FB35AE">
        <w:rPr>
          <w:b/>
          <w:bCs/>
          <w:sz w:val="24"/>
          <w:szCs w:val="24"/>
        </w:rPr>
        <w:t>ZS – 10/TT – 9/I/2021</w:t>
      </w:r>
      <w:bookmarkEnd w:id="3"/>
      <w:r w:rsidR="00130E93">
        <w:rPr>
          <w:b/>
          <w:bCs/>
          <w:sz w:val="24"/>
          <w:szCs w:val="24"/>
        </w:rPr>
        <w:t>/P</w:t>
      </w:r>
      <w:bookmarkStart w:id="4" w:name="_GoBack"/>
      <w:bookmarkEnd w:id="4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upoważnionej/nych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23D5" w14:textId="77777777" w:rsidR="000111A7" w:rsidRDefault="000111A7" w:rsidP="00A72FEE">
      <w:pPr>
        <w:spacing w:after="0" w:line="240" w:lineRule="auto"/>
      </w:pPr>
      <w:r>
        <w:separator/>
      </w:r>
    </w:p>
  </w:endnote>
  <w:endnote w:type="continuationSeparator" w:id="0">
    <w:p w14:paraId="67130F26" w14:textId="77777777" w:rsidR="000111A7" w:rsidRDefault="000111A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8C90" w14:textId="77777777" w:rsidR="000111A7" w:rsidRDefault="000111A7" w:rsidP="00A72FEE">
      <w:pPr>
        <w:spacing w:after="0" w:line="240" w:lineRule="auto"/>
      </w:pPr>
      <w:r>
        <w:separator/>
      </w:r>
    </w:p>
  </w:footnote>
  <w:footnote w:type="continuationSeparator" w:id="0">
    <w:p w14:paraId="599A0233" w14:textId="77777777" w:rsidR="000111A7" w:rsidRDefault="000111A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C454DC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111A7"/>
    <w:rsid w:val="000810A4"/>
    <w:rsid w:val="0008110D"/>
    <w:rsid w:val="00081EB7"/>
    <w:rsid w:val="00093D69"/>
    <w:rsid w:val="000A679C"/>
    <w:rsid w:val="000E6040"/>
    <w:rsid w:val="00130E93"/>
    <w:rsid w:val="001B7D0C"/>
    <w:rsid w:val="00233B19"/>
    <w:rsid w:val="002A2D6E"/>
    <w:rsid w:val="002C4481"/>
    <w:rsid w:val="0031280C"/>
    <w:rsid w:val="003A78C7"/>
    <w:rsid w:val="004360D6"/>
    <w:rsid w:val="0044567B"/>
    <w:rsid w:val="00461FB2"/>
    <w:rsid w:val="005A36C4"/>
    <w:rsid w:val="005E72B5"/>
    <w:rsid w:val="00624781"/>
    <w:rsid w:val="006824E0"/>
    <w:rsid w:val="00746564"/>
    <w:rsid w:val="0079251C"/>
    <w:rsid w:val="007A1D51"/>
    <w:rsid w:val="007D45AA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264E3"/>
    <w:rsid w:val="00E7640B"/>
    <w:rsid w:val="00E95C5F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31</cp:revision>
  <dcterms:created xsi:type="dcterms:W3CDTF">2020-08-24T11:45:00Z</dcterms:created>
  <dcterms:modified xsi:type="dcterms:W3CDTF">2021-07-08T11:17:00Z</dcterms:modified>
</cp:coreProperties>
</file>