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114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SWZ</w:t>
      </w:r>
    </w:p>
    <w:p>
      <w:pPr>
        <w:tabs>
          <w:tab w:val="left" w:pos="11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bCs/>
          <w:sz w:val="22"/>
          <w:szCs w:val="22"/>
        </w:rPr>
        <w:t>SZP.251.18.23</w:t>
      </w:r>
    </w:p>
    <w:p>
      <w:pPr>
        <w:pStyle w:val="Tekstpodstawowywcity"/>
        <w:spacing w:line="100" w:lineRule="atLeast"/>
        <w:ind w:left="0" w:firstLine="0"/>
        <w:jc w:val="left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3"/>
        <w:gridCol w:w="7197"/>
      </w:tblGrid>
      <w:tr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100" w:lineRule="atLeast"/>
              <w:rPr>
                <w:rFonts w:ascii="Arial" w:hAnsi="Arial" w:cs="Arial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Nazwa Wykonawcy*:</w:t>
            </w:r>
          </w:p>
          <w:p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1"/>
                <w:sz w:val="20"/>
                <w:szCs w:val="20"/>
              </w:rPr>
              <w:t>(lub Wykonawców występujących wspólnie)</w:t>
            </w:r>
          </w:p>
        </w:tc>
        <w:tc>
          <w:tcPr>
            <w:tcW w:w="7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napToGrid w:val="0"/>
              <w:spacing w:line="100" w:lineRule="atLeast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>
            <w:pPr>
              <w:spacing w:line="100" w:lineRule="atLeast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...................................................................................................................</w:t>
            </w:r>
          </w:p>
        </w:tc>
      </w:tr>
      <w:tr>
        <w:tc>
          <w:tcPr>
            <w:tcW w:w="2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100" w:lineRule="atLeast"/>
              <w:ind w:left="1843" w:hanging="1843"/>
              <w:rPr>
                <w:rFonts w:ascii="Arial" w:hAnsi="Arial" w:cs="Arial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Adres Wykonawcy</w:t>
            </w:r>
            <w:r>
              <w:rPr>
                <w:rFonts w:ascii="Arial" w:hAnsi="Arial" w:cs="Arial"/>
                <w:b/>
                <w:bCs/>
                <w:i/>
                <w:iCs/>
                <w:kern w:val="1"/>
                <w:sz w:val="20"/>
                <w:szCs w:val="20"/>
              </w:rPr>
              <w:t>*:</w:t>
            </w:r>
          </w:p>
          <w:p>
            <w:pPr>
              <w:spacing w:line="100" w:lineRule="atLeast"/>
              <w:ind w:right="214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1"/>
                <w:sz w:val="20"/>
                <w:szCs w:val="20"/>
              </w:rPr>
              <w:t>(miejscowość, kod, ulica, numer lokalu):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napToGrid w:val="0"/>
              <w:spacing w:line="100" w:lineRule="atLeast"/>
              <w:ind w:right="161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>
            <w:pPr>
              <w:spacing w:line="100" w:lineRule="atLeast"/>
              <w:ind w:right="161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  <w:p>
            <w:pPr>
              <w:spacing w:line="100" w:lineRule="atLeast"/>
              <w:ind w:right="161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>
            <w:pPr>
              <w:spacing w:line="100" w:lineRule="atLeast"/>
              <w:ind w:right="161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>
        <w:tc>
          <w:tcPr>
            <w:tcW w:w="2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100" w:lineRule="atLeast"/>
              <w:ind w:left="54" w:right="107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 xml:space="preserve">NIP: </w:t>
            </w:r>
          </w:p>
          <w:p>
            <w:pPr>
              <w:spacing w:line="100" w:lineRule="atLeast"/>
              <w:ind w:left="54" w:right="107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REGON:</w:t>
            </w:r>
          </w:p>
          <w:p>
            <w:pPr>
              <w:spacing w:line="100" w:lineRule="atLeast"/>
              <w:ind w:left="54" w:right="107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KRS/CEIDG/Inne</w:t>
            </w:r>
          </w:p>
          <w:p>
            <w:pPr>
              <w:spacing w:line="100" w:lineRule="atLeast"/>
              <w:ind w:left="54" w:right="107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MŚP (Sektor małych i średnich przedsiębiorstw)*</w:t>
            </w:r>
          </w:p>
        </w:tc>
        <w:tc>
          <w:tcPr>
            <w:tcW w:w="7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............................................</w:t>
            </w:r>
          </w:p>
          <w:p>
            <w:pPr>
              <w:suppressLineNumbers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............................................</w:t>
            </w:r>
          </w:p>
          <w:p>
            <w:pPr>
              <w:suppressLineNumbers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............................................</w:t>
            </w:r>
          </w:p>
          <w:p>
            <w:pPr>
              <w:suppressLineNumbers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>
            <w:pPr>
              <w:suppressLineNumbers/>
              <w:rPr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TAK/NIE **</w:t>
            </w:r>
          </w:p>
        </w:tc>
      </w:tr>
    </w:tbl>
    <w:p>
      <w:pPr>
        <w:spacing w:line="100" w:lineRule="atLeast"/>
        <w:rPr>
          <w:rFonts w:ascii="Arial" w:hAnsi="Arial" w:cs="Arial"/>
          <w:kern w:val="1"/>
          <w:sz w:val="22"/>
          <w:szCs w:val="22"/>
        </w:rPr>
      </w:pPr>
    </w:p>
    <w:p>
      <w:pPr>
        <w:spacing w:line="100" w:lineRule="atLeast"/>
        <w:rPr>
          <w:rFonts w:ascii="Arial" w:hAnsi="Arial" w:cs="Arial"/>
          <w:kern w:val="1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1"/>
        <w:gridCol w:w="7219"/>
      </w:tblGrid>
      <w:tr>
        <w:tc>
          <w:tcPr>
            <w:tcW w:w="2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100" w:lineRule="atLeast"/>
              <w:ind w:left="54" w:right="107"/>
              <w:rPr>
                <w:rFonts w:ascii="Arial" w:hAnsi="Arial" w:cs="Arial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1"/>
                <w:sz w:val="22"/>
                <w:szCs w:val="22"/>
              </w:rPr>
              <w:t>Korespondencję związaną z toczącym się postępowaniem należy kierować do:</w:t>
            </w:r>
          </w:p>
        </w:tc>
        <w:tc>
          <w:tcPr>
            <w:tcW w:w="7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rPr>
                <w:rFonts w:ascii="Arial" w:hAnsi="Arial" w:cs="Arial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</w:rPr>
              <w:t>Osoba upoważniona do kontaktów z Zamawiającym:</w:t>
            </w:r>
          </w:p>
          <w:p>
            <w:pPr>
              <w:suppressLineNumbers/>
              <w:rPr>
                <w:rFonts w:ascii="Arial" w:hAnsi="Arial" w:cs="Arial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</w:rPr>
              <w:t>Pan/Pani ............................................................. tel. .............................., faks:.......................</w:t>
            </w:r>
          </w:p>
          <w:p>
            <w:pPr>
              <w:suppressLineNumbers/>
              <w:rPr>
                <w:rFonts w:ascii="Arial" w:hAnsi="Arial" w:cs="Arial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</w:rPr>
              <w:t>adres e-mail: .............................................................................................</w:t>
            </w:r>
          </w:p>
          <w:p>
            <w:pPr>
              <w:suppressLineNumbers/>
              <w:rPr>
                <w:rFonts w:ascii="Arial" w:hAnsi="Arial" w:cs="Arial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</w:rPr>
              <w:t>adres pocztowy:</w:t>
            </w:r>
          </w:p>
          <w:p>
            <w:pPr>
              <w:suppressLineNumbers/>
              <w:rPr>
                <w:kern w:val="1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</w:rPr>
              <w:t>..................................................................................................................</w:t>
            </w:r>
          </w:p>
        </w:tc>
      </w:tr>
    </w:tbl>
    <w:p>
      <w:pPr>
        <w:pStyle w:val="Tekstpodstawowywcity31"/>
        <w:ind w:left="0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F E R T A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 odpowiedzi na ogłoszenie o przetargu nieograniczonym na </w:t>
      </w:r>
      <w:r>
        <w:rPr>
          <w:rFonts w:ascii="Arial" w:hAnsi="Arial" w:cs="Arial"/>
          <w:b/>
          <w:bCs/>
          <w:color w:val="000000"/>
          <w:sz w:val="22"/>
          <w:szCs w:val="22"/>
        </w:rPr>
        <w:t>Usługa prania bielizny, odzieży i pościeli szpitalnej  wraz z jej dzierżawą na rzecz Zespołu Opieki Zdrowotnej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  <w:t>w Brodnicy</w:t>
      </w:r>
      <w:r>
        <w:rPr>
          <w:rFonts w:ascii="Arial" w:hAnsi="Arial" w:cs="Arial"/>
          <w:sz w:val="22"/>
          <w:szCs w:val="22"/>
        </w:rPr>
        <w:t xml:space="preserve"> przedkładamy następującą ofertę: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Oferujemy dostawy przedmiotu zamówienia</w:t>
      </w:r>
      <w:r>
        <w:rPr>
          <w:rFonts w:ascii="Arial" w:hAnsi="Arial" w:cs="Arial"/>
          <w:b/>
          <w:bCs/>
          <w:sz w:val="22"/>
          <w:szCs w:val="22"/>
        </w:rPr>
        <w:t xml:space="preserve"> za cenę brutto:</w:t>
      </w:r>
    </w:p>
    <w:p>
      <w:pPr>
        <w:suppressAutoHyphens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1417"/>
        <w:gridCol w:w="850"/>
        <w:gridCol w:w="1561"/>
        <w:gridCol w:w="1131"/>
        <w:gridCol w:w="1133"/>
        <w:gridCol w:w="708"/>
        <w:gridCol w:w="1422"/>
      </w:tblGrid>
      <w:tr>
        <w:trPr>
          <w:trHeight w:val="1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usługi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Szacunkowa liczba asortymentu przeznaczonego do prania w trakcie trwania umowy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Oferowana cena jednostkowa netto [zł/j.m.]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Oferowana wartość netto [zł/j.m.]</w:t>
            </w:r>
          </w:p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[kol. 5 x 6]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[kol. 7 z VAT]</w:t>
            </w:r>
          </w:p>
        </w:tc>
      </w:tr>
      <w:tr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</w:tr>
      <w:tr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Poszwa 160/-210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Pranie wraz dzierżawą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sztuka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35207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Poszewka 70/80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Pranie wraz dzierżawą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sztuka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Prześcieradło 160/260-280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Pranie wraz dzierżawą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sztuka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Podkład na materac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Pranie wraz z dzierżawą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sztuka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Pozostały asortyment (przeznaczony do prania) będący własnością 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kompleksowa usługa prania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56795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>
        <w:trPr>
          <w:trHeight w:val="412"/>
        </w:trPr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</w:tbl>
    <w:p>
      <w:pPr>
        <w:jc w:val="both"/>
        <w:rPr>
          <w:rFonts w:ascii="Asap" w:hAnsi="Asap" w:cs="Tahoma"/>
          <w:b/>
          <w:sz w:val="18"/>
          <w:szCs w:val="18"/>
        </w:rPr>
      </w:pPr>
    </w:p>
    <w:p>
      <w:pPr>
        <w:jc w:val="both"/>
        <w:rPr>
          <w:rFonts w:ascii="Asap" w:hAnsi="Asap" w:cs="Tahoma"/>
          <w:b/>
          <w:sz w:val="18"/>
          <w:szCs w:val="18"/>
        </w:rPr>
      </w:pPr>
    </w:p>
    <w:p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Całkowita wartość brutto zamówienia: ………………………………………………….………. zł.</w:t>
      </w:r>
    </w:p>
    <w:p>
      <w:pPr>
        <w:spacing w:before="57" w:line="102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numPr>
          <w:ilvl w:val="0"/>
          <w:numId w:val="6"/>
        </w:numPr>
        <w:spacing w:before="57" w:line="360" w:lineRule="auto"/>
        <w:ind w:left="284"/>
        <w:jc w:val="both"/>
        <w:rPr>
          <w:rFonts w:ascii="Arial" w:hAnsi="Arial" w:cs="Arial"/>
          <w:kern w:val="1"/>
          <w:sz w:val="22"/>
          <w:szCs w:val="20"/>
        </w:rPr>
      </w:pPr>
      <w:r>
        <w:rPr>
          <w:rFonts w:ascii="Arial" w:hAnsi="Arial" w:cs="Arial"/>
          <w:b/>
          <w:bCs/>
          <w:kern w:val="1"/>
          <w:sz w:val="22"/>
          <w:szCs w:val="20"/>
        </w:rPr>
        <w:t>Zapoznaliśmy się ze treścią Specyfikacji Warunków Zamówienia, wszystkimi jej zmianami, odpowiedziami do jej treści opublikowanymi na stronie internetowej, których postanowienia w pełni akceptujemy i zobowiązujemy się zawrzeć umowę uwzględniającą określone tam postanowienia.</w:t>
      </w:r>
    </w:p>
    <w:p>
      <w:pPr>
        <w:numPr>
          <w:ilvl w:val="0"/>
          <w:numId w:val="6"/>
        </w:numPr>
        <w:spacing w:before="57" w:line="360" w:lineRule="auto"/>
        <w:ind w:left="284" w:hanging="284"/>
        <w:jc w:val="both"/>
        <w:rPr>
          <w:rFonts w:ascii="Arial" w:hAnsi="Arial" w:cs="Arial"/>
          <w:kern w:val="1"/>
          <w:sz w:val="22"/>
          <w:szCs w:val="20"/>
        </w:rPr>
      </w:pPr>
      <w:r>
        <w:rPr>
          <w:rFonts w:ascii="Arial" w:hAnsi="Arial" w:cs="Arial"/>
          <w:kern w:val="1"/>
          <w:sz w:val="22"/>
          <w:szCs w:val="20"/>
        </w:rPr>
        <w:t xml:space="preserve">Oświadczamy, że uważamy się za związanych z ofertą przez czas wskazany w Specyfikacji Warunków Zamówienia czyli przez okres </w:t>
      </w:r>
      <w:r>
        <w:rPr>
          <w:rFonts w:ascii="Arial" w:hAnsi="Arial" w:cs="Arial"/>
          <w:b/>
          <w:bCs/>
          <w:kern w:val="1"/>
          <w:sz w:val="22"/>
          <w:szCs w:val="20"/>
        </w:rPr>
        <w:t>30 dni</w:t>
      </w:r>
      <w:r>
        <w:rPr>
          <w:rFonts w:ascii="Arial" w:hAnsi="Arial" w:cs="Arial"/>
          <w:kern w:val="1"/>
          <w:sz w:val="22"/>
          <w:szCs w:val="20"/>
        </w:rPr>
        <w:t xml:space="preserve"> od upływu terminu składania ofert. </w:t>
      </w:r>
    </w:p>
    <w:p>
      <w:pPr>
        <w:numPr>
          <w:ilvl w:val="0"/>
          <w:numId w:val="6"/>
        </w:numPr>
        <w:spacing w:before="57" w:line="360" w:lineRule="auto"/>
        <w:ind w:left="284" w:hanging="284"/>
        <w:jc w:val="both"/>
        <w:rPr>
          <w:rFonts w:ascii="Arial" w:hAnsi="Arial" w:cs="Arial"/>
          <w:kern w:val="1"/>
          <w:sz w:val="22"/>
          <w:szCs w:val="20"/>
        </w:rPr>
      </w:pPr>
      <w:r>
        <w:rPr>
          <w:rFonts w:ascii="Arial" w:hAnsi="Arial" w:cs="Arial"/>
          <w:kern w:val="1"/>
          <w:sz w:val="22"/>
          <w:szCs w:val="20"/>
        </w:rPr>
        <w:t>Oświadczamy, że zamówienie wykonamy w terminie wskazanym w SWZ;</w:t>
      </w:r>
    </w:p>
    <w:p>
      <w:pPr>
        <w:numPr>
          <w:ilvl w:val="0"/>
          <w:numId w:val="6"/>
        </w:numPr>
        <w:spacing w:before="57" w:line="360" w:lineRule="auto"/>
        <w:ind w:left="284" w:hanging="284"/>
        <w:jc w:val="both"/>
        <w:rPr>
          <w:rFonts w:ascii="Arial" w:hAnsi="Arial" w:cs="Arial"/>
          <w:kern w:val="1"/>
          <w:sz w:val="22"/>
          <w:szCs w:val="20"/>
        </w:rPr>
      </w:pPr>
      <w:r>
        <w:rPr>
          <w:rFonts w:ascii="Arial" w:hAnsi="Arial" w:cs="Arial"/>
          <w:kern w:val="1"/>
          <w:sz w:val="22"/>
          <w:szCs w:val="20"/>
        </w:rPr>
        <w:t xml:space="preserve">Zgodnie z art. 18 ust. 3 ustawy </w:t>
      </w:r>
      <w:proofErr w:type="spellStart"/>
      <w:r>
        <w:rPr>
          <w:rFonts w:ascii="Arial" w:hAnsi="Arial" w:cs="Arial"/>
          <w:kern w:val="1"/>
          <w:sz w:val="22"/>
          <w:szCs w:val="20"/>
        </w:rPr>
        <w:t>Pzp</w:t>
      </w:r>
      <w:proofErr w:type="spellEnd"/>
      <w:r>
        <w:rPr>
          <w:rFonts w:ascii="Arial" w:hAnsi="Arial" w:cs="Arial"/>
          <w:kern w:val="1"/>
          <w:sz w:val="22"/>
          <w:szCs w:val="20"/>
        </w:rPr>
        <w:t xml:space="preserve"> wykonawca zastrzega, iż wymienione niżej dokumenty, składające się na ofertę, nie mogą być udostępnione innym uczestnikom postępowania:</w:t>
      </w:r>
    </w:p>
    <w:p>
      <w:pPr>
        <w:spacing w:before="57" w:line="102" w:lineRule="atLeast"/>
        <w:ind w:left="284"/>
        <w:jc w:val="both"/>
        <w:rPr>
          <w:rFonts w:ascii="Arial" w:eastAsia="Times New Roman" w:hAnsi="Arial" w:cs="Arial"/>
          <w:color w:val="000000"/>
          <w:kern w:val="1"/>
          <w:sz w:val="22"/>
          <w:szCs w:val="20"/>
        </w:rPr>
      </w:pPr>
      <w:r>
        <w:rPr>
          <w:rFonts w:ascii="Arial" w:eastAsia="Times New Roman" w:hAnsi="Arial" w:cs="Arial"/>
          <w:color w:val="000000"/>
          <w:kern w:val="1"/>
          <w:sz w:val="22"/>
          <w:szCs w:val="20"/>
        </w:rPr>
        <w:t>……………………………………………………………………………………………........................</w:t>
      </w:r>
    </w:p>
    <w:p>
      <w:pPr>
        <w:spacing w:before="57" w:line="102" w:lineRule="atLeast"/>
        <w:ind w:left="284"/>
        <w:jc w:val="both"/>
        <w:rPr>
          <w:rFonts w:ascii="Arial" w:eastAsia="Times New Roman" w:hAnsi="Arial" w:cs="Arial"/>
          <w:i/>
          <w:iCs/>
          <w:color w:val="000000"/>
          <w:kern w:val="1"/>
          <w:sz w:val="22"/>
          <w:szCs w:val="20"/>
        </w:rPr>
      </w:pPr>
      <w:r>
        <w:rPr>
          <w:rFonts w:ascii="Arial" w:eastAsia="Times New Roman" w:hAnsi="Arial" w:cs="Arial"/>
          <w:color w:val="000000"/>
          <w:kern w:val="1"/>
          <w:sz w:val="22"/>
          <w:szCs w:val="20"/>
        </w:rPr>
        <w:t>……………………………………………………………………………………………........................</w:t>
      </w:r>
    </w:p>
    <w:p>
      <w:pPr>
        <w:spacing w:before="57" w:line="360" w:lineRule="auto"/>
        <w:jc w:val="both"/>
        <w:rPr>
          <w:rFonts w:eastAsia="Times New Roman" w:cs="Times New Roman"/>
          <w:kern w:val="1"/>
          <w:sz w:val="22"/>
          <w:szCs w:val="20"/>
        </w:rPr>
      </w:pPr>
      <w:r>
        <w:rPr>
          <w:rFonts w:ascii="Arial" w:eastAsia="Times New Roman" w:hAnsi="Arial" w:cs="Arial"/>
          <w:i/>
          <w:iCs/>
          <w:color w:val="000000"/>
          <w:kern w:val="1"/>
          <w:sz w:val="22"/>
          <w:szCs w:val="20"/>
        </w:rPr>
        <w:t xml:space="preserve">W celu utrzymania w mocy zastrzeżenia niejawności w/w dokumentów, załączam do oferty uzasadnienie zastrzeżenia tajemnicy przedsiębiorstwa (jeśli dotyczy). </w:t>
      </w:r>
    </w:p>
    <w:p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kern w:val="1"/>
          <w:sz w:val="22"/>
          <w:szCs w:val="20"/>
        </w:rPr>
      </w:pPr>
      <w:r>
        <w:rPr>
          <w:rFonts w:ascii="Arial" w:hAnsi="Arial" w:cs="Arial"/>
          <w:kern w:val="1"/>
          <w:sz w:val="22"/>
          <w:szCs w:val="20"/>
        </w:rPr>
        <w:t>Zaoferowane przez Nas towary są dopuszczone do obrotu na terytorium Rzeczypospolitej Polskiej.</w:t>
      </w:r>
    </w:p>
    <w:p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kern w:val="1"/>
          <w:sz w:val="22"/>
          <w:szCs w:val="20"/>
        </w:rPr>
      </w:pPr>
      <w:r>
        <w:rPr>
          <w:rFonts w:ascii="Arial" w:hAnsi="Arial" w:cs="Arial"/>
          <w:kern w:val="1"/>
          <w:sz w:val="22"/>
          <w:szCs w:val="20"/>
        </w:rPr>
        <w:t xml:space="preserve">Wybór mojej oferty </w:t>
      </w:r>
      <w:r>
        <w:rPr>
          <w:rFonts w:ascii="Arial" w:hAnsi="Arial" w:cs="Arial"/>
          <w:b/>
          <w:bCs/>
          <w:kern w:val="1"/>
          <w:sz w:val="22"/>
          <w:szCs w:val="20"/>
        </w:rPr>
        <w:t>będzie prowadzić / nie będzie prowadzić</w:t>
      </w:r>
      <w:r>
        <w:rPr>
          <w:rFonts w:ascii="Arial" w:hAnsi="Arial" w:cs="Arial"/>
          <w:kern w:val="1"/>
          <w:sz w:val="22"/>
          <w:szCs w:val="20"/>
        </w:rPr>
        <w:t xml:space="preserve">** do powstania </w:t>
      </w:r>
      <w:r>
        <w:rPr>
          <w:rFonts w:ascii="Arial" w:hAnsi="Arial" w:cs="Arial"/>
          <w:kern w:val="1"/>
          <w:sz w:val="22"/>
          <w:szCs w:val="20"/>
        </w:rPr>
        <w:br/>
        <w:t>u Zamawiającego obowiązku podatkowego.</w:t>
      </w:r>
    </w:p>
    <w:p>
      <w:pPr>
        <w:spacing w:line="360" w:lineRule="auto"/>
        <w:ind w:left="284"/>
        <w:jc w:val="both"/>
        <w:rPr>
          <w:rFonts w:ascii="Arial" w:hAnsi="Arial" w:cs="Arial"/>
          <w:kern w:val="1"/>
          <w:sz w:val="22"/>
          <w:szCs w:val="20"/>
        </w:rPr>
      </w:pPr>
      <w:r>
        <w:rPr>
          <w:rFonts w:ascii="Arial" w:hAnsi="Arial" w:cs="Arial"/>
          <w:kern w:val="1"/>
          <w:sz w:val="22"/>
          <w:szCs w:val="20"/>
        </w:rPr>
        <w:t xml:space="preserve">W przypadku, jeżeli wybór oferty będzie prowadzić do powstania u Zamawiającego obowiązku podatkowego należy podać następujące dane: </w:t>
      </w:r>
    </w:p>
    <w:p>
      <w:pPr>
        <w:numPr>
          <w:ilvl w:val="0"/>
          <w:numId w:val="8"/>
        </w:numPr>
        <w:autoSpaceDE w:val="0"/>
        <w:spacing w:before="57" w:line="36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22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2"/>
          <w:szCs w:val="20"/>
          <w:lang w:eastAsia="ar-SA" w:bidi="ar-SA"/>
        </w:rPr>
        <w:t>nazwa (rodzaj) towaru lub usługi, których dostawa lub świadczenie będzie prowadzić do powstania u Zamawiającego obowiązku podatkowego.</w:t>
      </w:r>
    </w:p>
    <w:p>
      <w:pPr>
        <w:autoSpaceDE w:val="0"/>
        <w:spacing w:before="57" w:line="360" w:lineRule="auto"/>
        <w:ind w:left="709"/>
        <w:jc w:val="both"/>
        <w:textAlignment w:val="baseline"/>
        <w:rPr>
          <w:rFonts w:ascii="Arial" w:eastAsia="Arial" w:hAnsi="Arial" w:cs="Arial"/>
          <w:color w:val="000000"/>
          <w:kern w:val="1"/>
          <w:sz w:val="22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2"/>
          <w:szCs w:val="20"/>
          <w:lang w:eastAsia="ar-SA" w:bidi="ar-SA"/>
        </w:rPr>
        <w:t>………………………………………………………………………...…………………………………………........................................................................................................................................</w:t>
      </w:r>
    </w:p>
    <w:p>
      <w:pPr>
        <w:numPr>
          <w:ilvl w:val="0"/>
          <w:numId w:val="8"/>
        </w:numPr>
        <w:autoSpaceDE w:val="0"/>
        <w:spacing w:before="57" w:line="36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22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2"/>
          <w:szCs w:val="20"/>
          <w:lang w:eastAsia="ar-SA" w:bidi="ar-SA"/>
        </w:rPr>
        <w:t>wartość towaru lub usługi, których dostawa lub świadczenie będzie prowadzić do powstania u Zamawiającego obowiązku podatkowego (bez kwoty podatku):</w:t>
      </w:r>
    </w:p>
    <w:p>
      <w:pPr>
        <w:autoSpaceDE w:val="0"/>
        <w:spacing w:before="57" w:line="360" w:lineRule="auto"/>
        <w:ind w:left="567" w:firstLine="142"/>
        <w:jc w:val="both"/>
        <w:textAlignment w:val="baseline"/>
        <w:rPr>
          <w:rFonts w:ascii="Arial" w:eastAsia="Arial" w:hAnsi="Arial" w:cs="Arial"/>
          <w:color w:val="000000"/>
          <w:kern w:val="1"/>
          <w:sz w:val="22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2"/>
          <w:szCs w:val="20"/>
          <w:lang w:eastAsia="ar-SA" w:bidi="ar-SA"/>
        </w:rPr>
        <w:t xml:space="preserve"> .……………………………………………………………………………….…….. </w:t>
      </w:r>
    </w:p>
    <w:p>
      <w:pPr>
        <w:numPr>
          <w:ilvl w:val="0"/>
          <w:numId w:val="9"/>
        </w:numPr>
        <w:autoSpaceDE w:val="0"/>
        <w:spacing w:before="57" w:line="360" w:lineRule="auto"/>
        <w:ind w:left="284" w:hanging="284"/>
        <w:jc w:val="both"/>
        <w:textAlignment w:val="baseline"/>
        <w:rPr>
          <w:rFonts w:ascii="Arial" w:eastAsia="Arial" w:hAnsi="Arial" w:cs="Arial"/>
          <w:color w:val="000000"/>
          <w:kern w:val="1"/>
          <w:sz w:val="22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2"/>
          <w:szCs w:val="20"/>
          <w:lang w:eastAsia="ar-SA" w:bidi="ar-SA"/>
        </w:rPr>
        <w:t>Oświadczam, że wypełniłem obowiązki informacyjne przewidziane w art. 13 lub art. 14 RODO</w:t>
      </w:r>
      <w:r>
        <w:rPr>
          <w:rFonts w:ascii="Arial" w:eastAsia="Arial" w:hAnsi="Arial" w:cs="Arial"/>
          <w:color w:val="000000"/>
          <w:kern w:val="1"/>
          <w:sz w:val="22"/>
          <w:szCs w:val="20"/>
          <w:vertAlign w:val="superscript"/>
          <w:lang w:eastAsia="ar-SA" w:bidi="ar-SA"/>
        </w:rPr>
        <w:t>1)</w:t>
      </w:r>
      <w:r>
        <w:rPr>
          <w:rFonts w:ascii="Arial" w:eastAsia="Arial" w:hAnsi="Arial" w:cs="Arial"/>
          <w:color w:val="000000"/>
          <w:kern w:val="1"/>
          <w:sz w:val="22"/>
          <w:szCs w:val="20"/>
          <w:lang w:eastAsia="ar-SA" w:bidi="ar-SA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eastAsia="Calibri" w:hAnsi="Arial" w:cs="Arial"/>
          <w:b/>
          <w:color w:val="000000"/>
          <w:kern w:val="0"/>
          <w:sz w:val="22"/>
          <w:szCs w:val="22"/>
          <w:lang w:val="x-none"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val="x-none" w:eastAsia="en-US" w:bidi="ar-SA"/>
        </w:rPr>
        <w:t>Czy  wykonawca  jest  mikroprzedsiębiorstwem bądź małym lub średnim przedsiębiorstwem?</w:t>
      </w:r>
    </w:p>
    <w:p>
      <w:pPr>
        <w:widowControl/>
        <w:suppressAutoHyphens w:val="0"/>
        <w:spacing w:after="200" w:line="360" w:lineRule="auto"/>
        <w:ind w:left="284"/>
        <w:contextualSpacing/>
        <w:jc w:val="both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[……] NIE</w:t>
      </w:r>
    </w:p>
    <w:p>
      <w:pPr>
        <w:widowControl/>
        <w:suppressAutoHyphens w:val="0"/>
        <w:spacing w:after="200" w:line="360" w:lineRule="auto"/>
        <w:ind w:left="284"/>
        <w:contextualSpacing/>
        <w:jc w:val="both"/>
        <w:rPr>
          <w:rFonts w:ascii="Arial" w:eastAsia="Calibri" w:hAnsi="Arial" w:cs="Arial"/>
          <w:b/>
          <w:kern w:val="0"/>
          <w:sz w:val="22"/>
          <w:szCs w:val="22"/>
          <w:lang w:val="x-none" w:eastAsia="en-US" w:bidi="ar-SA"/>
        </w:rPr>
      </w:pPr>
      <w:r>
        <w:rPr>
          <w:rFonts w:ascii="Arial" w:eastAsia="Calibri" w:hAnsi="Arial" w:cs="Arial"/>
          <w:b/>
          <w:kern w:val="0"/>
          <w:sz w:val="22"/>
          <w:szCs w:val="22"/>
          <w:lang w:val="x-none" w:eastAsia="en-US" w:bidi="ar-SA"/>
        </w:rPr>
        <w:t xml:space="preserve">[……] Wykonawca jest mikroprzedsiębiorstwem </w:t>
      </w:r>
    </w:p>
    <w:p>
      <w:pPr>
        <w:widowControl/>
        <w:suppressAutoHyphens w:val="0"/>
        <w:spacing w:after="200" w:line="360" w:lineRule="auto"/>
        <w:ind w:left="284"/>
        <w:contextualSpacing/>
        <w:jc w:val="both"/>
        <w:rPr>
          <w:rFonts w:ascii="Arial" w:eastAsia="Calibri" w:hAnsi="Arial" w:cs="Arial"/>
          <w:b/>
          <w:kern w:val="0"/>
          <w:sz w:val="22"/>
          <w:szCs w:val="22"/>
          <w:lang w:val="x-none" w:eastAsia="en-US" w:bidi="ar-SA"/>
        </w:rPr>
      </w:pPr>
      <w:r>
        <w:rPr>
          <w:rFonts w:ascii="Arial" w:eastAsia="Calibri" w:hAnsi="Arial" w:cs="Arial"/>
          <w:b/>
          <w:kern w:val="0"/>
          <w:sz w:val="22"/>
          <w:szCs w:val="22"/>
          <w:lang w:val="x-none" w:eastAsia="en-US" w:bidi="ar-SA"/>
        </w:rPr>
        <w:t xml:space="preserve">[……] Wykonawca jest małym przedsiębiorstwem </w:t>
      </w:r>
    </w:p>
    <w:p>
      <w:pPr>
        <w:widowControl/>
        <w:suppressAutoHyphens w:val="0"/>
        <w:spacing w:after="200" w:line="360" w:lineRule="auto"/>
        <w:ind w:left="284"/>
        <w:contextualSpacing/>
        <w:jc w:val="both"/>
        <w:rPr>
          <w:rFonts w:ascii="Arial" w:eastAsia="Calibri" w:hAnsi="Arial" w:cs="Arial"/>
          <w:b/>
          <w:kern w:val="0"/>
          <w:sz w:val="22"/>
          <w:szCs w:val="22"/>
          <w:lang w:val="x-none" w:eastAsia="en-US" w:bidi="ar-SA"/>
        </w:rPr>
      </w:pPr>
      <w:r>
        <w:rPr>
          <w:rFonts w:ascii="Arial" w:eastAsia="Calibri" w:hAnsi="Arial" w:cs="Arial"/>
          <w:b/>
          <w:kern w:val="0"/>
          <w:sz w:val="22"/>
          <w:szCs w:val="22"/>
          <w:lang w:val="x-none" w:eastAsia="en-US" w:bidi="ar-SA"/>
        </w:rPr>
        <w:t>[……] Wykonawca jest średnim przedsiębiorstwem</w:t>
      </w:r>
    </w:p>
    <w:p>
      <w:pPr>
        <w:widowControl/>
        <w:suppressAutoHyphens w:val="0"/>
        <w:spacing w:after="200" w:line="36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:lang w:val="x-none"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val="x-none" w:eastAsia="en-US" w:bidi="ar-SA"/>
        </w:rPr>
        <w:t>/należy zaznaczyć właściwą odpowiedź/</w:t>
      </w:r>
    </w:p>
    <w:p>
      <w:pPr>
        <w:widowControl/>
        <w:suppressAutoHyphens w:val="0"/>
        <w:spacing w:after="200" w:line="36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:lang w:val="x-none" w:eastAsia="en-US" w:bidi="ar-SA"/>
        </w:rPr>
      </w:pPr>
      <w:r>
        <w:rPr>
          <w:rFonts w:ascii="Arial" w:eastAsia="Calibri" w:hAnsi="Arial" w:cs="Arial"/>
          <w:b/>
          <w:kern w:val="0"/>
          <w:sz w:val="22"/>
          <w:szCs w:val="22"/>
          <w:lang w:val="x-none" w:eastAsia="en-US" w:bidi="ar-SA"/>
        </w:rPr>
        <w:t>Mikroprzedsiębiorstwo</w:t>
      </w:r>
      <w:r>
        <w:rPr>
          <w:rFonts w:ascii="Arial" w:eastAsia="Calibri" w:hAnsi="Arial" w:cs="Arial"/>
          <w:kern w:val="0"/>
          <w:sz w:val="22"/>
          <w:szCs w:val="22"/>
          <w:lang w:val="x-none" w:eastAsia="en-US" w:bidi="ar-SA"/>
        </w:rPr>
        <w:t>: przedsiębiorstwo, które zatrudnia mniej niż 10 osób i którego roczny obrót lub roczna suma bilansowa nie przekracza 2 milionów EUR.</w:t>
      </w:r>
    </w:p>
    <w:p>
      <w:pPr>
        <w:widowControl/>
        <w:suppressAutoHyphens w:val="0"/>
        <w:spacing w:after="200" w:line="36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:lang w:val="x-none" w:eastAsia="en-US" w:bidi="ar-SA"/>
        </w:rPr>
      </w:pPr>
      <w:r>
        <w:rPr>
          <w:rFonts w:ascii="Arial" w:eastAsia="Calibri" w:hAnsi="Arial" w:cs="Arial"/>
          <w:b/>
          <w:kern w:val="0"/>
          <w:sz w:val="22"/>
          <w:szCs w:val="22"/>
          <w:lang w:val="x-none" w:eastAsia="en-US" w:bidi="ar-SA"/>
        </w:rPr>
        <w:t>Małe przedsiębiorstwo</w:t>
      </w:r>
      <w:r>
        <w:rPr>
          <w:rFonts w:ascii="Arial" w:eastAsia="Calibri" w:hAnsi="Arial" w:cs="Arial"/>
          <w:kern w:val="0"/>
          <w:sz w:val="22"/>
          <w:szCs w:val="22"/>
          <w:lang w:val="x-none" w:eastAsia="en-US" w:bidi="ar-SA"/>
        </w:rPr>
        <w:t>: przedsiębiorstwo, które zatrudnia mniej niż 50 osób i którego roczny obrót lub roczna suma bilansowa nie przekracza 10 milionów EUR.</w:t>
      </w:r>
    </w:p>
    <w:p>
      <w:pPr>
        <w:widowControl/>
        <w:suppressAutoHyphens w:val="0"/>
        <w:spacing w:line="36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b/>
          <w:kern w:val="0"/>
          <w:sz w:val="22"/>
          <w:szCs w:val="22"/>
          <w:lang w:val="x-none" w:eastAsia="en-US" w:bidi="ar-SA"/>
        </w:rPr>
        <w:lastRenderedPageBreak/>
        <w:t>Średnie przedsiębiorstwa</w:t>
      </w:r>
      <w:r>
        <w:rPr>
          <w:rFonts w:ascii="Arial" w:eastAsia="Calibri" w:hAnsi="Arial" w:cs="Arial"/>
          <w:kern w:val="0"/>
          <w:sz w:val="22"/>
          <w:szCs w:val="22"/>
          <w:lang w:val="x-none" w:eastAsia="en-US" w:bidi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*</w:t>
      </w:r>
    </w:p>
    <w:p>
      <w:pPr>
        <w:widowControl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  <w:rPr>
          <w:rFonts w:ascii="Calibri" w:eastAsia="Times New Roman" w:hAnsi="Calibri" w:cs="Times New Roman"/>
          <w:kern w:val="0"/>
          <w:sz w:val="22"/>
          <w:szCs w:val="22"/>
          <w:lang w:val="x-none" w:eastAsia="pl-PL" w:bidi="ar-SA"/>
        </w:rPr>
      </w:pPr>
      <w:r>
        <w:rPr>
          <w:rFonts w:ascii="Arial" w:eastAsia="Calibri" w:hAnsi="Arial" w:cs="Arial"/>
          <w:kern w:val="0"/>
          <w:sz w:val="22"/>
          <w:szCs w:val="22"/>
          <w:lang w:val="x-none" w:eastAsia="en-US" w:bidi="ar-SA"/>
        </w:rPr>
        <w:t xml:space="preserve">Oświadczam, że </w:t>
      </w:r>
      <w:r>
        <w:rPr>
          <w:rFonts w:ascii="Arial" w:eastAsia="Times New Roman" w:hAnsi="Arial" w:cs="Arial"/>
          <w:kern w:val="0"/>
          <w:sz w:val="22"/>
          <w:szCs w:val="22"/>
          <w:lang w:val="x-none" w:eastAsia="pl-PL" w:bidi="ar-SA"/>
        </w:rPr>
        <w:t>zamówienie zamierzamy zrealizować:  sami / z udziałem Podwykonawców*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*</w:t>
      </w:r>
      <w:r>
        <w:rPr>
          <w:rFonts w:ascii="Arial" w:eastAsia="Times New Roman" w:hAnsi="Arial" w:cs="Arial"/>
          <w:kern w:val="0"/>
          <w:sz w:val="22"/>
          <w:szCs w:val="22"/>
          <w:lang w:val="x-none" w:eastAsia="pl-PL" w:bidi="ar-SA"/>
        </w:rPr>
        <w:t>.</w:t>
      </w:r>
    </w:p>
    <w:p>
      <w:pPr>
        <w:widowControl/>
        <w:suppressAutoHyphens w:val="0"/>
        <w:ind w:left="284"/>
        <w:contextualSpacing/>
        <w:jc w:val="both"/>
        <w:rPr>
          <w:rFonts w:ascii="Calibri" w:eastAsia="Times New Roman" w:hAnsi="Calibri" w:cs="Times New Roman"/>
          <w:kern w:val="0"/>
          <w:sz w:val="22"/>
          <w:szCs w:val="22"/>
          <w:lang w:val="x-none" w:eastAsia="pl-PL" w:bidi="ar-SA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4589"/>
        <w:gridCol w:w="2317"/>
      </w:tblGrid>
      <w:tr>
        <w:trPr>
          <w:trHeight w:val="441"/>
          <w:jc w:val="center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Nazwa (Firma)</w:t>
            </w:r>
          </w:p>
          <w:p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Podwykonawcy **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Siedziba/Adres Podwykonawcy**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Zakres prac</w:t>
            </w:r>
          </w:p>
          <w:p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Podwykonawcy**</w:t>
            </w:r>
          </w:p>
        </w:tc>
      </w:tr>
      <w:tr>
        <w:trPr>
          <w:trHeight w:val="881"/>
          <w:jc w:val="center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de-DE" w:eastAsia="pl-PL" w:bidi="ar-SA"/>
              </w:rPr>
            </w:pP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de-DE" w:eastAsia="pl-PL" w:bidi="ar-SA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>
      <w:pPr>
        <w:autoSpaceDE w:val="0"/>
        <w:spacing w:before="57" w:line="102" w:lineRule="atLeast"/>
        <w:jc w:val="both"/>
        <w:textAlignment w:val="baseline"/>
        <w:rPr>
          <w:rFonts w:ascii="Arial" w:eastAsia="Arial" w:hAnsi="Arial" w:cs="Arial"/>
          <w:color w:val="000000"/>
          <w:kern w:val="1"/>
          <w:sz w:val="22"/>
          <w:szCs w:val="20"/>
          <w:lang w:eastAsia="ar-SA" w:bidi="ar-SA"/>
        </w:rPr>
      </w:pPr>
    </w:p>
    <w:p>
      <w:pPr>
        <w:numPr>
          <w:ilvl w:val="0"/>
          <w:numId w:val="10"/>
        </w:numPr>
        <w:autoSpaceDE w:val="0"/>
        <w:spacing w:before="57" w:line="360" w:lineRule="auto"/>
        <w:ind w:left="426" w:hanging="426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Zamawiający informuje, że:</w:t>
      </w:r>
    </w:p>
    <w:p>
      <w:pPr>
        <w:autoSpaceDE w:val="0"/>
        <w:spacing w:before="57" w:line="36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 xml:space="preserve">Zgodnie z art. 13 ust. 1 Ogólnego Rozporządzenia o Ochronie Danych (RODO): </w:t>
      </w:r>
    </w:p>
    <w:p>
      <w:pPr>
        <w:numPr>
          <w:ilvl w:val="0"/>
          <w:numId w:val="4"/>
        </w:numPr>
        <w:autoSpaceDE w:val="0"/>
        <w:spacing w:before="57" w:line="36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administratorem Państwa danych osobowych jest Zespół Opieki Zdrowotnej Samodzielny Publiczny Zespół Opieki Zdrowotnej w Brodnicy, adres: ul. Wiejska 9, 87-300 Brodnica,</w:t>
      </w:r>
    </w:p>
    <w:p>
      <w:pPr>
        <w:numPr>
          <w:ilvl w:val="0"/>
          <w:numId w:val="4"/>
        </w:numPr>
        <w:autoSpaceDE w:val="0"/>
        <w:spacing w:before="57" w:line="36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5" w:history="1">
        <w:r>
          <w:rPr>
            <w:rFonts w:ascii="Arial" w:eastAsia="Arial" w:hAnsi="Arial" w:cs="Arial"/>
            <w:b/>
            <w:color w:val="000080"/>
            <w:kern w:val="1"/>
            <w:sz w:val="20"/>
            <w:szCs w:val="20"/>
            <w:u w:val="single"/>
          </w:rPr>
          <w:t>iod@zozbrodnica.pl</w:t>
        </w:r>
      </w:hyperlink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;</w:t>
      </w:r>
    </w:p>
    <w:p>
      <w:pPr>
        <w:numPr>
          <w:ilvl w:val="0"/>
          <w:numId w:val="4"/>
        </w:numPr>
        <w:autoSpaceDE w:val="0"/>
        <w:spacing w:before="57" w:line="36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administrator będzie przetwarzał Państwa dane osobowe na podstawie art. 6 ust. 1 lit. c RODO w celu związanym z prowadzonym postępowaniem o udzielenie zamówienia publicznego;</w:t>
      </w:r>
    </w:p>
    <w:p>
      <w:pPr>
        <w:numPr>
          <w:ilvl w:val="0"/>
          <w:numId w:val="4"/>
        </w:numPr>
        <w:autoSpaceDE w:val="0"/>
        <w:spacing w:before="57" w:line="36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Odbiorcami danych będą także osoby lub podmioty, którym udostępniona zostanie dokumentacja postępowania w oparciu o art. 74 ustawy z dnia 11 września 2019 r. - Prawo zamówień publicznych (</w:t>
      </w:r>
      <w:proofErr w:type="spellStart"/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t.j</w:t>
      </w:r>
      <w:proofErr w:type="spellEnd"/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 xml:space="preserve">. Dz. U. z 2022 r. poz. 1710) </w:t>
      </w:r>
    </w:p>
    <w:p>
      <w:pPr>
        <w:numPr>
          <w:ilvl w:val="0"/>
          <w:numId w:val="4"/>
        </w:numPr>
        <w:autoSpaceDE w:val="0"/>
        <w:spacing w:before="57" w:line="36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administrator nie zamierza przekazywać Państwa danych osobowych do państwa trzeciego lub organizacji międzynarodowej;</w:t>
      </w:r>
    </w:p>
    <w:p>
      <w:pPr>
        <w:numPr>
          <w:ilvl w:val="0"/>
          <w:numId w:val="4"/>
        </w:numPr>
        <w:autoSpaceDE w:val="0"/>
        <w:spacing w:before="57" w:line="36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mają Państwo prawo uzyskać kopię swoich danych osobowych w siedzibie administratora.</w:t>
      </w:r>
    </w:p>
    <w:p>
      <w:pPr>
        <w:autoSpaceDE w:val="0"/>
        <w:spacing w:before="57" w:line="36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Dodatkowo zgodnie z art. 13 ust. 2 RODO informujemy, że:</w:t>
      </w:r>
    </w:p>
    <w:p>
      <w:pPr>
        <w:numPr>
          <w:ilvl w:val="0"/>
          <w:numId w:val="5"/>
        </w:numPr>
        <w:autoSpaceDE w:val="0"/>
        <w:spacing w:before="57" w:line="36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 xml:space="preserve">Państwa dane osobowe będą przetwarzane przez okres wskazany w ustawie </w:t>
      </w:r>
      <w:proofErr w:type="spellStart"/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Pzp</w:t>
      </w:r>
      <w:proofErr w:type="spellEnd"/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 xml:space="preserve"> albo w przypadku zamówień realizowanych w ramach projektów (np. współfinansowanych ze środków Unii Europejskiej) przez okres wskazany w wytycznych w zakresie kwalifikowalności wydatków;</w:t>
      </w:r>
    </w:p>
    <w:p>
      <w:pPr>
        <w:numPr>
          <w:ilvl w:val="0"/>
          <w:numId w:val="5"/>
        </w:numPr>
        <w:autoSpaceDE w:val="0"/>
        <w:spacing w:before="57" w:line="36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przysługuje Państwu prawo dostępu do treści swoich danych, ich sprostowania lub ograniczenia przetwarzania, a także prawo do wniesienia skargi do organu nadzorczego;</w:t>
      </w:r>
    </w:p>
    <w:p>
      <w:pPr>
        <w:numPr>
          <w:ilvl w:val="0"/>
          <w:numId w:val="5"/>
        </w:numPr>
        <w:autoSpaceDE w:val="0"/>
        <w:spacing w:before="57" w:line="36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 xml:space="preserve">podanie danych osobowych jest dobrowolne, jednakże niezbędne do realizacji ww. celu. Konsekwencje niepodania danych określa ustawa </w:t>
      </w:r>
      <w:proofErr w:type="spellStart"/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Pzp</w:t>
      </w:r>
      <w:proofErr w:type="spellEnd"/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;</w:t>
      </w:r>
    </w:p>
    <w:p>
      <w:pPr>
        <w:numPr>
          <w:ilvl w:val="0"/>
          <w:numId w:val="5"/>
        </w:numPr>
        <w:autoSpaceDE w:val="0"/>
        <w:spacing w:before="57" w:line="36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administrator nie podejmuje decyzji w sposób zautomatyzowany w oparciu o Państwa dane osobowe.</w:t>
      </w:r>
    </w:p>
    <w:p>
      <w:pPr>
        <w:spacing w:line="360" w:lineRule="auto"/>
        <w:jc w:val="both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Załącznikami do niniejszej oferty są wymagane dokumenty opisane w pkt. XV SWZ.</w:t>
      </w:r>
    </w:p>
    <w:p>
      <w:pPr>
        <w:jc w:val="both"/>
        <w:rPr>
          <w:rFonts w:ascii="Arial" w:hAnsi="Arial" w:cs="Arial"/>
          <w:kern w:val="1"/>
          <w:sz w:val="20"/>
          <w:szCs w:val="20"/>
        </w:rPr>
      </w:pPr>
    </w:p>
    <w:p>
      <w:pPr>
        <w:jc w:val="both"/>
        <w:rPr>
          <w:rFonts w:ascii="Arial" w:hAnsi="Arial" w:cs="Arial"/>
          <w:kern w:val="1"/>
          <w:sz w:val="20"/>
          <w:szCs w:val="20"/>
        </w:rPr>
      </w:pPr>
    </w:p>
    <w:p>
      <w:pPr>
        <w:jc w:val="both"/>
        <w:rPr>
          <w:rFonts w:ascii="Arial" w:hAnsi="Arial" w:cs="Arial"/>
          <w:kern w:val="1"/>
          <w:sz w:val="20"/>
          <w:szCs w:val="20"/>
        </w:rPr>
      </w:pPr>
    </w:p>
    <w:p>
      <w:pPr>
        <w:jc w:val="both"/>
        <w:rPr>
          <w:rFonts w:ascii="Arial" w:hAnsi="Arial" w:cs="Arial"/>
          <w:kern w:val="1"/>
          <w:sz w:val="20"/>
          <w:szCs w:val="20"/>
        </w:rPr>
      </w:pPr>
    </w:p>
    <w:p>
      <w:pPr>
        <w:jc w:val="both"/>
        <w:rPr>
          <w:rFonts w:ascii="Arial" w:hAnsi="Arial" w:cs="Arial"/>
          <w:kern w:val="1"/>
          <w:sz w:val="20"/>
          <w:szCs w:val="20"/>
        </w:rPr>
      </w:pPr>
    </w:p>
    <w:p>
      <w:pPr>
        <w:tabs>
          <w:tab w:val="left" w:pos="1140"/>
        </w:tabs>
        <w:jc w:val="both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      ….................................                         ….............................................................</w:t>
      </w:r>
    </w:p>
    <w:p>
      <w:pPr>
        <w:tabs>
          <w:tab w:val="left" w:pos="1140"/>
        </w:tabs>
        <w:jc w:val="both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         Miejscowość i data                                  podpis i pieczątka upoważnionego</w:t>
      </w:r>
    </w:p>
    <w:p>
      <w:pPr>
        <w:tabs>
          <w:tab w:val="left" w:pos="1140"/>
        </w:tabs>
        <w:jc w:val="both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                                                                               przedstawiciela Wykonawcy </w:t>
      </w:r>
    </w:p>
    <w:p>
      <w:pPr>
        <w:jc w:val="both"/>
        <w:rPr>
          <w:rFonts w:ascii="Arial" w:hAnsi="Arial" w:cs="Arial"/>
          <w:kern w:val="1"/>
          <w:sz w:val="16"/>
          <w:szCs w:val="16"/>
        </w:rPr>
      </w:pPr>
    </w:p>
    <w:p>
      <w:pPr>
        <w:jc w:val="both"/>
        <w:rPr>
          <w:rFonts w:ascii="Arial" w:hAnsi="Arial" w:cs="Arial"/>
          <w:kern w:val="1"/>
          <w:sz w:val="16"/>
          <w:szCs w:val="16"/>
        </w:rPr>
      </w:pPr>
    </w:p>
    <w:p>
      <w:pPr>
        <w:jc w:val="both"/>
        <w:rPr>
          <w:rFonts w:ascii="Arial" w:hAnsi="Arial" w:cs="Arial"/>
          <w:kern w:val="1"/>
          <w:sz w:val="16"/>
          <w:szCs w:val="16"/>
        </w:rPr>
      </w:pPr>
    </w:p>
    <w:p>
      <w:pPr>
        <w:jc w:val="both"/>
        <w:rPr>
          <w:rFonts w:ascii="Arial" w:hAnsi="Arial" w:cs="Arial"/>
          <w:kern w:val="1"/>
          <w:sz w:val="16"/>
          <w:szCs w:val="16"/>
        </w:rPr>
      </w:pPr>
    </w:p>
    <w:p>
      <w:pPr>
        <w:jc w:val="both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>*Kryteria, na podstawie których dane przedsiębiorstwo zakwalifikować możemy jako mikroprzedsiębiorstwo, małe lub średnie przedsiębiorstwo (MŚP), określa Załącznik I do rozporządzenia Komisji (UE) nr 651/2014 z dnia 17 czerwca 2014 r. uznającego niektóre rodzaje pomocy za zgodne z rynkiem wewnętrznym w zastosowaniu art. 107 i 108 Traktatu. Są one analogiczne do kryteriów przyjętych w zaleceniu Komisji 2003/361/WE z dnia 6 maja 2003 r. dotyczącym definicji mikroprzedsiębiorstw oraz małych i średnich przedsiębiorstw.</w:t>
      </w:r>
    </w:p>
    <w:p>
      <w:pPr>
        <w:jc w:val="both"/>
        <w:rPr>
          <w:rFonts w:ascii="Arial" w:hAnsi="Arial" w:cs="Arial"/>
          <w:kern w:val="1"/>
          <w:sz w:val="16"/>
          <w:szCs w:val="16"/>
        </w:rPr>
      </w:pPr>
    </w:p>
    <w:p>
      <w:pPr>
        <w:jc w:val="both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 xml:space="preserve">** </w:t>
      </w:r>
      <w:bookmarkStart w:id="1" w:name="_PictureBullets"/>
      <w:bookmarkEnd w:id="1"/>
      <w:r>
        <w:rPr>
          <w:rFonts w:ascii="Arial" w:hAnsi="Arial" w:cs="Arial"/>
          <w:kern w:val="1"/>
          <w:sz w:val="16"/>
          <w:szCs w:val="16"/>
        </w:rPr>
        <w:t>tabelę należy uzupełnić w każdej kolumnie, zgodnie z ich nazwami jeśli zamówienie będzie realizowane przy udziale podwykonawców. Nie wypełnienie tabeli, w żadnej kolumnie jest równoznaczne z oświadczeniem Wykonawcy, iż zrealizuje zamówienie samodzielnie, bez udziału jakichkolwiek podwykonawcy.</w:t>
      </w:r>
    </w:p>
    <w:p>
      <w:pPr>
        <w:spacing w:before="57" w:line="102" w:lineRule="atLeast"/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16"/>
          <w:szCs w:val="16"/>
        </w:rPr>
      </w:pPr>
    </w:p>
    <w:p/>
    <w:sectPr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OpenSymbo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561259"/>
    <w:multiLevelType w:val="multilevel"/>
    <w:tmpl w:val="79D43DF4"/>
    <w:lvl w:ilvl="0">
      <w:start w:val="6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82D727A"/>
    <w:multiLevelType w:val="hybridMultilevel"/>
    <w:tmpl w:val="21504F32"/>
    <w:lvl w:ilvl="0" w:tplc="9490D666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407A2"/>
    <w:multiLevelType w:val="hybridMultilevel"/>
    <w:tmpl w:val="B2064198"/>
    <w:lvl w:ilvl="0" w:tplc="A06031B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110F"/>
    <w:multiLevelType w:val="hybridMultilevel"/>
    <w:tmpl w:val="0D9A0C2E"/>
    <w:lvl w:ilvl="0" w:tplc="928EF5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2AE0"/>
    <w:multiLevelType w:val="hybridMultilevel"/>
    <w:tmpl w:val="38429AFA"/>
    <w:lvl w:ilvl="0" w:tplc="EAA2E24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B1CD0"/>
    <w:multiLevelType w:val="hybridMultilevel"/>
    <w:tmpl w:val="4F223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47C66"/>
    <w:multiLevelType w:val="hybridMultilevel"/>
    <w:tmpl w:val="B352E5BC"/>
    <w:lvl w:ilvl="0" w:tplc="41FE1C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2E10B-651D-4626-AF7C-EDE9575D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pPr>
      <w:spacing w:line="480" w:lineRule="auto"/>
      <w:ind w:left="1843" w:hanging="184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Pr>
      <w:rFonts w:ascii="Arial" w:eastAsia="Lucida Sans Unicode" w:hAnsi="Arial" w:cs="Ari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Pr>
      <w:rFonts w:ascii="Calibri" w:eastAsia="Calibri" w:hAnsi="Calibri" w:cs="Calibri"/>
      <w:lang w:val="en-US" w:eastAsia="ar-SA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val="en-US" w:eastAsia="ar-SA" w:bidi="ar-SA"/>
    </w:rPr>
  </w:style>
  <w:style w:type="paragraph" w:customStyle="1" w:styleId="Tekstpodstawowywcity31">
    <w:name w:val="Tekst podstawowy wcięty 31"/>
    <w:basedOn w:val="Normalny"/>
    <w:pPr>
      <w:ind w:left="284"/>
      <w:jc w:val="both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NormalnyWeb1">
    <w:name w:val="Normalny (Web)1"/>
    <w:basedOn w:val="Normalny"/>
    <w:pPr>
      <w:spacing w:before="28" w:after="119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rod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Joanna Błażej </cp:lastModifiedBy>
  <cp:revision>2</cp:revision>
  <dcterms:created xsi:type="dcterms:W3CDTF">2023-10-31T09:41:00Z</dcterms:created>
  <dcterms:modified xsi:type="dcterms:W3CDTF">2023-10-31T09:41:00Z</dcterms:modified>
</cp:coreProperties>
</file>