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40422" w14:textId="17D142B5" w:rsidR="00D145B8" w:rsidRDefault="00D145B8" w:rsidP="008A7024">
      <w:pPr>
        <w:rPr>
          <w:rFonts w:ascii="Times New Roman" w:hAnsi="Times New Roman" w:cs="Times New Roman"/>
        </w:rPr>
      </w:pPr>
      <w:r w:rsidRPr="005A66D5">
        <w:rPr>
          <w:noProof/>
        </w:rPr>
        <w:drawing>
          <wp:inline distT="0" distB="0" distL="0" distR="0" wp14:anchorId="51F8E49B" wp14:editId="1A733659">
            <wp:extent cx="5760720" cy="5238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85775"/>
                    </a:xfrm>
                    <a:prstGeom prst="rect">
                      <a:avLst/>
                    </a:prstGeom>
                    <a:noFill/>
                    <a:ln>
                      <a:noFill/>
                    </a:ln>
                  </pic:spPr>
                </pic:pic>
              </a:graphicData>
            </a:graphic>
          </wp:inline>
        </w:drawing>
      </w:r>
    </w:p>
    <w:p w14:paraId="679C93B3" w14:textId="7F903DBD" w:rsidR="00D145B8" w:rsidRPr="004D122C" w:rsidRDefault="00D145B8" w:rsidP="004934ED">
      <w:pPr>
        <w:ind w:left="5664" w:firstLine="708"/>
        <w:jc w:val="right"/>
        <w:rPr>
          <w:rFonts w:ascii="Times New Roman" w:hAnsi="Times New Roman" w:cs="Times New Roman"/>
        </w:rPr>
      </w:pPr>
      <w:r w:rsidRPr="004D122C">
        <w:rPr>
          <w:rFonts w:ascii="Times New Roman" w:hAnsi="Times New Roman" w:cs="Times New Roman"/>
        </w:rPr>
        <w:t xml:space="preserve">Golub-Dobrzyń, </w:t>
      </w:r>
      <w:r w:rsidR="004934ED">
        <w:rPr>
          <w:rFonts w:ascii="Times New Roman" w:hAnsi="Times New Roman" w:cs="Times New Roman"/>
        </w:rPr>
        <w:t xml:space="preserve">10.06.2024 </w:t>
      </w:r>
      <w:r w:rsidR="008A7024">
        <w:rPr>
          <w:rFonts w:ascii="Times New Roman" w:hAnsi="Times New Roman" w:cs="Times New Roman"/>
        </w:rPr>
        <w:t>r</w:t>
      </w:r>
      <w:r w:rsidRPr="004D122C">
        <w:rPr>
          <w:rFonts w:ascii="Times New Roman" w:hAnsi="Times New Roman" w:cs="Times New Roman"/>
        </w:rPr>
        <w:t>.</w:t>
      </w:r>
    </w:p>
    <w:p w14:paraId="0AFEC931" w14:textId="610F9EF6" w:rsidR="00D145B8" w:rsidRPr="00D145B8" w:rsidRDefault="00D145B8" w:rsidP="00D145B8">
      <w:pPr>
        <w:spacing w:after="200" w:line="276" w:lineRule="auto"/>
        <w:rPr>
          <w:rFonts w:ascii="Times New Roman" w:hAnsi="Times New Roman" w:cs="Times New Roman"/>
        </w:rPr>
      </w:pPr>
      <w:bookmarkStart w:id="0" w:name="_Hlk103581911"/>
      <w:r w:rsidRPr="00D145B8">
        <w:rPr>
          <w:rFonts w:ascii="Times New Roman" w:hAnsi="Times New Roman" w:cs="Times New Roman"/>
        </w:rPr>
        <w:t>SZP.272.</w:t>
      </w:r>
      <w:r w:rsidR="004934ED">
        <w:rPr>
          <w:rFonts w:ascii="Times New Roman" w:hAnsi="Times New Roman" w:cs="Times New Roman"/>
        </w:rPr>
        <w:t>5</w:t>
      </w:r>
      <w:r w:rsidRPr="00D145B8">
        <w:rPr>
          <w:rFonts w:ascii="Times New Roman" w:hAnsi="Times New Roman" w:cs="Times New Roman"/>
        </w:rPr>
        <w:t>.202</w:t>
      </w:r>
      <w:r w:rsidR="004934ED">
        <w:rPr>
          <w:rFonts w:ascii="Times New Roman" w:hAnsi="Times New Roman" w:cs="Times New Roman"/>
        </w:rPr>
        <w:t>4</w:t>
      </w:r>
    </w:p>
    <w:p w14:paraId="056D61DA" w14:textId="529E6B50" w:rsidR="008B57EC" w:rsidRDefault="008A7024" w:rsidP="004E784C">
      <w:pPr>
        <w:pStyle w:val="Default"/>
        <w:jc w:val="both"/>
        <w:rPr>
          <w:i/>
          <w:iCs/>
          <w:sz w:val="20"/>
          <w:szCs w:val="20"/>
        </w:rPr>
      </w:pPr>
      <w:bookmarkStart w:id="1" w:name="_Hlk73446819"/>
      <w:bookmarkEnd w:id="0"/>
      <w:r w:rsidRPr="004E784C">
        <w:rPr>
          <w:b/>
          <w:bCs/>
          <w:sz w:val="20"/>
          <w:szCs w:val="20"/>
        </w:rPr>
        <w:t xml:space="preserve">Dotyczy: </w:t>
      </w:r>
      <w:r w:rsidRPr="004E784C">
        <w:rPr>
          <w:sz w:val="20"/>
          <w:szCs w:val="20"/>
        </w:rPr>
        <w:t>postępowania o udzielenie zamówienia publicznego nr SZP.272.</w:t>
      </w:r>
      <w:r w:rsidR="004934ED">
        <w:rPr>
          <w:sz w:val="20"/>
          <w:szCs w:val="20"/>
        </w:rPr>
        <w:t>5</w:t>
      </w:r>
      <w:r w:rsidRPr="004E784C">
        <w:rPr>
          <w:sz w:val="20"/>
          <w:szCs w:val="20"/>
        </w:rPr>
        <w:t>.202</w:t>
      </w:r>
      <w:r w:rsidR="004934ED">
        <w:rPr>
          <w:sz w:val="20"/>
          <w:szCs w:val="20"/>
        </w:rPr>
        <w:t>4</w:t>
      </w:r>
      <w:r w:rsidRPr="004E784C">
        <w:rPr>
          <w:sz w:val="20"/>
          <w:szCs w:val="20"/>
        </w:rPr>
        <w:t xml:space="preserve"> p.n</w:t>
      </w:r>
      <w:r w:rsidRPr="004E784C">
        <w:rPr>
          <w:i/>
          <w:iCs/>
          <w:sz w:val="20"/>
          <w:szCs w:val="20"/>
        </w:rPr>
        <w:t xml:space="preserve">.: </w:t>
      </w:r>
      <w:bookmarkEnd w:id="1"/>
      <w:r w:rsidR="004934ED" w:rsidRPr="004934ED">
        <w:rPr>
          <w:i/>
          <w:iCs/>
          <w:sz w:val="20"/>
          <w:szCs w:val="20"/>
        </w:rPr>
        <w:t>„Poprawa efektywności energetycznej wraz z wymianą instalacji w budynku Zespołu Szkół nr 2 przy ul. Kilińskiego 31 w Golubiu-Dobrzyniu”</w:t>
      </w:r>
    </w:p>
    <w:p w14:paraId="00456BA6" w14:textId="77777777" w:rsidR="004E784C" w:rsidRDefault="004E784C" w:rsidP="004E784C">
      <w:pPr>
        <w:pStyle w:val="Default"/>
        <w:jc w:val="both"/>
        <w:rPr>
          <w:b/>
          <w:bCs/>
          <w:u w:val="single"/>
        </w:rPr>
      </w:pPr>
    </w:p>
    <w:p w14:paraId="02D03DD9" w14:textId="77777777" w:rsidR="004E784C" w:rsidRDefault="004E784C" w:rsidP="004E784C">
      <w:pPr>
        <w:pStyle w:val="Default"/>
        <w:jc w:val="both"/>
        <w:rPr>
          <w:b/>
          <w:bCs/>
          <w:u w:val="single"/>
        </w:rPr>
      </w:pPr>
    </w:p>
    <w:p w14:paraId="258520D1" w14:textId="40878F5B" w:rsidR="004D122C" w:rsidRDefault="004934ED" w:rsidP="004D122C">
      <w:pPr>
        <w:jc w:val="center"/>
        <w:rPr>
          <w:rFonts w:ascii="Times New Roman" w:hAnsi="Times New Roman" w:cs="Times New Roman"/>
          <w:b/>
          <w:bCs/>
          <w:u w:val="single"/>
        </w:rPr>
      </w:pPr>
      <w:r>
        <w:rPr>
          <w:rFonts w:ascii="Times New Roman" w:hAnsi="Times New Roman" w:cs="Times New Roman"/>
          <w:b/>
          <w:bCs/>
          <w:u w:val="single"/>
        </w:rPr>
        <w:t xml:space="preserve">Wyjaśnienie </w:t>
      </w:r>
      <w:r w:rsidR="004D122C" w:rsidRPr="004D122C">
        <w:rPr>
          <w:rFonts w:ascii="Times New Roman" w:hAnsi="Times New Roman" w:cs="Times New Roman"/>
          <w:b/>
          <w:bCs/>
          <w:u w:val="single"/>
        </w:rPr>
        <w:t>Specyfikacji Warunków Zamówienia</w:t>
      </w:r>
    </w:p>
    <w:p w14:paraId="2264BB5D" w14:textId="3F465BBE" w:rsidR="004934ED" w:rsidRDefault="00B7608F" w:rsidP="004934ED">
      <w:pPr>
        <w:jc w:val="both"/>
        <w:rPr>
          <w:rFonts w:ascii="Times New Roman" w:hAnsi="Times New Roman" w:cs="Times New Roman"/>
        </w:rPr>
      </w:pPr>
      <w:r>
        <w:rPr>
          <w:rFonts w:ascii="Times New Roman" w:hAnsi="Times New Roman" w:cs="Times New Roman"/>
        </w:rPr>
        <w:t>Zestaw pytań nr 1:</w:t>
      </w:r>
    </w:p>
    <w:p w14:paraId="3D29B6A9" w14:textId="12EED942" w:rsidR="00B7608F" w:rsidRPr="00B7608F" w:rsidRDefault="00984888" w:rsidP="00B7608F">
      <w:pPr>
        <w:jc w:val="both"/>
        <w:rPr>
          <w:rFonts w:ascii="Times New Roman" w:hAnsi="Times New Roman" w:cs="Times New Roman"/>
        </w:rPr>
      </w:pPr>
      <w:r w:rsidRPr="00984888">
        <w:rPr>
          <w:rFonts w:ascii="Times New Roman" w:hAnsi="Times New Roman" w:cs="Times New Roman"/>
          <w:b/>
          <w:bCs/>
        </w:rPr>
        <w:t xml:space="preserve">Pytanie nr </w:t>
      </w:r>
      <w:r w:rsidR="00B7608F" w:rsidRPr="00984888">
        <w:rPr>
          <w:rFonts w:ascii="Times New Roman" w:hAnsi="Times New Roman" w:cs="Times New Roman"/>
          <w:b/>
          <w:bCs/>
        </w:rPr>
        <w:t>1</w:t>
      </w:r>
      <w:r w:rsidRPr="00984888">
        <w:rPr>
          <w:rFonts w:ascii="Times New Roman" w:hAnsi="Times New Roman" w:cs="Times New Roman"/>
          <w:b/>
          <w:bCs/>
        </w:rPr>
        <w:t>:</w:t>
      </w:r>
      <w:r>
        <w:rPr>
          <w:rFonts w:ascii="Times New Roman" w:hAnsi="Times New Roman" w:cs="Times New Roman"/>
        </w:rPr>
        <w:t xml:space="preserve"> </w:t>
      </w:r>
      <w:r w:rsidR="00B7608F" w:rsidRPr="00B7608F">
        <w:rPr>
          <w:rFonts w:ascii="Times New Roman" w:hAnsi="Times New Roman" w:cs="Times New Roman"/>
        </w:rPr>
        <w:t>Prosimy o załączenie brakującego dokumentu z zestawieniem stolarki drzwiowej, która podlega wymianie. W dokumentacji widnieje zapis, aby drzwi wykonać zgodnie z zestawieniem i w porozumieniu z projektantem.</w:t>
      </w:r>
    </w:p>
    <w:p w14:paraId="04514458" w14:textId="54E7CDBC" w:rsidR="00B7608F" w:rsidRPr="00B7608F" w:rsidRDefault="00984888" w:rsidP="00B7608F">
      <w:pPr>
        <w:jc w:val="both"/>
        <w:rPr>
          <w:rFonts w:ascii="Times New Roman" w:hAnsi="Times New Roman" w:cs="Times New Roman"/>
        </w:rPr>
      </w:pPr>
      <w:r w:rsidRPr="00984888">
        <w:rPr>
          <w:rFonts w:ascii="Times New Roman" w:hAnsi="Times New Roman" w:cs="Times New Roman"/>
          <w:b/>
          <w:bCs/>
        </w:rPr>
        <w:t xml:space="preserve">Odpowiedź: </w:t>
      </w:r>
      <w:r w:rsidR="00B7608F" w:rsidRPr="00B7608F">
        <w:rPr>
          <w:rFonts w:ascii="Times New Roman" w:hAnsi="Times New Roman" w:cs="Times New Roman"/>
        </w:rPr>
        <w:t>W załączeniu zestawienie stolarki.</w:t>
      </w:r>
    </w:p>
    <w:p w14:paraId="3CB79A5E" w14:textId="77777777" w:rsidR="00B7608F" w:rsidRPr="00B7608F" w:rsidRDefault="00B7608F" w:rsidP="00B7608F">
      <w:pPr>
        <w:jc w:val="both"/>
        <w:rPr>
          <w:rFonts w:ascii="Times New Roman" w:hAnsi="Times New Roman" w:cs="Times New Roman"/>
        </w:rPr>
      </w:pPr>
      <w:r w:rsidRPr="00B7608F">
        <w:rPr>
          <w:rFonts w:ascii="Times New Roman" w:hAnsi="Times New Roman" w:cs="Times New Roman"/>
        </w:rPr>
        <w:t xml:space="preserve"> </w:t>
      </w:r>
    </w:p>
    <w:p w14:paraId="6AA9DD0A" w14:textId="0E5261A0" w:rsidR="00B7608F" w:rsidRPr="00B7608F" w:rsidRDefault="00984888" w:rsidP="00B7608F">
      <w:pPr>
        <w:jc w:val="both"/>
        <w:rPr>
          <w:rFonts w:ascii="Times New Roman" w:hAnsi="Times New Roman" w:cs="Times New Roman"/>
        </w:rPr>
      </w:pPr>
      <w:r w:rsidRPr="00984888">
        <w:rPr>
          <w:rFonts w:ascii="Times New Roman" w:hAnsi="Times New Roman" w:cs="Times New Roman"/>
          <w:b/>
          <w:bCs/>
        </w:rPr>
        <w:t xml:space="preserve">Pytanie nr </w:t>
      </w:r>
      <w:r w:rsidR="00B7608F" w:rsidRPr="00984888">
        <w:rPr>
          <w:rFonts w:ascii="Times New Roman" w:hAnsi="Times New Roman" w:cs="Times New Roman"/>
          <w:b/>
          <w:bCs/>
        </w:rPr>
        <w:t>2</w:t>
      </w:r>
      <w:r w:rsidRPr="00984888">
        <w:rPr>
          <w:rFonts w:ascii="Times New Roman" w:hAnsi="Times New Roman" w:cs="Times New Roman"/>
          <w:b/>
          <w:bCs/>
        </w:rPr>
        <w:t>:</w:t>
      </w:r>
      <w:r w:rsidR="00B7608F" w:rsidRPr="00B7608F">
        <w:rPr>
          <w:rFonts w:ascii="Times New Roman" w:hAnsi="Times New Roman" w:cs="Times New Roman"/>
        </w:rPr>
        <w:t xml:space="preserve"> Czy należy uwzględnić w wycenie oznakowanie w sposób widoczny za pomocą taśm BHP lub w inny równoważny sposób stopnie schodów wewnątrz budynku?</w:t>
      </w:r>
    </w:p>
    <w:p w14:paraId="1191C11F" w14:textId="5A1204EF" w:rsidR="00B7608F" w:rsidRPr="00B7608F" w:rsidRDefault="00984888" w:rsidP="00B7608F">
      <w:pPr>
        <w:jc w:val="both"/>
        <w:rPr>
          <w:rFonts w:ascii="Times New Roman" w:hAnsi="Times New Roman" w:cs="Times New Roman"/>
        </w:rPr>
      </w:pPr>
      <w:r w:rsidRPr="00984888">
        <w:rPr>
          <w:rFonts w:ascii="Times New Roman" w:hAnsi="Times New Roman" w:cs="Times New Roman"/>
          <w:b/>
          <w:bCs/>
        </w:rPr>
        <w:t>Odpowiedź:</w:t>
      </w:r>
      <w:r>
        <w:rPr>
          <w:rFonts w:ascii="Times New Roman" w:hAnsi="Times New Roman" w:cs="Times New Roman"/>
          <w:b/>
          <w:bCs/>
        </w:rPr>
        <w:t xml:space="preserve"> </w:t>
      </w:r>
      <w:r w:rsidR="00B7608F" w:rsidRPr="00B7608F">
        <w:rPr>
          <w:rFonts w:ascii="Times New Roman" w:hAnsi="Times New Roman" w:cs="Times New Roman"/>
        </w:rPr>
        <w:t>Tak, należy. Jest to opisane w projekcie.</w:t>
      </w:r>
    </w:p>
    <w:p w14:paraId="1FAA78BD" w14:textId="77777777" w:rsidR="00B7608F" w:rsidRPr="00B7608F" w:rsidRDefault="00B7608F" w:rsidP="00B7608F">
      <w:pPr>
        <w:jc w:val="both"/>
        <w:rPr>
          <w:rFonts w:ascii="Times New Roman" w:hAnsi="Times New Roman" w:cs="Times New Roman"/>
        </w:rPr>
      </w:pPr>
      <w:r w:rsidRPr="00B7608F">
        <w:rPr>
          <w:rFonts w:ascii="Times New Roman" w:hAnsi="Times New Roman" w:cs="Times New Roman"/>
        </w:rPr>
        <w:t xml:space="preserve"> </w:t>
      </w:r>
    </w:p>
    <w:p w14:paraId="69E6A028" w14:textId="4542BE48" w:rsidR="00B7608F" w:rsidRPr="00B7608F" w:rsidRDefault="00984888" w:rsidP="00B7608F">
      <w:pPr>
        <w:jc w:val="both"/>
        <w:rPr>
          <w:rFonts w:ascii="Times New Roman" w:hAnsi="Times New Roman" w:cs="Times New Roman"/>
        </w:rPr>
      </w:pPr>
      <w:r w:rsidRPr="00984888">
        <w:rPr>
          <w:rFonts w:ascii="Times New Roman" w:hAnsi="Times New Roman" w:cs="Times New Roman"/>
          <w:b/>
          <w:bCs/>
        </w:rPr>
        <w:t xml:space="preserve">Pytanie nr </w:t>
      </w:r>
      <w:r w:rsidR="00B7608F" w:rsidRPr="00984888">
        <w:rPr>
          <w:rFonts w:ascii="Times New Roman" w:hAnsi="Times New Roman" w:cs="Times New Roman"/>
          <w:b/>
          <w:bCs/>
        </w:rPr>
        <w:t>3</w:t>
      </w:r>
      <w:r w:rsidRPr="00984888">
        <w:rPr>
          <w:rFonts w:ascii="Times New Roman" w:hAnsi="Times New Roman" w:cs="Times New Roman"/>
          <w:b/>
          <w:bCs/>
        </w:rPr>
        <w:t>:</w:t>
      </w:r>
      <w:r w:rsidR="00B7608F" w:rsidRPr="00B7608F">
        <w:rPr>
          <w:rFonts w:ascii="Times New Roman" w:hAnsi="Times New Roman" w:cs="Times New Roman"/>
        </w:rPr>
        <w:t xml:space="preserve"> Zgodnie z przekrojem warstw izolacji i pokrycia stropodachu na łączniku rys. A-12 DETAL nad pokryciem papą nawierzchniową należy jeszcze wykonać izolację z wełny mineralnej gr. 10cm. Prosimy o wyjaśnienie, gdyż w kosztorysie przez Państwa udostępnionego tego zakresu nie ma.</w:t>
      </w:r>
    </w:p>
    <w:p w14:paraId="4F9B12E5" w14:textId="1DA1A933" w:rsidR="00B7608F" w:rsidRPr="00B7608F" w:rsidRDefault="00984888" w:rsidP="00B7608F">
      <w:pPr>
        <w:jc w:val="both"/>
        <w:rPr>
          <w:rFonts w:ascii="Times New Roman" w:hAnsi="Times New Roman" w:cs="Times New Roman"/>
        </w:rPr>
      </w:pPr>
      <w:r w:rsidRPr="00984888">
        <w:rPr>
          <w:rFonts w:ascii="Times New Roman" w:hAnsi="Times New Roman" w:cs="Times New Roman"/>
          <w:b/>
          <w:bCs/>
        </w:rPr>
        <w:t>Odpowiedź:</w:t>
      </w:r>
      <w:r>
        <w:rPr>
          <w:rFonts w:ascii="Times New Roman" w:hAnsi="Times New Roman" w:cs="Times New Roman"/>
          <w:b/>
          <w:bCs/>
        </w:rPr>
        <w:t xml:space="preserve"> </w:t>
      </w:r>
      <w:r w:rsidR="00B7608F" w:rsidRPr="00B7608F">
        <w:rPr>
          <w:rFonts w:ascii="Times New Roman" w:hAnsi="Times New Roman" w:cs="Times New Roman"/>
        </w:rPr>
        <w:t>Błąd w opisie. Brak wełny mineralnej w przekroju dachu D2.</w:t>
      </w:r>
    </w:p>
    <w:p w14:paraId="0B30B868" w14:textId="77777777" w:rsidR="00B7608F" w:rsidRPr="00B7608F" w:rsidRDefault="00B7608F" w:rsidP="00B7608F">
      <w:pPr>
        <w:jc w:val="both"/>
        <w:rPr>
          <w:rFonts w:ascii="Times New Roman" w:hAnsi="Times New Roman" w:cs="Times New Roman"/>
        </w:rPr>
      </w:pPr>
      <w:r w:rsidRPr="00B7608F">
        <w:rPr>
          <w:rFonts w:ascii="Times New Roman" w:hAnsi="Times New Roman" w:cs="Times New Roman"/>
        </w:rPr>
        <w:t xml:space="preserve"> </w:t>
      </w:r>
    </w:p>
    <w:p w14:paraId="671F1FC2" w14:textId="01DE96B6" w:rsidR="00B7608F" w:rsidRPr="00B7608F" w:rsidRDefault="00984888" w:rsidP="00B7608F">
      <w:pPr>
        <w:jc w:val="both"/>
        <w:rPr>
          <w:rFonts w:ascii="Times New Roman" w:hAnsi="Times New Roman" w:cs="Times New Roman"/>
        </w:rPr>
      </w:pPr>
      <w:r w:rsidRPr="00984888">
        <w:rPr>
          <w:rFonts w:ascii="Times New Roman" w:hAnsi="Times New Roman" w:cs="Times New Roman"/>
          <w:b/>
          <w:bCs/>
        </w:rPr>
        <w:t xml:space="preserve">Pytanie nr </w:t>
      </w:r>
      <w:r w:rsidR="00B7608F" w:rsidRPr="00984888">
        <w:rPr>
          <w:rFonts w:ascii="Times New Roman" w:hAnsi="Times New Roman" w:cs="Times New Roman"/>
          <w:b/>
          <w:bCs/>
        </w:rPr>
        <w:t>4</w:t>
      </w:r>
      <w:r w:rsidRPr="00984888">
        <w:rPr>
          <w:rFonts w:ascii="Times New Roman" w:hAnsi="Times New Roman" w:cs="Times New Roman"/>
          <w:b/>
          <w:bCs/>
        </w:rPr>
        <w:t>:</w:t>
      </w:r>
      <w:r w:rsidR="00B7608F" w:rsidRPr="00B7608F">
        <w:rPr>
          <w:rFonts w:ascii="Times New Roman" w:hAnsi="Times New Roman" w:cs="Times New Roman"/>
        </w:rPr>
        <w:t xml:space="preserve"> Zgodnie z rysunkiem A-12 Detalu wykonania izolacji stropodachu na łączniku budynku przyjęta jest belka drewniana 8x15cm co 100 cm oraz deska czołowa do zamontowania rynny spustowej. Czy te dwa elementy są obecnie, czy należy przyjąć do wyceny? Jeśli tak, to prosimy o uzupełnienie o te dwa elementy w kosztorysie</w:t>
      </w:r>
    </w:p>
    <w:p w14:paraId="21169DF5" w14:textId="3E34C9D2" w:rsidR="00B7608F" w:rsidRDefault="00984888" w:rsidP="00B7608F">
      <w:pPr>
        <w:jc w:val="both"/>
        <w:rPr>
          <w:rFonts w:ascii="Times New Roman" w:hAnsi="Times New Roman" w:cs="Times New Roman"/>
        </w:rPr>
      </w:pPr>
      <w:r w:rsidRPr="00984888">
        <w:rPr>
          <w:rFonts w:ascii="Times New Roman" w:hAnsi="Times New Roman" w:cs="Times New Roman"/>
          <w:b/>
          <w:bCs/>
        </w:rPr>
        <w:t>Odpowiedź:</w:t>
      </w:r>
      <w:r>
        <w:rPr>
          <w:rFonts w:ascii="Times New Roman" w:hAnsi="Times New Roman" w:cs="Times New Roman"/>
          <w:b/>
          <w:bCs/>
        </w:rPr>
        <w:t xml:space="preserve"> </w:t>
      </w:r>
      <w:r w:rsidR="00B7608F" w:rsidRPr="00B7608F">
        <w:rPr>
          <w:rFonts w:ascii="Times New Roman" w:hAnsi="Times New Roman" w:cs="Times New Roman"/>
        </w:rPr>
        <w:t>Zakres ten również podlega wycenie. Uzupełniono przedmiar - dział 1.9. (załącznik)</w:t>
      </w:r>
      <w:r w:rsidR="00A55E92">
        <w:rPr>
          <w:rFonts w:ascii="Times New Roman" w:hAnsi="Times New Roman" w:cs="Times New Roman"/>
        </w:rPr>
        <w:t>.</w:t>
      </w:r>
    </w:p>
    <w:p w14:paraId="7BE5C14E" w14:textId="2816F266" w:rsidR="004934ED" w:rsidRDefault="00B7608F" w:rsidP="00B7608F">
      <w:pPr>
        <w:jc w:val="both"/>
        <w:rPr>
          <w:rFonts w:ascii="Times New Roman" w:hAnsi="Times New Roman" w:cs="Times New Roman"/>
        </w:rPr>
      </w:pPr>
      <w:r>
        <w:rPr>
          <w:rFonts w:ascii="Times New Roman" w:hAnsi="Times New Roman" w:cs="Times New Roman"/>
        </w:rPr>
        <w:t>Zestaw pytań nr 2:</w:t>
      </w:r>
    </w:p>
    <w:p w14:paraId="73EF8763" w14:textId="22B0428E" w:rsidR="00B7608F" w:rsidRPr="00B7608F" w:rsidRDefault="00984888" w:rsidP="00B7608F">
      <w:pPr>
        <w:jc w:val="both"/>
        <w:rPr>
          <w:rFonts w:ascii="Times New Roman" w:hAnsi="Times New Roman" w:cs="Times New Roman"/>
        </w:rPr>
      </w:pPr>
      <w:r w:rsidRPr="00984888">
        <w:rPr>
          <w:rFonts w:ascii="Times New Roman" w:hAnsi="Times New Roman" w:cs="Times New Roman"/>
          <w:b/>
          <w:bCs/>
        </w:rPr>
        <w:t xml:space="preserve">Pytanie nr </w:t>
      </w:r>
      <w:r w:rsidR="00B7608F" w:rsidRPr="00984888">
        <w:rPr>
          <w:rFonts w:ascii="Times New Roman" w:hAnsi="Times New Roman" w:cs="Times New Roman"/>
          <w:b/>
          <w:bCs/>
        </w:rPr>
        <w:t>1</w:t>
      </w:r>
      <w:r w:rsidRPr="00984888">
        <w:rPr>
          <w:rFonts w:ascii="Times New Roman" w:hAnsi="Times New Roman" w:cs="Times New Roman"/>
          <w:b/>
          <w:bCs/>
        </w:rPr>
        <w:t>:</w:t>
      </w:r>
      <w:r w:rsidR="00B7608F" w:rsidRPr="00B7608F">
        <w:rPr>
          <w:rFonts w:ascii="Times New Roman" w:hAnsi="Times New Roman" w:cs="Times New Roman"/>
        </w:rPr>
        <w:t xml:space="preserve"> Na rysunku nr A-5 przekroju B-B przy warstwach izolacyjnych elewacji budynku przy S2b zaprojektowane jest obłożenie styropianem grafitowym EPS70 gr. 15 cm oraz wykonanie struktury. Czy zakres ten również podlega wycenie? Jeżeli tak, to prosimy o uzupełnienie o ten zakres robót w kosztorysie.</w:t>
      </w:r>
    </w:p>
    <w:p w14:paraId="14AC7DB8" w14:textId="4833771F" w:rsidR="00B7608F" w:rsidRDefault="00984888" w:rsidP="00B7608F">
      <w:pPr>
        <w:jc w:val="both"/>
        <w:rPr>
          <w:rFonts w:ascii="Times New Roman" w:hAnsi="Times New Roman" w:cs="Times New Roman"/>
        </w:rPr>
      </w:pPr>
      <w:r w:rsidRPr="00984888">
        <w:rPr>
          <w:rFonts w:ascii="Times New Roman" w:hAnsi="Times New Roman" w:cs="Times New Roman"/>
          <w:b/>
          <w:bCs/>
        </w:rPr>
        <w:t>Odpowiedź:</w:t>
      </w:r>
      <w:r>
        <w:rPr>
          <w:rFonts w:ascii="Times New Roman" w:hAnsi="Times New Roman" w:cs="Times New Roman"/>
          <w:b/>
          <w:bCs/>
        </w:rPr>
        <w:t xml:space="preserve"> </w:t>
      </w:r>
      <w:r w:rsidR="00B7608F" w:rsidRPr="00B7608F">
        <w:rPr>
          <w:rFonts w:ascii="Times New Roman" w:hAnsi="Times New Roman" w:cs="Times New Roman"/>
        </w:rPr>
        <w:t>Zakres ten również podlega wycenie. Uzupełniono przedmiar - dział 1.9. (załącznik)</w:t>
      </w:r>
      <w:r w:rsidR="00A55E92">
        <w:rPr>
          <w:rFonts w:ascii="Times New Roman" w:hAnsi="Times New Roman" w:cs="Times New Roman"/>
        </w:rPr>
        <w:t>.</w:t>
      </w:r>
    </w:p>
    <w:p w14:paraId="7B9C621C" w14:textId="77777777" w:rsidR="00B7608F" w:rsidRDefault="00B7608F" w:rsidP="00B7608F">
      <w:pPr>
        <w:jc w:val="both"/>
        <w:rPr>
          <w:rFonts w:ascii="Times New Roman" w:hAnsi="Times New Roman" w:cs="Times New Roman"/>
        </w:rPr>
      </w:pPr>
    </w:p>
    <w:p w14:paraId="799022CE" w14:textId="18FAB58A" w:rsidR="004934ED" w:rsidRDefault="004934ED" w:rsidP="004934ED">
      <w:pPr>
        <w:jc w:val="center"/>
        <w:rPr>
          <w:rFonts w:ascii="Times New Roman" w:hAnsi="Times New Roman" w:cs="Times New Roman"/>
          <w:b/>
          <w:bCs/>
          <w:u w:val="single"/>
        </w:rPr>
      </w:pPr>
      <w:r>
        <w:rPr>
          <w:rFonts w:ascii="Times New Roman" w:hAnsi="Times New Roman" w:cs="Times New Roman"/>
          <w:b/>
          <w:bCs/>
          <w:u w:val="single"/>
        </w:rPr>
        <w:t>Zmiana</w:t>
      </w:r>
      <w:r>
        <w:rPr>
          <w:rFonts w:ascii="Times New Roman" w:hAnsi="Times New Roman" w:cs="Times New Roman"/>
          <w:b/>
          <w:bCs/>
          <w:u w:val="single"/>
        </w:rPr>
        <w:t xml:space="preserve"> </w:t>
      </w:r>
      <w:r w:rsidRPr="004D122C">
        <w:rPr>
          <w:rFonts w:ascii="Times New Roman" w:hAnsi="Times New Roman" w:cs="Times New Roman"/>
          <w:b/>
          <w:bCs/>
          <w:u w:val="single"/>
        </w:rPr>
        <w:t>Specyfikacji Warunków Zamówienia</w:t>
      </w:r>
    </w:p>
    <w:p w14:paraId="04B04693" w14:textId="77777777" w:rsidR="004934ED" w:rsidRPr="004934ED" w:rsidRDefault="004934ED" w:rsidP="004D122C">
      <w:pPr>
        <w:jc w:val="center"/>
        <w:rPr>
          <w:rFonts w:ascii="Times New Roman" w:hAnsi="Times New Roman" w:cs="Times New Roman"/>
        </w:rPr>
      </w:pPr>
    </w:p>
    <w:p w14:paraId="6B70926A" w14:textId="69CE7A5F" w:rsidR="008A7024" w:rsidRDefault="00AE1450" w:rsidP="00AE1450">
      <w:pPr>
        <w:spacing w:after="0" w:line="360" w:lineRule="auto"/>
        <w:jc w:val="both"/>
        <w:rPr>
          <w:rFonts w:ascii="Times New Roman" w:hAnsi="Times New Roman" w:cs="Times New Roman"/>
        </w:rPr>
      </w:pPr>
      <w:r>
        <w:rPr>
          <w:rFonts w:ascii="Times New Roman" w:hAnsi="Times New Roman" w:cs="Times New Roman"/>
        </w:rPr>
        <w:t xml:space="preserve">1. </w:t>
      </w:r>
      <w:r w:rsidR="00FA3642" w:rsidRPr="00FA3642">
        <w:rPr>
          <w:rFonts w:ascii="Times New Roman" w:hAnsi="Times New Roman" w:cs="Times New Roman"/>
        </w:rPr>
        <w:t xml:space="preserve">Zamawiający </w:t>
      </w:r>
      <w:r w:rsidR="00FA3642">
        <w:rPr>
          <w:rFonts w:ascii="Times New Roman" w:hAnsi="Times New Roman" w:cs="Times New Roman"/>
        </w:rPr>
        <w:t xml:space="preserve">w </w:t>
      </w:r>
      <w:r w:rsidR="00FA3642" w:rsidRPr="00FA3642">
        <w:rPr>
          <w:rFonts w:ascii="Times New Roman" w:hAnsi="Times New Roman" w:cs="Times New Roman"/>
        </w:rPr>
        <w:t xml:space="preserve">Specyfikacji Warunków Zamówienia </w:t>
      </w:r>
      <w:r w:rsidR="00FA3642">
        <w:rPr>
          <w:rFonts w:ascii="Times New Roman" w:hAnsi="Times New Roman" w:cs="Times New Roman"/>
        </w:rPr>
        <w:t>dokonuje następującej zmiany:</w:t>
      </w:r>
    </w:p>
    <w:p w14:paraId="63159189" w14:textId="30870F7B" w:rsidR="00D2319E" w:rsidRDefault="008A7024" w:rsidP="008B57EC">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5B4B19">
        <w:rPr>
          <w:rFonts w:ascii="Times New Roman" w:hAnsi="Times New Roman" w:cs="Times New Roman"/>
        </w:rPr>
        <w:t xml:space="preserve">) </w:t>
      </w:r>
      <w:r w:rsidR="00D2319E" w:rsidRPr="00D2319E">
        <w:rPr>
          <w:rFonts w:ascii="Times New Roman" w:hAnsi="Times New Roman" w:cs="Times New Roman"/>
        </w:rPr>
        <w:t xml:space="preserve">Rozdział </w:t>
      </w:r>
      <w:r w:rsidR="001D2DE4">
        <w:rPr>
          <w:rFonts w:ascii="Times New Roman" w:hAnsi="Times New Roman" w:cs="Times New Roman"/>
        </w:rPr>
        <w:t>16.1.</w:t>
      </w:r>
      <w:r w:rsidR="00D2319E" w:rsidRPr="00D2319E">
        <w:rPr>
          <w:rFonts w:ascii="Times New Roman" w:hAnsi="Times New Roman" w:cs="Times New Roman"/>
        </w:rPr>
        <w:t xml:space="preserve"> otrzymuje brzmienie:</w:t>
      </w:r>
    </w:p>
    <w:p w14:paraId="61FE2047" w14:textId="01A8E7B3" w:rsidR="001D2DE4" w:rsidRPr="0081400E" w:rsidRDefault="004713B5" w:rsidP="001D2DE4">
      <w:pPr>
        <w:autoSpaceDE w:val="0"/>
        <w:autoSpaceDN w:val="0"/>
        <w:adjustRightInd w:val="0"/>
        <w:spacing w:line="276" w:lineRule="auto"/>
        <w:jc w:val="both"/>
        <w:rPr>
          <w:rFonts w:ascii="Times New Roman" w:hAnsi="Times New Roman" w:cs="Times New Roman"/>
        </w:rPr>
      </w:pPr>
      <w:r>
        <w:rPr>
          <w:rFonts w:ascii="Times New Roman" w:eastAsia="Times New Roman" w:hAnsi="Times New Roman" w:cs="Times New Roman"/>
          <w:color w:val="1D1D1B"/>
          <w:lang w:eastAsia="pl-PL"/>
        </w:rPr>
        <w:t>„</w:t>
      </w:r>
      <w:r w:rsidR="001D2DE4" w:rsidRPr="00D3639C">
        <w:rPr>
          <w:rFonts w:ascii="Times New Roman" w:hAnsi="Times New Roman" w:cs="Times New Roman"/>
        </w:rPr>
        <w:t>16.1. Wykonawca jest związany ofertą do dnia</w:t>
      </w:r>
      <w:r w:rsidR="001D2DE4">
        <w:rPr>
          <w:rFonts w:ascii="Times New Roman" w:hAnsi="Times New Roman" w:cs="Times New Roman"/>
        </w:rPr>
        <w:t xml:space="preserve"> </w:t>
      </w:r>
      <w:r w:rsidR="004E784C">
        <w:rPr>
          <w:rFonts w:ascii="Times New Roman" w:hAnsi="Times New Roman" w:cs="Times New Roman"/>
          <w:b/>
          <w:bCs/>
          <w:color w:val="000000" w:themeColor="text1"/>
        </w:rPr>
        <w:t>13.0</w:t>
      </w:r>
      <w:r w:rsidR="00A55E92">
        <w:rPr>
          <w:rFonts w:ascii="Times New Roman" w:hAnsi="Times New Roman" w:cs="Times New Roman"/>
          <w:b/>
          <w:bCs/>
          <w:color w:val="000000" w:themeColor="text1"/>
        </w:rPr>
        <w:t>7</w:t>
      </w:r>
      <w:r w:rsidR="004E784C">
        <w:rPr>
          <w:rFonts w:ascii="Times New Roman" w:hAnsi="Times New Roman" w:cs="Times New Roman"/>
          <w:b/>
          <w:bCs/>
          <w:color w:val="000000" w:themeColor="text1"/>
        </w:rPr>
        <w:t xml:space="preserve">.2024 </w:t>
      </w:r>
      <w:r w:rsidR="001D2DE4" w:rsidRPr="00B62A89">
        <w:rPr>
          <w:rFonts w:ascii="Times New Roman" w:hAnsi="Times New Roman" w:cs="Times New Roman"/>
          <w:b/>
          <w:bCs/>
          <w:color w:val="000000" w:themeColor="text1"/>
        </w:rPr>
        <w:t>r.,</w:t>
      </w:r>
      <w:r w:rsidR="001D2DE4" w:rsidRPr="00B62A89">
        <w:rPr>
          <w:rFonts w:ascii="Times New Roman" w:hAnsi="Times New Roman" w:cs="Times New Roman"/>
          <w:color w:val="000000" w:themeColor="text1"/>
        </w:rPr>
        <w:t xml:space="preserve"> </w:t>
      </w:r>
      <w:r w:rsidR="001D2DE4" w:rsidRPr="006A6502">
        <w:rPr>
          <w:rFonts w:ascii="Times New Roman" w:hAnsi="Times New Roman" w:cs="Times New Roman"/>
        </w:rPr>
        <w:t xml:space="preserve">przy </w:t>
      </w:r>
      <w:r w:rsidR="001D2DE4" w:rsidRPr="0081400E">
        <w:rPr>
          <w:rFonts w:ascii="Times New Roman" w:hAnsi="Times New Roman" w:cs="Times New Roman"/>
        </w:rPr>
        <w:t>czym pierwszym dniem terminu związania ofertą jest dzień,  w którym upływa termin składania ofert</w:t>
      </w:r>
      <w:r w:rsidR="001D2DE4">
        <w:rPr>
          <w:rFonts w:ascii="Times New Roman" w:hAnsi="Times New Roman" w:cs="Times New Roman"/>
        </w:rPr>
        <w:t>.”</w:t>
      </w:r>
    </w:p>
    <w:p w14:paraId="1880EF61" w14:textId="6C8F8D24" w:rsidR="005B4B19" w:rsidRDefault="00D2319E" w:rsidP="008B57EC">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lastRenderedPageBreak/>
        <w:t>2</w:t>
      </w:r>
      <w:r w:rsidRPr="00200076">
        <w:rPr>
          <w:rFonts w:ascii="Times New Roman" w:hAnsi="Times New Roman" w:cs="Times New Roman"/>
        </w:rPr>
        <w:t xml:space="preserve">) </w:t>
      </w:r>
      <w:r w:rsidR="005B4B19" w:rsidRPr="005B4B19">
        <w:rPr>
          <w:rFonts w:ascii="Times New Roman" w:hAnsi="Times New Roman" w:cs="Times New Roman"/>
        </w:rPr>
        <w:t xml:space="preserve">Rozdział </w:t>
      </w:r>
      <w:r w:rsidR="005B4B19">
        <w:rPr>
          <w:rFonts w:ascii="Times New Roman" w:hAnsi="Times New Roman" w:cs="Times New Roman"/>
        </w:rPr>
        <w:t xml:space="preserve">18.1 </w:t>
      </w:r>
      <w:r w:rsidR="005B4B19" w:rsidRPr="005B4B19">
        <w:rPr>
          <w:rFonts w:ascii="Times New Roman" w:hAnsi="Times New Roman" w:cs="Times New Roman"/>
        </w:rPr>
        <w:t>otrzymuje brzmienie</w:t>
      </w:r>
      <w:r w:rsidR="005B4B19">
        <w:rPr>
          <w:rFonts w:ascii="Times New Roman" w:hAnsi="Times New Roman" w:cs="Times New Roman"/>
        </w:rPr>
        <w:t>:</w:t>
      </w:r>
    </w:p>
    <w:p w14:paraId="43C21829" w14:textId="0922D84A" w:rsidR="005B4B19" w:rsidRPr="00200076" w:rsidRDefault="005B4B19" w:rsidP="008B57EC">
      <w:pPr>
        <w:autoSpaceDE w:val="0"/>
        <w:autoSpaceDN w:val="0"/>
        <w:adjustRightInd w:val="0"/>
        <w:spacing w:after="0" w:line="360" w:lineRule="auto"/>
        <w:jc w:val="both"/>
        <w:rPr>
          <w:rFonts w:ascii="Times New Roman" w:hAnsi="Times New Roman" w:cs="Times New Roman"/>
        </w:rPr>
      </w:pPr>
      <w:r w:rsidRPr="00C10111">
        <w:rPr>
          <w:rFonts w:ascii="Times New Roman" w:hAnsi="Times New Roman" w:cs="Times New Roman"/>
        </w:rPr>
        <w:t xml:space="preserve"> </w:t>
      </w:r>
      <w:r>
        <w:rPr>
          <w:rFonts w:ascii="Times New Roman" w:hAnsi="Times New Roman" w:cs="Times New Roman"/>
        </w:rPr>
        <w:t>„</w:t>
      </w:r>
      <w:r w:rsidRPr="00C10111">
        <w:rPr>
          <w:rFonts w:ascii="Times New Roman" w:hAnsi="Times New Roman" w:cs="Times New Roman"/>
        </w:rPr>
        <w:t xml:space="preserve">Ofertę wraz z załącznikami, należy złożyć za pośrednictwem Platformy zakupowej w </w:t>
      </w:r>
      <w:r w:rsidRPr="00200076">
        <w:rPr>
          <w:rFonts w:ascii="Times New Roman" w:hAnsi="Times New Roman" w:cs="Times New Roman"/>
        </w:rPr>
        <w:t xml:space="preserve">terminie do dnia </w:t>
      </w:r>
      <w:bookmarkStart w:id="2" w:name="_Hlk95468191"/>
      <w:r w:rsidR="004E784C">
        <w:rPr>
          <w:rFonts w:ascii="Times New Roman" w:hAnsi="Times New Roman" w:cs="Times New Roman"/>
          <w:b/>
          <w:bCs/>
        </w:rPr>
        <w:t>1</w:t>
      </w:r>
      <w:r w:rsidR="00A55E92">
        <w:rPr>
          <w:rFonts w:ascii="Times New Roman" w:hAnsi="Times New Roman" w:cs="Times New Roman"/>
          <w:b/>
          <w:bCs/>
        </w:rPr>
        <w:t>4.06.2024</w:t>
      </w:r>
      <w:r w:rsidRPr="00200076">
        <w:rPr>
          <w:rFonts w:ascii="Times New Roman" w:hAnsi="Times New Roman" w:cs="Times New Roman"/>
        </w:rPr>
        <w:t xml:space="preserve"> </w:t>
      </w:r>
      <w:r w:rsidRPr="001D2DE4">
        <w:rPr>
          <w:rFonts w:ascii="Times New Roman" w:hAnsi="Times New Roman" w:cs="Times New Roman"/>
          <w:b/>
          <w:bCs/>
        </w:rPr>
        <w:t>r</w:t>
      </w:r>
      <w:bookmarkEnd w:id="2"/>
      <w:r w:rsidRPr="001D2DE4">
        <w:rPr>
          <w:rFonts w:ascii="Times New Roman" w:hAnsi="Times New Roman" w:cs="Times New Roman"/>
          <w:b/>
          <w:bCs/>
        </w:rPr>
        <w:t>.</w:t>
      </w:r>
      <w:r w:rsidRPr="00200076">
        <w:rPr>
          <w:rFonts w:ascii="Times New Roman" w:hAnsi="Times New Roman" w:cs="Times New Roman"/>
        </w:rPr>
        <w:t xml:space="preserve"> do godz. 11:00.”</w:t>
      </w:r>
    </w:p>
    <w:p w14:paraId="2E6C948B" w14:textId="15AB7863" w:rsidR="005B4B19" w:rsidRDefault="00D2319E" w:rsidP="008B57EC">
      <w:pPr>
        <w:autoSpaceDE w:val="0"/>
        <w:autoSpaceDN w:val="0"/>
        <w:adjustRightInd w:val="0"/>
        <w:spacing w:after="0" w:line="360" w:lineRule="auto"/>
        <w:jc w:val="both"/>
        <w:rPr>
          <w:rFonts w:ascii="Times New Roman" w:hAnsi="Times New Roman" w:cs="Times New Roman"/>
        </w:rPr>
      </w:pPr>
      <w:bookmarkStart w:id="3" w:name="_Hlk152153404"/>
      <w:r>
        <w:rPr>
          <w:rFonts w:ascii="Times New Roman" w:hAnsi="Times New Roman" w:cs="Times New Roman"/>
        </w:rPr>
        <w:t>3)</w:t>
      </w:r>
      <w:r w:rsidRPr="00200076">
        <w:rPr>
          <w:rFonts w:ascii="Times New Roman" w:hAnsi="Times New Roman" w:cs="Times New Roman"/>
        </w:rPr>
        <w:t xml:space="preserve"> </w:t>
      </w:r>
      <w:r w:rsidR="005B4B19" w:rsidRPr="005B4B19">
        <w:rPr>
          <w:rFonts w:ascii="Times New Roman" w:hAnsi="Times New Roman" w:cs="Times New Roman"/>
        </w:rPr>
        <w:t xml:space="preserve">Rozdział </w:t>
      </w:r>
      <w:r w:rsidR="005B4B19" w:rsidRPr="00200076">
        <w:rPr>
          <w:rFonts w:ascii="Times New Roman" w:hAnsi="Times New Roman" w:cs="Times New Roman"/>
        </w:rPr>
        <w:t>19.1</w:t>
      </w:r>
      <w:r w:rsidR="005B4B19" w:rsidRPr="005B4B19">
        <w:rPr>
          <w:rFonts w:ascii="Times New Roman" w:hAnsi="Times New Roman" w:cs="Times New Roman"/>
        </w:rPr>
        <w:t xml:space="preserve"> otrzymuje brzmienie</w:t>
      </w:r>
      <w:r w:rsidR="005B4B19">
        <w:rPr>
          <w:rFonts w:ascii="Times New Roman" w:hAnsi="Times New Roman" w:cs="Times New Roman"/>
        </w:rPr>
        <w:t>:</w:t>
      </w:r>
    </w:p>
    <w:bookmarkEnd w:id="3"/>
    <w:p w14:paraId="0825B9BC" w14:textId="3A8FC91C" w:rsidR="005B4B19" w:rsidRPr="00200076" w:rsidRDefault="005B4B19" w:rsidP="008B57EC">
      <w:pPr>
        <w:autoSpaceDE w:val="0"/>
        <w:autoSpaceDN w:val="0"/>
        <w:adjustRightInd w:val="0"/>
        <w:spacing w:after="0" w:line="360" w:lineRule="auto"/>
        <w:jc w:val="both"/>
        <w:rPr>
          <w:rFonts w:ascii="Times New Roman" w:hAnsi="Times New Roman" w:cs="Times New Roman"/>
        </w:rPr>
      </w:pPr>
      <w:r w:rsidRPr="00200076">
        <w:rPr>
          <w:rFonts w:ascii="Times New Roman" w:hAnsi="Times New Roman" w:cs="Times New Roman"/>
        </w:rPr>
        <w:t xml:space="preserve"> „Otwarcie ofert nastąpi w dniu: </w:t>
      </w:r>
      <w:r w:rsidR="004E784C">
        <w:rPr>
          <w:rFonts w:ascii="Times New Roman" w:hAnsi="Times New Roman" w:cs="Times New Roman"/>
          <w:b/>
          <w:bCs/>
        </w:rPr>
        <w:t>1</w:t>
      </w:r>
      <w:r w:rsidR="00A55E92">
        <w:rPr>
          <w:rFonts w:ascii="Times New Roman" w:hAnsi="Times New Roman" w:cs="Times New Roman"/>
          <w:b/>
          <w:bCs/>
        </w:rPr>
        <w:t>4</w:t>
      </w:r>
      <w:r w:rsidR="004E784C">
        <w:rPr>
          <w:rFonts w:ascii="Times New Roman" w:hAnsi="Times New Roman" w:cs="Times New Roman"/>
          <w:b/>
          <w:bCs/>
        </w:rPr>
        <w:t>.</w:t>
      </w:r>
      <w:r w:rsidR="00A55E92">
        <w:rPr>
          <w:rFonts w:ascii="Times New Roman" w:hAnsi="Times New Roman" w:cs="Times New Roman"/>
          <w:b/>
          <w:bCs/>
        </w:rPr>
        <w:t>06</w:t>
      </w:r>
      <w:r w:rsidR="004E784C">
        <w:rPr>
          <w:rFonts w:ascii="Times New Roman" w:hAnsi="Times New Roman" w:cs="Times New Roman"/>
          <w:b/>
          <w:bCs/>
        </w:rPr>
        <w:t>.202</w:t>
      </w:r>
      <w:r w:rsidR="00A55E92">
        <w:rPr>
          <w:rFonts w:ascii="Times New Roman" w:hAnsi="Times New Roman" w:cs="Times New Roman"/>
          <w:b/>
          <w:bCs/>
        </w:rPr>
        <w:t>4</w:t>
      </w:r>
      <w:r w:rsidRPr="001D2DE4">
        <w:rPr>
          <w:rFonts w:ascii="Times New Roman" w:hAnsi="Times New Roman" w:cs="Times New Roman"/>
          <w:b/>
          <w:bCs/>
        </w:rPr>
        <w:t xml:space="preserve"> r.</w:t>
      </w:r>
      <w:r w:rsidRPr="00200076">
        <w:rPr>
          <w:rFonts w:ascii="Times New Roman" w:hAnsi="Times New Roman" w:cs="Times New Roman"/>
        </w:rPr>
        <w:t xml:space="preserve"> o godz. 12:00, za pośrednictwem Platformy.”</w:t>
      </w:r>
    </w:p>
    <w:p w14:paraId="18975612" w14:textId="38B72AC5" w:rsidR="00FA3642" w:rsidRDefault="00D2319E" w:rsidP="008B57EC">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4) </w:t>
      </w:r>
      <w:r w:rsidR="005B4B19" w:rsidRPr="00200076">
        <w:rPr>
          <w:rFonts w:ascii="Times New Roman" w:hAnsi="Times New Roman" w:cs="Times New Roman"/>
        </w:rPr>
        <w:t>Na stronie tytułowej zmienia się zapis na „</w:t>
      </w:r>
      <w:r w:rsidR="005B4B19" w:rsidRPr="00200076">
        <w:rPr>
          <w:rFonts w:ascii="Times New Roman" w:hAnsi="Times New Roman" w:cs="Times New Roman"/>
          <w:bCs/>
          <w:color w:val="000000"/>
        </w:rPr>
        <w:t>Termin składania ofert</w:t>
      </w:r>
      <w:r w:rsidR="005B4B19" w:rsidRPr="004230AC">
        <w:rPr>
          <w:rFonts w:ascii="Times New Roman" w:hAnsi="Times New Roman" w:cs="Times New Roman"/>
          <w:bCs/>
          <w:color w:val="000000"/>
        </w:rPr>
        <w:t xml:space="preserve">: </w:t>
      </w:r>
      <w:r w:rsidR="004E784C">
        <w:rPr>
          <w:rFonts w:ascii="Times New Roman" w:hAnsi="Times New Roman" w:cs="Times New Roman"/>
          <w:b/>
          <w:color w:val="000000"/>
        </w:rPr>
        <w:t>1</w:t>
      </w:r>
      <w:r w:rsidR="00A55E92">
        <w:rPr>
          <w:rFonts w:ascii="Times New Roman" w:hAnsi="Times New Roman" w:cs="Times New Roman"/>
          <w:b/>
          <w:color w:val="000000"/>
        </w:rPr>
        <w:t>4</w:t>
      </w:r>
      <w:r w:rsidR="004E784C">
        <w:rPr>
          <w:rFonts w:ascii="Times New Roman" w:hAnsi="Times New Roman" w:cs="Times New Roman"/>
          <w:b/>
          <w:color w:val="000000"/>
        </w:rPr>
        <w:t>.</w:t>
      </w:r>
      <w:r w:rsidR="00A55E92">
        <w:rPr>
          <w:rFonts w:ascii="Times New Roman" w:hAnsi="Times New Roman" w:cs="Times New Roman"/>
          <w:b/>
          <w:color w:val="000000"/>
        </w:rPr>
        <w:t>06</w:t>
      </w:r>
      <w:r w:rsidR="004E784C">
        <w:rPr>
          <w:rFonts w:ascii="Times New Roman" w:hAnsi="Times New Roman" w:cs="Times New Roman"/>
          <w:b/>
          <w:color w:val="000000"/>
        </w:rPr>
        <w:t>.202</w:t>
      </w:r>
      <w:r w:rsidR="00A55E92">
        <w:rPr>
          <w:rFonts w:ascii="Times New Roman" w:hAnsi="Times New Roman" w:cs="Times New Roman"/>
          <w:b/>
          <w:color w:val="000000"/>
        </w:rPr>
        <w:t>4</w:t>
      </w:r>
      <w:r w:rsidR="005B4B19" w:rsidRPr="001D2DE4">
        <w:rPr>
          <w:rFonts w:ascii="Times New Roman" w:hAnsi="Times New Roman" w:cs="Times New Roman"/>
          <w:b/>
          <w:color w:val="000000" w:themeColor="text1"/>
          <w:sz w:val="24"/>
          <w:szCs w:val="24"/>
        </w:rPr>
        <w:t xml:space="preserve"> r.</w:t>
      </w:r>
      <w:r w:rsidR="005B4B19" w:rsidRPr="001D2DE4">
        <w:rPr>
          <w:rFonts w:ascii="Times New Roman" w:hAnsi="Times New Roman" w:cs="Times New Roman"/>
          <w:b/>
          <w:color w:val="000000"/>
        </w:rPr>
        <w:t>”</w:t>
      </w:r>
    </w:p>
    <w:p w14:paraId="70403D81" w14:textId="77777777" w:rsidR="00AE1450" w:rsidRDefault="00AE1450" w:rsidP="00D30355">
      <w:pPr>
        <w:spacing w:after="0"/>
        <w:ind w:left="4956" w:firstLine="708"/>
        <w:rPr>
          <w:rFonts w:ascii="Times New Roman" w:hAnsi="Times New Roman" w:cs="Times New Roman"/>
        </w:rPr>
      </w:pPr>
    </w:p>
    <w:p w14:paraId="6C5D17E9" w14:textId="77777777" w:rsidR="00A55E92" w:rsidRDefault="00A55E92" w:rsidP="00D30355">
      <w:pPr>
        <w:spacing w:after="0"/>
        <w:ind w:left="4956" w:firstLine="708"/>
        <w:rPr>
          <w:rFonts w:ascii="Times New Roman" w:hAnsi="Times New Roman" w:cs="Times New Roman"/>
        </w:rPr>
      </w:pPr>
    </w:p>
    <w:p w14:paraId="37A606C0" w14:textId="38A9C7FE" w:rsidR="004D122C" w:rsidRPr="00FC06B2" w:rsidRDefault="00A55E92" w:rsidP="00A55E92">
      <w:pPr>
        <w:spacing w:after="0"/>
        <w:ind w:left="5664" w:firstLine="708"/>
        <w:rPr>
          <w:rFonts w:ascii="Times New Roman" w:hAnsi="Times New Roman" w:cs="Times New Roman"/>
          <w:b/>
          <w:bCs/>
        </w:rPr>
      </w:pPr>
      <w:r>
        <w:rPr>
          <w:rFonts w:ascii="Times New Roman" w:hAnsi="Times New Roman" w:cs="Times New Roman"/>
          <w:b/>
          <w:bCs/>
        </w:rPr>
        <w:t xml:space="preserve">     </w:t>
      </w:r>
      <w:r w:rsidR="004D122C" w:rsidRPr="00FC06B2">
        <w:rPr>
          <w:rFonts w:ascii="Times New Roman" w:hAnsi="Times New Roman" w:cs="Times New Roman"/>
          <w:b/>
          <w:bCs/>
        </w:rPr>
        <w:t>Zatwierdził</w:t>
      </w:r>
    </w:p>
    <w:p w14:paraId="6676CA83" w14:textId="1E9FD4E4" w:rsidR="00D145B8" w:rsidRPr="00C03EA4" w:rsidRDefault="00D145B8" w:rsidP="00A55E92">
      <w:pPr>
        <w:autoSpaceDE w:val="0"/>
        <w:autoSpaceDN w:val="0"/>
        <w:adjustRightInd w:val="0"/>
        <w:spacing w:after="0" w:line="240" w:lineRule="auto"/>
        <w:ind w:left="4956" w:firstLine="708"/>
        <w:jc w:val="both"/>
        <w:rPr>
          <w:rFonts w:cstheme="minorHAnsi"/>
          <w:b/>
          <w:bCs/>
        </w:rPr>
      </w:pPr>
      <w:r w:rsidRPr="001D1C34">
        <w:rPr>
          <w:rFonts w:ascii="Times New Roman" w:hAnsi="Times New Roman" w:cs="Times New Roman"/>
          <w:b/>
          <w:bCs/>
          <w:sz w:val="23"/>
          <w:szCs w:val="23"/>
        </w:rPr>
        <w:t>Starosta Golubsko-Dobrzyński</w:t>
      </w:r>
    </w:p>
    <w:p w14:paraId="2A5DD3E7" w14:textId="77801328" w:rsidR="00D145B8" w:rsidRPr="001D1C34" w:rsidRDefault="00A55E92" w:rsidP="00A55E92">
      <w:pPr>
        <w:autoSpaceDE w:val="0"/>
        <w:autoSpaceDN w:val="0"/>
        <w:adjustRightInd w:val="0"/>
        <w:spacing w:after="0" w:line="240" w:lineRule="auto"/>
        <w:ind w:left="5664"/>
        <w:jc w:val="both"/>
        <w:rPr>
          <w:rFonts w:ascii="Times New Roman" w:hAnsi="Times New Roman" w:cs="Times New Roman"/>
          <w:b/>
          <w:bCs/>
          <w:sz w:val="23"/>
          <w:szCs w:val="23"/>
        </w:rPr>
      </w:pPr>
      <w:r>
        <w:rPr>
          <w:rFonts w:ascii="Times New Roman" w:hAnsi="Times New Roman" w:cs="Times New Roman"/>
          <w:b/>
          <w:bCs/>
          <w:sz w:val="23"/>
          <w:szCs w:val="23"/>
        </w:rPr>
        <w:t xml:space="preserve">              </w:t>
      </w:r>
      <w:r w:rsidR="00C03EA4">
        <w:rPr>
          <w:rFonts w:ascii="Times New Roman" w:hAnsi="Times New Roman" w:cs="Times New Roman"/>
          <w:b/>
          <w:bCs/>
          <w:sz w:val="23"/>
          <w:szCs w:val="23"/>
        </w:rPr>
        <w:t xml:space="preserve">Jacek </w:t>
      </w:r>
      <w:proofErr w:type="spellStart"/>
      <w:r w:rsidR="00D145B8" w:rsidRPr="001D1C34">
        <w:rPr>
          <w:rFonts w:ascii="Times New Roman" w:hAnsi="Times New Roman" w:cs="Times New Roman"/>
          <w:b/>
          <w:bCs/>
          <w:sz w:val="23"/>
          <w:szCs w:val="23"/>
        </w:rPr>
        <w:t>F</w:t>
      </w:r>
      <w:r w:rsidR="00C03EA4">
        <w:rPr>
          <w:rFonts w:ascii="Times New Roman" w:hAnsi="Times New Roman" w:cs="Times New Roman"/>
          <w:b/>
          <w:bCs/>
          <w:sz w:val="23"/>
          <w:szCs w:val="23"/>
        </w:rPr>
        <w:t>oksiński</w:t>
      </w:r>
      <w:proofErr w:type="spellEnd"/>
    </w:p>
    <w:p w14:paraId="7ECC32DA" w14:textId="172F23E0" w:rsidR="00D145B8" w:rsidRDefault="00A55E92" w:rsidP="004D122C">
      <w:pPr>
        <w:rPr>
          <w:rFonts w:ascii="Times New Roman" w:hAnsi="Times New Roman" w:cs="Times New Roman"/>
          <w:b/>
          <w:bCs/>
        </w:rPr>
      </w:pPr>
      <w:r>
        <w:rPr>
          <w:rFonts w:ascii="Times New Roman" w:hAnsi="Times New Roman" w:cs="Times New Roman"/>
          <w:b/>
          <w:bCs/>
        </w:rPr>
        <w:t xml:space="preserve">   </w:t>
      </w:r>
    </w:p>
    <w:p w14:paraId="17806668" w14:textId="33E5687E" w:rsidR="008B57EC" w:rsidRDefault="008B57EC" w:rsidP="004D122C">
      <w:pPr>
        <w:rPr>
          <w:rFonts w:ascii="Times New Roman" w:hAnsi="Times New Roman" w:cs="Times New Roman"/>
          <w:b/>
          <w:bCs/>
        </w:rPr>
      </w:pPr>
    </w:p>
    <w:p w14:paraId="02E672E8" w14:textId="30AF090D" w:rsidR="008B57EC" w:rsidRDefault="008B57EC" w:rsidP="004D122C">
      <w:pPr>
        <w:rPr>
          <w:rFonts w:ascii="Times New Roman" w:hAnsi="Times New Roman" w:cs="Times New Roman"/>
          <w:b/>
          <w:bCs/>
        </w:rPr>
      </w:pPr>
    </w:p>
    <w:p w14:paraId="45FB1250" w14:textId="4BFA51B1" w:rsidR="008B57EC" w:rsidRDefault="008B57EC" w:rsidP="004D122C">
      <w:pPr>
        <w:rPr>
          <w:rFonts w:ascii="Times New Roman" w:hAnsi="Times New Roman" w:cs="Times New Roman"/>
          <w:b/>
          <w:bCs/>
        </w:rPr>
      </w:pPr>
    </w:p>
    <w:sectPr w:rsidR="008B57EC" w:rsidSect="00800CD0">
      <w:pgSz w:w="11906" w:h="16838"/>
      <w:pgMar w:top="851" w:right="1133"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4A487B2C"/>
    <w:multiLevelType w:val="hybridMultilevel"/>
    <w:tmpl w:val="5596BB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2FF5EE8"/>
    <w:multiLevelType w:val="hybridMultilevel"/>
    <w:tmpl w:val="44EEDF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9103375"/>
    <w:multiLevelType w:val="hybridMultilevel"/>
    <w:tmpl w:val="C5D07734"/>
    <w:lvl w:ilvl="0" w:tplc="0818F84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3D32B5"/>
    <w:multiLevelType w:val="hybridMultilevel"/>
    <w:tmpl w:val="F424D50E"/>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lvl>
    <w:lvl w:ilvl="2" w:tplc="FFDC47D0">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4052698">
    <w:abstractNumId w:val="4"/>
  </w:num>
  <w:num w:numId="2" w16cid:durableId="1396663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6313632">
    <w:abstractNumId w:val="5"/>
  </w:num>
  <w:num w:numId="4" w16cid:durableId="450246496">
    <w:abstractNumId w:val="0"/>
  </w:num>
  <w:num w:numId="5" w16cid:durableId="1788234953">
    <w:abstractNumId w:val="3"/>
  </w:num>
  <w:num w:numId="6" w16cid:durableId="5219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2C"/>
    <w:rsid w:val="00002E99"/>
    <w:rsid w:val="000374B3"/>
    <w:rsid w:val="00060431"/>
    <w:rsid w:val="000B3853"/>
    <w:rsid w:val="00133EC1"/>
    <w:rsid w:val="00184FF5"/>
    <w:rsid w:val="00197E18"/>
    <w:rsid w:val="001D2DE4"/>
    <w:rsid w:val="001D5F3A"/>
    <w:rsid w:val="001F0177"/>
    <w:rsid w:val="00200076"/>
    <w:rsid w:val="002643AD"/>
    <w:rsid w:val="00281940"/>
    <w:rsid w:val="00361EBC"/>
    <w:rsid w:val="003645BE"/>
    <w:rsid w:val="003950D6"/>
    <w:rsid w:val="00396E1F"/>
    <w:rsid w:val="004230AC"/>
    <w:rsid w:val="004713B5"/>
    <w:rsid w:val="004805E8"/>
    <w:rsid w:val="004934ED"/>
    <w:rsid w:val="004D0167"/>
    <w:rsid w:val="004D122C"/>
    <w:rsid w:val="004E784C"/>
    <w:rsid w:val="00524598"/>
    <w:rsid w:val="00557ADA"/>
    <w:rsid w:val="005B4B19"/>
    <w:rsid w:val="005E09D4"/>
    <w:rsid w:val="005E3917"/>
    <w:rsid w:val="0060647C"/>
    <w:rsid w:val="0061497F"/>
    <w:rsid w:val="0063058C"/>
    <w:rsid w:val="00674519"/>
    <w:rsid w:val="006B1059"/>
    <w:rsid w:val="0072427A"/>
    <w:rsid w:val="00741B75"/>
    <w:rsid w:val="007D5D9B"/>
    <w:rsid w:val="00800CD0"/>
    <w:rsid w:val="00837F40"/>
    <w:rsid w:val="00864906"/>
    <w:rsid w:val="008865E4"/>
    <w:rsid w:val="008A7024"/>
    <w:rsid w:val="008B57EC"/>
    <w:rsid w:val="008E7A1A"/>
    <w:rsid w:val="0090285A"/>
    <w:rsid w:val="009113CC"/>
    <w:rsid w:val="00946859"/>
    <w:rsid w:val="00965C87"/>
    <w:rsid w:val="00984888"/>
    <w:rsid w:val="009F34F7"/>
    <w:rsid w:val="00A55E92"/>
    <w:rsid w:val="00AE1450"/>
    <w:rsid w:val="00B4443A"/>
    <w:rsid w:val="00B7608F"/>
    <w:rsid w:val="00B80F84"/>
    <w:rsid w:val="00BB3E82"/>
    <w:rsid w:val="00BB5F70"/>
    <w:rsid w:val="00BC29AB"/>
    <w:rsid w:val="00C03EA4"/>
    <w:rsid w:val="00C43432"/>
    <w:rsid w:val="00C67924"/>
    <w:rsid w:val="00C820DB"/>
    <w:rsid w:val="00C9272B"/>
    <w:rsid w:val="00CC259C"/>
    <w:rsid w:val="00D145B8"/>
    <w:rsid w:val="00D2319E"/>
    <w:rsid w:val="00D30355"/>
    <w:rsid w:val="00D65F24"/>
    <w:rsid w:val="00D902DD"/>
    <w:rsid w:val="00D91B59"/>
    <w:rsid w:val="00DC3264"/>
    <w:rsid w:val="00E13EB9"/>
    <w:rsid w:val="00E636A4"/>
    <w:rsid w:val="00E6765C"/>
    <w:rsid w:val="00F32BFD"/>
    <w:rsid w:val="00F430BD"/>
    <w:rsid w:val="00F81C40"/>
    <w:rsid w:val="00F83D05"/>
    <w:rsid w:val="00F83E00"/>
    <w:rsid w:val="00FA3642"/>
    <w:rsid w:val="00FA7214"/>
    <w:rsid w:val="00FC06B2"/>
    <w:rsid w:val="00FF1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0093"/>
  <w15:chartTrackingRefBased/>
  <w15:docId w15:val="{1F420E9F-C747-4FBE-A29E-8C2A6F52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4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122C"/>
    <w:pPr>
      <w:ind w:left="720"/>
      <w:contextualSpacing/>
    </w:pPr>
  </w:style>
  <w:style w:type="paragraph" w:customStyle="1" w:styleId="Default">
    <w:name w:val="Default"/>
    <w:rsid w:val="008A70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296900">
      <w:bodyDiv w:val="1"/>
      <w:marLeft w:val="0"/>
      <w:marRight w:val="0"/>
      <w:marTop w:val="0"/>
      <w:marBottom w:val="0"/>
      <w:divBdr>
        <w:top w:val="none" w:sz="0" w:space="0" w:color="auto"/>
        <w:left w:val="none" w:sz="0" w:space="0" w:color="auto"/>
        <w:bottom w:val="none" w:sz="0" w:space="0" w:color="auto"/>
        <w:right w:val="none" w:sz="0" w:space="0" w:color="auto"/>
      </w:divBdr>
      <w:divsChild>
        <w:div w:id="761804648">
          <w:marLeft w:val="0"/>
          <w:marRight w:val="0"/>
          <w:marTop w:val="0"/>
          <w:marBottom w:val="0"/>
          <w:divBdr>
            <w:top w:val="none" w:sz="0" w:space="0" w:color="auto"/>
            <w:left w:val="none" w:sz="0" w:space="0" w:color="auto"/>
            <w:bottom w:val="none" w:sz="0" w:space="0" w:color="auto"/>
            <w:right w:val="none" w:sz="0" w:space="0" w:color="auto"/>
          </w:divBdr>
          <w:divsChild>
            <w:div w:id="453720423">
              <w:marLeft w:val="0"/>
              <w:marRight w:val="0"/>
              <w:marTop w:val="0"/>
              <w:marBottom w:val="0"/>
              <w:divBdr>
                <w:top w:val="none" w:sz="0" w:space="0" w:color="auto"/>
                <w:left w:val="none" w:sz="0" w:space="0" w:color="auto"/>
                <w:bottom w:val="none" w:sz="0" w:space="0" w:color="auto"/>
                <w:right w:val="none" w:sz="0" w:space="0" w:color="auto"/>
              </w:divBdr>
              <w:divsChild>
                <w:div w:id="952246578">
                  <w:marLeft w:val="0"/>
                  <w:marRight w:val="0"/>
                  <w:marTop w:val="0"/>
                  <w:marBottom w:val="0"/>
                  <w:divBdr>
                    <w:top w:val="none" w:sz="0" w:space="0" w:color="auto"/>
                    <w:left w:val="none" w:sz="0" w:space="0" w:color="auto"/>
                    <w:bottom w:val="none" w:sz="0" w:space="0" w:color="auto"/>
                    <w:right w:val="none" w:sz="0" w:space="0" w:color="auto"/>
                  </w:divBdr>
                  <w:divsChild>
                    <w:div w:id="923536249">
                      <w:marLeft w:val="0"/>
                      <w:marRight w:val="0"/>
                      <w:marTop w:val="0"/>
                      <w:marBottom w:val="0"/>
                      <w:divBdr>
                        <w:top w:val="none" w:sz="0" w:space="0" w:color="auto"/>
                        <w:left w:val="none" w:sz="0" w:space="0" w:color="auto"/>
                        <w:bottom w:val="none" w:sz="0" w:space="0" w:color="auto"/>
                        <w:right w:val="none" w:sz="0" w:space="0" w:color="auto"/>
                      </w:divBdr>
                      <w:divsChild>
                        <w:div w:id="1668709061">
                          <w:marLeft w:val="0"/>
                          <w:marRight w:val="0"/>
                          <w:marTop w:val="0"/>
                          <w:marBottom w:val="0"/>
                          <w:divBdr>
                            <w:top w:val="none" w:sz="0" w:space="0" w:color="auto"/>
                            <w:left w:val="none" w:sz="0" w:space="0" w:color="auto"/>
                            <w:bottom w:val="none" w:sz="0" w:space="0" w:color="auto"/>
                            <w:right w:val="none" w:sz="0" w:space="0" w:color="auto"/>
                          </w:divBdr>
                        </w:div>
                        <w:div w:id="1940597674">
                          <w:marLeft w:val="0"/>
                          <w:marRight w:val="0"/>
                          <w:marTop w:val="0"/>
                          <w:marBottom w:val="0"/>
                          <w:divBdr>
                            <w:top w:val="none" w:sz="0" w:space="0" w:color="auto"/>
                            <w:left w:val="none" w:sz="0" w:space="0" w:color="auto"/>
                            <w:bottom w:val="none" w:sz="0" w:space="0" w:color="auto"/>
                            <w:right w:val="none" w:sz="0" w:space="0" w:color="auto"/>
                          </w:divBdr>
                          <w:divsChild>
                            <w:div w:id="2029212180">
                              <w:marLeft w:val="0"/>
                              <w:marRight w:val="0"/>
                              <w:marTop w:val="0"/>
                              <w:marBottom w:val="0"/>
                              <w:divBdr>
                                <w:top w:val="none" w:sz="0" w:space="0" w:color="auto"/>
                                <w:left w:val="none" w:sz="0" w:space="0" w:color="auto"/>
                                <w:bottom w:val="none" w:sz="0" w:space="0" w:color="auto"/>
                                <w:right w:val="none" w:sz="0" w:space="0" w:color="auto"/>
                              </w:divBdr>
                              <w:divsChild>
                                <w:div w:id="175116613">
                                  <w:marLeft w:val="0"/>
                                  <w:marRight w:val="0"/>
                                  <w:marTop w:val="0"/>
                                  <w:marBottom w:val="0"/>
                                  <w:divBdr>
                                    <w:top w:val="none" w:sz="0" w:space="0" w:color="auto"/>
                                    <w:left w:val="none" w:sz="0" w:space="0" w:color="auto"/>
                                    <w:bottom w:val="none" w:sz="0" w:space="0" w:color="auto"/>
                                    <w:right w:val="none" w:sz="0" w:space="0" w:color="auto"/>
                                  </w:divBdr>
                                </w:div>
                                <w:div w:id="1035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22374">
                  <w:marLeft w:val="0"/>
                  <w:marRight w:val="0"/>
                  <w:marTop w:val="0"/>
                  <w:marBottom w:val="0"/>
                  <w:divBdr>
                    <w:top w:val="none" w:sz="0" w:space="0" w:color="auto"/>
                    <w:left w:val="none" w:sz="0" w:space="0" w:color="auto"/>
                    <w:bottom w:val="none" w:sz="0" w:space="0" w:color="auto"/>
                    <w:right w:val="none" w:sz="0" w:space="0" w:color="auto"/>
                  </w:divBdr>
                  <w:divsChild>
                    <w:div w:id="4667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132069">
      <w:bodyDiv w:val="1"/>
      <w:marLeft w:val="0"/>
      <w:marRight w:val="0"/>
      <w:marTop w:val="0"/>
      <w:marBottom w:val="0"/>
      <w:divBdr>
        <w:top w:val="none" w:sz="0" w:space="0" w:color="auto"/>
        <w:left w:val="none" w:sz="0" w:space="0" w:color="auto"/>
        <w:bottom w:val="none" w:sz="0" w:space="0" w:color="auto"/>
        <w:right w:val="none" w:sz="0" w:space="0" w:color="auto"/>
      </w:divBdr>
      <w:divsChild>
        <w:div w:id="1627849634">
          <w:marLeft w:val="0"/>
          <w:marRight w:val="0"/>
          <w:marTop w:val="0"/>
          <w:marBottom w:val="0"/>
          <w:divBdr>
            <w:top w:val="none" w:sz="0" w:space="0" w:color="auto"/>
            <w:left w:val="none" w:sz="0" w:space="0" w:color="auto"/>
            <w:bottom w:val="none" w:sz="0" w:space="0" w:color="auto"/>
            <w:right w:val="none" w:sz="0" w:space="0" w:color="auto"/>
          </w:divBdr>
          <w:divsChild>
            <w:div w:id="330180363">
              <w:marLeft w:val="0"/>
              <w:marRight w:val="0"/>
              <w:marTop w:val="0"/>
              <w:marBottom w:val="0"/>
              <w:divBdr>
                <w:top w:val="none" w:sz="0" w:space="0" w:color="auto"/>
                <w:left w:val="none" w:sz="0" w:space="0" w:color="auto"/>
                <w:bottom w:val="none" w:sz="0" w:space="0" w:color="auto"/>
                <w:right w:val="none" w:sz="0" w:space="0" w:color="auto"/>
              </w:divBdr>
              <w:divsChild>
                <w:div w:id="560136239">
                  <w:marLeft w:val="0"/>
                  <w:marRight w:val="0"/>
                  <w:marTop w:val="0"/>
                  <w:marBottom w:val="0"/>
                  <w:divBdr>
                    <w:top w:val="none" w:sz="0" w:space="0" w:color="auto"/>
                    <w:left w:val="none" w:sz="0" w:space="0" w:color="auto"/>
                    <w:bottom w:val="none" w:sz="0" w:space="0" w:color="auto"/>
                    <w:right w:val="none" w:sz="0" w:space="0" w:color="auto"/>
                  </w:divBdr>
                  <w:divsChild>
                    <w:div w:id="1925067864">
                      <w:marLeft w:val="0"/>
                      <w:marRight w:val="0"/>
                      <w:marTop w:val="0"/>
                      <w:marBottom w:val="0"/>
                      <w:divBdr>
                        <w:top w:val="none" w:sz="0" w:space="0" w:color="auto"/>
                        <w:left w:val="none" w:sz="0" w:space="0" w:color="auto"/>
                        <w:bottom w:val="none" w:sz="0" w:space="0" w:color="auto"/>
                        <w:right w:val="none" w:sz="0" w:space="0" w:color="auto"/>
                      </w:divBdr>
                      <w:divsChild>
                        <w:div w:id="1468088077">
                          <w:marLeft w:val="0"/>
                          <w:marRight w:val="0"/>
                          <w:marTop w:val="0"/>
                          <w:marBottom w:val="0"/>
                          <w:divBdr>
                            <w:top w:val="none" w:sz="0" w:space="0" w:color="auto"/>
                            <w:left w:val="none" w:sz="0" w:space="0" w:color="auto"/>
                            <w:bottom w:val="none" w:sz="0" w:space="0" w:color="auto"/>
                            <w:right w:val="none" w:sz="0" w:space="0" w:color="auto"/>
                          </w:divBdr>
                          <w:divsChild>
                            <w:div w:id="7320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71937">
          <w:marLeft w:val="0"/>
          <w:marRight w:val="0"/>
          <w:marTop w:val="0"/>
          <w:marBottom w:val="0"/>
          <w:divBdr>
            <w:top w:val="none" w:sz="0" w:space="0" w:color="auto"/>
            <w:left w:val="none" w:sz="0" w:space="0" w:color="auto"/>
            <w:bottom w:val="none" w:sz="0" w:space="0" w:color="auto"/>
            <w:right w:val="none" w:sz="0" w:space="0" w:color="auto"/>
          </w:divBdr>
          <w:divsChild>
            <w:div w:id="2040468168">
              <w:marLeft w:val="0"/>
              <w:marRight w:val="0"/>
              <w:marTop w:val="0"/>
              <w:marBottom w:val="0"/>
              <w:divBdr>
                <w:top w:val="none" w:sz="0" w:space="0" w:color="auto"/>
                <w:left w:val="none" w:sz="0" w:space="0" w:color="auto"/>
                <w:bottom w:val="none" w:sz="0" w:space="0" w:color="auto"/>
                <w:right w:val="none" w:sz="0" w:space="0" w:color="auto"/>
              </w:divBdr>
              <w:divsChild>
                <w:div w:id="1404453569">
                  <w:marLeft w:val="0"/>
                  <w:marRight w:val="0"/>
                  <w:marTop w:val="0"/>
                  <w:marBottom w:val="0"/>
                  <w:divBdr>
                    <w:top w:val="none" w:sz="0" w:space="0" w:color="auto"/>
                    <w:left w:val="none" w:sz="0" w:space="0" w:color="auto"/>
                    <w:bottom w:val="none" w:sz="0" w:space="0" w:color="auto"/>
                    <w:right w:val="none" w:sz="0" w:space="0" w:color="auto"/>
                  </w:divBdr>
                </w:div>
              </w:divsChild>
            </w:div>
            <w:div w:id="3514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401</Words>
  <Characters>2410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Łukasz Mazurkiewicz</cp:lastModifiedBy>
  <cp:revision>3</cp:revision>
  <cp:lastPrinted>2023-03-28T09:51:00Z</cp:lastPrinted>
  <dcterms:created xsi:type="dcterms:W3CDTF">2024-06-10T16:24:00Z</dcterms:created>
  <dcterms:modified xsi:type="dcterms:W3CDTF">2024-06-10T17:15:00Z</dcterms:modified>
</cp:coreProperties>
</file>