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2091E7F6" w14:textId="448598A9" w:rsidR="0054644E" w:rsidRPr="00F960E8" w:rsidRDefault="0054644E" w:rsidP="000D7CF8">
      <w:pPr>
        <w:pStyle w:val="pkt"/>
        <w:autoSpaceDE w:val="0"/>
        <w:autoSpaceDN w:val="0"/>
        <w:spacing w:before="0" w:after="0"/>
        <w:ind w:left="0" w:firstLine="0"/>
        <w:jc w:val="center"/>
        <w:rPr>
          <w:rFonts w:ascii="Calibri" w:hAnsi="Calibri" w:cs="Calibri"/>
          <w:b/>
          <w:bCs/>
          <w:i/>
          <w:iCs/>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94000487"/>
      <w:r w:rsidR="00833217" w:rsidRPr="00833217">
        <w:rPr>
          <w:rFonts w:ascii="Calibri" w:hAnsi="Calibri" w:cs="Arial"/>
          <w:b/>
          <w:sz w:val="20"/>
          <w:szCs w:val="20"/>
        </w:rPr>
        <w:t>„</w:t>
      </w:r>
      <w:bookmarkStart w:id="1" w:name="_Hlk126048360"/>
      <w:bookmarkEnd w:id="0"/>
      <w:r w:rsidR="000D7CF8">
        <w:rPr>
          <w:rFonts w:ascii="Calibri" w:hAnsi="Calibri" w:cs="Arial"/>
          <w:b/>
          <w:bCs/>
          <w:i/>
          <w:sz w:val="20"/>
          <w:szCs w:val="20"/>
        </w:rPr>
        <w:t>Przebudowa placu zabaw na Górze św. Marcina w Tarnowie”</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1"/>
          <w:p w14:paraId="187C91E0" w14:textId="7E7F000E" w:rsidR="0054644E" w:rsidRPr="00C06029" w:rsidRDefault="0054644E" w:rsidP="0054644E">
            <w:pPr>
              <w:pStyle w:val="Nagwek"/>
              <w:spacing w:line="276" w:lineRule="auto"/>
              <w:jc w:val="center"/>
              <w:rPr>
                <w:rFonts w:ascii="Calibri" w:hAnsi="Calibri" w:cs="Arial"/>
                <w:i/>
              </w:rPr>
            </w:pPr>
            <w:r w:rsidRPr="00D13359">
              <w:rPr>
                <w:rFonts w:ascii="Calibri" w:hAnsi="Calibri" w:cs="Arial"/>
                <w:i/>
                <w:color w:val="000000"/>
              </w:rPr>
              <w:t xml:space="preserve">Oznaczenie sprawy (numer referencyjny): </w:t>
            </w:r>
            <w:r w:rsidRPr="00052CEB">
              <w:rPr>
                <w:rFonts w:ascii="Calibri" w:hAnsi="Calibri" w:cs="Arial"/>
                <w:i/>
                <w:color w:val="000000"/>
              </w:rPr>
              <w:t>WIM.271.</w:t>
            </w:r>
            <w:r w:rsidR="000D7CF8">
              <w:rPr>
                <w:rFonts w:ascii="Calibri" w:hAnsi="Calibri" w:cs="Arial"/>
                <w:i/>
                <w:color w:val="000000"/>
              </w:rPr>
              <w:t>12</w:t>
            </w:r>
            <w:r w:rsidRPr="00052CEB">
              <w:rPr>
                <w:rFonts w:ascii="Calibri" w:hAnsi="Calibri" w:cs="Arial"/>
                <w:i/>
                <w:color w:val="000000"/>
              </w:rPr>
              <w:t>.</w:t>
            </w:r>
            <w:r w:rsidRPr="00C06029">
              <w:rPr>
                <w:rFonts w:ascii="Calibri" w:hAnsi="Calibri" w:cs="Arial"/>
                <w:i/>
              </w:rPr>
              <w:t>202</w:t>
            </w:r>
            <w:r w:rsidR="00210D0A">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6167E570" w14:textId="3E8CE98D" w:rsidR="00EA259F" w:rsidRDefault="00EA259F" w:rsidP="003C5C37">
      <w:pPr>
        <w:tabs>
          <w:tab w:val="left" w:pos="1701"/>
        </w:tabs>
        <w:spacing w:line="276" w:lineRule="auto"/>
        <w:ind w:right="28"/>
        <w:jc w:val="center"/>
        <w:rPr>
          <w:rFonts w:ascii="Trebuchet MS" w:hAnsi="Trebuchet MS" w:cs="Arial"/>
          <w:b/>
          <w:sz w:val="24"/>
          <w:szCs w:val="24"/>
        </w:rPr>
      </w:pPr>
    </w:p>
    <w:p w14:paraId="3EE89845" w14:textId="77777777" w:rsidR="00F652BC" w:rsidRPr="00C1459B" w:rsidRDefault="00F652BC"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3C5C37">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6002C2">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6002C2">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36C295D2"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094DE6">
        <w:rPr>
          <w:rFonts w:ascii="Calibri" w:hAnsi="Calibri" w:cs="Calibri"/>
          <w:color w:val="000000" w:themeColor="text1"/>
          <w:kern w:val="1"/>
          <w:sz w:val="22"/>
          <w:szCs w:val="22"/>
          <w:lang w:eastAsia="zh-CN"/>
        </w:rPr>
        <w:t>05</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828DA87" w14:textId="77777777" w:rsidR="0054644E" w:rsidRPr="00C868F6" w:rsidRDefault="0054644E">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50D4C24B" w14:textId="2474DA41" w:rsidR="00210D0A" w:rsidRPr="00513637" w:rsidRDefault="00210D0A">
      <w:pPr>
        <w:pStyle w:val="Akapitzlist"/>
        <w:numPr>
          <w:ilvl w:val="0"/>
          <w:numId w:val="55"/>
        </w:numPr>
        <w:spacing w:line="276" w:lineRule="auto"/>
        <w:ind w:left="568" w:right="28" w:hanging="284"/>
        <w:jc w:val="both"/>
        <w:rPr>
          <w:rStyle w:val="Hipercze"/>
          <w:rFonts w:asciiTheme="minorHAnsi" w:hAnsiTheme="minorHAnsi" w:cstheme="minorHAnsi"/>
          <w:bCs/>
          <w:color w:val="auto"/>
          <w:sz w:val="22"/>
          <w:szCs w:val="22"/>
          <w:u w:val="none"/>
        </w:rPr>
      </w:pPr>
      <w:r w:rsidRPr="00335AE3">
        <w:rPr>
          <w:rFonts w:asciiTheme="minorHAnsi" w:hAnsiTheme="minorHAnsi" w:cstheme="minorHAnsi"/>
          <w:sz w:val="22"/>
          <w:szCs w:val="22"/>
        </w:rPr>
        <w:t>strona internetowa prowadzonego postępowania, na której będą zamieszczane zmiany i wyjaśnienia treści SWZ oraz inne dokumenty zamówienia bezpośrednio związane z postępowaniem:</w:t>
      </w:r>
      <w:r>
        <w:rPr>
          <w:rFonts w:asciiTheme="minorHAnsi" w:hAnsiTheme="minorHAnsi" w:cstheme="minorHAnsi"/>
          <w:sz w:val="22"/>
          <w:szCs w:val="22"/>
        </w:rPr>
        <w:t xml:space="preserve"> </w:t>
      </w:r>
      <w:hyperlink r:id="rId9" w:history="1">
        <w:r w:rsidR="002433FC" w:rsidRPr="00801551">
          <w:rPr>
            <w:rStyle w:val="Hipercze"/>
            <w:rFonts w:ascii="Calibri" w:hAnsi="Calibri" w:cs="Calibri"/>
            <w:sz w:val="22"/>
            <w:szCs w:val="22"/>
          </w:rPr>
          <w:t>https://platformazakupowa.pl/transakcja/790823</w:t>
        </w:r>
      </w:hyperlink>
      <w:r w:rsidR="002433FC">
        <w:rPr>
          <w:rFonts w:ascii="Calibri" w:hAnsi="Calibri" w:cs="Calibri"/>
          <w:sz w:val="22"/>
          <w:szCs w:val="22"/>
        </w:rPr>
        <w:t xml:space="preserve"> </w:t>
      </w:r>
    </w:p>
    <w:p w14:paraId="1498CEE8" w14:textId="77777777" w:rsidR="00F57082" w:rsidRPr="0054644E" w:rsidRDefault="00F57082" w:rsidP="006002C2">
      <w:pPr>
        <w:spacing w:line="276" w:lineRule="auto"/>
        <w:ind w:right="28"/>
        <w:jc w:val="both"/>
        <w:rPr>
          <w:rFonts w:asciiTheme="minorHAnsi" w:hAnsiTheme="minorHAnsi" w:cstheme="minorHAnsi"/>
          <w:sz w:val="22"/>
          <w:szCs w:val="22"/>
        </w:rPr>
      </w:pPr>
    </w:p>
    <w:p w14:paraId="45466223" w14:textId="77777777" w:rsidR="0054644E" w:rsidRPr="0054644E" w:rsidRDefault="0054644E" w:rsidP="0001330B">
      <w:pPr>
        <w:widowControl w:val="0"/>
        <w:numPr>
          <w:ilvl w:val="0"/>
          <w:numId w:val="42"/>
        </w:numPr>
        <w:suppressAutoHyphens/>
        <w:spacing w:after="120"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1895A6F6" w:rsidR="005064DB" w:rsidRPr="0054644E" w:rsidRDefault="0054644E"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proofErr w:type="spellStart"/>
      <w:r w:rsidR="00B01DFD">
        <w:rPr>
          <w:rFonts w:asciiTheme="minorHAnsi" w:hAnsiTheme="minorHAnsi" w:cstheme="minorHAnsi"/>
          <w:sz w:val="22"/>
          <w:szCs w:val="22"/>
        </w:rPr>
        <w:t>t.j</w:t>
      </w:r>
      <w:proofErr w:type="spellEnd"/>
      <w:r w:rsidR="00B01DFD">
        <w:rPr>
          <w:rFonts w:asciiTheme="minorHAnsi" w:hAnsiTheme="minorHAnsi" w:cstheme="minorHAnsi"/>
          <w:sz w:val="22"/>
          <w:szCs w:val="22"/>
        </w:rPr>
        <w:t xml:space="preserve">.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562C5D">
        <w:rPr>
          <w:rFonts w:asciiTheme="minorHAnsi" w:hAnsiTheme="minorHAnsi" w:cstheme="minorHAnsi"/>
          <w:sz w:val="22"/>
          <w:szCs w:val="22"/>
        </w:rPr>
        <w:t>2</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562C5D">
        <w:rPr>
          <w:rFonts w:asciiTheme="minorHAnsi" w:hAnsiTheme="minorHAnsi" w:cstheme="minorHAnsi"/>
          <w:sz w:val="22"/>
          <w:szCs w:val="22"/>
        </w:rPr>
        <w:t>710</w:t>
      </w:r>
      <w:r w:rsidR="00A465E2">
        <w:rPr>
          <w:rFonts w:asciiTheme="minorHAnsi" w:hAnsiTheme="minorHAnsi" w:cstheme="minorHAnsi"/>
          <w:sz w:val="22"/>
          <w:szCs w:val="22"/>
        </w:rPr>
        <w:t xml:space="preserve"> z </w:t>
      </w:r>
      <w:proofErr w:type="spellStart"/>
      <w:r w:rsidR="00A465E2">
        <w:rPr>
          <w:rFonts w:asciiTheme="minorHAnsi" w:hAnsiTheme="minorHAnsi" w:cstheme="minorHAnsi"/>
          <w:sz w:val="22"/>
          <w:szCs w:val="22"/>
        </w:rPr>
        <w:t>późn</w:t>
      </w:r>
      <w:proofErr w:type="spellEnd"/>
      <w:r w:rsidR="00A465E2">
        <w:rPr>
          <w:rFonts w:asciiTheme="minorHAnsi" w:hAnsiTheme="minorHAnsi" w:cstheme="minorHAnsi"/>
          <w:sz w:val="22"/>
          <w:szCs w:val="22"/>
        </w:rPr>
        <w:t>.</w:t>
      </w:r>
      <w:r w:rsidR="002A1228">
        <w:rPr>
          <w:rFonts w:asciiTheme="minorHAnsi" w:hAnsiTheme="minorHAnsi" w:cstheme="minorHAnsi"/>
          <w:sz w:val="22"/>
          <w:szCs w:val="22"/>
        </w:rPr>
        <w:t xml:space="preserve"> </w:t>
      </w:r>
      <w:r w:rsidR="00A465E2">
        <w:rPr>
          <w:rFonts w:asciiTheme="minorHAnsi" w:hAnsiTheme="minorHAnsi" w:cstheme="minorHAnsi"/>
          <w:sz w:val="22"/>
          <w:szCs w:val="22"/>
        </w:rPr>
        <w:t>zm.</w:t>
      </w:r>
      <w:r w:rsidR="00E0767A" w:rsidRPr="0091493E">
        <w:rPr>
          <w:rFonts w:asciiTheme="minorHAnsi" w:hAnsiTheme="minorHAnsi" w:cstheme="minorHAnsi"/>
          <w:sz w:val="22"/>
          <w:szCs w:val="22"/>
        </w:rPr>
        <w:t>)</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w:t>
      </w:r>
      <w:proofErr w:type="spellStart"/>
      <w:r w:rsidR="00065FF9" w:rsidRPr="0091493E">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 xml:space="preserve">”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proofErr w:type="spellStart"/>
      <w:r w:rsidR="007A0DD9" w:rsidRPr="00636BEF">
        <w:rPr>
          <w:rFonts w:asciiTheme="minorHAnsi" w:hAnsiTheme="minorHAnsi" w:cstheme="minorHAnsi"/>
          <w:sz w:val="22"/>
          <w:szCs w:val="22"/>
        </w:rPr>
        <w:t>Pzp</w:t>
      </w:r>
      <w:proofErr w:type="spellEnd"/>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proofErr w:type="spellStart"/>
      <w:r w:rsidR="00065FF9">
        <w:rPr>
          <w:rFonts w:asciiTheme="minorHAnsi" w:hAnsiTheme="minorHAnsi" w:cstheme="minorHAnsi"/>
          <w:sz w:val="22"/>
          <w:szCs w:val="22"/>
        </w:rPr>
        <w:t>Pzp</w:t>
      </w:r>
      <w:proofErr w:type="spellEnd"/>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7C2BA55" w14:textId="163F8453" w:rsidR="006002C2" w:rsidRPr="00B309AB" w:rsidRDefault="00DB665A" w:rsidP="006002C2">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C55E5B">
        <w:rPr>
          <w:rFonts w:asciiTheme="minorHAnsi" w:hAnsiTheme="minorHAnsi" w:cstheme="minorHAnsi"/>
          <w:b/>
          <w:bCs/>
          <w:sz w:val="22"/>
          <w:szCs w:val="22"/>
        </w:rPr>
        <w:t>roboty budowlane</w:t>
      </w:r>
      <w:r w:rsidRPr="002D3F05">
        <w:rPr>
          <w:rFonts w:asciiTheme="minorHAnsi" w:hAnsiTheme="minorHAnsi" w:cstheme="minorHAnsi"/>
          <w:color w:val="000000" w:themeColor="text1"/>
          <w:sz w:val="22"/>
          <w:szCs w:val="22"/>
        </w:rPr>
        <w:t>.</w:t>
      </w:r>
    </w:p>
    <w:p w14:paraId="5BEC1B62" w14:textId="4E96F677" w:rsidR="00DA59AB" w:rsidRPr="001A461A" w:rsidRDefault="00DA59AB" w:rsidP="006002C2">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01330B">
      <w:pPr>
        <w:widowControl w:val="0"/>
        <w:numPr>
          <w:ilvl w:val="0"/>
          <w:numId w:val="42"/>
        </w:numPr>
        <w:suppressAutoHyphens/>
        <w:spacing w:after="120"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6002C2">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418F3185" w14:textId="7001094F" w:rsidR="00210D0A" w:rsidRDefault="004C3422" w:rsidP="00210D0A">
      <w:pPr>
        <w:pStyle w:val="Akapitzlist"/>
        <w:spacing w:line="276" w:lineRule="auto"/>
        <w:ind w:left="284"/>
        <w:jc w:val="both"/>
        <w:rPr>
          <w:rFonts w:ascii="Calibri" w:hAnsi="Calibri" w:cs="Arial"/>
          <w:b/>
          <w:bCs/>
          <w:sz w:val="22"/>
          <w:szCs w:val="22"/>
        </w:rPr>
      </w:pPr>
      <w:bookmarkStart w:id="2" w:name="_Hlk126132842"/>
      <w:r w:rsidRPr="00210D0A">
        <w:rPr>
          <w:rFonts w:ascii="Calibri" w:hAnsi="Calibri" w:cs="Arial"/>
          <w:b/>
          <w:bCs/>
          <w:sz w:val="22"/>
          <w:szCs w:val="22"/>
        </w:rPr>
        <w:t>„</w:t>
      </w:r>
      <w:r w:rsidR="000D7CF8">
        <w:rPr>
          <w:rFonts w:ascii="Calibri" w:hAnsi="Calibri" w:cs="Arial"/>
          <w:b/>
          <w:bCs/>
          <w:sz w:val="22"/>
          <w:szCs w:val="22"/>
        </w:rPr>
        <w:t>Przebudowa placu zabaw na Górze św. Marcina w Tarnowie”</w:t>
      </w:r>
      <w:r w:rsidR="00853A21">
        <w:rPr>
          <w:rFonts w:ascii="Calibri" w:hAnsi="Calibri" w:cs="Arial"/>
          <w:b/>
          <w:bCs/>
          <w:sz w:val="22"/>
          <w:szCs w:val="22"/>
        </w:rPr>
        <w:t>.</w:t>
      </w:r>
    </w:p>
    <w:bookmarkEnd w:id="2"/>
    <w:p w14:paraId="0209C6F4" w14:textId="4C8D6126" w:rsidR="0054644E" w:rsidRPr="00C06029" w:rsidRDefault="0054644E" w:rsidP="006002C2">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C06029">
        <w:rPr>
          <w:rFonts w:ascii="Calibri" w:hAnsi="Calibri" w:cs="Calibri"/>
          <w:kern w:val="1"/>
          <w:sz w:val="22"/>
          <w:szCs w:val="22"/>
          <w:lang w:eastAsia="ar-SA"/>
        </w:rPr>
        <w:t>Określenie przedmiotu zamówienia</w:t>
      </w:r>
    </w:p>
    <w:p w14:paraId="4B3EC8E2" w14:textId="52C50CF2" w:rsidR="00B96C36" w:rsidRDefault="000D7CF8" w:rsidP="002A1228">
      <w:pPr>
        <w:spacing w:line="276" w:lineRule="auto"/>
        <w:ind w:left="284"/>
        <w:jc w:val="both"/>
        <w:rPr>
          <w:rFonts w:ascii="Calibri" w:eastAsia="Calibri" w:hAnsi="Calibri" w:cs="Calibri"/>
          <w:color w:val="000000"/>
          <w:sz w:val="22"/>
          <w:szCs w:val="22"/>
          <w:lang w:eastAsia="en-US"/>
        </w:rPr>
      </w:pPr>
      <w:r w:rsidRPr="000D7CF8">
        <w:rPr>
          <w:rFonts w:ascii="Calibri" w:eastAsia="Calibri" w:hAnsi="Calibri" w:cs="Calibri"/>
          <w:iCs/>
          <w:color w:val="000000"/>
          <w:sz w:val="22"/>
          <w:szCs w:val="22"/>
          <w:lang w:eastAsia="en-US"/>
        </w:rPr>
        <w:t xml:space="preserve">Przedmiotem zamówienia są roboty budowlane polegające na </w:t>
      </w:r>
      <w:r w:rsidRPr="000D7CF8">
        <w:rPr>
          <w:rFonts w:ascii="Calibri" w:eastAsia="Calibri" w:hAnsi="Calibri" w:cs="Calibri"/>
          <w:color w:val="000000"/>
          <w:sz w:val="22"/>
          <w:szCs w:val="22"/>
          <w:lang w:eastAsia="en-US"/>
        </w:rPr>
        <w:t>modernizacji terenu rekreacyjnego na działkach 6/19 obręb 318 i 15/2 obręb 319 w Tarnowie w</w:t>
      </w:r>
      <w:r w:rsidR="00853A21">
        <w:rPr>
          <w:rFonts w:ascii="Calibri" w:eastAsia="Calibri" w:hAnsi="Calibri" w:cs="Calibri"/>
          <w:color w:val="000000"/>
          <w:sz w:val="22"/>
          <w:szCs w:val="22"/>
          <w:lang w:eastAsia="en-US"/>
        </w:rPr>
        <w:t xml:space="preserve"> </w:t>
      </w:r>
      <w:r w:rsidRPr="000D7CF8">
        <w:rPr>
          <w:rFonts w:ascii="Calibri" w:eastAsia="Calibri" w:hAnsi="Calibri" w:cs="Calibri"/>
          <w:color w:val="000000"/>
          <w:sz w:val="22"/>
          <w:szCs w:val="22"/>
          <w:lang w:eastAsia="en-US"/>
        </w:rPr>
        <w:t>ramach zadania inwestycyjnego pn.</w:t>
      </w:r>
      <w:r w:rsidR="00853A21">
        <w:rPr>
          <w:rFonts w:ascii="Calibri" w:eastAsia="Calibri" w:hAnsi="Calibri" w:cs="Calibri"/>
          <w:color w:val="000000"/>
          <w:sz w:val="22"/>
          <w:szCs w:val="22"/>
          <w:lang w:eastAsia="en-US"/>
        </w:rPr>
        <w:t> </w:t>
      </w:r>
      <w:r w:rsidRPr="00853A21">
        <w:rPr>
          <w:rFonts w:ascii="Calibri" w:eastAsia="Calibri" w:hAnsi="Calibri" w:cs="Calibri"/>
          <w:b/>
          <w:bCs/>
          <w:color w:val="000000"/>
          <w:sz w:val="22"/>
          <w:szCs w:val="22"/>
          <w:lang w:eastAsia="en-US"/>
        </w:rPr>
        <w:t>„</w:t>
      </w:r>
      <w:bookmarkStart w:id="3" w:name="_Hlk132879947"/>
      <w:r w:rsidRPr="000D7CF8">
        <w:rPr>
          <w:rFonts w:ascii="Calibri" w:eastAsia="Calibri" w:hAnsi="Calibri" w:cs="Calibri"/>
          <w:b/>
          <w:bCs/>
          <w:color w:val="000000"/>
          <w:sz w:val="22"/>
          <w:szCs w:val="22"/>
          <w:lang w:eastAsia="en-US"/>
        </w:rPr>
        <w:t xml:space="preserve">Przebudowa placu zabaw na Górze </w:t>
      </w:r>
      <w:r>
        <w:rPr>
          <w:rFonts w:ascii="Calibri" w:eastAsia="Calibri" w:hAnsi="Calibri" w:cs="Calibri"/>
          <w:b/>
          <w:bCs/>
          <w:color w:val="000000"/>
          <w:sz w:val="22"/>
          <w:szCs w:val="22"/>
          <w:lang w:eastAsia="en-US"/>
        </w:rPr>
        <w:t>ś</w:t>
      </w:r>
      <w:r w:rsidRPr="000D7CF8">
        <w:rPr>
          <w:rFonts w:ascii="Calibri" w:eastAsia="Calibri" w:hAnsi="Calibri" w:cs="Calibri"/>
          <w:b/>
          <w:bCs/>
          <w:color w:val="000000"/>
          <w:sz w:val="22"/>
          <w:szCs w:val="22"/>
          <w:lang w:eastAsia="en-US"/>
        </w:rPr>
        <w:t>w. Marcina</w:t>
      </w:r>
      <w:bookmarkEnd w:id="3"/>
      <w:r w:rsidRPr="00853A21">
        <w:rPr>
          <w:rFonts w:ascii="Calibri" w:eastAsia="Calibri" w:hAnsi="Calibri" w:cs="Calibri"/>
          <w:b/>
          <w:bCs/>
          <w:color w:val="000000"/>
          <w:sz w:val="22"/>
          <w:szCs w:val="22"/>
          <w:lang w:eastAsia="en-US"/>
        </w:rPr>
        <w:t>”</w:t>
      </w:r>
      <w:r w:rsidR="00EA259F">
        <w:rPr>
          <w:rFonts w:ascii="Calibri" w:eastAsia="Calibri" w:hAnsi="Calibri" w:cs="Calibri"/>
          <w:color w:val="000000"/>
          <w:sz w:val="22"/>
          <w:szCs w:val="22"/>
          <w:lang w:eastAsia="en-US"/>
        </w:rPr>
        <w:t>.</w:t>
      </w:r>
      <w:r w:rsidR="002A1228">
        <w:rPr>
          <w:rFonts w:ascii="Calibri" w:eastAsia="Calibri" w:hAnsi="Calibri" w:cs="Calibri"/>
          <w:color w:val="000000"/>
          <w:sz w:val="22"/>
          <w:szCs w:val="22"/>
          <w:lang w:eastAsia="en-US"/>
        </w:rPr>
        <w:t xml:space="preserve"> </w:t>
      </w:r>
    </w:p>
    <w:p w14:paraId="25438979" w14:textId="4FAA16F0" w:rsidR="00D842D0" w:rsidRPr="002A1228" w:rsidRDefault="00D842D0" w:rsidP="002A1228">
      <w:pPr>
        <w:spacing w:line="276" w:lineRule="auto"/>
        <w:ind w:left="284"/>
        <w:jc w:val="both"/>
        <w:rPr>
          <w:rFonts w:ascii="Calibri" w:eastAsia="Calibri" w:hAnsi="Calibri" w:cs="Calibri"/>
          <w:color w:val="000000"/>
          <w:sz w:val="22"/>
          <w:szCs w:val="22"/>
          <w:lang w:eastAsia="en-US"/>
        </w:rPr>
      </w:pPr>
      <w:r w:rsidRPr="002A1228">
        <w:rPr>
          <w:rFonts w:asciiTheme="minorHAnsi" w:hAnsiTheme="minorHAnsi" w:cstheme="minorHAnsi"/>
          <w:iCs/>
          <w:sz w:val="22"/>
          <w:szCs w:val="22"/>
          <w:u w:val="single"/>
        </w:rPr>
        <w:t>Zakres zamówienia obejmuje m.in.:</w:t>
      </w:r>
    </w:p>
    <w:p w14:paraId="7718F45D"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bookmarkStart w:id="4" w:name="_Hlk138852530"/>
      <w:r w:rsidRPr="000D7CF8">
        <w:rPr>
          <w:rFonts w:asciiTheme="minorHAnsi" w:hAnsiTheme="minorHAnsi" w:cstheme="minorHAnsi"/>
          <w:iCs/>
          <w:sz w:val="22"/>
          <w:szCs w:val="22"/>
        </w:rPr>
        <w:t>wytyczenie geodezyjne;</w:t>
      </w:r>
    </w:p>
    <w:p w14:paraId="13638EAC"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demontaż istniejących urządzeń zabawowych i elementów małej architektury oraz przewiezienie do Miejskiego Przedsiębiorstwa Gospodarki Komunalnej Sp. z o.o. przy ul. Komunalnej 31 w Tarnowie,</w:t>
      </w:r>
    </w:p>
    <w:p w14:paraId="6D650BC3"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korytowanie z profilowaniem i zagęszczeniem podłoża pod nawierzchnie;</w:t>
      </w:r>
    </w:p>
    <w:p w14:paraId="58812948"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wykonanie podbudowy;</w:t>
      </w:r>
    </w:p>
    <w:p w14:paraId="6E19894B"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wykonanie obrzeży i projektowanych nawierzchni;</w:t>
      </w:r>
    </w:p>
    <w:p w14:paraId="64B4EFCA" w14:textId="77777777" w:rsidR="000D7CF8" w:rsidRPr="000D7CF8" w:rsidRDefault="000D7CF8">
      <w:pPr>
        <w:numPr>
          <w:ilvl w:val="0"/>
          <w:numId w:val="88"/>
        </w:numPr>
        <w:spacing w:line="276" w:lineRule="auto"/>
        <w:jc w:val="both"/>
        <w:rPr>
          <w:rFonts w:asciiTheme="minorHAnsi" w:eastAsia="Calibri" w:hAnsiTheme="minorHAnsi" w:cstheme="minorHAnsi"/>
          <w:iCs/>
          <w:sz w:val="22"/>
          <w:szCs w:val="22"/>
        </w:rPr>
      </w:pPr>
      <w:r w:rsidRPr="000D7CF8">
        <w:rPr>
          <w:rFonts w:asciiTheme="minorHAnsi" w:eastAsia="Calibri" w:hAnsiTheme="minorHAnsi" w:cstheme="minorHAnsi"/>
          <w:iCs/>
          <w:sz w:val="22"/>
          <w:szCs w:val="22"/>
        </w:rPr>
        <w:t>wykonanie nawierzchni bezpiecznej ze żwiru płukanego;</w:t>
      </w:r>
    </w:p>
    <w:p w14:paraId="0C6007CE"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lastRenderedPageBreak/>
        <w:t>dostawę i montaż urządzeń zabawowych;</w:t>
      </w:r>
    </w:p>
    <w:p w14:paraId="5B182122"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dostawę i montaż urządzeń komunalnych (ławki, kosze na śmieci, stojak na rowery oraz tablica z regulaminem);</w:t>
      </w:r>
    </w:p>
    <w:p w14:paraId="47BBF123"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humusowanie wraz z obsianiem terenu mieszanką traw;</w:t>
      </w:r>
    </w:p>
    <w:p w14:paraId="101EB91D" w14:textId="77777777" w:rsidR="000D7CF8"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nasadzenia drzew i krzewów;</w:t>
      </w:r>
    </w:p>
    <w:p w14:paraId="564D064D" w14:textId="37420D2D" w:rsidR="00562C5D" w:rsidRPr="000D7CF8" w:rsidRDefault="000D7CF8">
      <w:pPr>
        <w:pStyle w:val="Akapitzlist"/>
        <w:widowControl w:val="0"/>
        <w:numPr>
          <w:ilvl w:val="0"/>
          <w:numId w:val="88"/>
        </w:numPr>
        <w:shd w:val="clear" w:color="auto" w:fill="FFFFFF"/>
        <w:tabs>
          <w:tab w:val="left" w:pos="426"/>
          <w:tab w:val="left" w:leader="dot" w:pos="8777"/>
        </w:tabs>
        <w:autoSpaceDE w:val="0"/>
        <w:autoSpaceDN w:val="0"/>
        <w:adjustRightInd w:val="0"/>
        <w:spacing w:line="276" w:lineRule="auto"/>
        <w:contextualSpacing/>
        <w:jc w:val="both"/>
        <w:rPr>
          <w:rFonts w:asciiTheme="minorHAnsi" w:hAnsiTheme="minorHAnsi" w:cstheme="minorHAnsi"/>
          <w:iCs/>
          <w:sz w:val="22"/>
          <w:szCs w:val="22"/>
        </w:rPr>
      </w:pPr>
      <w:r w:rsidRPr="000D7CF8">
        <w:rPr>
          <w:rFonts w:asciiTheme="minorHAnsi" w:hAnsiTheme="minorHAnsi" w:cstheme="minorHAnsi"/>
          <w:iCs/>
          <w:sz w:val="22"/>
          <w:szCs w:val="22"/>
        </w:rPr>
        <w:t>wykonanie geodezyjnej inwentaryzacji powykonawczej.</w:t>
      </w:r>
      <w:bookmarkEnd w:id="4"/>
    </w:p>
    <w:p w14:paraId="024411D9" w14:textId="2B0A47BC" w:rsidR="0019284B" w:rsidRDefault="0019284B" w:rsidP="000A4C91">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do SWZ oraz</w:t>
      </w:r>
      <w:r w:rsidRPr="00C63EA4">
        <w:rPr>
          <w:rFonts w:ascii="Calibri" w:hAnsi="Calibri" w:cs="Calibri"/>
          <w:sz w:val="22"/>
          <w:szCs w:val="22"/>
          <w:lang w:eastAsia="x-none"/>
        </w:rPr>
        <w:t xml:space="preserve"> </w:t>
      </w:r>
      <w:r w:rsidR="00562C5D">
        <w:rPr>
          <w:rFonts w:ascii="Calibri" w:hAnsi="Calibri" w:cs="Calibri"/>
          <w:sz w:val="22"/>
          <w:szCs w:val="22"/>
          <w:lang w:eastAsia="x-none"/>
        </w:rPr>
        <w:t>Dokumentacja projektowa</w:t>
      </w:r>
      <w:r w:rsidRPr="00C63EA4">
        <w:rPr>
          <w:rFonts w:ascii="Calibri" w:hAnsi="Calibri" w:cs="Calibri"/>
          <w:sz w:val="22"/>
          <w:szCs w:val="22"/>
          <w:lang w:eastAsia="x-none"/>
        </w:rPr>
        <w:t>, stanowiąc</w:t>
      </w:r>
      <w:r w:rsidR="00562C5D">
        <w:rPr>
          <w:rFonts w:ascii="Calibri" w:hAnsi="Calibri" w:cs="Calibri"/>
          <w:sz w:val="22"/>
          <w:szCs w:val="22"/>
          <w:lang w:eastAsia="x-none"/>
        </w:rPr>
        <w:t>a</w:t>
      </w:r>
      <w:r w:rsidRPr="00C63EA4">
        <w:rPr>
          <w:rFonts w:ascii="Calibri" w:hAnsi="Calibri" w:cs="Calibri"/>
          <w:sz w:val="22"/>
          <w:szCs w:val="22"/>
          <w:lang w:eastAsia="x-none"/>
        </w:rPr>
        <w:t xml:space="preserve"> </w:t>
      </w:r>
      <w:r w:rsidRPr="00C63EA4">
        <w:rPr>
          <w:rFonts w:ascii="Calibri" w:hAnsi="Calibri" w:cs="Calibri"/>
          <w:b/>
          <w:sz w:val="22"/>
          <w:szCs w:val="22"/>
          <w:lang w:eastAsia="x-none"/>
        </w:rPr>
        <w:t>załącznik nr 8</w:t>
      </w:r>
      <w:r w:rsidRPr="00C63EA4">
        <w:rPr>
          <w:rFonts w:ascii="Calibri" w:hAnsi="Calibri" w:cs="Calibri"/>
          <w:sz w:val="22"/>
          <w:szCs w:val="22"/>
          <w:lang w:eastAsia="x-none"/>
        </w:rPr>
        <w:t xml:space="preserve"> do</w:t>
      </w:r>
      <w:r w:rsidR="00513637">
        <w:rPr>
          <w:rFonts w:ascii="Calibri" w:hAnsi="Calibri" w:cs="Calibri"/>
          <w:sz w:val="22"/>
          <w:szCs w:val="22"/>
          <w:lang w:eastAsia="x-none"/>
        </w:rPr>
        <w:t> </w:t>
      </w:r>
      <w:r w:rsidRPr="00C63EA4">
        <w:rPr>
          <w:rFonts w:ascii="Calibri" w:hAnsi="Calibri" w:cs="Calibri"/>
          <w:sz w:val="22"/>
          <w:szCs w:val="22"/>
          <w:lang w:eastAsia="x-none"/>
        </w:rPr>
        <w:t>SWZ.</w:t>
      </w:r>
    </w:p>
    <w:p w14:paraId="7814F5F4" w14:textId="32F9E394" w:rsidR="000A4C91" w:rsidRDefault="000A4C91" w:rsidP="000A4C91">
      <w:pPr>
        <w:pStyle w:val="SWTEKST"/>
        <w:spacing w:before="0" w:after="0" w:line="276" w:lineRule="auto"/>
        <w:ind w:left="284" w:firstLine="0"/>
        <w:rPr>
          <w:rFonts w:ascii="Calibri" w:hAnsi="Calibri" w:cs="Calibri"/>
          <w:sz w:val="22"/>
          <w:szCs w:val="22"/>
        </w:rPr>
      </w:pPr>
      <w:r w:rsidRPr="00A16FDF">
        <w:rPr>
          <w:rFonts w:ascii="Calibri" w:hAnsi="Calibri" w:cs="Calibri"/>
          <w:sz w:val="22"/>
          <w:szCs w:val="22"/>
        </w:rPr>
        <w:t xml:space="preserve">Stosownie do art. </w:t>
      </w:r>
      <w:r>
        <w:rPr>
          <w:rFonts w:ascii="Calibri" w:hAnsi="Calibri" w:cs="Calibri"/>
          <w:sz w:val="22"/>
          <w:szCs w:val="22"/>
        </w:rPr>
        <w:t>100</w:t>
      </w:r>
      <w:r w:rsidRPr="00A16FDF">
        <w:rPr>
          <w:rFonts w:ascii="Calibri" w:hAnsi="Calibri" w:cs="Calibri"/>
          <w:sz w:val="22"/>
          <w:szCs w:val="22"/>
        </w:rPr>
        <w:t xml:space="preserve"> ustawy</w:t>
      </w:r>
      <w:r>
        <w:rPr>
          <w:rFonts w:ascii="Calibri" w:hAnsi="Calibri" w:cs="Calibri"/>
          <w:sz w:val="22"/>
          <w:szCs w:val="22"/>
        </w:rPr>
        <w:t xml:space="preserve"> </w:t>
      </w:r>
      <w:proofErr w:type="spellStart"/>
      <w:r>
        <w:rPr>
          <w:rFonts w:ascii="Calibri" w:hAnsi="Calibri" w:cs="Calibri"/>
          <w:sz w:val="22"/>
          <w:szCs w:val="22"/>
        </w:rPr>
        <w:t>Pzp</w:t>
      </w:r>
      <w:proofErr w:type="spellEnd"/>
      <w:r w:rsidRPr="00A16FDF">
        <w:rPr>
          <w:rFonts w:ascii="Calibri" w:hAnsi="Calibri" w:cs="Calibri"/>
          <w:sz w:val="22"/>
          <w:szCs w:val="22"/>
        </w:rPr>
        <w:t xml:space="preserve"> przedmiot zamówienia w zakresie dostępności dla osób niepełnosprawnych został opisany</w:t>
      </w:r>
      <w:r>
        <w:rPr>
          <w:rFonts w:ascii="Calibri" w:hAnsi="Calibri" w:cs="Calibri"/>
          <w:sz w:val="22"/>
          <w:szCs w:val="22"/>
        </w:rPr>
        <w:t xml:space="preserve"> </w:t>
      </w:r>
      <w:r w:rsidRPr="00A16FDF">
        <w:rPr>
          <w:rFonts w:ascii="Calibri" w:hAnsi="Calibri" w:cs="Calibri"/>
          <w:sz w:val="22"/>
          <w:szCs w:val="22"/>
        </w:rPr>
        <w:t xml:space="preserve">w dokumentacji </w:t>
      </w:r>
      <w:r>
        <w:rPr>
          <w:rFonts w:ascii="Calibri" w:hAnsi="Calibri" w:cs="Calibri"/>
          <w:sz w:val="22"/>
          <w:szCs w:val="22"/>
        </w:rPr>
        <w:t>projektowej</w:t>
      </w:r>
      <w:r w:rsidRPr="00A16FDF">
        <w:rPr>
          <w:rFonts w:ascii="Calibri" w:hAnsi="Calibri" w:cs="Calibri"/>
          <w:sz w:val="22"/>
          <w:szCs w:val="22"/>
        </w:rPr>
        <w:t xml:space="preserve"> stanowiącej </w:t>
      </w:r>
      <w:r w:rsidRPr="00FC232B">
        <w:rPr>
          <w:rFonts w:ascii="Calibri" w:hAnsi="Calibri" w:cs="Calibri"/>
          <w:b/>
          <w:sz w:val="22"/>
          <w:szCs w:val="22"/>
        </w:rPr>
        <w:t>załącznik nr 8</w:t>
      </w:r>
      <w:r w:rsidRPr="00FC232B">
        <w:rPr>
          <w:rFonts w:ascii="Calibri" w:hAnsi="Calibri" w:cs="Calibri"/>
          <w:sz w:val="22"/>
          <w:szCs w:val="22"/>
        </w:rPr>
        <w:t xml:space="preserve"> do</w:t>
      </w:r>
      <w:r>
        <w:rPr>
          <w:rFonts w:ascii="Calibri" w:hAnsi="Calibri" w:cs="Calibri"/>
          <w:sz w:val="22"/>
          <w:szCs w:val="22"/>
        </w:rPr>
        <w:t xml:space="preserve"> </w:t>
      </w:r>
      <w:r w:rsidRPr="00FC232B">
        <w:rPr>
          <w:rFonts w:ascii="Calibri" w:hAnsi="Calibri" w:cs="Calibri"/>
          <w:sz w:val="22"/>
          <w:szCs w:val="22"/>
        </w:rPr>
        <w:t>SWZ.</w:t>
      </w:r>
    </w:p>
    <w:p w14:paraId="36AA9DF4" w14:textId="77777777" w:rsidR="0054644E" w:rsidRPr="00F40A58" w:rsidRDefault="0054644E" w:rsidP="006002C2">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3057E537" w:rsidR="00E51C12" w:rsidRPr="002D1979" w:rsidRDefault="0054644E" w:rsidP="006002C2">
      <w:pPr>
        <w:widowControl w:val="0"/>
        <w:suppressAutoHyphens/>
        <w:spacing w:line="276" w:lineRule="auto"/>
        <w:ind w:left="3402" w:hanging="3118"/>
        <w:jc w:val="both"/>
        <w:rPr>
          <w:rFonts w:ascii="Calibri" w:hAnsi="Calibri" w:cs="Calibri"/>
          <w:kern w:val="1"/>
          <w:sz w:val="22"/>
          <w:szCs w:val="22"/>
          <w:lang w:eastAsia="zh-CN"/>
        </w:rPr>
      </w:pPr>
      <w:r w:rsidRPr="00926A63">
        <w:rPr>
          <w:rFonts w:ascii="Calibri" w:hAnsi="Calibri" w:cs="Calibri"/>
          <w:kern w:val="1"/>
          <w:sz w:val="22"/>
          <w:szCs w:val="22"/>
          <w:lang w:eastAsia="zh-CN"/>
        </w:rPr>
        <w:t xml:space="preserve">Główny przedmiot: </w:t>
      </w:r>
      <w:r w:rsidR="000D7CF8">
        <w:rPr>
          <w:rFonts w:asciiTheme="minorHAnsi" w:hAnsiTheme="minorHAnsi" w:cstheme="minorHAnsi"/>
          <w:b/>
          <w:iCs/>
          <w:color w:val="000000"/>
          <w:sz w:val="22"/>
          <w:szCs w:val="22"/>
        </w:rPr>
        <w:t>4511272</w:t>
      </w:r>
      <w:r w:rsidR="00870FCD">
        <w:rPr>
          <w:rFonts w:asciiTheme="minorHAnsi" w:hAnsiTheme="minorHAnsi" w:cstheme="minorHAnsi"/>
          <w:b/>
          <w:iCs/>
          <w:color w:val="000000"/>
          <w:sz w:val="22"/>
          <w:szCs w:val="22"/>
        </w:rPr>
        <w:t>3</w:t>
      </w:r>
      <w:r w:rsidR="000D7CF8">
        <w:rPr>
          <w:rFonts w:asciiTheme="minorHAnsi" w:hAnsiTheme="minorHAnsi" w:cstheme="minorHAnsi"/>
          <w:b/>
          <w:iCs/>
          <w:color w:val="000000"/>
          <w:sz w:val="22"/>
          <w:szCs w:val="22"/>
        </w:rPr>
        <w:t>-9</w:t>
      </w:r>
      <w:r w:rsidR="00F70D7E" w:rsidRPr="00513637">
        <w:rPr>
          <w:rFonts w:asciiTheme="minorHAnsi" w:hAnsiTheme="minorHAnsi" w:cstheme="minorHAnsi"/>
          <w:bCs/>
          <w:iCs/>
          <w:color w:val="000000"/>
          <w:sz w:val="22"/>
          <w:szCs w:val="22"/>
        </w:rPr>
        <w:t xml:space="preserve"> </w:t>
      </w:r>
      <w:r w:rsidR="000E51A7" w:rsidRPr="00F652BC">
        <w:rPr>
          <w:rFonts w:asciiTheme="minorHAnsi" w:hAnsiTheme="minorHAnsi" w:cstheme="minorHAnsi"/>
          <w:sz w:val="22"/>
          <w:szCs w:val="22"/>
        </w:rPr>
        <w:t>–</w:t>
      </w:r>
      <w:r w:rsidR="00F70D7E" w:rsidRPr="00F652BC">
        <w:rPr>
          <w:rFonts w:asciiTheme="minorHAnsi" w:hAnsiTheme="minorHAnsi" w:cstheme="minorHAnsi"/>
          <w:sz w:val="22"/>
          <w:szCs w:val="22"/>
        </w:rPr>
        <w:t xml:space="preserve"> Roboty </w:t>
      </w:r>
      <w:r w:rsidR="000D7CF8">
        <w:rPr>
          <w:rFonts w:asciiTheme="minorHAnsi" w:hAnsiTheme="minorHAnsi" w:cstheme="minorHAnsi"/>
          <w:sz w:val="22"/>
          <w:szCs w:val="22"/>
        </w:rPr>
        <w:t>w zakresie kształtowania placów zabaw</w:t>
      </w:r>
    </w:p>
    <w:p w14:paraId="57E37963" w14:textId="77777777" w:rsidR="00926A63" w:rsidRDefault="00926A63" w:rsidP="006002C2">
      <w:pPr>
        <w:widowControl w:val="0"/>
        <w:suppressAutoHyphens/>
        <w:spacing w:line="276" w:lineRule="auto"/>
        <w:ind w:left="3402" w:hanging="3118"/>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Dodatkowe przedmioty:</w:t>
      </w:r>
    </w:p>
    <w:p w14:paraId="4CB4B3A4" w14:textId="3846C64F" w:rsidR="00926A63" w:rsidRPr="00F70D7E" w:rsidRDefault="000D7CF8" w:rsidP="006002C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45111200-0</w:t>
      </w:r>
      <w:r w:rsidR="00110B13">
        <w:rPr>
          <w:rFonts w:asciiTheme="minorHAnsi" w:hAnsiTheme="minorHAnsi" w:cstheme="minorHAnsi"/>
          <w:iCs/>
          <w:color w:val="000000"/>
          <w:sz w:val="22"/>
          <w:szCs w:val="22"/>
        </w:rPr>
        <w:t xml:space="preserve"> </w:t>
      </w:r>
      <w:r w:rsidR="000E51A7" w:rsidRPr="00F70D7E">
        <w:rPr>
          <w:rFonts w:asciiTheme="minorHAnsi" w:hAnsiTheme="minorHAnsi" w:cstheme="minorHAnsi"/>
          <w:sz w:val="22"/>
          <w:szCs w:val="22"/>
        </w:rPr>
        <w:t>–</w:t>
      </w:r>
      <w:r w:rsidR="005658A0" w:rsidRPr="00F70D7E">
        <w:rPr>
          <w:rFonts w:asciiTheme="minorHAnsi" w:hAnsiTheme="minorHAnsi" w:cstheme="minorHAnsi"/>
          <w:sz w:val="22"/>
          <w:szCs w:val="22"/>
        </w:rPr>
        <w:t xml:space="preserve"> </w:t>
      </w:r>
      <w:r w:rsidR="00545B52">
        <w:rPr>
          <w:rFonts w:asciiTheme="minorHAnsi" w:hAnsiTheme="minorHAnsi" w:cstheme="minorHAnsi"/>
          <w:sz w:val="22"/>
          <w:szCs w:val="22"/>
        </w:rPr>
        <w:t xml:space="preserve">Roboty w zakresie </w:t>
      </w:r>
      <w:r>
        <w:rPr>
          <w:rFonts w:asciiTheme="minorHAnsi" w:hAnsiTheme="minorHAnsi" w:cstheme="minorHAnsi"/>
          <w:sz w:val="22"/>
          <w:szCs w:val="22"/>
        </w:rPr>
        <w:t>przygotowania terenu pod budowę i roboty ziemne</w:t>
      </w:r>
    </w:p>
    <w:p w14:paraId="53933AC2" w14:textId="77777777" w:rsidR="000D7CF8" w:rsidRDefault="000D7CF8"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iCs/>
          <w:color w:val="000000"/>
          <w:sz w:val="22"/>
          <w:szCs w:val="22"/>
        </w:rPr>
        <w:t>45233200-1</w:t>
      </w:r>
      <w:r w:rsidR="00110B13">
        <w:rPr>
          <w:rFonts w:asciiTheme="minorHAnsi" w:hAnsiTheme="minorHAnsi" w:cstheme="minorHAnsi"/>
          <w:iCs/>
          <w:color w:val="000000"/>
          <w:sz w:val="22"/>
          <w:szCs w:val="22"/>
        </w:rPr>
        <w:t xml:space="preserve"> </w:t>
      </w:r>
      <w:r w:rsidR="00D16F70" w:rsidRPr="00F70D7E">
        <w:rPr>
          <w:rFonts w:asciiTheme="minorHAnsi" w:hAnsiTheme="minorHAnsi" w:cstheme="minorHAnsi"/>
          <w:sz w:val="22"/>
          <w:szCs w:val="22"/>
        </w:rPr>
        <w:t xml:space="preserve">– </w:t>
      </w:r>
      <w:r>
        <w:rPr>
          <w:rFonts w:asciiTheme="minorHAnsi" w:hAnsiTheme="minorHAnsi" w:cstheme="minorHAnsi"/>
          <w:sz w:val="22"/>
          <w:szCs w:val="22"/>
        </w:rPr>
        <w:t>Roboty w zakresie różnych nawierzchni</w:t>
      </w:r>
    </w:p>
    <w:p w14:paraId="5DD2D048" w14:textId="01415D10" w:rsidR="00110B13" w:rsidRPr="00F70D7E" w:rsidRDefault="000D7CF8" w:rsidP="00545B52">
      <w:pPr>
        <w:autoSpaceDE w:val="0"/>
        <w:autoSpaceDN w:val="0"/>
        <w:adjustRightInd w:val="0"/>
        <w:spacing w:line="276" w:lineRule="auto"/>
        <w:ind w:firstLine="284"/>
        <w:rPr>
          <w:rFonts w:asciiTheme="minorHAnsi" w:hAnsiTheme="minorHAnsi" w:cstheme="minorHAnsi"/>
          <w:sz w:val="22"/>
          <w:szCs w:val="22"/>
        </w:rPr>
      </w:pPr>
      <w:r>
        <w:rPr>
          <w:rFonts w:asciiTheme="minorHAnsi" w:hAnsiTheme="minorHAnsi" w:cstheme="minorHAnsi"/>
          <w:sz w:val="22"/>
          <w:szCs w:val="22"/>
        </w:rPr>
        <w:t>43325000-7 – Wyposażenie parków i placów zabaw</w:t>
      </w:r>
      <w:r w:rsidR="00110B13">
        <w:rPr>
          <w:rFonts w:asciiTheme="minorHAnsi" w:hAnsiTheme="minorHAnsi" w:cstheme="minorHAnsi"/>
          <w:sz w:val="22"/>
          <w:szCs w:val="22"/>
        </w:rPr>
        <w:t>.</w:t>
      </w:r>
    </w:p>
    <w:p w14:paraId="5F444FF0" w14:textId="77777777" w:rsidR="000F550C" w:rsidRPr="005315EA" w:rsidRDefault="000F550C" w:rsidP="006002C2">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4DC53DFE" w:rsidR="000F550C" w:rsidRPr="000A2461" w:rsidRDefault="000F550C" w:rsidP="006002C2">
      <w:pPr>
        <w:spacing w:line="276" w:lineRule="auto"/>
        <w:ind w:left="284"/>
        <w:jc w:val="both"/>
        <w:rPr>
          <w:rFonts w:asciiTheme="minorHAnsi" w:hAnsiTheme="minorHAnsi" w:cstheme="minorHAnsi"/>
          <w:sz w:val="22"/>
          <w:szCs w:val="22"/>
        </w:rPr>
      </w:pPr>
      <w:r w:rsidRPr="000A2461">
        <w:rPr>
          <w:rFonts w:asciiTheme="minorHAnsi" w:hAnsiTheme="minorHAnsi" w:cstheme="minorHAnsi"/>
          <w:sz w:val="22"/>
          <w:szCs w:val="22"/>
        </w:rPr>
        <w:t xml:space="preserve">W przypadku zastosowania materiałów, urządzeń, wyrobów lub rozwiązań równoważnych, </w:t>
      </w:r>
      <w:r w:rsidR="0092160A" w:rsidRPr="000A2461">
        <w:rPr>
          <w:rFonts w:asciiTheme="minorHAnsi" w:hAnsiTheme="minorHAnsi" w:cstheme="minorHAnsi"/>
          <w:sz w:val="22"/>
          <w:szCs w:val="22"/>
        </w:rPr>
        <w:t>w rozumieniu art. 99 ust. 5 lub art. 101 ust. 4 ustawy</w:t>
      </w:r>
      <w:r w:rsidR="002D6B90">
        <w:rPr>
          <w:rFonts w:asciiTheme="minorHAnsi" w:hAnsiTheme="minorHAnsi" w:cstheme="minorHAnsi"/>
          <w:sz w:val="22"/>
          <w:szCs w:val="22"/>
        </w:rPr>
        <w:t xml:space="preserve"> </w:t>
      </w:r>
      <w:proofErr w:type="spellStart"/>
      <w:r w:rsidR="0092160A" w:rsidRPr="000A2461">
        <w:rPr>
          <w:rFonts w:asciiTheme="minorHAnsi" w:hAnsiTheme="minorHAnsi" w:cstheme="minorHAnsi"/>
          <w:sz w:val="22"/>
          <w:szCs w:val="22"/>
        </w:rPr>
        <w:t>Pzp</w:t>
      </w:r>
      <w:proofErr w:type="spellEnd"/>
      <w:r w:rsidR="0092160A" w:rsidRPr="000A2461">
        <w:rPr>
          <w:rFonts w:asciiTheme="minorHAnsi" w:hAnsiTheme="minorHAnsi" w:cstheme="minorHAnsi"/>
          <w:sz w:val="22"/>
          <w:szCs w:val="22"/>
        </w:rPr>
        <w:t xml:space="preserve">, </w:t>
      </w:r>
      <w:r w:rsidRPr="000A2461">
        <w:rPr>
          <w:rFonts w:asciiTheme="minorHAnsi" w:hAnsiTheme="minorHAnsi" w:cstheme="minorHAnsi"/>
          <w:sz w:val="22"/>
          <w:szCs w:val="22"/>
        </w:rPr>
        <w:t xml:space="preserve">Wykonawca zobowiązany jest do ich wskazania w ofercie oraz </w:t>
      </w:r>
      <w:r w:rsidRPr="000A2461">
        <w:rPr>
          <w:rFonts w:asciiTheme="minorHAnsi" w:hAnsiTheme="minorHAnsi" w:cstheme="minorHAnsi"/>
          <w:sz w:val="22"/>
          <w:szCs w:val="22"/>
          <w:u w:val="single"/>
        </w:rPr>
        <w:t>do złożenia wraz z ofertą</w:t>
      </w:r>
      <w:r w:rsidRPr="000A2461">
        <w:rPr>
          <w:rFonts w:asciiTheme="minorHAnsi" w:hAnsiTheme="minorHAnsi" w:cstheme="minorHAnsi"/>
          <w:sz w:val="22"/>
          <w:szCs w:val="22"/>
        </w:rPr>
        <w:t xml:space="preserve"> kart technicznych lub innych dokumentów potwierdzających, że oferowan</w:t>
      </w:r>
      <w:r w:rsidR="0092160A" w:rsidRPr="000A2461">
        <w:rPr>
          <w:rFonts w:asciiTheme="minorHAnsi" w:hAnsiTheme="minorHAnsi" w:cstheme="minorHAnsi"/>
          <w:sz w:val="22"/>
          <w:szCs w:val="22"/>
        </w:rPr>
        <w:t>a</w:t>
      </w:r>
      <w:r w:rsidR="002D6B90">
        <w:rPr>
          <w:rFonts w:asciiTheme="minorHAnsi" w:hAnsiTheme="minorHAnsi" w:cstheme="minorHAnsi"/>
          <w:sz w:val="22"/>
          <w:szCs w:val="22"/>
        </w:rPr>
        <w:t xml:space="preserve"> </w:t>
      </w:r>
      <w:r w:rsidR="0092160A" w:rsidRPr="000A2461">
        <w:rPr>
          <w:rFonts w:asciiTheme="minorHAnsi" w:hAnsiTheme="minorHAnsi" w:cstheme="minorHAnsi"/>
          <w:sz w:val="22"/>
          <w:szCs w:val="22"/>
        </w:rPr>
        <w:t>oferta/</w:t>
      </w:r>
      <w:r w:rsidRPr="000A2461">
        <w:rPr>
          <w:rFonts w:asciiTheme="minorHAnsi" w:hAnsiTheme="minorHAnsi" w:cstheme="minorHAnsi"/>
          <w:sz w:val="22"/>
          <w:szCs w:val="22"/>
        </w:rPr>
        <w:t>rozwiązania równoważne spełniają wymagania Zamawiającego opisane w przedmiocie zamówienia.</w:t>
      </w:r>
    </w:p>
    <w:p w14:paraId="68712A68" w14:textId="77777777" w:rsidR="000F550C" w:rsidRPr="005315EA" w:rsidRDefault="000F550C" w:rsidP="006002C2">
      <w:pPr>
        <w:tabs>
          <w:tab w:val="left" w:pos="567"/>
        </w:tabs>
        <w:spacing w:line="276" w:lineRule="auto"/>
        <w:ind w:left="284"/>
        <w:jc w:val="both"/>
        <w:rPr>
          <w:rFonts w:asciiTheme="minorHAnsi" w:hAnsiTheme="minorHAnsi" w:cstheme="minorHAnsi"/>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5874CF4A" w14:textId="22E81643" w:rsidR="0019483D" w:rsidRPr="00444E73"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444E73">
        <w:rPr>
          <w:rFonts w:asciiTheme="minorHAnsi" w:hAnsiTheme="minorHAnsi" w:cstheme="minorHAnsi"/>
          <w:kern w:val="1"/>
          <w:sz w:val="22"/>
          <w:szCs w:val="22"/>
          <w:lang w:eastAsia="zh-CN"/>
        </w:rPr>
        <w:t xml:space="preserve">Zamawiający </w:t>
      </w:r>
      <w:r w:rsidR="000B7236" w:rsidRPr="00444E73">
        <w:rPr>
          <w:rFonts w:asciiTheme="minorHAnsi" w:hAnsiTheme="minorHAnsi" w:cstheme="minorHAnsi"/>
          <w:b/>
          <w:bCs/>
          <w:kern w:val="1"/>
          <w:sz w:val="22"/>
          <w:szCs w:val="22"/>
          <w:lang w:eastAsia="zh-CN"/>
        </w:rPr>
        <w:t>nie</w:t>
      </w:r>
      <w:r w:rsidR="002D6B90">
        <w:rPr>
          <w:rFonts w:asciiTheme="minorHAnsi" w:hAnsiTheme="minorHAnsi" w:cstheme="minorHAnsi"/>
          <w:b/>
          <w:bCs/>
          <w:kern w:val="1"/>
          <w:sz w:val="22"/>
          <w:szCs w:val="22"/>
          <w:lang w:eastAsia="zh-CN"/>
        </w:rPr>
        <w:t xml:space="preserve"> </w:t>
      </w:r>
      <w:r w:rsidRPr="00444E73">
        <w:rPr>
          <w:rFonts w:asciiTheme="minorHAnsi" w:hAnsiTheme="minorHAnsi" w:cstheme="minorHAnsi"/>
          <w:b/>
          <w:kern w:val="1"/>
          <w:sz w:val="22"/>
          <w:szCs w:val="22"/>
          <w:lang w:eastAsia="zh-CN"/>
        </w:rPr>
        <w:t>dopuszcza</w:t>
      </w:r>
      <w:r w:rsidRPr="00444E73">
        <w:rPr>
          <w:rFonts w:asciiTheme="minorHAnsi" w:hAnsiTheme="minorHAnsi" w:cstheme="minorHAnsi"/>
          <w:kern w:val="1"/>
          <w:sz w:val="22"/>
          <w:szCs w:val="22"/>
          <w:lang w:eastAsia="zh-CN"/>
        </w:rPr>
        <w:t xml:space="preserve"> możliwoś</w:t>
      </w:r>
      <w:r w:rsidR="00C1459B">
        <w:rPr>
          <w:rFonts w:asciiTheme="minorHAnsi" w:hAnsiTheme="minorHAnsi" w:cstheme="minorHAnsi"/>
          <w:kern w:val="1"/>
          <w:sz w:val="22"/>
          <w:szCs w:val="22"/>
          <w:lang w:eastAsia="zh-CN"/>
        </w:rPr>
        <w:t>ci</w:t>
      </w:r>
      <w:r w:rsidRPr="00444E73">
        <w:rPr>
          <w:rFonts w:asciiTheme="minorHAnsi" w:hAnsiTheme="minorHAnsi" w:cstheme="minorHAnsi"/>
          <w:kern w:val="1"/>
          <w:sz w:val="22"/>
          <w:szCs w:val="22"/>
          <w:lang w:eastAsia="zh-CN"/>
        </w:rPr>
        <w:t xml:space="preserve"> składania ofert częściowych</w:t>
      </w:r>
      <w:r w:rsidR="000B7236" w:rsidRPr="00444E73">
        <w:rPr>
          <w:rFonts w:asciiTheme="minorHAnsi" w:hAnsiTheme="minorHAnsi" w:cstheme="minorHAnsi"/>
          <w:kern w:val="1"/>
          <w:sz w:val="22"/>
          <w:szCs w:val="22"/>
          <w:lang w:eastAsia="zh-CN"/>
        </w:rPr>
        <w:t>.</w:t>
      </w:r>
    </w:p>
    <w:p w14:paraId="7D45A609" w14:textId="77777777" w:rsidR="00DD5594" w:rsidRPr="00DF785F" w:rsidRDefault="00DD5594" w:rsidP="00DD5594">
      <w:pPr>
        <w:widowControl w:val="0"/>
        <w:suppressAutoHyphens/>
        <w:autoSpaceDE w:val="0"/>
        <w:autoSpaceDN w:val="0"/>
        <w:adjustRightInd w:val="0"/>
        <w:spacing w:line="276" w:lineRule="auto"/>
        <w:ind w:left="284"/>
        <w:jc w:val="both"/>
        <w:rPr>
          <w:rFonts w:asciiTheme="minorHAnsi" w:hAnsiTheme="minorHAnsi" w:cstheme="minorHAnsi"/>
          <w:sz w:val="22"/>
          <w:szCs w:val="22"/>
        </w:rPr>
      </w:pPr>
      <w:r w:rsidRPr="00DF785F">
        <w:rPr>
          <w:rFonts w:asciiTheme="minorHAnsi" w:hAnsiTheme="minorHAnsi" w:cstheme="minorHAnsi"/>
          <w:sz w:val="22"/>
          <w:szCs w:val="22"/>
        </w:rPr>
        <w:t xml:space="preserve">Zamawiający udziela zamówienia w częściach, z których każda stanowi przedmiot odrębnego postępowania, dlatego nie wskazuje w dokumentach zamówienia powodów niedokonania podziału zamówienia na części (dotyczy art. 91 ust. 2 ustawy </w:t>
      </w:r>
      <w:proofErr w:type="spellStart"/>
      <w:r w:rsidRPr="00DF785F">
        <w:rPr>
          <w:rFonts w:asciiTheme="minorHAnsi" w:hAnsiTheme="minorHAnsi" w:cstheme="minorHAnsi"/>
          <w:sz w:val="22"/>
          <w:szCs w:val="22"/>
        </w:rPr>
        <w:t>Pzp</w:t>
      </w:r>
      <w:proofErr w:type="spellEnd"/>
      <w:r w:rsidRPr="00DF785F">
        <w:rPr>
          <w:rFonts w:asciiTheme="minorHAnsi" w:hAnsiTheme="minorHAnsi" w:cstheme="minorHAnsi"/>
          <w:sz w:val="22"/>
          <w:szCs w:val="22"/>
        </w:rPr>
        <w:t>).</w:t>
      </w:r>
    </w:p>
    <w:p w14:paraId="2623326B" w14:textId="50E2DA1A" w:rsidR="00815B6A" w:rsidRPr="00D8411E" w:rsidRDefault="007A0DD9" w:rsidP="006002C2">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544C5725" w:rsidR="00815B6A" w:rsidRPr="0091493E" w:rsidRDefault="00815B6A" w:rsidP="006002C2">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polegającego na powtórzeniu podobnych 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proofErr w:type="spellStart"/>
      <w:r w:rsidR="00065FF9" w:rsidRPr="00C169BC">
        <w:rPr>
          <w:rFonts w:asciiTheme="minorHAnsi" w:hAnsiTheme="minorHAnsi" w:cstheme="minorHAnsi"/>
          <w:sz w:val="22"/>
          <w:szCs w:val="22"/>
        </w:rPr>
        <w:t>uPzp</w:t>
      </w:r>
      <w:proofErr w:type="spellEnd"/>
      <w:r w:rsidR="00065FF9" w:rsidRPr="0091493E">
        <w:rPr>
          <w:rFonts w:asciiTheme="minorHAnsi" w:hAnsiTheme="minorHAnsi" w:cstheme="minorHAnsi"/>
          <w:sz w:val="22"/>
          <w:szCs w:val="22"/>
        </w:rPr>
        <w:t>.</w:t>
      </w:r>
    </w:p>
    <w:p w14:paraId="773D70A0" w14:textId="77777777" w:rsidR="006A370E" w:rsidRDefault="00023F81" w:rsidP="006002C2">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6002C2">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w:t>
      </w:r>
      <w:proofErr w:type="spellStart"/>
      <w:r w:rsidRPr="009171AB">
        <w:rPr>
          <w:rFonts w:asciiTheme="minorHAnsi" w:hAnsiTheme="minorHAnsi" w:cstheme="minorHAnsi"/>
          <w:sz w:val="22"/>
          <w:szCs w:val="22"/>
        </w:rPr>
        <w:t>Pzp</w:t>
      </w:r>
      <w:proofErr w:type="spellEnd"/>
      <w:r w:rsidRPr="009171AB">
        <w:rPr>
          <w:rFonts w:asciiTheme="minorHAnsi" w:hAnsiTheme="minorHAnsi" w:cstheme="minorHAnsi"/>
          <w:sz w:val="22"/>
          <w:szCs w:val="22"/>
        </w:rPr>
        <w:t>.</w:t>
      </w:r>
    </w:p>
    <w:p w14:paraId="01180DBE" w14:textId="54CEB2C3" w:rsidR="004F0466" w:rsidRDefault="004F0466" w:rsidP="006002C2">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E67963" w:rsidRDefault="00E67963" w:rsidP="006002C2">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w:t>
      </w:r>
      <w:proofErr w:type="spellStart"/>
      <w:r w:rsidRPr="00E67963">
        <w:rPr>
          <w:rFonts w:asciiTheme="minorHAnsi" w:hAnsiTheme="minorHAnsi" w:cstheme="minorHAnsi"/>
          <w:sz w:val="22"/>
          <w:szCs w:val="22"/>
        </w:rPr>
        <w:t>Pzp</w:t>
      </w:r>
      <w:proofErr w:type="spellEnd"/>
      <w:r w:rsidRPr="00E67963">
        <w:rPr>
          <w:rFonts w:asciiTheme="minorHAnsi" w:hAnsiTheme="minorHAnsi" w:cstheme="minorHAnsi"/>
          <w:sz w:val="22"/>
          <w:szCs w:val="22"/>
        </w:rPr>
        <w:t xml:space="preserve">).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674323B9" w14:textId="77777777" w:rsidR="00E67963" w:rsidRP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wadium.</w:t>
      </w:r>
    </w:p>
    <w:p w14:paraId="15BE4E82" w14:textId="77777777" w:rsidR="00E67963" w:rsidRDefault="00E67963"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67963">
        <w:rPr>
          <w:rFonts w:asciiTheme="minorHAnsi" w:hAnsiTheme="minorHAnsi" w:cstheme="minorHAnsi"/>
          <w:sz w:val="22"/>
          <w:szCs w:val="22"/>
        </w:rPr>
        <w:t>Zamawiający</w:t>
      </w:r>
      <w:r w:rsidRPr="00E67963">
        <w:rPr>
          <w:rFonts w:asciiTheme="minorHAnsi" w:hAnsiTheme="minorHAnsi" w:cstheme="minorHAnsi"/>
          <w:b/>
          <w:bCs/>
          <w:sz w:val="22"/>
          <w:szCs w:val="22"/>
        </w:rPr>
        <w:t xml:space="preserve"> przewiduje</w:t>
      </w:r>
      <w:r w:rsidRPr="00E67963">
        <w:rPr>
          <w:rFonts w:asciiTheme="minorHAnsi" w:hAnsiTheme="minorHAnsi" w:cstheme="minorHAnsi"/>
          <w:sz w:val="22"/>
          <w:szCs w:val="22"/>
        </w:rPr>
        <w:t xml:space="preserve"> wniesieni</w:t>
      </w:r>
      <w:r w:rsidR="008513CF">
        <w:rPr>
          <w:rFonts w:asciiTheme="minorHAnsi" w:hAnsiTheme="minorHAnsi" w:cstheme="minorHAnsi"/>
          <w:sz w:val="22"/>
          <w:szCs w:val="22"/>
        </w:rPr>
        <w:t>e</w:t>
      </w:r>
      <w:r w:rsidRPr="00E67963">
        <w:rPr>
          <w:rFonts w:asciiTheme="minorHAnsi" w:hAnsiTheme="minorHAnsi" w:cstheme="minorHAnsi"/>
          <w:sz w:val="22"/>
          <w:szCs w:val="22"/>
        </w:rPr>
        <w:t xml:space="preserve"> zabezpieczenia należytego wykonania umowy.</w:t>
      </w:r>
    </w:p>
    <w:p w14:paraId="40D68860" w14:textId="77777777" w:rsidR="00130AB7" w:rsidRDefault="00130AB7" w:rsidP="006002C2">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0B9D852" w14:textId="77777777" w:rsidR="000A4C91" w:rsidRDefault="000A4C91" w:rsidP="000A4C91">
      <w:pPr>
        <w:pStyle w:val="Akapitzlist"/>
        <w:tabs>
          <w:tab w:val="left" w:pos="426"/>
        </w:tabs>
        <w:spacing w:line="276" w:lineRule="auto"/>
        <w:ind w:left="426" w:right="28"/>
        <w:jc w:val="both"/>
        <w:rPr>
          <w:rFonts w:asciiTheme="minorHAnsi" w:hAnsiTheme="minorHAnsi" w:cstheme="minorHAnsi"/>
          <w:sz w:val="22"/>
          <w:szCs w:val="22"/>
        </w:rPr>
      </w:pPr>
    </w:p>
    <w:p w14:paraId="013A98BB" w14:textId="77777777" w:rsidR="004F0466" w:rsidRPr="0070390C" w:rsidRDefault="00E859C9"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lastRenderedPageBreak/>
        <w:t>Rękojmia i g</w:t>
      </w:r>
      <w:r w:rsidR="004F0466" w:rsidRPr="0070390C">
        <w:rPr>
          <w:rFonts w:asciiTheme="minorHAnsi" w:hAnsiTheme="minorHAnsi" w:cstheme="minorHAnsi"/>
          <w:b/>
          <w:bCs/>
          <w:sz w:val="22"/>
          <w:szCs w:val="22"/>
          <w:u w:val="single"/>
        </w:rPr>
        <w:t>warancja</w:t>
      </w:r>
    </w:p>
    <w:p w14:paraId="4001E6D8" w14:textId="30887E42" w:rsidR="0047588D" w:rsidRPr="00B56DD6" w:rsidRDefault="0047588D" w:rsidP="006002C2">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5" w:name="_Hlk503954659"/>
      <w:r w:rsidRPr="00B56DD6">
        <w:rPr>
          <w:rFonts w:ascii="Calibri" w:hAnsi="Calibri" w:cs="Calibri"/>
          <w:sz w:val="22"/>
          <w:szCs w:val="22"/>
        </w:rPr>
        <w:t>Zamawiający wymaga udzielenia przez Wykonawcę:</w:t>
      </w:r>
    </w:p>
    <w:p w14:paraId="2401CD0E" w14:textId="02B79493" w:rsidR="0047588D" w:rsidRDefault="0047588D">
      <w:pPr>
        <w:numPr>
          <w:ilvl w:val="0"/>
          <w:numId w:val="78"/>
        </w:numPr>
        <w:suppressAutoHyphens/>
        <w:spacing w:line="276" w:lineRule="auto"/>
        <w:ind w:left="993" w:hanging="284"/>
        <w:jc w:val="both"/>
        <w:rPr>
          <w:rFonts w:ascii="Calibri" w:hAnsi="Calibri" w:cs="Calibri"/>
          <w:sz w:val="22"/>
          <w:szCs w:val="22"/>
        </w:rPr>
      </w:pPr>
      <w:r w:rsidRPr="00AD5F58">
        <w:rPr>
          <w:rFonts w:ascii="Calibri" w:hAnsi="Calibri" w:cs="Calibri"/>
          <w:b/>
          <w:bCs/>
          <w:sz w:val="22"/>
          <w:szCs w:val="22"/>
        </w:rPr>
        <w:t>minimum 5 lat rękojmi</w:t>
      </w:r>
      <w:r w:rsidRPr="00AD5F58">
        <w:rPr>
          <w:rFonts w:ascii="Calibri" w:hAnsi="Calibri" w:cs="Calibri"/>
          <w:sz w:val="22"/>
          <w:szCs w:val="22"/>
        </w:rPr>
        <w:t xml:space="preserve"> 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00DD5AA9" w:rsidRPr="00C2619B">
        <w:rPr>
          <w:rFonts w:ascii="Calibri" w:hAnsi="Calibri" w:cs="Calibri"/>
          <w:sz w:val="22"/>
          <w:szCs w:val="22"/>
        </w:rPr>
        <w:t>,</w:t>
      </w:r>
    </w:p>
    <w:p w14:paraId="19CB309B" w14:textId="2B474EBB" w:rsidR="008D7484" w:rsidRPr="0015275F" w:rsidRDefault="008D7484">
      <w:pPr>
        <w:numPr>
          <w:ilvl w:val="0"/>
          <w:numId w:val="78"/>
        </w:numPr>
        <w:suppressAutoHyphens/>
        <w:spacing w:line="276" w:lineRule="auto"/>
        <w:ind w:left="993" w:hanging="284"/>
        <w:jc w:val="both"/>
        <w:rPr>
          <w:rFonts w:asciiTheme="minorHAnsi" w:hAnsiTheme="minorHAnsi" w:cstheme="minorHAnsi"/>
          <w:bCs/>
          <w:sz w:val="22"/>
          <w:szCs w:val="22"/>
        </w:rPr>
      </w:pPr>
      <w:r w:rsidRPr="0015275F">
        <w:rPr>
          <w:rFonts w:ascii="Calibri" w:hAnsi="Calibri" w:cs="Calibri"/>
          <w:b/>
          <w:bCs/>
          <w:sz w:val="22"/>
          <w:szCs w:val="22"/>
        </w:rPr>
        <w:t xml:space="preserve">minimum </w:t>
      </w:r>
      <w:r w:rsidR="00026147">
        <w:rPr>
          <w:rFonts w:ascii="Calibri" w:hAnsi="Calibri" w:cs="Calibri"/>
          <w:b/>
          <w:bCs/>
          <w:sz w:val="22"/>
          <w:szCs w:val="22"/>
        </w:rPr>
        <w:t>10</w:t>
      </w:r>
      <w:r w:rsidRPr="0015275F">
        <w:rPr>
          <w:rFonts w:ascii="Calibri" w:hAnsi="Calibri" w:cs="Calibri"/>
          <w:b/>
          <w:bCs/>
          <w:sz w:val="22"/>
          <w:szCs w:val="22"/>
        </w:rPr>
        <w:t xml:space="preserve"> lat gwarancji jakości </w:t>
      </w:r>
      <w:r w:rsidRPr="0015275F">
        <w:rPr>
          <w:rFonts w:ascii="Calibri" w:hAnsi="Calibri" w:cs="Calibri"/>
          <w:sz w:val="22"/>
          <w:szCs w:val="22"/>
        </w:rPr>
        <w:t xml:space="preserve">na </w:t>
      </w:r>
      <w:r w:rsidR="00026147">
        <w:rPr>
          <w:rFonts w:ascii="Calibri" w:hAnsi="Calibri" w:cs="Calibri"/>
          <w:sz w:val="22"/>
          <w:szCs w:val="22"/>
        </w:rPr>
        <w:t>elementy drewniane urządzeń zabawowych</w:t>
      </w:r>
      <w:r w:rsidR="007C57F8" w:rsidRPr="0015275F">
        <w:rPr>
          <w:rFonts w:asciiTheme="minorHAnsi" w:eastAsia="Arial" w:hAnsiTheme="minorHAnsi" w:cstheme="minorHAnsi"/>
          <w:bCs/>
          <w:sz w:val="22"/>
          <w:szCs w:val="22"/>
        </w:rPr>
        <w:t>,</w:t>
      </w:r>
    </w:p>
    <w:p w14:paraId="3AA633E0" w14:textId="17BA8D2D" w:rsidR="00950978" w:rsidRDefault="00950978" w:rsidP="006002C2">
      <w:pPr>
        <w:pStyle w:val="Akapitzlist"/>
        <w:suppressAutoHyphens/>
        <w:spacing w:line="276" w:lineRule="auto"/>
        <w:ind w:left="720"/>
        <w:jc w:val="both"/>
        <w:rPr>
          <w:rFonts w:asciiTheme="minorHAnsi" w:hAnsiTheme="minorHAnsi" w:cstheme="minorHAnsi"/>
          <w:sz w:val="22"/>
          <w:szCs w:val="22"/>
        </w:rPr>
      </w:pPr>
      <w:r w:rsidRPr="00D865DD">
        <w:rPr>
          <w:rFonts w:ascii="Calibri" w:hAnsi="Calibri" w:cs="Calibri"/>
          <w:sz w:val="22"/>
          <w:szCs w:val="22"/>
        </w:rPr>
        <w:t xml:space="preserve">z zastrzeżeniem w rozdz. </w:t>
      </w:r>
      <w:r w:rsidRPr="004B265C">
        <w:rPr>
          <w:rFonts w:ascii="Calibri" w:hAnsi="Calibri" w:cs="Calibri"/>
          <w:sz w:val="22"/>
          <w:szCs w:val="22"/>
        </w:rPr>
        <w:t>XX SWZ (</w:t>
      </w:r>
      <w:r w:rsidRPr="00D865DD">
        <w:rPr>
          <w:rFonts w:ascii="Calibri" w:hAnsi="Calibri" w:cs="Calibri"/>
          <w:sz w:val="22"/>
          <w:szCs w:val="22"/>
        </w:rPr>
        <w:t>rozszerzenie rękojmi oraz gwarancj</w:t>
      </w:r>
      <w:r w:rsidR="004350F3">
        <w:rPr>
          <w:rFonts w:ascii="Calibri" w:hAnsi="Calibri" w:cs="Calibri"/>
          <w:sz w:val="22"/>
          <w:szCs w:val="22"/>
        </w:rPr>
        <w:t>a</w:t>
      </w:r>
      <w:r w:rsidRPr="00D865DD">
        <w:rPr>
          <w:rFonts w:ascii="Calibri" w:hAnsi="Calibri" w:cs="Calibri"/>
          <w:sz w:val="22"/>
          <w:szCs w:val="22"/>
        </w:rPr>
        <w:t xml:space="preserve"> jakości stanowią jakościowe kryteria </w:t>
      </w:r>
      <w:r w:rsidRPr="005F6959">
        <w:rPr>
          <w:rFonts w:asciiTheme="minorHAnsi" w:hAnsiTheme="minorHAnsi" w:cstheme="minorHAnsi"/>
          <w:sz w:val="22"/>
          <w:szCs w:val="22"/>
        </w:rPr>
        <w:t>oceny ofert),</w:t>
      </w:r>
    </w:p>
    <w:p w14:paraId="18C2C4FC" w14:textId="6C8E86DD" w:rsidR="00026147" w:rsidRPr="005F6959" w:rsidRDefault="00026147">
      <w:pPr>
        <w:pStyle w:val="Akapitzlist"/>
        <w:numPr>
          <w:ilvl w:val="0"/>
          <w:numId w:val="78"/>
        </w:numPr>
        <w:suppressAutoHyphens/>
        <w:spacing w:line="276" w:lineRule="auto"/>
        <w:ind w:left="993" w:hanging="284"/>
        <w:jc w:val="both"/>
        <w:rPr>
          <w:rFonts w:asciiTheme="minorHAnsi" w:hAnsiTheme="minorHAnsi" w:cstheme="minorHAnsi"/>
          <w:sz w:val="22"/>
          <w:szCs w:val="22"/>
        </w:rPr>
      </w:pPr>
      <w:r w:rsidRPr="00026147">
        <w:rPr>
          <w:rFonts w:asciiTheme="minorHAnsi" w:hAnsiTheme="minorHAnsi" w:cstheme="minorHAnsi"/>
          <w:b/>
          <w:bCs/>
          <w:sz w:val="22"/>
          <w:szCs w:val="22"/>
        </w:rPr>
        <w:t>3 lat gwarancji jakości</w:t>
      </w:r>
      <w:r>
        <w:rPr>
          <w:rFonts w:asciiTheme="minorHAnsi" w:hAnsiTheme="minorHAnsi" w:cstheme="minorHAnsi"/>
          <w:sz w:val="22"/>
          <w:szCs w:val="22"/>
        </w:rPr>
        <w:t xml:space="preserve"> na zamontowane urządzenia zabawowe (za wyjątkiem elementów drewnianych)</w:t>
      </w:r>
      <w:r w:rsidR="00853A21">
        <w:rPr>
          <w:rFonts w:asciiTheme="minorHAnsi" w:hAnsiTheme="minorHAnsi" w:cstheme="minorHAnsi"/>
          <w:sz w:val="22"/>
          <w:szCs w:val="22"/>
        </w:rPr>
        <w:t>,</w:t>
      </w:r>
    </w:p>
    <w:p w14:paraId="4368CD2D" w14:textId="388A189E" w:rsidR="008513CF" w:rsidRPr="005F6959" w:rsidRDefault="0047588D">
      <w:pPr>
        <w:numPr>
          <w:ilvl w:val="0"/>
          <w:numId w:val="78"/>
        </w:numPr>
        <w:suppressAutoHyphens/>
        <w:spacing w:line="276" w:lineRule="auto"/>
        <w:ind w:left="993" w:hanging="284"/>
        <w:jc w:val="both"/>
        <w:rPr>
          <w:rFonts w:asciiTheme="minorHAnsi" w:hAnsiTheme="minorHAnsi" w:cstheme="minorHAnsi"/>
          <w:sz w:val="22"/>
          <w:szCs w:val="22"/>
        </w:rPr>
      </w:pPr>
      <w:r w:rsidRPr="005F6959">
        <w:rPr>
          <w:rFonts w:asciiTheme="minorHAnsi" w:hAnsiTheme="minorHAnsi" w:cstheme="minorHAnsi"/>
          <w:b/>
          <w:sz w:val="22"/>
          <w:szCs w:val="22"/>
        </w:rPr>
        <w:t>2 lat gwarancji jakości</w:t>
      </w:r>
      <w:r w:rsidRPr="005F6959">
        <w:rPr>
          <w:rFonts w:asciiTheme="minorHAnsi" w:hAnsiTheme="minorHAnsi" w:cstheme="minorHAnsi"/>
          <w:sz w:val="22"/>
          <w:szCs w:val="22"/>
        </w:rPr>
        <w:t xml:space="preserve"> na</w:t>
      </w:r>
      <w:r w:rsidR="002D6B90" w:rsidRPr="005F6959">
        <w:rPr>
          <w:rFonts w:asciiTheme="minorHAnsi" w:hAnsiTheme="minorHAnsi" w:cstheme="minorHAnsi"/>
          <w:sz w:val="22"/>
          <w:szCs w:val="22"/>
        </w:rPr>
        <w:t xml:space="preserve"> </w:t>
      </w:r>
      <w:r w:rsidR="00E6665C" w:rsidRPr="005F6959">
        <w:rPr>
          <w:rFonts w:asciiTheme="minorHAnsi" w:hAnsiTheme="minorHAnsi" w:cstheme="minorHAnsi"/>
          <w:sz w:val="22"/>
          <w:szCs w:val="22"/>
        </w:rPr>
        <w:t xml:space="preserve">pozostałe </w:t>
      </w:r>
      <w:r w:rsidRPr="005F6959">
        <w:rPr>
          <w:rFonts w:asciiTheme="minorHAnsi" w:hAnsiTheme="minorHAnsi" w:cstheme="minorHAnsi"/>
          <w:sz w:val="22"/>
          <w:szCs w:val="22"/>
        </w:rPr>
        <w:t xml:space="preserve">zastosowane </w:t>
      </w:r>
      <w:r w:rsidRPr="003C5C37">
        <w:rPr>
          <w:rFonts w:asciiTheme="minorHAnsi" w:hAnsiTheme="minorHAnsi" w:cstheme="minorHAnsi"/>
          <w:bCs/>
          <w:sz w:val="22"/>
          <w:szCs w:val="22"/>
        </w:rPr>
        <w:t>materiały</w:t>
      </w:r>
      <w:r w:rsidR="003C5C37" w:rsidRPr="003C5C37">
        <w:rPr>
          <w:rFonts w:asciiTheme="minorHAnsi" w:hAnsiTheme="minorHAnsi" w:cstheme="minorHAnsi"/>
          <w:bCs/>
          <w:sz w:val="22"/>
          <w:szCs w:val="22"/>
        </w:rPr>
        <w:t xml:space="preserve"> i urządzenia</w:t>
      </w:r>
      <w:r w:rsidRPr="003C5C37">
        <w:rPr>
          <w:rFonts w:asciiTheme="minorHAnsi" w:hAnsiTheme="minorHAnsi" w:cstheme="minorHAnsi"/>
          <w:sz w:val="22"/>
          <w:szCs w:val="22"/>
        </w:rPr>
        <w:t>.</w:t>
      </w:r>
      <w:bookmarkEnd w:id="5"/>
    </w:p>
    <w:p w14:paraId="6682D5F2" w14:textId="77777777" w:rsidR="00B56DD6" w:rsidRPr="00B56DD6" w:rsidRDefault="00E859C9"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778C9025" w:rsidR="00C169BC" w:rsidRPr="00B56DD6" w:rsidRDefault="00C169BC" w:rsidP="006002C2">
      <w:pPr>
        <w:pStyle w:val="Akapitzlist"/>
        <w:widowControl w:val="0"/>
        <w:numPr>
          <w:ilvl w:val="1"/>
          <w:numId w:val="39"/>
        </w:numPr>
        <w:suppressAutoHyphen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 xml:space="preserve">Bieg okresu gwarancji rozpoczyna się: </w:t>
      </w:r>
    </w:p>
    <w:p w14:paraId="01F94727" w14:textId="77777777" w:rsidR="00C169BC" w:rsidRPr="001D7E6F" w:rsidRDefault="00C169BC">
      <w:pPr>
        <w:pStyle w:val="Akapitzlist"/>
        <w:numPr>
          <w:ilvl w:val="0"/>
          <w:numId w:val="79"/>
        </w:numPr>
        <w:suppressAutoHyphens/>
        <w:spacing w:line="276" w:lineRule="auto"/>
        <w:ind w:left="993" w:hanging="284"/>
        <w:jc w:val="both"/>
        <w:rPr>
          <w:rFonts w:ascii="Calibri" w:hAnsi="Calibri" w:cs="Calibri"/>
          <w:sz w:val="22"/>
          <w:szCs w:val="22"/>
        </w:rPr>
      </w:pPr>
      <w:bookmarkStart w:id="6" w:name="_Hlk63855582"/>
      <w:r w:rsidRPr="001D7E6F">
        <w:rPr>
          <w:rFonts w:ascii="Calibri" w:hAnsi="Calibri" w:cs="Calibri"/>
          <w:sz w:val="22"/>
          <w:szCs w:val="22"/>
        </w:rPr>
        <w:t>od daty podpisania protokołu końcowego robót budowlanych (odbioru pełnego zakresu robót),</w:t>
      </w:r>
    </w:p>
    <w:bookmarkEnd w:id="6"/>
    <w:p w14:paraId="532B4B1B" w14:textId="447D7849" w:rsidR="00C169BC" w:rsidRPr="00BB555E" w:rsidRDefault="00C169BC">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dla wymieni</w:t>
      </w:r>
      <w:bookmarkStart w:id="7" w:name="_Hlk63855607"/>
      <w:r w:rsidR="0080546D" w:rsidRPr="00BB555E">
        <w:rPr>
          <w:rFonts w:ascii="Calibri" w:hAnsi="Calibri" w:cs="Calibri"/>
          <w:sz w:val="22"/>
          <w:szCs w:val="22"/>
        </w:rPr>
        <w:t>on</w:t>
      </w:r>
      <w:r w:rsidR="007A5974" w:rsidRPr="00BB555E">
        <w:rPr>
          <w:rFonts w:ascii="Calibri" w:hAnsi="Calibri" w:cs="Calibri"/>
          <w:sz w:val="22"/>
          <w:szCs w:val="22"/>
        </w:rPr>
        <w:t>ych</w:t>
      </w:r>
      <w:r w:rsidR="002D6B90" w:rsidRPr="00BB555E">
        <w:rPr>
          <w:rFonts w:ascii="Calibri" w:hAnsi="Calibri" w:cs="Calibri"/>
          <w:sz w:val="22"/>
          <w:szCs w:val="22"/>
        </w:rPr>
        <w:t xml:space="preserve"> </w:t>
      </w:r>
      <w:r w:rsidR="00280953" w:rsidRPr="00BB555E">
        <w:rPr>
          <w:rFonts w:ascii="Calibri" w:hAnsi="Calibri" w:cs="Calibri"/>
          <w:sz w:val="22"/>
          <w:szCs w:val="22"/>
        </w:rPr>
        <w:t>materiałów</w:t>
      </w:r>
      <w:r w:rsidR="003C5C37">
        <w:rPr>
          <w:rFonts w:ascii="Calibri" w:hAnsi="Calibri" w:cs="Calibri"/>
          <w:sz w:val="22"/>
          <w:szCs w:val="22"/>
        </w:rPr>
        <w:t xml:space="preserve"> i urządzeń</w:t>
      </w:r>
      <w:r w:rsidR="00C95189" w:rsidRPr="00BB555E">
        <w:rPr>
          <w:rFonts w:ascii="Calibri" w:hAnsi="Calibri" w:cs="Calibri"/>
          <w:sz w:val="22"/>
          <w:szCs w:val="22"/>
        </w:rPr>
        <w:t xml:space="preserve"> </w:t>
      </w:r>
      <w:r w:rsidRPr="00BB555E">
        <w:rPr>
          <w:rFonts w:ascii="Calibri" w:hAnsi="Calibri" w:cs="Calibri"/>
          <w:sz w:val="22"/>
          <w:szCs w:val="22"/>
        </w:rPr>
        <w:t>z dniem ich wymiany.</w:t>
      </w:r>
      <w:bookmarkEnd w:id="7"/>
    </w:p>
    <w:p w14:paraId="3EED1D88" w14:textId="1A083EF9" w:rsidR="00C169BC" w:rsidRPr="00B56DD6" w:rsidRDefault="00C169BC" w:rsidP="004350F3">
      <w:pPr>
        <w:pStyle w:val="Akapitzlist"/>
        <w:numPr>
          <w:ilvl w:val="1"/>
          <w:numId w:val="39"/>
        </w:numPr>
        <w:tabs>
          <w:tab w:val="left" w:pos="851"/>
        </w:tabs>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zastosowane materia</w:t>
      </w:r>
      <w:r w:rsidR="0015275F">
        <w:rPr>
          <w:rFonts w:ascii="Calibri" w:hAnsi="Calibri" w:cs="Calibri"/>
          <w:sz w:val="22"/>
          <w:szCs w:val="22"/>
        </w:rPr>
        <w:t>ły</w:t>
      </w:r>
      <w:r w:rsidR="002D6B90" w:rsidRPr="00B56DD6">
        <w:rPr>
          <w:rFonts w:ascii="Calibri" w:hAnsi="Calibri" w:cs="Calibri"/>
          <w:sz w:val="22"/>
          <w:szCs w:val="22"/>
        </w:rPr>
        <w:t xml:space="preserve"> </w:t>
      </w:r>
      <w:r w:rsidR="003C5C37">
        <w:rPr>
          <w:rFonts w:ascii="Calibri" w:hAnsi="Calibri" w:cs="Calibri"/>
          <w:sz w:val="22"/>
          <w:szCs w:val="22"/>
        </w:rPr>
        <w:t xml:space="preserve">i urządzenia </w:t>
      </w:r>
      <w:r w:rsidRPr="00B56DD6">
        <w:rPr>
          <w:rFonts w:ascii="Calibri" w:hAnsi="Calibri" w:cs="Calibri"/>
          <w:sz w:val="22"/>
          <w:szCs w:val="22"/>
        </w:rPr>
        <w:t>Wykonawca udziela gwarancji</w:t>
      </w:r>
      <w:r w:rsidR="002D6B90" w:rsidRPr="00B56DD6">
        <w:rPr>
          <w:rFonts w:ascii="Calibri" w:hAnsi="Calibri" w:cs="Calibri"/>
          <w:sz w:val="22"/>
          <w:szCs w:val="22"/>
        </w:rPr>
        <w:t xml:space="preserve"> </w:t>
      </w:r>
      <w:r w:rsidRPr="00B56DD6">
        <w:rPr>
          <w:rFonts w:ascii="Calibri" w:hAnsi="Calibri" w:cs="Calibri"/>
          <w:sz w:val="22"/>
          <w:szCs w:val="22"/>
        </w:rPr>
        <w:t>producenta. W</w:t>
      </w:r>
      <w:r w:rsidR="00003F5E" w:rsidRPr="00B56DD6">
        <w:rPr>
          <w:rFonts w:ascii="Calibri" w:hAnsi="Calibri" w:cs="Calibri"/>
          <w:sz w:val="22"/>
          <w:szCs w:val="22"/>
        </w:rPr>
        <w:t> </w:t>
      </w:r>
      <w:r w:rsidRPr="00B56DD6">
        <w:rPr>
          <w:rFonts w:ascii="Calibri" w:hAnsi="Calibri" w:cs="Calibri"/>
          <w:sz w:val="22"/>
          <w:szCs w:val="22"/>
        </w:rPr>
        <w:t>przypadku, gdy gwarancja producenta:</w:t>
      </w:r>
    </w:p>
    <w:p w14:paraId="792C0F4E" w14:textId="6EDE6AB2" w:rsidR="00BB555E" w:rsidRPr="00BB555E" w:rsidRDefault="00026147">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026147">
        <w:rPr>
          <w:rFonts w:ascii="Calibri" w:hAnsi="Calibri" w:cs="Calibri"/>
          <w:sz w:val="22"/>
          <w:szCs w:val="22"/>
          <w:lang w:eastAsia="ar-SA"/>
        </w:rPr>
        <w:t>na</w:t>
      </w:r>
      <w:r w:rsidRPr="00026147">
        <w:rPr>
          <w:rFonts w:ascii="Calibri" w:eastAsia="Arial" w:hAnsi="Calibri"/>
          <w:b/>
          <w:sz w:val="22"/>
          <w:szCs w:val="22"/>
          <w:lang w:eastAsia="ar-SA"/>
        </w:rPr>
        <w:t xml:space="preserve"> </w:t>
      </w:r>
      <w:r w:rsidRPr="00026147">
        <w:rPr>
          <w:rFonts w:ascii="Calibri" w:eastAsia="Arial" w:hAnsi="Calibri"/>
          <w:bCs/>
          <w:sz w:val="22"/>
          <w:szCs w:val="22"/>
          <w:lang w:eastAsia="ar-SA"/>
        </w:rPr>
        <w:t xml:space="preserve">elementy drewniane urządzeń zabawowych </w:t>
      </w:r>
      <w:r w:rsidR="00BB555E" w:rsidRPr="00BB555E">
        <w:rPr>
          <w:rFonts w:ascii="Calibri" w:hAnsi="Calibri" w:cs="Calibri"/>
          <w:sz w:val="22"/>
          <w:szCs w:val="22"/>
        </w:rPr>
        <w:t>będzie krótsza niż zadeklarowana w</w:t>
      </w:r>
      <w:r w:rsidR="0035337F">
        <w:rPr>
          <w:rFonts w:ascii="Calibri" w:hAnsi="Calibri" w:cs="Calibri"/>
          <w:sz w:val="22"/>
          <w:szCs w:val="22"/>
        </w:rPr>
        <w:t xml:space="preserve"> </w:t>
      </w:r>
      <w:r w:rsidR="00BB555E" w:rsidRPr="00BB555E">
        <w:rPr>
          <w:rFonts w:ascii="Calibri" w:hAnsi="Calibri" w:cs="Calibri"/>
          <w:sz w:val="22"/>
          <w:szCs w:val="22"/>
        </w:rPr>
        <w:t>ofercie, licząc od</w:t>
      </w:r>
      <w:r w:rsidR="0035337F">
        <w:rPr>
          <w:rFonts w:ascii="Calibri" w:hAnsi="Calibri" w:cs="Calibri"/>
          <w:sz w:val="22"/>
          <w:szCs w:val="22"/>
        </w:rPr>
        <w:t> </w:t>
      </w:r>
      <w:r w:rsidR="00BB555E" w:rsidRPr="00BB555E">
        <w:rPr>
          <w:rFonts w:ascii="Calibri" w:hAnsi="Calibri" w:cs="Calibri"/>
          <w:sz w:val="22"/>
          <w:szCs w:val="22"/>
        </w:rPr>
        <w:t>daty protokolarnego odbioru pełnego zakresu robót, Wykonawca udzieli gwarancji własnej uzupełniającej do</w:t>
      </w:r>
      <w:r w:rsidR="009E52F0">
        <w:rPr>
          <w:rFonts w:ascii="Calibri" w:hAnsi="Calibri" w:cs="Calibri"/>
          <w:sz w:val="22"/>
          <w:szCs w:val="22"/>
        </w:rPr>
        <w:t xml:space="preserve"> </w:t>
      </w:r>
      <w:r w:rsidR="00BB555E" w:rsidRPr="00BB555E">
        <w:rPr>
          <w:rFonts w:ascii="Calibri" w:hAnsi="Calibri" w:cs="Calibri"/>
          <w:sz w:val="22"/>
          <w:szCs w:val="22"/>
        </w:rPr>
        <w:t>zadeklarowanego terminu;</w:t>
      </w:r>
    </w:p>
    <w:p w14:paraId="4F4599E0" w14:textId="35F38912" w:rsidR="00026147" w:rsidRDefault="00026147">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Pr>
          <w:rFonts w:ascii="Calibri" w:hAnsi="Calibri" w:cs="Calibri"/>
          <w:sz w:val="22"/>
          <w:szCs w:val="22"/>
        </w:rPr>
        <w:t>na</w:t>
      </w:r>
      <w:r w:rsidRPr="00026147">
        <w:rPr>
          <w:rFonts w:ascii="Calibri" w:hAnsi="Calibri" w:cs="Calibri"/>
          <w:sz w:val="22"/>
          <w:szCs w:val="22"/>
          <w:lang w:eastAsia="ar-SA"/>
        </w:rPr>
        <w:t xml:space="preserve"> zamontowane urządzenia zabawowe (</w:t>
      </w:r>
      <w:r w:rsidRPr="00026147">
        <w:rPr>
          <w:rFonts w:ascii="Calibri" w:eastAsia="Arial" w:hAnsi="Calibri"/>
          <w:sz w:val="22"/>
          <w:szCs w:val="22"/>
          <w:lang w:eastAsia="ar-SA"/>
        </w:rPr>
        <w:t>za wyjątkiem elementów drewnianych</w:t>
      </w:r>
      <w:r w:rsidRPr="00026147">
        <w:rPr>
          <w:rFonts w:ascii="Calibri" w:hAnsi="Calibri" w:cs="Calibri"/>
          <w:sz w:val="22"/>
          <w:szCs w:val="22"/>
          <w:lang w:eastAsia="ar-SA"/>
        </w:rPr>
        <w:t>)</w:t>
      </w:r>
      <w:r>
        <w:rPr>
          <w:rFonts w:ascii="Calibri" w:hAnsi="Calibri" w:cs="Calibri"/>
          <w:sz w:val="22"/>
          <w:szCs w:val="22"/>
          <w:lang w:eastAsia="ar-SA"/>
        </w:rPr>
        <w:t xml:space="preserve"> będzie krótsza niż 3 lata</w:t>
      </w:r>
      <w:r w:rsidR="00C404FE">
        <w:rPr>
          <w:rFonts w:ascii="Calibri" w:hAnsi="Calibri" w:cs="Calibri"/>
          <w:sz w:val="22"/>
          <w:szCs w:val="22"/>
          <w:lang w:eastAsia="ar-SA"/>
        </w:rPr>
        <w:t>,</w:t>
      </w:r>
      <w:r w:rsidR="002433FC">
        <w:rPr>
          <w:rFonts w:ascii="Calibri" w:hAnsi="Calibri" w:cs="Calibri"/>
          <w:sz w:val="22"/>
          <w:szCs w:val="22"/>
          <w:lang w:eastAsia="ar-SA"/>
        </w:rPr>
        <w:t xml:space="preserve"> </w:t>
      </w:r>
      <w:r w:rsidR="00C404FE" w:rsidRPr="00BB555E">
        <w:rPr>
          <w:rFonts w:ascii="Calibri" w:hAnsi="Calibri" w:cs="Calibri"/>
          <w:sz w:val="22"/>
          <w:szCs w:val="22"/>
        </w:rPr>
        <w:t>licząc od daty protokolarnego odbioru pełnego zakresu robót, Wykonawca udzieli gwarancji własnej uzupełniającej do</w:t>
      </w:r>
      <w:r w:rsidR="00C404FE">
        <w:rPr>
          <w:rFonts w:ascii="Calibri" w:hAnsi="Calibri" w:cs="Calibri"/>
          <w:sz w:val="22"/>
          <w:szCs w:val="22"/>
        </w:rPr>
        <w:t> 3 </w:t>
      </w:r>
      <w:r w:rsidR="00C404FE" w:rsidRPr="00BB555E">
        <w:rPr>
          <w:rFonts w:ascii="Calibri" w:hAnsi="Calibri" w:cs="Calibri"/>
          <w:sz w:val="22"/>
          <w:szCs w:val="22"/>
        </w:rPr>
        <w:t>lat</w:t>
      </w:r>
      <w:r w:rsidR="00C404FE">
        <w:rPr>
          <w:rFonts w:ascii="Calibri" w:hAnsi="Calibri" w:cs="Calibri"/>
          <w:sz w:val="22"/>
          <w:szCs w:val="22"/>
        </w:rPr>
        <w:t>;</w:t>
      </w:r>
    </w:p>
    <w:p w14:paraId="7F400DE4" w14:textId="7F5732D2" w:rsidR="00C169BC" w:rsidRPr="00BB555E"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BB555E">
        <w:rPr>
          <w:rFonts w:ascii="Calibri" w:hAnsi="Calibri" w:cs="Calibri"/>
          <w:sz w:val="22"/>
          <w:szCs w:val="22"/>
        </w:rPr>
        <w:t>na</w:t>
      </w:r>
      <w:r w:rsidR="00576144">
        <w:rPr>
          <w:rFonts w:ascii="Calibri" w:hAnsi="Calibri" w:cs="Calibri"/>
          <w:sz w:val="22"/>
          <w:szCs w:val="22"/>
        </w:rPr>
        <w:t xml:space="preserve"> </w:t>
      </w:r>
      <w:r w:rsidR="0015275F">
        <w:rPr>
          <w:rFonts w:ascii="Calibri" w:hAnsi="Calibri" w:cs="Calibri"/>
          <w:sz w:val="22"/>
          <w:szCs w:val="22"/>
        </w:rPr>
        <w:t>pozostałe zastosowane materiały</w:t>
      </w:r>
      <w:r w:rsidR="003C5C37">
        <w:rPr>
          <w:rFonts w:ascii="Calibri" w:hAnsi="Calibri" w:cs="Calibri"/>
          <w:sz w:val="22"/>
          <w:szCs w:val="22"/>
        </w:rPr>
        <w:t xml:space="preserve"> i urządzenia</w:t>
      </w:r>
      <w:r w:rsidRPr="00BB555E">
        <w:rPr>
          <w:rFonts w:ascii="Calibri" w:hAnsi="Calibri" w:cs="Calibri"/>
          <w:sz w:val="22"/>
          <w:szCs w:val="22"/>
        </w:rPr>
        <w:t xml:space="preserve"> będzie krótsza niż </w:t>
      </w:r>
      <w:r w:rsidR="00BC72FC" w:rsidRPr="00BB555E">
        <w:rPr>
          <w:rFonts w:ascii="Calibri" w:hAnsi="Calibri" w:cs="Calibri"/>
          <w:sz w:val="22"/>
          <w:szCs w:val="22"/>
        </w:rPr>
        <w:t>2 lata</w:t>
      </w:r>
      <w:r w:rsidR="00B84787" w:rsidRPr="00BB555E">
        <w:rPr>
          <w:rFonts w:ascii="Calibri" w:hAnsi="Calibri" w:cs="Calibri"/>
          <w:sz w:val="22"/>
          <w:szCs w:val="22"/>
        </w:rPr>
        <w:t xml:space="preserve">, licząc od daty </w:t>
      </w:r>
      <w:r w:rsidRPr="00BB555E">
        <w:rPr>
          <w:rFonts w:ascii="Calibri" w:hAnsi="Calibri" w:cs="Calibri"/>
          <w:sz w:val="22"/>
          <w:szCs w:val="22"/>
        </w:rPr>
        <w:t xml:space="preserve">protokolarnego odbioru pełnego zakresu robót, Wykonawca udzieli gwarancji własnej uzupełniającej </w:t>
      </w:r>
      <w:r w:rsidR="00B84787" w:rsidRPr="00BB555E">
        <w:rPr>
          <w:rFonts w:ascii="Calibri" w:hAnsi="Calibri" w:cs="Calibri"/>
          <w:sz w:val="22"/>
          <w:szCs w:val="22"/>
        </w:rPr>
        <w:t>do</w:t>
      </w:r>
      <w:r w:rsidR="0035337F">
        <w:rPr>
          <w:rFonts w:ascii="Calibri" w:hAnsi="Calibri" w:cs="Calibri"/>
          <w:sz w:val="22"/>
          <w:szCs w:val="22"/>
        </w:rPr>
        <w:t> </w:t>
      </w:r>
      <w:r w:rsidR="00BC72FC" w:rsidRPr="00BB555E">
        <w:rPr>
          <w:rFonts w:ascii="Calibri" w:hAnsi="Calibri" w:cs="Calibri"/>
          <w:sz w:val="22"/>
          <w:szCs w:val="22"/>
        </w:rPr>
        <w:t>2</w:t>
      </w:r>
      <w:r w:rsidR="0035337F">
        <w:rPr>
          <w:rFonts w:ascii="Calibri" w:hAnsi="Calibri" w:cs="Calibri"/>
          <w:sz w:val="22"/>
          <w:szCs w:val="22"/>
        </w:rPr>
        <w:t> </w:t>
      </w:r>
      <w:r w:rsidR="00BC72FC" w:rsidRPr="00BB555E">
        <w:rPr>
          <w:rFonts w:ascii="Calibri" w:hAnsi="Calibri" w:cs="Calibri"/>
          <w:sz w:val="22"/>
          <w:szCs w:val="22"/>
        </w:rPr>
        <w:t>lat</w:t>
      </w:r>
      <w:r w:rsidRPr="00BB555E">
        <w:rPr>
          <w:rFonts w:ascii="Calibri" w:hAnsi="Calibri" w:cs="Calibri"/>
          <w:sz w:val="22"/>
          <w:szCs w:val="22"/>
        </w:rPr>
        <w:t>.</w:t>
      </w:r>
    </w:p>
    <w:p w14:paraId="5761DC03" w14:textId="77777777" w:rsidR="00C169BC" w:rsidRPr="00341E5E" w:rsidRDefault="00C169BC" w:rsidP="006002C2">
      <w:pPr>
        <w:tabs>
          <w:tab w:val="left" w:pos="7088"/>
        </w:tabs>
        <w:autoSpaceDE w:val="0"/>
        <w:autoSpaceDN w:val="0"/>
        <w:adjustRightInd w:val="0"/>
        <w:spacing w:line="276" w:lineRule="auto"/>
        <w:ind w:left="709"/>
        <w:jc w:val="both"/>
        <w:rPr>
          <w:rFonts w:ascii="Calibri" w:hAnsi="Calibri" w:cs="Calibri"/>
          <w:sz w:val="22"/>
          <w:szCs w:val="22"/>
        </w:rPr>
      </w:pPr>
      <w:r w:rsidRPr="00341E5E">
        <w:rPr>
          <w:rFonts w:ascii="Calibri" w:hAnsi="Calibri" w:cs="Calibri"/>
          <w:sz w:val="22"/>
          <w:szCs w:val="22"/>
        </w:rPr>
        <w:t>Udzielenie gwarancji uzupełniającej nie wymaga wydania dokumentu gwarancyjnego.</w:t>
      </w:r>
    </w:p>
    <w:p w14:paraId="6042466A" w14:textId="6158BA2D" w:rsidR="00E859C9" w:rsidRDefault="00E859C9" w:rsidP="006002C2">
      <w:pPr>
        <w:pStyle w:val="Akapitzlist"/>
        <w:numPr>
          <w:ilvl w:val="1"/>
          <w:numId w:val="39"/>
        </w:numPr>
        <w:autoSpaceDE w:val="0"/>
        <w:autoSpaceDN w:val="0"/>
        <w:adjustRightInd w:val="0"/>
        <w:spacing w:line="276" w:lineRule="auto"/>
        <w:ind w:left="709" w:hanging="567"/>
        <w:jc w:val="both"/>
        <w:rPr>
          <w:rFonts w:ascii="Calibri" w:hAnsi="Calibri" w:cs="Calibri"/>
          <w:sz w:val="22"/>
          <w:szCs w:val="22"/>
        </w:rPr>
      </w:pPr>
      <w:r w:rsidRPr="00B56DD6">
        <w:rPr>
          <w:rFonts w:ascii="Calibri" w:hAnsi="Calibri" w:cs="Calibri"/>
          <w:sz w:val="22"/>
          <w:szCs w:val="22"/>
        </w:rPr>
        <w:t>Na potwierdzenie spełnienia powyższych wymagań Wykonawca składa w ofercie oświadczenie o czasie udzielonej gwarancji i rękojmi.</w:t>
      </w: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xml:space="preserve">. 121 ustawy </w:t>
      </w:r>
      <w:proofErr w:type="spellStart"/>
      <w:r w:rsidRPr="004F0466">
        <w:rPr>
          <w:rFonts w:asciiTheme="minorHAnsi" w:hAnsiTheme="minorHAnsi" w:cstheme="minorHAnsi"/>
          <w:bCs/>
          <w:sz w:val="22"/>
          <w:szCs w:val="22"/>
        </w:rPr>
        <w:t>Pzp</w:t>
      </w:r>
      <w:proofErr w:type="spellEnd"/>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 xml:space="preserve">wykonanie zamówienia (jeżeli są już znani). Wykonawca zobowiązany jest do zawiadomienia Zamawiającego o wszelkich zmianach w odniesieniu do informacji, o których mowa w zdaniu </w:t>
      </w:r>
      <w:r w:rsidRPr="001F02EB">
        <w:rPr>
          <w:rFonts w:asciiTheme="minorHAnsi" w:hAnsiTheme="minorHAnsi" w:cstheme="minorHAnsi"/>
          <w:color w:val="000000"/>
          <w:sz w:val="22"/>
          <w:szCs w:val="22"/>
        </w:rPr>
        <w:lastRenderedPageBreak/>
        <w:t>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proofErr w:type="spellStart"/>
      <w:r w:rsidR="00127A38">
        <w:rPr>
          <w:rFonts w:ascii="Calibri" w:hAnsi="Calibri" w:cs="Calibri"/>
          <w:color w:val="000000"/>
          <w:sz w:val="22"/>
          <w:szCs w:val="22"/>
        </w:rPr>
        <w:t>Pzp</w:t>
      </w:r>
      <w:proofErr w:type="spellEnd"/>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7D669D14"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w:t>
      </w:r>
      <w:proofErr w:type="spellStart"/>
      <w:r w:rsidRPr="00051DAA">
        <w:rPr>
          <w:rFonts w:ascii="Calibri" w:hAnsi="Calibri"/>
          <w:sz w:val="22"/>
          <w:szCs w:val="22"/>
        </w:rPr>
        <w:t>Pzp</w:t>
      </w:r>
      <w:proofErr w:type="spellEnd"/>
      <w:r w:rsidRPr="00051DAA">
        <w:rPr>
          <w:rFonts w:ascii="Calibri" w:hAnsi="Calibri"/>
          <w:sz w:val="22"/>
          <w:szCs w:val="22"/>
        </w:rPr>
        <w:t xml:space="preserve">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w:t>
      </w:r>
      <w:proofErr w:type="spellStart"/>
      <w:r w:rsidRPr="00051DAA">
        <w:rPr>
          <w:rFonts w:ascii="Calibri" w:hAnsi="Calibri"/>
          <w:sz w:val="22"/>
          <w:szCs w:val="22"/>
        </w:rPr>
        <w:t>t.j</w:t>
      </w:r>
      <w:proofErr w:type="spellEnd"/>
      <w:r w:rsidRPr="00051DAA">
        <w:rPr>
          <w:rFonts w:ascii="Calibri" w:hAnsi="Calibri"/>
          <w:sz w:val="22"/>
          <w:szCs w:val="22"/>
        </w:rPr>
        <w:t xml:space="preserve">. </w:t>
      </w:r>
      <w:r w:rsidRPr="00C2619B">
        <w:rPr>
          <w:rFonts w:ascii="Calibri" w:hAnsi="Calibri"/>
          <w:sz w:val="22"/>
          <w:szCs w:val="22"/>
        </w:rPr>
        <w:t>Dz. U. z</w:t>
      </w:r>
      <w:r w:rsidR="0034334B" w:rsidRPr="00C2619B">
        <w:rPr>
          <w:rFonts w:ascii="Calibri" w:hAnsi="Calibri"/>
          <w:sz w:val="22"/>
          <w:szCs w:val="22"/>
        </w:rPr>
        <w:t> </w:t>
      </w:r>
      <w:r w:rsidR="009E52F0" w:rsidRPr="00C2619B">
        <w:rPr>
          <w:rFonts w:ascii="Calibri" w:hAnsi="Calibri"/>
          <w:sz w:val="22"/>
          <w:szCs w:val="22"/>
        </w:rPr>
        <w:t xml:space="preserve">2022 </w:t>
      </w:r>
      <w:r w:rsidRPr="00C2619B">
        <w:rPr>
          <w:rFonts w:ascii="Calibri" w:hAnsi="Calibri"/>
          <w:sz w:val="22"/>
          <w:szCs w:val="22"/>
        </w:rPr>
        <w:t xml:space="preserve">r. poz. </w:t>
      </w:r>
      <w:r w:rsidR="009E52F0" w:rsidRPr="00C2619B">
        <w:rPr>
          <w:rFonts w:ascii="Calibri" w:hAnsi="Calibri"/>
          <w:sz w:val="22"/>
          <w:szCs w:val="22"/>
        </w:rPr>
        <w:t xml:space="preserve">1510 </w:t>
      </w:r>
      <w:r w:rsidR="0034334B" w:rsidRPr="00C2619B">
        <w:rPr>
          <w:rFonts w:ascii="Calibri" w:hAnsi="Calibri"/>
          <w:sz w:val="22"/>
          <w:szCs w:val="22"/>
        </w:rPr>
        <w:t>ze zm.</w:t>
      </w:r>
      <w:r w:rsidRPr="00C2619B">
        <w:rPr>
          <w:rFonts w:ascii="Calibri" w:hAnsi="Calibri"/>
          <w:sz w:val="22"/>
          <w:szCs w:val="22"/>
        </w:rPr>
        <w:t xml:space="preserve">). </w:t>
      </w:r>
    </w:p>
    <w:p w14:paraId="64FE04DB" w14:textId="5AFFCF23" w:rsidR="00051DAA" w:rsidRPr="002F2E78" w:rsidRDefault="00051DAA" w:rsidP="006002C2">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2F2E78">
        <w:rPr>
          <w:rFonts w:ascii="Calibri" w:hAnsi="Calibri"/>
          <w:b/>
          <w:sz w:val="22"/>
          <w:szCs w:val="22"/>
        </w:rPr>
        <w:t xml:space="preserve">czynności </w:t>
      </w:r>
      <w:r w:rsidRPr="002F2E78">
        <w:rPr>
          <w:rFonts w:ascii="Calibri" w:hAnsi="Calibri" w:cs="Tahoma"/>
          <w:b/>
          <w:sz w:val="22"/>
          <w:szCs w:val="22"/>
        </w:rPr>
        <w:t>polegające na</w:t>
      </w:r>
      <w:r w:rsidR="002D6B90">
        <w:rPr>
          <w:rFonts w:ascii="Calibri" w:hAnsi="Calibri" w:cs="Tahoma"/>
          <w:b/>
          <w:sz w:val="22"/>
          <w:szCs w:val="22"/>
        </w:rPr>
        <w:t xml:space="preserve"> </w:t>
      </w:r>
      <w:r w:rsidRPr="002F2E78">
        <w:rPr>
          <w:rFonts w:ascii="Calibri" w:hAnsi="Calibri" w:cs="Tahoma"/>
          <w:b/>
          <w:sz w:val="22"/>
          <w:szCs w:val="22"/>
        </w:rPr>
        <w:t>bezpośrednim (fizycznym) wykonywaniu robót budowlanych wynikających z</w:t>
      </w:r>
      <w:r w:rsidR="002D6B90">
        <w:rPr>
          <w:rFonts w:ascii="Calibri" w:hAnsi="Calibri" w:cs="Tahoma"/>
          <w:b/>
          <w:sz w:val="22"/>
          <w:szCs w:val="22"/>
        </w:rPr>
        <w:t xml:space="preserve"> </w:t>
      </w:r>
      <w:r w:rsidR="0078677D">
        <w:rPr>
          <w:rFonts w:ascii="Calibri" w:hAnsi="Calibri" w:cs="Tahoma"/>
          <w:b/>
          <w:sz w:val="22"/>
          <w:szCs w:val="22"/>
        </w:rPr>
        <w:t>dokumentacji projektowej</w:t>
      </w:r>
      <w:r w:rsidRPr="002F2E78">
        <w:rPr>
          <w:rFonts w:ascii="Calibri" w:hAnsi="Calibri" w:cs="Tahoma"/>
          <w:b/>
          <w:sz w:val="22"/>
          <w:szCs w:val="22"/>
        </w:rPr>
        <w:t xml:space="preserve"> </w:t>
      </w:r>
      <w:bookmarkStart w:id="8" w:name="_Hlk506880062"/>
      <w:r w:rsidR="00B3502B">
        <w:rPr>
          <w:rFonts w:ascii="Calibri" w:hAnsi="Calibri" w:cs="Tahoma"/>
          <w:b/>
          <w:sz w:val="22"/>
          <w:szCs w:val="22"/>
        </w:rPr>
        <w:t>i</w:t>
      </w:r>
      <w:r w:rsidR="009E52F0">
        <w:rPr>
          <w:rFonts w:ascii="Calibri" w:hAnsi="Calibri" w:cs="Tahoma"/>
          <w:b/>
          <w:sz w:val="22"/>
          <w:szCs w:val="22"/>
        </w:rPr>
        <w:t xml:space="preserve"> </w:t>
      </w:r>
      <w:r w:rsidRPr="002F2E78">
        <w:rPr>
          <w:rFonts w:ascii="Calibri" w:hAnsi="Calibri" w:cs="Tahoma"/>
          <w:b/>
          <w:sz w:val="22"/>
          <w:szCs w:val="22"/>
        </w:rPr>
        <w:t>Specyfikacji Technicznych Wykonania i Odbioru Robót Budowlanych.</w:t>
      </w:r>
      <w:bookmarkEnd w:id="8"/>
    </w:p>
    <w:p w14:paraId="000D3295" w14:textId="0F81E035" w:rsidR="00051DAA" w:rsidRPr="00051DAA" w:rsidRDefault="00051DAA" w:rsidP="006002C2">
      <w:pPr>
        <w:spacing w:line="276" w:lineRule="auto"/>
        <w:ind w:left="426"/>
        <w:jc w:val="both"/>
        <w:rPr>
          <w:rFonts w:ascii="Calibri" w:hAnsi="Calibri" w:cs="Arial"/>
          <w:sz w:val="22"/>
          <w:szCs w:val="22"/>
        </w:rPr>
      </w:pPr>
      <w:r w:rsidRPr="002F2E78">
        <w:rPr>
          <w:rFonts w:ascii="Calibri" w:hAnsi="Calibri" w:cs="Arial"/>
          <w:sz w:val="22"/>
          <w:szCs w:val="22"/>
        </w:rPr>
        <w:t xml:space="preserve">Powyższy warunek zostanie spełniony poprzez zatrudnienie na umowę o pracę nowych pracowników lub wyznaczenie do realizacji zamówienia </w:t>
      </w:r>
      <w:r w:rsidR="00523428">
        <w:rPr>
          <w:rFonts w:ascii="Calibri" w:hAnsi="Calibri" w:cs="Arial"/>
          <w:sz w:val="22"/>
          <w:szCs w:val="22"/>
        </w:rPr>
        <w:t>zatrudnionych już pracowników 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6002C2">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w:t>
      </w:r>
      <w:proofErr w:type="spellStart"/>
      <w:r w:rsidRPr="00AB1078">
        <w:rPr>
          <w:rFonts w:ascii="Calibri" w:hAnsi="Calibri" w:cs="Arial"/>
          <w:color w:val="000000" w:themeColor="text1"/>
          <w:sz w:val="22"/>
          <w:szCs w:val="22"/>
        </w:rPr>
        <w:t>uPzp</w:t>
      </w:r>
      <w:proofErr w:type="spellEnd"/>
      <w:r w:rsidRPr="00AB1078">
        <w:rPr>
          <w:rFonts w:ascii="Calibri" w:hAnsi="Calibri" w:cs="Arial"/>
          <w:color w:val="000000" w:themeColor="text1"/>
          <w:sz w:val="22"/>
          <w:szCs w:val="22"/>
        </w:rPr>
        <w:t xml:space="preserve">,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01330B">
      <w:pPr>
        <w:pStyle w:val="Akapitzlist"/>
        <w:widowControl w:val="0"/>
        <w:numPr>
          <w:ilvl w:val="0"/>
          <w:numId w:val="42"/>
        </w:numPr>
        <w:tabs>
          <w:tab w:val="left" w:pos="426"/>
        </w:tabs>
        <w:suppressAutoHyphens/>
        <w:spacing w:after="12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33D487B7" w:rsidR="001D22E2" w:rsidRDefault="00F51645" w:rsidP="006002C2">
      <w:pPr>
        <w:suppressAutoHyphens/>
        <w:spacing w:line="276" w:lineRule="auto"/>
        <w:ind w:left="284"/>
        <w:jc w:val="both"/>
        <w:rPr>
          <w:rFonts w:ascii="Calibri" w:hAnsi="Calibri"/>
          <w:bCs/>
          <w:kern w:val="1"/>
          <w:sz w:val="22"/>
          <w:szCs w:val="22"/>
          <w:lang w:eastAsia="zh-CN"/>
        </w:rPr>
      </w:pPr>
      <w:r w:rsidRPr="00F51645">
        <w:rPr>
          <w:rFonts w:ascii="Calibri" w:hAnsi="Calibri" w:cs="Calibri"/>
          <w:kern w:val="1"/>
          <w:sz w:val="22"/>
          <w:szCs w:val="22"/>
          <w:lang w:eastAsia="zh-CN"/>
        </w:rPr>
        <w:t xml:space="preserve">Zamawiający wymaga realizacji zamówienia w terminie </w:t>
      </w:r>
      <w:r w:rsidR="00C32B89">
        <w:rPr>
          <w:rFonts w:ascii="Calibri" w:hAnsi="Calibri"/>
          <w:b/>
          <w:kern w:val="1"/>
          <w:sz w:val="22"/>
          <w:szCs w:val="22"/>
          <w:lang w:eastAsia="zh-CN"/>
        </w:rPr>
        <w:t xml:space="preserve">do </w:t>
      </w:r>
      <w:r w:rsidR="00C404FE">
        <w:rPr>
          <w:rFonts w:ascii="Calibri" w:hAnsi="Calibri"/>
          <w:b/>
          <w:kern w:val="1"/>
          <w:sz w:val="22"/>
          <w:szCs w:val="22"/>
          <w:lang w:eastAsia="zh-CN"/>
        </w:rPr>
        <w:t>3</w:t>
      </w:r>
      <w:r w:rsidR="004B3E7D">
        <w:rPr>
          <w:rFonts w:ascii="Calibri" w:hAnsi="Calibri"/>
          <w:b/>
          <w:kern w:val="1"/>
          <w:sz w:val="22"/>
          <w:szCs w:val="22"/>
          <w:lang w:eastAsia="zh-CN"/>
        </w:rPr>
        <w:t xml:space="preserve"> miesięcy </w:t>
      </w:r>
      <w:r w:rsidR="004B3E7D" w:rsidRPr="004B3E7D">
        <w:rPr>
          <w:rFonts w:ascii="Calibri" w:hAnsi="Calibri"/>
          <w:bCs/>
          <w:kern w:val="1"/>
          <w:sz w:val="22"/>
          <w:szCs w:val="22"/>
          <w:lang w:eastAsia="zh-CN"/>
        </w:rPr>
        <w:t>od podpisania umowy</w:t>
      </w:r>
      <w:r w:rsidR="00C32B89" w:rsidRPr="004B3E7D">
        <w:rPr>
          <w:rFonts w:ascii="Calibri" w:hAnsi="Calibri"/>
          <w:bCs/>
          <w:kern w:val="1"/>
          <w:sz w:val="22"/>
          <w:szCs w:val="22"/>
          <w:lang w:eastAsia="zh-CN"/>
        </w:rPr>
        <w:t>.</w:t>
      </w:r>
    </w:p>
    <w:p w14:paraId="70CD55DB" w14:textId="77777777" w:rsidR="00E05351" w:rsidRDefault="00E05351" w:rsidP="006002C2">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lastRenderedPageBreak/>
        <w:t xml:space="preserve">Zamawiający przewiduje możliwość zmian postanowień zawartej umowy (tzw. zmiany kontraktowe w oparciu o art. 455 ust. 1 pkt 1 </w:t>
      </w:r>
      <w:proofErr w:type="spellStart"/>
      <w:r w:rsidRPr="003B056D">
        <w:rPr>
          <w:rFonts w:ascii="Calibri" w:hAnsi="Calibri" w:cs="Calibri"/>
          <w:sz w:val="22"/>
          <w:szCs w:val="22"/>
        </w:rPr>
        <w:t>uPzp</w:t>
      </w:r>
      <w:proofErr w:type="spellEnd"/>
      <w:r w:rsidRPr="003B056D">
        <w:rPr>
          <w:rFonts w:ascii="Calibri" w:hAnsi="Calibri" w:cs="Calibri"/>
          <w:sz w:val="22"/>
          <w:szCs w:val="22"/>
        </w:rPr>
        <w:t xml:space="preserve">)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proofErr w:type="spellStart"/>
      <w:r w:rsidR="00523428">
        <w:rPr>
          <w:rFonts w:ascii="Calibri" w:hAnsi="Calibri" w:cs="Calibri"/>
          <w:sz w:val="22"/>
          <w:szCs w:val="22"/>
        </w:rPr>
        <w:t>Pzp</w:t>
      </w:r>
      <w:proofErr w:type="spellEnd"/>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3D2B85E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9"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3B6817" w:rsidRPr="007E4597">
        <w:rPr>
          <w:rFonts w:ascii="Calibri" w:hAnsi="Calibri" w:cs="Calibri"/>
          <w:sz w:val="22"/>
          <w:szCs w:val="22"/>
        </w:rPr>
        <w:t>.</w:t>
      </w:r>
      <w:r w:rsidR="00CB4C35" w:rsidRPr="007E4597">
        <w:rPr>
          <w:rFonts w:ascii="Calibri" w:hAnsi="Calibri" w:cs="Calibri"/>
          <w:sz w:val="22"/>
          <w:szCs w:val="22"/>
        </w:rPr>
        <w:t xml:space="preserve"> </w:t>
      </w:r>
    </w:p>
    <w:bookmarkEnd w:id="9"/>
    <w:p w14:paraId="249A8DBD" w14:textId="626D7B75"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niniejszej 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5AC166DC" w14:textId="77777777" w:rsidR="009304F5" w:rsidRPr="00824D7F" w:rsidRDefault="009304F5" w:rsidP="006002C2">
      <w:pPr>
        <w:widowControl w:val="0"/>
        <w:numPr>
          <w:ilvl w:val="0"/>
          <w:numId w:val="43"/>
        </w:numPr>
        <w:suppressAutoHyphens/>
        <w:spacing w:line="276" w:lineRule="auto"/>
        <w:ind w:left="284" w:hanging="284"/>
        <w:jc w:val="both"/>
        <w:rPr>
          <w:rFonts w:ascii="Calibri" w:hAnsi="Calibri" w:cs="Calibri"/>
          <w:color w:val="000000" w:themeColor="text1"/>
          <w:sz w:val="22"/>
          <w:szCs w:val="22"/>
        </w:rPr>
      </w:pPr>
      <w:r w:rsidRPr="00824D7F">
        <w:rPr>
          <w:rFonts w:ascii="Calibri" w:hAnsi="Calibri" w:cs="Calibri"/>
          <w:bCs/>
          <w:color w:val="000000" w:themeColor="text1"/>
          <w:sz w:val="22"/>
          <w:szCs w:val="22"/>
        </w:rPr>
        <w:t xml:space="preserve">Zamawiający </w:t>
      </w:r>
      <w:r w:rsidRPr="00545934">
        <w:rPr>
          <w:rFonts w:ascii="Calibri" w:hAnsi="Calibri" w:cs="Calibri"/>
          <w:b/>
          <w:bCs/>
          <w:color w:val="000000" w:themeColor="text1"/>
          <w:sz w:val="22"/>
          <w:szCs w:val="22"/>
        </w:rPr>
        <w:t>nie wymaga</w:t>
      </w:r>
      <w:r w:rsidRPr="00824D7F">
        <w:rPr>
          <w:rFonts w:ascii="Calibri" w:hAnsi="Calibri" w:cs="Calibri"/>
          <w:bCs/>
          <w:color w:val="000000" w:themeColor="text1"/>
          <w:sz w:val="22"/>
          <w:szCs w:val="22"/>
        </w:rPr>
        <w:t xml:space="preserve"> dołączenia do oferty kosztorysów ofertowych.</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 xml:space="preserve">na podstawie art. 225 ust. 2 </w:t>
      </w:r>
      <w:proofErr w:type="spellStart"/>
      <w:r w:rsidR="00C75FAB" w:rsidRPr="00BB4BDE">
        <w:rPr>
          <w:rFonts w:ascii="Calibri" w:hAnsi="Calibri" w:cs="Calibri"/>
          <w:color w:val="000000" w:themeColor="text1"/>
          <w:sz w:val="22"/>
          <w:szCs w:val="22"/>
        </w:rPr>
        <w:t>uPzp</w:t>
      </w:r>
      <w:proofErr w:type="spellEnd"/>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stawkę podatku od towarów i usług, która zgodnie z wiedzą Wykonawcy, będzie miała 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83F31"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5AACA91C" w14:textId="61C4CE66" w:rsidR="00210D0A" w:rsidRPr="000A4A61" w:rsidRDefault="006E67D3" w:rsidP="00F652BC">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1E3134B1"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niniejszej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lastRenderedPageBreak/>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t>cenach zawartych w ofertach.</w:t>
      </w:r>
    </w:p>
    <w:p w14:paraId="59CAF3A6" w14:textId="77777777" w:rsidR="00962529" w:rsidRPr="0054644E" w:rsidRDefault="00962529" w:rsidP="00962529">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74AA088" w14:textId="77777777" w:rsidR="00613FED" w:rsidRPr="00613FED" w:rsidRDefault="00613FED" w:rsidP="006002C2">
      <w:pPr>
        <w:spacing w:line="276" w:lineRule="auto"/>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29414158" w:rsidR="00962529" w:rsidRPr="007137C6"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EF2D3B">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4"/>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Instrukcje korzystania z platformazakupowa.pl dotyczące w szczególności logowania, składania </w:t>
      </w:r>
      <w:r w:rsidRPr="007137C6">
        <w:rPr>
          <w:rFonts w:asciiTheme="minorHAnsi" w:hAnsiTheme="minorHAnsi" w:cstheme="minorHAnsi"/>
          <w:kern w:val="1"/>
          <w:sz w:val="22"/>
          <w:szCs w:val="22"/>
          <w:lang w:eastAsia="zh-CN"/>
        </w:rPr>
        <w:lastRenderedPageBreak/>
        <w:t>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stały dostęp do sieci Internet o gwarantowanej przepustowości nie mniejszej niż 512 </w:t>
      </w:r>
      <w:proofErr w:type="spellStart"/>
      <w:r w:rsidRPr="007137C6">
        <w:rPr>
          <w:rFonts w:asciiTheme="minorHAnsi" w:hAnsiTheme="minorHAnsi" w:cstheme="minorHAnsi"/>
          <w:kern w:val="1"/>
          <w:sz w:val="22"/>
          <w:szCs w:val="22"/>
          <w:lang w:eastAsia="zh-CN"/>
        </w:rPr>
        <w:t>kb</w:t>
      </w:r>
      <w:proofErr w:type="spellEnd"/>
      <w:r w:rsidRPr="007137C6">
        <w:rPr>
          <w:rFonts w:asciiTheme="minorHAnsi" w:hAnsiTheme="minorHAnsi" w:cstheme="minorHAnsi"/>
          <w:kern w:val="1"/>
          <w:sz w:val="22"/>
          <w:szCs w:val="22"/>
          <w:lang w:eastAsia="zh-CN"/>
        </w:rPr>
        <w:t>/s,</w:t>
      </w:r>
    </w:p>
    <w:p w14:paraId="5B764149" w14:textId="642A36DD"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zainstalowany program Adobe </w:t>
      </w:r>
      <w:proofErr w:type="spellStart"/>
      <w:r w:rsidRPr="007137C6">
        <w:rPr>
          <w:rFonts w:asciiTheme="minorHAnsi" w:hAnsiTheme="minorHAnsi" w:cstheme="minorHAnsi"/>
          <w:kern w:val="1"/>
          <w:sz w:val="22"/>
          <w:szCs w:val="22"/>
          <w:lang w:eastAsia="zh-CN"/>
        </w:rPr>
        <w:t>Acrobat</w:t>
      </w:r>
      <w:proofErr w:type="spellEnd"/>
      <w:r w:rsidRPr="007137C6">
        <w:rPr>
          <w:rFonts w:asciiTheme="minorHAnsi" w:hAnsiTheme="minorHAnsi" w:cstheme="minorHAnsi"/>
          <w:kern w:val="1"/>
          <w:sz w:val="22"/>
          <w:szCs w:val="22"/>
          <w:lang w:eastAsia="zh-CN"/>
        </w:rPr>
        <w:t xml:space="preserve"> Reader lub inny obsługujący format plików .pdf,</w:t>
      </w:r>
    </w:p>
    <w:p w14:paraId="59ED3E6C" w14:textId="4BB2E849"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Pr="007137C6" w:rsidRDefault="0035198B">
      <w:pPr>
        <w:pStyle w:val="Akapitzlist"/>
        <w:widowControl w:val="0"/>
        <w:numPr>
          <w:ilvl w:val="0"/>
          <w:numId w:val="95"/>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w:t>
      </w:r>
      <w:proofErr w:type="spellStart"/>
      <w:r w:rsidR="00962529" w:rsidRPr="007137C6">
        <w:rPr>
          <w:rFonts w:asciiTheme="minorHAnsi" w:hAnsiTheme="minorHAnsi" w:cstheme="minorHAnsi"/>
          <w:kern w:val="1"/>
          <w:sz w:val="22"/>
          <w:szCs w:val="22"/>
          <w:lang w:eastAsia="zh-CN"/>
        </w:rPr>
        <w:t>hh:mm:ss</w:t>
      </w:r>
      <w:proofErr w:type="spellEnd"/>
      <w:r w:rsidR="00962529" w:rsidRPr="007137C6">
        <w:rPr>
          <w:rFonts w:asciiTheme="minorHAnsi" w:hAnsiTheme="minorHAnsi" w:cstheme="minorHAnsi"/>
          <w:kern w:val="1"/>
          <w:sz w:val="22"/>
          <w:szCs w:val="22"/>
          <w:lang w:eastAsia="zh-CN"/>
        </w:rPr>
        <w:t>) generowany wg czasu lokalnego serwera synchronizowanego z zegarem Głównego Urzędu Miar.</w:t>
      </w:r>
    </w:p>
    <w:p w14:paraId="4C9268CF" w14:textId="169F053F"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oraz do komunikacji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 xml:space="preserve">MB, oraz na ograniczenie wielkości plików podpisywanych w aplikacji </w:t>
      </w:r>
      <w:proofErr w:type="spellStart"/>
      <w:r w:rsidRPr="007137C6">
        <w:rPr>
          <w:rFonts w:asciiTheme="minorHAnsi" w:hAnsiTheme="minorHAnsi" w:cstheme="minorHAnsi"/>
          <w:kern w:val="1"/>
          <w:sz w:val="22"/>
          <w:szCs w:val="22"/>
          <w:lang w:eastAsia="zh-CN"/>
        </w:rPr>
        <w:t>eDoApp</w:t>
      </w:r>
      <w:proofErr w:type="spellEnd"/>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434AF722" w:rsidR="00962529" w:rsidRPr="008B4717" w:rsidRDefault="00962529" w:rsidP="008B4717">
      <w:pPr>
        <w:pStyle w:val="Akapitzlist"/>
        <w:spacing w:line="276" w:lineRule="auto"/>
        <w:ind w:left="284"/>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 xml:space="preserve">wycofania oferty znajduje się na 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02A0B5FB"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w:t>
      </w:r>
      <w:r w:rsidRPr="0010093E">
        <w:rPr>
          <w:rFonts w:asciiTheme="minorHAnsi" w:hAnsiTheme="minorHAnsi" w:cstheme="minorHAnsi"/>
          <w:sz w:val="22"/>
          <w:szCs w:val="22"/>
        </w:rPr>
        <w:lastRenderedPageBreak/>
        <w:t xml:space="preserve">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 których mowa w art. 66 ust. 1 ustawy</w:t>
      </w:r>
      <w:r>
        <w:rPr>
          <w:rFonts w:asciiTheme="minorHAnsi" w:hAnsiTheme="minorHAnsi" w:cstheme="minorHAnsi"/>
          <w:sz w:val="22"/>
          <w:szCs w:val="22"/>
        </w:rPr>
        <w:t xml:space="preserve"> </w:t>
      </w:r>
      <w:proofErr w:type="spellStart"/>
      <w:r w:rsidRPr="0010093E">
        <w:rPr>
          <w:rFonts w:asciiTheme="minorHAnsi" w:hAnsiTheme="minorHAnsi" w:cstheme="minorHAnsi"/>
          <w:sz w:val="22"/>
          <w:szCs w:val="22"/>
        </w:rPr>
        <w:t>Pzp</w:t>
      </w:r>
      <w:proofErr w:type="spellEnd"/>
      <w:r w:rsidRPr="0010093E">
        <w:rPr>
          <w:rFonts w:asciiTheme="minorHAnsi" w:hAnsiTheme="minorHAnsi" w:cstheme="minorHAnsi"/>
          <w:sz w:val="22"/>
          <w:szCs w:val="22"/>
        </w:rPr>
        <w:t>,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proofErr w:type="spellStart"/>
      <w:r w:rsidR="002F2734" w:rsidRPr="000A5F0D">
        <w:rPr>
          <w:rFonts w:asciiTheme="minorHAnsi" w:hAnsiTheme="minorHAnsi" w:cstheme="minorHAnsi"/>
          <w:sz w:val="22"/>
          <w:szCs w:val="22"/>
        </w:rPr>
        <w:t>t.j</w:t>
      </w:r>
      <w:proofErr w:type="spellEnd"/>
      <w:r w:rsidR="002F2734" w:rsidRPr="000A5F0D">
        <w:rPr>
          <w:rFonts w:asciiTheme="minorHAnsi" w:hAnsiTheme="minorHAnsi" w:cstheme="minorHAnsi"/>
          <w:sz w:val="22"/>
          <w:szCs w:val="22"/>
        </w:rPr>
        <w:t xml:space="preserve">.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w:t>
      </w:r>
      <w:proofErr w:type="spellStart"/>
      <w:r>
        <w:rPr>
          <w:rFonts w:asciiTheme="minorHAnsi" w:hAnsiTheme="minorHAnsi" w:cstheme="minorHAnsi"/>
          <w:sz w:val="22"/>
          <w:szCs w:val="22"/>
        </w:rPr>
        <w:t>Pzp</w:t>
      </w:r>
      <w:proofErr w:type="spellEnd"/>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7"/>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lastRenderedPageBreak/>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583CBCBF" w14:textId="2EC87580" w:rsidR="00962529" w:rsidRDefault="00962529">
      <w:pPr>
        <w:pStyle w:val="Akapitzlist"/>
        <w:numPr>
          <w:ilvl w:val="1"/>
          <w:numId w:val="97"/>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w:t>
      </w:r>
      <w:proofErr w:type="spellStart"/>
      <w:r w:rsidRPr="00FD2A75">
        <w:rPr>
          <w:rFonts w:asciiTheme="minorHAnsi" w:hAnsiTheme="minorHAnsi" w:cstheme="minorHAnsi"/>
          <w:sz w:val="22"/>
          <w:szCs w:val="22"/>
        </w:rPr>
        <w:t>Pzp</w:t>
      </w:r>
      <w:proofErr w:type="spellEnd"/>
      <w:r w:rsidRPr="00FD2A75">
        <w:rPr>
          <w:rFonts w:asciiTheme="minorHAnsi" w:hAnsiTheme="minorHAnsi" w:cstheme="minorHAnsi"/>
          <w:sz w:val="22"/>
          <w:szCs w:val="22"/>
        </w:rPr>
        <w:t xml:space="preserve">,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77777777" w:rsidR="00962529" w:rsidRPr="00FD2A75"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10.1.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przedmiotowego środka dowodowego, oświadczenia, o którym mowa w art. 117 ust. 4 ustawy</w:t>
      </w:r>
      <w:r>
        <w:rPr>
          <w:rFonts w:asciiTheme="minorHAnsi" w:hAnsiTheme="minorHAnsi" w:cstheme="minorHAnsi"/>
          <w:sz w:val="22"/>
          <w:szCs w:val="22"/>
          <w:u w:val="single"/>
        </w:rPr>
        <w:t xml:space="preserve"> </w:t>
      </w:r>
      <w:proofErr w:type="spellStart"/>
      <w:r w:rsidRPr="00372DD8">
        <w:rPr>
          <w:rFonts w:asciiTheme="minorHAnsi" w:hAnsiTheme="minorHAnsi" w:cstheme="minorHAnsi"/>
          <w:sz w:val="22"/>
          <w:szCs w:val="22"/>
          <w:u w:val="single"/>
        </w:rPr>
        <w:t>Pzp</w:t>
      </w:r>
      <w:proofErr w:type="spellEnd"/>
      <w:r w:rsidRPr="00372DD8">
        <w:rPr>
          <w:rFonts w:asciiTheme="minorHAnsi" w:hAnsiTheme="minorHAnsi" w:cstheme="minorHAnsi"/>
          <w:sz w:val="22"/>
          <w:szCs w:val="22"/>
          <w:u w:val="single"/>
        </w:rPr>
        <w:t>,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77777777" w:rsidR="00962529" w:rsidRPr="0054644E" w:rsidRDefault="00962529">
      <w:pPr>
        <w:pStyle w:val="Akapitzlist"/>
        <w:numPr>
          <w:ilvl w:val="1"/>
          <w:numId w:val="96"/>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0</w:t>
      </w:r>
      <w:r w:rsidRPr="0054644E">
        <w:rPr>
          <w:rFonts w:asciiTheme="minorHAnsi" w:hAnsiTheme="minorHAnsi" w:cstheme="minorHAnsi"/>
          <w:sz w:val="22"/>
          <w:szCs w:val="22"/>
        </w:rPr>
        <w:t xml:space="preserve">.1. 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6"/>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jest 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6"/>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lastRenderedPageBreak/>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42A9B7B4" w14:textId="77777777" w:rsidR="00CF51F6" w:rsidRPr="00DA59AB" w:rsidRDefault="00CF51F6" w:rsidP="006002C2">
      <w:pPr>
        <w:pStyle w:val="Akapitzlist"/>
        <w:spacing w:line="276" w:lineRule="auto"/>
        <w:ind w:left="720"/>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193D4B5B" w14:textId="641374A9" w:rsidR="00801D4B"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C32B89">
        <w:rPr>
          <w:rFonts w:ascii="Calibri" w:hAnsi="Calibri" w:cs="Calibri"/>
          <w:b/>
          <w:kern w:val="24"/>
          <w:sz w:val="22"/>
          <w:szCs w:val="22"/>
          <w:lang w:eastAsia="zh-CN"/>
        </w:rPr>
        <w:t>Katarzyna Kalita</w:t>
      </w:r>
      <w:r w:rsidRPr="00801D4B">
        <w:rPr>
          <w:rFonts w:ascii="Calibri" w:hAnsi="Calibri" w:cs="Calibri"/>
          <w:kern w:val="24"/>
          <w:sz w:val="22"/>
          <w:szCs w:val="22"/>
          <w:lang w:eastAsia="zh-CN"/>
        </w:rPr>
        <w:t xml:space="preserve"> - pracownik Biura Zamówień Publicznych w Urzędzie Miasta Tarnowa, e-mail:</w:t>
      </w:r>
      <w:r w:rsidR="009D7017">
        <w:rPr>
          <w:rFonts w:ascii="Calibri" w:hAnsi="Calibri" w:cs="Calibri"/>
          <w:kern w:val="24"/>
          <w:sz w:val="22"/>
          <w:szCs w:val="22"/>
          <w:lang w:eastAsia="zh-CN"/>
        </w:rPr>
        <w:t xml:space="preserve"> </w:t>
      </w:r>
      <w:hyperlink r:id="rId15" w:history="1">
        <w:r w:rsidR="00C32B89" w:rsidRPr="007A2294">
          <w:rPr>
            <w:rStyle w:val="Hipercze"/>
            <w:rFonts w:ascii="Calibri" w:hAnsi="Calibri" w:cs="Calibri"/>
            <w:kern w:val="24"/>
            <w:sz w:val="22"/>
            <w:szCs w:val="22"/>
            <w:lang w:eastAsia="zh-CN"/>
          </w:rPr>
          <w:t>k.kalita@umt.tarnow.pl</w:t>
        </w:r>
      </w:hyperlink>
      <w:r w:rsidRPr="00801D4B">
        <w:rPr>
          <w:rFonts w:ascii="Calibri" w:hAnsi="Calibri" w:cs="Calibri"/>
          <w:kern w:val="24"/>
          <w:sz w:val="22"/>
          <w:szCs w:val="22"/>
          <w:lang w:eastAsia="zh-CN"/>
        </w:rPr>
        <w:t>.</w:t>
      </w:r>
    </w:p>
    <w:p w14:paraId="52CA54A2" w14:textId="1B674616" w:rsidR="001B3FD0" w:rsidRDefault="001B3FD0"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t>Opis sposobu przygotowania oferty</w:t>
      </w:r>
    </w:p>
    <w:p w14:paraId="03BD152C" w14:textId="77777777"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Pr>
          <w:rFonts w:ascii="Calibri" w:hAnsi="Calibri" w:cs="Calibri"/>
          <w:b/>
          <w:sz w:val="22"/>
          <w:szCs w:val="22"/>
        </w:rPr>
        <w:t xml:space="preserve">1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W procesie składania oferty za pośrednictwem platformazakupowa.pl, Wykonawca powinien złożyć podpis bezpośrednio na dokumentach przesłanych za pośrednictwem platformazakupowa.pl. </w:t>
      </w:r>
      <w:r w:rsidRPr="001514FC">
        <w:rPr>
          <w:rFonts w:ascii="Calibri" w:hAnsi="Calibri" w:cs="Calibri"/>
          <w:sz w:val="22"/>
          <w:szCs w:val="22"/>
        </w:rPr>
        <w:lastRenderedPageBreak/>
        <w:t>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proofErr w:type="spellStart"/>
      <w:r w:rsidR="002F2734">
        <w:rPr>
          <w:rFonts w:ascii="Calibri" w:hAnsi="Calibri" w:cs="Calibri"/>
          <w:sz w:val="22"/>
          <w:szCs w:val="22"/>
        </w:rPr>
        <w:t>u</w:t>
      </w:r>
      <w:r w:rsidRPr="001514FC">
        <w:rPr>
          <w:rFonts w:ascii="Calibri" w:hAnsi="Calibri" w:cs="Calibri"/>
          <w:sz w:val="22"/>
          <w:szCs w:val="22"/>
        </w:rPr>
        <w:t>Pzp</w:t>
      </w:r>
      <w:proofErr w:type="spellEnd"/>
      <w:r w:rsidRPr="001514FC">
        <w:rPr>
          <w:rFonts w:ascii="Calibri" w:hAnsi="Calibri" w:cs="Calibri"/>
          <w:sz w:val="22"/>
          <w:szCs w:val="22"/>
        </w:rPr>
        <w:t>,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w:t>
      </w:r>
      <w:proofErr w:type="spellStart"/>
      <w:r w:rsidR="00D7110D">
        <w:rPr>
          <w:rFonts w:ascii="Calibri" w:hAnsi="Calibri" w:cs="Calibri"/>
          <w:sz w:val="22"/>
          <w:szCs w:val="22"/>
        </w:rPr>
        <w:t>uPzp</w:t>
      </w:r>
      <w:proofErr w:type="spellEnd"/>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405649AE"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 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9"/>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proofErr w:type="spellStart"/>
      <w:r w:rsidR="00796925" w:rsidRPr="00B3502B">
        <w:rPr>
          <w:rFonts w:ascii="Calibri" w:hAnsi="Calibri" w:cs="Calibri"/>
          <w:b/>
          <w:sz w:val="22"/>
          <w:szCs w:val="22"/>
        </w:rPr>
        <w:t>Pzp</w:t>
      </w:r>
      <w:proofErr w:type="spellEnd"/>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6F5D663B" w:rsidR="00B3502B"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Pr>
          <w:rFonts w:ascii="Calibri" w:hAnsi="Calibri" w:cs="Calibri"/>
          <w:b w:val="0"/>
          <w:bCs w:val="0"/>
          <w:sz w:val="22"/>
          <w:szCs w:val="22"/>
        </w:rPr>
        <w:t xml:space="preserve">Wykonawca, który powołuje się na zasoby </w:t>
      </w:r>
      <w:r w:rsidRPr="00D904C4">
        <w:rPr>
          <w:rFonts w:ascii="Calibri" w:hAnsi="Calibri" w:cs="Calibri"/>
          <w:bCs w:val="0"/>
          <w:sz w:val="22"/>
          <w:szCs w:val="22"/>
        </w:rPr>
        <w:t>innych podmiotów</w:t>
      </w:r>
      <w:r>
        <w:rPr>
          <w:rFonts w:ascii="Calibri" w:hAnsi="Calibri" w:cs="Calibri"/>
          <w:b w:val="0"/>
          <w:bCs w:val="0"/>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b w:val="0"/>
          <w:bCs w:val="0"/>
          <w:sz w:val="22"/>
          <w:szCs w:val="22"/>
        </w:rPr>
        <w:t>przedstawia wraz z</w:t>
      </w:r>
      <w:r w:rsidR="00B3502B">
        <w:rPr>
          <w:rFonts w:ascii="Calibri" w:hAnsi="Calibri" w:cs="Calibri"/>
          <w:b w:val="0"/>
          <w:bCs w:val="0"/>
          <w:sz w:val="22"/>
          <w:szCs w:val="22"/>
        </w:rPr>
        <w:t> </w:t>
      </w:r>
      <w:r w:rsidR="00AD11EE">
        <w:rPr>
          <w:rFonts w:ascii="Calibri" w:hAnsi="Calibri" w:cs="Calibri"/>
          <w:b w:val="0"/>
          <w:bCs w:val="0"/>
          <w:sz w:val="22"/>
          <w:szCs w:val="22"/>
        </w:rPr>
        <w:t>oś</w:t>
      </w:r>
      <w:r w:rsidR="00FB7C0E">
        <w:rPr>
          <w:rFonts w:ascii="Calibri" w:hAnsi="Calibri" w:cs="Calibri"/>
          <w:b w:val="0"/>
          <w:bCs w:val="0"/>
          <w:sz w:val="22"/>
          <w:szCs w:val="22"/>
        </w:rPr>
        <w:t>wiadczeniem, o</w:t>
      </w:r>
      <w:r w:rsidR="00B3502B">
        <w:rPr>
          <w:rFonts w:ascii="Calibri" w:hAnsi="Calibri" w:cs="Calibri"/>
          <w:b w:val="0"/>
          <w:bCs w:val="0"/>
          <w:sz w:val="22"/>
          <w:szCs w:val="22"/>
        </w:rPr>
        <w:t xml:space="preserve"> </w:t>
      </w:r>
      <w:r w:rsidR="00AD11EE">
        <w:rPr>
          <w:rFonts w:ascii="Calibri" w:hAnsi="Calibri" w:cs="Calibri"/>
          <w:b w:val="0"/>
          <w:bCs w:val="0"/>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b w:val="0"/>
          <w:bCs w:val="0"/>
          <w:sz w:val="22"/>
          <w:szCs w:val="22"/>
        </w:rPr>
        <w:t>ę</w:t>
      </w:r>
      <w:r w:rsidR="00AD11EE">
        <w:rPr>
          <w:rFonts w:ascii="Calibri" w:hAnsi="Calibri" w:cs="Calibri"/>
          <w:b w:val="0"/>
          <w:bCs w:val="0"/>
          <w:sz w:val="22"/>
          <w:szCs w:val="22"/>
        </w:rPr>
        <w:t xml:space="preserve">powaniu w zakresie, w jakim Wykonawca powołuje się na </w:t>
      </w:r>
      <w:r w:rsidR="006E6764">
        <w:rPr>
          <w:rFonts w:ascii="Calibri" w:hAnsi="Calibri" w:cs="Calibri"/>
          <w:b w:val="0"/>
          <w:bCs w:val="0"/>
          <w:sz w:val="22"/>
          <w:szCs w:val="22"/>
        </w:rPr>
        <w:t xml:space="preserve">jego </w:t>
      </w:r>
      <w:r w:rsidR="00AD11EE">
        <w:rPr>
          <w:rFonts w:ascii="Calibri" w:hAnsi="Calibri" w:cs="Calibri"/>
          <w:b w:val="0"/>
          <w:bCs w:val="0"/>
          <w:sz w:val="22"/>
          <w:szCs w:val="22"/>
        </w:rPr>
        <w:t>zasoby</w:t>
      </w:r>
      <w:r w:rsidR="006E6764">
        <w:rPr>
          <w:rFonts w:ascii="Calibri" w:hAnsi="Calibri" w:cs="Calibri"/>
          <w:b w:val="0"/>
          <w:bCs w:val="0"/>
          <w:sz w:val="22"/>
          <w:szCs w:val="22"/>
        </w:rPr>
        <w:t xml:space="preserve"> – wg </w:t>
      </w:r>
      <w:r w:rsidR="006E6764" w:rsidRPr="004F4730">
        <w:rPr>
          <w:rFonts w:ascii="Calibri" w:hAnsi="Calibri" w:cs="Calibri"/>
          <w:bCs w:val="0"/>
          <w:sz w:val="22"/>
          <w:szCs w:val="22"/>
        </w:rPr>
        <w:t>załącznika nr 4</w:t>
      </w:r>
      <w:r w:rsidR="006E6764">
        <w:rPr>
          <w:rFonts w:ascii="Calibri" w:hAnsi="Calibri" w:cs="Calibri"/>
          <w:b w:val="0"/>
          <w:bCs w:val="0"/>
          <w:sz w:val="22"/>
          <w:szCs w:val="22"/>
        </w:rPr>
        <w:t xml:space="preserve"> do SWZ;</w:t>
      </w:r>
    </w:p>
    <w:p w14:paraId="536F9630" w14:textId="687D8DCF" w:rsidR="001B37C3" w:rsidRDefault="001139F7">
      <w:pPr>
        <w:pStyle w:val="StyleStyleRozdziaICenteredLeft667cmLeftLeft0cm"/>
        <w:numPr>
          <w:ilvl w:val="2"/>
          <w:numId w:val="89"/>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w:t>
      </w:r>
      <w:r w:rsidR="00FB7C0E" w:rsidRPr="00B3502B">
        <w:rPr>
          <w:rFonts w:ascii="Calibri" w:hAnsi="Calibri" w:cs="Calibri"/>
          <w:b w:val="0"/>
          <w:bCs w:val="0"/>
          <w:sz w:val="22"/>
          <w:szCs w:val="22"/>
        </w:rPr>
        <w:lastRenderedPageBreak/>
        <w:t>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9"/>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w:t>
      </w:r>
      <w:proofErr w:type="spellStart"/>
      <w:r w:rsidR="001B37C3" w:rsidRPr="0054644E">
        <w:rPr>
          <w:rFonts w:asciiTheme="minorHAnsi" w:hAnsiTheme="minorHAnsi" w:cstheme="minorHAnsi"/>
          <w:b/>
          <w:sz w:val="22"/>
          <w:szCs w:val="22"/>
        </w:rPr>
        <w:t>cych</w:t>
      </w:r>
      <w:proofErr w:type="spellEnd"/>
      <w:r w:rsidR="001B37C3" w:rsidRPr="0054644E">
        <w:rPr>
          <w:rFonts w:asciiTheme="minorHAnsi" w:hAnsiTheme="minorHAnsi" w:cstheme="minorHAnsi"/>
          <w:b/>
          <w:sz w:val="22"/>
          <w:szCs w:val="22"/>
        </w:rPr>
        <w:t xml:space="preserve">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9"/>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proofErr w:type="spellStart"/>
      <w:r w:rsidR="00EF643F">
        <w:rPr>
          <w:rFonts w:asciiTheme="minorHAnsi" w:hAnsiTheme="minorHAnsi" w:cstheme="minorHAnsi"/>
          <w:sz w:val="22"/>
          <w:szCs w:val="22"/>
        </w:rPr>
        <w:t>Pzp</w:t>
      </w:r>
      <w:proofErr w:type="spellEnd"/>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i opatruje kwalifikowanym podpisem elektronicznym, podpisem 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9"/>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w:t>
      </w:r>
      <w:proofErr w:type="spellStart"/>
      <w:r w:rsidR="00731D85" w:rsidRPr="00731D85">
        <w:rPr>
          <w:rFonts w:asciiTheme="minorHAnsi" w:hAnsiTheme="minorHAnsi" w:cstheme="minorHAnsi"/>
          <w:b/>
          <w:bCs/>
          <w:sz w:val="22"/>
          <w:szCs w:val="22"/>
        </w:rPr>
        <w:t>uPzp</w:t>
      </w:r>
      <w:proofErr w:type="spellEnd"/>
      <w:r w:rsidR="00731D85" w:rsidRPr="00731D85">
        <w:rPr>
          <w:rFonts w:asciiTheme="minorHAnsi" w:hAnsiTheme="minorHAnsi" w:cstheme="minorHAnsi"/>
          <w:b/>
          <w:bCs/>
          <w:sz w:val="22"/>
          <w:szCs w:val="22"/>
        </w:rPr>
        <w:t xml:space="preserve">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B3502B" w:rsidRDefault="004621DA">
      <w:pPr>
        <w:pStyle w:val="Akapitzlist"/>
        <w:numPr>
          <w:ilvl w:val="1"/>
          <w:numId w:val="89"/>
        </w:numPr>
        <w:spacing w:after="60" w:line="276" w:lineRule="auto"/>
        <w:ind w:left="709" w:hanging="567"/>
        <w:jc w:val="both"/>
        <w:rPr>
          <w:rFonts w:asciiTheme="minorHAnsi" w:hAnsiTheme="minorHAnsi" w:cstheme="minorHAnsi"/>
          <w:bCs/>
          <w:sz w:val="22"/>
          <w:szCs w:val="22"/>
        </w:rPr>
      </w:pPr>
      <w:r w:rsidRPr="00B3502B">
        <w:rPr>
          <w:rFonts w:asciiTheme="minorHAnsi" w:hAnsiTheme="minorHAnsi" w:cstheme="minorHAnsi"/>
          <w:b/>
          <w:sz w:val="22"/>
          <w:szCs w:val="22"/>
        </w:rPr>
        <w:t>d</w:t>
      </w:r>
      <w:r w:rsidR="00F079CE" w:rsidRPr="00B3502B">
        <w:rPr>
          <w:rFonts w:asciiTheme="minorHAnsi" w:hAnsiTheme="minorHAnsi" w:cstheme="minorHAnsi"/>
          <w:b/>
          <w:sz w:val="22"/>
          <w:szCs w:val="22"/>
        </w:rPr>
        <w:t>owód wniesienia wadium</w:t>
      </w:r>
      <w:r w:rsidR="00D848F9" w:rsidRPr="00B3502B">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xml:space="preserve">, </w:t>
      </w:r>
      <w:r w:rsidRPr="00731D85">
        <w:rPr>
          <w:rFonts w:asciiTheme="minorHAnsi" w:hAnsiTheme="minorHAnsi" w:cstheme="minorHAnsi"/>
          <w:sz w:val="22"/>
          <w:szCs w:val="22"/>
        </w:rPr>
        <w:lastRenderedPageBreak/>
        <w:t>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proofErr w:type="spellStart"/>
      <w:r w:rsidR="00EF643F" w:rsidRPr="002E76ED">
        <w:rPr>
          <w:rFonts w:asciiTheme="minorHAnsi" w:hAnsiTheme="minorHAnsi" w:cstheme="minorHAnsi"/>
          <w:sz w:val="22"/>
          <w:szCs w:val="22"/>
        </w:rPr>
        <w:t>uPzp</w:t>
      </w:r>
      <w:proofErr w:type="spellEnd"/>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proofErr w:type="spellStart"/>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w:t>
      </w:r>
      <w:proofErr w:type="spellEnd"/>
      <w:r w:rsidRPr="002E76ED">
        <w:rPr>
          <w:rFonts w:asciiTheme="minorHAnsi" w:hAnsiTheme="minorHAnsi" w:cstheme="minorHAnsi"/>
          <w:sz w:val="22"/>
          <w:szCs w:val="22"/>
        </w:rPr>
        <w:t>.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8"/>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470C776D"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ofertę.</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lastRenderedPageBreak/>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proofErr w:type="spellStart"/>
      <w:r w:rsidR="007A6F1B" w:rsidRPr="00087759">
        <w:rPr>
          <w:rFonts w:asciiTheme="minorHAnsi" w:hAnsiTheme="minorHAnsi" w:cstheme="minorHAnsi"/>
          <w:bCs/>
          <w:sz w:val="22"/>
          <w:szCs w:val="22"/>
        </w:rPr>
        <w:t>Pzp</w:t>
      </w:r>
      <w:proofErr w:type="spellEnd"/>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10"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11"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11"/>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279A14B" w14:textId="77777777" w:rsidR="00EC3782" w:rsidRPr="00644205"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 xml:space="preserve">Oświadczenie o spełnianiu warunków udziału składa podmiot, który w odniesieniu do danego warunku udziału w postępowaniu potwierdza jego spełnianie; </w:t>
      </w:r>
      <w:r w:rsidRPr="005876F3">
        <w:rPr>
          <w:rFonts w:ascii="Calibri" w:hAnsi="Calibri" w:cs="Calibri"/>
          <w:bCs/>
          <w:sz w:val="22"/>
          <w:szCs w:val="22"/>
        </w:rPr>
        <w:t xml:space="preserve">dopuszcza się oświadczenie złożone </w:t>
      </w:r>
      <w:r w:rsidRPr="005876F3">
        <w:rPr>
          <w:rFonts w:ascii="Calibri" w:hAnsi="Calibri" w:cs="Calibri"/>
          <w:b/>
          <w:bCs/>
          <w:sz w:val="22"/>
          <w:szCs w:val="22"/>
        </w:rPr>
        <w:t>łącznie</w:t>
      </w:r>
      <w:r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w:t>
      </w:r>
      <w:proofErr w:type="spellStart"/>
      <w:r>
        <w:rPr>
          <w:rFonts w:asciiTheme="minorHAnsi" w:hAnsiTheme="minorHAnsi" w:cstheme="minorHAnsi"/>
          <w:sz w:val="22"/>
          <w:szCs w:val="22"/>
        </w:rPr>
        <w:t>uPzp</w:t>
      </w:r>
      <w:proofErr w:type="spellEnd"/>
      <w:r>
        <w:rPr>
          <w:rFonts w:asciiTheme="minorHAnsi" w:hAnsiTheme="minorHAnsi" w:cstheme="minorHAnsi"/>
          <w:sz w:val="22"/>
          <w:szCs w:val="22"/>
        </w:rPr>
        <w:t xml:space="preserve">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10"/>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zatrzymania wadium, o których mowa w art. 98 ust. 6 ustawy</w:t>
      </w:r>
      <w:r w:rsidR="009D7017">
        <w:rPr>
          <w:rFonts w:asciiTheme="minorHAnsi" w:hAnsiTheme="minorHAnsi" w:cstheme="minorHAnsi"/>
          <w:sz w:val="22"/>
          <w:szCs w:val="22"/>
        </w:rPr>
        <w:t xml:space="preserve"> </w:t>
      </w:r>
      <w:proofErr w:type="spellStart"/>
      <w:r w:rsidR="00D57C38">
        <w:rPr>
          <w:rFonts w:asciiTheme="minorHAnsi" w:hAnsiTheme="minorHAnsi" w:cstheme="minorHAnsi"/>
          <w:sz w:val="22"/>
          <w:szCs w:val="22"/>
        </w:rPr>
        <w:t>Pzp</w:t>
      </w:r>
      <w:proofErr w:type="spellEnd"/>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5E3A9315" w14:textId="77777777" w:rsidR="00DA59AB" w:rsidRPr="00DA59AB" w:rsidRDefault="00DA59A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048C7C32"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 xml:space="preserve">ustawy </w:t>
      </w:r>
      <w:proofErr w:type="spellStart"/>
      <w:r w:rsidRPr="00AB7CFA">
        <w:rPr>
          <w:rFonts w:asciiTheme="minorHAnsi" w:hAnsiTheme="minorHAnsi" w:cstheme="minorHAnsi"/>
          <w:sz w:val="22"/>
          <w:szCs w:val="22"/>
        </w:rPr>
        <w:t>Pzp</w:t>
      </w:r>
      <w:proofErr w:type="spellEnd"/>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2"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C32B89" w:rsidRPr="004477A1">
        <w:rPr>
          <w:rFonts w:asciiTheme="minorHAnsi" w:hAnsiTheme="minorHAnsi" w:cstheme="minorHAnsi"/>
          <w:sz w:val="22"/>
          <w:szCs w:val="22"/>
        </w:rPr>
        <w:t xml:space="preserve"> (</w:t>
      </w:r>
      <w:proofErr w:type="spellStart"/>
      <w:r w:rsidR="00563DE1" w:rsidRPr="000A5F0D">
        <w:rPr>
          <w:rFonts w:asciiTheme="minorHAnsi" w:hAnsiTheme="minorHAnsi" w:cstheme="minorHAnsi"/>
          <w:sz w:val="22"/>
          <w:szCs w:val="22"/>
        </w:rPr>
        <w:t>t.j</w:t>
      </w:r>
      <w:proofErr w:type="spellEnd"/>
      <w:r w:rsidR="00563DE1" w:rsidRPr="000A5F0D">
        <w:rPr>
          <w:rFonts w:asciiTheme="minorHAnsi" w:hAnsiTheme="minorHAnsi" w:cstheme="minorHAnsi"/>
          <w:sz w:val="22"/>
          <w:szCs w:val="22"/>
        </w:rPr>
        <w:t xml:space="preserve">.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563DE1" w:rsidRPr="000A5F0D">
        <w:rPr>
          <w:rFonts w:asciiTheme="minorHAnsi" w:hAnsiTheme="minorHAnsi" w:cstheme="minorHAnsi"/>
          <w:sz w:val="22"/>
          <w:szCs w:val="22"/>
        </w:rPr>
        <w:t>129</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 xml:space="preserve">z </w:t>
      </w:r>
      <w:proofErr w:type="spellStart"/>
      <w:r w:rsidR="00E23D6D">
        <w:rPr>
          <w:rFonts w:asciiTheme="minorHAnsi" w:hAnsiTheme="minorHAnsi" w:cstheme="minorHAnsi"/>
          <w:sz w:val="22"/>
          <w:szCs w:val="22"/>
        </w:rPr>
        <w:t>późn</w:t>
      </w:r>
      <w:proofErr w:type="spellEnd"/>
      <w:r w:rsidR="00E23D6D">
        <w:rPr>
          <w:rFonts w:asciiTheme="minorHAnsi" w:hAnsiTheme="minorHAnsi" w:cstheme="minorHAnsi"/>
          <w:sz w:val="22"/>
          <w:szCs w:val="22"/>
        </w:rPr>
        <w:t>. zm.</w:t>
      </w:r>
      <w:r w:rsidR="00C32B89" w:rsidRPr="004477A1">
        <w:rPr>
          <w:rFonts w:asciiTheme="minorHAnsi" w:hAnsiTheme="minorHAnsi" w:cstheme="minorHAnsi"/>
          <w:sz w:val="22"/>
          <w:szCs w:val="22"/>
        </w:rPr>
        <w:t>)</w:t>
      </w:r>
      <w:bookmarkEnd w:id="12"/>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proofErr w:type="spellStart"/>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proofErr w:type="spellEnd"/>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xml:space="preserve">, z zastrzeżeniem art. 110 ust. 2 </w:t>
      </w:r>
      <w:proofErr w:type="spellStart"/>
      <w:r w:rsidR="00B820D2" w:rsidRPr="00AB7CFA">
        <w:rPr>
          <w:rFonts w:asciiTheme="minorHAnsi" w:hAnsiTheme="minorHAnsi" w:cstheme="minorHAnsi"/>
          <w:b/>
          <w:sz w:val="22"/>
          <w:szCs w:val="22"/>
        </w:rPr>
        <w:t>uPzp</w:t>
      </w:r>
      <w:proofErr w:type="spellEnd"/>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54EAEEF2"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lastRenderedPageBreak/>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1599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proofErr w:type="spellStart"/>
      <w:r w:rsidR="001803C3" w:rsidRPr="00D11B8D">
        <w:rPr>
          <w:rFonts w:ascii="Calibri" w:hAnsi="Calibri" w:cs="Calibri"/>
          <w:sz w:val="22"/>
          <w:szCs w:val="22"/>
        </w:rPr>
        <w:t>t.j</w:t>
      </w:r>
      <w:proofErr w:type="spellEnd"/>
      <w:r w:rsidR="001803C3" w:rsidRPr="00D11B8D">
        <w:rPr>
          <w:rFonts w:ascii="Calibri" w:hAnsi="Calibri" w:cs="Calibri"/>
          <w:sz w:val="22"/>
          <w:szCs w:val="22"/>
        </w:rPr>
        <w:t xml:space="preserve">. </w:t>
      </w:r>
      <w:r w:rsidRPr="00D11B8D">
        <w:rPr>
          <w:rFonts w:ascii="Calibri" w:hAnsi="Calibri" w:cs="Calibri"/>
          <w:sz w:val="22"/>
          <w:szCs w:val="22"/>
        </w:rPr>
        <w:t>Dz. U. z</w:t>
      </w:r>
      <w:r w:rsidR="00D11B8D" w:rsidRPr="00D11B8D">
        <w:rPr>
          <w:rFonts w:ascii="Calibri" w:hAnsi="Calibri" w:cs="Calibri"/>
          <w:strike/>
          <w:sz w:val="22"/>
          <w:szCs w:val="22"/>
        </w:rPr>
        <w:t xml:space="preserve">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 xml:space="preserve">2555 z </w:t>
      </w:r>
      <w:proofErr w:type="spellStart"/>
      <w:r w:rsidR="001803C3" w:rsidRPr="00D11B8D">
        <w:rPr>
          <w:rFonts w:ascii="Calibri" w:hAnsi="Calibri" w:cs="Calibri"/>
          <w:sz w:val="22"/>
          <w:szCs w:val="22"/>
        </w:rPr>
        <w:t>późn</w:t>
      </w:r>
      <w:proofErr w:type="spellEnd"/>
      <w:r w:rsidR="001803C3" w:rsidRPr="00D11B8D">
        <w:rPr>
          <w:rFonts w:ascii="Calibri" w:hAnsi="Calibri" w:cs="Calibri"/>
          <w:sz w:val="22"/>
          <w:szCs w:val="22"/>
        </w:rPr>
        <w:t>. zm.</w:t>
      </w:r>
      <w:r w:rsidRPr="00D11B8D">
        <w:rPr>
          <w:rFonts w:ascii="Calibri" w:hAnsi="Calibri" w:cs="Calibri"/>
          <w:sz w:val="22"/>
          <w:szCs w:val="22"/>
        </w:rPr>
        <w:t>),</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proofErr w:type="spellStart"/>
      <w:r w:rsidR="001803C3" w:rsidRPr="00D11B8D">
        <w:rPr>
          <w:rFonts w:asciiTheme="minorHAnsi" w:hAnsiTheme="minorHAnsi" w:cstheme="minorHAnsi"/>
          <w:sz w:val="22"/>
          <w:szCs w:val="22"/>
        </w:rPr>
        <w:t>t.j</w:t>
      </w:r>
      <w:proofErr w:type="spellEnd"/>
      <w:r w:rsidR="001803C3"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5C0E3151" w14:textId="189F82A3" w:rsidR="00A5219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xml:space="preserve">, chyba że spowodowane tym zakłócenie konkurencji </w:t>
      </w:r>
      <w:r w:rsidRPr="000D5966">
        <w:rPr>
          <w:rFonts w:asciiTheme="minorHAnsi" w:hAnsiTheme="minorHAnsi" w:cstheme="minorHAnsi"/>
          <w:sz w:val="22"/>
          <w:szCs w:val="22"/>
        </w:rPr>
        <w:lastRenderedPageBreak/>
        <w:t>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1 </w:t>
      </w:r>
      <w:r w:rsidR="006160FE" w:rsidRPr="00BD42B6">
        <w:rPr>
          <w:rFonts w:asciiTheme="minorHAnsi" w:hAnsiTheme="minorHAnsi" w:cstheme="minorHAnsi"/>
          <w:b/>
          <w:color w:val="000000" w:themeColor="text1"/>
          <w:sz w:val="22"/>
          <w:szCs w:val="22"/>
        </w:rPr>
        <w:t>pkt 4</w:t>
      </w:r>
      <w:r w:rsidR="005F7220">
        <w:rPr>
          <w:rFonts w:asciiTheme="minorHAnsi" w:hAnsiTheme="minorHAnsi" w:cstheme="minorHAnsi"/>
          <w:b/>
          <w:color w:val="000000" w:themeColor="text1"/>
          <w:sz w:val="22"/>
          <w:szCs w:val="22"/>
        </w:rPr>
        <w:t>, 5, 7, 8, 9, 10</w:t>
      </w:r>
      <w:r w:rsidR="004A3EF7">
        <w:rPr>
          <w:rFonts w:asciiTheme="minorHAnsi" w:hAnsiTheme="minorHAnsi" w:cstheme="minorHAnsi"/>
          <w:b/>
          <w:color w:val="000000" w:themeColor="text1"/>
          <w:sz w:val="22"/>
          <w:szCs w:val="22"/>
        </w:rPr>
        <w:t xml:space="preserve"> </w:t>
      </w:r>
      <w:proofErr w:type="spellStart"/>
      <w:r w:rsidR="00106198">
        <w:rPr>
          <w:rFonts w:asciiTheme="minorHAnsi" w:hAnsiTheme="minorHAnsi" w:cstheme="minorHAnsi"/>
          <w:b/>
          <w:sz w:val="22"/>
          <w:szCs w:val="22"/>
        </w:rPr>
        <w:t>uPzp</w:t>
      </w:r>
      <w:proofErr w:type="spellEnd"/>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uPzp</w:t>
      </w:r>
      <w:proofErr w:type="spellEnd"/>
      <w:r w:rsidR="00755DCA" w:rsidRPr="00D11B8D">
        <w:rPr>
          <w:rFonts w:asciiTheme="minorHAnsi" w:hAnsiTheme="minorHAnsi" w:cstheme="minorHAnsi"/>
          <w:sz w:val="22"/>
          <w:szCs w:val="22"/>
        </w:rPr>
        <w:t>,</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lastRenderedPageBreak/>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1"/>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2"/>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620E6BC2" w:rsidR="00C32B89" w:rsidRPr="000E37BF" w:rsidRDefault="00C32B89">
      <w:pPr>
        <w:pStyle w:val="Akapitzlist"/>
        <w:numPr>
          <w:ilvl w:val="0"/>
          <w:numId w:val="92"/>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Dz</w:t>
      </w:r>
      <w:r w:rsidRPr="000E37BF">
        <w:rPr>
          <w:rFonts w:asciiTheme="minorHAnsi" w:hAnsiTheme="minorHAnsi" w:cstheme="minorHAnsi"/>
          <w:sz w:val="22"/>
          <w:szCs w:val="22"/>
        </w:rPr>
        <w:t>. U. z 2022</w:t>
      </w:r>
      <w:r w:rsidR="00755DCA">
        <w:rPr>
          <w:rFonts w:asciiTheme="minorHAnsi" w:hAnsiTheme="minorHAnsi" w:cstheme="minorHAnsi"/>
          <w:sz w:val="22"/>
          <w:szCs w:val="22"/>
        </w:rPr>
        <w:t> </w:t>
      </w:r>
      <w:r w:rsidRPr="000E37BF">
        <w:rPr>
          <w:rFonts w:asciiTheme="minorHAnsi" w:hAnsiTheme="minorHAnsi" w:cstheme="minorHAnsi"/>
          <w:sz w:val="22"/>
          <w:szCs w:val="22"/>
        </w:rPr>
        <w:t xml:space="preserve">r. poz. 593 </w:t>
      </w:r>
      <w:r w:rsidR="00755DCA" w:rsidRPr="00D11B8D">
        <w:rPr>
          <w:rFonts w:asciiTheme="minorHAnsi" w:hAnsiTheme="minorHAnsi" w:cstheme="minorHAnsi"/>
          <w:sz w:val="22"/>
          <w:szCs w:val="22"/>
        </w:rPr>
        <w:t xml:space="preserve">z </w:t>
      </w:r>
      <w:proofErr w:type="spellStart"/>
      <w:r w:rsidR="00755DCA" w:rsidRPr="00D11B8D">
        <w:rPr>
          <w:rFonts w:asciiTheme="minorHAnsi" w:hAnsiTheme="minorHAnsi" w:cstheme="minorHAnsi"/>
          <w:sz w:val="22"/>
          <w:szCs w:val="22"/>
        </w:rPr>
        <w:t>późn</w:t>
      </w:r>
      <w:proofErr w:type="spellEnd"/>
      <w:r w:rsidR="00755DCA" w:rsidRPr="00D11B8D">
        <w:rPr>
          <w:rFonts w:asciiTheme="minorHAnsi" w:hAnsiTheme="minorHAnsi" w:cstheme="minorHAnsi"/>
          <w:sz w:val="22"/>
          <w:szCs w:val="22"/>
        </w:rPr>
        <w:t>. zm.</w:t>
      </w:r>
      <w:r w:rsidRPr="00D11B8D">
        <w:rPr>
          <w:rFonts w:asciiTheme="minorHAnsi" w:hAnsiTheme="minorHAnsi" w:cstheme="minorHAnsi"/>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2"/>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proofErr w:type="spellStart"/>
      <w:r w:rsidR="00755DCA" w:rsidRPr="00D11B8D">
        <w:rPr>
          <w:rFonts w:asciiTheme="minorHAnsi" w:hAnsiTheme="minorHAnsi" w:cstheme="minorHAnsi"/>
          <w:sz w:val="22"/>
          <w:szCs w:val="22"/>
        </w:rPr>
        <w:t>t.j</w:t>
      </w:r>
      <w:proofErr w:type="spellEnd"/>
      <w:r w:rsidR="00755DCA" w:rsidRPr="00D11B8D">
        <w:rPr>
          <w:rFonts w:asciiTheme="minorHAnsi" w:hAnsiTheme="minorHAnsi" w:cstheme="minorHAnsi"/>
          <w:sz w:val="22"/>
          <w:szCs w:val="22"/>
        </w:rPr>
        <w:t xml:space="preserve">.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P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w:t>
      </w:r>
      <w:proofErr w:type="spellStart"/>
      <w:r w:rsidRPr="00855241">
        <w:rPr>
          <w:rFonts w:ascii="Calibri" w:hAnsi="Calibri" w:cs="Calibri"/>
          <w:b/>
          <w:bCs/>
          <w:sz w:val="22"/>
          <w:szCs w:val="22"/>
          <w:u w:val="single"/>
        </w:rPr>
        <w:t>Pzp</w:t>
      </w:r>
      <w:proofErr w:type="spellEnd"/>
      <w:r w:rsidRPr="00855241">
        <w:rPr>
          <w:rFonts w:ascii="Calibri" w:hAnsi="Calibri" w:cs="Calibri"/>
          <w:b/>
          <w:bCs/>
          <w:sz w:val="22"/>
          <w:szCs w:val="22"/>
          <w:u w:val="single"/>
        </w:rPr>
        <w:t>,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3"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3"/>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0C85AED2" w14:textId="77777777" w:rsidR="00E23D6D" w:rsidRDefault="00643715" w:rsidP="0001330B">
      <w:pPr>
        <w:pStyle w:val="Tekstpodstawowy"/>
        <w:widowControl w:val="0"/>
        <w:suppressAutoHyphens/>
        <w:spacing w:line="276" w:lineRule="auto"/>
        <w:ind w:left="567"/>
        <w:rPr>
          <w:rFonts w:ascii="Calibri" w:hAnsi="Calibri" w:cs="Calibri"/>
          <w:sz w:val="22"/>
          <w:szCs w:val="22"/>
        </w:rPr>
      </w:pPr>
      <w:r w:rsidRPr="00643715">
        <w:rPr>
          <w:rFonts w:ascii="Calibri" w:hAnsi="Calibri" w:cs="Calibri"/>
          <w:b/>
          <w:bCs/>
          <w:sz w:val="22"/>
          <w:szCs w:val="22"/>
        </w:rPr>
        <w:t>Za minimalny poziom zdolności uznane zostanie</w:t>
      </w:r>
      <w:r>
        <w:rPr>
          <w:rFonts w:ascii="Calibri" w:hAnsi="Calibri" w:cs="Calibri"/>
          <w:sz w:val="22"/>
          <w:szCs w:val="22"/>
        </w:rPr>
        <w:t xml:space="preserve"> wykazan</w:t>
      </w:r>
      <w:r w:rsidR="006160FE">
        <w:rPr>
          <w:rFonts w:ascii="Calibri" w:hAnsi="Calibri" w:cs="Calibri"/>
          <w:sz w:val="22"/>
          <w:szCs w:val="22"/>
        </w:rPr>
        <w:t>i</w:t>
      </w:r>
      <w:r>
        <w:rPr>
          <w:rFonts w:ascii="Calibri" w:hAnsi="Calibri" w:cs="Calibri"/>
          <w:sz w:val="22"/>
          <w:szCs w:val="22"/>
        </w:rPr>
        <w:t>e przez Wykonawcę</w:t>
      </w:r>
      <w:r w:rsidR="00F02E4F">
        <w:rPr>
          <w:rFonts w:ascii="Calibri" w:hAnsi="Calibri" w:cs="Calibri"/>
          <w:sz w:val="22"/>
          <w:szCs w:val="22"/>
        </w:rPr>
        <w:t>,</w:t>
      </w:r>
      <w:r>
        <w:rPr>
          <w:rFonts w:ascii="Calibri" w:hAnsi="Calibri" w:cs="Calibri"/>
          <w:sz w:val="22"/>
          <w:szCs w:val="22"/>
        </w:rPr>
        <w:t xml:space="preserve"> że</w:t>
      </w:r>
      <w:r w:rsidR="00E23D6D">
        <w:rPr>
          <w:rFonts w:ascii="Calibri" w:hAnsi="Calibri" w:cs="Calibri"/>
          <w:sz w:val="22"/>
          <w:szCs w:val="22"/>
        </w:rPr>
        <w:t>:</w:t>
      </w:r>
    </w:p>
    <w:p w14:paraId="5649FDDE" w14:textId="51132469" w:rsidR="00643715" w:rsidRPr="004C4C72" w:rsidRDefault="00AE4986">
      <w:pPr>
        <w:pStyle w:val="Tekstpodstawowy"/>
        <w:widowControl w:val="0"/>
        <w:numPr>
          <w:ilvl w:val="0"/>
          <w:numId w:val="93"/>
        </w:numPr>
        <w:suppressAutoHyphens/>
        <w:spacing w:line="276" w:lineRule="auto"/>
        <w:ind w:left="851" w:hanging="284"/>
        <w:rPr>
          <w:rFonts w:ascii="Calibri" w:hAnsi="Calibri"/>
          <w:kern w:val="24"/>
          <w:sz w:val="22"/>
          <w:szCs w:val="22"/>
        </w:rPr>
      </w:pPr>
      <w:bookmarkStart w:id="14" w:name="_Hlk72153790"/>
      <w:r w:rsidRPr="005E614E">
        <w:rPr>
          <w:rFonts w:ascii="Calibri" w:hAnsi="Calibri" w:cs="Calibri"/>
          <w:sz w:val="22"/>
          <w:szCs w:val="22"/>
        </w:rPr>
        <w:t>nie wcześniej niż w okresie ostatnich</w:t>
      </w:r>
      <w:r w:rsidRPr="00C2619B">
        <w:rPr>
          <w:rFonts w:ascii="Calibri" w:hAnsi="Calibri" w:cs="Calibri"/>
          <w:b/>
          <w:sz w:val="22"/>
          <w:szCs w:val="22"/>
        </w:rPr>
        <w:t xml:space="preserve"> </w:t>
      </w:r>
      <w:r w:rsidR="00673CA8" w:rsidRPr="00C2619B">
        <w:rPr>
          <w:rFonts w:ascii="Calibri" w:hAnsi="Calibri" w:cs="Calibri"/>
          <w:b/>
          <w:sz w:val="22"/>
          <w:szCs w:val="22"/>
        </w:rPr>
        <w:t xml:space="preserve">pięciu </w:t>
      </w:r>
      <w:r w:rsidRPr="005E614E">
        <w:rPr>
          <w:rFonts w:ascii="Calibri" w:hAnsi="Calibri" w:cs="Calibri"/>
          <w:b/>
          <w:sz w:val="22"/>
          <w:szCs w:val="22"/>
        </w:rPr>
        <w:t>lat</w:t>
      </w:r>
      <w:r w:rsidR="004F0766">
        <w:rPr>
          <w:rFonts w:ascii="Calibri" w:hAnsi="Calibri" w:cs="Calibri"/>
          <w:b/>
          <w:sz w:val="22"/>
          <w:szCs w:val="22"/>
        </w:rPr>
        <w:t xml:space="preserve"> </w:t>
      </w:r>
      <w:r w:rsidR="001A29D3" w:rsidRPr="008E12CD">
        <w:rPr>
          <w:rFonts w:asciiTheme="minorHAnsi" w:hAnsiTheme="minorHAnsi" w:cstheme="minorHAnsi"/>
          <w:sz w:val="22"/>
          <w:szCs w:val="22"/>
        </w:rPr>
        <w:t>(licząc wstecz od dnia, w którym upływa termin składania ofert)</w:t>
      </w:r>
      <w:r w:rsidRPr="008E12CD">
        <w:rPr>
          <w:rFonts w:asciiTheme="minorHAnsi" w:hAnsiTheme="minorHAnsi" w:cstheme="minorHAnsi"/>
          <w:sz w:val="22"/>
          <w:szCs w:val="22"/>
        </w:rPr>
        <w:t>,</w:t>
      </w:r>
      <w:r w:rsidR="003833EC">
        <w:rPr>
          <w:rFonts w:asciiTheme="minorHAnsi" w:hAnsiTheme="minorHAnsi" w:cstheme="minorHAnsi"/>
          <w:sz w:val="22"/>
          <w:szCs w:val="22"/>
        </w:rPr>
        <w:t xml:space="preserve"> </w:t>
      </w:r>
      <w:r w:rsidR="001A29D3" w:rsidRPr="00E4498E">
        <w:rPr>
          <w:rFonts w:ascii="Calibri" w:hAnsi="Calibri" w:cs="Calibri"/>
          <w:sz w:val="22"/>
          <w:szCs w:val="22"/>
        </w:rPr>
        <w:t xml:space="preserve">a </w:t>
      </w:r>
      <w:r w:rsidRPr="00E4498E">
        <w:rPr>
          <w:rFonts w:ascii="Calibri" w:hAnsi="Calibri" w:cs="Calibri"/>
          <w:sz w:val="22"/>
          <w:szCs w:val="22"/>
        </w:rPr>
        <w:t>jeżeli okres prowadzen</w:t>
      </w:r>
      <w:r w:rsidRPr="00F01299">
        <w:rPr>
          <w:rFonts w:ascii="Calibri" w:hAnsi="Calibri" w:cs="Calibri"/>
          <w:sz w:val="22"/>
          <w:szCs w:val="22"/>
        </w:rPr>
        <w:t xml:space="preserve">ia działalności jest krótszy - w tym okresie, </w:t>
      </w:r>
      <w:r w:rsidRPr="00F02E4F">
        <w:rPr>
          <w:rFonts w:ascii="Calibri" w:hAnsi="Calibri" w:cs="Calibri"/>
          <w:sz w:val="22"/>
          <w:szCs w:val="22"/>
          <w:u w:val="single"/>
        </w:rPr>
        <w:t>wykonał należy</w:t>
      </w:r>
      <w:r w:rsidR="005E614E" w:rsidRPr="00F02E4F">
        <w:rPr>
          <w:rFonts w:ascii="Calibri" w:hAnsi="Calibri" w:cs="Calibri"/>
          <w:sz w:val="22"/>
          <w:szCs w:val="22"/>
          <w:u w:val="single"/>
        </w:rPr>
        <w:t>cie</w:t>
      </w:r>
      <w:r w:rsidR="00697FEC" w:rsidRPr="00A73E9A">
        <w:rPr>
          <w:rFonts w:ascii="Calibri" w:hAnsi="Calibri" w:cs="Calibri"/>
          <w:sz w:val="22"/>
          <w:szCs w:val="22"/>
        </w:rPr>
        <w:t xml:space="preserve"> </w:t>
      </w:r>
      <w:r w:rsidRPr="00F01299">
        <w:rPr>
          <w:rFonts w:ascii="Calibri" w:hAnsi="Calibri"/>
          <w:b/>
          <w:sz w:val="22"/>
          <w:szCs w:val="22"/>
        </w:rPr>
        <w:t>minimum jedną robotę budowlaną</w:t>
      </w:r>
      <w:r w:rsidR="00C17C90">
        <w:rPr>
          <w:rFonts w:ascii="Calibri" w:hAnsi="Calibri"/>
          <w:b/>
          <w:sz w:val="22"/>
          <w:szCs w:val="22"/>
        </w:rPr>
        <w:t xml:space="preserve"> </w:t>
      </w:r>
      <w:bookmarkEnd w:id="14"/>
      <w:r w:rsidR="00E72A71" w:rsidRPr="00E72A71">
        <w:rPr>
          <w:rFonts w:ascii="Calibri" w:hAnsi="Calibri"/>
          <w:sz w:val="22"/>
          <w:szCs w:val="22"/>
          <w:lang w:val="x-none"/>
        </w:rPr>
        <w:t>polegającą na</w:t>
      </w:r>
      <w:r w:rsidR="00E72A71" w:rsidRPr="00E72A71">
        <w:rPr>
          <w:rFonts w:ascii="Calibri" w:hAnsi="Calibri"/>
          <w:b/>
          <w:bCs/>
          <w:sz w:val="22"/>
          <w:szCs w:val="22"/>
          <w:lang w:val="x-none"/>
        </w:rPr>
        <w:t xml:space="preserve"> </w:t>
      </w:r>
      <w:r w:rsidR="00E72A71" w:rsidRPr="00E72A71">
        <w:rPr>
          <w:rFonts w:ascii="Calibri" w:hAnsi="Calibri"/>
          <w:b/>
          <w:bCs/>
          <w:sz w:val="22"/>
          <w:szCs w:val="22"/>
        </w:rPr>
        <w:t>budowie</w:t>
      </w:r>
      <w:r w:rsidR="00E72A71" w:rsidRPr="00E72A71">
        <w:rPr>
          <w:rFonts w:ascii="Calibri" w:hAnsi="Calibri"/>
          <w:b/>
          <w:sz w:val="22"/>
          <w:szCs w:val="22"/>
        </w:rPr>
        <w:t xml:space="preserve"> i/lub przebudowie i/lub remoncie </w:t>
      </w:r>
      <w:r w:rsidR="00C404FE">
        <w:rPr>
          <w:rFonts w:ascii="Calibri" w:hAnsi="Calibri"/>
          <w:b/>
          <w:sz w:val="22"/>
          <w:szCs w:val="22"/>
        </w:rPr>
        <w:t>placu zabaw</w:t>
      </w:r>
      <w:r w:rsidR="00E72A71" w:rsidRPr="00E72A71">
        <w:rPr>
          <w:rFonts w:ascii="Calibri" w:hAnsi="Calibri"/>
          <w:b/>
          <w:sz w:val="22"/>
          <w:szCs w:val="22"/>
        </w:rPr>
        <w:t xml:space="preserve"> o wartości nie mniejszej niż </w:t>
      </w:r>
      <w:r w:rsidR="00C404FE">
        <w:rPr>
          <w:rFonts w:ascii="Calibri" w:hAnsi="Calibri"/>
          <w:b/>
          <w:sz w:val="22"/>
          <w:szCs w:val="22"/>
        </w:rPr>
        <w:t>300</w:t>
      </w:r>
      <w:r w:rsidR="00E72A71">
        <w:rPr>
          <w:rFonts w:ascii="Calibri" w:hAnsi="Calibri"/>
          <w:b/>
          <w:sz w:val="22"/>
          <w:szCs w:val="22"/>
        </w:rPr>
        <w:t xml:space="preserve"> </w:t>
      </w:r>
      <w:r w:rsidR="00E72A71" w:rsidRPr="00E72A71">
        <w:rPr>
          <w:rFonts w:ascii="Calibri" w:hAnsi="Calibri"/>
          <w:b/>
          <w:sz w:val="22"/>
          <w:szCs w:val="22"/>
        </w:rPr>
        <w:t xml:space="preserve">000,00 </w:t>
      </w:r>
      <w:r w:rsidR="00E72A71">
        <w:rPr>
          <w:rFonts w:ascii="Calibri" w:hAnsi="Calibri"/>
          <w:b/>
          <w:sz w:val="22"/>
          <w:szCs w:val="22"/>
        </w:rPr>
        <w:t>zł</w:t>
      </w:r>
      <w:r w:rsidR="00E72A71" w:rsidRPr="00E72A71">
        <w:rPr>
          <w:rFonts w:ascii="Calibri" w:hAnsi="Calibri"/>
          <w:b/>
          <w:sz w:val="22"/>
          <w:szCs w:val="22"/>
        </w:rPr>
        <w:t xml:space="preserve"> brutto</w:t>
      </w:r>
      <w:r w:rsidR="007352E4" w:rsidRPr="004C4C72">
        <w:rPr>
          <w:rFonts w:ascii="Calibri" w:hAnsi="Calibri"/>
          <w:b/>
          <w:sz w:val="22"/>
          <w:szCs w:val="22"/>
          <w:lang w:eastAsia="ar-SA"/>
        </w:rPr>
        <w:t>.</w:t>
      </w:r>
      <w:r w:rsidR="00A73E9A" w:rsidRPr="004C4C72">
        <w:rPr>
          <w:rFonts w:ascii="Calibri" w:hAnsi="Calibri"/>
          <w:b/>
          <w:sz w:val="22"/>
          <w:szCs w:val="22"/>
          <w:lang w:eastAsia="ar-SA"/>
        </w:rPr>
        <w:t xml:space="preserve"> </w:t>
      </w:r>
    </w:p>
    <w:p w14:paraId="6F9D1BA4" w14:textId="68A671D7" w:rsidR="00630A00" w:rsidRPr="00E23D6D" w:rsidRDefault="00630A00">
      <w:pPr>
        <w:pStyle w:val="Akapitzlist"/>
        <w:numPr>
          <w:ilvl w:val="0"/>
          <w:numId w:val="86"/>
        </w:numPr>
        <w:spacing w:line="276" w:lineRule="auto"/>
        <w:ind w:left="1418" w:hanging="284"/>
        <w:jc w:val="both"/>
        <w:rPr>
          <w:rFonts w:ascii="Calibri" w:hAnsi="Calibri"/>
          <w:kern w:val="24"/>
          <w:sz w:val="22"/>
          <w:szCs w:val="22"/>
        </w:rPr>
      </w:pPr>
      <w:r w:rsidRPr="005315EA">
        <w:rPr>
          <w:rFonts w:asciiTheme="minorHAnsi" w:hAnsiTheme="minorHAnsi" w:cstheme="minorHAnsi"/>
          <w:sz w:val="22"/>
          <w:szCs w:val="22"/>
        </w:rPr>
        <w:lastRenderedPageBreak/>
        <w:t>Jeżeli Wykonawca powołuje się na doświadczenie w realizacji robót budowlanych wykonywanych wspólnie z innymi Wykonawcami, należy wykazać robotę budowlaną, w</w:t>
      </w:r>
      <w:r w:rsidR="00C17C90">
        <w:rPr>
          <w:rFonts w:asciiTheme="minorHAnsi" w:hAnsiTheme="minorHAnsi" w:cstheme="minorHAnsi"/>
          <w:sz w:val="22"/>
          <w:szCs w:val="22"/>
        </w:rPr>
        <w:t xml:space="preserve"> </w:t>
      </w:r>
      <w:r w:rsidRPr="005315EA">
        <w:rPr>
          <w:rFonts w:asciiTheme="minorHAnsi" w:hAnsiTheme="minorHAnsi" w:cstheme="minorHAnsi"/>
          <w:sz w:val="22"/>
          <w:szCs w:val="22"/>
        </w:rPr>
        <w:t xml:space="preserve">której </w:t>
      </w:r>
      <w:r w:rsidRPr="005315EA">
        <w:rPr>
          <w:rFonts w:asciiTheme="minorHAnsi" w:hAnsiTheme="minorHAnsi" w:cstheme="minorHAnsi"/>
          <w:sz w:val="22"/>
          <w:szCs w:val="22"/>
          <w:u w:val="single"/>
        </w:rPr>
        <w:t>Wykonawca bezpośrednio uczestniczył</w:t>
      </w:r>
      <w:r w:rsidRPr="005315EA">
        <w:rPr>
          <w:rFonts w:asciiTheme="minorHAnsi" w:hAnsiTheme="minorHAnsi" w:cstheme="minorHAnsi"/>
          <w:sz w:val="22"/>
          <w:szCs w:val="22"/>
          <w:u w:val="words"/>
        </w:rPr>
        <w:t>.</w:t>
      </w:r>
    </w:p>
    <w:p w14:paraId="43E7589E" w14:textId="26CC2422" w:rsidR="009F6718" w:rsidRPr="007342CD" w:rsidRDefault="009F6718">
      <w:pPr>
        <w:pStyle w:val="Akapitzlist"/>
        <w:numPr>
          <w:ilvl w:val="0"/>
          <w:numId w:val="93"/>
        </w:numPr>
        <w:spacing w:before="120" w:after="120" w:line="276" w:lineRule="auto"/>
        <w:ind w:left="851" w:hanging="284"/>
        <w:jc w:val="both"/>
        <w:rPr>
          <w:rFonts w:asciiTheme="minorHAnsi" w:hAnsiTheme="minorHAnsi" w:cstheme="minorHAnsi"/>
          <w:b/>
          <w:sz w:val="22"/>
          <w:szCs w:val="22"/>
          <w:u w:val="single"/>
        </w:rPr>
      </w:pPr>
      <w:r>
        <w:rPr>
          <w:rFonts w:ascii="Calibri" w:hAnsi="Calibri"/>
          <w:kern w:val="24"/>
          <w:sz w:val="22"/>
          <w:szCs w:val="22"/>
        </w:rPr>
        <w:t>d</w:t>
      </w:r>
      <w:r w:rsidR="00E23D6D" w:rsidRPr="009F6718">
        <w:rPr>
          <w:rFonts w:ascii="Calibri" w:hAnsi="Calibri"/>
          <w:kern w:val="24"/>
          <w:sz w:val="22"/>
          <w:szCs w:val="22"/>
        </w:rPr>
        <w:t>ysponuje</w:t>
      </w:r>
      <w:r w:rsidRPr="009F6718">
        <w:rPr>
          <w:rFonts w:ascii="Calibri" w:hAnsi="Calibri"/>
          <w:kern w:val="24"/>
          <w:sz w:val="22"/>
          <w:szCs w:val="22"/>
        </w:rPr>
        <w:t xml:space="preserve"> lub będzie dysponować osobami zdolnymi do wykonania zamówienia, tj.</w:t>
      </w:r>
      <w:r w:rsidR="00031012">
        <w:rPr>
          <w:rFonts w:ascii="Calibri" w:hAnsi="Calibri"/>
          <w:kern w:val="24"/>
          <w:sz w:val="22"/>
          <w:szCs w:val="22"/>
        </w:rPr>
        <w:t> </w:t>
      </w:r>
      <w:r w:rsidRPr="009F6718">
        <w:rPr>
          <w:rFonts w:ascii="Calibri" w:hAnsi="Calibri"/>
          <w:b/>
          <w:bCs/>
          <w:kern w:val="24"/>
          <w:sz w:val="22"/>
          <w:szCs w:val="22"/>
        </w:rPr>
        <w:t>minimum jedną osobą</w:t>
      </w:r>
      <w:r w:rsidRPr="009F6718">
        <w:rPr>
          <w:rFonts w:ascii="Calibri" w:hAnsi="Calibri"/>
          <w:kern w:val="24"/>
          <w:sz w:val="22"/>
          <w:szCs w:val="22"/>
        </w:rPr>
        <w:t xml:space="preserve"> posiadając</w:t>
      </w:r>
      <w:r>
        <w:rPr>
          <w:rFonts w:ascii="Calibri" w:hAnsi="Calibri"/>
          <w:kern w:val="24"/>
          <w:sz w:val="22"/>
          <w:szCs w:val="22"/>
        </w:rPr>
        <w:t>ą</w:t>
      </w:r>
      <w:r w:rsidRPr="009F6718">
        <w:rPr>
          <w:rFonts w:ascii="Calibri" w:hAnsi="Calibri"/>
          <w:kern w:val="24"/>
          <w:sz w:val="22"/>
          <w:szCs w:val="22"/>
        </w:rPr>
        <w:t xml:space="preserve"> wykształcenie techniczne oraz odpowiednie </w:t>
      </w:r>
      <w:r>
        <w:rPr>
          <w:rFonts w:ascii="Calibri" w:hAnsi="Calibri"/>
          <w:kern w:val="24"/>
          <w:sz w:val="22"/>
          <w:szCs w:val="22"/>
        </w:rPr>
        <w:t>uprawnieni</w:t>
      </w:r>
      <w:r w:rsidR="00755DCA">
        <w:rPr>
          <w:rFonts w:ascii="Calibri" w:hAnsi="Calibri"/>
          <w:kern w:val="24"/>
          <w:sz w:val="22"/>
          <w:szCs w:val="22"/>
        </w:rPr>
        <w:t>a</w:t>
      </w:r>
      <w:r>
        <w:rPr>
          <w:rFonts w:ascii="Calibri" w:hAnsi="Calibri"/>
          <w:kern w:val="24"/>
          <w:sz w:val="22"/>
          <w:szCs w:val="22"/>
        </w:rPr>
        <w:t xml:space="preserve"> budowlane</w:t>
      </w:r>
      <w:r w:rsidR="00C404FE">
        <w:rPr>
          <w:rFonts w:ascii="Calibri" w:hAnsi="Calibri"/>
          <w:b/>
          <w:bCs/>
          <w:kern w:val="24"/>
          <w:sz w:val="22"/>
          <w:szCs w:val="22"/>
        </w:rPr>
        <w:t xml:space="preserve"> co najmniej </w:t>
      </w:r>
      <w:r w:rsidR="00160347">
        <w:rPr>
          <w:rFonts w:ascii="Calibri" w:hAnsi="Calibri"/>
          <w:b/>
          <w:bCs/>
          <w:kern w:val="24"/>
          <w:sz w:val="22"/>
          <w:szCs w:val="22"/>
        </w:rPr>
        <w:t xml:space="preserve">w </w:t>
      </w:r>
      <w:r w:rsidR="00C404FE">
        <w:rPr>
          <w:rFonts w:ascii="Calibri" w:hAnsi="Calibri"/>
          <w:b/>
          <w:bCs/>
          <w:kern w:val="24"/>
          <w:sz w:val="22"/>
          <w:szCs w:val="22"/>
        </w:rPr>
        <w:t>ograniczonym zakresie</w:t>
      </w:r>
      <w:r w:rsidRPr="009F6718">
        <w:rPr>
          <w:rFonts w:ascii="Calibri" w:hAnsi="Calibri"/>
          <w:b/>
          <w:bCs/>
          <w:kern w:val="24"/>
          <w:sz w:val="22"/>
          <w:szCs w:val="22"/>
        </w:rPr>
        <w:t xml:space="preserve"> </w:t>
      </w:r>
      <w:r w:rsidRPr="009F6718">
        <w:rPr>
          <w:rFonts w:ascii="Calibri" w:hAnsi="Calibri"/>
          <w:bCs/>
          <w:kern w:val="24"/>
          <w:sz w:val="22"/>
          <w:szCs w:val="22"/>
        </w:rPr>
        <w:t>do kierowania robotami w</w:t>
      </w:r>
      <w:r w:rsidR="00853A21">
        <w:rPr>
          <w:rFonts w:ascii="Calibri" w:hAnsi="Calibri"/>
          <w:b/>
          <w:bCs/>
          <w:kern w:val="24"/>
          <w:sz w:val="22"/>
          <w:szCs w:val="22"/>
        </w:rPr>
        <w:t> </w:t>
      </w:r>
      <w:r w:rsidRPr="009F6718">
        <w:rPr>
          <w:rFonts w:ascii="Calibri" w:hAnsi="Calibri"/>
          <w:b/>
          <w:bCs/>
          <w:kern w:val="24"/>
          <w:sz w:val="22"/>
          <w:szCs w:val="22"/>
        </w:rPr>
        <w:t xml:space="preserve">specjalności </w:t>
      </w:r>
      <w:r w:rsidR="00C404FE">
        <w:rPr>
          <w:rFonts w:ascii="Calibri" w:hAnsi="Calibri"/>
          <w:b/>
          <w:kern w:val="24"/>
          <w:sz w:val="22"/>
          <w:szCs w:val="22"/>
        </w:rPr>
        <w:t>konstrukcyjno-budowlanej</w:t>
      </w:r>
      <w:r w:rsidRPr="009F6718">
        <w:rPr>
          <w:rFonts w:ascii="Calibri" w:hAnsi="Calibri"/>
          <w:kern w:val="24"/>
          <w:sz w:val="22"/>
          <w:szCs w:val="22"/>
        </w:rPr>
        <w:t xml:space="preserve">. </w:t>
      </w:r>
      <w:r w:rsidRPr="009F6718">
        <w:rPr>
          <w:rFonts w:ascii="Calibri" w:hAnsi="Calibri"/>
          <w:bCs/>
          <w:kern w:val="24"/>
          <w:sz w:val="22"/>
          <w:szCs w:val="22"/>
        </w:rPr>
        <w:t xml:space="preserve">Osoba ta będzie pełniła funkcję </w:t>
      </w:r>
      <w:r w:rsidRPr="009F6718">
        <w:rPr>
          <w:rFonts w:ascii="Calibri" w:hAnsi="Calibri"/>
          <w:bCs/>
          <w:kern w:val="24"/>
          <w:sz w:val="22"/>
          <w:szCs w:val="22"/>
          <w:u w:val="single"/>
        </w:rPr>
        <w:t xml:space="preserve">KIEROWNIKA </w:t>
      </w:r>
      <w:r w:rsidR="00C404FE">
        <w:rPr>
          <w:rFonts w:ascii="Calibri" w:hAnsi="Calibri"/>
          <w:bCs/>
          <w:kern w:val="24"/>
          <w:sz w:val="22"/>
          <w:szCs w:val="22"/>
          <w:u w:val="single"/>
        </w:rPr>
        <w:t>BUDOWY</w:t>
      </w:r>
      <w:r w:rsidR="007342CD" w:rsidRPr="00031012">
        <w:rPr>
          <w:rFonts w:ascii="Calibri" w:hAnsi="Calibri"/>
          <w:bCs/>
          <w:kern w:val="24"/>
          <w:sz w:val="22"/>
          <w:szCs w:val="22"/>
          <w:u w:val="single"/>
        </w:rPr>
        <w:t>.</w:t>
      </w:r>
      <w:r w:rsidR="00F30DF8">
        <w:rPr>
          <w:rFonts w:ascii="Calibri" w:hAnsi="Calibri"/>
          <w:bCs/>
          <w:kern w:val="24"/>
          <w:sz w:val="22"/>
          <w:szCs w:val="22"/>
          <w:u w:val="single"/>
        </w:rPr>
        <w:t xml:space="preserve"> </w:t>
      </w:r>
    </w:p>
    <w:p w14:paraId="090E56AE" w14:textId="68FF28CE" w:rsidR="007342CD" w:rsidRPr="00585301" w:rsidRDefault="007342CD">
      <w:pPr>
        <w:pStyle w:val="Akapitzlist"/>
        <w:numPr>
          <w:ilvl w:val="0"/>
          <w:numId w:val="86"/>
        </w:numPr>
        <w:spacing w:line="276" w:lineRule="auto"/>
        <w:jc w:val="both"/>
        <w:rPr>
          <w:rFonts w:ascii="Calibri" w:hAnsi="Calibri"/>
          <w:bCs/>
          <w:sz w:val="22"/>
          <w:szCs w:val="22"/>
        </w:rPr>
      </w:pPr>
      <w:r w:rsidRPr="00585301">
        <w:rPr>
          <w:rFonts w:asciiTheme="minorHAnsi" w:hAnsiTheme="minorHAnsi" w:cstheme="minorHAnsi"/>
          <w:sz w:val="22"/>
          <w:szCs w:val="22"/>
          <w:u w:val="single"/>
        </w:rPr>
        <w:t>Osoba(osoby) zdolna(e) do wykonania zamówienia</w:t>
      </w:r>
      <w:r w:rsidRPr="00585301">
        <w:rPr>
          <w:rFonts w:asciiTheme="minorHAnsi" w:hAnsiTheme="minorHAnsi" w:cstheme="minorHAnsi"/>
          <w:sz w:val="22"/>
          <w:szCs w:val="22"/>
        </w:rPr>
        <w:t xml:space="preserve">, tj. posiadająca(e) prawo do wykonywania samodzielnych funkcji technicznych w budownictwie musi posiadać wymagane uprawnienia do kierowania robotami budowlanymi określone w ustawie z dnia 7 lipca 1994 r. </w:t>
      </w:r>
      <w:r w:rsidRPr="00585301">
        <w:rPr>
          <w:rFonts w:asciiTheme="minorHAnsi" w:hAnsiTheme="minorHAnsi" w:cstheme="minorHAnsi"/>
          <w:i/>
          <w:iCs/>
          <w:sz w:val="22"/>
          <w:szCs w:val="22"/>
        </w:rPr>
        <w:t xml:space="preserve">Prawo </w:t>
      </w:r>
      <w:r w:rsidRPr="00C2619B">
        <w:rPr>
          <w:rFonts w:asciiTheme="minorHAnsi" w:hAnsiTheme="minorHAnsi" w:cstheme="minorHAnsi"/>
          <w:i/>
          <w:iCs/>
          <w:sz w:val="22"/>
          <w:szCs w:val="22"/>
        </w:rPr>
        <w:t xml:space="preserve">budowlane </w:t>
      </w:r>
      <w:r w:rsidRPr="00C2619B">
        <w:rPr>
          <w:rFonts w:asciiTheme="minorHAnsi" w:hAnsiTheme="minorHAnsi" w:cstheme="minorHAnsi"/>
          <w:sz w:val="22"/>
          <w:szCs w:val="22"/>
        </w:rPr>
        <w:t>(</w:t>
      </w:r>
      <w:proofErr w:type="spellStart"/>
      <w:r w:rsidR="00031012" w:rsidRPr="00C2619B">
        <w:rPr>
          <w:rFonts w:asciiTheme="minorHAnsi" w:hAnsiTheme="minorHAnsi" w:cstheme="minorHAnsi"/>
          <w:sz w:val="22"/>
          <w:szCs w:val="22"/>
        </w:rPr>
        <w:t>t.j</w:t>
      </w:r>
      <w:proofErr w:type="spellEnd"/>
      <w:r w:rsidR="00031012" w:rsidRPr="00C2619B">
        <w:rPr>
          <w:rFonts w:asciiTheme="minorHAnsi" w:hAnsiTheme="minorHAnsi" w:cstheme="minorHAnsi"/>
          <w:sz w:val="22"/>
          <w:szCs w:val="22"/>
        </w:rPr>
        <w:t xml:space="preserve">. </w:t>
      </w:r>
      <w:r w:rsidRPr="00C2619B">
        <w:rPr>
          <w:rFonts w:asciiTheme="minorHAnsi" w:hAnsiTheme="minorHAnsi" w:cstheme="minorHAnsi"/>
          <w:sz w:val="22"/>
          <w:szCs w:val="22"/>
        </w:rPr>
        <w:t xml:space="preserve">Dz. U. z </w:t>
      </w:r>
      <w:r w:rsidR="00031012" w:rsidRPr="00C2619B">
        <w:rPr>
          <w:rFonts w:asciiTheme="minorHAnsi" w:hAnsiTheme="minorHAnsi" w:cstheme="minorHAnsi"/>
          <w:sz w:val="22"/>
          <w:szCs w:val="22"/>
        </w:rPr>
        <w:t xml:space="preserve">2021 </w:t>
      </w:r>
      <w:r w:rsidRPr="00C2619B">
        <w:rPr>
          <w:rFonts w:asciiTheme="minorHAnsi" w:hAnsiTheme="minorHAnsi" w:cstheme="minorHAnsi"/>
          <w:sz w:val="22"/>
          <w:szCs w:val="22"/>
        </w:rPr>
        <w:t xml:space="preserve">r. poz. </w:t>
      </w:r>
      <w:r w:rsidR="00031012" w:rsidRPr="00C2619B">
        <w:rPr>
          <w:rFonts w:asciiTheme="minorHAnsi" w:hAnsiTheme="minorHAnsi" w:cstheme="minorHAnsi"/>
          <w:sz w:val="22"/>
          <w:szCs w:val="22"/>
        </w:rPr>
        <w:t xml:space="preserve">2351 </w:t>
      </w:r>
      <w:r w:rsidRPr="00C2619B">
        <w:rPr>
          <w:rFonts w:asciiTheme="minorHAnsi" w:hAnsiTheme="minorHAnsi" w:cstheme="minorHAnsi"/>
          <w:sz w:val="22"/>
          <w:szCs w:val="22"/>
        </w:rPr>
        <w:t xml:space="preserve">z </w:t>
      </w:r>
      <w:proofErr w:type="spellStart"/>
      <w:r w:rsidRPr="00C2619B">
        <w:rPr>
          <w:rFonts w:asciiTheme="minorHAnsi" w:hAnsiTheme="minorHAnsi" w:cstheme="minorHAnsi"/>
          <w:sz w:val="22"/>
          <w:szCs w:val="22"/>
        </w:rPr>
        <w:t>późn</w:t>
      </w:r>
      <w:proofErr w:type="spellEnd"/>
      <w:r w:rsidRPr="00585301">
        <w:rPr>
          <w:rFonts w:asciiTheme="minorHAnsi" w:hAnsiTheme="minorHAnsi" w:cstheme="minorHAnsi"/>
          <w:sz w:val="22"/>
          <w:szCs w:val="22"/>
        </w:rPr>
        <w:t xml:space="preserve">. zm.) </w:t>
      </w:r>
    </w:p>
    <w:p w14:paraId="061FFB66" w14:textId="77777777" w:rsidR="007342CD" w:rsidRPr="00716729" w:rsidRDefault="007342CD" w:rsidP="007342CD">
      <w:pPr>
        <w:pStyle w:val="Akapitzlist"/>
        <w:spacing w:line="276" w:lineRule="auto"/>
        <w:ind w:left="1560"/>
        <w:jc w:val="both"/>
        <w:rPr>
          <w:rFonts w:asciiTheme="minorHAnsi" w:hAnsiTheme="minorHAnsi" w:cstheme="minorHAnsi"/>
          <w:color w:val="000000" w:themeColor="text1"/>
          <w:sz w:val="22"/>
          <w:szCs w:val="22"/>
        </w:rPr>
      </w:pPr>
      <w:r w:rsidRPr="00716729">
        <w:rPr>
          <w:rFonts w:asciiTheme="minorHAnsi" w:hAnsiTheme="minorHAnsi" w:cstheme="minorHAnsi"/>
          <w:b/>
          <w:color w:val="000000" w:themeColor="text1"/>
          <w:sz w:val="22"/>
          <w:szCs w:val="22"/>
        </w:rPr>
        <w:t>lub</w:t>
      </w:r>
      <w:r w:rsidRPr="00716729">
        <w:rPr>
          <w:rFonts w:asciiTheme="minorHAnsi" w:hAnsiTheme="minorHAnsi" w:cstheme="minorHAnsi"/>
          <w:color w:val="000000" w:themeColor="text1"/>
          <w:sz w:val="22"/>
          <w:szCs w:val="22"/>
        </w:rPr>
        <w:t xml:space="preserve"> odpowiadające im ważne uprawnienia wydane na podstawie wcześniej obowiązujących przepisów</w:t>
      </w:r>
    </w:p>
    <w:p w14:paraId="13FC35A6" w14:textId="2F901953" w:rsidR="007342CD" w:rsidRPr="00716729" w:rsidRDefault="007342CD" w:rsidP="007342CD">
      <w:pPr>
        <w:pStyle w:val="Akapitzlist"/>
        <w:spacing w:line="276" w:lineRule="auto"/>
        <w:ind w:left="1560"/>
        <w:jc w:val="both"/>
        <w:rPr>
          <w:rFonts w:ascii="Calibri" w:hAnsi="Calibri"/>
          <w:bCs/>
          <w:color w:val="000000" w:themeColor="text1"/>
          <w:sz w:val="22"/>
          <w:szCs w:val="22"/>
        </w:rPr>
      </w:pPr>
      <w:r w:rsidRPr="00716729">
        <w:rPr>
          <w:rFonts w:asciiTheme="minorHAnsi" w:hAnsiTheme="minorHAnsi" w:cstheme="minorHAnsi"/>
          <w:b/>
          <w:color w:val="000000" w:themeColor="text1"/>
          <w:sz w:val="22"/>
          <w:szCs w:val="22"/>
        </w:rPr>
        <w:t>oraz</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 xml:space="preserve">musi być </w:t>
      </w:r>
      <w:r w:rsidRPr="00716729">
        <w:rPr>
          <w:rFonts w:asciiTheme="minorHAnsi" w:hAnsiTheme="minorHAnsi" w:cstheme="minorHAnsi"/>
          <w:color w:val="000000" w:themeColor="text1"/>
          <w:sz w:val="22"/>
          <w:szCs w:val="22"/>
        </w:rPr>
        <w:t>zrzeszon</w:t>
      </w:r>
      <w:r>
        <w:rPr>
          <w:rFonts w:asciiTheme="minorHAnsi" w:hAnsiTheme="minorHAnsi" w:cstheme="minorHAnsi"/>
          <w:color w:val="000000" w:themeColor="text1"/>
          <w:sz w:val="22"/>
          <w:szCs w:val="22"/>
        </w:rPr>
        <w:t>a</w:t>
      </w:r>
      <w:r w:rsidRPr="00716729">
        <w:rPr>
          <w:rFonts w:asciiTheme="minorHAnsi" w:hAnsiTheme="minorHAnsi" w:cstheme="minorHAnsi"/>
          <w:color w:val="000000" w:themeColor="text1"/>
          <w:sz w:val="22"/>
          <w:szCs w:val="22"/>
        </w:rPr>
        <w:t xml:space="preserve"> we właściwym samorządzie zawodowym zgodnie z</w:t>
      </w:r>
      <w:r>
        <w:rPr>
          <w:rFonts w:asciiTheme="minorHAnsi" w:hAnsiTheme="minorHAnsi" w:cstheme="minorHAnsi"/>
          <w:color w:val="000000" w:themeColor="text1"/>
          <w:sz w:val="22"/>
          <w:szCs w:val="22"/>
        </w:rPr>
        <w:t> </w:t>
      </w:r>
      <w:r w:rsidRPr="00716729">
        <w:rPr>
          <w:rFonts w:asciiTheme="minorHAnsi" w:hAnsiTheme="minorHAnsi" w:cstheme="minorHAnsi"/>
          <w:color w:val="000000" w:themeColor="text1"/>
          <w:sz w:val="22"/>
          <w:szCs w:val="22"/>
        </w:rPr>
        <w:t>przepisami ustawy z</w:t>
      </w:r>
      <w:r>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dnia 15 grudnia 2000 r. </w:t>
      </w:r>
      <w:r w:rsidRPr="00716729">
        <w:rPr>
          <w:rFonts w:asciiTheme="minorHAnsi" w:hAnsiTheme="minorHAnsi" w:cstheme="minorHAnsi"/>
          <w:i/>
          <w:iCs/>
          <w:color w:val="000000" w:themeColor="text1"/>
          <w:sz w:val="22"/>
          <w:szCs w:val="22"/>
        </w:rPr>
        <w:t xml:space="preserve">o samorządach zawodowych architektów oraz inżynierów budownictwa </w:t>
      </w:r>
      <w:r w:rsidRPr="00716729">
        <w:rPr>
          <w:rFonts w:asciiTheme="minorHAnsi" w:hAnsiTheme="minorHAnsi" w:cstheme="minorHAnsi"/>
          <w:color w:val="000000" w:themeColor="text1"/>
          <w:sz w:val="22"/>
          <w:szCs w:val="22"/>
        </w:rPr>
        <w:t xml:space="preserve">(Dz. U. z 2019 r. poz. </w:t>
      </w:r>
      <w:r w:rsidRPr="00C2619B">
        <w:rPr>
          <w:rFonts w:asciiTheme="minorHAnsi" w:hAnsiTheme="minorHAnsi" w:cstheme="minorHAnsi"/>
          <w:sz w:val="22"/>
          <w:szCs w:val="22"/>
        </w:rPr>
        <w:t>1117</w:t>
      </w:r>
      <w:r w:rsidR="00031012" w:rsidRPr="00C2619B">
        <w:rPr>
          <w:rFonts w:asciiTheme="minorHAnsi" w:hAnsiTheme="minorHAnsi" w:cstheme="minorHAnsi"/>
          <w:sz w:val="22"/>
          <w:szCs w:val="22"/>
        </w:rPr>
        <w:t xml:space="preserve"> ze zm.</w:t>
      </w:r>
      <w:r w:rsidRPr="00C2619B">
        <w:rPr>
          <w:rFonts w:asciiTheme="minorHAnsi" w:hAnsiTheme="minorHAnsi" w:cstheme="minorHAnsi"/>
          <w:sz w:val="22"/>
          <w:szCs w:val="22"/>
        </w:rPr>
        <w:t>)</w:t>
      </w:r>
    </w:p>
    <w:p w14:paraId="4DA2E09E" w14:textId="0A69288E" w:rsidR="007342CD" w:rsidRDefault="007342CD" w:rsidP="00F30DF8">
      <w:pPr>
        <w:pStyle w:val="Akapitzlist"/>
        <w:spacing w:after="120" w:line="276" w:lineRule="auto"/>
        <w:ind w:left="1559"/>
        <w:jc w:val="both"/>
        <w:rPr>
          <w:rFonts w:asciiTheme="minorHAnsi" w:hAnsiTheme="minorHAnsi" w:cstheme="minorHAnsi"/>
          <w:color w:val="000000" w:themeColor="text1"/>
          <w:sz w:val="22"/>
          <w:szCs w:val="22"/>
        </w:rPr>
      </w:pPr>
      <w:r w:rsidRPr="00716729">
        <w:rPr>
          <w:rFonts w:asciiTheme="minorHAnsi" w:hAnsiTheme="minorHAnsi" w:cstheme="minorHAnsi"/>
          <w:b/>
          <w:bCs/>
          <w:color w:val="000000" w:themeColor="text1"/>
          <w:sz w:val="22"/>
          <w:szCs w:val="22"/>
        </w:rPr>
        <w:t xml:space="preserve">lub </w:t>
      </w:r>
      <w:r w:rsidRPr="00B073AA">
        <w:rPr>
          <w:rFonts w:asciiTheme="minorHAnsi" w:hAnsiTheme="minorHAnsi" w:cstheme="minorHAnsi"/>
          <w:bCs/>
          <w:color w:val="000000" w:themeColor="text1"/>
          <w:sz w:val="22"/>
          <w:szCs w:val="22"/>
        </w:rPr>
        <w:t xml:space="preserve">musi </w:t>
      </w:r>
      <w:r w:rsidRPr="00716729">
        <w:rPr>
          <w:rFonts w:asciiTheme="minorHAnsi" w:hAnsiTheme="minorHAnsi" w:cstheme="minorHAnsi"/>
          <w:color w:val="000000" w:themeColor="text1"/>
          <w:sz w:val="22"/>
          <w:szCs w:val="22"/>
        </w:rPr>
        <w:t>spełnia</w:t>
      </w:r>
      <w:r>
        <w:rPr>
          <w:rFonts w:asciiTheme="minorHAnsi" w:hAnsiTheme="minorHAnsi" w:cstheme="minorHAnsi"/>
          <w:color w:val="000000" w:themeColor="text1"/>
          <w:sz w:val="22"/>
          <w:szCs w:val="22"/>
        </w:rPr>
        <w:t>ć</w:t>
      </w:r>
      <w:r w:rsidRPr="00716729">
        <w:rPr>
          <w:rFonts w:asciiTheme="minorHAnsi" w:hAnsiTheme="minorHAnsi" w:cstheme="minorHAnsi"/>
          <w:color w:val="000000" w:themeColor="text1"/>
          <w:sz w:val="22"/>
          <w:szCs w:val="22"/>
        </w:rPr>
        <w:t xml:space="preserve"> warunki, o których mowa w art. 12a </w:t>
      </w:r>
      <w:r w:rsidRPr="00716729">
        <w:rPr>
          <w:rFonts w:asciiTheme="minorHAnsi" w:hAnsiTheme="minorHAnsi" w:cstheme="minorHAnsi"/>
          <w:i/>
          <w:iCs/>
          <w:color w:val="000000" w:themeColor="text1"/>
          <w:sz w:val="22"/>
          <w:szCs w:val="22"/>
        </w:rPr>
        <w:t>Prawa budowlanego</w:t>
      </w:r>
      <w:r w:rsidRPr="00716729">
        <w:rPr>
          <w:rFonts w:asciiTheme="minorHAnsi" w:hAnsiTheme="minorHAnsi" w:cstheme="minorHAnsi"/>
          <w:color w:val="000000" w:themeColor="text1"/>
          <w:sz w:val="22"/>
          <w:szCs w:val="22"/>
        </w:rPr>
        <w:t>, tj.</w:t>
      </w:r>
      <w:r>
        <w:rPr>
          <w:rFonts w:asciiTheme="minorHAnsi" w:hAnsiTheme="minorHAnsi" w:cstheme="minorHAnsi"/>
          <w:color w:val="000000" w:themeColor="text1"/>
          <w:sz w:val="22"/>
          <w:szCs w:val="22"/>
        </w:rPr>
        <w:t xml:space="preserve"> być </w:t>
      </w:r>
      <w:r w:rsidRPr="00716729">
        <w:rPr>
          <w:rFonts w:asciiTheme="minorHAnsi" w:hAnsiTheme="minorHAnsi" w:cstheme="minorHAnsi"/>
          <w:color w:val="000000" w:themeColor="text1"/>
          <w:sz w:val="22"/>
          <w:szCs w:val="22"/>
        </w:rPr>
        <w:t>osobą, której odpowiednie kwalifikacje zawodowe zostały u</w:t>
      </w:r>
      <w:r>
        <w:rPr>
          <w:rFonts w:asciiTheme="minorHAnsi" w:hAnsiTheme="minorHAnsi" w:cstheme="minorHAnsi"/>
          <w:color w:val="000000" w:themeColor="text1"/>
          <w:sz w:val="22"/>
          <w:szCs w:val="22"/>
        </w:rPr>
        <w:t>znane na zasadach określonych w</w:t>
      </w:r>
      <w:r w:rsidR="00031012">
        <w:rPr>
          <w:rFonts w:asciiTheme="minorHAnsi" w:hAnsiTheme="minorHAnsi" w:cstheme="minorHAnsi"/>
          <w:color w:val="000000" w:themeColor="text1"/>
          <w:sz w:val="22"/>
          <w:szCs w:val="22"/>
        </w:rPr>
        <w:t xml:space="preserve"> </w:t>
      </w:r>
      <w:r w:rsidRPr="00716729">
        <w:rPr>
          <w:rFonts w:asciiTheme="minorHAnsi" w:hAnsiTheme="minorHAnsi" w:cstheme="minorHAnsi"/>
          <w:color w:val="000000" w:themeColor="text1"/>
          <w:sz w:val="22"/>
          <w:szCs w:val="22"/>
        </w:rPr>
        <w:t xml:space="preserve">przepisach odrębnych lub spełniającą wymogi, o których mowa w art. 20a ustawy </w:t>
      </w:r>
      <w:r>
        <w:rPr>
          <w:rFonts w:asciiTheme="minorHAnsi" w:hAnsiTheme="minorHAnsi" w:cstheme="minorHAnsi"/>
          <w:i/>
          <w:iCs/>
          <w:color w:val="000000" w:themeColor="text1"/>
          <w:sz w:val="22"/>
          <w:szCs w:val="22"/>
        </w:rPr>
        <w:t>o</w:t>
      </w:r>
      <w:r w:rsidR="00031012">
        <w:rPr>
          <w:rFonts w:asciiTheme="minorHAnsi" w:hAnsiTheme="minorHAnsi" w:cstheme="minorHAnsi"/>
          <w:i/>
          <w:iCs/>
          <w:color w:val="000000" w:themeColor="text1"/>
          <w:sz w:val="22"/>
          <w:szCs w:val="22"/>
        </w:rPr>
        <w:t xml:space="preserve"> </w:t>
      </w:r>
      <w:r w:rsidRPr="00716729">
        <w:rPr>
          <w:rFonts w:asciiTheme="minorHAnsi" w:hAnsiTheme="minorHAnsi" w:cstheme="minorHAnsi"/>
          <w:i/>
          <w:iCs/>
          <w:color w:val="000000" w:themeColor="text1"/>
          <w:sz w:val="22"/>
          <w:szCs w:val="22"/>
        </w:rPr>
        <w:t>samorządach zawodowych architektów oraz inżynierów budownictwa</w:t>
      </w:r>
      <w:r w:rsidRPr="00716729">
        <w:rPr>
          <w:rFonts w:asciiTheme="minorHAnsi" w:hAnsiTheme="minorHAnsi" w:cstheme="minorHAnsi"/>
          <w:color w:val="000000" w:themeColor="text1"/>
          <w:sz w:val="22"/>
          <w:szCs w:val="22"/>
        </w:rPr>
        <w:t xml:space="preserve"> dotyczące świadczenia usług transgranicznych.</w:t>
      </w:r>
    </w:p>
    <w:p w14:paraId="3A72A0A1" w14:textId="77777777" w:rsidR="007342CD" w:rsidRPr="002C4543" w:rsidRDefault="007342CD">
      <w:pPr>
        <w:pStyle w:val="Akapitzlist"/>
        <w:numPr>
          <w:ilvl w:val="0"/>
          <w:numId w:val="86"/>
        </w:numPr>
        <w:spacing w:line="276" w:lineRule="auto"/>
        <w:ind w:left="1570" w:hanging="357"/>
        <w:jc w:val="both"/>
        <w:rPr>
          <w:rFonts w:ascii="Calibri" w:hAnsi="Calibri"/>
          <w:bCs/>
          <w:sz w:val="22"/>
          <w:szCs w:val="22"/>
        </w:rPr>
      </w:pPr>
      <w:r w:rsidRPr="00F30DF8">
        <w:rPr>
          <w:rFonts w:ascii="Calibri" w:hAnsi="Calibri" w:cs="Arial"/>
          <w:sz w:val="22"/>
          <w:szCs w:val="22"/>
          <w:u w:val="single"/>
        </w:rPr>
        <w:t>Wykonawcy wspólnie ubiegający się o udzielenie zamówienia</w:t>
      </w:r>
      <w:r w:rsidRPr="00EC0AD4">
        <w:rPr>
          <w:rFonts w:ascii="Calibri" w:hAnsi="Calibri" w:cs="Arial"/>
          <w:sz w:val="22"/>
          <w:szCs w:val="22"/>
        </w:rPr>
        <w:t xml:space="preserve"> powinni spełniać warunek zdolności technicznej lub zawodowej w zakresie posiadanego doświadczenie zawodowego oraz dysponowania osobami zdolnymi do wykonania zamówienia w następujący sposób: </w:t>
      </w:r>
      <w:r w:rsidRPr="003F2700">
        <w:rPr>
          <w:rFonts w:ascii="Calibri" w:hAnsi="Calibri" w:cs="Arial"/>
          <w:sz w:val="22"/>
          <w:szCs w:val="22"/>
          <w:u w:val="single"/>
        </w:rPr>
        <w:t>Wykonawcy mogą wspólnie spełnić warunek</w:t>
      </w:r>
      <w:r w:rsidRPr="00EC0AD4">
        <w:rPr>
          <w:rFonts w:ascii="Calibri" w:hAnsi="Calibri" w:cs="Arial"/>
          <w:sz w:val="22"/>
          <w:szCs w:val="22"/>
        </w:rPr>
        <w:t>.</w:t>
      </w:r>
    </w:p>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 xml:space="preserve">z art. 125 ust. 1 ustawy </w:t>
      </w:r>
      <w:proofErr w:type="spellStart"/>
      <w:r w:rsidR="00122C4B" w:rsidRPr="00AB7CFA">
        <w:rPr>
          <w:rFonts w:ascii="Calibri" w:hAnsi="Calibri" w:cs="Arial"/>
          <w:sz w:val="22"/>
          <w:szCs w:val="22"/>
        </w:rPr>
        <w:t>Pzp</w:t>
      </w:r>
      <w:proofErr w:type="spellEnd"/>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5"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5"/>
      <w:r w:rsidR="00574CD5">
        <w:rPr>
          <w:rFonts w:ascii="Calibri" w:hAnsi="Calibri" w:cs="Arial"/>
          <w:sz w:val="22"/>
          <w:szCs w:val="22"/>
        </w:rPr>
        <w:t>.</w:t>
      </w:r>
    </w:p>
    <w:p w14:paraId="0F8A4288" w14:textId="2874E3A9" w:rsidR="00B368B3" w:rsidRDefault="004F7EC6">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proofErr w:type="spellStart"/>
      <w:r w:rsidR="003E52CD" w:rsidRPr="00314B60">
        <w:rPr>
          <w:rFonts w:ascii="Calibri" w:hAnsi="Calibri" w:cs="Arial"/>
          <w:sz w:val="22"/>
          <w:szCs w:val="22"/>
        </w:rPr>
        <w:t>uPzp</w:t>
      </w:r>
      <w:proofErr w:type="spellEnd"/>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ykonawcy podlega odrzuceniu bez względu na ich złożenie, uzupełnienie lub poprawienie lub zachodzą przesłanki unieważnienia postępowania.</w:t>
      </w:r>
    </w:p>
    <w:p w14:paraId="274EA1EA" w14:textId="06808BD7" w:rsidR="0001330B" w:rsidRDefault="0001330B" w:rsidP="0001330B">
      <w:pPr>
        <w:pStyle w:val="Akapitzlist"/>
        <w:tabs>
          <w:tab w:val="left" w:pos="1701"/>
        </w:tabs>
        <w:spacing w:line="276" w:lineRule="auto"/>
        <w:ind w:left="567"/>
        <w:jc w:val="both"/>
        <w:rPr>
          <w:rFonts w:ascii="Calibri" w:hAnsi="Calibri" w:cs="Arial"/>
          <w:sz w:val="22"/>
          <w:szCs w:val="22"/>
        </w:rPr>
      </w:pPr>
    </w:p>
    <w:p w14:paraId="0C816F61" w14:textId="5C9A9F86" w:rsidR="00CF51F6" w:rsidRDefault="00CF51F6" w:rsidP="0001330B">
      <w:pPr>
        <w:pStyle w:val="Akapitzlist"/>
        <w:tabs>
          <w:tab w:val="left" w:pos="1701"/>
        </w:tabs>
        <w:spacing w:line="276" w:lineRule="auto"/>
        <w:ind w:left="567"/>
        <w:jc w:val="both"/>
        <w:rPr>
          <w:rFonts w:ascii="Calibri" w:hAnsi="Calibri" w:cs="Arial"/>
          <w:sz w:val="22"/>
          <w:szCs w:val="22"/>
        </w:rPr>
      </w:pPr>
    </w:p>
    <w:p w14:paraId="32E6B5DE" w14:textId="57DBC57C" w:rsidR="00CF51F6" w:rsidRDefault="00CF51F6" w:rsidP="0001330B">
      <w:pPr>
        <w:pStyle w:val="Akapitzlist"/>
        <w:tabs>
          <w:tab w:val="left" w:pos="1701"/>
        </w:tabs>
        <w:spacing w:line="276" w:lineRule="auto"/>
        <w:ind w:left="567"/>
        <w:jc w:val="both"/>
        <w:rPr>
          <w:rFonts w:ascii="Calibri" w:hAnsi="Calibri" w:cs="Arial"/>
          <w:sz w:val="22"/>
          <w:szCs w:val="22"/>
        </w:rPr>
      </w:pPr>
    </w:p>
    <w:p w14:paraId="25341CF6" w14:textId="77777777" w:rsidR="00CF51F6" w:rsidRDefault="00CF51F6" w:rsidP="0001330B">
      <w:pPr>
        <w:pStyle w:val="Akapitzlist"/>
        <w:tabs>
          <w:tab w:val="left" w:pos="1701"/>
        </w:tabs>
        <w:spacing w:line="276" w:lineRule="auto"/>
        <w:ind w:left="567"/>
        <w:jc w:val="both"/>
        <w:rPr>
          <w:rFonts w:ascii="Calibri" w:hAnsi="Calibri" w:cs="Arial"/>
          <w:sz w:val="22"/>
          <w:szCs w:val="22"/>
        </w:rPr>
      </w:pP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lastRenderedPageBreak/>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proofErr w:type="spellStart"/>
      <w:r w:rsidR="00F142EB" w:rsidRPr="008128E5">
        <w:rPr>
          <w:rFonts w:ascii="Calibri" w:hAnsi="Calibri" w:cs="Calibri"/>
          <w:bCs/>
          <w:sz w:val="22"/>
          <w:szCs w:val="22"/>
        </w:rPr>
        <w:t>Pzp</w:t>
      </w:r>
      <w:proofErr w:type="spellEnd"/>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2584B04B" w14:textId="5B47C6F5" w:rsidR="00625276" w:rsidRDefault="00625276"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6BA88AAE" w14:textId="77777777" w:rsidR="00CF51F6" w:rsidRDefault="00CF51F6" w:rsidP="006002C2">
      <w:pPr>
        <w:pStyle w:val="Akapitzlist"/>
        <w:tabs>
          <w:tab w:val="left" w:pos="284"/>
        </w:tabs>
        <w:spacing w:line="276" w:lineRule="auto"/>
        <w:ind w:left="284"/>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lastRenderedPageBreak/>
        <w:t>Sposób oraz</w:t>
      </w:r>
      <w:r w:rsidRPr="004F2077">
        <w:rPr>
          <w:rFonts w:asciiTheme="minorHAnsi" w:hAnsiTheme="minorHAnsi" w:cstheme="minorHAnsi"/>
          <w:b/>
          <w:sz w:val="22"/>
          <w:szCs w:val="22"/>
        </w:rPr>
        <w:t xml:space="preserve"> termin składania ofert</w:t>
      </w:r>
    </w:p>
    <w:p w14:paraId="40A9508E" w14:textId="67C772AE"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Pr>
          <w:rFonts w:asciiTheme="minorHAnsi" w:hAnsiTheme="minorHAnsi" w:cstheme="minorHAnsi"/>
          <w:iCs/>
          <w:sz w:val="22"/>
          <w:szCs w:val="22"/>
        </w:rPr>
        <w:t xml:space="preserve">zakupowej </w:t>
      </w:r>
      <w:r w:rsidR="00F652BC">
        <w:rPr>
          <w:rFonts w:asciiTheme="minorHAnsi" w:hAnsiTheme="minorHAnsi" w:cstheme="minorHAnsi"/>
          <w:iCs/>
          <w:sz w:val="22"/>
          <w:szCs w:val="22"/>
        </w:rPr>
        <w:t xml:space="preserve">Urzędu </w:t>
      </w:r>
      <w:r w:rsidR="002E76ED">
        <w:rPr>
          <w:rFonts w:asciiTheme="minorHAnsi" w:hAnsiTheme="minorHAnsi" w:cstheme="minorHAnsi"/>
          <w:iCs/>
          <w:sz w:val="22"/>
          <w:szCs w:val="22"/>
        </w:rPr>
        <w:t xml:space="preserve">Miasta Tarnowa pod adresem: </w:t>
      </w:r>
      <w:hyperlink r:id="rId20" w:history="1">
        <w:r w:rsidR="002E76ED" w:rsidRPr="00300C93">
          <w:rPr>
            <w:rStyle w:val="Hipercze"/>
            <w:rFonts w:asciiTheme="minorHAnsi" w:hAnsiTheme="minorHAnsi" w:cstheme="minorHAnsi"/>
            <w:b/>
            <w:iCs/>
            <w:sz w:val="22"/>
            <w:szCs w:val="22"/>
            <w:lang w:val="en-US"/>
          </w:rPr>
          <w:t>https://platformazakupowa.pl/pn/tarnow</w:t>
        </w:r>
      </w:hyperlink>
      <w:r w:rsidR="00D3536A" w:rsidRPr="00D3536A">
        <w:rPr>
          <w:rFonts w:asciiTheme="minorHAnsi" w:hAnsiTheme="minorHAnsi" w:cstheme="minorHAnsi"/>
          <w:i/>
          <w:sz w:val="22"/>
          <w:szCs w:val="22"/>
        </w:rPr>
        <w:t xml:space="preserve"> </w:t>
      </w:r>
      <w:r w:rsidR="009726DF" w:rsidRPr="00D3536A">
        <w:rPr>
          <w:rFonts w:asciiTheme="minorHAnsi" w:hAnsiTheme="minorHAnsi" w:cstheme="minorHAnsi"/>
          <w:sz w:val="22"/>
          <w:szCs w:val="22"/>
        </w:rPr>
        <w:t>do</w:t>
      </w:r>
      <w:r w:rsidR="001A70F9" w:rsidRPr="00D3536A">
        <w:rPr>
          <w:rFonts w:asciiTheme="minorHAnsi" w:hAnsiTheme="minorHAnsi" w:cstheme="minorHAnsi"/>
          <w:sz w:val="22"/>
          <w:szCs w:val="22"/>
        </w:rPr>
        <w:t xml:space="preserve"> </w:t>
      </w:r>
      <w:r w:rsidRPr="00536D73">
        <w:rPr>
          <w:rFonts w:asciiTheme="minorHAnsi" w:hAnsiTheme="minorHAnsi" w:cstheme="minorHAnsi"/>
          <w:sz w:val="22"/>
          <w:szCs w:val="22"/>
        </w:rPr>
        <w:t xml:space="preserve">dnia </w:t>
      </w:r>
      <w:r w:rsidR="005A3D26" w:rsidRPr="00536D73">
        <w:rPr>
          <w:rFonts w:asciiTheme="minorHAnsi" w:hAnsiTheme="minorHAnsi" w:cstheme="minorHAnsi"/>
          <w:b/>
          <w:sz w:val="22"/>
          <w:szCs w:val="22"/>
        </w:rPr>
        <w:t>24</w:t>
      </w:r>
      <w:r w:rsidR="0058250F" w:rsidRPr="00536D73">
        <w:rPr>
          <w:rFonts w:asciiTheme="minorHAnsi" w:hAnsiTheme="minorHAnsi" w:cstheme="minorHAnsi"/>
          <w:b/>
          <w:sz w:val="22"/>
          <w:szCs w:val="22"/>
        </w:rPr>
        <w:t xml:space="preserve"> </w:t>
      </w:r>
      <w:r w:rsidR="005A3D26" w:rsidRPr="00536D73">
        <w:rPr>
          <w:rFonts w:asciiTheme="minorHAnsi" w:hAnsiTheme="minorHAnsi" w:cstheme="minorHAnsi"/>
          <w:b/>
          <w:sz w:val="22"/>
          <w:szCs w:val="22"/>
        </w:rPr>
        <w:t>lipca</w:t>
      </w:r>
      <w:r w:rsidRPr="00536D73">
        <w:rPr>
          <w:rFonts w:asciiTheme="minorHAnsi" w:hAnsiTheme="minorHAnsi" w:cstheme="minorHAnsi"/>
          <w:b/>
          <w:bCs/>
          <w:sz w:val="22"/>
          <w:szCs w:val="22"/>
        </w:rPr>
        <w:t xml:space="preserve"> 202</w:t>
      </w:r>
      <w:r w:rsidR="001B3FD0" w:rsidRPr="00536D73">
        <w:rPr>
          <w:rFonts w:asciiTheme="minorHAnsi" w:hAnsiTheme="minorHAnsi" w:cstheme="minorHAnsi"/>
          <w:b/>
          <w:bCs/>
          <w:sz w:val="22"/>
          <w:szCs w:val="22"/>
        </w:rPr>
        <w:t>3</w:t>
      </w:r>
      <w:r w:rsidRPr="00536D73">
        <w:rPr>
          <w:rFonts w:asciiTheme="minorHAnsi" w:hAnsiTheme="minorHAnsi" w:cstheme="minorHAnsi"/>
          <w:b/>
          <w:bCs/>
          <w:sz w:val="22"/>
          <w:szCs w:val="22"/>
        </w:rPr>
        <w:t xml:space="preserve"> r. do</w:t>
      </w:r>
      <w:r w:rsidR="001A70F9" w:rsidRPr="00AC3ED0">
        <w:rPr>
          <w:rFonts w:asciiTheme="minorHAnsi" w:hAnsiTheme="minorHAnsi" w:cstheme="minorHAnsi"/>
          <w:b/>
          <w:bCs/>
          <w:sz w:val="22"/>
          <w:szCs w:val="22"/>
        </w:rPr>
        <w:t xml:space="preserve"> </w:t>
      </w:r>
      <w:r w:rsidRPr="00AC3ED0">
        <w:rPr>
          <w:rFonts w:asciiTheme="minorHAnsi" w:hAnsiTheme="minorHAnsi" w:cstheme="minorHAnsi"/>
          <w:b/>
          <w:bCs/>
          <w:sz w:val="22"/>
          <w:szCs w:val="22"/>
        </w:rPr>
        <w:t>godz. 11</w:t>
      </w:r>
      <w:r w:rsidRPr="00AC3ED0">
        <w:rPr>
          <w:rFonts w:asciiTheme="minorHAnsi" w:hAnsiTheme="minorHAnsi" w:cstheme="minorHAnsi"/>
          <w:b/>
          <w:bCs/>
          <w:sz w:val="22"/>
          <w:szCs w:val="22"/>
          <w:vertAlign w:val="superscript"/>
        </w:rPr>
        <w:t>00</w:t>
      </w:r>
      <w:r w:rsidRPr="00AC3ED0">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D3536A"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239EDCCC"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160347">
        <w:rPr>
          <w:rFonts w:ascii="Calibri" w:hAnsi="Calibri" w:cs="Calibri"/>
          <w:b/>
          <w:sz w:val="22"/>
          <w:szCs w:val="22"/>
        </w:rPr>
        <w:t>7</w:t>
      </w:r>
      <w:r w:rsidR="00AF143A">
        <w:rPr>
          <w:rFonts w:ascii="Calibri" w:hAnsi="Calibri" w:cs="Calibri"/>
          <w:b/>
          <w:sz w:val="22"/>
          <w:szCs w:val="22"/>
        </w:rPr>
        <w:t>.</w:t>
      </w:r>
      <w:r w:rsidR="00D3536A">
        <w:rPr>
          <w:rFonts w:ascii="Calibri" w:hAnsi="Calibri" w:cs="Calibri"/>
          <w:b/>
          <w:sz w:val="22"/>
          <w:szCs w:val="22"/>
        </w:rPr>
        <w:t>0</w:t>
      </w:r>
      <w:r w:rsidR="00AF143A">
        <w:rPr>
          <w:rFonts w:ascii="Calibri" w:hAnsi="Calibri" w:cs="Calibri"/>
          <w:b/>
          <w:sz w:val="22"/>
          <w:szCs w:val="22"/>
        </w:rPr>
        <w:t>00,00</w:t>
      </w:r>
      <w:r w:rsidR="003E52CD">
        <w:rPr>
          <w:rFonts w:ascii="Calibri" w:hAnsi="Calibri" w:cs="Calibri"/>
          <w:b/>
          <w:sz w:val="22"/>
          <w:szCs w:val="22"/>
        </w:rPr>
        <w:t xml:space="preserve"> </w:t>
      </w:r>
      <w:r w:rsidR="008678FE" w:rsidRPr="001D22E2">
        <w:rPr>
          <w:rFonts w:ascii="Calibri" w:hAnsi="Calibri" w:cs="Calibri"/>
          <w:b/>
          <w:sz w:val="22"/>
          <w:szCs w:val="22"/>
        </w:rPr>
        <w:t>zł</w:t>
      </w:r>
      <w:r w:rsidR="00C17C90">
        <w:rPr>
          <w:rFonts w:ascii="Calibri" w:hAnsi="Calibri" w:cs="Calibri"/>
          <w:b/>
          <w:sz w:val="22"/>
          <w:szCs w:val="22"/>
        </w:rPr>
        <w:t xml:space="preserve"> </w:t>
      </w:r>
      <w:r w:rsidRPr="00523F52">
        <w:rPr>
          <w:rFonts w:ascii="Calibri" w:hAnsi="Calibri" w:cs="Calibri"/>
          <w:sz w:val="22"/>
          <w:szCs w:val="22"/>
        </w:rPr>
        <w:t xml:space="preserve">(słownie: </w:t>
      </w:r>
      <w:r w:rsidR="00160347">
        <w:rPr>
          <w:rFonts w:ascii="Calibri" w:hAnsi="Calibri" w:cs="Calibri"/>
          <w:color w:val="000000" w:themeColor="text1"/>
          <w:sz w:val="22"/>
          <w:szCs w:val="22"/>
        </w:rPr>
        <w:t>siedem</w:t>
      </w:r>
      <w:r w:rsidR="001F0376">
        <w:rPr>
          <w:rFonts w:ascii="Calibri" w:hAnsi="Calibri" w:cs="Calibri"/>
          <w:color w:val="000000" w:themeColor="text1"/>
          <w:sz w:val="22"/>
          <w:szCs w:val="22"/>
        </w:rPr>
        <w:t xml:space="preserve"> tysi</w:t>
      </w:r>
      <w:r w:rsidR="00160347">
        <w:rPr>
          <w:rFonts w:ascii="Calibri" w:hAnsi="Calibri" w:cs="Calibri"/>
          <w:color w:val="000000" w:themeColor="text1"/>
          <w:sz w:val="22"/>
          <w:szCs w:val="22"/>
        </w:rPr>
        <w:t>ęcy</w:t>
      </w:r>
      <w:r w:rsidR="001F0376">
        <w:rPr>
          <w:rFonts w:ascii="Calibri" w:hAnsi="Calibri" w:cs="Calibri"/>
          <w:color w:val="000000" w:themeColor="text1"/>
          <w:sz w:val="22"/>
          <w:szCs w:val="22"/>
        </w:rPr>
        <w:t xml:space="preserve"> </w:t>
      </w:r>
      <w:r>
        <w:rPr>
          <w:rFonts w:ascii="Calibri" w:hAnsi="Calibri" w:cs="Calibri"/>
          <w:sz w:val="22"/>
          <w:szCs w:val="22"/>
        </w:rPr>
        <w:t>złotych</w:t>
      </w:r>
      <w:r w:rsidRPr="00523F52">
        <w:rPr>
          <w:rFonts w:ascii="Calibri" w:hAnsi="Calibri" w:cs="Calibri"/>
          <w:sz w:val="22"/>
          <w:szCs w:val="22"/>
        </w:rPr>
        <w:t xml:space="preserve">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C450CF">
        <w:rPr>
          <w:rFonts w:ascii="Calibri" w:hAnsi="Calibri" w:cs="Calibri"/>
          <w:sz w:val="22"/>
          <w:szCs w:val="22"/>
        </w:rPr>
        <w:t xml:space="preserve">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w:t>
      </w:r>
      <w:proofErr w:type="spellStart"/>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proofErr w:type="spellEnd"/>
      <w:r w:rsidRPr="00964D31">
        <w:rPr>
          <w:rFonts w:ascii="Calibri" w:hAnsi="Calibri" w:cs="Calibri"/>
          <w:sz w:val="22"/>
          <w:szCs w:val="22"/>
        </w:rPr>
        <w:t>.</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0DAC7FA4"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w:t>
      </w:r>
      <w:r w:rsidR="00FA70D6" w:rsidRPr="00536D73">
        <w:rPr>
          <w:rFonts w:ascii="Calibri" w:hAnsi="Calibri" w:cs="Calibri"/>
          <w:color w:val="000000" w:themeColor="text1"/>
          <w:sz w:val="22"/>
          <w:szCs w:val="22"/>
        </w:rPr>
        <w:t>upływa w dniu</w:t>
      </w:r>
      <w:r w:rsidR="00314B60" w:rsidRPr="00536D73">
        <w:rPr>
          <w:rFonts w:ascii="Calibri" w:hAnsi="Calibri" w:cs="Calibri"/>
          <w:color w:val="000000" w:themeColor="text1"/>
          <w:sz w:val="22"/>
          <w:szCs w:val="22"/>
        </w:rPr>
        <w:t xml:space="preserve"> </w:t>
      </w:r>
      <w:r w:rsidR="005A3D26" w:rsidRPr="00536D73">
        <w:rPr>
          <w:rFonts w:ascii="Calibri" w:hAnsi="Calibri" w:cs="Calibri"/>
          <w:b/>
          <w:bCs/>
          <w:color w:val="000000" w:themeColor="text1"/>
          <w:sz w:val="22"/>
          <w:szCs w:val="22"/>
        </w:rPr>
        <w:t>24 lipca</w:t>
      </w:r>
      <w:r w:rsidR="00FA70D6" w:rsidRPr="00536D73">
        <w:rPr>
          <w:rFonts w:ascii="Calibri" w:hAnsi="Calibri" w:cs="Calibri"/>
          <w:b/>
          <w:color w:val="000000" w:themeColor="text1"/>
          <w:sz w:val="22"/>
          <w:szCs w:val="22"/>
        </w:rPr>
        <w:t xml:space="preserve"> 202</w:t>
      </w:r>
      <w:r w:rsidR="001B3FD0" w:rsidRPr="00536D73">
        <w:rPr>
          <w:rFonts w:ascii="Calibri" w:hAnsi="Calibri" w:cs="Calibri"/>
          <w:b/>
          <w:color w:val="000000" w:themeColor="text1"/>
          <w:sz w:val="22"/>
          <w:szCs w:val="22"/>
        </w:rPr>
        <w:t>3</w:t>
      </w:r>
      <w:r w:rsidR="00FA70D6" w:rsidRPr="00536D73">
        <w:rPr>
          <w:rFonts w:ascii="Calibri" w:hAnsi="Calibri" w:cs="Calibri"/>
          <w:b/>
          <w:color w:val="000000" w:themeColor="text1"/>
          <w:sz w:val="22"/>
          <w:szCs w:val="22"/>
        </w:rPr>
        <w:t xml:space="preserve"> r</w:t>
      </w:r>
      <w:r w:rsidR="00FA70D6" w:rsidRPr="00AC3ED0">
        <w:rPr>
          <w:rFonts w:ascii="Calibri" w:hAnsi="Calibri" w:cs="Calibri"/>
          <w:b/>
          <w:color w:val="000000" w:themeColor="text1"/>
          <w:sz w:val="22"/>
          <w:szCs w:val="22"/>
        </w:rPr>
        <w:t>.</w:t>
      </w:r>
      <w:r w:rsidRPr="00AC3ED0">
        <w:rPr>
          <w:rFonts w:ascii="Calibri" w:hAnsi="Calibri" w:cs="Calibri"/>
          <w:color w:val="000000" w:themeColor="text1"/>
          <w:sz w:val="22"/>
          <w:szCs w:val="22"/>
        </w:rPr>
        <w:t xml:space="preserve"> o godz. </w:t>
      </w:r>
      <w:r w:rsidR="00FA70D6" w:rsidRPr="00AC3ED0">
        <w:rPr>
          <w:rFonts w:ascii="Calibri" w:hAnsi="Calibri" w:cs="Calibri"/>
          <w:b/>
          <w:color w:val="000000" w:themeColor="text1"/>
          <w:sz w:val="22"/>
          <w:szCs w:val="22"/>
        </w:rPr>
        <w:t>11:00.</w:t>
      </w:r>
    </w:p>
    <w:p w14:paraId="62AFFFC5" w14:textId="0A736865"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C7650D">
        <w:rPr>
          <w:rFonts w:ascii="Calibri" w:hAnsi="Calibri" w:cs="Calibri"/>
          <w:b/>
          <w:bCs/>
          <w:sz w:val="22"/>
          <w:szCs w:val="22"/>
        </w:rPr>
        <w:t>„Wadium</w:t>
      </w:r>
      <w:r w:rsidR="00D3536A">
        <w:rPr>
          <w:rFonts w:ascii="Calibri" w:hAnsi="Calibri" w:cs="Calibri"/>
          <w:b/>
          <w:bCs/>
          <w:sz w:val="22"/>
          <w:szCs w:val="22"/>
        </w:rPr>
        <w:t xml:space="preserve"> </w:t>
      </w:r>
      <w:r w:rsidR="00E72A71">
        <w:rPr>
          <w:rFonts w:ascii="Calibri" w:hAnsi="Calibri" w:cs="Calibri"/>
          <w:b/>
          <w:bCs/>
          <w:sz w:val="22"/>
          <w:szCs w:val="22"/>
        </w:rPr>
        <w:t>–</w:t>
      </w:r>
      <w:r w:rsidR="00D3536A">
        <w:rPr>
          <w:rFonts w:ascii="Calibri" w:hAnsi="Calibri" w:cs="Calibri"/>
          <w:b/>
          <w:bCs/>
          <w:sz w:val="22"/>
          <w:szCs w:val="22"/>
        </w:rPr>
        <w:t xml:space="preserve"> </w:t>
      </w:r>
      <w:r w:rsidR="00160347">
        <w:rPr>
          <w:rFonts w:ascii="Calibri" w:hAnsi="Calibri" w:cs="Calibri"/>
          <w:b/>
          <w:bCs/>
          <w:sz w:val="22"/>
          <w:szCs w:val="22"/>
        </w:rPr>
        <w:t>Przebudowa placu zabaw na Górze św. Marcina w Tarnowie</w:t>
      </w:r>
      <w:r w:rsidR="00D11B8D" w:rsidRPr="00D11B8D">
        <w:rPr>
          <w:rFonts w:ascii="Calibri" w:hAnsi="Calibri" w:cs="Calibri"/>
          <w:b/>
          <w:bCs/>
          <w:sz w:val="22"/>
          <w:szCs w:val="22"/>
        </w:rPr>
        <w:t>”</w:t>
      </w:r>
      <w:r w:rsidR="00921126">
        <w:rPr>
          <w:rFonts w:ascii="Calibri" w:hAnsi="Calibri" w:cs="Calibri"/>
          <w:b/>
          <w:bCs/>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ustawie przesłanki 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proofErr w:type="spellStart"/>
      <w:r w:rsidR="002A41C4" w:rsidRPr="002A41C4">
        <w:rPr>
          <w:rFonts w:ascii="Calibri" w:hAnsi="Calibri" w:cs="Calibri"/>
          <w:sz w:val="22"/>
          <w:szCs w:val="22"/>
        </w:rPr>
        <w:t>Pzp</w:t>
      </w:r>
      <w:proofErr w:type="spellEnd"/>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lastRenderedPageBreak/>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041D2AF6" w14:textId="28D00BAB" w:rsidR="00964D31" w:rsidRPr="00CF51F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innych dokumentów lub oświadczeń lub nie wyraził zgody na poprawienie omyłki, o której mowa 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proofErr w:type="spellStart"/>
      <w:r w:rsidR="00A700F2" w:rsidRPr="003E52CD">
        <w:rPr>
          <w:rFonts w:ascii="Calibri" w:hAnsi="Calibri" w:cs="Calibri"/>
          <w:sz w:val="22"/>
          <w:szCs w:val="22"/>
        </w:rPr>
        <w:t>uPzp</w:t>
      </w:r>
      <w:proofErr w:type="spellEnd"/>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07342C08" w14:textId="57ECD522"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536D73">
        <w:rPr>
          <w:rFonts w:asciiTheme="minorHAnsi" w:hAnsiTheme="minorHAnsi" w:cstheme="minorHAnsi"/>
          <w:bCs/>
          <w:sz w:val="22"/>
          <w:szCs w:val="22"/>
        </w:rPr>
        <w:t>upływa</w:t>
      </w:r>
      <w:r w:rsidR="00C17C90" w:rsidRPr="00536D73">
        <w:rPr>
          <w:rFonts w:asciiTheme="minorHAnsi" w:hAnsiTheme="minorHAnsi" w:cstheme="minorHAnsi"/>
          <w:bCs/>
          <w:sz w:val="22"/>
          <w:szCs w:val="22"/>
        </w:rPr>
        <w:t xml:space="preserve"> </w:t>
      </w:r>
      <w:r w:rsidR="00496110" w:rsidRPr="00536D73">
        <w:rPr>
          <w:rFonts w:asciiTheme="minorHAnsi" w:hAnsiTheme="minorHAnsi" w:cstheme="minorHAnsi"/>
          <w:sz w:val="22"/>
          <w:szCs w:val="22"/>
        </w:rPr>
        <w:t xml:space="preserve">w dniu </w:t>
      </w:r>
      <w:r w:rsidR="005A3D26" w:rsidRPr="00536D73">
        <w:rPr>
          <w:rFonts w:asciiTheme="minorHAnsi" w:hAnsiTheme="minorHAnsi" w:cstheme="minorHAnsi"/>
          <w:b/>
          <w:sz w:val="22"/>
          <w:szCs w:val="22"/>
        </w:rPr>
        <w:t>22 sierpnia</w:t>
      </w:r>
      <w:r w:rsidR="00496110" w:rsidRPr="00536D73">
        <w:rPr>
          <w:rFonts w:asciiTheme="minorHAnsi" w:hAnsiTheme="minorHAnsi" w:cstheme="minorHAnsi"/>
          <w:b/>
          <w:sz w:val="22"/>
          <w:szCs w:val="22"/>
        </w:rPr>
        <w:t xml:space="preserve"> 202</w:t>
      </w:r>
      <w:r w:rsidR="001B3FD0" w:rsidRPr="00536D73">
        <w:rPr>
          <w:rFonts w:asciiTheme="minorHAnsi" w:hAnsiTheme="minorHAnsi" w:cstheme="minorHAnsi"/>
          <w:b/>
          <w:sz w:val="22"/>
          <w:szCs w:val="22"/>
        </w:rPr>
        <w:t>3</w:t>
      </w:r>
      <w:r w:rsidR="00496110" w:rsidRPr="00536D73">
        <w:rPr>
          <w:rFonts w:asciiTheme="minorHAnsi" w:hAnsiTheme="minorHAnsi" w:cstheme="minorHAnsi"/>
          <w:b/>
          <w:sz w:val="22"/>
          <w:szCs w:val="22"/>
        </w:rPr>
        <w:t xml:space="preserve"> r.</w:t>
      </w:r>
      <w:r w:rsidR="00C17C90" w:rsidRPr="00536D73">
        <w:rPr>
          <w:rFonts w:asciiTheme="minorHAnsi" w:hAnsiTheme="minorHAnsi" w:cstheme="minorHAnsi"/>
          <w:b/>
          <w:sz w:val="22"/>
          <w:szCs w:val="22"/>
        </w:rPr>
        <w:t xml:space="preserve"> </w:t>
      </w:r>
      <w:r w:rsidRPr="00536D73">
        <w:rPr>
          <w:rFonts w:asciiTheme="minorHAnsi" w:hAnsiTheme="minorHAnsi" w:cstheme="minorHAnsi"/>
          <w:sz w:val="22"/>
          <w:szCs w:val="22"/>
        </w:rPr>
        <w:t>Bieg terminu związania ofertą rozpoczyna się wraz z</w:t>
      </w:r>
      <w:r w:rsidR="00C17C90" w:rsidRPr="00536D73">
        <w:rPr>
          <w:rFonts w:asciiTheme="minorHAnsi" w:hAnsiTheme="minorHAnsi" w:cstheme="minorHAnsi"/>
          <w:sz w:val="22"/>
          <w:szCs w:val="22"/>
        </w:rPr>
        <w:t xml:space="preserve"> </w:t>
      </w:r>
      <w:r w:rsidRPr="00536D73">
        <w:rPr>
          <w:rFonts w:asciiTheme="minorHAnsi" w:hAnsiTheme="minorHAnsi" w:cstheme="minorHAnsi"/>
          <w:sz w:val="22"/>
          <w:szCs w:val="22"/>
        </w:rPr>
        <w:t>upływem terminu składania ofert, określonym</w:t>
      </w:r>
      <w:r w:rsidRPr="0054644E">
        <w:rPr>
          <w:rFonts w:asciiTheme="minorHAnsi" w:hAnsiTheme="minorHAnsi" w:cstheme="minorHAnsi"/>
          <w:sz w:val="22"/>
          <w:szCs w:val="22"/>
        </w:rPr>
        <w:t xml:space="preserve">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lastRenderedPageBreak/>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7BAA9DC0" w14:textId="505C5C7D" w:rsidR="002E29E7" w:rsidRDefault="009726DF">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0254F830" w14:textId="77777777" w:rsidR="00CF51F6" w:rsidRDefault="00CF51F6" w:rsidP="00CF51F6">
      <w:pPr>
        <w:pStyle w:val="Tekstpodstawowy"/>
        <w:spacing w:line="276" w:lineRule="auto"/>
        <w:ind w:left="284"/>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466D078C" w:rsidR="00164E76" w:rsidRPr="00BC5CDE"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BC5CDE">
        <w:rPr>
          <w:rFonts w:asciiTheme="minorHAnsi" w:hAnsiTheme="minorHAnsi" w:cstheme="minorHAnsi"/>
          <w:sz w:val="22"/>
          <w:szCs w:val="22"/>
        </w:rPr>
        <w:t xml:space="preserve">Otwarcie ofert nastąpi </w:t>
      </w:r>
      <w:r w:rsidRPr="00CE6714">
        <w:rPr>
          <w:rFonts w:asciiTheme="minorHAnsi" w:hAnsiTheme="minorHAnsi" w:cstheme="minorHAnsi"/>
          <w:sz w:val="22"/>
          <w:szCs w:val="22"/>
        </w:rPr>
        <w:t xml:space="preserve">w </w:t>
      </w:r>
      <w:r w:rsidRPr="00536D73">
        <w:rPr>
          <w:rFonts w:asciiTheme="minorHAnsi" w:hAnsiTheme="minorHAnsi" w:cstheme="minorHAnsi"/>
          <w:sz w:val="22"/>
          <w:szCs w:val="22"/>
        </w:rPr>
        <w:t xml:space="preserve">dniu </w:t>
      </w:r>
      <w:r w:rsidR="005A3D26" w:rsidRPr="00536D73">
        <w:rPr>
          <w:rFonts w:asciiTheme="minorHAnsi" w:hAnsiTheme="minorHAnsi" w:cstheme="minorHAnsi"/>
          <w:b/>
          <w:sz w:val="22"/>
          <w:szCs w:val="22"/>
        </w:rPr>
        <w:t>24 lipca</w:t>
      </w:r>
      <w:r w:rsidR="00C467B8" w:rsidRPr="00536D73">
        <w:rPr>
          <w:rFonts w:asciiTheme="minorHAnsi" w:hAnsiTheme="minorHAnsi" w:cstheme="minorHAnsi"/>
          <w:b/>
          <w:sz w:val="22"/>
          <w:szCs w:val="22"/>
        </w:rPr>
        <w:t xml:space="preserve"> 202</w:t>
      </w:r>
      <w:r w:rsidR="001B3FD0" w:rsidRPr="00536D73">
        <w:rPr>
          <w:rFonts w:asciiTheme="minorHAnsi" w:hAnsiTheme="minorHAnsi" w:cstheme="minorHAnsi"/>
          <w:b/>
          <w:sz w:val="22"/>
          <w:szCs w:val="22"/>
        </w:rPr>
        <w:t>3</w:t>
      </w:r>
      <w:r w:rsidR="009422D2" w:rsidRPr="00536D73">
        <w:rPr>
          <w:rFonts w:asciiTheme="minorHAnsi" w:hAnsiTheme="minorHAnsi" w:cstheme="minorHAnsi"/>
          <w:b/>
          <w:sz w:val="22"/>
          <w:szCs w:val="22"/>
        </w:rPr>
        <w:t xml:space="preserve"> r.</w:t>
      </w:r>
      <w:r w:rsidR="00C17C90" w:rsidRPr="00AC3ED0">
        <w:rPr>
          <w:rFonts w:asciiTheme="minorHAnsi" w:hAnsiTheme="minorHAnsi" w:cstheme="minorHAnsi"/>
          <w:b/>
          <w:sz w:val="22"/>
          <w:szCs w:val="22"/>
        </w:rPr>
        <w:t xml:space="preserve"> </w:t>
      </w:r>
      <w:r w:rsidRPr="00AC3ED0">
        <w:rPr>
          <w:rFonts w:asciiTheme="minorHAnsi" w:hAnsiTheme="minorHAnsi" w:cstheme="minorHAnsi"/>
          <w:sz w:val="22"/>
          <w:szCs w:val="22"/>
        </w:rPr>
        <w:t>o godzinie</w:t>
      </w:r>
      <w:r w:rsidR="00C17C90" w:rsidRPr="00AC3ED0">
        <w:rPr>
          <w:rFonts w:asciiTheme="minorHAnsi" w:hAnsiTheme="minorHAnsi" w:cstheme="minorHAnsi"/>
          <w:sz w:val="22"/>
          <w:szCs w:val="22"/>
        </w:rPr>
        <w:t xml:space="preserve"> </w:t>
      </w:r>
      <w:r w:rsidR="00574CD5" w:rsidRPr="00AC3ED0">
        <w:rPr>
          <w:rFonts w:asciiTheme="minorHAnsi" w:hAnsiTheme="minorHAnsi" w:cstheme="minorHAnsi"/>
          <w:b/>
          <w:sz w:val="22"/>
          <w:szCs w:val="22"/>
        </w:rPr>
        <w:t>1</w:t>
      </w:r>
      <w:r w:rsidR="00F729AB" w:rsidRPr="00AC3ED0">
        <w:rPr>
          <w:rFonts w:asciiTheme="minorHAnsi" w:hAnsiTheme="minorHAnsi" w:cstheme="minorHAnsi"/>
          <w:b/>
          <w:sz w:val="22"/>
          <w:szCs w:val="22"/>
        </w:rPr>
        <w:t>1</w:t>
      </w:r>
      <w:r w:rsidR="00574CD5" w:rsidRPr="00AC3ED0">
        <w:rPr>
          <w:rFonts w:asciiTheme="minorHAnsi" w:hAnsiTheme="minorHAnsi" w:cstheme="minorHAnsi"/>
          <w:b/>
          <w:sz w:val="22"/>
          <w:szCs w:val="22"/>
        </w:rPr>
        <w:t>:</w:t>
      </w:r>
      <w:r w:rsidR="00160347">
        <w:rPr>
          <w:rFonts w:asciiTheme="minorHAnsi" w:hAnsiTheme="minorHAnsi" w:cstheme="minorHAnsi"/>
          <w:b/>
          <w:sz w:val="22"/>
          <w:szCs w:val="22"/>
        </w:rPr>
        <w:t>0</w:t>
      </w:r>
      <w:r w:rsidR="00FB5FD1" w:rsidRPr="00AC3ED0">
        <w:rPr>
          <w:rFonts w:asciiTheme="minorHAnsi" w:hAnsiTheme="minorHAnsi" w:cstheme="minorHAnsi"/>
          <w:b/>
          <w:sz w:val="22"/>
          <w:szCs w:val="22"/>
        </w:rPr>
        <w:t>5</w:t>
      </w:r>
      <w:r w:rsidR="00C54838" w:rsidRPr="00AC3ED0">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230BD436" w14:textId="3CDC9276" w:rsidR="00E2307E"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17D8DA6A" w14:textId="77777777" w:rsidR="008A7648" w:rsidRPr="008A7648" w:rsidRDefault="008A7648" w:rsidP="006002C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proofErr w:type="spellStart"/>
      <w:r w:rsidR="00AA3C42">
        <w:rPr>
          <w:rFonts w:asciiTheme="minorHAnsi" w:hAnsiTheme="minorHAnsi" w:cstheme="minorHAnsi"/>
          <w:sz w:val="22"/>
          <w:szCs w:val="22"/>
        </w:rPr>
        <w:t>Pzp</w:t>
      </w:r>
      <w:proofErr w:type="spellEnd"/>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 xml:space="preserve">253 </w:t>
      </w:r>
      <w:proofErr w:type="spellStart"/>
      <w:r w:rsidR="00D405A9" w:rsidRPr="0054644E">
        <w:rPr>
          <w:rFonts w:asciiTheme="minorHAnsi" w:hAnsiTheme="minorHAnsi" w:cstheme="minorHAnsi"/>
          <w:sz w:val="22"/>
          <w:szCs w:val="22"/>
        </w:rPr>
        <w:t>u</w:t>
      </w:r>
      <w:r w:rsidR="003C166B">
        <w:rPr>
          <w:rFonts w:asciiTheme="minorHAnsi" w:hAnsiTheme="minorHAnsi" w:cstheme="minorHAnsi"/>
          <w:sz w:val="22"/>
          <w:szCs w:val="22"/>
        </w:rPr>
        <w:t>Pzp</w:t>
      </w:r>
      <w:proofErr w:type="spellEnd"/>
      <w:r w:rsidR="00D405A9" w:rsidRPr="0054644E">
        <w:rPr>
          <w:rFonts w:asciiTheme="minorHAnsi" w:hAnsiTheme="minorHAnsi" w:cstheme="minorHAnsi"/>
          <w:sz w:val="22"/>
          <w:szCs w:val="22"/>
        </w:rPr>
        <w:t>.</w:t>
      </w:r>
    </w:p>
    <w:p w14:paraId="719568D7" w14:textId="191603CC" w:rsidR="003850F5" w:rsidRDefault="003850F5" w:rsidP="003850F5">
      <w:pPr>
        <w:pStyle w:val="Akapitzlist"/>
        <w:spacing w:line="276" w:lineRule="auto"/>
        <w:ind w:left="284" w:right="28"/>
        <w:jc w:val="both"/>
        <w:rPr>
          <w:rFonts w:asciiTheme="minorHAnsi" w:hAnsiTheme="minorHAnsi" w:cstheme="minorHAnsi"/>
          <w:sz w:val="22"/>
          <w:szCs w:val="22"/>
        </w:rPr>
      </w:pPr>
    </w:p>
    <w:p w14:paraId="7C9C62CD" w14:textId="16874D6F" w:rsidR="00CF51F6" w:rsidRDefault="00CF51F6" w:rsidP="003850F5">
      <w:pPr>
        <w:pStyle w:val="Akapitzlist"/>
        <w:spacing w:line="276" w:lineRule="auto"/>
        <w:ind w:left="284" w:right="28"/>
        <w:jc w:val="both"/>
        <w:rPr>
          <w:rFonts w:asciiTheme="minorHAnsi" w:hAnsiTheme="minorHAnsi" w:cstheme="minorHAnsi"/>
          <w:sz w:val="22"/>
          <w:szCs w:val="22"/>
        </w:rPr>
      </w:pPr>
    </w:p>
    <w:p w14:paraId="5FB251A5" w14:textId="77777777" w:rsidR="00CF51F6" w:rsidRDefault="00CF51F6" w:rsidP="003850F5">
      <w:pPr>
        <w:pStyle w:val="Akapitzlist"/>
        <w:spacing w:line="276" w:lineRule="auto"/>
        <w:ind w:left="284"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8D0A06" w:rsidRDefault="003C166B" w:rsidP="006002C2">
            <w:pPr>
              <w:widowControl w:val="0"/>
              <w:suppressAutoHyphens/>
              <w:spacing w:line="276" w:lineRule="auto"/>
              <w:jc w:val="center"/>
              <w:rPr>
                <w:rFonts w:ascii="Calibri" w:hAnsi="Calibri" w:cs="Calibri"/>
                <w:kern w:val="1"/>
                <w:sz w:val="24"/>
                <w:szCs w:val="24"/>
                <w:lang w:eastAsia="zh-CN"/>
              </w:rPr>
            </w:pPr>
            <w:r w:rsidRPr="008D0A06">
              <w:rPr>
                <w:rFonts w:ascii="Calibri" w:hAnsi="Calibri" w:cs="Calibri"/>
                <w:kern w:val="1"/>
                <w:sz w:val="22"/>
                <w:szCs w:val="22"/>
                <w:lang w:eastAsia="zh-CN"/>
              </w:rPr>
              <w:t xml:space="preserve">Cena ofertowa brutto </w:t>
            </w:r>
            <w:r w:rsidRPr="008D0A06">
              <w:rPr>
                <w:rFonts w:ascii="Calibri" w:hAnsi="Calibri" w:cs="Calibri"/>
                <w:b/>
                <w:bCs/>
                <w:kern w:val="1"/>
                <w:sz w:val="22"/>
                <w:szCs w:val="22"/>
                <w:lang w:eastAsia="zh-CN"/>
              </w:rPr>
              <w:t>(C)</w:t>
            </w:r>
          </w:p>
        </w:tc>
        <w:tc>
          <w:tcPr>
            <w:tcW w:w="1420" w:type="pct"/>
            <w:vAlign w:val="center"/>
          </w:tcPr>
          <w:p w14:paraId="73462D62" w14:textId="77777777" w:rsidR="003C166B" w:rsidRPr="00C17C90" w:rsidRDefault="003C166B"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164AC2D7" w14:textId="77777777" w:rsidR="003251B9" w:rsidRDefault="00B116FF" w:rsidP="003251B9">
            <w:pPr>
              <w:widowControl w:val="0"/>
              <w:suppressAutoHyphens/>
              <w:spacing w:line="276" w:lineRule="auto"/>
              <w:jc w:val="center"/>
              <w:rPr>
                <w:rFonts w:ascii="Calibri" w:hAnsi="Calibri" w:cs="Calibri"/>
                <w:sz w:val="22"/>
                <w:szCs w:val="22"/>
              </w:rPr>
            </w:pPr>
            <w:r>
              <w:rPr>
                <w:rFonts w:ascii="Calibri" w:hAnsi="Calibri" w:cs="Calibri"/>
                <w:kern w:val="1"/>
                <w:sz w:val="22"/>
                <w:szCs w:val="22"/>
                <w:lang w:eastAsia="zh-CN"/>
              </w:rPr>
              <w:t>Rozszerzenie rękojmi</w:t>
            </w:r>
            <w:bookmarkStart w:id="16" w:name="_Hlk63851119"/>
            <w:r w:rsidR="00C17C90">
              <w:rPr>
                <w:rFonts w:ascii="Calibri" w:hAnsi="Calibri" w:cs="Calibri"/>
                <w:kern w:val="1"/>
                <w:sz w:val="22"/>
                <w:szCs w:val="22"/>
                <w:lang w:eastAsia="zh-CN"/>
              </w:rPr>
              <w:t xml:space="preserve"> </w:t>
            </w:r>
            <w:r w:rsidRPr="00AD5F58">
              <w:rPr>
                <w:rFonts w:ascii="Calibri" w:hAnsi="Calibri" w:cs="Calibri"/>
                <w:sz w:val="22"/>
                <w:szCs w:val="22"/>
              </w:rPr>
              <w:t>na wykonany przedmiot zamówienia</w:t>
            </w:r>
            <w:bookmarkEnd w:id="16"/>
            <w:r w:rsidR="00C467B8">
              <w:rPr>
                <w:rFonts w:ascii="Calibri" w:hAnsi="Calibri" w:cs="Calibri"/>
                <w:sz w:val="22"/>
                <w:szCs w:val="22"/>
              </w:rPr>
              <w:t xml:space="preserve"> </w:t>
            </w:r>
          </w:p>
          <w:p w14:paraId="66CAA45B" w14:textId="299A0F54" w:rsidR="003C166B" w:rsidRPr="00EC41BE" w:rsidRDefault="0035337F" w:rsidP="003251B9">
            <w:pPr>
              <w:widowControl w:val="0"/>
              <w:suppressAutoHyphens/>
              <w:spacing w:line="276" w:lineRule="auto"/>
              <w:jc w:val="center"/>
              <w:rPr>
                <w:rFonts w:ascii="Calibri" w:hAnsi="Calibri" w:cs="Calibri"/>
                <w:b/>
                <w:bCs/>
                <w:sz w:val="24"/>
                <w:szCs w:val="24"/>
                <w:lang w:eastAsia="zh-CN"/>
              </w:rPr>
            </w:pPr>
            <w:r w:rsidRPr="00C2619B">
              <w:rPr>
                <w:rFonts w:asciiTheme="minorHAnsi" w:hAnsiTheme="minorHAnsi" w:cstheme="minorHAnsi"/>
                <w:sz w:val="22"/>
                <w:szCs w:val="22"/>
              </w:rPr>
              <w:t>(roboty budowlane)</w:t>
            </w:r>
            <w:r w:rsidRPr="00C2619B">
              <w:rPr>
                <w:rFonts w:ascii="Calibri" w:hAnsi="Calibri" w:cs="Calibri"/>
                <w:b/>
                <w:kern w:val="1"/>
                <w:sz w:val="22"/>
                <w:szCs w:val="22"/>
                <w:lang w:eastAsia="zh-CN"/>
              </w:rPr>
              <w:t xml:space="preserve"> </w:t>
            </w:r>
            <w:r w:rsidR="003C166B" w:rsidRPr="00EC41BE">
              <w:rPr>
                <w:rFonts w:ascii="Calibri" w:hAnsi="Calibri" w:cs="Calibri"/>
                <w:b/>
                <w:kern w:val="1"/>
                <w:sz w:val="22"/>
                <w:szCs w:val="22"/>
                <w:lang w:eastAsia="zh-CN"/>
              </w:rPr>
              <w:t>(</w:t>
            </w:r>
            <w:r w:rsidR="00B116FF">
              <w:rPr>
                <w:rFonts w:ascii="Calibri" w:hAnsi="Calibri" w:cs="Calibri"/>
                <w:b/>
                <w:kern w:val="1"/>
                <w:sz w:val="22"/>
                <w:szCs w:val="22"/>
                <w:lang w:eastAsia="zh-CN"/>
              </w:rPr>
              <w:t>R</w:t>
            </w:r>
            <w:r w:rsidR="003C166B" w:rsidRPr="00EC41BE">
              <w:rPr>
                <w:rFonts w:ascii="Calibri" w:hAnsi="Calibri" w:cs="Calibri"/>
                <w:b/>
                <w:kern w:val="1"/>
                <w:sz w:val="22"/>
                <w:szCs w:val="22"/>
                <w:lang w:eastAsia="zh-CN"/>
              </w:rPr>
              <w:t>)</w:t>
            </w:r>
          </w:p>
        </w:tc>
        <w:tc>
          <w:tcPr>
            <w:tcW w:w="1420" w:type="pct"/>
            <w:vAlign w:val="center"/>
          </w:tcPr>
          <w:p w14:paraId="07103312" w14:textId="79B87773" w:rsidR="003C166B" w:rsidRPr="00C17C90" w:rsidRDefault="00160347"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1</w:t>
            </w:r>
            <w:r w:rsidR="001B3FD0">
              <w:rPr>
                <w:rFonts w:ascii="Calibri" w:hAnsi="Calibri" w:cs="Calibri"/>
                <w:kern w:val="1"/>
                <w:sz w:val="22"/>
                <w:szCs w:val="22"/>
                <w:lang w:eastAsia="zh-CN"/>
              </w:rPr>
              <w:t>0</w:t>
            </w:r>
          </w:p>
        </w:tc>
      </w:tr>
      <w:tr w:rsidR="00B116FF" w:rsidRPr="00EC41BE" w14:paraId="0C1FAF46" w14:textId="77777777" w:rsidTr="001B3FD0">
        <w:trPr>
          <w:trHeight w:val="376"/>
        </w:trPr>
        <w:tc>
          <w:tcPr>
            <w:tcW w:w="3580" w:type="pct"/>
            <w:vAlign w:val="center"/>
          </w:tcPr>
          <w:p w14:paraId="1C321C8E" w14:textId="68671C40" w:rsidR="00B116FF" w:rsidRPr="00EC41BE" w:rsidRDefault="00B116FF" w:rsidP="00867690">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Gwarancja jakości na</w:t>
            </w:r>
            <w:r w:rsidR="00C17C90">
              <w:rPr>
                <w:rFonts w:ascii="Calibri" w:hAnsi="Calibri" w:cs="Calibri"/>
                <w:kern w:val="1"/>
                <w:sz w:val="22"/>
                <w:szCs w:val="22"/>
                <w:lang w:eastAsia="zh-CN"/>
              </w:rPr>
              <w:t xml:space="preserve"> </w:t>
            </w:r>
            <w:r w:rsidR="00160347">
              <w:rPr>
                <w:rFonts w:asciiTheme="minorHAnsi" w:hAnsiTheme="minorHAnsi" w:cstheme="minorHAnsi"/>
                <w:sz w:val="22"/>
                <w:szCs w:val="22"/>
              </w:rPr>
              <w:t xml:space="preserve">elementy drewniane urządzeń zabawowych </w:t>
            </w:r>
            <w:r w:rsidRPr="00B116FF">
              <w:rPr>
                <w:rFonts w:asciiTheme="minorHAnsi" w:hAnsiTheme="minorHAnsi" w:cstheme="minorHAnsi"/>
                <w:b/>
                <w:sz w:val="22"/>
                <w:szCs w:val="22"/>
              </w:rPr>
              <w:t>(G)</w:t>
            </w:r>
          </w:p>
        </w:tc>
        <w:tc>
          <w:tcPr>
            <w:tcW w:w="1420" w:type="pct"/>
            <w:vAlign w:val="center"/>
          </w:tcPr>
          <w:p w14:paraId="497E44BC" w14:textId="4237D461" w:rsidR="00B116FF" w:rsidRPr="00C17C90" w:rsidRDefault="00160347"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3</w:t>
            </w:r>
            <w:r w:rsidR="001B3FD0">
              <w:rPr>
                <w:rFonts w:ascii="Calibri" w:hAnsi="Calibri" w:cs="Calibri"/>
                <w:kern w:val="1"/>
                <w:sz w:val="22"/>
                <w:szCs w:val="22"/>
                <w:lang w:eastAsia="zh-CN"/>
              </w:rPr>
              <w:t>0</w:t>
            </w:r>
          </w:p>
        </w:tc>
      </w:tr>
      <w:tr w:rsidR="00D603D6" w:rsidRPr="00EC41BE" w14:paraId="0396CF45" w14:textId="77777777" w:rsidTr="001B3FD0">
        <w:trPr>
          <w:trHeight w:val="606"/>
        </w:trPr>
        <w:tc>
          <w:tcPr>
            <w:tcW w:w="3580" w:type="pct"/>
            <w:vAlign w:val="center"/>
          </w:tcPr>
          <w:p w14:paraId="26E55DC5" w14:textId="77777777" w:rsidR="00D603D6" w:rsidRPr="00EC41BE" w:rsidRDefault="00D603D6"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RAZEM</w:t>
            </w:r>
          </w:p>
        </w:tc>
        <w:tc>
          <w:tcPr>
            <w:tcW w:w="1420" w:type="pct"/>
            <w:vAlign w:val="center"/>
          </w:tcPr>
          <w:p w14:paraId="484B15F9" w14:textId="77777777" w:rsidR="00D603D6" w:rsidRPr="00C17C90" w:rsidRDefault="00D603D6" w:rsidP="006002C2">
            <w:pPr>
              <w:widowControl w:val="0"/>
              <w:suppressAutoHyphens/>
              <w:spacing w:line="276" w:lineRule="auto"/>
              <w:jc w:val="center"/>
              <w:rPr>
                <w:rFonts w:ascii="Calibri" w:hAnsi="Calibri" w:cs="Calibri"/>
                <w:kern w:val="1"/>
                <w:sz w:val="22"/>
                <w:szCs w:val="22"/>
                <w:lang w:eastAsia="zh-CN"/>
              </w:rPr>
            </w:pPr>
            <w:r w:rsidRPr="00C17C90">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77777777" w:rsidR="000E5C42" w:rsidRPr="00B805C6" w:rsidRDefault="000E5C42" w:rsidP="006002C2">
      <w:pPr>
        <w:spacing w:line="276" w:lineRule="auto"/>
        <w:ind w:left="2509" w:firstLine="327"/>
        <w:jc w:val="both"/>
        <w:rPr>
          <w:rFonts w:ascii="Calibri" w:eastAsia="MS Mincho" w:hAnsi="Calibri"/>
          <w:sz w:val="22"/>
          <w:szCs w:val="22"/>
        </w:rPr>
      </w:pPr>
      <w:r w:rsidRPr="00B805C6">
        <w:rPr>
          <w:rFonts w:ascii="Calibri" w:eastAsia="MS Mincho" w:hAnsi="Calibri" w:cs="Calibri"/>
          <w:sz w:val="22"/>
          <w:szCs w:val="22"/>
        </w:rPr>
        <w:t>Cena badanej (przeliczanej) oferty (brutto)</w:t>
      </w: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7F87A414" w:rsidR="001D22E2" w:rsidRPr="00C2619B"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proofErr w:type="spellStart"/>
      <w:r w:rsidR="00CE7D27">
        <w:rPr>
          <w:rFonts w:asciiTheme="minorHAnsi" w:hAnsiTheme="minorHAnsi" w:cstheme="minorHAnsi"/>
          <w:b/>
          <w:sz w:val="22"/>
          <w:szCs w:val="22"/>
        </w:rPr>
        <w:t>t.j</w:t>
      </w:r>
      <w:proofErr w:type="spellEnd"/>
      <w:r w:rsidR="00CE7D27">
        <w:rPr>
          <w:rFonts w:asciiTheme="minorHAnsi" w:hAnsiTheme="minorHAnsi" w:cstheme="minorHAnsi"/>
          <w:b/>
          <w:sz w:val="22"/>
          <w:szCs w:val="22"/>
        </w:rPr>
        <w:t xml:space="preserve">.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U. z 20</w:t>
      </w:r>
      <w:r w:rsidR="00DF2822">
        <w:rPr>
          <w:rFonts w:asciiTheme="minorHAnsi" w:hAnsiTheme="minorHAnsi" w:cstheme="minorHAnsi"/>
          <w:b/>
          <w:sz w:val="22"/>
          <w:szCs w:val="22"/>
        </w:rPr>
        <w:t>2</w:t>
      </w:r>
      <w:r w:rsidR="00FB5FD1">
        <w:rPr>
          <w:rFonts w:asciiTheme="minorHAnsi" w:hAnsiTheme="minorHAnsi" w:cstheme="minorHAnsi"/>
          <w:b/>
          <w:sz w:val="22"/>
          <w:szCs w:val="22"/>
        </w:rPr>
        <w:t>2</w:t>
      </w:r>
      <w:r w:rsidRPr="00B805C6">
        <w:rPr>
          <w:rFonts w:asciiTheme="minorHAnsi" w:hAnsiTheme="minorHAnsi" w:cstheme="minorHAnsi"/>
          <w:b/>
          <w:sz w:val="22"/>
          <w:szCs w:val="22"/>
        </w:rPr>
        <w:t xml:space="preserve"> r. poz. </w:t>
      </w:r>
      <w:r w:rsidR="00FB5FD1">
        <w:rPr>
          <w:rFonts w:asciiTheme="minorHAnsi" w:hAnsiTheme="minorHAnsi" w:cstheme="minorHAnsi"/>
          <w:b/>
          <w:sz w:val="22"/>
          <w:szCs w:val="22"/>
        </w:rPr>
        <w:t>931</w:t>
      </w:r>
      <w:r w:rsidRPr="00B805C6">
        <w:rPr>
          <w:rFonts w:asciiTheme="minorHAnsi" w:hAnsiTheme="minorHAnsi" w:cstheme="minorHAnsi"/>
          <w:b/>
          <w:sz w:val="22"/>
          <w:szCs w:val="22"/>
        </w:rPr>
        <w:t xml:space="preserve"> 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ium ceny 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5EB129E0" w14:textId="1DCD25EC" w:rsidR="000D7738" w:rsidRPr="00C2619B" w:rsidRDefault="000D7738">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8370B8">
        <w:rPr>
          <w:rFonts w:ascii="Calibri" w:hAnsi="Calibri" w:cs="Calibri"/>
          <w:kern w:val="1"/>
          <w:sz w:val="22"/>
          <w:szCs w:val="22"/>
          <w:lang w:eastAsia="zh-CN"/>
        </w:rPr>
        <w:t>1</w:t>
      </w:r>
      <w:r w:rsidR="001739A8" w:rsidRPr="00D11B8D">
        <w:rPr>
          <w:rFonts w:ascii="Calibri" w:hAnsi="Calibri" w:cs="Calibri"/>
          <w:kern w:val="1"/>
          <w:sz w:val="22"/>
          <w:szCs w:val="22"/>
          <w:lang w:eastAsia="zh-CN"/>
        </w:rPr>
        <w:t xml:space="preserve">0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1A4BFE7E" w14:textId="748F43E5" w:rsidR="000D7738" w:rsidRPr="005A3D26" w:rsidRDefault="000D7738" w:rsidP="006002C2">
      <w:pPr>
        <w:autoSpaceDE w:val="0"/>
        <w:autoSpaceDN w:val="0"/>
        <w:adjustRightInd w:val="0"/>
        <w:spacing w:line="276" w:lineRule="auto"/>
        <w:ind w:left="1800"/>
        <w:rPr>
          <w:rFonts w:ascii="Calibri" w:hAnsi="Calibri" w:cs="Calibri"/>
          <w:b/>
          <w:bCs/>
          <w:sz w:val="22"/>
          <w:szCs w:val="22"/>
        </w:rPr>
      </w:pPr>
      <w:r w:rsidRPr="00C2619B">
        <w:rPr>
          <w:rFonts w:ascii="Calibri" w:hAnsi="Calibri" w:cs="Calibri"/>
          <w:b/>
          <w:bCs/>
          <w:sz w:val="22"/>
          <w:szCs w:val="22"/>
        </w:rPr>
        <w:t>5</w:t>
      </w:r>
      <w:r w:rsidR="00CE477F" w:rsidRPr="00C2619B">
        <w:rPr>
          <w:rFonts w:ascii="Calibri" w:hAnsi="Calibri" w:cs="Calibri"/>
          <w:b/>
          <w:bCs/>
          <w:sz w:val="22"/>
          <w:szCs w:val="22"/>
        </w:rPr>
        <w:t xml:space="preserve"> </w:t>
      </w:r>
      <w:r w:rsidRPr="00C2619B">
        <w:rPr>
          <w:rFonts w:ascii="Calibri" w:hAnsi="Calibri" w:cs="Calibri"/>
          <w:b/>
          <w:bCs/>
          <w:sz w:val="22"/>
          <w:szCs w:val="22"/>
        </w:rPr>
        <w:t>lat</w:t>
      </w:r>
      <w:r w:rsidRPr="00C2619B">
        <w:rPr>
          <w:rFonts w:ascii="Calibri" w:hAnsi="Calibri" w:cs="Calibri"/>
          <w:b/>
          <w:bCs/>
          <w:sz w:val="22"/>
          <w:szCs w:val="22"/>
        </w:rPr>
        <w:tab/>
      </w:r>
      <w:r w:rsidRPr="00C2619B">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otrzyma</w:t>
      </w:r>
      <w:r w:rsidRPr="005A3D26">
        <w:rPr>
          <w:rFonts w:ascii="Calibri" w:hAnsi="Calibri" w:cs="Calibri"/>
          <w:b/>
          <w:bCs/>
          <w:sz w:val="22"/>
          <w:szCs w:val="22"/>
        </w:rPr>
        <w:t xml:space="preserve"> 0 punktów</w:t>
      </w:r>
    </w:p>
    <w:p w14:paraId="706EDC12" w14:textId="3899C9F1" w:rsidR="000D7738" w:rsidRPr="005A3D26" w:rsidRDefault="000D7738" w:rsidP="006002C2">
      <w:pPr>
        <w:autoSpaceDE w:val="0"/>
        <w:autoSpaceDN w:val="0"/>
        <w:adjustRightInd w:val="0"/>
        <w:spacing w:line="276" w:lineRule="auto"/>
        <w:ind w:left="1800"/>
        <w:rPr>
          <w:rFonts w:ascii="Calibri" w:hAnsi="Calibri" w:cs="Calibri"/>
          <w:b/>
          <w:bCs/>
          <w:sz w:val="22"/>
          <w:szCs w:val="22"/>
        </w:rPr>
      </w:pPr>
      <w:r w:rsidRPr="005A3D26">
        <w:rPr>
          <w:rFonts w:ascii="Calibri" w:hAnsi="Calibri" w:cs="Calibri"/>
          <w:b/>
          <w:bCs/>
          <w:sz w:val="22"/>
          <w:szCs w:val="22"/>
        </w:rPr>
        <w:t>6 lat</w:t>
      </w:r>
      <w:r w:rsidR="005A3D26" w:rsidRPr="005A3D26">
        <w:rPr>
          <w:rFonts w:ascii="Calibri" w:hAnsi="Calibri" w:cs="Calibri"/>
          <w:b/>
          <w:bCs/>
          <w:sz w:val="22"/>
          <w:szCs w:val="22"/>
        </w:rPr>
        <w:t xml:space="preserve"> i więcej</w:t>
      </w:r>
      <w:r w:rsidRPr="005A3D26">
        <w:rPr>
          <w:rFonts w:ascii="Calibri" w:hAnsi="Calibri" w:cs="Calibri"/>
          <w:b/>
          <w:bCs/>
          <w:sz w:val="22"/>
          <w:szCs w:val="22"/>
        </w:rPr>
        <w:tab/>
      </w:r>
      <w:r w:rsidRPr="005A3D26">
        <w:rPr>
          <w:rFonts w:ascii="Calibri" w:hAnsi="Calibri" w:cs="Calibri"/>
          <w:bCs/>
          <w:sz w:val="22"/>
          <w:szCs w:val="22"/>
        </w:rPr>
        <w:t>–</w:t>
      </w:r>
      <w:r w:rsidR="00D9222B" w:rsidRPr="005A3D26">
        <w:rPr>
          <w:rFonts w:ascii="Calibri" w:hAnsi="Calibri" w:cs="Calibri"/>
          <w:bCs/>
          <w:sz w:val="22"/>
          <w:szCs w:val="22"/>
        </w:rPr>
        <w:t xml:space="preserve"> </w:t>
      </w:r>
      <w:r w:rsidRPr="005A3D26">
        <w:rPr>
          <w:rFonts w:ascii="Calibri" w:hAnsi="Calibri" w:cs="Calibri"/>
          <w:bCs/>
          <w:sz w:val="22"/>
          <w:szCs w:val="22"/>
        </w:rPr>
        <w:t xml:space="preserve">otrzyma </w:t>
      </w:r>
      <w:r w:rsidR="005A3D26" w:rsidRPr="005A3D26">
        <w:rPr>
          <w:rFonts w:ascii="Calibri" w:hAnsi="Calibri" w:cs="Calibri"/>
          <w:b/>
          <w:bCs/>
          <w:sz w:val="22"/>
          <w:szCs w:val="22"/>
        </w:rPr>
        <w:t>10</w:t>
      </w:r>
      <w:r w:rsidRPr="005A3D26">
        <w:rPr>
          <w:rFonts w:ascii="Calibri" w:hAnsi="Calibri" w:cs="Calibri"/>
          <w:b/>
          <w:bCs/>
          <w:sz w:val="22"/>
          <w:szCs w:val="22"/>
        </w:rPr>
        <w:t xml:space="preserve"> punktów</w:t>
      </w:r>
    </w:p>
    <w:p w14:paraId="06837F00" w14:textId="66AC0461"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Okres rękojmi należy podawać wyłącznie w pełnych latach. W przypadku podania rękojmi w miesiącach, Zamawiający zaliczy do wyliczenia punktów okres pełnego roku, przyjmując rok niższy niż będzie to wynikało z podanej liczby m</w:t>
      </w:r>
      <w:r w:rsidRPr="005A3D26">
        <w:rPr>
          <w:rFonts w:ascii="Calibri" w:hAnsi="Calibri"/>
          <w:sz w:val="22"/>
          <w:szCs w:val="22"/>
        </w:rPr>
        <w:t xml:space="preserve">iesięcy (np. podanie okresu rękojmi </w:t>
      </w:r>
      <w:r w:rsidR="005A3D26" w:rsidRPr="005A3D26">
        <w:rPr>
          <w:rFonts w:ascii="Calibri" w:hAnsi="Calibri"/>
          <w:sz w:val="22"/>
          <w:szCs w:val="22"/>
        </w:rPr>
        <w:t>5</w:t>
      </w:r>
      <w:r w:rsidRPr="005A3D26">
        <w:rPr>
          <w:rFonts w:ascii="Calibri" w:hAnsi="Calibri"/>
          <w:sz w:val="22"/>
          <w:szCs w:val="22"/>
        </w:rPr>
        <w:t xml:space="preserve"> lat i</w:t>
      </w:r>
      <w:r w:rsidR="00921126" w:rsidRPr="005A3D26">
        <w:rPr>
          <w:rFonts w:ascii="Calibri" w:hAnsi="Calibri"/>
          <w:sz w:val="22"/>
          <w:szCs w:val="22"/>
        </w:rPr>
        <w:t> </w:t>
      </w:r>
      <w:r w:rsidRPr="005A3D26">
        <w:rPr>
          <w:rFonts w:ascii="Calibri" w:hAnsi="Calibri"/>
          <w:sz w:val="22"/>
          <w:szCs w:val="22"/>
        </w:rPr>
        <w:t>9</w:t>
      </w:r>
      <w:r w:rsidR="00921126" w:rsidRPr="005A3D26">
        <w:rPr>
          <w:rFonts w:ascii="Calibri" w:hAnsi="Calibri"/>
          <w:sz w:val="22"/>
          <w:szCs w:val="22"/>
        </w:rPr>
        <w:t> </w:t>
      </w:r>
      <w:r w:rsidRPr="005A3D26">
        <w:rPr>
          <w:rFonts w:ascii="Calibri" w:hAnsi="Calibri"/>
          <w:sz w:val="22"/>
          <w:szCs w:val="22"/>
        </w:rPr>
        <w:t xml:space="preserve">miesięcy traktowane będzie jako </w:t>
      </w:r>
      <w:r w:rsidR="005A3D26" w:rsidRPr="005A3D26">
        <w:rPr>
          <w:rFonts w:ascii="Calibri" w:hAnsi="Calibri"/>
          <w:sz w:val="22"/>
          <w:szCs w:val="22"/>
        </w:rPr>
        <w:t>5</w:t>
      </w:r>
      <w:r w:rsidRPr="005A3D26">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46ACEFED" w:rsidR="000E5C42" w:rsidRPr="00D17541" w:rsidRDefault="000E5C42">
      <w:pPr>
        <w:pStyle w:val="Akapitzlist"/>
        <w:widowControl w:val="0"/>
        <w:numPr>
          <w:ilvl w:val="1"/>
          <w:numId w:val="90"/>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r w:rsidR="009D2580" w:rsidRPr="00644C0B">
        <w:rPr>
          <w:rFonts w:ascii="Calibri" w:hAnsi="Calibri" w:cs="Calibri"/>
          <w:b/>
          <w:kern w:val="1"/>
          <w:sz w:val="22"/>
          <w:szCs w:val="22"/>
          <w:lang w:eastAsia="zh-CN"/>
        </w:rPr>
        <w:t xml:space="preserve">na </w:t>
      </w:r>
      <w:bookmarkStart w:id="17" w:name="_Hlk139536471"/>
      <w:r w:rsidR="008370B8">
        <w:rPr>
          <w:rFonts w:asciiTheme="minorHAnsi" w:hAnsiTheme="minorHAnsi" w:cstheme="minorHAnsi"/>
          <w:b/>
          <w:sz w:val="22"/>
          <w:szCs w:val="22"/>
        </w:rPr>
        <w:t>elementy drewniane urządzeń zabawowych</w:t>
      </w:r>
      <w:r w:rsidR="003C5C37">
        <w:rPr>
          <w:rFonts w:asciiTheme="minorHAnsi" w:hAnsiTheme="minorHAnsi" w:cstheme="minorHAnsi"/>
          <w:b/>
          <w:sz w:val="22"/>
          <w:szCs w:val="22"/>
        </w:rPr>
        <w:t xml:space="preserve"> </w:t>
      </w:r>
      <w:bookmarkEnd w:id="17"/>
      <w:r w:rsidR="00E802FF" w:rsidRPr="00B116FF">
        <w:rPr>
          <w:rFonts w:asciiTheme="minorHAnsi" w:hAnsiTheme="minorHAnsi" w:cstheme="minorHAnsi"/>
          <w:b/>
          <w:sz w:val="22"/>
          <w:szCs w:val="22"/>
        </w:rPr>
        <w:t>(G)</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5A3D26">
        <w:rPr>
          <w:rFonts w:ascii="Calibri" w:hAnsi="Calibri" w:cs="Calibri"/>
          <w:kern w:val="1"/>
          <w:sz w:val="22"/>
          <w:szCs w:val="22"/>
          <w:lang w:eastAsia="zh-CN"/>
        </w:rPr>
        <w:br/>
      </w:r>
      <w:r w:rsidR="008370B8">
        <w:rPr>
          <w:rFonts w:ascii="Calibri" w:hAnsi="Calibri" w:cs="Calibri"/>
          <w:kern w:val="1"/>
          <w:sz w:val="22"/>
          <w:szCs w:val="22"/>
          <w:lang w:eastAsia="zh-CN"/>
        </w:rPr>
        <w:t>3</w:t>
      </w:r>
      <w:r w:rsidR="00E802FF">
        <w:rPr>
          <w:rFonts w:ascii="Calibri" w:hAnsi="Calibri" w:cs="Calibri"/>
          <w:kern w:val="1"/>
          <w:sz w:val="22"/>
          <w:szCs w:val="22"/>
          <w:lang w:eastAsia="zh-CN"/>
        </w:rPr>
        <w:t>0</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punktów wg</w:t>
      </w:r>
      <w:r w:rsidR="001739A8">
        <w:rPr>
          <w:rFonts w:ascii="Calibri" w:hAnsi="Calibri" w:cs="Calibri"/>
          <w:kern w:val="1"/>
          <w:sz w:val="22"/>
          <w:szCs w:val="22"/>
          <w:lang w:eastAsia="zh-CN"/>
        </w:rPr>
        <w:t xml:space="preserve">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18F6E183" w14:textId="40D6E659" w:rsidR="00DC0408" w:rsidRDefault="008370B8" w:rsidP="006002C2">
      <w:pPr>
        <w:autoSpaceDE w:val="0"/>
        <w:autoSpaceDN w:val="0"/>
        <w:adjustRightInd w:val="0"/>
        <w:spacing w:line="276" w:lineRule="auto"/>
        <w:ind w:left="1800"/>
        <w:rPr>
          <w:rFonts w:ascii="Calibri" w:hAnsi="Calibri" w:cs="Calibri"/>
          <w:b/>
          <w:bCs/>
          <w:sz w:val="22"/>
          <w:szCs w:val="22"/>
        </w:rPr>
      </w:pPr>
      <w:bookmarkStart w:id="18" w:name="_Hlk94523574"/>
      <w:bookmarkStart w:id="19" w:name="_Hlk94004868"/>
      <w:r>
        <w:rPr>
          <w:rFonts w:ascii="Calibri" w:hAnsi="Calibri" w:cs="Calibri"/>
          <w:b/>
          <w:bCs/>
          <w:sz w:val="22"/>
          <w:szCs w:val="22"/>
        </w:rPr>
        <w:t>10</w:t>
      </w:r>
      <w:r w:rsidR="00867690">
        <w:rPr>
          <w:rFonts w:ascii="Calibri" w:hAnsi="Calibri" w:cs="Calibri"/>
          <w:b/>
          <w:bCs/>
          <w:sz w:val="22"/>
          <w:szCs w:val="22"/>
        </w:rPr>
        <w:t xml:space="preserve"> lat</w:t>
      </w:r>
      <w:r w:rsidR="00DC0408" w:rsidRPr="00DC0408">
        <w:rPr>
          <w:rFonts w:ascii="Calibri" w:hAnsi="Calibri" w:cs="Calibri"/>
          <w:b/>
          <w:bCs/>
          <w:sz w:val="22"/>
          <w:szCs w:val="22"/>
        </w:rPr>
        <w:tab/>
      </w:r>
      <w:r w:rsidR="00DC0408" w:rsidRPr="00DC0408">
        <w:rPr>
          <w:rFonts w:ascii="Calibri" w:hAnsi="Calibri" w:cs="Calibri"/>
          <w:b/>
          <w:bCs/>
          <w:sz w:val="22"/>
          <w:szCs w:val="22"/>
        </w:rPr>
        <w:tab/>
      </w:r>
      <w:r w:rsidR="00DC0408" w:rsidRPr="00DC0408">
        <w:rPr>
          <w:rFonts w:ascii="Calibri" w:hAnsi="Calibri" w:cs="Calibri"/>
          <w:bCs/>
          <w:sz w:val="22"/>
          <w:szCs w:val="22"/>
        </w:rPr>
        <w:t>– otrzyma</w:t>
      </w:r>
      <w:r w:rsidR="00DC0408" w:rsidRPr="00DC0408">
        <w:rPr>
          <w:rFonts w:ascii="Calibri" w:hAnsi="Calibri" w:cs="Calibri"/>
          <w:b/>
          <w:bCs/>
          <w:sz w:val="22"/>
          <w:szCs w:val="22"/>
        </w:rPr>
        <w:t xml:space="preserve"> 0 punktów </w:t>
      </w:r>
    </w:p>
    <w:p w14:paraId="5C716E2C" w14:textId="79E69A68" w:rsidR="00FB5FD1" w:rsidRDefault="008370B8"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11</w:t>
      </w:r>
      <w:r w:rsidR="00867690">
        <w:rPr>
          <w:rFonts w:ascii="Calibri" w:hAnsi="Calibri" w:cs="Calibri"/>
          <w:b/>
          <w:bCs/>
          <w:sz w:val="22"/>
          <w:szCs w:val="22"/>
        </w:rPr>
        <w:t xml:space="preserve"> lat</w:t>
      </w:r>
      <w:r w:rsidR="00FB5FD1">
        <w:rPr>
          <w:rFonts w:ascii="Calibri" w:hAnsi="Calibri" w:cs="Calibri"/>
          <w:b/>
          <w:bCs/>
          <w:sz w:val="22"/>
          <w:szCs w:val="22"/>
        </w:rPr>
        <w:tab/>
      </w:r>
      <w:r w:rsidR="00FB5FD1">
        <w:rPr>
          <w:rFonts w:ascii="Calibri" w:hAnsi="Calibri" w:cs="Calibri"/>
          <w:b/>
          <w:bCs/>
          <w:sz w:val="22"/>
          <w:szCs w:val="22"/>
        </w:rPr>
        <w:tab/>
      </w:r>
      <w:bookmarkStart w:id="20" w:name="_Hlk126059133"/>
      <w:r w:rsidR="00FB5FD1" w:rsidRPr="00DC0408">
        <w:rPr>
          <w:rFonts w:ascii="Calibri" w:hAnsi="Calibri" w:cs="Calibri"/>
          <w:bCs/>
          <w:sz w:val="22"/>
          <w:szCs w:val="22"/>
        </w:rPr>
        <w:t>– otrzyma</w:t>
      </w:r>
      <w:r w:rsidR="00FB5FD1" w:rsidRPr="00DC0408">
        <w:rPr>
          <w:rFonts w:ascii="Calibri" w:hAnsi="Calibri" w:cs="Calibri"/>
          <w:b/>
          <w:bCs/>
          <w:sz w:val="22"/>
          <w:szCs w:val="22"/>
        </w:rPr>
        <w:t xml:space="preserve"> </w:t>
      </w:r>
      <w:r>
        <w:rPr>
          <w:rFonts w:ascii="Calibri" w:hAnsi="Calibri" w:cs="Calibri"/>
          <w:b/>
          <w:bCs/>
          <w:sz w:val="22"/>
          <w:szCs w:val="22"/>
        </w:rPr>
        <w:t>6</w:t>
      </w:r>
      <w:r w:rsidR="00FB5FD1" w:rsidRPr="00DC0408">
        <w:rPr>
          <w:rFonts w:ascii="Calibri" w:hAnsi="Calibri" w:cs="Calibri"/>
          <w:b/>
          <w:bCs/>
          <w:sz w:val="22"/>
          <w:szCs w:val="22"/>
        </w:rPr>
        <w:t xml:space="preserve"> punkt</w:t>
      </w:r>
      <w:bookmarkEnd w:id="20"/>
      <w:r w:rsidR="003C5C37">
        <w:rPr>
          <w:rFonts w:ascii="Calibri" w:hAnsi="Calibri" w:cs="Calibri"/>
          <w:b/>
          <w:bCs/>
          <w:sz w:val="22"/>
          <w:szCs w:val="22"/>
        </w:rPr>
        <w:t>ów</w:t>
      </w:r>
    </w:p>
    <w:p w14:paraId="0B3BA923" w14:textId="0B79E2A5" w:rsidR="001B3FD0" w:rsidRDefault="008370B8" w:rsidP="006002C2">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lastRenderedPageBreak/>
        <w:t>12</w:t>
      </w:r>
      <w:r w:rsidR="001B3FD0">
        <w:rPr>
          <w:rFonts w:ascii="Calibri" w:hAnsi="Calibri" w:cs="Calibri"/>
          <w:b/>
          <w:bCs/>
          <w:sz w:val="22"/>
          <w:szCs w:val="22"/>
        </w:rPr>
        <w:t xml:space="preserve"> lat</w:t>
      </w:r>
      <w:r w:rsidR="001B3FD0">
        <w:rPr>
          <w:rFonts w:ascii="Calibri" w:hAnsi="Calibri" w:cs="Calibri"/>
          <w:b/>
          <w:bCs/>
          <w:sz w:val="22"/>
          <w:szCs w:val="22"/>
        </w:rPr>
        <w:tab/>
      </w:r>
      <w:r w:rsidR="001B3FD0">
        <w:rPr>
          <w:rFonts w:ascii="Calibri" w:hAnsi="Calibri" w:cs="Calibri"/>
          <w:b/>
          <w:bCs/>
          <w:sz w:val="22"/>
          <w:szCs w:val="22"/>
        </w:rPr>
        <w:tab/>
      </w:r>
      <w:r w:rsidR="001B3FD0" w:rsidRPr="001B3FD0">
        <w:rPr>
          <w:rFonts w:ascii="Calibri" w:hAnsi="Calibri" w:cs="Calibri"/>
          <w:b/>
          <w:bCs/>
          <w:sz w:val="22"/>
          <w:szCs w:val="22"/>
        </w:rPr>
        <w:t xml:space="preserve">– </w:t>
      </w:r>
      <w:r w:rsidR="001B3FD0" w:rsidRPr="001B3FD0">
        <w:rPr>
          <w:rFonts w:ascii="Calibri" w:hAnsi="Calibri" w:cs="Calibri"/>
          <w:sz w:val="22"/>
          <w:szCs w:val="22"/>
        </w:rPr>
        <w:t>otrzyma</w:t>
      </w:r>
      <w:r w:rsidR="001B3FD0" w:rsidRPr="001B3FD0">
        <w:rPr>
          <w:rFonts w:ascii="Calibri" w:hAnsi="Calibri" w:cs="Calibri"/>
          <w:b/>
          <w:bCs/>
          <w:sz w:val="22"/>
          <w:szCs w:val="22"/>
        </w:rPr>
        <w:t xml:space="preserve"> </w:t>
      </w:r>
      <w:r w:rsidR="003C5C37">
        <w:rPr>
          <w:rFonts w:ascii="Calibri" w:hAnsi="Calibri" w:cs="Calibri"/>
          <w:b/>
          <w:bCs/>
          <w:sz w:val="22"/>
          <w:szCs w:val="22"/>
        </w:rPr>
        <w:t>1</w:t>
      </w:r>
      <w:r>
        <w:rPr>
          <w:rFonts w:ascii="Calibri" w:hAnsi="Calibri" w:cs="Calibri"/>
          <w:b/>
          <w:bCs/>
          <w:sz w:val="22"/>
          <w:szCs w:val="22"/>
        </w:rPr>
        <w:t>2</w:t>
      </w:r>
      <w:r w:rsidR="001B3FD0" w:rsidRPr="001B3FD0">
        <w:rPr>
          <w:rFonts w:ascii="Calibri" w:hAnsi="Calibri" w:cs="Calibri"/>
          <w:b/>
          <w:bCs/>
          <w:sz w:val="22"/>
          <w:szCs w:val="22"/>
        </w:rPr>
        <w:t xml:space="preserve"> punktów</w:t>
      </w:r>
    </w:p>
    <w:p w14:paraId="36A4DA58" w14:textId="487798C4" w:rsidR="001B3FD0" w:rsidRDefault="008370B8" w:rsidP="001B3FD0">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13</w:t>
      </w:r>
      <w:r w:rsidR="001B3FD0">
        <w:rPr>
          <w:rFonts w:ascii="Calibri" w:hAnsi="Calibri" w:cs="Calibri"/>
          <w:b/>
          <w:bCs/>
          <w:sz w:val="22"/>
          <w:szCs w:val="22"/>
        </w:rPr>
        <w:t xml:space="preserve"> lat</w:t>
      </w:r>
      <w:r w:rsidR="001B3FD0">
        <w:rPr>
          <w:rFonts w:ascii="Calibri" w:hAnsi="Calibri" w:cs="Calibri"/>
          <w:b/>
          <w:bCs/>
          <w:sz w:val="22"/>
          <w:szCs w:val="22"/>
        </w:rPr>
        <w:tab/>
      </w:r>
      <w:r w:rsidR="001B3FD0">
        <w:rPr>
          <w:rFonts w:ascii="Calibri" w:hAnsi="Calibri" w:cs="Calibri"/>
          <w:b/>
          <w:bCs/>
          <w:sz w:val="22"/>
          <w:szCs w:val="22"/>
        </w:rPr>
        <w:tab/>
      </w:r>
      <w:r w:rsidR="001B3FD0" w:rsidRPr="00DC0408">
        <w:rPr>
          <w:rFonts w:ascii="Calibri" w:hAnsi="Calibri" w:cs="Calibri"/>
          <w:bCs/>
          <w:sz w:val="22"/>
          <w:szCs w:val="22"/>
        </w:rPr>
        <w:t>– otrzyma</w:t>
      </w:r>
      <w:r w:rsidR="001B3FD0" w:rsidRPr="00DC0408">
        <w:rPr>
          <w:rFonts w:ascii="Calibri" w:hAnsi="Calibri" w:cs="Calibri"/>
          <w:b/>
          <w:bCs/>
          <w:sz w:val="22"/>
          <w:szCs w:val="22"/>
        </w:rPr>
        <w:t xml:space="preserve"> </w:t>
      </w:r>
      <w:r>
        <w:rPr>
          <w:rFonts w:ascii="Calibri" w:hAnsi="Calibri" w:cs="Calibri"/>
          <w:b/>
          <w:bCs/>
          <w:sz w:val="22"/>
          <w:szCs w:val="22"/>
        </w:rPr>
        <w:t>18</w:t>
      </w:r>
      <w:r w:rsidR="001B3FD0" w:rsidRPr="00DC0408">
        <w:rPr>
          <w:rFonts w:ascii="Calibri" w:hAnsi="Calibri" w:cs="Calibri"/>
          <w:b/>
          <w:bCs/>
          <w:sz w:val="22"/>
          <w:szCs w:val="22"/>
        </w:rPr>
        <w:t xml:space="preserve"> punkt</w:t>
      </w:r>
      <w:r w:rsidR="001B3FD0">
        <w:rPr>
          <w:rFonts w:ascii="Calibri" w:hAnsi="Calibri" w:cs="Calibri"/>
          <w:b/>
          <w:bCs/>
          <w:sz w:val="22"/>
          <w:szCs w:val="22"/>
        </w:rPr>
        <w:t>ów</w:t>
      </w:r>
    </w:p>
    <w:p w14:paraId="214375CC" w14:textId="65E4A621" w:rsidR="008370B8" w:rsidRDefault="008370B8" w:rsidP="001B3FD0">
      <w:pPr>
        <w:autoSpaceDE w:val="0"/>
        <w:autoSpaceDN w:val="0"/>
        <w:adjustRightInd w:val="0"/>
        <w:spacing w:line="276" w:lineRule="auto"/>
        <w:ind w:left="1800"/>
        <w:rPr>
          <w:rFonts w:ascii="Calibri" w:hAnsi="Calibri" w:cs="Calibri"/>
          <w:b/>
          <w:bCs/>
          <w:sz w:val="22"/>
          <w:szCs w:val="22"/>
        </w:rPr>
      </w:pPr>
      <w:r>
        <w:rPr>
          <w:rFonts w:ascii="Calibri" w:hAnsi="Calibri" w:cs="Calibri"/>
          <w:b/>
          <w:bCs/>
          <w:sz w:val="22"/>
          <w:szCs w:val="22"/>
        </w:rPr>
        <w:t>14 lat</w:t>
      </w:r>
      <w:r>
        <w:rPr>
          <w:rFonts w:ascii="Calibri" w:hAnsi="Calibri" w:cs="Calibri"/>
          <w:b/>
          <w:bCs/>
          <w:sz w:val="22"/>
          <w:szCs w:val="22"/>
        </w:rPr>
        <w:tab/>
      </w:r>
      <w:r>
        <w:rPr>
          <w:rFonts w:ascii="Calibri" w:hAnsi="Calibri" w:cs="Calibri"/>
          <w:b/>
          <w:bCs/>
          <w:sz w:val="22"/>
          <w:szCs w:val="22"/>
        </w:rPr>
        <w:tab/>
      </w:r>
      <w:r w:rsidRPr="00DC0408">
        <w:rPr>
          <w:rFonts w:ascii="Calibri" w:hAnsi="Calibri" w:cs="Calibri"/>
          <w:bCs/>
          <w:sz w:val="22"/>
          <w:szCs w:val="22"/>
        </w:rPr>
        <w:t>– otrzyma</w:t>
      </w:r>
      <w:r w:rsidRPr="00DC0408">
        <w:rPr>
          <w:rFonts w:ascii="Calibri" w:hAnsi="Calibri" w:cs="Calibri"/>
          <w:b/>
          <w:bCs/>
          <w:sz w:val="22"/>
          <w:szCs w:val="22"/>
        </w:rPr>
        <w:t xml:space="preserve"> </w:t>
      </w:r>
      <w:r>
        <w:rPr>
          <w:rFonts w:ascii="Calibri" w:hAnsi="Calibri" w:cs="Calibri"/>
          <w:b/>
          <w:bCs/>
          <w:sz w:val="22"/>
          <w:szCs w:val="22"/>
        </w:rPr>
        <w:t>24</w:t>
      </w:r>
      <w:r w:rsidRPr="00DC0408">
        <w:rPr>
          <w:rFonts w:ascii="Calibri" w:hAnsi="Calibri" w:cs="Calibri"/>
          <w:b/>
          <w:bCs/>
          <w:sz w:val="22"/>
          <w:szCs w:val="22"/>
        </w:rPr>
        <w:t xml:space="preserve"> punkt</w:t>
      </w:r>
      <w:r>
        <w:rPr>
          <w:rFonts w:ascii="Calibri" w:hAnsi="Calibri" w:cs="Calibri"/>
          <w:b/>
          <w:bCs/>
          <w:sz w:val="22"/>
          <w:szCs w:val="22"/>
        </w:rPr>
        <w:t>y</w:t>
      </w:r>
    </w:p>
    <w:p w14:paraId="6D5922EE" w14:textId="37E3ACCA" w:rsidR="001B3FD0" w:rsidRPr="001B3FD0" w:rsidRDefault="008370B8" w:rsidP="001B3FD0">
      <w:pPr>
        <w:autoSpaceDE w:val="0"/>
        <w:autoSpaceDN w:val="0"/>
        <w:adjustRightInd w:val="0"/>
        <w:spacing w:line="276" w:lineRule="auto"/>
        <w:ind w:left="1800"/>
        <w:rPr>
          <w:rFonts w:ascii="Calibri" w:hAnsi="Calibri" w:cs="Calibri"/>
          <w:sz w:val="22"/>
          <w:szCs w:val="22"/>
        </w:rPr>
      </w:pPr>
      <w:r>
        <w:rPr>
          <w:rFonts w:ascii="Calibri" w:hAnsi="Calibri" w:cs="Calibri"/>
          <w:b/>
          <w:bCs/>
          <w:sz w:val="22"/>
          <w:szCs w:val="22"/>
        </w:rPr>
        <w:t>15</w:t>
      </w:r>
      <w:r w:rsidR="001B3FD0">
        <w:rPr>
          <w:rFonts w:ascii="Calibri" w:hAnsi="Calibri" w:cs="Calibri"/>
          <w:b/>
          <w:bCs/>
          <w:sz w:val="22"/>
          <w:szCs w:val="22"/>
        </w:rPr>
        <w:t xml:space="preserve"> lat</w:t>
      </w:r>
      <w:r w:rsidR="003C5C37">
        <w:rPr>
          <w:rFonts w:ascii="Calibri" w:hAnsi="Calibri" w:cs="Calibri"/>
          <w:b/>
          <w:bCs/>
          <w:sz w:val="22"/>
          <w:szCs w:val="22"/>
        </w:rPr>
        <w:t xml:space="preserve"> i więcej</w:t>
      </w:r>
      <w:r w:rsidR="001B3FD0">
        <w:rPr>
          <w:rFonts w:ascii="Calibri" w:hAnsi="Calibri" w:cs="Calibri"/>
          <w:b/>
          <w:bCs/>
          <w:sz w:val="22"/>
          <w:szCs w:val="22"/>
        </w:rPr>
        <w:tab/>
      </w:r>
      <w:r w:rsidR="001B3FD0" w:rsidRPr="001B3FD0">
        <w:rPr>
          <w:rFonts w:ascii="Calibri" w:hAnsi="Calibri" w:cs="Calibri"/>
          <w:b/>
          <w:bCs/>
          <w:sz w:val="22"/>
          <w:szCs w:val="22"/>
        </w:rPr>
        <w:t xml:space="preserve">– </w:t>
      </w:r>
      <w:r w:rsidR="001B3FD0" w:rsidRPr="001B3FD0">
        <w:rPr>
          <w:rFonts w:ascii="Calibri" w:hAnsi="Calibri" w:cs="Calibri"/>
          <w:sz w:val="22"/>
          <w:szCs w:val="22"/>
        </w:rPr>
        <w:t xml:space="preserve">otrzyma </w:t>
      </w:r>
      <w:r>
        <w:rPr>
          <w:rFonts w:ascii="Calibri" w:hAnsi="Calibri" w:cs="Calibri"/>
          <w:b/>
          <w:bCs/>
          <w:sz w:val="22"/>
          <w:szCs w:val="22"/>
        </w:rPr>
        <w:t>3</w:t>
      </w:r>
      <w:r w:rsidR="003C5C37">
        <w:rPr>
          <w:rFonts w:ascii="Calibri" w:hAnsi="Calibri" w:cs="Calibri"/>
          <w:b/>
          <w:bCs/>
          <w:sz w:val="22"/>
          <w:szCs w:val="22"/>
        </w:rPr>
        <w:t>0</w:t>
      </w:r>
      <w:r w:rsidR="001B3FD0" w:rsidRPr="001B3FD0">
        <w:rPr>
          <w:rFonts w:ascii="Calibri" w:hAnsi="Calibri" w:cs="Calibri"/>
          <w:b/>
          <w:bCs/>
          <w:sz w:val="22"/>
          <w:szCs w:val="22"/>
        </w:rPr>
        <w:t xml:space="preserve"> punktów</w:t>
      </w:r>
    </w:p>
    <w:bookmarkEnd w:id="18"/>
    <w:bookmarkEnd w:id="19"/>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2A17B9FC"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8370B8">
        <w:rPr>
          <w:rFonts w:ascii="Calibri" w:hAnsi="Calibri"/>
          <w:kern w:val="1"/>
          <w:sz w:val="22"/>
          <w:szCs w:val="22"/>
          <w:lang w:eastAsia="zh-CN"/>
        </w:rPr>
        <w:t>14</w:t>
      </w:r>
      <w:r w:rsidRPr="00DC0408">
        <w:rPr>
          <w:rFonts w:ascii="Calibri" w:hAnsi="Calibri"/>
          <w:kern w:val="1"/>
          <w:sz w:val="22"/>
          <w:szCs w:val="22"/>
          <w:lang w:eastAsia="zh-CN"/>
        </w:rPr>
        <w:t xml:space="preserve"> lat i 9 miesięcy traktowane będzie jako </w:t>
      </w:r>
      <w:r w:rsidR="008370B8">
        <w:rPr>
          <w:rFonts w:ascii="Calibri" w:hAnsi="Calibri"/>
          <w:kern w:val="1"/>
          <w:sz w:val="22"/>
          <w:szCs w:val="22"/>
          <w:lang w:eastAsia="zh-CN"/>
        </w:rPr>
        <w:t>14</w:t>
      </w:r>
      <w:r w:rsidRPr="00DC0408">
        <w:rPr>
          <w:rFonts w:ascii="Calibri" w:hAnsi="Calibri"/>
          <w:kern w:val="1"/>
          <w:sz w:val="22"/>
          <w:szCs w:val="22"/>
          <w:lang w:eastAsia="zh-CN"/>
        </w:rPr>
        <w:t xml:space="preserve"> pełn</w:t>
      </w:r>
      <w:r w:rsidR="00867690">
        <w:rPr>
          <w:rFonts w:ascii="Calibri" w:hAnsi="Calibri"/>
          <w:kern w:val="1"/>
          <w:sz w:val="22"/>
          <w:szCs w:val="22"/>
          <w:lang w:eastAsia="zh-CN"/>
        </w:rPr>
        <w:t>ych</w:t>
      </w:r>
      <w:r w:rsidRPr="00DC0408">
        <w:rPr>
          <w:rFonts w:ascii="Calibri" w:hAnsi="Calibri"/>
          <w:kern w:val="1"/>
          <w:sz w:val="22"/>
          <w:szCs w:val="22"/>
          <w:lang w:eastAsia="zh-CN"/>
        </w:rPr>
        <w:t xml:space="preserve"> lat).</w:t>
      </w:r>
    </w:p>
    <w:p w14:paraId="25CA6B36" w14:textId="6EAD7A2D"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8370B8">
        <w:rPr>
          <w:rFonts w:ascii="Calibri" w:hAnsi="Calibri" w:cs="Calibri"/>
          <w:b/>
          <w:bCs/>
          <w:kern w:val="1"/>
          <w:sz w:val="22"/>
          <w:szCs w:val="22"/>
          <w:lang w:eastAsia="zh-CN"/>
        </w:rPr>
        <w:t>10</w:t>
      </w:r>
      <w:r w:rsidRPr="00B805C6">
        <w:rPr>
          <w:rFonts w:ascii="Calibri" w:hAnsi="Calibri" w:cs="Calibri"/>
          <w:b/>
          <w:bCs/>
          <w:kern w:val="1"/>
          <w:sz w:val="22"/>
          <w:szCs w:val="22"/>
          <w:lang w:eastAsia="zh-CN"/>
        </w:rPr>
        <w:t xml:space="preserve"> lat</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688ED7E5"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8370B8" w:rsidRPr="008370B8">
        <w:rPr>
          <w:rFonts w:asciiTheme="minorHAnsi" w:hAnsiTheme="minorHAnsi" w:cstheme="minorHAnsi"/>
          <w:bCs/>
          <w:sz w:val="22"/>
          <w:szCs w:val="22"/>
        </w:rPr>
        <w:t xml:space="preserve">elementy drewniane urządzeń zabawowych </w:t>
      </w:r>
      <w:r w:rsidRPr="008370B8">
        <w:rPr>
          <w:rFonts w:ascii="Calibri" w:hAnsi="Calibri" w:cs="Calibri"/>
          <w:bCs/>
          <w:kern w:val="1"/>
          <w:sz w:val="22"/>
          <w:szCs w:val="22"/>
          <w:lang w:eastAsia="zh-CN"/>
        </w:rPr>
        <w:t>skutkować będzie uznanie</w:t>
      </w:r>
      <w:r w:rsidRPr="00623B84">
        <w:rPr>
          <w:rFonts w:ascii="Calibri" w:hAnsi="Calibri" w:cs="Calibri"/>
          <w:kern w:val="1"/>
          <w:sz w:val="22"/>
          <w:szCs w:val="22"/>
          <w:lang w:eastAsia="zh-CN"/>
        </w:rPr>
        <w:t>m, że W</w:t>
      </w:r>
      <w:r w:rsidRPr="00B805C6">
        <w:rPr>
          <w:rFonts w:ascii="Calibri" w:hAnsi="Calibri" w:cs="Calibri"/>
          <w:kern w:val="1"/>
          <w:sz w:val="22"/>
          <w:szCs w:val="22"/>
          <w:lang w:eastAsia="zh-CN"/>
        </w:rPr>
        <w:t xml:space="preserve">ykonawca deklaruje okres gwarancji </w:t>
      </w:r>
      <w:r w:rsidR="008370B8">
        <w:rPr>
          <w:rFonts w:ascii="Calibri" w:hAnsi="Calibri" w:cs="Calibri"/>
          <w:b/>
          <w:bCs/>
          <w:kern w:val="1"/>
          <w:sz w:val="22"/>
          <w:szCs w:val="22"/>
          <w:lang w:eastAsia="zh-CN"/>
        </w:rPr>
        <w:t>10</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90"/>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F340F37" w:rsidR="005C7037" w:rsidRPr="008D0A06" w:rsidRDefault="005C7037" w:rsidP="006002C2">
      <w:pPr>
        <w:spacing w:line="276" w:lineRule="auto"/>
        <w:ind w:firstLine="2410"/>
        <w:rPr>
          <w:rFonts w:ascii="Calibri" w:hAnsi="Calibri" w:cs="Calibri"/>
          <w:b/>
          <w:bCs/>
          <w:sz w:val="22"/>
          <w:szCs w:val="22"/>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p>
    <w:p w14:paraId="1ABDACEB" w14:textId="77777777" w:rsidR="005C7037" w:rsidRPr="008D0A06" w:rsidRDefault="005C7037" w:rsidP="0035337F">
      <w:pPr>
        <w:widowControl w:val="0"/>
        <w:suppressAutoHyphens/>
        <w:spacing w:line="276" w:lineRule="auto"/>
        <w:ind w:left="709"/>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35337F">
      <w:pPr>
        <w:widowControl w:val="0"/>
        <w:suppressAutoHyphens/>
        <w:spacing w:line="276" w:lineRule="auto"/>
        <w:ind w:left="1134"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77490B7B" w14:textId="1A4BC742" w:rsidR="004A65D9" w:rsidRPr="008D0A06" w:rsidRDefault="004A65D9" w:rsidP="0035337F">
      <w:pPr>
        <w:widowControl w:val="0"/>
        <w:suppressAutoHyphens/>
        <w:spacing w:line="276" w:lineRule="auto"/>
        <w:ind w:left="1134"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576A1519" w:rsidR="0094326C" w:rsidRPr="008370B8" w:rsidRDefault="004A65D9" w:rsidP="0035337F">
      <w:pPr>
        <w:widowControl w:val="0"/>
        <w:suppressAutoHyphens/>
        <w:spacing w:line="276" w:lineRule="auto"/>
        <w:ind w:left="1134"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sidR="006F3372">
        <w:rPr>
          <w:rFonts w:asciiTheme="minorHAnsi" w:hAnsiTheme="minorHAnsi" w:cstheme="minorHAnsi"/>
          <w:sz w:val="22"/>
          <w:szCs w:val="22"/>
        </w:rPr>
        <w:t xml:space="preserve"> </w:t>
      </w:r>
      <w:r>
        <w:rPr>
          <w:rFonts w:ascii="Calibri" w:hAnsi="Calibri" w:cs="Calibri"/>
          <w:kern w:val="1"/>
          <w:sz w:val="22"/>
          <w:szCs w:val="22"/>
          <w:lang w:eastAsia="zh-CN"/>
        </w:rPr>
        <w:t>-</w:t>
      </w:r>
      <w:r w:rsidR="00D07192">
        <w:rPr>
          <w:rFonts w:ascii="Calibri" w:hAnsi="Calibri" w:cs="Calibri"/>
          <w:kern w:val="1"/>
          <w:sz w:val="22"/>
          <w:szCs w:val="22"/>
          <w:lang w:eastAsia="zh-CN"/>
        </w:rPr>
        <w:tab/>
      </w:r>
      <w:r w:rsidR="005C7037"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94326C" w:rsidRPr="00623B84">
        <w:rPr>
          <w:rFonts w:ascii="Calibri" w:hAnsi="Calibri" w:cs="Calibri"/>
          <w:kern w:val="1"/>
          <w:sz w:val="22"/>
          <w:szCs w:val="22"/>
          <w:lang w:eastAsia="zh-CN"/>
        </w:rPr>
        <w:t xml:space="preserve">na </w:t>
      </w:r>
      <w:r w:rsidR="008370B8" w:rsidRPr="008370B8">
        <w:rPr>
          <w:rFonts w:asciiTheme="minorHAnsi" w:hAnsiTheme="minorHAnsi" w:cstheme="minorHAnsi"/>
          <w:bCs/>
          <w:sz w:val="22"/>
          <w:szCs w:val="22"/>
        </w:rPr>
        <w:t>elementy drewniane urządzeń zabawowych</w:t>
      </w:r>
      <w:r w:rsidR="0094326C" w:rsidRPr="008370B8">
        <w:rPr>
          <w:rFonts w:asciiTheme="minorHAnsi" w:hAnsiTheme="minorHAnsi" w:cstheme="minorHAnsi"/>
          <w:bCs/>
          <w:sz w:val="22"/>
          <w:szCs w:val="22"/>
        </w:rPr>
        <w:t>”</w:t>
      </w:r>
      <w:r w:rsidR="0035337F" w:rsidRPr="008370B8">
        <w:rPr>
          <w:rFonts w:asciiTheme="minorHAnsi" w:hAnsiTheme="minorHAnsi" w:cstheme="minorHAnsi"/>
          <w:bCs/>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 xml:space="preserve">Zamawiający udzieli zamówienia Wykonawcy, którego oferta odpowiadać będzie wszystkim wymaganiom przedstawionym w ustawie </w:t>
      </w:r>
      <w:proofErr w:type="spellStart"/>
      <w:r w:rsidRPr="008D0A06">
        <w:rPr>
          <w:rFonts w:ascii="Calibri" w:hAnsi="Calibri" w:cs="Calibri"/>
          <w:kern w:val="1"/>
          <w:sz w:val="22"/>
          <w:szCs w:val="22"/>
          <w:lang w:eastAsia="zh-CN"/>
        </w:rPr>
        <w:t>Pzp</w:t>
      </w:r>
      <w:proofErr w:type="spellEnd"/>
      <w:r w:rsidRPr="008D0A06">
        <w:rPr>
          <w:rFonts w:ascii="Calibri" w:hAnsi="Calibri" w:cs="Calibri"/>
          <w:kern w:val="1"/>
          <w:sz w:val="22"/>
          <w:szCs w:val="22"/>
          <w:lang w:eastAsia="zh-CN"/>
        </w:rPr>
        <w:t xml:space="preserve">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356C51BE" w14:textId="610153CE" w:rsidR="00EC41BE" w:rsidRPr="0035337F" w:rsidRDefault="00725AA3">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1788BB38" w14:textId="56F31B3B" w:rsidR="001B6D1E" w:rsidRDefault="001B6D1E" w:rsidP="006002C2">
      <w:pPr>
        <w:pStyle w:val="Tekstpodstawowy"/>
        <w:tabs>
          <w:tab w:val="left" w:pos="1701"/>
        </w:tabs>
        <w:spacing w:line="276" w:lineRule="auto"/>
        <w:ind w:left="1701" w:hanging="1701"/>
        <w:rPr>
          <w:rFonts w:asciiTheme="minorHAnsi" w:hAnsiTheme="minorHAnsi" w:cstheme="minorHAnsi"/>
          <w:b/>
          <w:sz w:val="22"/>
          <w:szCs w:val="22"/>
        </w:rPr>
      </w:pPr>
    </w:p>
    <w:p w14:paraId="04E66C2B" w14:textId="77777777" w:rsidR="005A3D26" w:rsidRDefault="005A3D26" w:rsidP="006002C2">
      <w:pPr>
        <w:pStyle w:val="Tekstpodstawowy"/>
        <w:tabs>
          <w:tab w:val="left" w:pos="1701"/>
        </w:tabs>
        <w:spacing w:line="276" w:lineRule="auto"/>
        <w:ind w:left="1701" w:hanging="1701"/>
        <w:rPr>
          <w:rFonts w:asciiTheme="minorHAnsi" w:hAnsiTheme="minorHAnsi" w:cstheme="minorHAnsi"/>
          <w:b/>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proofErr w:type="spellStart"/>
      <w:r w:rsidR="009A7524">
        <w:rPr>
          <w:rFonts w:ascii="Calibri" w:hAnsi="Calibri" w:cs="Calibri"/>
          <w:sz w:val="22"/>
          <w:szCs w:val="22"/>
        </w:rPr>
        <w:t>uPzp</w:t>
      </w:r>
      <w:proofErr w:type="spellEnd"/>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6DC84C80"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8370B8">
        <w:rPr>
          <w:rFonts w:ascii="Calibri" w:hAnsi="Calibri" w:cs="Calibri"/>
          <w:b/>
          <w:bCs/>
          <w:sz w:val="22"/>
          <w:szCs w:val="22"/>
        </w:rPr>
        <w:t>Ewelina Siwak</w:t>
      </w:r>
      <w:r w:rsidRPr="007E4597">
        <w:rPr>
          <w:rFonts w:ascii="Calibri" w:hAnsi="Calibri" w:cs="Calibri"/>
          <w:b/>
          <w:bCs/>
          <w:sz w:val="22"/>
          <w:szCs w:val="22"/>
        </w:rPr>
        <w:t xml:space="preserve">, </w:t>
      </w:r>
      <w:r w:rsidRPr="00C04175">
        <w:rPr>
          <w:rFonts w:ascii="Calibri" w:hAnsi="Calibri" w:cs="Calibri"/>
          <w:b/>
          <w:bCs/>
          <w:sz w:val="22"/>
          <w:szCs w:val="22"/>
        </w:rPr>
        <w:t>tel</w:t>
      </w:r>
      <w:r w:rsidR="00621AA1" w:rsidRPr="00C04175">
        <w:rPr>
          <w:rFonts w:ascii="Calibri" w:hAnsi="Calibri" w:cs="Calibri"/>
          <w:b/>
          <w:bCs/>
          <w:sz w:val="22"/>
          <w:szCs w:val="22"/>
        </w:rPr>
        <w:t>.</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27</w:t>
      </w:r>
      <w:r w:rsidR="008370B8">
        <w:rPr>
          <w:rFonts w:ascii="Calibri" w:hAnsi="Calibri" w:cs="Calibri"/>
          <w:b/>
          <w:bCs/>
          <w:sz w:val="22"/>
          <w:szCs w:val="22"/>
        </w:rPr>
        <w:t>33</w:t>
      </w:r>
      <w:r w:rsidR="00574CD5" w:rsidRPr="00C04175">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B16F94">
        <w:rPr>
          <w:rFonts w:ascii="Calibri" w:hAnsi="Calibri" w:cs="Calibri"/>
          <w:b/>
          <w:bCs/>
          <w:color w:val="000000" w:themeColor="text1"/>
          <w:sz w:val="22"/>
          <w:szCs w:val="22"/>
        </w:rPr>
        <w:t>Wymagania dotyczące zabezpieczenia należytego wykonania umowy</w:t>
      </w:r>
    </w:p>
    <w:p w14:paraId="04B0E21A" w14:textId="516F92BD" w:rsidR="00667C64" w:rsidRPr="00CB2C02"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B16F94">
        <w:rPr>
          <w:rFonts w:ascii="Calibri" w:hAnsi="Calibri" w:cs="Calibri"/>
          <w:kern w:val="3"/>
          <w:sz w:val="22"/>
          <w:szCs w:val="22"/>
          <w:lang w:eastAsia="zh-CN"/>
        </w:rPr>
        <w:t xml:space="preserve">Wykonawca, którego oferta zostanie wybrana (uznana za najkorzystniejszą), zobowiązany jest </w:t>
      </w:r>
      <w:r w:rsidRPr="001115D6">
        <w:rPr>
          <w:rFonts w:ascii="Calibri" w:hAnsi="Calibri" w:cs="Calibri"/>
          <w:kern w:val="3"/>
          <w:sz w:val="22"/>
          <w:szCs w:val="22"/>
          <w:u w:val="single"/>
          <w:lang w:eastAsia="zh-CN"/>
        </w:rPr>
        <w:t>przed zawarciem umowy</w:t>
      </w:r>
      <w:r w:rsidRPr="00B16F94">
        <w:rPr>
          <w:rFonts w:ascii="Calibri" w:hAnsi="Calibri" w:cs="Calibri"/>
          <w:kern w:val="3"/>
          <w:sz w:val="22"/>
          <w:szCs w:val="22"/>
          <w:lang w:eastAsia="zh-CN"/>
        </w:rPr>
        <w:t xml:space="preserve"> w sprawie zamówienia publicznego, do wniesienia zabezpieczenia należytego wykonania umowy, </w:t>
      </w:r>
      <w:r w:rsidRPr="00B16F94">
        <w:rPr>
          <w:rFonts w:ascii="Calibri" w:hAnsi="Calibri" w:cs="Calibri"/>
          <w:b/>
          <w:kern w:val="3"/>
          <w:sz w:val="22"/>
          <w:szCs w:val="22"/>
          <w:lang w:eastAsia="zh-CN"/>
        </w:rPr>
        <w:t>w wysokości</w:t>
      </w:r>
      <w:r w:rsidR="002A17E6">
        <w:rPr>
          <w:rFonts w:ascii="Calibri" w:hAnsi="Calibri" w:cs="Calibri"/>
          <w:b/>
          <w:kern w:val="3"/>
          <w:sz w:val="22"/>
          <w:szCs w:val="22"/>
          <w:lang w:eastAsia="zh-CN"/>
        </w:rPr>
        <w:t xml:space="preserve"> 5</w:t>
      </w:r>
      <w:r w:rsidRPr="00B16F94">
        <w:rPr>
          <w:rFonts w:ascii="Calibri" w:hAnsi="Calibri" w:cs="Calibri"/>
          <w:b/>
          <w:kern w:val="3"/>
          <w:sz w:val="22"/>
          <w:szCs w:val="22"/>
          <w:lang w:eastAsia="zh-CN"/>
        </w:rPr>
        <w:t>% ceny</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całkowitej</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podanej w</w:t>
      </w:r>
      <w:r w:rsidR="00852CCE">
        <w:rPr>
          <w:rFonts w:ascii="Calibri" w:hAnsi="Calibri" w:cs="Calibri"/>
          <w:b/>
          <w:kern w:val="3"/>
          <w:sz w:val="22"/>
          <w:szCs w:val="22"/>
          <w:lang w:eastAsia="zh-CN"/>
        </w:rPr>
        <w:t xml:space="preserve"> </w:t>
      </w:r>
      <w:r w:rsidRPr="00B16F94">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4E37F7B6"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E72A71">
        <w:rPr>
          <w:rFonts w:ascii="Calibri" w:hAnsi="Calibri" w:cs="Calibri"/>
          <w:sz w:val="22"/>
          <w:szCs w:val="22"/>
        </w:rPr>
        <w:t>zaznaczeniem na dowodzie wpłaty:</w:t>
      </w:r>
      <w:r w:rsidR="00852CCE" w:rsidRPr="00E72A71">
        <w:rPr>
          <w:rFonts w:ascii="Calibri" w:hAnsi="Calibri" w:cs="Calibri"/>
          <w:sz w:val="22"/>
          <w:szCs w:val="22"/>
        </w:rPr>
        <w:t xml:space="preserve"> </w:t>
      </w:r>
      <w:r w:rsidR="008D7A0E" w:rsidRPr="00E72A71">
        <w:rPr>
          <w:rFonts w:asciiTheme="minorHAnsi" w:hAnsiTheme="minorHAnsi" w:cstheme="minorHAnsi"/>
          <w:i/>
          <w:iCs/>
          <w:sz w:val="22"/>
          <w:szCs w:val="22"/>
        </w:rPr>
        <w:t>„</w:t>
      </w:r>
      <w:r w:rsidR="008370B8">
        <w:rPr>
          <w:rFonts w:ascii="Calibri" w:hAnsi="Calibri" w:cs="Arial"/>
          <w:i/>
          <w:iCs/>
          <w:sz w:val="22"/>
          <w:szCs w:val="22"/>
        </w:rPr>
        <w:t>Przebudowa placu zabaw na Górze św. Marcina w Tarnowie</w:t>
      </w:r>
      <w:r w:rsidR="00D11B8D" w:rsidRPr="00E72A71">
        <w:rPr>
          <w:rFonts w:ascii="Calibri" w:hAnsi="Calibri" w:cs="Arial"/>
          <w:i/>
          <w:iCs/>
          <w:sz w:val="22"/>
          <w:szCs w:val="22"/>
        </w:rPr>
        <w:t>”</w:t>
      </w:r>
      <w:r w:rsidR="00872A16" w:rsidRPr="00E72A71">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lastRenderedPageBreak/>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4ACDD9D6"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5A3D26">
        <w:rPr>
          <w:rFonts w:ascii="Calibri" w:hAnsi="Calibri" w:cs="Calibri"/>
          <w:sz w:val="22"/>
          <w:szCs w:val="22"/>
        </w:rPr>
        <w:t>z tytułu rękojmi za wady</w:t>
      </w:r>
      <w:r w:rsidR="00DB56C8" w:rsidRPr="005A3D26">
        <w:rPr>
          <w:rFonts w:ascii="Calibri" w:hAnsi="Calibri" w:cs="Calibri"/>
          <w:sz w:val="22"/>
          <w:szCs w:val="22"/>
        </w:rPr>
        <w:t xml:space="preserve"> </w:t>
      </w:r>
      <w:r w:rsidRPr="005A3D26">
        <w:rPr>
          <w:rFonts w:ascii="Calibri" w:hAnsi="Calibri" w:cs="Calibri"/>
          <w:sz w:val="22"/>
          <w:szCs w:val="22"/>
        </w:rPr>
        <w:t>– 30% kwoty zabezpieczenia, z terminem obowiązywania do</w:t>
      </w:r>
      <w:r w:rsidR="006C4AA6" w:rsidRPr="005A3D26">
        <w:rPr>
          <w:rFonts w:ascii="Calibri" w:hAnsi="Calibri" w:cs="Calibri"/>
          <w:sz w:val="22"/>
          <w:szCs w:val="22"/>
        </w:rPr>
        <w:t> </w:t>
      </w:r>
      <w:r w:rsidRPr="005A3D26">
        <w:rPr>
          <w:rFonts w:ascii="Calibri" w:hAnsi="Calibri" w:cs="Calibri"/>
          <w:sz w:val="22"/>
          <w:szCs w:val="22"/>
        </w:rPr>
        <w:t>czasu upływu okresu rękojmi</w:t>
      </w:r>
      <w:r w:rsidR="006C5731" w:rsidRPr="005A3D26">
        <w:rPr>
          <w:rFonts w:ascii="Calibri" w:hAnsi="Calibri" w:cs="Calibri"/>
          <w:sz w:val="22"/>
          <w:szCs w:val="22"/>
        </w:rPr>
        <w:t xml:space="preserve"> za wady</w:t>
      </w:r>
      <w:r w:rsidRPr="005A3D26">
        <w:rPr>
          <w:rFonts w:ascii="Calibri" w:hAnsi="Calibri" w:cs="Calibri"/>
          <w:sz w:val="22"/>
          <w:szCs w:val="22"/>
        </w:rPr>
        <w:t>, wydłużonym</w:t>
      </w:r>
      <w:r w:rsidRPr="00E55FE9">
        <w:rPr>
          <w:rFonts w:ascii="Calibri" w:hAnsi="Calibri" w:cs="Calibri"/>
          <w:sz w:val="22"/>
          <w:szCs w:val="22"/>
        </w:rPr>
        <w:t xml:space="preserve"> o 15 dni.</w:t>
      </w:r>
      <w:bookmarkStart w:id="21" w:name="_Hlk72153953"/>
      <w:r w:rsidR="00031012" w:rsidRPr="00E55FE9">
        <w:rPr>
          <w:rFonts w:ascii="Calibri" w:hAnsi="Calibri" w:cs="Calibri"/>
          <w:sz w:val="22"/>
          <w:szCs w:val="22"/>
        </w:rPr>
        <w:t xml:space="preserve"> </w:t>
      </w:r>
    </w:p>
    <w:bookmarkEnd w:id="21"/>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proofErr w:type="spellStart"/>
      <w:r w:rsidR="001A13EA" w:rsidRPr="001A13EA">
        <w:rPr>
          <w:rFonts w:ascii="Calibri" w:hAnsi="Calibri" w:cs="Calibri"/>
          <w:kern w:val="3"/>
          <w:sz w:val="22"/>
          <w:szCs w:val="22"/>
          <w:lang w:eastAsia="zh-CN"/>
        </w:rPr>
        <w:t>Pzp</w:t>
      </w:r>
      <w:bookmarkStart w:id="22" w:name="_Hlk60686224"/>
      <w:proofErr w:type="spellEnd"/>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22"/>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proofErr w:type="spellStart"/>
      <w:r w:rsidR="001A13EA" w:rsidRPr="001A13EA">
        <w:rPr>
          <w:rFonts w:asciiTheme="minorHAnsi" w:hAnsiTheme="minorHAnsi" w:cstheme="minorHAnsi"/>
          <w:sz w:val="22"/>
          <w:szCs w:val="22"/>
        </w:rPr>
        <w:t>Pzp</w:t>
      </w:r>
      <w:proofErr w:type="spellEnd"/>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562ABBB6"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proofErr w:type="spellStart"/>
      <w:r w:rsidR="001739A8" w:rsidRPr="00D11B8D">
        <w:rPr>
          <w:rFonts w:ascii="Calibri" w:hAnsi="Calibri" w:cs="Calibri"/>
          <w:sz w:val="22"/>
          <w:szCs w:val="22"/>
        </w:rPr>
        <w:t>t.j</w:t>
      </w:r>
      <w:proofErr w:type="spellEnd"/>
      <w:r w:rsidR="001739A8" w:rsidRPr="00D11B8D">
        <w:rPr>
          <w:rFonts w:ascii="Calibri" w:hAnsi="Calibri" w:cs="Calibri"/>
          <w:sz w:val="22"/>
          <w:szCs w:val="22"/>
        </w:rPr>
        <w:t xml:space="preserve">. </w:t>
      </w:r>
      <w:r w:rsidRPr="00D11B8D">
        <w:rPr>
          <w:rFonts w:ascii="Calibri" w:hAnsi="Calibri" w:cs="Calibri"/>
          <w:sz w:val="22"/>
          <w:szCs w:val="22"/>
        </w:rPr>
        <w:t xml:space="preserve">Dz. U. </w:t>
      </w:r>
      <w:r w:rsidR="001739A8" w:rsidRPr="00D11B8D">
        <w:rPr>
          <w:rFonts w:ascii="Calibri" w:hAnsi="Calibri" w:cs="Calibri"/>
          <w:sz w:val="22"/>
          <w:szCs w:val="22"/>
        </w:rPr>
        <w:t xml:space="preserve">z 2022 r. </w:t>
      </w:r>
      <w:r w:rsidRPr="00D11B8D">
        <w:rPr>
          <w:rFonts w:ascii="Calibri" w:hAnsi="Calibri" w:cs="Calibri"/>
          <w:sz w:val="22"/>
          <w:szCs w:val="22"/>
        </w:rPr>
        <w:t xml:space="preserve">poz. </w:t>
      </w:r>
      <w:r w:rsidR="001739A8" w:rsidRPr="00D11B8D">
        <w:rPr>
          <w:rFonts w:ascii="Calibri" w:hAnsi="Calibri" w:cs="Calibri"/>
          <w:sz w:val="22"/>
          <w:szCs w:val="22"/>
        </w:rPr>
        <w:t xml:space="preserve">569 z </w:t>
      </w:r>
      <w:proofErr w:type="spellStart"/>
      <w:r w:rsidR="001739A8" w:rsidRPr="00D11B8D">
        <w:rPr>
          <w:rFonts w:ascii="Calibri" w:hAnsi="Calibri" w:cs="Calibri"/>
          <w:sz w:val="22"/>
          <w:szCs w:val="22"/>
        </w:rPr>
        <w:t>późn</w:t>
      </w:r>
      <w:proofErr w:type="spellEnd"/>
      <w:r w:rsidR="001739A8" w:rsidRPr="00D11B8D">
        <w:rPr>
          <w:rFonts w:ascii="Calibri" w:hAnsi="Calibri" w:cs="Calibri"/>
          <w:sz w:val="22"/>
          <w:szCs w:val="22"/>
        </w:rPr>
        <w:t>. zm.</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proofErr w:type="spellStart"/>
      <w:r w:rsidR="001C1025">
        <w:rPr>
          <w:rFonts w:asciiTheme="minorHAnsi" w:hAnsiTheme="minorHAnsi" w:cstheme="minorHAnsi"/>
          <w:sz w:val="22"/>
          <w:szCs w:val="22"/>
        </w:rPr>
        <w:t>Pzp</w:t>
      </w:r>
      <w:proofErr w:type="spellEnd"/>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w:t>
      </w:r>
      <w:proofErr w:type="spellStart"/>
      <w:r w:rsidRPr="001C71DD">
        <w:rPr>
          <w:rFonts w:asciiTheme="minorHAnsi" w:hAnsiTheme="minorHAnsi" w:cstheme="minorHAnsi"/>
          <w:sz w:val="22"/>
          <w:szCs w:val="22"/>
        </w:rPr>
        <w:t>uPzp</w:t>
      </w:r>
      <w:proofErr w:type="spellEnd"/>
      <w:r w:rsidRPr="001C71DD">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 xml:space="preserve">ustawy </w:t>
      </w:r>
      <w:proofErr w:type="spellStart"/>
      <w:r w:rsidRPr="00A043BB">
        <w:rPr>
          <w:rFonts w:ascii="Calibri" w:hAnsi="Calibri" w:cs="Calibri"/>
          <w:sz w:val="22"/>
          <w:szCs w:val="22"/>
        </w:rPr>
        <w:t>Pzp</w:t>
      </w:r>
      <w:proofErr w:type="spellEnd"/>
      <w:r w:rsidRPr="00A043BB">
        <w:rPr>
          <w:rFonts w:ascii="Calibri" w:hAnsi="Calibri" w:cs="Calibri"/>
          <w:sz w:val="22"/>
          <w:szCs w:val="22"/>
        </w:rPr>
        <w:t>;</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 xml:space="preserve">Dane osobowe będą przechowywane, zgodnie z art. 78 ust. 1 ustawy </w:t>
      </w:r>
      <w:proofErr w:type="spellStart"/>
      <w:r w:rsidRPr="002D7ACD">
        <w:rPr>
          <w:rFonts w:asciiTheme="minorHAnsi" w:hAnsiTheme="minorHAnsi" w:cstheme="minorHAnsi"/>
          <w:sz w:val="22"/>
          <w:szCs w:val="22"/>
        </w:rPr>
        <w:t>Pzp</w:t>
      </w:r>
      <w:proofErr w:type="spellEnd"/>
      <w:r w:rsidRPr="002D7AC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 xml:space="preserve">Obowiązek podania danych osobowych osoby, której dane dotyczą bezpośrednio przez tę osobę jest wymogiem ustawowym określonym w przepisach ustawy </w:t>
      </w:r>
      <w:proofErr w:type="spellStart"/>
      <w:r w:rsidRPr="00275A7C">
        <w:rPr>
          <w:rFonts w:ascii="Calibri" w:hAnsi="Calibri" w:cs="Calibri"/>
          <w:sz w:val="22"/>
          <w:szCs w:val="22"/>
        </w:rPr>
        <w:t>Pzp</w:t>
      </w:r>
      <w:proofErr w:type="spellEnd"/>
      <w:r w:rsidRPr="00275A7C">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275A7C">
        <w:rPr>
          <w:rFonts w:ascii="Calibri" w:hAnsi="Calibri" w:cs="Calibri"/>
          <w:sz w:val="22"/>
          <w:szCs w:val="22"/>
        </w:rPr>
        <w:t>Pzp</w:t>
      </w:r>
      <w:proofErr w:type="spellEnd"/>
      <w:r w:rsidRPr="00275A7C">
        <w:rPr>
          <w:rFonts w:ascii="Calibri" w:hAnsi="Calibri" w:cs="Calibri"/>
          <w:sz w:val="22"/>
          <w:szCs w:val="22"/>
        </w:rPr>
        <w:t>;</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lastRenderedPageBreak/>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 xml:space="preserve">z art. 125 ust. 1 </w:t>
      </w:r>
      <w:proofErr w:type="spellStart"/>
      <w:r w:rsidR="00B0081F" w:rsidRPr="00B40839">
        <w:rPr>
          <w:rFonts w:ascii="Calibri" w:hAnsi="Calibri" w:cs="Calibri"/>
          <w:sz w:val="22"/>
          <w:szCs w:val="22"/>
          <w:lang w:eastAsia="ar-SA"/>
        </w:rPr>
        <w:t>uPzp</w:t>
      </w:r>
      <w:proofErr w:type="spellEnd"/>
      <w:r w:rsidR="00B0081F" w:rsidRPr="00B40839">
        <w:rPr>
          <w:rFonts w:ascii="Calibri" w:hAnsi="Calibri" w:cs="Calibri"/>
          <w:sz w:val="22"/>
          <w:szCs w:val="22"/>
          <w:lang w:eastAsia="ar-SA"/>
        </w:rPr>
        <w:t xml:space="preserve">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w:t>
      </w:r>
      <w:proofErr w:type="spellStart"/>
      <w:r w:rsidRPr="00B40839">
        <w:rPr>
          <w:rFonts w:ascii="Calibri" w:hAnsi="Calibri" w:cs="Calibri"/>
          <w:sz w:val="22"/>
          <w:szCs w:val="22"/>
          <w:lang w:eastAsia="ar-SA"/>
        </w:rPr>
        <w:t>uPzp</w:t>
      </w:r>
      <w:proofErr w:type="spellEnd"/>
      <w:r w:rsidRPr="00B40839">
        <w:rPr>
          <w:rFonts w:ascii="Calibri" w:hAnsi="Calibri" w:cs="Calibri"/>
          <w:sz w:val="22"/>
          <w:szCs w:val="22"/>
          <w:lang w:eastAsia="ar-SA"/>
        </w:rPr>
        <w:t xml:space="preserve">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5A1B00EC"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B40839">
        <w:rPr>
          <w:rFonts w:ascii="Calibri" w:hAnsi="Calibri" w:cs="Calibri"/>
          <w:color w:val="000000" w:themeColor="text1"/>
          <w:sz w:val="22"/>
          <w:szCs w:val="22"/>
        </w:rPr>
        <w:t>8</w:t>
      </w:r>
      <w:r w:rsidRPr="00B40839">
        <w:rPr>
          <w:rFonts w:ascii="Calibri" w:hAnsi="Calibri" w:cs="Calibri"/>
          <w:color w:val="000000" w:themeColor="text1"/>
          <w:sz w:val="22"/>
          <w:szCs w:val="22"/>
        </w:rPr>
        <w:t xml:space="preserve"> – </w:t>
      </w:r>
      <w:r w:rsidR="00C60045">
        <w:rPr>
          <w:rFonts w:ascii="Calibri" w:hAnsi="Calibri" w:cs="Calibri"/>
          <w:color w:val="000000" w:themeColor="text1"/>
          <w:sz w:val="22"/>
          <w:szCs w:val="22"/>
        </w:rPr>
        <w:t>Dokumentacja projektowa</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033D4065"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5FDC0CBA"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7E12897" w14:textId="5CEC63C9"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14730D">
        <w:rPr>
          <w:rFonts w:ascii="Calibri" w:hAnsi="Calibri" w:cs="Calibri"/>
          <w:kern w:val="1"/>
          <w:sz w:val="22"/>
          <w:szCs w:val="22"/>
          <w:lang w:eastAsia="zh-CN"/>
        </w:rPr>
        <w:t>Tarnów, dnia</w:t>
      </w:r>
      <w:r w:rsidR="00852CCE">
        <w:rPr>
          <w:rFonts w:ascii="Calibri" w:hAnsi="Calibri" w:cs="Calibri"/>
          <w:kern w:val="1"/>
          <w:sz w:val="22"/>
          <w:szCs w:val="22"/>
          <w:lang w:eastAsia="zh-CN"/>
        </w:rPr>
        <w:t xml:space="preserve"> </w:t>
      </w:r>
      <w:r w:rsidR="008370B8">
        <w:rPr>
          <w:rFonts w:ascii="Calibri" w:hAnsi="Calibri" w:cs="Calibri"/>
          <w:kern w:val="1"/>
          <w:sz w:val="22"/>
          <w:szCs w:val="22"/>
          <w:lang w:eastAsia="zh-CN"/>
        </w:rPr>
        <w:t>07 lipca</w:t>
      </w:r>
      <w:r w:rsidR="00F77C4E" w:rsidRPr="007A4F07">
        <w:rPr>
          <w:rFonts w:ascii="Calibri" w:hAnsi="Calibri" w:cs="Calibri"/>
          <w:kern w:val="1"/>
          <w:sz w:val="22"/>
          <w:szCs w:val="22"/>
          <w:lang w:eastAsia="zh-CN"/>
        </w:rPr>
        <w:t xml:space="preserve"> </w:t>
      </w:r>
      <w:r w:rsidRPr="007A4F07">
        <w:rPr>
          <w:rFonts w:ascii="Calibri" w:hAnsi="Calibri" w:cs="Calibri"/>
          <w:kern w:val="1"/>
          <w:sz w:val="22"/>
          <w:szCs w:val="22"/>
          <w:lang w:eastAsia="zh-CN"/>
        </w:rPr>
        <w:t>202</w:t>
      </w:r>
      <w:r w:rsidR="004C4C72">
        <w:rPr>
          <w:rFonts w:ascii="Calibri" w:hAnsi="Calibri" w:cs="Calibri"/>
          <w:kern w:val="1"/>
          <w:sz w:val="22"/>
          <w:szCs w:val="22"/>
          <w:lang w:eastAsia="zh-CN"/>
        </w:rPr>
        <w:t>3</w:t>
      </w:r>
      <w:r w:rsidRPr="007A4F07">
        <w:rPr>
          <w:rFonts w:ascii="Calibri" w:hAnsi="Calibri" w:cs="Calibri"/>
          <w:kern w:val="1"/>
          <w:sz w:val="22"/>
          <w:szCs w:val="22"/>
          <w:lang w:eastAsia="zh-CN"/>
        </w:rPr>
        <w:t xml:space="preserve"> r.</w:t>
      </w:r>
    </w:p>
    <w:sectPr w:rsidR="00DA1865" w:rsidRPr="00DA1865" w:rsidSect="00FC0477">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33E4" w14:textId="77777777" w:rsidR="005D3DC6" w:rsidRDefault="005D3DC6">
      <w:r>
        <w:separator/>
      </w:r>
    </w:p>
  </w:endnote>
  <w:endnote w:type="continuationSeparator" w:id="0">
    <w:p w14:paraId="6F8867E2" w14:textId="77777777" w:rsidR="005D3DC6" w:rsidRDefault="005D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7777777"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AAE0" w14:textId="77777777" w:rsidR="005D3DC6" w:rsidRDefault="005D3DC6">
      <w:r>
        <w:separator/>
      </w:r>
    </w:p>
  </w:footnote>
  <w:footnote w:type="continuationSeparator" w:id="0">
    <w:p w14:paraId="491DE0BA" w14:textId="77777777" w:rsidR="005D3DC6" w:rsidRDefault="005D3DC6">
      <w:r>
        <w:continuationSeparator/>
      </w:r>
    </w:p>
  </w:footnote>
  <w:footnote w:id="1">
    <w:p w14:paraId="6486F5C9" w14:textId="6A22A713"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2D6B90" w:rsidRPr="00D75AB6">
        <w:rPr>
          <w:rFonts w:asciiTheme="minorHAnsi" w:hAnsiTheme="minorHAnsi" w:cstheme="minorHAnsi"/>
          <w:i/>
          <w:iCs/>
        </w:rPr>
        <w:t xml:space="preserve">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D735A0D"/>
    <w:multiLevelType w:val="hybridMultilevel"/>
    <w:tmpl w:val="7180CC3C"/>
    <w:lvl w:ilvl="0" w:tplc="CD8E7E0C">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0"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7"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8"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2"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6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4"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7"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3"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5"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58"/>
  </w:num>
  <w:num w:numId="3" w16cid:durableId="1299142308">
    <w:abstractNumId w:val="88"/>
  </w:num>
  <w:num w:numId="4" w16cid:durableId="1413158711">
    <w:abstractNumId w:val="99"/>
  </w:num>
  <w:num w:numId="5" w16cid:durableId="91982713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1"/>
  </w:num>
  <w:num w:numId="7" w16cid:durableId="1781559547">
    <w:abstractNumId w:val="0"/>
  </w:num>
  <w:num w:numId="8" w16cid:durableId="1029338611">
    <w:abstractNumId w:val="37"/>
  </w:num>
  <w:num w:numId="9" w16cid:durableId="739447892">
    <w:abstractNumId w:val="52"/>
  </w:num>
  <w:num w:numId="10" w16cid:durableId="968784390">
    <w:abstractNumId w:val="42"/>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78"/>
  </w:num>
  <w:num w:numId="16" w16cid:durableId="424351934">
    <w:abstractNumId w:val="65"/>
  </w:num>
  <w:num w:numId="17" w16cid:durableId="492067227">
    <w:abstractNumId w:val="76"/>
  </w:num>
  <w:num w:numId="18" w16cid:durableId="878929098">
    <w:abstractNumId w:val="63"/>
  </w:num>
  <w:num w:numId="19" w16cid:durableId="1698660343">
    <w:abstractNumId w:val="36"/>
  </w:num>
  <w:num w:numId="20" w16cid:durableId="1513765269">
    <w:abstractNumId w:val="60"/>
  </w:num>
  <w:num w:numId="21" w16cid:durableId="225534731">
    <w:abstractNumId w:val="33"/>
  </w:num>
  <w:num w:numId="22" w16cid:durableId="441190525">
    <w:abstractNumId w:val="66"/>
  </w:num>
  <w:num w:numId="23" w16cid:durableId="1795711397">
    <w:abstractNumId w:val="51"/>
  </w:num>
  <w:num w:numId="24" w16cid:durableId="1013651722">
    <w:abstractNumId w:val="92"/>
  </w:num>
  <w:num w:numId="25" w16cid:durableId="1071463813">
    <w:abstractNumId w:val="4"/>
  </w:num>
  <w:num w:numId="26" w16cid:durableId="2012877975">
    <w:abstractNumId w:val="68"/>
  </w:num>
  <w:num w:numId="27" w16cid:durableId="1488277317">
    <w:abstractNumId w:val="84"/>
  </w:num>
  <w:num w:numId="28" w16cid:durableId="1576550304">
    <w:abstractNumId w:val="43"/>
  </w:num>
  <w:num w:numId="29" w16cid:durableId="1139879428">
    <w:abstractNumId w:val="25"/>
  </w:num>
  <w:num w:numId="30" w16cid:durableId="584804554">
    <w:abstractNumId w:val="73"/>
    <w:lvlOverride w:ilvl="0">
      <w:startOverride w:val="1"/>
    </w:lvlOverride>
  </w:num>
  <w:num w:numId="31" w16cid:durableId="40247448">
    <w:abstractNumId w:val="49"/>
    <w:lvlOverride w:ilvl="0">
      <w:startOverride w:val="1"/>
    </w:lvlOverride>
  </w:num>
  <w:num w:numId="32" w16cid:durableId="724525727">
    <w:abstractNumId w:val="30"/>
  </w:num>
  <w:num w:numId="33" w16cid:durableId="2028672230">
    <w:abstractNumId w:val="69"/>
  </w:num>
  <w:num w:numId="34" w16cid:durableId="770857537">
    <w:abstractNumId w:val="16"/>
  </w:num>
  <w:num w:numId="35" w16cid:durableId="17042073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2"/>
  </w:num>
  <w:num w:numId="37" w16cid:durableId="1760784577">
    <w:abstractNumId w:val="20"/>
  </w:num>
  <w:num w:numId="38" w16cid:durableId="1824201916">
    <w:abstractNumId w:val="96"/>
  </w:num>
  <w:num w:numId="39" w16cid:durableId="213202611">
    <w:abstractNumId w:val="15"/>
  </w:num>
  <w:num w:numId="40" w16cid:durableId="1221476249">
    <w:abstractNumId w:val="94"/>
  </w:num>
  <w:num w:numId="41" w16cid:durableId="1947425996">
    <w:abstractNumId w:val="74"/>
  </w:num>
  <w:num w:numId="42" w16cid:durableId="988366110">
    <w:abstractNumId w:val="45"/>
  </w:num>
  <w:num w:numId="43" w16cid:durableId="501971121">
    <w:abstractNumId w:val="39"/>
  </w:num>
  <w:num w:numId="44" w16cid:durableId="1333289345">
    <w:abstractNumId w:val="38"/>
  </w:num>
  <w:num w:numId="45" w16cid:durableId="1014764198">
    <w:abstractNumId w:val="56"/>
  </w:num>
  <w:num w:numId="46" w16cid:durableId="1923104084">
    <w:abstractNumId w:val="72"/>
  </w:num>
  <w:num w:numId="47" w16cid:durableId="1876384859">
    <w:abstractNumId w:val="64"/>
  </w:num>
  <w:num w:numId="48" w16cid:durableId="582184143">
    <w:abstractNumId w:val="75"/>
  </w:num>
  <w:num w:numId="49" w16cid:durableId="228200868">
    <w:abstractNumId w:val="34"/>
  </w:num>
  <w:num w:numId="50" w16cid:durableId="810947963">
    <w:abstractNumId w:val="7"/>
  </w:num>
  <w:num w:numId="51" w16cid:durableId="615723514">
    <w:abstractNumId w:val="97"/>
  </w:num>
  <w:num w:numId="52" w16cid:durableId="1449275340">
    <w:abstractNumId w:val="46"/>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4"/>
  </w:num>
  <w:num w:numId="55" w16cid:durableId="1087925873">
    <w:abstractNumId w:val="100"/>
  </w:num>
  <w:num w:numId="56" w16cid:durableId="1064062850">
    <w:abstractNumId w:val="62"/>
  </w:num>
  <w:num w:numId="57" w16cid:durableId="1072701675">
    <w:abstractNumId w:val="95"/>
  </w:num>
  <w:num w:numId="58" w16cid:durableId="1584562164">
    <w:abstractNumId w:val="12"/>
  </w:num>
  <w:num w:numId="59" w16cid:durableId="933899016">
    <w:abstractNumId w:val="98"/>
  </w:num>
  <w:num w:numId="60" w16cid:durableId="1240095536">
    <w:abstractNumId w:val="93"/>
  </w:num>
  <w:num w:numId="61" w16cid:durableId="110977958">
    <w:abstractNumId w:val="10"/>
  </w:num>
  <w:num w:numId="62" w16cid:durableId="1898542297">
    <w:abstractNumId w:val="59"/>
  </w:num>
  <w:num w:numId="63" w16cid:durableId="418868678">
    <w:abstractNumId w:val="83"/>
  </w:num>
  <w:num w:numId="64" w16cid:durableId="1438334677">
    <w:abstractNumId w:val="24"/>
  </w:num>
  <w:num w:numId="65" w16cid:durableId="1379208450">
    <w:abstractNumId w:val="87"/>
  </w:num>
  <w:num w:numId="66" w16cid:durableId="67702596">
    <w:abstractNumId w:val="91"/>
  </w:num>
  <w:num w:numId="67" w16cid:durableId="154692375">
    <w:abstractNumId w:val="26"/>
  </w:num>
  <w:num w:numId="68" w16cid:durableId="124590858">
    <w:abstractNumId w:val="61"/>
  </w:num>
  <w:num w:numId="69" w16cid:durableId="1814977604">
    <w:abstractNumId w:val="29"/>
  </w:num>
  <w:num w:numId="70" w16cid:durableId="1548033685">
    <w:abstractNumId w:val="48"/>
  </w:num>
  <w:num w:numId="71" w16cid:durableId="412438787">
    <w:abstractNumId w:val="13"/>
  </w:num>
  <w:num w:numId="72" w16cid:durableId="1128427843">
    <w:abstractNumId w:val="5"/>
  </w:num>
  <w:num w:numId="73" w16cid:durableId="574894625">
    <w:abstractNumId w:val="47"/>
  </w:num>
  <w:num w:numId="74" w16cid:durableId="1229223153">
    <w:abstractNumId w:val="27"/>
  </w:num>
  <w:num w:numId="75" w16cid:durableId="1748071441">
    <w:abstractNumId w:val="70"/>
  </w:num>
  <w:num w:numId="76" w16cid:durableId="1438136089">
    <w:abstractNumId w:val="54"/>
  </w:num>
  <w:num w:numId="77" w16cid:durableId="891578957">
    <w:abstractNumId w:val="80"/>
  </w:num>
  <w:num w:numId="78" w16cid:durableId="1116365291">
    <w:abstractNumId w:val="82"/>
  </w:num>
  <w:num w:numId="79" w16cid:durableId="628128295">
    <w:abstractNumId w:val="11"/>
  </w:num>
  <w:num w:numId="80" w16cid:durableId="2091927756">
    <w:abstractNumId w:val="81"/>
  </w:num>
  <w:num w:numId="81" w16cid:durableId="1814178939">
    <w:abstractNumId w:val="55"/>
  </w:num>
  <w:num w:numId="82" w16cid:durableId="2042970239">
    <w:abstractNumId w:val="79"/>
  </w:num>
  <w:num w:numId="83" w16cid:durableId="1140538250">
    <w:abstractNumId w:val="31"/>
  </w:num>
  <w:num w:numId="84" w16cid:durableId="218060233">
    <w:abstractNumId w:val="71"/>
  </w:num>
  <w:num w:numId="85" w16cid:durableId="684986690">
    <w:abstractNumId w:val="40"/>
  </w:num>
  <w:num w:numId="86" w16cid:durableId="1079595751">
    <w:abstractNumId w:val="9"/>
  </w:num>
  <w:num w:numId="87" w16cid:durableId="2092578840">
    <w:abstractNumId w:val="85"/>
  </w:num>
  <w:num w:numId="88" w16cid:durableId="974215802">
    <w:abstractNumId w:val="35"/>
  </w:num>
  <w:num w:numId="89" w16cid:durableId="637610857">
    <w:abstractNumId w:val="50"/>
  </w:num>
  <w:num w:numId="90" w16cid:durableId="1499925234">
    <w:abstractNumId w:val="53"/>
  </w:num>
  <w:num w:numId="91" w16cid:durableId="123278203">
    <w:abstractNumId w:val="5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161855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61346266">
    <w:abstractNumId w:val="67"/>
  </w:num>
  <w:num w:numId="94" w16cid:durableId="2074504321">
    <w:abstractNumId w:val="6"/>
  </w:num>
  <w:num w:numId="95" w16cid:durableId="1635140426">
    <w:abstractNumId w:val="89"/>
  </w:num>
  <w:num w:numId="96" w16cid:durableId="1085030923">
    <w:abstractNumId w:val="22"/>
  </w:num>
  <w:num w:numId="97" w16cid:durableId="1343387602">
    <w:abstractNumId w:val="101"/>
  </w:num>
  <w:num w:numId="98" w16cid:durableId="1439065128">
    <w:abstractNumId w:val="7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B5B"/>
    <w:rsid w:val="00024E9B"/>
    <w:rsid w:val="000250F2"/>
    <w:rsid w:val="00026147"/>
    <w:rsid w:val="000262C3"/>
    <w:rsid w:val="000270E5"/>
    <w:rsid w:val="00027154"/>
    <w:rsid w:val="00027404"/>
    <w:rsid w:val="00027566"/>
    <w:rsid w:val="00027C2E"/>
    <w:rsid w:val="00027C91"/>
    <w:rsid w:val="00027F57"/>
    <w:rsid w:val="00030AEA"/>
    <w:rsid w:val="00031012"/>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4C9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DD2"/>
    <w:rsid w:val="000D4F7E"/>
    <w:rsid w:val="000D5689"/>
    <w:rsid w:val="000D5966"/>
    <w:rsid w:val="000D5CD8"/>
    <w:rsid w:val="000D607E"/>
    <w:rsid w:val="000D6323"/>
    <w:rsid w:val="000D677D"/>
    <w:rsid w:val="000D679F"/>
    <w:rsid w:val="000D6869"/>
    <w:rsid w:val="000D6A53"/>
    <w:rsid w:val="000D6AE6"/>
    <w:rsid w:val="000D7184"/>
    <w:rsid w:val="000D7738"/>
    <w:rsid w:val="000D7BD4"/>
    <w:rsid w:val="000D7CF8"/>
    <w:rsid w:val="000E084A"/>
    <w:rsid w:val="000E0AF5"/>
    <w:rsid w:val="000E137F"/>
    <w:rsid w:val="000E240B"/>
    <w:rsid w:val="000E2DB8"/>
    <w:rsid w:val="000E2DFC"/>
    <w:rsid w:val="000E343F"/>
    <w:rsid w:val="000E3803"/>
    <w:rsid w:val="000E39E8"/>
    <w:rsid w:val="000E3EF8"/>
    <w:rsid w:val="000E4630"/>
    <w:rsid w:val="000E5084"/>
    <w:rsid w:val="000E50E3"/>
    <w:rsid w:val="000E51A7"/>
    <w:rsid w:val="000E5323"/>
    <w:rsid w:val="000E5709"/>
    <w:rsid w:val="000E5C42"/>
    <w:rsid w:val="000E5F11"/>
    <w:rsid w:val="000E6188"/>
    <w:rsid w:val="000E6847"/>
    <w:rsid w:val="000E68E1"/>
    <w:rsid w:val="000E6A8D"/>
    <w:rsid w:val="000E7508"/>
    <w:rsid w:val="000E7741"/>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347"/>
    <w:rsid w:val="00160909"/>
    <w:rsid w:val="00161223"/>
    <w:rsid w:val="00161574"/>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355E"/>
    <w:rsid w:val="001736F2"/>
    <w:rsid w:val="0017390A"/>
    <w:rsid w:val="001739A8"/>
    <w:rsid w:val="00173E0A"/>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6FC0"/>
    <w:rsid w:val="001C70B6"/>
    <w:rsid w:val="001C71DD"/>
    <w:rsid w:val="001C735D"/>
    <w:rsid w:val="001C7471"/>
    <w:rsid w:val="001C7CBD"/>
    <w:rsid w:val="001C7FD0"/>
    <w:rsid w:val="001D14D9"/>
    <w:rsid w:val="001D1A3C"/>
    <w:rsid w:val="001D22E2"/>
    <w:rsid w:val="001D2680"/>
    <w:rsid w:val="001D3025"/>
    <w:rsid w:val="001D308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F97"/>
    <w:rsid w:val="001F172D"/>
    <w:rsid w:val="001F1893"/>
    <w:rsid w:val="001F1996"/>
    <w:rsid w:val="001F1A5D"/>
    <w:rsid w:val="001F30B6"/>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326"/>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D25"/>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417"/>
    <w:rsid w:val="002365EC"/>
    <w:rsid w:val="0023669C"/>
    <w:rsid w:val="00237893"/>
    <w:rsid w:val="0024109B"/>
    <w:rsid w:val="002416DC"/>
    <w:rsid w:val="002419EC"/>
    <w:rsid w:val="00241AC1"/>
    <w:rsid w:val="0024266B"/>
    <w:rsid w:val="0024287A"/>
    <w:rsid w:val="00242ABB"/>
    <w:rsid w:val="002433FC"/>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713A"/>
    <w:rsid w:val="00257667"/>
    <w:rsid w:val="00257BF2"/>
    <w:rsid w:val="002602F5"/>
    <w:rsid w:val="002603FF"/>
    <w:rsid w:val="00260BC0"/>
    <w:rsid w:val="002616C7"/>
    <w:rsid w:val="00261707"/>
    <w:rsid w:val="002621C7"/>
    <w:rsid w:val="00262729"/>
    <w:rsid w:val="0026284F"/>
    <w:rsid w:val="00262C69"/>
    <w:rsid w:val="0026375B"/>
    <w:rsid w:val="0026398D"/>
    <w:rsid w:val="00264036"/>
    <w:rsid w:val="0026418C"/>
    <w:rsid w:val="00264F9B"/>
    <w:rsid w:val="002650CB"/>
    <w:rsid w:val="00265121"/>
    <w:rsid w:val="002653C6"/>
    <w:rsid w:val="002658AA"/>
    <w:rsid w:val="00265C4D"/>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6609"/>
    <w:rsid w:val="00296C45"/>
    <w:rsid w:val="00296C4E"/>
    <w:rsid w:val="002971EF"/>
    <w:rsid w:val="002972D5"/>
    <w:rsid w:val="00297DD2"/>
    <w:rsid w:val="002A014E"/>
    <w:rsid w:val="002A029A"/>
    <w:rsid w:val="002A0372"/>
    <w:rsid w:val="002A073A"/>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759C"/>
    <w:rsid w:val="002E76ED"/>
    <w:rsid w:val="002E770F"/>
    <w:rsid w:val="002E778F"/>
    <w:rsid w:val="002E781E"/>
    <w:rsid w:val="002E78DD"/>
    <w:rsid w:val="002F051A"/>
    <w:rsid w:val="002F0549"/>
    <w:rsid w:val="002F0684"/>
    <w:rsid w:val="002F0856"/>
    <w:rsid w:val="002F0AFB"/>
    <w:rsid w:val="002F1073"/>
    <w:rsid w:val="002F10DF"/>
    <w:rsid w:val="002F121E"/>
    <w:rsid w:val="002F18AE"/>
    <w:rsid w:val="002F19E3"/>
    <w:rsid w:val="002F1CAA"/>
    <w:rsid w:val="002F1F10"/>
    <w:rsid w:val="002F2734"/>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DC"/>
    <w:rsid w:val="00334805"/>
    <w:rsid w:val="00334F31"/>
    <w:rsid w:val="00335A1B"/>
    <w:rsid w:val="00335B89"/>
    <w:rsid w:val="00336392"/>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C45"/>
    <w:rsid w:val="00361FFE"/>
    <w:rsid w:val="003621FE"/>
    <w:rsid w:val="00362751"/>
    <w:rsid w:val="00362C41"/>
    <w:rsid w:val="00362C62"/>
    <w:rsid w:val="003637D4"/>
    <w:rsid w:val="00363A48"/>
    <w:rsid w:val="00363C00"/>
    <w:rsid w:val="00364235"/>
    <w:rsid w:val="003647EF"/>
    <w:rsid w:val="00364ABB"/>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4B6"/>
    <w:rsid w:val="003833EC"/>
    <w:rsid w:val="003839F0"/>
    <w:rsid w:val="00383B61"/>
    <w:rsid w:val="003842D8"/>
    <w:rsid w:val="00384302"/>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4176"/>
    <w:rsid w:val="003B46E2"/>
    <w:rsid w:val="003B4F41"/>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3D4"/>
    <w:rsid w:val="004006E4"/>
    <w:rsid w:val="00400CA5"/>
    <w:rsid w:val="00402456"/>
    <w:rsid w:val="00402AEF"/>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76"/>
    <w:rsid w:val="00497DDF"/>
    <w:rsid w:val="004A0164"/>
    <w:rsid w:val="004A0A78"/>
    <w:rsid w:val="004A1246"/>
    <w:rsid w:val="004A1678"/>
    <w:rsid w:val="004A1E2C"/>
    <w:rsid w:val="004A1F06"/>
    <w:rsid w:val="004A208B"/>
    <w:rsid w:val="004A287A"/>
    <w:rsid w:val="004A2D8A"/>
    <w:rsid w:val="004A2E9B"/>
    <w:rsid w:val="004A36CF"/>
    <w:rsid w:val="004A3C63"/>
    <w:rsid w:val="004A3EF7"/>
    <w:rsid w:val="004A40F9"/>
    <w:rsid w:val="004A4CDF"/>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7AB1"/>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5CD"/>
    <w:rsid w:val="004E4271"/>
    <w:rsid w:val="004E4397"/>
    <w:rsid w:val="004E473D"/>
    <w:rsid w:val="004E4A91"/>
    <w:rsid w:val="004E52B5"/>
    <w:rsid w:val="004E55CB"/>
    <w:rsid w:val="004E61E4"/>
    <w:rsid w:val="004E67CA"/>
    <w:rsid w:val="004E69AE"/>
    <w:rsid w:val="004E69D0"/>
    <w:rsid w:val="004E711B"/>
    <w:rsid w:val="004F0466"/>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E3"/>
    <w:rsid w:val="00517ED1"/>
    <w:rsid w:val="00520066"/>
    <w:rsid w:val="005206A4"/>
    <w:rsid w:val="005207EA"/>
    <w:rsid w:val="00520923"/>
    <w:rsid w:val="00520F4A"/>
    <w:rsid w:val="0052107D"/>
    <w:rsid w:val="00523428"/>
    <w:rsid w:val="005235B9"/>
    <w:rsid w:val="00523DAE"/>
    <w:rsid w:val="005249DB"/>
    <w:rsid w:val="00524B47"/>
    <w:rsid w:val="005252B2"/>
    <w:rsid w:val="00525839"/>
    <w:rsid w:val="00525899"/>
    <w:rsid w:val="00525DA8"/>
    <w:rsid w:val="00525E04"/>
    <w:rsid w:val="005261B8"/>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6D73"/>
    <w:rsid w:val="0054068C"/>
    <w:rsid w:val="00540714"/>
    <w:rsid w:val="00542077"/>
    <w:rsid w:val="005426CF"/>
    <w:rsid w:val="00542A72"/>
    <w:rsid w:val="0054316D"/>
    <w:rsid w:val="005434D5"/>
    <w:rsid w:val="00543542"/>
    <w:rsid w:val="00543A74"/>
    <w:rsid w:val="00544485"/>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B3E"/>
    <w:rsid w:val="00553013"/>
    <w:rsid w:val="005531FE"/>
    <w:rsid w:val="00553538"/>
    <w:rsid w:val="00553FD4"/>
    <w:rsid w:val="00554A13"/>
    <w:rsid w:val="00555284"/>
    <w:rsid w:val="005553A9"/>
    <w:rsid w:val="00555E12"/>
    <w:rsid w:val="00556555"/>
    <w:rsid w:val="00556F69"/>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50F"/>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679F"/>
    <w:rsid w:val="005973AA"/>
    <w:rsid w:val="00597B01"/>
    <w:rsid w:val="005A0586"/>
    <w:rsid w:val="005A09DB"/>
    <w:rsid w:val="005A0BF4"/>
    <w:rsid w:val="005A1534"/>
    <w:rsid w:val="005A162E"/>
    <w:rsid w:val="005A172E"/>
    <w:rsid w:val="005A1E4F"/>
    <w:rsid w:val="005A1EE4"/>
    <w:rsid w:val="005A2E9B"/>
    <w:rsid w:val="005A3573"/>
    <w:rsid w:val="005A3ADF"/>
    <w:rsid w:val="005A3D26"/>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3DC6"/>
    <w:rsid w:val="005D405F"/>
    <w:rsid w:val="005D40CA"/>
    <w:rsid w:val="005D430F"/>
    <w:rsid w:val="005D4F24"/>
    <w:rsid w:val="005D510D"/>
    <w:rsid w:val="005D547E"/>
    <w:rsid w:val="005D5808"/>
    <w:rsid w:val="005D5DD7"/>
    <w:rsid w:val="005D64E5"/>
    <w:rsid w:val="005D6526"/>
    <w:rsid w:val="005D6CAF"/>
    <w:rsid w:val="005D7780"/>
    <w:rsid w:val="005D7D79"/>
    <w:rsid w:val="005E052E"/>
    <w:rsid w:val="005E0609"/>
    <w:rsid w:val="005E09A8"/>
    <w:rsid w:val="005E0C33"/>
    <w:rsid w:val="005E0EDE"/>
    <w:rsid w:val="005E1023"/>
    <w:rsid w:val="005E14F8"/>
    <w:rsid w:val="005E1EBD"/>
    <w:rsid w:val="005E34BF"/>
    <w:rsid w:val="005E4AB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924"/>
    <w:rsid w:val="00602A88"/>
    <w:rsid w:val="00602F49"/>
    <w:rsid w:val="00602FE0"/>
    <w:rsid w:val="00603136"/>
    <w:rsid w:val="006032B1"/>
    <w:rsid w:val="006050C3"/>
    <w:rsid w:val="0060579C"/>
    <w:rsid w:val="006063E9"/>
    <w:rsid w:val="00607190"/>
    <w:rsid w:val="00607607"/>
    <w:rsid w:val="00607721"/>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4212"/>
    <w:rsid w:val="006645BC"/>
    <w:rsid w:val="00664AD3"/>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7511"/>
    <w:rsid w:val="0068773D"/>
    <w:rsid w:val="0068794E"/>
    <w:rsid w:val="00687C21"/>
    <w:rsid w:val="00687DD0"/>
    <w:rsid w:val="006908B2"/>
    <w:rsid w:val="006910C3"/>
    <w:rsid w:val="00691698"/>
    <w:rsid w:val="00692256"/>
    <w:rsid w:val="00692DA6"/>
    <w:rsid w:val="00693437"/>
    <w:rsid w:val="0069364C"/>
    <w:rsid w:val="00693913"/>
    <w:rsid w:val="0069397E"/>
    <w:rsid w:val="00693FB8"/>
    <w:rsid w:val="00694397"/>
    <w:rsid w:val="0069440A"/>
    <w:rsid w:val="00694494"/>
    <w:rsid w:val="00694C29"/>
    <w:rsid w:val="00695C12"/>
    <w:rsid w:val="00695D30"/>
    <w:rsid w:val="00696131"/>
    <w:rsid w:val="006961C7"/>
    <w:rsid w:val="0069677F"/>
    <w:rsid w:val="00696F6D"/>
    <w:rsid w:val="006971C0"/>
    <w:rsid w:val="00697269"/>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E044D"/>
    <w:rsid w:val="006E06A0"/>
    <w:rsid w:val="006E08AC"/>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234"/>
    <w:rsid w:val="00721577"/>
    <w:rsid w:val="0072232B"/>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734"/>
    <w:rsid w:val="007449E7"/>
    <w:rsid w:val="00745413"/>
    <w:rsid w:val="00745B80"/>
    <w:rsid w:val="00745C90"/>
    <w:rsid w:val="007460AD"/>
    <w:rsid w:val="00746B28"/>
    <w:rsid w:val="00747ECF"/>
    <w:rsid w:val="0075003F"/>
    <w:rsid w:val="00750DF3"/>
    <w:rsid w:val="00750EC4"/>
    <w:rsid w:val="0075221B"/>
    <w:rsid w:val="00752D17"/>
    <w:rsid w:val="00753276"/>
    <w:rsid w:val="007544FB"/>
    <w:rsid w:val="007549AE"/>
    <w:rsid w:val="00755CF0"/>
    <w:rsid w:val="00755DCA"/>
    <w:rsid w:val="00756280"/>
    <w:rsid w:val="00756EED"/>
    <w:rsid w:val="0075701E"/>
    <w:rsid w:val="007604D4"/>
    <w:rsid w:val="0076091B"/>
    <w:rsid w:val="00760A13"/>
    <w:rsid w:val="00761260"/>
    <w:rsid w:val="007618DC"/>
    <w:rsid w:val="00761C13"/>
    <w:rsid w:val="00761EB6"/>
    <w:rsid w:val="00762823"/>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35E0"/>
    <w:rsid w:val="007E3D0D"/>
    <w:rsid w:val="007E4079"/>
    <w:rsid w:val="007E4597"/>
    <w:rsid w:val="007E508E"/>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3C71"/>
    <w:rsid w:val="007F4312"/>
    <w:rsid w:val="007F49F2"/>
    <w:rsid w:val="007F4B8F"/>
    <w:rsid w:val="007F6016"/>
    <w:rsid w:val="007F6147"/>
    <w:rsid w:val="007F61F9"/>
    <w:rsid w:val="007F6B0C"/>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4E2D"/>
    <w:rsid w:val="00804E76"/>
    <w:rsid w:val="0080504A"/>
    <w:rsid w:val="00805226"/>
    <w:rsid w:val="0080546D"/>
    <w:rsid w:val="00805B01"/>
    <w:rsid w:val="008071A0"/>
    <w:rsid w:val="00811799"/>
    <w:rsid w:val="00811B17"/>
    <w:rsid w:val="00811BDD"/>
    <w:rsid w:val="008128E5"/>
    <w:rsid w:val="00812D4B"/>
    <w:rsid w:val="00813390"/>
    <w:rsid w:val="008138F4"/>
    <w:rsid w:val="008142B3"/>
    <w:rsid w:val="008143BF"/>
    <w:rsid w:val="00814FB4"/>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0B8"/>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501F7"/>
    <w:rsid w:val="008509D0"/>
    <w:rsid w:val="00850A70"/>
    <w:rsid w:val="00850AEC"/>
    <w:rsid w:val="00850FE7"/>
    <w:rsid w:val="008513CF"/>
    <w:rsid w:val="0085238D"/>
    <w:rsid w:val="00852CCE"/>
    <w:rsid w:val="0085306D"/>
    <w:rsid w:val="0085320E"/>
    <w:rsid w:val="008536A1"/>
    <w:rsid w:val="00853A21"/>
    <w:rsid w:val="00854094"/>
    <w:rsid w:val="008542FB"/>
    <w:rsid w:val="0085449F"/>
    <w:rsid w:val="0085450D"/>
    <w:rsid w:val="00854B6C"/>
    <w:rsid w:val="00855002"/>
    <w:rsid w:val="0085587C"/>
    <w:rsid w:val="00855BC0"/>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0FCD"/>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80429"/>
    <w:rsid w:val="008817AA"/>
    <w:rsid w:val="00882391"/>
    <w:rsid w:val="00882973"/>
    <w:rsid w:val="00883116"/>
    <w:rsid w:val="008838D5"/>
    <w:rsid w:val="00883A5D"/>
    <w:rsid w:val="00883E90"/>
    <w:rsid w:val="00883FE1"/>
    <w:rsid w:val="00884D20"/>
    <w:rsid w:val="00885999"/>
    <w:rsid w:val="00886E59"/>
    <w:rsid w:val="0088715B"/>
    <w:rsid w:val="0088724A"/>
    <w:rsid w:val="0088749A"/>
    <w:rsid w:val="0088789F"/>
    <w:rsid w:val="00891432"/>
    <w:rsid w:val="0089148D"/>
    <w:rsid w:val="00891533"/>
    <w:rsid w:val="00891721"/>
    <w:rsid w:val="00891918"/>
    <w:rsid w:val="00892379"/>
    <w:rsid w:val="00892780"/>
    <w:rsid w:val="0089285A"/>
    <w:rsid w:val="00892E5E"/>
    <w:rsid w:val="00893254"/>
    <w:rsid w:val="0089337A"/>
    <w:rsid w:val="00895BA2"/>
    <w:rsid w:val="00895F42"/>
    <w:rsid w:val="0089628B"/>
    <w:rsid w:val="008965FE"/>
    <w:rsid w:val="00896985"/>
    <w:rsid w:val="00896D1E"/>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80"/>
    <w:rsid w:val="008C79EC"/>
    <w:rsid w:val="008C7AD7"/>
    <w:rsid w:val="008D0A06"/>
    <w:rsid w:val="008D164F"/>
    <w:rsid w:val="008D1A55"/>
    <w:rsid w:val="008D1CDE"/>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2383"/>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637"/>
    <w:rsid w:val="009468F6"/>
    <w:rsid w:val="00946A6A"/>
    <w:rsid w:val="00947E07"/>
    <w:rsid w:val="00950978"/>
    <w:rsid w:val="00950D83"/>
    <w:rsid w:val="00950F1A"/>
    <w:rsid w:val="009524C6"/>
    <w:rsid w:val="00952530"/>
    <w:rsid w:val="009533D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A96"/>
    <w:rsid w:val="0098164B"/>
    <w:rsid w:val="0098322B"/>
    <w:rsid w:val="00984128"/>
    <w:rsid w:val="0098479D"/>
    <w:rsid w:val="009850A6"/>
    <w:rsid w:val="00985142"/>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4571"/>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839"/>
    <w:rsid w:val="00A62D54"/>
    <w:rsid w:val="00A62DAE"/>
    <w:rsid w:val="00A62F92"/>
    <w:rsid w:val="00A63525"/>
    <w:rsid w:val="00A63639"/>
    <w:rsid w:val="00A6389B"/>
    <w:rsid w:val="00A64D96"/>
    <w:rsid w:val="00A64E3B"/>
    <w:rsid w:val="00A6503E"/>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EAC"/>
    <w:rsid w:val="00A97F90"/>
    <w:rsid w:val="00AA01EF"/>
    <w:rsid w:val="00AA04E1"/>
    <w:rsid w:val="00AA1679"/>
    <w:rsid w:val="00AA1BF3"/>
    <w:rsid w:val="00AA1C80"/>
    <w:rsid w:val="00AA21F2"/>
    <w:rsid w:val="00AA28AE"/>
    <w:rsid w:val="00AA3067"/>
    <w:rsid w:val="00AA3512"/>
    <w:rsid w:val="00AA3C42"/>
    <w:rsid w:val="00AA3DFB"/>
    <w:rsid w:val="00AA4368"/>
    <w:rsid w:val="00AA4AFD"/>
    <w:rsid w:val="00AA4DF5"/>
    <w:rsid w:val="00AA61D5"/>
    <w:rsid w:val="00AA6A53"/>
    <w:rsid w:val="00AA7D7E"/>
    <w:rsid w:val="00AB02D4"/>
    <w:rsid w:val="00AB1078"/>
    <w:rsid w:val="00AB10FF"/>
    <w:rsid w:val="00AB150D"/>
    <w:rsid w:val="00AB1C09"/>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4726"/>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92B"/>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A00A8"/>
    <w:rsid w:val="00BA09E0"/>
    <w:rsid w:val="00BA11AE"/>
    <w:rsid w:val="00BA2301"/>
    <w:rsid w:val="00BA26C3"/>
    <w:rsid w:val="00BA2969"/>
    <w:rsid w:val="00BA2F8A"/>
    <w:rsid w:val="00BA3425"/>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6E32"/>
    <w:rsid w:val="00C00D5F"/>
    <w:rsid w:val="00C0143B"/>
    <w:rsid w:val="00C0232E"/>
    <w:rsid w:val="00C02567"/>
    <w:rsid w:val="00C0323E"/>
    <w:rsid w:val="00C03714"/>
    <w:rsid w:val="00C03E03"/>
    <w:rsid w:val="00C040F5"/>
    <w:rsid w:val="00C04175"/>
    <w:rsid w:val="00C045D7"/>
    <w:rsid w:val="00C04BE1"/>
    <w:rsid w:val="00C05284"/>
    <w:rsid w:val="00C055FB"/>
    <w:rsid w:val="00C05F22"/>
    <w:rsid w:val="00C06029"/>
    <w:rsid w:val="00C060AC"/>
    <w:rsid w:val="00C062DC"/>
    <w:rsid w:val="00C063BF"/>
    <w:rsid w:val="00C069AF"/>
    <w:rsid w:val="00C06D8A"/>
    <w:rsid w:val="00C10CC6"/>
    <w:rsid w:val="00C11309"/>
    <w:rsid w:val="00C1140F"/>
    <w:rsid w:val="00C11889"/>
    <w:rsid w:val="00C11BDB"/>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5AC"/>
    <w:rsid w:val="00C226F7"/>
    <w:rsid w:val="00C228EE"/>
    <w:rsid w:val="00C22A45"/>
    <w:rsid w:val="00C22C1F"/>
    <w:rsid w:val="00C23D14"/>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4F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6387"/>
    <w:rsid w:val="00C867A2"/>
    <w:rsid w:val="00C868F2"/>
    <w:rsid w:val="00C868F6"/>
    <w:rsid w:val="00C87A95"/>
    <w:rsid w:val="00C87B8A"/>
    <w:rsid w:val="00C87E32"/>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24F2"/>
    <w:rsid w:val="00CE2BC6"/>
    <w:rsid w:val="00CE2FA0"/>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A6E"/>
    <w:rsid w:val="00CF3ACD"/>
    <w:rsid w:val="00CF3F23"/>
    <w:rsid w:val="00CF4254"/>
    <w:rsid w:val="00CF4405"/>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6AA"/>
    <w:rsid w:val="00D03DCA"/>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927"/>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2E0B"/>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594"/>
    <w:rsid w:val="00DD5AA9"/>
    <w:rsid w:val="00DD6878"/>
    <w:rsid w:val="00DD68C0"/>
    <w:rsid w:val="00DD72BA"/>
    <w:rsid w:val="00DD7AE1"/>
    <w:rsid w:val="00DE0E2C"/>
    <w:rsid w:val="00DE0EAB"/>
    <w:rsid w:val="00DE1062"/>
    <w:rsid w:val="00DE17AB"/>
    <w:rsid w:val="00DE2AB6"/>
    <w:rsid w:val="00DE2D0C"/>
    <w:rsid w:val="00DE2F3C"/>
    <w:rsid w:val="00DE33FA"/>
    <w:rsid w:val="00DE38BB"/>
    <w:rsid w:val="00DE3BCD"/>
    <w:rsid w:val="00DE3D4E"/>
    <w:rsid w:val="00DE452A"/>
    <w:rsid w:val="00DE48BF"/>
    <w:rsid w:val="00DE4BBA"/>
    <w:rsid w:val="00DE4EC9"/>
    <w:rsid w:val="00DE5496"/>
    <w:rsid w:val="00DE6228"/>
    <w:rsid w:val="00DE6264"/>
    <w:rsid w:val="00DE7BE5"/>
    <w:rsid w:val="00DE7C8A"/>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FCB"/>
    <w:rsid w:val="00E114F5"/>
    <w:rsid w:val="00E1152F"/>
    <w:rsid w:val="00E12944"/>
    <w:rsid w:val="00E129A8"/>
    <w:rsid w:val="00E12C40"/>
    <w:rsid w:val="00E13D9A"/>
    <w:rsid w:val="00E13EAD"/>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64"/>
    <w:rsid w:val="00E2379F"/>
    <w:rsid w:val="00E23879"/>
    <w:rsid w:val="00E239BD"/>
    <w:rsid w:val="00E23D6D"/>
    <w:rsid w:val="00E243E7"/>
    <w:rsid w:val="00E248EA"/>
    <w:rsid w:val="00E252A6"/>
    <w:rsid w:val="00E25309"/>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4277"/>
    <w:rsid w:val="00E34341"/>
    <w:rsid w:val="00E34A3B"/>
    <w:rsid w:val="00E354E4"/>
    <w:rsid w:val="00E35546"/>
    <w:rsid w:val="00E355AA"/>
    <w:rsid w:val="00E35939"/>
    <w:rsid w:val="00E35A96"/>
    <w:rsid w:val="00E36002"/>
    <w:rsid w:val="00E37293"/>
    <w:rsid w:val="00E37DDF"/>
    <w:rsid w:val="00E403B8"/>
    <w:rsid w:val="00E41390"/>
    <w:rsid w:val="00E4170B"/>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176B"/>
    <w:rsid w:val="00E61D47"/>
    <w:rsid w:val="00E61DFB"/>
    <w:rsid w:val="00E623CF"/>
    <w:rsid w:val="00E625A9"/>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A6"/>
    <w:rsid w:val="00E816F6"/>
    <w:rsid w:val="00E81A9C"/>
    <w:rsid w:val="00E81D0F"/>
    <w:rsid w:val="00E81F57"/>
    <w:rsid w:val="00E82527"/>
    <w:rsid w:val="00E8256A"/>
    <w:rsid w:val="00E8283A"/>
    <w:rsid w:val="00E82DED"/>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63A"/>
    <w:rsid w:val="00E94720"/>
    <w:rsid w:val="00E947CA"/>
    <w:rsid w:val="00E948F3"/>
    <w:rsid w:val="00E94CE6"/>
    <w:rsid w:val="00E94DEA"/>
    <w:rsid w:val="00E9535A"/>
    <w:rsid w:val="00E95A6A"/>
    <w:rsid w:val="00E95DE6"/>
    <w:rsid w:val="00E964FA"/>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692"/>
    <w:rsid w:val="00EA74DD"/>
    <w:rsid w:val="00EB0705"/>
    <w:rsid w:val="00EB0D3F"/>
    <w:rsid w:val="00EB24B7"/>
    <w:rsid w:val="00EB294E"/>
    <w:rsid w:val="00EB2B02"/>
    <w:rsid w:val="00EB33DB"/>
    <w:rsid w:val="00EB4879"/>
    <w:rsid w:val="00EB54D6"/>
    <w:rsid w:val="00EB57FE"/>
    <w:rsid w:val="00EB5856"/>
    <w:rsid w:val="00EB5BF0"/>
    <w:rsid w:val="00EB6009"/>
    <w:rsid w:val="00EB66F4"/>
    <w:rsid w:val="00EB6C47"/>
    <w:rsid w:val="00EB7527"/>
    <w:rsid w:val="00EB7616"/>
    <w:rsid w:val="00EB7867"/>
    <w:rsid w:val="00EB7CCD"/>
    <w:rsid w:val="00EC0AD4"/>
    <w:rsid w:val="00EC0BE1"/>
    <w:rsid w:val="00EC1686"/>
    <w:rsid w:val="00EC1688"/>
    <w:rsid w:val="00EC1BEE"/>
    <w:rsid w:val="00EC272E"/>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0DF"/>
    <w:rsid w:val="00EF5281"/>
    <w:rsid w:val="00EF54E9"/>
    <w:rsid w:val="00EF5A0F"/>
    <w:rsid w:val="00EF5F4A"/>
    <w:rsid w:val="00EF643F"/>
    <w:rsid w:val="00EF65B8"/>
    <w:rsid w:val="00EF66DC"/>
    <w:rsid w:val="00EF6E33"/>
    <w:rsid w:val="00EF6F14"/>
    <w:rsid w:val="00EF6F8E"/>
    <w:rsid w:val="00EF6FA2"/>
    <w:rsid w:val="00F0044F"/>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7D2"/>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4F44"/>
    <w:rsid w:val="00FA55C7"/>
    <w:rsid w:val="00FA5A73"/>
    <w:rsid w:val="00FA5D50"/>
    <w:rsid w:val="00FA5D7C"/>
    <w:rsid w:val="00FA66D7"/>
    <w:rsid w:val="00FA67C3"/>
    <w:rsid w:val="00FA6AD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790823"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12583</Words>
  <Characters>75501</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87909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35</cp:revision>
  <cp:lastPrinted>2022-03-14T09:46:00Z</cp:lastPrinted>
  <dcterms:created xsi:type="dcterms:W3CDTF">2023-03-13T13:00:00Z</dcterms:created>
  <dcterms:modified xsi:type="dcterms:W3CDTF">2023-07-07T10:59:00Z</dcterms:modified>
</cp:coreProperties>
</file>