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F3AD"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caps/>
          <w:spacing w:val="4"/>
          <w:sz w:val="10"/>
          <w:szCs w:val="10"/>
          <w:lang w:eastAsia="ar-SA"/>
        </w:rPr>
      </w:pPr>
      <w:bookmarkStart w:id="0" w:name="_Hlk8168372"/>
      <w:bookmarkStart w:id="1" w:name="_Hlk58905914"/>
    </w:p>
    <w:p w14:paraId="530396FB" w14:textId="11C55B08" w:rsidR="00925E57" w:rsidRPr="00AB3706" w:rsidRDefault="00925E57"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Projekt umowy</w:t>
      </w:r>
    </w:p>
    <w:p w14:paraId="453F0179" w14:textId="04687852"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Umowa Nr IP.272</w:t>
      </w:r>
      <w:r w:rsidR="00925E57" w:rsidRPr="00AB3706">
        <w:rPr>
          <w:rFonts w:ascii="Cambria" w:eastAsia="Times New Roman" w:hAnsi="Cambria" w:cs="Calibri"/>
          <w:b/>
          <w:bCs/>
          <w:sz w:val="24"/>
          <w:szCs w:val="24"/>
          <w:lang w:eastAsia="ar-SA"/>
        </w:rPr>
        <w:t>….</w:t>
      </w:r>
      <w:r w:rsidRPr="00AB3706">
        <w:rPr>
          <w:rFonts w:ascii="Cambria" w:eastAsia="Times New Roman" w:hAnsi="Cambria" w:cs="Calibri"/>
          <w:b/>
          <w:bCs/>
          <w:sz w:val="24"/>
          <w:szCs w:val="24"/>
          <w:lang w:eastAsia="ar-SA"/>
        </w:rPr>
        <w:t>.202</w:t>
      </w:r>
      <w:r w:rsidR="00B05866" w:rsidRPr="00AB3706">
        <w:rPr>
          <w:rFonts w:ascii="Cambria" w:eastAsia="Times New Roman" w:hAnsi="Cambria" w:cs="Calibri"/>
          <w:b/>
          <w:bCs/>
          <w:sz w:val="24"/>
          <w:szCs w:val="24"/>
          <w:lang w:eastAsia="ar-SA"/>
        </w:rPr>
        <w:t>2</w:t>
      </w:r>
      <w:r w:rsidRPr="00AB3706">
        <w:rPr>
          <w:rFonts w:ascii="Cambria" w:eastAsia="Times New Roman" w:hAnsi="Cambria" w:cs="Calibri"/>
          <w:b/>
          <w:bCs/>
          <w:sz w:val="24"/>
          <w:szCs w:val="24"/>
          <w:lang w:eastAsia="ar-SA"/>
        </w:rPr>
        <w:t>.JL</w:t>
      </w:r>
    </w:p>
    <w:p w14:paraId="1D285FB1"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na roboty budowlane</w:t>
      </w:r>
    </w:p>
    <w:p w14:paraId="30EBCFE2"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10"/>
          <w:szCs w:val="10"/>
          <w:lang w:eastAsia="ar-SA"/>
        </w:rPr>
      </w:pPr>
    </w:p>
    <w:p w14:paraId="6192EEFC" w14:textId="77777777" w:rsidR="00C5715A" w:rsidRPr="00AB3706" w:rsidRDefault="00C5715A" w:rsidP="00C5715A">
      <w:pPr>
        <w:autoSpaceDE w:val="0"/>
        <w:autoSpaceDN w:val="0"/>
        <w:adjustRightInd w:val="0"/>
        <w:spacing w:after="0" w:line="276" w:lineRule="auto"/>
        <w:jc w:val="both"/>
        <w:rPr>
          <w:rFonts w:ascii="Cambria" w:eastAsia="Calibri" w:hAnsi="Cambria" w:cs="Calibri"/>
          <w:sz w:val="24"/>
          <w:szCs w:val="24"/>
        </w:rPr>
      </w:pPr>
      <w:r w:rsidRPr="00AB3706">
        <w:rPr>
          <w:rFonts w:ascii="Cambria" w:eastAsia="Calibri" w:hAnsi="Cambria" w:cs="Calibri"/>
          <w:sz w:val="24"/>
          <w:szCs w:val="24"/>
        </w:rPr>
        <w:t xml:space="preserve">zawarta w wyniku udzielenia zamówienia publicznego </w:t>
      </w:r>
      <w:r w:rsidRPr="00AB3706">
        <w:rPr>
          <w:rFonts w:ascii="Cambria" w:eastAsia="Calibri" w:hAnsi="Cambria" w:cs="Calibri"/>
          <w:sz w:val="24"/>
          <w:szCs w:val="24"/>
          <w:u w:val="single"/>
        </w:rPr>
        <w:t>w trybie podstawowym</w:t>
      </w:r>
      <w:r w:rsidRPr="00AB3706">
        <w:rPr>
          <w:rFonts w:ascii="Cambria" w:eastAsia="Calibri" w:hAnsi="Cambria" w:cs="Calibri"/>
          <w:sz w:val="24"/>
          <w:szCs w:val="24"/>
        </w:rPr>
        <w:t xml:space="preserve">, zgodnie z przepisami ustawy z dnia 11 września 2019 r. – Prawo zamówień publicznych </w:t>
      </w:r>
    </w:p>
    <w:p w14:paraId="5CE72A3D" w14:textId="3E94ADAA" w:rsidR="00C5715A" w:rsidRPr="00AB3706" w:rsidRDefault="00C5715A" w:rsidP="00C5715A">
      <w:pPr>
        <w:autoSpaceDE w:val="0"/>
        <w:autoSpaceDN w:val="0"/>
        <w:adjustRightInd w:val="0"/>
        <w:spacing w:after="0" w:line="276" w:lineRule="auto"/>
        <w:jc w:val="both"/>
        <w:rPr>
          <w:rFonts w:ascii="Cambria" w:eastAsia="Calibri" w:hAnsi="Cambria" w:cs="Calibri"/>
          <w:sz w:val="24"/>
          <w:szCs w:val="24"/>
        </w:rPr>
      </w:pPr>
      <w:r w:rsidRPr="00AB3706">
        <w:rPr>
          <w:rFonts w:ascii="Cambria" w:eastAsia="Calibri" w:hAnsi="Cambria" w:cs="Calibri"/>
          <w:sz w:val="24"/>
          <w:szCs w:val="24"/>
        </w:rPr>
        <w:t>w dniu ……………202</w:t>
      </w:r>
      <w:r w:rsidR="00F925A2" w:rsidRPr="00AB3706">
        <w:rPr>
          <w:rFonts w:ascii="Cambria" w:eastAsia="Calibri" w:hAnsi="Cambria" w:cs="Calibri"/>
          <w:sz w:val="24"/>
          <w:szCs w:val="24"/>
        </w:rPr>
        <w:t>2</w:t>
      </w:r>
      <w:r w:rsidRPr="00AB3706">
        <w:rPr>
          <w:rFonts w:ascii="Cambria" w:eastAsia="Calibri" w:hAnsi="Cambria" w:cs="Calibri"/>
          <w:sz w:val="24"/>
          <w:szCs w:val="24"/>
        </w:rPr>
        <w:t xml:space="preserve"> r., </w:t>
      </w:r>
    </w:p>
    <w:p w14:paraId="2B4C4732" w14:textId="77777777" w:rsidR="00C5715A" w:rsidRPr="00AB3706" w:rsidRDefault="00C5715A" w:rsidP="00C5715A">
      <w:pPr>
        <w:autoSpaceDE w:val="0"/>
        <w:autoSpaceDN w:val="0"/>
        <w:adjustRightInd w:val="0"/>
        <w:spacing w:after="0" w:line="276" w:lineRule="auto"/>
        <w:jc w:val="both"/>
        <w:rPr>
          <w:rFonts w:ascii="Cambria" w:eastAsia="Calibri" w:hAnsi="Cambria" w:cs="Calibri"/>
          <w:sz w:val="24"/>
          <w:szCs w:val="24"/>
        </w:rPr>
      </w:pPr>
      <w:r w:rsidRPr="00AB3706">
        <w:rPr>
          <w:rFonts w:ascii="Cambria" w:eastAsia="Calibri" w:hAnsi="Cambria" w:cs="Calibri"/>
          <w:sz w:val="24"/>
          <w:szCs w:val="24"/>
        </w:rPr>
        <w:t xml:space="preserve">pomiędzy: </w:t>
      </w:r>
    </w:p>
    <w:p w14:paraId="28540542" w14:textId="77777777" w:rsidR="00C5715A" w:rsidRPr="00AB3706" w:rsidRDefault="00C5715A" w:rsidP="00C5715A">
      <w:pPr>
        <w:widowControl w:val="0"/>
        <w:suppressAutoHyphens/>
        <w:spacing w:after="0" w:line="276" w:lineRule="auto"/>
        <w:textAlignment w:val="baseline"/>
        <w:rPr>
          <w:rFonts w:ascii="Cambria" w:eastAsia="Times New Roman" w:hAnsi="Cambria" w:cs="Cambria"/>
          <w:b/>
          <w:bCs/>
          <w:sz w:val="24"/>
          <w:szCs w:val="24"/>
          <w:lang w:eastAsia="pl-PL"/>
        </w:rPr>
      </w:pPr>
      <w:r w:rsidRPr="00AB3706">
        <w:rPr>
          <w:rFonts w:ascii="Cambria" w:eastAsia="Calibri" w:hAnsi="Cambria" w:cs="Arial"/>
          <w:b/>
          <w:bCs/>
          <w:sz w:val="24"/>
          <w:szCs w:val="24"/>
          <w:lang w:eastAsia="pl-PL"/>
        </w:rPr>
        <w:t xml:space="preserve">Gmina Miasto Terespol </w:t>
      </w:r>
      <w:r w:rsidRPr="00AB3706">
        <w:rPr>
          <w:rFonts w:ascii="Cambria" w:eastAsia="Times New Roman" w:hAnsi="Cambria" w:cs="Cambria"/>
          <w:bCs/>
          <w:sz w:val="24"/>
          <w:szCs w:val="24"/>
          <w:lang w:eastAsia="pl-PL"/>
        </w:rPr>
        <w:t xml:space="preserve">z siedzibą przy </w:t>
      </w:r>
      <w:r w:rsidRPr="00AB3706">
        <w:rPr>
          <w:rFonts w:ascii="Cambria" w:eastAsia="Calibri" w:hAnsi="Cambria" w:cs="Arial"/>
          <w:bCs/>
          <w:sz w:val="24"/>
          <w:szCs w:val="24"/>
          <w:lang w:eastAsia="pl-PL"/>
        </w:rPr>
        <w:t>ul. Czerwonego Krzyża 26, 21-550 Terespol</w:t>
      </w:r>
      <w:r w:rsidRPr="00AB3706">
        <w:rPr>
          <w:rFonts w:ascii="Cambria" w:eastAsia="Times New Roman" w:hAnsi="Cambria" w:cs="Cambria"/>
          <w:bCs/>
          <w:sz w:val="24"/>
          <w:szCs w:val="24"/>
          <w:lang w:eastAsia="pl-PL"/>
        </w:rPr>
        <w:t>,</w:t>
      </w:r>
    </w:p>
    <w:p w14:paraId="3A5A8261" w14:textId="77777777" w:rsidR="00C5715A" w:rsidRPr="00AB3706" w:rsidRDefault="00C5715A" w:rsidP="00C5715A">
      <w:pPr>
        <w:widowControl w:val="0"/>
        <w:suppressAutoHyphens/>
        <w:spacing w:after="0" w:line="276" w:lineRule="auto"/>
        <w:textAlignment w:val="baseline"/>
        <w:rPr>
          <w:rFonts w:ascii="Cambria" w:eastAsia="Times New Roman" w:hAnsi="Cambria" w:cs="Cambria"/>
          <w:bCs/>
          <w:sz w:val="24"/>
          <w:szCs w:val="24"/>
          <w:lang w:eastAsia="pl-PL"/>
        </w:rPr>
      </w:pPr>
      <w:r w:rsidRPr="00AB3706">
        <w:rPr>
          <w:rFonts w:ascii="Cambria" w:eastAsia="Times New Roman" w:hAnsi="Cambria" w:cs="Cambria"/>
          <w:bCs/>
          <w:sz w:val="24"/>
          <w:szCs w:val="24"/>
          <w:lang w:eastAsia="pl-PL"/>
        </w:rPr>
        <w:t>NIP: 5372627028, REGON: 030237463,</w:t>
      </w:r>
    </w:p>
    <w:p w14:paraId="3D488F11" w14:textId="77777777" w:rsidR="00C5715A" w:rsidRPr="00AB3706" w:rsidRDefault="00C5715A" w:rsidP="00C5715A">
      <w:pPr>
        <w:widowControl w:val="0"/>
        <w:suppressAutoHyphens/>
        <w:spacing w:after="0" w:line="276" w:lineRule="auto"/>
        <w:jc w:val="both"/>
        <w:textAlignment w:val="baseline"/>
        <w:rPr>
          <w:rFonts w:ascii="Cambria" w:eastAsia="Times New Roman" w:hAnsi="Cambria" w:cs="Cambria"/>
          <w:bCs/>
          <w:sz w:val="24"/>
          <w:szCs w:val="24"/>
          <w:lang w:eastAsia="pl-PL"/>
        </w:rPr>
      </w:pPr>
      <w:r w:rsidRPr="00AB3706">
        <w:rPr>
          <w:rFonts w:ascii="Cambria" w:eastAsia="Times New Roman" w:hAnsi="Cambria" w:cs="Cambria"/>
          <w:bCs/>
          <w:sz w:val="24"/>
          <w:szCs w:val="24"/>
          <w:lang w:eastAsia="pl-PL"/>
        </w:rPr>
        <w:t>reprezentowaną przez:</w:t>
      </w:r>
    </w:p>
    <w:p w14:paraId="23A55220" w14:textId="77777777" w:rsidR="00C5715A" w:rsidRPr="00AB3706" w:rsidRDefault="00C5715A" w:rsidP="00C5715A">
      <w:pPr>
        <w:widowControl w:val="0"/>
        <w:suppressAutoHyphens/>
        <w:spacing w:after="0" w:line="276" w:lineRule="auto"/>
        <w:jc w:val="both"/>
        <w:textAlignment w:val="baseline"/>
        <w:rPr>
          <w:rFonts w:ascii="Cambria" w:eastAsia="Times New Roman" w:hAnsi="Cambria" w:cs="Cambria"/>
          <w:bCs/>
          <w:sz w:val="24"/>
          <w:szCs w:val="24"/>
          <w:lang w:eastAsia="pl-PL"/>
        </w:rPr>
      </w:pPr>
      <w:r w:rsidRPr="00AB3706">
        <w:rPr>
          <w:rFonts w:ascii="Cambria" w:eastAsia="Times New Roman" w:hAnsi="Cambria" w:cs="Cambria"/>
          <w:sz w:val="24"/>
          <w:szCs w:val="24"/>
          <w:lang w:eastAsia="pl-PL"/>
        </w:rPr>
        <w:t xml:space="preserve">Pana </w:t>
      </w:r>
      <w:r w:rsidRPr="00AB3706">
        <w:rPr>
          <w:rFonts w:ascii="Cambria" w:eastAsia="Calibri" w:hAnsi="Cambria" w:cs="Times New Roman"/>
          <w:b/>
          <w:sz w:val="24"/>
          <w:szCs w:val="24"/>
          <w:lang w:eastAsia="pl-PL"/>
        </w:rPr>
        <w:t>Jacka Danieluka</w:t>
      </w:r>
      <w:r w:rsidRPr="00AB3706">
        <w:rPr>
          <w:rFonts w:ascii="Cambria" w:eastAsia="Calibri" w:hAnsi="Cambria" w:cs="Cambria"/>
          <w:bCs/>
          <w:sz w:val="24"/>
          <w:szCs w:val="24"/>
          <w:vertAlign w:val="superscript"/>
          <w:lang w:eastAsia="pl-PL"/>
        </w:rPr>
        <w:t xml:space="preserve"> </w:t>
      </w:r>
      <w:r w:rsidRPr="00AB3706">
        <w:rPr>
          <w:rFonts w:ascii="Cambria" w:eastAsia="Times New Roman" w:hAnsi="Cambria" w:cs="Cambria"/>
          <w:sz w:val="24"/>
          <w:szCs w:val="24"/>
          <w:lang w:eastAsia="pl-PL"/>
        </w:rPr>
        <w:t>– Burmistrza Miasta Terespol</w:t>
      </w:r>
    </w:p>
    <w:p w14:paraId="184C4C07" w14:textId="77777777" w:rsidR="00C5715A" w:rsidRPr="00AB3706" w:rsidRDefault="00C5715A" w:rsidP="00C5715A">
      <w:pPr>
        <w:widowControl w:val="0"/>
        <w:suppressAutoHyphens/>
        <w:spacing w:after="0" w:line="276" w:lineRule="auto"/>
        <w:jc w:val="both"/>
        <w:textAlignment w:val="baseline"/>
        <w:rPr>
          <w:rFonts w:ascii="Times New Roman" w:eastAsia="Times New Roman" w:hAnsi="Times New Roman" w:cs="Times New Roman"/>
          <w:sz w:val="24"/>
          <w:szCs w:val="24"/>
          <w:lang w:eastAsia="pl-PL"/>
        </w:rPr>
      </w:pPr>
      <w:r w:rsidRPr="00AB3706">
        <w:rPr>
          <w:rFonts w:ascii="Cambria" w:eastAsia="Times New Roman" w:hAnsi="Cambria" w:cs="Cambria"/>
          <w:sz w:val="24"/>
          <w:szCs w:val="24"/>
          <w:lang w:eastAsia="pl-PL"/>
        </w:rPr>
        <w:t xml:space="preserve">przy kontrasygnacie Skarbnika Miasta Terespol – Pana </w:t>
      </w:r>
      <w:r w:rsidRPr="00AB3706">
        <w:rPr>
          <w:rFonts w:ascii="Cambria" w:eastAsia="Times New Roman" w:hAnsi="Cambria" w:cs="Cambria"/>
          <w:b/>
          <w:bCs/>
          <w:sz w:val="24"/>
          <w:szCs w:val="24"/>
          <w:lang w:eastAsia="pl-PL"/>
        </w:rPr>
        <w:t>Gabriela Barabasza</w:t>
      </w:r>
    </w:p>
    <w:p w14:paraId="420D5713" w14:textId="77777777" w:rsidR="00C5715A" w:rsidRPr="00AB3706" w:rsidRDefault="00C5715A" w:rsidP="00C5715A">
      <w:pPr>
        <w:widowControl w:val="0"/>
        <w:suppressAutoHyphens/>
        <w:spacing w:after="0" w:line="276" w:lineRule="auto"/>
        <w:jc w:val="both"/>
        <w:textAlignment w:val="baseline"/>
        <w:rPr>
          <w:rFonts w:ascii="Times New Roman" w:eastAsia="Times New Roman" w:hAnsi="Times New Roman" w:cs="Times New Roman"/>
          <w:sz w:val="24"/>
          <w:szCs w:val="24"/>
          <w:lang w:eastAsia="pl-PL"/>
        </w:rPr>
      </w:pPr>
      <w:r w:rsidRPr="00AB3706">
        <w:rPr>
          <w:rFonts w:ascii="Cambria" w:eastAsia="Times New Roman" w:hAnsi="Cambria" w:cs="Cambria"/>
          <w:sz w:val="24"/>
          <w:szCs w:val="24"/>
          <w:lang w:eastAsia="pl-PL"/>
        </w:rPr>
        <w:t>zwanym w dalszej części umowy „Zamawiającym”</w:t>
      </w:r>
    </w:p>
    <w:p w14:paraId="14D24607" w14:textId="77777777" w:rsidR="00C5715A" w:rsidRPr="00AB3706" w:rsidRDefault="00C5715A" w:rsidP="00C5715A">
      <w:pPr>
        <w:widowControl w:val="0"/>
        <w:suppressAutoHyphens/>
        <w:autoSpaceDN w:val="0"/>
        <w:spacing w:after="0" w:line="276" w:lineRule="auto"/>
        <w:textAlignment w:val="baseline"/>
        <w:rPr>
          <w:rFonts w:ascii="Cambria" w:eastAsia="SimSun" w:hAnsi="Cambria" w:cs="Calibri"/>
          <w:kern w:val="3"/>
          <w:sz w:val="24"/>
          <w:szCs w:val="24"/>
          <w:lang w:eastAsia="zh-CN" w:bidi="hi-IN"/>
        </w:rPr>
      </w:pPr>
      <w:r w:rsidRPr="00AB3706">
        <w:rPr>
          <w:rFonts w:ascii="Cambria" w:eastAsia="SimSun" w:hAnsi="Cambria" w:cs="Calibri"/>
          <w:kern w:val="3"/>
          <w:sz w:val="24"/>
          <w:szCs w:val="24"/>
          <w:lang w:eastAsia="zh-CN" w:bidi="hi-IN"/>
        </w:rPr>
        <w:t>a</w:t>
      </w:r>
    </w:p>
    <w:p w14:paraId="474EB3DF" w14:textId="77777777" w:rsidR="00F925A2" w:rsidRPr="00AB3706" w:rsidRDefault="00F925A2" w:rsidP="00F925A2">
      <w:pPr>
        <w:adjustRightInd w:val="0"/>
        <w:spacing w:before="52"/>
        <w:ind w:left="256"/>
        <w:rPr>
          <w:rFonts w:ascii="Times New Roman" w:hAnsi="Times New Roman" w:cs="Times New Roman"/>
          <w:w w:val="0"/>
          <w:sz w:val="24"/>
          <w:szCs w:val="24"/>
        </w:rPr>
      </w:pPr>
      <w:r w:rsidRPr="00AB3706">
        <w:rPr>
          <w:rFonts w:ascii="Times New Roman" w:hAnsi="Times New Roman" w:cs="Times New Roman"/>
          <w:w w:val="0"/>
          <w:sz w:val="24"/>
          <w:szCs w:val="24"/>
        </w:rPr>
        <w:t>*gdy kontrahentem jest spółka prawa handlowego:</w:t>
      </w:r>
    </w:p>
    <w:p w14:paraId="31575E49" w14:textId="781EBB8A" w:rsidR="00F925A2" w:rsidRPr="00AB3706" w:rsidRDefault="00F925A2" w:rsidP="00F925A2">
      <w:pPr>
        <w:tabs>
          <w:tab w:val="left" w:leader="dot" w:pos="9276"/>
        </w:tabs>
        <w:adjustRightInd w:val="0"/>
        <w:spacing w:before="51"/>
        <w:ind w:left="256"/>
        <w:rPr>
          <w:rFonts w:ascii="Times New Roman" w:hAnsi="Times New Roman" w:cs="Times New Roman"/>
          <w:w w:val="0"/>
          <w:sz w:val="24"/>
          <w:szCs w:val="24"/>
        </w:rPr>
      </w:pPr>
      <w:r w:rsidRPr="00AB3706">
        <w:rPr>
          <w:rFonts w:ascii="Times New Roman" w:hAnsi="Times New Roman" w:cs="Times New Roman"/>
          <w:w w:val="0"/>
          <w:sz w:val="24"/>
          <w:szCs w:val="24"/>
        </w:rPr>
        <w:t>spółką</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pod</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firmą</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w:t>
      </w:r>
      <w:r w:rsidRPr="00AB3706">
        <w:rPr>
          <w:rFonts w:ascii="Times New Roman" w:hAnsi="Times New Roman" w:cs="Times New Roman"/>
          <w:spacing w:val="-27"/>
          <w:w w:val="0"/>
          <w:sz w:val="24"/>
          <w:szCs w:val="24"/>
        </w:rPr>
        <w:t xml:space="preserve"> </w:t>
      </w:r>
      <w:r w:rsidRPr="00AB3706">
        <w:rPr>
          <w:rFonts w:ascii="Times New Roman" w:hAnsi="Times New Roman" w:cs="Times New Roman"/>
          <w:w w:val="0"/>
          <w:sz w:val="24"/>
          <w:szCs w:val="24"/>
        </w:rPr>
        <w:t>z</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siedzibą</w:t>
      </w:r>
      <w:r w:rsidRPr="00AB3706">
        <w:rPr>
          <w:rFonts w:ascii="Times New Roman" w:hAnsi="Times New Roman" w:cs="Times New Roman"/>
          <w:spacing w:val="-28"/>
          <w:w w:val="0"/>
          <w:sz w:val="24"/>
          <w:szCs w:val="24"/>
        </w:rPr>
        <w:t xml:space="preserve"> </w:t>
      </w:r>
      <w:r w:rsidRPr="00AB3706">
        <w:rPr>
          <w:rFonts w:ascii="Times New Roman" w:hAnsi="Times New Roman" w:cs="Times New Roman"/>
          <w:w w:val="0"/>
          <w:sz w:val="24"/>
          <w:szCs w:val="24"/>
        </w:rPr>
        <w:t>w</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w:t>
      </w:r>
      <w:r w:rsidRPr="00AB3706">
        <w:rPr>
          <w:rFonts w:ascii="Times New Roman" w:hAnsi="Times New Roman" w:cs="Times New Roman"/>
          <w:spacing w:val="-28"/>
          <w:w w:val="0"/>
          <w:sz w:val="24"/>
          <w:szCs w:val="24"/>
        </w:rPr>
        <w:t xml:space="preserve"> </w:t>
      </w:r>
      <w:r w:rsidRPr="00AB3706">
        <w:rPr>
          <w:rFonts w:ascii="Times New Roman" w:hAnsi="Times New Roman" w:cs="Times New Roman"/>
          <w:w w:val="0"/>
          <w:sz w:val="24"/>
          <w:szCs w:val="24"/>
        </w:rPr>
        <w:t>(wpisać</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tylko</w:t>
      </w:r>
      <w:r w:rsidRPr="00AB3706">
        <w:rPr>
          <w:rFonts w:ascii="Times New Roman" w:hAnsi="Times New Roman" w:cs="Times New Roman"/>
          <w:spacing w:val="-29"/>
          <w:w w:val="0"/>
          <w:sz w:val="24"/>
          <w:szCs w:val="24"/>
        </w:rPr>
        <w:t xml:space="preserve"> </w:t>
      </w:r>
      <w:r w:rsidRPr="00AB3706">
        <w:rPr>
          <w:rFonts w:ascii="Times New Roman" w:hAnsi="Times New Roman" w:cs="Times New Roman"/>
          <w:w w:val="0"/>
          <w:sz w:val="24"/>
          <w:szCs w:val="24"/>
        </w:rPr>
        <w:t>nazwę</w:t>
      </w:r>
      <w:r w:rsidRPr="00AB3706">
        <w:rPr>
          <w:rFonts w:ascii="Times New Roman" w:hAnsi="Times New Roman" w:cs="Times New Roman"/>
          <w:spacing w:val="-28"/>
          <w:w w:val="0"/>
          <w:sz w:val="24"/>
          <w:szCs w:val="24"/>
        </w:rPr>
        <w:t xml:space="preserve"> </w:t>
      </w:r>
      <w:r w:rsidRPr="00AB3706">
        <w:rPr>
          <w:rFonts w:ascii="Times New Roman" w:hAnsi="Times New Roman" w:cs="Times New Roman"/>
          <w:w w:val="0"/>
          <w:sz w:val="24"/>
          <w:szCs w:val="24"/>
        </w:rPr>
        <w:t>miasta/miejscowości),</w:t>
      </w:r>
      <w:r w:rsidRPr="00AB3706">
        <w:rPr>
          <w:rFonts w:ascii="Times New Roman" w:hAnsi="Times New Roman" w:cs="Times New Roman"/>
          <w:spacing w:val="-28"/>
          <w:w w:val="0"/>
          <w:sz w:val="24"/>
          <w:szCs w:val="24"/>
        </w:rPr>
        <w:t xml:space="preserve"> </w:t>
      </w:r>
      <w:r w:rsidRPr="00AB3706">
        <w:rPr>
          <w:rFonts w:ascii="Times New Roman" w:hAnsi="Times New Roman" w:cs="Times New Roman"/>
          <w:w w:val="0"/>
          <w:sz w:val="24"/>
          <w:szCs w:val="24"/>
        </w:rPr>
        <w:t>u,</w:t>
      </w:r>
    </w:p>
    <w:p w14:paraId="7FC8DC0D" w14:textId="77777777" w:rsidR="00F925A2" w:rsidRPr="00AB3706" w:rsidRDefault="00F925A2" w:rsidP="00F925A2">
      <w:pPr>
        <w:tabs>
          <w:tab w:val="left" w:leader="dot" w:pos="8021"/>
        </w:tabs>
        <w:adjustRightInd w:val="0"/>
        <w:spacing w:before="51" w:line="276" w:lineRule="auto"/>
        <w:ind w:left="256" w:right="137"/>
        <w:rPr>
          <w:rFonts w:ascii="Times New Roman" w:hAnsi="Times New Roman" w:cs="Times New Roman"/>
          <w:w w:val="0"/>
          <w:sz w:val="24"/>
          <w:szCs w:val="24"/>
        </w:rPr>
      </w:pPr>
      <w:r w:rsidRPr="00AB3706">
        <w:rPr>
          <w:rFonts w:ascii="Times New Roman" w:hAnsi="Times New Roman" w:cs="Times New Roman"/>
          <w:w w:val="0"/>
          <w:sz w:val="24"/>
          <w:szCs w:val="24"/>
        </w:rPr>
        <w:t xml:space="preserve">………………. (wpisać adres), wpisaną do Rejestru Przedsiębiorców Krajowego Rejestru </w:t>
      </w:r>
      <w:r w:rsidRPr="00AB3706">
        <w:rPr>
          <w:rFonts w:ascii="Times New Roman" w:hAnsi="Times New Roman" w:cs="Times New Roman"/>
          <w:w w:val="95"/>
          <w:sz w:val="24"/>
          <w:szCs w:val="24"/>
        </w:rPr>
        <w:t>Sądowego</w:t>
      </w:r>
      <w:r w:rsidRPr="00AB3706">
        <w:rPr>
          <w:rFonts w:ascii="Times New Roman" w:hAnsi="Times New Roman" w:cs="Times New Roman"/>
          <w:spacing w:val="-23"/>
          <w:w w:val="95"/>
          <w:sz w:val="24"/>
          <w:szCs w:val="24"/>
        </w:rPr>
        <w:t xml:space="preserve"> </w:t>
      </w:r>
      <w:r w:rsidRPr="00AB3706">
        <w:rPr>
          <w:rFonts w:ascii="Times New Roman" w:hAnsi="Times New Roman" w:cs="Times New Roman"/>
          <w:w w:val="95"/>
          <w:sz w:val="24"/>
          <w:szCs w:val="24"/>
        </w:rPr>
        <w:t>pod</w:t>
      </w:r>
      <w:r w:rsidRPr="00AB3706">
        <w:rPr>
          <w:rFonts w:ascii="Times New Roman" w:hAnsi="Times New Roman" w:cs="Times New Roman"/>
          <w:spacing w:val="-21"/>
          <w:w w:val="95"/>
          <w:sz w:val="24"/>
          <w:szCs w:val="24"/>
        </w:rPr>
        <w:t xml:space="preserve"> </w:t>
      </w:r>
      <w:r w:rsidRPr="00AB3706">
        <w:rPr>
          <w:rFonts w:ascii="Times New Roman" w:hAnsi="Times New Roman" w:cs="Times New Roman"/>
          <w:w w:val="95"/>
          <w:sz w:val="24"/>
          <w:szCs w:val="24"/>
        </w:rPr>
        <w:t>numerem</w:t>
      </w:r>
      <w:r w:rsidRPr="00AB3706">
        <w:rPr>
          <w:rFonts w:ascii="Times New Roman" w:hAnsi="Times New Roman" w:cs="Times New Roman"/>
          <w:spacing w:val="-21"/>
          <w:w w:val="95"/>
          <w:sz w:val="24"/>
          <w:szCs w:val="24"/>
        </w:rPr>
        <w:t xml:space="preserve"> </w:t>
      </w:r>
      <w:r w:rsidRPr="00AB3706">
        <w:rPr>
          <w:rFonts w:ascii="Times New Roman" w:hAnsi="Times New Roman" w:cs="Times New Roman"/>
          <w:w w:val="95"/>
          <w:sz w:val="24"/>
          <w:szCs w:val="24"/>
        </w:rPr>
        <w:t>KRS</w:t>
      </w:r>
      <w:r w:rsidRPr="00AB3706">
        <w:rPr>
          <w:rFonts w:ascii="Times New Roman" w:hAnsi="Times New Roman" w:cs="Times New Roman"/>
          <w:spacing w:val="-21"/>
          <w:w w:val="95"/>
          <w:sz w:val="24"/>
          <w:szCs w:val="24"/>
        </w:rPr>
        <w:t xml:space="preserve"> </w:t>
      </w:r>
      <w:r w:rsidRPr="00AB3706">
        <w:rPr>
          <w:rFonts w:ascii="Times New Roman" w:hAnsi="Times New Roman" w:cs="Times New Roman"/>
          <w:w w:val="95"/>
          <w:sz w:val="24"/>
          <w:szCs w:val="24"/>
        </w:rPr>
        <w:t>...........,</w:t>
      </w:r>
      <w:r w:rsidRPr="00AB3706">
        <w:rPr>
          <w:rFonts w:ascii="Times New Roman" w:hAnsi="Times New Roman" w:cs="Times New Roman"/>
          <w:spacing w:val="-21"/>
          <w:w w:val="95"/>
          <w:sz w:val="24"/>
          <w:szCs w:val="24"/>
        </w:rPr>
        <w:t xml:space="preserve"> </w:t>
      </w:r>
      <w:r w:rsidRPr="00AB3706">
        <w:rPr>
          <w:rFonts w:ascii="Times New Roman" w:hAnsi="Times New Roman" w:cs="Times New Roman"/>
          <w:w w:val="95"/>
          <w:sz w:val="24"/>
          <w:szCs w:val="24"/>
        </w:rPr>
        <w:t>NIP</w:t>
      </w:r>
      <w:r w:rsidRPr="00AB3706">
        <w:rPr>
          <w:rFonts w:ascii="Times New Roman" w:hAnsi="Times New Roman" w:cs="Times New Roman"/>
          <w:spacing w:val="-21"/>
          <w:w w:val="95"/>
          <w:sz w:val="24"/>
          <w:szCs w:val="24"/>
        </w:rPr>
        <w:t xml:space="preserve"> </w:t>
      </w:r>
      <w:r w:rsidRPr="00AB3706">
        <w:rPr>
          <w:rFonts w:ascii="Times New Roman" w:hAnsi="Times New Roman" w:cs="Times New Roman"/>
          <w:w w:val="95"/>
          <w:sz w:val="24"/>
          <w:szCs w:val="24"/>
        </w:rPr>
        <w:t>………………..,</w:t>
      </w:r>
      <w:r w:rsidRPr="00AB3706">
        <w:rPr>
          <w:rFonts w:ascii="Times New Roman" w:hAnsi="Times New Roman" w:cs="Times New Roman"/>
          <w:spacing w:val="-21"/>
          <w:w w:val="95"/>
          <w:sz w:val="24"/>
          <w:szCs w:val="24"/>
        </w:rPr>
        <w:t xml:space="preserve"> </w:t>
      </w:r>
      <w:r w:rsidRPr="00AB3706">
        <w:rPr>
          <w:rFonts w:ascii="Times New Roman" w:hAnsi="Times New Roman" w:cs="Times New Roman"/>
          <w:w w:val="95"/>
          <w:sz w:val="24"/>
          <w:szCs w:val="24"/>
        </w:rPr>
        <w:t>REGON</w:t>
      </w:r>
      <w:r w:rsidRPr="00AB3706">
        <w:rPr>
          <w:rFonts w:ascii="Times New Roman" w:hAnsi="Times New Roman" w:cs="Times New Roman"/>
          <w:w w:val="95"/>
          <w:sz w:val="24"/>
          <w:szCs w:val="24"/>
        </w:rPr>
        <w:tab/>
      </w:r>
      <w:r w:rsidRPr="00AB3706">
        <w:rPr>
          <w:rFonts w:ascii="Times New Roman" w:hAnsi="Times New Roman" w:cs="Times New Roman"/>
          <w:i/>
          <w:iCs/>
          <w:w w:val="0"/>
          <w:sz w:val="24"/>
          <w:szCs w:val="24"/>
        </w:rPr>
        <w:t xml:space="preserve">, </w:t>
      </w:r>
      <w:r w:rsidRPr="00AB3706">
        <w:rPr>
          <w:rFonts w:ascii="Times New Roman" w:hAnsi="Times New Roman" w:cs="Times New Roman"/>
          <w:w w:val="0"/>
          <w:sz w:val="24"/>
          <w:szCs w:val="24"/>
        </w:rPr>
        <w:t>zwaną</w:t>
      </w:r>
      <w:r w:rsidRPr="00AB3706">
        <w:rPr>
          <w:rFonts w:ascii="Times New Roman" w:hAnsi="Times New Roman" w:cs="Times New Roman"/>
          <w:spacing w:val="-41"/>
          <w:w w:val="0"/>
          <w:sz w:val="24"/>
          <w:szCs w:val="24"/>
        </w:rPr>
        <w:t xml:space="preserve"> </w:t>
      </w:r>
      <w:r w:rsidRPr="00AB3706">
        <w:rPr>
          <w:rFonts w:ascii="Times New Roman" w:hAnsi="Times New Roman" w:cs="Times New Roman"/>
          <w:w w:val="0"/>
          <w:sz w:val="24"/>
          <w:szCs w:val="24"/>
        </w:rPr>
        <w:t>dalej</w:t>
      </w:r>
    </w:p>
    <w:p w14:paraId="57AECE24" w14:textId="77777777" w:rsidR="00F925A2" w:rsidRPr="00AB3706" w:rsidRDefault="00F925A2" w:rsidP="00F925A2">
      <w:pPr>
        <w:tabs>
          <w:tab w:val="left" w:leader="dot" w:pos="4644"/>
        </w:tabs>
        <w:adjustRightInd w:val="0"/>
        <w:spacing w:line="276" w:lineRule="exact"/>
        <w:ind w:left="256"/>
        <w:rPr>
          <w:rFonts w:ascii="Times New Roman" w:hAnsi="Times New Roman" w:cs="Times New Roman"/>
          <w:w w:val="0"/>
          <w:sz w:val="24"/>
          <w:szCs w:val="24"/>
        </w:rPr>
      </w:pPr>
      <w:r w:rsidRPr="00AB3706">
        <w:rPr>
          <w:rFonts w:ascii="Times New Roman" w:hAnsi="Times New Roman" w:cs="Times New Roman"/>
          <w:w w:val="0"/>
          <w:sz w:val="24"/>
          <w:szCs w:val="24"/>
        </w:rPr>
        <w:t>„Wykonawcą”,</w:t>
      </w:r>
      <w:r w:rsidRPr="00AB3706">
        <w:rPr>
          <w:rFonts w:ascii="Times New Roman" w:hAnsi="Times New Roman" w:cs="Times New Roman"/>
          <w:spacing w:val="-23"/>
          <w:w w:val="0"/>
          <w:sz w:val="24"/>
          <w:szCs w:val="24"/>
        </w:rPr>
        <w:t xml:space="preserve"> </w:t>
      </w:r>
      <w:r w:rsidRPr="00AB3706">
        <w:rPr>
          <w:rFonts w:ascii="Times New Roman" w:hAnsi="Times New Roman" w:cs="Times New Roman"/>
          <w:w w:val="0"/>
          <w:sz w:val="24"/>
          <w:szCs w:val="24"/>
        </w:rPr>
        <w:t>reprezentowaną</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przez</w:t>
      </w:r>
      <w:r w:rsidRPr="00AB3706">
        <w:rPr>
          <w:rFonts w:ascii="Times New Roman" w:hAnsi="Times New Roman" w:cs="Times New Roman"/>
          <w:w w:val="0"/>
          <w:sz w:val="24"/>
          <w:szCs w:val="24"/>
        </w:rPr>
        <w:tab/>
      </w:r>
      <w:r w:rsidRPr="00AB3706">
        <w:rPr>
          <w:rFonts w:ascii="Times New Roman" w:hAnsi="Times New Roman" w:cs="Times New Roman"/>
          <w:w w:val="0"/>
          <w:position w:val="6"/>
          <w:sz w:val="24"/>
          <w:szCs w:val="24"/>
        </w:rPr>
        <w:t>1</w:t>
      </w:r>
      <w:r w:rsidRPr="00AB3706">
        <w:rPr>
          <w:rFonts w:ascii="Times New Roman" w:hAnsi="Times New Roman" w:cs="Times New Roman"/>
          <w:w w:val="0"/>
          <w:sz w:val="24"/>
          <w:szCs w:val="24"/>
        </w:rPr>
        <w:t>/reprezentowaną</w:t>
      </w:r>
      <w:r w:rsidRPr="00AB3706">
        <w:rPr>
          <w:rFonts w:ascii="Times New Roman" w:hAnsi="Times New Roman" w:cs="Times New Roman"/>
          <w:spacing w:val="-20"/>
          <w:w w:val="0"/>
          <w:sz w:val="24"/>
          <w:szCs w:val="24"/>
        </w:rPr>
        <w:t xml:space="preserve"> </w:t>
      </w:r>
      <w:r w:rsidRPr="00AB3706">
        <w:rPr>
          <w:rFonts w:ascii="Times New Roman" w:hAnsi="Times New Roman" w:cs="Times New Roman"/>
          <w:w w:val="0"/>
          <w:sz w:val="24"/>
          <w:szCs w:val="24"/>
        </w:rPr>
        <w:t>przez</w:t>
      </w:r>
      <w:r w:rsidRPr="00AB3706">
        <w:rPr>
          <w:rFonts w:ascii="Times New Roman" w:hAnsi="Times New Roman" w:cs="Times New Roman"/>
          <w:spacing w:val="-19"/>
          <w:w w:val="0"/>
          <w:sz w:val="24"/>
          <w:szCs w:val="24"/>
        </w:rPr>
        <w:t xml:space="preserve"> </w:t>
      </w:r>
      <w:r w:rsidRPr="00AB3706">
        <w:rPr>
          <w:rFonts w:ascii="Times New Roman" w:hAnsi="Times New Roman" w:cs="Times New Roman"/>
          <w:w w:val="0"/>
          <w:sz w:val="24"/>
          <w:szCs w:val="24"/>
        </w:rPr>
        <w:t>…</w:t>
      </w:r>
      <w:r w:rsidRPr="00AB3706">
        <w:rPr>
          <w:rFonts w:ascii="Times New Roman" w:hAnsi="Times New Roman" w:cs="Times New Roman"/>
          <w:spacing w:val="-20"/>
          <w:w w:val="0"/>
          <w:sz w:val="24"/>
          <w:szCs w:val="24"/>
        </w:rPr>
        <w:t xml:space="preserve"> </w:t>
      </w:r>
      <w:r w:rsidRPr="00AB3706">
        <w:rPr>
          <w:rFonts w:ascii="Times New Roman" w:hAnsi="Times New Roman" w:cs="Times New Roman"/>
          <w:w w:val="0"/>
          <w:sz w:val="24"/>
          <w:szCs w:val="24"/>
        </w:rPr>
        <w:t>działającą/-ego</w:t>
      </w:r>
      <w:r w:rsidRPr="00AB3706">
        <w:rPr>
          <w:rFonts w:ascii="Times New Roman" w:hAnsi="Times New Roman" w:cs="Times New Roman"/>
          <w:spacing w:val="-15"/>
          <w:w w:val="0"/>
          <w:sz w:val="24"/>
          <w:szCs w:val="24"/>
        </w:rPr>
        <w:t xml:space="preserve"> </w:t>
      </w:r>
      <w:r w:rsidRPr="00AB3706">
        <w:rPr>
          <w:rFonts w:ascii="Times New Roman" w:hAnsi="Times New Roman" w:cs="Times New Roman"/>
          <w:w w:val="0"/>
          <w:sz w:val="24"/>
          <w:szCs w:val="24"/>
        </w:rPr>
        <w:t>na</w:t>
      </w:r>
    </w:p>
    <w:p w14:paraId="682718D0" w14:textId="77777777" w:rsidR="00F925A2" w:rsidRPr="00AB3706" w:rsidRDefault="00F925A2" w:rsidP="00F925A2">
      <w:pPr>
        <w:adjustRightInd w:val="0"/>
        <w:spacing w:before="43"/>
        <w:ind w:left="256"/>
        <w:rPr>
          <w:rFonts w:ascii="Times New Roman" w:hAnsi="Times New Roman" w:cs="Times New Roman"/>
          <w:w w:val="0"/>
          <w:sz w:val="24"/>
          <w:szCs w:val="24"/>
        </w:rPr>
      </w:pPr>
      <w:r w:rsidRPr="00AB3706">
        <w:rPr>
          <w:rFonts w:ascii="Times New Roman" w:hAnsi="Times New Roman" w:cs="Times New Roman"/>
          <w:w w:val="0"/>
          <w:sz w:val="24"/>
          <w:szCs w:val="24"/>
        </w:rPr>
        <w:t>podstawie pełnomocnictwa, stanowiącego załącznik do umowy</w:t>
      </w:r>
      <w:r w:rsidRPr="00AB3706">
        <w:rPr>
          <w:rFonts w:ascii="Times New Roman" w:hAnsi="Times New Roman" w:cs="Times New Roman"/>
          <w:w w:val="0"/>
          <w:position w:val="6"/>
          <w:sz w:val="24"/>
          <w:szCs w:val="24"/>
        </w:rPr>
        <w:t>2</w:t>
      </w:r>
      <w:r w:rsidRPr="00AB3706">
        <w:rPr>
          <w:rFonts w:ascii="Times New Roman" w:hAnsi="Times New Roman" w:cs="Times New Roman"/>
          <w:w w:val="0"/>
          <w:sz w:val="24"/>
          <w:szCs w:val="24"/>
        </w:rPr>
        <w:t>,</w:t>
      </w:r>
    </w:p>
    <w:p w14:paraId="3EEFC652" w14:textId="77777777" w:rsidR="00F925A2" w:rsidRPr="00AB3706" w:rsidRDefault="00F925A2" w:rsidP="00F925A2">
      <w:pPr>
        <w:adjustRightInd w:val="0"/>
        <w:rPr>
          <w:rFonts w:ascii="Times New Roman" w:hAnsi="Times New Roman" w:cs="Times New Roman"/>
          <w:w w:val="0"/>
          <w:sz w:val="24"/>
          <w:szCs w:val="24"/>
        </w:rPr>
      </w:pPr>
    </w:p>
    <w:p w14:paraId="0F97FAB4" w14:textId="77777777" w:rsidR="00F925A2" w:rsidRPr="00AB3706" w:rsidRDefault="00F925A2" w:rsidP="00F925A2">
      <w:pPr>
        <w:adjustRightInd w:val="0"/>
        <w:ind w:left="256"/>
        <w:rPr>
          <w:rFonts w:ascii="Times New Roman" w:hAnsi="Times New Roman" w:cs="Times New Roman"/>
          <w:w w:val="0"/>
          <w:sz w:val="24"/>
          <w:szCs w:val="24"/>
        </w:rPr>
      </w:pPr>
      <w:r w:rsidRPr="00AB3706">
        <w:rPr>
          <w:rFonts w:ascii="Times New Roman" w:hAnsi="Times New Roman" w:cs="Times New Roman"/>
          <w:w w:val="0"/>
          <w:sz w:val="24"/>
          <w:szCs w:val="24"/>
        </w:rPr>
        <w:t>*gdy kontrahentem jest osoba fizyczna prowadząca działalność gospodarczą:</w:t>
      </w:r>
    </w:p>
    <w:p w14:paraId="547986BC" w14:textId="77777777" w:rsidR="00F925A2" w:rsidRPr="00AB3706" w:rsidRDefault="00F925A2" w:rsidP="00F925A2">
      <w:pPr>
        <w:tabs>
          <w:tab w:val="left" w:leader="dot" w:pos="2302"/>
        </w:tabs>
        <w:adjustRightInd w:val="0"/>
        <w:spacing w:before="44"/>
        <w:ind w:left="256"/>
        <w:rPr>
          <w:rFonts w:ascii="Times New Roman" w:hAnsi="Times New Roman" w:cs="Times New Roman"/>
          <w:w w:val="0"/>
          <w:sz w:val="24"/>
          <w:szCs w:val="24"/>
        </w:rPr>
      </w:pPr>
      <w:r w:rsidRPr="00AB3706">
        <w:rPr>
          <w:rFonts w:ascii="Times New Roman" w:hAnsi="Times New Roman" w:cs="Times New Roman"/>
          <w:w w:val="0"/>
          <w:sz w:val="24"/>
          <w:szCs w:val="24"/>
        </w:rPr>
        <w:t>Panią/Panem</w:t>
      </w:r>
      <w:r w:rsidRPr="00AB3706">
        <w:rPr>
          <w:rFonts w:ascii="Times New Roman" w:hAnsi="Times New Roman" w:cs="Times New Roman"/>
          <w:w w:val="0"/>
          <w:sz w:val="24"/>
          <w:szCs w:val="24"/>
        </w:rPr>
        <w:tab/>
        <w:t>,</w:t>
      </w:r>
      <w:r w:rsidRPr="00AB3706">
        <w:rPr>
          <w:rFonts w:ascii="Times New Roman" w:hAnsi="Times New Roman" w:cs="Times New Roman"/>
          <w:spacing w:val="-18"/>
          <w:w w:val="0"/>
          <w:sz w:val="24"/>
          <w:szCs w:val="24"/>
        </w:rPr>
        <w:t xml:space="preserve"> </w:t>
      </w:r>
      <w:r w:rsidRPr="00AB3706">
        <w:rPr>
          <w:rFonts w:ascii="Times New Roman" w:hAnsi="Times New Roman" w:cs="Times New Roman"/>
          <w:w w:val="0"/>
          <w:sz w:val="24"/>
          <w:szCs w:val="24"/>
        </w:rPr>
        <w:t>prowadzącą/-</w:t>
      </w:r>
      <w:proofErr w:type="spellStart"/>
      <w:r w:rsidRPr="00AB3706">
        <w:rPr>
          <w:rFonts w:ascii="Times New Roman" w:hAnsi="Times New Roman" w:cs="Times New Roman"/>
          <w:w w:val="0"/>
          <w:sz w:val="24"/>
          <w:szCs w:val="24"/>
        </w:rPr>
        <w:t>ym</w:t>
      </w:r>
      <w:proofErr w:type="spellEnd"/>
      <w:r w:rsidRPr="00AB3706">
        <w:rPr>
          <w:rFonts w:ascii="Times New Roman" w:hAnsi="Times New Roman" w:cs="Times New Roman"/>
          <w:spacing w:val="-17"/>
          <w:w w:val="0"/>
          <w:sz w:val="24"/>
          <w:szCs w:val="24"/>
        </w:rPr>
        <w:t xml:space="preserve"> </w:t>
      </w:r>
      <w:r w:rsidRPr="00AB3706">
        <w:rPr>
          <w:rFonts w:ascii="Times New Roman" w:hAnsi="Times New Roman" w:cs="Times New Roman"/>
          <w:w w:val="0"/>
          <w:sz w:val="24"/>
          <w:szCs w:val="24"/>
        </w:rPr>
        <w:t>działalność</w:t>
      </w:r>
      <w:r w:rsidRPr="00AB3706">
        <w:rPr>
          <w:rFonts w:ascii="Times New Roman" w:hAnsi="Times New Roman" w:cs="Times New Roman"/>
          <w:spacing w:val="-19"/>
          <w:w w:val="0"/>
          <w:sz w:val="24"/>
          <w:szCs w:val="24"/>
        </w:rPr>
        <w:t xml:space="preserve"> </w:t>
      </w:r>
      <w:r w:rsidRPr="00AB3706">
        <w:rPr>
          <w:rFonts w:ascii="Times New Roman" w:hAnsi="Times New Roman" w:cs="Times New Roman"/>
          <w:w w:val="0"/>
          <w:sz w:val="24"/>
          <w:szCs w:val="24"/>
        </w:rPr>
        <w:t>gospodarczą</w:t>
      </w:r>
      <w:r w:rsidRPr="00AB3706">
        <w:rPr>
          <w:rFonts w:ascii="Times New Roman" w:hAnsi="Times New Roman" w:cs="Times New Roman"/>
          <w:spacing w:val="-18"/>
          <w:w w:val="0"/>
          <w:sz w:val="24"/>
          <w:szCs w:val="24"/>
        </w:rPr>
        <w:t xml:space="preserve"> </w:t>
      </w:r>
      <w:r w:rsidRPr="00AB3706">
        <w:rPr>
          <w:rFonts w:ascii="Times New Roman" w:hAnsi="Times New Roman" w:cs="Times New Roman"/>
          <w:w w:val="0"/>
          <w:sz w:val="24"/>
          <w:szCs w:val="24"/>
        </w:rPr>
        <w:t>pod</w:t>
      </w:r>
      <w:r w:rsidRPr="00AB3706">
        <w:rPr>
          <w:rFonts w:ascii="Times New Roman" w:hAnsi="Times New Roman" w:cs="Times New Roman"/>
          <w:spacing w:val="-17"/>
          <w:w w:val="0"/>
          <w:sz w:val="24"/>
          <w:szCs w:val="24"/>
        </w:rPr>
        <w:t xml:space="preserve"> </w:t>
      </w:r>
      <w:r w:rsidRPr="00AB3706">
        <w:rPr>
          <w:rFonts w:ascii="Times New Roman" w:hAnsi="Times New Roman" w:cs="Times New Roman"/>
          <w:w w:val="0"/>
          <w:sz w:val="24"/>
          <w:szCs w:val="24"/>
        </w:rPr>
        <w:t>firmą</w:t>
      </w:r>
      <w:r w:rsidRPr="00AB3706">
        <w:rPr>
          <w:rFonts w:ascii="Times New Roman" w:hAnsi="Times New Roman" w:cs="Times New Roman"/>
          <w:spacing w:val="-18"/>
          <w:w w:val="0"/>
          <w:sz w:val="24"/>
          <w:szCs w:val="24"/>
        </w:rPr>
        <w:t xml:space="preserve"> </w:t>
      </w:r>
      <w:r w:rsidRPr="00AB3706">
        <w:rPr>
          <w:rFonts w:ascii="Times New Roman" w:hAnsi="Times New Roman" w:cs="Times New Roman"/>
          <w:w w:val="0"/>
          <w:sz w:val="24"/>
          <w:szCs w:val="24"/>
        </w:rPr>
        <w:t>„…”</w:t>
      </w:r>
      <w:r w:rsidRPr="00AB3706">
        <w:rPr>
          <w:rFonts w:ascii="Times New Roman" w:hAnsi="Times New Roman" w:cs="Times New Roman"/>
          <w:spacing w:val="-19"/>
          <w:w w:val="0"/>
          <w:sz w:val="24"/>
          <w:szCs w:val="24"/>
        </w:rPr>
        <w:t xml:space="preserve"> </w:t>
      </w:r>
      <w:r w:rsidRPr="00AB3706">
        <w:rPr>
          <w:rFonts w:ascii="Times New Roman" w:hAnsi="Times New Roman" w:cs="Times New Roman"/>
          <w:w w:val="0"/>
          <w:sz w:val="24"/>
          <w:szCs w:val="24"/>
        </w:rPr>
        <w:t>z</w:t>
      </w:r>
      <w:r w:rsidRPr="00AB3706">
        <w:rPr>
          <w:rFonts w:ascii="Times New Roman" w:hAnsi="Times New Roman" w:cs="Times New Roman"/>
          <w:spacing w:val="-17"/>
          <w:w w:val="0"/>
          <w:sz w:val="24"/>
          <w:szCs w:val="24"/>
        </w:rPr>
        <w:t xml:space="preserve"> </w:t>
      </w:r>
      <w:r w:rsidRPr="00AB3706">
        <w:rPr>
          <w:rFonts w:ascii="Times New Roman" w:hAnsi="Times New Roman" w:cs="Times New Roman"/>
          <w:w w:val="0"/>
          <w:sz w:val="24"/>
          <w:szCs w:val="24"/>
        </w:rPr>
        <w:t>siedzibą</w:t>
      </w:r>
    </w:p>
    <w:p w14:paraId="5532AEBD" w14:textId="77777777" w:rsidR="00F925A2" w:rsidRPr="00AB3706" w:rsidRDefault="00F925A2" w:rsidP="00F925A2">
      <w:pPr>
        <w:adjustRightInd w:val="0"/>
        <w:spacing w:before="42"/>
        <w:ind w:left="256"/>
        <w:rPr>
          <w:rFonts w:ascii="Times New Roman" w:hAnsi="Times New Roman" w:cs="Times New Roman"/>
          <w:w w:val="0"/>
          <w:sz w:val="24"/>
          <w:szCs w:val="24"/>
        </w:rPr>
      </w:pPr>
      <w:r w:rsidRPr="00AB3706">
        <w:rPr>
          <w:rFonts w:ascii="Times New Roman" w:hAnsi="Times New Roman" w:cs="Times New Roman"/>
          <w:w w:val="0"/>
          <w:sz w:val="24"/>
          <w:szCs w:val="24"/>
        </w:rPr>
        <w:t>w</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(wpisać</w:t>
      </w:r>
      <w:r w:rsidRPr="00AB3706">
        <w:rPr>
          <w:rFonts w:ascii="Times New Roman" w:hAnsi="Times New Roman" w:cs="Times New Roman"/>
          <w:spacing w:val="25"/>
          <w:w w:val="0"/>
          <w:sz w:val="24"/>
          <w:szCs w:val="24"/>
        </w:rPr>
        <w:t xml:space="preserve"> </w:t>
      </w:r>
      <w:r w:rsidRPr="00AB3706">
        <w:rPr>
          <w:rFonts w:ascii="Times New Roman" w:hAnsi="Times New Roman" w:cs="Times New Roman"/>
          <w:w w:val="0"/>
          <w:sz w:val="24"/>
          <w:szCs w:val="24"/>
        </w:rPr>
        <w:t>tylko</w:t>
      </w:r>
      <w:r w:rsidRPr="00AB3706">
        <w:rPr>
          <w:rFonts w:ascii="Times New Roman" w:hAnsi="Times New Roman" w:cs="Times New Roman"/>
          <w:spacing w:val="25"/>
          <w:w w:val="0"/>
          <w:sz w:val="24"/>
          <w:szCs w:val="24"/>
        </w:rPr>
        <w:t xml:space="preserve"> </w:t>
      </w:r>
      <w:r w:rsidRPr="00AB3706">
        <w:rPr>
          <w:rFonts w:ascii="Times New Roman" w:hAnsi="Times New Roman" w:cs="Times New Roman"/>
          <w:w w:val="0"/>
          <w:sz w:val="24"/>
          <w:szCs w:val="24"/>
        </w:rPr>
        <w:t>nazwę</w:t>
      </w:r>
      <w:r w:rsidRPr="00AB3706">
        <w:rPr>
          <w:rFonts w:ascii="Times New Roman" w:hAnsi="Times New Roman" w:cs="Times New Roman"/>
          <w:spacing w:val="26"/>
          <w:w w:val="0"/>
          <w:sz w:val="24"/>
          <w:szCs w:val="24"/>
        </w:rPr>
        <w:t xml:space="preserve"> </w:t>
      </w:r>
      <w:r w:rsidRPr="00AB3706">
        <w:rPr>
          <w:rFonts w:ascii="Times New Roman" w:hAnsi="Times New Roman" w:cs="Times New Roman"/>
          <w:w w:val="0"/>
          <w:sz w:val="24"/>
          <w:szCs w:val="24"/>
        </w:rPr>
        <w:t>miasta/miejscowości),</w:t>
      </w:r>
      <w:r w:rsidRPr="00AB3706">
        <w:rPr>
          <w:rFonts w:ascii="Times New Roman" w:hAnsi="Times New Roman" w:cs="Times New Roman"/>
          <w:spacing w:val="25"/>
          <w:w w:val="0"/>
          <w:sz w:val="24"/>
          <w:szCs w:val="24"/>
        </w:rPr>
        <w:t xml:space="preserve"> </w:t>
      </w:r>
      <w:r w:rsidRPr="00AB3706">
        <w:rPr>
          <w:rFonts w:ascii="Times New Roman" w:hAnsi="Times New Roman" w:cs="Times New Roman"/>
          <w:w w:val="0"/>
          <w:sz w:val="24"/>
          <w:szCs w:val="24"/>
        </w:rPr>
        <w:t>ul.</w:t>
      </w:r>
      <w:r w:rsidRPr="00AB3706">
        <w:rPr>
          <w:rFonts w:ascii="Times New Roman" w:hAnsi="Times New Roman" w:cs="Times New Roman"/>
          <w:spacing w:val="26"/>
          <w:w w:val="0"/>
          <w:sz w:val="24"/>
          <w:szCs w:val="24"/>
        </w:rPr>
        <w:t xml:space="preserve"> </w:t>
      </w:r>
      <w:r w:rsidRPr="00AB3706">
        <w:rPr>
          <w:rFonts w:ascii="Times New Roman" w:hAnsi="Times New Roman" w:cs="Times New Roman"/>
          <w:w w:val="0"/>
          <w:sz w:val="24"/>
          <w:szCs w:val="24"/>
        </w:rPr>
        <w:t>………………..</w:t>
      </w:r>
      <w:r w:rsidRPr="00AB3706">
        <w:rPr>
          <w:rFonts w:ascii="Times New Roman" w:hAnsi="Times New Roman" w:cs="Times New Roman"/>
          <w:spacing w:val="26"/>
          <w:w w:val="0"/>
          <w:sz w:val="24"/>
          <w:szCs w:val="24"/>
        </w:rPr>
        <w:t xml:space="preserve"> </w:t>
      </w:r>
      <w:r w:rsidRPr="00AB3706">
        <w:rPr>
          <w:rFonts w:ascii="Times New Roman" w:hAnsi="Times New Roman" w:cs="Times New Roman"/>
          <w:w w:val="0"/>
          <w:sz w:val="24"/>
          <w:szCs w:val="24"/>
        </w:rPr>
        <w:t>(wpisać</w:t>
      </w:r>
      <w:r w:rsidRPr="00AB3706">
        <w:rPr>
          <w:rFonts w:ascii="Times New Roman" w:hAnsi="Times New Roman" w:cs="Times New Roman"/>
          <w:spacing w:val="25"/>
          <w:w w:val="0"/>
          <w:sz w:val="24"/>
          <w:szCs w:val="24"/>
        </w:rPr>
        <w:t xml:space="preserve"> </w:t>
      </w:r>
      <w:r w:rsidRPr="00AB3706">
        <w:rPr>
          <w:rFonts w:ascii="Times New Roman" w:hAnsi="Times New Roman" w:cs="Times New Roman"/>
          <w:w w:val="0"/>
          <w:sz w:val="24"/>
          <w:szCs w:val="24"/>
        </w:rPr>
        <w:t>adres),</w:t>
      </w:r>
      <w:r w:rsidRPr="00AB3706">
        <w:rPr>
          <w:rFonts w:ascii="Times New Roman" w:hAnsi="Times New Roman" w:cs="Times New Roman"/>
          <w:spacing w:val="31"/>
          <w:w w:val="0"/>
          <w:sz w:val="24"/>
          <w:szCs w:val="24"/>
        </w:rPr>
        <w:t xml:space="preserve"> </w:t>
      </w:r>
      <w:r w:rsidRPr="00AB3706">
        <w:rPr>
          <w:rFonts w:ascii="Times New Roman" w:hAnsi="Times New Roman" w:cs="Times New Roman"/>
          <w:w w:val="0"/>
          <w:sz w:val="24"/>
          <w:szCs w:val="24"/>
        </w:rPr>
        <w:t>NIP</w:t>
      </w:r>
    </w:p>
    <w:p w14:paraId="14667DB3" w14:textId="77777777" w:rsidR="00F925A2" w:rsidRPr="00AB3706" w:rsidRDefault="00F925A2" w:rsidP="00F925A2">
      <w:pPr>
        <w:tabs>
          <w:tab w:val="left" w:leader="dot" w:pos="2873"/>
        </w:tabs>
        <w:adjustRightInd w:val="0"/>
        <w:spacing w:before="41"/>
        <w:ind w:left="256"/>
        <w:rPr>
          <w:rFonts w:ascii="Times New Roman" w:hAnsi="Times New Roman" w:cs="Times New Roman"/>
          <w:w w:val="0"/>
          <w:sz w:val="24"/>
          <w:szCs w:val="24"/>
        </w:rPr>
      </w:pPr>
      <w:r w:rsidRPr="00AB3706">
        <w:rPr>
          <w:rFonts w:ascii="Times New Roman" w:hAnsi="Times New Roman" w:cs="Times New Roman"/>
          <w:w w:val="95"/>
          <w:sz w:val="24"/>
          <w:szCs w:val="24"/>
        </w:rPr>
        <w:t>……………,</w:t>
      </w:r>
      <w:r w:rsidRPr="00AB3706">
        <w:rPr>
          <w:rFonts w:ascii="Times New Roman" w:hAnsi="Times New Roman" w:cs="Times New Roman"/>
          <w:spacing w:val="-18"/>
          <w:w w:val="95"/>
          <w:sz w:val="24"/>
          <w:szCs w:val="24"/>
        </w:rPr>
        <w:t xml:space="preserve"> </w:t>
      </w:r>
      <w:r w:rsidRPr="00AB3706">
        <w:rPr>
          <w:rFonts w:ascii="Times New Roman" w:hAnsi="Times New Roman" w:cs="Times New Roman"/>
          <w:w w:val="95"/>
          <w:sz w:val="24"/>
          <w:szCs w:val="24"/>
        </w:rPr>
        <w:t>REGON</w:t>
      </w:r>
      <w:r w:rsidRPr="00AB3706">
        <w:rPr>
          <w:rFonts w:ascii="Times New Roman" w:hAnsi="Times New Roman" w:cs="Times New Roman"/>
          <w:w w:val="95"/>
          <w:sz w:val="24"/>
          <w:szCs w:val="24"/>
        </w:rPr>
        <w:tab/>
      </w:r>
      <w:r w:rsidRPr="00AB3706">
        <w:rPr>
          <w:rFonts w:ascii="Times New Roman" w:hAnsi="Times New Roman" w:cs="Times New Roman"/>
          <w:w w:val="0"/>
          <w:sz w:val="24"/>
          <w:szCs w:val="24"/>
        </w:rPr>
        <w:t>,</w:t>
      </w:r>
      <w:r w:rsidRPr="00AB3706">
        <w:rPr>
          <w:rFonts w:ascii="Times New Roman" w:hAnsi="Times New Roman" w:cs="Times New Roman"/>
          <w:spacing w:val="-8"/>
          <w:w w:val="0"/>
          <w:sz w:val="24"/>
          <w:szCs w:val="24"/>
        </w:rPr>
        <w:t xml:space="preserve"> </w:t>
      </w:r>
      <w:r w:rsidRPr="00AB3706">
        <w:rPr>
          <w:rFonts w:ascii="Times New Roman" w:hAnsi="Times New Roman" w:cs="Times New Roman"/>
          <w:i/>
          <w:iCs/>
          <w:w w:val="0"/>
          <w:sz w:val="24"/>
          <w:szCs w:val="24"/>
        </w:rPr>
        <w:t>,</w:t>
      </w:r>
      <w:r w:rsidRPr="00AB3706">
        <w:rPr>
          <w:rFonts w:ascii="Times New Roman" w:hAnsi="Times New Roman" w:cs="Times New Roman"/>
          <w:i/>
          <w:iCs/>
          <w:spacing w:val="-5"/>
          <w:w w:val="0"/>
          <w:sz w:val="24"/>
          <w:szCs w:val="24"/>
        </w:rPr>
        <w:t xml:space="preserve"> </w:t>
      </w:r>
      <w:r w:rsidRPr="00AB3706">
        <w:rPr>
          <w:rFonts w:ascii="Times New Roman" w:hAnsi="Times New Roman" w:cs="Times New Roman"/>
          <w:w w:val="0"/>
          <w:sz w:val="24"/>
          <w:szCs w:val="24"/>
        </w:rPr>
        <w:t>zwaną/-</w:t>
      </w:r>
      <w:proofErr w:type="spellStart"/>
      <w:r w:rsidRPr="00AB3706">
        <w:rPr>
          <w:rFonts w:ascii="Times New Roman" w:hAnsi="Times New Roman" w:cs="Times New Roman"/>
          <w:w w:val="0"/>
          <w:sz w:val="24"/>
          <w:szCs w:val="24"/>
        </w:rPr>
        <w:t>ym</w:t>
      </w:r>
      <w:proofErr w:type="spellEnd"/>
      <w:r w:rsidRPr="00AB3706">
        <w:rPr>
          <w:rFonts w:ascii="Times New Roman" w:hAnsi="Times New Roman" w:cs="Times New Roman"/>
          <w:spacing w:val="-9"/>
          <w:w w:val="0"/>
          <w:sz w:val="24"/>
          <w:szCs w:val="24"/>
        </w:rPr>
        <w:t xml:space="preserve"> </w:t>
      </w:r>
      <w:r w:rsidRPr="00AB3706">
        <w:rPr>
          <w:rFonts w:ascii="Times New Roman" w:hAnsi="Times New Roman" w:cs="Times New Roman"/>
          <w:w w:val="0"/>
          <w:sz w:val="24"/>
          <w:szCs w:val="24"/>
        </w:rPr>
        <w:t>dalej</w:t>
      </w:r>
      <w:r w:rsidRPr="00AB3706">
        <w:rPr>
          <w:rFonts w:ascii="Times New Roman" w:hAnsi="Times New Roman" w:cs="Times New Roman"/>
          <w:spacing w:val="-9"/>
          <w:w w:val="0"/>
          <w:sz w:val="24"/>
          <w:szCs w:val="24"/>
        </w:rPr>
        <w:t xml:space="preserve"> </w:t>
      </w:r>
      <w:r w:rsidRPr="00AB3706">
        <w:rPr>
          <w:rFonts w:ascii="Times New Roman" w:hAnsi="Times New Roman" w:cs="Times New Roman"/>
          <w:w w:val="0"/>
          <w:sz w:val="24"/>
          <w:szCs w:val="24"/>
        </w:rPr>
        <w:t>„Wykonawcą”,</w:t>
      </w:r>
      <w:r w:rsidRPr="00AB3706">
        <w:rPr>
          <w:rFonts w:ascii="Times New Roman" w:hAnsi="Times New Roman" w:cs="Times New Roman"/>
          <w:spacing w:val="-9"/>
          <w:w w:val="0"/>
          <w:sz w:val="24"/>
          <w:szCs w:val="24"/>
        </w:rPr>
        <w:t xml:space="preserve"> </w:t>
      </w:r>
      <w:r w:rsidRPr="00AB3706">
        <w:rPr>
          <w:rFonts w:ascii="Times New Roman" w:hAnsi="Times New Roman" w:cs="Times New Roman"/>
          <w:w w:val="0"/>
          <w:sz w:val="24"/>
          <w:szCs w:val="24"/>
        </w:rPr>
        <w:t>reprezentowaną/-</w:t>
      </w:r>
      <w:proofErr w:type="spellStart"/>
      <w:r w:rsidRPr="00AB3706">
        <w:rPr>
          <w:rFonts w:ascii="Times New Roman" w:hAnsi="Times New Roman" w:cs="Times New Roman"/>
          <w:w w:val="0"/>
          <w:sz w:val="24"/>
          <w:szCs w:val="24"/>
        </w:rPr>
        <w:t>ym</w:t>
      </w:r>
      <w:proofErr w:type="spellEnd"/>
      <w:r w:rsidRPr="00AB3706">
        <w:rPr>
          <w:rFonts w:ascii="Times New Roman" w:hAnsi="Times New Roman" w:cs="Times New Roman"/>
          <w:spacing w:val="-5"/>
          <w:w w:val="0"/>
          <w:sz w:val="24"/>
          <w:szCs w:val="24"/>
        </w:rPr>
        <w:t xml:space="preserve"> </w:t>
      </w:r>
      <w:r w:rsidRPr="00AB3706">
        <w:rPr>
          <w:rFonts w:ascii="Times New Roman" w:hAnsi="Times New Roman" w:cs="Times New Roman"/>
          <w:w w:val="0"/>
          <w:sz w:val="24"/>
          <w:szCs w:val="24"/>
        </w:rPr>
        <w:t>przez</w:t>
      </w:r>
    </w:p>
    <w:p w14:paraId="3AF10B3A" w14:textId="77777777" w:rsidR="00F925A2" w:rsidRPr="00AB3706" w:rsidRDefault="00F925A2" w:rsidP="00F925A2">
      <w:pPr>
        <w:adjustRightInd w:val="0"/>
        <w:spacing w:before="42" w:line="276" w:lineRule="auto"/>
        <w:ind w:left="256" w:right="46"/>
        <w:rPr>
          <w:rFonts w:ascii="Times New Roman" w:hAnsi="Times New Roman" w:cs="Times New Roman"/>
          <w:w w:val="0"/>
          <w:sz w:val="24"/>
          <w:szCs w:val="24"/>
        </w:rPr>
      </w:pPr>
      <w:r w:rsidRPr="00AB3706">
        <w:rPr>
          <w:rFonts w:ascii="Times New Roman" w:hAnsi="Times New Roman" w:cs="Times New Roman"/>
          <w:w w:val="0"/>
          <w:sz w:val="24"/>
          <w:szCs w:val="24"/>
        </w:rPr>
        <w:t>…</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działającą/-ego</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na</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podstawie</w:t>
      </w:r>
      <w:r w:rsidRPr="00AB3706">
        <w:rPr>
          <w:rFonts w:ascii="Times New Roman" w:hAnsi="Times New Roman" w:cs="Times New Roman"/>
          <w:spacing w:val="-23"/>
          <w:w w:val="0"/>
          <w:sz w:val="24"/>
          <w:szCs w:val="24"/>
        </w:rPr>
        <w:t xml:space="preserve"> </w:t>
      </w:r>
      <w:r w:rsidRPr="00AB3706">
        <w:rPr>
          <w:rFonts w:ascii="Times New Roman" w:hAnsi="Times New Roman" w:cs="Times New Roman"/>
          <w:w w:val="0"/>
          <w:sz w:val="24"/>
          <w:szCs w:val="24"/>
        </w:rPr>
        <w:t>pełnomocnictwa,</w:t>
      </w:r>
      <w:r w:rsidRPr="00AB3706">
        <w:rPr>
          <w:rFonts w:ascii="Times New Roman" w:hAnsi="Times New Roman" w:cs="Times New Roman"/>
          <w:spacing w:val="-22"/>
          <w:w w:val="0"/>
          <w:sz w:val="24"/>
          <w:szCs w:val="24"/>
        </w:rPr>
        <w:t xml:space="preserve"> </w:t>
      </w:r>
      <w:r w:rsidRPr="00AB3706">
        <w:rPr>
          <w:rFonts w:ascii="Times New Roman" w:hAnsi="Times New Roman" w:cs="Times New Roman"/>
          <w:w w:val="0"/>
          <w:sz w:val="24"/>
          <w:szCs w:val="24"/>
        </w:rPr>
        <w:t>stanowiącego</w:t>
      </w:r>
      <w:r w:rsidRPr="00AB3706">
        <w:rPr>
          <w:rFonts w:ascii="Times New Roman" w:hAnsi="Times New Roman" w:cs="Times New Roman"/>
          <w:spacing w:val="-24"/>
          <w:w w:val="0"/>
          <w:sz w:val="24"/>
          <w:szCs w:val="24"/>
        </w:rPr>
        <w:t xml:space="preserve"> </w:t>
      </w:r>
      <w:r w:rsidRPr="00AB3706">
        <w:rPr>
          <w:rFonts w:ascii="Times New Roman" w:hAnsi="Times New Roman" w:cs="Times New Roman"/>
          <w:w w:val="0"/>
          <w:sz w:val="24"/>
          <w:szCs w:val="24"/>
        </w:rPr>
        <w:t>załącznik</w:t>
      </w:r>
      <w:r w:rsidRPr="00AB3706">
        <w:rPr>
          <w:rFonts w:ascii="Times New Roman" w:hAnsi="Times New Roman" w:cs="Times New Roman"/>
          <w:spacing w:val="-19"/>
          <w:w w:val="0"/>
          <w:sz w:val="24"/>
          <w:szCs w:val="24"/>
        </w:rPr>
        <w:t xml:space="preserve"> </w:t>
      </w:r>
      <w:r w:rsidRPr="00AB3706">
        <w:rPr>
          <w:rFonts w:ascii="Times New Roman" w:hAnsi="Times New Roman" w:cs="Times New Roman"/>
          <w:w w:val="0"/>
          <w:sz w:val="24"/>
          <w:szCs w:val="24"/>
        </w:rPr>
        <w:t>do</w:t>
      </w:r>
      <w:r w:rsidRPr="00AB3706">
        <w:rPr>
          <w:rFonts w:ascii="Times New Roman" w:hAnsi="Times New Roman" w:cs="Times New Roman"/>
          <w:spacing w:val="-18"/>
          <w:w w:val="0"/>
          <w:sz w:val="24"/>
          <w:szCs w:val="24"/>
        </w:rPr>
        <w:t xml:space="preserve"> </w:t>
      </w:r>
      <w:r w:rsidRPr="00AB3706">
        <w:rPr>
          <w:rFonts w:ascii="Times New Roman" w:hAnsi="Times New Roman" w:cs="Times New Roman"/>
          <w:w w:val="0"/>
          <w:sz w:val="24"/>
          <w:szCs w:val="24"/>
        </w:rPr>
        <w:t>umowy</w:t>
      </w:r>
      <w:r w:rsidRPr="00AB3706">
        <w:rPr>
          <w:rFonts w:ascii="Times New Roman" w:hAnsi="Times New Roman" w:cs="Times New Roman"/>
          <w:w w:val="0"/>
          <w:position w:val="6"/>
          <w:sz w:val="24"/>
          <w:szCs w:val="24"/>
        </w:rPr>
        <w:t>3</w:t>
      </w:r>
      <w:r w:rsidRPr="00AB3706">
        <w:rPr>
          <w:rFonts w:ascii="Times New Roman" w:hAnsi="Times New Roman" w:cs="Times New Roman"/>
          <w:w w:val="0"/>
          <w:sz w:val="24"/>
          <w:szCs w:val="24"/>
        </w:rPr>
        <w:t>, wspólnie zwanymi dalej</w:t>
      </w:r>
      <w:r w:rsidRPr="00AB3706">
        <w:rPr>
          <w:rFonts w:ascii="Times New Roman" w:hAnsi="Times New Roman" w:cs="Times New Roman"/>
          <w:spacing w:val="-20"/>
          <w:w w:val="0"/>
          <w:sz w:val="24"/>
          <w:szCs w:val="24"/>
        </w:rPr>
        <w:t xml:space="preserve"> </w:t>
      </w:r>
      <w:r w:rsidRPr="00AB3706">
        <w:rPr>
          <w:rFonts w:ascii="Times New Roman" w:hAnsi="Times New Roman" w:cs="Times New Roman"/>
          <w:w w:val="0"/>
          <w:sz w:val="24"/>
          <w:szCs w:val="24"/>
        </w:rPr>
        <w:t>„Stronami”.</w:t>
      </w:r>
    </w:p>
    <w:p w14:paraId="4C4889AF" w14:textId="77777777" w:rsidR="00F925A2" w:rsidRPr="00AB3706" w:rsidRDefault="00F925A2" w:rsidP="00F925A2">
      <w:pPr>
        <w:adjustRightInd w:val="0"/>
        <w:rPr>
          <w:rFonts w:ascii="Times New Roman" w:hAnsi="Times New Roman" w:cs="Times New Roman"/>
          <w:w w:val="0"/>
          <w:sz w:val="24"/>
          <w:szCs w:val="24"/>
        </w:rPr>
      </w:pPr>
    </w:p>
    <w:p w14:paraId="15D6E1B5" w14:textId="77777777" w:rsidR="00F925A2" w:rsidRPr="00AB3706" w:rsidRDefault="00F925A2" w:rsidP="00F925A2">
      <w:pPr>
        <w:adjustRightInd w:val="0"/>
        <w:rPr>
          <w:rFonts w:ascii="Times New Roman" w:hAnsi="Times New Roman" w:cs="Times New Roman"/>
          <w:w w:val="0"/>
          <w:sz w:val="24"/>
          <w:szCs w:val="24"/>
        </w:rPr>
      </w:pPr>
    </w:p>
    <w:p w14:paraId="6F9D9C24" w14:textId="77777777" w:rsidR="00F925A2" w:rsidRPr="00AB3706" w:rsidRDefault="00F925A2" w:rsidP="00F925A2">
      <w:pPr>
        <w:adjustRightInd w:val="0"/>
        <w:spacing w:before="3"/>
        <w:rPr>
          <w:rFonts w:ascii="Times New Roman" w:hAnsi="Times New Roman" w:cs="Times New Roman"/>
          <w:w w:val="0"/>
          <w:sz w:val="24"/>
          <w:szCs w:val="24"/>
        </w:rPr>
      </w:pPr>
    </w:p>
    <w:p w14:paraId="0C7C048C" w14:textId="77777777" w:rsidR="00F925A2" w:rsidRPr="00AB3706" w:rsidRDefault="00F925A2" w:rsidP="00F925A2">
      <w:pPr>
        <w:pBdr>
          <w:top w:val="single" w:sz="4" w:space="1" w:color="auto"/>
        </w:pBdr>
        <w:adjustRightInd w:val="0"/>
        <w:spacing w:before="88"/>
        <w:ind w:left="256"/>
        <w:rPr>
          <w:rFonts w:ascii="Times New Roman" w:hAnsi="Times New Roman" w:cs="Times New Roman"/>
          <w:w w:val="0"/>
          <w:sz w:val="24"/>
          <w:szCs w:val="24"/>
        </w:rPr>
      </w:pPr>
      <w:r w:rsidRPr="00AB3706">
        <w:rPr>
          <w:rFonts w:ascii="Times New Roman" w:hAnsi="Times New Roman" w:cs="Times New Roman"/>
          <w:w w:val="0"/>
          <w:position w:val="5"/>
          <w:sz w:val="24"/>
          <w:szCs w:val="24"/>
        </w:rPr>
        <w:t xml:space="preserve">1 </w:t>
      </w:r>
      <w:r w:rsidRPr="00AB3706">
        <w:rPr>
          <w:rFonts w:ascii="Times New Roman" w:hAnsi="Times New Roman" w:cs="Times New Roman"/>
          <w:w w:val="0"/>
          <w:sz w:val="24"/>
          <w:szCs w:val="24"/>
        </w:rPr>
        <w:t>Jeżeli przy zawarciu umowy działa osoba/-y pełniąca/-e funkcję organu (członka organu) lub prokurent spółki.</w:t>
      </w:r>
    </w:p>
    <w:p w14:paraId="0CC71EE4" w14:textId="77777777" w:rsidR="00F925A2" w:rsidRPr="00AB3706" w:rsidRDefault="00F925A2" w:rsidP="00F925A2">
      <w:pPr>
        <w:adjustRightInd w:val="0"/>
        <w:spacing w:before="21"/>
        <w:ind w:left="256"/>
        <w:rPr>
          <w:rFonts w:ascii="Times New Roman" w:hAnsi="Times New Roman" w:cs="Times New Roman"/>
          <w:w w:val="0"/>
          <w:sz w:val="24"/>
          <w:szCs w:val="24"/>
        </w:rPr>
      </w:pPr>
      <w:r w:rsidRPr="00AB3706">
        <w:rPr>
          <w:rFonts w:ascii="Times New Roman" w:hAnsi="Times New Roman" w:cs="Times New Roman"/>
          <w:w w:val="0"/>
          <w:position w:val="5"/>
          <w:sz w:val="24"/>
          <w:szCs w:val="24"/>
        </w:rPr>
        <w:t xml:space="preserve">2 </w:t>
      </w:r>
      <w:r w:rsidRPr="00AB3706">
        <w:rPr>
          <w:rFonts w:ascii="Times New Roman" w:hAnsi="Times New Roman" w:cs="Times New Roman"/>
          <w:w w:val="0"/>
          <w:sz w:val="24"/>
          <w:szCs w:val="24"/>
        </w:rPr>
        <w:t>Jeżeli przy zawarciu umowy działa pełnomocnik spółki.</w:t>
      </w:r>
    </w:p>
    <w:p w14:paraId="4DF8D4DD" w14:textId="77777777" w:rsidR="00F925A2" w:rsidRPr="00AB3706" w:rsidRDefault="00F925A2" w:rsidP="00F925A2">
      <w:pPr>
        <w:adjustRightInd w:val="0"/>
        <w:spacing w:before="20"/>
        <w:ind w:left="256"/>
        <w:rPr>
          <w:rFonts w:ascii="Times New Roman" w:hAnsi="Times New Roman" w:cs="Times New Roman"/>
          <w:w w:val="0"/>
          <w:sz w:val="24"/>
          <w:szCs w:val="24"/>
        </w:rPr>
      </w:pPr>
      <w:r w:rsidRPr="00AB3706">
        <w:rPr>
          <w:rFonts w:ascii="Times New Roman" w:hAnsi="Times New Roman" w:cs="Times New Roman"/>
          <w:w w:val="0"/>
          <w:position w:val="5"/>
          <w:sz w:val="24"/>
          <w:szCs w:val="24"/>
        </w:rPr>
        <w:t xml:space="preserve">3 </w:t>
      </w:r>
      <w:r w:rsidRPr="00AB3706">
        <w:rPr>
          <w:rFonts w:ascii="Times New Roman" w:hAnsi="Times New Roman" w:cs="Times New Roman"/>
          <w:w w:val="0"/>
          <w:sz w:val="24"/>
          <w:szCs w:val="24"/>
        </w:rPr>
        <w:t>Jeżeli przy zawarciu umowy działa pełnomocnik tej osoby.</w:t>
      </w:r>
    </w:p>
    <w:p w14:paraId="795691CE"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p>
    <w:p w14:paraId="09248A8B"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Oświadczenia Stron</w:t>
      </w:r>
    </w:p>
    <w:p w14:paraId="59E3AFF7" w14:textId="23D4BCF4" w:rsidR="00C5715A" w:rsidRPr="00AB3706" w:rsidRDefault="00C5715A" w:rsidP="00353250">
      <w:pPr>
        <w:widowControl w:val="0"/>
        <w:numPr>
          <w:ilvl w:val="0"/>
          <w:numId w:val="59"/>
        </w:numPr>
        <w:tabs>
          <w:tab w:val="left" w:pos="426"/>
        </w:tabs>
        <w:suppressAutoHyphens/>
        <w:autoSpaceDE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Strony oświadczają, że niniejsza umowa, zwana dalej „umową”, została zawarta </w:t>
      </w:r>
      <w:r w:rsidRPr="00AB3706">
        <w:rPr>
          <w:rFonts w:ascii="Cambria" w:eastAsia="Times New Roman" w:hAnsi="Cambria" w:cs="Calibri"/>
          <w:sz w:val="24"/>
          <w:szCs w:val="24"/>
          <w:lang w:eastAsia="ar-SA"/>
        </w:rPr>
        <w:br/>
        <w:t xml:space="preserve">w wyniku udzielenia zamówienia publicznego w trybie podstawowym, zgodnie </w:t>
      </w:r>
      <w:r w:rsidRPr="00AB3706">
        <w:rPr>
          <w:rFonts w:ascii="Cambria" w:eastAsia="Times New Roman" w:hAnsi="Cambria" w:cs="Calibri"/>
          <w:sz w:val="24"/>
          <w:szCs w:val="24"/>
          <w:lang w:eastAsia="ar-SA"/>
        </w:rPr>
        <w:br/>
        <w:t>z przepisami ustawy z dnia 11 września 2019 r. – Prawo zamówień publicznych.</w:t>
      </w:r>
    </w:p>
    <w:p w14:paraId="20CF0ACC" w14:textId="4484559A" w:rsidR="00925E57" w:rsidRPr="00AB3706" w:rsidRDefault="00C5715A" w:rsidP="00EC1695">
      <w:pPr>
        <w:widowControl w:val="0"/>
        <w:numPr>
          <w:ilvl w:val="0"/>
          <w:numId w:val="59"/>
        </w:numPr>
        <w:tabs>
          <w:tab w:val="left" w:pos="426"/>
        </w:tabs>
        <w:suppressAutoHyphens/>
        <w:autoSpaceDE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hAnsi="Cambria"/>
          <w:b/>
          <w:bCs/>
          <w:sz w:val="24"/>
          <w:szCs w:val="24"/>
        </w:rPr>
        <w:t xml:space="preserve">Zamawiający oświadcza, iż zadanie, o którym mowa w § 1 </w:t>
      </w:r>
      <w:r w:rsidRPr="00AB3706">
        <w:rPr>
          <w:rFonts w:ascii="Cambria" w:hAnsi="Cambria" w:cs="Helvetica"/>
          <w:b/>
          <w:bCs/>
          <w:sz w:val="24"/>
          <w:szCs w:val="24"/>
        </w:rPr>
        <w:t xml:space="preserve">jest realizowane </w:t>
      </w:r>
      <w:r w:rsidRPr="00AB3706">
        <w:rPr>
          <w:rFonts w:ascii="Cambria" w:hAnsi="Cambria" w:cs="Times New Roman"/>
          <w:b/>
          <w:bCs/>
          <w:sz w:val="24"/>
          <w:szCs w:val="24"/>
          <w:lang w:eastAsia="pl-PL"/>
        </w:rPr>
        <w:t>ze</w:t>
      </w:r>
      <w:r w:rsidR="00EC1695" w:rsidRPr="00AB3706">
        <w:rPr>
          <w:rFonts w:ascii="Cambria" w:hAnsi="Cambria" w:cs="Times New Roman"/>
          <w:b/>
          <w:bCs/>
          <w:sz w:val="24"/>
          <w:szCs w:val="24"/>
          <w:lang w:eastAsia="pl-PL"/>
        </w:rPr>
        <w:t xml:space="preserve"> środków z </w:t>
      </w:r>
      <w:r w:rsidRPr="00AB3706">
        <w:rPr>
          <w:rFonts w:ascii="Cambria" w:hAnsi="Cambria" w:cs="Times New Roman"/>
          <w:b/>
          <w:bCs/>
          <w:sz w:val="24"/>
          <w:szCs w:val="24"/>
          <w:lang w:eastAsia="pl-PL"/>
        </w:rPr>
        <w:t xml:space="preserve"> </w:t>
      </w:r>
      <w:r w:rsidR="00925E57" w:rsidRPr="00AB3706">
        <w:rPr>
          <w:rFonts w:ascii="Cambria" w:hAnsi="Cambria" w:cs="Helvetica"/>
          <w:b/>
          <w:bCs/>
          <w:sz w:val="24"/>
          <w:szCs w:val="24"/>
        </w:rPr>
        <w:t>Rządowego Funduszu Inwestycji Lokalnych.</w:t>
      </w:r>
    </w:p>
    <w:p w14:paraId="0EE27CC9" w14:textId="41DDF5F9" w:rsidR="00C5715A" w:rsidRPr="00AB3706" w:rsidRDefault="00C5715A" w:rsidP="00C5715A">
      <w:pPr>
        <w:widowControl w:val="0"/>
        <w:suppressAutoHyphens/>
        <w:adjustRightInd w:val="0"/>
        <w:spacing w:after="200" w:line="276" w:lineRule="auto"/>
        <w:jc w:val="both"/>
        <w:textAlignment w:val="baseline"/>
        <w:rPr>
          <w:rFonts w:ascii="Calibri" w:eastAsia="Calibri" w:hAnsi="Calibri" w:cs="Times New Roman"/>
        </w:rPr>
      </w:pPr>
    </w:p>
    <w:p w14:paraId="21D9EDA2" w14:textId="77777777" w:rsidR="00C5715A" w:rsidRPr="00AB3706" w:rsidRDefault="00C5715A" w:rsidP="00C5715A">
      <w:pPr>
        <w:widowControl w:val="0"/>
        <w:suppressAutoHyphens/>
        <w:autoSpaceDE w:val="0"/>
        <w:autoSpaceDN w:val="0"/>
        <w:adjustRightInd w:val="0"/>
        <w:spacing w:before="120" w:after="120" w:line="276" w:lineRule="auto"/>
        <w:jc w:val="both"/>
        <w:textAlignment w:val="baseline"/>
        <w:rPr>
          <w:rFonts w:ascii="Cambria" w:eastAsia="Times New Roman" w:hAnsi="Cambria" w:cs="Calibri"/>
          <w:b/>
          <w:bCs/>
          <w:sz w:val="24"/>
          <w:szCs w:val="24"/>
          <w:lang w:eastAsia="ar-SA"/>
        </w:rPr>
      </w:pPr>
    </w:p>
    <w:p w14:paraId="407E25AF" w14:textId="77777777" w:rsidR="00C5715A" w:rsidRPr="00AB3706" w:rsidRDefault="00C5715A" w:rsidP="00C5715A">
      <w:pPr>
        <w:widowControl w:val="0"/>
        <w:suppressAutoHyphens/>
        <w:autoSpaceDE w:val="0"/>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 1</w:t>
      </w:r>
    </w:p>
    <w:p w14:paraId="42788F81" w14:textId="77777777" w:rsidR="00C5715A" w:rsidRPr="00AB3706" w:rsidRDefault="00C5715A" w:rsidP="00C5715A">
      <w:pPr>
        <w:widowControl w:val="0"/>
        <w:suppressAutoHyphens/>
        <w:autoSpaceDE w:val="0"/>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Przedmiot umowy</w:t>
      </w:r>
    </w:p>
    <w:p w14:paraId="6AD76E8A" w14:textId="16CC11C4" w:rsidR="00C5715A" w:rsidRPr="00AB3706" w:rsidRDefault="00C5715A" w:rsidP="00FD4ECC">
      <w:pPr>
        <w:pStyle w:val="Akapitzlist"/>
        <w:numPr>
          <w:ilvl w:val="0"/>
          <w:numId w:val="64"/>
        </w:numPr>
        <w:tabs>
          <w:tab w:val="left" w:pos="567"/>
        </w:tabs>
        <w:spacing w:line="276" w:lineRule="auto"/>
        <w:rPr>
          <w:rFonts w:ascii="Times New Roman" w:eastAsia="Times New Roman" w:hAnsi="Times New Roman"/>
          <w:b/>
          <w:bCs/>
          <w:sz w:val="24"/>
          <w:szCs w:val="24"/>
          <w:lang w:eastAsia="pl-PL"/>
        </w:rPr>
      </w:pPr>
      <w:r w:rsidRPr="00AB3706">
        <w:rPr>
          <w:rFonts w:ascii="Cambria" w:eastAsia="Times New Roman" w:hAnsi="Cambria" w:cs="Calibri"/>
          <w:sz w:val="24"/>
          <w:szCs w:val="24"/>
          <w:lang w:eastAsia="ar-SA"/>
        </w:rPr>
        <w:t xml:space="preserve">Zamawiający zleca, a Wykonawca przyjmuje do realizacji zamówienie publiczne </w:t>
      </w:r>
      <w:r w:rsidR="00EC1695" w:rsidRPr="00AB3706">
        <w:rPr>
          <w:rFonts w:ascii="Cambria" w:eastAsia="Times New Roman" w:hAnsi="Cambria" w:cs="Calibri"/>
          <w:sz w:val="24"/>
          <w:szCs w:val="24"/>
          <w:lang w:eastAsia="ar-SA"/>
        </w:rPr>
        <w:t>pod nazwą</w:t>
      </w:r>
      <w:bookmarkStart w:id="2" w:name="_Hlk77775278"/>
      <w:r w:rsidR="00757845" w:rsidRPr="00AB3706">
        <w:rPr>
          <w:rFonts w:ascii="Cambria" w:eastAsia="Times New Roman" w:hAnsi="Cambria" w:cs="Calibri"/>
          <w:sz w:val="24"/>
          <w:szCs w:val="24"/>
          <w:lang w:eastAsia="ar-SA"/>
        </w:rPr>
        <w:t xml:space="preserve">: </w:t>
      </w:r>
      <w:r w:rsidR="00757845" w:rsidRPr="00AB3706">
        <w:rPr>
          <w:rFonts w:ascii="Times New Roman" w:hAnsi="Times New Roman"/>
          <w:b/>
          <w:bCs/>
          <w:sz w:val="24"/>
          <w:szCs w:val="24"/>
        </w:rPr>
        <w:t>„Budowa sieci kanalizacji deszczowej – etap II - zgodnie z dokumentacją projektową budowa sieci kanalizacji deszczowej etap I”.</w:t>
      </w:r>
    </w:p>
    <w:p w14:paraId="56847DCB" w14:textId="77777777" w:rsidR="00EC1695" w:rsidRPr="00AB3706" w:rsidRDefault="00EC1695" w:rsidP="00C5715A">
      <w:pPr>
        <w:tabs>
          <w:tab w:val="left" w:pos="567"/>
        </w:tabs>
        <w:spacing w:line="276" w:lineRule="auto"/>
        <w:contextualSpacing/>
        <w:jc w:val="both"/>
        <w:rPr>
          <w:rFonts w:ascii="Times New Roman" w:eastAsia="Times New Roman" w:hAnsi="Times New Roman" w:cs="Times New Roman"/>
          <w:b/>
          <w:bCs/>
          <w:sz w:val="24"/>
          <w:szCs w:val="24"/>
          <w:lang w:eastAsia="pl-PL"/>
        </w:rPr>
      </w:pPr>
    </w:p>
    <w:p w14:paraId="44E68636" w14:textId="30A317AC" w:rsidR="00EC1695" w:rsidRPr="00AB3706" w:rsidRDefault="00EC1695" w:rsidP="00757845">
      <w:pPr>
        <w:spacing w:after="0" w:line="276" w:lineRule="auto"/>
        <w:ind w:left="360"/>
        <w:jc w:val="both"/>
        <w:rPr>
          <w:rFonts w:ascii="Times New Roman" w:hAnsi="Times New Roman" w:cs="Times New Roman"/>
          <w:iCs/>
          <w:sz w:val="24"/>
          <w:szCs w:val="24"/>
        </w:rPr>
      </w:pPr>
      <w:r w:rsidRPr="00AB3706">
        <w:rPr>
          <w:rFonts w:ascii="Times New Roman" w:eastAsia="Times New Roman" w:hAnsi="Times New Roman" w:cs="Times New Roman"/>
          <w:b/>
          <w:bCs/>
          <w:sz w:val="24"/>
          <w:szCs w:val="24"/>
          <w:lang w:eastAsia="pl-PL"/>
        </w:rPr>
        <w:t xml:space="preserve">2. </w:t>
      </w:r>
      <w:r w:rsidR="00227805" w:rsidRPr="00AB3706">
        <w:rPr>
          <w:rFonts w:ascii="Times New Roman" w:hAnsi="Times New Roman" w:cs="Times New Roman"/>
          <w:spacing w:val="-10"/>
          <w:w w:val="107"/>
          <w:sz w:val="24"/>
          <w:szCs w:val="24"/>
        </w:rPr>
        <w:t xml:space="preserve">Zamówienie obejmuje </w:t>
      </w:r>
      <w:r w:rsidR="00861221" w:rsidRPr="00AB3706">
        <w:rPr>
          <w:rFonts w:ascii="Times New Roman" w:hAnsi="Times New Roman" w:cs="Times New Roman"/>
          <w:spacing w:val="-10"/>
          <w:w w:val="107"/>
          <w:sz w:val="24"/>
          <w:szCs w:val="24"/>
        </w:rPr>
        <w:t>budowę</w:t>
      </w:r>
      <w:r w:rsidRPr="00AB3706">
        <w:rPr>
          <w:rFonts w:ascii="Times New Roman" w:hAnsi="Times New Roman" w:cs="Times New Roman"/>
          <w:spacing w:val="-10"/>
          <w:w w:val="107"/>
          <w:sz w:val="24"/>
          <w:szCs w:val="24"/>
        </w:rPr>
        <w:t xml:space="preserve"> sieci kanalizacji deszczowej wraz z wpustami ulicznymi i włączeniem do istniejącej kanalizacji, odwadniającej ulice </w:t>
      </w:r>
      <w:r w:rsidRPr="00AB3706">
        <w:rPr>
          <w:rFonts w:ascii="Times New Roman" w:hAnsi="Times New Roman" w:cs="Times New Roman"/>
          <w:iCs/>
          <w:sz w:val="24"/>
          <w:szCs w:val="24"/>
        </w:rPr>
        <w:t xml:space="preserve">Czerwonego Krzyża, Marszałka J. Piłsudskiego i W. Reymonta </w:t>
      </w:r>
      <w:r w:rsidRPr="00AB3706">
        <w:rPr>
          <w:rFonts w:ascii="Times New Roman" w:hAnsi="Times New Roman" w:cs="Times New Roman"/>
          <w:spacing w:val="-10"/>
          <w:w w:val="107"/>
          <w:sz w:val="24"/>
          <w:szCs w:val="24"/>
        </w:rPr>
        <w:t xml:space="preserve">w miejscowości Terespol, pow. bialski, woj. lubelskie. </w:t>
      </w:r>
    </w:p>
    <w:p w14:paraId="5AB79710" w14:textId="16FE74C4" w:rsidR="00EC1695" w:rsidRPr="00AB3706" w:rsidRDefault="00EC1695" w:rsidP="00757845">
      <w:pPr>
        <w:shd w:val="clear" w:color="auto" w:fill="FFFFFF"/>
        <w:spacing w:after="0" w:line="276" w:lineRule="auto"/>
        <w:ind w:left="10" w:firstLine="720"/>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xml:space="preserve">Zakres </w:t>
      </w:r>
      <w:r w:rsidR="0050466A" w:rsidRPr="00AB3706">
        <w:rPr>
          <w:rFonts w:ascii="Times New Roman" w:hAnsi="Times New Roman" w:cs="Times New Roman"/>
          <w:spacing w:val="-10"/>
          <w:w w:val="107"/>
          <w:sz w:val="24"/>
          <w:szCs w:val="24"/>
        </w:rPr>
        <w:t>zadania obejmuje wykonanie</w:t>
      </w:r>
      <w:r w:rsidRPr="00AB3706">
        <w:rPr>
          <w:rFonts w:ascii="Times New Roman" w:hAnsi="Times New Roman" w:cs="Times New Roman"/>
          <w:spacing w:val="-10"/>
          <w:w w:val="107"/>
          <w:sz w:val="24"/>
          <w:szCs w:val="24"/>
        </w:rPr>
        <w:t>:</w:t>
      </w:r>
    </w:p>
    <w:p w14:paraId="502B2BA9"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xml:space="preserve">Sieć kanalizacyjna wraz z </w:t>
      </w:r>
      <w:proofErr w:type="spellStart"/>
      <w:r w:rsidRPr="00AB3706">
        <w:rPr>
          <w:rFonts w:ascii="Times New Roman" w:hAnsi="Times New Roman" w:cs="Times New Roman"/>
          <w:spacing w:val="-10"/>
          <w:w w:val="107"/>
          <w:sz w:val="24"/>
          <w:szCs w:val="24"/>
        </w:rPr>
        <w:t>przykanalikami</w:t>
      </w:r>
      <w:proofErr w:type="spellEnd"/>
      <w:r w:rsidRPr="00AB3706">
        <w:rPr>
          <w:rFonts w:ascii="Times New Roman" w:hAnsi="Times New Roman" w:cs="Times New Roman"/>
          <w:spacing w:val="-10"/>
          <w:w w:val="107"/>
          <w:sz w:val="24"/>
          <w:szCs w:val="24"/>
        </w:rPr>
        <w:t xml:space="preserve"> z wpustów:</w:t>
      </w:r>
    </w:p>
    <w:p w14:paraId="2336CCFC"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kanał PVC Ø200mm</w:t>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t xml:space="preserve">             91 mb.</w:t>
      </w:r>
    </w:p>
    <w:p w14:paraId="0862AA2E"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kanał PP Ø315mm</w:t>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t xml:space="preserve">                          176 mb.</w:t>
      </w:r>
    </w:p>
    <w:p w14:paraId="4C2756E4"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kanał PP Ø400mm</w:t>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t xml:space="preserve">                          294 mb.</w:t>
      </w:r>
    </w:p>
    <w:p w14:paraId="1C3D3ACD"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kanał tłoczny PEØ160mm</w:t>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t xml:space="preserve">             280 mb.</w:t>
      </w:r>
    </w:p>
    <w:p w14:paraId="7405995F"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p>
    <w:p w14:paraId="15D9B59E"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xml:space="preserve">- studnie osadnikowe Ø500mm z wpustem                              20 </w:t>
      </w:r>
      <w:proofErr w:type="spellStart"/>
      <w:r w:rsidRPr="00AB3706">
        <w:rPr>
          <w:rFonts w:ascii="Times New Roman" w:hAnsi="Times New Roman" w:cs="Times New Roman"/>
          <w:spacing w:val="-10"/>
          <w:w w:val="107"/>
          <w:sz w:val="24"/>
          <w:szCs w:val="24"/>
        </w:rPr>
        <w:t>kpl</w:t>
      </w:r>
      <w:proofErr w:type="spellEnd"/>
      <w:r w:rsidRPr="00AB3706">
        <w:rPr>
          <w:rFonts w:ascii="Times New Roman" w:hAnsi="Times New Roman" w:cs="Times New Roman"/>
          <w:spacing w:val="-10"/>
          <w:w w:val="107"/>
          <w:sz w:val="24"/>
          <w:szCs w:val="24"/>
        </w:rPr>
        <w:t>.</w:t>
      </w:r>
    </w:p>
    <w:p w14:paraId="5C193BA6"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xml:space="preserve">- studnia Ø600mm z włazem </w:t>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t xml:space="preserve">                                       20 </w:t>
      </w:r>
      <w:proofErr w:type="spellStart"/>
      <w:r w:rsidRPr="00AB3706">
        <w:rPr>
          <w:rFonts w:ascii="Times New Roman" w:hAnsi="Times New Roman" w:cs="Times New Roman"/>
          <w:spacing w:val="-10"/>
          <w:w w:val="107"/>
          <w:sz w:val="24"/>
          <w:szCs w:val="24"/>
        </w:rPr>
        <w:t>kpl</w:t>
      </w:r>
      <w:proofErr w:type="spellEnd"/>
      <w:r w:rsidRPr="00AB3706">
        <w:rPr>
          <w:rFonts w:ascii="Times New Roman" w:hAnsi="Times New Roman" w:cs="Times New Roman"/>
          <w:spacing w:val="-10"/>
          <w:w w:val="107"/>
          <w:sz w:val="24"/>
          <w:szCs w:val="24"/>
        </w:rPr>
        <w:t>.</w:t>
      </w:r>
    </w:p>
    <w:p w14:paraId="4F12338F" w14:textId="77777777" w:rsidR="00EC1695" w:rsidRPr="00AB3706" w:rsidRDefault="00EC1695" w:rsidP="00757845">
      <w:pPr>
        <w:shd w:val="clear" w:color="auto" w:fill="FFFFFF"/>
        <w:spacing w:after="0" w:line="276" w:lineRule="auto"/>
        <w:ind w:left="719" w:firstLine="11"/>
        <w:jc w:val="both"/>
        <w:rPr>
          <w:rFonts w:ascii="Times New Roman" w:hAnsi="Times New Roman" w:cs="Times New Roman"/>
          <w:spacing w:val="-10"/>
          <w:w w:val="107"/>
          <w:sz w:val="24"/>
          <w:szCs w:val="24"/>
        </w:rPr>
      </w:pPr>
      <w:r w:rsidRPr="00AB3706">
        <w:rPr>
          <w:rFonts w:ascii="Times New Roman" w:hAnsi="Times New Roman" w:cs="Times New Roman"/>
          <w:spacing w:val="-10"/>
          <w:w w:val="107"/>
          <w:sz w:val="24"/>
          <w:szCs w:val="24"/>
        </w:rPr>
        <w:t xml:space="preserve">- studnia Ø1000mm z włazem </w:t>
      </w:r>
      <w:r w:rsidRPr="00AB3706">
        <w:rPr>
          <w:rFonts w:ascii="Times New Roman" w:hAnsi="Times New Roman" w:cs="Times New Roman"/>
          <w:spacing w:val="-10"/>
          <w:w w:val="107"/>
          <w:sz w:val="24"/>
          <w:szCs w:val="24"/>
        </w:rPr>
        <w:tab/>
      </w:r>
      <w:r w:rsidRPr="00AB3706">
        <w:rPr>
          <w:rFonts w:ascii="Times New Roman" w:hAnsi="Times New Roman" w:cs="Times New Roman"/>
          <w:spacing w:val="-10"/>
          <w:w w:val="107"/>
          <w:sz w:val="24"/>
          <w:szCs w:val="24"/>
        </w:rPr>
        <w:tab/>
        <w:t xml:space="preserve">                          4 </w:t>
      </w:r>
      <w:proofErr w:type="spellStart"/>
      <w:r w:rsidRPr="00AB3706">
        <w:rPr>
          <w:rFonts w:ascii="Times New Roman" w:hAnsi="Times New Roman" w:cs="Times New Roman"/>
          <w:spacing w:val="-10"/>
          <w:w w:val="107"/>
          <w:sz w:val="24"/>
          <w:szCs w:val="24"/>
        </w:rPr>
        <w:t>kpl</w:t>
      </w:r>
      <w:proofErr w:type="spellEnd"/>
      <w:r w:rsidRPr="00AB3706">
        <w:rPr>
          <w:rFonts w:ascii="Times New Roman" w:hAnsi="Times New Roman" w:cs="Times New Roman"/>
          <w:spacing w:val="-10"/>
          <w:w w:val="107"/>
          <w:sz w:val="24"/>
          <w:szCs w:val="24"/>
        </w:rPr>
        <w:t>.</w:t>
      </w:r>
    </w:p>
    <w:p w14:paraId="0850D024" w14:textId="77777777" w:rsidR="00EC1695" w:rsidRPr="00AB3706" w:rsidRDefault="00EC1695" w:rsidP="00757845">
      <w:pPr>
        <w:shd w:val="clear" w:color="auto" w:fill="FFFFFF"/>
        <w:spacing w:after="0" w:line="276" w:lineRule="auto"/>
        <w:ind w:left="719" w:firstLine="11"/>
        <w:jc w:val="both"/>
        <w:rPr>
          <w:spacing w:val="-10"/>
          <w:w w:val="107"/>
          <w:sz w:val="24"/>
          <w:szCs w:val="24"/>
        </w:rPr>
      </w:pPr>
      <w:r w:rsidRPr="00AB3706">
        <w:rPr>
          <w:rFonts w:ascii="Times New Roman" w:hAnsi="Times New Roman" w:cs="Times New Roman"/>
          <w:sz w:val="24"/>
          <w:szCs w:val="24"/>
        </w:rPr>
        <w:t xml:space="preserve">- przepompownie ścieków 1500mm   </w:t>
      </w:r>
      <w:r w:rsidRPr="00AB3706">
        <w:rPr>
          <w:rFonts w:ascii="Times New Roman" w:hAnsi="Times New Roman" w:cs="Times New Roman"/>
          <w:sz w:val="24"/>
          <w:szCs w:val="24"/>
        </w:rPr>
        <w:tab/>
      </w:r>
      <w:r w:rsidRPr="00AB3706">
        <w:rPr>
          <w:rFonts w:ascii="Times New Roman" w:hAnsi="Times New Roman" w:cs="Times New Roman"/>
          <w:sz w:val="24"/>
          <w:szCs w:val="24"/>
        </w:rPr>
        <w:tab/>
      </w:r>
      <w:r w:rsidRPr="00AB3706">
        <w:rPr>
          <w:rFonts w:ascii="Times New Roman" w:hAnsi="Times New Roman" w:cs="Times New Roman"/>
          <w:sz w:val="24"/>
          <w:szCs w:val="24"/>
        </w:rPr>
        <w:tab/>
        <w:t xml:space="preserve">1 </w:t>
      </w:r>
      <w:proofErr w:type="spellStart"/>
      <w:r w:rsidRPr="00AB3706">
        <w:rPr>
          <w:rFonts w:ascii="Times New Roman" w:hAnsi="Times New Roman" w:cs="Times New Roman"/>
          <w:sz w:val="24"/>
          <w:szCs w:val="24"/>
        </w:rPr>
        <w:t>kpl</w:t>
      </w:r>
      <w:proofErr w:type="spellEnd"/>
      <w:r w:rsidRPr="00AB3706">
        <w:rPr>
          <w:sz w:val="24"/>
          <w:szCs w:val="24"/>
        </w:rPr>
        <w:t>.</w:t>
      </w:r>
      <w:r w:rsidRPr="00AB3706">
        <w:rPr>
          <w:sz w:val="24"/>
          <w:szCs w:val="24"/>
        </w:rPr>
        <w:tab/>
      </w:r>
    </w:p>
    <w:p w14:paraId="1F4DAABB" w14:textId="77777777" w:rsidR="00EC1695" w:rsidRPr="00AB3706" w:rsidRDefault="00EC1695" w:rsidP="00757845">
      <w:pPr>
        <w:pStyle w:val="Nagwek9"/>
        <w:spacing w:after="0" w:line="276" w:lineRule="auto"/>
        <w:ind w:left="10"/>
        <w:jc w:val="both"/>
        <w:rPr>
          <w:rFonts w:ascii="Times New Roman" w:hAnsi="Times New Roman"/>
          <w:sz w:val="24"/>
          <w:szCs w:val="24"/>
        </w:rPr>
      </w:pPr>
      <w:r w:rsidRPr="00AB3706">
        <w:rPr>
          <w:rFonts w:ascii="Times New Roman" w:hAnsi="Times New Roman"/>
          <w:sz w:val="24"/>
          <w:szCs w:val="24"/>
        </w:rPr>
        <w:t xml:space="preserve">Łączna </w:t>
      </w:r>
      <w:r w:rsidRPr="00AB3706">
        <w:rPr>
          <w:rFonts w:ascii="Times New Roman" w:hAnsi="Times New Roman"/>
          <w:sz w:val="24"/>
          <w:szCs w:val="24"/>
          <w:lang w:val="pl-PL"/>
        </w:rPr>
        <w:t>długość kanałów kanalizacji deszczowej grawitacyjnej</w:t>
      </w:r>
      <w:r w:rsidRPr="00AB3706">
        <w:rPr>
          <w:rFonts w:ascii="Times New Roman" w:hAnsi="Times New Roman"/>
          <w:sz w:val="24"/>
          <w:szCs w:val="24"/>
        </w:rPr>
        <w:t>:</w:t>
      </w:r>
      <w:r w:rsidRPr="00AB3706">
        <w:rPr>
          <w:rFonts w:ascii="Times New Roman" w:hAnsi="Times New Roman"/>
          <w:sz w:val="24"/>
          <w:szCs w:val="24"/>
          <w:lang w:val="pl-PL"/>
        </w:rPr>
        <w:t xml:space="preserve"> 561 </w:t>
      </w:r>
      <w:r w:rsidRPr="00AB3706">
        <w:rPr>
          <w:rFonts w:ascii="Times New Roman" w:hAnsi="Times New Roman"/>
          <w:sz w:val="24"/>
          <w:szCs w:val="24"/>
        </w:rPr>
        <w:t>mb</w:t>
      </w:r>
    </w:p>
    <w:p w14:paraId="019B7D83" w14:textId="77777777" w:rsidR="00EC1695" w:rsidRPr="00AB3706" w:rsidRDefault="00EC1695" w:rsidP="00757845">
      <w:pPr>
        <w:shd w:val="clear" w:color="auto" w:fill="FFFFFF"/>
        <w:spacing w:after="0" w:line="276" w:lineRule="auto"/>
        <w:ind w:left="10" w:right="-4773"/>
        <w:jc w:val="both"/>
        <w:rPr>
          <w:rFonts w:ascii="Times New Roman" w:hAnsi="Times New Roman" w:cs="Times New Roman"/>
          <w:sz w:val="24"/>
          <w:szCs w:val="24"/>
        </w:rPr>
      </w:pPr>
      <w:r w:rsidRPr="00AB3706">
        <w:rPr>
          <w:rFonts w:ascii="Times New Roman" w:hAnsi="Times New Roman" w:cs="Times New Roman"/>
          <w:sz w:val="24"/>
          <w:szCs w:val="24"/>
        </w:rPr>
        <w:t>Łączna długość kanałów kanalizacji deszczowej tłocznej: 280 mb</w:t>
      </w:r>
    </w:p>
    <w:bookmarkEnd w:id="2"/>
    <w:p w14:paraId="1E01FDEC" w14:textId="65B89AF8" w:rsidR="00C5715A" w:rsidRPr="00AB3706" w:rsidRDefault="00C5715A" w:rsidP="0050466A">
      <w:pPr>
        <w:widowControl w:val="0"/>
        <w:suppressAutoHyphens/>
        <w:adjustRightInd w:val="0"/>
        <w:spacing w:after="0" w:line="276" w:lineRule="auto"/>
        <w:contextualSpacing/>
        <w:jc w:val="both"/>
        <w:textAlignment w:val="baseline"/>
        <w:rPr>
          <w:rFonts w:ascii="Cambria" w:eastAsia="Times New Roman" w:hAnsi="Cambria" w:cs="Calibri"/>
          <w:i/>
          <w:iCs/>
          <w:sz w:val="24"/>
          <w:szCs w:val="24"/>
          <w:lang w:eastAsia="ar-SA"/>
        </w:rPr>
      </w:pPr>
    </w:p>
    <w:p w14:paraId="454FEF7B" w14:textId="18F04206" w:rsidR="007216F0" w:rsidRPr="00AB3706" w:rsidRDefault="007216F0" w:rsidP="007216F0">
      <w:pPr>
        <w:suppressAutoHyphens/>
        <w:jc w:val="both"/>
        <w:rPr>
          <w:rFonts w:ascii="Cambria" w:hAnsi="Cambria"/>
          <w:sz w:val="24"/>
          <w:szCs w:val="24"/>
        </w:rPr>
      </w:pPr>
      <w:r w:rsidRPr="00AB3706">
        <w:rPr>
          <w:rFonts w:ascii="Cambria" w:hAnsi="Cambria"/>
          <w:sz w:val="24"/>
          <w:szCs w:val="24"/>
        </w:rPr>
        <w:t xml:space="preserve">Szczegółowy zakres robót: zgodnie z dokumentacją projektową, specyfikacją techniczną wykonania i odbioru robót oraz przedmiarem robót, stanowiącymi załącznik do niniejszego </w:t>
      </w:r>
      <w:r w:rsidR="008A4B8D" w:rsidRPr="00AB3706">
        <w:rPr>
          <w:rFonts w:ascii="Cambria" w:hAnsi="Cambria"/>
          <w:sz w:val="24"/>
          <w:szCs w:val="24"/>
        </w:rPr>
        <w:t>SWZ</w:t>
      </w:r>
      <w:r w:rsidRPr="00AB3706">
        <w:rPr>
          <w:rFonts w:ascii="Cambria" w:hAnsi="Cambria"/>
          <w:sz w:val="24"/>
          <w:szCs w:val="24"/>
        </w:rPr>
        <w:t xml:space="preserve">. </w:t>
      </w:r>
    </w:p>
    <w:p w14:paraId="1B7DC022" w14:textId="28275A53" w:rsidR="00C5715A" w:rsidRPr="00AB3706" w:rsidRDefault="007216F0" w:rsidP="008A4B8D">
      <w:pPr>
        <w:pStyle w:val="Kolorowalistaakcent11"/>
        <w:spacing w:after="0"/>
        <w:rPr>
          <w:rFonts w:ascii="Cambria" w:hAnsi="Cambria" w:cs="Arial"/>
          <w:sz w:val="24"/>
          <w:szCs w:val="24"/>
        </w:rPr>
      </w:pPr>
      <w:r w:rsidRPr="00AB3706">
        <w:rPr>
          <w:sz w:val="24"/>
          <w:szCs w:val="24"/>
        </w:rPr>
        <w:tab/>
      </w:r>
    </w:p>
    <w:p w14:paraId="66381D88" w14:textId="77777777" w:rsidR="006A4A50" w:rsidRPr="00AB3706" w:rsidRDefault="00C5715A" w:rsidP="006A4A50">
      <w:pPr>
        <w:suppressAutoHyphens/>
        <w:spacing w:after="0" w:line="276" w:lineRule="auto"/>
        <w:ind w:left="426"/>
        <w:contextualSpacing/>
        <w:jc w:val="both"/>
        <w:rPr>
          <w:rFonts w:ascii="Cambria" w:eastAsia="Times New Roman" w:hAnsi="Cambria" w:cs="Calibri"/>
          <w:sz w:val="24"/>
          <w:szCs w:val="24"/>
          <w:lang w:eastAsia="ar-SA"/>
        </w:rPr>
      </w:pPr>
      <w:r w:rsidRPr="00AB3706">
        <w:rPr>
          <w:rFonts w:ascii="Cambria" w:eastAsia="SimSun" w:hAnsi="Cambria" w:cs="Times New Roman"/>
          <w:bCs/>
          <w:sz w:val="24"/>
          <w:szCs w:val="24"/>
          <w:lang w:eastAsia="zh-CN"/>
        </w:rPr>
        <w:t xml:space="preserve">Przedmiot zamówienia, o którym mowa w pkt. 4.1 SWZ został szczegółowo określony w </w:t>
      </w:r>
      <w:r w:rsidRPr="00AB3706">
        <w:rPr>
          <w:rFonts w:ascii="Cambria" w:eastAsia="SimSun" w:hAnsi="Cambria" w:cs="Times New Roman"/>
          <w:b/>
          <w:bCs/>
          <w:sz w:val="24"/>
          <w:szCs w:val="24"/>
          <w:lang w:eastAsia="zh-CN"/>
        </w:rPr>
        <w:t>(Załączniku Nr 1 do SWZ)</w:t>
      </w:r>
      <w:r w:rsidRPr="00AB3706">
        <w:rPr>
          <w:rFonts w:ascii="Cambria" w:eastAsia="SimSun" w:hAnsi="Cambria" w:cs="Times New Roman"/>
          <w:bCs/>
          <w:sz w:val="24"/>
          <w:szCs w:val="24"/>
          <w:lang w:eastAsia="zh-CN"/>
        </w:rPr>
        <w:t xml:space="preserve"> – dokumentacja techniczna/opis przedmiotu zamówienia</w:t>
      </w:r>
    </w:p>
    <w:p w14:paraId="4171F37D" w14:textId="69E48CFF" w:rsidR="00C5715A" w:rsidRPr="00AB3706" w:rsidRDefault="00C5715A" w:rsidP="00EC1695">
      <w:pPr>
        <w:pStyle w:val="Akapitzlist"/>
        <w:numPr>
          <w:ilvl w:val="0"/>
          <w:numId w:val="62"/>
        </w:numPr>
        <w:suppressAutoHyphens/>
        <w:spacing w:after="0" w:line="276" w:lineRule="auto"/>
        <w:rPr>
          <w:rFonts w:ascii="Cambria" w:eastAsia="Times New Roman" w:hAnsi="Cambria" w:cs="Calibri"/>
          <w:sz w:val="24"/>
          <w:szCs w:val="24"/>
          <w:lang w:eastAsia="ar-SA"/>
        </w:rPr>
      </w:pPr>
      <w:r w:rsidRPr="00AB3706">
        <w:rPr>
          <w:rFonts w:ascii="Cambria" w:eastAsia="Times New Roman" w:hAnsi="Cambria" w:cs="Cambria"/>
          <w:sz w:val="24"/>
          <w:szCs w:val="24"/>
          <w:lang w:eastAsia="ar-SA"/>
        </w:rPr>
        <w:t>Szczegółowy zakres oraz sposób wykonania robót budowlanych określa:</w:t>
      </w:r>
    </w:p>
    <w:p w14:paraId="4B96E278" w14:textId="77777777" w:rsidR="00C5715A" w:rsidRPr="00AB3706"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Calibri"/>
          <w:lang w:eastAsia="ar-SA"/>
        </w:rPr>
      </w:pPr>
      <w:r w:rsidRPr="00AB3706">
        <w:rPr>
          <w:rFonts w:ascii="Cambria" w:eastAsia="Times New Roman" w:hAnsi="Cambria" w:cs="Cambria"/>
          <w:sz w:val="24"/>
          <w:szCs w:val="24"/>
          <w:lang w:eastAsia="ar-SA"/>
        </w:rPr>
        <w:t>specyfikacja warunków zamówienia, stanowiąca załącznik nr 1 do umowy;</w:t>
      </w:r>
    </w:p>
    <w:p w14:paraId="767AEA2F" w14:textId="77777777" w:rsidR="00C5715A" w:rsidRPr="00AB3706"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Times New Roman"/>
          <w:lang w:eastAsia="ar-SA"/>
        </w:rPr>
      </w:pPr>
      <w:r w:rsidRPr="00AB3706">
        <w:rPr>
          <w:rFonts w:ascii="Cambria" w:eastAsia="Times New Roman" w:hAnsi="Cambria" w:cs="Cambria"/>
          <w:sz w:val="24"/>
          <w:szCs w:val="24"/>
          <w:lang w:eastAsia="ar-SA"/>
        </w:rPr>
        <w:t>dokumentacja stanowiąca załącznik nr 2 do umowy, na którą składają się:</w:t>
      </w:r>
    </w:p>
    <w:p w14:paraId="6477100C" w14:textId="0D2D10FA" w:rsidR="00C5715A" w:rsidRPr="00AB3706"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Lucida Sans Unicode" w:hAnsi="Cambria" w:cs="Arial"/>
          <w:sz w:val="24"/>
          <w:szCs w:val="24"/>
          <w:lang w:eastAsia="ar-SA"/>
        </w:rPr>
      </w:pPr>
      <w:r w:rsidRPr="00AB3706">
        <w:rPr>
          <w:rFonts w:ascii="Cambria" w:eastAsia="Lucida Sans Unicode" w:hAnsi="Cambria" w:cs="Arial"/>
          <w:sz w:val="24"/>
          <w:szCs w:val="24"/>
          <w:lang w:eastAsia="ar-SA"/>
        </w:rPr>
        <w:t>projekt budowlany</w:t>
      </w:r>
    </w:p>
    <w:p w14:paraId="5741B293" w14:textId="5A54AE44" w:rsidR="00C5715A" w:rsidRPr="00AB3706"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Times New Roman" w:hAnsi="Cambria" w:cs="Times New Roman"/>
          <w:lang w:eastAsia="ar-SA"/>
        </w:rPr>
      </w:pPr>
      <w:r w:rsidRPr="00AB3706">
        <w:rPr>
          <w:rFonts w:ascii="Cambria" w:eastAsia="Lucida Sans Unicode" w:hAnsi="Cambria" w:cs="Arial"/>
          <w:sz w:val="24"/>
          <w:szCs w:val="24"/>
          <w:lang w:eastAsia="ar-SA"/>
        </w:rPr>
        <w:lastRenderedPageBreak/>
        <w:t xml:space="preserve">przedmiary robót </w:t>
      </w:r>
    </w:p>
    <w:p w14:paraId="7DAE5D3C" w14:textId="0C805644" w:rsidR="00C5715A" w:rsidRPr="00AB3706"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Times New Roman" w:hAnsi="Cambria" w:cs="Times New Roman"/>
          <w:lang w:eastAsia="ar-SA"/>
        </w:rPr>
      </w:pPr>
      <w:r w:rsidRPr="00AB3706">
        <w:rPr>
          <w:rFonts w:ascii="Cambria" w:eastAsia="Lucida Sans Unicode" w:hAnsi="Cambria" w:cs="Arial"/>
          <w:sz w:val="24"/>
          <w:szCs w:val="24"/>
          <w:lang w:eastAsia="ar-SA"/>
        </w:rPr>
        <w:t>STWIORB</w:t>
      </w:r>
    </w:p>
    <w:p w14:paraId="0E6C8D7E" w14:textId="77777777" w:rsidR="00C5715A" w:rsidRPr="00AB3706"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Times New Roman"/>
          <w:lang w:eastAsia="ar-SA"/>
        </w:rPr>
      </w:pPr>
      <w:r w:rsidRPr="00AB3706">
        <w:rPr>
          <w:rFonts w:ascii="Cambria" w:eastAsia="Times New Roman" w:hAnsi="Cambria" w:cs="Cambria"/>
          <w:sz w:val="24"/>
          <w:szCs w:val="24"/>
          <w:lang w:eastAsia="ar-SA"/>
        </w:rPr>
        <w:t>złożona oferta, stanowiąca załącznik nr 3 do umowy;</w:t>
      </w:r>
    </w:p>
    <w:p w14:paraId="757CD750" w14:textId="77777777" w:rsidR="00C5715A" w:rsidRPr="00AB3706"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Calibri"/>
          <w:lang w:eastAsia="ar-SA"/>
        </w:rPr>
      </w:pPr>
      <w:r w:rsidRPr="00AB3706">
        <w:rPr>
          <w:rFonts w:ascii="Cambria" w:eastAsia="Times New Roman" w:hAnsi="Cambria" w:cs="Cambria"/>
          <w:sz w:val="24"/>
          <w:szCs w:val="24"/>
          <w:lang w:eastAsia="ar-SA"/>
        </w:rPr>
        <w:t>harmonogram rzeczowo-finansowy, o którym mowa w § 2 ust. 2 umowy, stanowiący załącznik nr 4 do umowy.</w:t>
      </w:r>
    </w:p>
    <w:p w14:paraId="515D0F46" w14:textId="7773164D" w:rsidR="00C5715A" w:rsidRPr="00AB3706" w:rsidRDefault="00C5715A" w:rsidP="006A4A50">
      <w:pPr>
        <w:pStyle w:val="Akapitzlist"/>
        <w:widowControl w:val="0"/>
        <w:numPr>
          <w:ilvl w:val="0"/>
          <w:numId w:val="53"/>
        </w:numPr>
        <w:suppressAutoHyphens/>
        <w:adjustRightInd w:val="0"/>
        <w:spacing w:after="0" w:line="276" w:lineRule="auto"/>
        <w:textAlignment w:val="baseline"/>
        <w:rPr>
          <w:rFonts w:ascii="Cambria" w:eastAsia="Times New Roman" w:hAnsi="Cambria" w:cs="Calibri"/>
          <w:lang w:eastAsia="ar-SA"/>
        </w:rPr>
      </w:pPr>
      <w:r w:rsidRPr="00AB3706">
        <w:rPr>
          <w:rFonts w:ascii="Cambria" w:eastAsia="Times New Roman" w:hAnsi="Cambria" w:cs="Cambria"/>
          <w:sz w:val="24"/>
          <w:szCs w:val="24"/>
          <w:lang w:eastAsia="ar-SA"/>
        </w:rPr>
        <w:t>W przypadku rozbieżności dokumentacji projektowej wiążące są zapisy wg następującej hierarchii dokumentów:</w:t>
      </w:r>
    </w:p>
    <w:p w14:paraId="7A1FC9F7" w14:textId="62EDF7CB" w:rsidR="00C5715A" w:rsidRPr="00AB3706" w:rsidRDefault="00C5715A" w:rsidP="00C5715A">
      <w:pPr>
        <w:widowControl w:val="0"/>
        <w:numPr>
          <w:ilvl w:val="2"/>
          <w:numId w:val="54"/>
        </w:numPr>
        <w:tabs>
          <w:tab w:val="left" w:pos="851"/>
          <w:tab w:val="left" w:pos="993"/>
        </w:tabs>
        <w:suppressAutoHyphens/>
        <w:autoSpaceDE w:val="0"/>
        <w:adjustRightInd w:val="0"/>
        <w:spacing w:after="0" w:line="276" w:lineRule="auto"/>
        <w:ind w:left="851" w:hanging="425"/>
        <w:jc w:val="both"/>
        <w:textAlignment w:val="baseline"/>
        <w:rPr>
          <w:rFonts w:ascii="Cambria" w:eastAsia="Times New Roman" w:hAnsi="Cambria" w:cs="Cambria"/>
          <w:bCs/>
          <w:sz w:val="24"/>
          <w:szCs w:val="24"/>
          <w:lang w:eastAsia="ar-SA"/>
        </w:rPr>
      </w:pPr>
      <w:r w:rsidRPr="00AB3706">
        <w:rPr>
          <w:rFonts w:ascii="Cambria" w:eastAsia="Times New Roman" w:hAnsi="Cambria" w:cs="Cambria"/>
          <w:bCs/>
          <w:sz w:val="24"/>
          <w:szCs w:val="24"/>
          <w:lang w:eastAsia="ar-SA"/>
        </w:rPr>
        <w:t>Projekt budowlany + aneks do projektu budowlanego</w:t>
      </w:r>
    </w:p>
    <w:p w14:paraId="30940B42" w14:textId="7DBD30F7" w:rsidR="00C5715A" w:rsidRPr="00AB3706" w:rsidRDefault="00C5715A" w:rsidP="00C5715A">
      <w:pPr>
        <w:widowControl w:val="0"/>
        <w:numPr>
          <w:ilvl w:val="2"/>
          <w:numId w:val="54"/>
        </w:numPr>
        <w:tabs>
          <w:tab w:val="left" w:pos="851"/>
          <w:tab w:val="left" w:pos="993"/>
        </w:tabs>
        <w:suppressAutoHyphens/>
        <w:autoSpaceDE w:val="0"/>
        <w:adjustRightInd w:val="0"/>
        <w:spacing w:after="0" w:line="276" w:lineRule="auto"/>
        <w:ind w:left="851" w:hanging="425"/>
        <w:jc w:val="both"/>
        <w:textAlignment w:val="baseline"/>
        <w:rPr>
          <w:rFonts w:ascii="Cambria" w:eastAsia="Times New Roman" w:hAnsi="Cambria" w:cs="Calibri"/>
          <w:lang w:eastAsia="ar-SA"/>
        </w:rPr>
      </w:pPr>
      <w:r w:rsidRPr="00AB3706">
        <w:rPr>
          <w:rFonts w:ascii="Cambria" w:eastAsia="Times New Roman" w:hAnsi="Cambria" w:cs="Cambria"/>
          <w:bCs/>
          <w:sz w:val="24"/>
          <w:szCs w:val="24"/>
          <w:lang w:eastAsia="ar-SA"/>
        </w:rPr>
        <w:t>Specyfikacja techniczna wykonania i odbioru robót budowlanych (</w:t>
      </w:r>
      <w:proofErr w:type="spellStart"/>
      <w:r w:rsidRPr="00AB3706">
        <w:rPr>
          <w:rFonts w:ascii="Cambria" w:eastAsia="Times New Roman" w:hAnsi="Cambria" w:cs="Cambria"/>
          <w:bCs/>
          <w:sz w:val="24"/>
          <w:szCs w:val="24"/>
          <w:lang w:eastAsia="ar-SA"/>
        </w:rPr>
        <w:t>STWiOR</w:t>
      </w:r>
      <w:r w:rsidR="00545898" w:rsidRPr="00AB3706">
        <w:rPr>
          <w:rFonts w:ascii="Cambria" w:eastAsia="Times New Roman" w:hAnsi="Cambria" w:cs="Cambria"/>
          <w:bCs/>
          <w:sz w:val="24"/>
          <w:szCs w:val="24"/>
          <w:lang w:eastAsia="ar-SA"/>
        </w:rPr>
        <w:t>B</w:t>
      </w:r>
      <w:proofErr w:type="spellEnd"/>
      <w:r w:rsidRPr="00AB3706">
        <w:rPr>
          <w:rFonts w:ascii="Cambria" w:eastAsia="Times New Roman" w:hAnsi="Cambria" w:cs="Cambria"/>
          <w:bCs/>
          <w:sz w:val="24"/>
          <w:szCs w:val="24"/>
          <w:lang w:eastAsia="ar-SA"/>
        </w:rPr>
        <w:t>),</w:t>
      </w:r>
    </w:p>
    <w:p w14:paraId="3A80A6A3" w14:textId="77777777" w:rsidR="00C5715A" w:rsidRPr="00AB3706" w:rsidRDefault="00C5715A" w:rsidP="00C5715A">
      <w:pPr>
        <w:widowControl w:val="0"/>
        <w:numPr>
          <w:ilvl w:val="2"/>
          <w:numId w:val="54"/>
        </w:numPr>
        <w:tabs>
          <w:tab w:val="left" w:pos="851"/>
          <w:tab w:val="left" w:pos="993"/>
        </w:tabs>
        <w:suppressAutoHyphens/>
        <w:autoSpaceDE w:val="0"/>
        <w:adjustRightInd w:val="0"/>
        <w:spacing w:after="0" w:line="276" w:lineRule="auto"/>
        <w:ind w:left="851" w:hanging="425"/>
        <w:jc w:val="both"/>
        <w:textAlignment w:val="baseline"/>
        <w:rPr>
          <w:rFonts w:ascii="Cambria" w:eastAsia="Times New Roman" w:hAnsi="Cambria" w:cs="Calibri"/>
          <w:lang w:eastAsia="ar-SA"/>
        </w:rPr>
      </w:pPr>
      <w:r w:rsidRPr="00AB3706">
        <w:rPr>
          <w:rFonts w:ascii="Cambria" w:eastAsia="Times New Roman" w:hAnsi="Cambria" w:cs="Cambria"/>
          <w:bCs/>
          <w:sz w:val="24"/>
          <w:szCs w:val="24"/>
          <w:lang w:eastAsia="ar-SA"/>
        </w:rPr>
        <w:t>przedmiar robót.</w:t>
      </w:r>
    </w:p>
    <w:p w14:paraId="748595E0" w14:textId="77777777" w:rsidR="00C5715A" w:rsidRPr="00AB3706" w:rsidRDefault="00C5715A" w:rsidP="00C5715A">
      <w:pPr>
        <w:widowControl w:val="0"/>
        <w:suppressAutoHyphens/>
        <w:autoSpaceDE w:val="0"/>
        <w:autoSpaceDN w:val="0"/>
        <w:adjustRightInd w:val="0"/>
        <w:spacing w:after="0" w:line="276" w:lineRule="auto"/>
        <w:ind w:left="426"/>
        <w:jc w:val="both"/>
        <w:textAlignment w:val="baseline"/>
        <w:rPr>
          <w:rFonts w:ascii="Cambria" w:eastAsia="Times New Roman" w:hAnsi="Cambria" w:cs="Helvetica"/>
          <w:bCs/>
          <w:i/>
          <w:sz w:val="24"/>
          <w:szCs w:val="24"/>
          <w:lang w:eastAsia="ar-SA"/>
        </w:rPr>
      </w:pPr>
      <w:r w:rsidRPr="00AB3706">
        <w:rPr>
          <w:rFonts w:ascii="Cambria" w:eastAsia="Times New Roman" w:hAnsi="Cambria" w:cs="Helvetica"/>
          <w:i/>
          <w:sz w:val="24"/>
          <w:szCs w:val="24"/>
          <w:lang w:eastAsia="ar-SA"/>
        </w:rPr>
        <w:t xml:space="preserve">Z uwagi na to, </w:t>
      </w:r>
      <w:r w:rsidRPr="00AB3706">
        <w:rPr>
          <w:rFonts w:ascii="Cambria" w:eastAsia="Calibri" w:hAnsi="Cambria" w:cs="Calibri"/>
          <w:i/>
          <w:sz w:val="24"/>
          <w:szCs w:val="24"/>
          <w:lang w:eastAsia="ar-SA"/>
        </w:rPr>
        <w:t>ż</w:t>
      </w:r>
      <w:r w:rsidRPr="00AB3706">
        <w:rPr>
          <w:rFonts w:ascii="Cambria" w:eastAsia="Times New Roman" w:hAnsi="Cambria" w:cs="Helvetica"/>
          <w:i/>
          <w:sz w:val="24"/>
          <w:szCs w:val="24"/>
          <w:lang w:eastAsia="ar-SA"/>
        </w:rPr>
        <w:t xml:space="preserve">e </w:t>
      </w:r>
      <w:r w:rsidRPr="00AB3706">
        <w:rPr>
          <w:rFonts w:ascii="Cambria" w:eastAsia="Times New Roman" w:hAnsi="Cambria" w:cs="Helvetica"/>
          <w:b/>
          <w:bCs/>
          <w:i/>
          <w:sz w:val="24"/>
          <w:szCs w:val="24"/>
          <w:lang w:eastAsia="ar-SA"/>
        </w:rPr>
        <w:t>wynagrodzenie Wykonawcy wskazane w ofercie będzie miało charakter ryczałtowy</w:t>
      </w:r>
      <w:r w:rsidRPr="00AB3706">
        <w:rPr>
          <w:rFonts w:ascii="Cambria" w:eastAsia="Times New Roman" w:hAnsi="Cambria" w:cs="Helvetica"/>
          <w:i/>
          <w:sz w:val="24"/>
          <w:szCs w:val="24"/>
          <w:lang w:eastAsia="ar-SA"/>
        </w:rPr>
        <w:t xml:space="preserve">, Wykonawca przy wycenie oferty powinien opierać się </w:t>
      </w:r>
      <w:r w:rsidRPr="00AB3706">
        <w:rPr>
          <w:rFonts w:ascii="Cambria" w:eastAsia="Times New Roman" w:hAnsi="Cambria" w:cs="Helvetica"/>
          <w:i/>
          <w:sz w:val="24"/>
          <w:szCs w:val="24"/>
          <w:lang w:eastAsia="ar-SA"/>
        </w:rPr>
        <w:br/>
        <w:t xml:space="preserve">na zakresie wskazanym w dokumentacji projektowej, o której mowa w ust. 3 pkt 2) lit a) oraz STWIORB. </w:t>
      </w:r>
      <w:r w:rsidRPr="00AB3706">
        <w:rPr>
          <w:rFonts w:ascii="Cambria" w:eastAsia="Times New Roman" w:hAnsi="Cambria" w:cs="Helvetica"/>
          <w:b/>
          <w:bCs/>
          <w:i/>
          <w:sz w:val="24"/>
          <w:szCs w:val="24"/>
          <w:lang w:eastAsia="ar-SA"/>
        </w:rPr>
        <w:t>Przedmiar robót ma charakter pomocniczy</w:t>
      </w:r>
      <w:r w:rsidRPr="00AB3706">
        <w:rPr>
          <w:rFonts w:ascii="Cambria" w:eastAsia="Times New Roman" w:hAnsi="Cambria" w:cs="Helvetica"/>
          <w:i/>
          <w:sz w:val="24"/>
          <w:szCs w:val="24"/>
          <w:lang w:eastAsia="ar-SA"/>
        </w:rPr>
        <w:t>. Wyst</w:t>
      </w:r>
      <w:r w:rsidRPr="00AB3706">
        <w:rPr>
          <w:rFonts w:ascii="Cambria" w:eastAsia="Calibri" w:hAnsi="Cambria" w:cs="Calibri"/>
          <w:i/>
          <w:sz w:val="24"/>
          <w:szCs w:val="24"/>
          <w:lang w:eastAsia="ar-SA"/>
        </w:rPr>
        <w:t>ą</w:t>
      </w:r>
      <w:r w:rsidRPr="00AB3706">
        <w:rPr>
          <w:rFonts w:ascii="Cambria" w:eastAsia="Times New Roman" w:hAnsi="Cambria" w:cs="Helvetica"/>
          <w:i/>
          <w:sz w:val="24"/>
          <w:szCs w:val="24"/>
          <w:lang w:eastAsia="ar-SA"/>
        </w:rPr>
        <w:t>pienie w trakcie realizacji umowy robót nieujętych w przedmiarze lub robót w wi</w:t>
      </w:r>
      <w:r w:rsidRPr="00AB3706">
        <w:rPr>
          <w:rFonts w:ascii="Cambria" w:eastAsia="Calibri" w:hAnsi="Cambria" w:cs="Calibri"/>
          <w:i/>
          <w:sz w:val="24"/>
          <w:szCs w:val="24"/>
          <w:lang w:eastAsia="ar-SA"/>
        </w:rPr>
        <w:t>ę</w:t>
      </w:r>
      <w:r w:rsidRPr="00AB3706">
        <w:rPr>
          <w:rFonts w:ascii="Cambria" w:eastAsia="Times New Roman" w:hAnsi="Cambria" w:cs="Helvetica"/>
          <w:i/>
          <w:sz w:val="24"/>
          <w:szCs w:val="24"/>
          <w:lang w:eastAsia="ar-SA"/>
        </w:rPr>
        <w:t>kszej liczbie w stosunku do przyjętej w przedmiarze nie b</w:t>
      </w:r>
      <w:r w:rsidRPr="00AB3706">
        <w:rPr>
          <w:rFonts w:ascii="Cambria" w:eastAsia="Calibri" w:hAnsi="Cambria" w:cs="Calibri"/>
          <w:i/>
          <w:sz w:val="24"/>
          <w:szCs w:val="24"/>
          <w:lang w:eastAsia="ar-SA"/>
        </w:rPr>
        <w:t>ę</w:t>
      </w:r>
      <w:r w:rsidRPr="00AB3706">
        <w:rPr>
          <w:rFonts w:ascii="Cambria" w:eastAsia="Times New Roman" w:hAnsi="Cambria" w:cs="Helvetica"/>
          <w:i/>
          <w:sz w:val="24"/>
          <w:szCs w:val="24"/>
          <w:lang w:eastAsia="ar-SA"/>
        </w:rPr>
        <w:t>dzie uprawnia</w:t>
      </w:r>
      <w:r w:rsidRPr="00AB3706">
        <w:rPr>
          <w:rFonts w:ascii="Cambria" w:eastAsia="Calibri" w:hAnsi="Cambria" w:cs="Calibri"/>
          <w:i/>
          <w:sz w:val="24"/>
          <w:szCs w:val="24"/>
          <w:lang w:eastAsia="ar-SA"/>
        </w:rPr>
        <w:t>ł</w:t>
      </w:r>
      <w:r w:rsidRPr="00AB3706">
        <w:rPr>
          <w:rFonts w:ascii="Cambria" w:eastAsia="Times New Roman" w:hAnsi="Cambria" w:cs="Helvetica"/>
          <w:i/>
          <w:sz w:val="24"/>
          <w:szCs w:val="24"/>
          <w:lang w:eastAsia="ar-SA"/>
        </w:rPr>
        <w:t xml:space="preserve">o Wykonawcy do </w:t>
      </w:r>
      <w:r w:rsidRPr="00AB3706">
        <w:rPr>
          <w:rFonts w:ascii="Cambria" w:eastAsia="Calibri" w:hAnsi="Cambria" w:cs="Calibri"/>
          <w:i/>
          <w:sz w:val="24"/>
          <w:szCs w:val="24"/>
          <w:lang w:eastAsia="ar-SA"/>
        </w:rPr>
        <w:t>żą</w:t>
      </w:r>
      <w:r w:rsidRPr="00AB3706">
        <w:rPr>
          <w:rFonts w:ascii="Cambria" w:eastAsia="Times New Roman" w:hAnsi="Cambria" w:cs="Helvetica"/>
          <w:i/>
          <w:sz w:val="24"/>
          <w:szCs w:val="24"/>
          <w:lang w:eastAsia="ar-SA"/>
        </w:rPr>
        <w:t>dania dodatkowego wynagrodzenia - je</w:t>
      </w:r>
      <w:r w:rsidRPr="00AB3706">
        <w:rPr>
          <w:rFonts w:ascii="Cambria" w:eastAsia="Calibri" w:hAnsi="Cambria" w:cs="Calibri"/>
          <w:i/>
          <w:sz w:val="24"/>
          <w:szCs w:val="24"/>
          <w:lang w:eastAsia="ar-SA"/>
        </w:rPr>
        <w:t>ż</w:t>
      </w:r>
      <w:r w:rsidRPr="00AB3706">
        <w:rPr>
          <w:rFonts w:ascii="Cambria" w:eastAsia="Times New Roman" w:hAnsi="Cambria" w:cs="Helvetica"/>
          <w:i/>
          <w:sz w:val="24"/>
          <w:szCs w:val="24"/>
          <w:lang w:eastAsia="ar-SA"/>
        </w:rPr>
        <w:t>eli roboty te uj</w:t>
      </w:r>
      <w:r w:rsidRPr="00AB3706">
        <w:rPr>
          <w:rFonts w:ascii="Cambria" w:eastAsia="Calibri" w:hAnsi="Cambria" w:cs="Calibri"/>
          <w:i/>
          <w:sz w:val="24"/>
          <w:szCs w:val="24"/>
          <w:lang w:eastAsia="ar-SA"/>
        </w:rPr>
        <w:t>ę</w:t>
      </w:r>
      <w:r w:rsidRPr="00AB3706">
        <w:rPr>
          <w:rFonts w:ascii="Cambria" w:eastAsia="Times New Roman" w:hAnsi="Cambria" w:cs="Helvetica"/>
          <w:i/>
          <w:sz w:val="24"/>
          <w:szCs w:val="24"/>
          <w:lang w:eastAsia="ar-SA"/>
        </w:rPr>
        <w:t>te by</w:t>
      </w:r>
      <w:r w:rsidRPr="00AB3706">
        <w:rPr>
          <w:rFonts w:ascii="Cambria" w:eastAsia="Calibri" w:hAnsi="Cambria" w:cs="Calibri"/>
          <w:i/>
          <w:sz w:val="24"/>
          <w:szCs w:val="24"/>
          <w:lang w:eastAsia="ar-SA"/>
        </w:rPr>
        <w:t>ł</w:t>
      </w:r>
      <w:r w:rsidRPr="00AB3706">
        <w:rPr>
          <w:rFonts w:ascii="Cambria" w:eastAsia="Times New Roman" w:hAnsi="Cambria" w:cs="Helvetica"/>
          <w:i/>
          <w:sz w:val="24"/>
          <w:szCs w:val="24"/>
          <w:lang w:eastAsia="ar-SA"/>
        </w:rPr>
        <w:t>y w dokumentacji projektowej, o której mowa w ust. 3 pkt 2) lit a) lub STWIORB.</w:t>
      </w:r>
      <w:r w:rsidRPr="00AB3706">
        <w:rPr>
          <w:rFonts w:ascii="Cambria" w:eastAsia="Times New Roman" w:hAnsi="Cambria" w:cs="Helvetica"/>
          <w:bCs/>
          <w:i/>
          <w:sz w:val="24"/>
          <w:szCs w:val="24"/>
          <w:lang w:eastAsia="ar-SA"/>
        </w:rPr>
        <w:t xml:space="preserve"> </w:t>
      </w:r>
    </w:p>
    <w:p w14:paraId="43D3AA56" w14:textId="12C8A5DD" w:rsidR="00C5715A" w:rsidRPr="00AB3706" w:rsidRDefault="00C5715A" w:rsidP="00757845">
      <w:pPr>
        <w:pStyle w:val="Akapitzlist"/>
        <w:widowControl w:val="0"/>
        <w:numPr>
          <w:ilvl w:val="0"/>
          <w:numId w:val="60"/>
        </w:numPr>
        <w:tabs>
          <w:tab w:val="left" w:pos="426"/>
        </w:tabs>
        <w:suppressAutoHyphens/>
        <w:adjustRightInd w:val="0"/>
        <w:spacing w:after="0" w:line="276" w:lineRule="auto"/>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Wszystkie wykonane roboty i dostarczone materiały będą zgodne z dokumentacją </w:t>
      </w:r>
      <w:r w:rsidR="00545898" w:rsidRPr="00AB3706">
        <w:rPr>
          <w:rFonts w:ascii="Cambria" w:eastAsia="Times New Roman" w:hAnsi="Cambria" w:cs="Calibri"/>
          <w:sz w:val="24"/>
          <w:szCs w:val="24"/>
          <w:lang w:eastAsia="ar-SA"/>
        </w:rPr>
        <w:t>projektową</w:t>
      </w:r>
      <w:r w:rsidRPr="00AB3706">
        <w:rPr>
          <w:rFonts w:ascii="Cambria" w:eastAsia="Times New Roman" w:hAnsi="Cambria" w:cs="Calibri"/>
          <w:sz w:val="24"/>
          <w:szCs w:val="24"/>
          <w:lang w:eastAsia="ar-SA"/>
        </w:rPr>
        <w:t xml:space="preserve"> i szczegółowymi specyfikacjami technicznymi wykonania i odbioru robót (</w:t>
      </w:r>
      <w:proofErr w:type="spellStart"/>
      <w:r w:rsidRPr="00AB3706">
        <w:rPr>
          <w:rFonts w:ascii="Cambria" w:eastAsia="Times New Roman" w:hAnsi="Cambria" w:cs="Calibri"/>
          <w:sz w:val="24"/>
          <w:szCs w:val="24"/>
          <w:lang w:eastAsia="ar-SA"/>
        </w:rPr>
        <w:t>STWiORB</w:t>
      </w:r>
      <w:proofErr w:type="spellEnd"/>
      <w:r w:rsidRPr="00AB3706">
        <w:rPr>
          <w:rFonts w:ascii="Cambria" w:eastAsia="Times New Roman" w:hAnsi="Cambria" w:cs="Calibri"/>
          <w:sz w:val="24"/>
          <w:szCs w:val="24"/>
          <w:lang w:eastAsia="ar-SA"/>
        </w:rPr>
        <w:t xml:space="preserve">). W przypadku, gdy materiały lub roboty nie będą w pełni zgodne </w:t>
      </w:r>
      <w:r w:rsidRPr="00AB3706">
        <w:rPr>
          <w:rFonts w:ascii="Cambria" w:eastAsia="Times New Roman" w:hAnsi="Cambria" w:cs="Calibri"/>
          <w:sz w:val="24"/>
          <w:szCs w:val="24"/>
          <w:lang w:eastAsia="ar-SA"/>
        </w:rPr>
        <w:br/>
        <w:t xml:space="preserve">z dokumentacją uproszczoną lub </w:t>
      </w:r>
      <w:proofErr w:type="spellStart"/>
      <w:r w:rsidRPr="00AB3706">
        <w:rPr>
          <w:rFonts w:ascii="Cambria" w:eastAsia="Times New Roman" w:hAnsi="Cambria" w:cs="Calibri"/>
          <w:sz w:val="24"/>
          <w:szCs w:val="24"/>
          <w:lang w:eastAsia="ar-SA"/>
        </w:rPr>
        <w:t>STWiORB</w:t>
      </w:r>
      <w:proofErr w:type="spellEnd"/>
      <w:r w:rsidRPr="00AB3706">
        <w:rPr>
          <w:rFonts w:ascii="Cambria" w:eastAsia="Times New Roman" w:hAnsi="Cambria" w:cs="Calibri"/>
          <w:sz w:val="24"/>
          <w:szCs w:val="24"/>
          <w:lang w:eastAsia="ar-SA"/>
        </w:rPr>
        <w:t xml:space="preserve"> i wpłynie to na niezadowalającą jakość elementu budowli, to takie materiały zostaną zastąpione innymi, a elementy budowli będą rozebrane i wykonane ponownie na koszt Wykonawcy. Wykonawca </w:t>
      </w:r>
      <w:r w:rsidRPr="00AB3706">
        <w:rPr>
          <w:rFonts w:ascii="Cambria" w:eastAsia="Times New Roman" w:hAnsi="Cambria" w:cs="Calibri"/>
          <w:sz w:val="24"/>
          <w:szCs w:val="24"/>
          <w:lang w:eastAsia="ar-SA"/>
        </w:rPr>
        <w:br/>
        <w:t xml:space="preserve">o wykryciu błędów w dokumentacji </w:t>
      </w:r>
      <w:proofErr w:type="spellStart"/>
      <w:r w:rsidR="00545898" w:rsidRPr="00AB3706">
        <w:rPr>
          <w:rFonts w:ascii="Cambria" w:eastAsia="Times New Roman" w:hAnsi="Cambria" w:cs="Calibri"/>
          <w:sz w:val="24"/>
          <w:szCs w:val="24"/>
          <w:lang w:eastAsia="ar-SA"/>
        </w:rPr>
        <w:t>projektowej</w:t>
      </w:r>
      <w:r w:rsidRPr="00AB3706">
        <w:rPr>
          <w:rFonts w:ascii="Cambria" w:eastAsia="Times New Roman" w:hAnsi="Cambria" w:cs="Calibri"/>
          <w:sz w:val="24"/>
          <w:szCs w:val="24"/>
          <w:lang w:eastAsia="ar-SA"/>
        </w:rPr>
        <w:t>winien</w:t>
      </w:r>
      <w:proofErr w:type="spellEnd"/>
      <w:r w:rsidRPr="00AB3706">
        <w:rPr>
          <w:rFonts w:ascii="Cambria" w:eastAsia="Times New Roman" w:hAnsi="Cambria" w:cs="Calibri"/>
          <w:sz w:val="24"/>
          <w:szCs w:val="24"/>
          <w:lang w:eastAsia="ar-SA"/>
        </w:rPr>
        <w:t xml:space="preserve"> natychmiast powiadomić Zamawiającego i Inspektora Nadzoru Inwestorskiego, który w porozumieniu </w:t>
      </w:r>
      <w:r w:rsidRPr="00AB3706">
        <w:rPr>
          <w:rFonts w:ascii="Cambria" w:eastAsia="Times New Roman" w:hAnsi="Cambria" w:cs="Calibri"/>
          <w:sz w:val="24"/>
          <w:szCs w:val="24"/>
          <w:lang w:eastAsia="ar-SA"/>
        </w:rPr>
        <w:br/>
        <w:t xml:space="preserve">z projektantem podejmie decyzję o wprowadzeniu odpowiednich zmian i poprawek. </w:t>
      </w:r>
    </w:p>
    <w:p w14:paraId="2A3A77BD" w14:textId="74BD61BB" w:rsidR="00C5715A" w:rsidRPr="00AB3706" w:rsidRDefault="00C5715A" w:rsidP="006A4A50">
      <w:pPr>
        <w:pStyle w:val="Akapitzlist"/>
        <w:widowControl w:val="0"/>
        <w:numPr>
          <w:ilvl w:val="0"/>
          <w:numId w:val="60"/>
        </w:numPr>
        <w:suppressAutoHyphens/>
        <w:adjustRightInd w:val="0"/>
        <w:spacing w:after="0" w:line="276" w:lineRule="auto"/>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Przedmiot umowy należy wykonać zgodnie z dokumentacją </w:t>
      </w:r>
      <w:r w:rsidR="00545898" w:rsidRPr="00AB3706">
        <w:rPr>
          <w:rFonts w:ascii="Cambria" w:eastAsia="Times New Roman" w:hAnsi="Cambria" w:cs="Calibri"/>
          <w:sz w:val="24"/>
          <w:szCs w:val="24"/>
          <w:lang w:eastAsia="ar-SA"/>
        </w:rPr>
        <w:t>projektową</w:t>
      </w:r>
      <w:r w:rsidRPr="00AB3706">
        <w:rPr>
          <w:rFonts w:ascii="Cambria" w:eastAsia="Times New Roman" w:hAnsi="Cambria" w:cs="Calibri"/>
          <w:sz w:val="24"/>
          <w:szCs w:val="24"/>
          <w:lang w:eastAsia="ar-SA"/>
        </w:rPr>
        <w:t xml:space="preserve">, </w:t>
      </w:r>
      <w:proofErr w:type="spellStart"/>
      <w:r w:rsidRPr="00AB3706">
        <w:rPr>
          <w:rFonts w:ascii="Cambria" w:eastAsia="Times New Roman" w:hAnsi="Cambria" w:cs="Calibri"/>
          <w:sz w:val="24"/>
          <w:szCs w:val="24"/>
          <w:lang w:eastAsia="ar-SA"/>
        </w:rPr>
        <w:t>STWiORB</w:t>
      </w:r>
      <w:proofErr w:type="spellEnd"/>
      <w:r w:rsidRPr="00AB3706">
        <w:rPr>
          <w:rFonts w:ascii="Cambria" w:eastAsia="Times New Roman" w:hAnsi="Cambria" w:cs="Calibri"/>
          <w:sz w:val="24"/>
          <w:szCs w:val="24"/>
          <w:lang w:eastAsia="ar-SA"/>
        </w:rPr>
        <w:t xml:space="preserve"> oraz obowiązującymi przepisami prawa, sztuką budowlaną, wiedzą techniczną, zawartą z Zamawiającym umową, uzgodnieniami z Zamawiającym dokonanymi </w:t>
      </w:r>
      <w:r w:rsidRPr="00AB3706">
        <w:rPr>
          <w:rFonts w:ascii="Cambria" w:eastAsia="Times New Roman" w:hAnsi="Cambria" w:cs="Calibri"/>
          <w:sz w:val="24"/>
          <w:szCs w:val="24"/>
          <w:lang w:eastAsia="ar-SA"/>
        </w:rPr>
        <w:br/>
        <w:t>w trakcie realizacji przedmiotu umowy.</w:t>
      </w:r>
    </w:p>
    <w:p w14:paraId="201066FA" w14:textId="7C3677A3" w:rsidR="00C5715A" w:rsidRPr="00AB3706" w:rsidRDefault="00C5715A" w:rsidP="006A4A50">
      <w:pPr>
        <w:pStyle w:val="Akapitzlist"/>
        <w:widowControl w:val="0"/>
        <w:numPr>
          <w:ilvl w:val="0"/>
          <w:numId w:val="60"/>
        </w:numPr>
        <w:suppressAutoHyphens/>
        <w:adjustRightInd w:val="0"/>
        <w:spacing w:after="0" w:line="276" w:lineRule="auto"/>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oświadcza, że zapoznał się z przedmiotem umowy w oparciu o SWZ, dokumentację </w:t>
      </w:r>
      <w:r w:rsidR="00545898" w:rsidRPr="00AB3706">
        <w:rPr>
          <w:rFonts w:ascii="Cambria" w:eastAsia="Times New Roman" w:hAnsi="Cambria" w:cs="Calibri"/>
          <w:sz w:val="24"/>
          <w:szCs w:val="24"/>
          <w:lang w:eastAsia="ar-SA"/>
        </w:rPr>
        <w:t>projektową,</w:t>
      </w:r>
      <w:r w:rsidRPr="00AB3706">
        <w:rPr>
          <w:rFonts w:ascii="Cambria" w:eastAsia="Times New Roman" w:hAnsi="Cambria" w:cs="Calibri"/>
          <w:sz w:val="24"/>
          <w:szCs w:val="24"/>
          <w:lang w:eastAsia="ar-SA"/>
        </w:rPr>
        <w:t xml:space="preserve"> specyfikację techniczną wykonania i odbioru robót budowlanych, zapoznał się z warunkami prowadzenia robót oraz obiektami </w:t>
      </w:r>
      <w:r w:rsidRPr="00AB3706">
        <w:rPr>
          <w:rFonts w:ascii="Cambria" w:eastAsia="Times New Roman" w:hAnsi="Cambria" w:cs="Calibri"/>
          <w:sz w:val="24"/>
          <w:szCs w:val="24"/>
          <w:lang w:eastAsia="ar-SA"/>
        </w:rPr>
        <w:br/>
        <w:t>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w:t>
      </w:r>
    </w:p>
    <w:p w14:paraId="304B4C14" w14:textId="77777777" w:rsidR="00C5715A" w:rsidRPr="00AB3706" w:rsidRDefault="00C5715A" w:rsidP="006A4A50">
      <w:pPr>
        <w:widowControl w:val="0"/>
        <w:numPr>
          <w:ilvl w:val="0"/>
          <w:numId w:val="60"/>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oświadcza, że dokumentacja projektowa dotycząca przedmiotu umowy jest kompletna i wystarczająca do realizacji zamówienia.</w:t>
      </w:r>
    </w:p>
    <w:p w14:paraId="53B26B23"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lang w:eastAsia="ar-SA"/>
        </w:rPr>
      </w:pPr>
    </w:p>
    <w:p w14:paraId="7EC50FAD"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2</w:t>
      </w:r>
    </w:p>
    <w:p w14:paraId="68F76A9D"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lastRenderedPageBreak/>
        <w:t>Termin realizacji</w:t>
      </w:r>
    </w:p>
    <w:p w14:paraId="76C1F228" w14:textId="0DBAD7E8"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Cambria" w:hAnsi="Cambria" w:cs="Calibri"/>
          <w:sz w:val="24"/>
          <w:szCs w:val="24"/>
          <w:lang w:eastAsia="ar-SA"/>
        </w:rPr>
        <w:t xml:space="preserve">Wykonawca zobowiązany jest wykonać całość przedmiotu zamówienia </w:t>
      </w:r>
      <w:r w:rsidRPr="00AB3706">
        <w:rPr>
          <w:rFonts w:ascii="Cambria" w:eastAsia="Cambria" w:hAnsi="Cambria" w:cs="Calibri"/>
          <w:sz w:val="24"/>
          <w:szCs w:val="24"/>
          <w:lang w:eastAsia="ar-SA"/>
        </w:rPr>
        <w:br/>
        <w:t xml:space="preserve">w terminie </w:t>
      </w:r>
      <w:r w:rsidRPr="00AB3706">
        <w:rPr>
          <w:rFonts w:ascii="Cambria" w:eastAsia="Cambria" w:hAnsi="Cambria" w:cs="Calibri"/>
          <w:b/>
          <w:bCs/>
          <w:sz w:val="24"/>
          <w:szCs w:val="24"/>
          <w:lang w:eastAsia="ar-SA"/>
        </w:rPr>
        <w:t xml:space="preserve"> </w:t>
      </w:r>
      <w:r w:rsidR="0050466A" w:rsidRPr="00AB3706">
        <w:rPr>
          <w:rFonts w:ascii="Cambria" w:eastAsia="Cambria" w:hAnsi="Cambria" w:cs="Calibri"/>
          <w:b/>
          <w:bCs/>
          <w:sz w:val="24"/>
          <w:szCs w:val="24"/>
          <w:lang w:eastAsia="ar-SA"/>
        </w:rPr>
        <w:t>7</w:t>
      </w:r>
      <w:r w:rsidRPr="00AB3706">
        <w:rPr>
          <w:rFonts w:ascii="Cambria" w:eastAsia="Cambria" w:hAnsi="Cambria" w:cs="Calibri"/>
          <w:b/>
          <w:bCs/>
          <w:sz w:val="24"/>
          <w:szCs w:val="24"/>
          <w:lang w:eastAsia="ar-SA"/>
        </w:rPr>
        <w:t xml:space="preserve"> miesięcy od dnia podpisania umowy, tj. do dnia ……………….. r. </w:t>
      </w:r>
    </w:p>
    <w:p w14:paraId="0973E2AB"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Termin wykonania poszczególnych elementów składających się na przedmiot wskazanych w § 1 Wykonawca określi w harmonogramie rzeczowo-finansowym, </w:t>
      </w:r>
      <w:r w:rsidRPr="00AB3706">
        <w:rPr>
          <w:rFonts w:ascii="Cambria" w:eastAsia="Times New Roman" w:hAnsi="Cambria" w:cs="Calibri"/>
          <w:sz w:val="24"/>
          <w:szCs w:val="24"/>
          <w:lang w:eastAsia="ar-SA"/>
        </w:rPr>
        <w:br/>
        <w:t>o którym mowa w ust. 5.</w:t>
      </w:r>
    </w:p>
    <w:p w14:paraId="3DCB7098"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 termin wykonania całości zamówienia uznaje się dzień zgłoszenia przez Wykonawcę osiągnięcia gotowości do odbioru końcowego.</w:t>
      </w:r>
    </w:p>
    <w:p w14:paraId="40AB5315"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lang w:eastAsia="ar-SA"/>
        </w:rPr>
      </w:pPr>
      <w:r w:rsidRPr="00AB3706">
        <w:rPr>
          <w:rFonts w:ascii="Cambria" w:eastAsia="Cambria" w:hAnsi="Cambria" w:cs="Calibri"/>
          <w:sz w:val="24"/>
          <w:szCs w:val="24"/>
          <w:lang w:eastAsia="ar-SA"/>
        </w:rPr>
        <w:t xml:space="preserve">Termin wykonania całości przedmiotu zamówienia wskazany w ust. 1 może ulec zmianie z przyczyn stanowiących podstawę zmiany umowy zgodnie z art. 454-455 ustawy Prawo zamówień publicznych. </w:t>
      </w:r>
    </w:p>
    <w:p w14:paraId="079F1AA2"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u w:val="single"/>
        </w:rPr>
      </w:pPr>
      <w:r w:rsidRPr="00AB3706">
        <w:rPr>
          <w:rFonts w:ascii="Cambria" w:eastAsia="Calibri" w:hAnsi="Cambria" w:cs="Calibri"/>
          <w:sz w:val="24"/>
          <w:szCs w:val="24"/>
          <w:lang w:eastAsia="pl-PL"/>
        </w:rPr>
        <w:t xml:space="preserve">Wykonawca w terminie 10 dni roboczych od dnia podpisania </w:t>
      </w:r>
      <w:r w:rsidRPr="00AB3706">
        <w:rPr>
          <w:rFonts w:ascii="Cambria" w:eastAsia="Calibri" w:hAnsi="Cambria" w:cs="Calibri"/>
          <w:sz w:val="24"/>
          <w:szCs w:val="24"/>
          <w:lang w:eastAsia="pl-PL"/>
        </w:rPr>
        <w:br/>
        <w:t>umowy przedstawia Zamawiającemu do akceptacji harmonogram rzeczowo-finansowy – zwany dalej „harmonogramem”.</w:t>
      </w:r>
    </w:p>
    <w:p w14:paraId="7DCD6FB2"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u w:val="single"/>
          <w:lang w:eastAsia="ar-SA"/>
        </w:rPr>
      </w:pPr>
      <w:r w:rsidRPr="00AB3706">
        <w:rPr>
          <w:rFonts w:ascii="Cambria" w:eastAsia="Times New Roman" w:hAnsi="Cambria" w:cs="Calibri"/>
          <w:sz w:val="24"/>
          <w:szCs w:val="24"/>
          <w:lang w:eastAsia="ar-SA"/>
        </w:rPr>
        <w:t xml:space="preserve">Harmonogram, o którym mowa w ust. 5 musi uzyskać pisemną akceptację Zamawiającego. Zamawiający dokona zatwierdzenia lub wniesie uwagi </w:t>
      </w:r>
      <w:r w:rsidRPr="00AB3706">
        <w:rPr>
          <w:rFonts w:ascii="Cambria" w:eastAsia="Times New Roman" w:hAnsi="Cambria" w:cs="Calibri"/>
          <w:sz w:val="24"/>
          <w:szCs w:val="24"/>
          <w:lang w:eastAsia="ar-SA"/>
        </w:rPr>
        <w:br/>
        <w:t xml:space="preserve">do harmonogramu w terminie 5 dni roboczych od dnia przedłożenia harmonogramu przez Wykonawcę. Wykonawca jest związany uwagami i zastrzeżeniami Zamawiającego. </w:t>
      </w:r>
    </w:p>
    <w:p w14:paraId="4D42FE5E"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u w:val="single"/>
          <w:lang w:eastAsia="pl-PL"/>
        </w:rPr>
      </w:pPr>
      <w:r w:rsidRPr="00AB3706">
        <w:rPr>
          <w:rFonts w:ascii="Cambria" w:eastAsia="Calibri" w:hAnsi="Cambria" w:cs="Calibri"/>
          <w:sz w:val="24"/>
          <w:szCs w:val="24"/>
          <w:lang w:eastAsia="pl-PL"/>
        </w:rPr>
        <w:t xml:space="preserve">Wykonawca zobowiązany jest, w terminie 5 dni od dnia otrzymania uwag </w:t>
      </w:r>
      <w:r w:rsidRPr="00AB3706">
        <w:rPr>
          <w:rFonts w:ascii="Cambria" w:eastAsia="Calibri" w:hAnsi="Cambria" w:cs="Calibri"/>
          <w:sz w:val="24"/>
          <w:szCs w:val="24"/>
          <w:lang w:eastAsia="pl-PL"/>
        </w:rPr>
        <w:br/>
        <w:t xml:space="preserve">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w:t>
      </w:r>
      <w:r w:rsidRPr="00AB3706">
        <w:rPr>
          <w:rFonts w:ascii="Cambria" w:eastAsia="Calibri" w:hAnsi="Cambria" w:cs="Calibri"/>
          <w:sz w:val="24"/>
          <w:szCs w:val="24"/>
          <w:lang w:eastAsia="pl-PL"/>
        </w:rPr>
        <w:br/>
        <w:t xml:space="preserve">i zastrzeżenia Zamawiającego, o których mowa w ust. 6. </w:t>
      </w:r>
    </w:p>
    <w:p w14:paraId="1E253BFC" w14:textId="77777777" w:rsidR="00C5715A" w:rsidRPr="00AB3706"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Harmonogram powinien obejmować:</w:t>
      </w:r>
    </w:p>
    <w:p w14:paraId="157AF23D" w14:textId="77777777" w:rsidR="00C5715A" w:rsidRPr="00AB3706"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terminy rozpoczęcia i zakończenia realizacji poszczególnych etapów, </w:t>
      </w:r>
    </w:p>
    <w:p w14:paraId="28ABD0C6" w14:textId="77777777" w:rsidR="00C5715A" w:rsidRPr="00AB3706"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wartość robót przewidzianych w każdym etapie,</w:t>
      </w:r>
    </w:p>
    <w:p w14:paraId="627501C3" w14:textId="77777777" w:rsidR="00C5715A" w:rsidRPr="00AB3706"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kolejność i rozłożenie w czasie inspekcji i prób wyspecyfikowanych w STWIORB,</w:t>
      </w:r>
    </w:p>
    <w:p w14:paraId="3DD17AC5" w14:textId="77777777" w:rsidR="00C5715A" w:rsidRPr="00AB3706"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daty rozpoczęcia i zakończenia robót na realizowanej inwestycji.</w:t>
      </w:r>
    </w:p>
    <w:p w14:paraId="285FA4BF" w14:textId="77777777" w:rsidR="00C5715A" w:rsidRPr="00AB3706" w:rsidRDefault="00C5715A" w:rsidP="00C5715A">
      <w:pPr>
        <w:widowControl w:val="0"/>
        <w:numPr>
          <w:ilvl w:val="0"/>
          <w:numId w:val="32"/>
        </w:numPr>
        <w:suppressAutoHyphens/>
        <w:adjustRightInd w:val="0"/>
        <w:spacing w:after="0" w:line="276" w:lineRule="auto"/>
        <w:ind w:left="426"/>
        <w:contextualSpacing/>
        <w:jc w:val="both"/>
        <w:textAlignment w:val="baseline"/>
        <w:rPr>
          <w:rFonts w:ascii="Cambria" w:eastAsia="Cambria" w:hAnsi="Cambria" w:cs="Calibri"/>
          <w:sz w:val="24"/>
          <w:szCs w:val="24"/>
          <w:lang w:eastAsia="pl-PL"/>
        </w:rPr>
      </w:pPr>
      <w:r w:rsidRPr="00AB3706">
        <w:rPr>
          <w:rFonts w:ascii="Cambria" w:eastAsia="Cambria" w:hAnsi="Cambria" w:cs="Calibri"/>
          <w:sz w:val="24"/>
          <w:szCs w:val="24"/>
          <w:lang w:eastAsia="pl-PL"/>
        </w:rPr>
        <w:t xml:space="preserve">Zmiana harmonogramu w zakresie danych wskazanych w ust. 8 na etapie realizacji umowy jest dopuszczalna w przypadkach uzasadnionych i nie wymaga aneksu </w:t>
      </w:r>
      <w:r w:rsidRPr="00AB3706">
        <w:rPr>
          <w:rFonts w:ascii="Cambria" w:eastAsia="Cambria" w:hAnsi="Cambria" w:cs="Calibri"/>
          <w:sz w:val="24"/>
          <w:szCs w:val="24"/>
          <w:lang w:eastAsia="pl-PL"/>
        </w:rPr>
        <w:br/>
        <w:t xml:space="preserve">do umowy. Wniosek o zmianę harmonogramu wraz z uzasadnieniem składa Zamawiający lub Wykonawca. Zmiana harmonogramu wymaga zgody obu stron umowy wyrażonej na piśmie.  </w:t>
      </w:r>
    </w:p>
    <w:p w14:paraId="783FEA4E"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3</w:t>
      </w:r>
    </w:p>
    <w:p w14:paraId="470CB802"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Wynagrodzenie</w:t>
      </w:r>
    </w:p>
    <w:p w14:paraId="4DFC005D" w14:textId="77777777" w:rsidR="00C5715A" w:rsidRPr="00AB3706" w:rsidRDefault="00C5715A" w:rsidP="00C5715A">
      <w:pPr>
        <w:widowControl w:val="0"/>
        <w:numPr>
          <w:ilvl w:val="3"/>
          <w:numId w:val="4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Calibri" w:hAnsi="Cambria" w:cs="Calibri"/>
          <w:sz w:val="24"/>
          <w:szCs w:val="24"/>
          <w:lang w:val="x-none"/>
        </w:rPr>
        <w:t>Za należyte wykonanie przedmiotu umowy, Zamawiający zapłaci Wykonawcy wynagrodzenie w kwocie</w:t>
      </w:r>
      <w:r w:rsidRPr="00AB3706">
        <w:rPr>
          <w:rFonts w:ascii="Cambria" w:eastAsia="Calibri" w:hAnsi="Cambria" w:cs="Calibri"/>
          <w:sz w:val="24"/>
          <w:szCs w:val="24"/>
        </w:rPr>
        <w:t xml:space="preserve">: </w:t>
      </w:r>
    </w:p>
    <w:p w14:paraId="57A6CF3E" w14:textId="77777777" w:rsidR="00C5715A" w:rsidRPr="00AB3706" w:rsidRDefault="00C5715A" w:rsidP="00C5715A">
      <w:pPr>
        <w:autoSpaceDE w:val="0"/>
        <w:autoSpaceDN w:val="0"/>
        <w:spacing w:after="0" w:line="276" w:lineRule="auto"/>
        <w:ind w:left="426"/>
        <w:contextualSpacing/>
        <w:jc w:val="both"/>
        <w:rPr>
          <w:rFonts w:ascii="Cambria" w:eastAsia="Calibri" w:hAnsi="Cambria" w:cs="Calibri"/>
          <w:sz w:val="24"/>
          <w:szCs w:val="24"/>
          <w:lang w:val="x-none"/>
        </w:rPr>
      </w:pP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zł netto</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 xml:space="preserve">plus należny podatek VAT w wysokości </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 xml:space="preserve">zł, </w:t>
      </w:r>
    </w:p>
    <w:p w14:paraId="35696719" w14:textId="77777777" w:rsidR="00C5715A" w:rsidRPr="00AB3706" w:rsidRDefault="00C5715A" w:rsidP="00C5715A">
      <w:pPr>
        <w:autoSpaceDE w:val="0"/>
        <w:autoSpaceDN w:val="0"/>
        <w:spacing w:after="0" w:line="276" w:lineRule="auto"/>
        <w:ind w:left="426"/>
        <w:contextualSpacing/>
        <w:jc w:val="both"/>
        <w:rPr>
          <w:rFonts w:ascii="Cambria" w:eastAsia="Calibri" w:hAnsi="Cambria" w:cs="Calibri"/>
          <w:sz w:val="24"/>
          <w:szCs w:val="24"/>
        </w:rPr>
      </w:pPr>
      <w:r w:rsidRPr="00AB3706">
        <w:rPr>
          <w:rFonts w:ascii="Cambria" w:eastAsia="Calibri" w:hAnsi="Cambria" w:cs="Calibri"/>
          <w:sz w:val="24"/>
          <w:szCs w:val="24"/>
          <w:lang w:val="x-none"/>
        </w:rPr>
        <w:t xml:space="preserve">co stanowi kwotę </w:t>
      </w:r>
      <w:r w:rsidRPr="00AB3706">
        <w:rPr>
          <w:rFonts w:ascii="Cambria" w:eastAsia="Calibri" w:hAnsi="Cambria" w:cs="Calibri"/>
          <w:b/>
          <w:bCs/>
          <w:sz w:val="24"/>
          <w:szCs w:val="24"/>
          <w:lang w:val="x-none"/>
        </w:rPr>
        <w:t>brutto</w:t>
      </w:r>
      <w:r w:rsidRPr="00AB3706">
        <w:rPr>
          <w:rFonts w:ascii="Cambria" w:eastAsia="Calibri" w:hAnsi="Cambria" w:cs="Calibri"/>
          <w:b/>
          <w:bCs/>
          <w:sz w:val="24"/>
          <w:szCs w:val="24"/>
        </w:rPr>
        <w:t xml:space="preserve"> ……………………z</w:t>
      </w:r>
      <w:r w:rsidRPr="00AB3706">
        <w:rPr>
          <w:rFonts w:ascii="Cambria" w:eastAsia="Calibri" w:hAnsi="Cambria" w:cs="Calibri"/>
          <w:b/>
          <w:bCs/>
          <w:sz w:val="24"/>
          <w:szCs w:val="24"/>
          <w:lang w:val="x-none"/>
        </w:rPr>
        <w:t>ł</w:t>
      </w:r>
      <w:r w:rsidRPr="00AB3706">
        <w:rPr>
          <w:rFonts w:ascii="Cambria" w:eastAsia="Calibri" w:hAnsi="Cambria" w:cs="Calibri"/>
          <w:sz w:val="24"/>
          <w:szCs w:val="24"/>
          <w:lang w:val="x-none"/>
        </w:rPr>
        <w:t xml:space="preserve"> (słownie:</w:t>
      </w:r>
      <w:r w:rsidRPr="00AB3706">
        <w:rPr>
          <w:rFonts w:ascii="Cambria" w:eastAsia="Calibri" w:hAnsi="Cambria" w:cs="Calibri"/>
          <w:sz w:val="24"/>
          <w:szCs w:val="24"/>
        </w:rPr>
        <w:t xml:space="preserve"> ……………………. …/100).</w:t>
      </w:r>
    </w:p>
    <w:p w14:paraId="27A5014D" w14:textId="77777777"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 xml:space="preserve">Wynagrodzenie, o którym mowa w ust. 1 jest </w:t>
      </w:r>
      <w:r w:rsidRPr="00AB3706">
        <w:rPr>
          <w:rFonts w:ascii="Cambria" w:eastAsia="Times New Roman" w:hAnsi="Cambria" w:cs="Calibri"/>
          <w:b/>
          <w:bCs/>
          <w:sz w:val="24"/>
          <w:szCs w:val="24"/>
          <w:u w:val="single"/>
          <w:lang w:val="x-none" w:eastAsia="ar-SA"/>
        </w:rPr>
        <w:t>wynagrodzeniem ryczałtowym</w:t>
      </w:r>
      <w:r w:rsidRPr="00AB3706">
        <w:rPr>
          <w:rFonts w:ascii="Cambria" w:eastAsia="Times New Roman" w:hAnsi="Cambria" w:cs="Calibri"/>
          <w:sz w:val="24"/>
          <w:szCs w:val="24"/>
          <w:lang w:eastAsia="ar-SA"/>
        </w:rPr>
        <w:t>,</w:t>
      </w:r>
      <w:r w:rsidRPr="00AB3706">
        <w:rPr>
          <w:rFonts w:ascii="Cambria" w:eastAsia="Times New Roman" w:hAnsi="Cambria" w:cs="Calibri"/>
          <w:sz w:val="24"/>
          <w:szCs w:val="24"/>
          <w:lang w:val="x-none" w:eastAsia="ar-SA"/>
        </w:rPr>
        <w:t xml:space="preserve"> obejmuje wszelkie koszty związane z wykonaniem umowy. W ramach wynagrodzenia ryczałtowego Wykonawca zobowiązany jest do wykonania </w:t>
      </w:r>
      <w:r w:rsidRPr="00AB3706">
        <w:rPr>
          <w:rFonts w:ascii="Cambria" w:eastAsia="Times New Roman" w:hAnsi="Cambria" w:cs="Calibri"/>
          <w:sz w:val="24"/>
          <w:szCs w:val="24"/>
          <w:lang w:val="x-none" w:eastAsia="ar-SA"/>
        </w:rPr>
        <w:br/>
      </w:r>
      <w:r w:rsidRPr="00AB3706">
        <w:rPr>
          <w:rFonts w:ascii="Cambria" w:eastAsia="Times New Roman" w:hAnsi="Cambria" w:cs="Calibri"/>
          <w:sz w:val="24"/>
          <w:szCs w:val="24"/>
          <w:lang w:val="x-none" w:eastAsia="ar-SA"/>
        </w:rPr>
        <w:lastRenderedPageBreak/>
        <w:t>z należytą starannością wszelkich robót budowlanych</w:t>
      </w:r>
      <w:r w:rsidRPr="00AB3706">
        <w:rPr>
          <w:rFonts w:ascii="Cambria" w:eastAsia="Times New Roman" w:hAnsi="Cambria" w:cs="Calibri"/>
          <w:sz w:val="24"/>
          <w:szCs w:val="24"/>
          <w:lang w:eastAsia="ar-SA"/>
        </w:rPr>
        <w:t xml:space="preserve">, dostaw </w:t>
      </w:r>
      <w:r w:rsidRPr="00AB3706">
        <w:rPr>
          <w:rFonts w:ascii="Cambria" w:eastAsia="Times New Roman" w:hAnsi="Cambria" w:cs="Calibri"/>
          <w:sz w:val="24"/>
          <w:szCs w:val="24"/>
          <w:lang w:val="x-none" w:eastAsia="ar-SA"/>
        </w:rPr>
        <w:t xml:space="preserve">i czynności </w:t>
      </w:r>
      <w:r w:rsidRPr="00AB3706">
        <w:rPr>
          <w:rFonts w:ascii="Cambria" w:eastAsia="Times New Roman" w:hAnsi="Cambria" w:cs="Calibri"/>
          <w:sz w:val="24"/>
          <w:szCs w:val="24"/>
          <w:lang w:eastAsia="ar-SA"/>
        </w:rPr>
        <w:t>przewidzianych w dokumentacji projektowej oraz niniejszej umowie, w tym pokrycia kosztów czynności Zamawiającego, związanych z jego uprawnieniami określonymi w § 10 Umowy.</w:t>
      </w:r>
    </w:p>
    <w:p w14:paraId="002FAAF0" w14:textId="540BDCD2"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Calibri" w:hAnsi="Cambria" w:cs="Calibri"/>
          <w:sz w:val="24"/>
          <w:szCs w:val="24"/>
          <w:lang w:val="x-none"/>
        </w:rPr>
        <w:t xml:space="preserve">Podstawą do określenia ceny, o której mowa w ust. 1, jest dokumentacja </w:t>
      </w:r>
      <w:r w:rsidR="00545898" w:rsidRPr="00AB3706">
        <w:rPr>
          <w:rFonts w:ascii="Cambria" w:eastAsia="Calibri" w:hAnsi="Cambria" w:cs="Calibri"/>
          <w:sz w:val="24"/>
          <w:szCs w:val="24"/>
        </w:rPr>
        <w:t xml:space="preserve">projektowa </w:t>
      </w:r>
      <w:r w:rsidRPr="00AB3706">
        <w:rPr>
          <w:rFonts w:ascii="Cambria" w:eastAsia="Times New Roman" w:hAnsi="Cambria" w:cs="Cambria"/>
          <w:iCs/>
          <w:sz w:val="24"/>
          <w:szCs w:val="24"/>
          <w:lang w:val="x-none" w:eastAsia="ar-SA"/>
        </w:rPr>
        <w:t>wskazan</w:t>
      </w:r>
      <w:r w:rsidRPr="00AB3706">
        <w:rPr>
          <w:rFonts w:ascii="Cambria" w:eastAsia="Times New Roman" w:hAnsi="Cambria" w:cs="Cambria"/>
          <w:iCs/>
          <w:sz w:val="24"/>
          <w:szCs w:val="24"/>
          <w:lang w:eastAsia="ar-SA"/>
        </w:rPr>
        <w:t>a</w:t>
      </w:r>
      <w:r w:rsidRPr="00AB3706">
        <w:rPr>
          <w:rFonts w:ascii="Cambria" w:eastAsia="Times New Roman" w:hAnsi="Cambria" w:cs="Cambria"/>
          <w:iCs/>
          <w:sz w:val="24"/>
          <w:szCs w:val="24"/>
          <w:lang w:val="x-none" w:eastAsia="ar-SA"/>
        </w:rPr>
        <w:t xml:space="preserve"> w </w:t>
      </w:r>
      <w:r w:rsidRPr="00AB3706">
        <w:rPr>
          <w:rFonts w:ascii="Cambria" w:eastAsia="Times New Roman" w:hAnsi="Cambria" w:cs="Cambria"/>
          <w:iCs/>
          <w:sz w:val="24"/>
          <w:szCs w:val="24"/>
          <w:lang w:eastAsia="ar-SA"/>
        </w:rPr>
        <w:t xml:space="preserve">§ 1 </w:t>
      </w:r>
      <w:r w:rsidRPr="00AB3706">
        <w:rPr>
          <w:rFonts w:ascii="Cambria" w:eastAsia="Times New Roman" w:hAnsi="Cambria" w:cs="Helvetica"/>
          <w:iCs/>
          <w:sz w:val="24"/>
          <w:szCs w:val="24"/>
          <w:lang w:val="x-none" w:eastAsia="ar-SA"/>
        </w:rPr>
        <w:t>ust. 3 pkt 2) lit a)</w:t>
      </w:r>
      <w:r w:rsidRPr="00AB3706">
        <w:rPr>
          <w:rFonts w:ascii="Cambria" w:eastAsia="Times New Roman" w:hAnsi="Cambria" w:cs="Helvetica"/>
          <w:i/>
          <w:sz w:val="24"/>
          <w:szCs w:val="24"/>
          <w:lang w:val="x-none" w:eastAsia="ar-SA"/>
        </w:rPr>
        <w:t xml:space="preserve"> </w:t>
      </w:r>
      <w:r w:rsidRPr="00AB3706">
        <w:rPr>
          <w:rFonts w:ascii="Cambria" w:eastAsia="Times New Roman" w:hAnsi="Cambria" w:cs="Cambria"/>
          <w:iCs/>
          <w:sz w:val="24"/>
          <w:szCs w:val="24"/>
          <w:lang w:eastAsia="ar-SA"/>
        </w:rPr>
        <w:t xml:space="preserve"> oraz </w:t>
      </w:r>
      <w:r w:rsidRPr="00AB3706">
        <w:rPr>
          <w:rFonts w:ascii="Cambria" w:eastAsia="Times New Roman" w:hAnsi="Cambria" w:cs="Helvetica"/>
          <w:iCs/>
          <w:sz w:val="24"/>
          <w:szCs w:val="24"/>
          <w:lang w:val="x-none" w:eastAsia="ar-SA"/>
        </w:rPr>
        <w:t>STWIORB</w:t>
      </w:r>
      <w:r w:rsidRPr="00AB3706">
        <w:rPr>
          <w:rFonts w:ascii="Cambria" w:eastAsia="Calibri" w:hAnsi="Cambria" w:cs="Calibri"/>
          <w:sz w:val="24"/>
          <w:szCs w:val="24"/>
          <w:lang w:val="x-none"/>
        </w:rPr>
        <w:t>. Przedmiar robót ma charakter pomocniczy</w:t>
      </w:r>
      <w:r w:rsidRPr="00AB3706">
        <w:rPr>
          <w:rFonts w:ascii="Cambria" w:eastAsia="Calibri" w:hAnsi="Cambria" w:cs="Calibri"/>
          <w:sz w:val="24"/>
          <w:szCs w:val="24"/>
        </w:rPr>
        <w:t xml:space="preserve">, w szczególności, jeżeli w przedmiarze robót nie ujęto prac wynikających z dokumentacji projektowej wskazanej </w:t>
      </w:r>
      <w:r w:rsidRPr="00AB3706">
        <w:rPr>
          <w:rFonts w:ascii="Cambria" w:eastAsia="Times New Roman" w:hAnsi="Cambria" w:cs="Cambria"/>
          <w:iCs/>
          <w:sz w:val="24"/>
          <w:szCs w:val="24"/>
          <w:lang w:val="x-none" w:eastAsia="ar-SA"/>
        </w:rPr>
        <w:t xml:space="preserve">w </w:t>
      </w:r>
      <w:r w:rsidRPr="00AB3706">
        <w:rPr>
          <w:rFonts w:ascii="Cambria" w:eastAsia="Times New Roman" w:hAnsi="Cambria" w:cs="Cambria"/>
          <w:iCs/>
          <w:sz w:val="24"/>
          <w:szCs w:val="24"/>
          <w:lang w:eastAsia="ar-SA"/>
        </w:rPr>
        <w:t xml:space="preserve">§ 1 </w:t>
      </w:r>
      <w:r w:rsidRPr="00AB3706">
        <w:rPr>
          <w:rFonts w:ascii="Cambria" w:eastAsia="Times New Roman" w:hAnsi="Cambria" w:cs="Helvetica"/>
          <w:iCs/>
          <w:sz w:val="24"/>
          <w:szCs w:val="24"/>
          <w:lang w:val="x-none" w:eastAsia="ar-SA"/>
        </w:rPr>
        <w:t>ust. 3 pkt 2) lit a)</w:t>
      </w:r>
      <w:r w:rsidRPr="00AB3706">
        <w:rPr>
          <w:rFonts w:ascii="Cambria" w:eastAsia="Times New Roman" w:hAnsi="Cambria" w:cs="Helvetica"/>
          <w:i/>
          <w:sz w:val="24"/>
          <w:szCs w:val="24"/>
          <w:lang w:val="x-none" w:eastAsia="ar-SA"/>
        </w:rPr>
        <w:t xml:space="preserve"> </w:t>
      </w:r>
      <w:r w:rsidRPr="00AB3706">
        <w:rPr>
          <w:rFonts w:ascii="Cambria" w:eastAsia="Times New Roman" w:hAnsi="Cambria" w:cs="Cambria"/>
          <w:iCs/>
          <w:sz w:val="24"/>
          <w:szCs w:val="24"/>
          <w:lang w:eastAsia="ar-SA"/>
        </w:rPr>
        <w:t xml:space="preserve"> oraz </w:t>
      </w:r>
      <w:r w:rsidRPr="00AB3706">
        <w:rPr>
          <w:rFonts w:ascii="Cambria" w:eastAsia="Times New Roman" w:hAnsi="Cambria" w:cs="Helvetica"/>
          <w:iCs/>
          <w:sz w:val="24"/>
          <w:szCs w:val="24"/>
          <w:lang w:val="x-none" w:eastAsia="ar-SA"/>
        </w:rPr>
        <w:t>STWIORB</w:t>
      </w:r>
      <w:r w:rsidRPr="00AB3706">
        <w:rPr>
          <w:rFonts w:ascii="Cambria" w:eastAsia="Times New Roman" w:hAnsi="Cambria" w:cs="Cambria"/>
          <w:iCs/>
          <w:sz w:val="24"/>
          <w:szCs w:val="24"/>
          <w:lang w:eastAsia="ar-SA"/>
        </w:rPr>
        <w:t xml:space="preserve">, </w:t>
      </w:r>
      <w:r w:rsidRPr="00AB3706">
        <w:rPr>
          <w:rFonts w:ascii="Cambria" w:eastAsia="Calibri" w:hAnsi="Cambria" w:cs="Calibri"/>
          <w:sz w:val="24"/>
          <w:szCs w:val="24"/>
        </w:rPr>
        <w:t>strony przyjmują, że Wykonawca wykona roboty w zakresie wynikającym z dokumentacji projektowej bez dodatkowego wynagrodzenia.</w:t>
      </w:r>
    </w:p>
    <w:p w14:paraId="3FBD62FF" w14:textId="77777777"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Calibri" w:hAnsi="Cambria" w:cs="Calibri"/>
          <w:sz w:val="24"/>
          <w:szCs w:val="24"/>
          <w:lang w:val="x-none"/>
        </w:rPr>
        <w:t xml:space="preserve">Niedoszacowanie, pominięcie oraz brak rozpoznania zakresu przedmiotu umowy nie może być podstawą do żądania zmiany wynagrodzenia ryczałtowego, </w:t>
      </w:r>
      <w:r w:rsidRPr="00AB3706">
        <w:rPr>
          <w:rFonts w:ascii="Cambria" w:eastAsia="Calibri" w:hAnsi="Cambria" w:cs="Calibri"/>
          <w:sz w:val="24"/>
          <w:szCs w:val="24"/>
          <w:lang w:val="x-none"/>
        </w:rPr>
        <w:br/>
        <w:t>o którym mowa w ust. 1.</w:t>
      </w:r>
    </w:p>
    <w:p w14:paraId="5F8BB81D" w14:textId="77777777"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 xml:space="preserve">W przypadku konieczności zaniechania </w:t>
      </w:r>
      <w:r w:rsidRPr="00AB3706">
        <w:rPr>
          <w:rFonts w:ascii="Cambria" w:eastAsia="Times New Roman" w:hAnsi="Cambria" w:cs="Calibri"/>
          <w:sz w:val="24"/>
          <w:szCs w:val="24"/>
          <w:lang w:eastAsia="ar-SA"/>
        </w:rPr>
        <w:t xml:space="preserve">lub niewykonania </w:t>
      </w:r>
      <w:r w:rsidRPr="00AB3706">
        <w:rPr>
          <w:rFonts w:ascii="Cambria" w:eastAsia="Times New Roman" w:hAnsi="Cambria" w:cs="Calibri"/>
          <w:sz w:val="24"/>
          <w:szCs w:val="24"/>
          <w:lang w:val="x-none" w:eastAsia="ar-SA"/>
        </w:rPr>
        <w:t>części zakresu przedmiotu umowy</w:t>
      </w:r>
      <w:r w:rsidRPr="00AB3706">
        <w:rPr>
          <w:rFonts w:ascii="Cambria" w:eastAsia="Times New Roman" w:hAnsi="Cambria" w:cs="Calibri"/>
          <w:sz w:val="24"/>
          <w:szCs w:val="24"/>
          <w:lang w:eastAsia="ar-SA"/>
        </w:rPr>
        <w:t xml:space="preserve"> objętego dokumentacją projektową wskazaną </w:t>
      </w:r>
      <w:r w:rsidRPr="00AB3706">
        <w:rPr>
          <w:rFonts w:ascii="Cambria" w:eastAsia="Times New Roman" w:hAnsi="Cambria" w:cs="Cambria"/>
          <w:iCs/>
          <w:sz w:val="24"/>
          <w:szCs w:val="24"/>
          <w:lang w:val="x-none" w:eastAsia="ar-SA"/>
        </w:rPr>
        <w:t xml:space="preserve">w </w:t>
      </w:r>
      <w:r w:rsidRPr="00AB3706">
        <w:rPr>
          <w:rFonts w:ascii="Cambria" w:eastAsia="Times New Roman" w:hAnsi="Cambria" w:cs="Cambria"/>
          <w:iCs/>
          <w:sz w:val="24"/>
          <w:szCs w:val="24"/>
          <w:lang w:eastAsia="ar-SA"/>
        </w:rPr>
        <w:t xml:space="preserve">§ 1 </w:t>
      </w:r>
      <w:r w:rsidRPr="00AB3706">
        <w:rPr>
          <w:rFonts w:ascii="Cambria" w:eastAsia="Times New Roman" w:hAnsi="Cambria" w:cs="Cambria"/>
          <w:iCs/>
          <w:sz w:val="24"/>
          <w:szCs w:val="24"/>
          <w:lang w:val="x-none" w:eastAsia="ar-SA"/>
        </w:rPr>
        <w:t xml:space="preserve">ust. </w:t>
      </w:r>
      <w:r w:rsidRPr="00AB3706">
        <w:rPr>
          <w:rFonts w:ascii="Cambria" w:eastAsia="Times New Roman" w:hAnsi="Cambria" w:cs="Cambria"/>
          <w:iCs/>
          <w:sz w:val="24"/>
          <w:szCs w:val="24"/>
          <w:lang w:eastAsia="ar-SA"/>
        </w:rPr>
        <w:t>3</w:t>
      </w:r>
      <w:r w:rsidRPr="00AB3706">
        <w:rPr>
          <w:rFonts w:ascii="Cambria" w:eastAsia="Times New Roman" w:hAnsi="Cambria" w:cs="Cambria"/>
          <w:iCs/>
          <w:sz w:val="24"/>
          <w:szCs w:val="24"/>
          <w:lang w:val="x-none" w:eastAsia="ar-SA"/>
        </w:rPr>
        <w:t xml:space="preserve"> pkt </w:t>
      </w:r>
      <w:r w:rsidRPr="00AB3706">
        <w:rPr>
          <w:rFonts w:ascii="Cambria" w:eastAsia="Times New Roman" w:hAnsi="Cambria" w:cs="Cambria"/>
          <w:iCs/>
          <w:sz w:val="24"/>
          <w:szCs w:val="24"/>
          <w:lang w:eastAsia="ar-SA"/>
        </w:rPr>
        <w:t xml:space="preserve">2 lit a) oraz </w:t>
      </w:r>
      <w:r w:rsidRPr="00AB3706">
        <w:rPr>
          <w:rFonts w:ascii="Cambria" w:eastAsia="Times New Roman" w:hAnsi="Cambria" w:cs="Helvetica"/>
          <w:iCs/>
          <w:sz w:val="24"/>
          <w:szCs w:val="24"/>
          <w:lang w:val="x-none" w:eastAsia="ar-SA"/>
        </w:rPr>
        <w:t>STWIORB</w:t>
      </w:r>
      <w:r w:rsidRPr="00AB3706">
        <w:rPr>
          <w:rFonts w:ascii="Cambria" w:eastAsia="Times New Roman" w:hAnsi="Cambria" w:cs="Calibri"/>
          <w:sz w:val="24"/>
          <w:szCs w:val="24"/>
          <w:lang w:val="x-none" w:eastAsia="ar-SA"/>
        </w:rPr>
        <w:t xml:space="preserve">, </w:t>
      </w:r>
      <w:r w:rsidRPr="00AB3706">
        <w:rPr>
          <w:rFonts w:ascii="Cambria" w:eastAsia="Times New Roman" w:hAnsi="Cambria" w:cs="Calibri"/>
          <w:sz w:val="24"/>
          <w:szCs w:val="24"/>
          <w:lang w:eastAsia="ar-SA"/>
        </w:rPr>
        <w:t>strony przewidują, że wy</w:t>
      </w:r>
      <w:r w:rsidRPr="00AB3706">
        <w:rPr>
          <w:rFonts w:ascii="Cambria" w:eastAsia="Times New Roman" w:hAnsi="Cambria" w:cs="Calibri"/>
          <w:sz w:val="24"/>
          <w:szCs w:val="24"/>
          <w:lang w:val="x-none" w:eastAsia="ar-SA"/>
        </w:rPr>
        <w:t>nagrodzenie Wykonawcy ulegnie odpowiednio zmniejszeniu</w:t>
      </w:r>
      <w:r w:rsidRPr="00AB3706">
        <w:rPr>
          <w:rFonts w:ascii="Cambria" w:eastAsia="Times New Roman" w:hAnsi="Cambria" w:cs="Calibri"/>
          <w:sz w:val="24"/>
          <w:szCs w:val="24"/>
          <w:lang w:eastAsia="ar-SA"/>
        </w:rPr>
        <w:t xml:space="preserve"> o wartość prac niewykonanych</w:t>
      </w:r>
      <w:r w:rsidRPr="00AB3706">
        <w:rPr>
          <w:rFonts w:ascii="Cambria" w:eastAsia="Times New Roman" w:hAnsi="Cambria" w:cs="Calibri"/>
          <w:sz w:val="24"/>
          <w:szCs w:val="24"/>
          <w:lang w:val="x-none" w:eastAsia="ar-SA"/>
        </w:rPr>
        <w:t>.</w:t>
      </w:r>
    </w:p>
    <w:p w14:paraId="0E2312D8" w14:textId="1E396610"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eastAsia="ar-SA"/>
        </w:rPr>
        <w:t xml:space="preserve">Strony przewidują możliwość zmiany umowy poprzez </w:t>
      </w:r>
      <w:r w:rsidR="00C84ABB" w:rsidRPr="00AB3706">
        <w:rPr>
          <w:rFonts w:ascii="Cambria" w:eastAsia="Times New Roman" w:hAnsi="Cambria" w:cs="Calibri"/>
          <w:sz w:val="24"/>
          <w:szCs w:val="24"/>
          <w:lang w:eastAsia="ar-SA"/>
        </w:rPr>
        <w:t xml:space="preserve">wiążące Wykonawcę </w:t>
      </w:r>
      <w:r w:rsidRPr="00AB3706">
        <w:rPr>
          <w:rFonts w:ascii="Cambria" w:eastAsia="Times New Roman" w:hAnsi="Cambria" w:cs="Calibri"/>
          <w:sz w:val="24"/>
          <w:szCs w:val="24"/>
          <w:lang w:eastAsia="ar-SA"/>
        </w:rPr>
        <w:t>zlecenie wykonania prac nieobjętych dokumentacją projektową w</w:t>
      </w:r>
      <w:r w:rsidRPr="00AB3706">
        <w:rPr>
          <w:rFonts w:ascii="Cambria" w:eastAsia="Times New Roman" w:hAnsi="Cambria" w:cs="Cambria"/>
          <w:iCs/>
          <w:sz w:val="24"/>
          <w:szCs w:val="24"/>
          <w:lang w:eastAsia="ar-SA"/>
        </w:rPr>
        <w:t xml:space="preserve">skazaną </w:t>
      </w:r>
      <w:r w:rsidRPr="00AB3706">
        <w:rPr>
          <w:rFonts w:ascii="Cambria" w:eastAsia="Times New Roman" w:hAnsi="Cambria" w:cs="Cambria"/>
          <w:iCs/>
          <w:sz w:val="24"/>
          <w:szCs w:val="24"/>
          <w:lang w:val="x-none" w:eastAsia="ar-SA"/>
        </w:rPr>
        <w:t xml:space="preserve">w </w:t>
      </w:r>
      <w:r w:rsidRPr="00AB3706">
        <w:rPr>
          <w:rFonts w:ascii="Cambria" w:eastAsia="Times New Roman" w:hAnsi="Cambria" w:cs="Cambria"/>
          <w:iCs/>
          <w:sz w:val="24"/>
          <w:szCs w:val="24"/>
          <w:lang w:eastAsia="ar-SA"/>
        </w:rPr>
        <w:t xml:space="preserve">§ 1 </w:t>
      </w:r>
      <w:r w:rsidRPr="00AB3706">
        <w:rPr>
          <w:rFonts w:ascii="Cambria" w:eastAsia="Times New Roman" w:hAnsi="Cambria" w:cs="Helvetica"/>
          <w:iCs/>
          <w:sz w:val="24"/>
          <w:szCs w:val="24"/>
          <w:lang w:val="x-none" w:eastAsia="ar-SA"/>
        </w:rPr>
        <w:t>ust. 3 pkt 2) lit a)</w:t>
      </w:r>
      <w:r w:rsidRPr="00AB3706">
        <w:rPr>
          <w:rFonts w:ascii="Cambria" w:eastAsia="Times New Roman" w:hAnsi="Cambria" w:cs="Helvetica"/>
          <w:i/>
          <w:sz w:val="24"/>
          <w:szCs w:val="24"/>
          <w:lang w:val="x-none" w:eastAsia="ar-SA"/>
        </w:rPr>
        <w:t xml:space="preserve"> </w:t>
      </w:r>
      <w:r w:rsidRPr="00AB3706">
        <w:rPr>
          <w:rFonts w:ascii="Cambria" w:eastAsia="Times New Roman" w:hAnsi="Cambria" w:cs="Cambria"/>
          <w:iCs/>
          <w:sz w:val="24"/>
          <w:szCs w:val="24"/>
          <w:lang w:eastAsia="ar-SA"/>
        </w:rPr>
        <w:t xml:space="preserve"> oraz </w:t>
      </w:r>
      <w:r w:rsidRPr="00AB3706">
        <w:rPr>
          <w:rFonts w:ascii="Cambria" w:eastAsia="Times New Roman" w:hAnsi="Cambria" w:cs="Helvetica"/>
          <w:iCs/>
          <w:sz w:val="24"/>
          <w:szCs w:val="24"/>
          <w:lang w:val="x-none" w:eastAsia="ar-SA"/>
        </w:rPr>
        <w:t>STWIORB</w:t>
      </w:r>
      <w:r w:rsidRPr="00AB3706">
        <w:rPr>
          <w:rFonts w:ascii="Cambria" w:eastAsia="Times New Roman" w:hAnsi="Cambria" w:cs="Calibri"/>
          <w:sz w:val="24"/>
          <w:szCs w:val="24"/>
          <w:lang w:eastAsia="ar-SA"/>
        </w:rPr>
        <w:t xml:space="preserve"> na zasadach określonych w art. 454-455 ustawy Prawo zamówień publicznych za dodatkowym wynagrodzeniem. Wykonawca nie może wykonywać prac nieobjętych dokumentacją </w:t>
      </w:r>
      <w:r w:rsidR="00545898" w:rsidRPr="00AB3706">
        <w:rPr>
          <w:rFonts w:ascii="Cambria" w:eastAsia="Times New Roman" w:hAnsi="Cambria" w:cs="Calibri"/>
          <w:sz w:val="24"/>
          <w:szCs w:val="24"/>
          <w:lang w:eastAsia="ar-SA"/>
        </w:rPr>
        <w:t xml:space="preserve">projektową </w:t>
      </w:r>
      <w:r w:rsidRPr="00AB3706">
        <w:rPr>
          <w:rFonts w:ascii="Cambria" w:eastAsia="Times New Roman" w:hAnsi="Cambria" w:cs="Calibri"/>
          <w:sz w:val="24"/>
          <w:szCs w:val="24"/>
          <w:lang w:eastAsia="ar-SA"/>
        </w:rPr>
        <w:t xml:space="preserve">bez uprzedniej zgody Zamawiającego wyrażonej na piśmie przez osoby umocowane </w:t>
      </w:r>
      <w:r w:rsidRPr="00AB3706">
        <w:rPr>
          <w:rFonts w:ascii="Cambria" w:eastAsia="Times New Roman" w:hAnsi="Cambria" w:cs="Calibri"/>
          <w:sz w:val="24"/>
          <w:szCs w:val="24"/>
          <w:lang w:eastAsia="ar-SA"/>
        </w:rPr>
        <w:br/>
        <w:t xml:space="preserve">do reprezentowania Zamawiającego - pod rygorem odmowy zapłaty za wykonane prace.   </w:t>
      </w:r>
    </w:p>
    <w:p w14:paraId="7296A7EE" w14:textId="0EFDF455"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 xml:space="preserve">Wykonawca </w:t>
      </w:r>
      <w:r w:rsidRPr="00AB3706">
        <w:rPr>
          <w:rFonts w:ascii="Cambria" w:eastAsia="Times New Roman" w:hAnsi="Cambria" w:cs="Calibri"/>
          <w:b/>
          <w:bCs/>
          <w:sz w:val="24"/>
          <w:szCs w:val="24"/>
          <w:lang w:val="x-none" w:eastAsia="ar-SA"/>
        </w:rPr>
        <w:t>p</w:t>
      </w:r>
      <w:r w:rsidR="00487249" w:rsidRPr="00AB3706">
        <w:rPr>
          <w:rFonts w:ascii="Cambria" w:eastAsia="Times New Roman" w:hAnsi="Cambria" w:cs="Calibri"/>
          <w:b/>
          <w:bCs/>
          <w:sz w:val="24"/>
          <w:szCs w:val="24"/>
          <w:lang w:eastAsia="ar-SA"/>
        </w:rPr>
        <w:t>o</w:t>
      </w:r>
      <w:r w:rsidRPr="00AB3706">
        <w:rPr>
          <w:rFonts w:ascii="Cambria" w:eastAsia="Times New Roman" w:hAnsi="Cambria" w:cs="Calibri"/>
          <w:b/>
          <w:bCs/>
          <w:sz w:val="24"/>
          <w:szCs w:val="24"/>
          <w:lang w:val="x-none" w:eastAsia="ar-SA"/>
        </w:rPr>
        <w:t xml:space="preserve"> podpisani</w:t>
      </w:r>
      <w:r w:rsidR="00C85990" w:rsidRPr="00AB3706">
        <w:rPr>
          <w:rFonts w:ascii="Cambria" w:eastAsia="Times New Roman" w:hAnsi="Cambria" w:cs="Calibri"/>
          <w:b/>
          <w:bCs/>
          <w:sz w:val="24"/>
          <w:szCs w:val="24"/>
          <w:lang w:eastAsia="ar-SA"/>
        </w:rPr>
        <w:t>u</w:t>
      </w:r>
      <w:r w:rsidRPr="00AB3706">
        <w:rPr>
          <w:rFonts w:ascii="Cambria" w:eastAsia="Times New Roman" w:hAnsi="Cambria" w:cs="Calibri"/>
          <w:b/>
          <w:bCs/>
          <w:sz w:val="24"/>
          <w:szCs w:val="24"/>
          <w:lang w:val="x-none" w:eastAsia="ar-SA"/>
        </w:rPr>
        <w:t xml:space="preserve"> umowy</w:t>
      </w:r>
      <w:r w:rsidRPr="00AB3706">
        <w:rPr>
          <w:rFonts w:ascii="Cambria" w:eastAsia="Times New Roman" w:hAnsi="Cambria" w:cs="Calibri"/>
          <w:sz w:val="24"/>
          <w:szCs w:val="24"/>
          <w:lang w:val="x-none" w:eastAsia="ar-SA"/>
        </w:rPr>
        <w:t xml:space="preserve"> złoży Zamawiającemu </w:t>
      </w:r>
      <w:r w:rsidRPr="00AB3706">
        <w:rPr>
          <w:rFonts w:ascii="Cambria" w:eastAsia="Times New Roman" w:hAnsi="Cambria" w:cs="Calibri"/>
          <w:b/>
          <w:bCs/>
          <w:sz w:val="24"/>
          <w:szCs w:val="24"/>
          <w:lang w:val="x-none" w:eastAsia="ar-SA"/>
        </w:rPr>
        <w:t>kosztorys wskazując</w:t>
      </w:r>
      <w:r w:rsidRPr="00AB3706">
        <w:rPr>
          <w:rFonts w:ascii="Cambria" w:eastAsia="Times New Roman" w:hAnsi="Cambria" w:cs="Calibri"/>
          <w:b/>
          <w:bCs/>
          <w:sz w:val="24"/>
          <w:szCs w:val="24"/>
          <w:lang w:eastAsia="ar-SA"/>
        </w:rPr>
        <w:t>y</w:t>
      </w:r>
      <w:r w:rsidRPr="00AB3706">
        <w:rPr>
          <w:rFonts w:ascii="Cambria" w:eastAsia="Times New Roman" w:hAnsi="Cambria" w:cs="Calibri"/>
          <w:b/>
          <w:bCs/>
          <w:sz w:val="24"/>
          <w:szCs w:val="24"/>
          <w:lang w:val="x-none" w:eastAsia="ar-SA"/>
        </w:rPr>
        <w:t xml:space="preserve"> sposób wyliczenia ceny ofertowej z podziałem na branże i zakres rzeczowy zamówienia</w:t>
      </w:r>
      <w:r w:rsidRPr="00AB3706">
        <w:rPr>
          <w:rFonts w:ascii="Cambria" w:eastAsia="Times New Roman" w:hAnsi="Cambria" w:cs="Calibri"/>
          <w:sz w:val="24"/>
          <w:szCs w:val="24"/>
          <w:lang w:val="x-none" w:eastAsia="ar-SA"/>
        </w:rPr>
        <w:t xml:space="preserve"> z wyszczególnieniem zastosowanych w kosztorysie ofertowym składników cenotwórczych (stawka r-g w zł; </w:t>
      </w:r>
      <w:proofErr w:type="spellStart"/>
      <w:r w:rsidRPr="00AB3706">
        <w:rPr>
          <w:rFonts w:ascii="Cambria" w:eastAsia="Times New Roman" w:hAnsi="Cambria" w:cs="Calibri"/>
          <w:sz w:val="24"/>
          <w:szCs w:val="24"/>
          <w:lang w:val="x-none" w:eastAsia="ar-SA"/>
        </w:rPr>
        <w:t>Kp</w:t>
      </w:r>
      <w:proofErr w:type="spellEnd"/>
      <w:r w:rsidRPr="00AB3706">
        <w:rPr>
          <w:rFonts w:ascii="Cambria" w:eastAsia="Times New Roman" w:hAnsi="Cambria" w:cs="Calibri"/>
          <w:sz w:val="24"/>
          <w:szCs w:val="24"/>
          <w:lang w:val="x-none" w:eastAsia="ar-SA"/>
        </w:rPr>
        <w:t xml:space="preserve"> - koszty pośrednie w % od R i S; </w:t>
      </w:r>
      <w:proofErr w:type="spellStart"/>
      <w:r w:rsidRPr="00AB3706">
        <w:rPr>
          <w:rFonts w:ascii="Cambria" w:eastAsia="Times New Roman" w:hAnsi="Cambria" w:cs="Calibri"/>
          <w:sz w:val="24"/>
          <w:szCs w:val="24"/>
          <w:lang w:val="x-none" w:eastAsia="ar-SA"/>
        </w:rPr>
        <w:t>Kz</w:t>
      </w:r>
      <w:proofErr w:type="spellEnd"/>
      <w:r w:rsidRPr="00AB3706">
        <w:rPr>
          <w:rFonts w:ascii="Cambria" w:eastAsia="Times New Roman" w:hAnsi="Cambria" w:cs="Calibri"/>
          <w:sz w:val="24"/>
          <w:szCs w:val="24"/>
          <w:lang w:val="x-none" w:eastAsia="ar-SA"/>
        </w:rPr>
        <w:t xml:space="preserve"> – koszty zakupu w % od M; Z- zysk w % od R, S, </w:t>
      </w:r>
      <w:proofErr w:type="spellStart"/>
      <w:r w:rsidRPr="00AB3706">
        <w:rPr>
          <w:rFonts w:ascii="Cambria" w:eastAsia="Times New Roman" w:hAnsi="Cambria" w:cs="Calibri"/>
          <w:sz w:val="24"/>
          <w:szCs w:val="24"/>
          <w:lang w:val="x-none" w:eastAsia="ar-SA"/>
        </w:rPr>
        <w:t>Kp</w:t>
      </w:r>
      <w:proofErr w:type="spellEnd"/>
      <w:r w:rsidRPr="00AB3706">
        <w:rPr>
          <w:rFonts w:ascii="Cambria" w:eastAsia="Times New Roman" w:hAnsi="Cambria" w:cs="Calibri"/>
          <w:sz w:val="24"/>
          <w:szCs w:val="24"/>
          <w:lang w:val="x-none" w:eastAsia="ar-SA"/>
        </w:rPr>
        <w:t>).</w:t>
      </w:r>
    </w:p>
    <w:p w14:paraId="18B54FE6" w14:textId="0B81C27B" w:rsidR="00C5715A" w:rsidRPr="00AB3706"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Kosztorys, o który</w:t>
      </w:r>
      <w:r w:rsidRPr="00AB3706">
        <w:rPr>
          <w:rFonts w:ascii="Cambria" w:eastAsia="Times New Roman" w:hAnsi="Cambria" w:cs="Calibri"/>
          <w:sz w:val="24"/>
          <w:szCs w:val="24"/>
          <w:lang w:eastAsia="ar-SA"/>
        </w:rPr>
        <w:t>m</w:t>
      </w:r>
      <w:r w:rsidRPr="00AB3706">
        <w:rPr>
          <w:rFonts w:ascii="Cambria" w:eastAsia="Times New Roman" w:hAnsi="Cambria" w:cs="Calibri"/>
          <w:sz w:val="24"/>
          <w:szCs w:val="24"/>
          <w:lang w:val="x-none" w:eastAsia="ar-SA"/>
        </w:rPr>
        <w:t xml:space="preserve"> mowa w ust. </w:t>
      </w:r>
      <w:r w:rsidRPr="00AB3706">
        <w:rPr>
          <w:rFonts w:ascii="Cambria" w:eastAsia="Times New Roman" w:hAnsi="Cambria" w:cs="Calibri"/>
          <w:sz w:val="24"/>
          <w:szCs w:val="24"/>
          <w:lang w:eastAsia="ar-SA"/>
        </w:rPr>
        <w:t>7</w:t>
      </w:r>
      <w:r w:rsidRPr="00AB3706">
        <w:rPr>
          <w:rFonts w:ascii="Cambria" w:eastAsia="Times New Roman" w:hAnsi="Cambria" w:cs="Calibri"/>
          <w:sz w:val="24"/>
          <w:szCs w:val="24"/>
          <w:lang w:val="x-none" w:eastAsia="ar-SA"/>
        </w:rPr>
        <w:t xml:space="preserve"> będ</w:t>
      </w:r>
      <w:r w:rsidRPr="00AB3706">
        <w:rPr>
          <w:rFonts w:ascii="Cambria" w:eastAsia="Times New Roman" w:hAnsi="Cambria" w:cs="Calibri"/>
          <w:sz w:val="24"/>
          <w:szCs w:val="24"/>
          <w:lang w:eastAsia="ar-SA"/>
        </w:rPr>
        <w:t>zie</w:t>
      </w:r>
      <w:r w:rsidRPr="00AB3706">
        <w:rPr>
          <w:rFonts w:ascii="Cambria" w:eastAsia="Times New Roman" w:hAnsi="Cambria" w:cs="Calibri"/>
          <w:sz w:val="24"/>
          <w:szCs w:val="24"/>
          <w:lang w:val="x-none" w:eastAsia="ar-SA"/>
        </w:rPr>
        <w:t xml:space="preserve"> służył do obliczenia należnego wynagrodzenia </w:t>
      </w:r>
      <w:r w:rsidRPr="00AB3706">
        <w:rPr>
          <w:rFonts w:ascii="Cambria" w:eastAsia="Times New Roman" w:hAnsi="Cambria" w:cs="Calibri"/>
          <w:sz w:val="24"/>
          <w:szCs w:val="24"/>
          <w:lang w:eastAsia="ar-SA"/>
        </w:rPr>
        <w:t>W</w:t>
      </w:r>
      <w:r w:rsidRPr="00AB3706">
        <w:rPr>
          <w:rFonts w:ascii="Cambria" w:eastAsia="Times New Roman" w:hAnsi="Cambria" w:cs="Calibri"/>
          <w:sz w:val="24"/>
          <w:szCs w:val="24"/>
          <w:lang w:val="x-none" w:eastAsia="ar-SA"/>
        </w:rPr>
        <w:t>ykonawcy</w:t>
      </w:r>
      <w:r w:rsidRPr="00AB3706">
        <w:rPr>
          <w:rFonts w:ascii="Cambria" w:eastAsia="Times New Roman" w:hAnsi="Cambria" w:cs="Calibri"/>
          <w:sz w:val="24"/>
          <w:szCs w:val="24"/>
          <w:lang w:eastAsia="ar-SA"/>
        </w:rPr>
        <w:t xml:space="preserve"> w szczególności w przypadku:</w:t>
      </w:r>
      <w:r w:rsidRPr="00AB3706">
        <w:rPr>
          <w:rFonts w:ascii="Cambria" w:eastAsia="Times New Roman" w:hAnsi="Cambria" w:cs="Calibri"/>
          <w:sz w:val="24"/>
          <w:szCs w:val="24"/>
          <w:lang w:val="x-none" w:eastAsia="ar-SA"/>
        </w:rPr>
        <w:t xml:space="preserve"> </w:t>
      </w:r>
    </w:p>
    <w:p w14:paraId="7EC6D689" w14:textId="47694363" w:rsidR="00C5715A" w:rsidRPr="00AB3706"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eastAsia="ar-SA"/>
        </w:rPr>
        <w:t>o</w:t>
      </w:r>
      <w:r w:rsidR="006E488A" w:rsidRPr="00AB3706">
        <w:rPr>
          <w:rFonts w:ascii="Cambria" w:eastAsia="Times New Roman" w:hAnsi="Cambria" w:cs="Calibri"/>
          <w:sz w:val="24"/>
          <w:szCs w:val="24"/>
          <w:lang w:eastAsia="ar-SA"/>
        </w:rPr>
        <w:t>dstąpienia</w:t>
      </w:r>
      <w:r w:rsidRPr="00AB3706">
        <w:rPr>
          <w:rFonts w:ascii="Cambria" w:eastAsia="Times New Roman" w:hAnsi="Cambria" w:cs="Calibri"/>
          <w:sz w:val="24"/>
          <w:szCs w:val="24"/>
          <w:lang w:eastAsia="ar-SA"/>
        </w:rPr>
        <w:t xml:space="preserve"> </w:t>
      </w:r>
      <w:r w:rsidRPr="00AB3706">
        <w:rPr>
          <w:rFonts w:ascii="Cambria" w:eastAsia="Times New Roman" w:hAnsi="Cambria" w:cs="Calibri"/>
          <w:sz w:val="24"/>
          <w:szCs w:val="24"/>
          <w:lang w:val="x-none" w:eastAsia="ar-SA"/>
        </w:rPr>
        <w:t xml:space="preserve">od umowy, </w:t>
      </w:r>
    </w:p>
    <w:p w14:paraId="2D213783" w14:textId="77777777" w:rsidR="00C5715A" w:rsidRPr="00AB3706"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rezygnacji z wykonania części przedmiotu umowy</w:t>
      </w:r>
      <w:r w:rsidRPr="00AB3706">
        <w:rPr>
          <w:rFonts w:ascii="Cambria" w:eastAsia="Times New Roman" w:hAnsi="Cambria" w:cs="Calibri"/>
          <w:sz w:val="24"/>
          <w:szCs w:val="24"/>
          <w:lang w:eastAsia="ar-SA"/>
        </w:rPr>
        <w:t xml:space="preserve"> - zgodnie z ust. 5</w:t>
      </w:r>
      <w:r w:rsidRPr="00AB3706">
        <w:rPr>
          <w:rFonts w:ascii="Cambria" w:eastAsia="Times New Roman" w:hAnsi="Cambria" w:cs="Calibri"/>
          <w:sz w:val="24"/>
          <w:szCs w:val="24"/>
          <w:lang w:val="x-none" w:eastAsia="ar-SA"/>
        </w:rPr>
        <w:t xml:space="preserve">, </w:t>
      </w:r>
    </w:p>
    <w:p w14:paraId="6E5B6C3C" w14:textId="77777777" w:rsidR="00C5715A" w:rsidRPr="00AB3706"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eastAsia="ar-SA"/>
        </w:rPr>
        <w:t xml:space="preserve">zlecenia robót nieujętych w dokumentacji projektowej </w:t>
      </w:r>
      <w:r w:rsidRPr="00AB3706">
        <w:rPr>
          <w:rFonts w:ascii="Cambria" w:eastAsia="Times New Roman" w:hAnsi="Cambria" w:cs="Cambria"/>
          <w:iCs/>
          <w:sz w:val="24"/>
          <w:szCs w:val="24"/>
          <w:lang w:eastAsia="ar-SA"/>
        </w:rPr>
        <w:t xml:space="preserve">wskazanej </w:t>
      </w:r>
      <w:r w:rsidRPr="00AB3706">
        <w:rPr>
          <w:rFonts w:ascii="Cambria" w:eastAsia="Times New Roman" w:hAnsi="Cambria" w:cs="Cambria"/>
          <w:iCs/>
          <w:sz w:val="24"/>
          <w:szCs w:val="24"/>
          <w:lang w:val="x-none" w:eastAsia="ar-SA"/>
        </w:rPr>
        <w:t xml:space="preserve">w </w:t>
      </w:r>
      <w:r w:rsidRPr="00AB3706">
        <w:rPr>
          <w:rFonts w:ascii="Cambria" w:eastAsia="Times New Roman" w:hAnsi="Cambria" w:cs="Cambria"/>
          <w:iCs/>
          <w:sz w:val="24"/>
          <w:szCs w:val="24"/>
          <w:lang w:eastAsia="ar-SA"/>
        </w:rPr>
        <w:t xml:space="preserve">§ 1 </w:t>
      </w:r>
      <w:r w:rsidRPr="00AB3706">
        <w:rPr>
          <w:rFonts w:ascii="Cambria" w:eastAsia="Times New Roman" w:hAnsi="Cambria" w:cs="Cambria"/>
          <w:iCs/>
          <w:sz w:val="24"/>
          <w:szCs w:val="24"/>
          <w:lang w:val="x-none" w:eastAsia="ar-SA"/>
        </w:rPr>
        <w:t xml:space="preserve">ust. </w:t>
      </w:r>
      <w:r w:rsidRPr="00AB3706">
        <w:rPr>
          <w:rFonts w:ascii="Cambria" w:eastAsia="Times New Roman" w:hAnsi="Cambria" w:cs="Cambria"/>
          <w:iCs/>
          <w:sz w:val="24"/>
          <w:szCs w:val="24"/>
          <w:lang w:eastAsia="ar-SA"/>
        </w:rPr>
        <w:t>3</w:t>
      </w:r>
      <w:r w:rsidRPr="00AB3706">
        <w:rPr>
          <w:rFonts w:ascii="Cambria" w:eastAsia="Times New Roman" w:hAnsi="Cambria" w:cs="Cambria"/>
          <w:iCs/>
          <w:sz w:val="24"/>
          <w:szCs w:val="24"/>
          <w:lang w:val="x-none" w:eastAsia="ar-SA"/>
        </w:rPr>
        <w:t xml:space="preserve"> </w:t>
      </w:r>
      <w:r w:rsidRPr="00AB3706">
        <w:rPr>
          <w:rFonts w:ascii="Cambria" w:eastAsia="Times New Roman" w:hAnsi="Cambria" w:cs="Cambria"/>
          <w:iCs/>
          <w:sz w:val="24"/>
          <w:szCs w:val="24"/>
          <w:lang w:val="x-none" w:eastAsia="ar-SA"/>
        </w:rPr>
        <w:br/>
        <w:t xml:space="preserve">pkt </w:t>
      </w:r>
      <w:r w:rsidRPr="00AB3706">
        <w:rPr>
          <w:rFonts w:ascii="Cambria" w:eastAsia="Times New Roman" w:hAnsi="Cambria" w:cs="Cambria"/>
          <w:iCs/>
          <w:sz w:val="24"/>
          <w:szCs w:val="24"/>
          <w:lang w:eastAsia="ar-SA"/>
        </w:rPr>
        <w:t xml:space="preserve">1) oraz </w:t>
      </w:r>
      <w:r w:rsidRPr="00AB3706">
        <w:rPr>
          <w:rFonts w:ascii="Cambria" w:eastAsia="Times New Roman" w:hAnsi="Cambria" w:cs="Helvetica"/>
          <w:iCs/>
          <w:sz w:val="24"/>
          <w:szCs w:val="24"/>
          <w:lang w:val="x-none" w:eastAsia="ar-SA"/>
        </w:rPr>
        <w:t>STWIORB</w:t>
      </w:r>
      <w:r w:rsidRPr="00AB3706">
        <w:rPr>
          <w:rFonts w:ascii="Cambria" w:eastAsia="Times New Roman" w:hAnsi="Cambria" w:cs="Cambria"/>
          <w:iCs/>
          <w:sz w:val="24"/>
          <w:szCs w:val="24"/>
          <w:lang w:eastAsia="ar-SA"/>
        </w:rPr>
        <w:t xml:space="preserve"> </w:t>
      </w:r>
      <w:r w:rsidRPr="00AB3706">
        <w:rPr>
          <w:rFonts w:ascii="Cambria" w:eastAsia="Times New Roman" w:hAnsi="Cambria" w:cs="Calibri"/>
          <w:sz w:val="24"/>
          <w:szCs w:val="24"/>
          <w:lang w:eastAsia="ar-SA"/>
        </w:rPr>
        <w:t xml:space="preserve">- zgodnie z ust. 6, </w:t>
      </w:r>
    </w:p>
    <w:p w14:paraId="44543D39" w14:textId="77777777" w:rsidR="00C5715A" w:rsidRPr="00AB3706"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robót zamiennych</w:t>
      </w:r>
      <w:r w:rsidRPr="00AB3706">
        <w:rPr>
          <w:rFonts w:ascii="Cambria" w:eastAsia="Times New Roman" w:hAnsi="Cambria" w:cs="Calibri"/>
          <w:sz w:val="24"/>
          <w:szCs w:val="24"/>
          <w:lang w:eastAsia="ar-SA"/>
        </w:rPr>
        <w:t xml:space="preserve"> (wystąpienia równolegle sytuacji określonej w ust. 5 i 6),</w:t>
      </w:r>
    </w:p>
    <w:p w14:paraId="6EBD7E42" w14:textId="77777777" w:rsidR="00C5715A" w:rsidRPr="00AB3706"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AB3706">
        <w:rPr>
          <w:rFonts w:ascii="Cambria" w:eastAsia="Times New Roman" w:hAnsi="Cambria" w:cs="Calibri"/>
          <w:sz w:val="24"/>
          <w:szCs w:val="24"/>
          <w:lang w:val="x-none" w:eastAsia="ar-SA"/>
        </w:rPr>
        <w:t xml:space="preserve">rozliczania wykonanych </w:t>
      </w:r>
      <w:r w:rsidRPr="00AB3706">
        <w:rPr>
          <w:rFonts w:ascii="Cambria" w:eastAsia="Times New Roman" w:hAnsi="Cambria" w:cs="Calibri"/>
          <w:sz w:val="24"/>
          <w:szCs w:val="24"/>
          <w:lang w:eastAsia="ar-SA"/>
        </w:rPr>
        <w:t>zadań</w:t>
      </w:r>
      <w:r w:rsidRPr="00AB3706">
        <w:rPr>
          <w:rFonts w:ascii="Cambria" w:eastAsia="Times New Roman" w:hAnsi="Cambria" w:cs="Calibri"/>
          <w:sz w:val="24"/>
          <w:szCs w:val="24"/>
          <w:lang w:val="x-none" w:eastAsia="ar-SA"/>
        </w:rPr>
        <w:t>.</w:t>
      </w:r>
    </w:p>
    <w:p w14:paraId="76A19FE9" w14:textId="77777777" w:rsidR="00C5715A" w:rsidRPr="00AB3706" w:rsidRDefault="00C5715A" w:rsidP="00C5715A">
      <w:pPr>
        <w:widowControl w:val="0"/>
        <w:numPr>
          <w:ilvl w:val="0"/>
          <w:numId w:val="47"/>
        </w:numPr>
        <w:suppressAutoHyphens/>
        <w:autoSpaceDE w:val="0"/>
        <w:autoSpaceDN w:val="0"/>
        <w:adjustRightInd w:val="0"/>
        <w:spacing w:after="0" w:line="276" w:lineRule="auto"/>
        <w:ind w:left="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Kosztorys, o którym mowa w ust. 7, wskazuje sposób kalkulacji wynagrodzenia ryczałtowego (uwzględniający wszystkie przewidziane przedmiotem zamówienia branże).</w:t>
      </w:r>
    </w:p>
    <w:p w14:paraId="3180AA40" w14:textId="77777777" w:rsidR="00C5715A" w:rsidRPr="00AB3706" w:rsidRDefault="00C5715A" w:rsidP="00C5715A">
      <w:pPr>
        <w:widowControl w:val="0"/>
        <w:numPr>
          <w:ilvl w:val="0"/>
          <w:numId w:val="47"/>
        </w:numPr>
        <w:tabs>
          <w:tab w:val="left" w:pos="426"/>
        </w:tabs>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Kosztorys, o których mowa w ust. 7, należy wykonać jako kosztorys szczegółowy lub uproszczony zgodnie z rozporządzeniem Ministra Infrastruktury z dnia 18 maja 2004 r. w sprawie określenia metod i podstaw sporządzania kosztorysu inwestorskiego, </w:t>
      </w:r>
      <w:r w:rsidRPr="00AB3706">
        <w:rPr>
          <w:rFonts w:ascii="Cambria" w:eastAsia="Times New Roman" w:hAnsi="Cambria" w:cs="Calibri"/>
          <w:sz w:val="24"/>
          <w:szCs w:val="24"/>
          <w:lang w:eastAsia="ar-SA"/>
        </w:rPr>
        <w:lastRenderedPageBreak/>
        <w:t>obliczania planowanych kosztów prac projektowych oraz planowanych kosztów robót budowlanych określonych w programie funkcjonalno–użytkowym.</w:t>
      </w:r>
    </w:p>
    <w:p w14:paraId="301035CA" w14:textId="21CABA13" w:rsidR="00C5715A" w:rsidRPr="00AB3706"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W przypadku, gdyby ceny robót dodatkowych określonych w ust. 8 pkt 3)</w:t>
      </w:r>
      <w:r w:rsidR="00A73B4A" w:rsidRPr="00AB3706">
        <w:rPr>
          <w:rFonts w:ascii="Cambria" w:eastAsia="Calibri" w:hAnsi="Cambria" w:cs="Calibri"/>
          <w:sz w:val="24"/>
          <w:szCs w:val="24"/>
          <w:lang w:eastAsia="pl-PL"/>
        </w:rPr>
        <w:t xml:space="preserve"> niniejszego paragrafu</w:t>
      </w:r>
      <w:r w:rsidRPr="00AB3706">
        <w:rPr>
          <w:rFonts w:ascii="Cambria" w:eastAsia="Calibri" w:hAnsi="Cambria" w:cs="Calibri"/>
          <w:sz w:val="24"/>
          <w:szCs w:val="24"/>
          <w:lang w:eastAsia="pl-PL"/>
        </w:rPr>
        <w:t xml:space="preserve"> nie były objęte kosztorysem, o którym mowa w ust. 7 przy rozliczeniu obwiązywać będą następujące zasady:</w:t>
      </w:r>
    </w:p>
    <w:p w14:paraId="78EC465E" w14:textId="77777777" w:rsidR="00C5715A" w:rsidRPr="00AB3706"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sz w:val="24"/>
          <w:szCs w:val="24"/>
          <w:lang w:eastAsia="pl-PL"/>
        </w:rPr>
      </w:pPr>
      <w:r w:rsidRPr="00AB3706">
        <w:rPr>
          <w:rFonts w:ascii="Cambria" w:eastAsia="Verdana" w:hAnsi="Cambria" w:cs="Calibri"/>
          <w:sz w:val="24"/>
          <w:szCs w:val="24"/>
          <w:lang w:eastAsia="pl-PL"/>
        </w:rPr>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AB3706">
        <w:rPr>
          <w:rFonts w:ascii="Cambria" w:eastAsia="Verdana" w:hAnsi="Cambria" w:cs="Calibri"/>
          <w:sz w:val="24"/>
          <w:szCs w:val="24"/>
          <w:lang w:eastAsia="pl-PL"/>
        </w:rPr>
        <w:t>Kz</w:t>
      </w:r>
      <w:proofErr w:type="spellEnd"/>
      <w:r w:rsidRPr="00AB3706">
        <w:rPr>
          <w:rFonts w:ascii="Cambria" w:eastAsia="Verdana" w:hAnsi="Cambria" w:cs="Calibri"/>
          <w:sz w:val="24"/>
          <w:szCs w:val="24"/>
          <w:lang w:eastAsia="pl-PL"/>
        </w:rPr>
        <w:t>), Koszty pośrednie od R+S (</w:t>
      </w:r>
      <w:proofErr w:type="spellStart"/>
      <w:r w:rsidRPr="00AB3706">
        <w:rPr>
          <w:rFonts w:ascii="Cambria" w:eastAsia="Verdana" w:hAnsi="Cambria" w:cs="Calibri"/>
          <w:sz w:val="24"/>
          <w:szCs w:val="24"/>
          <w:lang w:eastAsia="pl-PL"/>
        </w:rPr>
        <w:t>Kp</w:t>
      </w:r>
      <w:proofErr w:type="spellEnd"/>
      <w:r w:rsidRPr="00AB3706">
        <w:rPr>
          <w:rFonts w:ascii="Cambria" w:eastAsia="Verdana" w:hAnsi="Cambria" w:cs="Calibri"/>
          <w:sz w:val="24"/>
          <w:szCs w:val="24"/>
          <w:lang w:eastAsia="pl-PL"/>
        </w:rPr>
        <w:t xml:space="preserve">), Zysk od </w:t>
      </w:r>
      <w:proofErr w:type="spellStart"/>
      <w:r w:rsidRPr="00AB3706">
        <w:rPr>
          <w:rFonts w:ascii="Cambria" w:eastAsia="Verdana" w:hAnsi="Cambria" w:cs="Calibri"/>
          <w:sz w:val="24"/>
          <w:szCs w:val="24"/>
          <w:lang w:eastAsia="pl-PL"/>
        </w:rPr>
        <w:t>R+S+Kp</w:t>
      </w:r>
      <w:proofErr w:type="spellEnd"/>
      <w:r w:rsidRPr="00AB3706">
        <w:rPr>
          <w:rFonts w:ascii="Cambria" w:eastAsia="Verdana" w:hAnsi="Cambria" w:cs="Calibri"/>
          <w:sz w:val="24"/>
          <w:szCs w:val="24"/>
          <w:lang w:eastAsia="pl-PL"/>
        </w:rPr>
        <w:t>), jak w kosztorysie, o którym mowa w ust. 7;</w:t>
      </w:r>
    </w:p>
    <w:p w14:paraId="1B548900" w14:textId="77777777" w:rsidR="00C5715A" w:rsidRPr="00AB3706"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sz w:val="24"/>
          <w:szCs w:val="24"/>
          <w:lang w:eastAsia="pl-PL"/>
        </w:rPr>
      </w:pPr>
      <w:r w:rsidRPr="00AB3706">
        <w:rPr>
          <w:rFonts w:ascii="Cambria" w:eastAsia="Verdana" w:hAnsi="Cambria" w:cs="Calibri"/>
          <w:sz w:val="24"/>
          <w:szCs w:val="24"/>
          <w:lang w:eastAsia="pl-PL"/>
        </w:rPr>
        <w:t xml:space="preserve">ceny materiałów będą przyjmowane według ceny z faktury zakupu (cena po upuście, jeżeli taka na fakturze występuje) jednak w wysokości nie wyższej niż 80 % średniej ceny materiału z aktualnego w dniu rozliczenia wydawnictwa </w:t>
      </w:r>
      <w:proofErr w:type="spellStart"/>
      <w:r w:rsidRPr="00AB3706">
        <w:rPr>
          <w:rFonts w:ascii="Cambria" w:eastAsia="Verdana" w:hAnsi="Cambria" w:cs="Calibri"/>
          <w:sz w:val="24"/>
          <w:szCs w:val="24"/>
          <w:lang w:eastAsia="pl-PL"/>
        </w:rPr>
        <w:t>Sekocenbud</w:t>
      </w:r>
      <w:proofErr w:type="spellEnd"/>
      <w:r w:rsidRPr="00AB3706">
        <w:rPr>
          <w:rFonts w:ascii="Cambria" w:eastAsia="Verdana" w:hAnsi="Cambria" w:cs="Calibri"/>
          <w:sz w:val="24"/>
          <w:szCs w:val="24"/>
          <w:lang w:eastAsia="pl-PL"/>
        </w:rPr>
        <w:t xml:space="preserve"> +% </w:t>
      </w:r>
      <w:proofErr w:type="spellStart"/>
      <w:r w:rsidRPr="00AB3706">
        <w:rPr>
          <w:rFonts w:ascii="Cambria" w:eastAsia="Verdana" w:hAnsi="Cambria" w:cs="Calibri"/>
          <w:sz w:val="24"/>
          <w:szCs w:val="24"/>
          <w:lang w:eastAsia="pl-PL"/>
        </w:rPr>
        <w:t>Kz</w:t>
      </w:r>
      <w:proofErr w:type="spellEnd"/>
      <w:r w:rsidRPr="00AB3706">
        <w:rPr>
          <w:rFonts w:ascii="Cambria" w:eastAsia="Verdana" w:hAnsi="Cambria" w:cs="Calibri"/>
          <w:sz w:val="24"/>
          <w:szCs w:val="24"/>
          <w:lang w:eastAsia="pl-PL"/>
        </w:rPr>
        <w:t xml:space="preserve"> </w:t>
      </w:r>
      <w:proofErr w:type="spellStart"/>
      <w:r w:rsidRPr="00AB3706">
        <w:rPr>
          <w:rFonts w:ascii="Cambria" w:eastAsia="Verdana" w:hAnsi="Cambria" w:cs="Calibri"/>
          <w:sz w:val="24"/>
          <w:szCs w:val="24"/>
          <w:lang w:eastAsia="pl-PL"/>
        </w:rPr>
        <w:t>j.w</w:t>
      </w:r>
      <w:proofErr w:type="spellEnd"/>
      <w:r w:rsidRPr="00AB3706">
        <w:rPr>
          <w:rFonts w:ascii="Cambria" w:eastAsia="Verdana" w:hAnsi="Cambria" w:cs="Calibri"/>
          <w:sz w:val="24"/>
          <w:szCs w:val="24"/>
          <w:lang w:eastAsia="pl-PL"/>
        </w:rPr>
        <w:t>.;</w:t>
      </w:r>
    </w:p>
    <w:p w14:paraId="15187A6D" w14:textId="77777777" w:rsidR="00C5715A" w:rsidRPr="00AB3706"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sz w:val="24"/>
          <w:szCs w:val="24"/>
          <w:lang w:eastAsia="pl-PL"/>
        </w:rPr>
      </w:pPr>
      <w:r w:rsidRPr="00AB3706">
        <w:rPr>
          <w:rFonts w:ascii="Cambria" w:eastAsia="Verdana" w:hAnsi="Cambria" w:cs="Calibri"/>
          <w:sz w:val="24"/>
          <w:szCs w:val="24"/>
          <w:lang w:eastAsia="pl-PL"/>
        </w:rPr>
        <w:t xml:space="preserve">ceny pracy sprzętu będą przyjmowane według ceny z faktury zakupu (cena po upuście, jeżeli taka na fakturze występuje) jednak w wysokości nie wyższej niż 80 % średniej ceny pracy sprzętu z aktualnego w dniu rozliczenia wydawnictwa </w:t>
      </w:r>
      <w:proofErr w:type="spellStart"/>
      <w:r w:rsidRPr="00AB3706">
        <w:rPr>
          <w:rFonts w:ascii="Cambria" w:eastAsia="Verdana" w:hAnsi="Cambria" w:cs="Calibri"/>
          <w:sz w:val="24"/>
          <w:szCs w:val="24"/>
          <w:lang w:eastAsia="pl-PL"/>
        </w:rPr>
        <w:t>Sekocenbud</w:t>
      </w:r>
      <w:proofErr w:type="spellEnd"/>
      <w:r w:rsidRPr="00AB3706">
        <w:rPr>
          <w:rFonts w:ascii="Cambria" w:eastAsia="Verdana" w:hAnsi="Cambria" w:cs="Calibri"/>
          <w:sz w:val="24"/>
          <w:szCs w:val="24"/>
          <w:lang w:eastAsia="pl-PL"/>
        </w:rPr>
        <w:t xml:space="preserve"> +% </w:t>
      </w:r>
      <w:proofErr w:type="spellStart"/>
      <w:r w:rsidRPr="00AB3706">
        <w:rPr>
          <w:rFonts w:ascii="Cambria" w:eastAsia="Verdana" w:hAnsi="Cambria" w:cs="Calibri"/>
          <w:sz w:val="24"/>
          <w:szCs w:val="24"/>
          <w:lang w:eastAsia="pl-PL"/>
        </w:rPr>
        <w:t>Kz</w:t>
      </w:r>
      <w:proofErr w:type="spellEnd"/>
      <w:r w:rsidRPr="00AB3706">
        <w:rPr>
          <w:rFonts w:ascii="Cambria" w:eastAsia="Verdana" w:hAnsi="Cambria" w:cs="Calibri"/>
          <w:sz w:val="24"/>
          <w:szCs w:val="24"/>
          <w:lang w:eastAsia="pl-PL"/>
        </w:rPr>
        <w:t xml:space="preserve"> </w:t>
      </w:r>
      <w:proofErr w:type="spellStart"/>
      <w:r w:rsidRPr="00AB3706">
        <w:rPr>
          <w:rFonts w:ascii="Cambria" w:eastAsia="Verdana" w:hAnsi="Cambria" w:cs="Calibri"/>
          <w:sz w:val="24"/>
          <w:szCs w:val="24"/>
          <w:lang w:eastAsia="pl-PL"/>
        </w:rPr>
        <w:t>j.w</w:t>
      </w:r>
      <w:proofErr w:type="spellEnd"/>
      <w:r w:rsidRPr="00AB3706">
        <w:rPr>
          <w:rFonts w:ascii="Cambria" w:eastAsia="Verdana" w:hAnsi="Cambria" w:cs="Calibri"/>
          <w:sz w:val="24"/>
          <w:szCs w:val="24"/>
          <w:lang w:eastAsia="pl-PL"/>
        </w:rPr>
        <w:t>.</w:t>
      </w:r>
    </w:p>
    <w:p w14:paraId="671D6EA1" w14:textId="77777777" w:rsidR="00C5715A" w:rsidRPr="00AB3706"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sz w:val="24"/>
          <w:szCs w:val="24"/>
          <w:lang w:eastAsia="pl-PL"/>
        </w:rPr>
      </w:pPr>
      <w:r w:rsidRPr="00AB3706">
        <w:rPr>
          <w:rFonts w:ascii="Cambria" w:eastAsia="Verdana" w:hAnsi="Cambria" w:cs="Calibri"/>
          <w:sz w:val="24"/>
          <w:szCs w:val="24"/>
          <w:lang w:eastAsia="pl-PL"/>
        </w:rPr>
        <w:t xml:space="preserve">w przypadku braku wyceny danego elementu roboty w kosztorysie o którym mowa w ust. 7 oraz w wydawnictwie </w:t>
      </w:r>
      <w:proofErr w:type="spellStart"/>
      <w:r w:rsidRPr="00AB3706">
        <w:rPr>
          <w:rFonts w:ascii="Cambria" w:eastAsia="Verdana" w:hAnsi="Cambria" w:cs="Calibri"/>
          <w:sz w:val="24"/>
          <w:szCs w:val="24"/>
          <w:lang w:eastAsia="pl-PL"/>
        </w:rPr>
        <w:t>Sekocenbud</w:t>
      </w:r>
      <w:proofErr w:type="spellEnd"/>
      <w:r w:rsidRPr="00AB3706">
        <w:rPr>
          <w:rFonts w:ascii="Cambria" w:eastAsia="Verdana" w:hAnsi="Cambria" w:cs="Calibri"/>
          <w:sz w:val="24"/>
          <w:szCs w:val="24"/>
          <w:lang w:eastAsia="pl-PL"/>
        </w:rPr>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14:paraId="6F29F7D1" w14:textId="77777777" w:rsidR="00C5715A" w:rsidRPr="00AB3706" w:rsidRDefault="00C5715A" w:rsidP="00C5715A">
      <w:pPr>
        <w:autoSpaceDE w:val="0"/>
        <w:autoSpaceDN w:val="0"/>
        <w:adjustRightInd w:val="0"/>
        <w:spacing w:after="0" w:line="276" w:lineRule="auto"/>
        <w:ind w:left="709"/>
        <w:contextualSpacing/>
        <w:jc w:val="both"/>
        <w:rPr>
          <w:rFonts w:ascii="Cambria" w:eastAsia="Verdana" w:hAnsi="Cambria" w:cs="Calibri"/>
          <w:sz w:val="24"/>
          <w:szCs w:val="24"/>
          <w:lang w:eastAsia="pl-PL"/>
        </w:rPr>
      </w:pPr>
    </w:p>
    <w:p w14:paraId="38150B41" w14:textId="692BF722" w:rsidR="00C5715A" w:rsidRPr="00AB3706"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Ewentualne roboty dodatkowe, tj. nieobjęte w ogóle dokumentacją </w:t>
      </w:r>
      <w:r w:rsidR="00545898" w:rsidRPr="00AB3706">
        <w:rPr>
          <w:rFonts w:ascii="Cambria" w:eastAsia="Calibri" w:hAnsi="Cambria" w:cs="Calibri"/>
          <w:sz w:val="24"/>
          <w:szCs w:val="24"/>
          <w:lang w:eastAsia="pl-PL"/>
        </w:rPr>
        <w:t xml:space="preserve">projektową </w:t>
      </w:r>
      <w:r w:rsidRPr="00AB3706">
        <w:rPr>
          <w:rFonts w:ascii="Cambria" w:eastAsia="Calibri" w:hAnsi="Cambria" w:cs="Cambria"/>
          <w:iCs/>
          <w:sz w:val="24"/>
          <w:szCs w:val="24"/>
          <w:lang w:eastAsia="pl-PL"/>
        </w:rPr>
        <w:t xml:space="preserve">wskazaną w § 1 </w:t>
      </w:r>
      <w:r w:rsidRPr="00AB3706">
        <w:rPr>
          <w:rFonts w:ascii="Cambria" w:eastAsia="Calibri" w:hAnsi="Cambria" w:cs="Helvetica"/>
          <w:iCs/>
          <w:sz w:val="24"/>
          <w:szCs w:val="24"/>
          <w:lang w:eastAsia="pl-PL"/>
        </w:rPr>
        <w:t>ust. 3 pkt 2) lit a)</w:t>
      </w:r>
      <w:r w:rsidRPr="00AB3706">
        <w:rPr>
          <w:rFonts w:ascii="Cambria" w:eastAsia="Calibri" w:hAnsi="Cambria" w:cs="Helvetica"/>
          <w:i/>
          <w:sz w:val="24"/>
          <w:szCs w:val="24"/>
          <w:lang w:eastAsia="pl-PL"/>
        </w:rPr>
        <w:t xml:space="preserve"> </w:t>
      </w:r>
      <w:r w:rsidRPr="00AB3706">
        <w:rPr>
          <w:rFonts w:ascii="Cambria" w:eastAsia="Calibri" w:hAnsi="Cambria" w:cs="Cambria"/>
          <w:iCs/>
          <w:sz w:val="24"/>
          <w:szCs w:val="24"/>
          <w:lang w:eastAsia="pl-PL"/>
        </w:rPr>
        <w:t xml:space="preserve"> oraz </w:t>
      </w:r>
      <w:r w:rsidRPr="00AB3706">
        <w:rPr>
          <w:rFonts w:ascii="Cambria" w:eastAsia="Calibri" w:hAnsi="Cambria" w:cs="Helvetica"/>
          <w:iCs/>
          <w:sz w:val="24"/>
          <w:szCs w:val="24"/>
          <w:lang w:eastAsia="pl-PL"/>
        </w:rPr>
        <w:t>STWIORB</w:t>
      </w:r>
      <w:r w:rsidRPr="00AB3706">
        <w:rPr>
          <w:rFonts w:ascii="Cambria" w:eastAsia="Calibri" w:hAnsi="Cambria" w:cs="Cambria"/>
          <w:iCs/>
          <w:sz w:val="24"/>
          <w:szCs w:val="24"/>
          <w:lang w:eastAsia="pl-PL"/>
        </w:rPr>
        <w:t xml:space="preserve"> </w:t>
      </w:r>
      <w:r w:rsidRPr="00AB3706">
        <w:rPr>
          <w:rFonts w:ascii="Cambria" w:eastAsia="Calibri" w:hAnsi="Cambria" w:cs="Calibri"/>
          <w:sz w:val="24"/>
          <w:szCs w:val="24"/>
          <w:lang w:eastAsia="pl-PL"/>
        </w:rPr>
        <w:t>realizowane będą w wyniku zmiany umowy, o których mowa w art. 455 ust. 1 pkt. 1, 3 i 4 oraz ust. 2 ustawy Prawo Zamówień Publicznych.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w:t>
      </w:r>
    </w:p>
    <w:p w14:paraId="1A5DA00C" w14:textId="77777777" w:rsidR="00C5715A" w:rsidRPr="00AB3706"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Rozpoczęcie wykonywania robót, o których mowa w ust. 12 może nastąpić jedynie na podstawie protokołu konieczności, potwierdzonego przez Inspektora nadzoru </w:t>
      </w:r>
      <w:r w:rsidRPr="00AB3706">
        <w:rPr>
          <w:rFonts w:ascii="Cambria" w:eastAsia="Calibri" w:hAnsi="Cambria" w:cs="Calibri"/>
          <w:sz w:val="24"/>
          <w:szCs w:val="24"/>
          <w:lang w:eastAsia="pl-PL"/>
        </w:rPr>
        <w:br/>
        <w:t xml:space="preserve">i samego Zamawiającego oraz zawarciu stosownej zmiany do umowy. Bez zatwierdzenia protokołu konieczności przez Zamawiającego oraz zawarcia stosownej zmiany do umowy Wykonawca nie może rozpocząć wykonywania robót dodatkowych. </w:t>
      </w:r>
    </w:p>
    <w:p w14:paraId="14D1A143" w14:textId="77777777" w:rsidR="00C5715A" w:rsidRPr="00AB3706"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Bez uprzedniej zgody Zamawiającego mogą być wykonywane jedynie prace niezbędne ze względu na bezpieczeństwo lub konieczność zapobieżenia awarii. </w:t>
      </w:r>
    </w:p>
    <w:p w14:paraId="492443F5" w14:textId="77777777" w:rsidR="00C5715A" w:rsidRPr="00AB3706"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Spisany przez Strony protokół konieczności zawierający zakres robót, stanowić będzie podstawę do zawarcia aneksu do umowy. Roboty nie ujęte w protokole konieczności nie podlegają zapłacie. </w:t>
      </w:r>
    </w:p>
    <w:p w14:paraId="0F4FE5D3" w14:textId="77777777" w:rsidR="00C5715A" w:rsidRPr="00AB3706"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Wszelkie składniki dotyczące ustalania cen, przyjęte przez Wykonawcę do wyceny </w:t>
      </w:r>
      <w:r w:rsidRPr="00AB3706">
        <w:rPr>
          <w:rFonts w:ascii="Cambria" w:eastAsia="Calibri" w:hAnsi="Cambria" w:cs="Calibri"/>
          <w:sz w:val="24"/>
          <w:szCs w:val="24"/>
          <w:lang w:eastAsia="pl-PL"/>
        </w:rPr>
        <w:lastRenderedPageBreak/>
        <w:t>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7307EA3"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lang w:eastAsia="ar-SA"/>
        </w:rPr>
      </w:pPr>
    </w:p>
    <w:p w14:paraId="6A76E26B"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4</w:t>
      </w:r>
    </w:p>
    <w:p w14:paraId="6DD90D57"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Obowiązki stron</w:t>
      </w:r>
    </w:p>
    <w:p w14:paraId="3AE1C714" w14:textId="77777777" w:rsidR="00C5715A" w:rsidRPr="00AB3706" w:rsidRDefault="00C5715A" w:rsidP="00C5715A">
      <w:pPr>
        <w:widowControl w:val="0"/>
        <w:numPr>
          <w:ilvl w:val="0"/>
          <w:numId w:val="1"/>
        </w:numPr>
        <w:tabs>
          <w:tab w:val="left" w:pos="426"/>
        </w:tabs>
        <w:suppressAutoHyphens/>
        <w:autoSpaceDE w:val="0"/>
        <w:autoSpaceDN w:val="0"/>
        <w:adjustRightInd w:val="0"/>
        <w:spacing w:after="0" w:line="276" w:lineRule="auto"/>
        <w:ind w:hanging="720"/>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Do obowiązków Zamawiającego należy:</w:t>
      </w:r>
    </w:p>
    <w:p w14:paraId="029F2981" w14:textId="004ED604" w:rsidR="00C5715A" w:rsidRPr="00AB3706" w:rsidRDefault="007864FB"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rPr>
        <w:t>p</w:t>
      </w:r>
      <w:proofErr w:type="spellStart"/>
      <w:r w:rsidR="00C5715A" w:rsidRPr="00AB3706">
        <w:rPr>
          <w:rFonts w:ascii="Cambria" w:eastAsia="Calibri" w:hAnsi="Cambria" w:cs="Calibri"/>
          <w:sz w:val="24"/>
          <w:szCs w:val="24"/>
          <w:lang w:val="x-none"/>
        </w:rPr>
        <w:t>rzekazanie</w:t>
      </w:r>
      <w:proofErr w:type="spellEnd"/>
      <w:r w:rsidR="00C5715A" w:rsidRPr="00AB3706">
        <w:rPr>
          <w:rFonts w:ascii="Cambria" w:eastAsia="Calibri" w:hAnsi="Cambria" w:cs="Calibri"/>
          <w:sz w:val="24"/>
          <w:szCs w:val="24"/>
        </w:rPr>
        <w:t xml:space="preserve"> </w:t>
      </w:r>
      <w:r w:rsidR="00C5715A" w:rsidRPr="00AB3706">
        <w:rPr>
          <w:rFonts w:ascii="Cambria" w:eastAsia="Calibri" w:hAnsi="Cambria" w:cs="Calibri"/>
          <w:sz w:val="24"/>
          <w:szCs w:val="24"/>
          <w:lang w:val="x-none"/>
        </w:rPr>
        <w:t xml:space="preserve">dokumentacji </w:t>
      </w:r>
      <w:r w:rsidR="00545898" w:rsidRPr="00AB3706">
        <w:rPr>
          <w:rFonts w:ascii="Cambria" w:eastAsia="Calibri" w:hAnsi="Cambria" w:cs="Calibri"/>
          <w:sz w:val="24"/>
          <w:szCs w:val="24"/>
        </w:rPr>
        <w:t>projektowej</w:t>
      </w:r>
      <w:r w:rsidR="00C5715A" w:rsidRPr="00AB3706">
        <w:rPr>
          <w:rFonts w:ascii="Cambria" w:eastAsia="Calibri" w:hAnsi="Cambria" w:cs="Calibri"/>
          <w:sz w:val="24"/>
          <w:szCs w:val="24"/>
        </w:rPr>
        <w:t>, dziennika budowy,</w:t>
      </w:r>
    </w:p>
    <w:p w14:paraId="2F07E82C" w14:textId="77777777" w:rsidR="00C5715A" w:rsidRPr="00AB3706"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protokolarne przekazanie Wykonawcy placu budowy na czas realizacji przedmiotu zamówienia</w:t>
      </w:r>
      <w:r w:rsidRPr="00AB3706">
        <w:rPr>
          <w:rFonts w:ascii="Cambria" w:eastAsia="Calibri" w:hAnsi="Cambria" w:cs="Calibri"/>
          <w:sz w:val="24"/>
          <w:szCs w:val="24"/>
        </w:rPr>
        <w:t xml:space="preserve"> - </w:t>
      </w:r>
      <w:r w:rsidRPr="00AB3706">
        <w:rPr>
          <w:rFonts w:ascii="Cambria" w:eastAsia="Calibri" w:hAnsi="Cambria" w:cs="Calibri"/>
          <w:sz w:val="24"/>
          <w:szCs w:val="24"/>
          <w:lang w:val="x-none"/>
        </w:rPr>
        <w:t>w terminie</w:t>
      </w:r>
      <w:r w:rsidRPr="00AB3706">
        <w:rPr>
          <w:rFonts w:ascii="Cambria" w:eastAsia="Calibri" w:hAnsi="Cambria" w:cs="Calibri"/>
          <w:sz w:val="24"/>
          <w:szCs w:val="24"/>
        </w:rPr>
        <w:t xml:space="preserve"> uzgodnionym przez strony,</w:t>
      </w:r>
    </w:p>
    <w:p w14:paraId="5D629D34" w14:textId="77777777" w:rsidR="00C5715A" w:rsidRPr="00AB3706"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sprawowanie nadzoru inwestorskiego</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do dnia odbioru robót budowlanych, stanowiących przedmiot zamówienia,</w:t>
      </w:r>
    </w:p>
    <w:p w14:paraId="2B35ADBB" w14:textId="77777777" w:rsidR="00C5715A" w:rsidRPr="00AB3706"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uczestniczenie w </w:t>
      </w:r>
      <w:r w:rsidRPr="00AB3706">
        <w:rPr>
          <w:rFonts w:ascii="Cambria" w:eastAsia="Calibri" w:hAnsi="Cambria" w:cs="Calibri"/>
          <w:sz w:val="24"/>
          <w:szCs w:val="24"/>
        </w:rPr>
        <w:t>Radach</w:t>
      </w:r>
      <w:r w:rsidRPr="00AB3706">
        <w:rPr>
          <w:rFonts w:ascii="Cambria" w:eastAsia="Calibri" w:hAnsi="Cambria" w:cs="Calibri"/>
          <w:sz w:val="24"/>
          <w:szCs w:val="24"/>
          <w:lang w:val="x-none"/>
        </w:rPr>
        <w:t xml:space="preserve"> zwoływanych przez Wykonawcę,</w:t>
      </w:r>
    </w:p>
    <w:p w14:paraId="4556B09B" w14:textId="095394E2" w:rsidR="00C5715A" w:rsidRPr="00AB3706"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dokonanie odbior</w:t>
      </w:r>
      <w:r w:rsidR="007864FB" w:rsidRPr="00AB3706">
        <w:rPr>
          <w:rFonts w:ascii="Cambria" w:eastAsia="Calibri" w:hAnsi="Cambria" w:cs="Calibri"/>
          <w:sz w:val="24"/>
          <w:szCs w:val="24"/>
        </w:rPr>
        <w:t>ów</w:t>
      </w:r>
      <w:r w:rsidRPr="00AB3706">
        <w:rPr>
          <w:rFonts w:ascii="Cambria" w:eastAsia="Calibri" w:hAnsi="Cambria" w:cs="Calibri"/>
          <w:sz w:val="24"/>
          <w:szCs w:val="24"/>
        </w:rPr>
        <w:t xml:space="preserve"> </w:t>
      </w:r>
      <w:r w:rsidR="007864FB" w:rsidRPr="00AB3706">
        <w:rPr>
          <w:rFonts w:ascii="Cambria" w:eastAsia="Calibri" w:hAnsi="Cambria" w:cs="Calibri"/>
          <w:sz w:val="24"/>
          <w:szCs w:val="24"/>
        </w:rPr>
        <w:t>(</w:t>
      </w:r>
      <w:r w:rsidRPr="00AB3706">
        <w:rPr>
          <w:rFonts w:ascii="Cambria" w:eastAsia="Calibri" w:hAnsi="Cambria" w:cs="Calibri"/>
          <w:sz w:val="24"/>
          <w:szCs w:val="24"/>
        </w:rPr>
        <w:t>częściow</w:t>
      </w:r>
      <w:r w:rsidR="007864FB" w:rsidRPr="00AB3706">
        <w:rPr>
          <w:rFonts w:ascii="Cambria" w:eastAsia="Calibri" w:hAnsi="Cambria" w:cs="Calibri"/>
          <w:sz w:val="24"/>
          <w:szCs w:val="24"/>
        </w:rPr>
        <w:t>ych</w:t>
      </w:r>
      <w:r w:rsidRPr="00AB3706">
        <w:rPr>
          <w:rFonts w:ascii="Cambria" w:eastAsia="Calibri" w:hAnsi="Cambria" w:cs="Calibri"/>
          <w:sz w:val="24"/>
          <w:szCs w:val="24"/>
        </w:rPr>
        <w:t xml:space="preserve"> i końcowego</w:t>
      </w:r>
      <w:r w:rsidR="007864FB" w:rsidRPr="00AB3706">
        <w:rPr>
          <w:rFonts w:ascii="Cambria" w:eastAsia="Calibri" w:hAnsi="Cambria" w:cs="Calibri"/>
          <w:sz w:val="24"/>
          <w:szCs w:val="24"/>
        </w:rPr>
        <w:t>)</w:t>
      </w:r>
      <w:r w:rsidRPr="00AB3706">
        <w:rPr>
          <w:rFonts w:ascii="Cambria" w:eastAsia="Calibri" w:hAnsi="Cambria" w:cs="Calibri"/>
          <w:sz w:val="24"/>
          <w:szCs w:val="24"/>
          <w:lang w:val="x-none"/>
        </w:rPr>
        <w:t xml:space="preserve"> przedmiotu umowy i zapłata umówionego wynagrodzenia</w:t>
      </w:r>
      <w:r w:rsidRPr="00AB3706">
        <w:rPr>
          <w:rFonts w:ascii="Cambria" w:eastAsia="Calibri" w:hAnsi="Cambria" w:cs="Calibri"/>
          <w:sz w:val="24"/>
          <w:szCs w:val="24"/>
        </w:rPr>
        <w:t>.</w:t>
      </w:r>
    </w:p>
    <w:p w14:paraId="29C203B3"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Do obowiązków Wykonawcy należy:</w:t>
      </w:r>
    </w:p>
    <w:p w14:paraId="1314B841" w14:textId="7796ACEE"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wykonanie przedmiotu zamówienia zgodnie ze specyfikacją</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 xml:space="preserve">warunków zamówienia, dokumentacją </w:t>
      </w:r>
      <w:r w:rsidR="00545898" w:rsidRPr="00AB3706">
        <w:rPr>
          <w:rFonts w:ascii="Cambria" w:eastAsia="Calibri" w:hAnsi="Cambria" w:cs="Calibri"/>
          <w:sz w:val="24"/>
          <w:szCs w:val="24"/>
        </w:rPr>
        <w:t>projektową</w:t>
      </w:r>
      <w:r w:rsidRPr="00AB3706">
        <w:rPr>
          <w:rFonts w:ascii="Cambria" w:eastAsia="Calibri" w:hAnsi="Cambria" w:cs="Calibri"/>
          <w:sz w:val="24"/>
          <w:szCs w:val="24"/>
          <w:lang w:val="x-none"/>
        </w:rPr>
        <w:t>, ofertą Wykonawcy, zasadami wiedzy technicznej, sztuką budowlaną, oraz innymi, obowiązującymi przepisami prawa i warunkami bezpieczeństwa,</w:t>
      </w:r>
    </w:p>
    <w:p w14:paraId="1CED615E"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dostarczenie własnym transportem oraz zabezpieczenie, w ramach wynagrodzenia, o którym mowa w § 3</w:t>
      </w:r>
      <w:r w:rsidRPr="00AB3706">
        <w:rPr>
          <w:rFonts w:ascii="Cambria" w:eastAsia="Calibri" w:hAnsi="Cambria" w:cs="Calibri"/>
          <w:sz w:val="24"/>
          <w:szCs w:val="24"/>
        </w:rPr>
        <w:t xml:space="preserve"> ust. 1 umowy</w:t>
      </w:r>
      <w:r w:rsidRPr="00AB3706">
        <w:rPr>
          <w:rFonts w:ascii="Cambria" w:eastAsia="Calibri" w:hAnsi="Cambria" w:cs="Calibri"/>
          <w:sz w:val="24"/>
          <w:szCs w:val="24"/>
          <w:lang w:val="x-none"/>
        </w:rPr>
        <w:t>, materiałów niezbędnych do realizacji przedmiotu umowy,</w:t>
      </w:r>
    </w:p>
    <w:p w14:paraId="59BD1F20"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ochrona mienia zaplecza i placu budowy od dnia przekazania, o którym mowa </w:t>
      </w:r>
      <w:r w:rsidRPr="00AB3706">
        <w:rPr>
          <w:rFonts w:ascii="Cambria" w:eastAsia="Calibri" w:hAnsi="Cambria" w:cs="Calibri"/>
          <w:sz w:val="24"/>
          <w:szCs w:val="24"/>
          <w:lang w:val="x-none"/>
        </w:rPr>
        <w:br/>
        <w:t>w ust. 1 pkt 2,</w:t>
      </w:r>
    </w:p>
    <w:p w14:paraId="475FEF82"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użytkowanie przekazanego przez Zamawiającego placu budowy </w:t>
      </w:r>
      <w:r w:rsidRPr="00AB3706">
        <w:rPr>
          <w:rFonts w:ascii="Cambria" w:eastAsia="Calibri" w:hAnsi="Cambria" w:cs="Calibri"/>
          <w:sz w:val="24"/>
          <w:szCs w:val="24"/>
          <w:lang w:val="x-none"/>
        </w:rPr>
        <w:br/>
        <w:t>i prowadzonych robót zgodnie</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z obowiązującymi przepisami, w szczególności wygrodzenie i oznakowanie znakami informacyjnymi strefy prowadzonych robót budowlanych z podaniem rodzaju zagrożenia, oraz dbanie o stan techniczny i prawidłowość oznakowania przez cały czas trwania realizacji zadania,</w:t>
      </w:r>
      <w:r w:rsidRPr="00AB3706">
        <w:rPr>
          <w:rFonts w:ascii="Cambria" w:eastAsia="Calibri" w:hAnsi="Cambria" w:cs="Calibri"/>
          <w:sz w:val="24"/>
          <w:szCs w:val="24"/>
        </w:rPr>
        <w:t xml:space="preserve"> </w:t>
      </w:r>
    </w:p>
    <w:p w14:paraId="467422BF"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nadzór i przestrzeganie przepisów bhp oraz przepisów przeciwpożarowych,</w:t>
      </w:r>
    </w:p>
    <w:p w14:paraId="7065CF07"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niezwłoczne powiadamianie Zamawiającego o:</w:t>
      </w:r>
    </w:p>
    <w:p w14:paraId="0CC430FD" w14:textId="77777777" w:rsidR="00C5715A" w:rsidRPr="00AB3706" w:rsidRDefault="00C5715A" w:rsidP="00C5715A">
      <w:pPr>
        <w:widowControl w:val="0"/>
        <w:numPr>
          <w:ilvl w:val="0"/>
          <w:numId w:val="4"/>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rPr>
        <w:t>wykrytych wadach dokumentacji projektowej,</w:t>
      </w:r>
    </w:p>
    <w:p w14:paraId="5D980DAF" w14:textId="77777777" w:rsidR="00C5715A" w:rsidRPr="00AB3706" w:rsidRDefault="00C5715A" w:rsidP="00C5715A">
      <w:pPr>
        <w:widowControl w:val="0"/>
        <w:numPr>
          <w:ilvl w:val="0"/>
          <w:numId w:val="4"/>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wszelkich okolicznościach ujawnionych w toku robót, które mogą mieć wpływ na </w:t>
      </w:r>
      <w:r w:rsidRPr="00AB3706">
        <w:rPr>
          <w:rFonts w:ascii="Cambria" w:eastAsia="Calibri" w:hAnsi="Cambria" w:cs="Calibri"/>
          <w:sz w:val="24"/>
          <w:szCs w:val="24"/>
        </w:rPr>
        <w:t>terminową i zgodną z dokumentacją projektową oraz wiedzą techniczną realizację przedmiotu zamówienia</w:t>
      </w:r>
      <w:r w:rsidRPr="00AB3706">
        <w:rPr>
          <w:rFonts w:ascii="Cambria" w:eastAsia="Calibri" w:hAnsi="Cambria" w:cs="Calibri"/>
          <w:sz w:val="24"/>
          <w:szCs w:val="24"/>
          <w:lang w:val="x-none"/>
        </w:rPr>
        <w:t>,</w:t>
      </w:r>
    </w:p>
    <w:p w14:paraId="2D51E01F"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bieżące informowanie Zamawiającego o konieczności wykonania robót</w:t>
      </w:r>
      <w:r w:rsidRPr="00AB3706">
        <w:rPr>
          <w:rFonts w:ascii="Cambria" w:eastAsia="Calibri" w:hAnsi="Cambria" w:cs="Calibri"/>
          <w:sz w:val="24"/>
          <w:szCs w:val="24"/>
        </w:rPr>
        <w:t>,</w:t>
      </w:r>
      <w:r w:rsidRPr="00AB3706">
        <w:rPr>
          <w:rFonts w:ascii="Cambria" w:eastAsia="Calibri" w:hAnsi="Cambria" w:cs="Calibri"/>
          <w:sz w:val="24"/>
          <w:szCs w:val="24"/>
          <w:lang w:val="x-none"/>
        </w:rPr>
        <w:t xml:space="preserve"> </w:t>
      </w:r>
      <w:r w:rsidRPr="00AB3706">
        <w:rPr>
          <w:rFonts w:ascii="Cambria" w:eastAsia="Calibri" w:hAnsi="Cambria" w:cs="Calibri"/>
          <w:sz w:val="24"/>
          <w:szCs w:val="24"/>
          <w:lang w:val="x-none"/>
        </w:rPr>
        <w:br/>
      </w:r>
      <w:r w:rsidRPr="00AB3706">
        <w:rPr>
          <w:rFonts w:ascii="Cambria" w:eastAsia="Calibri" w:hAnsi="Cambria" w:cs="Calibri"/>
          <w:sz w:val="24"/>
          <w:szCs w:val="24"/>
        </w:rPr>
        <w:t xml:space="preserve">o których mowa w </w:t>
      </w:r>
      <w:r w:rsidRPr="00AB3706">
        <w:rPr>
          <w:rFonts w:ascii="Cambria" w:eastAsia="Calibri" w:hAnsi="Cambria" w:cs="Calibri"/>
          <w:sz w:val="24"/>
          <w:szCs w:val="24"/>
          <w:lang w:val="x-none"/>
        </w:rPr>
        <w:t xml:space="preserve"> </w:t>
      </w:r>
      <w:r w:rsidRPr="00AB3706">
        <w:rPr>
          <w:rFonts w:ascii="Cambria" w:eastAsia="Calibri" w:hAnsi="Cambria" w:cs="Calibri"/>
          <w:sz w:val="24"/>
          <w:szCs w:val="24"/>
        </w:rPr>
        <w:t xml:space="preserve">§ 3 ust. 6 </w:t>
      </w:r>
      <w:r w:rsidRPr="00AB3706">
        <w:rPr>
          <w:rFonts w:ascii="Cambria" w:eastAsia="Calibri" w:hAnsi="Cambria" w:cs="Calibri"/>
          <w:sz w:val="24"/>
          <w:szCs w:val="24"/>
          <w:lang w:val="x-none"/>
        </w:rPr>
        <w:t xml:space="preserve">w terminie </w:t>
      </w:r>
      <w:r w:rsidRPr="00AB3706">
        <w:rPr>
          <w:rFonts w:ascii="Cambria" w:eastAsia="Calibri" w:hAnsi="Cambria" w:cs="Calibri"/>
          <w:sz w:val="24"/>
          <w:szCs w:val="24"/>
        </w:rPr>
        <w:t>14</w:t>
      </w:r>
      <w:r w:rsidRPr="00AB3706">
        <w:rPr>
          <w:rFonts w:ascii="Cambria" w:eastAsia="Calibri" w:hAnsi="Cambria" w:cs="Calibri"/>
          <w:sz w:val="24"/>
          <w:szCs w:val="24"/>
          <w:lang w:val="x-none"/>
        </w:rPr>
        <w:t xml:space="preserve"> dni</w:t>
      </w:r>
      <w:r w:rsidRPr="00AB3706">
        <w:rPr>
          <w:rFonts w:ascii="Cambria" w:eastAsia="Calibri" w:hAnsi="Cambria" w:cs="Calibri"/>
          <w:sz w:val="24"/>
          <w:szCs w:val="24"/>
        </w:rPr>
        <w:t xml:space="preserve"> roboczych</w:t>
      </w:r>
      <w:r w:rsidRPr="00AB3706">
        <w:rPr>
          <w:rFonts w:ascii="Cambria" w:eastAsia="Calibri" w:hAnsi="Cambria" w:cs="Calibri"/>
          <w:sz w:val="24"/>
          <w:szCs w:val="24"/>
          <w:lang w:val="x-none"/>
        </w:rPr>
        <w:t xml:space="preserve"> od daty stwierdzenia konieczności ich wykonania, </w:t>
      </w:r>
    </w:p>
    <w:p w14:paraId="390FCE2B" w14:textId="77777777" w:rsidR="00C5715A" w:rsidRPr="00AB3706" w:rsidRDefault="00C5715A" w:rsidP="00C5715A">
      <w:pPr>
        <w:widowControl w:val="0"/>
        <w:numPr>
          <w:ilvl w:val="0"/>
          <w:numId w:val="3"/>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rPr>
      </w:pPr>
      <w:r w:rsidRPr="00AB3706">
        <w:rPr>
          <w:rFonts w:ascii="Cambria" w:eastAsia="Calibri" w:hAnsi="Cambria" w:cs="Calibri"/>
          <w:sz w:val="24"/>
          <w:szCs w:val="24"/>
          <w:lang w:eastAsia="ar-SA"/>
        </w:rPr>
        <w:t>uiszczanie opłat za:</w:t>
      </w:r>
    </w:p>
    <w:p w14:paraId="2E651759" w14:textId="77777777" w:rsidR="00C5715A" w:rsidRPr="00AB3706" w:rsidRDefault="00C5715A" w:rsidP="00C5715A">
      <w:pPr>
        <w:widowControl w:val="0"/>
        <w:numPr>
          <w:ilvl w:val="1"/>
          <w:numId w:val="45"/>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pobór energii elektrycznej dla potrzeb budowy i zaplecza według wskazań </w:t>
      </w:r>
      <w:r w:rsidRPr="00AB3706">
        <w:rPr>
          <w:rFonts w:ascii="Cambria" w:eastAsia="Calibri" w:hAnsi="Cambria" w:cs="Calibri"/>
          <w:sz w:val="24"/>
          <w:szCs w:val="24"/>
          <w:lang w:eastAsia="ar-SA"/>
        </w:rPr>
        <w:lastRenderedPageBreak/>
        <w:t>licznika,</w:t>
      </w:r>
    </w:p>
    <w:p w14:paraId="773D6EFF" w14:textId="77777777" w:rsidR="00C5715A" w:rsidRPr="00AB3706" w:rsidRDefault="00C5715A" w:rsidP="00C5715A">
      <w:pPr>
        <w:widowControl w:val="0"/>
        <w:numPr>
          <w:ilvl w:val="1"/>
          <w:numId w:val="45"/>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pobór wody dla potrzeb budowy i zaplecza według wskazań licznika,</w:t>
      </w:r>
    </w:p>
    <w:p w14:paraId="0AD81949"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pokrycie kosztów związanych z urządzeniem i organizacją zaplecza dla potrzeb budowy,</w:t>
      </w:r>
    </w:p>
    <w:p w14:paraId="1F4EC7AF"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naprawa uszkodzeń sieci uzbrojenia podziemnego i nadziemnego oraz budowli znajdujących się w bezpośrednim sąsiedztwie placu budowy, za które odpowiedzialność ponosi Wykonawca,</w:t>
      </w:r>
    </w:p>
    <w:p w14:paraId="2C4F46F6"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uczestniczenie we wszystkich Radach Budowy zwoływanych przez Zamawiającego, dotyczących realizacji przedmiotu umowy,</w:t>
      </w:r>
    </w:p>
    <w:p w14:paraId="786222A8"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prowadzenie systematycznych prac porządkowych w czasie realizacji robót,</w:t>
      </w:r>
    </w:p>
    <w:p w14:paraId="67D87852"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uporządkowanie placu po wykonanych robotach w terminie nie późniejszym niż termin odbioru końcowego wykonanych robót,</w:t>
      </w:r>
    </w:p>
    <w:p w14:paraId="768CD434"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doprowadzenie przez Wykonawcę, po zakończeniu robót budowlanych, elementów nieobjętych zakresem przedmiotu zamówienia do stanu sprzed rozpoczęcia robót budowlanych,</w:t>
      </w:r>
    </w:p>
    <w:p w14:paraId="13B5B6BF"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składowanie zdemontowanych urządzeń i materiałów w miejscu wskazanym przez Zamawiającego lub Inspektora Nadzoru,</w:t>
      </w:r>
    </w:p>
    <w:p w14:paraId="3D306792"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91"/>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zabezpieczenie zdemontowanych materiałów i urządzeń w sposób niezagrażający życiu i zdrowiu pracowników, i osób trzecich,</w:t>
      </w:r>
    </w:p>
    <w:p w14:paraId="05022FFF"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91"/>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zgłoszenie wykonania robót do odbioru,</w:t>
      </w:r>
    </w:p>
    <w:p w14:paraId="3FF808F4" w14:textId="77777777" w:rsidR="00C5715A" w:rsidRPr="00AB3706" w:rsidRDefault="00C5715A" w:rsidP="00C5715A">
      <w:pPr>
        <w:widowControl w:val="0"/>
        <w:numPr>
          <w:ilvl w:val="0"/>
          <w:numId w:val="44"/>
        </w:numPr>
        <w:tabs>
          <w:tab w:val="left" w:pos="851"/>
        </w:tabs>
        <w:suppressAutoHyphens/>
        <w:adjustRightInd w:val="0"/>
        <w:spacing w:after="0" w:line="276" w:lineRule="auto"/>
        <w:ind w:left="851" w:hanging="491"/>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297C3EC6" w14:textId="77777777" w:rsidR="00C5715A" w:rsidRPr="00AB3706" w:rsidRDefault="00C5715A" w:rsidP="00C5715A">
      <w:pPr>
        <w:widowControl w:val="0"/>
        <w:numPr>
          <w:ilvl w:val="0"/>
          <w:numId w:val="44"/>
        </w:numPr>
        <w:tabs>
          <w:tab w:val="left" w:pos="851"/>
        </w:tabs>
        <w:suppressAutoHyphens/>
        <w:adjustRightInd w:val="0"/>
        <w:spacing w:after="0" w:line="276" w:lineRule="auto"/>
        <w:ind w:left="851" w:hanging="491"/>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wykonywanie dodatkowych badań materiałów lub robót budzących wątpliwości Inspektora Nadzoru i Zamawiającego co do ich jakości,</w:t>
      </w:r>
    </w:p>
    <w:p w14:paraId="1E810C5F"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dostarczenie świadectw, aprobat technicznych, certyfikatów i atestów na materiały i urządzenia wbudowane przez Wykonawcę,</w:t>
      </w:r>
    </w:p>
    <w:p w14:paraId="57C45534"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dostarczenie dokumentacji warsztatowych, jeśli będą niezbędne do realizacji przedmiotu zamówienia,</w:t>
      </w:r>
    </w:p>
    <w:p w14:paraId="22058AAD"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wykonanie inwentaryzacji geodezyjnej powykonawczej,</w:t>
      </w:r>
    </w:p>
    <w:p w14:paraId="49A5E012"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przygotowanie dokumentów do odbioru końcowego,</w:t>
      </w:r>
    </w:p>
    <w:p w14:paraId="7B91E87A"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usuwanie usterek i wad stwierdzonych w czasie realizacji robót oraz ujawnionych w okresie rękojmi i gwarancji,</w:t>
      </w:r>
    </w:p>
    <w:p w14:paraId="27909DA3"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prowadzenie prac budowlanych ze szczególną ostrożnością, zachowaniem przepisów BHP oraz przepisów przeciwpożarowych, poszanowaniem mienia, zgodnie z zasadami sztuki budowlanej oraz obowiązującymi wymaganiami prawa budowlanego,</w:t>
      </w:r>
    </w:p>
    <w:p w14:paraId="71FC3FDE"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uporządkowanie placu budowy każdego dnia po zakończeniu robót,</w:t>
      </w:r>
    </w:p>
    <w:p w14:paraId="752B16B0"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utrzymanie w należytej sprawności oznakowania i zabezpieczenia placu budowy, a także w trakcie prowadzenia robót – zabezpieczenie </w:t>
      </w:r>
      <w:r w:rsidRPr="00AB3706">
        <w:rPr>
          <w:rFonts w:ascii="Cambria" w:eastAsia="Calibri" w:hAnsi="Cambria" w:cs="Calibri"/>
          <w:sz w:val="24"/>
          <w:szCs w:val="24"/>
          <w:lang w:eastAsia="ar-SA"/>
        </w:rPr>
        <w:br/>
        <w:t>i uniemożliwienie dostępu na plac budowy osobom postronnym, oraz zabezpieczenie ruchu pieszych w strefie zagrożenia,</w:t>
      </w:r>
    </w:p>
    <w:p w14:paraId="111265A3"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 xml:space="preserve">przekazanie przedmiotu zamówienia zamawiającemu po wykonaniu robót </w:t>
      </w:r>
      <w:r w:rsidRPr="00AB3706">
        <w:rPr>
          <w:rFonts w:ascii="Cambria" w:eastAsia="Times New Roman" w:hAnsi="Cambria" w:cs="Calibri"/>
          <w:sz w:val="24"/>
          <w:szCs w:val="24"/>
          <w:lang w:eastAsia="ar-SA"/>
        </w:rPr>
        <w:lastRenderedPageBreak/>
        <w:t>budowlanych,</w:t>
      </w:r>
    </w:p>
    <w:p w14:paraId="09D1CFE5" w14:textId="77777777" w:rsidR="00C5715A" w:rsidRPr="00AB3706"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przedkładanie Zamawiającemu projektu umowy o podwykonawstwo, której przedmiotem są roboty budowlane, a także projektu jej zmiany, oraz poświadczonej za zgodność z oryginałem kopii zawartej umowy </w:t>
      </w:r>
      <w:r w:rsidRPr="00AB3706">
        <w:rPr>
          <w:rFonts w:ascii="Cambria" w:eastAsia="Calibri" w:hAnsi="Cambria" w:cs="Calibri"/>
          <w:sz w:val="24"/>
          <w:szCs w:val="24"/>
          <w:lang w:eastAsia="ar-SA"/>
        </w:rPr>
        <w:br/>
        <w:t>o podwykonawstwo, której przedmiotem są roboty budowlane, i jej zmian,</w:t>
      </w:r>
    </w:p>
    <w:p w14:paraId="51214813" w14:textId="77777777" w:rsidR="00C5715A" w:rsidRPr="00AB3706" w:rsidRDefault="00C5715A" w:rsidP="00C5715A">
      <w:pPr>
        <w:widowControl w:val="0"/>
        <w:numPr>
          <w:ilvl w:val="0"/>
          <w:numId w:val="44"/>
        </w:numPr>
        <w:tabs>
          <w:tab w:val="left" w:pos="851"/>
          <w:tab w:val="left" w:pos="993"/>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przedkładanie Zamawiającemu poświadczonej za zgodność z oryginałem kopii zawartych umów o podwykonawstwo, których przedmiotem są dostawy lub usługi, oraz ich zmian,</w:t>
      </w:r>
    </w:p>
    <w:p w14:paraId="04D6F079" w14:textId="77777777" w:rsidR="00C5715A" w:rsidRPr="00AB3706"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eastAsia="ar-SA"/>
        </w:rPr>
        <w:t xml:space="preserve">uwzględnianie wytycznych Zamawiającego oraz </w:t>
      </w:r>
      <w:r w:rsidRPr="00AB3706">
        <w:rPr>
          <w:rFonts w:ascii="Cambria" w:eastAsia="Calibri" w:hAnsi="Cambria" w:cs="Calibri"/>
          <w:sz w:val="24"/>
          <w:szCs w:val="24"/>
          <w:lang w:eastAsia="ar-SA"/>
        </w:rPr>
        <w:t>I</w:t>
      </w:r>
      <w:proofErr w:type="spellStart"/>
      <w:r w:rsidRPr="00AB3706">
        <w:rPr>
          <w:rFonts w:ascii="Cambria" w:eastAsia="Calibri" w:hAnsi="Cambria" w:cs="Calibri"/>
          <w:sz w:val="24"/>
          <w:szCs w:val="24"/>
          <w:lang w:val="x-none" w:eastAsia="ar-SA"/>
        </w:rPr>
        <w:t>nspektora</w:t>
      </w:r>
      <w:proofErr w:type="spellEnd"/>
      <w:r w:rsidRPr="00AB3706">
        <w:rPr>
          <w:rFonts w:ascii="Cambria" w:eastAsia="Calibri" w:hAnsi="Cambria" w:cs="Calibri"/>
          <w:sz w:val="24"/>
          <w:szCs w:val="24"/>
          <w:lang w:val="x-none" w:eastAsia="ar-SA"/>
        </w:rPr>
        <w:t xml:space="preserve"> Nadzoru</w:t>
      </w:r>
      <w:r w:rsidRPr="00AB3706">
        <w:rPr>
          <w:rFonts w:ascii="Cambria" w:eastAsia="Calibri" w:hAnsi="Cambria" w:cs="Calibri"/>
          <w:sz w:val="24"/>
          <w:szCs w:val="24"/>
          <w:lang w:eastAsia="ar-SA"/>
        </w:rPr>
        <w:t>.</w:t>
      </w:r>
    </w:p>
    <w:p w14:paraId="44D41731"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jest wytwórcą odpadów w rozumieniu przepisów ustawy z dnia </w:t>
      </w:r>
      <w:r w:rsidRPr="00AB3706">
        <w:rPr>
          <w:rFonts w:ascii="Cambria" w:eastAsia="Calibri" w:hAnsi="Cambria" w:cs="Calibri"/>
          <w:sz w:val="24"/>
          <w:szCs w:val="24"/>
        </w:rPr>
        <w:br/>
        <w:t>14 grudnia 2012 r. odpadach. Wykonawca w trakcie realizacji zamówienia ma obowiązek w pierwszej kolejności poddania odpadów budowlanych odzyskowi,</w:t>
      </w:r>
      <w:r w:rsidRPr="00AB3706">
        <w:rPr>
          <w:rFonts w:ascii="Cambria" w:eastAsia="Calibri" w:hAnsi="Cambria" w:cs="Calibri"/>
          <w:sz w:val="24"/>
          <w:szCs w:val="24"/>
        </w:rPr>
        <w:br/>
        <w:t>z zastrzeżeniem ust. 5, a jeżeli z przyczyn technologicznych jest on niemożliwy lub nieuzasadniony z przyczyn ekologicznych lub ekonomicznych, Wykonawca zobowiązany jest do przekazania powstałych odpadów do unieszkodliwienia.</w:t>
      </w:r>
    </w:p>
    <w:p w14:paraId="178A8659"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Odpady budowlane, które mogą zostać poddane odzyskowi, w szczególności destrukt, gruz, beton itp., Wykonawca zobowiązany jest przekazać Zamawiającemu, chyba że Zamawiający postanowi inaczej.</w:t>
      </w:r>
    </w:p>
    <w:p w14:paraId="3850CC1D"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sytuacji określonej w ust. 4, Wykonawca zobowiązany jest dostarczyć odpady </w:t>
      </w:r>
      <w:r w:rsidRPr="00AB3706">
        <w:rPr>
          <w:rFonts w:ascii="Cambria" w:eastAsia="Calibri" w:hAnsi="Cambria" w:cs="Calibri"/>
          <w:sz w:val="24"/>
          <w:szCs w:val="24"/>
        </w:rPr>
        <w:br/>
        <w:t xml:space="preserve">w miejsce wskazane przez Zamawiającego, oddalone o nie więcej niż 50 km od miejsca realizacji inwestycji bez dodatkowego wynagrodzenia.  </w:t>
      </w:r>
    </w:p>
    <w:p w14:paraId="0EB34ED4"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FE3C9C6"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Wszystkie materiały pochodzące z prowadzonych w ramach przedmiotowej inwestycji robót, wymagające wywozu, nienadające się do ponownego wykorzystania, pochodzące z robót rozbiórkowych, będą w posiadaniu Wykonawcy.</w:t>
      </w:r>
    </w:p>
    <w:p w14:paraId="30C07198"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Wytworzone podczas prac rozbiórkowych odpady Wykonawca zobowiązany jest segregować w miejscu ich wytworzenia i magazynować selektywnie do czasu wywozu z placu rozbiórki. </w:t>
      </w:r>
    </w:p>
    <w:p w14:paraId="61D2A4B1"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jest zobowiązany współpracować w trakcie realizacji prac </w:t>
      </w:r>
      <w:r w:rsidRPr="00AB3706">
        <w:rPr>
          <w:rFonts w:ascii="Cambria" w:eastAsia="Calibri" w:hAnsi="Cambria" w:cs="Calibri"/>
          <w:sz w:val="24"/>
          <w:szCs w:val="24"/>
        </w:rPr>
        <w:br/>
        <w:t>z przedstawicielami Zamawiającego.</w:t>
      </w:r>
    </w:p>
    <w:p w14:paraId="6904F749"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zobowiązuje się zorganizować prace w sposób nienarażający osób trzecich na niebezpieczeństwa i uciążliwości wynikające z prowadzonych robót,</w:t>
      </w:r>
      <w:r w:rsidRPr="00AB3706">
        <w:rPr>
          <w:rFonts w:ascii="Cambria" w:eastAsia="Calibri" w:hAnsi="Cambria" w:cs="Calibri"/>
          <w:sz w:val="24"/>
          <w:szCs w:val="24"/>
        </w:rPr>
        <w:br/>
        <w:t>z jednoczesnym zastosowaniem szczególnych środków ostrożności.</w:t>
      </w:r>
    </w:p>
    <w:p w14:paraId="7E8F9551"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Do dnia komisyjnego odbioru końcowego robót, plac budowy pozostaje </w:t>
      </w:r>
      <w:r w:rsidRPr="00AB3706">
        <w:rPr>
          <w:rFonts w:ascii="Cambria" w:eastAsia="Calibri" w:hAnsi="Cambria" w:cs="Calibri"/>
          <w:sz w:val="24"/>
          <w:szCs w:val="24"/>
        </w:rPr>
        <w:br/>
        <w:t>w posiadaniu Wykonawcy.</w:t>
      </w:r>
    </w:p>
    <w:p w14:paraId="6560308C"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Zamawiający nie przewiduje przekazania Wykonawcy placu pod zaplecze budowy poza terenem planowanej inwestycji.</w:t>
      </w:r>
    </w:p>
    <w:p w14:paraId="363348E5" w14:textId="77777777" w:rsidR="00C5715A" w:rsidRPr="00AB3706"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Do obowiązków Wykonawcy należy także:</w:t>
      </w:r>
    </w:p>
    <w:p w14:paraId="68805174" w14:textId="77777777" w:rsidR="00C5715A" w:rsidRPr="00AB3706" w:rsidRDefault="00C5715A" w:rsidP="00C5715A">
      <w:pPr>
        <w:widowControl w:val="0"/>
        <w:numPr>
          <w:ilvl w:val="0"/>
          <w:numId w:val="27"/>
        </w:numPr>
        <w:tabs>
          <w:tab w:val="left" w:pos="180"/>
          <w:tab w:val="num" w:pos="567"/>
          <w:tab w:val="left" w:pos="709"/>
        </w:tabs>
        <w:suppressAutoHyphens/>
        <w:adjustRightInd w:val="0"/>
        <w:spacing w:after="0" w:line="276" w:lineRule="auto"/>
        <w:ind w:left="709" w:hanging="349"/>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zapewnienie kompleksowej obsługi geodezyjnej na etapie realizacji </w:t>
      </w:r>
      <w:r w:rsidRPr="00AB3706">
        <w:rPr>
          <w:rFonts w:ascii="Cambria" w:eastAsia="Times New Roman" w:hAnsi="Cambria" w:cs="Calibri"/>
          <w:sz w:val="24"/>
          <w:szCs w:val="24"/>
          <w:lang w:eastAsia="ar-SA"/>
        </w:rPr>
        <w:br/>
        <w:t xml:space="preserve">umowy i po jej wykonaniu w tym wykonanie zatwierdzonej przez ośrodek </w:t>
      </w:r>
      <w:r w:rsidRPr="00AB3706">
        <w:rPr>
          <w:rFonts w:ascii="Cambria" w:eastAsia="Times New Roman" w:hAnsi="Cambria" w:cs="Calibri"/>
          <w:sz w:val="24"/>
          <w:szCs w:val="24"/>
          <w:lang w:eastAsia="ar-SA"/>
        </w:rPr>
        <w:lastRenderedPageBreak/>
        <w:t>geodezyjnej inwentaryzacji powykonawczej,</w:t>
      </w:r>
    </w:p>
    <w:p w14:paraId="1DC1CE4C" w14:textId="77777777" w:rsidR="00C5715A" w:rsidRPr="00AB3706" w:rsidRDefault="00C5715A" w:rsidP="00C5715A">
      <w:pPr>
        <w:widowControl w:val="0"/>
        <w:numPr>
          <w:ilvl w:val="0"/>
          <w:numId w:val="27"/>
        </w:numPr>
        <w:tabs>
          <w:tab w:val="left" w:pos="180"/>
          <w:tab w:val="num" w:pos="567"/>
          <w:tab w:val="left" w:pos="709"/>
        </w:tabs>
        <w:suppressAutoHyphens/>
        <w:adjustRightInd w:val="0"/>
        <w:spacing w:after="0" w:line="276" w:lineRule="auto"/>
        <w:ind w:left="709" w:hanging="349"/>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wykonanie robót tymczasowych, które mogą być potrzebne do wykonania robót podstawowych,</w:t>
      </w:r>
    </w:p>
    <w:p w14:paraId="2F13F674" w14:textId="77777777" w:rsidR="00C5715A" w:rsidRPr="00AB3706" w:rsidRDefault="00C5715A" w:rsidP="00C5715A">
      <w:pPr>
        <w:widowControl w:val="0"/>
        <w:numPr>
          <w:ilvl w:val="0"/>
          <w:numId w:val="27"/>
        </w:numPr>
        <w:tabs>
          <w:tab w:val="num" w:pos="567"/>
          <w:tab w:val="left" w:pos="709"/>
          <w:tab w:val="left" w:pos="1418"/>
          <w:tab w:val="left" w:pos="1843"/>
        </w:tabs>
        <w:suppressAutoHyphens/>
        <w:adjustRightInd w:val="0"/>
        <w:spacing w:after="0" w:line="276" w:lineRule="auto"/>
        <w:ind w:left="709" w:hanging="349"/>
        <w:jc w:val="both"/>
        <w:textAlignment w:val="baseline"/>
        <w:rPr>
          <w:rFonts w:ascii="Cambria" w:eastAsia="Calibri" w:hAnsi="Cambria" w:cs="Calibri"/>
          <w:sz w:val="24"/>
          <w:szCs w:val="24"/>
          <w:u w:color="000000"/>
          <w:lang w:val="x-none" w:eastAsia="x-none"/>
        </w:rPr>
      </w:pPr>
      <w:r w:rsidRPr="00AB3706">
        <w:rPr>
          <w:rFonts w:ascii="Cambria" w:eastAsia="Calibri" w:hAnsi="Cambria" w:cs="Calibri"/>
          <w:sz w:val="24"/>
          <w:szCs w:val="24"/>
          <w:u w:color="000000"/>
          <w:lang w:val="x-none" w:eastAsia="x-none"/>
        </w:rPr>
        <w:t xml:space="preserve">niezwłoczne informowanie Zamawiającego o problemach technicznych lub okolicznościach, które mogą wpłynąć na jakość robót lub termin zakończenia robót. </w:t>
      </w:r>
    </w:p>
    <w:p w14:paraId="2BE28680" w14:textId="77777777" w:rsidR="00C5715A" w:rsidRPr="00AB3706" w:rsidRDefault="00C5715A" w:rsidP="00C5715A">
      <w:pPr>
        <w:widowControl w:val="0"/>
        <w:numPr>
          <w:ilvl w:val="0"/>
          <w:numId w:val="27"/>
        </w:numPr>
        <w:tabs>
          <w:tab w:val="left" w:pos="180"/>
          <w:tab w:val="num" w:pos="567"/>
          <w:tab w:val="left" w:pos="709"/>
        </w:tabs>
        <w:suppressAutoHyphens/>
        <w:adjustRightInd w:val="0"/>
        <w:spacing w:after="0" w:line="276" w:lineRule="auto"/>
        <w:ind w:left="709" w:hanging="349"/>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Pozyskanie, własnym staraniem, składowiska (miejsc zwałki) przeznaczonego </w:t>
      </w:r>
      <w:r w:rsidRPr="00AB3706">
        <w:rPr>
          <w:rFonts w:ascii="Cambria" w:eastAsia="Times New Roman" w:hAnsi="Cambria" w:cs="Calibri"/>
          <w:sz w:val="24"/>
          <w:szCs w:val="24"/>
          <w:lang w:eastAsia="ar-SA"/>
        </w:rPr>
        <w:br/>
        <w:t>do wywozu materiałów pochodzących z rozbiórek, wykopów i przekazanie Zamawiającemu dokumentów potwierdzających przejęcie ww. odpadów. Opłaty za składowisko należy ująć w ramach wynagrodzenia za wykonanie zadania,</w:t>
      </w:r>
    </w:p>
    <w:p w14:paraId="2C4EA57B" w14:textId="77777777" w:rsidR="00C5715A" w:rsidRPr="00AB3706" w:rsidRDefault="00C5715A" w:rsidP="00C5715A">
      <w:pPr>
        <w:widowControl w:val="0"/>
        <w:numPr>
          <w:ilvl w:val="0"/>
          <w:numId w:val="27"/>
        </w:numPr>
        <w:tabs>
          <w:tab w:val="num" w:pos="567"/>
          <w:tab w:val="left" w:pos="709"/>
        </w:tabs>
        <w:suppressAutoHyphens/>
        <w:adjustRightInd w:val="0"/>
        <w:spacing w:after="0" w:line="276" w:lineRule="auto"/>
        <w:ind w:left="709" w:hanging="349"/>
        <w:jc w:val="both"/>
        <w:textAlignment w:val="baseline"/>
        <w:rPr>
          <w:rFonts w:ascii="Cambria" w:eastAsia="Calibri" w:hAnsi="Cambria" w:cs="Calibri"/>
          <w:sz w:val="24"/>
          <w:szCs w:val="24"/>
          <w:u w:color="000000"/>
          <w:lang w:eastAsia="pl-PL"/>
        </w:rPr>
      </w:pPr>
      <w:r w:rsidRPr="00AB3706">
        <w:rPr>
          <w:rFonts w:ascii="Cambria" w:eastAsia="Calibri" w:hAnsi="Cambria" w:cs="Calibri"/>
          <w:sz w:val="24"/>
          <w:szCs w:val="24"/>
          <w:u w:color="000000"/>
          <w:lang w:eastAsia="pl-PL"/>
        </w:rPr>
        <w:t>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w:t>
      </w:r>
    </w:p>
    <w:p w14:paraId="602F3660" w14:textId="77777777" w:rsidR="00C5715A" w:rsidRPr="00AB3706" w:rsidRDefault="00C5715A" w:rsidP="00C5715A">
      <w:pPr>
        <w:widowControl w:val="0"/>
        <w:numPr>
          <w:ilvl w:val="0"/>
          <w:numId w:val="27"/>
        </w:numPr>
        <w:tabs>
          <w:tab w:val="num" w:pos="567"/>
          <w:tab w:val="left" w:pos="709"/>
        </w:tabs>
        <w:suppressAutoHyphens/>
        <w:autoSpaceDE w:val="0"/>
        <w:autoSpaceDN w:val="0"/>
        <w:adjustRightInd w:val="0"/>
        <w:spacing w:after="0" w:line="276" w:lineRule="auto"/>
        <w:ind w:left="709" w:hanging="349"/>
        <w:jc w:val="both"/>
        <w:textAlignment w:val="baseline"/>
        <w:rPr>
          <w:rFonts w:ascii="Cambria" w:eastAsia="Calibri" w:hAnsi="Cambria" w:cs="Calibri"/>
          <w:sz w:val="24"/>
          <w:szCs w:val="24"/>
          <w:u w:color="000000"/>
          <w:lang w:eastAsia="pl-PL"/>
        </w:rPr>
      </w:pPr>
      <w:r w:rsidRPr="00AB3706">
        <w:rPr>
          <w:rFonts w:ascii="Cambria" w:eastAsia="Calibri" w:hAnsi="Cambria" w:cs="Calibri"/>
          <w:sz w:val="24"/>
          <w:szCs w:val="24"/>
          <w:u w:color="000000"/>
          <w:lang w:eastAsia="pl-PL"/>
        </w:rPr>
        <w:t>uzyskanie, w imieniu i na rzecz Zamawiającego, wszelkich uzgodnień pozwoleń, zezwoleń, decyzji i zgód niezbędnych dla wykonania umowy w zakresie w jakim obowiązki te obciążają wykonawcę zgodnie z dokumentacją projektową i STWIORB,</w:t>
      </w:r>
    </w:p>
    <w:p w14:paraId="0E45E0C9" w14:textId="77777777" w:rsidR="00C5715A" w:rsidRPr="00AB3706" w:rsidRDefault="00C5715A" w:rsidP="00C5715A">
      <w:pPr>
        <w:widowControl w:val="0"/>
        <w:numPr>
          <w:ilvl w:val="0"/>
          <w:numId w:val="27"/>
        </w:numPr>
        <w:tabs>
          <w:tab w:val="num" w:pos="567"/>
          <w:tab w:val="left" w:pos="709"/>
        </w:tabs>
        <w:suppressAutoHyphens/>
        <w:autoSpaceDE w:val="0"/>
        <w:autoSpaceDN w:val="0"/>
        <w:adjustRightInd w:val="0"/>
        <w:spacing w:after="0" w:line="276" w:lineRule="auto"/>
        <w:ind w:left="709" w:hanging="349"/>
        <w:jc w:val="both"/>
        <w:textAlignment w:val="baseline"/>
        <w:rPr>
          <w:rFonts w:ascii="Cambria" w:eastAsia="Calibri" w:hAnsi="Cambria" w:cs="Calibri"/>
          <w:sz w:val="24"/>
          <w:szCs w:val="24"/>
          <w:u w:color="000000"/>
          <w:lang w:eastAsia="pl-PL"/>
        </w:rPr>
      </w:pPr>
      <w:r w:rsidRPr="00AB3706">
        <w:rPr>
          <w:rFonts w:ascii="Cambria" w:eastAsia="Calibri" w:hAnsi="Cambria" w:cs="Calibri"/>
          <w:sz w:val="24"/>
          <w:szCs w:val="24"/>
          <w:u w:color="000000"/>
          <w:lang w:eastAsia="pl-PL"/>
        </w:rPr>
        <w:t>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29CD45AE" w14:textId="77777777" w:rsidR="00C5715A" w:rsidRPr="00AB3706" w:rsidRDefault="00C5715A" w:rsidP="00C5715A">
      <w:pPr>
        <w:widowControl w:val="0"/>
        <w:numPr>
          <w:ilvl w:val="0"/>
          <w:numId w:val="27"/>
        </w:numPr>
        <w:suppressAutoHyphens/>
        <w:autoSpaceDE w:val="0"/>
        <w:autoSpaceDN w:val="0"/>
        <w:adjustRightInd w:val="0"/>
        <w:spacing w:after="0" w:line="276" w:lineRule="auto"/>
        <w:jc w:val="both"/>
        <w:textAlignment w:val="baseline"/>
        <w:rPr>
          <w:rFonts w:ascii="Cambria" w:eastAsia="Calibri" w:hAnsi="Cambria" w:cs="Calibri"/>
          <w:sz w:val="24"/>
          <w:szCs w:val="24"/>
          <w:u w:color="000000"/>
          <w:lang w:eastAsia="pl-PL"/>
        </w:rPr>
      </w:pPr>
      <w:r w:rsidRPr="00AB3706">
        <w:rPr>
          <w:rFonts w:ascii="Cambria" w:eastAsia="Calibri" w:hAnsi="Cambria" w:cs="Calibri"/>
          <w:sz w:val="24"/>
          <w:szCs w:val="24"/>
          <w:u w:color="000000"/>
          <w:lang w:eastAsia="pl-PL"/>
        </w:rPr>
        <w:t xml:space="preserve">Wykonawca przed rozpoczęciem robót budowlanych na własny koszt, dokona inwentaryzacji fotograficznej i opisowej obiektów budowlanych na terenach przyległych oraz dróg, tras dostępu i urządzeń obcych na Placu Budowy, jak </w:t>
      </w:r>
      <w:r w:rsidRPr="00AB3706">
        <w:rPr>
          <w:rFonts w:ascii="Cambria" w:eastAsia="Calibri" w:hAnsi="Cambria" w:cs="Calibri"/>
          <w:sz w:val="24"/>
          <w:szCs w:val="24"/>
          <w:u w:color="000000"/>
          <w:lang w:eastAsia="pl-PL"/>
        </w:rPr>
        <w:br/>
        <w:t xml:space="preserve">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w:t>
      </w:r>
      <w:r w:rsidRPr="00AB3706">
        <w:rPr>
          <w:rFonts w:ascii="Cambria" w:eastAsia="Calibri" w:hAnsi="Cambria" w:cs="Calibri"/>
          <w:sz w:val="24"/>
          <w:szCs w:val="24"/>
          <w:u w:color="000000"/>
          <w:lang w:eastAsia="pl-PL"/>
        </w:rPr>
        <w:br/>
        <w:t xml:space="preserve">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Wykonawca nie będzie uprawniony do żadnych roszczeń </w:t>
      </w:r>
      <w:r w:rsidRPr="00AB3706">
        <w:rPr>
          <w:rFonts w:ascii="Cambria" w:eastAsia="Calibri" w:hAnsi="Cambria" w:cs="Calibri"/>
          <w:sz w:val="24"/>
          <w:szCs w:val="24"/>
          <w:u w:color="000000"/>
          <w:lang w:eastAsia="pl-PL"/>
        </w:rPr>
        <w:br/>
        <w:t>o przedłużenie Czasu na Ukończenie lub dodatkowego Kosztu z tego tytułu.</w:t>
      </w:r>
    </w:p>
    <w:p w14:paraId="42F6E2B4"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lang w:eastAsia="ar-SA"/>
        </w:rPr>
      </w:pPr>
    </w:p>
    <w:p w14:paraId="1463D99A"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5</w:t>
      </w:r>
    </w:p>
    <w:p w14:paraId="559FA3FD"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Times New Roman" w:hAnsi="Cambria" w:cs="Calibri"/>
          <w:b/>
          <w:bCs/>
          <w:spacing w:val="-8"/>
          <w:sz w:val="24"/>
          <w:szCs w:val="24"/>
          <w:lang w:eastAsia="ar-SA"/>
        </w:rPr>
      </w:pPr>
      <w:r w:rsidRPr="00AB3706">
        <w:rPr>
          <w:rFonts w:ascii="Cambria" w:eastAsia="Times New Roman" w:hAnsi="Cambria" w:cs="Calibri"/>
          <w:b/>
          <w:bCs/>
          <w:spacing w:val="-8"/>
          <w:sz w:val="24"/>
          <w:szCs w:val="24"/>
          <w:lang w:eastAsia="ar-SA"/>
        </w:rPr>
        <w:t>Rozliczenie przedmiotu umowy</w:t>
      </w:r>
    </w:p>
    <w:p w14:paraId="23294887" w14:textId="77777777" w:rsidR="0006522D" w:rsidRPr="00AB3706" w:rsidRDefault="0006522D" w:rsidP="0006522D">
      <w:pPr>
        <w:numPr>
          <w:ilvl w:val="1"/>
          <w:numId w:val="28"/>
        </w:numPr>
        <w:tabs>
          <w:tab w:val="clear" w:pos="1440"/>
        </w:tabs>
        <w:overflowPunct w:val="0"/>
        <w:autoSpaceDE w:val="0"/>
        <w:autoSpaceDN w:val="0"/>
        <w:adjustRightInd w:val="0"/>
        <w:spacing w:after="0" w:line="276" w:lineRule="auto"/>
        <w:ind w:left="426" w:hanging="426"/>
        <w:jc w:val="both"/>
        <w:textAlignment w:val="baseline"/>
        <w:rPr>
          <w:rFonts w:ascii="Cambria" w:hAnsi="Cambria"/>
          <w:b/>
          <w:bCs/>
          <w:sz w:val="24"/>
          <w:szCs w:val="24"/>
        </w:rPr>
      </w:pPr>
      <w:r w:rsidRPr="00AB3706">
        <w:rPr>
          <w:rFonts w:ascii="Cambria" w:hAnsi="Cambria"/>
          <w:sz w:val="24"/>
          <w:szCs w:val="24"/>
        </w:rPr>
        <w:lastRenderedPageBreak/>
        <w:t xml:space="preserve">Strony przewidują rozliczenie wynagrodzenia Wykonawcy </w:t>
      </w:r>
      <w:r w:rsidRPr="00AB3706">
        <w:rPr>
          <w:rFonts w:ascii="Cambria" w:hAnsi="Cambria"/>
          <w:b/>
          <w:bCs/>
          <w:sz w:val="24"/>
          <w:szCs w:val="24"/>
        </w:rPr>
        <w:t>jedną fakturą częściową oraz fakturą końcową</w:t>
      </w:r>
      <w:r w:rsidRPr="00AB3706">
        <w:rPr>
          <w:rFonts w:ascii="Cambria" w:hAnsi="Cambria"/>
          <w:bCs/>
          <w:sz w:val="24"/>
          <w:szCs w:val="24"/>
        </w:rPr>
        <w:t>.</w:t>
      </w:r>
      <w:r w:rsidRPr="00AB3706">
        <w:rPr>
          <w:rFonts w:ascii="Cambria" w:hAnsi="Cambria"/>
          <w:b/>
          <w:bCs/>
          <w:sz w:val="24"/>
          <w:szCs w:val="24"/>
        </w:rPr>
        <w:t xml:space="preserve"> </w:t>
      </w:r>
    </w:p>
    <w:p w14:paraId="01D0201D" w14:textId="77777777" w:rsidR="0006522D" w:rsidRPr="00AB3706" w:rsidRDefault="0006522D" w:rsidP="0006522D">
      <w:pPr>
        <w:numPr>
          <w:ilvl w:val="1"/>
          <w:numId w:val="28"/>
        </w:numPr>
        <w:tabs>
          <w:tab w:val="clear" w:pos="1440"/>
        </w:tabs>
        <w:overflowPunct w:val="0"/>
        <w:autoSpaceDE w:val="0"/>
        <w:autoSpaceDN w:val="0"/>
        <w:adjustRightInd w:val="0"/>
        <w:spacing w:after="0" w:line="276" w:lineRule="auto"/>
        <w:ind w:left="426" w:hanging="426"/>
        <w:jc w:val="both"/>
        <w:textAlignment w:val="baseline"/>
        <w:rPr>
          <w:rFonts w:ascii="Cambria" w:hAnsi="Cambria"/>
          <w:b/>
          <w:sz w:val="24"/>
          <w:szCs w:val="24"/>
        </w:rPr>
      </w:pPr>
      <w:r w:rsidRPr="00AB3706">
        <w:rPr>
          <w:rFonts w:ascii="Cambria" w:hAnsi="Cambria" w:cs="Tahoma"/>
          <w:b/>
          <w:sz w:val="24"/>
          <w:szCs w:val="24"/>
        </w:rPr>
        <w:t>Faktura częściowa nie może przekroczyć 50% wynagrodzenia umownego brutto wskazanego w § 3 ust. 1 umowy</w:t>
      </w:r>
      <w:r w:rsidRPr="00AB3706">
        <w:rPr>
          <w:rFonts w:ascii="Cambria" w:hAnsi="Cambria" w:cs="Tahoma"/>
          <w:sz w:val="24"/>
          <w:szCs w:val="24"/>
        </w:rPr>
        <w:t xml:space="preserve">. </w:t>
      </w:r>
    </w:p>
    <w:p w14:paraId="286CAD70" w14:textId="77777777" w:rsidR="0006522D" w:rsidRPr="00AB3706" w:rsidRDefault="0006522D" w:rsidP="0006522D">
      <w:pPr>
        <w:widowControl w:val="0"/>
        <w:numPr>
          <w:ilvl w:val="1"/>
          <w:numId w:val="28"/>
        </w:numPr>
        <w:tabs>
          <w:tab w:val="clear" w:pos="1440"/>
        </w:tabs>
        <w:suppressAutoHyphens/>
        <w:adjustRightInd w:val="0"/>
        <w:spacing w:after="0" w:line="276" w:lineRule="auto"/>
        <w:ind w:left="425" w:hanging="425"/>
        <w:jc w:val="both"/>
        <w:textAlignment w:val="baseline"/>
        <w:rPr>
          <w:rFonts w:ascii="Cambria" w:hAnsi="Cambria"/>
          <w:sz w:val="24"/>
          <w:szCs w:val="24"/>
        </w:rPr>
      </w:pPr>
      <w:r w:rsidRPr="00AB3706">
        <w:rPr>
          <w:rFonts w:ascii="Cambria" w:hAnsi="Cambria" w:cs="Tahoma"/>
          <w:sz w:val="24"/>
          <w:szCs w:val="24"/>
        </w:rPr>
        <w:t>Faktura częściowa wystawiana będzie za zakres robót rzeczywiście wykonanych</w:t>
      </w:r>
      <w:r w:rsidRPr="00AB3706">
        <w:rPr>
          <w:rFonts w:ascii="Cambria" w:hAnsi="Cambria" w:cs="Tahoma"/>
          <w:sz w:val="24"/>
          <w:szCs w:val="24"/>
        </w:rPr>
        <w:br/>
        <w:t xml:space="preserve">wg wyceny wynikającej z kosztorysu, o którym mowa w § 3 ust. 7 umowy - zgodnie </w:t>
      </w:r>
      <w:r w:rsidRPr="00AB3706">
        <w:rPr>
          <w:rFonts w:ascii="Cambria" w:hAnsi="Cambria" w:cs="Tahoma"/>
          <w:sz w:val="24"/>
          <w:szCs w:val="24"/>
        </w:rPr>
        <w:br/>
        <w:t>z harmonogramem, o którym mowa w § 2 ust. 2 umowy, po dokonaniu odbioru częściowego robót objętych fakturą, zgodnie z § 6 ust. 1 pkt 2).</w:t>
      </w:r>
    </w:p>
    <w:p w14:paraId="6C465E4E" w14:textId="77777777" w:rsidR="0006522D" w:rsidRPr="00AB3706" w:rsidRDefault="0006522D" w:rsidP="0006522D">
      <w:pPr>
        <w:widowControl w:val="0"/>
        <w:numPr>
          <w:ilvl w:val="1"/>
          <w:numId w:val="28"/>
        </w:numPr>
        <w:tabs>
          <w:tab w:val="clear" w:pos="1440"/>
        </w:tabs>
        <w:suppressAutoHyphens/>
        <w:adjustRightInd w:val="0"/>
        <w:spacing w:after="0" w:line="276" w:lineRule="auto"/>
        <w:ind w:left="425" w:hanging="425"/>
        <w:jc w:val="both"/>
        <w:textAlignment w:val="baseline"/>
        <w:rPr>
          <w:rFonts w:ascii="Cambria" w:hAnsi="Cambria"/>
          <w:b/>
          <w:bCs/>
          <w:sz w:val="24"/>
          <w:szCs w:val="24"/>
        </w:rPr>
      </w:pPr>
      <w:r w:rsidRPr="00AB3706">
        <w:rPr>
          <w:rFonts w:ascii="Cambria" w:hAnsi="Cambria"/>
          <w:sz w:val="24"/>
          <w:szCs w:val="24"/>
        </w:rPr>
        <w:t xml:space="preserve">Faktura końcowa zostanie wystawiona na kwotę stanowiąca różnicę pomiędzy kwotą wynikającą z faktury częściowej, a wynagrodzeniem umownym brutto wskazanym w § 3 ust. 1 umowy, po dokonaniu odbioru końcowego </w:t>
      </w:r>
      <w:r w:rsidRPr="00AB3706">
        <w:rPr>
          <w:rFonts w:ascii="Cambria" w:hAnsi="Cambria" w:cs="Tahoma"/>
          <w:sz w:val="24"/>
          <w:szCs w:val="24"/>
        </w:rPr>
        <w:t>zgodnie z § 6 ust. 1 pkt 3)</w:t>
      </w:r>
      <w:r w:rsidRPr="00AB3706">
        <w:rPr>
          <w:rFonts w:ascii="Cambria" w:hAnsi="Cambria"/>
          <w:sz w:val="24"/>
          <w:szCs w:val="24"/>
        </w:rPr>
        <w:t>.</w:t>
      </w:r>
    </w:p>
    <w:p w14:paraId="629CC527" w14:textId="77777777" w:rsidR="0006522D" w:rsidRPr="00AB3706" w:rsidRDefault="0006522D" w:rsidP="0006522D">
      <w:pPr>
        <w:widowControl w:val="0"/>
        <w:numPr>
          <w:ilvl w:val="1"/>
          <w:numId w:val="28"/>
        </w:numPr>
        <w:tabs>
          <w:tab w:val="clear" w:pos="1440"/>
        </w:tabs>
        <w:suppressAutoHyphens/>
        <w:adjustRightInd w:val="0"/>
        <w:spacing w:after="0" w:line="276" w:lineRule="auto"/>
        <w:ind w:left="425" w:hanging="425"/>
        <w:jc w:val="both"/>
        <w:textAlignment w:val="baseline"/>
        <w:rPr>
          <w:rFonts w:ascii="Cambria" w:hAnsi="Cambria"/>
          <w:sz w:val="24"/>
          <w:szCs w:val="24"/>
        </w:rPr>
      </w:pPr>
      <w:r w:rsidRPr="00AB3706">
        <w:rPr>
          <w:rFonts w:ascii="Cambria" w:eastAsia="Calibri" w:hAnsi="Cambria"/>
          <w:sz w:val="24"/>
          <w:szCs w:val="24"/>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w:t>
      </w:r>
      <w:r w:rsidRPr="00AB3706">
        <w:rPr>
          <w:rFonts w:ascii="Cambria" w:eastAsia="Calibri" w:hAnsi="Cambria"/>
          <w:sz w:val="24"/>
          <w:szCs w:val="24"/>
        </w:rPr>
        <w:br/>
        <w:t xml:space="preserve">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danej faktury. Dowodem zapłaty będzie potwierdzona za zgodność kopia przelewu. </w:t>
      </w:r>
    </w:p>
    <w:p w14:paraId="26BF7A8B"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ma obowiązek zapłaty wystawionej zgodnie z umową i prawidłowej faktury VAT w ciągu 30 dni od daty jej doręczenia (daty wpływu do Zamawiającego)</w:t>
      </w:r>
      <w:r w:rsidRPr="00AB3706">
        <w:rPr>
          <w:rFonts w:ascii="Cambria" w:eastAsia="Calibri" w:hAnsi="Cambria" w:cs="Calibri"/>
          <w:sz w:val="24"/>
          <w:szCs w:val="24"/>
        </w:rPr>
        <w:t>.</w:t>
      </w:r>
    </w:p>
    <w:p w14:paraId="1ACCDE65"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Wynagrodzenie należne Wykonawcy zostanie przekazane na jego rachunek bankowy wskazany w fakturze.</w:t>
      </w:r>
    </w:p>
    <w:p w14:paraId="407C8F80"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Warunkiem przekazania Wykonawcy wynagrodzenia jest przedłożenie Zamawiającemu wraz z fakturą dokumentów wskazanych w ust. 5.</w:t>
      </w:r>
    </w:p>
    <w:p w14:paraId="0599EDEE"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AB3706">
        <w:rPr>
          <w:rFonts w:ascii="Cambria" w:eastAsia="Calibri" w:hAnsi="Cambria" w:cs="Calibri"/>
          <w:sz w:val="24"/>
          <w:szCs w:val="24"/>
        </w:rPr>
        <w:br/>
        <w:t>w przypadku uchylenia się od obowiązku zapłaty odpowiednio przez Wykonawcę, podwykonawcę lub dalszego podwykonawcę.</w:t>
      </w:r>
    </w:p>
    <w:p w14:paraId="7D49816C"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7F714C2"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Bezpośrednia zapłata, o której mowa w ust. 10, obejmuje wyłącznie należne wynagrodzenie, bez odsetek, należnych podwykonawcy lub dalszemu podwykonawcy.</w:t>
      </w:r>
    </w:p>
    <w:p w14:paraId="2CE40828"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 xml:space="preserve">Przed dokonaniem bezpośredniej zapłaty Wykonawca zostanie poinformowany </w:t>
      </w:r>
      <w:r w:rsidRPr="00AB3706">
        <w:rPr>
          <w:rFonts w:ascii="Cambria" w:eastAsia="Calibri" w:hAnsi="Cambria" w:cs="Calibri"/>
          <w:sz w:val="24"/>
          <w:szCs w:val="24"/>
        </w:rPr>
        <w:lastRenderedPageBreak/>
        <w:t>przez Zamawiającego w formie pisemnej o:</w:t>
      </w:r>
    </w:p>
    <w:p w14:paraId="4319AA6B" w14:textId="77777777" w:rsidR="00C5715A" w:rsidRPr="00AB3706" w:rsidRDefault="00C5715A" w:rsidP="00C5715A">
      <w:pPr>
        <w:widowControl w:val="0"/>
        <w:numPr>
          <w:ilvl w:val="0"/>
          <w:numId w:val="5"/>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AAB9413" w14:textId="77777777" w:rsidR="00C5715A" w:rsidRPr="00AB3706" w:rsidRDefault="00C5715A" w:rsidP="00C5715A">
      <w:pPr>
        <w:widowControl w:val="0"/>
        <w:numPr>
          <w:ilvl w:val="0"/>
          <w:numId w:val="5"/>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możliwości zgłoszenia przez Wykonawcę, w terminie 7 dni od dnia otrzymania informacji, o której mowa w pkt 1</w:t>
      </w:r>
      <w:r w:rsidRPr="00AB3706">
        <w:rPr>
          <w:rFonts w:ascii="Cambria" w:eastAsia="Calibri" w:hAnsi="Cambria" w:cs="Calibri"/>
          <w:sz w:val="24"/>
          <w:szCs w:val="24"/>
        </w:rPr>
        <w:t>)</w:t>
      </w:r>
      <w:r w:rsidRPr="00AB3706">
        <w:rPr>
          <w:rFonts w:ascii="Cambria" w:eastAsia="Calibri" w:hAnsi="Cambria" w:cs="Calibri"/>
          <w:sz w:val="24"/>
          <w:szCs w:val="24"/>
          <w:lang w:val="x-none"/>
        </w:rPr>
        <w:t>, pisemnych uwag dotyczących zasadności bezpośredniej zapłaty wynagrodzenia podwykonawcy lub dalszemu podwykonawcy</w:t>
      </w:r>
      <w:r w:rsidRPr="00AB3706">
        <w:rPr>
          <w:rFonts w:ascii="Cambria" w:eastAsia="Calibri" w:hAnsi="Cambria" w:cs="Calibri"/>
          <w:sz w:val="24"/>
          <w:szCs w:val="24"/>
        </w:rPr>
        <w:t>.</w:t>
      </w:r>
    </w:p>
    <w:p w14:paraId="335C8880"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przypadku zgłoszenia przez Wykonawcę uwag, o których mowa w ust. 13 </w:t>
      </w:r>
      <w:r w:rsidRPr="00AB3706">
        <w:rPr>
          <w:rFonts w:ascii="Cambria" w:eastAsia="Calibri" w:hAnsi="Cambria" w:cs="Calibri"/>
          <w:sz w:val="24"/>
          <w:szCs w:val="24"/>
        </w:rPr>
        <w:br/>
        <w:t>pkt 2, w terminie 7 dni od dnia otrzymania informacji, o której mowa w ust. 13 pkt 1 i 2, Zamawiający może:</w:t>
      </w:r>
    </w:p>
    <w:p w14:paraId="7FED6A0B" w14:textId="77777777" w:rsidR="00C5715A" w:rsidRPr="00AB3706" w:rsidRDefault="00C5715A" w:rsidP="00C5715A">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nie dokonać bezpośredniej zapłaty wynagrodzenia podwykonawcy lub dalszemu podwykonawcy, jeżeli </w:t>
      </w:r>
      <w:r w:rsidRPr="00AB3706">
        <w:rPr>
          <w:rFonts w:ascii="Cambria" w:eastAsia="Calibri" w:hAnsi="Cambria" w:cs="Calibri"/>
          <w:sz w:val="24"/>
          <w:szCs w:val="24"/>
        </w:rPr>
        <w:t>W</w:t>
      </w:r>
      <w:r w:rsidRPr="00AB3706">
        <w:rPr>
          <w:rFonts w:ascii="Cambria" w:eastAsia="Calibri" w:hAnsi="Cambria" w:cs="Calibri"/>
          <w:sz w:val="24"/>
          <w:szCs w:val="24"/>
          <w:lang w:val="x-none"/>
        </w:rPr>
        <w:t>ykonawca wykaże niezasadność takiej zapłaty, albo</w:t>
      </w:r>
    </w:p>
    <w:p w14:paraId="520A1624" w14:textId="77777777" w:rsidR="00C5715A" w:rsidRPr="00AB3706" w:rsidRDefault="00C5715A" w:rsidP="00C5715A">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złożyć do depozytu sądowego kwotę potrzebną na pokrycie wynagrodzenia podwykonawcy lub dalszego podwykonawcy w przypadku istnienia zasadniczej wątpliwości </w:t>
      </w:r>
      <w:r w:rsidRPr="00AB3706">
        <w:rPr>
          <w:rFonts w:ascii="Cambria" w:eastAsia="Calibri" w:hAnsi="Cambria" w:cs="Calibri"/>
          <w:sz w:val="24"/>
          <w:szCs w:val="24"/>
        </w:rPr>
        <w:t>Z</w:t>
      </w:r>
      <w:r w:rsidRPr="00AB3706">
        <w:rPr>
          <w:rFonts w:ascii="Cambria" w:eastAsia="Calibri" w:hAnsi="Cambria" w:cs="Calibri"/>
          <w:sz w:val="24"/>
          <w:szCs w:val="24"/>
          <w:lang w:val="x-none"/>
        </w:rPr>
        <w:t>amawiającego co do wysokości należnej zapłaty lub podmiotu, któremu płatność się należy, albo</w:t>
      </w:r>
    </w:p>
    <w:p w14:paraId="68003D84" w14:textId="77777777" w:rsidR="00C5715A" w:rsidRPr="00AB3706" w:rsidRDefault="00C5715A" w:rsidP="00C5715A">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dokonać bezpośredniej zapłaty wynagrodzenia podwykonawcy lub dalszemu podwykonawcy, jeżeli podwykonawca lub dalszy podwykonawca wykaże zasadność takiej zapłaty.</w:t>
      </w:r>
    </w:p>
    <w:p w14:paraId="6C44D402"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przypadku dokonania bezpośredniej zapłaty podwykonawcy lub dalszemu podwykonawcy, o której mowa w ust. 14 pkt 3, Zamawiający potrąci kwotę wypłaconego podwykonawcy lub dalszemu podwykonawcy wynagrodzenia </w:t>
      </w:r>
      <w:r w:rsidRPr="00AB3706">
        <w:rPr>
          <w:rFonts w:ascii="Cambria" w:eastAsia="Calibri" w:hAnsi="Cambria" w:cs="Calibri"/>
          <w:sz w:val="24"/>
          <w:szCs w:val="24"/>
        </w:rPr>
        <w:br/>
        <w:t>z wynagrodzenia należnego Wykonawcy.</w:t>
      </w:r>
    </w:p>
    <w:p w14:paraId="27862F83"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sz w:val="24"/>
          <w:szCs w:val="24"/>
        </w:rPr>
      </w:pPr>
      <w:r w:rsidRPr="00AB3706">
        <w:rPr>
          <w:rFonts w:ascii="Cambria" w:eastAsia="Calibri" w:hAnsi="Cambria" w:cs="Calibri"/>
          <w:sz w:val="24"/>
          <w:szCs w:val="24"/>
        </w:rPr>
        <w:t>Zasady wystawiania faktur:</w:t>
      </w:r>
    </w:p>
    <w:p w14:paraId="61D985E3" w14:textId="77777777" w:rsidR="00C5715A" w:rsidRPr="00AB3706"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Zamawiający upoważnia Wykonawcę do wystawiania faktur na: </w:t>
      </w:r>
    </w:p>
    <w:p w14:paraId="70F23260" w14:textId="77777777" w:rsidR="00C5715A" w:rsidRPr="00AB3706"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AB3706">
        <w:rPr>
          <w:rFonts w:ascii="Cambria" w:eastAsia="SimSun" w:hAnsi="Cambria" w:cs="Times"/>
          <w:b/>
          <w:sz w:val="24"/>
          <w:szCs w:val="24"/>
          <w:lang w:eastAsia="zh-CN"/>
        </w:rPr>
        <w:t xml:space="preserve">Gmina Miasto Terespol </w:t>
      </w:r>
    </w:p>
    <w:p w14:paraId="16836FB5" w14:textId="77777777" w:rsidR="00C5715A" w:rsidRPr="00AB3706"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AB3706">
        <w:rPr>
          <w:rFonts w:ascii="Cambria" w:eastAsia="SimSun" w:hAnsi="Cambria" w:cs="Times"/>
          <w:b/>
          <w:sz w:val="24"/>
          <w:szCs w:val="24"/>
          <w:lang w:eastAsia="zh-CN"/>
        </w:rPr>
        <w:t>ul. Czerwonego Krzyża 26</w:t>
      </w:r>
    </w:p>
    <w:p w14:paraId="4B613CB5" w14:textId="77777777" w:rsidR="00C5715A" w:rsidRPr="00AB3706"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AB3706">
        <w:rPr>
          <w:rFonts w:ascii="Cambria" w:eastAsia="SimSun" w:hAnsi="Cambria" w:cs="Times"/>
          <w:b/>
          <w:sz w:val="24"/>
          <w:szCs w:val="24"/>
          <w:lang w:eastAsia="zh-CN"/>
        </w:rPr>
        <w:t xml:space="preserve">21-550 Terespol, </w:t>
      </w:r>
    </w:p>
    <w:p w14:paraId="6C62D04E" w14:textId="77777777" w:rsidR="00C5715A" w:rsidRPr="00AB3706"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AB3706">
        <w:rPr>
          <w:rFonts w:ascii="Cambria" w:eastAsia="SimSun" w:hAnsi="Cambria" w:cs="Times"/>
          <w:b/>
          <w:sz w:val="24"/>
          <w:szCs w:val="24"/>
          <w:lang w:eastAsia="zh-CN"/>
        </w:rPr>
        <w:t xml:space="preserve">NIP: 5372627028 </w:t>
      </w:r>
    </w:p>
    <w:p w14:paraId="25DE3766" w14:textId="77777777" w:rsidR="00C5715A" w:rsidRPr="00AB3706"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AB3706">
        <w:rPr>
          <w:rFonts w:ascii="Cambria" w:eastAsia="SimSun" w:hAnsi="Cambria" w:cs="Times"/>
          <w:b/>
          <w:sz w:val="24"/>
          <w:szCs w:val="24"/>
          <w:lang w:eastAsia="zh-CN"/>
        </w:rPr>
        <w:t>REGON: 030237463</w:t>
      </w:r>
    </w:p>
    <w:p w14:paraId="59000FA8" w14:textId="77777777" w:rsidR="00C5715A" w:rsidRPr="00AB3706"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AB3706">
        <w:rPr>
          <w:rFonts w:ascii="Cambria" w:eastAsia="Times New Roman" w:hAnsi="Cambria" w:cs="Calibri"/>
          <w:sz w:val="24"/>
          <w:szCs w:val="24"/>
          <w:lang w:eastAsia="ar-SA"/>
        </w:rPr>
        <w:t xml:space="preserve">Wykonawca ma prawo skorzystania z możliwości przekazania ustrukturyzowanej faktury elektronicznej na zasadach określonych w ustawie </w:t>
      </w:r>
      <w:r w:rsidRPr="00AB3706">
        <w:rPr>
          <w:rFonts w:ascii="Cambria" w:eastAsia="Times New Roman" w:hAnsi="Cambria" w:cs="Calibri"/>
          <w:sz w:val="24"/>
          <w:szCs w:val="24"/>
          <w:lang w:eastAsia="ar-SA"/>
        </w:rPr>
        <w:br/>
        <w:t>z dnia 9 listopada 2018 r. o elektronicznym fakturowaniu w zamówieniach publicznych, koncesjach na roboty budowlane lub usługi oraz partnerstwie publiczno-prywatnym (Dz. U. z 2020 r. poz. 1666 z późn. zm.),</w:t>
      </w:r>
    </w:p>
    <w:p w14:paraId="7265846F" w14:textId="77777777" w:rsidR="00C5715A" w:rsidRPr="00AB3706"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AB3706">
        <w:rPr>
          <w:rFonts w:ascii="Cambria" w:eastAsia="Times New Roman" w:hAnsi="Cambria" w:cs="Calibri"/>
          <w:sz w:val="24"/>
          <w:szCs w:val="24"/>
          <w:lang w:eastAsia="ar-SA"/>
        </w:rPr>
        <w:t xml:space="preserve">zapłata faktury nastąpi z uwzględnieniem przepisów art. 108a ust. 1a ustawy </w:t>
      </w:r>
      <w:r w:rsidRPr="00AB3706">
        <w:rPr>
          <w:rFonts w:ascii="Cambria" w:eastAsia="Times New Roman" w:hAnsi="Cambria" w:cs="Calibri"/>
          <w:sz w:val="24"/>
          <w:szCs w:val="24"/>
          <w:lang w:eastAsia="ar-SA"/>
        </w:rPr>
        <w:br/>
        <w:t>o podatku od towarów i usług,</w:t>
      </w:r>
    </w:p>
    <w:p w14:paraId="3B967F73" w14:textId="77777777" w:rsidR="00C5715A" w:rsidRPr="00AB3706"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AB3706">
        <w:rPr>
          <w:rFonts w:ascii="Cambria" w:eastAsia="Times New Roman" w:hAnsi="Cambria" w:cs="Calibri"/>
          <w:sz w:val="24"/>
          <w:szCs w:val="24"/>
          <w:lang w:eastAsia="ar-SA"/>
        </w:rPr>
        <w:t>Wykonawca jest zobowiązany podać na fakturze adnotację „mechanizm podzielonej płatności”,</w:t>
      </w:r>
    </w:p>
    <w:p w14:paraId="17A432A0" w14:textId="15B4CEE5" w:rsidR="00C5715A" w:rsidRPr="00AB3706"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AB3706">
        <w:rPr>
          <w:rFonts w:ascii="Cambria" w:eastAsia="Times New Roman" w:hAnsi="Cambria" w:cs="Calibri"/>
          <w:sz w:val="24"/>
          <w:szCs w:val="24"/>
          <w:lang w:eastAsia="ar-SA"/>
        </w:rPr>
        <w:lastRenderedPageBreak/>
        <w:t xml:space="preserve">Strony zgodnie postanawiają, że warunkiem zapłaty w umówionym terminie </w:t>
      </w:r>
      <w:r w:rsidRPr="00AB3706">
        <w:rPr>
          <w:rFonts w:ascii="Cambria" w:eastAsia="Times New Roman" w:hAnsi="Cambria" w:cs="Calibri"/>
          <w:sz w:val="24"/>
          <w:szCs w:val="24"/>
          <w:lang w:eastAsia="ar-SA"/>
        </w:rPr>
        <w:br/>
        <w:t>za fakturę wystawioną przez czynnego podatnika VAT jest wskazanie przez Wykonawcę</w:t>
      </w:r>
      <w:r w:rsidR="00A02709" w:rsidRPr="00AB3706">
        <w:rPr>
          <w:rFonts w:ascii="Cambria" w:eastAsia="Times New Roman" w:hAnsi="Cambria" w:cs="Calibri"/>
          <w:sz w:val="24"/>
          <w:szCs w:val="24"/>
          <w:lang w:eastAsia="ar-SA"/>
        </w:rPr>
        <w:t>,</w:t>
      </w:r>
      <w:r w:rsidRPr="00AB3706">
        <w:rPr>
          <w:rFonts w:ascii="Cambria" w:eastAsia="Times New Roman" w:hAnsi="Cambria" w:cs="Calibri"/>
          <w:sz w:val="24"/>
          <w:szCs w:val="24"/>
          <w:lang w:eastAsia="ar-SA"/>
        </w:rPr>
        <w:t xml:space="preserve"> dla potrzeb dokonania zapłaty</w:t>
      </w:r>
      <w:r w:rsidR="00A02709" w:rsidRPr="00AB3706">
        <w:rPr>
          <w:rFonts w:ascii="Cambria" w:eastAsia="Times New Roman" w:hAnsi="Cambria" w:cs="Calibri"/>
          <w:sz w:val="24"/>
          <w:szCs w:val="24"/>
          <w:lang w:eastAsia="ar-SA"/>
        </w:rPr>
        <w:t>,</w:t>
      </w:r>
      <w:r w:rsidRPr="00AB3706">
        <w:rPr>
          <w:rFonts w:ascii="Cambria" w:eastAsia="Times New Roman" w:hAnsi="Cambria" w:cs="Calibri"/>
          <w:sz w:val="24"/>
          <w:szCs w:val="24"/>
          <w:lang w:eastAsia="ar-SA"/>
        </w:rPr>
        <w:t xml:space="preserve"> rachunku bankowego zawartego </w:t>
      </w:r>
      <w:r w:rsidRPr="00AB3706">
        <w:rPr>
          <w:rFonts w:ascii="Cambria" w:eastAsia="Times New Roman" w:hAnsi="Cambria" w:cs="Calibri"/>
          <w:sz w:val="24"/>
          <w:szCs w:val="24"/>
          <w:lang w:eastAsia="ar-SA"/>
        </w:rPr>
        <w:br/>
        <w:t>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1136E16B" w14:textId="77777777" w:rsidR="00C5715A" w:rsidRPr="00AB3706"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AB3706">
        <w:rPr>
          <w:rFonts w:ascii="Cambria" w:eastAsia="Times New Roman" w:hAnsi="Cambria" w:cs="Calibri"/>
          <w:sz w:val="24"/>
          <w:szCs w:val="24"/>
          <w:lang w:eastAsia="ar-SA"/>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01728FAE"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Zamawiający zastrzega sobie prawo zakwestionowania zafakturowanej kwoty </w:t>
      </w:r>
      <w:r w:rsidRPr="00AB3706">
        <w:rPr>
          <w:rFonts w:ascii="Cambria" w:eastAsia="Calibri" w:hAnsi="Cambria" w:cs="Calibri"/>
          <w:sz w:val="24"/>
          <w:szCs w:val="24"/>
        </w:rPr>
        <w:br/>
        <w:t>w przypadku stwierdzenia, że jest ona niezgodna z umową lub przepisami powszechnie obowiązującymi.</w:t>
      </w:r>
    </w:p>
    <w:p w14:paraId="22FEB678"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sz w:val="24"/>
          <w:szCs w:val="24"/>
        </w:rPr>
      </w:pPr>
      <w:r w:rsidRPr="00AB3706">
        <w:rPr>
          <w:rFonts w:ascii="Cambria" w:eastAsia="Calibri" w:hAnsi="Cambria" w:cs="Calibri"/>
          <w:sz w:val="24"/>
          <w:szCs w:val="24"/>
        </w:rPr>
        <w:t>W przypadku, o którym mowa w ust. 15 Zamawiający dokona zwrotu faktury bez jej zaksięgowania i zapłaty Wykonawcy, żądając jednocześnie dodatkowych wyjaśnień lub zmiany faktury.</w:t>
      </w:r>
    </w:p>
    <w:p w14:paraId="20AACC2C" w14:textId="77777777" w:rsidR="00C5715A" w:rsidRPr="00AB3706"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sz w:val="24"/>
          <w:szCs w:val="24"/>
        </w:rPr>
      </w:pPr>
      <w:r w:rsidRPr="00AB3706">
        <w:rPr>
          <w:rFonts w:ascii="Cambria" w:eastAsia="Calibri" w:hAnsi="Cambria" w:cs="Calibri"/>
          <w:sz w:val="24"/>
          <w:szCs w:val="24"/>
        </w:rPr>
        <w:t>Termin płatności faktury, w sytuacji opisanej w ust. 16, będzie liczony od dnia otrzymania wymaganych wyjaśnień lub prawidłowo wystawionej faktury.</w:t>
      </w:r>
    </w:p>
    <w:p w14:paraId="53678A43"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Times New Roman" w:hAnsi="Cambria" w:cs="Calibri"/>
          <w:b/>
          <w:bCs/>
          <w:spacing w:val="-8"/>
          <w:sz w:val="24"/>
          <w:szCs w:val="24"/>
          <w:lang w:eastAsia="ar-SA"/>
        </w:rPr>
      </w:pPr>
    </w:p>
    <w:p w14:paraId="46301F78"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6</w:t>
      </w:r>
    </w:p>
    <w:p w14:paraId="3F3408C6" w14:textId="77777777" w:rsidR="00C5715A" w:rsidRPr="00AB3706" w:rsidRDefault="00C5715A" w:rsidP="00C5715A">
      <w:pPr>
        <w:widowControl w:val="0"/>
        <w:suppressAutoHyphens/>
        <w:autoSpaceDE w:val="0"/>
        <w:autoSpaceDN w:val="0"/>
        <w:adjustRightInd w:val="0"/>
        <w:spacing w:after="0" w:line="276" w:lineRule="auto"/>
        <w:ind w:left="567" w:hanging="567"/>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Odbiory robót</w:t>
      </w:r>
    </w:p>
    <w:p w14:paraId="4A416706"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Strony zgodnie postanawiają, że będą stosowane następujące rodzaje odbiorów robót:</w:t>
      </w:r>
    </w:p>
    <w:p w14:paraId="4A1A3BE1" w14:textId="656268CB" w:rsidR="00C5715A" w:rsidRPr="00AB3706" w:rsidRDefault="00C5715A" w:rsidP="00C5715A">
      <w:pPr>
        <w:widowControl w:val="0"/>
        <w:numPr>
          <w:ilvl w:val="0"/>
          <w:numId w:val="33"/>
        </w:numPr>
        <w:suppressAutoHyphens/>
        <w:autoSpaceDE w:val="0"/>
        <w:autoSpaceDN w:val="0"/>
        <w:adjustRightInd w:val="0"/>
        <w:spacing w:after="0" w:line="276" w:lineRule="auto"/>
        <w:ind w:left="709"/>
        <w:contextualSpacing/>
        <w:jc w:val="both"/>
        <w:textAlignment w:val="baseline"/>
        <w:rPr>
          <w:rFonts w:ascii="Cambria" w:eastAsia="Times New Roman" w:hAnsi="Cambria" w:cs="Calibri"/>
          <w:sz w:val="24"/>
          <w:szCs w:val="24"/>
        </w:rPr>
      </w:pPr>
      <w:r w:rsidRPr="00AB3706">
        <w:rPr>
          <w:rFonts w:ascii="Cambria" w:eastAsia="Times New Roman" w:hAnsi="Cambria" w:cs="Calibri"/>
          <w:b/>
          <w:bCs/>
          <w:sz w:val="24"/>
          <w:szCs w:val="24"/>
          <w:lang w:eastAsia="ar-SA"/>
        </w:rPr>
        <w:t>odbiory robót zanikających i ulegających zakryciu</w:t>
      </w:r>
      <w:r w:rsidRPr="00AB3706">
        <w:rPr>
          <w:rFonts w:ascii="Cambria" w:eastAsia="Times New Roman" w:hAnsi="Cambria" w:cs="Calibri"/>
          <w:sz w:val="24"/>
          <w:szCs w:val="24"/>
          <w:lang w:eastAsia="ar-SA"/>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0B5B2F62" w14:textId="4DF2186D" w:rsidR="00D86BD3" w:rsidRPr="00AB3706" w:rsidRDefault="00D86BD3" w:rsidP="00C5715A">
      <w:pPr>
        <w:widowControl w:val="0"/>
        <w:numPr>
          <w:ilvl w:val="0"/>
          <w:numId w:val="33"/>
        </w:numPr>
        <w:suppressAutoHyphens/>
        <w:autoSpaceDE w:val="0"/>
        <w:autoSpaceDN w:val="0"/>
        <w:adjustRightInd w:val="0"/>
        <w:spacing w:after="0" w:line="276" w:lineRule="auto"/>
        <w:ind w:left="709"/>
        <w:contextualSpacing/>
        <w:jc w:val="both"/>
        <w:textAlignment w:val="baseline"/>
        <w:rPr>
          <w:rFonts w:ascii="Cambria" w:eastAsia="Times New Roman" w:hAnsi="Cambria" w:cs="Calibri"/>
          <w:sz w:val="24"/>
          <w:szCs w:val="24"/>
        </w:rPr>
      </w:pPr>
      <w:r w:rsidRPr="00AB3706">
        <w:rPr>
          <w:rFonts w:ascii="Cambria" w:eastAsia="Times New Roman" w:hAnsi="Cambria" w:cs="Calibri"/>
          <w:b/>
          <w:bCs/>
          <w:sz w:val="24"/>
          <w:szCs w:val="24"/>
          <w:lang w:eastAsia="ar-SA"/>
        </w:rPr>
        <w:t xml:space="preserve">odbiór częściowy po wykonaniu nie </w:t>
      </w:r>
      <w:r w:rsidR="0006522D" w:rsidRPr="00AB3706">
        <w:rPr>
          <w:rFonts w:ascii="Cambria" w:eastAsia="Times New Roman" w:hAnsi="Cambria" w:cs="Calibri"/>
          <w:b/>
          <w:bCs/>
          <w:sz w:val="24"/>
          <w:szCs w:val="24"/>
          <w:lang w:eastAsia="ar-SA"/>
        </w:rPr>
        <w:t>więcej niż 50 % przewidzianych prac w kosztorysie – będący podstawą do wystawi</w:t>
      </w:r>
      <w:r w:rsidR="00AB3706" w:rsidRPr="00AB3706">
        <w:rPr>
          <w:rFonts w:ascii="Cambria" w:eastAsia="Times New Roman" w:hAnsi="Cambria" w:cs="Calibri"/>
          <w:b/>
          <w:bCs/>
          <w:sz w:val="24"/>
          <w:szCs w:val="24"/>
          <w:lang w:eastAsia="ar-SA"/>
        </w:rPr>
        <w:t>enia faktury częściowej.</w:t>
      </w:r>
    </w:p>
    <w:p w14:paraId="6B77F363" w14:textId="77777777" w:rsidR="00C5715A" w:rsidRPr="00AB3706" w:rsidRDefault="00C5715A" w:rsidP="00C5715A">
      <w:pPr>
        <w:widowControl w:val="0"/>
        <w:numPr>
          <w:ilvl w:val="0"/>
          <w:numId w:val="33"/>
        </w:numPr>
        <w:suppressAutoHyphens/>
        <w:autoSpaceDE w:val="0"/>
        <w:autoSpaceDN w:val="0"/>
        <w:adjustRightInd w:val="0"/>
        <w:spacing w:after="0" w:line="276" w:lineRule="auto"/>
        <w:ind w:left="709"/>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b/>
          <w:bCs/>
          <w:sz w:val="24"/>
          <w:szCs w:val="24"/>
          <w:lang w:eastAsia="ar-SA"/>
        </w:rPr>
        <w:t>odbiór końcowy</w:t>
      </w:r>
      <w:r w:rsidRPr="00AB3706">
        <w:rPr>
          <w:rFonts w:ascii="Cambria" w:eastAsia="Times New Roman" w:hAnsi="Cambria" w:cs="Calibri"/>
          <w:sz w:val="24"/>
          <w:szCs w:val="24"/>
          <w:lang w:eastAsia="ar-SA"/>
        </w:rPr>
        <w:t xml:space="preserve"> po zakończeniu całości prac objętych przedmiotem zamówienia - będący podstawą wystawienia faktury końcowej.</w:t>
      </w:r>
    </w:p>
    <w:p w14:paraId="73C11632"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Odbiory robót zanikających i ulegających zakryciu, dokonywane będą przez Inspektora Nadzoru Inwestorskiego. Wykonawca winien zgłaszać gotowość </w:t>
      </w:r>
      <w:r w:rsidRPr="00AB3706">
        <w:rPr>
          <w:rFonts w:ascii="Cambria" w:eastAsia="Times New Roman" w:hAnsi="Cambria" w:cs="Calibri"/>
          <w:sz w:val="24"/>
          <w:szCs w:val="24"/>
          <w:lang w:eastAsia="ar-SA"/>
        </w:rPr>
        <w:br/>
        <w:t>do odbiorów, o których mowa wyżej, wpisem do Dziennika budowy.</w:t>
      </w:r>
    </w:p>
    <w:p w14:paraId="517D7878"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Podstawą zgłoszenia przez Wykonawcę gotowości do odbioru końcowego, będzie faktyczne wykonanie odpowiednio wszystkich robót przewidzianych, zgodnie z harmonogramem (całości robót dla odbioru końcowego), potwierdzone w Dzienniku budowy wpisem dokonanym przez kierownika budowy, potwierdzonym przez Inspektora nadzoru.</w:t>
      </w:r>
    </w:p>
    <w:p w14:paraId="55837A9F"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Wraz ze zgłoszeniem do końcowego odbioru Wykonawca przekaże Zamawiającemu następujące dokumenty wynikające z art. 57 ustawy Prawo budowlane:</w:t>
      </w:r>
    </w:p>
    <w:p w14:paraId="3003F63C" w14:textId="77777777"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dziennik budowy,</w:t>
      </w:r>
    </w:p>
    <w:p w14:paraId="230A38C9" w14:textId="62AB8F44"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lastRenderedPageBreak/>
        <w:t xml:space="preserve">dokumentację powykonawczą, opisaną i skompletowaną w formie papierowej </w:t>
      </w:r>
      <w:r w:rsidRPr="00AB3706">
        <w:rPr>
          <w:rFonts w:ascii="Cambria" w:eastAsia="Times New Roman" w:hAnsi="Cambria" w:cs="Calibri"/>
          <w:sz w:val="24"/>
          <w:szCs w:val="24"/>
          <w:lang w:eastAsia="ar-SA"/>
        </w:rPr>
        <w:br/>
        <w:t>i elektronicznej w formacie doc</w:t>
      </w:r>
      <w:r w:rsidR="00D86BD3" w:rsidRPr="00AB3706">
        <w:rPr>
          <w:rFonts w:ascii="Cambria" w:eastAsia="Times New Roman" w:hAnsi="Cambria" w:cs="Calibri"/>
          <w:sz w:val="24"/>
          <w:szCs w:val="24"/>
          <w:lang w:eastAsia="ar-SA"/>
        </w:rPr>
        <w:t>.</w:t>
      </w:r>
      <w:r w:rsidRPr="00AB3706">
        <w:rPr>
          <w:rFonts w:ascii="Cambria" w:eastAsia="Times New Roman" w:hAnsi="Cambria" w:cs="Calibri"/>
          <w:sz w:val="24"/>
          <w:szCs w:val="24"/>
          <w:lang w:eastAsia="ar-SA"/>
        </w:rPr>
        <w:t xml:space="preserve"> i pdf,</w:t>
      </w:r>
    </w:p>
    <w:p w14:paraId="5A313A74" w14:textId="77777777"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pl-PL"/>
        </w:rPr>
        <w:t xml:space="preserve">dokumenty (atesty, certyfikaty) potwierdzające, że wbudowane wyroby budowlane są zgodne z art. 10 ustawy Prawo budowlane (opisane </w:t>
      </w:r>
      <w:r w:rsidRPr="00AB3706">
        <w:rPr>
          <w:rFonts w:ascii="Cambria" w:eastAsia="Times New Roman" w:hAnsi="Cambria" w:cs="Calibri"/>
          <w:sz w:val="24"/>
          <w:szCs w:val="24"/>
          <w:lang w:eastAsia="pl-PL"/>
        </w:rPr>
        <w:br/>
        <w:t>i ostemplowane przez Kierownika budowy i potwierdzone przez Inspektora Nadzoru)</w:t>
      </w:r>
      <w:r w:rsidRPr="00AB3706">
        <w:rPr>
          <w:rFonts w:ascii="Cambria" w:eastAsia="Times New Roman" w:hAnsi="Cambria" w:cs="Calibri"/>
          <w:sz w:val="24"/>
          <w:szCs w:val="24"/>
          <w:lang w:eastAsia="ar-SA"/>
        </w:rPr>
        <w:t>,</w:t>
      </w:r>
    </w:p>
    <w:p w14:paraId="2D9C6043" w14:textId="77777777"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protokoły i zaświadczenia z przeprowadzonych prób, badań, sprawdzeń i inne dokumenty wymagane stosownymi przepisami,</w:t>
      </w:r>
    </w:p>
    <w:p w14:paraId="6325C84C" w14:textId="77777777"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oświadczenie Kierownika budowy oraz kierowników robót o zakończeniu robót budowlanych oraz wykonaniu robót zgodnie ze sztuką budowlaną, obowiązującymi przepisami i normami,</w:t>
      </w:r>
    </w:p>
    <w:p w14:paraId="3B820345" w14:textId="77777777"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inwentaryzację geodezyjną powykonawczą </w:t>
      </w:r>
    </w:p>
    <w:p w14:paraId="05C44AFB" w14:textId="77777777" w:rsidR="00C5715A" w:rsidRPr="00AB3706"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dokumentu potwierdzające sposób zagospodarowania odpadów,</w:t>
      </w:r>
    </w:p>
    <w:p w14:paraId="567D3BA6"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wyznaczy i rozpocznie czynności odbioru końcowego w terminie do 7 dni roboczych od daty zawiadomienia go o osiągnięciu gotowości do odbioru końcowego.</w:t>
      </w:r>
    </w:p>
    <w:p w14:paraId="1D663F8D"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zobowiązany jest do dokonania lub odmowy dokonania odbioru końcowego, w terminie do 7 dni roboczych od dnia rozpoczęcia tego odbioru.</w:t>
      </w:r>
    </w:p>
    <w:p w14:paraId="76A0BB71"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 protokole odbioru końcowego strony wskażą w szczególności zakres wykonanych prac, datę ich zakończenia, uwagi dotyczące jakości wykonanych prac oraz ewentualne usterki lub wady stwierdzone podczas odbioru. </w:t>
      </w:r>
    </w:p>
    <w:p w14:paraId="0F43D93C"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AB3706">
        <w:rPr>
          <w:rFonts w:ascii="Cambria" w:eastAsia="Calibri" w:hAnsi="Cambria" w:cs="Calibri"/>
          <w:sz w:val="24"/>
          <w:szCs w:val="24"/>
          <w:lang w:eastAsia="ar-SA"/>
        </w:rPr>
        <w:t>Jeżeli w toku czynności odbioru zostaną stwierdzone wady, Zamawiającemu przysługują następujące uprawnienia:</w:t>
      </w:r>
    </w:p>
    <w:p w14:paraId="38F19DF3" w14:textId="77777777" w:rsidR="00C5715A" w:rsidRPr="00AB3706" w:rsidRDefault="00C5715A" w:rsidP="00C5715A">
      <w:pPr>
        <w:widowControl w:val="0"/>
        <w:numPr>
          <w:ilvl w:val="0"/>
          <w:numId w:val="36"/>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14:paraId="2845543C" w14:textId="77777777" w:rsidR="00C5715A" w:rsidRPr="00AB3706" w:rsidRDefault="00C5715A" w:rsidP="00C5715A">
      <w:pPr>
        <w:widowControl w:val="0"/>
        <w:numPr>
          <w:ilvl w:val="0"/>
          <w:numId w:val="36"/>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06BD5D4A" w14:textId="77777777" w:rsidR="00C5715A" w:rsidRPr="00AB3706" w:rsidRDefault="00C5715A" w:rsidP="00C5715A">
      <w:pPr>
        <w:widowControl w:val="0"/>
        <w:numPr>
          <w:ilvl w:val="0"/>
          <w:numId w:val="36"/>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jeżeli wady nie nadają się do usunięcia, Zamawiający może:</w:t>
      </w:r>
    </w:p>
    <w:p w14:paraId="29B08B0B" w14:textId="77777777" w:rsidR="00C5715A" w:rsidRPr="00AB3706" w:rsidRDefault="00C5715A" w:rsidP="00C5715A">
      <w:pPr>
        <w:widowControl w:val="0"/>
        <w:numPr>
          <w:ilvl w:val="1"/>
          <w:numId w:val="36"/>
        </w:numPr>
        <w:tabs>
          <w:tab w:val="num" w:pos="1134"/>
        </w:tabs>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obniżyć wynagrodzenie, jeżeli wady nie uniemożliwiają użytkowania przedmiotu odbioru zgodnie z przeznaczeniem,</w:t>
      </w:r>
    </w:p>
    <w:p w14:paraId="74D2F072" w14:textId="77777777" w:rsidR="00C5715A" w:rsidRPr="00AB3706" w:rsidRDefault="00C5715A" w:rsidP="00C5715A">
      <w:pPr>
        <w:widowControl w:val="0"/>
        <w:numPr>
          <w:ilvl w:val="1"/>
          <w:numId w:val="36"/>
        </w:numPr>
        <w:tabs>
          <w:tab w:val="num" w:pos="1134"/>
        </w:tabs>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odstąpić od umowy lub żądać ponownego wykonania przedmiotu zamówienia, jeżeli wady uniemożliwiają użytkowanie przedmiotu zamówienia zgodnie z przeznaczeniem.</w:t>
      </w:r>
    </w:p>
    <w:p w14:paraId="5B5F423E"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W przypadku odmowy usunięcia wad przez Wykonawcę, wady zostaną usunięte </w:t>
      </w:r>
      <w:r w:rsidRPr="00AB3706">
        <w:rPr>
          <w:rFonts w:ascii="Cambria" w:eastAsia="Calibri" w:hAnsi="Cambria" w:cs="Calibri"/>
          <w:sz w:val="24"/>
          <w:szCs w:val="24"/>
          <w:lang w:eastAsia="ar-SA"/>
        </w:rPr>
        <w:br/>
        <w:t>w ramach wykonawstwa zastępczego na jego koszt.</w:t>
      </w:r>
    </w:p>
    <w:p w14:paraId="707D360A" w14:textId="77777777" w:rsidR="00C5715A" w:rsidRPr="00AB3706"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W przypadku odmowy odbioru, o którym mowa w ust. 9 pkt 1, terminem wykonania zamówienia będzie data ponownego zgłoszenia przez Wykonawcę gotowości do odbioru przedmiotu zamówienia z usuniętymi wadami istotnymi (nie będzie nim data pierwotnego zgłoszenia gotowości odbioru). </w:t>
      </w:r>
    </w:p>
    <w:p w14:paraId="0E8EFE98" w14:textId="77777777" w:rsidR="00C5715A" w:rsidRPr="00AB3706" w:rsidRDefault="00C5715A" w:rsidP="00C5715A">
      <w:pPr>
        <w:overflowPunct w:val="0"/>
        <w:autoSpaceDE w:val="0"/>
        <w:autoSpaceDN w:val="0"/>
        <w:adjustRightInd w:val="0"/>
        <w:spacing w:after="0" w:line="276" w:lineRule="auto"/>
        <w:ind w:left="426"/>
        <w:jc w:val="both"/>
        <w:textAlignment w:val="baseline"/>
        <w:rPr>
          <w:rFonts w:ascii="Cambria" w:eastAsia="Times New Roman" w:hAnsi="Cambria" w:cs="Calibri"/>
          <w:sz w:val="24"/>
          <w:szCs w:val="24"/>
          <w:lang w:eastAsia="ar-SA"/>
        </w:rPr>
      </w:pPr>
    </w:p>
    <w:p w14:paraId="1EC9C27F"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lastRenderedPageBreak/>
        <w:t>§ 7</w:t>
      </w:r>
    </w:p>
    <w:p w14:paraId="3D373B3C" w14:textId="77777777" w:rsidR="00C5715A" w:rsidRPr="00AB3706" w:rsidRDefault="00C5715A" w:rsidP="00C5715A">
      <w:pPr>
        <w:spacing w:after="0" w:line="276" w:lineRule="auto"/>
        <w:ind w:left="360" w:hanging="283"/>
        <w:jc w:val="center"/>
        <w:rPr>
          <w:rFonts w:ascii="Cambria" w:eastAsia="Calibri" w:hAnsi="Cambria" w:cs="Calibri"/>
          <w:b/>
          <w:bCs/>
          <w:sz w:val="24"/>
          <w:szCs w:val="24"/>
          <w:u w:color="000000"/>
          <w:lang w:eastAsia="pl-PL"/>
        </w:rPr>
      </w:pPr>
      <w:r w:rsidRPr="00AB3706">
        <w:rPr>
          <w:rFonts w:ascii="Cambria" w:eastAsia="Calibri" w:hAnsi="Cambria" w:cs="Calibri"/>
          <w:b/>
          <w:bCs/>
          <w:sz w:val="24"/>
          <w:szCs w:val="24"/>
          <w:u w:color="000000"/>
          <w:lang w:eastAsia="pl-PL"/>
        </w:rPr>
        <w:t>Obowiązki Kierownika budowy</w:t>
      </w:r>
    </w:p>
    <w:p w14:paraId="0AE83003" w14:textId="77777777" w:rsidR="00C5715A" w:rsidRPr="00AB3706" w:rsidRDefault="00C5715A" w:rsidP="00C5715A">
      <w:pPr>
        <w:widowControl w:val="0"/>
        <w:numPr>
          <w:ilvl w:val="2"/>
          <w:numId w:val="29"/>
        </w:numPr>
        <w:tabs>
          <w:tab w:val="num" w:pos="284"/>
        </w:tabs>
        <w:suppressAutoHyphens/>
        <w:adjustRightInd w:val="0"/>
        <w:spacing w:after="0" w:line="276" w:lineRule="auto"/>
        <w:ind w:left="284"/>
        <w:jc w:val="both"/>
        <w:textAlignment w:val="baseline"/>
        <w:rPr>
          <w:rFonts w:ascii="Cambria" w:eastAsia="Calibri" w:hAnsi="Cambria" w:cs="Calibri"/>
          <w:sz w:val="24"/>
          <w:szCs w:val="24"/>
          <w:u w:color="000000"/>
          <w:lang w:eastAsia="pl-PL"/>
        </w:rPr>
      </w:pPr>
      <w:r w:rsidRPr="00AB3706">
        <w:rPr>
          <w:rFonts w:ascii="Cambria" w:eastAsia="Calibri" w:hAnsi="Cambria" w:cs="Calibri"/>
          <w:sz w:val="24"/>
          <w:szCs w:val="24"/>
          <w:u w:color="000000"/>
          <w:lang w:eastAsia="pl-PL"/>
        </w:rPr>
        <w:t>Kierownik budowy działać będzie w granicach umocowania określonego w ustawie Prawo budowlane.</w:t>
      </w:r>
    </w:p>
    <w:p w14:paraId="088693F2" w14:textId="77777777" w:rsidR="00C5715A" w:rsidRPr="00AB3706" w:rsidRDefault="00C5715A" w:rsidP="00C5715A">
      <w:pPr>
        <w:widowControl w:val="0"/>
        <w:numPr>
          <w:ilvl w:val="2"/>
          <w:numId w:val="29"/>
        </w:numPr>
        <w:tabs>
          <w:tab w:val="num" w:pos="284"/>
        </w:tabs>
        <w:suppressAutoHyphens/>
        <w:adjustRightInd w:val="0"/>
        <w:spacing w:after="0" w:line="276" w:lineRule="auto"/>
        <w:ind w:left="284"/>
        <w:jc w:val="both"/>
        <w:textAlignment w:val="baseline"/>
        <w:rPr>
          <w:rFonts w:ascii="Cambria" w:eastAsia="Calibri" w:hAnsi="Cambria" w:cs="Calibri"/>
          <w:sz w:val="24"/>
          <w:szCs w:val="24"/>
          <w:u w:color="000000"/>
          <w:lang w:eastAsia="pl-PL"/>
        </w:rPr>
      </w:pPr>
      <w:r w:rsidRPr="00AB3706">
        <w:rPr>
          <w:rFonts w:ascii="Cambria" w:eastAsia="Calibri" w:hAnsi="Cambria" w:cs="Calibri"/>
          <w:sz w:val="24"/>
          <w:szCs w:val="24"/>
          <w:u w:color="000000"/>
          <w:lang w:eastAsia="pl-PL"/>
        </w:rPr>
        <w:t>Kierownik budowy zobowiązany jest do:</w:t>
      </w:r>
    </w:p>
    <w:p w14:paraId="2DE66EE0"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złożenia Zamawiającemu w  dniu przekazania placu budowy oświadczenia </w:t>
      </w:r>
      <w:r w:rsidRPr="00AB3706">
        <w:rPr>
          <w:rFonts w:ascii="Cambria" w:eastAsia="Times New Roman" w:hAnsi="Cambria" w:cs="Calibri"/>
          <w:sz w:val="24"/>
          <w:szCs w:val="24"/>
          <w:lang w:eastAsia="ar-SA"/>
        </w:rPr>
        <w:br/>
        <w:t>o przyjęciu obowiązków kierownika budowy,</w:t>
      </w:r>
    </w:p>
    <w:p w14:paraId="7C38578C"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prowadzenia dziennika budowy, </w:t>
      </w:r>
    </w:p>
    <w:p w14:paraId="18837D57"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przed wbudowaniem, przedkładanie Inspektorowi Nadzoru wniosków </w:t>
      </w:r>
      <w:r w:rsidRPr="00AB3706">
        <w:rPr>
          <w:rFonts w:ascii="Cambria" w:eastAsia="Times New Roman" w:hAnsi="Cambria" w:cs="Calibri"/>
          <w:sz w:val="24"/>
          <w:szCs w:val="24"/>
          <w:lang w:eastAsia="ar-SA"/>
        </w:rPr>
        <w:br/>
        <w:t>o zatwierdzenie do wbudowania materiałów,</w:t>
      </w:r>
    </w:p>
    <w:p w14:paraId="076C203E"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zgłaszanie Inspektorowi Nadzoru do sprawdzenia lub odbioru wykonane roboty ulegające zakryciu bądź zanikające oraz zapewnienie dokonania wymaganych przepisami lub ustalonych w dokumentacji projektowej prób i badań przed zgłoszeniem ich do odbioru,</w:t>
      </w:r>
    </w:p>
    <w:p w14:paraId="5A1D8F63"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B12B0E4"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koordynowania wszystkich prac na budowie pomiędzy podwykonawcami, </w:t>
      </w:r>
    </w:p>
    <w:p w14:paraId="5718F232"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uczestniczenia w Radach Budowy, odbiorach,</w:t>
      </w:r>
    </w:p>
    <w:p w14:paraId="73103A0F"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pisemnego (wpis do dziennika budowy) oraz drogą elektroniczną informowania Inspektora Nadzoru o terminach odbiorów częściowych;</w:t>
      </w:r>
    </w:p>
    <w:p w14:paraId="50903FBE"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uczestniczenia w odbiorach częściowych i odbiorze końcowym zadania, w tym kontroli organów uprawnionych, </w:t>
      </w:r>
    </w:p>
    <w:p w14:paraId="48EA4440"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niezwłocznego informowania pisemnie i drogą elektroniczną Inspektora Nadzoru i Zamawiającego o problemach lub okolicznościach, które mogą wpłynąć </w:t>
      </w:r>
      <w:r w:rsidRPr="00AB3706">
        <w:rPr>
          <w:rFonts w:ascii="Cambria" w:eastAsia="Times New Roman" w:hAnsi="Cambria" w:cs="Calibri"/>
          <w:sz w:val="24"/>
          <w:szCs w:val="24"/>
          <w:lang w:eastAsia="ar-SA"/>
        </w:rPr>
        <w:br/>
        <w:t xml:space="preserve">na jakość robót lub opóźnienie terminu zakończenia zadania, </w:t>
      </w:r>
    </w:p>
    <w:p w14:paraId="5E491820" w14:textId="77777777" w:rsidR="00C5715A" w:rsidRPr="00AB3706"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informowania Inspektora Nadzoru i Zamawiającego o konieczności wykonania robót dodatkowych i zamiennych niezwłocznie, lecz nie później niż w terminie 5 dni od daty stwierdzenia konieczności ich wykonania.</w:t>
      </w:r>
    </w:p>
    <w:p w14:paraId="352F6B67" w14:textId="77777777" w:rsidR="00C5715A" w:rsidRPr="00AB3706" w:rsidRDefault="00C5715A" w:rsidP="00C5715A">
      <w:pPr>
        <w:overflowPunct w:val="0"/>
        <w:autoSpaceDE w:val="0"/>
        <w:autoSpaceDN w:val="0"/>
        <w:adjustRightInd w:val="0"/>
        <w:spacing w:after="0" w:line="276" w:lineRule="auto"/>
        <w:jc w:val="center"/>
        <w:textAlignment w:val="baseline"/>
        <w:rPr>
          <w:rFonts w:ascii="Cambria" w:eastAsia="Calibri" w:hAnsi="Cambria" w:cs="Calibri"/>
          <w:b/>
          <w:bCs/>
          <w:sz w:val="24"/>
          <w:szCs w:val="24"/>
        </w:rPr>
      </w:pPr>
    </w:p>
    <w:p w14:paraId="773817D8" w14:textId="77777777" w:rsidR="00C5715A" w:rsidRPr="00AB3706" w:rsidRDefault="00C5715A" w:rsidP="00C5715A">
      <w:pPr>
        <w:overflowPunct w:val="0"/>
        <w:autoSpaceDE w:val="0"/>
        <w:autoSpaceDN w:val="0"/>
        <w:adjustRightInd w:val="0"/>
        <w:spacing w:after="0" w:line="276" w:lineRule="auto"/>
        <w:jc w:val="center"/>
        <w:textAlignment w:val="baseline"/>
        <w:rPr>
          <w:rFonts w:ascii="Cambria" w:eastAsia="Calibri" w:hAnsi="Cambria" w:cs="Calibri"/>
          <w:b/>
          <w:bCs/>
          <w:sz w:val="24"/>
          <w:szCs w:val="24"/>
        </w:rPr>
      </w:pPr>
      <w:r w:rsidRPr="00AB3706">
        <w:rPr>
          <w:rFonts w:ascii="Cambria" w:eastAsia="Calibri" w:hAnsi="Cambria" w:cs="Calibri"/>
          <w:b/>
          <w:bCs/>
          <w:sz w:val="24"/>
          <w:szCs w:val="24"/>
        </w:rPr>
        <w:t>§ 8</w:t>
      </w:r>
    </w:p>
    <w:p w14:paraId="3DF7B9F9"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Podwykonawcy</w:t>
      </w:r>
    </w:p>
    <w:p w14:paraId="63A64CB6" w14:textId="77777777" w:rsidR="00C5715A" w:rsidRPr="00AB3706" w:rsidRDefault="00C5715A" w:rsidP="00C5715A">
      <w:pPr>
        <w:widowControl w:val="0"/>
        <w:numPr>
          <w:ilvl w:val="0"/>
          <w:numId w:val="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zobowiązuje się – zgodnie z oświadczeniem zawartym w ofercie, stanowiącej załącznik nr 3 do umowy – do wykonania przedmiotu zamówienia siłami własnymi za wyjątkiem robót w zakresie:</w:t>
      </w:r>
    </w:p>
    <w:p w14:paraId="7DD9D85A" w14:textId="77777777" w:rsidR="00C5715A" w:rsidRPr="00AB3706" w:rsidRDefault="00C5715A" w:rsidP="00C5715A">
      <w:pPr>
        <w:widowControl w:val="0"/>
        <w:numPr>
          <w:ilvl w:val="0"/>
          <w:numId w:val="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t>
      </w:r>
    </w:p>
    <w:p w14:paraId="294DE6AA" w14:textId="77777777" w:rsidR="00C5715A" w:rsidRPr="00AB3706" w:rsidRDefault="00C5715A" w:rsidP="00C5715A">
      <w:pPr>
        <w:widowControl w:val="0"/>
        <w:numPr>
          <w:ilvl w:val="0"/>
          <w:numId w:val="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t>
      </w:r>
    </w:p>
    <w:p w14:paraId="2C96C5E0" w14:textId="77777777" w:rsidR="00C5715A" w:rsidRPr="00AB3706" w:rsidRDefault="00C5715A" w:rsidP="00C5715A">
      <w:pPr>
        <w:widowControl w:val="0"/>
        <w:numPr>
          <w:ilvl w:val="0"/>
          <w:numId w:val="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t>
      </w:r>
    </w:p>
    <w:p w14:paraId="2F31EC1B" w14:textId="77777777" w:rsidR="00C5715A" w:rsidRPr="00AB3706" w:rsidRDefault="00C5715A" w:rsidP="00C5715A">
      <w:pPr>
        <w:tabs>
          <w:tab w:val="left" w:pos="426"/>
        </w:tabs>
        <w:autoSpaceDE w:val="0"/>
        <w:autoSpaceDN w:val="0"/>
        <w:adjustRightInd w:val="0"/>
        <w:spacing w:after="0" w:line="276" w:lineRule="auto"/>
        <w:ind w:firstLine="284"/>
        <w:jc w:val="both"/>
        <w:rPr>
          <w:rFonts w:ascii="Cambria" w:eastAsia="Calibri" w:hAnsi="Cambria" w:cs="Calibri"/>
          <w:sz w:val="24"/>
          <w:szCs w:val="24"/>
        </w:rPr>
      </w:pPr>
      <w:r w:rsidRPr="00AB3706">
        <w:rPr>
          <w:rFonts w:ascii="Cambria" w:eastAsia="Calibri" w:hAnsi="Cambria" w:cs="Calibri"/>
          <w:sz w:val="24"/>
          <w:szCs w:val="24"/>
        </w:rPr>
        <w:tab/>
        <w:t>które zostaną wykonane przy udziale podwykonawcy (podwykonawców).</w:t>
      </w:r>
      <w:r w:rsidRPr="00AB3706">
        <w:rPr>
          <w:rFonts w:ascii="Cambria" w:eastAsia="Calibri" w:hAnsi="Cambria" w:cs="Calibri"/>
          <w:sz w:val="24"/>
          <w:szCs w:val="24"/>
          <w:vertAlign w:val="superscript"/>
        </w:rPr>
        <w:footnoteReference w:id="1"/>
      </w:r>
    </w:p>
    <w:p w14:paraId="293B9776"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podwykonawca lub dalszy podwykonawca zamówienia zamierzający </w:t>
      </w:r>
      <w:r w:rsidRPr="00AB3706">
        <w:rPr>
          <w:rFonts w:ascii="Cambria" w:eastAsia="Calibri" w:hAnsi="Cambria" w:cs="Calibri"/>
          <w:sz w:val="24"/>
          <w:szCs w:val="24"/>
        </w:rPr>
        <w:lastRenderedPageBreak/>
        <w:t xml:space="preserve">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Pr="00AB3706">
        <w:rPr>
          <w:rFonts w:ascii="Cambria" w:eastAsia="Calibri" w:hAnsi="Cambria" w:cs="Calibri"/>
          <w:sz w:val="24"/>
          <w:szCs w:val="24"/>
        </w:rPr>
        <w:br/>
        <w:t>o treści zgodnej z projektem umowy.</w:t>
      </w:r>
    </w:p>
    <w:p w14:paraId="6E2E4090"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Zamawiającemu przysługuje prawo do zgłoszenia w terminie 7 dni w formie pisemnej zastrzeżenia do przedłożonego projektu umowy o podwykonawstwo, której przedmiotem są roboty budowlane, w przypadku zaistnienia chociażby jednego z opisanych poniżej przypadków:</w:t>
      </w:r>
    </w:p>
    <w:p w14:paraId="7F6FC513"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DE87856"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termin wykonania umowy o podwykonawstwo wykracza poza termin wykonania zamówienia, wskazany w § 2 ust. 1 umowy,</w:t>
      </w:r>
    </w:p>
    <w:p w14:paraId="5A5D86FB"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umowa o podwykonawstwo zawiera zapisy uzależniające dokonanie zapłaty na rzecz podwykonawcy od odbioru robót przez Zamawiającego lub od zapłaty należności Wykonawcy przez Zamawiającego,</w:t>
      </w:r>
    </w:p>
    <w:p w14:paraId="5110423E"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umowa o podwykonawstwo nie zawiera uregulowań, dotyczących zawierania umów na roboty budowlane, dostawy lub usługi z dalszymi podwykonawcami, </w:t>
      </w:r>
      <w:r w:rsidRPr="00AB3706">
        <w:rPr>
          <w:rFonts w:ascii="Cambria" w:eastAsia="Calibri" w:hAnsi="Cambria" w:cs="Calibri"/>
          <w:sz w:val="24"/>
          <w:szCs w:val="24"/>
        </w:rPr>
        <w:br/>
        <w:t>w szczególności zapisów warunkujących podpisanie tych umów od ich akceptacji i zgody Wykonawcy,</w:t>
      </w:r>
    </w:p>
    <w:p w14:paraId="77CA3669"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umowa o podwykonawstwo nie zawiera kwoty wynagrodzenia podwykonawcy,</w:t>
      </w:r>
    </w:p>
    <w:p w14:paraId="23965DF2"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załączony do umowy o podwykonawstwo harmonogram rzeczowo-finansowy jest niezgodny z harmonogramem rzeczowo-finansowym, o którym mowa </w:t>
      </w:r>
      <w:r w:rsidRPr="00AB3706">
        <w:rPr>
          <w:rFonts w:ascii="Cambria" w:eastAsia="Calibri" w:hAnsi="Cambria" w:cs="Calibri"/>
          <w:sz w:val="24"/>
          <w:szCs w:val="24"/>
        </w:rPr>
        <w:br/>
        <w:t>§ 2 umowy,</w:t>
      </w:r>
    </w:p>
    <w:p w14:paraId="5A9ED3DF" w14:textId="77777777" w:rsidR="00C5715A" w:rsidRPr="00AB3706"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umowa o podwykonawstwo nie zawiera uregulowań, o których mowa w § 13.</w:t>
      </w:r>
    </w:p>
    <w:p w14:paraId="1A32EC61"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Niezgłoszenie przez Zamawiającego w formie pisemnej zastrzeżeń </w:t>
      </w:r>
      <w:r w:rsidRPr="00AB3706">
        <w:rPr>
          <w:rFonts w:ascii="Cambria" w:eastAsia="Calibri" w:hAnsi="Cambria" w:cs="Calibri"/>
          <w:sz w:val="24"/>
          <w:szCs w:val="24"/>
        </w:rPr>
        <w:br/>
        <w:t>do przedłożonego projektu umowy o podwykonawstwo, której przedmiotem są roboty budowlane, w terminie wskazanym w ust. 3, będzie uważane za jego akceptację.</w:t>
      </w:r>
    </w:p>
    <w:p w14:paraId="2EA2FAF7"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AB3706">
        <w:rPr>
          <w:rFonts w:ascii="Cambria" w:eastAsia="Calibri" w:hAnsi="Cambria" w:cs="Calibri"/>
          <w:sz w:val="24"/>
          <w:szCs w:val="24"/>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3D829246"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Wyłączenia, o których mowa w ust. 5, nie dotyczą również umów </w:t>
      </w:r>
      <w:r w:rsidRPr="00AB3706">
        <w:rPr>
          <w:rFonts w:ascii="Cambria" w:eastAsia="Calibri" w:hAnsi="Cambria" w:cs="Calibri"/>
          <w:sz w:val="24"/>
          <w:szCs w:val="24"/>
        </w:rPr>
        <w:br/>
        <w:t>o podwykonawstwo o wartości większej niż 50 000,00 złotych brutto.</w:t>
      </w:r>
    </w:p>
    <w:p w14:paraId="55325847"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 xml:space="preserve">W przypadku, o którym mowa w ust. 5, jeżeli termin zapłaty wynagrodzenia jest dłuższy niż określony w ust. 3 pkt 1, Zamawiający poinformuje o tym Wykonawcę </w:t>
      </w:r>
      <w:r w:rsidRPr="00AB3706">
        <w:rPr>
          <w:rFonts w:ascii="Cambria" w:eastAsia="Calibri" w:hAnsi="Cambria" w:cs="Calibri"/>
          <w:sz w:val="24"/>
          <w:szCs w:val="24"/>
        </w:rPr>
        <w:br/>
      </w:r>
      <w:r w:rsidRPr="00AB3706">
        <w:rPr>
          <w:rFonts w:ascii="Cambria" w:eastAsia="Calibri" w:hAnsi="Cambria" w:cs="Calibri"/>
          <w:sz w:val="24"/>
          <w:szCs w:val="24"/>
        </w:rPr>
        <w:lastRenderedPageBreak/>
        <w:t xml:space="preserve">i wezwie go do doprowadzenia do zmiany tej umowy w terminie nie dłuższym niż </w:t>
      </w:r>
      <w:r w:rsidRPr="00AB3706">
        <w:rPr>
          <w:rFonts w:ascii="Cambria" w:eastAsia="Calibri" w:hAnsi="Cambria" w:cs="Calibri"/>
          <w:sz w:val="24"/>
          <w:szCs w:val="24"/>
        </w:rPr>
        <w:br/>
        <w:t>5 dni od dnia otrzymania informacji, pod rygorem wystąpienia o zapłatę kary umownej.</w:t>
      </w:r>
    </w:p>
    <w:p w14:paraId="07717543"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Wszystkie umowy o podwykonawstwo wymagają formy pisemnej.</w:t>
      </w:r>
    </w:p>
    <w:p w14:paraId="26AC3A2C"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Postanowienia, zawarte w ust. 2-8, stosuje się odpowiednio do zawierania umów </w:t>
      </w:r>
      <w:r w:rsidRPr="00AB3706">
        <w:rPr>
          <w:rFonts w:ascii="Cambria" w:eastAsia="Calibri" w:hAnsi="Cambria" w:cs="Calibri"/>
          <w:sz w:val="24"/>
          <w:szCs w:val="24"/>
        </w:rPr>
        <w:br/>
        <w:t>o podwykonawstwo z dalszymi podwykonawcami.</w:t>
      </w:r>
    </w:p>
    <w:p w14:paraId="3840719E"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Postanowienia, zawarte w ust. 2-8, stosuje się odpowiednio do zmian umów </w:t>
      </w:r>
      <w:r w:rsidRPr="00AB3706">
        <w:rPr>
          <w:rFonts w:ascii="Cambria" w:eastAsia="Calibri" w:hAnsi="Cambria" w:cs="Calibri"/>
          <w:sz w:val="24"/>
          <w:szCs w:val="24"/>
        </w:rPr>
        <w:br/>
        <w:t>o podwykonawstwo.</w:t>
      </w:r>
    </w:p>
    <w:p w14:paraId="1B5386C1"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ponosi wobec Zamawiającego pełną odpowiedzialność za roboty budowlane, które wykonuje przy pomocy podwykonawców.</w:t>
      </w:r>
    </w:p>
    <w:p w14:paraId="6E65511C"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przyjmuje na siebie pełnienie funkcji koordynatora w stosunku do robót budowlanych, realizowanych przez podwykonawców.</w:t>
      </w:r>
    </w:p>
    <w:p w14:paraId="3FE58573"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Powierzenie wykonania części robót budowlanych podwykonawcy nie zmienia zobowiązań Wykonawcy wobec Zamawiającego za wykonanie tej części zamówienia.</w:t>
      </w:r>
    </w:p>
    <w:p w14:paraId="633D645E"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jest odpowiedzialny za działanie, zaniechanie, uchybienia i zaniedbania podwykonawcy i jego pracowników w takim samym stopniu, jakby to były działania, uchybienia lub zaniedbania jego własnych pracowników.</w:t>
      </w:r>
    </w:p>
    <w:p w14:paraId="454050F3"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F6E5C35"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7D4469A"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5A56AA0"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 </w:t>
      </w:r>
      <w:r w:rsidRPr="00AB3706">
        <w:rPr>
          <w:rFonts w:ascii="Cambria" w:eastAsia="Times New Roman" w:hAnsi="Cambria" w:cs="Calibri"/>
          <w:sz w:val="24"/>
          <w:szCs w:val="24"/>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5F82616" w14:textId="77777777" w:rsidR="00C5715A" w:rsidRPr="00AB3706"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w:t>
      </w:r>
      <w:r w:rsidRPr="00AB3706">
        <w:rPr>
          <w:rFonts w:ascii="Cambria" w:eastAsia="Times New Roman" w:hAnsi="Cambria" w:cs="Calibri"/>
          <w:sz w:val="24"/>
          <w:szCs w:val="24"/>
          <w:lang w:eastAsia="ar-SA"/>
        </w:rPr>
        <w:lastRenderedPageBreak/>
        <w:t>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BD9E90C"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rPr>
      </w:pPr>
    </w:p>
    <w:p w14:paraId="41CE16AD"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rPr>
      </w:pPr>
      <w:r w:rsidRPr="00AB3706">
        <w:rPr>
          <w:rFonts w:ascii="Cambria" w:eastAsia="Calibri" w:hAnsi="Cambria" w:cs="Calibri"/>
          <w:b/>
          <w:bCs/>
          <w:sz w:val="24"/>
          <w:szCs w:val="24"/>
        </w:rPr>
        <w:t>§ 9</w:t>
      </w:r>
    </w:p>
    <w:p w14:paraId="1A48AFDC" w14:textId="77777777" w:rsidR="00C5715A" w:rsidRPr="00AB3706" w:rsidRDefault="00C5715A" w:rsidP="00C5715A">
      <w:pPr>
        <w:widowControl w:val="0"/>
        <w:shd w:val="clear" w:color="auto" w:fill="FFFFFF"/>
        <w:suppressAutoHyphens/>
        <w:adjustRightInd w:val="0"/>
        <w:spacing w:after="0" w:line="276" w:lineRule="auto"/>
        <w:jc w:val="center"/>
        <w:textAlignment w:val="baseline"/>
        <w:rPr>
          <w:rFonts w:ascii="Cambria" w:eastAsia="Times New Roman" w:hAnsi="Cambria" w:cs="Calibri"/>
          <w:b/>
          <w:bCs/>
          <w:spacing w:val="-11"/>
          <w:sz w:val="24"/>
          <w:szCs w:val="24"/>
          <w:lang w:eastAsia="ar-SA"/>
        </w:rPr>
      </w:pPr>
      <w:r w:rsidRPr="00AB3706">
        <w:rPr>
          <w:rFonts w:ascii="Cambria" w:eastAsia="Times New Roman" w:hAnsi="Cambria" w:cs="Calibri"/>
          <w:b/>
          <w:bCs/>
          <w:spacing w:val="-11"/>
          <w:sz w:val="24"/>
          <w:szCs w:val="24"/>
          <w:lang w:eastAsia="ar-SA"/>
        </w:rPr>
        <w:t>Personel realizujący zadanie</w:t>
      </w:r>
    </w:p>
    <w:p w14:paraId="718F498F"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Osobą upoważnioną do kontaktów:</w:t>
      </w:r>
    </w:p>
    <w:p w14:paraId="2105ED76" w14:textId="174A0A18" w:rsidR="00C5715A" w:rsidRPr="00AB3706" w:rsidRDefault="00C5715A" w:rsidP="00C5715A">
      <w:pPr>
        <w:widowControl w:val="0"/>
        <w:numPr>
          <w:ilvl w:val="0"/>
          <w:numId w:val="11"/>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 Wykonawcą ze strony Zamawiającego jest: </w:t>
      </w:r>
      <w:r w:rsidR="007A26FA" w:rsidRPr="00AB3706">
        <w:rPr>
          <w:rFonts w:ascii="Cambria" w:eastAsia="Calibri" w:hAnsi="Cambria" w:cs="Calibri"/>
          <w:sz w:val="24"/>
          <w:szCs w:val="24"/>
        </w:rPr>
        <w:t>……………………..</w:t>
      </w:r>
      <w:r w:rsidRPr="00AB3706">
        <w:rPr>
          <w:rFonts w:ascii="Cambria" w:eastAsia="Calibri" w:hAnsi="Cambria" w:cs="Calibri"/>
          <w:sz w:val="24"/>
          <w:szCs w:val="24"/>
        </w:rPr>
        <w:t xml:space="preserve">; nr tel.: </w:t>
      </w:r>
      <w:r w:rsidR="007A26FA" w:rsidRPr="00AB3706">
        <w:rPr>
          <w:rFonts w:ascii="Cambria" w:eastAsia="Calibri" w:hAnsi="Cambria" w:cs="Calibri"/>
          <w:sz w:val="24"/>
          <w:szCs w:val="24"/>
        </w:rPr>
        <w:t>………………….</w:t>
      </w:r>
      <w:r w:rsidRPr="00AB3706">
        <w:rPr>
          <w:rFonts w:ascii="Cambria" w:eastAsia="Calibri" w:hAnsi="Cambria" w:cs="Calibri"/>
          <w:sz w:val="24"/>
          <w:szCs w:val="24"/>
        </w:rPr>
        <w:t xml:space="preserve">  e-mail: </w:t>
      </w:r>
      <w:r w:rsidR="007A26FA" w:rsidRPr="00AB3706">
        <w:rPr>
          <w:rFonts w:ascii="Cambria" w:eastAsia="Calibri" w:hAnsi="Cambria" w:cs="Calibri"/>
          <w:sz w:val="24"/>
          <w:szCs w:val="24"/>
        </w:rPr>
        <w:t>………………………………………</w:t>
      </w:r>
    </w:p>
    <w:p w14:paraId="7B737ABD" w14:textId="77777777" w:rsidR="00C5715A" w:rsidRPr="00AB3706" w:rsidRDefault="00C5715A" w:rsidP="00C5715A">
      <w:pPr>
        <w:widowControl w:val="0"/>
        <w:numPr>
          <w:ilvl w:val="0"/>
          <w:numId w:val="11"/>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 Zamawiającym ze strony Wykonawcy jest: ……………………; nr tel.: …………………….; e-mail: ……………………………………….</w:t>
      </w:r>
    </w:p>
    <w:p w14:paraId="1838B1AE"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Osoby wymienione w ust. 1 nie są upoważnione do podejmowania decyzji powodujących zmianę postanowień umowy, w szczególności zmiany uzgodnionego wynagrodzenia lub zmiany zakresu czynności i prac objętych umową.</w:t>
      </w:r>
    </w:p>
    <w:p w14:paraId="52050DFE"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b/>
          <w:bCs/>
          <w:sz w:val="24"/>
          <w:szCs w:val="24"/>
          <w:u w:val="single"/>
        </w:rPr>
      </w:pPr>
      <w:r w:rsidRPr="00AB3706">
        <w:rPr>
          <w:rFonts w:ascii="Cambria" w:eastAsia="Calibri" w:hAnsi="Cambria" w:cs="Calibri"/>
          <w:sz w:val="24"/>
          <w:szCs w:val="24"/>
        </w:rPr>
        <w:t xml:space="preserve">Zamawiający zobowiązuje się do powołania odpowiedniego </w:t>
      </w:r>
      <w:r w:rsidRPr="00AB3706">
        <w:rPr>
          <w:rFonts w:ascii="Cambria" w:eastAsia="Calibri" w:hAnsi="Cambria" w:cs="Calibri"/>
          <w:b/>
          <w:bCs/>
          <w:sz w:val="24"/>
          <w:szCs w:val="24"/>
          <w:u w:val="single"/>
        </w:rPr>
        <w:t>Inspektora nadzoru inwestorskiego.</w:t>
      </w:r>
    </w:p>
    <w:p w14:paraId="26F6A271"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zobowiązany jest zapewnić wykonanie i kierowanie robotami objętymi Umową przez osoby posiadające stosowne kwalifikacje zawodowe i uprawnienia:</w:t>
      </w:r>
    </w:p>
    <w:p w14:paraId="5EC2825F" w14:textId="77777777" w:rsidR="00C5715A" w:rsidRPr="00AB3706" w:rsidRDefault="00C5715A" w:rsidP="00C5715A">
      <w:pPr>
        <w:widowControl w:val="0"/>
        <w:numPr>
          <w:ilvl w:val="1"/>
          <w:numId w:val="57"/>
        </w:numPr>
        <w:suppressAutoHyphens/>
        <w:autoSpaceDE w:val="0"/>
        <w:autoSpaceDN w:val="0"/>
        <w:adjustRightInd w:val="0"/>
        <w:spacing w:before="20" w:after="40" w:line="276" w:lineRule="auto"/>
        <w:ind w:left="709" w:hanging="283"/>
        <w:contextualSpacing/>
        <w:jc w:val="both"/>
        <w:textAlignment w:val="baseline"/>
        <w:rPr>
          <w:rFonts w:ascii="Cambria" w:eastAsia="SimSun" w:hAnsi="Cambria" w:cs="Times New Roman"/>
          <w:bCs/>
          <w:sz w:val="24"/>
          <w:szCs w:val="24"/>
          <w:lang w:eastAsia="zh-CN"/>
        </w:rPr>
      </w:pPr>
      <w:r w:rsidRPr="00AB3706">
        <w:rPr>
          <w:rFonts w:ascii="Cambria" w:eastAsia="SimSun" w:hAnsi="Cambria" w:cs="Times New Roman"/>
          <w:bCs/>
          <w:sz w:val="24"/>
          <w:szCs w:val="24"/>
          <w:lang w:eastAsia="zh-CN"/>
        </w:rPr>
        <w:t xml:space="preserve">budowlane w specjalności budowlanej i telekomunikacyjne spełniające wymagania zgodnie z przepisami art. 12 ustawy z dnia 27 lipca 1994 r. o Prawo budowlane (Dz. U. z 2020 r. poz. 1333 z późn. zm.);  </w:t>
      </w:r>
    </w:p>
    <w:p w14:paraId="67104EA0" w14:textId="77777777" w:rsidR="00C5715A" w:rsidRPr="00AB3706" w:rsidRDefault="00C5715A" w:rsidP="00C5715A">
      <w:pPr>
        <w:suppressAutoHyphens/>
        <w:spacing w:after="0" w:line="276" w:lineRule="auto"/>
        <w:ind w:left="426"/>
        <w:contextualSpacing/>
        <w:jc w:val="both"/>
        <w:rPr>
          <w:rFonts w:ascii="Cambria" w:eastAsia="Calibri" w:hAnsi="Cambria" w:cs="Calibri"/>
          <w:sz w:val="24"/>
          <w:szCs w:val="24"/>
        </w:rPr>
      </w:pPr>
      <w:r w:rsidRPr="00AB3706">
        <w:rPr>
          <w:rFonts w:ascii="Cambria" w:eastAsia="Calibri" w:hAnsi="Cambria" w:cs="Calibri"/>
          <w:sz w:val="24"/>
          <w:szCs w:val="24"/>
        </w:rPr>
        <w:t>lub odpowiadające im ważne uprawnienia budowlane, które zostały wydane na podstawie wcześniej obowiązujących przepisów.</w:t>
      </w:r>
    </w:p>
    <w:p w14:paraId="77A54157" w14:textId="77777777" w:rsidR="00C5715A" w:rsidRPr="00AB3706" w:rsidRDefault="00C5715A" w:rsidP="00C5715A">
      <w:pPr>
        <w:widowControl w:val="0"/>
        <w:suppressAutoHyphens/>
        <w:autoSpaceDE w:val="0"/>
        <w:autoSpaceDN w:val="0"/>
        <w:adjustRightInd w:val="0"/>
        <w:spacing w:after="0" w:line="276" w:lineRule="auto"/>
        <w:ind w:left="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w:t>
      </w:r>
      <w:r w:rsidRPr="00AB3706">
        <w:rPr>
          <w:rFonts w:ascii="Cambria" w:eastAsia="Times New Roman" w:hAnsi="Cambria" w:cs="Calibri"/>
          <w:sz w:val="24"/>
          <w:szCs w:val="24"/>
          <w:lang w:eastAsia="ar-SA"/>
        </w:rPr>
        <w:br/>
        <w:t>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19C8920E"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ustanawia: </w:t>
      </w:r>
    </w:p>
    <w:p w14:paraId="3E97E8D8" w14:textId="4CAC0CBF" w:rsidR="00C5715A" w:rsidRPr="00AB3706" w:rsidRDefault="00C5715A" w:rsidP="00C5715A">
      <w:pPr>
        <w:tabs>
          <w:tab w:val="left" w:pos="709"/>
        </w:tabs>
        <w:autoSpaceDE w:val="0"/>
        <w:autoSpaceDN w:val="0"/>
        <w:adjustRightInd w:val="0"/>
        <w:spacing w:after="0" w:line="276" w:lineRule="auto"/>
        <w:ind w:left="709" w:hanging="283"/>
        <w:contextualSpacing/>
        <w:jc w:val="both"/>
        <w:rPr>
          <w:rFonts w:ascii="Cambria" w:eastAsia="Calibri" w:hAnsi="Cambria" w:cs="Calibri"/>
          <w:sz w:val="24"/>
          <w:szCs w:val="24"/>
        </w:rPr>
      </w:pPr>
      <w:r w:rsidRPr="00AB3706">
        <w:rPr>
          <w:rFonts w:ascii="Cambria" w:eastAsia="Calibri" w:hAnsi="Cambria" w:cs="Calibri"/>
          <w:sz w:val="24"/>
          <w:szCs w:val="24"/>
        </w:rPr>
        <w:t>1)</w:t>
      </w:r>
      <w:r w:rsidRPr="00AB3706">
        <w:rPr>
          <w:rFonts w:ascii="Cambria" w:eastAsia="Calibri" w:hAnsi="Cambria" w:cs="Calibri"/>
          <w:sz w:val="24"/>
          <w:szCs w:val="24"/>
        </w:rPr>
        <w:tab/>
        <w:t xml:space="preserve">kierownika budowy branży </w:t>
      </w:r>
      <w:r w:rsidR="00354C61" w:rsidRPr="00AB3706">
        <w:rPr>
          <w:rFonts w:ascii="Cambria" w:eastAsia="Calibri" w:hAnsi="Cambria" w:cs="Calibri"/>
          <w:sz w:val="24"/>
          <w:szCs w:val="24"/>
        </w:rPr>
        <w:t>…………………</w:t>
      </w:r>
      <w:r w:rsidR="00DE66EE" w:rsidRPr="00AB3706">
        <w:rPr>
          <w:rFonts w:ascii="Cambria" w:eastAsia="Calibri" w:hAnsi="Cambria" w:cs="Calibri"/>
          <w:sz w:val="24"/>
          <w:szCs w:val="24"/>
        </w:rPr>
        <w:t>……………….</w:t>
      </w:r>
      <w:r w:rsidRPr="00AB3706">
        <w:rPr>
          <w:rFonts w:ascii="Cambria" w:eastAsia="Calibri" w:hAnsi="Cambria" w:cs="Calibri"/>
          <w:sz w:val="24"/>
          <w:szCs w:val="24"/>
        </w:rPr>
        <w:t>w osobie: …………………………; nr tel.:……………………..; e-mail: .:……………………..; upr. bud. nr: ………………………..</w:t>
      </w:r>
    </w:p>
    <w:p w14:paraId="64CC846D" w14:textId="77777777" w:rsidR="00C5715A" w:rsidRPr="00AB3706" w:rsidRDefault="00C5715A" w:rsidP="00C5715A">
      <w:pPr>
        <w:tabs>
          <w:tab w:val="left" w:pos="709"/>
        </w:tabs>
        <w:autoSpaceDE w:val="0"/>
        <w:autoSpaceDN w:val="0"/>
        <w:adjustRightInd w:val="0"/>
        <w:spacing w:after="0" w:line="276" w:lineRule="auto"/>
        <w:ind w:left="709" w:hanging="283"/>
        <w:contextualSpacing/>
        <w:jc w:val="both"/>
        <w:rPr>
          <w:rFonts w:ascii="Cambria" w:eastAsia="Calibri" w:hAnsi="Cambria" w:cs="Calibri"/>
          <w:sz w:val="24"/>
          <w:szCs w:val="24"/>
        </w:rPr>
      </w:pPr>
      <w:r w:rsidRPr="00AB3706">
        <w:rPr>
          <w:rFonts w:ascii="Cambria" w:eastAsia="Calibri" w:hAnsi="Cambria" w:cs="Calibri"/>
          <w:sz w:val="24"/>
          <w:szCs w:val="24"/>
        </w:rPr>
        <w:tab/>
        <w:t xml:space="preserve"> spełniającego wymagania  </w:t>
      </w:r>
      <w:r w:rsidRPr="00AB3706">
        <w:rPr>
          <w:rFonts w:ascii="Cambria" w:eastAsia="Times New Roman" w:hAnsi="Cambria" w:cs="Calibri"/>
          <w:bCs/>
          <w:sz w:val="24"/>
          <w:szCs w:val="24"/>
          <w:lang w:eastAsia="ar-SA"/>
        </w:rPr>
        <w:t xml:space="preserve">art. 12 ustawy z dnia 27 lipca 1994 r.  Prawo budowlane (Dz. U. z 2020 r. poz. 1333 z późn. zm.);  </w:t>
      </w:r>
      <w:r w:rsidRPr="00AB3706">
        <w:rPr>
          <w:rFonts w:ascii="Cambria" w:eastAsia="Times New Roman" w:hAnsi="Cambria" w:cs="Calibri"/>
          <w:sz w:val="24"/>
          <w:szCs w:val="24"/>
          <w:lang w:eastAsia="ar-SA"/>
        </w:rPr>
        <w:t xml:space="preserve">Wykonawca powinien skierować do realizacji zamówienia personel wskazany w wykazie osób złożonym w postępowaniu. Zmiana którejkolwiek z </w:t>
      </w:r>
      <w:r w:rsidRPr="00AB3706">
        <w:rPr>
          <w:rFonts w:ascii="Cambria" w:eastAsia="Calibri" w:hAnsi="Cambria" w:cs="Calibri"/>
          <w:sz w:val="24"/>
          <w:szCs w:val="24"/>
        </w:rPr>
        <w:t>osób wskazanych w ust. 5</w:t>
      </w:r>
      <w:r w:rsidRPr="00AB3706">
        <w:rPr>
          <w:rFonts w:ascii="Cambria" w:eastAsia="Times New Roman" w:hAnsi="Cambria" w:cs="Calibri"/>
          <w:sz w:val="24"/>
          <w:szCs w:val="24"/>
          <w:lang w:eastAsia="ar-SA"/>
        </w:rPr>
        <w:t>, w trakcie realizacji umowy, musi być uzasadniona przez Wykonawcę na piśmie i zaakceptowana przez Zamawiającego.</w:t>
      </w:r>
    </w:p>
    <w:p w14:paraId="15014143"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 xml:space="preserve">Wykonawca jest obowiązany z własnej inicjatywy zaproponować nowy skład personelu w następujących przypadkach: urlopu lub zwolnienia trwającego dłużej niż </w:t>
      </w:r>
      <w:r w:rsidRPr="00AB3706">
        <w:rPr>
          <w:rFonts w:ascii="Cambria" w:eastAsia="Times New Roman" w:hAnsi="Cambria" w:cs="Calibri"/>
          <w:sz w:val="24"/>
          <w:szCs w:val="24"/>
          <w:lang w:eastAsia="ar-SA"/>
        </w:rPr>
        <w:lastRenderedPageBreak/>
        <w:t>14 dni śmierci, choroby lub innych przyczyn i zdarzeń losowych.</w:t>
      </w:r>
    </w:p>
    <w:p w14:paraId="6C315DE3"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 xml:space="preserve">Zamawiający zaakceptuje taką zmianę w terminie 14 dni od daty przedłożenia propozycji, wyłącznie wtedy, gdy odpowiednio do funkcji kwalifikacje i doświadczenie wskazanych osób będą spełniały wymagania określone w SIWZ, </w:t>
      </w:r>
      <w:r w:rsidRPr="00AB3706">
        <w:rPr>
          <w:rFonts w:ascii="Cambria" w:eastAsia="Times New Roman" w:hAnsi="Cambria" w:cs="Calibri"/>
          <w:sz w:val="24"/>
          <w:szCs w:val="24"/>
          <w:lang w:eastAsia="ar-SA"/>
        </w:rPr>
        <w:br/>
        <w:t xml:space="preserve">a dokonana zmiana nie spowoduje wydłużenia terminu wykonania umowy, przy czym stanowi to uprawnienie nie zaś obowiązek Zamawiającego do akceptacji takiej zmiany. </w:t>
      </w:r>
    </w:p>
    <w:p w14:paraId="3CEBB04C"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 xml:space="preserve">Zamawiający lub osoba upoważniona przez Zamawiającego może wystąpić </w:t>
      </w:r>
      <w:r w:rsidRPr="00AB3706">
        <w:rPr>
          <w:rFonts w:ascii="Cambria" w:eastAsia="Times New Roman" w:hAnsi="Cambria" w:cs="Calibri"/>
          <w:sz w:val="24"/>
          <w:szCs w:val="24"/>
          <w:lang w:eastAsia="ar-SA"/>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SIWZ i niniejszej umowie.</w:t>
      </w:r>
    </w:p>
    <w:p w14:paraId="38D71D90"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Kierownik budowy działać będzie w granicach umocowania określonego w ustawie Prawo budowlane.</w:t>
      </w:r>
    </w:p>
    <w:p w14:paraId="2F9601DE" w14:textId="77777777" w:rsidR="00C5715A" w:rsidRPr="00AB3706"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Times New Roman" w:hAnsi="Cambria" w:cs="Calibri"/>
          <w:sz w:val="24"/>
          <w:szCs w:val="24"/>
          <w:lang w:eastAsia="ar-SA"/>
        </w:rPr>
        <w:t xml:space="preserve">We wszystkich sprawach związanych z wykonywaniem niniejszej Umowy, </w:t>
      </w:r>
      <w:r w:rsidRPr="00AB3706">
        <w:rPr>
          <w:rFonts w:ascii="Cambria" w:eastAsia="Times New Roman" w:hAnsi="Cambria" w:cs="Calibri"/>
          <w:sz w:val="24"/>
          <w:szCs w:val="24"/>
          <w:lang w:eastAsia="ar-SA"/>
        </w:rPr>
        <w:br/>
        <w:t xml:space="preserve">za wyjątkiem czynności wymagającej zachowania lub przekazania dokumentów </w:t>
      </w:r>
      <w:r w:rsidRPr="00AB3706">
        <w:rPr>
          <w:rFonts w:ascii="Cambria" w:eastAsia="Times New Roman" w:hAnsi="Cambria" w:cs="Calibri"/>
          <w:sz w:val="24"/>
          <w:szCs w:val="24"/>
          <w:lang w:eastAsia="ar-SA"/>
        </w:rPr>
        <w:br/>
        <w:t>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28D27259" w14:textId="77777777" w:rsidR="00C5715A" w:rsidRPr="00AB3706" w:rsidRDefault="00C5715A" w:rsidP="00C5715A">
      <w:pPr>
        <w:autoSpaceDE w:val="0"/>
        <w:autoSpaceDN w:val="0"/>
        <w:adjustRightInd w:val="0"/>
        <w:spacing w:after="0" w:line="276" w:lineRule="auto"/>
        <w:ind w:left="426"/>
        <w:contextualSpacing/>
        <w:jc w:val="both"/>
        <w:rPr>
          <w:rFonts w:ascii="Cambria" w:eastAsia="Calibri" w:hAnsi="Cambria" w:cs="Calibri"/>
          <w:sz w:val="24"/>
          <w:szCs w:val="24"/>
        </w:rPr>
      </w:pPr>
    </w:p>
    <w:p w14:paraId="2C798BDC" w14:textId="77777777" w:rsidR="00C5715A" w:rsidRPr="00AB3706" w:rsidRDefault="00C5715A" w:rsidP="00C5715A">
      <w:pPr>
        <w:widowControl w:val="0"/>
        <w:suppressAutoHyphens/>
        <w:autoSpaceDE w:val="0"/>
        <w:autoSpaceDN w:val="0"/>
        <w:adjustRightInd w:val="0"/>
        <w:spacing w:after="0" w:line="276" w:lineRule="auto"/>
        <w:ind w:left="426"/>
        <w:jc w:val="center"/>
        <w:textAlignment w:val="baseline"/>
        <w:rPr>
          <w:rFonts w:ascii="Cambria" w:eastAsia="Calibri" w:hAnsi="Cambria" w:cs="Calibri"/>
          <w:b/>
          <w:bCs/>
          <w:sz w:val="24"/>
          <w:szCs w:val="24"/>
        </w:rPr>
      </w:pPr>
      <w:r w:rsidRPr="00AB3706">
        <w:rPr>
          <w:rFonts w:ascii="Cambria" w:eastAsia="Calibri" w:hAnsi="Cambria" w:cs="Calibri"/>
          <w:b/>
          <w:bCs/>
          <w:sz w:val="24"/>
          <w:szCs w:val="24"/>
        </w:rPr>
        <w:t>§ 10</w:t>
      </w:r>
    </w:p>
    <w:p w14:paraId="4DF7545B" w14:textId="77777777" w:rsidR="00C5715A" w:rsidRPr="00AB3706" w:rsidRDefault="00C5715A" w:rsidP="00C5715A">
      <w:pPr>
        <w:widowControl w:val="0"/>
        <w:suppressAutoHyphens/>
        <w:autoSpaceDE w:val="0"/>
        <w:autoSpaceDN w:val="0"/>
        <w:adjustRightInd w:val="0"/>
        <w:spacing w:after="0" w:line="276" w:lineRule="auto"/>
        <w:ind w:left="426"/>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Procedura zapewnienia jakości</w:t>
      </w:r>
    </w:p>
    <w:p w14:paraId="246C144E" w14:textId="77777777" w:rsidR="00C5715A" w:rsidRPr="00AB3706" w:rsidRDefault="00C5715A" w:rsidP="00C5715A">
      <w:pPr>
        <w:widowControl w:val="0"/>
        <w:numPr>
          <w:ilvl w:val="0"/>
          <w:numId w:val="55"/>
        </w:numPr>
        <w:suppressAutoHyphens/>
        <w:autoSpaceDE w:val="0"/>
        <w:autoSpaceDN w:val="0"/>
        <w:adjustRightInd w:val="0"/>
        <w:spacing w:after="0" w:line="276" w:lineRule="auto"/>
        <w:ind w:left="426" w:hanging="426"/>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Miesięczne raporty o postępie prac i robót będą przygotowane przez Wykonawcę według wzoru opracowanego przez inspektora nadzoru i przedkładane mu oraz Zamawiającemu e-mailem oraz w formie pisemnej w terminie 3 dni od ostatniego dnia okresu, którego dany raport dotyczy, po jednym egzemplarzu dla Inspektora oraz Zamawiającego.</w:t>
      </w:r>
    </w:p>
    <w:p w14:paraId="6153C7BB" w14:textId="77777777" w:rsidR="00C5715A" w:rsidRPr="00AB3706"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W przypadku, gdy Wykonawca rozpocznie Roboty w drugiej połowie miesiąca, wówczas pierwszy Miesięczny Raport złoży w terminie 3 dni po upływie kolejnego miesiąca. Raport ten będzie obejmował okres od początku realizacji.</w:t>
      </w:r>
    </w:p>
    <w:p w14:paraId="66223124" w14:textId="77777777" w:rsidR="00C5715A" w:rsidRPr="00AB3706"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Po przekazaniu przez Wykonawcę miesięcznego raportu o postępie prac i robót lub w terminie określonym przez inspektora nadzoru lub Zamawiającego, na Placu Budowy lub w innym uzgodnionym przez Strony miejscu, odbywać się będą </w:t>
      </w:r>
      <w:r w:rsidRPr="00AB3706">
        <w:rPr>
          <w:rFonts w:ascii="Cambria" w:eastAsia="Calibri" w:hAnsi="Cambria" w:cs="Calibri"/>
          <w:sz w:val="24"/>
          <w:szCs w:val="24"/>
          <w:lang w:eastAsia="pl-PL"/>
        </w:rPr>
        <w:br/>
        <w:t xml:space="preserve">z udziałem inspektora nadzoru i przedstawiciela Wykonawcy zebrania Rady Budowy 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Rady Budowy, zostanie przez Wykonawcę dostarczony inspektowi nadzoru oraz Zamawiającemu. W zebraniach Rady Budowy, według własnego uznania może brać udział przedstawiciel Zamawiającego a także inne osoby, których </w:t>
      </w:r>
      <w:r w:rsidRPr="00AB3706">
        <w:rPr>
          <w:rFonts w:ascii="Cambria" w:eastAsia="Calibri" w:hAnsi="Cambria" w:cs="Calibri"/>
          <w:sz w:val="24"/>
          <w:szCs w:val="24"/>
          <w:lang w:eastAsia="pl-PL"/>
        </w:rPr>
        <w:lastRenderedPageBreak/>
        <w:t>udział będzie konieczny lub pożądany zdaniem inspektora nadzoru.</w:t>
      </w:r>
    </w:p>
    <w:p w14:paraId="48C4149C" w14:textId="7F71E93A" w:rsidR="00C5715A" w:rsidRPr="00AB3706"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W ciągu 3 dni od dnia, w którym odbyło się zebranie Rady Budowy</w:t>
      </w:r>
      <w:r w:rsidR="00DE66EE" w:rsidRPr="00AB3706">
        <w:rPr>
          <w:rFonts w:ascii="Cambria" w:eastAsia="Calibri" w:hAnsi="Cambria" w:cs="Calibri"/>
          <w:sz w:val="24"/>
          <w:szCs w:val="24"/>
          <w:lang w:eastAsia="pl-PL"/>
        </w:rPr>
        <w:t>,</w:t>
      </w:r>
      <w:r w:rsidRPr="00AB3706">
        <w:rPr>
          <w:rFonts w:ascii="Cambria" w:eastAsia="Calibri" w:hAnsi="Cambria" w:cs="Calibri"/>
          <w:sz w:val="24"/>
          <w:szCs w:val="24"/>
          <w:lang w:eastAsia="pl-PL"/>
        </w:rPr>
        <w:t xml:space="preserve"> inspektor nadzoru przekaże Przedstawicielowi Wykonawcy celem uzgodnienia, protokół </w:t>
      </w:r>
      <w:r w:rsidRPr="00AB3706">
        <w:rPr>
          <w:rFonts w:ascii="Cambria" w:eastAsia="Calibri" w:hAnsi="Cambria" w:cs="Calibri"/>
          <w:sz w:val="24"/>
          <w:szCs w:val="24"/>
          <w:lang w:eastAsia="pl-PL"/>
        </w:rPr>
        <w:br/>
        <w:t>z odbytego zebrania Rady.</w:t>
      </w:r>
    </w:p>
    <w:p w14:paraId="2557790B" w14:textId="77777777" w:rsidR="00C5715A" w:rsidRPr="00AB3706"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Inspektor nadzoru ma obowiązek zorganizowania i poinformowania zaproszonych osób o terminie i miejscu zebrania Rady Budowy.</w:t>
      </w:r>
    </w:p>
    <w:p w14:paraId="27CB62B4" w14:textId="77777777" w:rsidR="00C5715A" w:rsidRPr="00AB3706"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Zamawiający, Inspektor nadzoru lub Wykonawca mogą zażądać zwołania dodatkowego spotkania w celu omówienia problemów związanych z realizacją prac i robót objętych Kontraktem. Powiadomienie o terminie spotkania powinno być na piśmie dostarczone zainteresowanym z co najmniej 7-dniowym wyprzedzeniem</w:t>
      </w:r>
      <w:r w:rsidRPr="00AB3706">
        <w:rPr>
          <w:rFonts w:ascii="Cambria" w:eastAsia="Calibri" w:hAnsi="Cambria" w:cs="Calibri"/>
          <w:sz w:val="24"/>
          <w:szCs w:val="24"/>
          <w:lang w:eastAsia="pl-PL"/>
        </w:rPr>
        <w:br/>
        <w:t>i powinno zawierać uzasadnienie zwołania spotkania.</w:t>
      </w:r>
    </w:p>
    <w:p w14:paraId="409666B6" w14:textId="77777777" w:rsidR="00C5715A" w:rsidRPr="00AB3706" w:rsidRDefault="00C5715A" w:rsidP="00C5715A">
      <w:pPr>
        <w:autoSpaceDE w:val="0"/>
        <w:autoSpaceDN w:val="0"/>
        <w:adjustRightInd w:val="0"/>
        <w:spacing w:after="0" w:line="276" w:lineRule="auto"/>
        <w:contextualSpacing/>
        <w:jc w:val="both"/>
        <w:rPr>
          <w:rFonts w:ascii="Cambria" w:eastAsia="Calibri" w:hAnsi="Cambria" w:cs="Calibri"/>
          <w:sz w:val="24"/>
          <w:szCs w:val="24"/>
        </w:rPr>
      </w:pPr>
    </w:p>
    <w:p w14:paraId="64EF2D5B" w14:textId="77777777" w:rsidR="00C5715A" w:rsidRPr="00AB3706" w:rsidRDefault="00C5715A" w:rsidP="00C5715A">
      <w:pPr>
        <w:autoSpaceDE w:val="0"/>
        <w:autoSpaceDN w:val="0"/>
        <w:adjustRightInd w:val="0"/>
        <w:spacing w:after="0" w:line="276" w:lineRule="auto"/>
        <w:contextualSpacing/>
        <w:jc w:val="center"/>
        <w:rPr>
          <w:rFonts w:ascii="Cambria" w:eastAsia="Calibri" w:hAnsi="Cambria" w:cs="Calibri"/>
          <w:b/>
          <w:sz w:val="24"/>
          <w:szCs w:val="24"/>
        </w:rPr>
      </w:pPr>
      <w:r w:rsidRPr="00AB3706">
        <w:rPr>
          <w:rFonts w:ascii="Cambria" w:eastAsia="Calibri" w:hAnsi="Cambria" w:cs="Calibri"/>
          <w:b/>
          <w:sz w:val="24"/>
          <w:szCs w:val="24"/>
        </w:rPr>
        <w:t>§ 11</w:t>
      </w:r>
    </w:p>
    <w:p w14:paraId="46ABE2B6"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Ubezpieczenie</w:t>
      </w:r>
    </w:p>
    <w:p w14:paraId="4B25341D" w14:textId="77777777" w:rsidR="00C5715A" w:rsidRPr="00AB3706"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zobowiązuje się do ubezpieczenia placu budowy, mienia i robót budowlanych, z tytułu szkód, które mogą zaistnieć w związku z określonymi zdarzeniami losowymi oraz od odpowiedzialności cywilnej (OC) na sumę ubezpieczeniową, </w:t>
      </w:r>
      <w:r w:rsidRPr="00AB3706">
        <w:rPr>
          <w:rFonts w:ascii="Cambria" w:eastAsia="Times New Roman" w:hAnsi="Cambria" w:cs="Calibri"/>
          <w:sz w:val="24"/>
          <w:szCs w:val="24"/>
          <w:u w:val="single"/>
          <w:lang w:eastAsia="ar-SA"/>
        </w:rPr>
        <w:t>na sumę gwarancyjną nie mniejszą niż wynagrodzenie umowne brutto wynikające z niniejszej umowy</w:t>
      </w:r>
      <w:r w:rsidRPr="00AB3706">
        <w:rPr>
          <w:rFonts w:ascii="Cambria" w:eastAsia="Calibri" w:hAnsi="Cambria" w:cs="Calibri"/>
          <w:sz w:val="24"/>
          <w:szCs w:val="24"/>
        </w:rPr>
        <w:t>.</w:t>
      </w:r>
    </w:p>
    <w:p w14:paraId="6D4D07C3" w14:textId="77777777" w:rsidR="00C5715A" w:rsidRPr="00AB3706"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3F2FABC4" w14:textId="77777777" w:rsidR="00C5715A" w:rsidRPr="00AB3706"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Przed przekazaniem placu budowy, o którym mowa w § 4 ust. 1 pkt 2, Wykonawca jest zobowiązany do przedłożenia Zamawiającemu poświadczonych za zgodność z oryginałem kopii polisy ubezpieczeniowej (OC), o których mowa w ust. 1.</w:t>
      </w:r>
    </w:p>
    <w:p w14:paraId="22DD55A6" w14:textId="77777777" w:rsidR="00C5715A" w:rsidRPr="00AB3706"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 xml:space="preserve">W przypadku niedopełnienia przez Wykonawcę obowiązków, o których mowa w ust. 3, Zamawiający </w:t>
      </w:r>
      <w:r w:rsidRPr="00AB3706">
        <w:rPr>
          <w:rFonts w:ascii="Cambria" w:eastAsia="Times New Roman" w:hAnsi="Cambria" w:cs="Calibri"/>
          <w:sz w:val="24"/>
          <w:szCs w:val="24"/>
          <w:lang w:eastAsia="ar-SA"/>
        </w:rPr>
        <w:t>nie przekaże Wykonawcy placu budowy.</w:t>
      </w:r>
    </w:p>
    <w:p w14:paraId="202B73CF" w14:textId="77777777" w:rsidR="00C5715A" w:rsidRPr="00AB3706"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Ewentualne opóźnienie w prowadzeniu robót z powodu, o którym mowa w ust. 4, będzie obciążać w całości Wykonawcę.</w:t>
      </w:r>
    </w:p>
    <w:p w14:paraId="3E069003" w14:textId="77777777" w:rsidR="00C5715A" w:rsidRPr="00AB3706"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Zakres oraz warunki ubezpieczenia, o którym mowa w ust. 1 podlegają akceptacji Zamawiającego.</w:t>
      </w:r>
    </w:p>
    <w:p w14:paraId="1CCF8554"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 xml:space="preserve">§ 12 </w:t>
      </w:r>
    </w:p>
    <w:p w14:paraId="603AB0DE"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 xml:space="preserve">Gwarancja i rękojmia. </w:t>
      </w:r>
    </w:p>
    <w:p w14:paraId="46A02E2F" w14:textId="2500843E"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 chwilą podpisania protokołu odbioru końcowego, Wykonawca </w:t>
      </w:r>
      <w:r w:rsidRPr="00AB3706">
        <w:rPr>
          <w:rFonts w:ascii="Cambria" w:eastAsia="Calibri" w:hAnsi="Cambria" w:cs="Calibri"/>
          <w:sz w:val="24"/>
          <w:szCs w:val="24"/>
        </w:rPr>
        <w:br/>
        <w:t>udziela Zamawiającemu:</w:t>
      </w:r>
      <w:r w:rsidRPr="00AB3706">
        <w:rPr>
          <w:rFonts w:ascii="Cambria" w:eastAsia="Calibri" w:hAnsi="Cambria" w:cs="Calibri"/>
          <w:b/>
          <w:bCs/>
          <w:sz w:val="24"/>
          <w:szCs w:val="24"/>
        </w:rPr>
        <w:t xml:space="preserve"> …</w:t>
      </w:r>
      <w:r w:rsidR="00B47F96" w:rsidRPr="00AB3706">
        <w:rPr>
          <w:rFonts w:ascii="Cambria" w:eastAsia="Calibri" w:hAnsi="Cambria" w:cs="Calibri"/>
          <w:b/>
          <w:bCs/>
          <w:sz w:val="24"/>
          <w:szCs w:val="24"/>
        </w:rPr>
        <w:t>..</w:t>
      </w:r>
      <w:r w:rsidR="006C6536" w:rsidRPr="00AB3706">
        <w:rPr>
          <w:rFonts w:ascii="Cambria" w:eastAsia="Calibri" w:hAnsi="Cambria" w:cs="Calibri"/>
          <w:b/>
          <w:bCs/>
          <w:sz w:val="24"/>
          <w:szCs w:val="24"/>
        </w:rPr>
        <w:t xml:space="preserve"> </w:t>
      </w:r>
      <w:r w:rsidRPr="00AB3706">
        <w:rPr>
          <w:rFonts w:ascii="Cambria" w:eastAsia="Calibri" w:hAnsi="Cambria" w:cs="Calibri"/>
          <w:b/>
          <w:bCs/>
          <w:sz w:val="24"/>
          <w:szCs w:val="24"/>
        </w:rPr>
        <w:t>miesięcznej gwarancji jakości na roboty budowlane oraz wbudowane materiały i zamontowane urządzenia</w:t>
      </w:r>
      <w:r w:rsidRPr="00AB3706">
        <w:rPr>
          <w:rFonts w:ascii="Cambria" w:eastAsia="Calibri" w:hAnsi="Cambria" w:cs="Calibri"/>
          <w:sz w:val="24"/>
          <w:szCs w:val="24"/>
        </w:rPr>
        <w:t>.</w:t>
      </w:r>
      <w:bookmarkStart w:id="3" w:name="_Hlk58909145"/>
    </w:p>
    <w:bookmarkEnd w:id="3"/>
    <w:p w14:paraId="0A188C61"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Wykonawca jest zobowiązany do wykonywania wszystkich czynności niezbędnych do utrzymania gwarancji, w tym czynności serwisowych, bez </w:t>
      </w:r>
      <w:r w:rsidRPr="00AB3706">
        <w:rPr>
          <w:rFonts w:ascii="Cambria" w:eastAsia="Times New Roman" w:hAnsi="Cambria" w:cs="Calibri"/>
          <w:sz w:val="24"/>
          <w:szCs w:val="24"/>
          <w:lang w:eastAsia="ar-SA"/>
        </w:rPr>
        <w:lastRenderedPageBreak/>
        <w:t xml:space="preserve">dodatkowego wynagrodzenia. </w:t>
      </w:r>
    </w:p>
    <w:p w14:paraId="6ACE2DC4"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Niezależnie od uprawnień z tytułu gwarancji Wykonawca udziela rękojmi za wady fizyczne na wykonane prace budowlane i montażowe oraz zamontowane materiały </w:t>
      </w:r>
      <w:r w:rsidRPr="00AB3706">
        <w:rPr>
          <w:rFonts w:ascii="Cambria" w:eastAsia="Calibri" w:hAnsi="Cambria" w:cs="Calibri"/>
          <w:sz w:val="24"/>
          <w:szCs w:val="24"/>
        </w:rPr>
        <w:br/>
        <w:t>i urządzenia i zobowiązuje się do usunięcia wad fizycznych, jeżeli wady te ujawnią się w ciągu terminu określonego rękojmią (poprzez ich naprawę lub wymianę).</w:t>
      </w:r>
    </w:p>
    <w:p w14:paraId="02BEB1D1"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zobowiązuje się w dniu odbioru końcowego zapewnić Zamawiającego, w formie pisemnej, że wykonane roboty budowlane są wolne od wad fizycznych oraz wad jakościowych.</w:t>
      </w:r>
    </w:p>
    <w:p w14:paraId="68B84AE8"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Termin udzielonej rękojmi za wady fizyczne oraz gwarancji biegnie od dnia podpisania protokołu odbioru końcowego, o którym mowa w § 6 ust. 1 pkt 3 umowy.</w:t>
      </w:r>
    </w:p>
    <w:p w14:paraId="011E9807"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Zamawiający może wykonywać uprawnienia z tytułu rękojmi za wady fizyczne, niezależnie od uprawnień wynikających z gwarancji.</w:t>
      </w:r>
    </w:p>
    <w:p w14:paraId="0DBB04AF"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5AAF73A2"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t>
      </w:r>
      <w:r w:rsidRPr="00AB3706">
        <w:rPr>
          <w:rFonts w:ascii="Cambria" w:eastAsia="Calibri" w:hAnsi="Cambria" w:cs="Calibri"/>
          <w:sz w:val="24"/>
          <w:szCs w:val="24"/>
        </w:rPr>
        <w:br/>
        <w:t>w terminie wskazanym w zdaniu pierwszym.</w:t>
      </w:r>
    </w:p>
    <w:p w14:paraId="17F3ECD3"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03D12A15" w14:textId="05FDC95C"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obciąży wykonawcę kosztami wykonania zastępczego, o któr</w:t>
      </w:r>
      <w:r w:rsidR="00B47F96" w:rsidRPr="00AB3706">
        <w:rPr>
          <w:rFonts w:ascii="Cambria" w:eastAsia="Times New Roman" w:hAnsi="Cambria" w:cs="Calibri"/>
          <w:sz w:val="24"/>
          <w:szCs w:val="24"/>
          <w:lang w:eastAsia="ar-SA"/>
        </w:rPr>
        <w:t>ych</w:t>
      </w:r>
      <w:r w:rsidRPr="00AB3706">
        <w:rPr>
          <w:rFonts w:ascii="Cambria" w:eastAsia="Times New Roman" w:hAnsi="Cambria" w:cs="Calibri"/>
          <w:sz w:val="24"/>
          <w:szCs w:val="24"/>
          <w:lang w:eastAsia="ar-SA"/>
        </w:rPr>
        <w:t xml:space="preserve"> mowa w ust. 9</w:t>
      </w:r>
      <w:r w:rsidR="00B47F96" w:rsidRPr="00AB3706">
        <w:rPr>
          <w:rFonts w:ascii="Cambria" w:eastAsia="Times New Roman" w:hAnsi="Cambria" w:cs="Calibri"/>
          <w:sz w:val="24"/>
          <w:szCs w:val="24"/>
          <w:lang w:eastAsia="ar-SA"/>
        </w:rPr>
        <w:t>.</w:t>
      </w:r>
      <w:r w:rsidRPr="00AB3706">
        <w:rPr>
          <w:rFonts w:ascii="Cambria" w:eastAsia="Times New Roman" w:hAnsi="Cambria" w:cs="Calibri"/>
          <w:sz w:val="24"/>
          <w:szCs w:val="24"/>
          <w:lang w:eastAsia="ar-SA"/>
        </w:rPr>
        <w:t xml:space="preserve"> Wykonawca jest zobowiązany zwrócić Zamawiającemu kwotę wykonania zastępczego w ciągu 14 dni od dnia otrzymania wezwania do zapłaty pod rygorem naliczenia odsetek ustawowych.  </w:t>
      </w:r>
    </w:p>
    <w:p w14:paraId="0A48096D" w14:textId="674B0C53"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szczególnych przypadkach, gdy wada stanowi zagrożenie dla życia lub zdrowia ludzi lub szkod</w:t>
      </w:r>
      <w:r w:rsidR="00B47F96" w:rsidRPr="00AB3706">
        <w:rPr>
          <w:rFonts w:ascii="Cambria" w:eastAsia="Calibri" w:hAnsi="Cambria" w:cs="Calibri"/>
          <w:sz w:val="24"/>
          <w:szCs w:val="24"/>
        </w:rPr>
        <w:t>ę</w:t>
      </w:r>
      <w:r w:rsidRPr="00AB3706">
        <w:rPr>
          <w:rFonts w:ascii="Cambria" w:eastAsia="Calibri" w:hAnsi="Cambria" w:cs="Calibri"/>
          <w:sz w:val="24"/>
          <w:szCs w:val="24"/>
        </w:rPr>
        <w:t xml:space="preserve"> dużych rozmiar</w:t>
      </w:r>
      <w:r w:rsidR="00B47F96" w:rsidRPr="00AB3706">
        <w:rPr>
          <w:rFonts w:ascii="Cambria" w:eastAsia="Calibri" w:hAnsi="Cambria" w:cs="Calibri"/>
          <w:sz w:val="24"/>
          <w:szCs w:val="24"/>
        </w:rPr>
        <w:t>ów</w:t>
      </w:r>
      <w:r w:rsidRPr="00AB3706">
        <w:rPr>
          <w:rFonts w:ascii="Cambria" w:eastAsia="Calibri" w:hAnsi="Cambria" w:cs="Calibri"/>
          <w:sz w:val="24"/>
          <w:szCs w:val="24"/>
        </w:rPr>
        <w:t>, Wykonawca zobowiązany jest do niezwłocznego zabezpieczenia miejsca awarii w celu usunięcia zagrożeń lub niedopuszczenia do powiększenia się szkody.</w:t>
      </w:r>
    </w:p>
    <w:p w14:paraId="089E4B01" w14:textId="69D122DD"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Powiadomienie o wystąpieniu wady Zamawiający zgłasza Wykonawcy elektronicznie, na adres e-mail: </w:t>
      </w:r>
      <w:r w:rsidR="00C26666" w:rsidRPr="00AB3706">
        <w:rPr>
          <w:rFonts w:ascii="Cambria" w:eastAsia="Calibri" w:hAnsi="Cambria" w:cs="Calibri"/>
          <w:sz w:val="24"/>
          <w:szCs w:val="24"/>
        </w:rPr>
        <w:t>…………………………………………………………..</w:t>
      </w:r>
    </w:p>
    <w:p w14:paraId="3BB025E1"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przypadku nieusunięcia wad we wskazanym terminie, Zamawiający może usunąć wady na koszt i ryzyko Wykonawcy.</w:t>
      </w:r>
    </w:p>
    <w:p w14:paraId="6FA9EB46"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Termin gwarancji ulega przedłużeniu o czas usunięcia wady, jeżeli powiadomienie </w:t>
      </w:r>
      <w:r w:rsidRPr="00AB3706">
        <w:rPr>
          <w:rFonts w:ascii="Cambria" w:eastAsia="Calibri" w:hAnsi="Cambria" w:cs="Calibri"/>
          <w:sz w:val="24"/>
          <w:szCs w:val="24"/>
        </w:rPr>
        <w:br/>
        <w:t>o wystąpieniu wady nastąpiło jeszcze w czasie trwania gwarancji.</w:t>
      </w:r>
    </w:p>
    <w:p w14:paraId="64B3C1A8"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pl-PL"/>
        </w:rPr>
      </w:pPr>
      <w:r w:rsidRPr="00AB3706">
        <w:rPr>
          <w:rFonts w:ascii="Cambria" w:eastAsia="Times New Roman" w:hAnsi="Cambria" w:cs="Calibri"/>
          <w:sz w:val="24"/>
          <w:szCs w:val="24"/>
          <w:lang w:eastAsia="ar-SA"/>
        </w:rPr>
        <w:t xml:space="preserve">Wykonawca odpowiada z tytułu rękojmi za wady fizyczne, jeżeli wada </w:t>
      </w:r>
      <w:r w:rsidRPr="00AB3706">
        <w:rPr>
          <w:rFonts w:ascii="Cambria" w:eastAsia="Times New Roman" w:hAnsi="Cambria" w:cs="Calibri"/>
          <w:sz w:val="24"/>
          <w:szCs w:val="24"/>
          <w:shd w:val="clear" w:color="auto" w:fill="FFFFFF"/>
          <w:lang w:eastAsia="ar-SA"/>
        </w:rPr>
        <w:t xml:space="preserve">fizyczna zostanie stwierdzona przed upływem okresu równego okresowi wskazanemu w ust. 1 (okres udzielonej gwarancji jakości) </w:t>
      </w:r>
      <w:r w:rsidRPr="00AB3706">
        <w:rPr>
          <w:rFonts w:ascii="Cambria" w:eastAsia="Times New Roman" w:hAnsi="Cambria" w:cs="Calibri"/>
          <w:sz w:val="24"/>
          <w:szCs w:val="24"/>
          <w:lang w:eastAsia="ar-SA"/>
        </w:rPr>
        <w:t xml:space="preserve">(rozszerzenie uprawnień Zamawiającego na podstawie art. 558 § 1 kodeksu cywilnego). </w:t>
      </w:r>
    </w:p>
    <w:p w14:paraId="5F193327" w14:textId="77777777" w:rsidR="00C5715A" w:rsidRPr="00AB3706"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lastRenderedPageBreak/>
        <w:t>W okresie rękojmi i gwarancji jakości Wykonawca zobowiązany jest do pisemnego zawiadomienia Zamawiającego w terminie 7 dni o:</w:t>
      </w:r>
    </w:p>
    <w:p w14:paraId="64CC594D" w14:textId="77777777" w:rsidR="00C5715A" w:rsidRPr="00AB3706"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AB3706">
        <w:rPr>
          <w:rFonts w:ascii="Cambria" w:eastAsia="Lucida Sans Unicode" w:hAnsi="Cambria" w:cs="Calibri"/>
          <w:kern w:val="3"/>
          <w:sz w:val="24"/>
          <w:szCs w:val="24"/>
          <w:lang w:eastAsia="pl-PL"/>
        </w:rPr>
        <w:t>zmianie siedziby lub nazwy Wykonawcy,</w:t>
      </w:r>
    </w:p>
    <w:p w14:paraId="0E8ABBAA" w14:textId="77777777" w:rsidR="00C5715A" w:rsidRPr="00AB3706"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AB3706">
        <w:rPr>
          <w:rFonts w:ascii="Cambria" w:eastAsia="Lucida Sans Unicode" w:hAnsi="Cambria" w:cs="Calibri"/>
          <w:kern w:val="3"/>
          <w:sz w:val="24"/>
          <w:szCs w:val="24"/>
          <w:lang w:eastAsia="pl-PL"/>
        </w:rPr>
        <w:t>wszczęciu postępowania upadłościowego,</w:t>
      </w:r>
    </w:p>
    <w:p w14:paraId="7B4E1051" w14:textId="77777777" w:rsidR="00C5715A" w:rsidRPr="00AB3706"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AB3706">
        <w:rPr>
          <w:rFonts w:ascii="Cambria" w:eastAsia="Lucida Sans Unicode" w:hAnsi="Cambria" w:cs="Calibri"/>
          <w:kern w:val="3"/>
          <w:sz w:val="24"/>
          <w:szCs w:val="24"/>
          <w:lang w:eastAsia="pl-PL"/>
        </w:rPr>
        <w:t>ogłoszeniu swojej likwidacji,</w:t>
      </w:r>
    </w:p>
    <w:p w14:paraId="7CD4F007" w14:textId="77777777" w:rsidR="00C5715A" w:rsidRPr="00AB3706"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AB3706">
        <w:rPr>
          <w:rFonts w:ascii="Cambria" w:eastAsia="Lucida Sans Unicode" w:hAnsi="Cambria" w:cs="Calibri"/>
          <w:kern w:val="3"/>
          <w:sz w:val="24"/>
          <w:szCs w:val="24"/>
          <w:lang w:eastAsia="pl-PL"/>
        </w:rPr>
        <w:t>zawieszeniu działalności.</w:t>
      </w:r>
    </w:p>
    <w:p w14:paraId="10093F72" w14:textId="77777777" w:rsidR="00C5715A" w:rsidRPr="00AB3706" w:rsidRDefault="00C5715A" w:rsidP="00C5715A">
      <w:pPr>
        <w:widowControl w:val="0"/>
        <w:suppressAutoHyphens/>
        <w:overflowPunct w:val="0"/>
        <w:autoSpaceDE w:val="0"/>
        <w:autoSpaceDN w:val="0"/>
        <w:adjustRightInd w:val="0"/>
        <w:spacing w:after="0" w:line="276" w:lineRule="auto"/>
        <w:ind w:left="426" w:hanging="426"/>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13</w:t>
      </w:r>
    </w:p>
    <w:p w14:paraId="4DD3B87A"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Klauzula zatrudnienia</w:t>
      </w:r>
    </w:p>
    <w:p w14:paraId="4E5905C6" w14:textId="6C34C4AA" w:rsidR="00C5715A" w:rsidRPr="00AB3706"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Wykonawca zobowiązuje się do zatrudnienia na podstawie umowy o pracę, przez cały okres realizacji zamówienia, wszystkich osób wykonujących następujące czynności: </w:t>
      </w:r>
      <w:r w:rsidRPr="00AB3706">
        <w:rPr>
          <w:rFonts w:ascii="Cambria" w:eastAsia="Cambria" w:hAnsi="Cambria" w:cs="Calibri"/>
          <w:b/>
          <w:bCs/>
          <w:sz w:val="24"/>
          <w:szCs w:val="24"/>
          <w:lang w:eastAsia="ar-SA"/>
        </w:rPr>
        <w:t>wykonywanie prac fizycznych przy realizacji robót budowlanych, operatorzy sprzętu i prace fizyczne objęte zakresem zamówienia, określonym w pkt. 24.1 SWZ</w:t>
      </w:r>
      <w:r w:rsidRPr="00AB3706">
        <w:rPr>
          <w:rFonts w:ascii="Cambria" w:eastAsia="Cambria" w:hAnsi="Cambria" w:cs="Calibri"/>
          <w:bCs/>
          <w:sz w:val="24"/>
          <w:szCs w:val="24"/>
          <w:lang w:eastAsia="ar-SA"/>
        </w:rPr>
        <w:t>.</w:t>
      </w:r>
    </w:p>
    <w:p w14:paraId="483F5485" w14:textId="77777777" w:rsidR="00C5715A" w:rsidRPr="00AB3706" w:rsidRDefault="00C5715A" w:rsidP="00C5715A">
      <w:pPr>
        <w:autoSpaceDE w:val="0"/>
        <w:autoSpaceDN w:val="0"/>
        <w:adjustRightInd w:val="0"/>
        <w:spacing w:after="0" w:line="276" w:lineRule="auto"/>
        <w:ind w:left="426"/>
        <w:contextualSpacing/>
        <w:jc w:val="both"/>
        <w:rPr>
          <w:rFonts w:ascii="Cambria" w:eastAsia="Calibri" w:hAnsi="Cambria" w:cs="Calibri"/>
          <w:i/>
          <w:iCs/>
          <w:sz w:val="24"/>
          <w:szCs w:val="24"/>
          <w:lang w:eastAsia="ar-SA"/>
        </w:rPr>
      </w:pPr>
      <w:r w:rsidRPr="00AB3706">
        <w:rPr>
          <w:rFonts w:ascii="Cambria" w:eastAsia="Times New Roman" w:hAnsi="Cambria" w:cs="Calibri"/>
          <w:i/>
          <w:iCs/>
          <w:sz w:val="24"/>
          <w:szCs w:val="24"/>
          <w:lang w:eastAsia="ar-SA"/>
        </w:rPr>
        <w:t>(</w:t>
      </w:r>
      <w:r w:rsidRPr="00AB3706">
        <w:rPr>
          <w:rFonts w:ascii="Cambria" w:eastAsia="Cambria" w:hAnsi="Cambria" w:cs="Calibri"/>
          <w:i/>
          <w:iCs/>
          <w:sz w:val="24"/>
          <w:szCs w:val="24"/>
          <w:lang w:eastAsia="ar-SA"/>
        </w:rPr>
        <w:t xml:space="preserve">obowiązek ten nie dotyczy sytuacji, gdy prace te będą wykonywane samodzielnie </w:t>
      </w:r>
      <w:r w:rsidRPr="00AB3706">
        <w:rPr>
          <w:rFonts w:ascii="Cambria" w:eastAsia="Cambria" w:hAnsi="Cambria" w:cs="Calibri"/>
          <w:i/>
          <w:iCs/>
          <w:sz w:val="24"/>
          <w:szCs w:val="24"/>
          <w:lang w:eastAsia="ar-SA"/>
        </w:rPr>
        <w:br/>
        <w:t>i osobiście przez osoby fizyczne prowadzące działalność gospodarczą w postaci tzw. samozatrudnienia jako podwykonawcy).</w:t>
      </w:r>
    </w:p>
    <w:p w14:paraId="409A591E" w14:textId="77777777" w:rsidR="00C5715A" w:rsidRPr="00AB3706"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Wykonawca, </w:t>
      </w:r>
      <w:r w:rsidRPr="00AB3706">
        <w:rPr>
          <w:rFonts w:ascii="Cambria" w:eastAsia="Calibri" w:hAnsi="Cambria" w:cs="Calibri"/>
          <w:sz w:val="24"/>
          <w:szCs w:val="24"/>
          <w:u w:val="single"/>
          <w:lang w:eastAsia="ar-SA"/>
        </w:rPr>
        <w:t xml:space="preserve">w terminie do 7 dni od dnia zawarcia umowy, przedstawi Zamawiającemu </w:t>
      </w:r>
      <w:r w:rsidRPr="00AB3706">
        <w:rPr>
          <w:rFonts w:ascii="Cambria" w:eastAsia="Times New Roman" w:hAnsi="Cambria" w:cs="Calibri"/>
          <w:sz w:val="24"/>
          <w:szCs w:val="24"/>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AB3706">
        <w:rPr>
          <w:rFonts w:ascii="Cambria" w:eastAsia="Times New Roman" w:hAnsi="Cambria" w:cs="Calibri"/>
          <w:sz w:val="24"/>
          <w:szCs w:val="24"/>
          <w:shd w:val="clear" w:color="auto" w:fill="FFFFFF"/>
          <w:lang w:eastAsia="ar-SA"/>
        </w:rPr>
        <w:t xml:space="preserve">imienia i nazwiska zatrudnionego pracownika, daty zawarcia umowy o pracę, rodzaju umowy o pracę </w:t>
      </w:r>
      <w:r w:rsidRPr="00AB3706">
        <w:rPr>
          <w:rFonts w:ascii="Cambria" w:eastAsia="Times New Roman" w:hAnsi="Cambria" w:cs="Calibri"/>
          <w:sz w:val="24"/>
          <w:szCs w:val="24"/>
          <w:shd w:val="clear" w:color="auto" w:fill="FFFFFF"/>
          <w:lang w:eastAsia="ar-SA"/>
        </w:rPr>
        <w:br/>
        <w:t>i zakresu obowiązków pracownika</w:t>
      </w:r>
      <w:r w:rsidRPr="00AB3706">
        <w:rPr>
          <w:rFonts w:ascii="Cambria" w:eastAsia="Times New Roman" w:hAnsi="Cambria" w:cs="Calibri"/>
          <w:sz w:val="24"/>
          <w:szCs w:val="24"/>
          <w:lang w:eastAsia="ar-SA"/>
        </w:rPr>
        <w:t>.</w:t>
      </w:r>
    </w:p>
    <w:p w14:paraId="7C59B5D4" w14:textId="77777777" w:rsidR="00C5715A" w:rsidRPr="00AB3706"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lang w:eastAsia="ar-SA"/>
        </w:rPr>
        <w:t>Wykonawca zobowiązany jest do informowania Zamawiającego o każdym przypadku zmiany sposobu zatrudnienia osób wykonujących ww. czynności nie później niż w terminie 5 dni od dokonania takiej zmiany.</w:t>
      </w:r>
    </w:p>
    <w:p w14:paraId="18A16F5E" w14:textId="77777777" w:rsidR="00C5715A" w:rsidRPr="00AB3706"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43A2B9D" w14:textId="77777777" w:rsidR="00C5715A" w:rsidRPr="00AB3706" w:rsidRDefault="00C5715A" w:rsidP="00C5715A">
      <w:pPr>
        <w:widowControl w:val="0"/>
        <w:numPr>
          <w:ilvl w:val="0"/>
          <w:numId w:val="23"/>
        </w:numPr>
        <w:suppressAutoHyphens/>
        <w:adjustRightInd w:val="0"/>
        <w:spacing w:after="0" w:line="276" w:lineRule="auto"/>
        <w:jc w:val="both"/>
        <w:textAlignment w:val="baseline"/>
        <w:rPr>
          <w:rFonts w:ascii="Cambria" w:eastAsia="Times New Roman" w:hAnsi="Cambria" w:cs="Calibri"/>
          <w:sz w:val="24"/>
          <w:szCs w:val="24"/>
          <w:lang w:eastAsia="pl-PL"/>
        </w:rPr>
      </w:pPr>
      <w:r w:rsidRPr="00AB3706">
        <w:rPr>
          <w:rFonts w:ascii="Cambria" w:eastAsia="Times New Roman" w:hAnsi="Cambria" w:cs="Calibri"/>
          <w:sz w:val="24"/>
          <w:szCs w:val="24"/>
          <w:lang w:eastAsia="pl-PL"/>
        </w:rPr>
        <w:t>żądania dodatkowych oświadczeń i dokumentów w zakresie potwierdzenia spełniania ww. wymogów i dokonywania ich oceny,</w:t>
      </w:r>
    </w:p>
    <w:p w14:paraId="46A7DDEE" w14:textId="77777777" w:rsidR="00C5715A" w:rsidRPr="00AB3706" w:rsidRDefault="00C5715A" w:rsidP="00C5715A">
      <w:pPr>
        <w:widowControl w:val="0"/>
        <w:numPr>
          <w:ilvl w:val="0"/>
          <w:numId w:val="23"/>
        </w:numPr>
        <w:suppressAutoHyphens/>
        <w:adjustRightInd w:val="0"/>
        <w:spacing w:after="0" w:line="276" w:lineRule="auto"/>
        <w:jc w:val="both"/>
        <w:textAlignment w:val="baseline"/>
        <w:rPr>
          <w:rFonts w:ascii="Cambria" w:eastAsia="Times New Roman" w:hAnsi="Cambria" w:cs="Calibri"/>
          <w:sz w:val="24"/>
          <w:szCs w:val="24"/>
          <w:lang w:eastAsia="pl-PL"/>
        </w:rPr>
      </w:pPr>
      <w:r w:rsidRPr="00AB3706">
        <w:rPr>
          <w:rFonts w:ascii="Cambria" w:eastAsia="Times New Roman" w:hAnsi="Cambria" w:cs="Calibri"/>
          <w:sz w:val="24"/>
          <w:szCs w:val="24"/>
          <w:lang w:eastAsia="pl-PL"/>
        </w:rPr>
        <w:t>żądania wyjaśnień w przypadku wątpliwości w zakresie potwierdzenia spełniania ww. wymogów,</w:t>
      </w:r>
    </w:p>
    <w:p w14:paraId="30F9E0A2" w14:textId="77777777" w:rsidR="00C5715A" w:rsidRPr="00AB3706" w:rsidRDefault="00C5715A" w:rsidP="00C5715A">
      <w:pPr>
        <w:widowControl w:val="0"/>
        <w:numPr>
          <w:ilvl w:val="0"/>
          <w:numId w:val="23"/>
        </w:numPr>
        <w:suppressAutoHyphens/>
        <w:adjustRightInd w:val="0"/>
        <w:spacing w:after="0" w:line="276" w:lineRule="auto"/>
        <w:jc w:val="both"/>
        <w:textAlignment w:val="baseline"/>
        <w:rPr>
          <w:rFonts w:ascii="Cambria" w:eastAsia="Times New Roman" w:hAnsi="Cambria" w:cs="Calibri"/>
          <w:sz w:val="24"/>
          <w:szCs w:val="24"/>
          <w:lang w:eastAsia="pl-PL"/>
        </w:rPr>
      </w:pPr>
      <w:r w:rsidRPr="00AB3706">
        <w:rPr>
          <w:rFonts w:ascii="Cambria" w:eastAsia="Times New Roman" w:hAnsi="Cambria" w:cs="Calibri"/>
          <w:sz w:val="24"/>
          <w:szCs w:val="24"/>
          <w:lang w:eastAsia="pl-PL"/>
        </w:rPr>
        <w:t>przeprowadzania kontroli na miejscu wykonywania świadczenia.</w:t>
      </w:r>
    </w:p>
    <w:p w14:paraId="7D2B7346" w14:textId="77777777" w:rsidR="00C5715A" w:rsidRPr="00AB3706" w:rsidRDefault="00C5715A" w:rsidP="00C5715A">
      <w:pPr>
        <w:widowControl w:val="0"/>
        <w:numPr>
          <w:ilvl w:val="0"/>
          <w:numId w:val="24"/>
        </w:numPr>
        <w:suppressAutoHyphens/>
        <w:adjustRightInd w:val="0"/>
        <w:spacing w:after="0" w:line="276" w:lineRule="auto"/>
        <w:jc w:val="both"/>
        <w:textAlignment w:val="baseline"/>
        <w:rPr>
          <w:rFonts w:ascii="Cambria" w:eastAsia="Times New Roman" w:hAnsi="Cambria" w:cs="Calibri"/>
          <w:sz w:val="24"/>
          <w:szCs w:val="24"/>
          <w:lang w:eastAsia="pl-PL"/>
        </w:rPr>
      </w:pPr>
      <w:r w:rsidRPr="00AB3706">
        <w:rPr>
          <w:rFonts w:ascii="Cambria" w:eastAsia="Times New Roman" w:hAnsi="Cambria" w:cs="Calibri"/>
          <w:sz w:val="24"/>
          <w:szCs w:val="24"/>
          <w:lang w:eastAsia="pl-PL"/>
        </w:rPr>
        <w:t>W przypadku uzasadnionych wątpliwości co do przestrzegania prawa pracy przez Wykonawcę lub podwykonawcę, Zamawiający może zwrócić się o przeprowadzenie kontroli przez Państwową Inspekcję Pracy.</w:t>
      </w:r>
    </w:p>
    <w:p w14:paraId="06F24F20" w14:textId="77777777" w:rsidR="00C5715A" w:rsidRPr="00AB3706" w:rsidRDefault="00C5715A" w:rsidP="00C5715A">
      <w:pPr>
        <w:widowControl w:val="0"/>
        <w:numPr>
          <w:ilvl w:val="0"/>
          <w:numId w:val="24"/>
        </w:numPr>
        <w:suppressAutoHyphens/>
        <w:adjustRightInd w:val="0"/>
        <w:spacing w:after="0" w:line="276" w:lineRule="auto"/>
        <w:jc w:val="both"/>
        <w:textAlignment w:val="baseline"/>
        <w:rPr>
          <w:rFonts w:ascii="Cambria" w:eastAsia="Times New Roman" w:hAnsi="Cambria" w:cs="Calibri"/>
          <w:sz w:val="24"/>
          <w:szCs w:val="24"/>
          <w:lang w:eastAsia="pl-PL"/>
        </w:rPr>
      </w:pPr>
      <w:r w:rsidRPr="00AB3706">
        <w:rPr>
          <w:rFonts w:ascii="Cambria" w:eastAsia="Times New Roman" w:hAnsi="Cambria" w:cs="Calibri"/>
          <w:sz w:val="24"/>
          <w:szCs w:val="24"/>
          <w:lang w:eastAsia="pl-PL"/>
        </w:rPr>
        <w:t>W trakcie realizacji zamówienia na każde wezwanie Zamawiającego w wyznaczonym w tym wezwaniu terminie Wykonawca przedłoży Zamawiającemu aktualne dokumenty wskazane w ust. 2.</w:t>
      </w:r>
    </w:p>
    <w:p w14:paraId="18D23A7F" w14:textId="77777777" w:rsidR="00C5715A" w:rsidRPr="00AB3706" w:rsidRDefault="00C5715A" w:rsidP="00C5715A">
      <w:pPr>
        <w:widowControl w:val="0"/>
        <w:numPr>
          <w:ilvl w:val="0"/>
          <w:numId w:val="25"/>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lastRenderedPageBreak/>
        <w:t>W przypadku niewywiązania się z obowiązków, o których mowa w ust. 1-4 i 6, Wykonawca zobowiązany będzie do zapłaty kary, o której mowa w § 14.</w:t>
      </w:r>
    </w:p>
    <w:p w14:paraId="541AD2A2" w14:textId="77777777" w:rsidR="00C5715A" w:rsidRPr="00AB3706" w:rsidRDefault="00C5715A" w:rsidP="00C5715A">
      <w:pPr>
        <w:widowControl w:val="0"/>
        <w:numPr>
          <w:ilvl w:val="0"/>
          <w:numId w:val="25"/>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Wykonawca zobowiązany jest do wprowadzenia w umowach z podwykonawcami stosownych zapisów, zobowiązujących do zatrudnienia na podstawie umowy </w:t>
      </w:r>
      <w:r w:rsidRPr="00AB3706">
        <w:rPr>
          <w:rFonts w:ascii="Cambria" w:eastAsia="Calibri" w:hAnsi="Cambria" w:cs="Calibri"/>
          <w:sz w:val="24"/>
          <w:szCs w:val="24"/>
          <w:lang w:eastAsia="ar-SA"/>
        </w:rPr>
        <w:br/>
        <w:t>o pracę, przez cały okres realizacji zamówienia, wszystkich osób wykonujących czynności wymienione w ust. 1 oraz umożliwiających Zamawiającemu przeprowadzenie kontroli realizacji tego obowiązku.</w:t>
      </w:r>
    </w:p>
    <w:p w14:paraId="240F690B" w14:textId="77777777" w:rsidR="00C5715A" w:rsidRPr="00AB3706" w:rsidRDefault="00C5715A" w:rsidP="00C5715A">
      <w:pPr>
        <w:autoSpaceDE w:val="0"/>
        <w:autoSpaceDN w:val="0"/>
        <w:adjustRightInd w:val="0"/>
        <w:spacing w:after="0" w:line="276" w:lineRule="auto"/>
        <w:jc w:val="both"/>
        <w:rPr>
          <w:rFonts w:ascii="Cambria" w:eastAsia="Calibri" w:hAnsi="Cambria" w:cs="Calibri"/>
          <w:sz w:val="24"/>
          <w:szCs w:val="24"/>
        </w:rPr>
      </w:pPr>
    </w:p>
    <w:p w14:paraId="7E3D9CD0"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 14</w:t>
      </w:r>
    </w:p>
    <w:p w14:paraId="1CB5E541"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Kary umowne</w:t>
      </w:r>
    </w:p>
    <w:p w14:paraId="0928B4AD"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zobowiązany jest do zapłaty Zamawiającemu kar umownych </w:t>
      </w:r>
      <w:r w:rsidRPr="00AB3706">
        <w:rPr>
          <w:rFonts w:ascii="Cambria" w:eastAsia="Calibri" w:hAnsi="Cambria" w:cs="Calibri"/>
          <w:sz w:val="24"/>
          <w:szCs w:val="24"/>
        </w:rPr>
        <w:br/>
        <w:t>w następujących przypadkach:</w:t>
      </w:r>
    </w:p>
    <w:p w14:paraId="79A7FDF4" w14:textId="77777777"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 zwłokę w wykonaniu przedmiotu umowy – w wysokości 2% wynagrodzenia brutto, o którym mowa § 3 ust. 1 umowy za każdy dzień zwłoki, liczony od terminu określonego w § 2 ust. 1 umowy - nie więcej niż 20% wartości przedmiotu umowy,</w:t>
      </w:r>
    </w:p>
    <w:p w14:paraId="3CC660D1" w14:textId="1FDE131F"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 zwłokę w usuwaniu wad lub usterek w przedmiocie zamówienia, o których mowa w § 6 ust. 9 pkt 2) umowy – w wysokości 500 zł za każdy dzień zwłoki, liczony od terminu wyznaczonego przez Zamawiającego na usunięcie wad lub usterek - nie więcej niż </w:t>
      </w:r>
      <w:r w:rsidR="008D0955" w:rsidRPr="00AB3706">
        <w:rPr>
          <w:rFonts w:ascii="Cambria" w:eastAsia="Calibri" w:hAnsi="Cambria" w:cs="Calibri"/>
          <w:sz w:val="24"/>
          <w:szCs w:val="24"/>
        </w:rPr>
        <w:t>2</w:t>
      </w:r>
      <w:r w:rsidRPr="00AB3706">
        <w:rPr>
          <w:rFonts w:ascii="Cambria" w:eastAsia="Calibri" w:hAnsi="Cambria" w:cs="Calibri"/>
          <w:sz w:val="24"/>
          <w:szCs w:val="24"/>
        </w:rPr>
        <w:t>0% wartości przedmiotu umowy,</w:t>
      </w:r>
    </w:p>
    <w:p w14:paraId="217D106A" w14:textId="7F4290AC"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 zwłokę w usuwaniu wad fizycznych lub gwarancyjnych – w wysokości 500 zł za każdy dzień zwłoki, liczonej od terminu wyznaczonego przez Zamawiającego na</w:t>
      </w:r>
      <w:r w:rsidR="006C6536" w:rsidRPr="00AB3706">
        <w:rPr>
          <w:rFonts w:ascii="Cambria" w:eastAsia="Calibri" w:hAnsi="Cambria" w:cs="Calibri"/>
          <w:sz w:val="24"/>
          <w:szCs w:val="24"/>
        </w:rPr>
        <w:t xml:space="preserve"> </w:t>
      </w:r>
      <w:r w:rsidRPr="00AB3706">
        <w:rPr>
          <w:rFonts w:ascii="Cambria" w:eastAsia="Calibri" w:hAnsi="Cambria" w:cs="Calibri"/>
          <w:sz w:val="24"/>
          <w:szCs w:val="24"/>
        </w:rPr>
        <w:t>usunięcie</w:t>
      </w:r>
      <w:r w:rsidR="006C6536" w:rsidRPr="00AB3706">
        <w:rPr>
          <w:rFonts w:ascii="Cambria" w:eastAsia="Calibri" w:hAnsi="Cambria" w:cs="Calibri"/>
          <w:sz w:val="24"/>
          <w:szCs w:val="24"/>
        </w:rPr>
        <w:t xml:space="preserve"> </w:t>
      </w:r>
      <w:r w:rsidRPr="00AB3706">
        <w:rPr>
          <w:rFonts w:ascii="Cambria" w:eastAsia="Calibri" w:hAnsi="Cambria" w:cs="Calibri"/>
          <w:sz w:val="24"/>
          <w:szCs w:val="24"/>
        </w:rPr>
        <w:t>wad i usterek zgodnie z § 12 ust. 7 lub 8, nie więcej niż 20% wartości przedmiotu umowy,</w:t>
      </w:r>
    </w:p>
    <w:p w14:paraId="55EB67DB" w14:textId="77777777"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każdym przypadku braku zapłaty należnego wynagrodzenia podwykonawcom lub dalszym podwykonawcom którego skutkiem będzie bezpośrednia zapłata, o której mowa w § 5 ust. 10 umowy – w wysokości 2% wynagrodzenia brutto, o którym mowa § 3 ust. 1 umowy niezapłaconej należności,</w:t>
      </w:r>
    </w:p>
    <w:p w14:paraId="42FC22FC" w14:textId="77777777"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każdym przypadku nieterminowej zapłaty wynagrodzenia należnego podwykonawcom lub dalszym podwykonawcom – w wysokości 2% wynagrodzenia brutto, o którym mowa § 3 ust. 1 umowy niezapłaconej należności za każdy dzień zwłoki,</w:t>
      </w:r>
    </w:p>
    <w:p w14:paraId="5DD70300" w14:textId="289448FF"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Times New Roman" w:hAnsi="Cambria" w:cs="Calibri"/>
          <w:sz w:val="24"/>
          <w:szCs w:val="24"/>
          <w:lang w:eastAsia="ar-SA"/>
        </w:rPr>
      </w:pPr>
      <w:r w:rsidRPr="00AB3706">
        <w:rPr>
          <w:rFonts w:ascii="Cambria" w:eastAsia="Calibri" w:hAnsi="Cambria" w:cs="Calibri"/>
          <w:sz w:val="24"/>
          <w:szCs w:val="24"/>
        </w:rPr>
        <w:t xml:space="preserve">w każdym przypadku nieprzedłożenia Zamawiającemu do zaakceptowania projektu umowy o podwykonawstwo, której przedmiotem są roboty budowlane, lub projektu jej zmiany – w wysokości </w:t>
      </w:r>
      <w:r w:rsidR="008D0955" w:rsidRPr="00AB3706">
        <w:rPr>
          <w:rFonts w:ascii="Cambria" w:eastAsia="Calibri" w:hAnsi="Cambria" w:cs="Calibri"/>
          <w:sz w:val="24"/>
          <w:szCs w:val="24"/>
        </w:rPr>
        <w:t>1.0</w:t>
      </w:r>
      <w:r w:rsidRPr="00AB3706">
        <w:rPr>
          <w:rFonts w:ascii="Cambria" w:eastAsia="Calibri" w:hAnsi="Cambria" w:cs="Calibri"/>
          <w:sz w:val="24"/>
          <w:szCs w:val="24"/>
        </w:rPr>
        <w:t xml:space="preserve">00 zł za każdy stwierdzony przypadek, </w:t>
      </w:r>
    </w:p>
    <w:p w14:paraId="1C9AEE98" w14:textId="77777777"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każdym przypadku nieprzedłożenia w terminie poświadczonej za zgodność </w:t>
      </w:r>
      <w:r w:rsidRPr="00AB3706">
        <w:rPr>
          <w:rFonts w:ascii="Cambria" w:eastAsia="Calibri" w:hAnsi="Cambria" w:cs="Calibri"/>
          <w:sz w:val="24"/>
          <w:szCs w:val="24"/>
        </w:rPr>
        <w:br/>
        <w:t>z oryginałem kopii umowy o podwykonawstwo lub jej zmiany – w wysokości 1000 zł za każdy stwierdzony przypadek,</w:t>
      </w:r>
    </w:p>
    <w:p w14:paraId="7EBFFDA7" w14:textId="77777777"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każdym przypadku braku zmiany umowy o podwykonawstwo w zakresie terminu zapłaty – w wysokości 3% wynagrodzenia brutto, o którym mowa § 3 ust. 1 umowy wartości brutto tej umowy, za każdy dzień zwłoki od upływu terminu, o którym mowa w § 8 ust. 7 umowy,</w:t>
      </w:r>
    </w:p>
    <w:p w14:paraId="2672F7F7" w14:textId="1BBAD35C"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 zwłokę w dostarczeniu Zamawiającemu do akceptacji harmonogramu rzeczowo–finansowego – w wysokości </w:t>
      </w:r>
      <w:r w:rsidR="008D0955" w:rsidRPr="00AB3706">
        <w:rPr>
          <w:rFonts w:ascii="Cambria" w:eastAsia="Calibri" w:hAnsi="Cambria" w:cs="Calibri"/>
          <w:sz w:val="24"/>
          <w:szCs w:val="24"/>
        </w:rPr>
        <w:t>3</w:t>
      </w:r>
      <w:r w:rsidRPr="00AB3706">
        <w:rPr>
          <w:rFonts w:ascii="Cambria" w:eastAsia="Calibri" w:hAnsi="Cambria" w:cs="Calibri"/>
          <w:sz w:val="24"/>
          <w:szCs w:val="24"/>
        </w:rPr>
        <w:t xml:space="preserve"> % wynagrodzenia brutto, o którym </w:t>
      </w:r>
      <w:r w:rsidRPr="00AB3706">
        <w:rPr>
          <w:rFonts w:ascii="Cambria" w:eastAsia="Calibri" w:hAnsi="Cambria" w:cs="Calibri"/>
          <w:sz w:val="24"/>
          <w:szCs w:val="24"/>
        </w:rPr>
        <w:lastRenderedPageBreak/>
        <w:t xml:space="preserve">mowa § 3 ust. 1 umowy za każdy dzień zwłoki liczonej od upływu terminu, </w:t>
      </w:r>
      <w:r w:rsidRPr="00AB3706">
        <w:rPr>
          <w:rFonts w:ascii="Cambria" w:eastAsia="Calibri" w:hAnsi="Cambria" w:cs="Calibri"/>
          <w:sz w:val="24"/>
          <w:szCs w:val="24"/>
        </w:rPr>
        <w:br/>
        <w:t>o którym mowa w § 2 ust. 5 lub 7 umowy,</w:t>
      </w:r>
    </w:p>
    <w:p w14:paraId="239F81CB" w14:textId="06B7D1AC"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każdym przypadku niedopełnienia obowiązku, o którym mowa w § 13 ust. 1 umowy – w wysokości </w:t>
      </w:r>
      <w:r w:rsidR="008D0955" w:rsidRPr="00AB3706">
        <w:rPr>
          <w:rFonts w:ascii="Cambria" w:eastAsia="Calibri" w:hAnsi="Cambria" w:cs="Calibri"/>
          <w:sz w:val="24"/>
          <w:szCs w:val="24"/>
        </w:rPr>
        <w:t>5</w:t>
      </w:r>
      <w:r w:rsidRPr="00AB3706">
        <w:rPr>
          <w:rFonts w:ascii="Cambria" w:eastAsia="Calibri" w:hAnsi="Cambria" w:cs="Calibri"/>
          <w:sz w:val="24"/>
          <w:szCs w:val="24"/>
        </w:rPr>
        <w:t xml:space="preserve">00 zł za każdy dzień roboczy, w którym osoba niezatrudniona przez Wykonawcę lub podwykonawcę na podstawie umowy </w:t>
      </w:r>
      <w:r w:rsidRPr="00AB3706">
        <w:rPr>
          <w:rFonts w:ascii="Cambria" w:eastAsia="Calibri" w:hAnsi="Cambria" w:cs="Calibri"/>
          <w:sz w:val="24"/>
          <w:szCs w:val="24"/>
        </w:rPr>
        <w:br/>
        <w:t>o pracę wykonywała czynności wymienione w § 13 ust. 1 umowy,</w:t>
      </w:r>
    </w:p>
    <w:p w14:paraId="39431207" w14:textId="1A936817"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 zwłokę w dostarczeniu oświadczenia, o którym mowa w § 13 ust. 2 lub 6 umowy w wysokości </w:t>
      </w:r>
      <w:r w:rsidR="008D0955" w:rsidRPr="00AB3706">
        <w:rPr>
          <w:rFonts w:ascii="Cambria" w:eastAsia="Calibri" w:hAnsi="Cambria" w:cs="Calibri"/>
          <w:sz w:val="24"/>
          <w:szCs w:val="24"/>
        </w:rPr>
        <w:t>5</w:t>
      </w:r>
      <w:r w:rsidRPr="00AB3706">
        <w:rPr>
          <w:rFonts w:ascii="Cambria" w:eastAsia="Calibri" w:hAnsi="Cambria" w:cs="Calibri"/>
          <w:sz w:val="24"/>
          <w:szCs w:val="24"/>
        </w:rPr>
        <w:t>00 zł za każdy dzień zwłoki liczonej od terminu, o którym mowa w § 13 ust. 2 umowy,</w:t>
      </w:r>
    </w:p>
    <w:p w14:paraId="5D1762BE" w14:textId="226B2F41"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 zwłokę w poinformowaniu Zamawiającego o zmianie, o której mowa w § 13 ust. 3 umowy – w wysokości po </w:t>
      </w:r>
      <w:r w:rsidR="008D0955" w:rsidRPr="00AB3706">
        <w:rPr>
          <w:rFonts w:ascii="Cambria" w:eastAsia="Calibri" w:hAnsi="Cambria" w:cs="Calibri"/>
          <w:sz w:val="24"/>
          <w:szCs w:val="24"/>
        </w:rPr>
        <w:t>5</w:t>
      </w:r>
      <w:r w:rsidRPr="00AB3706">
        <w:rPr>
          <w:rFonts w:ascii="Cambria" w:eastAsia="Calibri" w:hAnsi="Cambria" w:cs="Calibri"/>
          <w:sz w:val="24"/>
          <w:szCs w:val="24"/>
        </w:rPr>
        <w:t>00 zł za każdy dzień zwłoki liczonej od terminu, o którym mowa w § 13 ust. 3 umowy,</w:t>
      </w:r>
    </w:p>
    <w:p w14:paraId="653408CF" w14:textId="001F8C4F" w:rsidR="00C5715A" w:rsidRPr="00AB3706"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 każdy przypadek, w którym wyniki </w:t>
      </w:r>
      <w:r w:rsidRPr="00AB3706">
        <w:rPr>
          <w:rFonts w:ascii="Cambria" w:eastAsia="Calibri" w:hAnsi="Cambria" w:cs="Calibri"/>
          <w:sz w:val="24"/>
          <w:szCs w:val="24"/>
          <w:lang w:eastAsia="pl-PL"/>
        </w:rPr>
        <w:t xml:space="preserve">badań sprawdzających wykonywanych zgodnie ze </w:t>
      </w:r>
      <w:proofErr w:type="spellStart"/>
      <w:r w:rsidRPr="00AB3706">
        <w:rPr>
          <w:rFonts w:ascii="Cambria" w:eastAsia="Calibri" w:hAnsi="Cambria" w:cs="Calibri"/>
          <w:sz w:val="24"/>
          <w:szCs w:val="24"/>
          <w:lang w:eastAsia="pl-PL"/>
        </w:rPr>
        <w:t>STWiORB</w:t>
      </w:r>
      <w:proofErr w:type="spellEnd"/>
      <w:r w:rsidRPr="00AB3706">
        <w:rPr>
          <w:rFonts w:ascii="Cambria" w:eastAsia="Calibri" w:hAnsi="Cambria" w:cs="Calibri"/>
          <w:sz w:val="24"/>
          <w:szCs w:val="24"/>
          <w:lang w:eastAsia="pl-PL"/>
        </w:rPr>
        <w:t xml:space="preserve"> wskażą na nieosiągnięcie wymaganych w projekcie wartości w wysokości </w:t>
      </w:r>
      <w:r w:rsidR="004D4A42" w:rsidRPr="00AB3706">
        <w:rPr>
          <w:rFonts w:ascii="Cambria" w:eastAsia="Calibri" w:hAnsi="Cambria" w:cs="Calibri"/>
          <w:sz w:val="24"/>
          <w:szCs w:val="24"/>
        </w:rPr>
        <w:t>3</w:t>
      </w:r>
      <w:r w:rsidRPr="00AB3706">
        <w:rPr>
          <w:rFonts w:ascii="Cambria" w:eastAsia="Calibri" w:hAnsi="Cambria" w:cs="Calibri"/>
          <w:sz w:val="24"/>
          <w:szCs w:val="24"/>
        </w:rPr>
        <w:t xml:space="preserve">00 </w:t>
      </w:r>
      <w:r w:rsidRPr="00AB3706">
        <w:rPr>
          <w:rFonts w:ascii="Cambria" w:eastAsia="Calibri" w:hAnsi="Cambria" w:cs="Calibri"/>
          <w:sz w:val="24"/>
          <w:szCs w:val="24"/>
          <w:lang w:eastAsia="pl-PL"/>
        </w:rPr>
        <w:t>zł.</w:t>
      </w:r>
    </w:p>
    <w:p w14:paraId="1842DBB9"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Strony zastrzegają sobie prawo do odszkodowania uzupełniającego do wysokości rzeczywiście poniesionej szkody i utraconych korzyści.</w:t>
      </w:r>
    </w:p>
    <w:p w14:paraId="57F3F89C"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Zamawiający ma prawo do potrącenia kar umownych lub innych zobowiązań finansowych Wykonawcy wobec Zamawiającego z faktury przedłożonej do zapłaty przez Wykonawcę lub z zabezpieczenia należytego wykonania przedmiotu umowy, o którym mowa w § 17, po uprzednim powiadomieniu Wykonawcy o podstawie </w:t>
      </w:r>
      <w:r w:rsidRPr="00AB3706">
        <w:rPr>
          <w:rFonts w:ascii="Cambria" w:eastAsia="Times New Roman" w:hAnsi="Cambria" w:cs="Calibri"/>
          <w:sz w:val="24"/>
          <w:szCs w:val="24"/>
          <w:lang w:eastAsia="ar-SA"/>
        </w:rPr>
        <w:br/>
        <w:t>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45955F8C"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Kary umowne z tytułu odstąpienia od umowy z winy strony określa § 15.</w:t>
      </w:r>
    </w:p>
    <w:p w14:paraId="0E7F66C3"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489605B4"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Strony zastrzegają możliwość kumulatywnego naliczania kar umownych z różnych tytułów do maksymalnej wysokości </w:t>
      </w:r>
      <w:r w:rsidRPr="00AB3706">
        <w:rPr>
          <w:rFonts w:ascii="Cambria" w:eastAsia="Calibri" w:hAnsi="Cambria" w:cs="Calibri"/>
          <w:sz w:val="24"/>
          <w:szCs w:val="24"/>
        </w:rPr>
        <w:t>40</w:t>
      </w:r>
      <w:r w:rsidRPr="00AB3706">
        <w:rPr>
          <w:rFonts w:ascii="Cambria" w:eastAsia="Times New Roman" w:hAnsi="Cambria" w:cs="Calibri"/>
          <w:sz w:val="24"/>
          <w:szCs w:val="24"/>
          <w:lang w:eastAsia="ar-SA"/>
        </w:rPr>
        <w:t xml:space="preserve"> % wynagrodzenia, o którym mowa </w:t>
      </w:r>
      <w:r w:rsidRPr="00AB3706">
        <w:rPr>
          <w:rFonts w:ascii="Cambria" w:eastAsia="Times New Roman" w:hAnsi="Cambria" w:cs="Calibri"/>
          <w:sz w:val="24"/>
          <w:szCs w:val="24"/>
          <w:lang w:eastAsia="ar-SA"/>
        </w:rPr>
        <w:br/>
        <w:t>w § 3 ust. 1 umowy.</w:t>
      </w:r>
    </w:p>
    <w:p w14:paraId="3E65B371"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Powiadomienie, o którym mowa w ust. 3 Zamawiający może przekazać wedle własnego uznania:</w:t>
      </w:r>
    </w:p>
    <w:p w14:paraId="5EA1C2DA" w14:textId="77777777" w:rsidR="00C5715A" w:rsidRPr="00AB3706" w:rsidRDefault="00C5715A" w:rsidP="00C5715A">
      <w:pPr>
        <w:widowControl w:val="0"/>
        <w:numPr>
          <w:ilvl w:val="0"/>
          <w:numId w:val="51"/>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 w formie pisemnej listem poleconym za potwierdzeniem odbioru na adres ……………….</w:t>
      </w:r>
    </w:p>
    <w:p w14:paraId="7EBD0600" w14:textId="77777777" w:rsidR="00C5715A" w:rsidRPr="00AB3706" w:rsidRDefault="00C5715A" w:rsidP="00C5715A">
      <w:pPr>
        <w:widowControl w:val="0"/>
        <w:numPr>
          <w:ilvl w:val="0"/>
          <w:numId w:val="51"/>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 w formie elektronicznej, o której mowa w art. 78</w:t>
      </w:r>
      <w:r w:rsidRPr="00AB3706">
        <w:rPr>
          <w:rFonts w:ascii="Cambria" w:eastAsia="Times New Roman" w:hAnsi="Cambria" w:cs="Calibri"/>
          <w:sz w:val="24"/>
          <w:szCs w:val="24"/>
          <w:vertAlign w:val="superscript"/>
          <w:lang w:eastAsia="ar-SA"/>
        </w:rPr>
        <w:t>1</w:t>
      </w:r>
      <w:r w:rsidRPr="00AB3706">
        <w:rPr>
          <w:rFonts w:ascii="Cambria" w:eastAsia="Times New Roman" w:hAnsi="Cambria" w:cs="Calibri"/>
          <w:sz w:val="24"/>
          <w:szCs w:val="24"/>
          <w:lang w:eastAsia="ar-SA"/>
        </w:rPr>
        <w:t xml:space="preserve"> § 1 Kodeksu cywilnego </w:t>
      </w:r>
      <w:r w:rsidRPr="00AB3706">
        <w:rPr>
          <w:rFonts w:ascii="Cambria" w:eastAsia="Times New Roman" w:hAnsi="Cambria" w:cs="Calibri"/>
          <w:sz w:val="24"/>
          <w:szCs w:val="24"/>
          <w:lang w:eastAsia="ar-SA"/>
        </w:rPr>
        <w:br/>
        <w:t>na adres poczty elektronicznej: ………………...</w:t>
      </w:r>
    </w:p>
    <w:p w14:paraId="349C21EA" w14:textId="77777777" w:rsidR="00C5715A" w:rsidRPr="00AB3706" w:rsidRDefault="00C5715A" w:rsidP="00C5715A">
      <w:pPr>
        <w:widowControl w:val="0"/>
        <w:numPr>
          <w:ilvl w:val="0"/>
          <w:numId w:val="14"/>
        </w:numPr>
        <w:suppressAutoHyphens/>
        <w:autoSpaceDE w:val="0"/>
        <w:autoSpaceDN w:val="0"/>
        <w:adjustRightInd w:val="0"/>
        <w:spacing w:after="0" w:line="276" w:lineRule="auto"/>
        <w:ind w:left="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Terminem otrzymania powiadomienia, o którym mowa w ust. 7 jest:</w:t>
      </w:r>
    </w:p>
    <w:p w14:paraId="64CDE7D8" w14:textId="77777777" w:rsidR="00C5715A" w:rsidRPr="00AB3706" w:rsidRDefault="00C5715A" w:rsidP="00C5715A">
      <w:pPr>
        <w:widowControl w:val="0"/>
        <w:numPr>
          <w:ilvl w:val="0"/>
          <w:numId w:val="52"/>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przypadku powiadomienia złożonego w formie pisemnej – dzień jego odbioru wskazany na potwierdzeniu odbioru,</w:t>
      </w:r>
    </w:p>
    <w:p w14:paraId="4A444181" w14:textId="77777777" w:rsidR="00C5715A" w:rsidRPr="00AB3706" w:rsidRDefault="00C5715A" w:rsidP="00C5715A">
      <w:pPr>
        <w:widowControl w:val="0"/>
        <w:numPr>
          <w:ilvl w:val="0"/>
          <w:numId w:val="52"/>
        </w:numPr>
        <w:suppressAutoHyphens/>
        <w:autoSpaceDE w:val="0"/>
        <w:autoSpaceDN w:val="0"/>
        <w:adjustRightInd w:val="0"/>
        <w:spacing w:after="0" w:line="276" w:lineRule="auto"/>
        <w:ind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 w przypadku powiadomienia złożonego w formie elektronicznej - dzień wysłania </w:t>
      </w:r>
      <w:r w:rsidRPr="00AB3706">
        <w:rPr>
          <w:rFonts w:ascii="Cambria" w:eastAsia="Calibri" w:hAnsi="Cambria" w:cs="Calibri"/>
          <w:sz w:val="24"/>
          <w:szCs w:val="24"/>
        </w:rPr>
        <w:lastRenderedPageBreak/>
        <w:t xml:space="preserve">wiadomości zawierającej to powiadomienie na adres wskazany w ust. 7 pkt 2). </w:t>
      </w:r>
    </w:p>
    <w:p w14:paraId="3791CB41" w14:textId="77777777" w:rsidR="00C5715A" w:rsidRPr="00AB3706" w:rsidRDefault="00C5715A" w:rsidP="00C5715A">
      <w:pPr>
        <w:autoSpaceDE w:val="0"/>
        <w:autoSpaceDN w:val="0"/>
        <w:adjustRightInd w:val="0"/>
        <w:spacing w:after="0" w:line="276" w:lineRule="auto"/>
        <w:jc w:val="center"/>
        <w:rPr>
          <w:rFonts w:ascii="Cambria" w:eastAsia="Calibri" w:hAnsi="Cambria" w:cs="Calibri"/>
          <w:sz w:val="24"/>
          <w:szCs w:val="24"/>
        </w:rPr>
      </w:pPr>
    </w:p>
    <w:p w14:paraId="6F2F4AD6" w14:textId="77777777" w:rsidR="00C5715A" w:rsidRPr="00AB3706" w:rsidRDefault="00C5715A" w:rsidP="00C5715A">
      <w:pPr>
        <w:autoSpaceDE w:val="0"/>
        <w:autoSpaceDN w:val="0"/>
        <w:adjustRightInd w:val="0"/>
        <w:spacing w:after="0" w:line="276" w:lineRule="auto"/>
        <w:jc w:val="center"/>
        <w:rPr>
          <w:rFonts w:ascii="Cambria" w:eastAsia="Times New Roman" w:hAnsi="Cambria" w:cs="Calibri"/>
          <w:b/>
          <w:bCs/>
          <w:sz w:val="24"/>
          <w:szCs w:val="24"/>
          <w:lang w:eastAsia="ar-SA"/>
        </w:rPr>
      </w:pPr>
      <w:r w:rsidRPr="00AB3706">
        <w:rPr>
          <w:rFonts w:ascii="Cambria" w:eastAsia="Calibri" w:hAnsi="Cambria" w:cs="Calibri"/>
          <w:b/>
          <w:bCs/>
          <w:sz w:val="24"/>
          <w:szCs w:val="24"/>
        </w:rPr>
        <w:t>§ 15</w:t>
      </w:r>
      <w:r w:rsidRPr="00AB3706">
        <w:rPr>
          <w:rFonts w:ascii="Cambria" w:eastAsia="Times New Roman" w:hAnsi="Cambria" w:cs="Calibri"/>
          <w:b/>
          <w:bCs/>
          <w:sz w:val="24"/>
          <w:szCs w:val="24"/>
          <w:lang w:eastAsia="ar-SA"/>
        </w:rPr>
        <w:t xml:space="preserve"> </w:t>
      </w:r>
    </w:p>
    <w:p w14:paraId="0456E5DD"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Odstąpienie od umowy</w:t>
      </w:r>
    </w:p>
    <w:p w14:paraId="14BCF4FA"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Zamawiający zastrzega sobie prawo do odstąpienia od umowy, jeżeli:</w:t>
      </w:r>
    </w:p>
    <w:p w14:paraId="300EDC4F"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realizuje roboty budowlane, stanowiące przedmiot zamówienia, </w:t>
      </w:r>
      <w:r w:rsidRPr="00AB3706">
        <w:rPr>
          <w:rFonts w:ascii="Cambria" w:eastAsia="Calibri" w:hAnsi="Cambria" w:cs="Calibri"/>
          <w:sz w:val="24"/>
          <w:szCs w:val="24"/>
        </w:rPr>
        <w:br/>
        <w:t>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w:t>
      </w:r>
    </w:p>
    <w:p w14:paraId="45269319"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gdy Wykonawca nie rozpoczął robót budowlanych bez uzasadnionej przyczyny w okresie 7 dni od dnia zawarcia umowy i nie podjął ich w terminie wyznaczonym przez Zamawiającego,</w:t>
      </w:r>
    </w:p>
    <w:p w14:paraId="73E5FC19"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gdy zwłoka w wykonaniu przedmiotu zamówienia przekroczy 21 dni, </w:t>
      </w:r>
    </w:p>
    <w:p w14:paraId="59053900"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gdy Wykonawca bez zgody Zamawiającego przerwał realizację robót i przerwa trwa dłużej niż 14 dni,</w:t>
      </w:r>
    </w:p>
    <w:p w14:paraId="3868A0D3"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gdy Wykonawca nie przekazał Zamawiającemu, w wyznaczonym terminie, dowodów ubezpieczenia, o którym mowa w § 11 lub nie zapewnił jego ciągłości w okresach wynikających z umowy,</w:t>
      </w:r>
    </w:p>
    <w:p w14:paraId="20EE80BE"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wystąpiła konieczność co najmniej trzykrotnego dokonania przez Zamawiającego bezpośredniej zapłaty podwykonawcy lub dalszemu podwykonawcy,</w:t>
      </w:r>
    </w:p>
    <w:p w14:paraId="78CDB470"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jeżeli Wykonawca nie dopełni obowiązku, o którym mowa w § 2 ust. 4;</w:t>
      </w:r>
    </w:p>
    <w:p w14:paraId="06902E78" w14:textId="77777777" w:rsidR="00C5715A" w:rsidRPr="00AB3706"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przypadku wystąpienia okoliczności, o których mowa w art. 635 kodeksu cywilnego.</w:t>
      </w:r>
    </w:p>
    <w:p w14:paraId="645355C8"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 przypadkach określonych w ust. 1, odstąpienie od umowy może nastąpić </w:t>
      </w:r>
      <w:r w:rsidRPr="00AB3706">
        <w:rPr>
          <w:rFonts w:ascii="Cambria" w:eastAsia="Calibri" w:hAnsi="Cambria" w:cs="Calibri"/>
          <w:sz w:val="24"/>
          <w:szCs w:val="24"/>
        </w:rPr>
        <w:br/>
        <w:t xml:space="preserve">w terminie 30 dni od powzięcia wiadomości o zaistnieniu okoliczności, o których mowa w ust. 1. </w:t>
      </w:r>
    </w:p>
    <w:p w14:paraId="6C0ECF97"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Odstąpienie od umowy powinno nastąpić w formie pisemnej pod rygorem nieważności takiego odstąpienia i powinno zawierać uzasadnienie.</w:t>
      </w:r>
    </w:p>
    <w:p w14:paraId="0F3ED051"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wypadku odstąpienia od umowy, Wykonawcę oraz Zamawiającego obciążają następujące obowiązki szczegółowe:</w:t>
      </w:r>
    </w:p>
    <w:p w14:paraId="77CA5BA9" w14:textId="77777777" w:rsidR="00C5715A" w:rsidRPr="00AB3706"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 terminie 14 dni od daty odstąpienia od umowy, Wykonawca, przy udziale Zamawiającego, sporządzi szczegółowy protokół inwentaryzacji robót w toku, według stanu na dzień odstąpienia,</w:t>
      </w:r>
    </w:p>
    <w:p w14:paraId="292B50FE" w14:textId="77777777" w:rsidR="00C5715A" w:rsidRPr="00AB3706"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zabezpieczy przerwane roboty w zakresie obustronnie uzgodnionym na koszt tej strony, z której winy nastąpiło odstąpienie od umowy,</w:t>
      </w:r>
    </w:p>
    <w:p w14:paraId="7DCED7A4" w14:textId="77777777" w:rsidR="00C5715A" w:rsidRPr="00AB3706"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zgłosi do odbioru roboty przerwane i roboty zabezpieczające,</w:t>
      </w:r>
    </w:p>
    <w:p w14:paraId="0333B7B3" w14:textId="77777777" w:rsidR="00C5715A" w:rsidRPr="00AB3706"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niezwłocznie, a najpóźniej w terminie 14 dni od daty odstąpienia od umowy, usunie z placu budowy urządzenia zaplecza przez niego dostarczone lub wniesione,</w:t>
      </w:r>
    </w:p>
    <w:p w14:paraId="721B1116" w14:textId="77777777" w:rsidR="00C5715A" w:rsidRPr="00AB3706"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natychmiast wstrzyma wykonywanie robót, poza mającymi na celu </w:t>
      </w:r>
      <w:r w:rsidRPr="00AB3706">
        <w:rPr>
          <w:rFonts w:ascii="Cambria" w:eastAsia="Calibri" w:hAnsi="Cambria" w:cs="Calibri"/>
          <w:sz w:val="24"/>
          <w:szCs w:val="24"/>
        </w:rPr>
        <w:lastRenderedPageBreak/>
        <w:t xml:space="preserve">ochronę życia i własności, i zabezpieczy przerwane roboty oraz zabezpieczy teren budowy i opuścić go najpóźniej w terminie wskazanym przez Zamawiającego, </w:t>
      </w:r>
    </w:p>
    <w:p w14:paraId="136B68A4" w14:textId="77777777" w:rsidR="00C5715A" w:rsidRPr="00AB3706"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Wykonawca przekaże znajdujące się w jego posiadaniu dokumenty należące </w:t>
      </w:r>
      <w:r w:rsidRPr="00AB3706">
        <w:rPr>
          <w:rFonts w:ascii="Cambria" w:eastAsia="Calibri" w:hAnsi="Cambria" w:cs="Calibri"/>
          <w:sz w:val="24"/>
          <w:szCs w:val="24"/>
        </w:rPr>
        <w:br/>
        <w:t>do Zamawiającego, urządzenia, materiały i inne prace, za które Wykonawca otrzymał płatność oraz inną, sporządzoną przez niego lub na jego rzecz, dokumentację projektową, najpóźniej w terminie wskazanym przez Zamawiającego.</w:t>
      </w:r>
    </w:p>
    <w:p w14:paraId="1A9A187F"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24AA8D77"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 terminie </w:t>
      </w:r>
      <w:r w:rsidRPr="00AB3706">
        <w:rPr>
          <w:rFonts w:ascii="Cambria" w:eastAsia="Calibri" w:hAnsi="Cambria" w:cs="Calibri"/>
          <w:sz w:val="24"/>
          <w:szCs w:val="24"/>
        </w:rPr>
        <w:t>7</w:t>
      </w:r>
      <w:r w:rsidRPr="00AB3706">
        <w:rPr>
          <w:rFonts w:ascii="Cambria" w:eastAsia="Times New Roman" w:hAnsi="Cambria" w:cs="Calibri"/>
          <w:sz w:val="24"/>
          <w:szCs w:val="24"/>
          <w:lang w:eastAsia="ar-SA"/>
        </w:rPr>
        <w:t xml:space="preserve"> dni od daty odstąpienia od Umowy, Wykonawca zgłosi Zamawiającemu gotowość do odbioru robót przerwanych oraz robót zabezpieczających. </w:t>
      </w:r>
    </w:p>
    <w:p w14:paraId="3E01D317"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niezwłocznie, a najpóźniej w terminie do</w:t>
      </w:r>
      <w:r w:rsidRPr="00AB3706">
        <w:rPr>
          <w:rFonts w:ascii="Cambria" w:eastAsia="Calibri" w:hAnsi="Cambria" w:cs="Calibri"/>
          <w:sz w:val="24"/>
          <w:szCs w:val="24"/>
        </w:rPr>
        <w:t xml:space="preserve"> 14 </w:t>
      </w:r>
      <w:r w:rsidRPr="00AB3706">
        <w:rPr>
          <w:rFonts w:ascii="Cambria" w:eastAsia="Times New Roman" w:hAnsi="Cambria" w:cs="Calibri"/>
          <w:sz w:val="24"/>
          <w:szCs w:val="24"/>
          <w:lang w:eastAsia="ar-SA"/>
        </w:rPr>
        <w:t xml:space="preserve">dni od dnia zgłoszenia, </w:t>
      </w:r>
      <w:r w:rsidRPr="00AB3706">
        <w:rPr>
          <w:rFonts w:ascii="Cambria" w:eastAsia="Times New Roman" w:hAnsi="Cambria" w:cs="Calibri"/>
          <w:sz w:val="24"/>
          <w:szCs w:val="24"/>
          <w:lang w:eastAsia="ar-SA"/>
        </w:rPr>
        <w:br/>
        <w:t>o którym mowa w ust. 6, usunie z terenu budowy urządzenia zaplecza budowy przez niego dostarczone lub wniesione materiały i urządzenia, niestanowiące własności Zamawiającego lub ustali zasady przekazania tego majątku Zamawiającemu.</w:t>
      </w:r>
    </w:p>
    <w:p w14:paraId="670BF06C"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 przypadku odstąpienia od Umowy przez Zamawiającego, Wykonawca jest zobowiązany niezwłocznie w terminie nie dłuższym niż </w:t>
      </w:r>
      <w:r w:rsidRPr="00AB3706">
        <w:rPr>
          <w:rFonts w:ascii="Cambria" w:eastAsia="Calibri" w:hAnsi="Cambria" w:cs="Calibri"/>
          <w:sz w:val="24"/>
          <w:szCs w:val="24"/>
        </w:rPr>
        <w:t xml:space="preserve">14 </w:t>
      </w:r>
      <w:r w:rsidRPr="00AB3706">
        <w:rPr>
          <w:rFonts w:ascii="Cambria" w:eastAsia="Times New Roman" w:hAnsi="Cambria" w:cs="Calibri"/>
          <w:sz w:val="24"/>
          <w:szCs w:val="24"/>
          <w:lang w:eastAsia="ar-SA"/>
        </w:rPr>
        <w:t>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w:t>
      </w:r>
    </w:p>
    <w:p w14:paraId="50133B9F"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ma obowiązek zastosowania się do zawartych w oświadczeniu </w:t>
      </w:r>
      <w:r w:rsidRPr="00AB3706">
        <w:rPr>
          <w:rFonts w:ascii="Cambria" w:eastAsia="Times New Roman" w:hAnsi="Cambria" w:cs="Calibri"/>
          <w:sz w:val="24"/>
          <w:szCs w:val="24"/>
          <w:lang w:eastAsia="ar-SA"/>
        </w:rPr>
        <w:br/>
        <w:t>o odstąpieniu poleceń Zamawiającego dotyczących ochrony własności lub bezpieczeństwa robót.</w:t>
      </w:r>
    </w:p>
    <w:p w14:paraId="0CE31B2E"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 terminie </w:t>
      </w:r>
      <w:r w:rsidRPr="00AB3706">
        <w:rPr>
          <w:rFonts w:ascii="Cambria" w:eastAsia="Calibri" w:hAnsi="Cambria" w:cs="Calibri"/>
          <w:sz w:val="24"/>
          <w:szCs w:val="24"/>
        </w:rPr>
        <w:t xml:space="preserve">7 </w:t>
      </w:r>
      <w:r w:rsidRPr="00AB3706">
        <w:rPr>
          <w:rFonts w:ascii="Cambria" w:eastAsia="Times New Roman" w:hAnsi="Cambria" w:cs="Calibri"/>
          <w:sz w:val="24"/>
          <w:szCs w:val="24"/>
          <w:lang w:eastAsia="ar-SA"/>
        </w:rPr>
        <w:t xml:space="preserve">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14:paraId="7F967412"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w:t>
      </w:r>
      <w:r w:rsidRPr="00AB3706">
        <w:rPr>
          <w:rFonts w:ascii="Cambria" w:eastAsia="Times New Roman" w:hAnsi="Cambria" w:cs="Calibri"/>
          <w:sz w:val="24"/>
          <w:szCs w:val="24"/>
          <w:lang w:eastAsia="ar-SA"/>
        </w:rPr>
        <w:br/>
        <w:t>o którym mowa w § 3 i § 5 niniejszej Umowy stosuje się odpowiednio.</w:t>
      </w:r>
    </w:p>
    <w:p w14:paraId="49EFD7DD"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13926E9"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lastRenderedPageBreak/>
        <w:t xml:space="preserve">Koszty dodatkowe poniesione na zabezpieczenie robót i terenu budowy oraz wszelkie inne uzasadnione koszty związane z odstąpieniem od Umowy ponosi Strona, która jest winna odstąpienia od Umowy. </w:t>
      </w:r>
    </w:p>
    <w:p w14:paraId="58966227" w14:textId="77777777" w:rsidR="00C5715A" w:rsidRPr="00AB3706" w:rsidRDefault="00C5715A" w:rsidP="00C5715A">
      <w:pPr>
        <w:widowControl w:val="0"/>
        <w:numPr>
          <w:ilvl w:val="0"/>
          <w:numId w:val="18"/>
        </w:numPr>
        <w:suppressAutoHyphens/>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AB3706">
        <w:rPr>
          <w:rFonts w:ascii="Cambria" w:eastAsia="Calibri" w:hAnsi="Cambria" w:cs="Calibri"/>
          <w:sz w:val="24"/>
          <w:szCs w:val="24"/>
        </w:rPr>
        <w:t>W przypadku braku współdziałania ze strony Wykonawcy i niewykonywania przez niego obowiązków wynikających z ust. 4-10 czynności te przeprowadzi lub zorganizuje Zamawiający i obciąży ich kosztami Wykonawcę.</w:t>
      </w:r>
    </w:p>
    <w:p w14:paraId="1C406423" w14:textId="77777777" w:rsidR="00C5715A" w:rsidRPr="00AB3706" w:rsidRDefault="00C5715A" w:rsidP="00C5715A">
      <w:pPr>
        <w:autoSpaceDE w:val="0"/>
        <w:autoSpaceDN w:val="0"/>
        <w:adjustRightInd w:val="0"/>
        <w:spacing w:after="0" w:line="276" w:lineRule="auto"/>
        <w:jc w:val="both"/>
        <w:rPr>
          <w:rFonts w:ascii="Cambria" w:eastAsia="Calibri" w:hAnsi="Cambria" w:cs="Calibri"/>
          <w:sz w:val="24"/>
          <w:szCs w:val="24"/>
        </w:rPr>
      </w:pPr>
    </w:p>
    <w:p w14:paraId="6D4E50C1"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 16</w:t>
      </w:r>
    </w:p>
    <w:p w14:paraId="707CE53C"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Kary umowne z tytułu odstąpienia</w:t>
      </w:r>
    </w:p>
    <w:p w14:paraId="02732902" w14:textId="77777777" w:rsidR="00C5715A" w:rsidRPr="00AB3706" w:rsidRDefault="00C5715A" w:rsidP="00C5715A">
      <w:pPr>
        <w:widowControl w:val="0"/>
        <w:numPr>
          <w:ilvl w:val="0"/>
          <w:numId w:val="16"/>
        </w:numPr>
        <w:tabs>
          <w:tab w:val="left" w:pos="426"/>
        </w:tabs>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zobowiązany jest do zapłaty Zamawiającemu kar umownych z tytułu odstąpienia od umowy w następujących przypadkach i wysokościach:</w:t>
      </w:r>
    </w:p>
    <w:p w14:paraId="16F8EF18" w14:textId="77777777" w:rsidR="00C5715A" w:rsidRPr="00AB3706" w:rsidRDefault="00C5715A" w:rsidP="00C5715A">
      <w:pPr>
        <w:widowControl w:val="0"/>
        <w:numPr>
          <w:ilvl w:val="0"/>
          <w:numId w:val="1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 tytułu odstąpienia przez Zamawiającego od umowy z przyczyn zależnych </w:t>
      </w:r>
      <w:r w:rsidRPr="00AB3706">
        <w:rPr>
          <w:rFonts w:ascii="Cambria" w:eastAsia="Calibri" w:hAnsi="Cambria" w:cs="Calibri"/>
          <w:sz w:val="24"/>
          <w:szCs w:val="24"/>
        </w:rPr>
        <w:br/>
        <w:t>od Wykonawcy, o których mowa w § 15 ust. 1 umowy – w wysokości 15% łącznego wynagrodzenia umownego brutto, o którym mowa w § 3 ust. 1 umowy,</w:t>
      </w:r>
    </w:p>
    <w:p w14:paraId="66F93C7E" w14:textId="7E1CF40C" w:rsidR="00C5715A" w:rsidRPr="00AB3706" w:rsidRDefault="00C5715A" w:rsidP="00C5715A">
      <w:pPr>
        <w:widowControl w:val="0"/>
        <w:numPr>
          <w:ilvl w:val="0"/>
          <w:numId w:val="1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 tytułu odstąpienia przez Wykonawcę od umowy z przyczyn niezależnych </w:t>
      </w:r>
      <w:r w:rsidRPr="00AB3706">
        <w:rPr>
          <w:rFonts w:ascii="Cambria" w:eastAsia="Calibri" w:hAnsi="Cambria" w:cs="Calibri"/>
          <w:sz w:val="24"/>
          <w:szCs w:val="24"/>
        </w:rPr>
        <w:br/>
        <w:t xml:space="preserve">od Zamawiającego – w wysokości </w:t>
      </w:r>
      <w:r w:rsidR="004D4A42" w:rsidRPr="00AB3706">
        <w:rPr>
          <w:rFonts w:ascii="Cambria" w:eastAsia="Calibri" w:hAnsi="Cambria" w:cs="Calibri"/>
          <w:sz w:val="24"/>
          <w:szCs w:val="24"/>
        </w:rPr>
        <w:t>10</w:t>
      </w:r>
      <w:r w:rsidRPr="00AB3706">
        <w:rPr>
          <w:rFonts w:ascii="Cambria" w:eastAsia="Calibri" w:hAnsi="Cambria" w:cs="Calibri"/>
          <w:sz w:val="24"/>
          <w:szCs w:val="24"/>
        </w:rPr>
        <w:t>% łącznego wynagrodzenia umownego brutto, o którym mowa w § 3 ust. 1 umowy.</w:t>
      </w:r>
    </w:p>
    <w:p w14:paraId="02929747" w14:textId="77777777" w:rsidR="00C5715A" w:rsidRPr="00AB3706" w:rsidRDefault="00C5715A" w:rsidP="00C5715A">
      <w:pPr>
        <w:widowControl w:val="0"/>
        <w:numPr>
          <w:ilvl w:val="0"/>
          <w:numId w:val="1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Strony zastrzegają sobie prawo dochodzenia odszkodowania uzupełniającego do wysokości poniesionej szkody i utraconych korzyści.</w:t>
      </w:r>
    </w:p>
    <w:p w14:paraId="4CC228AD" w14:textId="77777777" w:rsidR="00C5715A" w:rsidRPr="00AB3706" w:rsidRDefault="00C5715A" w:rsidP="00C5715A">
      <w:pPr>
        <w:widowControl w:val="0"/>
        <w:numPr>
          <w:ilvl w:val="0"/>
          <w:numId w:val="1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Zobowiązania z tytułu kar umownych Wykonawcy mogą być potrącane </w:t>
      </w:r>
      <w:r w:rsidRPr="00AB3706">
        <w:rPr>
          <w:rFonts w:ascii="Cambria" w:eastAsia="Calibri" w:hAnsi="Cambria" w:cs="Calibri"/>
          <w:sz w:val="24"/>
          <w:szCs w:val="24"/>
        </w:rPr>
        <w:br/>
        <w:t>z wynagrodzenia za wykonane roboty § 14 ust. 3, 6 i 8 stosuje się odpowiednio.</w:t>
      </w:r>
    </w:p>
    <w:p w14:paraId="4F9F634B" w14:textId="77777777" w:rsidR="00C5715A" w:rsidRPr="00AB3706" w:rsidRDefault="00C5715A" w:rsidP="00C5715A">
      <w:pPr>
        <w:autoSpaceDE w:val="0"/>
        <w:autoSpaceDN w:val="0"/>
        <w:adjustRightInd w:val="0"/>
        <w:spacing w:after="0" w:line="276" w:lineRule="auto"/>
        <w:jc w:val="both"/>
        <w:rPr>
          <w:rFonts w:ascii="Cambria" w:eastAsia="Calibri" w:hAnsi="Cambria" w:cs="Calibri"/>
          <w:sz w:val="24"/>
          <w:szCs w:val="24"/>
        </w:rPr>
      </w:pPr>
    </w:p>
    <w:p w14:paraId="30B11B0D"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 17</w:t>
      </w:r>
    </w:p>
    <w:p w14:paraId="15677D4B"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Zabezpieczenie należytego wykonania umowy</w:t>
      </w:r>
    </w:p>
    <w:p w14:paraId="3E3E693C"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Strony uzgodniły, że Wykonawca w dniu zawarcia umowy wniesie zabezpieczenie należytego wykonania umowy w formie ……………….. w wysokości </w:t>
      </w:r>
      <w:r w:rsidRPr="00AB3706">
        <w:rPr>
          <w:rFonts w:ascii="Cambria" w:eastAsia="Calibri" w:hAnsi="Cambria" w:cs="Calibri"/>
          <w:b/>
          <w:bCs/>
          <w:sz w:val="24"/>
          <w:szCs w:val="24"/>
        </w:rPr>
        <w:t>5 % ceny brutto przedstawionej w ofercie</w:t>
      </w:r>
      <w:r w:rsidRPr="00AB3706">
        <w:rPr>
          <w:rFonts w:ascii="Cambria" w:eastAsia="Calibri" w:hAnsi="Cambria" w:cs="Calibri"/>
          <w:sz w:val="24"/>
          <w:szCs w:val="24"/>
        </w:rPr>
        <w:t>, co stanowi kwotę: …………… złotych (słownie: ……………… 00/100) w formie ………………………..</w:t>
      </w:r>
    </w:p>
    <w:p w14:paraId="7B57E51B" w14:textId="425F470A"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Zabezpieczenie należytego wykonania umowy ma na celu zabezpieczenie </w:t>
      </w:r>
      <w:r w:rsidRPr="00AB3706">
        <w:rPr>
          <w:rFonts w:ascii="Cambria" w:eastAsia="Calibri" w:hAnsi="Cambria" w:cs="Calibri"/>
          <w:sz w:val="24"/>
          <w:szCs w:val="24"/>
        </w:rPr>
        <w:br/>
        <w:t xml:space="preserve">i ewentualne zaspokojenie roszczeń Zamawiającego z tytułu niewykonania lub nienależytego wykonania umowy przez Wykonawcę, </w:t>
      </w:r>
      <w:r w:rsidRPr="00AB3706">
        <w:rPr>
          <w:rFonts w:ascii="Cambria" w:eastAsia="Calibri" w:hAnsi="Cambria" w:cs="ArialNarrow"/>
          <w:sz w:val="24"/>
          <w:szCs w:val="24"/>
          <w:lang w:eastAsia="ar-SA"/>
        </w:rPr>
        <w:t>oraz roszczeń z tytułu rękojmi za wady fizyczne lub gwarancji</w:t>
      </w:r>
      <w:r w:rsidR="004D4A42" w:rsidRPr="00AB3706">
        <w:rPr>
          <w:rFonts w:ascii="Cambria" w:eastAsia="Calibri" w:hAnsi="Cambria" w:cs="Calibri"/>
          <w:sz w:val="24"/>
          <w:szCs w:val="24"/>
        </w:rPr>
        <w:t xml:space="preserve"> powstałych w okresie 60 miesięcy od dnia odbioru końcowego.</w:t>
      </w:r>
    </w:p>
    <w:p w14:paraId="75FD337E"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Beneficjentem zabezpieczenia należytego wykonania umowy jest Zamawiający.</w:t>
      </w:r>
    </w:p>
    <w:p w14:paraId="0DAD5E31"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Koszty zabezpieczenia należytego wykonania umowy ponosi Wykonawca.</w:t>
      </w:r>
    </w:p>
    <w:p w14:paraId="4F032330"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669DAC7"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Kwota w wysokości ……………… złotych (słownie: ………………. 00/100), stanowiąca 70% zabezpieczenia należytego wykonania umowy, zostanie zwrócona w terminie 30 </w:t>
      </w:r>
      <w:r w:rsidRPr="00AB3706">
        <w:rPr>
          <w:rFonts w:ascii="Cambria" w:eastAsia="Calibri" w:hAnsi="Cambria" w:cs="Calibri"/>
          <w:sz w:val="24"/>
          <w:szCs w:val="24"/>
        </w:rPr>
        <w:lastRenderedPageBreak/>
        <w:t>dni od dnia podpisania protokołu odbioru końcowego robót.</w:t>
      </w:r>
    </w:p>
    <w:p w14:paraId="65FAE52C" w14:textId="2B2B7C26" w:rsidR="00C5715A" w:rsidRPr="00AB3706" w:rsidRDefault="00C5715A" w:rsidP="00C5715A">
      <w:pPr>
        <w:widowControl w:val="0"/>
        <w:numPr>
          <w:ilvl w:val="0"/>
          <w:numId w:val="20"/>
        </w:numPr>
        <w:suppressAutoHyphens/>
        <w:autoSpaceDE w:val="0"/>
        <w:autoSpaceDN w:val="0"/>
        <w:adjustRightInd w:val="0"/>
        <w:spacing w:after="0" w:line="276" w:lineRule="auto"/>
        <w:ind w:left="426"/>
        <w:contextualSpacing/>
        <w:jc w:val="both"/>
        <w:textAlignment w:val="baseline"/>
        <w:rPr>
          <w:rFonts w:ascii="Cambria" w:eastAsia="Calibri" w:hAnsi="Cambria" w:cs="ArialNarrow"/>
          <w:sz w:val="24"/>
          <w:szCs w:val="24"/>
        </w:rPr>
      </w:pPr>
      <w:r w:rsidRPr="00AB3706">
        <w:rPr>
          <w:rFonts w:ascii="Cambria" w:eastAsia="Calibri" w:hAnsi="Cambria" w:cs="ArialNarrow"/>
          <w:sz w:val="24"/>
          <w:szCs w:val="24"/>
          <w:lang w:eastAsia="ar-SA"/>
        </w:rPr>
        <w:t xml:space="preserve">Kwota pozostawiona na zabezpieczenie roszczeń z tytułu rękojmi za wady fizyczne lub gwarancji wynosząca 30% wartości zabezpieczenia należytego wykonania umowy, wynosząca ………………. złotych (słownie: ….. 00/100), zostanie zwrócona nie później niż w 15 dniu po upływie </w:t>
      </w:r>
      <w:r w:rsidR="00A04193" w:rsidRPr="00AB3706">
        <w:rPr>
          <w:rFonts w:ascii="Cambria" w:eastAsia="Calibri" w:hAnsi="Cambria" w:cs="ArialNarrow"/>
          <w:sz w:val="24"/>
          <w:szCs w:val="24"/>
          <w:lang w:eastAsia="ar-SA"/>
        </w:rPr>
        <w:t xml:space="preserve">okresu gwarancji tj. po okresie ………. miesięcy od dnia odbioru końcowego </w:t>
      </w:r>
      <w:r w:rsidRPr="00AB3706">
        <w:rPr>
          <w:rFonts w:ascii="Cambria" w:eastAsia="Calibri" w:hAnsi="Cambria" w:cs="ArialNarrow"/>
          <w:sz w:val="24"/>
          <w:szCs w:val="24"/>
          <w:lang w:eastAsia="ar-SA"/>
        </w:rPr>
        <w:t>. W przypadku, gdy okres</w:t>
      </w:r>
      <w:r w:rsidR="00A04193" w:rsidRPr="00AB3706">
        <w:rPr>
          <w:rFonts w:ascii="Cambria" w:eastAsia="Calibri" w:hAnsi="Cambria" w:cs="ArialNarrow"/>
          <w:sz w:val="24"/>
          <w:szCs w:val="24"/>
          <w:lang w:eastAsia="ar-SA"/>
        </w:rPr>
        <w:t>,</w:t>
      </w:r>
      <w:r w:rsidRPr="00AB3706">
        <w:rPr>
          <w:rFonts w:ascii="Cambria" w:eastAsia="Calibri" w:hAnsi="Cambria" w:cs="ArialNarrow"/>
          <w:sz w:val="24"/>
          <w:szCs w:val="24"/>
          <w:lang w:eastAsia="ar-SA"/>
        </w:rPr>
        <w:t xml:space="preserve"> na jaki powinno być wniesione zabezpieczenie przekracza 5 lat należy je wnieść z uwzględnieniem art. 452 ust. 8-9 ustawy Pzp.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6536C3DD"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Zabezpieczenie należytego wykonania umowy pozostaje w dyspozycji Zamawiającego i zachowuje swoją ważność na czas określony w umowie.</w:t>
      </w:r>
    </w:p>
    <w:p w14:paraId="0104F14C"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 xml:space="preserve">Jeżeli nie zajdzie powód do realizacji zabezpieczenia w całości lub w części, podlega ono zwrotowi Wykonawcy odpowiednio w całości lub w części w terminach, </w:t>
      </w:r>
      <w:r w:rsidRPr="00AB3706">
        <w:rPr>
          <w:rFonts w:ascii="Cambria" w:eastAsia="Calibri" w:hAnsi="Cambria" w:cs="Calibri"/>
          <w:sz w:val="24"/>
          <w:szCs w:val="24"/>
        </w:rPr>
        <w:br/>
        <w:t>o których mowa w ust. 6 i 7.</w:t>
      </w:r>
    </w:p>
    <w:p w14:paraId="35A99553"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5D26B24"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AB3706">
        <w:rPr>
          <w:rFonts w:ascii="Cambria" w:eastAsia="Times New Roman" w:hAnsi="Cambria" w:cs="Calibri"/>
          <w:sz w:val="24"/>
          <w:szCs w:val="24"/>
          <w:lang w:eastAsia="ar-SA"/>
        </w:rPr>
        <w:t xml:space="preserve">Zamawiający ma prawo do potrącenia kar umownych lub innych zobowiązań finansowych Wykonawcy wobec Zamawiającego z zabezpieczenia należytego wykonania przedmiotu umowy, po uprzednim powiadomieniu Wykonawcy </w:t>
      </w:r>
      <w:r w:rsidRPr="00AB3706">
        <w:rPr>
          <w:rFonts w:ascii="Cambria" w:eastAsia="Times New Roman" w:hAnsi="Cambria" w:cs="Calibri"/>
          <w:sz w:val="24"/>
          <w:szCs w:val="24"/>
          <w:lang w:eastAsia="ar-SA"/>
        </w:rPr>
        <w:br/>
        <w:t>o podstawie i wysokości naliczonej kary umownej i wyznaczeniu mu 14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34652F27"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pacing w:val="6"/>
          <w:sz w:val="24"/>
          <w:szCs w:val="24"/>
          <w:lang w:eastAsia="ar-SA"/>
        </w:rPr>
        <w:t xml:space="preserve">W sytuacji, gdy </w:t>
      </w:r>
      <w:r w:rsidRPr="00AB3706">
        <w:rPr>
          <w:rFonts w:ascii="Cambria" w:eastAsia="Times New Roman" w:hAnsi="Cambria" w:cs="Calibri"/>
          <w:spacing w:val="4"/>
          <w:sz w:val="24"/>
          <w:szCs w:val="24"/>
          <w:lang w:eastAsia="ar-SA"/>
        </w:rPr>
        <w:t>wystąpi konieczność przedłużenia terminu realizacji umowy,</w:t>
      </w:r>
      <w:r w:rsidRPr="00AB3706">
        <w:rPr>
          <w:rFonts w:ascii="Cambria" w:eastAsia="Times New Roman" w:hAnsi="Cambria" w:cs="Calibri"/>
          <w:spacing w:val="7"/>
          <w:sz w:val="24"/>
          <w:szCs w:val="24"/>
          <w:lang w:eastAsia="ar-SA"/>
        </w:rPr>
        <w:t xml:space="preserve"> </w:t>
      </w:r>
      <w:r w:rsidRPr="00AB3706">
        <w:rPr>
          <w:rFonts w:ascii="Cambria" w:eastAsia="Times New Roman" w:hAnsi="Cambria" w:cs="Calibri"/>
          <w:spacing w:val="7"/>
          <w:sz w:val="24"/>
          <w:szCs w:val="24"/>
          <w:lang w:eastAsia="ar-SA"/>
        </w:rPr>
        <w:br/>
        <w:t xml:space="preserve">o którym mowa w § 2 ust. 1 Umowy, Wykonawca </w:t>
      </w:r>
      <w:r w:rsidRPr="00AB3706">
        <w:rPr>
          <w:rFonts w:ascii="Cambria" w:eastAsia="Times New Roman" w:hAnsi="Cambria" w:cs="Calibri"/>
          <w:spacing w:val="9"/>
          <w:sz w:val="24"/>
          <w:szCs w:val="24"/>
          <w:lang w:eastAsia="ar-SA"/>
        </w:rPr>
        <w:t xml:space="preserve">przed zawarciem aneksu, zobowiązany jest do przedłużenia terminu </w:t>
      </w:r>
      <w:r w:rsidRPr="00AB3706">
        <w:rPr>
          <w:rFonts w:ascii="Cambria" w:eastAsia="Times New Roman" w:hAnsi="Cambria" w:cs="Calibri"/>
          <w:spacing w:val="6"/>
          <w:sz w:val="24"/>
          <w:szCs w:val="24"/>
          <w:lang w:eastAsia="ar-SA"/>
        </w:rPr>
        <w:t xml:space="preserve">ważności wniesionego zabezpieczenia należytego wykonania umowy, albo jeśli nie jest to </w:t>
      </w:r>
      <w:r w:rsidRPr="00AB3706">
        <w:rPr>
          <w:rFonts w:ascii="Cambria" w:eastAsia="Times New Roman" w:hAnsi="Cambria" w:cs="Calibri"/>
          <w:spacing w:val="8"/>
          <w:sz w:val="24"/>
          <w:szCs w:val="24"/>
          <w:lang w:eastAsia="ar-SA"/>
        </w:rPr>
        <w:t xml:space="preserve">możliwe, </w:t>
      </w:r>
      <w:r w:rsidRPr="00AB3706">
        <w:rPr>
          <w:rFonts w:ascii="Cambria" w:eastAsia="Times New Roman" w:hAnsi="Cambria" w:cs="Calibri"/>
          <w:spacing w:val="8"/>
          <w:sz w:val="24"/>
          <w:szCs w:val="24"/>
          <w:lang w:eastAsia="ar-SA"/>
        </w:rPr>
        <w:br/>
        <w:t xml:space="preserve">do wniesienia nowego zabezpieczenia, na warunkach zaakceptowanych przez </w:t>
      </w:r>
      <w:r w:rsidRPr="00AB3706">
        <w:rPr>
          <w:rFonts w:ascii="Cambria" w:eastAsia="Times New Roman" w:hAnsi="Cambria" w:cs="Calibri"/>
          <w:spacing w:val="5"/>
          <w:sz w:val="24"/>
          <w:szCs w:val="24"/>
          <w:lang w:eastAsia="ar-SA"/>
        </w:rPr>
        <w:t>Zamawiającego, na okres wynikający z aneksu do umowy.</w:t>
      </w:r>
    </w:p>
    <w:p w14:paraId="28CEB44D" w14:textId="77777777" w:rsidR="00C5715A" w:rsidRPr="00AB3706"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wyraża zgodę na wniesienie zabezpieczenia:</w:t>
      </w:r>
    </w:p>
    <w:p w14:paraId="1CE7AC3E" w14:textId="77777777" w:rsidR="00C5715A" w:rsidRPr="00AB3706" w:rsidRDefault="00C5715A" w:rsidP="00C5715A">
      <w:pPr>
        <w:widowControl w:val="0"/>
        <w:numPr>
          <w:ilvl w:val="1"/>
          <w:numId w:val="41"/>
        </w:numPr>
        <w:suppressAutoHyphens/>
        <w:adjustRightInd w:val="0"/>
        <w:spacing w:before="20" w:after="4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 wekslach z poręczeniem wekslowym banku lub spółdzielczej kasy oszczędnościowo – kredytowej,</w:t>
      </w:r>
    </w:p>
    <w:p w14:paraId="7EC777D3" w14:textId="77777777" w:rsidR="00C5715A" w:rsidRPr="00AB3706" w:rsidRDefault="00C5715A" w:rsidP="00C5715A">
      <w:pPr>
        <w:widowControl w:val="0"/>
        <w:numPr>
          <w:ilvl w:val="1"/>
          <w:numId w:val="41"/>
        </w:numPr>
        <w:suppressAutoHyphens/>
        <w:adjustRightInd w:val="0"/>
        <w:spacing w:before="20" w:after="4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przez ustanowienie zastawu na papierach wartościowych emitowanych przez Skarb Państwa lub jednostkę samorządu terytorialnego,</w:t>
      </w:r>
    </w:p>
    <w:p w14:paraId="454CC76C" w14:textId="77777777" w:rsidR="00C5715A" w:rsidRPr="00AB3706" w:rsidRDefault="00C5715A" w:rsidP="00C5715A">
      <w:pPr>
        <w:widowControl w:val="0"/>
        <w:numPr>
          <w:ilvl w:val="1"/>
          <w:numId w:val="41"/>
        </w:numPr>
        <w:suppressAutoHyphens/>
        <w:adjustRightInd w:val="0"/>
        <w:spacing w:before="20" w:after="4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przez ustanowienie zastawu rejestrowego na zasadach określonych </w:t>
      </w:r>
      <w:r w:rsidRPr="00AB3706">
        <w:rPr>
          <w:rFonts w:ascii="Cambria" w:eastAsia="Times New Roman" w:hAnsi="Cambria" w:cs="Calibri"/>
          <w:sz w:val="24"/>
          <w:szCs w:val="24"/>
          <w:lang w:eastAsia="ar-SA"/>
        </w:rPr>
        <w:br/>
        <w:t>w przepisach o zastawie rejestrowym i rejestrze zastawów.</w:t>
      </w:r>
    </w:p>
    <w:p w14:paraId="2D8B581F" w14:textId="77777777" w:rsidR="00C5715A" w:rsidRPr="00AB3706" w:rsidRDefault="00C5715A" w:rsidP="00C5715A">
      <w:pPr>
        <w:widowControl w:val="0"/>
        <w:numPr>
          <w:ilvl w:val="0"/>
          <w:numId w:val="20"/>
        </w:numPr>
        <w:suppressAutoHyphens/>
        <w:adjustRightInd w:val="0"/>
        <w:spacing w:before="20" w:after="40" w:line="276" w:lineRule="auto"/>
        <w:ind w:left="426" w:hanging="426"/>
        <w:contextualSpacing/>
        <w:jc w:val="both"/>
        <w:textAlignment w:val="baseline"/>
        <w:rPr>
          <w:rFonts w:ascii="Cambria" w:eastAsia="Calibri" w:hAnsi="Cambria" w:cs="Calibri"/>
          <w:sz w:val="24"/>
          <w:szCs w:val="24"/>
          <w:lang w:eastAsia="pl-PL"/>
        </w:rPr>
      </w:pPr>
      <w:r w:rsidRPr="00AB3706">
        <w:rPr>
          <w:rFonts w:ascii="Cambria" w:eastAsia="Calibri" w:hAnsi="Cambria" w:cs="Calibri"/>
          <w:sz w:val="24"/>
          <w:szCs w:val="24"/>
          <w:lang w:eastAsia="pl-PL"/>
        </w:rPr>
        <w:t xml:space="preserve">Zasady zaspokojenia roszczeń Zamawiającego z zabezpieczenia należytego </w:t>
      </w:r>
      <w:r w:rsidRPr="00AB3706">
        <w:rPr>
          <w:rFonts w:ascii="Cambria" w:eastAsia="Calibri" w:hAnsi="Cambria" w:cs="Calibri"/>
          <w:sz w:val="24"/>
          <w:szCs w:val="24"/>
          <w:lang w:eastAsia="pl-PL"/>
        </w:rPr>
        <w:lastRenderedPageBreak/>
        <w:t>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AB3706">
        <w:rPr>
          <w:rFonts w:ascii="Cambria" w:eastAsia="Calibri" w:hAnsi="Cambria" w:cs="Calibri"/>
          <w:sz w:val="24"/>
          <w:szCs w:val="24"/>
          <w:vertAlign w:val="superscript"/>
          <w:lang w:eastAsia="pl-PL"/>
        </w:rPr>
        <w:t>1</w:t>
      </w:r>
      <w:r w:rsidRPr="00AB3706">
        <w:rPr>
          <w:rFonts w:ascii="Cambria" w:eastAsia="Calibri" w:hAnsi="Cambria" w:cs="Calibri"/>
          <w:sz w:val="24"/>
          <w:szCs w:val="24"/>
          <w:lang w:eastAsia="pl-PL"/>
        </w:rPr>
        <w:t xml:space="preserve"> ustawy z 2 marca 2020 r. o szczególnych rozwiązaniach związanych </w:t>
      </w:r>
      <w:r w:rsidRPr="00AB3706">
        <w:rPr>
          <w:rFonts w:ascii="Cambria" w:eastAsia="Calibri" w:hAnsi="Cambria" w:cs="Calibri"/>
          <w:sz w:val="24"/>
          <w:szCs w:val="24"/>
          <w:lang w:eastAsia="pl-PL"/>
        </w:rPr>
        <w:br/>
        <w:t>z zapobieganiem, przeciwdziałaniem i zwalczaniem COVID-19, innych chorób zakaźnych oraz wywołanych nimi sytuacji kryzysowych (t. j. Dz. U. z 2020 r., poz. 1843 z późn. zm.).</w:t>
      </w:r>
    </w:p>
    <w:p w14:paraId="55C06797"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 18</w:t>
      </w:r>
    </w:p>
    <w:p w14:paraId="5152ECE3"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Zmiany umowy</w:t>
      </w:r>
    </w:p>
    <w:p w14:paraId="7556A2EB" w14:textId="77777777" w:rsidR="00C5715A" w:rsidRPr="00AB3706" w:rsidRDefault="00C5715A" w:rsidP="00C5715A">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Oprócz przypadków, o których mowa w art. </w:t>
      </w:r>
      <w:r w:rsidRPr="00AB3706">
        <w:rPr>
          <w:rFonts w:ascii="Cambria" w:eastAsia="Calibri" w:hAnsi="Cambria" w:cs="Calibri"/>
          <w:sz w:val="24"/>
          <w:szCs w:val="24"/>
        </w:rPr>
        <w:t xml:space="preserve">454 i 455 </w:t>
      </w:r>
      <w:r w:rsidRPr="00AB3706">
        <w:rPr>
          <w:rFonts w:ascii="Cambria" w:eastAsia="Calibri" w:hAnsi="Cambria" w:cs="Calibri"/>
          <w:sz w:val="24"/>
          <w:szCs w:val="24"/>
          <w:lang w:val="x-none"/>
        </w:rPr>
        <w:t xml:space="preserve">ustawy – Prawo zamówień publicznych, </w:t>
      </w:r>
      <w:r w:rsidRPr="00AB3706">
        <w:rPr>
          <w:rFonts w:ascii="Cambria" w:eastAsia="Calibri" w:hAnsi="Cambria" w:cs="Calibri"/>
          <w:sz w:val="24"/>
          <w:szCs w:val="24"/>
        </w:rPr>
        <w:t xml:space="preserve">Strony </w:t>
      </w:r>
      <w:r w:rsidRPr="00AB3706">
        <w:rPr>
          <w:rFonts w:ascii="Cambria" w:eastAsia="Calibri" w:hAnsi="Cambria" w:cs="Calibri"/>
          <w:sz w:val="24"/>
          <w:szCs w:val="24"/>
          <w:lang w:val="x-none"/>
        </w:rPr>
        <w:t>dopuszcza</w:t>
      </w:r>
      <w:r w:rsidRPr="00AB3706">
        <w:rPr>
          <w:rFonts w:ascii="Cambria" w:eastAsia="Calibri" w:hAnsi="Cambria" w:cs="Calibri"/>
          <w:sz w:val="24"/>
          <w:szCs w:val="24"/>
        </w:rPr>
        <w:t>ją</w:t>
      </w:r>
      <w:r w:rsidRPr="00AB3706">
        <w:rPr>
          <w:rFonts w:ascii="Cambria" w:eastAsia="Calibri" w:hAnsi="Cambria" w:cs="Calibri"/>
          <w:sz w:val="24"/>
          <w:szCs w:val="24"/>
          <w:lang w:val="x-none"/>
        </w:rPr>
        <w:t xml:space="preserve"> możliwość wprowadzania zmiany umowy </w:t>
      </w:r>
      <w:r w:rsidRPr="00AB3706">
        <w:rPr>
          <w:rFonts w:ascii="Cambria" w:eastAsia="Calibri" w:hAnsi="Cambria" w:cs="Calibri"/>
          <w:sz w:val="24"/>
          <w:szCs w:val="24"/>
          <w:lang w:val="x-none"/>
        </w:rPr>
        <w:br/>
        <w:t xml:space="preserve">w stosunku do treści oferty, na podstawie której dokonano wyboru Wykonawcy, </w:t>
      </w:r>
      <w:r w:rsidRPr="00AB3706">
        <w:rPr>
          <w:rFonts w:ascii="Cambria" w:eastAsia="Calibri" w:hAnsi="Cambria" w:cs="Calibri"/>
          <w:sz w:val="24"/>
          <w:szCs w:val="24"/>
          <w:lang w:val="x-none"/>
        </w:rPr>
        <w:br/>
        <w:t>w przypadku wystąpienia którejkolwiek z następujących okoliczności:</w:t>
      </w:r>
    </w:p>
    <w:p w14:paraId="17B50523"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Times New Roman" w:hAnsi="Cambria" w:cs="Calibri"/>
          <w:sz w:val="24"/>
          <w:szCs w:val="24"/>
          <w:lang w:val="x-none" w:eastAsia="ar-SA"/>
        </w:rPr>
      </w:pPr>
      <w:r w:rsidRPr="00AB3706">
        <w:rPr>
          <w:rFonts w:ascii="Cambria" w:eastAsia="Calibri" w:hAnsi="Cambria" w:cs="Calibri"/>
          <w:sz w:val="24"/>
          <w:szCs w:val="24"/>
          <w:lang w:val="x-none"/>
        </w:rPr>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w:t>
      </w:r>
      <w:r w:rsidRPr="00AB3706">
        <w:rPr>
          <w:rFonts w:ascii="Cambria" w:eastAsia="Calibri" w:hAnsi="Cambria" w:cs="Calibri"/>
          <w:sz w:val="24"/>
          <w:szCs w:val="24"/>
          <w:lang w:val="x-none"/>
        </w:rPr>
        <w:br/>
        <w:t>i administracji publicznej, przy czym przedłużenie terminu realizacji zamówienia nastąpi o liczbę dni, odpowiadającą okresowi występowania okoliczności siły wyższej,</w:t>
      </w:r>
    </w:p>
    <w:p w14:paraId="1692DB9F"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AB3706">
        <w:rPr>
          <w:rFonts w:ascii="Cambria" w:eastAsia="Calibri" w:hAnsi="Cambria" w:cs="Calibri"/>
          <w:sz w:val="24"/>
          <w:szCs w:val="24"/>
        </w:rPr>
        <w:t xml:space="preserve"> lub gestorów infrastruktury, </w:t>
      </w:r>
      <w:r w:rsidRPr="00AB3706">
        <w:rPr>
          <w:rFonts w:ascii="Cambria" w:eastAsia="Calibri" w:hAnsi="Cambria" w:cs="Calibri"/>
          <w:sz w:val="24"/>
          <w:szCs w:val="24"/>
          <w:lang w:val="x-none"/>
        </w:rPr>
        <w:t xml:space="preserve">o ile żądanie lub wydanie zakazu nie nastąpiło </w:t>
      </w:r>
      <w:r w:rsidRPr="00AB3706">
        <w:rPr>
          <w:rFonts w:ascii="Cambria" w:eastAsia="Calibri" w:hAnsi="Cambria" w:cs="Calibri"/>
          <w:sz w:val="24"/>
          <w:szCs w:val="24"/>
          <w:lang w:val="x-none"/>
        </w:rPr>
        <w:br/>
        <w:t>z przyczyn</w:t>
      </w:r>
      <w:r w:rsidRPr="00AB3706">
        <w:rPr>
          <w:rFonts w:ascii="Cambria" w:eastAsia="Calibri" w:hAnsi="Cambria" w:cs="Calibri"/>
          <w:sz w:val="24"/>
          <w:szCs w:val="24"/>
        </w:rPr>
        <w:t>,</w:t>
      </w:r>
      <w:r w:rsidRPr="00AB3706">
        <w:rPr>
          <w:rFonts w:ascii="Cambria" w:eastAsia="Calibri" w:hAnsi="Cambria" w:cs="Calibri"/>
          <w:sz w:val="24"/>
          <w:szCs w:val="24"/>
          <w:lang w:val="x-none"/>
        </w:rPr>
        <w:t xml:space="preserve"> za które Wykonawca ponosi odpowiedzialność, przy czym przedłużenie terminu realizacji zamówienia nastąpi o liczbę dni, odpowiadającą okresowi na jaki Wykonawcy nakazano wstrzymanie robót budowlanych lub zakazano prowadzenie robót budowlanych</w:t>
      </w:r>
      <w:r w:rsidRPr="00AB3706">
        <w:rPr>
          <w:rFonts w:ascii="Cambria" w:eastAsia="Calibri" w:hAnsi="Cambria" w:cs="Calibri"/>
          <w:sz w:val="24"/>
          <w:szCs w:val="24"/>
        </w:rPr>
        <w:t>,</w:t>
      </w:r>
    </w:p>
    <w:p w14:paraId="1B001651"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 xml:space="preserve">przedłużenie terminu realizacji zamówienia, o którym mowa w § 2 ust. 1, może nastąpić w przypadku wystąpienia kolizji z </w:t>
      </w:r>
      <w:r w:rsidRPr="00AB3706">
        <w:rPr>
          <w:rFonts w:ascii="Cambria" w:eastAsia="Calibri" w:hAnsi="Cambria" w:cs="Calibri"/>
          <w:sz w:val="24"/>
          <w:szCs w:val="24"/>
        </w:rPr>
        <w:t>instalacjami wewnętrznymi</w:t>
      </w:r>
      <w:r w:rsidRPr="00AB3706">
        <w:rPr>
          <w:rFonts w:ascii="Cambria" w:eastAsia="Calibri" w:hAnsi="Cambria" w:cs="Calibri"/>
          <w:sz w:val="24"/>
          <w:szCs w:val="24"/>
          <w:lang w:val="x-none"/>
        </w:rPr>
        <w:t xml:space="preserve"> nieujawnionymi w dokumentacji projektowej, </w:t>
      </w:r>
      <w:r w:rsidRPr="00AB3706">
        <w:rPr>
          <w:rFonts w:ascii="Cambria" w:eastAsia="Calibri" w:hAnsi="Cambria" w:cs="Calibri"/>
          <w:sz w:val="24"/>
          <w:szCs w:val="24"/>
        </w:rPr>
        <w:t xml:space="preserve">lub innymi robotami prowadzonymi przez innego wykonawcę, </w:t>
      </w:r>
      <w:r w:rsidRPr="00AB3706">
        <w:rPr>
          <w:rFonts w:ascii="Cambria" w:eastAsia="Calibri" w:hAnsi="Cambria" w:cs="Calibri"/>
          <w:sz w:val="24"/>
          <w:szCs w:val="24"/>
          <w:lang w:val="x-none"/>
        </w:rPr>
        <w:t xml:space="preserve">przy czym przedłużenie terminu realizacji zamówienia nastąpi o liczbę dni niezbędną Wykonawcy na usunięcie kolizji z </w:t>
      </w:r>
      <w:r w:rsidRPr="00AB3706">
        <w:rPr>
          <w:rFonts w:ascii="Cambria" w:eastAsia="Calibri" w:hAnsi="Cambria" w:cs="Calibri"/>
          <w:sz w:val="24"/>
          <w:szCs w:val="24"/>
        </w:rPr>
        <w:t xml:space="preserve">instalacjami wewnętrznymi </w:t>
      </w:r>
      <w:r w:rsidRPr="00AB3706">
        <w:rPr>
          <w:rFonts w:ascii="Cambria" w:eastAsia="Calibri" w:hAnsi="Cambria" w:cs="Calibri"/>
          <w:sz w:val="24"/>
          <w:szCs w:val="24"/>
          <w:lang w:val="x-none"/>
        </w:rPr>
        <w:t xml:space="preserve">nieujawnionymi w dokumentacji projektowej </w:t>
      </w:r>
      <w:r w:rsidRPr="00AB3706">
        <w:rPr>
          <w:rFonts w:ascii="Cambria" w:eastAsia="Calibri" w:hAnsi="Cambria" w:cs="Calibri"/>
          <w:sz w:val="24"/>
          <w:szCs w:val="24"/>
        </w:rPr>
        <w:t xml:space="preserve">lub o liczbę dni niezbędnych do wykonania robót przez innego wykonawcę </w:t>
      </w:r>
      <w:r w:rsidRPr="00AB3706">
        <w:rPr>
          <w:rFonts w:ascii="Cambria" w:eastAsia="Calibri" w:hAnsi="Cambria" w:cs="Calibri"/>
          <w:sz w:val="24"/>
          <w:szCs w:val="24"/>
          <w:lang w:val="x-none"/>
        </w:rPr>
        <w:t>– o ile usunięcie kolizji wymagać będzie przedłużenia terminu realizacji</w:t>
      </w:r>
      <w:r w:rsidRPr="00AB3706">
        <w:rPr>
          <w:rFonts w:ascii="Cambria" w:eastAsia="Calibri" w:hAnsi="Cambria" w:cs="Calibri"/>
          <w:sz w:val="24"/>
          <w:szCs w:val="24"/>
        </w:rPr>
        <w:t>,</w:t>
      </w:r>
    </w:p>
    <w:p w14:paraId="6D64D3B3"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przedłużenie terminu realizacji zamówienia, o którym mowa w § 2 ust. 1, może nastąpić w przypadku wystąpienia konieczności wprowadzenia w dokumentacji projektowej</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 xml:space="preserve">zmian, powodujących wstrzymanie lub przerwanie robót </w:t>
      </w:r>
      <w:r w:rsidRPr="00AB3706">
        <w:rPr>
          <w:rFonts w:ascii="Cambria" w:eastAsia="Calibri" w:hAnsi="Cambria" w:cs="Calibri"/>
          <w:sz w:val="24"/>
          <w:szCs w:val="24"/>
          <w:lang w:val="x-none"/>
        </w:rPr>
        <w:lastRenderedPageBreak/>
        <w:t xml:space="preserve">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t>
      </w:r>
      <w:r w:rsidRPr="00AB3706">
        <w:rPr>
          <w:rFonts w:ascii="Cambria" w:eastAsia="Calibri" w:hAnsi="Cambria" w:cs="Calibri"/>
          <w:sz w:val="24"/>
          <w:szCs w:val="24"/>
          <w:lang w:val="x-none"/>
        </w:rPr>
        <w:br/>
        <w:t xml:space="preserve">w dokumentacji projektowej zmian nie może skutkować zwiększeniem (zmianą) zakresu świadczenia Wykonawcy zawartego w ofercie, stanowiącej załącznik nr 3 do umowy oraz zwiększeniem wynagrodzenia Wykonawcy, </w:t>
      </w:r>
      <w:r w:rsidRPr="00AB3706">
        <w:rPr>
          <w:rFonts w:ascii="Cambria" w:eastAsia="Calibri" w:hAnsi="Cambria" w:cs="Calibri"/>
          <w:sz w:val="24"/>
          <w:szCs w:val="24"/>
          <w:lang w:val="x-none"/>
        </w:rPr>
        <w:br/>
        <w:t>o którym mowa w § 3 ust. 1,</w:t>
      </w:r>
      <w:r w:rsidRPr="00AB3706">
        <w:rPr>
          <w:rFonts w:ascii="Cambria" w:eastAsia="Calibri" w:hAnsi="Cambria" w:cs="Calibri"/>
          <w:sz w:val="24"/>
          <w:szCs w:val="24"/>
        </w:rPr>
        <w:t xml:space="preserve"> </w:t>
      </w:r>
    </w:p>
    <w:p w14:paraId="501A75A9"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przedłużenie terminu realizacji zamówienia, o którym mowa w § 2 ust. 1, może nastąpić w przypadku wystąpienia </w:t>
      </w:r>
      <w:r w:rsidRPr="00AB3706">
        <w:rPr>
          <w:rFonts w:ascii="Cambria" w:eastAsia="Calibri" w:hAnsi="Cambria" w:cs="Calibri"/>
          <w:sz w:val="24"/>
          <w:szCs w:val="24"/>
        </w:rPr>
        <w:t xml:space="preserve">warunków geologicznych lub hydrologicznych odmiennych od założonych w dokumentacji projektowej </w:t>
      </w:r>
      <w:r w:rsidRPr="00AB3706">
        <w:rPr>
          <w:rFonts w:ascii="Cambria" w:eastAsia="Calibri" w:hAnsi="Cambria" w:cs="Calibri"/>
          <w:sz w:val="24"/>
          <w:szCs w:val="24"/>
        </w:rPr>
        <w:br/>
        <w:t xml:space="preserve">i powodujących konieczność wstrzymania robót lub </w:t>
      </w:r>
      <w:r w:rsidRPr="00AB3706">
        <w:rPr>
          <w:rFonts w:ascii="Cambria" w:eastAsia="Calibri" w:hAnsi="Cambria" w:cs="Calibri"/>
          <w:sz w:val="24"/>
          <w:szCs w:val="24"/>
          <w:lang w:val="x-none"/>
        </w:rPr>
        <w:t>koniecznoś</w:t>
      </w:r>
      <w:r w:rsidRPr="00AB3706">
        <w:rPr>
          <w:rFonts w:ascii="Cambria" w:eastAsia="Calibri" w:hAnsi="Cambria" w:cs="Calibri"/>
          <w:sz w:val="24"/>
          <w:szCs w:val="24"/>
        </w:rPr>
        <w:t>ć ich wykonania przy wykorzystaniu odmiennych od zaprojektowanych rozwiązań technicznych</w:t>
      </w:r>
      <w:r w:rsidRPr="00AB3706">
        <w:rPr>
          <w:rFonts w:ascii="Cambria" w:eastAsia="Calibri" w:hAnsi="Cambria" w:cs="Calibri"/>
          <w:sz w:val="24"/>
          <w:szCs w:val="24"/>
          <w:lang w:val="x-none"/>
        </w:rPr>
        <w:t xml:space="preserve">, przy czym przedłużenie terminu realizacji zamówienia nastąpi o liczbę dni niezbędną do </w:t>
      </w:r>
      <w:r w:rsidRPr="00AB3706">
        <w:rPr>
          <w:rFonts w:ascii="Cambria" w:eastAsia="Calibri" w:hAnsi="Cambria" w:cs="Calibri"/>
          <w:sz w:val="24"/>
          <w:szCs w:val="24"/>
        </w:rPr>
        <w:t>wyeliminowania utrudnień związanych z ich wystąpieniem</w:t>
      </w:r>
      <w:r w:rsidRPr="00AB3706">
        <w:rPr>
          <w:rFonts w:ascii="Cambria" w:eastAsia="Calibri" w:hAnsi="Cambria" w:cs="Calibri"/>
          <w:sz w:val="24"/>
          <w:szCs w:val="24"/>
          <w:lang w:val="x-none"/>
        </w:rPr>
        <w:t>,</w:t>
      </w:r>
      <w:r w:rsidRPr="00AB3706">
        <w:rPr>
          <w:rFonts w:ascii="Cambria" w:eastAsia="Calibri" w:hAnsi="Cambria" w:cs="Calibri"/>
          <w:sz w:val="24"/>
          <w:szCs w:val="24"/>
        </w:rPr>
        <w:t xml:space="preserve"> </w:t>
      </w:r>
    </w:p>
    <w:p w14:paraId="2220A325"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rPr>
        <w:t xml:space="preserve">przedłużenia terminu wykonania zamówienia w zakresie niezbędnym </w:t>
      </w:r>
      <w:r w:rsidRPr="00AB3706">
        <w:rPr>
          <w:rFonts w:ascii="Cambria" w:eastAsia="Calibri" w:hAnsi="Cambria" w:cs="Calibri"/>
          <w:sz w:val="24"/>
          <w:szCs w:val="24"/>
        </w:rPr>
        <w:br/>
        <w:t>do wykonania robót zleconych na podstawie art. 455 ust. 1 pkt 1, 3, 4 lub ust. 2 ustawy Prawo zamówień publicznych,</w:t>
      </w:r>
    </w:p>
    <w:p w14:paraId="591F989C"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zmiany powszechnie obowiązujących przepisów prawa w zakresie mającym bezpośredni wpływ na realizację przedmiotu zamówienia lub świadczenia </w:t>
      </w:r>
      <w:r w:rsidRPr="00AB3706">
        <w:rPr>
          <w:rFonts w:ascii="Cambria" w:eastAsia="Calibri" w:hAnsi="Cambria" w:cs="Calibri"/>
          <w:sz w:val="24"/>
          <w:szCs w:val="24"/>
        </w:rPr>
        <w:t>S</w:t>
      </w:r>
      <w:r w:rsidRPr="00AB3706">
        <w:rPr>
          <w:rFonts w:ascii="Cambria" w:eastAsia="Calibri" w:hAnsi="Cambria" w:cs="Calibri"/>
          <w:sz w:val="24"/>
          <w:szCs w:val="24"/>
          <w:lang w:val="x-none"/>
        </w:rPr>
        <w:t>tron umowy,</w:t>
      </w:r>
    </w:p>
    <w:p w14:paraId="2C2E6E2B"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lang w:val="x-none"/>
        </w:rPr>
        <w:t xml:space="preserve">w przypadku zmiany albo rezygnacji z podwykonawcy, na którego zasoby </w:t>
      </w:r>
      <w:r w:rsidRPr="00AB3706">
        <w:rPr>
          <w:rFonts w:ascii="Cambria" w:eastAsia="Calibri" w:hAnsi="Cambria" w:cs="Calibri"/>
          <w:sz w:val="24"/>
          <w:szCs w:val="24"/>
        </w:rPr>
        <w:t>W</w:t>
      </w:r>
      <w:r w:rsidRPr="00AB3706">
        <w:rPr>
          <w:rFonts w:ascii="Cambria" w:eastAsia="Calibri" w:hAnsi="Cambria" w:cs="Calibri"/>
          <w:sz w:val="24"/>
          <w:szCs w:val="24"/>
          <w:lang w:val="x-none"/>
        </w:rPr>
        <w:t xml:space="preserve">ykonawca powoływał się w celu wykazania spełniania warunków udziału </w:t>
      </w:r>
      <w:r w:rsidRPr="00AB3706">
        <w:rPr>
          <w:rFonts w:ascii="Cambria" w:eastAsia="Calibri" w:hAnsi="Cambria" w:cs="Calibri"/>
          <w:sz w:val="24"/>
          <w:szCs w:val="24"/>
          <w:lang w:val="x-none"/>
        </w:rPr>
        <w:br/>
        <w:t>w postępowaniu</w:t>
      </w:r>
      <w:r w:rsidRPr="00AB3706">
        <w:rPr>
          <w:rFonts w:ascii="Cambria" w:eastAsia="Calibri" w:hAnsi="Cambria" w:cs="Calibri"/>
          <w:sz w:val="24"/>
          <w:szCs w:val="24"/>
        </w:rPr>
        <w:t xml:space="preserve"> </w:t>
      </w:r>
      <w:r w:rsidRPr="00AB3706">
        <w:rPr>
          <w:rFonts w:ascii="Cambria" w:eastAsia="Calibri" w:hAnsi="Cambria" w:cs="Calibri"/>
          <w:sz w:val="24"/>
          <w:szCs w:val="24"/>
          <w:lang w:val="x-none"/>
        </w:rPr>
        <w:t xml:space="preserve">Wykonawca jest obowiązany wykazać Zamawiającemu, </w:t>
      </w:r>
      <w:r w:rsidRPr="00AB3706">
        <w:rPr>
          <w:rFonts w:ascii="Cambria" w:eastAsia="Calibri" w:hAnsi="Cambria" w:cs="Calibri"/>
          <w:sz w:val="24"/>
          <w:szCs w:val="24"/>
          <w:lang w:val="x-none"/>
        </w:rPr>
        <w:br/>
        <w:t xml:space="preserve">iż proponowany inny podwykonawca lub Wykonawca samodzielnie spełnia warunki udziału w postępowaniu, w stopniu nie mniejszym niż wymagany </w:t>
      </w:r>
      <w:r w:rsidRPr="00AB3706">
        <w:rPr>
          <w:rFonts w:ascii="Cambria" w:eastAsia="Calibri" w:hAnsi="Cambria" w:cs="Calibri"/>
          <w:sz w:val="24"/>
          <w:szCs w:val="24"/>
          <w:lang w:val="x-none"/>
        </w:rPr>
        <w:br/>
        <w:t>w trakcie postępowania o udzielenie zamówienia, poprzez przedstawienie w tym celu odpowiednich dokumentów, potwierdzających spełnianie warunków udziału w postępowaniu,</w:t>
      </w:r>
    </w:p>
    <w:p w14:paraId="0C4524C4"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AB3706">
        <w:rPr>
          <w:rFonts w:ascii="Cambria" w:eastAsia="Calibri" w:hAnsi="Cambria" w:cs="Calibri"/>
          <w:sz w:val="24"/>
          <w:szCs w:val="24"/>
        </w:rPr>
        <w:t>zmiany sposobu rozliczania Umowy lub dokonywania płatności na rzecz Wykonawcy wskutek zaistnienia przyczyn organizacyjnych lub finansowych leżących po stronie Zamawiającego, w tym na skutek zawartej przez Zamawiającego umowy o dofinansowanie zadania,</w:t>
      </w:r>
    </w:p>
    <w:p w14:paraId="53A02F12" w14:textId="77777777" w:rsidR="00C5715A" w:rsidRPr="00AB3706"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AB3706">
        <w:rPr>
          <w:rFonts w:ascii="Cambria" w:eastAsia="Times New Roman" w:hAnsi="Cambria" w:cs="Calibri"/>
          <w:sz w:val="24"/>
          <w:szCs w:val="24"/>
          <w:lang w:val="x-none" w:eastAsia="ar-SA"/>
        </w:rPr>
        <w:t xml:space="preserve">wszelkie zmiany, które będą konieczne do zagwarantowania zgodności umowy z wchodzącymi w życie po terminie składania ofert lub po zawarciu umowy przepisami prawa w szczególności przepisami o podatku od towarów i usług </w:t>
      </w:r>
      <w:r w:rsidRPr="00AB3706">
        <w:rPr>
          <w:rFonts w:ascii="Cambria" w:eastAsia="Times New Roman" w:hAnsi="Cambria" w:cs="Calibri"/>
          <w:sz w:val="24"/>
          <w:szCs w:val="24"/>
          <w:lang w:val="x-none" w:eastAsia="ar-SA"/>
        </w:rPr>
        <w:br/>
        <w:t>w zakresie wynikającym z tych przepisów</w:t>
      </w:r>
      <w:r w:rsidRPr="00AB3706">
        <w:rPr>
          <w:rFonts w:ascii="Cambria" w:eastAsia="Times New Roman" w:hAnsi="Cambria" w:cs="Calibri"/>
          <w:sz w:val="24"/>
          <w:szCs w:val="24"/>
          <w:lang w:eastAsia="ar-SA"/>
        </w:rPr>
        <w:t>.</w:t>
      </w:r>
    </w:p>
    <w:p w14:paraId="433AA466" w14:textId="77777777" w:rsidR="00C5715A" w:rsidRPr="00AB3706" w:rsidRDefault="00C5715A" w:rsidP="00C5715A">
      <w:pPr>
        <w:widowControl w:val="0"/>
        <w:numPr>
          <w:ilvl w:val="0"/>
          <w:numId w:val="21"/>
        </w:numPr>
        <w:shd w:val="clear" w:color="auto" w:fill="FFFFFF"/>
        <w:suppressAutoHyphens/>
        <w:adjustRightInd w:val="0"/>
        <w:spacing w:after="0" w:line="276" w:lineRule="auto"/>
        <w:ind w:left="426" w:hanging="426"/>
        <w:jc w:val="both"/>
        <w:textAlignment w:val="baseline"/>
        <w:rPr>
          <w:rFonts w:ascii="Cambria" w:eastAsia="Times New Roman" w:hAnsi="Cambria" w:cs="Calibri"/>
          <w:sz w:val="24"/>
          <w:szCs w:val="24"/>
          <w:lang w:eastAsia="pl-PL"/>
        </w:rPr>
      </w:pPr>
      <w:r w:rsidRPr="00AB3706">
        <w:rPr>
          <w:rFonts w:ascii="Cambria" w:eastAsia="Times New Roman" w:hAnsi="Cambria" w:cs="†¯øw≥¸"/>
          <w:sz w:val="24"/>
          <w:szCs w:val="24"/>
          <w:lang w:eastAsia="pl-PL"/>
        </w:rPr>
        <w:t>Nie stanowi zmiany istotnej umowy w rozumieniu art. 454 ustawy Prawo zamówień publicznych:</w:t>
      </w:r>
    </w:p>
    <w:p w14:paraId="3BC1B53F" w14:textId="77777777" w:rsidR="00C5715A" w:rsidRPr="00AB3706" w:rsidRDefault="00C5715A" w:rsidP="00C5715A">
      <w:pPr>
        <w:widowControl w:val="0"/>
        <w:numPr>
          <w:ilvl w:val="0"/>
          <w:numId w:val="58"/>
        </w:numPr>
        <w:tabs>
          <w:tab w:val="left" w:pos="851"/>
        </w:tabs>
        <w:suppressAutoHyphens/>
        <w:adjustRightInd w:val="0"/>
        <w:spacing w:after="0" w:line="276" w:lineRule="auto"/>
        <w:ind w:left="993" w:hanging="567"/>
        <w:jc w:val="both"/>
        <w:textAlignment w:val="baseline"/>
        <w:rPr>
          <w:rFonts w:ascii="Cambria" w:eastAsia="SimSun" w:hAnsi="Cambria" w:cs="†¯øw≥¸"/>
          <w:sz w:val="24"/>
          <w:szCs w:val="24"/>
          <w:lang w:eastAsia="zh-CN"/>
        </w:rPr>
      </w:pPr>
      <w:r w:rsidRPr="00AB3706">
        <w:rPr>
          <w:rFonts w:ascii="Cambria" w:eastAsia="SimSun" w:hAnsi="Cambria" w:cs="†¯øw≥¸"/>
          <w:sz w:val="24"/>
          <w:szCs w:val="24"/>
          <w:lang w:eastAsia="zh-CN"/>
        </w:rPr>
        <w:t>zmiana danych teleadresowych,</w:t>
      </w:r>
    </w:p>
    <w:p w14:paraId="115303B6" w14:textId="77777777" w:rsidR="00C5715A" w:rsidRPr="00AB3706" w:rsidRDefault="00C5715A" w:rsidP="00C5715A">
      <w:pPr>
        <w:widowControl w:val="0"/>
        <w:numPr>
          <w:ilvl w:val="0"/>
          <w:numId w:val="58"/>
        </w:numPr>
        <w:tabs>
          <w:tab w:val="left" w:pos="851"/>
        </w:tabs>
        <w:suppressAutoHyphens/>
        <w:adjustRightInd w:val="0"/>
        <w:spacing w:after="0" w:line="276" w:lineRule="auto"/>
        <w:ind w:left="851" w:hanging="425"/>
        <w:jc w:val="both"/>
        <w:textAlignment w:val="baseline"/>
        <w:rPr>
          <w:rFonts w:ascii="Cambria" w:eastAsia="SimSun" w:hAnsi="Cambria" w:cs="†¯øw≥¸"/>
          <w:sz w:val="24"/>
          <w:szCs w:val="24"/>
          <w:lang w:eastAsia="zh-CN"/>
        </w:rPr>
      </w:pPr>
      <w:r w:rsidRPr="00AB3706">
        <w:rPr>
          <w:rFonts w:ascii="Cambria" w:eastAsia="SimSun" w:hAnsi="Cambria" w:cs="†¯øw≥¸"/>
          <w:sz w:val="24"/>
          <w:szCs w:val="24"/>
          <w:lang w:eastAsia="zh-CN"/>
        </w:rPr>
        <w:t xml:space="preserve">zmiana danych związanych z obsługą administracyjno-organizacyjną Umowy </w:t>
      </w:r>
      <w:r w:rsidRPr="00AB3706">
        <w:rPr>
          <w:rFonts w:ascii="Cambria" w:eastAsia="SimSun" w:hAnsi="Cambria" w:cs="†¯øw≥¸"/>
          <w:sz w:val="24"/>
          <w:szCs w:val="24"/>
          <w:lang w:eastAsia="zh-CN"/>
        </w:rPr>
        <w:br/>
        <w:t>(np. zmiana nr rachunku bankowego).</w:t>
      </w:r>
    </w:p>
    <w:p w14:paraId="38C21E15" w14:textId="77777777" w:rsidR="00C5715A" w:rsidRPr="00AB3706" w:rsidRDefault="00C5715A" w:rsidP="00C5715A">
      <w:pPr>
        <w:widowControl w:val="0"/>
        <w:numPr>
          <w:ilvl w:val="0"/>
          <w:numId w:val="21"/>
        </w:numPr>
        <w:suppressAutoHyphens/>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Calibri" w:hAnsi="Cambria" w:cs="Calibri"/>
          <w:sz w:val="24"/>
          <w:szCs w:val="24"/>
          <w:lang w:eastAsia="ar-SA"/>
        </w:rPr>
        <w:t xml:space="preserve">Z wnioskiem o zmianę umowy może wystąpić zarówno Wykonawca, </w:t>
      </w:r>
      <w:r w:rsidRPr="00AB3706">
        <w:rPr>
          <w:rFonts w:ascii="Cambria" w:eastAsia="Calibri" w:hAnsi="Cambria" w:cs="Calibri"/>
          <w:sz w:val="24"/>
          <w:szCs w:val="24"/>
          <w:lang w:eastAsia="ar-SA"/>
        </w:rPr>
        <w:br/>
      </w:r>
      <w:r w:rsidRPr="00AB3706">
        <w:rPr>
          <w:rFonts w:ascii="Cambria" w:eastAsia="Calibri" w:hAnsi="Cambria" w:cs="Calibri"/>
          <w:sz w:val="24"/>
          <w:szCs w:val="24"/>
          <w:lang w:eastAsia="ar-SA"/>
        </w:rPr>
        <w:lastRenderedPageBreak/>
        <w:t>jak i Zamawiający.</w:t>
      </w:r>
    </w:p>
    <w:p w14:paraId="0A08D19E" w14:textId="77777777" w:rsidR="00C5715A" w:rsidRPr="00AB3706" w:rsidRDefault="00C5715A" w:rsidP="00C5715A">
      <w:pPr>
        <w:widowControl w:val="0"/>
        <w:numPr>
          <w:ilvl w:val="0"/>
          <w:numId w:val="21"/>
        </w:numPr>
        <w:suppressAutoHyphens/>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AB3706">
        <w:rPr>
          <w:rFonts w:ascii="Cambria" w:eastAsia="Times New Roman" w:hAnsi="Cambria" w:cs="†¯øw≥¸"/>
          <w:sz w:val="24"/>
          <w:szCs w:val="24"/>
          <w:lang w:eastAsia="ar-SA"/>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F5E408A" w14:textId="77777777" w:rsidR="00C5715A" w:rsidRPr="00AB3706" w:rsidRDefault="00C5715A" w:rsidP="00C5715A">
      <w:pPr>
        <w:shd w:val="clear" w:color="auto" w:fill="FFFFFF"/>
        <w:spacing w:after="0" w:line="276" w:lineRule="auto"/>
        <w:ind w:left="426"/>
        <w:jc w:val="both"/>
        <w:rPr>
          <w:rFonts w:ascii="Cambria" w:eastAsia="Times New Roman" w:hAnsi="Cambria" w:cs="Calibri"/>
          <w:sz w:val="24"/>
          <w:szCs w:val="24"/>
          <w:lang w:eastAsia="pl-PL"/>
        </w:rPr>
      </w:pPr>
    </w:p>
    <w:p w14:paraId="2DDEB311"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 19</w:t>
      </w:r>
    </w:p>
    <w:p w14:paraId="53887136"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 xml:space="preserve">Ochrona danych osobowych </w:t>
      </w:r>
    </w:p>
    <w:p w14:paraId="346BFCE2" w14:textId="77777777" w:rsidR="00C5715A" w:rsidRPr="00AB3706" w:rsidRDefault="00C5715A" w:rsidP="00C5715A">
      <w:pPr>
        <w:widowControl w:val="0"/>
        <w:numPr>
          <w:ilvl w:val="0"/>
          <w:numId w:val="37"/>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zh-CN"/>
        </w:rPr>
      </w:pPr>
      <w:r w:rsidRPr="00AB3706">
        <w:rPr>
          <w:rFonts w:ascii="Cambria" w:eastAsia="Times New Roman" w:hAnsi="Cambria" w:cs="Calibri"/>
          <w:sz w:val="24"/>
          <w:szCs w:val="24"/>
          <w:lang w:eastAsia="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w:t>
      </w:r>
      <w:r w:rsidRPr="00AB3706">
        <w:rPr>
          <w:rFonts w:ascii="Cambria" w:eastAsia="Times New Roman" w:hAnsi="Cambria" w:cs="Calibri"/>
          <w:sz w:val="24"/>
          <w:szCs w:val="24"/>
          <w:lang w:eastAsia="ar-SA"/>
        </w:rPr>
        <w:br/>
        <w:t>a Wykonawca – podmiotem przetwarzającym te dane w rozumieniu pkt 8 tego przepisu.</w:t>
      </w:r>
    </w:p>
    <w:p w14:paraId="2DD142E5" w14:textId="77777777" w:rsidR="00C5715A" w:rsidRPr="00AB3706" w:rsidRDefault="00C5715A" w:rsidP="00C5715A">
      <w:pPr>
        <w:widowControl w:val="0"/>
        <w:numPr>
          <w:ilvl w:val="0"/>
          <w:numId w:val="37"/>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powierza Wykonawcy, w trybie art. 28 Rozporządzenia dane osobowe do przetwarzania, wyłącznie w celu wykonania przedmiotu niniejszej umowy.</w:t>
      </w:r>
    </w:p>
    <w:p w14:paraId="50000808" w14:textId="77777777" w:rsidR="00C5715A" w:rsidRPr="00AB3706" w:rsidRDefault="00C5715A" w:rsidP="00C5715A">
      <w:pPr>
        <w:widowControl w:val="0"/>
        <w:numPr>
          <w:ilvl w:val="0"/>
          <w:numId w:val="37"/>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zobowiązuje się:</w:t>
      </w:r>
    </w:p>
    <w:p w14:paraId="2C4107A1" w14:textId="77777777" w:rsidR="00C5715A" w:rsidRPr="00AB3706"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przetwarzać powierzone mu dane osobowe zgodnie z niniejszą umową, Rozporządzeniem oraz z innymi przepisami prawa powszechnie obowiązującego, które chronią prawa osób, których dane dotyczą,</w:t>
      </w:r>
    </w:p>
    <w:p w14:paraId="55CE7478" w14:textId="77777777" w:rsidR="00C5715A" w:rsidRPr="00AB3706"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C56F649" w14:textId="77777777" w:rsidR="00C5715A" w:rsidRPr="00AB3706"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dołożyć należytej staranności przy przetwarzaniu powierzonych danych osobowych,</w:t>
      </w:r>
    </w:p>
    <w:p w14:paraId="5F332E6D" w14:textId="77777777" w:rsidR="00C5715A" w:rsidRPr="00AB3706"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do nadania upoważnień do przetwarzania danych osobowych wszystkim osobom, które będą przetwarzały powierzone dane w celu realizacji niniejszej umowy,</w:t>
      </w:r>
    </w:p>
    <w:p w14:paraId="4988F89E" w14:textId="77777777" w:rsidR="00C5715A" w:rsidRPr="00AB3706"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zapewnić zachowanie w tajemnicy (o której mowa w art. 28 ust 3 pkt b Rozporządzenia) przetwarzanych danych przez osoby, które upoważnia </w:t>
      </w:r>
      <w:r w:rsidRPr="00AB3706">
        <w:rPr>
          <w:rFonts w:ascii="Cambria" w:eastAsia="Times New Roman" w:hAnsi="Cambria" w:cs="Calibri"/>
          <w:sz w:val="24"/>
          <w:szCs w:val="24"/>
          <w:lang w:eastAsia="ar-SA"/>
        </w:rPr>
        <w:br/>
        <w:t>do przetwarzania danych osobowych w celu realizacji niniejszej umowy, zarówno w trakcie zatrudnienia ich w Podmiocie przetwarzającym, jak i po jego ustaniu.</w:t>
      </w:r>
    </w:p>
    <w:p w14:paraId="26B6AA41"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po wykonaniu przedmiotu zamówienia, usuwa/zwraca Zamawiającemu wszelkie dane osobowe oraz usuwa wszelkie ich istniejące kopie, chyba że prawo Unii lub prawo państwa członkowskiego nakazują przechowywanie danych osobowych.</w:t>
      </w:r>
    </w:p>
    <w:p w14:paraId="48AE45D2"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pomaga Zamawiającemu w niezbędnym zakresie wywiązywać się </w:t>
      </w:r>
      <w:r w:rsidRPr="00AB3706">
        <w:rPr>
          <w:rFonts w:ascii="Cambria" w:eastAsia="Times New Roman" w:hAnsi="Cambria" w:cs="Calibri"/>
          <w:sz w:val="24"/>
          <w:szCs w:val="24"/>
          <w:lang w:eastAsia="ar-SA"/>
        </w:rPr>
        <w:br/>
        <w:t xml:space="preserve">z obowiązku odpowiadania na żądania osoby, której dane dotyczą oraz wywiązywania się z obowiązków określonych w art. 32-36 Rozporządzenia. </w:t>
      </w:r>
    </w:p>
    <w:p w14:paraId="60B96AB2"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po stwierdzeniu naruszenia ochrony danych osobowych bez zbędnej zwłoki zgłasza je administratorowi, nie później niż w ciągu 72 godzin </w:t>
      </w:r>
      <w:r w:rsidRPr="00AB3706">
        <w:rPr>
          <w:rFonts w:ascii="Cambria" w:eastAsia="Times New Roman" w:hAnsi="Cambria" w:cs="Calibri"/>
          <w:sz w:val="24"/>
          <w:szCs w:val="24"/>
          <w:lang w:eastAsia="ar-SA"/>
        </w:rPr>
        <w:br/>
        <w:t>od stwierdzenia naruszenia.</w:t>
      </w:r>
    </w:p>
    <w:p w14:paraId="443F0D99"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Zamawiający, zgodnie z art. 28 ust. 3 pkt h) Rozporządzenia ma prawo kontroli, czy środki zastosowane przez Wykonawcę przy przetwarzaniu i zabezpieczeniu powierzonych danych osobowych spełniają postanowienia umowy, w tym zlecenia </w:t>
      </w:r>
      <w:r w:rsidRPr="00AB3706">
        <w:rPr>
          <w:rFonts w:ascii="Cambria" w:eastAsia="Times New Roman" w:hAnsi="Cambria" w:cs="Calibri"/>
          <w:sz w:val="24"/>
          <w:szCs w:val="24"/>
          <w:lang w:eastAsia="ar-SA"/>
        </w:rPr>
        <w:lastRenderedPageBreak/>
        <w:t>jej wykonania audytorowi.</w:t>
      </w:r>
    </w:p>
    <w:p w14:paraId="41F985BE"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Zamawiający realizować będzie prawo kontroli w godzinach pracy Wykonawcy informując o kontroli minimum 3 dni przed planowanym jej przeprowadzeniem.</w:t>
      </w:r>
    </w:p>
    <w:p w14:paraId="1C8C97BA"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zobowiązuje się do usunięcia uchybień stwierdzonych podczas kontroli w terminie nie dłuższym niż 7 dni.</w:t>
      </w:r>
    </w:p>
    <w:p w14:paraId="58A57BE8"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udostępnia Zamawiającemu wszelkie informacje niezbędne do wykazania spełnienia obowiązków określonych w art. 28 Rozporządzenia.</w:t>
      </w:r>
    </w:p>
    <w:p w14:paraId="5F8F5C1B"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może powierzyć dane osobowe objęte niniejszą umową do dalszego przetwarzania podwykonawcom jedynie w celu wykonania umowy po uzyskaniu uprzedniej pisemnej zgody Zamawiającego.  </w:t>
      </w:r>
    </w:p>
    <w:p w14:paraId="19CD5612"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Podwykonawca, winien spełniać te same gwarancje i obowiązki jakie zostały nałożone na Wykonawcę. </w:t>
      </w:r>
    </w:p>
    <w:p w14:paraId="756BB758"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Wykonawca ponosi pełną odpowiedzialność wobec Zamawiającego za działanie podwykonawcy w zakresie obowiązku ochrony danych.</w:t>
      </w:r>
    </w:p>
    <w:p w14:paraId="40659DC2"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zobowiązuje się do niezwłocznego poinformowania Zamawiającego </w:t>
      </w:r>
      <w:r w:rsidRPr="00AB3706">
        <w:rPr>
          <w:rFonts w:ascii="Cambria" w:eastAsia="Times New Roman" w:hAnsi="Cambria" w:cs="Calibri"/>
          <w:sz w:val="24"/>
          <w:szCs w:val="24"/>
          <w:lang w:eastAsia="ar-SA"/>
        </w:rPr>
        <w:br/>
        <w:t xml:space="preserve">o jakimkolwiek postępowaniu, w szczególności administracyjnym lub sądowym, dotyczącym przetwarzania przez Wykonawcę danych osobowych określonych </w:t>
      </w:r>
      <w:r w:rsidRPr="00AB3706">
        <w:rPr>
          <w:rFonts w:ascii="Cambria" w:eastAsia="Times New Roman" w:hAnsi="Cambria" w:cs="Calibri"/>
          <w:sz w:val="24"/>
          <w:szCs w:val="24"/>
          <w:lang w:eastAsia="ar-SA"/>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561FFCF" w14:textId="77777777" w:rsidR="00C5715A" w:rsidRPr="00AB3706"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Wykonawca zobowiązuje się do zachowania w tajemnicy wszelkich informacji, danych, materiałów, dokumentów i danych osobowych otrzymanych </w:t>
      </w:r>
      <w:r w:rsidRPr="00AB3706">
        <w:rPr>
          <w:rFonts w:ascii="Cambria" w:eastAsia="Times New Roman" w:hAnsi="Cambria" w:cs="Calibri"/>
          <w:sz w:val="24"/>
          <w:szCs w:val="24"/>
          <w:lang w:eastAsia="ar-SA"/>
        </w:rPr>
        <w:br/>
        <w:t>od Zamawiającego oraz danych uzyskanych w jakikolwiek inny sposób, zamierzony czy przypadkowy w formie ustnej, pisemnej lub elektronicznej („dane poufne”).</w:t>
      </w:r>
    </w:p>
    <w:p w14:paraId="6B9F63FD" w14:textId="77777777" w:rsidR="00C5715A" w:rsidRPr="00AB3706"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CCBDF2A" w14:textId="77777777" w:rsidR="00C5715A" w:rsidRPr="00AB3706"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43D2AA6" w14:textId="77777777" w:rsidR="00C5715A" w:rsidRPr="00AB3706"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999D45C" w14:textId="77777777" w:rsidR="00C5715A" w:rsidRPr="00AB3706"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sz w:val="24"/>
          <w:szCs w:val="24"/>
          <w:lang w:eastAsia="ar-SA"/>
        </w:rPr>
      </w:pPr>
      <w:r w:rsidRPr="00AB3706">
        <w:rPr>
          <w:rFonts w:ascii="Cambria" w:eastAsia="Times New Roman" w:hAnsi="Cambria" w:cs="Calibri"/>
          <w:sz w:val="24"/>
          <w:szCs w:val="24"/>
          <w:lang w:eastAsia="ar-SA"/>
        </w:rPr>
        <w:t xml:space="preserve">W sprawach nieuregulowanych niniejszym paragrafem, zastosowanie będą miały przepisy Kodeksu cywilnego, rozporządzenia RODO, Ustawy o ochronie danych </w:t>
      </w:r>
      <w:r w:rsidRPr="00AB3706">
        <w:rPr>
          <w:rFonts w:ascii="Cambria" w:eastAsia="Times New Roman" w:hAnsi="Cambria" w:cs="Calibri"/>
          <w:sz w:val="24"/>
          <w:szCs w:val="24"/>
          <w:lang w:eastAsia="ar-SA"/>
        </w:rPr>
        <w:lastRenderedPageBreak/>
        <w:t>osobowych.</w:t>
      </w:r>
    </w:p>
    <w:p w14:paraId="6D748DC8"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 20</w:t>
      </w:r>
    </w:p>
    <w:p w14:paraId="2B7032FC" w14:textId="77777777" w:rsidR="00C5715A" w:rsidRPr="00AB3706"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AB3706">
        <w:rPr>
          <w:rFonts w:ascii="Cambria" w:eastAsia="Times New Roman" w:hAnsi="Cambria" w:cs="Calibri"/>
          <w:b/>
          <w:bCs/>
          <w:sz w:val="24"/>
          <w:szCs w:val="24"/>
          <w:lang w:eastAsia="ar-SA"/>
        </w:rPr>
        <w:t>Wierzytelności</w:t>
      </w:r>
    </w:p>
    <w:p w14:paraId="0A60B4CF" w14:textId="77777777" w:rsidR="00C5715A" w:rsidRPr="00AB3706" w:rsidRDefault="00C5715A" w:rsidP="00C5715A">
      <w:pPr>
        <w:autoSpaceDE w:val="0"/>
        <w:autoSpaceDN w:val="0"/>
        <w:adjustRightInd w:val="0"/>
        <w:spacing w:after="0" w:line="276" w:lineRule="auto"/>
        <w:jc w:val="both"/>
        <w:rPr>
          <w:rFonts w:ascii="Cambria" w:eastAsia="Lucida Sans Unicode" w:hAnsi="Cambria" w:cs="Calibri"/>
          <w:kern w:val="3"/>
          <w:sz w:val="24"/>
          <w:szCs w:val="24"/>
          <w:lang w:eastAsia="pl-PL"/>
        </w:rPr>
      </w:pPr>
      <w:r w:rsidRPr="00AB3706">
        <w:rPr>
          <w:rFonts w:ascii="Cambria" w:eastAsia="Lucida Sans Unicode" w:hAnsi="Cambria" w:cs="Calibri"/>
          <w:kern w:val="3"/>
          <w:sz w:val="24"/>
          <w:szCs w:val="24"/>
          <w:lang w:eastAsia="pl-PL"/>
        </w:rPr>
        <w:t>Wykonawca nie może przenieść wierzytelności wynikających z niniejszej umowy na osobę trzecią bez uprzedniej zgody Zamawiającego, wyrażonej w formie pisemnej pod rygorem nieważności.</w:t>
      </w:r>
    </w:p>
    <w:p w14:paraId="3B0512B6"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 21</w:t>
      </w:r>
    </w:p>
    <w:p w14:paraId="4CAB9BB8" w14:textId="77777777" w:rsidR="00C5715A" w:rsidRPr="00AB3706"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AB3706">
        <w:rPr>
          <w:rFonts w:ascii="Cambria" w:eastAsia="Calibri" w:hAnsi="Cambria" w:cs="Calibri"/>
          <w:b/>
          <w:bCs/>
          <w:sz w:val="24"/>
          <w:szCs w:val="24"/>
          <w:lang w:eastAsia="ar-SA"/>
        </w:rPr>
        <w:t>Postanowienia końcowe</w:t>
      </w:r>
    </w:p>
    <w:p w14:paraId="6E81C63F"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AB3706">
        <w:rPr>
          <w:rFonts w:ascii="Cambria" w:eastAsia="Calibri" w:hAnsi="Cambria" w:cs="Calibri"/>
          <w:kern w:val="2"/>
          <w:sz w:val="24"/>
          <w:szCs w:val="24"/>
          <w:lang w:eastAsia="zh-C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039F4804"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AB3706">
        <w:rPr>
          <w:rFonts w:ascii="Cambria" w:eastAsia="Calibri" w:hAnsi="Cambria" w:cs="Calibri"/>
          <w:kern w:val="2"/>
          <w:sz w:val="24"/>
          <w:szCs w:val="24"/>
          <w:lang w:eastAsia="zh-CN"/>
        </w:rPr>
        <w:t>W sprawach nieuregulowanych niniejszą umową stosuje się przepisy obowiązującego prawa, w szczególności Kodeksu cywilnego, Prawa zamówień publicznych, Prawa budowlanego oraz ustawy o prawie autorskim i prawach pokrewnych.</w:t>
      </w:r>
    </w:p>
    <w:p w14:paraId="109A6EF0"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AB3706">
        <w:rPr>
          <w:rFonts w:ascii="Cambria" w:eastAsia="Calibri" w:hAnsi="Cambria" w:cs="Calibri"/>
          <w:kern w:val="2"/>
          <w:sz w:val="24"/>
          <w:szCs w:val="24"/>
          <w:lang w:eastAsia="zh-CN"/>
        </w:rPr>
        <w:t xml:space="preserve">Każda ze Stron, jeżeli uzna, iż prawidłowe wykonanie niniejszej umowy tego wymaga, może zażądać spotkania w celu wymiany informacji i podjęcia kroków zmierzających do wyeliminowania wszelkich nieprawidłowości związanych </w:t>
      </w:r>
      <w:r w:rsidRPr="00AB3706">
        <w:rPr>
          <w:rFonts w:ascii="Cambria" w:eastAsia="Calibri" w:hAnsi="Cambria" w:cs="Calibri"/>
          <w:kern w:val="2"/>
          <w:sz w:val="24"/>
          <w:szCs w:val="24"/>
          <w:lang w:eastAsia="zh-CN"/>
        </w:rPr>
        <w:br/>
        <w:t xml:space="preserve">z realizacją umowy. </w:t>
      </w:r>
    </w:p>
    <w:p w14:paraId="0F9EAA7B"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AB3706">
        <w:rPr>
          <w:rFonts w:ascii="Cambria" w:eastAsia="Calibri" w:hAnsi="Cambria" w:cs="Calibri"/>
          <w:kern w:val="2"/>
          <w:sz w:val="24"/>
          <w:szCs w:val="24"/>
          <w:lang w:eastAsia="zh-CN"/>
        </w:rPr>
        <w:t xml:space="preserve">Wszelkie spory wynikające z niniejszej umowy lub powstające w związku z umową będą rozstrzygane przez sąd właściwy dla siedziby Zamawiającego. </w:t>
      </w:r>
    </w:p>
    <w:p w14:paraId="54FEFA7D"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AB3706">
        <w:rPr>
          <w:rFonts w:ascii="Cambria" w:eastAsia="Calibri" w:hAnsi="Cambria" w:cs="Calibri"/>
          <w:kern w:val="2"/>
          <w:sz w:val="24"/>
          <w:szCs w:val="24"/>
          <w:lang w:eastAsia="zh-CN"/>
        </w:rPr>
        <w:t>Wszelkie zamiany zmiany umowy wymagają aneksu sporządzonego w formie pisemnej pod rygorem nieważności.</w:t>
      </w:r>
    </w:p>
    <w:p w14:paraId="54DC6407"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AB3706">
        <w:rPr>
          <w:rFonts w:ascii="Cambria" w:eastAsia="Calibri" w:hAnsi="Cambria" w:cs="Calibri"/>
          <w:kern w:val="2"/>
          <w:sz w:val="24"/>
          <w:szCs w:val="24"/>
          <w:lang w:eastAsia="zh-CN"/>
        </w:rPr>
        <w:t>Umowę sporządzono w czterech jednobrzmiących egzemplarzach: trzy egzemplarze dla Zamawiającego, jeden egzemplarz dla Wykonawcy.</w:t>
      </w:r>
    </w:p>
    <w:p w14:paraId="25F6397C" w14:textId="77777777" w:rsidR="00C5715A" w:rsidRPr="00AB3706"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zh-CN"/>
        </w:rPr>
      </w:pPr>
      <w:r w:rsidRPr="00AB3706">
        <w:rPr>
          <w:rFonts w:ascii="Cambria" w:eastAsia="Calibri" w:hAnsi="Cambria" w:cs="Calibri"/>
          <w:sz w:val="24"/>
          <w:szCs w:val="24"/>
          <w:lang w:eastAsia="zh-CN"/>
        </w:rPr>
        <w:t>Załącznikami do umowy są:</w:t>
      </w:r>
    </w:p>
    <w:p w14:paraId="720814D3" w14:textId="77777777" w:rsidR="00C5715A" w:rsidRPr="00AB3706"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AB3706">
        <w:rPr>
          <w:rFonts w:ascii="Cambria" w:eastAsia="Times New Roman" w:hAnsi="Cambria" w:cs="Cambria"/>
          <w:sz w:val="24"/>
          <w:szCs w:val="24"/>
          <w:lang w:val="x-none" w:eastAsia="ar-SA"/>
        </w:rPr>
        <w:t>specyfikacja warunków zamówienia,</w:t>
      </w:r>
    </w:p>
    <w:p w14:paraId="3B13C722" w14:textId="77777777" w:rsidR="00C5715A" w:rsidRPr="00AB3706"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AB3706">
        <w:rPr>
          <w:rFonts w:ascii="Cambria" w:eastAsia="Times New Roman" w:hAnsi="Cambria" w:cs="Cambria"/>
          <w:sz w:val="24"/>
          <w:szCs w:val="24"/>
          <w:lang w:val="x-none" w:eastAsia="ar-SA"/>
        </w:rPr>
        <w:t>dokumentacja</w:t>
      </w:r>
      <w:r w:rsidRPr="00AB3706">
        <w:rPr>
          <w:rFonts w:ascii="Cambria" w:eastAsia="Times New Roman" w:hAnsi="Cambria" w:cs="Cambria"/>
          <w:sz w:val="24"/>
          <w:szCs w:val="24"/>
          <w:lang w:eastAsia="ar-SA"/>
        </w:rPr>
        <w:t>, o której mowa w § 1 ust. 2 umowy,</w:t>
      </w:r>
      <w:r w:rsidRPr="00AB3706">
        <w:rPr>
          <w:rFonts w:ascii="Cambria" w:eastAsia="Times New Roman" w:hAnsi="Cambria" w:cs="Cambria"/>
          <w:sz w:val="24"/>
          <w:szCs w:val="24"/>
          <w:lang w:val="x-none" w:eastAsia="ar-SA"/>
        </w:rPr>
        <w:t xml:space="preserve"> </w:t>
      </w:r>
    </w:p>
    <w:p w14:paraId="00CB2D29" w14:textId="77777777" w:rsidR="00C5715A" w:rsidRPr="00AB3706"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AB3706">
        <w:rPr>
          <w:rFonts w:ascii="Cambria" w:eastAsia="Times New Roman" w:hAnsi="Cambria" w:cs="Cambria"/>
          <w:sz w:val="24"/>
          <w:szCs w:val="24"/>
          <w:lang w:val="x-none" w:eastAsia="ar-SA"/>
        </w:rPr>
        <w:t>złożona oferta,</w:t>
      </w:r>
    </w:p>
    <w:p w14:paraId="0D902E27" w14:textId="77777777" w:rsidR="00C5715A" w:rsidRPr="00AB3706"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AB3706">
        <w:rPr>
          <w:rFonts w:ascii="Cambria" w:eastAsia="Calibri" w:hAnsi="Cambria" w:cs="Calibri"/>
          <w:sz w:val="24"/>
          <w:szCs w:val="24"/>
        </w:rPr>
        <w:t>harmonogram rzeczowo-finansowy.</w:t>
      </w:r>
    </w:p>
    <w:p w14:paraId="6F4740BE" w14:textId="77777777" w:rsidR="00C5715A" w:rsidRPr="00AB3706" w:rsidRDefault="00C5715A" w:rsidP="00C5715A">
      <w:pPr>
        <w:autoSpaceDE w:val="0"/>
        <w:autoSpaceDN w:val="0"/>
        <w:adjustRightInd w:val="0"/>
        <w:spacing w:after="0" w:line="276" w:lineRule="auto"/>
        <w:rPr>
          <w:rFonts w:ascii="Cambria" w:eastAsia="Calibri" w:hAnsi="Cambria" w:cs="Calibri"/>
          <w:sz w:val="24"/>
          <w:szCs w:val="24"/>
        </w:rPr>
      </w:pPr>
    </w:p>
    <w:p w14:paraId="1B8BB5AB" w14:textId="77777777" w:rsidR="00C5715A" w:rsidRPr="00AB3706" w:rsidRDefault="00C5715A" w:rsidP="00C5715A">
      <w:pPr>
        <w:autoSpaceDE w:val="0"/>
        <w:autoSpaceDN w:val="0"/>
        <w:adjustRightInd w:val="0"/>
        <w:spacing w:after="0" w:line="276" w:lineRule="auto"/>
        <w:rPr>
          <w:rFonts w:ascii="Cambria" w:eastAsia="Calibri" w:hAnsi="Cambria" w:cs="Calibri"/>
          <w:sz w:val="24"/>
          <w:szCs w:val="24"/>
        </w:rPr>
      </w:pPr>
    </w:p>
    <w:tbl>
      <w:tblPr>
        <w:tblW w:w="0" w:type="auto"/>
        <w:tblLook w:val="04A0" w:firstRow="1" w:lastRow="0" w:firstColumn="1" w:lastColumn="0" w:noHBand="0" w:noVBand="1"/>
      </w:tblPr>
      <w:tblGrid>
        <w:gridCol w:w="4536"/>
        <w:gridCol w:w="4534"/>
      </w:tblGrid>
      <w:tr w:rsidR="00C5715A" w:rsidRPr="00AB3706" w14:paraId="45E57D0C" w14:textId="77777777" w:rsidTr="000842B1">
        <w:tc>
          <w:tcPr>
            <w:tcW w:w="4605" w:type="dxa"/>
          </w:tcPr>
          <w:p w14:paraId="59C52DEC"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Zamawiający:</w:t>
            </w:r>
          </w:p>
        </w:tc>
        <w:tc>
          <w:tcPr>
            <w:tcW w:w="4605" w:type="dxa"/>
          </w:tcPr>
          <w:p w14:paraId="7C7F978A" w14:textId="77777777" w:rsidR="00C5715A" w:rsidRPr="00AB3706"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AB3706">
              <w:rPr>
                <w:rFonts w:ascii="Cambria" w:eastAsia="Calibri" w:hAnsi="Cambria" w:cs="Calibri"/>
                <w:b/>
                <w:bCs/>
                <w:sz w:val="24"/>
                <w:szCs w:val="24"/>
              </w:rPr>
              <w:t>Wykonawca:</w:t>
            </w:r>
          </w:p>
        </w:tc>
      </w:tr>
      <w:bookmarkEnd w:id="0"/>
      <w:bookmarkEnd w:id="1"/>
    </w:tbl>
    <w:p w14:paraId="0FFB0F34" w14:textId="77777777" w:rsidR="00C5715A" w:rsidRPr="00AB3706" w:rsidRDefault="00C5715A" w:rsidP="00C5715A">
      <w:pPr>
        <w:widowControl w:val="0"/>
        <w:tabs>
          <w:tab w:val="left" w:pos="3680"/>
        </w:tabs>
        <w:suppressAutoHyphens/>
        <w:adjustRightInd w:val="0"/>
        <w:spacing w:after="200" w:line="276" w:lineRule="auto"/>
        <w:jc w:val="both"/>
        <w:textAlignment w:val="baseline"/>
        <w:rPr>
          <w:rFonts w:ascii="Cambria" w:eastAsia="Calibri" w:hAnsi="Cambria" w:cs="Calibri"/>
          <w:sz w:val="24"/>
          <w:szCs w:val="24"/>
        </w:rPr>
      </w:pPr>
    </w:p>
    <w:p w14:paraId="75AFBE93" w14:textId="77777777" w:rsidR="00705002" w:rsidRPr="00AB3706" w:rsidRDefault="00705002"/>
    <w:sectPr w:rsidR="00705002" w:rsidRPr="00AB3706" w:rsidSect="007165EB">
      <w:headerReference w:type="default" r:id="rId7"/>
      <w:footerReference w:type="default" r:id="rId8"/>
      <w:pgSz w:w="11906" w:h="16838"/>
      <w:pgMar w:top="1135" w:right="1418" w:bottom="851" w:left="1418" w:header="0"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80E8" w14:textId="77777777" w:rsidR="0021487F" w:rsidRDefault="0021487F" w:rsidP="00C5715A">
      <w:pPr>
        <w:spacing w:after="0" w:line="240" w:lineRule="auto"/>
      </w:pPr>
      <w:r>
        <w:separator/>
      </w:r>
    </w:p>
  </w:endnote>
  <w:endnote w:type="continuationSeparator" w:id="0">
    <w:p w14:paraId="628095F3" w14:textId="77777777" w:rsidR="0021487F" w:rsidRDefault="0021487F" w:rsidP="00C5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3C55" w14:textId="77777777" w:rsidR="003C72F2" w:rsidRPr="00E36E80" w:rsidRDefault="00353250" w:rsidP="00F637B1">
    <w:pPr>
      <w:pStyle w:val="Stopka"/>
      <w:rPr>
        <w:rFonts w:ascii="Cambria" w:hAnsi="Cambria" w:cs="Arial"/>
      </w:rPr>
    </w:pPr>
    <w:r w:rsidRPr="00E36E80">
      <w:rPr>
        <w:rFonts w:ascii="Cambria" w:hAnsi="Cambria" w:cs="Arial"/>
        <w:bdr w:val="single" w:sz="4" w:space="0" w:color="000000"/>
      </w:rPr>
      <w:tab/>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C84ABB">
      <w:rPr>
        <w:rFonts w:ascii="Cambria" w:hAnsi="Cambria" w:cs="Arial"/>
        <w:b/>
        <w:noProof/>
        <w:bdr w:val="single" w:sz="4" w:space="0" w:color="000000"/>
      </w:rPr>
      <w:t>33</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C84ABB">
      <w:rPr>
        <w:rFonts w:ascii="Cambria" w:hAnsi="Cambria" w:cs="Arial"/>
        <w:b/>
        <w:noProof/>
        <w:bdr w:val="single" w:sz="4" w:space="0" w:color="000000"/>
      </w:rPr>
      <w:t>33</w:t>
    </w:r>
    <w:r w:rsidRPr="00E36E80">
      <w:rPr>
        <w:rFonts w:ascii="Cambria" w:hAnsi="Cambria" w:cs="Arial"/>
        <w:b/>
        <w:bdr w:val="single" w:sz="4" w:space="0" w:color="000000"/>
      </w:rPr>
      <w:fldChar w:fldCharType="end"/>
    </w:r>
  </w:p>
  <w:p w14:paraId="4F9C7B38" w14:textId="77777777" w:rsidR="003C72F2" w:rsidRPr="00E36E80" w:rsidRDefault="0021487F" w:rsidP="00F637B1">
    <w:pPr>
      <w:pStyle w:val="Stopka"/>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6D8C" w14:textId="77777777" w:rsidR="0021487F" w:rsidRDefault="0021487F" w:rsidP="00C5715A">
      <w:pPr>
        <w:spacing w:after="0" w:line="240" w:lineRule="auto"/>
      </w:pPr>
      <w:r>
        <w:separator/>
      </w:r>
    </w:p>
  </w:footnote>
  <w:footnote w:type="continuationSeparator" w:id="0">
    <w:p w14:paraId="5BD3354F" w14:textId="77777777" w:rsidR="0021487F" w:rsidRDefault="0021487F" w:rsidP="00C5715A">
      <w:pPr>
        <w:spacing w:after="0" w:line="240" w:lineRule="auto"/>
      </w:pPr>
      <w:r>
        <w:continuationSeparator/>
      </w:r>
    </w:p>
  </w:footnote>
  <w:footnote w:id="1">
    <w:p w14:paraId="2D82E933" w14:textId="77777777" w:rsidR="00C5715A" w:rsidRDefault="00C5715A" w:rsidP="00C5715A">
      <w:pPr>
        <w:pStyle w:val="Tekstprzypisudolnego"/>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22EB" w14:textId="77777777" w:rsidR="00702C92" w:rsidRDefault="0021487F" w:rsidP="00702C92">
    <w:pPr>
      <w:jc w:val="center"/>
      <w:rPr>
        <w:rFonts w:ascii="Cambria" w:hAnsi="Cambria"/>
        <w:bC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24"/>
    <w:multiLevelType w:val="multilevel"/>
    <w:tmpl w:val="991AE7F8"/>
    <w:name w:val="WW8Num37"/>
    <w:lvl w:ilvl="0">
      <w:start w:val="2"/>
      <w:numFmt w:val="decimal"/>
      <w:lvlText w:val="%1."/>
      <w:lvlJc w:val="left"/>
      <w:pPr>
        <w:tabs>
          <w:tab w:val="num" w:pos="0"/>
        </w:tabs>
        <w:ind w:left="644" w:hanging="360"/>
      </w:pPr>
      <w:rPr>
        <w:rFonts w:ascii="Cambria" w:eastAsia="Times New Roman" w:hAnsi="Cambria" w:cs="ArialNarrow" w:hint="default"/>
        <w:b/>
        <w:bCs/>
        <w:i w:val="0"/>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hint="default"/>
        <w:b/>
        <w:bCs/>
        <w:i w:val="0"/>
        <w:color w:val="000000"/>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26"/>
    <w:multiLevelType w:val="multilevel"/>
    <w:tmpl w:val="F35C9D76"/>
    <w:name w:val="WW8Num39"/>
    <w:lvl w:ilvl="0">
      <w:start w:val="1"/>
      <w:numFmt w:val="decimal"/>
      <w:lvlText w:val="%1."/>
      <w:lvlJc w:val="left"/>
      <w:pPr>
        <w:tabs>
          <w:tab w:val="num" w:pos="0"/>
        </w:tabs>
        <w:ind w:left="720" w:hanging="360"/>
      </w:pPr>
      <w:rPr>
        <w:rFonts w:ascii="Cambria" w:hAnsi="Cambria" w:cs="Arial" w:hint="default"/>
        <w:b/>
        <w:bCs/>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tentative="1">
      <w:start w:val="1"/>
      <w:numFmt w:val="decimal"/>
      <w:lvlText w:val="%4."/>
      <w:lvlJc w:val="left"/>
      <w:pPr>
        <w:ind w:left="3524" w:hanging="360"/>
      </w:p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3"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10416E1"/>
    <w:multiLevelType w:val="hybridMultilevel"/>
    <w:tmpl w:val="0946023E"/>
    <w:lvl w:ilvl="0" w:tplc="5DA87690">
      <w:start w:val="1"/>
      <w:numFmt w:val="decimal"/>
      <w:lvlText w:val="%1."/>
      <w:lvlJc w:val="left"/>
      <w:pPr>
        <w:ind w:left="720" w:hanging="360"/>
      </w:pPr>
      <w:rPr>
        <w:rFonts w:ascii="Cambria" w:hAnsi="Cambri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E56D6"/>
    <w:multiLevelType w:val="hybridMultilevel"/>
    <w:tmpl w:val="4CD890BA"/>
    <w:lvl w:ilvl="0" w:tplc="D8A82F9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E7801"/>
    <w:multiLevelType w:val="hybridMultilevel"/>
    <w:tmpl w:val="5E4C17BE"/>
    <w:lvl w:ilvl="0" w:tplc="47E6A560">
      <w:start w:val="1"/>
      <w:numFmt w:val="decimal"/>
      <w:lvlText w:val="%1."/>
      <w:lvlJc w:val="left"/>
      <w:pPr>
        <w:ind w:left="360" w:hanging="360"/>
      </w:pPr>
      <w:rPr>
        <w:b w:val="0"/>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9DA13C9"/>
    <w:multiLevelType w:val="hybridMultilevel"/>
    <w:tmpl w:val="92843A3A"/>
    <w:lvl w:ilvl="0" w:tplc="B604296C">
      <w:start w:val="1"/>
      <w:numFmt w:val="decimal"/>
      <w:lvlText w:val="%1)"/>
      <w:lvlJc w:val="left"/>
      <w:pPr>
        <w:tabs>
          <w:tab w:val="num" w:pos="757"/>
        </w:tabs>
        <w:ind w:left="75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658DE"/>
    <w:multiLevelType w:val="hybridMultilevel"/>
    <w:tmpl w:val="4DE6CB24"/>
    <w:lvl w:ilvl="0" w:tplc="B7526D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12868"/>
    <w:multiLevelType w:val="hybridMultilevel"/>
    <w:tmpl w:val="C71CF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9627B"/>
    <w:multiLevelType w:val="hybridMultilevel"/>
    <w:tmpl w:val="E23EF9B4"/>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10FC115E">
      <w:start w:val="1"/>
      <w:numFmt w:val="decimal"/>
      <w:lvlText w:val="%3."/>
      <w:lvlJc w:val="left"/>
      <w:pPr>
        <w:tabs>
          <w:tab w:val="num" w:pos="737"/>
        </w:tabs>
        <w:ind w:left="737" w:hanging="283"/>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043181"/>
    <w:multiLevelType w:val="hybridMultilevel"/>
    <w:tmpl w:val="DA0A5666"/>
    <w:lvl w:ilvl="0" w:tplc="D8A60316">
      <w:start w:val="7"/>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2C448C"/>
    <w:multiLevelType w:val="hybridMultilevel"/>
    <w:tmpl w:val="53100A3E"/>
    <w:lvl w:ilvl="0" w:tplc="FFFFFFFF">
      <w:start w:val="1"/>
      <w:numFmt w:val="decimal"/>
      <w:lvlText w:val="%1)"/>
      <w:lvlJc w:val="left"/>
      <w:pPr>
        <w:tabs>
          <w:tab w:val="num" w:pos="360"/>
        </w:tabs>
        <w:ind w:left="360" w:hanging="360"/>
      </w:pPr>
    </w:lvl>
    <w:lvl w:ilvl="1" w:tplc="58702BBA">
      <w:start w:val="1"/>
      <w:numFmt w:val="decimal"/>
      <w:lvlText w:val="%2."/>
      <w:lvlJc w:val="left"/>
      <w:pPr>
        <w:tabs>
          <w:tab w:val="num" w:pos="1440"/>
        </w:tabs>
        <w:ind w:left="1440" w:hanging="360"/>
      </w:pPr>
      <w:rPr>
        <w:rFonts w:hint="default"/>
        <w:b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D0513D"/>
    <w:multiLevelType w:val="hybridMultilevel"/>
    <w:tmpl w:val="BCD6FC6C"/>
    <w:lvl w:ilvl="0" w:tplc="687863E8">
      <w:start w:val="1"/>
      <w:numFmt w:val="decimal"/>
      <w:lvlText w:val="%1)"/>
      <w:lvlJc w:val="left"/>
      <w:pPr>
        <w:tabs>
          <w:tab w:val="num" w:pos="851"/>
        </w:tabs>
        <w:ind w:left="851"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7" w15:restartNumberingAfterBreak="0">
    <w:nsid w:val="1B460577"/>
    <w:multiLevelType w:val="hybridMultilevel"/>
    <w:tmpl w:val="5AE6A006"/>
    <w:lvl w:ilvl="0" w:tplc="04150011">
      <w:start w:val="1"/>
      <w:numFmt w:val="decimal"/>
      <w:lvlText w:val="%1)"/>
      <w:lvlJc w:val="left"/>
      <w:pPr>
        <w:ind w:left="720" w:hanging="360"/>
      </w:pPr>
      <w:rPr>
        <w:rFonts w:hint="default"/>
      </w:rPr>
    </w:lvl>
    <w:lvl w:ilvl="1" w:tplc="8BA6C396">
      <w:start w:val="1"/>
      <w:numFmt w:val="decimal"/>
      <w:lvlText w:val="%2)"/>
      <w:lvlJc w:val="left"/>
      <w:pPr>
        <w:ind w:left="1440" w:hanging="360"/>
      </w:pPr>
      <w:rPr>
        <w:rFonts w:ascii="Cambria" w:eastAsia="SimSun" w:hAnsi="Cambria" w:cs="Cambria"/>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0" w15:restartNumberingAfterBreak="0">
    <w:nsid w:val="205B693E"/>
    <w:multiLevelType w:val="hybridMultilevel"/>
    <w:tmpl w:val="6D1E89B0"/>
    <w:lvl w:ilvl="0" w:tplc="00AC11D4">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92989"/>
    <w:multiLevelType w:val="hybridMultilevel"/>
    <w:tmpl w:val="FAEA83E4"/>
    <w:lvl w:ilvl="0" w:tplc="42D8A32A">
      <w:start w:val="1"/>
      <w:numFmt w:val="decimal"/>
      <w:lvlText w:val="%1."/>
      <w:lvlJc w:val="left"/>
      <w:pPr>
        <w:ind w:left="720" w:hanging="360"/>
      </w:pPr>
      <w:rPr>
        <w:rFonts w:ascii="Cambria" w:hAnsi="Cambri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59363E"/>
    <w:multiLevelType w:val="hybridMultilevel"/>
    <w:tmpl w:val="BCDAAE84"/>
    <w:lvl w:ilvl="0" w:tplc="9B0814BE">
      <w:start w:val="1"/>
      <w:numFmt w:val="decimal"/>
      <w:lvlText w:val="%1)"/>
      <w:lvlJc w:val="left"/>
      <w:pPr>
        <w:ind w:left="720" w:hanging="360"/>
      </w:pPr>
      <w:rPr>
        <w:b w:val="0"/>
        <w:strike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C4710"/>
    <w:multiLevelType w:val="hybridMultilevel"/>
    <w:tmpl w:val="05363504"/>
    <w:lvl w:ilvl="0" w:tplc="6BD2C2A2">
      <w:start w:val="9"/>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720582"/>
    <w:multiLevelType w:val="hybridMultilevel"/>
    <w:tmpl w:val="E2C67608"/>
    <w:lvl w:ilvl="0" w:tplc="6DDE4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456B2"/>
    <w:multiLevelType w:val="hybridMultilevel"/>
    <w:tmpl w:val="1A103F5E"/>
    <w:lvl w:ilvl="0" w:tplc="86A852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1536E99"/>
    <w:multiLevelType w:val="hybridMultilevel"/>
    <w:tmpl w:val="02FCC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5746A2"/>
    <w:multiLevelType w:val="hybridMultilevel"/>
    <w:tmpl w:val="296435CC"/>
    <w:lvl w:ilvl="0" w:tplc="4600CE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F32ED4"/>
    <w:multiLevelType w:val="hybridMultilevel"/>
    <w:tmpl w:val="9BACC626"/>
    <w:lvl w:ilvl="0" w:tplc="5B6A79B0">
      <w:start w:val="2"/>
      <w:numFmt w:val="decimal"/>
      <w:lvlText w:val="%1."/>
      <w:lvlJc w:val="left"/>
      <w:pPr>
        <w:ind w:left="3589" w:hanging="360"/>
      </w:pPr>
      <w:rPr>
        <w:rFonts w:hint="default"/>
        <w:b w:val="0"/>
        <w:bCs/>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3" w15:restartNumberingAfterBreak="0">
    <w:nsid w:val="364F395A"/>
    <w:multiLevelType w:val="hybridMultilevel"/>
    <w:tmpl w:val="D48C9E6E"/>
    <w:lvl w:ilvl="0" w:tplc="0415000F">
      <w:start w:val="1"/>
      <w:numFmt w:val="decimal"/>
      <w:lvlText w:val="%1."/>
      <w:lvlJc w:val="left"/>
      <w:pPr>
        <w:ind w:left="1364" w:hanging="360"/>
      </w:pPr>
      <w:rPr>
        <w:rFonts w:hint="default"/>
        <w:b w:val="0"/>
        <w:i w:val="0"/>
        <w:iCs w:val="0"/>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75E49FA"/>
    <w:multiLevelType w:val="hybridMultilevel"/>
    <w:tmpl w:val="61C2EF76"/>
    <w:lvl w:ilvl="0" w:tplc="06FEB168">
      <w:start w:val="1"/>
      <w:numFmt w:val="decimal"/>
      <w:lvlText w:val="%1."/>
      <w:lvlJc w:val="left"/>
      <w:pPr>
        <w:ind w:left="502" w:hanging="360"/>
      </w:pPr>
      <w:rPr>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497F1C"/>
    <w:multiLevelType w:val="hybridMultilevel"/>
    <w:tmpl w:val="5756D0C0"/>
    <w:lvl w:ilvl="0" w:tplc="EF367004">
      <w:start w:val="1"/>
      <w:numFmt w:val="decimal"/>
      <w:lvlText w:val="%1."/>
      <w:lvlJc w:val="left"/>
      <w:pPr>
        <w:ind w:left="502" w:hanging="360"/>
      </w:pPr>
      <w:rPr>
        <w:b w:val="0"/>
        <w:strike w:val="0"/>
        <w:color w:val="auto"/>
      </w:rPr>
    </w:lvl>
    <w:lvl w:ilvl="1" w:tplc="283018CE">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7A17E4"/>
    <w:multiLevelType w:val="hybridMultilevel"/>
    <w:tmpl w:val="D7D6D7AE"/>
    <w:lvl w:ilvl="0" w:tplc="D210335C">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F12CB1"/>
    <w:multiLevelType w:val="hybridMultilevel"/>
    <w:tmpl w:val="443AD332"/>
    <w:lvl w:ilvl="0" w:tplc="B6C8A82C">
      <w:start w:val="1"/>
      <w:numFmt w:val="decimal"/>
      <w:lvlText w:val="%1."/>
      <w:lvlJc w:val="left"/>
      <w:pPr>
        <w:ind w:left="720" w:hanging="360"/>
      </w:pPr>
      <w:rPr>
        <w:rFonts w:hint="default"/>
        <w:b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72E4F"/>
    <w:multiLevelType w:val="hybridMultilevel"/>
    <w:tmpl w:val="F366144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DF0573"/>
    <w:multiLevelType w:val="hybridMultilevel"/>
    <w:tmpl w:val="8DEC36CA"/>
    <w:lvl w:ilvl="0" w:tplc="534639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EA1DB2"/>
    <w:multiLevelType w:val="hybridMultilevel"/>
    <w:tmpl w:val="0D24616E"/>
    <w:lvl w:ilvl="0" w:tplc="3482C250">
      <w:start w:val="1"/>
      <w:numFmt w:val="decimal"/>
      <w:lvlText w:val="%1."/>
      <w:lvlJc w:val="left"/>
      <w:pPr>
        <w:ind w:left="720" w:hanging="360"/>
      </w:pPr>
      <w:rPr>
        <w:rFonts w:ascii="Cambria" w:hAnsi="Cambri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DE6F03"/>
    <w:multiLevelType w:val="hybridMultilevel"/>
    <w:tmpl w:val="C8A03128"/>
    <w:lvl w:ilvl="0" w:tplc="446414F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E06584"/>
    <w:multiLevelType w:val="hybridMultilevel"/>
    <w:tmpl w:val="42E6FDF6"/>
    <w:lvl w:ilvl="0" w:tplc="CD2EE502">
      <w:start w:val="1"/>
      <w:numFmt w:val="decimal"/>
      <w:lvlText w:val="%1."/>
      <w:lvlJc w:val="left"/>
      <w:pPr>
        <w:ind w:left="720" w:hanging="360"/>
      </w:pPr>
      <w:rPr>
        <w:rFonts w:ascii="Cambria" w:hAnsi="Cambri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361AF2"/>
    <w:multiLevelType w:val="hybridMultilevel"/>
    <w:tmpl w:val="B5F04918"/>
    <w:lvl w:ilvl="0" w:tplc="98FA2CE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4"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540F82"/>
    <w:multiLevelType w:val="hybridMultilevel"/>
    <w:tmpl w:val="D584A81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643A72EA">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19817D6"/>
    <w:multiLevelType w:val="hybridMultilevel"/>
    <w:tmpl w:val="15EEB726"/>
    <w:lvl w:ilvl="0" w:tplc="C47EA736">
      <w:start w:val="1"/>
      <w:numFmt w:val="decimal"/>
      <w:lvlText w:val="%1."/>
      <w:lvlJc w:val="left"/>
      <w:pPr>
        <w:ind w:left="720" w:hanging="360"/>
      </w:pPr>
      <w:rPr>
        <w:b w:val="0"/>
      </w:rPr>
    </w:lvl>
    <w:lvl w:ilvl="1" w:tplc="23B090B2">
      <w:start w:val="1"/>
      <w:numFmt w:val="decimal"/>
      <w:lvlText w:val="%2)"/>
      <w:lvlJc w:val="left"/>
      <w:pPr>
        <w:ind w:left="644" w:hanging="360"/>
      </w:pPr>
      <w:rPr>
        <w:rFonts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A12E15"/>
    <w:multiLevelType w:val="hybridMultilevel"/>
    <w:tmpl w:val="08E6CE0C"/>
    <w:lvl w:ilvl="0" w:tplc="1E9833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55FB9"/>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7C2C67F2"/>
    <w:multiLevelType w:val="hybridMultilevel"/>
    <w:tmpl w:val="49F00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F193B7D"/>
    <w:multiLevelType w:val="hybridMultilevel"/>
    <w:tmpl w:val="E31A1008"/>
    <w:lvl w:ilvl="0" w:tplc="5694BF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6"/>
  </w:num>
  <w:num w:numId="3">
    <w:abstractNumId w:val="23"/>
  </w:num>
  <w:num w:numId="4">
    <w:abstractNumId w:val="12"/>
  </w:num>
  <w:num w:numId="5">
    <w:abstractNumId w:val="35"/>
  </w:num>
  <w:num w:numId="6">
    <w:abstractNumId w:val="8"/>
  </w:num>
  <w:num w:numId="7">
    <w:abstractNumId w:val="42"/>
  </w:num>
  <w:num w:numId="8">
    <w:abstractNumId w:val="38"/>
  </w:num>
  <w:num w:numId="9">
    <w:abstractNumId w:val="54"/>
  </w:num>
  <w:num w:numId="10">
    <w:abstractNumId w:val="45"/>
  </w:num>
  <w:num w:numId="11">
    <w:abstractNumId w:val="25"/>
  </w:num>
  <w:num w:numId="12">
    <w:abstractNumId w:val="34"/>
  </w:num>
  <w:num w:numId="13">
    <w:abstractNumId w:val="5"/>
  </w:num>
  <w:num w:numId="14">
    <w:abstractNumId w:val="27"/>
  </w:num>
  <w:num w:numId="15">
    <w:abstractNumId w:val="46"/>
  </w:num>
  <w:num w:numId="16">
    <w:abstractNumId w:val="58"/>
  </w:num>
  <w:num w:numId="17">
    <w:abstractNumId w:val="11"/>
  </w:num>
  <w:num w:numId="18">
    <w:abstractNumId w:val="57"/>
  </w:num>
  <w:num w:numId="19">
    <w:abstractNumId w:val="59"/>
  </w:num>
  <w:num w:numId="20">
    <w:abstractNumId w:val="31"/>
  </w:num>
  <w:num w:numId="21">
    <w:abstractNumId w:val="28"/>
  </w:num>
  <w:num w:numId="22">
    <w:abstractNumId w:val="56"/>
  </w:num>
  <w:num w:numId="23">
    <w:abstractNumId w:val="10"/>
  </w:num>
  <w:num w:numId="24">
    <w:abstractNumId w:val="43"/>
  </w:num>
  <w:num w:numId="25">
    <w:abstractNumId w:val="14"/>
  </w:num>
  <w:num w:numId="26">
    <w:abstractNumId w:val="62"/>
  </w:num>
  <w:num w:numId="27">
    <w:abstractNumId w:val="7"/>
  </w:num>
  <w:num w:numId="28">
    <w:abstractNumId w:val="15"/>
  </w:num>
  <w:num w:numId="29">
    <w:abstractNumId w:val="13"/>
  </w:num>
  <w:num w:numId="30">
    <w:abstractNumId w:val="21"/>
  </w:num>
  <w:num w:numId="31">
    <w:abstractNumId w:val="53"/>
  </w:num>
  <w:num w:numId="32">
    <w:abstractNumId w:val="41"/>
  </w:num>
  <w:num w:numId="33">
    <w:abstractNumId w:val="16"/>
  </w:num>
  <w:num w:numId="34">
    <w:abstractNumId w:val="60"/>
  </w:num>
  <w:num w:numId="35">
    <w:abstractNumId w:val="51"/>
  </w:num>
  <w:num w:numId="36">
    <w:abstractNumId w:val="3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49"/>
  </w:num>
  <w:num w:numId="43">
    <w:abstractNumId w:val="19"/>
  </w:num>
  <w:num w:numId="44">
    <w:abstractNumId w:val="23"/>
  </w:num>
  <w:num w:numId="45">
    <w:abstractNumId w:val="2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6"/>
  </w:num>
  <w:num w:numId="48">
    <w:abstractNumId w:val="33"/>
  </w:num>
  <w:num w:numId="49">
    <w:abstractNumId w:val="55"/>
  </w:num>
  <w:num w:numId="50">
    <w:abstractNumId w:val="32"/>
  </w:num>
  <w:num w:numId="51">
    <w:abstractNumId w:val="39"/>
  </w:num>
  <w:num w:numId="52">
    <w:abstractNumId w:val="61"/>
  </w:num>
  <w:num w:numId="53">
    <w:abstractNumId w:val="1"/>
  </w:num>
  <w:num w:numId="54">
    <w:abstractNumId w:val="3"/>
  </w:num>
  <w:num w:numId="55">
    <w:abstractNumId w:val="9"/>
  </w:num>
  <w:num w:numId="56">
    <w:abstractNumId w:val="30"/>
  </w:num>
  <w:num w:numId="57">
    <w:abstractNumId w:val="17"/>
  </w:num>
  <w:num w:numId="58">
    <w:abstractNumId w:val="0"/>
  </w:num>
  <w:num w:numId="59">
    <w:abstractNumId w:val="2"/>
  </w:num>
  <w:num w:numId="60">
    <w:abstractNumId w:val="20"/>
  </w:num>
  <w:num w:numId="61">
    <w:abstractNumId w:val="4"/>
  </w:num>
  <w:num w:numId="62">
    <w:abstractNumId w:val="48"/>
  </w:num>
  <w:num w:numId="63">
    <w:abstractNumId w:val="50"/>
  </w:num>
  <w:num w:numId="64">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5A"/>
    <w:rsid w:val="0006522D"/>
    <w:rsid w:val="0011372C"/>
    <w:rsid w:val="00202F0E"/>
    <w:rsid w:val="0021487F"/>
    <w:rsid w:val="00227805"/>
    <w:rsid w:val="0023297F"/>
    <w:rsid w:val="0025610C"/>
    <w:rsid w:val="0027476E"/>
    <w:rsid w:val="003138EF"/>
    <w:rsid w:val="00353250"/>
    <w:rsid w:val="00354C61"/>
    <w:rsid w:val="00414237"/>
    <w:rsid w:val="00487249"/>
    <w:rsid w:val="00497326"/>
    <w:rsid w:val="004B03FF"/>
    <w:rsid w:val="004B6535"/>
    <w:rsid w:val="004D4A42"/>
    <w:rsid w:val="0050466A"/>
    <w:rsid w:val="005407AC"/>
    <w:rsid w:val="00545898"/>
    <w:rsid w:val="00623580"/>
    <w:rsid w:val="006758D1"/>
    <w:rsid w:val="006A4A50"/>
    <w:rsid w:val="006C6536"/>
    <w:rsid w:val="006E488A"/>
    <w:rsid w:val="00705002"/>
    <w:rsid w:val="007216F0"/>
    <w:rsid w:val="00757845"/>
    <w:rsid w:val="007864FB"/>
    <w:rsid w:val="007A26FA"/>
    <w:rsid w:val="00861221"/>
    <w:rsid w:val="008A4B8D"/>
    <w:rsid w:val="008D0955"/>
    <w:rsid w:val="00925E57"/>
    <w:rsid w:val="00A02709"/>
    <w:rsid w:val="00A04193"/>
    <w:rsid w:val="00A73B4A"/>
    <w:rsid w:val="00A924C2"/>
    <w:rsid w:val="00AB3706"/>
    <w:rsid w:val="00AF1684"/>
    <w:rsid w:val="00B05866"/>
    <w:rsid w:val="00B47F96"/>
    <w:rsid w:val="00BB6CC2"/>
    <w:rsid w:val="00BD7D24"/>
    <w:rsid w:val="00C26666"/>
    <w:rsid w:val="00C5715A"/>
    <w:rsid w:val="00C84ABB"/>
    <w:rsid w:val="00C85990"/>
    <w:rsid w:val="00D86BD3"/>
    <w:rsid w:val="00D92522"/>
    <w:rsid w:val="00DE66EE"/>
    <w:rsid w:val="00E40044"/>
    <w:rsid w:val="00E81121"/>
    <w:rsid w:val="00E94C47"/>
    <w:rsid w:val="00EC1695"/>
    <w:rsid w:val="00EF4CFE"/>
    <w:rsid w:val="00F925A2"/>
    <w:rsid w:val="00FD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33DB"/>
  <w15:chartTrackingRefBased/>
  <w15:docId w15:val="{29F9928A-12E2-456C-A6C2-547AE34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next w:val="Normalny"/>
    <w:link w:val="Nagwek5Znak"/>
    <w:uiPriority w:val="9"/>
    <w:qFormat/>
    <w:rsid w:val="00C5715A"/>
    <w:pPr>
      <w:keepNext/>
      <w:keepLines/>
      <w:pBdr>
        <w:top w:val="nil"/>
        <w:left w:val="nil"/>
        <w:bottom w:val="nil"/>
        <w:right w:val="nil"/>
        <w:between w:val="nil"/>
        <w:bar w:val="nil"/>
      </w:pBdr>
      <w:spacing w:before="200" w:after="0" w:line="276" w:lineRule="auto"/>
      <w:outlineLvl w:val="4"/>
    </w:pPr>
    <w:rPr>
      <w:rFonts w:ascii="Calibri Light" w:eastAsia="Times New Roman"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C5715A"/>
    <w:pPr>
      <w:keepNext/>
      <w:keepLines/>
      <w:spacing w:before="200" w:after="0" w:line="276" w:lineRule="auto"/>
      <w:outlineLvl w:val="5"/>
    </w:pPr>
    <w:rPr>
      <w:rFonts w:ascii="Calibri Light" w:eastAsia="Times New Roman" w:hAnsi="Calibri Light" w:cs="Times New Roman"/>
      <w:i/>
      <w:iCs/>
      <w:color w:val="1F4D78"/>
      <w:sz w:val="20"/>
      <w:szCs w:val="20"/>
      <w:u w:color="000000"/>
      <w:lang w:val="x-none" w:eastAsia="x-none"/>
    </w:rPr>
  </w:style>
  <w:style w:type="paragraph" w:styleId="Nagwek9">
    <w:name w:val="heading 9"/>
    <w:basedOn w:val="Normalny"/>
    <w:next w:val="Normalny"/>
    <w:link w:val="Nagwek9Znak"/>
    <w:semiHidden/>
    <w:unhideWhenUsed/>
    <w:qFormat/>
    <w:rsid w:val="00EC1695"/>
    <w:pPr>
      <w:suppressAutoHyphens/>
      <w:spacing w:before="240" w:after="60" w:line="240" w:lineRule="auto"/>
      <w:outlineLvl w:val="8"/>
    </w:pPr>
    <w:rPr>
      <w:rFonts w:ascii="Cambria" w:eastAsia="Times New Roman" w:hAnsi="Cambria" w:cs="Times New Roman"/>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C5715A"/>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C5715A"/>
    <w:rPr>
      <w:rFonts w:ascii="Calibri Light" w:eastAsia="Times New Roman" w:hAnsi="Calibri Light" w:cs="Times New Roman"/>
      <w:i/>
      <w:iCs/>
      <w:color w:val="1F4D78"/>
      <w:sz w:val="20"/>
      <w:szCs w:val="20"/>
      <w:u w:color="000000"/>
      <w:lang w:val="x-none" w:eastAsia="x-none"/>
    </w:rPr>
  </w:style>
  <w:style w:type="numbering" w:customStyle="1" w:styleId="Bezlisty1">
    <w:name w:val="Bez listy1"/>
    <w:next w:val="Bezlisty"/>
    <w:uiPriority w:val="99"/>
    <w:semiHidden/>
    <w:unhideWhenUsed/>
    <w:rsid w:val="00C5715A"/>
  </w:style>
  <w:style w:type="paragraph" w:customStyle="1" w:styleId="Jasnalistaakcent51">
    <w:name w:val="Jasna lista — akcent 51"/>
    <w:aliases w:val="L1,Numerowanie,Akapit z listą5"/>
    <w:basedOn w:val="Normalny"/>
    <w:link w:val="Jasnalistaakcent5Znak"/>
    <w:uiPriority w:val="34"/>
    <w:qFormat/>
    <w:rsid w:val="00C5715A"/>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val="x-none" w:eastAsia="ar-SA"/>
    </w:rPr>
  </w:style>
  <w:style w:type="table" w:styleId="Tabela-Siatka">
    <w:name w:val="Table Grid"/>
    <w:basedOn w:val="Standardowy"/>
    <w:uiPriority w:val="39"/>
    <w:rsid w:val="00C571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5715A"/>
    <w:rPr>
      <w:rFonts w:ascii="Times New Roman" w:eastAsia="Times New Roman" w:hAnsi="Times New Roman" w:cs="Times New Roman"/>
      <w:sz w:val="20"/>
      <w:szCs w:val="20"/>
      <w:lang w:val="x-none" w:eastAsia="ar-SA"/>
    </w:rPr>
  </w:style>
  <w:style w:type="paragraph" w:customStyle="1" w:styleId="redniasiatka21">
    <w:name w:val="Średnia siatka 21"/>
    <w:link w:val="redniasiatka2Znak"/>
    <w:uiPriority w:val="99"/>
    <w:qFormat/>
    <w:rsid w:val="00C5715A"/>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C5715A"/>
    <w:rPr>
      <w:rFonts w:ascii="Calibri" w:eastAsia="Calibri" w:hAnsi="Calibri" w:cs="Times New Roman"/>
    </w:rPr>
  </w:style>
  <w:style w:type="paragraph" w:customStyle="1" w:styleId="Standard">
    <w:name w:val="Standard"/>
    <w:rsid w:val="00C5715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Default">
    <w:name w:val="Default"/>
    <w:rsid w:val="00C5715A"/>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aliases w:val="Nagłówek strony"/>
    <w:basedOn w:val="Normalny"/>
    <w:link w:val="NagwekZnak"/>
    <w:uiPriority w:val="99"/>
    <w:unhideWhenUsed/>
    <w:rsid w:val="00C5715A"/>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Znak"/>
    <w:basedOn w:val="Domylnaczcionkaakapitu"/>
    <w:link w:val="Nagwek"/>
    <w:uiPriority w:val="99"/>
    <w:qFormat/>
    <w:rsid w:val="00C5715A"/>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C5715A"/>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qFormat/>
    <w:rsid w:val="00C5715A"/>
    <w:rPr>
      <w:rFonts w:ascii="Times New Roman" w:eastAsia="Times New Roman" w:hAnsi="Times New Roman" w:cs="Times New Roman"/>
      <w:sz w:val="20"/>
      <w:szCs w:val="20"/>
      <w:lang w:val="x-none" w:eastAsia="ar-SA"/>
    </w:rPr>
  </w:style>
  <w:style w:type="paragraph" w:styleId="Tekstprzypisudolnego">
    <w:name w:val="footnote text"/>
    <w:basedOn w:val="Normalny"/>
    <w:link w:val="TekstprzypisudolnegoZnak"/>
    <w:uiPriority w:val="99"/>
    <w:unhideWhenUsed/>
    <w:rsid w:val="00C5715A"/>
    <w:pPr>
      <w:spacing w:after="0" w:line="240" w:lineRule="auto"/>
      <w:ind w:left="720" w:hanging="720"/>
      <w:jc w:val="both"/>
    </w:pPr>
    <w:rPr>
      <w:rFonts w:ascii="Times New Roman" w:eastAsia="Calibri" w:hAnsi="Times New Roman"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C5715A"/>
    <w:rPr>
      <w:rFonts w:ascii="Times New Roman" w:eastAsia="Calibri" w:hAnsi="Times New Roman" w:cs="Times New Roman"/>
      <w:sz w:val="20"/>
      <w:szCs w:val="20"/>
      <w:u w:color="000000"/>
      <w:lang w:val="x-none" w:eastAsia="en-GB"/>
    </w:rPr>
  </w:style>
  <w:style w:type="character" w:styleId="Odwoanieprzypisudolnego">
    <w:name w:val="footnote reference"/>
    <w:uiPriority w:val="99"/>
    <w:unhideWhenUsed/>
    <w:rsid w:val="00C5715A"/>
    <w:rPr>
      <w:shd w:val="clear" w:color="auto" w:fill="auto"/>
      <w:vertAlign w:val="superscript"/>
    </w:rPr>
  </w:style>
  <w:style w:type="paragraph" w:styleId="Tekstpodstawowywcity">
    <w:name w:val="Body Text Indent"/>
    <w:basedOn w:val="Normalny"/>
    <w:link w:val="TekstpodstawowywcityZnak"/>
    <w:uiPriority w:val="99"/>
    <w:unhideWhenUsed/>
    <w:rsid w:val="00C5715A"/>
    <w:pPr>
      <w:spacing w:after="120" w:line="276" w:lineRule="auto"/>
      <w:ind w:left="283"/>
    </w:pPr>
    <w:rPr>
      <w:rFonts w:ascii="Calibri" w:eastAsia="Calibri" w:hAnsi="Calibri" w:cs="Times New Roman"/>
      <w:sz w:val="20"/>
      <w:szCs w:val="20"/>
      <w:u w:color="000000"/>
      <w:lang w:val="x-none" w:eastAsia="x-none"/>
    </w:rPr>
  </w:style>
  <w:style w:type="character" w:customStyle="1" w:styleId="TekstpodstawowywcityZnak">
    <w:name w:val="Tekst podstawowy wcięty Znak"/>
    <w:basedOn w:val="Domylnaczcionkaakapitu"/>
    <w:link w:val="Tekstpodstawowywcity"/>
    <w:uiPriority w:val="99"/>
    <w:rsid w:val="00C5715A"/>
    <w:rPr>
      <w:rFonts w:ascii="Calibri" w:eastAsia="Calibri" w:hAnsi="Calibri" w:cs="Times New Roman"/>
      <w:sz w:val="20"/>
      <w:szCs w:val="20"/>
      <w:u w:color="000000"/>
      <w:lang w:val="x-none" w:eastAsia="x-none"/>
    </w:rPr>
  </w:style>
  <w:style w:type="paragraph" w:styleId="Tekstpodstawowy">
    <w:name w:val="Body Text"/>
    <w:basedOn w:val="Normalny"/>
    <w:link w:val="TekstpodstawowyZnak"/>
    <w:semiHidden/>
    <w:rsid w:val="00C5715A"/>
    <w:pPr>
      <w:widowControl w:val="0"/>
      <w:suppressAutoHyphens/>
      <w:adjustRightInd w:val="0"/>
      <w:spacing w:after="120" w:line="276" w:lineRule="auto"/>
      <w:jc w:val="both"/>
      <w:textAlignment w:val="baseline"/>
    </w:pPr>
    <w:rPr>
      <w:rFonts w:ascii="Times New Roman" w:eastAsia="Times New Roman" w:hAnsi="Times New Roman" w:cs="Times New Roman"/>
      <w:sz w:val="20"/>
      <w:szCs w:val="20"/>
      <w:lang w:val="x-none" w:eastAsia="ar-SA"/>
    </w:rPr>
  </w:style>
  <w:style w:type="character" w:customStyle="1" w:styleId="TekstpodstawowyZnak">
    <w:name w:val="Tekst podstawowy Znak"/>
    <w:basedOn w:val="Domylnaczcionkaakapitu"/>
    <w:link w:val="Tekstpodstawowy"/>
    <w:semiHidden/>
    <w:rsid w:val="00C5715A"/>
    <w:rPr>
      <w:rFonts w:ascii="Times New Roman" w:eastAsia="Times New Roman" w:hAnsi="Times New Roman" w:cs="Times New Roman"/>
      <w:sz w:val="20"/>
      <w:szCs w:val="20"/>
      <w:lang w:val="x-none" w:eastAsia="ar-SA"/>
    </w:rPr>
  </w:style>
  <w:style w:type="paragraph" w:styleId="Tekstpodstawowy2">
    <w:name w:val="Body Text 2"/>
    <w:basedOn w:val="Normalny"/>
    <w:link w:val="Tekstpodstawowy2Znak"/>
    <w:uiPriority w:val="99"/>
    <w:semiHidden/>
    <w:unhideWhenUsed/>
    <w:rsid w:val="00C5715A"/>
    <w:pPr>
      <w:widowControl w:val="0"/>
      <w:suppressAutoHyphens/>
      <w:adjustRightInd w:val="0"/>
      <w:spacing w:after="120" w:line="480" w:lineRule="auto"/>
      <w:jc w:val="both"/>
      <w:textAlignment w:val="baseline"/>
    </w:pPr>
    <w:rPr>
      <w:rFonts w:ascii="Times New Roman" w:eastAsia="Times New Roman" w:hAnsi="Times New Roman" w:cs="Times New Roman"/>
      <w:sz w:val="20"/>
      <w:szCs w:val="20"/>
      <w:lang w:val="x-none" w:eastAsia="ar-SA"/>
    </w:rPr>
  </w:style>
  <w:style w:type="character" w:customStyle="1" w:styleId="Tekstpodstawowy2Znak">
    <w:name w:val="Tekst podstawowy 2 Znak"/>
    <w:basedOn w:val="Domylnaczcionkaakapitu"/>
    <w:link w:val="Tekstpodstawowy2"/>
    <w:uiPriority w:val="99"/>
    <w:semiHidden/>
    <w:rsid w:val="00C5715A"/>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uiPriority w:val="99"/>
    <w:semiHidden/>
    <w:unhideWhenUsed/>
    <w:rsid w:val="00C5715A"/>
    <w:pPr>
      <w:pBdr>
        <w:top w:val="nil"/>
        <w:left w:val="nil"/>
        <w:bottom w:val="nil"/>
        <w:right w:val="nil"/>
        <w:between w:val="nil"/>
        <w:bar w:val="nil"/>
      </w:pBdr>
      <w:spacing w:after="120" w:line="480" w:lineRule="auto"/>
      <w:ind w:left="283"/>
    </w:pPr>
    <w:rPr>
      <w:rFonts w:ascii="Calibri" w:eastAsia="Calibri" w:hAnsi="Calibri" w:cs="Times New Roman"/>
      <w:color w:val="00000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C5715A"/>
    <w:rPr>
      <w:rFonts w:ascii="Calibri" w:eastAsia="Calibri" w:hAnsi="Calibri" w:cs="Times New Roman"/>
      <w:color w:val="000000"/>
      <w:sz w:val="20"/>
      <w:szCs w:val="20"/>
      <w:u w:color="000000"/>
      <w:bdr w:val="nil"/>
      <w:lang w:val="de-DE" w:eastAsia="pl-PL"/>
    </w:rPr>
  </w:style>
  <w:style w:type="paragraph" w:styleId="Zwykytekst">
    <w:name w:val="Plain Text"/>
    <w:basedOn w:val="Normalny"/>
    <w:link w:val="ZwykytekstZnak"/>
    <w:rsid w:val="00C5715A"/>
    <w:pPr>
      <w:spacing w:after="0" w:line="240" w:lineRule="auto"/>
    </w:pPr>
    <w:rPr>
      <w:rFonts w:ascii="Courier New" w:eastAsia="Times New Roman" w:hAnsi="Courier New" w:cs="Times New Roman"/>
      <w:sz w:val="20"/>
      <w:szCs w:val="20"/>
      <w:u w:color="000000"/>
      <w:lang w:val="de-DE" w:eastAsia="pl-PL"/>
    </w:rPr>
  </w:style>
  <w:style w:type="character" w:customStyle="1" w:styleId="ZwykytekstZnak">
    <w:name w:val="Zwykły tekst Znak"/>
    <w:basedOn w:val="Domylnaczcionkaakapitu"/>
    <w:link w:val="Zwykytekst"/>
    <w:rsid w:val="00C5715A"/>
    <w:rPr>
      <w:rFonts w:ascii="Courier New" w:eastAsia="Times New Roman" w:hAnsi="Courier New" w:cs="Times New Roman"/>
      <w:sz w:val="20"/>
      <w:szCs w:val="20"/>
      <w:u w:color="000000"/>
      <w:lang w:val="de-DE" w:eastAsia="pl-PL"/>
    </w:rPr>
  </w:style>
  <w:style w:type="paragraph" w:styleId="Lista">
    <w:name w:val="List"/>
    <w:basedOn w:val="Normalny"/>
    <w:unhideWhenUsed/>
    <w:rsid w:val="00C5715A"/>
    <w:pPr>
      <w:spacing w:after="0" w:line="240" w:lineRule="auto"/>
      <w:ind w:left="283" w:hanging="283"/>
    </w:pPr>
    <w:rPr>
      <w:rFonts w:ascii="Arial" w:eastAsia="Calibri" w:hAnsi="Arial" w:cs="Times New Roman"/>
      <w:sz w:val="24"/>
      <w:szCs w:val="20"/>
      <w:u w:color="000000"/>
      <w:lang w:eastAsia="pl-PL"/>
    </w:rPr>
  </w:style>
  <w:style w:type="paragraph" w:styleId="Lista2">
    <w:name w:val="List 2"/>
    <w:basedOn w:val="Normalny"/>
    <w:uiPriority w:val="99"/>
    <w:semiHidden/>
    <w:unhideWhenUsed/>
    <w:rsid w:val="00C5715A"/>
    <w:pPr>
      <w:spacing w:after="0" w:line="240" w:lineRule="auto"/>
      <w:ind w:left="566" w:hanging="283"/>
      <w:contextualSpacing/>
    </w:pPr>
    <w:rPr>
      <w:rFonts w:ascii="Times New Roman" w:eastAsia="Times New Roman" w:hAnsi="Times New Roman" w:cs="Times New Roman"/>
      <w:sz w:val="24"/>
      <w:szCs w:val="24"/>
      <w:u w:color="000000"/>
      <w:lang w:eastAsia="pl-PL"/>
    </w:rPr>
  </w:style>
  <w:style w:type="paragraph" w:customStyle="1" w:styleId="oddl-nadpis">
    <w:name w:val="oddíl-nadpis"/>
    <w:basedOn w:val="Normalny"/>
    <w:rsid w:val="00C5715A"/>
    <w:pPr>
      <w:keepNext/>
      <w:widowControl w:val="0"/>
      <w:tabs>
        <w:tab w:val="left" w:pos="567"/>
      </w:tabs>
      <w:spacing w:before="240" w:after="0" w:line="240" w:lineRule="exact"/>
    </w:pPr>
    <w:rPr>
      <w:rFonts w:ascii="Arial" w:eastAsia="Times New Roman" w:hAnsi="Arial" w:cs="Times New Roman"/>
      <w:b/>
      <w:sz w:val="24"/>
      <w:szCs w:val="18"/>
      <w:u w:color="000000"/>
      <w:lang w:val="cs-CZ" w:eastAsia="pl-PL"/>
    </w:rPr>
  </w:style>
  <w:style w:type="numbering" w:customStyle="1" w:styleId="Zaimportowanystyl2">
    <w:name w:val="Zaimportowany styl 2"/>
    <w:rsid w:val="00C5715A"/>
    <w:pPr>
      <w:numPr>
        <w:numId w:val="22"/>
      </w:numPr>
    </w:pPr>
  </w:style>
  <w:style w:type="paragraph" w:styleId="Tekstdymka">
    <w:name w:val="Balloon Text"/>
    <w:basedOn w:val="Normalny"/>
    <w:link w:val="TekstdymkaZnak"/>
    <w:uiPriority w:val="99"/>
    <w:semiHidden/>
    <w:unhideWhenUsed/>
    <w:rsid w:val="00C5715A"/>
    <w:pPr>
      <w:widowControl w:val="0"/>
      <w:suppressAutoHyphens/>
      <w:adjustRightInd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uiPriority w:val="99"/>
    <w:semiHidden/>
    <w:rsid w:val="00C5715A"/>
    <w:rPr>
      <w:rFonts w:ascii="Tahoma" w:eastAsia="Times New Roman" w:hAnsi="Tahoma" w:cs="Times New Roman"/>
      <w:sz w:val="16"/>
      <w:szCs w:val="16"/>
      <w:lang w:val="x-none" w:eastAsia="ar-SA"/>
    </w:rPr>
  </w:style>
  <w:style w:type="character" w:styleId="Odwoaniedokomentarza">
    <w:name w:val="annotation reference"/>
    <w:uiPriority w:val="99"/>
    <w:semiHidden/>
    <w:unhideWhenUsed/>
    <w:qFormat/>
    <w:rsid w:val="00C5715A"/>
    <w:rPr>
      <w:sz w:val="16"/>
      <w:szCs w:val="16"/>
    </w:rPr>
  </w:style>
  <w:style w:type="paragraph" w:styleId="Tekstkomentarza">
    <w:name w:val="annotation text"/>
    <w:basedOn w:val="Normalny"/>
    <w:link w:val="TekstkomentarzaZnak"/>
    <w:uiPriority w:val="99"/>
    <w:unhideWhenUsed/>
    <w:qFormat/>
    <w:rsid w:val="00C5715A"/>
    <w:pPr>
      <w:widowControl w:val="0"/>
      <w:suppressAutoHyphens/>
      <w:adjustRightInd w:val="0"/>
      <w:spacing w:after="20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C5715A"/>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C5715A"/>
    <w:rPr>
      <w:b/>
      <w:bCs/>
    </w:rPr>
  </w:style>
  <w:style w:type="character" w:customStyle="1" w:styleId="TematkomentarzaZnak">
    <w:name w:val="Temat komentarza Znak"/>
    <w:basedOn w:val="TekstkomentarzaZnak"/>
    <w:link w:val="Tematkomentarza"/>
    <w:uiPriority w:val="99"/>
    <w:semiHidden/>
    <w:rsid w:val="00C5715A"/>
    <w:rPr>
      <w:rFonts w:ascii="Times New Roman" w:eastAsia="Times New Roman" w:hAnsi="Times New Roman" w:cs="Times New Roman"/>
      <w:b/>
      <w:bCs/>
      <w:sz w:val="20"/>
      <w:szCs w:val="20"/>
      <w:lang w:val="x-none" w:eastAsia="ar-SA"/>
    </w:rPr>
  </w:style>
  <w:style w:type="paragraph" w:styleId="Tekstprzypisukocowego">
    <w:name w:val="endnote text"/>
    <w:basedOn w:val="Normalny"/>
    <w:link w:val="TekstprzypisukocowegoZnak"/>
    <w:uiPriority w:val="99"/>
    <w:semiHidden/>
    <w:unhideWhenUsed/>
    <w:rsid w:val="00C5715A"/>
    <w:pPr>
      <w:widowControl w:val="0"/>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C5715A"/>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C5715A"/>
    <w:rPr>
      <w:vertAlign w:val="superscript"/>
    </w:rPr>
  </w:style>
  <w:style w:type="character" w:styleId="Hipercze">
    <w:name w:val="Hyperlink"/>
    <w:rsid w:val="00C5715A"/>
    <w:rPr>
      <w:u w:val="single"/>
    </w:rPr>
  </w:style>
  <w:style w:type="paragraph" w:customStyle="1" w:styleId="redniasiatka1akcent23">
    <w:name w:val="Średnia siatka 1 — akcent 23"/>
    <w:aliases w:val="T_SZ_List Paragraph,normalny tekst"/>
    <w:basedOn w:val="Normalny"/>
    <w:uiPriority w:val="34"/>
    <w:qFormat/>
    <w:rsid w:val="00C5715A"/>
    <w:pPr>
      <w:spacing w:before="20" w:after="40" w:line="252" w:lineRule="auto"/>
      <w:ind w:left="720"/>
      <w:contextualSpacing/>
      <w:jc w:val="both"/>
    </w:pPr>
    <w:rPr>
      <w:rFonts w:ascii="Calibri" w:eastAsia="SimSun" w:hAnsi="Calibri" w:cs="Times New Roman"/>
      <w:sz w:val="20"/>
      <w:szCs w:val="20"/>
      <w:lang w:eastAsia="zh-CN"/>
    </w:rPr>
  </w:style>
  <w:style w:type="paragraph" w:customStyle="1" w:styleId="gmail-msolistparagraph">
    <w:name w:val="gmail-msolistparagraph"/>
    <w:basedOn w:val="Normalny"/>
    <w:rsid w:val="00C571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8069290857866364993gmail-alb">
    <w:name w:val="m_8069290857866364993gmail-a_lb"/>
    <w:rsid w:val="00C5715A"/>
  </w:style>
  <w:style w:type="paragraph" w:customStyle="1" w:styleId="m8069290857866364993gmail-text-justify">
    <w:name w:val="m_8069290857866364993gmail-text-justify"/>
    <w:basedOn w:val="Normalny"/>
    <w:qFormat/>
    <w:rsid w:val="00C571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alistaakcent11">
    <w:name w:val="Kolorowa lista — akcent 11"/>
    <w:aliases w:val="Akapit z listą BS,Kolorowa lista — akcent 111,Akapit z listą1,Średnia siatka 1 — akcent 21,List Paragraph,sw tekst,CW_Lista,Colorful List - Accent 11,Akapit z listą4,Colorful List Accent 1,Średnia siatka 1 — akcent 22"/>
    <w:basedOn w:val="Normalny"/>
    <w:qFormat/>
    <w:rsid w:val="00C5715A"/>
    <w:pPr>
      <w:widowControl w:val="0"/>
      <w:suppressAutoHyphens/>
      <w:adjustRightInd w:val="0"/>
      <w:spacing w:after="200" w:line="276" w:lineRule="auto"/>
      <w:ind w:left="708"/>
      <w:jc w:val="both"/>
      <w:textAlignment w:val="baseline"/>
    </w:pPr>
    <w:rPr>
      <w:rFonts w:ascii="Times New Roman" w:eastAsia="Times New Roman" w:hAnsi="Times New Roman" w:cs="Calibri"/>
      <w:lang w:eastAsia="ar-SA"/>
    </w:rPr>
  </w:style>
  <w:style w:type="paragraph" w:customStyle="1" w:styleId="tyt">
    <w:name w:val="tyt"/>
    <w:basedOn w:val="Normalny"/>
    <w:rsid w:val="00C5715A"/>
    <w:pPr>
      <w:keepNext/>
      <w:spacing w:before="60" w:after="60" w:line="240" w:lineRule="auto"/>
      <w:jc w:val="center"/>
    </w:pPr>
    <w:rPr>
      <w:rFonts w:ascii="Times New Roman" w:eastAsia="Times New Roman" w:hAnsi="Times New Roman" w:cs="Times New Roman"/>
      <w:b/>
      <w:sz w:val="24"/>
      <w:szCs w:val="20"/>
      <w:lang w:eastAsia="ar-SA"/>
    </w:rPr>
  </w:style>
  <w:style w:type="character" w:customStyle="1" w:styleId="Znakiprzypiswdolnych">
    <w:name w:val="Znaki przypisów dolnych"/>
    <w:rsid w:val="00C5715A"/>
    <w:rPr>
      <w:vertAlign w:val="superscript"/>
    </w:rPr>
  </w:style>
  <w:style w:type="paragraph" w:customStyle="1" w:styleId="Jasnasiatkaakcent31">
    <w:name w:val="Jasna siatka — akcent 31"/>
    <w:aliases w:val="sw tek"/>
    <w:basedOn w:val="Normalny"/>
    <w:uiPriority w:val="99"/>
    <w:qFormat/>
    <w:rsid w:val="00C5715A"/>
    <w:pPr>
      <w:suppressAutoHyphens/>
      <w:spacing w:after="200" w:line="276" w:lineRule="auto"/>
      <w:ind w:left="720"/>
      <w:contextualSpacing/>
    </w:pPr>
    <w:rPr>
      <w:rFonts w:ascii="Calibri" w:eastAsia="Calibri" w:hAnsi="Calibri" w:cs="Times New Roman"/>
      <w:kern w:val="2"/>
      <w:lang w:eastAsia="zh-CN"/>
    </w:rPr>
  </w:style>
  <w:style w:type="paragraph" w:customStyle="1" w:styleId="Textbody">
    <w:name w:val="Text body"/>
    <w:basedOn w:val="Standard"/>
    <w:rsid w:val="00C5715A"/>
    <w:pPr>
      <w:spacing w:after="120"/>
    </w:pPr>
    <w:rPr>
      <w:rFonts w:eastAsia="SimSun" w:cs="Mangal"/>
      <w:lang w:eastAsia="zh-CN" w:bidi="hi-IN"/>
    </w:rPr>
  </w:style>
  <w:style w:type="character" w:customStyle="1" w:styleId="alb">
    <w:name w:val="a_lb"/>
    <w:basedOn w:val="Domylnaczcionkaakapitu"/>
    <w:rsid w:val="00C5715A"/>
  </w:style>
  <w:style w:type="character" w:customStyle="1" w:styleId="Nierozpoznanawzmianka1">
    <w:name w:val="Nierozpoznana wzmianka1"/>
    <w:uiPriority w:val="50"/>
    <w:rsid w:val="00C5715A"/>
    <w:rPr>
      <w:color w:val="605E5C"/>
      <w:shd w:val="clear" w:color="auto" w:fill="E1DFDD"/>
    </w:rPr>
  </w:style>
  <w:style w:type="paragraph" w:styleId="Akapitzlist">
    <w:name w:val="List Paragraph"/>
    <w:aliases w:val="Kolorowa lista — akcent 12,Obiekt,Nagłowek 3"/>
    <w:basedOn w:val="Normalny"/>
    <w:uiPriority w:val="99"/>
    <w:qFormat/>
    <w:rsid w:val="00C5715A"/>
    <w:pPr>
      <w:spacing w:before="20" w:after="40" w:line="252" w:lineRule="auto"/>
      <w:ind w:left="720"/>
      <w:contextualSpacing/>
      <w:jc w:val="both"/>
    </w:pPr>
    <w:rPr>
      <w:rFonts w:ascii="Calibri" w:eastAsia="SimSun" w:hAnsi="Calibri" w:cs="Times New Roman"/>
      <w:sz w:val="20"/>
      <w:szCs w:val="20"/>
      <w:lang w:eastAsia="zh-CN"/>
    </w:rPr>
  </w:style>
  <w:style w:type="paragraph" w:styleId="Poprawka">
    <w:name w:val="Revision"/>
    <w:hidden/>
    <w:uiPriority w:val="99"/>
    <w:unhideWhenUsed/>
    <w:rsid w:val="00C5715A"/>
    <w:pPr>
      <w:spacing w:after="0" w:line="240" w:lineRule="auto"/>
    </w:pPr>
    <w:rPr>
      <w:rFonts w:ascii="Times New Roman" w:eastAsia="Times New Roman" w:hAnsi="Times New Roman" w:cs="Calibri"/>
      <w:lang w:eastAsia="ar-SA"/>
    </w:rPr>
  </w:style>
  <w:style w:type="character" w:customStyle="1" w:styleId="Domylnaczcionkaakapitu1">
    <w:name w:val="Domyślna czcionka akapitu1"/>
    <w:rsid w:val="00C5715A"/>
  </w:style>
  <w:style w:type="paragraph" w:customStyle="1" w:styleId="Standarduser">
    <w:name w:val="Standard (user)"/>
    <w:rsid w:val="00C5715A"/>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semiHidden/>
    <w:rsid w:val="00EC1695"/>
    <w:rPr>
      <w:rFonts w:ascii="Cambria" w:eastAsia="Times New Roman" w:hAnsi="Cambria"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33</Pages>
  <Words>12323</Words>
  <Characters>73941</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Leszcz</dc:creator>
  <cp:keywords/>
  <dc:description/>
  <cp:lastModifiedBy>Jowita Leszcz</cp:lastModifiedBy>
  <cp:revision>9</cp:revision>
  <dcterms:created xsi:type="dcterms:W3CDTF">2022-03-18T07:38:00Z</dcterms:created>
  <dcterms:modified xsi:type="dcterms:W3CDTF">2022-03-18T10:18:00Z</dcterms:modified>
</cp:coreProperties>
</file>