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0C3" w14:textId="77777777" w:rsidR="00546517" w:rsidRPr="0011524E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10</w:t>
      </w:r>
    </w:p>
    <w:p w14:paraId="3A9B1591" w14:textId="77777777" w:rsidR="00546517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973583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45ECDAA0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2A8C0584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58BC672D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4ECF1B76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7A5D7034" w14:textId="77777777" w:rsidR="00546517" w:rsidRPr="000F3EF5" w:rsidRDefault="00546517" w:rsidP="00546517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6DA68222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27DB4D50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2331AC63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43AF1FE4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z dnia 11 września 2019 r. - Prawo zamówień publicznych zwaną dalej "ustawą </w:t>
      </w:r>
      <w:proofErr w:type="spellStart"/>
      <w:r w:rsidRPr="000F3EF5">
        <w:rPr>
          <w:rFonts w:ascii="Cambria" w:eastAsia="Calibri" w:hAnsi="Cambria" w:cs="Calibri"/>
          <w:b/>
          <w:bCs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"</w:t>
      </w:r>
    </w:p>
    <w:p w14:paraId="30674412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04AB4301" w14:textId="77777777" w:rsidR="00546517" w:rsidRPr="000F3EF5" w:rsidRDefault="00546517" w:rsidP="00546517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6FD13034" w14:textId="6A7A817F" w:rsidR="00546517" w:rsidRPr="00677055" w:rsidRDefault="007C032E" w:rsidP="00546517">
      <w:pPr>
        <w:spacing w:after="200"/>
        <w:rPr>
          <w:rFonts w:ascii="Cambria" w:eastAsia="Calibri" w:hAnsi="Cambria" w:cs="Calibri"/>
          <w:b/>
          <w:iCs/>
        </w:rPr>
      </w:pPr>
      <w:r w:rsidRPr="0091440B">
        <w:rPr>
          <w:rFonts w:ascii="Cambria" w:eastAsia="Arial" w:hAnsi="Cambria" w:cs="Arial"/>
          <w:b/>
          <w:bCs/>
        </w:rPr>
        <w:t xml:space="preserve">Rewaloryzacja zespołu Parkowo-Pałacowego w Oleszycach wraz z drogą dojazdową </w:t>
      </w:r>
      <w:r w:rsidR="00546517" w:rsidRPr="00677055">
        <w:rPr>
          <w:rFonts w:ascii="Cambria" w:eastAsia="Calibri" w:hAnsi="Cambria" w:cs="Calibri"/>
          <w:sz w:val="20"/>
          <w:szCs w:val="20"/>
        </w:rPr>
        <w:t>Oświadczam(y), że:</w:t>
      </w:r>
    </w:p>
    <w:p w14:paraId="47333C97" w14:textId="77777777" w:rsidR="00546517" w:rsidRPr="00677055" w:rsidRDefault="00546517" w:rsidP="00546517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7705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67705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67705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13A856E2" w14:textId="77777777" w:rsidR="00546517" w:rsidRPr="00677055" w:rsidRDefault="00546517" w:rsidP="00546517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1)  art. 108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sz w:val="20"/>
          <w:szCs w:val="20"/>
        </w:rPr>
        <w:t>,</w:t>
      </w:r>
    </w:p>
    <w:p w14:paraId="3C19D067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a) </w:t>
      </w:r>
      <w:hyperlink r:id="rId7" w:anchor="/document/18903829?unitId=art(108)ust(1)pkt(3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3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455CD104" w14:textId="5C200094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b) </w:t>
      </w:r>
      <w:hyperlink r:id="rId8" w:anchor="/document/18903829?unitId=art(108)ust(1)pkt(4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4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środka zapobiegawczego,</w:t>
      </w:r>
    </w:p>
    <w:p w14:paraId="14CB58E1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c) </w:t>
      </w:r>
      <w:hyperlink r:id="rId9" w:anchor="/document/18903829?unitId=art(108)ust(1)pkt(5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5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 w:rsidRPr="00677055">
        <w:rPr>
          <w:rFonts w:ascii="Cambria" w:eastAsia="Calibri" w:hAnsi="Cambria" w:cs="Calibri"/>
          <w:sz w:val="20"/>
          <w:szCs w:val="20"/>
        </w:rPr>
        <w:tab/>
        <w:t>zakłócenie konkurencji,</w:t>
      </w:r>
    </w:p>
    <w:p w14:paraId="581D5BB8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d) </w:t>
      </w:r>
      <w:hyperlink r:id="rId10" w:anchor="/document/18903829?unitId=art(108)ust(1)pkt(6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6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79549395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3CAEB0FE" w14:textId="77777777" w:rsidR="00546517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14C8CF7A" w14:textId="77777777" w:rsidR="00546517" w:rsidRPr="00677055" w:rsidRDefault="00546517" w:rsidP="00546517">
      <w:pPr>
        <w:spacing w:after="0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76CC2E91" w14:textId="77777777" w:rsidR="00546517" w:rsidRPr="00677055" w:rsidRDefault="00546517" w:rsidP="00546517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12237A2C" w14:textId="77777777" w:rsidR="00546517" w:rsidRDefault="00546517" w:rsidP="00546517">
      <w:pPr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612A972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2415A8">
        <w:rPr>
          <w:rFonts w:ascii="Cambria" w:eastAsia="Calibri" w:hAnsi="Cambria" w:cs="Calibri"/>
          <w:b/>
          <w:bCs/>
          <w:sz w:val="20"/>
          <w:szCs w:val="20"/>
          <w:u w:val="single"/>
        </w:rPr>
        <w:t>oraz</w:t>
      </w:r>
    </w:p>
    <w:p w14:paraId="44FB74D9" w14:textId="094CA343" w:rsidR="00546517" w:rsidRPr="002415A8" w:rsidRDefault="00546517" w:rsidP="00546517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2415A8">
        <w:rPr>
          <w:rFonts w:ascii="Cambria" w:eastAsia="Calibri" w:hAnsi="Cambria" w:cs="Calibri"/>
          <w:b/>
          <w:sz w:val="20"/>
          <w:szCs w:val="20"/>
        </w:rPr>
        <w:t>Oświadczam, że nie zalegam z opłacaniem podatków i opłat lokalnych, o których mowa w ustawie z</w:t>
      </w:r>
      <w:r>
        <w:rPr>
          <w:rFonts w:ascii="Cambria" w:eastAsia="Calibri" w:hAnsi="Cambria" w:cs="Calibri"/>
          <w:b/>
          <w:sz w:val="20"/>
          <w:szCs w:val="20"/>
        </w:rPr>
        <w:t> </w:t>
      </w:r>
      <w:r w:rsidRPr="002415A8">
        <w:rPr>
          <w:rFonts w:ascii="Cambria" w:eastAsia="Calibri" w:hAnsi="Cambria" w:cs="Calibri"/>
          <w:b/>
          <w:sz w:val="20"/>
          <w:szCs w:val="20"/>
        </w:rPr>
        <w:t>dnia 12 stycznia 1991 r. o podatkach i opłatach lokalnych (Dziennik Ustaw z 2019 r. pozycja 1170).</w:t>
      </w:r>
    </w:p>
    <w:p w14:paraId="7DBE7B2D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</w:p>
    <w:p w14:paraId="0F885F18" w14:textId="77777777" w:rsidR="00546517" w:rsidRPr="000F3EF5" w:rsidRDefault="00546517" w:rsidP="00546517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(podać mającą zastosowanie podstawę wykluczenia spośród wymienionych w art. 108 ust. 1 pkt 1, 2, 5 i 6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podjąłem/podjęliśmy następujące środki naprawcze:</w:t>
      </w:r>
    </w:p>
    <w:p w14:paraId="7DB4C500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AF6946D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D88248B" w14:textId="33CDFCF3" w:rsidR="0092249B" w:rsidRPr="00546517" w:rsidRDefault="0092249B" w:rsidP="00546517"/>
    <w:sectPr w:rsidR="0092249B" w:rsidRPr="005465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99B" w14:textId="77777777" w:rsidR="00B03001" w:rsidRDefault="00B03001" w:rsidP="00720966">
      <w:pPr>
        <w:spacing w:after="0" w:line="240" w:lineRule="auto"/>
      </w:pPr>
      <w:r>
        <w:separator/>
      </w:r>
    </w:p>
  </w:endnote>
  <w:endnote w:type="continuationSeparator" w:id="0">
    <w:p w14:paraId="459D71B2" w14:textId="77777777" w:rsidR="00B03001" w:rsidRDefault="00B0300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77C7C90D" w:rsidR="00720966" w:rsidRPr="007C032E" w:rsidRDefault="00720966" w:rsidP="00720966">
    <w:pPr>
      <w:ind w:left="709" w:hanging="709"/>
      <w:jc w:val="both"/>
      <w:rPr>
        <w:rFonts w:ascii="Cambria" w:hAnsi="Cambria" w:cs="Times New Roman"/>
        <w:i/>
        <w:iCs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7C032E" w:rsidRPr="007C032E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3DD2" w14:textId="77777777" w:rsidR="00B03001" w:rsidRDefault="00B03001" w:rsidP="00720966">
      <w:pPr>
        <w:spacing w:after="0" w:line="240" w:lineRule="auto"/>
      </w:pPr>
      <w:r>
        <w:separator/>
      </w:r>
    </w:p>
  </w:footnote>
  <w:footnote w:type="continuationSeparator" w:id="0">
    <w:p w14:paraId="1B5C5DEA" w14:textId="77777777" w:rsidR="00B03001" w:rsidRDefault="00B0300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546517"/>
    <w:rsid w:val="00631931"/>
    <w:rsid w:val="00720966"/>
    <w:rsid w:val="007C032E"/>
    <w:rsid w:val="00813F56"/>
    <w:rsid w:val="008641EC"/>
    <w:rsid w:val="0092249B"/>
    <w:rsid w:val="009A0048"/>
    <w:rsid w:val="00A227A8"/>
    <w:rsid w:val="00A771C1"/>
    <w:rsid w:val="00B0300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2022-08-12T05:56:00Z</dcterms:created>
  <dcterms:modified xsi:type="dcterms:W3CDTF">2023-05-02T08:23:00Z</dcterms:modified>
</cp:coreProperties>
</file>