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BB" w:rsidRPr="004253A6" w:rsidRDefault="00BF55BB" w:rsidP="00BF55BB">
      <w:pPr>
        <w:tabs>
          <w:tab w:val="left" w:pos="900"/>
        </w:tabs>
        <w:jc w:val="both"/>
        <w:rPr>
          <w:rFonts w:ascii="Arial" w:hAnsi="Arial" w:cs="Arial"/>
          <w:sz w:val="16"/>
          <w:szCs w:val="16"/>
        </w:rPr>
      </w:pPr>
      <w:r w:rsidRPr="004253A6">
        <w:rPr>
          <w:rFonts w:ascii="Arial" w:hAnsi="Arial" w:cs="Arial"/>
          <w:sz w:val="16"/>
          <w:szCs w:val="16"/>
        </w:rPr>
        <w:t>.................................................</w:t>
      </w:r>
    </w:p>
    <w:p w:rsidR="00BF55BB" w:rsidRPr="004253A6" w:rsidRDefault="00BF55BB" w:rsidP="00BF55BB">
      <w:pPr>
        <w:tabs>
          <w:tab w:val="left" w:pos="5850"/>
        </w:tabs>
        <w:rPr>
          <w:rFonts w:ascii="Arial" w:hAnsi="Arial" w:cs="Arial"/>
          <w:b/>
          <w:sz w:val="16"/>
          <w:szCs w:val="16"/>
        </w:rPr>
      </w:pPr>
      <w:r w:rsidRPr="004253A6">
        <w:rPr>
          <w:rFonts w:ascii="Arial" w:hAnsi="Arial" w:cs="Arial"/>
          <w:sz w:val="16"/>
          <w:szCs w:val="16"/>
        </w:rPr>
        <w:t xml:space="preserve">(pieczęć adresowa wykonawcy)    </w:t>
      </w:r>
    </w:p>
    <w:p w:rsidR="00BF55BB" w:rsidRPr="004253A6" w:rsidRDefault="00BF55BB" w:rsidP="00BF55BB">
      <w:pPr>
        <w:jc w:val="center"/>
        <w:rPr>
          <w:rFonts w:ascii="Arial" w:hAnsi="Arial" w:cs="Arial"/>
          <w:sz w:val="16"/>
          <w:szCs w:val="16"/>
        </w:rPr>
      </w:pPr>
      <w:r w:rsidRPr="004253A6">
        <w:rPr>
          <w:rFonts w:ascii="Arial" w:hAnsi="Arial" w:cs="Arial"/>
          <w:b/>
          <w:sz w:val="16"/>
          <w:szCs w:val="16"/>
        </w:rPr>
        <w:t>UMOWA NR ………..</w:t>
      </w:r>
    </w:p>
    <w:p w:rsidR="00BF55BB" w:rsidRPr="004253A6" w:rsidRDefault="00F24994" w:rsidP="00BF55BB">
      <w:pPr>
        <w:spacing w:before="6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dniu ……………………….2020</w:t>
      </w:r>
      <w:r w:rsidR="00BF55BB" w:rsidRPr="004253A6">
        <w:rPr>
          <w:rFonts w:ascii="Arial" w:hAnsi="Arial" w:cs="Arial"/>
          <w:sz w:val="16"/>
          <w:szCs w:val="16"/>
        </w:rPr>
        <w:t xml:space="preserve"> r. w Poznaniu</w:t>
      </w:r>
    </w:p>
    <w:p w:rsidR="00BF55BB" w:rsidRPr="004253A6" w:rsidRDefault="00BF55BB" w:rsidP="00BF55BB">
      <w:pPr>
        <w:spacing w:before="60" w:after="60"/>
        <w:jc w:val="both"/>
        <w:rPr>
          <w:rFonts w:ascii="Arial" w:hAnsi="Arial" w:cs="Arial"/>
          <w:b/>
          <w:sz w:val="16"/>
          <w:szCs w:val="16"/>
        </w:rPr>
      </w:pPr>
      <w:r w:rsidRPr="004253A6">
        <w:rPr>
          <w:rFonts w:ascii="Arial" w:hAnsi="Arial" w:cs="Arial"/>
          <w:sz w:val="16"/>
          <w:szCs w:val="16"/>
        </w:rPr>
        <w:t>pomiędzy:</w:t>
      </w:r>
    </w:p>
    <w:p w:rsidR="00BF55BB" w:rsidRPr="004253A6" w:rsidRDefault="00BF55BB" w:rsidP="00BF55BB">
      <w:pPr>
        <w:jc w:val="both"/>
        <w:rPr>
          <w:rFonts w:ascii="Arial" w:hAnsi="Arial" w:cs="Arial"/>
          <w:b/>
          <w:sz w:val="16"/>
          <w:szCs w:val="16"/>
        </w:rPr>
      </w:pPr>
      <w:r w:rsidRPr="004253A6">
        <w:rPr>
          <w:rFonts w:ascii="Arial" w:hAnsi="Arial" w:cs="Arial"/>
          <w:b/>
          <w:sz w:val="16"/>
          <w:szCs w:val="16"/>
        </w:rPr>
        <w:t>Aresztem  Śledczym  w  Poznaniu  ul. Młyńska 1</w:t>
      </w:r>
    </w:p>
    <w:p w:rsidR="00BF55BB" w:rsidRPr="004253A6" w:rsidRDefault="00BF55BB" w:rsidP="00BF55BB">
      <w:pPr>
        <w:jc w:val="both"/>
        <w:rPr>
          <w:rFonts w:ascii="Arial" w:hAnsi="Arial" w:cs="Arial"/>
          <w:b/>
          <w:sz w:val="16"/>
          <w:szCs w:val="16"/>
        </w:rPr>
      </w:pPr>
      <w:r w:rsidRPr="004253A6">
        <w:rPr>
          <w:rFonts w:ascii="Arial" w:hAnsi="Arial" w:cs="Arial"/>
          <w:b/>
          <w:sz w:val="16"/>
          <w:szCs w:val="16"/>
        </w:rPr>
        <w:t>NIP 778-10-38-603, REGON 000590415</w:t>
      </w:r>
    </w:p>
    <w:p w:rsidR="00BF55BB" w:rsidRPr="004253A6" w:rsidRDefault="00BF55BB" w:rsidP="00BF55BB">
      <w:pPr>
        <w:jc w:val="both"/>
        <w:rPr>
          <w:rFonts w:ascii="Arial" w:hAnsi="Arial" w:cs="Arial"/>
          <w:b/>
          <w:sz w:val="16"/>
          <w:szCs w:val="16"/>
        </w:rPr>
      </w:pPr>
      <w:r w:rsidRPr="004253A6">
        <w:rPr>
          <w:rFonts w:ascii="Arial" w:hAnsi="Arial" w:cs="Arial"/>
          <w:b/>
          <w:sz w:val="16"/>
          <w:szCs w:val="16"/>
        </w:rPr>
        <w:t xml:space="preserve">reprezentowanym  przez  </w:t>
      </w:r>
      <w:proofErr w:type="spellStart"/>
      <w:r w:rsidRPr="004253A6">
        <w:rPr>
          <w:rFonts w:ascii="Arial" w:hAnsi="Arial" w:cs="Arial"/>
          <w:b/>
          <w:sz w:val="16"/>
          <w:szCs w:val="16"/>
        </w:rPr>
        <w:t>ppłk</w:t>
      </w:r>
      <w:proofErr w:type="spellEnd"/>
      <w:r w:rsidRPr="004253A6">
        <w:rPr>
          <w:rFonts w:ascii="Arial" w:hAnsi="Arial" w:cs="Arial"/>
          <w:b/>
          <w:sz w:val="16"/>
          <w:szCs w:val="16"/>
        </w:rPr>
        <w:t xml:space="preserve">. Bogumiła </w:t>
      </w:r>
      <w:proofErr w:type="spellStart"/>
      <w:r w:rsidRPr="004253A6">
        <w:rPr>
          <w:rFonts w:ascii="Arial" w:hAnsi="Arial" w:cs="Arial"/>
          <w:b/>
          <w:sz w:val="16"/>
          <w:szCs w:val="16"/>
        </w:rPr>
        <w:t>Pachulskiego</w:t>
      </w:r>
      <w:proofErr w:type="spellEnd"/>
      <w:r w:rsidRPr="004253A6">
        <w:rPr>
          <w:rFonts w:ascii="Arial" w:hAnsi="Arial" w:cs="Arial"/>
          <w:b/>
          <w:sz w:val="16"/>
          <w:szCs w:val="16"/>
        </w:rPr>
        <w:t xml:space="preserve">-  </w:t>
      </w:r>
    </w:p>
    <w:p w:rsidR="00BF55BB" w:rsidRPr="004253A6" w:rsidRDefault="00BF55BB" w:rsidP="00BF55BB">
      <w:pPr>
        <w:jc w:val="both"/>
        <w:rPr>
          <w:rFonts w:ascii="Arial" w:hAnsi="Arial" w:cs="Arial"/>
          <w:sz w:val="16"/>
          <w:szCs w:val="16"/>
        </w:rPr>
      </w:pPr>
      <w:r w:rsidRPr="004253A6">
        <w:rPr>
          <w:rFonts w:ascii="Arial" w:hAnsi="Arial" w:cs="Arial"/>
          <w:b/>
          <w:sz w:val="16"/>
          <w:szCs w:val="16"/>
        </w:rPr>
        <w:t>Dyrektora Aresztu  Śledczego, zwanym  dalej  Zamawiającym;</w:t>
      </w:r>
    </w:p>
    <w:p w:rsidR="00BF55BB" w:rsidRPr="004253A6" w:rsidRDefault="00BF55BB" w:rsidP="00BF55BB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4253A6">
        <w:rPr>
          <w:rFonts w:ascii="Arial" w:hAnsi="Arial" w:cs="Arial"/>
          <w:sz w:val="16"/>
          <w:szCs w:val="16"/>
        </w:rPr>
        <w:t>a</w:t>
      </w:r>
    </w:p>
    <w:p w:rsidR="00BF55BB" w:rsidRPr="004253A6" w:rsidRDefault="00BF55BB" w:rsidP="00BF55BB">
      <w:pPr>
        <w:tabs>
          <w:tab w:val="left" w:leader="dot" w:pos="6480"/>
        </w:tabs>
        <w:spacing w:before="60"/>
        <w:jc w:val="both"/>
        <w:rPr>
          <w:rFonts w:ascii="Arial" w:hAnsi="Arial" w:cs="Arial"/>
          <w:sz w:val="16"/>
          <w:szCs w:val="16"/>
        </w:rPr>
      </w:pPr>
      <w:r w:rsidRPr="004253A6">
        <w:rPr>
          <w:rFonts w:ascii="Arial" w:hAnsi="Arial" w:cs="Arial"/>
          <w:sz w:val="16"/>
          <w:szCs w:val="16"/>
        </w:rPr>
        <w:t>…………………………………………………………………….</w:t>
      </w:r>
    </w:p>
    <w:p w:rsidR="00BF55BB" w:rsidRPr="004253A6" w:rsidRDefault="00BF55BB" w:rsidP="00BF55BB">
      <w:pPr>
        <w:tabs>
          <w:tab w:val="left" w:leader="dot" w:pos="6480"/>
        </w:tabs>
        <w:spacing w:before="60"/>
        <w:jc w:val="both"/>
        <w:rPr>
          <w:rFonts w:ascii="Arial" w:hAnsi="Arial" w:cs="Arial"/>
          <w:sz w:val="16"/>
          <w:szCs w:val="16"/>
        </w:rPr>
      </w:pPr>
      <w:r w:rsidRPr="004253A6">
        <w:rPr>
          <w:rFonts w:ascii="Arial" w:hAnsi="Arial" w:cs="Arial"/>
          <w:sz w:val="16"/>
          <w:szCs w:val="16"/>
        </w:rPr>
        <w:t>wpisanym do KRS pod nr ………………………………………</w:t>
      </w:r>
    </w:p>
    <w:p w:rsidR="00BF55BB" w:rsidRPr="004253A6" w:rsidRDefault="00BF55BB" w:rsidP="00BF55BB">
      <w:pPr>
        <w:tabs>
          <w:tab w:val="left" w:leader="dot" w:pos="6480"/>
        </w:tabs>
        <w:spacing w:before="60"/>
        <w:jc w:val="both"/>
        <w:rPr>
          <w:rFonts w:ascii="Arial" w:hAnsi="Arial" w:cs="Arial"/>
          <w:sz w:val="16"/>
          <w:szCs w:val="16"/>
        </w:rPr>
      </w:pPr>
      <w:r w:rsidRPr="004253A6">
        <w:rPr>
          <w:rFonts w:ascii="Arial" w:hAnsi="Arial" w:cs="Arial"/>
          <w:sz w:val="16"/>
          <w:szCs w:val="16"/>
        </w:rPr>
        <w:t>NIP………………………………………………………………..</w:t>
      </w:r>
    </w:p>
    <w:p w:rsidR="00BF55BB" w:rsidRPr="004253A6" w:rsidRDefault="00BF55BB" w:rsidP="00BF55BB">
      <w:pPr>
        <w:tabs>
          <w:tab w:val="left" w:leader="dot" w:pos="6480"/>
        </w:tabs>
        <w:spacing w:before="60"/>
        <w:jc w:val="both"/>
        <w:rPr>
          <w:rFonts w:ascii="Arial" w:hAnsi="Arial" w:cs="Arial"/>
          <w:sz w:val="16"/>
          <w:szCs w:val="16"/>
        </w:rPr>
      </w:pPr>
    </w:p>
    <w:p w:rsidR="00BF55BB" w:rsidRPr="004253A6" w:rsidRDefault="00BF55BB" w:rsidP="00BF55BB">
      <w:pPr>
        <w:tabs>
          <w:tab w:val="left" w:leader="dot" w:pos="9072"/>
        </w:tabs>
        <w:spacing w:before="60"/>
        <w:jc w:val="both"/>
        <w:rPr>
          <w:rFonts w:ascii="Arial" w:hAnsi="Arial" w:cs="Arial"/>
          <w:sz w:val="16"/>
          <w:szCs w:val="16"/>
        </w:rPr>
      </w:pPr>
      <w:r w:rsidRPr="004253A6">
        <w:rPr>
          <w:rFonts w:ascii="Arial" w:hAnsi="Arial" w:cs="Arial"/>
          <w:sz w:val="16"/>
          <w:szCs w:val="16"/>
        </w:rPr>
        <w:t>zwanym dalej „Wykonawcą”</w:t>
      </w:r>
    </w:p>
    <w:p w:rsidR="00F24994" w:rsidRPr="00804FCD" w:rsidRDefault="00F24994" w:rsidP="00F24994">
      <w:pPr>
        <w:pStyle w:val="NormalnyWeb"/>
        <w:spacing w:after="0"/>
        <w:rPr>
          <w:rStyle w:val="Teksttreci6"/>
          <w:rFonts w:ascii="Times New Roman" w:hAnsi="Times New Roman" w:cs="Times New Roman"/>
          <w:sz w:val="24"/>
          <w:szCs w:val="24"/>
        </w:rPr>
      </w:pPr>
      <w:r w:rsidRPr="00804FCD">
        <w:rPr>
          <w:rFonts w:ascii="Arial" w:hAnsi="Arial" w:cs="Arial"/>
          <w:sz w:val="16"/>
          <w:szCs w:val="16"/>
        </w:rPr>
        <w:t xml:space="preserve">Na podstawie art.4 pkt. 8 Ustawy Prawo zamówień Publicznych z dnia 29 stycznia 2004r  </w:t>
      </w:r>
      <w:r>
        <w:rPr>
          <w:rFonts w:ascii="Arial" w:hAnsi="Arial" w:cs="Arial"/>
          <w:sz w:val="16"/>
          <w:szCs w:val="16"/>
        </w:rPr>
        <w:t>została zawarta umowa o treści:</w:t>
      </w:r>
    </w:p>
    <w:p w:rsidR="00BF55BB" w:rsidRPr="004253A6" w:rsidRDefault="00BF55BB" w:rsidP="00BF55BB">
      <w:pPr>
        <w:pStyle w:val="Teksttreci60"/>
        <w:shd w:val="clear" w:color="auto" w:fill="auto"/>
        <w:spacing w:before="0" w:after="232" w:line="230" w:lineRule="exact"/>
        <w:rPr>
          <w:rStyle w:val="Nagwek3"/>
          <w:rFonts w:ascii="Arial" w:hAnsi="Arial" w:cs="Arial"/>
          <w:b w:val="0"/>
          <w:color w:val="000000"/>
          <w:sz w:val="16"/>
          <w:szCs w:val="16"/>
        </w:rPr>
      </w:pPr>
      <w:r w:rsidRPr="004253A6">
        <w:rPr>
          <w:rStyle w:val="Teksttreci6"/>
          <w:rFonts w:ascii="Arial" w:hAnsi="Arial" w:cs="Arial"/>
          <w:b/>
          <w:color w:val="000000"/>
          <w:sz w:val="16"/>
          <w:szCs w:val="16"/>
        </w:rPr>
        <w:t>§ 1</w:t>
      </w:r>
    </w:p>
    <w:p w:rsidR="00BF55BB" w:rsidRPr="004253A6" w:rsidRDefault="00BF55BB" w:rsidP="00BF55BB">
      <w:pPr>
        <w:pStyle w:val="Nagwek30"/>
        <w:keepNext/>
        <w:keepLines/>
        <w:shd w:val="clear" w:color="auto" w:fill="auto"/>
        <w:spacing w:before="0" w:after="159" w:line="220" w:lineRule="exact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Nagwek3"/>
          <w:rFonts w:ascii="Arial" w:hAnsi="Arial" w:cs="Arial"/>
          <w:color w:val="000000"/>
          <w:sz w:val="16"/>
          <w:szCs w:val="16"/>
        </w:rPr>
        <w:t>przedmiot umowy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rFonts w:ascii="Arial" w:hAnsi="Arial" w:cs="Arial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 xml:space="preserve">1. Przedmiotem umowy są sukcesywne dostawy </w:t>
      </w:r>
      <w:r w:rsidRPr="004253A6">
        <w:rPr>
          <w:rFonts w:ascii="Arial" w:hAnsi="Arial" w:cs="Arial"/>
          <w:bCs/>
          <w:sz w:val="16"/>
          <w:szCs w:val="16"/>
        </w:rPr>
        <w:t>chusteczek dezynfekcyjnych</w:t>
      </w:r>
      <w:r w:rsidRPr="004253A6">
        <w:rPr>
          <w:rFonts w:ascii="Arial" w:hAnsi="Arial" w:cs="Arial"/>
          <w:b/>
          <w:bCs/>
          <w:sz w:val="16"/>
          <w:szCs w:val="16"/>
        </w:rPr>
        <w:t xml:space="preserve"> </w:t>
      </w: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do Aresztu Śledczego w Poznaniu w asortymencie i ilościach określonych w załączniku do umowy, stanowiącym formularz cenowy Wykonawcy złożony wraz z ofertą w dniu……………..</w:t>
      </w:r>
      <w:r w:rsidRPr="004253A6">
        <w:rPr>
          <w:rStyle w:val="Teksttreci"/>
          <w:rFonts w:ascii="Arial" w:hAnsi="Arial" w:cs="Arial"/>
          <w:sz w:val="16"/>
          <w:szCs w:val="16"/>
        </w:rPr>
        <w:t xml:space="preserve"> w terminach i na warunkach określonych w niniejszej umowie.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sz w:val="16"/>
          <w:szCs w:val="16"/>
        </w:rPr>
        <w:t xml:space="preserve">2. Zamawiający zastrzega sobie prawo do  zmian ilościowych w dostawach </w:t>
      </w:r>
      <w:r w:rsidRPr="004253A6">
        <w:rPr>
          <w:rFonts w:ascii="Arial" w:hAnsi="Arial" w:cs="Arial"/>
          <w:bCs/>
          <w:sz w:val="16"/>
          <w:szCs w:val="16"/>
        </w:rPr>
        <w:t>chusteczek dezynfekcyjnych</w:t>
      </w:r>
      <w:r w:rsidRPr="004253A6">
        <w:rPr>
          <w:rFonts w:ascii="Arial" w:hAnsi="Arial" w:cs="Arial"/>
          <w:sz w:val="16"/>
          <w:szCs w:val="16"/>
        </w:rPr>
        <w:t xml:space="preserve"> </w:t>
      </w:r>
      <w:r w:rsidRPr="004253A6">
        <w:rPr>
          <w:rStyle w:val="Teksttreci"/>
          <w:rFonts w:ascii="Arial" w:hAnsi="Arial" w:cs="Arial"/>
          <w:sz w:val="16"/>
          <w:szCs w:val="16"/>
        </w:rPr>
        <w:t>na podstawie prawa opcji przewidującego zmniejsze</w:t>
      </w:r>
      <w:r>
        <w:rPr>
          <w:rStyle w:val="Teksttreci"/>
          <w:rFonts w:ascii="Arial" w:hAnsi="Arial" w:cs="Arial"/>
          <w:sz w:val="16"/>
          <w:szCs w:val="16"/>
        </w:rPr>
        <w:t>nie o 30% lub zwiększenie o 30</w:t>
      </w:r>
      <w:r w:rsidRPr="004253A6">
        <w:rPr>
          <w:rStyle w:val="Teksttreci"/>
          <w:rFonts w:ascii="Arial" w:hAnsi="Arial" w:cs="Arial"/>
          <w:sz w:val="16"/>
          <w:szCs w:val="16"/>
        </w:rPr>
        <w:t>% przewidywanych dostaw oraz w przypadku wprowadzenia zamienników w razie zakończenia, wstrzymania, wznowienia lub wycofania z obrotu, przy czym cena zamiennika nie może być wyższa od ceny produktu określonego w formularzu cenowym. Prawo opcji dotyczy zakresu wartościowego lub ilościowego, a ostateczne rozstrzygnięcie w tym zakresie należy do Zamawiającego.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3. Wykonawca oświadcza, że wyroby medyczne</w:t>
      </w:r>
      <w:r w:rsidRPr="004253A6">
        <w:rPr>
          <w:rFonts w:ascii="Arial" w:hAnsi="Arial" w:cs="Arial"/>
          <w:sz w:val="16"/>
          <w:szCs w:val="16"/>
        </w:rPr>
        <w:t xml:space="preserve"> i materiały jednorazowe</w:t>
      </w: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 xml:space="preserve"> będące przedmiotem umowy spełniają warunki dopuszczenia do obrotu i do stosowania na terytorium Rzeczypospolitej Polskiej określone w ustawie z dnia 6 września 2001 r. 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 xml:space="preserve">Prawo Farmaceutyczne </w:t>
      </w: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 xml:space="preserve">oraz Obwieszczeniem Prezesa Urzędu Rejestracji Produktów Leczniczych, Wyrobów Medycznych i Produktów </w:t>
      </w:r>
      <w:proofErr w:type="spellStart"/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Biobójczych</w:t>
      </w:r>
      <w:proofErr w:type="spellEnd"/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 xml:space="preserve"> z dnia 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>05 czerwca 2019</w:t>
      </w: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 xml:space="preserve"> r. w sprawie ogłoszenia Urzędowego Wykazu Produktów Leczniczych Dopuszczonych do obrotu na Terytorium Rzeczpospolitej Polskiej.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4. Wykonawca ponosi pełną odpowiedzialność za wszelkie ewentualne szkody powstałe u Zamawiającego w związku z zastosowaniem dostarczonego przez Wykonawcę towaru nie spełniającego wymogów określonych w ust. 3.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5.  Wykonawca zobowiązany jest do dostawy przedmiotu zamówienia wraz z informacją dotyczącą wskazań producenta co do właściwości przedmiotu zamówienia, zasad bezpieczeństwa użytkowania i terminów ważności. Wymagania te muszą znajdować się na opakowaniu lub na ulotce zgodnie z obowiązującymi w tym zakresie przepisami.</w:t>
      </w:r>
    </w:p>
    <w:p w:rsidR="00BF55BB" w:rsidRPr="004253A6" w:rsidRDefault="00BF55BB" w:rsidP="00BF55BB">
      <w:pPr>
        <w:pStyle w:val="Teksttreci0"/>
        <w:shd w:val="clear" w:color="auto" w:fill="auto"/>
        <w:spacing w:after="209" w:line="240" w:lineRule="auto"/>
        <w:ind w:right="20" w:firstLine="0"/>
        <w:jc w:val="both"/>
        <w:rPr>
          <w:rFonts w:ascii="Arial" w:hAnsi="Arial" w:cs="Arial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6. Wykonawcy nie przysługuje wobec Zamawiającego roszczenie z tytułu niewykorzystania zakresu ilościowego lub asortymentowego umowy oraz niewykorzystania całej wartości umowy. Niewykorzystanie przez Za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 xml:space="preserve">mawiającego zakresu ilościowego </w:t>
      </w: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lub asortymentowego umowy oraz niewykorzystania całej wartości umowy nie wymaga podania przyczyn oraz nie powoduje powstania zobowiązań odszkodowawczych z tego tytułu.</w:t>
      </w:r>
    </w:p>
    <w:p w:rsidR="00BF55BB" w:rsidRPr="004253A6" w:rsidRDefault="00BF55BB" w:rsidP="00BF55BB">
      <w:pPr>
        <w:pStyle w:val="Teksttreci0"/>
        <w:shd w:val="clear" w:color="auto" w:fill="auto"/>
        <w:spacing w:after="209" w:line="331" w:lineRule="exact"/>
        <w:ind w:right="20" w:firstLine="0"/>
        <w:jc w:val="both"/>
        <w:rPr>
          <w:rFonts w:ascii="Arial" w:hAnsi="Arial" w:cs="Arial"/>
          <w:b/>
          <w:sz w:val="16"/>
          <w:szCs w:val="16"/>
        </w:rPr>
      </w:pPr>
    </w:p>
    <w:p w:rsidR="00BF55BB" w:rsidRPr="004253A6" w:rsidRDefault="00BF55BB" w:rsidP="00BF55BB">
      <w:pPr>
        <w:pStyle w:val="Teksttreci70"/>
        <w:shd w:val="clear" w:color="auto" w:fill="auto"/>
        <w:spacing w:before="0" w:after="286" w:line="220" w:lineRule="exact"/>
        <w:ind w:left="360"/>
        <w:rPr>
          <w:rStyle w:val="Nagwek3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7"/>
          <w:rFonts w:ascii="Arial" w:hAnsi="Arial" w:cs="Arial"/>
          <w:color w:val="000000"/>
          <w:sz w:val="16"/>
          <w:szCs w:val="16"/>
        </w:rPr>
        <w:t>§ 2</w:t>
      </w:r>
    </w:p>
    <w:p w:rsidR="00BF55BB" w:rsidRPr="004253A6" w:rsidRDefault="00BF55BB" w:rsidP="00BF55BB">
      <w:pPr>
        <w:pStyle w:val="Teksttreci70"/>
        <w:shd w:val="clear" w:color="auto" w:fill="auto"/>
        <w:spacing w:before="0" w:after="286" w:line="220" w:lineRule="exact"/>
        <w:ind w:left="360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Nagwek3"/>
          <w:rFonts w:ascii="Arial" w:hAnsi="Arial" w:cs="Arial"/>
          <w:color w:val="000000"/>
          <w:sz w:val="16"/>
          <w:szCs w:val="16"/>
        </w:rPr>
        <w:t>Wartość umowy</w:t>
      </w:r>
    </w:p>
    <w:p w:rsidR="00BF55BB" w:rsidRPr="004253A6" w:rsidRDefault="00BF55BB" w:rsidP="00BF55BB">
      <w:pPr>
        <w:pStyle w:val="Teksttreci70"/>
        <w:shd w:val="clear" w:color="auto" w:fill="auto"/>
        <w:spacing w:before="0" w:after="0" w:line="276" w:lineRule="auto"/>
        <w:jc w:val="both"/>
        <w:rPr>
          <w:rStyle w:val="Teksttreci"/>
          <w:rFonts w:ascii="Arial" w:hAnsi="Arial" w:cs="Arial"/>
          <w:b w:val="0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b w:val="0"/>
          <w:color w:val="000000"/>
          <w:sz w:val="16"/>
          <w:szCs w:val="16"/>
        </w:rPr>
        <w:t>1. Wartość netto umowy wynosi ……………....................................................................zł.</w:t>
      </w:r>
    </w:p>
    <w:p w:rsidR="00BF55BB" w:rsidRPr="004253A6" w:rsidRDefault="00BF55BB" w:rsidP="00BF55BB">
      <w:pPr>
        <w:pStyle w:val="Teksttreci70"/>
        <w:shd w:val="clear" w:color="auto" w:fill="auto"/>
        <w:spacing w:before="0" w:after="0" w:line="276" w:lineRule="auto"/>
        <w:jc w:val="both"/>
        <w:rPr>
          <w:rStyle w:val="Teksttreci"/>
          <w:rFonts w:ascii="Arial" w:hAnsi="Arial" w:cs="Arial"/>
          <w:b w:val="0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b w:val="0"/>
          <w:color w:val="000000"/>
          <w:sz w:val="16"/>
          <w:szCs w:val="16"/>
        </w:rPr>
        <w:t>(słownie złotych: …………………………………………………………...……………………………………………).</w:t>
      </w:r>
    </w:p>
    <w:p w:rsidR="00BF55BB" w:rsidRPr="004253A6" w:rsidRDefault="00BF55BB" w:rsidP="00BF55BB">
      <w:pPr>
        <w:pStyle w:val="Teksttreci70"/>
        <w:shd w:val="clear" w:color="auto" w:fill="auto"/>
        <w:spacing w:before="0" w:after="0" w:line="276" w:lineRule="auto"/>
        <w:jc w:val="both"/>
        <w:rPr>
          <w:rStyle w:val="Teksttreci"/>
          <w:rFonts w:ascii="Arial" w:hAnsi="Arial" w:cs="Arial"/>
          <w:b w:val="0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b w:val="0"/>
          <w:color w:val="000000"/>
          <w:sz w:val="16"/>
          <w:szCs w:val="16"/>
        </w:rPr>
        <w:t>Wartość brutto umowy wynosi …………….......................................................................zł.</w:t>
      </w:r>
    </w:p>
    <w:p w:rsidR="00BF55BB" w:rsidRPr="004253A6" w:rsidRDefault="00BF55BB" w:rsidP="00BF55BB">
      <w:pPr>
        <w:pStyle w:val="Teksttreci70"/>
        <w:shd w:val="clear" w:color="auto" w:fill="auto"/>
        <w:spacing w:before="0" w:after="0" w:line="276" w:lineRule="auto"/>
        <w:jc w:val="both"/>
        <w:rPr>
          <w:rStyle w:val="Teksttreci"/>
          <w:rFonts w:ascii="Arial" w:hAnsi="Arial" w:cs="Arial"/>
          <w:b w:val="0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b w:val="0"/>
          <w:color w:val="000000"/>
          <w:sz w:val="16"/>
          <w:szCs w:val="16"/>
        </w:rPr>
        <w:t xml:space="preserve">(słownie złotych: ……………………………………………………………….………………..………………………), a wartość tę wyliczono na podstawie cen jednostkowych podanych szczegółowo w formularzu cenowym, stanowiącym załącznik  nr 2 do umowy do niniejszej umowy. 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2. W trakcie obowiązywania umowy strony dopuszczają zmiany cen w przypadku: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- zmiany stawki podatku VAT oraz zmiany stawek opłat celnych wprowadzonych odrębnymi przepisami. Wykonawca jest obowiązany powiadomić Zamaw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 xml:space="preserve">iającego o zmianie w/w stawek z </w:t>
      </w: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7-dniowym wyprzedzeniem. W przypadku zmiany stawki VAT nastąpi odpowiednia zmiana ceny poprzez doliczenie do podstawy opodatkowania (ceny netto) podatku VAT w stawce wynikającej ze zmiany.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- zmiany wielkości opakowań wprowadzonych przez producenta z zachowaniem zasad proporcjonalności wielkości opakowania i ceny za opakowanie.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- dopuszcza się dostawę przedmiotów umowy po cenach niższych niż ustalone w umowie z zastrzeżeniem warunków dotyczących ich jakości określonych w SIWZ i umowie.</w:t>
      </w:r>
    </w:p>
    <w:p w:rsidR="00BF55BB" w:rsidRPr="004253A6" w:rsidRDefault="00BF55BB" w:rsidP="00BF55BB">
      <w:pPr>
        <w:pStyle w:val="Teksttreci70"/>
        <w:shd w:val="clear" w:color="auto" w:fill="auto"/>
        <w:spacing w:before="0"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F55BB" w:rsidRPr="004253A6" w:rsidRDefault="00BF55BB" w:rsidP="00BF55BB">
      <w:pPr>
        <w:pStyle w:val="Nagwek20"/>
        <w:keepNext/>
        <w:keepLines/>
        <w:shd w:val="clear" w:color="auto" w:fill="auto"/>
        <w:spacing w:after="209"/>
        <w:ind w:left="380"/>
        <w:rPr>
          <w:rStyle w:val="Nagwek3"/>
          <w:rFonts w:ascii="Arial" w:hAnsi="Arial" w:cs="Arial"/>
          <w:b w:val="0"/>
          <w:color w:val="000000"/>
          <w:sz w:val="16"/>
          <w:szCs w:val="16"/>
        </w:rPr>
      </w:pPr>
      <w:r w:rsidRPr="004253A6">
        <w:rPr>
          <w:rStyle w:val="Nagwek2"/>
          <w:rFonts w:ascii="Arial" w:hAnsi="Arial" w:cs="Arial"/>
          <w:b/>
          <w:color w:val="000000"/>
          <w:sz w:val="16"/>
          <w:szCs w:val="16"/>
        </w:rPr>
        <w:t>§ 3</w:t>
      </w:r>
    </w:p>
    <w:p w:rsidR="00BF55BB" w:rsidRPr="004253A6" w:rsidRDefault="00BF55BB" w:rsidP="00BF55BB">
      <w:pPr>
        <w:pStyle w:val="Nagwek30"/>
        <w:keepNext/>
        <w:keepLines/>
        <w:shd w:val="clear" w:color="auto" w:fill="auto"/>
        <w:spacing w:before="0" w:after="154" w:line="220" w:lineRule="exact"/>
        <w:ind w:left="380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Nagwek3"/>
          <w:rFonts w:ascii="Arial" w:hAnsi="Arial" w:cs="Arial"/>
          <w:color w:val="000000"/>
          <w:sz w:val="16"/>
          <w:szCs w:val="16"/>
        </w:rPr>
        <w:t>Warunki płatności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1. Strony ustalają że zapłata za przedmiot umowy dostarczony w sposób zgodny z zamówieniem następować będzie każdorazowo po dostawie kolejnej partii, na podstawie faktur VAT dostarczonych przez Wykonawcę wraz z dostawą lub niezwłocznie po jej zrealizowaniu, w terminie …..</w:t>
      </w:r>
      <w:r w:rsidRPr="004253A6">
        <w:rPr>
          <w:rStyle w:val="Teksttreci"/>
          <w:rFonts w:ascii="Arial" w:hAnsi="Arial" w:cs="Arial"/>
          <w:sz w:val="16"/>
          <w:szCs w:val="16"/>
        </w:rPr>
        <w:t xml:space="preserve"> </w:t>
      </w: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dni od  daty jej wystawienia.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2.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Strony zgodnie postanawiają, iż zapłata za dostawę wyrobów medycznych i materiałów jednorazowych następuje w dniu obciążenia rachunku bankowego Zamawiającego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>.</w:t>
      </w:r>
    </w:p>
    <w:p w:rsidR="00BF55BB" w:rsidRDefault="00BF55BB" w:rsidP="00BF55BB">
      <w:pPr>
        <w:pStyle w:val="Teksttreci0"/>
        <w:shd w:val="clear" w:color="auto" w:fill="auto"/>
        <w:spacing w:after="0" w:line="240" w:lineRule="auto"/>
        <w:ind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3.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Faktury korygujące wynikające z różnic ilościowych oraz różnicy pomiędzy ceną objętą umową, a ceną na fakturze powinny być dostarczone do Zamawiającego w terminie nie dłuższym niż 7 dni roboczych.</w:t>
      </w:r>
    </w:p>
    <w:p w:rsidR="00BF55BB" w:rsidRPr="00373E8E" w:rsidRDefault="00BF55BB" w:rsidP="00BF55BB">
      <w:pPr>
        <w:keepLines/>
        <w:widowControl/>
        <w:suppressAutoHyphens w:val="0"/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</w:t>
      </w:r>
      <w:r w:rsidRPr="00373E8E">
        <w:rPr>
          <w:rFonts w:ascii="Arial" w:hAnsi="Arial" w:cs="Arial"/>
          <w:sz w:val="16"/>
          <w:szCs w:val="16"/>
        </w:rPr>
        <w:t>Fakturę VAT należy wystawić na Areszt Śledczy w Poznaniu, ul. Młyńska 1, 61-729 Poznań,      NIP: 778-10-38-603, REGON: 000590415.</w:t>
      </w:r>
    </w:p>
    <w:p w:rsidR="00BF55BB" w:rsidRPr="00373E8E" w:rsidRDefault="00BF55BB" w:rsidP="00BF55BB">
      <w:pPr>
        <w:keepLines/>
        <w:widowControl/>
        <w:suppressAutoHyphens w:val="0"/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</w:t>
      </w:r>
      <w:r w:rsidRPr="00373E8E">
        <w:rPr>
          <w:rFonts w:ascii="Arial" w:hAnsi="Arial" w:cs="Arial"/>
          <w:sz w:val="16"/>
          <w:szCs w:val="16"/>
        </w:rPr>
        <w:t>Zamawiający jest obowiązany do odbierania od Wykonawcy ustrukturyzowanych faktur elektronicznych, o których mowa w ustawie z dnia 9 listopada 2018 r. o elektronicznym fakturowaniu w zamówieniach publicznych, koncesjach na roboty budowlane lub usługi oraz partnerstwie publiczno – prywatnym.</w:t>
      </w:r>
    </w:p>
    <w:p w:rsidR="00BF55BB" w:rsidRPr="00373E8E" w:rsidRDefault="00BF55BB" w:rsidP="00BF55BB">
      <w:pPr>
        <w:keepLines/>
        <w:widowControl/>
        <w:suppressAutoHyphens w:val="0"/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</w:t>
      </w:r>
      <w:r w:rsidRPr="00373E8E">
        <w:rPr>
          <w:rFonts w:ascii="Arial" w:hAnsi="Arial" w:cs="Arial"/>
          <w:sz w:val="16"/>
          <w:szCs w:val="16"/>
        </w:rPr>
        <w:t>Zamawiający odbiera faktury za pośrednictwem platformy elektronicznego fakturowania (PEF).</w:t>
      </w:r>
    </w:p>
    <w:p w:rsidR="00BF55BB" w:rsidRPr="00373E8E" w:rsidRDefault="00BF55BB" w:rsidP="00BF55BB">
      <w:pPr>
        <w:keepLines/>
        <w:widowControl/>
        <w:suppressAutoHyphens w:val="0"/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</w:t>
      </w:r>
      <w:r w:rsidRPr="00373E8E">
        <w:rPr>
          <w:rFonts w:ascii="Arial" w:hAnsi="Arial" w:cs="Arial"/>
          <w:sz w:val="16"/>
          <w:szCs w:val="16"/>
        </w:rPr>
        <w:t xml:space="preserve">Wykonawca identyfikuje Zamawiającego na platformie elektronicznego fakturowania za pośrednictwem rodzaju adresu: NIP, numer adresu: </w:t>
      </w:r>
      <w:r w:rsidRPr="00373E8E">
        <w:rPr>
          <w:rFonts w:ascii="Arial" w:eastAsia="Times New Roman" w:hAnsi="Arial" w:cs="Arial"/>
          <w:color w:val="auto"/>
          <w:sz w:val="16"/>
          <w:szCs w:val="16"/>
        </w:rPr>
        <w:t>7781038603.</w:t>
      </w:r>
    </w:p>
    <w:p w:rsidR="00BF55BB" w:rsidRPr="00373E8E" w:rsidRDefault="00BF55BB" w:rsidP="00BF55BB">
      <w:pPr>
        <w:keepLines/>
        <w:widowControl/>
        <w:suppressAutoHyphens w:val="0"/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auto"/>
          <w:sz w:val="16"/>
          <w:szCs w:val="16"/>
        </w:rPr>
        <w:t>8.</w:t>
      </w:r>
      <w:r w:rsidRPr="00373E8E">
        <w:rPr>
          <w:rFonts w:ascii="Arial" w:eastAsia="Times New Roman" w:hAnsi="Arial" w:cs="Arial"/>
          <w:color w:val="auto"/>
          <w:sz w:val="16"/>
          <w:szCs w:val="16"/>
        </w:rPr>
        <w:t xml:space="preserve">Wykonawca za wykonane dostawy będzie wystawiać zbiorczą fakturę </w:t>
      </w:r>
      <w:r>
        <w:rPr>
          <w:rFonts w:ascii="Arial" w:eastAsia="Times New Roman" w:hAnsi="Arial" w:cs="Arial"/>
          <w:color w:val="auto"/>
          <w:sz w:val="16"/>
          <w:szCs w:val="16"/>
        </w:rPr>
        <w:t>VAT</w:t>
      </w:r>
      <w:r w:rsidRPr="00373E8E">
        <w:rPr>
          <w:rFonts w:ascii="Arial" w:eastAsia="Times New Roman" w:hAnsi="Arial" w:cs="Arial"/>
          <w:color w:val="auto"/>
          <w:sz w:val="16"/>
          <w:szCs w:val="16"/>
        </w:rPr>
        <w:t xml:space="preserve"> jeden raz w tygodniu.  </w:t>
      </w:r>
      <w:r w:rsidRPr="00373E8E">
        <w:rPr>
          <w:rFonts w:ascii="Arial" w:hAnsi="Arial" w:cs="Arial"/>
          <w:sz w:val="16"/>
          <w:szCs w:val="16"/>
        </w:rPr>
        <w:t xml:space="preserve">   </w:t>
      </w:r>
    </w:p>
    <w:p w:rsidR="00BF55BB" w:rsidRPr="00373E8E" w:rsidRDefault="00BF55BB" w:rsidP="00BF55BB">
      <w:pPr>
        <w:keepLines/>
        <w:widowControl/>
        <w:suppressAutoHyphens w:val="0"/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</w:t>
      </w:r>
      <w:r w:rsidRPr="00373E8E">
        <w:rPr>
          <w:rFonts w:ascii="Arial" w:hAnsi="Arial" w:cs="Arial"/>
          <w:sz w:val="16"/>
          <w:szCs w:val="16"/>
        </w:rPr>
        <w:t>W przypadku wystąpienia u Zamawiającego przejściowych trudności w realizacji płatności faktur Wykonawca nie będzie naliczał odsetek karnych.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firstLine="0"/>
        <w:jc w:val="both"/>
        <w:rPr>
          <w:rStyle w:val="Nagwek311"/>
          <w:rFonts w:ascii="Arial" w:hAnsi="Arial" w:cs="Arial"/>
          <w:color w:val="000000"/>
          <w:sz w:val="16"/>
          <w:szCs w:val="16"/>
        </w:rPr>
      </w:pPr>
    </w:p>
    <w:p w:rsidR="00BF55BB" w:rsidRPr="004253A6" w:rsidRDefault="00BF55BB" w:rsidP="00BF55BB">
      <w:pPr>
        <w:pStyle w:val="Nagwek30"/>
        <w:keepNext/>
        <w:keepLines/>
        <w:shd w:val="clear" w:color="auto" w:fill="auto"/>
        <w:spacing w:before="0" w:after="0" w:line="538" w:lineRule="exact"/>
        <w:ind w:left="380"/>
        <w:rPr>
          <w:rStyle w:val="Nagwek3"/>
          <w:rFonts w:ascii="Arial" w:hAnsi="Arial" w:cs="Arial"/>
          <w:color w:val="000000"/>
          <w:sz w:val="16"/>
          <w:szCs w:val="16"/>
        </w:rPr>
      </w:pPr>
      <w:r w:rsidRPr="004253A6">
        <w:rPr>
          <w:rStyle w:val="Nagwek311"/>
          <w:rFonts w:ascii="Arial" w:hAnsi="Arial" w:cs="Arial"/>
          <w:color w:val="000000"/>
          <w:sz w:val="16"/>
          <w:szCs w:val="16"/>
        </w:rPr>
        <w:t>§ 4</w:t>
      </w:r>
    </w:p>
    <w:p w:rsidR="00BF55BB" w:rsidRPr="004253A6" w:rsidRDefault="00BF55BB" w:rsidP="00BF55BB">
      <w:pPr>
        <w:pStyle w:val="Nagwek30"/>
        <w:keepNext/>
        <w:keepLines/>
        <w:shd w:val="clear" w:color="auto" w:fill="auto"/>
        <w:spacing w:before="0" w:after="0" w:line="538" w:lineRule="exact"/>
        <w:ind w:left="380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Nagwek3"/>
          <w:rFonts w:ascii="Arial" w:hAnsi="Arial" w:cs="Arial"/>
          <w:color w:val="000000"/>
          <w:sz w:val="16"/>
          <w:szCs w:val="16"/>
        </w:rPr>
        <w:t>Dostawa</w:t>
      </w:r>
    </w:p>
    <w:p w:rsidR="00BF55BB" w:rsidRPr="004253A6" w:rsidRDefault="00BF55BB" w:rsidP="00BF55BB">
      <w:pPr>
        <w:pStyle w:val="Teksttreci0"/>
        <w:shd w:val="clear" w:color="auto" w:fill="auto"/>
        <w:tabs>
          <w:tab w:val="left" w:pos="390"/>
        </w:tabs>
        <w:spacing w:after="0" w:line="240" w:lineRule="auto"/>
        <w:ind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</w:rPr>
        <w:t xml:space="preserve">1. </w:t>
      </w: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Wykonawca zobowiązuje się do dostarczenia przedmiotu umowy do Apteki Zamawiającego w Areszcie Śledczym w Poznaniu, ul. Młyńska 1, 61-729 Poznań,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w godzinach pracy Apteki - na podstawie zamówienia Zamawiającego w terminie nie później niż w ciągu 5 dni roboczych od daty złożenia zamówienia. Koszty ubezpieczenia dostawy pokrywa Wykonawca.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2. Zamawiający ma prawo dzielić w zamówieniach ilość wyrobów medycznych i materiałów jednorazowych w zależności od potrzeb wynikających ze złożonych zapotrzebowań, a ilość i asortyment poszczególnych wyrobów Zamawiający określać będzie każdorazowo, najpóźniej na jeden dzień przed dostawą.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left="20"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3. Zamówienie składane będzie w formie faksu (na nr….)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 xml:space="preserve">, telefonicznie </w:t>
      </w: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(na nr………..) lub drogą mailową (e-mail:…………). Zamówienie uważa się za złożone, w przypadku:</w:t>
      </w:r>
    </w:p>
    <w:p w:rsidR="00BF55BB" w:rsidRPr="004253A6" w:rsidRDefault="00BF55BB" w:rsidP="00BF55BB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ind w:left="0" w:firstLine="2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Faksu - z chwilą otrzymania potwierdzenia przesyłu danych</w:t>
      </w:r>
    </w:p>
    <w:p w:rsidR="00BF55BB" w:rsidRPr="004253A6" w:rsidRDefault="00BF55BB" w:rsidP="00BF55BB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ind w:left="0" w:firstLine="2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Telefonu - z chwilą wykonania połączenia</w:t>
      </w:r>
    </w:p>
    <w:p w:rsidR="00BF55BB" w:rsidRPr="004253A6" w:rsidRDefault="00BF55BB" w:rsidP="00BF55BB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E-mailem - z chwila potwierdzenia wysłania wiadomości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4.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Ilość wyrobów medycznych i materiałów jednorazowych zamówiona przez Zamawiającego powinna być dostarczona w całoś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 xml:space="preserve">ci, zgodnie z ilością określoną </w:t>
      </w: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w zamówieniu. Wykonawca zobowiązany jest utrzymać stany magazynowe produktów będących przedmiotem umowy na poziomie zapewniającym ciągłość dostaw. W sytuacji kiedy Wykonawca nie posiada wymaganej ilości produktów na stanie magazynu, uzupełnienie powinno nastąpić w możliwie najkrótszym terminie, nie dłuższym jednak niż 3 dni.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5.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Termin ważności oferowanych wyrobów medycznych i materiałów jednorazowych nie może być krótszy niż 12 miesięcy (licząc od daty dostawy) do końca okresu przydatności, chyba że Zamawiający wyrazi zgodę na przyjęcie produktu z krótsza datą ważności.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6. W przypadku, gdy w związku ze wstrzymaniem, zakończeniem produkcji lub z innych przyczyn niezależnych od Wykonawcy nie jest możliwe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 xml:space="preserve"> zrealizowanie przedmiotu umowy w zakresie </w:t>
      </w: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 xml:space="preserve">dostawy konkretnego wyrobu </w:t>
      </w:r>
      <w:r w:rsidR="00804FCD">
        <w:rPr>
          <w:rStyle w:val="Teksttreci"/>
          <w:rFonts w:ascii="Arial" w:hAnsi="Arial" w:cs="Arial"/>
          <w:color w:val="000000"/>
          <w:sz w:val="16"/>
          <w:szCs w:val="16"/>
        </w:rPr>
        <w:t xml:space="preserve">określonego w </w:t>
      </w: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ofercie Wykonawcy, Zamawiający wymaga dostarczenia odpowiedników wyrobów objętych przedmiotem umowy, w cenie nie wyższej niż cena wskazana w </w:t>
      </w:r>
      <w:r w:rsidR="00804FCD">
        <w:rPr>
          <w:rStyle w:val="Teksttreci"/>
          <w:rFonts w:ascii="Arial" w:hAnsi="Arial" w:cs="Arial"/>
          <w:sz w:val="16"/>
          <w:szCs w:val="16"/>
        </w:rPr>
        <w:t>formularzu ofertowym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</w:rPr>
        <w:t xml:space="preserve">7. </w:t>
      </w: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W razie braku możliwości dostarczenia przedmiotu umowy na skutek okoliczności, o których mowa w ust. 6 Wykonawca zobowiązany jest przesłać niezwłocznie do apteki Zamawiającego pismo (faks, e -mail) z informacją o przyczynie niedostępności oraz o czasie braku produktu na rynku pod rygorem naliczenia kar umownych z tytułu niewykonania umowy. Zamawiający może zwolnić Wykonawcę z obowiązku przedstawienia oświadczenia, o którym mowa powyżej.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8.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 xml:space="preserve"> Przedmiot </w:t>
      </w: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umowy dostarczan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 xml:space="preserve">y będzie transportem Wykonawcy, </w:t>
      </w: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na je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 xml:space="preserve">go koszt, środkami transportu i w opakowaniach </w:t>
      </w: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odpowiadających obowiązującym przepisom i normom. W razie udostępnienia przez Wykonawcę opakowań na czas transportu, Zamawiający zobowiązuje się przygotować opróżnione opakowania do odbioru, a</w:t>
      </w:r>
      <w:r w:rsidRPr="004253A6">
        <w:rPr>
          <w:rFonts w:ascii="Arial" w:hAnsi="Arial" w:cs="Arial"/>
          <w:sz w:val="16"/>
          <w:szCs w:val="16"/>
        </w:rPr>
        <w:t xml:space="preserve"> </w:t>
      </w: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Wykonawca zobowiązuje się je odebrać na koszt własny przy następnej dostawie, najpóźniej jednak w ciągu 7 dni od dnia dostawy.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9. Koszty opakowań wyrobów i materiałów (niebędących zwrotnymi) stanowią element ceny jednostkowej.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 xml:space="preserve">10. Zamawiający dokonuje odbioru ilościowego i jakościowego dostarczonego przez Wykonawcę przedmiotu umowy zgodnie z załączonymi dokumentami. Sprawdzenie polega na przeliczeniu opakowań zbiorczych i ustaleniu ich stanu, a w razie uszkodzenia opakowań zbiorczych - na zbadaniu stanu ich zawartości. </w:t>
      </w:r>
    </w:p>
    <w:p w:rsidR="00BF55BB" w:rsidRPr="004253A6" w:rsidRDefault="00BF55BB" w:rsidP="00BF55BB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 xml:space="preserve"> W przypadku stwierdzenia wad w dostarczonym towarze Wykonawca zobowiązany jest do uzupełnienia, wymiany reklamowanego towaru na wolny od wad lub odbioru niezamówionego towaru na własny koszt w ciągu: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- 5 dni roboczych od dnia uznania reklamacji za zasadną - w przypadku stwierdzenia braków lub nadmiarów ilościowych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-  4 dni roboczych od dnia uznania reklamacji za zasadną - w przypadku stwierdzenia wad jakościowych</w:t>
      </w:r>
    </w:p>
    <w:p w:rsidR="00BF55BB" w:rsidRPr="004253A6" w:rsidRDefault="00BF55BB" w:rsidP="00BF55BB">
      <w:pPr>
        <w:pStyle w:val="Teksttreci0"/>
        <w:shd w:val="clear" w:color="auto" w:fill="auto"/>
        <w:spacing w:after="261" w:line="24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12. Zwłoka w uzupełnieniu lub wymianie reklamowanego towaru zostanie potraktowana jak zwłoka w wykonaniu dostawy.</w:t>
      </w:r>
    </w:p>
    <w:p w:rsidR="00BF55BB" w:rsidRPr="004253A6" w:rsidRDefault="00BF55BB" w:rsidP="00BF55BB">
      <w:pPr>
        <w:pStyle w:val="Teksttreci0"/>
        <w:shd w:val="clear" w:color="auto" w:fill="auto"/>
        <w:spacing w:after="227" w:line="230" w:lineRule="exact"/>
        <w:ind w:left="4060" w:firstLine="0"/>
        <w:jc w:val="left"/>
        <w:rPr>
          <w:rStyle w:val="Nagwek3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b/>
          <w:color w:val="000000"/>
          <w:sz w:val="16"/>
          <w:szCs w:val="16"/>
        </w:rPr>
        <w:t xml:space="preserve">      § 5</w:t>
      </w:r>
    </w:p>
    <w:p w:rsidR="00BF55BB" w:rsidRPr="004253A6" w:rsidRDefault="00BF55BB" w:rsidP="00BF55BB">
      <w:pPr>
        <w:pStyle w:val="Nagwek30"/>
        <w:keepNext/>
        <w:keepLines/>
        <w:shd w:val="clear" w:color="auto" w:fill="auto"/>
        <w:spacing w:before="0" w:after="164" w:line="220" w:lineRule="exact"/>
        <w:ind w:left="3420"/>
        <w:jc w:val="left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Nagwek3"/>
          <w:rFonts w:ascii="Arial" w:hAnsi="Arial" w:cs="Arial"/>
          <w:color w:val="000000"/>
          <w:sz w:val="16"/>
          <w:szCs w:val="16"/>
        </w:rPr>
        <w:lastRenderedPageBreak/>
        <w:t xml:space="preserve">      Kary umowne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 xml:space="preserve">1. W razie nie dotrzymania terminu dostawy lub też niedochowania 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 xml:space="preserve">terminów określonych w § 4 ust. </w:t>
      </w: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 xml:space="preserve">12 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>Zamawiający może</w:t>
      </w: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>naliczyć</w:t>
      </w: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 xml:space="preserve"> Zamawiającemu kary umowne w wysokości </w:t>
      </w:r>
      <w:r w:rsidRPr="004253A6">
        <w:rPr>
          <w:rFonts w:ascii="Arial" w:hAnsi="Arial" w:cs="Arial"/>
          <w:sz w:val="16"/>
          <w:szCs w:val="16"/>
        </w:rPr>
        <w:t>0,5% dziennie liczonej od  wartości brutto niedostarczonego w terminie zamówienia lub zamówienia podlegającego reklamacji</w:t>
      </w: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 xml:space="preserve">. 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2. Niewykonanie lub nienależyte wykonanie umowy nie może być przyczyną przerwy w udzielaniu przez Zamawiającego świadczeń zdrowotnych. W przypadku wystąpienia takiej przerwy z przyczyn wynikających z niewykonania lub nienależytego wykonania umowy przez Wykonawcę Zamawiający dokona zakupu u innego dostawcy, pomniejszając wielkość zamówienia u Wykonawcy oraz obciąży Wykonawcę poniesionymi kosztami tj. różnicą między ceną Wykonawcy, a ceną zapłaconą przez Zamawiającego, jeśli cena zapłacona przez Zamawiającego będzie wyższa od ceny określonej w niniejszej umowie.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3. W razie odstąpienia od umowy w całości lub części z przyczyn leżących po stronie Wykonawcy, Wykonawca zapłaci Zamawiającemu karę umowną w wysokości 10 % wartości umowy brutto lub wartości brutto tej części umowy, od realizacji której odstąpiono.</w:t>
      </w:r>
    </w:p>
    <w:p w:rsidR="00BF55BB" w:rsidRPr="004253A6" w:rsidRDefault="00BF55BB" w:rsidP="00BF55BB">
      <w:pPr>
        <w:pStyle w:val="Teksttreci0"/>
        <w:shd w:val="clear" w:color="auto" w:fill="auto"/>
        <w:tabs>
          <w:tab w:val="left" w:pos="469"/>
          <w:tab w:val="left" w:pos="8070"/>
          <w:tab w:val="right" w:pos="8701"/>
          <w:tab w:val="right" w:pos="8824"/>
        </w:tabs>
        <w:spacing w:after="0" w:line="240" w:lineRule="auto"/>
        <w:ind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4. Kary umowne, o których mowa w ust. 1 oraz kwoty, o których mowa w ust. 2,</w:t>
      </w:r>
      <w:r w:rsidRPr="004253A6">
        <w:rPr>
          <w:rFonts w:ascii="Arial" w:hAnsi="Arial" w:cs="Arial"/>
          <w:sz w:val="16"/>
          <w:szCs w:val="16"/>
        </w:rPr>
        <w:t xml:space="preserve"> </w:t>
      </w: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Zamawiający potrąci z najbliższej realizowanej płatności na rzecz Wykonawcy.</w:t>
      </w:r>
    </w:p>
    <w:p w:rsidR="00BF55BB" w:rsidRPr="004253A6" w:rsidRDefault="00BF55BB" w:rsidP="00BF55BB">
      <w:pPr>
        <w:pStyle w:val="Teksttreci0"/>
        <w:shd w:val="clear" w:color="auto" w:fill="auto"/>
        <w:tabs>
          <w:tab w:val="left" w:pos="469"/>
          <w:tab w:val="left" w:pos="8070"/>
          <w:tab w:val="right" w:pos="8701"/>
          <w:tab w:val="right" w:pos="8824"/>
        </w:tabs>
        <w:spacing w:after="0" w:line="240" w:lineRule="auto"/>
        <w:ind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5. Karę umowną, o której mowa w ust. 3 Wykonawca zapłaci w terminie 14 dni od daty odstąpienia od umowy przez którąkolwiek ze Stron w całości lub w części.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Fonts w:ascii="Arial" w:hAnsi="Arial" w:cs="Arial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6. Zamawiający może dochodzić na zasadach ogólnych odszkodowania przewyższającego kary umowne.</w:t>
      </w:r>
    </w:p>
    <w:p w:rsidR="00BF55BB" w:rsidRPr="004253A6" w:rsidRDefault="00BF55BB" w:rsidP="00BF55BB">
      <w:pPr>
        <w:pStyle w:val="Teksttreci80"/>
        <w:shd w:val="clear" w:color="auto" w:fill="auto"/>
        <w:spacing w:before="0" w:after="284" w:line="230" w:lineRule="exact"/>
        <w:jc w:val="center"/>
        <w:rPr>
          <w:rStyle w:val="Nagwek3"/>
          <w:rFonts w:ascii="Arial" w:hAnsi="Arial" w:cs="Arial"/>
          <w:b w:val="0"/>
          <w:color w:val="000000"/>
          <w:sz w:val="16"/>
          <w:szCs w:val="16"/>
        </w:rPr>
      </w:pPr>
      <w:r w:rsidRPr="004253A6">
        <w:rPr>
          <w:rStyle w:val="Teksttreci8"/>
          <w:rFonts w:ascii="Arial" w:hAnsi="Arial" w:cs="Arial"/>
          <w:b/>
          <w:color w:val="000000"/>
          <w:sz w:val="16"/>
          <w:szCs w:val="16"/>
        </w:rPr>
        <w:t>§ 6</w:t>
      </w:r>
    </w:p>
    <w:p w:rsidR="00BF55BB" w:rsidRPr="004253A6" w:rsidRDefault="00BF55BB" w:rsidP="00BF55BB">
      <w:pPr>
        <w:pStyle w:val="Nagwek30"/>
        <w:keepNext/>
        <w:keepLines/>
        <w:shd w:val="clear" w:color="auto" w:fill="auto"/>
        <w:spacing w:before="0" w:after="150" w:line="220" w:lineRule="exact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Nagwek3"/>
          <w:rFonts w:ascii="Arial" w:hAnsi="Arial" w:cs="Arial"/>
          <w:color w:val="000000"/>
          <w:sz w:val="16"/>
          <w:szCs w:val="16"/>
        </w:rPr>
        <w:t>Postanowienia końcowe</w:t>
      </w:r>
    </w:p>
    <w:p w:rsidR="00BF55BB" w:rsidRPr="004253A6" w:rsidRDefault="00BF55BB" w:rsidP="00BF55BB">
      <w:pPr>
        <w:pStyle w:val="Teksttreci0"/>
        <w:shd w:val="clear" w:color="auto" w:fill="auto"/>
        <w:tabs>
          <w:tab w:val="left" w:leader="dot" w:pos="0"/>
        </w:tabs>
        <w:spacing w:after="0" w:line="240" w:lineRule="auto"/>
        <w:ind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 xml:space="preserve">1. Umowa obowiązuje od 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>daty podpisania umowy do 31.12.2020</w:t>
      </w: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 xml:space="preserve"> r.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2. Wykonawca zobowiązuje się do przestrzegania oraz gwarantuje, że wszystkie osoby zaangażowane przez niego do realizacji niniejszej umowy będą przestrzegać, zasad wynikających z :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- Rozporządzenia Ministra Sprawiedliwości z dnia 17 października 2016 r. w sprawie sposobów ochrony jednostek or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>ganizacyjnych Służby Więziennej,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- Rozporządzenia Rady Ministrów z dnia 4 sierpnia 2010 r. w sprawie szczegółowego trybu działań funkcjonariuszy służby Więziennej podczas wykon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>ywania czynności służbowych</w:t>
      </w: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.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3. Zamawiający może odstąpić od umowy w terminie 30 dni od powzięcia wiadomości o wystąpieniu istotnej zmiany okoliczności powodującej, że wykonanie umowy nie leży w interesie publicznym, czego nie można było przewidzieć w chwili zawarcia umowy. W takim przypadku Wykonawcy przysługuje wynagrodzenie należne z tytułu wykonania udokumentowanej części umowy.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4. Zamawiający może odstąpić od umowy z przyczyn leżących po stronie Wykonawcy w terminie 14 dni od daty powzięcia wiadomości o przyczynie odstąpienia.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5. W sprawach nieuregulowanych niniejszą umową mają zastosowanie przepisy Kodeksu Cywilnego oraz ustawy Prawo zamówień publicznych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6. Ewentualne spory mogące wyniknąć w związku z wykonaniem postanowień niniejszej umowy strony poddadzą rozstrzygnięciu sądowi właściwemu dla siedziby Zamawiającego.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Fonts w:ascii="Arial" w:hAnsi="Arial" w:cs="Arial"/>
          <w:sz w:val="16"/>
          <w:szCs w:val="16"/>
        </w:rPr>
      </w:pPr>
      <w:r w:rsidRPr="004253A6">
        <w:rPr>
          <w:rStyle w:val="Teksttreci"/>
          <w:rFonts w:ascii="Arial" w:hAnsi="Arial" w:cs="Arial"/>
          <w:color w:val="000000"/>
          <w:sz w:val="16"/>
          <w:szCs w:val="16"/>
        </w:rPr>
        <w:t>7.Umowę sporządzono w czterech jednobrzmiących egzemplarzach, trzy dla Zamawiającego, jeden dla Wykonawcy.</w:t>
      </w:r>
    </w:p>
    <w:p w:rsidR="00BF55BB" w:rsidRPr="004253A6" w:rsidRDefault="00BF55BB" w:rsidP="00BF55B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Fonts w:ascii="Arial" w:hAnsi="Arial" w:cs="Arial"/>
          <w:sz w:val="16"/>
          <w:szCs w:val="16"/>
        </w:rPr>
      </w:pPr>
    </w:p>
    <w:p w:rsidR="00BF55BB" w:rsidRPr="004253A6" w:rsidRDefault="00BF55BB" w:rsidP="00BF55BB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BF55BB" w:rsidRPr="004253A6" w:rsidRDefault="00BF55BB" w:rsidP="00BF55BB">
      <w:pPr>
        <w:pStyle w:val="Teksttreci90"/>
        <w:shd w:val="clear" w:color="auto" w:fill="auto"/>
        <w:spacing w:before="0" w:line="210" w:lineRule="exact"/>
        <w:ind w:left="380"/>
        <w:rPr>
          <w:rFonts w:ascii="Arial" w:hAnsi="Arial" w:cs="Arial"/>
          <w:sz w:val="16"/>
          <w:szCs w:val="16"/>
        </w:rPr>
      </w:pPr>
      <w:r w:rsidRPr="004253A6">
        <w:rPr>
          <w:rStyle w:val="Teksttreci9"/>
          <w:rFonts w:ascii="Arial" w:hAnsi="Arial" w:cs="Arial"/>
          <w:b/>
          <w:color w:val="000000"/>
          <w:sz w:val="16"/>
          <w:szCs w:val="16"/>
        </w:rPr>
        <w:t>ZAMAWIAJĄCY</w:t>
      </w:r>
      <w:r w:rsidRPr="004253A6">
        <w:rPr>
          <w:rStyle w:val="Teksttreci9"/>
          <w:rFonts w:ascii="Arial" w:hAnsi="Arial" w:cs="Arial"/>
          <w:b/>
          <w:color w:val="000000"/>
          <w:sz w:val="16"/>
          <w:szCs w:val="16"/>
        </w:rPr>
        <w:tab/>
      </w:r>
      <w:r w:rsidRPr="004253A6">
        <w:rPr>
          <w:rStyle w:val="Teksttreci9"/>
          <w:rFonts w:ascii="Arial" w:hAnsi="Arial" w:cs="Arial"/>
          <w:b/>
          <w:color w:val="000000"/>
          <w:sz w:val="16"/>
          <w:szCs w:val="16"/>
        </w:rPr>
        <w:tab/>
      </w:r>
      <w:r w:rsidRPr="004253A6">
        <w:rPr>
          <w:rStyle w:val="Teksttreci9"/>
          <w:rFonts w:ascii="Arial" w:hAnsi="Arial" w:cs="Arial"/>
          <w:b/>
          <w:color w:val="000000"/>
          <w:sz w:val="16"/>
          <w:szCs w:val="16"/>
        </w:rPr>
        <w:tab/>
      </w:r>
      <w:r>
        <w:rPr>
          <w:rStyle w:val="Teksttreci9"/>
          <w:rFonts w:ascii="Arial" w:hAnsi="Arial" w:cs="Arial"/>
          <w:b/>
          <w:color w:val="000000"/>
          <w:sz w:val="16"/>
          <w:szCs w:val="16"/>
        </w:rPr>
        <w:tab/>
      </w:r>
      <w:r>
        <w:rPr>
          <w:rStyle w:val="Teksttreci9"/>
          <w:rFonts w:ascii="Arial" w:hAnsi="Arial" w:cs="Arial"/>
          <w:b/>
          <w:color w:val="000000"/>
          <w:sz w:val="16"/>
          <w:szCs w:val="16"/>
        </w:rPr>
        <w:tab/>
      </w:r>
      <w:r>
        <w:rPr>
          <w:rStyle w:val="Teksttreci9"/>
          <w:rFonts w:ascii="Arial" w:hAnsi="Arial" w:cs="Arial"/>
          <w:b/>
          <w:color w:val="000000"/>
          <w:sz w:val="16"/>
          <w:szCs w:val="16"/>
        </w:rPr>
        <w:tab/>
      </w:r>
      <w:r w:rsidRPr="004253A6">
        <w:rPr>
          <w:rStyle w:val="Teksttreci9"/>
          <w:rFonts w:ascii="Arial" w:hAnsi="Arial" w:cs="Arial"/>
          <w:b/>
          <w:color w:val="000000"/>
          <w:sz w:val="16"/>
          <w:szCs w:val="16"/>
        </w:rPr>
        <w:tab/>
        <w:t xml:space="preserve">                                    WYKONAWCA</w:t>
      </w:r>
    </w:p>
    <w:p w:rsidR="00BF55BB" w:rsidRPr="004253A6" w:rsidRDefault="00BF55BB" w:rsidP="00BF55BB">
      <w:pPr>
        <w:tabs>
          <w:tab w:val="left" w:pos="900"/>
        </w:tabs>
        <w:rPr>
          <w:rFonts w:ascii="Arial" w:hAnsi="Arial" w:cs="Arial"/>
          <w:b/>
          <w:bCs/>
          <w:color w:val="auto"/>
          <w:sz w:val="16"/>
          <w:szCs w:val="16"/>
        </w:rPr>
      </w:pPr>
    </w:p>
    <w:p w:rsidR="00BF55BB" w:rsidRPr="004253A6" w:rsidRDefault="00BF55BB" w:rsidP="00BF55BB">
      <w:pPr>
        <w:tabs>
          <w:tab w:val="left" w:pos="900"/>
        </w:tabs>
        <w:rPr>
          <w:rFonts w:ascii="Arial" w:hAnsi="Arial" w:cs="Arial"/>
          <w:b/>
          <w:bCs/>
          <w:color w:val="auto"/>
          <w:sz w:val="16"/>
          <w:szCs w:val="16"/>
        </w:rPr>
      </w:pPr>
    </w:p>
    <w:p w:rsidR="00DE5B00" w:rsidRDefault="00DE5B00"/>
    <w:sectPr w:rsidR="00DE5B00" w:rsidSect="00DE5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OpenSymbol"/>
        <w:color w:val="auto"/>
        <w:sz w:val="22"/>
        <w:szCs w:val="22"/>
        <w:lang w:val="pl-PL"/>
      </w:rPr>
    </w:lvl>
  </w:abstractNum>
  <w:abstractNum w:abstractNumId="1">
    <w:nsid w:val="071A1647"/>
    <w:multiLevelType w:val="hybridMultilevel"/>
    <w:tmpl w:val="886AAA44"/>
    <w:lvl w:ilvl="0" w:tplc="AD9E1A34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F55BB"/>
    <w:rsid w:val="0006283C"/>
    <w:rsid w:val="00067798"/>
    <w:rsid w:val="0021674B"/>
    <w:rsid w:val="003A1545"/>
    <w:rsid w:val="00804FCD"/>
    <w:rsid w:val="00A601A0"/>
    <w:rsid w:val="00BF55BB"/>
    <w:rsid w:val="00D9791F"/>
    <w:rsid w:val="00DE5B00"/>
    <w:rsid w:val="00F2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5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rsid w:val="00BF55BB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Teksttreci9">
    <w:name w:val="Tekst treści (9)_"/>
    <w:rsid w:val="00BF55BB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eksttreci6">
    <w:name w:val="Tekst treści (6)_"/>
    <w:rsid w:val="00BF55BB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Nagwek3">
    <w:name w:val="Nagłówek #3_"/>
    <w:rsid w:val="00BF55BB"/>
    <w:rPr>
      <w:rFonts w:ascii="Calibri" w:hAnsi="Calibri" w:cs="Calibri"/>
      <w:b/>
      <w:bCs/>
      <w:sz w:val="22"/>
      <w:szCs w:val="22"/>
      <w:shd w:val="clear" w:color="auto" w:fill="FFFFFF"/>
    </w:rPr>
  </w:style>
  <w:style w:type="character" w:customStyle="1" w:styleId="Teksttreci7">
    <w:name w:val="Tekst treści (7)_"/>
    <w:rsid w:val="00BF55BB"/>
    <w:rPr>
      <w:rFonts w:ascii="Calibri" w:hAnsi="Calibri" w:cs="Calibri"/>
      <w:b/>
      <w:bCs/>
      <w:sz w:val="22"/>
      <w:szCs w:val="22"/>
      <w:shd w:val="clear" w:color="auto" w:fill="FFFFFF"/>
    </w:rPr>
  </w:style>
  <w:style w:type="character" w:customStyle="1" w:styleId="Nagwek2">
    <w:name w:val="Nagłówek #2_"/>
    <w:rsid w:val="00BF55BB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Teksttreci8">
    <w:name w:val="Tekst treści (8)_"/>
    <w:rsid w:val="00BF55BB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Nagwek311">
    <w:name w:val="Nagłówek #3 + 11"/>
    <w:rsid w:val="00BF55BB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styleId="Akapitzlist">
    <w:name w:val="List Paragraph"/>
    <w:aliases w:val="CW_Lista"/>
    <w:basedOn w:val="Normalny"/>
    <w:uiPriority w:val="34"/>
    <w:qFormat/>
    <w:rsid w:val="00BF55BB"/>
    <w:pPr>
      <w:widowControl/>
      <w:ind w:left="708"/>
    </w:pPr>
    <w:rPr>
      <w:rFonts w:eastAsia="Times New Roman"/>
      <w:color w:val="auto"/>
    </w:rPr>
  </w:style>
  <w:style w:type="paragraph" w:customStyle="1" w:styleId="Teksttreci0">
    <w:name w:val="Tekst treści"/>
    <w:basedOn w:val="Normalny"/>
    <w:rsid w:val="00BF55BB"/>
    <w:pPr>
      <w:shd w:val="clear" w:color="auto" w:fill="FFFFFF"/>
      <w:suppressAutoHyphens w:val="0"/>
      <w:spacing w:after="180" w:line="259" w:lineRule="exact"/>
      <w:ind w:hanging="380"/>
      <w:jc w:val="center"/>
    </w:pPr>
    <w:rPr>
      <w:rFonts w:ascii="Calibri" w:eastAsia="Times New Roman" w:hAnsi="Calibri" w:cs="Calibri"/>
      <w:color w:val="auto"/>
      <w:sz w:val="23"/>
      <w:szCs w:val="23"/>
    </w:rPr>
  </w:style>
  <w:style w:type="paragraph" w:customStyle="1" w:styleId="Teksttreci90">
    <w:name w:val="Tekst treści (9)"/>
    <w:basedOn w:val="Normalny"/>
    <w:rsid w:val="00BF55BB"/>
    <w:pPr>
      <w:shd w:val="clear" w:color="auto" w:fill="FFFFFF"/>
      <w:suppressAutoHyphens w:val="0"/>
      <w:spacing w:before="660" w:line="240" w:lineRule="atLeast"/>
      <w:ind w:hanging="360"/>
      <w:jc w:val="both"/>
    </w:pPr>
    <w:rPr>
      <w:rFonts w:ascii="Calibri" w:eastAsia="Times New Roman" w:hAnsi="Calibri" w:cs="Calibri"/>
      <w:color w:val="auto"/>
      <w:sz w:val="21"/>
      <w:szCs w:val="21"/>
    </w:rPr>
  </w:style>
  <w:style w:type="paragraph" w:customStyle="1" w:styleId="Teksttreci60">
    <w:name w:val="Tekst treści (6)"/>
    <w:basedOn w:val="Normalny"/>
    <w:rsid w:val="00BF55BB"/>
    <w:pPr>
      <w:shd w:val="clear" w:color="auto" w:fill="FFFFFF"/>
      <w:suppressAutoHyphens w:val="0"/>
      <w:spacing w:before="180" w:after="300" w:line="240" w:lineRule="atLeast"/>
      <w:jc w:val="center"/>
    </w:pPr>
    <w:rPr>
      <w:rFonts w:ascii="Calibri" w:eastAsia="Times New Roman" w:hAnsi="Calibri" w:cs="Calibri"/>
      <w:color w:val="auto"/>
      <w:sz w:val="23"/>
      <w:szCs w:val="23"/>
    </w:rPr>
  </w:style>
  <w:style w:type="paragraph" w:customStyle="1" w:styleId="Nagwek30">
    <w:name w:val="Nagłówek #3"/>
    <w:basedOn w:val="Normalny"/>
    <w:rsid w:val="00BF55BB"/>
    <w:pPr>
      <w:shd w:val="clear" w:color="auto" w:fill="FFFFFF"/>
      <w:suppressAutoHyphens w:val="0"/>
      <w:spacing w:before="300" w:after="300" w:line="240" w:lineRule="atLeast"/>
      <w:jc w:val="center"/>
    </w:pPr>
    <w:rPr>
      <w:rFonts w:ascii="Calibri" w:eastAsia="Times New Roman" w:hAnsi="Calibri" w:cs="Calibri"/>
      <w:b/>
      <w:bCs/>
      <w:color w:val="auto"/>
      <w:sz w:val="22"/>
      <w:szCs w:val="22"/>
    </w:rPr>
  </w:style>
  <w:style w:type="paragraph" w:customStyle="1" w:styleId="Teksttreci70">
    <w:name w:val="Tekst treści (7)"/>
    <w:basedOn w:val="Normalny"/>
    <w:rsid w:val="00BF55BB"/>
    <w:pPr>
      <w:shd w:val="clear" w:color="auto" w:fill="FFFFFF"/>
      <w:suppressAutoHyphens w:val="0"/>
      <w:spacing w:before="120" w:after="300" w:line="240" w:lineRule="atLeast"/>
      <w:jc w:val="center"/>
    </w:pPr>
    <w:rPr>
      <w:rFonts w:ascii="Calibri" w:eastAsia="Times New Roman" w:hAnsi="Calibri" w:cs="Calibri"/>
      <w:b/>
      <w:bCs/>
      <w:color w:val="auto"/>
      <w:sz w:val="22"/>
      <w:szCs w:val="22"/>
    </w:rPr>
  </w:style>
  <w:style w:type="paragraph" w:customStyle="1" w:styleId="Nagwek20">
    <w:name w:val="Nagłówek #2"/>
    <w:basedOn w:val="Normalny"/>
    <w:rsid w:val="00BF55BB"/>
    <w:pPr>
      <w:shd w:val="clear" w:color="auto" w:fill="FFFFFF"/>
      <w:suppressAutoHyphens w:val="0"/>
      <w:spacing w:after="120" w:line="331" w:lineRule="exact"/>
      <w:jc w:val="center"/>
    </w:pPr>
    <w:rPr>
      <w:rFonts w:ascii="Calibri" w:eastAsia="Times New Roman" w:hAnsi="Calibri" w:cs="Calibri"/>
      <w:color w:val="auto"/>
      <w:sz w:val="23"/>
      <w:szCs w:val="23"/>
    </w:rPr>
  </w:style>
  <w:style w:type="paragraph" w:customStyle="1" w:styleId="Teksttreci80">
    <w:name w:val="Tekst treści (8)"/>
    <w:basedOn w:val="Normalny"/>
    <w:rsid w:val="00BF55BB"/>
    <w:pPr>
      <w:shd w:val="clear" w:color="auto" w:fill="FFFFFF"/>
      <w:suppressAutoHyphens w:val="0"/>
      <w:spacing w:before="180" w:after="300" w:line="240" w:lineRule="atLeast"/>
    </w:pPr>
    <w:rPr>
      <w:rFonts w:ascii="Calibri" w:eastAsia="Times New Roman" w:hAnsi="Calibri" w:cs="Calibri"/>
      <w:color w:val="auto"/>
      <w:sz w:val="23"/>
      <w:szCs w:val="23"/>
    </w:rPr>
  </w:style>
  <w:style w:type="paragraph" w:styleId="NormalnyWeb">
    <w:name w:val="Normal (Web)"/>
    <w:basedOn w:val="Normalny"/>
    <w:uiPriority w:val="99"/>
    <w:semiHidden/>
    <w:unhideWhenUsed/>
    <w:rsid w:val="00F24994"/>
    <w:pPr>
      <w:widowControl/>
      <w:suppressAutoHyphens w:val="0"/>
      <w:spacing w:before="100" w:beforeAutospacing="1" w:after="119"/>
    </w:pPr>
    <w:rPr>
      <w:rFonts w:eastAsia="Times New Roman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1815</Words>
  <Characters>10896</Characters>
  <Application>Microsoft Office Word</Application>
  <DocSecurity>0</DocSecurity>
  <Lines>90</Lines>
  <Paragraphs>25</Paragraphs>
  <ScaleCrop>false</ScaleCrop>
  <Company/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200323jwis</dc:creator>
  <cp:keywords/>
  <dc:description/>
  <cp:lastModifiedBy>200220ksob</cp:lastModifiedBy>
  <cp:revision>4</cp:revision>
  <dcterms:created xsi:type="dcterms:W3CDTF">2020-01-21T10:52:00Z</dcterms:created>
  <dcterms:modified xsi:type="dcterms:W3CDTF">2020-01-22T09:57:00Z</dcterms:modified>
</cp:coreProperties>
</file>