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8002"/>
      </w:tblGrid>
      <w:tr w:rsidR="002A1535" w14:paraId="15A714CB" w14:textId="77777777">
        <w:trPr>
          <w:trHeight w:val="966"/>
        </w:trPr>
        <w:tc>
          <w:tcPr>
            <w:tcW w:w="1076" w:type="dxa"/>
            <w:tcBorders>
              <w:bottom w:val="single" w:sz="16" w:space="0" w:color="000000"/>
            </w:tcBorders>
          </w:tcPr>
          <w:p w14:paraId="6728CFAD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5CEAD0" wp14:editId="02A90C0D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23B40C0C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4D3EE6ED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012DDF47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57DB5DB7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5D5707C" w14:textId="45CDD900" w:rsidR="002A1535" w:rsidRDefault="00EE74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ZAM.272.1.</w:t>
      </w:r>
      <w:r w:rsidR="00352D22">
        <w:rPr>
          <w:rFonts w:ascii="Arial" w:hAnsi="Arial" w:cs="Arial"/>
        </w:rPr>
        <w:t>19.2024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352D2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Brzeg, dnia</w:t>
      </w:r>
      <w:r w:rsidR="00811F52">
        <w:rPr>
          <w:rFonts w:ascii="Arial" w:hAnsi="Arial" w:cs="Arial"/>
        </w:rPr>
        <w:t xml:space="preserve"> </w:t>
      </w:r>
      <w:r w:rsidR="00352D22">
        <w:rPr>
          <w:rFonts w:ascii="Arial" w:hAnsi="Arial" w:cs="Arial"/>
        </w:rPr>
        <w:t>25 listopada 2024 r.</w:t>
      </w:r>
    </w:p>
    <w:p w14:paraId="28491C7D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17D6C047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0CCCA2C0" w14:textId="77777777" w:rsidR="00627691" w:rsidRDefault="00627691">
      <w:pPr>
        <w:spacing w:line="240" w:lineRule="auto"/>
        <w:rPr>
          <w:rFonts w:ascii="Arial" w:hAnsi="Arial" w:cs="Arial"/>
        </w:rPr>
      </w:pPr>
    </w:p>
    <w:p w14:paraId="271E8B02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 xml:space="preserve">Informacje przekazywane na podstawie art. 222 ust. 4 ustawy </w:t>
      </w:r>
    </w:p>
    <w:p w14:paraId="59C7880B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>z dnia 11 września 2019 r. Prawo zamówień publicznych</w:t>
      </w:r>
    </w:p>
    <w:p w14:paraId="56BAF04D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kern w:val="0"/>
          <w:lang w:eastAsia="en-US" w:bidi="ar-SA"/>
        </w:rPr>
      </w:pPr>
    </w:p>
    <w:p w14:paraId="1D78FFBB" w14:textId="77777777" w:rsidR="00627691" w:rsidRDefault="00627691" w:rsidP="00627691">
      <w:pPr>
        <w:widowControl w:val="0"/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5CA19FCC" w14:textId="5DA8F04B" w:rsidR="00627691" w:rsidRPr="00627691" w:rsidRDefault="00627691" w:rsidP="00627691">
      <w:pPr>
        <w:widowControl w:val="0"/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bookmarkStart w:id="0" w:name="_Hlk72741578"/>
      <w:bookmarkStart w:id="1" w:name="_Hlk69459037"/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„</w:t>
      </w:r>
      <w:r w:rsidR="004158FF">
        <w:rPr>
          <w:rFonts w:ascii="Arial" w:eastAsia="Times New Roman" w:hAnsi="Arial" w:cs="Arial"/>
          <w:b/>
          <w:kern w:val="0"/>
          <w:lang w:eastAsia="pl-PL" w:bidi="ar-SA"/>
        </w:rPr>
        <w:t>Świadczenie usług pocztowych dla Starostwa Powiatowego</w:t>
      </w:r>
      <w:r w:rsidR="004158FF">
        <w:rPr>
          <w:rFonts w:ascii="Arial" w:eastAsia="Times New Roman" w:hAnsi="Arial" w:cs="Arial"/>
          <w:b/>
          <w:kern w:val="0"/>
          <w:lang w:eastAsia="pl-PL" w:bidi="ar-SA"/>
        </w:rPr>
        <w:br/>
        <w:t>w Brzegu</w:t>
      </w:r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”</w:t>
      </w:r>
    </w:p>
    <w:bookmarkEnd w:id="0"/>
    <w:p w14:paraId="3F7C4F8B" w14:textId="77777777" w:rsidR="00627691" w:rsidRPr="00627691" w:rsidRDefault="00627691" w:rsidP="00627691">
      <w:pPr>
        <w:widowControl w:val="0"/>
        <w:spacing w:line="240" w:lineRule="auto"/>
        <w:rPr>
          <w:rFonts w:ascii="Arial" w:hAnsi="Arial" w:cs="Arial"/>
          <w:b/>
          <w:iCs/>
          <w:kern w:val="3"/>
        </w:rPr>
      </w:pPr>
    </w:p>
    <w:bookmarkEnd w:id="1"/>
    <w:p w14:paraId="719A912A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1BFD9E3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816CD61" w14:textId="111EDB33" w:rsidR="00627691" w:rsidRPr="00627691" w:rsidRDefault="00627691" w:rsidP="00F90506">
      <w:pPr>
        <w:rPr>
          <w:rFonts w:ascii="Arial" w:eastAsia="Times New Roman" w:hAnsi="Arial" w:cs="Arial"/>
          <w:kern w:val="0"/>
          <w:lang w:eastAsia="ar-SA" w:bidi="ar-SA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ab/>
        <w:t>Zamawiający – Powiat Brzeski – działając na podstawie art. 222 ust. 4 ustawy z dnia 11 września 2019 r. Prawo zamówień publicznych (Dz. U. z 202</w:t>
      </w:r>
      <w:r w:rsidR="00352D22">
        <w:rPr>
          <w:rFonts w:ascii="Arial" w:eastAsia="Times New Roman" w:hAnsi="Arial" w:cs="Arial"/>
          <w:kern w:val="0"/>
          <w:lang w:eastAsia="pl-PL" w:bidi="ar-SA"/>
        </w:rPr>
        <w:t>4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 r. poz. </w:t>
      </w:r>
      <w:r w:rsidR="00EE7466">
        <w:rPr>
          <w:rFonts w:ascii="Arial" w:eastAsia="Times New Roman" w:hAnsi="Arial" w:cs="Arial"/>
          <w:kern w:val="0"/>
          <w:lang w:eastAsia="pl-PL" w:bidi="ar-SA"/>
        </w:rPr>
        <w:t>1</w:t>
      </w:r>
      <w:r w:rsidR="00352D22">
        <w:rPr>
          <w:rFonts w:ascii="Arial" w:eastAsia="Times New Roman" w:hAnsi="Arial" w:cs="Arial"/>
          <w:kern w:val="0"/>
          <w:lang w:eastAsia="pl-PL" w:bidi="ar-SA"/>
        </w:rPr>
        <w:t>320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) informuje, że na sfinansowanie 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niniejszego zamówienia zamierza przeznaczyć kwotę </w:t>
      </w:r>
      <w:r>
        <w:rPr>
          <w:rFonts w:ascii="Arial" w:eastAsia="Times New Roman" w:hAnsi="Arial" w:cs="Arial"/>
          <w:kern w:val="0"/>
          <w:lang w:eastAsia="ar-SA" w:bidi="ar-SA"/>
        </w:rPr>
        <w:t>w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wysokości </w:t>
      </w:r>
      <w:r w:rsidR="00EE7466">
        <w:rPr>
          <w:rFonts w:ascii="Arial" w:eastAsia="Times New Roman" w:hAnsi="Arial" w:cs="Arial"/>
          <w:kern w:val="0"/>
          <w:lang w:eastAsia="ar-SA" w:bidi="ar-SA"/>
        </w:rPr>
        <w:t>2</w:t>
      </w:r>
      <w:r w:rsidR="00352D22">
        <w:rPr>
          <w:rFonts w:ascii="Arial" w:eastAsia="Times New Roman" w:hAnsi="Arial" w:cs="Arial"/>
          <w:kern w:val="0"/>
          <w:lang w:eastAsia="ar-SA" w:bidi="ar-SA"/>
        </w:rPr>
        <w:t>52</w:t>
      </w:r>
      <w:r w:rsidR="00EE7466">
        <w:rPr>
          <w:rFonts w:ascii="Arial" w:eastAsia="Times New Roman" w:hAnsi="Arial" w:cs="Arial"/>
          <w:kern w:val="0"/>
          <w:lang w:eastAsia="ar-SA" w:bidi="ar-SA"/>
        </w:rPr>
        <w:t xml:space="preserve"> 000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zł</w:t>
      </w:r>
      <w:r>
        <w:rPr>
          <w:rFonts w:ascii="Arial" w:eastAsia="Times New Roman" w:hAnsi="Arial" w:cs="Arial"/>
          <w:kern w:val="0"/>
          <w:lang w:eastAsia="ar-SA" w:bidi="ar-SA"/>
        </w:rPr>
        <w:t>.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14:paraId="4775209D" w14:textId="77777777" w:rsidR="00627691" w:rsidRPr="00627691" w:rsidRDefault="00627691" w:rsidP="00627691">
      <w:pPr>
        <w:spacing w:line="240" w:lineRule="auto"/>
        <w:ind w:left="720"/>
        <w:rPr>
          <w:rFonts w:ascii="Arial" w:eastAsia="Times New Roman" w:hAnsi="Arial" w:cs="Arial"/>
          <w:kern w:val="0"/>
          <w:lang w:eastAsia="ar-SA" w:bidi="ar-SA"/>
        </w:rPr>
      </w:pPr>
    </w:p>
    <w:p w14:paraId="19689E3E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406E81B" w14:textId="77777777" w:rsidR="00627691" w:rsidRDefault="00627691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681A8E" w14:textId="336CDE06" w:rsidR="00627691" w:rsidRPr="002D7402" w:rsidRDefault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</w:t>
      </w:r>
      <w:r w:rsidRPr="002D740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Podpis na oryginale</w:t>
      </w:r>
    </w:p>
    <w:p w14:paraId="10ADB620" w14:textId="67DDE7CB" w:rsidR="002A1535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</w:t>
      </w:r>
      <w:r w:rsidR="00D00CC6">
        <w:rPr>
          <w:rFonts w:ascii="Arial" w:eastAsia="Times New Roman" w:hAnsi="Arial" w:cs="Arial"/>
          <w:kern w:val="0"/>
          <w:lang w:eastAsia="ar-SA" w:bidi="ar-SA"/>
        </w:rPr>
        <w:t>STAROSTA</w:t>
      </w:r>
    </w:p>
    <w:p w14:paraId="092C21B5" w14:textId="5332DAF5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     </w:t>
      </w:r>
      <w:r w:rsidR="00D00CC6">
        <w:rPr>
          <w:rFonts w:ascii="Arial" w:eastAsia="Times New Roman" w:hAnsi="Arial" w:cs="Arial"/>
          <w:kern w:val="0"/>
          <w:lang w:eastAsia="ar-SA" w:bidi="ar-SA"/>
        </w:rPr>
        <w:t>(-)</w:t>
      </w:r>
    </w:p>
    <w:p w14:paraId="746EBFC7" w14:textId="5CF1B8AE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</w:t>
      </w:r>
      <w:r w:rsidR="00D00CC6">
        <w:rPr>
          <w:rFonts w:ascii="Arial" w:eastAsia="Times New Roman" w:hAnsi="Arial" w:cs="Arial"/>
          <w:kern w:val="0"/>
          <w:lang w:eastAsia="ar-SA" w:bidi="ar-SA"/>
        </w:rPr>
        <w:t>Jacek Monkiewicz</w:t>
      </w:r>
    </w:p>
    <w:p w14:paraId="7330A00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2B77DB1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301C3A1A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5EDB4E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B41403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B4622E" w14:textId="77777777" w:rsidR="002A1535" w:rsidRDefault="002A1535" w:rsidP="00811F52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9273051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35933AA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B4F539A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5C25092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85675AC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D19165C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F755058" w14:textId="77777777" w:rsidR="002A1535" w:rsidRDefault="002A1535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18F4758B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F7B75F4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2B778FD7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3C588556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39F5A6A6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90F8245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6E42E177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622FF2D0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51286234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3D524C1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16D08FAA" w14:textId="432B2AE2" w:rsidR="002A1535" w:rsidRDefault="00EE7466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Sprawę prowadzi A</w:t>
      </w:r>
      <w:r w:rsidR="004158FF"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leksandra Kurpiel</w:t>
      </w: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 xml:space="preserve">, tel. 77 444 79 </w:t>
      </w:r>
      <w:r w:rsidR="004158FF"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21</w:t>
      </w:r>
    </w:p>
    <w:sectPr w:rsidR="002A1535">
      <w:headerReference w:type="default" r:id="rId10"/>
      <w:footerReference w:type="default" r:id="rId11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845CA" w14:textId="77777777" w:rsidR="001617C1" w:rsidRDefault="001617C1">
      <w:pPr>
        <w:spacing w:line="240" w:lineRule="auto"/>
      </w:pPr>
      <w:r>
        <w:separator/>
      </w:r>
    </w:p>
  </w:endnote>
  <w:endnote w:type="continuationSeparator" w:id="0">
    <w:p w14:paraId="3DF6E544" w14:textId="77777777" w:rsidR="001617C1" w:rsidRDefault="00161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6423" w14:textId="77777777" w:rsidR="002A1535" w:rsidRDefault="00EE7466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52F86" w14:textId="77777777" w:rsidR="001617C1" w:rsidRDefault="001617C1">
      <w:pPr>
        <w:spacing w:line="240" w:lineRule="auto"/>
      </w:pPr>
      <w:r>
        <w:separator/>
      </w:r>
    </w:p>
  </w:footnote>
  <w:footnote w:type="continuationSeparator" w:id="0">
    <w:p w14:paraId="3BE82998" w14:textId="77777777" w:rsidR="001617C1" w:rsidRDefault="00161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BBA9" w14:textId="77777777" w:rsidR="002A1535" w:rsidRDefault="002A15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5182"/>
    <w:multiLevelType w:val="multilevel"/>
    <w:tmpl w:val="8B62D11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0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C56E79"/>
    <w:multiLevelType w:val="hybridMultilevel"/>
    <w:tmpl w:val="BE50852E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502E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04BC"/>
    <w:multiLevelType w:val="hybridMultilevel"/>
    <w:tmpl w:val="55528EF8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FCA6295"/>
    <w:multiLevelType w:val="hybridMultilevel"/>
    <w:tmpl w:val="94E22D1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94D"/>
    <w:multiLevelType w:val="multilevel"/>
    <w:tmpl w:val="206E958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E9F111D"/>
    <w:multiLevelType w:val="hybridMultilevel"/>
    <w:tmpl w:val="7EFE505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667"/>
    <w:multiLevelType w:val="hybridMultilevel"/>
    <w:tmpl w:val="C83E7E88"/>
    <w:lvl w:ilvl="0" w:tplc="C0D434A2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72E5"/>
    <w:multiLevelType w:val="hybridMultilevel"/>
    <w:tmpl w:val="C1EAE1DE"/>
    <w:lvl w:ilvl="0" w:tplc="E49614B4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52AF6"/>
    <w:multiLevelType w:val="hybridMultilevel"/>
    <w:tmpl w:val="C83E7E88"/>
    <w:lvl w:ilvl="0" w:tplc="FFFFFFFF">
      <w:start w:val="1"/>
      <w:numFmt w:val="decimal"/>
      <w:lvlText w:val="20.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B2579D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6942616">
    <w:abstractNumId w:val="5"/>
  </w:num>
  <w:num w:numId="2" w16cid:durableId="920413283">
    <w:abstractNumId w:val="3"/>
  </w:num>
  <w:num w:numId="3" w16cid:durableId="761534834">
    <w:abstractNumId w:val="7"/>
  </w:num>
  <w:num w:numId="4" w16cid:durableId="1781955201">
    <w:abstractNumId w:val="0"/>
  </w:num>
  <w:num w:numId="5" w16cid:durableId="186144822">
    <w:abstractNumId w:val="10"/>
  </w:num>
  <w:num w:numId="6" w16cid:durableId="1203401052">
    <w:abstractNumId w:val="1"/>
  </w:num>
  <w:num w:numId="7" w16cid:durableId="1555660524">
    <w:abstractNumId w:val="8"/>
  </w:num>
  <w:num w:numId="8" w16cid:durableId="1592353986">
    <w:abstractNumId w:val="9"/>
  </w:num>
  <w:num w:numId="9" w16cid:durableId="1081567568">
    <w:abstractNumId w:val="2"/>
  </w:num>
  <w:num w:numId="10" w16cid:durableId="1340231097">
    <w:abstractNumId w:val="4"/>
  </w:num>
  <w:num w:numId="11" w16cid:durableId="1814371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35"/>
    <w:rsid w:val="00073748"/>
    <w:rsid w:val="000B6B39"/>
    <w:rsid w:val="001325D8"/>
    <w:rsid w:val="001617C1"/>
    <w:rsid w:val="001A5C59"/>
    <w:rsid w:val="001F7FD1"/>
    <w:rsid w:val="00222B55"/>
    <w:rsid w:val="00241110"/>
    <w:rsid w:val="00284253"/>
    <w:rsid w:val="002A1535"/>
    <w:rsid w:val="002D7402"/>
    <w:rsid w:val="00352D22"/>
    <w:rsid w:val="00352EBB"/>
    <w:rsid w:val="003F70B9"/>
    <w:rsid w:val="004158FF"/>
    <w:rsid w:val="00455946"/>
    <w:rsid w:val="005771C5"/>
    <w:rsid w:val="00592D39"/>
    <w:rsid w:val="005B71A3"/>
    <w:rsid w:val="00627691"/>
    <w:rsid w:val="00690E2D"/>
    <w:rsid w:val="00705D2B"/>
    <w:rsid w:val="007F7561"/>
    <w:rsid w:val="00811F52"/>
    <w:rsid w:val="00813202"/>
    <w:rsid w:val="008A2E40"/>
    <w:rsid w:val="008B2FDC"/>
    <w:rsid w:val="009B0A63"/>
    <w:rsid w:val="009C2CE0"/>
    <w:rsid w:val="00A20AD4"/>
    <w:rsid w:val="00A909DC"/>
    <w:rsid w:val="00B01C7A"/>
    <w:rsid w:val="00BD19D8"/>
    <w:rsid w:val="00CD02E2"/>
    <w:rsid w:val="00CF4DBF"/>
    <w:rsid w:val="00D00CC6"/>
    <w:rsid w:val="00D42788"/>
    <w:rsid w:val="00DA0515"/>
    <w:rsid w:val="00E15AE0"/>
    <w:rsid w:val="00EE7466"/>
    <w:rsid w:val="00EE7C29"/>
    <w:rsid w:val="00F541D5"/>
    <w:rsid w:val="00F55B99"/>
    <w:rsid w:val="00F5748B"/>
    <w:rsid w:val="00F7449A"/>
    <w:rsid w:val="00F90506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F606"/>
  <w15:docId w15:val="{BD6AAA50-9600-41CD-B28C-BCBA068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4443980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uiPriority w:val="20"/>
    <w:qFormat/>
    <w:rsid w:val="00633442"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E10EA"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0335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115CFF"/>
    <w:rPr>
      <w:rFonts w:cs="Mangal"/>
      <w:szCs w:val="21"/>
    </w:rPr>
  </w:style>
  <w:style w:type="character" w:customStyle="1" w:styleId="markedcontent">
    <w:name w:val="markedcontent"/>
    <w:basedOn w:val="Domylnaczcionkaakapitu"/>
    <w:qFormat/>
    <w:rsid w:val="00615B39"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E10EA"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115CFF"/>
    <w:pPr>
      <w:spacing w:beforeAutospacing="1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rsid w:val="00115CFF"/>
    <w:pPr>
      <w:suppressAutoHyphens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764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3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Aleksandra Kurpiel</cp:lastModifiedBy>
  <cp:revision>4</cp:revision>
  <cp:lastPrinted>2023-05-30T07:24:00Z</cp:lastPrinted>
  <dcterms:created xsi:type="dcterms:W3CDTF">2023-06-21T09:04:00Z</dcterms:created>
  <dcterms:modified xsi:type="dcterms:W3CDTF">2024-11-25T11:03:00Z</dcterms:modified>
  <dc:language>pl-PL</dc:language>
</cp:coreProperties>
</file>