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AB13" w14:textId="3CD26C1C" w:rsidR="00F56760" w:rsidRPr="005F76B2" w:rsidRDefault="00F56760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DB0FF7" w14:textId="3F3FCFFB" w:rsidR="00FF6B26" w:rsidRPr="005F76B2" w:rsidRDefault="00FF6B26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>SPECYFIKACJA WARUNKÓW ZAMÓWIENIA (dalej SWZ)</w:t>
      </w:r>
    </w:p>
    <w:p w14:paraId="27514E8E" w14:textId="0F3F548D" w:rsidR="00FF6B26" w:rsidRPr="005F76B2" w:rsidRDefault="00FF6B26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9B6F08" w14:textId="77777777" w:rsidR="00C43E1A" w:rsidRPr="005F76B2" w:rsidRDefault="00C43E1A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3F6092" w14:textId="38114419" w:rsidR="00FF6B26" w:rsidRPr="005F76B2" w:rsidRDefault="00FF6B26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>Znak postępowania</w:t>
      </w:r>
      <w:r w:rsidRPr="003744C6">
        <w:rPr>
          <w:rFonts w:ascii="Arial" w:eastAsia="Times New Roman" w:hAnsi="Arial" w:cs="Arial"/>
          <w:b/>
          <w:sz w:val="24"/>
          <w:szCs w:val="24"/>
          <w:lang w:eastAsia="pl-PL"/>
        </w:rPr>
        <w:t>: Z.P.271.</w:t>
      </w:r>
      <w:r w:rsidR="00053941" w:rsidRPr="003744C6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Pr="003744C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926F99" w:rsidRPr="003744C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1B68A9B7" w14:textId="372C4285" w:rsidR="00FF6B26" w:rsidRPr="005F76B2" w:rsidRDefault="00FF6B26" w:rsidP="005F76B2">
      <w:pPr>
        <w:pStyle w:val="Default"/>
        <w:spacing w:line="360" w:lineRule="auto"/>
        <w:rPr>
          <w:color w:val="00B0F0"/>
        </w:rPr>
      </w:pPr>
    </w:p>
    <w:p w14:paraId="3800BC29" w14:textId="77777777" w:rsidR="00C43E1A" w:rsidRPr="005F76B2" w:rsidRDefault="00C43E1A" w:rsidP="005F76B2">
      <w:pPr>
        <w:pStyle w:val="Default"/>
        <w:spacing w:line="360" w:lineRule="auto"/>
        <w:rPr>
          <w:color w:val="00B0F0"/>
        </w:rPr>
      </w:pPr>
    </w:p>
    <w:p w14:paraId="1943A1E2" w14:textId="760F8488" w:rsidR="00FF6B26" w:rsidRPr="005F76B2" w:rsidRDefault="00FF6B26" w:rsidP="005F76B2">
      <w:pPr>
        <w:pStyle w:val="Default"/>
        <w:spacing w:line="360" w:lineRule="auto"/>
        <w:rPr>
          <w:b/>
          <w:bCs/>
          <w:color w:val="auto"/>
        </w:rPr>
      </w:pPr>
      <w:r w:rsidRPr="005F76B2">
        <w:rPr>
          <w:b/>
          <w:bCs/>
          <w:color w:val="auto"/>
        </w:rPr>
        <w:t xml:space="preserve">Rodzaj zamówienia:  </w:t>
      </w:r>
      <w:r w:rsidR="00926F99" w:rsidRPr="005F76B2">
        <w:rPr>
          <w:b/>
          <w:bCs/>
          <w:color w:val="auto"/>
        </w:rPr>
        <w:t>dostawy</w:t>
      </w:r>
    </w:p>
    <w:p w14:paraId="46F77C08" w14:textId="38299A08" w:rsidR="00FF6B26" w:rsidRPr="005F76B2" w:rsidRDefault="00FF6B26" w:rsidP="005F76B2">
      <w:pPr>
        <w:pStyle w:val="Default"/>
        <w:spacing w:line="360" w:lineRule="auto"/>
        <w:rPr>
          <w:b/>
          <w:bCs/>
          <w:color w:val="auto"/>
        </w:rPr>
      </w:pPr>
    </w:p>
    <w:p w14:paraId="2F06F0BC" w14:textId="77777777" w:rsidR="00107E81" w:rsidRPr="005F76B2" w:rsidRDefault="00107E81" w:rsidP="005F76B2">
      <w:pPr>
        <w:pStyle w:val="Default"/>
        <w:spacing w:line="360" w:lineRule="auto"/>
        <w:rPr>
          <w:b/>
          <w:bCs/>
          <w:color w:val="auto"/>
        </w:rPr>
      </w:pPr>
    </w:p>
    <w:p w14:paraId="2141235E" w14:textId="698A63D2" w:rsidR="00107E81" w:rsidRPr="005F76B2" w:rsidRDefault="00FF6B26" w:rsidP="005F76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będzie w trybie </w:t>
      </w:r>
      <w:r w:rsidRPr="005F76B2">
        <w:rPr>
          <w:rFonts w:ascii="Arial" w:hAnsi="Arial" w:cs="Arial"/>
          <w:sz w:val="24"/>
          <w:szCs w:val="24"/>
        </w:rPr>
        <w:t xml:space="preserve">podstawowym na podstawie art. 275 pkt 2) </w:t>
      </w:r>
      <w:r w:rsidRPr="005F76B2">
        <w:rPr>
          <w:rFonts w:ascii="Arial" w:hAnsi="Arial" w:cs="Arial"/>
          <w:color w:val="000000"/>
          <w:sz w:val="24"/>
          <w:szCs w:val="24"/>
        </w:rPr>
        <w:t>ustawy z dnia 11 wr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ześnia 2019 r. - Prawo zamówień publicznych (t. j. Dz. U. z 202</w:t>
      </w:r>
      <w:r w:rsidR="00E4216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E42164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) - dalej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eastAsia="pl-PL"/>
        </w:rPr>
        <w:t>, którego przedmiotem jest:</w:t>
      </w:r>
      <w:bookmarkStart w:id="0" w:name="_Hlk105666635"/>
      <w:r w:rsidR="008871A7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" w:name="_Hlk113448410"/>
      <w:r w:rsidR="003F25CB" w:rsidRPr="003F2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Zakup samochodu osobowego „mikrobus”</w:t>
      </w:r>
      <w:r w:rsidR="002B73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F25CB" w:rsidRPr="003F2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wykorzystywanego do przewozu dzieci i młodzieży niepełnosprawnej z terenu Gminy Koniusza</w:t>
      </w:r>
    </w:p>
    <w:p w14:paraId="36166AD5" w14:textId="0E9FA8CD" w:rsidR="00107E81" w:rsidRPr="005F76B2" w:rsidRDefault="00107E81" w:rsidP="005F76B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D3EE08" w14:textId="11ABE7B2" w:rsidR="00B90BA2" w:rsidRPr="005F76B2" w:rsidRDefault="00B90BA2" w:rsidP="005F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2" w:name="_Hlk144814152"/>
      <w:bookmarkEnd w:id="0"/>
      <w:bookmarkEnd w:id="1"/>
      <w:r w:rsidRPr="005F76B2">
        <w:rPr>
          <w:rFonts w:ascii="Arial" w:hAnsi="Arial" w:cs="Arial"/>
          <w:b/>
          <w:bCs/>
          <w:sz w:val="24"/>
          <w:szCs w:val="24"/>
        </w:rPr>
        <w:br/>
        <w:t xml:space="preserve">Przedmiot zamówienia </w:t>
      </w:r>
      <w:r w:rsidR="00526D2E" w:rsidRPr="00526D2E">
        <w:rPr>
          <w:rFonts w:ascii="Arial" w:hAnsi="Arial" w:cs="Arial"/>
          <w:b/>
          <w:bCs/>
          <w:sz w:val="24"/>
          <w:szCs w:val="24"/>
        </w:rPr>
        <w:t>dofinansowan</w:t>
      </w:r>
      <w:r w:rsidR="00526D2E">
        <w:rPr>
          <w:rFonts w:ascii="Arial" w:hAnsi="Arial" w:cs="Arial"/>
          <w:b/>
          <w:bCs/>
          <w:sz w:val="24"/>
          <w:szCs w:val="24"/>
        </w:rPr>
        <w:t xml:space="preserve">y jest </w:t>
      </w:r>
      <w:r w:rsidR="00526D2E" w:rsidRPr="00526D2E">
        <w:rPr>
          <w:rFonts w:ascii="Arial" w:hAnsi="Arial" w:cs="Arial"/>
          <w:b/>
          <w:bCs/>
          <w:sz w:val="24"/>
          <w:szCs w:val="24"/>
        </w:rPr>
        <w:t xml:space="preserve">ze środków PFRON </w:t>
      </w:r>
      <w:r w:rsidRPr="005F76B2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002D0D41">
        <w:rPr>
          <w:rFonts w:ascii="Arial" w:hAnsi="Arial" w:cs="Arial"/>
          <w:b/>
          <w:bCs/>
          <w:sz w:val="24"/>
          <w:szCs w:val="24"/>
        </w:rPr>
        <w:t>„Programu wyrównywania różnic między regionami III” w obszarze D</w:t>
      </w:r>
      <w:r w:rsidR="00526D2E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F76B2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2"/>
    <w:p w14:paraId="08A147EB" w14:textId="5F5FA12A" w:rsidR="008F51E8" w:rsidRPr="005F76B2" w:rsidRDefault="008F51E8" w:rsidP="005F76B2">
      <w:pPr>
        <w:pStyle w:val="Default"/>
        <w:spacing w:line="360" w:lineRule="auto"/>
        <w:rPr>
          <w:color w:val="auto"/>
        </w:rPr>
      </w:pPr>
    </w:p>
    <w:p w14:paraId="6E1BAF98" w14:textId="77777777" w:rsidR="00C43E1A" w:rsidRPr="005F76B2" w:rsidRDefault="00C43E1A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4B7012" w14:textId="77777777" w:rsidR="00FF6B26" w:rsidRPr="005F76B2" w:rsidRDefault="00FF6B26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3EE3A1" w14:textId="77777777" w:rsidR="00926F99" w:rsidRPr="005F76B2" w:rsidRDefault="00926F99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513B15" w14:textId="77777777" w:rsidR="00926F99" w:rsidRDefault="00926F99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C59C4A" w14:textId="77777777" w:rsidR="00D44569" w:rsidRDefault="00D44569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166AAA" w14:textId="77777777" w:rsidR="00D44569" w:rsidRDefault="00D44569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ACE432" w14:textId="77777777" w:rsidR="00D44569" w:rsidRDefault="00D44569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51F855" w14:textId="77777777" w:rsidR="00D44569" w:rsidRPr="005F76B2" w:rsidRDefault="00D44569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DA233D" w14:textId="77777777" w:rsidR="00E22793" w:rsidRPr="005F76B2" w:rsidRDefault="00E22793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170E5F" w14:textId="30946B03" w:rsidR="00FF6B26" w:rsidRPr="005F76B2" w:rsidRDefault="00FF6B26" w:rsidP="005F76B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>ZATWIERDZIŁ:</w:t>
      </w:r>
    </w:p>
    <w:p w14:paraId="28AC8BF8" w14:textId="77777777" w:rsidR="000D1E50" w:rsidRPr="000D1E50" w:rsidRDefault="000D1E50" w:rsidP="000D1E50">
      <w:pPr>
        <w:tabs>
          <w:tab w:val="left" w:pos="2783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E50">
        <w:rPr>
          <w:rFonts w:ascii="Arial" w:eastAsia="Times New Roman" w:hAnsi="Arial" w:cs="Arial"/>
          <w:bCs/>
          <w:sz w:val="24"/>
          <w:szCs w:val="24"/>
          <w:lang w:eastAsia="pl-PL"/>
        </w:rPr>
        <w:t>Zastępca Wójta</w:t>
      </w:r>
    </w:p>
    <w:p w14:paraId="419CEA39" w14:textId="7E828421" w:rsidR="00926F99" w:rsidRPr="000D1E50" w:rsidRDefault="000D1E50" w:rsidP="000D1E50">
      <w:pPr>
        <w:tabs>
          <w:tab w:val="left" w:pos="2783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E50">
        <w:rPr>
          <w:rFonts w:ascii="Arial" w:eastAsia="Times New Roman" w:hAnsi="Arial" w:cs="Arial"/>
          <w:bCs/>
          <w:sz w:val="24"/>
          <w:szCs w:val="24"/>
          <w:lang w:eastAsia="pl-PL"/>
        </w:rPr>
        <w:t>Mgr inż. Hubert Wawrzeń</w:t>
      </w:r>
    </w:p>
    <w:p w14:paraId="377D41FA" w14:textId="3F0B5BDE" w:rsidR="0084312E" w:rsidRPr="005F76B2" w:rsidRDefault="00FF6B26" w:rsidP="005F76B2">
      <w:pPr>
        <w:tabs>
          <w:tab w:val="left" w:pos="2783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Koniusza, </w:t>
      </w:r>
      <w:r w:rsidR="00926F99" w:rsidRPr="003744C6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C3510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926F99" w:rsidRPr="003744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53941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="00264478"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926F99"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B90BA2"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AC80C77" w14:textId="70987C3A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hAnsi="Arial" w:cs="Arial"/>
          <w:sz w:val="24"/>
          <w:szCs w:val="24"/>
          <w:shd w:val="clear" w:color="auto" w:fill="FFFFFF"/>
        </w:rPr>
        <w:lastRenderedPageBreak/>
        <w:t>Dział I</w:t>
      </w:r>
    </w:p>
    <w:p w14:paraId="3A5F79C9" w14:textId="4A3E67F6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hAnsi="Arial" w:cs="Arial"/>
          <w:sz w:val="24"/>
          <w:szCs w:val="24"/>
          <w:shd w:val="clear" w:color="auto" w:fill="FFFFFF"/>
        </w:rPr>
        <w:t>Nazwa oraz adres zamawiającego, numer telefonu, adres poczty elektronicznej oraz strony internetowej prowadzonego postępowania</w:t>
      </w:r>
    </w:p>
    <w:p w14:paraId="7BCFFA25" w14:textId="77777777" w:rsidR="00FF6B26" w:rsidRPr="005F76B2" w:rsidRDefault="00FF6B26" w:rsidP="005F76B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Zamawiającym jest Gmina Koniusza, Koniusza 55, 32-104 Koniusza REGON: 351555051, NIP: 6821773580. </w:t>
      </w:r>
    </w:p>
    <w:p w14:paraId="74BC4D62" w14:textId="77777777" w:rsidR="00FF6B26" w:rsidRPr="005F76B2" w:rsidRDefault="00FF6B26" w:rsidP="005F76B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>Numer telefonu: 12-386-91-00, numer faxu</w:t>
      </w:r>
      <w:r w:rsidRPr="005F76B2">
        <w:rPr>
          <w:rFonts w:ascii="Arial" w:eastAsia="Times New Roman" w:hAnsi="Arial" w:cs="Arial"/>
          <w:bCs/>
          <w:sz w:val="24"/>
          <w:szCs w:val="24"/>
          <w:lang w:val="en-US" w:eastAsia="pl-PL"/>
        </w:rPr>
        <w:t>: 12-386-90-15.</w:t>
      </w:r>
    </w:p>
    <w:p w14:paraId="76F190D3" w14:textId="54A6C443" w:rsidR="00FF6B26" w:rsidRPr="005F76B2" w:rsidRDefault="00FF6B26" w:rsidP="005F76B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strony internetowej: </w:t>
      </w:r>
      <w:hyperlink r:id="rId7" w:history="1">
        <w:r w:rsidRPr="005F76B2">
          <w:rPr>
            <w:rFonts w:ascii="Arial" w:eastAsia="Times New Roman" w:hAnsi="Arial" w:cs="Arial"/>
            <w:bCs/>
            <w:color w:val="4472C4" w:themeColor="accent1"/>
            <w:sz w:val="24"/>
            <w:szCs w:val="24"/>
            <w:u w:val="single"/>
            <w:lang w:eastAsia="pl-PL"/>
          </w:rPr>
          <w:t>www.koniusza.pl</w:t>
        </w:r>
      </w:hyperlink>
      <w:r w:rsidRPr="005F76B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.</w:t>
      </w:r>
      <w:r w:rsidR="00990E52" w:rsidRPr="005F76B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</w:p>
    <w:p w14:paraId="2C4DE1F8" w14:textId="77777777" w:rsidR="00FF6B26" w:rsidRPr="005F76B2" w:rsidRDefault="00FF6B26" w:rsidP="005F76B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F76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Adres strony internetowej prowadzonego postępowania, na której udostępniane będą zmiany i wyjaśnienia treści SWZ oraz inne dokumenty zamówienia bezpośrednio związane z postępowaniem: </w:t>
      </w:r>
      <w:bookmarkStart w:id="3" w:name="_Hlk92892562"/>
      <w:r w:rsidRPr="005F76B2">
        <w:rPr>
          <w:rFonts w:ascii="Arial" w:eastAsia="Calibri" w:hAnsi="Arial" w:cs="Arial"/>
          <w:bCs/>
          <w:color w:val="4472C4" w:themeColor="accent1"/>
          <w:sz w:val="24"/>
          <w:szCs w:val="24"/>
          <w:lang w:eastAsia="pl-PL"/>
        </w:rPr>
        <w:fldChar w:fldCharType="begin"/>
      </w:r>
      <w:r w:rsidRPr="005F76B2">
        <w:rPr>
          <w:rFonts w:ascii="Arial" w:eastAsia="Calibri" w:hAnsi="Arial" w:cs="Arial"/>
          <w:bCs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5F76B2">
        <w:rPr>
          <w:rFonts w:ascii="Arial" w:eastAsia="Calibri" w:hAnsi="Arial" w:cs="Arial"/>
          <w:bCs/>
          <w:color w:val="4472C4" w:themeColor="accent1"/>
          <w:sz w:val="24"/>
          <w:szCs w:val="24"/>
          <w:lang w:eastAsia="pl-PL"/>
        </w:rPr>
      </w:r>
      <w:r w:rsidRPr="005F76B2">
        <w:rPr>
          <w:rFonts w:ascii="Arial" w:eastAsia="Calibri" w:hAnsi="Arial" w:cs="Arial"/>
          <w:bCs/>
          <w:color w:val="4472C4" w:themeColor="accent1"/>
          <w:sz w:val="24"/>
          <w:szCs w:val="24"/>
          <w:lang w:eastAsia="pl-PL"/>
        </w:rPr>
        <w:fldChar w:fldCharType="separate"/>
      </w:r>
      <w:r w:rsidRPr="005F76B2">
        <w:rPr>
          <w:rFonts w:ascii="Arial" w:eastAsia="Calibri" w:hAnsi="Arial" w:cs="Arial"/>
          <w:bCs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5F76B2">
        <w:rPr>
          <w:rFonts w:ascii="Arial" w:eastAsia="Calibri" w:hAnsi="Arial" w:cs="Arial"/>
          <w:bCs/>
          <w:color w:val="4472C4" w:themeColor="accent1"/>
          <w:sz w:val="24"/>
          <w:szCs w:val="24"/>
          <w:lang w:eastAsia="pl-PL"/>
        </w:rPr>
        <w:fldChar w:fldCharType="end"/>
      </w:r>
      <w:bookmarkEnd w:id="3"/>
      <w:r w:rsidRPr="005F76B2">
        <w:rPr>
          <w:rFonts w:ascii="Arial" w:eastAsia="Calibri" w:hAnsi="Arial" w:cs="Arial"/>
          <w:bCs/>
          <w:color w:val="4472C4" w:themeColor="accent1"/>
          <w:sz w:val="24"/>
          <w:szCs w:val="24"/>
          <w:lang w:eastAsia="pl-PL"/>
        </w:rPr>
        <w:t>.</w:t>
      </w:r>
    </w:p>
    <w:p w14:paraId="42E2AF8D" w14:textId="77777777" w:rsidR="00FF6B26" w:rsidRPr="005F76B2" w:rsidRDefault="00FF6B26" w:rsidP="005F76B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>Godziny pracy Urzędu: 7.30 - 15.30 od poniedziałku do piątku.</w:t>
      </w:r>
    </w:p>
    <w:p w14:paraId="0D758081" w14:textId="77777777" w:rsidR="00FF6B26" w:rsidRPr="005F76B2" w:rsidRDefault="00FF6B26" w:rsidP="005F76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</w:p>
    <w:p w14:paraId="6FCF84E4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Dział II</w:t>
      </w:r>
    </w:p>
    <w:p w14:paraId="72B0CD36" w14:textId="57272C05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Tryb udzielenia zamówienia oraz informacja, czy zamawiający przewiduje wybór najkorzystniejszej oferty z możliwością prowadzenia negocjacji</w:t>
      </w:r>
    </w:p>
    <w:p w14:paraId="4B0D7B6E" w14:textId="77777777" w:rsidR="00B90BA2" w:rsidRPr="005F76B2" w:rsidRDefault="00B90BA2" w:rsidP="005F76B2">
      <w:pPr>
        <w:pStyle w:val="Akapitzlist"/>
        <w:numPr>
          <w:ilvl w:val="1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Zamawiający zgodnie z art. 275 pkt 2) </w:t>
      </w:r>
      <w:proofErr w:type="spellStart"/>
      <w:r w:rsidRPr="005F76B2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F76B2">
        <w:rPr>
          <w:rFonts w:ascii="Arial" w:eastAsia="Calibri" w:hAnsi="Arial" w:cs="Arial"/>
          <w:bCs/>
          <w:color w:val="000000"/>
          <w:sz w:val="24"/>
          <w:szCs w:val="24"/>
        </w:rPr>
        <w:t>przewiduje możliwość prowadzenia negocjacji w celu ulepszenia treści ofert</w:t>
      </w:r>
      <w:r w:rsidRPr="005F76B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,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które podlegać będą ocenie w ramach kryteriów oceny ofert, a po zakończeniu negocjacji zamawiający zaprosi wykonawców do składania ofert dodatkowych. </w:t>
      </w:r>
    </w:p>
    <w:p w14:paraId="5F451522" w14:textId="77777777" w:rsidR="00B90BA2" w:rsidRPr="005F76B2" w:rsidRDefault="00B90BA2" w:rsidP="005F76B2">
      <w:pPr>
        <w:pStyle w:val="Akapitzlist"/>
        <w:numPr>
          <w:ilvl w:val="1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Negocjacje, o których mowa powyżej, nie będą mogły prowadzić do zmiany treści SWZ oraz będą dotyczyły wyłącznie tych elementów oferty, które podlegać będą ocenie w ramach kryteriów oceny ofert. </w:t>
      </w:r>
    </w:p>
    <w:p w14:paraId="7848A1F3" w14:textId="77777777" w:rsidR="00B90BA2" w:rsidRPr="005F76B2" w:rsidRDefault="00B90BA2" w:rsidP="005F76B2">
      <w:pPr>
        <w:pStyle w:val="Akapitzlist"/>
        <w:numPr>
          <w:ilvl w:val="1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hAnsi="Arial" w:cs="Arial"/>
          <w:sz w:val="24"/>
          <w:szCs w:val="24"/>
        </w:rPr>
        <w:t>Zamawiający przewiduje możliwość ograniczenia liczby wykonawców</w:t>
      </w:r>
      <w:r w:rsidRPr="005F76B2">
        <w:rPr>
          <w:rFonts w:ascii="Arial" w:eastAsia="Calibri" w:hAnsi="Arial" w:cs="Arial"/>
          <w:sz w:val="24"/>
          <w:szCs w:val="24"/>
        </w:rPr>
        <w:t xml:space="preserve"> których zaprosi do negocjacji stosując kryteria oceny ofert opisane w Dziale XVI SWZ. </w:t>
      </w:r>
      <w:r w:rsidRPr="005F76B2">
        <w:rPr>
          <w:rFonts w:ascii="Arial" w:hAnsi="Arial" w:cs="Arial"/>
          <w:sz w:val="24"/>
          <w:szCs w:val="24"/>
        </w:rPr>
        <w:t>Maksymalna liczba wykonawców, których zamawiający zaprosi do negocjacji ofert wynosi 3 (zamawiający zaprosi do negocjacji trzech wykonawców, którzy uzyskali w ogólnym rankingu trzy najwyższe licz</w:t>
      </w:r>
      <w:r w:rsidRPr="005F76B2">
        <w:rPr>
          <w:rFonts w:ascii="Arial" w:eastAsia="Calibri" w:hAnsi="Arial" w:cs="Arial"/>
          <w:sz w:val="24"/>
          <w:szCs w:val="24"/>
        </w:rPr>
        <w:t>by punktów w ramach kryteriów oceny ofert).</w:t>
      </w:r>
    </w:p>
    <w:p w14:paraId="1579D700" w14:textId="77777777" w:rsidR="00B90BA2" w:rsidRPr="005F76B2" w:rsidRDefault="00B90BA2" w:rsidP="005F76B2">
      <w:pPr>
        <w:pStyle w:val="Akapitzlist"/>
        <w:numPr>
          <w:ilvl w:val="1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eastAsia="Calibri" w:hAnsi="Arial" w:cs="Arial"/>
          <w:sz w:val="24"/>
          <w:szCs w:val="24"/>
        </w:rPr>
        <w:t xml:space="preserve">Ofertę wykonawcy niezaproszonego do negocjacji uznaje się za odrzuconą. </w:t>
      </w:r>
    </w:p>
    <w:p w14:paraId="7E39C7E1" w14:textId="77777777" w:rsidR="00B90BA2" w:rsidRPr="005F76B2" w:rsidRDefault="00B90BA2" w:rsidP="005F76B2">
      <w:pPr>
        <w:pStyle w:val="Akapitzlist"/>
        <w:numPr>
          <w:ilvl w:val="1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eastAsia="Calibri" w:hAnsi="Arial" w:cs="Arial"/>
          <w:sz w:val="24"/>
          <w:szCs w:val="24"/>
        </w:rPr>
        <w:t xml:space="preserve">Jeżeli w odpowiedzi na ogłoszenie o zamówieniu, liczba złożonych przez wykonawców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ofert niepodlegających odrzuceniu, będzie mniejsza niż trzy, zamawiający będzie kontynuował postępowanie. Jeżeli zamawiający uzna po otwarciu ofert, że nie będzie prowadził negocjacji, dokona wyboru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najkorzystniejszej oferty spośród niepodlegających odrzuceniu ofert złożonych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br/>
        <w:t>w odpowiedzi na ogłoszenie o zamówieniu w ramach kryteriów oceny ofert.</w:t>
      </w:r>
    </w:p>
    <w:p w14:paraId="09B5FB60" w14:textId="77777777" w:rsidR="00B90BA2" w:rsidRPr="005F76B2" w:rsidRDefault="00B90BA2" w:rsidP="005F76B2">
      <w:pPr>
        <w:pStyle w:val="Akapitzlist"/>
        <w:numPr>
          <w:ilvl w:val="1"/>
          <w:numId w:val="47"/>
        </w:numPr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Zamawiający poinformuje równocześnie wszystkich wykonawców, którzy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br/>
        <w:t xml:space="preserve">w odpowiedzi na ogłoszenie o zamówieniu złożą oferty, o wykonawcach: </w:t>
      </w:r>
    </w:p>
    <w:p w14:paraId="25795670" w14:textId="77777777" w:rsidR="00B90BA2" w:rsidRPr="005F76B2" w:rsidRDefault="00B90BA2" w:rsidP="005F76B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color w:val="000000"/>
          <w:sz w:val="24"/>
          <w:szCs w:val="24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których oferty nie zostały odrzucone oraz punktacji przyznanej ofertom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br/>
        <w:t xml:space="preserve">w każdym kryterium oceny ofert i łącznej punktacji; </w:t>
      </w:r>
    </w:p>
    <w:p w14:paraId="3AF5C1E2" w14:textId="77777777" w:rsidR="00B90BA2" w:rsidRPr="005F76B2" w:rsidRDefault="00B90BA2" w:rsidP="005F76B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color w:val="000000"/>
          <w:sz w:val="24"/>
          <w:szCs w:val="24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których oferty zostały odrzucone; </w:t>
      </w:r>
    </w:p>
    <w:p w14:paraId="011BC19D" w14:textId="77777777" w:rsidR="00B90BA2" w:rsidRPr="005F76B2" w:rsidRDefault="00B90BA2" w:rsidP="005F76B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color w:val="000000"/>
          <w:sz w:val="24"/>
          <w:szCs w:val="24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którzy nie zostali zakwalifikowani do negocjacji oraz punktacji przyznanej ich ofertom w każdym kryterium oceny ofert i łącznej punktacji w przypadku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br/>
        <w:t xml:space="preserve">o którym mowa w art. 288 ust. 1 </w:t>
      </w:r>
      <w:proofErr w:type="spellStart"/>
      <w:r w:rsidRPr="005F76B2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</w:p>
    <w:p w14:paraId="20DF5497" w14:textId="77777777" w:rsidR="00B90BA2" w:rsidRPr="005F76B2" w:rsidRDefault="00B90BA2" w:rsidP="005F76B2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>-  podając uzasadnienie faktyczne i prawne.</w:t>
      </w:r>
    </w:p>
    <w:p w14:paraId="32BCF34F" w14:textId="77777777" w:rsidR="00B90BA2" w:rsidRPr="005F76B2" w:rsidRDefault="00B90BA2" w:rsidP="005F76B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color w:val="000000"/>
          <w:sz w:val="24"/>
          <w:szCs w:val="24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Zamawiający w zaproszeniu do negocjacji wskaże miejsce, termin i sposób prowadzenia negocjacji oraz kryteria oceny ofert, w ramach których będą prowadzone negocjacje w celu ulepszenia treści ofert. </w:t>
      </w:r>
    </w:p>
    <w:p w14:paraId="15CEE37F" w14:textId="77777777" w:rsidR="00B90BA2" w:rsidRPr="005F76B2" w:rsidRDefault="00B90BA2" w:rsidP="005F76B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color w:val="000000"/>
          <w:sz w:val="24"/>
          <w:szCs w:val="24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Prowadzone negocjacje będą miały charakter poufny. </w:t>
      </w:r>
    </w:p>
    <w:p w14:paraId="3CFA4D66" w14:textId="77777777" w:rsidR="00B90BA2" w:rsidRPr="005F76B2" w:rsidRDefault="00B90BA2" w:rsidP="005F76B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color w:val="000000"/>
          <w:sz w:val="24"/>
          <w:szCs w:val="24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Zamawiający poinformuje równocześnie wszystkich wykonawców, których oferty złożone w odpowiedzi na ogłoszenie o zamówieniu nie zostaną odrzucone,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br/>
        <w:t xml:space="preserve">o zakończeniu negocjacji oraz zaprosi ich do składania ofert dodatkowych. </w:t>
      </w:r>
    </w:p>
    <w:p w14:paraId="69782479" w14:textId="77777777" w:rsidR="00B90BA2" w:rsidRPr="005F76B2" w:rsidRDefault="00B90BA2" w:rsidP="005F76B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color w:val="000000"/>
          <w:sz w:val="24"/>
          <w:szCs w:val="24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Zamawiający wyznaczy termin na złożenie ofert dodatkowych z uwzględnieniem czasu potrzebnego na przygotowanie tych ofert, z tym że termin ten nie będzie krótszy niż </w:t>
      </w:r>
      <w:r w:rsidRPr="005F76B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5 dni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od dnia przekazania zaproszenia do składania ofert dodatkowych. </w:t>
      </w:r>
    </w:p>
    <w:p w14:paraId="411C1305" w14:textId="77777777" w:rsidR="00B90BA2" w:rsidRPr="005F76B2" w:rsidRDefault="00B90BA2" w:rsidP="005F76B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color w:val="000000"/>
          <w:sz w:val="24"/>
          <w:szCs w:val="24"/>
        </w:rPr>
      </w:pPr>
      <w:r w:rsidRPr="005F76B2">
        <w:rPr>
          <w:rFonts w:ascii="Arial" w:eastAsia="Calibri" w:hAnsi="Arial" w:cs="Arial"/>
          <w:color w:val="000000"/>
          <w:sz w:val="24"/>
          <w:szCs w:val="24"/>
        </w:rPr>
        <w:t xml:space="preserve">Wykonawca będzie mógł złożyć ofertę dodatkową, która zawierć będzie nowe propozycje w zakresie treści oferty podlegających ocenie w ramach kryteriów oceny ofert wskazanych przez zamawiającego w zaproszeniu do negocjacji. Oferta dodatkowa nie będzie mogła być mniej korzystna w żadnym z kryteriów oceny ofert wskazanych w zaproszeniu do negocjacji niż oferta złożona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br/>
        <w:t xml:space="preserve">w odpowiedzi na ogłoszenie o zamówieniu. Oferta przestaje wiązać wykonawcę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br/>
        <w:t xml:space="preserve">w zakresie, w jakim złoży on ofertę dodatkową zawierającą korzystniejsze propozycje w ramach każdego z kryteriów oceny ofert wskazanych w zaproszeniu do negocjacji. Oferta dodatkowa, która jest mniej korzystna w którymkolwiek </w:t>
      </w:r>
      <w:r w:rsidRPr="005F76B2">
        <w:rPr>
          <w:rFonts w:ascii="Arial" w:eastAsia="Calibri" w:hAnsi="Arial" w:cs="Arial"/>
          <w:color w:val="000000"/>
          <w:sz w:val="24"/>
          <w:szCs w:val="24"/>
        </w:rPr>
        <w:br/>
        <w:t xml:space="preserve">z kryteriów oceny ofert wskazanych w zaproszeniu do negocjacji niż oferta złożona w odpowiedzi na ogłoszenie o zamówieniu, podlegać będzie odrzuceniu. </w:t>
      </w:r>
    </w:p>
    <w:p w14:paraId="6D127138" w14:textId="168CFECE" w:rsidR="00B90BA2" w:rsidRPr="005F76B2" w:rsidRDefault="00B90BA2" w:rsidP="005F76B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color w:val="FF0000"/>
          <w:sz w:val="24"/>
          <w:szCs w:val="24"/>
        </w:rPr>
      </w:pPr>
      <w:r w:rsidRPr="005F76B2">
        <w:rPr>
          <w:rFonts w:ascii="Arial" w:eastAsia="Calibri" w:hAnsi="Arial" w:cs="Arial"/>
          <w:sz w:val="24"/>
          <w:szCs w:val="24"/>
        </w:rPr>
        <w:lastRenderedPageBreak/>
        <w:t xml:space="preserve">Do czynności podejmowanych przez zamawiającego, wykonawców  </w:t>
      </w:r>
      <w:r w:rsidRPr="005F76B2">
        <w:rPr>
          <w:rFonts w:ascii="Arial" w:eastAsia="Calibri" w:hAnsi="Arial" w:cs="Arial"/>
          <w:sz w:val="24"/>
          <w:szCs w:val="24"/>
        </w:rPr>
        <w:br/>
        <w:t>w postępowaniu o udzielenie zamówienia oraz do umów w sprawach zamówień publicznych stosuje się przepisy ustawy z dnia 23 kwietnia 1964 r. – Kodeks cywilny (t. j. Dz.U. z 202</w:t>
      </w:r>
      <w:r w:rsidR="00053941">
        <w:rPr>
          <w:rFonts w:ascii="Arial" w:eastAsia="Calibri" w:hAnsi="Arial" w:cs="Arial"/>
          <w:sz w:val="24"/>
          <w:szCs w:val="24"/>
        </w:rPr>
        <w:t>3</w:t>
      </w:r>
      <w:r w:rsidRPr="005F76B2">
        <w:rPr>
          <w:rFonts w:ascii="Arial" w:eastAsia="Calibri" w:hAnsi="Arial" w:cs="Arial"/>
          <w:sz w:val="24"/>
          <w:szCs w:val="24"/>
        </w:rPr>
        <w:t xml:space="preserve"> r. poz. </w:t>
      </w:r>
      <w:r w:rsidR="00053941">
        <w:rPr>
          <w:rFonts w:ascii="Arial" w:eastAsia="Calibri" w:hAnsi="Arial" w:cs="Arial"/>
          <w:sz w:val="24"/>
          <w:szCs w:val="24"/>
        </w:rPr>
        <w:t>1610</w:t>
      </w:r>
      <w:r w:rsidRPr="005F76B2">
        <w:rPr>
          <w:rFonts w:ascii="Arial" w:eastAsia="Calibri" w:hAnsi="Arial" w:cs="Arial"/>
          <w:sz w:val="24"/>
          <w:szCs w:val="24"/>
        </w:rPr>
        <w:t xml:space="preserve">), jeżeli przepisy </w:t>
      </w:r>
      <w:proofErr w:type="spellStart"/>
      <w:r w:rsidRPr="005F76B2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F76B2">
        <w:rPr>
          <w:rFonts w:ascii="Arial" w:eastAsia="Calibri" w:hAnsi="Arial" w:cs="Arial"/>
          <w:sz w:val="24"/>
          <w:szCs w:val="24"/>
        </w:rPr>
        <w:t xml:space="preserve"> nie stanowią inaczej.</w:t>
      </w:r>
    </w:p>
    <w:p w14:paraId="778E5957" w14:textId="7DB43247" w:rsidR="00B90BA2" w:rsidRPr="005F76B2" w:rsidRDefault="00B90BA2" w:rsidP="005F76B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5F76B2">
        <w:rPr>
          <w:rFonts w:ascii="Arial" w:eastAsia="Calibri" w:hAnsi="Arial" w:cs="Arial"/>
          <w:sz w:val="24"/>
          <w:szCs w:val="24"/>
        </w:rPr>
        <w:t xml:space="preserve">W zakresie nieuregulowanym w niniejszej SWZ zastosowanie mają przepisy </w:t>
      </w:r>
      <w:proofErr w:type="spellStart"/>
      <w:r w:rsidRPr="005F76B2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F76B2">
        <w:rPr>
          <w:rFonts w:ascii="Arial" w:eastAsia="Calibri" w:hAnsi="Arial" w:cs="Arial"/>
          <w:sz w:val="24"/>
          <w:szCs w:val="24"/>
        </w:rPr>
        <w:t>.</w:t>
      </w:r>
    </w:p>
    <w:p w14:paraId="4AFDEB12" w14:textId="77777777" w:rsidR="00B90BA2" w:rsidRPr="005F76B2" w:rsidRDefault="00B90BA2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eastAsia="Calibri" w:hAnsi="Arial" w:cs="Arial"/>
          <w:sz w:val="24"/>
          <w:szCs w:val="24"/>
        </w:rPr>
      </w:pPr>
    </w:p>
    <w:p w14:paraId="0DEE939B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Dział III</w:t>
      </w:r>
    </w:p>
    <w:p w14:paraId="7CD75E08" w14:textId="14D0ABFD" w:rsidR="00272B6B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Opis przedmiotu zamówienia</w:t>
      </w:r>
      <w:bookmarkStart w:id="4" w:name="_Hlk102041377"/>
    </w:p>
    <w:p w14:paraId="0A43C9F0" w14:textId="1D867C2A" w:rsidR="001647A4" w:rsidRPr="00B73381" w:rsidRDefault="00B73381" w:rsidP="00B73381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bookmarkStart w:id="5" w:name="_Hlk136944601"/>
      <w:bookmarkStart w:id="6" w:name="_Hlk72321074"/>
      <w:r w:rsidRPr="00B73381">
        <w:rPr>
          <w:rFonts w:ascii="Arial" w:hAnsi="Arial" w:cs="Arial"/>
          <w:sz w:val="24"/>
          <w:szCs w:val="24"/>
        </w:rPr>
        <w:t>Przedmiotem zamówienia jest zakup i dostawa fabrycznie nowego</w:t>
      </w:r>
      <w:r>
        <w:rPr>
          <w:rFonts w:ascii="Arial" w:hAnsi="Arial" w:cs="Arial"/>
          <w:sz w:val="24"/>
          <w:szCs w:val="24"/>
        </w:rPr>
        <w:t xml:space="preserve">, wolnego od wad fizycznych i prawnych </w:t>
      </w:r>
      <w:r w:rsidR="00053941">
        <w:rPr>
          <w:rFonts w:ascii="Arial" w:hAnsi="Arial" w:cs="Arial"/>
          <w:sz w:val="24"/>
          <w:szCs w:val="24"/>
        </w:rPr>
        <w:t>9</w:t>
      </w:r>
      <w:r w:rsidRPr="00B73381">
        <w:rPr>
          <w:rFonts w:ascii="Arial" w:hAnsi="Arial" w:cs="Arial"/>
          <w:sz w:val="24"/>
          <w:szCs w:val="24"/>
        </w:rPr>
        <w:t>-osobowego poja</w:t>
      </w:r>
      <w:r>
        <w:rPr>
          <w:rFonts w:ascii="Arial" w:hAnsi="Arial" w:cs="Arial"/>
          <w:sz w:val="24"/>
          <w:szCs w:val="24"/>
        </w:rPr>
        <w:t xml:space="preserve">zdu </w:t>
      </w:r>
      <w:r w:rsidRPr="00B73381">
        <w:rPr>
          <w:rFonts w:ascii="Arial" w:hAnsi="Arial" w:cs="Arial"/>
          <w:sz w:val="24"/>
          <w:szCs w:val="24"/>
        </w:rPr>
        <w:t>„mikrobus”</w:t>
      </w:r>
      <w:r>
        <w:rPr>
          <w:rFonts w:ascii="Arial" w:hAnsi="Arial" w:cs="Arial"/>
          <w:sz w:val="24"/>
          <w:szCs w:val="24"/>
        </w:rPr>
        <w:t xml:space="preserve"> </w:t>
      </w:r>
      <w:r w:rsidR="003F25CB" w:rsidRPr="003F25CB">
        <w:rPr>
          <w:rFonts w:ascii="Arial" w:hAnsi="Arial" w:cs="Arial"/>
          <w:sz w:val="24"/>
          <w:szCs w:val="24"/>
        </w:rPr>
        <w:t xml:space="preserve">wykorzystywanego do </w:t>
      </w:r>
      <w:r w:rsidR="003F25CB" w:rsidRPr="00B73381">
        <w:rPr>
          <w:rFonts w:ascii="Arial" w:hAnsi="Arial" w:cs="Arial"/>
          <w:sz w:val="24"/>
          <w:szCs w:val="24"/>
        </w:rPr>
        <w:t xml:space="preserve">przewożenia </w:t>
      </w:r>
      <w:r w:rsidR="003F25CB" w:rsidRPr="003F25CB">
        <w:rPr>
          <w:rFonts w:ascii="Arial" w:hAnsi="Arial" w:cs="Arial"/>
          <w:sz w:val="24"/>
          <w:szCs w:val="24"/>
        </w:rPr>
        <w:t xml:space="preserve">dzieci i młodzieży niepełnosprawnej </w:t>
      </w:r>
      <w:r w:rsidRPr="00B73381">
        <w:rPr>
          <w:rFonts w:ascii="Arial" w:hAnsi="Arial" w:cs="Arial"/>
          <w:sz w:val="24"/>
          <w:szCs w:val="24"/>
        </w:rPr>
        <w:t xml:space="preserve">dla Gminy </w:t>
      </w:r>
      <w:r>
        <w:rPr>
          <w:rFonts w:ascii="Arial" w:hAnsi="Arial" w:cs="Arial"/>
          <w:sz w:val="24"/>
          <w:szCs w:val="24"/>
        </w:rPr>
        <w:t xml:space="preserve">Koniusza. </w:t>
      </w:r>
      <w:r w:rsidR="001647A4" w:rsidRPr="00B73381">
        <w:rPr>
          <w:rFonts w:ascii="Arial" w:hAnsi="Arial" w:cs="Arial"/>
          <w:sz w:val="24"/>
          <w:szCs w:val="24"/>
        </w:rPr>
        <w:t>Szczegółowy opis przedmiotu zamówienia</w:t>
      </w:r>
      <w:r w:rsidR="00053941">
        <w:rPr>
          <w:rFonts w:ascii="Arial" w:hAnsi="Arial" w:cs="Arial"/>
          <w:sz w:val="24"/>
          <w:szCs w:val="24"/>
        </w:rPr>
        <w:t xml:space="preserve"> (tzw. </w:t>
      </w:r>
      <w:r w:rsidR="00053941" w:rsidRPr="00851462">
        <w:rPr>
          <w:rFonts w:ascii="Arial" w:hAnsi="Arial" w:cs="Arial"/>
          <w:sz w:val="24"/>
          <w:szCs w:val="24"/>
        </w:rPr>
        <w:t>SOPZ</w:t>
      </w:r>
      <w:r w:rsidR="00053941">
        <w:rPr>
          <w:rFonts w:ascii="Arial" w:hAnsi="Arial" w:cs="Arial"/>
          <w:sz w:val="24"/>
          <w:szCs w:val="24"/>
        </w:rPr>
        <w:t xml:space="preserve">) </w:t>
      </w:r>
      <w:r w:rsidR="001647A4" w:rsidRPr="00B73381">
        <w:rPr>
          <w:rFonts w:ascii="Arial" w:hAnsi="Arial" w:cs="Arial"/>
          <w:sz w:val="24"/>
          <w:szCs w:val="24"/>
        </w:rPr>
        <w:t>został przedstawiony w załączniku nr 1 do SWZ.</w:t>
      </w:r>
    </w:p>
    <w:bookmarkEnd w:id="5"/>
    <w:p w14:paraId="3946E2FE" w14:textId="234ABB3E" w:rsidR="0096387D" w:rsidRPr="00B73381" w:rsidRDefault="00B73381" w:rsidP="00B73381">
      <w:pPr>
        <w:pStyle w:val="Akapitzlist"/>
        <w:numPr>
          <w:ilvl w:val="1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387D" w:rsidRPr="00B73381">
        <w:rPr>
          <w:rFonts w:ascii="Arial" w:hAnsi="Arial" w:cs="Arial"/>
          <w:sz w:val="24"/>
          <w:szCs w:val="24"/>
        </w:rPr>
        <w:t>Wspólny Słownik Zamówień – kod i nazwa CPV:</w:t>
      </w:r>
    </w:p>
    <w:p w14:paraId="772C15B2" w14:textId="77777777" w:rsidR="00043728" w:rsidRDefault="00043728" w:rsidP="00C56DF0">
      <w:pPr>
        <w:pStyle w:val="Akapitzlist"/>
        <w:spacing w:line="360" w:lineRule="auto"/>
        <w:ind w:left="1800"/>
        <w:contextualSpacing w:val="0"/>
        <w:rPr>
          <w:rStyle w:val="markedcontent"/>
          <w:rFonts w:ascii="Arial" w:eastAsiaTheme="majorEastAsia" w:hAnsi="Arial" w:cs="Arial"/>
          <w:sz w:val="24"/>
          <w:szCs w:val="24"/>
        </w:rPr>
      </w:pPr>
      <w:bookmarkStart w:id="7" w:name="_Hlk136944682"/>
      <w:r w:rsidRPr="00043728">
        <w:rPr>
          <w:rStyle w:val="markedcontent"/>
          <w:rFonts w:ascii="Arial" w:eastAsiaTheme="majorEastAsia" w:hAnsi="Arial" w:cs="Arial"/>
          <w:sz w:val="24"/>
          <w:szCs w:val="24"/>
        </w:rPr>
        <w:t xml:space="preserve">34110000-1 - Samochody osobowe </w:t>
      </w:r>
    </w:p>
    <w:p w14:paraId="57CC2DE3" w14:textId="77777777" w:rsidR="00043728" w:rsidRPr="00043728" w:rsidRDefault="00043728" w:rsidP="00043728">
      <w:pPr>
        <w:pStyle w:val="Akapitzlist"/>
        <w:spacing w:line="360" w:lineRule="auto"/>
        <w:ind w:left="1800"/>
        <w:rPr>
          <w:rStyle w:val="markedcontent"/>
          <w:rFonts w:ascii="Arial" w:eastAsiaTheme="majorEastAsia" w:hAnsi="Arial" w:cs="Arial"/>
          <w:sz w:val="24"/>
          <w:szCs w:val="24"/>
        </w:rPr>
      </w:pPr>
      <w:r w:rsidRPr="00043728">
        <w:rPr>
          <w:rStyle w:val="markedcontent"/>
          <w:rFonts w:ascii="Arial" w:eastAsiaTheme="majorEastAsia" w:hAnsi="Arial" w:cs="Arial"/>
          <w:sz w:val="24"/>
          <w:szCs w:val="24"/>
        </w:rPr>
        <w:t>34115200-8 - Pojazdy silnikowe do transportu mniej niż 10 osób</w:t>
      </w:r>
    </w:p>
    <w:p w14:paraId="23F81280" w14:textId="4F094278" w:rsidR="00043728" w:rsidRDefault="00043728" w:rsidP="00043728">
      <w:pPr>
        <w:pStyle w:val="Akapitzlist"/>
        <w:spacing w:line="360" w:lineRule="auto"/>
        <w:ind w:left="1800"/>
        <w:contextualSpacing w:val="0"/>
        <w:rPr>
          <w:rStyle w:val="markedcontent"/>
          <w:rFonts w:ascii="Arial" w:eastAsiaTheme="majorEastAsia" w:hAnsi="Arial" w:cs="Arial"/>
          <w:sz w:val="24"/>
          <w:szCs w:val="24"/>
        </w:rPr>
      </w:pPr>
      <w:r w:rsidRPr="00043728">
        <w:rPr>
          <w:rStyle w:val="markedcontent"/>
          <w:rFonts w:ascii="Arial" w:eastAsiaTheme="majorEastAsia" w:hAnsi="Arial" w:cs="Arial"/>
          <w:sz w:val="24"/>
          <w:szCs w:val="24"/>
        </w:rPr>
        <w:t>34114400-3 - Minibusy</w:t>
      </w:r>
    </w:p>
    <w:p w14:paraId="6F7108F8" w14:textId="77777777" w:rsidR="00E35727" w:rsidRPr="005F76B2" w:rsidRDefault="00AA2A73" w:rsidP="005F76B2">
      <w:pPr>
        <w:pStyle w:val="Akapitzlist"/>
        <w:numPr>
          <w:ilvl w:val="0"/>
          <w:numId w:val="29"/>
        </w:numPr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bookmarkStart w:id="8" w:name="_Hlk107399601"/>
      <w:bookmarkEnd w:id="4"/>
      <w:bookmarkEnd w:id="7"/>
      <w:r w:rsidRPr="005F76B2">
        <w:rPr>
          <w:rFonts w:ascii="Arial" w:hAnsi="Arial" w:cs="Arial"/>
          <w:sz w:val="24"/>
          <w:szCs w:val="24"/>
        </w:rPr>
        <w:t>Pozostałe wymogi dotyczące realizacji przedmiotu zamówienia:</w:t>
      </w:r>
    </w:p>
    <w:p w14:paraId="368E7698" w14:textId="5E66810E" w:rsidR="00D01D69" w:rsidRPr="00D85EC5" w:rsidRDefault="00E35727" w:rsidP="005F76B2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2</w:t>
      </w:r>
      <w:r w:rsidRPr="00043728">
        <w:rPr>
          <w:rFonts w:ascii="Arial" w:hAnsi="Arial" w:cs="Arial"/>
          <w:color w:val="FF0000"/>
          <w:sz w:val="24"/>
          <w:szCs w:val="24"/>
        </w:rPr>
        <w:t>.</w:t>
      </w:r>
      <w:r w:rsidRPr="00D85EC5">
        <w:rPr>
          <w:rFonts w:ascii="Arial" w:hAnsi="Arial" w:cs="Arial"/>
          <w:sz w:val="24"/>
          <w:szCs w:val="24"/>
        </w:rPr>
        <w:t xml:space="preserve">1 Jakiekolwiek wskazania w zapisach SWZ i dołączonych do niej załącznikach pochodzenia (marka, znak towarowy, producent, dostawca itp.) materiałów lub norm, aprobat, specyfikacji i systemów - mają jedynie charakter przykładowy, </w:t>
      </w:r>
      <w:r w:rsidR="00C56DF0" w:rsidRPr="00D85EC5">
        <w:rPr>
          <w:rFonts w:ascii="Arial" w:hAnsi="Arial" w:cs="Arial"/>
          <w:sz w:val="24"/>
          <w:szCs w:val="24"/>
        </w:rPr>
        <w:t>z</w:t>
      </w:r>
      <w:r w:rsidRPr="00D85EC5">
        <w:rPr>
          <w:rFonts w:ascii="Arial" w:hAnsi="Arial" w:cs="Arial"/>
          <w:sz w:val="24"/>
          <w:szCs w:val="24"/>
        </w:rPr>
        <w:t xml:space="preserve">amawiający dopuszcza oferowanie </w:t>
      </w:r>
      <w:r w:rsidR="00D85EC5" w:rsidRPr="00D85EC5">
        <w:rPr>
          <w:rFonts w:ascii="Arial" w:hAnsi="Arial" w:cs="Arial"/>
          <w:sz w:val="24"/>
          <w:szCs w:val="24"/>
        </w:rPr>
        <w:t xml:space="preserve">asortymentu </w:t>
      </w:r>
      <w:r w:rsidRPr="00D85EC5">
        <w:rPr>
          <w:rFonts w:ascii="Arial" w:hAnsi="Arial" w:cs="Arial"/>
          <w:sz w:val="24"/>
          <w:szCs w:val="24"/>
        </w:rPr>
        <w:t xml:space="preserve">lub rozwiązań równoważnych pod warunkiem, że zapewnią uzyskanie parametrów technicznych nie gorszych niż wymaganych przez </w:t>
      </w:r>
      <w:r w:rsidR="00D15199" w:rsidRPr="00D85EC5">
        <w:rPr>
          <w:rFonts w:ascii="Arial" w:hAnsi="Arial" w:cs="Arial"/>
          <w:sz w:val="24"/>
          <w:szCs w:val="24"/>
        </w:rPr>
        <w:t>z</w:t>
      </w:r>
      <w:r w:rsidRPr="00D85EC5">
        <w:rPr>
          <w:rFonts w:ascii="Arial" w:hAnsi="Arial" w:cs="Arial"/>
          <w:sz w:val="24"/>
          <w:szCs w:val="24"/>
        </w:rPr>
        <w:t xml:space="preserve">amawiającego </w:t>
      </w:r>
      <w:r w:rsidR="00C56DF0" w:rsidRPr="00D85EC5">
        <w:rPr>
          <w:rFonts w:ascii="Arial" w:hAnsi="Arial" w:cs="Arial"/>
          <w:sz w:val="24"/>
          <w:szCs w:val="24"/>
        </w:rPr>
        <w:br/>
      </w:r>
      <w:r w:rsidRPr="00D85EC5">
        <w:rPr>
          <w:rFonts w:ascii="Arial" w:hAnsi="Arial" w:cs="Arial"/>
          <w:sz w:val="24"/>
          <w:szCs w:val="24"/>
        </w:rPr>
        <w:t xml:space="preserve">w dokumentacji postępowania. Zamawiający informuje, iż w takiej sytuacji przedmiotowe zapisy są jedynie przykładowe i stanowią wskazanie dla </w:t>
      </w:r>
      <w:r w:rsidR="00C56DF0" w:rsidRPr="00D85EC5">
        <w:rPr>
          <w:rFonts w:ascii="Arial" w:hAnsi="Arial" w:cs="Arial"/>
          <w:sz w:val="24"/>
          <w:szCs w:val="24"/>
        </w:rPr>
        <w:t>w</w:t>
      </w:r>
      <w:r w:rsidRPr="00D85EC5">
        <w:rPr>
          <w:rFonts w:ascii="Arial" w:hAnsi="Arial" w:cs="Arial"/>
          <w:sz w:val="24"/>
          <w:szCs w:val="24"/>
        </w:rPr>
        <w:t>ykonawcy jakie cechy powinny posiadać materiały użyte do realizacji przedmiotu zamówienia. Zamawiający dopuszcza oferowanie materiałów lub urządzeń równoważnych, zgodnie z załącznikiem nr 1 do SWZ. Materiały lub urządzenia</w:t>
      </w:r>
      <w:r w:rsidR="00851462" w:rsidRPr="00D85EC5">
        <w:rPr>
          <w:rFonts w:ascii="Arial" w:hAnsi="Arial" w:cs="Arial"/>
          <w:sz w:val="24"/>
          <w:szCs w:val="24"/>
        </w:rPr>
        <w:t xml:space="preserve"> </w:t>
      </w:r>
      <w:r w:rsidRPr="00D85EC5">
        <w:rPr>
          <w:rFonts w:ascii="Arial" w:hAnsi="Arial" w:cs="Arial"/>
          <w:sz w:val="24"/>
          <w:szCs w:val="24"/>
        </w:rPr>
        <w:t xml:space="preserve">pochodzące od konkretnych producentów określają jedynie minimalne parametry jakościowe i cechy użytkowe, a także jakościowe (m.in.: wymiary, skład, zastosowany materiał, kolor, odcień, przeznaczenie materiałów i urządzeń, estetyka itp.) jakim muszą odpowiadać materiały lub urządzenia oferowane przez </w:t>
      </w:r>
      <w:r w:rsidR="00C56DF0" w:rsidRPr="00D85EC5">
        <w:rPr>
          <w:rFonts w:ascii="Arial" w:hAnsi="Arial" w:cs="Arial"/>
          <w:sz w:val="24"/>
          <w:szCs w:val="24"/>
        </w:rPr>
        <w:t>w</w:t>
      </w:r>
      <w:r w:rsidRPr="00D85EC5">
        <w:rPr>
          <w:rFonts w:ascii="Arial" w:hAnsi="Arial" w:cs="Arial"/>
          <w:sz w:val="24"/>
          <w:szCs w:val="24"/>
        </w:rPr>
        <w:t xml:space="preserve">ykonawcę, aby zostały spełnione wymagania </w:t>
      </w:r>
      <w:r w:rsidRPr="00D85EC5">
        <w:rPr>
          <w:rFonts w:ascii="Arial" w:hAnsi="Arial" w:cs="Arial"/>
          <w:sz w:val="24"/>
          <w:szCs w:val="24"/>
        </w:rPr>
        <w:lastRenderedPageBreak/>
        <w:t xml:space="preserve">stawiane przez </w:t>
      </w:r>
      <w:r w:rsidR="00C56DF0" w:rsidRPr="00D85EC5">
        <w:rPr>
          <w:rFonts w:ascii="Arial" w:hAnsi="Arial" w:cs="Arial"/>
          <w:sz w:val="24"/>
          <w:szCs w:val="24"/>
        </w:rPr>
        <w:t>z</w:t>
      </w:r>
      <w:r w:rsidRPr="00D85EC5">
        <w:rPr>
          <w:rFonts w:ascii="Arial" w:hAnsi="Arial" w:cs="Arial"/>
          <w:sz w:val="24"/>
          <w:szCs w:val="24"/>
        </w:rPr>
        <w:t>amawiającego. Operowanie przykładowymi nazwami producenta ma jedynie na celu doprecyzowanie</w:t>
      </w:r>
      <w:r w:rsidR="00D85EC5" w:rsidRPr="00D85EC5">
        <w:rPr>
          <w:rFonts w:ascii="Arial" w:hAnsi="Arial" w:cs="Arial"/>
          <w:sz w:val="24"/>
          <w:szCs w:val="24"/>
        </w:rPr>
        <w:t xml:space="preserve"> </w:t>
      </w:r>
      <w:r w:rsidRPr="00D85EC5">
        <w:rPr>
          <w:rFonts w:ascii="Arial" w:hAnsi="Arial" w:cs="Arial"/>
          <w:sz w:val="24"/>
          <w:szCs w:val="24"/>
        </w:rPr>
        <w:t xml:space="preserve">poziomu oczekiwań </w:t>
      </w:r>
      <w:r w:rsidR="00C56DF0" w:rsidRPr="00D85EC5">
        <w:rPr>
          <w:rFonts w:ascii="Arial" w:hAnsi="Arial" w:cs="Arial"/>
          <w:sz w:val="24"/>
          <w:szCs w:val="24"/>
        </w:rPr>
        <w:t>z</w:t>
      </w:r>
      <w:r w:rsidRPr="00D85EC5">
        <w:rPr>
          <w:rFonts w:ascii="Arial" w:hAnsi="Arial" w:cs="Arial"/>
          <w:sz w:val="24"/>
          <w:szCs w:val="24"/>
        </w:rPr>
        <w:t>amawiającego w stosunku do określonego rozwiązania. Posłużenie się nazwami producentów/produktów ma wyłącznie charakter przykładowy. Zamawiający, wskazując oznaczenie konkretnego producenta (dostawcy), konkretny produkt lub materiały przy opisie przedmiotu zamówienia, dopuszcza jednocześnie</w:t>
      </w:r>
      <w:r w:rsidR="00851462" w:rsidRPr="00D85EC5">
        <w:rPr>
          <w:rFonts w:ascii="Arial" w:hAnsi="Arial" w:cs="Arial"/>
          <w:sz w:val="24"/>
          <w:szCs w:val="24"/>
        </w:rPr>
        <w:t xml:space="preserve"> </w:t>
      </w:r>
      <w:r w:rsidRPr="00D85EC5">
        <w:rPr>
          <w:rFonts w:ascii="Arial" w:hAnsi="Arial" w:cs="Arial"/>
          <w:sz w:val="24"/>
          <w:szCs w:val="24"/>
        </w:rPr>
        <w:t xml:space="preserve">produkty równoważne o parametrach jakościowych </w:t>
      </w:r>
      <w:r w:rsidR="00D85EC5" w:rsidRPr="00D85EC5">
        <w:rPr>
          <w:rFonts w:ascii="Arial" w:hAnsi="Arial" w:cs="Arial"/>
          <w:sz w:val="24"/>
          <w:szCs w:val="24"/>
        </w:rPr>
        <w:br/>
      </w:r>
      <w:r w:rsidRPr="00D85EC5">
        <w:rPr>
          <w:rFonts w:ascii="Arial" w:hAnsi="Arial" w:cs="Arial"/>
          <w:sz w:val="24"/>
          <w:szCs w:val="24"/>
        </w:rPr>
        <w:t>i cechach użytkowych co najmniej na poziomie parametrów wskazanego produktu, uznając tym samym każdy produkt</w:t>
      </w:r>
      <w:r w:rsidR="00851462" w:rsidRPr="00D85EC5">
        <w:rPr>
          <w:rFonts w:ascii="Arial" w:hAnsi="Arial" w:cs="Arial"/>
          <w:sz w:val="24"/>
          <w:szCs w:val="24"/>
        </w:rPr>
        <w:t xml:space="preserve"> </w:t>
      </w:r>
      <w:r w:rsidRPr="00D85EC5">
        <w:rPr>
          <w:rFonts w:ascii="Arial" w:hAnsi="Arial" w:cs="Arial"/>
          <w:sz w:val="24"/>
          <w:szCs w:val="24"/>
        </w:rPr>
        <w:t xml:space="preserve">o wskazanych lub lepszych parametrach. Wykonawca, który powołuje się na rozwiązania równoważne opisywanym przez </w:t>
      </w:r>
      <w:r w:rsidR="00C56DF0" w:rsidRPr="00D85EC5">
        <w:rPr>
          <w:rFonts w:ascii="Arial" w:hAnsi="Arial" w:cs="Arial"/>
          <w:sz w:val="24"/>
          <w:szCs w:val="24"/>
        </w:rPr>
        <w:t>z</w:t>
      </w:r>
      <w:r w:rsidRPr="00D85EC5">
        <w:rPr>
          <w:rFonts w:ascii="Arial" w:hAnsi="Arial" w:cs="Arial"/>
          <w:sz w:val="24"/>
          <w:szCs w:val="24"/>
        </w:rPr>
        <w:t xml:space="preserve">amawiającego, jest zobowiązany wykazać, że oferowany przez niego przedmiot zamówienia spełnia wymagania określone przez </w:t>
      </w:r>
      <w:r w:rsidR="00C56DF0" w:rsidRPr="00D85EC5">
        <w:rPr>
          <w:rFonts w:ascii="Arial" w:hAnsi="Arial" w:cs="Arial"/>
          <w:sz w:val="24"/>
          <w:szCs w:val="24"/>
        </w:rPr>
        <w:t>z</w:t>
      </w:r>
      <w:r w:rsidRPr="00D85EC5">
        <w:rPr>
          <w:rFonts w:ascii="Arial" w:hAnsi="Arial" w:cs="Arial"/>
          <w:sz w:val="24"/>
          <w:szCs w:val="24"/>
        </w:rPr>
        <w:t xml:space="preserve">amawiającego. W takiej sytuacji </w:t>
      </w:r>
      <w:r w:rsidR="00C56DF0" w:rsidRPr="00D85EC5">
        <w:rPr>
          <w:rFonts w:ascii="Arial" w:hAnsi="Arial" w:cs="Arial"/>
          <w:sz w:val="24"/>
          <w:szCs w:val="24"/>
        </w:rPr>
        <w:t>z</w:t>
      </w:r>
      <w:r w:rsidRPr="00D85EC5">
        <w:rPr>
          <w:rFonts w:ascii="Arial" w:hAnsi="Arial" w:cs="Arial"/>
          <w:sz w:val="24"/>
          <w:szCs w:val="24"/>
        </w:rPr>
        <w:t>amawiający wymaga złożenia stosownych dokumentów, uwiarygodniających te rozwiązania</w:t>
      </w:r>
      <w:r w:rsidR="00FF6B26" w:rsidRPr="00D85E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B9B667E" w14:textId="0A2608A2" w:rsidR="00D01D69" w:rsidRPr="005F76B2" w:rsidRDefault="00A067CC" w:rsidP="005F76B2">
      <w:pPr>
        <w:pStyle w:val="Akapitzlist"/>
        <w:numPr>
          <w:ilvl w:val="1"/>
          <w:numId w:val="29"/>
        </w:numPr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hAnsi="Arial" w:cs="Arial"/>
          <w:sz w:val="24"/>
          <w:szCs w:val="24"/>
        </w:rPr>
        <w:t>W przypadku gdy wymagania w dokumentac</w:t>
      </w:r>
      <w:r w:rsidR="00803A4C" w:rsidRPr="005F76B2">
        <w:rPr>
          <w:rFonts w:ascii="Arial" w:hAnsi="Arial" w:cs="Arial"/>
          <w:sz w:val="24"/>
          <w:szCs w:val="24"/>
        </w:rPr>
        <w:t>h</w:t>
      </w:r>
      <w:r w:rsidRPr="005F76B2">
        <w:rPr>
          <w:rFonts w:ascii="Arial" w:hAnsi="Arial" w:cs="Arial"/>
          <w:sz w:val="24"/>
          <w:szCs w:val="24"/>
        </w:rPr>
        <w:t xml:space="preserve"> </w:t>
      </w:r>
      <w:r w:rsidR="006654B6" w:rsidRPr="005F76B2">
        <w:rPr>
          <w:rFonts w:ascii="Arial" w:hAnsi="Arial" w:cs="Arial"/>
          <w:sz w:val="24"/>
          <w:szCs w:val="24"/>
        </w:rPr>
        <w:t xml:space="preserve">zamówienia </w:t>
      </w:r>
      <w:r w:rsidRPr="005F76B2">
        <w:rPr>
          <w:rFonts w:ascii="Arial" w:hAnsi="Arial" w:cs="Arial"/>
          <w:sz w:val="24"/>
          <w:szCs w:val="24"/>
        </w:rPr>
        <w:t>odnoszą się do norm lub innych systemów odniesienia,</w:t>
      </w:r>
      <w:r w:rsidR="00D51B98" w:rsidRPr="005F76B2">
        <w:rPr>
          <w:rFonts w:ascii="Arial" w:hAnsi="Arial" w:cs="Arial"/>
          <w:sz w:val="24"/>
          <w:szCs w:val="24"/>
        </w:rPr>
        <w:t xml:space="preserve"> z</w:t>
      </w:r>
      <w:r w:rsidRPr="005F76B2">
        <w:rPr>
          <w:rFonts w:ascii="Arial" w:hAnsi="Arial" w:cs="Arial"/>
          <w:sz w:val="24"/>
          <w:szCs w:val="24"/>
        </w:rPr>
        <w:t>amawiający wymaga, aby wykonawca przedstawił w ofercie dowód równoważności w sposób określony w art. 101 ust. 5 i 6</w:t>
      </w:r>
      <w:r w:rsidR="00D51B98" w:rsidRPr="005F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B98" w:rsidRPr="005F76B2">
        <w:rPr>
          <w:rFonts w:ascii="Arial" w:hAnsi="Arial" w:cs="Arial"/>
          <w:sz w:val="24"/>
          <w:szCs w:val="24"/>
        </w:rPr>
        <w:t>Pzp</w:t>
      </w:r>
      <w:proofErr w:type="spellEnd"/>
      <w:r w:rsidR="00D51B98" w:rsidRPr="005F76B2">
        <w:rPr>
          <w:rFonts w:ascii="Arial" w:hAnsi="Arial" w:cs="Arial"/>
          <w:sz w:val="24"/>
          <w:szCs w:val="24"/>
        </w:rPr>
        <w:t>.</w:t>
      </w:r>
    </w:p>
    <w:p w14:paraId="51884141" w14:textId="28E4BC93" w:rsidR="0030111D" w:rsidRPr="005F76B2" w:rsidRDefault="00FF6B26" w:rsidP="005F76B2">
      <w:pPr>
        <w:pStyle w:val="Akapitzlist"/>
        <w:numPr>
          <w:ilvl w:val="1"/>
          <w:numId w:val="29"/>
        </w:numPr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F76B2">
        <w:rPr>
          <w:rFonts w:ascii="Arial" w:hAnsi="Arial" w:cs="Arial"/>
          <w:sz w:val="24"/>
          <w:szCs w:val="24"/>
          <w:shd w:val="clear" w:color="auto" w:fill="FFFFFF"/>
        </w:rPr>
        <w:t>Opis przedmiotu zamówienia należy odczytywać wraz z ewentualnymi zmianami treści specyfikacji, będącymi np. wynikiem udzielonych odpowiedzi na zapytania wykonawców. Zmiany treści SWZ oraz udzielone odpowiedzi</w:t>
      </w:r>
      <w:r w:rsidR="00D01D69" w:rsidRPr="005F76B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5F76B2">
        <w:rPr>
          <w:rFonts w:ascii="Arial" w:hAnsi="Arial" w:cs="Arial"/>
          <w:sz w:val="24"/>
          <w:szCs w:val="24"/>
          <w:shd w:val="clear" w:color="auto" w:fill="FFFFFF"/>
        </w:rPr>
        <w:t xml:space="preserve">o których mowa w zdaniu poprzednim są każdorazowo wiążące dla wykonawców. </w:t>
      </w:r>
      <w:bookmarkEnd w:id="6"/>
    </w:p>
    <w:bookmarkEnd w:id="8"/>
    <w:p w14:paraId="464BC7D4" w14:textId="77777777" w:rsidR="00F01921" w:rsidRPr="00F01921" w:rsidRDefault="001532B6" w:rsidP="00F01921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F01921">
        <w:rPr>
          <w:rFonts w:ascii="Arial" w:hAnsi="Arial" w:cs="Arial"/>
          <w:sz w:val="24"/>
          <w:szCs w:val="24"/>
        </w:rPr>
        <w:t xml:space="preserve">Zamawiający nie dopuszcza składania ofert częściowych, o których mowa </w:t>
      </w:r>
      <w:r w:rsidR="006A6022" w:rsidRPr="00F01921">
        <w:rPr>
          <w:rFonts w:ascii="Arial" w:hAnsi="Arial" w:cs="Arial"/>
          <w:sz w:val="24"/>
          <w:szCs w:val="24"/>
        </w:rPr>
        <w:br/>
      </w:r>
      <w:r w:rsidRPr="00F01921">
        <w:rPr>
          <w:rFonts w:ascii="Arial" w:hAnsi="Arial" w:cs="Arial"/>
          <w:sz w:val="24"/>
          <w:szCs w:val="24"/>
        </w:rPr>
        <w:t>w art. 7 pkt. 15</w:t>
      </w:r>
      <w:r w:rsidR="006A6022" w:rsidRPr="00F01921">
        <w:rPr>
          <w:rFonts w:ascii="Arial" w:hAnsi="Arial" w:cs="Arial"/>
          <w:sz w:val="24"/>
          <w:szCs w:val="24"/>
        </w:rPr>
        <w:t xml:space="preserve"> u</w:t>
      </w:r>
      <w:r w:rsidRPr="00F01921">
        <w:rPr>
          <w:rFonts w:ascii="Arial" w:hAnsi="Arial" w:cs="Arial"/>
          <w:sz w:val="24"/>
          <w:szCs w:val="24"/>
        </w:rPr>
        <w:t>stawy</w:t>
      </w:r>
      <w:r w:rsidR="006A6022" w:rsidRPr="00F019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022" w:rsidRPr="00F01921">
        <w:rPr>
          <w:rFonts w:ascii="Arial" w:hAnsi="Arial" w:cs="Arial"/>
          <w:sz w:val="24"/>
          <w:szCs w:val="24"/>
        </w:rPr>
        <w:t>Pzp</w:t>
      </w:r>
      <w:proofErr w:type="spellEnd"/>
      <w:r w:rsidRPr="00F01921">
        <w:rPr>
          <w:rFonts w:ascii="Arial" w:hAnsi="Arial" w:cs="Arial"/>
          <w:sz w:val="24"/>
          <w:szCs w:val="24"/>
        </w:rPr>
        <w:t>.</w:t>
      </w:r>
      <w:r w:rsidR="006A6022" w:rsidRPr="00F01921">
        <w:rPr>
          <w:rFonts w:ascii="Arial" w:hAnsi="Arial" w:cs="Arial"/>
          <w:sz w:val="24"/>
          <w:szCs w:val="24"/>
        </w:rPr>
        <w:t xml:space="preserve"> </w:t>
      </w:r>
      <w:r w:rsidRPr="00F01921">
        <w:rPr>
          <w:rFonts w:ascii="Arial" w:hAnsi="Arial" w:cs="Arial"/>
          <w:sz w:val="24"/>
          <w:szCs w:val="24"/>
        </w:rPr>
        <w:t xml:space="preserve">Powody niedokonania podziału: </w:t>
      </w:r>
      <w:r w:rsidR="00F01921" w:rsidRPr="00F01921">
        <w:rPr>
          <w:rFonts w:ascii="Arial" w:hAnsi="Arial" w:cs="Arial"/>
          <w:sz w:val="24"/>
          <w:szCs w:val="24"/>
        </w:rPr>
        <w:t>Zamawiający nie dokonał podziału zamówienia na części, ponieważ podział nie jest adekwatny</w:t>
      </w:r>
    </w:p>
    <w:p w14:paraId="4D69D509" w14:textId="31D01C4B" w:rsidR="006A6022" w:rsidRPr="00053941" w:rsidRDefault="00F01921" w:rsidP="0005394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F01921">
        <w:rPr>
          <w:rFonts w:ascii="Arial" w:hAnsi="Arial" w:cs="Arial"/>
          <w:sz w:val="24"/>
          <w:szCs w:val="24"/>
        </w:rPr>
        <w:t xml:space="preserve">i celowy. Dostawa samochodu (typ </w:t>
      </w:r>
      <w:proofErr w:type="spellStart"/>
      <w:r w:rsidRPr="00F01921">
        <w:rPr>
          <w:rFonts w:ascii="Arial" w:hAnsi="Arial" w:cs="Arial"/>
          <w:sz w:val="24"/>
          <w:szCs w:val="24"/>
        </w:rPr>
        <w:t>bus</w:t>
      </w:r>
      <w:proofErr w:type="spellEnd"/>
      <w:r w:rsidRPr="00F01921">
        <w:rPr>
          <w:rFonts w:ascii="Arial" w:hAnsi="Arial" w:cs="Arial"/>
          <w:sz w:val="24"/>
          <w:szCs w:val="24"/>
        </w:rPr>
        <w:t xml:space="preserve"> /mikrobus</w:t>
      </w:r>
      <w:r w:rsidR="00053941">
        <w:rPr>
          <w:rFonts w:ascii="Arial" w:hAnsi="Arial" w:cs="Arial"/>
          <w:sz w:val="24"/>
          <w:szCs w:val="24"/>
        </w:rPr>
        <w:t>)</w:t>
      </w:r>
      <w:r w:rsidRPr="00053941">
        <w:rPr>
          <w:rFonts w:ascii="Arial" w:hAnsi="Arial" w:cs="Arial"/>
          <w:sz w:val="24"/>
          <w:szCs w:val="24"/>
        </w:rPr>
        <w:t xml:space="preserve"> z uwagi na zakres, winna stanowić spójną całość pod względem technicznym, funkcjonalnym, jak </w:t>
      </w:r>
      <w:r w:rsidRPr="00053941">
        <w:rPr>
          <w:rFonts w:ascii="Arial" w:hAnsi="Arial" w:cs="Arial"/>
          <w:sz w:val="24"/>
          <w:szCs w:val="24"/>
        </w:rPr>
        <w:br/>
        <w:t>i proceduralnym. Nadto realizacja zamówienia (samochodu) w częściach rodziłaby potrzebę skoordynowania działań różnych wykonawców realizujących poszczególne części zamówienia, co mogłoby poważnie zagrozić właściwemu wykonaniu zamówienia.</w:t>
      </w:r>
    </w:p>
    <w:p w14:paraId="0E80642F" w14:textId="77777777" w:rsidR="00D85EC5" w:rsidRPr="00F01921" w:rsidRDefault="00D85EC5" w:rsidP="00F0192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BE90AEE" w14:textId="376A7046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Dział IV</w:t>
      </w:r>
    </w:p>
    <w:p w14:paraId="0419C0D0" w14:textId="0B0FC8F8" w:rsidR="00FF6B26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Termin wykonania zamówienia</w:t>
      </w:r>
    </w:p>
    <w:p w14:paraId="73175531" w14:textId="77777777" w:rsidR="00F23A49" w:rsidRPr="00F23A49" w:rsidRDefault="00F23A49" w:rsidP="00F23A49">
      <w:pPr>
        <w:rPr>
          <w:lang w:eastAsia="pl-PL"/>
        </w:rPr>
      </w:pPr>
    </w:p>
    <w:p w14:paraId="7A4EFA70" w14:textId="5E2DC4A3" w:rsidR="00FF6B26" w:rsidRPr="005F76B2" w:rsidRDefault="00FF6B26" w:rsidP="00F23A49">
      <w:pPr>
        <w:spacing w:after="0" w:line="360" w:lineRule="auto"/>
        <w:rPr>
          <w:rFonts w:ascii="Arial" w:eastAsia="Times New Roman" w:hAnsi="Arial" w:cs="Arial"/>
          <w:b/>
          <w:bCs/>
          <w:strike/>
          <w:sz w:val="24"/>
          <w:szCs w:val="24"/>
          <w:lang w:eastAsia="pl-PL"/>
        </w:rPr>
      </w:pPr>
      <w:r w:rsidRPr="005F76B2">
        <w:rPr>
          <w:rFonts w:ascii="Arial" w:hAnsi="Arial" w:cs="Arial"/>
          <w:sz w:val="24"/>
          <w:szCs w:val="24"/>
        </w:rPr>
        <w:t xml:space="preserve">Przedmiot zamówienia należy </w:t>
      </w:r>
      <w:r w:rsidR="00043728">
        <w:rPr>
          <w:rFonts w:ascii="Arial" w:hAnsi="Arial" w:cs="Arial"/>
          <w:sz w:val="24"/>
          <w:szCs w:val="24"/>
        </w:rPr>
        <w:t xml:space="preserve">dostarczyć </w:t>
      </w:r>
      <w:r w:rsidRPr="005F76B2">
        <w:rPr>
          <w:rFonts w:ascii="Arial" w:hAnsi="Arial" w:cs="Arial"/>
          <w:sz w:val="24"/>
          <w:szCs w:val="24"/>
        </w:rPr>
        <w:t xml:space="preserve">w terminie: </w:t>
      </w:r>
      <w:r w:rsidR="00043728">
        <w:rPr>
          <w:rFonts w:ascii="Arial" w:hAnsi="Arial" w:cs="Arial"/>
          <w:b/>
          <w:bCs/>
          <w:sz w:val="24"/>
          <w:szCs w:val="24"/>
        </w:rPr>
        <w:t xml:space="preserve">75 </w:t>
      </w:r>
      <w:r w:rsidR="009B2A2A"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dni kalendarzow</w:t>
      </w:r>
      <w:r w:rsidR="00C56D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ych</w:t>
      </w:r>
      <w:r w:rsidR="009B2A2A"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od dnia podpisania umowy. </w:t>
      </w:r>
    </w:p>
    <w:p w14:paraId="34016482" w14:textId="77777777" w:rsidR="00E35727" w:rsidRPr="005F76B2" w:rsidRDefault="00E35727" w:rsidP="005F76B2">
      <w:pPr>
        <w:spacing w:after="0" w:line="360" w:lineRule="auto"/>
        <w:rPr>
          <w:rFonts w:ascii="Arial" w:eastAsia="Times New Roman" w:hAnsi="Arial" w:cs="Arial"/>
          <w:b/>
          <w:bCs/>
          <w:strike/>
          <w:sz w:val="24"/>
          <w:szCs w:val="24"/>
          <w:lang w:eastAsia="pl-PL"/>
        </w:rPr>
      </w:pPr>
    </w:p>
    <w:p w14:paraId="42EA8802" w14:textId="77777777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Dział V</w:t>
      </w:r>
    </w:p>
    <w:p w14:paraId="0B312151" w14:textId="4789E930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Podstawy wykluczenia oraz warunki udziału w postępowaniu</w:t>
      </w:r>
      <w:r w:rsidR="00C9712C" w:rsidRPr="005F76B2">
        <w:rPr>
          <w:rFonts w:ascii="Arial" w:hAnsi="Arial" w:cs="Arial"/>
          <w:sz w:val="24"/>
          <w:szCs w:val="24"/>
        </w:rPr>
        <w:t xml:space="preserve"> </w:t>
      </w:r>
    </w:p>
    <w:p w14:paraId="76D7D8D8" w14:textId="7D9DBE2E" w:rsidR="00FF6B26" w:rsidRPr="005F76B2" w:rsidRDefault="00FF6B26" w:rsidP="005F76B2">
      <w:pPr>
        <w:pStyle w:val="Akapitzlist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O udzielenie zamówienia mogą się ubiegać </w:t>
      </w:r>
      <w:r w:rsidR="001C30D8" w:rsidRPr="005F76B2">
        <w:rPr>
          <w:rFonts w:ascii="Arial" w:hAnsi="Arial" w:cs="Arial"/>
          <w:sz w:val="24"/>
          <w:szCs w:val="24"/>
        </w:rPr>
        <w:t>w</w:t>
      </w:r>
      <w:r w:rsidRPr="005F76B2">
        <w:rPr>
          <w:rFonts w:ascii="Arial" w:hAnsi="Arial" w:cs="Arial"/>
          <w:sz w:val="24"/>
          <w:szCs w:val="24"/>
        </w:rPr>
        <w:t>ykonawcy, którzy:</w:t>
      </w:r>
    </w:p>
    <w:p w14:paraId="78A321A5" w14:textId="77777777" w:rsidR="009B2A2A" w:rsidRPr="005F76B2" w:rsidRDefault="00FF6B26" w:rsidP="005F76B2">
      <w:pPr>
        <w:pStyle w:val="Akapitzlist"/>
        <w:numPr>
          <w:ilvl w:val="1"/>
          <w:numId w:val="3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nie podlegają </w:t>
      </w:r>
      <w:bookmarkStart w:id="9" w:name="_Hlk61855174"/>
      <w:r w:rsidRPr="005F76B2">
        <w:rPr>
          <w:rFonts w:ascii="Arial" w:hAnsi="Arial" w:cs="Arial"/>
          <w:sz w:val="24"/>
          <w:szCs w:val="24"/>
        </w:rPr>
        <w:t>wykluczeniu na podstawie przesłanek określonych w pkt 2 niniejszego Działu SWZ,</w:t>
      </w:r>
      <w:bookmarkEnd w:id="9"/>
    </w:p>
    <w:p w14:paraId="073BC508" w14:textId="3222B5BF" w:rsidR="00FF6B26" w:rsidRPr="005F76B2" w:rsidRDefault="00FF6B26" w:rsidP="005F76B2">
      <w:pPr>
        <w:pStyle w:val="Akapitzlist"/>
        <w:numPr>
          <w:ilvl w:val="1"/>
          <w:numId w:val="3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spełniają warunki udziału w postępowaniu, określone w pkt 3 niniejszego Działu SWZ.</w:t>
      </w:r>
    </w:p>
    <w:p w14:paraId="1B02847F" w14:textId="7CBD10CC" w:rsidR="00FF6B26" w:rsidRPr="005F76B2" w:rsidRDefault="00FF6B26" w:rsidP="005F76B2">
      <w:pPr>
        <w:pStyle w:val="Akapitzlist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Zamawiający wykluczy z postępowania wykonawcę w przypadkach, o których mowa w:</w:t>
      </w:r>
    </w:p>
    <w:p w14:paraId="090F6E89" w14:textId="77777777" w:rsidR="009C2958" w:rsidRPr="005F76B2" w:rsidRDefault="009C2958" w:rsidP="00C35107">
      <w:pPr>
        <w:numPr>
          <w:ilvl w:val="1"/>
          <w:numId w:val="34"/>
        </w:numPr>
        <w:spacing w:after="0" w:line="360" w:lineRule="auto"/>
        <w:ind w:left="107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10" w:name="_Hlk101869152"/>
      <w:bookmarkStart w:id="11" w:name="_Hlk112404463"/>
      <w:r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108 ust. 1 pkt 1) - 6) </w:t>
      </w:r>
      <w:proofErr w:type="spellStart"/>
      <w:r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bookmarkEnd w:id="10"/>
      <w:proofErr w:type="spellEnd"/>
      <w:r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tj. wykonawcę:</w:t>
      </w:r>
    </w:p>
    <w:p w14:paraId="301037C4" w14:textId="16F1F996" w:rsidR="009C2958" w:rsidRPr="005F76B2" w:rsidRDefault="009C2958" w:rsidP="005F76B2">
      <w:pPr>
        <w:pStyle w:val="Akapitzlist"/>
        <w:numPr>
          <w:ilvl w:val="2"/>
          <w:numId w:val="3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będącego osobą fizyczną, którego prawomocnie skazano za przestępstwo:</w:t>
      </w:r>
    </w:p>
    <w:p w14:paraId="79382FCE" w14:textId="77777777" w:rsidR="009C2958" w:rsidRPr="005F76B2" w:rsidRDefault="009C2958" w:rsidP="005F76B2">
      <w:pPr>
        <w:numPr>
          <w:ilvl w:val="3"/>
          <w:numId w:val="31"/>
        </w:numPr>
        <w:spacing w:after="0" w:line="360" w:lineRule="auto"/>
        <w:ind w:left="252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7B8EF2F9" w14:textId="77777777" w:rsidR="009C2958" w:rsidRPr="00B961DD" w:rsidRDefault="009C2958" w:rsidP="005F76B2">
      <w:pPr>
        <w:numPr>
          <w:ilvl w:val="3"/>
          <w:numId w:val="31"/>
        </w:numPr>
        <w:spacing w:after="0" w:line="360" w:lineRule="auto"/>
        <w:ind w:left="2520"/>
        <w:rPr>
          <w:rFonts w:ascii="Arial" w:eastAsia="Times New Roman" w:hAnsi="Arial" w:cs="Arial"/>
          <w:sz w:val="24"/>
          <w:szCs w:val="24"/>
          <w:lang w:eastAsia="pl-PL"/>
        </w:rPr>
      </w:pPr>
      <w:r w:rsidRPr="00B961DD">
        <w:rPr>
          <w:rFonts w:ascii="Arial" w:eastAsia="Times New Roman" w:hAnsi="Arial" w:cs="Arial"/>
          <w:sz w:val="24"/>
          <w:szCs w:val="24"/>
          <w:lang w:eastAsia="pl-PL"/>
        </w:rPr>
        <w:t>handlu ludźmi, o którym mowa w art. 189a Kodeksu karnego,</w:t>
      </w:r>
    </w:p>
    <w:p w14:paraId="69156F60" w14:textId="77777777" w:rsidR="00043728" w:rsidRDefault="009C2958" w:rsidP="009C78B6">
      <w:pPr>
        <w:numPr>
          <w:ilvl w:val="3"/>
          <w:numId w:val="31"/>
        </w:numPr>
        <w:spacing w:after="0" w:line="360" w:lineRule="auto"/>
        <w:ind w:left="2520"/>
        <w:rPr>
          <w:rFonts w:ascii="Arial" w:eastAsia="Times New Roman" w:hAnsi="Arial" w:cs="Arial"/>
          <w:sz w:val="24"/>
          <w:szCs w:val="24"/>
          <w:lang w:eastAsia="pl-PL"/>
        </w:rPr>
      </w:pPr>
      <w:r w:rsidRPr="00043728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art. 228–230a, art. 250a Kodeksu karnego, w art. 46 - 48 ustawy z dnia 25 czerwca 2010 r. o sporcie </w:t>
      </w:r>
      <w:r w:rsidR="0098398C" w:rsidRPr="000437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43728" w:rsidRPr="00043728">
        <w:rPr>
          <w:rFonts w:ascii="Arial" w:eastAsia="Times New Roman" w:hAnsi="Arial" w:cs="Arial"/>
          <w:sz w:val="24"/>
          <w:szCs w:val="24"/>
          <w:lang w:eastAsia="pl-PL"/>
        </w:rPr>
        <w:t>(t. j. Dz. U. z 2022 r. poz. 1599 i 2185</w:t>
      </w:r>
      <w:r w:rsidRPr="00043728">
        <w:rPr>
          <w:rFonts w:ascii="Arial" w:eastAsia="Times New Roman" w:hAnsi="Arial" w:cs="Arial"/>
          <w:sz w:val="24"/>
          <w:szCs w:val="24"/>
          <w:lang w:eastAsia="pl-PL"/>
        </w:rPr>
        <w:t>) lub w art. 54 ust. 1 - 4 ustawy z dnia 12 maja 2011 r. o refundacji leków, środków spożywczych specjalnego przeznaczenia żywieniowego oraz wyrobów medycznych</w:t>
      </w:r>
      <w:r w:rsidR="000437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3728" w:rsidRPr="00043728">
        <w:rPr>
          <w:rFonts w:ascii="Arial" w:eastAsia="Times New Roman" w:hAnsi="Arial" w:cs="Arial"/>
          <w:sz w:val="24"/>
          <w:szCs w:val="24"/>
          <w:lang w:eastAsia="pl-PL"/>
        </w:rPr>
        <w:t xml:space="preserve">(Dz. U. z 2023 r. poz. 826), </w:t>
      </w:r>
    </w:p>
    <w:p w14:paraId="0BA9945F" w14:textId="0FB68B94" w:rsidR="009C2958" w:rsidRPr="00043728" w:rsidRDefault="009C2958" w:rsidP="009C78B6">
      <w:pPr>
        <w:numPr>
          <w:ilvl w:val="3"/>
          <w:numId w:val="31"/>
        </w:numPr>
        <w:spacing w:after="0" w:line="360" w:lineRule="auto"/>
        <w:ind w:left="2520"/>
        <w:rPr>
          <w:rFonts w:ascii="Arial" w:eastAsia="Times New Roman" w:hAnsi="Arial" w:cs="Arial"/>
          <w:sz w:val="24"/>
          <w:szCs w:val="24"/>
          <w:lang w:eastAsia="pl-PL"/>
        </w:rPr>
      </w:pPr>
      <w:r w:rsidRPr="00043728">
        <w:rPr>
          <w:rFonts w:ascii="Arial" w:eastAsia="Times New Roman" w:hAnsi="Arial" w:cs="Arial"/>
          <w:sz w:val="24"/>
          <w:szCs w:val="24"/>
          <w:lang w:eastAsia="pl-PL"/>
        </w:rPr>
        <w:t>finansowania przestępstwa o charakterze terrorystycznym,</w:t>
      </w:r>
      <w:r w:rsidR="0098398C" w:rsidRPr="000437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43728">
        <w:rPr>
          <w:rFonts w:ascii="Arial" w:eastAsia="Times New Roman" w:hAnsi="Arial" w:cs="Arial"/>
          <w:sz w:val="24"/>
          <w:szCs w:val="24"/>
          <w:lang w:eastAsia="pl-PL"/>
        </w:rPr>
        <w:t>o którym mowa w art. 165a Kodeksu karnego, lub przestępstwo udaremniania lub utrudniania stwierdzenia przestępnego pochodzenia pieniędzy lub ukrywania ich pochodzenia, o którym mowa w art. 299 Kodeksu karnego,</w:t>
      </w:r>
    </w:p>
    <w:p w14:paraId="03ADC526" w14:textId="77777777" w:rsidR="009C2958" w:rsidRPr="005F76B2" w:rsidRDefault="009C2958" w:rsidP="005F76B2">
      <w:pPr>
        <w:numPr>
          <w:ilvl w:val="3"/>
          <w:numId w:val="31"/>
        </w:numPr>
        <w:spacing w:after="0" w:line="360" w:lineRule="auto"/>
        <w:ind w:left="252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 charakterze terrorystycznym, o którym mowa w art. 115 § 20 Kodeksu karnego, lub mające na celu popełnienie tego przestępstwa,</w:t>
      </w:r>
    </w:p>
    <w:p w14:paraId="3C7104F8" w14:textId="0A02282F" w:rsidR="009C2958" w:rsidRPr="005F76B2" w:rsidRDefault="009C2958" w:rsidP="005F76B2">
      <w:pPr>
        <w:numPr>
          <w:ilvl w:val="3"/>
          <w:numId w:val="31"/>
        </w:numPr>
        <w:spacing w:after="0" w:line="360" w:lineRule="auto"/>
        <w:ind w:left="252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powierzenia wykonywania pracy małoletniemu</w:t>
      </w:r>
      <w:r w:rsidR="00ED263C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cudzoziemcowi, o którym mowa w art. 9 ust. 2 ustawy z dnia 15 czerwca 2012 r. o skutkach powierzania wykonywania pracy cudzoziemcom przebywającym wbrew przepisom na terytorium Rzeczypospolitej Polskiej (Dz. U. </w:t>
      </w:r>
      <w:r w:rsidR="00ED263C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2021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poz.</w:t>
      </w:r>
      <w:r w:rsidR="00ED263C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61D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D263C" w:rsidRPr="005F76B2">
        <w:rPr>
          <w:rFonts w:ascii="Arial" w:eastAsia="Times New Roman" w:hAnsi="Arial" w:cs="Arial"/>
          <w:sz w:val="24"/>
          <w:szCs w:val="24"/>
          <w:lang w:eastAsia="pl-PL"/>
        </w:rPr>
        <w:t>745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56D8607B" w14:textId="705D55F6" w:rsidR="009C2958" w:rsidRPr="005F76B2" w:rsidRDefault="009C2958" w:rsidP="005F76B2">
      <w:pPr>
        <w:numPr>
          <w:ilvl w:val="3"/>
          <w:numId w:val="31"/>
        </w:numPr>
        <w:spacing w:after="0" w:line="360" w:lineRule="auto"/>
        <w:ind w:left="252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mowa wart. 270-277d Kodeksu karnego, lub przestępstwo skarbowe,</w:t>
      </w:r>
    </w:p>
    <w:p w14:paraId="45FA25FA" w14:textId="77777777" w:rsidR="009C2958" w:rsidRPr="005F76B2" w:rsidRDefault="009C2958" w:rsidP="005F76B2">
      <w:pPr>
        <w:numPr>
          <w:ilvl w:val="3"/>
          <w:numId w:val="31"/>
        </w:numPr>
        <w:spacing w:after="0" w:line="360" w:lineRule="auto"/>
        <w:ind w:left="252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288FB2C0" w14:textId="28E93C84" w:rsidR="009C2958" w:rsidRPr="005F76B2" w:rsidRDefault="009C2958" w:rsidP="005F76B2">
      <w:pPr>
        <w:numPr>
          <w:ilvl w:val="2"/>
          <w:numId w:val="31"/>
        </w:numPr>
        <w:spacing w:after="0" w:line="360" w:lineRule="auto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 - akcyjnej lub prokurenta prawomocnie skazano za przestępstwo,</w:t>
      </w:r>
      <w:r w:rsidR="0098398C" w:rsidRPr="005F7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o którym mowa w pkt 2.1.1,</w:t>
      </w:r>
    </w:p>
    <w:p w14:paraId="2BC93BCE" w14:textId="77777777" w:rsidR="009C2958" w:rsidRPr="005F76B2" w:rsidRDefault="009C2958" w:rsidP="005F76B2">
      <w:pPr>
        <w:numPr>
          <w:ilvl w:val="2"/>
          <w:numId w:val="31"/>
        </w:numPr>
        <w:spacing w:after="0" w:line="360" w:lineRule="auto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62080F52" w14:textId="61694126" w:rsidR="009C2958" w:rsidRPr="005F76B2" w:rsidRDefault="009C2958" w:rsidP="005F76B2">
      <w:pPr>
        <w:numPr>
          <w:ilvl w:val="2"/>
          <w:numId w:val="31"/>
        </w:numPr>
        <w:spacing w:after="0" w:line="360" w:lineRule="auto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wobec którego prawomocnie orzeczono zakaz ubiegania się</w:t>
      </w:r>
      <w:r w:rsidR="0098398C" w:rsidRPr="005F7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o zamówienia publiczne, </w:t>
      </w:r>
    </w:p>
    <w:p w14:paraId="6A40B38C" w14:textId="26BBFCB5" w:rsidR="009C2958" w:rsidRPr="005F76B2" w:rsidRDefault="009C2958" w:rsidP="005F76B2">
      <w:pPr>
        <w:numPr>
          <w:ilvl w:val="2"/>
          <w:numId w:val="31"/>
        </w:numPr>
        <w:spacing w:after="0" w:line="360" w:lineRule="auto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jeżeli zamawiający może stwierdzić, na podstawie wiarygodnych przesłanek, że wykonawca zawarł z innymi wykonawcami porozumienie mające na celu zakłócenie konkurencji,</w:t>
      </w:r>
      <w:r w:rsidR="0098398C" w:rsidRPr="005F7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w szczególności jeżeli należąc do tej samej grupy kapitałowej</w:t>
      </w:r>
      <w:r w:rsidR="0098398C" w:rsidRPr="005F7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w rozumieniu ustawy z dnia 16 lutego 2007 r. o ochronie konkurencji i konsumentów złożyli odrębne oferty, oferty częściowe lub wnioski o dopuszczenie do udziału w postępowaniu, chyba że wykażą, że przygotowali te oferty lub wnioski niezależnie od siebie,</w:t>
      </w:r>
    </w:p>
    <w:p w14:paraId="2B5C53CA" w14:textId="3155D54E" w:rsidR="009C2958" w:rsidRPr="005F76B2" w:rsidRDefault="009C2958" w:rsidP="005F76B2">
      <w:pPr>
        <w:numPr>
          <w:ilvl w:val="2"/>
          <w:numId w:val="31"/>
        </w:numPr>
        <w:spacing w:after="0" w:line="360" w:lineRule="auto"/>
        <w:ind w:left="1800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jeżeli, w przypadkach, o których mowa w art. 85 ust. 1, doszło do zakłócenia konkurencji wynikającego z wcześniejszego zaangażowania tego wykonawcy lub podmiotu, który należy</w:t>
      </w:r>
      <w:r w:rsidR="0098398C" w:rsidRPr="005F7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z wykonawcą do tej samej grupy kapitałowej w rozumieniu ustawy</w:t>
      </w:r>
      <w:r w:rsidR="0098398C" w:rsidRPr="005F7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z dnia 16 lutego 2007 r. o ochronie konkurencji i konsumentów, chyba że spowodowane tym zakłócenie konkurencji może być wyeliminowane w inny sposób niż przez wykluczenie wykonawcy</w:t>
      </w:r>
      <w:r w:rsidR="0098398C" w:rsidRPr="005F7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z udziału w postępowaniu o udzielenie zamówienia.</w:t>
      </w:r>
    </w:p>
    <w:p w14:paraId="37258DE5" w14:textId="768DD2FB" w:rsidR="00FF6B26" w:rsidRPr="005F76B2" w:rsidRDefault="00C35107" w:rsidP="00C35107">
      <w:pPr>
        <w:pStyle w:val="Akapitzlist"/>
        <w:numPr>
          <w:ilvl w:val="1"/>
          <w:numId w:val="34"/>
        </w:numPr>
        <w:spacing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bookmarkStart w:id="12" w:name="_Hlk101255127"/>
      <w:bookmarkStart w:id="13" w:name="_Hlk101253386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F6B26" w:rsidRPr="005F76B2">
        <w:rPr>
          <w:rFonts w:ascii="Arial" w:hAnsi="Arial" w:cs="Arial"/>
          <w:b/>
          <w:bCs/>
          <w:sz w:val="24"/>
          <w:szCs w:val="24"/>
        </w:rPr>
        <w:t xml:space="preserve">art. 7 </w:t>
      </w:r>
      <w:bookmarkStart w:id="14" w:name="_Hlk112407608"/>
      <w:r w:rsidR="00FF6B26" w:rsidRPr="005F76B2">
        <w:rPr>
          <w:rFonts w:ascii="Arial" w:hAnsi="Arial" w:cs="Arial"/>
          <w:b/>
          <w:bCs/>
          <w:sz w:val="24"/>
          <w:szCs w:val="24"/>
        </w:rPr>
        <w:t xml:space="preserve">ust. 1 ustawy z dnia 13 kwietnia 2022 r. o szczególnych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F6B26" w:rsidRPr="005F76B2">
        <w:rPr>
          <w:rFonts w:ascii="Arial" w:hAnsi="Arial" w:cs="Arial"/>
          <w:b/>
          <w:bCs/>
          <w:sz w:val="24"/>
          <w:szCs w:val="24"/>
        </w:rPr>
        <w:t xml:space="preserve">rozwiązaniach w zakresie przeciwdziałania wspieraniu agresji na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F6B26" w:rsidRPr="005F76B2">
        <w:rPr>
          <w:rFonts w:ascii="Arial" w:hAnsi="Arial" w:cs="Arial"/>
          <w:b/>
          <w:bCs/>
          <w:sz w:val="24"/>
          <w:szCs w:val="24"/>
        </w:rPr>
        <w:t>Ukrainę oraz służących ochronie bezpieczeństwa narodowego</w:t>
      </w:r>
      <w:r w:rsidR="0098398C" w:rsidRPr="005F76B2">
        <w:rPr>
          <w:rFonts w:ascii="Arial" w:hAnsi="Arial" w:cs="Arial"/>
          <w:b/>
          <w:bCs/>
          <w:sz w:val="24"/>
          <w:szCs w:val="24"/>
        </w:rPr>
        <w:br/>
      </w:r>
      <w:r w:rsidR="00FF6B26" w:rsidRPr="005F76B2">
        <w:rPr>
          <w:rFonts w:ascii="Arial" w:hAnsi="Arial" w:cs="Arial"/>
          <w:sz w:val="24"/>
          <w:szCs w:val="24"/>
        </w:rPr>
        <w:t>(t. j. Dz. U. z 202</w:t>
      </w:r>
      <w:r w:rsidR="00E35727" w:rsidRPr="005F76B2">
        <w:rPr>
          <w:rFonts w:ascii="Arial" w:hAnsi="Arial" w:cs="Arial"/>
          <w:sz w:val="24"/>
          <w:szCs w:val="24"/>
        </w:rPr>
        <w:t>3</w:t>
      </w:r>
      <w:r w:rsidR="00FF6B26" w:rsidRPr="005F76B2">
        <w:rPr>
          <w:rFonts w:ascii="Arial" w:hAnsi="Arial" w:cs="Arial"/>
          <w:sz w:val="24"/>
          <w:szCs w:val="24"/>
        </w:rPr>
        <w:t xml:space="preserve"> r. poz. </w:t>
      </w:r>
      <w:r w:rsidR="00043728">
        <w:rPr>
          <w:rFonts w:ascii="Arial" w:hAnsi="Arial" w:cs="Arial"/>
          <w:sz w:val="24"/>
          <w:szCs w:val="24"/>
        </w:rPr>
        <w:t>1497</w:t>
      </w:r>
      <w:r w:rsidR="00FF6B26" w:rsidRPr="005F76B2">
        <w:rPr>
          <w:rFonts w:ascii="Arial" w:hAnsi="Arial" w:cs="Arial"/>
          <w:sz w:val="24"/>
          <w:szCs w:val="24"/>
        </w:rPr>
        <w:t xml:space="preserve">) </w:t>
      </w:r>
      <w:bookmarkEnd w:id="14"/>
      <w:r w:rsidR="00FF6B26" w:rsidRPr="005F76B2">
        <w:rPr>
          <w:rFonts w:ascii="Arial" w:hAnsi="Arial" w:cs="Arial"/>
          <w:sz w:val="24"/>
          <w:szCs w:val="24"/>
        </w:rPr>
        <w:t xml:space="preserve">tj. wykonawcę: </w:t>
      </w:r>
    </w:p>
    <w:bookmarkEnd w:id="12"/>
    <w:p w14:paraId="6EB28EB2" w14:textId="020916F1" w:rsidR="009C2958" w:rsidRPr="005F76B2" w:rsidRDefault="00FF6B26" w:rsidP="005F76B2">
      <w:pPr>
        <w:pStyle w:val="Akapitzlist"/>
        <w:numPr>
          <w:ilvl w:val="2"/>
          <w:numId w:val="3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5F76B2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w sprawie wpisu na listę rozstrzygającej o zastosowaniu środka, o którym mowa w art. 1 pkt 3) ww. ustawy, </w:t>
      </w:r>
    </w:p>
    <w:p w14:paraId="74B7F098" w14:textId="1387B3AF" w:rsidR="009C2958" w:rsidRPr="00B961DD" w:rsidRDefault="00FF6B26" w:rsidP="005F76B2">
      <w:pPr>
        <w:pStyle w:val="Akapitzlist"/>
        <w:numPr>
          <w:ilvl w:val="2"/>
          <w:numId w:val="3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</w:t>
      </w:r>
      <w:r w:rsidR="00043728" w:rsidRPr="00043728">
        <w:rPr>
          <w:rFonts w:ascii="Arial" w:hAnsi="Arial" w:cs="Arial"/>
          <w:sz w:val="24"/>
          <w:szCs w:val="24"/>
        </w:rPr>
        <w:t xml:space="preserve">(Dz. U. z 2022 r. poz. 593 ze zm.) </w:t>
      </w:r>
      <w:r w:rsidRPr="00B961DD">
        <w:rPr>
          <w:rFonts w:ascii="Arial" w:hAnsi="Arial" w:cs="Arial"/>
          <w:sz w:val="24"/>
          <w:szCs w:val="24"/>
        </w:rPr>
        <w:t xml:space="preserve"> jest</w:t>
      </w:r>
      <w:r w:rsidRPr="005F76B2">
        <w:rPr>
          <w:rFonts w:ascii="Arial" w:hAnsi="Arial" w:cs="Arial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</w:t>
      </w:r>
      <w:r w:rsidRPr="00B961DD">
        <w:rPr>
          <w:rFonts w:ascii="Arial" w:hAnsi="Arial" w:cs="Arial"/>
          <w:sz w:val="24"/>
          <w:szCs w:val="24"/>
        </w:rPr>
        <w:t xml:space="preserve">rozstrzygającej </w:t>
      </w:r>
      <w:r w:rsidRPr="00B961DD">
        <w:rPr>
          <w:rFonts w:ascii="Arial" w:hAnsi="Arial" w:cs="Arial"/>
          <w:sz w:val="24"/>
          <w:szCs w:val="24"/>
        </w:rPr>
        <w:br/>
        <w:t>o zastosowaniu środka, o którym mowa w art. 1 pkt 3) ww. ustawy,</w:t>
      </w:r>
    </w:p>
    <w:p w14:paraId="1A465305" w14:textId="6B947342" w:rsidR="00FF6B26" w:rsidRPr="005F76B2" w:rsidRDefault="00FF6B26" w:rsidP="005F76B2">
      <w:pPr>
        <w:pStyle w:val="Akapitzlist"/>
        <w:numPr>
          <w:ilvl w:val="2"/>
          <w:numId w:val="3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B961DD">
        <w:rPr>
          <w:rFonts w:ascii="Arial" w:hAnsi="Arial" w:cs="Arial"/>
          <w:sz w:val="24"/>
          <w:szCs w:val="24"/>
        </w:rPr>
        <w:t>którego jednostką dominującą w rozumieniu art. 3 ust. 1 pkt 37) ustawy z dnia</w:t>
      </w:r>
      <w:r w:rsidR="0031037A" w:rsidRPr="00B961DD">
        <w:rPr>
          <w:rFonts w:ascii="Arial" w:hAnsi="Arial" w:cs="Arial"/>
          <w:sz w:val="24"/>
          <w:szCs w:val="24"/>
        </w:rPr>
        <w:t xml:space="preserve"> </w:t>
      </w:r>
      <w:r w:rsidRPr="00B961DD">
        <w:rPr>
          <w:rFonts w:ascii="Arial" w:hAnsi="Arial" w:cs="Arial"/>
          <w:sz w:val="24"/>
          <w:szCs w:val="24"/>
        </w:rPr>
        <w:t xml:space="preserve">29 września 1994 r. o rachunkowości </w:t>
      </w:r>
      <w:r w:rsidR="00043728" w:rsidRPr="00043728">
        <w:rPr>
          <w:rFonts w:ascii="Arial" w:hAnsi="Arial" w:cs="Arial"/>
          <w:sz w:val="24"/>
          <w:szCs w:val="24"/>
        </w:rPr>
        <w:t xml:space="preserve">(Dz. U. z 2023 r. poz. 120 </w:t>
      </w:r>
      <w:r w:rsidR="00043728" w:rsidRPr="00043728">
        <w:rPr>
          <w:rFonts w:ascii="Arial" w:hAnsi="Arial" w:cs="Arial"/>
          <w:sz w:val="24"/>
          <w:szCs w:val="24"/>
        </w:rPr>
        <w:lastRenderedPageBreak/>
        <w:t>i 295)</w:t>
      </w:r>
      <w:r w:rsidRPr="00B961DD">
        <w:rPr>
          <w:rFonts w:ascii="Arial" w:hAnsi="Arial" w:cs="Arial"/>
          <w:sz w:val="24"/>
          <w:szCs w:val="24"/>
        </w:rPr>
        <w:t xml:space="preserve"> jest podmiot wymieniony w wykazach określonych</w:t>
      </w:r>
      <w:r w:rsidR="00B961DD">
        <w:rPr>
          <w:rFonts w:ascii="Arial" w:hAnsi="Arial" w:cs="Arial"/>
          <w:sz w:val="24"/>
          <w:szCs w:val="24"/>
        </w:rPr>
        <w:t xml:space="preserve"> </w:t>
      </w:r>
      <w:r w:rsidR="00043728">
        <w:rPr>
          <w:rFonts w:ascii="Arial" w:hAnsi="Arial" w:cs="Arial"/>
          <w:sz w:val="24"/>
          <w:szCs w:val="24"/>
        </w:rPr>
        <w:br/>
      </w:r>
      <w:r w:rsidRPr="00B961DD">
        <w:rPr>
          <w:rFonts w:ascii="Arial" w:hAnsi="Arial" w:cs="Arial"/>
          <w:sz w:val="24"/>
          <w:szCs w:val="24"/>
        </w:rPr>
        <w:t>w rozporządzeniu 765</w:t>
      </w:r>
      <w:r w:rsidRPr="005F76B2">
        <w:rPr>
          <w:rFonts w:ascii="Arial" w:hAnsi="Arial" w:cs="Arial"/>
          <w:sz w:val="24"/>
          <w:szCs w:val="24"/>
        </w:rPr>
        <w:t>/2006 i rozporządzeniu 269/2014 albo wpisany na listę lub będący taką jednostką dominującą od dnia 24 lutego 2022 r., o ile został wpisany na listę na podstawie decyzji w sprawie wpisu na listę rozstrzygającej o zastosowaniu środka, o którym mowa w art. 1 pkt 3) ww. ustawy.</w:t>
      </w:r>
    </w:p>
    <w:p w14:paraId="20AC8686" w14:textId="08044E63" w:rsidR="00D80304" w:rsidRPr="005F76B2" w:rsidRDefault="00FF6B26" w:rsidP="005F76B2">
      <w:pPr>
        <w:spacing w:after="0" w:line="360" w:lineRule="auto"/>
        <w:ind w:left="1152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Wykluczenie następuje na okres trwania okoliczności określonych powyżej.</w:t>
      </w:r>
      <w:bookmarkEnd w:id="13"/>
    </w:p>
    <w:p w14:paraId="79C815C3" w14:textId="77777777" w:rsidR="004A5DD0" w:rsidRPr="005F76B2" w:rsidRDefault="00D95E78" w:rsidP="005F76B2">
      <w:pPr>
        <w:pStyle w:val="Akapitzlist"/>
        <w:numPr>
          <w:ilvl w:val="1"/>
          <w:numId w:val="3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Wykonawca nie podlega wykluczeniu w okolicznościach określonych w art. 108 ust. 1 pkt 1, 2 i 5</w:t>
      </w:r>
      <w:r w:rsidR="004A5DD0" w:rsidRPr="005F7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, jeżeli udowodni zamawiającemu, że spełnił łącznie przesłanki określone w art. 110 ust. 2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</w:p>
    <w:p w14:paraId="7B942F64" w14:textId="7C3FCF73" w:rsidR="004A5DD0" w:rsidRPr="005F76B2" w:rsidRDefault="00FF6B26" w:rsidP="005F76B2">
      <w:pPr>
        <w:pStyle w:val="Akapitzlist"/>
        <w:numPr>
          <w:ilvl w:val="1"/>
          <w:numId w:val="3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Zamawiający oceni, czy podjęte przez wykonawcę czynności są wystarczające do wykazania jego rzetelności, uwzględniając wagę</w:t>
      </w:r>
      <w:r w:rsidRPr="005F76B2">
        <w:rPr>
          <w:rFonts w:ascii="Arial" w:hAnsi="Arial" w:cs="Arial"/>
          <w:sz w:val="24"/>
          <w:szCs w:val="24"/>
        </w:rPr>
        <w:br/>
        <w:t>i szczególne okoliczności czynu wykonawcy, a jeżeli uzna, że nie są wystarczające, wykluczy wykonawcę.</w:t>
      </w:r>
    </w:p>
    <w:p w14:paraId="324ABC36" w14:textId="1F32D14D" w:rsidR="00D95E78" w:rsidRPr="005F76B2" w:rsidRDefault="00FF6B26" w:rsidP="005F76B2">
      <w:pPr>
        <w:pStyle w:val="Akapitzlist"/>
        <w:numPr>
          <w:ilvl w:val="1"/>
          <w:numId w:val="3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Wykonawca może zostać wykluczony na każdym etapie postępowania </w:t>
      </w:r>
      <w:r w:rsidRPr="005F76B2">
        <w:rPr>
          <w:rFonts w:ascii="Arial" w:hAnsi="Arial" w:cs="Arial"/>
          <w:sz w:val="24"/>
          <w:szCs w:val="24"/>
        </w:rPr>
        <w:br/>
        <w:t>o udzielenie zamówienia. Ofertę wykonawcy wykluczonego uznaje się za odrzuconą.</w:t>
      </w:r>
    </w:p>
    <w:p w14:paraId="2E87F0E4" w14:textId="77777777" w:rsidR="00D95E78" w:rsidRPr="005F76B2" w:rsidRDefault="00FF6B26" w:rsidP="005F76B2">
      <w:pPr>
        <w:pStyle w:val="Akapitzlist"/>
        <w:numPr>
          <w:ilvl w:val="1"/>
          <w:numId w:val="3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Wykluczenie wykonawcy nastąpi w przypadkach, o których mowa w art. 111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  <w:bookmarkStart w:id="15" w:name="_Hlk101253459"/>
    </w:p>
    <w:p w14:paraId="48A5860D" w14:textId="77777777" w:rsidR="004A5DD0" w:rsidRPr="00B961DD" w:rsidRDefault="00FF6B26" w:rsidP="005F76B2">
      <w:pPr>
        <w:pStyle w:val="Akapitzlist"/>
        <w:numPr>
          <w:ilvl w:val="1"/>
          <w:numId w:val="32"/>
        </w:numPr>
        <w:spacing w:line="360" w:lineRule="auto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B961DD">
        <w:rPr>
          <w:rFonts w:ascii="Arial" w:hAnsi="Arial" w:cs="Arial"/>
          <w:sz w:val="24"/>
          <w:szCs w:val="24"/>
        </w:rPr>
        <w:t>Wykonawca (o</w:t>
      </w:r>
      <w:r w:rsidRPr="00B961DD">
        <w:rPr>
          <w:rStyle w:val="markedcontent"/>
          <w:rFonts w:ascii="Arial" w:hAnsi="Arial" w:cs="Arial"/>
          <w:sz w:val="24"/>
          <w:szCs w:val="24"/>
        </w:rPr>
        <w:t>soba lub podmiot podlegający wykluczeniu na podstawie przesłanek wymienionych powyżej w pkt 2.2. SWZ), który w okresie tego wykluczenia ubiega się o udzielenie zamówienia publicznego podlega karze pieniężnej, nakładanej przez Prezesa Urzędu Zamówień Publicznych,</w:t>
      </w:r>
      <w:r w:rsidR="004A5DD0" w:rsidRPr="00B961DD">
        <w:rPr>
          <w:rStyle w:val="markedcontent"/>
          <w:rFonts w:ascii="Arial" w:hAnsi="Arial" w:cs="Arial"/>
          <w:sz w:val="24"/>
          <w:szCs w:val="24"/>
        </w:rPr>
        <w:br/>
      </w:r>
      <w:r w:rsidRPr="00B961DD">
        <w:rPr>
          <w:rStyle w:val="markedcontent"/>
          <w:rFonts w:ascii="Arial" w:hAnsi="Arial" w:cs="Arial"/>
          <w:sz w:val="24"/>
          <w:szCs w:val="24"/>
        </w:rPr>
        <w:t>w drodze decyzji, w wysokości do 20.000.000,00 zł.</w:t>
      </w:r>
      <w:bookmarkEnd w:id="11"/>
      <w:bookmarkEnd w:id="15"/>
    </w:p>
    <w:p w14:paraId="66AAF0A5" w14:textId="622BA2A5" w:rsidR="00FF6B26" w:rsidRPr="005F76B2" w:rsidRDefault="00FF6B26" w:rsidP="005F76B2">
      <w:pPr>
        <w:pStyle w:val="Akapitzlist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b/>
          <w:bCs/>
          <w:sz w:val="24"/>
          <w:szCs w:val="24"/>
        </w:rPr>
        <w:t>Zamawiający nie określa warunków udziału w postępowaniu.</w:t>
      </w:r>
    </w:p>
    <w:p w14:paraId="46DEE01A" w14:textId="77777777" w:rsidR="00FF6B26" w:rsidRPr="005F76B2" w:rsidRDefault="00FF6B26" w:rsidP="005F76B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483071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Dział VI</w:t>
      </w:r>
    </w:p>
    <w:p w14:paraId="5E01BB3A" w14:textId="2C29169A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z art. 125 ust. 1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3787E56" w14:textId="64F42286" w:rsidR="00FF6B26" w:rsidRPr="005F76B2" w:rsidRDefault="00FF6B26" w:rsidP="005F76B2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Wraz z ofertą wykonawca składa oświadczenie, o którym mowa w art. 125 ust. 1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, wzór stanowi załącznik nr </w:t>
      </w:r>
      <w:r w:rsidR="00E35727" w:rsidRPr="005F76B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1DE2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do SWZ. </w:t>
      </w:r>
    </w:p>
    <w:p w14:paraId="409349B0" w14:textId="0C888D60" w:rsidR="00FF6B26" w:rsidRPr="005F76B2" w:rsidRDefault="00FF6B26" w:rsidP="005F76B2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W przypadku wspólnego ubiegania się o zamówienie przez wykonawców, oświadczenie, o którym mowa powyżej w pkt 1., składa każdy z wykonawców. </w:t>
      </w:r>
    </w:p>
    <w:p w14:paraId="7F6DDF5B" w14:textId="3C856D4B" w:rsidR="00303792" w:rsidRDefault="00FF6B26" w:rsidP="005F76B2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Oświadczenia, o których mowa powyżej w pkt 1. - 2., składa się, pod rygorem nieważności, w formie elektronicznej lub w postaci elektronicznej opatrzonej podpisem zaufanym lub podpisem osobistym.</w:t>
      </w:r>
    </w:p>
    <w:p w14:paraId="067136DC" w14:textId="77777777" w:rsidR="006A6022" w:rsidRPr="005F76B2" w:rsidRDefault="006A6022" w:rsidP="006A6022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6E37C3" w14:textId="77777777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Dział VII</w:t>
      </w:r>
    </w:p>
    <w:p w14:paraId="33BFF327" w14:textId="622A738A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Informacja o podmiotowych </w:t>
      </w:r>
      <w:r w:rsidR="00587041" w:rsidRPr="005F76B2">
        <w:rPr>
          <w:rFonts w:ascii="Arial" w:hAnsi="Arial" w:cs="Arial"/>
          <w:sz w:val="24"/>
          <w:szCs w:val="24"/>
        </w:rPr>
        <w:t>i p</w:t>
      </w:r>
      <w:r w:rsidR="00851462">
        <w:rPr>
          <w:rFonts w:ascii="Arial" w:hAnsi="Arial" w:cs="Arial"/>
          <w:sz w:val="24"/>
          <w:szCs w:val="24"/>
        </w:rPr>
        <w:t>rzedmiotowych</w:t>
      </w:r>
      <w:r w:rsidR="00587041" w:rsidRPr="005F76B2">
        <w:rPr>
          <w:rFonts w:ascii="Arial" w:hAnsi="Arial" w:cs="Arial"/>
          <w:sz w:val="24"/>
          <w:szCs w:val="24"/>
        </w:rPr>
        <w:t xml:space="preserve"> </w:t>
      </w:r>
      <w:r w:rsidRPr="005F76B2">
        <w:rPr>
          <w:rFonts w:ascii="Arial" w:hAnsi="Arial" w:cs="Arial"/>
          <w:sz w:val="24"/>
          <w:szCs w:val="24"/>
        </w:rPr>
        <w:t>środkach dowodowych</w:t>
      </w:r>
    </w:p>
    <w:p w14:paraId="65DFFEED" w14:textId="77777777" w:rsidR="00FF6B26" w:rsidRPr="00D85EC5" w:rsidRDefault="00FF6B26" w:rsidP="005F76B2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Wykonawca, którego oferta zostanie najwyżej oceniona, nie będzie wezwany do złożenia podmiotowych środków dowodowych w celu wykazania braku podstaw </w:t>
      </w:r>
      <w:r w:rsidRPr="00D85EC5">
        <w:rPr>
          <w:rFonts w:ascii="Arial" w:hAnsi="Arial" w:cs="Arial"/>
          <w:sz w:val="24"/>
          <w:szCs w:val="24"/>
        </w:rPr>
        <w:t>wykluczenia z postępowania, o których mowa w Dziale V pkt 2. SWZ.</w:t>
      </w:r>
    </w:p>
    <w:p w14:paraId="570503ED" w14:textId="6B195757" w:rsidR="00587041" w:rsidRPr="00D85EC5" w:rsidRDefault="00587041" w:rsidP="005F76B2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D85EC5">
        <w:rPr>
          <w:rFonts w:ascii="Arial" w:hAnsi="Arial" w:cs="Arial"/>
          <w:sz w:val="24"/>
          <w:szCs w:val="24"/>
        </w:rPr>
        <w:t>W zakresie potwierdzenia, że oferowan</w:t>
      </w:r>
      <w:r w:rsidR="00D85EC5" w:rsidRPr="00D85EC5">
        <w:rPr>
          <w:rFonts w:ascii="Arial" w:hAnsi="Arial" w:cs="Arial"/>
          <w:sz w:val="24"/>
          <w:szCs w:val="24"/>
        </w:rPr>
        <w:t>a</w:t>
      </w:r>
      <w:r w:rsidRPr="00D85EC5">
        <w:rPr>
          <w:rFonts w:ascii="Arial" w:hAnsi="Arial" w:cs="Arial"/>
          <w:sz w:val="24"/>
          <w:szCs w:val="24"/>
        </w:rPr>
        <w:t xml:space="preserve"> dostaw</w:t>
      </w:r>
      <w:r w:rsidR="00D85EC5" w:rsidRPr="00D85EC5">
        <w:rPr>
          <w:rFonts w:ascii="Arial" w:hAnsi="Arial" w:cs="Arial"/>
          <w:sz w:val="24"/>
          <w:szCs w:val="24"/>
        </w:rPr>
        <w:t>a</w:t>
      </w:r>
      <w:r w:rsidRPr="00D85EC5">
        <w:rPr>
          <w:rFonts w:ascii="Arial" w:hAnsi="Arial" w:cs="Arial"/>
          <w:sz w:val="24"/>
          <w:szCs w:val="24"/>
        </w:rPr>
        <w:t xml:space="preserve"> odpowiada wymaganiom</w:t>
      </w:r>
      <w:r w:rsidRPr="00D85EC5">
        <w:rPr>
          <w:rFonts w:ascii="Arial" w:hAnsi="Arial" w:cs="Arial"/>
          <w:sz w:val="24"/>
          <w:szCs w:val="24"/>
        </w:rPr>
        <w:br/>
        <w:t xml:space="preserve">określonym przez </w:t>
      </w:r>
      <w:r w:rsidR="00851462" w:rsidRPr="00D85EC5">
        <w:rPr>
          <w:rFonts w:ascii="Arial" w:hAnsi="Arial" w:cs="Arial"/>
          <w:sz w:val="24"/>
          <w:szCs w:val="24"/>
        </w:rPr>
        <w:t>z</w:t>
      </w:r>
      <w:r w:rsidRPr="00D85EC5">
        <w:rPr>
          <w:rFonts w:ascii="Arial" w:hAnsi="Arial" w:cs="Arial"/>
          <w:sz w:val="24"/>
          <w:szCs w:val="24"/>
        </w:rPr>
        <w:t>amawiającego w opisie przedmiotu zamówienia</w:t>
      </w:r>
      <w:r w:rsidR="00D85EC5" w:rsidRPr="00D85EC5">
        <w:rPr>
          <w:rFonts w:ascii="Arial" w:hAnsi="Arial" w:cs="Arial"/>
          <w:sz w:val="24"/>
          <w:szCs w:val="24"/>
        </w:rPr>
        <w:t>,</w:t>
      </w:r>
      <w:r w:rsidRPr="00D85EC5">
        <w:rPr>
          <w:rFonts w:ascii="Arial" w:hAnsi="Arial" w:cs="Arial"/>
          <w:sz w:val="24"/>
          <w:szCs w:val="24"/>
        </w:rPr>
        <w:t xml:space="preserve"> </w:t>
      </w:r>
      <w:r w:rsidR="00851462" w:rsidRPr="00D85EC5">
        <w:rPr>
          <w:rFonts w:ascii="Arial" w:hAnsi="Arial" w:cs="Arial"/>
          <w:sz w:val="24"/>
          <w:szCs w:val="24"/>
        </w:rPr>
        <w:t>w</w:t>
      </w:r>
      <w:r w:rsidRPr="00D85EC5">
        <w:rPr>
          <w:rFonts w:ascii="Arial" w:hAnsi="Arial" w:cs="Arial"/>
          <w:sz w:val="24"/>
          <w:szCs w:val="24"/>
        </w:rPr>
        <w:t>ykonawca składa</w:t>
      </w:r>
      <w:r w:rsidR="00851462" w:rsidRPr="00D85EC5">
        <w:rPr>
          <w:rFonts w:ascii="Arial" w:hAnsi="Arial" w:cs="Arial"/>
          <w:sz w:val="24"/>
          <w:szCs w:val="24"/>
        </w:rPr>
        <w:t xml:space="preserve"> </w:t>
      </w:r>
      <w:r w:rsidRPr="00D85EC5">
        <w:rPr>
          <w:rFonts w:ascii="Arial" w:hAnsi="Arial" w:cs="Arial"/>
          <w:sz w:val="24"/>
          <w:szCs w:val="24"/>
        </w:rPr>
        <w:t xml:space="preserve">wraz z ofertą przedmiotowe </w:t>
      </w:r>
      <w:r w:rsidRPr="00D85EC5">
        <w:rPr>
          <w:rStyle w:val="highlight"/>
          <w:rFonts w:ascii="Arial" w:eastAsiaTheme="majorEastAsia" w:hAnsi="Arial" w:cs="Arial"/>
          <w:sz w:val="24"/>
          <w:szCs w:val="24"/>
        </w:rPr>
        <w:t>środ</w:t>
      </w:r>
      <w:r w:rsidRPr="00D85EC5">
        <w:rPr>
          <w:rFonts w:ascii="Arial" w:hAnsi="Arial" w:cs="Arial"/>
          <w:sz w:val="24"/>
          <w:szCs w:val="24"/>
        </w:rPr>
        <w:t xml:space="preserve">ki dowodowe: </w:t>
      </w:r>
    </w:p>
    <w:p w14:paraId="024D2877" w14:textId="1D92B4BB" w:rsidR="00587041" w:rsidRPr="00D85EC5" w:rsidRDefault="00587041" w:rsidP="005F76B2">
      <w:pPr>
        <w:pStyle w:val="Akapitzlist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D85EC5">
        <w:rPr>
          <w:rFonts w:ascii="Arial" w:hAnsi="Arial" w:cs="Arial"/>
          <w:sz w:val="24"/>
          <w:szCs w:val="24"/>
        </w:rPr>
        <w:t xml:space="preserve">opis charakterystyki </w:t>
      </w:r>
      <w:r w:rsidR="00D85EC5" w:rsidRPr="00D85EC5">
        <w:rPr>
          <w:rFonts w:ascii="Arial" w:hAnsi="Arial" w:cs="Arial"/>
          <w:sz w:val="24"/>
          <w:szCs w:val="24"/>
        </w:rPr>
        <w:t>pojazdu zgo</w:t>
      </w:r>
      <w:r w:rsidR="00C35107">
        <w:rPr>
          <w:rFonts w:ascii="Arial" w:hAnsi="Arial" w:cs="Arial"/>
          <w:sz w:val="24"/>
          <w:szCs w:val="24"/>
        </w:rPr>
        <w:t>d</w:t>
      </w:r>
      <w:r w:rsidR="00D85EC5" w:rsidRPr="00D85EC5">
        <w:rPr>
          <w:rFonts w:ascii="Arial" w:hAnsi="Arial" w:cs="Arial"/>
          <w:sz w:val="24"/>
          <w:szCs w:val="24"/>
        </w:rPr>
        <w:t xml:space="preserve">nie z wymaganiami wymienionymi </w:t>
      </w:r>
      <w:r w:rsidR="00D85EC5" w:rsidRPr="00D85EC5">
        <w:rPr>
          <w:rFonts w:ascii="Arial" w:hAnsi="Arial" w:cs="Arial"/>
          <w:sz w:val="24"/>
          <w:szCs w:val="24"/>
        </w:rPr>
        <w:br/>
        <w:t xml:space="preserve">w Szczegółowym Opisie Przedmiotu Zamówienia. </w:t>
      </w:r>
      <w:r w:rsidRPr="00D85EC5">
        <w:rPr>
          <w:rFonts w:ascii="Arial" w:hAnsi="Arial" w:cs="Arial"/>
          <w:sz w:val="24"/>
          <w:szCs w:val="24"/>
        </w:rPr>
        <w:t>Opis, o którym mowa, powinien odnosić się</w:t>
      </w:r>
      <w:r w:rsidR="006A6022" w:rsidRPr="00D85EC5">
        <w:rPr>
          <w:rFonts w:ascii="Arial" w:hAnsi="Arial" w:cs="Arial"/>
          <w:sz w:val="24"/>
          <w:szCs w:val="24"/>
        </w:rPr>
        <w:t xml:space="preserve"> </w:t>
      </w:r>
      <w:r w:rsidRPr="00D85EC5">
        <w:rPr>
          <w:rFonts w:ascii="Arial" w:hAnsi="Arial" w:cs="Arial"/>
          <w:sz w:val="24"/>
          <w:szCs w:val="24"/>
        </w:rPr>
        <w:t xml:space="preserve">do każdego z wymagań określonych </w:t>
      </w:r>
      <w:r w:rsidR="00B961DD" w:rsidRPr="00D85EC5">
        <w:rPr>
          <w:rFonts w:ascii="Arial" w:hAnsi="Arial" w:cs="Arial"/>
          <w:sz w:val="24"/>
          <w:szCs w:val="24"/>
        </w:rPr>
        <w:br/>
      </w:r>
      <w:r w:rsidRPr="00D85EC5">
        <w:rPr>
          <w:rFonts w:ascii="Arial" w:hAnsi="Arial" w:cs="Arial"/>
          <w:sz w:val="24"/>
          <w:szCs w:val="24"/>
        </w:rPr>
        <w:t xml:space="preserve">w SOPZ w celu umożliwienia </w:t>
      </w:r>
      <w:r w:rsidR="006A6022" w:rsidRPr="00D85EC5">
        <w:rPr>
          <w:rFonts w:ascii="Arial" w:hAnsi="Arial" w:cs="Arial"/>
          <w:sz w:val="24"/>
          <w:szCs w:val="24"/>
        </w:rPr>
        <w:t>z</w:t>
      </w:r>
      <w:r w:rsidRPr="00D85EC5">
        <w:rPr>
          <w:rFonts w:ascii="Arial" w:hAnsi="Arial" w:cs="Arial"/>
          <w:sz w:val="24"/>
          <w:szCs w:val="24"/>
        </w:rPr>
        <w:t>amawiającemu</w:t>
      </w:r>
      <w:r w:rsidR="006A6022" w:rsidRPr="00D85EC5">
        <w:rPr>
          <w:rFonts w:ascii="Arial" w:hAnsi="Arial" w:cs="Arial"/>
          <w:sz w:val="24"/>
          <w:szCs w:val="24"/>
        </w:rPr>
        <w:t xml:space="preserve"> </w:t>
      </w:r>
      <w:r w:rsidRPr="00D85EC5">
        <w:rPr>
          <w:rFonts w:ascii="Arial" w:hAnsi="Arial" w:cs="Arial"/>
          <w:sz w:val="24"/>
          <w:szCs w:val="24"/>
        </w:rPr>
        <w:t xml:space="preserve">weryfikacji spełniania przez oferowany </w:t>
      </w:r>
      <w:r w:rsidR="00D85EC5" w:rsidRPr="00D85EC5">
        <w:rPr>
          <w:rFonts w:ascii="Arial" w:hAnsi="Arial" w:cs="Arial"/>
          <w:sz w:val="24"/>
          <w:szCs w:val="24"/>
        </w:rPr>
        <w:t>pojazd</w:t>
      </w:r>
      <w:r w:rsidRPr="00D85EC5">
        <w:rPr>
          <w:rFonts w:ascii="Arial" w:hAnsi="Arial" w:cs="Arial"/>
          <w:sz w:val="24"/>
          <w:szCs w:val="24"/>
        </w:rPr>
        <w:t xml:space="preserve"> wymagań</w:t>
      </w:r>
      <w:r w:rsidR="006A6022" w:rsidRPr="00D85EC5">
        <w:rPr>
          <w:rFonts w:ascii="Arial" w:hAnsi="Arial" w:cs="Arial"/>
          <w:sz w:val="24"/>
          <w:szCs w:val="24"/>
        </w:rPr>
        <w:t xml:space="preserve"> </w:t>
      </w:r>
      <w:r w:rsidRPr="00D85EC5">
        <w:rPr>
          <w:rFonts w:ascii="Arial" w:hAnsi="Arial" w:cs="Arial"/>
          <w:sz w:val="24"/>
          <w:szCs w:val="24"/>
        </w:rPr>
        <w:t>minimalnych określonych w SOPZ</w:t>
      </w:r>
      <w:r w:rsidR="006A6022" w:rsidRPr="00D85EC5">
        <w:rPr>
          <w:rFonts w:ascii="Arial" w:hAnsi="Arial" w:cs="Arial"/>
          <w:sz w:val="24"/>
          <w:szCs w:val="24"/>
        </w:rPr>
        <w:t xml:space="preserve">. </w:t>
      </w:r>
    </w:p>
    <w:p w14:paraId="61B4253A" w14:textId="04E5A11E" w:rsidR="00587041" w:rsidRPr="00851462" w:rsidRDefault="00587041" w:rsidP="0085146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1462">
        <w:rPr>
          <w:rFonts w:ascii="Arial" w:hAnsi="Arial" w:cs="Arial"/>
          <w:sz w:val="24"/>
          <w:szCs w:val="24"/>
        </w:rPr>
        <w:t xml:space="preserve">Wykonawca składa przedmiotowe środki dowodowe wraz z ofertą. </w:t>
      </w:r>
      <w:r w:rsidRPr="00851462">
        <w:rPr>
          <w:rFonts w:ascii="Arial" w:hAnsi="Arial" w:cs="Arial"/>
          <w:sz w:val="24"/>
          <w:szCs w:val="24"/>
        </w:rPr>
        <w:br/>
      </w:r>
      <w:r w:rsidR="00851462">
        <w:rPr>
          <w:rFonts w:ascii="Arial" w:hAnsi="Arial" w:cs="Arial"/>
          <w:sz w:val="24"/>
          <w:szCs w:val="24"/>
        </w:rPr>
        <w:t xml:space="preserve">3.1 </w:t>
      </w:r>
      <w:r w:rsidRPr="00851462">
        <w:rPr>
          <w:rFonts w:ascii="Arial" w:hAnsi="Arial" w:cs="Arial"/>
          <w:sz w:val="24"/>
          <w:szCs w:val="24"/>
        </w:rPr>
        <w:t xml:space="preserve"> Zamawiający nie dopuszcza zmiany treści złożonych przedmiotowych środków dowodowych w tym opisu charakterystyki zaoferowanego </w:t>
      </w:r>
      <w:r w:rsidR="00D85EC5">
        <w:rPr>
          <w:rFonts w:ascii="Arial" w:hAnsi="Arial" w:cs="Arial"/>
          <w:sz w:val="24"/>
          <w:szCs w:val="24"/>
        </w:rPr>
        <w:t xml:space="preserve">pojazdu. </w:t>
      </w:r>
      <w:r w:rsidRPr="00851462">
        <w:rPr>
          <w:rFonts w:ascii="Arial" w:hAnsi="Arial" w:cs="Arial"/>
          <w:sz w:val="24"/>
          <w:szCs w:val="24"/>
        </w:rPr>
        <w:t xml:space="preserve">Zmiana przez </w:t>
      </w:r>
      <w:r w:rsidR="00B961DD">
        <w:rPr>
          <w:rFonts w:ascii="Arial" w:hAnsi="Arial" w:cs="Arial"/>
          <w:sz w:val="24"/>
          <w:szCs w:val="24"/>
        </w:rPr>
        <w:t>w</w:t>
      </w:r>
      <w:r w:rsidRPr="00851462">
        <w:rPr>
          <w:rFonts w:ascii="Arial" w:hAnsi="Arial" w:cs="Arial"/>
          <w:sz w:val="24"/>
          <w:szCs w:val="24"/>
        </w:rPr>
        <w:t xml:space="preserve">ykonawcę treści złożonych przedmiotowych środków dowodowych w tym opisu charakterystyki zaoferowanego </w:t>
      </w:r>
      <w:r w:rsidR="00D85EC5">
        <w:rPr>
          <w:rFonts w:ascii="Arial" w:hAnsi="Arial" w:cs="Arial"/>
          <w:sz w:val="24"/>
          <w:szCs w:val="24"/>
        </w:rPr>
        <w:t>pojazdu</w:t>
      </w:r>
      <w:r w:rsidRPr="00851462">
        <w:rPr>
          <w:rFonts w:ascii="Arial" w:hAnsi="Arial" w:cs="Arial"/>
          <w:sz w:val="24"/>
          <w:szCs w:val="24"/>
        </w:rPr>
        <w:t xml:space="preserve"> będzie skutkować odrzuceniem oferty na podstawie art. 226 ust. 1 pkt 5) ustawy.</w:t>
      </w:r>
      <w:r w:rsidRPr="00851462">
        <w:rPr>
          <w:rFonts w:ascii="Arial" w:hAnsi="Arial" w:cs="Arial"/>
          <w:sz w:val="24"/>
          <w:szCs w:val="24"/>
        </w:rPr>
        <w:br/>
      </w:r>
      <w:r w:rsidR="00851462">
        <w:rPr>
          <w:rFonts w:ascii="Arial" w:hAnsi="Arial" w:cs="Arial"/>
          <w:sz w:val="24"/>
          <w:szCs w:val="24"/>
        </w:rPr>
        <w:t xml:space="preserve">3.2 </w:t>
      </w:r>
      <w:r w:rsidRPr="00851462">
        <w:rPr>
          <w:rFonts w:ascii="Arial" w:hAnsi="Arial" w:cs="Arial"/>
          <w:sz w:val="24"/>
          <w:szCs w:val="24"/>
        </w:rPr>
        <w:t xml:space="preserve"> Zamawiający nie dopuszcza składania kart katalogowych producenta, specyfikacji technicznych producenta itp. jako przedmiotowego środka dowodowego zamiast wymaganego opisu charakterystyki zaoferowanego </w:t>
      </w:r>
      <w:r w:rsidR="00E616C0">
        <w:rPr>
          <w:rFonts w:ascii="Arial" w:hAnsi="Arial" w:cs="Arial"/>
          <w:sz w:val="24"/>
          <w:szCs w:val="24"/>
        </w:rPr>
        <w:t>pojazdu</w:t>
      </w:r>
      <w:r w:rsidRPr="00851462">
        <w:rPr>
          <w:rFonts w:ascii="Arial" w:hAnsi="Arial" w:cs="Arial"/>
          <w:sz w:val="24"/>
          <w:szCs w:val="24"/>
        </w:rPr>
        <w:t xml:space="preserve">. Złożenie przez </w:t>
      </w:r>
      <w:r w:rsidR="00B961DD">
        <w:rPr>
          <w:rFonts w:ascii="Arial" w:hAnsi="Arial" w:cs="Arial"/>
          <w:sz w:val="24"/>
          <w:szCs w:val="24"/>
        </w:rPr>
        <w:t>w</w:t>
      </w:r>
      <w:r w:rsidRPr="00851462">
        <w:rPr>
          <w:rFonts w:ascii="Arial" w:hAnsi="Arial" w:cs="Arial"/>
          <w:sz w:val="24"/>
          <w:szCs w:val="24"/>
        </w:rPr>
        <w:t xml:space="preserve">ykonawcę kart katalogowych producenta, specyfikacji technicznych producenta itp. wraz z ofertą zamiast wymaganego opisu charakterystyki </w:t>
      </w:r>
      <w:r w:rsidR="00E616C0">
        <w:rPr>
          <w:rFonts w:ascii="Arial" w:hAnsi="Arial" w:cs="Arial"/>
          <w:sz w:val="24"/>
          <w:szCs w:val="24"/>
        </w:rPr>
        <w:t>pojazdu</w:t>
      </w:r>
      <w:r w:rsidRPr="00851462">
        <w:rPr>
          <w:rFonts w:ascii="Arial" w:hAnsi="Arial" w:cs="Arial"/>
          <w:sz w:val="24"/>
          <w:szCs w:val="24"/>
        </w:rPr>
        <w:t xml:space="preserve"> oznaczać będzie, że </w:t>
      </w:r>
      <w:r w:rsidR="00B961DD">
        <w:rPr>
          <w:rFonts w:ascii="Arial" w:hAnsi="Arial" w:cs="Arial"/>
          <w:sz w:val="24"/>
          <w:szCs w:val="24"/>
        </w:rPr>
        <w:t>w</w:t>
      </w:r>
      <w:r w:rsidRPr="00851462">
        <w:rPr>
          <w:rFonts w:ascii="Arial" w:hAnsi="Arial" w:cs="Arial"/>
          <w:sz w:val="24"/>
          <w:szCs w:val="24"/>
        </w:rPr>
        <w:t xml:space="preserve">ykonawca nie złożył wymaganego przez </w:t>
      </w:r>
      <w:r w:rsidR="00B961DD">
        <w:rPr>
          <w:rFonts w:ascii="Arial" w:hAnsi="Arial" w:cs="Arial"/>
          <w:sz w:val="24"/>
          <w:szCs w:val="24"/>
        </w:rPr>
        <w:t>z</w:t>
      </w:r>
      <w:r w:rsidRPr="00851462">
        <w:rPr>
          <w:rFonts w:ascii="Arial" w:hAnsi="Arial" w:cs="Arial"/>
          <w:sz w:val="24"/>
          <w:szCs w:val="24"/>
        </w:rPr>
        <w:t xml:space="preserve">amawiającego przedmiotowego środka dowodowego. W przypadku, gdy </w:t>
      </w:r>
      <w:r w:rsidR="00B961DD">
        <w:rPr>
          <w:rFonts w:ascii="Arial" w:hAnsi="Arial" w:cs="Arial"/>
          <w:sz w:val="24"/>
          <w:szCs w:val="24"/>
        </w:rPr>
        <w:t>w</w:t>
      </w:r>
      <w:r w:rsidRPr="00851462">
        <w:rPr>
          <w:rFonts w:ascii="Arial" w:hAnsi="Arial" w:cs="Arial"/>
          <w:sz w:val="24"/>
          <w:szCs w:val="24"/>
        </w:rPr>
        <w:t xml:space="preserve">ykonawca zamiast wymaganego opisu charakterystyki </w:t>
      </w:r>
      <w:r w:rsidR="00E616C0">
        <w:rPr>
          <w:rFonts w:ascii="Arial" w:hAnsi="Arial" w:cs="Arial"/>
          <w:sz w:val="24"/>
          <w:szCs w:val="24"/>
        </w:rPr>
        <w:t>pojazdu</w:t>
      </w:r>
      <w:r w:rsidRPr="00851462">
        <w:rPr>
          <w:rFonts w:ascii="Arial" w:hAnsi="Arial" w:cs="Arial"/>
          <w:sz w:val="24"/>
          <w:szCs w:val="24"/>
        </w:rPr>
        <w:t xml:space="preserve"> złoży inny dokument, np. kartę katalogową producenta, specyfikację techniczną producenta itp., </w:t>
      </w:r>
      <w:r w:rsidR="00B961DD">
        <w:rPr>
          <w:rFonts w:ascii="Arial" w:hAnsi="Arial" w:cs="Arial"/>
          <w:sz w:val="24"/>
          <w:szCs w:val="24"/>
        </w:rPr>
        <w:t>z</w:t>
      </w:r>
      <w:r w:rsidRPr="00851462">
        <w:rPr>
          <w:rFonts w:ascii="Arial" w:hAnsi="Arial" w:cs="Arial"/>
          <w:sz w:val="24"/>
          <w:szCs w:val="24"/>
        </w:rPr>
        <w:t>amawiający odrzuci ofertę na podstawie art. 226 ust. 1 pkt 5) ustawy.</w:t>
      </w:r>
      <w:r w:rsidRPr="00851462">
        <w:rPr>
          <w:rFonts w:ascii="Arial" w:hAnsi="Arial" w:cs="Arial"/>
          <w:sz w:val="24"/>
          <w:szCs w:val="24"/>
        </w:rPr>
        <w:br/>
      </w:r>
      <w:r w:rsidR="00851462">
        <w:rPr>
          <w:rFonts w:ascii="Arial" w:hAnsi="Arial" w:cs="Arial"/>
          <w:sz w:val="24"/>
          <w:szCs w:val="24"/>
        </w:rPr>
        <w:t>3.3</w:t>
      </w:r>
      <w:r w:rsidRPr="00851462">
        <w:rPr>
          <w:rFonts w:ascii="Arial" w:hAnsi="Arial" w:cs="Arial"/>
          <w:sz w:val="24"/>
          <w:szCs w:val="24"/>
        </w:rPr>
        <w:t xml:space="preserve"> Zamawiający żąda złożenia przedmiotowego środka dowodowego</w:t>
      </w:r>
      <w:r w:rsidRPr="00851462">
        <w:rPr>
          <w:rFonts w:ascii="Arial" w:hAnsi="Arial" w:cs="Arial"/>
          <w:sz w:val="24"/>
          <w:szCs w:val="24"/>
        </w:rPr>
        <w:br/>
      </w:r>
      <w:r w:rsidRPr="00851462">
        <w:rPr>
          <w:rFonts w:ascii="Arial" w:hAnsi="Arial" w:cs="Arial"/>
          <w:sz w:val="24"/>
          <w:szCs w:val="24"/>
        </w:rPr>
        <w:lastRenderedPageBreak/>
        <w:t xml:space="preserve">jakim jest opis charakterystyki zaoferowanego </w:t>
      </w:r>
      <w:r w:rsidR="00E616C0">
        <w:rPr>
          <w:rFonts w:ascii="Arial" w:hAnsi="Arial" w:cs="Arial"/>
          <w:sz w:val="24"/>
          <w:szCs w:val="24"/>
        </w:rPr>
        <w:t>pojazdu</w:t>
      </w:r>
      <w:r w:rsidR="00433344">
        <w:rPr>
          <w:rFonts w:ascii="Arial" w:hAnsi="Arial" w:cs="Arial"/>
          <w:sz w:val="24"/>
          <w:szCs w:val="24"/>
        </w:rPr>
        <w:t>. Zamawiający</w:t>
      </w:r>
      <w:r w:rsidRPr="00851462">
        <w:rPr>
          <w:rFonts w:ascii="Arial" w:hAnsi="Arial" w:cs="Arial"/>
          <w:sz w:val="24"/>
          <w:szCs w:val="24"/>
        </w:rPr>
        <w:t xml:space="preserve"> wymaga, żeby opis zawierał co najmniej:</w:t>
      </w:r>
      <w:r w:rsidRPr="00851462">
        <w:rPr>
          <w:rFonts w:ascii="Arial" w:hAnsi="Arial" w:cs="Arial"/>
          <w:sz w:val="24"/>
          <w:szCs w:val="24"/>
        </w:rPr>
        <w:br/>
        <w:t xml:space="preserve">a) nazwę producenta i model zaoferowanego </w:t>
      </w:r>
      <w:r w:rsidR="00E616C0">
        <w:rPr>
          <w:rFonts w:ascii="Arial" w:hAnsi="Arial" w:cs="Arial"/>
          <w:sz w:val="24"/>
          <w:szCs w:val="24"/>
        </w:rPr>
        <w:t>pojazdu</w:t>
      </w:r>
      <w:r w:rsidRPr="00851462">
        <w:rPr>
          <w:rFonts w:ascii="Arial" w:hAnsi="Arial" w:cs="Arial"/>
          <w:sz w:val="24"/>
          <w:szCs w:val="24"/>
        </w:rPr>
        <w:t>;</w:t>
      </w:r>
      <w:r w:rsidRPr="00851462">
        <w:rPr>
          <w:rFonts w:ascii="Arial" w:hAnsi="Arial" w:cs="Arial"/>
          <w:sz w:val="24"/>
          <w:szCs w:val="24"/>
        </w:rPr>
        <w:br/>
        <w:t xml:space="preserve">b) wszystkie parametry zaoferowanego </w:t>
      </w:r>
      <w:r w:rsidR="00E616C0">
        <w:rPr>
          <w:rFonts w:ascii="Arial" w:hAnsi="Arial" w:cs="Arial"/>
          <w:sz w:val="24"/>
          <w:szCs w:val="24"/>
        </w:rPr>
        <w:t>pojazdu</w:t>
      </w:r>
      <w:r w:rsidRPr="00851462">
        <w:rPr>
          <w:rFonts w:ascii="Arial" w:hAnsi="Arial" w:cs="Arial"/>
          <w:sz w:val="24"/>
          <w:szCs w:val="24"/>
        </w:rPr>
        <w:t xml:space="preserve"> </w:t>
      </w:r>
      <w:r w:rsidRPr="00053941">
        <w:rPr>
          <w:rFonts w:ascii="Arial" w:hAnsi="Arial" w:cs="Arial"/>
          <w:sz w:val="24"/>
          <w:szCs w:val="24"/>
          <w:u w:val="single"/>
        </w:rPr>
        <w:t>o</w:t>
      </w:r>
      <w:r w:rsidRPr="00E616C0">
        <w:rPr>
          <w:rFonts w:ascii="Arial" w:hAnsi="Arial" w:cs="Arial"/>
          <w:sz w:val="24"/>
          <w:szCs w:val="24"/>
          <w:u w:val="single"/>
        </w:rPr>
        <w:t>dnosząc się</w:t>
      </w:r>
      <w:r w:rsidR="006A6022" w:rsidRPr="00E616C0">
        <w:rPr>
          <w:rFonts w:ascii="Arial" w:hAnsi="Arial" w:cs="Arial"/>
          <w:sz w:val="24"/>
          <w:szCs w:val="24"/>
          <w:u w:val="single"/>
        </w:rPr>
        <w:t xml:space="preserve"> </w:t>
      </w:r>
      <w:r w:rsidRPr="00E616C0">
        <w:rPr>
          <w:rFonts w:ascii="Arial" w:hAnsi="Arial" w:cs="Arial"/>
          <w:sz w:val="24"/>
          <w:szCs w:val="24"/>
          <w:u w:val="single"/>
        </w:rPr>
        <w:t xml:space="preserve">do każdego </w:t>
      </w:r>
      <w:r w:rsidR="00C35107">
        <w:rPr>
          <w:rFonts w:ascii="Arial" w:hAnsi="Arial" w:cs="Arial"/>
          <w:sz w:val="24"/>
          <w:szCs w:val="24"/>
          <w:u w:val="single"/>
        </w:rPr>
        <w:br/>
      </w:r>
      <w:r w:rsidRPr="00E616C0">
        <w:rPr>
          <w:rFonts w:ascii="Arial" w:hAnsi="Arial" w:cs="Arial"/>
          <w:sz w:val="24"/>
          <w:szCs w:val="24"/>
          <w:u w:val="single"/>
        </w:rPr>
        <w:t>z wymagań określonych w SOPZ</w:t>
      </w:r>
      <w:r w:rsidRPr="00851462">
        <w:rPr>
          <w:rFonts w:ascii="Arial" w:hAnsi="Arial" w:cs="Arial"/>
          <w:sz w:val="24"/>
          <w:szCs w:val="24"/>
        </w:rPr>
        <w:t xml:space="preserve"> – </w:t>
      </w:r>
      <w:r w:rsidR="006A6022" w:rsidRPr="00851462">
        <w:rPr>
          <w:rFonts w:ascii="Arial" w:hAnsi="Arial" w:cs="Arial"/>
          <w:sz w:val="24"/>
          <w:szCs w:val="24"/>
        </w:rPr>
        <w:t>w</w:t>
      </w:r>
      <w:r w:rsidRPr="00851462">
        <w:rPr>
          <w:rFonts w:ascii="Arial" w:hAnsi="Arial" w:cs="Arial"/>
          <w:sz w:val="24"/>
          <w:szCs w:val="24"/>
        </w:rPr>
        <w:t>ykonawca zobowiązany jest</w:t>
      </w:r>
      <w:r w:rsidR="006A6022" w:rsidRPr="00851462">
        <w:rPr>
          <w:rFonts w:ascii="Arial" w:hAnsi="Arial" w:cs="Arial"/>
          <w:sz w:val="24"/>
          <w:szCs w:val="24"/>
        </w:rPr>
        <w:t xml:space="preserve"> </w:t>
      </w:r>
      <w:r w:rsidRPr="00851462">
        <w:rPr>
          <w:rFonts w:ascii="Arial" w:hAnsi="Arial" w:cs="Arial"/>
          <w:sz w:val="24"/>
          <w:szCs w:val="24"/>
        </w:rPr>
        <w:t xml:space="preserve">podać konkretne wielkości parametrów lub cechy, które posiada zaoferowany </w:t>
      </w:r>
      <w:r w:rsidR="00E616C0">
        <w:rPr>
          <w:rFonts w:ascii="Arial" w:hAnsi="Arial" w:cs="Arial"/>
          <w:sz w:val="24"/>
          <w:szCs w:val="24"/>
        </w:rPr>
        <w:t>pojazd</w:t>
      </w:r>
      <w:r w:rsidRPr="00851462">
        <w:rPr>
          <w:rFonts w:ascii="Arial" w:hAnsi="Arial" w:cs="Arial"/>
          <w:sz w:val="24"/>
          <w:szCs w:val="24"/>
        </w:rPr>
        <w:t xml:space="preserve"> </w:t>
      </w:r>
      <w:r w:rsidR="00C35107">
        <w:rPr>
          <w:rFonts w:ascii="Arial" w:hAnsi="Arial" w:cs="Arial"/>
          <w:sz w:val="24"/>
          <w:szCs w:val="24"/>
        </w:rPr>
        <w:br/>
      </w:r>
      <w:r w:rsidRPr="00851462">
        <w:rPr>
          <w:rFonts w:ascii="Arial" w:hAnsi="Arial" w:cs="Arial"/>
          <w:sz w:val="24"/>
          <w:szCs w:val="24"/>
        </w:rPr>
        <w:t>w kontekście każdego wymaganego parametru lub</w:t>
      </w:r>
      <w:r w:rsidR="006A6022" w:rsidRPr="00851462">
        <w:rPr>
          <w:rFonts w:ascii="Arial" w:hAnsi="Arial" w:cs="Arial"/>
          <w:sz w:val="24"/>
          <w:szCs w:val="24"/>
        </w:rPr>
        <w:t xml:space="preserve"> </w:t>
      </w:r>
      <w:r w:rsidRPr="00851462">
        <w:rPr>
          <w:rFonts w:ascii="Arial" w:hAnsi="Arial" w:cs="Arial"/>
          <w:sz w:val="24"/>
          <w:szCs w:val="24"/>
        </w:rPr>
        <w:t xml:space="preserve">cechy określonej przez </w:t>
      </w:r>
      <w:r w:rsidR="001647A4">
        <w:rPr>
          <w:rFonts w:ascii="Arial" w:hAnsi="Arial" w:cs="Arial"/>
          <w:sz w:val="24"/>
          <w:szCs w:val="24"/>
        </w:rPr>
        <w:t>z</w:t>
      </w:r>
      <w:r w:rsidRPr="00851462">
        <w:rPr>
          <w:rFonts w:ascii="Arial" w:hAnsi="Arial" w:cs="Arial"/>
          <w:sz w:val="24"/>
          <w:szCs w:val="24"/>
        </w:rPr>
        <w:t>amawiającego w SOPZ.</w:t>
      </w:r>
      <w:r w:rsidRPr="00851462">
        <w:rPr>
          <w:rFonts w:ascii="Arial" w:hAnsi="Arial" w:cs="Arial"/>
          <w:sz w:val="24"/>
          <w:szCs w:val="24"/>
        </w:rPr>
        <w:br/>
      </w:r>
      <w:r w:rsidR="00851462">
        <w:rPr>
          <w:rFonts w:ascii="Arial" w:hAnsi="Arial" w:cs="Arial"/>
          <w:sz w:val="24"/>
          <w:szCs w:val="24"/>
        </w:rPr>
        <w:t>3.4</w:t>
      </w:r>
      <w:r w:rsidRPr="00851462">
        <w:rPr>
          <w:rFonts w:ascii="Arial" w:hAnsi="Arial" w:cs="Arial"/>
          <w:sz w:val="24"/>
          <w:szCs w:val="24"/>
        </w:rPr>
        <w:t xml:space="preserve"> Wykonawca w treści przedmiotowego środka dowodowego jakim jest opis charakterystyki zaoferowanego </w:t>
      </w:r>
      <w:r w:rsidR="00E616C0">
        <w:rPr>
          <w:rFonts w:ascii="Arial" w:hAnsi="Arial" w:cs="Arial"/>
          <w:sz w:val="24"/>
          <w:szCs w:val="24"/>
        </w:rPr>
        <w:t>pojazdu</w:t>
      </w:r>
      <w:r w:rsidRPr="00851462">
        <w:rPr>
          <w:rFonts w:ascii="Arial" w:hAnsi="Arial" w:cs="Arial"/>
          <w:sz w:val="24"/>
          <w:szCs w:val="24"/>
        </w:rPr>
        <w:t xml:space="preserve"> nie jest zobowiązany wskazać okresu gwarancji, który stanowi kryterium oceny ofert. Zamawiający dokonuje weryfikacji tego parametru/cechy na podstawie informacji przedstawionej przez </w:t>
      </w:r>
      <w:r w:rsidR="006A6022" w:rsidRPr="00851462">
        <w:rPr>
          <w:rFonts w:ascii="Arial" w:hAnsi="Arial" w:cs="Arial"/>
          <w:sz w:val="24"/>
          <w:szCs w:val="24"/>
        </w:rPr>
        <w:t>w</w:t>
      </w:r>
      <w:r w:rsidRPr="00851462">
        <w:rPr>
          <w:rFonts w:ascii="Arial" w:hAnsi="Arial" w:cs="Arial"/>
          <w:sz w:val="24"/>
          <w:szCs w:val="24"/>
        </w:rPr>
        <w:t>ykonawcę w Formularzu ofertowym.</w:t>
      </w:r>
      <w:r w:rsidRPr="00851462">
        <w:rPr>
          <w:rFonts w:ascii="Arial" w:hAnsi="Arial" w:cs="Arial"/>
          <w:sz w:val="24"/>
          <w:szCs w:val="24"/>
        </w:rPr>
        <w:br/>
      </w:r>
      <w:r w:rsidR="00E616C0">
        <w:rPr>
          <w:rFonts w:ascii="Arial" w:hAnsi="Arial" w:cs="Arial"/>
          <w:sz w:val="24"/>
          <w:szCs w:val="24"/>
        </w:rPr>
        <w:t>3</w:t>
      </w:r>
      <w:r w:rsidRPr="00851462">
        <w:rPr>
          <w:rFonts w:ascii="Arial" w:hAnsi="Arial" w:cs="Arial"/>
          <w:sz w:val="24"/>
          <w:szCs w:val="24"/>
        </w:rPr>
        <w:t xml:space="preserve">.5 </w:t>
      </w:r>
      <w:r w:rsidR="00053941" w:rsidRPr="00C35107">
        <w:rPr>
          <w:rFonts w:ascii="Arial" w:hAnsi="Arial" w:cs="Arial"/>
          <w:sz w:val="24"/>
          <w:szCs w:val="24"/>
        </w:rPr>
        <w:t>Zamawiający</w:t>
      </w:r>
      <w:r w:rsidR="00053941" w:rsidRPr="00C35107">
        <w:rPr>
          <w:rFonts w:ascii="Arial" w:hAnsi="Arial" w:cs="Arial"/>
          <w:b/>
          <w:bCs/>
          <w:sz w:val="24"/>
          <w:szCs w:val="24"/>
        </w:rPr>
        <w:t xml:space="preserve"> nie przewiduje możliwości uzupełnienia przedmiotowych środków dowodowych.</w:t>
      </w:r>
    </w:p>
    <w:p w14:paraId="5D43A92E" w14:textId="01262A53" w:rsidR="00FF6B26" w:rsidRPr="005F76B2" w:rsidRDefault="00FF6B26" w:rsidP="005F76B2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 zakresie nieuregulowanym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 lub SWZ do oświadczeń i dokumentów składanych przez wykonawcę w postępowaniu zastosowanie mają </w:t>
      </w:r>
      <w:r w:rsidRPr="005F76B2">
        <w:rPr>
          <w:rFonts w:ascii="Arial" w:hAnsi="Arial" w:cs="Arial"/>
          <w:sz w:val="24"/>
          <w:szCs w:val="24"/>
        </w:rPr>
        <w:br/>
        <w:t>w szczególności przepisy:</w:t>
      </w:r>
    </w:p>
    <w:p w14:paraId="07BE36CF" w14:textId="77777777" w:rsidR="00FF6B26" w:rsidRPr="005F76B2" w:rsidRDefault="00FF6B26" w:rsidP="005F76B2">
      <w:pPr>
        <w:pStyle w:val="Akapitzlist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rozporządzenia Ministra Rozwoju Pracy i Technologii z dnia 23 grudnia 2020 r. w sprawie podmiotowych środków dowodowych oraz innych dokumentów lub oświadczeń, jakich może żądać zamawiający od wykonawcy, </w:t>
      </w:r>
    </w:p>
    <w:p w14:paraId="1256D444" w14:textId="219552DC" w:rsidR="001D6262" w:rsidRPr="005F76B2" w:rsidRDefault="00FF6B26" w:rsidP="005F76B2">
      <w:pPr>
        <w:pStyle w:val="Akapitzlist"/>
        <w:numPr>
          <w:ilvl w:val="1"/>
          <w:numId w:val="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rozporządzenia Prezesa Rady Ministrów z dnia 30 grudnia 2020 r. 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8987A57" w14:textId="77777777" w:rsidR="00DC341F" w:rsidRPr="005F76B2" w:rsidRDefault="00DC341F" w:rsidP="005F76B2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</w:p>
    <w:p w14:paraId="417D9977" w14:textId="02304F1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Dział VIII</w:t>
      </w:r>
    </w:p>
    <w:p w14:paraId="4FFD957F" w14:textId="0C9A5332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Informacja o obowiązku osobistego wykonania przez wykonawcę kluczowych zadań</w:t>
      </w:r>
    </w:p>
    <w:p w14:paraId="4E5CF8B6" w14:textId="77777777" w:rsidR="00FF6B26" w:rsidRPr="00E616C0" w:rsidRDefault="00FF6B26" w:rsidP="005F76B2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616C0">
        <w:rPr>
          <w:rFonts w:ascii="Arial" w:hAnsi="Arial" w:cs="Arial"/>
          <w:sz w:val="24"/>
          <w:szCs w:val="24"/>
        </w:rPr>
        <w:t>Wykonawca może powierzyć wykonanie części zamówienia podwykonawcy.</w:t>
      </w:r>
    </w:p>
    <w:p w14:paraId="5FBE3435" w14:textId="3F583E45" w:rsidR="00FF6B26" w:rsidRPr="00E616C0" w:rsidRDefault="00FF6B26" w:rsidP="005F76B2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616C0">
        <w:rPr>
          <w:rFonts w:ascii="Arial" w:hAnsi="Arial" w:cs="Arial"/>
          <w:sz w:val="24"/>
          <w:szCs w:val="24"/>
        </w:rPr>
        <w:t xml:space="preserve">Zamawiający nie </w:t>
      </w:r>
      <w:r w:rsidR="001C76A0" w:rsidRPr="00E616C0">
        <w:rPr>
          <w:rFonts w:ascii="Arial" w:hAnsi="Arial" w:cs="Arial"/>
          <w:sz w:val="24"/>
          <w:szCs w:val="24"/>
        </w:rPr>
        <w:t xml:space="preserve">zastrzega w trybie art. 121 </w:t>
      </w:r>
      <w:proofErr w:type="spellStart"/>
      <w:r w:rsidR="001C76A0" w:rsidRPr="00E616C0">
        <w:rPr>
          <w:rFonts w:ascii="Arial" w:hAnsi="Arial" w:cs="Arial"/>
          <w:sz w:val="24"/>
          <w:szCs w:val="24"/>
        </w:rPr>
        <w:t>Pzp</w:t>
      </w:r>
      <w:proofErr w:type="spellEnd"/>
      <w:r w:rsidR="001C76A0" w:rsidRPr="00E616C0">
        <w:rPr>
          <w:rFonts w:ascii="Arial" w:hAnsi="Arial" w:cs="Arial"/>
          <w:sz w:val="24"/>
          <w:szCs w:val="24"/>
        </w:rPr>
        <w:t xml:space="preserve"> </w:t>
      </w:r>
      <w:r w:rsidRPr="00E616C0">
        <w:rPr>
          <w:rFonts w:ascii="Arial" w:hAnsi="Arial" w:cs="Arial"/>
          <w:sz w:val="24"/>
          <w:szCs w:val="24"/>
        </w:rPr>
        <w:t xml:space="preserve">obowiązku osobistego wykonania przez wykonawcę kluczowych </w:t>
      </w:r>
      <w:r w:rsidR="001C76A0" w:rsidRPr="00E616C0">
        <w:rPr>
          <w:rFonts w:ascii="Arial" w:hAnsi="Arial" w:cs="Arial"/>
          <w:sz w:val="24"/>
          <w:szCs w:val="24"/>
        </w:rPr>
        <w:t xml:space="preserve">części zamówienia. </w:t>
      </w:r>
    </w:p>
    <w:p w14:paraId="078B1E63" w14:textId="46858962" w:rsidR="008B3752" w:rsidRPr="00E616C0" w:rsidRDefault="008B3752" w:rsidP="005F76B2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616C0">
        <w:rPr>
          <w:rStyle w:val="markedcontent"/>
          <w:rFonts w:ascii="Arial" w:eastAsiaTheme="majorEastAsia" w:hAnsi="Arial" w:cs="Arial"/>
          <w:sz w:val="24"/>
          <w:szCs w:val="24"/>
        </w:rPr>
        <w:t>Powierzenie wykonania części zamówienia podwykonawcom nie zwalnia wykonawcy z</w:t>
      </w:r>
      <w:r w:rsidRPr="00E616C0">
        <w:rPr>
          <w:sz w:val="24"/>
          <w:szCs w:val="24"/>
        </w:rPr>
        <w:t xml:space="preserve"> </w:t>
      </w:r>
      <w:r w:rsidRPr="00E616C0">
        <w:rPr>
          <w:rStyle w:val="markedcontent"/>
          <w:rFonts w:ascii="Arial" w:eastAsiaTheme="majorEastAsia" w:hAnsi="Arial" w:cs="Arial"/>
          <w:sz w:val="24"/>
          <w:szCs w:val="24"/>
        </w:rPr>
        <w:t>odpowiedzialności za należyte wykonanie tego zamówienia.</w:t>
      </w:r>
    </w:p>
    <w:p w14:paraId="59173548" w14:textId="77777777" w:rsidR="00BB22A1" w:rsidRPr="005F76B2" w:rsidRDefault="00BB22A1" w:rsidP="005F76B2">
      <w:pPr>
        <w:pStyle w:val="Nagwek2"/>
        <w:spacing w:before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8D9806A" w14:textId="5BA80D68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Dział IX </w:t>
      </w:r>
    </w:p>
    <w:p w14:paraId="33A5DB61" w14:textId="2DB6DDB3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Informacja dla wykonawców wspólnie ubiegających się o zamówienie</w:t>
      </w:r>
    </w:p>
    <w:p w14:paraId="7CDDF97E" w14:textId="64E94BD0" w:rsidR="00FF6B26" w:rsidRPr="005F76B2" w:rsidRDefault="00FF6B26" w:rsidP="005F76B2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16" w:name="_Hlk136944802"/>
      <w:r w:rsidRPr="005F76B2">
        <w:rPr>
          <w:rFonts w:ascii="Arial" w:hAnsi="Arial" w:cs="Arial"/>
          <w:sz w:val="24"/>
          <w:szCs w:val="24"/>
        </w:rPr>
        <w:t xml:space="preserve">Wykonawcy mogą wspólnie ubiegać się o udzielenie zamówienia. W takim przypadku, wykonawcy ustanawiają pełnomocnika do reprezentowania ich </w:t>
      </w:r>
      <w:r w:rsidRPr="005F76B2">
        <w:rPr>
          <w:rFonts w:ascii="Arial" w:hAnsi="Arial" w:cs="Arial"/>
          <w:sz w:val="24"/>
          <w:szCs w:val="24"/>
        </w:rPr>
        <w:br/>
        <w:t xml:space="preserve">w postępowaniu o udzielenie zamówienia albo do reprezentowania </w:t>
      </w:r>
      <w:r w:rsidRPr="005F76B2">
        <w:rPr>
          <w:rFonts w:ascii="Arial" w:hAnsi="Arial" w:cs="Arial"/>
          <w:sz w:val="24"/>
          <w:szCs w:val="24"/>
        </w:rPr>
        <w:br/>
        <w:t>w postępowaniu i zawarcia umowy w sprawie zamówienia publicznego.</w:t>
      </w:r>
    </w:p>
    <w:p w14:paraId="6AB94E22" w14:textId="77777777" w:rsidR="00FF6B26" w:rsidRPr="005F76B2" w:rsidRDefault="00FF6B26" w:rsidP="005F76B2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Przepisy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 oraz niniejszej SWZ dotyczące wykonawcy stosuje się odpowiednio do wykonawców wspólnie ubiegających się o udzielenie zamówienia.</w:t>
      </w:r>
    </w:p>
    <w:p w14:paraId="0F169839" w14:textId="77777777" w:rsidR="00A03280" w:rsidRPr="005F76B2" w:rsidRDefault="00FF6B26" w:rsidP="005F76B2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 przypadku wspólnego ubiegania się o zamówienie przez wykonawców, oświadczenie z art. 125 ust. 1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 składa każdy z wykonawców wspólnie ubiegających się o zamówienie. Oświadczenie to potwierdza brak podstaw wykluczenia w zakresie, w którym każdy z wykonawców wykazuje brak podstaw wykluczenia.</w:t>
      </w:r>
    </w:p>
    <w:bookmarkEnd w:id="16"/>
    <w:p w14:paraId="063B12DD" w14:textId="3C4E78EA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  <w:shd w:val="clear" w:color="auto" w:fill="FFFFFF"/>
        </w:rPr>
        <w:br/>
        <w:t>Dział X</w:t>
      </w:r>
      <w:r w:rsidR="00A03280" w:rsidRPr="005F76B2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F76B2">
        <w:rPr>
          <w:rFonts w:ascii="Arial" w:hAnsi="Arial" w:cs="Arial"/>
          <w:sz w:val="24"/>
          <w:szCs w:val="24"/>
          <w:shd w:val="clear" w:color="auto" w:fill="FFFFFF"/>
        </w:rPr>
        <w:t>Informacje o środkach komunikacji elektronicznej, przy użyciu których zamawiający będzie komunikował się z wykonawcami, oraz informacje</w:t>
      </w:r>
      <w:r w:rsidR="00A03280" w:rsidRPr="005F76B2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F76B2">
        <w:rPr>
          <w:rFonts w:ascii="Arial" w:hAnsi="Arial" w:cs="Arial"/>
          <w:sz w:val="24"/>
          <w:szCs w:val="24"/>
          <w:shd w:val="clear" w:color="auto" w:fill="FFFFFF"/>
        </w:rPr>
        <w:t>o wymaganiach technicznych i organizacyjnych sporządzania, wysyłania</w:t>
      </w:r>
      <w:r w:rsidR="00A03280" w:rsidRPr="005F76B2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F76B2">
        <w:rPr>
          <w:rFonts w:ascii="Arial" w:hAnsi="Arial" w:cs="Arial"/>
          <w:sz w:val="24"/>
          <w:szCs w:val="24"/>
          <w:shd w:val="clear" w:color="auto" w:fill="FFFFFF"/>
        </w:rPr>
        <w:t>i odbierania korespondencji elektronicznej.</w:t>
      </w:r>
    </w:p>
    <w:p w14:paraId="234F5758" w14:textId="218C9399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Postępowanie </w:t>
      </w:r>
      <w:r w:rsidRPr="005F76B2">
        <w:rPr>
          <w:rFonts w:ascii="Arial" w:hAnsi="Arial" w:cs="Arial"/>
          <w:bCs/>
          <w:sz w:val="24"/>
          <w:szCs w:val="24"/>
          <w:lang w:val="x-none"/>
        </w:rPr>
        <w:t>prowadzone jest w języku polskim w formie elektronicznej za pośrednictwem</w:t>
      </w:r>
      <w:r w:rsidRPr="005F76B2">
        <w:rPr>
          <w:rFonts w:ascii="Arial" w:hAnsi="Arial" w:cs="Arial"/>
          <w:bCs/>
          <w:color w:val="0000FF"/>
          <w:sz w:val="24"/>
          <w:szCs w:val="24"/>
          <w:lang w:val="x-none"/>
        </w:rPr>
        <w:t xml:space="preserve"> </w:t>
      </w:r>
      <w:hyperlink r:id="rId8" w:history="1">
        <w:r w:rsidRPr="005F76B2">
          <w:rPr>
            <w:rFonts w:ascii="Arial" w:hAnsi="Arial" w:cs="Arial"/>
            <w:bCs/>
            <w:color w:val="4472C4" w:themeColor="accent1"/>
            <w:sz w:val="24"/>
            <w:szCs w:val="24"/>
            <w:lang w:val="x-none"/>
          </w:rPr>
          <w:t>platformazakupowa.pl</w:t>
        </w:r>
      </w:hyperlink>
      <w:r w:rsidRPr="005F76B2">
        <w:rPr>
          <w:rFonts w:ascii="Arial" w:hAnsi="Arial" w:cs="Arial"/>
          <w:bCs/>
          <w:sz w:val="24"/>
          <w:szCs w:val="24"/>
          <w:lang w:val="x-none"/>
        </w:rPr>
        <w:t xml:space="preserve"> dostępnej pod adresem:</w:t>
      </w:r>
      <w:r w:rsidRPr="005F76B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hyperlink r:id="rId9" w:history="1">
        <w:r w:rsidRPr="005F76B2">
          <w:rPr>
            <w:rFonts w:ascii="Arial" w:eastAsia="Calibri" w:hAnsi="Arial" w:cs="Arial"/>
            <w:color w:val="4472C4" w:themeColor="accent1"/>
            <w:sz w:val="24"/>
            <w:szCs w:val="24"/>
            <w:lang w:eastAsia="pl-PL"/>
          </w:rPr>
          <w:t>https://platformazakupowa.pl/pn/koniusza</w:t>
        </w:r>
      </w:hyperlink>
      <w:r w:rsidR="00303792"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>.</w:t>
      </w:r>
    </w:p>
    <w:p w14:paraId="35D68125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>W celu skrócenia czasu udzielenia odpowiedzi na pytania komunikacja między zamawiającym a wykonawcami w zakresie:</w:t>
      </w:r>
    </w:p>
    <w:p w14:paraId="0125286F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zamawiającemu pytań do treści SWZ;</w:t>
      </w:r>
    </w:p>
    <w:p w14:paraId="098CE273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odpowiedzi na wezwanie zamawiającego do złożenia podmiotowych środków dowodowych;</w:t>
      </w:r>
    </w:p>
    <w:p w14:paraId="7CD80B20" w14:textId="656EADDE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przesyłania odpowiedzi na wezwanie zamawiającego do złożenia/poprawienia/uzupełnienia oświadczenia, o którym mowa </w:t>
      </w: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br/>
        <w:t>w art. 125 ust. 1</w:t>
      </w:r>
      <w:r w:rsidR="00272B6B"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 </w:t>
      </w:r>
      <w:proofErr w:type="spellStart"/>
      <w:r w:rsidR="00272B6B"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>Pzp</w:t>
      </w:r>
      <w:proofErr w:type="spellEnd"/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>, podmiotowych środków dowodowych, innych dokumentów lub oświadczeń składanych w postępowaniu;</w:t>
      </w:r>
    </w:p>
    <w:p w14:paraId="072FBC8F" w14:textId="566B302D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przesyłania odpowiedzi na wezwanie zamawiającego do złożenia wyjaśnień dotyczących treści oświadczenia, o którym mowa w art. 125 ust. </w:t>
      </w: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lastRenderedPageBreak/>
        <w:t>1</w:t>
      </w:r>
      <w:r w:rsidR="00272B6B"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 </w:t>
      </w:r>
      <w:proofErr w:type="spellStart"/>
      <w:r w:rsidR="00272B6B"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>Pzp</w:t>
      </w:r>
      <w:proofErr w:type="spellEnd"/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 lub złożonych podmiotowych środków dowodowych lub innych dokumentów lub oświadczeń składanych w postępowaniu;</w:t>
      </w:r>
    </w:p>
    <w:p w14:paraId="4D616170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odpowiedzi na wezwanie zamawiającego do złożenia wyjaśnień dot. treści przedmiotowych środków dowodowych;</w:t>
      </w:r>
    </w:p>
    <w:p w14:paraId="2BE3D4F7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przesłania odpowiedzi na inne wezwania zamawiającego wynikające </w:t>
      </w: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br/>
        <w:t>z ustawy Prawo zamówień publicznych;</w:t>
      </w:r>
    </w:p>
    <w:p w14:paraId="5E6DC1F3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wniosków, informacji, oświadczeń wykonawcy;</w:t>
      </w:r>
    </w:p>
    <w:p w14:paraId="33B6664A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odwołania/inne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 odbywa się za pośrednictwem </w:t>
      </w:r>
      <w:hyperlink r:id="rId10">
        <w:r w:rsidRPr="005F76B2">
          <w:rPr>
            <w:rFonts w:ascii="Arial" w:eastAsia="Calibri" w:hAnsi="Arial" w:cs="Arial"/>
            <w:color w:val="4472C4" w:themeColor="accent1"/>
            <w:sz w:val="24"/>
            <w:szCs w:val="24"/>
            <w:lang w:eastAsia="pl-PL"/>
          </w:rPr>
          <w:t>platformazakupowa.pl</w:t>
        </w:r>
      </w:hyperlink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i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formularza „Wyślij wiadomość do zamawiającego”. Za datę przekazania (wpływu) oświadczeń, wniosków, zawiadomień oraz informacji przyjmuje się datę ich przesłania za pośrednictwem </w:t>
      </w:r>
      <w:hyperlink r:id="rId11">
        <w:r w:rsidRPr="005F76B2">
          <w:rPr>
            <w:rFonts w:ascii="Arial" w:eastAsia="Calibri" w:hAnsi="Arial" w:cs="Arial"/>
            <w:color w:val="4472C4" w:themeColor="accent1"/>
            <w:sz w:val="24"/>
            <w:szCs w:val="24"/>
            <w:lang w:eastAsia="pl-PL"/>
          </w:rPr>
          <w:t>platformazakupowa.pl</w:t>
        </w:r>
      </w:hyperlink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 poprzez kliknięcie przycisku  „Wyślij wiadomość do zamawiającego”, po których pojawi się komunikat, że wiadomość została wysłana do zamawiającego.</w:t>
      </w:r>
    </w:p>
    <w:p w14:paraId="777EE4A5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platformazakupowa.pl. 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Informacje dotyczące odpowiedzi na pytania, zmiany specyfikacji, zmiany terminu składania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br/>
        <w:t xml:space="preserve">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platformazakupowa.pl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>do konkretnego wykonawcy.</w:t>
      </w:r>
    </w:p>
    <w:p w14:paraId="5A167DE2" w14:textId="7539382A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Wykonawca jako podmiot profesjonalny ma obowiązek sprawdzania komunikatów i wiadomości bezpośrednio na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>platformazakupowa.pl</w:t>
      </w:r>
      <w:r w:rsidR="00B75615"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przesłanych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>przez zamawiającego, gdyż system powiadomień może ulec awarii lub powiadomienie może trafić do folderu SPAM.</w:t>
      </w:r>
    </w:p>
    <w:p w14:paraId="2BE82F54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(t. j. Dz. U. z 2020 r. poz. 2452), określa niezbędne wymagania sprzętowo - aplikacyjne umożliwiające pracę na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platformazakupowa.pl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>tj.:</w:t>
      </w:r>
    </w:p>
    <w:p w14:paraId="056C7665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stały dostęp do sieci Internet o gwarantowanej przepustowości nie mniejszej niż 512 </w:t>
      </w:r>
      <w:proofErr w:type="spellStart"/>
      <w:r w:rsidRPr="005F76B2">
        <w:rPr>
          <w:rFonts w:ascii="Arial" w:eastAsia="Calibri" w:hAnsi="Arial" w:cs="Arial"/>
          <w:sz w:val="24"/>
          <w:szCs w:val="24"/>
          <w:lang w:eastAsia="pl-PL"/>
        </w:rPr>
        <w:t>kb</w:t>
      </w:r>
      <w:proofErr w:type="spellEnd"/>
      <w:r w:rsidRPr="005F76B2">
        <w:rPr>
          <w:rFonts w:ascii="Arial" w:eastAsia="Calibri" w:hAnsi="Arial" w:cs="Arial"/>
          <w:sz w:val="24"/>
          <w:szCs w:val="24"/>
          <w:lang w:eastAsia="pl-PL"/>
        </w:rPr>
        <w:t>/s,</w:t>
      </w:r>
    </w:p>
    <w:p w14:paraId="2D06C21B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7514F3C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>zainstalowana dowolna, inna przeglądarka internetowa niż Internet Explorer,</w:t>
      </w:r>
    </w:p>
    <w:p w14:paraId="0559B14E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>włączona obsługa JavaScript,</w:t>
      </w:r>
    </w:p>
    <w:p w14:paraId="5CF39E3A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zainstalowany program Adobe </w:t>
      </w:r>
      <w:proofErr w:type="spellStart"/>
      <w:r w:rsidRPr="005F76B2">
        <w:rPr>
          <w:rFonts w:ascii="Arial" w:eastAsia="Calibri" w:hAnsi="Arial" w:cs="Arial"/>
          <w:sz w:val="24"/>
          <w:szCs w:val="24"/>
          <w:lang w:eastAsia="pl-PL"/>
        </w:rPr>
        <w:t>Acrobat</w:t>
      </w:r>
      <w:proofErr w:type="spellEnd"/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 Reader lub inny obsługujący format plików .pdf,</w:t>
      </w:r>
    </w:p>
    <w:p w14:paraId="090A0D50" w14:textId="33ADA7C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Szyfrowanie na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>platformazakupowa.pl</w:t>
      </w:r>
      <w:r w:rsidR="00A14596" w:rsidRPr="005F76B2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>odbywa się za pomocą protokołu TLS 1.3.</w:t>
      </w:r>
    </w:p>
    <w:p w14:paraId="61AD5B4D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5F76B2">
        <w:rPr>
          <w:rFonts w:ascii="Arial" w:eastAsia="Calibri" w:hAnsi="Arial" w:cs="Arial"/>
          <w:sz w:val="24"/>
          <w:szCs w:val="24"/>
          <w:lang w:eastAsia="pl-PL"/>
        </w:rPr>
        <w:t>hh:mm:ss</w:t>
      </w:r>
      <w:proofErr w:type="spellEnd"/>
      <w:r w:rsidRPr="005F76B2">
        <w:rPr>
          <w:rFonts w:ascii="Arial" w:eastAsia="Calibri" w:hAnsi="Arial" w:cs="Arial"/>
          <w:sz w:val="24"/>
          <w:szCs w:val="24"/>
          <w:lang w:eastAsia="pl-PL"/>
        </w:rPr>
        <w:t>) generowany wg. czasu lokalnego serwera synchronizowanego z zegarem Głównego Urzędu Miar.</w:t>
      </w:r>
    </w:p>
    <w:p w14:paraId="52947D60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>Wykonawca, przystępując do niniejszego postępowania o udzielenie zamówienia publicznego:</w:t>
      </w:r>
    </w:p>
    <w:p w14:paraId="259AB500" w14:textId="3E76449D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akceptuje warunki korzystania z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platformazakupowa.pl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określone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br/>
        <w:t xml:space="preserve">w Regulaminie zamieszczonym na stronie internetowej pod </w:t>
      </w:r>
      <w:r w:rsidR="00666D37" w:rsidRPr="005F76B2">
        <w:rPr>
          <w:rFonts w:ascii="Arial" w:eastAsia="Calibri" w:hAnsi="Arial" w:cs="Arial"/>
          <w:sz w:val="24"/>
          <w:szCs w:val="24"/>
          <w:lang w:eastAsia="pl-PL"/>
        </w:rPr>
        <w:t xml:space="preserve">ww. adresem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 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br/>
        <w:t>w zakładce „Regulamin" oraz uznaje go za wiążący,</w:t>
      </w:r>
    </w:p>
    <w:p w14:paraId="3B1E94C5" w14:textId="77777777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134" w:hanging="425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zapoznał i stosuje się do Instrukcji składania ofert dostępnej pod ww. adresem. </w:t>
      </w:r>
    </w:p>
    <w:p w14:paraId="1F3E2641" w14:textId="22BF8761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platformazakupowa.pl,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</w:t>
      </w:r>
      <w:proofErr w:type="spellStart"/>
      <w:r w:rsidRPr="005F76B2">
        <w:rPr>
          <w:rFonts w:ascii="Arial" w:eastAsia="Calibri" w:hAnsi="Arial" w:cs="Arial"/>
          <w:sz w:val="24"/>
          <w:szCs w:val="24"/>
          <w:lang w:eastAsia="pl-PL"/>
        </w:rPr>
        <w:t>Pzp</w:t>
      </w:r>
      <w:proofErr w:type="spellEnd"/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2E4E598A" w14:textId="692404F6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</w:pP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Zamawiający informuje, że instrukcje korzystania z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platformazakupowa.pl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dotyczące w szczególności logowania, składania wniosków o wyjaśnienie treści SWZ, składania ofert oraz innych czynności podejmowanych </w:t>
      </w:r>
      <w:r w:rsidR="00272B6B" w:rsidRPr="005F76B2">
        <w:rPr>
          <w:rFonts w:ascii="Arial" w:eastAsia="Calibri" w:hAnsi="Arial" w:cs="Arial"/>
          <w:sz w:val="24"/>
          <w:szCs w:val="24"/>
          <w:lang w:eastAsia="pl-PL"/>
        </w:rPr>
        <w:br/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w niniejszym postępowaniu przy użyciu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platformazakupowa.pl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t xml:space="preserve">znajdują się </w:t>
      </w:r>
      <w:r w:rsidRPr="005F76B2">
        <w:rPr>
          <w:rFonts w:ascii="Arial" w:eastAsia="Calibri" w:hAnsi="Arial" w:cs="Arial"/>
          <w:sz w:val="24"/>
          <w:szCs w:val="24"/>
          <w:lang w:eastAsia="pl-PL"/>
        </w:rPr>
        <w:br/>
      </w:r>
      <w:r w:rsidRPr="005F76B2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w zakładce „Instrukcje dla Wykonawców" na stronie internetowej pod adresem: </w:t>
      </w:r>
      <w:r w:rsidRPr="005F76B2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>https://platformazakupowa.pl/strona/45-instrukcje</w:t>
      </w:r>
    </w:p>
    <w:p w14:paraId="0ECDD961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17" w:name="_Hlk66095316"/>
      <w:r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Zalecenia: </w:t>
      </w:r>
    </w:p>
    <w:p w14:paraId="25CFC9A1" w14:textId="77777777" w:rsidR="00B76AB2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97C44F3" w14:textId="5BF4AF3A" w:rsidR="00B75615" w:rsidRPr="005F76B2" w:rsidRDefault="00B76AB2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</w:t>
      </w:r>
      <w:r w:rsidR="00B75615" w:rsidRPr="005F76B2">
        <w:rPr>
          <w:rFonts w:ascii="Arial" w:hAnsi="Arial" w:cs="Arial"/>
          <w:sz w:val="24"/>
          <w:szCs w:val="24"/>
        </w:rPr>
        <w:t>amawiający rekomenduje wykorzystanie formatów: .pdf, .</w:t>
      </w:r>
      <w:proofErr w:type="spellStart"/>
      <w:r w:rsidR="00B75615" w:rsidRPr="005F76B2">
        <w:rPr>
          <w:rFonts w:ascii="Arial" w:hAnsi="Arial" w:cs="Arial"/>
          <w:sz w:val="24"/>
          <w:szCs w:val="24"/>
        </w:rPr>
        <w:t>doc</w:t>
      </w:r>
      <w:proofErr w:type="spellEnd"/>
      <w:r w:rsidR="00B75615" w:rsidRPr="005F76B2">
        <w:rPr>
          <w:rFonts w:ascii="Arial" w:hAnsi="Arial" w:cs="Arial"/>
          <w:sz w:val="24"/>
          <w:szCs w:val="24"/>
        </w:rPr>
        <w:t xml:space="preserve">, .xls, .jpg </w:t>
      </w:r>
      <w:r w:rsidR="00B75615" w:rsidRPr="005F76B2">
        <w:rPr>
          <w:rFonts w:ascii="Arial" w:hAnsi="Arial" w:cs="Arial"/>
          <w:b/>
          <w:bCs/>
          <w:sz w:val="24"/>
          <w:szCs w:val="24"/>
        </w:rPr>
        <w:t>ze szczególnym wskazaniem na .pdf.</w:t>
      </w:r>
    </w:p>
    <w:p w14:paraId="291300E7" w14:textId="77777777" w:rsidR="00B75615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 celu ewentualnej kompresji danych zamawiający rekomenduje wykorzystanie jednego z formatów: .zip lub .7Z. </w:t>
      </w:r>
    </w:p>
    <w:p w14:paraId="3D829214" w14:textId="6CCA5051" w:rsidR="00B75615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Wśród formatów powszechnych a NIE występujących w rozporządzeniu występują: .</w:t>
      </w:r>
      <w:proofErr w:type="spellStart"/>
      <w:r w:rsidRPr="005F76B2">
        <w:rPr>
          <w:rFonts w:ascii="Arial" w:hAnsi="Arial" w:cs="Arial"/>
          <w:sz w:val="24"/>
          <w:szCs w:val="24"/>
        </w:rPr>
        <w:t>rar</w:t>
      </w:r>
      <w:proofErr w:type="spellEnd"/>
      <w:r w:rsidRPr="005F76B2">
        <w:rPr>
          <w:rFonts w:ascii="Arial" w:hAnsi="Arial" w:cs="Arial"/>
          <w:sz w:val="24"/>
          <w:szCs w:val="24"/>
        </w:rPr>
        <w:t>, .gif, .</w:t>
      </w:r>
      <w:proofErr w:type="spellStart"/>
      <w:r w:rsidRPr="005F76B2">
        <w:rPr>
          <w:rFonts w:ascii="Arial" w:hAnsi="Arial" w:cs="Arial"/>
          <w:sz w:val="24"/>
          <w:szCs w:val="24"/>
        </w:rPr>
        <w:t>bmp</w:t>
      </w:r>
      <w:proofErr w:type="spellEnd"/>
      <w:r w:rsidRPr="005F76B2">
        <w:rPr>
          <w:rFonts w:ascii="Arial" w:hAnsi="Arial" w:cs="Arial"/>
          <w:sz w:val="24"/>
          <w:szCs w:val="24"/>
        </w:rPr>
        <w:t>, .</w:t>
      </w:r>
      <w:proofErr w:type="spellStart"/>
      <w:r w:rsidRPr="005F76B2">
        <w:rPr>
          <w:rFonts w:ascii="Arial" w:hAnsi="Arial" w:cs="Arial"/>
          <w:sz w:val="24"/>
          <w:szCs w:val="24"/>
        </w:rPr>
        <w:t>numbers</w:t>
      </w:r>
      <w:proofErr w:type="spellEnd"/>
      <w:r w:rsidRPr="005F76B2">
        <w:rPr>
          <w:rFonts w:ascii="Arial" w:hAnsi="Arial" w:cs="Arial"/>
          <w:sz w:val="24"/>
          <w:szCs w:val="24"/>
        </w:rPr>
        <w:t>, .</w:t>
      </w:r>
      <w:proofErr w:type="spellStart"/>
      <w:r w:rsidRPr="005F76B2">
        <w:rPr>
          <w:rFonts w:ascii="Arial" w:hAnsi="Arial" w:cs="Arial"/>
          <w:sz w:val="24"/>
          <w:szCs w:val="24"/>
        </w:rPr>
        <w:t>pages</w:t>
      </w:r>
      <w:proofErr w:type="spellEnd"/>
      <w:r w:rsidRPr="005F76B2">
        <w:rPr>
          <w:rFonts w:ascii="Arial" w:hAnsi="Arial" w:cs="Arial"/>
          <w:sz w:val="24"/>
          <w:szCs w:val="24"/>
        </w:rPr>
        <w:t>. Dokumenty złożone</w:t>
      </w:r>
      <w:r w:rsidR="00E21786" w:rsidRPr="005F76B2">
        <w:rPr>
          <w:rFonts w:ascii="Arial" w:hAnsi="Arial" w:cs="Arial"/>
          <w:sz w:val="24"/>
          <w:szCs w:val="24"/>
        </w:rPr>
        <w:br/>
      </w:r>
      <w:r w:rsidRPr="005F76B2">
        <w:rPr>
          <w:rFonts w:ascii="Arial" w:hAnsi="Arial" w:cs="Arial"/>
          <w:sz w:val="24"/>
          <w:szCs w:val="24"/>
        </w:rPr>
        <w:t>w takich plikach zostaną uznane za złożone nieskutecznie.</w:t>
      </w:r>
    </w:p>
    <w:p w14:paraId="0A369BD2" w14:textId="77777777" w:rsidR="00B75615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F76B2">
        <w:rPr>
          <w:rFonts w:ascii="Arial" w:hAnsi="Arial" w:cs="Arial"/>
          <w:sz w:val="24"/>
          <w:szCs w:val="24"/>
        </w:rPr>
        <w:t>eDoApp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 służącej do składania podpisu osobistego, który wynosi max 5MB.</w:t>
      </w:r>
    </w:p>
    <w:p w14:paraId="28571E55" w14:textId="11CEF9C0" w:rsidR="00B75615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Ze względu na niskie ryzyko naruszenia integralności pliku oraz łatwiejszą weryfikację podpisu, zamawiający zaleca, w miarę możliwości, przekonwertowanie plików składających się na ofertę na format .pdf</w:t>
      </w:r>
      <w:r w:rsidR="0098398C" w:rsidRPr="005F76B2">
        <w:rPr>
          <w:rFonts w:ascii="Arial" w:hAnsi="Arial" w:cs="Arial"/>
          <w:sz w:val="24"/>
          <w:szCs w:val="24"/>
        </w:rPr>
        <w:br/>
      </w:r>
      <w:r w:rsidRPr="005F76B2">
        <w:rPr>
          <w:rFonts w:ascii="Arial" w:hAnsi="Arial" w:cs="Arial"/>
          <w:sz w:val="24"/>
          <w:szCs w:val="24"/>
        </w:rPr>
        <w:t xml:space="preserve">i opatrzenie ich podpisem kwalifikowanym </w:t>
      </w:r>
      <w:proofErr w:type="spellStart"/>
      <w:r w:rsidRPr="005F76B2">
        <w:rPr>
          <w:rFonts w:ascii="Arial" w:hAnsi="Arial" w:cs="Arial"/>
          <w:sz w:val="24"/>
          <w:szCs w:val="24"/>
        </w:rPr>
        <w:t>PAdES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. </w:t>
      </w:r>
    </w:p>
    <w:p w14:paraId="0C9B0430" w14:textId="77777777" w:rsidR="00B75615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Pliki w innych formatach niż .pdf zaleca się opatrzyć zewnętrznym podpisem </w:t>
      </w:r>
      <w:proofErr w:type="spellStart"/>
      <w:r w:rsidRPr="005F76B2">
        <w:rPr>
          <w:rFonts w:ascii="Arial" w:hAnsi="Arial" w:cs="Arial"/>
          <w:sz w:val="24"/>
          <w:szCs w:val="24"/>
        </w:rPr>
        <w:t>XAdES</w:t>
      </w:r>
      <w:proofErr w:type="spellEnd"/>
      <w:r w:rsidRPr="005F76B2">
        <w:rPr>
          <w:rFonts w:ascii="Arial" w:hAnsi="Arial" w:cs="Arial"/>
          <w:sz w:val="24"/>
          <w:szCs w:val="24"/>
        </w:rPr>
        <w:t>. wykonawca powinien pamiętać, aby plik z podpisem przekazywać łącznie z dokumentem podpisywanym.</w:t>
      </w:r>
    </w:p>
    <w:p w14:paraId="58479AE7" w14:textId="77777777" w:rsidR="00B75615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70E1A98E" w14:textId="77777777" w:rsidR="00B75615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1C81DDC3" w14:textId="77777777" w:rsidR="00B76AB2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Zaleca się, aby komunikacja z wykonawcami odbywała się tylko na Platformie za pośrednictwem formularza “Wyślij wiadomość do zamawiającego, nie za pośrednictwem adresu email.</w:t>
      </w:r>
    </w:p>
    <w:p w14:paraId="20D6F78E" w14:textId="3507EF7D" w:rsidR="00B76AB2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Osobą składającą ofertę powinna być osoba kontaktowa podawana</w:t>
      </w:r>
      <w:r w:rsidR="0098398C" w:rsidRPr="005F76B2">
        <w:rPr>
          <w:rFonts w:ascii="Arial" w:hAnsi="Arial" w:cs="Arial"/>
          <w:sz w:val="24"/>
          <w:szCs w:val="24"/>
        </w:rPr>
        <w:br/>
      </w:r>
      <w:r w:rsidRPr="005F76B2">
        <w:rPr>
          <w:rFonts w:ascii="Arial" w:hAnsi="Arial" w:cs="Arial"/>
          <w:sz w:val="24"/>
          <w:szCs w:val="24"/>
        </w:rPr>
        <w:t>w dokumentacji.</w:t>
      </w:r>
    </w:p>
    <w:p w14:paraId="0A9C7C6E" w14:textId="77777777" w:rsidR="00B76AB2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3FAF70AD" w14:textId="77777777" w:rsidR="00B76AB2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Podczas podpisywania plików zaleca się stosowanie algorytmu skrótu SHA2 zamiast SHA1.  </w:t>
      </w:r>
    </w:p>
    <w:p w14:paraId="5427D4EE" w14:textId="77777777" w:rsidR="00B76AB2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Jeśli wykonawca pakuje dokumenty np. w plik ZIP zalecamy wcześniejsze podpisanie każdego ze skompresowanych plików.</w:t>
      </w:r>
    </w:p>
    <w:p w14:paraId="4B2AD6BB" w14:textId="77777777" w:rsidR="00B76AB2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Zamawiający rekomenduje wykorzystanie podpisu z kwalifikowanym znacznikiem czasu.</w:t>
      </w:r>
    </w:p>
    <w:p w14:paraId="2B2DCB4D" w14:textId="39A3327B" w:rsidR="00FF6B26" w:rsidRPr="005F76B2" w:rsidRDefault="00B75615" w:rsidP="005F76B2">
      <w:pPr>
        <w:pStyle w:val="Akapitzlist"/>
        <w:numPr>
          <w:ilvl w:val="1"/>
          <w:numId w:val="12"/>
        </w:numPr>
        <w:spacing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bookmarkEnd w:id="17"/>
    <w:p w14:paraId="16DD018C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Komunikacja ustna dopuszczalna jest wyłącznie w odniesieniu do informacji, które nie są istotne, w szczególności nie dotyczą ogłoszenia o zamówieniu lub dokumentów zamówienia, ofert, o ile jej treść jest udokumentowana. </w:t>
      </w:r>
    </w:p>
    <w:p w14:paraId="379110A8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przewiduje komunikowania się zamawiającego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wykonawcami w inny sposób niż przy użyciu środków komunikacji elektronicznej w przypadku zaistnienia jednej z sytuacji określonych w art. 65 ust. 1, art. 66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38CABB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Wykonawca może zwrócić się do zamawiającego z wnioskiem o wyjaśnienie treści SWZ.</w:t>
      </w:r>
    </w:p>
    <w:p w14:paraId="44C64FA2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Zamawiający jest obowiązany udzielić wyjaśnień niezwłocznie, jednak nie później niż na 2 dni przed upływem terminu składania ofert, pod warunkiem,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że wniosek o wyjaśnienie treści SWZ wpłynął do zamawiającego nie później niż na 4 dni przed upływem terminu składania ofert. </w:t>
      </w:r>
    </w:p>
    <w:p w14:paraId="06E9E2AE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Jeżeli Zamawiający nie udzieli wyjaśnień w terminie, o którym mowa powyżej w pkt 13., przedłuża termin składania ofert o czas niezbędny do zapoznania się wszystkich zainteresowanych wykonawców z wyjaśnieniami niezbędnymi do należytego przygotowania i złożenia ofert. W przypadku gdy wniosek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wyjaśnienie treści SWZ nie wpłynął w terminie, o którym mowa powyżej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br/>
        <w:t>w pkt 13., zamawiający nie ma obowiązku udzielania wyjaśnień SWZ oraz obowiązku przedłużenia terminu składania ofert.</w:t>
      </w:r>
    </w:p>
    <w:p w14:paraId="55A9E51B" w14:textId="77777777" w:rsidR="00FF6B26" w:rsidRPr="005F76B2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Przedłużenie terminu składania ofert, o których mowa wyżej, nie wpływa na bieg terminu składania wniosku o wyjaśnienie treści SWZ.</w:t>
      </w:r>
    </w:p>
    <w:p w14:paraId="71C729FA" w14:textId="77777777" w:rsidR="00FF6B26" w:rsidRPr="00053941" w:rsidRDefault="00FF6B26" w:rsidP="005F76B2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Osoby wskazane do porozumiewania </w:t>
      </w:r>
      <w:r w:rsidRPr="00053941">
        <w:rPr>
          <w:rFonts w:ascii="Arial" w:eastAsia="Times New Roman" w:hAnsi="Arial" w:cs="Arial"/>
          <w:sz w:val="24"/>
          <w:szCs w:val="24"/>
          <w:lang w:eastAsia="pl-PL"/>
        </w:rPr>
        <w:t xml:space="preserve">się z wykonawcami: </w:t>
      </w:r>
    </w:p>
    <w:p w14:paraId="6B80BE1B" w14:textId="5F3F36AE" w:rsidR="003D226F" w:rsidRPr="005F76B2" w:rsidRDefault="00FF6B26" w:rsidP="005F76B2">
      <w:pPr>
        <w:numPr>
          <w:ilvl w:val="1"/>
          <w:numId w:val="12"/>
        </w:numPr>
        <w:spacing w:after="0" w:line="360" w:lineRule="auto"/>
        <w:ind w:left="1276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053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 zakresie dotyczącym przedmiotu zamówienia: </w:t>
      </w:r>
      <w:r w:rsidR="00BB22A1" w:rsidRPr="00053941">
        <w:rPr>
          <w:rFonts w:ascii="Arial" w:eastAsia="Times New Roman" w:hAnsi="Arial" w:cs="Arial"/>
          <w:bCs/>
          <w:sz w:val="24"/>
          <w:szCs w:val="24"/>
          <w:lang w:eastAsia="pl-PL"/>
        </w:rPr>
        <w:t>Inspektor</w:t>
      </w:r>
      <w:r w:rsidR="005C3624" w:rsidRPr="00053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532B6" w:rsidRPr="00053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Michał Bochenek </w:t>
      </w:r>
      <w:r w:rsidR="00E21786" w:rsidRPr="00053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tel. </w:t>
      </w:r>
      <w:r w:rsidR="006A5830" w:rsidRPr="00053941">
        <w:rPr>
          <w:rFonts w:ascii="Arial" w:eastAsia="Times New Roman" w:hAnsi="Arial" w:cs="Arial"/>
          <w:bCs/>
          <w:sz w:val="24"/>
          <w:szCs w:val="24"/>
          <w:lang w:eastAsia="pl-PL"/>
        </w:rPr>
        <w:t>12-386-91-00 wew</w:t>
      </w:r>
      <w:r w:rsidR="006A5830"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1532B6"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>23</w:t>
      </w:r>
      <w:r w:rsidR="006A5830"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>, e-mail:</w:t>
      </w:r>
      <w:r w:rsidR="00BB22A1" w:rsidRPr="005F76B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  <w:hyperlink r:id="rId12" w:history="1">
        <w:r w:rsidR="001532B6" w:rsidRPr="005F76B2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m.bochenek@koniusza.pl</w:t>
        </w:r>
      </w:hyperlink>
      <w:r w:rsidR="00A14596" w:rsidRPr="005F76B2">
        <w:rPr>
          <w:rFonts w:ascii="Arial" w:eastAsia="Times New Roman" w:hAnsi="Arial" w:cs="Arial"/>
          <w:bCs/>
          <w:color w:val="0000FF"/>
          <w:sz w:val="24"/>
          <w:szCs w:val="24"/>
          <w:u w:val="single"/>
          <w:lang w:eastAsia="pl-PL"/>
        </w:rPr>
        <w:t>,</w:t>
      </w: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E7D3128" w14:textId="49CD2258" w:rsidR="00FF6B26" w:rsidRPr="005F76B2" w:rsidRDefault="00FF6B26" w:rsidP="005F76B2">
      <w:pPr>
        <w:numPr>
          <w:ilvl w:val="1"/>
          <w:numId w:val="12"/>
        </w:numPr>
        <w:spacing w:after="0" w:line="360" w:lineRule="auto"/>
        <w:ind w:left="1276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 zakresie dotyczącym zagadnień proceduralnych: </w:t>
      </w:r>
      <w:r w:rsidR="006B61E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Podinspektor </w:t>
      </w:r>
      <w:r w:rsidR="001532B6"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>Anna Łątka tel.</w:t>
      </w: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12-386-9</w:t>
      </w:r>
      <w:r w:rsidR="00666D37"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666D37"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>00</w:t>
      </w:r>
      <w:r w:rsidRPr="005F76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e-mail: </w:t>
      </w:r>
      <w:hyperlink r:id="rId13" w:history="1">
        <w:r w:rsidRPr="005F76B2">
          <w:rPr>
            <w:rFonts w:ascii="Arial" w:eastAsia="Times New Roman" w:hAnsi="Arial" w:cs="Arial"/>
            <w:bCs/>
            <w:color w:val="4472C4" w:themeColor="accent1"/>
            <w:sz w:val="24"/>
            <w:szCs w:val="24"/>
            <w:u w:val="single"/>
            <w:lang w:eastAsia="pl-PL"/>
          </w:rPr>
          <w:t>zamowieniapubliczne@koniusza.pl</w:t>
        </w:r>
      </w:hyperlink>
      <w:r w:rsidRPr="005F76B2">
        <w:rPr>
          <w:rFonts w:ascii="Arial" w:eastAsia="Times New Roman" w:hAnsi="Arial" w:cs="Arial"/>
          <w:bCs/>
          <w:color w:val="4472C4" w:themeColor="accent1"/>
          <w:sz w:val="24"/>
          <w:szCs w:val="24"/>
          <w:lang w:eastAsia="pl-PL"/>
        </w:rPr>
        <w:t xml:space="preserve">. </w:t>
      </w:r>
    </w:p>
    <w:p w14:paraId="1A250753" w14:textId="77777777" w:rsidR="0029420F" w:rsidRPr="005F76B2" w:rsidRDefault="0029420F" w:rsidP="005F76B2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D3AEF7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Dział XI</w:t>
      </w:r>
    </w:p>
    <w:p w14:paraId="782E7977" w14:textId="7211A0C1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Termin związania ofertą</w:t>
      </w:r>
    </w:p>
    <w:p w14:paraId="29F6C87C" w14:textId="132E9C6C" w:rsidR="00FF6B26" w:rsidRPr="005F76B2" w:rsidRDefault="00FF6B26" w:rsidP="005F76B2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złożoną ofertą </w:t>
      </w:r>
      <w:r w:rsidRPr="000539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dnia</w:t>
      </w:r>
      <w:r w:rsidR="0098398C" w:rsidRPr="000539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532B6" w:rsidRPr="000539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053941" w:rsidRPr="000539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E720D4" w:rsidRPr="000539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="00053941" w:rsidRPr="000539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0539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-202</w:t>
      </w:r>
      <w:r w:rsidR="001532B6" w:rsidRPr="000539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539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</w:p>
    <w:p w14:paraId="7B76196E" w14:textId="77777777" w:rsidR="00FF6B26" w:rsidRPr="005F76B2" w:rsidRDefault="00FF6B26" w:rsidP="005F76B2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Pierwszym dniem terminu związania ofertą jest dzień, w którym upływa termin składania ofert.</w:t>
      </w:r>
    </w:p>
    <w:p w14:paraId="7CBA8FBC" w14:textId="77777777" w:rsidR="00FF6B26" w:rsidRPr="005F76B2" w:rsidRDefault="00FF6B26" w:rsidP="005F76B2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hAnsi="Arial" w:cs="Arial"/>
          <w:sz w:val="24"/>
          <w:szCs w:val="24"/>
        </w:rPr>
        <w:t xml:space="preserve">W przypadku, gdy wybór najkorzystniejszej oferty nie nastąpi przed upływem terminu związania ofertą określonym powyżej, zamawiający przed upływem terminu związania ofertą zwraca się jednokrotnie do wykonawców o wyrażenie zgody na przedłużenie terminu o wskazany okres, nie dłuższy niż 30 dni. </w:t>
      </w:r>
    </w:p>
    <w:p w14:paraId="1C292C64" w14:textId="77777777" w:rsidR="00FF6B26" w:rsidRPr="005F76B2" w:rsidRDefault="00FF6B26" w:rsidP="005F76B2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trike/>
          <w:color w:val="0000FF"/>
          <w:sz w:val="24"/>
          <w:szCs w:val="24"/>
          <w:lang w:eastAsia="pl-PL"/>
        </w:rPr>
      </w:pPr>
      <w:r w:rsidRPr="005F76B2">
        <w:rPr>
          <w:rFonts w:ascii="Arial" w:hAnsi="Arial" w:cs="Arial"/>
          <w:sz w:val="24"/>
          <w:szCs w:val="24"/>
        </w:rPr>
        <w:t>Przedłużenie terminu związania ofertą, o którym mowa w pkt 3., wymaga złożenia przez wykonawcę pisemnego oświadczenia o wyrażeniu zgody na przedłużenie terminu związania ofertą.</w:t>
      </w:r>
    </w:p>
    <w:p w14:paraId="7298AD00" w14:textId="77777777" w:rsidR="00FF6B26" w:rsidRPr="005F76B2" w:rsidRDefault="00FF6B26" w:rsidP="005F76B2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</w:p>
    <w:p w14:paraId="6631CD70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Dział XII</w:t>
      </w:r>
    </w:p>
    <w:p w14:paraId="50F6499C" w14:textId="29510ABF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Opis sposobu przygotowania oferty</w:t>
      </w:r>
    </w:p>
    <w:p w14:paraId="1372BD91" w14:textId="062BE99D" w:rsidR="00FF6B26" w:rsidRPr="005F76B2" w:rsidRDefault="00E720D4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F6B26" w:rsidRPr="005F76B2">
        <w:rPr>
          <w:rFonts w:ascii="Arial" w:eastAsia="Times New Roman" w:hAnsi="Arial" w:cs="Arial"/>
          <w:sz w:val="24"/>
          <w:szCs w:val="24"/>
          <w:lang w:eastAsia="pl-PL"/>
        </w:rPr>
        <w:t>ykonawc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FF6B26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może złożyć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tylko </w:t>
      </w:r>
      <w:r w:rsidR="00FF6B26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jedną ofertę. </w:t>
      </w:r>
    </w:p>
    <w:p w14:paraId="33DF19A0" w14:textId="77777777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Złożenie większej liczby ofert przez wykonawcę lub oferty zawierającej propozycje wariantowe spowoduje, iż oferta/y wykonawcy podlegać będzie/ą odrzuceniu.</w:t>
      </w:r>
    </w:p>
    <w:p w14:paraId="10E6E093" w14:textId="7C4A264A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Ofertę s</w:t>
      </w:r>
      <w:r w:rsidR="00DA283E" w:rsidRPr="005F76B2">
        <w:rPr>
          <w:rFonts w:ascii="Arial" w:eastAsia="Times New Roman" w:hAnsi="Arial" w:cs="Arial"/>
          <w:sz w:val="24"/>
          <w:szCs w:val="24"/>
          <w:lang w:eastAsia="pl-PL"/>
        </w:rPr>
        <w:t>kłada się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, pod rygorem nieważności w formie elektronicznej lub</w:t>
      </w:r>
      <w:r w:rsidR="0098398C" w:rsidRPr="005F7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A283E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postaci elektronicznej </w:t>
      </w:r>
      <w:r w:rsidR="00DA283E" w:rsidRPr="005F76B2">
        <w:rPr>
          <w:rFonts w:ascii="Arial" w:eastAsia="Times New Roman" w:hAnsi="Arial" w:cs="Arial"/>
          <w:sz w:val="24"/>
          <w:szCs w:val="24"/>
          <w:lang w:eastAsia="pl-PL"/>
        </w:rPr>
        <w:t>opatrzonej podpisem z</w:t>
      </w:r>
      <w:r w:rsidRPr="005F76B2">
        <w:rPr>
          <w:rFonts w:ascii="Arial" w:hAnsi="Arial" w:cs="Arial"/>
          <w:sz w:val="24"/>
          <w:szCs w:val="24"/>
        </w:rPr>
        <w:t>aufanym lub podpisem osobistym przez osobę/osoby upoważnioną/upoważnione.</w:t>
      </w:r>
    </w:p>
    <w:p w14:paraId="04422BE4" w14:textId="7239D829" w:rsidR="00FF6B26" w:rsidRPr="005F76B2" w:rsidRDefault="00FF6B26" w:rsidP="005F76B2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3.1  </w:t>
      </w:r>
      <w:r w:rsidRPr="005F76B2">
        <w:rPr>
          <w:rFonts w:ascii="Arial" w:hAnsi="Arial" w:cs="Arial"/>
          <w:sz w:val="24"/>
          <w:szCs w:val="24"/>
        </w:rPr>
        <w:t xml:space="preserve">Upoważnienie osób podpisujących ofertę do jej podpisania musi wynikać </w:t>
      </w:r>
      <w:r w:rsidRPr="005F76B2">
        <w:rPr>
          <w:rFonts w:ascii="Arial" w:hAnsi="Arial" w:cs="Arial"/>
          <w:sz w:val="24"/>
          <w:szCs w:val="24"/>
        </w:rPr>
        <w:br/>
        <w:t xml:space="preserve">z właściwego rejestru. </w:t>
      </w:r>
      <w:r w:rsidRPr="005F76B2">
        <w:rPr>
          <w:rFonts w:ascii="Arial" w:hAnsi="Arial" w:cs="Arial"/>
          <w:b/>
          <w:bCs/>
          <w:sz w:val="24"/>
          <w:szCs w:val="24"/>
        </w:rPr>
        <w:t xml:space="preserve">Jeżeli upoważnienie takie nie wynika wprost </w:t>
      </w:r>
      <w:r w:rsidR="002D63E8" w:rsidRPr="005F76B2">
        <w:rPr>
          <w:rFonts w:ascii="Arial" w:hAnsi="Arial" w:cs="Arial"/>
          <w:b/>
          <w:bCs/>
          <w:sz w:val="24"/>
          <w:szCs w:val="24"/>
        </w:rPr>
        <w:br/>
      </w:r>
      <w:r w:rsidRPr="005F76B2">
        <w:rPr>
          <w:rFonts w:ascii="Arial" w:hAnsi="Arial" w:cs="Arial"/>
          <w:b/>
          <w:bCs/>
          <w:sz w:val="24"/>
          <w:szCs w:val="24"/>
        </w:rPr>
        <w:t>z właściwego rejestru, to do oferty należy dołączyć pełnomocnictwo</w:t>
      </w:r>
      <w:r w:rsidRPr="005F76B2">
        <w:rPr>
          <w:rFonts w:ascii="Arial" w:hAnsi="Arial" w:cs="Arial"/>
          <w:sz w:val="24"/>
          <w:szCs w:val="24"/>
        </w:rPr>
        <w:t xml:space="preserve">. Pełnomocnictwo przekazuje się w postaci elektronicznej </w:t>
      </w:r>
      <w:r w:rsidR="00EA4852" w:rsidRPr="005F76B2">
        <w:rPr>
          <w:rFonts w:ascii="Arial" w:hAnsi="Arial" w:cs="Arial"/>
          <w:sz w:val="24"/>
          <w:szCs w:val="24"/>
        </w:rPr>
        <w:t>o</w:t>
      </w:r>
      <w:r w:rsidRPr="005F76B2">
        <w:rPr>
          <w:rFonts w:ascii="Arial" w:hAnsi="Arial" w:cs="Arial"/>
          <w:sz w:val="24"/>
          <w:szCs w:val="24"/>
        </w:rPr>
        <w:t>patr</w:t>
      </w:r>
      <w:r w:rsidR="00EA4852" w:rsidRPr="005F76B2">
        <w:rPr>
          <w:rFonts w:ascii="Arial" w:hAnsi="Arial" w:cs="Arial"/>
          <w:sz w:val="24"/>
          <w:szCs w:val="24"/>
        </w:rPr>
        <w:t xml:space="preserve">zonej </w:t>
      </w:r>
      <w:r w:rsidRPr="005F76B2">
        <w:rPr>
          <w:rFonts w:ascii="Arial" w:hAnsi="Arial" w:cs="Arial"/>
          <w:sz w:val="24"/>
          <w:szCs w:val="24"/>
        </w:rPr>
        <w:t>kwalifikowanym podpisem elektronicznym</w:t>
      </w:r>
      <w:r w:rsidR="009042AD" w:rsidRPr="005F76B2">
        <w:rPr>
          <w:rFonts w:ascii="Arial" w:hAnsi="Arial" w:cs="Arial"/>
          <w:sz w:val="24"/>
          <w:szCs w:val="24"/>
        </w:rPr>
        <w:t xml:space="preserve">, </w:t>
      </w:r>
      <w:r w:rsidR="00CE4017" w:rsidRPr="005F76B2">
        <w:rPr>
          <w:rFonts w:ascii="Arial" w:hAnsi="Arial" w:cs="Arial"/>
          <w:sz w:val="24"/>
          <w:szCs w:val="24"/>
        </w:rPr>
        <w:t xml:space="preserve">podpisem zaufanym lub podpisem </w:t>
      </w:r>
      <w:r w:rsidRPr="005F76B2">
        <w:rPr>
          <w:rFonts w:ascii="Arial" w:hAnsi="Arial" w:cs="Arial"/>
          <w:sz w:val="24"/>
          <w:szCs w:val="24"/>
        </w:rPr>
        <w:t xml:space="preserve">osobistym. W przypadku, gdy pełnomocnictwo zostało wystawione </w:t>
      </w:r>
      <w:r w:rsidR="00EA4852" w:rsidRPr="005F76B2">
        <w:rPr>
          <w:rFonts w:ascii="Arial" w:hAnsi="Arial" w:cs="Arial"/>
          <w:sz w:val="24"/>
          <w:szCs w:val="24"/>
        </w:rPr>
        <w:br/>
      </w:r>
      <w:r w:rsidRPr="005F76B2">
        <w:rPr>
          <w:rFonts w:ascii="Arial" w:hAnsi="Arial" w:cs="Arial"/>
          <w:sz w:val="24"/>
          <w:szCs w:val="24"/>
        </w:rPr>
        <w:t xml:space="preserve">w postaci papierowej i opatrzone własnoręcznym podpisem, przekazuje się cyfrowe odwzorowanie tego dokumentu, opatrzone kwalifikowanym podpisem elektronicznym, podpisem zaufanym lub podpisem osobistym, poświadczającym zgodność cyfrowego odwzorowania z dokumentem </w:t>
      </w:r>
      <w:r w:rsidRPr="005F76B2">
        <w:rPr>
          <w:rFonts w:ascii="Arial" w:hAnsi="Arial" w:cs="Arial"/>
          <w:sz w:val="24"/>
          <w:szCs w:val="24"/>
        </w:rPr>
        <w:br/>
        <w:t>w postaci papierowej. Poświadczenia zgodności cyfrowego odwzorowania z pełnomocnictwem w postaci papierowej, może dokonać mocodawca (osoba/osoby wystawiające pełnomocnictwo) lub notariusz.</w:t>
      </w:r>
    </w:p>
    <w:p w14:paraId="799A7E0D" w14:textId="77777777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Podpisy kwalifikowane wykorzystywane przez wykonawców do podpisywania wszelkich plików muszą spełniać wymogi Rozporządzenia Parlamentu Europejskiego i Rady w sprawie identyfikacji elektronicznej i usług zaufania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br/>
        <w:t>w odniesieniu do transakcji elektronicznych na rynku wewnętrznym (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eIDAS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) (UE) nr 910/2014 - od 1 lipca 2016 roku.</w:t>
      </w:r>
    </w:p>
    <w:p w14:paraId="36E2A9B7" w14:textId="77777777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 przypadku wykorzystania formatu podpisu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XAdES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XAdES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.</w:t>
      </w:r>
    </w:p>
    <w:p w14:paraId="3095A806" w14:textId="77777777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Zgodnie z art. 18 ust. 3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Pzp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, nie ujawnia się informacji stanowiących tajemnicę przedsiębiorstwa, w rozumieniu przepisów o zwalczaniu nieuczciwej konkurencji. Jeżeli wykonawca, nie później niż w terminie składania ofert,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br/>
        <w:t>w sposób niebudzący wątpliwości zastrzegł, że nie mogą być one udostępniane oraz wykazał, załączając stosowne wyjaśnienia, iż zastrzeżone informacje stanowią tajemnicę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przedsiębiorstwa. Wykonawca nie może zastrzec informacji, o których mowa w art. 222 ust. 5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Pzp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. Na platformie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lastRenderedPageBreak/>
        <w:t>w formularzu składania oferty znajduje się miejsce wyznaczone do dołączenia części oferty stanowiącej tajemnicę przedsiębiorstwa.</w:t>
      </w:r>
    </w:p>
    <w:p w14:paraId="785BC026" w14:textId="77777777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Wykonawca, za pośrednictwem </w:t>
      </w:r>
      <w:hyperlink r:id="rId14" w:history="1">
        <w:r w:rsidRPr="005F76B2">
          <w:rPr>
            <w:rFonts w:ascii="Arial" w:eastAsia="Times New Roman" w:hAnsi="Arial" w:cs="Arial"/>
            <w:color w:val="4472C4" w:themeColor="accent1"/>
            <w:sz w:val="24"/>
            <w:szCs w:val="24"/>
            <w:lang w:val="x-none" w:eastAsia="pl-PL"/>
          </w:rPr>
          <w:t>platformazakupowa.pl</w:t>
        </w:r>
      </w:hyperlink>
      <w:r w:rsidRPr="005F76B2">
        <w:rPr>
          <w:rFonts w:ascii="Arial" w:eastAsia="Times New Roman" w:hAnsi="Arial" w:cs="Arial"/>
          <w:color w:val="4472C4" w:themeColor="accent1"/>
          <w:sz w:val="24"/>
          <w:szCs w:val="24"/>
          <w:lang w:val="x-none"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może przed upływem terminu do składania ofert ZMIENIĆ lub WYCOFAĆ ofertę. Sposób dokonywania zmiany lub wycofania oferty zamieszczono w instrukcji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dostępnej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na stronie internetowej pod adresem: </w:t>
      </w:r>
      <w:hyperlink r:id="rId15" w:history="1">
        <w:r w:rsidRPr="005F76B2">
          <w:rPr>
            <w:rFonts w:ascii="Arial" w:eastAsia="Times New Roman" w:hAnsi="Arial" w:cs="Arial"/>
            <w:color w:val="4472C4" w:themeColor="accent1"/>
            <w:sz w:val="24"/>
            <w:szCs w:val="24"/>
            <w:lang w:val="x-none" w:eastAsia="pl-PL"/>
          </w:rPr>
          <w:t>https://platformazakupowa.pl/strona/45-instrukcje</w:t>
        </w:r>
      </w:hyperlink>
      <w:r w:rsidRPr="005F76B2"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  <w:t>.</w:t>
      </w:r>
    </w:p>
    <w:p w14:paraId="72E76711" w14:textId="77777777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Oferta ma być sporządzona w języku polskim. Zamawiający nie wyraża zgody na złożenie oferty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, oświadczeń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oraz innych dokumentów w jednym z języków powszechnie używanych w handlu międzynarodowym. Dokumenty sporządzone w języku obcym są składane wraz z tłumaczeniem na język polski. </w:t>
      </w:r>
    </w:p>
    <w:p w14:paraId="3269DB5B" w14:textId="77777777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Zgodnie z definicją dokumentu elektronicznego z art.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3 ust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2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stawy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br/>
        <w:t>o informatyzacji działalności podmiotów realizujących zadania publiczne, opatrzenie pliku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zawierającego skompresowane dane kwalifikowanym podpisem elektronicznym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, podpisem zaufanym lub podpisem osobistym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jest jednoznaczne z podpisaniem oryginału dokumentu.</w:t>
      </w:r>
    </w:p>
    <w:p w14:paraId="2211065B" w14:textId="77777777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22D91CD" w14:textId="4C1FC45A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 formularzu oferty, stanowiącym załącznik nr </w:t>
      </w:r>
      <w:r w:rsidR="004213A0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do SWZ,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spellStart"/>
      <w:r w:rsidR="002D0EE7" w:rsidRPr="005F76B2">
        <w:rPr>
          <w:rFonts w:ascii="Arial" w:eastAsia="Times New Roman" w:hAnsi="Arial" w:cs="Arial"/>
          <w:sz w:val="24"/>
          <w:szCs w:val="24"/>
          <w:lang w:val="x-none" w:eastAsia="pl-PL"/>
        </w:rPr>
        <w:t>ykonawca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zobowiązany jest podać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do kontaktów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adres poczty elektronicznej.</w:t>
      </w:r>
    </w:p>
    <w:p w14:paraId="293F168D" w14:textId="77777777" w:rsidR="00FF6B26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oferty należy dołączyć:  </w:t>
      </w:r>
    </w:p>
    <w:p w14:paraId="7450F816" w14:textId="14634FC2" w:rsidR="00FF6B26" w:rsidRPr="006A6022" w:rsidRDefault="00FF6B26" w:rsidP="005F76B2">
      <w:pPr>
        <w:numPr>
          <w:ilvl w:val="1"/>
          <w:numId w:val="14"/>
        </w:numPr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pl-PL"/>
        </w:rPr>
      </w:pPr>
      <w:bookmarkStart w:id="18" w:name="_Hlk136951638"/>
      <w:r w:rsidRPr="006A6022">
        <w:rPr>
          <w:rFonts w:ascii="Arial" w:eastAsia="Times New Roman" w:hAnsi="Arial" w:cs="Arial"/>
          <w:sz w:val="24"/>
          <w:szCs w:val="24"/>
          <w:lang w:eastAsia="pl-PL"/>
        </w:rPr>
        <w:t>pełnomocnictwo lub pełnomocnictwa (jeżeli dotyczy),</w:t>
      </w:r>
    </w:p>
    <w:p w14:paraId="08AEDE8D" w14:textId="21852B2B" w:rsidR="002D63E8" w:rsidRPr="006A6022" w:rsidRDefault="002D63E8" w:rsidP="005F76B2">
      <w:pPr>
        <w:numPr>
          <w:ilvl w:val="1"/>
          <w:numId w:val="14"/>
        </w:numPr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6A602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składane na podstawie art. 125 ust. 1 </w:t>
      </w:r>
      <w:proofErr w:type="spellStart"/>
      <w:r w:rsidRPr="006A602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D226F" w:rsidRPr="006A6022">
        <w:rPr>
          <w:rFonts w:ascii="Arial" w:eastAsia="Times New Roman" w:hAnsi="Arial" w:cs="Arial"/>
          <w:sz w:val="24"/>
          <w:szCs w:val="24"/>
          <w:lang w:eastAsia="pl-PL"/>
        </w:rPr>
        <w:t xml:space="preserve"> (załącznik nr </w:t>
      </w:r>
      <w:r w:rsidR="004213A0" w:rsidRPr="006A602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3C63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226F" w:rsidRPr="006A6022">
        <w:rPr>
          <w:rFonts w:ascii="Arial" w:eastAsia="Times New Roman" w:hAnsi="Arial" w:cs="Arial"/>
          <w:sz w:val="24"/>
          <w:szCs w:val="24"/>
          <w:lang w:eastAsia="pl-PL"/>
        </w:rPr>
        <w:t>do SWZ)</w:t>
      </w:r>
      <w:r w:rsidRPr="006A602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AF234F" w14:textId="28528D2F" w:rsidR="004213A0" w:rsidRPr="006A6022" w:rsidRDefault="004213A0" w:rsidP="005F76B2">
      <w:pPr>
        <w:numPr>
          <w:ilvl w:val="1"/>
          <w:numId w:val="14"/>
        </w:numPr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6A6022">
        <w:rPr>
          <w:rFonts w:ascii="Arial" w:hAnsi="Arial" w:cs="Arial"/>
          <w:sz w:val="24"/>
          <w:szCs w:val="24"/>
        </w:rPr>
        <w:t>przedmiotowe środki dowodowe, zgodnie z wymaganiami SWZ</w:t>
      </w:r>
      <w:r w:rsidR="00E616C0">
        <w:rPr>
          <w:rFonts w:ascii="Arial" w:hAnsi="Arial" w:cs="Arial"/>
          <w:sz w:val="24"/>
          <w:szCs w:val="24"/>
        </w:rPr>
        <w:t>,</w:t>
      </w:r>
    </w:p>
    <w:p w14:paraId="7E180227" w14:textId="27DCC6D1" w:rsidR="00FF6B26" w:rsidRPr="00F23A49" w:rsidRDefault="00FF6B26" w:rsidP="00F23A49">
      <w:pPr>
        <w:numPr>
          <w:ilvl w:val="1"/>
          <w:numId w:val="14"/>
        </w:numPr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F23A49">
        <w:rPr>
          <w:rFonts w:ascii="Arial" w:eastAsia="Times New Roman" w:hAnsi="Arial" w:cs="Arial"/>
          <w:sz w:val="24"/>
          <w:szCs w:val="24"/>
          <w:lang w:eastAsia="pl-PL"/>
        </w:rPr>
        <w:t xml:space="preserve">dowody, o których mowa w Dziale V pkt 2. </w:t>
      </w:r>
      <w:proofErr w:type="spellStart"/>
      <w:r w:rsidRPr="00F23A49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F23A49">
        <w:rPr>
          <w:rFonts w:ascii="Arial" w:eastAsia="Times New Roman" w:hAnsi="Arial" w:cs="Arial"/>
          <w:sz w:val="24"/>
          <w:szCs w:val="24"/>
          <w:lang w:eastAsia="pl-PL"/>
        </w:rPr>
        <w:t xml:space="preserve"> 2.</w:t>
      </w:r>
      <w:r w:rsidR="003C63C8" w:rsidRPr="00F23A4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F23A49">
        <w:rPr>
          <w:rFonts w:ascii="Arial" w:eastAsia="Times New Roman" w:hAnsi="Arial" w:cs="Arial"/>
          <w:sz w:val="24"/>
          <w:szCs w:val="24"/>
          <w:lang w:eastAsia="pl-PL"/>
        </w:rPr>
        <w:t xml:space="preserve"> SWZ</w:t>
      </w:r>
      <w:r w:rsidR="00AC48AB" w:rsidRPr="00F23A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63E8" w:rsidRPr="00F23A4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AC48AB" w:rsidRPr="00F23A49">
        <w:rPr>
          <w:rFonts w:ascii="Arial" w:eastAsia="Times New Roman" w:hAnsi="Arial" w:cs="Arial"/>
          <w:sz w:val="24"/>
          <w:szCs w:val="24"/>
          <w:lang w:eastAsia="pl-PL"/>
        </w:rPr>
        <w:t>jeżeli dotyczy</w:t>
      </w:r>
      <w:r w:rsidR="002D63E8" w:rsidRPr="00F23A4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F23A4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A1782B5" w14:textId="624239E8" w:rsidR="00FF6B26" w:rsidRPr="005F76B2" w:rsidRDefault="00FF6B26" w:rsidP="00F23A49">
      <w:pPr>
        <w:numPr>
          <w:ilvl w:val="1"/>
          <w:numId w:val="14"/>
        </w:numPr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wyjaśnienia dot. tajemnicy przedsiębiorstwa (jeśli dotyczy)</w:t>
      </w:r>
      <w:r w:rsidR="00A55A3D" w:rsidRPr="005F76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18"/>
    <w:p w14:paraId="19632600" w14:textId="11B887A4" w:rsidR="00F41395" w:rsidRPr="005F76B2" w:rsidRDefault="00FF6B26" w:rsidP="005F76B2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Do przygotowania oferty zaleca się wykorzystanie Formularza oferty, którego wzór stanowi załącznik nr </w:t>
      </w:r>
      <w:r w:rsidR="004213A0" w:rsidRPr="005F76B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D226F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do SWZ</w:t>
      </w:r>
      <w:r w:rsidR="0005394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wykonawca nie korzysta z przygotowanych wzorów dokumentów w tym Formularza oferty, </w:t>
      </w:r>
      <w:r w:rsidR="0005394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treści oferty należy zamieścić wszystkie informacje wymagane przez zamawiającego.</w:t>
      </w:r>
    </w:p>
    <w:p w14:paraId="1CFE79EF" w14:textId="77777777" w:rsidR="002D0EE7" w:rsidRPr="005F76B2" w:rsidRDefault="002D0EE7" w:rsidP="005F76B2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691D4E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Dział XIII</w:t>
      </w:r>
    </w:p>
    <w:p w14:paraId="1D3150A1" w14:textId="25160AE5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Sposób oraz termin składania i otwarcie ofert</w:t>
      </w:r>
    </w:p>
    <w:p w14:paraId="07EEEDDC" w14:textId="48D0038B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Ofertę wraz z dokumentami wymienionymi w Dziale XI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pkt 12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SWZ należy złożyć przy użyciu </w:t>
      </w:r>
      <w:hyperlink r:id="rId16" w:history="1">
        <w:r w:rsidRPr="005F76B2">
          <w:rPr>
            <w:rFonts w:ascii="Arial" w:eastAsia="Times New Roman" w:hAnsi="Arial" w:cs="Arial"/>
            <w:sz w:val="24"/>
            <w:szCs w:val="24"/>
            <w:lang w:val="x-none" w:eastAsia="pl-PL"/>
          </w:rPr>
          <w:t>platformy</w:t>
        </w:r>
      </w:hyperlink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dostępnej pod adresem: </w:t>
      </w:r>
      <w:hyperlink r:id="rId17" w:history="1">
        <w:r w:rsidRPr="005F76B2">
          <w:rPr>
            <w:rFonts w:ascii="Arial" w:eastAsia="Calibri" w:hAnsi="Arial" w:cs="Arial"/>
            <w:color w:val="4472C4" w:themeColor="accent1"/>
            <w:sz w:val="24"/>
            <w:szCs w:val="24"/>
            <w:lang w:eastAsia="pl-PL"/>
          </w:rPr>
          <w:t>https://platformazakupowa.pl/pn/koniusza</w:t>
        </w:r>
      </w:hyperlink>
      <w:r w:rsidRPr="005F76B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do </w:t>
      </w:r>
      <w:r w:rsidRPr="0030389D">
        <w:rPr>
          <w:rFonts w:ascii="Arial" w:eastAsia="Times New Roman" w:hAnsi="Arial" w:cs="Arial"/>
          <w:sz w:val="24"/>
          <w:szCs w:val="24"/>
          <w:lang w:val="x-none" w:eastAsia="pl-PL"/>
        </w:rPr>
        <w:t>dnia</w:t>
      </w:r>
      <w:r w:rsidR="0098398C" w:rsidRPr="003038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32B6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6570AD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98398C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-0</w:t>
      </w:r>
      <w:r w:rsidR="00C35107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-202</w:t>
      </w:r>
      <w:r w:rsidR="001532B6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30389D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r. do </w:t>
      </w:r>
      <w:r w:rsidRPr="005F76B2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godz. </w:t>
      </w:r>
      <w:r w:rsidR="00E616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5F76B2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:</w:t>
      </w:r>
      <w:r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5F76B2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0.</w:t>
      </w:r>
    </w:p>
    <w:p w14:paraId="7427BB54" w14:textId="77777777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Po wypełnieniu Formularza składania oferty lub wniosku i dołączenia  wszystkich wymaganych załączników należy kliknąć przycisk „Przejdź do podsumowania”.</w:t>
      </w:r>
    </w:p>
    <w:p w14:paraId="334A7E60" w14:textId="7390C3BF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Oferta składana elektronicznie musi zostać podpisana elektronicznym podpisem kwalifikowanym</w:t>
      </w:r>
      <w:r w:rsidR="006A5830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lub podpisem zaufanym lub podpisem osobistym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zgodnie ze wskazaniem w Dziale XI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SWZ. W procesie składania oferty za pośrednictwem </w:t>
      </w:r>
      <w:hyperlink r:id="rId18" w:history="1">
        <w:r w:rsidRPr="005F76B2">
          <w:rPr>
            <w:rFonts w:ascii="Arial" w:eastAsia="Times New Roman" w:hAnsi="Arial" w:cs="Arial"/>
            <w:color w:val="4472C4" w:themeColor="accent1"/>
            <w:sz w:val="24"/>
            <w:szCs w:val="24"/>
            <w:lang w:val="x-none" w:eastAsia="pl-PL"/>
          </w:rPr>
          <w:t>platformazakupowa.pl</w:t>
        </w:r>
      </w:hyperlink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, wykonawca powinien złożyć podpis bezpośrednio na dokumentach przesłanych za pośrednictwem </w:t>
      </w:r>
      <w:hyperlink r:id="rId19" w:history="1">
        <w:r w:rsidRPr="005F76B2">
          <w:rPr>
            <w:rFonts w:ascii="Arial" w:eastAsia="Times New Roman" w:hAnsi="Arial" w:cs="Arial"/>
            <w:color w:val="4472C4" w:themeColor="accent1"/>
            <w:sz w:val="24"/>
            <w:szCs w:val="24"/>
            <w:lang w:val="x-none" w:eastAsia="pl-PL"/>
          </w:rPr>
          <w:t>platformazakupowa.pl</w:t>
        </w:r>
      </w:hyperlink>
      <w:r w:rsidRPr="005F76B2">
        <w:rPr>
          <w:rFonts w:ascii="Arial" w:eastAsia="Times New Roman" w:hAnsi="Arial" w:cs="Arial"/>
          <w:color w:val="0000FF"/>
          <w:sz w:val="24"/>
          <w:szCs w:val="24"/>
          <w:lang w:val="x-none" w:eastAsia="pl-PL"/>
        </w:rPr>
        <w:t xml:space="preserve">.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Zalecamy stosowanie podpisu na każdym załączonym pliku osobno, w szczególności wskazanych w art. 63 ust.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 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Pzp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, gdzie zaznaczono, iż oferty oraz oświadczenie, o którym mowa w art. 125 ust. 1</w:t>
      </w:r>
      <w:r w:rsidR="002D0EE7"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2D0EE7" w:rsidRPr="005F76B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sporządza się, pod rygorem nieważności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7A09" w:rsidRPr="005F7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formie elektronicznej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lub postaci elektronicznej opatrzonej podpisem zaufanym lub podpisem osobistym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.</w:t>
      </w:r>
    </w:p>
    <w:p w14:paraId="4BDF0244" w14:textId="77777777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Za datę złożenia oferty przyjmuje się datę jej przekazania w systemie (platformie)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br/>
        <w:t xml:space="preserve">w drugim kroku składania oferty poprzez kliknięcie przycisku “Złóż ofertę”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br/>
        <w:t>i wyświetlenie się komunikatu, że oferta została zaszyfrowana i złożona.</w:t>
      </w:r>
    </w:p>
    <w:p w14:paraId="4566B8EE" w14:textId="77777777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Szczegółowa instrukcja dla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wykonawców dotycząca złożenia, zmiany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br/>
        <w:t>i wycofania oferty znajduje się na stronie internetowej pod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adresem:  </w:t>
      </w:r>
    </w:p>
    <w:p w14:paraId="10D14E37" w14:textId="6F21DCAA" w:rsidR="00FF6B26" w:rsidRPr="005F76B2" w:rsidRDefault="00000000" w:rsidP="005F76B2">
      <w:pPr>
        <w:spacing w:after="0" w:line="360" w:lineRule="auto"/>
        <w:ind w:left="360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hyperlink r:id="rId20" w:history="1">
        <w:r w:rsidR="00FF6B26" w:rsidRPr="005F76B2">
          <w:rPr>
            <w:rFonts w:ascii="Arial" w:eastAsia="Times New Roman" w:hAnsi="Arial" w:cs="Arial"/>
            <w:color w:val="4472C4" w:themeColor="accent1"/>
            <w:sz w:val="24"/>
            <w:szCs w:val="24"/>
            <w:lang w:val="x-none" w:eastAsia="pl-PL"/>
          </w:rPr>
          <w:t>https://platformazakupowa.pl/strona/45-instrukcje</w:t>
        </w:r>
      </w:hyperlink>
      <w:r w:rsidR="006A5830" w:rsidRPr="005F76B2"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  <w:t>.</w:t>
      </w:r>
    </w:p>
    <w:p w14:paraId="48B25FF5" w14:textId="45827B55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Otwarcie  ofert następuje niezwłocznie po upływie terminu składania ofert, tj. </w:t>
      </w:r>
      <w:r w:rsidRPr="0030389D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w dniu</w:t>
      </w:r>
      <w:r w:rsidRPr="0030389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1532B6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C35107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196395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-0</w:t>
      </w:r>
      <w:r w:rsidR="00C35107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-202</w:t>
      </w:r>
      <w:r w:rsidR="001532B6"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3038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0389D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r. o </w:t>
      </w:r>
      <w:r w:rsidRPr="005F76B2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godz. </w:t>
      </w:r>
      <w:r w:rsidR="00E616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="001532B6"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przy użyciu systemu teleinformatycznego.</w:t>
      </w:r>
    </w:p>
    <w:p w14:paraId="7E181AE2" w14:textId="77777777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 przypadku awarii tego systemu, która powoduje brak możliwości otwarcia ofert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br/>
        <w:t xml:space="preserve">w terminie określonym przez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, otwarcie ofert następuje niezwłocznie po usunięciu awarii.</w:t>
      </w:r>
    </w:p>
    <w:p w14:paraId="7DCC4AFB" w14:textId="77777777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Zamawiający poinformuje o zmianie terminu otwarcia ofert na stronie internetowej prowadzonego postępowania.</w:t>
      </w:r>
    </w:p>
    <w:p w14:paraId="21657B31" w14:textId="77777777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lastRenderedPageBreak/>
        <w:t>Zamawiający, najpóźniej przed otwarciem ofert, udostępnia na stronie internetowej prowadzonego postępowania informację o kwocie, jaką zamierza przeznaczyć na sfinansowanie zamówienia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33D1F4" w14:textId="77777777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Zamawiający, niezwłocznie po otwarciu ofert, udostępnia na stronie internetowej prowadzonego postępowania informacje o:</w:t>
      </w:r>
    </w:p>
    <w:p w14:paraId="580A5E99" w14:textId="77777777" w:rsidR="00FF6B26" w:rsidRPr="005F76B2" w:rsidRDefault="00FF6B26" w:rsidP="005F76B2">
      <w:pPr>
        <w:numPr>
          <w:ilvl w:val="1"/>
          <w:numId w:val="16"/>
        </w:numPr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nazwach albo imionach i nazwiskach oraz siedzibach lub miejscach 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prowadzonej działalności gospodarczej albo miejscach zamieszkania wykonawców, których oferty zostały otwarte;</w:t>
      </w:r>
    </w:p>
    <w:p w14:paraId="20DBEF12" w14:textId="77777777" w:rsidR="00FF6B26" w:rsidRPr="005F76B2" w:rsidRDefault="00FF6B26" w:rsidP="005F76B2">
      <w:pPr>
        <w:numPr>
          <w:ilvl w:val="1"/>
          <w:numId w:val="16"/>
        </w:numPr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cenach zawartych w ofertach.</w:t>
      </w:r>
    </w:p>
    <w:p w14:paraId="306F5710" w14:textId="77777777" w:rsidR="00FF6B26" w:rsidRPr="005F76B2" w:rsidRDefault="00FF6B26" w:rsidP="005F76B2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>Informacja, o której mowa powyżej w pkt 10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F76B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zostanie opublikowana na stronie prowadzonego postępowania, tj. w sekcji ,,Komunikaty” .</w:t>
      </w:r>
    </w:p>
    <w:p w14:paraId="3A6BCC44" w14:textId="77777777" w:rsidR="00FF6B26" w:rsidRPr="005F76B2" w:rsidRDefault="00FF6B26" w:rsidP="005F76B2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</w:p>
    <w:p w14:paraId="5488232B" w14:textId="77777777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Dział XIV</w:t>
      </w:r>
    </w:p>
    <w:p w14:paraId="4F83D1EE" w14:textId="59ACADEF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Wymagania dotyczące wadium, w tym jego kwota</w:t>
      </w:r>
    </w:p>
    <w:p w14:paraId="0F197B32" w14:textId="77777777" w:rsidR="00FF6B26" w:rsidRPr="005F76B2" w:rsidRDefault="00FF6B26" w:rsidP="005F76B2">
      <w:pPr>
        <w:pStyle w:val="Akapitzlist"/>
        <w:spacing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Zamawiający nie wymaga wniesienia wadium.</w:t>
      </w:r>
    </w:p>
    <w:p w14:paraId="5F97D792" w14:textId="77777777" w:rsidR="00FF6B26" w:rsidRPr="005F76B2" w:rsidRDefault="00FF6B26" w:rsidP="005F76B2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</w:p>
    <w:p w14:paraId="5F35F4E6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Dział XV</w:t>
      </w:r>
    </w:p>
    <w:p w14:paraId="23BED645" w14:textId="5099933F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Sposób obliczenia ceny</w:t>
      </w:r>
    </w:p>
    <w:p w14:paraId="6B2EE4F0" w14:textId="661F5B41" w:rsidR="00FF6B26" w:rsidRPr="005F76B2" w:rsidRDefault="004213A0" w:rsidP="005F76B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Wykonawca oblicza cenę oferty z zachowaniem należytej staranności, w oparciu</w:t>
      </w:r>
      <w:r w:rsidRPr="005F76B2">
        <w:rPr>
          <w:rFonts w:ascii="Arial" w:hAnsi="Arial" w:cs="Arial"/>
          <w:sz w:val="24"/>
          <w:szCs w:val="24"/>
        </w:rPr>
        <w:br/>
        <w:t xml:space="preserve">o zapisy niniejszego postępowania i korzystając z formularza ofertowego </w:t>
      </w:r>
      <w:r w:rsidR="008B3752">
        <w:rPr>
          <w:rFonts w:ascii="Arial" w:hAnsi="Arial" w:cs="Arial"/>
          <w:sz w:val="24"/>
          <w:szCs w:val="24"/>
        </w:rPr>
        <w:t>z</w:t>
      </w:r>
      <w:r w:rsidRPr="005F76B2">
        <w:rPr>
          <w:rFonts w:ascii="Arial" w:hAnsi="Arial" w:cs="Arial"/>
          <w:sz w:val="24"/>
          <w:szCs w:val="24"/>
        </w:rPr>
        <w:t xml:space="preserve">amawiającego, </w:t>
      </w:r>
      <w:r w:rsidR="00FF6B26" w:rsidRPr="005F76B2">
        <w:rPr>
          <w:rFonts w:ascii="Arial" w:hAnsi="Arial" w:cs="Arial"/>
          <w:sz w:val="24"/>
          <w:szCs w:val="24"/>
        </w:rPr>
        <w:t xml:space="preserve">podając ją w zapisie liczbowym z dokładnością do grosza (do dwóch miejsc po przecinku). Jeżeli obliczana cena ma więcej miejsc po przecinku należy ją zaokrąglić w ten sposób, że cyfry od 1 do 4 należy zaokrąglić w dół, natomiast cyfry od 5 do 9 należy zaokrąglić w górę. </w:t>
      </w:r>
    </w:p>
    <w:p w14:paraId="0111BD28" w14:textId="0647BFF2" w:rsidR="00FF6B26" w:rsidRPr="005F76B2" w:rsidRDefault="00FF6B26" w:rsidP="005F76B2">
      <w:pPr>
        <w:pStyle w:val="Akapitzlist"/>
        <w:spacing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bookmarkStart w:id="19" w:name="_Hlk101958654"/>
      <w:r w:rsidRPr="005F76B2">
        <w:rPr>
          <w:rFonts w:ascii="Arial" w:hAnsi="Arial" w:cs="Arial"/>
          <w:sz w:val="24"/>
          <w:szCs w:val="24"/>
        </w:rPr>
        <w:t xml:space="preserve">Wykonawca obowiązany jest ponadto podać w formularzu oferty cenę netto </w:t>
      </w:r>
      <w:r w:rsidR="008B3752">
        <w:rPr>
          <w:rFonts w:ascii="Arial" w:hAnsi="Arial" w:cs="Arial"/>
          <w:sz w:val="24"/>
          <w:szCs w:val="24"/>
        </w:rPr>
        <w:t xml:space="preserve">oraz </w:t>
      </w:r>
      <w:r w:rsidRPr="005F76B2">
        <w:rPr>
          <w:rFonts w:ascii="Arial" w:hAnsi="Arial" w:cs="Arial"/>
          <w:sz w:val="24"/>
          <w:szCs w:val="24"/>
        </w:rPr>
        <w:t>wskaza</w:t>
      </w:r>
      <w:r w:rsidR="008B3752">
        <w:rPr>
          <w:rFonts w:ascii="Arial" w:hAnsi="Arial" w:cs="Arial"/>
          <w:sz w:val="24"/>
          <w:szCs w:val="24"/>
        </w:rPr>
        <w:t xml:space="preserve">ć </w:t>
      </w:r>
      <w:r w:rsidRPr="005F76B2">
        <w:rPr>
          <w:rFonts w:ascii="Arial" w:hAnsi="Arial" w:cs="Arial"/>
          <w:sz w:val="24"/>
          <w:szCs w:val="24"/>
        </w:rPr>
        <w:t>procentow</w:t>
      </w:r>
      <w:r w:rsidR="008B3752">
        <w:rPr>
          <w:rFonts w:ascii="Arial" w:hAnsi="Arial" w:cs="Arial"/>
          <w:sz w:val="24"/>
          <w:szCs w:val="24"/>
        </w:rPr>
        <w:t>ą</w:t>
      </w:r>
      <w:r w:rsidRPr="005F76B2">
        <w:rPr>
          <w:rFonts w:ascii="Arial" w:hAnsi="Arial" w:cs="Arial"/>
          <w:sz w:val="24"/>
          <w:szCs w:val="24"/>
        </w:rPr>
        <w:t xml:space="preserve"> staw</w:t>
      </w:r>
      <w:r w:rsidR="008B3752">
        <w:rPr>
          <w:rFonts w:ascii="Arial" w:hAnsi="Arial" w:cs="Arial"/>
          <w:sz w:val="24"/>
          <w:szCs w:val="24"/>
        </w:rPr>
        <w:t>kę VA</w:t>
      </w:r>
      <w:r w:rsidR="00A62814">
        <w:rPr>
          <w:rFonts w:ascii="Arial" w:hAnsi="Arial" w:cs="Arial"/>
          <w:sz w:val="24"/>
          <w:szCs w:val="24"/>
        </w:rPr>
        <w:t>T</w:t>
      </w:r>
      <w:r w:rsidR="00196395" w:rsidRPr="005F76B2">
        <w:rPr>
          <w:rFonts w:ascii="Arial" w:hAnsi="Arial" w:cs="Arial"/>
          <w:sz w:val="24"/>
          <w:szCs w:val="24"/>
        </w:rPr>
        <w:t xml:space="preserve"> lub ewentualne zwolnienie z podatku VAT wraz z podstawą prawną</w:t>
      </w:r>
      <w:r w:rsidRPr="005F76B2">
        <w:rPr>
          <w:rFonts w:ascii="Arial" w:hAnsi="Arial" w:cs="Arial"/>
          <w:sz w:val="24"/>
          <w:szCs w:val="24"/>
        </w:rPr>
        <w:t xml:space="preserve">.  </w:t>
      </w:r>
    </w:p>
    <w:bookmarkEnd w:id="19"/>
    <w:p w14:paraId="209265A6" w14:textId="32B410A2" w:rsidR="00FF6B26" w:rsidRPr="005F76B2" w:rsidRDefault="00FF6B26" w:rsidP="005F76B2">
      <w:pPr>
        <w:pStyle w:val="Akapitzlist"/>
        <w:numPr>
          <w:ilvl w:val="0"/>
          <w:numId w:val="8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 przypadku skorzystania przez zamawiającego z możliwości negocjacji ofert </w:t>
      </w:r>
      <w:r w:rsidRPr="005F76B2">
        <w:rPr>
          <w:rFonts w:ascii="Arial" w:hAnsi="Arial" w:cs="Arial"/>
          <w:sz w:val="24"/>
          <w:szCs w:val="24"/>
        </w:rPr>
        <w:br/>
        <w:t>w zakresie kryteriów oceny ofert, wiążąca będzie cena brutto określona w ofercie dodatkowej.</w:t>
      </w:r>
    </w:p>
    <w:p w14:paraId="16196E57" w14:textId="21026D29" w:rsidR="00A560FF" w:rsidRPr="00A560FF" w:rsidRDefault="004213A0" w:rsidP="00A560FF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Wykonawca </w:t>
      </w:r>
      <w:r w:rsidR="006A6022" w:rsidRPr="005F76B2">
        <w:rPr>
          <w:rFonts w:ascii="Arial" w:hAnsi="Arial" w:cs="Arial"/>
          <w:sz w:val="24"/>
          <w:szCs w:val="24"/>
        </w:rPr>
        <w:t>oblicza</w:t>
      </w:r>
      <w:r w:rsidRPr="005F76B2">
        <w:rPr>
          <w:rFonts w:ascii="Arial" w:hAnsi="Arial" w:cs="Arial"/>
          <w:sz w:val="24"/>
          <w:szCs w:val="24"/>
        </w:rPr>
        <w:t xml:space="preserve"> cenę oferty z należytą starannością. Łączna cena oferty brutto musi</w:t>
      </w:r>
      <w:r w:rsidR="006A6022">
        <w:rPr>
          <w:rFonts w:ascii="Arial" w:hAnsi="Arial" w:cs="Arial"/>
          <w:sz w:val="24"/>
          <w:szCs w:val="24"/>
        </w:rPr>
        <w:t xml:space="preserve"> </w:t>
      </w:r>
      <w:r w:rsidRPr="005F76B2">
        <w:rPr>
          <w:rFonts w:ascii="Arial" w:hAnsi="Arial" w:cs="Arial"/>
          <w:sz w:val="24"/>
          <w:szCs w:val="24"/>
        </w:rPr>
        <w:t>zawierać wszystkie elementy związane z realizacją przedmiotu zamówienia</w:t>
      </w:r>
      <w:r w:rsidR="00A560FF">
        <w:rPr>
          <w:rFonts w:ascii="Arial" w:hAnsi="Arial" w:cs="Arial"/>
          <w:sz w:val="24"/>
          <w:szCs w:val="24"/>
        </w:rPr>
        <w:t xml:space="preserve">, </w:t>
      </w:r>
      <w:r w:rsidR="00A560FF" w:rsidRPr="00A560FF">
        <w:rPr>
          <w:rFonts w:ascii="Arial" w:hAnsi="Arial" w:cs="Arial"/>
          <w:sz w:val="24"/>
          <w:szCs w:val="24"/>
        </w:rPr>
        <w:t>koszty niezbędne do wykonania przedmiotu zamówienia, w tym koszty transportu, załadunek,</w:t>
      </w:r>
      <w:r w:rsidR="00A560FF">
        <w:rPr>
          <w:rFonts w:ascii="Arial" w:hAnsi="Arial" w:cs="Arial"/>
          <w:sz w:val="24"/>
          <w:szCs w:val="24"/>
        </w:rPr>
        <w:t xml:space="preserve"> </w:t>
      </w:r>
      <w:r w:rsidR="00A560FF" w:rsidRPr="00A560FF">
        <w:rPr>
          <w:rFonts w:ascii="Arial" w:hAnsi="Arial" w:cs="Arial"/>
          <w:sz w:val="24"/>
          <w:szCs w:val="24"/>
        </w:rPr>
        <w:t xml:space="preserve">rozładunek, normalne ryzyko związane </w:t>
      </w:r>
      <w:r w:rsidR="00A560FF">
        <w:rPr>
          <w:rFonts w:ascii="Arial" w:hAnsi="Arial" w:cs="Arial"/>
          <w:sz w:val="24"/>
          <w:szCs w:val="24"/>
        </w:rPr>
        <w:br/>
      </w:r>
      <w:r w:rsidR="00A560FF" w:rsidRPr="00A560FF">
        <w:rPr>
          <w:rFonts w:ascii="Arial" w:hAnsi="Arial" w:cs="Arial"/>
          <w:sz w:val="24"/>
          <w:szCs w:val="24"/>
        </w:rPr>
        <w:lastRenderedPageBreak/>
        <w:t>z okolicznościami, których nie można było przewidzieć w</w:t>
      </w:r>
      <w:r w:rsidR="00A560FF">
        <w:rPr>
          <w:rFonts w:ascii="Arial" w:hAnsi="Arial" w:cs="Arial"/>
          <w:sz w:val="24"/>
          <w:szCs w:val="24"/>
        </w:rPr>
        <w:t xml:space="preserve"> </w:t>
      </w:r>
      <w:r w:rsidR="00A560FF" w:rsidRPr="00A560FF">
        <w:rPr>
          <w:rFonts w:ascii="Arial" w:hAnsi="Arial" w:cs="Arial"/>
          <w:sz w:val="24"/>
          <w:szCs w:val="24"/>
        </w:rPr>
        <w:t>chwili zawarcia umowy, związane z faktem prowadzenia działalności gospodarczej, ubezpieczenie na</w:t>
      </w:r>
    </w:p>
    <w:p w14:paraId="13658307" w14:textId="75228F44" w:rsidR="004213A0" w:rsidRPr="00A560FF" w:rsidRDefault="00A560FF" w:rsidP="00A560F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560FF">
        <w:rPr>
          <w:rFonts w:ascii="Arial" w:hAnsi="Arial" w:cs="Arial"/>
          <w:sz w:val="24"/>
          <w:szCs w:val="24"/>
        </w:rPr>
        <w:t>czas transportu, ewentualną odprawę celną i cło oraz rabaty, upusty, których Wykonawca zamierza</w:t>
      </w:r>
      <w:r>
        <w:rPr>
          <w:rFonts w:ascii="Arial" w:hAnsi="Arial" w:cs="Arial"/>
          <w:sz w:val="24"/>
          <w:szCs w:val="24"/>
        </w:rPr>
        <w:t xml:space="preserve"> </w:t>
      </w:r>
      <w:r w:rsidRPr="00A560FF">
        <w:rPr>
          <w:rFonts w:ascii="Arial" w:hAnsi="Arial" w:cs="Arial"/>
          <w:sz w:val="24"/>
          <w:szCs w:val="24"/>
        </w:rPr>
        <w:t>udzielić, itp. Wykonawca musi przewidzieć wszystkie okoliczności mogące mieć wpływ na cenę</w:t>
      </w:r>
      <w:r>
        <w:rPr>
          <w:rFonts w:ascii="Arial" w:hAnsi="Arial" w:cs="Arial"/>
          <w:sz w:val="24"/>
          <w:szCs w:val="24"/>
        </w:rPr>
        <w:t xml:space="preserve"> </w:t>
      </w:r>
      <w:r w:rsidRPr="00A560FF">
        <w:rPr>
          <w:rFonts w:ascii="Arial" w:hAnsi="Arial" w:cs="Arial"/>
          <w:sz w:val="24"/>
          <w:szCs w:val="24"/>
        </w:rPr>
        <w:t>zamówienia.</w:t>
      </w:r>
      <w:r w:rsidR="004213A0" w:rsidRPr="00A560FF">
        <w:rPr>
          <w:rFonts w:ascii="Arial" w:hAnsi="Arial" w:cs="Arial"/>
          <w:sz w:val="24"/>
          <w:szCs w:val="24"/>
        </w:rPr>
        <w:t xml:space="preserve"> Cenę</w:t>
      </w:r>
      <w:r w:rsidR="006A6022" w:rsidRPr="00A560FF">
        <w:rPr>
          <w:rFonts w:ascii="Arial" w:hAnsi="Arial" w:cs="Arial"/>
          <w:sz w:val="24"/>
          <w:szCs w:val="24"/>
        </w:rPr>
        <w:t xml:space="preserve"> </w:t>
      </w:r>
      <w:r w:rsidR="004213A0" w:rsidRPr="00A560FF">
        <w:rPr>
          <w:rFonts w:ascii="Arial" w:hAnsi="Arial" w:cs="Arial"/>
          <w:sz w:val="24"/>
          <w:szCs w:val="24"/>
        </w:rPr>
        <w:t xml:space="preserve">oferty na realizację przedmiotu zamówienia </w:t>
      </w:r>
      <w:r w:rsidR="006A6022" w:rsidRPr="00A560FF">
        <w:rPr>
          <w:rFonts w:ascii="Arial" w:hAnsi="Arial" w:cs="Arial"/>
          <w:sz w:val="24"/>
          <w:szCs w:val="24"/>
        </w:rPr>
        <w:t>w</w:t>
      </w:r>
      <w:r w:rsidR="004213A0" w:rsidRPr="00A560FF">
        <w:rPr>
          <w:rFonts w:ascii="Arial" w:hAnsi="Arial" w:cs="Arial"/>
          <w:sz w:val="24"/>
          <w:szCs w:val="24"/>
        </w:rPr>
        <w:t>ykonawca przedstawia we wskazanym</w:t>
      </w:r>
      <w:r w:rsidR="006A6022" w:rsidRPr="00A560FF">
        <w:rPr>
          <w:rFonts w:ascii="Arial" w:hAnsi="Arial" w:cs="Arial"/>
          <w:sz w:val="24"/>
          <w:szCs w:val="24"/>
        </w:rPr>
        <w:t xml:space="preserve"> </w:t>
      </w:r>
      <w:r w:rsidR="004213A0" w:rsidRPr="00A560FF">
        <w:rPr>
          <w:rFonts w:ascii="Arial" w:hAnsi="Arial" w:cs="Arial"/>
          <w:sz w:val="24"/>
          <w:szCs w:val="24"/>
        </w:rPr>
        <w:t>powyżej formularzu ofertowym.</w:t>
      </w:r>
    </w:p>
    <w:p w14:paraId="73F4783C" w14:textId="1B829FE8" w:rsidR="004213A0" w:rsidRPr="005F76B2" w:rsidRDefault="004213A0" w:rsidP="005F76B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Cenę oferty należy podać uwzględniając dane, o których mowa </w:t>
      </w:r>
      <w:r w:rsidR="0030389D">
        <w:rPr>
          <w:rFonts w:ascii="Arial" w:hAnsi="Arial" w:cs="Arial"/>
          <w:sz w:val="24"/>
          <w:szCs w:val="24"/>
        </w:rPr>
        <w:t xml:space="preserve">powyżej </w:t>
      </w:r>
      <w:r w:rsidRPr="005F76B2">
        <w:rPr>
          <w:rFonts w:ascii="Arial" w:hAnsi="Arial" w:cs="Arial"/>
          <w:sz w:val="24"/>
          <w:szCs w:val="24"/>
        </w:rPr>
        <w:t>oraz inne koszty związane</w:t>
      </w:r>
      <w:r w:rsidR="006A6022">
        <w:rPr>
          <w:rFonts w:ascii="Arial" w:hAnsi="Arial" w:cs="Arial"/>
          <w:sz w:val="24"/>
          <w:szCs w:val="24"/>
        </w:rPr>
        <w:t xml:space="preserve"> </w:t>
      </w:r>
      <w:r w:rsidRPr="005F76B2">
        <w:rPr>
          <w:rFonts w:ascii="Arial" w:hAnsi="Arial" w:cs="Arial"/>
          <w:sz w:val="24"/>
          <w:szCs w:val="24"/>
        </w:rPr>
        <w:t>z obowiązującymi przy wykonaniu zamówienia przepisami prawa, w tym koszty należnego</w:t>
      </w:r>
      <w:r w:rsidR="006A6022">
        <w:rPr>
          <w:rFonts w:ascii="Arial" w:hAnsi="Arial" w:cs="Arial"/>
          <w:sz w:val="24"/>
          <w:szCs w:val="24"/>
        </w:rPr>
        <w:t xml:space="preserve"> </w:t>
      </w:r>
      <w:r w:rsidRPr="005F76B2">
        <w:rPr>
          <w:rFonts w:ascii="Arial" w:hAnsi="Arial" w:cs="Arial"/>
          <w:sz w:val="24"/>
          <w:szCs w:val="24"/>
        </w:rPr>
        <w:t>podatku od towarów i usług VAT, a także koszty wynikające z wszelkich upustów i rabatów.</w:t>
      </w:r>
      <w:r w:rsidR="006A6022">
        <w:rPr>
          <w:rFonts w:ascii="Arial" w:hAnsi="Arial" w:cs="Arial"/>
          <w:sz w:val="24"/>
          <w:szCs w:val="24"/>
        </w:rPr>
        <w:t xml:space="preserve"> </w:t>
      </w:r>
      <w:r w:rsidRPr="005F76B2">
        <w:rPr>
          <w:rFonts w:ascii="Arial" w:hAnsi="Arial" w:cs="Arial"/>
          <w:sz w:val="24"/>
          <w:szCs w:val="24"/>
        </w:rPr>
        <w:t xml:space="preserve">Wycena powinna być wykonana </w:t>
      </w:r>
      <w:r w:rsidR="0030389D">
        <w:rPr>
          <w:rFonts w:ascii="Arial" w:hAnsi="Arial" w:cs="Arial"/>
          <w:sz w:val="24"/>
          <w:szCs w:val="24"/>
        </w:rPr>
        <w:br/>
      </w:r>
      <w:r w:rsidRPr="005F76B2">
        <w:rPr>
          <w:rFonts w:ascii="Arial" w:hAnsi="Arial" w:cs="Arial"/>
          <w:sz w:val="24"/>
          <w:szCs w:val="24"/>
        </w:rPr>
        <w:t>z należytą starannością, w sposób rzetelny i realny.</w:t>
      </w:r>
    </w:p>
    <w:p w14:paraId="781E5DF1" w14:textId="77777777" w:rsidR="00FF6B26" w:rsidRPr="005F76B2" w:rsidRDefault="00FF6B26" w:rsidP="005F76B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Wykonawca zobowiązany jest zastosować stawkę podatku VAT zgodnie </w:t>
      </w:r>
      <w:r w:rsidRPr="005F76B2">
        <w:rPr>
          <w:rFonts w:ascii="Arial" w:hAnsi="Arial" w:cs="Arial"/>
          <w:sz w:val="24"/>
          <w:szCs w:val="24"/>
        </w:rPr>
        <w:br/>
        <w:t xml:space="preserve">z obowiązującymi przepisami na dzień składania oferty i podać ją w formularzu oferty. </w:t>
      </w:r>
    </w:p>
    <w:p w14:paraId="4006E1BC" w14:textId="77777777" w:rsidR="00FF6B26" w:rsidRPr="005F76B2" w:rsidRDefault="00FF6B26" w:rsidP="005F76B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Zgodnie z art. 225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 jeżeli została złożona oferta, której wybór prowadziłby do powstania u zamawiającego obowiązku podatkowego zgodnie z ustawą z 11 marca 2004 r. o podatku od towarów i usług, dla celów zastosowania kryterium ceny zamawiający dolicza do przedstawionej w tej ofercie ceny kwotę podatku od towarów i usług, którą miałby obowiązek rozliczyć. W takiej sytuacji wykonawca ma obowiązek:</w:t>
      </w:r>
    </w:p>
    <w:p w14:paraId="630EB473" w14:textId="77777777" w:rsidR="00FF6B26" w:rsidRPr="005F76B2" w:rsidRDefault="00FF6B26" w:rsidP="005F76B2">
      <w:pPr>
        <w:pStyle w:val="Akapitzlist"/>
        <w:numPr>
          <w:ilvl w:val="1"/>
          <w:numId w:val="2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poinformowania zamawiającego, że wybór jego oferty będzie prowadził do powstania u zamawiającego obowiązku podatkowego;</w:t>
      </w:r>
    </w:p>
    <w:p w14:paraId="462D80BC" w14:textId="77777777" w:rsidR="00FF6B26" w:rsidRPr="005F76B2" w:rsidRDefault="00FF6B26" w:rsidP="005F76B2">
      <w:pPr>
        <w:pStyle w:val="Akapitzlist"/>
        <w:numPr>
          <w:ilvl w:val="1"/>
          <w:numId w:val="2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5AB087C8" w14:textId="77777777" w:rsidR="00FF6B26" w:rsidRPr="005F76B2" w:rsidRDefault="00FF6B26" w:rsidP="005F76B2">
      <w:pPr>
        <w:pStyle w:val="Akapitzlist"/>
        <w:numPr>
          <w:ilvl w:val="1"/>
          <w:numId w:val="2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wskazania wartości towaru lub usługi objętego obowiązkiem podatkowym zamawiającego, bez kwoty podatku;</w:t>
      </w:r>
    </w:p>
    <w:p w14:paraId="4155FB8B" w14:textId="77777777" w:rsidR="00FF6B26" w:rsidRPr="005F76B2" w:rsidRDefault="00FF6B26" w:rsidP="005F76B2">
      <w:pPr>
        <w:pStyle w:val="Akapitzlist"/>
        <w:numPr>
          <w:ilvl w:val="1"/>
          <w:numId w:val="2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wskazania stawki podatku od towarów i usług, która zgodnie z wiedzą wykonawcy, będzie  miała  zastosowanie.</w:t>
      </w:r>
    </w:p>
    <w:p w14:paraId="1A9FCEF4" w14:textId="3F051ACA" w:rsidR="00FF6B26" w:rsidRPr="005F76B2" w:rsidRDefault="00FF6B26" w:rsidP="005F76B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Informację w powyższym zakresie wykonawca składa w </w:t>
      </w:r>
      <w:r w:rsidR="002E4A7A" w:rsidRPr="005F76B2">
        <w:rPr>
          <w:rFonts w:ascii="Arial" w:hAnsi="Arial" w:cs="Arial"/>
          <w:sz w:val="24"/>
          <w:szCs w:val="24"/>
        </w:rPr>
        <w:t xml:space="preserve">Formularzu oferty. </w:t>
      </w:r>
      <w:r w:rsidRPr="005F76B2">
        <w:rPr>
          <w:rFonts w:ascii="Arial" w:hAnsi="Arial" w:cs="Arial"/>
          <w:sz w:val="24"/>
          <w:szCs w:val="24"/>
        </w:rPr>
        <w:t>Brak złożenia ww. informacji będzie postrzegany jako brak powstania obowiązku podatkowego po stronie zamawiającego.</w:t>
      </w:r>
    </w:p>
    <w:p w14:paraId="7FD316BE" w14:textId="77777777" w:rsidR="00FF6B26" w:rsidRPr="005F76B2" w:rsidRDefault="00FF6B26" w:rsidP="005F76B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eastAsia="Calibri" w:hAnsi="Arial" w:cs="Arial"/>
          <w:sz w:val="24"/>
          <w:szCs w:val="24"/>
        </w:rPr>
        <w:lastRenderedPageBreak/>
        <w:t>Rozliczenia między zamawiającym a wykonawcą prowadzone będą w walucie PLN. (zamawiający nie będzie prowadził z wykonawcą rozliczeń w walutach obcych).</w:t>
      </w:r>
    </w:p>
    <w:p w14:paraId="62CC05D6" w14:textId="731B5553" w:rsidR="00F3396C" w:rsidRPr="005F76B2" w:rsidRDefault="00F3396C" w:rsidP="005F76B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Zamawiający na podstawie ustawy z dnia 11 marca 2002 r. o podatku od towarów i usług (t. j. Dz. U. 202</w:t>
      </w:r>
      <w:r w:rsidR="00E616C0">
        <w:rPr>
          <w:rFonts w:ascii="Arial" w:hAnsi="Arial" w:cs="Arial"/>
          <w:sz w:val="24"/>
          <w:szCs w:val="24"/>
        </w:rPr>
        <w:t>3</w:t>
      </w:r>
      <w:r w:rsidRPr="005F76B2">
        <w:rPr>
          <w:rFonts w:ascii="Arial" w:hAnsi="Arial" w:cs="Arial"/>
          <w:sz w:val="24"/>
          <w:szCs w:val="24"/>
        </w:rPr>
        <w:t xml:space="preserve"> r. poz. </w:t>
      </w:r>
      <w:r w:rsidR="00E616C0">
        <w:rPr>
          <w:rFonts w:ascii="Arial" w:hAnsi="Arial" w:cs="Arial"/>
          <w:sz w:val="24"/>
          <w:szCs w:val="24"/>
        </w:rPr>
        <w:t>1570</w:t>
      </w:r>
      <w:r w:rsidRPr="005F76B2">
        <w:rPr>
          <w:rFonts w:ascii="Arial" w:hAnsi="Arial" w:cs="Arial"/>
          <w:sz w:val="24"/>
          <w:szCs w:val="24"/>
        </w:rPr>
        <w:t xml:space="preserve"> ze zm.) wprowadza mechanizm podzielonej płatności dla wystawionych przez wykonawcę faktur. </w:t>
      </w:r>
    </w:p>
    <w:p w14:paraId="3CDD976D" w14:textId="6F211268" w:rsidR="00FF6B26" w:rsidRPr="005F76B2" w:rsidRDefault="00FF6B26" w:rsidP="005F76B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eastAsia="Calibri" w:hAnsi="Arial" w:cs="Arial"/>
          <w:sz w:val="24"/>
          <w:szCs w:val="24"/>
        </w:rPr>
        <w:t>Zamawiający nie przewiduje udzielania zaliczek na poczet wykonania zamówienia publicznego.</w:t>
      </w:r>
    </w:p>
    <w:p w14:paraId="1C06F4EF" w14:textId="77777777" w:rsidR="00FF6B26" w:rsidRPr="005F76B2" w:rsidRDefault="00FF6B26" w:rsidP="005F76B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51EF417A" w14:textId="77777777" w:rsidR="00FF6B26" w:rsidRPr="005F76B2" w:rsidRDefault="00FF6B26" w:rsidP="005F76B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2AFB830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Dział XVI</w:t>
      </w:r>
    </w:p>
    <w:p w14:paraId="6EF5713B" w14:textId="2EB2C788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Opis kryteriów oceny ofert, wraz z podaniem wag tych kryteriów i sposobu oceny ofert</w:t>
      </w:r>
    </w:p>
    <w:p w14:paraId="5905DC8B" w14:textId="77777777" w:rsidR="00FF6B26" w:rsidRPr="005F76B2" w:rsidRDefault="00FF6B26" w:rsidP="005F76B2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Do porównania ofert zamawiający przyjmuje ceny ofert z podatkiem VAT.  </w:t>
      </w:r>
    </w:p>
    <w:p w14:paraId="50EAA0EE" w14:textId="77777777" w:rsidR="00FF6B26" w:rsidRPr="005F76B2" w:rsidRDefault="00FF6B26" w:rsidP="005F76B2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Zamawiający oceni i porówna jedynie te oferty, które nie zostaną odrzucone na podstawie art. 226 ust. 1 </w:t>
      </w:r>
      <w:proofErr w:type="spellStart"/>
      <w:r w:rsidRPr="005F76B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F76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579EC6" w14:textId="5F7F2DEB" w:rsidR="00FF6B26" w:rsidRPr="005F76B2" w:rsidRDefault="00FF6B26" w:rsidP="005F76B2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Przy wyborze najkorzystniejszej oferty zamawiający będzie kierował się następującymi kryteriami i odpowiadającymi im znaczeniami oraz w następujący sposób będzie oceniał spełnienie kryteriów: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320"/>
        <w:gridCol w:w="3501"/>
      </w:tblGrid>
      <w:tr w:rsidR="00FF6B26" w:rsidRPr="005F76B2" w14:paraId="35F2083D" w14:textId="77777777" w:rsidTr="002F3802">
        <w:trPr>
          <w:trHeight w:val="4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0120" w14:textId="77777777" w:rsidR="00FF6B26" w:rsidRPr="005F76B2" w:rsidRDefault="00FF6B26" w:rsidP="005F76B2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76B2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F161" w14:textId="77777777" w:rsidR="00FF6B26" w:rsidRPr="005F76B2" w:rsidRDefault="00FF6B26" w:rsidP="005F76B2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76B2">
              <w:rPr>
                <w:rFonts w:ascii="Arial" w:eastAsia="Calibri" w:hAnsi="Arial" w:cs="Arial"/>
                <w:sz w:val="24"/>
                <w:szCs w:val="24"/>
              </w:rPr>
              <w:t>Opis kryterium: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FE64" w14:textId="77777777" w:rsidR="00FF6B26" w:rsidRPr="005F76B2" w:rsidRDefault="00FF6B26" w:rsidP="005F76B2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76B2">
              <w:rPr>
                <w:rFonts w:ascii="Arial" w:eastAsia="Calibri" w:hAnsi="Arial" w:cs="Arial"/>
                <w:sz w:val="24"/>
                <w:szCs w:val="24"/>
              </w:rPr>
              <w:t>Znaczenie (%)</w:t>
            </w:r>
          </w:p>
        </w:tc>
      </w:tr>
      <w:tr w:rsidR="00FF6B26" w:rsidRPr="005F76B2" w14:paraId="5412D2A6" w14:textId="77777777" w:rsidTr="002F3802">
        <w:trPr>
          <w:trHeight w:val="4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D1B2" w14:textId="77777777" w:rsidR="00FF6B26" w:rsidRPr="005F76B2" w:rsidRDefault="00FF6B26" w:rsidP="005F76B2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62B8" w14:textId="77777777" w:rsidR="00FF6B26" w:rsidRPr="005F76B2" w:rsidRDefault="00FF6B26" w:rsidP="005F76B2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Cena brutto (C)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0A81" w14:textId="77777777" w:rsidR="00FF6B26" w:rsidRPr="005F76B2" w:rsidRDefault="00FF6B26" w:rsidP="005F76B2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60%</w:t>
            </w:r>
          </w:p>
        </w:tc>
      </w:tr>
      <w:tr w:rsidR="00FF6B26" w:rsidRPr="005F76B2" w14:paraId="5281DD1D" w14:textId="77777777" w:rsidTr="002F3802">
        <w:trPr>
          <w:trHeight w:val="4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17B3" w14:textId="77777777" w:rsidR="00FF6B26" w:rsidRPr="005F76B2" w:rsidRDefault="00FF6B26" w:rsidP="005F76B2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0F5C" w14:textId="45ED8DE1" w:rsidR="00FF6B26" w:rsidRPr="005F76B2" w:rsidRDefault="00FF6B26" w:rsidP="005F76B2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bookmarkStart w:id="20" w:name="_Hlk102041748"/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Okres gwarancji </w:t>
            </w:r>
            <w:bookmarkEnd w:id="20"/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(G)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476" w14:textId="77777777" w:rsidR="00FF6B26" w:rsidRPr="005F76B2" w:rsidRDefault="00FF6B26" w:rsidP="005F76B2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40%</w:t>
            </w:r>
          </w:p>
        </w:tc>
      </w:tr>
      <w:tr w:rsidR="00FF6B26" w:rsidRPr="005F76B2" w14:paraId="50FA1FAF" w14:textId="77777777" w:rsidTr="002F3802">
        <w:trPr>
          <w:trHeight w:val="4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140" w14:textId="77777777" w:rsidR="00FF6B26" w:rsidRPr="005F76B2" w:rsidRDefault="00FF6B26" w:rsidP="005F76B2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3DCA" w14:textId="77777777" w:rsidR="00FF6B26" w:rsidRPr="005F76B2" w:rsidRDefault="00FF6B26" w:rsidP="005F76B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1353" w14:textId="77777777" w:rsidR="00FF6B26" w:rsidRPr="005F76B2" w:rsidRDefault="00FF6B26" w:rsidP="005F76B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</w:tbl>
    <w:p w14:paraId="269E4FD2" w14:textId="77777777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2268FD90" w14:textId="381055E5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>Oferty będą oceniane przez komisj</w:t>
      </w:r>
      <w:r w:rsidR="00AD2CA5" w:rsidRPr="005F76B2">
        <w:rPr>
          <w:rFonts w:ascii="Arial" w:hAnsi="Arial" w:cs="Arial"/>
          <w:bCs/>
          <w:iCs/>
          <w:sz w:val="24"/>
          <w:szCs w:val="24"/>
        </w:rPr>
        <w:t>ę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 przetargową w skali 100,00 punktowej.</w:t>
      </w:r>
    </w:p>
    <w:p w14:paraId="30D441B9" w14:textId="7DC80E7A" w:rsidR="00FF6B26" w:rsidRPr="005F76B2" w:rsidRDefault="00F3420F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 xml:space="preserve">Przyjmuje się, że 1% = 1 pkt i tak zostanie przeliczona liczba uzyskanych </w:t>
      </w:r>
      <w:r w:rsidR="00A560FF">
        <w:rPr>
          <w:rFonts w:ascii="Arial" w:hAnsi="Arial" w:cs="Arial"/>
          <w:bCs/>
          <w:iCs/>
          <w:sz w:val="24"/>
          <w:szCs w:val="24"/>
        </w:rPr>
        <w:t xml:space="preserve">                                     </w:t>
      </w:r>
      <w:r w:rsidRPr="005F76B2">
        <w:rPr>
          <w:rFonts w:ascii="Arial" w:hAnsi="Arial" w:cs="Arial"/>
          <w:bCs/>
          <w:iCs/>
          <w:sz w:val="24"/>
          <w:szCs w:val="24"/>
        </w:rPr>
        <w:t>punktów.</w:t>
      </w:r>
    </w:p>
    <w:p w14:paraId="59EA29D3" w14:textId="77777777" w:rsidR="00FF6B26" w:rsidRPr="005F76B2" w:rsidRDefault="00FF6B26" w:rsidP="005F76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 xml:space="preserve">Opis kryterium „Cena brutto” (cena ofertowa brutto) </w:t>
      </w:r>
    </w:p>
    <w:p w14:paraId="075378C5" w14:textId="77777777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bookmarkStart w:id="21" w:name="_Hlk102041789"/>
      <w:r w:rsidRPr="005F76B2">
        <w:rPr>
          <w:rFonts w:ascii="Arial" w:hAnsi="Arial" w:cs="Arial"/>
          <w:bCs/>
          <w:iCs/>
          <w:sz w:val="24"/>
          <w:szCs w:val="24"/>
        </w:rPr>
        <w:t xml:space="preserve">Kryterium „Cena brutto” będzie rozpatrywane na podstawie całkowitej ceny ofertowej brutto za wykonanie przedmiotu zamówienia, podanej przez wykonawcę w punkcie II. Przedmiot oferty pkt 1. Formularza oferty. </w:t>
      </w:r>
    </w:p>
    <w:p w14:paraId="6F2FA36E" w14:textId="0E518FE8" w:rsidR="00DD0D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 xml:space="preserve">Cena będzie oceniana metodą punktową wg wzoru: </w:t>
      </w:r>
    </w:p>
    <w:p w14:paraId="78BB1BD9" w14:textId="77777777" w:rsidR="00C8526D" w:rsidRPr="005F76B2" w:rsidRDefault="00C8526D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</w:p>
    <w:p w14:paraId="119DA3BB" w14:textId="77777777" w:rsidR="00DD0D26" w:rsidRPr="005F76B2" w:rsidRDefault="00DD0D26" w:rsidP="005F76B2">
      <w:pPr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b/>
          <w:sz w:val="24"/>
          <w:szCs w:val="24"/>
          <w:lang w:eastAsia="pl-PL"/>
        </w:rPr>
        <w:t>Cena najniższa ze wszystkich ofert/ Cena oferty badanej x 100 pkt x 60% (waga kryterium)</w:t>
      </w:r>
    </w:p>
    <w:p w14:paraId="1AE4C1C6" w14:textId="679EFEA5" w:rsidR="00FF6B26" w:rsidRPr="005F76B2" w:rsidRDefault="00FF6B26" w:rsidP="005F76B2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14:paraId="54EA9AC0" w14:textId="77777777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>Do oceny przyjmuje się cenę oferty brutto (wraz z podatkiem VAT).</w:t>
      </w:r>
    </w:p>
    <w:p w14:paraId="6EC6883F" w14:textId="77777777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>Przyznane punkty zostaną zaokrąglone do dwóch miejsc po przecinku.</w:t>
      </w:r>
    </w:p>
    <w:p w14:paraId="4946701F" w14:textId="20E7BF4E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 xml:space="preserve">W tym kryterium można uzyskać maksymalnie 60,00 punktów. </w:t>
      </w:r>
      <w:bookmarkEnd w:id="21"/>
    </w:p>
    <w:p w14:paraId="2E483A44" w14:textId="72017F57" w:rsidR="00FF6B26" w:rsidRPr="005F76B2" w:rsidRDefault="00FF6B26" w:rsidP="005F76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Cs/>
          <w:iCs/>
          <w:sz w:val="24"/>
          <w:szCs w:val="24"/>
        </w:rPr>
      </w:pPr>
      <w:bookmarkStart w:id="22" w:name="_Hlk102041928"/>
      <w:r w:rsidRPr="005F76B2">
        <w:rPr>
          <w:rFonts w:ascii="Arial" w:hAnsi="Arial" w:cs="Arial"/>
          <w:bCs/>
          <w:iCs/>
          <w:sz w:val="24"/>
          <w:szCs w:val="24"/>
        </w:rPr>
        <w:t>Opis kryterium „Okres gwarancji”</w:t>
      </w:r>
    </w:p>
    <w:p w14:paraId="23F016DA" w14:textId="47051532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 xml:space="preserve">Kryterium „Okres gwarancji” będzie rozpatrywane na podstawie zadeklarowanego okresu gwarancji, podanego przez wykonawcę w punkcie II. Przedmiot oferty pkt 2. Formularza Oferty (należy wpisać </w:t>
      </w:r>
      <w:r w:rsidR="00A560FF">
        <w:rPr>
          <w:rFonts w:ascii="Arial" w:hAnsi="Arial" w:cs="Arial"/>
          <w:bCs/>
          <w:iCs/>
          <w:sz w:val="24"/>
          <w:szCs w:val="24"/>
        </w:rPr>
        <w:t>18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 miesięcy</w:t>
      </w:r>
      <w:r w:rsidR="00D15199">
        <w:rPr>
          <w:rFonts w:ascii="Arial" w:hAnsi="Arial" w:cs="Arial"/>
          <w:bCs/>
          <w:iCs/>
          <w:sz w:val="24"/>
          <w:szCs w:val="24"/>
        </w:rPr>
        <w:t xml:space="preserve"> lub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 </w:t>
      </w:r>
      <w:r w:rsidR="00A560FF">
        <w:rPr>
          <w:rFonts w:ascii="Arial" w:hAnsi="Arial" w:cs="Arial"/>
          <w:bCs/>
          <w:iCs/>
          <w:sz w:val="24"/>
          <w:szCs w:val="24"/>
        </w:rPr>
        <w:t xml:space="preserve">24 </w:t>
      </w:r>
      <w:r w:rsidRPr="005F76B2">
        <w:rPr>
          <w:rFonts w:ascii="Arial" w:hAnsi="Arial" w:cs="Arial"/>
          <w:bCs/>
          <w:iCs/>
          <w:sz w:val="24"/>
          <w:szCs w:val="24"/>
        </w:rPr>
        <w:t>miesi</w:t>
      </w:r>
      <w:r w:rsidR="00A560FF">
        <w:rPr>
          <w:rFonts w:ascii="Arial" w:hAnsi="Arial" w:cs="Arial"/>
          <w:bCs/>
          <w:iCs/>
          <w:sz w:val="24"/>
          <w:szCs w:val="24"/>
        </w:rPr>
        <w:t>ą</w:t>
      </w:r>
      <w:r w:rsidRPr="005F76B2">
        <w:rPr>
          <w:rFonts w:ascii="Arial" w:hAnsi="Arial" w:cs="Arial"/>
          <w:bCs/>
          <w:iCs/>
          <w:sz w:val="24"/>
          <w:szCs w:val="24"/>
        </w:rPr>
        <w:t>c</w:t>
      </w:r>
      <w:r w:rsidR="00A560FF">
        <w:rPr>
          <w:rFonts w:ascii="Arial" w:hAnsi="Arial" w:cs="Arial"/>
          <w:bCs/>
          <w:iCs/>
          <w:sz w:val="24"/>
          <w:szCs w:val="24"/>
        </w:rPr>
        <w:t>e</w:t>
      </w:r>
      <w:r w:rsidRPr="005F76B2">
        <w:rPr>
          <w:rFonts w:ascii="Arial" w:hAnsi="Arial" w:cs="Arial"/>
          <w:bCs/>
          <w:iCs/>
          <w:sz w:val="24"/>
          <w:szCs w:val="24"/>
        </w:rPr>
        <w:t>).</w:t>
      </w:r>
    </w:p>
    <w:p w14:paraId="4CA95BFF" w14:textId="19E0B857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 xml:space="preserve">Wykonawca może zaproponować okres gwarancji na </w:t>
      </w:r>
      <w:r w:rsidR="00D15199">
        <w:rPr>
          <w:rFonts w:ascii="Arial" w:hAnsi="Arial" w:cs="Arial"/>
          <w:bCs/>
          <w:iCs/>
          <w:sz w:val="24"/>
          <w:szCs w:val="24"/>
        </w:rPr>
        <w:t>sprzęt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 tylko w pełnych miesiącach: tj. </w:t>
      </w:r>
      <w:r w:rsidR="00A560FF">
        <w:rPr>
          <w:rFonts w:ascii="Arial" w:hAnsi="Arial" w:cs="Arial"/>
          <w:bCs/>
          <w:iCs/>
          <w:sz w:val="24"/>
          <w:szCs w:val="24"/>
        </w:rPr>
        <w:t>18</w:t>
      </w:r>
      <w:r w:rsidR="006A602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F76B2">
        <w:rPr>
          <w:rFonts w:ascii="Arial" w:hAnsi="Arial" w:cs="Arial"/>
          <w:bCs/>
          <w:iCs/>
          <w:sz w:val="24"/>
          <w:szCs w:val="24"/>
        </w:rPr>
        <w:t>miesięcy</w:t>
      </w:r>
      <w:r w:rsidR="00D15199">
        <w:rPr>
          <w:rFonts w:ascii="Arial" w:hAnsi="Arial" w:cs="Arial"/>
          <w:bCs/>
          <w:iCs/>
          <w:sz w:val="24"/>
          <w:szCs w:val="24"/>
        </w:rPr>
        <w:t xml:space="preserve"> lub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 </w:t>
      </w:r>
      <w:r w:rsidR="00A560FF">
        <w:rPr>
          <w:rFonts w:ascii="Arial" w:hAnsi="Arial" w:cs="Arial"/>
          <w:bCs/>
          <w:iCs/>
          <w:sz w:val="24"/>
          <w:szCs w:val="24"/>
        </w:rPr>
        <w:t>24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 miesi</w:t>
      </w:r>
      <w:r w:rsidR="00A560FF">
        <w:rPr>
          <w:rFonts w:ascii="Arial" w:hAnsi="Arial" w:cs="Arial"/>
          <w:bCs/>
          <w:iCs/>
          <w:sz w:val="24"/>
          <w:szCs w:val="24"/>
        </w:rPr>
        <w:t>ą</w:t>
      </w:r>
      <w:r w:rsidRPr="005F76B2">
        <w:rPr>
          <w:rFonts w:ascii="Arial" w:hAnsi="Arial" w:cs="Arial"/>
          <w:bCs/>
          <w:iCs/>
          <w:sz w:val="24"/>
          <w:szCs w:val="24"/>
        </w:rPr>
        <w:t>c</w:t>
      </w:r>
      <w:r w:rsidR="00A560FF">
        <w:rPr>
          <w:rFonts w:ascii="Arial" w:hAnsi="Arial" w:cs="Arial"/>
          <w:bCs/>
          <w:iCs/>
          <w:sz w:val="24"/>
          <w:szCs w:val="24"/>
        </w:rPr>
        <w:t>e</w:t>
      </w:r>
      <w:r w:rsidRPr="005F76B2">
        <w:rPr>
          <w:rFonts w:ascii="Arial" w:hAnsi="Arial" w:cs="Arial"/>
          <w:bCs/>
          <w:iCs/>
          <w:sz w:val="24"/>
          <w:szCs w:val="24"/>
        </w:rPr>
        <w:t>.</w:t>
      </w:r>
    </w:p>
    <w:p w14:paraId="183B2553" w14:textId="77777777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</w:p>
    <w:p w14:paraId="301392E8" w14:textId="77777777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>UWAGA:</w:t>
      </w:r>
    </w:p>
    <w:p w14:paraId="79F79922" w14:textId="6BC9A8B2" w:rsidR="00FF6B26" w:rsidRPr="00692639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 xml:space="preserve">Najkrótszy możliwy okres gwarancji wymagany przez zamawiającego wynosi </w:t>
      </w:r>
      <w:r w:rsidR="00A560FF">
        <w:rPr>
          <w:rFonts w:ascii="Arial" w:hAnsi="Arial" w:cs="Arial"/>
          <w:bCs/>
          <w:iCs/>
          <w:sz w:val="24"/>
          <w:szCs w:val="24"/>
        </w:rPr>
        <w:t>18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92639">
        <w:rPr>
          <w:rFonts w:ascii="Arial" w:hAnsi="Arial" w:cs="Arial"/>
          <w:bCs/>
          <w:iCs/>
          <w:sz w:val="24"/>
          <w:szCs w:val="24"/>
        </w:rPr>
        <w:t>miesięcy od dnia podpisania końcowego protokołu odbioru.</w:t>
      </w:r>
    </w:p>
    <w:p w14:paraId="2ABA98CD" w14:textId="42E6B2C2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692639">
        <w:rPr>
          <w:rFonts w:ascii="Arial" w:hAnsi="Arial" w:cs="Arial"/>
          <w:bCs/>
          <w:iCs/>
          <w:sz w:val="24"/>
          <w:szCs w:val="24"/>
        </w:rPr>
        <w:t xml:space="preserve">Najdłuższy możliwy okres gwarancji na </w:t>
      </w:r>
      <w:r w:rsidR="00A560FF" w:rsidRPr="00692639">
        <w:rPr>
          <w:rFonts w:ascii="Arial" w:hAnsi="Arial" w:cs="Arial"/>
          <w:bCs/>
          <w:iCs/>
          <w:sz w:val="24"/>
          <w:szCs w:val="24"/>
        </w:rPr>
        <w:t>pojazd</w:t>
      </w:r>
      <w:r w:rsidRPr="00692639">
        <w:rPr>
          <w:rFonts w:ascii="Arial" w:hAnsi="Arial" w:cs="Arial"/>
          <w:bCs/>
          <w:iCs/>
          <w:sz w:val="24"/>
          <w:szCs w:val="24"/>
        </w:rPr>
        <w:t xml:space="preserve"> uwzględniony do oceny ofert wynosi </w:t>
      </w:r>
      <w:r w:rsidR="00A560FF" w:rsidRPr="00692639">
        <w:rPr>
          <w:rFonts w:ascii="Arial" w:hAnsi="Arial" w:cs="Arial"/>
          <w:bCs/>
          <w:iCs/>
          <w:sz w:val="24"/>
          <w:szCs w:val="24"/>
        </w:rPr>
        <w:t>24</w:t>
      </w:r>
      <w:r w:rsidRPr="00692639">
        <w:rPr>
          <w:rFonts w:ascii="Arial" w:hAnsi="Arial" w:cs="Arial"/>
          <w:bCs/>
          <w:iCs/>
          <w:sz w:val="24"/>
          <w:szCs w:val="24"/>
        </w:rPr>
        <w:t xml:space="preserve"> miesi</w:t>
      </w:r>
      <w:r w:rsidR="00A560FF" w:rsidRPr="00692639">
        <w:rPr>
          <w:rFonts w:ascii="Arial" w:hAnsi="Arial" w:cs="Arial"/>
          <w:bCs/>
          <w:iCs/>
          <w:sz w:val="24"/>
          <w:szCs w:val="24"/>
        </w:rPr>
        <w:t>ące</w:t>
      </w:r>
      <w:r w:rsidRPr="00692639">
        <w:rPr>
          <w:rFonts w:ascii="Arial" w:hAnsi="Arial" w:cs="Arial"/>
          <w:bCs/>
          <w:iCs/>
          <w:sz w:val="24"/>
          <w:szCs w:val="24"/>
        </w:rPr>
        <w:t xml:space="preserve"> od dnia podpisania protokołu odbioru.</w:t>
      </w:r>
    </w:p>
    <w:p w14:paraId="5384B63B" w14:textId="1F66C352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 xml:space="preserve">Jeżeli wykonawca zaproponuje okres gwarancji na </w:t>
      </w:r>
      <w:r w:rsidR="006A6022">
        <w:rPr>
          <w:rFonts w:ascii="Arial" w:hAnsi="Arial" w:cs="Arial"/>
          <w:bCs/>
          <w:iCs/>
          <w:sz w:val="24"/>
          <w:szCs w:val="24"/>
        </w:rPr>
        <w:t>sprzęt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 dłuższy niż </w:t>
      </w:r>
      <w:r w:rsidR="00A560FF">
        <w:rPr>
          <w:rFonts w:ascii="Arial" w:hAnsi="Arial" w:cs="Arial"/>
          <w:bCs/>
          <w:iCs/>
          <w:sz w:val="24"/>
          <w:szCs w:val="24"/>
        </w:rPr>
        <w:t xml:space="preserve">24 </w:t>
      </w:r>
      <w:r w:rsidRPr="005F76B2">
        <w:rPr>
          <w:rFonts w:ascii="Arial" w:hAnsi="Arial" w:cs="Arial"/>
          <w:bCs/>
          <w:iCs/>
          <w:sz w:val="24"/>
          <w:szCs w:val="24"/>
        </w:rPr>
        <w:t>miesi</w:t>
      </w:r>
      <w:r w:rsidR="00A560FF">
        <w:rPr>
          <w:rFonts w:ascii="Arial" w:hAnsi="Arial" w:cs="Arial"/>
          <w:bCs/>
          <w:iCs/>
          <w:sz w:val="24"/>
          <w:szCs w:val="24"/>
        </w:rPr>
        <w:t>ące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, do oceny ofert zostanie przyjęty okres </w:t>
      </w:r>
      <w:r w:rsidR="00A560FF">
        <w:rPr>
          <w:rFonts w:ascii="Arial" w:hAnsi="Arial" w:cs="Arial"/>
          <w:bCs/>
          <w:iCs/>
          <w:sz w:val="24"/>
          <w:szCs w:val="24"/>
        </w:rPr>
        <w:t>24</w:t>
      </w:r>
      <w:r w:rsidRPr="005F76B2">
        <w:rPr>
          <w:rFonts w:ascii="Arial" w:hAnsi="Arial" w:cs="Arial"/>
          <w:bCs/>
          <w:iCs/>
          <w:sz w:val="24"/>
          <w:szCs w:val="24"/>
        </w:rPr>
        <w:t xml:space="preserve"> miesięczny</w:t>
      </w:r>
      <w:r w:rsidR="00D15199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F76B2">
        <w:rPr>
          <w:rFonts w:ascii="Arial" w:hAnsi="Arial" w:cs="Arial"/>
          <w:bCs/>
          <w:iCs/>
          <w:sz w:val="24"/>
          <w:szCs w:val="24"/>
        </w:rPr>
        <w:t>i taki zostanie uwzględniony w Umowie z wykonawcą.</w:t>
      </w:r>
    </w:p>
    <w:p w14:paraId="254FD365" w14:textId="77777777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>W tym kryterium można uzyskać maksymalnie 40,00 punktów.</w:t>
      </w:r>
    </w:p>
    <w:p w14:paraId="41DFB8D2" w14:textId="34E91E33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 xml:space="preserve">Po dokonaniu oceny punkty przyznane będą zgodnie z poniższą tabelą: 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FF6B26" w:rsidRPr="005F76B2" w14:paraId="3D7518F6" w14:textId="77777777" w:rsidTr="002F3802">
        <w:trPr>
          <w:trHeight w:val="620"/>
        </w:trPr>
        <w:tc>
          <w:tcPr>
            <w:tcW w:w="4524" w:type="dxa"/>
            <w:vAlign w:val="center"/>
          </w:tcPr>
          <w:p w14:paraId="3EC2331F" w14:textId="163DA83A" w:rsidR="00FF6B26" w:rsidRPr="005F76B2" w:rsidRDefault="00FF6B26" w:rsidP="005F76B2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bookmarkStart w:id="23" w:name="_Hlk102041984"/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Okres gwarancji</w:t>
            </w:r>
            <w:r w:rsidRPr="005F76B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vAlign w:val="center"/>
          </w:tcPr>
          <w:p w14:paraId="3B300D25" w14:textId="566B69D9" w:rsidR="00FF6B26" w:rsidRPr="005F76B2" w:rsidRDefault="00FF6B26" w:rsidP="005F76B2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punktów przyznana ofercie </w:t>
            </w:r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w kryterium „Okres gwarancji” (G)</w:t>
            </w:r>
          </w:p>
        </w:tc>
      </w:tr>
      <w:tr w:rsidR="00FF6B26" w:rsidRPr="005F76B2" w14:paraId="744CD49B" w14:textId="77777777" w:rsidTr="002F3802">
        <w:trPr>
          <w:trHeight w:val="403"/>
        </w:trPr>
        <w:tc>
          <w:tcPr>
            <w:tcW w:w="4524" w:type="dxa"/>
            <w:vAlign w:val="center"/>
          </w:tcPr>
          <w:p w14:paraId="504B6B02" w14:textId="4A508F83" w:rsidR="00FF6B26" w:rsidRPr="005F76B2" w:rsidRDefault="00A560FF" w:rsidP="005F76B2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24</w:t>
            </w:r>
            <w:r w:rsidR="00FF6B26"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 i więcej</w:t>
            </w:r>
          </w:p>
        </w:tc>
        <w:tc>
          <w:tcPr>
            <w:tcW w:w="4538" w:type="dxa"/>
            <w:vAlign w:val="center"/>
          </w:tcPr>
          <w:p w14:paraId="78551D2A" w14:textId="77777777" w:rsidR="00FF6B26" w:rsidRPr="005F76B2" w:rsidRDefault="00FF6B26" w:rsidP="005F76B2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 pkt</w:t>
            </w:r>
          </w:p>
        </w:tc>
      </w:tr>
      <w:tr w:rsidR="00FF6B26" w:rsidRPr="005F76B2" w14:paraId="3BCD7C13" w14:textId="77777777" w:rsidTr="002F3802">
        <w:trPr>
          <w:trHeight w:val="423"/>
        </w:trPr>
        <w:tc>
          <w:tcPr>
            <w:tcW w:w="4524" w:type="dxa"/>
            <w:vAlign w:val="center"/>
          </w:tcPr>
          <w:p w14:paraId="4285445B" w14:textId="0100DC74" w:rsidR="00FF6B26" w:rsidRPr="005F76B2" w:rsidRDefault="00A560FF" w:rsidP="005F76B2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18</w:t>
            </w:r>
            <w:r w:rsidR="00FF6B26"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  <w:tc>
          <w:tcPr>
            <w:tcW w:w="4538" w:type="dxa"/>
            <w:vAlign w:val="center"/>
          </w:tcPr>
          <w:p w14:paraId="0D9C2F41" w14:textId="77777777" w:rsidR="00FF6B26" w:rsidRPr="005F76B2" w:rsidRDefault="00FF6B26" w:rsidP="005F76B2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F76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20,00 pkt</w:t>
            </w:r>
          </w:p>
        </w:tc>
      </w:tr>
    </w:tbl>
    <w:bookmarkEnd w:id="23"/>
    <w:p w14:paraId="14686212" w14:textId="34BB6B58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trike/>
          <w:sz w:val="24"/>
          <w:szCs w:val="24"/>
        </w:rPr>
      </w:pPr>
      <w:r w:rsidRPr="005F76B2">
        <w:rPr>
          <w:rFonts w:ascii="Arial" w:hAnsi="Arial" w:cs="Arial"/>
          <w:bCs/>
          <w:iCs/>
          <w:sz w:val="24"/>
          <w:szCs w:val="24"/>
        </w:rPr>
        <w:t>Jeżeli wykonawca w punkcie II (przedmiot oferty) pkt 2. Formularza oferty nie poda okresu gwarancji,</w:t>
      </w:r>
      <w:r w:rsidR="00DB3DEC" w:rsidRPr="005F76B2">
        <w:rPr>
          <w:rFonts w:ascii="Arial" w:hAnsi="Arial" w:cs="Arial"/>
          <w:bCs/>
          <w:iCs/>
          <w:sz w:val="24"/>
          <w:szCs w:val="24"/>
        </w:rPr>
        <w:t xml:space="preserve"> otrzyma 0,00 pkt</w:t>
      </w:r>
      <w:r w:rsidR="007A6314" w:rsidRPr="005F76B2">
        <w:rPr>
          <w:rFonts w:ascii="Arial" w:hAnsi="Arial" w:cs="Arial"/>
          <w:bCs/>
          <w:iCs/>
          <w:sz w:val="24"/>
          <w:szCs w:val="24"/>
        </w:rPr>
        <w:t>.</w:t>
      </w:r>
    </w:p>
    <w:p w14:paraId="03870B2F" w14:textId="77777777" w:rsidR="00FF6B26" w:rsidRPr="005F76B2" w:rsidRDefault="00FF6B26" w:rsidP="005F76B2">
      <w:pPr>
        <w:pStyle w:val="Akapitzlist"/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bCs/>
          <w:iCs/>
          <w:sz w:val="24"/>
          <w:szCs w:val="24"/>
        </w:rPr>
      </w:pPr>
    </w:p>
    <w:p w14:paraId="6EC4B7DA" w14:textId="27DCBE79" w:rsidR="00FF6B26" w:rsidRPr="005F76B2" w:rsidRDefault="00FF6B26" w:rsidP="005F76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Cs/>
          <w:iCs/>
          <w:sz w:val="24"/>
          <w:szCs w:val="24"/>
          <w:u w:val="single"/>
        </w:rPr>
      </w:pPr>
      <w:r w:rsidRPr="005F76B2">
        <w:rPr>
          <w:rFonts w:ascii="Arial" w:hAnsi="Arial" w:cs="Arial"/>
          <w:bCs/>
          <w:iCs/>
          <w:sz w:val="24"/>
          <w:szCs w:val="24"/>
        </w:rPr>
        <w:t>Łączna liczba punktów za ofertę zostanie obliczona na podstawie: liczby punktów za cenę brutto (maks. 60,00 pkt) + liczba punktów za okres gwarancji (maks. 40,00 pkt).</w:t>
      </w:r>
      <w:r w:rsidRPr="005F76B2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</w:p>
    <w:p w14:paraId="0BCE25BA" w14:textId="670F531C" w:rsidR="00FF6B26" w:rsidRPr="005F76B2" w:rsidRDefault="00FA4E90" w:rsidP="005F76B2">
      <w:pPr>
        <w:pStyle w:val="Akapitzlist"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Cs/>
          <w:iCs/>
          <w:sz w:val="24"/>
          <w:szCs w:val="24"/>
          <w:u w:val="single"/>
        </w:rPr>
      </w:pPr>
      <w:r w:rsidRPr="005F76B2">
        <w:rPr>
          <w:rFonts w:ascii="Arial" w:hAnsi="Arial" w:cs="Arial"/>
          <w:bCs/>
          <w:iCs/>
          <w:sz w:val="24"/>
          <w:szCs w:val="24"/>
        </w:rPr>
        <w:lastRenderedPageBreak/>
        <w:t xml:space="preserve">6.1 </w:t>
      </w:r>
      <w:r w:rsidR="00FF6B26" w:rsidRPr="005F76B2">
        <w:rPr>
          <w:rFonts w:ascii="Arial" w:hAnsi="Arial" w:cs="Arial"/>
          <w:bCs/>
          <w:iCs/>
          <w:sz w:val="24"/>
          <w:szCs w:val="24"/>
        </w:rPr>
        <w:t>Za najkorzystniejszą ofertę zostanie uznana oferta, która uzyska najwyższą liczbę punktów obliczoną zgodnie z powyższym wzorem.</w:t>
      </w:r>
    </w:p>
    <w:p w14:paraId="7E8A0A09" w14:textId="77777777" w:rsidR="00FF6B26" w:rsidRPr="005F76B2" w:rsidRDefault="00FF6B26" w:rsidP="005F76B2">
      <w:pPr>
        <w:pStyle w:val="Nagwek2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B007B0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Dział XVII</w:t>
      </w:r>
    </w:p>
    <w:p w14:paraId="0CF291CD" w14:textId="261BFB4F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Informacje o formalnościach, jakie muszą zostać dopełnione po wyborze oferty </w:t>
      </w:r>
      <w:r w:rsidR="009600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>w celu zawarcia umowy w sprawie zamówienia publicznego</w:t>
      </w:r>
    </w:p>
    <w:p w14:paraId="50D00D09" w14:textId="6EC74B72" w:rsidR="00FF6B26" w:rsidRPr="005F76B2" w:rsidRDefault="00FF6B26" w:rsidP="005F76B2">
      <w:pPr>
        <w:numPr>
          <w:ilvl w:val="0"/>
          <w:numId w:val="17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zawrze umowę w sprawie zamówienia publicznego, w terminie </w:t>
      </w:r>
      <w:r w:rsidRPr="005F76B2">
        <w:rPr>
          <w:rFonts w:ascii="Arial" w:hAnsi="Arial" w:cs="Arial"/>
          <w:sz w:val="24"/>
          <w:szCs w:val="24"/>
        </w:rPr>
        <w:br/>
        <w:t xml:space="preserve">i na zasadach określonych w art. 308 ust. 2 i ust. 3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  <w:r w:rsidR="009A0721" w:rsidRPr="005F76B2">
        <w:rPr>
          <w:rFonts w:ascii="Arial" w:hAnsi="Arial" w:cs="Arial"/>
          <w:sz w:val="24"/>
          <w:szCs w:val="24"/>
        </w:rPr>
        <w:t xml:space="preserve"> Zamawiający dopuszcza zawarcie umowy w formie elektronicznej.</w:t>
      </w:r>
    </w:p>
    <w:p w14:paraId="5890E883" w14:textId="6FD8D9B5" w:rsidR="00FF6B26" w:rsidRPr="005F76B2" w:rsidRDefault="00FF6B26" w:rsidP="005F76B2">
      <w:pPr>
        <w:numPr>
          <w:ilvl w:val="0"/>
          <w:numId w:val="17"/>
        </w:numPr>
        <w:spacing w:after="0" w:line="360" w:lineRule="auto"/>
        <w:ind w:left="714" w:hanging="357"/>
        <w:rPr>
          <w:rFonts w:ascii="Arial" w:hAnsi="Arial" w:cs="Arial"/>
          <w:color w:val="C00000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wymaga od wykonawcy, aby zawarł z nim umowę w sprawie zamówienia publicznego na warunkach załączonego do niniejszej SWZ projektu umowy (załącznik nr </w:t>
      </w:r>
      <w:r w:rsidR="00D15199">
        <w:rPr>
          <w:rFonts w:ascii="Arial" w:hAnsi="Arial" w:cs="Arial"/>
          <w:sz w:val="24"/>
          <w:szCs w:val="24"/>
        </w:rPr>
        <w:t>4</w:t>
      </w:r>
      <w:r w:rsidRPr="005F76B2">
        <w:rPr>
          <w:rFonts w:ascii="Arial" w:hAnsi="Arial" w:cs="Arial"/>
          <w:sz w:val="24"/>
          <w:szCs w:val="24"/>
        </w:rPr>
        <w:t xml:space="preserve"> do SWZ).</w:t>
      </w:r>
    </w:p>
    <w:p w14:paraId="4A34C60D" w14:textId="2D75BA5F" w:rsidR="00FF6B26" w:rsidRPr="005F76B2" w:rsidRDefault="00FF6B26" w:rsidP="005F76B2">
      <w:pPr>
        <w:numPr>
          <w:ilvl w:val="0"/>
          <w:numId w:val="17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Zakres świadczenia </w:t>
      </w:r>
      <w:r w:rsidR="006752A1" w:rsidRPr="005F76B2">
        <w:rPr>
          <w:rFonts w:ascii="Arial" w:hAnsi="Arial" w:cs="Arial"/>
          <w:sz w:val="24"/>
          <w:szCs w:val="24"/>
        </w:rPr>
        <w:t>w</w:t>
      </w:r>
      <w:r w:rsidRPr="005F76B2">
        <w:rPr>
          <w:rFonts w:ascii="Arial" w:hAnsi="Arial" w:cs="Arial"/>
          <w:sz w:val="24"/>
          <w:szCs w:val="24"/>
        </w:rPr>
        <w:t>ykonawcy wynikający z umowy jest tożsamy z jego zobowiązaniem zawartym w ofercie.</w:t>
      </w:r>
    </w:p>
    <w:p w14:paraId="659EC01B" w14:textId="77777777" w:rsidR="00FF6B26" w:rsidRPr="005F76B2" w:rsidRDefault="00FF6B26" w:rsidP="005F76B2">
      <w:pPr>
        <w:numPr>
          <w:ilvl w:val="0"/>
          <w:numId w:val="17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Zamawiający poinformuje wykonawcę, któremu zostanie udzielone zamówienie, o miejscu, sposobie i terminie zawarcia umowy.</w:t>
      </w:r>
    </w:p>
    <w:p w14:paraId="163CAE6B" w14:textId="77777777" w:rsidR="00FF6B26" w:rsidRPr="005F76B2" w:rsidRDefault="00FF6B26" w:rsidP="005F76B2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Przed podpisaniem umowy (najpóźniej na jeden dzień przed) wykonawca, którego oferta została wybrana zobowiązany jest przekazać zamawiającemu:</w:t>
      </w:r>
    </w:p>
    <w:p w14:paraId="30FBF3D9" w14:textId="77777777" w:rsidR="00FF6B26" w:rsidRPr="005F76B2" w:rsidRDefault="00FF6B26" w:rsidP="00A62814">
      <w:pPr>
        <w:numPr>
          <w:ilvl w:val="1"/>
          <w:numId w:val="17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bookmarkStart w:id="24" w:name="_Hlk68768556"/>
      <w:r w:rsidRPr="005F76B2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dokumenty potwierdzające </w:t>
      </w:r>
      <w:r w:rsidRPr="005F76B2">
        <w:rPr>
          <w:rFonts w:ascii="Arial" w:eastAsia="Times New Roman" w:hAnsi="Arial" w:cs="Arial"/>
          <w:b/>
          <w:bCs/>
          <w:spacing w:val="2"/>
          <w:sz w:val="24"/>
          <w:szCs w:val="24"/>
          <w:lang w:eastAsia="ar-SA"/>
        </w:rPr>
        <w:t>umocowanie osób reprezentujących wykonawcę do podpisania umowy</w:t>
      </w:r>
      <w:r w:rsidRPr="005F76B2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, o ile umocowanie to nie  wynika </w:t>
      </w:r>
      <w:r w:rsidRPr="005F76B2">
        <w:rPr>
          <w:rFonts w:ascii="Arial" w:eastAsia="Times New Roman" w:hAnsi="Arial" w:cs="Arial"/>
          <w:spacing w:val="2"/>
          <w:sz w:val="24"/>
          <w:szCs w:val="24"/>
          <w:lang w:eastAsia="ar-SA"/>
        </w:rPr>
        <w:br/>
        <w:t xml:space="preserve">z dokumentów załączonych do oferty, </w:t>
      </w:r>
    </w:p>
    <w:p w14:paraId="4CC68F6B" w14:textId="77777777" w:rsidR="00FF6B26" w:rsidRPr="005F76B2" w:rsidRDefault="00FF6B26" w:rsidP="00A62814">
      <w:pPr>
        <w:numPr>
          <w:ilvl w:val="1"/>
          <w:numId w:val="17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F76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umowę regulującą  współpracę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w przypadku wyboru oferty wykonawców wspólnie ubiegających się o zamówienie – konsorcjum, spółka cywilna (jeżeli dotyczy), </w:t>
      </w:r>
      <w:bookmarkEnd w:id="24"/>
    </w:p>
    <w:p w14:paraId="50B7CBBD" w14:textId="77777777" w:rsidR="00FF6B26" w:rsidRPr="005F76B2" w:rsidRDefault="00FF6B26" w:rsidP="005F76B2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Dokumenty wymienione powyżej w pkt 5. wykonawca obowiązany jest wnieść za pośrednictwem platformy zakupowej dostępnej pod adresem:  </w:t>
      </w:r>
      <w:r w:rsidRPr="005F76B2">
        <w:rPr>
          <w:rFonts w:ascii="Arial" w:hAnsi="Arial" w:cs="Arial"/>
          <w:color w:val="4472C4" w:themeColor="accent1"/>
          <w:sz w:val="24"/>
          <w:szCs w:val="24"/>
        </w:rPr>
        <w:t xml:space="preserve">https://platformazakupowa.pl/pn/koniusza. </w:t>
      </w:r>
    </w:p>
    <w:p w14:paraId="360FE787" w14:textId="77777777" w:rsidR="00FF6B26" w:rsidRPr="005F76B2" w:rsidRDefault="00FF6B26" w:rsidP="005F76B2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Jeżeli wykonawca nie dopełni ww. formalności w wyznaczonym terminie, zamawiający uzna, że zawarcie umowy w sprawie zamówienia publicznego stało się niemożliwe z przyczyn leżących po stronie wykonawcy.</w:t>
      </w:r>
    </w:p>
    <w:p w14:paraId="1B320607" w14:textId="77777777" w:rsidR="00FF6B26" w:rsidRPr="005F76B2" w:rsidRDefault="00FF6B26" w:rsidP="005F76B2">
      <w:pPr>
        <w:pStyle w:val="Nagwek2"/>
        <w:spacing w:before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02C3A5B" w14:textId="0252D423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iCs/>
          <w:sz w:val="24"/>
          <w:szCs w:val="24"/>
        </w:rPr>
      </w:pPr>
      <w:r w:rsidRPr="005F76B2">
        <w:rPr>
          <w:rFonts w:ascii="Arial" w:hAnsi="Arial" w:cs="Arial"/>
          <w:iCs/>
          <w:sz w:val="24"/>
          <w:szCs w:val="24"/>
        </w:rPr>
        <w:t>DZIAŁ XVIII</w:t>
      </w:r>
      <w:r w:rsidRPr="005F76B2">
        <w:rPr>
          <w:rFonts w:ascii="Arial" w:hAnsi="Arial" w:cs="Arial"/>
          <w:iCs/>
          <w:sz w:val="24"/>
          <w:szCs w:val="24"/>
        </w:rPr>
        <w:br/>
      </w:r>
      <w:r w:rsidRPr="005F76B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Projektowane postanowienia umowy w sprawie zamówienia publicznego, które zostaną wprowadzone do treści tej umowy</w:t>
      </w:r>
    </w:p>
    <w:p w14:paraId="7BC77BA3" w14:textId="7D1051D6" w:rsidR="00FF6B26" w:rsidRPr="005F76B2" w:rsidRDefault="00FF6B26" w:rsidP="005F76B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Projekt umowy stanowi załącznik nr </w:t>
      </w:r>
      <w:r w:rsidR="0059174E" w:rsidRPr="005F76B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F76B2">
        <w:rPr>
          <w:rFonts w:ascii="Arial" w:eastAsia="Times New Roman" w:hAnsi="Arial" w:cs="Arial"/>
          <w:sz w:val="24"/>
          <w:szCs w:val="24"/>
          <w:lang w:eastAsia="pl-PL"/>
        </w:rPr>
        <w:t xml:space="preserve"> do SWZ.</w:t>
      </w:r>
    </w:p>
    <w:p w14:paraId="68AF11DA" w14:textId="77777777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</w:p>
    <w:p w14:paraId="1F4CB688" w14:textId="77777777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Dział XIX</w:t>
      </w:r>
    </w:p>
    <w:p w14:paraId="62B4CC61" w14:textId="3EA0FD62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Informacja dotycząca zabezpieczenia należytego wykonania umowy</w:t>
      </w:r>
    </w:p>
    <w:p w14:paraId="39E4CCBB" w14:textId="0932B222" w:rsidR="00FF6B26" w:rsidRPr="005F76B2" w:rsidRDefault="005F76B2" w:rsidP="005F76B2">
      <w:pPr>
        <w:pStyle w:val="Nagwek2"/>
        <w:spacing w:before="0" w:line="360" w:lineRule="auto"/>
        <w:rPr>
          <w:rStyle w:val="markedcontent"/>
          <w:rFonts w:ascii="Arial" w:hAnsi="Arial" w:cs="Arial"/>
          <w:color w:val="auto"/>
          <w:sz w:val="24"/>
          <w:szCs w:val="24"/>
        </w:rPr>
      </w:pPr>
      <w:r w:rsidRPr="005F76B2">
        <w:rPr>
          <w:rStyle w:val="markedcontent"/>
          <w:rFonts w:ascii="Arial" w:hAnsi="Arial" w:cs="Arial"/>
          <w:color w:val="auto"/>
          <w:sz w:val="24"/>
          <w:szCs w:val="24"/>
        </w:rPr>
        <w:t>Zamawiający nie żąda wniesienia zabezpieczenia należytego wykonania umowy.</w:t>
      </w:r>
    </w:p>
    <w:p w14:paraId="02747B92" w14:textId="77777777" w:rsidR="005F76B2" w:rsidRPr="005F76B2" w:rsidRDefault="005F76B2" w:rsidP="005F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8EE8E5" w14:textId="77777777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bookmarkStart w:id="25" w:name="_Hlk112403520"/>
      <w:r w:rsidRPr="005F76B2">
        <w:rPr>
          <w:rFonts w:ascii="Arial" w:hAnsi="Arial" w:cs="Arial"/>
          <w:sz w:val="24"/>
          <w:szCs w:val="24"/>
        </w:rPr>
        <w:t>Dział XX</w:t>
      </w:r>
    </w:p>
    <w:p w14:paraId="20632CE4" w14:textId="41257B0F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Pozostałe informacje dotyczące postępowania</w:t>
      </w:r>
    </w:p>
    <w:p w14:paraId="17BDE35F" w14:textId="3EFFFE9D" w:rsidR="00FF6B26" w:rsidRPr="005F76B2" w:rsidRDefault="00FF6B26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  <w:shd w:val="clear" w:color="auto" w:fill="FFFFFF"/>
        </w:rPr>
        <w:t xml:space="preserve">Zamawiający nie dopuszcza </w:t>
      </w:r>
      <w:r w:rsidR="00052ED8" w:rsidRPr="005F76B2">
        <w:rPr>
          <w:rFonts w:ascii="Arial" w:hAnsi="Arial" w:cs="Arial"/>
          <w:sz w:val="24"/>
          <w:szCs w:val="24"/>
          <w:shd w:val="clear" w:color="auto" w:fill="FFFFFF"/>
        </w:rPr>
        <w:t xml:space="preserve">i nie wymaga </w:t>
      </w:r>
      <w:r w:rsidRPr="005F76B2">
        <w:rPr>
          <w:rFonts w:ascii="Arial" w:hAnsi="Arial" w:cs="Arial"/>
          <w:sz w:val="24"/>
          <w:szCs w:val="24"/>
          <w:shd w:val="clear" w:color="auto" w:fill="FFFFFF"/>
        </w:rPr>
        <w:t>składania ofert wariantowych.</w:t>
      </w:r>
    </w:p>
    <w:p w14:paraId="44CB57CF" w14:textId="77777777" w:rsidR="00FF6B26" w:rsidRPr="005F76B2" w:rsidRDefault="00FF6B26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nie przewiduje udzielenia zamówienia, o którym mowa w art. 214 ust. 1 pkt 7)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</w:p>
    <w:p w14:paraId="4250F146" w14:textId="086FA2A7" w:rsidR="005F76B2" w:rsidRPr="005F76B2" w:rsidRDefault="005F76B2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5F76B2">
        <w:rPr>
          <w:rFonts w:ascii="Arial" w:hAnsi="Arial" w:cs="Arial"/>
          <w:sz w:val="24"/>
          <w:szCs w:val="24"/>
        </w:rPr>
        <w:t xml:space="preserve">Zamawiający nie przewiduje przeprowadzenia </w:t>
      </w:r>
      <w:r w:rsidRPr="005F76B2">
        <w:rPr>
          <w:rStyle w:val="highlight"/>
          <w:rFonts w:ascii="Arial" w:eastAsiaTheme="majorEastAsia" w:hAnsi="Arial" w:cs="Arial"/>
          <w:sz w:val="24"/>
          <w:szCs w:val="24"/>
        </w:rPr>
        <w:t>wizj</w:t>
      </w:r>
      <w:r w:rsidRPr="005F76B2">
        <w:rPr>
          <w:rFonts w:ascii="Arial" w:hAnsi="Arial" w:cs="Arial"/>
          <w:sz w:val="24"/>
          <w:szCs w:val="24"/>
        </w:rPr>
        <w:t xml:space="preserve">i lokalnej przez wykonawcę lub sprawdzenia przez niego dokumentów niezbędnych do realizacji zamówienia, o których mowa w art. 131 ust. 2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</w:p>
    <w:p w14:paraId="0856CAAE" w14:textId="77777777" w:rsidR="00FF6B26" w:rsidRPr="005F76B2" w:rsidRDefault="00FF6B26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Koszty udziału w postępowaniu, a w szczególności koszty sporządzenia oferty, pokrywa wykonawca. Zamawiający nie przewiduje zwrotu kosztów udziału w postępowaniu.</w:t>
      </w:r>
    </w:p>
    <w:p w14:paraId="04AA2CF6" w14:textId="77777777" w:rsidR="00FF6B26" w:rsidRPr="005F76B2" w:rsidRDefault="00FF6B26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Przedmiotowe postępowanie nie jest prowadzone w celu zawarcia umowy ramowej.</w:t>
      </w:r>
    </w:p>
    <w:p w14:paraId="0F8B923E" w14:textId="5F773963" w:rsidR="00FF6B26" w:rsidRPr="005F76B2" w:rsidRDefault="00FF6B26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Zamawiający nie przewiduje aukcji elektronicznej.</w:t>
      </w:r>
    </w:p>
    <w:p w14:paraId="787602D3" w14:textId="51A5034A" w:rsidR="00FF6B26" w:rsidRPr="005F76B2" w:rsidRDefault="00FF6B26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nie przewiduje </w:t>
      </w:r>
      <w:r w:rsidR="00EA7024" w:rsidRPr="005F76B2">
        <w:rPr>
          <w:rFonts w:ascii="Arial" w:hAnsi="Arial" w:cs="Arial"/>
          <w:sz w:val="24"/>
          <w:szCs w:val="24"/>
        </w:rPr>
        <w:t xml:space="preserve">składania ofert w postaci </w:t>
      </w:r>
      <w:r w:rsidRPr="005F76B2">
        <w:rPr>
          <w:rFonts w:ascii="Arial" w:hAnsi="Arial" w:cs="Arial"/>
          <w:sz w:val="24"/>
          <w:szCs w:val="24"/>
        </w:rPr>
        <w:t xml:space="preserve">katalogów elektronicznych </w:t>
      </w:r>
      <w:r w:rsidR="00EA7024" w:rsidRPr="005F76B2">
        <w:rPr>
          <w:rFonts w:ascii="Arial" w:hAnsi="Arial" w:cs="Arial"/>
          <w:sz w:val="24"/>
          <w:szCs w:val="24"/>
        </w:rPr>
        <w:t xml:space="preserve">lub dołączania katalogów elektronicznych do oferty. </w:t>
      </w:r>
      <w:r w:rsidRPr="005F76B2">
        <w:rPr>
          <w:rFonts w:ascii="Arial" w:hAnsi="Arial" w:cs="Arial"/>
          <w:sz w:val="24"/>
          <w:szCs w:val="24"/>
        </w:rPr>
        <w:t xml:space="preserve"> </w:t>
      </w:r>
    </w:p>
    <w:p w14:paraId="749098A0" w14:textId="2813F31C" w:rsidR="001042DC" w:rsidRPr="005F76B2" w:rsidRDefault="004E15E3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nie zastrzega możliwości ubiegania się o udzielenia </w:t>
      </w:r>
      <w:r w:rsidR="001042DC" w:rsidRPr="005F76B2">
        <w:rPr>
          <w:rFonts w:ascii="Arial" w:hAnsi="Arial" w:cs="Arial"/>
          <w:sz w:val="24"/>
          <w:szCs w:val="24"/>
        </w:rPr>
        <w:t>zamówienia</w:t>
      </w:r>
      <w:r w:rsidRPr="005F76B2">
        <w:rPr>
          <w:rFonts w:ascii="Arial" w:hAnsi="Arial" w:cs="Arial"/>
          <w:sz w:val="24"/>
          <w:szCs w:val="24"/>
        </w:rPr>
        <w:t xml:space="preserve"> wyłącznie przez wykonawców</w:t>
      </w:r>
      <w:r w:rsidR="00052ED8" w:rsidRPr="005F76B2">
        <w:rPr>
          <w:rFonts w:ascii="Arial" w:hAnsi="Arial" w:cs="Arial"/>
          <w:sz w:val="24"/>
          <w:szCs w:val="24"/>
        </w:rPr>
        <w:t>,</w:t>
      </w:r>
      <w:r w:rsidRPr="005F76B2">
        <w:rPr>
          <w:rFonts w:ascii="Arial" w:hAnsi="Arial" w:cs="Arial"/>
          <w:sz w:val="24"/>
          <w:szCs w:val="24"/>
        </w:rPr>
        <w:t xml:space="preserve"> o których mowa  w art. </w:t>
      </w:r>
      <w:r w:rsidR="001042DC" w:rsidRPr="005F76B2">
        <w:rPr>
          <w:rFonts w:ascii="Arial" w:hAnsi="Arial" w:cs="Arial"/>
          <w:sz w:val="24"/>
          <w:szCs w:val="24"/>
        </w:rPr>
        <w:t xml:space="preserve">94 </w:t>
      </w:r>
      <w:proofErr w:type="spellStart"/>
      <w:r w:rsidR="001042DC" w:rsidRPr="005F76B2">
        <w:rPr>
          <w:rFonts w:ascii="Arial" w:hAnsi="Arial" w:cs="Arial"/>
          <w:sz w:val="24"/>
          <w:szCs w:val="24"/>
        </w:rPr>
        <w:t>Pzp</w:t>
      </w:r>
      <w:proofErr w:type="spellEnd"/>
      <w:r w:rsidR="001042DC" w:rsidRPr="005F76B2">
        <w:rPr>
          <w:rFonts w:ascii="Arial" w:hAnsi="Arial" w:cs="Arial"/>
          <w:sz w:val="24"/>
          <w:szCs w:val="24"/>
        </w:rPr>
        <w:t>.</w:t>
      </w:r>
    </w:p>
    <w:p w14:paraId="0D956594" w14:textId="77777777" w:rsidR="005F76B2" w:rsidRPr="005F76B2" w:rsidRDefault="001042DC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nie przewiduje wymagań, o </w:t>
      </w:r>
      <w:r w:rsidR="004E15E3" w:rsidRPr="005F76B2">
        <w:rPr>
          <w:rFonts w:ascii="Arial" w:hAnsi="Arial" w:cs="Arial"/>
          <w:sz w:val="24"/>
          <w:szCs w:val="24"/>
        </w:rPr>
        <w:t xml:space="preserve">których mowa w art. 96 ust. 2 pkt 2) </w:t>
      </w:r>
      <w:proofErr w:type="spellStart"/>
      <w:r w:rsidR="004E15E3" w:rsidRPr="005F76B2">
        <w:rPr>
          <w:rFonts w:ascii="Arial" w:hAnsi="Arial" w:cs="Arial"/>
          <w:sz w:val="24"/>
          <w:szCs w:val="24"/>
        </w:rPr>
        <w:t>Pzp</w:t>
      </w:r>
      <w:proofErr w:type="spellEnd"/>
      <w:r w:rsidR="004E15E3" w:rsidRPr="005F76B2">
        <w:rPr>
          <w:rFonts w:ascii="Arial" w:hAnsi="Arial" w:cs="Arial"/>
          <w:sz w:val="24"/>
          <w:szCs w:val="24"/>
        </w:rPr>
        <w:t>.</w:t>
      </w:r>
      <w:bookmarkStart w:id="26" w:name="_Hlk104964731"/>
      <w:bookmarkEnd w:id="25"/>
    </w:p>
    <w:p w14:paraId="62576298" w14:textId="2736AF48" w:rsidR="00FF6B26" w:rsidRDefault="004E15E3" w:rsidP="005F76B2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</w:t>
      </w:r>
      <w:bookmarkEnd w:id="26"/>
      <w:r w:rsidR="005F76B2" w:rsidRPr="005F76B2">
        <w:rPr>
          <w:rFonts w:ascii="Arial" w:hAnsi="Arial" w:cs="Arial"/>
          <w:sz w:val="24"/>
          <w:szCs w:val="24"/>
        </w:rPr>
        <w:t xml:space="preserve">nie zastrzega możliwości ubiegania się o udzielenie zamówienia wyłącznie przez wykonawców, o których mowa w art. 94 ustawy </w:t>
      </w:r>
      <w:proofErr w:type="spellStart"/>
      <w:r w:rsidR="005F76B2" w:rsidRPr="005F76B2">
        <w:rPr>
          <w:rFonts w:ascii="Arial" w:hAnsi="Arial" w:cs="Arial"/>
          <w:sz w:val="24"/>
          <w:szCs w:val="24"/>
        </w:rPr>
        <w:t>Pzp</w:t>
      </w:r>
      <w:proofErr w:type="spellEnd"/>
      <w:r w:rsidR="005F76B2" w:rsidRPr="005F76B2">
        <w:rPr>
          <w:rFonts w:ascii="Arial" w:hAnsi="Arial" w:cs="Arial"/>
          <w:sz w:val="24"/>
          <w:szCs w:val="24"/>
        </w:rPr>
        <w:t xml:space="preserve">, tj. mających status zakładu pracy chronionej, spółdzielnie socjalne oraz innych wykonawców, których głównym celem lub głównym celem działalności ich </w:t>
      </w:r>
      <w:r w:rsidR="005F76B2" w:rsidRPr="005F76B2">
        <w:rPr>
          <w:rFonts w:ascii="Arial" w:hAnsi="Arial" w:cs="Arial"/>
          <w:sz w:val="24"/>
          <w:szCs w:val="24"/>
        </w:rPr>
        <w:lastRenderedPageBreak/>
        <w:t>wyodrębnionych organizacyjnie jednostek, które będą realizowały zamówienie, jest społeczna i zawodowa integracja osób społecznie marginalizowanych.</w:t>
      </w:r>
    </w:p>
    <w:p w14:paraId="562814E1" w14:textId="77777777" w:rsidR="005F76B2" w:rsidRPr="005F76B2" w:rsidRDefault="005F76B2" w:rsidP="005F76B2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4D6E4A7E" w14:textId="77777777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Dział XXI</w:t>
      </w:r>
    </w:p>
    <w:p w14:paraId="1AD53421" w14:textId="55EED2DA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Unieważnienie postępowania</w:t>
      </w:r>
    </w:p>
    <w:p w14:paraId="003DA4AB" w14:textId="77777777" w:rsidR="00FF6B26" w:rsidRPr="005F76B2" w:rsidRDefault="00FF6B26" w:rsidP="005F76B2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Zamawiający unieważni postępowanie oraz powiadomi wykonawców, zgodnie </w:t>
      </w:r>
      <w:r w:rsidRPr="005F76B2">
        <w:rPr>
          <w:rFonts w:ascii="Arial" w:hAnsi="Arial" w:cs="Arial"/>
          <w:sz w:val="24"/>
          <w:szCs w:val="24"/>
        </w:rPr>
        <w:br/>
        <w:t xml:space="preserve">z zapisami, zawartymi w art. 255 </w:t>
      </w:r>
      <w:r w:rsidRPr="002224BF">
        <w:rPr>
          <w:rFonts w:ascii="Arial" w:hAnsi="Arial" w:cs="Arial"/>
          <w:sz w:val="24"/>
          <w:szCs w:val="24"/>
        </w:rPr>
        <w:t xml:space="preserve">- 256, 258 - 262 oraz 310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</w:p>
    <w:p w14:paraId="57E2DCF5" w14:textId="77777777" w:rsidR="00FF6B26" w:rsidRPr="005F76B2" w:rsidRDefault="00FF6B26" w:rsidP="005F76B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437C9F" w14:textId="77777777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Dział XXII</w:t>
      </w:r>
    </w:p>
    <w:p w14:paraId="0F79B3F8" w14:textId="461BDE52" w:rsidR="00FF6B26" w:rsidRPr="005F76B2" w:rsidRDefault="00FF6B26" w:rsidP="005F76B2">
      <w:pPr>
        <w:pStyle w:val="Nagwek1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6B2">
        <w:rPr>
          <w:rFonts w:ascii="Arial" w:eastAsia="Times New Roman" w:hAnsi="Arial" w:cs="Arial"/>
          <w:sz w:val="24"/>
          <w:szCs w:val="24"/>
          <w:lang w:eastAsia="pl-PL"/>
        </w:rPr>
        <w:t>Pouczenie o środkach ochrony prawnej przysługujących wykonawcy</w:t>
      </w:r>
    </w:p>
    <w:p w14:paraId="4AF9E65E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Zasady, terminy oraz sposób korzystania ze środków ochrony prawnej szczegółowo regulują przepisy Działu IX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</w:p>
    <w:p w14:paraId="7007839B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Środki ochrony prawnej przysługują wykonawcy oraz innemu podmiotowi, jeżeli ma lub miał interes w uzyskaniu zamówienia oraz poniósł lub może ponieść szkodę w wyniku naruszenia przez zamawiającego przepisów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</w:p>
    <w:p w14:paraId="6B50BAE1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Środki ochrony prawnej wobec ogłoszenia wszczynającego postępowanie </w:t>
      </w:r>
      <w:r w:rsidRPr="005F76B2">
        <w:rPr>
          <w:rFonts w:ascii="Arial" w:hAnsi="Arial" w:cs="Arial"/>
          <w:sz w:val="24"/>
          <w:szCs w:val="24"/>
        </w:rPr>
        <w:br/>
        <w:t xml:space="preserve">o udzielenie zamówienia oraz dokumentów zamówienia przysługują również organizacjom wpisanym na listę, o której mowa w art. 469 pkt 15)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, oraz Rzecznikowi Małych i Średnich Przedsiębiorców.</w:t>
      </w:r>
    </w:p>
    <w:p w14:paraId="131E4765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Odwołanie przysługuje na:</w:t>
      </w:r>
    </w:p>
    <w:p w14:paraId="0BA5B8B3" w14:textId="77777777" w:rsidR="00FF6B26" w:rsidRPr="005F76B2" w:rsidRDefault="00FF6B26" w:rsidP="005F76B2">
      <w:pPr>
        <w:pStyle w:val="Akapitzlist"/>
        <w:numPr>
          <w:ilvl w:val="1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niezgodną z przepisami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 czynność zamawiającego, podjętą </w:t>
      </w:r>
      <w:r w:rsidRPr="005F76B2">
        <w:rPr>
          <w:rFonts w:ascii="Arial" w:hAnsi="Arial" w:cs="Arial"/>
          <w:sz w:val="24"/>
          <w:szCs w:val="24"/>
        </w:rPr>
        <w:br/>
        <w:t>w postępowaniu o udzielenie zamówienia, w tym na projektowane postanowienie umowy,</w:t>
      </w:r>
    </w:p>
    <w:p w14:paraId="6FAB57AF" w14:textId="77777777" w:rsidR="00FF6B26" w:rsidRPr="005F76B2" w:rsidRDefault="00FF6B26" w:rsidP="005F76B2">
      <w:pPr>
        <w:pStyle w:val="Akapitzlist"/>
        <w:numPr>
          <w:ilvl w:val="1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zaniechanie czynności w postępowaniu o udzielenie zamówienia, do której zamawiający był obowiązany na podstawie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</w:p>
    <w:p w14:paraId="1B4FB84E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Odwołanie wnosi się do Prezesa Izby.</w:t>
      </w:r>
    </w:p>
    <w:p w14:paraId="5C5E592F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Pisma w postępowaniu odwoławczym wnosi się w formie pisemnej albo </w:t>
      </w:r>
      <w:r w:rsidRPr="005F76B2">
        <w:rPr>
          <w:rFonts w:ascii="Arial" w:hAnsi="Arial" w:cs="Arial"/>
          <w:sz w:val="24"/>
          <w:szCs w:val="24"/>
        </w:rPr>
        <w:br/>
        <w:t xml:space="preserve">w formie elektronicznej albo w postaci elektronicznej, z tym że odwołanie </w:t>
      </w:r>
      <w:r w:rsidRPr="005F76B2">
        <w:rPr>
          <w:rFonts w:ascii="Arial" w:hAnsi="Arial" w:cs="Arial"/>
          <w:sz w:val="24"/>
          <w:szCs w:val="24"/>
        </w:rPr>
        <w:br/>
        <w:t>i przystąpienie do postępowania odwoławczego, wniesione w postaci elektronicznej, wymagają opatrzenia podpisem zaufanym.</w:t>
      </w:r>
    </w:p>
    <w:p w14:paraId="2A90398A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Odwołujący przekazuje zamawiającemu odwołanie wniesione w formie elektronicznej albo postaci elektronicznej albo kopię tego odwołania, jeżeli zostało ono wniesione w formie pisemnej, przed upływem terminu do </w:t>
      </w:r>
      <w:r w:rsidRPr="005F76B2">
        <w:rPr>
          <w:rFonts w:ascii="Arial" w:hAnsi="Arial" w:cs="Arial"/>
          <w:sz w:val="24"/>
          <w:szCs w:val="24"/>
        </w:rPr>
        <w:lastRenderedPageBreak/>
        <w:t>wniesienia odwołania w taki sposób, aby mógł on zapoznać się z jego treścią przed upływem tego terminu.</w:t>
      </w:r>
    </w:p>
    <w:p w14:paraId="79FC3853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Odwołanie wnosi się w terminie 5 dni od dnia przekazania informacji </w:t>
      </w:r>
      <w:r w:rsidRPr="005F76B2">
        <w:rPr>
          <w:rFonts w:ascii="Arial" w:hAnsi="Arial" w:cs="Arial"/>
          <w:sz w:val="24"/>
          <w:szCs w:val="24"/>
        </w:rPr>
        <w:br/>
        <w:t>o czynności zamawiającego stanowiącej podstawę jego wniesienia, jeżeli informacja została przekazana przy użyciu środków komunikacji elektronicznej.</w:t>
      </w:r>
    </w:p>
    <w:p w14:paraId="5C09B625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Odwołanie wobec treści ogłoszenia wszczynającego postępowanie</w:t>
      </w:r>
      <w:r w:rsidRPr="005F76B2">
        <w:rPr>
          <w:rFonts w:ascii="Arial" w:hAnsi="Arial" w:cs="Arial"/>
          <w:sz w:val="24"/>
          <w:szCs w:val="24"/>
        </w:rPr>
        <w:br/>
        <w:t xml:space="preserve"> o udzielenie zamówienia lub wobec treści dokumentów zamówienia wnosi się w terminie 5 dni od dnia zamieszczenia ogłoszenia w Biuletynie Zamówień Publicznych lub dokumentów zamówienia na stronie internetowej.</w:t>
      </w:r>
    </w:p>
    <w:p w14:paraId="7B9D9C27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Odwołanie w przypadkach innych niż określone powyżej w pkt 8 i 9 wnosi się </w:t>
      </w:r>
      <w:r w:rsidRPr="005F76B2">
        <w:rPr>
          <w:rFonts w:ascii="Arial" w:hAnsi="Arial" w:cs="Arial"/>
          <w:sz w:val="24"/>
          <w:szCs w:val="24"/>
        </w:rPr>
        <w:br/>
        <w:t>w terminie 5 dni od dnia, w którym powzięto lub przy zachowaniu należytej staranności można było powziąć wiadomość o okolicznościach stanowiących podstawę jego wniesienia.</w:t>
      </w:r>
    </w:p>
    <w:p w14:paraId="687C87E4" w14:textId="72726F1F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Jeżeli zamawiający nie przesłał wykonawcy zawiadomienia o wyborze najkorzystniejszej oferty odwołanie wnosi się nie później niż w terminie 15 dni od dnia zamieszczenia w Biuletynie Zamówień Publicznych ogłoszenia</w:t>
      </w:r>
      <w:r w:rsidR="00DB3DEC" w:rsidRPr="005F76B2">
        <w:rPr>
          <w:rFonts w:ascii="Arial" w:hAnsi="Arial" w:cs="Arial"/>
          <w:sz w:val="24"/>
          <w:szCs w:val="24"/>
        </w:rPr>
        <w:br/>
      </w:r>
      <w:r w:rsidRPr="005F76B2">
        <w:rPr>
          <w:rFonts w:ascii="Arial" w:hAnsi="Arial" w:cs="Arial"/>
          <w:sz w:val="24"/>
          <w:szCs w:val="24"/>
        </w:rPr>
        <w:t>o wyniku postępowania.</w:t>
      </w:r>
    </w:p>
    <w:p w14:paraId="0C761C42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Odwołanie wnosi się w terminie miesiąca od dnia zawarcia umowy, jeżeli zamawiający nie zamieścił w Biuletynie Zamówień Publicznych ogłoszenia </w:t>
      </w:r>
      <w:r w:rsidRPr="005F76B2">
        <w:rPr>
          <w:rFonts w:ascii="Arial" w:hAnsi="Arial" w:cs="Arial"/>
          <w:sz w:val="24"/>
          <w:szCs w:val="24"/>
        </w:rPr>
        <w:br/>
        <w:t xml:space="preserve">o wyniku postępowania. </w:t>
      </w:r>
    </w:p>
    <w:p w14:paraId="2A26CF11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Na orzeczenie Izby oraz postanowienie Prezesa Izby, o którym mowa w art. 519 ust. 1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, stronom oraz uczestnikom postępowania odwoławczego przysługuje skarga do sądu. Skargę wnosi się do Sądu Okręgowego </w:t>
      </w:r>
      <w:r w:rsidRPr="005F76B2">
        <w:rPr>
          <w:rFonts w:ascii="Arial" w:hAnsi="Arial" w:cs="Arial"/>
          <w:sz w:val="24"/>
          <w:szCs w:val="24"/>
        </w:rPr>
        <w:br/>
        <w:t>w Warszawie - sądu zamówień publicznych.</w:t>
      </w:r>
    </w:p>
    <w:p w14:paraId="2DE296C5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Skargę wnosi się za pośrednictwem Prezesa Izby, w terminie 14 dni od dnia doręczenia orzeczenia Izby lub postanowienia Prezesa Izby, o którym mowa </w:t>
      </w:r>
      <w:r w:rsidRPr="005F76B2">
        <w:rPr>
          <w:rFonts w:ascii="Arial" w:hAnsi="Arial" w:cs="Arial"/>
          <w:sz w:val="24"/>
          <w:szCs w:val="24"/>
        </w:rPr>
        <w:br/>
        <w:t xml:space="preserve">w art. 519 ust. 1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, przesyłając jednocześnie jej odpis przeciwnikowi skargi. Złożenie skargi w placówce pocztowej operatora wyznaczonego w rozumieniu </w:t>
      </w:r>
      <w:hyperlink r:id="rId21" w:anchor="/document/17938059?cm=DOCUMENT" w:history="1">
        <w:r w:rsidRPr="005F76B2">
          <w:rPr>
            <w:rFonts w:ascii="Arial" w:hAnsi="Arial" w:cs="Arial"/>
            <w:sz w:val="24"/>
            <w:szCs w:val="24"/>
          </w:rPr>
          <w:t>ustawy</w:t>
        </w:r>
      </w:hyperlink>
      <w:r w:rsidRPr="005F76B2">
        <w:rPr>
          <w:rFonts w:ascii="Arial" w:hAnsi="Arial" w:cs="Arial"/>
          <w:sz w:val="24"/>
          <w:szCs w:val="24"/>
        </w:rPr>
        <w:t xml:space="preserve"> z dnia 23 listopada 2012 r. - Prawo pocztowe albo wysłanie na adres do doręczeń elektronicznych, o którym mowa w art. 2 pkt 1 </w:t>
      </w:r>
      <w:hyperlink r:id="rId22" w:anchor="/document/19062514?cm=DOCUMENT" w:history="1">
        <w:r w:rsidRPr="005F76B2">
          <w:rPr>
            <w:rFonts w:ascii="Arial" w:hAnsi="Arial" w:cs="Arial"/>
            <w:sz w:val="24"/>
            <w:szCs w:val="24"/>
          </w:rPr>
          <w:t>ustawy</w:t>
        </w:r>
      </w:hyperlink>
      <w:r w:rsidRPr="005F76B2">
        <w:rPr>
          <w:rFonts w:ascii="Arial" w:hAnsi="Arial" w:cs="Arial"/>
          <w:sz w:val="24"/>
          <w:szCs w:val="24"/>
        </w:rPr>
        <w:t xml:space="preserve"> z dnia 18 listopada 2020 r. o doręczeniach elektronicznych, jest równoznaczne z jej wniesieniem.</w:t>
      </w:r>
    </w:p>
    <w:p w14:paraId="68BEC401" w14:textId="77777777" w:rsidR="00FF6B26" w:rsidRPr="005F76B2" w:rsidRDefault="00FF6B26" w:rsidP="005F76B2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lastRenderedPageBreak/>
        <w:t>Od wyroku sądu lub postanowienia kończącego postępowanie w sprawie przysługuje skarga kasacyjna do Sądu Najwyższego.</w:t>
      </w:r>
    </w:p>
    <w:p w14:paraId="79723C4B" w14:textId="77777777" w:rsidR="00FF6B26" w:rsidRPr="005F76B2" w:rsidRDefault="00FF6B26" w:rsidP="005F76B2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</w:p>
    <w:p w14:paraId="2E7FF299" w14:textId="77777777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Dział XXIII</w:t>
      </w:r>
    </w:p>
    <w:p w14:paraId="49447641" w14:textId="362CC38F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bookmarkStart w:id="27" w:name="_Hlk72481345"/>
      <w:r w:rsidRPr="005F76B2">
        <w:rPr>
          <w:rFonts w:ascii="Arial" w:hAnsi="Arial" w:cs="Arial"/>
          <w:sz w:val="24"/>
          <w:szCs w:val="24"/>
        </w:rPr>
        <w:t>Klauzula informacyjna RODO</w:t>
      </w:r>
    </w:p>
    <w:p w14:paraId="627988EF" w14:textId="77777777" w:rsidR="00FF6B26" w:rsidRPr="005F76B2" w:rsidRDefault="00FF6B26" w:rsidP="005F76B2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8" w:name="_Hlk72481748"/>
      <w:bookmarkStart w:id="29" w:name="_Hlk64269147"/>
      <w:r w:rsidRPr="005F76B2">
        <w:rPr>
          <w:rFonts w:ascii="Arial" w:hAnsi="Arial" w:cs="Arial"/>
          <w:sz w:val="24"/>
          <w:szCs w:val="24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 Urz. UE L 119 z 4 maja 2016 r.), dalej: RODO. Zamawiający informuje, że:</w:t>
      </w:r>
    </w:p>
    <w:p w14:paraId="6B87132F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bookmarkStart w:id="30" w:name="_Hlk72481771"/>
      <w:bookmarkStart w:id="31" w:name="_Hlk72831035"/>
      <w:bookmarkEnd w:id="28"/>
      <w:r w:rsidRPr="005F76B2">
        <w:rPr>
          <w:rFonts w:ascii="Arial" w:hAnsi="Arial" w:cs="Arial"/>
          <w:sz w:val="24"/>
          <w:szCs w:val="24"/>
        </w:rPr>
        <w:t>Administratorem danych osobowych w Urzędzie Gminy Koniusza, 32-104 Koniusza 55 jest Wójt Gminy Koniusza.</w:t>
      </w:r>
    </w:p>
    <w:p w14:paraId="37F7F486" w14:textId="2952E569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Na mocy art. 37 ust. 1 lit. a RODO, Urząd Gminy Koniusza wyznaczył Inspektora Ochrony Danych Osobowych - Pana Pawła </w:t>
      </w:r>
      <w:proofErr w:type="spellStart"/>
      <w:r w:rsidRPr="005F76B2">
        <w:rPr>
          <w:rFonts w:ascii="Arial" w:hAnsi="Arial" w:cs="Arial"/>
          <w:sz w:val="24"/>
          <w:szCs w:val="24"/>
        </w:rPr>
        <w:t>Chochół</w:t>
      </w:r>
      <w:proofErr w:type="spellEnd"/>
      <w:r w:rsidR="000C42D5" w:rsidRPr="005F76B2">
        <w:rPr>
          <w:rFonts w:ascii="Arial" w:hAnsi="Arial" w:cs="Arial"/>
          <w:sz w:val="24"/>
          <w:szCs w:val="24"/>
        </w:rPr>
        <w:t>,</w:t>
      </w:r>
      <w:r w:rsidRPr="005F76B2">
        <w:rPr>
          <w:rFonts w:ascii="Arial" w:hAnsi="Arial" w:cs="Arial"/>
          <w:sz w:val="24"/>
          <w:szCs w:val="24"/>
        </w:rPr>
        <w:t xml:space="preserve"> z którym można skontaktować się poprzez e-mail: </w:t>
      </w:r>
      <w:hyperlink r:id="rId23" w:history="1">
        <w:r w:rsidR="006B61EF" w:rsidRPr="00F83DC9">
          <w:rPr>
            <w:rStyle w:val="Hipercze"/>
            <w:rFonts w:ascii="Arial" w:eastAsia="Calibri" w:hAnsi="Arial" w:cs="Arial"/>
            <w:sz w:val="24"/>
            <w:szCs w:val="24"/>
          </w:rPr>
          <w:t>iodo@koniusza.pl</w:t>
        </w:r>
      </w:hyperlink>
      <w:r w:rsidR="006B61EF">
        <w:rPr>
          <w:rFonts w:ascii="Arial" w:eastAsia="Calibri" w:hAnsi="Arial" w:cs="Arial"/>
          <w:sz w:val="24"/>
          <w:szCs w:val="24"/>
        </w:rPr>
        <w:t xml:space="preserve"> </w:t>
      </w:r>
      <w:r w:rsidRPr="005F76B2">
        <w:rPr>
          <w:rFonts w:ascii="Arial" w:hAnsi="Arial" w:cs="Arial"/>
          <w:sz w:val="24"/>
          <w:szCs w:val="24"/>
        </w:rPr>
        <w:t>lub pisemnie na adres: Urząd Gminy Koniusza, 32-104 Koniusza 55 z dopiskiem Inspektor Ochrony Danych Osobowych, w każdej sprawie dotyczącej przetwarzania danych osobowych.</w:t>
      </w:r>
    </w:p>
    <w:bookmarkEnd w:id="30"/>
    <w:p w14:paraId="3E6C9BA9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Dane osobowe będą przetwarzane na podstawie art. 6 ust. 1 lit. c RODO </w:t>
      </w:r>
      <w:r w:rsidRPr="005F76B2">
        <w:rPr>
          <w:rFonts w:ascii="Arial" w:hAnsi="Arial" w:cs="Arial"/>
          <w:sz w:val="24"/>
          <w:szCs w:val="24"/>
        </w:rPr>
        <w:br/>
        <w:t>w celu związanym z przedmiotowym postępowaniem o udzielenie zamówienia publicznego</w:t>
      </w:r>
      <w:bookmarkStart w:id="32" w:name="_Hlk63159641"/>
      <w:r w:rsidRPr="005F76B2">
        <w:rPr>
          <w:rFonts w:ascii="Arial" w:hAnsi="Arial" w:cs="Arial"/>
          <w:sz w:val="24"/>
          <w:szCs w:val="24"/>
        </w:rPr>
        <w:t>.</w:t>
      </w:r>
    </w:p>
    <w:p w14:paraId="679C7A35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bookmarkStart w:id="33" w:name="_Hlk63159820"/>
      <w:bookmarkEnd w:id="32"/>
      <w:r w:rsidRPr="005F76B2">
        <w:rPr>
          <w:rFonts w:ascii="Arial" w:hAnsi="Arial" w:cs="Arial"/>
          <w:sz w:val="24"/>
          <w:szCs w:val="24"/>
        </w:rPr>
        <w:t xml:space="preserve">Odbiorcami danych osobowych będą osoby lub podmioty, którym zostanie udostępniona dokumentacja postępowania zgodnie z art. 74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 a także art. 6 ustawy z 6 września 2001 r. o dostępie do informacji publicznej.</w:t>
      </w:r>
    </w:p>
    <w:bookmarkEnd w:id="33"/>
    <w:p w14:paraId="79093EF5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Dane osobowe będą przechowywane jedynie w okresie niezbędnym do spełnienia celu, dla którego zostały zebrane lub w okresie przewidzianym przepisami prawa.</w:t>
      </w:r>
    </w:p>
    <w:p w14:paraId="72C138EF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79B21372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lastRenderedPageBreak/>
        <w:t xml:space="preserve">Obowiązek podania danych osobowych bezpośrednio dotyczących wykonawcy/podwykonawcy/podmiotu na zasoby którego powołuje się wykonawca, jest wymogiem ustawowym określonym w przepisach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, związanym z udziałem w postępowaniu o udzielenie zamówienia publicznego. Konsekwencje niepodania określonych danych wynikają z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>.</w:t>
      </w:r>
    </w:p>
    <w:p w14:paraId="3FA0E889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 odniesieniu do udostępnionych danych osobowych decyzje nie będą podejmowane w sposób zautomatyzowany, stosowanie do art. 22 RODO.</w:t>
      </w:r>
    </w:p>
    <w:p w14:paraId="1B05ADCF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43E9901A" w14:textId="77777777" w:rsidR="00FF6B26" w:rsidRPr="005F76B2" w:rsidRDefault="00FF6B26" w:rsidP="005F76B2">
      <w:pPr>
        <w:pStyle w:val="Akapitzlist"/>
        <w:numPr>
          <w:ilvl w:val="1"/>
          <w:numId w:val="5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zamawiającego,</w:t>
      </w:r>
    </w:p>
    <w:p w14:paraId="724A0E3C" w14:textId="77777777" w:rsidR="00FF6B26" w:rsidRPr="005F76B2" w:rsidRDefault="00FF6B26" w:rsidP="005F76B2">
      <w:pPr>
        <w:pStyle w:val="Akapitzlist"/>
        <w:numPr>
          <w:ilvl w:val="1"/>
          <w:numId w:val="52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obowiązek informacyjny wynikający z art. 14 RODO względem osób fizycznych, których dane wykonawca pozyskał w sposób pośredni, </w:t>
      </w:r>
      <w:r w:rsidRPr="005F76B2">
        <w:rPr>
          <w:rFonts w:ascii="Arial" w:hAnsi="Arial" w:cs="Arial"/>
          <w:sz w:val="24"/>
          <w:szCs w:val="24"/>
        </w:rPr>
        <w:br/>
        <w:t>a które to dane wykonawca przekazuje zamawiającemu w treści oferty lub dokumentów składanych na żądanie zamawiającego.</w:t>
      </w:r>
    </w:p>
    <w:p w14:paraId="1E10F701" w14:textId="1F07201B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w formularzu oferty</w:t>
      </w:r>
      <w:r w:rsidR="00396AAB" w:rsidRPr="005F76B2">
        <w:rPr>
          <w:rFonts w:ascii="Arial" w:hAnsi="Arial" w:cs="Arial"/>
          <w:sz w:val="24"/>
          <w:szCs w:val="24"/>
        </w:rPr>
        <w:t>.</w:t>
      </w:r>
      <w:r w:rsidRPr="005F76B2">
        <w:rPr>
          <w:rFonts w:ascii="Arial" w:hAnsi="Arial" w:cs="Arial"/>
          <w:sz w:val="24"/>
          <w:szCs w:val="24"/>
        </w:rPr>
        <w:t xml:space="preserve"> </w:t>
      </w:r>
    </w:p>
    <w:p w14:paraId="0BE0A7B9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Osoba udostępniająca dane posiada: </w:t>
      </w:r>
    </w:p>
    <w:p w14:paraId="448F2D30" w14:textId="77777777" w:rsidR="00FF6B26" w:rsidRPr="005F76B2" w:rsidRDefault="00FF6B26" w:rsidP="005F76B2">
      <w:pPr>
        <w:pStyle w:val="Akapitzlist"/>
        <w:numPr>
          <w:ilvl w:val="1"/>
          <w:numId w:val="25"/>
        </w:numPr>
        <w:spacing w:line="360" w:lineRule="auto"/>
        <w:ind w:left="1560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na podstawie art. 15 RODO prawo dostępu do danych osobowych jej dotyczących, </w:t>
      </w:r>
    </w:p>
    <w:p w14:paraId="43C56121" w14:textId="7023B1A7" w:rsidR="00FF6B26" w:rsidRPr="005F76B2" w:rsidRDefault="00FF6B26" w:rsidP="005F76B2">
      <w:pPr>
        <w:pStyle w:val="Akapitzlist"/>
        <w:numPr>
          <w:ilvl w:val="1"/>
          <w:numId w:val="25"/>
        </w:numPr>
        <w:spacing w:line="360" w:lineRule="auto"/>
        <w:ind w:left="1560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</w:t>
      </w:r>
      <w:r w:rsidR="00396AAB" w:rsidRPr="005F76B2">
        <w:rPr>
          <w:rFonts w:ascii="Arial" w:hAnsi="Arial" w:cs="Arial"/>
          <w:sz w:val="24"/>
          <w:szCs w:val="24"/>
        </w:rPr>
        <w:br/>
      </w:r>
      <w:r w:rsidRPr="005F76B2">
        <w:rPr>
          <w:rFonts w:ascii="Arial" w:hAnsi="Arial" w:cs="Arial"/>
          <w:sz w:val="24"/>
          <w:szCs w:val="24"/>
        </w:rPr>
        <w:t xml:space="preserve">z ustawą </w:t>
      </w:r>
      <w:proofErr w:type="spellStart"/>
      <w:r w:rsidRPr="005F76B2">
        <w:rPr>
          <w:rFonts w:ascii="Arial" w:hAnsi="Arial" w:cs="Arial"/>
          <w:sz w:val="24"/>
          <w:szCs w:val="24"/>
        </w:rPr>
        <w:t>Pzp</w:t>
      </w:r>
      <w:proofErr w:type="spellEnd"/>
      <w:r w:rsidRPr="005F76B2">
        <w:rPr>
          <w:rFonts w:ascii="Arial" w:hAnsi="Arial" w:cs="Arial"/>
          <w:sz w:val="24"/>
          <w:szCs w:val="24"/>
        </w:rPr>
        <w:t xml:space="preserve"> oraz nie może naruszać integralności protokołu oraz jego załączników), </w:t>
      </w:r>
    </w:p>
    <w:p w14:paraId="062C0EE6" w14:textId="77777777" w:rsidR="00FF6B26" w:rsidRPr="005F76B2" w:rsidRDefault="00FF6B26" w:rsidP="005F76B2">
      <w:pPr>
        <w:pStyle w:val="Akapitzlist"/>
        <w:numPr>
          <w:ilvl w:val="1"/>
          <w:numId w:val="25"/>
        </w:numPr>
        <w:spacing w:line="360" w:lineRule="auto"/>
        <w:ind w:left="1560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</w:t>
      </w:r>
      <w:r w:rsidRPr="005F76B2">
        <w:rPr>
          <w:rFonts w:ascii="Arial" w:hAnsi="Arial" w:cs="Arial"/>
          <w:sz w:val="24"/>
          <w:szCs w:val="24"/>
        </w:rPr>
        <w:br/>
        <w:t xml:space="preserve">z uwagi na ważne względy interesu publicznego Unii Europejskiej lub państwa członkowskiego.), </w:t>
      </w:r>
    </w:p>
    <w:p w14:paraId="63445436" w14:textId="77777777" w:rsidR="00FF6B26" w:rsidRPr="005F76B2" w:rsidRDefault="00FF6B26" w:rsidP="005F76B2">
      <w:pPr>
        <w:pStyle w:val="Akapitzlist"/>
        <w:numPr>
          <w:ilvl w:val="1"/>
          <w:numId w:val="25"/>
        </w:numPr>
        <w:spacing w:line="360" w:lineRule="auto"/>
        <w:ind w:left="1560" w:hanging="567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prawo do wniesienia skargi do Prezesa Urzędu Ochrony Danych Osobowych, gdy uzna, że przetwarzanie danych osobowych jej dotyczących narusza przepisy RODO. </w:t>
      </w:r>
    </w:p>
    <w:p w14:paraId="4F5F8078" w14:textId="77777777" w:rsidR="00FF6B26" w:rsidRPr="005F76B2" w:rsidRDefault="00FF6B26" w:rsidP="005F76B2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Osobie udostępniającej dane nie przysługuje: </w:t>
      </w:r>
    </w:p>
    <w:p w14:paraId="1DD0682B" w14:textId="77777777" w:rsidR="00FF6B26" w:rsidRPr="005F76B2" w:rsidRDefault="00FF6B26" w:rsidP="005F76B2">
      <w:pPr>
        <w:pStyle w:val="Akapitzlist"/>
        <w:numPr>
          <w:ilvl w:val="1"/>
          <w:numId w:val="2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5F38F4AA" w14:textId="77777777" w:rsidR="00FF6B26" w:rsidRPr="005F76B2" w:rsidRDefault="00FF6B26" w:rsidP="005F76B2">
      <w:pPr>
        <w:pStyle w:val="Akapitzlist"/>
        <w:numPr>
          <w:ilvl w:val="1"/>
          <w:numId w:val="2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prawo do przenoszenia danych osobowych, o którym mowa w art. 20 RODO, </w:t>
      </w:r>
    </w:p>
    <w:p w14:paraId="270EFCB2" w14:textId="77777777" w:rsidR="00FF6B26" w:rsidRPr="005F76B2" w:rsidRDefault="00FF6B26" w:rsidP="005F76B2">
      <w:pPr>
        <w:pStyle w:val="Akapitzlist"/>
        <w:numPr>
          <w:ilvl w:val="1"/>
          <w:numId w:val="2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na podstawie art. 21 RODO prawo sprzeciwu, wobec przetwarzania danych osobowych, gdyż podstawą prawną przetwarzania danych osobowych jest art. 6 ust. 1 lit. c RODO. </w:t>
      </w:r>
    </w:p>
    <w:bookmarkEnd w:id="27"/>
    <w:bookmarkEnd w:id="29"/>
    <w:bookmarkEnd w:id="31"/>
    <w:p w14:paraId="0906500D" w14:textId="77777777" w:rsidR="00D44569" w:rsidRPr="00D44569" w:rsidRDefault="00D44569" w:rsidP="00D44569">
      <w:pPr>
        <w:rPr>
          <w:lang w:eastAsia="pl-PL"/>
        </w:rPr>
      </w:pPr>
    </w:p>
    <w:p w14:paraId="103C0992" w14:textId="77777777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>Dział XXIV</w:t>
      </w:r>
    </w:p>
    <w:p w14:paraId="638436B3" w14:textId="13209353" w:rsidR="00FF6B26" w:rsidRPr="005F76B2" w:rsidRDefault="00FF6B26" w:rsidP="005F76B2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5F76B2">
        <w:rPr>
          <w:rFonts w:ascii="Arial" w:hAnsi="Arial" w:cs="Arial"/>
          <w:sz w:val="24"/>
          <w:szCs w:val="24"/>
        </w:rPr>
        <w:t xml:space="preserve">Wykaz załączników </w:t>
      </w:r>
    </w:p>
    <w:p w14:paraId="00E745CE" w14:textId="0728AD57" w:rsidR="005F76B2" w:rsidRPr="00B567EC" w:rsidRDefault="005F76B2" w:rsidP="005F76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B567EC">
        <w:rPr>
          <w:rFonts w:ascii="Arial" w:hAnsi="Arial" w:cs="Arial"/>
          <w:bCs/>
          <w:iCs/>
          <w:sz w:val="24"/>
          <w:szCs w:val="24"/>
        </w:rPr>
        <w:t xml:space="preserve">Załącznik nr 1 </w:t>
      </w:r>
      <w:r w:rsidR="00B66C61" w:rsidRPr="00B567EC">
        <w:rPr>
          <w:rFonts w:ascii="Arial" w:hAnsi="Arial" w:cs="Arial"/>
          <w:bCs/>
          <w:iCs/>
          <w:sz w:val="24"/>
          <w:szCs w:val="24"/>
        </w:rPr>
        <w:t>-</w:t>
      </w:r>
      <w:r w:rsidRPr="00B567EC">
        <w:rPr>
          <w:rFonts w:ascii="Arial" w:hAnsi="Arial" w:cs="Arial"/>
          <w:bCs/>
          <w:iCs/>
          <w:sz w:val="24"/>
          <w:szCs w:val="24"/>
        </w:rPr>
        <w:t xml:space="preserve"> SOPZ </w:t>
      </w:r>
    </w:p>
    <w:p w14:paraId="015CECEE" w14:textId="1ED28244" w:rsidR="0036551D" w:rsidRPr="00B567EC" w:rsidRDefault="005F76B2" w:rsidP="005F76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B567EC">
        <w:rPr>
          <w:rFonts w:ascii="Arial" w:hAnsi="Arial" w:cs="Arial"/>
          <w:bCs/>
          <w:iCs/>
          <w:sz w:val="24"/>
          <w:szCs w:val="24"/>
        </w:rPr>
        <w:t xml:space="preserve">Załącznik nr 2 - </w:t>
      </w:r>
      <w:r w:rsidR="00FF6B26" w:rsidRPr="00B567EC">
        <w:rPr>
          <w:rFonts w:ascii="Arial" w:hAnsi="Arial" w:cs="Arial"/>
          <w:bCs/>
          <w:iCs/>
          <w:sz w:val="24"/>
          <w:szCs w:val="24"/>
        </w:rPr>
        <w:t>Formularz oferty</w:t>
      </w:r>
      <w:r w:rsidR="0036551D" w:rsidRPr="00B567EC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9B8C0EE" w14:textId="0A7AAC67" w:rsidR="00B06DF8" w:rsidRPr="00B567EC" w:rsidRDefault="005F76B2" w:rsidP="005F76B2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B567EC">
        <w:rPr>
          <w:rFonts w:ascii="Arial" w:hAnsi="Arial" w:cs="Arial"/>
          <w:bCs/>
          <w:iCs/>
          <w:sz w:val="24"/>
          <w:szCs w:val="24"/>
        </w:rPr>
        <w:t xml:space="preserve">Załącznik nr 3 - </w:t>
      </w:r>
      <w:r w:rsidR="00FF6B26" w:rsidRPr="00B567EC">
        <w:rPr>
          <w:rFonts w:ascii="Arial" w:hAnsi="Arial" w:cs="Arial"/>
          <w:bCs/>
          <w:iCs/>
          <w:sz w:val="24"/>
          <w:szCs w:val="24"/>
        </w:rPr>
        <w:t>Oświadczeni</w:t>
      </w:r>
      <w:r w:rsidR="003A1454" w:rsidRPr="00B567EC">
        <w:rPr>
          <w:rFonts w:ascii="Arial" w:hAnsi="Arial" w:cs="Arial"/>
          <w:bCs/>
          <w:iCs/>
          <w:sz w:val="24"/>
          <w:szCs w:val="24"/>
        </w:rPr>
        <w:t xml:space="preserve">e składane na podst. </w:t>
      </w:r>
      <w:r w:rsidR="00FF6B26" w:rsidRPr="00B567EC">
        <w:rPr>
          <w:rFonts w:ascii="Arial" w:hAnsi="Arial" w:cs="Arial"/>
          <w:bCs/>
          <w:iCs/>
          <w:sz w:val="24"/>
          <w:szCs w:val="24"/>
        </w:rPr>
        <w:t>art. 125 ust.</w:t>
      </w:r>
      <w:r w:rsidR="00E53359" w:rsidRPr="00B567EC">
        <w:rPr>
          <w:rFonts w:ascii="Arial" w:hAnsi="Arial" w:cs="Arial"/>
          <w:bCs/>
          <w:iCs/>
          <w:sz w:val="24"/>
          <w:szCs w:val="24"/>
        </w:rPr>
        <w:t xml:space="preserve"> </w:t>
      </w:r>
      <w:r w:rsidR="00FF6B26" w:rsidRPr="00B567EC">
        <w:rPr>
          <w:rFonts w:ascii="Arial" w:hAnsi="Arial" w:cs="Arial"/>
          <w:bCs/>
          <w:iCs/>
          <w:sz w:val="24"/>
          <w:szCs w:val="24"/>
        </w:rPr>
        <w:t xml:space="preserve">1 </w:t>
      </w:r>
      <w:proofErr w:type="spellStart"/>
      <w:r w:rsidR="00FF6B26" w:rsidRPr="00B567EC">
        <w:rPr>
          <w:rFonts w:ascii="Arial" w:hAnsi="Arial" w:cs="Arial"/>
          <w:bCs/>
          <w:iCs/>
          <w:sz w:val="24"/>
          <w:szCs w:val="24"/>
        </w:rPr>
        <w:t>Pzp</w:t>
      </w:r>
      <w:proofErr w:type="spellEnd"/>
      <w:r w:rsidR="00B06DF8" w:rsidRPr="00B567EC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A3CA2BA" w14:textId="10310D97" w:rsidR="00FF6B26" w:rsidRPr="00B567EC" w:rsidRDefault="005F76B2" w:rsidP="005F76B2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B567EC">
        <w:rPr>
          <w:rFonts w:ascii="Arial" w:hAnsi="Arial" w:cs="Arial"/>
          <w:bCs/>
          <w:iCs/>
          <w:sz w:val="24"/>
          <w:szCs w:val="24"/>
        </w:rPr>
        <w:t xml:space="preserve">Załącznik nr 4 - </w:t>
      </w:r>
      <w:r w:rsidR="00FF6B26" w:rsidRPr="00B567EC">
        <w:rPr>
          <w:rFonts w:ascii="Arial" w:hAnsi="Arial" w:cs="Arial"/>
          <w:bCs/>
          <w:iCs/>
          <w:sz w:val="24"/>
          <w:szCs w:val="24"/>
        </w:rPr>
        <w:t>Projekt umowy</w:t>
      </w:r>
      <w:r w:rsidR="00B06DF8" w:rsidRPr="00B567EC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1E451C5D" w14:textId="11033AFF" w:rsidR="000D1E50" w:rsidRPr="002C0BA2" w:rsidRDefault="000D1E50" w:rsidP="000D1E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21E4BB" w14:textId="7013DA6D" w:rsidR="00E91AE4" w:rsidRPr="002C0BA2" w:rsidRDefault="00E91AE4" w:rsidP="0030389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91AE4" w:rsidRPr="002C0BA2" w:rsidSect="00B074B5">
      <w:headerReference w:type="default" r:id="rId24"/>
      <w:footerReference w:type="default" r:id="rId2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7CE5" w14:textId="77777777" w:rsidR="006933E2" w:rsidRDefault="006933E2">
      <w:pPr>
        <w:spacing w:after="0" w:line="240" w:lineRule="auto"/>
      </w:pPr>
      <w:r>
        <w:separator/>
      </w:r>
    </w:p>
  </w:endnote>
  <w:endnote w:type="continuationSeparator" w:id="0">
    <w:p w14:paraId="2E76DA38" w14:textId="77777777" w:rsidR="006933E2" w:rsidRDefault="0069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7389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2776B8E" w14:textId="7CB22E96" w:rsidR="000C42D5" w:rsidRPr="000C42D5" w:rsidRDefault="000C42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C42D5">
          <w:rPr>
            <w:rFonts w:ascii="Arial" w:hAnsi="Arial" w:cs="Arial"/>
            <w:sz w:val="24"/>
            <w:szCs w:val="24"/>
          </w:rPr>
          <w:fldChar w:fldCharType="begin"/>
        </w:r>
        <w:r w:rsidRPr="000C42D5">
          <w:rPr>
            <w:rFonts w:ascii="Arial" w:hAnsi="Arial" w:cs="Arial"/>
            <w:sz w:val="24"/>
            <w:szCs w:val="24"/>
          </w:rPr>
          <w:instrText>PAGE   \* MERGEFORMAT</w:instrText>
        </w:r>
        <w:r w:rsidRPr="000C42D5">
          <w:rPr>
            <w:rFonts w:ascii="Arial" w:hAnsi="Arial" w:cs="Arial"/>
            <w:sz w:val="24"/>
            <w:szCs w:val="24"/>
          </w:rPr>
          <w:fldChar w:fldCharType="separate"/>
        </w:r>
        <w:r w:rsidRPr="000C42D5">
          <w:rPr>
            <w:rFonts w:ascii="Arial" w:hAnsi="Arial" w:cs="Arial"/>
            <w:sz w:val="24"/>
            <w:szCs w:val="24"/>
          </w:rPr>
          <w:t>2</w:t>
        </w:r>
        <w:r w:rsidRPr="000C42D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178E365" w14:textId="77777777" w:rsidR="00322BC0" w:rsidRDefault="00322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06BE" w14:textId="77777777" w:rsidR="006933E2" w:rsidRDefault="006933E2">
      <w:pPr>
        <w:spacing w:after="0" w:line="240" w:lineRule="auto"/>
      </w:pPr>
      <w:r>
        <w:separator/>
      </w:r>
    </w:p>
  </w:footnote>
  <w:footnote w:type="continuationSeparator" w:id="0">
    <w:p w14:paraId="214CDFCF" w14:textId="77777777" w:rsidR="006933E2" w:rsidRDefault="0069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D5D0" w14:textId="5F76B510" w:rsidR="00526D2E" w:rsidRDefault="00AE6E3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29682D" wp14:editId="44344D08">
          <wp:simplePos x="0" y="0"/>
          <wp:positionH relativeFrom="margin">
            <wp:posOffset>4152265</wp:posOffset>
          </wp:positionH>
          <wp:positionV relativeFrom="paragraph">
            <wp:posOffset>-502920</wp:posOffset>
          </wp:positionV>
          <wp:extent cx="1783080" cy="944880"/>
          <wp:effectExtent l="0" t="0" r="7620" b="762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1AEDCE" wp14:editId="606B3C96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C17"/>
    <w:multiLevelType w:val="multilevel"/>
    <w:tmpl w:val="6B1EC5C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1" w15:restartNumberingAfterBreak="0">
    <w:nsid w:val="022A3A25"/>
    <w:multiLevelType w:val="multilevel"/>
    <w:tmpl w:val="A19EAF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C57C58"/>
    <w:multiLevelType w:val="multilevel"/>
    <w:tmpl w:val="A83A6D2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4E14D75"/>
    <w:multiLevelType w:val="multilevel"/>
    <w:tmpl w:val="7AD4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4" w15:restartNumberingAfterBreak="0">
    <w:nsid w:val="06602F95"/>
    <w:multiLevelType w:val="multilevel"/>
    <w:tmpl w:val="7F1C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67158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54191"/>
    <w:multiLevelType w:val="multilevel"/>
    <w:tmpl w:val="3B82783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12" w:hanging="1800"/>
      </w:pPr>
      <w:rPr>
        <w:rFonts w:hint="default"/>
      </w:rPr>
    </w:lvl>
  </w:abstractNum>
  <w:abstractNum w:abstractNumId="8" w15:restartNumberingAfterBreak="0">
    <w:nsid w:val="12086633"/>
    <w:multiLevelType w:val="multilevel"/>
    <w:tmpl w:val="F540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E874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BC0922"/>
    <w:multiLevelType w:val="multilevel"/>
    <w:tmpl w:val="F8CAEC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7E00F8B"/>
    <w:multiLevelType w:val="hybridMultilevel"/>
    <w:tmpl w:val="2852161C"/>
    <w:lvl w:ilvl="0" w:tplc="89122222">
      <w:start w:val="1"/>
      <w:numFmt w:val="decimal"/>
      <w:lvlText w:val="%1."/>
      <w:lvlJc w:val="left"/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19395432"/>
    <w:multiLevelType w:val="multilevel"/>
    <w:tmpl w:val="56FEE98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13" w15:restartNumberingAfterBreak="0">
    <w:nsid w:val="1C744250"/>
    <w:multiLevelType w:val="hybridMultilevel"/>
    <w:tmpl w:val="2DCA245A"/>
    <w:lvl w:ilvl="0" w:tplc="D23A7E50">
      <w:start w:val="1"/>
      <w:numFmt w:val="decimal"/>
      <w:lvlText w:val="%1."/>
      <w:lvlJc w:val="left"/>
      <w:pPr>
        <w:ind w:left="720" w:hanging="360"/>
      </w:pPr>
      <w:rPr>
        <w:i w:val="0"/>
        <w:i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25E8"/>
    <w:multiLevelType w:val="multilevel"/>
    <w:tmpl w:val="24BA7A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2A7449"/>
    <w:multiLevelType w:val="multilevel"/>
    <w:tmpl w:val="EE385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8297029"/>
    <w:multiLevelType w:val="multilevel"/>
    <w:tmpl w:val="F012A7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A720988"/>
    <w:multiLevelType w:val="multilevel"/>
    <w:tmpl w:val="45CC21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18" w15:restartNumberingAfterBreak="0">
    <w:nsid w:val="2C8E06CC"/>
    <w:multiLevelType w:val="hybridMultilevel"/>
    <w:tmpl w:val="66287D16"/>
    <w:lvl w:ilvl="0" w:tplc="4CC47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37E87"/>
    <w:multiLevelType w:val="multilevel"/>
    <w:tmpl w:val="70F26FE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E634A6B"/>
    <w:multiLevelType w:val="hybridMultilevel"/>
    <w:tmpl w:val="8154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90627"/>
    <w:multiLevelType w:val="multilevel"/>
    <w:tmpl w:val="65FAC1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Arial" w:hAnsi="Arial" w:cs="Arial" w:hint="default"/>
        <w:sz w:val="24"/>
      </w:rPr>
    </w:lvl>
  </w:abstractNum>
  <w:abstractNum w:abstractNumId="22" w15:restartNumberingAfterBreak="0">
    <w:nsid w:val="38153086"/>
    <w:multiLevelType w:val="multilevel"/>
    <w:tmpl w:val="6E925F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A5E68A0"/>
    <w:multiLevelType w:val="multilevel"/>
    <w:tmpl w:val="075E105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4" w15:restartNumberingAfterBreak="0">
    <w:nsid w:val="3BAD1CFD"/>
    <w:multiLevelType w:val="multilevel"/>
    <w:tmpl w:val="36A23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2141FD"/>
    <w:multiLevelType w:val="multilevel"/>
    <w:tmpl w:val="B6FA1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986C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E0142E"/>
    <w:multiLevelType w:val="multilevel"/>
    <w:tmpl w:val="EE70E4D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9" w15:restartNumberingAfterBreak="0">
    <w:nsid w:val="4B327651"/>
    <w:multiLevelType w:val="multilevel"/>
    <w:tmpl w:val="A2AAE4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E426D8A"/>
    <w:multiLevelType w:val="multilevel"/>
    <w:tmpl w:val="1D5468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05A4210"/>
    <w:multiLevelType w:val="hybridMultilevel"/>
    <w:tmpl w:val="AADC40C2"/>
    <w:lvl w:ilvl="0" w:tplc="C7C2D7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5F6C"/>
    <w:multiLevelType w:val="hybridMultilevel"/>
    <w:tmpl w:val="CA500544"/>
    <w:lvl w:ilvl="0" w:tplc="E96EB3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C5CA4"/>
    <w:multiLevelType w:val="multilevel"/>
    <w:tmpl w:val="8FCE6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99852C4"/>
    <w:multiLevelType w:val="multilevel"/>
    <w:tmpl w:val="7034EC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5F6D22F5"/>
    <w:multiLevelType w:val="hybridMultilevel"/>
    <w:tmpl w:val="9176E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27CAB"/>
    <w:multiLevelType w:val="multilevel"/>
    <w:tmpl w:val="6BF639C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6" w:hanging="54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37" w15:restartNumberingAfterBreak="0">
    <w:nsid w:val="64A44241"/>
    <w:multiLevelType w:val="multilevel"/>
    <w:tmpl w:val="23FCE68A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38" w15:restartNumberingAfterBreak="0">
    <w:nsid w:val="65634EED"/>
    <w:multiLevelType w:val="multilevel"/>
    <w:tmpl w:val="B2249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D66CF7"/>
    <w:multiLevelType w:val="multilevel"/>
    <w:tmpl w:val="E286B89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3"/>
      <w:numFmt w:val="decimal"/>
      <w:isLgl/>
      <w:lvlText w:val="%1.%2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41" w15:restartNumberingAfterBreak="0">
    <w:nsid w:val="6BDE7BFC"/>
    <w:multiLevelType w:val="multilevel"/>
    <w:tmpl w:val="958ECC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6BEC7996"/>
    <w:multiLevelType w:val="multilevel"/>
    <w:tmpl w:val="9D8C7D8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43" w15:restartNumberingAfterBreak="0">
    <w:nsid w:val="6CF965CD"/>
    <w:multiLevelType w:val="multilevel"/>
    <w:tmpl w:val="97F628E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F071C54"/>
    <w:multiLevelType w:val="multilevel"/>
    <w:tmpl w:val="488EF48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082BD2"/>
    <w:multiLevelType w:val="multilevel"/>
    <w:tmpl w:val="C2189E5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152B8A"/>
    <w:multiLevelType w:val="multilevel"/>
    <w:tmpl w:val="EC96F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7374385"/>
    <w:multiLevelType w:val="multilevel"/>
    <w:tmpl w:val="7B2A59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9F16DC0"/>
    <w:multiLevelType w:val="multilevel"/>
    <w:tmpl w:val="44B42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0" w15:restartNumberingAfterBreak="0">
    <w:nsid w:val="7D270D29"/>
    <w:multiLevelType w:val="multilevel"/>
    <w:tmpl w:val="265282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FB63FFA"/>
    <w:multiLevelType w:val="multilevel"/>
    <w:tmpl w:val="10DE5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08430098">
    <w:abstractNumId w:val="18"/>
  </w:num>
  <w:num w:numId="2" w16cid:durableId="1320500691">
    <w:abstractNumId w:val="26"/>
  </w:num>
  <w:num w:numId="3" w16cid:durableId="338233943">
    <w:abstractNumId w:val="24"/>
  </w:num>
  <w:num w:numId="4" w16cid:durableId="1506164582">
    <w:abstractNumId w:val="45"/>
  </w:num>
  <w:num w:numId="5" w16cid:durableId="1674451704">
    <w:abstractNumId w:val="48"/>
  </w:num>
  <w:num w:numId="6" w16cid:durableId="1138764404">
    <w:abstractNumId w:val="44"/>
  </w:num>
  <w:num w:numId="7" w16cid:durableId="1760443183">
    <w:abstractNumId w:val="46"/>
  </w:num>
  <w:num w:numId="8" w16cid:durableId="1864593908">
    <w:abstractNumId w:val="14"/>
  </w:num>
  <w:num w:numId="9" w16cid:durableId="1661277481">
    <w:abstractNumId w:val="39"/>
  </w:num>
  <w:num w:numId="10" w16cid:durableId="2077120068">
    <w:abstractNumId w:val="38"/>
  </w:num>
  <w:num w:numId="11" w16cid:durableId="647825935">
    <w:abstractNumId w:val="32"/>
  </w:num>
  <w:num w:numId="12" w16cid:durableId="289364967">
    <w:abstractNumId w:val="12"/>
  </w:num>
  <w:num w:numId="13" w16cid:durableId="1708482093">
    <w:abstractNumId w:val="31"/>
  </w:num>
  <w:num w:numId="14" w16cid:durableId="559677602">
    <w:abstractNumId w:val="0"/>
  </w:num>
  <w:num w:numId="15" w16cid:durableId="1904828550">
    <w:abstractNumId w:val="4"/>
  </w:num>
  <w:num w:numId="16" w16cid:durableId="1382559129">
    <w:abstractNumId w:val="17"/>
  </w:num>
  <w:num w:numId="17" w16cid:durableId="2001423358">
    <w:abstractNumId w:val="28"/>
  </w:num>
  <w:num w:numId="18" w16cid:durableId="548880947">
    <w:abstractNumId w:val="20"/>
  </w:num>
  <w:num w:numId="19" w16cid:durableId="64647153">
    <w:abstractNumId w:val="6"/>
  </w:num>
  <w:num w:numId="20" w16cid:durableId="1357927909">
    <w:abstractNumId w:val="10"/>
  </w:num>
  <w:num w:numId="21" w16cid:durableId="1747914315">
    <w:abstractNumId w:val="22"/>
  </w:num>
  <w:num w:numId="22" w16cid:durableId="89667829">
    <w:abstractNumId w:val="33"/>
  </w:num>
  <w:num w:numId="23" w16cid:durableId="1550805386">
    <w:abstractNumId w:val="29"/>
  </w:num>
  <w:num w:numId="24" w16cid:durableId="788279629">
    <w:abstractNumId w:val="19"/>
  </w:num>
  <w:num w:numId="25" w16cid:durableId="190343938">
    <w:abstractNumId w:val="7"/>
  </w:num>
  <w:num w:numId="26" w16cid:durableId="560218156">
    <w:abstractNumId w:val="34"/>
  </w:num>
  <w:num w:numId="27" w16cid:durableId="274942654">
    <w:abstractNumId w:val="42"/>
  </w:num>
  <w:num w:numId="28" w16cid:durableId="2014796184">
    <w:abstractNumId w:val="40"/>
  </w:num>
  <w:num w:numId="29" w16cid:durableId="1986086489">
    <w:abstractNumId w:val="2"/>
  </w:num>
  <w:num w:numId="30" w16cid:durableId="1657608329">
    <w:abstractNumId w:val="3"/>
  </w:num>
  <w:num w:numId="31" w16cid:durableId="592980459">
    <w:abstractNumId w:val="23"/>
  </w:num>
  <w:num w:numId="32" w16cid:durableId="1787308535">
    <w:abstractNumId w:val="36"/>
  </w:num>
  <w:num w:numId="33" w16cid:durableId="526211695">
    <w:abstractNumId w:val="11"/>
  </w:num>
  <w:num w:numId="34" w16cid:durableId="978144952">
    <w:abstractNumId w:val="21"/>
  </w:num>
  <w:num w:numId="35" w16cid:durableId="874001844">
    <w:abstractNumId w:val="5"/>
  </w:num>
  <w:num w:numId="36" w16cid:durableId="1923634899">
    <w:abstractNumId w:val="9"/>
  </w:num>
  <w:num w:numId="37" w16cid:durableId="913858955">
    <w:abstractNumId w:val="43"/>
  </w:num>
  <w:num w:numId="38" w16cid:durableId="902449438">
    <w:abstractNumId w:val="51"/>
  </w:num>
  <w:num w:numId="39" w16cid:durableId="2103334020">
    <w:abstractNumId w:val="47"/>
  </w:num>
  <w:num w:numId="40" w16cid:durableId="2064474796">
    <w:abstractNumId w:val="49"/>
  </w:num>
  <w:num w:numId="41" w16cid:durableId="509953607">
    <w:abstractNumId w:val="30"/>
  </w:num>
  <w:num w:numId="42" w16cid:durableId="1740250093">
    <w:abstractNumId w:val="15"/>
  </w:num>
  <w:num w:numId="43" w16cid:durableId="897939799">
    <w:abstractNumId w:val="50"/>
  </w:num>
  <w:num w:numId="44" w16cid:durableId="1338540010">
    <w:abstractNumId w:val="41"/>
  </w:num>
  <w:num w:numId="45" w16cid:durableId="1698462936">
    <w:abstractNumId w:val="1"/>
  </w:num>
  <w:num w:numId="46" w16cid:durableId="1616979649">
    <w:abstractNumId w:val="25"/>
  </w:num>
  <w:num w:numId="47" w16cid:durableId="708604497">
    <w:abstractNumId w:val="37"/>
  </w:num>
  <w:num w:numId="48" w16cid:durableId="1578321636">
    <w:abstractNumId w:val="35"/>
  </w:num>
  <w:num w:numId="49" w16cid:durableId="1912958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209748">
    <w:abstractNumId w:val="8"/>
  </w:num>
  <w:num w:numId="51" w16cid:durableId="2091386939">
    <w:abstractNumId w:val="27"/>
  </w:num>
  <w:num w:numId="52" w16cid:durableId="82512826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26"/>
    <w:rsid w:val="0002215B"/>
    <w:rsid w:val="00042941"/>
    <w:rsid w:val="00043728"/>
    <w:rsid w:val="00052ED8"/>
    <w:rsid w:val="00053941"/>
    <w:rsid w:val="00054C3E"/>
    <w:rsid w:val="0008140A"/>
    <w:rsid w:val="00082A1E"/>
    <w:rsid w:val="00093B26"/>
    <w:rsid w:val="00096264"/>
    <w:rsid w:val="000A7414"/>
    <w:rsid w:val="000C11C8"/>
    <w:rsid w:val="000C42D5"/>
    <w:rsid w:val="000D1E50"/>
    <w:rsid w:val="000D2FAD"/>
    <w:rsid w:val="000D4541"/>
    <w:rsid w:val="000E76C5"/>
    <w:rsid w:val="00103E97"/>
    <w:rsid w:val="001042DC"/>
    <w:rsid w:val="00107E81"/>
    <w:rsid w:val="0011061C"/>
    <w:rsid w:val="00127F5A"/>
    <w:rsid w:val="00130BAE"/>
    <w:rsid w:val="00131A4B"/>
    <w:rsid w:val="0013246B"/>
    <w:rsid w:val="0013616E"/>
    <w:rsid w:val="001439B3"/>
    <w:rsid w:val="001532B6"/>
    <w:rsid w:val="00155149"/>
    <w:rsid w:val="001647A4"/>
    <w:rsid w:val="00166486"/>
    <w:rsid w:val="00167472"/>
    <w:rsid w:val="00173F93"/>
    <w:rsid w:val="0018299B"/>
    <w:rsid w:val="00191250"/>
    <w:rsid w:val="0019222E"/>
    <w:rsid w:val="00196395"/>
    <w:rsid w:val="001B62CF"/>
    <w:rsid w:val="001B6EBD"/>
    <w:rsid w:val="001C30D8"/>
    <w:rsid w:val="001C5D95"/>
    <w:rsid w:val="001C76A0"/>
    <w:rsid w:val="001D1222"/>
    <w:rsid w:val="001D1469"/>
    <w:rsid w:val="001D6262"/>
    <w:rsid w:val="001F5FD9"/>
    <w:rsid w:val="00200F13"/>
    <w:rsid w:val="00203A19"/>
    <w:rsid w:val="002135CB"/>
    <w:rsid w:val="00213DC0"/>
    <w:rsid w:val="00217550"/>
    <w:rsid w:val="002224BF"/>
    <w:rsid w:val="00223861"/>
    <w:rsid w:val="00233A57"/>
    <w:rsid w:val="0025000B"/>
    <w:rsid w:val="00264478"/>
    <w:rsid w:val="0026455A"/>
    <w:rsid w:val="00272B6B"/>
    <w:rsid w:val="00292D5E"/>
    <w:rsid w:val="00293BA3"/>
    <w:rsid w:val="0029420F"/>
    <w:rsid w:val="002A0106"/>
    <w:rsid w:val="002A25C2"/>
    <w:rsid w:val="002A7D75"/>
    <w:rsid w:val="002B73D9"/>
    <w:rsid w:val="002C0BA2"/>
    <w:rsid w:val="002C1B34"/>
    <w:rsid w:val="002C6AFF"/>
    <w:rsid w:val="002D0D41"/>
    <w:rsid w:val="002D0EE7"/>
    <w:rsid w:val="002D63E8"/>
    <w:rsid w:val="002E4A7A"/>
    <w:rsid w:val="002F67AC"/>
    <w:rsid w:val="0030111D"/>
    <w:rsid w:val="00303792"/>
    <w:rsid w:val="0030389D"/>
    <w:rsid w:val="0031037A"/>
    <w:rsid w:val="00315DBC"/>
    <w:rsid w:val="00322BC0"/>
    <w:rsid w:val="003438F7"/>
    <w:rsid w:val="003521FF"/>
    <w:rsid w:val="0035337F"/>
    <w:rsid w:val="0035502B"/>
    <w:rsid w:val="0036395F"/>
    <w:rsid w:val="003654A6"/>
    <w:rsid w:val="0036551D"/>
    <w:rsid w:val="003744C6"/>
    <w:rsid w:val="00375E6C"/>
    <w:rsid w:val="0039482B"/>
    <w:rsid w:val="00395EBA"/>
    <w:rsid w:val="00396AAB"/>
    <w:rsid w:val="003A1454"/>
    <w:rsid w:val="003B6876"/>
    <w:rsid w:val="003C63C8"/>
    <w:rsid w:val="003D197D"/>
    <w:rsid w:val="003D226F"/>
    <w:rsid w:val="003D7A09"/>
    <w:rsid w:val="003E0EF0"/>
    <w:rsid w:val="003F25CB"/>
    <w:rsid w:val="003F308C"/>
    <w:rsid w:val="00401CDB"/>
    <w:rsid w:val="00404CC7"/>
    <w:rsid w:val="004213A0"/>
    <w:rsid w:val="004245E5"/>
    <w:rsid w:val="0042534C"/>
    <w:rsid w:val="004270BC"/>
    <w:rsid w:val="00433344"/>
    <w:rsid w:val="00437227"/>
    <w:rsid w:val="00470C52"/>
    <w:rsid w:val="004904B4"/>
    <w:rsid w:val="00493B94"/>
    <w:rsid w:val="0049686C"/>
    <w:rsid w:val="004A5DD0"/>
    <w:rsid w:val="004C535F"/>
    <w:rsid w:val="004D2D66"/>
    <w:rsid w:val="004D4572"/>
    <w:rsid w:val="004E15E3"/>
    <w:rsid w:val="004E4724"/>
    <w:rsid w:val="004E4D7F"/>
    <w:rsid w:val="004E7317"/>
    <w:rsid w:val="005169E3"/>
    <w:rsid w:val="00526D2E"/>
    <w:rsid w:val="005343B1"/>
    <w:rsid w:val="00557E1E"/>
    <w:rsid w:val="00565920"/>
    <w:rsid w:val="00587041"/>
    <w:rsid w:val="0059174E"/>
    <w:rsid w:val="0059736F"/>
    <w:rsid w:val="005B1DE2"/>
    <w:rsid w:val="005B581C"/>
    <w:rsid w:val="005C3624"/>
    <w:rsid w:val="005C5F44"/>
    <w:rsid w:val="005D3EEC"/>
    <w:rsid w:val="005D6DEC"/>
    <w:rsid w:val="005E43EB"/>
    <w:rsid w:val="005F76B2"/>
    <w:rsid w:val="006012FF"/>
    <w:rsid w:val="006454D6"/>
    <w:rsid w:val="00650A2D"/>
    <w:rsid w:val="006570AD"/>
    <w:rsid w:val="0066167C"/>
    <w:rsid w:val="006654B6"/>
    <w:rsid w:val="00666D37"/>
    <w:rsid w:val="006752A1"/>
    <w:rsid w:val="00681C9F"/>
    <w:rsid w:val="00683417"/>
    <w:rsid w:val="00683E40"/>
    <w:rsid w:val="00692639"/>
    <w:rsid w:val="006933E2"/>
    <w:rsid w:val="006A0151"/>
    <w:rsid w:val="006A0769"/>
    <w:rsid w:val="006A42E2"/>
    <w:rsid w:val="006A5830"/>
    <w:rsid w:val="006A6022"/>
    <w:rsid w:val="006A6634"/>
    <w:rsid w:val="006B61EF"/>
    <w:rsid w:val="006C1289"/>
    <w:rsid w:val="006D12E8"/>
    <w:rsid w:val="006E624C"/>
    <w:rsid w:val="00720DD8"/>
    <w:rsid w:val="00741554"/>
    <w:rsid w:val="0074697B"/>
    <w:rsid w:val="007551B1"/>
    <w:rsid w:val="00782FFA"/>
    <w:rsid w:val="00784A99"/>
    <w:rsid w:val="00790046"/>
    <w:rsid w:val="007A53EF"/>
    <w:rsid w:val="007A5CEF"/>
    <w:rsid w:val="007A6314"/>
    <w:rsid w:val="007C29C5"/>
    <w:rsid w:val="007C36D1"/>
    <w:rsid w:val="007F7898"/>
    <w:rsid w:val="00803A4C"/>
    <w:rsid w:val="0084312E"/>
    <w:rsid w:val="00847166"/>
    <w:rsid w:val="00851462"/>
    <w:rsid w:val="008727DD"/>
    <w:rsid w:val="00873D69"/>
    <w:rsid w:val="00877000"/>
    <w:rsid w:val="008871A7"/>
    <w:rsid w:val="00891FFF"/>
    <w:rsid w:val="00894AE5"/>
    <w:rsid w:val="008B0B08"/>
    <w:rsid w:val="008B3752"/>
    <w:rsid w:val="008C0130"/>
    <w:rsid w:val="008E782C"/>
    <w:rsid w:val="008F5050"/>
    <w:rsid w:val="008F51E8"/>
    <w:rsid w:val="0090159A"/>
    <w:rsid w:val="00901C5A"/>
    <w:rsid w:val="009042AD"/>
    <w:rsid w:val="00905A7E"/>
    <w:rsid w:val="00920634"/>
    <w:rsid w:val="0092409C"/>
    <w:rsid w:val="00926F99"/>
    <w:rsid w:val="009337CF"/>
    <w:rsid w:val="00941EC9"/>
    <w:rsid w:val="0096004E"/>
    <w:rsid w:val="0096387D"/>
    <w:rsid w:val="0096768B"/>
    <w:rsid w:val="00973EB1"/>
    <w:rsid w:val="0098398C"/>
    <w:rsid w:val="009863C5"/>
    <w:rsid w:val="00990E52"/>
    <w:rsid w:val="009A0721"/>
    <w:rsid w:val="009A567D"/>
    <w:rsid w:val="009B0BB3"/>
    <w:rsid w:val="009B2A2A"/>
    <w:rsid w:val="009B7018"/>
    <w:rsid w:val="009C2958"/>
    <w:rsid w:val="009E7488"/>
    <w:rsid w:val="00A03280"/>
    <w:rsid w:val="00A067CC"/>
    <w:rsid w:val="00A12836"/>
    <w:rsid w:val="00A14596"/>
    <w:rsid w:val="00A16334"/>
    <w:rsid w:val="00A3202F"/>
    <w:rsid w:val="00A441C1"/>
    <w:rsid w:val="00A46B69"/>
    <w:rsid w:val="00A55A3D"/>
    <w:rsid w:val="00A560FF"/>
    <w:rsid w:val="00A62814"/>
    <w:rsid w:val="00A737D2"/>
    <w:rsid w:val="00A753D4"/>
    <w:rsid w:val="00A800B2"/>
    <w:rsid w:val="00A810ED"/>
    <w:rsid w:val="00A81606"/>
    <w:rsid w:val="00A93D63"/>
    <w:rsid w:val="00AA142F"/>
    <w:rsid w:val="00AA2A73"/>
    <w:rsid w:val="00AC48AB"/>
    <w:rsid w:val="00AC68BD"/>
    <w:rsid w:val="00AD1DF2"/>
    <w:rsid w:val="00AD2CA5"/>
    <w:rsid w:val="00AD342B"/>
    <w:rsid w:val="00AD4305"/>
    <w:rsid w:val="00AE6E31"/>
    <w:rsid w:val="00B06DF8"/>
    <w:rsid w:val="00B074B5"/>
    <w:rsid w:val="00B23019"/>
    <w:rsid w:val="00B23FC6"/>
    <w:rsid w:val="00B31A2B"/>
    <w:rsid w:val="00B51FB2"/>
    <w:rsid w:val="00B54F47"/>
    <w:rsid w:val="00B567B7"/>
    <w:rsid w:val="00B567EC"/>
    <w:rsid w:val="00B64F65"/>
    <w:rsid w:val="00B66652"/>
    <w:rsid w:val="00B66C61"/>
    <w:rsid w:val="00B71687"/>
    <w:rsid w:val="00B73381"/>
    <w:rsid w:val="00B75615"/>
    <w:rsid w:val="00B76AB2"/>
    <w:rsid w:val="00B80FA6"/>
    <w:rsid w:val="00B90BA2"/>
    <w:rsid w:val="00B961DD"/>
    <w:rsid w:val="00BB177B"/>
    <w:rsid w:val="00BB22A1"/>
    <w:rsid w:val="00BD1AA4"/>
    <w:rsid w:val="00BF2A25"/>
    <w:rsid w:val="00BF4291"/>
    <w:rsid w:val="00C21BC6"/>
    <w:rsid w:val="00C231C4"/>
    <w:rsid w:val="00C314B1"/>
    <w:rsid w:val="00C35107"/>
    <w:rsid w:val="00C43E1A"/>
    <w:rsid w:val="00C56DF0"/>
    <w:rsid w:val="00C5747C"/>
    <w:rsid w:val="00C754DC"/>
    <w:rsid w:val="00C8526D"/>
    <w:rsid w:val="00C85E61"/>
    <w:rsid w:val="00C9712C"/>
    <w:rsid w:val="00C97352"/>
    <w:rsid w:val="00CA000B"/>
    <w:rsid w:val="00CA1163"/>
    <w:rsid w:val="00CC543E"/>
    <w:rsid w:val="00CD2F2D"/>
    <w:rsid w:val="00CD32AC"/>
    <w:rsid w:val="00CE4017"/>
    <w:rsid w:val="00CF4FA3"/>
    <w:rsid w:val="00CF769B"/>
    <w:rsid w:val="00D01D69"/>
    <w:rsid w:val="00D044AB"/>
    <w:rsid w:val="00D127D0"/>
    <w:rsid w:val="00D15199"/>
    <w:rsid w:val="00D32732"/>
    <w:rsid w:val="00D44569"/>
    <w:rsid w:val="00D51B98"/>
    <w:rsid w:val="00D55AE0"/>
    <w:rsid w:val="00D70DA1"/>
    <w:rsid w:val="00D75FA7"/>
    <w:rsid w:val="00D77439"/>
    <w:rsid w:val="00D80304"/>
    <w:rsid w:val="00D85EC5"/>
    <w:rsid w:val="00D95E78"/>
    <w:rsid w:val="00D96657"/>
    <w:rsid w:val="00DA283E"/>
    <w:rsid w:val="00DA3ADD"/>
    <w:rsid w:val="00DB3DEC"/>
    <w:rsid w:val="00DB5D56"/>
    <w:rsid w:val="00DC341F"/>
    <w:rsid w:val="00DD0D26"/>
    <w:rsid w:val="00DD3B43"/>
    <w:rsid w:val="00DE18D9"/>
    <w:rsid w:val="00DE2153"/>
    <w:rsid w:val="00DE27BF"/>
    <w:rsid w:val="00DE2E7B"/>
    <w:rsid w:val="00DE3CA0"/>
    <w:rsid w:val="00E047F5"/>
    <w:rsid w:val="00E048FC"/>
    <w:rsid w:val="00E21786"/>
    <w:rsid w:val="00E22793"/>
    <w:rsid w:val="00E316FE"/>
    <w:rsid w:val="00E35727"/>
    <w:rsid w:val="00E370B5"/>
    <w:rsid w:val="00E42164"/>
    <w:rsid w:val="00E50B30"/>
    <w:rsid w:val="00E53359"/>
    <w:rsid w:val="00E616C0"/>
    <w:rsid w:val="00E70450"/>
    <w:rsid w:val="00E720D4"/>
    <w:rsid w:val="00E848B3"/>
    <w:rsid w:val="00E91AE4"/>
    <w:rsid w:val="00E91CD6"/>
    <w:rsid w:val="00E9229C"/>
    <w:rsid w:val="00EA0405"/>
    <w:rsid w:val="00EA2862"/>
    <w:rsid w:val="00EA4852"/>
    <w:rsid w:val="00EA7024"/>
    <w:rsid w:val="00EC39CA"/>
    <w:rsid w:val="00EC5AF8"/>
    <w:rsid w:val="00EC7806"/>
    <w:rsid w:val="00ED108C"/>
    <w:rsid w:val="00ED263C"/>
    <w:rsid w:val="00ED4550"/>
    <w:rsid w:val="00ED6410"/>
    <w:rsid w:val="00EE41F1"/>
    <w:rsid w:val="00EE527D"/>
    <w:rsid w:val="00F01303"/>
    <w:rsid w:val="00F01921"/>
    <w:rsid w:val="00F1236C"/>
    <w:rsid w:val="00F21B63"/>
    <w:rsid w:val="00F23A49"/>
    <w:rsid w:val="00F3396C"/>
    <w:rsid w:val="00F33ABF"/>
    <w:rsid w:val="00F3420F"/>
    <w:rsid w:val="00F36159"/>
    <w:rsid w:val="00F403F9"/>
    <w:rsid w:val="00F40915"/>
    <w:rsid w:val="00F41395"/>
    <w:rsid w:val="00F46AA2"/>
    <w:rsid w:val="00F56760"/>
    <w:rsid w:val="00F61259"/>
    <w:rsid w:val="00F947AD"/>
    <w:rsid w:val="00FA4E90"/>
    <w:rsid w:val="00FA4EE8"/>
    <w:rsid w:val="00FC52CE"/>
    <w:rsid w:val="00FE0D55"/>
    <w:rsid w:val="00FE6425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4A3F"/>
  <w15:chartTrackingRefBased/>
  <w15:docId w15:val="{F3E28732-0F1C-417A-A1FC-ACC2C652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B26"/>
  </w:style>
  <w:style w:type="paragraph" w:styleId="Nagwek1">
    <w:name w:val="heading 1"/>
    <w:basedOn w:val="Normalny"/>
    <w:next w:val="Normalny"/>
    <w:link w:val="Nagwek1Znak"/>
    <w:uiPriority w:val="9"/>
    <w:qFormat/>
    <w:rsid w:val="00FF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6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F6B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FF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Obiekt,List Paragraph1,wypunktowanie,Odstavec,Akapit z listą numerowaną,Podsis rysunku,lp1,Bullet List,FooterText,numbered,Paragraphe de liste1,Bulletr List Paragraph,列出段落,列出段落1,List Paragraph21,Listeafsnit1,Akapit z listą BS"/>
    <w:basedOn w:val="Normalny"/>
    <w:link w:val="AkapitzlistZnak"/>
    <w:uiPriority w:val="34"/>
    <w:qFormat/>
    <w:rsid w:val="00FF6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,Odstavec Znak,Akapit z listą numerowaną Znak,Podsis rysunku Znak,lp1 Znak,Bullet List Znak,FooterText Znak,numbered Znak,Paragraphe de liste1 Znak,列出段落 Znak"/>
    <w:link w:val="Akapitzlist"/>
    <w:uiPriority w:val="34"/>
    <w:qFormat/>
    <w:rsid w:val="00FF6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FF6B2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F6B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6B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B2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B26"/>
  </w:style>
  <w:style w:type="paragraph" w:styleId="Stopka">
    <w:name w:val="footer"/>
    <w:basedOn w:val="Normalny"/>
    <w:link w:val="StopkaZnak"/>
    <w:uiPriority w:val="99"/>
    <w:unhideWhenUsed/>
    <w:rsid w:val="00FF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B2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6B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B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6B26"/>
    <w:rPr>
      <w:vertAlign w:val="superscript"/>
    </w:rPr>
  </w:style>
  <w:style w:type="paragraph" w:customStyle="1" w:styleId="ZnakZnak">
    <w:name w:val="Znak Znak"/>
    <w:basedOn w:val="Normalny"/>
    <w:rsid w:val="00FF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6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F6B26"/>
  </w:style>
  <w:style w:type="paragraph" w:customStyle="1" w:styleId="ZnakZnak0">
    <w:name w:val="Znak Znak"/>
    <w:basedOn w:val="Normalny"/>
    <w:rsid w:val="00DE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B70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nakZnak1">
    <w:name w:val="Znak Znak"/>
    <w:basedOn w:val="Normalny"/>
    <w:rsid w:val="00E91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rsid w:val="00B31A2B"/>
  </w:style>
  <w:style w:type="paragraph" w:styleId="Bezodstpw">
    <w:name w:val="No Spacing"/>
    <w:uiPriority w:val="1"/>
    <w:qFormat/>
    <w:rsid w:val="00926F99"/>
    <w:pPr>
      <w:spacing w:after="0" w:line="240" w:lineRule="auto"/>
    </w:pPr>
  </w:style>
  <w:style w:type="character" w:customStyle="1" w:styleId="highlight">
    <w:name w:val="highlight"/>
    <w:basedOn w:val="Domylnaczcionkaakapitu"/>
    <w:rsid w:val="001532B6"/>
  </w:style>
  <w:style w:type="character" w:styleId="Uwydatnienie">
    <w:name w:val="Emphasis"/>
    <w:basedOn w:val="Domylnaczcionkaakapitu"/>
    <w:uiPriority w:val="20"/>
    <w:qFormat/>
    <w:rsid w:val="00B96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mailto:zamowieniapubliczne@koniusz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://www.koniusza.pl" TargetMode="External"/><Relationship Id="rId12" Type="http://schemas.openxmlformats.org/officeDocument/2006/relationships/hyperlink" Target="mailto:m.bochenek@koniusza.pl" TargetMode="External"/><Relationship Id="rId17" Type="http://schemas.openxmlformats.org/officeDocument/2006/relationships/hyperlink" Target="https://platformazakupowa.pl/pn/koniusz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mailto:iodo@koniusz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oniusza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31</Pages>
  <Words>8305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128</cp:revision>
  <cp:lastPrinted>2023-09-05T12:40:00Z</cp:lastPrinted>
  <dcterms:created xsi:type="dcterms:W3CDTF">2022-05-18T07:31:00Z</dcterms:created>
  <dcterms:modified xsi:type="dcterms:W3CDTF">2023-09-05T13:05:00Z</dcterms:modified>
</cp:coreProperties>
</file>