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61F4D4F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01.09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3F2A11D2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10759D" w:rsidRPr="0010759D">
        <w:rPr>
          <w:rFonts w:asciiTheme="majorHAnsi" w:eastAsia="Calibri" w:hAnsiTheme="majorHAnsi" w:cs="Arial"/>
          <w:b/>
          <w:sz w:val="20"/>
        </w:rPr>
        <w:t>Przebudowę drogi powiatowej nr 4774P (ul. Lotnicza) w m. Strzyżewice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47A03C1D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313DA7">
        <w:rPr>
          <w:rFonts w:asciiTheme="majorHAnsi" w:eastAsia="Calibri" w:hAnsiTheme="majorHAnsi" w:cs="Arial"/>
          <w:sz w:val="20"/>
        </w:rPr>
        <w:t xml:space="preserve">z 2022 r,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9A0414">
        <w:rPr>
          <w:rFonts w:asciiTheme="majorHAnsi" w:eastAsia="Calibri" w:hAnsiTheme="majorHAnsi" w:cs="Arial"/>
          <w:sz w:val="20"/>
        </w:rPr>
        <w:t>1</w:t>
      </w:r>
      <w:r w:rsidR="00313DA7">
        <w:rPr>
          <w:rFonts w:asciiTheme="majorHAnsi" w:eastAsia="Calibri" w:hAnsiTheme="majorHAnsi" w:cs="Arial"/>
          <w:sz w:val="20"/>
        </w:rPr>
        <w:t>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5F05EC68" w14:textId="1D7A8D38" w:rsidR="00E459B5" w:rsidRDefault="00693ABB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B2AB1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10759D" w:rsidRPr="0010759D">
        <w:rPr>
          <w:rFonts w:asciiTheme="majorHAnsi" w:eastAsia="Calibri" w:hAnsiTheme="majorHAnsi" w:cs="Arial"/>
          <w:b/>
          <w:sz w:val="20"/>
        </w:rPr>
        <w:t>STRABAG sp. z o.o., ul. Parzniewska 10,</w:t>
      </w:r>
      <w:r w:rsidR="0010759D">
        <w:rPr>
          <w:rFonts w:asciiTheme="majorHAnsi" w:eastAsia="Calibri" w:hAnsiTheme="majorHAnsi" w:cs="Arial"/>
          <w:b/>
          <w:sz w:val="20"/>
        </w:rPr>
        <w:t xml:space="preserve"> </w:t>
      </w:r>
      <w:r w:rsidR="0010759D" w:rsidRPr="0010759D">
        <w:rPr>
          <w:rFonts w:asciiTheme="majorHAnsi" w:eastAsia="Calibri" w:hAnsiTheme="majorHAnsi" w:cs="Arial"/>
          <w:b/>
          <w:sz w:val="20"/>
        </w:rPr>
        <w:t>05-800 Pruszków</w:t>
      </w:r>
    </w:p>
    <w:p w14:paraId="0188698D" w14:textId="77777777" w:rsidR="0010759D" w:rsidRPr="003F5564" w:rsidRDefault="0010759D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10759D" w:rsidRPr="00E85844" w14:paraId="1E978B72" w14:textId="77777777" w:rsidTr="00313DA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4EBA2211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10759D">
              <w:rPr>
                <w:rFonts w:ascii="Cambria" w:eastAsia="Calibri" w:hAnsi="Cambria" w:cs="Arial"/>
                <w:sz w:val="20"/>
                <w:szCs w:val="18"/>
              </w:rPr>
              <w:t xml:space="preserve">STRABAG sp. z o.o., ul. Parzniewska 10, </w:t>
            </w:r>
            <w:r>
              <w:rPr>
                <w:rFonts w:ascii="Cambria" w:eastAsia="Calibri" w:hAnsi="Cambria" w:cs="Arial"/>
                <w:sz w:val="20"/>
                <w:szCs w:val="18"/>
              </w:rPr>
              <w:t xml:space="preserve">                              </w:t>
            </w:r>
            <w:r w:rsidRPr="0010759D">
              <w:rPr>
                <w:rFonts w:ascii="Cambria" w:eastAsia="Calibri" w:hAnsi="Cambria" w:cs="Arial"/>
                <w:sz w:val="20"/>
                <w:szCs w:val="18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52A362C9" w:rsidR="0010759D" w:rsidRPr="0010759D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0759D">
              <w:rPr>
                <w:rFonts w:ascii="Cambria" w:hAnsi="Cambria"/>
                <w:sz w:val="20"/>
                <w:szCs w:val="20"/>
              </w:rPr>
              <w:t>794 559,61</w:t>
            </w:r>
          </w:p>
        </w:tc>
        <w:tc>
          <w:tcPr>
            <w:tcW w:w="1701" w:type="dxa"/>
            <w:vAlign w:val="center"/>
          </w:tcPr>
          <w:p w14:paraId="0C6A588A" w14:textId="27708827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1C516B98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100</w:t>
            </w:r>
          </w:p>
        </w:tc>
      </w:tr>
      <w:tr w:rsidR="0010759D" w:rsidRPr="00E85844" w14:paraId="6A01C4D1" w14:textId="77777777" w:rsidTr="00313DA7">
        <w:tc>
          <w:tcPr>
            <w:tcW w:w="846" w:type="dxa"/>
            <w:vAlign w:val="center"/>
          </w:tcPr>
          <w:p w14:paraId="36CD63B0" w14:textId="04ACF50E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2</w:t>
            </w:r>
          </w:p>
        </w:tc>
        <w:tc>
          <w:tcPr>
            <w:tcW w:w="4961" w:type="dxa"/>
          </w:tcPr>
          <w:p w14:paraId="7EB7293F" w14:textId="688E11CF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NODO Sp. z o.o.</w:t>
            </w:r>
            <w:r>
              <w:rPr>
                <w:rFonts w:ascii="Cambria" w:eastAsia="Calibri" w:hAnsi="Cambria" w:cs="Arial"/>
                <w:sz w:val="20"/>
                <w:szCs w:val="18"/>
                <w:lang w:val="pl"/>
              </w:rPr>
              <w:t xml:space="preserve">, </w:t>
            </w: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ul. Gronowska 46</w:t>
            </w:r>
            <w:r>
              <w:rPr>
                <w:rFonts w:ascii="Cambria" w:eastAsia="Calibri" w:hAnsi="Cambria" w:cs="Arial"/>
                <w:sz w:val="20"/>
                <w:szCs w:val="18"/>
                <w:lang w:val="pl"/>
              </w:rPr>
              <w:t>,</w:t>
            </w:r>
          </w:p>
          <w:p w14:paraId="00763786" w14:textId="53B64A2D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 xml:space="preserve">64-100 Leszno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6111A657" w:rsidR="0010759D" w:rsidRPr="0010759D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0759D">
              <w:rPr>
                <w:rFonts w:ascii="Cambria" w:hAnsi="Cambria"/>
                <w:sz w:val="20"/>
                <w:szCs w:val="20"/>
              </w:rPr>
              <w:t>812 659,77</w:t>
            </w:r>
          </w:p>
        </w:tc>
        <w:tc>
          <w:tcPr>
            <w:tcW w:w="1701" w:type="dxa"/>
            <w:vAlign w:val="center"/>
          </w:tcPr>
          <w:p w14:paraId="00DDFE49" w14:textId="2B166EB1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59</w:t>
            </w:r>
          </w:p>
        </w:tc>
        <w:tc>
          <w:tcPr>
            <w:tcW w:w="1701" w:type="dxa"/>
            <w:vAlign w:val="center"/>
          </w:tcPr>
          <w:p w14:paraId="5F70E533" w14:textId="3ABA1BD5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16A1541F" w:rsidR="0010759D" w:rsidRPr="00E85844" w:rsidRDefault="0010759D" w:rsidP="001075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99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  <w:bookmarkStart w:id="0" w:name="_GoBack"/>
      <w:bookmarkEnd w:id="0"/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26</cp:revision>
  <cp:lastPrinted>2021-02-10T14:08:00Z</cp:lastPrinted>
  <dcterms:created xsi:type="dcterms:W3CDTF">2021-02-10T11:01:00Z</dcterms:created>
  <dcterms:modified xsi:type="dcterms:W3CDTF">2023-09-01T05:37:00Z</dcterms:modified>
</cp:coreProperties>
</file>