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EDBE" w14:textId="1534694E" w:rsidR="0037706C" w:rsidRPr="0037706C" w:rsidRDefault="0037706C" w:rsidP="00837C7F">
      <w:pPr>
        <w:pStyle w:val="Tekstpodstawowy"/>
        <w:spacing w:line="360" w:lineRule="auto"/>
        <w:jc w:val="center"/>
        <w:rPr>
          <w:rFonts w:ascii="Times New Roman" w:hAnsi="Times New Roman"/>
        </w:rPr>
      </w:pPr>
      <w:r w:rsidRPr="0037706C">
        <w:rPr>
          <w:rFonts w:ascii="Times New Roman" w:hAnsi="Times New Roman"/>
        </w:rPr>
        <w:t>Numer sprawy ZP.271.</w:t>
      </w:r>
      <w:r w:rsidR="003645B7">
        <w:rPr>
          <w:rFonts w:ascii="Times New Roman" w:hAnsi="Times New Roman"/>
        </w:rPr>
        <w:t>3</w:t>
      </w:r>
      <w:r w:rsidRPr="0037706C">
        <w:rPr>
          <w:rFonts w:ascii="Times New Roman" w:hAnsi="Times New Roman"/>
        </w:rPr>
        <w:t>.202</w:t>
      </w:r>
      <w:r w:rsidR="00175BD5">
        <w:rPr>
          <w:rFonts w:ascii="Times New Roman" w:hAnsi="Times New Roman"/>
        </w:rPr>
        <w:t>4</w:t>
      </w:r>
      <w:r w:rsidRPr="0037706C">
        <w:rPr>
          <w:rFonts w:ascii="Times New Roman" w:hAnsi="Times New Roman"/>
        </w:rPr>
        <w:t xml:space="preserve"> </w:t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="00001F5B">
        <w:rPr>
          <w:rFonts w:ascii="Times New Roman" w:hAnsi="Times New Roman"/>
        </w:rPr>
        <w:t xml:space="preserve">         </w:t>
      </w:r>
      <w:r w:rsidRPr="0037706C">
        <w:rPr>
          <w:rFonts w:ascii="Times New Roman" w:hAnsi="Times New Roman"/>
        </w:rPr>
        <w:t xml:space="preserve">Kosakowo, dn.  </w:t>
      </w:r>
      <w:r w:rsidR="00175BD5">
        <w:rPr>
          <w:rFonts w:ascii="Times New Roman" w:hAnsi="Times New Roman"/>
        </w:rPr>
        <w:t>09</w:t>
      </w:r>
      <w:r w:rsidRPr="0037706C">
        <w:rPr>
          <w:rFonts w:ascii="Times New Roman" w:hAnsi="Times New Roman"/>
        </w:rPr>
        <w:t>.0</w:t>
      </w:r>
      <w:r w:rsidR="00175BD5">
        <w:rPr>
          <w:rFonts w:ascii="Times New Roman" w:hAnsi="Times New Roman"/>
        </w:rPr>
        <w:t>2</w:t>
      </w:r>
      <w:r w:rsidRPr="0037706C">
        <w:rPr>
          <w:rFonts w:ascii="Times New Roman" w:hAnsi="Times New Roman"/>
        </w:rPr>
        <w:t>.202</w:t>
      </w:r>
      <w:r w:rsidR="003645B7">
        <w:rPr>
          <w:rFonts w:ascii="Times New Roman" w:hAnsi="Times New Roman"/>
        </w:rPr>
        <w:t>3</w:t>
      </w:r>
      <w:r w:rsidRPr="0037706C">
        <w:rPr>
          <w:rFonts w:ascii="Times New Roman" w:hAnsi="Times New Roman"/>
        </w:rPr>
        <w:t xml:space="preserve"> r.</w:t>
      </w:r>
    </w:p>
    <w:p w14:paraId="77D8E34B" w14:textId="77777777" w:rsidR="00C519DA" w:rsidRDefault="00C519DA" w:rsidP="00837C7F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</w:p>
    <w:p w14:paraId="69B20FAE" w14:textId="6781C113" w:rsidR="0037706C" w:rsidRDefault="0037706C" w:rsidP="00837C7F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  <w:r w:rsidRPr="0037706C">
        <w:rPr>
          <w:rFonts w:ascii="Times New Roman" w:hAnsi="Times New Roman"/>
          <w:b/>
        </w:rPr>
        <w:t>INFORMACJA O WYBORZE NAJKORZYSTNIEJSZEJ OFERTY</w:t>
      </w:r>
    </w:p>
    <w:p w14:paraId="4BB68B66" w14:textId="376FCED8" w:rsidR="003645B7" w:rsidRPr="003645B7" w:rsidRDefault="002D2983" w:rsidP="003645B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</w:t>
      </w:r>
      <w:r w:rsidR="0037706C">
        <w:rPr>
          <w:rFonts w:ascii="Times New Roman" w:hAnsi="Times New Roman" w:cs="Times New Roman"/>
        </w:rPr>
        <w:t>podstawowym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r w:rsidR="00175BD5" w:rsidRPr="00175BD5">
        <w:rPr>
          <w:rFonts w:ascii="Times New Roman" w:hAnsi="Times New Roman" w:cs="Times New Roman"/>
          <w:b/>
          <w:bCs/>
        </w:rPr>
        <w:t>Bieżące utrzymanie i pielęgnacja zieleni na terenie Gminy Kosakowo w 2024 r</w:t>
      </w:r>
    </w:p>
    <w:p w14:paraId="78D76BA3" w14:textId="2B3DEA74" w:rsidR="002D2983" w:rsidRPr="00AD077E" w:rsidRDefault="002D2983" w:rsidP="00837C7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  <w:bCs/>
        </w:rPr>
        <w:t>Zgodnie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>z.U. z 20</w:t>
      </w:r>
      <w:r w:rsidR="003645B7">
        <w:rPr>
          <w:rFonts w:ascii="Times New Roman" w:hAnsi="Times New Roman" w:cs="Times New Roman"/>
          <w:bCs/>
        </w:rPr>
        <w:t>2</w:t>
      </w:r>
      <w:r w:rsidR="00175BD5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r. poz. </w:t>
      </w:r>
      <w:r w:rsidR="00175BD5">
        <w:rPr>
          <w:rFonts w:ascii="Times New Roman" w:hAnsi="Times New Roman" w:cs="Times New Roman"/>
          <w:bCs/>
        </w:rPr>
        <w:t>1605</w:t>
      </w:r>
      <w:r>
        <w:rPr>
          <w:rFonts w:ascii="Times New Roman" w:hAnsi="Times New Roman" w:cs="Times New Roman"/>
          <w:bCs/>
        </w:rPr>
        <w:t xml:space="preserve">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7B4956D4" w14:textId="067A2C38" w:rsidR="002D2983" w:rsidRPr="00AD077E" w:rsidRDefault="002D2983" w:rsidP="00837C7F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NAJKORZYSTNIEJSZEJ:</w:t>
      </w:r>
    </w:p>
    <w:p w14:paraId="3AE2CA81" w14:textId="194E108D" w:rsidR="002D2983" w:rsidRPr="00AD077E" w:rsidRDefault="002D2983" w:rsidP="00837C7F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="008066E6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837C7F">
        <w:rPr>
          <w:rFonts w:ascii="Times New Roman" w:hAnsi="Times New Roman" w:cs="Times New Roman"/>
        </w:rPr>
        <w:t xml:space="preserve">rozdziale XVI </w:t>
      </w:r>
      <w:r w:rsidRPr="00AD077E">
        <w:rPr>
          <w:rFonts w:ascii="Times New Roman" w:hAnsi="Times New Roman" w:cs="Times New Roman"/>
        </w:rPr>
        <w:t>SWZ.</w:t>
      </w:r>
      <w:r w:rsidR="006A6243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została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553D9A">
        <w:rPr>
          <w:rFonts w:ascii="Times New Roman" w:hAnsi="Times New Roman" w:cs="Times New Roman"/>
          <w:b/>
          <w:bCs/>
        </w:rPr>
        <w:t xml:space="preserve">nr </w:t>
      </w:r>
      <w:r w:rsidR="00E647BE">
        <w:rPr>
          <w:rFonts w:ascii="Times New Roman" w:hAnsi="Times New Roman" w:cs="Times New Roman"/>
          <w:b/>
          <w:bCs/>
        </w:rPr>
        <w:t>1</w:t>
      </w:r>
      <w:r w:rsidR="00837C7F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p w14:paraId="59A0E6C8" w14:textId="77777777" w:rsidR="00790DB2" w:rsidRPr="00790DB2" w:rsidRDefault="00790DB2" w:rsidP="00790DB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90DB2">
        <w:rPr>
          <w:rFonts w:ascii="Times New Roman" w:hAnsi="Times New Roman" w:cs="Times New Roman"/>
          <w:b/>
        </w:rPr>
        <w:t>GREEN POLAND Krzysztof Polakowski</w:t>
      </w:r>
    </w:p>
    <w:p w14:paraId="0CC27CAC" w14:textId="77777777" w:rsidR="00790DB2" w:rsidRPr="00790DB2" w:rsidRDefault="00790DB2" w:rsidP="00790DB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90DB2">
        <w:rPr>
          <w:rFonts w:ascii="Times New Roman" w:hAnsi="Times New Roman" w:cs="Times New Roman"/>
          <w:b/>
        </w:rPr>
        <w:t>84-206 Gniewowo ul. Ogrodowa 12</w:t>
      </w:r>
    </w:p>
    <w:p w14:paraId="79441263" w14:textId="1C35892F" w:rsidR="00124C90" w:rsidRDefault="00790DB2" w:rsidP="00790DB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90DB2">
        <w:rPr>
          <w:rFonts w:ascii="Times New Roman" w:hAnsi="Times New Roman" w:cs="Times New Roman"/>
          <w:b/>
        </w:rPr>
        <w:t>NIP 588-229-55-88</w:t>
      </w:r>
    </w:p>
    <w:p w14:paraId="6E1B1EB5" w14:textId="6D2C1DCB" w:rsidR="002D2983" w:rsidRPr="00AD077E" w:rsidRDefault="002D2983" w:rsidP="00124C90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ceną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wysokości</w:t>
      </w:r>
      <w:r>
        <w:rPr>
          <w:rFonts w:ascii="Times New Roman" w:hAnsi="Times New Roman" w:cs="Times New Roman"/>
        </w:rPr>
        <w:t xml:space="preserve"> </w:t>
      </w:r>
      <w:r w:rsidR="00175BD5">
        <w:rPr>
          <w:rFonts w:ascii="Times New Roman" w:hAnsi="Times New Roman" w:cs="Times New Roman"/>
          <w:b/>
        </w:rPr>
        <w:t>899 609,70</w:t>
      </w:r>
      <w:r w:rsidR="00E647BE"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zł</w:t>
      </w:r>
      <w:r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brutto</w:t>
      </w:r>
      <w:r w:rsidR="00175BD5">
        <w:rPr>
          <w:rFonts w:ascii="Times New Roman" w:hAnsi="Times New Roman" w:cs="Times New Roman"/>
        </w:rPr>
        <w:t>, czas reakcji na wykonanie koszenia interwencyjnego 2 dni</w:t>
      </w:r>
    </w:p>
    <w:p w14:paraId="2175FB9E" w14:textId="67C0F752" w:rsidR="002D2983" w:rsidRDefault="002D2983" w:rsidP="00837C7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</w:t>
      </w:r>
      <w:r w:rsidR="00553D9A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="00553D9A">
        <w:rPr>
          <w:rFonts w:ascii="Times New Roman" w:hAnsi="Times New Roman" w:cs="Times New Roman"/>
          <w:i/>
          <w:iCs/>
        </w:rPr>
        <w:t xml:space="preserve">60 </w:t>
      </w:r>
      <w:r w:rsidRPr="00AD077E">
        <w:rPr>
          <w:rFonts w:ascii="Times New Roman" w:hAnsi="Times New Roman" w:cs="Times New Roman"/>
          <w:i/>
          <w:iCs/>
        </w:rPr>
        <w:t>%</w:t>
      </w:r>
      <w:r w:rsidR="00EF46C8">
        <w:rPr>
          <w:rFonts w:ascii="Times New Roman" w:hAnsi="Times New Roman" w:cs="Times New Roman"/>
          <w:i/>
          <w:iCs/>
        </w:rPr>
        <w:t xml:space="preserve">, </w:t>
      </w:r>
      <w:r w:rsidR="00AF0551" w:rsidRPr="00AF055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F46C8" w:rsidRPr="00EF46C8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="00EF46C8" w:rsidRPr="00EF46C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zas reakcji na wykonanie </w:t>
      </w:r>
      <w:r w:rsidR="00790DB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koszenia</w:t>
      </w:r>
      <w:r w:rsidR="00EF46C8" w:rsidRPr="00EF46C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interwencyjnego</w:t>
      </w:r>
      <w:r w:rsidR="00EF46C8" w:rsidRPr="00EF46C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AF0551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="00EF46C8">
        <w:rPr>
          <w:rFonts w:ascii="Times New Roman" w:hAnsi="Times New Roman" w:cs="Times New Roman"/>
          <w:i/>
          <w:iCs/>
        </w:rPr>
        <w:t>4</w:t>
      </w:r>
      <w:r w:rsidR="00AF0551">
        <w:rPr>
          <w:rFonts w:ascii="Times New Roman" w:hAnsi="Times New Roman" w:cs="Times New Roman"/>
          <w:i/>
          <w:iCs/>
        </w:rPr>
        <w:t xml:space="preserve">0 </w:t>
      </w:r>
      <w:r w:rsidRPr="00AD077E">
        <w:rPr>
          <w:rFonts w:ascii="Times New Roman" w:hAnsi="Times New Roman" w:cs="Times New Roman"/>
          <w:i/>
          <w:iCs/>
        </w:rPr>
        <w:t>%</w:t>
      </w:r>
      <w:r w:rsidR="00AF0551">
        <w:rPr>
          <w:rFonts w:ascii="Times New Roman" w:hAnsi="Times New Roman" w:cs="Times New Roman"/>
          <w:i/>
          <w:iCs/>
        </w:rPr>
        <w:t>,</w:t>
      </w:r>
      <w:r w:rsidRPr="00AD07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punktację:</w:t>
      </w:r>
    </w:p>
    <w:p w14:paraId="46D3FBD3" w14:textId="4D70AB9D" w:rsidR="00360546" w:rsidRDefault="00360546" w:rsidP="00837C7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76747754" w14:textId="77777777" w:rsidR="00360546" w:rsidRPr="00AD077E" w:rsidRDefault="00360546" w:rsidP="00837C7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42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2256"/>
        <w:gridCol w:w="1409"/>
        <w:gridCol w:w="1101"/>
        <w:gridCol w:w="2353"/>
        <w:gridCol w:w="1093"/>
      </w:tblGrid>
      <w:tr w:rsidR="00FB7FAD" w:rsidRPr="00AD077E" w14:paraId="5F0BB001" w14:textId="77777777" w:rsidTr="000F05D8">
        <w:trPr>
          <w:cantSplit/>
          <w:trHeight w:val="748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6BDE633" w14:textId="77777777" w:rsidR="00FB7FAD" w:rsidRPr="00CD34A9" w:rsidRDefault="00FB7FAD" w:rsidP="00CD3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Nr oferty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E34EF4B" w14:textId="77777777" w:rsidR="00FB7FAD" w:rsidRPr="00CD34A9" w:rsidRDefault="00FB7FAD" w:rsidP="00CD3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Nazwa i adres wykonawcy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FCCF601" w14:textId="77777777" w:rsidR="00FB7FAD" w:rsidRPr="00CD34A9" w:rsidRDefault="00FB7FAD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Cena oferty</w:t>
            </w:r>
          </w:p>
          <w:p w14:paraId="45062B1A" w14:textId="77777777" w:rsidR="00FB7FAD" w:rsidRPr="00CD34A9" w:rsidRDefault="00FB7FAD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[zł brutto]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8B05AC4" w14:textId="77777777" w:rsidR="00FB7FAD" w:rsidRPr="00CD34A9" w:rsidRDefault="00FB7FAD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Liczba punktów w kryterium Cena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4740854" w14:textId="699C5C9C" w:rsidR="00FB7FAD" w:rsidRPr="00CD34A9" w:rsidRDefault="00FB7FAD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Liczba punktów w kryterium </w:t>
            </w:r>
            <w:r w:rsidRPr="00CD34A9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Hlk34646596"/>
            <w:r w:rsidRPr="00FB7FAD">
              <w:rPr>
                <w:rFonts w:ascii="Times New Roman" w:hAnsi="Times New Roman"/>
                <w:b/>
                <w:i/>
                <w:sz w:val="18"/>
                <w:szCs w:val="18"/>
              </w:rPr>
              <w:t>Czas reakcji na wykonanie zlecenia interwencyjnego</w:t>
            </w:r>
            <w:bookmarkEnd w:id="0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1BB71DC" w14:textId="77777777" w:rsidR="00FB7FAD" w:rsidRPr="00CD34A9" w:rsidRDefault="00FB7FAD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Łączna punktacja</w:t>
            </w:r>
          </w:p>
        </w:tc>
      </w:tr>
      <w:tr w:rsidR="00FB7FAD" w:rsidRPr="00AD077E" w14:paraId="3896ADDB" w14:textId="77777777" w:rsidTr="000F05D8">
        <w:trPr>
          <w:cantSplit/>
          <w:trHeight w:val="1275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C0136" w14:textId="42F8897D" w:rsidR="00FB7FAD" w:rsidRPr="00CD34A9" w:rsidRDefault="00FB7FAD" w:rsidP="00CD34A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3CEF" w14:textId="77777777" w:rsidR="009C39CD" w:rsidRPr="009C39CD" w:rsidRDefault="009C39CD" w:rsidP="009C39CD">
            <w:pPr>
              <w:contextualSpacing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C39C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GREEN POLAND Krzysztof Polakowski</w:t>
            </w:r>
          </w:p>
          <w:p w14:paraId="6F3F5491" w14:textId="77777777" w:rsidR="009C39CD" w:rsidRPr="009C39CD" w:rsidRDefault="009C39CD" w:rsidP="009C39CD">
            <w:pPr>
              <w:contextualSpacing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C39C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84-206 Gniewowo ul. Ogrodowa 12</w:t>
            </w:r>
          </w:p>
          <w:p w14:paraId="70774F34" w14:textId="6B9C4445" w:rsidR="00FB7FAD" w:rsidRPr="00CD34A9" w:rsidRDefault="009C39CD" w:rsidP="009C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39C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NIP 588-229-55-88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66EE2" w14:textId="39185C36" w:rsidR="00FB7FAD" w:rsidRPr="00CD34A9" w:rsidRDefault="00175BD5" w:rsidP="00CD34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899 609,70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8AAA4" w14:textId="5611A1E0" w:rsidR="00FB7FAD" w:rsidRPr="00CD34A9" w:rsidRDefault="00FB7FAD" w:rsidP="00CD34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4D8E9" w14:textId="326915DB" w:rsidR="00FB7FAD" w:rsidRPr="00CD34A9" w:rsidRDefault="00FB7FAD" w:rsidP="00CD34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C794F" w14:textId="30B285A9" w:rsidR="00FB7FAD" w:rsidRPr="005C166C" w:rsidRDefault="00FB7FAD" w:rsidP="00CD34A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</w:tbl>
    <w:p w14:paraId="535C8F50" w14:textId="77777777" w:rsidR="002D2983" w:rsidRPr="00AD077E" w:rsidRDefault="002D2983" w:rsidP="00837C7F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20F2D2BF" w14:textId="1BD23B16" w:rsidR="002D2983" w:rsidRPr="00687819" w:rsidRDefault="002D2983" w:rsidP="00837C7F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8781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wyboru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najkorzystniejszej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oferty:</w:t>
      </w:r>
    </w:p>
    <w:p w14:paraId="1B16B6E0" w14:textId="6E6C6228" w:rsidR="00BE39E5" w:rsidRPr="00BE39E5" w:rsidRDefault="002D2983" w:rsidP="00BE39E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 xml:space="preserve"> </w:t>
      </w:r>
      <w:r w:rsidR="00BE39E5" w:rsidRPr="00BE39E5">
        <w:rPr>
          <w:rFonts w:ascii="Times New Roman" w:hAnsi="Times New Roman" w:cs="Times New Roman"/>
          <w:b/>
        </w:rPr>
        <w:t>GREEN POLAND Krzysztof Polakowski</w:t>
      </w:r>
      <w:r w:rsidR="00BE39E5">
        <w:rPr>
          <w:rFonts w:ascii="Times New Roman" w:hAnsi="Times New Roman" w:cs="Times New Roman"/>
          <w:b/>
        </w:rPr>
        <w:t xml:space="preserve"> </w:t>
      </w:r>
      <w:r w:rsidR="00BE39E5" w:rsidRPr="00BE39E5">
        <w:rPr>
          <w:rFonts w:ascii="Times New Roman" w:hAnsi="Times New Roman" w:cs="Times New Roman"/>
          <w:b/>
        </w:rPr>
        <w:t>84-206 Gniewowo ul. Ogrodowa 12</w:t>
      </w:r>
    </w:p>
    <w:p w14:paraId="1E8BA555" w14:textId="4EFE8673" w:rsidR="002D2983" w:rsidRPr="00AD077E" w:rsidRDefault="00BE39E5" w:rsidP="00BE39E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E39E5">
        <w:rPr>
          <w:rFonts w:ascii="Times New Roman" w:hAnsi="Times New Roman" w:cs="Times New Roman"/>
          <w:b/>
        </w:rPr>
        <w:t>NIP 588-229-55-88</w:t>
      </w:r>
      <w:r>
        <w:rPr>
          <w:rFonts w:ascii="Times New Roman" w:hAnsi="Times New Roman" w:cs="Times New Roman"/>
          <w:b/>
        </w:rPr>
        <w:t xml:space="preserve"> </w:t>
      </w:r>
      <w:r w:rsidR="002D2983" w:rsidRPr="00AD077E">
        <w:rPr>
          <w:rFonts w:ascii="Times New Roman" w:hAnsi="Times New Roman" w:cs="Times New Roman"/>
        </w:rPr>
        <w:t>spełnia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wszystkie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warunki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wymagane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przez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Zamawiającego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określone</w:t>
      </w:r>
      <w:r w:rsidR="002D2983">
        <w:rPr>
          <w:rFonts w:ascii="Times New Roman" w:hAnsi="Times New Roman" w:cs="Times New Roman"/>
        </w:rPr>
        <w:t xml:space="preserve"> </w:t>
      </w:r>
      <w:r w:rsidR="00CD34A9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SWZ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i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uzyskała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największą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liczbę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punktów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na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podstawie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kryteriów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oceny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ofert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określonych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SWZ.</w:t>
      </w:r>
    </w:p>
    <w:p w14:paraId="50B42EA4" w14:textId="2327F02F" w:rsidR="002D2983" w:rsidRPr="00AD077E" w:rsidRDefault="002D2983" w:rsidP="00837C7F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Jednocześnie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wobec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czynności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przysługują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Wykonawcom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środki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terminach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zgodnie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zasadami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określonymi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Dziale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IX</w:t>
      </w:r>
      <w:r w:rsidR="00AC045A">
        <w:rPr>
          <w:rFonts w:ascii="Times New Roman" w:hAnsi="Times New Roman"/>
          <w:szCs w:val="24"/>
        </w:rPr>
        <w:t xml:space="preserve"> ustawy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PZP.</w:t>
      </w:r>
    </w:p>
    <w:p w14:paraId="14195B3E" w14:textId="5A6B5797" w:rsidR="00811059" w:rsidRDefault="00811059" w:rsidP="00811059">
      <w:pPr>
        <w:pStyle w:val="Tekstpodstawowy"/>
        <w:spacing w:line="360" w:lineRule="auto"/>
        <w:jc w:val="both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C4EFF">
        <w:rPr>
          <w:rFonts w:ascii="Times New Roman" w:hAnsi="Times New Roman"/>
          <w:b/>
        </w:rPr>
        <w:t xml:space="preserve"> </w:t>
      </w:r>
    </w:p>
    <w:p w14:paraId="60B40FC8" w14:textId="410619A6" w:rsidR="00811059" w:rsidRPr="00811059" w:rsidRDefault="00AC4EFF" w:rsidP="00175BD5">
      <w:pPr>
        <w:pStyle w:val="Tekstpodstawowy"/>
        <w:spacing w:line="360" w:lineRule="auto"/>
        <w:ind w:left="4956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811059" w:rsidRPr="00811059">
        <w:rPr>
          <w:rFonts w:ascii="Times New Roman" w:hAnsi="Times New Roman"/>
          <w:b/>
        </w:rPr>
        <w:t xml:space="preserve">Wójt Gminy Kosakowo                                         </w:t>
      </w:r>
    </w:p>
    <w:p w14:paraId="76CE6377" w14:textId="227BBCDC" w:rsidR="00811059" w:rsidRPr="00811059" w:rsidRDefault="00811059" w:rsidP="00811059">
      <w:pPr>
        <w:pStyle w:val="Tekstpodstawowy"/>
        <w:spacing w:line="360" w:lineRule="auto"/>
        <w:jc w:val="both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 xml:space="preserve">                                                                                                      </w:t>
      </w:r>
      <w:r w:rsidR="00593E20">
        <w:rPr>
          <w:rFonts w:ascii="Times New Roman" w:hAnsi="Times New Roman"/>
          <w:b/>
        </w:rPr>
        <w:t xml:space="preserve"> </w:t>
      </w:r>
      <w:r w:rsidRPr="00811059">
        <w:rPr>
          <w:rFonts w:ascii="Times New Roman" w:hAnsi="Times New Roman"/>
          <w:b/>
        </w:rPr>
        <w:t xml:space="preserve">                  </w:t>
      </w:r>
    </w:p>
    <w:p w14:paraId="7A15754C" w14:textId="58DCB3D0" w:rsidR="007512CD" w:rsidRDefault="00811059" w:rsidP="00811059">
      <w:pPr>
        <w:pStyle w:val="Tekstpodstawowy"/>
        <w:spacing w:line="360" w:lineRule="auto"/>
        <w:jc w:val="both"/>
      </w:pPr>
      <w:r w:rsidRPr="00811059">
        <w:rPr>
          <w:rFonts w:ascii="Times New Roman" w:hAnsi="Times New Roman"/>
          <w:b/>
        </w:rPr>
        <w:t xml:space="preserve">                                                                                              </w:t>
      </w:r>
      <w:r w:rsidR="00CD34A9">
        <w:rPr>
          <w:rFonts w:ascii="Times New Roman" w:hAnsi="Times New Roman"/>
          <w:b/>
        </w:rPr>
        <w:t xml:space="preserve">        </w:t>
      </w:r>
      <w:r w:rsidRPr="00811059">
        <w:rPr>
          <w:rFonts w:ascii="Times New Roman" w:hAnsi="Times New Roman"/>
          <w:b/>
        </w:rPr>
        <w:t xml:space="preserve">  </w:t>
      </w:r>
      <w:r w:rsidR="00593E20">
        <w:rPr>
          <w:rFonts w:ascii="Times New Roman" w:hAnsi="Times New Roman"/>
          <w:b/>
        </w:rPr>
        <w:t xml:space="preserve">   </w:t>
      </w:r>
      <w:r w:rsidRPr="00811059">
        <w:rPr>
          <w:rFonts w:ascii="Times New Roman" w:hAnsi="Times New Roman"/>
          <w:b/>
        </w:rPr>
        <w:t>Marcin Majek</w:t>
      </w:r>
    </w:p>
    <w:sectPr w:rsidR="007512CD" w:rsidSect="00175BD5">
      <w:footerReference w:type="even" r:id="rId7"/>
      <w:footerReference w:type="default" r:id="rId8"/>
      <w:pgSz w:w="11906" w:h="16838"/>
      <w:pgMar w:top="567" w:right="566" w:bottom="993" w:left="851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3A485" w14:textId="77777777" w:rsidR="00B46B98" w:rsidRDefault="006A0C70">
      <w:r>
        <w:separator/>
      </w:r>
    </w:p>
  </w:endnote>
  <w:endnote w:type="continuationSeparator" w:id="0">
    <w:p w14:paraId="46D24BB9" w14:textId="77777777" w:rsidR="00B46B98" w:rsidRDefault="006A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551E4943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4F67B00C" w14:textId="77777777" w:rsidR="00893A05" w:rsidRDefault="00893A05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57D9AF13" w14:textId="77777777" w:rsidR="00893A05" w:rsidRDefault="00893A05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24DDC1D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5ED759F" w14:textId="77777777" w:rsidR="00893A05" w:rsidRDefault="00893A05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01C605EB" w14:textId="77777777" w:rsidR="00893A05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A623B28" w14:textId="77777777" w:rsidR="00893A05" w:rsidRDefault="00893A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02802651" w14:textId="77777777" w:rsidTr="00360546">
      <w:trPr>
        <w:trHeight w:val="591"/>
        <w:jc w:val="center"/>
      </w:trPr>
      <w:tc>
        <w:tcPr>
          <w:tcW w:w="5251" w:type="dxa"/>
          <w:shd w:val="clear" w:color="auto" w:fill="auto"/>
          <w:vAlign w:val="center"/>
        </w:tcPr>
        <w:p w14:paraId="5B360313" w14:textId="6FBF7541" w:rsidR="00893A05" w:rsidRDefault="00893A05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5238" w:type="dxa"/>
          <w:shd w:val="clear" w:color="auto" w:fill="auto"/>
          <w:vAlign w:val="center"/>
        </w:tcPr>
        <w:p w14:paraId="4220E1B8" w14:textId="77777777" w:rsidR="00893A05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94A9612" w14:textId="77777777" w:rsidR="00893A05" w:rsidRDefault="00893A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CC2A" w14:textId="77777777" w:rsidR="00B46B98" w:rsidRDefault="006A0C70">
      <w:r>
        <w:separator/>
      </w:r>
    </w:p>
  </w:footnote>
  <w:footnote w:type="continuationSeparator" w:id="0">
    <w:p w14:paraId="02366DE7" w14:textId="77777777" w:rsidR="00B46B98" w:rsidRDefault="006A0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01F5B"/>
    <w:rsid w:val="000A28B6"/>
    <w:rsid w:val="000F05D8"/>
    <w:rsid w:val="00124C90"/>
    <w:rsid w:val="00144AE4"/>
    <w:rsid w:val="00175BD5"/>
    <w:rsid w:val="001C4356"/>
    <w:rsid w:val="001E3E53"/>
    <w:rsid w:val="00283AE3"/>
    <w:rsid w:val="002D2983"/>
    <w:rsid w:val="00327DE3"/>
    <w:rsid w:val="00360546"/>
    <w:rsid w:val="003645B7"/>
    <w:rsid w:val="0037706C"/>
    <w:rsid w:val="0038397B"/>
    <w:rsid w:val="003A24DA"/>
    <w:rsid w:val="00433BE5"/>
    <w:rsid w:val="00433F81"/>
    <w:rsid w:val="00450B2C"/>
    <w:rsid w:val="00484225"/>
    <w:rsid w:val="0049322C"/>
    <w:rsid w:val="004D4ABB"/>
    <w:rsid w:val="004F232A"/>
    <w:rsid w:val="0050384B"/>
    <w:rsid w:val="00505065"/>
    <w:rsid w:val="00553D9A"/>
    <w:rsid w:val="00593E20"/>
    <w:rsid w:val="005C166C"/>
    <w:rsid w:val="005D3F2D"/>
    <w:rsid w:val="005F4A30"/>
    <w:rsid w:val="006234D6"/>
    <w:rsid w:val="006863C1"/>
    <w:rsid w:val="006864F8"/>
    <w:rsid w:val="006A0C70"/>
    <w:rsid w:val="006A6243"/>
    <w:rsid w:val="006B57A4"/>
    <w:rsid w:val="007461C3"/>
    <w:rsid w:val="007512CD"/>
    <w:rsid w:val="00781711"/>
    <w:rsid w:val="00790DB2"/>
    <w:rsid w:val="007D23CE"/>
    <w:rsid w:val="008066E6"/>
    <w:rsid w:val="00811059"/>
    <w:rsid w:val="00820D96"/>
    <w:rsid w:val="00837C7F"/>
    <w:rsid w:val="00844CD3"/>
    <w:rsid w:val="00856CA9"/>
    <w:rsid w:val="008E2D1B"/>
    <w:rsid w:val="008E5B2E"/>
    <w:rsid w:val="009C39CD"/>
    <w:rsid w:val="009E0D12"/>
    <w:rsid w:val="00A422D1"/>
    <w:rsid w:val="00AC0256"/>
    <w:rsid w:val="00AC045A"/>
    <w:rsid w:val="00AC4EFF"/>
    <w:rsid w:val="00AF0551"/>
    <w:rsid w:val="00AF7A86"/>
    <w:rsid w:val="00B06061"/>
    <w:rsid w:val="00B46B98"/>
    <w:rsid w:val="00B76D42"/>
    <w:rsid w:val="00BB3945"/>
    <w:rsid w:val="00BE39E5"/>
    <w:rsid w:val="00C519DA"/>
    <w:rsid w:val="00C73BDC"/>
    <w:rsid w:val="00C909DF"/>
    <w:rsid w:val="00CC720D"/>
    <w:rsid w:val="00CD34A9"/>
    <w:rsid w:val="00CE4CFC"/>
    <w:rsid w:val="00D834D9"/>
    <w:rsid w:val="00DC75E2"/>
    <w:rsid w:val="00E647BE"/>
    <w:rsid w:val="00EC41AC"/>
    <w:rsid w:val="00ED25BA"/>
    <w:rsid w:val="00EF46C8"/>
    <w:rsid w:val="00F14766"/>
    <w:rsid w:val="00F418CB"/>
    <w:rsid w:val="00F56A62"/>
    <w:rsid w:val="00F94495"/>
    <w:rsid w:val="00FB7FAD"/>
    <w:rsid w:val="00FC322D"/>
    <w:rsid w:val="00F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3FD873"/>
  <w15:chartTrackingRefBased/>
  <w15:docId w15:val="{E3476DFC-D543-4DB3-9847-9D190BA6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4371F-FEBC-4253-A758-20B7690A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Aleksandra Nikielska</cp:lastModifiedBy>
  <cp:revision>2</cp:revision>
  <cp:lastPrinted>2021-03-02T10:12:00Z</cp:lastPrinted>
  <dcterms:created xsi:type="dcterms:W3CDTF">2024-02-09T10:25:00Z</dcterms:created>
  <dcterms:modified xsi:type="dcterms:W3CDTF">2024-02-09T10:25:00Z</dcterms:modified>
</cp:coreProperties>
</file>