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633B" w14:textId="2651AAC8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F0085B">
        <w:rPr>
          <w:rFonts w:asciiTheme="minorHAnsi" w:hAnsiTheme="minorHAnsi" w:cs="Arial"/>
          <w:b w:val="0"/>
          <w:bCs/>
          <w:sz w:val="22"/>
          <w:szCs w:val="22"/>
        </w:rPr>
        <w:t>9</w:t>
      </w:r>
      <w:r w:rsidR="00477CD8">
        <w:rPr>
          <w:rFonts w:asciiTheme="minorHAnsi" w:hAnsiTheme="minorHAnsi" w:cs="Arial"/>
          <w:b w:val="0"/>
          <w:bCs/>
          <w:sz w:val="22"/>
          <w:szCs w:val="22"/>
        </w:rPr>
        <w:t>/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202</w:t>
      </w:r>
      <w:r w:rsidR="00B509CF">
        <w:rPr>
          <w:rFonts w:asciiTheme="minorHAnsi" w:hAnsiTheme="minorHAnsi" w:cs="Arial"/>
          <w:b w:val="0"/>
          <w:bCs/>
          <w:sz w:val="22"/>
          <w:szCs w:val="22"/>
        </w:rPr>
        <w:t>3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5A040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ABBF18E" w14:textId="772EBCF5" w:rsidR="00750F4A" w:rsidRDefault="00750F4A" w:rsidP="00750F4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01D14">
        <w:rPr>
          <w:rFonts w:asciiTheme="minorHAnsi" w:hAnsiTheme="minorHAnsi" w:cs="Arial"/>
          <w:b/>
          <w:sz w:val="22"/>
          <w:szCs w:val="22"/>
        </w:rPr>
        <w:t>„Poprawa efektywności energetycznej systemu zasilania w wodę</w:t>
      </w:r>
    </w:p>
    <w:p w14:paraId="46CC593B" w14:textId="5714042E" w:rsidR="00F10B30" w:rsidRDefault="00750F4A" w:rsidP="00750F4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01D14">
        <w:rPr>
          <w:rFonts w:asciiTheme="minorHAnsi" w:hAnsiTheme="minorHAnsi" w:cs="Arial"/>
          <w:b/>
          <w:sz w:val="22"/>
          <w:szCs w:val="22"/>
        </w:rPr>
        <w:t>– SUW ul. Myśliwska w Kończycach Małych - wymiana szaf sterujących 1 i 2”</w:t>
      </w:r>
    </w:p>
    <w:p w14:paraId="35F1383F" w14:textId="77777777" w:rsidR="00750F4A" w:rsidRPr="00F6051F" w:rsidRDefault="00750F4A" w:rsidP="00750F4A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31451DA4" w14:textId="5A713224" w:rsidR="00854898" w:rsidRDefault="00D65D12" w:rsidP="0022780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0" w:name="_Hlk62042494"/>
      <w:bookmarkStart w:id="1" w:name="_Hlk42508417"/>
      <w:bookmarkStart w:id="2" w:name="_Hlk95894102"/>
      <w:r w:rsidRPr="00F6051F">
        <w:rPr>
          <w:rFonts w:asciiTheme="minorHAnsi" w:hAnsiTheme="minorHAnsi" w:cs="Arial"/>
          <w:sz w:val="22"/>
          <w:szCs w:val="22"/>
        </w:rPr>
        <w:t xml:space="preserve">Przedmiotem zamówienia </w:t>
      </w:r>
      <w:bookmarkStart w:id="3" w:name="_Hlk95894595"/>
      <w:bookmarkStart w:id="4" w:name="_Hlk63420364"/>
      <w:bookmarkEnd w:id="0"/>
      <w:bookmarkEnd w:id="1"/>
      <w:r w:rsidR="00227808">
        <w:rPr>
          <w:rFonts w:asciiTheme="minorHAnsi" w:hAnsiTheme="minorHAnsi" w:cs="Arial"/>
          <w:sz w:val="22"/>
          <w:szCs w:val="22"/>
        </w:rPr>
        <w:t xml:space="preserve">jest </w:t>
      </w:r>
      <w:r w:rsidR="00B509CF">
        <w:rPr>
          <w:rFonts w:asciiTheme="minorHAnsi" w:hAnsiTheme="minorHAnsi" w:cs="Arial"/>
          <w:sz w:val="22"/>
          <w:szCs w:val="22"/>
        </w:rPr>
        <w:t>wymiana szaf sterujących 1 i 2</w:t>
      </w:r>
      <w:r w:rsidR="00227808">
        <w:rPr>
          <w:rFonts w:asciiTheme="minorHAnsi" w:hAnsiTheme="minorHAnsi" w:cs="Arial"/>
          <w:sz w:val="22"/>
          <w:szCs w:val="22"/>
        </w:rPr>
        <w:t xml:space="preserve"> </w:t>
      </w:r>
      <w:r w:rsidR="00B509CF">
        <w:rPr>
          <w:rFonts w:asciiTheme="minorHAnsi" w:hAnsiTheme="minorHAnsi" w:cs="Arial"/>
          <w:sz w:val="22"/>
          <w:szCs w:val="22"/>
        </w:rPr>
        <w:t xml:space="preserve">znajdujących się na </w:t>
      </w:r>
      <w:r w:rsidR="00227808">
        <w:rPr>
          <w:rFonts w:asciiTheme="minorHAnsi" w:hAnsiTheme="minorHAnsi" w:cs="Arial"/>
          <w:sz w:val="22"/>
          <w:szCs w:val="22"/>
        </w:rPr>
        <w:t xml:space="preserve"> SUW Myśliwska w Kończycach Małych</w:t>
      </w:r>
      <w:r w:rsidR="00DD3921">
        <w:rPr>
          <w:rFonts w:asciiTheme="minorHAnsi" w:hAnsiTheme="minorHAnsi" w:cs="Arial"/>
          <w:sz w:val="22"/>
          <w:szCs w:val="22"/>
        </w:rPr>
        <w:t>.</w:t>
      </w:r>
    </w:p>
    <w:p w14:paraId="0FE1949D" w14:textId="77777777" w:rsidR="00DD3921" w:rsidRDefault="00DD3921" w:rsidP="00DD392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2"/>
    <w:bookmarkEnd w:id="3"/>
    <w:p w14:paraId="59C13628" w14:textId="77777777" w:rsidR="00B509CF" w:rsidRPr="00B509CF" w:rsidRDefault="00B509CF" w:rsidP="00B509CF">
      <w:pPr>
        <w:pStyle w:val="Akapitzlist"/>
        <w:ind w:left="567"/>
        <w:rPr>
          <w:rFonts w:asciiTheme="minorHAnsi" w:hAnsiTheme="minorHAnsi"/>
          <w:b/>
          <w:bCs/>
          <w:sz w:val="22"/>
          <w:szCs w:val="22"/>
        </w:rPr>
      </w:pPr>
      <w:r w:rsidRPr="00B509CF">
        <w:rPr>
          <w:rFonts w:asciiTheme="minorHAnsi" w:hAnsiTheme="minorHAnsi"/>
          <w:b/>
          <w:bCs/>
          <w:sz w:val="22"/>
          <w:szCs w:val="22"/>
        </w:rPr>
        <w:t>Urządzenia znajdujące się na stacji uzdatniania wody komunikują się z modułem INVENTIA służącym do tworzenia wizualizacji w programie SCADA , dlatego musi zostać zachowane dodatkowe okablowanie służące do przesyłu sygnałów pomiędzy tymi urządzeniami a modułem.</w:t>
      </w:r>
    </w:p>
    <w:p w14:paraId="644775C5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247DED38" w14:textId="4116D199" w:rsid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1</w:t>
      </w:r>
      <w:r w:rsidR="00BE5DA4">
        <w:rPr>
          <w:rFonts w:asciiTheme="minorHAnsi" w:hAnsiTheme="minorHAnsi"/>
          <w:sz w:val="22"/>
          <w:szCs w:val="22"/>
        </w:rPr>
        <w:t>.</w:t>
      </w:r>
      <w:r w:rsidRPr="00B509CF">
        <w:rPr>
          <w:rFonts w:asciiTheme="minorHAnsi" w:hAnsiTheme="minorHAnsi"/>
          <w:sz w:val="22"/>
          <w:szCs w:val="22"/>
        </w:rPr>
        <w:t xml:space="preserve"> Praca układu na sterowniku (Modbus RTU RS 485)</w:t>
      </w:r>
      <w:r>
        <w:rPr>
          <w:rFonts w:asciiTheme="minorHAnsi" w:hAnsiTheme="minorHAnsi"/>
          <w:sz w:val="22"/>
          <w:szCs w:val="22"/>
        </w:rPr>
        <w:t>:</w:t>
      </w:r>
    </w:p>
    <w:p w14:paraId="044091B2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0E025157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-uruchamianie produkcji(pompy cyrkulacyjne PC1 PC2)  sterowane poziomem wody w zbiorniku wody uzdatnionej . Zbiornik wyposażony w dwie istniejące sondy hydrostatyczne (zbiornik dwukomorowy dwie sondy poziomu, musi być możliwość przełączania na jedną lub drugą sondę, potrzebne do pracy zbiornika na jednej komorze)</w:t>
      </w:r>
    </w:p>
    <w:p w14:paraId="09F741D6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 blokada pracy pomp cyrkulacyjnych(PC1 PC2)przy zbyt niskim poziomie wody w zbiorniku wody surowej.</w:t>
      </w:r>
    </w:p>
    <w:p w14:paraId="6DA5704D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-blokada pracy pomp cyrkulacyjnych(PC1 PC2) w czasie płukania filtrów (sygnał z szaf sterujących pracą filtrów)</w:t>
      </w:r>
    </w:p>
    <w:p w14:paraId="7ED237B3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-uruchomienie pracy pomp cyrkulacyjnych(PC1 PC2) w momencie układania złoża podczas płukania filtrów(sygnał z szaf sterujących pracą filtrów).</w:t>
      </w:r>
    </w:p>
    <w:p w14:paraId="61AFC66F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-pompy cyrkulacyjne pracują w układzie tandemowym( na przemian)</w:t>
      </w:r>
    </w:p>
    <w:p w14:paraId="2F5C8CA2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 xml:space="preserve">-uruchamianie pracy </w:t>
      </w:r>
      <w:bookmarkStart w:id="5" w:name="_Hlk124336742"/>
      <w:r w:rsidRPr="00B509CF">
        <w:rPr>
          <w:rFonts w:asciiTheme="minorHAnsi" w:hAnsiTheme="minorHAnsi"/>
          <w:sz w:val="22"/>
          <w:szCs w:val="22"/>
        </w:rPr>
        <w:t xml:space="preserve">studni głębinowych(SW6, SW9, SW12) </w:t>
      </w:r>
      <w:bookmarkEnd w:id="5"/>
      <w:r w:rsidRPr="00B509CF">
        <w:rPr>
          <w:rFonts w:asciiTheme="minorHAnsi" w:hAnsiTheme="minorHAnsi"/>
          <w:sz w:val="22"/>
          <w:szCs w:val="22"/>
        </w:rPr>
        <w:t>sterowane poziomem wody w zbiorniku wody surowej.</w:t>
      </w:r>
    </w:p>
    <w:p w14:paraId="0C8BE371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 xml:space="preserve">- wymiana sond konduktometrycznych w studniach głębinowych(SW6, SW9 ,SW12) na </w:t>
      </w:r>
      <w:bookmarkStart w:id="6" w:name="_Hlk124337438"/>
      <w:r w:rsidRPr="00B509CF">
        <w:rPr>
          <w:rFonts w:asciiTheme="minorHAnsi" w:hAnsiTheme="minorHAnsi"/>
          <w:sz w:val="22"/>
          <w:szCs w:val="22"/>
        </w:rPr>
        <w:t>hydrostatyczne sondy poziomu</w:t>
      </w:r>
      <w:bookmarkEnd w:id="6"/>
      <w:r w:rsidRPr="00B509CF">
        <w:rPr>
          <w:rFonts w:asciiTheme="minorHAnsi" w:hAnsiTheme="minorHAnsi"/>
          <w:sz w:val="22"/>
          <w:szCs w:val="22"/>
        </w:rPr>
        <w:t>.</w:t>
      </w:r>
    </w:p>
    <w:p w14:paraId="6DA12F8E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-zabezpieczenie pomp w studniach głębinowych przed suchobiegiem( hydrostatyczne sondy poziomu)</w:t>
      </w:r>
    </w:p>
    <w:p w14:paraId="5BAA3BB1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 potrzebny konwerter sygnałów dla  hydrostatycznych sond poziomu( do wizualizacji)</w:t>
      </w:r>
    </w:p>
    <w:p w14:paraId="2CC0DEBA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7E2D4ED9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2B36CD66" w14:textId="5E69BE4E" w:rsid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2.Szafy sterujące 1 i 2 współpracują z urządzeniami:</w:t>
      </w:r>
    </w:p>
    <w:p w14:paraId="19B69400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7072918D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-szafa sterująca pracą filtra S1</w:t>
      </w:r>
    </w:p>
    <w:p w14:paraId="7646C3B5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-szafa sterująca pracą filtra S2</w:t>
      </w:r>
    </w:p>
    <w:p w14:paraId="13CEEFC4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-agregat prądotwórczy z układem SZR</w:t>
      </w:r>
    </w:p>
    <w:p w14:paraId="04D0F32B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-bateria kondensatorów odzyskująca moc bierną</w:t>
      </w:r>
    </w:p>
    <w:p w14:paraId="5F0D7E9A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-wyłącznik ppoż.</w:t>
      </w:r>
    </w:p>
    <w:p w14:paraId="23BECCD0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-pompa napowietrzająca zbiornik wody surowej</w:t>
      </w:r>
    </w:p>
    <w:p w14:paraId="69C40C7F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lastRenderedPageBreak/>
        <w:t>-kompresor( utrzymuje ciśnienie w układzie pneumatycznym, sterującym pracą zasuw w filtrach S1 i S2)</w:t>
      </w:r>
    </w:p>
    <w:p w14:paraId="2120422D" w14:textId="77777777" w:rsidR="00B509CF" w:rsidRPr="00B509CF" w:rsidRDefault="00B509CF" w:rsidP="00B509CF">
      <w:pPr>
        <w:pStyle w:val="Akapitzlis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-pompy cyrkulacyjne PC1 PC2 odpowiedzialne za produkcję wody i dopłukiwanie filtrów</w:t>
      </w:r>
    </w:p>
    <w:p w14:paraId="6D976A3F" w14:textId="77777777" w:rsidR="00B509CF" w:rsidRPr="00B509CF" w:rsidRDefault="00B509CF" w:rsidP="00B509CF">
      <w:pPr>
        <w:pStyle w:val="Akapitzlis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-pompa płuczna odpowiada za płukanie filtrów</w:t>
      </w:r>
    </w:p>
    <w:p w14:paraId="64D3F20A" w14:textId="77777777" w:rsidR="00B509CF" w:rsidRPr="00B509CF" w:rsidRDefault="00B509CF" w:rsidP="00B509CF">
      <w:pPr>
        <w:pStyle w:val="Akapitzlis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-dmuchawa odpowiada za zruszanie złoża</w:t>
      </w:r>
    </w:p>
    <w:p w14:paraId="31F94CEA" w14:textId="77777777" w:rsidR="00B509CF" w:rsidRPr="00B509CF" w:rsidRDefault="00B509CF" w:rsidP="00B509CF">
      <w:pPr>
        <w:pStyle w:val="Akapitzlis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-pompy głębinowe w studniach SW6 SW9 SW12</w:t>
      </w:r>
    </w:p>
    <w:p w14:paraId="789A887A" w14:textId="3D55A62A" w:rsidR="00DD3921" w:rsidRDefault="00DD3921" w:rsidP="00B509CF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19D48156" w14:textId="01AE2D87" w:rsidR="00F65B3A" w:rsidRDefault="00F65B3A" w:rsidP="00B509CF">
      <w:pPr>
        <w:pStyle w:val="Standard"/>
        <w:spacing w:line="276" w:lineRule="auto"/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F65B3A">
        <w:rPr>
          <w:rFonts w:asciiTheme="minorHAnsi" w:hAnsiTheme="minorHAnsi"/>
          <w:b/>
          <w:bCs/>
          <w:sz w:val="22"/>
          <w:szCs w:val="22"/>
        </w:rPr>
        <w:t>Wymiana szaf nie może zakłócić dostawy wody do sieci.</w:t>
      </w:r>
    </w:p>
    <w:p w14:paraId="1207AAC3" w14:textId="77777777" w:rsidR="00FB22F6" w:rsidRDefault="00FB22F6" w:rsidP="00B509CF">
      <w:pPr>
        <w:pStyle w:val="Standard"/>
        <w:spacing w:line="276" w:lineRule="auto"/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D327FD" w14:textId="2F3DCD00" w:rsidR="00FB22F6" w:rsidRPr="00FB22F6" w:rsidRDefault="00FB22F6" w:rsidP="00B509CF">
      <w:pPr>
        <w:pStyle w:val="Standard"/>
        <w:spacing w:line="276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22F6">
        <w:rPr>
          <w:rFonts w:asciiTheme="minorHAnsi" w:hAnsiTheme="minorHAnsi" w:cstheme="minorHAnsi"/>
          <w:sz w:val="22"/>
          <w:szCs w:val="22"/>
        </w:rPr>
        <w:t xml:space="preserve">Zamawiający na sfinansowanie zamówienia zamierza przeznaczyć </w:t>
      </w:r>
      <w:r w:rsidRPr="00FB22F6">
        <w:rPr>
          <w:rFonts w:asciiTheme="minorHAnsi" w:hAnsiTheme="minorHAnsi" w:cstheme="minorHAnsi"/>
          <w:b/>
          <w:bCs/>
          <w:sz w:val="22"/>
          <w:szCs w:val="22"/>
        </w:rPr>
        <w:t>62 000,00 zł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7FE998E" w14:textId="77777777" w:rsidR="00F65B3A" w:rsidRPr="00DD3921" w:rsidRDefault="00F65B3A" w:rsidP="00B509CF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5B7297DF" w14:textId="64687F0B" w:rsidR="00DD3921" w:rsidRPr="00DD3921" w:rsidRDefault="00DD3921" w:rsidP="00750F4A">
      <w:pPr>
        <w:pStyle w:val="Standard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b/>
          <w:bCs/>
          <w:sz w:val="22"/>
          <w:szCs w:val="22"/>
        </w:rPr>
        <w:t>GWARANCJA:</w:t>
      </w:r>
      <w:bookmarkStart w:id="7" w:name="page75R_mcid17"/>
      <w:bookmarkEnd w:id="7"/>
      <w:r w:rsidRPr="00DD3921">
        <w:rPr>
          <w:rFonts w:asciiTheme="minorHAnsi" w:hAnsiTheme="minorHAnsi"/>
          <w:sz w:val="22"/>
          <w:szCs w:val="22"/>
        </w:rPr>
        <w:br/>
      </w:r>
      <w:r w:rsidR="00F65B3A">
        <w:rPr>
          <w:rFonts w:asciiTheme="minorHAnsi" w:hAnsiTheme="minorHAnsi"/>
          <w:sz w:val="22"/>
          <w:szCs w:val="22"/>
        </w:rPr>
        <w:t>36 miesięcy</w:t>
      </w:r>
      <w:r w:rsidRPr="00DD3921">
        <w:rPr>
          <w:rFonts w:asciiTheme="minorHAnsi" w:hAnsiTheme="minorHAnsi"/>
          <w:sz w:val="22"/>
          <w:szCs w:val="22"/>
        </w:rPr>
        <w:t xml:space="preserve"> od daty rozruchu,</w:t>
      </w:r>
      <w:r w:rsidR="005C46FD">
        <w:rPr>
          <w:rFonts w:asciiTheme="minorHAnsi" w:hAnsiTheme="minorHAnsi"/>
          <w:sz w:val="22"/>
          <w:szCs w:val="22"/>
        </w:rPr>
        <w:t xml:space="preserve"> wykonania pomiarów (wraz ze schematami) oraz podpisania protokołu odbioru końcowego bez uwag.</w:t>
      </w:r>
      <w:r w:rsidRPr="00DD3921">
        <w:rPr>
          <w:rFonts w:asciiTheme="minorHAnsi" w:hAnsiTheme="minorHAnsi"/>
          <w:sz w:val="22"/>
          <w:szCs w:val="22"/>
        </w:rPr>
        <w:t xml:space="preserve"> </w:t>
      </w:r>
      <w:r w:rsidR="005C46FD">
        <w:rPr>
          <w:rFonts w:asciiTheme="minorHAnsi" w:hAnsiTheme="minorHAnsi"/>
          <w:sz w:val="22"/>
          <w:szCs w:val="22"/>
        </w:rPr>
        <w:t>G</w:t>
      </w:r>
      <w:r w:rsidRPr="00DD3921">
        <w:rPr>
          <w:rFonts w:asciiTheme="minorHAnsi" w:hAnsiTheme="minorHAnsi"/>
          <w:sz w:val="22"/>
          <w:szCs w:val="22"/>
        </w:rPr>
        <w:t>warancją nie są objęte części podlegające naturalnemu zużyciu.</w:t>
      </w:r>
    </w:p>
    <w:p w14:paraId="01E63346" w14:textId="77777777" w:rsidR="00DD3921" w:rsidRPr="00DD3921" w:rsidRDefault="00DD3921" w:rsidP="00DD3921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bookmarkEnd w:id="4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7BDAEDDB" w14:textId="222BFD43" w:rsidR="00F2454D" w:rsidRPr="00F6051F" w:rsidRDefault="00DD3921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51500000 - 7 Usługi instalowania maszyn i urządzeń</w:t>
      </w:r>
    </w:p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B8700E1" w14:textId="553EE150" w:rsidR="00CD6E5C" w:rsidRDefault="00F2454D" w:rsidP="00CD6E5C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DD3921">
        <w:rPr>
          <w:rFonts w:asciiTheme="minorHAnsi" w:hAnsiTheme="minorHAnsi" w:cs="Arial"/>
          <w:b/>
          <w:sz w:val="22"/>
          <w:szCs w:val="22"/>
        </w:rPr>
        <w:t>do 3</w:t>
      </w:r>
      <w:r w:rsidR="00F0085B">
        <w:rPr>
          <w:rFonts w:asciiTheme="minorHAnsi" w:hAnsiTheme="minorHAnsi" w:cs="Arial"/>
          <w:b/>
          <w:sz w:val="22"/>
          <w:szCs w:val="22"/>
        </w:rPr>
        <w:t>1</w:t>
      </w:r>
      <w:r w:rsidR="00DD3921">
        <w:rPr>
          <w:rFonts w:asciiTheme="minorHAnsi" w:hAnsiTheme="minorHAnsi" w:cs="Arial"/>
          <w:b/>
          <w:sz w:val="22"/>
          <w:szCs w:val="22"/>
        </w:rPr>
        <w:t>.</w:t>
      </w:r>
      <w:r w:rsidR="00F0085B">
        <w:rPr>
          <w:rFonts w:asciiTheme="minorHAnsi" w:hAnsiTheme="minorHAnsi" w:cs="Arial"/>
          <w:b/>
          <w:sz w:val="22"/>
          <w:szCs w:val="22"/>
        </w:rPr>
        <w:t>10</w:t>
      </w:r>
      <w:r w:rsidR="00DD3921">
        <w:rPr>
          <w:rFonts w:asciiTheme="minorHAnsi" w:hAnsiTheme="minorHAnsi" w:cs="Arial"/>
          <w:b/>
          <w:sz w:val="22"/>
          <w:szCs w:val="22"/>
        </w:rPr>
        <w:t>.202</w:t>
      </w:r>
      <w:r w:rsidR="00B509CF">
        <w:rPr>
          <w:rFonts w:asciiTheme="minorHAnsi" w:hAnsiTheme="minorHAnsi" w:cs="Arial"/>
          <w:b/>
          <w:sz w:val="22"/>
          <w:szCs w:val="22"/>
        </w:rPr>
        <w:t>3</w:t>
      </w:r>
      <w:r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r.</w:t>
      </w:r>
    </w:p>
    <w:p w14:paraId="666F5B51" w14:textId="753991E0" w:rsidR="00347E67" w:rsidRPr="00CD6E5C" w:rsidRDefault="00347E67" w:rsidP="00CD6E5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1E5E8508" w14:textId="42C5CA66" w:rsidR="00CA5837" w:rsidRPr="00F6051F" w:rsidRDefault="00046C5C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wykazać, że zrealizował w okresie ostatnich </w:t>
      </w:r>
      <w:r w:rsidR="008403FC">
        <w:rPr>
          <w:rFonts w:asciiTheme="minorHAnsi" w:hAnsiTheme="minorHAnsi" w:cs="Arial"/>
          <w:bCs/>
          <w:sz w:val="22"/>
          <w:szCs w:val="22"/>
        </w:rPr>
        <w:t>5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lat co najmniej </w:t>
      </w:r>
      <w:r w:rsidR="00854898">
        <w:rPr>
          <w:rFonts w:asciiTheme="minorHAnsi" w:hAnsiTheme="minorHAnsi" w:cs="Arial"/>
          <w:b/>
          <w:sz w:val="22"/>
          <w:szCs w:val="22"/>
        </w:rPr>
        <w:t>jedną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403FC">
        <w:rPr>
          <w:rFonts w:asciiTheme="minorHAnsi" w:hAnsiTheme="minorHAnsi" w:cs="Arial"/>
          <w:bCs/>
          <w:sz w:val="22"/>
          <w:szCs w:val="22"/>
        </w:rPr>
        <w:t>robotę budowlaną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47E67">
        <w:rPr>
          <w:rFonts w:asciiTheme="minorHAnsi" w:hAnsiTheme="minorHAnsi" w:cs="Arial"/>
          <w:bCs/>
          <w:sz w:val="22"/>
          <w:szCs w:val="22"/>
        </w:rPr>
        <w:t xml:space="preserve">w zakresie przedmiotu zamówienia </w:t>
      </w:r>
      <w:r w:rsidR="000A1C55">
        <w:rPr>
          <w:rFonts w:asciiTheme="minorHAnsi" w:hAnsiTheme="minorHAnsi" w:cs="Arial"/>
          <w:bCs/>
          <w:sz w:val="22"/>
          <w:szCs w:val="22"/>
        </w:rPr>
        <w:t xml:space="preserve">o wartości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nie mniejszej niż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A1C55">
        <w:rPr>
          <w:rFonts w:asciiTheme="minorHAnsi" w:hAnsiTheme="minorHAnsi" w:cs="Arial"/>
          <w:b/>
          <w:sz w:val="22"/>
          <w:szCs w:val="22"/>
        </w:rPr>
        <w:t>4</w:t>
      </w:r>
      <w:r w:rsidR="002D7B8D" w:rsidRPr="00F6051F">
        <w:rPr>
          <w:rFonts w:asciiTheme="minorHAnsi" w:hAnsiTheme="minorHAnsi" w:cs="Arial"/>
          <w:b/>
          <w:sz w:val="22"/>
          <w:szCs w:val="22"/>
        </w:rPr>
        <w:t>0 000,00 zł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brutto.</w:t>
      </w:r>
    </w:p>
    <w:p w14:paraId="68F6D78E" w14:textId="4BA41A11" w:rsidR="00F06FFD" w:rsidRPr="00F6051F" w:rsidRDefault="00F06FFD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Na potwierdzenie warunku należy dołączyć do oferty wykaz </w:t>
      </w:r>
      <w:r w:rsidR="008403FC">
        <w:rPr>
          <w:rFonts w:asciiTheme="minorHAnsi" w:hAnsiTheme="minorHAnsi" w:cs="Arial"/>
          <w:bCs/>
          <w:sz w:val="22"/>
          <w:szCs w:val="22"/>
        </w:rPr>
        <w:t>robót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 wraz z załączeniem dowodów określających, czy te roboty zostały wykonane należycie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i prawidłowo ukończone;</w:t>
      </w:r>
    </w:p>
    <w:p w14:paraId="4BD7A8F5" w14:textId="3C1DCCB4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0A1C55">
        <w:rPr>
          <w:rFonts w:asciiTheme="minorHAnsi" w:hAnsiTheme="minorHAnsi" w:cs="Arial"/>
          <w:b/>
          <w:sz w:val="22"/>
          <w:szCs w:val="22"/>
        </w:rPr>
        <w:t>0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0085B">
        <w:rPr>
          <w:rFonts w:asciiTheme="minorHAnsi" w:hAnsiTheme="minorHAnsi" w:cs="Arial"/>
          <w:bCs/>
          <w:sz w:val="22"/>
          <w:szCs w:val="22"/>
        </w:rPr>
        <w:t>przed upływem terminu składania ofert</w:t>
      </w:r>
      <w:r w:rsidR="00F0085B" w:rsidRPr="00F0085B">
        <w:rPr>
          <w:rFonts w:asciiTheme="minorHAnsi" w:hAnsiTheme="minorHAnsi" w:cs="Arial"/>
          <w:bCs/>
          <w:sz w:val="22"/>
          <w:szCs w:val="22"/>
        </w:rPr>
        <w:t>.</w:t>
      </w:r>
    </w:p>
    <w:p w14:paraId="1A4C37AA" w14:textId="4CC3F63D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236FF3C6" w14:textId="77777777" w:rsidR="00CD6E5C" w:rsidRDefault="00CD6E5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1A47671A" w14:textId="559AFC9D" w:rsidR="008F282A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35DA0214" w14:textId="77777777" w:rsidR="00662BD8" w:rsidRDefault="00662BD8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7D397F68" w14:textId="078E9A74" w:rsidR="00662BD8" w:rsidRDefault="00662BD8" w:rsidP="00662BD8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662BD8">
        <w:rPr>
          <w:rFonts w:asciiTheme="minorHAnsi" w:hAnsiTheme="minorHAnsi" w:cs="Arial"/>
          <w:bCs/>
          <w:sz w:val="22"/>
          <w:szCs w:val="22"/>
        </w:rPr>
        <w:t>Podstawy wykluczenia</w:t>
      </w:r>
    </w:p>
    <w:p w14:paraId="15DB9051" w14:textId="77777777" w:rsidR="00662BD8" w:rsidRDefault="00662BD8" w:rsidP="00662BD8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62BD8">
        <w:rPr>
          <w:rFonts w:asciiTheme="minorHAnsi" w:hAnsiTheme="minorHAnsi" w:cs="Arial"/>
          <w:sz w:val="22"/>
          <w:szCs w:val="22"/>
        </w:rPr>
        <w:t>Zamawiający wykluczy obligatoryjnie z postępowania Wykonawcę na podstawie art. 7 ust. 1 ustawy z dnia 13.04.2022 r. o szczególnych rozwiązaniach w zakresie przeciwdziałania wspieraniu agresji na Ukrainę oraz służących ochronie bezpieczeństwa narodowego (Dz. U. z dnia 15 kwietnia 2022 poz. 835).</w:t>
      </w:r>
    </w:p>
    <w:p w14:paraId="6503B277" w14:textId="264446FD" w:rsidR="00662BD8" w:rsidRPr="00662BD8" w:rsidRDefault="00662BD8" w:rsidP="00662BD8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62BD8">
        <w:rPr>
          <w:rFonts w:asciiTheme="minorHAnsi" w:hAnsiTheme="minorHAnsi" w:cs="Arial"/>
          <w:sz w:val="22"/>
          <w:szCs w:val="22"/>
        </w:rPr>
        <w:t>Wykluczenie Wykonawcy następuje zgodnie z art. 7 ust. 1 pkt 1-3 ustawy z dnia 13.04.2022 r. o szczególnych rozwiązaniach w zakresie przeciwdziałania wspieraniu agresji na Ukrainę oraz służących ochronie bezpieczeństwa narodowego (Dz. U. z dnia 15 kwietnia 2022 poz. 835)</w:t>
      </w:r>
      <w:r>
        <w:rPr>
          <w:rFonts w:asciiTheme="minorHAnsi" w:hAnsiTheme="minorHAnsi" w:cs="Arial"/>
          <w:sz w:val="22"/>
          <w:szCs w:val="22"/>
        </w:rPr>
        <w:t>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79A819ED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</w:t>
      </w:r>
      <w:r w:rsidRPr="00F6051F">
        <w:rPr>
          <w:rFonts w:asciiTheme="minorHAnsi" w:hAnsiTheme="minorHAnsi" w:cs="Arial"/>
          <w:sz w:val="22"/>
          <w:szCs w:val="22"/>
        </w:rPr>
        <w:lastRenderedPageBreak/>
        <w:t>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3575C2">
        <w:rPr>
          <w:rFonts w:asciiTheme="minorHAnsi" w:hAnsiTheme="minorHAnsi" w:cs="Arial"/>
          <w:b/>
          <w:bCs/>
          <w:sz w:val="22"/>
          <w:szCs w:val="22"/>
        </w:rPr>
        <w:t>10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3D08D03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3575C2">
        <w:rPr>
          <w:rFonts w:asciiTheme="minorHAnsi" w:hAnsiTheme="minorHAnsi" w:cs="Arial"/>
          <w:sz w:val="22"/>
          <w:szCs w:val="22"/>
        </w:rPr>
        <w:t>8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2020A42" w14:textId="77777777" w:rsidR="00854898" w:rsidRDefault="0085489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190222E9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899CF8E" w:rsidR="003A0F1E" w:rsidRPr="00F25951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42D0B632" w14:textId="77777777" w:rsidR="001914E6" w:rsidRPr="00F6051F" w:rsidRDefault="001914E6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74A327B1" w14:textId="7777777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08E5FC2" w:rsidR="009D2EE5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8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20FC7B02" w14:textId="5E6A6D3D" w:rsidR="00EE2965" w:rsidRPr="00F6051F" w:rsidRDefault="00EE296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Oświadczenie Wykonawcy dotyczące braku podstaw do wykluczenia z postępowania</w:t>
      </w:r>
    </w:p>
    <w:p w14:paraId="35E46692" w14:textId="2BF0C76E" w:rsidR="00595A1A" w:rsidRPr="00F6051F" w:rsidRDefault="00595A1A" w:rsidP="00F0085B">
      <w:pPr>
        <w:pStyle w:val="Tekstpodstawowy"/>
        <w:numPr>
          <w:ilvl w:val="1"/>
          <w:numId w:val="2"/>
        </w:numPr>
        <w:tabs>
          <w:tab w:val="num" w:pos="1418"/>
        </w:tabs>
        <w:suppressAutoHyphens w:val="0"/>
        <w:spacing w:line="276" w:lineRule="auto"/>
        <w:ind w:left="1418" w:hanging="992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Wykaz wykonanych </w:t>
      </w:r>
      <w:r w:rsidR="008403FC">
        <w:rPr>
          <w:rFonts w:asciiTheme="minorHAnsi" w:hAnsiTheme="minorHAnsi" w:cs="Arial"/>
          <w:sz w:val="22"/>
          <w:szCs w:val="22"/>
        </w:rPr>
        <w:t>robót budowlanych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wraz z dowodami 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 xml:space="preserve">określającymi, czy </w:t>
      </w:r>
      <w:r w:rsidR="000A1C55">
        <w:rPr>
          <w:rFonts w:asciiTheme="minorHAnsi" w:hAnsiTheme="minorHAnsi" w:cs="Arial"/>
          <w:bCs/>
          <w:sz w:val="22"/>
          <w:szCs w:val="22"/>
        </w:rPr>
        <w:t>dostawy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0085B">
        <w:rPr>
          <w:rFonts w:asciiTheme="minorHAnsi" w:hAnsiTheme="minorHAnsi" w:cs="Arial"/>
          <w:bCs/>
          <w:sz w:val="22"/>
          <w:szCs w:val="22"/>
        </w:rPr>
        <w:t xml:space="preserve">    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>zostały wykonane należycie i prawidłowo ukończone;</w:t>
      </w:r>
    </w:p>
    <w:p w14:paraId="254CD0F8" w14:textId="054D1729" w:rsidR="00595A1A" w:rsidRPr="00F6051F" w:rsidRDefault="00595A1A" w:rsidP="00F0085B">
      <w:pPr>
        <w:pStyle w:val="Tekstpodstawowy"/>
        <w:numPr>
          <w:ilvl w:val="1"/>
          <w:numId w:val="2"/>
        </w:numPr>
        <w:suppressAutoHyphens w:val="0"/>
        <w:spacing w:line="276" w:lineRule="auto"/>
        <w:ind w:left="1418" w:hanging="992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8"/>
    <w:p w14:paraId="2BED1925" w14:textId="77777777" w:rsidR="002E7ABA" w:rsidRPr="00F6051F" w:rsidRDefault="002E7AB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7D7FC1BE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105B75">
        <w:rPr>
          <w:rFonts w:asciiTheme="minorHAnsi" w:hAnsiTheme="minorHAnsi" w:cs="Arial"/>
          <w:b/>
          <w:sz w:val="22"/>
          <w:szCs w:val="22"/>
        </w:rPr>
        <w:t>2</w:t>
      </w:r>
      <w:r w:rsidR="00F0085B">
        <w:rPr>
          <w:rFonts w:asciiTheme="minorHAnsi" w:hAnsiTheme="minorHAnsi" w:cs="Arial"/>
          <w:b/>
          <w:sz w:val="22"/>
          <w:szCs w:val="22"/>
        </w:rPr>
        <w:t>0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F0085B">
        <w:rPr>
          <w:rFonts w:asciiTheme="minorHAnsi" w:hAnsiTheme="minorHAnsi" w:cs="Arial"/>
          <w:b/>
          <w:sz w:val="22"/>
          <w:szCs w:val="22"/>
        </w:rPr>
        <w:t>7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F65B3A">
        <w:rPr>
          <w:rFonts w:asciiTheme="minorHAnsi" w:hAnsiTheme="minorHAnsi" w:cs="Arial"/>
          <w:b/>
          <w:sz w:val="22"/>
          <w:szCs w:val="22"/>
        </w:rPr>
        <w:t>3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6C946B1E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6D880EDF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9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05B75">
        <w:rPr>
          <w:rFonts w:asciiTheme="minorHAnsi" w:hAnsiTheme="minorHAnsi" w:cs="Arial"/>
          <w:b/>
          <w:sz w:val="22"/>
          <w:szCs w:val="22"/>
        </w:rPr>
        <w:t>2</w:t>
      </w:r>
      <w:r w:rsidR="00F0085B">
        <w:rPr>
          <w:rFonts w:asciiTheme="minorHAnsi" w:hAnsiTheme="minorHAnsi" w:cs="Arial"/>
          <w:b/>
          <w:sz w:val="22"/>
          <w:szCs w:val="22"/>
        </w:rPr>
        <w:t>0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F0085B">
        <w:rPr>
          <w:rFonts w:asciiTheme="minorHAnsi" w:hAnsiTheme="minorHAnsi" w:cs="Arial"/>
          <w:b/>
          <w:sz w:val="22"/>
          <w:szCs w:val="22"/>
        </w:rPr>
        <w:t>7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F65B3A">
        <w:rPr>
          <w:rFonts w:asciiTheme="minorHAnsi" w:hAnsiTheme="minorHAnsi" w:cs="Arial"/>
          <w:b/>
          <w:sz w:val="22"/>
          <w:szCs w:val="22"/>
        </w:rPr>
        <w:t>3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5;00.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9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572A33FD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65B3A">
        <w:rPr>
          <w:rFonts w:asciiTheme="minorHAnsi" w:hAnsiTheme="minorHAnsi"/>
          <w:b/>
          <w:bCs/>
          <w:sz w:val="22"/>
          <w:szCs w:val="22"/>
        </w:rPr>
        <w:t>36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63F514A0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 xml:space="preserve">Jeżeli Wykonawca nie usunie wad lub usterek w okresie gwarancji lub rękojmi 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55C01FC6" w14:textId="596FB2FC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2E3EE95E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D7E10">
        <w:rPr>
          <w:rFonts w:asciiTheme="minorHAnsi" w:hAnsiTheme="minorHAnsi" w:cs="Arial"/>
          <w:sz w:val="22"/>
          <w:szCs w:val="22"/>
        </w:rPr>
        <w:t> 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="001D7E10">
        <w:rPr>
          <w:rFonts w:asciiTheme="minorHAnsi" w:hAnsiTheme="minorHAnsi" w:cs="Arial"/>
          <w:sz w:val="22"/>
          <w:szCs w:val="22"/>
        </w:rPr>
        <w:t> </w:t>
      </w:r>
      <w:r w:rsidRPr="00F6051F">
        <w:rPr>
          <w:rFonts w:asciiTheme="minorHAnsi" w:hAnsiTheme="minorHAnsi" w:cs="Arial"/>
          <w:sz w:val="22"/>
          <w:szCs w:val="22"/>
        </w:rPr>
        <w:t xml:space="preserve">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0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41AFE603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11" w:name="_Hlk62042668"/>
      <w:bookmarkEnd w:id="10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910906" w:rsidRPr="00F6051F">
        <w:rPr>
          <w:rFonts w:asciiTheme="minorHAnsi" w:hAnsiTheme="minorHAnsi" w:cs="Arial"/>
          <w:sz w:val="22"/>
          <w:szCs w:val="22"/>
        </w:rPr>
        <w:t>IR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910906" w:rsidRPr="00F6051F">
        <w:rPr>
          <w:rFonts w:asciiTheme="minorHAnsi" w:hAnsiTheme="minorHAnsi" w:cs="Arial"/>
          <w:sz w:val="22"/>
          <w:szCs w:val="22"/>
        </w:rPr>
        <w:t>Krzysztof Mucha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 w:rsidR="00910906" w:rsidRPr="00F6051F">
        <w:rPr>
          <w:rFonts w:asciiTheme="minorHAnsi" w:hAnsiTheme="minorHAnsi" w:cs="Arial"/>
          <w:sz w:val="22"/>
          <w:szCs w:val="22"/>
        </w:rPr>
        <w:t>06</w:t>
      </w:r>
    </w:p>
    <w:p w14:paraId="337BABE6" w14:textId="3BEA65D8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 w:rsidR="00F65B3A"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5B3A">
        <w:rPr>
          <w:rFonts w:asciiTheme="minorHAnsi" w:hAnsiTheme="minorHAnsi" w:cs="Arial"/>
          <w:sz w:val="22"/>
          <w:szCs w:val="22"/>
        </w:rPr>
        <w:t xml:space="preserve">Katarzyna Trzcińska 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11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0022427C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1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2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2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4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4287121B" w:rsidR="006D67EF" w:rsidRPr="001D7E10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sz w:val="22"/>
          <w:szCs w:val="22"/>
        </w:rPr>
        <w:t>RODO w celu związanym</w:t>
      </w:r>
      <w:r w:rsidR="00F6051F" w:rsidRPr="001D7E10">
        <w:rPr>
          <w:rFonts w:asciiTheme="minorHAnsi" w:hAnsiTheme="minorHAnsi" w:cs="Arial"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F0085B">
        <w:rPr>
          <w:rFonts w:asciiTheme="minorHAnsi" w:hAnsiTheme="minorHAnsi" w:cs="Arial"/>
          <w:sz w:val="22"/>
          <w:szCs w:val="22"/>
        </w:rPr>
        <w:t>9</w:t>
      </w:r>
      <w:r w:rsidR="007E59B5" w:rsidRPr="001D7E10">
        <w:rPr>
          <w:rFonts w:asciiTheme="minorHAnsi" w:hAnsiTheme="minorHAnsi" w:cs="Arial"/>
          <w:sz w:val="22"/>
          <w:szCs w:val="22"/>
        </w:rPr>
        <w:t>/202</w:t>
      </w:r>
      <w:r w:rsidR="00F65B3A" w:rsidRPr="001D7E10">
        <w:rPr>
          <w:rFonts w:asciiTheme="minorHAnsi" w:hAnsiTheme="minorHAnsi" w:cs="Arial"/>
          <w:sz w:val="22"/>
          <w:szCs w:val="22"/>
        </w:rPr>
        <w:t>3</w:t>
      </w:r>
      <w:r w:rsidRPr="001D7E10">
        <w:rPr>
          <w:rFonts w:asciiTheme="minorHAnsi" w:hAnsiTheme="minorHAnsi" w:cs="Arial"/>
          <w:sz w:val="22"/>
          <w:szCs w:val="22"/>
        </w:rPr>
        <w:t xml:space="preserve"> </w:t>
      </w:r>
      <w:r w:rsidR="00750F4A" w:rsidRPr="001D7E10">
        <w:rPr>
          <w:rFonts w:asciiTheme="minorHAnsi" w:hAnsiTheme="minorHAnsi" w:cs="Arial"/>
          <w:b/>
          <w:sz w:val="22"/>
          <w:szCs w:val="22"/>
        </w:rPr>
        <w:t>„Poprawa efektywności energetycznej systemu zasilania w wodę – SUW ul. Myśliwska w Kończycach Małych - wymiana szaf sterujących 1 i 2</w:t>
      </w:r>
      <w:r w:rsidR="00F6051F" w:rsidRPr="001D7E10">
        <w:rPr>
          <w:rFonts w:asciiTheme="minorHAnsi" w:hAnsiTheme="minorHAnsi" w:cs="Arial"/>
          <w:b/>
          <w:sz w:val="22"/>
          <w:szCs w:val="22"/>
        </w:rPr>
        <w:t>”</w:t>
      </w:r>
    </w:p>
    <w:p w14:paraId="5441E75A" w14:textId="77777777" w:rsidR="00BE33E0" w:rsidRPr="001D7E10" w:rsidRDefault="00BE33E0" w:rsidP="00BE33E0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Odbiorcami Pani/Pana danych osobowych będą osoby lub podmioty, którym udostępniona zostanie dokumentacja postępowania w oparciu o art. 74 ustawy Pzp</w:t>
      </w:r>
    </w:p>
    <w:p w14:paraId="5FC4C671" w14:textId="77777777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AFDD889" w14:textId="060C75CF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</w:t>
      </w:r>
      <w:r w:rsidR="00DD4CEE" w:rsidRPr="001D7E10">
        <w:rPr>
          <w:rFonts w:asciiTheme="minorHAnsi" w:hAnsiTheme="minorHAnsi" w:cs="Arial"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sz w:val="22"/>
          <w:szCs w:val="22"/>
        </w:rPr>
        <w:t>w postępowaniu o udzielenie zamówienia publicznego; konsekwencje niepodania określonych danych wynikają z ustawy Pzp;</w:t>
      </w:r>
    </w:p>
    <w:p w14:paraId="1768C06F" w14:textId="77777777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439BEB30" w:rsidR="007E59B5" w:rsidRPr="001D7E10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1D7E10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1D7E10">
        <w:rPr>
          <w:rFonts w:asciiTheme="minorHAnsi" w:hAnsiTheme="minorHAnsi" w:cs="Arial"/>
          <w:sz w:val="22"/>
          <w:szCs w:val="22"/>
        </w:rPr>
        <w:t>, którego operatorem jest Open Nexus Sp. z</w:t>
      </w:r>
      <w:r w:rsidR="001D7E10">
        <w:rPr>
          <w:rFonts w:asciiTheme="minorHAnsi" w:hAnsiTheme="minorHAnsi" w:cs="Arial"/>
          <w:sz w:val="22"/>
          <w:szCs w:val="22"/>
        </w:rPr>
        <w:t> </w:t>
      </w:r>
      <w:r w:rsidRPr="001D7E10">
        <w:rPr>
          <w:rFonts w:asciiTheme="minorHAnsi" w:hAnsiTheme="minorHAnsi" w:cs="Arial"/>
          <w:sz w:val="22"/>
          <w:szCs w:val="22"/>
        </w:rPr>
        <w:t>o.o.</w:t>
      </w:r>
    </w:p>
    <w:p w14:paraId="4AC89918" w14:textId="77777777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1D7E10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1D7E10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1D7E10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1D7E10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(</w:t>
      </w:r>
      <w:r w:rsidRPr="001D7E10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1D7E10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1D7E10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1D7E10">
        <w:rPr>
          <w:rFonts w:asciiTheme="minorHAnsi" w:hAnsiTheme="minorHAnsi" w:cs="Arial"/>
          <w:i/>
          <w:sz w:val="22"/>
          <w:szCs w:val="22"/>
        </w:rPr>
        <w:t xml:space="preserve">w zakresie </w:t>
      </w:r>
      <w:r w:rsidR="00AC1A86" w:rsidRPr="001D7E10">
        <w:rPr>
          <w:rFonts w:asciiTheme="minorHAnsi" w:hAnsiTheme="minorHAnsi" w:cs="Arial"/>
          <w:i/>
          <w:sz w:val="22"/>
          <w:szCs w:val="22"/>
        </w:rPr>
        <w:lastRenderedPageBreak/>
        <w:t>niezgodnym z ustawą</w:t>
      </w:r>
      <w:r w:rsidR="00DD4CEE"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i/>
          <w:sz w:val="22"/>
          <w:szCs w:val="22"/>
        </w:rPr>
        <w:t>Pzp oraz nie może naruszać integralności protokołu oraz jego załączników)</w:t>
      </w:r>
      <w:r w:rsidRPr="001D7E10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1D7E10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1D7E10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(</w:t>
      </w:r>
      <w:r w:rsidRPr="001D7E10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1D7E10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1D7E10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1D7E10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1D7E10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1D7E10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1D7E10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47F5DB75" w14:textId="009ABB57" w:rsidR="007745C0" w:rsidRPr="001D7E10" w:rsidRDefault="006D67EF" w:rsidP="001D7E10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1D7E10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1D7E10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12"/>
    </w:p>
    <w:sectPr w:rsidR="007745C0" w:rsidRPr="001D7E10" w:rsidSect="00CD6E5C">
      <w:footnotePr>
        <w:pos w:val="beneathText"/>
      </w:footnotePr>
      <w:type w:val="continuous"/>
      <w:pgSz w:w="11905" w:h="16837" w:code="9"/>
      <w:pgMar w:top="1134" w:right="127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8D32" w14:textId="77777777" w:rsidR="002C0766" w:rsidRDefault="002C0766" w:rsidP="00EA7276">
      <w:r>
        <w:separator/>
      </w:r>
    </w:p>
  </w:endnote>
  <w:endnote w:type="continuationSeparator" w:id="0">
    <w:p w14:paraId="7B193300" w14:textId="77777777" w:rsidR="002C0766" w:rsidRDefault="002C0766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2506" w14:textId="77777777" w:rsidR="002C0766" w:rsidRDefault="002C0766" w:rsidP="00EA7276">
      <w:r>
        <w:separator/>
      </w:r>
    </w:p>
  </w:footnote>
  <w:footnote w:type="continuationSeparator" w:id="0">
    <w:p w14:paraId="0E49B778" w14:textId="77777777" w:rsidR="002C0766" w:rsidRDefault="002C0766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D232B85"/>
    <w:multiLevelType w:val="hybridMultilevel"/>
    <w:tmpl w:val="A45CFB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3B04C7"/>
    <w:multiLevelType w:val="hybridMultilevel"/>
    <w:tmpl w:val="E06AF4E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E01A74"/>
    <w:multiLevelType w:val="hybridMultilevel"/>
    <w:tmpl w:val="0D8C3252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8B0324"/>
    <w:multiLevelType w:val="hybridMultilevel"/>
    <w:tmpl w:val="3996993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D433C1"/>
    <w:multiLevelType w:val="multilevel"/>
    <w:tmpl w:val="09B48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9" w15:restartNumberingAfterBreak="0">
    <w:nsid w:val="22B23547"/>
    <w:multiLevelType w:val="hybridMultilevel"/>
    <w:tmpl w:val="39FCD64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5B9"/>
    <w:multiLevelType w:val="hybridMultilevel"/>
    <w:tmpl w:val="5D54C2F0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EE241CF"/>
    <w:multiLevelType w:val="hybridMultilevel"/>
    <w:tmpl w:val="A7D878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92106C"/>
    <w:multiLevelType w:val="hybridMultilevel"/>
    <w:tmpl w:val="48FAF53E"/>
    <w:lvl w:ilvl="0" w:tplc="55261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B55363"/>
    <w:multiLevelType w:val="hybridMultilevel"/>
    <w:tmpl w:val="8CF6415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53C5DC2"/>
    <w:multiLevelType w:val="hybridMultilevel"/>
    <w:tmpl w:val="288E2430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E8A4D28"/>
    <w:multiLevelType w:val="hybridMultilevel"/>
    <w:tmpl w:val="8022211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3AF3807"/>
    <w:multiLevelType w:val="hybridMultilevel"/>
    <w:tmpl w:val="4714348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C76419D"/>
    <w:multiLevelType w:val="hybridMultilevel"/>
    <w:tmpl w:val="CDFCF948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34333EB"/>
    <w:multiLevelType w:val="hybridMultilevel"/>
    <w:tmpl w:val="2800133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63407C3"/>
    <w:multiLevelType w:val="hybridMultilevel"/>
    <w:tmpl w:val="E7B6AF44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F954754"/>
    <w:multiLevelType w:val="hybridMultilevel"/>
    <w:tmpl w:val="4E22EC1A"/>
    <w:lvl w:ilvl="0" w:tplc="5526186A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649408359">
    <w:abstractNumId w:val="0"/>
  </w:num>
  <w:num w:numId="2" w16cid:durableId="890337452">
    <w:abstractNumId w:val="4"/>
  </w:num>
  <w:num w:numId="3" w16cid:durableId="672222346">
    <w:abstractNumId w:val="21"/>
  </w:num>
  <w:num w:numId="4" w16cid:durableId="1346438403">
    <w:abstractNumId w:val="12"/>
  </w:num>
  <w:num w:numId="5" w16cid:durableId="1837530553">
    <w:abstractNumId w:val="6"/>
  </w:num>
  <w:num w:numId="6" w16cid:durableId="2116747495">
    <w:abstractNumId w:val="18"/>
  </w:num>
  <w:num w:numId="7" w16cid:durableId="558900329">
    <w:abstractNumId w:val="22"/>
  </w:num>
  <w:num w:numId="8" w16cid:durableId="1531719670">
    <w:abstractNumId w:val="17"/>
  </w:num>
  <w:num w:numId="9" w16cid:durableId="186603774">
    <w:abstractNumId w:val="15"/>
  </w:num>
  <w:num w:numId="10" w16cid:durableId="402415696">
    <w:abstractNumId w:val="10"/>
  </w:num>
  <w:num w:numId="11" w16cid:durableId="2099081">
    <w:abstractNumId w:val="13"/>
  </w:num>
  <w:num w:numId="12" w16cid:durableId="168257015">
    <w:abstractNumId w:val="25"/>
  </w:num>
  <w:num w:numId="13" w16cid:durableId="1718623643">
    <w:abstractNumId w:val="11"/>
  </w:num>
  <w:num w:numId="14" w16cid:durableId="502673417">
    <w:abstractNumId w:val="7"/>
  </w:num>
  <w:num w:numId="15" w16cid:durableId="1594624760">
    <w:abstractNumId w:val="9"/>
  </w:num>
  <w:num w:numId="16" w16cid:durableId="1822454911">
    <w:abstractNumId w:val="20"/>
  </w:num>
  <w:num w:numId="17" w16cid:durableId="1130517209">
    <w:abstractNumId w:val="26"/>
  </w:num>
  <w:num w:numId="18" w16cid:durableId="828979616">
    <w:abstractNumId w:val="27"/>
  </w:num>
  <w:num w:numId="19" w16cid:durableId="1572159045">
    <w:abstractNumId w:val="5"/>
  </w:num>
  <w:num w:numId="20" w16cid:durableId="1231890282">
    <w:abstractNumId w:val="2"/>
  </w:num>
  <w:num w:numId="21" w16cid:durableId="1232890374">
    <w:abstractNumId w:val="28"/>
  </w:num>
  <w:num w:numId="22" w16cid:durableId="216204648">
    <w:abstractNumId w:val="3"/>
  </w:num>
  <w:num w:numId="23" w16cid:durableId="115102199">
    <w:abstractNumId w:val="23"/>
  </w:num>
  <w:num w:numId="24" w16cid:durableId="441414734">
    <w:abstractNumId w:val="14"/>
  </w:num>
  <w:num w:numId="25" w16cid:durableId="280887554">
    <w:abstractNumId w:val="16"/>
  </w:num>
  <w:num w:numId="26" w16cid:durableId="1770198010">
    <w:abstractNumId w:val="19"/>
  </w:num>
  <w:num w:numId="27" w16cid:durableId="723452994">
    <w:abstractNumId w:val="24"/>
  </w:num>
  <w:num w:numId="28" w16cid:durableId="153454163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0B56"/>
    <w:rsid w:val="000611D2"/>
    <w:rsid w:val="00072AF4"/>
    <w:rsid w:val="000765D0"/>
    <w:rsid w:val="00085962"/>
    <w:rsid w:val="000A1C55"/>
    <w:rsid w:val="000A5B8F"/>
    <w:rsid w:val="000D7F7D"/>
    <w:rsid w:val="00105B75"/>
    <w:rsid w:val="00111AD9"/>
    <w:rsid w:val="00117918"/>
    <w:rsid w:val="00124E3E"/>
    <w:rsid w:val="00126EBB"/>
    <w:rsid w:val="001339E3"/>
    <w:rsid w:val="00140528"/>
    <w:rsid w:val="00142E4C"/>
    <w:rsid w:val="00151400"/>
    <w:rsid w:val="0015407F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1D7E10"/>
    <w:rsid w:val="001E3067"/>
    <w:rsid w:val="002047D9"/>
    <w:rsid w:val="00212578"/>
    <w:rsid w:val="00222DD7"/>
    <w:rsid w:val="00227808"/>
    <w:rsid w:val="002337E3"/>
    <w:rsid w:val="0023605A"/>
    <w:rsid w:val="002562D5"/>
    <w:rsid w:val="00260507"/>
    <w:rsid w:val="00265D91"/>
    <w:rsid w:val="002764F4"/>
    <w:rsid w:val="002764FE"/>
    <w:rsid w:val="0028607C"/>
    <w:rsid w:val="00295166"/>
    <w:rsid w:val="002A630B"/>
    <w:rsid w:val="002C0766"/>
    <w:rsid w:val="002C38CF"/>
    <w:rsid w:val="002D4C33"/>
    <w:rsid w:val="002D59A0"/>
    <w:rsid w:val="002D71FF"/>
    <w:rsid w:val="002D7B8D"/>
    <w:rsid w:val="002E7ABA"/>
    <w:rsid w:val="002F65D7"/>
    <w:rsid w:val="0031374A"/>
    <w:rsid w:val="00323412"/>
    <w:rsid w:val="00323C11"/>
    <w:rsid w:val="00347E67"/>
    <w:rsid w:val="003575C2"/>
    <w:rsid w:val="0036412B"/>
    <w:rsid w:val="003673F1"/>
    <w:rsid w:val="00375166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73D6"/>
    <w:rsid w:val="004679AF"/>
    <w:rsid w:val="00471628"/>
    <w:rsid w:val="00472BC6"/>
    <w:rsid w:val="00477CD8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319B8"/>
    <w:rsid w:val="00542F88"/>
    <w:rsid w:val="00561113"/>
    <w:rsid w:val="00563F26"/>
    <w:rsid w:val="005738F0"/>
    <w:rsid w:val="005761FF"/>
    <w:rsid w:val="00595A1A"/>
    <w:rsid w:val="005A0405"/>
    <w:rsid w:val="005A3414"/>
    <w:rsid w:val="005B2AB3"/>
    <w:rsid w:val="005B61A2"/>
    <w:rsid w:val="005C16FB"/>
    <w:rsid w:val="005C46FD"/>
    <w:rsid w:val="005E0F09"/>
    <w:rsid w:val="005F2634"/>
    <w:rsid w:val="005F3669"/>
    <w:rsid w:val="005F3D64"/>
    <w:rsid w:val="006172B0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2BD8"/>
    <w:rsid w:val="006665B7"/>
    <w:rsid w:val="00670D9C"/>
    <w:rsid w:val="00675233"/>
    <w:rsid w:val="0068355D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1DA6"/>
    <w:rsid w:val="00733C23"/>
    <w:rsid w:val="00733FB2"/>
    <w:rsid w:val="00735882"/>
    <w:rsid w:val="007401B4"/>
    <w:rsid w:val="007469F0"/>
    <w:rsid w:val="00750F4A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03FC"/>
    <w:rsid w:val="00842EF5"/>
    <w:rsid w:val="008454E8"/>
    <w:rsid w:val="00851E28"/>
    <w:rsid w:val="00854898"/>
    <w:rsid w:val="00857C4F"/>
    <w:rsid w:val="0086271B"/>
    <w:rsid w:val="008667E9"/>
    <w:rsid w:val="00866BC6"/>
    <w:rsid w:val="00872A84"/>
    <w:rsid w:val="00872F2A"/>
    <w:rsid w:val="00886B11"/>
    <w:rsid w:val="00892211"/>
    <w:rsid w:val="0089351D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0592"/>
    <w:rsid w:val="00A63646"/>
    <w:rsid w:val="00A7327F"/>
    <w:rsid w:val="00A737C6"/>
    <w:rsid w:val="00A7405A"/>
    <w:rsid w:val="00A802DA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09CF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E33E0"/>
    <w:rsid w:val="00BE5DA4"/>
    <w:rsid w:val="00BF53C6"/>
    <w:rsid w:val="00BF79A0"/>
    <w:rsid w:val="00C008C5"/>
    <w:rsid w:val="00C054BE"/>
    <w:rsid w:val="00C21012"/>
    <w:rsid w:val="00C24245"/>
    <w:rsid w:val="00C364A6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D6E5C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0D0F"/>
    <w:rsid w:val="00D5386B"/>
    <w:rsid w:val="00D65D12"/>
    <w:rsid w:val="00D853C8"/>
    <w:rsid w:val="00DA009D"/>
    <w:rsid w:val="00DB3C1A"/>
    <w:rsid w:val="00DB3C5E"/>
    <w:rsid w:val="00DB5949"/>
    <w:rsid w:val="00DD354F"/>
    <w:rsid w:val="00DD3921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7276"/>
    <w:rsid w:val="00EB1108"/>
    <w:rsid w:val="00ED6232"/>
    <w:rsid w:val="00EE2965"/>
    <w:rsid w:val="00EE4AEA"/>
    <w:rsid w:val="00EE7D72"/>
    <w:rsid w:val="00EF0AD2"/>
    <w:rsid w:val="00F0085B"/>
    <w:rsid w:val="00F04ECD"/>
    <w:rsid w:val="00F04EF6"/>
    <w:rsid w:val="00F06FFD"/>
    <w:rsid w:val="00F10B30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65B3A"/>
    <w:rsid w:val="00F71868"/>
    <w:rsid w:val="00F71FFF"/>
    <w:rsid w:val="00F7500D"/>
    <w:rsid w:val="00F81CDD"/>
    <w:rsid w:val="00F844B9"/>
    <w:rsid w:val="00F84C9D"/>
    <w:rsid w:val="00F86CF4"/>
    <w:rsid w:val="00FA040F"/>
    <w:rsid w:val="00FA2411"/>
    <w:rsid w:val="00FB22F6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paragraph" w:customStyle="1" w:styleId="Standard">
    <w:name w:val="Standard"/>
    <w:rsid w:val="00DD392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ug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mailto:przetargi@zebrzyd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iod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2021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2023-05-26T10:58:00Z</dcterms:created>
  <dcterms:modified xsi:type="dcterms:W3CDTF">2023-07-05T08:14:00Z</dcterms:modified>
</cp:coreProperties>
</file>