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6DC0" w14:textId="77777777" w:rsidR="004A5404" w:rsidRPr="004875B5" w:rsidRDefault="004A5404" w:rsidP="004A5404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4875B5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344568" w14:textId="77777777" w:rsidR="004A5404" w:rsidRPr="004875B5" w:rsidRDefault="004A5404" w:rsidP="004A5404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4D575469" w14:textId="77777777" w:rsidR="004A5404" w:rsidRPr="004875B5" w:rsidRDefault="004A5404" w:rsidP="004A5404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14:paraId="2A4E31BD" w14:textId="77777777" w:rsidR="004A5404" w:rsidRPr="004875B5" w:rsidRDefault="004A5404" w:rsidP="004A5404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4875B5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14:paraId="14D6ECB0" w14:textId="77777777" w:rsidR="004A5404" w:rsidRPr="004875B5" w:rsidRDefault="004A5404" w:rsidP="004A5404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14:paraId="1442EB4A" w14:textId="77777777" w:rsidR="004A5404" w:rsidRPr="004875B5" w:rsidRDefault="004A5404" w:rsidP="004A540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14:paraId="66493712" w14:textId="77777777" w:rsidR="004A5404" w:rsidRPr="004875B5" w:rsidRDefault="004A5404" w:rsidP="004A540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DO TEJ SAMEJ GRUPY KAPITAŁOWEJ</w:t>
      </w:r>
    </w:p>
    <w:p w14:paraId="21D2886E" w14:textId="77777777" w:rsidR="004A5404" w:rsidRPr="004875B5" w:rsidRDefault="004A5404" w:rsidP="004A5404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14:paraId="24C8A41A" w14:textId="77777777" w:rsidR="004A5404" w:rsidRPr="004875B5" w:rsidRDefault="004A5404" w:rsidP="004A5404">
      <w:pPr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14:paraId="404C3F81" w14:textId="77777777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  <w:r w:rsidRPr="00FE300C">
        <w:rPr>
          <w:rFonts w:ascii="Calibri" w:hAnsi="Calibri" w:cs="Calibri"/>
          <w:b/>
          <w:sz w:val="22"/>
          <w:szCs w:val="22"/>
          <w:shd w:val="clear" w:color="auto" w:fill="FFFFFF"/>
        </w:rPr>
        <w:t>„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D</w:t>
      </w:r>
      <w:r w:rsidRPr="00FE300C">
        <w:rPr>
          <w:rFonts w:ascii="Calibri" w:hAnsi="Calibri" w:cs="Calibri"/>
          <w:b/>
          <w:sz w:val="22"/>
          <w:szCs w:val="22"/>
          <w:shd w:val="clear" w:color="auto" w:fill="FFFFFF"/>
        </w:rPr>
        <w:t>ostawa używanego samochodu asenizacyjnego do wywozu nieczystości płynnych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”</w:t>
      </w:r>
      <w:r w:rsidRPr="00F274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- </w:t>
      </w:r>
      <w:r w:rsidRPr="00F274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znak sprawy </w:t>
      </w:r>
      <w:r w:rsidRPr="00F40507">
        <w:rPr>
          <w:rFonts w:ascii="Calibri" w:hAnsi="Calibri" w:cs="Calibri"/>
          <w:b/>
          <w:sz w:val="22"/>
          <w:szCs w:val="22"/>
          <w:shd w:val="clear" w:color="auto" w:fill="FFFFFF"/>
        </w:rPr>
        <w:t>DO/1/2024</w:t>
      </w:r>
    </w:p>
    <w:p w14:paraId="482D0B55" w14:textId="77777777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14:paraId="0318A30F" w14:textId="77777777" w:rsidR="004A5404" w:rsidRPr="004875B5" w:rsidRDefault="004A5404" w:rsidP="004A5404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14:paraId="63342E7E" w14:textId="77777777" w:rsidR="004A5404" w:rsidRPr="004875B5" w:rsidRDefault="004A5404" w:rsidP="004A5404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oświadczam, że</w:t>
      </w:r>
      <w:r w:rsidRPr="004875B5">
        <w:rPr>
          <w:rFonts w:ascii="Calibri" w:hAnsi="Calibri" w:cs="Calibri"/>
          <w:sz w:val="22"/>
          <w:szCs w:val="22"/>
        </w:rPr>
        <w:t>:</w:t>
      </w:r>
    </w:p>
    <w:p w14:paraId="63E892E2" w14:textId="77777777" w:rsidR="004A5404" w:rsidRPr="004875B5" w:rsidRDefault="004A5404" w:rsidP="004A5404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14:paraId="6C57C349" w14:textId="77777777" w:rsidR="004A5404" w:rsidRPr="004875B5" w:rsidRDefault="004A5404" w:rsidP="004A5404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14:paraId="7DEBC9E4" w14:textId="77777777" w:rsidR="004A5404" w:rsidRPr="004875B5" w:rsidRDefault="004A5404" w:rsidP="004A5404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o ochronie konkurencji i konsumentów (Dz. U. z 202</w:t>
      </w:r>
      <w:r>
        <w:rPr>
          <w:rFonts w:ascii="Calibri" w:hAnsi="Calibri" w:cs="Calibri"/>
          <w:sz w:val="22"/>
          <w:szCs w:val="22"/>
        </w:rPr>
        <w:t>3</w:t>
      </w:r>
      <w:r w:rsidRPr="004875B5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1689</w:t>
      </w:r>
      <w:r w:rsidRPr="004875B5">
        <w:rPr>
          <w:rFonts w:ascii="Calibri" w:hAnsi="Calibri" w:cs="Calibri"/>
          <w:sz w:val="22"/>
          <w:szCs w:val="22"/>
        </w:rPr>
        <w:t xml:space="preserve"> ze zm.) </w:t>
      </w:r>
    </w:p>
    <w:p w14:paraId="59AD3221" w14:textId="77777777" w:rsidR="004A5404" w:rsidRPr="004875B5" w:rsidRDefault="004A5404" w:rsidP="004A5404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14:paraId="6468F108" w14:textId="77777777" w:rsidR="004A5404" w:rsidRPr="004875B5" w:rsidRDefault="004A5404" w:rsidP="004A5404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8F39FF7" w14:textId="77777777" w:rsidR="004A5404" w:rsidRPr="004875B5" w:rsidRDefault="004A5404" w:rsidP="004A5404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4875B5">
        <w:rPr>
          <w:rFonts w:ascii="Calibri" w:hAnsi="Calibri" w:cs="Calibri"/>
          <w:sz w:val="22"/>
          <w:szCs w:val="22"/>
        </w:rPr>
        <w:br/>
        <w:t>o ochronie konkurencji i konsumentów (Dz. U. z 202</w:t>
      </w:r>
      <w:r>
        <w:rPr>
          <w:rFonts w:ascii="Calibri" w:hAnsi="Calibri" w:cs="Calibri"/>
          <w:sz w:val="22"/>
          <w:szCs w:val="22"/>
        </w:rPr>
        <w:t>3</w:t>
      </w:r>
      <w:r w:rsidRPr="004875B5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1689</w:t>
      </w:r>
      <w:r w:rsidRPr="004875B5">
        <w:rPr>
          <w:rFonts w:ascii="Calibri" w:hAnsi="Calibri" w:cs="Calibri"/>
          <w:sz w:val="22"/>
          <w:szCs w:val="22"/>
        </w:rPr>
        <w:t xml:space="preserve"> ze zm.) z następującymi Wykonawcami, którzy złożyli odrębne oferty w w/w postępowaniu o udzielenie zamówienia:</w:t>
      </w:r>
    </w:p>
    <w:p w14:paraId="254C9B54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06EF9BC4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31377529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37968042" w14:textId="77777777" w:rsidR="004A5404" w:rsidRPr="004875B5" w:rsidRDefault="004A5404" w:rsidP="004A5404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23C34011" w14:textId="77777777" w:rsidR="004A5404" w:rsidRPr="004875B5" w:rsidRDefault="004A5404" w:rsidP="004A5404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4875B5">
        <w:rPr>
          <w:rFonts w:ascii="Calibri" w:hAnsi="Calibri" w:cs="Calibri"/>
          <w:b/>
          <w:i/>
        </w:rPr>
        <w:t>* niepotrzebne skreślić</w:t>
      </w:r>
    </w:p>
    <w:p w14:paraId="147D88B9" w14:textId="77777777" w:rsidR="004A5404" w:rsidRPr="004875B5" w:rsidRDefault="004A5404" w:rsidP="004A5404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14:paraId="2EF2CBB1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337D1EC4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2121A65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B8B82AF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221664A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365E0252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4F8BCAAC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40EAFBE1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11CDC6F3" w14:textId="77777777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1E561472" w14:textId="77777777" w:rsidR="004A5404" w:rsidRPr="000E3796" w:rsidRDefault="004A5404" w:rsidP="004A5404">
      <w:pPr>
        <w:rPr>
          <w:rFonts w:ascii="Calibri" w:hAnsi="Calibri" w:cs="Arial"/>
          <w:b/>
          <w:sz w:val="22"/>
          <w:szCs w:val="22"/>
          <w:u w:val="single"/>
        </w:rPr>
      </w:pPr>
      <w:r w:rsidRPr="004875B5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14:paraId="60964E57" w14:textId="77777777" w:rsidR="009C1ED9" w:rsidRDefault="009C1ED9"/>
    <w:sectPr w:rsidR="009C1ED9" w:rsidSect="004A540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59" w:right="990" w:bottom="902" w:left="1418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95E4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AE3D3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14:paraId="38731029" w14:textId="77777777" w:rsidR="00000000" w:rsidRDefault="00000000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A3BA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B2DC8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3D50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4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6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4"/>
    <w:rsid w:val="004A5404"/>
    <w:rsid w:val="009C1ED9"/>
    <w:rsid w:val="00D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3AD"/>
  <w15:chartTrackingRefBased/>
  <w15:docId w15:val="{F6432384-0E9B-4D02-868F-F07301C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5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540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1</cp:revision>
  <dcterms:created xsi:type="dcterms:W3CDTF">2024-06-11T10:15:00Z</dcterms:created>
  <dcterms:modified xsi:type="dcterms:W3CDTF">2024-06-11T10:15:00Z</dcterms:modified>
</cp:coreProperties>
</file>