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670" w14:textId="4F871423" w:rsidR="002E3999" w:rsidRDefault="002E3999" w:rsidP="009C1CDB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 w:rsidRPr="009C1CDB"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  <w:t>Załącznik do SWZ - Szczegółowy opis przedmiotu zamówienia.</w:t>
      </w:r>
    </w:p>
    <w:p w14:paraId="0C1C743C" w14:textId="77777777" w:rsidR="00612B49" w:rsidRPr="009C1CDB" w:rsidRDefault="00612B49" w:rsidP="009C1CDB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</w:p>
    <w:p w14:paraId="3AE7E104" w14:textId="3AA3DC64" w:rsidR="002E3999" w:rsidRDefault="00612B49" w:rsidP="009C1CD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2B49">
        <w:rPr>
          <w:rFonts w:asciiTheme="minorHAnsi" w:hAnsiTheme="minorHAnsi" w:cstheme="minorHAnsi"/>
          <w:sz w:val="24"/>
          <w:szCs w:val="24"/>
        </w:rPr>
        <w:t>„</w:t>
      </w:r>
      <w:r w:rsidRPr="00612B49">
        <w:rPr>
          <w:rFonts w:asciiTheme="minorHAnsi" w:hAnsiTheme="minorHAnsi" w:cstheme="minorHAnsi"/>
          <w:b/>
          <w:sz w:val="24"/>
          <w:szCs w:val="24"/>
        </w:rPr>
        <w:t>Przebudowa budynku Domu Kultury w Tuchowie w zakresie przebudowy sanitariatów i wykonania wewnętrznej pochylni dla osób niepełnosprawnych wraz z wewnętrznymi instalacjami wodociągową, kanalizacyjna, elektryczną, centralnego ogrzewania”</w:t>
      </w:r>
    </w:p>
    <w:p w14:paraId="3B4AC3D1" w14:textId="77777777" w:rsidR="00612B49" w:rsidRPr="009C1CDB" w:rsidRDefault="00612B49" w:rsidP="009C1C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915F0E" w14:textId="536464BF" w:rsidR="000378C8" w:rsidRPr="006A7156" w:rsidRDefault="000378C8" w:rsidP="006A7156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A7156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="00482930" w:rsidRPr="006A7156">
        <w:rPr>
          <w:rFonts w:asciiTheme="minorHAnsi" w:hAnsiTheme="minorHAnsi" w:cstheme="minorHAnsi"/>
          <w:b/>
          <w:sz w:val="24"/>
          <w:szCs w:val="24"/>
        </w:rPr>
        <w:t>zamówienia:</w:t>
      </w:r>
    </w:p>
    <w:p w14:paraId="264FD3AC" w14:textId="649DAE99" w:rsidR="009F330F" w:rsidRPr="009C1CDB" w:rsidRDefault="000378C8" w:rsidP="009C1CDB">
      <w:pPr>
        <w:pStyle w:val="Default"/>
        <w:spacing w:line="360" w:lineRule="auto"/>
        <w:rPr>
          <w:rFonts w:asciiTheme="minorHAnsi" w:hAnsiTheme="minorHAnsi" w:cstheme="minorHAnsi"/>
        </w:rPr>
      </w:pPr>
      <w:r w:rsidRPr="009C1CDB">
        <w:rPr>
          <w:rFonts w:asciiTheme="minorHAnsi" w:hAnsiTheme="minorHAnsi" w:cstheme="minorHAnsi"/>
        </w:rPr>
        <w:t xml:space="preserve">Przedmiotem </w:t>
      </w:r>
      <w:r w:rsidR="00482930" w:rsidRPr="009C1CDB">
        <w:rPr>
          <w:rFonts w:asciiTheme="minorHAnsi" w:hAnsiTheme="minorHAnsi" w:cstheme="minorHAnsi"/>
        </w:rPr>
        <w:t>zamówienia</w:t>
      </w:r>
      <w:r w:rsidRPr="009C1CDB">
        <w:rPr>
          <w:rFonts w:asciiTheme="minorHAnsi" w:hAnsiTheme="minorHAnsi" w:cstheme="minorHAnsi"/>
        </w:rPr>
        <w:t xml:space="preserve"> jest </w:t>
      </w:r>
      <w:r w:rsidR="00FB7BB9" w:rsidRPr="009C1CDB">
        <w:rPr>
          <w:rFonts w:asciiTheme="minorHAnsi" w:hAnsiTheme="minorHAnsi" w:cstheme="minorHAnsi"/>
        </w:rPr>
        <w:t>modernizacja</w:t>
      </w:r>
      <w:r w:rsidR="009F330F" w:rsidRPr="009C1CDB">
        <w:rPr>
          <w:rFonts w:asciiTheme="minorHAnsi" w:hAnsiTheme="minorHAnsi" w:cstheme="minorHAnsi"/>
        </w:rPr>
        <w:t xml:space="preserve"> - przebudowa sanitariatów i wykonanie wewnętrznej pochylni dla osób niepełnosprawnych - na kondygnacji parteru budynku Domu Kultury zlokalizowanego na działkach nr: 1627/5, 1627/7, 1627/8 przy ul. Chopina 10</w:t>
      </w:r>
      <w:r w:rsidR="009C1CDB">
        <w:rPr>
          <w:rFonts w:asciiTheme="minorHAnsi" w:hAnsiTheme="minorHAnsi" w:cstheme="minorHAnsi"/>
        </w:rPr>
        <w:t xml:space="preserve"> </w:t>
      </w:r>
      <w:r w:rsidR="009F330F" w:rsidRPr="009C1CDB">
        <w:rPr>
          <w:rFonts w:asciiTheme="minorHAnsi" w:hAnsiTheme="minorHAnsi" w:cstheme="minorHAnsi"/>
        </w:rPr>
        <w:t xml:space="preserve">w Tuchowie. </w:t>
      </w:r>
    </w:p>
    <w:p w14:paraId="13072EC2" w14:textId="0590C16E" w:rsidR="00D923AE" w:rsidRPr="009C1CDB" w:rsidRDefault="00D923AE" w:rsidP="009C1CDB">
      <w:pPr>
        <w:pStyle w:val="Default"/>
        <w:spacing w:line="360" w:lineRule="auto"/>
        <w:rPr>
          <w:rFonts w:asciiTheme="minorHAnsi" w:hAnsiTheme="minorHAnsi" w:cstheme="minorHAnsi"/>
        </w:rPr>
      </w:pPr>
      <w:r w:rsidRPr="009C1CDB">
        <w:rPr>
          <w:rFonts w:asciiTheme="minorHAnsi" w:hAnsiTheme="minorHAnsi" w:cstheme="minorHAnsi"/>
        </w:rPr>
        <w:t>W ramach przebudowy istniejących dwóch sanitariatów (WC damskiego i męskiego) powstaną trzy pomieszczenia higienicznosanitarne:</w:t>
      </w:r>
    </w:p>
    <w:tbl>
      <w:tblPr>
        <w:tblW w:w="9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289"/>
        <w:gridCol w:w="3672"/>
      </w:tblGrid>
      <w:tr w:rsidR="00D923AE" w:rsidRPr="009C1CDB" w14:paraId="74406EB7" w14:textId="77777777" w:rsidTr="00F31BF3">
        <w:trPr>
          <w:trHeight w:val="120"/>
        </w:trPr>
        <w:tc>
          <w:tcPr>
            <w:tcW w:w="4340" w:type="dxa"/>
          </w:tcPr>
          <w:p w14:paraId="0BE2A178" w14:textId="1DCC1994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bookmarkStart w:id="0" w:name="_Hlk69243275"/>
            <w:r w:rsidRPr="009C1CDB">
              <w:rPr>
                <w:rFonts w:asciiTheme="minorHAnsi" w:hAnsiTheme="minorHAnsi" w:cstheme="minorHAnsi"/>
              </w:rPr>
              <w:t>Pomieszczenie</w:t>
            </w:r>
          </w:p>
        </w:tc>
        <w:tc>
          <w:tcPr>
            <w:tcW w:w="1289" w:type="dxa"/>
          </w:tcPr>
          <w:p w14:paraId="10591FEF" w14:textId="4AA7B8FE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Posadzka </w:t>
            </w:r>
          </w:p>
        </w:tc>
        <w:tc>
          <w:tcPr>
            <w:tcW w:w="3672" w:type="dxa"/>
          </w:tcPr>
          <w:p w14:paraId="462AD529" w14:textId="472469E0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Pow. użytkowa </w:t>
            </w:r>
          </w:p>
        </w:tc>
      </w:tr>
      <w:tr w:rsidR="00D923AE" w:rsidRPr="009C1CDB" w14:paraId="6F1C30C3" w14:textId="77777777" w:rsidTr="00F31BF3">
        <w:trPr>
          <w:trHeight w:val="145"/>
        </w:trPr>
        <w:tc>
          <w:tcPr>
            <w:tcW w:w="4340" w:type="dxa"/>
          </w:tcPr>
          <w:p w14:paraId="66E4671A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WC damskie </w:t>
            </w:r>
          </w:p>
        </w:tc>
        <w:tc>
          <w:tcPr>
            <w:tcW w:w="1289" w:type="dxa"/>
          </w:tcPr>
          <w:p w14:paraId="63543DC4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terakota </w:t>
            </w:r>
          </w:p>
        </w:tc>
        <w:tc>
          <w:tcPr>
            <w:tcW w:w="3672" w:type="dxa"/>
          </w:tcPr>
          <w:p w14:paraId="31D26291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9,33 m2 </w:t>
            </w:r>
          </w:p>
        </w:tc>
      </w:tr>
      <w:tr w:rsidR="00D923AE" w:rsidRPr="009C1CDB" w14:paraId="6666A188" w14:textId="77777777" w:rsidTr="00F31BF3">
        <w:trPr>
          <w:trHeight w:val="145"/>
        </w:trPr>
        <w:tc>
          <w:tcPr>
            <w:tcW w:w="4340" w:type="dxa"/>
          </w:tcPr>
          <w:p w14:paraId="27878BBF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WC dla osób niepełnosprawnych </w:t>
            </w:r>
          </w:p>
        </w:tc>
        <w:tc>
          <w:tcPr>
            <w:tcW w:w="1289" w:type="dxa"/>
          </w:tcPr>
          <w:p w14:paraId="1608EF3D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terakota </w:t>
            </w:r>
          </w:p>
        </w:tc>
        <w:tc>
          <w:tcPr>
            <w:tcW w:w="3672" w:type="dxa"/>
          </w:tcPr>
          <w:p w14:paraId="6FCEAA42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3,91 m2 </w:t>
            </w:r>
          </w:p>
        </w:tc>
      </w:tr>
      <w:tr w:rsidR="00D923AE" w:rsidRPr="009C1CDB" w14:paraId="1C16A394" w14:textId="77777777" w:rsidTr="00F31BF3">
        <w:trPr>
          <w:trHeight w:val="145"/>
        </w:trPr>
        <w:tc>
          <w:tcPr>
            <w:tcW w:w="4340" w:type="dxa"/>
          </w:tcPr>
          <w:p w14:paraId="0A4FCC7B" w14:textId="6BC19D9C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WC męskie </w:t>
            </w:r>
          </w:p>
        </w:tc>
        <w:tc>
          <w:tcPr>
            <w:tcW w:w="1289" w:type="dxa"/>
          </w:tcPr>
          <w:p w14:paraId="326437A4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terakota </w:t>
            </w:r>
          </w:p>
        </w:tc>
        <w:tc>
          <w:tcPr>
            <w:tcW w:w="3672" w:type="dxa"/>
          </w:tcPr>
          <w:p w14:paraId="49B767D1" w14:textId="77777777" w:rsidR="00D923AE" w:rsidRPr="009C1CDB" w:rsidRDefault="00D923AE" w:rsidP="009C1CD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C1CDB">
              <w:rPr>
                <w:rFonts w:asciiTheme="minorHAnsi" w:hAnsiTheme="minorHAnsi" w:cstheme="minorHAnsi"/>
              </w:rPr>
              <w:t xml:space="preserve">15,69 m2 </w:t>
            </w:r>
          </w:p>
        </w:tc>
      </w:tr>
    </w:tbl>
    <w:p w14:paraId="31CC0AC0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A60A4CB" w14:textId="6158E511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</w:rPr>
      </w:pPr>
      <w:r w:rsidRPr="009C1CDB">
        <w:rPr>
          <w:rFonts w:asciiTheme="minorHAnsi" w:hAnsiTheme="minorHAnsi" w:cstheme="minorHAnsi"/>
        </w:rPr>
        <w:t>Projektowana przebudowa części pomieszczeń budynku Domu Kultury w Tuchowie, zgodnie</w:t>
      </w:r>
      <w:r w:rsidR="009C1CDB">
        <w:rPr>
          <w:rFonts w:asciiTheme="minorHAnsi" w:hAnsiTheme="minorHAnsi" w:cstheme="minorHAnsi"/>
        </w:rPr>
        <w:t xml:space="preserve"> </w:t>
      </w:r>
      <w:r w:rsidRPr="009C1CDB">
        <w:rPr>
          <w:rFonts w:asciiTheme="minorHAnsi" w:hAnsiTheme="minorHAnsi" w:cstheme="minorHAnsi"/>
        </w:rPr>
        <w:t>z przepisem § 206 ust. 2 rozporządzenia Ministra Infrastruktury z dnia 12.04. 2002 r. - w sprawie warunków technicznych, jakim powinny odpowiadać budynki i ich usytuowanie (t.j. Dz. U. z 2019 r., poz. 1065 z późn. zm.) została poprzedzona ekspertyzą techniczną stanu konstrukcji</w:t>
      </w:r>
      <w:r w:rsidR="009C1CDB">
        <w:rPr>
          <w:rFonts w:asciiTheme="minorHAnsi" w:hAnsiTheme="minorHAnsi" w:cstheme="minorHAnsi"/>
        </w:rPr>
        <w:t xml:space="preserve"> </w:t>
      </w:r>
      <w:r w:rsidRPr="009C1CDB">
        <w:rPr>
          <w:rFonts w:asciiTheme="minorHAnsi" w:hAnsiTheme="minorHAnsi" w:cstheme="minorHAnsi"/>
        </w:rPr>
        <w:t>i elementów budynku, z uwzględnieniem stanu podłoża gruntowego. Inwestycję zaprojektowano po dokładnej analizie wszystkich warunków lokalnych wpływających na bezpieczeństwo konstrukcji istniejącego budynku</w:t>
      </w:r>
      <w:r w:rsidR="007F4D44" w:rsidRPr="009C1CDB">
        <w:rPr>
          <w:rFonts w:asciiTheme="minorHAnsi" w:hAnsiTheme="minorHAnsi" w:cstheme="minorHAnsi"/>
        </w:rPr>
        <w:t>:</w:t>
      </w:r>
      <w:r w:rsidRPr="009C1CDB">
        <w:rPr>
          <w:rFonts w:asciiTheme="minorHAnsi" w:hAnsiTheme="minorHAnsi" w:cstheme="minorHAnsi"/>
        </w:rPr>
        <w:t xml:space="preserve"> </w:t>
      </w:r>
    </w:p>
    <w:p w14:paraId="79577B50" w14:textId="7D51135B" w:rsidR="006B65D5" w:rsidRPr="009C1CDB" w:rsidRDefault="006B65D5" w:rsidP="009C1CDB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Wykonane przy wznoszeniu obiektu roboty wykonano fachowo i zgodnie ze sztuką budowlaną. Budynek na działkach nr: 1627/5, 1627/7, 1627/8 przy ul. Chopina 10 w </w:t>
      </w:r>
      <w:r w:rsidRPr="009C1CDB">
        <w:rPr>
          <w:rFonts w:asciiTheme="minorHAnsi" w:hAnsiTheme="minorHAnsi" w:cstheme="minorHAnsi"/>
          <w:color w:val="auto"/>
        </w:rPr>
        <w:lastRenderedPageBreak/>
        <w:t>Tuchowie jest w dobrym stanie technicznym [</w:t>
      </w:r>
      <w:r w:rsidRPr="009C1CDB">
        <w:rPr>
          <w:rFonts w:asciiTheme="minorHAnsi" w:hAnsiTheme="minorHAnsi" w:cstheme="minorHAnsi"/>
          <w:i/>
          <w:iCs/>
          <w:color w:val="auto"/>
        </w:rPr>
        <w:t>nie stwierdzono żadnych odkształceń, pęknięć i uszkodzeń elementów konstrukcyjnych obiektu (w tym: ścian fundamentowych, konstrukcyjnych, wieńców mających wpływ na bezpieczeństwo konstrukcji), a także niekonstrukcyjnych części budynku</w:t>
      </w:r>
      <w:r w:rsidRPr="009C1CDB">
        <w:rPr>
          <w:rFonts w:asciiTheme="minorHAnsi" w:hAnsiTheme="minorHAnsi" w:cstheme="minorHAnsi"/>
          <w:color w:val="auto"/>
        </w:rPr>
        <w:t xml:space="preserve">] w związku z tym nie stwierdza się przeciwwskazań do jego użytkowania oraz do wykonania robót budowlanych w zakresie przebudowy - wg </w:t>
      </w:r>
      <w:r w:rsidR="007F4D44" w:rsidRPr="009C1CDB">
        <w:rPr>
          <w:rFonts w:asciiTheme="minorHAnsi" w:hAnsiTheme="minorHAnsi" w:cstheme="minorHAnsi"/>
          <w:color w:val="auto"/>
        </w:rPr>
        <w:t xml:space="preserve">zatwierdzonego </w:t>
      </w:r>
      <w:r w:rsidRPr="009C1CDB">
        <w:rPr>
          <w:rFonts w:asciiTheme="minorHAnsi" w:hAnsiTheme="minorHAnsi" w:cstheme="minorHAnsi"/>
          <w:color w:val="auto"/>
        </w:rPr>
        <w:t>projektu</w:t>
      </w:r>
      <w:r w:rsidR="007F4D44" w:rsidRPr="009C1CDB">
        <w:rPr>
          <w:rFonts w:asciiTheme="minorHAnsi" w:hAnsiTheme="minorHAnsi" w:cstheme="minorHAnsi"/>
          <w:color w:val="auto"/>
        </w:rPr>
        <w:t xml:space="preserve"> budowlano - wykonawczego</w:t>
      </w:r>
      <w:r w:rsidRPr="009C1CDB">
        <w:rPr>
          <w:rFonts w:asciiTheme="minorHAnsi" w:hAnsiTheme="minorHAnsi" w:cstheme="minorHAnsi"/>
          <w:color w:val="auto"/>
        </w:rPr>
        <w:t xml:space="preserve">. </w:t>
      </w:r>
    </w:p>
    <w:p w14:paraId="2C22ADC4" w14:textId="33FDBE86" w:rsidR="006B65D5" w:rsidRPr="009C1CDB" w:rsidRDefault="006B65D5" w:rsidP="009C1CDB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Projektowane roboty budowlane przewidziane do wykonania w przedmiotowym obiekcie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nie wpłyną negatywnie na konstrukcję przedmiotowego budynku jak i istniejących budynków sąsiednich. </w:t>
      </w:r>
    </w:p>
    <w:p w14:paraId="4970FBDD" w14:textId="6E9BD55C" w:rsidR="006B65D5" w:rsidRPr="009C1CDB" w:rsidRDefault="006B65D5" w:rsidP="009C1CDB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Istniejąca konstrukcja budynku zapewnia, że nie zostaną przekroczone stany graniczne nośności oraz stany graniczne użytkowania w żadnym z elementów obiektu i w całej jego konstrukcji. </w:t>
      </w:r>
    </w:p>
    <w:p w14:paraId="3C5FBBC8" w14:textId="77777777" w:rsidR="006B65D5" w:rsidRPr="009C1CDB" w:rsidRDefault="006B65D5" w:rsidP="009C1CDB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Planowane zamierzenie inwestycyjne nie wymaga uprzedniego wykonania przez inwestora robót budowlanych zabezpieczających istniejący układ konstrukcyjny przedmiotowego obiektu budowlanego oraz zabezpieczających jego zasadnicze elementy wyposażenia budowlano-instalacyjnego. </w:t>
      </w:r>
    </w:p>
    <w:p w14:paraId="1E0FA58B" w14:textId="77777777" w:rsidR="006B65D5" w:rsidRPr="009C1CDB" w:rsidRDefault="006B65D5" w:rsidP="009C1CDB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Planowane zamierzenie inwestycyjne nie ma żadnego wpływu na sąsiadujące z inwestycją, istniejące budynki, w szczególności nie spowoduje zagrożeń dla bezpieczeństwa użytkowników tych obiektów lub obniżenia ich przydatności do użytkowania. </w:t>
      </w:r>
    </w:p>
    <w:p w14:paraId="7EE3C9D5" w14:textId="77777777" w:rsidR="00E74F5F" w:rsidRPr="009C1CDB" w:rsidRDefault="006B65D5" w:rsidP="009C1CDB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Stan podłoża gruntowego, określony w opinii geotechnicznej, pozwala na realizację inwestycji polegającej na przebudowie części pomieszczeń istniejącego obiektu Domu Kultury w Tuchowie. </w:t>
      </w:r>
    </w:p>
    <w:p w14:paraId="59412E4E" w14:textId="77777777" w:rsidR="00E74F5F" w:rsidRPr="009C1CDB" w:rsidRDefault="00E74F5F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E23CA83" w14:textId="38773B0C" w:rsidR="00F31BF3" w:rsidRPr="009C1CDB" w:rsidRDefault="007F4D44" w:rsidP="006A7156">
      <w:pPr>
        <w:pStyle w:val="Defaul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9C1CDB">
        <w:rPr>
          <w:rFonts w:asciiTheme="minorHAnsi" w:hAnsiTheme="minorHAnsi" w:cstheme="minorHAnsi"/>
          <w:b/>
          <w:bCs/>
          <w:color w:val="auto"/>
        </w:rPr>
        <w:t>Opis elementów obiektu w tym opis z</w:t>
      </w:r>
      <w:r w:rsidR="00F31BF3" w:rsidRPr="009C1CDB">
        <w:rPr>
          <w:rFonts w:asciiTheme="minorHAnsi" w:hAnsiTheme="minorHAnsi" w:cstheme="minorHAnsi"/>
          <w:b/>
          <w:bCs/>
          <w:color w:val="auto"/>
        </w:rPr>
        <w:t>akres prac do wykonania:</w:t>
      </w:r>
    </w:p>
    <w:p w14:paraId="412897E9" w14:textId="77777777" w:rsidR="00F31BF3" w:rsidRPr="009C1CDB" w:rsidRDefault="00F31BF3" w:rsidP="009C1CD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3C8660E2" w14:textId="4593B216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Fundament</w:t>
      </w:r>
      <w:r w:rsidR="00E74F5F" w:rsidRPr="009C1CDB">
        <w:rPr>
          <w:rFonts w:asciiTheme="minorHAnsi" w:hAnsiTheme="minorHAnsi" w:cstheme="minorHAnsi"/>
          <w:color w:val="auto"/>
        </w:rPr>
        <w:t>y – ł</w:t>
      </w:r>
      <w:r w:rsidRPr="009C1CDB">
        <w:rPr>
          <w:rFonts w:asciiTheme="minorHAnsi" w:hAnsiTheme="minorHAnsi" w:cstheme="minorHAnsi"/>
          <w:color w:val="auto"/>
        </w:rPr>
        <w:t xml:space="preserve">awy żelbetowe monolityczne - istniejące bez zmian; </w:t>
      </w:r>
    </w:p>
    <w:p w14:paraId="0A3F8D9B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89F3F53" w14:textId="53F5A60D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lastRenderedPageBreak/>
        <w:t xml:space="preserve">Ściany zewnętrzne </w:t>
      </w:r>
      <w:r w:rsidR="00E74F5F" w:rsidRPr="009C1CDB">
        <w:rPr>
          <w:rFonts w:asciiTheme="minorHAnsi" w:hAnsiTheme="minorHAnsi" w:cstheme="minorHAnsi"/>
          <w:color w:val="auto"/>
        </w:rPr>
        <w:t>i</w:t>
      </w:r>
      <w:r w:rsidRPr="009C1CDB">
        <w:rPr>
          <w:rFonts w:asciiTheme="minorHAnsi" w:hAnsiTheme="minorHAnsi" w:cstheme="minorHAnsi"/>
          <w:color w:val="auto"/>
        </w:rPr>
        <w:t xml:space="preserve">stniejące – murowane, wzmacniane słupami żelbetowymi, ocieplone styropianem, gr. 55 cm - bez zmian; W ramach inwestycji nie projektuje się rozbudowy obiektu; </w:t>
      </w:r>
    </w:p>
    <w:p w14:paraId="104D38AF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0F6D63B" w14:textId="1446FDE2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Ściany wewnętrzne konstrukcyjne</w:t>
      </w:r>
      <w:r w:rsidR="007F4D44" w:rsidRPr="009C1CDB">
        <w:rPr>
          <w:rFonts w:asciiTheme="minorHAnsi" w:hAnsiTheme="minorHAnsi" w:cstheme="minorHAnsi"/>
          <w:color w:val="auto"/>
        </w:rPr>
        <w:t xml:space="preserve"> - i</w:t>
      </w:r>
      <w:r w:rsidRPr="009C1CDB">
        <w:rPr>
          <w:rFonts w:asciiTheme="minorHAnsi" w:hAnsiTheme="minorHAnsi" w:cstheme="minorHAnsi"/>
          <w:color w:val="auto"/>
        </w:rPr>
        <w:t>stniejące murowane z pustaków ceramicznych, gr. 25 cm, 30 cm, 40 cm na zaprawie cementowo-wapiennej - bez zmian</w:t>
      </w:r>
      <w:r w:rsidR="007F4D44" w:rsidRPr="009C1CDB">
        <w:rPr>
          <w:rFonts w:asciiTheme="minorHAnsi" w:hAnsiTheme="minorHAnsi" w:cstheme="minorHAnsi"/>
          <w:color w:val="auto"/>
        </w:rPr>
        <w:t>, w</w:t>
      </w:r>
      <w:r w:rsidRPr="009C1CDB">
        <w:rPr>
          <w:rFonts w:asciiTheme="minorHAnsi" w:hAnsiTheme="minorHAnsi" w:cstheme="minorHAnsi"/>
          <w:color w:val="auto"/>
        </w:rPr>
        <w:t xml:space="preserve"> ramach inwestycji nie projektuje się wewnętrznych ścian konstrukcyjnych; </w:t>
      </w:r>
    </w:p>
    <w:p w14:paraId="78858992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FB79269" w14:textId="0FE72A1F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Ściany wewnętrzne działowe</w:t>
      </w:r>
      <w:r w:rsidR="00F31BF3" w:rsidRPr="009C1CDB">
        <w:rPr>
          <w:rFonts w:asciiTheme="minorHAnsi" w:hAnsiTheme="minorHAnsi" w:cstheme="minorHAnsi"/>
          <w:color w:val="auto"/>
        </w:rPr>
        <w:t xml:space="preserve"> – i</w:t>
      </w:r>
      <w:r w:rsidRPr="009C1CDB">
        <w:rPr>
          <w:rFonts w:asciiTheme="minorHAnsi" w:hAnsiTheme="minorHAnsi" w:cstheme="minorHAnsi"/>
          <w:color w:val="auto"/>
        </w:rPr>
        <w:t>stniejące</w:t>
      </w:r>
      <w:r w:rsidR="00F31BF3" w:rsidRPr="009C1CDB">
        <w:rPr>
          <w:rFonts w:asciiTheme="minorHAnsi" w:hAnsiTheme="minorHAnsi" w:cstheme="minorHAnsi"/>
          <w:color w:val="auto"/>
        </w:rPr>
        <w:t xml:space="preserve">, </w:t>
      </w:r>
      <w:r w:rsidRPr="009C1CDB">
        <w:rPr>
          <w:rFonts w:asciiTheme="minorHAnsi" w:hAnsiTheme="minorHAnsi" w:cstheme="minorHAnsi"/>
          <w:color w:val="auto"/>
        </w:rPr>
        <w:t xml:space="preserve">murowane z cegły kratówki, gr. 10 cm i 12 cm - bez zmian, za wyjątkiem ścianek działowych oddzielających kabiny istniejących pomieszczeń higienicznosanitarnych, ścianek oddzielających korytarz od przedsionków pomieszczeń higienicznosanitarnych, fragmentu ścianki o wys. 1,26 m oddzielającej korytarz od holu, ściany – witryny drewnianej w sąsiedztwie projektowanej pochylni dla osób niepełnosprawnych, które przewidziane są do rozbiórki - w zakresie jaki oznaczono na rysunku rzutu parteru; </w:t>
      </w:r>
      <w:r w:rsidR="00E74F5F" w:rsidRPr="009C1CDB">
        <w:rPr>
          <w:rFonts w:asciiTheme="minorHAnsi" w:hAnsiTheme="minorHAnsi" w:cstheme="minorHAnsi"/>
          <w:color w:val="auto"/>
        </w:rPr>
        <w:t>p</w:t>
      </w:r>
      <w:r w:rsidRPr="009C1CDB">
        <w:rPr>
          <w:rFonts w:asciiTheme="minorHAnsi" w:hAnsiTheme="minorHAnsi" w:cstheme="minorHAnsi"/>
          <w:color w:val="auto"/>
        </w:rPr>
        <w:t xml:space="preserve">rojektowane – gipsowo-kartonowe na konstrukcji metalowej, gr. 10 cm; </w:t>
      </w:r>
      <w:r w:rsidR="00E74F5F" w:rsidRPr="009C1CDB">
        <w:rPr>
          <w:rFonts w:asciiTheme="minorHAnsi" w:hAnsiTheme="minorHAnsi" w:cstheme="minorHAnsi"/>
          <w:color w:val="auto"/>
        </w:rPr>
        <w:t>p</w:t>
      </w:r>
      <w:r w:rsidRPr="009C1CDB">
        <w:rPr>
          <w:rFonts w:asciiTheme="minorHAnsi" w:hAnsiTheme="minorHAnsi" w:cstheme="minorHAnsi"/>
          <w:color w:val="auto"/>
        </w:rPr>
        <w:t xml:space="preserve">rzy pochylni: ścianki z pustaków PGS gr. 12 cm i filarki betonowe 12 x 12 cm; </w:t>
      </w:r>
      <w:r w:rsidR="00E74F5F" w:rsidRPr="009C1CDB">
        <w:rPr>
          <w:rFonts w:asciiTheme="minorHAnsi" w:hAnsiTheme="minorHAnsi" w:cstheme="minorHAnsi"/>
          <w:color w:val="auto"/>
        </w:rPr>
        <w:t>ś</w:t>
      </w:r>
      <w:r w:rsidRPr="009C1CDB">
        <w:rPr>
          <w:rFonts w:asciiTheme="minorHAnsi" w:hAnsiTheme="minorHAnsi" w:cstheme="minorHAnsi"/>
          <w:color w:val="auto"/>
        </w:rPr>
        <w:t>cianki i drzwi kabin sanitarnych, systemowe, do wykonania</w:t>
      </w:r>
      <w:r w:rsidR="00E74F5F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z wysokociśnieniowego laminatu HPL, gr. 12 mm, wysokości 2,15 m, z zachowaniem prześwitu nad podłogą 15 cm; </w:t>
      </w:r>
      <w:r w:rsidR="00E74F5F" w:rsidRPr="009C1CDB">
        <w:rPr>
          <w:rFonts w:asciiTheme="minorHAnsi" w:hAnsiTheme="minorHAnsi" w:cstheme="minorHAnsi"/>
          <w:color w:val="auto"/>
        </w:rPr>
        <w:t>i</w:t>
      </w:r>
      <w:r w:rsidRPr="009C1CDB">
        <w:rPr>
          <w:rFonts w:asciiTheme="minorHAnsi" w:hAnsiTheme="minorHAnsi" w:cstheme="minorHAnsi"/>
          <w:color w:val="auto"/>
        </w:rPr>
        <w:t xml:space="preserve">stniejące piony kanalizacyjne w pomieszczeniach WC do obudowy płytami gipsowo-kartonowymi; </w:t>
      </w:r>
    </w:p>
    <w:p w14:paraId="3247AF6B" w14:textId="77777777" w:rsidR="00F31BF3" w:rsidRPr="009C1CDB" w:rsidRDefault="00F31BF3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E4CC870" w14:textId="788682FA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Nadproża</w:t>
      </w:r>
      <w:r w:rsidR="00E74F5F" w:rsidRPr="009C1CDB">
        <w:rPr>
          <w:rFonts w:asciiTheme="minorHAnsi" w:hAnsiTheme="minorHAnsi" w:cstheme="minorHAnsi"/>
          <w:color w:val="auto"/>
        </w:rPr>
        <w:t xml:space="preserve"> i</w:t>
      </w:r>
      <w:r w:rsidRPr="009C1CDB">
        <w:rPr>
          <w:rFonts w:asciiTheme="minorHAnsi" w:hAnsiTheme="minorHAnsi" w:cstheme="minorHAnsi"/>
          <w:color w:val="auto"/>
        </w:rPr>
        <w:t xml:space="preserve">stniejące – żelbetowe monolityczne – bez zmian; </w:t>
      </w:r>
    </w:p>
    <w:p w14:paraId="24D1B12E" w14:textId="17B2947B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Wieńce, wieńconadproża, belki</w:t>
      </w:r>
      <w:r w:rsidR="00BC77F4" w:rsidRPr="009C1CDB">
        <w:rPr>
          <w:rFonts w:asciiTheme="minorHAnsi" w:hAnsiTheme="minorHAnsi" w:cstheme="minorHAnsi"/>
          <w:color w:val="auto"/>
        </w:rPr>
        <w:t>, i</w:t>
      </w:r>
      <w:r w:rsidRPr="009C1CDB">
        <w:rPr>
          <w:rFonts w:asciiTheme="minorHAnsi" w:hAnsiTheme="minorHAnsi" w:cstheme="minorHAnsi"/>
          <w:color w:val="auto"/>
        </w:rPr>
        <w:t xml:space="preserve">stniejące – żelbetowe monolityczne – bez zmian; </w:t>
      </w:r>
      <w:r w:rsidR="00BC77F4" w:rsidRPr="009C1CDB">
        <w:rPr>
          <w:rFonts w:asciiTheme="minorHAnsi" w:hAnsiTheme="minorHAnsi" w:cstheme="minorHAnsi"/>
          <w:color w:val="auto"/>
        </w:rPr>
        <w:t>w</w:t>
      </w:r>
      <w:r w:rsidRPr="009C1CDB">
        <w:rPr>
          <w:rFonts w:asciiTheme="minorHAnsi" w:hAnsiTheme="minorHAnsi" w:cstheme="minorHAnsi"/>
          <w:color w:val="auto"/>
        </w:rPr>
        <w:t xml:space="preserve"> ramach inwestycji nie projektuje się wieńców, wieńconadproży, belek; </w:t>
      </w:r>
    </w:p>
    <w:p w14:paraId="2A23950B" w14:textId="77777777" w:rsidR="00BC77F4" w:rsidRPr="009C1CDB" w:rsidRDefault="00BC77F4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30D1D5A" w14:textId="769AC279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Stropy </w:t>
      </w:r>
    </w:p>
    <w:p w14:paraId="492BBC51" w14:textId="2A1E075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Stropy obiektu - żelbetowe monolityczne wzmacniane belkami żelbetowymi – bez zmian; </w:t>
      </w:r>
    </w:p>
    <w:p w14:paraId="7C86E772" w14:textId="4CA6C324" w:rsidR="005C24A3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 ramach inwestycji do rozbiórki przewidziano istniejący nieużytkowanych szacht techniczny; otwór w stropie po rozbiórce szachtu przewidziano do uzupełnienia; </w:t>
      </w:r>
    </w:p>
    <w:p w14:paraId="267B61FA" w14:textId="01D8FDA2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lastRenderedPageBreak/>
        <w:t xml:space="preserve">Uzupełnienie stropu w miejscu po rozbiórce szachtu – kolejność wykonywania robót: </w:t>
      </w:r>
    </w:p>
    <w:p w14:paraId="12E8946B" w14:textId="77777777" w:rsidR="005C24A3" w:rsidRPr="009C1CDB" w:rsidRDefault="006B65D5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rozbiórka ścianek osłonowych szachtu instalacyjnego, skucie warstwy wykończeniowej stropu posadzki, tynk – pas szerokości 10 – 20 cm; </w:t>
      </w:r>
    </w:p>
    <w:p w14:paraId="577F58EE" w14:textId="4F59C6F6" w:rsidR="005C24A3" w:rsidRPr="009C1CDB" w:rsidRDefault="005C24A3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wykonać obwodowo bruzdę 10 x 10 cm w istniejącym stropie pod płytę deklującą otwór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w stropie; </w:t>
      </w:r>
    </w:p>
    <w:p w14:paraId="61633444" w14:textId="1E724FD4" w:rsidR="005C24A3" w:rsidRPr="009C1CDB" w:rsidRDefault="005C24A3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po podszalowaniu i ułożeniu zbrojenia Ø 10 co cm nanieść warstwę kontaktową na rozkutą bruzdę; </w:t>
      </w:r>
    </w:p>
    <w:p w14:paraId="066C036C" w14:textId="78CBEF71" w:rsidR="005C24A3" w:rsidRPr="009C1CDB" w:rsidRDefault="005C24A3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zabetonowanie betonem niekurczliwym cementowo-klejowym systemem mokre na mokre (warstwa kontaktowa musi być wilgotna); </w:t>
      </w:r>
    </w:p>
    <w:p w14:paraId="31195E87" w14:textId="17753481" w:rsidR="005C24A3" w:rsidRPr="009C1CDB" w:rsidRDefault="005C24A3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rozszalowanie (po min. 5 dniach) i uzupełnienie warstw posadzkowych od góry oraz montaż płyty gipsowo-kartonowej 12,5 mm na ruszcie systemowym od dołu; </w:t>
      </w:r>
    </w:p>
    <w:p w14:paraId="5429C71C" w14:textId="2BE1B4F6" w:rsidR="005C24A3" w:rsidRPr="009C1CDB" w:rsidRDefault="006B65D5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wykonać obwodowo bruzdę 10 x 10 cm w istniejącym stropie pod płytę deklującą otwór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w</w:t>
      </w:r>
      <w:r w:rsidR="005C24A3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stropie; </w:t>
      </w:r>
    </w:p>
    <w:p w14:paraId="7D6846C7" w14:textId="7FA0EE50" w:rsidR="005C24A3" w:rsidRPr="009C1CDB" w:rsidRDefault="006B65D5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po podszalowaniu i ułożeniu zbrojenia Ø 10 co cm nanieść warstwę kontaktową na rozkutą bruzdę; </w:t>
      </w:r>
    </w:p>
    <w:p w14:paraId="7448C775" w14:textId="77777777" w:rsidR="005C24A3" w:rsidRPr="009C1CDB" w:rsidRDefault="006B65D5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zabetonowanie betonem niekurczliwym cementowo-klejowym systemem mokre na mokre (warstwa kontaktowa musi być wilgotna); </w:t>
      </w:r>
    </w:p>
    <w:p w14:paraId="0A510C9C" w14:textId="33FC6202" w:rsidR="006B65D5" w:rsidRPr="009C1CDB" w:rsidRDefault="006B65D5" w:rsidP="009C1CDB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rozszalowanie (po min. 5 dniach) i uzupełnienie warstw posadzkowych od góry oraz montaż płyty gipsowo-kartonowej 12,5 mm na ruszcie systemowym od dołu; </w:t>
      </w:r>
    </w:p>
    <w:p w14:paraId="230EF790" w14:textId="77777777" w:rsidR="005C24A3" w:rsidRPr="009C1CDB" w:rsidRDefault="005C24A3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BF71EC2" w14:textId="5920EE2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Schody </w:t>
      </w:r>
      <w:r w:rsidR="00BC77F4" w:rsidRPr="009C1CDB">
        <w:rPr>
          <w:rFonts w:asciiTheme="minorHAnsi" w:hAnsiTheme="minorHAnsi" w:cstheme="minorHAnsi"/>
          <w:color w:val="auto"/>
        </w:rPr>
        <w:t>- i</w:t>
      </w:r>
      <w:r w:rsidRPr="009C1CDB">
        <w:rPr>
          <w:rFonts w:asciiTheme="minorHAnsi" w:hAnsiTheme="minorHAnsi" w:cstheme="minorHAnsi"/>
          <w:color w:val="auto"/>
        </w:rPr>
        <w:t>stniejące zewnętrzne – żelbetowe monolityczne – bez zmian</w:t>
      </w:r>
      <w:r w:rsidR="00BC77F4" w:rsidRPr="009C1CDB">
        <w:rPr>
          <w:rFonts w:asciiTheme="minorHAnsi" w:hAnsiTheme="minorHAnsi" w:cstheme="minorHAnsi"/>
          <w:color w:val="auto"/>
        </w:rPr>
        <w:t>, i</w:t>
      </w:r>
      <w:r w:rsidRPr="009C1CDB">
        <w:rPr>
          <w:rFonts w:asciiTheme="minorHAnsi" w:hAnsiTheme="minorHAnsi" w:cstheme="minorHAnsi"/>
          <w:color w:val="auto"/>
        </w:rPr>
        <w:t xml:space="preserve">stniejące wewnętrzne – żelbetowe monolityczne – bez zmian; </w:t>
      </w:r>
      <w:r w:rsidR="00BC77F4" w:rsidRPr="009C1CDB">
        <w:rPr>
          <w:rFonts w:asciiTheme="minorHAnsi" w:hAnsiTheme="minorHAnsi" w:cstheme="minorHAnsi"/>
          <w:color w:val="auto"/>
        </w:rPr>
        <w:t>s</w:t>
      </w:r>
      <w:r w:rsidRPr="009C1CDB">
        <w:rPr>
          <w:rFonts w:asciiTheme="minorHAnsi" w:hAnsiTheme="minorHAnsi" w:cstheme="minorHAnsi"/>
          <w:color w:val="auto"/>
        </w:rPr>
        <w:t>chody wewnętrzne w korytarzu, w sąsiedztwie</w:t>
      </w:r>
      <w:r w:rsidR="00BC77F4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projektowanych do przebudowy pomieszczeń higienicznosanitarnych, przeznaczone są do rozbiórki; w ich miejscu przewidziano do wykonania pochylnię dla osób niepełnosprawnych; </w:t>
      </w:r>
    </w:p>
    <w:p w14:paraId="7263C9FF" w14:textId="4D2EC0C8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 ramach inwestycji nie projektuje się schodów zewnętrznych i wewnętrznych; </w:t>
      </w:r>
    </w:p>
    <w:p w14:paraId="79492D73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A15D0EB" w14:textId="3E885C03" w:rsidR="00A422E4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lastRenderedPageBreak/>
        <w:t xml:space="preserve">Podjazd dla niepełnosprawnych </w:t>
      </w:r>
      <w:r w:rsidR="00BC77F4" w:rsidRPr="009C1CDB">
        <w:rPr>
          <w:rFonts w:asciiTheme="minorHAnsi" w:hAnsiTheme="minorHAnsi" w:cstheme="minorHAnsi"/>
          <w:color w:val="auto"/>
        </w:rPr>
        <w:t>d</w:t>
      </w:r>
      <w:r w:rsidRPr="009C1CDB">
        <w:rPr>
          <w:rFonts w:asciiTheme="minorHAnsi" w:hAnsiTheme="minorHAnsi" w:cstheme="minorHAnsi"/>
          <w:color w:val="auto"/>
        </w:rPr>
        <w:t>wuodcinkowy; odcinek pierwszy – długość 402 cm, wysokość 40 cm, nachylenie 10 %; odcinek drugi – długość 500 cm, wysokość 50 cm, nachylenie 10 %;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Z uwagi na niewielką wysokość projektuje się podjazd na nasypie z lekkiego kruszywa typu keramzyt. Nasyp do odbudowy ściankami murowanymi wzmocnionymi filarkami żelbetowymi, do których zamocowana będzie balustrada. </w:t>
      </w:r>
    </w:p>
    <w:p w14:paraId="6E773895" w14:textId="162EBD03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Kolejność wykonywania robót: </w:t>
      </w:r>
    </w:p>
    <w:p w14:paraId="6EC28CDC" w14:textId="680733CF" w:rsidR="006B65D5" w:rsidRPr="009C1CDB" w:rsidRDefault="006B65D5" w:rsidP="009C1CDB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rozbiórka posadzki, częściowo schodów wewnętrznych, podłoża do wylewki (w przypadku izolacji do stropu); </w:t>
      </w:r>
    </w:p>
    <w:p w14:paraId="2DEA1F40" w14:textId="06F6C515" w:rsidR="00A422E4" w:rsidRPr="009C1CDB" w:rsidRDefault="006B65D5" w:rsidP="009C1CDB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wykonanie ścianek z pustaków PGS gr. 12 cm oraz filarków betonowych 12 x 12 cm; </w:t>
      </w:r>
      <w:r w:rsidR="00A422E4" w:rsidRPr="009C1CDB">
        <w:rPr>
          <w:rFonts w:asciiTheme="minorHAnsi" w:hAnsiTheme="minorHAnsi" w:cstheme="minorHAnsi"/>
          <w:color w:val="auto"/>
        </w:rPr>
        <w:t xml:space="preserve">przed betonowaniem filarków osadzić kotwy z pręta gwint. M10 wklejając do podłoża; </w:t>
      </w:r>
    </w:p>
    <w:p w14:paraId="59C59FA7" w14:textId="77777777" w:rsidR="00A422E4" w:rsidRPr="009C1CDB" w:rsidRDefault="00A422E4" w:rsidP="009C1CDB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wykonanie warstwy spadkowej podjazdów z keramzytu stabilizowanego cementem (beton lekki); </w:t>
      </w:r>
    </w:p>
    <w:p w14:paraId="60B71094" w14:textId="77777777" w:rsidR="00A422E4" w:rsidRPr="009C1CDB" w:rsidRDefault="00A422E4" w:rsidP="009C1CDB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wykonanie płyty posadzkowej, zatartej na ostro, ze spadkiem 10 %, zbrojonej siatką z prętów Ø 8 mm co 10 cm; beton B15; </w:t>
      </w:r>
    </w:p>
    <w:p w14:paraId="0AD7BC19" w14:textId="77777777" w:rsidR="00A422E4" w:rsidRPr="009C1CDB" w:rsidRDefault="006B65D5" w:rsidP="009C1CDB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zamontowanie balustrad – słupki, pochwyty ze stali kwasoodpornej, Ro Ø 50 x 3 mm; </w:t>
      </w:r>
    </w:p>
    <w:p w14:paraId="3BAA686A" w14:textId="0512811E" w:rsidR="00A422E4" w:rsidRPr="009C1CDB" w:rsidRDefault="006B65D5" w:rsidP="009C1CDB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łożenie nawierzchni z płyt granitowych, na kleju; wykończenie cokołu i ścianek podjazdów; </w:t>
      </w:r>
    </w:p>
    <w:p w14:paraId="7CB70D3A" w14:textId="1599785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Poręcze obustronne, umieszczone na wysokości 0,75 i 0,9 m od płaszczyzny ruchu; stal nierdzewna, rury Ø 3 – 5 cm; </w:t>
      </w:r>
    </w:p>
    <w:p w14:paraId="15835465" w14:textId="76039326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Krawężnik lub rura zabezpieczająca na poziomie min. 0,07 m; stal nierdzewna, rury Ø 3 cm; </w:t>
      </w:r>
    </w:p>
    <w:p w14:paraId="6A4976F0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7B1EDA6" w14:textId="682CE6B5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Dach</w:t>
      </w:r>
      <w:r w:rsidR="00F31BF3" w:rsidRPr="009C1CDB">
        <w:rPr>
          <w:rFonts w:asciiTheme="minorHAnsi" w:hAnsiTheme="minorHAnsi" w:cstheme="minorHAnsi"/>
          <w:color w:val="auto"/>
        </w:rPr>
        <w:t xml:space="preserve"> - i</w:t>
      </w:r>
      <w:r w:rsidRPr="009C1CDB">
        <w:rPr>
          <w:rFonts w:asciiTheme="minorHAnsi" w:hAnsiTheme="minorHAnsi" w:cstheme="minorHAnsi"/>
          <w:color w:val="auto"/>
        </w:rPr>
        <w:t xml:space="preserve">stniejący – drewniany, wielospadowy - bez zmian; </w:t>
      </w:r>
    </w:p>
    <w:p w14:paraId="61B9E1A0" w14:textId="5E2C7CAD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Kominy</w:t>
      </w:r>
      <w:r w:rsidR="00BC77F4" w:rsidRPr="009C1CDB">
        <w:rPr>
          <w:rFonts w:asciiTheme="minorHAnsi" w:hAnsiTheme="minorHAnsi" w:cstheme="minorHAnsi"/>
          <w:color w:val="auto"/>
        </w:rPr>
        <w:t xml:space="preserve"> - i</w:t>
      </w:r>
      <w:r w:rsidRPr="009C1CDB">
        <w:rPr>
          <w:rFonts w:asciiTheme="minorHAnsi" w:hAnsiTheme="minorHAnsi" w:cstheme="minorHAnsi"/>
          <w:color w:val="auto"/>
        </w:rPr>
        <w:t xml:space="preserve">stniejące przewody spalinowe: murowane dostosowane do kotła gazowego – bez zmian; </w:t>
      </w:r>
      <w:r w:rsidR="00BC77F4" w:rsidRPr="009C1CDB">
        <w:rPr>
          <w:rFonts w:asciiTheme="minorHAnsi" w:hAnsiTheme="minorHAnsi" w:cstheme="minorHAnsi"/>
          <w:color w:val="auto"/>
        </w:rPr>
        <w:t>i</w:t>
      </w:r>
      <w:r w:rsidRPr="009C1CDB">
        <w:rPr>
          <w:rFonts w:asciiTheme="minorHAnsi" w:hAnsiTheme="minorHAnsi" w:cstheme="minorHAnsi"/>
          <w:color w:val="auto"/>
        </w:rPr>
        <w:t xml:space="preserve">stniejące przewody wentylacyjne: murowane – bez zmian; </w:t>
      </w:r>
    </w:p>
    <w:p w14:paraId="3311A472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0B9C54A" w14:textId="16DB488C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Tynki</w:t>
      </w:r>
      <w:r w:rsidR="00D2728D" w:rsidRPr="009C1CDB">
        <w:rPr>
          <w:rFonts w:asciiTheme="minorHAnsi" w:hAnsiTheme="minorHAnsi" w:cstheme="minorHAnsi"/>
          <w:color w:val="auto"/>
        </w:rPr>
        <w:t xml:space="preserve"> - i</w:t>
      </w:r>
      <w:r w:rsidRPr="009C1CDB">
        <w:rPr>
          <w:rFonts w:asciiTheme="minorHAnsi" w:hAnsiTheme="minorHAnsi" w:cstheme="minorHAnsi"/>
          <w:color w:val="auto"/>
        </w:rPr>
        <w:t xml:space="preserve">stniejące: cementowo-wapienne - bez zmian; </w:t>
      </w:r>
      <w:r w:rsidR="00D2728D" w:rsidRPr="009C1CDB">
        <w:rPr>
          <w:rFonts w:asciiTheme="minorHAnsi" w:hAnsiTheme="minorHAnsi" w:cstheme="minorHAnsi"/>
          <w:color w:val="auto"/>
        </w:rPr>
        <w:t>p</w:t>
      </w:r>
      <w:r w:rsidRPr="009C1CDB">
        <w:rPr>
          <w:rFonts w:asciiTheme="minorHAnsi" w:hAnsiTheme="minorHAnsi" w:cstheme="minorHAnsi"/>
          <w:color w:val="auto"/>
        </w:rPr>
        <w:t xml:space="preserve">rojektowane: gładź szpachlowa; </w:t>
      </w:r>
    </w:p>
    <w:p w14:paraId="51D2816C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07E4841" w14:textId="5365BBD2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lastRenderedPageBreak/>
        <w:t xml:space="preserve">Posadzki: </w:t>
      </w:r>
      <w:r w:rsidR="00F31BF3" w:rsidRPr="009C1CDB">
        <w:rPr>
          <w:rFonts w:asciiTheme="minorHAnsi" w:hAnsiTheme="minorHAnsi" w:cstheme="minorHAnsi"/>
          <w:color w:val="auto"/>
        </w:rPr>
        <w:t>i</w:t>
      </w:r>
      <w:r w:rsidRPr="009C1CDB">
        <w:rPr>
          <w:rFonts w:asciiTheme="minorHAnsi" w:hAnsiTheme="minorHAnsi" w:cstheme="minorHAnsi"/>
          <w:color w:val="auto"/>
        </w:rPr>
        <w:t xml:space="preserve">stniejące: terakota, lastrico, parkiet - bez zmian; </w:t>
      </w:r>
      <w:r w:rsidR="00D2728D" w:rsidRPr="009C1CDB">
        <w:rPr>
          <w:rFonts w:asciiTheme="minorHAnsi" w:hAnsiTheme="minorHAnsi" w:cstheme="minorHAnsi"/>
          <w:color w:val="auto"/>
        </w:rPr>
        <w:t>p</w:t>
      </w:r>
      <w:r w:rsidRPr="009C1CDB">
        <w:rPr>
          <w:rFonts w:asciiTheme="minorHAnsi" w:hAnsiTheme="minorHAnsi" w:cstheme="minorHAnsi"/>
          <w:color w:val="auto"/>
        </w:rPr>
        <w:t>rojektowane: w przebudowanych pomieszczeniach higienicznosanitarnych – terakota, łatwozmywalna, antypoślizgowa, odporna na działanie środków dezynfekcyjnych, nienasiąkliwa i nietoksyczna</w:t>
      </w:r>
      <w:r w:rsidR="00F31BF3" w:rsidRPr="009C1CDB">
        <w:rPr>
          <w:rFonts w:asciiTheme="minorHAnsi" w:hAnsiTheme="minorHAnsi" w:cstheme="minorHAnsi"/>
          <w:color w:val="auto"/>
        </w:rPr>
        <w:t>, n</w:t>
      </w:r>
      <w:r w:rsidRPr="009C1CDB">
        <w:rPr>
          <w:rFonts w:asciiTheme="minorHAnsi" w:hAnsiTheme="minorHAnsi" w:cstheme="minorHAnsi"/>
          <w:color w:val="auto"/>
        </w:rPr>
        <w:t>awierzchnia pochylni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dla </w:t>
      </w:r>
      <w:r w:rsidR="007F4D44" w:rsidRPr="009C1CDB">
        <w:rPr>
          <w:rFonts w:asciiTheme="minorHAnsi" w:hAnsiTheme="minorHAnsi" w:cstheme="minorHAnsi"/>
          <w:color w:val="auto"/>
        </w:rPr>
        <w:t>osób</w:t>
      </w:r>
      <w:r w:rsidRPr="009C1CDB">
        <w:rPr>
          <w:rFonts w:asciiTheme="minorHAnsi" w:hAnsiTheme="minorHAnsi" w:cstheme="minorHAnsi"/>
          <w:color w:val="auto"/>
        </w:rPr>
        <w:t xml:space="preserve"> niepełnosprawnych: płyty granitowe, płomieniowane, na kleju, o wym. 60 x 60 cm, gr</w:t>
      </w:r>
      <w:r w:rsidR="00F31BF3" w:rsidRPr="009C1CDB">
        <w:rPr>
          <w:rFonts w:asciiTheme="minorHAnsi" w:hAnsiTheme="minorHAnsi" w:cstheme="minorHAnsi"/>
          <w:color w:val="auto"/>
        </w:rPr>
        <w:t>ubości</w:t>
      </w:r>
      <w:r w:rsidR="007F4D44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2 cm; </w:t>
      </w:r>
    </w:p>
    <w:p w14:paraId="37A6DDB9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5C77EA7" w14:textId="43360619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Cokół w przebudowywanych pomieszczeniach higienicznosanitarnych</w:t>
      </w:r>
      <w:r w:rsidR="00F31BF3" w:rsidRPr="009C1CDB">
        <w:rPr>
          <w:rFonts w:asciiTheme="minorHAnsi" w:hAnsiTheme="minorHAnsi" w:cstheme="minorHAnsi"/>
          <w:color w:val="auto"/>
        </w:rPr>
        <w:t xml:space="preserve"> - w</w:t>
      </w:r>
      <w:r w:rsidRPr="009C1CDB">
        <w:rPr>
          <w:rFonts w:asciiTheme="minorHAnsi" w:hAnsiTheme="minorHAnsi" w:cstheme="minorHAnsi"/>
          <w:color w:val="auto"/>
        </w:rPr>
        <w:t xml:space="preserve">ysokości co najmniej 10 cm z materiałów odpowiadających wymaganiom dla podłóg w danych pomieszczeniach; połączenie ścian z podłogami powinno zostać wykonane w sposób bezszczelinowy, umożliwiający łatwe mycie i dezynfekcję; </w:t>
      </w:r>
    </w:p>
    <w:p w14:paraId="36AFDDDE" w14:textId="77777777" w:rsidR="00A422E4" w:rsidRPr="009C1CDB" w:rsidRDefault="00A422E4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81E79AE" w14:textId="73CBBE52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Ściany przebudowywanych pomieszczeń higienicznosanitarnych</w:t>
      </w:r>
      <w:r w:rsidR="00F31BF3" w:rsidRPr="009C1CDB">
        <w:rPr>
          <w:rFonts w:asciiTheme="minorHAnsi" w:hAnsiTheme="minorHAnsi" w:cstheme="minorHAnsi"/>
          <w:color w:val="auto"/>
        </w:rPr>
        <w:t xml:space="preserve"> </w:t>
      </w:r>
      <w:r w:rsidR="007F4D44" w:rsidRPr="009C1CDB">
        <w:rPr>
          <w:rFonts w:asciiTheme="minorHAnsi" w:hAnsiTheme="minorHAnsi" w:cstheme="minorHAnsi"/>
          <w:color w:val="auto"/>
        </w:rPr>
        <w:t>–</w:t>
      </w:r>
      <w:r w:rsidR="00F31BF3" w:rsidRPr="009C1CDB">
        <w:rPr>
          <w:rFonts w:asciiTheme="minorHAnsi" w:hAnsiTheme="minorHAnsi" w:cstheme="minorHAnsi"/>
          <w:color w:val="auto"/>
        </w:rPr>
        <w:t xml:space="preserve"> w</w:t>
      </w:r>
      <w:r w:rsidR="007F4D44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pomieszczeniach WC oraz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w przedsionkach - płytki ceramiczne, nieprzepuszczalne, nienasiąkliwe, odporne na działanie wilgoci, łatwo</w:t>
      </w:r>
      <w:r w:rsidR="007F4D44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zmywalne i nietoksycznych do wysokości min. 2,00 m; powyżej ściany malowane farbami emulsyjnymi, lateksowymi lub klejowymi, odpornymi na zmywanie i na środki dezynfekcyjne; </w:t>
      </w:r>
    </w:p>
    <w:p w14:paraId="342ED0F8" w14:textId="365FCF10" w:rsidR="006B65D5" w:rsidRPr="009C1CDB" w:rsidRDefault="00F31BF3" w:rsidP="009C1CDB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n</w:t>
      </w:r>
      <w:r w:rsidR="006B65D5" w:rsidRPr="009C1CDB">
        <w:rPr>
          <w:rFonts w:asciiTheme="minorHAnsi" w:hAnsiTheme="minorHAnsi" w:cstheme="minorHAnsi"/>
          <w:color w:val="auto"/>
        </w:rPr>
        <w:t xml:space="preserve">aroża ścian zabezpieczyć przed uderzeniami do wys. 2,0 m; </w:t>
      </w:r>
    </w:p>
    <w:p w14:paraId="03137BE3" w14:textId="10D9E50F" w:rsidR="006B65D5" w:rsidRPr="009C1CDB" w:rsidRDefault="00F31BF3" w:rsidP="009C1CDB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ś</w:t>
      </w:r>
      <w:r w:rsidR="006B65D5" w:rsidRPr="009C1CDB">
        <w:rPr>
          <w:rFonts w:asciiTheme="minorHAnsi" w:hAnsiTheme="minorHAnsi" w:cstheme="minorHAnsi"/>
          <w:color w:val="auto"/>
        </w:rPr>
        <w:t xml:space="preserve">cianki kabin – systemowe z płyt HPL; </w:t>
      </w:r>
    </w:p>
    <w:p w14:paraId="1D845303" w14:textId="7C231077" w:rsidR="006B65D5" w:rsidRPr="009C1CDB" w:rsidRDefault="00200E23" w:rsidP="009C1CDB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n</w:t>
      </w:r>
      <w:r w:rsidR="006B65D5" w:rsidRPr="009C1CDB">
        <w:rPr>
          <w:rFonts w:asciiTheme="minorHAnsi" w:hAnsiTheme="minorHAnsi" w:cstheme="minorHAnsi"/>
          <w:color w:val="auto"/>
        </w:rPr>
        <w:t xml:space="preserve">ad umywalkami w przedsionkach lustra (180 x 60 cm) wbudowane w istniejącą ścianę; </w:t>
      </w:r>
    </w:p>
    <w:p w14:paraId="14F9A8D2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E852362" w14:textId="2815AE5F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Sufity przebudowywanych pomieszczeń higienicznosanitarnych</w:t>
      </w:r>
      <w:r w:rsidR="00200E23" w:rsidRPr="009C1CDB">
        <w:rPr>
          <w:rFonts w:asciiTheme="minorHAnsi" w:hAnsiTheme="minorHAnsi" w:cstheme="minorHAnsi"/>
          <w:color w:val="auto"/>
        </w:rPr>
        <w:t xml:space="preserve"> - m</w:t>
      </w:r>
      <w:r w:rsidRPr="009C1CDB">
        <w:rPr>
          <w:rFonts w:asciiTheme="minorHAnsi" w:hAnsiTheme="minorHAnsi" w:cstheme="minorHAnsi"/>
          <w:color w:val="auto"/>
        </w:rPr>
        <w:t>alowane farbami emulsyjnymi, lateksowymi lub klejowymi, odpornymi na zmywanie i na środki dezynfekcyjne</w:t>
      </w:r>
      <w:r w:rsidR="00E74F5F" w:rsidRPr="009C1CDB">
        <w:rPr>
          <w:rFonts w:asciiTheme="minorHAnsi" w:hAnsiTheme="minorHAnsi" w:cstheme="minorHAnsi"/>
          <w:color w:val="auto"/>
        </w:rPr>
        <w:t>.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W WC damskim i męskim: sufit z płyt gipsowo-kartonowych na ruszcie stalowym (na wys.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2,70 m) – gładź gipsowa, malowanie farbami emulsyjnymi, lateksowymi lub klejowymi; </w:t>
      </w:r>
    </w:p>
    <w:p w14:paraId="5036E537" w14:textId="77777777" w:rsidR="00200E23" w:rsidRPr="009C1CDB" w:rsidRDefault="00200E23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635513C" w14:textId="5A88E144" w:rsidR="00A422E4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Drzwi przebudowywanych pomieszczeń higienicznosanitarnych</w:t>
      </w:r>
      <w:r w:rsidR="00E74F5F" w:rsidRPr="009C1CDB">
        <w:rPr>
          <w:rFonts w:asciiTheme="minorHAnsi" w:hAnsiTheme="minorHAnsi" w:cstheme="minorHAnsi"/>
          <w:color w:val="auto"/>
        </w:rPr>
        <w:t xml:space="preserve"> - s</w:t>
      </w:r>
      <w:r w:rsidRPr="009C1CDB">
        <w:rPr>
          <w:rFonts w:asciiTheme="minorHAnsi" w:hAnsiTheme="minorHAnsi" w:cstheme="minorHAnsi"/>
          <w:color w:val="auto"/>
        </w:rPr>
        <w:t>tolarka MDF lub HDF</w:t>
      </w:r>
      <w:r w:rsidR="00E74F5F" w:rsidRPr="009C1CDB">
        <w:rPr>
          <w:rFonts w:asciiTheme="minorHAnsi" w:hAnsiTheme="minorHAnsi" w:cstheme="minorHAnsi"/>
          <w:color w:val="auto"/>
        </w:rPr>
        <w:t>, d</w:t>
      </w:r>
      <w:r w:rsidRPr="009C1CDB">
        <w:rPr>
          <w:rFonts w:asciiTheme="minorHAnsi" w:hAnsiTheme="minorHAnsi" w:cstheme="minorHAnsi"/>
          <w:color w:val="auto"/>
        </w:rPr>
        <w:t xml:space="preserve">rzwi kabin – systemowe z płyt HPL; </w:t>
      </w:r>
    </w:p>
    <w:p w14:paraId="6736FD1F" w14:textId="77777777" w:rsidR="00200E23" w:rsidRPr="009C1CDB" w:rsidRDefault="00200E23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2741A98" w14:textId="2DF9E79B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Parapety wewnętrzne przebudowywanych pomieszczeń higienicznosanitarnych</w:t>
      </w:r>
      <w:r w:rsidR="00E74F5F" w:rsidRPr="009C1CDB">
        <w:rPr>
          <w:rFonts w:asciiTheme="minorHAnsi" w:hAnsiTheme="minorHAnsi" w:cstheme="minorHAnsi"/>
          <w:color w:val="auto"/>
        </w:rPr>
        <w:t xml:space="preserve"> - </w:t>
      </w:r>
      <w:r w:rsidRPr="009C1CDB">
        <w:rPr>
          <w:rFonts w:asciiTheme="minorHAnsi" w:hAnsiTheme="minorHAnsi" w:cstheme="minorHAnsi"/>
          <w:color w:val="auto"/>
        </w:rPr>
        <w:t xml:space="preserve">PCV; </w:t>
      </w:r>
    </w:p>
    <w:p w14:paraId="3FA7C580" w14:textId="42191F41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Grzejniki w przebudowywanych pomieszczeniach higienicznosanitarnych</w:t>
      </w:r>
      <w:r w:rsidR="00E74F5F" w:rsidRPr="009C1CDB">
        <w:rPr>
          <w:rFonts w:asciiTheme="minorHAnsi" w:hAnsiTheme="minorHAnsi" w:cstheme="minorHAnsi"/>
          <w:color w:val="auto"/>
        </w:rPr>
        <w:t xml:space="preserve"> - p</w:t>
      </w:r>
      <w:r w:rsidRPr="009C1CDB">
        <w:rPr>
          <w:rFonts w:asciiTheme="minorHAnsi" w:hAnsiTheme="minorHAnsi" w:cstheme="minorHAnsi"/>
          <w:color w:val="auto"/>
        </w:rPr>
        <w:t>łytowe, instalowane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w sposób umożliwiający utrzymanie czystości ścian i podłogi; </w:t>
      </w:r>
    </w:p>
    <w:p w14:paraId="22509BBD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C0869AF" w14:textId="6F0BF8D5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9C1CDB">
        <w:rPr>
          <w:rFonts w:asciiTheme="minorHAnsi" w:hAnsiTheme="minorHAnsi" w:cstheme="minorHAnsi"/>
          <w:color w:val="auto"/>
        </w:rPr>
        <w:t>Wykończenie zewnętrzne</w:t>
      </w:r>
      <w:r w:rsidR="00E74F5F" w:rsidRPr="009C1CDB">
        <w:rPr>
          <w:rFonts w:asciiTheme="minorHAnsi" w:hAnsiTheme="minorHAnsi" w:cstheme="minorHAnsi"/>
          <w:color w:val="auto"/>
        </w:rPr>
        <w:t xml:space="preserve"> - p</w:t>
      </w:r>
      <w:r w:rsidRPr="009C1CDB">
        <w:rPr>
          <w:rFonts w:asciiTheme="minorHAnsi" w:hAnsiTheme="minorHAnsi" w:cstheme="minorHAnsi"/>
          <w:color w:val="auto"/>
        </w:rPr>
        <w:t xml:space="preserve">rojektowane do wykonania roboty budowlane nie mają żadnego wpływu na wykończenie zewnętrzne obiektu. Nie projektuje się prac zmieniających, ingerujących w istniejące wykończenie zewnętrzne budynku Domu Kultury w Tuchowie. </w:t>
      </w:r>
    </w:p>
    <w:p w14:paraId="3F566DBB" w14:textId="77777777" w:rsidR="00A422E4" w:rsidRPr="009C1CDB" w:rsidRDefault="00A422E4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9CB38C9" w14:textId="71BC65BD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Rozwiązania instalacyjne – informacja o wyposażeniu technicznym </w:t>
      </w:r>
    </w:p>
    <w:p w14:paraId="644E6B88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Istniejący budynek Domu kultury w Tuchowie wyposażony jest w następujące instalacje wewnętrzne: </w:t>
      </w:r>
    </w:p>
    <w:p w14:paraId="2F802B8E" w14:textId="1E3EFD61" w:rsidR="006B65D5" w:rsidRPr="009C1CDB" w:rsidRDefault="006B65D5" w:rsidP="009C1CDB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wodociągową, </w:t>
      </w:r>
    </w:p>
    <w:p w14:paraId="6313B6AF" w14:textId="3C1E95EF" w:rsidR="006B65D5" w:rsidRPr="009C1CDB" w:rsidRDefault="006B65D5" w:rsidP="009C1CDB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kanalizacyjną, </w:t>
      </w:r>
    </w:p>
    <w:p w14:paraId="06543816" w14:textId="7C6AD57A" w:rsidR="006B65D5" w:rsidRPr="009C1CDB" w:rsidRDefault="006B65D5" w:rsidP="009C1CDB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elektryczną, </w:t>
      </w:r>
    </w:p>
    <w:p w14:paraId="67F855AB" w14:textId="298C997D" w:rsidR="006B65D5" w:rsidRPr="009C1CDB" w:rsidRDefault="006B65D5" w:rsidP="009C1CDB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gazową, </w:t>
      </w:r>
    </w:p>
    <w:p w14:paraId="3CFB6B5F" w14:textId="11E9271B" w:rsidR="006B65D5" w:rsidRPr="009C1CDB" w:rsidRDefault="006B65D5" w:rsidP="009C1CDB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centralnego ogrzewania, </w:t>
      </w:r>
    </w:p>
    <w:p w14:paraId="1452E4B8" w14:textId="388DF05B" w:rsidR="006B65D5" w:rsidRPr="009C1CDB" w:rsidRDefault="006B65D5" w:rsidP="009C1CDB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wentylacji mechanicznej, </w:t>
      </w:r>
    </w:p>
    <w:p w14:paraId="3930CED0" w14:textId="3954F8AD" w:rsidR="006B65D5" w:rsidRPr="009C1CDB" w:rsidRDefault="006B65D5" w:rsidP="009C1CDB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teletechniczną. </w:t>
      </w:r>
    </w:p>
    <w:p w14:paraId="207AC959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 ramach inwestycji projektuje się rozbudowę i przebudowę następujących instalacji wewnętrznych obiektu – w pomieszczeniach higienicznosanitarnych: </w:t>
      </w:r>
    </w:p>
    <w:p w14:paraId="218B0F42" w14:textId="1D6A4209" w:rsidR="006B65D5" w:rsidRPr="009C1CDB" w:rsidRDefault="006B65D5" w:rsidP="009C1CDB">
      <w:pPr>
        <w:pStyle w:val="Default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wodociągowej, </w:t>
      </w:r>
    </w:p>
    <w:p w14:paraId="6ED52C18" w14:textId="50AC029B" w:rsidR="006B65D5" w:rsidRPr="009C1CDB" w:rsidRDefault="006B65D5" w:rsidP="009C1CDB">
      <w:pPr>
        <w:pStyle w:val="Default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kanalizacyjnej, </w:t>
      </w:r>
    </w:p>
    <w:p w14:paraId="1DDD1EF0" w14:textId="26B881F1" w:rsidR="006B65D5" w:rsidRPr="009C1CDB" w:rsidRDefault="006B65D5" w:rsidP="009C1CDB">
      <w:pPr>
        <w:pStyle w:val="Default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elektrycznej, </w:t>
      </w:r>
    </w:p>
    <w:p w14:paraId="46F89AC8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oraz </w:t>
      </w:r>
    </w:p>
    <w:p w14:paraId="4A56C0F9" w14:textId="57CC99F7" w:rsidR="006B65D5" w:rsidRPr="009C1CDB" w:rsidRDefault="006B65D5" w:rsidP="009C1CDB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wymianę instalacji c.o. wraz z grzejnikami. </w:t>
      </w:r>
    </w:p>
    <w:p w14:paraId="7D35F3E2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9DA26BB" w14:textId="0452BBB2" w:rsidR="006B65D5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lastRenderedPageBreak/>
        <w:t xml:space="preserve">Wentylacja projektowanych do przebudowy pomieszczeń higienicznosanitarnych: grawitacyjna wspomagana wentylatorami nakratkowymi + dwa wentylatory kanałowe. </w:t>
      </w:r>
    </w:p>
    <w:p w14:paraId="74F7416D" w14:textId="77777777" w:rsidR="009C1CDB" w:rsidRPr="009C1CDB" w:rsidRDefault="009C1CDB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610C90B3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9C1CDB">
        <w:rPr>
          <w:rFonts w:asciiTheme="minorHAnsi" w:hAnsiTheme="minorHAnsi" w:cstheme="minorHAnsi"/>
          <w:b/>
          <w:bCs/>
          <w:color w:val="auto"/>
        </w:rPr>
        <w:t xml:space="preserve">Wyposażenie pomieszczeń higienicznosanitarnych: </w:t>
      </w:r>
    </w:p>
    <w:p w14:paraId="2F98400C" w14:textId="75CAB10A" w:rsidR="00F85F37" w:rsidRPr="009C1CDB" w:rsidRDefault="006B65D5" w:rsidP="009C1CDB">
      <w:pPr>
        <w:pStyle w:val="Defaul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WC damskie – dwie kabiny wyposażone w miski ustępowe wiszące, ze spłuczką zabudowaną, szczotki do </w:t>
      </w:r>
      <w:r w:rsidR="00E74F5F" w:rsidRPr="009C1CDB">
        <w:rPr>
          <w:rFonts w:asciiTheme="minorHAnsi" w:hAnsiTheme="minorHAnsi" w:cstheme="minorHAnsi"/>
          <w:color w:val="auto"/>
        </w:rPr>
        <w:t>WC</w:t>
      </w:r>
      <w:r w:rsidRPr="009C1CDB">
        <w:rPr>
          <w:rFonts w:asciiTheme="minorHAnsi" w:hAnsiTheme="minorHAnsi" w:cstheme="minorHAnsi"/>
          <w:color w:val="auto"/>
        </w:rPr>
        <w:t>; w przedsionku dwie umywalki wiszące (</w:t>
      </w:r>
      <w:r w:rsidRPr="009C1CDB">
        <w:rPr>
          <w:rFonts w:asciiTheme="minorHAnsi" w:hAnsiTheme="minorHAnsi" w:cstheme="minorHAnsi"/>
          <w:i/>
          <w:iCs/>
          <w:color w:val="auto"/>
        </w:rPr>
        <w:t>przy umywalkach blat</w:t>
      </w:r>
      <w:r w:rsidRPr="009C1CDB">
        <w:rPr>
          <w:rFonts w:asciiTheme="minorHAnsi" w:hAnsiTheme="minorHAnsi" w:cstheme="minorHAnsi"/>
          <w:color w:val="auto"/>
        </w:rPr>
        <w:t xml:space="preserve">), baterie umywalek czasowe; dwa dozowniki ze stali nierdzewnej na mydło, dwa dozowniki ze stali nierdzewnej na ręczniki papierowe, kosz na śmieci metalowy, zamykany; </w:t>
      </w:r>
    </w:p>
    <w:p w14:paraId="27681735" w14:textId="5DE0D6C1" w:rsidR="00F85F37" w:rsidRPr="009C1CDB" w:rsidRDefault="006B65D5" w:rsidP="009C1CDB">
      <w:pPr>
        <w:pStyle w:val="Defaul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WC dla osób niepełnosprawnych – miska ustępowa wisząca, ze spłuczką zabudowaną, umywalka, szczotka do </w:t>
      </w:r>
      <w:r w:rsidR="00E74F5F" w:rsidRPr="009C1CDB">
        <w:rPr>
          <w:rFonts w:asciiTheme="minorHAnsi" w:hAnsiTheme="minorHAnsi" w:cstheme="minorHAnsi"/>
          <w:color w:val="auto"/>
        </w:rPr>
        <w:t>WC</w:t>
      </w:r>
      <w:r w:rsidRPr="009C1CDB">
        <w:rPr>
          <w:rFonts w:asciiTheme="minorHAnsi" w:hAnsiTheme="minorHAnsi" w:cstheme="minorHAnsi"/>
          <w:color w:val="auto"/>
        </w:rPr>
        <w:t>, uchwyty ułatwiające korzystanie z urządzeń higienicznosanitarnych, zawór wodny ze złączką do węża, wpust podłogowy; dozownik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ze stali nierdzewnej na mydło, dozownik ze stali nierdzewnej na ręczniki papierowe, kosz na śmieci metalowy, zamykany; </w:t>
      </w:r>
    </w:p>
    <w:p w14:paraId="7AC105B4" w14:textId="28E1C9DC" w:rsidR="00F85F37" w:rsidRPr="009C1CDB" w:rsidRDefault="006B65D5" w:rsidP="009C1CDB">
      <w:pPr>
        <w:pStyle w:val="Defaul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WC męski – dwie kabiny wyposażone w miski ustępowe wiszące, ze spłuczką zabudowaną, szczotki do wc, dwa pisuary z automatem spłukującym, w sąsiedztwie pisuarów zawór wodny ze złączką do węża i wpust podłogowy; w przedsionku dwie umywalki wiszące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(</w:t>
      </w:r>
      <w:r w:rsidRPr="009C1CDB">
        <w:rPr>
          <w:rFonts w:asciiTheme="minorHAnsi" w:hAnsiTheme="minorHAnsi" w:cstheme="minorHAnsi"/>
          <w:i/>
          <w:iCs/>
          <w:color w:val="auto"/>
        </w:rPr>
        <w:t>przy umywalkach blat</w:t>
      </w:r>
      <w:r w:rsidRPr="009C1CDB">
        <w:rPr>
          <w:rFonts w:asciiTheme="minorHAnsi" w:hAnsiTheme="minorHAnsi" w:cstheme="minorHAnsi"/>
          <w:color w:val="auto"/>
        </w:rPr>
        <w:t xml:space="preserve">), baterie umywalkowe czasowe, dwa dozowniki ze stali nierdzewnej na mydło, dwa dozowniki ze stali nierdzewnej na ręczniki papierowe, kosz na śmieci metalowy, zamykany; </w:t>
      </w:r>
    </w:p>
    <w:p w14:paraId="20ACD464" w14:textId="704CBFD5" w:rsidR="006B65D5" w:rsidRPr="009C1CDB" w:rsidRDefault="006B65D5" w:rsidP="009C1CDB">
      <w:pPr>
        <w:pStyle w:val="Defaul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Instalacja wodna: źródłem wody dla istniejącego obiektu jest sieć wodociągowa. Woda do budynku doprowadzona jest istniejącym przyłączem wodociągowym, zakończonym węzłem wodomierzowym – bez zmian. </w:t>
      </w:r>
    </w:p>
    <w:p w14:paraId="215CD5E6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1869CAB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Dla potrzeb inwestycji zaprojektowano rozbudowę i przebudowę instalacji wodociągowej istniejących sanitariatów z rur PP; </w:t>
      </w:r>
    </w:p>
    <w:p w14:paraId="243503DF" w14:textId="09194D2C" w:rsidR="006B65D5" w:rsidRPr="009C1CDB" w:rsidRDefault="006B65D5" w:rsidP="009C1CDB">
      <w:pPr>
        <w:pStyle w:val="Default"/>
        <w:numPr>
          <w:ilvl w:val="1"/>
          <w:numId w:val="20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lastRenderedPageBreak/>
        <w:t>Instalacja kanalizacyjna: ścieki sanitarne z istniejącego obiektu odprowadzane są do istniejącej kanalizacji sanitarnej. Dla potrzeb inwestycji zaprojektowano rozbudowę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i przebudowę instalacji kanalizacyjnej sanitariatów z rur PVC-U. </w:t>
      </w:r>
    </w:p>
    <w:p w14:paraId="20E23AE3" w14:textId="4FC635DF" w:rsidR="006B65D5" w:rsidRPr="009C1CDB" w:rsidRDefault="006B65D5" w:rsidP="009C1CDB">
      <w:pPr>
        <w:pStyle w:val="Default"/>
        <w:numPr>
          <w:ilvl w:val="1"/>
          <w:numId w:val="20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Instalacja c.o.: źródłem ciepła w obiekcie jest kotłownia gazowa. Dla potrzeb inwestycji przewidziano wymianę istniejącej instalacji c.o. w sanitariatach (po trasach istniejących instalacji). Instalacja do wykonania z rur PE. </w:t>
      </w:r>
    </w:p>
    <w:p w14:paraId="1B232EFB" w14:textId="1854B28E" w:rsidR="00200E23" w:rsidRPr="009C1CDB" w:rsidRDefault="006B65D5" w:rsidP="009C1CDB">
      <w:pPr>
        <w:pStyle w:val="Default"/>
        <w:numPr>
          <w:ilvl w:val="1"/>
          <w:numId w:val="20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Instalacja elektryczna: istniejący obiekt przyłączony jest do sieci elektroenergetycznej.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Dla potrzeb inwestycji zaprojektowano rozbudowę i przebudowę instalacji elektrycznej sanitariatów przewodami YDY 3x2,5 oraz YDY 3x1,5. </w:t>
      </w:r>
    </w:p>
    <w:p w14:paraId="0ED987F3" w14:textId="77777777" w:rsidR="00200E23" w:rsidRPr="009C1CDB" w:rsidRDefault="00200E23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317FBDC" w14:textId="2362DAB9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b/>
          <w:bCs/>
          <w:color w:val="auto"/>
        </w:rPr>
        <w:t xml:space="preserve">Charakterystyka ekologiczna </w:t>
      </w:r>
    </w:p>
    <w:p w14:paraId="3A25EE71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Dane techniczne projektowanego obiektu budowlanego charakteryzujące jego wpływ na środowisko i jego wykorzystanie oraz na zdrowie ludzi i obiekty sąsiednie: </w:t>
      </w:r>
    </w:p>
    <w:p w14:paraId="5C393A21" w14:textId="5D5BBC47" w:rsidR="006B65D5" w:rsidRPr="009C1CDB" w:rsidRDefault="006B65D5" w:rsidP="009C1CDB">
      <w:pPr>
        <w:pStyle w:val="Defaul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zapotrzebowanie i jakość wody oraz ilość, jakość i sposób odprowadzania ścieków; </w:t>
      </w:r>
    </w:p>
    <w:p w14:paraId="1A77FAAD" w14:textId="175F863F" w:rsidR="006B65D5" w:rsidRPr="009C1CDB" w:rsidRDefault="006B65D5" w:rsidP="009C1CDB">
      <w:pPr>
        <w:pStyle w:val="Default"/>
        <w:numPr>
          <w:ilvl w:val="1"/>
          <w:numId w:val="21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maksymalne zapotrzebowanie wody: 2,44 m3/d – bez zmian w stosunku do stanu istniejącego; </w:t>
      </w:r>
    </w:p>
    <w:p w14:paraId="07D88DE7" w14:textId="46ADD669" w:rsidR="006B65D5" w:rsidRPr="009C1CDB" w:rsidRDefault="006B65D5" w:rsidP="009C1CDB">
      <w:pPr>
        <w:pStyle w:val="Default"/>
        <w:numPr>
          <w:ilvl w:val="1"/>
          <w:numId w:val="21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jakość wody: spełniająca wymogi dotyczące jakości wody przeznaczonej do spożycia przez ludzi, z urządzeń wodociągowych będących w posiadaniu dysponenta sieci wodociągowej – bez zmian w stosunku do stanu istniejącego; </w:t>
      </w:r>
    </w:p>
    <w:p w14:paraId="19C87C3C" w14:textId="1607447A" w:rsidR="006B65D5" w:rsidRPr="009C1CDB" w:rsidRDefault="006B65D5" w:rsidP="009C1CDB">
      <w:pPr>
        <w:pStyle w:val="Default"/>
        <w:numPr>
          <w:ilvl w:val="1"/>
          <w:numId w:val="21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maksymalna ilość ścieków: 2,31 m3/d (95 % zużycia wody) – bez zmian w stosunku do stanu istniejącego; </w:t>
      </w:r>
    </w:p>
    <w:p w14:paraId="72D499D6" w14:textId="76A8F7A7" w:rsidR="006B65D5" w:rsidRPr="009C1CDB" w:rsidRDefault="006B65D5" w:rsidP="009C1CDB">
      <w:pPr>
        <w:pStyle w:val="Default"/>
        <w:numPr>
          <w:ilvl w:val="1"/>
          <w:numId w:val="21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rodzaj ścieków: bytowe – bez zmian w stosunku do stanu istniejącego; </w:t>
      </w:r>
    </w:p>
    <w:p w14:paraId="611EA140" w14:textId="74AAEA5D" w:rsidR="006B65D5" w:rsidRPr="009C1CDB" w:rsidRDefault="006B65D5" w:rsidP="009C1CDB">
      <w:pPr>
        <w:pStyle w:val="Defaul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emisja zanieczyszczeń gazowych, w tym zapachów, pyłowych i płynnych; </w:t>
      </w:r>
    </w:p>
    <w:p w14:paraId="6F1CED7D" w14:textId="5BEDE58C" w:rsidR="006B65D5" w:rsidRPr="009C1CDB" w:rsidRDefault="006B65D5" w:rsidP="009C1CDB">
      <w:pPr>
        <w:pStyle w:val="Default"/>
        <w:numPr>
          <w:ilvl w:val="1"/>
          <w:numId w:val="22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 xml:space="preserve">istniejący budynek spełnia warunki ochrony atmosfery w związku z tym, że ogrzewanie odbywa się przy zastosowaniu kotłów gazowych zlokalizowanych w kotłowni obiektu; w trakcie prawidłowej eksploatacji kotłów skład odprowadzanych spalin będzie spełniał </w:t>
      </w:r>
      <w:r w:rsidRPr="009C1CDB">
        <w:rPr>
          <w:rFonts w:asciiTheme="minorHAnsi" w:hAnsiTheme="minorHAnsi" w:cstheme="minorHAnsi"/>
          <w:color w:val="auto"/>
        </w:rPr>
        <w:lastRenderedPageBreak/>
        <w:t xml:space="preserve">wymagania normatywne; istniejący obiekt nie emituje zapachów, pyłów oraz zanieczyszczeń płynnych – bez zmian w stosunku do stanu istniejącego; </w:t>
      </w:r>
    </w:p>
    <w:p w14:paraId="41A7A5FF" w14:textId="5D8D5641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c) odpady</w:t>
      </w:r>
      <w:r w:rsidR="00DB6F8A" w:rsidRPr="009C1CDB">
        <w:rPr>
          <w:rFonts w:asciiTheme="minorHAnsi" w:hAnsiTheme="minorHAnsi" w:cstheme="minorHAnsi"/>
          <w:color w:val="auto"/>
        </w:rPr>
        <w:t xml:space="preserve"> – </w:t>
      </w:r>
      <w:r w:rsidRPr="009C1CDB">
        <w:rPr>
          <w:rFonts w:asciiTheme="minorHAnsi" w:hAnsiTheme="minorHAnsi" w:cstheme="minorHAnsi"/>
          <w:color w:val="auto"/>
        </w:rPr>
        <w:t xml:space="preserve">stałe, komunalne, gromadzone są pojemnikach, z uwzględnieniem możliwości ich segregowania; pojemniki opróżniane na bieżąco przez uprawniony zakład zewnętrzny, komunalny; w obiekcie mieszkalnym nie są i nie będą wytwarzane i gromadzone odpady niebezpieczne w rozumieniu przepisów ustawy - o odpadach; </w:t>
      </w:r>
    </w:p>
    <w:p w14:paraId="7F1A33F2" w14:textId="78F0334D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d) właściwości akustyczne, emisja drgań, promieniowanie</w:t>
      </w:r>
      <w:r w:rsidR="00DB6F8A" w:rsidRPr="009C1CDB">
        <w:rPr>
          <w:rFonts w:asciiTheme="minorHAnsi" w:hAnsiTheme="minorHAnsi" w:cstheme="minorHAnsi"/>
          <w:color w:val="auto"/>
        </w:rPr>
        <w:t xml:space="preserve"> - </w:t>
      </w:r>
      <w:r w:rsidRPr="009C1CDB">
        <w:rPr>
          <w:rFonts w:asciiTheme="minorHAnsi" w:hAnsiTheme="minorHAnsi" w:cstheme="minorHAnsi"/>
          <w:color w:val="auto"/>
        </w:rPr>
        <w:t>budynek, w związku ze standardowym wyposażeniem wnętrz oraz przewidzianym, zgodnym z funkcją, sposobie użytkowania nie emituje żadnych szkodliwych hałasów, wibracji, promieniowania,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w szczególności jonizującego,</w:t>
      </w:r>
      <w:r w:rsidR="00DB6F8A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wymagających dodatkowych środków zaradczych; </w:t>
      </w:r>
    </w:p>
    <w:p w14:paraId="7812CC6A" w14:textId="7777777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438E6AA" w14:textId="2C052967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b/>
          <w:bCs/>
          <w:color w:val="auto"/>
        </w:rPr>
        <w:t>Opis dostępności dla osób niepełnosprawnych, o których mowa w art. 1 Konwencji o prawach osób niepełnosprawnych, sporządzonej w Nowym Jorku dnia 13 grudnia 2006 r., w tym osób starszych</w:t>
      </w:r>
      <w:r w:rsidR="00200E23" w:rsidRPr="009C1CDB">
        <w:rPr>
          <w:rFonts w:asciiTheme="minorHAnsi" w:hAnsiTheme="minorHAnsi" w:cstheme="minorHAnsi"/>
          <w:b/>
          <w:bCs/>
          <w:color w:val="auto"/>
        </w:rPr>
        <w:t>.</w:t>
      </w:r>
    </w:p>
    <w:p w14:paraId="15F5A775" w14:textId="770474B9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Obiekt zapewnia niezbędne warunki do korzystania przez niego przez osoby niepełnosprawne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z dysfunkcją narządów ruchu m.in. poprzez bezprogowe wykonanie wszystkich przejść, drzwi</w:t>
      </w:r>
      <w:r w:rsid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i dojść oraz wydzielenie i oznakowanie miejsc postojowych dla pojazdów osób niepełnosprawnych. Teren przed istniejącym budynkiem jest płaski (</w:t>
      </w:r>
      <w:r w:rsidRPr="009C1CDB">
        <w:rPr>
          <w:rFonts w:asciiTheme="minorHAnsi" w:hAnsiTheme="minorHAnsi" w:cstheme="minorHAnsi"/>
          <w:i/>
          <w:iCs/>
          <w:color w:val="auto"/>
        </w:rPr>
        <w:t>nie wymaga projektowania pochylni</w:t>
      </w:r>
      <w:r w:rsidRPr="009C1CDB">
        <w:rPr>
          <w:rFonts w:asciiTheme="minorHAnsi" w:hAnsiTheme="minorHAnsi" w:cstheme="minorHAnsi"/>
          <w:color w:val="auto"/>
        </w:rPr>
        <w:t xml:space="preserve">). W ramach inwestycji objętej niniejszym projektem, w celu zwiększenia dostępności obiektu dla osób niepełnosprawnych, projektowana jest wewnętrzna pochylnia dla osób niepełnosprawnych oraz WC dla osób niepełnosprawnych. </w:t>
      </w:r>
    </w:p>
    <w:p w14:paraId="3B584610" w14:textId="77777777" w:rsidR="00200E23" w:rsidRPr="009C1CDB" w:rsidRDefault="00200E23" w:rsidP="009C1CD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0C25E09D" w14:textId="30D02386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b/>
          <w:bCs/>
          <w:color w:val="auto"/>
        </w:rPr>
        <w:t xml:space="preserve">Analiza technicznych, środowiskowych i ekonomicznych możliwości realizacji wysoce wydajnych systemów alternatywnych zaopatrzenia w energię i ciepło, w tym zdecentralizowanych systemów dostawy energii opartych na energii ze źródeł odnawialnych </w:t>
      </w:r>
      <w:r w:rsidRPr="009C1CDB">
        <w:rPr>
          <w:rFonts w:asciiTheme="minorHAnsi" w:hAnsiTheme="minorHAnsi" w:cstheme="minorHAnsi"/>
          <w:color w:val="auto"/>
        </w:rPr>
        <w:t>- projektowana inwestycja polega</w:t>
      </w:r>
      <w:r w:rsidR="00DB6F8A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na przebudowie sanitariatów i wykonaniu wewnętrznej pochylni dla osób niepełnosprawnych - na kondygnacji parteru budynku Domu Kultury </w:t>
      </w:r>
      <w:r w:rsidRPr="009C1CDB">
        <w:rPr>
          <w:rFonts w:asciiTheme="minorHAnsi" w:hAnsiTheme="minorHAnsi" w:cstheme="minorHAnsi"/>
          <w:color w:val="auto"/>
        </w:rPr>
        <w:lastRenderedPageBreak/>
        <w:t xml:space="preserve">zlokalizowanego na działkach nr: 1627/5, 1627/7, 1627/8 przy ul. Chopina 10 w Tuchowie. Planowane do wykonania roboty budowlane nie są związane z budową nowych instalacji ogrzewczych, wentylacyjnych, klimatyzacyjnych, ciepłej wody użytkowej oraz oświetlenia wbudowanego, zmieniających istniejącą charakterystykę energetyczną obiektu i nie powodują konieczności opracowania dla obiektu nowej charakterystyki energetycznej wraz z analizą technicznych, środowiskowych i ekonomicznych możliwości realizacji wysoce wydajnych systemów alternatywnych zaopatrzenia w energię i ciepło, w tym zdecentralizowanych systemów dostawy energii opartych na energii ze źródeł odnawialnych. </w:t>
      </w:r>
    </w:p>
    <w:p w14:paraId="5D278FA6" w14:textId="77777777" w:rsidR="00DB6F8A" w:rsidRPr="009C1CDB" w:rsidRDefault="00DB6F8A" w:rsidP="009C1CD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2426A7DA" w14:textId="7C1217CA" w:rsidR="006B65D5" w:rsidRPr="009C1CDB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b/>
          <w:bCs/>
          <w:color w:val="auto"/>
        </w:rPr>
        <w:t xml:space="preserve">Dane dotyczące warunków ochrony przeciwpożarowej </w:t>
      </w:r>
    </w:p>
    <w:p w14:paraId="0D478E63" w14:textId="286041B9" w:rsidR="00DB6F8A" w:rsidRDefault="006B65D5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C1CDB">
        <w:rPr>
          <w:rFonts w:asciiTheme="minorHAnsi" w:hAnsiTheme="minorHAnsi" w:cstheme="minorHAnsi"/>
          <w:color w:val="auto"/>
        </w:rPr>
        <w:t>Projektowana przebudowa części pomieszczeń w budynku Domu Kultury zlokalizowanego na działkach nr: 1627/5, 1627/7, 1627/8 przy ul. Chopina 10 w Tuchowie</w:t>
      </w:r>
      <w:r w:rsidR="00DB6F8A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–</w:t>
      </w:r>
      <w:r w:rsidR="00DB6F8A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>w zakresie przebudowy sanitariatów i wykonania pochylni wewnętrznej dla osób niepełnosprawnych nie wpływa na warunki przeciwpożarowe i ewakuacyjne z budynku. Zachowane są dopuszczalne długości przejścia i dojścia ewakuacyjnego z budynku, a także ich szerokości i wysokości. Budynek stanowi jedną strefę pożarową i zaliczony jest do kategorii</w:t>
      </w:r>
      <w:r w:rsidR="00DB6F8A" w:rsidRPr="009C1CDB">
        <w:rPr>
          <w:rFonts w:asciiTheme="minorHAnsi" w:hAnsiTheme="minorHAnsi" w:cstheme="minorHAnsi"/>
          <w:color w:val="auto"/>
        </w:rPr>
        <w:t xml:space="preserve"> </w:t>
      </w:r>
      <w:r w:rsidRPr="009C1CDB">
        <w:rPr>
          <w:rFonts w:asciiTheme="minorHAnsi" w:hAnsiTheme="minorHAnsi" w:cstheme="minorHAnsi"/>
          <w:color w:val="auto"/>
        </w:rPr>
        <w:t xml:space="preserve">ZL I. Wykonany został w klasie odporności pożarowej „C”. </w:t>
      </w:r>
    </w:p>
    <w:p w14:paraId="0FC629FB" w14:textId="77777777" w:rsidR="009500C9" w:rsidRPr="009C1CDB" w:rsidRDefault="009500C9" w:rsidP="009C1CD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bookmarkEnd w:id="0"/>
    <w:p w14:paraId="08706559" w14:textId="3CBDFB37" w:rsidR="002E3999" w:rsidRPr="009500C9" w:rsidRDefault="002E3999" w:rsidP="009500C9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9500C9">
        <w:rPr>
          <w:rFonts w:asciiTheme="minorHAnsi" w:hAnsiTheme="minorHAnsi" w:cstheme="minorHAnsi"/>
          <w:b/>
          <w:bCs/>
          <w:sz w:val="24"/>
          <w:szCs w:val="24"/>
        </w:rPr>
        <w:t>Wykonawca podejmujący się realizacji przedmiotu zamówienia będzie</w:t>
      </w:r>
      <w:r w:rsidR="009C1CDB" w:rsidRPr="009500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500C9">
        <w:rPr>
          <w:rFonts w:asciiTheme="minorHAnsi" w:hAnsiTheme="minorHAnsi" w:cstheme="minorHAnsi"/>
          <w:b/>
          <w:bCs/>
          <w:sz w:val="24"/>
          <w:szCs w:val="24"/>
        </w:rPr>
        <w:t>zobowiązany do:</w:t>
      </w:r>
    </w:p>
    <w:p w14:paraId="5AECCBBE" w14:textId="77777777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>poniesienia wszelkich kosztów związanych z wykonywania robót remontowo – budowlanych,</w:t>
      </w:r>
    </w:p>
    <w:p w14:paraId="49510BA5" w14:textId="1FC75D7B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>prowadzenia pomiarów kontrolnych i badań laboratoryjnych zgodnie z wymogami</w:t>
      </w:r>
      <w:r w:rsidR="009C1CDB">
        <w:rPr>
          <w:rFonts w:asciiTheme="minorHAnsi" w:hAnsiTheme="minorHAnsi" w:cstheme="minorHAnsi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sz w:val="24"/>
          <w:szCs w:val="24"/>
        </w:rPr>
        <w:t>Specyfikacji Technicznych (ST),</w:t>
      </w:r>
    </w:p>
    <w:p w14:paraId="453887B1" w14:textId="77777777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bookmarkStart w:id="1" w:name="_Hlk525066998"/>
      <w:bookmarkEnd w:id="1"/>
      <w:r w:rsidRPr="009C1CDB">
        <w:rPr>
          <w:rFonts w:asciiTheme="minorHAnsi" w:hAnsiTheme="minorHAnsi" w:cstheme="minorHAnsi"/>
          <w:sz w:val="24"/>
          <w:szCs w:val="24"/>
        </w:rPr>
        <w:t xml:space="preserve">sporządzenia protokołów odbioru robót zanikających i ulegających zakryciu, </w:t>
      </w:r>
    </w:p>
    <w:p w14:paraId="24BA6778" w14:textId="77777777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>sporządzenia dokumentacji powykonawczej,</w:t>
      </w:r>
    </w:p>
    <w:p w14:paraId="1E203C17" w14:textId="77777777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 xml:space="preserve">dostarczenia polisy ubezpieczeniowej, </w:t>
      </w:r>
    </w:p>
    <w:p w14:paraId="55ADFB7F" w14:textId="77777777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lastRenderedPageBreak/>
        <w:t>sporządzenia karty gwarancyjnej po wykonaniu przedmiotu umowy,</w:t>
      </w:r>
    </w:p>
    <w:p w14:paraId="0E96195F" w14:textId="6AB4564E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C1CD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sporządzenia kosztorysu powykonawczego z uwzględnieniem nazw wbudowanych materiałów i </w:t>
      </w:r>
      <w:r w:rsidR="00AB042D" w:rsidRPr="009C1CD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wyposażenia </w:t>
      </w:r>
      <w:r w:rsidR="00656437" w:rsidRPr="009C1CDB">
        <w:rPr>
          <w:rFonts w:asciiTheme="minorHAnsi" w:eastAsia="Times New Roman" w:hAnsiTheme="minorHAnsi" w:cstheme="minorHAnsi"/>
          <w:color w:val="000000"/>
          <w:sz w:val="24"/>
          <w:szCs w:val="24"/>
        </w:rPr>
        <w:t>pomieszczeń wewnętrznych</w:t>
      </w:r>
      <w:r w:rsidRPr="009C1CDB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2F580A02" w14:textId="4A208A53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>przedstawienia i dostarczenia dokumentów dopuszczających do stosowania</w:t>
      </w:r>
      <w:r w:rsidR="009C1CDB">
        <w:rPr>
          <w:rFonts w:asciiTheme="minorHAnsi" w:hAnsiTheme="minorHAnsi" w:cstheme="minorHAnsi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sz w:val="24"/>
          <w:szCs w:val="24"/>
        </w:rPr>
        <w:t xml:space="preserve">w budownictwie zastosowanych wyrobów i materiałów budowlanych. </w:t>
      </w:r>
    </w:p>
    <w:p w14:paraId="5F84C6EA" w14:textId="20E4359A" w:rsidR="002E3999" w:rsidRPr="009C1CDB" w:rsidRDefault="002E3999" w:rsidP="006A7156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>dostarczenia atestów i certyfikatów zgodności z Polską Normą lub aprobatą techniczną wbudowanych materiałów i urządzeń.</w:t>
      </w:r>
    </w:p>
    <w:p w14:paraId="56DC057B" w14:textId="74487256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</w:t>
      </w:r>
      <w:r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wycenie ofert winien uwzględnić przede wszystkim </w:t>
      </w:r>
      <w:r w:rsidR="00656437"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załączoną </w:t>
      </w:r>
      <w:r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dokumentacje techniczną </w:t>
      </w:r>
      <w:r w:rsidR="00656437"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>oraz</w:t>
      </w:r>
      <w:r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 specyfikację techniczną wykonania</w:t>
      </w:r>
      <w:r w:rsidR="009C1CDB"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 </w:t>
      </w:r>
      <w:r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</w:rPr>
        <w:t xml:space="preserve">i odbioru robót budowlanych. </w:t>
      </w:r>
    </w:p>
    <w:p w14:paraId="043DD4A0" w14:textId="2C306588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kern w:val="2"/>
          <w:sz w:val="24"/>
          <w:szCs w:val="24"/>
        </w:rPr>
        <w:t xml:space="preserve">Załączony przedmiar robót, jest </w:t>
      </w:r>
      <w:r w:rsidRPr="009500C9">
        <w:rPr>
          <w:rFonts w:asciiTheme="minorHAnsi" w:hAnsiTheme="minorHAnsi" w:cstheme="minorHAnsi"/>
          <w:b/>
          <w:bCs/>
          <w:color w:val="C00000"/>
          <w:kern w:val="2"/>
          <w:sz w:val="24"/>
          <w:szCs w:val="24"/>
          <w:u w:val="single"/>
        </w:rPr>
        <w:t>materiałem pomocniczym</w:t>
      </w:r>
      <w:r w:rsidRPr="009500C9">
        <w:rPr>
          <w:rFonts w:asciiTheme="minorHAnsi" w:hAnsiTheme="minorHAnsi" w:cstheme="minorHAnsi"/>
          <w:color w:val="C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>przy wycenie przedmiotu zamówienia. Oznacza to, że wskazane w nim zestawienia mają jedynie charakter pomocniczy i mają zobrazować skalę roboty budowlanej a także pomóc Wykonawcom w oszacowaniu kosztów inwestycji, wobec czego przedmiarowi robót można przypisać wyłącznie charakter dokumentu pomocniczego (jest on opracowaniem wtórnym w stosunku do specyfikacji technicznych) i to nie on determinuje zakres prac objętych przedmiotem zamówienia.</w:t>
      </w:r>
    </w:p>
    <w:p w14:paraId="058EC3DE" w14:textId="7777777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b/>
          <w:bCs/>
          <w:sz w:val="24"/>
          <w:szCs w:val="24"/>
        </w:rPr>
        <w:t xml:space="preserve">Załączone przedmiary robót są więc </w:t>
      </w:r>
      <w:r w:rsidRPr="009C1CDB">
        <w:rPr>
          <w:rFonts w:asciiTheme="minorHAnsi" w:hAnsiTheme="minorHAnsi" w:cstheme="minorHAnsi"/>
          <w:b/>
          <w:bCs/>
          <w:sz w:val="24"/>
          <w:szCs w:val="24"/>
          <w:u w:val="single"/>
        </w:rPr>
        <w:t>materiałem orientacyjnym.</w:t>
      </w:r>
      <w:r w:rsidRPr="009C1CDB">
        <w:rPr>
          <w:rFonts w:asciiTheme="minorHAnsi" w:hAnsiTheme="minorHAnsi" w:cstheme="minorHAnsi"/>
          <w:b/>
          <w:bCs/>
          <w:sz w:val="24"/>
          <w:szCs w:val="24"/>
        </w:rPr>
        <w:t xml:space="preserve"> Odpowiedzialność</w:t>
      </w:r>
      <w:r w:rsidR="00FE39EB" w:rsidRPr="009C1C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b/>
          <w:bCs/>
          <w:sz w:val="24"/>
          <w:szCs w:val="24"/>
        </w:rPr>
        <w:t xml:space="preserve">za korzystanie z treści przedmiaru robót ponosi </w:t>
      </w:r>
      <w:r w:rsidR="002F55ED" w:rsidRPr="009C1C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tylko i wyłącznie </w:t>
      </w:r>
      <w:r w:rsidRPr="009C1CDB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Wykonawca.</w:t>
      </w:r>
    </w:p>
    <w:p w14:paraId="405D0388" w14:textId="469FC6C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</w:t>
      </w:r>
      <w:r w:rsid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dokumentacji technicznej, oraz specyfikacji technicznej wykonania i odbioru robót. </w:t>
      </w:r>
    </w:p>
    <w:p w14:paraId="3D63B537" w14:textId="7777777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 i wyposażenie niezbędne do wykonania przedmiotu umowy,</w:t>
      </w:r>
      <w:r w:rsidR="00656437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posiadające aktualne atesty, certyfikaty dopuszczające ich do stosowania oraz gwarancje na wszystkie zamontowane urządzenia. </w:t>
      </w:r>
    </w:p>
    <w:p w14:paraId="0368AC75" w14:textId="731F4BFC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kern w:val="2"/>
          <w:sz w:val="24"/>
          <w:szCs w:val="24"/>
        </w:rPr>
        <w:t>Wszystkie użyte do wykonania przedmiotu zamówienia materiały muszą posiadać parametry techniczne nie gorsze niż wskazano w dokumentacji projektowej a zatem do wykonania robót należy użyć materiałów posiadających wymagane atesty i certyfikaty.</w:t>
      </w:r>
      <w:r w:rsidR="009C1CD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6E50140D" w14:textId="066D45BD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kern w:val="2"/>
          <w:sz w:val="24"/>
          <w:szCs w:val="24"/>
        </w:rPr>
        <w:lastRenderedPageBreak/>
        <w:t>Zgodnie z rozporządzeniem Parlamentu Europejskiego i Rady (UE) Nr 305/2011 z dnia</w:t>
      </w:r>
      <w:r w:rsidR="009C1CD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</w:t>
      </w:r>
      <w:r w:rsidR="009C1CD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 xml:space="preserve">wyrobów budowlanych i uchylającego dyrektywę </w:t>
      </w:r>
      <w:r w:rsidRPr="009C1CDB">
        <w:rPr>
          <w:rStyle w:val="markedcontent"/>
          <w:rFonts w:asciiTheme="minorHAnsi" w:hAnsiTheme="minorHAnsi" w:cstheme="minorHAnsi"/>
          <w:sz w:val="24"/>
          <w:szCs w:val="24"/>
        </w:rPr>
        <w:t>Rady 89/106/EWG (Dz. Urz. UE L 88</w:t>
      </w:r>
      <w:r w:rsidR="009C1CD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9C1CDB">
        <w:rPr>
          <w:rStyle w:val="markedcontent"/>
          <w:rFonts w:asciiTheme="minorHAnsi" w:hAnsiTheme="minorHAnsi" w:cstheme="minorHAnsi"/>
          <w:sz w:val="24"/>
          <w:szCs w:val="24"/>
        </w:rPr>
        <w:t xml:space="preserve">z 04.04.2011, str. 5), zwanego dalej „rozporządzeniem Nr 305/2011”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>powinny one odpowiadać, co do jakości wymaganiom określonym ustawą z dnia 16 kwietnia 2004 r. o wyrobach budowlanych (t.j. Dz. U. z 2021 r. poz. 1213</w:t>
      </w:r>
      <w:r w:rsidR="009500C9">
        <w:rPr>
          <w:rFonts w:asciiTheme="minorHAnsi" w:hAnsiTheme="minorHAnsi" w:cstheme="minorHAnsi"/>
          <w:kern w:val="2"/>
          <w:sz w:val="24"/>
          <w:szCs w:val="24"/>
        </w:rPr>
        <w:t>)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 xml:space="preserve"> oraz wymaganiom określonym w STWiORB.</w:t>
      </w:r>
    </w:p>
    <w:p w14:paraId="290982F4" w14:textId="7777777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9C1CDB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38E8594C" w14:textId="3B28CED9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 w budownictwie</w:t>
      </w:r>
      <w:r w:rsid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i</w:t>
      </w:r>
      <w:r w:rsidR="00656437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zapewniających sprawność eksploatacyjną.</w:t>
      </w:r>
      <w:bookmarkStart w:id="2" w:name="_Hlk80609976"/>
    </w:p>
    <w:p w14:paraId="1BA03172" w14:textId="22B016E5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Zamawiającego, natomiast uzyskane materiały pochodzące</w:t>
      </w:r>
      <w:r w:rsidR="000A3571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z rozbiórki i nawierzchni i ogrodzenia boiska zostaną</w:t>
      </w:r>
      <w:r w:rsid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 dyspozycji Zamawiającego. Wykonawca zobowiązany jedynie będzie do ich transportu</w:t>
      </w:r>
      <w:r w:rsid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 miejsce wskazane przez Zamawiającego.</w:t>
      </w:r>
      <w:bookmarkEnd w:id="2"/>
    </w:p>
    <w:p w14:paraId="48AC7126" w14:textId="7777777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odpowiedzialny będzie za całokształt, w tym za przebieg i terminowe wykonanie zamówienia, za jakość, zgodność z wymienionymi warunkami technicznymi określonymi</w:t>
      </w:r>
      <w:r w:rsidR="000A3571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dla każdej części przedmiotu zamówienia.</w:t>
      </w:r>
    </w:p>
    <w:p w14:paraId="46C32EFA" w14:textId="7777777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 staranność przy realizacji zamówienia, rozumiana jako staranność profesjonalisty w działalności objętej przedmiotem niniejszego zamówienia.</w:t>
      </w:r>
    </w:p>
    <w:p w14:paraId="767BFBE8" w14:textId="61D8C73E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bookmarkStart w:id="3" w:name="_Hlk110326843"/>
      <w:r w:rsidRPr="009C1CDB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Wykonawca zobowiązany jest umieścić tablice informacyjne i ostrzegawcze w miejscu prowadzenia robót w tym </w:t>
      </w:r>
      <w:r w:rsidRPr="009C1C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tablic</w:t>
      </w:r>
      <w:r w:rsidR="006A4638" w:rsidRPr="009C1C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Pr="009C1C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informacyjn</w:t>
      </w:r>
      <w:r w:rsidR="006A4638" w:rsidRPr="009C1C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Pr="009C1C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 współfinansowaniu projektu ze środków </w:t>
      </w:r>
      <w:r w:rsidR="006A4638" w:rsidRPr="009C1CDB">
        <w:rPr>
          <w:rFonts w:asciiTheme="minorHAnsi" w:hAnsiTheme="minorHAnsi" w:cstheme="minorHAnsi"/>
          <w:b/>
          <w:bCs/>
          <w:color w:val="auto"/>
          <w:sz w:val="24"/>
          <w:szCs w:val="24"/>
        </w:rPr>
        <w:t>finansowych Ministra Kultury i Dziedzictwa Narodowego pochodzących z Funduszy Promocji Kultury w ramach Programu Rządowego</w:t>
      </w:r>
      <w:r w:rsidR="009C1CD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6A4638" w:rsidRPr="009C1CDB">
        <w:rPr>
          <w:rFonts w:asciiTheme="minorHAnsi" w:hAnsiTheme="minorHAnsi" w:cstheme="minorHAnsi"/>
          <w:b/>
          <w:bCs/>
          <w:color w:val="auto"/>
          <w:sz w:val="24"/>
          <w:szCs w:val="24"/>
        </w:rPr>
        <w:t>- infrastruktura domów kultury</w:t>
      </w:r>
      <w:r w:rsidRPr="009C1CDB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bookmarkEnd w:id="3"/>
    <w:p w14:paraId="108FA2CB" w14:textId="1A7DDCD5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</w:t>
      </w:r>
      <w:r w:rsidR="006A4638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porozumieniu z użytkownikiem obiektu (Zarządcą)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zobowiązany jest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właściwie zabezpieczyć i oznakować teren budowy – prowadzonych prac budowlanych</w:t>
      </w:r>
      <w:r w:rsidR="000A3571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obiekt Domu Kultury</w:t>
      </w:r>
      <w:r w:rsidR="006A4638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to </w:t>
      </w:r>
      <w:r w:rsidR="000A3571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obiekt czynny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.</w:t>
      </w:r>
    </w:p>
    <w:p w14:paraId="3E97D2B1" w14:textId="20EC85FF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ponosi całkowitą odpowiedzialność za szkody powstałe i wynikłe na terenie budowy</w:t>
      </w:r>
      <w:r w:rsidR="006A4638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(prowadzonych robót budowlanych)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, od daty protokolarnego przejęcia placu budowy przez Wykonawcę, do daty protokolarnego oddania budowy (odbioru końcowego robót).</w:t>
      </w:r>
    </w:p>
    <w:p w14:paraId="40EDA966" w14:textId="3EAF23CF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kern w:val="2"/>
          <w:sz w:val="24"/>
          <w:szCs w:val="24"/>
        </w:rPr>
        <w:t xml:space="preserve">Roboty budowlane prowadzone będą </w:t>
      </w:r>
      <w:r w:rsidR="006A4638" w:rsidRPr="009C1CDB">
        <w:rPr>
          <w:rFonts w:asciiTheme="minorHAnsi" w:hAnsiTheme="minorHAnsi" w:cstheme="minorHAnsi"/>
          <w:kern w:val="2"/>
          <w:sz w:val="24"/>
          <w:szCs w:val="24"/>
        </w:rPr>
        <w:t>wewnątrz budynku Domu Kultury w Tuchowie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>,</w:t>
      </w:r>
      <w:r w:rsidR="009C1CD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 xml:space="preserve">w związku z tym Wykonawca zobowiązany jest </w:t>
      </w:r>
      <w:r w:rsidR="006A4638" w:rsidRPr="009C1CDB">
        <w:rPr>
          <w:rFonts w:asciiTheme="minorHAnsi" w:hAnsiTheme="minorHAnsi" w:cstheme="minorHAnsi"/>
          <w:kern w:val="2"/>
          <w:sz w:val="24"/>
          <w:szCs w:val="24"/>
        </w:rPr>
        <w:t xml:space="preserve">właściwie zabezpieczyć pomieszczenia wewnętrzne przed rozprzestrzenianiem się kurzy, a także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>zapewnić możliwość korzystania</w:t>
      </w:r>
      <w:r w:rsidR="009C1CD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>z tych obiektów osobom w nim przebywających i korzystających.</w:t>
      </w:r>
    </w:p>
    <w:p w14:paraId="503E47EF" w14:textId="7777777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</w:t>
      </w:r>
      <w:r w:rsidR="009F6094"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aby zgłoszony przez Wykonawcę kierownik budowy był obecny cały czas na budowie w trakcie wykonywania wszelkich prac budowlanych. </w:t>
      </w:r>
    </w:p>
    <w:p w14:paraId="6623FA22" w14:textId="1C134A98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 posiadać atesty i certyfikaty bezpieczeństwa zgodnie z obowiązującymi w tym zakresie przepisami</w:t>
      </w:r>
      <w:r w:rsid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i normami.</w:t>
      </w:r>
    </w:p>
    <w:p w14:paraId="431B6858" w14:textId="3DB0DF03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>Na uzasadnione żądanie Zamawiającego, gdy zajdzie taka konieczność wykonawca</w:t>
      </w:r>
      <w:r w:rsidR="009C1CDB">
        <w:rPr>
          <w:rFonts w:asciiTheme="minorHAnsi" w:hAnsiTheme="minorHAnsi" w:cstheme="minorHAnsi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sz w:val="24"/>
          <w:szCs w:val="24"/>
        </w:rPr>
        <w:t>zobowiązany będzie wykonać roboty zamienne wynikłe w trakcie realizacji inwestycji. Rozliczenie ewentualnych robót zamiennych nastąpi na zasadach określonych w projekcie umowy, będącej załącznikiem do niniejszej SWZ</w:t>
      </w:r>
    </w:p>
    <w:p w14:paraId="6634D26E" w14:textId="4DD20F01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sz w:val="24"/>
          <w:szCs w:val="24"/>
        </w:rPr>
        <w:t>Roboty zamienne mogą być także wykonane na wniosek wykonawcy po uprzednim uzgodnieniu z Zamawiającym, według zasad jak dla robót zamiennych na żądanie</w:t>
      </w:r>
      <w:r w:rsidR="009C1CDB">
        <w:rPr>
          <w:rFonts w:asciiTheme="minorHAnsi" w:hAnsiTheme="minorHAnsi" w:cstheme="minorHAnsi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sz w:val="24"/>
          <w:szCs w:val="24"/>
        </w:rPr>
        <w:t>Zamawiającego</w:t>
      </w:r>
    </w:p>
    <w:p w14:paraId="272951D1" w14:textId="0D33CBC6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sz w:val="24"/>
          <w:szCs w:val="24"/>
        </w:rPr>
        <w:t>Zamawiający wymaga,</w:t>
      </w:r>
      <w:r w:rsidRPr="009C1CD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sz w:val="24"/>
          <w:szCs w:val="24"/>
        </w:rPr>
        <w:t>aby okres rękojmi za wady przedmiotu umowy wynosił min.</w:t>
      </w:r>
      <w:r w:rsidR="009C1CD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b/>
          <w:bCs/>
          <w:color w:val="000000"/>
          <w:sz w:val="24"/>
          <w:szCs w:val="24"/>
        </w:rPr>
        <w:t>5 lat</w:t>
      </w:r>
      <w:r w:rsidRPr="009C1CDB">
        <w:rPr>
          <w:rFonts w:asciiTheme="minorHAnsi" w:hAnsiTheme="minorHAnsi" w:cstheme="minorHAnsi"/>
          <w:color w:val="000000"/>
          <w:sz w:val="24"/>
          <w:szCs w:val="24"/>
        </w:rPr>
        <w:t xml:space="preserve"> od daty odbioru końcowego danej części przedmiotu zamówienia, natomiast okres gwarancji w wymiarze podanym przez wykonawcę w ofercie jednak nie krótszy jak 5 lat od odbioru końcowego danej części zamówienia. Szczegóły odpowiedzialności </w:t>
      </w:r>
      <w:r w:rsidRPr="009C1CDB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Wykonawcy</w:t>
      </w:r>
      <w:r w:rsidR="009C1CD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C1CDB">
        <w:rPr>
          <w:rFonts w:asciiTheme="minorHAnsi" w:hAnsiTheme="minorHAnsi" w:cstheme="minorHAnsi"/>
          <w:color w:val="000000"/>
          <w:sz w:val="24"/>
          <w:szCs w:val="24"/>
        </w:rPr>
        <w:t>w powyższym zakresie określono w projekcie umowy stanowiącym załącznik do SWZ</w:t>
      </w:r>
    </w:p>
    <w:p w14:paraId="58DABC18" w14:textId="381C0CF1" w:rsidR="002E3999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FF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9C1CDB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5A6ECDEB" w14:textId="090976EF" w:rsidR="002E3999" w:rsidRPr="009C1CDB" w:rsidRDefault="002E3999" w:rsidP="009500C9">
      <w:pPr>
        <w:pStyle w:val="Akapitzlist"/>
        <w:widowControl w:val="0"/>
        <w:numPr>
          <w:ilvl w:val="1"/>
          <w:numId w:val="30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kern w:val="2"/>
          <w:sz w:val="24"/>
          <w:szCs w:val="24"/>
        </w:rPr>
        <w:t xml:space="preserve">dokumenty dopuszczające do stosowania w budownictwie zastosowanych wyrobów i materiałów budowlanych. </w:t>
      </w:r>
    </w:p>
    <w:p w14:paraId="3E4235C7" w14:textId="77777777" w:rsidR="000A3571" w:rsidRPr="009C1CDB" w:rsidRDefault="002E3999" w:rsidP="009500C9">
      <w:pPr>
        <w:pStyle w:val="Akapitzlist"/>
        <w:widowControl w:val="0"/>
        <w:numPr>
          <w:ilvl w:val="1"/>
          <w:numId w:val="30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5F8B89BC" w14:textId="39211AAA" w:rsidR="002E3999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Dokumentacja, o której mowa w pkt. 2</w:t>
      </w:r>
      <w:r w:rsid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3</w:t>
      </w: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winna być przekazana wraz z pismem dotyczącym gotowości do odbioru końcowego. </w:t>
      </w:r>
    </w:p>
    <w:p w14:paraId="072FE5F7" w14:textId="26FA758F" w:rsidR="002E3999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Reklamacje dotyczące stwierdzonych usterek i wad załatwiane będą z należytą starannością w terminie 14 dni od daty ich zgłoszenia.</w:t>
      </w:r>
    </w:p>
    <w:p w14:paraId="36878BC3" w14:textId="77777777" w:rsidR="000A3571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7E8F736" w14:textId="0BCF9B5A" w:rsidR="002E3999" w:rsidRPr="009C1CDB" w:rsidRDefault="002E3999" w:rsidP="009500C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9C1CDB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690C904C" w14:textId="77777777" w:rsidR="002E3999" w:rsidRPr="009C1CDB" w:rsidRDefault="002E3999" w:rsidP="009C1C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2089026" w14:textId="77777777" w:rsidR="002E3999" w:rsidRPr="009C1CDB" w:rsidRDefault="002E3999" w:rsidP="009C1C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840768" w14:textId="61673200" w:rsidR="00E4699A" w:rsidRDefault="00E4699A" w:rsidP="009C1C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Sporządził:</w:t>
      </w:r>
    </w:p>
    <w:p w14:paraId="4EF62688" w14:textId="605C653E" w:rsidR="00E4699A" w:rsidRPr="009C1CDB" w:rsidRDefault="00E4699A" w:rsidP="009C1C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Marek Mężyk</w:t>
      </w:r>
    </w:p>
    <w:sectPr w:rsidR="00E4699A" w:rsidRPr="009C1CDB" w:rsidSect="009C1CD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E056" w14:textId="77777777" w:rsidR="000247C4" w:rsidRDefault="000247C4" w:rsidP="006A30C7">
      <w:pPr>
        <w:spacing w:after="0" w:line="240" w:lineRule="auto"/>
      </w:pPr>
      <w:r>
        <w:separator/>
      </w:r>
    </w:p>
  </w:endnote>
  <w:endnote w:type="continuationSeparator" w:id="0">
    <w:p w14:paraId="334476EF" w14:textId="77777777" w:rsidR="000247C4" w:rsidRDefault="000247C4" w:rsidP="006A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62DF" w14:textId="1B944531" w:rsidR="00FC22AD" w:rsidRDefault="00B57D25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92D9" w14:textId="77777777" w:rsidR="000247C4" w:rsidRDefault="000247C4" w:rsidP="006A30C7">
      <w:pPr>
        <w:spacing w:after="0" w:line="240" w:lineRule="auto"/>
      </w:pPr>
      <w:r>
        <w:separator/>
      </w:r>
    </w:p>
  </w:footnote>
  <w:footnote w:type="continuationSeparator" w:id="0">
    <w:p w14:paraId="078D2D8A" w14:textId="77777777" w:rsidR="000247C4" w:rsidRDefault="000247C4" w:rsidP="006A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EDBD" w14:textId="1DD57510" w:rsidR="00B64DB8" w:rsidRDefault="00B64DB8" w:rsidP="00B64DB8">
    <w:pPr>
      <w:pStyle w:val="Standard"/>
      <w:ind w:right="-142"/>
      <w:jc w:val="center"/>
      <w:rPr>
        <w:rFonts w:ascii="Calibri" w:hAnsi="Calibri" w:cs="Arial"/>
        <w:b/>
        <w:bCs/>
        <w:color w:val="000000"/>
        <w:sz w:val="22"/>
        <w:szCs w:val="22"/>
        <w:lang w:val="pl-PL"/>
      </w:rPr>
    </w:pPr>
    <w:r>
      <w:rPr>
        <w:noProof/>
      </w:rPr>
      <w:drawing>
        <wp:inline distT="0" distB="0" distL="0" distR="0" wp14:anchorId="1DBA1318" wp14:editId="683B2313">
          <wp:extent cx="1952625" cy="80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508" cy="81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41BAC" w14:textId="2A2D5191" w:rsidR="000667C8" w:rsidRPr="000378C8" w:rsidRDefault="009C1CDB" w:rsidP="000667C8">
    <w:pPr>
      <w:pStyle w:val="Standard"/>
      <w:ind w:right="-142"/>
      <w:rPr>
        <w:rFonts w:ascii="Calibri" w:hAnsi="Calibri" w:cs="Arial"/>
        <w:b/>
        <w:color w:val="000000"/>
        <w:sz w:val="22"/>
        <w:szCs w:val="22"/>
        <w:lang w:val="pl-PL"/>
      </w:rPr>
    </w:pPr>
    <w:r w:rsidRPr="009C1CDB">
      <w:rPr>
        <w:rFonts w:ascii="Calibri" w:hAnsi="Calibri" w:cs="Arial"/>
        <w:b/>
        <w:bCs/>
        <w:color w:val="000000"/>
        <w:sz w:val="22"/>
        <w:szCs w:val="22"/>
        <w:lang w:val="pl-PL"/>
      </w:rPr>
      <w:t xml:space="preserve">ZP – 271‐ </w:t>
    </w:r>
    <w:r w:rsidR="00E4699A">
      <w:rPr>
        <w:rFonts w:ascii="Calibri" w:hAnsi="Calibri" w:cs="Arial"/>
        <w:b/>
        <w:bCs/>
        <w:color w:val="000000"/>
        <w:sz w:val="22"/>
        <w:szCs w:val="22"/>
        <w:lang w:val="pl-PL"/>
      </w:rPr>
      <w:t>9</w:t>
    </w:r>
    <w:r w:rsidRPr="009C1CDB">
      <w:rPr>
        <w:rFonts w:ascii="Calibri" w:hAnsi="Calibri" w:cs="Arial"/>
        <w:b/>
        <w:bCs/>
        <w:color w:val="000000"/>
        <w:sz w:val="22"/>
        <w:szCs w:val="22"/>
        <w:lang w:val="pl-PL"/>
      </w:rPr>
      <w:t>/2022</w:t>
    </w:r>
    <w:r>
      <w:rPr>
        <w:rFonts w:ascii="Calibri" w:hAnsi="Calibri" w:cs="Arial"/>
        <w:b/>
        <w:bCs/>
        <w:color w:val="000000"/>
        <w:sz w:val="22"/>
        <w:szCs w:val="22"/>
        <w:lang w:val="pl-PL"/>
      </w:rPr>
      <w:tab/>
    </w:r>
    <w:r w:rsidR="000667C8">
      <w:rPr>
        <w:rFonts w:ascii="Calibri" w:hAnsi="Calibri"/>
        <w:b/>
        <w:color w:val="000000"/>
        <w:sz w:val="22"/>
        <w:szCs w:val="22"/>
        <w:lang w:val="pl-PL"/>
      </w:rPr>
      <w:tab/>
    </w:r>
    <w:r w:rsidR="000667C8">
      <w:rPr>
        <w:rFonts w:ascii="Calibri" w:hAnsi="Calibri"/>
        <w:b/>
        <w:color w:val="000000"/>
        <w:sz w:val="22"/>
        <w:szCs w:val="22"/>
        <w:lang w:val="pl-PL"/>
      </w:rPr>
      <w:tab/>
    </w:r>
    <w:r w:rsidR="00B64DB8"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B64DB8">
      <w:rPr>
        <w:rFonts w:ascii="Calibri" w:hAnsi="Calibri"/>
        <w:b/>
        <w:color w:val="000000"/>
        <w:sz w:val="22"/>
        <w:szCs w:val="22"/>
        <w:lang w:val="pl-PL"/>
      </w:rPr>
      <w:t>4</w:t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0667C8"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5649D821" w14:textId="77777777" w:rsidR="000667C8" w:rsidRDefault="00066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880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Wingdings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8857C7E"/>
    <w:multiLevelType w:val="multilevel"/>
    <w:tmpl w:val="5D96D1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9048DE"/>
    <w:multiLevelType w:val="hybridMultilevel"/>
    <w:tmpl w:val="4A70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BC8"/>
    <w:multiLevelType w:val="hybridMultilevel"/>
    <w:tmpl w:val="1DD62054"/>
    <w:lvl w:ilvl="0" w:tplc="96662EC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11E"/>
    <w:multiLevelType w:val="hybridMultilevel"/>
    <w:tmpl w:val="DA2A0B86"/>
    <w:lvl w:ilvl="0" w:tplc="A52AA5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37D"/>
    <w:multiLevelType w:val="multilevel"/>
    <w:tmpl w:val="AC70F4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642334"/>
    <w:multiLevelType w:val="hybridMultilevel"/>
    <w:tmpl w:val="CEC8525C"/>
    <w:lvl w:ilvl="0" w:tplc="A6A44A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7328"/>
    <w:multiLevelType w:val="hybridMultilevel"/>
    <w:tmpl w:val="6F1282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301B30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1F7E"/>
    <w:multiLevelType w:val="hybridMultilevel"/>
    <w:tmpl w:val="93CE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731C8"/>
    <w:multiLevelType w:val="hybridMultilevel"/>
    <w:tmpl w:val="EE4EBB5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3F3C"/>
    <w:multiLevelType w:val="hybridMultilevel"/>
    <w:tmpl w:val="428EAFD2"/>
    <w:lvl w:ilvl="0" w:tplc="C4E87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704028"/>
    <w:multiLevelType w:val="hybridMultilevel"/>
    <w:tmpl w:val="197AE2C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54E7"/>
    <w:multiLevelType w:val="hybridMultilevel"/>
    <w:tmpl w:val="BC30326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32493"/>
    <w:multiLevelType w:val="hybridMultilevel"/>
    <w:tmpl w:val="BBBA64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394D"/>
    <w:multiLevelType w:val="hybridMultilevel"/>
    <w:tmpl w:val="B0B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476FA"/>
    <w:multiLevelType w:val="hybridMultilevel"/>
    <w:tmpl w:val="1A5EF6D8"/>
    <w:lvl w:ilvl="0" w:tplc="2F0AE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4775C"/>
    <w:multiLevelType w:val="hybridMultilevel"/>
    <w:tmpl w:val="AD448AB4"/>
    <w:lvl w:ilvl="0" w:tplc="92DC8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F6FBB"/>
    <w:multiLevelType w:val="hybridMultilevel"/>
    <w:tmpl w:val="5BB0E31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D53A1"/>
    <w:multiLevelType w:val="hybridMultilevel"/>
    <w:tmpl w:val="83C218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525C"/>
    <w:multiLevelType w:val="hybridMultilevel"/>
    <w:tmpl w:val="BA4442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11E1E"/>
    <w:multiLevelType w:val="hybridMultilevel"/>
    <w:tmpl w:val="1AC67E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211A0"/>
    <w:multiLevelType w:val="hybridMultilevel"/>
    <w:tmpl w:val="D09C985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5F77"/>
    <w:multiLevelType w:val="hybridMultilevel"/>
    <w:tmpl w:val="BD365D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04421"/>
    <w:multiLevelType w:val="hybridMultilevel"/>
    <w:tmpl w:val="BF1E61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075F"/>
    <w:multiLevelType w:val="hybridMultilevel"/>
    <w:tmpl w:val="D398FB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81356"/>
    <w:multiLevelType w:val="hybridMultilevel"/>
    <w:tmpl w:val="CAEA1BE6"/>
    <w:lvl w:ilvl="0" w:tplc="936AD04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A34F8"/>
    <w:multiLevelType w:val="hybridMultilevel"/>
    <w:tmpl w:val="8228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2569">
    <w:abstractNumId w:val="1"/>
  </w:num>
  <w:num w:numId="2" w16cid:durableId="1762870365">
    <w:abstractNumId w:val="2"/>
  </w:num>
  <w:num w:numId="3" w16cid:durableId="165282983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324677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00970">
    <w:abstractNumId w:val="6"/>
  </w:num>
  <w:num w:numId="6" w16cid:durableId="930043064">
    <w:abstractNumId w:val="10"/>
  </w:num>
  <w:num w:numId="7" w16cid:durableId="1458714483">
    <w:abstractNumId w:val="15"/>
  </w:num>
  <w:num w:numId="8" w16cid:durableId="612172514">
    <w:abstractNumId w:val="26"/>
  </w:num>
  <w:num w:numId="9" w16cid:durableId="775950110">
    <w:abstractNumId w:val="14"/>
  </w:num>
  <w:num w:numId="10" w16cid:durableId="1306086733">
    <w:abstractNumId w:val="19"/>
  </w:num>
  <w:num w:numId="11" w16cid:durableId="948319493">
    <w:abstractNumId w:val="18"/>
  </w:num>
  <w:num w:numId="12" w16cid:durableId="1372460811">
    <w:abstractNumId w:val="17"/>
  </w:num>
  <w:num w:numId="13" w16cid:durableId="798955742">
    <w:abstractNumId w:val="16"/>
  </w:num>
  <w:num w:numId="14" w16cid:durableId="1031296791">
    <w:abstractNumId w:val="9"/>
  </w:num>
  <w:num w:numId="15" w16cid:durableId="1845051809">
    <w:abstractNumId w:val="29"/>
  </w:num>
  <w:num w:numId="16" w16cid:durableId="2010594489">
    <w:abstractNumId w:val="22"/>
  </w:num>
  <w:num w:numId="17" w16cid:durableId="487671736">
    <w:abstractNumId w:val="12"/>
  </w:num>
  <w:num w:numId="18" w16cid:durableId="688721115">
    <w:abstractNumId w:val="11"/>
  </w:num>
  <w:num w:numId="19" w16cid:durableId="524252946">
    <w:abstractNumId w:val="24"/>
  </w:num>
  <w:num w:numId="20" w16cid:durableId="448357487">
    <w:abstractNumId w:val="23"/>
  </w:num>
  <w:num w:numId="21" w16cid:durableId="456414219">
    <w:abstractNumId w:val="27"/>
  </w:num>
  <w:num w:numId="22" w16cid:durableId="1605572194">
    <w:abstractNumId w:val="28"/>
  </w:num>
  <w:num w:numId="23" w16cid:durableId="591204703">
    <w:abstractNumId w:val="20"/>
  </w:num>
  <w:num w:numId="24" w16cid:durableId="1699045843">
    <w:abstractNumId w:val="13"/>
  </w:num>
  <w:num w:numId="25" w16cid:durableId="1919901877">
    <w:abstractNumId w:val="25"/>
  </w:num>
  <w:num w:numId="26" w16cid:durableId="1694721311">
    <w:abstractNumId w:val="8"/>
  </w:num>
  <w:num w:numId="27" w16cid:durableId="1216042216">
    <w:abstractNumId w:val="7"/>
  </w:num>
  <w:num w:numId="28" w16cid:durableId="1850024861">
    <w:abstractNumId w:val="30"/>
  </w:num>
  <w:num w:numId="29" w16cid:durableId="1830947993">
    <w:abstractNumId w:val="31"/>
  </w:num>
  <w:num w:numId="30" w16cid:durableId="29032930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6"/>
    <w:rsid w:val="000247C4"/>
    <w:rsid w:val="000378C8"/>
    <w:rsid w:val="00045CEB"/>
    <w:rsid w:val="000557D6"/>
    <w:rsid w:val="000667C8"/>
    <w:rsid w:val="000A3571"/>
    <w:rsid w:val="000C5FFB"/>
    <w:rsid w:val="000D1747"/>
    <w:rsid w:val="00105204"/>
    <w:rsid w:val="0018394E"/>
    <w:rsid w:val="001B4910"/>
    <w:rsid w:val="00200E23"/>
    <w:rsid w:val="002B3542"/>
    <w:rsid w:val="002C0FB8"/>
    <w:rsid w:val="002D6325"/>
    <w:rsid w:val="002E3999"/>
    <w:rsid w:val="002E52FB"/>
    <w:rsid w:val="002E5EF1"/>
    <w:rsid w:val="002F55ED"/>
    <w:rsid w:val="0033469A"/>
    <w:rsid w:val="00427A76"/>
    <w:rsid w:val="0045241E"/>
    <w:rsid w:val="00482532"/>
    <w:rsid w:val="00482930"/>
    <w:rsid w:val="004D5BBE"/>
    <w:rsid w:val="004F3B46"/>
    <w:rsid w:val="00503F4D"/>
    <w:rsid w:val="00534E0F"/>
    <w:rsid w:val="005530B2"/>
    <w:rsid w:val="005723AE"/>
    <w:rsid w:val="005C24A3"/>
    <w:rsid w:val="0060503D"/>
    <w:rsid w:val="00612B49"/>
    <w:rsid w:val="00656437"/>
    <w:rsid w:val="006A30C7"/>
    <w:rsid w:val="006A4638"/>
    <w:rsid w:val="006A7156"/>
    <w:rsid w:val="006B1F07"/>
    <w:rsid w:val="006B65D5"/>
    <w:rsid w:val="006E19F9"/>
    <w:rsid w:val="0070041A"/>
    <w:rsid w:val="00744144"/>
    <w:rsid w:val="00752C2A"/>
    <w:rsid w:val="007953AC"/>
    <w:rsid w:val="007D71E9"/>
    <w:rsid w:val="007F4D44"/>
    <w:rsid w:val="00813DB4"/>
    <w:rsid w:val="00824811"/>
    <w:rsid w:val="00863CA0"/>
    <w:rsid w:val="00870BF9"/>
    <w:rsid w:val="0089259A"/>
    <w:rsid w:val="008B5346"/>
    <w:rsid w:val="009500C9"/>
    <w:rsid w:val="009532AC"/>
    <w:rsid w:val="00966F87"/>
    <w:rsid w:val="00970A02"/>
    <w:rsid w:val="009833E5"/>
    <w:rsid w:val="009B7079"/>
    <w:rsid w:val="009C1CDB"/>
    <w:rsid w:val="009F1F24"/>
    <w:rsid w:val="009F330F"/>
    <w:rsid w:val="009F6094"/>
    <w:rsid w:val="00A174B7"/>
    <w:rsid w:val="00A4035B"/>
    <w:rsid w:val="00A422E4"/>
    <w:rsid w:val="00A45372"/>
    <w:rsid w:val="00A51B0D"/>
    <w:rsid w:val="00AB042D"/>
    <w:rsid w:val="00B06DDF"/>
    <w:rsid w:val="00B51185"/>
    <w:rsid w:val="00B57D25"/>
    <w:rsid w:val="00B64528"/>
    <w:rsid w:val="00B64DB8"/>
    <w:rsid w:val="00BC77F4"/>
    <w:rsid w:val="00C46347"/>
    <w:rsid w:val="00CB7B20"/>
    <w:rsid w:val="00D2728D"/>
    <w:rsid w:val="00D923AE"/>
    <w:rsid w:val="00DB6F8A"/>
    <w:rsid w:val="00DE3D45"/>
    <w:rsid w:val="00E400F6"/>
    <w:rsid w:val="00E4699A"/>
    <w:rsid w:val="00E74F5F"/>
    <w:rsid w:val="00EF1CAB"/>
    <w:rsid w:val="00EF6A48"/>
    <w:rsid w:val="00F31BF3"/>
    <w:rsid w:val="00F85F37"/>
    <w:rsid w:val="00FB7BB9"/>
    <w:rsid w:val="00FC4D4C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90E78"/>
  <w15:chartTrackingRefBased/>
  <w15:docId w15:val="{B7AB792B-164C-4F24-BEAC-B1BE35C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3D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0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503D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60503D"/>
    <w:pPr>
      <w:ind w:left="708"/>
    </w:pPr>
  </w:style>
  <w:style w:type="paragraph" w:customStyle="1" w:styleId="Zawartoramki">
    <w:name w:val="Zawartość ramki"/>
    <w:basedOn w:val="Normalny"/>
    <w:qFormat/>
    <w:rsid w:val="006050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03D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A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C7"/>
    <w:rPr>
      <w:rFonts w:ascii="Calibri" w:eastAsia="Calibri" w:hAnsi="Calibri" w:cs="Tahoma"/>
      <w:color w:val="00000A"/>
    </w:rPr>
  </w:style>
  <w:style w:type="character" w:customStyle="1" w:styleId="markedcontent">
    <w:name w:val="markedcontent"/>
    <w:basedOn w:val="Domylnaczcionkaakapitu"/>
    <w:rsid w:val="00B06DDF"/>
  </w:style>
  <w:style w:type="paragraph" w:customStyle="1" w:styleId="Standard">
    <w:name w:val="Standard"/>
    <w:rsid w:val="000667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9F33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BDE9-D37B-48F7-8287-F326844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15</Pages>
  <Words>3534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umt365</cp:lastModifiedBy>
  <cp:revision>24</cp:revision>
  <dcterms:created xsi:type="dcterms:W3CDTF">2022-05-23T09:14:00Z</dcterms:created>
  <dcterms:modified xsi:type="dcterms:W3CDTF">2022-08-04T12:19:00Z</dcterms:modified>
</cp:coreProperties>
</file>