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3" w:rsidRPr="00104421" w:rsidRDefault="00162BB3" w:rsidP="00162BB3">
      <w:pPr>
        <w:pageBreakBefore/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104421">
        <w:rPr>
          <w:rFonts w:ascii="Arial" w:hAnsi="Arial" w:cs="Arial"/>
          <w:b/>
          <w:i/>
          <w:sz w:val="16"/>
          <w:szCs w:val="16"/>
        </w:rPr>
        <w:t>Załącznik nr 4</w:t>
      </w:r>
    </w:p>
    <w:p w:rsidR="00162BB3" w:rsidRPr="00104421" w:rsidRDefault="00162BB3" w:rsidP="00162BB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04421">
        <w:rPr>
          <w:rFonts w:ascii="Arial" w:hAnsi="Arial" w:cs="Arial"/>
          <w:i/>
          <w:sz w:val="16"/>
          <w:szCs w:val="16"/>
        </w:rPr>
        <w:t>do Specyfikacji Warunków Zamówienia</w:t>
      </w:r>
    </w:p>
    <w:p w:rsidR="00162BB3" w:rsidRDefault="00162BB3" w:rsidP="00162BB3">
      <w:pPr>
        <w:pStyle w:val="Nagwek"/>
        <w:jc w:val="center"/>
        <w:rPr>
          <w:rFonts w:ascii="Arial" w:hAnsi="Arial" w:cs="Arial"/>
          <w:b/>
        </w:rPr>
      </w:pPr>
      <w:r w:rsidRPr="00104421">
        <w:rPr>
          <w:rFonts w:ascii="Arial" w:hAnsi="Arial" w:cs="Arial"/>
          <w:b/>
        </w:rPr>
        <w:t>SPECYFIKACJA DOSTAWY</w:t>
      </w:r>
    </w:p>
    <w:p w:rsidR="00104421" w:rsidRPr="00104421" w:rsidRDefault="00104421" w:rsidP="00162BB3">
      <w:pPr>
        <w:pStyle w:val="Nagwek"/>
        <w:jc w:val="center"/>
        <w:rPr>
          <w:rFonts w:ascii="Arial" w:hAnsi="Arial" w:cs="Arial"/>
          <w:b/>
        </w:rPr>
      </w:pPr>
    </w:p>
    <w:tbl>
      <w:tblPr>
        <w:tblW w:w="151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5233"/>
        <w:gridCol w:w="11"/>
        <w:gridCol w:w="4242"/>
        <w:gridCol w:w="11"/>
        <w:gridCol w:w="1264"/>
        <w:gridCol w:w="11"/>
        <w:gridCol w:w="1832"/>
        <w:gridCol w:w="11"/>
      </w:tblGrid>
      <w:tr w:rsidR="000B71BF" w:rsidRPr="008D559B" w:rsidTr="000B28EF">
        <w:trPr>
          <w:gridAfter w:val="1"/>
          <w:wAfter w:w="11" w:type="dxa"/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559B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559B">
              <w:rPr>
                <w:rFonts w:ascii="Arial" w:eastAsia="Times New Roman" w:hAnsi="Arial" w:cs="Arial"/>
                <w:b/>
                <w:bCs/>
                <w:lang w:eastAsia="pl-PL"/>
              </w:rPr>
              <w:t>Nazwa sprzętu</w:t>
            </w:r>
          </w:p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233" w:type="dxa"/>
            <w:vMerge w:val="restart"/>
            <w:shd w:val="clear" w:color="auto" w:fill="auto"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559B">
              <w:rPr>
                <w:rFonts w:ascii="Arial" w:eastAsia="Times New Roman" w:hAnsi="Arial" w:cs="Arial"/>
                <w:b/>
                <w:bCs/>
                <w:lang w:eastAsia="pl-PL"/>
              </w:rPr>
              <w:t>Minimalne wymagane parametry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559B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</w:t>
            </w:r>
          </w:p>
          <w:p w:rsidR="000B71BF" w:rsidRPr="008D559B" w:rsidRDefault="000B71BF" w:rsidP="008D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559B">
              <w:rPr>
                <w:rFonts w:ascii="Arial" w:eastAsia="Times New Roman" w:hAnsi="Arial" w:cs="Arial"/>
                <w:b/>
                <w:bCs/>
                <w:lang w:eastAsia="pl-PL"/>
              </w:rPr>
              <w:t>(podać)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559B">
              <w:rPr>
                <w:rFonts w:ascii="Arial" w:eastAsia="Times New Roman" w:hAnsi="Arial" w:cs="Arial"/>
                <w:b/>
                <w:bCs/>
                <w:lang w:eastAsia="pl-PL"/>
              </w:rPr>
              <w:t>producent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559B">
              <w:rPr>
                <w:rFonts w:ascii="Arial" w:eastAsia="Times New Roman" w:hAnsi="Arial" w:cs="Arial"/>
                <w:b/>
                <w:bCs/>
                <w:lang w:eastAsia="pl-PL"/>
              </w:rPr>
              <w:t>model (nazwa lub oznaczenie)</w:t>
            </w:r>
          </w:p>
        </w:tc>
      </w:tr>
      <w:tr w:rsidR="000B71BF" w:rsidRPr="008D559B" w:rsidTr="000B28EF">
        <w:trPr>
          <w:gridAfter w:val="1"/>
          <w:wAfter w:w="11" w:type="dxa"/>
          <w:trHeight w:val="696"/>
        </w:trPr>
        <w:tc>
          <w:tcPr>
            <w:tcW w:w="568" w:type="dxa"/>
            <w:vMerge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233" w:type="dxa"/>
            <w:vMerge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0B71BF" w:rsidRPr="008D559B" w:rsidRDefault="000B71BF" w:rsidP="008D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65657" w:rsidRPr="008D559B" w:rsidTr="008D559B">
        <w:trPr>
          <w:trHeight w:val="2425"/>
        </w:trPr>
        <w:tc>
          <w:tcPr>
            <w:tcW w:w="568" w:type="dxa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Słuchawki nauszne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Typ słuchawek: nauszne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Transmisja bezprzewodowa: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Bluetooth</w:t>
            </w:r>
            <w:proofErr w:type="spellEnd"/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Pasmo przenoszenia min. [Hz]: 20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Pasmo przenoszenia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max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>. [Hz]: 20000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Aktywna redukcja szumów (ANC): Nie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Kolor: czarny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Dynamika [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dB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>]: 102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Impedancja [Ω]: 30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Czas pracy [h]: nie mniej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niz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57</w:t>
            </w:r>
            <w:r w:rsidRPr="008D559B">
              <w:rPr>
                <w:rFonts w:ascii="Arial" w:eastAsia="Aptos" w:hAnsi="Arial" w:cs="Arial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65657" w:rsidRPr="008D559B" w:rsidTr="008D559B">
        <w:trPr>
          <w:trHeight w:val="2686"/>
        </w:trPr>
        <w:tc>
          <w:tcPr>
            <w:tcW w:w="568" w:type="dxa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Podkładki pod mysz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Materiał: tkanina</w:t>
            </w:r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Szerokość: nie mniej niż 800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mm</w:t>
            </w:r>
            <w:proofErr w:type="spellEnd"/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Wysokość: nie mniej niż 300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mm</w:t>
            </w:r>
            <w:proofErr w:type="spellEnd"/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Grubość: nie mniej niż 5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mm</w:t>
            </w:r>
            <w:proofErr w:type="spellEnd"/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Kolor: czarny</w:t>
            </w:r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Dodatkowe informacje:</w:t>
            </w:r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Antypoślizgowy spód</w:t>
            </w:r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Zaokrąglone brzegi podkładki</w:t>
            </w:r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Obszyte brzegi podkładki</w:t>
            </w:r>
          </w:p>
          <w:p w:rsidR="00965657" w:rsidRPr="008D559B" w:rsidRDefault="00965657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Wodoodporna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65657" w:rsidRPr="008D559B" w:rsidTr="00965657">
        <w:trPr>
          <w:trHeight w:val="416"/>
        </w:trPr>
        <w:tc>
          <w:tcPr>
            <w:tcW w:w="568" w:type="dxa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Display" w:hAnsi="Arial" w:cs="Arial"/>
                <w:color w:val="000000" w:themeColor="text1"/>
              </w:rPr>
              <w:t xml:space="preserve">Zestaw </w:t>
            </w:r>
            <w:proofErr w:type="spellStart"/>
            <w:r w:rsidRPr="008D559B">
              <w:rPr>
                <w:rFonts w:ascii="Arial" w:eastAsia="Aptos Display" w:hAnsi="Arial" w:cs="Arial"/>
                <w:color w:val="000000" w:themeColor="text1"/>
              </w:rPr>
              <w:t>klawiatura+mysz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Typ: multimedialna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Łączność: bezprzewodowa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Interfejs: USB 2,4 </w:t>
            </w:r>
            <w:proofErr w:type="spellStart"/>
            <w:r w:rsidRPr="008D559B">
              <w:rPr>
                <w:rFonts w:ascii="Arial" w:eastAsia="Aptos" w:hAnsi="Arial" w:cs="Arial"/>
              </w:rPr>
              <w:t>GHz</w:t>
            </w:r>
            <w:proofErr w:type="spellEnd"/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Klawisze numeryczne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Kolor: czarny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Mysz w zestawie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Sensor myszy: optyczny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lastRenderedPageBreak/>
              <w:t>Cicha praca klawiszy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 producenta: 36 miesięcy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65657" w:rsidRPr="008D559B" w:rsidTr="00735E62">
        <w:trPr>
          <w:trHeight w:val="2397"/>
        </w:trPr>
        <w:tc>
          <w:tcPr>
            <w:tcW w:w="568" w:type="dxa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Display" w:hAnsi="Arial" w:cs="Arial"/>
                <w:color w:val="000000" w:themeColor="text1"/>
              </w:rPr>
              <w:t>Słuchawki nauszne - redukcja szumu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Aptos Narrow" w:hAnsi="Arial" w:cs="Arial"/>
                <w:color w:val="000000" w:themeColor="text1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Łączność: bezprzewodowe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Rodzaj łączności: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Bluetooth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5.3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Budowa słuchawek: nauszne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Składana konstrukcja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eastAsia="Aptos Narrow" w:hAnsi="Arial" w:cs="Arial"/>
                <w:color w:val="000000" w:themeColor="text1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System audio: stereo 2.0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Redukcja hałasu: aktywna - ANC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Średnica membrany: 40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mm</w:t>
            </w:r>
            <w:proofErr w:type="spellEnd"/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Wbudowany mikrofon</w:t>
            </w:r>
          </w:p>
          <w:p w:rsidR="00B86D6D" w:rsidRPr="008D559B" w:rsidRDefault="00965657" w:rsidP="008D559B">
            <w:pPr>
              <w:spacing w:after="0" w:line="240" w:lineRule="auto"/>
              <w:rPr>
                <w:rFonts w:ascii="Arial" w:eastAsia="Aptos Narrow" w:hAnsi="Arial" w:cs="Arial"/>
                <w:color w:val="000000" w:themeColor="text1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Złącze: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Minijack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3,5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mm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- 1 szt.</w:t>
            </w:r>
          </w:p>
          <w:p w:rsidR="00B86D6D" w:rsidRPr="008D559B" w:rsidRDefault="00965657" w:rsidP="008D559B">
            <w:pPr>
              <w:spacing w:after="0" w:line="240" w:lineRule="auto"/>
              <w:rPr>
                <w:rFonts w:ascii="Arial" w:eastAsia="Aptos Narrow" w:hAnsi="Arial" w:cs="Arial"/>
                <w:color w:val="000000" w:themeColor="text1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USB typu-C - 1 szt.</w:t>
            </w:r>
          </w:p>
          <w:p w:rsidR="00965657" w:rsidRPr="008D559B" w:rsidRDefault="00965657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Maksymalny czas pracy:</w:t>
            </w:r>
            <w:r w:rsidR="00B86D6D" w:rsidRPr="008D559B">
              <w:rPr>
                <w:rFonts w:ascii="Arial" w:eastAsia="Aptos Narrow" w:hAnsi="Arial" w:cs="Arial"/>
                <w:color w:val="000000" w:themeColor="text1"/>
              </w:rPr>
              <w:t xml:space="preserve"> min. </w:t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>do 55 h</w:t>
            </w:r>
            <w:r w:rsidR="00B86D6D" w:rsidRPr="008D559B">
              <w:rPr>
                <w:rFonts w:ascii="Arial" w:eastAsia="Aptos Narrow" w:hAnsi="Arial" w:cs="Arial"/>
                <w:color w:val="000000" w:themeColor="text1"/>
              </w:rPr>
              <w:t xml:space="preserve">, </w:t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>do 40 h (przy włączonym ANC)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965657" w:rsidRPr="008D559B" w:rsidRDefault="00965657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86D6D" w:rsidRPr="008D559B" w:rsidTr="000B28EF">
        <w:trPr>
          <w:trHeight w:val="3090"/>
        </w:trPr>
        <w:tc>
          <w:tcPr>
            <w:tcW w:w="568" w:type="dxa"/>
            <w:shd w:val="clear" w:color="auto" w:fill="auto"/>
            <w:noWrap/>
            <w:hideMark/>
          </w:tcPr>
          <w:p w:rsidR="00B86D6D" w:rsidRPr="008D559B" w:rsidRDefault="00B86D6D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B86D6D" w:rsidRPr="008D559B" w:rsidRDefault="00B86D6D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Laptop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B86D6D" w:rsidRPr="008D559B" w:rsidRDefault="00B86D6D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Procesor: uzyskujący nie mniej niż 13,780 punktów w rankingu CPU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Benchmark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odczyt z dnia 18.04.2024r.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Pamięć RAM: nie mniej niż 32 GB (DDR4, 3200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MHz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>)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Maksymalna obsługiwana ilość pamięci RAM: 32 GB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Liczba gniazd pamięci (ogółem / wolne): 2/2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Dysk SSD M.2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PCIe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: nie mniej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niz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1TB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Typ ekranu: Matowy, LED, IPS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Przekątna ekranu: 15,6"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Rozdzielczość ekranu: 1920 x 1080 (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Full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HD)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Jasność matrycy: nie mniej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niz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250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cd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>/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m²</w:t>
            </w:r>
            <w:proofErr w:type="spellEnd"/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</w:t>
            </w:r>
            <w:r w:rsidRPr="00425D71">
              <w:rPr>
                <w:rFonts w:ascii="Arial" w:eastAsia="Aptos Narrow" w:hAnsi="Arial" w:cs="Arial"/>
              </w:rPr>
              <w:t xml:space="preserve">Karta graficzna: </w:t>
            </w:r>
            <w:r w:rsidR="00425D71" w:rsidRPr="00425D71">
              <w:rPr>
                <w:rFonts w:ascii="Arial" w:eastAsia="Aptos Narrow" w:hAnsi="Arial" w:cs="Arial"/>
              </w:rPr>
              <w:t>zintegrowana</w:t>
            </w:r>
            <w:r w:rsidRPr="008D559B">
              <w:rPr>
                <w:rFonts w:ascii="Arial" w:hAnsi="Arial" w:cs="Arial"/>
              </w:rPr>
              <w:br/>
            </w:r>
            <w:r w:rsidR="006F479E" w:rsidRPr="008D559B">
              <w:rPr>
                <w:rFonts w:ascii="Arial" w:eastAsia="Aptos Narrow" w:hAnsi="Arial" w:cs="Arial"/>
                <w:color w:val="000000" w:themeColor="text1"/>
              </w:rPr>
              <w:t xml:space="preserve"> Pamięć karty graficznej: p</w:t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>amięć współdzielona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Dźwięk: 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>-Wbudowane głośniki stereo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-Wbudowane dwa mikrofony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Kamera internetowa: HD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Łączność: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lastRenderedPageBreak/>
              <w:t xml:space="preserve"> -LAN 1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Gb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>/s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Wi-Fi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6E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-Moduł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Bluetooth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5.3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Złącza: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 USB 3.2 Gen. 1 - nie mniej niż 3 szt.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 USB Typu-C (z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DisplayPort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i Power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Delivery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>) - nie mniej niż 1 szt.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 HDMI 2.1b - nie mniej niż 1 szt.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- RJ-45 (LAN) - nie mniej niż 1 szt.</w:t>
            </w:r>
            <w:r w:rsidRPr="008D559B">
              <w:rPr>
                <w:rFonts w:ascii="Arial" w:hAnsi="Arial" w:cs="Arial"/>
              </w:rPr>
              <w:br/>
            </w:r>
            <w:r w:rsidR="006F479E" w:rsidRPr="008D559B">
              <w:rPr>
                <w:rFonts w:ascii="Arial" w:eastAsia="Aptos Narrow" w:hAnsi="Arial" w:cs="Arial"/>
                <w:color w:val="000000" w:themeColor="text1"/>
              </w:rPr>
              <w:t xml:space="preserve"> Typ baterii: l</w:t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>itowo-jonowa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Czytnik linii papilarnych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Podświetlana klawiatura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Zabezpieczenia: Szyfrowanie TPM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System operacyjny: Microsoft Windows 11 Pro</w:t>
            </w:r>
            <w:r w:rsidR="006F479E" w:rsidRPr="008D559B">
              <w:rPr>
                <w:rFonts w:ascii="Arial" w:eastAsia="Aptos Narrow" w:hAnsi="Arial" w:cs="Arial"/>
                <w:color w:val="000000" w:themeColor="text1"/>
              </w:rPr>
              <w:t xml:space="preserve"> lub równoważny </w:t>
            </w:r>
            <w:r w:rsidR="006F479E" w:rsidRPr="008D559B">
              <w:rPr>
                <w:rFonts w:ascii="Arial" w:eastAsia="Aptos Narrow" w:hAnsi="Arial" w:cs="Arial"/>
                <w:i/>
                <w:color w:val="000000" w:themeColor="text1"/>
              </w:rPr>
              <w:t>(parametry równoważności pod tabelą)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Dołączone oprogramowanie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Partycja </w:t>
            </w:r>
            <w:proofErr w:type="spellStart"/>
            <w:r w:rsidRPr="008D559B">
              <w:rPr>
                <w:rFonts w:ascii="Arial" w:eastAsia="Aptos Narrow" w:hAnsi="Arial" w:cs="Arial"/>
                <w:color w:val="000000" w:themeColor="text1"/>
              </w:rPr>
              <w:t>recovery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(opcja przywrócenia systemu z dysku)</w:t>
            </w:r>
          </w:p>
          <w:p w:rsidR="00B86D6D" w:rsidRPr="008D559B" w:rsidRDefault="00B86D6D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  <w:color w:val="000000" w:themeColor="text1"/>
              </w:rPr>
              <w:t>Pakiet Microsoft Office STD 2021 – licencja MOLP</w:t>
            </w:r>
            <w:r w:rsidR="006F479E" w:rsidRPr="008D559B">
              <w:rPr>
                <w:rFonts w:ascii="Arial" w:eastAsia="Aptos Narrow" w:hAnsi="Arial" w:cs="Arial"/>
                <w:color w:val="000000" w:themeColor="text1"/>
              </w:rPr>
              <w:t>, lub równoważny (parametry równoważności pod tabelą)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</w:t>
            </w:r>
            <w:r w:rsidR="006F479E" w:rsidRPr="008D559B">
              <w:rPr>
                <w:rFonts w:ascii="Arial" w:eastAsia="Aptos Narrow" w:hAnsi="Arial" w:cs="Arial"/>
                <w:color w:val="000000" w:themeColor="text1"/>
              </w:rPr>
              <w:t xml:space="preserve">Gwarancja producenta </w:t>
            </w:r>
            <w:proofErr w:type="spellStart"/>
            <w:r w:rsidR="006F479E" w:rsidRPr="008D559B">
              <w:rPr>
                <w:rFonts w:ascii="Arial" w:eastAsia="Aptos Narrow" w:hAnsi="Arial" w:cs="Arial"/>
                <w:color w:val="000000" w:themeColor="text1"/>
              </w:rPr>
              <w:t>o</w:t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>n-site</w:t>
            </w:r>
            <w:proofErr w:type="spellEnd"/>
            <w:r w:rsidRPr="008D559B">
              <w:rPr>
                <w:rFonts w:ascii="Arial" w:eastAsia="Aptos Narrow" w:hAnsi="Arial" w:cs="Arial"/>
                <w:color w:val="000000" w:themeColor="text1"/>
              </w:rPr>
              <w:t xml:space="preserve"> 36 miesięcy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86D6D" w:rsidRPr="008D559B" w:rsidRDefault="00B86D6D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86D6D" w:rsidRPr="008D559B" w:rsidRDefault="00B86D6D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86D6D" w:rsidRPr="008D559B" w:rsidRDefault="00B86D6D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79E" w:rsidRPr="008D559B" w:rsidTr="000B28EF">
        <w:trPr>
          <w:trHeight w:val="3795"/>
        </w:trPr>
        <w:tc>
          <w:tcPr>
            <w:tcW w:w="568" w:type="dxa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Aptos Display" w:hAnsi="Arial" w:cs="Arial"/>
                <w:color w:val="000000" w:themeColor="text1"/>
              </w:rPr>
            </w:pPr>
            <w:r w:rsidRPr="008D559B">
              <w:rPr>
                <w:rFonts w:ascii="Arial" w:eastAsia="Aptos Display" w:hAnsi="Arial" w:cs="Arial"/>
                <w:color w:val="000000" w:themeColor="text1"/>
              </w:rPr>
              <w:t xml:space="preserve">Zestaw komputerowy </w:t>
            </w:r>
            <w:r w:rsidR="00331460" w:rsidRPr="008D559B">
              <w:rPr>
                <w:rFonts w:ascii="Arial" w:eastAsia="Aptos Display" w:hAnsi="Arial" w:cs="Arial"/>
                <w:color w:val="000000" w:themeColor="text1"/>
              </w:rPr>
              <w:t>1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Procesor: uzyskujący nie mniej niż 21,568 punktów w CPU </w:t>
            </w:r>
            <w:proofErr w:type="spellStart"/>
            <w:r w:rsidRPr="008D559B">
              <w:rPr>
                <w:rFonts w:ascii="Arial" w:eastAsia="Aptos" w:hAnsi="Arial" w:cs="Arial"/>
              </w:rPr>
              <w:t>Benchmark</w:t>
            </w:r>
            <w:proofErr w:type="spellEnd"/>
            <w:r w:rsidRPr="008D559B">
              <w:rPr>
                <w:rFonts w:ascii="Arial" w:eastAsia="Aptos" w:hAnsi="Arial" w:cs="Arial"/>
              </w:rPr>
              <w:t>, odczyt z dnia 18.04.2024r.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Pamięć RAM: nie mniej niż 32 GB (DIMM DDR4, 3200 </w:t>
            </w:r>
            <w:proofErr w:type="spellStart"/>
            <w:r w:rsidRPr="008D559B">
              <w:rPr>
                <w:rFonts w:ascii="Arial" w:eastAsia="Aptos" w:hAnsi="Arial" w:cs="Arial"/>
              </w:rPr>
              <w:t>MHz</w:t>
            </w:r>
            <w:proofErr w:type="spellEnd"/>
            <w:r w:rsidRPr="008D559B">
              <w:rPr>
                <w:rFonts w:ascii="Arial" w:eastAsia="Aptos" w:hAnsi="Arial" w:cs="Arial"/>
              </w:rPr>
              <w:t>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Architektura pamięci: dual-channel</w:t>
            </w:r>
          </w:p>
          <w:p w:rsidR="006F479E" w:rsidRPr="00425D71" w:rsidRDefault="006F479E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Maksymalna obsługiwana ilość pamięci RAM: 64 GB</w:t>
            </w:r>
          </w:p>
          <w:p w:rsidR="00425D71" w:rsidRPr="00425D71" w:rsidRDefault="00425D71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 xml:space="preserve">Karta graficzna: posiadająca nie mniej niż 22895 punktów w GPU </w:t>
            </w:r>
            <w:proofErr w:type="spellStart"/>
            <w:r w:rsidRPr="00425D71">
              <w:rPr>
                <w:rFonts w:ascii="Arial" w:eastAsia="Aptos" w:hAnsi="Arial" w:cs="Arial"/>
              </w:rPr>
              <w:t>Benchmark</w:t>
            </w:r>
            <w:proofErr w:type="spellEnd"/>
            <w:r w:rsidRPr="00425D71">
              <w:rPr>
                <w:rFonts w:ascii="Arial" w:eastAsia="Aptos" w:hAnsi="Arial" w:cs="Arial"/>
              </w:rPr>
              <w:t>, odczyt z dania 18.04.2024r.</w:t>
            </w:r>
          </w:p>
          <w:p w:rsidR="006F479E" w:rsidRPr="008D559B" w:rsidRDefault="006F479E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Wielkość pamięci karty graficznej: nie mniej niż</w:t>
            </w:r>
            <w:r w:rsidRPr="008D559B">
              <w:rPr>
                <w:rFonts w:ascii="Arial" w:eastAsia="Aptos" w:hAnsi="Arial" w:cs="Arial"/>
              </w:rPr>
              <w:t xml:space="preserve"> 8192 MB GDDR6 (pamięć własna)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Dysk SSD </w:t>
            </w:r>
            <w:proofErr w:type="spellStart"/>
            <w:r w:rsidRPr="008D559B">
              <w:rPr>
                <w:rFonts w:ascii="Arial" w:eastAsia="Aptos" w:hAnsi="Arial" w:cs="Arial"/>
              </w:rPr>
              <w:t>PCIe</w:t>
            </w:r>
            <w:proofErr w:type="spellEnd"/>
            <w:r w:rsidRPr="008D559B">
              <w:rPr>
                <w:rFonts w:ascii="Arial" w:eastAsia="Aptos" w:hAnsi="Arial" w:cs="Arial"/>
              </w:rPr>
              <w:t>: 1000 GB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Rodzaj dysku: </w:t>
            </w:r>
            <w:proofErr w:type="spellStart"/>
            <w:r w:rsidRPr="008D559B">
              <w:rPr>
                <w:rFonts w:ascii="Arial" w:eastAsia="Aptos" w:hAnsi="Arial" w:cs="Arial"/>
              </w:rPr>
              <w:t>NVMe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Łączność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LAN 10/100/1000 </w:t>
            </w:r>
            <w:proofErr w:type="spellStart"/>
            <w:r w:rsidRPr="008D559B">
              <w:rPr>
                <w:rFonts w:ascii="Arial" w:eastAsia="Aptos" w:hAnsi="Arial" w:cs="Arial"/>
              </w:rPr>
              <w:t>Mbps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Złącza - panel tylny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USB 2.0 - 2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USB 3.2 Gen. 1 - 4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Wejście/wyjścia audio - 3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RJ-45 (LAN)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DVI-D (nieaktywne)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HDMI (nieaktywne)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HDMI (karta graficzna)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Display Port (karta graficzna) - 3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Złącza - panel górny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USB 2.0 - 2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USB 3.2 Gen. 1 - 1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Wyjście słuchawkowe/głośnikowe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Porty wewnętrzne (wolne)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SATA III - 4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Zasilacz: nie mniej niż 700 W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Sprawność zasilacza: Nie niżej niż 80 Plus </w:t>
            </w:r>
            <w:proofErr w:type="spellStart"/>
            <w:r w:rsidRPr="008D559B">
              <w:rPr>
                <w:rFonts w:ascii="Arial" w:eastAsia="Aptos" w:hAnsi="Arial" w:cs="Arial"/>
              </w:rPr>
              <w:t>Bronze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System operacyjny: Windows 11 Pro lub równoważny 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6F479E">
        <w:trPr>
          <w:trHeight w:val="836"/>
        </w:trPr>
        <w:tc>
          <w:tcPr>
            <w:tcW w:w="568" w:type="dxa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Zestaw komputerowy 2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Procesor: uzyskujący nie mniej niż 16,137 punktów w CPU </w:t>
            </w:r>
            <w:proofErr w:type="spellStart"/>
            <w:r w:rsidRPr="008D559B">
              <w:rPr>
                <w:rFonts w:ascii="Arial" w:eastAsia="Aptos" w:hAnsi="Arial" w:cs="Arial"/>
              </w:rPr>
              <w:t>Benchmark</w:t>
            </w:r>
            <w:proofErr w:type="spellEnd"/>
            <w:r w:rsidRPr="008D559B">
              <w:rPr>
                <w:rFonts w:ascii="Arial" w:eastAsia="Aptos" w:hAnsi="Arial" w:cs="Arial"/>
              </w:rPr>
              <w:t>, odczyt z dnia 18.04.2024r.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Pamięć RAM: nie mniej niż 16 GB (DIMM DDR4, 2666 </w:t>
            </w:r>
            <w:proofErr w:type="spellStart"/>
            <w:r w:rsidRPr="008D559B">
              <w:rPr>
                <w:rFonts w:ascii="Arial" w:eastAsia="Aptos" w:hAnsi="Arial" w:cs="Arial"/>
              </w:rPr>
              <w:t>MHz</w:t>
            </w:r>
            <w:proofErr w:type="spellEnd"/>
            <w:r w:rsidRPr="008D559B">
              <w:rPr>
                <w:rFonts w:ascii="Arial" w:eastAsia="Aptos" w:hAnsi="Arial" w:cs="Arial"/>
              </w:rPr>
              <w:t>)</w:t>
            </w:r>
          </w:p>
          <w:p w:rsidR="00B22A40" w:rsidRPr="00425D71" w:rsidRDefault="00B22A40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Architektura pamięci: Dual-channel</w:t>
            </w:r>
          </w:p>
          <w:p w:rsidR="00B22A40" w:rsidRPr="00425D71" w:rsidRDefault="00B22A40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Maksymalna obsługiwana ilość pamięci RAM: 64 GB</w:t>
            </w:r>
          </w:p>
          <w:p w:rsidR="00425D71" w:rsidRPr="00425D71" w:rsidRDefault="00B22A40" w:rsidP="00425D71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425D71">
              <w:rPr>
                <w:rFonts w:ascii="Arial" w:eastAsia="Aptos" w:hAnsi="Arial" w:cs="Arial"/>
              </w:rPr>
              <w:t>Karta graficzna</w:t>
            </w:r>
            <w:r w:rsidR="00425D71" w:rsidRPr="00425D71">
              <w:rPr>
                <w:rFonts w:ascii="Arial" w:eastAsia="Aptos" w:hAnsi="Arial" w:cs="Arial"/>
              </w:rPr>
              <w:t xml:space="preserve"> </w:t>
            </w:r>
            <w:proofErr w:type="spellStart"/>
            <w:r w:rsidR="00425D71" w:rsidRPr="00425D71">
              <w:rPr>
                <w:rFonts w:ascii="Arial" w:eastAsia="Aptos" w:hAnsi="Arial" w:cs="Arial"/>
              </w:rPr>
              <w:t>posiadąca</w:t>
            </w:r>
            <w:proofErr w:type="spellEnd"/>
            <w:r w:rsidR="00425D71" w:rsidRPr="00425D71">
              <w:rPr>
                <w:rFonts w:ascii="Arial" w:eastAsia="Aptos" w:hAnsi="Arial" w:cs="Arial"/>
              </w:rPr>
              <w:t xml:space="preserve"> nie mniej niż 630 punktów w GPU </w:t>
            </w:r>
            <w:proofErr w:type="spellStart"/>
            <w:r w:rsidR="00425D71" w:rsidRPr="00425D71">
              <w:rPr>
                <w:rFonts w:ascii="Arial" w:eastAsia="Aptos" w:hAnsi="Arial" w:cs="Arial"/>
              </w:rPr>
              <w:t>Benchmark</w:t>
            </w:r>
            <w:proofErr w:type="spellEnd"/>
            <w:r w:rsidR="00425D71" w:rsidRPr="00425D71">
              <w:rPr>
                <w:rFonts w:ascii="Arial" w:eastAsia="Aptos" w:hAnsi="Arial" w:cs="Arial"/>
              </w:rPr>
              <w:t>, odczyt z dnia 18.04.2024r.</w:t>
            </w:r>
          </w:p>
          <w:p w:rsidR="00B22A40" w:rsidRPr="00425D71" w:rsidRDefault="00B22A40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Dysk SSD: nie mniej niż 500 GB</w:t>
            </w:r>
          </w:p>
          <w:p w:rsidR="00B22A40" w:rsidRPr="00425D71" w:rsidRDefault="00B22A40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Łączność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LAN 10/100/1000 </w:t>
            </w:r>
            <w:proofErr w:type="spellStart"/>
            <w:r w:rsidRPr="008D559B">
              <w:rPr>
                <w:rFonts w:ascii="Arial" w:eastAsia="Aptos" w:hAnsi="Arial" w:cs="Arial"/>
              </w:rPr>
              <w:t>Mbps</w:t>
            </w:r>
            <w:proofErr w:type="spellEnd"/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RJ-45 (LAN) - 1 szt.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Zasilacz: nie mniej niż 500 W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System operacyjny: Windows 11 Pro lub równoważny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79E" w:rsidRPr="008D559B" w:rsidTr="006F479E">
        <w:trPr>
          <w:trHeight w:val="836"/>
        </w:trPr>
        <w:tc>
          <w:tcPr>
            <w:tcW w:w="568" w:type="dxa"/>
            <w:shd w:val="clear" w:color="auto" w:fill="auto"/>
            <w:noWrap/>
            <w:hideMark/>
          </w:tcPr>
          <w:p w:rsidR="006F479E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 AP Router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Tryb pracy: Access Point, router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Rodzaj urządzenia: router bezprzewodowy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Rodzaje wejść/wyjść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RJ-45 10/100/1000 (LAN) - nie mniej niż 4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RJ-45 10/100/1000 (WAN)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Złącze zasilania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Obsługiwane standardy: </w:t>
            </w:r>
            <w:proofErr w:type="spellStart"/>
            <w:r w:rsidRPr="008D559B">
              <w:rPr>
                <w:rFonts w:ascii="Arial" w:eastAsia="Aptos" w:hAnsi="Arial" w:cs="Arial"/>
              </w:rPr>
              <w:t>Wi-Fi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5 (802.11 a/b/g/n/</w:t>
            </w:r>
            <w:proofErr w:type="spellStart"/>
            <w:r w:rsidRPr="008D559B">
              <w:rPr>
                <w:rFonts w:ascii="Arial" w:eastAsia="Aptos" w:hAnsi="Arial" w:cs="Arial"/>
              </w:rPr>
              <w:t>ac</w:t>
            </w:r>
            <w:proofErr w:type="spellEnd"/>
            <w:r w:rsidRPr="008D559B">
              <w:rPr>
                <w:rFonts w:ascii="Arial" w:eastAsia="Aptos" w:hAnsi="Arial" w:cs="Arial"/>
              </w:rPr>
              <w:t>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Częstotliwość pracy: 2.4 / 5 </w:t>
            </w:r>
            <w:proofErr w:type="spellStart"/>
            <w:r w:rsidRPr="008D559B">
              <w:rPr>
                <w:rFonts w:ascii="Arial" w:eastAsia="Aptos" w:hAnsi="Arial" w:cs="Arial"/>
              </w:rPr>
              <w:t>GHz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(</w:t>
            </w:r>
            <w:proofErr w:type="spellStart"/>
            <w:r w:rsidRPr="008D559B">
              <w:rPr>
                <w:rFonts w:ascii="Arial" w:eastAsia="Aptos" w:hAnsi="Arial" w:cs="Arial"/>
              </w:rPr>
              <w:t>DualBand</w:t>
            </w:r>
            <w:proofErr w:type="spellEnd"/>
            <w:r w:rsidRPr="008D559B">
              <w:rPr>
                <w:rFonts w:ascii="Arial" w:eastAsia="Aptos" w:hAnsi="Arial" w:cs="Arial"/>
              </w:rPr>
              <w:t>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Antena: zewnętrzna - nie mniej niż 4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Maksymalna prędkość transmisji bezprzewodowej: 1200 Mb/s (</w:t>
            </w:r>
            <w:proofErr w:type="spellStart"/>
            <w:r w:rsidRPr="008D559B">
              <w:rPr>
                <w:rFonts w:ascii="Arial" w:eastAsia="Aptos" w:hAnsi="Arial" w:cs="Arial"/>
              </w:rPr>
              <w:t>Wi-Fi</w:t>
            </w:r>
            <w:proofErr w:type="spellEnd"/>
            <w:r w:rsidRPr="008D559B">
              <w:rPr>
                <w:rFonts w:ascii="Arial" w:eastAsia="Aptos" w:hAnsi="Arial" w:cs="Arial"/>
              </w:rPr>
              <w:t>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Zabezpieczenia transmisji bezprzewodowej: 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64/128-bit WEP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WPA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WPA2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WPA3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WPA-PSK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WPA2-PSK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lastRenderedPageBreak/>
              <w:t>Zarządzanie i konfiguracja: Strona WWW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Obsługa IPv6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Kontrola rodzicielska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DHCP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Obsługa WPS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Przycisk Reset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Przycisk On/</w:t>
            </w:r>
            <w:proofErr w:type="spellStart"/>
            <w:r w:rsidRPr="008D559B">
              <w:rPr>
                <w:rFonts w:ascii="Arial" w:eastAsia="Aptos" w:hAnsi="Arial" w:cs="Arial"/>
              </w:rPr>
              <w:t>Off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Włącznik/Wyłącznik sieci </w:t>
            </w:r>
            <w:proofErr w:type="spellStart"/>
            <w:r w:rsidRPr="008D559B">
              <w:rPr>
                <w:rFonts w:ascii="Arial" w:eastAsia="Aptos" w:hAnsi="Arial" w:cs="Arial"/>
              </w:rPr>
              <w:t>Wi-Fi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79E" w:rsidRPr="008D559B" w:rsidTr="00425D71">
        <w:trPr>
          <w:trHeight w:val="4182"/>
        </w:trPr>
        <w:tc>
          <w:tcPr>
            <w:tcW w:w="568" w:type="dxa"/>
            <w:shd w:val="clear" w:color="auto" w:fill="auto"/>
            <w:noWrap/>
            <w:hideMark/>
          </w:tcPr>
          <w:p w:rsidR="006F479E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 </w:t>
            </w:r>
            <w:r w:rsidRPr="008D559B">
              <w:rPr>
                <w:rFonts w:ascii="Arial" w:eastAsia="Aptos Narrow" w:hAnsi="Arial" w:cs="Arial"/>
                <w:color w:val="000000" w:themeColor="text1"/>
              </w:rPr>
              <w:t>Monitor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Przekątna ekranu: nie mniej niż 23,8"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Powłoka matrycy: matowa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Rodzaj matrycy: LED, IPS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Typ ekranu: płaski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Rozdzielczość ekranu: 1920 x 1080 (</w:t>
            </w:r>
            <w:proofErr w:type="spellStart"/>
            <w:r w:rsidRPr="008D559B">
              <w:rPr>
                <w:rFonts w:ascii="Arial" w:eastAsia="Aptos" w:hAnsi="Arial" w:cs="Arial"/>
              </w:rPr>
              <w:t>FullHD</w:t>
            </w:r>
            <w:proofErr w:type="spellEnd"/>
            <w:r w:rsidRPr="008D559B">
              <w:rPr>
                <w:rFonts w:ascii="Arial" w:eastAsia="Aptos" w:hAnsi="Arial" w:cs="Arial"/>
              </w:rPr>
              <w:t>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Format obrazu: 16:9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Częstotliwość odświeżania ekranu: nie mniej niż 75 Hz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Liczba wyświetlanych kolorów: nie mniej niż 16,7 mln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Czas reakcji: nie więcej </w:t>
            </w:r>
            <w:proofErr w:type="spellStart"/>
            <w:r w:rsidRPr="008D559B">
              <w:rPr>
                <w:rFonts w:ascii="Arial" w:eastAsia="Aptos" w:hAnsi="Arial" w:cs="Arial"/>
              </w:rPr>
              <w:t>niz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4 </w:t>
            </w:r>
            <w:proofErr w:type="spellStart"/>
            <w:r w:rsidRPr="008D559B">
              <w:rPr>
                <w:rFonts w:ascii="Arial" w:eastAsia="Aptos" w:hAnsi="Arial" w:cs="Arial"/>
              </w:rPr>
              <w:t>ms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(GTG)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Technologia ochrony oczu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Redukcja migotania 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Filtr światła niebieskiego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Jasność: nie mniej niż 250 </w:t>
            </w:r>
            <w:proofErr w:type="spellStart"/>
            <w:r w:rsidRPr="008D559B">
              <w:rPr>
                <w:rFonts w:ascii="Arial" w:eastAsia="Aptos" w:hAnsi="Arial" w:cs="Arial"/>
              </w:rPr>
              <w:t>cd</w:t>
            </w:r>
            <w:proofErr w:type="spellEnd"/>
            <w:r w:rsidRPr="008D559B">
              <w:rPr>
                <w:rFonts w:ascii="Arial" w:eastAsia="Aptos" w:hAnsi="Arial" w:cs="Arial"/>
              </w:rPr>
              <w:t>/</w:t>
            </w:r>
            <w:proofErr w:type="spellStart"/>
            <w:r w:rsidRPr="008D559B">
              <w:rPr>
                <w:rFonts w:ascii="Arial" w:eastAsia="Aptos" w:hAnsi="Arial" w:cs="Arial"/>
              </w:rPr>
              <w:t>m²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Kontrast statyczny: 1 000:1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79E" w:rsidRPr="008D559B" w:rsidTr="00735E62">
        <w:trPr>
          <w:trHeight w:val="978"/>
        </w:trPr>
        <w:tc>
          <w:tcPr>
            <w:tcW w:w="568" w:type="dxa"/>
            <w:shd w:val="clear" w:color="auto" w:fill="auto"/>
            <w:noWrap/>
            <w:hideMark/>
          </w:tcPr>
          <w:p w:rsidR="006F479E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 Mysz</w:t>
            </w:r>
            <w:r w:rsidR="00331460" w:rsidRPr="008D559B">
              <w:rPr>
                <w:rFonts w:ascii="Arial" w:eastAsia="Aptos" w:hAnsi="Arial" w:cs="Arial"/>
              </w:rPr>
              <w:t xml:space="preserve"> bezprzewodowa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Typ myszy: mobilna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Łączność: bezprzewodowa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Sensor: optyczny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Rozdzielczość: min. 1000 </w:t>
            </w:r>
            <w:proofErr w:type="spellStart"/>
            <w:r w:rsidRPr="008D559B">
              <w:rPr>
                <w:rFonts w:ascii="Arial" w:eastAsia="Aptos" w:hAnsi="Arial" w:cs="Arial"/>
              </w:rPr>
              <w:t>dpi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Liczba przycisków: 3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Rolka przewijania: 1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Interfejs: 2,4 </w:t>
            </w:r>
            <w:proofErr w:type="spellStart"/>
            <w:r w:rsidRPr="008D559B">
              <w:rPr>
                <w:rFonts w:ascii="Arial" w:eastAsia="Aptos" w:hAnsi="Arial" w:cs="Arial"/>
              </w:rPr>
              <w:t>GHz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Zasięg pracy: do 10 m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 producenta: 36 miesięcy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79E" w:rsidRPr="008D559B" w:rsidTr="006F479E">
        <w:trPr>
          <w:trHeight w:val="836"/>
        </w:trPr>
        <w:tc>
          <w:tcPr>
            <w:tcW w:w="568" w:type="dxa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  <w:r w:rsidR="00B22A40" w:rsidRPr="008D559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 Kabel HDMI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Złącze 1: HDMI męskie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Złącze 2: HDMI męskie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Standard: HDMI v2.0b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Przepustowość: do 18 </w:t>
            </w:r>
            <w:proofErr w:type="spellStart"/>
            <w:r w:rsidRPr="008D559B">
              <w:rPr>
                <w:rFonts w:ascii="Arial" w:eastAsia="Aptos" w:hAnsi="Arial" w:cs="Arial"/>
              </w:rPr>
              <w:t>Gbit</w:t>
            </w:r>
            <w:proofErr w:type="spellEnd"/>
            <w:r w:rsidRPr="008D559B">
              <w:rPr>
                <w:rFonts w:ascii="Arial" w:eastAsia="Aptos" w:hAnsi="Arial" w:cs="Arial"/>
              </w:rPr>
              <w:t>/s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Obsługiwana rozdzielczość: 4K (3840x2160, 60 kl./s)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Obsługiwane standardy i technologie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Ethernet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HDR (High </w:t>
            </w:r>
            <w:proofErr w:type="spellStart"/>
            <w:r w:rsidRPr="008D559B">
              <w:rPr>
                <w:rFonts w:ascii="Arial" w:eastAsia="Aptos" w:hAnsi="Arial" w:cs="Arial"/>
              </w:rPr>
              <w:t>Dynamic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</w:t>
            </w:r>
            <w:proofErr w:type="spellStart"/>
            <w:r w:rsidRPr="008D559B">
              <w:rPr>
                <w:rFonts w:ascii="Arial" w:eastAsia="Aptos" w:hAnsi="Arial" w:cs="Arial"/>
              </w:rPr>
              <w:t>Range</w:t>
            </w:r>
            <w:proofErr w:type="spellEnd"/>
            <w:r w:rsidRPr="008D559B">
              <w:rPr>
                <w:rFonts w:ascii="Arial" w:eastAsia="Aptos" w:hAnsi="Arial" w:cs="Arial"/>
              </w:rPr>
              <w:t>)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Wsparcie dla 3D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Zwrotny kanał audio ARC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Długość: min. 3 m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Oplot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Pozłacane styki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479E" w:rsidRPr="008D559B" w:rsidTr="00B22A40">
        <w:trPr>
          <w:trHeight w:val="836"/>
        </w:trPr>
        <w:tc>
          <w:tcPr>
            <w:tcW w:w="568" w:type="dxa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B22A40" w:rsidRPr="008D559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Karta Graficzna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425D71" w:rsidRPr="00425D71" w:rsidRDefault="00425D71" w:rsidP="00425D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5D71">
              <w:rPr>
                <w:rFonts w:ascii="Arial" w:eastAsia="Aptos" w:hAnsi="Arial" w:cs="Arial"/>
              </w:rPr>
              <w:t>posiadąca</w:t>
            </w:r>
            <w:proofErr w:type="spellEnd"/>
            <w:r w:rsidRPr="00425D71">
              <w:rPr>
                <w:rFonts w:ascii="Arial" w:eastAsia="Aptos" w:hAnsi="Arial" w:cs="Arial"/>
              </w:rPr>
              <w:t xml:space="preserve"> nie mniej niż 630 punktów w GPU </w:t>
            </w:r>
            <w:proofErr w:type="spellStart"/>
            <w:r w:rsidRPr="00425D71">
              <w:rPr>
                <w:rFonts w:ascii="Arial" w:eastAsia="Aptos" w:hAnsi="Arial" w:cs="Arial"/>
              </w:rPr>
              <w:t>Benchmark</w:t>
            </w:r>
            <w:proofErr w:type="spellEnd"/>
            <w:r w:rsidRPr="00425D71">
              <w:rPr>
                <w:rFonts w:ascii="Arial" w:eastAsia="Aptos" w:hAnsi="Arial" w:cs="Arial"/>
              </w:rPr>
              <w:t>, odczyt z dnia 18.04.2024r.</w:t>
            </w:r>
          </w:p>
          <w:p w:rsidR="006F479E" w:rsidRPr="00425D71" w:rsidRDefault="006F479E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 xml:space="preserve">Rodzaj złącza: </w:t>
            </w:r>
            <w:proofErr w:type="spellStart"/>
            <w:r w:rsidRPr="00425D71">
              <w:rPr>
                <w:rFonts w:ascii="Arial" w:eastAsia="Aptos" w:hAnsi="Arial" w:cs="Arial"/>
              </w:rPr>
              <w:t>PCIe</w:t>
            </w:r>
            <w:proofErr w:type="spellEnd"/>
            <w:r w:rsidRPr="00425D71">
              <w:rPr>
                <w:rFonts w:ascii="Arial" w:eastAsia="Aptos" w:hAnsi="Arial" w:cs="Arial"/>
              </w:rPr>
              <w:t xml:space="preserve"> 3.0 x16</w:t>
            </w:r>
          </w:p>
          <w:p w:rsidR="006F479E" w:rsidRPr="00425D71" w:rsidRDefault="006F479E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Pamięć: nie mniej niż 2 GB</w:t>
            </w:r>
          </w:p>
          <w:p w:rsidR="006F479E" w:rsidRPr="00425D71" w:rsidRDefault="006F479E" w:rsidP="00425D71">
            <w:pPr>
              <w:spacing w:after="0" w:line="240" w:lineRule="auto"/>
              <w:rPr>
                <w:rFonts w:ascii="Arial" w:hAnsi="Arial" w:cs="Arial"/>
              </w:rPr>
            </w:pPr>
            <w:r w:rsidRPr="00425D71">
              <w:rPr>
                <w:rFonts w:ascii="Arial" w:eastAsia="Aptos" w:hAnsi="Arial" w:cs="Arial"/>
              </w:rPr>
              <w:t>Rodzaj pamięci: GDDR5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Szyna pamięci: 64 bit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Efektywne taktowanie pamięci: nie mniej niż 6008 </w:t>
            </w:r>
            <w:proofErr w:type="spellStart"/>
            <w:r w:rsidRPr="008D559B">
              <w:rPr>
                <w:rFonts w:ascii="Arial" w:eastAsia="Aptos" w:hAnsi="Arial" w:cs="Arial"/>
              </w:rPr>
              <w:t>MHz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Taktowanie rdzenia: nie mniej niż 1290 </w:t>
            </w:r>
            <w:proofErr w:type="spellStart"/>
            <w:r w:rsidRPr="008D559B">
              <w:rPr>
                <w:rFonts w:ascii="Arial" w:eastAsia="Aptos" w:hAnsi="Arial" w:cs="Arial"/>
              </w:rPr>
              <w:t>MHz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Typ chłodzenia: aktywne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Rodzaje wyjść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HDMI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DVI - 1 szt.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Obsługiwane biblioteki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DirectX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12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OpenGL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4.5</w:t>
            </w:r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Długość: nie więcej niż 168 </w:t>
            </w:r>
            <w:proofErr w:type="spellStart"/>
            <w:r w:rsidRPr="008D559B">
              <w:rPr>
                <w:rFonts w:ascii="Arial" w:eastAsia="Aptos" w:hAnsi="Arial" w:cs="Arial"/>
              </w:rPr>
              <w:t>mm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Szerokość: nie więcej niż 111 </w:t>
            </w:r>
            <w:proofErr w:type="spellStart"/>
            <w:r w:rsidRPr="008D559B">
              <w:rPr>
                <w:rFonts w:ascii="Arial" w:eastAsia="Aptos" w:hAnsi="Arial" w:cs="Arial"/>
              </w:rPr>
              <w:t>mm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Wysokość: nie więcej niż 27 </w:t>
            </w:r>
            <w:proofErr w:type="spellStart"/>
            <w:r w:rsidRPr="008D559B">
              <w:rPr>
                <w:rFonts w:ascii="Arial" w:eastAsia="Aptos" w:hAnsi="Arial" w:cs="Arial"/>
              </w:rPr>
              <w:t>mm</w:t>
            </w:r>
            <w:proofErr w:type="spellEnd"/>
          </w:p>
          <w:p w:rsidR="006F479E" w:rsidRPr="008D559B" w:rsidRDefault="006F479E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Gwarancja: 36 miesięcy (gwarancja producenta)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F479E" w:rsidRPr="008D559B" w:rsidRDefault="006F479E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425D71">
        <w:trPr>
          <w:trHeight w:val="1261"/>
        </w:trPr>
        <w:tc>
          <w:tcPr>
            <w:tcW w:w="568" w:type="dxa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Kabel </w:t>
            </w:r>
            <w:proofErr w:type="spellStart"/>
            <w:r w:rsidRPr="008D559B">
              <w:rPr>
                <w:rFonts w:ascii="Arial" w:eastAsia="Aptos" w:hAnsi="Arial" w:cs="Arial"/>
              </w:rPr>
              <w:t>USB-Lightning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Długość kabla: min. 2 m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Max obciążenie prądowe [A]: 2,4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Power </w:t>
            </w:r>
            <w:proofErr w:type="spellStart"/>
            <w:r w:rsidRPr="008D559B">
              <w:rPr>
                <w:rFonts w:ascii="Arial" w:eastAsia="Aptos" w:hAnsi="Arial" w:cs="Arial"/>
              </w:rPr>
              <w:t>Delivery</w:t>
            </w:r>
            <w:proofErr w:type="spellEnd"/>
            <w:r w:rsidRPr="008D559B">
              <w:rPr>
                <w:rFonts w:ascii="Arial" w:eastAsia="Aptos" w:hAnsi="Arial" w:cs="Arial"/>
              </w:rPr>
              <w:t>: Nie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Funkcjonalność kabla: Ładujący / synchronizujący dane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B22A40">
        <w:trPr>
          <w:trHeight w:val="411"/>
        </w:trPr>
        <w:tc>
          <w:tcPr>
            <w:tcW w:w="568" w:type="dxa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 </w:t>
            </w:r>
            <w:proofErr w:type="spellStart"/>
            <w:r w:rsidRPr="008D559B">
              <w:rPr>
                <w:rFonts w:ascii="Arial" w:eastAsia="Aptos" w:hAnsi="Arial" w:cs="Arial"/>
              </w:rPr>
              <w:t>Switch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Typ obudowy: Do szaf RACK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Zarządzanie: </w:t>
            </w:r>
            <w:proofErr w:type="spellStart"/>
            <w:r w:rsidRPr="008D559B">
              <w:rPr>
                <w:rFonts w:ascii="Arial" w:eastAsia="Aptos" w:hAnsi="Arial" w:cs="Arial"/>
              </w:rPr>
              <w:t>Zarządzalny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L2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Dostęp: Przeglądarka WWW (GUI), Wiersz poleceń (CLI), SNMP v1/v2c/v3, RMON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Architektura sieci: Gigabit Ethernet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Całkowita liczba portów: nie mniej niż 11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Złącza: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RJ-45 10/100/1000 </w:t>
            </w:r>
            <w:proofErr w:type="spellStart"/>
            <w:r w:rsidRPr="008D559B">
              <w:rPr>
                <w:rFonts w:ascii="Arial" w:eastAsia="Aptos" w:hAnsi="Arial" w:cs="Arial"/>
              </w:rPr>
              <w:t>Mbps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- 8 szt.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SFP - 2 szt.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8D559B">
              <w:rPr>
                <w:rFonts w:ascii="Arial" w:eastAsia="Aptos" w:hAnsi="Arial" w:cs="Arial"/>
                <w:lang w:val="en-GB"/>
              </w:rPr>
              <w:t>microUSB</w:t>
            </w:r>
            <w:proofErr w:type="spellEnd"/>
            <w:r w:rsidRPr="008D559B">
              <w:rPr>
                <w:rFonts w:ascii="Arial" w:eastAsia="Aptos" w:hAnsi="Arial" w:cs="Arial"/>
                <w:lang w:val="en-GB"/>
              </w:rPr>
              <w:t xml:space="preserve"> Console Port - 1 </w:t>
            </w:r>
            <w:proofErr w:type="spellStart"/>
            <w:r w:rsidRPr="008D559B">
              <w:rPr>
                <w:rFonts w:ascii="Arial" w:eastAsia="Aptos" w:hAnsi="Arial" w:cs="Arial"/>
                <w:lang w:val="en-GB"/>
              </w:rPr>
              <w:t>szt</w:t>
            </w:r>
            <w:proofErr w:type="spellEnd"/>
            <w:r w:rsidRPr="008D559B">
              <w:rPr>
                <w:rFonts w:ascii="Arial" w:eastAsia="Aptos" w:hAnsi="Arial" w:cs="Arial"/>
                <w:lang w:val="en-GB"/>
              </w:rPr>
              <w:t>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D559B">
              <w:rPr>
                <w:rFonts w:ascii="Arial" w:eastAsia="Aptos" w:hAnsi="Arial" w:cs="Arial"/>
                <w:lang w:val="en-GB"/>
              </w:rPr>
              <w:t>Power over Ethernet (</w:t>
            </w:r>
            <w:proofErr w:type="spellStart"/>
            <w:r w:rsidRPr="008D559B">
              <w:rPr>
                <w:rFonts w:ascii="Arial" w:eastAsia="Aptos" w:hAnsi="Arial" w:cs="Arial"/>
                <w:lang w:val="en-GB"/>
              </w:rPr>
              <w:t>PoE</w:t>
            </w:r>
            <w:proofErr w:type="spellEnd"/>
            <w:r w:rsidRPr="008D559B">
              <w:rPr>
                <w:rFonts w:ascii="Arial" w:eastAsia="Aptos" w:hAnsi="Arial" w:cs="Arial"/>
                <w:lang w:val="en-GB"/>
              </w:rPr>
              <w:t xml:space="preserve">): </w:t>
            </w:r>
            <w:proofErr w:type="spellStart"/>
            <w:r w:rsidRPr="008D559B">
              <w:rPr>
                <w:rFonts w:ascii="Arial" w:eastAsia="Aptos" w:hAnsi="Arial" w:cs="Arial"/>
                <w:lang w:val="en-GB"/>
              </w:rPr>
              <w:t>Brak</w:t>
            </w:r>
            <w:proofErr w:type="spellEnd"/>
            <w:r w:rsidRPr="008D559B">
              <w:rPr>
                <w:rFonts w:ascii="Arial" w:eastAsia="Aptos" w:hAnsi="Arial" w:cs="Arial"/>
                <w:lang w:val="en-GB"/>
              </w:rPr>
              <w:t xml:space="preserve"> </w:t>
            </w:r>
            <w:proofErr w:type="spellStart"/>
            <w:r w:rsidRPr="008D559B">
              <w:rPr>
                <w:rFonts w:ascii="Arial" w:eastAsia="Aptos" w:hAnsi="Arial" w:cs="Arial"/>
                <w:lang w:val="en-GB"/>
              </w:rPr>
              <w:t>PoE</w:t>
            </w:r>
            <w:proofErr w:type="spellEnd"/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Obsługiwane standardy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IEEE 802.3 i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IEEE 802.3 u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IEEE 802.3 z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IEEE 802.3 ab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Rozmiar tablicy MAC: nie mniej niż 8 k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Ramka </w:t>
            </w:r>
            <w:proofErr w:type="spellStart"/>
            <w:r w:rsidRPr="008D559B">
              <w:rPr>
                <w:rFonts w:ascii="Arial" w:eastAsia="Aptos" w:hAnsi="Arial" w:cs="Arial"/>
              </w:rPr>
              <w:t>Jumbo</w:t>
            </w:r>
            <w:proofErr w:type="spellEnd"/>
            <w:r w:rsidRPr="008D559B">
              <w:rPr>
                <w:rFonts w:ascii="Arial" w:eastAsia="Aptos" w:hAnsi="Arial" w:cs="Arial"/>
              </w:rPr>
              <w:t>: 9,000 B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Liczba grup VLAN: 4096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Algorytm przełączania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Store-and-forward</w:t>
            </w:r>
            <w:proofErr w:type="spellEnd"/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Szybkość </w:t>
            </w:r>
            <w:proofErr w:type="spellStart"/>
            <w:r w:rsidRPr="008D559B">
              <w:rPr>
                <w:rFonts w:ascii="Arial" w:eastAsia="Aptos" w:hAnsi="Arial" w:cs="Arial"/>
              </w:rPr>
              <w:t>przekierowań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pakietów: nie mniej niż 14,9 Mb/s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Przepustowość: nie mniej niż 20 </w:t>
            </w:r>
            <w:proofErr w:type="spellStart"/>
            <w:r w:rsidRPr="008D559B">
              <w:rPr>
                <w:rFonts w:ascii="Arial" w:eastAsia="Aptos" w:hAnsi="Arial" w:cs="Arial"/>
              </w:rPr>
              <w:t>Gb</w:t>
            </w:r>
            <w:proofErr w:type="spellEnd"/>
            <w:r w:rsidRPr="008D559B">
              <w:rPr>
                <w:rFonts w:ascii="Arial" w:eastAsia="Aptos" w:hAnsi="Arial" w:cs="Arial"/>
              </w:rPr>
              <w:t>/s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Bufor pamięci: nie mniej niż 4 MB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Dodatkowe informacje: 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Automatyczne </w:t>
            </w:r>
            <w:proofErr w:type="spellStart"/>
            <w:r w:rsidRPr="008D559B">
              <w:rPr>
                <w:rFonts w:ascii="Arial" w:eastAsia="Aptos" w:hAnsi="Arial" w:cs="Arial"/>
              </w:rPr>
              <w:t>krosowanie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portów (Auto MDI-MDIX)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Automatyczna negocjacja szybkości połączeń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QoS</w:t>
            </w:r>
            <w:proofErr w:type="spellEnd"/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VLAN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lastRenderedPageBreak/>
              <w:t>Gwarancja: 60 miesięcy (gwarancja producenta)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425D71">
        <w:trPr>
          <w:trHeight w:val="842"/>
        </w:trPr>
        <w:tc>
          <w:tcPr>
            <w:tcW w:w="568" w:type="dxa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 </w:t>
            </w:r>
            <w:proofErr w:type="spellStart"/>
            <w:r w:rsidRPr="008D559B">
              <w:rPr>
                <w:rFonts w:ascii="Arial" w:eastAsia="Aptos" w:hAnsi="Arial" w:cs="Arial"/>
              </w:rPr>
              <w:t>Stelarz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RACK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 Szerokość: 19"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Wysokość: 6U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Głębokość: 350 </w:t>
            </w:r>
            <w:proofErr w:type="spellStart"/>
            <w:r w:rsidRPr="008D559B">
              <w:rPr>
                <w:rFonts w:ascii="Arial" w:eastAsia="Aptos" w:hAnsi="Arial" w:cs="Arial"/>
              </w:rPr>
              <w:t>mm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735E62">
        <w:trPr>
          <w:trHeight w:val="2253"/>
        </w:trPr>
        <w:tc>
          <w:tcPr>
            <w:tcW w:w="568" w:type="dxa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Patchpanel</w:t>
            </w:r>
            <w:proofErr w:type="spellEnd"/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Kompatybilność: Szafy 19"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Złącza: RJ-45 </w:t>
            </w:r>
            <w:proofErr w:type="spellStart"/>
            <w:r w:rsidRPr="008D559B">
              <w:rPr>
                <w:rFonts w:ascii="Arial" w:eastAsia="Aptos" w:hAnsi="Arial" w:cs="Arial"/>
              </w:rPr>
              <w:t>cat</w:t>
            </w:r>
            <w:proofErr w:type="spellEnd"/>
            <w:r w:rsidRPr="008D559B">
              <w:rPr>
                <w:rFonts w:ascii="Arial" w:eastAsia="Aptos" w:hAnsi="Arial" w:cs="Arial"/>
              </w:rPr>
              <w:t>. 6 nieekranowane - 24 szt.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Rozmiar: 1U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Materiał: metal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Kolor: czarny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Oznaczenia portów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Gwarancja: min. 12 miesięcy (gwarancja producenta)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B22A40">
        <w:trPr>
          <w:trHeight w:val="553"/>
        </w:trPr>
        <w:tc>
          <w:tcPr>
            <w:tcW w:w="568" w:type="dxa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Ogranizer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do kabli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Typ produktu: </w:t>
            </w:r>
            <w:proofErr w:type="spellStart"/>
            <w:r w:rsidRPr="008D559B">
              <w:rPr>
                <w:rFonts w:ascii="Arial" w:eastAsia="Aptos" w:hAnsi="Arial" w:cs="Arial"/>
              </w:rPr>
              <w:t>Organizery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kabli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Kompatybilność: Szafy 19"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Mocowanie: Czteropunktowe doczołowe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Rozmiar: 1U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Materiał: Metal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Kolor: Czarny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Dodatkowe informacje: 5 uchwytów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Gwarancja: 12 miesięcy (gwarancja producenta)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Listwa zasilająca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Typ: antyprzepięciowa filtrująca, do montażu w szafach RACK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Liczba gniazd sieciowych: min. 8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Gniazda z uziemieniem min. 8 szt.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Długość przewodu: min. 3 m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Napięcie znamionowe: 230 V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Częstotliwość znamionowa: 50 Hz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Prąd znamionowy urządzenia: 10 A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Podświetlany wyłącznik sieciowy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hAnsi="Arial" w:cs="Arial"/>
              </w:rPr>
              <w:t>Zabezpieczenie uniemożliwiające dostęp dzieci do elementów pod napięciem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Gwarancja: 24 miesiące (gwarancja producenta)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B22A40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984" w:type="dxa"/>
            <w:shd w:val="clear" w:color="auto" w:fill="auto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proofErr w:type="spellStart"/>
            <w:r w:rsidRPr="008D559B">
              <w:rPr>
                <w:rFonts w:ascii="Arial" w:eastAsia="Aptos" w:hAnsi="Arial" w:cs="Arial"/>
              </w:rPr>
              <w:t>Pamieć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RAM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Rodzaj pamięci: DDR4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Pojemność całkowita: min. 8 GB (1x8 GB)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Pojemność kości: min. 8 GB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Liczba modułów: 1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Taktowanie: min. 2666 </w:t>
            </w:r>
            <w:proofErr w:type="spellStart"/>
            <w:r w:rsidRPr="008D559B">
              <w:rPr>
                <w:rFonts w:ascii="Arial" w:eastAsia="Aptos" w:hAnsi="Arial" w:cs="Arial"/>
              </w:rPr>
              <w:t>MHz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(PC4-21300)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2A40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B22A40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Karta LAN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Rodzaj: Przewodowa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Interfejs: </w:t>
            </w:r>
            <w:proofErr w:type="spellStart"/>
            <w:r w:rsidRPr="008D559B">
              <w:rPr>
                <w:rFonts w:ascii="Arial" w:eastAsia="Aptos" w:hAnsi="Arial" w:cs="Arial"/>
              </w:rPr>
              <w:t>PCI-E</w:t>
            </w:r>
            <w:proofErr w:type="spellEnd"/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Obsługiwany standard przewodowy: 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D559B">
              <w:rPr>
                <w:rFonts w:ascii="Arial" w:eastAsia="Aptos" w:hAnsi="Arial" w:cs="Arial"/>
                <w:lang w:val="en-GB"/>
              </w:rPr>
              <w:t>IEEE 802.1 p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D559B">
              <w:rPr>
                <w:rFonts w:ascii="Arial" w:eastAsia="Aptos" w:hAnsi="Arial" w:cs="Arial"/>
                <w:lang w:val="en-GB"/>
              </w:rPr>
              <w:t>IEEE 802.1 q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D559B">
              <w:rPr>
                <w:rFonts w:ascii="Arial" w:eastAsia="Aptos" w:hAnsi="Arial" w:cs="Arial"/>
                <w:lang w:val="en-GB"/>
              </w:rPr>
              <w:t>IEEE 802.3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IEEE 802.3 ab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IEEE 802.3 u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IEEE 802.3 x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Rodzaje wejść / wyjść: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RJ-45 10/100/1000 (LAN) - 1 szt.</w:t>
            </w:r>
          </w:p>
          <w:p w:rsidR="00B22A40" w:rsidRPr="008D559B" w:rsidRDefault="00B22A40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Gwarancja: 36 miesięcy (gwarancja producenta)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B22A40" w:rsidRPr="008D559B" w:rsidRDefault="00B22A40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C7F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Lampa z lupą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Soczewka: szklana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 xml:space="preserve">Średnica soczewki lupy: 5" = 127 </w:t>
            </w:r>
            <w:proofErr w:type="spellStart"/>
            <w:r w:rsidRPr="008D559B">
              <w:rPr>
                <w:rFonts w:ascii="Arial" w:eastAsia="Aptos Narrow" w:hAnsi="Arial" w:cs="Arial"/>
              </w:rPr>
              <w:t>mm</w:t>
            </w:r>
            <w:proofErr w:type="spellEnd"/>
            <w:r w:rsidRPr="008D559B">
              <w:rPr>
                <w:rFonts w:ascii="Arial" w:eastAsia="Aptos Narrow" w:hAnsi="Arial" w:cs="Arial"/>
              </w:rPr>
              <w:t xml:space="preserve"> = 12,7 cm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Powiększenie: 8D (8 dioptrii = około x2,75)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Możliwość wymiany soczewki: możliwość wykręcenia soczewki bez użycia dodatkowych narzędzi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Oświetlenie obszaru roboczego: 60 sztuk diod LED w technologii SMD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Moc pojedynczej diody LED: 0,2 W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 xml:space="preserve">Strumień świetlny: 1200 </w:t>
            </w:r>
            <w:proofErr w:type="spellStart"/>
            <w:r w:rsidRPr="008D559B">
              <w:rPr>
                <w:rFonts w:ascii="Arial" w:eastAsia="Aptos Narrow" w:hAnsi="Arial" w:cs="Arial"/>
              </w:rPr>
              <w:t>lm</w:t>
            </w:r>
            <w:proofErr w:type="spellEnd"/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Barwa światła: 5600 - 6000K światło dzienne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Włącznik podświetlenia ON/OFF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Regulator intensywności oświetlenia LED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Regulacja ramienia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Typ mocowania: metalowy zacisk typu G (do stołu lub blatu za pomocą uchwytu imadełka montowanego na jego brzegu)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Grubość blatu: od 0,5 cm do 6 cm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lastRenderedPageBreak/>
              <w:t>Napięcie zasilania: od 100 V do 240 V AC / 50 Hz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Pobór mocy: 14 W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Poziom emisji ciepła: niski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Kolor lampy: czarny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 xml:space="preserve">Wymiary: 215 x 30 x 1120 </w:t>
            </w:r>
            <w:proofErr w:type="spellStart"/>
            <w:r w:rsidRPr="008D559B">
              <w:rPr>
                <w:rFonts w:ascii="Arial" w:eastAsia="Aptos Narrow" w:hAnsi="Arial" w:cs="Arial"/>
              </w:rPr>
              <w:t>mm</w:t>
            </w:r>
            <w:proofErr w:type="spellEnd"/>
            <w:r w:rsidRPr="008D559B">
              <w:rPr>
                <w:rFonts w:ascii="Arial" w:eastAsia="Aptos Narrow" w:hAnsi="Arial" w:cs="Arial"/>
              </w:rPr>
              <w:t xml:space="preserve"> (+/- 10mm)</w:t>
            </w:r>
            <w:r w:rsidRPr="008D559B">
              <w:rPr>
                <w:rFonts w:ascii="Arial" w:eastAsia="Aptos" w:hAnsi="Arial" w:cs="Arial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C7F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984" w:type="dxa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Stacja Lutownicza i grotowa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Napięcie zasilania:220-240V AC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 xml:space="preserve">System ESD </w:t>
            </w:r>
            <w:proofErr w:type="spellStart"/>
            <w:r w:rsidRPr="008D559B">
              <w:rPr>
                <w:rFonts w:ascii="Arial" w:eastAsia="Aptos Narrow" w:hAnsi="Arial" w:cs="Arial"/>
              </w:rPr>
              <w:t>Safe</w:t>
            </w:r>
            <w:proofErr w:type="spellEnd"/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 xml:space="preserve">W zestawie 3 sztuki dysz okrągłych o średnicach 2 </w:t>
            </w:r>
            <w:proofErr w:type="spellStart"/>
            <w:r w:rsidRPr="008D559B">
              <w:rPr>
                <w:rFonts w:ascii="Arial" w:eastAsia="Aptos Narrow" w:hAnsi="Arial" w:cs="Arial"/>
              </w:rPr>
              <w:t>mm</w:t>
            </w:r>
            <w:proofErr w:type="spellEnd"/>
            <w:r w:rsidRPr="008D559B">
              <w:rPr>
                <w:rFonts w:ascii="Arial" w:eastAsia="Aptos Narrow" w:hAnsi="Arial" w:cs="Arial"/>
              </w:rPr>
              <w:t xml:space="preserve">, 4,4 </w:t>
            </w:r>
            <w:proofErr w:type="spellStart"/>
            <w:r w:rsidRPr="008D559B">
              <w:rPr>
                <w:rFonts w:ascii="Arial" w:eastAsia="Aptos Narrow" w:hAnsi="Arial" w:cs="Arial"/>
              </w:rPr>
              <w:t>mm</w:t>
            </w:r>
            <w:proofErr w:type="spellEnd"/>
            <w:r w:rsidRPr="008D559B">
              <w:rPr>
                <w:rFonts w:ascii="Arial" w:eastAsia="Aptos Narrow" w:hAnsi="Arial" w:cs="Arial"/>
              </w:rPr>
              <w:t xml:space="preserve">, 7 </w:t>
            </w:r>
            <w:proofErr w:type="spellStart"/>
            <w:r w:rsidRPr="008D559B">
              <w:rPr>
                <w:rFonts w:ascii="Arial" w:eastAsia="Aptos Narrow" w:hAnsi="Arial" w:cs="Arial"/>
              </w:rPr>
              <w:t>mm</w:t>
            </w:r>
            <w:proofErr w:type="spellEnd"/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Płynna regulacja temperatury gorącego powietrza w zakresie od 100°C do 500°C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Dwa wyświetlacze LED pokazujące nastawioną temperaturę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Ustawienie temperatury za pomocą pokręteł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Wydajność nadmuchu: do 28 l/min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Płynna regulacja nadmuchu powietrza za pomocą pokrętła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Wydmuch powietrza zapewniany jest przez kompresor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Specyfikacja lutownicy grotowej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Płynna regulacja temperatury kolby grotowej w zakresie od 200-500°C</w:t>
            </w:r>
          </w:p>
          <w:p w:rsidR="006B6C7F" w:rsidRPr="008D559B" w:rsidRDefault="006B6C7F" w:rsidP="008D559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Moc kolby grotowej 60 W</w:t>
            </w:r>
            <w:r w:rsidRPr="008D559B">
              <w:rPr>
                <w:rFonts w:ascii="Arial" w:eastAsia="Aptos" w:hAnsi="Arial" w:cs="Arial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C7F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 Narrow" w:hAnsi="Arial" w:cs="Arial"/>
              </w:rPr>
              <w:t>Spoiwo lutownicze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 Narrow" w:hAnsi="Arial" w:cs="Arial"/>
              </w:rPr>
              <w:t>Zawartość cyny: od 59,5% do 60,5%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</w:rPr>
              <w:t xml:space="preserve"> Zawartość ołowiu: pozostałe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</w:rPr>
              <w:t xml:space="preserve"> Postać: drut lutowniczy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</w:rPr>
              <w:t xml:space="preserve"> Opakowanie: szpula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</w:rPr>
              <w:t xml:space="preserve"> Temperatura topnienia: od 183°C do 190°C</w:t>
            </w:r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</w:rPr>
              <w:t xml:space="preserve"> Średnica: 1,00 </w:t>
            </w:r>
            <w:proofErr w:type="spellStart"/>
            <w:r w:rsidRPr="008D559B">
              <w:rPr>
                <w:rFonts w:ascii="Arial" w:eastAsia="Aptos Narrow" w:hAnsi="Arial" w:cs="Arial"/>
              </w:rPr>
              <w:t>mm</w:t>
            </w:r>
            <w:proofErr w:type="spellEnd"/>
            <w:r w:rsidRPr="008D559B">
              <w:rPr>
                <w:rFonts w:ascii="Arial" w:hAnsi="Arial" w:cs="Arial"/>
              </w:rPr>
              <w:br/>
            </w:r>
            <w:r w:rsidRPr="008D559B">
              <w:rPr>
                <w:rFonts w:ascii="Arial" w:eastAsia="Aptos Narrow" w:hAnsi="Arial" w:cs="Arial"/>
              </w:rPr>
              <w:t xml:space="preserve"> Masa: 250 g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C7F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Wieża stereo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Moc znamionowa RMS : 2 x 5 W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Typ kolumn: 2-drożny </w:t>
            </w:r>
            <w:proofErr w:type="spellStart"/>
            <w:r w:rsidRPr="008D559B">
              <w:rPr>
                <w:rFonts w:ascii="Arial" w:eastAsia="Aptos" w:hAnsi="Arial" w:cs="Arial"/>
              </w:rPr>
              <w:t>bass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 </w:t>
            </w:r>
            <w:proofErr w:type="spellStart"/>
            <w:r w:rsidRPr="008D559B">
              <w:rPr>
                <w:rFonts w:ascii="Arial" w:eastAsia="Aptos" w:hAnsi="Arial" w:cs="Arial"/>
              </w:rPr>
              <w:t>reflex</w:t>
            </w:r>
            <w:proofErr w:type="spellEnd"/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Sposób umieszczania płyty : szuflada sterowana elektrycznie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Odtwarza płyty: CD-Audio, </w:t>
            </w:r>
            <w:proofErr w:type="spellStart"/>
            <w:r w:rsidRPr="008D559B">
              <w:rPr>
                <w:rFonts w:ascii="Arial" w:eastAsia="Aptos" w:hAnsi="Arial" w:cs="Arial"/>
              </w:rPr>
              <w:t>CD-R</w:t>
            </w:r>
            <w:proofErr w:type="spellEnd"/>
            <w:r w:rsidRPr="008D559B">
              <w:rPr>
                <w:rFonts w:ascii="Arial" w:eastAsia="Aptos" w:hAnsi="Arial" w:cs="Arial"/>
              </w:rPr>
              <w:t>/RW,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lastRenderedPageBreak/>
              <w:t>Obsługiwane formaty audio: MP3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Radio: analogowe z pamięcią , FM (UKF) 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Łączność bezprzewodowa - </w:t>
            </w:r>
            <w:proofErr w:type="spellStart"/>
            <w:r w:rsidRPr="008D559B">
              <w:rPr>
                <w:rFonts w:ascii="Arial" w:eastAsia="Aptos" w:hAnsi="Arial" w:cs="Arial"/>
              </w:rPr>
              <w:t>Bluetooth</w:t>
            </w:r>
            <w:proofErr w:type="spellEnd"/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Gwarancja: 24 miesięcy (gwarancja producenta)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C7F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59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D559B">
              <w:rPr>
                <w:rFonts w:ascii="Arial" w:eastAsia="Aptos" w:hAnsi="Arial" w:cs="Arial"/>
              </w:rPr>
              <w:t>Drukarka atramentowa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Technologia druku: atramentowa, kolorowa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Maksymalna gramatura papieru: 250 g/</w:t>
            </w:r>
            <w:proofErr w:type="spellStart"/>
            <w:r w:rsidRPr="008D559B">
              <w:rPr>
                <w:rFonts w:ascii="Arial" w:eastAsia="Aptos" w:hAnsi="Arial" w:cs="Arial"/>
              </w:rPr>
              <w:t>m²</w:t>
            </w:r>
            <w:proofErr w:type="spellEnd"/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Obsługiwane formaty nośników: A4, A5, A6, B5, DL, </w:t>
            </w:r>
            <w:proofErr w:type="spellStart"/>
            <w:r w:rsidRPr="008D559B">
              <w:rPr>
                <w:rFonts w:ascii="Arial" w:eastAsia="Aptos" w:hAnsi="Arial" w:cs="Arial"/>
              </w:rPr>
              <w:t>Letter</w:t>
            </w:r>
            <w:proofErr w:type="spellEnd"/>
            <w:r w:rsidRPr="008D559B">
              <w:rPr>
                <w:rFonts w:ascii="Arial" w:eastAsia="Aptos" w:hAnsi="Arial" w:cs="Arial"/>
              </w:rPr>
              <w:t xml:space="preserve">, </w:t>
            </w:r>
            <w:proofErr w:type="spellStart"/>
            <w:r w:rsidRPr="008D559B">
              <w:rPr>
                <w:rFonts w:ascii="Arial" w:eastAsia="Aptos" w:hAnsi="Arial" w:cs="Arial"/>
              </w:rPr>
              <w:t>Executive</w:t>
            </w:r>
            <w:proofErr w:type="spellEnd"/>
            <w:r w:rsidRPr="008D559B">
              <w:rPr>
                <w:rFonts w:ascii="Arial" w:eastAsia="Aptos" w:hAnsi="Arial" w:cs="Arial"/>
              </w:rPr>
              <w:t>, C6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Rodzaje podajników papieru: tacka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Podajnik papieru: nie mniej niż 150 arkuszy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Liczba podajników papieru: nie mniej niż 1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Szybkość druku w kolorze: do 7 str./min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Szybkość druku w mono: do 12 str./min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Maksymalna rozdzielczość druku: 1200 x 1200 </w:t>
            </w:r>
            <w:proofErr w:type="spellStart"/>
            <w:r w:rsidRPr="008D559B">
              <w:rPr>
                <w:rFonts w:ascii="Arial" w:eastAsia="Aptos" w:hAnsi="Arial" w:cs="Arial"/>
              </w:rPr>
              <w:t>dpi</w:t>
            </w:r>
            <w:proofErr w:type="spellEnd"/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Drukowanie bez marginesów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Liczba wkładów drukujących: 4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System stałego zasilania atramentem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Druk dwustronny (dupleks): automatyczny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Skaner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Maksymalna rozdzielczość skanowania: 1200 x 1200 </w:t>
            </w:r>
            <w:proofErr w:type="spellStart"/>
            <w:r w:rsidRPr="008D559B">
              <w:rPr>
                <w:rFonts w:ascii="Arial" w:eastAsia="Aptos" w:hAnsi="Arial" w:cs="Arial"/>
              </w:rPr>
              <w:t>dpi</w:t>
            </w:r>
            <w:proofErr w:type="spellEnd"/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 xml:space="preserve">Maksymalny format </w:t>
            </w:r>
            <w:proofErr w:type="spellStart"/>
            <w:r w:rsidRPr="008D559B">
              <w:rPr>
                <w:rFonts w:ascii="Arial" w:eastAsia="Aptos" w:hAnsi="Arial" w:cs="Arial"/>
              </w:rPr>
              <w:t>skanu</w:t>
            </w:r>
            <w:proofErr w:type="spellEnd"/>
            <w:r w:rsidRPr="008D559B">
              <w:rPr>
                <w:rFonts w:ascii="Arial" w:eastAsia="Aptos" w:hAnsi="Arial" w:cs="Arial"/>
              </w:rPr>
              <w:t>: A4</w:t>
            </w:r>
          </w:p>
          <w:p w:rsidR="006B6C7F" w:rsidRPr="008D559B" w:rsidRDefault="006B6C7F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eastAsia="Aptos" w:hAnsi="Arial" w:cs="Arial"/>
              </w:rPr>
              <w:t>Szybkość kopiowania: do 11 str./min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6C7F" w:rsidRPr="008D559B" w:rsidTr="00B96665">
        <w:trPr>
          <w:trHeight w:val="983"/>
        </w:trPr>
        <w:tc>
          <w:tcPr>
            <w:tcW w:w="568" w:type="dxa"/>
            <w:shd w:val="clear" w:color="auto" w:fill="auto"/>
            <w:noWrap/>
          </w:tcPr>
          <w:p w:rsidR="006B6C7F" w:rsidRPr="008D559B" w:rsidRDefault="008D559B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6B6C7F" w:rsidRPr="008D559B" w:rsidRDefault="006114B3" w:rsidP="008D559B">
            <w:pPr>
              <w:spacing w:after="0" w:line="240" w:lineRule="auto"/>
              <w:rPr>
                <w:rFonts w:ascii="Arial" w:hAnsi="Arial" w:cs="Arial"/>
              </w:rPr>
            </w:pPr>
            <w:r w:rsidRPr="008D559B">
              <w:rPr>
                <w:rFonts w:ascii="Arial" w:hAnsi="Arial" w:cs="Arial"/>
              </w:rPr>
              <w:t>Licencja serwerowa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B6C7F" w:rsidRPr="008A260A" w:rsidRDefault="006B6C7F" w:rsidP="008A260A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A260A">
              <w:rPr>
                <w:rFonts w:ascii="Arial" w:eastAsia="Aptos" w:hAnsi="Arial" w:cs="Arial"/>
              </w:rPr>
              <w:t xml:space="preserve">Oprogramowanie Windows Server 2022 </w:t>
            </w:r>
            <w:proofErr w:type="spellStart"/>
            <w:r w:rsidRPr="008A260A">
              <w:rPr>
                <w:rFonts w:ascii="Arial" w:eastAsia="Aptos" w:hAnsi="Arial" w:cs="Arial"/>
              </w:rPr>
              <w:t>Std</w:t>
            </w:r>
            <w:proofErr w:type="spellEnd"/>
            <w:r w:rsidRPr="008A260A">
              <w:rPr>
                <w:rFonts w:ascii="Arial" w:eastAsia="Aptos" w:hAnsi="Arial" w:cs="Arial"/>
              </w:rPr>
              <w:t xml:space="preserve"> 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8A260A">
              <w:rPr>
                <w:rFonts w:ascii="Arial" w:eastAsia="Aptos" w:hAnsi="Arial" w:cs="Arial"/>
              </w:rPr>
              <w:t>lub równoważne</w:t>
            </w:r>
            <w:r w:rsidR="008A260A" w:rsidRPr="008A260A">
              <w:rPr>
                <w:rFonts w:ascii="Arial" w:eastAsia="Aptos" w:hAnsi="Arial" w:cs="Arial"/>
              </w:rPr>
              <w:t xml:space="preserve">, </w:t>
            </w:r>
            <w:r w:rsidRPr="008A260A">
              <w:rPr>
                <w:rFonts w:ascii="Arial" w:eastAsia="Aptos" w:hAnsi="Arial" w:cs="Arial"/>
              </w:rPr>
              <w:t>spełniające poniższe wymagania: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1. System operacyjny przeznaczony dla serwerów z graficznym interfejsem użytkownika umożliwiający jego obsługę</w:t>
            </w:r>
            <w:r w:rsidR="008A260A">
              <w:rPr>
                <w:rFonts w:ascii="Arial" w:eastAsia="Aptos" w:hAnsi="Arial" w:cs="Arial"/>
              </w:rPr>
              <w:t xml:space="preserve"> </w:t>
            </w:r>
            <w:r w:rsidRPr="008A260A">
              <w:rPr>
                <w:rFonts w:ascii="Arial" w:eastAsia="Aptos" w:hAnsi="Arial" w:cs="Arial"/>
              </w:rPr>
              <w:t>przy pomocy klawiatury i myszy.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2. System operacyjny musi pozwalać na uruchamianie i poprawną pracę z aplikacjami użytkowanymi przez</w:t>
            </w:r>
            <w:r w:rsidR="008A260A">
              <w:rPr>
                <w:rFonts w:ascii="Arial" w:eastAsia="Aptos" w:hAnsi="Arial" w:cs="Arial"/>
              </w:rPr>
              <w:t xml:space="preserve"> </w:t>
            </w:r>
            <w:r w:rsidRPr="008A260A">
              <w:rPr>
                <w:rFonts w:ascii="Arial" w:eastAsia="Aptos" w:hAnsi="Arial" w:cs="Arial"/>
              </w:rPr>
              <w:t xml:space="preserve">Zamawiającego a w szczególności: Microsoft Office 2010, 2016, 2019, </w:t>
            </w:r>
            <w:proofErr w:type="spellStart"/>
            <w:r w:rsidRPr="008A260A">
              <w:rPr>
                <w:rFonts w:ascii="Arial" w:eastAsia="Aptos" w:hAnsi="Arial" w:cs="Arial"/>
              </w:rPr>
              <w:t>Adobe</w:t>
            </w:r>
            <w:proofErr w:type="spellEnd"/>
            <w:r w:rsidR="008A260A">
              <w:rPr>
                <w:rFonts w:ascii="Arial" w:eastAsia="Aptos" w:hAnsi="Arial" w:cs="Arial"/>
              </w:rPr>
              <w:t xml:space="preserve"> </w:t>
            </w:r>
            <w:proofErr w:type="spellStart"/>
            <w:r w:rsidRPr="008A260A">
              <w:rPr>
                <w:rFonts w:ascii="Arial" w:eastAsia="Aptos" w:hAnsi="Arial" w:cs="Arial"/>
              </w:rPr>
              <w:t>Acrobat</w:t>
            </w:r>
            <w:proofErr w:type="spellEnd"/>
            <w:r w:rsidRPr="008A260A">
              <w:rPr>
                <w:rFonts w:ascii="Arial" w:eastAsia="Aptos" w:hAnsi="Arial" w:cs="Arial"/>
              </w:rPr>
              <w:t xml:space="preserve">, </w:t>
            </w:r>
            <w:proofErr w:type="spellStart"/>
            <w:r w:rsidRPr="008A260A">
              <w:rPr>
                <w:rFonts w:ascii="Arial" w:eastAsia="Aptos" w:hAnsi="Arial" w:cs="Arial"/>
              </w:rPr>
              <w:t>CorelDRAW</w:t>
            </w:r>
            <w:proofErr w:type="spellEnd"/>
            <w:r w:rsidRPr="008A260A">
              <w:rPr>
                <w:rFonts w:ascii="Arial" w:eastAsia="Aptos" w:hAnsi="Arial" w:cs="Arial"/>
              </w:rPr>
              <w:t>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3. Interfejs użytkownika systemu operacyjnego musi pozwalać na zmianę języka interfejsu.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lastRenderedPageBreak/>
              <w:t>4. Licencja na system musi umożliwiać wykonywanie aktualizacji i otrzymywanie poprawek bezpieczeństwa systemu</w:t>
            </w:r>
            <w:r w:rsidR="008A260A">
              <w:rPr>
                <w:rFonts w:ascii="Arial" w:eastAsia="Aptos" w:hAnsi="Arial" w:cs="Arial"/>
              </w:rPr>
              <w:t xml:space="preserve"> </w:t>
            </w:r>
            <w:r w:rsidRPr="008A260A">
              <w:rPr>
                <w:rFonts w:ascii="Arial" w:eastAsia="Aptos" w:hAnsi="Arial" w:cs="Arial"/>
              </w:rPr>
              <w:t>poprzez mechanizm zarządzany przez administratora systemu Zamawiającego.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5. System musi posiadać wbudowaną zaporę sieciową (firewall) dla połączeń przychodzący i wychodzących z systemu.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 xml:space="preserve">6. System musi posiadać wbudowane mechanizmy ochrony przeciw złośliwemu oprogramowaniu </w:t>
            </w:r>
            <w:proofErr w:type="spellStart"/>
            <w:r w:rsidRPr="008A260A">
              <w:rPr>
                <w:rFonts w:ascii="Arial" w:eastAsia="Aptos" w:hAnsi="Arial" w:cs="Arial"/>
              </w:rPr>
              <w:t>oraz</w:t>
            </w:r>
            <w:proofErr w:type="spellEnd"/>
            <w:r w:rsidRPr="008A260A">
              <w:rPr>
                <w:rFonts w:ascii="Arial" w:eastAsia="Aptos" w:hAnsi="Arial" w:cs="Arial"/>
              </w:rPr>
              <w:t xml:space="preserve"> antywirusa</w:t>
            </w:r>
            <w:r w:rsidR="008A260A">
              <w:rPr>
                <w:rFonts w:ascii="Arial" w:eastAsia="Aptos" w:hAnsi="Arial" w:cs="Arial"/>
              </w:rPr>
              <w:t xml:space="preserve"> </w:t>
            </w:r>
            <w:r w:rsidRPr="008A260A">
              <w:rPr>
                <w:rFonts w:ascii="Arial" w:eastAsia="Aptos" w:hAnsi="Arial" w:cs="Arial"/>
              </w:rPr>
              <w:t>działającego w trybie rzeczywistym wraz z bezpłatnymi aktualizacjami.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 xml:space="preserve">7. System musi posiadać wsparcie dla urządzeń peryferyjnych typu drukarki, urządzenia USB, urządzenia </w:t>
            </w:r>
            <w:proofErr w:type="spellStart"/>
            <w:r w:rsidRPr="008A260A">
              <w:rPr>
                <w:rFonts w:ascii="Arial" w:eastAsia="Aptos" w:hAnsi="Arial" w:cs="Arial"/>
              </w:rPr>
              <w:t>Plug&amp;Play</w:t>
            </w:r>
            <w:proofErr w:type="spellEnd"/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 xml:space="preserve">8. System musi posiadać możliwość zarządzania konfiguracją poprzez polityki grupowe </w:t>
            </w:r>
            <w:proofErr w:type="spellStart"/>
            <w:r w:rsidRPr="008A260A">
              <w:rPr>
                <w:rFonts w:ascii="Arial" w:eastAsia="Aptos" w:hAnsi="Arial" w:cs="Arial"/>
              </w:rPr>
              <w:t>Active</w:t>
            </w:r>
            <w:proofErr w:type="spellEnd"/>
            <w:r w:rsidRPr="008A260A">
              <w:rPr>
                <w:rFonts w:ascii="Arial" w:eastAsia="Aptos" w:hAnsi="Arial" w:cs="Arial"/>
              </w:rPr>
              <w:t xml:space="preserve"> </w:t>
            </w:r>
            <w:proofErr w:type="spellStart"/>
            <w:r w:rsidRPr="008A260A">
              <w:rPr>
                <w:rFonts w:ascii="Arial" w:eastAsia="Aptos" w:hAnsi="Arial" w:cs="Arial"/>
              </w:rPr>
              <w:t>Directory</w:t>
            </w:r>
            <w:proofErr w:type="spellEnd"/>
            <w:r w:rsidRPr="008A260A">
              <w:rPr>
                <w:rFonts w:ascii="Arial" w:eastAsia="Aptos" w:hAnsi="Arial" w:cs="Arial"/>
              </w:rPr>
              <w:t xml:space="preserve"> (zestaw reguł</w:t>
            </w:r>
            <w:r w:rsidR="008A260A">
              <w:rPr>
                <w:rFonts w:ascii="Arial" w:eastAsia="Aptos" w:hAnsi="Arial" w:cs="Arial"/>
              </w:rPr>
              <w:t xml:space="preserve"> </w:t>
            </w:r>
            <w:r w:rsidRPr="008A260A">
              <w:rPr>
                <w:rFonts w:ascii="Arial" w:eastAsia="Aptos" w:hAnsi="Arial" w:cs="Arial"/>
              </w:rPr>
              <w:t>definiujących wymagany poziom bezpieczeństwa lub funkcjonalność systemu)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9. System musi posiadać mechanizmy logowania do domeny w oparciu o login i hasło lub karty z certyfikatami.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10. System musi posiadać natywne wsparcie dla środowiska .NET Framework 4.x.</w:t>
            </w:r>
          </w:p>
          <w:p w:rsidR="00425D71" w:rsidRPr="008A260A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11. System musi posiadać wbudowane mechanizmy szyfrowania dysków podłączonych do systemu z możliwością</w:t>
            </w:r>
            <w:r w:rsidR="008A260A">
              <w:rPr>
                <w:rFonts w:ascii="Arial" w:eastAsia="Aptos" w:hAnsi="Arial" w:cs="Arial"/>
              </w:rPr>
              <w:t xml:space="preserve"> </w:t>
            </w:r>
            <w:r w:rsidRPr="008A260A">
              <w:rPr>
                <w:rFonts w:ascii="Arial" w:eastAsia="Aptos" w:hAnsi="Arial" w:cs="Arial"/>
              </w:rPr>
              <w:t>przechowywania certyfikatów w module TPM min wersji 1.2</w:t>
            </w:r>
          </w:p>
          <w:p w:rsidR="00425D71" w:rsidRPr="008D559B" w:rsidRDefault="00425D71" w:rsidP="008A260A">
            <w:pPr>
              <w:spacing w:after="0" w:line="240" w:lineRule="auto"/>
              <w:rPr>
                <w:rFonts w:ascii="Arial" w:hAnsi="Arial" w:cs="Arial"/>
              </w:rPr>
            </w:pPr>
            <w:r w:rsidRPr="008A260A">
              <w:rPr>
                <w:rFonts w:ascii="Arial" w:eastAsia="Aptos" w:hAnsi="Arial" w:cs="Arial"/>
              </w:rPr>
              <w:t>12. System musi posiadać identyfikację sieci do której podłączony jest system operacyjny i automatyczne stosowanie na</w:t>
            </w:r>
            <w:r w:rsidR="008A260A">
              <w:rPr>
                <w:rFonts w:ascii="Arial" w:eastAsia="Aptos" w:hAnsi="Arial" w:cs="Arial"/>
              </w:rPr>
              <w:t xml:space="preserve"> </w:t>
            </w:r>
            <w:r w:rsidRPr="008A260A">
              <w:rPr>
                <w:rFonts w:ascii="Arial" w:eastAsia="Aptos" w:hAnsi="Arial" w:cs="Arial"/>
              </w:rPr>
              <w:t>tej podstawie reguł bezpieczeństwa.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6B6C7F" w:rsidRPr="008D559B" w:rsidRDefault="006B6C7F" w:rsidP="008D5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04421" w:rsidRPr="005F2432" w:rsidRDefault="00104421" w:rsidP="00104421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lastRenderedPageBreak/>
        <w:t xml:space="preserve">Formularz 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35E62" w:rsidRDefault="00735E62" w:rsidP="00735E62">
      <w:pPr>
        <w:spacing w:after="0" w:line="240" w:lineRule="auto"/>
        <w:rPr>
          <w:rFonts w:ascii="Arial" w:hAnsi="Arial" w:cs="Arial"/>
        </w:rPr>
      </w:pPr>
      <w:r w:rsidRPr="00735E62">
        <w:rPr>
          <w:rFonts w:ascii="Arial" w:hAnsi="Arial" w:cs="Arial"/>
          <w:b/>
        </w:rPr>
        <w:lastRenderedPageBreak/>
        <w:t>Parametry równoważności</w:t>
      </w:r>
      <w:r w:rsidRPr="00735E62">
        <w:rPr>
          <w:rFonts w:ascii="Arial" w:hAnsi="Arial" w:cs="Arial"/>
        </w:rPr>
        <w:t xml:space="preserve"> </w:t>
      </w:r>
    </w:p>
    <w:p w:rsidR="00735E62" w:rsidRDefault="00735E62" w:rsidP="00735E62">
      <w:pPr>
        <w:spacing w:after="0" w:line="240" w:lineRule="auto"/>
        <w:rPr>
          <w:rFonts w:ascii="Arial" w:hAnsi="Arial" w:cs="Arial"/>
        </w:rPr>
      </w:pPr>
    </w:p>
    <w:p w:rsidR="008A22D4" w:rsidRPr="00735E62" w:rsidRDefault="00735E62" w:rsidP="00735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A22D4" w:rsidRPr="00735E62">
        <w:rPr>
          <w:rFonts w:ascii="Arial" w:hAnsi="Arial" w:cs="Arial"/>
        </w:rPr>
        <w:t>Parametry równoważności dla systemu operacyjnego Windows</w:t>
      </w:r>
      <w:r>
        <w:rPr>
          <w:rFonts w:ascii="Arial" w:hAnsi="Arial" w:cs="Arial"/>
        </w:rPr>
        <w:t xml:space="preserve"> Pro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System operacyjny musi spełniać następujące wymagania minimalne poprzez wbudowane mechanizmy, bez użycia dodatkowych aplikacji: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Interfejsy użytkownika dostępne w wielu językach do wyboru – w tym Polskim i Angielskim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Zlokalizowane w języku polskim, co najmniej następujące elementy: menu, odtwarzacz multimediów, pomoc, komunikaty systemowe, 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Wbudowany system pomocy w języku polskim;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Graficzne środowisko instalacji i konfiguracji dostępne w języku polskim,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dokonywania aktualizacji i poprawek systemu poprzez mechanizm zarządzany przez administratora systemu Zamawiającego,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Dostępność bezpłatnych biuletynów bezpieczeństwa związanych z działaniem systemu operacyjnego,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Wbudowana zapora internetowa (firewall) dla ochrony połączeń internetowych; zintegrowana z systemem konsola do zarządzania ustawieniami zapory i regułami IP v4 i v6;  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Wbudowane mechanizmy ochrony antywirusowej i przeciw złośliwemu oprogramowaniu z zapewnionymi bezpłatnymi aktualizacjami,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00735E62">
        <w:rPr>
          <w:rFonts w:ascii="Arial" w:hAnsi="Arial" w:cs="Arial"/>
          <w:sz w:val="22"/>
          <w:szCs w:val="22"/>
        </w:rPr>
        <w:t>Plug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 &amp; Play, </w:t>
      </w:r>
      <w:proofErr w:type="spellStart"/>
      <w:r w:rsidRPr="00735E62">
        <w:rPr>
          <w:rFonts w:ascii="Arial" w:hAnsi="Arial" w:cs="Arial"/>
          <w:sz w:val="22"/>
          <w:szCs w:val="22"/>
        </w:rPr>
        <w:t>WiFi</w:t>
      </w:r>
      <w:proofErr w:type="spellEnd"/>
      <w:r w:rsidRPr="00735E62">
        <w:rPr>
          <w:rFonts w:ascii="Arial" w:hAnsi="Arial" w:cs="Arial"/>
          <w:sz w:val="22"/>
          <w:szCs w:val="22"/>
        </w:rPr>
        <w:t>),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Rozbudowane, definiowalne polityki bezpieczeństwa – polityki dla systemu operacyjnego i dla wskazanych aplikacji,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Możliwość zdalnej automatycznej instalacji, konfiguracji, administrowania oraz aktualizowania systemu, zgodnie z określonymi uprawnieniami poprzez polityki grupowe,   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Zabezpieczony hasłem hierarchiczny dostęp do systemu, konta i profile użytkowników zarządzane zdalnie; praca systemu w trybie ochrony kont użytkowników.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Mechanizm pozwalający użytkownikowi zarejestrowanego w systemie przedsiębiorstwa/instytucji urządzenia na uprawniony dostęp do zasobów tego systemu.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Zintegrowany z systemem operacyjnym moduł synchronizacji komputera z urządzeniami zewnętrznymi.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Mechanizmy logowania do domeny w oparciu o Login i hasło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>Wbudowane narzędzia służące do administracji, do wykonywania kopii zapasowych polityk i ich odtwarzania oraz generowania raportów z ustawień polityk;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Wsparcie dla środowisk Java i .NET Framework – możliwość uruchomienia aplikacji działających we wskazanych środowiskach,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Wsparcie dla </w:t>
      </w:r>
      <w:proofErr w:type="spellStart"/>
      <w:r w:rsidRPr="00735E62">
        <w:rPr>
          <w:rFonts w:ascii="Arial" w:hAnsi="Arial" w:cs="Arial"/>
          <w:sz w:val="22"/>
          <w:szCs w:val="22"/>
        </w:rPr>
        <w:t>JScript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35E62">
        <w:rPr>
          <w:rFonts w:ascii="Arial" w:hAnsi="Arial" w:cs="Arial"/>
          <w:sz w:val="22"/>
          <w:szCs w:val="22"/>
        </w:rPr>
        <w:t>VBScript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 – możliwość uruchamiania interpretera poleceń,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Zdalna pomoc i współdzielenie aplikacji – możliwość zdalnego przejęcia sesji zalogowanego użytkownika celem rozwiązania problemu z komputerem,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Transakcyjny system plików pozwalający na stosowanie przydziałów (ang. </w:t>
      </w:r>
      <w:proofErr w:type="spellStart"/>
      <w:r w:rsidRPr="00735E62">
        <w:rPr>
          <w:rFonts w:ascii="Arial" w:hAnsi="Arial" w:cs="Arial"/>
          <w:sz w:val="22"/>
          <w:szCs w:val="22"/>
        </w:rPr>
        <w:t>quota</w:t>
      </w:r>
      <w:proofErr w:type="spellEnd"/>
      <w:r w:rsidRPr="00735E62">
        <w:rPr>
          <w:rFonts w:ascii="Arial" w:hAnsi="Arial" w:cs="Arial"/>
          <w:sz w:val="22"/>
          <w:szCs w:val="22"/>
        </w:rPr>
        <w:t>) na dysku dla użytkowników oraz zapewniający większą niezawodność i pozwalający tworzyć kopie zapasowe,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Zarządzanie kontami użytkowników sieci oraz urządzeniami sieciowymi tj. drukarki, modemy, woluminy dyskowe, usługi katalogowe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Udostępnianie modemu,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Oprogramowanie dla tworzenia kopii zapasowych (Backup); automatyczne wykonywanie kopii plików z możliwością automatycznego przywrócenia wersji wcześniejszej,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przywracania obrazu plików systemowych do uprzednio zapisanej postaci,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blokowania lub dopuszczania dowolnych urządzeń peryferyjnych za pomocą polityk grupowych (np. przy użyciu numerów identyfikacyjnych sprzętu)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Mechanizm szyfrowania dysków wewnętrznych i zewnętrznych z możliwością szyfrowania ograniczonego do danych użytkownika,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Wbudowane w system narzędzie do szyfrowania dysków przenośnych, z możliwością centralnego zarządzania poprzez polityki grupowe, pozwalające na wymuszenie szyfrowania dysków przenośnych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tworzenia i przechowywania kopii zapasowych kluczy odzyskiwania do szyfrowania partycji w usługach katalogowych.</w:t>
      </w:r>
    </w:p>
    <w:p w:rsidR="008A22D4" w:rsidRPr="00735E62" w:rsidRDefault="008A22D4" w:rsidP="00735E62">
      <w:pPr>
        <w:pStyle w:val="Akapitzlist"/>
        <w:numPr>
          <w:ilvl w:val="0"/>
          <w:numId w:val="3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Możliwość instalowania dodatkowych języków interfejsu systemu operacyjnego oraz możliwość zmiany języka bez konieczności re-instalacji systemu.</w:t>
      </w:r>
    </w:p>
    <w:p w:rsidR="000B28EF" w:rsidRPr="00735E62" w:rsidRDefault="000B28EF" w:rsidP="00735E62">
      <w:pPr>
        <w:spacing w:after="0" w:line="240" w:lineRule="auto"/>
        <w:rPr>
          <w:rFonts w:ascii="Arial" w:hAnsi="Arial" w:cs="Arial"/>
        </w:rPr>
      </w:pPr>
    </w:p>
    <w:p w:rsidR="008A22D4" w:rsidRPr="00735E62" w:rsidRDefault="00735E62" w:rsidP="00735E62">
      <w:pPr>
        <w:pStyle w:val="Default"/>
        <w:rPr>
          <w:rFonts w:ascii="Arial" w:hAnsi="Arial" w:cs="Arial"/>
          <w:b/>
          <w:sz w:val="22"/>
          <w:szCs w:val="22"/>
        </w:rPr>
      </w:pPr>
      <w:r w:rsidRPr="00735E62">
        <w:rPr>
          <w:rFonts w:ascii="Arial" w:hAnsi="Arial" w:cs="Arial"/>
          <w:b/>
          <w:bCs/>
          <w:sz w:val="22"/>
          <w:szCs w:val="22"/>
        </w:rPr>
        <w:t xml:space="preserve">2. </w:t>
      </w:r>
      <w:r w:rsidR="008A22D4" w:rsidRPr="00735E62">
        <w:rPr>
          <w:rFonts w:ascii="Arial" w:hAnsi="Arial" w:cs="Arial"/>
          <w:b/>
          <w:bCs/>
          <w:sz w:val="22"/>
          <w:szCs w:val="22"/>
        </w:rPr>
        <w:t>Warunek równoważności dla p</w:t>
      </w:r>
      <w:r w:rsidR="008A22D4" w:rsidRPr="00735E62">
        <w:rPr>
          <w:rFonts w:ascii="Arial" w:hAnsi="Arial" w:cs="Arial"/>
          <w:b/>
          <w:sz w:val="22"/>
          <w:szCs w:val="22"/>
        </w:rPr>
        <w:t>akietu oprogramowania biurowego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Pakiet musi spełniać następujące wymagania poprzez wbudowane mechanizmy, bez użycia dodatkowych aplikacji: </w:t>
      </w:r>
    </w:p>
    <w:p w:rsidR="008A22D4" w:rsidRPr="00735E62" w:rsidRDefault="008A22D4" w:rsidP="00735E6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A22D4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A22D4" w:rsidRPr="00735E62">
        <w:rPr>
          <w:rFonts w:ascii="Arial" w:hAnsi="Arial" w:cs="Arial"/>
          <w:sz w:val="22"/>
          <w:szCs w:val="22"/>
        </w:rPr>
        <w:t xml:space="preserve">Wymagania odnośnie interfejsu użytkownika: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Pełna polska wersja językowa interfejsu użytkownika z możliwością przełączania wersji językowej interfejsu na język angielski.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Prostota i intuicyjność obsługi, pozwalająca na pracę osobom nieposiadającym umiejętności technicznych.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 xml:space="preserve">2.  Oprogramowanie musi umożliwiać tworzenie i edycję dokumentów elektronicznych w ustalonym formacie, który spełnia następujące warunki: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Posiada kompletny i publicznie dostępny opis formatu,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b. Ma zdefiniowany układ informacji w postaci XML zgodnie z Tabelą B1 załącznika 2 Rozporządzenia w sprawie minimalnych wymagań dla systemów telei</w:t>
      </w:r>
      <w:r w:rsidR="00735E62" w:rsidRPr="00735E62">
        <w:rPr>
          <w:rFonts w:ascii="Arial" w:hAnsi="Arial" w:cs="Arial"/>
          <w:sz w:val="22"/>
          <w:szCs w:val="22"/>
        </w:rPr>
        <w:t xml:space="preserve">nformatycznych </w:t>
      </w:r>
      <w:r w:rsidRPr="00735E62">
        <w:rPr>
          <w:rFonts w:ascii="Arial" w:hAnsi="Arial" w:cs="Arial"/>
          <w:sz w:val="22"/>
          <w:szCs w:val="22"/>
        </w:rPr>
        <w:t xml:space="preserve">,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Umożliwia wykorzystanie schematów XML,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Wspiera w swojej specyfikacji podpis elektroniczny zgodnie z Tabelą A.1.1 Załącznika 2 Rozporządzenia w sprawie minimalnych wymagań dla systemów teleinformatycznych (Dz. U. 05. 212. 1766).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3. Oprogramowanie musi umożliwiać dostosowanie dokumentów i szablonów do potrzeb instytucji oraz udostępniać narzędzia umożliwiające dystrybucję odpowiednich szablonów do właściwych odbiorców. </w:t>
      </w: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4. W skład oprogramowania muszą wchodzić narzędzia programistyczne umożliwiające automatyzację pracy i wymianę danych pomiędzy dokumentami i aplikacjami (język makropoleceń, język skryptowy). </w:t>
      </w:r>
    </w:p>
    <w:p w:rsidR="008A22D4" w:rsidRPr="00735E62" w:rsidRDefault="008A22D4" w:rsidP="00735E6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A22D4" w:rsidRPr="00735E62" w:rsidRDefault="008A22D4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5. Do aplikacji musi być dostępna pełna dokumentacja w języku polskim.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735E62">
        <w:rPr>
          <w:rFonts w:ascii="Arial" w:hAnsi="Arial" w:cs="Arial"/>
          <w:sz w:val="22"/>
          <w:szCs w:val="22"/>
        </w:rPr>
        <w:t xml:space="preserve">Pakiet zintegrowanych aplikacji biurowych musi zawierać: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Edytor tekstów;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Arkusz kalkulacyjny;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Narzędzie do przygotowywania i prowadzenia prezentacji;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Narzędzie do tworzenia i pracy z lokalną bazą danych;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Narzędzie do tworzenia drukowanych materiałów informacyjnych;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Narzędzie do zarządzania informacją prywatną (pocztą elektroniczną, kalendarzem, kontaktami i zadaniami);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Narzędzie do tworzenia notatek przy pomocy klawiatury lub notatek odręcznych na ekranie urządzenia typu tablet PC z mechanizmem OCR. </w:t>
      </w:r>
    </w:p>
    <w:p w:rsidR="00735E62" w:rsidRPr="00735E62" w:rsidRDefault="00735E62" w:rsidP="00735E62">
      <w:pPr>
        <w:pStyle w:val="Default"/>
        <w:tabs>
          <w:tab w:val="left" w:pos="456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</w:t>
      </w:r>
      <w:r w:rsidRPr="00735E62">
        <w:rPr>
          <w:rFonts w:ascii="Arial" w:hAnsi="Arial" w:cs="Arial"/>
          <w:sz w:val="22"/>
          <w:szCs w:val="22"/>
        </w:rPr>
        <w:t xml:space="preserve">Edytor tekstów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Edycję i formatowanie tekstu w języku polskim wraz z obsługą języka polskiego w zakresie sprawdzania pisowni i poprawności gramatycznej oraz funkcjonalnością słownika wyrazów bliskoznacznych i autokorekty.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Wstawianie oraz formatowanie tabel.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Wstawianie oraz formatowanie obiektów graficznych.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Wstawianie wykresów i tabel z arkusza kalkulacyjnego (wliczając tabele przestawne).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Automatyczne numerowanie rozdziałów, punktów, akapitów, tabel i rysunków.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Automatyczne tworzenie spisów treści.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Formatowanie nagłówków i stopek stron.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Sprawdzanie pisowni w języku polskim.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 xml:space="preserve">i. Śledzenie zmian wprowadzonych przez użytkowników.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Nagrywanie, tworzenie i edycję makr automatyzujących wykonywanie czynności.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Określenie układu strony (pionowa/pozioma).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l. Wydruk dokumentów.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m. Wykonywanie korespondencji seryjnej bazując na danych adresowych pochodzących z arkusza kalkulacyjnego i z narzędzia do zarządzania informacją prywatną.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n. Pracę na dokumentach utworzonych przy pomocy Microsoft Word 2003, Microsoft Word 2007 i Microsoft Word 2010 lub Microsoft Word 2013 z zapewnieniem bezproblemowej konwersji wszystkich elementów i atrybutów dokumentu.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o. Zabezpieczenie dokumentów hasłem przed odczytem oraz przed wprowadzaniem modyfikacji.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q. 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r.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8. </w:t>
      </w:r>
      <w:r w:rsidRPr="00735E62">
        <w:rPr>
          <w:rFonts w:ascii="Arial" w:hAnsi="Arial" w:cs="Arial"/>
          <w:sz w:val="22"/>
          <w:szCs w:val="22"/>
        </w:rPr>
        <w:tab/>
        <w:t xml:space="preserve">Arkusz kalkulacyjny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Tworzenie raportów tabelarycznych.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Tworzenie wykresów liniowych (wraz linią trendu), słupkowych, kołowych.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Tworzenie arkuszy kalkulacyjnych zawierających teksty, dane liczbowe oraz formuły przeprowadzające operacje matematyczne, logiczne, tekstowe, statystyczne oraz operacje na danych finansowych i na miarach czasu.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Tworzenie raportów z zewnętrznych źródeł danych (inne arkusze kalkulacyjne, bazy danych zgodne z ODBC, pliki tekstowe, pliki XML, </w:t>
      </w:r>
      <w:proofErr w:type="spellStart"/>
      <w:r w:rsidRPr="00735E62">
        <w:rPr>
          <w:rFonts w:ascii="Arial" w:hAnsi="Arial" w:cs="Arial"/>
          <w:sz w:val="22"/>
          <w:szCs w:val="22"/>
        </w:rPr>
        <w:t>webservice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).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Obsługę kostek OLAP oraz tworzenie i edycję kwerend bazodanowych i webowych. Narzędzia wspomagające analizę statystyczną i finansową, analizę wariantową i rozwiązywanie problemów optymalizacyjnych.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Tworzenie raportów tabeli przestawnych umożliwiających dynamiczną zmianę wymiarów oraz wykresów bazujących na danych z tabeli przestawnych.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Wyszukiwanie i zamianę danych.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Wykonywanie analiz danych przy użyciu formatowania warunkowego.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Nazywanie komórek arkusza i odwoływanie się w formułach po takiej nazwie.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Nagrywanie, tworzenie i edycję makr automatyzujących wykonywanie czynności.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Formatowanie czasu, daty i wartości finansowych z polskim formatem.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l. Zapis wielu arkuszy kalkulacyjnych w jednym pliku.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 xml:space="preserve">m. Zachowanie pełnej zgodności z formatami plików utworzonych za pomocą oprogramowania Microsoft Excel 2003, Microsoft Excel 2007 oraz Microsoft Excel 2010 i 2013, z uwzględnieniem poprawnej realizacji użytych w nich funkcji specjalnych i makropoleceń.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n. Zabezpieczenie dokumentów hasłem przed odczytem oraz przed wprowadzaniem modyfikacji.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t xml:space="preserve">9. </w:t>
      </w:r>
      <w:r w:rsidRPr="00735E62">
        <w:rPr>
          <w:rFonts w:ascii="Arial" w:hAnsi="Arial" w:cs="Arial"/>
          <w:color w:val="auto"/>
          <w:sz w:val="22"/>
          <w:szCs w:val="22"/>
        </w:rPr>
        <w:tab/>
      </w:r>
      <w:r w:rsidRPr="00735E62">
        <w:rPr>
          <w:rFonts w:ascii="Arial" w:hAnsi="Arial" w:cs="Arial"/>
          <w:sz w:val="22"/>
          <w:szCs w:val="22"/>
        </w:rPr>
        <w:t xml:space="preserve">Narzędzie do przygotowywania i prowadzenia prezentacji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Przygotowywanie prezentacji multimedialnych, które będą prezentowane przy użyciu projektora multimedialnego.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Drukowanie w formacie umożliwiającym robienie notatek.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Zapisanie w formie prezentacji tylko do odczytu.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Nagrywanie narracji i dołączanie jej do prezentacji.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Opatrywanie slajdów notatkami dla prezentera.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Umieszczanie i formatowanie tekstów, obiektów graficznych, tabel, nagrań dźwiękowych i wideo.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Umieszczanie tabel i wykresów pochodzących z arkusza kalkulacyjnego.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Odświeżenie wykresu znajdującego się w prezentacji po zmianie danych w źródłowym arkuszu kalkulacyjnym.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Możliwość tworzenia animacji obiektów i całych slajdów.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Prowadzenie prezentacji w trybie prezentera, gdzie slajdy są widoczne na jednym monitorze lub projektorze, a na drugim widoczne są slajdy i notatki prezentera.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Pełna zgodność z formatami plików utworzonych za pomocą oprogramowania Microsoft PowerPoint 2003, Microsoft PowerPoint 2007 oraz Microsoft PowerPoint 2010 i 2013.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t xml:space="preserve">10.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35E62">
        <w:rPr>
          <w:rFonts w:ascii="Arial" w:hAnsi="Arial" w:cs="Arial"/>
          <w:sz w:val="22"/>
          <w:szCs w:val="22"/>
        </w:rPr>
        <w:t xml:space="preserve">Narzędzie do tworzenia i pracy z lokalną bazą danych musi umożliwiać tworzenie bazy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danych przez zdefiniowanie: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Tabel składających się z unikatowego klucza i pól różnych typów, w tym tekstowych i liczbowych,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Relacji pomiędzy tabelami,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Formularzy do wprowadzania i edycji danych,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Raportów,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Edycję danych i zapisywanie ich w lokalnie przechowywanej bazie danych,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Tworzenie bazy danych przy użyciu zdefiniowanych szablonów,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Połączenie z zewnętrznymi, a w szczególności z innymi bazami danych zgodnymi z </w:t>
      </w:r>
      <w:proofErr w:type="spellStart"/>
      <w:r w:rsidRPr="00735E62">
        <w:rPr>
          <w:rFonts w:ascii="Arial" w:hAnsi="Arial" w:cs="Arial"/>
          <w:sz w:val="22"/>
          <w:szCs w:val="22"/>
        </w:rPr>
        <w:t>odbc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, plikami </w:t>
      </w:r>
      <w:proofErr w:type="spellStart"/>
      <w:r w:rsidRPr="00735E62">
        <w:rPr>
          <w:rFonts w:ascii="Arial" w:hAnsi="Arial" w:cs="Arial"/>
          <w:sz w:val="22"/>
          <w:szCs w:val="22"/>
        </w:rPr>
        <w:t>xml</w:t>
      </w:r>
      <w:proofErr w:type="spellEnd"/>
      <w:r w:rsidRPr="00735E62">
        <w:rPr>
          <w:rFonts w:ascii="Arial" w:hAnsi="Arial" w:cs="Arial"/>
          <w:sz w:val="22"/>
          <w:szCs w:val="22"/>
        </w:rPr>
        <w:t xml:space="preserve">, arkuszem kalkulacyjnym,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Zgodność z posiadanymi przez zamawiającego plikami utworzonymi za pomocą oprogramowania Microsoft Access w wersjach poprzedzających edycję 2019.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t xml:space="preserve">11. </w:t>
      </w:r>
      <w:r w:rsidRPr="00735E62">
        <w:rPr>
          <w:rFonts w:ascii="Arial" w:hAnsi="Arial" w:cs="Arial"/>
          <w:color w:val="auto"/>
          <w:sz w:val="22"/>
          <w:szCs w:val="22"/>
        </w:rPr>
        <w:tab/>
      </w:r>
      <w:r w:rsidRPr="00735E62">
        <w:rPr>
          <w:rFonts w:ascii="Arial" w:hAnsi="Arial" w:cs="Arial"/>
          <w:sz w:val="22"/>
          <w:szCs w:val="22"/>
        </w:rPr>
        <w:t xml:space="preserve">Narzędzie do tworzenia drukowanych materiałów informacyjnych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Tworzenie i edycję drukowanych materiałów informacyjnych.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Tworzenie materiałów przy użyciu dostępnych z narzędziem szablonów: broszur, biuletynów, katalogów.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Edycję poszczególnych stron materiałów.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lastRenderedPageBreak/>
        <w:t xml:space="preserve">d. Podział treści na kolumny.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Umieszczanie elementów graficznych.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Wykorzystanie mechanizmu korespondencji seryjnej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Płynne przesuwanie elementów po całej stronie publikacji.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Eksport publikacji do formatu PDF oraz TIFF.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Wydruk publikacji.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Możliwość przygotowywania materiałów do wydruku w standardzie CMYK. </w:t>
      </w:r>
    </w:p>
    <w:p w:rsidR="00735E62" w:rsidRPr="00735E62" w:rsidRDefault="00735E62" w:rsidP="00735E62">
      <w:pPr>
        <w:pStyle w:val="Default"/>
        <w:tabs>
          <w:tab w:val="left" w:pos="4596"/>
        </w:tabs>
        <w:rPr>
          <w:rFonts w:ascii="Arial" w:hAnsi="Arial" w:cs="Arial"/>
          <w:sz w:val="22"/>
          <w:szCs w:val="22"/>
        </w:rPr>
      </w:pP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color w:val="auto"/>
          <w:sz w:val="22"/>
          <w:szCs w:val="22"/>
        </w:rPr>
        <w:t xml:space="preserve">12. </w:t>
      </w:r>
      <w:r w:rsidRPr="00735E62">
        <w:rPr>
          <w:rFonts w:ascii="Arial" w:hAnsi="Arial" w:cs="Arial"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a. Pobieranie i wysyłanie poczty elektronicznej z serwera pocztowego.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b. Filtrowanie niechcianej poczty elektronicznej (SPAM) oraz określanie listy zablokowanych i bezpiecznych nadawców.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c. Tworzenie katalogów, pozwalających katalogować pocztę elektroniczną.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d. Automatyczne grupowanie poczty o tym samym tytule.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e. Tworzenie reguł przenoszących automatycznie nową pocztę elektroniczną do określonych katalogów bazując na słowach zawartych w tytule, adresie nadawcy i odbiorcy.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f. Oflagowanie poczty elektronicznej z określeniem terminu przypomnienia.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g. Zarządzanie kalendarzem.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h. Udostępnianie kalendarza innym użytkownikom.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i. Przeglądanie kalendarza innych użytkowników.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j. Zapraszanie uczestników na spotkanie, co po ich akceptacji powoduje automatyczne wprowadzenie spotkania w ich kalendarzach.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k. Zarządzanie listą zadań.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l. Zlecanie zadań innym użytkownikom.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m. Zarządzanie listą kontaktów.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n. Udostępnianie listy kontaktów innym użytkownikom.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o. Przeglądanie listy kontaktów innych użytkowników. </w:t>
      </w:r>
    </w:p>
    <w:p w:rsidR="00735E62" w:rsidRPr="00735E62" w:rsidRDefault="00735E62" w:rsidP="00735E62">
      <w:pPr>
        <w:pStyle w:val="Default"/>
        <w:rPr>
          <w:rFonts w:ascii="Arial" w:hAnsi="Arial" w:cs="Arial"/>
          <w:sz w:val="22"/>
          <w:szCs w:val="22"/>
        </w:rPr>
      </w:pPr>
      <w:r w:rsidRPr="00735E62">
        <w:rPr>
          <w:rFonts w:ascii="Arial" w:hAnsi="Arial" w:cs="Arial"/>
          <w:sz w:val="22"/>
          <w:szCs w:val="22"/>
        </w:rPr>
        <w:t xml:space="preserve">p. Możliwość przesyłania kontaktów innym użytkowników. </w:t>
      </w:r>
    </w:p>
    <w:sectPr w:rsidR="00735E62" w:rsidRPr="00735E62" w:rsidSect="00CF1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82FBFC" w15:done="0"/>
  <w15:commentEx w15:paraId="1EEFE7C2" w15:paraIdParent="1082FBFC" w15:done="0"/>
  <w15:commentEx w15:paraId="0C09B875" w15:done="0"/>
  <w15:commentEx w15:paraId="199B6450" w15:paraIdParent="0C09B8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EA8EAD" w16cex:dateUtc="2023-11-27T22:21:00Z"/>
  <w16cex:commentExtensible w16cex:durableId="45E2FAAF" w16cex:dateUtc="2023-11-27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2FBFC" w16cid:durableId="586E897F"/>
  <w16cid:commentId w16cid:paraId="1EEFE7C2" w16cid:durableId="56EA8EAD"/>
  <w16cid:commentId w16cid:paraId="0C09B875" w16cid:durableId="733C1330"/>
  <w16cid:commentId w16cid:paraId="199B6450" w16cid:durableId="45E2FA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51" w:rsidRDefault="00121551" w:rsidP="00104421">
      <w:pPr>
        <w:spacing w:after="0" w:line="240" w:lineRule="auto"/>
      </w:pPr>
      <w:r>
        <w:separator/>
      </w:r>
    </w:p>
  </w:endnote>
  <w:endnote w:type="continuationSeparator" w:id="0">
    <w:p w:rsidR="00121551" w:rsidRDefault="00121551" w:rsidP="0010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to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t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tos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51" w:rsidRDefault="00121551" w:rsidP="00104421">
      <w:pPr>
        <w:spacing w:after="0" w:line="240" w:lineRule="auto"/>
      </w:pPr>
      <w:r>
        <w:separator/>
      </w:r>
    </w:p>
  </w:footnote>
  <w:footnote w:type="continuationSeparator" w:id="0">
    <w:p w:rsidR="00121551" w:rsidRDefault="00121551" w:rsidP="0010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B71"/>
    <w:multiLevelType w:val="hybridMultilevel"/>
    <w:tmpl w:val="C5B4057A"/>
    <w:lvl w:ilvl="0" w:tplc="51EC3BC0">
      <w:start w:val="1"/>
      <w:numFmt w:val="decimal"/>
      <w:lvlText w:val="%1)"/>
      <w:lvlJc w:val="left"/>
      <w:pPr>
        <w:ind w:left="78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24DE13C3"/>
    <w:multiLevelType w:val="hybridMultilevel"/>
    <w:tmpl w:val="C5B4057A"/>
    <w:lvl w:ilvl="0" w:tplc="51EC3BC0">
      <w:start w:val="1"/>
      <w:numFmt w:val="decimal"/>
      <w:lvlText w:val="%1)"/>
      <w:lvlJc w:val="left"/>
      <w:pPr>
        <w:ind w:left="78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6A964CD6"/>
    <w:multiLevelType w:val="hybridMultilevel"/>
    <w:tmpl w:val="CDC6E0D8"/>
    <w:lvl w:ilvl="0" w:tplc="57F4C3E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Kowalik">
    <w15:presenceInfo w15:providerId="Windows Live" w15:userId="296759be64fe2a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BF"/>
    <w:rsid w:val="00003EC7"/>
    <w:rsid w:val="000B28EF"/>
    <w:rsid w:val="000B71BF"/>
    <w:rsid w:val="00104421"/>
    <w:rsid w:val="0011699F"/>
    <w:rsid w:val="00121551"/>
    <w:rsid w:val="00133907"/>
    <w:rsid w:val="001422F6"/>
    <w:rsid w:val="00162BB3"/>
    <w:rsid w:val="001A1E0C"/>
    <w:rsid w:val="001A412B"/>
    <w:rsid w:val="001B0C2F"/>
    <w:rsid w:val="00265328"/>
    <w:rsid w:val="00270091"/>
    <w:rsid w:val="00285B32"/>
    <w:rsid w:val="002A2DFE"/>
    <w:rsid w:val="002D1A63"/>
    <w:rsid w:val="002E4DA9"/>
    <w:rsid w:val="00326CA7"/>
    <w:rsid w:val="00330966"/>
    <w:rsid w:val="00331460"/>
    <w:rsid w:val="00425D71"/>
    <w:rsid w:val="00440E8F"/>
    <w:rsid w:val="004667D6"/>
    <w:rsid w:val="00486CE3"/>
    <w:rsid w:val="00500652"/>
    <w:rsid w:val="00511E2E"/>
    <w:rsid w:val="00514E38"/>
    <w:rsid w:val="005305D2"/>
    <w:rsid w:val="00557EA6"/>
    <w:rsid w:val="005A7227"/>
    <w:rsid w:val="005E656E"/>
    <w:rsid w:val="006114B3"/>
    <w:rsid w:val="006303E6"/>
    <w:rsid w:val="006411AA"/>
    <w:rsid w:val="006B6C7F"/>
    <w:rsid w:val="006D4EE8"/>
    <w:rsid w:val="006F2807"/>
    <w:rsid w:val="006F479E"/>
    <w:rsid w:val="006F75C3"/>
    <w:rsid w:val="00735E62"/>
    <w:rsid w:val="007C7FF9"/>
    <w:rsid w:val="00807FB1"/>
    <w:rsid w:val="00840671"/>
    <w:rsid w:val="0085056E"/>
    <w:rsid w:val="00851F45"/>
    <w:rsid w:val="00855F3C"/>
    <w:rsid w:val="00872339"/>
    <w:rsid w:val="008A22D4"/>
    <w:rsid w:val="008A260A"/>
    <w:rsid w:val="008A7AF7"/>
    <w:rsid w:val="008D559B"/>
    <w:rsid w:val="008E29D9"/>
    <w:rsid w:val="008E2C0B"/>
    <w:rsid w:val="00940860"/>
    <w:rsid w:val="00965657"/>
    <w:rsid w:val="009A2ED0"/>
    <w:rsid w:val="009B20DF"/>
    <w:rsid w:val="009E7B99"/>
    <w:rsid w:val="00A14D42"/>
    <w:rsid w:val="00A210A1"/>
    <w:rsid w:val="00A24BD4"/>
    <w:rsid w:val="00A41E03"/>
    <w:rsid w:val="00A67AD0"/>
    <w:rsid w:val="00AA5E64"/>
    <w:rsid w:val="00B0239C"/>
    <w:rsid w:val="00B135E5"/>
    <w:rsid w:val="00B17012"/>
    <w:rsid w:val="00B22A40"/>
    <w:rsid w:val="00B647A2"/>
    <w:rsid w:val="00B86D6D"/>
    <w:rsid w:val="00B87ABF"/>
    <w:rsid w:val="00B94F29"/>
    <w:rsid w:val="00B96665"/>
    <w:rsid w:val="00BC2C1A"/>
    <w:rsid w:val="00C06485"/>
    <w:rsid w:val="00C119F0"/>
    <w:rsid w:val="00CB4444"/>
    <w:rsid w:val="00CC2290"/>
    <w:rsid w:val="00CF1AD9"/>
    <w:rsid w:val="00D23028"/>
    <w:rsid w:val="00D4539C"/>
    <w:rsid w:val="00D52696"/>
    <w:rsid w:val="00D534E5"/>
    <w:rsid w:val="00DE745F"/>
    <w:rsid w:val="00DF29BB"/>
    <w:rsid w:val="00DF581C"/>
    <w:rsid w:val="00E72C0E"/>
    <w:rsid w:val="00EC702E"/>
    <w:rsid w:val="00ED1413"/>
    <w:rsid w:val="00EE1B15"/>
    <w:rsid w:val="00EF47BF"/>
    <w:rsid w:val="00F03A38"/>
    <w:rsid w:val="00FB035A"/>
    <w:rsid w:val="00FB13A6"/>
    <w:rsid w:val="00FC72A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2D4"/>
  </w:style>
  <w:style w:type="paragraph" w:styleId="Nagwek2">
    <w:name w:val="heading 2"/>
    <w:basedOn w:val="Normalny"/>
    <w:link w:val="Nagwek2Znak"/>
    <w:uiPriority w:val="9"/>
    <w:qFormat/>
    <w:rsid w:val="00FC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B7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71BF"/>
    <w:rPr>
      <w:rFonts w:ascii="Consolas" w:hAnsi="Consolas"/>
      <w:sz w:val="21"/>
      <w:szCs w:val="21"/>
    </w:rPr>
  </w:style>
  <w:style w:type="character" w:styleId="Pogrubienie">
    <w:name w:val="Strong"/>
    <w:uiPriority w:val="22"/>
    <w:qFormat/>
    <w:rsid w:val="000B71B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C72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8A22D4"/>
    <w:pPr>
      <w:spacing w:after="0" w:line="240" w:lineRule="auto"/>
      <w:ind w:left="720"/>
      <w:contextualSpacing/>
    </w:pPr>
    <w:rPr>
      <w:rFonts w:ascii="Helvetica" w:eastAsia="Calibri" w:hAnsi="Helvetica" w:cs="Times New Roman"/>
      <w:sz w:val="21"/>
      <w:szCs w:val="24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locked/>
    <w:rsid w:val="008A22D4"/>
    <w:rPr>
      <w:rFonts w:ascii="Helvetica" w:eastAsia="Calibri" w:hAnsi="Helvetica" w:cs="Times New Roman"/>
      <w:sz w:val="21"/>
      <w:szCs w:val="24"/>
    </w:rPr>
  </w:style>
  <w:style w:type="paragraph" w:customStyle="1" w:styleId="Default">
    <w:name w:val="Default"/>
    <w:rsid w:val="008A2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BB3"/>
  </w:style>
  <w:style w:type="paragraph" w:styleId="Stopka">
    <w:name w:val="footer"/>
    <w:basedOn w:val="Normalny"/>
    <w:link w:val="StopkaZnak"/>
    <w:uiPriority w:val="99"/>
    <w:semiHidden/>
    <w:unhideWhenUsed/>
    <w:rsid w:val="001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3901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dcterms:created xsi:type="dcterms:W3CDTF">2024-05-21T07:59:00Z</dcterms:created>
  <dcterms:modified xsi:type="dcterms:W3CDTF">2024-05-22T20:14:00Z</dcterms:modified>
</cp:coreProperties>
</file>