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DD" w:rsidRDefault="00D93B83" w:rsidP="0020571C">
      <w:pPr>
        <w:spacing w:after="120" w:line="276" w:lineRule="auto"/>
        <w:jc w:val="right"/>
        <w:rPr>
          <w:rFonts w:ascii="Calibri" w:hAnsi="Calibri" w:cs="Calibri"/>
          <w:sz w:val="22"/>
          <w:szCs w:val="22"/>
        </w:rPr>
      </w:pPr>
      <w:r>
        <w:rPr>
          <w:rFonts w:ascii="Calibri" w:hAnsi="Calibri" w:cs="Calibri"/>
          <w:sz w:val="22"/>
          <w:szCs w:val="22"/>
        </w:rPr>
        <w:t>Okonek</w:t>
      </w:r>
      <w:r w:rsidR="00BA1BDD" w:rsidRPr="00E7405D">
        <w:rPr>
          <w:rFonts w:ascii="Calibri" w:hAnsi="Calibri" w:cs="Calibri"/>
          <w:sz w:val="22"/>
          <w:szCs w:val="22"/>
        </w:rPr>
        <w:t>,</w:t>
      </w:r>
      <w:r w:rsidR="00E94B7E" w:rsidRPr="00E7405D">
        <w:rPr>
          <w:rFonts w:ascii="Calibri" w:hAnsi="Calibri" w:cs="Calibri"/>
          <w:sz w:val="22"/>
          <w:szCs w:val="22"/>
        </w:rPr>
        <w:t xml:space="preserve"> </w:t>
      </w:r>
      <w:r w:rsidR="00272BF7">
        <w:rPr>
          <w:rFonts w:ascii="Calibri" w:hAnsi="Calibri" w:cs="Calibri"/>
          <w:sz w:val="22"/>
          <w:szCs w:val="22"/>
        </w:rPr>
        <w:t>28</w:t>
      </w:r>
      <w:r>
        <w:rPr>
          <w:rFonts w:ascii="Calibri" w:hAnsi="Calibri" w:cs="Calibri"/>
          <w:sz w:val="22"/>
          <w:szCs w:val="22"/>
        </w:rPr>
        <w:t xml:space="preserve"> października</w:t>
      </w:r>
      <w:r w:rsidR="00BA1BDD" w:rsidRPr="00E7405D">
        <w:rPr>
          <w:rFonts w:ascii="Calibri" w:hAnsi="Calibri" w:cs="Calibri"/>
          <w:sz w:val="22"/>
          <w:szCs w:val="22"/>
        </w:rPr>
        <w:t xml:space="preserve"> 2021 r.</w:t>
      </w:r>
    </w:p>
    <w:p w:rsidR="00362D9B" w:rsidRPr="001E3846" w:rsidRDefault="00362D9B" w:rsidP="001E3846">
      <w:pPr>
        <w:spacing w:after="120" w:line="276" w:lineRule="auto"/>
        <w:rPr>
          <w:rFonts w:ascii="Calibri" w:hAnsi="Calibri" w:cs="Calibri"/>
          <w:sz w:val="22"/>
          <w:szCs w:val="22"/>
        </w:rPr>
      </w:pPr>
      <w:r w:rsidRPr="001E3846">
        <w:rPr>
          <w:rFonts w:ascii="Calibri" w:hAnsi="Calibri" w:cs="Calibri"/>
          <w:sz w:val="22"/>
          <w:szCs w:val="22"/>
        </w:rPr>
        <w:t xml:space="preserve">Znak sprawy: </w:t>
      </w:r>
      <w:r w:rsidR="008949FD">
        <w:rPr>
          <w:rFonts w:ascii="Calibri" w:hAnsi="Calibri" w:cs="Calibri"/>
          <w:sz w:val="22"/>
          <w:szCs w:val="22"/>
        </w:rPr>
        <w:t>ITRiŚ.</w:t>
      </w:r>
      <w:r w:rsidR="00361C98" w:rsidRPr="00772AD3">
        <w:rPr>
          <w:rFonts w:ascii="Calibri" w:hAnsi="Calibri" w:cs="Calibri"/>
          <w:sz w:val="22"/>
          <w:szCs w:val="22"/>
        </w:rPr>
        <w:t>271.</w:t>
      </w:r>
      <w:r w:rsidR="00D93B83">
        <w:rPr>
          <w:rFonts w:ascii="Calibri" w:hAnsi="Calibri" w:cs="Calibri"/>
          <w:sz w:val="22"/>
          <w:szCs w:val="22"/>
        </w:rPr>
        <w:t>8</w:t>
      </w:r>
      <w:r w:rsidR="0020571C" w:rsidRPr="00772AD3">
        <w:rPr>
          <w:rFonts w:ascii="Calibri" w:hAnsi="Calibri" w:cs="Calibri"/>
          <w:sz w:val="22"/>
          <w:szCs w:val="22"/>
        </w:rPr>
        <w:t>.2021.</w:t>
      </w:r>
      <w:r w:rsidR="00D93B83">
        <w:rPr>
          <w:rFonts w:ascii="Calibri" w:hAnsi="Calibri" w:cs="Calibri"/>
          <w:sz w:val="22"/>
          <w:szCs w:val="22"/>
        </w:rPr>
        <w:t>Z</w:t>
      </w:r>
      <w:r w:rsidR="0020571C" w:rsidRPr="00772AD3">
        <w:rPr>
          <w:rFonts w:ascii="Calibri" w:hAnsi="Calibri" w:cs="Calibri"/>
          <w:sz w:val="22"/>
          <w:szCs w:val="22"/>
        </w:rPr>
        <w:t>P</w:t>
      </w:r>
      <w:r w:rsidRPr="00BA1BDD">
        <w:rPr>
          <w:rFonts w:ascii="Calibri" w:hAnsi="Calibri" w:cs="Calibri"/>
          <w:sz w:val="22"/>
          <w:szCs w:val="22"/>
        </w:rPr>
        <w:t xml:space="preserve">                                                      </w:t>
      </w:r>
    </w:p>
    <w:p w:rsidR="004F4563" w:rsidRPr="001E3846" w:rsidRDefault="004F4563" w:rsidP="001E3846">
      <w:pPr>
        <w:spacing w:after="120" w:line="276" w:lineRule="auto"/>
        <w:jc w:val="center"/>
        <w:rPr>
          <w:rFonts w:ascii="Calibri" w:hAnsi="Calibri" w:cs="Calibri"/>
          <w:b/>
          <w:sz w:val="22"/>
          <w:szCs w:val="22"/>
        </w:rPr>
      </w:pPr>
    </w:p>
    <w:p w:rsidR="00362D9B" w:rsidRPr="001E3846" w:rsidRDefault="00362D9B" w:rsidP="001E3846">
      <w:pPr>
        <w:spacing w:after="120" w:line="276" w:lineRule="auto"/>
        <w:jc w:val="center"/>
        <w:rPr>
          <w:rFonts w:ascii="Calibri" w:hAnsi="Calibri" w:cs="Calibri"/>
          <w:b/>
          <w:sz w:val="22"/>
          <w:szCs w:val="22"/>
        </w:rPr>
      </w:pPr>
      <w:r w:rsidRPr="001E3846">
        <w:rPr>
          <w:rFonts w:ascii="Calibri" w:hAnsi="Calibri" w:cs="Calibri"/>
          <w:b/>
          <w:sz w:val="22"/>
          <w:szCs w:val="22"/>
        </w:rPr>
        <w:t>SPECYFIKACJA WARUNKÓW ZAMÓWIENIA</w:t>
      </w:r>
    </w:p>
    <w:p w:rsidR="004F4563" w:rsidRPr="00F413EC" w:rsidRDefault="00D93B83" w:rsidP="001E3846">
      <w:pPr>
        <w:spacing w:after="120" w:line="276" w:lineRule="auto"/>
        <w:jc w:val="center"/>
        <w:rPr>
          <w:rFonts w:asciiTheme="minorHAnsi" w:hAnsiTheme="minorHAnsi" w:cstheme="minorHAnsi"/>
          <w:b/>
          <w:sz w:val="22"/>
          <w:szCs w:val="22"/>
        </w:rPr>
      </w:pPr>
      <w:r w:rsidRPr="00F413EC">
        <w:rPr>
          <w:rFonts w:asciiTheme="minorHAnsi" w:hAnsiTheme="minorHAnsi" w:cstheme="minorHAnsi"/>
          <w:b/>
          <w:sz w:val="22"/>
          <w:szCs w:val="22"/>
        </w:rPr>
        <w:t>„Dowóz i odwóz uczniów ze szkół podstawowych i przedszkoli na terenie Gminy Okonek w roku 2022 oraz dowóz i odwóz uczniów niepełnosprawnych do Specjalnego Ośrodka Szkolno – Wychowawczego w Jastrowiu”</w:t>
      </w:r>
    </w:p>
    <w:p w:rsidR="00CC5595" w:rsidRPr="008730F0" w:rsidRDefault="008730F0" w:rsidP="00D74B37">
      <w:pPr>
        <w:pStyle w:val="Akapitzlist"/>
        <w:numPr>
          <w:ilvl w:val="0"/>
          <w:numId w:val="78"/>
        </w:numPr>
        <w:jc w:val="both"/>
        <w:rPr>
          <w:rFonts w:asciiTheme="minorHAnsi" w:hAnsiTheme="minorHAnsi" w:cstheme="minorHAnsi"/>
          <w:b/>
          <w:sz w:val="22"/>
          <w:szCs w:val="22"/>
        </w:rPr>
      </w:pPr>
      <w:r>
        <w:rPr>
          <w:rFonts w:asciiTheme="minorHAnsi" w:hAnsiTheme="minorHAnsi" w:cstheme="minorHAnsi"/>
          <w:b/>
          <w:sz w:val="22"/>
          <w:szCs w:val="22"/>
        </w:rPr>
        <w:t>SWZ</w:t>
      </w:r>
      <w:r w:rsidR="00CC5595" w:rsidRPr="008730F0">
        <w:rPr>
          <w:rFonts w:asciiTheme="minorHAnsi" w:hAnsiTheme="minorHAnsi" w:cstheme="minorHAnsi"/>
          <w:b/>
          <w:sz w:val="22"/>
          <w:szCs w:val="22"/>
        </w:rPr>
        <w:t xml:space="preserve"> obejmuje</w:t>
      </w:r>
      <w:r w:rsidR="00A24F07" w:rsidRPr="008730F0">
        <w:rPr>
          <w:rFonts w:asciiTheme="minorHAnsi" w:hAnsiTheme="minorHAnsi" w:cstheme="minorHAnsi"/>
          <w:b/>
          <w:sz w:val="22"/>
          <w:szCs w:val="22"/>
        </w:rPr>
        <w:t>:</w:t>
      </w:r>
      <w:r w:rsidR="00CC5595" w:rsidRPr="008730F0">
        <w:rPr>
          <w:rFonts w:asciiTheme="minorHAnsi" w:hAnsiTheme="minorHAnsi" w:cstheme="minorHAnsi"/>
          <w:b/>
          <w:sz w:val="22"/>
          <w:szCs w:val="22"/>
        </w:rPr>
        <w:t xml:space="preserve"> Dowóz i odwóz uczniów i dzieci do placówek oświatowych, których organem prowadzącym jest Gmina </w:t>
      </w:r>
      <w:r w:rsidR="00D93B83" w:rsidRPr="008730F0">
        <w:rPr>
          <w:rFonts w:asciiTheme="minorHAnsi" w:hAnsiTheme="minorHAnsi" w:cstheme="minorHAnsi"/>
          <w:b/>
          <w:sz w:val="22"/>
          <w:szCs w:val="22"/>
        </w:rPr>
        <w:t>Okonek</w:t>
      </w:r>
      <w:r w:rsidR="00CC5595" w:rsidRPr="008730F0">
        <w:rPr>
          <w:rFonts w:asciiTheme="minorHAnsi" w:hAnsiTheme="minorHAnsi" w:cstheme="minorHAnsi"/>
          <w:b/>
          <w:sz w:val="22"/>
          <w:szCs w:val="22"/>
        </w:rPr>
        <w:t xml:space="preserve"> w roku 2022 </w:t>
      </w:r>
    </w:p>
    <w:p w:rsidR="00CC5595" w:rsidRPr="00E96E60" w:rsidRDefault="00CC5595" w:rsidP="00CC5595">
      <w:pPr>
        <w:jc w:val="both"/>
        <w:rPr>
          <w:rFonts w:asciiTheme="minorHAnsi" w:hAnsiTheme="minorHAnsi" w:cstheme="minorHAnsi"/>
          <w:b/>
          <w:sz w:val="22"/>
          <w:szCs w:val="22"/>
        </w:rPr>
      </w:pPr>
      <w:r w:rsidRPr="00E96E60">
        <w:rPr>
          <w:rFonts w:asciiTheme="minorHAnsi" w:hAnsiTheme="minorHAnsi" w:cstheme="minorHAnsi"/>
          <w:b/>
          <w:sz w:val="22"/>
          <w:szCs w:val="22"/>
        </w:rPr>
        <w:t xml:space="preserve">A/ Szkoły Podstawowej w </w:t>
      </w:r>
      <w:r w:rsidR="00D93B83" w:rsidRPr="00E96E60">
        <w:rPr>
          <w:rFonts w:asciiTheme="minorHAnsi" w:hAnsiTheme="minorHAnsi" w:cstheme="minorHAnsi"/>
          <w:b/>
          <w:sz w:val="22"/>
          <w:szCs w:val="22"/>
        </w:rPr>
        <w:t>Okonku</w:t>
      </w:r>
      <w:r w:rsidRPr="00E96E60">
        <w:rPr>
          <w:rFonts w:asciiTheme="minorHAnsi" w:hAnsiTheme="minorHAnsi" w:cstheme="minorHAnsi"/>
          <w:b/>
          <w:sz w:val="22"/>
          <w:szCs w:val="22"/>
        </w:rPr>
        <w:t>;</w:t>
      </w:r>
    </w:p>
    <w:p w:rsidR="00CC5595" w:rsidRPr="00E96E60" w:rsidRDefault="00CC5595" w:rsidP="00CC5595">
      <w:pPr>
        <w:jc w:val="both"/>
        <w:rPr>
          <w:rFonts w:asciiTheme="minorHAnsi" w:hAnsiTheme="minorHAnsi" w:cstheme="minorHAnsi"/>
          <w:b/>
          <w:sz w:val="22"/>
          <w:szCs w:val="22"/>
        </w:rPr>
      </w:pPr>
      <w:r w:rsidRPr="00E96E60">
        <w:rPr>
          <w:rFonts w:asciiTheme="minorHAnsi" w:hAnsiTheme="minorHAnsi" w:cstheme="minorHAnsi"/>
          <w:b/>
          <w:sz w:val="22"/>
          <w:szCs w:val="22"/>
        </w:rPr>
        <w:t xml:space="preserve">B/ Szkoły Podstawowej w </w:t>
      </w:r>
      <w:r w:rsidR="00D93B83" w:rsidRPr="00E96E60">
        <w:rPr>
          <w:rFonts w:asciiTheme="minorHAnsi" w:hAnsiTheme="minorHAnsi" w:cstheme="minorHAnsi"/>
          <w:b/>
          <w:sz w:val="22"/>
          <w:szCs w:val="22"/>
        </w:rPr>
        <w:t>Pniewie i Przedszkola w Pniewie;</w:t>
      </w:r>
    </w:p>
    <w:p w:rsidR="00CC5595" w:rsidRPr="00E96E60" w:rsidRDefault="00CC5595" w:rsidP="002F6AAD">
      <w:pPr>
        <w:jc w:val="both"/>
        <w:rPr>
          <w:rFonts w:asciiTheme="minorHAnsi" w:hAnsiTheme="minorHAnsi" w:cstheme="minorHAnsi"/>
          <w:b/>
          <w:sz w:val="22"/>
          <w:szCs w:val="22"/>
        </w:rPr>
      </w:pPr>
      <w:r w:rsidRPr="00E96E60">
        <w:rPr>
          <w:rFonts w:asciiTheme="minorHAnsi" w:hAnsiTheme="minorHAnsi" w:cstheme="minorHAnsi"/>
          <w:b/>
          <w:sz w:val="22"/>
          <w:szCs w:val="22"/>
        </w:rPr>
        <w:t xml:space="preserve">C/ </w:t>
      </w:r>
      <w:r w:rsidR="00D93B83" w:rsidRPr="00E96E60">
        <w:rPr>
          <w:rFonts w:asciiTheme="minorHAnsi" w:hAnsiTheme="minorHAnsi" w:cstheme="minorHAnsi"/>
          <w:b/>
          <w:sz w:val="22"/>
          <w:szCs w:val="22"/>
        </w:rPr>
        <w:t xml:space="preserve"> </w:t>
      </w:r>
      <w:r w:rsidR="001F57E5" w:rsidRPr="00E96E60">
        <w:rPr>
          <w:rFonts w:asciiTheme="minorHAnsi" w:hAnsiTheme="minorHAnsi" w:cstheme="minorHAnsi"/>
          <w:b/>
          <w:sz w:val="22"/>
          <w:szCs w:val="22"/>
        </w:rPr>
        <w:t>Zesp</w:t>
      </w:r>
      <w:r w:rsidR="00D93B83" w:rsidRPr="00E96E60">
        <w:rPr>
          <w:rFonts w:asciiTheme="minorHAnsi" w:hAnsiTheme="minorHAnsi" w:cstheme="minorHAnsi"/>
          <w:b/>
          <w:sz w:val="22"/>
          <w:szCs w:val="22"/>
        </w:rPr>
        <w:t>o</w:t>
      </w:r>
      <w:r w:rsidR="001F57E5" w:rsidRPr="00E96E60">
        <w:rPr>
          <w:rFonts w:asciiTheme="minorHAnsi" w:hAnsiTheme="minorHAnsi" w:cstheme="minorHAnsi"/>
          <w:b/>
          <w:sz w:val="22"/>
          <w:szCs w:val="22"/>
        </w:rPr>
        <w:t>ł</w:t>
      </w:r>
      <w:r w:rsidR="00D93B83" w:rsidRPr="00E96E60">
        <w:rPr>
          <w:rFonts w:asciiTheme="minorHAnsi" w:hAnsiTheme="minorHAnsi" w:cstheme="minorHAnsi"/>
          <w:b/>
          <w:sz w:val="22"/>
          <w:szCs w:val="22"/>
        </w:rPr>
        <w:t>u</w:t>
      </w:r>
      <w:r w:rsidR="001F57E5" w:rsidRPr="00E96E60">
        <w:rPr>
          <w:rFonts w:asciiTheme="minorHAnsi" w:hAnsiTheme="minorHAnsi" w:cstheme="minorHAnsi"/>
          <w:b/>
          <w:sz w:val="22"/>
          <w:szCs w:val="22"/>
        </w:rPr>
        <w:t xml:space="preserve"> Szk</w:t>
      </w:r>
      <w:r w:rsidR="00D93B83" w:rsidRPr="00E96E60">
        <w:rPr>
          <w:rFonts w:asciiTheme="minorHAnsi" w:hAnsiTheme="minorHAnsi" w:cstheme="minorHAnsi"/>
          <w:b/>
          <w:sz w:val="22"/>
          <w:szCs w:val="22"/>
        </w:rPr>
        <w:t>ół w Lotyniu</w:t>
      </w:r>
      <w:r w:rsidRPr="00E96E60">
        <w:rPr>
          <w:rFonts w:asciiTheme="minorHAnsi" w:hAnsiTheme="minorHAnsi" w:cstheme="minorHAnsi"/>
          <w:b/>
          <w:sz w:val="22"/>
          <w:szCs w:val="22"/>
        </w:rPr>
        <w:t>;</w:t>
      </w:r>
    </w:p>
    <w:p w:rsidR="00D93B83" w:rsidRPr="00E96E60" w:rsidRDefault="00CC5595" w:rsidP="00D93B83">
      <w:pPr>
        <w:keepNext/>
        <w:outlineLvl w:val="0"/>
        <w:rPr>
          <w:rFonts w:asciiTheme="minorHAnsi" w:hAnsiTheme="minorHAnsi" w:cstheme="minorHAnsi"/>
          <w:b/>
          <w:sz w:val="22"/>
          <w:szCs w:val="22"/>
          <w:u w:val="single"/>
        </w:rPr>
      </w:pPr>
      <w:r w:rsidRPr="00E96E60">
        <w:rPr>
          <w:rFonts w:asciiTheme="minorHAnsi" w:hAnsiTheme="minorHAnsi" w:cstheme="minorHAnsi"/>
          <w:b/>
          <w:sz w:val="22"/>
          <w:szCs w:val="22"/>
        </w:rPr>
        <w:t xml:space="preserve">D/  </w:t>
      </w:r>
      <w:r w:rsidR="00D93B83" w:rsidRPr="00E96E60">
        <w:rPr>
          <w:rFonts w:asciiTheme="minorHAnsi" w:hAnsiTheme="minorHAnsi" w:cstheme="minorHAnsi"/>
          <w:b/>
          <w:sz w:val="22"/>
          <w:szCs w:val="22"/>
        </w:rPr>
        <w:t>Przedszkola Miejskiego imienia Marii Konopnickiej w Okonku;</w:t>
      </w:r>
    </w:p>
    <w:p w:rsidR="00CC5595" w:rsidRPr="00E96E60" w:rsidRDefault="00D93B83" w:rsidP="00CC5595">
      <w:pPr>
        <w:tabs>
          <w:tab w:val="left" w:pos="5176"/>
        </w:tabs>
        <w:jc w:val="both"/>
        <w:rPr>
          <w:rFonts w:asciiTheme="minorHAnsi" w:hAnsiTheme="minorHAnsi" w:cstheme="minorHAnsi"/>
          <w:b/>
          <w:sz w:val="22"/>
          <w:szCs w:val="22"/>
        </w:rPr>
      </w:pPr>
      <w:r w:rsidRPr="00E96E60">
        <w:rPr>
          <w:rFonts w:asciiTheme="minorHAnsi" w:hAnsiTheme="minorHAnsi" w:cstheme="minorHAnsi"/>
          <w:b/>
          <w:sz w:val="22"/>
          <w:szCs w:val="22"/>
        </w:rPr>
        <w:t>E/</w:t>
      </w:r>
      <w:r w:rsidR="00E96E60" w:rsidRPr="00E96E60">
        <w:rPr>
          <w:rFonts w:asciiTheme="minorHAnsi" w:hAnsiTheme="minorHAnsi" w:cstheme="minorHAnsi"/>
          <w:b/>
          <w:sz w:val="22"/>
          <w:szCs w:val="22"/>
        </w:rPr>
        <w:t xml:space="preserve">  Niepublicznego Przedszkola Twórczego „Jedyneczka” w Okonku;</w:t>
      </w:r>
      <w:r w:rsidR="00CC5595" w:rsidRPr="00E96E60">
        <w:rPr>
          <w:rFonts w:asciiTheme="minorHAnsi" w:hAnsiTheme="minorHAnsi" w:cstheme="minorHAnsi"/>
          <w:b/>
          <w:sz w:val="22"/>
          <w:szCs w:val="22"/>
        </w:rPr>
        <w:tab/>
      </w:r>
    </w:p>
    <w:p w:rsidR="003C0924" w:rsidRPr="00E96E60" w:rsidRDefault="00E96E60" w:rsidP="00E96E60">
      <w:pPr>
        <w:jc w:val="both"/>
        <w:rPr>
          <w:rFonts w:asciiTheme="minorHAnsi" w:hAnsiTheme="minorHAnsi" w:cstheme="minorHAnsi"/>
          <w:b/>
          <w:sz w:val="22"/>
          <w:szCs w:val="22"/>
        </w:rPr>
      </w:pPr>
      <w:r w:rsidRPr="00E96E60">
        <w:rPr>
          <w:rFonts w:asciiTheme="minorHAnsi" w:hAnsiTheme="minorHAnsi" w:cstheme="minorHAnsi"/>
          <w:b/>
          <w:sz w:val="22"/>
          <w:szCs w:val="22"/>
        </w:rPr>
        <w:t>F</w:t>
      </w:r>
      <w:r w:rsidR="00D93B83" w:rsidRPr="00E96E60">
        <w:rPr>
          <w:rFonts w:asciiTheme="minorHAnsi" w:hAnsiTheme="minorHAnsi" w:cstheme="minorHAnsi"/>
          <w:b/>
          <w:sz w:val="22"/>
          <w:szCs w:val="22"/>
        </w:rPr>
        <w:t>/ Niepubliczne</w:t>
      </w:r>
      <w:r w:rsidRPr="00E96E60">
        <w:rPr>
          <w:rFonts w:asciiTheme="minorHAnsi" w:hAnsiTheme="minorHAnsi" w:cstheme="minorHAnsi"/>
          <w:b/>
          <w:sz w:val="22"/>
          <w:szCs w:val="22"/>
        </w:rPr>
        <w:t>go</w:t>
      </w:r>
      <w:r w:rsidR="00D93B83" w:rsidRPr="00E96E60">
        <w:rPr>
          <w:rFonts w:asciiTheme="minorHAnsi" w:hAnsiTheme="minorHAnsi" w:cstheme="minorHAnsi"/>
          <w:b/>
          <w:sz w:val="22"/>
          <w:szCs w:val="22"/>
        </w:rPr>
        <w:t xml:space="preserve"> Przedszkol</w:t>
      </w:r>
      <w:r w:rsidRPr="00E96E60">
        <w:rPr>
          <w:rFonts w:asciiTheme="minorHAnsi" w:hAnsiTheme="minorHAnsi" w:cstheme="minorHAnsi"/>
          <w:b/>
          <w:sz w:val="22"/>
          <w:szCs w:val="22"/>
        </w:rPr>
        <w:t>a</w:t>
      </w:r>
      <w:r w:rsidR="00D93B83" w:rsidRPr="00E96E60">
        <w:rPr>
          <w:rFonts w:asciiTheme="minorHAnsi" w:hAnsiTheme="minorHAnsi" w:cstheme="minorHAnsi"/>
          <w:b/>
          <w:sz w:val="22"/>
          <w:szCs w:val="22"/>
        </w:rPr>
        <w:t xml:space="preserve"> „Pszczółka Maja” w Okonku</w:t>
      </w:r>
      <w:r w:rsidRPr="00E96E60">
        <w:rPr>
          <w:rFonts w:asciiTheme="minorHAnsi" w:hAnsiTheme="minorHAnsi" w:cstheme="minorHAnsi"/>
          <w:b/>
          <w:sz w:val="22"/>
          <w:szCs w:val="22"/>
        </w:rPr>
        <w:t>;</w:t>
      </w:r>
    </w:p>
    <w:p w:rsidR="00E96E60" w:rsidRPr="00E96E60" w:rsidRDefault="00E96E60" w:rsidP="00E96E60">
      <w:pPr>
        <w:jc w:val="both"/>
        <w:rPr>
          <w:rFonts w:asciiTheme="minorHAnsi" w:hAnsiTheme="minorHAnsi" w:cstheme="minorHAnsi"/>
          <w:b/>
          <w:sz w:val="22"/>
          <w:szCs w:val="22"/>
        </w:rPr>
      </w:pPr>
      <w:r w:rsidRPr="00E96E60">
        <w:rPr>
          <w:rFonts w:asciiTheme="minorHAnsi" w:hAnsiTheme="minorHAnsi" w:cstheme="minorHAnsi"/>
          <w:b/>
          <w:sz w:val="22"/>
          <w:szCs w:val="22"/>
        </w:rPr>
        <w:t>G/ Niepublicznego Przedszkola „Delfinek” w Okonku</w:t>
      </w:r>
      <w:r>
        <w:rPr>
          <w:rFonts w:asciiTheme="minorHAnsi" w:hAnsiTheme="minorHAnsi" w:cstheme="minorHAnsi"/>
          <w:b/>
          <w:sz w:val="22"/>
          <w:szCs w:val="22"/>
        </w:rPr>
        <w:t>.</w:t>
      </w:r>
    </w:p>
    <w:p w:rsidR="00E96E60" w:rsidRPr="00E96E60" w:rsidRDefault="00E96E60" w:rsidP="00E96E60">
      <w:pPr>
        <w:jc w:val="both"/>
        <w:rPr>
          <w:rFonts w:asciiTheme="minorHAnsi" w:hAnsiTheme="minorHAnsi" w:cstheme="minorHAnsi"/>
          <w:sz w:val="22"/>
          <w:szCs w:val="22"/>
        </w:rPr>
      </w:pPr>
    </w:p>
    <w:p w:rsidR="00E96E60" w:rsidRPr="008730F0" w:rsidRDefault="008730F0" w:rsidP="00D74B37">
      <w:pPr>
        <w:pStyle w:val="Akapitzlist"/>
        <w:numPr>
          <w:ilvl w:val="0"/>
          <w:numId w:val="78"/>
        </w:numPr>
        <w:jc w:val="both"/>
        <w:rPr>
          <w:rFonts w:asciiTheme="minorHAnsi" w:hAnsiTheme="minorHAnsi" w:cstheme="minorHAnsi"/>
          <w:b/>
          <w:sz w:val="22"/>
          <w:szCs w:val="22"/>
        </w:rPr>
      </w:pPr>
      <w:r>
        <w:rPr>
          <w:rFonts w:asciiTheme="minorHAnsi" w:hAnsiTheme="minorHAnsi" w:cstheme="minorHAnsi"/>
          <w:b/>
          <w:sz w:val="22"/>
          <w:szCs w:val="22"/>
        </w:rPr>
        <w:t xml:space="preserve">SWZ </w:t>
      </w:r>
      <w:r w:rsidR="00CC5595" w:rsidRPr="008730F0">
        <w:rPr>
          <w:rFonts w:asciiTheme="minorHAnsi" w:hAnsiTheme="minorHAnsi" w:cstheme="minorHAnsi"/>
          <w:b/>
          <w:sz w:val="22"/>
          <w:szCs w:val="22"/>
        </w:rPr>
        <w:t>obejmuje</w:t>
      </w:r>
      <w:r w:rsidR="00A24F07" w:rsidRPr="008730F0">
        <w:rPr>
          <w:rFonts w:asciiTheme="minorHAnsi" w:hAnsiTheme="minorHAnsi" w:cstheme="minorHAnsi"/>
          <w:b/>
          <w:sz w:val="22"/>
          <w:szCs w:val="22"/>
        </w:rPr>
        <w:t>:</w:t>
      </w:r>
      <w:r w:rsidR="00CC5595" w:rsidRPr="008730F0">
        <w:rPr>
          <w:rFonts w:asciiTheme="minorHAnsi" w:hAnsiTheme="minorHAnsi" w:cstheme="minorHAnsi"/>
          <w:b/>
          <w:sz w:val="22"/>
          <w:szCs w:val="22"/>
        </w:rPr>
        <w:t xml:space="preserve"> </w:t>
      </w:r>
      <w:r w:rsidR="00D6713B" w:rsidRPr="008730F0">
        <w:rPr>
          <w:rFonts w:asciiTheme="minorHAnsi" w:hAnsiTheme="minorHAnsi" w:cstheme="minorHAnsi"/>
          <w:b/>
          <w:sz w:val="22"/>
          <w:szCs w:val="22"/>
        </w:rPr>
        <w:t>Dowóz d</w:t>
      </w:r>
      <w:r w:rsidR="00A24F07" w:rsidRPr="008730F0">
        <w:rPr>
          <w:rFonts w:asciiTheme="minorHAnsi" w:hAnsiTheme="minorHAnsi" w:cstheme="minorHAnsi"/>
          <w:b/>
          <w:sz w:val="22"/>
          <w:szCs w:val="22"/>
        </w:rPr>
        <w:t xml:space="preserve">zieci niepełnosprawnych do </w:t>
      </w:r>
      <w:r w:rsidR="00E96E60" w:rsidRPr="008730F0">
        <w:rPr>
          <w:rFonts w:asciiTheme="minorHAnsi" w:hAnsiTheme="minorHAnsi" w:cstheme="minorHAnsi"/>
          <w:b/>
          <w:sz w:val="22"/>
          <w:szCs w:val="22"/>
        </w:rPr>
        <w:t>Specjalnego Ośrodka Szkolno – Wychowawczego w Jastrowiu w roku 2022.</w:t>
      </w:r>
    </w:p>
    <w:p w:rsidR="00362D9B" w:rsidRPr="001E3846" w:rsidRDefault="00362D9B" w:rsidP="001E3846">
      <w:pPr>
        <w:spacing w:after="120" w:line="276" w:lineRule="auto"/>
        <w:rPr>
          <w:rFonts w:ascii="Calibri" w:hAnsi="Calibri" w:cs="Calibri"/>
          <w:sz w:val="22"/>
          <w:szCs w:val="22"/>
        </w:rPr>
      </w:pPr>
      <w:r w:rsidRPr="001E3846">
        <w:rPr>
          <w:rFonts w:ascii="Calibri" w:hAnsi="Calibri" w:cs="Calibri"/>
          <w:sz w:val="22"/>
          <w:szCs w:val="22"/>
        </w:rPr>
        <w:t xml:space="preserve">Zamawiający: </w:t>
      </w:r>
    </w:p>
    <w:p w:rsidR="00362D9B" w:rsidRPr="001E3846" w:rsidRDefault="00362D9B" w:rsidP="001E3846">
      <w:pPr>
        <w:spacing w:line="276" w:lineRule="auto"/>
        <w:rPr>
          <w:rFonts w:ascii="Calibri" w:hAnsi="Calibri" w:cs="Calibri"/>
          <w:b/>
          <w:sz w:val="22"/>
          <w:szCs w:val="22"/>
        </w:rPr>
      </w:pPr>
      <w:r w:rsidRPr="001E3846">
        <w:rPr>
          <w:rFonts w:ascii="Calibri" w:hAnsi="Calibri" w:cs="Calibri"/>
          <w:b/>
          <w:sz w:val="22"/>
          <w:szCs w:val="22"/>
        </w:rPr>
        <w:t xml:space="preserve">Gmina </w:t>
      </w:r>
      <w:r w:rsidR="00D93B83">
        <w:rPr>
          <w:rFonts w:ascii="Calibri" w:hAnsi="Calibri" w:cs="Calibri"/>
          <w:b/>
          <w:sz w:val="22"/>
          <w:szCs w:val="22"/>
        </w:rPr>
        <w:t>Okonek</w:t>
      </w:r>
      <w:r w:rsidRPr="001E3846">
        <w:rPr>
          <w:rFonts w:ascii="Calibri" w:hAnsi="Calibri" w:cs="Calibri"/>
          <w:b/>
          <w:sz w:val="22"/>
          <w:szCs w:val="22"/>
        </w:rPr>
        <w:t xml:space="preserve"> </w:t>
      </w:r>
    </w:p>
    <w:p w:rsidR="00362D9B" w:rsidRPr="001E3846" w:rsidRDefault="00362D9B" w:rsidP="001E3846">
      <w:pPr>
        <w:spacing w:line="276" w:lineRule="auto"/>
        <w:rPr>
          <w:rFonts w:ascii="Calibri" w:hAnsi="Calibri" w:cs="Calibri"/>
          <w:b/>
          <w:sz w:val="22"/>
          <w:szCs w:val="22"/>
        </w:rPr>
      </w:pPr>
      <w:r w:rsidRPr="001E3846">
        <w:rPr>
          <w:rFonts w:ascii="Calibri" w:hAnsi="Calibri" w:cs="Calibri"/>
          <w:b/>
          <w:sz w:val="22"/>
          <w:szCs w:val="22"/>
        </w:rPr>
        <w:t xml:space="preserve">ul. </w:t>
      </w:r>
      <w:r w:rsidR="00D93B83">
        <w:rPr>
          <w:rFonts w:ascii="Calibri" w:hAnsi="Calibri" w:cs="Calibri"/>
          <w:b/>
          <w:sz w:val="22"/>
          <w:szCs w:val="22"/>
        </w:rPr>
        <w:t>Niepodległości 53</w:t>
      </w:r>
      <w:r w:rsidRPr="001E3846">
        <w:rPr>
          <w:rFonts w:ascii="Calibri" w:hAnsi="Calibri" w:cs="Calibri"/>
          <w:b/>
          <w:sz w:val="22"/>
          <w:szCs w:val="22"/>
        </w:rPr>
        <w:t xml:space="preserve"> </w:t>
      </w:r>
    </w:p>
    <w:p w:rsidR="00362D9B" w:rsidRPr="001E3846" w:rsidRDefault="00362D9B" w:rsidP="001E3846">
      <w:pPr>
        <w:spacing w:line="276" w:lineRule="auto"/>
        <w:rPr>
          <w:rFonts w:ascii="Calibri" w:hAnsi="Calibri" w:cs="Calibri"/>
          <w:b/>
          <w:sz w:val="22"/>
          <w:szCs w:val="22"/>
        </w:rPr>
      </w:pPr>
      <w:r w:rsidRPr="001E3846">
        <w:rPr>
          <w:rFonts w:ascii="Calibri" w:hAnsi="Calibri" w:cs="Calibri"/>
          <w:b/>
          <w:sz w:val="22"/>
          <w:szCs w:val="22"/>
        </w:rPr>
        <w:t>6</w:t>
      </w:r>
      <w:r w:rsidR="00D93B83">
        <w:rPr>
          <w:rFonts w:ascii="Calibri" w:hAnsi="Calibri" w:cs="Calibri"/>
          <w:b/>
          <w:sz w:val="22"/>
          <w:szCs w:val="22"/>
        </w:rPr>
        <w:t>4</w:t>
      </w:r>
      <w:r w:rsidRPr="001E3846">
        <w:rPr>
          <w:rFonts w:ascii="Calibri" w:hAnsi="Calibri" w:cs="Calibri"/>
          <w:b/>
          <w:sz w:val="22"/>
          <w:szCs w:val="22"/>
        </w:rPr>
        <w:t>-</w:t>
      </w:r>
      <w:r w:rsidR="00D93B83">
        <w:rPr>
          <w:rFonts w:ascii="Calibri" w:hAnsi="Calibri" w:cs="Calibri"/>
          <w:b/>
          <w:sz w:val="22"/>
          <w:szCs w:val="22"/>
        </w:rPr>
        <w:t>965</w:t>
      </w:r>
      <w:r w:rsidRPr="001E3846">
        <w:rPr>
          <w:rFonts w:ascii="Calibri" w:hAnsi="Calibri" w:cs="Calibri"/>
          <w:b/>
          <w:sz w:val="22"/>
          <w:szCs w:val="22"/>
        </w:rPr>
        <w:t xml:space="preserve"> </w:t>
      </w:r>
      <w:r w:rsidR="00D93B83">
        <w:rPr>
          <w:rFonts w:ascii="Calibri" w:hAnsi="Calibri" w:cs="Calibri"/>
          <w:b/>
          <w:sz w:val="22"/>
          <w:szCs w:val="22"/>
        </w:rPr>
        <w:t>Okonek</w:t>
      </w:r>
    </w:p>
    <w:p w:rsidR="00362D9B" w:rsidRPr="008002FC" w:rsidRDefault="00362D9B" w:rsidP="001E3846">
      <w:pPr>
        <w:spacing w:line="276" w:lineRule="auto"/>
        <w:rPr>
          <w:rFonts w:ascii="Calibri" w:hAnsi="Calibri" w:cs="Calibri"/>
          <w:b/>
          <w:sz w:val="22"/>
          <w:szCs w:val="22"/>
        </w:rPr>
      </w:pPr>
      <w:r w:rsidRPr="008002FC">
        <w:rPr>
          <w:rFonts w:ascii="Calibri" w:hAnsi="Calibri" w:cs="Calibri"/>
          <w:b/>
          <w:sz w:val="22"/>
          <w:szCs w:val="22"/>
        </w:rPr>
        <w:t xml:space="preserve">Tel.: </w:t>
      </w:r>
      <w:r w:rsidR="00D93B83" w:rsidRPr="008002FC">
        <w:rPr>
          <w:rFonts w:ascii="Calibri" w:hAnsi="Calibri" w:cs="Calibri"/>
          <w:b/>
          <w:sz w:val="22"/>
          <w:szCs w:val="22"/>
        </w:rPr>
        <w:t>67</w:t>
      </w:r>
      <w:r w:rsidRPr="008002FC">
        <w:rPr>
          <w:rFonts w:ascii="Calibri" w:hAnsi="Calibri" w:cs="Calibri"/>
          <w:b/>
          <w:sz w:val="22"/>
          <w:szCs w:val="22"/>
        </w:rPr>
        <w:t xml:space="preserve">- </w:t>
      </w:r>
      <w:r w:rsidR="00D93B83" w:rsidRPr="008002FC">
        <w:rPr>
          <w:rFonts w:ascii="Calibri" w:hAnsi="Calibri" w:cs="Calibri"/>
          <w:b/>
          <w:sz w:val="22"/>
          <w:szCs w:val="22"/>
        </w:rPr>
        <w:t>266</w:t>
      </w:r>
      <w:r w:rsidRPr="008002FC">
        <w:rPr>
          <w:rFonts w:ascii="Calibri" w:hAnsi="Calibri" w:cs="Calibri"/>
          <w:b/>
          <w:sz w:val="22"/>
          <w:szCs w:val="22"/>
        </w:rPr>
        <w:t>-</w:t>
      </w:r>
      <w:r w:rsidR="00D93B83" w:rsidRPr="008002FC">
        <w:rPr>
          <w:rFonts w:ascii="Calibri" w:hAnsi="Calibri" w:cs="Calibri"/>
          <w:b/>
          <w:sz w:val="22"/>
          <w:szCs w:val="22"/>
        </w:rPr>
        <w:t>9</w:t>
      </w:r>
      <w:r w:rsidRPr="008002FC">
        <w:rPr>
          <w:rFonts w:ascii="Calibri" w:hAnsi="Calibri" w:cs="Calibri"/>
          <w:b/>
          <w:sz w:val="22"/>
          <w:szCs w:val="22"/>
        </w:rPr>
        <w:t>0-</w:t>
      </w:r>
      <w:r w:rsidR="00D93B83" w:rsidRPr="008002FC">
        <w:rPr>
          <w:rFonts w:ascii="Calibri" w:hAnsi="Calibri" w:cs="Calibri"/>
          <w:b/>
          <w:sz w:val="22"/>
          <w:szCs w:val="22"/>
        </w:rPr>
        <w:t>03</w:t>
      </w:r>
    </w:p>
    <w:p w:rsidR="00362D9B" w:rsidRPr="008002FC" w:rsidRDefault="00362D9B" w:rsidP="001E3846">
      <w:pPr>
        <w:spacing w:line="276" w:lineRule="auto"/>
        <w:rPr>
          <w:rFonts w:ascii="Calibri" w:hAnsi="Calibri" w:cs="Calibri"/>
          <w:b/>
          <w:sz w:val="22"/>
          <w:szCs w:val="22"/>
        </w:rPr>
      </w:pPr>
      <w:r w:rsidRPr="008002FC">
        <w:rPr>
          <w:rFonts w:ascii="Calibri" w:hAnsi="Calibri" w:cs="Calibri"/>
          <w:b/>
          <w:sz w:val="22"/>
          <w:szCs w:val="22"/>
        </w:rPr>
        <w:t>e-mail: zamowienia@</w:t>
      </w:r>
      <w:r w:rsidR="00D93B83" w:rsidRPr="008002FC">
        <w:rPr>
          <w:rFonts w:ascii="Calibri" w:hAnsi="Calibri" w:cs="Calibri"/>
          <w:b/>
          <w:sz w:val="22"/>
          <w:szCs w:val="22"/>
        </w:rPr>
        <w:t>okonek</w:t>
      </w:r>
      <w:r w:rsidRPr="008002FC">
        <w:rPr>
          <w:rFonts w:ascii="Calibri" w:hAnsi="Calibri" w:cs="Calibri"/>
          <w:b/>
          <w:sz w:val="22"/>
          <w:szCs w:val="22"/>
        </w:rPr>
        <w:t>.pl</w:t>
      </w:r>
    </w:p>
    <w:p w:rsidR="00362D9B" w:rsidRPr="001E3846" w:rsidRDefault="00362D9B" w:rsidP="00E63AB6">
      <w:pPr>
        <w:spacing w:line="276" w:lineRule="auto"/>
        <w:jc w:val="both"/>
        <w:rPr>
          <w:rFonts w:ascii="Calibri" w:hAnsi="Calibri" w:cs="Calibri"/>
          <w:sz w:val="22"/>
          <w:szCs w:val="22"/>
        </w:rPr>
      </w:pPr>
      <w:r w:rsidRPr="001E3846">
        <w:rPr>
          <w:rFonts w:ascii="Calibri" w:hAnsi="Calibri" w:cs="Calibri"/>
          <w:b/>
          <w:sz w:val="22"/>
          <w:szCs w:val="22"/>
        </w:rPr>
        <w:t>Tryb zamówienia:</w:t>
      </w:r>
      <w:r w:rsidRPr="001E3846">
        <w:rPr>
          <w:rFonts w:ascii="Calibri" w:hAnsi="Calibri" w:cs="Calibri"/>
          <w:sz w:val="22"/>
          <w:szCs w:val="22"/>
        </w:rPr>
        <w:t xml:space="preserve"> Tryb podstawowy </w:t>
      </w:r>
      <w:r w:rsidR="00435123" w:rsidRPr="001E3846">
        <w:rPr>
          <w:rFonts w:ascii="Calibri" w:hAnsi="Calibri" w:cs="Calibri"/>
          <w:sz w:val="22"/>
          <w:szCs w:val="22"/>
        </w:rPr>
        <w:t xml:space="preserve">z możliwością </w:t>
      </w:r>
      <w:r w:rsidRPr="001E3846">
        <w:rPr>
          <w:rFonts w:ascii="Calibri" w:hAnsi="Calibri" w:cs="Calibri"/>
          <w:sz w:val="22"/>
          <w:szCs w:val="22"/>
        </w:rPr>
        <w:t>przeprowadzenia negocjacji</w:t>
      </w:r>
      <w:r w:rsidR="004210CC" w:rsidRPr="001E3846">
        <w:rPr>
          <w:rFonts w:ascii="Calibri" w:hAnsi="Calibri" w:cs="Calibri"/>
          <w:sz w:val="22"/>
          <w:szCs w:val="22"/>
        </w:rPr>
        <w:t xml:space="preserve"> (negocjacje fakultatywne)</w:t>
      </w:r>
      <w:r w:rsidRPr="001E3846">
        <w:rPr>
          <w:rFonts w:ascii="Calibri" w:hAnsi="Calibri" w:cs="Calibri"/>
          <w:sz w:val="22"/>
          <w:szCs w:val="22"/>
        </w:rPr>
        <w:t xml:space="preserve">, oparty na wymaganiach wskazanych w art. 275 pkt </w:t>
      </w:r>
      <w:r w:rsidR="00435123" w:rsidRPr="001E3846">
        <w:rPr>
          <w:rFonts w:ascii="Calibri" w:hAnsi="Calibri" w:cs="Calibri"/>
          <w:sz w:val="22"/>
          <w:szCs w:val="22"/>
        </w:rPr>
        <w:t>2</w:t>
      </w:r>
      <w:r w:rsidRPr="001E3846">
        <w:rPr>
          <w:rFonts w:ascii="Calibri" w:hAnsi="Calibri" w:cs="Calibri"/>
          <w:sz w:val="22"/>
          <w:szCs w:val="22"/>
        </w:rPr>
        <w:t xml:space="preserve"> ustawy z dnia 11 września </w:t>
      </w:r>
      <w:r w:rsidR="00D93B83">
        <w:rPr>
          <w:rFonts w:ascii="Calibri" w:hAnsi="Calibri" w:cs="Calibri"/>
          <w:sz w:val="22"/>
          <w:szCs w:val="22"/>
        </w:rPr>
        <w:t xml:space="preserve">             </w:t>
      </w:r>
      <w:r w:rsidRPr="001E3846">
        <w:rPr>
          <w:rFonts w:ascii="Calibri" w:hAnsi="Calibri" w:cs="Calibri"/>
          <w:sz w:val="22"/>
          <w:szCs w:val="22"/>
        </w:rPr>
        <w:t xml:space="preserve">2019 r. Prawo zamówień publicznych </w:t>
      </w:r>
      <w:r w:rsidR="00772AD3" w:rsidRPr="0004347A">
        <w:rPr>
          <w:rFonts w:ascii="Calibri" w:hAnsi="Calibri" w:cs="Calibri"/>
          <w:sz w:val="22"/>
          <w:szCs w:val="22"/>
        </w:rPr>
        <w:t>(t. j. Dz.U. z 2021, poz. 1129</w:t>
      </w:r>
      <w:r w:rsidR="0004347A" w:rsidRPr="0004347A">
        <w:rPr>
          <w:rFonts w:ascii="Calibri" w:hAnsi="Calibri" w:cs="Calibri"/>
          <w:sz w:val="22"/>
          <w:szCs w:val="22"/>
        </w:rPr>
        <w:t xml:space="preserve"> ze zm.</w:t>
      </w:r>
      <w:r w:rsidR="00772AD3" w:rsidRPr="0004347A">
        <w:rPr>
          <w:rFonts w:ascii="Calibri" w:hAnsi="Calibri" w:cs="Calibri"/>
          <w:sz w:val="22"/>
          <w:szCs w:val="22"/>
        </w:rPr>
        <w:t>)</w:t>
      </w:r>
      <w:r w:rsidRPr="001E3846">
        <w:rPr>
          <w:rFonts w:ascii="Calibri" w:hAnsi="Calibri" w:cs="Calibri"/>
          <w:sz w:val="22"/>
          <w:szCs w:val="22"/>
        </w:rPr>
        <w:t xml:space="preserve"> o wartości zamówienia nie przekraczającej progów unijnych o jakich stanowi art. 3 ustawy. W postępowaniu będą miały m. in. zastosowanie przepisy Prawa Zamówień Publicznych (zwanej dalej PZP) wskazane w dziale III.</w:t>
      </w:r>
    </w:p>
    <w:p w:rsidR="00362D9B" w:rsidRPr="001E3846" w:rsidRDefault="00362D9B" w:rsidP="001E3846">
      <w:pPr>
        <w:spacing w:after="120" w:line="276" w:lineRule="auto"/>
        <w:jc w:val="both"/>
        <w:rPr>
          <w:rFonts w:ascii="Calibri" w:hAnsi="Calibri" w:cs="Calibri"/>
          <w:b/>
          <w:sz w:val="22"/>
          <w:szCs w:val="22"/>
        </w:rPr>
      </w:pPr>
      <w:r w:rsidRPr="001E3846">
        <w:rPr>
          <w:rFonts w:ascii="Calibri" w:hAnsi="Calibri" w:cs="Calibri"/>
          <w:sz w:val="22"/>
          <w:szCs w:val="22"/>
        </w:rPr>
        <w:t xml:space="preserve">Przedmiotowe postępowanie prowadzone jest przy użyciu środków komunikacji elektronicznej. Składanie ofert następuje za pośrednictwem platformy zakupowej dostępnej pod adresem internetowym:  </w:t>
      </w:r>
      <w:r w:rsidR="007B39DA" w:rsidRPr="001E3846">
        <w:rPr>
          <w:rFonts w:ascii="Calibri" w:hAnsi="Calibri" w:cs="Calibri"/>
          <w:sz w:val="22"/>
          <w:szCs w:val="22"/>
          <w:u w:val="single"/>
        </w:rPr>
        <w:t>https://</w:t>
      </w:r>
      <w:r w:rsidR="00E96E60">
        <w:rPr>
          <w:rFonts w:ascii="Calibri" w:hAnsi="Calibri" w:cs="Calibri"/>
          <w:sz w:val="22"/>
          <w:szCs w:val="22"/>
          <w:u w:val="single"/>
        </w:rPr>
        <w:t>platforma</w:t>
      </w:r>
      <w:r w:rsidR="008949FD">
        <w:rPr>
          <w:rFonts w:ascii="Calibri" w:hAnsi="Calibri" w:cs="Calibri"/>
          <w:sz w:val="22"/>
          <w:szCs w:val="22"/>
          <w:u w:val="single"/>
        </w:rPr>
        <w:t>z</w:t>
      </w:r>
      <w:r w:rsidR="00E96E60">
        <w:rPr>
          <w:rFonts w:ascii="Calibri" w:hAnsi="Calibri" w:cs="Calibri"/>
          <w:sz w:val="22"/>
          <w:szCs w:val="22"/>
          <w:u w:val="single"/>
        </w:rPr>
        <w:t>akupowa</w:t>
      </w:r>
      <w:r w:rsidR="007B39DA" w:rsidRPr="001E3846">
        <w:rPr>
          <w:rFonts w:ascii="Calibri" w:hAnsi="Calibri" w:cs="Calibri"/>
          <w:sz w:val="22"/>
          <w:szCs w:val="22"/>
          <w:u w:val="single"/>
        </w:rPr>
        <w:t>.pl</w:t>
      </w:r>
    </w:p>
    <w:p w:rsidR="007B39DA" w:rsidRPr="001E3846" w:rsidRDefault="007B39DA" w:rsidP="001E3846">
      <w:pPr>
        <w:spacing w:after="120" w:line="276" w:lineRule="auto"/>
        <w:jc w:val="right"/>
        <w:rPr>
          <w:rFonts w:ascii="Calibri" w:hAnsi="Calibri" w:cs="Calibri"/>
          <w:b/>
          <w:sz w:val="22"/>
          <w:szCs w:val="22"/>
        </w:rPr>
      </w:pPr>
    </w:p>
    <w:p w:rsidR="00362D9B" w:rsidRPr="001E3846" w:rsidRDefault="00362D9B" w:rsidP="001E3846">
      <w:pPr>
        <w:spacing w:after="120" w:line="276" w:lineRule="auto"/>
        <w:jc w:val="right"/>
        <w:rPr>
          <w:rFonts w:ascii="Calibri" w:hAnsi="Calibri" w:cs="Calibri"/>
          <w:b/>
          <w:sz w:val="22"/>
          <w:szCs w:val="22"/>
        </w:rPr>
      </w:pPr>
      <w:r w:rsidRPr="001E3846">
        <w:rPr>
          <w:rFonts w:ascii="Calibri" w:hAnsi="Calibri" w:cs="Calibri"/>
          <w:b/>
          <w:sz w:val="22"/>
          <w:szCs w:val="22"/>
        </w:rPr>
        <w:t>Zatwierdzam:</w:t>
      </w:r>
    </w:p>
    <w:p w:rsidR="007B39DA" w:rsidRPr="001E3846" w:rsidRDefault="00D93B83" w:rsidP="001E3846">
      <w:pPr>
        <w:spacing w:after="120" w:line="276" w:lineRule="auto"/>
        <w:jc w:val="right"/>
        <w:rPr>
          <w:rFonts w:ascii="Calibri" w:hAnsi="Calibri" w:cs="Calibri"/>
          <w:b/>
          <w:sz w:val="22"/>
          <w:szCs w:val="22"/>
        </w:rPr>
      </w:pPr>
      <w:r>
        <w:rPr>
          <w:rFonts w:ascii="Calibri" w:hAnsi="Calibri" w:cs="Calibri"/>
          <w:b/>
          <w:sz w:val="22"/>
          <w:szCs w:val="22"/>
        </w:rPr>
        <w:t>Burmistrz Okonka</w:t>
      </w:r>
      <w:r w:rsidR="007B39DA" w:rsidRPr="001E3846">
        <w:rPr>
          <w:rFonts w:ascii="Calibri" w:hAnsi="Calibri" w:cs="Calibri"/>
          <w:b/>
          <w:sz w:val="22"/>
          <w:szCs w:val="22"/>
        </w:rPr>
        <w:t xml:space="preserve"> </w:t>
      </w:r>
    </w:p>
    <w:p w:rsidR="007B39DA" w:rsidRPr="001E3846" w:rsidRDefault="007B39DA" w:rsidP="001E3846">
      <w:pPr>
        <w:spacing w:after="120" w:line="276" w:lineRule="auto"/>
        <w:jc w:val="right"/>
        <w:rPr>
          <w:rFonts w:ascii="Calibri" w:hAnsi="Calibri" w:cs="Calibri"/>
          <w:sz w:val="22"/>
          <w:szCs w:val="22"/>
        </w:rPr>
      </w:pPr>
      <w:r w:rsidRPr="001E3846">
        <w:rPr>
          <w:rFonts w:ascii="Calibri" w:hAnsi="Calibri" w:cs="Calibri"/>
          <w:sz w:val="22"/>
          <w:szCs w:val="22"/>
        </w:rPr>
        <w:t>/-/</w:t>
      </w:r>
      <w:r w:rsidR="00D93B83">
        <w:rPr>
          <w:rFonts w:ascii="Calibri" w:hAnsi="Calibri" w:cs="Calibri"/>
          <w:sz w:val="22"/>
          <w:szCs w:val="22"/>
        </w:rPr>
        <w:t xml:space="preserve">Andrzej </w:t>
      </w:r>
      <w:proofErr w:type="spellStart"/>
      <w:r w:rsidR="00D93B83">
        <w:rPr>
          <w:rFonts w:ascii="Calibri" w:hAnsi="Calibri" w:cs="Calibri"/>
          <w:sz w:val="22"/>
          <w:szCs w:val="22"/>
        </w:rPr>
        <w:t>Jasiłek</w:t>
      </w:r>
      <w:proofErr w:type="spellEnd"/>
    </w:p>
    <w:p w:rsidR="006A1340" w:rsidRDefault="006A1340" w:rsidP="001E3846">
      <w:pPr>
        <w:spacing w:after="120" w:line="276" w:lineRule="auto"/>
        <w:jc w:val="center"/>
        <w:rPr>
          <w:rFonts w:ascii="Calibri" w:hAnsi="Calibri" w:cs="Calibri"/>
          <w:b/>
          <w:sz w:val="22"/>
          <w:szCs w:val="22"/>
        </w:rPr>
      </w:pPr>
    </w:p>
    <w:p w:rsidR="00E63AB6" w:rsidRDefault="00E63AB6" w:rsidP="001E3846">
      <w:pPr>
        <w:spacing w:after="120" w:line="276" w:lineRule="auto"/>
        <w:jc w:val="center"/>
        <w:rPr>
          <w:rFonts w:ascii="Calibri" w:hAnsi="Calibri" w:cs="Calibri"/>
          <w:b/>
          <w:sz w:val="22"/>
          <w:szCs w:val="22"/>
        </w:rPr>
      </w:pPr>
    </w:p>
    <w:p w:rsidR="00E63AB6" w:rsidRDefault="00E63AB6" w:rsidP="001E3846">
      <w:pPr>
        <w:spacing w:after="120" w:line="276" w:lineRule="auto"/>
        <w:jc w:val="center"/>
        <w:rPr>
          <w:rFonts w:ascii="Calibri" w:hAnsi="Calibri" w:cs="Calibri"/>
          <w:b/>
          <w:sz w:val="22"/>
          <w:szCs w:val="22"/>
        </w:rPr>
      </w:pPr>
    </w:p>
    <w:p w:rsidR="006A1340" w:rsidRDefault="006A1340" w:rsidP="001E3846">
      <w:pPr>
        <w:spacing w:after="120" w:line="276" w:lineRule="auto"/>
        <w:jc w:val="center"/>
        <w:rPr>
          <w:rFonts w:ascii="Calibri" w:hAnsi="Calibri" w:cs="Calibri"/>
          <w:b/>
          <w:sz w:val="22"/>
          <w:szCs w:val="22"/>
        </w:rPr>
      </w:pPr>
    </w:p>
    <w:p w:rsidR="000B36A6" w:rsidRPr="001E3846" w:rsidRDefault="000B36A6" w:rsidP="003C0924">
      <w:pPr>
        <w:spacing w:after="120" w:line="276" w:lineRule="auto"/>
        <w:jc w:val="center"/>
        <w:rPr>
          <w:rFonts w:ascii="Calibri" w:hAnsi="Calibri" w:cs="Calibri"/>
          <w:b/>
          <w:sz w:val="22"/>
          <w:szCs w:val="22"/>
        </w:rPr>
      </w:pPr>
      <w:r w:rsidRPr="001E3846">
        <w:rPr>
          <w:rFonts w:ascii="Calibri" w:hAnsi="Calibri" w:cs="Calibri"/>
          <w:b/>
          <w:sz w:val="22"/>
          <w:szCs w:val="22"/>
        </w:rPr>
        <w:lastRenderedPageBreak/>
        <w:t>SPIS TREŚCI</w:t>
      </w:r>
    </w:p>
    <w:p w:rsidR="000B36A6" w:rsidRPr="001E3846" w:rsidRDefault="000B36A6" w:rsidP="001E3846">
      <w:pPr>
        <w:shd w:val="clear" w:color="auto" w:fill="C5E0B3"/>
        <w:spacing w:after="120" w:line="276" w:lineRule="auto"/>
        <w:rPr>
          <w:rFonts w:ascii="Calibri" w:hAnsi="Calibri" w:cs="Calibri"/>
          <w:sz w:val="22"/>
          <w:szCs w:val="22"/>
        </w:rPr>
      </w:pPr>
      <w:r w:rsidRPr="001E3846">
        <w:rPr>
          <w:rFonts w:ascii="Calibri" w:hAnsi="Calibri" w:cs="Calibri"/>
          <w:sz w:val="22"/>
          <w:szCs w:val="22"/>
        </w:rPr>
        <w:t>Rozdział I</w:t>
      </w:r>
      <w:r w:rsidRPr="001E3846">
        <w:rPr>
          <w:rFonts w:ascii="Calibri" w:hAnsi="Calibri" w:cs="Calibri"/>
          <w:b/>
          <w:sz w:val="22"/>
          <w:szCs w:val="22"/>
        </w:rPr>
        <w:t xml:space="preserve"> </w:t>
      </w:r>
      <w:r w:rsidRPr="001E3846">
        <w:rPr>
          <w:rFonts w:ascii="Calibri" w:hAnsi="Calibri" w:cs="Calibri"/>
          <w:bCs/>
          <w:sz w:val="22"/>
          <w:szCs w:val="22"/>
        </w:rPr>
        <w:t>–</w:t>
      </w:r>
      <w:r w:rsidRPr="001E3846">
        <w:rPr>
          <w:rFonts w:ascii="Calibri" w:hAnsi="Calibri" w:cs="Calibri"/>
          <w:b/>
          <w:sz w:val="22"/>
          <w:szCs w:val="22"/>
        </w:rPr>
        <w:t xml:space="preserve"> </w:t>
      </w:r>
      <w:r w:rsidRPr="001E3846">
        <w:rPr>
          <w:rFonts w:ascii="Calibri" w:hAnsi="Calibri" w:cs="Calibri"/>
          <w:sz w:val="22"/>
          <w:szCs w:val="22"/>
        </w:rPr>
        <w:t>Postanowienia ogólne</w:t>
      </w:r>
    </w:p>
    <w:p w:rsidR="000B36A6" w:rsidRPr="001E3846" w:rsidRDefault="000B36A6" w:rsidP="001E3846">
      <w:pPr>
        <w:numPr>
          <w:ilvl w:val="0"/>
          <w:numId w:val="1"/>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Nazwa oraz adres zamawiającego</w:t>
      </w:r>
    </w:p>
    <w:p w:rsidR="000B36A6" w:rsidRPr="001E3846" w:rsidRDefault="000B36A6" w:rsidP="001E3846">
      <w:pPr>
        <w:numPr>
          <w:ilvl w:val="0"/>
          <w:numId w:val="1"/>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Tryb udzielenia zamówienia</w:t>
      </w:r>
    </w:p>
    <w:p w:rsidR="000B36A6" w:rsidRPr="001E3846" w:rsidRDefault="000B36A6" w:rsidP="001E3846">
      <w:pPr>
        <w:numPr>
          <w:ilvl w:val="0"/>
          <w:numId w:val="1"/>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Wykonawcy/podwykonawcy/podmioty trzecie udostępniające wykonawcy swój potencjał</w:t>
      </w:r>
    </w:p>
    <w:p w:rsidR="000B36A6" w:rsidRPr="001E3846" w:rsidRDefault="000B36A6" w:rsidP="001E3846">
      <w:pPr>
        <w:numPr>
          <w:ilvl w:val="0"/>
          <w:numId w:val="1"/>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Komunikacja w postępowaniu</w:t>
      </w:r>
    </w:p>
    <w:p w:rsidR="000B36A6" w:rsidRPr="001E3846" w:rsidRDefault="000B36A6" w:rsidP="001E3846">
      <w:pPr>
        <w:numPr>
          <w:ilvl w:val="0"/>
          <w:numId w:val="1"/>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Wizja lokalna</w:t>
      </w:r>
    </w:p>
    <w:p w:rsidR="000B36A6" w:rsidRPr="001E3846" w:rsidRDefault="000B36A6" w:rsidP="001E3846">
      <w:pPr>
        <w:numPr>
          <w:ilvl w:val="0"/>
          <w:numId w:val="1"/>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Podział zamówienia na części</w:t>
      </w:r>
    </w:p>
    <w:p w:rsidR="000B36A6" w:rsidRPr="001E3846" w:rsidRDefault="000B36A6" w:rsidP="001E3846">
      <w:pPr>
        <w:numPr>
          <w:ilvl w:val="0"/>
          <w:numId w:val="1"/>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Oferty wariantowe</w:t>
      </w:r>
    </w:p>
    <w:p w:rsidR="000B36A6" w:rsidRPr="001E3846" w:rsidRDefault="000B36A6" w:rsidP="001E3846">
      <w:pPr>
        <w:numPr>
          <w:ilvl w:val="0"/>
          <w:numId w:val="1"/>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 xml:space="preserve">Katalogi elektroniczne </w:t>
      </w:r>
    </w:p>
    <w:p w:rsidR="000B36A6" w:rsidRPr="001E3846" w:rsidRDefault="000B36A6" w:rsidP="001E3846">
      <w:pPr>
        <w:numPr>
          <w:ilvl w:val="0"/>
          <w:numId w:val="1"/>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Umowa ramowa</w:t>
      </w:r>
    </w:p>
    <w:p w:rsidR="000B36A6" w:rsidRPr="001E3846" w:rsidRDefault="000B36A6" w:rsidP="001E3846">
      <w:pPr>
        <w:numPr>
          <w:ilvl w:val="0"/>
          <w:numId w:val="1"/>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Aukcja elektroniczna</w:t>
      </w:r>
    </w:p>
    <w:p w:rsidR="000B36A6" w:rsidRPr="001E3846" w:rsidRDefault="000B36A6" w:rsidP="001E3846">
      <w:pPr>
        <w:numPr>
          <w:ilvl w:val="0"/>
          <w:numId w:val="1"/>
        </w:numPr>
        <w:shd w:val="clear" w:color="auto" w:fill="FFFFFF"/>
        <w:suppressAutoHyphens/>
        <w:spacing w:after="120" w:line="276" w:lineRule="auto"/>
        <w:contextualSpacing/>
        <w:jc w:val="both"/>
        <w:rPr>
          <w:rFonts w:ascii="Calibri" w:hAnsi="Calibri" w:cs="Calibri"/>
          <w:strike/>
          <w:color w:val="FF0000"/>
          <w:sz w:val="22"/>
          <w:szCs w:val="22"/>
        </w:rPr>
      </w:pPr>
      <w:r w:rsidRPr="001E3846">
        <w:rPr>
          <w:rFonts w:ascii="Calibri" w:hAnsi="Calibri" w:cs="Calibri"/>
          <w:sz w:val="22"/>
          <w:szCs w:val="22"/>
        </w:rPr>
        <w:t xml:space="preserve">Zamówienia, o których mowa w art. 214 ust. 1 pkt 7 i 8 ustawy PZP </w:t>
      </w:r>
    </w:p>
    <w:p w:rsidR="000B36A6" w:rsidRPr="001E3846" w:rsidRDefault="000B36A6" w:rsidP="001E3846">
      <w:pPr>
        <w:numPr>
          <w:ilvl w:val="0"/>
          <w:numId w:val="1"/>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Rozliczenia w walutach obcych</w:t>
      </w:r>
    </w:p>
    <w:p w:rsidR="000B36A6" w:rsidRPr="001E3846" w:rsidRDefault="000B36A6" w:rsidP="001E3846">
      <w:pPr>
        <w:numPr>
          <w:ilvl w:val="0"/>
          <w:numId w:val="1"/>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Zwrot kosztów udziału w postępowaniu</w:t>
      </w:r>
    </w:p>
    <w:p w:rsidR="000B36A6" w:rsidRPr="001E3846" w:rsidRDefault="000B36A6" w:rsidP="001E3846">
      <w:pPr>
        <w:numPr>
          <w:ilvl w:val="0"/>
          <w:numId w:val="1"/>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Zaliczki na poczet udzielenia zamówienia</w:t>
      </w:r>
    </w:p>
    <w:p w:rsidR="000B36A6" w:rsidRPr="001E3846" w:rsidRDefault="000B36A6" w:rsidP="001E3846">
      <w:pPr>
        <w:numPr>
          <w:ilvl w:val="0"/>
          <w:numId w:val="1"/>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Unieważnienie postępowania</w:t>
      </w:r>
    </w:p>
    <w:p w:rsidR="000B36A6" w:rsidRPr="001E3846" w:rsidRDefault="000B36A6" w:rsidP="001E3846">
      <w:pPr>
        <w:numPr>
          <w:ilvl w:val="0"/>
          <w:numId w:val="1"/>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Pouczenie o środkach ochrony prawnej</w:t>
      </w:r>
    </w:p>
    <w:p w:rsidR="000B36A6" w:rsidRPr="001E3846" w:rsidRDefault="000B36A6" w:rsidP="001E3846">
      <w:pPr>
        <w:spacing w:after="120" w:line="276" w:lineRule="auto"/>
        <w:rPr>
          <w:rFonts w:ascii="Calibri" w:hAnsi="Calibri" w:cs="Calibri"/>
          <w:sz w:val="22"/>
          <w:szCs w:val="22"/>
        </w:rPr>
      </w:pPr>
      <w:r w:rsidRPr="001E3846">
        <w:rPr>
          <w:rFonts w:ascii="Calibri" w:hAnsi="Calibri" w:cs="Calibri"/>
          <w:sz w:val="22"/>
          <w:szCs w:val="22"/>
        </w:rPr>
        <w:t>17.Ochrona danych osobowych zebranych przez zamawiającego w toku postępowania</w:t>
      </w:r>
    </w:p>
    <w:p w:rsidR="000B36A6" w:rsidRPr="001E3846" w:rsidRDefault="000B36A6" w:rsidP="001E3846">
      <w:pPr>
        <w:shd w:val="clear" w:color="auto" w:fill="BDD6EE"/>
        <w:spacing w:after="120" w:line="276" w:lineRule="auto"/>
        <w:contextualSpacing/>
        <w:rPr>
          <w:rFonts w:ascii="Calibri" w:hAnsi="Calibri" w:cs="Calibri"/>
          <w:sz w:val="22"/>
          <w:szCs w:val="22"/>
        </w:rPr>
      </w:pPr>
      <w:r w:rsidRPr="001E3846">
        <w:rPr>
          <w:rFonts w:ascii="Calibri" w:hAnsi="Calibri" w:cs="Calibri"/>
          <w:sz w:val="22"/>
          <w:szCs w:val="22"/>
        </w:rPr>
        <w:t xml:space="preserve">Rozdział II </w:t>
      </w:r>
      <w:r w:rsidRPr="001E3846">
        <w:rPr>
          <w:rFonts w:ascii="Calibri" w:hAnsi="Calibri" w:cs="Calibri"/>
          <w:bCs/>
          <w:sz w:val="22"/>
          <w:szCs w:val="22"/>
        </w:rPr>
        <w:t>– Przedmiot zamówienia i w</w:t>
      </w:r>
      <w:r w:rsidRPr="001E3846">
        <w:rPr>
          <w:rFonts w:ascii="Calibri" w:hAnsi="Calibri" w:cs="Calibri"/>
          <w:sz w:val="22"/>
          <w:szCs w:val="22"/>
        </w:rPr>
        <w:t xml:space="preserve">ymagania stawiane wykonawcy </w:t>
      </w:r>
    </w:p>
    <w:p w:rsidR="000B36A6" w:rsidRPr="001E3846" w:rsidRDefault="000B36A6" w:rsidP="00D74B37">
      <w:pPr>
        <w:numPr>
          <w:ilvl w:val="0"/>
          <w:numId w:val="6"/>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Przedmiot zamówienia</w:t>
      </w:r>
    </w:p>
    <w:p w:rsidR="000B36A6" w:rsidRPr="001E3846" w:rsidRDefault="000B36A6" w:rsidP="00D74B37">
      <w:pPr>
        <w:numPr>
          <w:ilvl w:val="0"/>
          <w:numId w:val="6"/>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Rozwiązania równoważne</w:t>
      </w:r>
    </w:p>
    <w:p w:rsidR="000B36A6" w:rsidRPr="001E3846" w:rsidRDefault="000B36A6" w:rsidP="00D74B37">
      <w:pPr>
        <w:numPr>
          <w:ilvl w:val="0"/>
          <w:numId w:val="6"/>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Wymagania w zakresie zatrudniania przez wykonawcę lub podwykonawcę osób na podstawie stosunku pracy</w:t>
      </w:r>
    </w:p>
    <w:p w:rsidR="000B36A6" w:rsidRPr="001E3846" w:rsidRDefault="000B36A6" w:rsidP="00D74B37">
      <w:pPr>
        <w:numPr>
          <w:ilvl w:val="0"/>
          <w:numId w:val="6"/>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Wymagania w zakresie zatrudnienia osób, o których mowa w art. 96 ust. 2 pkt 2 ustawy PZP</w:t>
      </w:r>
    </w:p>
    <w:p w:rsidR="000B36A6" w:rsidRPr="001E3846" w:rsidRDefault="000B36A6" w:rsidP="00D74B37">
      <w:pPr>
        <w:numPr>
          <w:ilvl w:val="0"/>
          <w:numId w:val="6"/>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Informacja o przedmiotowych środkach dowodowych</w:t>
      </w:r>
    </w:p>
    <w:p w:rsidR="000B36A6" w:rsidRPr="001E3846" w:rsidRDefault="000B36A6" w:rsidP="00D74B37">
      <w:pPr>
        <w:numPr>
          <w:ilvl w:val="0"/>
          <w:numId w:val="6"/>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 xml:space="preserve">Termin wykonania zamówienia </w:t>
      </w:r>
    </w:p>
    <w:p w:rsidR="000B36A6" w:rsidRPr="001E3846" w:rsidRDefault="000B36A6" w:rsidP="00D74B37">
      <w:pPr>
        <w:numPr>
          <w:ilvl w:val="0"/>
          <w:numId w:val="6"/>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Informacja o warunkach udziału w postępowaniu o udzielenie zamówienia</w:t>
      </w:r>
    </w:p>
    <w:p w:rsidR="000B36A6" w:rsidRPr="001E3846" w:rsidRDefault="000B36A6" w:rsidP="00D74B37">
      <w:pPr>
        <w:numPr>
          <w:ilvl w:val="0"/>
          <w:numId w:val="6"/>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Podstawy wykluczenia</w:t>
      </w:r>
    </w:p>
    <w:p w:rsidR="000B36A6" w:rsidRPr="001E3846" w:rsidRDefault="000B36A6" w:rsidP="00D74B37">
      <w:pPr>
        <w:numPr>
          <w:ilvl w:val="0"/>
          <w:numId w:val="6"/>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Wykaz podmiotowych środków dowodowych</w:t>
      </w:r>
    </w:p>
    <w:p w:rsidR="000B36A6" w:rsidRPr="001E3846" w:rsidRDefault="000B36A6" w:rsidP="00D74B37">
      <w:pPr>
        <w:numPr>
          <w:ilvl w:val="0"/>
          <w:numId w:val="6"/>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Wymagania dotyczące wadium</w:t>
      </w:r>
    </w:p>
    <w:p w:rsidR="000B36A6" w:rsidRPr="001E3846" w:rsidRDefault="000B36A6" w:rsidP="00D74B37">
      <w:pPr>
        <w:numPr>
          <w:ilvl w:val="0"/>
          <w:numId w:val="6"/>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 xml:space="preserve">Sposób przygotowania oferty </w:t>
      </w:r>
    </w:p>
    <w:p w:rsidR="000B36A6" w:rsidRPr="001E3846" w:rsidRDefault="000B36A6" w:rsidP="00D74B37">
      <w:pPr>
        <w:numPr>
          <w:ilvl w:val="0"/>
          <w:numId w:val="6"/>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Opis sposobu obliczenia ceny</w:t>
      </w:r>
    </w:p>
    <w:p w:rsidR="000B36A6" w:rsidRPr="001E3846" w:rsidRDefault="000B36A6" w:rsidP="001E3846">
      <w:pPr>
        <w:shd w:val="clear" w:color="auto" w:fill="F7CAAC"/>
        <w:spacing w:after="120" w:line="276" w:lineRule="auto"/>
        <w:contextualSpacing/>
        <w:rPr>
          <w:rFonts w:ascii="Calibri" w:hAnsi="Calibri" w:cs="Calibri"/>
          <w:sz w:val="22"/>
          <w:szCs w:val="22"/>
        </w:rPr>
      </w:pPr>
      <w:r w:rsidRPr="001E3846">
        <w:rPr>
          <w:rFonts w:ascii="Calibri" w:hAnsi="Calibri" w:cs="Calibri"/>
          <w:sz w:val="22"/>
          <w:szCs w:val="22"/>
        </w:rPr>
        <w:t xml:space="preserve">Rozdział III </w:t>
      </w:r>
      <w:r w:rsidRPr="001E3846">
        <w:rPr>
          <w:rFonts w:ascii="Calibri" w:hAnsi="Calibri" w:cs="Calibri"/>
          <w:bCs/>
          <w:sz w:val="22"/>
          <w:szCs w:val="22"/>
        </w:rPr>
        <w:t>–</w:t>
      </w:r>
      <w:r w:rsidRPr="001E3846">
        <w:rPr>
          <w:rFonts w:ascii="Calibri" w:hAnsi="Calibri" w:cs="Calibri"/>
          <w:sz w:val="22"/>
          <w:szCs w:val="22"/>
        </w:rPr>
        <w:t xml:space="preserve"> Informacje o przebiegu postępowania</w:t>
      </w:r>
    </w:p>
    <w:p w:rsidR="000B36A6" w:rsidRPr="001E3846" w:rsidRDefault="000B36A6" w:rsidP="00D74B37">
      <w:pPr>
        <w:numPr>
          <w:ilvl w:val="0"/>
          <w:numId w:val="7"/>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Sposób porozumiewania się zamawiającego z wykonawcami</w:t>
      </w:r>
    </w:p>
    <w:p w:rsidR="000B36A6" w:rsidRPr="001E3846" w:rsidRDefault="000B36A6" w:rsidP="00D74B37">
      <w:pPr>
        <w:numPr>
          <w:ilvl w:val="0"/>
          <w:numId w:val="7"/>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Sposób oraz termin składania ofert</w:t>
      </w:r>
    </w:p>
    <w:p w:rsidR="000B36A6" w:rsidRPr="001E3846" w:rsidRDefault="000B36A6" w:rsidP="00D74B37">
      <w:pPr>
        <w:numPr>
          <w:ilvl w:val="0"/>
          <w:numId w:val="7"/>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Termin otwarcia ofert</w:t>
      </w:r>
    </w:p>
    <w:p w:rsidR="000B36A6" w:rsidRPr="001E3846" w:rsidRDefault="000B36A6" w:rsidP="00D74B37">
      <w:pPr>
        <w:numPr>
          <w:ilvl w:val="0"/>
          <w:numId w:val="7"/>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Termin związania ofertą</w:t>
      </w:r>
    </w:p>
    <w:p w:rsidR="000B36A6" w:rsidRPr="001E3846" w:rsidRDefault="000B36A6" w:rsidP="00D74B37">
      <w:pPr>
        <w:numPr>
          <w:ilvl w:val="0"/>
          <w:numId w:val="7"/>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Opis kryteriów oceny ofert wraz z podaniem wag tych kryteriów i sposobu oceny ofert</w:t>
      </w:r>
    </w:p>
    <w:p w:rsidR="000B36A6" w:rsidRPr="001E3846" w:rsidRDefault="000B36A6" w:rsidP="00D74B37">
      <w:pPr>
        <w:numPr>
          <w:ilvl w:val="0"/>
          <w:numId w:val="7"/>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Projektowane postanowienia umowy w sprawie zamówienia publicznego, które zostaną wprowadzone do umowy w sprawie zamówienia publicznego</w:t>
      </w:r>
    </w:p>
    <w:p w:rsidR="000B36A6" w:rsidRPr="001E3846" w:rsidRDefault="000B36A6" w:rsidP="00D74B37">
      <w:pPr>
        <w:numPr>
          <w:ilvl w:val="0"/>
          <w:numId w:val="7"/>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Zabezpieczenie należytego wykonania umowy</w:t>
      </w:r>
    </w:p>
    <w:p w:rsidR="000B36A6" w:rsidRPr="001E3846" w:rsidRDefault="000B36A6" w:rsidP="00D74B37">
      <w:pPr>
        <w:numPr>
          <w:ilvl w:val="0"/>
          <w:numId w:val="7"/>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lastRenderedPageBreak/>
        <w:t>Informacje o formalnościach, jakie muszą zostać dopełnione po wyborze oferty w celu zawarcia umowy w sprawie zamówienia publicznego</w:t>
      </w:r>
    </w:p>
    <w:p w:rsidR="000B36A6" w:rsidRPr="001E3846" w:rsidRDefault="000B36A6" w:rsidP="00D74B37">
      <w:pPr>
        <w:numPr>
          <w:ilvl w:val="0"/>
          <w:numId w:val="7"/>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Informacje o treści zawieranej umowy oraz możliwości jej zmiany</w:t>
      </w:r>
    </w:p>
    <w:p w:rsidR="000B36A6" w:rsidRPr="001E3846" w:rsidRDefault="000B36A6" w:rsidP="00D74B37">
      <w:pPr>
        <w:numPr>
          <w:ilvl w:val="0"/>
          <w:numId w:val="7"/>
        </w:numPr>
        <w:shd w:val="clear" w:color="auto" w:fill="FFFFFF"/>
        <w:suppressAutoHyphens/>
        <w:spacing w:after="120" w:line="276" w:lineRule="auto"/>
        <w:contextualSpacing/>
        <w:jc w:val="both"/>
        <w:rPr>
          <w:rFonts w:ascii="Calibri" w:hAnsi="Calibri" w:cs="Calibri"/>
          <w:sz w:val="22"/>
          <w:szCs w:val="22"/>
        </w:rPr>
      </w:pPr>
      <w:r w:rsidRPr="001E3846">
        <w:rPr>
          <w:rFonts w:ascii="Calibri" w:hAnsi="Calibri" w:cs="Calibri"/>
          <w:sz w:val="22"/>
          <w:szCs w:val="22"/>
        </w:rPr>
        <w:t>Wykaz załączników do SWZ</w:t>
      </w: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Pr="001E3846" w:rsidRDefault="00DC00AF" w:rsidP="001E3846">
      <w:pPr>
        <w:spacing w:after="120" w:line="276" w:lineRule="auto"/>
        <w:jc w:val="center"/>
        <w:rPr>
          <w:rFonts w:ascii="Calibri" w:hAnsi="Calibri" w:cs="Calibri"/>
          <w:b/>
          <w:sz w:val="22"/>
          <w:szCs w:val="22"/>
        </w:rPr>
      </w:pPr>
    </w:p>
    <w:p w:rsidR="00DC00AF" w:rsidRDefault="00DC00AF" w:rsidP="001E3846">
      <w:pPr>
        <w:spacing w:after="120" w:line="276" w:lineRule="auto"/>
        <w:jc w:val="center"/>
        <w:rPr>
          <w:rFonts w:ascii="Calibri" w:hAnsi="Calibri" w:cs="Calibri"/>
          <w:b/>
          <w:sz w:val="22"/>
          <w:szCs w:val="22"/>
        </w:rPr>
      </w:pPr>
    </w:p>
    <w:p w:rsidR="00E63AB6" w:rsidRDefault="00E63AB6" w:rsidP="001E3846">
      <w:pPr>
        <w:spacing w:after="120" w:line="276" w:lineRule="auto"/>
        <w:jc w:val="center"/>
        <w:rPr>
          <w:rFonts w:ascii="Calibri" w:hAnsi="Calibri" w:cs="Calibri"/>
          <w:b/>
          <w:sz w:val="22"/>
          <w:szCs w:val="22"/>
        </w:rPr>
      </w:pPr>
    </w:p>
    <w:p w:rsidR="00E63AB6" w:rsidRDefault="00E63AB6" w:rsidP="001E3846">
      <w:pPr>
        <w:spacing w:after="120" w:line="276" w:lineRule="auto"/>
        <w:jc w:val="center"/>
        <w:rPr>
          <w:rFonts w:ascii="Calibri" w:hAnsi="Calibri" w:cs="Calibri"/>
          <w:b/>
          <w:sz w:val="22"/>
          <w:szCs w:val="22"/>
        </w:rPr>
      </w:pPr>
    </w:p>
    <w:p w:rsidR="00E63AB6" w:rsidRPr="001E3846" w:rsidRDefault="00E63AB6" w:rsidP="001E3846">
      <w:pPr>
        <w:spacing w:after="120" w:line="276" w:lineRule="auto"/>
        <w:jc w:val="center"/>
        <w:rPr>
          <w:rFonts w:ascii="Calibri" w:hAnsi="Calibri" w:cs="Calibri"/>
          <w:b/>
          <w:sz w:val="22"/>
          <w:szCs w:val="22"/>
        </w:rPr>
      </w:pPr>
    </w:p>
    <w:p w:rsidR="000B36A6" w:rsidRPr="001E3846" w:rsidRDefault="000B36A6" w:rsidP="001E3846">
      <w:pPr>
        <w:spacing w:after="120" w:line="276" w:lineRule="auto"/>
        <w:jc w:val="center"/>
        <w:rPr>
          <w:rFonts w:ascii="Calibri" w:hAnsi="Calibri" w:cs="Calibri"/>
          <w:b/>
          <w:sz w:val="22"/>
          <w:szCs w:val="22"/>
        </w:rPr>
      </w:pPr>
      <w:r w:rsidRPr="001E3846">
        <w:rPr>
          <w:rFonts w:ascii="Calibri" w:hAnsi="Calibri" w:cs="Calibri"/>
          <w:b/>
          <w:sz w:val="22"/>
          <w:szCs w:val="22"/>
        </w:rPr>
        <w:lastRenderedPageBreak/>
        <w:t>ROZDZIAŁ I</w:t>
      </w:r>
    </w:p>
    <w:p w:rsidR="000B36A6" w:rsidRPr="001E3846" w:rsidRDefault="000B36A6" w:rsidP="001E3846">
      <w:pPr>
        <w:spacing w:after="120" w:line="276" w:lineRule="auto"/>
        <w:jc w:val="center"/>
        <w:rPr>
          <w:rFonts w:ascii="Calibri" w:hAnsi="Calibri" w:cs="Calibri"/>
          <w:b/>
          <w:sz w:val="22"/>
          <w:szCs w:val="22"/>
        </w:rPr>
      </w:pPr>
      <w:r w:rsidRPr="001E3846">
        <w:rPr>
          <w:rFonts w:ascii="Calibri" w:hAnsi="Calibri" w:cs="Calibri"/>
          <w:b/>
          <w:sz w:val="22"/>
          <w:szCs w:val="22"/>
        </w:rPr>
        <w:t>POSTANOWIENIA OGÓLNE</w:t>
      </w:r>
    </w:p>
    <w:p w:rsidR="000B36A6" w:rsidRPr="008949FD" w:rsidRDefault="000B36A6" w:rsidP="001E3846">
      <w:pPr>
        <w:spacing w:line="276" w:lineRule="auto"/>
        <w:jc w:val="both"/>
        <w:rPr>
          <w:rFonts w:asciiTheme="minorHAnsi" w:hAnsiTheme="minorHAnsi" w:cstheme="minorHAnsi"/>
          <w:sz w:val="22"/>
          <w:szCs w:val="22"/>
        </w:rPr>
      </w:pPr>
      <w:r w:rsidRPr="008949FD">
        <w:rPr>
          <w:rFonts w:asciiTheme="minorHAnsi" w:hAnsiTheme="minorHAnsi" w:cstheme="minorHAnsi"/>
          <w:sz w:val="22"/>
          <w:szCs w:val="22"/>
        </w:rPr>
        <w:t xml:space="preserve">1. W sprawach nie uregulowanych w niniejszej specyfikacji mają zastosowanie przepisy PZP oraz obowiązujące przepisy wykonawcze do ustawy. </w:t>
      </w:r>
    </w:p>
    <w:p w:rsidR="000B36A6" w:rsidRPr="008949FD" w:rsidRDefault="000B36A6" w:rsidP="001E3846">
      <w:pPr>
        <w:spacing w:line="276" w:lineRule="auto"/>
        <w:jc w:val="both"/>
        <w:rPr>
          <w:rFonts w:asciiTheme="minorHAnsi" w:hAnsiTheme="minorHAnsi" w:cstheme="minorHAnsi"/>
          <w:b/>
          <w:sz w:val="22"/>
          <w:szCs w:val="22"/>
        </w:rPr>
      </w:pPr>
      <w:r w:rsidRPr="008949FD">
        <w:rPr>
          <w:rFonts w:asciiTheme="minorHAnsi" w:hAnsiTheme="minorHAnsi" w:cstheme="minorHAnsi"/>
          <w:sz w:val="22"/>
          <w:szCs w:val="22"/>
        </w:rPr>
        <w:t>2.</w:t>
      </w:r>
      <w:r w:rsidR="003D3B93">
        <w:rPr>
          <w:rFonts w:asciiTheme="minorHAnsi" w:hAnsiTheme="minorHAnsi" w:cstheme="minorHAnsi"/>
          <w:sz w:val="22"/>
          <w:szCs w:val="22"/>
        </w:rPr>
        <w:t xml:space="preserve"> </w:t>
      </w:r>
      <w:r w:rsidRPr="008949FD">
        <w:rPr>
          <w:rFonts w:asciiTheme="minorHAnsi" w:hAnsiTheme="minorHAnsi" w:cstheme="minorHAnsi"/>
          <w:sz w:val="22"/>
          <w:szCs w:val="22"/>
        </w:rPr>
        <w:t>Niniejsza specyfikacja warunków zamówienia zwana jest w dalszej treści SWZ lub specyfikacją.</w:t>
      </w:r>
    </w:p>
    <w:p w:rsidR="000B36A6" w:rsidRPr="008949FD" w:rsidRDefault="000B36A6" w:rsidP="00D74B37">
      <w:pPr>
        <w:pStyle w:val="Akapitzlist"/>
        <w:numPr>
          <w:ilvl w:val="0"/>
          <w:numId w:val="9"/>
        </w:numPr>
        <w:spacing w:line="276" w:lineRule="auto"/>
        <w:ind w:left="357" w:hanging="357"/>
        <w:contextualSpacing/>
        <w:jc w:val="both"/>
        <w:rPr>
          <w:rFonts w:asciiTheme="minorHAnsi" w:hAnsiTheme="minorHAnsi" w:cstheme="minorHAnsi"/>
          <w:b/>
          <w:sz w:val="22"/>
          <w:szCs w:val="22"/>
        </w:rPr>
      </w:pPr>
      <w:r w:rsidRPr="008949FD">
        <w:rPr>
          <w:rFonts w:asciiTheme="minorHAnsi" w:hAnsiTheme="minorHAnsi" w:cstheme="minorHAnsi"/>
          <w:b/>
          <w:sz w:val="22"/>
          <w:szCs w:val="22"/>
        </w:rPr>
        <w:t>NAZWA ORAZ ADRES ZAMAWIAJĄCEGO</w:t>
      </w:r>
    </w:p>
    <w:p w:rsidR="000B36A6" w:rsidRPr="008949FD" w:rsidRDefault="000B36A6" w:rsidP="001E3846">
      <w:pPr>
        <w:spacing w:line="276" w:lineRule="auto"/>
        <w:jc w:val="both"/>
        <w:rPr>
          <w:rFonts w:asciiTheme="minorHAnsi" w:hAnsiTheme="minorHAnsi" w:cstheme="minorHAnsi"/>
          <w:sz w:val="22"/>
          <w:szCs w:val="22"/>
        </w:rPr>
      </w:pPr>
      <w:r w:rsidRPr="008949FD">
        <w:rPr>
          <w:rFonts w:asciiTheme="minorHAnsi" w:hAnsiTheme="minorHAnsi" w:cstheme="minorHAnsi"/>
          <w:sz w:val="22"/>
          <w:szCs w:val="22"/>
        </w:rPr>
        <w:t xml:space="preserve">Gmina </w:t>
      </w:r>
      <w:r w:rsidR="0070504A" w:rsidRPr="008949FD">
        <w:rPr>
          <w:rFonts w:asciiTheme="minorHAnsi" w:hAnsiTheme="minorHAnsi" w:cstheme="minorHAnsi"/>
          <w:sz w:val="22"/>
          <w:szCs w:val="22"/>
        </w:rPr>
        <w:t>Okonek</w:t>
      </w:r>
    </w:p>
    <w:p w:rsidR="000B36A6" w:rsidRPr="008949FD" w:rsidRDefault="000B36A6" w:rsidP="001E3846">
      <w:pPr>
        <w:spacing w:line="276" w:lineRule="auto"/>
        <w:jc w:val="both"/>
        <w:rPr>
          <w:rFonts w:asciiTheme="minorHAnsi" w:hAnsiTheme="minorHAnsi" w:cstheme="minorHAnsi"/>
          <w:sz w:val="22"/>
          <w:szCs w:val="22"/>
        </w:rPr>
      </w:pPr>
      <w:r w:rsidRPr="008949FD">
        <w:rPr>
          <w:rFonts w:asciiTheme="minorHAnsi" w:hAnsiTheme="minorHAnsi" w:cstheme="minorHAnsi"/>
          <w:sz w:val="22"/>
          <w:szCs w:val="22"/>
        </w:rPr>
        <w:t xml:space="preserve">ul. </w:t>
      </w:r>
      <w:r w:rsidR="0070504A" w:rsidRPr="008949FD">
        <w:rPr>
          <w:rFonts w:asciiTheme="minorHAnsi" w:hAnsiTheme="minorHAnsi" w:cstheme="minorHAnsi"/>
          <w:sz w:val="22"/>
          <w:szCs w:val="22"/>
        </w:rPr>
        <w:t>Niepodległości 53</w:t>
      </w:r>
    </w:p>
    <w:p w:rsidR="000B36A6" w:rsidRPr="008949FD" w:rsidRDefault="000B36A6" w:rsidP="001E3846">
      <w:pPr>
        <w:spacing w:line="276" w:lineRule="auto"/>
        <w:jc w:val="both"/>
        <w:rPr>
          <w:rFonts w:asciiTheme="minorHAnsi" w:hAnsiTheme="minorHAnsi" w:cstheme="minorHAnsi"/>
          <w:sz w:val="22"/>
          <w:szCs w:val="22"/>
        </w:rPr>
      </w:pPr>
      <w:r w:rsidRPr="008949FD">
        <w:rPr>
          <w:rFonts w:asciiTheme="minorHAnsi" w:hAnsiTheme="minorHAnsi" w:cstheme="minorHAnsi"/>
          <w:sz w:val="22"/>
          <w:szCs w:val="22"/>
        </w:rPr>
        <w:t>6</w:t>
      </w:r>
      <w:r w:rsidR="0070504A" w:rsidRPr="008949FD">
        <w:rPr>
          <w:rFonts w:asciiTheme="minorHAnsi" w:hAnsiTheme="minorHAnsi" w:cstheme="minorHAnsi"/>
          <w:sz w:val="22"/>
          <w:szCs w:val="22"/>
        </w:rPr>
        <w:t>4</w:t>
      </w:r>
      <w:r w:rsidRPr="008949FD">
        <w:rPr>
          <w:rFonts w:asciiTheme="minorHAnsi" w:hAnsiTheme="minorHAnsi" w:cstheme="minorHAnsi"/>
          <w:sz w:val="22"/>
          <w:szCs w:val="22"/>
        </w:rPr>
        <w:t>-</w:t>
      </w:r>
      <w:r w:rsidR="0070504A" w:rsidRPr="008949FD">
        <w:rPr>
          <w:rFonts w:asciiTheme="minorHAnsi" w:hAnsiTheme="minorHAnsi" w:cstheme="minorHAnsi"/>
          <w:sz w:val="22"/>
          <w:szCs w:val="22"/>
        </w:rPr>
        <w:t>965</w:t>
      </w:r>
      <w:r w:rsidRPr="008949FD">
        <w:rPr>
          <w:rFonts w:asciiTheme="minorHAnsi" w:hAnsiTheme="minorHAnsi" w:cstheme="minorHAnsi"/>
          <w:sz w:val="22"/>
          <w:szCs w:val="22"/>
        </w:rPr>
        <w:t xml:space="preserve"> </w:t>
      </w:r>
      <w:r w:rsidR="0070504A" w:rsidRPr="008949FD">
        <w:rPr>
          <w:rFonts w:asciiTheme="minorHAnsi" w:hAnsiTheme="minorHAnsi" w:cstheme="minorHAnsi"/>
          <w:sz w:val="22"/>
          <w:szCs w:val="22"/>
        </w:rPr>
        <w:t>Okonek</w:t>
      </w:r>
    </w:p>
    <w:p w:rsidR="0070504A" w:rsidRPr="008949FD" w:rsidRDefault="005C0841" w:rsidP="0070504A">
      <w:pPr>
        <w:jc w:val="both"/>
        <w:rPr>
          <w:rFonts w:asciiTheme="minorHAnsi" w:hAnsiTheme="minorHAnsi" w:cstheme="minorHAnsi"/>
          <w:sz w:val="22"/>
          <w:szCs w:val="22"/>
        </w:rPr>
      </w:pPr>
      <w:r w:rsidRPr="008949FD">
        <w:rPr>
          <w:rFonts w:asciiTheme="minorHAnsi" w:hAnsiTheme="minorHAnsi" w:cstheme="minorHAnsi"/>
          <w:sz w:val="22"/>
          <w:szCs w:val="22"/>
        </w:rPr>
        <w:t>NIP:</w:t>
      </w:r>
      <w:r w:rsidR="0070504A" w:rsidRPr="008949FD">
        <w:rPr>
          <w:rFonts w:asciiTheme="minorHAnsi" w:hAnsiTheme="minorHAnsi" w:cstheme="minorHAnsi"/>
          <w:sz w:val="22"/>
          <w:szCs w:val="22"/>
        </w:rPr>
        <w:t xml:space="preserve"> 767-165-76-53</w:t>
      </w:r>
    </w:p>
    <w:p w:rsidR="000B36A6" w:rsidRPr="008949FD" w:rsidRDefault="000B36A6" w:rsidP="0070504A">
      <w:pPr>
        <w:spacing w:line="276" w:lineRule="auto"/>
        <w:rPr>
          <w:rFonts w:asciiTheme="minorHAnsi" w:hAnsiTheme="minorHAnsi" w:cstheme="minorHAnsi"/>
          <w:sz w:val="22"/>
          <w:szCs w:val="22"/>
        </w:rPr>
      </w:pPr>
      <w:r w:rsidRPr="008949FD">
        <w:rPr>
          <w:rFonts w:asciiTheme="minorHAnsi" w:hAnsiTheme="minorHAnsi" w:cstheme="minorHAnsi"/>
          <w:sz w:val="22"/>
          <w:szCs w:val="22"/>
        </w:rPr>
        <w:t xml:space="preserve">REGON: </w:t>
      </w:r>
      <w:r w:rsidR="0070504A" w:rsidRPr="008949FD">
        <w:rPr>
          <w:rFonts w:asciiTheme="minorHAnsi" w:hAnsiTheme="minorHAnsi" w:cstheme="minorHAnsi"/>
          <w:sz w:val="22"/>
          <w:szCs w:val="22"/>
        </w:rPr>
        <w:t>570791388</w:t>
      </w:r>
    </w:p>
    <w:p w:rsidR="000B36A6" w:rsidRPr="008949FD" w:rsidRDefault="000B36A6" w:rsidP="001E3846">
      <w:pPr>
        <w:spacing w:line="276" w:lineRule="auto"/>
        <w:jc w:val="both"/>
        <w:rPr>
          <w:rFonts w:asciiTheme="minorHAnsi" w:hAnsiTheme="minorHAnsi" w:cstheme="minorHAnsi"/>
          <w:color w:val="FF0000"/>
          <w:sz w:val="22"/>
          <w:szCs w:val="22"/>
        </w:rPr>
      </w:pPr>
      <w:r w:rsidRPr="008949FD">
        <w:rPr>
          <w:rFonts w:asciiTheme="minorHAnsi" w:hAnsiTheme="minorHAnsi" w:cstheme="minorHAnsi"/>
          <w:sz w:val="22"/>
          <w:szCs w:val="22"/>
        </w:rPr>
        <w:t xml:space="preserve">Tel.: </w:t>
      </w:r>
      <w:r w:rsidR="00E96E60" w:rsidRPr="008949FD">
        <w:rPr>
          <w:rFonts w:asciiTheme="minorHAnsi" w:hAnsiTheme="minorHAnsi" w:cstheme="minorHAnsi"/>
          <w:sz w:val="22"/>
          <w:szCs w:val="22"/>
        </w:rPr>
        <w:t>67</w:t>
      </w:r>
      <w:r w:rsidRPr="008949FD">
        <w:rPr>
          <w:rFonts w:asciiTheme="minorHAnsi" w:hAnsiTheme="minorHAnsi" w:cstheme="minorHAnsi"/>
          <w:sz w:val="22"/>
          <w:szCs w:val="22"/>
        </w:rPr>
        <w:t>-</w:t>
      </w:r>
      <w:r w:rsidR="00E96E60" w:rsidRPr="008949FD">
        <w:rPr>
          <w:rFonts w:asciiTheme="minorHAnsi" w:hAnsiTheme="minorHAnsi" w:cstheme="minorHAnsi"/>
          <w:sz w:val="22"/>
          <w:szCs w:val="22"/>
        </w:rPr>
        <w:t>266</w:t>
      </w:r>
      <w:r w:rsidRPr="008949FD">
        <w:rPr>
          <w:rFonts w:asciiTheme="minorHAnsi" w:hAnsiTheme="minorHAnsi" w:cstheme="minorHAnsi"/>
          <w:sz w:val="22"/>
          <w:szCs w:val="22"/>
        </w:rPr>
        <w:t>-</w:t>
      </w:r>
      <w:r w:rsidR="00E96E60" w:rsidRPr="008949FD">
        <w:rPr>
          <w:rFonts w:asciiTheme="minorHAnsi" w:hAnsiTheme="minorHAnsi" w:cstheme="minorHAnsi"/>
          <w:sz w:val="22"/>
          <w:szCs w:val="22"/>
        </w:rPr>
        <w:t>9</w:t>
      </w:r>
      <w:r w:rsidRPr="008949FD">
        <w:rPr>
          <w:rFonts w:asciiTheme="minorHAnsi" w:hAnsiTheme="minorHAnsi" w:cstheme="minorHAnsi"/>
          <w:sz w:val="22"/>
          <w:szCs w:val="22"/>
        </w:rPr>
        <w:t>0-</w:t>
      </w:r>
      <w:r w:rsidR="00E96E60" w:rsidRPr="008949FD">
        <w:rPr>
          <w:rFonts w:asciiTheme="minorHAnsi" w:hAnsiTheme="minorHAnsi" w:cstheme="minorHAnsi"/>
          <w:sz w:val="22"/>
          <w:szCs w:val="22"/>
        </w:rPr>
        <w:t>03</w:t>
      </w:r>
    </w:p>
    <w:p w:rsidR="000B36A6" w:rsidRPr="008949FD" w:rsidRDefault="000B36A6" w:rsidP="001E3846">
      <w:pPr>
        <w:spacing w:line="276" w:lineRule="auto"/>
        <w:jc w:val="both"/>
        <w:rPr>
          <w:rFonts w:asciiTheme="minorHAnsi" w:hAnsiTheme="minorHAnsi" w:cstheme="minorHAnsi"/>
          <w:sz w:val="22"/>
          <w:szCs w:val="22"/>
        </w:rPr>
      </w:pPr>
      <w:r w:rsidRPr="008949FD">
        <w:rPr>
          <w:rFonts w:asciiTheme="minorHAnsi" w:hAnsiTheme="minorHAnsi" w:cstheme="minorHAnsi"/>
          <w:sz w:val="22"/>
          <w:szCs w:val="22"/>
        </w:rPr>
        <w:t xml:space="preserve">FAX: </w:t>
      </w:r>
    </w:p>
    <w:p w:rsidR="007B39DA" w:rsidRPr="008949FD" w:rsidRDefault="000B36A6" w:rsidP="001E3846">
      <w:pPr>
        <w:spacing w:line="276" w:lineRule="auto"/>
        <w:jc w:val="both"/>
        <w:rPr>
          <w:rFonts w:asciiTheme="minorHAnsi" w:hAnsiTheme="minorHAnsi" w:cstheme="minorHAnsi"/>
          <w:sz w:val="22"/>
          <w:szCs w:val="22"/>
        </w:rPr>
      </w:pPr>
      <w:r w:rsidRPr="008949FD">
        <w:rPr>
          <w:rFonts w:asciiTheme="minorHAnsi" w:hAnsiTheme="minorHAnsi" w:cstheme="minorHAnsi"/>
          <w:sz w:val="22"/>
          <w:szCs w:val="22"/>
        </w:rPr>
        <w:t>Adres strony internetowej prowadzonego postępowania:</w:t>
      </w:r>
    </w:p>
    <w:p w:rsidR="007B39DA" w:rsidRPr="008949FD" w:rsidRDefault="0070504A" w:rsidP="001E3846">
      <w:pPr>
        <w:spacing w:after="120" w:line="276" w:lineRule="auto"/>
        <w:jc w:val="both"/>
        <w:rPr>
          <w:rFonts w:asciiTheme="minorHAnsi" w:hAnsiTheme="minorHAnsi" w:cstheme="minorHAnsi"/>
          <w:sz w:val="22"/>
          <w:szCs w:val="22"/>
          <w:u w:val="single"/>
        </w:rPr>
      </w:pPr>
      <w:r w:rsidRPr="008949FD">
        <w:rPr>
          <w:rFonts w:asciiTheme="minorHAnsi" w:hAnsiTheme="minorHAnsi" w:cstheme="minorHAnsi"/>
          <w:b/>
          <w:sz w:val="22"/>
          <w:szCs w:val="22"/>
        </w:rPr>
        <w:t>https://platformazakupowa.pl/</w:t>
      </w:r>
    </w:p>
    <w:p w:rsidR="000B36A6" w:rsidRPr="008949FD" w:rsidRDefault="000B36A6" w:rsidP="001E3846">
      <w:pPr>
        <w:spacing w:after="120" w:line="276" w:lineRule="auto"/>
        <w:jc w:val="both"/>
        <w:rPr>
          <w:rFonts w:asciiTheme="minorHAnsi" w:hAnsiTheme="minorHAnsi" w:cstheme="minorHAnsi"/>
          <w:sz w:val="22"/>
          <w:szCs w:val="22"/>
        </w:rPr>
      </w:pPr>
      <w:r w:rsidRPr="008949FD">
        <w:rPr>
          <w:rFonts w:asciiTheme="minorHAnsi" w:hAnsiTheme="minorHAnsi" w:cstheme="minorHAnsi"/>
          <w:sz w:val="22"/>
          <w:szCs w:val="22"/>
        </w:rPr>
        <w:t>Adres strony internetowej, na której udostępniane będą zmiany i wyjaśnienia treści SWZ oraz inne dokumenty zamówienia bezpośrednio związane z postępowaniem o udzielenie zamówienia:</w:t>
      </w:r>
    </w:p>
    <w:p w:rsidR="0070504A" w:rsidRPr="008949FD" w:rsidRDefault="007D1A81" w:rsidP="001E3846">
      <w:pPr>
        <w:spacing w:after="120" w:line="276" w:lineRule="auto"/>
        <w:jc w:val="both"/>
        <w:rPr>
          <w:rFonts w:asciiTheme="minorHAnsi" w:hAnsiTheme="minorHAnsi" w:cstheme="minorHAnsi"/>
          <w:b/>
          <w:sz w:val="22"/>
          <w:szCs w:val="22"/>
        </w:rPr>
      </w:pPr>
      <w:hyperlink r:id="rId9" w:history="1">
        <w:r w:rsidR="0070504A" w:rsidRPr="008949FD">
          <w:rPr>
            <w:rStyle w:val="Hipercze"/>
            <w:rFonts w:asciiTheme="minorHAnsi" w:hAnsiTheme="minorHAnsi" w:cstheme="minorHAnsi"/>
            <w:b/>
            <w:color w:val="auto"/>
            <w:sz w:val="22"/>
            <w:szCs w:val="22"/>
          </w:rPr>
          <w:t>https://platformazakupowa.pl/</w:t>
        </w:r>
      </w:hyperlink>
    </w:p>
    <w:p w:rsidR="000B36A6" w:rsidRPr="008949FD" w:rsidRDefault="000B36A6" w:rsidP="001E3846">
      <w:pPr>
        <w:spacing w:after="120" w:line="276" w:lineRule="auto"/>
        <w:jc w:val="both"/>
        <w:rPr>
          <w:rFonts w:asciiTheme="minorHAnsi" w:hAnsiTheme="minorHAnsi" w:cstheme="minorHAnsi"/>
          <w:color w:val="FF0000"/>
          <w:sz w:val="22"/>
          <w:szCs w:val="22"/>
        </w:rPr>
      </w:pPr>
      <w:r w:rsidRPr="008949FD">
        <w:rPr>
          <w:rFonts w:asciiTheme="minorHAnsi" w:hAnsiTheme="minorHAnsi" w:cstheme="minorHAnsi"/>
          <w:sz w:val="22"/>
          <w:szCs w:val="22"/>
        </w:rPr>
        <w:t>Adres poczty elektronicznej prowadzonego postępowania: zamowienia@</w:t>
      </w:r>
      <w:r w:rsidR="0070504A" w:rsidRPr="008949FD">
        <w:rPr>
          <w:rFonts w:asciiTheme="minorHAnsi" w:hAnsiTheme="minorHAnsi" w:cstheme="minorHAnsi"/>
          <w:sz w:val="22"/>
          <w:szCs w:val="22"/>
        </w:rPr>
        <w:t>okonek</w:t>
      </w:r>
      <w:r w:rsidRPr="008949FD">
        <w:rPr>
          <w:rFonts w:asciiTheme="minorHAnsi" w:hAnsiTheme="minorHAnsi" w:cstheme="minorHAnsi"/>
          <w:sz w:val="22"/>
          <w:szCs w:val="22"/>
        </w:rPr>
        <w:t>.pl</w:t>
      </w:r>
    </w:p>
    <w:p w:rsidR="000B36A6" w:rsidRPr="00E96E60" w:rsidRDefault="000B36A6" w:rsidP="001E3846">
      <w:pPr>
        <w:spacing w:line="276" w:lineRule="auto"/>
        <w:jc w:val="both"/>
        <w:rPr>
          <w:rFonts w:asciiTheme="minorHAnsi" w:hAnsiTheme="minorHAnsi" w:cstheme="minorHAnsi"/>
          <w:sz w:val="22"/>
          <w:szCs w:val="22"/>
        </w:rPr>
      </w:pPr>
      <w:r w:rsidRPr="008949FD">
        <w:rPr>
          <w:rFonts w:asciiTheme="minorHAnsi" w:hAnsiTheme="minorHAnsi" w:cstheme="minorHAnsi"/>
          <w:sz w:val="22"/>
          <w:szCs w:val="22"/>
        </w:rPr>
        <w:t>Godziny urzędowania</w:t>
      </w:r>
      <w:r w:rsidRPr="00E96E60">
        <w:rPr>
          <w:rFonts w:asciiTheme="minorHAnsi" w:hAnsiTheme="minorHAnsi" w:cstheme="minorHAnsi"/>
          <w:sz w:val="22"/>
          <w:szCs w:val="22"/>
        </w:rPr>
        <w:t>:</w:t>
      </w:r>
    </w:p>
    <w:p w:rsidR="000B36A6" w:rsidRPr="00E96E60" w:rsidRDefault="000B36A6" w:rsidP="001E3846">
      <w:pPr>
        <w:spacing w:line="276" w:lineRule="auto"/>
        <w:jc w:val="both"/>
        <w:rPr>
          <w:rFonts w:asciiTheme="minorHAnsi" w:hAnsiTheme="minorHAnsi" w:cstheme="minorHAnsi"/>
          <w:sz w:val="22"/>
          <w:szCs w:val="22"/>
          <w:vertAlign w:val="superscript"/>
        </w:rPr>
      </w:pPr>
      <w:r w:rsidRPr="00E96E60">
        <w:rPr>
          <w:rFonts w:asciiTheme="minorHAnsi" w:hAnsiTheme="minorHAnsi" w:cstheme="minorHAnsi"/>
          <w:sz w:val="22"/>
          <w:szCs w:val="22"/>
        </w:rPr>
        <w:t>pon.7</w:t>
      </w:r>
      <w:r w:rsidRPr="00E96E60">
        <w:rPr>
          <w:rFonts w:asciiTheme="minorHAnsi" w:hAnsiTheme="minorHAnsi" w:cstheme="minorHAnsi"/>
          <w:sz w:val="22"/>
          <w:szCs w:val="22"/>
          <w:vertAlign w:val="superscript"/>
        </w:rPr>
        <w:t>0</w:t>
      </w:r>
      <w:r w:rsidR="0070504A" w:rsidRPr="00E96E60">
        <w:rPr>
          <w:rFonts w:asciiTheme="minorHAnsi" w:hAnsiTheme="minorHAnsi" w:cstheme="minorHAnsi"/>
          <w:sz w:val="22"/>
          <w:szCs w:val="22"/>
          <w:vertAlign w:val="superscript"/>
        </w:rPr>
        <w:t>0</w:t>
      </w:r>
      <w:r w:rsidRPr="00E96E60">
        <w:rPr>
          <w:rFonts w:asciiTheme="minorHAnsi" w:hAnsiTheme="minorHAnsi" w:cstheme="minorHAnsi"/>
          <w:sz w:val="22"/>
          <w:szCs w:val="22"/>
        </w:rPr>
        <w:t>-16</w:t>
      </w:r>
      <w:r w:rsidRPr="00E96E60">
        <w:rPr>
          <w:rFonts w:asciiTheme="minorHAnsi" w:hAnsiTheme="minorHAnsi" w:cstheme="minorHAnsi"/>
          <w:sz w:val="22"/>
          <w:szCs w:val="22"/>
          <w:vertAlign w:val="superscript"/>
        </w:rPr>
        <w:t>0</w:t>
      </w:r>
      <w:r w:rsidR="0070504A" w:rsidRPr="00E96E60">
        <w:rPr>
          <w:rFonts w:asciiTheme="minorHAnsi" w:hAnsiTheme="minorHAnsi" w:cstheme="minorHAnsi"/>
          <w:sz w:val="22"/>
          <w:szCs w:val="22"/>
          <w:vertAlign w:val="superscript"/>
        </w:rPr>
        <w:t>0</w:t>
      </w:r>
    </w:p>
    <w:p w:rsidR="000B36A6" w:rsidRPr="00E96E60" w:rsidRDefault="000B36A6" w:rsidP="001E3846">
      <w:pPr>
        <w:spacing w:line="276" w:lineRule="auto"/>
        <w:jc w:val="both"/>
        <w:rPr>
          <w:rFonts w:asciiTheme="minorHAnsi" w:hAnsiTheme="minorHAnsi" w:cstheme="minorHAnsi"/>
          <w:sz w:val="22"/>
          <w:szCs w:val="22"/>
          <w:vertAlign w:val="superscript"/>
        </w:rPr>
      </w:pPr>
      <w:r w:rsidRPr="00E96E60">
        <w:rPr>
          <w:rFonts w:asciiTheme="minorHAnsi" w:hAnsiTheme="minorHAnsi" w:cstheme="minorHAnsi"/>
          <w:sz w:val="22"/>
          <w:szCs w:val="22"/>
        </w:rPr>
        <w:t>wt.-czw. 7</w:t>
      </w:r>
      <w:r w:rsidRPr="00E96E60">
        <w:rPr>
          <w:rFonts w:asciiTheme="minorHAnsi" w:hAnsiTheme="minorHAnsi" w:cstheme="minorHAnsi"/>
          <w:sz w:val="22"/>
          <w:szCs w:val="22"/>
          <w:vertAlign w:val="superscript"/>
        </w:rPr>
        <w:t>0</w:t>
      </w:r>
      <w:r w:rsidR="0070504A" w:rsidRPr="00E96E60">
        <w:rPr>
          <w:rFonts w:asciiTheme="minorHAnsi" w:hAnsiTheme="minorHAnsi" w:cstheme="minorHAnsi"/>
          <w:sz w:val="22"/>
          <w:szCs w:val="22"/>
          <w:vertAlign w:val="superscript"/>
        </w:rPr>
        <w:t>0</w:t>
      </w:r>
      <w:r w:rsidRPr="00E96E60">
        <w:rPr>
          <w:rFonts w:asciiTheme="minorHAnsi" w:hAnsiTheme="minorHAnsi" w:cstheme="minorHAnsi"/>
          <w:sz w:val="22"/>
          <w:szCs w:val="22"/>
        </w:rPr>
        <w:t>-15</w:t>
      </w:r>
      <w:r w:rsidRPr="00E96E60">
        <w:rPr>
          <w:rFonts w:asciiTheme="minorHAnsi" w:hAnsiTheme="minorHAnsi" w:cstheme="minorHAnsi"/>
          <w:sz w:val="22"/>
          <w:szCs w:val="22"/>
          <w:vertAlign w:val="superscript"/>
        </w:rPr>
        <w:t>0</w:t>
      </w:r>
      <w:r w:rsidR="0070504A" w:rsidRPr="00E96E60">
        <w:rPr>
          <w:rFonts w:asciiTheme="minorHAnsi" w:hAnsiTheme="minorHAnsi" w:cstheme="minorHAnsi"/>
          <w:sz w:val="22"/>
          <w:szCs w:val="22"/>
          <w:vertAlign w:val="superscript"/>
        </w:rPr>
        <w:t>0</w:t>
      </w:r>
    </w:p>
    <w:p w:rsidR="000B36A6" w:rsidRPr="00E96E60" w:rsidRDefault="000B36A6" w:rsidP="001E3846">
      <w:pPr>
        <w:spacing w:line="276" w:lineRule="auto"/>
        <w:jc w:val="both"/>
        <w:rPr>
          <w:rFonts w:asciiTheme="minorHAnsi" w:hAnsiTheme="minorHAnsi" w:cstheme="minorHAnsi"/>
          <w:sz w:val="22"/>
          <w:szCs w:val="22"/>
        </w:rPr>
      </w:pPr>
      <w:r w:rsidRPr="00E96E60">
        <w:rPr>
          <w:rFonts w:asciiTheme="minorHAnsi" w:hAnsiTheme="minorHAnsi" w:cstheme="minorHAnsi"/>
          <w:sz w:val="22"/>
          <w:szCs w:val="22"/>
        </w:rPr>
        <w:t>pt. 7</w:t>
      </w:r>
      <w:r w:rsidRPr="00E96E60">
        <w:rPr>
          <w:rFonts w:asciiTheme="minorHAnsi" w:hAnsiTheme="minorHAnsi" w:cstheme="minorHAnsi"/>
          <w:sz w:val="22"/>
          <w:szCs w:val="22"/>
          <w:vertAlign w:val="superscript"/>
        </w:rPr>
        <w:t>0</w:t>
      </w:r>
      <w:r w:rsidR="0070504A" w:rsidRPr="00E96E60">
        <w:rPr>
          <w:rFonts w:asciiTheme="minorHAnsi" w:hAnsiTheme="minorHAnsi" w:cstheme="minorHAnsi"/>
          <w:sz w:val="22"/>
          <w:szCs w:val="22"/>
          <w:vertAlign w:val="superscript"/>
        </w:rPr>
        <w:t>0</w:t>
      </w:r>
      <w:r w:rsidRPr="00E96E60">
        <w:rPr>
          <w:rFonts w:asciiTheme="minorHAnsi" w:hAnsiTheme="minorHAnsi" w:cstheme="minorHAnsi"/>
          <w:sz w:val="22"/>
          <w:szCs w:val="22"/>
        </w:rPr>
        <w:t>-14</w:t>
      </w:r>
      <w:r w:rsidRPr="00E96E60">
        <w:rPr>
          <w:rFonts w:asciiTheme="minorHAnsi" w:hAnsiTheme="minorHAnsi" w:cstheme="minorHAnsi"/>
          <w:sz w:val="22"/>
          <w:szCs w:val="22"/>
          <w:vertAlign w:val="superscript"/>
        </w:rPr>
        <w:t>0</w:t>
      </w:r>
      <w:r w:rsidR="0070504A" w:rsidRPr="00E96E60">
        <w:rPr>
          <w:rFonts w:asciiTheme="minorHAnsi" w:hAnsiTheme="minorHAnsi" w:cstheme="minorHAnsi"/>
          <w:sz w:val="22"/>
          <w:szCs w:val="22"/>
          <w:vertAlign w:val="superscript"/>
        </w:rPr>
        <w:t>0</w:t>
      </w:r>
    </w:p>
    <w:p w:rsidR="000B36A6" w:rsidRPr="00E96E60" w:rsidRDefault="000B36A6" w:rsidP="001E3846">
      <w:pPr>
        <w:spacing w:after="120" w:line="276" w:lineRule="auto"/>
        <w:jc w:val="both"/>
        <w:rPr>
          <w:rFonts w:asciiTheme="minorHAnsi" w:hAnsiTheme="minorHAnsi" w:cstheme="minorHAnsi"/>
          <w:sz w:val="22"/>
          <w:szCs w:val="22"/>
        </w:rPr>
      </w:pPr>
      <w:r w:rsidRPr="00E96E60">
        <w:rPr>
          <w:rFonts w:asciiTheme="minorHAnsi" w:hAnsiTheme="minorHAnsi" w:cstheme="minorHAnsi"/>
          <w:sz w:val="22"/>
          <w:szCs w:val="22"/>
        </w:rPr>
        <w:t xml:space="preserve">Na tej stronie udostępniona będzie SWZ, zmiany i wyjaśnienia treści SWZ oraz inne dokumenty zamówienia bezpośrednio związane z postępowaniem o udzielenie zamówienia. </w:t>
      </w:r>
    </w:p>
    <w:p w:rsidR="000B36A6" w:rsidRPr="001E3846" w:rsidRDefault="000B36A6" w:rsidP="00D74B37">
      <w:pPr>
        <w:pStyle w:val="Akapitzlist"/>
        <w:numPr>
          <w:ilvl w:val="0"/>
          <w:numId w:val="9"/>
        </w:numPr>
        <w:spacing w:after="120" w:line="276" w:lineRule="auto"/>
        <w:ind w:left="357" w:hanging="357"/>
        <w:contextualSpacing/>
        <w:jc w:val="both"/>
        <w:rPr>
          <w:rFonts w:ascii="Calibri" w:hAnsi="Calibri" w:cs="Calibri"/>
          <w:b/>
          <w:sz w:val="22"/>
          <w:szCs w:val="22"/>
        </w:rPr>
      </w:pPr>
      <w:r w:rsidRPr="00E96E60">
        <w:rPr>
          <w:rFonts w:asciiTheme="minorHAnsi" w:hAnsiTheme="minorHAnsi" w:cstheme="minorHAnsi"/>
          <w:b/>
          <w:sz w:val="22"/>
          <w:szCs w:val="22"/>
        </w:rPr>
        <w:t>TRYB UDZIELENIA</w:t>
      </w:r>
      <w:r w:rsidRPr="001E3846">
        <w:rPr>
          <w:rFonts w:ascii="Calibri" w:hAnsi="Calibri" w:cs="Calibri"/>
          <w:b/>
          <w:sz w:val="22"/>
          <w:szCs w:val="22"/>
        </w:rPr>
        <w:t xml:space="preserve"> ZAMÓWIENIA</w:t>
      </w:r>
    </w:p>
    <w:p w:rsidR="00BC271D" w:rsidRPr="001C327E" w:rsidRDefault="005E651A" w:rsidP="00D74B37">
      <w:pPr>
        <w:numPr>
          <w:ilvl w:val="0"/>
          <w:numId w:val="8"/>
        </w:numPr>
        <w:spacing w:after="120" w:line="276" w:lineRule="auto"/>
        <w:ind w:left="426" w:hanging="426"/>
        <w:jc w:val="both"/>
        <w:rPr>
          <w:rFonts w:ascii="Calibri" w:eastAsiaTheme="majorEastAsia" w:hAnsi="Calibri" w:cs="Calibri"/>
          <w:b/>
          <w:sz w:val="22"/>
          <w:szCs w:val="22"/>
          <w:lang w:eastAsia="en-US"/>
        </w:rPr>
      </w:pPr>
      <w:r w:rsidRPr="001C327E">
        <w:rPr>
          <w:rFonts w:ascii="Calibri" w:eastAsiaTheme="majorEastAsia" w:hAnsi="Calibri" w:cs="Calibri"/>
          <w:b/>
          <w:sz w:val="22"/>
          <w:szCs w:val="22"/>
          <w:lang w:eastAsia="en-US"/>
        </w:rPr>
        <w:t>Tryb podstawowy z możliwością przeprowadzenia negocjacji treści ofert w celu ich ulepszenia, o którym mowa w art. 275 pkt 2 ustawy z 11 września 2019 r. – Prawo zamówień publicz</w:t>
      </w:r>
      <w:r w:rsidR="000B36A6" w:rsidRPr="001C327E">
        <w:rPr>
          <w:rFonts w:ascii="Calibri" w:eastAsiaTheme="majorEastAsia" w:hAnsi="Calibri" w:cs="Calibri"/>
          <w:b/>
          <w:sz w:val="22"/>
          <w:szCs w:val="22"/>
          <w:lang w:eastAsia="en-US"/>
        </w:rPr>
        <w:t xml:space="preserve">nych </w:t>
      </w:r>
      <w:r w:rsidR="00772AD3" w:rsidRPr="001C327E">
        <w:rPr>
          <w:rFonts w:ascii="Calibri" w:hAnsi="Calibri" w:cs="Calibri"/>
          <w:b/>
          <w:sz w:val="22"/>
          <w:szCs w:val="22"/>
        </w:rPr>
        <w:t xml:space="preserve">(t. j. Dz.U. z 2021, poz. 1129 ze zm.). </w:t>
      </w:r>
      <w:r w:rsidR="00F00B6A" w:rsidRPr="001C327E">
        <w:rPr>
          <w:rFonts w:ascii="Calibri" w:eastAsiaTheme="majorEastAsia" w:hAnsi="Calibri" w:cs="Calibri"/>
          <w:b/>
          <w:sz w:val="22"/>
          <w:szCs w:val="22"/>
          <w:lang w:eastAsia="en-US"/>
        </w:rPr>
        <w:t xml:space="preserve">W odpowiedzi na ogłoszenie o zamówieniu oferty mogą </w:t>
      </w:r>
      <w:r w:rsidR="00760C19" w:rsidRPr="001C327E">
        <w:rPr>
          <w:rFonts w:ascii="Calibri" w:eastAsiaTheme="majorEastAsia" w:hAnsi="Calibri" w:cs="Calibri"/>
          <w:b/>
          <w:sz w:val="22"/>
          <w:szCs w:val="22"/>
          <w:lang w:eastAsia="en-US"/>
        </w:rPr>
        <w:t>składać wszyscy zainteresowani W</w:t>
      </w:r>
      <w:r w:rsidR="00F00B6A" w:rsidRPr="001C327E">
        <w:rPr>
          <w:rFonts w:ascii="Calibri" w:eastAsiaTheme="majorEastAsia" w:hAnsi="Calibri" w:cs="Calibri"/>
          <w:b/>
          <w:sz w:val="22"/>
          <w:szCs w:val="22"/>
          <w:lang w:eastAsia="en-US"/>
        </w:rPr>
        <w:t xml:space="preserve">ykonawcy, a następnie </w:t>
      </w:r>
      <w:r w:rsidR="00760C19" w:rsidRPr="001C327E">
        <w:rPr>
          <w:rFonts w:ascii="Calibri" w:eastAsiaTheme="majorEastAsia" w:hAnsi="Calibri" w:cs="Calibri"/>
          <w:b/>
          <w:sz w:val="22"/>
          <w:szCs w:val="22"/>
          <w:lang w:eastAsia="en-US"/>
        </w:rPr>
        <w:t>Z</w:t>
      </w:r>
      <w:r w:rsidR="00F00B6A" w:rsidRPr="001C327E">
        <w:rPr>
          <w:rFonts w:ascii="Calibri" w:eastAsiaTheme="majorEastAsia" w:hAnsi="Calibri" w:cs="Calibri"/>
          <w:b/>
          <w:sz w:val="22"/>
          <w:szCs w:val="22"/>
          <w:lang w:eastAsia="en-US"/>
        </w:rPr>
        <w:t>amawiający może negocjować treść ofert w celu ich ulepszenia</w:t>
      </w:r>
      <w:r w:rsidR="00E2667F" w:rsidRPr="001C327E">
        <w:rPr>
          <w:rFonts w:ascii="Calibri" w:eastAsiaTheme="majorEastAsia" w:hAnsi="Calibri" w:cs="Calibri"/>
          <w:b/>
          <w:sz w:val="22"/>
          <w:szCs w:val="22"/>
          <w:lang w:eastAsia="en-US"/>
        </w:rPr>
        <w:t xml:space="preserve"> (przeprowadzenie negocjacji jest fakultatywne).</w:t>
      </w:r>
    </w:p>
    <w:p w:rsidR="005E651A" w:rsidRPr="001E3846" w:rsidRDefault="00BC271D" w:rsidP="00D74B37">
      <w:pPr>
        <w:numPr>
          <w:ilvl w:val="0"/>
          <w:numId w:val="8"/>
        </w:numPr>
        <w:spacing w:after="120" w:line="276" w:lineRule="auto"/>
        <w:ind w:left="426" w:hanging="426"/>
        <w:jc w:val="both"/>
        <w:rPr>
          <w:rFonts w:ascii="Calibri" w:eastAsiaTheme="majorEastAsia" w:hAnsi="Calibri" w:cs="Calibri"/>
          <w:sz w:val="22"/>
          <w:szCs w:val="22"/>
          <w:lang w:eastAsia="en-US"/>
        </w:rPr>
      </w:pPr>
      <w:r w:rsidRPr="001E3846">
        <w:rPr>
          <w:rFonts w:ascii="Calibri" w:eastAsiaTheme="majorEastAsia" w:hAnsi="Calibri" w:cs="Calibri"/>
          <w:sz w:val="22"/>
          <w:szCs w:val="22"/>
          <w:lang w:eastAsia="en-US"/>
        </w:rPr>
        <w:t xml:space="preserve">Szacunkowa wartość przedmiotowego zamówienia nie przekracza progów unijnych o jakich mowa w art. 3 ustawy PZP. </w:t>
      </w:r>
    </w:p>
    <w:p w:rsidR="00EB377C" w:rsidRPr="00361C98" w:rsidRDefault="00BC271D" w:rsidP="00D74B37">
      <w:pPr>
        <w:numPr>
          <w:ilvl w:val="0"/>
          <w:numId w:val="8"/>
        </w:numPr>
        <w:spacing w:after="120" w:line="276" w:lineRule="auto"/>
        <w:ind w:left="426" w:hanging="426"/>
        <w:jc w:val="both"/>
        <w:rPr>
          <w:rFonts w:ascii="Calibri" w:eastAsiaTheme="majorEastAsia" w:hAnsi="Calibri" w:cs="Calibri"/>
          <w:sz w:val="22"/>
          <w:szCs w:val="22"/>
          <w:lang w:eastAsia="en-US"/>
        </w:rPr>
      </w:pPr>
      <w:r w:rsidRPr="00361C98">
        <w:rPr>
          <w:rFonts w:ascii="Calibri" w:eastAsiaTheme="majorEastAsia" w:hAnsi="Calibri" w:cs="Calibri"/>
          <w:sz w:val="22"/>
          <w:szCs w:val="22"/>
          <w:lang w:eastAsia="en-US"/>
        </w:rPr>
        <w:t>W sprawach nieuregulowanych Specyfikacją Warunków Zamówienia, mają zastosowanie przepisy Ustawy PZP wraz z rozporządzeniami wykonawczymi</w:t>
      </w:r>
      <w:r w:rsidR="00445E52" w:rsidRPr="00361C98">
        <w:rPr>
          <w:rFonts w:ascii="Calibri" w:eastAsiaTheme="majorEastAsia" w:hAnsi="Calibri" w:cs="Calibri"/>
          <w:sz w:val="22"/>
          <w:szCs w:val="22"/>
          <w:lang w:eastAsia="en-US"/>
        </w:rPr>
        <w:t>, przepisy ustawy z dnia 23 kwietnia 1964 r. Kodeks cywilny</w:t>
      </w:r>
      <w:r w:rsidR="007763AB">
        <w:rPr>
          <w:rFonts w:ascii="Calibri" w:eastAsiaTheme="majorEastAsia" w:hAnsi="Calibri" w:cs="Calibri"/>
          <w:sz w:val="22"/>
          <w:szCs w:val="22"/>
          <w:lang w:eastAsia="en-US"/>
        </w:rPr>
        <w:t xml:space="preserve"> (t. j. Dz. U. z 2020</w:t>
      </w:r>
      <w:r w:rsidR="00EB377C" w:rsidRPr="00361C98">
        <w:rPr>
          <w:rFonts w:ascii="Calibri" w:eastAsiaTheme="majorEastAsia" w:hAnsi="Calibri" w:cs="Calibri"/>
          <w:sz w:val="22"/>
          <w:szCs w:val="22"/>
          <w:lang w:eastAsia="en-US"/>
        </w:rPr>
        <w:t xml:space="preserve">, poz. </w:t>
      </w:r>
      <w:r w:rsidR="005C0841" w:rsidRPr="00361C98">
        <w:rPr>
          <w:rFonts w:ascii="Calibri" w:eastAsiaTheme="majorEastAsia" w:hAnsi="Calibri" w:cs="Calibri"/>
          <w:sz w:val="22"/>
          <w:szCs w:val="22"/>
          <w:lang w:eastAsia="en-US"/>
        </w:rPr>
        <w:t>1740 ze</w:t>
      </w:r>
      <w:r w:rsidR="003518B1" w:rsidRPr="00361C98">
        <w:rPr>
          <w:rFonts w:ascii="Calibri" w:eastAsiaTheme="majorEastAsia" w:hAnsi="Calibri" w:cs="Calibri"/>
          <w:sz w:val="22"/>
          <w:szCs w:val="22"/>
          <w:lang w:eastAsia="en-US"/>
        </w:rPr>
        <w:t xml:space="preserve"> zm.).</w:t>
      </w:r>
      <w:r w:rsidR="00206DE9" w:rsidRPr="00361C98">
        <w:rPr>
          <w:rFonts w:ascii="Calibri" w:eastAsiaTheme="majorEastAsia" w:hAnsi="Calibri" w:cs="Calibri"/>
          <w:sz w:val="22"/>
          <w:szCs w:val="22"/>
          <w:lang w:eastAsia="en-US"/>
        </w:rPr>
        <w:t xml:space="preserve"> </w:t>
      </w:r>
    </w:p>
    <w:p w:rsidR="00EB377C" w:rsidRPr="001E3846" w:rsidRDefault="005E651A" w:rsidP="00D74B37">
      <w:pPr>
        <w:numPr>
          <w:ilvl w:val="0"/>
          <w:numId w:val="8"/>
        </w:numPr>
        <w:spacing w:after="120" w:line="276" w:lineRule="auto"/>
        <w:ind w:left="426" w:hanging="426"/>
        <w:jc w:val="both"/>
        <w:rPr>
          <w:rFonts w:ascii="Calibri" w:eastAsiaTheme="majorEastAsia" w:hAnsi="Calibri" w:cs="Calibri"/>
          <w:i/>
          <w:sz w:val="22"/>
          <w:szCs w:val="22"/>
          <w:lang w:eastAsia="en-US"/>
        </w:rPr>
      </w:pPr>
      <w:r w:rsidRPr="001E3846">
        <w:rPr>
          <w:rFonts w:ascii="Calibri" w:eastAsiaTheme="majorEastAsia" w:hAnsi="Calibri" w:cs="Calibri"/>
          <w:sz w:val="22"/>
          <w:szCs w:val="22"/>
          <w:lang w:eastAsia="en-US"/>
        </w:rPr>
        <w:t xml:space="preserve">Zamawiający </w:t>
      </w:r>
      <w:r w:rsidRPr="001E3846">
        <w:rPr>
          <w:rFonts w:ascii="Calibri" w:eastAsiaTheme="majorEastAsia" w:hAnsi="Calibri" w:cs="Calibri"/>
          <w:b/>
          <w:sz w:val="22"/>
          <w:szCs w:val="22"/>
          <w:lang w:eastAsia="en-US"/>
        </w:rPr>
        <w:t>przewiduje możliwość</w:t>
      </w:r>
      <w:r w:rsidR="00BC262C" w:rsidRPr="001E3846">
        <w:rPr>
          <w:rFonts w:ascii="Calibri" w:eastAsiaTheme="majorEastAsia" w:hAnsi="Calibri" w:cs="Calibri"/>
          <w:sz w:val="22"/>
          <w:szCs w:val="22"/>
          <w:lang w:eastAsia="en-US"/>
        </w:rPr>
        <w:t xml:space="preserve"> ograniczenia liczby W</w:t>
      </w:r>
      <w:r w:rsidR="00476478" w:rsidRPr="001E3846">
        <w:rPr>
          <w:rFonts w:ascii="Calibri" w:eastAsiaTheme="majorEastAsia" w:hAnsi="Calibri" w:cs="Calibri"/>
          <w:sz w:val="22"/>
          <w:szCs w:val="22"/>
          <w:lang w:eastAsia="en-US"/>
        </w:rPr>
        <w:t>ykonawców (do trzech, których oferty nie podlegać będą odrzuceniu i zostaną ocenione najwyżej).</w:t>
      </w:r>
      <w:r w:rsidR="00F04481" w:rsidRPr="001E3846">
        <w:rPr>
          <w:rFonts w:ascii="Calibri" w:eastAsiaTheme="majorEastAsia" w:hAnsi="Calibri" w:cs="Calibri"/>
          <w:sz w:val="22"/>
          <w:szCs w:val="22"/>
          <w:lang w:eastAsia="en-US"/>
        </w:rPr>
        <w:t xml:space="preserve"> </w:t>
      </w:r>
    </w:p>
    <w:p w:rsidR="00AD4CAD" w:rsidRPr="00361C98" w:rsidRDefault="00AD4CAD" w:rsidP="00D74B37">
      <w:pPr>
        <w:numPr>
          <w:ilvl w:val="0"/>
          <w:numId w:val="8"/>
        </w:numPr>
        <w:spacing w:after="120" w:line="276" w:lineRule="auto"/>
        <w:ind w:left="426" w:hanging="426"/>
        <w:jc w:val="both"/>
        <w:rPr>
          <w:rFonts w:ascii="Calibri" w:eastAsiaTheme="majorEastAsia" w:hAnsi="Calibri" w:cs="Calibri"/>
          <w:sz w:val="22"/>
          <w:szCs w:val="22"/>
          <w:lang w:eastAsia="en-US"/>
        </w:rPr>
      </w:pPr>
      <w:r w:rsidRPr="00361C98">
        <w:rPr>
          <w:rFonts w:ascii="Calibri" w:eastAsiaTheme="majorEastAsia" w:hAnsi="Calibri" w:cs="Calibri"/>
          <w:sz w:val="22"/>
          <w:szCs w:val="22"/>
          <w:lang w:eastAsia="en-US"/>
        </w:rPr>
        <w:lastRenderedPageBreak/>
        <w:t>Zamawiający przewiduje możliwość ograniczenia liczby Wykonawców, których zaprosi d</w:t>
      </w:r>
      <w:r w:rsidR="00063047" w:rsidRPr="00361C98">
        <w:rPr>
          <w:rFonts w:ascii="Calibri" w:eastAsiaTheme="majorEastAsia" w:hAnsi="Calibri" w:cs="Calibri"/>
          <w:sz w:val="22"/>
          <w:szCs w:val="22"/>
          <w:lang w:eastAsia="en-US"/>
        </w:rPr>
        <w:t>o negocjacji stosując kryteria o</w:t>
      </w:r>
      <w:r w:rsidRPr="00361C98">
        <w:rPr>
          <w:rFonts w:ascii="Calibri" w:eastAsiaTheme="majorEastAsia" w:hAnsi="Calibri" w:cs="Calibri"/>
          <w:sz w:val="22"/>
          <w:szCs w:val="22"/>
          <w:lang w:eastAsia="en-US"/>
        </w:rPr>
        <w:t>ceny</w:t>
      </w:r>
      <w:r w:rsidR="00063047" w:rsidRPr="00361C98">
        <w:rPr>
          <w:rFonts w:ascii="Calibri" w:eastAsiaTheme="majorEastAsia" w:hAnsi="Calibri" w:cs="Calibri"/>
          <w:sz w:val="22"/>
          <w:szCs w:val="22"/>
          <w:lang w:eastAsia="en-US"/>
        </w:rPr>
        <w:t xml:space="preserve">, </w:t>
      </w:r>
      <w:r w:rsidR="00063047" w:rsidRPr="003547E9">
        <w:rPr>
          <w:rFonts w:ascii="Calibri" w:eastAsiaTheme="majorEastAsia" w:hAnsi="Calibri" w:cs="Calibri"/>
          <w:sz w:val="22"/>
          <w:szCs w:val="22"/>
          <w:lang w:eastAsia="en-US"/>
        </w:rPr>
        <w:t>tj. ceny i</w:t>
      </w:r>
      <w:r w:rsidR="003518B1" w:rsidRPr="003547E9">
        <w:rPr>
          <w:rFonts w:ascii="Calibri" w:eastAsiaTheme="majorEastAsia" w:hAnsi="Calibri" w:cs="Calibri"/>
          <w:sz w:val="22"/>
          <w:szCs w:val="22"/>
          <w:lang w:eastAsia="en-US"/>
        </w:rPr>
        <w:t xml:space="preserve"> czasu pod</w:t>
      </w:r>
      <w:r w:rsidR="0020571C" w:rsidRPr="003547E9">
        <w:rPr>
          <w:rFonts w:ascii="Calibri" w:eastAsiaTheme="majorEastAsia" w:hAnsi="Calibri" w:cs="Calibri"/>
          <w:sz w:val="22"/>
          <w:szCs w:val="22"/>
          <w:lang w:eastAsia="en-US"/>
        </w:rPr>
        <w:t>stawienia pojazdu zastępczego w </w:t>
      </w:r>
      <w:r w:rsidR="003518B1" w:rsidRPr="003547E9">
        <w:rPr>
          <w:rFonts w:ascii="Calibri" w:eastAsiaTheme="majorEastAsia" w:hAnsi="Calibri" w:cs="Calibri"/>
          <w:sz w:val="22"/>
          <w:szCs w:val="22"/>
          <w:lang w:eastAsia="en-US"/>
        </w:rPr>
        <w:t xml:space="preserve">przypadku wystąpienia awarii pojazdu głównego. </w:t>
      </w:r>
      <w:r w:rsidR="00063047" w:rsidRPr="003547E9">
        <w:rPr>
          <w:rFonts w:ascii="Calibri" w:eastAsiaTheme="majorEastAsia" w:hAnsi="Calibri" w:cs="Calibri"/>
          <w:sz w:val="22"/>
          <w:szCs w:val="22"/>
          <w:lang w:eastAsia="en-US"/>
        </w:rPr>
        <w:t xml:space="preserve"> </w:t>
      </w:r>
    </w:p>
    <w:p w:rsidR="00E36BC2" w:rsidRPr="001E3846" w:rsidRDefault="00E36BC2" w:rsidP="00D74B37">
      <w:pPr>
        <w:numPr>
          <w:ilvl w:val="0"/>
          <w:numId w:val="8"/>
        </w:numPr>
        <w:spacing w:after="120" w:line="276" w:lineRule="auto"/>
        <w:ind w:left="426" w:hanging="426"/>
        <w:jc w:val="both"/>
        <w:rPr>
          <w:rFonts w:ascii="Calibri" w:eastAsiaTheme="majorEastAsia" w:hAnsi="Calibri" w:cs="Calibri"/>
          <w:sz w:val="22"/>
          <w:szCs w:val="22"/>
          <w:lang w:eastAsia="en-US"/>
        </w:rPr>
      </w:pPr>
      <w:r w:rsidRPr="00361C98">
        <w:rPr>
          <w:rFonts w:ascii="Calibri" w:eastAsiaTheme="majorEastAsia" w:hAnsi="Calibri" w:cs="Calibri"/>
          <w:sz w:val="22"/>
          <w:szCs w:val="22"/>
          <w:lang w:eastAsia="en-US"/>
        </w:rPr>
        <w:t xml:space="preserve">Zamawiający zaprosi do negocjacji, o ile będą prowadzone, trzech Wykonawców, których oferty nie podlegać będą odrzuceniu i zostaną ocenione najwyżej na podstawie kryterium </w:t>
      </w:r>
      <w:r w:rsidR="00FC641E" w:rsidRPr="00361C98">
        <w:rPr>
          <w:rFonts w:ascii="Calibri" w:eastAsiaTheme="majorEastAsia" w:hAnsi="Calibri" w:cs="Calibri"/>
          <w:sz w:val="22"/>
          <w:szCs w:val="22"/>
          <w:lang w:eastAsia="en-US"/>
        </w:rPr>
        <w:t>ceny</w:t>
      </w:r>
      <w:r w:rsidR="00063047" w:rsidRPr="00361C98">
        <w:rPr>
          <w:rFonts w:ascii="Calibri" w:eastAsiaTheme="majorEastAsia" w:hAnsi="Calibri" w:cs="Calibri"/>
          <w:sz w:val="22"/>
          <w:szCs w:val="22"/>
          <w:lang w:eastAsia="en-US"/>
        </w:rPr>
        <w:t xml:space="preserve"> oraz </w:t>
      </w:r>
      <w:r w:rsidR="003518B1" w:rsidRPr="00361C98">
        <w:rPr>
          <w:rFonts w:ascii="Calibri" w:eastAsiaTheme="majorEastAsia" w:hAnsi="Calibri" w:cs="Calibri"/>
          <w:sz w:val="22"/>
          <w:szCs w:val="22"/>
          <w:lang w:eastAsia="en-US"/>
        </w:rPr>
        <w:t xml:space="preserve">czasu podstawienia pojazdu zastępczego w przypadku wystąpienia awarii pojazdu głównego. </w:t>
      </w:r>
      <w:r w:rsidR="0047030F" w:rsidRPr="001E3846">
        <w:rPr>
          <w:rFonts w:ascii="Calibri" w:eastAsiaTheme="majorEastAsia" w:hAnsi="Calibri" w:cs="Calibri"/>
          <w:sz w:val="22"/>
          <w:szCs w:val="22"/>
          <w:lang w:eastAsia="en-US"/>
        </w:rPr>
        <w:t>Do negocjacji zostaną zaproszeni Wykonawcy, którzy zaoferują najniższą cenę.</w:t>
      </w:r>
    </w:p>
    <w:p w:rsidR="00FC641E" w:rsidRPr="001E3846" w:rsidRDefault="00FC641E" w:rsidP="00D74B37">
      <w:pPr>
        <w:numPr>
          <w:ilvl w:val="0"/>
          <w:numId w:val="8"/>
        </w:numPr>
        <w:spacing w:after="120" w:line="276" w:lineRule="auto"/>
        <w:ind w:left="426" w:hanging="426"/>
        <w:jc w:val="both"/>
        <w:rPr>
          <w:rFonts w:ascii="Calibri" w:eastAsiaTheme="majorEastAsia" w:hAnsi="Calibri" w:cs="Calibri"/>
          <w:sz w:val="22"/>
          <w:szCs w:val="22"/>
          <w:lang w:eastAsia="en-US"/>
        </w:rPr>
      </w:pPr>
      <w:r w:rsidRPr="001E3846">
        <w:rPr>
          <w:rFonts w:ascii="Calibri" w:eastAsiaTheme="majorEastAsia" w:hAnsi="Calibri" w:cs="Calibri"/>
          <w:sz w:val="22"/>
          <w:szCs w:val="22"/>
          <w:lang w:eastAsia="en-US"/>
        </w:rPr>
        <w:t>Ofertę Wykonawcy niezaproszonego do negocjacji uznaje się za odrzuconą.</w:t>
      </w:r>
    </w:p>
    <w:p w:rsidR="00FC641E" w:rsidRPr="001E3846" w:rsidRDefault="00FA75BB" w:rsidP="00D74B37">
      <w:pPr>
        <w:numPr>
          <w:ilvl w:val="0"/>
          <w:numId w:val="8"/>
        </w:numPr>
        <w:spacing w:after="120" w:line="276" w:lineRule="auto"/>
        <w:ind w:left="426" w:hanging="426"/>
        <w:jc w:val="both"/>
        <w:rPr>
          <w:rFonts w:ascii="Calibri" w:eastAsiaTheme="majorEastAsia" w:hAnsi="Calibri" w:cs="Calibri"/>
          <w:sz w:val="22"/>
          <w:szCs w:val="22"/>
          <w:lang w:eastAsia="en-US"/>
        </w:rPr>
      </w:pPr>
      <w:r w:rsidRPr="001E3846">
        <w:rPr>
          <w:rFonts w:ascii="Calibri" w:eastAsiaTheme="majorEastAsia" w:hAnsi="Calibri" w:cs="Calibri"/>
          <w:sz w:val="22"/>
          <w:szCs w:val="22"/>
          <w:lang w:eastAsia="en-US"/>
        </w:rPr>
        <w:t xml:space="preserve">Jeżeli liczba Wykonawców, którzy w odpowiedzi na ogłoszenie o zamówieniu złożą oferty niepodlegające odrzuceniu, będzie mniejsza niż trzy, Zamawiający </w:t>
      </w:r>
      <w:r w:rsidR="00F3694A" w:rsidRPr="001E3846">
        <w:rPr>
          <w:rFonts w:ascii="Calibri" w:eastAsiaTheme="majorEastAsia" w:hAnsi="Calibri" w:cs="Calibri"/>
          <w:sz w:val="22"/>
          <w:szCs w:val="22"/>
          <w:lang w:eastAsia="en-US"/>
        </w:rPr>
        <w:t xml:space="preserve">zaprosi wszystkich Wykonawców do negocjacji i </w:t>
      </w:r>
      <w:r w:rsidRPr="001E3846">
        <w:rPr>
          <w:rFonts w:ascii="Calibri" w:eastAsiaTheme="majorEastAsia" w:hAnsi="Calibri" w:cs="Calibri"/>
          <w:sz w:val="22"/>
          <w:szCs w:val="22"/>
          <w:lang w:eastAsia="en-US"/>
        </w:rPr>
        <w:t>będzie</w:t>
      </w:r>
      <w:r w:rsidR="0047030F" w:rsidRPr="001E3846">
        <w:rPr>
          <w:rFonts w:ascii="Calibri" w:eastAsiaTheme="majorEastAsia" w:hAnsi="Calibri" w:cs="Calibri"/>
          <w:sz w:val="22"/>
          <w:szCs w:val="22"/>
          <w:lang w:eastAsia="en-US"/>
        </w:rPr>
        <w:t xml:space="preserve"> kontynuował postępowanie.</w:t>
      </w:r>
    </w:p>
    <w:p w:rsidR="0047030F" w:rsidRPr="001C327E" w:rsidRDefault="0047030F" w:rsidP="00D74B37">
      <w:pPr>
        <w:numPr>
          <w:ilvl w:val="0"/>
          <w:numId w:val="8"/>
        </w:numPr>
        <w:spacing w:after="120" w:line="276" w:lineRule="auto"/>
        <w:ind w:left="426" w:hanging="426"/>
        <w:jc w:val="both"/>
        <w:rPr>
          <w:rFonts w:ascii="Calibri" w:eastAsiaTheme="majorEastAsia" w:hAnsi="Calibri" w:cs="Calibri"/>
          <w:b/>
          <w:sz w:val="22"/>
          <w:szCs w:val="22"/>
          <w:lang w:eastAsia="en-US"/>
        </w:rPr>
      </w:pPr>
      <w:r w:rsidRPr="001C327E">
        <w:rPr>
          <w:rFonts w:ascii="Calibri" w:eastAsiaTheme="majorEastAsia" w:hAnsi="Calibri" w:cs="Calibri"/>
          <w:b/>
          <w:sz w:val="22"/>
          <w:szCs w:val="22"/>
          <w:lang w:eastAsia="en-US"/>
        </w:rPr>
        <w:t>Jeżeli Zamawiający uzna po otwarciu ofert, że nie będzie prowadził negocjacji, dokona wyboru najkorzystniejszej oferty spośród niepodlegający</w:t>
      </w:r>
      <w:r w:rsidR="00523708" w:rsidRPr="001C327E">
        <w:rPr>
          <w:rFonts w:ascii="Calibri" w:eastAsiaTheme="majorEastAsia" w:hAnsi="Calibri" w:cs="Calibri"/>
          <w:b/>
          <w:sz w:val="22"/>
          <w:szCs w:val="22"/>
          <w:lang w:eastAsia="en-US"/>
        </w:rPr>
        <w:t>ch odrzuceniu ofert złożonych w </w:t>
      </w:r>
      <w:r w:rsidRPr="001C327E">
        <w:rPr>
          <w:rFonts w:ascii="Calibri" w:eastAsiaTheme="majorEastAsia" w:hAnsi="Calibri" w:cs="Calibri"/>
          <w:b/>
          <w:sz w:val="22"/>
          <w:szCs w:val="22"/>
          <w:lang w:eastAsia="en-US"/>
        </w:rPr>
        <w:t>odpowiedzi na ogłoszenie o zamówieniu.</w:t>
      </w:r>
    </w:p>
    <w:p w:rsidR="00540B44" w:rsidRPr="001E3846" w:rsidRDefault="00540B44" w:rsidP="00D74B37">
      <w:pPr>
        <w:numPr>
          <w:ilvl w:val="0"/>
          <w:numId w:val="8"/>
        </w:numPr>
        <w:spacing w:after="120" w:line="276" w:lineRule="auto"/>
        <w:ind w:left="426" w:hanging="426"/>
        <w:jc w:val="both"/>
        <w:rPr>
          <w:rFonts w:ascii="Calibri" w:eastAsiaTheme="majorEastAsia" w:hAnsi="Calibri" w:cs="Calibri"/>
          <w:b/>
          <w:sz w:val="22"/>
          <w:szCs w:val="22"/>
          <w:lang w:eastAsia="en-US"/>
        </w:rPr>
      </w:pPr>
      <w:r w:rsidRPr="001E3846">
        <w:rPr>
          <w:rFonts w:ascii="Calibri" w:eastAsiaTheme="majorEastAsia" w:hAnsi="Calibri" w:cs="Calibri"/>
          <w:sz w:val="22"/>
          <w:szCs w:val="22"/>
          <w:lang w:eastAsia="en-US"/>
        </w:rPr>
        <w:t>Zamawiający poinformuje równocześnie wszystkich Wykonawców, którzy w odpowiedzi na ogłoszenie o zamówieniu z</w:t>
      </w:r>
      <w:r w:rsidR="007A2339" w:rsidRPr="001E3846">
        <w:rPr>
          <w:rFonts w:ascii="Calibri" w:eastAsiaTheme="majorEastAsia" w:hAnsi="Calibri" w:cs="Calibri"/>
          <w:sz w:val="22"/>
          <w:szCs w:val="22"/>
          <w:lang w:eastAsia="en-US"/>
        </w:rPr>
        <w:t>łożą oferty, o Wykonawcach:</w:t>
      </w:r>
    </w:p>
    <w:p w:rsidR="007A2339" w:rsidRDefault="00145784" w:rsidP="00D74B37">
      <w:pPr>
        <w:pStyle w:val="Akapitzlist"/>
        <w:numPr>
          <w:ilvl w:val="2"/>
          <w:numId w:val="9"/>
        </w:numPr>
        <w:spacing w:after="120" w:line="276" w:lineRule="auto"/>
        <w:ind w:hanging="1002"/>
        <w:jc w:val="both"/>
        <w:rPr>
          <w:rFonts w:ascii="Calibri" w:eastAsiaTheme="majorEastAsia" w:hAnsi="Calibri" w:cs="Calibri"/>
          <w:sz w:val="22"/>
          <w:szCs w:val="22"/>
          <w:lang w:eastAsia="en-US"/>
        </w:rPr>
      </w:pPr>
      <w:r w:rsidRPr="001E3846">
        <w:rPr>
          <w:rFonts w:ascii="Calibri" w:eastAsiaTheme="majorEastAsia" w:hAnsi="Calibri" w:cs="Calibri"/>
          <w:sz w:val="22"/>
          <w:szCs w:val="22"/>
          <w:lang w:eastAsia="en-US"/>
        </w:rPr>
        <w:t>k</w:t>
      </w:r>
      <w:r w:rsidR="007A2339" w:rsidRPr="001E3846">
        <w:rPr>
          <w:rFonts w:ascii="Calibri" w:eastAsiaTheme="majorEastAsia" w:hAnsi="Calibri" w:cs="Calibri"/>
          <w:sz w:val="22"/>
          <w:szCs w:val="22"/>
          <w:lang w:eastAsia="en-US"/>
        </w:rPr>
        <w:t>tórych oferty nie zostały odrzucone oraz punktacji przyznanej oferentom w każdym kryterium oceny ofert i łącznej punktacji;</w:t>
      </w:r>
    </w:p>
    <w:p w:rsidR="003847BC" w:rsidRDefault="003847BC" w:rsidP="00D74B37">
      <w:pPr>
        <w:pStyle w:val="Akapitzlist"/>
        <w:numPr>
          <w:ilvl w:val="2"/>
          <w:numId w:val="9"/>
        </w:numPr>
        <w:spacing w:after="120" w:line="276" w:lineRule="auto"/>
        <w:ind w:hanging="1002"/>
        <w:jc w:val="both"/>
        <w:rPr>
          <w:rFonts w:ascii="Calibri" w:eastAsiaTheme="majorEastAsia" w:hAnsi="Calibri" w:cs="Calibri"/>
          <w:sz w:val="22"/>
          <w:szCs w:val="22"/>
          <w:lang w:eastAsia="en-US"/>
        </w:rPr>
      </w:pPr>
      <w:r w:rsidRPr="003847BC">
        <w:rPr>
          <w:rFonts w:ascii="Calibri" w:eastAsiaTheme="majorEastAsia" w:hAnsi="Calibri" w:cs="Calibri"/>
          <w:sz w:val="22"/>
          <w:szCs w:val="22"/>
          <w:lang w:eastAsia="en-US"/>
        </w:rPr>
        <w:t>których oferty zostały odrzucone;</w:t>
      </w:r>
    </w:p>
    <w:p w:rsidR="003847BC" w:rsidRPr="003847BC" w:rsidRDefault="003847BC" w:rsidP="00D74B37">
      <w:pPr>
        <w:pStyle w:val="Akapitzlist"/>
        <w:numPr>
          <w:ilvl w:val="2"/>
          <w:numId w:val="9"/>
        </w:numPr>
        <w:ind w:hanging="1002"/>
        <w:rPr>
          <w:rFonts w:ascii="Calibri" w:eastAsiaTheme="majorEastAsia" w:hAnsi="Calibri" w:cs="Calibri"/>
          <w:sz w:val="22"/>
          <w:szCs w:val="22"/>
          <w:lang w:eastAsia="en-US"/>
        </w:rPr>
      </w:pPr>
      <w:r w:rsidRPr="003847BC">
        <w:rPr>
          <w:rFonts w:ascii="Calibri" w:eastAsiaTheme="majorEastAsia" w:hAnsi="Calibri" w:cs="Calibri"/>
          <w:sz w:val="22"/>
          <w:szCs w:val="22"/>
          <w:lang w:eastAsia="en-US"/>
        </w:rPr>
        <w:t>którzy nie zostali zakwalifikowani do negocjacji oraz punktacji przyznanej ich ofertom w każdej kryterium oceny ofert i łącznej punktacji, w przypadku, o którym mowa                       w art. 288 ust. 1 PZP;</w:t>
      </w:r>
    </w:p>
    <w:p w:rsidR="00946A19" w:rsidRPr="001E3846" w:rsidRDefault="00946A19" w:rsidP="00612F1A">
      <w:pPr>
        <w:spacing w:after="120" w:line="276" w:lineRule="auto"/>
        <w:ind w:firstLine="708"/>
        <w:jc w:val="both"/>
        <w:rPr>
          <w:rFonts w:ascii="Calibri" w:eastAsiaTheme="majorEastAsia" w:hAnsi="Calibri" w:cs="Calibri"/>
          <w:b/>
          <w:sz w:val="22"/>
          <w:szCs w:val="22"/>
          <w:lang w:eastAsia="en-US"/>
        </w:rPr>
      </w:pPr>
      <w:r w:rsidRPr="001E3846">
        <w:rPr>
          <w:rFonts w:ascii="Calibri" w:eastAsiaTheme="majorEastAsia" w:hAnsi="Calibri" w:cs="Calibri"/>
          <w:b/>
          <w:sz w:val="22"/>
          <w:szCs w:val="22"/>
          <w:lang w:eastAsia="en-US"/>
        </w:rPr>
        <w:t>Podając uzasadnienie faktyczne i prawne.</w:t>
      </w:r>
    </w:p>
    <w:p w:rsidR="001B3DA1" w:rsidRPr="001E3846" w:rsidRDefault="00946A19" w:rsidP="00D74B37">
      <w:pPr>
        <w:numPr>
          <w:ilvl w:val="0"/>
          <w:numId w:val="8"/>
        </w:numPr>
        <w:spacing w:after="120" w:line="276" w:lineRule="auto"/>
        <w:ind w:left="426" w:hanging="426"/>
        <w:jc w:val="both"/>
        <w:rPr>
          <w:rFonts w:ascii="Calibri" w:eastAsiaTheme="majorEastAsia" w:hAnsi="Calibri" w:cs="Calibri"/>
          <w:b/>
          <w:i/>
          <w:color w:val="002060"/>
          <w:sz w:val="22"/>
          <w:szCs w:val="22"/>
          <w:lang w:eastAsia="en-US"/>
        </w:rPr>
      </w:pPr>
      <w:r w:rsidRPr="001E3846">
        <w:rPr>
          <w:rFonts w:ascii="Calibri" w:eastAsiaTheme="majorEastAsia" w:hAnsi="Calibri" w:cs="Calibri"/>
          <w:sz w:val="22"/>
          <w:szCs w:val="22"/>
          <w:lang w:eastAsia="en-US"/>
        </w:rPr>
        <w:t>Zamawiający w zaproszeniu do negocjacji wskaże miejsce, termin i sposób prowadzenia negocjacji oraz kryteria oceny ofert w ramach których będą prowadzone negocjacje w celu ulepszenia treści ofert.</w:t>
      </w:r>
    </w:p>
    <w:p w:rsidR="00946A19" w:rsidRPr="001E3846" w:rsidRDefault="00476478" w:rsidP="00D74B37">
      <w:pPr>
        <w:numPr>
          <w:ilvl w:val="0"/>
          <w:numId w:val="8"/>
        </w:numPr>
        <w:spacing w:after="120" w:line="276" w:lineRule="auto"/>
        <w:ind w:left="426" w:hanging="426"/>
        <w:jc w:val="both"/>
        <w:rPr>
          <w:rFonts w:ascii="Calibri" w:eastAsiaTheme="majorEastAsia" w:hAnsi="Calibri" w:cs="Calibri"/>
          <w:b/>
          <w:i/>
          <w:color w:val="002060"/>
          <w:sz w:val="22"/>
          <w:szCs w:val="22"/>
          <w:lang w:eastAsia="en-US"/>
        </w:rPr>
      </w:pPr>
      <w:r w:rsidRPr="001E3846">
        <w:rPr>
          <w:rFonts w:ascii="Calibri" w:eastAsiaTheme="majorEastAsia" w:hAnsi="Calibri" w:cs="Calibri"/>
          <w:b/>
          <w:i/>
          <w:color w:val="002060"/>
          <w:sz w:val="22"/>
          <w:szCs w:val="22"/>
          <w:lang w:eastAsia="en-US"/>
        </w:rPr>
        <w:t xml:space="preserve"> </w:t>
      </w:r>
      <w:r w:rsidR="00946A19" w:rsidRPr="001E3846">
        <w:rPr>
          <w:rFonts w:ascii="Calibri" w:eastAsiaTheme="majorEastAsia" w:hAnsi="Calibri" w:cs="Calibri"/>
          <w:sz w:val="22"/>
          <w:szCs w:val="22"/>
          <w:lang w:eastAsia="en-US"/>
        </w:rPr>
        <w:t>Prowadzone negocjacje będą miały charakter poufny.</w:t>
      </w:r>
      <w:r w:rsidR="00CC469C" w:rsidRPr="001E3846">
        <w:rPr>
          <w:rFonts w:ascii="Calibri" w:eastAsiaTheme="majorEastAsia" w:hAnsi="Calibri" w:cs="Calibri"/>
          <w:sz w:val="22"/>
          <w:szCs w:val="22"/>
          <w:lang w:eastAsia="en-US"/>
        </w:rPr>
        <w:t xml:space="preserve"> Żadna  ze stron nie może, bez zgody drugiej strony, ujawniać informacji technicznych i handlowych związanych z negocjacjami. </w:t>
      </w:r>
    </w:p>
    <w:p w:rsidR="005614A7" w:rsidRPr="001E3846" w:rsidRDefault="005614A7" w:rsidP="00D74B37">
      <w:pPr>
        <w:numPr>
          <w:ilvl w:val="0"/>
          <w:numId w:val="8"/>
        </w:numPr>
        <w:spacing w:after="120" w:line="276" w:lineRule="auto"/>
        <w:ind w:left="426" w:hanging="426"/>
        <w:jc w:val="both"/>
        <w:rPr>
          <w:rFonts w:ascii="Calibri" w:eastAsiaTheme="majorEastAsia" w:hAnsi="Calibri" w:cs="Calibri"/>
          <w:b/>
          <w:i/>
          <w:color w:val="002060"/>
          <w:sz w:val="22"/>
          <w:szCs w:val="22"/>
          <w:lang w:eastAsia="en-US"/>
        </w:rPr>
      </w:pPr>
      <w:r w:rsidRPr="001E3846">
        <w:rPr>
          <w:rFonts w:ascii="Calibri" w:eastAsiaTheme="majorEastAsia" w:hAnsi="Calibri" w:cs="Calibri"/>
          <w:sz w:val="22"/>
          <w:szCs w:val="22"/>
          <w:lang w:eastAsia="en-US"/>
        </w:rPr>
        <w:t>Zamawiający poinformuje równocześnie wszystkich Wykon</w:t>
      </w:r>
      <w:r w:rsidR="00317B4D">
        <w:rPr>
          <w:rFonts w:ascii="Calibri" w:eastAsiaTheme="majorEastAsia" w:hAnsi="Calibri" w:cs="Calibri"/>
          <w:sz w:val="22"/>
          <w:szCs w:val="22"/>
          <w:lang w:eastAsia="en-US"/>
        </w:rPr>
        <w:t>awców, których oferty złożone w </w:t>
      </w:r>
      <w:r w:rsidRPr="001E3846">
        <w:rPr>
          <w:rFonts w:ascii="Calibri" w:eastAsiaTheme="majorEastAsia" w:hAnsi="Calibri" w:cs="Calibri"/>
          <w:sz w:val="22"/>
          <w:szCs w:val="22"/>
          <w:lang w:eastAsia="en-US"/>
        </w:rPr>
        <w:t>odpowiedzi na ogłoszenie o zamówieniu nie zostaną odrzucone, o zakończeniu negocjacji oraz zaprosi ich do składania ofert dodatkowych.</w:t>
      </w:r>
    </w:p>
    <w:p w:rsidR="005614A7" w:rsidRPr="001E3846" w:rsidRDefault="005614A7" w:rsidP="00D74B37">
      <w:pPr>
        <w:numPr>
          <w:ilvl w:val="0"/>
          <w:numId w:val="8"/>
        </w:numPr>
        <w:spacing w:after="120" w:line="276" w:lineRule="auto"/>
        <w:ind w:left="426" w:hanging="426"/>
        <w:jc w:val="both"/>
        <w:rPr>
          <w:rFonts w:ascii="Calibri" w:eastAsiaTheme="majorEastAsia" w:hAnsi="Calibri" w:cs="Calibri"/>
          <w:b/>
          <w:i/>
          <w:color w:val="002060"/>
          <w:sz w:val="22"/>
          <w:szCs w:val="22"/>
          <w:lang w:eastAsia="en-US"/>
        </w:rPr>
      </w:pPr>
      <w:r w:rsidRPr="001E3846">
        <w:rPr>
          <w:rFonts w:ascii="Calibri" w:eastAsiaTheme="majorEastAsia" w:hAnsi="Calibri" w:cs="Calibri"/>
          <w:sz w:val="22"/>
          <w:szCs w:val="22"/>
          <w:lang w:eastAsia="en-US"/>
        </w:rPr>
        <w:t>Zamawiający wyznaczy termin na złożenie ofert dodatkowych z uwzględnieniem czasu potrzebnego na przygotowanie tych ofert, w tym że termin ten nie będzie krótszy niż 5 dni od dnia przekazania zaproszenia do składania ofert dodatkowych.</w:t>
      </w:r>
    </w:p>
    <w:p w:rsidR="005614A7" w:rsidRPr="001E3846" w:rsidRDefault="005614A7" w:rsidP="00D74B37">
      <w:pPr>
        <w:numPr>
          <w:ilvl w:val="0"/>
          <w:numId w:val="8"/>
        </w:numPr>
        <w:spacing w:after="120" w:line="276" w:lineRule="auto"/>
        <w:ind w:left="426" w:hanging="426"/>
        <w:jc w:val="both"/>
        <w:rPr>
          <w:rFonts w:ascii="Calibri" w:eastAsiaTheme="majorEastAsia" w:hAnsi="Calibri" w:cs="Calibri"/>
          <w:b/>
          <w:i/>
          <w:color w:val="002060"/>
          <w:sz w:val="22"/>
          <w:szCs w:val="22"/>
          <w:lang w:eastAsia="en-US"/>
        </w:rPr>
      </w:pPr>
      <w:r w:rsidRPr="001E3846">
        <w:rPr>
          <w:rFonts w:ascii="Calibri" w:eastAsiaTheme="majorEastAsia" w:hAnsi="Calibri" w:cs="Calibri"/>
          <w:sz w:val="22"/>
          <w:szCs w:val="22"/>
          <w:lang w:eastAsia="en-US"/>
        </w:rPr>
        <w:t>Wykonawca będzie mógł złożyć ofertę dodatkową, która za</w:t>
      </w:r>
      <w:r w:rsidR="00317B4D">
        <w:rPr>
          <w:rFonts w:ascii="Calibri" w:eastAsiaTheme="majorEastAsia" w:hAnsi="Calibri" w:cs="Calibri"/>
          <w:sz w:val="22"/>
          <w:szCs w:val="22"/>
          <w:lang w:eastAsia="en-US"/>
        </w:rPr>
        <w:t>wierać będzie nowe propozycje w </w:t>
      </w:r>
      <w:r w:rsidRPr="001E3846">
        <w:rPr>
          <w:rFonts w:ascii="Calibri" w:eastAsiaTheme="majorEastAsia" w:hAnsi="Calibri" w:cs="Calibri"/>
          <w:sz w:val="22"/>
          <w:szCs w:val="22"/>
          <w:lang w:eastAsia="en-US"/>
        </w:rPr>
        <w:t>zakresie treści oferty podlegających ocenie w ramach kryteriów oceny</w:t>
      </w:r>
      <w:r w:rsidR="0027272C" w:rsidRPr="001E3846">
        <w:rPr>
          <w:rFonts w:ascii="Calibri" w:eastAsiaTheme="majorEastAsia" w:hAnsi="Calibri" w:cs="Calibri"/>
          <w:sz w:val="22"/>
          <w:szCs w:val="22"/>
          <w:lang w:eastAsia="en-US"/>
        </w:rPr>
        <w:t xml:space="preserve"> ofert wskazanych przez Zamawiającego w zaproszeniu  do negocjacji. Oferta dodatkowa nie będzie mogła być mniej korzystna w żadnym z kryteriów oceny ofert wskazanych w zaproszeniu do negocjacji niż oferta złożona w odpowiedzi na ogłoszenie o zamówieniu. Oferta przestaje wiązać Wykonawcę w</w:t>
      </w:r>
      <w:r w:rsidR="00317B4D">
        <w:rPr>
          <w:rFonts w:ascii="Calibri" w:eastAsiaTheme="majorEastAsia" w:hAnsi="Calibri" w:cs="Calibri"/>
          <w:sz w:val="22"/>
          <w:szCs w:val="22"/>
          <w:lang w:eastAsia="en-US"/>
        </w:rPr>
        <w:t> </w:t>
      </w:r>
      <w:r w:rsidR="0027272C" w:rsidRPr="001E3846">
        <w:rPr>
          <w:rFonts w:ascii="Calibri" w:eastAsiaTheme="majorEastAsia" w:hAnsi="Calibri" w:cs="Calibri"/>
          <w:sz w:val="22"/>
          <w:szCs w:val="22"/>
          <w:lang w:eastAsia="en-US"/>
        </w:rPr>
        <w:t xml:space="preserve">zakresie, w jakim złożył on ofertę dodatkową zawierającą korzystniejsze propozycje w ramach </w:t>
      </w:r>
      <w:r w:rsidR="0027272C" w:rsidRPr="001E3846">
        <w:rPr>
          <w:rFonts w:ascii="Calibri" w:eastAsiaTheme="majorEastAsia" w:hAnsi="Calibri" w:cs="Calibri"/>
          <w:sz w:val="22"/>
          <w:szCs w:val="22"/>
          <w:lang w:eastAsia="en-US"/>
        </w:rPr>
        <w:lastRenderedPageBreak/>
        <w:t>każdego z kryteriów oceny ofert wskazanych w zaproszeniu do negocjacji. Oferta dodatkowa, która będzie mniej korzystna w którymkolwiek z kryteriów oceny ofert wskazanych w zaproszeniu do negocjacji niż oferta złożona w odpowiedzi na ogłoszenie o zamówieniu, podlegać będzie odrzuceniu.</w:t>
      </w:r>
    </w:p>
    <w:p w:rsidR="00F3694A" w:rsidRPr="001E3846" w:rsidRDefault="00F3694A" w:rsidP="00D74B37">
      <w:pPr>
        <w:numPr>
          <w:ilvl w:val="0"/>
          <w:numId w:val="8"/>
        </w:numPr>
        <w:spacing w:after="120" w:line="276" w:lineRule="auto"/>
        <w:ind w:left="426" w:hanging="426"/>
        <w:jc w:val="both"/>
        <w:rPr>
          <w:rFonts w:ascii="Calibri" w:eastAsiaTheme="majorEastAsia" w:hAnsi="Calibri" w:cs="Calibri"/>
          <w:b/>
          <w:i/>
          <w:color w:val="002060"/>
          <w:sz w:val="22"/>
          <w:szCs w:val="22"/>
          <w:lang w:eastAsia="en-US"/>
        </w:rPr>
      </w:pPr>
      <w:r w:rsidRPr="001E3846">
        <w:rPr>
          <w:rFonts w:ascii="Calibri" w:eastAsiaTheme="majorEastAsia" w:hAnsi="Calibri" w:cs="Calibri"/>
          <w:sz w:val="22"/>
          <w:szCs w:val="22"/>
          <w:lang w:eastAsia="en-US"/>
        </w:rPr>
        <w:t>Jeżeli Wykonawca nie złoży oferty dodatkowej, jest związany ofertą</w:t>
      </w:r>
      <w:r w:rsidR="008763C6" w:rsidRPr="001E3846">
        <w:rPr>
          <w:rFonts w:ascii="Calibri" w:eastAsiaTheme="majorEastAsia" w:hAnsi="Calibri" w:cs="Calibri"/>
          <w:sz w:val="22"/>
          <w:szCs w:val="22"/>
          <w:lang w:eastAsia="en-US"/>
        </w:rPr>
        <w:t xml:space="preserve"> podstawow</w:t>
      </w:r>
      <w:r w:rsidR="00476478" w:rsidRPr="001E3846">
        <w:rPr>
          <w:rFonts w:ascii="Calibri" w:eastAsiaTheme="majorEastAsia" w:hAnsi="Calibri" w:cs="Calibri"/>
          <w:sz w:val="22"/>
          <w:szCs w:val="22"/>
          <w:lang w:eastAsia="en-US"/>
        </w:rPr>
        <w:t>ą.</w:t>
      </w:r>
    </w:p>
    <w:p w:rsidR="00F33F12" w:rsidRPr="001E3846" w:rsidRDefault="00670042" w:rsidP="00D74B37">
      <w:pPr>
        <w:numPr>
          <w:ilvl w:val="0"/>
          <w:numId w:val="8"/>
        </w:numPr>
        <w:spacing w:after="120" w:line="276" w:lineRule="auto"/>
        <w:ind w:left="426" w:hanging="426"/>
        <w:jc w:val="both"/>
        <w:rPr>
          <w:rFonts w:ascii="Calibri" w:eastAsiaTheme="majorEastAsia" w:hAnsi="Calibri" w:cs="Calibri"/>
          <w:b/>
          <w:i/>
          <w:color w:val="000000" w:themeColor="text1"/>
          <w:sz w:val="22"/>
          <w:szCs w:val="22"/>
          <w:lang w:eastAsia="en-US"/>
        </w:rPr>
      </w:pPr>
      <w:r w:rsidRPr="001E3846">
        <w:rPr>
          <w:rFonts w:ascii="Calibri" w:eastAsiaTheme="majorEastAsia" w:hAnsi="Calibri" w:cs="Calibri"/>
          <w:color w:val="000000" w:themeColor="text1"/>
          <w:sz w:val="22"/>
          <w:szCs w:val="22"/>
          <w:lang w:eastAsia="en-US"/>
        </w:rPr>
        <w:t>Zamawiający udzieli zamówienia Wykonawcy, który uzyska największą ilość punktów wg kryteriów oceny ofert.</w:t>
      </w:r>
    </w:p>
    <w:p w:rsidR="00946A19" w:rsidRPr="00317B4D" w:rsidRDefault="00523708" w:rsidP="00D74B37">
      <w:pPr>
        <w:numPr>
          <w:ilvl w:val="0"/>
          <w:numId w:val="8"/>
        </w:numPr>
        <w:spacing w:after="120" w:line="276" w:lineRule="auto"/>
        <w:ind w:left="426" w:hanging="426"/>
        <w:jc w:val="both"/>
        <w:rPr>
          <w:rFonts w:ascii="Calibri" w:eastAsiaTheme="majorEastAsia" w:hAnsi="Calibri" w:cs="Calibri"/>
          <w:b/>
          <w:i/>
          <w:color w:val="002060"/>
          <w:sz w:val="22"/>
          <w:szCs w:val="22"/>
          <w:lang w:eastAsia="en-US"/>
        </w:rPr>
      </w:pPr>
      <w:r w:rsidRPr="00317B4D">
        <w:rPr>
          <w:rFonts w:ascii="Calibri" w:eastAsiaTheme="majorEastAsia" w:hAnsi="Calibri" w:cs="Calibri"/>
          <w:sz w:val="22"/>
          <w:szCs w:val="22"/>
          <w:lang w:eastAsia="en-US"/>
        </w:rPr>
        <w:t>W przypadku skorzystania przez Z</w:t>
      </w:r>
      <w:r w:rsidR="00946A19" w:rsidRPr="00317B4D">
        <w:rPr>
          <w:rFonts w:ascii="Calibri" w:eastAsiaTheme="majorEastAsia" w:hAnsi="Calibri" w:cs="Calibri"/>
          <w:sz w:val="22"/>
          <w:szCs w:val="22"/>
          <w:lang w:eastAsia="en-US"/>
        </w:rPr>
        <w:t xml:space="preserve">amawiającego z możliwości negocjowania treści ofert, negocjacje dotyczyć będą wyłącznie tych elementów treści </w:t>
      </w:r>
      <w:r w:rsidR="00F32789" w:rsidRPr="00317B4D">
        <w:rPr>
          <w:rFonts w:ascii="Calibri" w:eastAsiaTheme="majorEastAsia" w:hAnsi="Calibri" w:cs="Calibri"/>
          <w:sz w:val="22"/>
          <w:szCs w:val="22"/>
          <w:lang w:eastAsia="en-US"/>
        </w:rPr>
        <w:t>ofert, które podlegają ocenie w </w:t>
      </w:r>
      <w:r w:rsidR="00946A19" w:rsidRPr="00317B4D">
        <w:rPr>
          <w:rFonts w:ascii="Calibri" w:eastAsiaTheme="majorEastAsia" w:hAnsi="Calibri" w:cs="Calibri"/>
          <w:sz w:val="22"/>
          <w:szCs w:val="22"/>
          <w:lang w:eastAsia="en-US"/>
        </w:rPr>
        <w:t xml:space="preserve">ramach kryteriów oceny ofert, o których mowa w rozdziale III pkt 5 niniejszej SWZ. </w:t>
      </w:r>
    </w:p>
    <w:p w:rsidR="00101A04" w:rsidRPr="001E3846" w:rsidRDefault="00101A04" w:rsidP="00D74B37">
      <w:pPr>
        <w:pStyle w:val="Akapitzlist"/>
        <w:numPr>
          <w:ilvl w:val="0"/>
          <w:numId w:val="9"/>
        </w:numPr>
        <w:spacing w:after="120" w:line="276" w:lineRule="auto"/>
        <w:ind w:left="357" w:hanging="357"/>
        <w:contextualSpacing/>
        <w:jc w:val="both"/>
        <w:rPr>
          <w:rFonts w:ascii="Calibri" w:hAnsi="Calibri" w:cs="Calibri"/>
          <w:b/>
          <w:bCs/>
          <w:kern w:val="1"/>
          <w:sz w:val="22"/>
          <w:szCs w:val="22"/>
          <w:lang w:eastAsia="ar-SA"/>
        </w:rPr>
      </w:pPr>
      <w:r w:rsidRPr="001E3846">
        <w:rPr>
          <w:rFonts w:ascii="Calibri" w:hAnsi="Calibri" w:cs="Calibri"/>
          <w:b/>
          <w:bCs/>
          <w:kern w:val="1"/>
          <w:sz w:val="22"/>
          <w:szCs w:val="22"/>
          <w:lang w:eastAsia="ar-SA"/>
        </w:rPr>
        <w:t>WYKONAWCY</w:t>
      </w:r>
      <w:r w:rsidR="00F86EB2">
        <w:rPr>
          <w:rFonts w:ascii="Calibri" w:hAnsi="Calibri" w:cs="Calibri"/>
          <w:b/>
          <w:bCs/>
          <w:kern w:val="1"/>
          <w:sz w:val="22"/>
          <w:szCs w:val="22"/>
          <w:lang w:eastAsia="ar-SA"/>
        </w:rPr>
        <w:t xml:space="preserve"> </w:t>
      </w:r>
      <w:r w:rsidRPr="001E3846">
        <w:rPr>
          <w:rFonts w:ascii="Calibri" w:hAnsi="Calibri" w:cs="Calibri"/>
          <w:b/>
          <w:bCs/>
          <w:kern w:val="1"/>
          <w:sz w:val="22"/>
          <w:szCs w:val="22"/>
          <w:lang w:eastAsia="ar-SA"/>
        </w:rPr>
        <w:t>PODMIOTY TRZECIE UDOSTĘPNIAJĄCE WYKONAWCY SWÓJ POTENCJAŁ</w:t>
      </w:r>
    </w:p>
    <w:p w:rsidR="0069413E" w:rsidRPr="001E3846" w:rsidRDefault="0069413E" w:rsidP="00D74B37">
      <w:pPr>
        <w:pStyle w:val="Akapitzlist"/>
        <w:numPr>
          <w:ilvl w:val="0"/>
          <w:numId w:val="10"/>
        </w:numPr>
        <w:suppressAutoHyphens/>
        <w:spacing w:after="120" w:line="276" w:lineRule="auto"/>
        <w:ind w:left="426" w:hanging="426"/>
        <w:jc w:val="both"/>
        <w:rPr>
          <w:rFonts w:ascii="Calibri" w:hAnsi="Calibri" w:cs="Calibri"/>
          <w:kern w:val="1"/>
          <w:sz w:val="22"/>
          <w:szCs w:val="22"/>
        </w:rPr>
      </w:pPr>
      <w:r w:rsidRPr="003847BC">
        <w:rPr>
          <w:rFonts w:ascii="Calibri" w:hAnsi="Calibri" w:cs="Calibri"/>
          <w:kern w:val="1"/>
          <w:sz w:val="22"/>
          <w:szCs w:val="22"/>
        </w:rPr>
        <w:t xml:space="preserve">Wykonawcą </w:t>
      </w:r>
      <w:r w:rsidRPr="003847BC">
        <w:rPr>
          <w:rFonts w:ascii="Calibri" w:hAnsi="Calibri" w:cs="Calibri"/>
          <w:bCs/>
          <w:kern w:val="1"/>
          <w:sz w:val="22"/>
          <w:szCs w:val="22"/>
        </w:rPr>
        <w:t>j</w:t>
      </w:r>
      <w:r w:rsidRPr="001E3846">
        <w:rPr>
          <w:rFonts w:ascii="Calibri" w:hAnsi="Calibri" w:cs="Calibri"/>
          <w:bCs/>
          <w:kern w:val="1"/>
          <w:sz w:val="22"/>
          <w:szCs w:val="22"/>
        </w:rPr>
        <w:t>est</w:t>
      </w:r>
      <w:r w:rsidRPr="001E3846">
        <w:rPr>
          <w:rFonts w:ascii="Calibri" w:hAnsi="Calibri" w:cs="Calibri"/>
          <w:kern w:val="1"/>
          <w:sz w:val="22"/>
          <w:szCs w:val="22"/>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69413E" w:rsidRPr="001E3846" w:rsidRDefault="0069413E" w:rsidP="00D74B37">
      <w:pPr>
        <w:pStyle w:val="Akapitzlist"/>
        <w:numPr>
          <w:ilvl w:val="0"/>
          <w:numId w:val="10"/>
        </w:numPr>
        <w:suppressAutoHyphens/>
        <w:spacing w:after="120" w:line="276" w:lineRule="auto"/>
        <w:ind w:left="426" w:hanging="426"/>
        <w:jc w:val="both"/>
        <w:rPr>
          <w:rFonts w:ascii="Calibri" w:hAnsi="Calibri" w:cs="Calibri"/>
          <w:kern w:val="1"/>
          <w:sz w:val="22"/>
          <w:szCs w:val="22"/>
        </w:rPr>
      </w:pPr>
      <w:r w:rsidRPr="001E3846">
        <w:rPr>
          <w:rFonts w:ascii="Calibri" w:hAnsi="Calibri" w:cs="Calibri"/>
          <w:kern w:val="1"/>
          <w:sz w:val="22"/>
          <w:szCs w:val="22"/>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9413E" w:rsidRPr="003847BC" w:rsidRDefault="0069413E" w:rsidP="00D74B37">
      <w:pPr>
        <w:pStyle w:val="Akapitzlist"/>
        <w:numPr>
          <w:ilvl w:val="0"/>
          <w:numId w:val="10"/>
        </w:numPr>
        <w:suppressAutoHyphens/>
        <w:spacing w:after="120" w:line="276" w:lineRule="auto"/>
        <w:ind w:left="426" w:hanging="426"/>
        <w:jc w:val="both"/>
        <w:rPr>
          <w:rFonts w:ascii="Calibri" w:hAnsi="Calibri" w:cs="Calibri"/>
          <w:kern w:val="1"/>
          <w:sz w:val="22"/>
          <w:szCs w:val="22"/>
        </w:rPr>
      </w:pPr>
      <w:r w:rsidRPr="003847BC">
        <w:rPr>
          <w:rFonts w:ascii="Calibri" w:hAnsi="Calibri" w:cs="Calibri"/>
          <w:kern w:val="1"/>
          <w:sz w:val="22"/>
          <w:szCs w:val="22"/>
        </w:rPr>
        <w:t>Zamówienie może zostać udzielone wykonawcy, który:</w:t>
      </w:r>
    </w:p>
    <w:p w:rsidR="003847BC" w:rsidRDefault="0069413E" w:rsidP="00D74B37">
      <w:pPr>
        <w:pStyle w:val="Akapitzlist"/>
        <w:numPr>
          <w:ilvl w:val="2"/>
          <w:numId w:val="81"/>
        </w:numPr>
        <w:suppressAutoHyphens/>
        <w:spacing w:after="120" w:line="276" w:lineRule="auto"/>
        <w:contextualSpacing/>
        <w:jc w:val="both"/>
        <w:rPr>
          <w:rFonts w:ascii="Calibri" w:hAnsi="Calibri" w:cs="Calibri"/>
          <w:kern w:val="1"/>
          <w:sz w:val="22"/>
          <w:szCs w:val="22"/>
        </w:rPr>
      </w:pPr>
      <w:r w:rsidRPr="003847BC">
        <w:rPr>
          <w:rFonts w:ascii="Calibri" w:hAnsi="Calibri" w:cs="Calibri"/>
          <w:kern w:val="1"/>
          <w:sz w:val="22"/>
          <w:szCs w:val="22"/>
        </w:rPr>
        <w:t>spełnia warunki udziału w postępowaniu opisane w rozdziale II podrozdziale 7 SWZ,</w:t>
      </w:r>
    </w:p>
    <w:p w:rsidR="003847BC" w:rsidRPr="003847BC" w:rsidRDefault="003847BC" w:rsidP="00D74B37">
      <w:pPr>
        <w:pStyle w:val="Akapitzlist"/>
        <w:numPr>
          <w:ilvl w:val="2"/>
          <w:numId w:val="81"/>
        </w:numPr>
        <w:ind w:left="1134" w:hanging="708"/>
        <w:rPr>
          <w:rFonts w:ascii="Calibri" w:hAnsi="Calibri" w:cs="Calibri"/>
          <w:kern w:val="1"/>
          <w:sz w:val="22"/>
          <w:szCs w:val="22"/>
        </w:rPr>
      </w:pPr>
      <w:r w:rsidRPr="003847BC">
        <w:rPr>
          <w:rFonts w:ascii="Calibri" w:hAnsi="Calibri" w:cs="Calibri"/>
          <w:kern w:val="1"/>
          <w:sz w:val="22"/>
          <w:szCs w:val="22"/>
        </w:rPr>
        <w:t>nie</w:t>
      </w:r>
      <w:r w:rsidRPr="003847BC">
        <w:t xml:space="preserve"> </w:t>
      </w:r>
      <w:r w:rsidRPr="003847BC">
        <w:rPr>
          <w:rFonts w:ascii="Calibri" w:hAnsi="Calibri" w:cs="Calibri"/>
          <w:kern w:val="1"/>
          <w:sz w:val="22"/>
          <w:szCs w:val="22"/>
        </w:rPr>
        <w:t>podlega wykluczeniu na podstawie art. 108 ust. 1 ustawy PZP oraz 109 ust 1 pkt 1,4,5,6,7,8,9,10 ustawy PZP</w:t>
      </w:r>
    </w:p>
    <w:p w:rsidR="003847BC" w:rsidRPr="003847BC" w:rsidRDefault="003847BC" w:rsidP="00D74B37">
      <w:pPr>
        <w:pStyle w:val="Akapitzlist"/>
        <w:numPr>
          <w:ilvl w:val="2"/>
          <w:numId w:val="81"/>
        </w:numPr>
        <w:rPr>
          <w:rFonts w:ascii="Calibri" w:hAnsi="Calibri" w:cs="Calibri"/>
          <w:kern w:val="1"/>
          <w:sz w:val="22"/>
          <w:szCs w:val="22"/>
        </w:rPr>
      </w:pPr>
      <w:r w:rsidRPr="003847BC">
        <w:rPr>
          <w:rFonts w:ascii="Calibri" w:hAnsi="Calibri" w:cs="Calibri"/>
          <w:kern w:val="1"/>
          <w:sz w:val="22"/>
          <w:szCs w:val="22"/>
        </w:rPr>
        <w:t>złożył ofertę niepodlegającą odrzuceniu na podstawie art. 226 ust. 1 ustawy PZP.</w:t>
      </w:r>
    </w:p>
    <w:p w:rsidR="008E7B7B" w:rsidRPr="003847BC" w:rsidRDefault="008E7B7B" w:rsidP="00D74B37">
      <w:pPr>
        <w:pStyle w:val="Akapitzlist"/>
        <w:numPr>
          <w:ilvl w:val="0"/>
          <w:numId w:val="10"/>
        </w:numPr>
        <w:spacing w:after="120" w:line="276" w:lineRule="auto"/>
        <w:ind w:left="426" w:hanging="426"/>
        <w:contextualSpacing/>
        <w:jc w:val="both"/>
        <w:rPr>
          <w:rFonts w:ascii="Calibri" w:hAnsi="Calibri" w:cs="Calibri"/>
          <w:bCs/>
          <w:kern w:val="1"/>
          <w:sz w:val="22"/>
          <w:szCs w:val="22"/>
          <w:lang w:eastAsia="ar-SA"/>
        </w:rPr>
      </w:pPr>
      <w:r w:rsidRPr="003847BC">
        <w:rPr>
          <w:rFonts w:ascii="Calibri" w:hAnsi="Calibri" w:cs="Calibri"/>
          <w:sz w:val="22"/>
          <w:szCs w:val="22"/>
        </w:rPr>
        <w:t>Wykonawcy mogą wspólnie ubiegać się o udzielenie zamówienia. W takim przypadku:</w:t>
      </w:r>
    </w:p>
    <w:p w:rsidR="008E7B7B" w:rsidRPr="003847BC" w:rsidRDefault="008E7B7B" w:rsidP="00D74B37">
      <w:pPr>
        <w:pStyle w:val="Akapitzlist"/>
        <w:numPr>
          <w:ilvl w:val="2"/>
          <w:numId w:val="82"/>
        </w:numPr>
        <w:suppressAutoHyphens/>
        <w:spacing w:after="120" w:line="276" w:lineRule="auto"/>
        <w:contextualSpacing/>
        <w:jc w:val="both"/>
        <w:rPr>
          <w:rFonts w:ascii="Calibri" w:hAnsi="Calibri" w:cs="Calibri"/>
          <w:b/>
          <w:bCs/>
          <w:sz w:val="22"/>
          <w:szCs w:val="22"/>
        </w:rPr>
      </w:pPr>
      <w:r w:rsidRPr="003847BC">
        <w:rPr>
          <w:rFonts w:ascii="Calibri" w:hAnsi="Calibri" w:cs="Calibri"/>
          <w:bCs/>
          <w:sz w:val="22"/>
          <w:szCs w:val="22"/>
        </w:rPr>
        <w:t>Wykonawcy występujący wspólnie są zobowiązani do ustanowienia pełnomocnika do reprezentowania ich w postępowaniu albo do repre</w:t>
      </w:r>
      <w:r w:rsidR="009B3172" w:rsidRPr="003847BC">
        <w:rPr>
          <w:rFonts w:ascii="Calibri" w:hAnsi="Calibri" w:cs="Calibri"/>
          <w:bCs/>
          <w:sz w:val="22"/>
          <w:szCs w:val="22"/>
        </w:rPr>
        <w:t>zentowania ich w postępowaniu i </w:t>
      </w:r>
      <w:r w:rsidRPr="003847BC">
        <w:rPr>
          <w:rFonts w:ascii="Calibri" w:hAnsi="Calibri" w:cs="Calibri"/>
          <w:bCs/>
          <w:sz w:val="22"/>
          <w:szCs w:val="22"/>
        </w:rPr>
        <w:t>zawarcia umowy w sprawie przedmiotowego zamówienia publicznego.</w:t>
      </w:r>
    </w:p>
    <w:p w:rsidR="003847BC" w:rsidRPr="003847BC" w:rsidRDefault="003847BC" w:rsidP="00D74B37">
      <w:pPr>
        <w:pStyle w:val="Akapitzlist"/>
        <w:numPr>
          <w:ilvl w:val="2"/>
          <w:numId w:val="82"/>
        </w:numPr>
        <w:suppressAutoHyphens/>
        <w:spacing w:after="120" w:line="276" w:lineRule="auto"/>
        <w:contextualSpacing/>
        <w:jc w:val="both"/>
        <w:rPr>
          <w:rFonts w:ascii="Calibri" w:hAnsi="Calibri" w:cs="Calibri"/>
          <w:bCs/>
          <w:sz w:val="22"/>
          <w:szCs w:val="22"/>
        </w:rPr>
      </w:pPr>
      <w:r w:rsidRPr="003847BC">
        <w:rPr>
          <w:rFonts w:ascii="Calibri" w:hAnsi="Calibri" w:cs="Calibri"/>
          <w:bCs/>
          <w:sz w:val="22"/>
          <w:szCs w:val="22"/>
        </w:rPr>
        <w:t>w</w:t>
      </w:r>
      <w:r>
        <w:rPr>
          <w:rFonts w:ascii="Calibri" w:hAnsi="Calibri" w:cs="Calibri"/>
          <w:bCs/>
          <w:sz w:val="22"/>
          <w:szCs w:val="22"/>
        </w:rPr>
        <w:t>szelka</w:t>
      </w:r>
      <w:r w:rsidRPr="003847BC">
        <w:t xml:space="preserve"> </w:t>
      </w:r>
      <w:r w:rsidRPr="003847BC">
        <w:rPr>
          <w:rFonts w:ascii="Calibri" w:hAnsi="Calibri" w:cs="Calibri"/>
          <w:bCs/>
          <w:sz w:val="22"/>
          <w:szCs w:val="22"/>
        </w:rPr>
        <w:t>korespondencja będzie prowadzona przez zamawiającego wyłącznie z pełnomocnikiem.</w:t>
      </w:r>
    </w:p>
    <w:p w:rsidR="000539A5" w:rsidRPr="001E3846" w:rsidRDefault="000539A5" w:rsidP="001E3846">
      <w:pPr>
        <w:suppressAutoHyphens/>
        <w:spacing w:after="120" w:line="276" w:lineRule="auto"/>
        <w:ind w:left="720"/>
        <w:contextualSpacing/>
        <w:jc w:val="both"/>
        <w:rPr>
          <w:rFonts w:ascii="Calibri" w:hAnsi="Calibri" w:cs="Calibri"/>
          <w:b/>
          <w:bCs/>
          <w:sz w:val="22"/>
          <w:szCs w:val="22"/>
        </w:rPr>
      </w:pPr>
      <w:r w:rsidRPr="00240660">
        <w:rPr>
          <w:rFonts w:ascii="Calibri" w:hAnsi="Calibri" w:cs="Calibri"/>
          <w:b/>
          <w:bCs/>
          <w:sz w:val="22"/>
          <w:szCs w:val="22"/>
        </w:rPr>
        <w:t>Załącznik nr 12 do SWZ załączany wraz z ofertą.</w:t>
      </w:r>
    </w:p>
    <w:p w:rsidR="000539A5" w:rsidRPr="00133C9F" w:rsidRDefault="00324EF8" w:rsidP="00D74B37">
      <w:pPr>
        <w:numPr>
          <w:ilvl w:val="0"/>
          <w:numId w:val="10"/>
        </w:numPr>
        <w:suppressAutoHyphens/>
        <w:spacing w:after="120" w:line="276" w:lineRule="auto"/>
        <w:ind w:left="357" w:hanging="357"/>
        <w:contextualSpacing/>
        <w:jc w:val="both"/>
        <w:rPr>
          <w:rFonts w:ascii="Calibri" w:hAnsi="Calibri" w:cs="Calibri"/>
          <w:bCs/>
          <w:sz w:val="22"/>
          <w:szCs w:val="22"/>
        </w:rPr>
      </w:pPr>
      <w:r w:rsidRPr="00133C9F">
        <w:rPr>
          <w:rFonts w:ascii="Calibri" w:hAnsi="Calibri" w:cs="Calibri"/>
          <w:bCs/>
          <w:sz w:val="22"/>
          <w:szCs w:val="22"/>
        </w:rPr>
        <w:t xml:space="preserve"> </w:t>
      </w:r>
      <w:r w:rsidR="000539A5" w:rsidRPr="00133C9F">
        <w:rPr>
          <w:rFonts w:ascii="Calibri" w:hAnsi="Calibri" w:cs="Calibri"/>
          <w:bCs/>
          <w:sz w:val="22"/>
          <w:szCs w:val="22"/>
        </w:rPr>
        <w:t>Potencjał podmiotu trzeciego</w:t>
      </w:r>
    </w:p>
    <w:p w:rsidR="000539A5" w:rsidRPr="001E3846" w:rsidRDefault="000539A5" w:rsidP="00324EF8">
      <w:pPr>
        <w:suppressAutoHyphens/>
        <w:spacing w:after="120" w:line="276" w:lineRule="auto"/>
        <w:ind w:left="426"/>
        <w:contextualSpacing/>
        <w:jc w:val="both"/>
        <w:rPr>
          <w:rFonts w:ascii="Calibri" w:hAnsi="Calibri" w:cs="Calibri"/>
          <w:kern w:val="1"/>
          <w:sz w:val="22"/>
          <w:szCs w:val="22"/>
        </w:rPr>
      </w:pPr>
      <w:r w:rsidRPr="001E3846">
        <w:rPr>
          <w:rFonts w:ascii="Calibri" w:hAnsi="Calibri" w:cs="Calibri"/>
          <w:kern w:val="1"/>
          <w:sz w:val="22"/>
          <w:szCs w:val="22"/>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w:t>
      </w:r>
      <w:r w:rsidRPr="001E3846">
        <w:rPr>
          <w:rFonts w:ascii="Calibri" w:hAnsi="Calibri" w:cs="Calibri"/>
          <w:sz w:val="22"/>
          <w:szCs w:val="22"/>
        </w:rPr>
        <w:t xml:space="preserve">1, 4, 5, 6, 7, 8, 9, 10 </w:t>
      </w:r>
      <w:r w:rsidRPr="001E3846">
        <w:rPr>
          <w:rFonts w:ascii="Calibri" w:hAnsi="Calibri" w:cs="Calibri"/>
          <w:kern w:val="1"/>
          <w:sz w:val="22"/>
          <w:szCs w:val="22"/>
        </w:rPr>
        <w:t xml:space="preserve"> ustawy PZP.</w:t>
      </w:r>
    </w:p>
    <w:p w:rsidR="000539A5" w:rsidRPr="00586015" w:rsidRDefault="00324EF8" w:rsidP="00D74B37">
      <w:pPr>
        <w:numPr>
          <w:ilvl w:val="0"/>
          <w:numId w:val="10"/>
        </w:numPr>
        <w:suppressAutoHyphens/>
        <w:spacing w:after="120" w:line="276" w:lineRule="auto"/>
        <w:ind w:left="357" w:hanging="357"/>
        <w:contextualSpacing/>
        <w:jc w:val="both"/>
        <w:rPr>
          <w:rFonts w:ascii="Calibri" w:hAnsi="Calibri" w:cs="Calibri"/>
          <w:b/>
          <w:bCs/>
          <w:sz w:val="22"/>
          <w:szCs w:val="22"/>
        </w:rPr>
      </w:pPr>
      <w:r>
        <w:rPr>
          <w:rFonts w:ascii="Calibri" w:hAnsi="Calibri" w:cs="Calibri"/>
          <w:b/>
          <w:bCs/>
          <w:color w:val="FF0000"/>
          <w:sz w:val="22"/>
          <w:szCs w:val="22"/>
        </w:rPr>
        <w:t xml:space="preserve"> </w:t>
      </w:r>
      <w:r w:rsidR="000539A5" w:rsidRPr="00586015">
        <w:rPr>
          <w:rFonts w:ascii="Calibri" w:hAnsi="Calibri" w:cs="Calibri"/>
          <w:b/>
          <w:bCs/>
          <w:sz w:val="22"/>
          <w:szCs w:val="22"/>
        </w:rPr>
        <w:t>Podwykonawstwo</w:t>
      </w:r>
    </w:p>
    <w:p w:rsidR="000539A5" w:rsidRPr="00586015" w:rsidRDefault="000539A5" w:rsidP="00FB534D">
      <w:pPr>
        <w:suppressAutoHyphens/>
        <w:spacing w:after="120" w:line="276" w:lineRule="auto"/>
        <w:ind w:left="426"/>
        <w:contextualSpacing/>
        <w:jc w:val="both"/>
        <w:rPr>
          <w:rFonts w:ascii="Calibri" w:hAnsi="Calibri" w:cs="Calibri"/>
          <w:kern w:val="1"/>
          <w:sz w:val="22"/>
          <w:szCs w:val="22"/>
        </w:rPr>
      </w:pPr>
      <w:r w:rsidRPr="00586015">
        <w:rPr>
          <w:rFonts w:ascii="Calibri" w:hAnsi="Calibri" w:cs="Calibri"/>
          <w:kern w:val="1"/>
          <w:sz w:val="22"/>
          <w:szCs w:val="22"/>
        </w:rPr>
        <w:t>Zamawiający zastrzega</w:t>
      </w:r>
      <w:r w:rsidR="00500D11" w:rsidRPr="00586015">
        <w:rPr>
          <w:rFonts w:ascii="Calibri" w:hAnsi="Calibri" w:cs="Calibri"/>
          <w:kern w:val="1"/>
          <w:sz w:val="22"/>
          <w:szCs w:val="22"/>
        </w:rPr>
        <w:t xml:space="preserve"> </w:t>
      </w:r>
      <w:r w:rsidRPr="00586015">
        <w:rPr>
          <w:rFonts w:ascii="Calibri" w:hAnsi="Calibri" w:cs="Calibri"/>
          <w:kern w:val="1"/>
          <w:sz w:val="22"/>
          <w:szCs w:val="22"/>
        </w:rPr>
        <w:t>obowią</w:t>
      </w:r>
      <w:r w:rsidR="00742CA3" w:rsidRPr="00586015">
        <w:rPr>
          <w:rFonts w:ascii="Calibri" w:hAnsi="Calibri" w:cs="Calibri"/>
          <w:kern w:val="1"/>
          <w:sz w:val="22"/>
          <w:szCs w:val="22"/>
        </w:rPr>
        <w:t>z</w:t>
      </w:r>
      <w:r w:rsidR="00FB534D" w:rsidRPr="00586015">
        <w:rPr>
          <w:rFonts w:ascii="Calibri" w:hAnsi="Calibri" w:cs="Calibri"/>
          <w:kern w:val="1"/>
          <w:sz w:val="22"/>
          <w:szCs w:val="22"/>
        </w:rPr>
        <w:t>e</w:t>
      </w:r>
      <w:r w:rsidR="00742CA3" w:rsidRPr="00586015">
        <w:rPr>
          <w:rFonts w:ascii="Calibri" w:hAnsi="Calibri" w:cs="Calibri"/>
          <w:kern w:val="1"/>
          <w:sz w:val="22"/>
          <w:szCs w:val="22"/>
        </w:rPr>
        <w:t>k</w:t>
      </w:r>
      <w:r w:rsidR="00760C19" w:rsidRPr="00586015">
        <w:rPr>
          <w:rFonts w:ascii="Calibri" w:hAnsi="Calibri" w:cs="Calibri"/>
          <w:kern w:val="1"/>
          <w:sz w:val="22"/>
          <w:szCs w:val="22"/>
        </w:rPr>
        <w:t xml:space="preserve"> osobistego wykonania przez W</w:t>
      </w:r>
      <w:r w:rsidRPr="00586015">
        <w:rPr>
          <w:rFonts w:ascii="Calibri" w:hAnsi="Calibri" w:cs="Calibri"/>
          <w:kern w:val="1"/>
          <w:sz w:val="22"/>
          <w:szCs w:val="22"/>
        </w:rPr>
        <w:t>ykonawcę kluczowych zadań przedmiotowego postępowania</w:t>
      </w:r>
      <w:r w:rsidRPr="00586015">
        <w:rPr>
          <w:rFonts w:ascii="Calibri" w:hAnsi="Calibri" w:cs="Calibri"/>
          <w:bCs/>
          <w:kern w:val="1"/>
          <w:sz w:val="22"/>
          <w:szCs w:val="22"/>
        </w:rPr>
        <w:t>.</w:t>
      </w:r>
      <w:r w:rsidR="00437EC3" w:rsidRPr="00586015">
        <w:rPr>
          <w:rFonts w:ascii="Calibri" w:hAnsi="Calibri" w:cs="Calibri"/>
          <w:bCs/>
          <w:kern w:val="1"/>
          <w:sz w:val="22"/>
          <w:szCs w:val="22"/>
        </w:rPr>
        <w:t xml:space="preserve"> </w:t>
      </w:r>
      <w:r w:rsidR="00FB534D" w:rsidRPr="00586015">
        <w:rPr>
          <w:rFonts w:ascii="Calibri" w:hAnsi="Calibri" w:cs="Calibri"/>
          <w:bCs/>
          <w:kern w:val="1"/>
          <w:sz w:val="22"/>
          <w:szCs w:val="22"/>
          <w:lang w:eastAsia="ar-SA"/>
        </w:rPr>
        <w:t xml:space="preserve">Zamawiający nie dopuszcza możliwości </w:t>
      </w:r>
      <w:r w:rsidRPr="00586015">
        <w:rPr>
          <w:rFonts w:ascii="Calibri" w:hAnsi="Calibri" w:cs="Calibri"/>
          <w:kern w:val="1"/>
          <w:sz w:val="22"/>
          <w:szCs w:val="22"/>
        </w:rPr>
        <w:t>powierz</w:t>
      </w:r>
      <w:r w:rsidR="00FB534D" w:rsidRPr="00586015">
        <w:rPr>
          <w:rFonts w:ascii="Calibri" w:hAnsi="Calibri" w:cs="Calibri"/>
          <w:kern w:val="1"/>
          <w:sz w:val="22"/>
          <w:szCs w:val="22"/>
        </w:rPr>
        <w:t>enia przez</w:t>
      </w:r>
      <w:r w:rsidRPr="00586015">
        <w:rPr>
          <w:rFonts w:ascii="Calibri" w:hAnsi="Calibri" w:cs="Calibri"/>
          <w:kern w:val="1"/>
          <w:sz w:val="22"/>
          <w:szCs w:val="22"/>
        </w:rPr>
        <w:t xml:space="preserve"> </w:t>
      </w:r>
      <w:r w:rsidR="00FB534D" w:rsidRPr="00586015">
        <w:rPr>
          <w:rFonts w:ascii="Calibri" w:hAnsi="Calibri" w:cs="Calibri"/>
          <w:kern w:val="1"/>
          <w:sz w:val="22"/>
          <w:szCs w:val="22"/>
        </w:rPr>
        <w:t xml:space="preserve">Wykonawcę </w:t>
      </w:r>
      <w:r w:rsidRPr="00586015">
        <w:rPr>
          <w:rFonts w:ascii="Calibri" w:hAnsi="Calibri" w:cs="Calibri"/>
          <w:kern w:val="1"/>
          <w:sz w:val="22"/>
          <w:szCs w:val="22"/>
        </w:rPr>
        <w:t>wykonani</w:t>
      </w:r>
      <w:r w:rsidR="00FB534D" w:rsidRPr="00586015">
        <w:rPr>
          <w:rFonts w:ascii="Calibri" w:hAnsi="Calibri" w:cs="Calibri"/>
          <w:kern w:val="1"/>
          <w:sz w:val="22"/>
          <w:szCs w:val="22"/>
        </w:rPr>
        <w:t>a</w:t>
      </w:r>
      <w:r w:rsidRPr="00586015">
        <w:rPr>
          <w:rFonts w:ascii="Calibri" w:hAnsi="Calibri" w:cs="Calibri"/>
          <w:kern w:val="1"/>
          <w:sz w:val="22"/>
          <w:szCs w:val="22"/>
        </w:rPr>
        <w:t xml:space="preserve"> części zamówienia podwykonawcy.</w:t>
      </w:r>
    </w:p>
    <w:p w:rsidR="00C4221C" w:rsidRPr="00133C9F" w:rsidRDefault="00B82A3E" w:rsidP="00D74B37">
      <w:pPr>
        <w:pStyle w:val="Akapitzlist"/>
        <w:numPr>
          <w:ilvl w:val="0"/>
          <w:numId w:val="9"/>
        </w:numPr>
        <w:suppressAutoHyphens/>
        <w:spacing w:after="120" w:line="276" w:lineRule="auto"/>
        <w:ind w:left="426" w:hanging="426"/>
        <w:contextualSpacing/>
        <w:jc w:val="both"/>
        <w:rPr>
          <w:rFonts w:ascii="Calibri" w:hAnsi="Calibri" w:cs="Calibri"/>
          <w:b/>
          <w:bCs/>
          <w:sz w:val="22"/>
          <w:szCs w:val="22"/>
        </w:rPr>
      </w:pPr>
      <w:r w:rsidRPr="00133C9F">
        <w:rPr>
          <w:rFonts w:ascii="Calibri" w:hAnsi="Calibri" w:cs="Calibri"/>
          <w:b/>
          <w:bCs/>
          <w:sz w:val="22"/>
          <w:szCs w:val="22"/>
        </w:rPr>
        <w:lastRenderedPageBreak/>
        <w:t>KOMUNIKACJA W POSTĘPOWANIU</w:t>
      </w:r>
    </w:p>
    <w:p w:rsidR="00F22E66" w:rsidRPr="001E3846" w:rsidRDefault="00313757" w:rsidP="00D74B37">
      <w:pPr>
        <w:numPr>
          <w:ilvl w:val="0"/>
          <w:numId w:val="11"/>
        </w:numPr>
        <w:spacing w:after="120" w:line="276" w:lineRule="auto"/>
        <w:ind w:left="426" w:hanging="426"/>
        <w:jc w:val="both"/>
        <w:rPr>
          <w:rFonts w:ascii="Calibri" w:hAnsi="Calibri" w:cs="Calibri"/>
          <w:sz w:val="22"/>
          <w:szCs w:val="22"/>
        </w:rPr>
      </w:pPr>
      <w:r w:rsidRPr="001E3846">
        <w:rPr>
          <w:rFonts w:ascii="Calibri" w:hAnsi="Calibri" w:cs="Calibri"/>
          <w:sz w:val="22"/>
          <w:szCs w:val="22"/>
        </w:rPr>
        <w:t>Komunikacja w postepowaniu o udzielenie zamówienia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F22E66" w:rsidRPr="001E3846" w:rsidRDefault="00313757" w:rsidP="00D74B37">
      <w:pPr>
        <w:numPr>
          <w:ilvl w:val="0"/>
          <w:numId w:val="11"/>
        </w:numPr>
        <w:spacing w:after="120" w:line="276" w:lineRule="auto"/>
        <w:ind w:left="426" w:hanging="426"/>
        <w:jc w:val="both"/>
        <w:rPr>
          <w:rFonts w:ascii="Calibri" w:hAnsi="Calibri" w:cs="Calibri"/>
          <w:sz w:val="22"/>
          <w:szCs w:val="22"/>
        </w:rPr>
      </w:pPr>
      <w:r w:rsidRPr="001E3846">
        <w:rPr>
          <w:rFonts w:ascii="Calibri" w:hAnsi="Calibri" w:cs="Calibri"/>
          <w:sz w:val="22"/>
          <w:szCs w:val="22"/>
        </w:rPr>
        <w:t>W postępowaniu o udzielenie zamówienia komunikacją między Zamawiają</w:t>
      </w:r>
      <w:r w:rsidR="00317B4D">
        <w:rPr>
          <w:rFonts w:ascii="Calibri" w:hAnsi="Calibri" w:cs="Calibri"/>
          <w:sz w:val="22"/>
          <w:szCs w:val="22"/>
        </w:rPr>
        <w:t>cym a </w:t>
      </w:r>
      <w:r w:rsidRPr="001E3846">
        <w:rPr>
          <w:rFonts w:ascii="Calibri" w:hAnsi="Calibri" w:cs="Calibri"/>
          <w:sz w:val="22"/>
          <w:szCs w:val="22"/>
        </w:rPr>
        <w:t>Wykonawcami odbywa się za pośrednictwem platformy zakupowej pod adresem</w:t>
      </w:r>
      <w:r w:rsidR="00FE49AB" w:rsidRPr="001E3846">
        <w:rPr>
          <w:rFonts w:ascii="Calibri" w:hAnsi="Calibri" w:cs="Calibri"/>
          <w:sz w:val="22"/>
          <w:szCs w:val="22"/>
        </w:rPr>
        <w:t xml:space="preserve"> </w:t>
      </w:r>
      <w:hyperlink w:history="1">
        <w:r w:rsidR="00E96E60" w:rsidRPr="008949FD">
          <w:rPr>
            <w:rStyle w:val="Hipercze"/>
            <w:rFonts w:ascii="Calibri" w:hAnsi="Calibri" w:cs="Calibri"/>
            <w:color w:val="auto"/>
            <w:sz w:val="22"/>
            <w:szCs w:val="22"/>
          </w:rPr>
          <w:t>https://</w:t>
        </w:r>
      </w:hyperlink>
      <w:r w:rsidR="00E96E60" w:rsidRPr="008949FD">
        <w:rPr>
          <w:rStyle w:val="Hipercze"/>
          <w:rFonts w:ascii="Calibri" w:hAnsi="Calibri" w:cs="Calibri"/>
          <w:color w:val="auto"/>
          <w:sz w:val="22"/>
          <w:szCs w:val="22"/>
        </w:rPr>
        <w:t>platformazakupowa.pl</w:t>
      </w:r>
      <w:r w:rsidRPr="008949FD">
        <w:rPr>
          <w:rFonts w:ascii="Calibri" w:hAnsi="Calibri" w:cs="Calibri"/>
          <w:sz w:val="22"/>
          <w:szCs w:val="22"/>
        </w:rPr>
        <w:t xml:space="preserve"> w zakładce ,,Korespondencja” zwanej dalej</w:t>
      </w:r>
      <w:r w:rsidRPr="008949FD">
        <w:rPr>
          <w:rFonts w:ascii="Calibri" w:hAnsi="Calibri" w:cs="Calibri"/>
          <w:b/>
          <w:sz w:val="22"/>
          <w:szCs w:val="22"/>
        </w:rPr>
        <w:t xml:space="preserve"> Platformą</w:t>
      </w:r>
      <w:r w:rsidR="00FE49AB" w:rsidRPr="008949FD">
        <w:rPr>
          <w:rFonts w:ascii="Calibri" w:hAnsi="Calibri" w:cs="Calibri"/>
          <w:b/>
          <w:sz w:val="22"/>
          <w:szCs w:val="22"/>
        </w:rPr>
        <w:t xml:space="preserve"> </w:t>
      </w:r>
      <w:r w:rsidR="00FE49AB" w:rsidRPr="008949FD">
        <w:rPr>
          <w:rFonts w:ascii="Calibri" w:hAnsi="Calibri" w:cs="Calibri"/>
          <w:bCs/>
          <w:sz w:val="22"/>
          <w:szCs w:val="22"/>
        </w:rPr>
        <w:t xml:space="preserve">oraz poczty elektronicznej </w:t>
      </w:r>
      <w:hyperlink r:id="rId10" w:history="1">
        <w:r w:rsidR="00E96E60" w:rsidRPr="008949FD">
          <w:rPr>
            <w:rStyle w:val="Hipercze"/>
            <w:rFonts w:ascii="Calibri" w:hAnsi="Calibri" w:cs="Calibri"/>
            <w:color w:val="auto"/>
            <w:sz w:val="22"/>
            <w:szCs w:val="22"/>
          </w:rPr>
          <w:t>zamowienia@okonek.pl</w:t>
        </w:r>
      </w:hyperlink>
      <w:r w:rsidR="00FE49AB" w:rsidRPr="008949FD">
        <w:rPr>
          <w:rFonts w:ascii="Calibri" w:hAnsi="Calibri" w:cs="Calibri"/>
          <w:b/>
          <w:sz w:val="22"/>
          <w:szCs w:val="22"/>
        </w:rPr>
        <w:t>.</w:t>
      </w:r>
      <w:r w:rsidRPr="008949FD">
        <w:rPr>
          <w:rFonts w:ascii="Calibri" w:hAnsi="Calibri" w:cs="Calibri"/>
          <w:sz w:val="22"/>
          <w:szCs w:val="22"/>
        </w:rPr>
        <w:t xml:space="preserve"> </w:t>
      </w:r>
      <w:r w:rsidRPr="001E3846">
        <w:rPr>
          <w:rFonts w:ascii="Calibri" w:hAnsi="Calibri" w:cs="Calibri"/>
          <w:sz w:val="22"/>
          <w:szCs w:val="22"/>
        </w:rPr>
        <w:t>Szczegółowe informacje dotyczące przyjętego w postepowaniu sposobu komunikacji, znajdują się w rozdziale III pkt 1 niniejszej SWZ.</w:t>
      </w:r>
    </w:p>
    <w:p w:rsidR="00313757" w:rsidRPr="001E3846" w:rsidRDefault="00313757" w:rsidP="00D74B37">
      <w:pPr>
        <w:numPr>
          <w:ilvl w:val="0"/>
          <w:numId w:val="11"/>
        </w:numPr>
        <w:spacing w:after="120" w:line="276" w:lineRule="auto"/>
        <w:ind w:left="426" w:hanging="426"/>
        <w:jc w:val="both"/>
        <w:rPr>
          <w:rFonts w:ascii="Calibri" w:hAnsi="Calibri" w:cs="Calibri"/>
          <w:sz w:val="22"/>
          <w:szCs w:val="22"/>
        </w:rPr>
      </w:pPr>
      <w:r w:rsidRPr="001E3846">
        <w:rPr>
          <w:rFonts w:ascii="Calibri" w:hAnsi="Calibri" w:cs="Calibri"/>
          <w:sz w:val="22"/>
          <w:szCs w:val="22"/>
        </w:rPr>
        <w:t>Zamawiający nie przewiduje sposobu komunikowania się z Wykonawcami w inny sposób niż przy użyciu środków komunikacji elektronicznej, wskazanych w SWZ.</w:t>
      </w:r>
    </w:p>
    <w:p w:rsidR="00313757" w:rsidRPr="001E3846" w:rsidRDefault="00313757" w:rsidP="00324EF8">
      <w:pPr>
        <w:spacing w:after="120" w:line="276" w:lineRule="auto"/>
        <w:ind w:left="357" w:firstLine="17"/>
        <w:contextualSpacing/>
        <w:jc w:val="both"/>
        <w:rPr>
          <w:rFonts w:ascii="Calibri" w:hAnsi="Calibri" w:cs="Calibri"/>
          <w:b/>
          <w:bCs/>
          <w:sz w:val="22"/>
          <w:szCs w:val="22"/>
        </w:rPr>
      </w:pPr>
      <w:r w:rsidRPr="001E3846">
        <w:rPr>
          <w:rFonts w:ascii="Calibri" w:hAnsi="Calibri" w:cs="Calibri"/>
          <w:b/>
          <w:sz w:val="22"/>
          <w:szCs w:val="22"/>
        </w:rPr>
        <w:t>Uwaga!</w:t>
      </w:r>
      <w:r w:rsidRPr="001E3846">
        <w:rPr>
          <w:rFonts w:ascii="Calibri" w:hAnsi="Calibri" w:cs="Calibri"/>
          <w:b/>
          <w:bCs/>
          <w:sz w:val="22"/>
          <w:szCs w:val="22"/>
        </w:rPr>
        <w:t xml:space="preserve"> Przed przys</w:t>
      </w:r>
      <w:r w:rsidR="00760C19" w:rsidRPr="001E3846">
        <w:rPr>
          <w:rFonts w:ascii="Calibri" w:hAnsi="Calibri" w:cs="Calibri"/>
          <w:b/>
          <w:bCs/>
          <w:sz w:val="22"/>
          <w:szCs w:val="22"/>
        </w:rPr>
        <w:t>tąpieniem do składania oferty, W</w:t>
      </w:r>
      <w:r w:rsidRPr="001E3846">
        <w:rPr>
          <w:rFonts w:ascii="Calibri" w:hAnsi="Calibri" w:cs="Calibri"/>
          <w:b/>
          <w:bCs/>
          <w:sz w:val="22"/>
          <w:szCs w:val="22"/>
        </w:rPr>
        <w:t xml:space="preserve">ykonawca </w:t>
      </w:r>
      <w:r w:rsidR="00317B4D">
        <w:rPr>
          <w:rFonts w:ascii="Calibri" w:hAnsi="Calibri" w:cs="Calibri"/>
          <w:b/>
          <w:bCs/>
          <w:sz w:val="22"/>
          <w:szCs w:val="22"/>
        </w:rPr>
        <w:t xml:space="preserve">jest zobowiązany zapoznać się </w:t>
      </w:r>
      <w:r w:rsidR="00324EF8">
        <w:rPr>
          <w:rFonts w:ascii="Calibri" w:hAnsi="Calibri" w:cs="Calibri"/>
          <w:b/>
          <w:bCs/>
          <w:sz w:val="22"/>
          <w:szCs w:val="22"/>
        </w:rPr>
        <w:t xml:space="preserve"> </w:t>
      </w:r>
      <w:r w:rsidR="00317B4D">
        <w:rPr>
          <w:rFonts w:ascii="Calibri" w:hAnsi="Calibri" w:cs="Calibri"/>
          <w:b/>
          <w:bCs/>
          <w:sz w:val="22"/>
          <w:szCs w:val="22"/>
        </w:rPr>
        <w:t>z </w:t>
      </w:r>
      <w:r w:rsidRPr="001E3846">
        <w:rPr>
          <w:rFonts w:ascii="Calibri" w:hAnsi="Calibri" w:cs="Calibri"/>
          <w:b/>
          <w:bCs/>
          <w:sz w:val="22"/>
          <w:szCs w:val="22"/>
        </w:rPr>
        <w:t>Instrukcją korzystania z Platformy zakupowej. Instrukcja została zamieszona bezpośrednio na w</w:t>
      </w:r>
      <w:r w:rsidR="00707794">
        <w:rPr>
          <w:rFonts w:ascii="Calibri" w:hAnsi="Calibri" w:cs="Calibri"/>
          <w:b/>
          <w:bCs/>
          <w:sz w:val="22"/>
          <w:szCs w:val="22"/>
        </w:rPr>
        <w:t>w</w:t>
      </w:r>
      <w:r w:rsidRPr="001E3846">
        <w:rPr>
          <w:rFonts w:ascii="Calibri" w:hAnsi="Calibri" w:cs="Calibri"/>
          <w:b/>
          <w:bCs/>
          <w:sz w:val="22"/>
          <w:szCs w:val="22"/>
        </w:rPr>
        <w:t>w. Platformie.</w:t>
      </w:r>
      <w:r w:rsidR="00707794">
        <w:rPr>
          <w:rFonts w:ascii="Calibri" w:hAnsi="Calibri" w:cs="Calibri"/>
          <w:b/>
          <w:bCs/>
          <w:sz w:val="22"/>
          <w:szCs w:val="22"/>
        </w:rPr>
        <w:t>pl</w:t>
      </w:r>
    </w:p>
    <w:p w:rsidR="00B82A3E" w:rsidRPr="008949FD" w:rsidRDefault="00462A72" w:rsidP="00D74B37">
      <w:pPr>
        <w:numPr>
          <w:ilvl w:val="0"/>
          <w:numId w:val="9"/>
        </w:numPr>
        <w:suppressAutoHyphens/>
        <w:spacing w:after="120" w:line="276" w:lineRule="auto"/>
        <w:ind w:left="357" w:hanging="357"/>
        <w:contextualSpacing/>
        <w:rPr>
          <w:rFonts w:ascii="Calibri" w:hAnsi="Calibri" w:cs="Calibri"/>
          <w:b/>
          <w:bCs/>
          <w:sz w:val="22"/>
          <w:szCs w:val="22"/>
        </w:rPr>
      </w:pPr>
      <w:r w:rsidRPr="008949FD">
        <w:rPr>
          <w:rFonts w:ascii="Calibri" w:hAnsi="Calibri" w:cs="Calibri"/>
          <w:b/>
          <w:bCs/>
          <w:sz w:val="22"/>
          <w:szCs w:val="22"/>
        </w:rPr>
        <w:t>WIZJA LOKALNA</w:t>
      </w:r>
    </w:p>
    <w:p w:rsidR="008F537C" w:rsidRPr="008949FD" w:rsidRDefault="008F537C" w:rsidP="00324EF8">
      <w:pPr>
        <w:spacing w:after="120" w:line="276" w:lineRule="auto"/>
        <w:ind w:left="284"/>
        <w:jc w:val="both"/>
        <w:rPr>
          <w:rFonts w:ascii="Calibri" w:hAnsi="Calibri" w:cs="Calibri"/>
          <w:sz w:val="22"/>
          <w:szCs w:val="22"/>
        </w:rPr>
      </w:pPr>
      <w:r w:rsidRPr="008949FD">
        <w:rPr>
          <w:rFonts w:ascii="Calibri" w:hAnsi="Calibri" w:cs="Calibri"/>
          <w:sz w:val="22"/>
          <w:szCs w:val="22"/>
        </w:rPr>
        <w:t xml:space="preserve">Zamawiający </w:t>
      </w:r>
      <w:r w:rsidRPr="008949FD">
        <w:rPr>
          <w:rFonts w:ascii="Calibri" w:hAnsi="Calibri" w:cs="Calibri"/>
          <w:b/>
          <w:sz w:val="22"/>
          <w:szCs w:val="22"/>
        </w:rPr>
        <w:t>nie przewiduje obowiązku</w:t>
      </w:r>
      <w:r w:rsidRPr="008949FD">
        <w:rPr>
          <w:rFonts w:ascii="Calibri" w:hAnsi="Calibri" w:cs="Calibri"/>
          <w:sz w:val="22"/>
          <w:szCs w:val="22"/>
        </w:rPr>
        <w:t xml:space="preserve"> odbycia przez </w:t>
      </w:r>
      <w:r w:rsidR="005D0A06" w:rsidRPr="008949FD">
        <w:rPr>
          <w:rFonts w:ascii="Calibri" w:hAnsi="Calibri" w:cs="Calibri"/>
          <w:sz w:val="22"/>
          <w:szCs w:val="22"/>
        </w:rPr>
        <w:t>W</w:t>
      </w:r>
      <w:r w:rsidRPr="008949FD">
        <w:rPr>
          <w:rFonts w:ascii="Calibri" w:hAnsi="Calibri" w:cs="Calibri"/>
          <w:sz w:val="22"/>
          <w:szCs w:val="22"/>
        </w:rPr>
        <w:t xml:space="preserve">ykonawcę wizji lokalnej oraz sprawdzenia przez </w:t>
      </w:r>
      <w:r w:rsidR="005D0A06" w:rsidRPr="008949FD">
        <w:rPr>
          <w:rFonts w:ascii="Calibri" w:hAnsi="Calibri" w:cs="Calibri"/>
          <w:sz w:val="22"/>
          <w:szCs w:val="22"/>
        </w:rPr>
        <w:t>W</w:t>
      </w:r>
      <w:r w:rsidRPr="008949FD">
        <w:rPr>
          <w:rFonts w:ascii="Calibri" w:hAnsi="Calibri" w:cs="Calibri"/>
          <w:sz w:val="22"/>
          <w:szCs w:val="22"/>
        </w:rPr>
        <w:t>ykonawcę dokumentów niezbędnych do realizacji zamó</w:t>
      </w:r>
      <w:r w:rsidR="009B3172" w:rsidRPr="008949FD">
        <w:rPr>
          <w:rFonts w:ascii="Calibri" w:hAnsi="Calibri" w:cs="Calibri"/>
          <w:sz w:val="22"/>
          <w:szCs w:val="22"/>
        </w:rPr>
        <w:t>wienia dostępnych na miejscu u </w:t>
      </w:r>
      <w:r w:rsidR="005D0A06" w:rsidRPr="008949FD">
        <w:rPr>
          <w:rFonts w:ascii="Calibri" w:hAnsi="Calibri" w:cs="Calibri"/>
          <w:sz w:val="22"/>
          <w:szCs w:val="22"/>
        </w:rPr>
        <w:t>Z</w:t>
      </w:r>
      <w:r w:rsidRPr="008949FD">
        <w:rPr>
          <w:rFonts w:ascii="Calibri" w:hAnsi="Calibri" w:cs="Calibri"/>
          <w:sz w:val="22"/>
          <w:szCs w:val="22"/>
        </w:rPr>
        <w:t>amawiającego przeprowadzenia wizji lokalnej.</w:t>
      </w:r>
    </w:p>
    <w:p w:rsidR="008F537C" w:rsidRPr="001C327E" w:rsidRDefault="008F537C" w:rsidP="00D74B37">
      <w:pPr>
        <w:numPr>
          <w:ilvl w:val="0"/>
          <w:numId w:val="9"/>
        </w:numPr>
        <w:spacing w:after="120" w:line="276" w:lineRule="auto"/>
        <w:ind w:left="284" w:hanging="284"/>
        <w:contextualSpacing/>
        <w:jc w:val="both"/>
        <w:rPr>
          <w:rFonts w:ascii="Calibri" w:eastAsiaTheme="majorEastAsia" w:hAnsi="Calibri" w:cs="Calibri"/>
          <w:i/>
          <w:sz w:val="22"/>
          <w:szCs w:val="22"/>
          <w:lang w:eastAsia="en-US"/>
        </w:rPr>
      </w:pPr>
      <w:r w:rsidRPr="001C327E">
        <w:rPr>
          <w:rFonts w:ascii="Calibri" w:eastAsiaTheme="majorEastAsia" w:hAnsi="Calibri" w:cs="Calibri"/>
          <w:b/>
          <w:sz w:val="22"/>
          <w:szCs w:val="22"/>
          <w:lang w:eastAsia="en-US"/>
        </w:rPr>
        <w:t>PODZIA</w:t>
      </w:r>
      <w:r w:rsidR="00A1724D" w:rsidRPr="001C327E">
        <w:rPr>
          <w:rFonts w:ascii="Calibri" w:eastAsiaTheme="majorEastAsia" w:hAnsi="Calibri" w:cs="Calibri"/>
          <w:b/>
          <w:sz w:val="22"/>
          <w:szCs w:val="22"/>
          <w:lang w:eastAsia="en-US"/>
        </w:rPr>
        <w:t>Ł</w:t>
      </w:r>
      <w:r w:rsidRPr="001C327E">
        <w:rPr>
          <w:rFonts w:ascii="Calibri" w:eastAsiaTheme="majorEastAsia" w:hAnsi="Calibri" w:cs="Calibri"/>
          <w:b/>
          <w:sz w:val="22"/>
          <w:szCs w:val="22"/>
          <w:lang w:eastAsia="en-US"/>
        </w:rPr>
        <w:t xml:space="preserve"> ZAMÓWIENIA NA CZĘŚCI</w:t>
      </w:r>
    </w:p>
    <w:p w:rsidR="00317B4D" w:rsidRPr="001C327E" w:rsidRDefault="008730F0" w:rsidP="00324EF8">
      <w:pPr>
        <w:spacing w:after="120" w:line="276" w:lineRule="auto"/>
        <w:ind w:left="284"/>
        <w:contextualSpacing/>
        <w:jc w:val="both"/>
        <w:rPr>
          <w:rFonts w:ascii="Calibri" w:eastAsiaTheme="majorEastAsia" w:hAnsi="Calibri" w:cs="Calibri"/>
          <w:sz w:val="22"/>
          <w:szCs w:val="22"/>
          <w:lang w:eastAsia="en-US"/>
        </w:rPr>
      </w:pPr>
      <w:r w:rsidRPr="001C327E">
        <w:rPr>
          <w:rFonts w:ascii="Calibri" w:hAnsi="Calibri" w:cs="Calibri"/>
          <w:bCs/>
          <w:kern w:val="1"/>
          <w:sz w:val="22"/>
          <w:szCs w:val="22"/>
          <w:lang w:eastAsia="ar-SA"/>
        </w:rPr>
        <w:t>Zamawiający nie dopuszcza możliwości złożenia oferty z</w:t>
      </w:r>
      <w:r w:rsidR="00412A0C" w:rsidRPr="001C327E">
        <w:rPr>
          <w:rFonts w:ascii="Calibri" w:eastAsiaTheme="majorEastAsia" w:hAnsi="Calibri" w:cs="Calibri"/>
          <w:sz w:val="22"/>
          <w:szCs w:val="22"/>
          <w:lang w:eastAsia="en-US"/>
        </w:rPr>
        <w:t xml:space="preserve"> podział</w:t>
      </w:r>
      <w:r w:rsidRPr="001C327E">
        <w:rPr>
          <w:rFonts w:ascii="Calibri" w:eastAsiaTheme="majorEastAsia" w:hAnsi="Calibri" w:cs="Calibri"/>
          <w:sz w:val="22"/>
          <w:szCs w:val="22"/>
          <w:lang w:eastAsia="en-US"/>
        </w:rPr>
        <w:t>em</w:t>
      </w:r>
      <w:r w:rsidR="00412A0C" w:rsidRPr="001C327E">
        <w:rPr>
          <w:rFonts w:ascii="Calibri" w:eastAsiaTheme="majorEastAsia" w:hAnsi="Calibri" w:cs="Calibri"/>
          <w:sz w:val="22"/>
          <w:szCs w:val="22"/>
          <w:lang w:eastAsia="en-US"/>
        </w:rPr>
        <w:t xml:space="preserve"> zamówienia na części. Tym samym Zamawiający </w:t>
      </w:r>
      <w:r w:rsidRPr="001C327E">
        <w:rPr>
          <w:rFonts w:ascii="Calibri" w:eastAsiaTheme="majorEastAsia" w:hAnsi="Calibri" w:cs="Calibri"/>
          <w:sz w:val="22"/>
          <w:szCs w:val="22"/>
          <w:lang w:eastAsia="en-US"/>
        </w:rPr>
        <w:t xml:space="preserve">nie </w:t>
      </w:r>
      <w:r w:rsidR="00412A0C" w:rsidRPr="001C327E">
        <w:rPr>
          <w:rFonts w:ascii="Calibri" w:eastAsiaTheme="majorEastAsia" w:hAnsi="Calibri" w:cs="Calibri"/>
          <w:sz w:val="22"/>
          <w:szCs w:val="22"/>
          <w:lang w:eastAsia="en-US"/>
        </w:rPr>
        <w:t>dopuszcza składanie ofert częściowych, o których mowa w art. 7 pkt 15 ustawy PZP.</w:t>
      </w:r>
      <w:r w:rsidR="003D668D" w:rsidRPr="001C327E">
        <w:rPr>
          <w:rFonts w:ascii="Calibri" w:eastAsiaTheme="majorEastAsia" w:hAnsi="Calibri" w:cs="Calibri"/>
          <w:sz w:val="22"/>
          <w:szCs w:val="22"/>
          <w:lang w:eastAsia="en-US"/>
        </w:rPr>
        <w:t xml:space="preserve"> </w:t>
      </w:r>
    </w:p>
    <w:p w:rsidR="00412A0C" w:rsidRDefault="003518B1" w:rsidP="00324EF8">
      <w:pPr>
        <w:widowControl w:val="0"/>
        <w:tabs>
          <w:tab w:val="left" w:pos="284"/>
        </w:tabs>
        <w:overflowPunct w:val="0"/>
        <w:autoSpaceDE w:val="0"/>
        <w:spacing w:after="120" w:line="276" w:lineRule="auto"/>
        <w:ind w:left="284"/>
        <w:jc w:val="both"/>
        <w:rPr>
          <w:rFonts w:ascii="Calibri" w:hAnsi="Calibri" w:cs="Calibri"/>
          <w:bCs/>
          <w:color w:val="000000"/>
          <w:sz w:val="22"/>
          <w:szCs w:val="22"/>
        </w:rPr>
      </w:pPr>
      <w:r w:rsidRPr="00240660">
        <w:rPr>
          <w:rFonts w:ascii="Calibri" w:hAnsi="Calibri" w:cs="Calibri"/>
          <w:bCs/>
          <w:color w:val="000000"/>
          <w:sz w:val="22"/>
          <w:szCs w:val="22"/>
        </w:rPr>
        <w:t>W/w zakres usług</w:t>
      </w:r>
      <w:r w:rsidR="00412A0C" w:rsidRPr="00240660">
        <w:rPr>
          <w:rFonts w:ascii="Calibri" w:hAnsi="Calibri" w:cs="Calibri"/>
          <w:bCs/>
          <w:color w:val="000000"/>
          <w:sz w:val="22"/>
          <w:szCs w:val="22"/>
        </w:rPr>
        <w:t xml:space="preserve"> należy wykonać zgodnie z warunkami Specyfikac</w:t>
      </w:r>
      <w:r w:rsidR="00317B4D" w:rsidRPr="00240660">
        <w:rPr>
          <w:rFonts w:ascii="Calibri" w:hAnsi="Calibri" w:cs="Calibri"/>
          <w:bCs/>
          <w:color w:val="000000"/>
          <w:sz w:val="22"/>
          <w:szCs w:val="22"/>
        </w:rPr>
        <w:t>ji Warunków Zamówienia (SWZ)</w:t>
      </w:r>
      <w:r w:rsidR="00667F2C" w:rsidRPr="00240660">
        <w:rPr>
          <w:rFonts w:ascii="Calibri" w:hAnsi="Calibri" w:cs="Calibri"/>
          <w:bCs/>
          <w:color w:val="000000"/>
          <w:sz w:val="22"/>
          <w:szCs w:val="22"/>
        </w:rPr>
        <w:t>.</w:t>
      </w:r>
    </w:p>
    <w:p w:rsidR="00D40A96" w:rsidRPr="001E3846" w:rsidRDefault="008F537C" w:rsidP="00D74B37">
      <w:pPr>
        <w:numPr>
          <w:ilvl w:val="0"/>
          <w:numId w:val="9"/>
        </w:numPr>
        <w:spacing w:after="120" w:line="276" w:lineRule="auto"/>
        <w:ind w:left="357" w:hanging="357"/>
        <w:contextualSpacing/>
        <w:jc w:val="both"/>
        <w:rPr>
          <w:rFonts w:ascii="Calibri" w:eastAsiaTheme="majorEastAsia" w:hAnsi="Calibri" w:cs="Calibri"/>
          <w:sz w:val="22"/>
          <w:szCs w:val="22"/>
          <w:lang w:eastAsia="en-US"/>
        </w:rPr>
      </w:pPr>
      <w:r w:rsidRPr="001E3846">
        <w:rPr>
          <w:rFonts w:ascii="Calibri" w:eastAsiaTheme="majorEastAsia" w:hAnsi="Calibri" w:cs="Calibri"/>
          <w:b/>
          <w:sz w:val="22"/>
          <w:szCs w:val="22"/>
          <w:lang w:eastAsia="en-US"/>
        </w:rPr>
        <w:t>OFERTY WARIANTOWE</w:t>
      </w:r>
    </w:p>
    <w:p w:rsidR="008F537C" w:rsidRPr="001E3846" w:rsidRDefault="008F537C" w:rsidP="00324EF8">
      <w:pPr>
        <w:keepNext/>
        <w:keepLines/>
        <w:widowControl w:val="0"/>
        <w:suppressAutoHyphens/>
        <w:spacing w:after="120" w:line="276" w:lineRule="auto"/>
        <w:ind w:left="357"/>
        <w:jc w:val="both"/>
        <w:outlineLvl w:val="1"/>
        <w:rPr>
          <w:rFonts w:ascii="Calibri" w:hAnsi="Calibri" w:cs="Calibri"/>
          <w:bCs/>
          <w:kern w:val="1"/>
          <w:sz w:val="22"/>
          <w:szCs w:val="22"/>
          <w:lang w:eastAsia="ar-SA"/>
        </w:rPr>
      </w:pPr>
      <w:r w:rsidRPr="001E3846">
        <w:rPr>
          <w:rFonts w:ascii="Calibri" w:hAnsi="Calibri" w:cs="Calibri"/>
          <w:bCs/>
          <w:kern w:val="1"/>
          <w:sz w:val="22"/>
          <w:szCs w:val="22"/>
          <w:lang w:eastAsia="ar-SA"/>
        </w:rPr>
        <w:t>Zamawiający nie dopuszcza możliwości złożenia oferty wariantowej, o której mowa w art. 92 ustawy PZP tzn. oferty przewidującej odmienny sposób wykonania zamówienia niż określony w niniejszej SWZ.</w:t>
      </w:r>
    </w:p>
    <w:p w:rsidR="00282787" w:rsidRPr="001E3846" w:rsidRDefault="00A1724D" w:rsidP="00D74B37">
      <w:pPr>
        <w:numPr>
          <w:ilvl w:val="0"/>
          <w:numId w:val="9"/>
        </w:numPr>
        <w:spacing w:after="120" w:line="276" w:lineRule="auto"/>
        <w:ind w:left="357" w:hanging="357"/>
        <w:contextualSpacing/>
        <w:jc w:val="both"/>
        <w:rPr>
          <w:rFonts w:ascii="Calibri" w:eastAsiaTheme="majorEastAsia" w:hAnsi="Calibri" w:cs="Calibri"/>
          <w:sz w:val="22"/>
          <w:szCs w:val="22"/>
          <w:lang w:eastAsia="en-US"/>
        </w:rPr>
      </w:pPr>
      <w:r w:rsidRPr="001E3846">
        <w:rPr>
          <w:rFonts w:ascii="Calibri" w:eastAsiaTheme="majorEastAsia" w:hAnsi="Calibri" w:cs="Calibri"/>
          <w:b/>
          <w:sz w:val="22"/>
          <w:szCs w:val="22"/>
          <w:lang w:eastAsia="en-US"/>
        </w:rPr>
        <w:t>KATALOGI ELEKTRONICZNE</w:t>
      </w:r>
    </w:p>
    <w:p w:rsidR="00A1724D" w:rsidRPr="001E3846" w:rsidRDefault="00A1724D" w:rsidP="00324EF8">
      <w:pPr>
        <w:suppressAutoHyphens/>
        <w:spacing w:after="120" w:line="276" w:lineRule="auto"/>
        <w:ind w:firstLine="357"/>
        <w:jc w:val="both"/>
        <w:rPr>
          <w:rFonts w:ascii="Calibri" w:hAnsi="Calibri" w:cs="Calibri"/>
          <w:kern w:val="1"/>
          <w:sz w:val="22"/>
          <w:szCs w:val="22"/>
        </w:rPr>
      </w:pPr>
      <w:r w:rsidRPr="001E3846">
        <w:rPr>
          <w:rFonts w:ascii="Calibri" w:hAnsi="Calibri" w:cs="Calibri"/>
          <w:kern w:val="1"/>
          <w:sz w:val="22"/>
          <w:szCs w:val="22"/>
        </w:rPr>
        <w:t>Zamawiający nie wymaga złożenia ofert w postaci katalogów elektronicznych.</w:t>
      </w:r>
    </w:p>
    <w:p w:rsidR="00354AD9" w:rsidRPr="001E3846" w:rsidRDefault="00A1724D" w:rsidP="00D74B37">
      <w:pPr>
        <w:numPr>
          <w:ilvl w:val="0"/>
          <w:numId w:val="9"/>
        </w:numPr>
        <w:spacing w:after="120" w:line="276" w:lineRule="auto"/>
        <w:ind w:left="357" w:hanging="357"/>
        <w:contextualSpacing/>
        <w:jc w:val="both"/>
        <w:rPr>
          <w:rFonts w:ascii="Calibri" w:eastAsiaTheme="majorEastAsia" w:hAnsi="Calibri" w:cs="Calibri"/>
          <w:sz w:val="22"/>
          <w:szCs w:val="22"/>
        </w:rPr>
      </w:pPr>
      <w:r w:rsidRPr="001E3846">
        <w:rPr>
          <w:rFonts w:ascii="Calibri" w:eastAsiaTheme="majorEastAsia" w:hAnsi="Calibri" w:cs="Calibri"/>
          <w:b/>
          <w:sz w:val="22"/>
          <w:szCs w:val="22"/>
        </w:rPr>
        <w:t>UMOWA RAMOWA</w:t>
      </w:r>
    </w:p>
    <w:p w:rsidR="00A1724D" w:rsidRPr="001E3846" w:rsidRDefault="00A1724D" w:rsidP="00324EF8">
      <w:pPr>
        <w:suppressAutoHyphens/>
        <w:spacing w:after="120" w:line="276" w:lineRule="auto"/>
        <w:ind w:left="357"/>
        <w:contextualSpacing/>
        <w:jc w:val="both"/>
        <w:rPr>
          <w:rFonts w:ascii="Calibri" w:hAnsi="Calibri" w:cs="Calibri"/>
          <w:kern w:val="1"/>
          <w:sz w:val="22"/>
          <w:szCs w:val="22"/>
        </w:rPr>
      </w:pPr>
      <w:r w:rsidRPr="001E3846">
        <w:rPr>
          <w:rFonts w:ascii="Calibri" w:hAnsi="Calibri" w:cs="Calibri"/>
          <w:kern w:val="1"/>
          <w:sz w:val="22"/>
          <w:szCs w:val="22"/>
        </w:rPr>
        <w:t>Zamawiający nie przewiduje zawarcia umowy ramowej, o  której mowa w art. 311–315 ustawy PZP.</w:t>
      </w:r>
    </w:p>
    <w:p w:rsidR="00A1724D" w:rsidRPr="001E3846" w:rsidRDefault="00A1724D" w:rsidP="00D74B37">
      <w:pPr>
        <w:pStyle w:val="Akapitzlist"/>
        <w:keepNext/>
        <w:numPr>
          <w:ilvl w:val="0"/>
          <w:numId w:val="9"/>
        </w:numPr>
        <w:suppressAutoHyphens/>
        <w:spacing w:after="120" w:line="276" w:lineRule="auto"/>
        <w:ind w:left="357" w:hanging="357"/>
        <w:contextualSpacing/>
        <w:jc w:val="both"/>
        <w:outlineLvl w:val="0"/>
        <w:rPr>
          <w:rFonts w:ascii="Calibri" w:hAnsi="Calibri" w:cs="Calibri"/>
          <w:b/>
          <w:bCs/>
          <w:kern w:val="1"/>
          <w:sz w:val="22"/>
          <w:szCs w:val="22"/>
          <w:lang w:eastAsia="ar-SA"/>
        </w:rPr>
      </w:pPr>
      <w:r w:rsidRPr="001E3846">
        <w:rPr>
          <w:rFonts w:ascii="Calibri" w:hAnsi="Calibri" w:cs="Calibri"/>
          <w:b/>
          <w:bCs/>
          <w:kern w:val="1"/>
          <w:sz w:val="22"/>
          <w:szCs w:val="22"/>
          <w:lang w:eastAsia="ar-SA"/>
        </w:rPr>
        <w:lastRenderedPageBreak/>
        <w:t>AUKCJA ELEKTRONICZNA</w:t>
      </w:r>
    </w:p>
    <w:p w:rsidR="00A1724D" w:rsidRPr="001E3846" w:rsidRDefault="00A1724D" w:rsidP="00324EF8">
      <w:pPr>
        <w:keepNext/>
        <w:suppressAutoHyphens/>
        <w:spacing w:after="120" w:line="276" w:lineRule="auto"/>
        <w:ind w:left="357"/>
        <w:jc w:val="both"/>
        <w:outlineLvl w:val="0"/>
        <w:rPr>
          <w:rFonts w:ascii="Calibri" w:hAnsi="Calibri" w:cs="Calibri"/>
          <w:kern w:val="1"/>
          <w:sz w:val="22"/>
          <w:szCs w:val="22"/>
        </w:rPr>
      </w:pPr>
      <w:r w:rsidRPr="001E3846">
        <w:rPr>
          <w:rFonts w:ascii="Calibri" w:hAnsi="Calibri" w:cs="Calibri"/>
          <w:sz w:val="22"/>
          <w:szCs w:val="22"/>
        </w:rPr>
        <w:t>Zamawiający nie przewiduje</w:t>
      </w:r>
      <w:r w:rsidRPr="001E3846">
        <w:rPr>
          <w:rFonts w:ascii="Calibri" w:hAnsi="Calibri" w:cs="Calibri"/>
          <w:b/>
          <w:sz w:val="22"/>
          <w:szCs w:val="22"/>
        </w:rPr>
        <w:t xml:space="preserve"> </w:t>
      </w:r>
      <w:r w:rsidRPr="001E3846">
        <w:rPr>
          <w:rFonts w:ascii="Calibri" w:hAnsi="Calibri" w:cs="Calibri"/>
          <w:sz w:val="22"/>
          <w:szCs w:val="22"/>
        </w:rPr>
        <w:t>przeprowadzenia aukcji elektronicznej, o  której mowa w art. 308 ust. 1 ustawy PZP.</w:t>
      </w:r>
    </w:p>
    <w:p w:rsidR="00A1724D" w:rsidRPr="001E3846" w:rsidRDefault="00A1724D" w:rsidP="00D74B37">
      <w:pPr>
        <w:pStyle w:val="Akapitzlist"/>
        <w:keepNext/>
        <w:numPr>
          <w:ilvl w:val="0"/>
          <w:numId w:val="9"/>
        </w:numPr>
        <w:suppressAutoHyphens/>
        <w:spacing w:after="120" w:line="276" w:lineRule="auto"/>
        <w:ind w:left="357" w:hanging="357"/>
        <w:contextualSpacing/>
        <w:jc w:val="both"/>
        <w:outlineLvl w:val="0"/>
        <w:rPr>
          <w:rFonts w:ascii="Calibri" w:hAnsi="Calibri" w:cs="Calibri"/>
          <w:sz w:val="22"/>
          <w:szCs w:val="22"/>
        </w:rPr>
      </w:pPr>
      <w:r w:rsidRPr="001E3846">
        <w:rPr>
          <w:rFonts w:ascii="Calibri" w:hAnsi="Calibri" w:cs="Calibri"/>
          <w:b/>
          <w:bCs/>
          <w:kern w:val="1"/>
          <w:sz w:val="22"/>
          <w:szCs w:val="22"/>
          <w:lang w:eastAsia="ar-SA"/>
        </w:rPr>
        <w:t xml:space="preserve">ZAMÓWIENIA, O KTÓRYCH MOWA W ART. 214 UST. 1 PKT 7 I 8 USTAWY PZP </w:t>
      </w:r>
      <w:r w:rsidRPr="001E3846">
        <w:rPr>
          <w:rFonts w:ascii="Calibri" w:hAnsi="Calibri" w:cs="Calibri"/>
          <w:b/>
          <w:bCs/>
          <w:color w:val="FF0000"/>
          <w:kern w:val="1"/>
          <w:sz w:val="22"/>
          <w:szCs w:val="22"/>
          <w:lang w:eastAsia="ar-SA"/>
        </w:rPr>
        <w:t xml:space="preserve"> </w:t>
      </w:r>
    </w:p>
    <w:p w:rsidR="00A1724D" w:rsidRPr="001E3846" w:rsidRDefault="00A1724D" w:rsidP="00324EF8">
      <w:pPr>
        <w:pStyle w:val="Akapitzlist"/>
        <w:keepNext/>
        <w:keepLines/>
        <w:widowControl w:val="0"/>
        <w:suppressAutoHyphens/>
        <w:spacing w:after="120" w:line="276" w:lineRule="auto"/>
        <w:ind w:left="357"/>
        <w:jc w:val="both"/>
        <w:outlineLvl w:val="1"/>
        <w:rPr>
          <w:rFonts w:ascii="Calibri" w:hAnsi="Calibri" w:cs="Calibri"/>
          <w:kern w:val="1"/>
          <w:sz w:val="22"/>
          <w:szCs w:val="22"/>
        </w:rPr>
      </w:pPr>
      <w:r w:rsidRPr="001E3846">
        <w:rPr>
          <w:rFonts w:ascii="Calibri" w:hAnsi="Calibri" w:cs="Calibri"/>
          <w:kern w:val="1"/>
          <w:sz w:val="22"/>
          <w:szCs w:val="22"/>
        </w:rPr>
        <w:t>Zamawiający nie przewiduje udzielania zamówień na podstawie art. 214 ust. 1 pkt 7 i 8 ustawy PZP - zamówienia polegającego na powtórzeniu podobnych usług lub robót budowlanych, zamówienia na dodatkowe dostawy.</w:t>
      </w:r>
    </w:p>
    <w:p w:rsidR="00A1724D" w:rsidRPr="001E3846" w:rsidRDefault="00A1724D" w:rsidP="00D74B37">
      <w:pPr>
        <w:pStyle w:val="Akapitzlist"/>
        <w:keepNext/>
        <w:numPr>
          <w:ilvl w:val="0"/>
          <w:numId w:val="9"/>
        </w:numPr>
        <w:suppressAutoHyphens/>
        <w:spacing w:after="120" w:line="276" w:lineRule="auto"/>
        <w:ind w:left="357" w:hanging="357"/>
        <w:contextualSpacing/>
        <w:jc w:val="both"/>
        <w:outlineLvl w:val="0"/>
        <w:rPr>
          <w:rFonts w:ascii="Calibri" w:hAnsi="Calibri" w:cs="Calibri"/>
          <w:b/>
          <w:bCs/>
          <w:kern w:val="1"/>
          <w:sz w:val="22"/>
          <w:szCs w:val="22"/>
          <w:lang w:eastAsia="ar-SA"/>
        </w:rPr>
      </w:pPr>
      <w:r w:rsidRPr="001E3846">
        <w:rPr>
          <w:rFonts w:ascii="Calibri" w:hAnsi="Calibri" w:cs="Calibri"/>
          <w:b/>
          <w:bCs/>
          <w:kern w:val="1"/>
          <w:sz w:val="22"/>
          <w:szCs w:val="22"/>
          <w:lang w:eastAsia="ar-SA"/>
        </w:rPr>
        <w:t>ROZLICZENIA W WALUTACH OBCYCH</w:t>
      </w:r>
    </w:p>
    <w:p w:rsidR="00A1724D" w:rsidRPr="001E3846" w:rsidRDefault="00A1724D" w:rsidP="00324EF8">
      <w:pPr>
        <w:suppressAutoHyphens/>
        <w:spacing w:after="120" w:line="276" w:lineRule="auto"/>
        <w:ind w:left="357"/>
        <w:contextualSpacing/>
        <w:jc w:val="both"/>
        <w:rPr>
          <w:rFonts w:ascii="Calibri" w:hAnsi="Calibri" w:cs="Calibri"/>
          <w:kern w:val="1"/>
          <w:sz w:val="22"/>
          <w:szCs w:val="22"/>
        </w:rPr>
      </w:pPr>
      <w:r w:rsidRPr="001E3846">
        <w:rPr>
          <w:rFonts w:ascii="Calibri" w:hAnsi="Calibri" w:cs="Calibri"/>
          <w:kern w:val="1"/>
          <w:sz w:val="22"/>
          <w:szCs w:val="22"/>
        </w:rPr>
        <w:t>Zamawiający nie przewiduje rozliczenia w walutach obcych.</w:t>
      </w:r>
      <w:r w:rsidRPr="001E3846">
        <w:rPr>
          <w:rFonts w:ascii="Calibri" w:hAnsi="Calibri" w:cs="Calibri"/>
          <w:kern w:val="1"/>
          <w:sz w:val="22"/>
          <w:szCs w:val="22"/>
          <w:lang w:eastAsia="ar-SA"/>
        </w:rPr>
        <w:t xml:space="preserve"> </w:t>
      </w:r>
      <w:r w:rsidR="00317B4D">
        <w:rPr>
          <w:rFonts w:ascii="Calibri" w:hAnsi="Calibri" w:cs="Calibri"/>
          <w:kern w:val="1"/>
          <w:sz w:val="22"/>
          <w:szCs w:val="22"/>
        </w:rPr>
        <w:t>Rozliczenia między Wykonawcą i </w:t>
      </w:r>
      <w:r w:rsidRPr="001E3846">
        <w:rPr>
          <w:rFonts w:ascii="Calibri" w:hAnsi="Calibri" w:cs="Calibri"/>
          <w:kern w:val="1"/>
          <w:sz w:val="22"/>
          <w:szCs w:val="22"/>
        </w:rPr>
        <w:t xml:space="preserve">Zamawiającym będą prowadzone w PLN.  Podstawą do wypłacenia wynagrodzenia Wykonawcy będzie faktura VAT sporządzona każdorazowo w oparciu o protokół odbioru podpisany przez obie strony.  </w:t>
      </w:r>
    </w:p>
    <w:p w:rsidR="00A1724D" w:rsidRPr="001E3846" w:rsidRDefault="00A1724D" w:rsidP="00D74B37">
      <w:pPr>
        <w:pStyle w:val="Akapitzlist"/>
        <w:keepNext/>
        <w:numPr>
          <w:ilvl w:val="0"/>
          <w:numId w:val="9"/>
        </w:numPr>
        <w:suppressAutoHyphens/>
        <w:spacing w:after="120" w:line="276" w:lineRule="auto"/>
        <w:ind w:left="357" w:hanging="357"/>
        <w:contextualSpacing/>
        <w:jc w:val="both"/>
        <w:outlineLvl w:val="0"/>
        <w:rPr>
          <w:rFonts w:ascii="Calibri" w:hAnsi="Calibri" w:cs="Calibri"/>
          <w:b/>
          <w:bCs/>
          <w:kern w:val="1"/>
          <w:sz w:val="22"/>
          <w:szCs w:val="22"/>
          <w:lang w:eastAsia="ar-SA"/>
        </w:rPr>
      </w:pPr>
      <w:r w:rsidRPr="001E3846">
        <w:rPr>
          <w:rFonts w:ascii="Calibri" w:hAnsi="Calibri" w:cs="Calibri"/>
          <w:b/>
          <w:bCs/>
          <w:kern w:val="1"/>
          <w:sz w:val="22"/>
          <w:szCs w:val="22"/>
          <w:lang w:eastAsia="ar-SA"/>
        </w:rPr>
        <w:t>ZWROT KOSZTÓW UDZIAŁU W POSTĘPOWANIU</w:t>
      </w:r>
    </w:p>
    <w:p w:rsidR="00A1724D" w:rsidRPr="001E3846" w:rsidRDefault="00A1724D" w:rsidP="00324EF8">
      <w:pPr>
        <w:suppressAutoHyphens/>
        <w:spacing w:after="120" w:line="276" w:lineRule="auto"/>
        <w:ind w:left="357"/>
        <w:contextualSpacing/>
        <w:jc w:val="both"/>
        <w:rPr>
          <w:rFonts w:ascii="Calibri" w:hAnsi="Calibri" w:cs="Calibri"/>
          <w:kern w:val="1"/>
          <w:sz w:val="22"/>
          <w:szCs w:val="22"/>
        </w:rPr>
      </w:pPr>
      <w:r w:rsidRPr="001E3846">
        <w:rPr>
          <w:rFonts w:ascii="Calibri" w:hAnsi="Calibri" w:cs="Calibri"/>
          <w:kern w:val="1"/>
          <w:sz w:val="22"/>
          <w:szCs w:val="22"/>
        </w:rPr>
        <w:t>Zamawiający nie przewiduje zwrotu kosztów udziału w postępowaniu, za wyjątkiem przypadku unieważnienia postępowania o udzielenie zamówienia z przyczyn leżących po stronie Zamawiającego, wówczas wykonawcom, którzy złożyli oferty niepodlegające odrzuceniu, przysługuje roszczenie o zwrot uzasadnionych kosztów uczestnictwa w tym postępowaniu, w szczególności kosztów przygotowania oferty (art. 261 ustawy PZP).</w:t>
      </w:r>
    </w:p>
    <w:p w:rsidR="00A1724D" w:rsidRPr="001E3846" w:rsidRDefault="00A1724D" w:rsidP="00D74B37">
      <w:pPr>
        <w:pStyle w:val="Akapitzlist"/>
        <w:keepNext/>
        <w:numPr>
          <w:ilvl w:val="0"/>
          <w:numId w:val="9"/>
        </w:numPr>
        <w:suppressAutoHyphens/>
        <w:spacing w:after="120" w:line="276" w:lineRule="auto"/>
        <w:ind w:left="357" w:hanging="357"/>
        <w:contextualSpacing/>
        <w:jc w:val="both"/>
        <w:outlineLvl w:val="0"/>
        <w:rPr>
          <w:rFonts w:ascii="Calibri" w:hAnsi="Calibri" w:cs="Calibri"/>
          <w:b/>
          <w:bCs/>
          <w:kern w:val="1"/>
          <w:sz w:val="22"/>
          <w:szCs w:val="22"/>
          <w:lang w:eastAsia="ar-SA"/>
        </w:rPr>
      </w:pPr>
      <w:r w:rsidRPr="001E3846">
        <w:rPr>
          <w:rFonts w:ascii="Calibri" w:hAnsi="Calibri" w:cs="Calibri"/>
          <w:b/>
          <w:bCs/>
          <w:kern w:val="1"/>
          <w:sz w:val="22"/>
          <w:szCs w:val="22"/>
          <w:lang w:eastAsia="ar-SA"/>
        </w:rPr>
        <w:t>ZALICZKI NA POCZET UDZIELENIA ZAMÓWIENIA</w:t>
      </w:r>
    </w:p>
    <w:p w:rsidR="00A1724D" w:rsidRPr="001E3846" w:rsidRDefault="00A1724D" w:rsidP="00324EF8">
      <w:pPr>
        <w:pStyle w:val="Akapitzlist"/>
        <w:keepNext/>
        <w:keepLines/>
        <w:widowControl w:val="0"/>
        <w:suppressAutoHyphens/>
        <w:spacing w:after="120" w:line="276" w:lineRule="auto"/>
        <w:ind w:left="0" w:firstLine="357"/>
        <w:jc w:val="both"/>
        <w:outlineLvl w:val="1"/>
        <w:rPr>
          <w:rFonts w:ascii="Calibri" w:hAnsi="Calibri" w:cs="Calibri"/>
          <w:color w:val="FF0000"/>
          <w:kern w:val="1"/>
          <w:sz w:val="22"/>
          <w:szCs w:val="22"/>
        </w:rPr>
      </w:pPr>
      <w:r w:rsidRPr="001E3846">
        <w:rPr>
          <w:rFonts w:ascii="Calibri" w:hAnsi="Calibri" w:cs="Calibri"/>
          <w:kern w:val="1"/>
          <w:sz w:val="22"/>
          <w:szCs w:val="22"/>
        </w:rPr>
        <w:t>Zamawiający nie przewiduje udzielenia zaliczek na poczet wykonania zamówienia.</w:t>
      </w:r>
    </w:p>
    <w:p w:rsidR="00A1724D" w:rsidRPr="001E3846" w:rsidRDefault="00A1724D" w:rsidP="00D74B37">
      <w:pPr>
        <w:pStyle w:val="Akapitzlist"/>
        <w:numPr>
          <w:ilvl w:val="0"/>
          <w:numId w:val="9"/>
        </w:numPr>
        <w:suppressAutoHyphens/>
        <w:spacing w:after="120" w:line="276" w:lineRule="auto"/>
        <w:ind w:left="357" w:hanging="357"/>
        <w:contextualSpacing/>
        <w:jc w:val="both"/>
        <w:rPr>
          <w:rFonts w:ascii="Calibri" w:hAnsi="Calibri" w:cs="Calibri"/>
          <w:bCs/>
          <w:kern w:val="1"/>
          <w:sz w:val="22"/>
          <w:szCs w:val="22"/>
          <w:lang w:eastAsia="ar-SA"/>
        </w:rPr>
      </w:pPr>
      <w:r w:rsidRPr="001E3846">
        <w:rPr>
          <w:rFonts w:ascii="Calibri" w:hAnsi="Calibri" w:cs="Calibri"/>
          <w:b/>
          <w:bCs/>
          <w:kern w:val="1"/>
          <w:sz w:val="22"/>
          <w:szCs w:val="22"/>
          <w:lang w:eastAsia="ar-SA"/>
        </w:rPr>
        <w:t>UNIEWAŻNIENIE POSTĘPOWANIA</w:t>
      </w:r>
    </w:p>
    <w:p w:rsidR="00A1724D" w:rsidRPr="001E3846" w:rsidRDefault="00A1724D" w:rsidP="00324EF8">
      <w:pPr>
        <w:suppressAutoHyphens/>
        <w:spacing w:after="120" w:line="276" w:lineRule="auto"/>
        <w:ind w:left="357"/>
        <w:contextualSpacing/>
        <w:jc w:val="both"/>
        <w:rPr>
          <w:rFonts w:ascii="Calibri" w:hAnsi="Calibri" w:cs="Calibri"/>
          <w:b/>
          <w:bCs/>
          <w:kern w:val="1"/>
          <w:sz w:val="22"/>
          <w:szCs w:val="22"/>
          <w:lang w:eastAsia="ar-SA"/>
        </w:rPr>
      </w:pPr>
      <w:r w:rsidRPr="001E3846">
        <w:rPr>
          <w:rFonts w:ascii="Calibri" w:hAnsi="Calibri" w:cs="Calibri"/>
          <w:bCs/>
          <w:kern w:val="1"/>
          <w:sz w:val="22"/>
          <w:szCs w:val="22"/>
          <w:lang w:eastAsia="ar-SA"/>
        </w:rPr>
        <w:t xml:space="preserve">Zamawiający unieważni postępowanie o udzielenie zamówienia, jeżeli zaistnieje jedna </w:t>
      </w:r>
      <w:r w:rsidRPr="001E3846">
        <w:rPr>
          <w:rFonts w:ascii="Calibri" w:hAnsi="Calibri" w:cs="Calibri"/>
          <w:bCs/>
          <w:kern w:val="1"/>
          <w:sz w:val="22"/>
          <w:szCs w:val="22"/>
          <w:lang w:eastAsia="ar-SA"/>
        </w:rPr>
        <w:br/>
        <w:t>z przesłanek wskazanych w art. 255  ustawy PZP.</w:t>
      </w:r>
      <w:r w:rsidRPr="001E3846">
        <w:rPr>
          <w:rFonts w:ascii="Calibri" w:hAnsi="Calibri" w:cs="Calibri"/>
          <w:b/>
          <w:bCs/>
          <w:kern w:val="1"/>
          <w:sz w:val="22"/>
          <w:szCs w:val="22"/>
          <w:lang w:eastAsia="ar-SA"/>
        </w:rPr>
        <w:t xml:space="preserve"> </w:t>
      </w:r>
    </w:p>
    <w:p w:rsidR="00A1724D" w:rsidRPr="001E3846" w:rsidRDefault="00A1724D" w:rsidP="00D74B37">
      <w:pPr>
        <w:pStyle w:val="Akapitzlist"/>
        <w:numPr>
          <w:ilvl w:val="0"/>
          <w:numId w:val="9"/>
        </w:numPr>
        <w:suppressAutoHyphens/>
        <w:spacing w:after="120" w:line="276" w:lineRule="auto"/>
        <w:ind w:left="357" w:hanging="357"/>
        <w:contextualSpacing/>
        <w:jc w:val="both"/>
        <w:rPr>
          <w:rFonts w:ascii="Calibri" w:hAnsi="Calibri" w:cs="Calibri"/>
          <w:sz w:val="22"/>
          <w:szCs w:val="22"/>
        </w:rPr>
      </w:pPr>
      <w:r w:rsidRPr="001E3846">
        <w:rPr>
          <w:rFonts w:ascii="Calibri" w:hAnsi="Calibri" w:cs="Calibri"/>
          <w:b/>
          <w:bCs/>
          <w:kern w:val="1"/>
          <w:sz w:val="22"/>
          <w:szCs w:val="22"/>
          <w:lang w:eastAsia="ar-SA"/>
        </w:rPr>
        <w:t>POUCZENIE O ŚRODKACH OCHRONY PRAWNEJ</w:t>
      </w:r>
    </w:p>
    <w:p w:rsidR="00A1724D" w:rsidRPr="001E3846" w:rsidRDefault="00A1724D" w:rsidP="00324EF8">
      <w:pPr>
        <w:suppressAutoHyphens/>
        <w:spacing w:after="120" w:line="276" w:lineRule="auto"/>
        <w:ind w:left="357"/>
        <w:contextualSpacing/>
        <w:jc w:val="both"/>
        <w:rPr>
          <w:rFonts w:ascii="Calibri" w:hAnsi="Calibri" w:cs="Calibri"/>
          <w:sz w:val="22"/>
          <w:szCs w:val="22"/>
        </w:rPr>
      </w:pPr>
      <w:r w:rsidRPr="001E3846">
        <w:rPr>
          <w:rFonts w:ascii="Calibri" w:hAnsi="Calibri" w:cs="Calibri"/>
          <w:sz w:val="22"/>
          <w:szCs w:val="22"/>
        </w:rPr>
        <w:t xml:space="preserve">Zasady, terminy oraz sposób korzystania ze środków ochrony prawnej szczegółowo regulują przepisy </w:t>
      </w:r>
      <w:r w:rsidRPr="001E3846">
        <w:rPr>
          <w:rFonts w:ascii="Calibri" w:hAnsi="Calibri" w:cs="Calibri"/>
          <w:b/>
          <w:sz w:val="22"/>
          <w:szCs w:val="22"/>
        </w:rPr>
        <w:t>działu IX ustawy</w:t>
      </w:r>
      <w:r w:rsidRPr="001E3846">
        <w:rPr>
          <w:rFonts w:ascii="Calibri" w:hAnsi="Calibri" w:cs="Calibri"/>
          <w:sz w:val="22"/>
          <w:szCs w:val="22"/>
        </w:rPr>
        <w:t xml:space="preserve"> – Środki ochrony prawnej (</w:t>
      </w:r>
      <w:r w:rsidRPr="001E3846">
        <w:rPr>
          <w:rFonts w:ascii="Calibri" w:hAnsi="Calibri" w:cs="Calibri"/>
          <w:b/>
          <w:sz w:val="22"/>
          <w:szCs w:val="22"/>
        </w:rPr>
        <w:t>art. 505 – 590 ustawy</w:t>
      </w:r>
      <w:r w:rsidRPr="001E3846">
        <w:rPr>
          <w:rFonts w:ascii="Calibri" w:hAnsi="Calibri" w:cs="Calibri"/>
          <w:sz w:val="22"/>
          <w:szCs w:val="22"/>
        </w:rPr>
        <w:t>)</w:t>
      </w:r>
      <w:r w:rsidRPr="001E3846">
        <w:rPr>
          <w:rFonts w:ascii="Calibri" w:hAnsi="Calibri" w:cs="Calibri"/>
          <w:b/>
          <w:sz w:val="22"/>
          <w:szCs w:val="22"/>
        </w:rPr>
        <w:t>.</w:t>
      </w:r>
    </w:p>
    <w:p w:rsidR="00A1724D" w:rsidRPr="001E3846" w:rsidRDefault="00A1724D" w:rsidP="00324EF8">
      <w:pPr>
        <w:pStyle w:val="Standard"/>
        <w:tabs>
          <w:tab w:val="left" w:pos="851"/>
          <w:tab w:val="left" w:pos="1325"/>
        </w:tabs>
        <w:spacing w:after="120" w:line="276" w:lineRule="auto"/>
        <w:ind w:left="357" w:right="28"/>
        <w:jc w:val="both"/>
        <w:rPr>
          <w:rFonts w:ascii="Calibri" w:hAnsi="Calibri" w:cs="Calibri"/>
          <w:sz w:val="22"/>
          <w:szCs w:val="22"/>
        </w:rPr>
      </w:pPr>
      <w:r w:rsidRPr="001E3846">
        <w:rPr>
          <w:rFonts w:ascii="Calibri" w:hAnsi="Calibri" w:cs="Calibri"/>
          <w:sz w:val="22"/>
          <w:szCs w:val="22"/>
        </w:rPr>
        <w:t>Środki ochrony prawnej przysługują Wykonawcy oraz innemu podmiotowi, jeżeli ma lub miał interes w uzyskaniu zamówienia oraz poniósł lub może ponieść szkodę w wyniku naruszenia przez zamawiającego przepisów ustawy.</w:t>
      </w:r>
    </w:p>
    <w:p w:rsidR="00A1724D" w:rsidRPr="001E3846" w:rsidRDefault="00A1724D" w:rsidP="00324EF8">
      <w:pPr>
        <w:pStyle w:val="Standard"/>
        <w:tabs>
          <w:tab w:val="left" w:pos="1325"/>
        </w:tabs>
        <w:spacing w:after="120" w:line="276" w:lineRule="auto"/>
        <w:ind w:left="357" w:right="28"/>
        <w:jc w:val="both"/>
        <w:rPr>
          <w:rFonts w:ascii="Calibri" w:hAnsi="Calibri" w:cs="Calibri"/>
          <w:sz w:val="22"/>
          <w:szCs w:val="22"/>
        </w:rPr>
      </w:pPr>
      <w:r w:rsidRPr="001E3846">
        <w:rPr>
          <w:rFonts w:ascii="Calibri" w:hAnsi="Calibri" w:cs="Calibri"/>
          <w:sz w:val="22"/>
          <w:szCs w:val="22"/>
        </w:rPr>
        <w:t>Środki ochrony prawnej wobec ogłoszenia wszczynającego postępowanie o udzielenie zamówienia oraz dokumentów zamówienia przysługują również organizacjom wpi</w:t>
      </w:r>
      <w:r w:rsidR="009B4500">
        <w:rPr>
          <w:rFonts w:ascii="Calibri" w:hAnsi="Calibri" w:cs="Calibri"/>
          <w:sz w:val="22"/>
          <w:szCs w:val="22"/>
        </w:rPr>
        <w:t>sanym na listę, o której mowa w </w:t>
      </w:r>
      <w:r w:rsidRPr="001E3846">
        <w:rPr>
          <w:rFonts w:ascii="Calibri" w:hAnsi="Calibri" w:cs="Calibri"/>
          <w:sz w:val="22"/>
          <w:szCs w:val="22"/>
        </w:rPr>
        <w:t>art. 469 pkt 15, oraz Rzecznikowi Małych i Średnich Przedsiębiorców.</w:t>
      </w:r>
    </w:p>
    <w:p w:rsidR="00A1724D" w:rsidRPr="001E3846" w:rsidRDefault="00B556F0" w:rsidP="001E3846">
      <w:pPr>
        <w:pStyle w:val="Standard"/>
        <w:tabs>
          <w:tab w:val="left" w:pos="851"/>
          <w:tab w:val="left" w:pos="1325"/>
        </w:tabs>
        <w:spacing w:after="120" w:line="276" w:lineRule="auto"/>
        <w:ind w:right="28"/>
        <w:jc w:val="both"/>
        <w:rPr>
          <w:rFonts w:ascii="Calibri" w:hAnsi="Calibri" w:cs="Calibri"/>
          <w:sz w:val="22"/>
          <w:szCs w:val="22"/>
        </w:rPr>
      </w:pPr>
      <w:r>
        <w:rPr>
          <w:rFonts w:ascii="Calibri" w:hAnsi="Calibri" w:cs="Calibri"/>
          <w:sz w:val="22"/>
          <w:szCs w:val="22"/>
        </w:rPr>
        <w:t xml:space="preserve"> 16.1.</w:t>
      </w:r>
      <w:r w:rsidR="00324EF8">
        <w:rPr>
          <w:rFonts w:ascii="Calibri" w:hAnsi="Calibri" w:cs="Calibri"/>
          <w:sz w:val="22"/>
          <w:szCs w:val="22"/>
        </w:rPr>
        <w:t xml:space="preserve"> </w:t>
      </w:r>
      <w:r w:rsidR="00A1724D" w:rsidRPr="001E3846">
        <w:rPr>
          <w:rFonts w:ascii="Calibri" w:hAnsi="Calibri" w:cs="Calibri"/>
          <w:sz w:val="22"/>
          <w:szCs w:val="22"/>
        </w:rPr>
        <w:t>Odwołanie przysługuje na:</w:t>
      </w:r>
    </w:p>
    <w:p w:rsidR="00A1724D" w:rsidRPr="001E3846" w:rsidRDefault="00133C9F" w:rsidP="00133C9F">
      <w:pPr>
        <w:pStyle w:val="Standard"/>
        <w:tabs>
          <w:tab w:val="left" w:pos="1134"/>
        </w:tabs>
        <w:spacing w:after="120" w:line="276" w:lineRule="auto"/>
        <w:ind w:left="1134" w:hanging="708"/>
        <w:jc w:val="both"/>
        <w:rPr>
          <w:rFonts w:ascii="Calibri" w:hAnsi="Calibri" w:cs="Calibri"/>
          <w:sz w:val="22"/>
          <w:szCs w:val="22"/>
        </w:rPr>
      </w:pPr>
      <w:r>
        <w:rPr>
          <w:rFonts w:ascii="Calibri" w:hAnsi="Calibri" w:cs="Calibri"/>
          <w:sz w:val="22"/>
          <w:szCs w:val="22"/>
        </w:rPr>
        <w:t>16.1.1</w:t>
      </w:r>
      <w:r>
        <w:rPr>
          <w:rFonts w:ascii="Calibri" w:hAnsi="Calibri" w:cs="Calibri"/>
          <w:sz w:val="22"/>
          <w:szCs w:val="22"/>
        </w:rPr>
        <w:tab/>
      </w:r>
      <w:r w:rsidR="00A1724D" w:rsidRPr="001E3846">
        <w:rPr>
          <w:rFonts w:ascii="Calibri" w:hAnsi="Calibri" w:cs="Calibri"/>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A1724D" w:rsidRPr="001E3846" w:rsidRDefault="00133C9F" w:rsidP="00133C9F">
      <w:pPr>
        <w:pStyle w:val="Standard"/>
        <w:tabs>
          <w:tab w:val="left" w:pos="1134"/>
        </w:tabs>
        <w:spacing w:after="120" w:line="276" w:lineRule="auto"/>
        <w:ind w:left="1134" w:hanging="708"/>
        <w:jc w:val="both"/>
        <w:rPr>
          <w:rFonts w:ascii="Calibri" w:hAnsi="Calibri" w:cs="Calibri"/>
          <w:sz w:val="22"/>
          <w:szCs w:val="22"/>
        </w:rPr>
      </w:pPr>
      <w:r>
        <w:rPr>
          <w:rFonts w:ascii="Calibri" w:hAnsi="Calibri" w:cs="Calibri"/>
          <w:sz w:val="22"/>
          <w:szCs w:val="22"/>
        </w:rPr>
        <w:lastRenderedPageBreak/>
        <w:t>16.1.2</w:t>
      </w:r>
      <w:r>
        <w:rPr>
          <w:rFonts w:ascii="Calibri" w:hAnsi="Calibri" w:cs="Calibri"/>
          <w:sz w:val="22"/>
          <w:szCs w:val="22"/>
        </w:rPr>
        <w:tab/>
      </w:r>
      <w:r w:rsidR="00A1724D" w:rsidRPr="001E3846">
        <w:rPr>
          <w:rFonts w:ascii="Calibri" w:hAnsi="Calibri" w:cs="Calibri"/>
          <w:sz w:val="22"/>
          <w:szCs w:val="22"/>
        </w:rPr>
        <w:t>zaniechanie czynności w postępowaniu o udzielenie zamówienia, o zawarcie umowy ramowej, dynamicznym systemie zakupów, systemie kwalifikowania wykonawców lub konkursie, do której zamawiający był obowiązany na podstawie ustawy;</w:t>
      </w:r>
    </w:p>
    <w:p w:rsidR="00A1724D" w:rsidRPr="001E3846" w:rsidRDefault="00133C9F" w:rsidP="00133C9F">
      <w:pPr>
        <w:pStyle w:val="Standard"/>
        <w:tabs>
          <w:tab w:val="left" w:pos="1134"/>
        </w:tabs>
        <w:spacing w:after="120" w:line="276" w:lineRule="auto"/>
        <w:ind w:left="1134" w:hanging="708"/>
        <w:jc w:val="both"/>
        <w:rPr>
          <w:rFonts w:ascii="Calibri" w:hAnsi="Calibri" w:cs="Calibri"/>
          <w:sz w:val="22"/>
          <w:szCs w:val="22"/>
        </w:rPr>
      </w:pPr>
      <w:r>
        <w:rPr>
          <w:rFonts w:ascii="Calibri" w:hAnsi="Calibri" w:cs="Calibri"/>
          <w:sz w:val="22"/>
          <w:szCs w:val="22"/>
        </w:rPr>
        <w:t>16.1.3</w:t>
      </w:r>
      <w:r>
        <w:rPr>
          <w:rFonts w:ascii="Calibri" w:hAnsi="Calibri" w:cs="Calibri"/>
          <w:sz w:val="22"/>
          <w:szCs w:val="22"/>
        </w:rPr>
        <w:tab/>
      </w:r>
      <w:r w:rsidR="00A1724D" w:rsidRPr="001E3846">
        <w:rPr>
          <w:rFonts w:ascii="Calibri" w:hAnsi="Calibri" w:cs="Calibri"/>
          <w:sz w:val="22"/>
          <w:szCs w:val="22"/>
        </w:rPr>
        <w:t>zaniechanie przeprowadzenia postępowania o udzielenie zamówienia lub zorganizowania konkursu na podstawie ustawy, mimo że zamawiający był do tego obowiązany.</w:t>
      </w:r>
    </w:p>
    <w:p w:rsidR="00A1724D" w:rsidRPr="001E3846" w:rsidRDefault="00133C9F" w:rsidP="00133C9F">
      <w:pPr>
        <w:pStyle w:val="Standard"/>
        <w:tabs>
          <w:tab w:val="left" w:pos="1325"/>
        </w:tabs>
        <w:spacing w:after="120" w:line="276" w:lineRule="auto"/>
        <w:ind w:right="28"/>
        <w:jc w:val="both"/>
        <w:rPr>
          <w:rFonts w:ascii="Calibri" w:hAnsi="Calibri" w:cs="Calibri"/>
          <w:sz w:val="22"/>
          <w:szCs w:val="22"/>
        </w:rPr>
      </w:pPr>
      <w:r>
        <w:rPr>
          <w:rFonts w:ascii="Calibri" w:hAnsi="Calibri" w:cs="Calibri"/>
          <w:sz w:val="22"/>
          <w:szCs w:val="22"/>
        </w:rPr>
        <w:t xml:space="preserve">        </w:t>
      </w:r>
      <w:r w:rsidR="00A1724D" w:rsidRPr="001E3846">
        <w:rPr>
          <w:rFonts w:ascii="Calibri" w:hAnsi="Calibri" w:cs="Calibri"/>
          <w:sz w:val="22"/>
          <w:szCs w:val="22"/>
        </w:rPr>
        <w:t>Odwołanie wnosi się do Prezesa Izby.</w:t>
      </w:r>
    </w:p>
    <w:p w:rsidR="00A1724D" w:rsidRPr="001E3846" w:rsidRDefault="00A1724D" w:rsidP="00133C9F">
      <w:pPr>
        <w:pStyle w:val="Standard"/>
        <w:tabs>
          <w:tab w:val="left" w:pos="851"/>
          <w:tab w:val="left" w:pos="1325"/>
        </w:tabs>
        <w:spacing w:after="120" w:line="276" w:lineRule="auto"/>
        <w:ind w:left="426" w:right="28"/>
        <w:jc w:val="both"/>
        <w:rPr>
          <w:rFonts w:ascii="Calibri" w:hAnsi="Calibri" w:cs="Calibri"/>
          <w:sz w:val="22"/>
          <w:szCs w:val="22"/>
        </w:rPr>
      </w:pPr>
      <w:r w:rsidRPr="001E3846">
        <w:rPr>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A1724D" w:rsidRPr="001E3846" w:rsidRDefault="00A1724D" w:rsidP="00133C9F">
      <w:pPr>
        <w:pStyle w:val="Standard"/>
        <w:tabs>
          <w:tab w:val="left" w:pos="426"/>
        </w:tabs>
        <w:spacing w:after="120" w:line="276" w:lineRule="auto"/>
        <w:ind w:left="426" w:right="28"/>
        <w:jc w:val="both"/>
        <w:rPr>
          <w:rFonts w:ascii="Calibri" w:hAnsi="Calibri" w:cs="Calibri"/>
          <w:sz w:val="22"/>
          <w:szCs w:val="22"/>
        </w:rPr>
      </w:pPr>
      <w:r w:rsidRPr="001E3846">
        <w:rPr>
          <w:rFonts w:ascii="Calibri" w:hAnsi="Calibri" w:cs="Calibr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A1724D" w:rsidRPr="001E3846" w:rsidRDefault="00133C9F" w:rsidP="00133C9F">
      <w:pPr>
        <w:pStyle w:val="Standard"/>
        <w:spacing w:after="120" w:line="276" w:lineRule="auto"/>
        <w:ind w:right="28"/>
        <w:jc w:val="both"/>
        <w:rPr>
          <w:rFonts w:ascii="Calibri" w:hAnsi="Calibri" w:cs="Calibri"/>
          <w:sz w:val="22"/>
          <w:szCs w:val="22"/>
        </w:rPr>
      </w:pPr>
      <w:r>
        <w:rPr>
          <w:rFonts w:ascii="Calibri" w:hAnsi="Calibri" w:cs="Calibri"/>
          <w:sz w:val="22"/>
          <w:szCs w:val="22"/>
        </w:rPr>
        <w:t xml:space="preserve">        </w:t>
      </w:r>
      <w:r w:rsidR="00A1724D" w:rsidRPr="001E3846">
        <w:rPr>
          <w:rFonts w:ascii="Calibri" w:hAnsi="Calibri" w:cs="Calibri"/>
          <w:sz w:val="22"/>
          <w:szCs w:val="22"/>
        </w:rPr>
        <w:t>Zgodnie z art. 515 ustawy, odwołanie wnosi się:</w:t>
      </w:r>
    </w:p>
    <w:p w:rsidR="00A1724D" w:rsidRPr="001E3846" w:rsidRDefault="00B556F0" w:rsidP="001E3846">
      <w:pPr>
        <w:pStyle w:val="Standard"/>
        <w:spacing w:after="120" w:line="276" w:lineRule="auto"/>
        <w:jc w:val="both"/>
        <w:rPr>
          <w:rFonts w:ascii="Calibri" w:hAnsi="Calibri" w:cs="Calibri"/>
          <w:sz w:val="22"/>
          <w:szCs w:val="22"/>
        </w:rPr>
      </w:pPr>
      <w:r>
        <w:rPr>
          <w:rFonts w:ascii="Calibri" w:hAnsi="Calibri" w:cs="Calibri"/>
          <w:sz w:val="22"/>
          <w:szCs w:val="22"/>
        </w:rPr>
        <w:t>16.2</w:t>
      </w:r>
      <w:r w:rsidR="00A1724D" w:rsidRPr="001E3846">
        <w:rPr>
          <w:rFonts w:ascii="Calibri" w:hAnsi="Calibri" w:cs="Calibri"/>
          <w:sz w:val="22"/>
          <w:szCs w:val="22"/>
        </w:rPr>
        <w:t>. Odwołanie wnosi się:</w:t>
      </w:r>
    </w:p>
    <w:p w:rsidR="00A1724D" w:rsidRPr="001E3846" w:rsidRDefault="00133C9F" w:rsidP="00133C9F">
      <w:pPr>
        <w:pStyle w:val="Standard"/>
        <w:tabs>
          <w:tab w:val="left" w:pos="1134"/>
        </w:tabs>
        <w:spacing w:after="120" w:line="276" w:lineRule="auto"/>
        <w:ind w:left="708" w:hanging="282"/>
        <w:jc w:val="both"/>
        <w:rPr>
          <w:rFonts w:ascii="Calibri" w:hAnsi="Calibri" w:cs="Calibri"/>
          <w:sz w:val="22"/>
          <w:szCs w:val="22"/>
        </w:rPr>
      </w:pPr>
      <w:r>
        <w:rPr>
          <w:rFonts w:ascii="Calibri" w:hAnsi="Calibri" w:cs="Calibri"/>
          <w:sz w:val="22"/>
          <w:szCs w:val="22"/>
        </w:rPr>
        <w:t>16.2.1</w:t>
      </w:r>
      <w:r>
        <w:rPr>
          <w:rFonts w:ascii="Calibri" w:hAnsi="Calibri" w:cs="Calibri"/>
          <w:sz w:val="22"/>
          <w:szCs w:val="22"/>
        </w:rPr>
        <w:tab/>
      </w:r>
      <w:r w:rsidR="00A1724D" w:rsidRPr="001E3846">
        <w:rPr>
          <w:rFonts w:ascii="Calibri" w:hAnsi="Calibri" w:cs="Calibri"/>
          <w:sz w:val="22"/>
          <w:szCs w:val="22"/>
        </w:rPr>
        <w:t>w przypadku zamówień, których wartość jest równa albo przekracza progi unijne, w terminie:</w:t>
      </w:r>
    </w:p>
    <w:p w:rsidR="00A1724D" w:rsidRPr="001E3846" w:rsidRDefault="00A1724D" w:rsidP="00133C9F">
      <w:pPr>
        <w:pStyle w:val="Standard"/>
        <w:spacing w:after="120" w:line="276" w:lineRule="auto"/>
        <w:ind w:left="1134"/>
        <w:jc w:val="both"/>
        <w:rPr>
          <w:rFonts w:ascii="Calibri" w:hAnsi="Calibri" w:cs="Calibri"/>
          <w:sz w:val="22"/>
          <w:szCs w:val="22"/>
        </w:rPr>
      </w:pPr>
      <w:r w:rsidRPr="001E3846">
        <w:rPr>
          <w:rFonts w:ascii="Calibri" w:hAnsi="Calibri" w:cs="Calibri"/>
          <w:sz w:val="22"/>
          <w:szCs w:val="22"/>
        </w:rPr>
        <w:t>a) 10 dni od dnia przekazania informacji o czynności zamawiającego stanowiącej podstawę jego wniesienia, jeżeli informacja została przekazana przy użyciu środków komunikacji elektronicznej,</w:t>
      </w:r>
    </w:p>
    <w:p w:rsidR="00A1724D" w:rsidRPr="001E3846" w:rsidRDefault="00A1724D" w:rsidP="00133C9F">
      <w:pPr>
        <w:pStyle w:val="Standard"/>
        <w:spacing w:after="120" w:line="276" w:lineRule="auto"/>
        <w:ind w:left="1134"/>
        <w:jc w:val="both"/>
        <w:rPr>
          <w:rFonts w:ascii="Calibri" w:hAnsi="Calibri" w:cs="Calibri"/>
          <w:sz w:val="22"/>
          <w:szCs w:val="22"/>
        </w:rPr>
      </w:pPr>
      <w:r w:rsidRPr="001E3846">
        <w:rPr>
          <w:rFonts w:ascii="Calibri" w:hAnsi="Calibri" w:cs="Calibri"/>
          <w:sz w:val="22"/>
          <w:szCs w:val="22"/>
        </w:rPr>
        <w:t>b) 15 dni od dnia przekazania informacji o czynności zamawiającego stanowiącej podstawę jego wniesienia, jeżeli informacja została przekazana w sposób inny niż określony w lit. a;</w:t>
      </w:r>
    </w:p>
    <w:p w:rsidR="00A1724D" w:rsidRPr="001E3846" w:rsidRDefault="00133C9F" w:rsidP="00133C9F">
      <w:pPr>
        <w:pStyle w:val="Standard"/>
        <w:tabs>
          <w:tab w:val="left" w:pos="1134"/>
        </w:tabs>
        <w:spacing w:after="120" w:line="276" w:lineRule="auto"/>
        <w:ind w:left="373"/>
        <w:jc w:val="both"/>
        <w:rPr>
          <w:rFonts w:ascii="Calibri" w:hAnsi="Calibri" w:cs="Calibri"/>
          <w:sz w:val="22"/>
          <w:szCs w:val="22"/>
        </w:rPr>
      </w:pPr>
      <w:r>
        <w:rPr>
          <w:rFonts w:ascii="Calibri" w:hAnsi="Calibri" w:cs="Calibri"/>
          <w:sz w:val="22"/>
          <w:szCs w:val="22"/>
        </w:rPr>
        <w:t>16.2.2</w:t>
      </w:r>
      <w:r>
        <w:rPr>
          <w:rFonts w:ascii="Calibri" w:hAnsi="Calibri" w:cs="Calibri"/>
          <w:sz w:val="22"/>
          <w:szCs w:val="22"/>
        </w:rPr>
        <w:tab/>
      </w:r>
      <w:r w:rsidR="00A1724D" w:rsidRPr="001E3846">
        <w:rPr>
          <w:rFonts w:ascii="Calibri" w:hAnsi="Calibri" w:cs="Calibri"/>
          <w:sz w:val="22"/>
          <w:szCs w:val="22"/>
        </w:rPr>
        <w:t>w przypadku zamówień, których wartość jest mniejsza niż progi unijne, w terminie:</w:t>
      </w:r>
    </w:p>
    <w:p w:rsidR="00A1724D" w:rsidRPr="001E3846" w:rsidRDefault="00A1724D" w:rsidP="00133C9F">
      <w:pPr>
        <w:pStyle w:val="Standard"/>
        <w:spacing w:after="120" w:line="276" w:lineRule="auto"/>
        <w:ind w:left="1134"/>
        <w:jc w:val="both"/>
        <w:rPr>
          <w:rFonts w:ascii="Calibri" w:hAnsi="Calibri" w:cs="Calibri"/>
          <w:sz w:val="22"/>
          <w:szCs w:val="22"/>
        </w:rPr>
      </w:pPr>
      <w:r w:rsidRPr="001E3846">
        <w:rPr>
          <w:rFonts w:ascii="Calibri" w:hAnsi="Calibri" w:cs="Calibri"/>
          <w:sz w:val="22"/>
          <w:szCs w:val="22"/>
        </w:rPr>
        <w:t>a) 5 dni od dnia przekazania informacji o czynności zamawiającego stanowiącej podstawę jego wniesienia, jeżeli informacja została przekazana przy użyciu środków komunikacji elektronicznej,</w:t>
      </w:r>
    </w:p>
    <w:p w:rsidR="00A1724D" w:rsidRPr="001E3846" w:rsidRDefault="00A1724D" w:rsidP="00133C9F">
      <w:pPr>
        <w:pStyle w:val="Standard"/>
        <w:spacing w:after="120" w:line="276" w:lineRule="auto"/>
        <w:ind w:left="1134"/>
        <w:jc w:val="both"/>
        <w:rPr>
          <w:rFonts w:ascii="Calibri" w:hAnsi="Calibri" w:cs="Calibri"/>
          <w:sz w:val="22"/>
          <w:szCs w:val="22"/>
        </w:rPr>
      </w:pPr>
      <w:r w:rsidRPr="001E3846">
        <w:rPr>
          <w:rFonts w:ascii="Calibri" w:hAnsi="Calibri" w:cs="Calibri"/>
          <w:sz w:val="22"/>
          <w:szCs w:val="22"/>
        </w:rPr>
        <w:t>b) 10 dni od dnia przekazania informacji o czynności zamawiającego stanowiącej podstawę jego wniesienia, jeżeli informacja została przekazana w sposób inny niż określony w lit. a.</w:t>
      </w:r>
    </w:p>
    <w:p w:rsidR="00A1724D" w:rsidRPr="001E3846" w:rsidRDefault="00B556F0" w:rsidP="00324EF8">
      <w:pPr>
        <w:pStyle w:val="Standard"/>
        <w:spacing w:after="120" w:line="276" w:lineRule="auto"/>
        <w:ind w:left="373" w:hanging="373"/>
        <w:jc w:val="both"/>
        <w:rPr>
          <w:rFonts w:ascii="Calibri" w:hAnsi="Calibri" w:cs="Calibri"/>
          <w:sz w:val="22"/>
          <w:szCs w:val="22"/>
        </w:rPr>
      </w:pPr>
      <w:r>
        <w:rPr>
          <w:rFonts w:ascii="Calibri" w:hAnsi="Calibri" w:cs="Calibri"/>
          <w:sz w:val="22"/>
          <w:szCs w:val="22"/>
        </w:rPr>
        <w:t xml:space="preserve">16.3. </w:t>
      </w:r>
      <w:r w:rsidR="00A1724D" w:rsidRPr="001E3846">
        <w:rPr>
          <w:rFonts w:ascii="Calibri" w:hAnsi="Calibri" w:cs="Calibri"/>
          <w:sz w:val="22"/>
          <w:szCs w:val="22"/>
        </w:rPr>
        <w:t xml:space="preserve">Odwołanie wobec treści ogłoszenia wszczynającego postępowanie o udzielenie zamówienia lub </w:t>
      </w:r>
      <w:r w:rsidR="00324EF8">
        <w:rPr>
          <w:rFonts w:ascii="Calibri" w:hAnsi="Calibri" w:cs="Calibri"/>
          <w:sz w:val="22"/>
          <w:szCs w:val="22"/>
        </w:rPr>
        <w:t xml:space="preserve"> </w:t>
      </w:r>
      <w:r w:rsidR="00A1724D" w:rsidRPr="001E3846">
        <w:rPr>
          <w:rFonts w:ascii="Calibri" w:hAnsi="Calibri" w:cs="Calibri"/>
          <w:sz w:val="22"/>
          <w:szCs w:val="22"/>
        </w:rPr>
        <w:t>konkurs lub wobec treści dokumentów zamówienia wnosi się w terminie:</w:t>
      </w:r>
    </w:p>
    <w:p w:rsidR="00A1724D" w:rsidRPr="001E3846" w:rsidRDefault="00133C9F" w:rsidP="00133C9F">
      <w:pPr>
        <w:pStyle w:val="Standard"/>
        <w:tabs>
          <w:tab w:val="left" w:pos="1134"/>
          <w:tab w:val="left" w:pos="1418"/>
        </w:tabs>
        <w:spacing w:after="120" w:line="276" w:lineRule="auto"/>
        <w:ind w:left="1134" w:hanging="708"/>
        <w:jc w:val="both"/>
        <w:rPr>
          <w:rFonts w:ascii="Calibri" w:hAnsi="Calibri" w:cs="Calibri"/>
          <w:sz w:val="22"/>
          <w:szCs w:val="22"/>
        </w:rPr>
      </w:pPr>
      <w:r>
        <w:rPr>
          <w:rFonts w:ascii="Calibri" w:hAnsi="Calibri" w:cs="Calibri"/>
          <w:sz w:val="22"/>
          <w:szCs w:val="22"/>
        </w:rPr>
        <w:t>16.3.1</w:t>
      </w:r>
      <w:r>
        <w:rPr>
          <w:rFonts w:ascii="Calibri" w:hAnsi="Calibri" w:cs="Calibri"/>
          <w:sz w:val="22"/>
          <w:szCs w:val="22"/>
        </w:rPr>
        <w:tab/>
      </w:r>
      <w:r w:rsidR="00A1724D" w:rsidRPr="001E3846">
        <w:rPr>
          <w:rFonts w:ascii="Calibri" w:hAnsi="Calibri" w:cs="Calibri"/>
          <w:sz w:val="22"/>
          <w:szCs w:val="22"/>
        </w:rPr>
        <w:t>10 dni od dnia publikacji ogłoszenia w Dzienniku Urzędowym Unii Europejskiej lub zamieszczenia dokumentów zamówienia na stronie internetowej, w przypadku zamówień, których wartość jest równa albo przekracza progi unijne;</w:t>
      </w:r>
    </w:p>
    <w:p w:rsidR="00A1724D" w:rsidRPr="001E3846" w:rsidRDefault="00133C9F" w:rsidP="00133C9F">
      <w:pPr>
        <w:pStyle w:val="Standard"/>
        <w:tabs>
          <w:tab w:val="left" w:pos="1134"/>
        </w:tabs>
        <w:spacing w:after="120" w:line="276" w:lineRule="auto"/>
        <w:ind w:left="1134" w:hanging="708"/>
        <w:jc w:val="both"/>
        <w:rPr>
          <w:rFonts w:ascii="Calibri" w:hAnsi="Calibri" w:cs="Calibri"/>
          <w:sz w:val="22"/>
          <w:szCs w:val="22"/>
        </w:rPr>
      </w:pPr>
      <w:r>
        <w:rPr>
          <w:rFonts w:ascii="Calibri" w:hAnsi="Calibri" w:cs="Calibri"/>
          <w:sz w:val="22"/>
          <w:szCs w:val="22"/>
        </w:rPr>
        <w:t>16.3.2</w:t>
      </w:r>
      <w:r>
        <w:rPr>
          <w:rFonts w:ascii="Calibri" w:hAnsi="Calibri" w:cs="Calibri"/>
          <w:sz w:val="22"/>
          <w:szCs w:val="22"/>
        </w:rPr>
        <w:tab/>
      </w:r>
      <w:r w:rsidR="00A1724D" w:rsidRPr="001E3846">
        <w:rPr>
          <w:rFonts w:ascii="Calibri" w:hAnsi="Calibri" w:cs="Calibri"/>
          <w:sz w:val="22"/>
          <w:szCs w:val="22"/>
        </w:rPr>
        <w:t>5 dni od dnia zamieszczenia ogłoszenia w Biuletynie Zamówień Publicznych lub dokumentów zamówienia na stronie internetowej, w przypadku zamówień, których wartość jest mniejsza niż progi unijne.</w:t>
      </w:r>
    </w:p>
    <w:p w:rsidR="00A1724D" w:rsidRPr="001E3846" w:rsidRDefault="00B556F0" w:rsidP="001E3846">
      <w:pPr>
        <w:pStyle w:val="Standard"/>
        <w:spacing w:after="120" w:line="276" w:lineRule="auto"/>
        <w:jc w:val="both"/>
        <w:rPr>
          <w:rFonts w:ascii="Calibri" w:hAnsi="Calibri" w:cs="Calibri"/>
          <w:sz w:val="22"/>
          <w:szCs w:val="22"/>
        </w:rPr>
      </w:pPr>
      <w:r>
        <w:rPr>
          <w:rFonts w:ascii="Calibri" w:hAnsi="Calibri" w:cs="Calibri"/>
          <w:sz w:val="22"/>
          <w:szCs w:val="22"/>
        </w:rPr>
        <w:t>16.4</w:t>
      </w:r>
      <w:r w:rsidR="00A1724D" w:rsidRPr="001E3846">
        <w:rPr>
          <w:rFonts w:ascii="Calibri" w:hAnsi="Calibri" w:cs="Calibri"/>
          <w:sz w:val="22"/>
          <w:szCs w:val="22"/>
        </w:rPr>
        <w:t>. Odwołanie w przypadkach innych niż określone w ust. 1 i 2 wnosi się w terminie:</w:t>
      </w:r>
    </w:p>
    <w:p w:rsidR="00A1724D" w:rsidRPr="001E3846" w:rsidRDefault="00133C9F" w:rsidP="00133C9F">
      <w:pPr>
        <w:pStyle w:val="Standard"/>
        <w:tabs>
          <w:tab w:val="left" w:pos="1134"/>
        </w:tabs>
        <w:spacing w:after="120" w:line="276" w:lineRule="auto"/>
        <w:ind w:left="1134" w:hanging="708"/>
        <w:jc w:val="both"/>
        <w:rPr>
          <w:rFonts w:ascii="Calibri" w:hAnsi="Calibri" w:cs="Calibri"/>
          <w:sz w:val="22"/>
          <w:szCs w:val="22"/>
        </w:rPr>
      </w:pPr>
      <w:r>
        <w:rPr>
          <w:rFonts w:ascii="Calibri" w:hAnsi="Calibri" w:cs="Calibri"/>
          <w:sz w:val="22"/>
          <w:szCs w:val="22"/>
        </w:rPr>
        <w:lastRenderedPageBreak/>
        <w:t>16.4.1</w:t>
      </w:r>
      <w:r>
        <w:rPr>
          <w:rFonts w:ascii="Calibri" w:hAnsi="Calibri" w:cs="Calibri"/>
          <w:sz w:val="22"/>
          <w:szCs w:val="22"/>
        </w:rPr>
        <w:tab/>
      </w:r>
      <w:r w:rsidR="00A1724D" w:rsidRPr="001E3846">
        <w:rPr>
          <w:rFonts w:ascii="Calibri" w:hAnsi="Calibri" w:cs="Calibri"/>
          <w:sz w:val="22"/>
          <w:szCs w:val="22"/>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A1724D" w:rsidRPr="001E3846" w:rsidRDefault="00133C9F" w:rsidP="00133C9F">
      <w:pPr>
        <w:pStyle w:val="Standard"/>
        <w:tabs>
          <w:tab w:val="left" w:pos="1134"/>
        </w:tabs>
        <w:spacing w:after="120" w:line="276" w:lineRule="auto"/>
        <w:ind w:left="1134" w:hanging="708"/>
        <w:jc w:val="both"/>
        <w:rPr>
          <w:rFonts w:ascii="Calibri" w:hAnsi="Calibri" w:cs="Calibri"/>
          <w:sz w:val="22"/>
          <w:szCs w:val="22"/>
        </w:rPr>
      </w:pPr>
      <w:r>
        <w:rPr>
          <w:rFonts w:ascii="Calibri" w:hAnsi="Calibri" w:cs="Calibri"/>
          <w:sz w:val="22"/>
          <w:szCs w:val="22"/>
        </w:rPr>
        <w:t>16.4.2</w:t>
      </w:r>
      <w:r>
        <w:rPr>
          <w:rFonts w:ascii="Calibri" w:hAnsi="Calibri" w:cs="Calibri"/>
          <w:sz w:val="22"/>
          <w:szCs w:val="22"/>
        </w:rPr>
        <w:tab/>
      </w:r>
      <w:r w:rsidR="00A1724D" w:rsidRPr="001E3846">
        <w:rPr>
          <w:rFonts w:ascii="Calibri" w:hAnsi="Calibri" w:cs="Calibri"/>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rsidR="00A1724D" w:rsidRPr="001E3846" w:rsidRDefault="00B556F0" w:rsidP="00324EF8">
      <w:pPr>
        <w:pStyle w:val="Standard"/>
        <w:spacing w:after="120" w:line="276" w:lineRule="auto"/>
        <w:ind w:left="373" w:hanging="373"/>
        <w:jc w:val="both"/>
        <w:rPr>
          <w:rFonts w:ascii="Calibri" w:hAnsi="Calibri" w:cs="Calibri"/>
          <w:sz w:val="22"/>
          <w:szCs w:val="22"/>
        </w:rPr>
      </w:pPr>
      <w:r>
        <w:rPr>
          <w:rFonts w:ascii="Calibri" w:hAnsi="Calibri" w:cs="Calibri"/>
          <w:sz w:val="22"/>
          <w:szCs w:val="22"/>
        </w:rPr>
        <w:t>16.5</w:t>
      </w:r>
      <w:r w:rsidR="00A1724D" w:rsidRPr="001E3846">
        <w:rPr>
          <w:rFonts w:ascii="Calibri" w:hAnsi="Calibri" w:cs="Calibri"/>
          <w:sz w:val="22"/>
          <w:szCs w:val="22"/>
        </w:rPr>
        <w:t xml:space="preserve">. Jeżeli zamawiający nie opublikował ogłoszenia o zamiarze </w:t>
      </w:r>
      <w:r w:rsidR="00324EF8">
        <w:rPr>
          <w:rFonts w:ascii="Calibri" w:hAnsi="Calibri" w:cs="Calibri"/>
          <w:sz w:val="22"/>
          <w:szCs w:val="22"/>
        </w:rPr>
        <w:t>zawarcia umowy lub mimo takiego</w:t>
      </w:r>
      <w:r w:rsidR="00E54FC3">
        <w:rPr>
          <w:rFonts w:ascii="Calibri" w:hAnsi="Calibri" w:cs="Calibri"/>
          <w:sz w:val="22"/>
          <w:szCs w:val="22"/>
        </w:rPr>
        <w:t xml:space="preserve"> </w:t>
      </w:r>
      <w:r w:rsidR="00A1724D" w:rsidRPr="001E3846">
        <w:rPr>
          <w:rFonts w:ascii="Calibri" w:hAnsi="Calibri" w:cs="Calibri"/>
          <w:sz w:val="22"/>
          <w:szCs w:val="22"/>
        </w:rPr>
        <w:t>obowiązku nie przesłał wykonawcy zawiadomienia o wyborze najkorzystniejszej oferty lub nie zaprosił wykonawcy do złożenia oferty w ramach dynamicznego systemu zakupów lub umowy ramowej, odwołanie wnosi się nie później niż w terminie:</w:t>
      </w:r>
    </w:p>
    <w:p w:rsidR="00A1724D" w:rsidRPr="001E3846" w:rsidRDefault="00133C9F" w:rsidP="00133C9F">
      <w:pPr>
        <w:pStyle w:val="Standard"/>
        <w:tabs>
          <w:tab w:val="left" w:pos="1134"/>
        </w:tabs>
        <w:spacing w:after="120" w:line="276" w:lineRule="auto"/>
        <w:ind w:left="708" w:hanging="282"/>
        <w:jc w:val="both"/>
        <w:rPr>
          <w:rFonts w:ascii="Calibri" w:hAnsi="Calibri" w:cs="Calibri"/>
          <w:sz w:val="22"/>
          <w:szCs w:val="22"/>
        </w:rPr>
      </w:pPr>
      <w:r>
        <w:rPr>
          <w:rFonts w:ascii="Calibri" w:hAnsi="Calibri" w:cs="Calibri"/>
          <w:sz w:val="22"/>
          <w:szCs w:val="22"/>
        </w:rPr>
        <w:t>16.5.1</w:t>
      </w:r>
      <w:r>
        <w:rPr>
          <w:rFonts w:ascii="Calibri" w:hAnsi="Calibri" w:cs="Calibri"/>
          <w:sz w:val="22"/>
          <w:szCs w:val="22"/>
        </w:rPr>
        <w:tab/>
      </w:r>
      <w:r w:rsidR="00A1724D" w:rsidRPr="001E3846">
        <w:rPr>
          <w:rFonts w:ascii="Calibri" w:hAnsi="Calibri" w:cs="Calibri"/>
          <w:sz w:val="22"/>
          <w:szCs w:val="22"/>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A1724D" w:rsidRPr="001E3846" w:rsidRDefault="00133C9F" w:rsidP="00133C9F">
      <w:pPr>
        <w:pStyle w:val="Standard"/>
        <w:tabs>
          <w:tab w:val="left" w:pos="1134"/>
        </w:tabs>
        <w:spacing w:after="120" w:line="276" w:lineRule="auto"/>
        <w:ind w:left="373"/>
        <w:jc w:val="both"/>
        <w:rPr>
          <w:rFonts w:ascii="Calibri" w:hAnsi="Calibri" w:cs="Calibri"/>
          <w:sz w:val="22"/>
          <w:szCs w:val="22"/>
        </w:rPr>
      </w:pPr>
      <w:r>
        <w:rPr>
          <w:rFonts w:ascii="Calibri" w:hAnsi="Calibri" w:cs="Calibri"/>
          <w:sz w:val="22"/>
          <w:szCs w:val="22"/>
        </w:rPr>
        <w:t>16.5.2</w:t>
      </w:r>
      <w:r>
        <w:rPr>
          <w:rFonts w:ascii="Calibri" w:hAnsi="Calibri" w:cs="Calibri"/>
          <w:sz w:val="22"/>
          <w:szCs w:val="22"/>
        </w:rPr>
        <w:tab/>
      </w:r>
      <w:r w:rsidR="00A1724D" w:rsidRPr="001E3846">
        <w:rPr>
          <w:rFonts w:ascii="Calibri" w:hAnsi="Calibri" w:cs="Calibri"/>
          <w:sz w:val="22"/>
          <w:szCs w:val="22"/>
        </w:rPr>
        <w:t>6 miesięcy od dnia zawarcia umowy, jeżeli zamawiający:</w:t>
      </w:r>
    </w:p>
    <w:p w:rsidR="00A1724D" w:rsidRPr="001E3846" w:rsidRDefault="00A1724D" w:rsidP="00133C9F">
      <w:pPr>
        <w:pStyle w:val="Standard"/>
        <w:spacing w:after="120" w:line="276" w:lineRule="auto"/>
        <w:ind w:left="1134"/>
        <w:jc w:val="both"/>
        <w:rPr>
          <w:rFonts w:ascii="Calibri" w:hAnsi="Calibri" w:cs="Calibri"/>
          <w:sz w:val="22"/>
          <w:szCs w:val="22"/>
        </w:rPr>
      </w:pPr>
      <w:r w:rsidRPr="001E3846">
        <w:rPr>
          <w:rFonts w:ascii="Calibri" w:hAnsi="Calibri" w:cs="Calibri"/>
          <w:sz w:val="22"/>
          <w:szCs w:val="22"/>
        </w:rPr>
        <w:t>a) nie opublikował w Dzienniku Urzędowym Unii Europejskiej ogłoszenia o udzieleniu zamówienia albo</w:t>
      </w:r>
    </w:p>
    <w:p w:rsidR="00A1724D" w:rsidRPr="001E3846" w:rsidRDefault="00A1724D" w:rsidP="00133C9F">
      <w:pPr>
        <w:pStyle w:val="Standard"/>
        <w:spacing w:after="120" w:line="276" w:lineRule="auto"/>
        <w:ind w:left="1134"/>
        <w:jc w:val="both"/>
        <w:rPr>
          <w:rFonts w:ascii="Calibri" w:hAnsi="Calibri" w:cs="Calibri"/>
          <w:sz w:val="22"/>
          <w:szCs w:val="22"/>
        </w:rPr>
      </w:pPr>
      <w:r w:rsidRPr="001E3846">
        <w:rPr>
          <w:rFonts w:ascii="Calibri" w:hAnsi="Calibri" w:cs="Calibri"/>
          <w:sz w:val="22"/>
          <w:szCs w:val="22"/>
        </w:rPr>
        <w:t>b) opublikował w Dzienniku Urzędowym Unii Europejskiej ogłoszenie o udzieleniu zamówienia, które nie zawiera uzasadnienia udzielenia zamówienia w trybie negocjacji bez ogłoszenia albo zamówienia z wolnej ręki;</w:t>
      </w:r>
    </w:p>
    <w:p w:rsidR="00A1724D" w:rsidRPr="001E3846" w:rsidRDefault="00133C9F" w:rsidP="00133C9F">
      <w:pPr>
        <w:pStyle w:val="Standard"/>
        <w:tabs>
          <w:tab w:val="left" w:pos="1134"/>
        </w:tabs>
        <w:spacing w:after="120" w:line="276" w:lineRule="auto"/>
        <w:ind w:left="373"/>
        <w:jc w:val="both"/>
        <w:rPr>
          <w:rFonts w:ascii="Calibri" w:hAnsi="Calibri" w:cs="Calibri"/>
          <w:sz w:val="22"/>
          <w:szCs w:val="22"/>
        </w:rPr>
      </w:pPr>
      <w:r>
        <w:rPr>
          <w:rFonts w:ascii="Calibri" w:hAnsi="Calibri" w:cs="Calibri"/>
          <w:sz w:val="22"/>
          <w:szCs w:val="22"/>
        </w:rPr>
        <w:t>16.5.3</w:t>
      </w:r>
      <w:r>
        <w:rPr>
          <w:rFonts w:ascii="Calibri" w:hAnsi="Calibri" w:cs="Calibri"/>
          <w:sz w:val="22"/>
          <w:szCs w:val="22"/>
        </w:rPr>
        <w:tab/>
      </w:r>
      <w:r w:rsidR="00A1724D" w:rsidRPr="001E3846">
        <w:rPr>
          <w:rFonts w:ascii="Calibri" w:hAnsi="Calibri" w:cs="Calibri"/>
          <w:sz w:val="22"/>
          <w:szCs w:val="22"/>
        </w:rPr>
        <w:t>miesiąca od dnia zawarcia umowy, jeżeli zamawiający:</w:t>
      </w:r>
    </w:p>
    <w:p w:rsidR="00A1724D" w:rsidRPr="001E3846" w:rsidRDefault="00A1724D" w:rsidP="00133C9F">
      <w:pPr>
        <w:pStyle w:val="Standard"/>
        <w:spacing w:after="120" w:line="276" w:lineRule="auto"/>
        <w:ind w:left="993"/>
        <w:jc w:val="both"/>
        <w:rPr>
          <w:rFonts w:ascii="Calibri" w:hAnsi="Calibri" w:cs="Calibri"/>
          <w:sz w:val="22"/>
          <w:szCs w:val="22"/>
        </w:rPr>
      </w:pPr>
      <w:r w:rsidRPr="001E3846">
        <w:rPr>
          <w:rFonts w:ascii="Calibri" w:hAnsi="Calibri" w:cs="Calibri"/>
          <w:sz w:val="22"/>
          <w:szCs w:val="22"/>
        </w:rPr>
        <w:t>a) nie zamieścił w Biuletynie Zamówień Publicznych ogłoszenia o wyniku postępowania albo</w:t>
      </w:r>
    </w:p>
    <w:p w:rsidR="00A1724D" w:rsidRPr="001E3846" w:rsidRDefault="00A1724D" w:rsidP="00133C9F">
      <w:pPr>
        <w:pStyle w:val="Standard"/>
        <w:spacing w:after="120" w:line="276" w:lineRule="auto"/>
        <w:ind w:left="993"/>
        <w:jc w:val="both"/>
        <w:rPr>
          <w:rFonts w:ascii="Calibri" w:hAnsi="Calibri" w:cs="Calibri"/>
          <w:sz w:val="22"/>
          <w:szCs w:val="22"/>
        </w:rPr>
      </w:pPr>
      <w:r w:rsidRPr="001E3846">
        <w:rPr>
          <w:rFonts w:ascii="Calibri" w:hAnsi="Calibri" w:cs="Calibri"/>
          <w:sz w:val="22"/>
          <w:szCs w:val="22"/>
        </w:rPr>
        <w:t>b) zamieścił w Biuletynie Zamówień Publicznych ogłoszenie o wyniku postępowania, które nie zawiera uzasadnienia udzielenia zamówienia w trybie negocjacji bez ogłoszenia albo zamówienia z wolnej ręki.”</w:t>
      </w:r>
    </w:p>
    <w:p w:rsidR="00A1724D" w:rsidRPr="001E3846" w:rsidRDefault="00A1724D" w:rsidP="001E3846">
      <w:pPr>
        <w:pStyle w:val="Standard"/>
        <w:tabs>
          <w:tab w:val="left" w:pos="851"/>
          <w:tab w:val="left" w:pos="1325"/>
        </w:tabs>
        <w:spacing w:after="120" w:line="276" w:lineRule="auto"/>
        <w:ind w:left="360" w:right="28"/>
        <w:jc w:val="both"/>
        <w:rPr>
          <w:rFonts w:ascii="Calibri" w:hAnsi="Calibri" w:cs="Calibri"/>
          <w:sz w:val="22"/>
          <w:szCs w:val="22"/>
        </w:rPr>
      </w:pPr>
      <w:r w:rsidRPr="001E3846">
        <w:rPr>
          <w:rFonts w:ascii="Calibri" w:hAnsi="Calibri" w:cs="Calibri"/>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A1724D" w:rsidRPr="001E3846" w:rsidRDefault="00A1724D" w:rsidP="001E3846">
      <w:pPr>
        <w:pStyle w:val="Standard"/>
        <w:tabs>
          <w:tab w:val="left" w:pos="851"/>
          <w:tab w:val="left" w:pos="1325"/>
        </w:tabs>
        <w:spacing w:after="120" w:line="276" w:lineRule="auto"/>
        <w:ind w:left="360" w:right="28"/>
        <w:jc w:val="both"/>
        <w:rPr>
          <w:rFonts w:ascii="Calibri" w:hAnsi="Calibri" w:cs="Calibri"/>
          <w:sz w:val="22"/>
          <w:szCs w:val="22"/>
        </w:rPr>
      </w:pPr>
      <w:r w:rsidRPr="001E3846">
        <w:rPr>
          <w:rFonts w:ascii="Calibri" w:hAnsi="Calibri" w:cs="Calibri"/>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w:t>
      </w:r>
      <w:r w:rsidR="009B4500">
        <w:rPr>
          <w:rFonts w:ascii="Calibri" w:hAnsi="Calibri" w:cs="Calibri"/>
          <w:sz w:val="22"/>
          <w:szCs w:val="22"/>
        </w:rPr>
        <w:t>ztowej operatora wyznaczonego w </w:t>
      </w:r>
      <w:r w:rsidRPr="001E3846">
        <w:rPr>
          <w:rFonts w:ascii="Calibri" w:hAnsi="Calibri" w:cs="Calibri"/>
          <w:sz w:val="22"/>
          <w:szCs w:val="22"/>
        </w:rPr>
        <w:t>rozumieniu ustawy z dnia 23 listopada 2012 r. – Prawo pocztowe jest równoznaczne z jej wniesieniem.</w:t>
      </w:r>
    </w:p>
    <w:p w:rsidR="00A1724D" w:rsidRPr="001E3846" w:rsidRDefault="00A1724D" w:rsidP="001E3846">
      <w:pPr>
        <w:pStyle w:val="Standard"/>
        <w:tabs>
          <w:tab w:val="left" w:pos="851"/>
          <w:tab w:val="left" w:pos="1325"/>
        </w:tabs>
        <w:spacing w:after="120" w:line="276" w:lineRule="auto"/>
        <w:ind w:left="360" w:right="28"/>
        <w:jc w:val="both"/>
        <w:rPr>
          <w:rFonts w:ascii="Calibri" w:hAnsi="Calibri" w:cs="Calibri"/>
          <w:sz w:val="22"/>
          <w:szCs w:val="22"/>
        </w:rPr>
      </w:pPr>
      <w:r w:rsidRPr="001E3846">
        <w:rPr>
          <w:rFonts w:ascii="Calibri" w:hAnsi="Calibri" w:cs="Calibri"/>
          <w:sz w:val="22"/>
          <w:szCs w:val="22"/>
        </w:rPr>
        <w:t>Od wyroku sądu lub postanowienia kończącego postępowanie w sprawie przysługuje skarga kasacyjna do Sądu Najwyższego.</w:t>
      </w:r>
    </w:p>
    <w:p w:rsidR="00F75E64" w:rsidRPr="001E3846" w:rsidRDefault="00F75E64" w:rsidP="00D74B37">
      <w:pPr>
        <w:pStyle w:val="Akapitzlist"/>
        <w:keepNext/>
        <w:numPr>
          <w:ilvl w:val="0"/>
          <w:numId w:val="9"/>
        </w:numPr>
        <w:tabs>
          <w:tab w:val="left" w:pos="567"/>
          <w:tab w:val="left" w:pos="1325"/>
        </w:tabs>
        <w:suppressAutoHyphens/>
        <w:spacing w:after="120" w:line="276" w:lineRule="auto"/>
        <w:ind w:left="0" w:firstLine="0"/>
        <w:contextualSpacing/>
        <w:jc w:val="both"/>
        <w:outlineLvl w:val="0"/>
        <w:rPr>
          <w:rFonts w:ascii="Calibri" w:hAnsi="Calibri" w:cs="Calibri"/>
          <w:sz w:val="22"/>
          <w:szCs w:val="22"/>
        </w:rPr>
      </w:pPr>
      <w:r w:rsidRPr="001E3846">
        <w:rPr>
          <w:rFonts w:ascii="Calibri" w:hAnsi="Calibri" w:cs="Calibri"/>
          <w:b/>
          <w:bCs/>
          <w:kern w:val="1"/>
          <w:sz w:val="22"/>
          <w:szCs w:val="22"/>
          <w:lang w:eastAsia="ar-SA"/>
        </w:rPr>
        <w:lastRenderedPageBreak/>
        <w:t>OCHRONA DANYCH OSOBOWYCH ZEBRANYCH PRZEZ ZAMAWIAJĄCEGO W TOKU POSTĘPOWANIA</w:t>
      </w:r>
    </w:p>
    <w:p w:rsidR="00F75E64" w:rsidRPr="001E3846" w:rsidRDefault="00F75E64" w:rsidP="00324EF8">
      <w:pPr>
        <w:suppressAutoHyphens/>
        <w:spacing w:after="120" w:line="276" w:lineRule="auto"/>
        <w:ind w:left="360"/>
        <w:contextualSpacing/>
        <w:jc w:val="both"/>
        <w:rPr>
          <w:rFonts w:ascii="Calibri" w:hAnsi="Calibri" w:cs="Calibri"/>
          <w:sz w:val="22"/>
          <w:szCs w:val="22"/>
        </w:rPr>
      </w:pPr>
      <w:r w:rsidRPr="001E3846">
        <w:rPr>
          <w:rFonts w:ascii="Calibri" w:hAnsi="Calibri" w:cs="Calibri"/>
          <w:sz w:val="22"/>
          <w:szCs w:val="22"/>
        </w:rPr>
        <w:t>Zamawiający oświadcza, że spełnia wymogi określone w rozporządz</w:t>
      </w:r>
      <w:r w:rsidR="00772AD3">
        <w:rPr>
          <w:rFonts w:ascii="Calibri" w:hAnsi="Calibri" w:cs="Calibri"/>
          <w:sz w:val="22"/>
          <w:szCs w:val="22"/>
        </w:rPr>
        <w:t>eniu Parlamentu Europejskiego i </w:t>
      </w:r>
      <w:r w:rsidRPr="001E3846">
        <w:rPr>
          <w:rFonts w:ascii="Calibri" w:hAnsi="Calibri" w:cs="Calibri"/>
          <w:sz w:val="22"/>
          <w:szCs w:val="22"/>
        </w:rPr>
        <w:t>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w:t>
      </w:r>
      <w:r w:rsidR="009B4500">
        <w:rPr>
          <w:rFonts w:ascii="Calibri" w:hAnsi="Calibri" w:cs="Calibri"/>
          <w:sz w:val="22"/>
          <w:szCs w:val="22"/>
        </w:rPr>
        <w:t>cę  będą przetwarzane zgodnie z </w:t>
      </w:r>
      <w:r w:rsidRPr="001E3846">
        <w:rPr>
          <w:rFonts w:ascii="Calibri" w:hAnsi="Calibri" w:cs="Calibri"/>
          <w:sz w:val="22"/>
          <w:szCs w:val="22"/>
        </w:rPr>
        <w:t>RODO oraz zgodnie z przepisami krajowymi.</w:t>
      </w:r>
    </w:p>
    <w:p w:rsidR="00F75E64" w:rsidRPr="00BA086B" w:rsidRDefault="00F75E64" w:rsidP="00D74B37">
      <w:pPr>
        <w:pStyle w:val="Akapitzlist"/>
        <w:numPr>
          <w:ilvl w:val="1"/>
          <w:numId w:val="83"/>
        </w:numPr>
        <w:suppressAutoHyphens/>
        <w:spacing w:after="120" w:line="276" w:lineRule="auto"/>
        <w:contextualSpacing/>
        <w:jc w:val="both"/>
        <w:rPr>
          <w:rFonts w:ascii="Calibri" w:hAnsi="Calibri" w:cs="Calibri"/>
          <w:sz w:val="22"/>
          <w:szCs w:val="22"/>
        </w:rPr>
      </w:pPr>
      <w:r w:rsidRPr="00BA086B">
        <w:rPr>
          <w:rFonts w:ascii="Calibri" w:hAnsi="Calibri" w:cs="Calibri"/>
          <w:sz w:val="22"/>
          <w:szCs w:val="22"/>
        </w:rPr>
        <w:t xml:space="preserve">Dane osobowe wykonawcy będą przetwarzane na podstawie art. 6 ust. 1 lit. c RODO </w:t>
      </w:r>
      <w:r w:rsidRPr="00BA086B">
        <w:rPr>
          <w:rFonts w:ascii="Calibri" w:hAnsi="Calibri" w:cs="Calibri"/>
          <w:sz w:val="22"/>
          <w:szCs w:val="22"/>
        </w:rPr>
        <w:br/>
        <w:t>w celu związanym z przedmiotowym postępowaniem o udziele</w:t>
      </w:r>
      <w:r w:rsidR="00C00E7E" w:rsidRPr="00BA086B">
        <w:rPr>
          <w:rFonts w:ascii="Calibri" w:hAnsi="Calibri" w:cs="Calibri"/>
          <w:sz w:val="22"/>
          <w:szCs w:val="22"/>
        </w:rPr>
        <w:t xml:space="preserve">nie zamówienia publicznego pn. </w:t>
      </w:r>
      <w:r w:rsidR="00F413EC" w:rsidRPr="00BA086B">
        <w:rPr>
          <w:rFonts w:ascii="Calibri" w:hAnsi="Calibri" w:cs="Calibri"/>
          <w:b/>
          <w:sz w:val="22"/>
          <w:szCs w:val="22"/>
        </w:rPr>
        <w:t>„Dowóz i odwóz uczniów ze szkół podstawowych i przedszkoli na terenie Gminy Okonek w roku 2022 oraz dowóz i odwóz uczniów niepełnosprawnych do Specjalnego Ośrodka Szkolno – Wychowawczego w Jastrowiu”</w:t>
      </w:r>
      <w:r w:rsidR="0032599B" w:rsidRPr="00BA086B">
        <w:rPr>
          <w:rFonts w:ascii="Calibri" w:hAnsi="Calibri" w:cs="Calibri"/>
          <w:b/>
          <w:sz w:val="22"/>
          <w:szCs w:val="22"/>
        </w:rPr>
        <w:t xml:space="preserve"> </w:t>
      </w:r>
    </w:p>
    <w:p w:rsidR="00F75E64" w:rsidRPr="00BA086B" w:rsidRDefault="00F75E64" w:rsidP="00D74B37">
      <w:pPr>
        <w:pStyle w:val="Akapitzlist"/>
        <w:numPr>
          <w:ilvl w:val="1"/>
          <w:numId w:val="83"/>
        </w:numPr>
        <w:suppressAutoHyphens/>
        <w:spacing w:after="120" w:line="276" w:lineRule="auto"/>
        <w:contextualSpacing/>
        <w:jc w:val="both"/>
        <w:rPr>
          <w:rFonts w:ascii="Calibri" w:hAnsi="Calibri" w:cs="Calibri"/>
          <w:sz w:val="22"/>
          <w:szCs w:val="22"/>
        </w:rPr>
      </w:pPr>
      <w:r w:rsidRPr="00BA086B">
        <w:rPr>
          <w:rFonts w:ascii="Calibri" w:hAnsi="Calibri" w:cs="Calibri"/>
          <w:sz w:val="22"/>
          <w:szCs w:val="22"/>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rsidR="00F75E64" w:rsidRPr="00BA086B" w:rsidRDefault="00F75E64" w:rsidP="00D74B37">
      <w:pPr>
        <w:pStyle w:val="Akapitzlist"/>
        <w:numPr>
          <w:ilvl w:val="1"/>
          <w:numId w:val="83"/>
        </w:numPr>
        <w:suppressAutoHyphens/>
        <w:spacing w:after="120" w:line="276" w:lineRule="auto"/>
        <w:contextualSpacing/>
        <w:jc w:val="both"/>
        <w:rPr>
          <w:rFonts w:ascii="Calibri" w:hAnsi="Calibri" w:cs="Calibri"/>
          <w:sz w:val="22"/>
          <w:szCs w:val="22"/>
        </w:rPr>
      </w:pPr>
      <w:r w:rsidRPr="00BA086B">
        <w:rPr>
          <w:rFonts w:ascii="Calibri" w:hAnsi="Calibri" w:cs="Calibri"/>
          <w:sz w:val="22"/>
          <w:szCs w:val="22"/>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F75E64" w:rsidRPr="00BA086B" w:rsidRDefault="00F75E64" w:rsidP="00D74B37">
      <w:pPr>
        <w:pStyle w:val="Akapitzlist"/>
        <w:numPr>
          <w:ilvl w:val="1"/>
          <w:numId w:val="83"/>
        </w:numPr>
        <w:suppressAutoHyphens/>
        <w:spacing w:after="120" w:line="276" w:lineRule="auto"/>
        <w:contextualSpacing/>
        <w:jc w:val="both"/>
        <w:rPr>
          <w:rFonts w:ascii="Calibri" w:hAnsi="Calibri" w:cs="Calibri"/>
          <w:b/>
          <w:sz w:val="22"/>
          <w:szCs w:val="22"/>
        </w:rPr>
      </w:pPr>
      <w:r w:rsidRPr="00BA086B">
        <w:rPr>
          <w:rFonts w:ascii="Calibri" w:hAnsi="Calibri" w:cs="Calibri"/>
          <w:sz w:val="22"/>
          <w:szCs w:val="22"/>
        </w:rPr>
        <w:t>Klauzula informacyjna, o której mowa w art. 13 RODO znajduje się w</w:t>
      </w:r>
      <w:r w:rsidRPr="00BA086B">
        <w:rPr>
          <w:rFonts w:ascii="Calibri" w:hAnsi="Calibri" w:cs="Calibri"/>
          <w:b/>
          <w:sz w:val="22"/>
          <w:szCs w:val="22"/>
        </w:rPr>
        <w:t xml:space="preserve"> załączniku nr 1 do SWZ.</w:t>
      </w:r>
    </w:p>
    <w:p w:rsidR="00F75E64" w:rsidRPr="00BA086B" w:rsidRDefault="00F75E64" w:rsidP="00D74B37">
      <w:pPr>
        <w:pStyle w:val="Akapitzlist"/>
        <w:numPr>
          <w:ilvl w:val="1"/>
          <w:numId w:val="83"/>
        </w:numPr>
        <w:suppressAutoHyphens/>
        <w:spacing w:after="120" w:line="276" w:lineRule="auto"/>
        <w:contextualSpacing/>
        <w:jc w:val="both"/>
        <w:rPr>
          <w:rFonts w:ascii="Calibri" w:hAnsi="Calibri" w:cs="Calibri"/>
          <w:sz w:val="22"/>
          <w:szCs w:val="22"/>
        </w:rPr>
      </w:pPr>
      <w:r w:rsidRPr="00BA086B">
        <w:rPr>
          <w:rFonts w:ascii="Calibri" w:hAnsi="Calibri" w:cs="Calibri"/>
          <w:sz w:val="22"/>
          <w:szCs w:val="22"/>
        </w:rPr>
        <w:t>Zamawiający nie planuje przetwarzania danych osobowych wykonawcy w celu innym niż cel określony w ppkt 2) powyżej. Jeżeli administrator będzie plan</w:t>
      </w:r>
      <w:r w:rsidR="00455988" w:rsidRPr="00BA086B">
        <w:rPr>
          <w:rFonts w:ascii="Calibri" w:hAnsi="Calibri" w:cs="Calibri"/>
          <w:sz w:val="22"/>
          <w:szCs w:val="22"/>
        </w:rPr>
        <w:t>ował przetwarzać dane osobowe w </w:t>
      </w:r>
      <w:r w:rsidRPr="00BA086B">
        <w:rPr>
          <w:rFonts w:ascii="Calibri" w:hAnsi="Calibri" w:cs="Calibri"/>
          <w:sz w:val="22"/>
          <w:szCs w:val="22"/>
        </w:rPr>
        <w:t>celu innym niż cel, w którym dane osobowe zostały zebrane (tj. cel określony w ppkt 2) powyżej), przed takim dalszym przetwarzaniem poinformuje o</w:t>
      </w:r>
      <w:r w:rsidR="00455988" w:rsidRPr="00BA086B">
        <w:rPr>
          <w:rFonts w:ascii="Calibri" w:hAnsi="Calibri" w:cs="Calibri"/>
          <w:sz w:val="22"/>
          <w:szCs w:val="22"/>
        </w:rPr>
        <w:t>n osobę, której dane dotyczą, o </w:t>
      </w:r>
      <w:r w:rsidRPr="00BA086B">
        <w:rPr>
          <w:rFonts w:ascii="Calibri" w:hAnsi="Calibri" w:cs="Calibri"/>
          <w:sz w:val="22"/>
          <w:szCs w:val="22"/>
        </w:rPr>
        <w:t>tym innym celu oraz udzieli jej wszelkich innych stosownych informacji, o których mowa w art. 13 ust. 2 RODO.</w:t>
      </w:r>
    </w:p>
    <w:p w:rsidR="00F75E64" w:rsidRPr="00BA086B" w:rsidRDefault="00F75E64" w:rsidP="00D74B37">
      <w:pPr>
        <w:pStyle w:val="Akapitzlist"/>
        <w:numPr>
          <w:ilvl w:val="1"/>
          <w:numId w:val="83"/>
        </w:numPr>
        <w:suppressAutoHyphens/>
        <w:spacing w:after="120" w:line="276" w:lineRule="auto"/>
        <w:contextualSpacing/>
        <w:jc w:val="both"/>
        <w:rPr>
          <w:rFonts w:ascii="Calibri" w:hAnsi="Calibri" w:cs="Calibri"/>
          <w:sz w:val="22"/>
          <w:szCs w:val="22"/>
        </w:rPr>
      </w:pPr>
      <w:r w:rsidRPr="00BA086B">
        <w:rPr>
          <w:rFonts w:ascii="Calibri" w:hAnsi="Calibri" w:cs="Calibri"/>
          <w:sz w:val="22"/>
          <w:szCs w:val="22"/>
        </w:rPr>
        <w:t>Wykonawca jest zobowiązany, w związku z udziałem w przedmiotowym postępowaniu, do wypełnienia wszystkich obowiązków formalno-prawnych wymag</w:t>
      </w:r>
      <w:r w:rsidR="009B4500" w:rsidRPr="00BA086B">
        <w:rPr>
          <w:rFonts w:ascii="Calibri" w:hAnsi="Calibri" w:cs="Calibri"/>
          <w:sz w:val="22"/>
          <w:szCs w:val="22"/>
        </w:rPr>
        <w:t>anych przez RODO i związanych z </w:t>
      </w:r>
      <w:r w:rsidRPr="00BA086B">
        <w:rPr>
          <w:rFonts w:ascii="Calibri" w:hAnsi="Calibri" w:cs="Calibri"/>
          <w:sz w:val="22"/>
          <w:szCs w:val="22"/>
        </w:rPr>
        <w:t>udziałem w przedmiotowym postępowaniu o udzielenie zamówienia. Do obowiązków tych należą:</w:t>
      </w:r>
    </w:p>
    <w:p w:rsidR="00F75E64" w:rsidRPr="00BA086B" w:rsidRDefault="00F75E64" w:rsidP="00D74B37">
      <w:pPr>
        <w:pStyle w:val="Akapitzlist"/>
        <w:numPr>
          <w:ilvl w:val="2"/>
          <w:numId w:val="83"/>
        </w:numPr>
        <w:suppressAutoHyphens/>
        <w:spacing w:after="120" w:line="276" w:lineRule="auto"/>
        <w:ind w:hanging="294"/>
        <w:jc w:val="both"/>
        <w:rPr>
          <w:rFonts w:ascii="Calibri" w:hAnsi="Calibri" w:cs="Calibri"/>
          <w:sz w:val="22"/>
          <w:szCs w:val="22"/>
        </w:rPr>
      </w:pPr>
      <w:r w:rsidRPr="00BA086B">
        <w:rPr>
          <w:rFonts w:ascii="Calibri" w:hAnsi="Calibri" w:cs="Calibr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75E64" w:rsidRPr="00BA086B" w:rsidRDefault="00F75E64" w:rsidP="00D74B37">
      <w:pPr>
        <w:pStyle w:val="Akapitzlist"/>
        <w:numPr>
          <w:ilvl w:val="2"/>
          <w:numId w:val="83"/>
        </w:numPr>
        <w:suppressAutoHyphens/>
        <w:spacing w:after="120" w:line="276" w:lineRule="auto"/>
        <w:ind w:hanging="294"/>
        <w:jc w:val="both"/>
        <w:rPr>
          <w:rFonts w:ascii="Calibri" w:hAnsi="Calibri" w:cs="Calibri"/>
          <w:sz w:val="22"/>
          <w:szCs w:val="22"/>
        </w:rPr>
      </w:pPr>
      <w:r w:rsidRPr="00BA086B">
        <w:rPr>
          <w:rFonts w:ascii="Calibri" w:hAnsi="Calibri" w:cs="Calibri"/>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F75E64" w:rsidRPr="00BA086B" w:rsidRDefault="00F75E64" w:rsidP="00D74B37">
      <w:pPr>
        <w:pStyle w:val="Akapitzlist"/>
        <w:numPr>
          <w:ilvl w:val="1"/>
          <w:numId w:val="83"/>
        </w:numPr>
        <w:suppressAutoHyphens/>
        <w:spacing w:after="120" w:line="276" w:lineRule="auto"/>
        <w:contextualSpacing/>
        <w:jc w:val="both"/>
        <w:rPr>
          <w:rFonts w:ascii="Calibri" w:hAnsi="Calibri" w:cs="Calibri"/>
          <w:sz w:val="22"/>
          <w:szCs w:val="22"/>
        </w:rPr>
      </w:pPr>
      <w:r w:rsidRPr="00BA086B">
        <w:rPr>
          <w:rFonts w:ascii="Calibri" w:hAnsi="Calibri" w:cs="Calibri"/>
          <w:sz w:val="22"/>
          <w:szCs w:val="22"/>
        </w:rPr>
        <w:t>W celu zapewnienia, że wykonawca wypełnił ww. obowiązki informacyjne oraz ochrony prawnie uzasadnionych interesów osoby trzeciej, której dane zostały pr</w:t>
      </w:r>
      <w:r w:rsidR="00455988" w:rsidRPr="00BA086B">
        <w:rPr>
          <w:rFonts w:ascii="Calibri" w:hAnsi="Calibri" w:cs="Calibri"/>
          <w:sz w:val="22"/>
          <w:szCs w:val="22"/>
        </w:rPr>
        <w:t>zekazane w związku z udziałem w </w:t>
      </w:r>
      <w:r w:rsidRPr="00BA086B">
        <w:rPr>
          <w:rFonts w:ascii="Calibri" w:hAnsi="Calibri" w:cs="Calibri"/>
          <w:sz w:val="22"/>
          <w:szCs w:val="22"/>
        </w:rPr>
        <w:t>postępowaniu, wykonawca składa oświadczenia o wypełnieniu przez niego obowiązków informacyjnych przewidzianych w art. 13 lub art. 14 RODO –Zamawiający informuje, że:</w:t>
      </w:r>
    </w:p>
    <w:p w:rsidR="00F75E64" w:rsidRPr="00324EF8" w:rsidRDefault="00BA086B" w:rsidP="00324EF8">
      <w:pPr>
        <w:suppressAutoHyphens/>
        <w:spacing w:after="120" w:line="276" w:lineRule="auto"/>
        <w:ind w:left="709" w:hanging="283"/>
        <w:jc w:val="both"/>
        <w:rPr>
          <w:rFonts w:ascii="Calibri" w:hAnsi="Calibri" w:cs="Calibri"/>
          <w:sz w:val="22"/>
          <w:szCs w:val="22"/>
        </w:rPr>
      </w:pPr>
      <w:r>
        <w:rPr>
          <w:rFonts w:ascii="Calibri" w:hAnsi="Calibri" w:cs="Calibri"/>
          <w:sz w:val="22"/>
          <w:szCs w:val="22"/>
        </w:rPr>
        <w:lastRenderedPageBreak/>
        <w:t>17.7.1</w:t>
      </w:r>
      <w:r>
        <w:rPr>
          <w:rFonts w:ascii="Calibri" w:hAnsi="Calibri" w:cs="Calibri"/>
          <w:sz w:val="22"/>
          <w:szCs w:val="22"/>
        </w:rPr>
        <w:tab/>
      </w:r>
      <w:r w:rsidR="00F75E64" w:rsidRPr="00324EF8">
        <w:rPr>
          <w:rFonts w:ascii="Calibri" w:hAnsi="Calibri" w:cs="Calibri"/>
          <w:sz w:val="22"/>
          <w:szCs w:val="22"/>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F75E64" w:rsidRPr="00BA086B" w:rsidRDefault="00F75E64" w:rsidP="00D74B37">
      <w:pPr>
        <w:pStyle w:val="Akapitzlist"/>
        <w:numPr>
          <w:ilvl w:val="1"/>
          <w:numId w:val="83"/>
        </w:numPr>
        <w:suppressAutoHyphens/>
        <w:spacing w:after="120" w:line="276" w:lineRule="auto"/>
        <w:jc w:val="both"/>
        <w:rPr>
          <w:rFonts w:ascii="Calibri" w:hAnsi="Calibri" w:cs="Calibri"/>
          <w:sz w:val="22"/>
          <w:szCs w:val="22"/>
        </w:rPr>
      </w:pPr>
      <w:r w:rsidRPr="00BA086B">
        <w:rPr>
          <w:rFonts w:ascii="Calibri" w:hAnsi="Calibri" w:cs="Calibr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w:t>
      </w:r>
      <w:r w:rsidR="00455988" w:rsidRPr="00BA086B">
        <w:rPr>
          <w:rFonts w:ascii="Calibri" w:hAnsi="Calibri" w:cs="Calibri"/>
          <w:sz w:val="22"/>
          <w:szCs w:val="22"/>
        </w:rPr>
        <w:t>sualnej tej osoby), zebranych w </w:t>
      </w:r>
      <w:r w:rsidRPr="00BA086B">
        <w:rPr>
          <w:rFonts w:ascii="Calibri" w:hAnsi="Calibri" w:cs="Calibri"/>
          <w:sz w:val="22"/>
          <w:szCs w:val="22"/>
        </w:rPr>
        <w:t xml:space="preserve">toku postępowania o udzielenie zamówienia. </w:t>
      </w:r>
    </w:p>
    <w:p w:rsidR="00F75E64" w:rsidRPr="00BA086B" w:rsidRDefault="00F75E64" w:rsidP="00D74B37">
      <w:pPr>
        <w:pStyle w:val="Akapitzlist"/>
        <w:numPr>
          <w:ilvl w:val="1"/>
          <w:numId w:val="83"/>
        </w:numPr>
        <w:suppressAutoHyphens/>
        <w:spacing w:after="120" w:line="276" w:lineRule="auto"/>
        <w:jc w:val="both"/>
        <w:rPr>
          <w:rFonts w:ascii="Calibri" w:hAnsi="Calibri" w:cs="Calibri"/>
          <w:sz w:val="22"/>
          <w:szCs w:val="22"/>
        </w:rPr>
      </w:pPr>
      <w:r w:rsidRPr="00BA086B">
        <w:rPr>
          <w:rFonts w:ascii="Calibri" w:hAnsi="Calibri" w:cs="Calibr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75E64" w:rsidRPr="00BA086B" w:rsidRDefault="00F75E64" w:rsidP="00D74B37">
      <w:pPr>
        <w:pStyle w:val="Akapitzlist"/>
        <w:numPr>
          <w:ilvl w:val="1"/>
          <w:numId w:val="83"/>
        </w:numPr>
        <w:suppressAutoHyphens/>
        <w:spacing w:after="120" w:line="276" w:lineRule="auto"/>
        <w:jc w:val="both"/>
        <w:rPr>
          <w:rFonts w:ascii="Calibri" w:hAnsi="Calibri" w:cs="Calibri"/>
          <w:sz w:val="22"/>
          <w:szCs w:val="22"/>
        </w:rPr>
      </w:pPr>
      <w:r w:rsidRPr="00BA086B">
        <w:rPr>
          <w:rFonts w:ascii="Calibri" w:hAnsi="Calibri" w:cs="Calibri"/>
          <w:sz w:val="22"/>
          <w:szCs w:val="22"/>
        </w:rPr>
        <w:t>Skorzystanie przez osobę, której dane osobowe dotyczą,</w:t>
      </w:r>
      <w:r w:rsidR="00455988" w:rsidRPr="00BA086B">
        <w:rPr>
          <w:rFonts w:ascii="Calibri" w:hAnsi="Calibri" w:cs="Calibri"/>
          <w:sz w:val="22"/>
          <w:szCs w:val="22"/>
        </w:rPr>
        <w:t xml:space="preserve"> z uprawnienia, o którym mowa w </w:t>
      </w:r>
      <w:r w:rsidRPr="00BA086B">
        <w:rPr>
          <w:rFonts w:ascii="Calibri" w:hAnsi="Calibri" w:cs="Calibri"/>
          <w:sz w:val="22"/>
          <w:szCs w:val="22"/>
        </w:rPr>
        <w:t>art. 16 RODO (z uprawnienia do sprostowania lub uzupełnienia danych osobowych), nie może naruszać integralności protokołu postępowania oraz jego załączników.</w:t>
      </w:r>
    </w:p>
    <w:p w:rsidR="00F75E64" w:rsidRPr="00BA086B" w:rsidRDefault="00F75E64" w:rsidP="00D74B37">
      <w:pPr>
        <w:pStyle w:val="Akapitzlist"/>
        <w:numPr>
          <w:ilvl w:val="1"/>
          <w:numId w:val="83"/>
        </w:numPr>
        <w:suppressAutoHyphens/>
        <w:spacing w:after="120" w:line="276" w:lineRule="auto"/>
        <w:jc w:val="both"/>
        <w:rPr>
          <w:rFonts w:ascii="Calibri" w:hAnsi="Calibri" w:cs="Calibri"/>
          <w:sz w:val="22"/>
          <w:szCs w:val="22"/>
        </w:rPr>
      </w:pPr>
      <w:r w:rsidRPr="00BA086B">
        <w:rPr>
          <w:rFonts w:ascii="Calibri" w:hAnsi="Calibri" w:cs="Calibri"/>
          <w:sz w:val="22"/>
          <w:szCs w:val="22"/>
        </w:rPr>
        <w:t>W postępowaniu o udzielenie zamówienia zgłoszenie żądani</w:t>
      </w:r>
      <w:r w:rsidR="00455988" w:rsidRPr="00BA086B">
        <w:rPr>
          <w:rFonts w:ascii="Calibri" w:hAnsi="Calibri" w:cs="Calibri"/>
          <w:sz w:val="22"/>
          <w:szCs w:val="22"/>
        </w:rPr>
        <w:t>a ograniczenia przetwarzania, o </w:t>
      </w:r>
      <w:r w:rsidRPr="00BA086B">
        <w:rPr>
          <w:rFonts w:ascii="Calibri" w:hAnsi="Calibri" w:cs="Calibri"/>
          <w:sz w:val="22"/>
          <w:szCs w:val="22"/>
        </w:rPr>
        <w:t>którym mowa w art. 18 ust. 1 RODO, nie ogranicza przetwarzania danych osobowych do czasu zakończenia tego postępowania.</w:t>
      </w:r>
    </w:p>
    <w:p w:rsidR="00F75E64" w:rsidRPr="00BA086B" w:rsidRDefault="00F75E64" w:rsidP="00D74B37">
      <w:pPr>
        <w:pStyle w:val="Akapitzlist"/>
        <w:numPr>
          <w:ilvl w:val="1"/>
          <w:numId w:val="83"/>
        </w:numPr>
        <w:suppressAutoHyphens/>
        <w:spacing w:after="120" w:line="276" w:lineRule="auto"/>
        <w:contextualSpacing/>
        <w:jc w:val="both"/>
        <w:rPr>
          <w:rFonts w:ascii="Calibri" w:hAnsi="Calibri" w:cs="Calibri"/>
          <w:sz w:val="22"/>
          <w:szCs w:val="22"/>
        </w:rPr>
      </w:pPr>
      <w:r w:rsidRPr="00BA086B">
        <w:rPr>
          <w:rFonts w:ascii="Calibri" w:hAnsi="Calibri" w:cs="Calibri"/>
          <w:sz w:val="22"/>
          <w:szCs w:val="22"/>
        </w:rPr>
        <w:t>W celu zapewnienia, że wykonawca wypełnił ww. obowiązki informacyjne oraz ochrony prawnie uzasadnionych interesów osoby trzeciej, której dane zostały pr</w:t>
      </w:r>
      <w:r w:rsidR="00455988" w:rsidRPr="00BA086B">
        <w:rPr>
          <w:rFonts w:ascii="Calibri" w:hAnsi="Calibri" w:cs="Calibri"/>
          <w:sz w:val="22"/>
          <w:szCs w:val="22"/>
        </w:rPr>
        <w:t>zekazane w związku z udziałem w </w:t>
      </w:r>
      <w:r w:rsidRPr="00BA086B">
        <w:rPr>
          <w:rFonts w:ascii="Calibri" w:hAnsi="Calibri" w:cs="Calibri"/>
          <w:sz w:val="22"/>
          <w:szCs w:val="22"/>
        </w:rPr>
        <w:t xml:space="preserve">postępowaniu, wykonawca składa oświadczenia o wypełnieniu przez niego obowiązków informacyjnych przewidzianych w art. 13 lub art. 14 RODO – treść oświadczenia została zawarta pod treścią zawierającą dane osoby trzeciej - </w:t>
      </w:r>
      <w:r w:rsidRPr="00BA086B">
        <w:rPr>
          <w:rFonts w:ascii="Calibri" w:hAnsi="Calibri" w:cs="Calibri"/>
          <w:b/>
          <w:sz w:val="22"/>
          <w:szCs w:val="22"/>
        </w:rPr>
        <w:t>załącznik nr 6 do SWZ - Wykaz osób, które będą uczestniczyć w wykonywaniu przedmiotu zamówienia</w:t>
      </w:r>
      <w:r w:rsidRPr="00BA086B">
        <w:rPr>
          <w:rFonts w:ascii="Calibri" w:hAnsi="Calibri" w:cs="Calibri"/>
          <w:sz w:val="22"/>
          <w:szCs w:val="22"/>
        </w:rPr>
        <w:t>.</w:t>
      </w:r>
    </w:p>
    <w:p w:rsidR="00F75E64" w:rsidRPr="00BA086B" w:rsidRDefault="00F75E64" w:rsidP="00D74B37">
      <w:pPr>
        <w:pStyle w:val="Akapitzlist"/>
        <w:numPr>
          <w:ilvl w:val="1"/>
          <w:numId w:val="83"/>
        </w:numPr>
        <w:suppressAutoHyphens/>
        <w:spacing w:after="120" w:line="276" w:lineRule="auto"/>
        <w:contextualSpacing/>
        <w:jc w:val="both"/>
        <w:rPr>
          <w:rFonts w:ascii="Calibri" w:hAnsi="Calibri" w:cs="Calibri"/>
          <w:sz w:val="22"/>
          <w:szCs w:val="22"/>
        </w:rPr>
      </w:pPr>
      <w:r w:rsidRPr="00BA086B">
        <w:rPr>
          <w:rFonts w:ascii="Calibri" w:hAnsi="Calibri" w:cs="Calibri"/>
          <w:sz w:val="22"/>
          <w:szCs w:val="22"/>
        </w:rPr>
        <w:t>Zamawiający informuje, że:</w:t>
      </w:r>
    </w:p>
    <w:p w:rsidR="00F75E64" w:rsidRPr="00BA086B" w:rsidRDefault="00F75E64" w:rsidP="00D74B37">
      <w:pPr>
        <w:pStyle w:val="Akapitzlist"/>
        <w:numPr>
          <w:ilvl w:val="2"/>
          <w:numId w:val="83"/>
        </w:numPr>
        <w:suppressAutoHyphens/>
        <w:spacing w:after="120" w:line="276" w:lineRule="auto"/>
        <w:ind w:hanging="294"/>
        <w:jc w:val="both"/>
        <w:rPr>
          <w:rFonts w:ascii="Calibri" w:hAnsi="Calibri" w:cs="Calibri"/>
          <w:sz w:val="22"/>
          <w:szCs w:val="22"/>
        </w:rPr>
      </w:pPr>
      <w:r w:rsidRPr="00BA086B">
        <w:rPr>
          <w:rFonts w:ascii="Calibri" w:hAnsi="Calibri" w:cs="Calibri"/>
          <w:sz w:val="22"/>
          <w:szCs w:val="22"/>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F75E64" w:rsidRPr="001E3846" w:rsidRDefault="00BA086B" w:rsidP="00BA086B">
      <w:pPr>
        <w:suppressAutoHyphens/>
        <w:spacing w:after="120" w:line="276" w:lineRule="auto"/>
        <w:ind w:left="708" w:hanging="282"/>
        <w:jc w:val="both"/>
        <w:rPr>
          <w:rFonts w:ascii="Calibri" w:hAnsi="Calibri" w:cs="Calibri"/>
          <w:sz w:val="22"/>
          <w:szCs w:val="22"/>
        </w:rPr>
      </w:pPr>
      <w:r>
        <w:rPr>
          <w:rFonts w:ascii="Calibri" w:hAnsi="Calibri" w:cs="Calibri"/>
          <w:sz w:val="22"/>
          <w:szCs w:val="22"/>
        </w:rPr>
        <w:t>17.13.2</w:t>
      </w:r>
      <w:r>
        <w:rPr>
          <w:rFonts w:ascii="Calibri" w:hAnsi="Calibri" w:cs="Calibri"/>
          <w:sz w:val="22"/>
          <w:szCs w:val="22"/>
        </w:rPr>
        <w:tab/>
      </w:r>
      <w:r w:rsidR="00F75E64" w:rsidRPr="001E3846">
        <w:rPr>
          <w:rFonts w:ascii="Calibri" w:hAnsi="Calibri" w:cs="Calibri"/>
          <w:sz w:val="22"/>
          <w:szCs w:val="22"/>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w:t>
      </w:r>
      <w:r w:rsidR="00F75E64" w:rsidRPr="001E3846">
        <w:rPr>
          <w:rFonts w:ascii="Calibri" w:hAnsi="Calibri" w:cs="Calibri"/>
          <w:sz w:val="22"/>
          <w:szCs w:val="22"/>
        </w:rPr>
        <w:lastRenderedPageBreak/>
        <w:t xml:space="preserve">osoby fizycznej lub danych dotyczących zdrowia, seksualności lub orientacji seksualnej tej osoby), zebranych w toku postępowania o udzielenie zamówienia. </w:t>
      </w:r>
    </w:p>
    <w:p w:rsidR="00F75E64" w:rsidRPr="001E3846" w:rsidRDefault="00BA086B" w:rsidP="00324EF8">
      <w:pPr>
        <w:suppressAutoHyphens/>
        <w:spacing w:after="120" w:line="276" w:lineRule="auto"/>
        <w:ind w:left="708" w:hanging="282"/>
        <w:jc w:val="both"/>
        <w:rPr>
          <w:rFonts w:ascii="Calibri" w:hAnsi="Calibri" w:cs="Calibri"/>
          <w:sz w:val="22"/>
          <w:szCs w:val="22"/>
        </w:rPr>
      </w:pPr>
      <w:r>
        <w:rPr>
          <w:rFonts w:ascii="Calibri" w:hAnsi="Calibri" w:cs="Calibri"/>
          <w:sz w:val="22"/>
          <w:szCs w:val="22"/>
        </w:rPr>
        <w:t>17.13.3</w:t>
      </w:r>
      <w:r>
        <w:rPr>
          <w:rFonts w:ascii="Calibri" w:hAnsi="Calibri" w:cs="Calibri"/>
          <w:sz w:val="22"/>
          <w:szCs w:val="22"/>
        </w:rPr>
        <w:tab/>
      </w:r>
      <w:r w:rsidR="00F75E64" w:rsidRPr="001E3846">
        <w:rPr>
          <w:rFonts w:ascii="Calibri" w:hAnsi="Calibri" w:cs="Calibri"/>
          <w:sz w:val="22"/>
          <w:szCs w:val="22"/>
        </w:rPr>
        <w:t>W przypadku korzystania przez osobę, której dane osobowe są prze</w:t>
      </w:r>
      <w:r w:rsidR="00455988" w:rsidRPr="001E3846">
        <w:rPr>
          <w:rFonts w:ascii="Calibri" w:hAnsi="Calibri" w:cs="Calibri"/>
          <w:sz w:val="22"/>
          <w:szCs w:val="22"/>
        </w:rPr>
        <w:t>twarzane przez zamawiającego, z </w:t>
      </w:r>
      <w:r w:rsidR="00F75E64" w:rsidRPr="001E3846">
        <w:rPr>
          <w:rFonts w:ascii="Calibri" w:hAnsi="Calibri" w:cs="Calibri"/>
          <w:sz w:val="22"/>
          <w:szCs w:val="22"/>
        </w:rPr>
        <w:t>uprawnienia, o którym mowa w art. 15 ust. 1–3 RODO (związanych z prawem wykonawcy do uzyskania od administratora potwierdzenia, czy przetwarzane są dane osobowe jego dotyczące, prawem wykonawcy do bycia poinformowanym o odpowiednich zab</w:t>
      </w:r>
      <w:r w:rsidR="009B4500">
        <w:rPr>
          <w:rFonts w:ascii="Calibri" w:hAnsi="Calibri" w:cs="Calibri"/>
          <w:sz w:val="22"/>
          <w:szCs w:val="22"/>
        </w:rPr>
        <w:t>ezpieczeniach, o których mowa w </w:t>
      </w:r>
      <w:r w:rsidR="00F75E64" w:rsidRPr="001E3846">
        <w:rPr>
          <w:rFonts w:ascii="Calibri" w:hAnsi="Calibri" w:cs="Calibri"/>
          <w:sz w:val="22"/>
          <w:szCs w:val="22"/>
        </w:rPr>
        <w:t>art. 46 RODO, związanych z przekazaniem jego danych osobowych do państwa trzeciego lub organizacji międzynarodowej oraz prawem otrzymania przez wykonawcę od administratora kopii danych osobowych podlegających przetwarzaniu), zamawiający moż</w:t>
      </w:r>
      <w:r w:rsidR="00455988" w:rsidRPr="001E3846">
        <w:rPr>
          <w:rFonts w:ascii="Calibri" w:hAnsi="Calibri" w:cs="Calibri"/>
          <w:sz w:val="22"/>
          <w:szCs w:val="22"/>
        </w:rPr>
        <w:t>e żądać od osoby występującej z </w:t>
      </w:r>
      <w:r w:rsidR="00F75E64" w:rsidRPr="001E3846">
        <w:rPr>
          <w:rFonts w:ascii="Calibri" w:hAnsi="Calibri" w:cs="Calibri"/>
          <w:sz w:val="22"/>
          <w:szCs w:val="22"/>
        </w:rPr>
        <w:t>żądaniem wskazania dodatkowych informacji, mających na celu sprecyzowanie nazwy lub daty zakończonego postępowania o udzielenie zamówienia.</w:t>
      </w:r>
    </w:p>
    <w:p w:rsidR="00F75E64" w:rsidRPr="001E3846" w:rsidRDefault="001D5594" w:rsidP="00324EF8">
      <w:pPr>
        <w:suppressAutoHyphens/>
        <w:spacing w:after="120" w:line="276" w:lineRule="auto"/>
        <w:ind w:left="708" w:hanging="282"/>
        <w:jc w:val="both"/>
        <w:rPr>
          <w:rFonts w:ascii="Calibri" w:hAnsi="Calibri" w:cs="Calibri"/>
          <w:sz w:val="22"/>
          <w:szCs w:val="22"/>
        </w:rPr>
      </w:pPr>
      <w:r>
        <w:rPr>
          <w:rFonts w:ascii="Calibri" w:hAnsi="Calibri" w:cs="Calibri"/>
          <w:sz w:val="22"/>
          <w:szCs w:val="22"/>
        </w:rPr>
        <w:t>17.13.4</w:t>
      </w:r>
      <w:r>
        <w:rPr>
          <w:rFonts w:ascii="Calibri" w:hAnsi="Calibri" w:cs="Calibri"/>
          <w:sz w:val="22"/>
          <w:szCs w:val="22"/>
        </w:rPr>
        <w:tab/>
      </w:r>
      <w:r w:rsidR="00F75E64" w:rsidRPr="001E3846">
        <w:rPr>
          <w:rFonts w:ascii="Calibri" w:hAnsi="Calibri" w:cs="Calibri"/>
          <w:sz w:val="22"/>
          <w:szCs w:val="22"/>
        </w:rPr>
        <w:t>Skorzystanie przez osobę, której dane osobowe dotyczą, z uprawnienia, o którym mowa w art. 16 RODO (z uprawnienia do sprostowania lub uzupełnienia danych osobowych), nie może naruszać integralności protokołu postępowania oraz jego załączników.</w:t>
      </w:r>
    </w:p>
    <w:p w:rsidR="00F75E64" w:rsidRPr="001E3846" w:rsidRDefault="001D5594" w:rsidP="00324EF8">
      <w:pPr>
        <w:suppressAutoHyphens/>
        <w:spacing w:after="120" w:line="276" w:lineRule="auto"/>
        <w:ind w:left="708" w:hanging="282"/>
        <w:jc w:val="both"/>
        <w:rPr>
          <w:rFonts w:ascii="Calibri" w:hAnsi="Calibri" w:cs="Calibri"/>
          <w:sz w:val="22"/>
          <w:szCs w:val="22"/>
        </w:rPr>
      </w:pPr>
      <w:r>
        <w:rPr>
          <w:rFonts w:ascii="Calibri" w:hAnsi="Calibri" w:cs="Calibri"/>
          <w:sz w:val="22"/>
          <w:szCs w:val="22"/>
        </w:rPr>
        <w:t>17.13.5</w:t>
      </w:r>
      <w:r>
        <w:rPr>
          <w:rFonts w:ascii="Calibri" w:hAnsi="Calibri" w:cs="Calibri"/>
          <w:sz w:val="22"/>
          <w:szCs w:val="22"/>
        </w:rPr>
        <w:tab/>
      </w:r>
      <w:r w:rsidR="00F75E64" w:rsidRPr="001E3846">
        <w:rPr>
          <w:rFonts w:ascii="Calibri" w:hAnsi="Calibri" w:cs="Calibri"/>
          <w:sz w:val="22"/>
          <w:szCs w:val="22"/>
        </w:rPr>
        <w:t>W postępowaniu o udzielenie zamówienia zgłoszenie żądania ograniczenia przetwarzania, o którym mowa w art. 18 ust. 1 RODO, nie ogranicza przetwarzania danych osobowych do czasu zakończenia tego postępowania.</w:t>
      </w:r>
    </w:p>
    <w:p w:rsidR="00A20579" w:rsidRDefault="00397BCC" w:rsidP="00324EF8">
      <w:pPr>
        <w:suppressAutoHyphens/>
        <w:spacing w:after="120" w:line="276" w:lineRule="auto"/>
        <w:ind w:left="708" w:hanging="282"/>
        <w:jc w:val="both"/>
        <w:rPr>
          <w:rFonts w:ascii="Calibri" w:hAnsi="Calibri" w:cs="Calibri"/>
          <w:b/>
          <w:sz w:val="22"/>
          <w:szCs w:val="22"/>
        </w:rPr>
      </w:pPr>
      <w:r>
        <w:rPr>
          <w:rFonts w:ascii="Calibri" w:hAnsi="Calibri" w:cs="Calibri"/>
          <w:sz w:val="22"/>
          <w:szCs w:val="22"/>
        </w:rPr>
        <w:t>17.13.6</w:t>
      </w:r>
      <w:r w:rsidR="001D5594">
        <w:rPr>
          <w:rFonts w:ascii="Calibri" w:hAnsi="Calibri" w:cs="Calibri"/>
          <w:sz w:val="22"/>
          <w:szCs w:val="22"/>
        </w:rPr>
        <w:tab/>
      </w:r>
      <w:r w:rsidR="00F75E64" w:rsidRPr="001E3846">
        <w:rPr>
          <w:rFonts w:ascii="Calibri" w:hAnsi="Calibri" w:cs="Calibr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99431E" w:rsidRPr="001E3846" w:rsidRDefault="0099431E" w:rsidP="001E3846">
      <w:pPr>
        <w:spacing w:after="120" w:line="276" w:lineRule="auto"/>
        <w:jc w:val="center"/>
        <w:rPr>
          <w:rFonts w:ascii="Calibri" w:hAnsi="Calibri" w:cs="Calibri"/>
          <w:b/>
          <w:sz w:val="22"/>
          <w:szCs w:val="22"/>
        </w:rPr>
      </w:pPr>
      <w:r w:rsidRPr="001E3846">
        <w:rPr>
          <w:rFonts w:ascii="Calibri" w:hAnsi="Calibri" w:cs="Calibri"/>
          <w:b/>
          <w:sz w:val="22"/>
          <w:szCs w:val="22"/>
        </w:rPr>
        <w:t>Rozdział II</w:t>
      </w:r>
    </w:p>
    <w:p w:rsidR="0099431E" w:rsidRPr="001E3846" w:rsidRDefault="0099431E" w:rsidP="001E3846">
      <w:pPr>
        <w:spacing w:after="120" w:line="276" w:lineRule="auto"/>
        <w:jc w:val="center"/>
        <w:rPr>
          <w:rFonts w:ascii="Calibri" w:hAnsi="Calibri" w:cs="Calibri"/>
          <w:b/>
          <w:sz w:val="22"/>
          <w:szCs w:val="22"/>
        </w:rPr>
      </w:pPr>
      <w:r w:rsidRPr="001E3846">
        <w:rPr>
          <w:rFonts w:ascii="Calibri" w:hAnsi="Calibri" w:cs="Calibri"/>
          <w:b/>
          <w:sz w:val="22"/>
          <w:szCs w:val="22"/>
        </w:rPr>
        <w:t>PRZEDMIOT ZAMÓWIENIA I WYMAGANIA STAWIANIE WYKONAWCY</w:t>
      </w:r>
    </w:p>
    <w:p w:rsidR="00A1724D" w:rsidRPr="001E3846" w:rsidRDefault="00B253BE" w:rsidP="00D74B37">
      <w:pPr>
        <w:pStyle w:val="Akapitzlist"/>
        <w:numPr>
          <w:ilvl w:val="0"/>
          <w:numId w:val="12"/>
        </w:numPr>
        <w:suppressAutoHyphens/>
        <w:spacing w:after="120" w:line="276" w:lineRule="auto"/>
        <w:ind w:left="357" w:hanging="357"/>
        <w:contextualSpacing/>
        <w:jc w:val="both"/>
        <w:rPr>
          <w:rFonts w:ascii="Calibri" w:hAnsi="Calibri" w:cs="Calibri"/>
          <w:b/>
          <w:kern w:val="1"/>
          <w:sz w:val="22"/>
          <w:szCs w:val="22"/>
        </w:rPr>
      </w:pPr>
      <w:r w:rsidRPr="001E3846">
        <w:rPr>
          <w:rFonts w:ascii="Calibri" w:hAnsi="Calibri" w:cs="Calibri"/>
          <w:b/>
          <w:kern w:val="1"/>
          <w:sz w:val="22"/>
          <w:szCs w:val="22"/>
        </w:rPr>
        <w:t>PRZEDMIOT ZAMÓWIENIA</w:t>
      </w:r>
    </w:p>
    <w:p w:rsidR="0091303D" w:rsidRPr="001E3846" w:rsidRDefault="00AA4F20" w:rsidP="00D74B37">
      <w:pPr>
        <w:numPr>
          <w:ilvl w:val="0"/>
          <w:numId w:val="3"/>
        </w:numPr>
        <w:spacing w:after="120" w:line="276" w:lineRule="auto"/>
        <w:contextualSpacing/>
        <w:jc w:val="both"/>
        <w:rPr>
          <w:rFonts w:ascii="Calibri" w:eastAsiaTheme="majorEastAsia" w:hAnsi="Calibri" w:cs="Calibri"/>
          <w:sz w:val="22"/>
          <w:szCs w:val="22"/>
          <w:lang w:eastAsia="en-US"/>
        </w:rPr>
      </w:pPr>
      <w:r w:rsidRPr="001E3846">
        <w:rPr>
          <w:rFonts w:ascii="Calibri" w:eastAsiaTheme="majorEastAsia" w:hAnsi="Calibri" w:cs="Calibri"/>
          <w:sz w:val="22"/>
          <w:szCs w:val="22"/>
          <w:lang w:eastAsia="en-US"/>
        </w:rPr>
        <w:t>Przedmiot</w:t>
      </w:r>
      <w:r w:rsidR="00616B03" w:rsidRPr="001E3846">
        <w:rPr>
          <w:rFonts w:ascii="Calibri" w:eastAsiaTheme="majorEastAsia" w:hAnsi="Calibri" w:cs="Calibri"/>
          <w:sz w:val="22"/>
          <w:szCs w:val="22"/>
          <w:lang w:eastAsia="en-US"/>
        </w:rPr>
        <w:t>em</w:t>
      </w:r>
      <w:r w:rsidRPr="001E3846">
        <w:rPr>
          <w:rFonts w:ascii="Calibri" w:eastAsiaTheme="majorEastAsia" w:hAnsi="Calibri" w:cs="Calibri"/>
          <w:sz w:val="22"/>
          <w:szCs w:val="22"/>
          <w:lang w:eastAsia="en-US"/>
        </w:rPr>
        <w:t xml:space="preserve"> zamówienia</w:t>
      </w:r>
      <w:r w:rsidR="00022AB8" w:rsidRPr="001E3846">
        <w:rPr>
          <w:rFonts w:ascii="Calibri" w:eastAsiaTheme="majorEastAsia" w:hAnsi="Calibri" w:cs="Calibri"/>
          <w:b/>
          <w:sz w:val="22"/>
          <w:szCs w:val="22"/>
          <w:lang w:eastAsia="en-US"/>
        </w:rPr>
        <w:t xml:space="preserve"> </w:t>
      </w:r>
      <w:r w:rsidR="00616B03" w:rsidRPr="001E3846">
        <w:rPr>
          <w:rFonts w:ascii="Calibri" w:eastAsiaTheme="majorEastAsia" w:hAnsi="Calibri" w:cs="Calibri"/>
          <w:b/>
          <w:sz w:val="22"/>
          <w:szCs w:val="22"/>
          <w:lang w:eastAsia="en-US"/>
        </w:rPr>
        <w:t xml:space="preserve"> </w:t>
      </w:r>
      <w:r w:rsidR="0032599B">
        <w:rPr>
          <w:rFonts w:ascii="Calibri" w:eastAsiaTheme="majorEastAsia" w:hAnsi="Calibri" w:cs="Calibri"/>
          <w:b/>
          <w:sz w:val="22"/>
          <w:szCs w:val="22"/>
          <w:lang w:eastAsia="en-US"/>
        </w:rPr>
        <w:t>jest usługa transportowa polegająca na dowożeniu i odwożeniu uczniów i dzieci w roku 2022.</w:t>
      </w:r>
    </w:p>
    <w:p w:rsidR="004D122A" w:rsidRPr="001E3846" w:rsidRDefault="008730F0" w:rsidP="00D74B37">
      <w:pPr>
        <w:numPr>
          <w:ilvl w:val="0"/>
          <w:numId w:val="3"/>
        </w:numPr>
        <w:spacing w:after="12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Przedmiot zamówienia obejmuje</w:t>
      </w:r>
      <w:r w:rsidR="004D122A" w:rsidRPr="001E3846">
        <w:rPr>
          <w:rFonts w:ascii="Calibri" w:eastAsiaTheme="majorEastAsia" w:hAnsi="Calibri" w:cs="Calibri"/>
          <w:sz w:val="22"/>
          <w:szCs w:val="22"/>
          <w:lang w:eastAsia="en-US"/>
        </w:rPr>
        <w:t>:</w:t>
      </w:r>
    </w:p>
    <w:p w:rsidR="00E21646" w:rsidRPr="00E21646" w:rsidRDefault="00E21646" w:rsidP="00D74B37">
      <w:pPr>
        <w:pStyle w:val="Akapitzlist"/>
        <w:numPr>
          <w:ilvl w:val="0"/>
          <w:numId w:val="76"/>
        </w:numPr>
        <w:spacing w:after="120" w:line="276" w:lineRule="auto"/>
        <w:ind w:left="426" w:hanging="426"/>
        <w:jc w:val="both"/>
        <w:rPr>
          <w:rFonts w:ascii="Calibri" w:hAnsi="Calibri" w:cs="Calibri"/>
          <w:sz w:val="22"/>
          <w:szCs w:val="22"/>
        </w:rPr>
      </w:pPr>
      <w:r w:rsidRPr="008A32FD">
        <w:rPr>
          <w:rFonts w:ascii="Calibri" w:hAnsi="Calibri" w:cs="Calibri"/>
          <w:b/>
          <w:sz w:val="22"/>
          <w:szCs w:val="22"/>
        </w:rPr>
        <w:t>,,</w:t>
      </w:r>
      <w:r>
        <w:rPr>
          <w:rFonts w:ascii="Calibri" w:hAnsi="Calibri" w:cs="Calibri"/>
          <w:b/>
          <w:sz w:val="22"/>
          <w:szCs w:val="22"/>
        </w:rPr>
        <w:t xml:space="preserve">Dowóz i odwóz uczniów i dzieci do </w:t>
      </w:r>
      <w:r w:rsidR="00066FB4">
        <w:rPr>
          <w:rFonts w:ascii="Calibri" w:hAnsi="Calibri" w:cs="Calibri"/>
          <w:b/>
          <w:sz w:val="22"/>
          <w:szCs w:val="22"/>
        </w:rPr>
        <w:t>szkół i przedszkoli</w:t>
      </w:r>
      <w:r>
        <w:rPr>
          <w:rFonts w:ascii="Calibri" w:hAnsi="Calibri" w:cs="Calibri"/>
          <w:b/>
          <w:sz w:val="22"/>
          <w:szCs w:val="22"/>
        </w:rPr>
        <w:t xml:space="preserve">, </w:t>
      </w:r>
      <w:r w:rsidR="00066FB4">
        <w:rPr>
          <w:rFonts w:ascii="Calibri" w:hAnsi="Calibri" w:cs="Calibri"/>
          <w:b/>
          <w:sz w:val="22"/>
          <w:szCs w:val="22"/>
        </w:rPr>
        <w:t xml:space="preserve">dla </w:t>
      </w:r>
      <w:r>
        <w:rPr>
          <w:rFonts w:ascii="Calibri" w:hAnsi="Calibri" w:cs="Calibri"/>
          <w:b/>
          <w:sz w:val="22"/>
          <w:szCs w:val="22"/>
        </w:rPr>
        <w:t xml:space="preserve">których organem prowadzącym jest Gmina </w:t>
      </w:r>
      <w:r w:rsidR="00F413EC">
        <w:rPr>
          <w:rFonts w:ascii="Calibri" w:hAnsi="Calibri" w:cs="Calibri"/>
          <w:b/>
          <w:sz w:val="22"/>
          <w:szCs w:val="22"/>
        </w:rPr>
        <w:t>Okonek</w:t>
      </w:r>
      <w:r>
        <w:rPr>
          <w:rFonts w:ascii="Calibri" w:hAnsi="Calibri" w:cs="Calibri"/>
          <w:b/>
          <w:sz w:val="22"/>
          <w:szCs w:val="22"/>
        </w:rPr>
        <w:t xml:space="preserve"> w roku 2022</w:t>
      </w:r>
      <w:r w:rsidR="00066FB4">
        <w:rPr>
          <w:rFonts w:ascii="Calibri" w:hAnsi="Calibri" w:cs="Calibri"/>
          <w:b/>
          <w:sz w:val="22"/>
          <w:szCs w:val="22"/>
        </w:rPr>
        <w:t xml:space="preserve"> oraz dowóz i odwóz uczniów niepełnosprawnych do Specjalnego Ośrodka Szkolno-Wychowawczego w Jastrowiu.</w:t>
      </w:r>
      <w:r>
        <w:rPr>
          <w:rFonts w:ascii="Calibri" w:hAnsi="Calibri" w:cs="Calibri"/>
          <w:b/>
          <w:sz w:val="22"/>
          <w:szCs w:val="22"/>
        </w:rPr>
        <w:t>”</w:t>
      </w:r>
    </w:p>
    <w:p w:rsidR="00E21646" w:rsidRPr="001D5594" w:rsidRDefault="00DA2BB3" w:rsidP="00D74B37">
      <w:pPr>
        <w:pStyle w:val="Akapitzlist"/>
        <w:numPr>
          <w:ilvl w:val="1"/>
          <w:numId w:val="84"/>
        </w:numPr>
        <w:jc w:val="both"/>
        <w:rPr>
          <w:rFonts w:asciiTheme="minorHAnsi" w:hAnsiTheme="minorHAnsi"/>
          <w:color w:val="000000"/>
          <w:sz w:val="22"/>
          <w:szCs w:val="22"/>
        </w:rPr>
      </w:pPr>
      <w:r w:rsidRPr="001D5594">
        <w:rPr>
          <w:rFonts w:asciiTheme="minorHAnsi" w:hAnsiTheme="minorHAnsi"/>
          <w:color w:val="000000"/>
          <w:sz w:val="22"/>
          <w:szCs w:val="22"/>
        </w:rPr>
        <w:t xml:space="preserve">Przedmiotem zamówienia jest świadczenie usługi w zakresie dowozu i odwozu uczniów do szkół i przedszkoli na terenie Gminy Okonek wraz </w:t>
      </w:r>
      <w:r w:rsidRPr="001D5594">
        <w:rPr>
          <w:rFonts w:asciiTheme="minorHAnsi" w:hAnsiTheme="minorHAnsi"/>
          <w:b/>
          <w:color w:val="000000"/>
          <w:sz w:val="22"/>
          <w:szCs w:val="22"/>
        </w:rPr>
        <w:t>z zapewnieniem opieki podczas dowozu.</w:t>
      </w:r>
      <w:r w:rsidRPr="001D5594">
        <w:rPr>
          <w:rFonts w:asciiTheme="minorHAnsi" w:hAnsiTheme="minorHAnsi"/>
          <w:color w:val="000000"/>
          <w:sz w:val="22"/>
          <w:szCs w:val="22"/>
        </w:rPr>
        <w:t xml:space="preserve"> Zamówienie obejmuje także dowóz i odwóz uczniów niepełnosprawnych wraz z zapewnieniem opieki w czasie przejazdu do Specjalnego Ośrodka Szkolno – Wychowawczego w Jastrowiu oraz do Specjalnego Ośrodka Szkolno – Wychowawczego w Szczecinku, a także do innych placówek w zależności od potrzeb.</w:t>
      </w:r>
    </w:p>
    <w:p w:rsidR="00DA2BB3" w:rsidRPr="001D5594" w:rsidRDefault="00DA2BB3" w:rsidP="00D74B37">
      <w:pPr>
        <w:pStyle w:val="Akapitzlist"/>
        <w:numPr>
          <w:ilvl w:val="1"/>
          <w:numId w:val="84"/>
        </w:numPr>
        <w:jc w:val="both"/>
        <w:rPr>
          <w:rFonts w:asciiTheme="minorHAnsi" w:hAnsiTheme="minorHAnsi"/>
          <w:color w:val="000000"/>
          <w:sz w:val="22"/>
          <w:szCs w:val="22"/>
        </w:rPr>
      </w:pPr>
      <w:r w:rsidRPr="001D5594">
        <w:rPr>
          <w:rFonts w:asciiTheme="minorHAnsi" w:hAnsiTheme="minorHAnsi"/>
          <w:color w:val="000000"/>
          <w:sz w:val="22"/>
          <w:szCs w:val="22"/>
        </w:rPr>
        <w:t>Przedmiotem zamówienia jest także świadczenie usługi w zakresie dowozu i odwozu dzieci w wieku od 2,5 do 5 lat  do przedszkoli na terenie Gminy Okonek. Przy składaniu oferty wykonawca przedstawi wartość biletu ulgowego, a także pełnopłatnego w odniesieniu do każdej trasy.</w:t>
      </w:r>
    </w:p>
    <w:p w:rsidR="00DA2BB3" w:rsidRDefault="00DA2BB3" w:rsidP="00AB2BC1">
      <w:pPr>
        <w:pStyle w:val="Akapitzlist"/>
        <w:spacing w:after="120" w:line="276" w:lineRule="auto"/>
        <w:ind w:left="284"/>
        <w:jc w:val="both"/>
        <w:rPr>
          <w:rFonts w:ascii="Calibri" w:hAnsi="Calibri" w:cs="Calibri"/>
          <w:sz w:val="22"/>
          <w:szCs w:val="22"/>
        </w:rPr>
      </w:pPr>
    </w:p>
    <w:p w:rsidR="00042A76" w:rsidRPr="008002FC" w:rsidRDefault="00042A76" w:rsidP="00AB2BC1">
      <w:pPr>
        <w:pStyle w:val="Akapitzlist"/>
        <w:spacing w:after="120" w:line="276" w:lineRule="auto"/>
        <w:ind w:left="284"/>
        <w:jc w:val="both"/>
        <w:rPr>
          <w:rFonts w:ascii="Calibri" w:hAnsi="Calibri" w:cs="Calibri"/>
          <w:sz w:val="22"/>
          <w:szCs w:val="22"/>
        </w:rPr>
      </w:pPr>
      <w:r>
        <w:rPr>
          <w:rFonts w:ascii="Calibri" w:hAnsi="Calibri" w:cs="Calibri"/>
          <w:sz w:val="22"/>
          <w:szCs w:val="22"/>
        </w:rPr>
        <w:lastRenderedPageBreak/>
        <w:t>Szczegółow</w:t>
      </w:r>
      <w:r w:rsidR="00707794">
        <w:rPr>
          <w:rFonts w:ascii="Calibri" w:hAnsi="Calibri" w:cs="Calibri"/>
          <w:sz w:val="22"/>
          <w:szCs w:val="22"/>
        </w:rPr>
        <w:t>ą</w:t>
      </w:r>
      <w:r>
        <w:rPr>
          <w:rFonts w:ascii="Calibri" w:hAnsi="Calibri" w:cs="Calibri"/>
          <w:sz w:val="22"/>
          <w:szCs w:val="22"/>
        </w:rPr>
        <w:t xml:space="preserve"> </w:t>
      </w:r>
      <w:r w:rsidR="00707794">
        <w:rPr>
          <w:rFonts w:ascii="Calibri" w:hAnsi="Calibri" w:cs="Calibri"/>
          <w:sz w:val="22"/>
          <w:szCs w:val="22"/>
        </w:rPr>
        <w:t>organizację</w:t>
      </w:r>
      <w:r>
        <w:rPr>
          <w:rFonts w:ascii="Calibri" w:hAnsi="Calibri" w:cs="Calibri"/>
          <w:sz w:val="22"/>
          <w:szCs w:val="22"/>
        </w:rPr>
        <w:t xml:space="preserve"> dowozu i odwozu, z podani</w:t>
      </w:r>
      <w:r w:rsidR="00772AD3">
        <w:rPr>
          <w:rFonts w:ascii="Calibri" w:hAnsi="Calibri" w:cs="Calibri"/>
          <w:sz w:val="22"/>
          <w:szCs w:val="22"/>
        </w:rPr>
        <w:t>em liczby uczniów oraz dzieci z </w:t>
      </w:r>
      <w:r>
        <w:rPr>
          <w:rFonts w:ascii="Calibri" w:hAnsi="Calibri" w:cs="Calibri"/>
          <w:sz w:val="22"/>
          <w:szCs w:val="22"/>
        </w:rPr>
        <w:t>poszczególnych tras</w:t>
      </w:r>
      <w:r w:rsidRPr="00E72150">
        <w:rPr>
          <w:rFonts w:ascii="Calibri" w:hAnsi="Calibri" w:cs="Calibri"/>
          <w:b/>
          <w:sz w:val="22"/>
          <w:szCs w:val="22"/>
        </w:rPr>
        <w:t>,</w:t>
      </w:r>
      <w:r>
        <w:rPr>
          <w:rFonts w:ascii="Calibri" w:hAnsi="Calibri" w:cs="Calibri"/>
          <w:sz w:val="22"/>
          <w:szCs w:val="22"/>
        </w:rPr>
        <w:t xml:space="preserve"> </w:t>
      </w:r>
      <w:r w:rsidR="00DA2BB3">
        <w:rPr>
          <w:rFonts w:ascii="Calibri" w:hAnsi="Calibri" w:cs="Calibri"/>
          <w:sz w:val="22"/>
          <w:szCs w:val="22"/>
        </w:rPr>
        <w:t>który stanowi załącznik do</w:t>
      </w:r>
      <w:r>
        <w:rPr>
          <w:rFonts w:ascii="Calibri" w:hAnsi="Calibri" w:cs="Calibri"/>
          <w:sz w:val="22"/>
          <w:szCs w:val="22"/>
        </w:rPr>
        <w:t xml:space="preserve"> umowy</w:t>
      </w:r>
      <w:r w:rsidR="00DA2BB3">
        <w:rPr>
          <w:rFonts w:ascii="Calibri" w:hAnsi="Calibri" w:cs="Calibri"/>
          <w:color w:val="FF0000"/>
          <w:sz w:val="22"/>
          <w:szCs w:val="22"/>
          <w:shd w:val="clear" w:color="auto" w:fill="FFFFFF" w:themeFill="background1"/>
        </w:rPr>
        <w:t xml:space="preserve"> </w:t>
      </w:r>
      <w:r w:rsidR="00DA2BB3" w:rsidRPr="00DA2BB3">
        <w:rPr>
          <w:rFonts w:ascii="Calibri" w:hAnsi="Calibri" w:cs="Calibri"/>
          <w:sz w:val="22"/>
          <w:szCs w:val="22"/>
          <w:shd w:val="clear" w:color="auto" w:fill="FFFFFF" w:themeFill="background1"/>
        </w:rPr>
        <w:t>-</w:t>
      </w:r>
      <w:r w:rsidR="00DA2BB3">
        <w:rPr>
          <w:rFonts w:ascii="Calibri" w:hAnsi="Calibri" w:cs="Calibri"/>
          <w:color w:val="FF0000"/>
          <w:sz w:val="22"/>
          <w:szCs w:val="22"/>
          <w:shd w:val="clear" w:color="auto" w:fill="FFFFFF" w:themeFill="background1"/>
        </w:rPr>
        <w:t xml:space="preserve"> </w:t>
      </w:r>
      <w:r w:rsidR="00240660" w:rsidRPr="008002FC">
        <w:rPr>
          <w:rFonts w:ascii="Calibri" w:hAnsi="Calibri" w:cs="Calibri"/>
          <w:b/>
          <w:sz w:val="22"/>
          <w:szCs w:val="22"/>
        </w:rPr>
        <w:t>załącznik nr 2</w:t>
      </w:r>
      <w:r w:rsidRPr="008002FC">
        <w:rPr>
          <w:rFonts w:ascii="Calibri" w:hAnsi="Calibri" w:cs="Calibri"/>
          <w:b/>
          <w:sz w:val="22"/>
          <w:szCs w:val="22"/>
        </w:rPr>
        <w:t xml:space="preserve"> do SWZ.</w:t>
      </w:r>
    </w:p>
    <w:p w:rsidR="00DA2BB3" w:rsidRPr="001D5594" w:rsidRDefault="00DA2BB3" w:rsidP="00D74B37">
      <w:pPr>
        <w:pStyle w:val="Akapitzlist"/>
        <w:numPr>
          <w:ilvl w:val="1"/>
          <w:numId w:val="84"/>
        </w:numPr>
        <w:jc w:val="both"/>
        <w:rPr>
          <w:rFonts w:asciiTheme="minorHAnsi" w:hAnsiTheme="minorHAnsi"/>
          <w:sz w:val="22"/>
          <w:szCs w:val="22"/>
        </w:rPr>
      </w:pPr>
      <w:r w:rsidRPr="001D5594">
        <w:rPr>
          <w:rFonts w:asciiTheme="minorHAnsi" w:hAnsiTheme="minorHAnsi"/>
          <w:sz w:val="22"/>
          <w:szCs w:val="22"/>
        </w:rPr>
        <w:t xml:space="preserve">Wykonawca zobowiązany będzie do świadczenia usługi w zakresie dowozu uczniów </w:t>
      </w:r>
      <w:r w:rsidRPr="001D5594">
        <w:rPr>
          <w:rFonts w:asciiTheme="minorHAnsi" w:hAnsiTheme="minorHAnsi"/>
          <w:sz w:val="22"/>
          <w:szCs w:val="22"/>
        </w:rPr>
        <w:br/>
        <w:t>z przystanku przy ul. Kolejowej na trasie Okonek – ul. Kolejowa – Okonek w ramach zakupu indywidualnych biletów. Prognozowana liczba dojeżdżających uczniów około 20.</w:t>
      </w:r>
    </w:p>
    <w:p w:rsidR="00DA2BB3" w:rsidRPr="001D5594" w:rsidRDefault="00DA2BB3" w:rsidP="00D74B37">
      <w:pPr>
        <w:pStyle w:val="Akapitzlist"/>
        <w:numPr>
          <w:ilvl w:val="1"/>
          <w:numId w:val="84"/>
        </w:numPr>
        <w:spacing w:line="276" w:lineRule="auto"/>
        <w:jc w:val="both"/>
        <w:rPr>
          <w:rFonts w:asciiTheme="minorHAnsi" w:hAnsiTheme="minorHAnsi"/>
          <w:color w:val="000000"/>
          <w:sz w:val="22"/>
          <w:szCs w:val="22"/>
        </w:rPr>
      </w:pPr>
      <w:r w:rsidRPr="001D5594">
        <w:rPr>
          <w:rFonts w:asciiTheme="minorHAnsi" w:hAnsiTheme="minorHAnsi"/>
          <w:color w:val="000000"/>
          <w:sz w:val="22"/>
          <w:szCs w:val="22"/>
        </w:rPr>
        <w:t>Do wykonania zadania związanego z przedmiotem zamówienia Wykonawca powinien dysponować odpowiednią ilością pojazdów.</w:t>
      </w:r>
    </w:p>
    <w:p w:rsidR="00DA2BB3" w:rsidRPr="001D5594" w:rsidRDefault="00DA2BB3" w:rsidP="00D74B37">
      <w:pPr>
        <w:pStyle w:val="Akapitzlist"/>
        <w:numPr>
          <w:ilvl w:val="1"/>
          <w:numId w:val="85"/>
        </w:numPr>
        <w:spacing w:line="276" w:lineRule="auto"/>
        <w:rPr>
          <w:rFonts w:asciiTheme="minorHAnsi" w:hAnsiTheme="minorHAnsi"/>
          <w:sz w:val="22"/>
          <w:szCs w:val="22"/>
        </w:rPr>
      </w:pPr>
      <w:r w:rsidRPr="001D5594">
        <w:rPr>
          <w:rFonts w:asciiTheme="minorHAnsi" w:hAnsiTheme="minorHAnsi"/>
          <w:sz w:val="22"/>
          <w:szCs w:val="22"/>
        </w:rPr>
        <w:t>Zakres przedmiotu zamówienia obejmuje :</w:t>
      </w:r>
    </w:p>
    <w:p w:rsidR="00DA2BB3" w:rsidRPr="001D5594" w:rsidRDefault="00DA2BB3" w:rsidP="00D74B37">
      <w:pPr>
        <w:pStyle w:val="Akapitzlist"/>
        <w:numPr>
          <w:ilvl w:val="2"/>
          <w:numId w:val="85"/>
        </w:numPr>
        <w:spacing w:line="276" w:lineRule="auto"/>
        <w:ind w:hanging="436"/>
        <w:jc w:val="both"/>
        <w:rPr>
          <w:rFonts w:asciiTheme="minorHAnsi" w:hAnsiTheme="minorHAnsi"/>
          <w:sz w:val="22"/>
          <w:szCs w:val="22"/>
        </w:rPr>
      </w:pPr>
      <w:r w:rsidRPr="001D5594">
        <w:rPr>
          <w:rFonts w:asciiTheme="minorHAnsi" w:hAnsiTheme="minorHAnsi"/>
          <w:sz w:val="22"/>
          <w:szCs w:val="22"/>
        </w:rPr>
        <w:t>przewidywana liczba przewożonych dzieci w roku 2022 wynosi 330. Zamawiający zastrzega, że może ona ulec zmianie w trakcie roku szkolnego,</w:t>
      </w:r>
    </w:p>
    <w:p w:rsidR="00DA2BB3" w:rsidRPr="001D5594" w:rsidRDefault="00DA2BB3" w:rsidP="00D74B37">
      <w:pPr>
        <w:pStyle w:val="Akapitzlist"/>
        <w:numPr>
          <w:ilvl w:val="2"/>
          <w:numId w:val="85"/>
        </w:numPr>
        <w:spacing w:line="276" w:lineRule="auto"/>
        <w:ind w:hanging="436"/>
        <w:jc w:val="both"/>
        <w:rPr>
          <w:rFonts w:asciiTheme="minorHAnsi" w:hAnsiTheme="minorHAnsi"/>
          <w:bCs/>
          <w:sz w:val="22"/>
          <w:szCs w:val="22"/>
        </w:rPr>
      </w:pPr>
      <w:r w:rsidRPr="001D5594">
        <w:rPr>
          <w:rFonts w:asciiTheme="minorHAnsi" w:hAnsiTheme="minorHAnsi"/>
          <w:sz w:val="22"/>
          <w:szCs w:val="22"/>
        </w:rPr>
        <w:t xml:space="preserve">oferty muszą być złożone na wszystkie trasy wg </w:t>
      </w:r>
      <w:r w:rsidRPr="001D5594">
        <w:rPr>
          <w:rFonts w:asciiTheme="minorHAnsi" w:hAnsiTheme="minorHAnsi"/>
          <w:b/>
          <w:sz w:val="22"/>
          <w:szCs w:val="22"/>
        </w:rPr>
        <w:t xml:space="preserve">załącznika Nr </w:t>
      </w:r>
      <w:r w:rsidR="002C1F51" w:rsidRPr="001D5594">
        <w:rPr>
          <w:rFonts w:asciiTheme="minorHAnsi" w:hAnsiTheme="minorHAnsi"/>
          <w:b/>
          <w:sz w:val="22"/>
          <w:szCs w:val="22"/>
        </w:rPr>
        <w:t>14</w:t>
      </w:r>
      <w:r w:rsidRPr="001D5594">
        <w:rPr>
          <w:rFonts w:asciiTheme="minorHAnsi" w:hAnsiTheme="minorHAnsi"/>
          <w:b/>
          <w:sz w:val="22"/>
          <w:szCs w:val="22"/>
        </w:rPr>
        <w:t xml:space="preserve"> do SWZ</w:t>
      </w:r>
      <w:r w:rsidRPr="001D5594">
        <w:rPr>
          <w:rFonts w:asciiTheme="minorHAnsi" w:hAnsiTheme="minorHAnsi"/>
          <w:sz w:val="22"/>
          <w:szCs w:val="22"/>
        </w:rPr>
        <w:t xml:space="preserve">, </w:t>
      </w:r>
    </w:p>
    <w:p w:rsidR="00DA2BB3" w:rsidRPr="001D5594" w:rsidRDefault="00DA2BB3" w:rsidP="00D74B37">
      <w:pPr>
        <w:pStyle w:val="Akapitzlist"/>
        <w:numPr>
          <w:ilvl w:val="2"/>
          <w:numId w:val="85"/>
        </w:numPr>
        <w:spacing w:line="276" w:lineRule="auto"/>
        <w:ind w:hanging="436"/>
        <w:jc w:val="both"/>
        <w:rPr>
          <w:rFonts w:asciiTheme="minorHAnsi" w:hAnsiTheme="minorHAnsi"/>
          <w:sz w:val="22"/>
          <w:szCs w:val="22"/>
        </w:rPr>
      </w:pPr>
      <w:r w:rsidRPr="001D5594">
        <w:rPr>
          <w:rFonts w:asciiTheme="minorHAnsi" w:hAnsiTheme="minorHAnsi"/>
          <w:sz w:val="22"/>
          <w:szCs w:val="22"/>
        </w:rPr>
        <w:t xml:space="preserve">szczegółową organizację dowozu dzieci na rok 2022 do wszystkich placówek oświatowych zawiera </w:t>
      </w:r>
      <w:r w:rsidRPr="001D5594">
        <w:rPr>
          <w:rFonts w:asciiTheme="minorHAnsi" w:hAnsiTheme="minorHAnsi"/>
          <w:b/>
          <w:sz w:val="22"/>
          <w:szCs w:val="22"/>
        </w:rPr>
        <w:t xml:space="preserve">załącznik Nr </w:t>
      </w:r>
      <w:r w:rsidR="002C1F51" w:rsidRPr="001D5594">
        <w:rPr>
          <w:rFonts w:asciiTheme="minorHAnsi" w:hAnsiTheme="minorHAnsi"/>
          <w:b/>
          <w:sz w:val="22"/>
          <w:szCs w:val="22"/>
        </w:rPr>
        <w:t>2</w:t>
      </w:r>
      <w:r w:rsidRPr="001D5594">
        <w:rPr>
          <w:rFonts w:asciiTheme="minorHAnsi" w:hAnsiTheme="minorHAnsi"/>
          <w:b/>
          <w:sz w:val="22"/>
          <w:szCs w:val="22"/>
        </w:rPr>
        <w:t xml:space="preserve"> do SWZ</w:t>
      </w:r>
      <w:r w:rsidRPr="001D5594">
        <w:rPr>
          <w:rFonts w:asciiTheme="minorHAnsi" w:hAnsiTheme="minorHAnsi"/>
          <w:sz w:val="22"/>
          <w:szCs w:val="22"/>
        </w:rPr>
        <w:t>,</w:t>
      </w:r>
    </w:p>
    <w:p w:rsidR="00DA2BB3" w:rsidRPr="001D5594" w:rsidRDefault="00DA2BB3" w:rsidP="00D74B37">
      <w:pPr>
        <w:pStyle w:val="Akapitzlist"/>
        <w:numPr>
          <w:ilvl w:val="1"/>
          <w:numId w:val="86"/>
        </w:numPr>
        <w:spacing w:line="276" w:lineRule="auto"/>
        <w:jc w:val="both"/>
        <w:rPr>
          <w:rFonts w:asciiTheme="minorHAnsi" w:hAnsiTheme="minorHAnsi"/>
          <w:sz w:val="22"/>
          <w:szCs w:val="22"/>
        </w:rPr>
      </w:pPr>
      <w:r w:rsidRPr="001D5594">
        <w:rPr>
          <w:rFonts w:asciiTheme="minorHAnsi" w:hAnsiTheme="minorHAnsi"/>
          <w:sz w:val="22"/>
          <w:szCs w:val="22"/>
        </w:rPr>
        <w:t>przewozy mogą odbywać się w ramach regularnych specjalnych przewozów osób lub regularnych przewozów osób w krajowym transporcie drogowym, zgodnie z ustawą o transporcie drogowym. Zamawiający w tym przypadku finansuje jedynie przewóz dzieci od pierwszej do ostatniej miejscowości, zgodnie z ustalonymi trasami przejazdu. Zamawiający nie pokrywa kosztów dojazdów pojazdów z bazy i na bazę Wykonawcy.</w:t>
      </w:r>
    </w:p>
    <w:p w:rsidR="00DA2BB3" w:rsidRPr="001D5594" w:rsidRDefault="00DA2BB3" w:rsidP="00D74B37">
      <w:pPr>
        <w:pStyle w:val="Akapitzlist"/>
        <w:numPr>
          <w:ilvl w:val="1"/>
          <w:numId w:val="86"/>
        </w:numPr>
        <w:spacing w:line="276" w:lineRule="auto"/>
        <w:jc w:val="both"/>
        <w:rPr>
          <w:rFonts w:asciiTheme="minorHAnsi" w:hAnsiTheme="minorHAnsi"/>
          <w:color w:val="000000"/>
          <w:sz w:val="22"/>
          <w:szCs w:val="22"/>
        </w:rPr>
      </w:pPr>
      <w:r w:rsidRPr="001D5594">
        <w:rPr>
          <w:rFonts w:asciiTheme="minorHAnsi" w:hAnsiTheme="minorHAnsi"/>
          <w:bCs/>
          <w:color w:val="000000"/>
          <w:sz w:val="22"/>
          <w:szCs w:val="22"/>
        </w:rPr>
        <w:t>Wykonanie usługi w zakresie dowozu.</w:t>
      </w:r>
    </w:p>
    <w:p w:rsidR="00DA2BB3" w:rsidRPr="001D5594" w:rsidRDefault="00DA2BB3" w:rsidP="00D74B37">
      <w:pPr>
        <w:pStyle w:val="Akapitzlist"/>
        <w:numPr>
          <w:ilvl w:val="2"/>
          <w:numId w:val="87"/>
        </w:numPr>
        <w:spacing w:line="276" w:lineRule="auto"/>
        <w:jc w:val="both"/>
        <w:rPr>
          <w:rFonts w:asciiTheme="minorHAnsi" w:hAnsiTheme="minorHAnsi"/>
          <w:color w:val="000000"/>
          <w:sz w:val="22"/>
          <w:szCs w:val="22"/>
        </w:rPr>
      </w:pPr>
      <w:r w:rsidRPr="001D5594">
        <w:rPr>
          <w:rFonts w:asciiTheme="minorHAnsi" w:hAnsiTheme="minorHAnsi"/>
          <w:color w:val="000000"/>
          <w:sz w:val="22"/>
          <w:szCs w:val="22"/>
        </w:rPr>
        <w:t xml:space="preserve">Wykonawca zobowiązany będzie </w:t>
      </w:r>
      <w:r w:rsidR="004E1A28" w:rsidRPr="001D5594">
        <w:rPr>
          <w:rFonts w:asciiTheme="minorHAnsi" w:hAnsiTheme="minorHAnsi"/>
          <w:color w:val="000000"/>
          <w:sz w:val="22"/>
          <w:szCs w:val="22"/>
        </w:rPr>
        <w:t xml:space="preserve">także </w:t>
      </w:r>
      <w:r w:rsidRPr="001D5594">
        <w:rPr>
          <w:rFonts w:asciiTheme="minorHAnsi" w:hAnsiTheme="minorHAnsi"/>
          <w:color w:val="000000"/>
          <w:sz w:val="22"/>
          <w:szCs w:val="22"/>
        </w:rPr>
        <w:t>do zapewnienia przewozu dzieci do i z miejscowości Anielin, Dolnik, Brokęcino Kolonia po drogach nie mających nawierzchni ulepszonej,</w:t>
      </w:r>
    </w:p>
    <w:p w:rsidR="00DA2BB3" w:rsidRPr="001D5594" w:rsidRDefault="00DA2BB3" w:rsidP="00D74B37">
      <w:pPr>
        <w:pStyle w:val="Akapitzlist"/>
        <w:numPr>
          <w:ilvl w:val="2"/>
          <w:numId w:val="87"/>
        </w:numPr>
        <w:spacing w:line="276" w:lineRule="auto"/>
        <w:jc w:val="both"/>
        <w:rPr>
          <w:rFonts w:asciiTheme="minorHAnsi" w:hAnsiTheme="minorHAnsi"/>
          <w:b/>
          <w:color w:val="000000"/>
          <w:sz w:val="22"/>
          <w:szCs w:val="22"/>
        </w:rPr>
      </w:pPr>
      <w:r w:rsidRPr="001D5594">
        <w:rPr>
          <w:rFonts w:asciiTheme="minorHAnsi" w:hAnsiTheme="minorHAnsi"/>
          <w:color w:val="000000"/>
          <w:sz w:val="22"/>
          <w:szCs w:val="22"/>
        </w:rPr>
        <w:t xml:space="preserve">Wykonawca zapewni opiekę przez osoby dorosłe nad dziećmi w trakcie dowozu. Kierowcy </w:t>
      </w:r>
      <w:r w:rsidR="002C1F51" w:rsidRPr="001D5594">
        <w:rPr>
          <w:rFonts w:asciiTheme="minorHAnsi" w:hAnsiTheme="minorHAnsi"/>
          <w:color w:val="000000"/>
          <w:sz w:val="22"/>
          <w:szCs w:val="22"/>
        </w:rPr>
        <w:t xml:space="preserve">                   </w:t>
      </w:r>
      <w:r w:rsidRPr="001D5594">
        <w:rPr>
          <w:rFonts w:asciiTheme="minorHAnsi" w:hAnsiTheme="minorHAnsi"/>
          <w:color w:val="000000"/>
          <w:sz w:val="22"/>
          <w:szCs w:val="22"/>
        </w:rPr>
        <w:t>i</w:t>
      </w:r>
      <w:r w:rsidR="002C1F51" w:rsidRPr="001D5594">
        <w:rPr>
          <w:rFonts w:asciiTheme="minorHAnsi" w:hAnsiTheme="minorHAnsi"/>
          <w:color w:val="000000"/>
          <w:sz w:val="22"/>
          <w:szCs w:val="22"/>
        </w:rPr>
        <w:t> </w:t>
      </w:r>
      <w:r w:rsidRPr="001D5594">
        <w:rPr>
          <w:rFonts w:asciiTheme="minorHAnsi" w:hAnsiTheme="minorHAnsi"/>
          <w:color w:val="000000"/>
          <w:sz w:val="22"/>
          <w:szCs w:val="22"/>
        </w:rPr>
        <w:t xml:space="preserve"> opiekunowie muszą być zatrudnieni u Wykonawcy na umowę o pracę lub umowę zlecenie</w:t>
      </w:r>
      <w:r w:rsidRPr="001D5594">
        <w:rPr>
          <w:rFonts w:asciiTheme="minorHAnsi" w:hAnsiTheme="minorHAnsi"/>
          <w:b/>
          <w:color w:val="000000"/>
          <w:sz w:val="22"/>
          <w:szCs w:val="22"/>
        </w:rPr>
        <w:t>,</w:t>
      </w:r>
    </w:p>
    <w:p w:rsidR="00DA2BB3" w:rsidRPr="001D5594" w:rsidRDefault="00DA2BB3" w:rsidP="00D74B37">
      <w:pPr>
        <w:pStyle w:val="Akapitzlist"/>
        <w:numPr>
          <w:ilvl w:val="2"/>
          <w:numId w:val="87"/>
        </w:numPr>
        <w:spacing w:line="276" w:lineRule="auto"/>
        <w:jc w:val="both"/>
        <w:rPr>
          <w:rFonts w:asciiTheme="minorHAnsi" w:hAnsiTheme="minorHAnsi"/>
          <w:color w:val="000000"/>
          <w:sz w:val="22"/>
          <w:szCs w:val="22"/>
        </w:rPr>
      </w:pPr>
      <w:r w:rsidRPr="001D5594">
        <w:rPr>
          <w:rFonts w:asciiTheme="minorHAnsi" w:hAnsiTheme="minorHAnsi"/>
          <w:color w:val="000000"/>
          <w:sz w:val="22"/>
          <w:szCs w:val="22"/>
        </w:rPr>
        <w:t xml:space="preserve">Wykonawca dostosuje się ściśle do rozkładu jazdy, który zostanie ustalony wspólnie </w:t>
      </w:r>
      <w:r w:rsidR="002C1F51" w:rsidRPr="001D5594">
        <w:rPr>
          <w:rFonts w:asciiTheme="minorHAnsi" w:hAnsiTheme="minorHAnsi"/>
          <w:color w:val="000000"/>
          <w:sz w:val="22"/>
          <w:szCs w:val="22"/>
        </w:rPr>
        <w:t xml:space="preserve">                             </w:t>
      </w:r>
      <w:r w:rsidRPr="001D5594">
        <w:rPr>
          <w:rFonts w:asciiTheme="minorHAnsi" w:hAnsiTheme="minorHAnsi"/>
          <w:color w:val="000000"/>
          <w:sz w:val="22"/>
          <w:szCs w:val="22"/>
        </w:rPr>
        <w:t xml:space="preserve">z  dyrektorami szkół, </w:t>
      </w:r>
    </w:p>
    <w:p w:rsidR="00DA2BB3" w:rsidRPr="001D5594" w:rsidRDefault="00DA2BB3" w:rsidP="00D74B37">
      <w:pPr>
        <w:pStyle w:val="Akapitzlist"/>
        <w:numPr>
          <w:ilvl w:val="2"/>
          <w:numId w:val="87"/>
        </w:numPr>
        <w:spacing w:line="276" w:lineRule="auto"/>
        <w:jc w:val="both"/>
        <w:rPr>
          <w:rFonts w:asciiTheme="minorHAnsi" w:hAnsiTheme="minorHAnsi"/>
          <w:color w:val="000000"/>
          <w:sz w:val="22"/>
          <w:szCs w:val="22"/>
        </w:rPr>
      </w:pPr>
      <w:r w:rsidRPr="001D5594">
        <w:rPr>
          <w:rFonts w:asciiTheme="minorHAnsi" w:hAnsiTheme="minorHAnsi"/>
          <w:color w:val="000000"/>
          <w:sz w:val="22"/>
          <w:szCs w:val="22"/>
        </w:rPr>
        <w:t>Pojazdy przeznaczone do przewozu muszą posiadać wystarczającą liczbę miejsc zapewniającą miejsca siedzące dla wszystkich uczniów na określonej trasie,</w:t>
      </w:r>
    </w:p>
    <w:p w:rsidR="00DA2BB3" w:rsidRPr="001D5594" w:rsidRDefault="00DA2BB3" w:rsidP="00D74B37">
      <w:pPr>
        <w:pStyle w:val="Akapitzlist"/>
        <w:numPr>
          <w:ilvl w:val="2"/>
          <w:numId w:val="87"/>
        </w:numPr>
        <w:spacing w:line="276" w:lineRule="auto"/>
        <w:jc w:val="both"/>
        <w:rPr>
          <w:rFonts w:asciiTheme="minorHAnsi" w:hAnsiTheme="minorHAnsi"/>
          <w:color w:val="000000"/>
          <w:sz w:val="22"/>
          <w:szCs w:val="22"/>
        </w:rPr>
      </w:pPr>
      <w:r w:rsidRPr="001D5594">
        <w:rPr>
          <w:rFonts w:asciiTheme="minorHAnsi" w:hAnsiTheme="minorHAnsi"/>
          <w:color w:val="000000"/>
          <w:sz w:val="22"/>
          <w:szCs w:val="22"/>
        </w:rPr>
        <w:t xml:space="preserve">W przypadku awarii pojazdu wykonawca zobowiązany jest podstawić pojazd zastępczy </w:t>
      </w:r>
      <w:r w:rsidRPr="001D5594">
        <w:rPr>
          <w:rFonts w:asciiTheme="minorHAnsi" w:hAnsiTheme="minorHAnsi"/>
          <w:color w:val="000000"/>
          <w:sz w:val="22"/>
          <w:szCs w:val="22"/>
        </w:rPr>
        <w:br/>
        <w:t>w ciągu max. 120 minut.</w:t>
      </w:r>
    </w:p>
    <w:p w:rsidR="00DA2BB3" w:rsidRPr="001D5594" w:rsidRDefault="00DA2BB3" w:rsidP="00D74B37">
      <w:pPr>
        <w:pStyle w:val="Akapitzlist"/>
        <w:numPr>
          <w:ilvl w:val="2"/>
          <w:numId w:val="87"/>
        </w:numPr>
        <w:spacing w:line="276" w:lineRule="auto"/>
        <w:jc w:val="both"/>
        <w:rPr>
          <w:rFonts w:asciiTheme="minorHAnsi" w:hAnsiTheme="minorHAnsi"/>
          <w:color w:val="000000"/>
          <w:sz w:val="22"/>
          <w:szCs w:val="22"/>
        </w:rPr>
      </w:pPr>
      <w:r w:rsidRPr="001D5594">
        <w:rPr>
          <w:rFonts w:asciiTheme="minorHAnsi" w:hAnsiTheme="minorHAnsi"/>
          <w:color w:val="000000"/>
          <w:sz w:val="22"/>
          <w:szCs w:val="22"/>
        </w:rPr>
        <w:t xml:space="preserve">Usługi dowozu uczniów niepełnosprawnych Specjalnego Ośrodka </w:t>
      </w:r>
      <w:proofErr w:type="spellStart"/>
      <w:r w:rsidRPr="001D5594">
        <w:rPr>
          <w:rFonts w:asciiTheme="minorHAnsi" w:hAnsiTheme="minorHAnsi"/>
          <w:color w:val="000000"/>
          <w:sz w:val="22"/>
          <w:szCs w:val="22"/>
        </w:rPr>
        <w:t>Szkolno</w:t>
      </w:r>
      <w:proofErr w:type="spellEnd"/>
      <w:r w:rsidRPr="001D5594">
        <w:rPr>
          <w:rFonts w:asciiTheme="minorHAnsi" w:hAnsiTheme="minorHAnsi"/>
          <w:color w:val="000000"/>
          <w:sz w:val="22"/>
          <w:szCs w:val="22"/>
        </w:rPr>
        <w:t xml:space="preserve"> – Wychowawczego w Jastrowiu oraz Specjalnego Ośrodka </w:t>
      </w:r>
      <w:proofErr w:type="spellStart"/>
      <w:r w:rsidRPr="001D5594">
        <w:rPr>
          <w:rFonts w:asciiTheme="minorHAnsi" w:hAnsiTheme="minorHAnsi"/>
          <w:color w:val="000000"/>
          <w:sz w:val="22"/>
          <w:szCs w:val="22"/>
        </w:rPr>
        <w:t>Szkolno</w:t>
      </w:r>
      <w:proofErr w:type="spellEnd"/>
      <w:r w:rsidRPr="001D5594">
        <w:rPr>
          <w:rFonts w:asciiTheme="minorHAnsi" w:hAnsiTheme="minorHAnsi"/>
          <w:color w:val="000000"/>
          <w:sz w:val="22"/>
          <w:szCs w:val="22"/>
        </w:rPr>
        <w:t xml:space="preserve"> – Wychowawczego </w:t>
      </w:r>
      <w:r w:rsidR="00586015">
        <w:rPr>
          <w:rFonts w:asciiTheme="minorHAnsi" w:hAnsiTheme="minorHAnsi"/>
          <w:color w:val="000000"/>
          <w:sz w:val="22"/>
          <w:szCs w:val="22"/>
        </w:rPr>
        <w:t xml:space="preserve">            </w:t>
      </w:r>
      <w:r w:rsidRPr="001D5594">
        <w:rPr>
          <w:rFonts w:asciiTheme="minorHAnsi" w:hAnsiTheme="minorHAnsi"/>
          <w:color w:val="000000"/>
          <w:sz w:val="22"/>
          <w:szCs w:val="22"/>
        </w:rPr>
        <w:t>w</w:t>
      </w:r>
      <w:r w:rsidR="00586015">
        <w:rPr>
          <w:rFonts w:asciiTheme="minorHAnsi" w:hAnsiTheme="minorHAnsi"/>
          <w:color w:val="000000"/>
          <w:sz w:val="22"/>
          <w:szCs w:val="22"/>
        </w:rPr>
        <w:t> </w:t>
      </w:r>
      <w:r w:rsidRPr="001D5594">
        <w:rPr>
          <w:rFonts w:asciiTheme="minorHAnsi" w:hAnsiTheme="minorHAnsi"/>
          <w:color w:val="000000"/>
          <w:sz w:val="22"/>
          <w:szCs w:val="22"/>
        </w:rPr>
        <w:t xml:space="preserve"> Szczecinku muszą być realizowane taborem spełniającym warunki określone </w:t>
      </w:r>
      <w:r w:rsidR="00586015">
        <w:rPr>
          <w:rFonts w:asciiTheme="minorHAnsi" w:hAnsiTheme="minorHAnsi"/>
          <w:color w:val="000000"/>
          <w:sz w:val="22"/>
          <w:szCs w:val="22"/>
        </w:rPr>
        <w:t xml:space="preserve">                       </w:t>
      </w:r>
      <w:r w:rsidRPr="001D5594">
        <w:rPr>
          <w:rFonts w:asciiTheme="minorHAnsi" w:hAnsiTheme="minorHAnsi"/>
          <w:color w:val="000000"/>
          <w:sz w:val="22"/>
          <w:szCs w:val="22"/>
        </w:rPr>
        <w:t>w Rozporządzeniu Ministra Infrastruktury z dnia 31 grudnia 2002 r. w sprawie warunków technicznych pojazdów oraz zakresu ich niezbędnego wyposażenia (tj. Dz. U. z 2016, poz. 2022 ze zm.). Wykonawca winien zapewnić środki transportu przeznaczone do przewozu osób niepełnosprawnych, które posiadają:</w:t>
      </w:r>
    </w:p>
    <w:p w:rsidR="00DA2BB3" w:rsidRPr="009C3816" w:rsidRDefault="00DA2BB3" w:rsidP="00DA2BB3">
      <w:pPr>
        <w:spacing w:line="276" w:lineRule="auto"/>
        <w:ind w:left="426"/>
        <w:jc w:val="both"/>
        <w:rPr>
          <w:rFonts w:asciiTheme="minorHAnsi" w:hAnsiTheme="minorHAnsi"/>
          <w:color w:val="000000"/>
          <w:sz w:val="22"/>
          <w:szCs w:val="22"/>
        </w:rPr>
      </w:pPr>
      <w:r w:rsidRPr="009C3816">
        <w:rPr>
          <w:rFonts w:asciiTheme="minorHAnsi" w:hAnsiTheme="minorHAnsi"/>
          <w:color w:val="000000"/>
          <w:sz w:val="22"/>
          <w:szCs w:val="22"/>
        </w:rPr>
        <w:t xml:space="preserve"> - aktualne badania techniczne dopuszczające pojazd do ruchu drogowego, </w:t>
      </w:r>
    </w:p>
    <w:p w:rsidR="00DA2BB3" w:rsidRPr="009C3816" w:rsidRDefault="00DA2BB3" w:rsidP="00DA2BB3">
      <w:pPr>
        <w:spacing w:line="276" w:lineRule="auto"/>
        <w:ind w:left="426"/>
        <w:jc w:val="both"/>
        <w:rPr>
          <w:rFonts w:asciiTheme="minorHAnsi" w:hAnsiTheme="minorHAnsi"/>
          <w:color w:val="000000"/>
          <w:sz w:val="22"/>
          <w:szCs w:val="22"/>
        </w:rPr>
      </w:pPr>
      <w:r w:rsidRPr="009C3816">
        <w:rPr>
          <w:rFonts w:asciiTheme="minorHAnsi" w:hAnsiTheme="minorHAnsi"/>
          <w:color w:val="000000"/>
          <w:sz w:val="22"/>
          <w:szCs w:val="22"/>
        </w:rPr>
        <w:t xml:space="preserve">- tablice „Przewóz osób niepełnosprawnych” umieszczoną wewnątrz pojazdu przy przedniej </w:t>
      </w:r>
      <w:r w:rsidR="002C1F51">
        <w:rPr>
          <w:rFonts w:asciiTheme="minorHAnsi" w:hAnsiTheme="minorHAnsi"/>
          <w:color w:val="000000"/>
          <w:sz w:val="22"/>
          <w:szCs w:val="22"/>
        </w:rPr>
        <w:t xml:space="preserve">                 </w:t>
      </w:r>
      <w:r w:rsidRPr="009C3816">
        <w:rPr>
          <w:rFonts w:asciiTheme="minorHAnsi" w:hAnsiTheme="minorHAnsi"/>
          <w:color w:val="000000"/>
          <w:sz w:val="22"/>
          <w:szCs w:val="22"/>
        </w:rPr>
        <w:t xml:space="preserve">i tylnej szybie oraz żółte tablice z symbolem dzieci umieszczone z przodu i tyłu samochodu po lewej stronie, </w:t>
      </w:r>
    </w:p>
    <w:p w:rsidR="00DA2BB3" w:rsidRPr="009C3816" w:rsidRDefault="00DA2BB3" w:rsidP="00DA2BB3">
      <w:pPr>
        <w:spacing w:line="276" w:lineRule="auto"/>
        <w:ind w:left="426"/>
        <w:jc w:val="both"/>
        <w:rPr>
          <w:rFonts w:asciiTheme="minorHAnsi" w:hAnsiTheme="minorHAnsi"/>
          <w:color w:val="000000"/>
          <w:sz w:val="22"/>
          <w:szCs w:val="22"/>
        </w:rPr>
      </w:pPr>
      <w:r w:rsidRPr="009C3816">
        <w:rPr>
          <w:rFonts w:asciiTheme="minorHAnsi" w:hAnsiTheme="minorHAnsi"/>
          <w:color w:val="000000"/>
          <w:sz w:val="22"/>
          <w:szCs w:val="22"/>
        </w:rPr>
        <w:t xml:space="preserve">- pasy bezpieczeństwa biodrowo - barkowe, </w:t>
      </w:r>
    </w:p>
    <w:p w:rsidR="00DA2BB3" w:rsidRPr="009C3816" w:rsidRDefault="00DA2BB3" w:rsidP="00DA2BB3">
      <w:pPr>
        <w:spacing w:line="276" w:lineRule="auto"/>
        <w:ind w:left="426"/>
        <w:jc w:val="both"/>
        <w:rPr>
          <w:rFonts w:asciiTheme="minorHAnsi" w:hAnsiTheme="minorHAnsi"/>
          <w:color w:val="000000"/>
          <w:sz w:val="22"/>
          <w:szCs w:val="22"/>
        </w:rPr>
      </w:pPr>
      <w:r w:rsidRPr="009C3816">
        <w:rPr>
          <w:rFonts w:asciiTheme="minorHAnsi" w:hAnsiTheme="minorHAnsi"/>
          <w:color w:val="000000"/>
          <w:sz w:val="22"/>
          <w:szCs w:val="22"/>
        </w:rPr>
        <w:t>- foteliki samochodowe dla dzieci objętych takim wymogiem,</w:t>
      </w:r>
    </w:p>
    <w:p w:rsidR="00DA2BB3" w:rsidRPr="009C3816" w:rsidRDefault="00DA2BB3" w:rsidP="00DA2BB3">
      <w:pPr>
        <w:spacing w:line="276" w:lineRule="auto"/>
        <w:ind w:left="426"/>
        <w:jc w:val="both"/>
        <w:rPr>
          <w:rFonts w:asciiTheme="minorHAnsi" w:hAnsiTheme="minorHAnsi"/>
          <w:color w:val="000000"/>
          <w:sz w:val="22"/>
          <w:szCs w:val="22"/>
        </w:rPr>
      </w:pPr>
      <w:r w:rsidRPr="009C3816">
        <w:rPr>
          <w:rFonts w:asciiTheme="minorHAnsi" w:hAnsiTheme="minorHAnsi"/>
          <w:color w:val="000000"/>
          <w:sz w:val="22"/>
          <w:szCs w:val="22"/>
        </w:rPr>
        <w:lastRenderedPageBreak/>
        <w:t>- oraz odpowiedniej ilości miejsc do przewozu osób niepełnosprawnych na wózkach inwalidzkich.</w:t>
      </w:r>
    </w:p>
    <w:p w:rsidR="00DA2BB3" w:rsidRPr="009C3816" w:rsidRDefault="00DA2BB3" w:rsidP="00DA2BB3">
      <w:pPr>
        <w:spacing w:line="276" w:lineRule="auto"/>
        <w:ind w:left="426"/>
        <w:jc w:val="both"/>
        <w:rPr>
          <w:rFonts w:asciiTheme="minorHAnsi" w:hAnsiTheme="minorHAnsi"/>
          <w:color w:val="000000"/>
          <w:sz w:val="22"/>
          <w:szCs w:val="22"/>
        </w:rPr>
      </w:pPr>
      <w:r w:rsidRPr="009C3816">
        <w:rPr>
          <w:rFonts w:asciiTheme="minorHAnsi" w:hAnsiTheme="minorHAnsi"/>
          <w:color w:val="000000"/>
          <w:sz w:val="22"/>
          <w:szCs w:val="22"/>
        </w:rPr>
        <w:t>Pojazdy te zgodnie z obowiązującymi przepisami muszą spełniać warunki, które są wymagane dla pojazdów przewożących dzieci niepełnosprawne. Stan techniczny pojazdów świadczących usługę muszą zostać potwierdzone odpowiednimi dokumentami przeglądów technicznych. Każdy z pojazdów musi posiadać ważne ubezpieczenie OC.</w:t>
      </w:r>
    </w:p>
    <w:p w:rsidR="00DA2BB3" w:rsidRPr="009C3816" w:rsidRDefault="00DA2BB3" w:rsidP="00DA2BB3">
      <w:pPr>
        <w:spacing w:line="276" w:lineRule="auto"/>
        <w:ind w:left="426"/>
        <w:jc w:val="both"/>
        <w:rPr>
          <w:rFonts w:asciiTheme="minorHAnsi" w:hAnsiTheme="minorHAnsi"/>
          <w:color w:val="000000"/>
          <w:sz w:val="22"/>
          <w:szCs w:val="22"/>
        </w:rPr>
      </w:pPr>
      <w:r w:rsidRPr="009C3816">
        <w:rPr>
          <w:rFonts w:asciiTheme="minorHAnsi" w:hAnsiTheme="minorHAnsi"/>
          <w:color w:val="000000"/>
          <w:sz w:val="22"/>
          <w:szCs w:val="22"/>
        </w:rPr>
        <w:t xml:space="preserve">W każdym pojeździe musi znajdować się opiekun, który będzie czuwał nad bezpieczeństwem dzieci w trakcie jazdy oraz przy wsiadaniu i wysiadaniu z pojazdu. </w:t>
      </w:r>
    </w:p>
    <w:p w:rsidR="00042A76" w:rsidRPr="004E1A28" w:rsidRDefault="001D5594" w:rsidP="00586015">
      <w:pPr>
        <w:tabs>
          <w:tab w:val="left" w:pos="709"/>
        </w:tabs>
        <w:spacing w:line="276" w:lineRule="auto"/>
        <w:jc w:val="both"/>
        <w:rPr>
          <w:rFonts w:asciiTheme="minorHAnsi" w:hAnsiTheme="minorHAnsi"/>
          <w:b/>
          <w:color w:val="000000"/>
          <w:sz w:val="22"/>
          <w:szCs w:val="22"/>
        </w:rPr>
      </w:pPr>
      <w:r>
        <w:rPr>
          <w:rFonts w:asciiTheme="minorHAnsi" w:hAnsiTheme="minorHAnsi"/>
          <w:b/>
          <w:color w:val="000000"/>
          <w:sz w:val="22"/>
          <w:szCs w:val="22"/>
        </w:rPr>
        <w:t>1.10</w:t>
      </w:r>
      <w:r w:rsidR="00DA2BB3" w:rsidRPr="009C3816">
        <w:rPr>
          <w:rFonts w:asciiTheme="minorHAnsi" w:hAnsiTheme="minorHAnsi"/>
          <w:b/>
          <w:color w:val="000000"/>
          <w:sz w:val="22"/>
          <w:szCs w:val="22"/>
        </w:rPr>
        <w:t>.</w:t>
      </w:r>
      <w:r w:rsidR="00DA2BB3" w:rsidRPr="009C3816">
        <w:rPr>
          <w:rFonts w:asciiTheme="minorHAnsi" w:hAnsiTheme="minorHAnsi"/>
          <w:color w:val="000000"/>
          <w:sz w:val="22"/>
          <w:szCs w:val="22"/>
        </w:rPr>
        <w:t xml:space="preserve">    </w:t>
      </w:r>
      <w:r w:rsidR="00DA2BB3" w:rsidRPr="009C3816">
        <w:rPr>
          <w:rFonts w:asciiTheme="minorHAnsi" w:hAnsiTheme="minorHAnsi"/>
          <w:b/>
          <w:color w:val="000000"/>
          <w:sz w:val="22"/>
          <w:szCs w:val="22"/>
        </w:rPr>
        <w:t>Dowóz uczniów w podziale na poszczególne</w:t>
      </w:r>
      <w:r w:rsidR="004E1A28">
        <w:rPr>
          <w:rFonts w:asciiTheme="minorHAnsi" w:hAnsiTheme="minorHAnsi"/>
          <w:b/>
          <w:color w:val="000000"/>
          <w:sz w:val="22"/>
          <w:szCs w:val="22"/>
        </w:rPr>
        <w:t xml:space="preserve"> trasy zawiera załącznik nr 1</w:t>
      </w:r>
      <w:r w:rsidR="002C1F51">
        <w:rPr>
          <w:rFonts w:asciiTheme="minorHAnsi" w:hAnsiTheme="minorHAnsi"/>
          <w:b/>
          <w:color w:val="000000"/>
          <w:sz w:val="22"/>
          <w:szCs w:val="22"/>
        </w:rPr>
        <w:t>4</w:t>
      </w:r>
      <w:r w:rsidR="004E1A28">
        <w:rPr>
          <w:rFonts w:asciiTheme="minorHAnsi" w:hAnsiTheme="minorHAnsi"/>
          <w:b/>
          <w:color w:val="000000"/>
          <w:sz w:val="22"/>
          <w:szCs w:val="22"/>
        </w:rPr>
        <w:t xml:space="preserve"> </w:t>
      </w:r>
      <w:r w:rsidR="00DA2BB3" w:rsidRPr="009C3816">
        <w:rPr>
          <w:rFonts w:asciiTheme="minorHAnsi" w:hAnsiTheme="minorHAnsi"/>
          <w:b/>
          <w:color w:val="000000"/>
          <w:sz w:val="22"/>
          <w:szCs w:val="22"/>
        </w:rPr>
        <w:t>do SIWZ.</w:t>
      </w:r>
    </w:p>
    <w:p w:rsidR="000C611A" w:rsidRDefault="001D5594" w:rsidP="00586015">
      <w:pPr>
        <w:pStyle w:val="Akapitzlist"/>
        <w:spacing w:after="120" w:line="276" w:lineRule="auto"/>
        <w:ind w:hanging="282"/>
        <w:jc w:val="both"/>
        <w:rPr>
          <w:rFonts w:ascii="Calibri" w:hAnsi="Calibri" w:cs="Calibri"/>
          <w:sz w:val="22"/>
          <w:szCs w:val="22"/>
        </w:rPr>
      </w:pPr>
      <w:r>
        <w:rPr>
          <w:rFonts w:ascii="Calibri" w:hAnsi="Calibri" w:cs="Calibri"/>
          <w:sz w:val="22"/>
          <w:szCs w:val="22"/>
        </w:rPr>
        <w:t>1.10.1</w:t>
      </w:r>
      <w:r>
        <w:rPr>
          <w:rFonts w:ascii="Calibri" w:hAnsi="Calibri" w:cs="Calibri"/>
          <w:sz w:val="22"/>
          <w:szCs w:val="22"/>
        </w:rPr>
        <w:tab/>
      </w:r>
      <w:r w:rsidR="000C611A">
        <w:rPr>
          <w:rFonts w:ascii="Calibri" w:hAnsi="Calibri" w:cs="Calibri"/>
          <w:sz w:val="22"/>
          <w:szCs w:val="22"/>
        </w:rPr>
        <w:t>Złożona oferta ma obejmować całość dowozu i odwozu z uwzględnieniem wszystkich tras przewozów.</w:t>
      </w:r>
    </w:p>
    <w:p w:rsidR="000C611A" w:rsidRDefault="001D5594" w:rsidP="00586015">
      <w:pPr>
        <w:pStyle w:val="Akapitzlist"/>
        <w:tabs>
          <w:tab w:val="left" w:pos="1134"/>
        </w:tabs>
        <w:spacing w:after="120" w:line="276" w:lineRule="auto"/>
        <w:ind w:hanging="282"/>
        <w:jc w:val="both"/>
        <w:rPr>
          <w:rFonts w:ascii="Calibri" w:hAnsi="Calibri" w:cs="Calibri"/>
          <w:sz w:val="22"/>
          <w:szCs w:val="22"/>
        </w:rPr>
      </w:pPr>
      <w:r>
        <w:rPr>
          <w:rFonts w:ascii="Calibri" w:hAnsi="Calibri" w:cs="Calibri"/>
          <w:sz w:val="22"/>
          <w:szCs w:val="22"/>
        </w:rPr>
        <w:t>1.10.2</w:t>
      </w:r>
      <w:r>
        <w:rPr>
          <w:rFonts w:ascii="Calibri" w:hAnsi="Calibri" w:cs="Calibri"/>
          <w:sz w:val="22"/>
          <w:szCs w:val="22"/>
        </w:rPr>
        <w:tab/>
      </w:r>
      <w:r w:rsidR="000C611A">
        <w:rPr>
          <w:rFonts w:ascii="Calibri" w:hAnsi="Calibri" w:cs="Calibri"/>
          <w:sz w:val="22"/>
          <w:szCs w:val="22"/>
        </w:rPr>
        <w:t>Wynagrodzenie za świadczoną usługę przewozu będą dokonywane za wynagrodzeni</w:t>
      </w:r>
      <w:r w:rsidR="00E23B97">
        <w:rPr>
          <w:rFonts w:ascii="Calibri" w:hAnsi="Calibri" w:cs="Calibri"/>
          <w:sz w:val="22"/>
          <w:szCs w:val="22"/>
        </w:rPr>
        <w:t>em</w:t>
      </w:r>
      <w:r w:rsidR="000C611A">
        <w:rPr>
          <w:rFonts w:ascii="Calibri" w:hAnsi="Calibri" w:cs="Calibri"/>
          <w:sz w:val="22"/>
          <w:szCs w:val="22"/>
        </w:rPr>
        <w:t xml:space="preserve"> </w:t>
      </w:r>
      <w:r w:rsidR="002374D2">
        <w:rPr>
          <w:rFonts w:ascii="Calibri" w:hAnsi="Calibri" w:cs="Calibri"/>
          <w:sz w:val="22"/>
          <w:szCs w:val="22"/>
        </w:rPr>
        <w:t xml:space="preserve">kosztorysowym </w:t>
      </w:r>
      <w:r w:rsidR="000C611A">
        <w:rPr>
          <w:rFonts w:ascii="Calibri" w:hAnsi="Calibri" w:cs="Calibri"/>
          <w:sz w:val="22"/>
          <w:szCs w:val="22"/>
        </w:rPr>
        <w:t xml:space="preserve">brutto w wysokości jednego biletu miesięcznego dotyczącego przewozu jednego ucznia miesięcznie, odrębnie dla każdej </w:t>
      </w:r>
      <w:r w:rsidR="00586015">
        <w:rPr>
          <w:rFonts w:ascii="Calibri" w:hAnsi="Calibri" w:cs="Calibri"/>
          <w:sz w:val="22"/>
          <w:szCs w:val="22"/>
        </w:rPr>
        <w:t>trasy</w:t>
      </w:r>
      <w:r w:rsidR="000C611A">
        <w:rPr>
          <w:rFonts w:ascii="Calibri" w:hAnsi="Calibri" w:cs="Calibri"/>
          <w:sz w:val="22"/>
          <w:szCs w:val="22"/>
        </w:rPr>
        <w:t xml:space="preserve"> zgodnie z </w:t>
      </w:r>
      <w:r w:rsidR="00E23B97">
        <w:rPr>
          <w:rFonts w:ascii="Calibri" w:hAnsi="Calibri" w:cs="Calibri"/>
          <w:sz w:val="22"/>
          <w:szCs w:val="22"/>
        </w:rPr>
        <w:t>zapisem</w:t>
      </w:r>
      <w:r w:rsidR="004E1A28">
        <w:rPr>
          <w:rFonts w:ascii="Calibri" w:hAnsi="Calibri" w:cs="Calibri"/>
          <w:sz w:val="22"/>
          <w:szCs w:val="22"/>
        </w:rPr>
        <w:t xml:space="preserve"> w formularzu ofertowym, a w przypadku kursów dotyczących dowozów uczniów niepełnosprawnych oraz dowozów po drogach nieutwardzonych wynagrodzenie obejmować będzie iloczyn ilości kilometrów na danym kursie</w:t>
      </w:r>
      <w:r w:rsidR="004E1A28">
        <w:rPr>
          <w:rFonts w:ascii="Calibri" w:hAnsi="Calibri" w:cs="Calibri"/>
          <w:sz w:val="22"/>
          <w:szCs w:val="22"/>
        </w:rPr>
        <w:br/>
        <w:t xml:space="preserve"> i zaoferowaną cenę za kilometr brutto.</w:t>
      </w:r>
    </w:p>
    <w:p w:rsidR="004E1A28" w:rsidRDefault="001D5594" w:rsidP="00586015">
      <w:pPr>
        <w:pStyle w:val="Akapitzlist"/>
        <w:tabs>
          <w:tab w:val="left" w:pos="1134"/>
        </w:tabs>
        <w:spacing w:after="120" w:line="276" w:lineRule="auto"/>
        <w:ind w:left="1134" w:hanging="708"/>
        <w:jc w:val="both"/>
        <w:rPr>
          <w:rFonts w:ascii="Calibri" w:hAnsi="Calibri" w:cs="Calibri"/>
          <w:sz w:val="22"/>
          <w:szCs w:val="22"/>
        </w:rPr>
      </w:pPr>
      <w:r>
        <w:rPr>
          <w:rFonts w:ascii="Calibri" w:hAnsi="Calibri" w:cs="Calibri"/>
          <w:sz w:val="22"/>
          <w:szCs w:val="22"/>
        </w:rPr>
        <w:t>1.10.3</w:t>
      </w:r>
      <w:r>
        <w:rPr>
          <w:rFonts w:ascii="Calibri" w:hAnsi="Calibri" w:cs="Calibri"/>
          <w:sz w:val="22"/>
          <w:szCs w:val="22"/>
        </w:rPr>
        <w:tab/>
      </w:r>
      <w:r w:rsidR="004E1A28">
        <w:rPr>
          <w:rFonts w:ascii="Calibri" w:hAnsi="Calibri" w:cs="Calibri"/>
          <w:sz w:val="22"/>
          <w:szCs w:val="22"/>
        </w:rPr>
        <w:t>W przebieg kilometrów nie będą wliczane odległości między siedzibą Wykonawcy, a miejscem rozpoczęcia lub zakończenia trasy.</w:t>
      </w:r>
    </w:p>
    <w:p w:rsidR="00E23B97" w:rsidRDefault="00D74B37" w:rsidP="00586015">
      <w:pPr>
        <w:pStyle w:val="Akapitzlist"/>
        <w:tabs>
          <w:tab w:val="left" w:pos="426"/>
          <w:tab w:val="left" w:pos="1134"/>
        </w:tabs>
        <w:spacing w:after="120" w:line="276" w:lineRule="auto"/>
        <w:ind w:left="1134" w:hanging="708"/>
        <w:jc w:val="both"/>
        <w:rPr>
          <w:rFonts w:ascii="Calibri" w:hAnsi="Calibri" w:cs="Calibri"/>
          <w:sz w:val="22"/>
          <w:szCs w:val="22"/>
        </w:rPr>
      </w:pPr>
      <w:r>
        <w:rPr>
          <w:rFonts w:ascii="Calibri" w:hAnsi="Calibri" w:cs="Calibri"/>
          <w:sz w:val="22"/>
          <w:szCs w:val="22"/>
        </w:rPr>
        <w:t>1.10.4</w:t>
      </w:r>
      <w:r>
        <w:rPr>
          <w:rFonts w:ascii="Calibri" w:hAnsi="Calibri" w:cs="Calibri"/>
          <w:sz w:val="22"/>
          <w:szCs w:val="22"/>
        </w:rPr>
        <w:tab/>
      </w:r>
      <w:r w:rsidR="00E23B97">
        <w:rPr>
          <w:rFonts w:ascii="Calibri" w:hAnsi="Calibri" w:cs="Calibri"/>
          <w:sz w:val="22"/>
          <w:szCs w:val="22"/>
        </w:rPr>
        <w:t>Autobusy przeznaczone do przewozu muszą być sprawne technicznie i posiadać aktualne przeglądy techniczne, podczas realizacji zamówienia, ponadto muszą</w:t>
      </w:r>
      <w:r w:rsidR="0025698E">
        <w:rPr>
          <w:rFonts w:ascii="Calibri" w:hAnsi="Calibri" w:cs="Calibri"/>
          <w:sz w:val="22"/>
          <w:szCs w:val="22"/>
        </w:rPr>
        <w:t xml:space="preserve"> b</w:t>
      </w:r>
      <w:r w:rsidR="00240660">
        <w:rPr>
          <w:rFonts w:ascii="Calibri" w:hAnsi="Calibri" w:cs="Calibri"/>
          <w:sz w:val="22"/>
          <w:szCs w:val="22"/>
        </w:rPr>
        <w:t>yć utrzymane w </w:t>
      </w:r>
      <w:r w:rsidR="00E23B97">
        <w:rPr>
          <w:rFonts w:ascii="Calibri" w:hAnsi="Calibri" w:cs="Calibri"/>
          <w:sz w:val="22"/>
          <w:szCs w:val="22"/>
        </w:rPr>
        <w:t>należyte</w:t>
      </w:r>
      <w:r w:rsidR="0025698E">
        <w:rPr>
          <w:rFonts w:ascii="Calibri" w:hAnsi="Calibri" w:cs="Calibri"/>
          <w:sz w:val="22"/>
          <w:szCs w:val="22"/>
        </w:rPr>
        <w:t>j czystości z zachowaniem etykiety wewnętrznej i zewnętrznej pojazdów.</w:t>
      </w:r>
    </w:p>
    <w:p w:rsidR="00DA2BB3" w:rsidRPr="00DA2BB3" w:rsidRDefault="00586015" w:rsidP="00586015">
      <w:pPr>
        <w:pStyle w:val="Akapitzlist"/>
        <w:tabs>
          <w:tab w:val="left" w:pos="1134"/>
        </w:tabs>
        <w:spacing w:after="120" w:line="276" w:lineRule="auto"/>
        <w:ind w:left="1134" w:hanging="708"/>
        <w:jc w:val="both"/>
        <w:rPr>
          <w:rFonts w:ascii="Calibri" w:hAnsi="Calibri" w:cs="Calibri"/>
          <w:sz w:val="22"/>
          <w:szCs w:val="22"/>
        </w:rPr>
      </w:pPr>
      <w:r>
        <w:rPr>
          <w:rFonts w:ascii="Calibri" w:hAnsi="Calibri" w:cs="Calibri"/>
          <w:sz w:val="22"/>
          <w:szCs w:val="22"/>
        </w:rPr>
        <w:t>1.10.5</w:t>
      </w:r>
      <w:r>
        <w:rPr>
          <w:rFonts w:ascii="Calibri" w:hAnsi="Calibri" w:cs="Calibri"/>
          <w:sz w:val="22"/>
          <w:szCs w:val="22"/>
        </w:rPr>
        <w:tab/>
      </w:r>
      <w:r w:rsidR="0025698E">
        <w:rPr>
          <w:rFonts w:ascii="Calibri" w:hAnsi="Calibri" w:cs="Calibri"/>
          <w:sz w:val="22"/>
          <w:szCs w:val="22"/>
        </w:rPr>
        <w:t xml:space="preserve">W okresie zimowym środek </w:t>
      </w:r>
      <w:r w:rsidR="000B53A6">
        <w:rPr>
          <w:rFonts w:ascii="Calibri" w:hAnsi="Calibri" w:cs="Calibri"/>
          <w:sz w:val="22"/>
          <w:szCs w:val="22"/>
        </w:rPr>
        <w:t xml:space="preserve">transportu winien być ogrzewany </w:t>
      </w:r>
      <w:r w:rsidR="000B53A6" w:rsidRPr="00772AD3">
        <w:rPr>
          <w:rFonts w:ascii="Calibri" w:hAnsi="Calibri" w:cs="Calibri"/>
          <w:sz w:val="22"/>
          <w:szCs w:val="22"/>
        </w:rPr>
        <w:t>już w momencie wsiadania dzieci na pierwszym punkcie odbioru, a na stopniach wejściowych do autobusów</w:t>
      </w:r>
      <w:r>
        <w:rPr>
          <w:rFonts w:ascii="Calibri" w:hAnsi="Calibri" w:cs="Calibri"/>
          <w:sz w:val="22"/>
          <w:szCs w:val="22"/>
        </w:rPr>
        <w:t xml:space="preserve"> </w:t>
      </w:r>
      <w:r w:rsidR="000B53A6" w:rsidRPr="00772AD3">
        <w:rPr>
          <w:rFonts w:ascii="Calibri" w:hAnsi="Calibri" w:cs="Calibri"/>
          <w:sz w:val="22"/>
          <w:szCs w:val="22"/>
        </w:rPr>
        <w:t>n</w:t>
      </w:r>
      <w:r>
        <w:rPr>
          <w:rFonts w:ascii="Calibri" w:hAnsi="Calibri" w:cs="Calibri"/>
          <w:sz w:val="22"/>
          <w:szCs w:val="22"/>
        </w:rPr>
        <w:t>i</w:t>
      </w:r>
      <w:r w:rsidR="000B53A6" w:rsidRPr="00772AD3">
        <w:rPr>
          <w:rFonts w:ascii="Calibri" w:hAnsi="Calibri" w:cs="Calibri"/>
          <w:sz w:val="22"/>
          <w:szCs w:val="22"/>
        </w:rPr>
        <w:t>e</w:t>
      </w:r>
      <w:r>
        <w:rPr>
          <w:rFonts w:ascii="Calibri" w:hAnsi="Calibri" w:cs="Calibri"/>
          <w:sz w:val="22"/>
          <w:szCs w:val="22"/>
        </w:rPr>
        <w:t xml:space="preserve"> </w:t>
      </w:r>
      <w:r w:rsidR="000B53A6" w:rsidRPr="00772AD3">
        <w:rPr>
          <w:rFonts w:ascii="Calibri" w:hAnsi="Calibri" w:cs="Calibri"/>
          <w:sz w:val="22"/>
          <w:szCs w:val="22"/>
        </w:rPr>
        <w:t>może</w:t>
      </w:r>
      <w:r>
        <w:rPr>
          <w:rFonts w:ascii="Calibri" w:hAnsi="Calibri" w:cs="Calibri"/>
          <w:sz w:val="22"/>
          <w:szCs w:val="22"/>
        </w:rPr>
        <w:t xml:space="preserve"> </w:t>
      </w:r>
      <w:r w:rsidR="000B53A6" w:rsidRPr="00772AD3">
        <w:rPr>
          <w:rFonts w:ascii="Calibri" w:hAnsi="Calibri" w:cs="Calibri"/>
          <w:sz w:val="22"/>
          <w:szCs w:val="22"/>
        </w:rPr>
        <w:t>zalegać</w:t>
      </w:r>
      <w:r>
        <w:rPr>
          <w:rFonts w:ascii="Calibri" w:hAnsi="Calibri" w:cs="Calibri"/>
          <w:sz w:val="22"/>
          <w:szCs w:val="22"/>
        </w:rPr>
        <w:t xml:space="preserve"> </w:t>
      </w:r>
      <w:r w:rsidR="000B53A6" w:rsidRPr="00772AD3">
        <w:rPr>
          <w:rFonts w:ascii="Calibri" w:hAnsi="Calibri" w:cs="Calibri"/>
          <w:sz w:val="22"/>
          <w:szCs w:val="22"/>
        </w:rPr>
        <w:t>lód</w:t>
      </w:r>
      <w:r>
        <w:rPr>
          <w:rFonts w:ascii="Calibri" w:hAnsi="Calibri" w:cs="Calibri"/>
          <w:sz w:val="22"/>
          <w:szCs w:val="22"/>
        </w:rPr>
        <w:t xml:space="preserve"> </w:t>
      </w:r>
      <w:r w:rsidR="000B53A6" w:rsidRPr="00772AD3">
        <w:rPr>
          <w:rFonts w:ascii="Calibri" w:hAnsi="Calibri" w:cs="Calibri"/>
          <w:sz w:val="22"/>
          <w:szCs w:val="22"/>
        </w:rPr>
        <w:t xml:space="preserve">i stopnie nie mogą być </w:t>
      </w:r>
      <w:r w:rsidR="00F908C9" w:rsidRPr="00772AD3">
        <w:rPr>
          <w:rFonts w:ascii="Calibri" w:hAnsi="Calibri" w:cs="Calibri"/>
          <w:sz w:val="22"/>
          <w:szCs w:val="22"/>
        </w:rPr>
        <w:t>śliskie</w:t>
      </w:r>
      <w:r w:rsidR="000B53A6" w:rsidRPr="00772AD3">
        <w:rPr>
          <w:rFonts w:ascii="Calibri" w:hAnsi="Calibri" w:cs="Calibri"/>
          <w:sz w:val="22"/>
          <w:szCs w:val="22"/>
        </w:rPr>
        <w:t>.</w:t>
      </w:r>
    </w:p>
    <w:p w:rsidR="00052B9D" w:rsidRPr="001E3846" w:rsidRDefault="00A25CA9" w:rsidP="00E7405D">
      <w:pPr>
        <w:widowControl w:val="0"/>
        <w:spacing w:after="120" w:line="276" w:lineRule="auto"/>
        <w:jc w:val="both"/>
        <w:rPr>
          <w:rFonts w:ascii="Calibri" w:eastAsia="Courier New" w:hAnsi="Calibri" w:cs="Calibri"/>
          <w:color w:val="000000"/>
          <w:sz w:val="22"/>
          <w:szCs w:val="22"/>
          <w:lang w:bidi="pl-PL"/>
        </w:rPr>
      </w:pPr>
      <w:r>
        <w:rPr>
          <w:rFonts w:ascii="Calibri" w:eastAsia="Courier New" w:hAnsi="Calibri" w:cs="Calibri"/>
          <w:color w:val="000000"/>
          <w:sz w:val="22"/>
          <w:szCs w:val="22"/>
          <w:lang w:bidi="pl-PL"/>
        </w:rPr>
        <w:t>1.</w:t>
      </w:r>
      <w:r w:rsidR="00D74B37">
        <w:rPr>
          <w:rFonts w:ascii="Calibri" w:eastAsia="Courier New" w:hAnsi="Calibri" w:cs="Calibri"/>
          <w:color w:val="000000"/>
          <w:sz w:val="22"/>
          <w:szCs w:val="22"/>
          <w:lang w:bidi="pl-PL"/>
        </w:rPr>
        <w:t>11</w:t>
      </w:r>
      <w:r w:rsidR="00052B9D" w:rsidRPr="001E3846">
        <w:rPr>
          <w:rFonts w:ascii="Calibri" w:eastAsia="Courier New" w:hAnsi="Calibri" w:cs="Calibri"/>
          <w:color w:val="000000"/>
          <w:sz w:val="22"/>
          <w:szCs w:val="22"/>
          <w:lang w:bidi="pl-PL"/>
        </w:rPr>
        <w:t>.</w:t>
      </w:r>
      <w:r w:rsidR="00834237">
        <w:rPr>
          <w:rFonts w:ascii="Calibri" w:eastAsia="Courier New" w:hAnsi="Calibri" w:cs="Calibri"/>
          <w:color w:val="000000"/>
          <w:sz w:val="22"/>
          <w:szCs w:val="22"/>
          <w:lang w:bidi="pl-PL"/>
        </w:rPr>
        <w:t xml:space="preserve"> </w:t>
      </w:r>
      <w:r w:rsidR="00D74B37">
        <w:rPr>
          <w:rFonts w:ascii="Calibri" w:eastAsia="Courier New" w:hAnsi="Calibri" w:cs="Calibri"/>
          <w:color w:val="000000"/>
          <w:sz w:val="22"/>
          <w:szCs w:val="22"/>
          <w:lang w:bidi="pl-PL"/>
        </w:rPr>
        <w:tab/>
      </w:r>
      <w:r w:rsidR="00052B9D" w:rsidRPr="001E3846">
        <w:rPr>
          <w:rFonts w:ascii="Calibri" w:eastAsia="Courier New" w:hAnsi="Calibri" w:cs="Calibri"/>
          <w:color w:val="000000"/>
          <w:sz w:val="22"/>
          <w:szCs w:val="22"/>
          <w:lang w:bidi="pl-PL"/>
        </w:rPr>
        <w:t>Symbol wg. Wspólny Słownik Zamówień</w:t>
      </w:r>
    </w:p>
    <w:p w:rsidR="00052B9D" w:rsidRDefault="00776B2A" w:rsidP="00E7405D">
      <w:pPr>
        <w:widowControl w:val="0"/>
        <w:spacing w:after="120" w:line="276" w:lineRule="auto"/>
        <w:jc w:val="both"/>
        <w:rPr>
          <w:rFonts w:ascii="Calibri" w:hAnsi="Calibri" w:cs="Calibri"/>
          <w:b/>
          <w:sz w:val="22"/>
          <w:szCs w:val="22"/>
        </w:rPr>
      </w:pPr>
      <w:r w:rsidRPr="00EF1732">
        <w:rPr>
          <w:rFonts w:ascii="Calibri" w:eastAsia="Courier New" w:hAnsi="Calibri" w:cs="Calibri"/>
          <w:b/>
          <w:color w:val="000000"/>
          <w:sz w:val="22"/>
          <w:szCs w:val="22"/>
          <w:lang w:bidi="pl-PL"/>
        </w:rPr>
        <w:t>Kod CPV Główny</w:t>
      </w:r>
      <w:r w:rsidR="00E526D8">
        <w:rPr>
          <w:rFonts w:ascii="Calibri" w:eastAsia="Courier New" w:hAnsi="Calibri" w:cs="Calibri"/>
          <w:b/>
          <w:color w:val="000000"/>
          <w:sz w:val="22"/>
          <w:szCs w:val="22"/>
          <w:lang w:bidi="pl-PL"/>
        </w:rPr>
        <w:t xml:space="preserve"> </w:t>
      </w:r>
    </w:p>
    <w:p w:rsidR="004332A7" w:rsidRPr="007877A3" w:rsidRDefault="007D1A81" w:rsidP="00E7405D">
      <w:pPr>
        <w:spacing w:after="120"/>
        <w:rPr>
          <w:rFonts w:ascii="Calibri" w:hAnsi="Calibri" w:cs="Calibri"/>
          <w:b/>
          <w:sz w:val="22"/>
          <w:szCs w:val="22"/>
        </w:rPr>
      </w:pPr>
      <w:hyperlink r:id="rId11" w:history="1">
        <w:r w:rsidR="004332A7" w:rsidRPr="007877A3">
          <w:rPr>
            <w:rStyle w:val="Hipercze"/>
            <w:rFonts w:ascii="Calibri" w:hAnsi="Calibri" w:cs="Calibri"/>
            <w:b/>
            <w:color w:val="auto"/>
            <w:sz w:val="22"/>
            <w:szCs w:val="22"/>
            <w:u w:val="none"/>
          </w:rPr>
          <w:t>60000000-8</w:t>
        </w:r>
      </w:hyperlink>
      <w:r w:rsidR="004332A7" w:rsidRPr="007877A3">
        <w:rPr>
          <w:rFonts w:ascii="Calibri" w:hAnsi="Calibri" w:cs="Calibri"/>
          <w:b/>
          <w:sz w:val="22"/>
          <w:szCs w:val="22"/>
        </w:rPr>
        <w:t xml:space="preserve"> -</w:t>
      </w:r>
      <w:r w:rsidR="00714583">
        <w:rPr>
          <w:rFonts w:ascii="Calibri" w:hAnsi="Calibri" w:cs="Calibri"/>
          <w:b/>
          <w:sz w:val="22"/>
          <w:szCs w:val="22"/>
        </w:rPr>
        <w:t xml:space="preserve"> </w:t>
      </w:r>
      <w:r w:rsidR="004332A7" w:rsidRPr="007877A3">
        <w:rPr>
          <w:rFonts w:ascii="Calibri" w:hAnsi="Calibri" w:cs="Calibri"/>
          <w:sz w:val="22"/>
          <w:szCs w:val="22"/>
        </w:rPr>
        <w:t>Usługi transportowe (z wyłączeniem transportu odpadów)</w:t>
      </w:r>
      <w:r w:rsidR="004332A7" w:rsidRPr="007877A3">
        <w:rPr>
          <w:rFonts w:ascii="Calibri" w:hAnsi="Calibri" w:cs="Calibri"/>
          <w:b/>
          <w:sz w:val="22"/>
          <w:szCs w:val="22"/>
        </w:rPr>
        <w:t xml:space="preserve"> </w:t>
      </w:r>
    </w:p>
    <w:p w:rsidR="004332A7" w:rsidRPr="007877A3" w:rsidRDefault="004332A7" w:rsidP="00E7405D">
      <w:pPr>
        <w:spacing w:after="120"/>
        <w:rPr>
          <w:rFonts w:ascii="Calibri" w:hAnsi="Calibri" w:cs="Calibri"/>
          <w:b/>
          <w:sz w:val="22"/>
          <w:szCs w:val="22"/>
        </w:rPr>
      </w:pPr>
      <w:r w:rsidRPr="007877A3">
        <w:rPr>
          <w:rFonts w:ascii="Calibri" w:hAnsi="Calibri" w:cs="Calibri"/>
          <w:b/>
          <w:sz w:val="22"/>
          <w:szCs w:val="22"/>
        </w:rPr>
        <w:t>Kod dodatkowy</w:t>
      </w:r>
      <w:r w:rsidR="00E526D8" w:rsidRPr="007877A3">
        <w:rPr>
          <w:rFonts w:ascii="Calibri" w:hAnsi="Calibri" w:cs="Calibri"/>
          <w:b/>
          <w:sz w:val="22"/>
          <w:szCs w:val="22"/>
        </w:rPr>
        <w:t xml:space="preserve"> </w:t>
      </w:r>
    </w:p>
    <w:p w:rsidR="004332A7" w:rsidRPr="007877A3" w:rsidRDefault="004332A7" w:rsidP="00E7405D">
      <w:pPr>
        <w:spacing w:after="120" w:line="276" w:lineRule="auto"/>
        <w:jc w:val="both"/>
        <w:rPr>
          <w:rFonts w:ascii="Calibri" w:hAnsi="Calibri" w:cs="Calibri"/>
          <w:sz w:val="22"/>
          <w:szCs w:val="22"/>
        </w:rPr>
      </w:pPr>
      <w:r w:rsidRPr="007877A3">
        <w:rPr>
          <w:rFonts w:ascii="Calibri" w:hAnsi="Calibri" w:cs="Calibri"/>
          <w:b/>
          <w:sz w:val="22"/>
          <w:szCs w:val="22"/>
        </w:rPr>
        <w:t>60100000-9</w:t>
      </w:r>
      <w:r w:rsidRPr="007877A3">
        <w:rPr>
          <w:rFonts w:ascii="Calibri" w:hAnsi="Calibri" w:cs="Calibri"/>
          <w:sz w:val="22"/>
          <w:szCs w:val="22"/>
        </w:rPr>
        <w:t xml:space="preserve"> – Usługi w zakresie transportu drogowego</w:t>
      </w:r>
    </w:p>
    <w:p w:rsidR="004332A7" w:rsidRPr="004332A7" w:rsidRDefault="004332A7" w:rsidP="00E7405D">
      <w:pPr>
        <w:spacing w:after="120" w:line="276" w:lineRule="auto"/>
        <w:jc w:val="both"/>
        <w:rPr>
          <w:rFonts w:ascii="Calibri" w:hAnsi="Calibri" w:cs="Calibri"/>
          <w:sz w:val="22"/>
          <w:szCs w:val="22"/>
        </w:rPr>
      </w:pPr>
      <w:r w:rsidRPr="007877A3">
        <w:rPr>
          <w:rFonts w:ascii="Calibri" w:hAnsi="Calibri" w:cs="Calibri"/>
          <w:b/>
          <w:sz w:val="22"/>
          <w:szCs w:val="22"/>
        </w:rPr>
        <w:t>60112000-6</w:t>
      </w:r>
      <w:r w:rsidRPr="007877A3">
        <w:rPr>
          <w:rFonts w:ascii="Calibri" w:hAnsi="Calibri" w:cs="Calibri"/>
          <w:sz w:val="22"/>
          <w:szCs w:val="22"/>
        </w:rPr>
        <w:t xml:space="preserve"> – Usługi w zakresie publicznego transportu drogowego</w:t>
      </w:r>
    </w:p>
    <w:p w:rsidR="00B73849" w:rsidRPr="00397BCC" w:rsidRDefault="00397BCC" w:rsidP="00397BCC">
      <w:pPr>
        <w:spacing w:after="120" w:line="276" w:lineRule="auto"/>
        <w:jc w:val="both"/>
        <w:rPr>
          <w:rFonts w:ascii="Calibri" w:hAnsi="Calibri" w:cs="Calibri"/>
          <w:b/>
          <w:sz w:val="22"/>
          <w:szCs w:val="22"/>
        </w:rPr>
      </w:pPr>
      <w:r>
        <w:rPr>
          <w:rFonts w:ascii="Calibri" w:hAnsi="Calibri" w:cs="Calibri"/>
          <w:b/>
          <w:sz w:val="22"/>
          <w:szCs w:val="22"/>
        </w:rPr>
        <w:t>2.</w:t>
      </w:r>
      <w:r>
        <w:rPr>
          <w:rFonts w:ascii="Calibri" w:hAnsi="Calibri" w:cs="Calibri"/>
          <w:b/>
          <w:sz w:val="22"/>
          <w:szCs w:val="22"/>
        </w:rPr>
        <w:tab/>
      </w:r>
      <w:r w:rsidR="00B253BE" w:rsidRPr="00397BCC">
        <w:rPr>
          <w:rFonts w:ascii="Calibri" w:hAnsi="Calibri" w:cs="Calibri"/>
          <w:b/>
          <w:sz w:val="22"/>
          <w:szCs w:val="22"/>
        </w:rPr>
        <w:t>ROZWIĄZANIA RÓWNOWAŻNE</w:t>
      </w:r>
    </w:p>
    <w:p w:rsidR="009157D4" w:rsidRPr="00397BCC" w:rsidRDefault="009157D4" w:rsidP="00397BCC">
      <w:pPr>
        <w:pStyle w:val="Akapitzlist"/>
        <w:numPr>
          <w:ilvl w:val="1"/>
          <w:numId w:val="78"/>
        </w:numPr>
        <w:spacing w:after="160" w:line="276" w:lineRule="auto"/>
        <w:ind w:left="426" w:hanging="426"/>
        <w:contextualSpacing/>
        <w:jc w:val="both"/>
        <w:rPr>
          <w:rFonts w:ascii="Calibri" w:hAnsi="Calibri" w:cs="Calibri"/>
          <w:sz w:val="22"/>
          <w:szCs w:val="22"/>
        </w:rPr>
      </w:pPr>
      <w:r w:rsidRPr="00397BCC">
        <w:rPr>
          <w:rFonts w:ascii="Calibri" w:hAnsi="Calibri" w:cs="Calibri"/>
          <w:sz w:val="22"/>
          <w:szCs w:val="22"/>
        </w:rPr>
        <w:t>Zamawiający nie dopuszcza rozwiązania równoważnego</w:t>
      </w:r>
      <w:r w:rsidR="00744691" w:rsidRPr="00397BCC">
        <w:rPr>
          <w:rFonts w:ascii="Calibri" w:hAnsi="Calibri" w:cs="Calibri"/>
          <w:sz w:val="22"/>
          <w:szCs w:val="22"/>
        </w:rPr>
        <w:t>.</w:t>
      </w:r>
    </w:p>
    <w:p w:rsidR="00AB2BC1" w:rsidRPr="00AB2BC1" w:rsidRDefault="00AB2BC1" w:rsidP="00AB2BC1">
      <w:pPr>
        <w:pStyle w:val="Akapitzlist"/>
        <w:spacing w:after="160" w:line="276" w:lineRule="auto"/>
        <w:ind w:left="426"/>
        <w:contextualSpacing/>
        <w:jc w:val="both"/>
        <w:rPr>
          <w:rFonts w:ascii="Calibri" w:hAnsi="Calibri" w:cs="Calibri"/>
          <w:sz w:val="22"/>
          <w:szCs w:val="22"/>
        </w:rPr>
      </w:pPr>
    </w:p>
    <w:p w:rsidR="007436A1" w:rsidRPr="00834237" w:rsidRDefault="007436A1" w:rsidP="00397BCC">
      <w:pPr>
        <w:pStyle w:val="Akapitzlist"/>
        <w:keepNext/>
        <w:numPr>
          <w:ilvl w:val="0"/>
          <w:numId w:val="78"/>
        </w:numPr>
        <w:suppressAutoHyphens/>
        <w:spacing w:after="120" w:line="276" w:lineRule="auto"/>
        <w:ind w:left="426" w:hanging="426"/>
        <w:contextualSpacing/>
        <w:jc w:val="both"/>
        <w:outlineLvl w:val="0"/>
        <w:rPr>
          <w:rFonts w:ascii="Calibri" w:hAnsi="Calibri" w:cs="Calibri"/>
          <w:kern w:val="1"/>
          <w:sz w:val="22"/>
          <w:szCs w:val="22"/>
          <w:lang w:eastAsia="ar-SA"/>
        </w:rPr>
      </w:pPr>
      <w:r w:rsidRPr="00834237">
        <w:rPr>
          <w:rFonts w:ascii="Calibri" w:hAnsi="Calibri" w:cs="Calibri"/>
          <w:b/>
          <w:bCs/>
          <w:kern w:val="1"/>
          <w:sz w:val="22"/>
          <w:szCs w:val="22"/>
        </w:rPr>
        <w:t>WYMAGANIA W ZAKRESIE ZATRUDNIANIA PRZEZ WYKONAWCĘ OSÓB NA PODSTAWIE STOSUNKU PRACY</w:t>
      </w:r>
    </w:p>
    <w:p w:rsidR="007436A1" w:rsidRPr="008002FC" w:rsidRDefault="00834237" w:rsidP="00D74B37">
      <w:pPr>
        <w:pStyle w:val="Akapitzlist"/>
        <w:numPr>
          <w:ilvl w:val="0"/>
          <w:numId w:val="14"/>
        </w:numPr>
        <w:suppressAutoHyphens/>
        <w:spacing w:after="120" w:line="276" w:lineRule="auto"/>
        <w:ind w:left="357" w:hanging="357"/>
        <w:jc w:val="both"/>
        <w:rPr>
          <w:rFonts w:ascii="Calibri" w:hAnsi="Calibri" w:cs="Calibri"/>
          <w:kern w:val="1"/>
          <w:sz w:val="22"/>
          <w:szCs w:val="22"/>
          <w:lang w:eastAsia="ar-SA"/>
        </w:rPr>
      </w:pPr>
      <w:r>
        <w:rPr>
          <w:rFonts w:ascii="Calibri" w:hAnsi="Calibri" w:cs="Calibri"/>
          <w:kern w:val="1"/>
          <w:sz w:val="22"/>
          <w:szCs w:val="22"/>
          <w:lang w:eastAsia="ar-SA"/>
        </w:rPr>
        <w:t xml:space="preserve"> </w:t>
      </w:r>
      <w:r w:rsidR="007436A1" w:rsidRPr="001E3846">
        <w:rPr>
          <w:rFonts w:ascii="Calibri" w:hAnsi="Calibri" w:cs="Calibri"/>
          <w:kern w:val="1"/>
          <w:sz w:val="22"/>
          <w:szCs w:val="22"/>
          <w:lang w:eastAsia="ar-SA"/>
        </w:rPr>
        <w:t>Zamawiający działając na podstawie art. 95 ust. 1 ustawy PZP wymaga zatrudnienia na podstawie umowy o pracę przez Wykonawcę osób wy</w:t>
      </w:r>
      <w:r w:rsidR="00455988" w:rsidRPr="001E3846">
        <w:rPr>
          <w:rFonts w:ascii="Calibri" w:hAnsi="Calibri" w:cs="Calibri"/>
          <w:kern w:val="1"/>
          <w:sz w:val="22"/>
          <w:szCs w:val="22"/>
          <w:lang w:eastAsia="ar-SA"/>
        </w:rPr>
        <w:t>konujących czynności związane z </w:t>
      </w:r>
      <w:r w:rsidR="007436A1" w:rsidRPr="001E3846">
        <w:rPr>
          <w:rFonts w:ascii="Calibri" w:hAnsi="Calibri" w:cs="Calibri"/>
          <w:kern w:val="1"/>
          <w:sz w:val="22"/>
          <w:szCs w:val="22"/>
          <w:lang w:eastAsia="ar-SA"/>
        </w:rPr>
        <w:t xml:space="preserve">realizacją przedmiotu zamówienia, których  realizacja polega na wykonywaniu pracy w sposób określony w </w:t>
      </w:r>
      <w:r w:rsidR="007436A1" w:rsidRPr="008002FC">
        <w:rPr>
          <w:rFonts w:ascii="Calibri" w:hAnsi="Calibri" w:cs="Calibri"/>
          <w:kern w:val="1"/>
          <w:sz w:val="22"/>
          <w:szCs w:val="22"/>
          <w:lang w:eastAsia="ar-SA"/>
        </w:rPr>
        <w:t>art. 22 §1 ustawy z dnia 26 czerwca 1974 r. – Kodeks pracy (Dz. U. z 2020 r., poz. 1320 ze zm.).</w:t>
      </w:r>
    </w:p>
    <w:p w:rsidR="007436A1" w:rsidRPr="008002FC" w:rsidRDefault="00834237" w:rsidP="00D74B37">
      <w:pPr>
        <w:pStyle w:val="Akapitzlist"/>
        <w:numPr>
          <w:ilvl w:val="0"/>
          <w:numId w:val="14"/>
        </w:numPr>
        <w:suppressAutoHyphens/>
        <w:spacing w:after="120" w:line="276" w:lineRule="auto"/>
        <w:ind w:left="357" w:hanging="357"/>
        <w:jc w:val="both"/>
        <w:rPr>
          <w:rFonts w:ascii="Calibri" w:hAnsi="Calibri" w:cs="Calibri"/>
          <w:kern w:val="1"/>
          <w:sz w:val="22"/>
          <w:szCs w:val="22"/>
          <w:lang w:eastAsia="ar-SA"/>
        </w:rPr>
      </w:pPr>
      <w:r>
        <w:rPr>
          <w:rFonts w:ascii="Calibri" w:hAnsi="Calibri" w:cs="Calibri"/>
          <w:b/>
          <w:kern w:val="1"/>
          <w:sz w:val="22"/>
          <w:szCs w:val="22"/>
          <w:lang w:eastAsia="ar-SA"/>
        </w:rPr>
        <w:lastRenderedPageBreak/>
        <w:t xml:space="preserve"> </w:t>
      </w:r>
      <w:r w:rsidR="007436A1" w:rsidRPr="008002FC">
        <w:rPr>
          <w:rFonts w:ascii="Calibri" w:hAnsi="Calibri" w:cs="Calibri"/>
          <w:b/>
          <w:kern w:val="1"/>
          <w:sz w:val="22"/>
          <w:szCs w:val="22"/>
          <w:lang w:eastAsia="ar-SA"/>
        </w:rPr>
        <w:t>Zamawiający określa wymóg zatrudnienia na podstawie umowy o pracę przez Wykonawcę osób wykonujących następujące czynności w zakresie realizacji zamówienia (załącznik nr 9 do SWZ):</w:t>
      </w:r>
    </w:p>
    <w:p w:rsidR="007436A1" w:rsidRPr="009B4500" w:rsidRDefault="001813C9" w:rsidP="00D74B37">
      <w:pPr>
        <w:pStyle w:val="Akapitzlist"/>
        <w:numPr>
          <w:ilvl w:val="0"/>
          <w:numId w:val="13"/>
        </w:numPr>
        <w:spacing w:after="120" w:line="276" w:lineRule="auto"/>
        <w:contextualSpacing/>
        <w:jc w:val="both"/>
        <w:rPr>
          <w:rFonts w:ascii="Calibri" w:hAnsi="Calibri" w:cs="Calibri"/>
          <w:sz w:val="22"/>
          <w:szCs w:val="22"/>
        </w:rPr>
      </w:pPr>
      <w:r>
        <w:rPr>
          <w:rFonts w:ascii="Calibri" w:hAnsi="Calibri" w:cs="Calibri"/>
          <w:sz w:val="22"/>
          <w:szCs w:val="22"/>
        </w:rPr>
        <w:t xml:space="preserve"> kierowcy autobusów; </w:t>
      </w:r>
    </w:p>
    <w:p w:rsidR="007436A1" w:rsidRPr="009B4500" w:rsidRDefault="001813C9" w:rsidP="00D74B37">
      <w:pPr>
        <w:pStyle w:val="Akapitzlist"/>
        <w:numPr>
          <w:ilvl w:val="0"/>
          <w:numId w:val="13"/>
        </w:numPr>
        <w:spacing w:after="120" w:line="276" w:lineRule="auto"/>
        <w:contextualSpacing/>
        <w:jc w:val="both"/>
        <w:rPr>
          <w:rFonts w:ascii="Calibri" w:hAnsi="Calibri" w:cs="Calibri"/>
          <w:sz w:val="22"/>
          <w:szCs w:val="22"/>
        </w:rPr>
      </w:pPr>
      <w:r>
        <w:rPr>
          <w:rFonts w:ascii="Calibri" w:hAnsi="Calibri" w:cs="Calibri"/>
          <w:sz w:val="22"/>
          <w:szCs w:val="22"/>
        </w:rPr>
        <w:t>opiekunowie w autobusach</w:t>
      </w:r>
      <w:r w:rsidR="006E61FE" w:rsidRPr="009B4500">
        <w:rPr>
          <w:rFonts w:ascii="Calibri" w:hAnsi="Calibri" w:cs="Calibri"/>
          <w:sz w:val="22"/>
          <w:szCs w:val="22"/>
        </w:rPr>
        <w:t>.</w:t>
      </w:r>
    </w:p>
    <w:p w:rsidR="007436A1" w:rsidRPr="001E3846" w:rsidRDefault="00834237" w:rsidP="00D74B37">
      <w:pPr>
        <w:pStyle w:val="Akapitzlist"/>
        <w:numPr>
          <w:ilvl w:val="0"/>
          <w:numId w:val="14"/>
        </w:numPr>
        <w:spacing w:after="120" w:line="276" w:lineRule="auto"/>
        <w:ind w:left="357" w:hanging="357"/>
        <w:jc w:val="both"/>
        <w:rPr>
          <w:rFonts w:ascii="Calibri" w:hAnsi="Calibri" w:cs="Calibri"/>
          <w:sz w:val="22"/>
          <w:szCs w:val="22"/>
        </w:rPr>
      </w:pPr>
      <w:r>
        <w:rPr>
          <w:rFonts w:ascii="Calibri" w:hAnsi="Calibri" w:cs="Calibri"/>
          <w:sz w:val="22"/>
          <w:szCs w:val="22"/>
        </w:rPr>
        <w:t xml:space="preserve"> </w:t>
      </w:r>
      <w:r w:rsidR="007436A1" w:rsidRPr="001E3846">
        <w:rPr>
          <w:rFonts w:ascii="Calibri" w:hAnsi="Calibri" w:cs="Calibri"/>
          <w:sz w:val="22"/>
          <w:szCs w:val="22"/>
        </w:rPr>
        <w:t xml:space="preserve">W trakcie realizacji zamówienia Zamawiający uprawniony jest do wykonywania czynności kontrolnych wobec Wykonawcy odnośnie spełniania przez Wykonawcę wymogu zatrudnienia na podstawie umowy o pracę osób wykonujących wskazane w ust. 1 czynności. Zamawiający uprawniony jest w szczególności do: </w:t>
      </w:r>
    </w:p>
    <w:p w:rsidR="007436A1" w:rsidRPr="001E3846" w:rsidRDefault="007436A1" w:rsidP="00D74B37">
      <w:pPr>
        <w:pStyle w:val="Akapitzlist"/>
        <w:numPr>
          <w:ilvl w:val="0"/>
          <w:numId w:val="15"/>
        </w:numPr>
        <w:spacing w:after="120" w:line="276" w:lineRule="auto"/>
        <w:jc w:val="both"/>
        <w:rPr>
          <w:rFonts w:ascii="Calibri" w:hAnsi="Calibri" w:cs="Calibri"/>
          <w:sz w:val="22"/>
          <w:szCs w:val="22"/>
        </w:rPr>
      </w:pPr>
      <w:r w:rsidRPr="001E3846">
        <w:rPr>
          <w:rFonts w:ascii="Calibri" w:hAnsi="Calibri" w:cs="Calibri"/>
          <w:sz w:val="22"/>
          <w:szCs w:val="22"/>
        </w:rPr>
        <w:t>żądania oświadczeń i dokumentów w zakresie potwier</w:t>
      </w:r>
      <w:r w:rsidR="009B4500">
        <w:rPr>
          <w:rFonts w:ascii="Calibri" w:hAnsi="Calibri" w:cs="Calibri"/>
          <w:sz w:val="22"/>
          <w:szCs w:val="22"/>
        </w:rPr>
        <w:t>dzenia spełniania ww. wymogów i </w:t>
      </w:r>
      <w:r w:rsidRPr="001E3846">
        <w:rPr>
          <w:rFonts w:ascii="Calibri" w:hAnsi="Calibri" w:cs="Calibri"/>
          <w:sz w:val="22"/>
          <w:szCs w:val="22"/>
        </w:rPr>
        <w:t xml:space="preserve">dokonywania ich oceny, </w:t>
      </w:r>
    </w:p>
    <w:p w:rsidR="007436A1" w:rsidRPr="001E3846" w:rsidRDefault="007436A1" w:rsidP="00D74B37">
      <w:pPr>
        <w:pStyle w:val="Akapitzlist"/>
        <w:numPr>
          <w:ilvl w:val="0"/>
          <w:numId w:val="15"/>
        </w:numPr>
        <w:spacing w:after="120" w:line="276" w:lineRule="auto"/>
        <w:jc w:val="both"/>
        <w:rPr>
          <w:rFonts w:ascii="Calibri" w:hAnsi="Calibri" w:cs="Calibri"/>
          <w:sz w:val="22"/>
          <w:szCs w:val="22"/>
        </w:rPr>
      </w:pPr>
      <w:r w:rsidRPr="001E3846">
        <w:rPr>
          <w:rFonts w:ascii="Calibri" w:hAnsi="Calibri" w:cs="Calibri"/>
          <w:sz w:val="22"/>
          <w:szCs w:val="22"/>
        </w:rPr>
        <w:t>żądania wyjaśnień w przypadku wątpliwości w zakresie potwierdzenia spełniania ww. wymogów,</w:t>
      </w:r>
    </w:p>
    <w:p w:rsidR="007436A1" w:rsidRPr="001E3846" w:rsidRDefault="007436A1" w:rsidP="00D74B37">
      <w:pPr>
        <w:pStyle w:val="Akapitzlist"/>
        <w:numPr>
          <w:ilvl w:val="0"/>
          <w:numId w:val="15"/>
        </w:numPr>
        <w:spacing w:after="120" w:line="276" w:lineRule="auto"/>
        <w:jc w:val="both"/>
        <w:rPr>
          <w:rFonts w:ascii="Calibri" w:hAnsi="Calibri" w:cs="Calibri"/>
          <w:sz w:val="22"/>
          <w:szCs w:val="22"/>
        </w:rPr>
      </w:pPr>
      <w:r w:rsidRPr="001E3846">
        <w:rPr>
          <w:rFonts w:ascii="Calibri" w:hAnsi="Calibri" w:cs="Calibri"/>
          <w:sz w:val="22"/>
          <w:szCs w:val="22"/>
        </w:rPr>
        <w:t>przeprowadzenie kontroli na miejscu wykonywania świadczenia.</w:t>
      </w:r>
    </w:p>
    <w:p w:rsidR="007F461C" w:rsidRPr="001E3846" w:rsidRDefault="007436A1" w:rsidP="00D74B37">
      <w:pPr>
        <w:pStyle w:val="Akapitzlist"/>
        <w:numPr>
          <w:ilvl w:val="0"/>
          <w:numId w:val="14"/>
        </w:numPr>
        <w:tabs>
          <w:tab w:val="left" w:pos="0"/>
        </w:tabs>
        <w:suppressAutoHyphens/>
        <w:spacing w:after="120" w:line="276" w:lineRule="auto"/>
        <w:ind w:left="357" w:hanging="357"/>
        <w:jc w:val="both"/>
        <w:rPr>
          <w:rFonts w:ascii="Calibri" w:hAnsi="Calibri" w:cs="Calibri"/>
          <w:kern w:val="1"/>
          <w:sz w:val="22"/>
          <w:szCs w:val="22"/>
          <w:lang w:eastAsia="ar-SA"/>
        </w:rPr>
      </w:pPr>
      <w:r w:rsidRPr="001E3846">
        <w:rPr>
          <w:rFonts w:ascii="Calibri" w:hAnsi="Calibri" w:cs="Calibri"/>
          <w:kern w:val="1"/>
          <w:sz w:val="22"/>
          <w:szCs w:val="22"/>
          <w:lang w:eastAsia="ar-SA"/>
        </w:rPr>
        <w:t>W trakcie realizacji zamówienia na każde wezwanie Zamawiającego, w wyznaczonym w tym wezwaniu terminie, Wykonawca w celu potwierdzenia spełnienia wymogu zatrudnienia na podstawie umowy o pracę</w:t>
      </w:r>
      <w:r w:rsidR="00586015">
        <w:rPr>
          <w:rFonts w:ascii="Calibri" w:hAnsi="Calibri" w:cs="Calibri"/>
          <w:kern w:val="1"/>
          <w:sz w:val="22"/>
          <w:szCs w:val="22"/>
          <w:lang w:eastAsia="ar-SA"/>
        </w:rPr>
        <w:t xml:space="preserve"> lub umowy zlecenia </w:t>
      </w:r>
      <w:r w:rsidRPr="001E3846">
        <w:rPr>
          <w:rFonts w:ascii="Calibri" w:hAnsi="Calibri" w:cs="Calibri"/>
          <w:kern w:val="1"/>
          <w:sz w:val="22"/>
          <w:szCs w:val="22"/>
          <w:lang w:eastAsia="ar-SA"/>
        </w:rPr>
        <w:t xml:space="preserve">przez Wykonawcę osób realizujących przedmiot zamówienia, przedłoży Zamawiającemu, oświadczenie własne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t>
      </w:r>
      <w:r w:rsidR="00586015">
        <w:rPr>
          <w:rFonts w:ascii="Calibri" w:hAnsi="Calibri" w:cs="Calibri"/>
          <w:kern w:val="1"/>
          <w:sz w:val="22"/>
          <w:szCs w:val="22"/>
          <w:lang w:eastAsia="ar-SA"/>
        </w:rPr>
        <w:t xml:space="preserve">lub umowy zlecenia </w:t>
      </w:r>
      <w:r w:rsidRPr="001E3846">
        <w:rPr>
          <w:rFonts w:ascii="Calibri" w:hAnsi="Calibri" w:cs="Calibri"/>
          <w:kern w:val="1"/>
          <w:sz w:val="22"/>
          <w:szCs w:val="22"/>
          <w:lang w:eastAsia="ar-SA"/>
        </w:rPr>
        <w:t>wraz ze wskazaniem li</w:t>
      </w:r>
      <w:r w:rsidR="009B4500">
        <w:rPr>
          <w:rFonts w:ascii="Calibri" w:hAnsi="Calibri" w:cs="Calibri"/>
          <w:kern w:val="1"/>
          <w:sz w:val="22"/>
          <w:szCs w:val="22"/>
          <w:lang w:eastAsia="ar-SA"/>
        </w:rPr>
        <w:t>czby tych osób, rodzaju umowy o </w:t>
      </w:r>
      <w:r w:rsidRPr="001E3846">
        <w:rPr>
          <w:rFonts w:ascii="Calibri" w:hAnsi="Calibri" w:cs="Calibri"/>
          <w:kern w:val="1"/>
          <w:sz w:val="22"/>
          <w:szCs w:val="22"/>
          <w:lang w:eastAsia="ar-SA"/>
        </w:rPr>
        <w:t>pracę i wymiaru etatu oraz podpis osoby uprawnionej do złożenia oświadczenia w imieniu 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rsidR="007F461C" w:rsidRPr="001E3846" w:rsidRDefault="00834237" w:rsidP="00D74B37">
      <w:pPr>
        <w:pStyle w:val="Akapitzlist"/>
        <w:numPr>
          <w:ilvl w:val="0"/>
          <w:numId w:val="14"/>
        </w:numPr>
        <w:tabs>
          <w:tab w:val="left" w:pos="0"/>
        </w:tabs>
        <w:suppressAutoHyphens/>
        <w:spacing w:after="120" w:line="276" w:lineRule="auto"/>
        <w:ind w:left="357" w:hanging="357"/>
        <w:jc w:val="both"/>
        <w:rPr>
          <w:rFonts w:ascii="Calibri" w:hAnsi="Calibri" w:cs="Calibri"/>
          <w:kern w:val="1"/>
          <w:sz w:val="22"/>
          <w:szCs w:val="22"/>
          <w:lang w:eastAsia="ar-SA"/>
        </w:rPr>
      </w:pPr>
      <w:r>
        <w:rPr>
          <w:rFonts w:ascii="Calibri" w:hAnsi="Calibri" w:cs="Calibri"/>
          <w:kern w:val="1"/>
          <w:sz w:val="22"/>
          <w:szCs w:val="22"/>
          <w:lang w:eastAsia="ar-SA"/>
        </w:rPr>
        <w:t xml:space="preserve"> </w:t>
      </w:r>
      <w:r w:rsidR="007436A1" w:rsidRPr="001E3846">
        <w:rPr>
          <w:rFonts w:ascii="Calibri" w:hAnsi="Calibri" w:cs="Calibri"/>
          <w:kern w:val="1"/>
          <w:sz w:val="22"/>
          <w:szCs w:val="22"/>
          <w:lang w:eastAsia="ar-SA"/>
        </w:rPr>
        <w:t>Z tytułu niespełnienia przez Wykonawcę wymogu zatrudnienia na podstawie umowy o pracę</w:t>
      </w:r>
      <w:r w:rsidR="00586015">
        <w:rPr>
          <w:rFonts w:ascii="Calibri" w:hAnsi="Calibri" w:cs="Calibri"/>
          <w:kern w:val="1"/>
          <w:sz w:val="22"/>
          <w:szCs w:val="22"/>
          <w:lang w:eastAsia="ar-SA"/>
        </w:rPr>
        <w:t xml:space="preserve"> lub umowy zlecenia</w:t>
      </w:r>
      <w:r w:rsidR="007436A1" w:rsidRPr="001E3846">
        <w:rPr>
          <w:rFonts w:ascii="Calibri" w:hAnsi="Calibri" w:cs="Calibri"/>
          <w:kern w:val="1"/>
          <w:sz w:val="22"/>
          <w:szCs w:val="22"/>
          <w:lang w:eastAsia="ar-SA"/>
        </w:rPr>
        <w:t xml:space="preserve"> osób realizujących przedmiot zamówienia, Z</w:t>
      </w:r>
      <w:r w:rsidR="009B4500">
        <w:rPr>
          <w:rFonts w:ascii="Calibri" w:hAnsi="Calibri" w:cs="Calibri"/>
          <w:kern w:val="1"/>
          <w:sz w:val="22"/>
          <w:szCs w:val="22"/>
          <w:lang w:eastAsia="ar-SA"/>
        </w:rPr>
        <w:t>amawiający przewiduje sankcję w </w:t>
      </w:r>
      <w:r w:rsidR="007436A1" w:rsidRPr="001E3846">
        <w:rPr>
          <w:rFonts w:ascii="Calibri" w:hAnsi="Calibri" w:cs="Calibri"/>
          <w:kern w:val="1"/>
          <w:sz w:val="22"/>
          <w:szCs w:val="22"/>
          <w:lang w:eastAsia="ar-SA"/>
        </w:rPr>
        <w:t>postaci obowiązku zapłaty przez Wykonawcę kary umownej w wysokości określonej w istotnych postanowieniach umowy w sprawie zamówienia publicznego</w:t>
      </w:r>
      <w:r w:rsidR="00751D1E">
        <w:rPr>
          <w:rFonts w:ascii="Calibri" w:hAnsi="Calibri" w:cs="Calibri"/>
          <w:kern w:val="1"/>
          <w:sz w:val="22"/>
          <w:szCs w:val="22"/>
          <w:lang w:eastAsia="ar-SA"/>
        </w:rPr>
        <w:t>. Niezłożenie przez Wykonawcę w </w:t>
      </w:r>
      <w:r w:rsidR="007436A1" w:rsidRPr="001E3846">
        <w:rPr>
          <w:rFonts w:ascii="Calibri" w:hAnsi="Calibri" w:cs="Calibri"/>
          <w:kern w:val="1"/>
          <w:sz w:val="22"/>
          <w:szCs w:val="22"/>
          <w:lang w:eastAsia="ar-SA"/>
        </w:rPr>
        <w:t>wyznaczonym przez Zamawiającego terminie żądanych przez Zamawiającego dowodów w celu potwierdzenia spełnienia przez Wykonawcę wymogu zatrudnienia na podstawie umowy o pracę</w:t>
      </w:r>
      <w:r w:rsidR="00586015">
        <w:rPr>
          <w:rFonts w:ascii="Calibri" w:hAnsi="Calibri" w:cs="Calibri"/>
          <w:kern w:val="1"/>
          <w:sz w:val="22"/>
          <w:szCs w:val="22"/>
          <w:lang w:eastAsia="ar-SA"/>
        </w:rPr>
        <w:t xml:space="preserve"> lub umowy zlecenia</w:t>
      </w:r>
      <w:r w:rsidR="007436A1" w:rsidRPr="001E3846">
        <w:rPr>
          <w:rFonts w:ascii="Calibri" w:hAnsi="Calibri" w:cs="Calibri"/>
          <w:kern w:val="1"/>
          <w:sz w:val="22"/>
          <w:szCs w:val="22"/>
          <w:lang w:eastAsia="ar-SA"/>
        </w:rPr>
        <w:t xml:space="preserve"> traktowane będzie jako niespełnienie przez Wykonawcę wymogu zatrudnienia na podstawie umowy o pracę </w:t>
      </w:r>
      <w:r w:rsidR="00586015">
        <w:rPr>
          <w:rFonts w:ascii="Calibri" w:hAnsi="Calibri" w:cs="Calibri"/>
          <w:kern w:val="1"/>
          <w:sz w:val="22"/>
          <w:szCs w:val="22"/>
          <w:lang w:eastAsia="ar-SA"/>
        </w:rPr>
        <w:t xml:space="preserve">lub umowy zlecenia </w:t>
      </w:r>
      <w:r w:rsidR="007436A1" w:rsidRPr="001E3846">
        <w:rPr>
          <w:rFonts w:ascii="Calibri" w:hAnsi="Calibri" w:cs="Calibri"/>
          <w:kern w:val="1"/>
          <w:sz w:val="22"/>
          <w:szCs w:val="22"/>
          <w:lang w:eastAsia="ar-SA"/>
        </w:rPr>
        <w:t>osób.</w:t>
      </w:r>
    </w:p>
    <w:p w:rsidR="007436A1" w:rsidRPr="001E3846" w:rsidRDefault="00834237" w:rsidP="00D74B37">
      <w:pPr>
        <w:pStyle w:val="Akapitzlist"/>
        <w:numPr>
          <w:ilvl w:val="0"/>
          <w:numId w:val="14"/>
        </w:numPr>
        <w:tabs>
          <w:tab w:val="left" w:pos="0"/>
        </w:tabs>
        <w:suppressAutoHyphens/>
        <w:spacing w:after="120" w:line="276" w:lineRule="auto"/>
        <w:ind w:left="357" w:hanging="357"/>
        <w:jc w:val="both"/>
        <w:rPr>
          <w:rFonts w:ascii="Calibri" w:hAnsi="Calibri" w:cs="Calibri"/>
          <w:kern w:val="1"/>
          <w:sz w:val="22"/>
          <w:szCs w:val="22"/>
          <w:lang w:eastAsia="ar-SA"/>
        </w:rPr>
      </w:pPr>
      <w:r>
        <w:rPr>
          <w:rFonts w:ascii="Calibri" w:hAnsi="Calibri" w:cs="Calibri"/>
          <w:kern w:val="1"/>
          <w:sz w:val="22"/>
          <w:szCs w:val="22"/>
          <w:lang w:eastAsia="ar-SA"/>
        </w:rPr>
        <w:t xml:space="preserve"> </w:t>
      </w:r>
      <w:r w:rsidR="007436A1" w:rsidRPr="001E3846">
        <w:rPr>
          <w:rFonts w:ascii="Calibri" w:hAnsi="Calibri" w:cs="Calibri"/>
          <w:kern w:val="1"/>
          <w:sz w:val="22"/>
          <w:szCs w:val="22"/>
          <w:lang w:eastAsia="ar-SA"/>
        </w:rPr>
        <w:t>W przypadku uzasadnionych wątpliwości co do przestrzegania prawa pracy przez Wykonawcę, Zamawiający może zwrócić się o przeprowadzenie kontroli przez Państwową Inspekcję Pracy.</w:t>
      </w:r>
    </w:p>
    <w:p w:rsidR="007F461C" w:rsidRPr="00834237" w:rsidRDefault="007F461C" w:rsidP="00397BCC">
      <w:pPr>
        <w:pStyle w:val="Akapitzlist"/>
        <w:keepNext/>
        <w:numPr>
          <w:ilvl w:val="0"/>
          <w:numId w:val="78"/>
        </w:numPr>
        <w:suppressAutoHyphens/>
        <w:spacing w:after="120" w:line="276" w:lineRule="auto"/>
        <w:ind w:left="284" w:hanging="284"/>
        <w:contextualSpacing/>
        <w:jc w:val="both"/>
        <w:outlineLvl w:val="0"/>
        <w:rPr>
          <w:rFonts w:ascii="Calibri" w:hAnsi="Calibri" w:cs="Calibri"/>
          <w:b/>
          <w:bCs/>
          <w:kern w:val="1"/>
          <w:sz w:val="22"/>
          <w:szCs w:val="22"/>
        </w:rPr>
      </w:pPr>
      <w:r w:rsidRPr="00834237">
        <w:rPr>
          <w:rFonts w:ascii="Calibri" w:hAnsi="Calibri" w:cs="Calibri"/>
          <w:b/>
          <w:bCs/>
          <w:kern w:val="1"/>
          <w:sz w:val="22"/>
          <w:szCs w:val="22"/>
        </w:rPr>
        <w:lastRenderedPageBreak/>
        <w:t>WYMAGANIA W ZAKRESIE ZATRUDNIENIA OSÓB, O KTÓRYCH MOWA W ART. 96 UST. 2 PKT 2 USTAWY PZP</w:t>
      </w:r>
    </w:p>
    <w:p w:rsidR="007436A1" w:rsidRPr="001E3846" w:rsidRDefault="007F461C" w:rsidP="00AB2BC1">
      <w:pPr>
        <w:keepNext/>
        <w:suppressAutoHyphens/>
        <w:spacing w:after="120" w:line="276" w:lineRule="auto"/>
        <w:ind w:left="284"/>
        <w:contextualSpacing/>
        <w:jc w:val="both"/>
        <w:outlineLvl w:val="0"/>
        <w:rPr>
          <w:rFonts w:ascii="Calibri" w:hAnsi="Calibri" w:cs="Calibri"/>
          <w:b/>
          <w:bCs/>
          <w:kern w:val="1"/>
          <w:sz w:val="22"/>
          <w:szCs w:val="22"/>
        </w:rPr>
      </w:pPr>
      <w:r w:rsidRPr="001E3846">
        <w:rPr>
          <w:rFonts w:ascii="Calibri" w:hAnsi="Calibri" w:cs="Calibri"/>
          <w:bCs/>
          <w:color w:val="000000"/>
          <w:kern w:val="1"/>
          <w:sz w:val="22"/>
          <w:szCs w:val="22"/>
          <w:lang w:eastAsia="ar-SA"/>
        </w:rPr>
        <w:t>Zamawiający nie wskazuje wymagań związanych z realizacją zamówienia, o których mowa w art. 96 ust 1. ustawy PZP.</w:t>
      </w:r>
    </w:p>
    <w:p w:rsidR="007F461C" w:rsidRPr="00834237" w:rsidRDefault="007F461C" w:rsidP="00397BCC">
      <w:pPr>
        <w:pStyle w:val="Akapitzlist"/>
        <w:keepNext/>
        <w:numPr>
          <w:ilvl w:val="0"/>
          <w:numId w:val="78"/>
        </w:numPr>
        <w:suppressAutoHyphens/>
        <w:spacing w:after="120" w:line="276" w:lineRule="auto"/>
        <w:ind w:left="284" w:hanging="284"/>
        <w:contextualSpacing/>
        <w:jc w:val="both"/>
        <w:outlineLvl w:val="0"/>
        <w:rPr>
          <w:rFonts w:ascii="Calibri" w:hAnsi="Calibri" w:cs="Calibri"/>
          <w:b/>
          <w:bCs/>
          <w:kern w:val="1"/>
          <w:sz w:val="22"/>
          <w:szCs w:val="22"/>
        </w:rPr>
      </w:pPr>
      <w:r w:rsidRPr="00834237">
        <w:rPr>
          <w:rFonts w:ascii="Calibri" w:hAnsi="Calibri" w:cs="Calibri"/>
          <w:b/>
          <w:bCs/>
          <w:kern w:val="1"/>
          <w:sz w:val="22"/>
          <w:szCs w:val="22"/>
        </w:rPr>
        <w:t>INFORMACJA O PRZEDMIOTOWYCH ŚRODKACH DOWODOWYCH</w:t>
      </w:r>
    </w:p>
    <w:p w:rsidR="00447382" w:rsidRPr="001E3846" w:rsidRDefault="007F461C" w:rsidP="00AB2BC1">
      <w:pPr>
        <w:suppressAutoHyphens/>
        <w:spacing w:after="120" w:line="276" w:lineRule="auto"/>
        <w:ind w:firstLine="284"/>
        <w:jc w:val="both"/>
        <w:rPr>
          <w:rFonts w:ascii="Calibri" w:hAnsi="Calibri" w:cs="Calibri"/>
          <w:b/>
          <w:sz w:val="22"/>
          <w:szCs w:val="22"/>
        </w:rPr>
      </w:pPr>
      <w:r w:rsidRPr="001E3846">
        <w:rPr>
          <w:rFonts w:ascii="Calibri" w:hAnsi="Calibri" w:cs="Calibri"/>
          <w:kern w:val="1"/>
          <w:sz w:val="22"/>
          <w:szCs w:val="22"/>
          <w:lang w:eastAsia="ar-SA"/>
        </w:rPr>
        <w:t xml:space="preserve">Zamawiający, nie wymaga w niniejszym postepowania przedmiotowych środków dowodowych. </w:t>
      </w:r>
    </w:p>
    <w:p w:rsidR="007F461C" w:rsidRPr="00834237" w:rsidRDefault="007F461C" w:rsidP="00397BCC">
      <w:pPr>
        <w:pStyle w:val="Akapitzlist"/>
        <w:keepNext/>
        <w:numPr>
          <w:ilvl w:val="0"/>
          <w:numId w:val="78"/>
        </w:numPr>
        <w:suppressAutoHyphens/>
        <w:spacing w:after="120" w:line="276" w:lineRule="auto"/>
        <w:ind w:left="284" w:hanging="284"/>
        <w:contextualSpacing/>
        <w:jc w:val="both"/>
        <w:outlineLvl w:val="0"/>
        <w:rPr>
          <w:rFonts w:ascii="Calibri" w:hAnsi="Calibri" w:cs="Calibri"/>
          <w:b/>
          <w:bCs/>
          <w:kern w:val="1"/>
          <w:sz w:val="22"/>
          <w:szCs w:val="22"/>
        </w:rPr>
      </w:pPr>
      <w:r w:rsidRPr="00834237">
        <w:rPr>
          <w:rFonts w:ascii="Calibri" w:hAnsi="Calibri" w:cs="Calibri"/>
          <w:b/>
          <w:bCs/>
          <w:kern w:val="1"/>
          <w:sz w:val="22"/>
          <w:szCs w:val="22"/>
        </w:rPr>
        <w:t>TERMIN WYKONANIA ZAMÓWIENIA</w:t>
      </w:r>
    </w:p>
    <w:p w:rsidR="001813C9" w:rsidRPr="00CD25D3" w:rsidRDefault="001813C9" w:rsidP="00AB2BC1">
      <w:pPr>
        <w:suppressAutoHyphens/>
        <w:spacing w:after="120" w:line="276" w:lineRule="auto"/>
        <w:ind w:firstLine="284"/>
        <w:jc w:val="both"/>
        <w:rPr>
          <w:rFonts w:ascii="Calibri" w:hAnsi="Calibri" w:cs="Calibri"/>
          <w:b/>
          <w:kern w:val="1"/>
          <w:sz w:val="22"/>
          <w:szCs w:val="22"/>
          <w:lang w:eastAsia="ar-SA"/>
        </w:rPr>
      </w:pPr>
      <w:r w:rsidRPr="00CD25D3">
        <w:rPr>
          <w:rFonts w:ascii="Calibri" w:hAnsi="Calibri" w:cs="Calibri"/>
          <w:kern w:val="1"/>
          <w:sz w:val="22"/>
          <w:szCs w:val="22"/>
          <w:lang w:eastAsia="ar-SA"/>
        </w:rPr>
        <w:t>Rozpoczęcie:</w:t>
      </w:r>
      <w:r w:rsidRPr="00CD25D3">
        <w:rPr>
          <w:rFonts w:ascii="Calibri" w:hAnsi="Calibri" w:cs="Calibri"/>
          <w:b/>
          <w:kern w:val="1"/>
          <w:sz w:val="22"/>
          <w:szCs w:val="22"/>
          <w:lang w:eastAsia="ar-SA"/>
        </w:rPr>
        <w:t xml:space="preserve"> od 1 </w:t>
      </w:r>
      <w:r w:rsidR="00714583">
        <w:rPr>
          <w:rFonts w:ascii="Calibri" w:hAnsi="Calibri" w:cs="Calibri"/>
          <w:b/>
          <w:kern w:val="1"/>
          <w:sz w:val="22"/>
          <w:szCs w:val="22"/>
          <w:lang w:eastAsia="ar-SA"/>
        </w:rPr>
        <w:t>stycznia</w:t>
      </w:r>
      <w:r w:rsidRPr="00CD25D3">
        <w:rPr>
          <w:rFonts w:ascii="Calibri" w:hAnsi="Calibri" w:cs="Calibri"/>
          <w:b/>
          <w:kern w:val="1"/>
          <w:sz w:val="22"/>
          <w:szCs w:val="22"/>
          <w:lang w:eastAsia="ar-SA"/>
        </w:rPr>
        <w:t xml:space="preserve"> 202</w:t>
      </w:r>
      <w:r w:rsidR="00714583">
        <w:rPr>
          <w:rFonts w:ascii="Calibri" w:hAnsi="Calibri" w:cs="Calibri"/>
          <w:b/>
          <w:kern w:val="1"/>
          <w:sz w:val="22"/>
          <w:szCs w:val="22"/>
          <w:lang w:eastAsia="ar-SA"/>
        </w:rPr>
        <w:t>2</w:t>
      </w:r>
      <w:r w:rsidRPr="00CD25D3">
        <w:rPr>
          <w:rFonts w:ascii="Calibri" w:hAnsi="Calibri" w:cs="Calibri"/>
          <w:b/>
          <w:kern w:val="1"/>
          <w:sz w:val="22"/>
          <w:szCs w:val="22"/>
          <w:lang w:eastAsia="ar-SA"/>
        </w:rPr>
        <w:t xml:space="preserve"> r.</w:t>
      </w:r>
    </w:p>
    <w:p w:rsidR="001813C9" w:rsidRDefault="001813C9" w:rsidP="00AB2BC1">
      <w:pPr>
        <w:suppressAutoHyphens/>
        <w:spacing w:after="120" w:line="276" w:lineRule="auto"/>
        <w:ind w:firstLine="284"/>
        <w:jc w:val="both"/>
        <w:rPr>
          <w:rFonts w:ascii="Calibri" w:hAnsi="Calibri" w:cs="Calibri"/>
          <w:b/>
          <w:kern w:val="1"/>
          <w:sz w:val="22"/>
          <w:szCs w:val="22"/>
          <w:lang w:eastAsia="ar-SA"/>
        </w:rPr>
      </w:pPr>
      <w:r w:rsidRPr="00CD25D3">
        <w:rPr>
          <w:rFonts w:ascii="Calibri" w:hAnsi="Calibri" w:cs="Calibri"/>
          <w:kern w:val="1"/>
          <w:sz w:val="22"/>
          <w:szCs w:val="22"/>
          <w:lang w:eastAsia="ar-SA"/>
        </w:rPr>
        <w:t>Zakończenie:</w:t>
      </w:r>
      <w:r w:rsidR="00714583">
        <w:rPr>
          <w:rFonts w:ascii="Calibri" w:hAnsi="Calibri" w:cs="Calibri"/>
          <w:b/>
          <w:kern w:val="1"/>
          <w:sz w:val="22"/>
          <w:szCs w:val="22"/>
          <w:lang w:eastAsia="ar-SA"/>
        </w:rPr>
        <w:t xml:space="preserve"> 31</w:t>
      </w:r>
      <w:r w:rsidRPr="00CD25D3">
        <w:rPr>
          <w:rFonts w:ascii="Calibri" w:hAnsi="Calibri" w:cs="Calibri"/>
          <w:b/>
          <w:kern w:val="1"/>
          <w:sz w:val="22"/>
          <w:szCs w:val="22"/>
          <w:lang w:eastAsia="ar-SA"/>
        </w:rPr>
        <w:t xml:space="preserve"> </w:t>
      </w:r>
      <w:r w:rsidR="00714583">
        <w:rPr>
          <w:rFonts w:ascii="Calibri" w:hAnsi="Calibri" w:cs="Calibri"/>
          <w:b/>
          <w:kern w:val="1"/>
          <w:sz w:val="22"/>
          <w:szCs w:val="22"/>
          <w:lang w:eastAsia="ar-SA"/>
        </w:rPr>
        <w:t>grudnia</w:t>
      </w:r>
      <w:r w:rsidRPr="00CD25D3">
        <w:rPr>
          <w:rFonts w:ascii="Calibri" w:hAnsi="Calibri" w:cs="Calibri"/>
          <w:b/>
          <w:kern w:val="1"/>
          <w:sz w:val="22"/>
          <w:szCs w:val="22"/>
          <w:lang w:eastAsia="ar-SA"/>
        </w:rPr>
        <w:t xml:space="preserve"> 2022 r.</w:t>
      </w:r>
    </w:p>
    <w:p w:rsidR="00FA7EA0" w:rsidRPr="00834237" w:rsidRDefault="00FA7EA0" w:rsidP="00397BCC">
      <w:pPr>
        <w:pStyle w:val="Akapitzlist"/>
        <w:keepNext/>
        <w:numPr>
          <w:ilvl w:val="0"/>
          <w:numId w:val="78"/>
        </w:numPr>
        <w:suppressAutoHyphens/>
        <w:spacing w:after="120" w:line="276" w:lineRule="auto"/>
        <w:ind w:left="284" w:hanging="284"/>
        <w:contextualSpacing/>
        <w:jc w:val="both"/>
        <w:outlineLvl w:val="0"/>
        <w:rPr>
          <w:rFonts w:ascii="Calibri" w:hAnsi="Calibri" w:cs="Calibri"/>
          <w:b/>
          <w:bCs/>
          <w:kern w:val="1"/>
          <w:sz w:val="22"/>
          <w:szCs w:val="22"/>
        </w:rPr>
      </w:pPr>
      <w:r w:rsidRPr="00834237">
        <w:rPr>
          <w:rFonts w:ascii="Calibri" w:hAnsi="Calibri" w:cs="Calibri"/>
          <w:b/>
          <w:bCs/>
          <w:kern w:val="1"/>
          <w:sz w:val="22"/>
          <w:szCs w:val="22"/>
        </w:rPr>
        <w:t>INFORMACJA O WARUNKACH UDZIAŁU W POSTĘPOWANIU O UDZIELENIE ZAMÓWIENIA</w:t>
      </w:r>
    </w:p>
    <w:p w:rsidR="00FA7EA0" w:rsidRPr="001E3846" w:rsidRDefault="00FA7EA0" w:rsidP="00D74B37">
      <w:pPr>
        <w:pStyle w:val="Akapitzlist"/>
        <w:numPr>
          <w:ilvl w:val="0"/>
          <w:numId w:val="18"/>
        </w:numPr>
        <w:suppressAutoHyphens/>
        <w:spacing w:after="120" w:line="276" w:lineRule="auto"/>
        <w:ind w:left="357" w:hanging="357"/>
        <w:jc w:val="both"/>
        <w:rPr>
          <w:rFonts w:ascii="Calibri" w:hAnsi="Calibri" w:cs="Calibri"/>
          <w:kern w:val="1"/>
          <w:sz w:val="22"/>
          <w:szCs w:val="22"/>
        </w:rPr>
      </w:pPr>
      <w:r w:rsidRPr="001E3846">
        <w:rPr>
          <w:rFonts w:ascii="Calibri" w:hAnsi="Calibri" w:cs="Calibri"/>
          <w:kern w:val="1"/>
          <w:sz w:val="22"/>
          <w:szCs w:val="22"/>
        </w:rPr>
        <w:t xml:space="preserve">Na </w:t>
      </w:r>
      <w:r w:rsidR="0046163B" w:rsidRPr="001E3846">
        <w:rPr>
          <w:rFonts w:ascii="Calibri" w:hAnsi="Calibri" w:cs="Calibri"/>
          <w:kern w:val="1"/>
          <w:sz w:val="22"/>
          <w:szCs w:val="22"/>
        </w:rPr>
        <w:t>podstawie art. 112 ustawy PZP, Z</w:t>
      </w:r>
      <w:r w:rsidRPr="001E3846">
        <w:rPr>
          <w:rFonts w:ascii="Calibri" w:hAnsi="Calibri" w:cs="Calibri"/>
          <w:kern w:val="1"/>
          <w:sz w:val="22"/>
          <w:szCs w:val="22"/>
        </w:rPr>
        <w:t>amawiający określa warunki udziału w postępowaniu dotyczące:</w:t>
      </w:r>
    </w:p>
    <w:p w:rsidR="00FA7EA0" w:rsidRPr="001E3846" w:rsidRDefault="00FA7EA0" w:rsidP="00D74B37">
      <w:pPr>
        <w:pStyle w:val="Akapitzlist"/>
        <w:numPr>
          <w:ilvl w:val="0"/>
          <w:numId w:val="16"/>
        </w:numPr>
        <w:spacing w:after="120" w:line="276" w:lineRule="auto"/>
        <w:ind w:left="426" w:hanging="426"/>
        <w:contextualSpacing/>
        <w:jc w:val="both"/>
        <w:rPr>
          <w:rFonts w:ascii="Calibri" w:hAnsi="Calibri" w:cs="Calibri"/>
          <w:sz w:val="22"/>
          <w:szCs w:val="22"/>
        </w:rPr>
      </w:pPr>
      <w:r w:rsidRPr="001E3846">
        <w:rPr>
          <w:rFonts w:ascii="Calibri" w:hAnsi="Calibri" w:cs="Calibri"/>
          <w:sz w:val="22"/>
          <w:szCs w:val="22"/>
        </w:rPr>
        <w:t>ZDOLNOŚCI DO WYSTĘPOWANIA W OBROCIE GOSPODARCZYM:</w:t>
      </w:r>
    </w:p>
    <w:p w:rsidR="00FA7EA0" w:rsidRPr="001E3846" w:rsidRDefault="00AB2BC1" w:rsidP="00AB2BC1">
      <w:pPr>
        <w:widowControl w:val="0"/>
        <w:tabs>
          <w:tab w:val="left" w:pos="426"/>
        </w:tabs>
        <w:spacing w:after="120" w:line="276" w:lineRule="auto"/>
        <w:jc w:val="both"/>
        <w:outlineLvl w:val="2"/>
        <w:rPr>
          <w:rFonts w:ascii="Calibri" w:hAnsi="Calibri" w:cs="Calibri"/>
          <w:bCs/>
          <w:spacing w:val="-1"/>
          <w:sz w:val="22"/>
          <w:szCs w:val="22"/>
        </w:rPr>
      </w:pPr>
      <w:r>
        <w:rPr>
          <w:rFonts w:ascii="Calibri" w:hAnsi="Calibri" w:cs="Calibri"/>
          <w:bCs/>
          <w:spacing w:val="-1"/>
          <w:sz w:val="22"/>
          <w:szCs w:val="22"/>
        </w:rPr>
        <w:tab/>
      </w:r>
      <w:r w:rsidR="00FA7EA0" w:rsidRPr="001E3846">
        <w:rPr>
          <w:rFonts w:ascii="Calibri" w:hAnsi="Calibri" w:cs="Calibri"/>
          <w:bCs/>
          <w:spacing w:val="-1"/>
          <w:sz w:val="22"/>
          <w:szCs w:val="22"/>
        </w:rPr>
        <w:t xml:space="preserve">Zamawiający nie </w:t>
      </w:r>
      <w:r w:rsidR="00F01318" w:rsidRPr="001E3846">
        <w:rPr>
          <w:rFonts w:ascii="Calibri" w:hAnsi="Calibri" w:cs="Calibri"/>
          <w:bCs/>
          <w:spacing w:val="-1"/>
          <w:sz w:val="22"/>
          <w:szCs w:val="22"/>
        </w:rPr>
        <w:t>określa warunków w ww. zakresie dla żadnej części.</w:t>
      </w:r>
    </w:p>
    <w:p w:rsidR="00FA7EA0" w:rsidRPr="001E3846" w:rsidRDefault="00FA7EA0" w:rsidP="00D74B37">
      <w:pPr>
        <w:pStyle w:val="Akapitzlist"/>
        <w:numPr>
          <w:ilvl w:val="0"/>
          <w:numId w:val="16"/>
        </w:numPr>
        <w:spacing w:after="120" w:line="276" w:lineRule="auto"/>
        <w:ind w:left="426" w:hanging="426"/>
        <w:contextualSpacing/>
        <w:jc w:val="both"/>
        <w:rPr>
          <w:rFonts w:ascii="Calibri" w:hAnsi="Calibri" w:cs="Calibri"/>
          <w:sz w:val="22"/>
          <w:szCs w:val="22"/>
        </w:rPr>
      </w:pPr>
      <w:r w:rsidRPr="001E3846">
        <w:rPr>
          <w:rFonts w:ascii="Calibri" w:hAnsi="Calibri" w:cs="Calibri"/>
          <w:sz w:val="22"/>
          <w:szCs w:val="22"/>
        </w:rPr>
        <w:t>UPRAWNIEŃ DO PROWADZENIA OKREŚLONEJ DZIAŁALNOŚCI GOSPODARCZEJ LUB ZAWODOWEJ, O ILE WYNIKA TO Z ODRĘBNYCH PRZEPISÓW:</w:t>
      </w:r>
    </w:p>
    <w:p w:rsidR="00FA7EA0" w:rsidRPr="000E2CF8" w:rsidRDefault="001813C9" w:rsidP="00115033">
      <w:pPr>
        <w:pStyle w:val="Akapitzlist"/>
        <w:widowControl w:val="0"/>
        <w:tabs>
          <w:tab w:val="left" w:pos="426"/>
        </w:tabs>
        <w:spacing w:after="120" w:line="276" w:lineRule="auto"/>
        <w:ind w:left="426"/>
        <w:jc w:val="both"/>
        <w:outlineLvl w:val="2"/>
        <w:rPr>
          <w:rFonts w:ascii="Calibri" w:hAnsi="Calibri" w:cs="Calibri"/>
          <w:b/>
          <w:bCs/>
          <w:spacing w:val="-1"/>
          <w:sz w:val="22"/>
          <w:szCs w:val="22"/>
        </w:rPr>
      </w:pPr>
      <w:bookmarkStart w:id="0" w:name="_Hlk63080366"/>
      <w:r>
        <w:rPr>
          <w:rFonts w:ascii="Calibri" w:hAnsi="Calibri" w:cs="Calibri"/>
          <w:bCs/>
          <w:spacing w:val="-1"/>
          <w:sz w:val="22"/>
          <w:szCs w:val="22"/>
        </w:rPr>
        <w:t xml:space="preserve">Wykonawca przedłoży aktualne zezwolenie na wykonywanie zawodu przewoźnika drogowego, o której mowa w treści art. 5 ust. 1 ustawy z dnia 6 września 2001 r. o transporcie drogowym </w:t>
      </w:r>
      <w:r w:rsidRPr="00602A94">
        <w:rPr>
          <w:rFonts w:ascii="Calibri" w:hAnsi="Calibri" w:cs="Calibri"/>
          <w:bCs/>
          <w:spacing w:val="-1"/>
          <w:sz w:val="22"/>
          <w:szCs w:val="22"/>
        </w:rPr>
        <w:t>(</w:t>
      </w:r>
      <w:r w:rsidR="002B7D5B" w:rsidRPr="00602A94">
        <w:rPr>
          <w:rFonts w:ascii="Calibri" w:hAnsi="Calibri" w:cs="Calibri"/>
          <w:bCs/>
          <w:spacing w:val="-1"/>
          <w:sz w:val="22"/>
          <w:szCs w:val="22"/>
        </w:rPr>
        <w:t xml:space="preserve">t. j. </w:t>
      </w:r>
      <w:r w:rsidR="00427D82" w:rsidRPr="00602A94">
        <w:rPr>
          <w:rFonts w:ascii="Calibri" w:hAnsi="Calibri" w:cs="Calibri"/>
          <w:bCs/>
          <w:spacing w:val="-1"/>
          <w:sz w:val="22"/>
          <w:szCs w:val="22"/>
        </w:rPr>
        <w:t>Dz. U.</w:t>
      </w:r>
      <w:r w:rsidR="002B7D5B" w:rsidRPr="00602A94">
        <w:rPr>
          <w:rFonts w:ascii="Calibri" w:hAnsi="Calibri" w:cs="Calibri"/>
          <w:bCs/>
          <w:spacing w:val="-1"/>
          <w:sz w:val="22"/>
          <w:szCs w:val="22"/>
        </w:rPr>
        <w:t xml:space="preserve"> z 2021, poz. 919</w:t>
      </w:r>
      <w:r w:rsidR="00427D82" w:rsidRPr="00602A94">
        <w:rPr>
          <w:rFonts w:ascii="Calibri" w:hAnsi="Calibri" w:cs="Calibri"/>
          <w:bCs/>
          <w:spacing w:val="-1"/>
          <w:sz w:val="22"/>
          <w:szCs w:val="22"/>
        </w:rPr>
        <w:t>)</w:t>
      </w:r>
      <w:r w:rsidR="00427D82">
        <w:rPr>
          <w:rFonts w:ascii="Calibri" w:hAnsi="Calibri" w:cs="Calibri"/>
          <w:bCs/>
          <w:spacing w:val="-1"/>
          <w:sz w:val="22"/>
          <w:szCs w:val="22"/>
        </w:rPr>
        <w:t xml:space="preserve">  lub ważną licencję na wykonywanie transportu osób wydaną na podstawie wcześniej obowiązujących przepisów</w:t>
      </w:r>
      <w:r w:rsidR="000E2CF8">
        <w:rPr>
          <w:rFonts w:ascii="Calibri" w:hAnsi="Calibri" w:cs="Calibri"/>
          <w:bCs/>
          <w:spacing w:val="-1"/>
          <w:sz w:val="22"/>
          <w:szCs w:val="22"/>
        </w:rPr>
        <w:t>.</w:t>
      </w:r>
    </w:p>
    <w:bookmarkEnd w:id="0"/>
    <w:p w:rsidR="00FA7EA0" w:rsidRPr="001E3846" w:rsidRDefault="00FA7EA0" w:rsidP="00D74B37">
      <w:pPr>
        <w:pStyle w:val="Akapitzlist"/>
        <w:numPr>
          <w:ilvl w:val="0"/>
          <w:numId w:val="16"/>
        </w:numPr>
        <w:spacing w:after="120" w:line="276" w:lineRule="auto"/>
        <w:ind w:left="426" w:hanging="426"/>
        <w:contextualSpacing/>
        <w:jc w:val="both"/>
        <w:rPr>
          <w:rFonts w:ascii="Calibri" w:hAnsi="Calibri" w:cs="Calibri"/>
          <w:sz w:val="22"/>
          <w:szCs w:val="22"/>
        </w:rPr>
      </w:pPr>
      <w:r w:rsidRPr="001E3846">
        <w:rPr>
          <w:rFonts w:ascii="Calibri" w:hAnsi="Calibri" w:cs="Calibri"/>
          <w:sz w:val="22"/>
          <w:szCs w:val="22"/>
        </w:rPr>
        <w:t>SYTUACJI EKONOMICZNEJ LUB FINANSOWEJ:</w:t>
      </w:r>
    </w:p>
    <w:p w:rsidR="001A2EA6" w:rsidRPr="001E3846" w:rsidRDefault="00115033" w:rsidP="00115033">
      <w:pPr>
        <w:pStyle w:val="Akapitzlist"/>
        <w:widowControl w:val="0"/>
        <w:tabs>
          <w:tab w:val="left" w:pos="426"/>
        </w:tabs>
        <w:spacing w:after="120" w:line="276" w:lineRule="auto"/>
        <w:ind w:left="0"/>
        <w:jc w:val="both"/>
        <w:outlineLvl w:val="2"/>
        <w:rPr>
          <w:rFonts w:ascii="Calibri" w:hAnsi="Calibri" w:cs="Calibri"/>
          <w:bCs/>
          <w:spacing w:val="-1"/>
          <w:sz w:val="22"/>
          <w:szCs w:val="22"/>
        </w:rPr>
      </w:pPr>
      <w:r>
        <w:rPr>
          <w:rFonts w:ascii="Calibri" w:hAnsi="Calibri" w:cs="Calibri"/>
          <w:bCs/>
          <w:spacing w:val="-1"/>
          <w:sz w:val="22"/>
          <w:szCs w:val="22"/>
        </w:rPr>
        <w:tab/>
      </w:r>
      <w:r w:rsidR="00FA7EA0" w:rsidRPr="001E3846">
        <w:rPr>
          <w:rFonts w:ascii="Calibri" w:hAnsi="Calibri" w:cs="Calibri"/>
          <w:bCs/>
          <w:spacing w:val="-1"/>
          <w:sz w:val="22"/>
          <w:szCs w:val="22"/>
        </w:rPr>
        <w:t xml:space="preserve">Zamawiający nie </w:t>
      </w:r>
      <w:r w:rsidR="00F01318" w:rsidRPr="001E3846">
        <w:rPr>
          <w:rFonts w:ascii="Calibri" w:hAnsi="Calibri" w:cs="Calibri"/>
          <w:bCs/>
          <w:spacing w:val="-1"/>
          <w:sz w:val="22"/>
          <w:szCs w:val="22"/>
        </w:rPr>
        <w:t>określa warunków w ww. zakresie dla żadnej części.</w:t>
      </w:r>
    </w:p>
    <w:p w:rsidR="00FA7EA0" w:rsidRPr="001E3846" w:rsidRDefault="00FA7EA0" w:rsidP="00D74B37">
      <w:pPr>
        <w:pStyle w:val="Akapitzlist"/>
        <w:numPr>
          <w:ilvl w:val="0"/>
          <w:numId w:val="16"/>
        </w:numPr>
        <w:spacing w:after="120" w:line="276" w:lineRule="auto"/>
        <w:ind w:left="426" w:hanging="426"/>
        <w:contextualSpacing/>
        <w:jc w:val="both"/>
        <w:rPr>
          <w:rFonts w:ascii="Calibri" w:hAnsi="Calibri" w:cs="Calibri"/>
          <w:bCs/>
          <w:sz w:val="22"/>
          <w:szCs w:val="22"/>
        </w:rPr>
      </w:pPr>
      <w:r w:rsidRPr="001E3846">
        <w:rPr>
          <w:rFonts w:ascii="Calibri" w:hAnsi="Calibri" w:cs="Calibri"/>
          <w:bCs/>
          <w:sz w:val="22"/>
          <w:szCs w:val="22"/>
        </w:rPr>
        <w:t xml:space="preserve">ZDOLNOŚCI TECHNICZNEJ LUB ZAWODOWEJ: </w:t>
      </w:r>
    </w:p>
    <w:p w:rsidR="00FA7EA0" w:rsidRDefault="00FA7EA0" w:rsidP="00115033">
      <w:pPr>
        <w:spacing w:after="120" w:line="276" w:lineRule="auto"/>
        <w:ind w:firstLine="360"/>
        <w:jc w:val="both"/>
        <w:rPr>
          <w:rFonts w:ascii="Calibri" w:hAnsi="Calibri" w:cs="Calibri"/>
          <w:sz w:val="22"/>
          <w:szCs w:val="22"/>
        </w:rPr>
      </w:pPr>
      <w:r w:rsidRPr="001E3846">
        <w:rPr>
          <w:rFonts w:ascii="Calibri" w:hAnsi="Calibri" w:cs="Calibri"/>
          <w:sz w:val="22"/>
          <w:szCs w:val="22"/>
        </w:rPr>
        <w:t>Wykonawca spełni warunek dotyczący zdolności technicznej lub zawodowej, jeżeli wykaże, że:</w:t>
      </w:r>
    </w:p>
    <w:p w:rsidR="00D34ABE" w:rsidRPr="001C327E" w:rsidRDefault="0045304A" w:rsidP="00D74B37">
      <w:pPr>
        <w:pStyle w:val="Podtytu"/>
        <w:numPr>
          <w:ilvl w:val="0"/>
          <w:numId w:val="17"/>
        </w:numPr>
        <w:spacing w:after="120" w:line="276" w:lineRule="auto"/>
      </w:pPr>
      <w:r w:rsidRPr="001C327E">
        <w:rPr>
          <w:rFonts w:ascii="Calibri" w:hAnsi="Calibri" w:cs="Calibri"/>
          <w:b w:val="0"/>
          <w:sz w:val="22"/>
          <w:szCs w:val="22"/>
          <w:lang w:eastAsia="pl-PL"/>
        </w:rPr>
        <w:t xml:space="preserve">dysponuje </w:t>
      </w:r>
      <w:r w:rsidR="00234689" w:rsidRPr="001C327E">
        <w:rPr>
          <w:rFonts w:ascii="Calibri" w:hAnsi="Calibri" w:cs="Calibri"/>
          <w:b w:val="0"/>
          <w:sz w:val="22"/>
          <w:szCs w:val="22"/>
          <w:lang w:eastAsia="pl-PL"/>
        </w:rPr>
        <w:t xml:space="preserve">lub będzie dysponował </w:t>
      </w:r>
      <w:r w:rsidRPr="001C327E">
        <w:rPr>
          <w:rFonts w:ascii="Calibri" w:hAnsi="Calibri" w:cs="Calibri"/>
          <w:b w:val="0"/>
          <w:sz w:val="22"/>
          <w:szCs w:val="22"/>
          <w:lang w:eastAsia="pl-PL"/>
        </w:rPr>
        <w:t xml:space="preserve">co najmniej </w:t>
      </w:r>
      <w:r w:rsidR="00714583" w:rsidRPr="001C327E">
        <w:rPr>
          <w:rFonts w:ascii="Calibri" w:hAnsi="Calibri" w:cs="Calibri"/>
          <w:b w:val="0"/>
          <w:sz w:val="22"/>
          <w:szCs w:val="22"/>
          <w:lang w:eastAsia="pl-PL"/>
        </w:rPr>
        <w:t>4</w:t>
      </w:r>
      <w:r w:rsidRPr="001C327E">
        <w:rPr>
          <w:rFonts w:ascii="Calibri" w:hAnsi="Calibri" w:cs="Calibri"/>
          <w:b w:val="0"/>
          <w:sz w:val="22"/>
          <w:szCs w:val="22"/>
          <w:lang w:eastAsia="pl-PL"/>
        </w:rPr>
        <w:t xml:space="preserve"> sprawnymi au</w:t>
      </w:r>
      <w:r w:rsidR="00066FB4" w:rsidRPr="001C327E">
        <w:rPr>
          <w:rFonts w:ascii="Calibri" w:hAnsi="Calibri" w:cs="Calibri"/>
          <w:b w:val="0"/>
          <w:sz w:val="22"/>
          <w:szCs w:val="22"/>
          <w:lang w:eastAsia="pl-PL"/>
        </w:rPr>
        <w:t>tobusami posiadającymi minimum 3</w:t>
      </w:r>
      <w:r w:rsidRPr="001C327E">
        <w:rPr>
          <w:rFonts w:ascii="Calibri" w:hAnsi="Calibri" w:cs="Calibri"/>
          <w:b w:val="0"/>
          <w:sz w:val="22"/>
          <w:szCs w:val="22"/>
          <w:lang w:eastAsia="pl-PL"/>
        </w:rPr>
        <w:t xml:space="preserve">5 </w:t>
      </w:r>
      <w:r w:rsidR="00066FB4" w:rsidRPr="001C327E">
        <w:rPr>
          <w:rFonts w:ascii="Calibri" w:hAnsi="Calibri" w:cs="Calibri"/>
          <w:b w:val="0"/>
          <w:sz w:val="22"/>
          <w:szCs w:val="22"/>
          <w:lang w:eastAsia="pl-PL"/>
        </w:rPr>
        <w:t>miejsc siedzących, co najmniej 3</w:t>
      </w:r>
      <w:r w:rsidRPr="001C327E">
        <w:rPr>
          <w:rFonts w:ascii="Calibri" w:hAnsi="Calibri" w:cs="Calibri"/>
          <w:b w:val="0"/>
          <w:sz w:val="22"/>
          <w:szCs w:val="22"/>
          <w:lang w:eastAsia="pl-PL"/>
        </w:rPr>
        <w:t xml:space="preserve"> sprawnymi autobu</w:t>
      </w:r>
      <w:r w:rsidR="00066FB4" w:rsidRPr="001C327E">
        <w:rPr>
          <w:rFonts w:ascii="Calibri" w:hAnsi="Calibri" w:cs="Calibri"/>
          <w:b w:val="0"/>
          <w:sz w:val="22"/>
          <w:szCs w:val="22"/>
          <w:lang w:eastAsia="pl-PL"/>
        </w:rPr>
        <w:t>sami posiadającymi co najmniej 2</w:t>
      </w:r>
      <w:r w:rsidRPr="001C327E">
        <w:rPr>
          <w:rFonts w:ascii="Calibri" w:hAnsi="Calibri" w:cs="Calibri"/>
          <w:b w:val="0"/>
          <w:sz w:val="22"/>
          <w:szCs w:val="22"/>
          <w:lang w:eastAsia="pl-PL"/>
        </w:rPr>
        <w:t xml:space="preserve">0 miejsc siedzących i co najmniej  </w:t>
      </w:r>
      <w:r w:rsidR="00066FB4" w:rsidRPr="001C327E">
        <w:rPr>
          <w:rFonts w:ascii="Calibri" w:hAnsi="Calibri" w:cs="Calibri"/>
          <w:b w:val="0"/>
          <w:sz w:val="22"/>
          <w:szCs w:val="22"/>
          <w:lang w:eastAsia="pl-PL"/>
        </w:rPr>
        <w:t>1 sprawny</w:t>
      </w:r>
      <w:r w:rsidR="00586015">
        <w:rPr>
          <w:rFonts w:ascii="Calibri" w:hAnsi="Calibri" w:cs="Calibri"/>
          <w:b w:val="0"/>
          <w:sz w:val="22"/>
          <w:szCs w:val="22"/>
          <w:lang w:eastAsia="pl-PL"/>
        </w:rPr>
        <w:t>m</w:t>
      </w:r>
      <w:r w:rsidRPr="001C327E">
        <w:rPr>
          <w:rFonts w:ascii="Calibri" w:hAnsi="Calibri" w:cs="Calibri"/>
          <w:b w:val="0"/>
          <w:sz w:val="22"/>
          <w:szCs w:val="22"/>
          <w:lang w:eastAsia="pl-PL"/>
        </w:rPr>
        <w:t xml:space="preserve"> </w:t>
      </w:r>
      <w:proofErr w:type="spellStart"/>
      <w:r w:rsidRPr="001C327E">
        <w:rPr>
          <w:rFonts w:ascii="Calibri" w:hAnsi="Calibri" w:cs="Calibri"/>
          <w:b w:val="0"/>
          <w:sz w:val="22"/>
          <w:szCs w:val="22"/>
          <w:lang w:eastAsia="pl-PL"/>
        </w:rPr>
        <w:t>bus</w:t>
      </w:r>
      <w:r w:rsidR="00586015">
        <w:rPr>
          <w:rFonts w:ascii="Calibri" w:hAnsi="Calibri" w:cs="Calibri"/>
          <w:b w:val="0"/>
          <w:sz w:val="22"/>
          <w:szCs w:val="22"/>
          <w:lang w:eastAsia="pl-PL"/>
        </w:rPr>
        <w:t>e</w:t>
      </w:r>
      <w:r w:rsidRPr="001C327E">
        <w:rPr>
          <w:rFonts w:ascii="Calibri" w:hAnsi="Calibri" w:cs="Calibri"/>
          <w:b w:val="0"/>
          <w:sz w:val="22"/>
          <w:szCs w:val="22"/>
          <w:lang w:eastAsia="pl-PL"/>
        </w:rPr>
        <w:t>m</w:t>
      </w:r>
      <w:proofErr w:type="spellEnd"/>
      <w:r w:rsidRPr="001C327E">
        <w:rPr>
          <w:rFonts w:ascii="Calibri" w:hAnsi="Calibri" w:cs="Calibri"/>
          <w:b w:val="0"/>
          <w:sz w:val="22"/>
          <w:szCs w:val="22"/>
          <w:lang w:eastAsia="pl-PL"/>
        </w:rPr>
        <w:t xml:space="preserve">  posiadającymi minimum </w:t>
      </w:r>
      <w:r w:rsidR="00066FB4" w:rsidRPr="001C327E">
        <w:rPr>
          <w:rFonts w:ascii="Calibri" w:hAnsi="Calibri" w:cs="Calibri"/>
          <w:b w:val="0"/>
          <w:sz w:val="22"/>
          <w:szCs w:val="22"/>
          <w:lang w:eastAsia="pl-PL"/>
        </w:rPr>
        <w:t xml:space="preserve">8 </w:t>
      </w:r>
      <w:r w:rsidRPr="001C327E">
        <w:rPr>
          <w:rFonts w:ascii="Calibri" w:hAnsi="Calibri" w:cs="Calibri"/>
          <w:b w:val="0"/>
          <w:sz w:val="22"/>
          <w:szCs w:val="22"/>
          <w:lang w:eastAsia="pl-PL"/>
        </w:rPr>
        <w:t>miejsc siedzących zapewniających wykonanie tej usługi</w:t>
      </w:r>
      <w:r w:rsidR="002C1F51">
        <w:rPr>
          <w:rFonts w:ascii="Calibri" w:hAnsi="Calibri" w:cs="Calibri"/>
          <w:b w:val="0"/>
          <w:sz w:val="22"/>
          <w:szCs w:val="22"/>
          <w:lang w:eastAsia="pl-PL"/>
        </w:rPr>
        <w:t xml:space="preserve"> </w:t>
      </w:r>
      <w:r w:rsidRPr="001C327E">
        <w:rPr>
          <w:rFonts w:ascii="Calibri" w:hAnsi="Calibri" w:cs="Calibri"/>
          <w:b w:val="0"/>
          <w:sz w:val="22"/>
          <w:szCs w:val="22"/>
          <w:lang w:eastAsia="pl-PL"/>
        </w:rPr>
        <w:t>-</w:t>
      </w:r>
      <w:r w:rsidRPr="001C327E">
        <w:rPr>
          <w:rFonts w:ascii="Calibri" w:hAnsi="Calibri" w:cs="Calibri"/>
          <w:sz w:val="22"/>
          <w:szCs w:val="22"/>
          <w:lang w:eastAsia="pl-PL"/>
        </w:rPr>
        <w:t xml:space="preserve"> </w:t>
      </w:r>
      <w:r w:rsidR="00602A94" w:rsidRPr="001C327E">
        <w:rPr>
          <w:rFonts w:ascii="Calibri" w:hAnsi="Calibri" w:cs="Calibri"/>
          <w:sz w:val="22"/>
          <w:szCs w:val="22"/>
          <w:lang w:eastAsia="pl-PL"/>
        </w:rPr>
        <w:t>załącznik nr 3</w:t>
      </w:r>
      <w:r w:rsidRPr="001C327E">
        <w:rPr>
          <w:rFonts w:ascii="Calibri" w:hAnsi="Calibri" w:cs="Calibri"/>
          <w:sz w:val="22"/>
          <w:szCs w:val="22"/>
          <w:lang w:eastAsia="pl-PL"/>
        </w:rPr>
        <w:t xml:space="preserve"> do SWZ- Wykaz sprzętu</w:t>
      </w:r>
      <w:r w:rsidR="00D34ABE" w:rsidRPr="001C327E">
        <w:rPr>
          <w:rFonts w:ascii="Calibri" w:hAnsi="Calibri" w:cs="Calibri"/>
          <w:sz w:val="22"/>
          <w:szCs w:val="22"/>
          <w:lang w:eastAsia="pl-PL"/>
        </w:rPr>
        <w:t xml:space="preserve"> </w:t>
      </w:r>
    </w:p>
    <w:p w:rsidR="00D34ABE" w:rsidRPr="001C327E" w:rsidRDefault="00D34ABE" w:rsidP="00D74B37">
      <w:pPr>
        <w:pStyle w:val="Podtytu"/>
        <w:numPr>
          <w:ilvl w:val="0"/>
          <w:numId w:val="17"/>
        </w:numPr>
        <w:spacing w:after="120" w:line="276" w:lineRule="auto"/>
      </w:pPr>
      <w:r w:rsidRPr="001C327E">
        <w:rPr>
          <w:rFonts w:ascii="Calibri" w:hAnsi="Calibri" w:cs="Calibri"/>
          <w:b w:val="0"/>
          <w:bCs/>
          <w:sz w:val="22"/>
          <w:szCs w:val="22"/>
        </w:rPr>
        <w:t>dysponuje</w:t>
      </w:r>
      <w:r w:rsidR="00234689" w:rsidRPr="001C327E">
        <w:rPr>
          <w:rFonts w:ascii="Calibri" w:hAnsi="Calibri" w:cs="Calibri"/>
          <w:b w:val="0"/>
          <w:bCs/>
          <w:sz w:val="22"/>
          <w:szCs w:val="22"/>
        </w:rPr>
        <w:t xml:space="preserve"> lub będzie dysponował </w:t>
      </w:r>
      <w:r w:rsidRPr="001C327E">
        <w:rPr>
          <w:rFonts w:ascii="Calibri" w:hAnsi="Calibri" w:cs="Calibri"/>
          <w:b w:val="0"/>
          <w:bCs/>
          <w:sz w:val="22"/>
          <w:szCs w:val="22"/>
        </w:rPr>
        <w:t>osobami wskazanymi do realizacji zamówienia posiadającymi uprawnienia do przewozu osób autobusem/</w:t>
      </w:r>
      <w:proofErr w:type="spellStart"/>
      <w:r w:rsidRPr="001C327E">
        <w:rPr>
          <w:rFonts w:ascii="Calibri" w:hAnsi="Calibri" w:cs="Calibri"/>
          <w:b w:val="0"/>
          <w:bCs/>
          <w:sz w:val="22"/>
          <w:szCs w:val="22"/>
        </w:rPr>
        <w:t>busem</w:t>
      </w:r>
      <w:proofErr w:type="spellEnd"/>
      <w:r w:rsidR="002C1F51">
        <w:rPr>
          <w:rFonts w:ascii="Calibri" w:hAnsi="Calibri" w:cs="Calibri"/>
          <w:b w:val="0"/>
          <w:bCs/>
          <w:sz w:val="22"/>
          <w:szCs w:val="22"/>
        </w:rPr>
        <w:t xml:space="preserve"> </w:t>
      </w:r>
      <w:r w:rsidRPr="001C327E">
        <w:rPr>
          <w:rFonts w:ascii="Calibri" w:hAnsi="Calibri" w:cs="Calibri"/>
          <w:b w:val="0"/>
          <w:bCs/>
          <w:sz w:val="22"/>
          <w:szCs w:val="22"/>
        </w:rPr>
        <w:t xml:space="preserve">- minimum </w:t>
      </w:r>
      <w:r w:rsidR="00066FB4" w:rsidRPr="001C327E">
        <w:rPr>
          <w:rFonts w:ascii="Calibri" w:hAnsi="Calibri" w:cs="Calibri"/>
          <w:b w:val="0"/>
          <w:bCs/>
          <w:sz w:val="22"/>
          <w:szCs w:val="22"/>
        </w:rPr>
        <w:t>8</w:t>
      </w:r>
      <w:r w:rsidRPr="001C327E">
        <w:rPr>
          <w:rFonts w:ascii="Calibri" w:hAnsi="Calibri" w:cs="Calibri"/>
          <w:b w:val="0"/>
          <w:bCs/>
          <w:sz w:val="22"/>
          <w:szCs w:val="22"/>
        </w:rPr>
        <w:t xml:space="preserve"> osób posiadające wymagane uprawnienia</w:t>
      </w:r>
      <w:r w:rsidR="002C1F51">
        <w:rPr>
          <w:rFonts w:ascii="Calibri" w:hAnsi="Calibri" w:cs="Calibri"/>
          <w:b w:val="0"/>
          <w:bCs/>
          <w:sz w:val="22"/>
          <w:szCs w:val="22"/>
        </w:rPr>
        <w:t xml:space="preserve"> </w:t>
      </w:r>
      <w:r w:rsidRPr="001C327E">
        <w:rPr>
          <w:rFonts w:ascii="Calibri" w:hAnsi="Calibri" w:cs="Calibri"/>
          <w:b w:val="0"/>
          <w:bCs/>
          <w:sz w:val="22"/>
          <w:szCs w:val="22"/>
        </w:rPr>
        <w:t xml:space="preserve">- </w:t>
      </w:r>
      <w:r w:rsidRPr="001C327E">
        <w:rPr>
          <w:rFonts w:ascii="Calibri" w:hAnsi="Calibri" w:cs="Calibri"/>
          <w:bCs/>
          <w:sz w:val="22"/>
          <w:szCs w:val="22"/>
        </w:rPr>
        <w:t xml:space="preserve">załącznik </w:t>
      </w:r>
      <w:r w:rsidR="00602A94" w:rsidRPr="001C327E">
        <w:rPr>
          <w:rFonts w:ascii="Calibri" w:hAnsi="Calibri" w:cs="Calibri"/>
          <w:bCs/>
          <w:sz w:val="22"/>
          <w:szCs w:val="22"/>
        </w:rPr>
        <w:t xml:space="preserve">nr 6 </w:t>
      </w:r>
      <w:r w:rsidRPr="001C327E">
        <w:rPr>
          <w:rFonts w:ascii="Calibri" w:hAnsi="Calibri" w:cs="Calibri"/>
          <w:bCs/>
          <w:sz w:val="22"/>
          <w:szCs w:val="22"/>
        </w:rPr>
        <w:t>do SWZ</w:t>
      </w:r>
      <w:r w:rsidR="002C1F51">
        <w:rPr>
          <w:rFonts w:ascii="Calibri" w:hAnsi="Calibri" w:cs="Calibri"/>
          <w:bCs/>
          <w:sz w:val="22"/>
          <w:szCs w:val="22"/>
        </w:rPr>
        <w:t xml:space="preserve"> </w:t>
      </w:r>
      <w:r w:rsidRPr="001C327E">
        <w:rPr>
          <w:rFonts w:ascii="Calibri" w:hAnsi="Calibri" w:cs="Calibri"/>
          <w:bCs/>
          <w:sz w:val="22"/>
          <w:szCs w:val="22"/>
        </w:rPr>
        <w:t>-</w:t>
      </w:r>
      <w:r w:rsidRPr="001C327E">
        <w:rPr>
          <w:rFonts w:ascii="Calibri" w:hAnsi="Calibri" w:cs="Calibri"/>
          <w:b w:val="0"/>
          <w:bCs/>
          <w:sz w:val="22"/>
          <w:szCs w:val="22"/>
        </w:rPr>
        <w:t xml:space="preserve"> </w:t>
      </w:r>
      <w:r w:rsidRPr="001C327E">
        <w:rPr>
          <w:rFonts w:ascii="Calibri" w:hAnsi="Calibri" w:cs="Calibri"/>
          <w:bCs/>
          <w:sz w:val="22"/>
          <w:szCs w:val="22"/>
        </w:rPr>
        <w:t xml:space="preserve">Wykaz osób </w:t>
      </w:r>
    </w:p>
    <w:p w:rsidR="00D34ABE" w:rsidRPr="00066FB4" w:rsidRDefault="00FF1725" w:rsidP="00D74B37">
      <w:pPr>
        <w:pStyle w:val="Podtytu"/>
        <w:numPr>
          <w:ilvl w:val="0"/>
          <w:numId w:val="17"/>
        </w:numPr>
        <w:spacing w:after="120" w:line="276" w:lineRule="auto"/>
        <w:rPr>
          <w:rFonts w:ascii="Calibri" w:hAnsi="Calibri" w:cs="Calibri"/>
          <w:sz w:val="22"/>
          <w:szCs w:val="22"/>
          <w:lang w:eastAsia="pl-PL"/>
        </w:rPr>
      </w:pPr>
      <w:r w:rsidRPr="00066FB4">
        <w:rPr>
          <w:rFonts w:ascii="Calibri" w:hAnsi="Calibri" w:cs="Calibri"/>
          <w:b w:val="0"/>
          <w:bCs/>
          <w:sz w:val="22"/>
          <w:szCs w:val="22"/>
        </w:rPr>
        <w:t>wykonał (a w przypadku świadczeń okresowych lub ciągłych wykonuje) w okresie ostatnich 3 lat przed up</w:t>
      </w:r>
      <w:r w:rsidR="006E3B9B" w:rsidRPr="00066FB4">
        <w:rPr>
          <w:rFonts w:ascii="Calibri" w:hAnsi="Calibri" w:cs="Calibri"/>
          <w:b w:val="0"/>
          <w:bCs/>
          <w:sz w:val="22"/>
          <w:szCs w:val="22"/>
        </w:rPr>
        <w:t>ływem terminu składania ofert (</w:t>
      </w:r>
      <w:r w:rsidRPr="00066FB4">
        <w:rPr>
          <w:rFonts w:ascii="Calibri" w:hAnsi="Calibri" w:cs="Calibri"/>
          <w:b w:val="0"/>
          <w:bCs/>
          <w:sz w:val="22"/>
          <w:szCs w:val="22"/>
        </w:rPr>
        <w:t>a jeżeli okres działalności jest krótszy</w:t>
      </w:r>
      <w:r w:rsidR="00714583" w:rsidRPr="00066FB4">
        <w:rPr>
          <w:rFonts w:ascii="Calibri" w:hAnsi="Calibri" w:cs="Calibri"/>
          <w:b w:val="0"/>
          <w:bCs/>
          <w:sz w:val="22"/>
          <w:szCs w:val="22"/>
        </w:rPr>
        <w:t xml:space="preserve"> </w:t>
      </w:r>
      <w:r w:rsidRPr="00066FB4">
        <w:rPr>
          <w:rFonts w:ascii="Calibri" w:hAnsi="Calibri" w:cs="Calibri"/>
          <w:b w:val="0"/>
          <w:bCs/>
          <w:sz w:val="22"/>
          <w:szCs w:val="22"/>
        </w:rPr>
        <w:t xml:space="preserve">- w tym okresie) minimum 1 usługę polegającą na dowozie i odwozie </w:t>
      </w:r>
      <w:r w:rsidR="00F66BD9" w:rsidRPr="00066FB4">
        <w:rPr>
          <w:rFonts w:ascii="Calibri" w:hAnsi="Calibri" w:cs="Calibri"/>
          <w:b w:val="0"/>
          <w:bCs/>
          <w:sz w:val="22"/>
          <w:szCs w:val="22"/>
        </w:rPr>
        <w:t>uczniów</w:t>
      </w:r>
      <w:r w:rsidR="001C3DAE" w:rsidRPr="00066FB4">
        <w:rPr>
          <w:rFonts w:ascii="Calibri" w:hAnsi="Calibri" w:cs="Calibri"/>
          <w:b w:val="0"/>
          <w:bCs/>
          <w:sz w:val="22"/>
          <w:szCs w:val="22"/>
        </w:rPr>
        <w:t xml:space="preserve"> do szkół</w:t>
      </w:r>
      <w:r w:rsidRPr="00066FB4">
        <w:rPr>
          <w:rFonts w:ascii="Calibri" w:hAnsi="Calibri" w:cs="Calibri"/>
          <w:b w:val="0"/>
          <w:bCs/>
          <w:sz w:val="22"/>
          <w:szCs w:val="22"/>
        </w:rPr>
        <w:t>, gdzie w</w:t>
      </w:r>
      <w:r w:rsidR="00426603" w:rsidRPr="00066FB4">
        <w:rPr>
          <w:rFonts w:ascii="Calibri" w:hAnsi="Calibri" w:cs="Calibri"/>
          <w:b w:val="0"/>
          <w:bCs/>
          <w:sz w:val="22"/>
          <w:szCs w:val="22"/>
        </w:rPr>
        <w:t xml:space="preserve">artość usługi wyniosła minimum </w:t>
      </w:r>
      <w:r w:rsidR="000E2CF8" w:rsidRPr="00066FB4">
        <w:rPr>
          <w:rFonts w:ascii="Calibri" w:hAnsi="Calibri" w:cs="Calibri"/>
          <w:bCs/>
          <w:sz w:val="22"/>
          <w:szCs w:val="22"/>
        </w:rPr>
        <w:t>215</w:t>
      </w:r>
      <w:r w:rsidR="009602F5" w:rsidRPr="00066FB4">
        <w:rPr>
          <w:rFonts w:ascii="Calibri" w:hAnsi="Calibri" w:cs="Calibri"/>
          <w:bCs/>
          <w:sz w:val="22"/>
          <w:szCs w:val="22"/>
        </w:rPr>
        <w:t> </w:t>
      </w:r>
      <w:r w:rsidR="00426603" w:rsidRPr="00066FB4">
        <w:rPr>
          <w:rFonts w:ascii="Calibri" w:hAnsi="Calibri" w:cs="Calibri"/>
          <w:bCs/>
          <w:sz w:val="22"/>
          <w:szCs w:val="22"/>
        </w:rPr>
        <w:t>000</w:t>
      </w:r>
      <w:r w:rsidR="009602F5" w:rsidRPr="00066FB4">
        <w:rPr>
          <w:rFonts w:ascii="Calibri" w:hAnsi="Calibri" w:cs="Calibri"/>
          <w:bCs/>
          <w:sz w:val="22"/>
          <w:szCs w:val="22"/>
        </w:rPr>
        <w:t>,00</w:t>
      </w:r>
      <w:r w:rsidRPr="00066FB4">
        <w:rPr>
          <w:rFonts w:ascii="Calibri" w:hAnsi="Calibri" w:cs="Calibri"/>
          <w:bCs/>
          <w:sz w:val="22"/>
          <w:szCs w:val="22"/>
        </w:rPr>
        <w:t xml:space="preserve"> złotych brutto</w:t>
      </w:r>
      <w:r w:rsidRPr="00066FB4">
        <w:rPr>
          <w:rFonts w:ascii="Calibri" w:hAnsi="Calibri" w:cs="Calibri"/>
          <w:b w:val="0"/>
          <w:bCs/>
          <w:sz w:val="22"/>
          <w:szCs w:val="22"/>
        </w:rPr>
        <w:t xml:space="preserve"> (słownie:</w:t>
      </w:r>
      <w:r w:rsidR="006F0832" w:rsidRPr="00066FB4">
        <w:rPr>
          <w:rFonts w:ascii="Calibri" w:hAnsi="Calibri" w:cs="Calibri"/>
          <w:b w:val="0"/>
          <w:bCs/>
          <w:sz w:val="22"/>
          <w:szCs w:val="22"/>
        </w:rPr>
        <w:t xml:space="preserve"> </w:t>
      </w:r>
      <w:r w:rsidR="000E2CF8" w:rsidRPr="00066FB4">
        <w:rPr>
          <w:rFonts w:ascii="Calibri" w:hAnsi="Calibri" w:cs="Calibri"/>
          <w:b w:val="0"/>
          <w:bCs/>
          <w:sz w:val="22"/>
          <w:szCs w:val="22"/>
        </w:rPr>
        <w:t>dwieście piętnaście</w:t>
      </w:r>
      <w:r w:rsidR="007C6B33" w:rsidRPr="00066FB4">
        <w:rPr>
          <w:rFonts w:ascii="Calibri" w:hAnsi="Calibri" w:cs="Calibri"/>
          <w:b w:val="0"/>
          <w:bCs/>
          <w:sz w:val="22"/>
          <w:szCs w:val="22"/>
        </w:rPr>
        <w:t xml:space="preserve"> tysięcy złotych</w:t>
      </w:r>
      <w:r w:rsidRPr="00066FB4">
        <w:rPr>
          <w:rFonts w:ascii="Calibri" w:hAnsi="Calibri" w:cs="Calibri"/>
          <w:b w:val="0"/>
          <w:bCs/>
          <w:sz w:val="22"/>
          <w:szCs w:val="22"/>
        </w:rPr>
        <w:t>)</w:t>
      </w:r>
      <w:r w:rsidR="002C1F51">
        <w:rPr>
          <w:rFonts w:ascii="Calibri" w:hAnsi="Calibri" w:cs="Calibri"/>
          <w:b w:val="0"/>
          <w:bCs/>
          <w:sz w:val="22"/>
          <w:szCs w:val="22"/>
        </w:rPr>
        <w:t xml:space="preserve"> </w:t>
      </w:r>
      <w:r w:rsidRPr="00066FB4">
        <w:rPr>
          <w:rFonts w:ascii="Calibri" w:hAnsi="Calibri" w:cs="Calibri"/>
          <w:b w:val="0"/>
          <w:bCs/>
          <w:sz w:val="22"/>
          <w:szCs w:val="22"/>
        </w:rPr>
        <w:t xml:space="preserve">- </w:t>
      </w:r>
      <w:r w:rsidR="00602A94" w:rsidRPr="00066FB4">
        <w:rPr>
          <w:rFonts w:ascii="Calibri" w:hAnsi="Calibri" w:cs="Calibri"/>
          <w:bCs/>
          <w:sz w:val="22"/>
          <w:szCs w:val="22"/>
        </w:rPr>
        <w:t>załącznik nr 5</w:t>
      </w:r>
      <w:r w:rsidRPr="00066FB4">
        <w:rPr>
          <w:rFonts w:ascii="Calibri" w:hAnsi="Calibri" w:cs="Calibri"/>
          <w:bCs/>
          <w:sz w:val="22"/>
          <w:szCs w:val="22"/>
        </w:rPr>
        <w:t xml:space="preserve"> Do SWZ</w:t>
      </w:r>
      <w:r w:rsidR="002C1F51">
        <w:rPr>
          <w:rFonts w:ascii="Calibri" w:hAnsi="Calibri" w:cs="Calibri"/>
          <w:bCs/>
          <w:sz w:val="22"/>
          <w:szCs w:val="22"/>
        </w:rPr>
        <w:t xml:space="preserve"> </w:t>
      </w:r>
      <w:r w:rsidRPr="00066FB4">
        <w:rPr>
          <w:rFonts w:ascii="Calibri" w:hAnsi="Calibri" w:cs="Calibri"/>
          <w:bCs/>
          <w:sz w:val="22"/>
          <w:szCs w:val="22"/>
        </w:rPr>
        <w:t>- Wykaz usług</w:t>
      </w:r>
    </w:p>
    <w:p w:rsidR="00993100" w:rsidRPr="0008693F" w:rsidRDefault="00993100" w:rsidP="0008693F">
      <w:pPr>
        <w:spacing w:after="120" w:line="276" w:lineRule="auto"/>
        <w:jc w:val="both"/>
        <w:rPr>
          <w:rFonts w:ascii="Calibri" w:hAnsi="Calibri" w:cs="Calibri"/>
          <w:b/>
          <w:bCs/>
          <w:i/>
          <w:kern w:val="1"/>
          <w:sz w:val="22"/>
          <w:szCs w:val="22"/>
          <w:lang w:eastAsia="ar-SA"/>
        </w:rPr>
      </w:pPr>
      <w:r w:rsidRPr="0008693F">
        <w:rPr>
          <w:rFonts w:ascii="Calibri" w:hAnsi="Calibri" w:cs="Calibri"/>
          <w:b/>
          <w:bCs/>
          <w:kern w:val="1"/>
          <w:sz w:val="22"/>
          <w:szCs w:val="22"/>
          <w:lang w:eastAsia="ar-SA"/>
        </w:rPr>
        <w:t xml:space="preserve">Uwaga:  </w:t>
      </w:r>
    </w:p>
    <w:p w:rsidR="00993100" w:rsidRPr="00CB7A88" w:rsidRDefault="00993100" w:rsidP="00CB7A88">
      <w:pPr>
        <w:pStyle w:val="Akapitzlist"/>
        <w:numPr>
          <w:ilvl w:val="0"/>
          <w:numId w:val="16"/>
        </w:numPr>
        <w:spacing w:after="120" w:line="276" w:lineRule="auto"/>
        <w:ind w:left="426" w:hanging="426"/>
        <w:contextualSpacing/>
        <w:jc w:val="both"/>
        <w:rPr>
          <w:rFonts w:ascii="Calibri" w:hAnsi="Calibri" w:cs="Calibri"/>
          <w:bCs/>
          <w:kern w:val="1"/>
          <w:sz w:val="22"/>
          <w:szCs w:val="22"/>
          <w:lang w:eastAsia="ar-SA"/>
        </w:rPr>
      </w:pPr>
      <w:r w:rsidRPr="00CB7A88">
        <w:rPr>
          <w:rFonts w:ascii="Calibri" w:hAnsi="Calibri" w:cs="Calibri"/>
          <w:bCs/>
          <w:kern w:val="1"/>
          <w:sz w:val="22"/>
          <w:szCs w:val="22"/>
          <w:lang w:eastAsia="ar-SA"/>
        </w:rPr>
        <w:lastRenderedPageBreak/>
        <w:t xml:space="preserve">Wykonawca zobowiązany jest wyodrębnić rodzajowo i kwotowo </w:t>
      </w:r>
      <w:r w:rsidR="00902552" w:rsidRPr="00CB7A88">
        <w:rPr>
          <w:rFonts w:ascii="Calibri" w:hAnsi="Calibri" w:cs="Calibri"/>
          <w:bCs/>
          <w:kern w:val="1"/>
          <w:sz w:val="22"/>
          <w:szCs w:val="22"/>
          <w:lang w:eastAsia="ar-SA"/>
        </w:rPr>
        <w:t>usługi</w:t>
      </w:r>
      <w:r w:rsidRPr="00CB7A88">
        <w:rPr>
          <w:rFonts w:ascii="Calibri" w:hAnsi="Calibri" w:cs="Calibri"/>
          <w:bCs/>
          <w:kern w:val="1"/>
          <w:sz w:val="22"/>
          <w:szCs w:val="22"/>
          <w:lang w:eastAsia="ar-SA"/>
        </w:rPr>
        <w:t xml:space="preserve">, </w:t>
      </w:r>
      <w:r w:rsidRPr="00CB7A88">
        <w:rPr>
          <w:rFonts w:ascii="Calibri" w:hAnsi="Calibri" w:cs="Calibri"/>
          <w:bCs/>
          <w:kern w:val="1"/>
          <w:sz w:val="22"/>
          <w:szCs w:val="22"/>
          <w:lang w:eastAsia="ar-SA"/>
        </w:rPr>
        <w:br/>
        <w:t>stanowiące podstawę wykazania doświadczenia;</w:t>
      </w:r>
    </w:p>
    <w:p w:rsidR="002053AF" w:rsidRPr="00CB7A88" w:rsidRDefault="002053AF" w:rsidP="00CB7A88">
      <w:pPr>
        <w:pStyle w:val="Akapitzlist"/>
        <w:numPr>
          <w:ilvl w:val="0"/>
          <w:numId w:val="16"/>
        </w:numPr>
        <w:spacing w:after="120" w:line="276" w:lineRule="auto"/>
        <w:ind w:left="426" w:hanging="426"/>
        <w:contextualSpacing/>
        <w:jc w:val="both"/>
        <w:rPr>
          <w:rFonts w:ascii="Calibri" w:hAnsi="Calibri" w:cs="Calibri"/>
          <w:bCs/>
          <w:kern w:val="1"/>
          <w:sz w:val="22"/>
          <w:szCs w:val="22"/>
          <w:lang w:eastAsia="ar-SA"/>
        </w:rPr>
      </w:pPr>
      <w:r w:rsidRPr="00CB7A88">
        <w:rPr>
          <w:rFonts w:ascii="Calibri" w:hAnsi="Calibri" w:cs="Calibri"/>
          <w:bCs/>
          <w:kern w:val="1"/>
          <w:sz w:val="22"/>
          <w:szCs w:val="22"/>
          <w:lang w:eastAsia="ar-SA"/>
        </w:rPr>
        <w:t xml:space="preserve">Zamawiający nie uzna za spełniony warunek posiadania wiedzy i doświadczenia, jeżeli Wykonawca wykaże się wykonaniem kilku usług o łącznej wartości przekraczającej wymagane </w:t>
      </w:r>
      <w:r w:rsidR="007C6B33" w:rsidRPr="00CB7A88">
        <w:rPr>
          <w:rFonts w:ascii="Calibri" w:hAnsi="Calibri" w:cs="Calibri"/>
          <w:bCs/>
          <w:kern w:val="1"/>
          <w:sz w:val="22"/>
          <w:szCs w:val="22"/>
          <w:lang w:eastAsia="ar-SA"/>
        </w:rPr>
        <w:t>215 </w:t>
      </w:r>
      <w:r w:rsidR="00426603" w:rsidRPr="00CB7A88">
        <w:rPr>
          <w:rFonts w:ascii="Calibri" w:hAnsi="Calibri" w:cs="Calibri"/>
          <w:bCs/>
          <w:kern w:val="1"/>
          <w:sz w:val="22"/>
          <w:szCs w:val="22"/>
          <w:lang w:eastAsia="ar-SA"/>
        </w:rPr>
        <w:t>000</w:t>
      </w:r>
      <w:r w:rsidR="007C6B33" w:rsidRPr="00CB7A88">
        <w:rPr>
          <w:rFonts w:ascii="Calibri" w:hAnsi="Calibri" w:cs="Calibri"/>
          <w:bCs/>
          <w:kern w:val="1"/>
          <w:sz w:val="22"/>
          <w:szCs w:val="22"/>
          <w:lang w:eastAsia="ar-SA"/>
        </w:rPr>
        <w:t>,00</w:t>
      </w:r>
      <w:r w:rsidRPr="00CB7A88">
        <w:rPr>
          <w:rFonts w:ascii="Calibri" w:hAnsi="Calibri" w:cs="Calibri"/>
          <w:bCs/>
          <w:kern w:val="1"/>
          <w:sz w:val="22"/>
          <w:szCs w:val="22"/>
          <w:lang w:eastAsia="ar-SA"/>
        </w:rPr>
        <w:t xml:space="preserve"> zł (Zamawiający nie dopuszcza sumowania wartości usług w jednej części)</w:t>
      </w:r>
      <w:r w:rsidR="00CD25D3" w:rsidRPr="00CB7A88">
        <w:rPr>
          <w:rFonts w:ascii="Calibri" w:hAnsi="Calibri" w:cs="Calibri"/>
          <w:bCs/>
          <w:kern w:val="1"/>
          <w:sz w:val="22"/>
          <w:szCs w:val="22"/>
          <w:lang w:eastAsia="ar-SA"/>
        </w:rPr>
        <w:t>.</w:t>
      </w:r>
    </w:p>
    <w:p w:rsidR="00993100" w:rsidRPr="00CB7A88" w:rsidRDefault="00993100" w:rsidP="00CB7A88">
      <w:pPr>
        <w:pStyle w:val="Akapitzlist"/>
        <w:numPr>
          <w:ilvl w:val="0"/>
          <w:numId w:val="16"/>
        </w:numPr>
        <w:spacing w:after="120" w:line="276" w:lineRule="auto"/>
        <w:ind w:left="426" w:hanging="426"/>
        <w:contextualSpacing/>
        <w:jc w:val="both"/>
        <w:rPr>
          <w:rFonts w:ascii="Calibri" w:hAnsi="Calibri" w:cs="Calibri"/>
          <w:bCs/>
          <w:kern w:val="1"/>
          <w:sz w:val="22"/>
          <w:szCs w:val="22"/>
          <w:lang w:eastAsia="ar-SA"/>
        </w:rPr>
      </w:pPr>
      <w:r w:rsidRPr="00CB7A88">
        <w:rPr>
          <w:rFonts w:ascii="Calibri" w:hAnsi="Calibri" w:cs="Calibri"/>
          <w:bCs/>
          <w:kern w:val="1"/>
          <w:sz w:val="22"/>
          <w:szCs w:val="22"/>
          <w:lang w:eastAsia="ar-SA"/>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w:t>
      </w:r>
      <w:r w:rsidR="00751D1E" w:rsidRPr="00CB7A88">
        <w:rPr>
          <w:rFonts w:ascii="Calibri" w:hAnsi="Calibri" w:cs="Calibri"/>
          <w:bCs/>
          <w:kern w:val="1"/>
          <w:sz w:val="22"/>
          <w:szCs w:val="22"/>
          <w:lang w:eastAsia="ar-SA"/>
        </w:rPr>
        <w:t>po dniu publikacji ogłoszenia o </w:t>
      </w:r>
      <w:r w:rsidRPr="00CB7A88">
        <w:rPr>
          <w:rFonts w:ascii="Calibri" w:hAnsi="Calibri" w:cs="Calibri"/>
          <w:bCs/>
          <w:kern w:val="1"/>
          <w:sz w:val="22"/>
          <w:szCs w:val="22"/>
          <w:lang w:eastAsia="ar-SA"/>
        </w:rPr>
        <w:t>zamówieniu w Biuletynie Zamówień Publicznych, w którym zostanie on opublikowany.</w:t>
      </w:r>
    </w:p>
    <w:p w:rsidR="00A24B14" w:rsidRPr="001E3846" w:rsidRDefault="00834237" w:rsidP="00D74B37">
      <w:pPr>
        <w:pStyle w:val="Akapitzlist"/>
        <w:numPr>
          <w:ilvl w:val="1"/>
          <w:numId w:val="19"/>
        </w:numPr>
        <w:autoSpaceDE w:val="0"/>
        <w:autoSpaceDN w:val="0"/>
        <w:adjustRightInd w:val="0"/>
        <w:spacing w:after="120" w:line="276" w:lineRule="auto"/>
        <w:ind w:left="284" w:hanging="284"/>
        <w:contextualSpacing/>
        <w:jc w:val="both"/>
        <w:rPr>
          <w:rFonts w:ascii="Calibri" w:hAnsi="Calibri" w:cs="Calibri"/>
          <w:sz w:val="22"/>
          <w:szCs w:val="22"/>
        </w:rPr>
      </w:pPr>
      <w:r>
        <w:rPr>
          <w:rFonts w:ascii="Calibri" w:hAnsi="Calibri" w:cs="Calibri"/>
          <w:sz w:val="22"/>
          <w:szCs w:val="22"/>
        </w:rPr>
        <w:t xml:space="preserve"> </w:t>
      </w:r>
      <w:r w:rsidR="00A24B14" w:rsidRPr="001E3846">
        <w:rPr>
          <w:rFonts w:ascii="Calibri" w:hAnsi="Calibri" w:cs="Calibri"/>
          <w:sz w:val="22"/>
          <w:szCs w:val="22"/>
        </w:rPr>
        <w:t xml:space="preserve">Zamawiający może, </w:t>
      </w:r>
      <w:r w:rsidR="00A24B14" w:rsidRPr="001E3846">
        <w:rPr>
          <w:rFonts w:ascii="Calibri" w:hAnsi="Calibri" w:cs="Calibri"/>
          <w:color w:val="000000"/>
          <w:sz w:val="22"/>
          <w:szCs w:val="22"/>
          <w:shd w:val="clear" w:color="auto" w:fill="FFFFFF"/>
        </w:rPr>
        <w:t>oceniając zdolność techniczną lub zawodową, na każdym eta</w:t>
      </w:r>
      <w:r w:rsidR="00B77F43">
        <w:rPr>
          <w:rFonts w:ascii="Calibri" w:hAnsi="Calibri" w:cs="Calibri"/>
          <w:color w:val="000000"/>
          <w:sz w:val="22"/>
          <w:szCs w:val="22"/>
          <w:shd w:val="clear" w:color="auto" w:fill="FFFFFF"/>
        </w:rPr>
        <w:t>pie postępowania, uznać, że W</w:t>
      </w:r>
      <w:r w:rsidR="00A24B14" w:rsidRPr="001E3846">
        <w:rPr>
          <w:rFonts w:ascii="Calibri" w:hAnsi="Calibri" w:cs="Calibri"/>
          <w:color w:val="000000"/>
          <w:sz w:val="22"/>
          <w:szCs w:val="22"/>
          <w:shd w:val="clear" w:color="auto" w:fill="FFFFFF"/>
        </w:rPr>
        <w:t xml:space="preserve">ykonawca nie posiada wymaganych zdolności, jeżeli posiadanie przez </w:t>
      </w:r>
      <w:r w:rsidR="00B77F43">
        <w:rPr>
          <w:rFonts w:ascii="Calibri" w:hAnsi="Calibri" w:cs="Calibri"/>
          <w:color w:val="000000"/>
          <w:sz w:val="22"/>
          <w:szCs w:val="22"/>
          <w:shd w:val="clear" w:color="auto" w:fill="FFFFFF"/>
        </w:rPr>
        <w:t>W</w:t>
      </w:r>
      <w:r w:rsidR="00A24B14" w:rsidRPr="001E3846">
        <w:rPr>
          <w:rFonts w:ascii="Calibri" w:hAnsi="Calibri" w:cs="Calibri"/>
          <w:color w:val="000000"/>
          <w:sz w:val="22"/>
          <w:szCs w:val="22"/>
          <w:shd w:val="clear" w:color="auto" w:fill="FFFFFF"/>
        </w:rPr>
        <w:t>ykonawcę sprzecznych interesów, w szczególności zaangażowanie zasobów technicznych lub zawodowych wykonawcy w inne przedsięwzięcia gospodarcze wykonawcy może mieć negatywny wpływ na realizację zamówienia</w:t>
      </w:r>
      <w:r w:rsidR="00A24B14" w:rsidRPr="001E3846">
        <w:rPr>
          <w:rFonts w:ascii="Calibri" w:hAnsi="Calibri" w:cs="Calibri"/>
          <w:sz w:val="22"/>
          <w:szCs w:val="22"/>
        </w:rPr>
        <w:t xml:space="preserve"> na każdym etapie postępowania (art. 116 ust. 2 ustawy PZP).</w:t>
      </w:r>
    </w:p>
    <w:p w:rsidR="00A24B14" w:rsidRPr="001E3846" w:rsidRDefault="00834237" w:rsidP="00D74B37">
      <w:pPr>
        <w:pStyle w:val="Akapitzlist"/>
        <w:numPr>
          <w:ilvl w:val="1"/>
          <w:numId w:val="19"/>
        </w:numPr>
        <w:spacing w:after="120" w:line="276" w:lineRule="auto"/>
        <w:ind w:left="284" w:hanging="284"/>
        <w:contextualSpacing/>
        <w:jc w:val="both"/>
        <w:rPr>
          <w:rFonts w:ascii="Calibri" w:eastAsia="SimSun" w:hAnsi="Calibri" w:cs="Calibri"/>
          <w:bCs/>
          <w:color w:val="000000"/>
          <w:sz w:val="22"/>
          <w:szCs w:val="22"/>
          <w:lang w:eastAsia="zh-CN"/>
        </w:rPr>
      </w:pPr>
      <w:r>
        <w:rPr>
          <w:rFonts w:ascii="Calibri" w:eastAsia="SimSun" w:hAnsi="Calibri" w:cs="Calibri"/>
          <w:bCs/>
          <w:color w:val="000000"/>
          <w:sz w:val="22"/>
          <w:szCs w:val="22"/>
          <w:lang w:eastAsia="zh-CN"/>
        </w:rPr>
        <w:t xml:space="preserve"> </w:t>
      </w:r>
      <w:r w:rsidR="00A24B14" w:rsidRPr="001E3846">
        <w:rPr>
          <w:rFonts w:ascii="Calibri" w:eastAsia="SimSun" w:hAnsi="Calibri" w:cs="Calibri"/>
          <w:bCs/>
          <w:color w:val="000000"/>
          <w:sz w:val="22"/>
          <w:szCs w:val="22"/>
          <w:lang w:eastAsia="zh-CN"/>
        </w:rPr>
        <w:t>W przypadku Wykonawców wspólnie ubiegających się o udzielenie zamówienia war</w:t>
      </w:r>
      <w:r w:rsidR="009B4500">
        <w:rPr>
          <w:rFonts w:ascii="Calibri" w:eastAsia="SimSun" w:hAnsi="Calibri" w:cs="Calibri"/>
          <w:bCs/>
          <w:color w:val="000000"/>
          <w:sz w:val="22"/>
          <w:szCs w:val="22"/>
          <w:lang w:eastAsia="zh-CN"/>
        </w:rPr>
        <w:t>unki, o </w:t>
      </w:r>
      <w:r w:rsidR="00A24B14" w:rsidRPr="001E3846">
        <w:rPr>
          <w:rFonts w:ascii="Calibri" w:eastAsia="SimSun" w:hAnsi="Calibri" w:cs="Calibri"/>
          <w:bCs/>
          <w:color w:val="000000"/>
          <w:sz w:val="22"/>
          <w:szCs w:val="22"/>
          <w:lang w:eastAsia="zh-CN"/>
        </w:rPr>
        <w:t>których mowa w niniejszym rozdziale w  pkt 7.1 zostaną spełnione wyłącznie jeżeli:</w:t>
      </w:r>
    </w:p>
    <w:p w:rsidR="00A24B14" w:rsidRPr="001E3846" w:rsidRDefault="00A24B14" w:rsidP="00D74B37">
      <w:pPr>
        <w:pStyle w:val="Akapitzlist"/>
        <w:numPr>
          <w:ilvl w:val="0"/>
          <w:numId w:val="73"/>
        </w:numPr>
        <w:spacing w:after="120" w:line="276" w:lineRule="auto"/>
        <w:contextualSpacing/>
        <w:jc w:val="both"/>
        <w:rPr>
          <w:rFonts w:ascii="Calibri" w:hAnsi="Calibri" w:cs="Calibri"/>
          <w:color w:val="000000"/>
          <w:sz w:val="22"/>
          <w:szCs w:val="22"/>
        </w:rPr>
      </w:pPr>
      <w:r w:rsidRPr="001E3846">
        <w:rPr>
          <w:rFonts w:ascii="Calibri" w:hAnsi="Calibri" w:cs="Calibri"/>
          <w:color w:val="000000"/>
          <w:sz w:val="22"/>
          <w:szCs w:val="22"/>
        </w:rPr>
        <w:t xml:space="preserve">w przypadku, o którym mowa w niniejszym rozdziale w  </w:t>
      </w:r>
      <w:r w:rsidRPr="001E3846">
        <w:rPr>
          <w:rFonts w:ascii="Calibri" w:hAnsi="Calibri" w:cs="Calibri"/>
          <w:b/>
          <w:color w:val="000000"/>
          <w:sz w:val="22"/>
          <w:szCs w:val="22"/>
        </w:rPr>
        <w:t xml:space="preserve">pkt 7.1 </w:t>
      </w:r>
      <w:proofErr w:type="spellStart"/>
      <w:r w:rsidRPr="001E3846">
        <w:rPr>
          <w:rFonts w:ascii="Calibri" w:hAnsi="Calibri" w:cs="Calibri"/>
          <w:b/>
          <w:color w:val="000000"/>
          <w:sz w:val="22"/>
          <w:szCs w:val="22"/>
        </w:rPr>
        <w:t>ppkt</w:t>
      </w:r>
      <w:proofErr w:type="spellEnd"/>
      <w:r w:rsidRPr="001E3846">
        <w:rPr>
          <w:rFonts w:ascii="Calibri" w:hAnsi="Calibri" w:cs="Calibri"/>
          <w:b/>
          <w:color w:val="000000"/>
          <w:sz w:val="22"/>
          <w:szCs w:val="22"/>
        </w:rPr>
        <w:t xml:space="preserve"> 4 lit. a</w:t>
      </w:r>
      <w:r w:rsidRPr="001E3846">
        <w:rPr>
          <w:rFonts w:ascii="Calibri" w:hAnsi="Calibri" w:cs="Calibri"/>
          <w:color w:val="000000"/>
          <w:sz w:val="22"/>
          <w:szCs w:val="22"/>
        </w:rPr>
        <w:t xml:space="preserve"> niniejszego rozdziału, jeden z Wykonawców lub podmiotów udostępniających zasoby spełni warunek samodzielnie. Nie sumuje się doświadczenia zawodowego – argumentacja na podstawie sentencji wyroku Krajowej Izby Odwoławczej z dnia 7 sierpnia 2014 r. [sygn. akt: KIO 1495/14]), </w:t>
      </w:r>
    </w:p>
    <w:p w:rsidR="00A24B14" w:rsidRPr="001E3846" w:rsidRDefault="00A24B14" w:rsidP="00D74B37">
      <w:pPr>
        <w:pStyle w:val="Akapitzlist"/>
        <w:numPr>
          <w:ilvl w:val="0"/>
          <w:numId w:val="73"/>
        </w:numPr>
        <w:spacing w:after="120" w:line="276" w:lineRule="auto"/>
        <w:contextualSpacing/>
        <w:jc w:val="both"/>
        <w:rPr>
          <w:rFonts w:ascii="Calibri" w:hAnsi="Calibri" w:cs="Calibri"/>
          <w:color w:val="000000"/>
          <w:sz w:val="22"/>
          <w:szCs w:val="22"/>
        </w:rPr>
      </w:pPr>
      <w:r w:rsidRPr="001E3846">
        <w:rPr>
          <w:rFonts w:ascii="Calibri" w:hAnsi="Calibri" w:cs="Calibri"/>
          <w:color w:val="000000"/>
          <w:sz w:val="22"/>
          <w:szCs w:val="22"/>
        </w:rPr>
        <w:t xml:space="preserve">W przypadku, o którym mowa w niniejszym rozdziale w </w:t>
      </w:r>
      <w:r w:rsidRPr="001E3846">
        <w:rPr>
          <w:rFonts w:ascii="Calibri" w:hAnsi="Calibri" w:cs="Calibri"/>
          <w:b/>
          <w:color w:val="000000"/>
          <w:sz w:val="22"/>
          <w:szCs w:val="22"/>
        </w:rPr>
        <w:t xml:space="preserve">pkt. 7.1. </w:t>
      </w:r>
      <w:proofErr w:type="spellStart"/>
      <w:r w:rsidRPr="001E3846">
        <w:rPr>
          <w:rFonts w:ascii="Calibri" w:hAnsi="Calibri" w:cs="Calibri"/>
          <w:b/>
          <w:color w:val="000000"/>
          <w:sz w:val="22"/>
          <w:szCs w:val="22"/>
        </w:rPr>
        <w:t>ppkt</w:t>
      </w:r>
      <w:proofErr w:type="spellEnd"/>
      <w:r w:rsidRPr="001E3846">
        <w:rPr>
          <w:rFonts w:ascii="Calibri" w:hAnsi="Calibri" w:cs="Calibri"/>
          <w:b/>
          <w:color w:val="000000"/>
          <w:sz w:val="22"/>
          <w:szCs w:val="22"/>
        </w:rPr>
        <w:t xml:space="preserve"> 4 lit. b</w:t>
      </w:r>
      <w:r w:rsidRPr="001E3846">
        <w:rPr>
          <w:rFonts w:ascii="Calibri" w:hAnsi="Calibri" w:cs="Calibri"/>
          <w:color w:val="000000"/>
          <w:sz w:val="22"/>
          <w:szCs w:val="22"/>
        </w:rPr>
        <w:t xml:space="preserve"> niniejszego rozdziału, chociaż jeden z Wykonawców lub podmiotów udostępniających zasoby spełni warunek samodzielnie lub łącznie spełnią warunek. </w:t>
      </w:r>
    </w:p>
    <w:p w:rsidR="00A24B14" w:rsidRPr="001E3846" w:rsidRDefault="00A24B14" w:rsidP="00D74B37">
      <w:pPr>
        <w:pStyle w:val="Akapitzlist"/>
        <w:numPr>
          <w:ilvl w:val="1"/>
          <w:numId w:val="19"/>
        </w:numPr>
        <w:tabs>
          <w:tab w:val="left" w:pos="567"/>
        </w:tabs>
        <w:autoSpaceDE w:val="0"/>
        <w:autoSpaceDN w:val="0"/>
        <w:adjustRightInd w:val="0"/>
        <w:spacing w:after="120" w:line="276" w:lineRule="auto"/>
        <w:ind w:right="20"/>
        <w:contextualSpacing/>
        <w:jc w:val="both"/>
        <w:rPr>
          <w:rFonts w:ascii="Calibri" w:hAnsi="Calibri" w:cs="Calibri"/>
          <w:iCs/>
          <w:sz w:val="22"/>
          <w:szCs w:val="22"/>
        </w:rPr>
      </w:pPr>
      <w:r w:rsidRPr="001E3846">
        <w:rPr>
          <w:rFonts w:ascii="Calibri" w:hAnsi="Calibri" w:cs="Calibri"/>
          <w:b/>
          <w:iCs/>
          <w:sz w:val="22"/>
          <w:szCs w:val="22"/>
        </w:rPr>
        <w:t>Wykonawca może w celu potwierdzenia spełniania warunków,</w:t>
      </w:r>
      <w:r w:rsidRPr="001E3846">
        <w:rPr>
          <w:rFonts w:ascii="Calibri" w:hAnsi="Calibri" w:cs="Calibri"/>
          <w:iCs/>
          <w:sz w:val="22"/>
          <w:szCs w:val="22"/>
        </w:rPr>
        <w:t xml:space="preserve"> o których mowa w niniejszym rozdziale w pkt 7.1 </w:t>
      </w:r>
      <w:r w:rsidRPr="001E3846">
        <w:rPr>
          <w:rFonts w:ascii="Calibri" w:hAnsi="Calibri" w:cs="Calibri"/>
          <w:b/>
          <w:iCs/>
          <w:sz w:val="22"/>
          <w:szCs w:val="22"/>
        </w:rPr>
        <w:t>w stosownych sytuacjach</w:t>
      </w:r>
      <w:r w:rsidRPr="001E3846">
        <w:rPr>
          <w:rFonts w:ascii="Calibri" w:hAnsi="Calibri" w:cs="Calibri"/>
          <w:iCs/>
          <w:sz w:val="22"/>
          <w:szCs w:val="22"/>
        </w:rPr>
        <w:t xml:space="preserve"> oraz w odniesieniu do przedmiotowego zamówienia, polegać na zdolnościach technicznych lub zawodowych lub sytuacji finansowej lub ekonomicznej innych podmiotów, niezależnie od charakteru prawnego łączących go z nim stosunków prawnych</w:t>
      </w:r>
      <w:r w:rsidRPr="001E3846">
        <w:rPr>
          <w:rFonts w:ascii="Calibri" w:hAnsi="Calibri" w:cs="Calibri"/>
          <w:b/>
          <w:iCs/>
          <w:sz w:val="22"/>
          <w:szCs w:val="22"/>
        </w:rPr>
        <w:t>.</w:t>
      </w:r>
    </w:p>
    <w:p w:rsidR="00A24B14" w:rsidRPr="001E3846" w:rsidRDefault="00A24B14" w:rsidP="00D74B37">
      <w:pPr>
        <w:pStyle w:val="Akapitzlist"/>
        <w:numPr>
          <w:ilvl w:val="1"/>
          <w:numId w:val="19"/>
        </w:numPr>
        <w:tabs>
          <w:tab w:val="left" w:pos="567"/>
        </w:tabs>
        <w:autoSpaceDE w:val="0"/>
        <w:autoSpaceDN w:val="0"/>
        <w:adjustRightInd w:val="0"/>
        <w:spacing w:after="120" w:line="276" w:lineRule="auto"/>
        <w:ind w:right="20"/>
        <w:contextualSpacing/>
        <w:jc w:val="both"/>
        <w:rPr>
          <w:rFonts w:ascii="Calibri" w:hAnsi="Calibri" w:cs="Calibri"/>
          <w:iCs/>
          <w:sz w:val="22"/>
          <w:szCs w:val="22"/>
        </w:rPr>
      </w:pPr>
      <w:r w:rsidRPr="001E3846">
        <w:rPr>
          <w:rFonts w:ascii="Calibri" w:hAnsi="Calibri" w:cs="Calibri"/>
          <w:iCs/>
          <w:sz w:val="22"/>
          <w:szCs w:val="22"/>
        </w:rPr>
        <w:t xml:space="preserve">Zamawiający jednocześnie informuje, iż: </w:t>
      </w:r>
    </w:p>
    <w:p w:rsidR="00A24B14" w:rsidRPr="001E3846" w:rsidRDefault="00A24B14" w:rsidP="00834237">
      <w:pPr>
        <w:tabs>
          <w:tab w:val="left" w:pos="567"/>
        </w:tabs>
        <w:autoSpaceDE w:val="0"/>
        <w:autoSpaceDN w:val="0"/>
        <w:adjustRightInd w:val="0"/>
        <w:spacing w:after="120" w:line="276" w:lineRule="auto"/>
        <w:ind w:left="426" w:right="20"/>
        <w:contextualSpacing/>
        <w:jc w:val="both"/>
        <w:rPr>
          <w:rFonts w:ascii="Calibri" w:hAnsi="Calibri" w:cs="Calibri"/>
          <w:iCs/>
          <w:sz w:val="22"/>
          <w:szCs w:val="22"/>
        </w:rPr>
      </w:pPr>
      <w:r w:rsidRPr="001E3846">
        <w:rPr>
          <w:rFonts w:ascii="Calibri" w:hAnsi="Calibri" w:cs="Calibri"/>
          <w:iCs/>
          <w:sz w:val="22"/>
          <w:szCs w:val="22"/>
        </w:rPr>
        <w:t xml:space="preserve">„stosowna sytuacja”, o której mowa w niniejszym rozdziale w pkt 7.4 wystąpi wyłącznie </w:t>
      </w:r>
      <w:r w:rsidR="002C1F51">
        <w:rPr>
          <w:rFonts w:ascii="Calibri" w:hAnsi="Calibri" w:cs="Calibri"/>
          <w:iCs/>
          <w:sz w:val="22"/>
          <w:szCs w:val="22"/>
        </w:rPr>
        <w:t xml:space="preserve">                       </w:t>
      </w:r>
      <w:r w:rsidRPr="001E3846">
        <w:rPr>
          <w:rFonts w:ascii="Calibri" w:hAnsi="Calibri" w:cs="Calibri"/>
          <w:iCs/>
          <w:sz w:val="22"/>
          <w:szCs w:val="22"/>
        </w:rPr>
        <w:t xml:space="preserve">w przypadku,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t>
      </w:r>
    </w:p>
    <w:p w:rsidR="00A24B14" w:rsidRPr="001E3846" w:rsidRDefault="00182241" w:rsidP="00D74B37">
      <w:pPr>
        <w:pStyle w:val="Akapitzlist"/>
        <w:numPr>
          <w:ilvl w:val="0"/>
          <w:numId w:val="20"/>
        </w:numPr>
        <w:tabs>
          <w:tab w:val="left" w:pos="567"/>
        </w:tabs>
        <w:autoSpaceDE w:val="0"/>
        <w:autoSpaceDN w:val="0"/>
        <w:adjustRightInd w:val="0"/>
        <w:spacing w:after="120" w:line="276" w:lineRule="auto"/>
        <w:ind w:left="709" w:right="20" w:hanging="283"/>
        <w:contextualSpacing/>
        <w:jc w:val="both"/>
        <w:rPr>
          <w:rFonts w:ascii="Calibri" w:hAnsi="Calibri" w:cs="Calibri"/>
          <w:iCs/>
          <w:sz w:val="22"/>
          <w:szCs w:val="22"/>
        </w:rPr>
      </w:pPr>
      <w:r>
        <w:rPr>
          <w:rFonts w:ascii="Calibri" w:hAnsi="Calibri" w:cs="Calibri"/>
          <w:iCs/>
          <w:sz w:val="22"/>
          <w:szCs w:val="22"/>
        </w:rPr>
        <w:t xml:space="preserve"> </w:t>
      </w:r>
      <w:r w:rsidR="00A24B14" w:rsidRPr="001E3846">
        <w:rPr>
          <w:rFonts w:ascii="Calibri" w:hAnsi="Calibri" w:cs="Calibri"/>
          <w:iCs/>
          <w:sz w:val="22"/>
          <w:szCs w:val="22"/>
        </w:rPr>
        <w:t xml:space="preserve">zakres dostępnych Wykonawcy zasobów innego podmiotu, </w:t>
      </w:r>
    </w:p>
    <w:p w:rsidR="00A24B14" w:rsidRPr="001E3846" w:rsidRDefault="00182241" w:rsidP="00D74B37">
      <w:pPr>
        <w:pStyle w:val="Akapitzlist"/>
        <w:numPr>
          <w:ilvl w:val="0"/>
          <w:numId w:val="20"/>
        </w:numPr>
        <w:tabs>
          <w:tab w:val="left" w:pos="567"/>
        </w:tabs>
        <w:autoSpaceDE w:val="0"/>
        <w:autoSpaceDN w:val="0"/>
        <w:adjustRightInd w:val="0"/>
        <w:spacing w:after="120" w:line="276" w:lineRule="auto"/>
        <w:ind w:left="709" w:right="20" w:hanging="283"/>
        <w:contextualSpacing/>
        <w:jc w:val="both"/>
        <w:rPr>
          <w:rFonts w:ascii="Calibri" w:hAnsi="Calibri" w:cs="Calibri"/>
          <w:iCs/>
          <w:sz w:val="22"/>
          <w:szCs w:val="22"/>
        </w:rPr>
      </w:pPr>
      <w:r>
        <w:rPr>
          <w:rFonts w:ascii="Calibri" w:hAnsi="Calibri" w:cs="Calibri"/>
          <w:iCs/>
          <w:sz w:val="22"/>
          <w:szCs w:val="22"/>
        </w:rPr>
        <w:t xml:space="preserve"> </w:t>
      </w:r>
      <w:r w:rsidR="00A24B14" w:rsidRPr="001E3846">
        <w:rPr>
          <w:rFonts w:ascii="Calibri" w:hAnsi="Calibri" w:cs="Calibri"/>
          <w:iCs/>
          <w:sz w:val="22"/>
          <w:szCs w:val="22"/>
        </w:rPr>
        <w:t xml:space="preserve">sposób wykorzystania zasobów innego podmiotu, przez Wykonawcę, przy wykonywaniu </w:t>
      </w:r>
      <w:r>
        <w:rPr>
          <w:rFonts w:ascii="Calibri" w:hAnsi="Calibri" w:cs="Calibri"/>
          <w:iCs/>
          <w:sz w:val="22"/>
          <w:szCs w:val="22"/>
        </w:rPr>
        <w:t xml:space="preserve">  </w:t>
      </w:r>
      <w:r w:rsidR="00A24B14" w:rsidRPr="001E3846">
        <w:rPr>
          <w:rFonts w:ascii="Calibri" w:hAnsi="Calibri" w:cs="Calibri"/>
          <w:iCs/>
          <w:sz w:val="22"/>
          <w:szCs w:val="22"/>
        </w:rPr>
        <w:t xml:space="preserve">zamówienia publicznego, </w:t>
      </w:r>
    </w:p>
    <w:p w:rsidR="00A24B14" w:rsidRPr="001E3846" w:rsidRDefault="00A24B14" w:rsidP="00D74B37">
      <w:pPr>
        <w:pStyle w:val="Akapitzlist"/>
        <w:numPr>
          <w:ilvl w:val="0"/>
          <w:numId w:val="20"/>
        </w:numPr>
        <w:tabs>
          <w:tab w:val="left" w:pos="567"/>
        </w:tabs>
        <w:autoSpaceDE w:val="0"/>
        <w:autoSpaceDN w:val="0"/>
        <w:adjustRightInd w:val="0"/>
        <w:spacing w:after="120" w:line="276" w:lineRule="auto"/>
        <w:ind w:left="709" w:right="20" w:hanging="283"/>
        <w:contextualSpacing/>
        <w:jc w:val="both"/>
        <w:rPr>
          <w:rFonts w:ascii="Calibri" w:hAnsi="Calibri" w:cs="Calibri"/>
          <w:iCs/>
          <w:sz w:val="22"/>
          <w:szCs w:val="22"/>
        </w:rPr>
      </w:pPr>
      <w:r w:rsidRPr="001E3846">
        <w:rPr>
          <w:rFonts w:ascii="Calibri" w:hAnsi="Calibri" w:cs="Calibri"/>
          <w:iCs/>
          <w:sz w:val="22"/>
          <w:szCs w:val="22"/>
        </w:rPr>
        <w:t xml:space="preserve">zakres i okres udziału innego podmiotu przy wykonywaniu zamówienia publicznego, </w:t>
      </w:r>
    </w:p>
    <w:p w:rsidR="00A24B14" w:rsidRPr="001E3846" w:rsidRDefault="00A24B14" w:rsidP="00D74B37">
      <w:pPr>
        <w:pStyle w:val="Akapitzlist"/>
        <w:numPr>
          <w:ilvl w:val="0"/>
          <w:numId w:val="20"/>
        </w:numPr>
        <w:tabs>
          <w:tab w:val="left" w:pos="567"/>
        </w:tabs>
        <w:autoSpaceDE w:val="0"/>
        <w:autoSpaceDN w:val="0"/>
        <w:adjustRightInd w:val="0"/>
        <w:spacing w:after="120" w:line="276" w:lineRule="auto"/>
        <w:ind w:left="709" w:right="20" w:hanging="283"/>
        <w:contextualSpacing/>
        <w:jc w:val="both"/>
        <w:rPr>
          <w:rFonts w:ascii="Calibri" w:hAnsi="Calibri" w:cs="Calibri"/>
          <w:iCs/>
          <w:sz w:val="22"/>
          <w:szCs w:val="22"/>
        </w:rPr>
      </w:pPr>
      <w:r w:rsidRPr="001E3846">
        <w:rPr>
          <w:rFonts w:ascii="Calibri" w:hAnsi="Calibri" w:cs="Calibri"/>
          <w:iCs/>
          <w:sz w:val="22"/>
          <w:szCs w:val="22"/>
        </w:rPr>
        <w:lastRenderedPageBreak/>
        <w:t>informację czy podmiot, na zdolnośc</w:t>
      </w:r>
      <w:r w:rsidR="009561B5">
        <w:rPr>
          <w:rFonts w:ascii="Calibri" w:hAnsi="Calibri" w:cs="Calibri"/>
          <w:iCs/>
          <w:sz w:val="22"/>
          <w:szCs w:val="22"/>
        </w:rPr>
        <w:t>iach którego Wykonawca polega w </w:t>
      </w:r>
      <w:r w:rsidRPr="001E3846">
        <w:rPr>
          <w:rFonts w:ascii="Calibri" w:hAnsi="Calibri" w:cs="Calibri"/>
          <w:iCs/>
          <w:sz w:val="22"/>
          <w:szCs w:val="22"/>
        </w:rPr>
        <w:t xml:space="preserve">odniesieniu do warunków udziału w postępowaniu dotyczących wykształcenia, kwalifikacji zawodowych lub doświadczenia, zrealizuje usługi, których wskazane zdolności dotyczą. </w:t>
      </w:r>
    </w:p>
    <w:p w:rsidR="00A24B14" w:rsidRPr="008002FC" w:rsidRDefault="00A24B14" w:rsidP="00D74B37">
      <w:pPr>
        <w:pStyle w:val="Akapitzlist"/>
        <w:numPr>
          <w:ilvl w:val="1"/>
          <w:numId w:val="19"/>
        </w:numPr>
        <w:tabs>
          <w:tab w:val="left" w:pos="567"/>
        </w:tabs>
        <w:autoSpaceDE w:val="0"/>
        <w:autoSpaceDN w:val="0"/>
        <w:adjustRightInd w:val="0"/>
        <w:spacing w:after="120" w:line="276" w:lineRule="auto"/>
        <w:ind w:right="20"/>
        <w:contextualSpacing/>
        <w:jc w:val="both"/>
        <w:rPr>
          <w:rFonts w:ascii="Calibri" w:hAnsi="Calibri" w:cs="Calibri"/>
          <w:iCs/>
          <w:sz w:val="22"/>
          <w:szCs w:val="22"/>
        </w:rPr>
      </w:pPr>
      <w:r w:rsidRPr="001E3846">
        <w:rPr>
          <w:rFonts w:ascii="Calibri" w:hAnsi="Calibri" w:cs="Calibri"/>
          <w:iCs/>
          <w:sz w:val="22"/>
          <w:szCs w:val="22"/>
        </w:rPr>
        <w:t xml:space="preserve">Zobowiązanie, o którym mowa powyżej należy dołączyć do oferty. Wzór pisemnego zobowiązania stanowi </w:t>
      </w:r>
      <w:r w:rsidRPr="008002FC">
        <w:rPr>
          <w:rFonts w:ascii="Calibri" w:hAnsi="Calibri" w:cs="Calibri"/>
          <w:b/>
          <w:iCs/>
          <w:sz w:val="22"/>
          <w:szCs w:val="22"/>
        </w:rPr>
        <w:t>załącznik nr 13 do SWZ.</w:t>
      </w:r>
      <w:r w:rsidRPr="008002FC">
        <w:rPr>
          <w:rFonts w:ascii="Calibri" w:hAnsi="Calibri" w:cs="Calibri"/>
          <w:iCs/>
          <w:sz w:val="22"/>
          <w:szCs w:val="22"/>
        </w:rPr>
        <w:t xml:space="preserve"> </w:t>
      </w:r>
    </w:p>
    <w:p w:rsidR="00A24B14" w:rsidRPr="001E3846" w:rsidRDefault="00A24B14" w:rsidP="00D74B37">
      <w:pPr>
        <w:pStyle w:val="Akapitzlist"/>
        <w:numPr>
          <w:ilvl w:val="1"/>
          <w:numId w:val="19"/>
        </w:numPr>
        <w:tabs>
          <w:tab w:val="left" w:pos="426"/>
        </w:tabs>
        <w:autoSpaceDE w:val="0"/>
        <w:autoSpaceDN w:val="0"/>
        <w:adjustRightInd w:val="0"/>
        <w:spacing w:after="120" w:line="276" w:lineRule="auto"/>
        <w:ind w:right="20"/>
        <w:contextualSpacing/>
        <w:jc w:val="both"/>
        <w:rPr>
          <w:rFonts w:ascii="Calibri" w:hAnsi="Calibri" w:cs="Calibri"/>
          <w:iCs/>
          <w:color w:val="FF0000"/>
          <w:sz w:val="22"/>
          <w:szCs w:val="22"/>
        </w:rPr>
      </w:pPr>
      <w:r w:rsidRPr="001E3846">
        <w:rPr>
          <w:rFonts w:ascii="Calibri" w:hAnsi="Calibri" w:cs="Calibri"/>
          <w:iCs/>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i 109 ustawy PZP oraz pkt 7 SWZ. </w:t>
      </w:r>
    </w:p>
    <w:p w:rsidR="00EC45FB" w:rsidRPr="00CB7A88" w:rsidRDefault="00A24B14" w:rsidP="00397BCC">
      <w:pPr>
        <w:pStyle w:val="Akapitzlist"/>
        <w:numPr>
          <w:ilvl w:val="0"/>
          <w:numId w:val="78"/>
        </w:numPr>
        <w:spacing w:after="120" w:line="276" w:lineRule="auto"/>
        <w:ind w:left="284" w:hanging="284"/>
        <w:jc w:val="both"/>
        <w:rPr>
          <w:rFonts w:ascii="Calibri" w:hAnsi="Calibri" w:cs="Calibri"/>
          <w:sz w:val="22"/>
          <w:szCs w:val="22"/>
        </w:rPr>
      </w:pPr>
      <w:r w:rsidRPr="00CB7A88">
        <w:rPr>
          <w:rFonts w:ascii="Calibri" w:hAnsi="Calibri" w:cs="Calibri"/>
          <w:b/>
          <w:sz w:val="22"/>
          <w:szCs w:val="22"/>
        </w:rPr>
        <w:t>PODSTAWY WYKLUCZENIA</w:t>
      </w:r>
    </w:p>
    <w:p w:rsidR="00A24B14" w:rsidRPr="001E3846" w:rsidRDefault="00A24B14" w:rsidP="00D74B37">
      <w:pPr>
        <w:pStyle w:val="Teksttreci100"/>
        <w:numPr>
          <w:ilvl w:val="0"/>
          <w:numId w:val="22"/>
        </w:numPr>
        <w:shd w:val="clear" w:color="auto" w:fill="auto"/>
        <w:spacing w:before="0" w:line="276" w:lineRule="auto"/>
        <w:ind w:left="426" w:hanging="426"/>
        <w:rPr>
          <w:rFonts w:ascii="Calibri" w:hAnsi="Calibri" w:cs="Calibri"/>
          <w:b/>
          <w:color w:val="000000"/>
          <w:sz w:val="22"/>
          <w:szCs w:val="22"/>
        </w:rPr>
      </w:pPr>
      <w:r w:rsidRPr="001E3846">
        <w:rPr>
          <w:rFonts w:ascii="Calibri" w:hAnsi="Calibri" w:cs="Calibri"/>
          <w:sz w:val="22"/>
          <w:szCs w:val="22"/>
        </w:rPr>
        <w:t>Z postępowania o udzielenie zamówienia wyklucza się Wykonawcę, w stosunku, do którego zachodzi którakolwiek z okoliczności, o których mowa w art. 108 ust. 1 pkt 1-6 ustawy PZP tj. wykonawcę:</w:t>
      </w:r>
    </w:p>
    <w:p w:rsidR="00A24B14" w:rsidRPr="001E3846" w:rsidRDefault="00A24B14" w:rsidP="001E3846">
      <w:pPr>
        <w:shd w:val="clear" w:color="auto" w:fill="FFFFFF"/>
        <w:spacing w:after="120" w:line="276" w:lineRule="auto"/>
        <w:ind w:left="1134" w:hanging="567"/>
        <w:jc w:val="both"/>
        <w:rPr>
          <w:rFonts w:ascii="Calibri" w:hAnsi="Calibri" w:cs="Calibri"/>
          <w:sz w:val="22"/>
          <w:szCs w:val="22"/>
        </w:rPr>
      </w:pPr>
      <w:r w:rsidRPr="001E3846">
        <w:rPr>
          <w:rStyle w:val="alb"/>
          <w:rFonts w:ascii="Calibri" w:hAnsi="Calibri" w:cs="Calibri"/>
          <w:sz w:val="22"/>
          <w:szCs w:val="22"/>
        </w:rPr>
        <w:t xml:space="preserve">1) </w:t>
      </w:r>
      <w:r w:rsidRPr="001E3846">
        <w:rPr>
          <w:rFonts w:ascii="Calibri" w:hAnsi="Calibri" w:cs="Calibri"/>
          <w:sz w:val="22"/>
          <w:szCs w:val="22"/>
        </w:rPr>
        <w:t>będącego osobą fizyczną, którego prawomocnie skazano za przestępstwo:</w:t>
      </w:r>
    </w:p>
    <w:p w:rsidR="00A24B14" w:rsidRPr="001E3846" w:rsidRDefault="00A24B14" w:rsidP="001E3846">
      <w:pPr>
        <w:shd w:val="clear" w:color="auto" w:fill="FFFFFF"/>
        <w:spacing w:after="120" w:line="276" w:lineRule="auto"/>
        <w:ind w:left="1276" w:hanging="425"/>
        <w:jc w:val="both"/>
        <w:rPr>
          <w:rFonts w:ascii="Calibri" w:hAnsi="Calibri" w:cs="Calibri"/>
          <w:sz w:val="22"/>
          <w:szCs w:val="22"/>
        </w:rPr>
      </w:pPr>
      <w:r w:rsidRPr="001E3846">
        <w:rPr>
          <w:rStyle w:val="alb"/>
          <w:rFonts w:ascii="Calibri" w:hAnsi="Calibri" w:cs="Calibri"/>
          <w:sz w:val="22"/>
          <w:szCs w:val="22"/>
        </w:rPr>
        <w:t xml:space="preserve">a) </w:t>
      </w:r>
      <w:r w:rsidRPr="001E3846">
        <w:rPr>
          <w:rStyle w:val="alb"/>
          <w:rFonts w:ascii="Calibri" w:hAnsi="Calibri" w:cs="Calibri"/>
          <w:sz w:val="22"/>
          <w:szCs w:val="22"/>
        </w:rPr>
        <w:tab/>
      </w:r>
      <w:r w:rsidRPr="001E3846">
        <w:rPr>
          <w:rFonts w:ascii="Calibri" w:hAnsi="Calibri" w:cs="Calibri"/>
          <w:sz w:val="22"/>
          <w:szCs w:val="22"/>
        </w:rPr>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1E3846">
          <w:rPr>
            <w:rStyle w:val="Hipercze"/>
            <w:rFonts w:ascii="Calibri" w:hAnsi="Calibri" w:cs="Calibri"/>
            <w:color w:val="auto"/>
            <w:sz w:val="22"/>
            <w:szCs w:val="22"/>
            <w:u w:val="none"/>
          </w:rPr>
          <w:t>art. 258</w:t>
        </w:r>
      </w:hyperlink>
      <w:r w:rsidRPr="001E3846">
        <w:rPr>
          <w:rFonts w:ascii="Calibri" w:hAnsi="Calibri" w:cs="Calibri"/>
          <w:sz w:val="22"/>
          <w:szCs w:val="22"/>
        </w:rPr>
        <w:t xml:space="preserve"> Kodeksu karnego,</w:t>
      </w:r>
    </w:p>
    <w:p w:rsidR="00A24B14" w:rsidRPr="001E3846" w:rsidRDefault="00A24B14" w:rsidP="001E3846">
      <w:pPr>
        <w:shd w:val="clear" w:color="auto" w:fill="FFFFFF"/>
        <w:spacing w:after="120" w:line="276" w:lineRule="auto"/>
        <w:ind w:left="1276" w:hanging="425"/>
        <w:jc w:val="both"/>
        <w:rPr>
          <w:rFonts w:ascii="Calibri" w:hAnsi="Calibri" w:cs="Calibri"/>
          <w:sz w:val="22"/>
          <w:szCs w:val="22"/>
        </w:rPr>
      </w:pPr>
      <w:r w:rsidRPr="001E3846">
        <w:rPr>
          <w:rStyle w:val="alb"/>
          <w:rFonts w:ascii="Calibri" w:hAnsi="Calibri" w:cs="Calibri"/>
          <w:sz w:val="22"/>
          <w:szCs w:val="22"/>
        </w:rPr>
        <w:t>b)</w:t>
      </w:r>
      <w:r w:rsidRPr="001E3846">
        <w:rPr>
          <w:rStyle w:val="alb"/>
          <w:rFonts w:ascii="Calibri" w:hAnsi="Calibri" w:cs="Calibri"/>
          <w:sz w:val="22"/>
          <w:szCs w:val="22"/>
        </w:rPr>
        <w:tab/>
      </w:r>
      <w:r w:rsidRPr="001E3846">
        <w:rPr>
          <w:rFonts w:ascii="Calibri" w:hAnsi="Calibri" w:cs="Calibri"/>
          <w:sz w:val="22"/>
          <w:szCs w:val="22"/>
        </w:rPr>
        <w:t xml:space="preserve">handlu ludźmi, o którym mowa w </w:t>
      </w:r>
      <w:hyperlink r:id="rId13" w:anchor="/document/16798683?unitId=art(189(a))&amp;cm=DOCUMENT" w:tgtFrame="_blank" w:history="1">
        <w:r w:rsidRPr="001E3846">
          <w:rPr>
            <w:rStyle w:val="Hipercze"/>
            <w:rFonts w:ascii="Calibri" w:hAnsi="Calibri" w:cs="Calibri"/>
            <w:color w:val="auto"/>
            <w:sz w:val="22"/>
            <w:szCs w:val="22"/>
            <w:u w:val="none"/>
          </w:rPr>
          <w:t>art. 189a</w:t>
        </w:r>
      </w:hyperlink>
      <w:r w:rsidRPr="001E3846">
        <w:rPr>
          <w:rFonts w:ascii="Calibri" w:hAnsi="Calibri" w:cs="Calibri"/>
          <w:sz w:val="22"/>
          <w:szCs w:val="22"/>
        </w:rPr>
        <w:t xml:space="preserve"> Kodeksu karnego,</w:t>
      </w:r>
    </w:p>
    <w:p w:rsidR="00A24B14" w:rsidRPr="001E3846" w:rsidRDefault="00A24B14" w:rsidP="001E3846">
      <w:pPr>
        <w:shd w:val="clear" w:color="auto" w:fill="FFFFFF"/>
        <w:spacing w:after="120" w:line="276" w:lineRule="auto"/>
        <w:ind w:left="1276" w:hanging="425"/>
        <w:jc w:val="both"/>
        <w:rPr>
          <w:rFonts w:ascii="Calibri" w:hAnsi="Calibri" w:cs="Calibri"/>
          <w:sz w:val="22"/>
          <w:szCs w:val="22"/>
        </w:rPr>
      </w:pPr>
      <w:r w:rsidRPr="001E3846">
        <w:rPr>
          <w:rStyle w:val="alb"/>
          <w:rFonts w:ascii="Calibri" w:hAnsi="Calibri" w:cs="Calibri"/>
          <w:sz w:val="22"/>
          <w:szCs w:val="22"/>
        </w:rPr>
        <w:t>c)</w:t>
      </w:r>
      <w:r w:rsidRPr="001E3846">
        <w:rPr>
          <w:rStyle w:val="alb"/>
          <w:rFonts w:ascii="Calibri" w:hAnsi="Calibri" w:cs="Calibri"/>
          <w:sz w:val="22"/>
          <w:szCs w:val="22"/>
        </w:rPr>
        <w:tab/>
      </w:r>
      <w:r w:rsidRPr="001E3846">
        <w:rPr>
          <w:rFonts w:ascii="Calibri" w:hAnsi="Calibri" w:cs="Calibri"/>
          <w:sz w:val="22"/>
          <w:szCs w:val="22"/>
        </w:rPr>
        <w:t xml:space="preserve">o którym mowa w </w:t>
      </w:r>
      <w:hyperlink r:id="rId14" w:anchor="/document/16798683?unitId=art(228)&amp;cm=DOCUMENT" w:tgtFrame="_blank" w:history="1">
        <w:r w:rsidRPr="001E3846">
          <w:rPr>
            <w:rStyle w:val="Hipercze"/>
            <w:rFonts w:ascii="Calibri" w:hAnsi="Calibri" w:cs="Calibri"/>
            <w:color w:val="auto"/>
            <w:sz w:val="22"/>
            <w:szCs w:val="22"/>
            <w:u w:val="none"/>
          </w:rPr>
          <w:t>art. 228-230a</w:t>
        </w:r>
      </w:hyperlink>
      <w:r w:rsidRPr="001E3846">
        <w:rPr>
          <w:rFonts w:ascii="Calibri" w:hAnsi="Calibri" w:cs="Calibri"/>
          <w:sz w:val="22"/>
          <w:szCs w:val="22"/>
        </w:rPr>
        <w:t xml:space="preserve">, </w:t>
      </w:r>
      <w:hyperlink r:id="rId15" w:anchor="/document/16798683?unitId=art(250(a))&amp;cm=DOCUMENT" w:tgtFrame="_blank" w:history="1">
        <w:r w:rsidRPr="001E3846">
          <w:rPr>
            <w:rStyle w:val="Hipercze"/>
            <w:rFonts w:ascii="Calibri" w:hAnsi="Calibri" w:cs="Calibri"/>
            <w:color w:val="auto"/>
            <w:sz w:val="22"/>
            <w:szCs w:val="22"/>
            <w:u w:val="none"/>
          </w:rPr>
          <w:t>art. 250a</w:t>
        </w:r>
      </w:hyperlink>
      <w:r w:rsidRPr="001E3846">
        <w:rPr>
          <w:rFonts w:ascii="Calibri" w:hAnsi="Calibri" w:cs="Calibri"/>
          <w:sz w:val="22"/>
          <w:szCs w:val="22"/>
        </w:rPr>
        <w:t xml:space="preserve"> Kodeksu karnego lub w art. 46 lub art. 48 ustawy z dnia 25 czerwca 2010 r. o sporcie,</w:t>
      </w:r>
    </w:p>
    <w:p w:rsidR="00A24B14" w:rsidRPr="001E3846" w:rsidRDefault="00A24B14" w:rsidP="001E3846">
      <w:pPr>
        <w:shd w:val="clear" w:color="auto" w:fill="FFFFFF"/>
        <w:spacing w:after="120" w:line="276" w:lineRule="auto"/>
        <w:ind w:left="1276" w:hanging="425"/>
        <w:jc w:val="both"/>
        <w:rPr>
          <w:rFonts w:ascii="Calibri" w:hAnsi="Calibri" w:cs="Calibri"/>
          <w:sz w:val="22"/>
          <w:szCs w:val="22"/>
        </w:rPr>
      </w:pPr>
      <w:r w:rsidRPr="001E3846">
        <w:rPr>
          <w:rStyle w:val="alb"/>
          <w:rFonts w:ascii="Calibri" w:hAnsi="Calibri" w:cs="Calibri"/>
          <w:sz w:val="22"/>
          <w:szCs w:val="22"/>
        </w:rPr>
        <w:t>d)</w:t>
      </w:r>
      <w:r w:rsidRPr="001E3846">
        <w:rPr>
          <w:rStyle w:val="alb"/>
          <w:rFonts w:ascii="Calibri" w:hAnsi="Calibri" w:cs="Calibri"/>
          <w:sz w:val="22"/>
          <w:szCs w:val="22"/>
        </w:rPr>
        <w:tab/>
      </w:r>
      <w:r w:rsidRPr="001E3846">
        <w:rPr>
          <w:rFonts w:ascii="Calibri" w:hAnsi="Calibri" w:cs="Calibri"/>
          <w:sz w:val="22"/>
          <w:szCs w:val="22"/>
        </w:rPr>
        <w:t xml:space="preserve">finansowania przestępstwa o charakterze terrorystycznym, o którym mowa w </w:t>
      </w:r>
      <w:hyperlink r:id="rId16" w:anchor="/document/16798683?unitId=art(165(a))&amp;cm=DOCUMENT" w:tgtFrame="_blank" w:history="1">
        <w:r w:rsidRPr="001E3846">
          <w:rPr>
            <w:rStyle w:val="Hipercze"/>
            <w:rFonts w:ascii="Calibri" w:hAnsi="Calibri" w:cs="Calibri"/>
            <w:color w:val="auto"/>
            <w:sz w:val="22"/>
            <w:szCs w:val="22"/>
            <w:u w:val="none"/>
          </w:rPr>
          <w:t>art. 165a</w:t>
        </w:r>
      </w:hyperlink>
      <w:r w:rsidRPr="001E3846">
        <w:rPr>
          <w:rFonts w:ascii="Calibri" w:hAnsi="Calibri" w:cs="Calibri"/>
          <w:sz w:val="22"/>
          <w:szCs w:val="22"/>
        </w:rPr>
        <w:t xml:space="preserve"> Kodeksu karnego, lub przestępstwo udaremniania lub utrudniania stwierdzenia przestępnego pochodzenia pieniędzy lub ukrywania ich pochodzenia, o którym mowa w</w:t>
      </w:r>
      <w:r w:rsidR="009561B5">
        <w:rPr>
          <w:rFonts w:ascii="Calibri" w:hAnsi="Calibri" w:cs="Calibri"/>
          <w:sz w:val="22"/>
          <w:szCs w:val="22"/>
        </w:rPr>
        <w:t> </w:t>
      </w:r>
      <w:hyperlink r:id="rId17" w:anchor="/document/16798683?unitId=art(299)&amp;cm=DOCUMENT" w:tgtFrame="_blank" w:history="1">
        <w:r w:rsidRPr="001E3846">
          <w:rPr>
            <w:rStyle w:val="Hipercze"/>
            <w:rFonts w:ascii="Calibri" w:hAnsi="Calibri" w:cs="Calibri"/>
            <w:color w:val="auto"/>
            <w:sz w:val="22"/>
            <w:szCs w:val="22"/>
            <w:u w:val="none"/>
          </w:rPr>
          <w:t>art. 299</w:t>
        </w:r>
      </w:hyperlink>
      <w:r w:rsidRPr="001E3846">
        <w:rPr>
          <w:rFonts w:ascii="Calibri" w:hAnsi="Calibri" w:cs="Calibri"/>
          <w:sz w:val="22"/>
          <w:szCs w:val="22"/>
        </w:rPr>
        <w:t xml:space="preserve"> Kodeksu karnego,</w:t>
      </w:r>
    </w:p>
    <w:p w:rsidR="00A24B14" w:rsidRPr="001E3846" w:rsidRDefault="00A24B14" w:rsidP="001E3846">
      <w:pPr>
        <w:shd w:val="clear" w:color="auto" w:fill="FFFFFF"/>
        <w:spacing w:after="120" w:line="276" w:lineRule="auto"/>
        <w:ind w:left="1276" w:hanging="425"/>
        <w:jc w:val="both"/>
        <w:rPr>
          <w:rFonts w:ascii="Calibri" w:hAnsi="Calibri" w:cs="Calibri"/>
          <w:sz w:val="22"/>
          <w:szCs w:val="22"/>
        </w:rPr>
      </w:pPr>
      <w:r w:rsidRPr="001E3846">
        <w:rPr>
          <w:rStyle w:val="alb"/>
          <w:rFonts w:ascii="Calibri" w:hAnsi="Calibri" w:cs="Calibri"/>
          <w:sz w:val="22"/>
          <w:szCs w:val="22"/>
        </w:rPr>
        <w:t>e)</w:t>
      </w:r>
      <w:r w:rsidRPr="001E3846">
        <w:rPr>
          <w:rStyle w:val="alb"/>
          <w:rFonts w:ascii="Calibri" w:hAnsi="Calibri" w:cs="Calibri"/>
          <w:sz w:val="22"/>
          <w:szCs w:val="22"/>
        </w:rPr>
        <w:tab/>
      </w:r>
      <w:r w:rsidRPr="001E3846">
        <w:rPr>
          <w:rFonts w:ascii="Calibri" w:hAnsi="Calibri" w:cs="Calibri"/>
          <w:sz w:val="22"/>
          <w:szCs w:val="22"/>
        </w:rPr>
        <w:t xml:space="preserve">o charakterze terrorystycznym, o którym mowa w </w:t>
      </w:r>
      <w:hyperlink r:id="rId18" w:anchor="/document/16798683?unitId=art(115)par(20)&amp;cm=DOCUMENT" w:tgtFrame="_blank" w:history="1">
        <w:r w:rsidRPr="001E3846">
          <w:rPr>
            <w:rStyle w:val="Hipercze"/>
            <w:rFonts w:ascii="Calibri" w:hAnsi="Calibri" w:cs="Calibri"/>
            <w:color w:val="auto"/>
            <w:sz w:val="22"/>
            <w:szCs w:val="22"/>
            <w:u w:val="none"/>
          </w:rPr>
          <w:t>art. 115 § 20</w:t>
        </w:r>
      </w:hyperlink>
      <w:r w:rsidRPr="001E3846">
        <w:rPr>
          <w:rFonts w:ascii="Calibri" w:hAnsi="Calibri" w:cs="Calibri"/>
          <w:sz w:val="22"/>
          <w:szCs w:val="22"/>
        </w:rPr>
        <w:t xml:space="preserve"> Kodeksu karnego, lub mające na celu popełnienie tego przestępstwa,</w:t>
      </w:r>
    </w:p>
    <w:p w:rsidR="00A24B14" w:rsidRPr="001E3846" w:rsidRDefault="00A24B14" w:rsidP="001E3846">
      <w:pPr>
        <w:shd w:val="clear" w:color="auto" w:fill="FFFFFF"/>
        <w:spacing w:after="120" w:line="276" w:lineRule="auto"/>
        <w:ind w:left="1276" w:hanging="425"/>
        <w:jc w:val="both"/>
        <w:rPr>
          <w:rFonts w:ascii="Calibri" w:hAnsi="Calibri" w:cs="Calibri"/>
          <w:sz w:val="22"/>
          <w:szCs w:val="22"/>
        </w:rPr>
      </w:pPr>
      <w:r w:rsidRPr="001E3846">
        <w:rPr>
          <w:rStyle w:val="alb"/>
          <w:rFonts w:ascii="Calibri" w:hAnsi="Calibri" w:cs="Calibri"/>
          <w:sz w:val="22"/>
          <w:szCs w:val="22"/>
        </w:rPr>
        <w:t>f) </w:t>
      </w:r>
      <w:r w:rsidRPr="001E3846">
        <w:rPr>
          <w:rStyle w:val="alb"/>
          <w:rFonts w:ascii="Calibri" w:hAnsi="Calibri" w:cs="Calibri"/>
          <w:sz w:val="22"/>
          <w:szCs w:val="22"/>
        </w:rPr>
        <w:tab/>
      </w:r>
      <w:r w:rsidRPr="001E3846">
        <w:rPr>
          <w:rFonts w:ascii="Calibri" w:hAnsi="Calibri" w:cs="Calibri"/>
          <w:sz w:val="22"/>
          <w:szCs w:val="22"/>
        </w:rPr>
        <w:t xml:space="preserve">powierzenia wykonywania pracy małoletniemu cudzoziemcowi, o którym mowa w </w:t>
      </w:r>
      <w:hyperlink r:id="rId19" w:anchor="/document/17896506?unitId=art(9)ust(2)&amp;cm=DOCUMENT" w:tgtFrame="_blank" w:history="1">
        <w:r w:rsidRPr="001E3846">
          <w:rPr>
            <w:rStyle w:val="Hipercze"/>
            <w:rFonts w:ascii="Calibri" w:hAnsi="Calibri" w:cs="Calibri"/>
            <w:color w:val="auto"/>
            <w:sz w:val="22"/>
            <w:szCs w:val="22"/>
            <w:u w:val="none"/>
          </w:rPr>
          <w:t>art. 9 ust. 2</w:t>
        </w:r>
      </w:hyperlink>
      <w:r w:rsidRPr="001E3846">
        <w:rPr>
          <w:rFonts w:ascii="Calibri" w:hAnsi="Calibri" w:cs="Calibri"/>
          <w:sz w:val="22"/>
          <w:szCs w:val="22"/>
        </w:rPr>
        <w:t xml:space="preserve"> ustawy z dnia 15 czerwca 2012 r. o skutkach powierzania wykonywania pracy cudzoziemcom przebywającym wbrew przepisom na terytorium Rzeczypospolitej Polskiej (Dz. U. poz. 769),</w:t>
      </w:r>
    </w:p>
    <w:p w:rsidR="00A24B14" w:rsidRPr="001E3846" w:rsidRDefault="00A24B14" w:rsidP="001E3846">
      <w:pPr>
        <w:shd w:val="clear" w:color="auto" w:fill="FFFFFF"/>
        <w:spacing w:after="120" w:line="276" w:lineRule="auto"/>
        <w:ind w:left="1276" w:hanging="425"/>
        <w:jc w:val="both"/>
        <w:rPr>
          <w:rFonts w:ascii="Calibri" w:hAnsi="Calibri" w:cs="Calibri"/>
          <w:sz w:val="22"/>
          <w:szCs w:val="22"/>
        </w:rPr>
      </w:pPr>
      <w:r w:rsidRPr="001E3846">
        <w:rPr>
          <w:rStyle w:val="alb"/>
          <w:rFonts w:ascii="Calibri" w:hAnsi="Calibri" w:cs="Calibri"/>
          <w:sz w:val="22"/>
          <w:szCs w:val="22"/>
        </w:rPr>
        <w:t>g)</w:t>
      </w:r>
      <w:r w:rsidRPr="001E3846">
        <w:rPr>
          <w:rStyle w:val="alb"/>
          <w:rFonts w:ascii="Calibri" w:hAnsi="Calibri" w:cs="Calibri"/>
          <w:sz w:val="22"/>
          <w:szCs w:val="22"/>
        </w:rPr>
        <w:tab/>
      </w:r>
      <w:r w:rsidRPr="001E3846">
        <w:rPr>
          <w:rFonts w:ascii="Calibri" w:hAnsi="Calibri" w:cs="Calibri"/>
          <w:sz w:val="22"/>
          <w:szCs w:val="22"/>
        </w:rPr>
        <w:t xml:space="preserve">przeciwko obrotowi gospodarczemu, o których mowa w </w:t>
      </w:r>
      <w:hyperlink r:id="rId20" w:anchor="/document/16798683?unitId=art(296)&amp;cm=DOCUMENT" w:tgtFrame="_blank" w:history="1">
        <w:r w:rsidRPr="001E3846">
          <w:rPr>
            <w:rStyle w:val="Hipercze"/>
            <w:rFonts w:ascii="Calibri" w:hAnsi="Calibri" w:cs="Calibri"/>
            <w:color w:val="auto"/>
            <w:sz w:val="22"/>
            <w:szCs w:val="22"/>
            <w:u w:val="none"/>
          </w:rPr>
          <w:t>art. 296-307</w:t>
        </w:r>
      </w:hyperlink>
      <w:r w:rsidRPr="001E3846">
        <w:rPr>
          <w:rFonts w:ascii="Calibri" w:hAnsi="Calibri" w:cs="Calibri"/>
          <w:sz w:val="22"/>
          <w:szCs w:val="22"/>
        </w:rPr>
        <w:t xml:space="preserve"> Kodeksu karnego, przestępstwo oszustwa, o którym mowa w </w:t>
      </w:r>
      <w:hyperlink r:id="rId21" w:anchor="/document/16798683?unitId=art(286)&amp;cm=DOCUMENT" w:tgtFrame="_blank" w:history="1">
        <w:r w:rsidRPr="001E3846">
          <w:rPr>
            <w:rStyle w:val="Hipercze"/>
            <w:rFonts w:ascii="Calibri" w:hAnsi="Calibri" w:cs="Calibri"/>
            <w:color w:val="auto"/>
            <w:sz w:val="22"/>
            <w:szCs w:val="22"/>
            <w:u w:val="none"/>
          </w:rPr>
          <w:t>art. 286</w:t>
        </w:r>
      </w:hyperlink>
      <w:r w:rsidRPr="001E3846">
        <w:rPr>
          <w:rFonts w:ascii="Calibri" w:hAnsi="Calibri" w:cs="Calibri"/>
          <w:sz w:val="22"/>
          <w:szCs w:val="22"/>
        </w:rPr>
        <w:t xml:space="preserve"> Kodeksu karnego, przestępstwo przeciwko wiarygodności dokumentów, o których mowa w </w:t>
      </w:r>
      <w:hyperlink r:id="rId22" w:anchor="/document/16798683?unitId=art(270)&amp;cm=DOCUMENT" w:tgtFrame="_blank" w:history="1">
        <w:r w:rsidRPr="001E3846">
          <w:rPr>
            <w:rStyle w:val="Hipercze"/>
            <w:rFonts w:ascii="Calibri" w:hAnsi="Calibri" w:cs="Calibri"/>
            <w:color w:val="auto"/>
            <w:sz w:val="22"/>
            <w:szCs w:val="22"/>
            <w:u w:val="none"/>
          </w:rPr>
          <w:t>art. 270-277d</w:t>
        </w:r>
      </w:hyperlink>
      <w:r w:rsidRPr="001E3846">
        <w:rPr>
          <w:rFonts w:ascii="Calibri" w:hAnsi="Calibri" w:cs="Calibri"/>
          <w:sz w:val="22"/>
          <w:szCs w:val="22"/>
        </w:rPr>
        <w:t xml:space="preserve"> Kodeksu karnego, lub przestępstwo skarbowe,</w:t>
      </w:r>
    </w:p>
    <w:p w:rsidR="00A24B14" w:rsidRPr="001E3846" w:rsidRDefault="00A24B14" w:rsidP="001E3846">
      <w:pPr>
        <w:shd w:val="clear" w:color="auto" w:fill="FFFFFF"/>
        <w:spacing w:after="120" w:line="276" w:lineRule="auto"/>
        <w:ind w:left="1276" w:hanging="425"/>
        <w:jc w:val="both"/>
        <w:rPr>
          <w:rFonts w:ascii="Calibri" w:hAnsi="Calibri" w:cs="Calibri"/>
          <w:sz w:val="22"/>
          <w:szCs w:val="22"/>
        </w:rPr>
      </w:pPr>
      <w:r w:rsidRPr="001E3846">
        <w:rPr>
          <w:rStyle w:val="alb"/>
          <w:rFonts w:ascii="Calibri" w:hAnsi="Calibri" w:cs="Calibri"/>
          <w:sz w:val="22"/>
          <w:szCs w:val="22"/>
        </w:rPr>
        <w:t>h)</w:t>
      </w:r>
      <w:r w:rsidRPr="001E3846">
        <w:rPr>
          <w:rStyle w:val="alb"/>
          <w:rFonts w:ascii="Calibri" w:hAnsi="Calibri" w:cs="Calibri"/>
          <w:sz w:val="22"/>
          <w:szCs w:val="22"/>
        </w:rPr>
        <w:tab/>
      </w:r>
      <w:r w:rsidRPr="001E3846">
        <w:rPr>
          <w:rFonts w:ascii="Calibri" w:hAnsi="Calibri" w:cs="Calibri"/>
          <w:sz w:val="22"/>
          <w:szCs w:val="22"/>
        </w:rPr>
        <w:t>o którym mowa w art. 9 ust. 1 i 3 lub art. 10 ustawy z dnia 15 czerwca 2012 r. o skutkach powierzania wykonywania pracy cudzoziemcom przebywającym wbrew przepisom na terytorium Rzeczypospolitej Polskiej</w:t>
      </w:r>
    </w:p>
    <w:p w:rsidR="00A24B14" w:rsidRPr="001E3846" w:rsidRDefault="00A24B14" w:rsidP="001E3846">
      <w:pPr>
        <w:pStyle w:val="text-justify"/>
        <w:shd w:val="clear" w:color="auto" w:fill="FFFFFF"/>
        <w:spacing w:before="0" w:beforeAutospacing="0" w:after="120" w:afterAutospacing="0" w:line="276" w:lineRule="auto"/>
        <w:ind w:left="1701" w:hanging="567"/>
        <w:jc w:val="both"/>
        <w:rPr>
          <w:rFonts w:ascii="Calibri" w:hAnsi="Calibri" w:cs="Calibri"/>
          <w:sz w:val="22"/>
          <w:szCs w:val="22"/>
        </w:rPr>
      </w:pPr>
      <w:r w:rsidRPr="001E3846">
        <w:rPr>
          <w:rFonts w:ascii="Calibri" w:hAnsi="Calibri" w:cs="Calibri"/>
          <w:sz w:val="22"/>
          <w:szCs w:val="22"/>
        </w:rPr>
        <w:t>- lub za odpowiedni czyn zabroniony określony w przepisach prawa obcego;</w:t>
      </w:r>
    </w:p>
    <w:p w:rsidR="00A24B14" w:rsidRPr="001E3846" w:rsidRDefault="00A24B14" w:rsidP="00834237">
      <w:pPr>
        <w:shd w:val="clear" w:color="auto" w:fill="FFFFFF"/>
        <w:spacing w:after="120" w:line="276" w:lineRule="auto"/>
        <w:ind w:left="851" w:hanging="284"/>
        <w:jc w:val="both"/>
        <w:rPr>
          <w:rFonts w:ascii="Calibri" w:hAnsi="Calibri" w:cs="Calibri"/>
          <w:sz w:val="22"/>
          <w:szCs w:val="22"/>
        </w:rPr>
      </w:pPr>
      <w:r w:rsidRPr="001E3846">
        <w:rPr>
          <w:rStyle w:val="alb"/>
          <w:rFonts w:ascii="Calibri" w:hAnsi="Calibri" w:cs="Calibri"/>
          <w:sz w:val="22"/>
          <w:szCs w:val="22"/>
        </w:rPr>
        <w:lastRenderedPageBreak/>
        <w:t>2)</w:t>
      </w:r>
      <w:r w:rsidRPr="001E3846">
        <w:rPr>
          <w:rStyle w:val="alb"/>
          <w:rFonts w:ascii="Calibri" w:hAnsi="Calibri" w:cs="Calibri"/>
          <w:sz w:val="22"/>
          <w:szCs w:val="22"/>
        </w:rPr>
        <w:tab/>
      </w:r>
      <w:r w:rsidRPr="001E3846">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24B14" w:rsidRPr="001E3846" w:rsidRDefault="00A24B14" w:rsidP="00834237">
      <w:pPr>
        <w:shd w:val="clear" w:color="auto" w:fill="FFFFFF"/>
        <w:spacing w:after="120" w:line="276" w:lineRule="auto"/>
        <w:ind w:left="851" w:hanging="284"/>
        <w:jc w:val="both"/>
        <w:rPr>
          <w:rFonts w:ascii="Calibri" w:hAnsi="Calibri" w:cs="Calibri"/>
          <w:sz w:val="22"/>
          <w:szCs w:val="22"/>
        </w:rPr>
      </w:pPr>
      <w:r w:rsidRPr="001E3846">
        <w:rPr>
          <w:rStyle w:val="alb"/>
          <w:rFonts w:ascii="Calibri" w:hAnsi="Calibri" w:cs="Calibri"/>
          <w:sz w:val="22"/>
          <w:szCs w:val="22"/>
        </w:rPr>
        <w:t>3)</w:t>
      </w:r>
      <w:r w:rsidRPr="001E3846">
        <w:rPr>
          <w:rStyle w:val="alb"/>
          <w:rFonts w:ascii="Calibri" w:hAnsi="Calibri" w:cs="Calibri"/>
          <w:sz w:val="22"/>
          <w:szCs w:val="22"/>
        </w:rPr>
        <w:tab/>
      </w:r>
      <w:r w:rsidRPr="001E3846">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24B14" w:rsidRPr="001E3846" w:rsidRDefault="00A24B14" w:rsidP="00834237">
      <w:pPr>
        <w:shd w:val="clear" w:color="auto" w:fill="FFFFFF"/>
        <w:spacing w:after="120" w:line="276" w:lineRule="auto"/>
        <w:ind w:left="851" w:hanging="284"/>
        <w:jc w:val="both"/>
        <w:rPr>
          <w:rFonts w:ascii="Calibri" w:hAnsi="Calibri" w:cs="Calibri"/>
          <w:sz w:val="22"/>
          <w:szCs w:val="22"/>
        </w:rPr>
      </w:pPr>
      <w:r w:rsidRPr="001E3846">
        <w:rPr>
          <w:rStyle w:val="alb"/>
          <w:rFonts w:ascii="Calibri" w:hAnsi="Calibri" w:cs="Calibri"/>
          <w:sz w:val="22"/>
          <w:szCs w:val="22"/>
        </w:rPr>
        <w:t>4) </w:t>
      </w:r>
      <w:r w:rsidRPr="001E3846">
        <w:rPr>
          <w:rStyle w:val="fn-ref"/>
          <w:rFonts w:ascii="Calibri" w:hAnsi="Calibri" w:cs="Calibri"/>
          <w:sz w:val="22"/>
          <w:szCs w:val="22"/>
          <w:vertAlign w:val="superscript"/>
        </w:rPr>
        <w:tab/>
      </w:r>
      <w:r w:rsidRPr="001E3846">
        <w:rPr>
          <w:rFonts w:ascii="Calibri" w:hAnsi="Calibri" w:cs="Calibri"/>
          <w:sz w:val="22"/>
          <w:szCs w:val="22"/>
        </w:rPr>
        <w:t>wobec którego prawomocnie orzeczono zakaz ubiegania się o zamówienia publiczne;</w:t>
      </w:r>
    </w:p>
    <w:p w:rsidR="00A24B14" w:rsidRPr="001E3846" w:rsidRDefault="00A24B14" w:rsidP="00834237">
      <w:pPr>
        <w:shd w:val="clear" w:color="auto" w:fill="FFFFFF"/>
        <w:spacing w:after="120" w:line="276" w:lineRule="auto"/>
        <w:ind w:left="851" w:hanging="284"/>
        <w:jc w:val="both"/>
        <w:rPr>
          <w:rFonts w:ascii="Calibri" w:hAnsi="Calibri" w:cs="Calibri"/>
          <w:sz w:val="22"/>
          <w:szCs w:val="22"/>
        </w:rPr>
      </w:pPr>
      <w:r w:rsidRPr="001E3846">
        <w:rPr>
          <w:rStyle w:val="alb"/>
          <w:rFonts w:ascii="Calibri" w:hAnsi="Calibri" w:cs="Calibri"/>
          <w:sz w:val="22"/>
          <w:szCs w:val="22"/>
        </w:rPr>
        <w:t>5)</w:t>
      </w:r>
      <w:r w:rsidRPr="001E3846">
        <w:rPr>
          <w:rStyle w:val="alb"/>
          <w:rFonts w:ascii="Calibri" w:hAnsi="Calibri" w:cs="Calibri"/>
          <w:sz w:val="22"/>
          <w:szCs w:val="22"/>
        </w:rPr>
        <w:tab/>
      </w:r>
      <w:r w:rsidRPr="001E3846">
        <w:rPr>
          <w:rFonts w:ascii="Calibri" w:hAnsi="Calibri" w:cs="Calibr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tgtFrame="_blank" w:history="1">
        <w:r w:rsidRPr="001E3846">
          <w:rPr>
            <w:rStyle w:val="Hipercze"/>
            <w:rFonts w:ascii="Calibri" w:hAnsi="Calibri" w:cs="Calibri"/>
            <w:color w:val="auto"/>
            <w:sz w:val="22"/>
            <w:szCs w:val="22"/>
            <w:u w:val="none"/>
          </w:rPr>
          <w:t>ustawy</w:t>
        </w:r>
      </w:hyperlink>
      <w:r w:rsidRPr="001E3846">
        <w:rPr>
          <w:rFonts w:ascii="Calibri" w:hAnsi="Calibri" w:cs="Calibri"/>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A24B14" w:rsidRPr="001E3846" w:rsidRDefault="00A24B14" w:rsidP="00834237">
      <w:pPr>
        <w:shd w:val="clear" w:color="auto" w:fill="FFFFFF"/>
        <w:spacing w:after="120" w:line="276" w:lineRule="auto"/>
        <w:ind w:left="851" w:hanging="284"/>
        <w:jc w:val="both"/>
        <w:rPr>
          <w:rFonts w:ascii="Calibri" w:hAnsi="Calibri" w:cs="Calibri"/>
          <w:sz w:val="22"/>
          <w:szCs w:val="22"/>
        </w:rPr>
      </w:pPr>
      <w:r w:rsidRPr="001E3846">
        <w:rPr>
          <w:rStyle w:val="alb"/>
          <w:rFonts w:ascii="Calibri" w:hAnsi="Calibri" w:cs="Calibri"/>
          <w:sz w:val="22"/>
          <w:szCs w:val="22"/>
        </w:rPr>
        <w:t>6)</w:t>
      </w:r>
      <w:r w:rsidRPr="001E3846">
        <w:rPr>
          <w:rStyle w:val="alb"/>
          <w:rFonts w:ascii="Calibri" w:hAnsi="Calibri" w:cs="Calibri"/>
          <w:sz w:val="22"/>
          <w:szCs w:val="22"/>
        </w:rPr>
        <w:tab/>
      </w:r>
      <w:r w:rsidRPr="001E3846">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1E3846">
          <w:rPr>
            <w:rStyle w:val="Hipercze"/>
            <w:rFonts w:ascii="Calibri" w:hAnsi="Calibri" w:cs="Calibri"/>
            <w:color w:val="auto"/>
            <w:sz w:val="22"/>
            <w:szCs w:val="22"/>
            <w:u w:val="none"/>
          </w:rPr>
          <w:t>ustawy</w:t>
        </w:r>
      </w:hyperlink>
      <w:r w:rsidRPr="001E3846">
        <w:rPr>
          <w:rFonts w:ascii="Calibri" w:hAnsi="Calibri" w:cs="Calibri"/>
          <w:sz w:val="22"/>
          <w:szCs w:val="22"/>
        </w:rPr>
        <w:t xml:space="preserve"> z dnia 16 lutego 2007 r. o ochronie konkurencji i konsumentów, chyba że spowodowane tym zakłócenie konkurencji może być wyeliminowane w inny sposób ni</w:t>
      </w:r>
      <w:r w:rsidR="009561B5">
        <w:rPr>
          <w:rFonts w:ascii="Calibri" w:hAnsi="Calibri" w:cs="Calibri"/>
          <w:sz w:val="22"/>
          <w:szCs w:val="22"/>
        </w:rPr>
        <w:t>ż przez wykluczenie wykonawcy z </w:t>
      </w:r>
      <w:r w:rsidRPr="001E3846">
        <w:rPr>
          <w:rFonts w:ascii="Calibri" w:hAnsi="Calibri" w:cs="Calibri"/>
          <w:sz w:val="22"/>
          <w:szCs w:val="22"/>
        </w:rPr>
        <w:t>udziału w postępowaniu o udzielenie zamówienia.</w:t>
      </w:r>
    </w:p>
    <w:p w:rsidR="00A24B14" w:rsidRPr="001E3846" w:rsidRDefault="00115033" w:rsidP="00D74B37">
      <w:pPr>
        <w:pStyle w:val="Akapitzlist"/>
        <w:numPr>
          <w:ilvl w:val="0"/>
          <w:numId w:val="22"/>
        </w:numPr>
        <w:shd w:val="clear" w:color="auto" w:fill="FFFFFF"/>
        <w:spacing w:after="120" w:line="276" w:lineRule="auto"/>
        <w:ind w:left="357" w:hanging="357"/>
        <w:jc w:val="both"/>
        <w:rPr>
          <w:rFonts w:ascii="Calibri" w:hAnsi="Calibri" w:cs="Calibri"/>
          <w:sz w:val="22"/>
          <w:szCs w:val="22"/>
        </w:rPr>
      </w:pPr>
      <w:r>
        <w:rPr>
          <w:rFonts w:ascii="Calibri" w:hAnsi="Calibri" w:cs="Calibri"/>
          <w:sz w:val="22"/>
          <w:szCs w:val="22"/>
        </w:rPr>
        <w:t xml:space="preserve"> </w:t>
      </w:r>
      <w:r w:rsidR="00A24B14" w:rsidRPr="001E3846">
        <w:rPr>
          <w:rFonts w:ascii="Calibri" w:hAnsi="Calibri" w:cs="Calibri"/>
          <w:sz w:val="22"/>
          <w:szCs w:val="22"/>
        </w:rPr>
        <w:t>Zamawiający, stosownie do treści art. 109 ust. 1 pkt. 1, 4, 5, 6, 7, 8</w:t>
      </w:r>
      <w:r w:rsidR="009561B5">
        <w:rPr>
          <w:rFonts w:ascii="Calibri" w:hAnsi="Calibri" w:cs="Calibri"/>
          <w:sz w:val="22"/>
          <w:szCs w:val="22"/>
        </w:rPr>
        <w:t xml:space="preserve">, 9, 10 ustawy PZP, wykluczy </w:t>
      </w:r>
      <w:r>
        <w:rPr>
          <w:rFonts w:ascii="Calibri" w:hAnsi="Calibri" w:cs="Calibri"/>
          <w:sz w:val="22"/>
          <w:szCs w:val="22"/>
        </w:rPr>
        <w:t xml:space="preserve"> </w:t>
      </w:r>
      <w:r w:rsidR="009561B5">
        <w:rPr>
          <w:rFonts w:ascii="Calibri" w:hAnsi="Calibri" w:cs="Calibri"/>
          <w:sz w:val="22"/>
          <w:szCs w:val="22"/>
        </w:rPr>
        <w:t>z  </w:t>
      </w:r>
      <w:r w:rsidR="00A24B14" w:rsidRPr="001E3846">
        <w:rPr>
          <w:rFonts w:ascii="Calibri" w:hAnsi="Calibri" w:cs="Calibri"/>
          <w:sz w:val="22"/>
          <w:szCs w:val="22"/>
        </w:rPr>
        <w:t xml:space="preserve">postępowania o udzielenie zamówienia wykonawcę: </w:t>
      </w:r>
    </w:p>
    <w:p w:rsidR="00A24B14" w:rsidRPr="00834237" w:rsidRDefault="00A24B14" w:rsidP="00D74B37">
      <w:pPr>
        <w:pStyle w:val="Akapitzlist"/>
        <w:numPr>
          <w:ilvl w:val="0"/>
          <w:numId w:val="21"/>
        </w:numPr>
        <w:shd w:val="clear" w:color="auto" w:fill="FFFFFF"/>
        <w:spacing w:after="120" w:line="276" w:lineRule="auto"/>
        <w:ind w:left="851" w:hanging="284"/>
        <w:contextualSpacing/>
        <w:jc w:val="both"/>
        <w:rPr>
          <w:rFonts w:ascii="Calibri" w:hAnsi="Calibri" w:cs="Calibri"/>
          <w:sz w:val="22"/>
          <w:szCs w:val="22"/>
        </w:rPr>
      </w:pPr>
      <w:r w:rsidRPr="00834237">
        <w:rPr>
          <w:rFonts w:ascii="Calibri" w:hAnsi="Calibri" w:cs="Calibri"/>
          <w:sz w:val="22"/>
          <w:szCs w:val="22"/>
        </w:rPr>
        <w:t>który naruszył obowiązki dotyczące płatności podatków, opłat lub składek na ubezpieczenia społeczne lub zdrowotne, z wyjątkiem przypadku, o którym mowa w art. 108 ust. 1 pkt 3, chyba że wykonawca odpowiednio przed upływem</w:t>
      </w:r>
      <w:r w:rsidR="00834237" w:rsidRPr="00834237">
        <w:rPr>
          <w:rFonts w:ascii="Calibri" w:hAnsi="Calibri" w:cs="Calibri"/>
          <w:sz w:val="22"/>
          <w:szCs w:val="22"/>
        </w:rPr>
        <w:t xml:space="preserve"> </w:t>
      </w:r>
      <w:r w:rsidRPr="00834237">
        <w:rPr>
          <w:rFonts w:ascii="Calibri" w:hAnsi="Calibri" w:cs="Calibri"/>
          <w:sz w:val="22"/>
          <w:szCs w:val="22"/>
        </w:rPr>
        <w:t>terminu do składania wniosków o dopuszczenie do udziału w postępowaniu albo przed upływem terminu składania ofert dokonał płatności należnych podatków, opłat lub składek na ubezpieczenia społeczne lub zdrowotne wraz</w:t>
      </w:r>
      <w:r w:rsidR="00834237" w:rsidRPr="00834237">
        <w:rPr>
          <w:rFonts w:ascii="Calibri" w:hAnsi="Calibri" w:cs="Calibri"/>
          <w:sz w:val="22"/>
          <w:szCs w:val="22"/>
        </w:rPr>
        <w:t xml:space="preserve"> </w:t>
      </w:r>
      <w:r w:rsidRPr="00834237">
        <w:rPr>
          <w:rFonts w:ascii="Calibri" w:hAnsi="Calibri" w:cs="Calibri"/>
          <w:sz w:val="22"/>
          <w:szCs w:val="22"/>
        </w:rPr>
        <w:t>z odsetkami lub grzywnami lub zawarł wiążące porozumienie w sprawie spłaty tych należności - art. 109 ust. 1 pkt 1 ustawy PZP;</w:t>
      </w:r>
    </w:p>
    <w:p w:rsidR="00A24B14" w:rsidRPr="001E3846" w:rsidRDefault="00A24B14" w:rsidP="00D74B37">
      <w:pPr>
        <w:pStyle w:val="Akapitzlist"/>
        <w:numPr>
          <w:ilvl w:val="0"/>
          <w:numId w:val="21"/>
        </w:numPr>
        <w:shd w:val="clear" w:color="auto" w:fill="FFFFFF"/>
        <w:spacing w:after="120" w:line="276" w:lineRule="auto"/>
        <w:ind w:left="851" w:hanging="284"/>
        <w:contextualSpacing/>
        <w:jc w:val="both"/>
        <w:rPr>
          <w:rFonts w:ascii="Calibri" w:hAnsi="Calibri" w:cs="Calibri"/>
          <w:sz w:val="22"/>
          <w:szCs w:val="22"/>
        </w:rPr>
      </w:pPr>
      <w:r w:rsidRPr="001E3846">
        <w:rPr>
          <w:rFonts w:ascii="Calibri" w:hAnsi="Calibri" w:cs="Calibr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art. 109 ust. 1 pkt 4 ustawy PZP; </w:t>
      </w:r>
    </w:p>
    <w:p w:rsidR="00A24B14" w:rsidRPr="001E3846" w:rsidRDefault="00A24B14" w:rsidP="00D74B37">
      <w:pPr>
        <w:pStyle w:val="Akapitzlist"/>
        <w:numPr>
          <w:ilvl w:val="0"/>
          <w:numId w:val="21"/>
        </w:numPr>
        <w:shd w:val="clear" w:color="auto" w:fill="FFFFFF"/>
        <w:spacing w:after="120" w:line="276" w:lineRule="auto"/>
        <w:ind w:left="851" w:hanging="284"/>
        <w:contextualSpacing/>
        <w:jc w:val="both"/>
        <w:rPr>
          <w:rFonts w:ascii="Calibri" w:hAnsi="Calibri" w:cs="Calibri"/>
          <w:sz w:val="22"/>
          <w:szCs w:val="22"/>
        </w:rPr>
      </w:pPr>
      <w:r w:rsidRPr="001E3846">
        <w:rPr>
          <w:rFonts w:ascii="Calibri" w:hAnsi="Calibri" w:cs="Calibr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 art. 109 ust. 1 pkt 5 ustawy PZP;</w:t>
      </w:r>
    </w:p>
    <w:p w:rsidR="00A24B14" w:rsidRPr="001E3846" w:rsidRDefault="00A24B14" w:rsidP="00D74B37">
      <w:pPr>
        <w:pStyle w:val="Akapitzlist"/>
        <w:numPr>
          <w:ilvl w:val="0"/>
          <w:numId w:val="21"/>
        </w:numPr>
        <w:shd w:val="clear" w:color="auto" w:fill="FFFFFF"/>
        <w:spacing w:after="120" w:line="276" w:lineRule="auto"/>
        <w:ind w:left="851" w:hanging="284"/>
        <w:contextualSpacing/>
        <w:jc w:val="both"/>
        <w:rPr>
          <w:rFonts w:ascii="Calibri" w:hAnsi="Calibri" w:cs="Calibri"/>
          <w:sz w:val="22"/>
          <w:szCs w:val="22"/>
        </w:rPr>
      </w:pPr>
      <w:r w:rsidRPr="001E3846">
        <w:rPr>
          <w:rFonts w:ascii="Calibri" w:hAnsi="Calibri" w:cs="Calibri"/>
          <w:sz w:val="22"/>
          <w:szCs w:val="22"/>
        </w:rPr>
        <w:lastRenderedPageBreak/>
        <w:t>jeżeli występuje konflikt interesów w rozumieniu art. 56 ust. 2, którego nie można skutecznie wyeliminować w inny sposób niż przez wykluczenie wykonawcy - art. 109 ust. 1 pkt 6 ustawy PZP;</w:t>
      </w:r>
    </w:p>
    <w:p w:rsidR="00A24B14" w:rsidRPr="001E3846" w:rsidRDefault="00A24B14" w:rsidP="00D74B37">
      <w:pPr>
        <w:pStyle w:val="Akapitzlist"/>
        <w:numPr>
          <w:ilvl w:val="0"/>
          <w:numId w:val="21"/>
        </w:numPr>
        <w:shd w:val="clear" w:color="auto" w:fill="FFFFFF"/>
        <w:spacing w:after="120" w:line="276" w:lineRule="auto"/>
        <w:ind w:left="851" w:hanging="284"/>
        <w:contextualSpacing/>
        <w:jc w:val="both"/>
        <w:rPr>
          <w:rFonts w:ascii="Calibri" w:hAnsi="Calibri" w:cs="Calibri"/>
          <w:sz w:val="22"/>
          <w:szCs w:val="22"/>
        </w:rPr>
      </w:pPr>
      <w:r w:rsidRPr="001E3846">
        <w:rPr>
          <w:rFonts w:ascii="Calibri" w:hAnsi="Calibri" w:cs="Calibr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 art. 109 ust. 1 pkt 7 ustawy PZP;</w:t>
      </w:r>
    </w:p>
    <w:p w:rsidR="00A24B14" w:rsidRPr="001E3846" w:rsidRDefault="00A24B14" w:rsidP="00D74B37">
      <w:pPr>
        <w:pStyle w:val="Akapitzlist"/>
        <w:numPr>
          <w:ilvl w:val="0"/>
          <w:numId w:val="21"/>
        </w:numPr>
        <w:shd w:val="clear" w:color="auto" w:fill="FFFFFF"/>
        <w:spacing w:after="120" w:line="276" w:lineRule="auto"/>
        <w:ind w:left="851" w:hanging="284"/>
        <w:contextualSpacing/>
        <w:jc w:val="both"/>
        <w:rPr>
          <w:rFonts w:ascii="Calibri" w:hAnsi="Calibri" w:cs="Calibri"/>
          <w:sz w:val="22"/>
          <w:szCs w:val="22"/>
        </w:rPr>
      </w:pPr>
      <w:r w:rsidRPr="001E3846">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 art. 109 ust. 1 pkt 8 ustawy PZP;</w:t>
      </w:r>
    </w:p>
    <w:p w:rsidR="00A24B14" w:rsidRPr="001E3846" w:rsidRDefault="00A24B14" w:rsidP="00D74B37">
      <w:pPr>
        <w:pStyle w:val="Akapitzlist"/>
        <w:numPr>
          <w:ilvl w:val="0"/>
          <w:numId w:val="21"/>
        </w:numPr>
        <w:shd w:val="clear" w:color="auto" w:fill="FFFFFF"/>
        <w:spacing w:after="120" w:line="276" w:lineRule="auto"/>
        <w:ind w:left="851" w:hanging="284"/>
        <w:contextualSpacing/>
        <w:jc w:val="both"/>
        <w:rPr>
          <w:rFonts w:ascii="Calibri" w:hAnsi="Calibri" w:cs="Calibri"/>
          <w:sz w:val="22"/>
          <w:szCs w:val="22"/>
        </w:rPr>
      </w:pPr>
      <w:r w:rsidRPr="001E3846">
        <w:rPr>
          <w:rFonts w:ascii="Calibri" w:hAnsi="Calibri" w:cs="Calibri"/>
          <w:sz w:val="22"/>
          <w:szCs w:val="22"/>
        </w:rPr>
        <w:t>który bezprawnie wpływał lub próbował wpływać na czynności zamawiającego lub próbował pozyskać lub pozyskał informacje p</w:t>
      </w:r>
      <w:r w:rsidR="009561B5">
        <w:rPr>
          <w:rFonts w:ascii="Calibri" w:hAnsi="Calibri" w:cs="Calibri"/>
          <w:sz w:val="22"/>
          <w:szCs w:val="22"/>
        </w:rPr>
        <w:t>oufne, mogące dać mu przewagę w </w:t>
      </w:r>
      <w:r w:rsidRPr="001E3846">
        <w:rPr>
          <w:rFonts w:ascii="Calibri" w:hAnsi="Calibri" w:cs="Calibri"/>
          <w:sz w:val="22"/>
          <w:szCs w:val="22"/>
        </w:rPr>
        <w:t>postępowaniu o udzielenie zamówienia - art. 109 ust. 1 pkt 9 ustawy PZP;</w:t>
      </w:r>
    </w:p>
    <w:p w:rsidR="00A24B14" w:rsidRPr="001E3846" w:rsidRDefault="00A24B14" w:rsidP="00D74B37">
      <w:pPr>
        <w:pStyle w:val="Akapitzlist"/>
        <w:numPr>
          <w:ilvl w:val="0"/>
          <w:numId w:val="21"/>
        </w:numPr>
        <w:shd w:val="clear" w:color="auto" w:fill="FFFFFF"/>
        <w:spacing w:after="120" w:line="276" w:lineRule="auto"/>
        <w:ind w:left="851" w:hanging="284"/>
        <w:contextualSpacing/>
        <w:jc w:val="both"/>
        <w:rPr>
          <w:rFonts w:ascii="Calibri" w:hAnsi="Calibri" w:cs="Calibri"/>
          <w:sz w:val="22"/>
          <w:szCs w:val="22"/>
        </w:rPr>
      </w:pPr>
      <w:r w:rsidRPr="001E3846">
        <w:rPr>
          <w:rFonts w:ascii="Calibri" w:hAnsi="Calibri" w:cs="Calibri"/>
          <w:sz w:val="22"/>
          <w:szCs w:val="22"/>
        </w:rPr>
        <w:t>który w wyniku lekkomyślności lub niedbalstwa przedstawił informacje wprowadzające w błąd, co mogło mieć istotny wpływ na decyzje po</w:t>
      </w:r>
      <w:r w:rsidR="009561B5">
        <w:rPr>
          <w:rFonts w:ascii="Calibri" w:hAnsi="Calibri" w:cs="Calibri"/>
          <w:sz w:val="22"/>
          <w:szCs w:val="22"/>
        </w:rPr>
        <w:t>dejmowane przez zamawiającego w </w:t>
      </w:r>
      <w:r w:rsidRPr="001E3846">
        <w:rPr>
          <w:rFonts w:ascii="Calibri" w:hAnsi="Calibri" w:cs="Calibri"/>
          <w:sz w:val="22"/>
          <w:szCs w:val="22"/>
        </w:rPr>
        <w:t>postępowaniu o udzielenie zamówienia - art. 109 ust. 1 pkt 10 ustawy PZP.</w:t>
      </w:r>
    </w:p>
    <w:p w:rsidR="00A24B14" w:rsidRPr="001E3846" w:rsidRDefault="00A24B14" w:rsidP="00D74B37">
      <w:pPr>
        <w:pStyle w:val="Akapitzlist"/>
        <w:numPr>
          <w:ilvl w:val="0"/>
          <w:numId w:val="22"/>
        </w:numPr>
        <w:shd w:val="clear" w:color="auto" w:fill="FFFFFF"/>
        <w:spacing w:after="120" w:line="276" w:lineRule="auto"/>
        <w:ind w:left="357" w:hanging="357"/>
        <w:jc w:val="both"/>
        <w:rPr>
          <w:rFonts w:ascii="Calibri" w:hAnsi="Calibri" w:cs="Calibri"/>
          <w:sz w:val="22"/>
          <w:szCs w:val="22"/>
        </w:rPr>
      </w:pPr>
      <w:r w:rsidRPr="001E3846">
        <w:rPr>
          <w:rFonts w:ascii="Calibri" w:hAnsi="Calibri" w:cs="Calibri"/>
          <w:sz w:val="22"/>
          <w:szCs w:val="22"/>
        </w:rPr>
        <w:t>Wykluczenie Wykonawcy następuje zgodnie z art. 111 ustawy PZP.</w:t>
      </w:r>
    </w:p>
    <w:p w:rsidR="00506E2E" w:rsidRPr="001E3846" w:rsidRDefault="00A24B14" w:rsidP="00D74B37">
      <w:pPr>
        <w:pStyle w:val="Akapitzlist"/>
        <w:numPr>
          <w:ilvl w:val="0"/>
          <w:numId w:val="22"/>
        </w:numPr>
        <w:shd w:val="clear" w:color="auto" w:fill="FFFFFF"/>
        <w:spacing w:after="120" w:line="276" w:lineRule="auto"/>
        <w:ind w:left="357" w:hanging="357"/>
        <w:jc w:val="both"/>
        <w:rPr>
          <w:rFonts w:ascii="Calibri" w:hAnsi="Calibri" w:cs="Calibri"/>
          <w:sz w:val="22"/>
          <w:szCs w:val="22"/>
        </w:rPr>
      </w:pPr>
      <w:r w:rsidRPr="001E3846">
        <w:rPr>
          <w:rFonts w:ascii="Calibri" w:hAnsi="Calibri" w:cs="Calibri"/>
          <w:sz w:val="22"/>
          <w:szCs w:val="22"/>
        </w:rPr>
        <w:t xml:space="preserve">Wykonawca, który podlega wykluczeniu na podstawie art. 108 ust. 1 pkt 1, 2, 5 i 6 oraz 109 ust. 1 ust.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506E2E" w:rsidRPr="001E3846" w:rsidRDefault="00A24B14" w:rsidP="00D74B37">
      <w:pPr>
        <w:pStyle w:val="Akapitzlist"/>
        <w:numPr>
          <w:ilvl w:val="0"/>
          <w:numId w:val="22"/>
        </w:numPr>
        <w:shd w:val="clear" w:color="auto" w:fill="FFFFFF"/>
        <w:spacing w:after="120" w:line="276" w:lineRule="auto"/>
        <w:ind w:left="357" w:hanging="357"/>
        <w:jc w:val="both"/>
        <w:rPr>
          <w:rFonts w:ascii="Calibri" w:hAnsi="Calibri" w:cs="Calibri"/>
          <w:sz w:val="22"/>
          <w:szCs w:val="22"/>
        </w:rPr>
      </w:pPr>
      <w:r w:rsidRPr="001E3846">
        <w:rPr>
          <w:rFonts w:ascii="Calibri" w:hAnsi="Calibri" w:cs="Calibri"/>
          <w:sz w:val="22"/>
          <w:szCs w:val="22"/>
        </w:rPr>
        <w:t>Wykonawca nie podlega wykluczeniu, jeżeli Zamawiający, uwzględniając wagę i szczególne okoliczności czynu Wykonawcy, uzna za wystarczające dowody przedstawione na podst. art. 110 ust. 2 ustawy PZP.</w:t>
      </w:r>
    </w:p>
    <w:p w:rsidR="00506E2E" w:rsidRPr="001E3846" w:rsidRDefault="00A24B14" w:rsidP="00D74B37">
      <w:pPr>
        <w:pStyle w:val="Akapitzlist"/>
        <w:numPr>
          <w:ilvl w:val="0"/>
          <w:numId w:val="22"/>
        </w:numPr>
        <w:shd w:val="clear" w:color="auto" w:fill="FFFFFF"/>
        <w:spacing w:after="120" w:line="276" w:lineRule="auto"/>
        <w:ind w:left="357" w:hanging="357"/>
        <w:jc w:val="both"/>
        <w:rPr>
          <w:rFonts w:ascii="Calibri" w:hAnsi="Calibri" w:cs="Calibri"/>
          <w:sz w:val="22"/>
          <w:szCs w:val="22"/>
        </w:rPr>
      </w:pPr>
      <w:r w:rsidRPr="001E3846">
        <w:rPr>
          <w:rFonts w:ascii="Calibri" w:hAnsi="Calibri" w:cs="Calibri"/>
          <w:sz w:val="22"/>
          <w:szCs w:val="22"/>
        </w:rPr>
        <w:t>Zamawia</w:t>
      </w:r>
      <w:r w:rsidR="009561B5">
        <w:rPr>
          <w:rFonts w:ascii="Calibri" w:hAnsi="Calibri" w:cs="Calibri"/>
          <w:sz w:val="22"/>
          <w:szCs w:val="22"/>
        </w:rPr>
        <w:t>jący ocenia, czy podjęte przez W</w:t>
      </w:r>
      <w:r w:rsidRPr="001E3846">
        <w:rPr>
          <w:rFonts w:ascii="Calibri" w:hAnsi="Calibri" w:cs="Calibri"/>
          <w:sz w:val="22"/>
          <w:szCs w:val="22"/>
        </w:rPr>
        <w:t>ykonawcę czynności wskazane w rozdziale II pkt 8 ppkt. 5 SWZ są wystarczające do wykazania jego rzetelności, uwzględniając wagę i</w:t>
      </w:r>
      <w:r w:rsidR="009561B5">
        <w:rPr>
          <w:rFonts w:ascii="Calibri" w:hAnsi="Calibri" w:cs="Calibri"/>
          <w:sz w:val="22"/>
          <w:szCs w:val="22"/>
        </w:rPr>
        <w:t xml:space="preserve"> szczególne okoliczności czynu Wykonawcy. Jeżeli podjęte przez W</w:t>
      </w:r>
      <w:r w:rsidRPr="001E3846">
        <w:rPr>
          <w:rFonts w:ascii="Calibri" w:hAnsi="Calibri" w:cs="Calibri"/>
          <w:sz w:val="22"/>
          <w:szCs w:val="22"/>
        </w:rPr>
        <w:t xml:space="preserve">ykonawcę czynności wskazane w pkt. 8 ppkt 4 SWZ nie są wystarczające do wykazania jego rzetelności, </w:t>
      </w:r>
      <w:r w:rsidR="009561B5">
        <w:rPr>
          <w:rFonts w:ascii="Calibri" w:hAnsi="Calibri" w:cs="Calibri"/>
          <w:sz w:val="22"/>
          <w:szCs w:val="22"/>
        </w:rPr>
        <w:t>Zamawiający wyklucza W</w:t>
      </w:r>
      <w:r w:rsidRPr="001E3846">
        <w:rPr>
          <w:rFonts w:ascii="Calibri" w:hAnsi="Calibri" w:cs="Calibri"/>
          <w:sz w:val="22"/>
          <w:szCs w:val="22"/>
        </w:rPr>
        <w:t>ykonawcę.</w:t>
      </w:r>
    </w:p>
    <w:p w:rsidR="00DB65A7" w:rsidRPr="001E3846" w:rsidRDefault="00693C3D" w:rsidP="00D74B37">
      <w:pPr>
        <w:pStyle w:val="Akapitzlist"/>
        <w:numPr>
          <w:ilvl w:val="0"/>
          <w:numId w:val="23"/>
        </w:numPr>
        <w:spacing w:after="120" w:line="276" w:lineRule="auto"/>
        <w:ind w:left="426" w:hanging="426"/>
        <w:jc w:val="both"/>
        <w:rPr>
          <w:rFonts w:ascii="Calibri" w:eastAsiaTheme="majorEastAsia" w:hAnsi="Calibri" w:cs="Calibri"/>
          <w:sz w:val="22"/>
          <w:szCs w:val="22"/>
          <w:lang w:eastAsia="en-US"/>
        </w:rPr>
      </w:pPr>
      <w:r w:rsidRPr="001E3846">
        <w:rPr>
          <w:rFonts w:ascii="Calibri" w:eastAsiaTheme="majorEastAsia" w:hAnsi="Calibri" w:cs="Calibri"/>
          <w:b/>
          <w:sz w:val="22"/>
          <w:szCs w:val="22"/>
          <w:lang w:eastAsia="en-US"/>
        </w:rPr>
        <w:t>WYKAZ PODMIOTOWYCH SRODKÓW DOWODOWYCH</w:t>
      </w:r>
    </w:p>
    <w:p w:rsidR="00693C3D" w:rsidRPr="001E3846" w:rsidRDefault="00182241" w:rsidP="00D74B37">
      <w:pPr>
        <w:pStyle w:val="Akapitzlist"/>
        <w:numPr>
          <w:ilvl w:val="0"/>
          <w:numId w:val="24"/>
        </w:numPr>
        <w:spacing w:after="120" w:line="276" w:lineRule="auto"/>
        <w:ind w:left="357" w:hanging="357"/>
        <w:jc w:val="both"/>
        <w:rPr>
          <w:rFonts w:ascii="Calibri" w:eastAsiaTheme="majorEastAsia" w:hAnsi="Calibri" w:cs="Calibri"/>
          <w:sz w:val="22"/>
          <w:szCs w:val="22"/>
          <w:lang w:eastAsia="en-US"/>
        </w:rPr>
      </w:pPr>
      <w:r>
        <w:rPr>
          <w:rFonts w:ascii="Calibri" w:eastAsiaTheme="majorEastAsia" w:hAnsi="Calibri" w:cs="Calibri"/>
          <w:b/>
          <w:sz w:val="22"/>
          <w:szCs w:val="22"/>
          <w:lang w:eastAsia="en-US"/>
        </w:rPr>
        <w:t xml:space="preserve"> </w:t>
      </w:r>
      <w:r w:rsidR="00693C3D" w:rsidRPr="001E3846">
        <w:rPr>
          <w:rFonts w:ascii="Calibri" w:eastAsiaTheme="majorEastAsia" w:hAnsi="Calibri" w:cs="Calibri"/>
          <w:b/>
          <w:sz w:val="22"/>
          <w:szCs w:val="22"/>
          <w:lang w:eastAsia="en-US"/>
        </w:rPr>
        <w:t>DOKUMENTY SKŁĄDANE RAZEM Z OFERTĄ</w:t>
      </w:r>
    </w:p>
    <w:p w:rsidR="00591A33" w:rsidRPr="002A0977" w:rsidRDefault="00591A33" w:rsidP="00D74B37">
      <w:pPr>
        <w:pStyle w:val="Akapitzlist"/>
        <w:numPr>
          <w:ilvl w:val="0"/>
          <w:numId w:val="28"/>
        </w:numPr>
        <w:shd w:val="clear" w:color="auto" w:fill="FFFFFF"/>
        <w:autoSpaceDE w:val="0"/>
        <w:autoSpaceDN w:val="0"/>
        <w:spacing w:after="120" w:line="276" w:lineRule="auto"/>
        <w:contextualSpacing/>
        <w:jc w:val="both"/>
        <w:rPr>
          <w:rFonts w:ascii="Calibri" w:hAnsi="Calibri" w:cs="Calibri"/>
          <w:b/>
          <w:kern w:val="1"/>
          <w:sz w:val="22"/>
          <w:szCs w:val="22"/>
          <w:lang w:eastAsia="ar-SA"/>
        </w:rPr>
      </w:pPr>
      <w:r w:rsidRPr="002A0977">
        <w:rPr>
          <w:rFonts w:ascii="Calibri" w:hAnsi="Calibri" w:cs="Calibri"/>
          <w:kern w:val="1"/>
          <w:sz w:val="22"/>
          <w:szCs w:val="22"/>
          <w:lang w:eastAsia="ar-SA"/>
        </w:rPr>
        <w:lastRenderedPageBreak/>
        <w:t xml:space="preserve">Oferta przygotowana na formularzu systemowym na platformie zakupowej Zamawiającego, z którym obligatoryjnie ze względu na zawarte w nim oświadczenia należy załączyć </w:t>
      </w:r>
      <w:r w:rsidR="002374D2">
        <w:rPr>
          <w:rFonts w:ascii="Calibri" w:hAnsi="Calibri" w:cs="Calibri"/>
          <w:kern w:val="1"/>
          <w:sz w:val="22"/>
          <w:szCs w:val="22"/>
          <w:lang w:eastAsia="ar-SA"/>
        </w:rPr>
        <w:t xml:space="preserve">załącznik </w:t>
      </w:r>
      <w:proofErr w:type="spellStart"/>
      <w:r w:rsidR="002374D2">
        <w:rPr>
          <w:rFonts w:ascii="Calibri" w:hAnsi="Calibri" w:cs="Calibri"/>
          <w:kern w:val="1"/>
          <w:sz w:val="22"/>
          <w:szCs w:val="22"/>
          <w:lang w:eastAsia="ar-SA"/>
        </w:rPr>
        <w:t>word</w:t>
      </w:r>
      <w:proofErr w:type="spellEnd"/>
      <w:r w:rsidR="002374D2">
        <w:rPr>
          <w:rFonts w:ascii="Calibri" w:hAnsi="Calibri" w:cs="Calibri"/>
          <w:kern w:val="1"/>
          <w:sz w:val="22"/>
          <w:szCs w:val="22"/>
          <w:lang w:eastAsia="ar-SA"/>
        </w:rPr>
        <w:t xml:space="preserve"> pn. </w:t>
      </w:r>
      <w:r w:rsidRPr="002A0977">
        <w:rPr>
          <w:rFonts w:ascii="Calibri" w:hAnsi="Calibri" w:cs="Calibri"/>
          <w:kern w:val="1"/>
          <w:sz w:val="22"/>
          <w:szCs w:val="22"/>
          <w:lang w:eastAsia="ar-SA"/>
        </w:rPr>
        <w:t xml:space="preserve">formularz ofertowym </w:t>
      </w:r>
      <w:r w:rsidRPr="008002FC">
        <w:rPr>
          <w:rFonts w:ascii="Calibri" w:hAnsi="Calibri" w:cs="Calibri"/>
          <w:b/>
          <w:kern w:val="1"/>
          <w:sz w:val="22"/>
          <w:szCs w:val="22"/>
          <w:lang w:eastAsia="ar-SA"/>
        </w:rPr>
        <w:t>stanowiącym załącznik nr 4 do SWZ</w:t>
      </w:r>
      <w:r w:rsidRPr="002A0977">
        <w:rPr>
          <w:rFonts w:ascii="Calibri" w:hAnsi="Calibri" w:cs="Calibri"/>
          <w:b/>
          <w:kern w:val="1"/>
          <w:sz w:val="22"/>
          <w:szCs w:val="22"/>
          <w:lang w:eastAsia="ar-SA"/>
        </w:rPr>
        <w:t>,</w:t>
      </w:r>
      <w:r w:rsidRPr="002A0977">
        <w:rPr>
          <w:rFonts w:ascii="Calibri" w:hAnsi="Calibri" w:cs="Calibri"/>
          <w:kern w:val="1"/>
          <w:sz w:val="22"/>
          <w:szCs w:val="22"/>
          <w:lang w:eastAsia="ar-SA"/>
        </w:rPr>
        <w:t xml:space="preserve"> zgodnie z art. 63 ust. 2 ustawy PZP, składany jest pod rygorem nieważności </w:t>
      </w:r>
      <w:r w:rsidRPr="002A0977">
        <w:rPr>
          <w:rFonts w:ascii="Calibri" w:hAnsi="Calibri" w:cs="Calibri"/>
          <w:b/>
          <w:kern w:val="1"/>
          <w:sz w:val="22"/>
          <w:szCs w:val="22"/>
          <w:lang w:eastAsia="ar-SA"/>
        </w:rPr>
        <w:t>w postaci elektronicznej opatrzonej podpisem zaufanym, podpisem osobistym lub kwalifikowanym podpisem elektronicznym. Oznacza to, że oba formularze (zarówno systemowy, jak również załącznik nr 4 do SWZ należy podpisać podpisem zaufanym, podpisem osobistym lub kwalifikowanym podpisem elektronicznym.</w:t>
      </w:r>
    </w:p>
    <w:p w:rsidR="00693C3D" w:rsidRPr="001E3846" w:rsidRDefault="00693C3D" w:rsidP="00115033">
      <w:pPr>
        <w:shd w:val="clear" w:color="auto" w:fill="FFFFFF"/>
        <w:suppressAutoHyphens/>
        <w:spacing w:after="120" w:line="276" w:lineRule="auto"/>
        <w:ind w:left="360"/>
        <w:jc w:val="both"/>
        <w:rPr>
          <w:rFonts w:ascii="Calibri" w:hAnsi="Calibri" w:cs="Calibri"/>
          <w:kern w:val="1"/>
          <w:sz w:val="22"/>
          <w:szCs w:val="22"/>
        </w:rPr>
      </w:pPr>
      <w:r w:rsidRPr="001E3846">
        <w:rPr>
          <w:rFonts w:ascii="Calibri" w:hAnsi="Calibri" w:cs="Calibri"/>
          <w:kern w:val="1"/>
          <w:sz w:val="22"/>
          <w:szCs w:val="22"/>
        </w:rPr>
        <w:t xml:space="preserve">Zgodnie z art. 3 pkt 14a ustawy z 17 lutego 2005 r. o informatyzacji działalności podmiotów realizujących zadania publiczne, podpis </w:t>
      </w:r>
      <w:r w:rsidRPr="001E3846">
        <w:rPr>
          <w:rFonts w:ascii="Calibri" w:hAnsi="Calibri" w:cs="Calibri"/>
          <w:b/>
          <w:kern w:val="1"/>
          <w:sz w:val="22"/>
          <w:szCs w:val="22"/>
        </w:rPr>
        <w:t>zaufany to podpis elektroniczny</w:t>
      </w:r>
      <w:r w:rsidR="009561B5">
        <w:rPr>
          <w:rFonts w:ascii="Calibri" w:hAnsi="Calibri" w:cs="Calibri"/>
          <w:kern w:val="1"/>
          <w:sz w:val="22"/>
          <w:szCs w:val="22"/>
        </w:rPr>
        <w:t>, którego autentyczność i </w:t>
      </w:r>
      <w:r w:rsidRPr="001E3846">
        <w:rPr>
          <w:rFonts w:ascii="Calibri" w:hAnsi="Calibri" w:cs="Calibri"/>
          <w:kern w:val="1"/>
          <w:sz w:val="22"/>
          <w:szCs w:val="22"/>
        </w:rPr>
        <w:t>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693C3D" w:rsidRPr="001E3846" w:rsidRDefault="00693C3D" w:rsidP="00115033">
      <w:pPr>
        <w:shd w:val="clear" w:color="auto" w:fill="FFFFFF"/>
        <w:suppressAutoHyphens/>
        <w:spacing w:after="120" w:line="276" w:lineRule="auto"/>
        <w:ind w:left="360"/>
        <w:jc w:val="both"/>
        <w:rPr>
          <w:rFonts w:ascii="Calibri" w:hAnsi="Calibri" w:cs="Calibri"/>
          <w:kern w:val="1"/>
          <w:sz w:val="22"/>
          <w:szCs w:val="22"/>
        </w:rPr>
      </w:pPr>
      <w:r w:rsidRPr="001E3846">
        <w:rPr>
          <w:rFonts w:ascii="Calibri" w:hAnsi="Calibri" w:cs="Calibri"/>
          <w:kern w:val="1"/>
          <w:sz w:val="22"/>
          <w:szCs w:val="22"/>
        </w:rPr>
        <w:t xml:space="preserve">Zgodnie z art. 2 ust. 1 pkt 9 ustawy z 6 sierpnia 2010 r. o dowodach osobistych </w:t>
      </w:r>
      <w:r w:rsidRPr="001E3846">
        <w:rPr>
          <w:rFonts w:ascii="Calibri" w:hAnsi="Calibri" w:cs="Calibri"/>
          <w:b/>
          <w:kern w:val="1"/>
          <w:sz w:val="22"/>
          <w:szCs w:val="22"/>
        </w:rPr>
        <w:t>podpis osobisty</w:t>
      </w:r>
      <w:r w:rsidRPr="001E3846">
        <w:rPr>
          <w:rFonts w:ascii="Calibri" w:hAnsi="Calibri" w:cs="Calibri"/>
          <w:kern w:val="1"/>
          <w:sz w:val="22"/>
          <w:szCs w:val="22"/>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r w:rsidRPr="001E3846">
        <w:rPr>
          <w:rFonts w:ascii="Calibri" w:hAnsi="Calibri" w:cs="Calibri"/>
          <w:b/>
          <w:kern w:val="1"/>
          <w:sz w:val="22"/>
          <w:szCs w:val="22"/>
        </w:rPr>
        <w:t>kwalifikowany podpis elektroniczny</w:t>
      </w:r>
      <w:r w:rsidRPr="001E3846">
        <w:rPr>
          <w:rFonts w:ascii="Calibri" w:hAnsi="Calibri" w:cs="Calibri"/>
          <w:kern w:val="1"/>
          <w:sz w:val="22"/>
          <w:szCs w:val="22"/>
        </w:rPr>
        <w:t xml:space="preserve"> to podpis elektroniczny równoważny podpisowi</w:t>
      </w:r>
      <w:r w:rsidR="009561B5">
        <w:rPr>
          <w:rFonts w:ascii="Calibri" w:hAnsi="Calibri" w:cs="Calibri"/>
          <w:kern w:val="1"/>
          <w:sz w:val="22"/>
          <w:szCs w:val="22"/>
        </w:rPr>
        <w:t xml:space="preserve"> odręcznemu. Kwestie związane z </w:t>
      </w:r>
      <w:r w:rsidRPr="001E3846">
        <w:rPr>
          <w:rFonts w:ascii="Calibri" w:hAnsi="Calibri" w:cs="Calibri"/>
          <w:kern w:val="1"/>
          <w:sz w:val="22"/>
          <w:szCs w:val="22"/>
        </w:rPr>
        <w:t>kwalifikowanymi podpisami elektronicznymi uregulowane zostały</w:t>
      </w:r>
      <w:r w:rsidR="009561B5">
        <w:rPr>
          <w:rFonts w:ascii="Calibri" w:hAnsi="Calibri" w:cs="Calibri"/>
          <w:kern w:val="1"/>
          <w:sz w:val="22"/>
          <w:szCs w:val="22"/>
        </w:rPr>
        <w:t xml:space="preserve"> przede wszystkim w </w:t>
      </w:r>
      <w:proofErr w:type="spellStart"/>
      <w:r w:rsidR="009561B5">
        <w:rPr>
          <w:rFonts w:ascii="Calibri" w:hAnsi="Calibri" w:cs="Calibri"/>
          <w:kern w:val="1"/>
          <w:sz w:val="22"/>
          <w:szCs w:val="22"/>
        </w:rPr>
        <w:t>UsłZaufU</w:t>
      </w:r>
      <w:proofErr w:type="spellEnd"/>
      <w:r w:rsidR="009561B5">
        <w:rPr>
          <w:rFonts w:ascii="Calibri" w:hAnsi="Calibri" w:cs="Calibri"/>
          <w:kern w:val="1"/>
          <w:sz w:val="22"/>
          <w:szCs w:val="22"/>
        </w:rPr>
        <w:t>. Z </w:t>
      </w:r>
      <w:r w:rsidRPr="001E3846">
        <w:rPr>
          <w:rFonts w:ascii="Calibri" w:hAnsi="Calibri" w:cs="Calibri"/>
          <w:kern w:val="1"/>
          <w:sz w:val="22"/>
          <w:szCs w:val="22"/>
        </w:rPr>
        <w:t xml:space="preserve">uwagi na fakt, że </w:t>
      </w:r>
      <w:proofErr w:type="spellStart"/>
      <w:r w:rsidRPr="001E3846">
        <w:rPr>
          <w:rFonts w:ascii="Calibri" w:hAnsi="Calibri" w:cs="Calibri"/>
          <w:kern w:val="1"/>
          <w:sz w:val="22"/>
          <w:szCs w:val="22"/>
        </w:rPr>
        <w:t>UsłZaufU</w:t>
      </w:r>
      <w:proofErr w:type="spellEnd"/>
      <w:r w:rsidRPr="001E3846">
        <w:rPr>
          <w:rFonts w:ascii="Calibri" w:hAnsi="Calibri" w:cs="Calibri"/>
          <w:kern w:val="1"/>
          <w:sz w:val="22"/>
          <w:szCs w:val="22"/>
        </w:rPr>
        <w:t xml:space="preserve"> uchyliła dotychczasową regulację (ustawę z 18.9.2001 r. o podpisie elektronicznym, </w:t>
      </w:r>
      <w:proofErr w:type="spellStart"/>
      <w:r w:rsidRPr="001E3846">
        <w:rPr>
          <w:rFonts w:ascii="Calibri" w:hAnsi="Calibri" w:cs="Calibri"/>
          <w:kern w:val="1"/>
          <w:sz w:val="22"/>
          <w:szCs w:val="22"/>
        </w:rPr>
        <w:t>t.j</w:t>
      </w:r>
      <w:proofErr w:type="spellEnd"/>
      <w:r w:rsidRPr="001E3846">
        <w:rPr>
          <w:rFonts w:ascii="Calibri" w:hAnsi="Calibri" w:cs="Calibri"/>
          <w:kern w:val="1"/>
          <w:sz w:val="22"/>
          <w:szCs w:val="22"/>
        </w:rPr>
        <w:t xml:space="preserve">. Dz.U. z 2013 r. poz. 262 ze zm.), a uprzednio wymaganą formą podpisu był podpis elektroniczny weryfikowany przy pomocy ważnego kwalifikowanego certyfikatu, w art. 131 </w:t>
      </w:r>
      <w:proofErr w:type="spellStart"/>
      <w:r w:rsidRPr="001E3846">
        <w:rPr>
          <w:rFonts w:ascii="Calibri" w:hAnsi="Calibri" w:cs="Calibri"/>
          <w:kern w:val="1"/>
          <w:sz w:val="22"/>
          <w:szCs w:val="22"/>
        </w:rPr>
        <w:t>UsłZaufU</w:t>
      </w:r>
      <w:proofErr w:type="spellEnd"/>
      <w:r w:rsidRPr="001E3846">
        <w:rPr>
          <w:rFonts w:ascii="Calibri" w:hAnsi="Calibri" w:cs="Calibri"/>
          <w:kern w:val="1"/>
          <w:sz w:val="22"/>
          <w:szCs w:val="22"/>
        </w:rPr>
        <w:t xml:space="preserve"> wskazano zaś, że dotychczasowy bezpieczny podpis elektroniczny, weryfikowany za pomocą ważnego kwalifikowanego certyfikatu, jest również kwalifikowanym podpisem elektronicznym w rozumieniu </w:t>
      </w:r>
      <w:proofErr w:type="spellStart"/>
      <w:r w:rsidRPr="001E3846">
        <w:rPr>
          <w:rFonts w:ascii="Calibri" w:hAnsi="Calibri" w:cs="Calibri"/>
          <w:kern w:val="1"/>
          <w:sz w:val="22"/>
          <w:szCs w:val="22"/>
        </w:rPr>
        <w:t>UsłZaufU</w:t>
      </w:r>
      <w:proofErr w:type="spellEnd"/>
      <w:r w:rsidRPr="001E3846">
        <w:rPr>
          <w:rFonts w:ascii="Calibri" w:hAnsi="Calibri" w:cs="Calibri"/>
          <w:kern w:val="1"/>
          <w:sz w:val="22"/>
          <w:szCs w:val="22"/>
        </w:rPr>
        <w:t xml:space="preserve">. Na poziomie unijnym (stosowane także bezpośrednio w Polsce) obowiązuje tzw. rozporządzenie </w:t>
      </w:r>
      <w:proofErr w:type="spellStart"/>
      <w:r w:rsidRPr="001E3846">
        <w:rPr>
          <w:rFonts w:ascii="Calibri" w:hAnsi="Calibri" w:cs="Calibri"/>
          <w:kern w:val="1"/>
          <w:sz w:val="22"/>
          <w:szCs w:val="22"/>
        </w:rPr>
        <w:t>eIDAS</w:t>
      </w:r>
      <w:proofErr w:type="spellEnd"/>
      <w:r w:rsidRPr="001E3846">
        <w:rPr>
          <w:rFonts w:ascii="Calibri" w:hAnsi="Calibri" w:cs="Calibri"/>
          <w:kern w:val="1"/>
          <w:sz w:val="22"/>
          <w:szCs w:val="22"/>
        </w:rPr>
        <w:t xml:space="preserve">. Zgodnie z art. 3 pkt 12 </w:t>
      </w:r>
      <w:proofErr w:type="spellStart"/>
      <w:r w:rsidRPr="001E3846">
        <w:rPr>
          <w:rFonts w:ascii="Calibri" w:hAnsi="Calibri" w:cs="Calibri"/>
          <w:kern w:val="1"/>
          <w:sz w:val="22"/>
          <w:szCs w:val="22"/>
        </w:rPr>
        <w:t>rozp</w:t>
      </w:r>
      <w:proofErr w:type="spellEnd"/>
      <w:r w:rsidRPr="001E3846">
        <w:rPr>
          <w:rFonts w:ascii="Calibri" w:hAnsi="Calibri" w:cs="Calibri"/>
          <w:kern w:val="1"/>
          <w:sz w:val="22"/>
          <w:szCs w:val="22"/>
        </w:rPr>
        <w:t xml:space="preserve">. </w:t>
      </w:r>
      <w:proofErr w:type="spellStart"/>
      <w:r w:rsidRPr="001E3846">
        <w:rPr>
          <w:rFonts w:ascii="Calibri" w:hAnsi="Calibri" w:cs="Calibri"/>
          <w:kern w:val="1"/>
          <w:sz w:val="22"/>
          <w:szCs w:val="22"/>
        </w:rPr>
        <w:t>eIDAS</w:t>
      </w:r>
      <w:proofErr w:type="spellEnd"/>
      <w:r w:rsidRPr="001E3846">
        <w:rPr>
          <w:rFonts w:ascii="Calibri" w:hAnsi="Calibri" w:cs="Calibri"/>
          <w:kern w:val="1"/>
          <w:sz w:val="22"/>
          <w:szCs w:val="22"/>
        </w:rPr>
        <w:t xml:space="preserve"> kwalifikowanym podpisem elektronicznym jest zaawansowany podpis elektroniczny składany za pomocą kwalifikowanego urządzenia do składania podpisu elektronicznego opierający się na kwalifikowanym certyfikacie podpisu elektronicznego (art. 3 pkt 12 </w:t>
      </w:r>
      <w:proofErr w:type="spellStart"/>
      <w:r w:rsidRPr="001E3846">
        <w:rPr>
          <w:rFonts w:ascii="Calibri" w:hAnsi="Calibri" w:cs="Calibri"/>
          <w:kern w:val="1"/>
          <w:sz w:val="22"/>
          <w:szCs w:val="22"/>
        </w:rPr>
        <w:t>rozp</w:t>
      </w:r>
      <w:proofErr w:type="spellEnd"/>
      <w:r w:rsidRPr="001E3846">
        <w:rPr>
          <w:rFonts w:ascii="Calibri" w:hAnsi="Calibri" w:cs="Calibri"/>
          <w:kern w:val="1"/>
          <w:sz w:val="22"/>
          <w:szCs w:val="22"/>
        </w:rPr>
        <w:t xml:space="preserve">. </w:t>
      </w:r>
      <w:proofErr w:type="spellStart"/>
      <w:r w:rsidRPr="001E3846">
        <w:rPr>
          <w:rFonts w:ascii="Calibri" w:hAnsi="Calibri" w:cs="Calibri"/>
          <w:kern w:val="1"/>
          <w:sz w:val="22"/>
          <w:szCs w:val="22"/>
        </w:rPr>
        <w:t>eIDAS</w:t>
      </w:r>
      <w:proofErr w:type="spellEnd"/>
      <w:r w:rsidRPr="001E3846">
        <w:rPr>
          <w:rFonts w:ascii="Calibri" w:hAnsi="Calibri" w:cs="Calibri"/>
          <w:kern w:val="1"/>
          <w:sz w:val="22"/>
          <w:szCs w:val="22"/>
        </w:rPr>
        <w:t xml:space="preserve">). Rozporządzenie </w:t>
      </w:r>
      <w:proofErr w:type="spellStart"/>
      <w:r w:rsidRPr="001E3846">
        <w:rPr>
          <w:rFonts w:ascii="Calibri" w:hAnsi="Calibri" w:cs="Calibri"/>
          <w:kern w:val="1"/>
          <w:sz w:val="22"/>
          <w:szCs w:val="22"/>
        </w:rPr>
        <w:t>eIDAS</w:t>
      </w:r>
      <w:proofErr w:type="spellEnd"/>
      <w:r w:rsidRPr="001E3846">
        <w:rPr>
          <w:rFonts w:ascii="Calibri" w:hAnsi="Calibri" w:cs="Calibri"/>
          <w:kern w:val="1"/>
          <w:sz w:val="22"/>
          <w:szCs w:val="22"/>
        </w:rPr>
        <w:t xml:space="preserve"> określa także m.in. szczególe wymagania, w tym techniczne, dla kwalifikowanych podpisów elektronicznych.</w:t>
      </w:r>
    </w:p>
    <w:p w:rsidR="00693C3D" w:rsidRPr="001E3846" w:rsidRDefault="00693C3D" w:rsidP="00D74B37">
      <w:pPr>
        <w:pStyle w:val="Akapitzlist"/>
        <w:numPr>
          <w:ilvl w:val="0"/>
          <w:numId w:val="28"/>
        </w:numPr>
        <w:autoSpaceDE w:val="0"/>
        <w:autoSpaceDN w:val="0"/>
        <w:spacing w:after="120" w:line="276" w:lineRule="auto"/>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 xml:space="preserve">Wykonawca dołącza do oferty oświadczenie o niepodleganiu wykluczeniu  oraz </w:t>
      </w:r>
      <w:r w:rsidRPr="001E3846">
        <w:rPr>
          <w:rFonts w:ascii="Calibri" w:hAnsi="Calibri" w:cs="Calibri"/>
          <w:kern w:val="1"/>
          <w:sz w:val="22"/>
          <w:szCs w:val="22"/>
          <w:lang w:eastAsia="ar-SA"/>
        </w:rPr>
        <w:br/>
        <w:t xml:space="preserve">o spełnianiu warunków udziału w postępowaniu – </w:t>
      </w:r>
      <w:r w:rsidRPr="008002FC">
        <w:rPr>
          <w:rFonts w:ascii="Calibri" w:hAnsi="Calibri" w:cs="Calibri"/>
          <w:b/>
          <w:kern w:val="1"/>
          <w:sz w:val="22"/>
          <w:szCs w:val="22"/>
          <w:lang w:eastAsia="ar-SA"/>
        </w:rPr>
        <w:t>załącznik nr 7 do SWZ</w:t>
      </w:r>
      <w:r w:rsidRPr="008002FC">
        <w:rPr>
          <w:rFonts w:ascii="Calibri" w:hAnsi="Calibri" w:cs="Calibri"/>
          <w:kern w:val="1"/>
          <w:sz w:val="22"/>
          <w:szCs w:val="22"/>
          <w:lang w:eastAsia="ar-SA"/>
        </w:rPr>
        <w:t xml:space="preserve">, </w:t>
      </w:r>
      <w:r w:rsidRPr="001E3846">
        <w:rPr>
          <w:rFonts w:ascii="Calibri" w:hAnsi="Calibri" w:cs="Calibri"/>
          <w:kern w:val="1"/>
          <w:sz w:val="22"/>
          <w:szCs w:val="22"/>
          <w:lang w:eastAsia="ar-SA"/>
        </w:rPr>
        <w:t>w zakresie wskazanym w rozdziale II punkt 7 i 8 SWZ. Oświadczenie stanowi dowód potwierdzający brak podstaw wykluczenia oraz spełnianie warunków udziału w postępowaniu, na dzień składania ofert, tymczasowo zastępując wymagane podmiot</w:t>
      </w:r>
      <w:r w:rsidR="009561B5">
        <w:rPr>
          <w:rFonts w:ascii="Calibri" w:hAnsi="Calibri" w:cs="Calibri"/>
          <w:kern w:val="1"/>
          <w:sz w:val="22"/>
          <w:szCs w:val="22"/>
          <w:lang w:eastAsia="ar-SA"/>
        </w:rPr>
        <w:t>owe środki dowodowe, wskazane w </w:t>
      </w:r>
      <w:r w:rsidRPr="001E3846">
        <w:rPr>
          <w:rFonts w:ascii="Calibri" w:hAnsi="Calibri" w:cs="Calibri"/>
          <w:kern w:val="1"/>
          <w:sz w:val="22"/>
          <w:szCs w:val="22"/>
          <w:lang w:eastAsia="ar-SA"/>
        </w:rPr>
        <w:t>rozdziale II pkt 9 ppkt 2 SWZ.</w:t>
      </w:r>
    </w:p>
    <w:p w:rsidR="00693C3D" w:rsidRPr="001E3846" w:rsidRDefault="00693C3D" w:rsidP="00115033">
      <w:pPr>
        <w:autoSpaceDE w:val="0"/>
        <w:autoSpaceDN w:val="0"/>
        <w:spacing w:after="120" w:line="276" w:lineRule="auto"/>
        <w:ind w:left="360"/>
        <w:jc w:val="both"/>
        <w:rPr>
          <w:rFonts w:ascii="Calibri" w:hAnsi="Calibri" w:cs="Calibri"/>
          <w:kern w:val="1"/>
          <w:sz w:val="22"/>
          <w:szCs w:val="22"/>
          <w:lang w:eastAsia="ar-SA"/>
        </w:rPr>
      </w:pPr>
      <w:r w:rsidRPr="001E3846">
        <w:rPr>
          <w:rFonts w:ascii="Calibri" w:hAnsi="Calibri" w:cs="Calibri"/>
          <w:kern w:val="1"/>
          <w:sz w:val="22"/>
          <w:szCs w:val="22"/>
          <w:lang w:eastAsia="ar-SA"/>
        </w:rPr>
        <w:t xml:space="preserve">Oświadczenia składane są pod rygorem nieważności w formie elektronicznej lub w postaci elektronicznej opatrzonej podpisem zaufanym, podpisem osobistym lub kwalifikowanym podpisem elektronicznym. Oświadczenia składają </w:t>
      </w:r>
      <w:r w:rsidRPr="001E3846">
        <w:rPr>
          <w:rFonts w:ascii="Calibri" w:hAnsi="Calibri" w:cs="Calibri"/>
          <w:b/>
          <w:kern w:val="1"/>
          <w:sz w:val="22"/>
          <w:szCs w:val="22"/>
          <w:lang w:eastAsia="ar-SA"/>
        </w:rPr>
        <w:t>odrębnie</w:t>
      </w:r>
      <w:r w:rsidRPr="001E3846">
        <w:rPr>
          <w:rFonts w:ascii="Calibri" w:hAnsi="Calibri" w:cs="Calibri"/>
          <w:kern w:val="1"/>
          <w:sz w:val="22"/>
          <w:szCs w:val="22"/>
          <w:lang w:eastAsia="ar-SA"/>
        </w:rPr>
        <w:t>:</w:t>
      </w:r>
    </w:p>
    <w:p w:rsidR="00693C3D" w:rsidRPr="00182241" w:rsidRDefault="00693C3D" w:rsidP="00D74B37">
      <w:pPr>
        <w:pStyle w:val="Akapitzlist"/>
        <w:numPr>
          <w:ilvl w:val="0"/>
          <w:numId w:val="4"/>
        </w:numPr>
        <w:suppressAutoHyphens/>
        <w:spacing w:after="120" w:line="276" w:lineRule="auto"/>
        <w:ind w:left="709" w:right="20" w:hanging="283"/>
        <w:jc w:val="both"/>
        <w:rPr>
          <w:rFonts w:ascii="Calibri" w:hAnsi="Calibri" w:cs="Calibri"/>
          <w:kern w:val="1"/>
          <w:sz w:val="22"/>
          <w:szCs w:val="22"/>
          <w:lang w:eastAsia="ar-SA"/>
        </w:rPr>
      </w:pPr>
      <w:r w:rsidRPr="00182241">
        <w:rPr>
          <w:rFonts w:ascii="Calibri" w:hAnsi="Calibri" w:cs="Calibri"/>
          <w:b/>
          <w:kern w:val="1"/>
          <w:sz w:val="22"/>
          <w:szCs w:val="22"/>
          <w:lang w:eastAsia="ar-SA"/>
        </w:rPr>
        <w:lastRenderedPageBreak/>
        <w:t>wykonawca/każdy spośród wykonawców wspólnie ubiegających się</w:t>
      </w:r>
      <w:r w:rsidR="009561B5" w:rsidRPr="00182241">
        <w:rPr>
          <w:rFonts w:ascii="Calibri" w:hAnsi="Calibri" w:cs="Calibri"/>
          <w:kern w:val="1"/>
          <w:sz w:val="22"/>
          <w:szCs w:val="22"/>
          <w:lang w:eastAsia="ar-SA"/>
        </w:rPr>
        <w:t xml:space="preserve"> o udzielenie zamówienia. W </w:t>
      </w:r>
      <w:r w:rsidRPr="00182241">
        <w:rPr>
          <w:rFonts w:ascii="Calibri" w:hAnsi="Calibri" w:cs="Calibri"/>
          <w:kern w:val="1"/>
          <w:sz w:val="22"/>
          <w:szCs w:val="22"/>
          <w:lang w:eastAsia="ar-SA"/>
        </w:rPr>
        <w:t>takim przypadku oświadczenie potwierdza brak podstaw wykluczenia wykonawcy oraz spełnianie warunków udziału w postępowaniu w zakresie, w jakim każdy z wykonawców wykazuje spełnianie warunków udziału w postępowaniu;</w:t>
      </w:r>
    </w:p>
    <w:p w:rsidR="00693C3D" w:rsidRPr="001E3846" w:rsidRDefault="00693C3D" w:rsidP="00D74B37">
      <w:pPr>
        <w:numPr>
          <w:ilvl w:val="0"/>
          <w:numId w:val="4"/>
        </w:numPr>
        <w:suppressAutoHyphens/>
        <w:spacing w:after="120" w:line="276" w:lineRule="auto"/>
        <w:ind w:left="709" w:right="20" w:hanging="283"/>
        <w:jc w:val="both"/>
        <w:rPr>
          <w:rFonts w:ascii="Calibri" w:hAnsi="Calibri" w:cs="Calibri"/>
          <w:kern w:val="1"/>
          <w:sz w:val="22"/>
          <w:szCs w:val="22"/>
          <w:lang w:eastAsia="ar-SA"/>
        </w:rPr>
      </w:pPr>
      <w:r w:rsidRPr="001E3846">
        <w:rPr>
          <w:rFonts w:ascii="Calibri" w:hAnsi="Calibri" w:cs="Calibri"/>
          <w:b/>
          <w:kern w:val="1"/>
          <w:sz w:val="22"/>
          <w:szCs w:val="22"/>
          <w:lang w:eastAsia="ar-SA"/>
        </w:rPr>
        <w:t>podmiot trzeci, na którego potencjał powołuje się wykonawca celem potwierdzenia spełnienia warunków udziału w postępowaniu</w:t>
      </w:r>
      <w:r w:rsidRPr="001E3846">
        <w:rPr>
          <w:rFonts w:ascii="Calibri" w:hAnsi="Calibri" w:cs="Calibri"/>
          <w:kern w:val="1"/>
          <w:sz w:val="22"/>
          <w:szCs w:val="22"/>
          <w:lang w:eastAsia="ar-SA"/>
        </w:rPr>
        <w:t>. W takim przypadku oświadczenie potwierdza brak podstaw wykluczenia podmiotu oraz spełnianie warunków udziału w postępowaniu w zakresie, w jakim podmiot udostępnia swoje zasoby wykonawcy;</w:t>
      </w:r>
    </w:p>
    <w:p w:rsidR="00693C3D" w:rsidRPr="001E3846" w:rsidRDefault="00693C3D" w:rsidP="00D74B37">
      <w:pPr>
        <w:pStyle w:val="Akapitzlist"/>
        <w:numPr>
          <w:ilvl w:val="0"/>
          <w:numId w:val="28"/>
        </w:numPr>
        <w:autoSpaceDE w:val="0"/>
        <w:autoSpaceDN w:val="0"/>
        <w:spacing w:after="120" w:line="276" w:lineRule="auto"/>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 xml:space="preserve">Samooczyszczenie – w okolicznościach określonych w art. 108 ust. 1 pkt 1, 2 i 5 lub art. 109 ust. 1 pkt 2-5 i 7-10 ustawy PZP, wykonawca nie podlega wykluczeniu jeżeli udowodni zamawiającemu, że spełnił </w:t>
      </w:r>
      <w:r w:rsidRPr="001E3846">
        <w:rPr>
          <w:rFonts w:ascii="Calibri" w:hAnsi="Calibri" w:cs="Calibri"/>
          <w:b/>
          <w:kern w:val="1"/>
          <w:sz w:val="22"/>
          <w:szCs w:val="22"/>
          <w:lang w:eastAsia="ar-SA"/>
        </w:rPr>
        <w:t>łącznie</w:t>
      </w:r>
      <w:r w:rsidRPr="001E3846">
        <w:rPr>
          <w:rFonts w:ascii="Calibri" w:hAnsi="Calibri" w:cs="Calibri"/>
          <w:kern w:val="1"/>
          <w:sz w:val="22"/>
          <w:szCs w:val="22"/>
          <w:lang w:eastAsia="ar-SA"/>
        </w:rPr>
        <w:t xml:space="preserve"> następujące przesłanki:</w:t>
      </w:r>
    </w:p>
    <w:p w:rsidR="00693C3D" w:rsidRPr="001E3846" w:rsidRDefault="00693C3D" w:rsidP="00D74B37">
      <w:pPr>
        <w:pStyle w:val="Akapitzlist"/>
        <w:numPr>
          <w:ilvl w:val="3"/>
          <w:numId w:val="25"/>
        </w:numPr>
        <w:suppressAutoHyphens/>
        <w:spacing w:after="120" w:line="276" w:lineRule="auto"/>
        <w:ind w:left="851" w:right="20" w:hanging="284"/>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naprawił lub zobowiązał się do naprawienia szkody wyrządzonej przestępstwem, wykroczeniem lub swoim nieprawidłowym postępowaniem, w tym poprzez zadośćuczynienie pieniężne;</w:t>
      </w:r>
    </w:p>
    <w:p w:rsidR="00693C3D" w:rsidRPr="001E3846" w:rsidRDefault="00693C3D" w:rsidP="00D74B37">
      <w:pPr>
        <w:pStyle w:val="Akapitzlist"/>
        <w:numPr>
          <w:ilvl w:val="3"/>
          <w:numId w:val="25"/>
        </w:numPr>
        <w:suppressAutoHyphens/>
        <w:spacing w:after="120" w:line="276" w:lineRule="auto"/>
        <w:ind w:left="851" w:right="20" w:hanging="284"/>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93C3D" w:rsidRPr="001E3846" w:rsidRDefault="00693C3D" w:rsidP="00D74B37">
      <w:pPr>
        <w:pStyle w:val="Akapitzlist"/>
        <w:numPr>
          <w:ilvl w:val="3"/>
          <w:numId w:val="25"/>
        </w:numPr>
        <w:suppressAutoHyphens/>
        <w:spacing w:after="120" w:line="276" w:lineRule="auto"/>
        <w:ind w:left="851" w:right="20" w:hanging="284"/>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podjął konkretne środki techniczne, organizacyjne i kadrowe, odpowiednie dla zapobiegania dalszym przestępstwom, wykroczeniom lub nieprawi</w:t>
      </w:r>
      <w:r w:rsidR="009561B5">
        <w:rPr>
          <w:rFonts w:ascii="Calibri" w:hAnsi="Calibri" w:cs="Calibri"/>
          <w:kern w:val="1"/>
          <w:sz w:val="22"/>
          <w:szCs w:val="22"/>
          <w:lang w:eastAsia="ar-SA"/>
        </w:rPr>
        <w:t>dłowemu postępowaniu, w </w:t>
      </w:r>
      <w:r w:rsidRPr="001E3846">
        <w:rPr>
          <w:rFonts w:ascii="Calibri" w:hAnsi="Calibri" w:cs="Calibri"/>
          <w:kern w:val="1"/>
          <w:sz w:val="22"/>
          <w:szCs w:val="22"/>
          <w:lang w:eastAsia="ar-SA"/>
        </w:rPr>
        <w:t>szczególności:</w:t>
      </w:r>
    </w:p>
    <w:p w:rsidR="00693C3D" w:rsidRPr="001E3846" w:rsidRDefault="00693C3D" w:rsidP="00D74B37">
      <w:pPr>
        <w:pStyle w:val="Akapitzlist"/>
        <w:numPr>
          <w:ilvl w:val="3"/>
          <w:numId w:val="25"/>
        </w:numPr>
        <w:suppressAutoHyphens/>
        <w:spacing w:after="120" w:line="276" w:lineRule="auto"/>
        <w:ind w:left="851" w:right="20" w:hanging="284"/>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zerwał wszelkie powiązania z osobami lub podmiotami odpowiedzialnymi za nieprawidłowe postępowanie wykonawcy,</w:t>
      </w:r>
    </w:p>
    <w:p w:rsidR="00693C3D" w:rsidRPr="001E3846" w:rsidRDefault="00693C3D" w:rsidP="00D74B37">
      <w:pPr>
        <w:pStyle w:val="Akapitzlist"/>
        <w:numPr>
          <w:ilvl w:val="3"/>
          <w:numId w:val="25"/>
        </w:numPr>
        <w:suppressAutoHyphens/>
        <w:spacing w:after="120" w:line="276" w:lineRule="auto"/>
        <w:ind w:left="851" w:right="20" w:hanging="284"/>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zreorganizował personel,</w:t>
      </w:r>
    </w:p>
    <w:p w:rsidR="00693C3D" w:rsidRPr="001E3846" w:rsidRDefault="00693C3D" w:rsidP="00D74B37">
      <w:pPr>
        <w:pStyle w:val="Akapitzlist"/>
        <w:numPr>
          <w:ilvl w:val="3"/>
          <w:numId w:val="25"/>
        </w:numPr>
        <w:suppressAutoHyphens/>
        <w:spacing w:after="120" w:line="276" w:lineRule="auto"/>
        <w:ind w:left="851" w:right="20" w:hanging="284"/>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wdrożył system sprawozdawczości i kontroli,</w:t>
      </w:r>
    </w:p>
    <w:p w:rsidR="00693C3D" w:rsidRPr="001E3846" w:rsidRDefault="00693C3D" w:rsidP="00D74B37">
      <w:pPr>
        <w:pStyle w:val="Akapitzlist"/>
        <w:numPr>
          <w:ilvl w:val="3"/>
          <w:numId w:val="25"/>
        </w:numPr>
        <w:suppressAutoHyphens/>
        <w:spacing w:after="120" w:line="276" w:lineRule="auto"/>
        <w:ind w:left="851" w:right="20" w:hanging="284"/>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utworzył struktury audytu wewnętrznego do monitorowania przestrzegania przepisów, wewnętrznych regulacji lub standardów,</w:t>
      </w:r>
    </w:p>
    <w:p w:rsidR="00693C3D" w:rsidRPr="001E3846" w:rsidRDefault="00693C3D" w:rsidP="00D74B37">
      <w:pPr>
        <w:pStyle w:val="Akapitzlist"/>
        <w:numPr>
          <w:ilvl w:val="3"/>
          <w:numId w:val="25"/>
        </w:numPr>
        <w:suppressAutoHyphens/>
        <w:spacing w:after="120" w:line="276" w:lineRule="auto"/>
        <w:ind w:left="851" w:right="20" w:hanging="295"/>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wprowadził wewnętrzne regulacje dotyczące odpowiedzialności i odszkodowań za nieprzestrzeganie przepisów, wewnętrznych regulacji lub standardów.</w:t>
      </w:r>
    </w:p>
    <w:p w:rsidR="00693C3D" w:rsidRPr="001E3846" w:rsidRDefault="00693C3D" w:rsidP="00115033">
      <w:pPr>
        <w:suppressAutoHyphens/>
        <w:spacing w:after="120" w:line="276" w:lineRule="auto"/>
        <w:ind w:left="360" w:right="20"/>
        <w:jc w:val="both"/>
        <w:rPr>
          <w:rFonts w:ascii="Calibri" w:hAnsi="Calibri" w:cs="Calibri"/>
          <w:b/>
          <w:kern w:val="1"/>
          <w:sz w:val="22"/>
          <w:szCs w:val="22"/>
          <w:lang w:eastAsia="ar-SA"/>
        </w:rPr>
      </w:pPr>
      <w:r w:rsidRPr="001E3846">
        <w:rPr>
          <w:rFonts w:ascii="Calibri" w:hAnsi="Calibri" w:cs="Calibri"/>
          <w:b/>
          <w:kern w:val="1"/>
          <w:sz w:val="22"/>
          <w:szCs w:val="22"/>
          <w:lang w:eastAsia="ar-SA"/>
        </w:rPr>
        <w:t>Zamawia</w:t>
      </w:r>
      <w:r w:rsidR="00F01318" w:rsidRPr="001E3846">
        <w:rPr>
          <w:rFonts w:ascii="Calibri" w:hAnsi="Calibri" w:cs="Calibri"/>
          <w:b/>
          <w:kern w:val="1"/>
          <w:sz w:val="22"/>
          <w:szCs w:val="22"/>
          <w:lang w:eastAsia="ar-SA"/>
        </w:rPr>
        <w:t>jący ocenia, czy podjęte przez W</w:t>
      </w:r>
      <w:r w:rsidRPr="001E3846">
        <w:rPr>
          <w:rFonts w:ascii="Calibri" w:hAnsi="Calibri" w:cs="Calibri"/>
          <w:b/>
          <w:kern w:val="1"/>
          <w:sz w:val="22"/>
          <w:szCs w:val="22"/>
          <w:lang w:eastAsia="ar-SA"/>
        </w:rPr>
        <w:t>ykonawcę czynności są wystarczające do wykazania jego rzetelności, uwzględniając wagę i szczególne okoliczności czynu wykonawcy, a jeżeli uzna, że nie są wystarczające, wyklucza wykonawcę.</w:t>
      </w:r>
    </w:p>
    <w:p w:rsidR="00693C3D" w:rsidRPr="001E3846" w:rsidRDefault="00693C3D" w:rsidP="00D74B37">
      <w:pPr>
        <w:pStyle w:val="Akapitzlist"/>
        <w:numPr>
          <w:ilvl w:val="0"/>
          <w:numId w:val="29"/>
        </w:numPr>
        <w:autoSpaceDE w:val="0"/>
        <w:autoSpaceDN w:val="0"/>
        <w:spacing w:after="120" w:line="276" w:lineRule="auto"/>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Do oferty wykonawca załącza również:</w:t>
      </w:r>
    </w:p>
    <w:p w:rsidR="00693C3D" w:rsidRPr="00182241" w:rsidRDefault="00693C3D" w:rsidP="00D74B37">
      <w:pPr>
        <w:pStyle w:val="Akapitzlist"/>
        <w:numPr>
          <w:ilvl w:val="0"/>
          <w:numId w:val="79"/>
        </w:numPr>
        <w:suppressAutoHyphens/>
        <w:spacing w:after="120" w:line="276" w:lineRule="auto"/>
        <w:ind w:right="-108"/>
        <w:jc w:val="both"/>
        <w:rPr>
          <w:rFonts w:ascii="Calibri" w:hAnsi="Calibri" w:cs="Calibri"/>
          <w:b/>
          <w:kern w:val="1"/>
          <w:sz w:val="22"/>
          <w:szCs w:val="22"/>
          <w:lang w:eastAsia="ar-SA"/>
        </w:rPr>
      </w:pPr>
      <w:r w:rsidRPr="00182241">
        <w:rPr>
          <w:rFonts w:ascii="Calibri" w:hAnsi="Calibri" w:cs="Calibri"/>
          <w:b/>
          <w:kern w:val="1"/>
          <w:sz w:val="22"/>
          <w:szCs w:val="22"/>
          <w:lang w:eastAsia="ar-SA"/>
        </w:rPr>
        <w:t xml:space="preserve">pełnomocnictwo:  </w:t>
      </w:r>
    </w:p>
    <w:p w:rsidR="00693C3D" w:rsidRPr="001E3846" w:rsidRDefault="00693C3D" w:rsidP="00D74B37">
      <w:pPr>
        <w:pStyle w:val="Akapitzlist"/>
        <w:numPr>
          <w:ilvl w:val="0"/>
          <w:numId w:val="26"/>
        </w:numPr>
        <w:suppressAutoHyphens/>
        <w:spacing w:after="120" w:line="276" w:lineRule="auto"/>
        <w:ind w:right="20"/>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693C3D" w:rsidRPr="001E3846" w:rsidRDefault="00693C3D" w:rsidP="00D74B37">
      <w:pPr>
        <w:pStyle w:val="Akapitzlist"/>
        <w:numPr>
          <w:ilvl w:val="0"/>
          <w:numId w:val="26"/>
        </w:numPr>
        <w:suppressAutoHyphens/>
        <w:spacing w:after="120" w:line="276" w:lineRule="auto"/>
        <w:ind w:right="20"/>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693C3D" w:rsidRPr="001E3846" w:rsidRDefault="00693C3D" w:rsidP="00115033">
      <w:pPr>
        <w:suppressAutoHyphens/>
        <w:spacing w:after="120" w:line="276" w:lineRule="auto"/>
        <w:ind w:left="142" w:firstLine="218"/>
        <w:contextualSpacing/>
        <w:jc w:val="both"/>
        <w:rPr>
          <w:rFonts w:ascii="Calibri" w:hAnsi="Calibri" w:cs="Calibri"/>
          <w:bCs/>
          <w:kern w:val="1"/>
          <w:sz w:val="22"/>
          <w:szCs w:val="22"/>
        </w:rPr>
      </w:pPr>
      <w:r w:rsidRPr="001E3846">
        <w:rPr>
          <w:rFonts w:ascii="Calibri" w:hAnsi="Calibri" w:cs="Calibri"/>
          <w:bCs/>
          <w:kern w:val="1"/>
          <w:sz w:val="22"/>
          <w:szCs w:val="22"/>
        </w:rPr>
        <w:t>Pełnomocnictwo powinno być załączone do oferty i powinno zawierać w szczególności wskazanie:</w:t>
      </w:r>
    </w:p>
    <w:p w:rsidR="00693C3D" w:rsidRPr="001E3846" w:rsidRDefault="00693C3D" w:rsidP="00D74B37">
      <w:pPr>
        <w:numPr>
          <w:ilvl w:val="0"/>
          <w:numId w:val="2"/>
        </w:numPr>
        <w:suppressAutoHyphens/>
        <w:spacing w:after="120" w:line="276" w:lineRule="auto"/>
        <w:contextualSpacing/>
        <w:jc w:val="both"/>
        <w:rPr>
          <w:rFonts w:ascii="Calibri" w:hAnsi="Calibri" w:cs="Calibri"/>
          <w:b/>
          <w:bCs/>
          <w:kern w:val="1"/>
          <w:sz w:val="22"/>
          <w:szCs w:val="22"/>
        </w:rPr>
      </w:pPr>
      <w:r w:rsidRPr="001E3846">
        <w:rPr>
          <w:rFonts w:ascii="Calibri" w:hAnsi="Calibri" w:cs="Calibri"/>
          <w:bCs/>
          <w:kern w:val="1"/>
          <w:sz w:val="22"/>
          <w:szCs w:val="22"/>
        </w:rPr>
        <w:lastRenderedPageBreak/>
        <w:t>postępowania o zamówienie publiczne, którego dotyczy,</w:t>
      </w:r>
    </w:p>
    <w:p w:rsidR="00693C3D" w:rsidRPr="001E3846" w:rsidRDefault="00693C3D" w:rsidP="00D74B37">
      <w:pPr>
        <w:numPr>
          <w:ilvl w:val="0"/>
          <w:numId w:val="2"/>
        </w:numPr>
        <w:suppressAutoHyphens/>
        <w:spacing w:after="120" w:line="276" w:lineRule="auto"/>
        <w:contextualSpacing/>
        <w:jc w:val="both"/>
        <w:rPr>
          <w:rFonts w:ascii="Calibri" w:hAnsi="Calibri" w:cs="Calibri"/>
          <w:bCs/>
          <w:kern w:val="1"/>
          <w:sz w:val="22"/>
          <w:szCs w:val="22"/>
        </w:rPr>
      </w:pPr>
      <w:r w:rsidRPr="001E3846">
        <w:rPr>
          <w:rFonts w:ascii="Calibri" w:hAnsi="Calibri" w:cs="Calibri"/>
          <w:bCs/>
          <w:kern w:val="1"/>
          <w:sz w:val="22"/>
          <w:szCs w:val="22"/>
        </w:rPr>
        <w:t>wszystkich wykonawców ubiegających się wspólnie o udzie</w:t>
      </w:r>
      <w:r w:rsidR="009561B5">
        <w:rPr>
          <w:rFonts w:ascii="Calibri" w:hAnsi="Calibri" w:cs="Calibri"/>
          <w:bCs/>
          <w:kern w:val="1"/>
          <w:sz w:val="22"/>
          <w:szCs w:val="22"/>
        </w:rPr>
        <w:t>lenie zamówienia wymienionych z </w:t>
      </w:r>
      <w:r w:rsidRPr="001E3846">
        <w:rPr>
          <w:rFonts w:ascii="Calibri" w:hAnsi="Calibri" w:cs="Calibri"/>
          <w:bCs/>
          <w:kern w:val="1"/>
          <w:sz w:val="22"/>
          <w:szCs w:val="22"/>
        </w:rPr>
        <w:t>nazwy z określeniem adresu siedziby,</w:t>
      </w:r>
    </w:p>
    <w:p w:rsidR="00693C3D" w:rsidRPr="001E3846" w:rsidRDefault="00693C3D" w:rsidP="00D74B37">
      <w:pPr>
        <w:numPr>
          <w:ilvl w:val="0"/>
          <w:numId w:val="2"/>
        </w:numPr>
        <w:suppressAutoHyphens/>
        <w:spacing w:after="120" w:line="276" w:lineRule="auto"/>
        <w:contextualSpacing/>
        <w:jc w:val="both"/>
        <w:rPr>
          <w:rFonts w:ascii="Calibri" w:hAnsi="Calibri" w:cs="Calibri"/>
          <w:bCs/>
          <w:kern w:val="1"/>
          <w:sz w:val="22"/>
          <w:szCs w:val="22"/>
        </w:rPr>
      </w:pPr>
      <w:r w:rsidRPr="001E3846">
        <w:rPr>
          <w:rFonts w:ascii="Calibri" w:hAnsi="Calibri" w:cs="Calibri"/>
          <w:bCs/>
          <w:kern w:val="1"/>
          <w:sz w:val="22"/>
          <w:szCs w:val="22"/>
        </w:rPr>
        <w:t>ustanowionego pełnomocnika oraz zakresu jego umocowania.</w:t>
      </w:r>
    </w:p>
    <w:p w:rsidR="00693C3D" w:rsidRPr="001E3846" w:rsidRDefault="00693C3D" w:rsidP="00115033">
      <w:pPr>
        <w:suppressAutoHyphens/>
        <w:spacing w:after="120" w:line="276" w:lineRule="auto"/>
        <w:ind w:right="20" w:firstLine="284"/>
        <w:jc w:val="both"/>
        <w:rPr>
          <w:rFonts w:ascii="Calibri" w:hAnsi="Calibri" w:cs="Calibri"/>
          <w:b/>
          <w:kern w:val="1"/>
          <w:sz w:val="22"/>
          <w:szCs w:val="22"/>
          <w:lang w:eastAsia="ar-SA"/>
        </w:rPr>
      </w:pPr>
      <w:r w:rsidRPr="001E3846">
        <w:rPr>
          <w:rFonts w:ascii="Calibri" w:hAnsi="Calibri" w:cs="Calibri"/>
          <w:b/>
          <w:kern w:val="1"/>
          <w:sz w:val="22"/>
          <w:szCs w:val="22"/>
          <w:lang w:eastAsia="ar-SA"/>
        </w:rPr>
        <w:t>Wymagana forma:</w:t>
      </w:r>
    </w:p>
    <w:p w:rsidR="00693C3D" w:rsidRPr="001E3846" w:rsidRDefault="00693C3D" w:rsidP="00115033">
      <w:pPr>
        <w:suppressAutoHyphens/>
        <w:spacing w:after="120" w:line="276" w:lineRule="auto"/>
        <w:ind w:left="284" w:right="20"/>
        <w:jc w:val="both"/>
        <w:rPr>
          <w:rFonts w:ascii="Calibri" w:hAnsi="Calibri" w:cs="Calibri"/>
          <w:kern w:val="1"/>
          <w:sz w:val="22"/>
          <w:szCs w:val="22"/>
          <w:lang w:eastAsia="ar-SA"/>
        </w:rPr>
      </w:pPr>
      <w:r w:rsidRPr="001E3846">
        <w:rPr>
          <w:rFonts w:ascii="Calibri" w:hAnsi="Calibri" w:cs="Calibri"/>
          <w:kern w:val="1"/>
          <w:sz w:val="22"/>
          <w:szCs w:val="22"/>
          <w:lang w:eastAsia="ar-SA"/>
        </w:rPr>
        <w:t>Pełnomocnictwo powinno zostać złożone w formie elektronicznej lub w postaci elektronicznej opatrzonej podpisem zaufanym, podpisem osobistym lub kwalifikowanym podpisem elektronicznym.</w:t>
      </w:r>
    </w:p>
    <w:p w:rsidR="00693C3D" w:rsidRPr="001E3846" w:rsidRDefault="00693C3D" w:rsidP="00115033">
      <w:pPr>
        <w:suppressAutoHyphens/>
        <w:spacing w:after="120" w:line="276" w:lineRule="auto"/>
        <w:ind w:left="284" w:right="20"/>
        <w:jc w:val="both"/>
        <w:rPr>
          <w:rFonts w:ascii="Calibri" w:hAnsi="Calibri" w:cs="Calibri"/>
          <w:kern w:val="1"/>
          <w:sz w:val="22"/>
          <w:szCs w:val="22"/>
          <w:lang w:eastAsia="ar-SA"/>
        </w:rPr>
      </w:pPr>
      <w:r w:rsidRPr="001E3846">
        <w:rPr>
          <w:rFonts w:ascii="Calibri" w:hAnsi="Calibri" w:cs="Calibri"/>
          <w:kern w:val="1"/>
          <w:sz w:val="22"/>
          <w:szCs w:val="22"/>
          <w:lang w:eastAsia="ar-SA"/>
        </w:rPr>
        <w:t>Dopuszcza się również przedłożenie elektronicznej kopii dokume</w:t>
      </w:r>
      <w:r w:rsidR="009561B5">
        <w:rPr>
          <w:rFonts w:ascii="Calibri" w:hAnsi="Calibri" w:cs="Calibri"/>
          <w:kern w:val="1"/>
          <w:sz w:val="22"/>
          <w:szCs w:val="22"/>
          <w:lang w:eastAsia="ar-SA"/>
        </w:rPr>
        <w:t>ntu poświadczonej za zgodność z </w:t>
      </w:r>
      <w:r w:rsidRPr="001E3846">
        <w:rPr>
          <w:rFonts w:ascii="Calibri" w:hAnsi="Calibri" w:cs="Calibri"/>
          <w:kern w:val="1"/>
          <w:sz w:val="22"/>
          <w:szCs w:val="22"/>
          <w:lang w:eastAsia="ar-SA"/>
        </w:rPr>
        <w:t>oryginałem przez notariusza, tj. podpisanej kwalifikowanym podpisem elektronicznym osoby posiadającej uprawnienia notariusza.</w:t>
      </w:r>
    </w:p>
    <w:p w:rsidR="00693C3D" w:rsidRPr="00182241" w:rsidRDefault="00693C3D" w:rsidP="00D74B37">
      <w:pPr>
        <w:pStyle w:val="Akapitzlist"/>
        <w:numPr>
          <w:ilvl w:val="0"/>
          <w:numId w:val="79"/>
        </w:numPr>
        <w:suppressAutoHyphens/>
        <w:spacing w:after="120" w:line="276" w:lineRule="auto"/>
        <w:ind w:right="-108"/>
        <w:jc w:val="both"/>
        <w:rPr>
          <w:rFonts w:ascii="Calibri" w:hAnsi="Calibri" w:cs="Calibri"/>
          <w:b/>
          <w:kern w:val="1"/>
          <w:sz w:val="22"/>
          <w:szCs w:val="22"/>
          <w:lang w:eastAsia="ar-SA"/>
        </w:rPr>
      </w:pPr>
      <w:r w:rsidRPr="00182241">
        <w:rPr>
          <w:rFonts w:ascii="Calibri" w:hAnsi="Calibri" w:cs="Calibri"/>
          <w:b/>
          <w:kern w:val="1"/>
          <w:sz w:val="22"/>
          <w:szCs w:val="22"/>
          <w:lang w:eastAsia="ar-SA"/>
        </w:rPr>
        <w:t>zobowiązanie podmiotu trzeciego do oddania Wykonawcy do dyspozycji niezbędnych zasobów na potrzeby realizacji zamówienia w przypadku gdy Wykonawca</w:t>
      </w:r>
      <w:r w:rsidR="009561B5" w:rsidRPr="00182241">
        <w:rPr>
          <w:rFonts w:ascii="Calibri" w:hAnsi="Calibri" w:cs="Calibri"/>
          <w:b/>
          <w:kern w:val="1"/>
          <w:sz w:val="22"/>
          <w:szCs w:val="22"/>
          <w:lang w:eastAsia="ar-SA"/>
        </w:rPr>
        <w:t>, w celu spełnienia warunków, o </w:t>
      </w:r>
      <w:r w:rsidRPr="00182241">
        <w:rPr>
          <w:rFonts w:ascii="Calibri" w:hAnsi="Calibri" w:cs="Calibri"/>
          <w:b/>
          <w:kern w:val="1"/>
          <w:sz w:val="22"/>
          <w:szCs w:val="22"/>
          <w:lang w:eastAsia="ar-SA"/>
        </w:rPr>
        <w:t>którym mowa w Rozdziale II pkt 7 ppkt 4 SWZ, będzie polegał na zdolnościach technicznych lub zawodowych innych podmiotów.</w:t>
      </w:r>
    </w:p>
    <w:p w:rsidR="00693C3D" w:rsidRPr="001E3846" w:rsidRDefault="00693C3D" w:rsidP="00115033">
      <w:pPr>
        <w:spacing w:after="120" w:line="276" w:lineRule="auto"/>
        <w:ind w:left="426" w:right="20"/>
        <w:jc w:val="both"/>
        <w:rPr>
          <w:rFonts w:ascii="Calibri" w:hAnsi="Calibri" w:cs="Calibri"/>
          <w:kern w:val="1"/>
          <w:sz w:val="22"/>
          <w:szCs w:val="22"/>
          <w:lang w:eastAsia="ar-SA"/>
        </w:rPr>
      </w:pPr>
      <w:r w:rsidRPr="001E3846">
        <w:rPr>
          <w:rFonts w:ascii="Calibri" w:hAnsi="Calibri" w:cs="Calibri"/>
          <w:kern w:val="1"/>
          <w:sz w:val="22"/>
          <w:szCs w:val="22"/>
          <w:lang w:eastAsia="ar-SA"/>
        </w:rPr>
        <w:t>Zobowiązanie podmiotu udostępniającego zasoby lub inny podmiotowy środek dowodowy potwierdza, że stosunek łączący wykonawcę z podmiotami udostępniającymi zasoby gwarantuje rzeczywisty dostęp do tych zasobów oraz określa w szczególności:</w:t>
      </w:r>
    </w:p>
    <w:p w:rsidR="00693C3D" w:rsidRPr="001E3846" w:rsidRDefault="00693C3D" w:rsidP="00D74B37">
      <w:pPr>
        <w:numPr>
          <w:ilvl w:val="0"/>
          <w:numId w:val="5"/>
        </w:numPr>
        <w:suppressAutoHyphens/>
        <w:spacing w:after="120" w:line="276" w:lineRule="auto"/>
        <w:ind w:left="709" w:right="20" w:hanging="283"/>
        <w:jc w:val="both"/>
        <w:rPr>
          <w:rFonts w:ascii="Calibri" w:hAnsi="Calibri" w:cs="Calibri"/>
          <w:kern w:val="1"/>
          <w:sz w:val="22"/>
          <w:szCs w:val="22"/>
          <w:lang w:eastAsia="ar-SA"/>
        </w:rPr>
      </w:pPr>
      <w:r w:rsidRPr="001E3846">
        <w:rPr>
          <w:rFonts w:ascii="Calibri" w:hAnsi="Calibri" w:cs="Calibri"/>
          <w:kern w:val="1"/>
          <w:sz w:val="22"/>
          <w:szCs w:val="22"/>
          <w:lang w:eastAsia="ar-SA"/>
        </w:rPr>
        <w:t>zakres dostępnych wykonawcy zasobów podmiotu udostępniającego zasoby;</w:t>
      </w:r>
    </w:p>
    <w:p w:rsidR="00693C3D" w:rsidRPr="001E3846" w:rsidRDefault="00693C3D" w:rsidP="00D74B37">
      <w:pPr>
        <w:numPr>
          <w:ilvl w:val="0"/>
          <w:numId w:val="5"/>
        </w:numPr>
        <w:suppressAutoHyphens/>
        <w:spacing w:after="120" w:line="276" w:lineRule="auto"/>
        <w:ind w:left="709" w:right="20" w:hanging="283"/>
        <w:jc w:val="both"/>
        <w:rPr>
          <w:rFonts w:ascii="Calibri" w:hAnsi="Calibri" w:cs="Calibri"/>
          <w:kern w:val="1"/>
          <w:sz w:val="22"/>
          <w:szCs w:val="22"/>
          <w:lang w:eastAsia="ar-SA"/>
        </w:rPr>
      </w:pPr>
      <w:r w:rsidRPr="001E3846">
        <w:rPr>
          <w:rFonts w:ascii="Calibri" w:hAnsi="Calibri" w:cs="Calibri"/>
          <w:kern w:val="1"/>
          <w:sz w:val="22"/>
          <w:szCs w:val="22"/>
          <w:lang w:eastAsia="ar-SA"/>
        </w:rPr>
        <w:t>sposób i okres udostępnienia wykonawcy i wykorzystania przez niego zasobów podmiotu udostępniającego te zasoby przy wykonywaniu zamówienia;</w:t>
      </w:r>
    </w:p>
    <w:p w:rsidR="00693C3D" w:rsidRPr="001E3846" w:rsidRDefault="00693C3D" w:rsidP="00D74B37">
      <w:pPr>
        <w:numPr>
          <w:ilvl w:val="0"/>
          <w:numId w:val="5"/>
        </w:numPr>
        <w:suppressAutoHyphens/>
        <w:spacing w:after="120" w:line="276" w:lineRule="auto"/>
        <w:ind w:left="709" w:right="20" w:hanging="283"/>
        <w:jc w:val="both"/>
        <w:rPr>
          <w:rFonts w:ascii="Calibri" w:hAnsi="Calibri" w:cs="Calibri"/>
          <w:kern w:val="1"/>
          <w:sz w:val="22"/>
          <w:szCs w:val="22"/>
          <w:lang w:eastAsia="ar-SA"/>
        </w:rPr>
      </w:pPr>
      <w:r w:rsidRPr="001E3846">
        <w:rPr>
          <w:rFonts w:ascii="Calibri" w:hAnsi="Calibri" w:cs="Calibri"/>
          <w:kern w:val="1"/>
          <w:sz w:val="22"/>
          <w:szCs w:val="22"/>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3C3D" w:rsidRPr="001E3846" w:rsidRDefault="00693C3D" w:rsidP="00115033">
      <w:pPr>
        <w:suppressAutoHyphens/>
        <w:spacing w:after="120" w:line="276" w:lineRule="auto"/>
        <w:ind w:right="20" w:firstLine="426"/>
        <w:jc w:val="both"/>
        <w:rPr>
          <w:rFonts w:ascii="Calibri" w:hAnsi="Calibri" w:cs="Calibri"/>
          <w:b/>
          <w:kern w:val="1"/>
          <w:sz w:val="22"/>
          <w:szCs w:val="22"/>
          <w:lang w:eastAsia="ar-SA"/>
        </w:rPr>
      </w:pPr>
      <w:r w:rsidRPr="001E3846">
        <w:rPr>
          <w:rFonts w:ascii="Calibri" w:hAnsi="Calibri" w:cs="Calibri"/>
          <w:b/>
          <w:kern w:val="1"/>
          <w:sz w:val="22"/>
          <w:szCs w:val="22"/>
          <w:lang w:eastAsia="ar-SA"/>
        </w:rPr>
        <w:t>Wymagana forma:</w:t>
      </w:r>
    </w:p>
    <w:p w:rsidR="00693C3D" w:rsidRPr="001E3846" w:rsidRDefault="00693C3D" w:rsidP="00115033">
      <w:pPr>
        <w:suppressAutoHyphens/>
        <w:spacing w:after="120" w:line="276" w:lineRule="auto"/>
        <w:ind w:left="426" w:right="20"/>
        <w:jc w:val="both"/>
        <w:rPr>
          <w:rFonts w:ascii="Calibri" w:hAnsi="Calibri" w:cs="Calibri"/>
          <w:kern w:val="1"/>
          <w:sz w:val="22"/>
          <w:szCs w:val="22"/>
          <w:lang w:eastAsia="ar-SA"/>
        </w:rPr>
      </w:pPr>
      <w:r w:rsidRPr="001E3846">
        <w:rPr>
          <w:rFonts w:ascii="Calibri" w:hAnsi="Calibri" w:cs="Calibri"/>
          <w:kern w:val="1"/>
          <w:sz w:val="22"/>
          <w:szCs w:val="22"/>
          <w:lang w:eastAsia="ar-SA"/>
        </w:rPr>
        <w:t xml:space="preserve">Zobowiązanie musi być złożone w formie elektronicznej lub w postaci elektronicznej opatrzonej podpisem zaufanym, podpisem osobistym lub kwalifikowany  podpisem elektrycznym osoby upoważnionej do reprezentowania wykonawców zgodnie z </w:t>
      </w:r>
      <w:r w:rsidR="009561B5">
        <w:rPr>
          <w:rFonts w:ascii="Calibri" w:hAnsi="Calibri" w:cs="Calibri"/>
          <w:kern w:val="1"/>
          <w:sz w:val="22"/>
          <w:szCs w:val="22"/>
          <w:lang w:eastAsia="ar-SA"/>
        </w:rPr>
        <w:t>formą reprezentacji określoną w </w:t>
      </w:r>
      <w:r w:rsidRPr="001E3846">
        <w:rPr>
          <w:rFonts w:ascii="Calibri" w:hAnsi="Calibri" w:cs="Calibri"/>
          <w:kern w:val="1"/>
          <w:sz w:val="22"/>
          <w:szCs w:val="22"/>
          <w:lang w:eastAsia="ar-SA"/>
        </w:rPr>
        <w:t>dokumencie rejestrowym właściwym dla formy organizacyjnej lub innym dokumencie.</w:t>
      </w:r>
    </w:p>
    <w:p w:rsidR="00693C3D" w:rsidRPr="00182241" w:rsidRDefault="00693C3D" w:rsidP="00D74B37">
      <w:pPr>
        <w:pStyle w:val="Akapitzlist"/>
        <w:numPr>
          <w:ilvl w:val="0"/>
          <w:numId w:val="79"/>
        </w:numPr>
        <w:suppressAutoHyphens/>
        <w:spacing w:after="120" w:line="276" w:lineRule="auto"/>
        <w:ind w:right="-108"/>
        <w:jc w:val="both"/>
        <w:rPr>
          <w:rFonts w:ascii="Calibri" w:hAnsi="Calibri" w:cs="Calibri"/>
          <w:kern w:val="1"/>
          <w:sz w:val="22"/>
          <w:szCs w:val="22"/>
          <w:lang w:eastAsia="ar-SA"/>
        </w:rPr>
      </w:pPr>
      <w:r w:rsidRPr="00182241">
        <w:rPr>
          <w:rFonts w:ascii="Calibri" w:hAnsi="Calibri" w:cs="Calibri"/>
          <w:b/>
          <w:kern w:val="1"/>
          <w:sz w:val="22"/>
          <w:szCs w:val="22"/>
          <w:lang w:eastAsia="ar-SA"/>
        </w:rPr>
        <w:t>zastrzeżenie tajemnicy przedsiębiorstwa</w:t>
      </w:r>
      <w:r w:rsidRPr="00182241">
        <w:rPr>
          <w:rFonts w:ascii="Calibri" w:hAnsi="Calibri" w:cs="Calibri"/>
          <w:kern w:val="1"/>
          <w:sz w:val="22"/>
          <w:szCs w:val="22"/>
          <w:lang w:eastAsia="ar-SA"/>
        </w:rPr>
        <w:t xml:space="preserve"> – w sytuacji, gdy oferta lub inne dokument</w:t>
      </w:r>
      <w:r w:rsidR="009561B5" w:rsidRPr="00182241">
        <w:rPr>
          <w:rFonts w:ascii="Calibri" w:hAnsi="Calibri" w:cs="Calibri"/>
          <w:kern w:val="1"/>
          <w:sz w:val="22"/>
          <w:szCs w:val="22"/>
          <w:lang w:eastAsia="ar-SA"/>
        </w:rPr>
        <w:t>y składane w </w:t>
      </w:r>
      <w:r w:rsidRPr="00182241">
        <w:rPr>
          <w:rFonts w:ascii="Calibri" w:hAnsi="Calibri" w:cs="Calibri"/>
          <w:kern w:val="1"/>
          <w:sz w:val="22"/>
          <w:szCs w:val="22"/>
          <w:lang w:eastAsia="ar-SA"/>
        </w:rPr>
        <w:t>toku postępowania będą zawierały tajemnicę prze</w:t>
      </w:r>
      <w:r w:rsidR="009561B5" w:rsidRPr="00182241">
        <w:rPr>
          <w:rFonts w:ascii="Calibri" w:hAnsi="Calibri" w:cs="Calibri"/>
          <w:kern w:val="1"/>
          <w:sz w:val="22"/>
          <w:szCs w:val="22"/>
          <w:lang w:eastAsia="ar-SA"/>
        </w:rPr>
        <w:t>dsiębiorstwa, wykonawca, wraz z </w:t>
      </w:r>
      <w:r w:rsidRPr="00182241">
        <w:rPr>
          <w:rFonts w:ascii="Calibri" w:hAnsi="Calibri" w:cs="Calibri"/>
          <w:kern w:val="1"/>
          <w:sz w:val="22"/>
          <w:szCs w:val="22"/>
          <w:lang w:eastAsia="ar-SA"/>
        </w:rPr>
        <w:t>przekazaniem takich informacji, zastrzega, że nie mogą być one udostępniane, oraz wykazuje, że zastrzeżone informacje stanowią tajemnicę przedsiębiorstwa w rozumieniu przepisów ustawy z 16 kwietnia 1993 r. o zwalczaniu nieuczciwej konkurencji.</w:t>
      </w:r>
    </w:p>
    <w:p w:rsidR="00693C3D" w:rsidRPr="001E3846" w:rsidRDefault="00693C3D" w:rsidP="00FB534D">
      <w:pPr>
        <w:suppressAutoHyphens/>
        <w:spacing w:after="120" w:line="276" w:lineRule="auto"/>
        <w:ind w:right="20" w:firstLine="426"/>
        <w:jc w:val="both"/>
        <w:rPr>
          <w:rFonts w:ascii="Calibri" w:hAnsi="Calibri" w:cs="Calibri"/>
          <w:b/>
          <w:kern w:val="1"/>
          <w:sz w:val="22"/>
          <w:szCs w:val="22"/>
          <w:lang w:eastAsia="ar-SA"/>
        </w:rPr>
      </w:pPr>
      <w:r w:rsidRPr="001E3846">
        <w:rPr>
          <w:rFonts w:ascii="Calibri" w:hAnsi="Calibri" w:cs="Calibri"/>
          <w:b/>
          <w:kern w:val="1"/>
          <w:sz w:val="22"/>
          <w:szCs w:val="22"/>
          <w:lang w:eastAsia="ar-SA"/>
        </w:rPr>
        <w:t>Wymagana forma:</w:t>
      </w:r>
    </w:p>
    <w:p w:rsidR="00693C3D" w:rsidRPr="001E3846" w:rsidRDefault="00693C3D" w:rsidP="00FB534D">
      <w:pPr>
        <w:suppressAutoHyphens/>
        <w:spacing w:after="120" w:line="276" w:lineRule="auto"/>
        <w:ind w:left="426" w:right="20"/>
        <w:jc w:val="both"/>
        <w:rPr>
          <w:rFonts w:ascii="Calibri" w:hAnsi="Calibri" w:cs="Calibri"/>
          <w:kern w:val="1"/>
          <w:sz w:val="22"/>
          <w:szCs w:val="22"/>
          <w:lang w:eastAsia="ar-SA"/>
        </w:rPr>
      </w:pPr>
      <w:r w:rsidRPr="001E3846">
        <w:rPr>
          <w:rFonts w:ascii="Calibri" w:hAnsi="Calibri" w:cs="Calibri"/>
          <w:kern w:val="1"/>
          <w:sz w:val="22"/>
          <w:szCs w:val="22"/>
          <w:lang w:eastAsia="ar-SA"/>
        </w:rPr>
        <w:t>Dokument musi być złożony w formie elektronicznej lub w postaci elektronicznej opatrzonej podpisem zaufanym, podpisem osobistym lub kwalifikowanym podpisem elektronicznym osoby upoważnionej do reprezentowania wykonawców zgodnie z formą reprezentacji określoną w dokumencie rejestrowym właściwym dla formy organizacyjnej lub innym dokumencie.</w:t>
      </w:r>
    </w:p>
    <w:p w:rsidR="00693C3D" w:rsidRPr="001E3846" w:rsidRDefault="00693C3D" w:rsidP="00D74B37">
      <w:pPr>
        <w:numPr>
          <w:ilvl w:val="0"/>
          <w:numId w:val="79"/>
        </w:numPr>
        <w:suppressAutoHyphens/>
        <w:spacing w:after="120" w:line="276" w:lineRule="auto"/>
        <w:ind w:right="-108"/>
        <w:jc w:val="both"/>
        <w:rPr>
          <w:rFonts w:ascii="Calibri" w:hAnsi="Calibri" w:cs="Calibri"/>
          <w:b/>
          <w:kern w:val="1"/>
          <w:sz w:val="22"/>
          <w:szCs w:val="22"/>
          <w:lang w:eastAsia="ar-SA"/>
        </w:rPr>
      </w:pPr>
      <w:r w:rsidRPr="001E3846">
        <w:rPr>
          <w:rFonts w:ascii="Calibri" w:hAnsi="Calibri" w:cs="Calibri"/>
          <w:b/>
          <w:kern w:val="1"/>
          <w:sz w:val="22"/>
          <w:szCs w:val="22"/>
          <w:lang w:eastAsia="ar-SA"/>
        </w:rPr>
        <w:lastRenderedPageBreak/>
        <w:t>oświadczenie wykonawców wspólnie ubiegających się o udzielenie zamówienia</w:t>
      </w:r>
    </w:p>
    <w:p w:rsidR="00693C3D" w:rsidRPr="001E3846" w:rsidRDefault="00693C3D" w:rsidP="00D74B37">
      <w:pPr>
        <w:pStyle w:val="Akapitzlist"/>
        <w:numPr>
          <w:ilvl w:val="0"/>
          <w:numId w:val="27"/>
        </w:numPr>
        <w:suppressAutoHyphens/>
        <w:spacing w:after="120" w:line="276" w:lineRule="auto"/>
        <w:ind w:right="20"/>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Wykonawcy wspólnie ubiegający się o udzielenie zamówienia, spośród których tylko jeden spełnia warunek dotyczący uprawnień, są zobowiązani doł</w:t>
      </w:r>
      <w:r w:rsidR="009561B5">
        <w:rPr>
          <w:rFonts w:ascii="Calibri" w:hAnsi="Calibri" w:cs="Calibri"/>
          <w:kern w:val="1"/>
          <w:sz w:val="22"/>
          <w:szCs w:val="22"/>
          <w:lang w:eastAsia="ar-SA"/>
        </w:rPr>
        <w:t>ączyć do oferty oświadczenie, z </w:t>
      </w:r>
      <w:r w:rsidRPr="001E3846">
        <w:rPr>
          <w:rFonts w:ascii="Calibri" w:hAnsi="Calibri" w:cs="Calibri"/>
          <w:kern w:val="1"/>
          <w:sz w:val="22"/>
          <w:szCs w:val="22"/>
          <w:lang w:eastAsia="ar-SA"/>
        </w:rPr>
        <w:t>którego wynika, które roboty budowlane, dostawy lub usługi wykonają poszczególni wykonawcy.</w:t>
      </w:r>
    </w:p>
    <w:p w:rsidR="00693C3D" w:rsidRPr="001E3846" w:rsidRDefault="00693C3D" w:rsidP="00D74B37">
      <w:pPr>
        <w:pStyle w:val="Akapitzlist"/>
        <w:numPr>
          <w:ilvl w:val="0"/>
          <w:numId w:val="27"/>
        </w:numPr>
        <w:suppressAutoHyphens/>
        <w:spacing w:after="120" w:line="276" w:lineRule="auto"/>
        <w:ind w:right="20"/>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693C3D" w:rsidRPr="001E3846" w:rsidRDefault="00693C3D" w:rsidP="00FB534D">
      <w:pPr>
        <w:suppressAutoHyphens/>
        <w:spacing w:after="120" w:line="276" w:lineRule="auto"/>
        <w:ind w:right="20" w:firstLine="426"/>
        <w:jc w:val="both"/>
        <w:rPr>
          <w:rFonts w:ascii="Calibri" w:hAnsi="Calibri" w:cs="Calibri"/>
          <w:b/>
          <w:kern w:val="1"/>
          <w:sz w:val="22"/>
          <w:szCs w:val="22"/>
          <w:lang w:eastAsia="ar-SA"/>
        </w:rPr>
      </w:pPr>
      <w:r w:rsidRPr="001E3846">
        <w:rPr>
          <w:rFonts w:ascii="Calibri" w:hAnsi="Calibri" w:cs="Calibri"/>
          <w:b/>
          <w:kern w:val="1"/>
          <w:sz w:val="22"/>
          <w:szCs w:val="22"/>
          <w:lang w:eastAsia="ar-SA"/>
        </w:rPr>
        <w:t>Wymagana forma:</w:t>
      </w:r>
    </w:p>
    <w:p w:rsidR="00EC034B" w:rsidRPr="001E3846" w:rsidRDefault="00693C3D" w:rsidP="00FB534D">
      <w:pPr>
        <w:suppressAutoHyphens/>
        <w:spacing w:after="120" w:line="276" w:lineRule="auto"/>
        <w:ind w:left="426" w:right="20"/>
        <w:jc w:val="both"/>
        <w:rPr>
          <w:rFonts w:ascii="Calibri" w:hAnsi="Calibri" w:cs="Calibri"/>
          <w:sz w:val="22"/>
          <w:szCs w:val="22"/>
        </w:rPr>
      </w:pPr>
      <w:r w:rsidRPr="001E3846">
        <w:rPr>
          <w:rFonts w:ascii="Calibri" w:hAnsi="Calibri" w:cs="Calibri"/>
          <w:kern w:val="1"/>
          <w:sz w:val="22"/>
          <w:szCs w:val="22"/>
          <w:lang w:eastAsia="ar-SA"/>
        </w:rPr>
        <w:t xml:space="preserve">Wykonawcy składają oświadczenia w formie elektronicznej lub w postaci elektronicznej </w:t>
      </w:r>
      <w:r w:rsidR="00FB534D">
        <w:rPr>
          <w:rFonts w:ascii="Calibri" w:hAnsi="Calibri" w:cs="Calibri"/>
          <w:kern w:val="1"/>
          <w:sz w:val="22"/>
          <w:szCs w:val="22"/>
          <w:lang w:eastAsia="ar-SA"/>
        </w:rPr>
        <w:t xml:space="preserve">  </w:t>
      </w:r>
      <w:r w:rsidRPr="001E3846">
        <w:rPr>
          <w:rFonts w:ascii="Calibri" w:hAnsi="Calibri" w:cs="Calibri"/>
          <w:kern w:val="1"/>
          <w:sz w:val="22"/>
          <w:szCs w:val="22"/>
          <w:lang w:eastAsia="ar-SA"/>
        </w:rPr>
        <w:t xml:space="preserve">opatrzonej podpisem zaufanym, podpisem osobistym lub kwalifikowanym podpisem elektronicznym osoby upoważnionej do reprezentowania wykonawców zgodnie z </w:t>
      </w:r>
      <w:r w:rsidR="009561B5">
        <w:rPr>
          <w:rFonts w:ascii="Calibri" w:hAnsi="Calibri" w:cs="Calibri"/>
          <w:kern w:val="1"/>
          <w:sz w:val="22"/>
          <w:szCs w:val="22"/>
          <w:lang w:eastAsia="ar-SA"/>
        </w:rPr>
        <w:t>formą reprezentacji określoną w </w:t>
      </w:r>
      <w:r w:rsidRPr="001E3846">
        <w:rPr>
          <w:rFonts w:ascii="Calibri" w:hAnsi="Calibri" w:cs="Calibri"/>
          <w:kern w:val="1"/>
          <w:sz w:val="22"/>
          <w:szCs w:val="22"/>
          <w:lang w:eastAsia="ar-SA"/>
        </w:rPr>
        <w:t>dokumencie rejestrowym właściwym dla formy organizacyjnej lub innym dokumencie.</w:t>
      </w:r>
    </w:p>
    <w:p w:rsidR="00EC034B" w:rsidRPr="001E3846" w:rsidRDefault="00EC034B" w:rsidP="00D74B37">
      <w:pPr>
        <w:pStyle w:val="Akapitzlist"/>
        <w:numPr>
          <w:ilvl w:val="0"/>
          <w:numId w:val="36"/>
        </w:numPr>
        <w:suppressAutoHyphens/>
        <w:spacing w:after="120" w:line="276" w:lineRule="auto"/>
        <w:ind w:right="20"/>
        <w:jc w:val="both"/>
        <w:rPr>
          <w:rFonts w:ascii="Calibri" w:hAnsi="Calibri" w:cs="Calibri"/>
          <w:sz w:val="22"/>
          <w:szCs w:val="22"/>
        </w:rPr>
      </w:pPr>
      <w:r w:rsidRPr="001E3846">
        <w:rPr>
          <w:rFonts w:ascii="Calibri" w:hAnsi="Calibri" w:cs="Calibri"/>
          <w:b/>
          <w:kern w:val="1"/>
          <w:sz w:val="22"/>
          <w:szCs w:val="22"/>
          <w:lang w:eastAsia="ar-SA"/>
        </w:rPr>
        <w:t>DOKUMENTY SKŁADANE NA WEZWANIE - PODMIOTOWE ŚRODKI DOWODOWE</w:t>
      </w:r>
    </w:p>
    <w:p w:rsidR="00EC034B" w:rsidRPr="001E3846" w:rsidRDefault="00EC034B" w:rsidP="00115033">
      <w:pPr>
        <w:suppressAutoHyphens/>
        <w:spacing w:after="120" w:line="276" w:lineRule="auto"/>
        <w:ind w:left="360" w:right="20"/>
        <w:jc w:val="both"/>
        <w:rPr>
          <w:rFonts w:ascii="Calibri" w:hAnsi="Calibri" w:cs="Calibri"/>
          <w:kern w:val="1"/>
          <w:sz w:val="22"/>
          <w:szCs w:val="22"/>
          <w:lang w:eastAsia="ar-SA"/>
        </w:rPr>
      </w:pPr>
      <w:r w:rsidRPr="001E3846">
        <w:rPr>
          <w:rFonts w:ascii="Calibri" w:hAnsi="Calibri" w:cs="Calibri"/>
          <w:kern w:val="1"/>
          <w:sz w:val="22"/>
          <w:szCs w:val="22"/>
          <w:lang w:eastAsia="ar-SA"/>
        </w:rPr>
        <w:t>Zgodnie z art. 274 ust. 1 ustawy PZP, zamawiający przed wyborem na</w:t>
      </w:r>
      <w:r w:rsidR="00316C99" w:rsidRPr="001E3846">
        <w:rPr>
          <w:rFonts w:ascii="Calibri" w:hAnsi="Calibri" w:cs="Calibri"/>
          <w:kern w:val="1"/>
          <w:sz w:val="22"/>
          <w:szCs w:val="22"/>
          <w:lang w:eastAsia="ar-SA"/>
        </w:rPr>
        <w:t>jkorzystniejszej oferty wezwie W</w:t>
      </w:r>
      <w:r w:rsidRPr="001E3846">
        <w:rPr>
          <w:rFonts w:ascii="Calibri" w:hAnsi="Calibri" w:cs="Calibri"/>
          <w:kern w:val="1"/>
          <w:sz w:val="22"/>
          <w:szCs w:val="22"/>
          <w:lang w:eastAsia="ar-SA"/>
        </w:rPr>
        <w:t>ykonawcę, którego oferta została najwyżej oceniona, do złożenia w wyznaczonym terminie, nie krótszym niż 5 dni od dnia wezwania, aktualnych na dzień złożenia, następujących podmiotowych środków dowodowych:</w:t>
      </w:r>
    </w:p>
    <w:p w:rsidR="00EC034B" w:rsidRPr="001E3846" w:rsidRDefault="00EC034B" w:rsidP="00D74B37">
      <w:pPr>
        <w:pStyle w:val="Akapitzlist"/>
        <w:numPr>
          <w:ilvl w:val="2"/>
          <w:numId w:val="35"/>
        </w:numPr>
        <w:suppressAutoHyphens/>
        <w:spacing w:after="120" w:line="276" w:lineRule="auto"/>
        <w:contextualSpacing/>
        <w:jc w:val="both"/>
        <w:rPr>
          <w:rFonts w:ascii="Calibri" w:hAnsi="Calibri" w:cs="Calibri"/>
          <w:b/>
          <w:kern w:val="1"/>
          <w:sz w:val="22"/>
          <w:szCs w:val="22"/>
          <w:lang w:eastAsia="ar-SA"/>
        </w:rPr>
      </w:pPr>
      <w:r w:rsidRPr="001E3846">
        <w:rPr>
          <w:rFonts w:ascii="Calibri" w:hAnsi="Calibri" w:cs="Calibri"/>
          <w:b/>
          <w:kern w:val="1"/>
          <w:sz w:val="22"/>
          <w:szCs w:val="22"/>
          <w:lang w:eastAsia="ar-SA"/>
        </w:rPr>
        <w:t>potwierdzających brak podstaw wykluczenia:</w:t>
      </w:r>
    </w:p>
    <w:p w:rsidR="00EC034B" w:rsidRPr="008002FC" w:rsidRDefault="00EC034B" w:rsidP="00D74B37">
      <w:pPr>
        <w:numPr>
          <w:ilvl w:val="0"/>
          <w:numId w:val="30"/>
        </w:numPr>
        <w:suppressAutoHyphens/>
        <w:spacing w:after="120" w:line="276" w:lineRule="auto"/>
        <w:jc w:val="both"/>
        <w:rPr>
          <w:rFonts w:ascii="Calibri" w:hAnsi="Calibri" w:cs="Calibri"/>
          <w:kern w:val="1"/>
          <w:sz w:val="22"/>
          <w:szCs w:val="22"/>
          <w:lang w:eastAsia="ar-SA"/>
        </w:rPr>
      </w:pPr>
      <w:r w:rsidRPr="001E3846">
        <w:rPr>
          <w:rFonts w:ascii="Calibri" w:hAnsi="Calibri" w:cs="Calibri"/>
          <w:kern w:val="1"/>
          <w:sz w:val="22"/>
          <w:szCs w:val="22"/>
          <w:lang w:eastAsia="ar-SA"/>
        </w:rPr>
        <w:t>oświadczenia wykonawcy, w zakresie art. 108 ust. 1 pkt 5 ustawy, o braku przynależności do tej samej grupy kapitałowej w rozumieniu ustawy z dnia 16 lutego 2</w:t>
      </w:r>
      <w:r w:rsidR="009561B5">
        <w:rPr>
          <w:rFonts w:ascii="Calibri" w:hAnsi="Calibri" w:cs="Calibri"/>
          <w:kern w:val="1"/>
          <w:sz w:val="22"/>
          <w:szCs w:val="22"/>
          <w:lang w:eastAsia="ar-SA"/>
        </w:rPr>
        <w:t>007 r. o ochronie konkurencji i </w:t>
      </w:r>
      <w:r w:rsidRPr="001E3846">
        <w:rPr>
          <w:rFonts w:ascii="Calibri" w:hAnsi="Calibri" w:cs="Calibri"/>
          <w:kern w:val="1"/>
          <w:sz w:val="22"/>
          <w:szCs w:val="22"/>
          <w:lang w:eastAsia="ar-SA"/>
        </w:rPr>
        <w:t xml:space="preserve">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sidR="009561B5">
        <w:rPr>
          <w:rFonts w:ascii="Calibri" w:hAnsi="Calibri" w:cs="Calibri"/>
          <w:kern w:val="1"/>
          <w:sz w:val="22"/>
          <w:szCs w:val="22"/>
          <w:lang w:eastAsia="ar-SA"/>
        </w:rPr>
        <w:t>oferty częściowej lub wniosku o </w:t>
      </w:r>
      <w:r w:rsidRPr="001E3846">
        <w:rPr>
          <w:rFonts w:ascii="Calibri" w:hAnsi="Calibri" w:cs="Calibri"/>
          <w:kern w:val="1"/>
          <w:sz w:val="22"/>
          <w:szCs w:val="22"/>
          <w:lang w:eastAsia="ar-SA"/>
        </w:rPr>
        <w:t xml:space="preserve">dopuszczenie do udziału w postępowaniu niezależnie od innego wykonawcy należącego do tej samej grupy kapitałowej </w:t>
      </w:r>
      <w:r w:rsidRPr="00751D1E">
        <w:rPr>
          <w:rFonts w:ascii="Calibri" w:hAnsi="Calibri" w:cs="Calibri"/>
          <w:kern w:val="1"/>
          <w:sz w:val="22"/>
          <w:szCs w:val="22"/>
          <w:lang w:eastAsia="ar-SA"/>
        </w:rPr>
        <w:t xml:space="preserve">– </w:t>
      </w:r>
      <w:r w:rsidRPr="008002FC">
        <w:rPr>
          <w:rFonts w:ascii="Calibri" w:hAnsi="Calibri" w:cs="Calibri"/>
          <w:b/>
          <w:kern w:val="1"/>
          <w:sz w:val="22"/>
          <w:szCs w:val="22"/>
          <w:lang w:eastAsia="ar-SA"/>
        </w:rPr>
        <w:t>wg Załącznika nr 8 do SWZ;</w:t>
      </w:r>
    </w:p>
    <w:p w:rsidR="00EC034B" w:rsidRPr="001E3846" w:rsidRDefault="00EC034B" w:rsidP="00D74B37">
      <w:pPr>
        <w:numPr>
          <w:ilvl w:val="0"/>
          <w:numId w:val="30"/>
        </w:numPr>
        <w:suppressAutoHyphens/>
        <w:spacing w:after="120" w:line="276" w:lineRule="auto"/>
        <w:jc w:val="both"/>
        <w:rPr>
          <w:rFonts w:ascii="Calibri" w:hAnsi="Calibri" w:cs="Calibri"/>
          <w:kern w:val="1"/>
          <w:sz w:val="22"/>
          <w:szCs w:val="22"/>
          <w:lang w:eastAsia="ar-SA"/>
        </w:rPr>
      </w:pPr>
      <w:r w:rsidRPr="001E3846">
        <w:rPr>
          <w:rFonts w:ascii="Calibri" w:hAnsi="Calibri" w:cs="Calibri"/>
          <w:kern w:val="1"/>
          <w:sz w:val="22"/>
          <w:szCs w:val="22"/>
          <w:lang w:eastAsia="ar-SA"/>
        </w:rPr>
        <w:t>odpisu lub informacji z Krajowego Rejestru Sądowego lub z Cent</w:t>
      </w:r>
      <w:r w:rsidR="009561B5">
        <w:rPr>
          <w:rFonts w:ascii="Calibri" w:hAnsi="Calibri" w:cs="Calibri"/>
          <w:kern w:val="1"/>
          <w:sz w:val="22"/>
          <w:szCs w:val="22"/>
          <w:lang w:eastAsia="ar-SA"/>
        </w:rPr>
        <w:t>ralnej Ewidencji i Informacji o </w:t>
      </w:r>
      <w:r w:rsidRPr="001E3846">
        <w:rPr>
          <w:rFonts w:ascii="Calibri" w:hAnsi="Calibri" w:cs="Calibri"/>
          <w:kern w:val="1"/>
          <w:sz w:val="22"/>
          <w:szCs w:val="22"/>
          <w:lang w:eastAsia="ar-SA"/>
        </w:rPr>
        <w:t xml:space="preserve">Działalności Gospodarczej, w zakresie art. 109 ust. 1 pkt 4 ustawy PZP, sporządzonych nie wcześniej niż 3 miesiące przed jej złożeniem, jeżeli odrębne przepisy wymagają wpisu do </w:t>
      </w:r>
      <w:r w:rsidR="008A4252" w:rsidRPr="001E3846">
        <w:rPr>
          <w:rFonts w:ascii="Calibri" w:hAnsi="Calibri" w:cs="Calibri"/>
          <w:kern w:val="1"/>
          <w:sz w:val="22"/>
          <w:szCs w:val="22"/>
          <w:lang w:eastAsia="ar-SA"/>
        </w:rPr>
        <w:t>rejestru lub ewidencji;(jeżeli W</w:t>
      </w:r>
      <w:r w:rsidRPr="001E3846">
        <w:rPr>
          <w:rFonts w:ascii="Calibri" w:hAnsi="Calibri" w:cs="Calibri"/>
          <w:kern w:val="1"/>
          <w:sz w:val="22"/>
          <w:szCs w:val="22"/>
          <w:lang w:eastAsia="ar-SA"/>
        </w:rPr>
        <w:t>ykonawca w</w:t>
      </w:r>
      <w:r w:rsidR="008A4252" w:rsidRPr="001E3846">
        <w:rPr>
          <w:rFonts w:ascii="Calibri" w:hAnsi="Calibri" w:cs="Calibri"/>
          <w:kern w:val="1"/>
          <w:sz w:val="22"/>
          <w:szCs w:val="22"/>
          <w:lang w:eastAsia="ar-SA"/>
        </w:rPr>
        <w:t>skaże w  formularzu ofertowym  Z</w:t>
      </w:r>
      <w:r w:rsidRPr="001E3846">
        <w:rPr>
          <w:rFonts w:ascii="Calibri" w:hAnsi="Calibri" w:cs="Calibri"/>
          <w:kern w:val="1"/>
          <w:sz w:val="22"/>
          <w:szCs w:val="22"/>
          <w:lang w:eastAsia="ar-SA"/>
        </w:rPr>
        <w:t>amawiający  samodzielnie pobierze  z ogólnodostępnych rejestrów )</w:t>
      </w:r>
    </w:p>
    <w:p w:rsidR="00EC034B" w:rsidRPr="001E3846" w:rsidRDefault="008A4252" w:rsidP="00115033">
      <w:pPr>
        <w:suppressAutoHyphens/>
        <w:spacing w:after="120" w:line="276" w:lineRule="auto"/>
        <w:ind w:left="270"/>
        <w:jc w:val="both"/>
        <w:rPr>
          <w:rFonts w:ascii="Calibri" w:hAnsi="Calibri" w:cs="Calibri"/>
          <w:kern w:val="1"/>
          <w:sz w:val="22"/>
          <w:szCs w:val="22"/>
          <w:lang w:eastAsia="ar-SA"/>
        </w:rPr>
      </w:pPr>
      <w:r w:rsidRPr="001E3846">
        <w:rPr>
          <w:rFonts w:ascii="Calibri" w:hAnsi="Calibri" w:cs="Calibri"/>
          <w:kern w:val="1"/>
          <w:sz w:val="22"/>
          <w:szCs w:val="22"/>
          <w:lang w:eastAsia="ar-SA"/>
        </w:rPr>
        <w:t>Jeżeli W</w:t>
      </w:r>
      <w:r w:rsidR="00EC034B" w:rsidRPr="001E3846">
        <w:rPr>
          <w:rFonts w:ascii="Calibri" w:hAnsi="Calibri" w:cs="Calibri"/>
          <w:kern w:val="1"/>
          <w:sz w:val="22"/>
          <w:szCs w:val="22"/>
          <w:lang w:eastAsia="ar-SA"/>
        </w:rPr>
        <w:t>ykonawca ma siedzibę lub miejsce zamieszkania poza granicami Rzeczypospolitej Polskiej, zamiast informacji z Krajowego Rejestru Sądowego lub z Cent</w:t>
      </w:r>
      <w:r w:rsidR="009561B5">
        <w:rPr>
          <w:rFonts w:ascii="Calibri" w:hAnsi="Calibri" w:cs="Calibri"/>
          <w:kern w:val="1"/>
          <w:sz w:val="22"/>
          <w:szCs w:val="22"/>
          <w:lang w:eastAsia="ar-SA"/>
        </w:rPr>
        <w:t>ralnej Ewidencji i Informacji o </w:t>
      </w:r>
      <w:r w:rsidR="00EC034B" w:rsidRPr="001E3846">
        <w:rPr>
          <w:rFonts w:ascii="Calibri" w:hAnsi="Calibri" w:cs="Calibri"/>
          <w:kern w:val="1"/>
          <w:sz w:val="22"/>
          <w:szCs w:val="22"/>
          <w:lang w:eastAsia="ar-SA"/>
        </w:rPr>
        <w:t>Działalności Gospodarczej– składa dokument lub dokumenty wystawione w kraju, w którym wykonawca ma siedzibę lub miejsce zamieszkania, potwierdzające, że nie otwarto jego likwidacji, nie ogłoszono upadłości, jego aktywami nie zarządza likwidat</w:t>
      </w:r>
      <w:r w:rsidR="009561B5">
        <w:rPr>
          <w:rFonts w:ascii="Calibri" w:hAnsi="Calibri" w:cs="Calibri"/>
          <w:kern w:val="1"/>
          <w:sz w:val="22"/>
          <w:szCs w:val="22"/>
          <w:lang w:eastAsia="ar-SA"/>
        </w:rPr>
        <w:t>or lub sąd, nie zawarł układu z </w:t>
      </w:r>
      <w:r w:rsidR="00EC034B" w:rsidRPr="001E3846">
        <w:rPr>
          <w:rFonts w:ascii="Calibri" w:hAnsi="Calibri" w:cs="Calibri"/>
          <w:kern w:val="1"/>
          <w:sz w:val="22"/>
          <w:szCs w:val="22"/>
          <w:lang w:eastAsia="ar-SA"/>
        </w:rPr>
        <w:t xml:space="preserve">wierzycielami, jego działalność gospodarcza nie jest zawieszona ani nie znajduje się on w innej </w:t>
      </w:r>
      <w:r w:rsidR="00EC034B" w:rsidRPr="001E3846">
        <w:rPr>
          <w:rFonts w:ascii="Calibri" w:hAnsi="Calibri" w:cs="Calibri"/>
          <w:kern w:val="1"/>
          <w:sz w:val="22"/>
          <w:szCs w:val="22"/>
          <w:lang w:eastAsia="ar-SA"/>
        </w:rPr>
        <w:lastRenderedPageBreak/>
        <w:t xml:space="preserve">tego rodzaju sytuacji wynikającej z podobnej procedury przewidzianej w przepisach miejsca wszczęcia tej procedury. </w:t>
      </w:r>
    </w:p>
    <w:p w:rsidR="00EC034B" w:rsidRPr="001E3846" w:rsidRDefault="00EC034B" w:rsidP="00115033">
      <w:pPr>
        <w:suppressAutoHyphens/>
        <w:spacing w:after="120" w:line="276" w:lineRule="auto"/>
        <w:ind w:left="270"/>
        <w:jc w:val="both"/>
        <w:rPr>
          <w:rFonts w:ascii="Calibri" w:hAnsi="Calibri" w:cs="Calibri"/>
          <w:kern w:val="1"/>
          <w:sz w:val="22"/>
          <w:szCs w:val="22"/>
          <w:lang w:eastAsia="ar-SA"/>
        </w:rPr>
      </w:pPr>
      <w:r w:rsidRPr="001E3846">
        <w:rPr>
          <w:rFonts w:ascii="Calibri" w:hAnsi="Calibri" w:cs="Calibri"/>
          <w:kern w:val="1"/>
          <w:sz w:val="22"/>
          <w:szCs w:val="22"/>
          <w:lang w:eastAsia="ar-SA"/>
        </w:rPr>
        <w:t xml:space="preserve">Dokumenty potwierdzające w/w okoliczności powinny być wystawione nie wcześniej niż 3 miesiące przed ich złożeniem. </w:t>
      </w:r>
    </w:p>
    <w:p w:rsidR="00EC034B" w:rsidRPr="001E3846" w:rsidRDefault="00EC034B" w:rsidP="00D74B37">
      <w:pPr>
        <w:numPr>
          <w:ilvl w:val="0"/>
          <w:numId w:val="30"/>
        </w:numPr>
        <w:shd w:val="clear" w:color="auto" w:fill="FFFFFF"/>
        <w:spacing w:after="120" w:line="276" w:lineRule="auto"/>
        <w:jc w:val="both"/>
        <w:rPr>
          <w:rFonts w:ascii="Calibri" w:hAnsi="Calibri" w:cs="Calibri"/>
          <w:color w:val="000000"/>
          <w:sz w:val="22"/>
          <w:szCs w:val="22"/>
        </w:rPr>
      </w:pPr>
      <w:r w:rsidRPr="001E3846">
        <w:rPr>
          <w:rFonts w:ascii="Calibri" w:hAnsi="Calibri" w:cs="Calibri"/>
          <w:color w:val="000000"/>
          <w:sz w:val="22"/>
          <w:szCs w:val="22"/>
        </w:rPr>
        <w:t xml:space="preserve">oświadczenia Wykonawcy o aktualności informacji zawartych w oświadczeniu, </w:t>
      </w:r>
      <w:r w:rsidRPr="001E3846">
        <w:rPr>
          <w:rFonts w:ascii="Calibri" w:hAnsi="Calibri" w:cs="Calibri"/>
          <w:color w:val="000000"/>
          <w:sz w:val="22"/>
          <w:szCs w:val="22"/>
        </w:rPr>
        <w:br/>
        <w:t xml:space="preserve">o którym mowa w art. 125 ust. 1 </w:t>
      </w:r>
      <w:r w:rsidR="002374D2">
        <w:rPr>
          <w:rFonts w:ascii="Calibri" w:hAnsi="Calibri" w:cs="Calibri"/>
          <w:color w:val="000000"/>
          <w:sz w:val="22"/>
          <w:szCs w:val="22"/>
        </w:rPr>
        <w:t xml:space="preserve">w związku z art. 273 </w:t>
      </w:r>
      <w:r w:rsidRPr="001E3846">
        <w:rPr>
          <w:rFonts w:ascii="Calibri" w:hAnsi="Calibri" w:cs="Calibri"/>
          <w:color w:val="000000"/>
          <w:sz w:val="22"/>
          <w:szCs w:val="22"/>
        </w:rPr>
        <w:t xml:space="preserve">ustawy, w zakresie podstaw wykluczenia </w:t>
      </w:r>
      <w:r w:rsidRPr="001E3846">
        <w:rPr>
          <w:rFonts w:ascii="Calibri" w:hAnsi="Calibri" w:cs="Calibri"/>
          <w:color w:val="000000"/>
          <w:sz w:val="22"/>
          <w:szCs w:val="22"/>
        </w:rPr>
        <w:br/>
        <w:t>z postępowania wskazanych przez Zamawiającego, o których mowa w:</w:t>
      </w:r>
    </w:p>
    <w:p w:rsidR="00EC034B" w:rsidRPr="001E3846" w:rsidRDefault="00EC034B" w:rsidP="00D74B37">
      <w:pPr>
        <w:numPr>
          <w:ilvl w:val="1"/>
          <w:numId w:val="32"/>
        </w:numPr>
        <w:shd w:val="clear" w:color="auto" w:fill="FFFFFF"/>
        <w:spacing w:after="120" w:line="276" w:lineRule="auto"/>
        <w:ind w:left="2127" w:hanging="284"/>
        <w:contextualSpacing/>
        <w:jc w:val="both"/>
        <w:rPr>
          <w:rFonts w:ascii="Calibri" w:hAnsi="Calibri" w:cs="Calibri"/>
          <w:color w:val="000000" w:themeColor="text1"/>
          <w:sz w:val="22"/>
          <w:szCs w:val="22"/>
        </w:rPr>
      </w:pPr>
      <w:r w:rsidRPr="001E3846">
        <w:rPr>
          <w:rFonts w:ascii="Calibri" w:hAnsi="Calibri" w:cs="Calibri"/>
          <w:color w:val="000000"/>
          <w:sz w:val="22"/>
          <w:szCs w:val="22"/>
        </w:rPr>
        <w:t>art. 108 ust. 1 pkt 3 ustawy PZP,</w:t>
      </w:r>
      <w:r w:rsidRPr="001E3846">
        <w:rPr>
          <w:rFonts w:ascii="Calibri" w:hAnsi="Calibri" w:cs="Calibri"/>
          <w:b/>
          <w:bCs/>
          <w:color w:val="333333"/>
          <w:sz w:val="22"/>
          <w:szCs w:val="22"/>
          <w:shd w:val="clear" w:color="auto" w:fill="FFFFFF"/>
        </w:rPr>
        <w:t xml:space="preserve"> </w:t>
      </w:r>
      <w:r w:rsidRPr="001E3846">
        <w:rPr>
          <w:rFonts w:ascii="Calibri" w:hAnsi="Calibri" w:cs="Calibri"/>
          <w:bCs/>
          <w:color w:val="000000" w:themeColor="text1"/>
          <w:sz w:val="22"/>
          <w:szCs w:val="22"/>
          <w:shd w:val="clear" w:color="auto" w:fill="FFFFFF"/>
        </w:rPr>
        <w:t>dotyczącą wydania prawomocnego wyroku sądu lub ostatecznej decyzji administracyjnej o zaleganiu  podatków, opłat lub składek na ubezpieczenie społeczne i zdrowotne</w:t>
      </w:r>
      <w:r w:rsidRPr="001E3846">
        <w:rPr>
          <w:rFonts w:ascii="Calibri" w:hAnsi="Calibri" w:cs="Calibri"/>
          <w:color w:val="000000" w:themeColor="text1"/>
          <w:sz w:val="22"/>
          <w:szCs w:val="22"/>
          <w:shd w:val="clear" w:color="auto" w:fill="FFFFFF"/>
        </w:rPr>
        <w:t>.</w:t>
      </w:r>
    </w:p>
    <w:p w:rsidR="00EC034B" w:rsidRPr="00751D1E" w:rsidRDefault="00EC034B" w:rsidP="00D74B37">
      <w:pPr>
        <w:numPr>
          <w:ilvl w:val="1"/>
          <w:numId w:val="32"/>
        </w:numPr>
        <w:shd w:val="clear" w:color="auto" w:fill="FFFFFF"/>
        <w:spacing w:after="120" w:line="276" w:lineRule="auto"/>
        <w:ind w:left="2127" w:hanging="284"/>
        <w:contextualSpacing/>
        <w:jc w:val="both"/>
        <w:rPr>
          <w:rFonts w:ascii="Calibri" w:hAnsi="Calibri" w:cs="Calibri"/>
          <w:color w:val="000000"/>
          <w:sz w:val="22"/>
          <w:szCs w:val="22"/>
        </w:rPr>
      </w:pPr>
      <w:r w:rsidRPr="00751D1E">
        <w:rPr>
          <w:rFonts w:ascii="Calibri" w:hAnsi="Calibri" w:cs="Calibri"/>
          <w:color w:val="000000" w:themeColor="text1"/>
          <w:sz w:val="22"/>
          <w:szCs w:val="22"/>
        </w:rPr>
        <w:t>art. 108 ust. 1 pkt 4 ustawy PZP,</w:t>
      </w:r>
      <w:r w:rsidRPr="00751D1E">
        <w:rPr>
          <w:rFonts w:ascii="Calibri" w:hAnsi="Calibri" w:cs="Calibri"/>
          <w:color w:val="000000"/>
          <w:sz w:val="22"/>
          <w:szCs w:val="22"/>
        </w:rPr>
        <w:t xml:space="preserve"> dotyczących orzeczenia zakazu ubiegania się o zamówienie publiczne tytułem środka zapobiegawczego,</w:t>
      </w:r>
    </w:p>
    <w:p w:rsidR="00EC034B" w:rsidRPr="00751D1E" w:rsidRDefault="00EC034B" w:rsidP="00D74B37">
      <w:pPr>
        <w:numPr>
          <w:ilvl w:val="1"/>
          <w:numId w:val="32"/>
        </w:numPr>
        <w:shd w:val="clear" w:color="auto" w:fill="FFFFFF"/>
        <w:spacing w:after="120" w:line="276" w:lineRule="auto"/>
        <w:ind w:left="2127" w:hanging="284"/>
        <w:contextualSpacing/>
        <w:jc w:val="both"/>
        <w:rPr>
          <w:rFonts w:ascii="Calibri" w:hAnsi="Calibri" w:cs="Calibri"/>
          <w:color w:val="000000"/>
          <w:sz w:val="22"/>
          <w:szCs w:val="22"/>
        </w:rPr>
      </w:pPr>
      <w:r w:rsidRPr="00751D1E">
        <w:rPr>
          <w:rFonts w:ascii="Calibri" w:hAnsi="Calibri" w:cs="Calibri"/>
          <w:color w:val="000000"/>
          <w:sz w:val="22"/>
          <w:szCs w:val="22"/>
        </w:rPr>
        <w:t>art. 108 ust. 1 pkt 6 ustawy PZP,</w:t>
      </w:r>
    </w:p>
    <w:p w:rsidR="00EC034B" w:rsidRPr="00751D1E" w:rsidRDefault="00EC034B" w:rsidP="00D74B37">
      <w:pPr>
        <w:numPr>
          <w:ilvl w:val="1"/>
          <w:numId w:val="32"/>
        </w:numPr>
        <w:shd w:val="clear" w:color="auto" w:fill="FFFFFF"/>
        <w:spacing w:after="120" w:line="276" w:lineRule="auto"/>
        <w:ind w:left="2127" w:hanging="284"/>
        <w:contextualSpacing/>
        <w:jc w:val="both"/>
        <w:rPr>
          <w:rFonts w:ascii="Calibri" w:hAnsi="Calibri" w:cs="Calibri"/>
          <w:color w:val="000000"/>
          <w:sz w:val="22"/>
          <w:szCs w:val="22"/>
        </w:rPr>
      </w:pPr>
      <w:r w:rsidRPr="00751D1E">
        <w:rPr>
          <w:rFonts w:ascii="Calibri" w:hAnsi="Calibri" w:cs="Calibri"/>
          <w:color w:val="000000"/>
          <w:sz w:val="22"/>
          <w:szCs w:val="22"/>
        </w:rPr>
        <w:t xml:space="preserve">art. 109 ust. 1 pkt 1, 3 i pkt 5 - 10 ustawy PZP - wg </w:t>
      </w:r>
      <w:r w:rsidRPr="00751D1E">
        <w:rPr>
          <w:rFonts w:ascii="Calibri" w:hAnsi="Calibri" w:cs="Calibri"/>
          <w:b/>
          <w:bCs/>
          <w:color w:val="000000"/>
          <w:sz w:val="22"/>
          <w:szCs w:val="22"/>
        </w:rPr>
        <w:t>załącznika 11 do SWZ.</w:t>
      </w:r>
    </w:p>
    <w:p w:rsidR="00650666" w:rsidRDefault="00EC034B" w:rsidP="00D74B37">
      <w:pPr>
        <w:pStyle w:val="Akapitzlist"/>
        <w:numPr>
          <w:ilvl w:val="2"/>
          <w:numId w:val="37"/>
        </w:numPr>
        <w:suppressAutoHyphens/>
        <w:spacing w:after="120" w:line="276" w:lineRule="auto"/>
        <w:contextualSpacing/>
        <w:jc w:val="both"/>
        <w:rPr>
          <w:rFonts w:ascii="Calibri" w:hAnsi="Calibri" w:cs="Calibri"/>
          <w:b/>
          <w:kern w:val="1"/>
          <w:sz w:val="22"/>
          <w:szCs w:val="22"/>
          <w:lang w:eastAsia="ar-SA"/>
        </w:rPr>
      </w:pPr>
      <w:r w:rsidRPr="001E3846">
        <w:rPr>
          <w:rFonts w:ascii="Calibri" w:hAnsi="Calibri" w:cs="Calibri"/>
          <w:b/>
          <w:kern w:val="1"/>
          <w:sz w:val="22"/>
          <w:szCs w:val="22"/>
          <w:lang w:eastAsia="ar-SA"/>
        </w:rPr>
        <w:t>potwierdzających spełnianie warunków udziału w postępowaniu</w:t>
      </w:r>
      <w:r w:rsidR="00650666">
        <w:rPr>
          <w:rFonts w:ascii="Calibri" w:hAnsi="Calibri" w:cs="Calibri"/>
          <w:b/>
          <w:kern w:val="1"/>
          <w:sz w:val="22"/>
          <w:szCs w:val="22"/>
          <w:lang w:eastAsia="ar-SA"/>
        </w:rPr>
        <w:t>:</w:t>
      </w:r>
    </w:p>
    <w:p w:rsidR="00EC034B" w:rsidRPr="003D3B93" w:rsidRDefault="003D3B93" w:rsidP="003D3B93">
      <w:pPr>
        <w:suppressAutoHyphens/>
        <w:spacing w:after="120" w:line="276" w:lineRule="auto"/>
        <w:ind w:left="1134" w:hanging="567"/>
        <w:contextualSpacing/>
        <w:jc w:val="both"/>
        <w:rPr>
          <w:rFonts w:ascii="Calibri" w:hAnsi="Calibri" w:cs="Calibri"/>
          <w:b/>
          <w:kern w:val="1"/>
          <w:sz w:val="22"/>
          <w:szCs w:val="22"/>
          <w:lang w:eastAsia="ar-SA"/>
        </w:rPr>
      </w:pPr>
      <w:r>
        <w:rPr>
          <w:rFonts w:ascii="Calibri" w:hAnsi="Calibri" w:cs="Calibri"/>
          <w:b/>
          <w:kern w:val="1"/>
          <w:sz w:val="22"/>
          <w:szCs w:val="22"/>
          <w:lang w:eastAsia="ar-SA"/>
        </w:rPr>
        <w:t>1)</w:t>
      </w:r>
      <w:r>
        <w:rPr>
          <w:rFonts w:ascii="Calibri" w:hAnsi="Calibri" w:cs="Calibri"/>
          <w:b/>
          <w:kern w:val="1"/>
          <w:sz w:val="22"/>
          <w:szCs w:val="22"/>
          <w:lang w:eastAsia="ar-SA"/>
        </w:rPr>
        <w:tab/>
      </w:r>
      <w:r w:rsidR="00EC034B" w:rsidRPr="003D3B93">
        <w:rPr>
          <w:rFonts w:ascii="Calibri" w:hAnsi="Calibri" w:cs="Calibri"/>
          <w:b/>
          <w:kern w:val="1"/>
          <w:sz w:val="22"/>
          <w:szCs w:val="22"/>
          <w:lang w:eastAsia="ar-SA"/>
        </w:rPr>
        <w:t xml:space="preserve">dotyczących </w:t>
      </w:r>
      <w:r w:rsidR="00CC710E" w:rsidRPr="003D3B93">
        <w:rPr>
          <w:rFonts w:ascii="Calibri" w:hAnsi="Calibri" w:cs="Calibri"/>
          <w:b/>
          <w:kern w:val="1"/>
          <w:sz w:val="22"/>
          <w:szCs w:val="22"/>
          <w:lang w:eastAsia="ar-SA"/>
        </w:rPr>
        <w:t>z</w:t>
      </w:r>
      <w:r w:rsidR="00EC034B" w:rsidRPr="003D3B93">
        <w:rPr>
          <w:rFonts w:ascii="Calibri" w:hAnsi="Calibri" w:cs="Calibri"/>
          <w:b/>
          <w:kern w:val="1"/>
          <w:sz w:val="22"/>
          <w:szCs w:val="22"/>
          <w:lang w:eastAsia="ar-SA"/>
        </w:rPr>
        <w:t>dolności technicznej lub zawodowej (doświadczenie, kwalifikacje zawodowe kadry technicznej):</w:t>
      </w:r>
    </w:p>
    <w:p w:rsidR="00CC710E" w:rsidRPr="008002FC" w:rsidRDefault="002E4FF5" w:rsidP="00D74B37">
      <w:pPr>
        <w:numPr>
          <w:ilvl w:val="0"/>
          <w:numId w:val="31"/>
        </w:numPr>
        <w:suppressAutoHyphens/>
        <w:spacing w:after="120" w:line="276" w:lineRule="auto"/>
        <w:ind w:left="567" w:firstLine="426"/>
        <w:jc w:val="both"/>
        <w:rPr>
          <w:rFonts w:ascii="Calibri" w:hAnsi="Calibri" w:cs="Calibri"/>
          <w:b/>
          <w:kern w:val="1"/>
          <w:sz w:val="22"/>
          <w:szCs w:val="22"/>
          <w:lang w:eastAsia="ar-SA"/>
        </w:rPr>
      </w:pPr>
      <w:r w:rsidRPr="00591A33">
        <w:rPr>
          <w:rFonts w:ascii="Calibri" w:hAnsi="Calibri" w:cs="Calibri"/>
          <w:kern w:val="1"/>
          <w:sz w:val="22"/>
          <w:szCs w:val="22"/>
          <w:lang w:eastAsia="ar-SA"/>
        </w:rPr>
        <w:t xml:space="preserve">wykaz usług wykonywanych, a w przypadku świadczeń okresowych lub ciągłych również wykonywanych, w okresie ostatnich 3 lat przed upływem terminu składania </w:t>
      </w:r>
      <w:r w:rsidR="00BA667E" w:rsidRPr="00591A33">
        <w:rPr>
          <w:rFonts w:ascii="Calibri" w:hAnsi="Calibri" w:cs="Calibri"/>
          <w:kern w:val="1"/>
          <w:sz w:val="22"/>
          <w:szCs w:val="22"/>
          <w:lang w:eastAsia="ar-SA"/>
        </w:rPr>
        <w:t xml:space="preserve">ofert, </w:t>
      </w:r>
      <w:r w:rsidR="00E65646">
        <w:rPr>
          <w:rFonts w:ascii="Calibri" w:hAnsi="Calibri" w:cs="Calibri"/>
          <w:kern w:val="1"/>
          <w:sz w:val="22"/>
          <w:szCs w:val="22"/>
          <w:lang w:eastAsia="ar-SA"/>
        </w:rPr>
        <w:t xml:space="preserve">               </w:t>
      </w:r>
      <w:r w:rsidRPr="00591A33">
        <w:rPr>
          <w:rFonts w:ascii="Calibri" w:hAnsi="Calibri" w:cs="Calibri"/>
          <w:kern w:val="1"/>
          <w:sz w:val="22"/>
          <w:szCs w:val="22"/>
          <w:lang w:eastAsia="ar-SA"/>
        </w:rPr>
        <w:t>a</w:t>
      </w:r>
      <w:r w:rsidR="00E65646">
        <w:rPr>
          <w:rFonts w:ascii="Calibri" w:hAnsi="Calibri" w:cs="Calibri"/>
          <w:kern w:val="1"/>
          <w:sz w:val="22"/>
          <w:szCs w:val="22"/>
          <w:lang w:eastAsia="ar-SA"/>
        </w:rPr>
        <w:t> </w:t>
      </w:r>
      <w:r w:rsidRPr="00591A33">
        <w:rPr>
          <w:rFonts w:ascii="Calibri" w:hAnsi="Calibri" w:cs="Calibri"/>
          <w:kern w:val="1"/>
          <w:sz w:val="22"/>
          <w:szCs w:val="22"/>
          <w:lang w:eastAsia="ar-SA"/>
        </w:rPr>
        <w:t xml:space="preserve"> jeżeli okres prowadzenia działalności jest krótszy- w tym okresie</w:t>
      </w:r>
      <w:r w:rsidR="00BA667E" w:rsidRPr="00591A33">
        <w:rPr>
          <w:rFonts w:ascii="Calibri" w:hAnsi="Calibri" w:cs="Calibri"/>
          <w:kern w:val="1"/>
          <w:sz w:val="22"/>
          <w:szCs w:val="22"/>
          <w:lang w:eastAsia="ar-SA"/>
        </w:rPr>
        <w:t>, wraz z podaniem ich wartoś</w:t>
      </w:r>
      <w:r w:rsidR="00385614">
        <w:rPr>
          <w:rFonts w:ascii="Calibri" w:hAnsi="Calibri" w:cs="Calibri"/>
          <w:kern w:val="1"/>
          <w:sz w:val="22"/>
          <w:szCs w:val="22"/>
          <w:lang w:eastAsia="ar-SA"/>
        </w:rPr>
        <w:t>ci, daty i </w:t>
      </w:r>
      <w:r w:rsidR="00BA667E" w:rsidRPr="00591A33">
        <w:rPr>
          <w:rFonts w:ascii="Calibri" w:hAnsi="Calibri" w:cs="Calibri"/>
          <w:kern w:val="1"/>
          <w:sz w:val="22"/>
          <w:szCs w:val="22"/>
          <w:lang w:eastAsia="ar-SA"/>
        </w:rPr>
        <w:t xml:space="preserve">miejsca wykonania oraz podmiotów, na rzecz których usługi te zostały wykonane, oraz załączeniem dowodów określających czy te usługi zostały wykonane  lub są </w:t>
      </w:r>
      <w:r w:rsidR="002A266A">
        <w:rPr>
          <w:rFonts w:ascii="Calibri" w:hAnsi="Calibri" w:cs="Calibri"/>
          <w:kern w:val="1"/>
          <w:sz w:val="22"/>
          <w:szCs w:val="22"/>
          <w:lang w:eastAsia="ar-SA"/>
        </w:rPr>
        <w:t xml:space="preserve">wykonywane </w:t>
      </w:r>
      <w:r w:rsidR="00BA667E" w:rsidRPr="00591A33">
        <w:rPr>
          <w:rFonts w:ascii="Calibri" w:hAnsi="Calibri" w:cs="Calibri"/>
          <w:kern w:val="1"/>
          <w:sz w:val="22"/>
          <w:szCs w:val="22"/>
          <w:lang w:eastAsia="ar-SA"/>
        </w:rPr>
        <w:t>należycie</w:t>
      </w:r>
      <w:r w:rsidRPr="00591A33">
        <w:rPr>
          <w:rFonts w:ascii="Calibri" w:hAnsi="Calibri" w:cs="Calibri"/>
          <w:kern w:val="1"/>
          <w:sz w:val="22"/>
          <w:szCs w:val="22"/>
          <w:lang w:eastAsia="ar-SA"/>
        </w:rPr>
        <w:t xml:space="preserve"> </w:t>
      </w:r>
      <w:r w:rsidR="00BA667E" w:rsidRPr="00591A33">
        <w:rPr>
          <w:rFonts w:ascii="Calibri" w:hAnsi="Calibri" w:cs="Calibri"/>
          <w:kern w:val="1"/>
          <w:sz w:val="22"/>
          <w:szCs w:val="22"/>
          <w:lang w:eastAsia="ar-SA"/>
        </w:rPr>
        <w:t>, przy czym dowodami, o których mowa, są referencje bądź inne dokumenty</w:t>
      </w:r>
      <w:r w:rsidR="003C3814" w:rsidRPr="00591A33">
        <w:rPr>
          <w:rFonts w:ascii="Calibri" w:hAnsi="Calibri" w:cs="Calibri"/>
          <w:kern w:val="1"/>
          <w:sz w:val="22"/>
          <w:szCs w:val="22"/>
          <w:lang w:eastAsia="ar-SA"/>
        </w:rPr>
        <w:t xml:space="preserve"> wystawione przez podmiot, na rzecz którego usługi były wykonywane, </w:t>
      </w:r>
      <w:r w:rsidR="00E65646">
        <w:rPr>
          <w:rFonts w:ascii="Calibri" w:hAnsi="Calibri" w:cs="Calibri"/>
          <w:kern w:val="1"/>
          <w:sz w:val="22"/>
          <w:szCs w:val="22"/>
          <w:lang w:eastAsia="ar-SA"/>
        </w:rPr>
        <w:t xml:space="preserve">                                </w:t>
      </w:r>
      <w:r w:rsidR="003C3814" w:rsidRPr="00591A33">
        <w:rPr>
          <w:rFonts w:ascii="Calibri" w:hAnsi="Calibri" w:cs="Calibri"/>
          <w:kern w:val="1"/>
          <w:sz w:val="22"/>
          <w:szCs w:val="22"/>
          <w:lang w:eastAsia="ar-SA"/>
        </w:rPr>
        <w:t xml:space="preserve">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w:t>
      </w:r>
      <w:r w:rsidR="00EC034B" w:rsidRPr="00591A33">
        <w:rPr>
          <w:rFonts w:ascii="Calibri" w:hAnsi="Calibri" w:cs="Calibri"/>
          <w:kern w:val="1"/>
          <w:sz w:val="22"/>
          <w:szCs w:val="22"/>
          <w:lang w:eastAsia="ar-SA"/>
        </w:rPr>
        <w:t>-</w:t>
      </w:r>
      <w:r w:rsidR="00EC034B" w:rsidRPr="008002FC">
        <w:rPr>
          <w:rFonts w:ascii="Calibri" w:hAnsi="Calibri" w:cs="Calibri"/>
          <w:b/>
          <w:kern w:val="1"/>
          <w:sz w:val="22"/>
          <w:szCs w:val="22"/>
          <w:lang w:eastAsia="ar-SA"/>
        </w:rPr>
        <w:t>załącznik nr 5 do SWZ</w:t>
      </w:r>
      <w:r w:rsidR="00730B9B" w:rsidRPr="008002FC">
        <w:rPr>
          <w:rFonts w:ascii="Calibri" w:hAnsi="Calibri" w:cs="Calibri"/>
          <w:b/>
          <w:kern w:val="1"/>
          <w:sz w:val="22"/>
          <w:szCs w:val="22"/>
          <w:lang w:eastAsia="ar-SA"/>
        </w:rPr>
        <w:t>- Wykaz usług</w:t>
      </w:r>
      <w:r w:rsidR="00EC034B" w:rsidRPr="008002FC">
        <w:rPr>
          <w:rFonts w:ascii="Calibri" w:hAnsi="Calibri" w:cs="Calibri"/>
          <w:b/>
          <w:kern w:val="1"/>
          <w:sz w:val="22"/>
          <w:szCs w:val="22"/>
          <w:lang w:eastAsia="ar-SA"/>
        </w:rPr>
        <w:t>,</w:t>
      </w:r>
    </w:p>
    <w:p w:rsidR="00730B9B" w:rsidRPr="008002FC" w:rsidRDefault="00730B9B" w:rsidP="00D74B37">
      <w:pPr>
        <w:numPr>
          <w:ilvl w:val="0"/>
          <w:numId w:val="31"/>
        </w:numPr>
        <w:suppressAutoHyphens/>
        <w:spacing w:after="120" w:line="276" w:lineRule="auto"/>
        <w:ind w:left="567" w:firstLine="426"/>
        <w:jc w:val="both"/>
        <w:rPr>
          <w:rFonts w:ascii="Calibri" w:hAnsi="Calibri" w:cs="Calibri"/>
          <w:kern w:val="1"/>
          <w:sz w:val="22"/>
          <w:szCs w:val="22"/>
          <w:lang w:eastAsia="ar-SA"/>
        </w:rPr>
      </w:pPr>
      <w:r w:rsidRPr="008002FC">
        <w:rPr>
          <w:rFonts w:ascii="Calibri" w:hAnsi="Calibri" w:cs="Calibri"/>
          <w:kern w:val="1"/>
          <w:sz w:val="22"/>
          <w:szCs w:val="22"/>
          <w:lang w:eastAsia="ar-SA"/>
        </w:rPr>
        <w:t xml:space="preserve">wykaz niezbędnych do wykonania zamówienia pojazdów (autobusów/ busów) jakimi dysponuje Wykonawca oraz informacje o podstawie dysponowania tymi pojazdami- </w:t>
      </w:r>
      <w:r w:rsidR="00591A33" w:rsidRPr="008002FC">
        <w:rPr>
          <w:rFonts w:ascii="Calibri" w:hAnsi="Calibri" w:cs="Calibri"/>
          <w:b/>
          <w:kern w:val="1"/>
          <w:sz w:val="22"/>
          <w:szCs w:val="22"/>
          <w:lang w:eastAsia="ar-SA"/>
        </w:rPr>
        <w:t>załącznik nr 3</w:t>
      </w:r>
      <w:r w:rsidRPr="008002FC">
        <w:rPr>
          <w:rFonts w:ascii="Calibri" w:hAnsi="Calibri" w:cs="Calibri"/>
          <w:b/>
          <w:kern w:val="1"/>
          <w:sz w:val="22"/>
          <w:szCs w:val="22"/>
          <w:lang w:eastAsia="ar-SA"/>
        </w:rPr>
        <w:t xml:space="preserve"> do SWZ- Wykaz sprzętu,</w:t>
      </w:r>
    </w:p>
    <w:p w:rsidR="00E913C4" w:rsidRPr="00591A33" w:rsidRDefault="00EC034B" w:rsidP="00D74B37">
      <w:pPr>
        <w:numPr>
          <w:ilvl w:val="0"/>
          <w:numId w:val="31"/>
        </w:numPr>
        <w:suppressAutoHyphens/>
        <w:spacing w:after="120" w:line="276" w:lineRule="auto"/>
        <w:ind w:left="567" w:firstLine="426"/>
        <w:jc w:val="both"/>
        <w:rPr>
          <w:rFonts w:ascii="Calibri" w:hAnsi="Calibri" w:cs="Calibri"/>
          <w:b/>
          <w:kern w:val="1"/>
          <w:sz w:val="22"/>
          <w:szCs w:val="22"/>
          <w:lang w:eastAsia="ar-SA"/>
        </w:rPr>
      </w:pPr>
      <w:r w:rsidRPr="008002FC">
        <w:rPr>
          <w:rFonts w:ascii="Calibri" w:hAnsi="Calibri" w:cs="Calibri"/>
          <w:kern w:val="1"/>
          <w:sz w:val="22"/>
          <w:szCs w:val="22"/>
          <w:lang w:eastAsia="ar-SA"/>
        </w:rPr>
        <w:t>w</w:t>
      </w:r>
      <w:r w:rsidR="00316C99" w:rsidRPr="008002FC">
        <w:rPr>
          <w:rFonts w:ascii="Calibri" w:hAnsi="Calibri" w:cs="Calibri"/>
          <w:kern w:val="1"/>
          <w:sz w:val="22"/>
          <w:szCs w:val="22"/>
          <w:lang w:eastAsia="ar-SA"/>
        </w:rPr>
        <w:t>ykaz osób, skierowanych przez W</w:t>
      </w:r>
      <w:r w:rsidRPr="008002FC">
        <w:rPr>
          <w:rFonts w:ascii="Calibri" w:hAnsi="Calibri" w:cs="Calibri"/>
          <w:kern w:val="1"/>
          <w:sz w:val="22"/>
          <w:szCs w:val="22"/>
          <w:lang w:eastAsia="ar-SA"/>
        </w:rPr>
        <w:t>ykonawcę do reali</w:t>
      </w:r>
      <w:r w:rsidR="007D2978" w:rsidRPr="008002FC">
        <w:rPr>
          <w:rFonts w:ascii="Calibri" w:hAnsi="Calibri" w:cs="Calibri"/>
          <w:kern w:val="1"/>
          <w:sz w:val="22"/>
          <w:szCs w:val="22"/>
          <w:lang w:eastAsia="ar-SA"/>
        </w:rPr>
        <w:t>zacji zamówienia publicznego</w:t>
      </w:r>
      <w:r w:rsidR="00426603" w:rsidRPr="008002FC">
        <w:rPr>
          <w:rFonts w:ascii="Calibri" w:hAnsi="Calibri" w:cs="Calibri"/>
          <w:kern w:val="1"/>
          <w:sz w:val="22"/>
          <w:szCs w:val="22"/>
          <w:lang w:eastAsia="ar-SA"/>
        </w:rPr>
        <w:t xml:space="preserve"> wraz z </w:t>
      </w:r>
      <w:r w:rsidR="00E913C4" w:rsidRPr="008002FC">
        <w:rPr>
          <w:rFonts w:ascii="Calibri" w:hAnsi="Calibri" w:cs="Calibri"/>
          <w:kern w:val="1"/>
          <w:sz w:val="22"/>
          <w:szCs w:val="22"/>
          <w:lang w:eastAsia="ar-SA"/>
        </w:rPr>
        <w:t>informacjami na temat ich kwalifikacji zawodowych do wykonywania zamówienia, a także zakresu wykonywanych przez nie czynności oraz informacje o podstawie dysponowania tymi osobami</w:t>
      </w:r>
      <w:r w:rsidR="00E913C4" w:rsidRPr="008002FC">
        <w:rPr>
          <w:rFonts w:ascii="Calibri" w:hAnsi="Calibri" w:cs="Calibri"/>
          <w:b/>
          <w:kern w:val="1"/>
          <w:sz w:val="22"/>
          <w:szCs w:val="22"/>
          <w:lang w:eastAsia="ar-SA"/>
        </w:rPr>
        <w:t xml:space="preserve"> -</w:t>
      </w:r>
      <w:r w:rsidR="00557999" w:rsidRPr="008002FC">
        <w:rPr>
          <w:rFonts w:ascii="Calibri" w:hAnsi="Calibri" w:cs="Calibri"/>
          <w:b/>
          <w:kern w:val="1"/>
          <w:sz w:val="22"/>
          <w:szCs w:val="22"/>
          <w:lang w:eastAsia="ar-SA"/>
        </w:rPr>
        <w:t xml:space="preserve"> </w:t>
      </w:r>
      <w:r w:rsidR="00E913C4" w:rsidRPr="008002FC">
        <w:rPr>
          <w:rFonts w:ascii="Calibri" w:hAnsi="Calibri" w:cs="Calibri"/>
          <w:b/>
          <w:kern w:val="1"/>
          <w:sz w:val="22"/>
          <w:szCs w:val="22"/>
          <w:lang w:eastAsia="ar-SA"/>
        </w:rPr>
        <w:t>załącznik nr 6 do SWZ- Wykaz os</w:t>
      </w:r>
      <w:r w:rsidR="00E913C4" w:rsidRPr="00591A33">
        <w:rPr>
          <w:rFonts w:ascii="Calibri" w:hAnsi="Calibri" w:cs="Calibri"/>
          <w:b/>
          <w:kern w:val="1"/>
          <w:sz w:val="22"/>
          <w:szCs w:val="22"/>
          <w:lang w:eastAsia="ar-SA"/>
        </w:rPr>
        <w:t>ób. Oświadczenia, że osoby, które będą uczestniczyć w wykonywaniu zamówienia posiadają wymagane uprawnienia, jeżeli przepisy ustawy nakładają obowiązek posiadania tych uprawnień.</w:t>
      </w:r>
    </w:p>
    <w:p w:rsidR="004F6621" w:rsidRPr="003D3B93" w:rsidRDefault="003D3B93" w:rsidP="003D3B93">
      <w:pPr>
        <w:suppressAutoHyphens/>
        <w:spacing w:after="120" w:line="276" w:lineRule="auto"/>
        <w:ind w:left="708" w:hanging="282"/>
        <w:jc w:val="both"/>
        <w:rPr>
          <w:rFonts w:ascii="Calibri" w:hAnsi="Calibri" w:cs="Calibri"/>
          <w:b/>
          <w:kern w:val="1"/>
          <w:sz w:val="22"/>
          <w:szCs w:val="22"/>
          <w:lang w:eastAsia="ar-SA"/>
        </w:rPr>
      </w:pPr>
      <w:r>
        <w:rPr>
          <w:rFonts w:ascii="Calibri" w:hAnsi="Calibri" w:cs="Calibri"/>
          <w:b/>
          <w:sz w:val="22"/>
          <w:szCs w:val="22"/>
        </w:rPr>
        <w:t>2)</w:t>
      </w:r>
      <w:r>
        <w:rPr>
          <w:rFonts w:ascii="Calibri" w:hAnsi="Calibri" w:cs="Calibri"/>
          <w:b/>
          <w:sz w:val="22"/>
          <w:szCs w:val="22"/>
        </w:rPr>
        <w:tab/>
      </w:r>
      <w:r w:rsidR="004F6621" w:rsidRPr="003D3B93">
        <w:rPr>
          <w:rFonts w:ascii="Calibri" w:hAnsi="Calibri" w:cs="Calibri"/>
          <w:b/>
          <w:sz w:val="22"/>
          <w:szCs w:val="22"/>
        </w:rPr>
        <w:t>dotyczących uprawnień do prowadzenia określonej działalności gospodarczej lub zawodowej, o ile wynika to z odrębnych przepisów</w:t>
      </w:r>
      <w:r w:rsidR="00591A33" w:rsidRPr="003D3B93">
        <w:rPr>
          <w:rFonts w:ascii="Calibri" w:hAnsi="Calibri" w:cs="Calibri"/>
          <w:b/>
          <w:sz w:val="22"/>
          <w:szCs w:val="22"/>
        </w:rPr>
        <w:t>:</w:t>
      </w:r>
    </w:p>
    <w:p w:rsidR="00650666" w:rsidRPr="00E913C4" w:rsidRDefault="00650666" w:rsidP="003D3B93">
      <w:pPr>
        <w:suppressAutoHyphens/>
        <w:spacing w:after="120" w:line="276" w:lineRule="auto"/>
        <w:ind w:left="708"/>
        <w:jc w:val="both"/>
        <w:rPr>
          <w:rFonts w:ascii="Calibri" w:hAnsi="Calibri" w:cs="Calibri"/>
          <w:b/>
          <w:kern w:val="1"/>
          <w:sz w:val="22"/>
          <w:szCs w:val="22"/>
          <w:highlight w:val="cyan"/>
          <w:lang w:eastAsia="ar-SA"/>
        </w:rPr>
      </w:pPr>
      <w:r w:rsidRPr="00832C6A">
        <w:rPr>
          <w:rFonts w:ascii="Calibri" w:hAnsi="Calibri" w:cs="Calibri"/>
          <w:kern w:val="1"/>
          <w:sz w:val="22"/>
          <w:szCs w:val="22"/>
          <w:lang w:eastAsia="ar-SA"/>
        </w:rPr>
        <w:lastRenderedPageBreak/>
        <w:t xml:space="preserve">aktualne zezwolenie na wykonywanie zawodu przewoźnika drogowego, o której mowa w treści art. 5 ust. 1 ustawy z </w:t>
      </w:r>
      <w:r>
        <w:rPr>
          <w:rFonts w:ascii="Calibri" w:hAnsi="Calibri" w:cs="Calibri"/>
          <w:kern w:val="1"/>
          <w:sz w:val="22"/>
          <w:szCs w:val="22"/>
          <w:lang w:eastAsia="ar-SA"/>
        </w:rPr>
        <w:t>d</w:t>
      </w:r>
      <w:r w:rsidRPr="00832C6A">
        <w:rPr>
          <w:rFonts w:ascii="Calibri" w:hAnsi="Calibri" w:cs="Calibri"/>
          <w:kern w:val="1"/>
          <w:sz w:val="22"/>
          <w:szCs w:val="22"/>
          <w:lang w:eastAsia="ar-SA"/>
        </w:rPr>
        <w:t xml:space="preserve">nia 6 września 2001 r.  transporcie drogowym </w:t>
      </w:r>
      <w:r w:rsidRPr="00591A33">
        <w:rPr>
          <w:rFonts w:ascii="Calibri" w:hAnsi="Calibri" w:cs="Calibri"/>
          <w:kern w:val="1"/>
          <w:sz w:val="22"/>
          <w:szCs w:val="22"/>
          <w:lang w:eastAsia="ar-SA"/>
        </w:rPr>
        <w:t xml:space="preserve">(t. j. Dz. U. z 2021, poz. 919) </w:t>
      </w:r>
      <w:r w:rsidRPr="00832C6A">
        <w:rPr>
          <w:rFonts w:ascii="Calibri" w:hAnsi="Calibri" w:cs="Calibri"/>
          <w:kern w:val="1"/>
          <w:sz w:val="22"/>
          <w:szCs w:val="22"/>
          <w:lang w:eastAsia="ar-SA"/>
        </w:rPr>
        <w:t>lub ważną licencję na wykonywania krajowego transportu osób wydaną na podstawie wcześniej obowiązujących przepisów</w:t>
      </w:r>
      <w:r w:rsidR="004F6621">
        <w:rPr>
          <w:rFonts w:ascii="Calibri" w:hAnsi="Calibri" w:cs="Calibri"/>
          <w:kern w:val="1"/>
          <w:sz w:val="22"/>
          <w:szCs w:val="22"/>
          <w:lang w:eastAsia="ar-SA"/>
        </w:rPr>
        <w:t>.</w:t>
      </w:r>
    </w:p>
    <w:p w:rsidR="00445976" w:rsidRPr="001E3846" w:rsidRDefault="00EC034B" w:rsidP="00D74B37">
      <w:pPr>
        <w:pStyle w:val="Akapitzlist"/>
        <w:numPr>
          <w:ilvl w:val="2"/>
          <w:numId w:val="38"/>
        </w:numPr>
        <w:autoSpaceDE w:val="0"/>
        <w:autoSpaceDN w:val="0"/>
        <w:adjustRightInd w:val="0"/>
        <w:spacing w:after="120" w:line="276" w:lineRule="auto"/>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Jeżeli jest to niezbędne do zapewnienia odpowiedniego przebiegu postępo</w:t>
      </w:r>
      <w:r w:rsidR="00CF4B4A">
        <w:rPr>
          <w:rFonts w:ascii="Calibri" w:hAnsi="Calibri" w:cs="Calibri"/>
          <w:kern w:val="1"/>
          <w:sz w:val="22"/>
          <w:szCs w:val="22"/>
          <w:lang w:eastAsia="ar-SA"/>
        </w:rPr>
        <w:t>wania o udzielenie zamówienia, Z</w:t>
      </w:r>
      <w:r w:rsidRPr="001E3846">
        <w:rPr>
          <w:rFonts w:ascii="Calibri" w:hAnsi="Calibri" w:cs="Calibri"/>
          <w:kern w:val="1"/>
          <w:sz w:val="22"/>
          <w:szCs w:val="22"/>
          <w:lang w:eastAsia="ar-SA"/>
        </w:rPr>
        <w:t>amawiający może na każ</w:t>
      </w:r>
      <w:r w:rsidR="00CF4B4A">
        <w:rPr>
          <w:rFonts w:ascii="Calibri" w:hAnsi="Calibri" w:cs="Calibri"/>
          <w:kern w:val="1"/>
          <w:sz w:val="22"/>
          <w:szCs w:val="22"/>
          <w:lang w:eastAsia="ar-SA"/>
        </w:rPr>
        <w:t>dym etapie postępowania wezwać W</w:t>
      </w:r>
      <w:r w:rsidRPr="001E3846">
        <w:rPr>
          <w:rFonts w:ascii="Calibri" w:hAnsi="Calibri" w:cs="Calibri"/>
          <w:kern w:val="1"/>
          <w:sz w:val="22"/>
          <w:szCs w:val="22"/>
          <w:lang w:eastAsia="ar-SA"/>
        </w:rPr>
        <w:t>ykonawców do złożenia wszystkich lub niektórych podmiotowych środków dowodowych.</w:t>
      </w:r>
    </w:p>
    <w:p w:rsidR="00445976" w:rsidRPr="001E3846" w:rsidRDefault="00445976" w:rsidP="00D74B37">
      <w:pPr>
        <w:pStyle w:val="Akapitzlist"/>
        <w:numPr>
          <w:ilvl w:val="0"/>
          <w:numId w:val="39"/>
        </w:numPr>
        <w:autoSpaceDE w:val="0"/>
        <w:autoSpaceDN w:val="0"/>
        <w:adjustRightInd w:val="0"/>
        <w:spacing w:after="120" w:line="276" w:lineRule="auto"/>
        <w:contextualSpacing/>
        <w:jc w:val="both"/>
        <w:rPr>
          <w:rFonts w:ascii="Calibri" w:hAnsi="Calibri" w:cs="Calibri"/>
          <w:vanish/>
          <w:kern w:val="1"/>
          <w:sz w:val="22"/>
          <w:szCs w:val="22"/>
          <w:lang w:eastAsia="ar-SA"/>
        </w:rPr>
      </w:pPr>
    </w:p>
    <w:p w:rsidR="00445976" w:rsidRPr="001E3846" w:rsidRDefault="00445976" w:rsidP="00D74B37">
      <w:pPr>
        <w:pStyle w:val="Akapitzlist"/>
        <w:numPr>
          <w:ilvl w:val="1"/>
          <w:numId w:val="39"/>
        </w:numPr>
        <w:autoSpaceDE w:val="0"/>
        <w:autoSpaceDN w:val="0"/>
        <w:adjustRightInd w:val="0"/>
        <w:spacing w:after="120" w:line="276" w:lineRule="auto"/>
        <w:contextualSpacing/>
        <w:jc w:val="both"/>
        <w:rPr>
          <w:rFonts w:ascii="Calibri" w:hAnsi="Calibri" w:cs="Calibri"/>
          <w:vanish/>
          <w:kern w:val="1"/>
          <w:sz w:val="22"/>
          <w:szCs w:val="22"/>
          <w:lang w:eastAsia="ar-SA"/>
        </w:rPr>
      </w:pPr>
    </w:p>
    <w:p w:rsidR="00445976" w:rsidRPr="001E3846" w:rsidRDefault="00445976" w:rsidP="00D74B37">
      <w:pPr>
        <w:pStyle w:val="Akapitzlist"/>
        <w:numPr>
          <w:ilvl w:val="1"/>
          <w:numId w:val="39"/>
        </w:numPr>
        <w:autoSpaceDE w:val="0"/>
        <w:autoSpaceDN w:val="0"/>
        <w:adjustRightInd w:val="0"/>
        <w:spacing w:after="120" w:line="276" w:lineRule="auto"/>
        <w:contextualSpacing/>
        <w:jc w:val="both"/>
        <w:rPr>
          <w:rFonts w:ascii="Calibri" w:hAnsi="Calibri" w:cs="Calibri"/>
          <w:vanish/>
          <w:kern w:val="1"/>
          <w:sz w:val="22"/>
          <w:szCs w:val="22"/>
          <w:lang w:eastAsia="ar-SA"/>
        </w:rPr>
      </w:pPr>
    </w:p>
    <w:p w:rsidR="00445976" w:rsidRPr="001E3846" w:rsidRDefault="00445976" w:rsidP="00D74B37">
      <w:pPr>
        <w:pStyle w:val="Akapitzlist"/>
        <w:numPr>
          <w:ilvl w:val="1"/>
          <w:numId w:val="39"/>
        </w:numPr>
        <w:autoSpaceDE w:val="0"/>
        <w:autoSpaceDN w:val="0"/>
        <w:adjustRightInd w:val="0"/>
        <w:spacing w:after="120" w:line="276" w:lineRule="auto"/>
        <w:contextualSpacing/>
        <w:jc w:val="both"/>
        <w:rPr>
          <w:rFonts w:ascii="Calibri" w:hAnsi="Calibri" w:cs="Calibri"/>
          <w:vanish/>
          <w:kern w:val="1"/>
          <w:sz w:val="22"/>
          <w:szCs w:val="22"/>
          <w:lang w:eastAsia="ar-SA"/>
        </w:rPr>
      </w:pPr>
    </w:p>
    <w:p w:rsidR="00EC034B" w:rsidRPr="001E3846" w:rsidRDefault="00EC034B" w:rsidP="00D74B37">
      <w:pPr>
        <w:pStyle w:val="Akapitzlist"/>
        <w:numPr>
          <w:ilvl w:val="0"/>
          <w:numId w:val="40"/>
        </w:numPr>
        <w:autoSpaceDE w:val="0"/>
        <w:autoSpaceDN w:val="0"/>
        <w:adjustRightInd w:val="0"/>
        <w:spacing w:after="120" w:line="276" w:lineRule="auto"/>
        <w:ind w:left="709" w:hanging="709"/>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 xml:space="preserve">Wykonawca składa podmiotowe środki dowodowe na wezwanie </w:t>
      </w:r>
      <w:r w:rsidR="007D2978">
        <w:rPr>
          <w:rFonts w:ascii="Calibri" w:hAnsi="Calibri" w:cs="Calibri"/>
          <w:kern w:val="1"/>
          <w:sz w:val="22"/>
          <w:szCs w:val="22"/>
          <w:lang w:eastAsia="ar-SA"/>
        </w:rPr>
        <w:t>Z</w:t>
      </w:r>
      <w:r w:rsidRPr="001E3846">
        <w:rPr>
          <w:rFonts w:ascii="Calibri" w:hAnsi="Calibri" w:cs="Calibri"/>
          <w:kern w:val="1"/>
          <w:sz w:val="22"/>
          <w:szCs w:val="22"/>
          <w:lang w:eastAsia="ar-SA"/>
        </w:rPr>
        <w:t>amawiającego. Dokumenty te powinny być aktualne na dzień ich złożenia.</w:t>
      </w:r>
    </w:p>
    <w:p w:rsidR="00EC034B" w:rsidRPr="001E3846" w:rsidRDefault="00EC034B" w:rsidP="00D74B37">
      <w:pPr>
        <w:pStyle w:val="Akapitzlist"/>
        <w:numPr>
          <w:ilvl w:val="0"/>
          <w:numId w:val="41"/>
        </w:numPr>
        <w:autoSpaceDE w:val="0"/>
        <w:autoSpaceDN w:val="0"/>
        <w:adjustRightInd w:val="0"/>
        <w:spacing w:after="120" w:line="276" w:lineRule="auto"/>
        <w:ind w:left="709" w:hanging="709"/>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Jeżeli zachodzą uzasadnione podstawy do uznania, że złożone uprzednio podmiotowe środki dowodowe nie są już aktualne, zamawiają</w:t>
      </w:r>
      <w:r w:rsidR="00CF4B4A">
        <w:rPr>
          <w:rFonts w:ascii="Calibri" w:hAnsi="Calibri" w:cs="Calibri"/>
          <w:kern w:val="1"/>
          <w:sz w:val="22"/>
          <w:szCs w:val="22"/>
          <w:lang w:eastAsia="ar-SA"/>
        </w:rPr>
        <w:t>cy może w każdym czasie wezwać Wykonawcę lub W</w:t>
      </w:r>
      <w:r w:rsidRPr="001E3846">
        <w:rPr>
          <w:rFonts w:ascii="Calibri" w:hAnsi="Calibri" w:cs="Calibri"/>
          <w:kern w:val="1"/>
          <w:sz w:val="22"/>
          <w:szCs w:val="22"/>
          <w:lang w:eastAsia="ar-SA"/>
        </w:rPr>
        <w:t>ykonawców do złożenia wszystkich lub niektórych podmiotowych środków dowodowych, aktualnych na dzień ich złożenia.</w:t>
      </w:r>
    </w:p>
    <w:p w:rsidR="00EC034B" w:rsidRPr="001E3846" w:rsidRDefault="00EC034B" w:rsidP="00D74B37">
      <w:pPr>
        <w:pStyle w:val="Akapitzlist"/>
        <w:numPr>
          <w:ilvl w:val="0"/>
          <w:numId w:val="42"/>
        </w:numPr>
        <w:autoSpaceDE w:val="0"/>
        <w:autoSpaceDN w:val="0"/>
        <w:adjustRightInd w:val="0"/>
        <w:spacing w:after="120" w:line="276" w:lineRule="auto"/>
        <w:ind w:left="709" w:hanging="709"/>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formularzu ofertowym dane umożliwiające dostęp do tych środków.</w:t>
      </w:r>
    </w:p>
    <w:p w:rsidR="00EC034B" w:rsidRPr="001E3846" w:rsidRDefault="00EC034B" w:rsidP="00D74B37">
      <w:pPr>
        <w:pStyle w:val="Akapitzlist"/>
        <w:numPr>
          <w:ilvl w:val="0"/>
          <w:numId w:val="43"/>
        </w:numPr>
        <w:autoSpaceDE w:val="0"/>
        <w:autoSpaceDN w:val="0"/>
        <w:adjustRightInd w:val="0"/>
        <w:spacing w:after="120" w:line="276" w:lineRule="auto"/>
        <w:ind w:left="709" w:hanging="709"/>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 xml:space="preserve">Wykonawca nie jest zobowiązany do złożenia podmiotowych środków dowodowych, które </w:t>
      </w:r>
      <w:r w:rsidR="00CF4B4A">
        <w:rPr>
          <w:rFonts w:ascii="Calibri" w:hAnsi="Calibri" w:cs="Calibri"/>
          <w:kern w:val="1"/>
          <w:sz w:val="22"/>
          <w:szCs w:val="22"/>
          <w:lang w:eastAsia="ar-SA"/>
        </w:rPr>
        <w:t>Z</w:t>
      </w:r>
      <w:r w:rsidRPr="001E3846">
        <w:rPr>
          <w:rFonts w:ascii="Calibri" w:hAnsi="Calibri" w:cs="Calibri"/>
          <w:kern w:val="1"/>
          <w:sz w:val="22"/>
          <w:szCs w:val="22"/>
          <w:lang w:eastAsia="ar-SA"/>
        </w:rPr>
        <w:t xml:space="preserve">amawiający posiada, jeżeli </w:t>
      </w:r>
      <w:r w:rsidR="00CF4B4A">
        <w:rPr>
          <w:rFonts w:ascii="Calibri" w:hAnsi="Calibri" w:cs="Calibri"/>
          <w:kern w:val="1"/>
          <w:sz w:val="22"/>
          <w:szCs w:val="22"/>
          <w:lang w:eastAsia="ar-SA"/>
        </w:rPr>
        <w:t>W</w:t>
      </w:r>
      <w:r w:rsidRPr="001E3846">
        <w:rPr>
          <w:rFonts w:ascii="Calibri" w:hAnsi="Calibri" w:cs="Calibri"/>
          <w:kern w:val="1"/>
          <w:sz w:val="22"/>
          <w:szCs w:val="22"/>
          <w:lang w:eastAsia="ar-SA"/>
        </w:rPr>
        <w:t>ykonawca wskaże te środki ora</w:t>
      </w:r>
      <w:r w:rsidR="007D2978">
        <w:rPr>
          <w:rFonts w:ascii="Calibri" w:hAnsi="Calibri" w:cs="Calibri"/>
          <w:kern w:val="1"/>
          <w:sz w:val="22"/>
          <w:szCs w:val="22"/>
          <w:lang w:eastAsia="ar-SA"/>
        </w:rPr>
        <w:t>z potwierdzi ich prawidłowość i </w:t>
      </w:r>
      <w:r w:rsidRPr="001E3846">
        <w:rPr>
          <w:rFonts w:ascii="Calibri" w:hAnsi="Calibri" w:cs="Calibri"/>
          <w:kern w:val="1"/>
          <w:sz w:val="22"/>
          <w:szCs w:val="22"/>
          <w:lang w:eastAsia="ar-SA"/>
        </w:rPr>
        <w:t>aktualność.</w:t>
      </w:r>
    </w:p>
    <w:p w:rsidR="00EC034B" w:rsidRPr="001E3846" w:rsidRDefault="00EC034B" w:rsidP="00D74B37">
      <w:pPr>
        <w:pStyle w:val="Akapitzlist"/>
        <w:numPr>
          <w:ilvl w:val="0"/>
          <w:numId w:val="44"/>
        </w:numPr>
        <w:autoSpaceDE w:val="0"/>
        <w:autoSpaceDN w:val="0"/>
        <w:adjustRightInd w:val="0"/>
        <w:spacing w:after="120" w:line="276" w:lineRule="auto"/>
        <w:ind w:left="709" w:hanging="709"/>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Jeże</w:t>
      </w:r>
      <w:r w:rsidR="00CF4B4A">
        <w:rPr>
          <w:rFonts w:ascii="Calibri" w:hAnsi="Calibri" w:cs="Calibri"/>
          <w:kern w:val="1"/>
          <w:sz w:val="22"/>
          <w:szCs w:val="22"/>
          <w:lang w:eastAsia="ar-SA"/>
        </w:rPr>
        <w:t>li W</w:t>
      </w:r>
      <w:r w:rsidRPr="001E3846">
        <w:rPr>
          <w:rFonts w:ascii="Calibri" w:hAnsi="Calibri" w:cs="Calibri"/>
          <w:kern w:val="1"/>
          <w:sz w:val="22"/>
          <w:szCs w:val="22"/>
          <w:lang w:eastAsia="ar-SA"/>
        </w:rPr>
        <w:t>ykonawca nie złożył podmiotowych środków dowodowych lub są one nie</w:t>
      </w:r>
      <w:r w:rsidR="00CF4B4A">
        <w:rPr>
          <w:rFonts w:ascii="Calibri" w:hAnsi="Calibri" w:cs="Calibri"/>
          <w:kern w:val="1"/>
          <w:sz w:val="22"/>
          <w:szCs w:val="22"/>
          <w:lang w:eastAsia="ar-SA"/>
        </w:rPr>
        <w:t>kompletne lub zawierają błędy, Zamawiający wezwie W</w:t>
      </w:r>
      <w:r w:rsidRPr="001E3846">
        <w:rPr>
          <w:rFonts w:ascii="Calibri" w:hAnsi="Calibri" w:cs="Calibri"/>
          <w:kern w:val="1"/>
          <w:sz w:val="22"/>
          <w:szCs w:val="22"/>
          <w:lang w:eastAsia="ar-SA"/>
        </w:rPr>
        <w:t>ykonawcę odpowiednio do ich złożenia, poprawienia lub uzupełnienia w wyznacz</w:t>
      </w:r>
      <w:r w:rsidR="00CF4B4A">
        <w:rPr>
          <w:rFonts w:ascii="Calibri" w:hAnsi="Calibri" w:cs="Calibri"/>
          <w:kern w:val="1"/>
          <w:sz w:val="22"/>
          <w:szCs w:val="22"/>
          <w:lang w:eastAsia="ar-SA"/>
        </w:rPr>
        <w:t>onym terminie, chyba że oferta W</w:t>
      </w:r>
      <w:r w:rsidRPr="001E3846">
        <w:rPr>
          <w:rFonts w:ascii="Calibri" w:hAnsi="Calibri" w:cs="Calibri"/>
          <w:kern w:val="1"/>
          <w:sz w:val="22"/>
          <w:szCs w:val="22"/>
          <w:lang w:eastAsia="ar-SA"/>
        </w:rPr>
        <w:t>ykonawcy podlega odrzuceniu bez względu na ich złożenie, uzupełnienie lub poprawienie lub zachodzą przesłanki unieważnienia postępowania.</w:t>
      </w:r>
    </w:p>
    <w:p w:rsidR="00EC034B" w:rsidRPr="001E3846" w:rsidRDefault="00EC034B" w:rsidP="00D74B37">
      <w:pPr>
        <w:pStyle w:val="Akapitzlist"/>
        <w:numPr>
          <w:ilvl w:val="0"/>
          <w:numId w:val="45"/>
        </w:numPr>
        <w:autoSpaceDE w:val="0"/>
        <w:autoSpaceDN w:val="0"/>
        <w:adjustRightInd w:val="0"/>
        <w:spacing w:after="120" w:line="276" w:lineRule="auto"/>
        <w:ind w:left="709" w:hanging="709"/>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Złożenie, uzupełnienie lub poprawienie podmiotowych środków dowodowych nie może służyć potwierdzeniu spełniania kryteriów selekcji.</w:t>
      </w:r>
    </w:p>
    <w:p w:rsidR="00EC034B" w:rsidRPr="001E3846" w:rsidRDefault="00EC034B" w:rsidP="00D74B37">
      <w:pPr>
        <w:pStyle w:val="Akapitzlist"/>
        <w:numPr>
          <w:ilvl w:val="0"/>
          <w:numId w:val="46"/>
        </w:numPr>
        <w:autoSpaceDE w:val="0"/>
        <w:autoSpaceDN w:val="0"/>
        <w:adjustRightInd w:val="0"/>
        <w:spacing w:after="120" w:line="276" w:lineRule="auto"/>
        <w:ind w:left="709" w:hanging="709"/>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Zamawiający m</w:t>
      </w:r>
      <w:r w:rsidR="00CF4B4A">
        <w:rPr>
          <w:rFonts w:ascii="Calibri" w:hAnsi="Calibri" w:cs="Calibri"/>
          <w:kern w:val="1"/>
          <w:sz w:val="22"/>
          <w:szCs w:val="22"/>
          <w:lang w:eastAsia="ar-SA"/>
        </w:rPr>
        <w:t>oże żądać od W</w:t>
      </w:r>
      <w:r w:rsidRPr="001E3846">
        <w:rPr>
          <w:rFonts w:ascii="Calibri" w:hAnsi="Calibri" w:cs="Calibri"/>
          <w:kern w:val="1"/>
          <w:sz w:val="22"/>
          <w:szCs w:val="22"/>
          <w:lang w:eastAsia="ar-SA"/>
        </w:rPr>
        <w:t>ykonawców wyjaśnień dotyczących treści złożonych podmiotowych środków dowodowych.</w:t>
      </w:r>
    </w:p>
    <w:p w:rsidR="00EC034B" w:rsidRPr="001E3846" w:rsidRDefault="00CF4B4A" w:rsidP="00D74B37">
      <w:pPr>
        <w:pStyle w:val="Akapitzlist"/>
        <w:numPr>
          <w:ilvl w:val="0"/>
          <w:numId w:val="47"/>
        </w:numPr>
        <w:autoSpaceDE w:val="0"/>
        <w:autoSpaceDN w:val="0"/>
        <w:adjustRightInd w:val="0"/>
        <w:spacing w:after="120" w:line="276" w:lineRule="auto"/>
        <w:ind w:left="709" w:hanging="709"/>
        <w:contextualSpacing/>
        <w:jc w:val="both"/>
        <w:rPr>
          <w:rFonts w:ascii="Calibri" w:hAnsi="Calibri" w:cs="Calibri"/>
          <w:kern w:val="1"/>
          <w:sz w:val="22"/>
          <w:szCs w:val="22"/>
          <w:lang w:eastAsia="ar-SA"/>
        </w:rPr>
      </w:pPr>
      <w:r>
        <w:rPr>
          <w:rFonts w:ascii="Calibri" w:hAnsi="Calibri" w:cs="Calibri"/>
          <w:kern w:val="1"/>
          <w:sz w:val="22"/>
          <w:szCs w:val="22"/>
          <w:lang w:eastAsia="ar-SA"/>
        </w:rPr>
        <w:t>Jeżeli złożone przez W</w:t>
      </w:r>
      <w:r w:rsidR="00EC034B" w:rsidRPr="001E3846">
        <w:rPr>
          <w:rFonts w:ascii="Calibri" w:hAnsi="Calibri" w:cs="Calibri"/>
          <w:kern w:val="1"/>
          <w:sz w:val="22"/>
          <w:szCs w:val="22"/>
          <w:lang w:eastAsia="ar-SA"/>
        </w:rPr>
        <w:t>ykonawcę podmiotowe śro</w:t>
      </w:r>
      <w:r>
        <w:rPr>
          <w:rFonts w:ascii="Calibri" w:hAnsi="Calibri" w:cs="Calibri"/>
          <w:kern w:val="1"/>
          <w:sz w:val="22"/>
          <w:szCs w:val="22"/>
          <w:lang w:eastAsia="ar-SA"/>
        </w:rPr>
        <w:t>dki dowodowe budzą wątpliwości Z</w:t>
      </w:r>
      <w:r w:rsidR="00EC034B" w:rsidRPr="001E3846">
        <w:rPr>
          <w:rFonts w:ascii="Calibri" w:hAnsi="Calibri" w:cs="Calibri"/>
          <w:kern w:val="1"/>
          <w:sz w:val="22"/>
          <w:szCs w:val="22"/>
          <w:lang w:eastAsia="ar-SA"/>
        </w:rPr>
        <w:t>amawiającego, może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EC034B" w:rsidRPr="001E3846" w:rsidRDefault="00EC034B" w:rsidP="00D74B37">
      <w:pPr>
        <w:pStyle w:val="Akapitzlist"/>
        <w:numPr>
          <w:ilvl w:val="0"/>
          <w:numId w:val="48"/>
        </w:numPr>
        <w:autoSpaceDE w:val="0"/>
        <w:autoSpaceDN w:val="0"/>
        <w:adjustRightInd w:val="0"/>
        <w:spacing w:after="120" w:line="276" w:lineRule="auto"/>
        <w:ind w:left="709" w:hanging="709"/>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Podmiotowe środki dowodowe sporządza się w postaci elektronicznej, w formatach danych określonych w przepisach wydanych na podstawie art. 18 us</w:t>
      </w:r>
      <w:r w:rsidR="007D2978">
        <w:rPr>
          <w:rFonts w:ascii="Calibri" w:hAnsi="Calibri" w:cs="Calibri"/>
          <w:kern w:val="1"/>
          <w:sz w:val="22"/>
          <w:szCs w:val="22"/>
          <w:lang w:eastAsia="ar-SA"/>
        </w:rPr>
        <w:t>tawy z dnia 17 lutego 2005 r. o </w:t>
      </w:r>
      <w:r w:rsidRPr="001E3846">
        <w:rPr>
          <w:rFonts w:ascii="Calibri" w:hAnsi="Calibri" w:cs="Calibri"/>
          <w:kern w:val="1"/>
          <w:sz w:val="22"/>
          <w:szCs w:val="22"/>
          <w:lang w:eastAsia="ar-SA"/>
        </w:rPr>
        <w:t xml:space="preserve">informatyzacji działalności podmiotów realizujących zadania publiczne (Dz. U. z 2020 r. poz. 346, 568, 695, 1517 i 2320), z zastrzeżeniem formatów, o których </w:t>
      </w:r>
      <w:r w:rsidR="007D2978">
        <w:rPr>
          <w:rFonts w:ascii="Calibri" w:hAnsi="Calibri" w:cs="Calibri"/>
          <w:kern w:val="1"/>
          <w:sz w:val="22"/>
          <w:szCs w:val="22"/>
          <w:lang w:eastAsia="ar-SA"/>
        </w:rPr>
        <w:t>mowa w art. 66 ust. 1 ustawy, z </w:t>
      </w:r>
      <w:r w:rsidRPr="001E3846">
        <w:rPr>
          <w:rFonts w:ascii="Calibri" w:hAnsi="Calibri" w:cs="Calibri"/>
          <w:kern w:val="1"/>
          <w:sz w:val="22"/>
          <w:szCs w:val="22"/>
          <w:lang w:eastAsia="ar-SA"/>
        </w:rPr>
        <w:t>uwzględnieniem rodzaju przekazywanych danych.</w:t>
      </w:r>
    </w:p>
    <w:p w:rsidR="00EC034B" w:rsidRPr="001E3846" w:rsidRDefault="00EC034B" w:rsidP="00D74B37">
      <w:pPr>
        <w:pStyle w:val="Akapitzlist"/>
        <w:numPr>
          <w:ilvl w:val="0"/>
          <w:numId w:val="49"/>
        </w:numPr>
        <w:autoSpaceDE w:val="0"/>
        <w:autoSpaceDN w:val="0"/>
        <w:adjustRightInd w:val="0"/>
        <w:spacing w:after="120" w:line="276" w:lineRule="auto"/>
        <w:ind w:left="357" w:hanging="357"/>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Podmiotowe środki dowodowe przekazuje się:</w:t>
      </w:r>
    </w:p>
    <w:p w:rsidR="00EC034B" w:rsidRPr="001E3846" w:rsidRDefault="00EC034B" w:rsidP="00D74B37">
      <w:pPr>
        <w:pStyle w:val="Akapitzlist"/>
        <w:numPr>
          <w:ilvl w:val="0"/>
          <w:numId w:val="33"/>
        </w:numPr>
        <w:autoSpaceDE w:val="0"/>
        <w:autoSpaceDN w:val="0"/>
        <w:adjustRightInd w:val="0"/>
        <w:spacing w:after="120" w:line="276" w:lineRule="auto"/>
        <w:contextualSpacing/>
        <w:jc w:val="both"/>
        <w:rPr>
          <w:rFonts w:ascii="Calibri" w:hAnsi="Calibri" w:cs="Calibri"/>
          <w:b/>
          <w:kern w:val="1"/>
          <w:sz w:val="22"/>
          <w:szCs w:val="22"/>
          <w:lang w:eastAsia="ar-SA"/>
        </w:rPr>
      </w:pPr>
      <w:r w:rsidRPr="001E3846">
        <w:rPr>
          <w:rFonts w:ascii="Calibri" w:hAnsi="Calibri" w:cs="Calibri"/>
          <w:kern w:val="1"/>
          <w:sz w:val="22"/>
          <w:szCs w:val="22"/>
          <w:lang w:eastAsia="ar-SA"/>
        </w:rPr>
        <w:t>w przypadku, gdy zostały wystawione jako dokument elektroniczny przez</w:t>
      </w:r>
      <w:r w:rsidR="00316C99" w:rsidRPr="001E3846">
        <w:rPr>
          <w:rFonts w:ascii="Calibri" w:hAnsi="Calibri" w:cs="Calibri"/>
          <w:kern w:val="1"/>
          <w:sz w:val="22"/>
          <w:szCs w:val="22"/>
          <w:lang w:eastAsia="ar-SA"/>
        </w:rPr>
        <w:t xml:space="preserve"> upoważnione podmioty inne niż Wykonawca, W</w:t>
      </w:r>
      <w:r w:rsidRPr="001E3846">
        <w:rPr>
          <w:rFonts w:ascii="Calibri" w:hAnsi="Calibri" w:cs="Calibri"/>
          <w:kern w:val="1"/>
          <w:sz w:val="22"/>
          <w:szCs w:val="22"/>
          <w:lang w:eastAsia="ar-SA"/>
        </w:rPr>
        <w:t xml:space="preserve">ykonawca wspólnie ubiegający się o udzielenie zamówienia, podmiot udostępniający zasoby </w:t>
      </w:r>
      <w:r w:rsidRPr="001E3846">
        <w:rPr>
          <w:rFonts w:ascii="Calibri" w:hAnsi="Calibri" w:cs="Calibri"/>
          <w:b/>
          <w:kern w:val="1"/>
          <w:sz w:val="22"/>
          <w:szCs w:val="22"/>
          <w:lang w:eastAsia="ar-SA"/>
        </w:rPr>
        <w:t>- przekazuje się ten dokument elektroniczny;</w:t>
      </w:r>
    </w:p>
    <w:p w:rsidR="00EC034B" w:rsidRPr="001E3846" w:rsidRDefault="00EC034B" w:rsidP="00D74B37">
      <w:pPr>
        <w:pStyle w:val="Akapitzlist"/>
        <w:numPr>
          <w:ilvl w:val="0"/>
          <w:numId w:val="33"/>
        </w:numPr>
        <w:autoSpaceDE w:val="0"/>
        <w:autoSpaceDN w:val="0"/>
        <w:adjustRightInd w:val="0"/>
        <w:spacing w:after="120" w:line="276" w:lineRule="auto"/>
        <w:contextualSpacing/>
        <w:jc w:val="both"/>
        <w:rPr>
          <w:rFonts w:ascii="Calibri" w:hAnsi="Calibri" w:cs="Calibri"/>
          <w:b/>
          <w:kern w:val="1"/>
          <w:sz w:val="22"/>
          <w:szCs w:val="22"/>
          <w:lang w:eastAsia="ar-SA"/>
        </w:rPr>
      </w:pPr>
      <w:r w:rsidRPr="001E3846">
        <w:rPr>
          <w:rFonts w:ascii="Calibri" w:hAnsi="Calibri" w:cs="Calibri"/>
          <w:kern w:val="1"/>
          <w:sz w:val="22"/>
          <w:szCs w:val="22"/>
          <w:lang w:eastAsia="ar-SA"/>
        </w:rPr>
        <w:lastRenderedPageBreak/>
        <w:t>w przypadku, gdy zostały wystawione jako dokument w postaci papierowej przez</w:t>
      </w:r>
      <w:r w:rsidR="00316C99" w:rsidRPr="001E3846">
        <w:rPr>
          <w:rFonts w:ascii="Calibri" w:hAnsi="Calibri" w:cs="Calibri"/>
          <w:kern w:val="1"/>
          <w:sz w:val="22"/>
          <w:szCs w:val="22"/>
          <w:lang w:eastAsia="ar-SA"/>
        </w:rPr>
        <w:t xml:space="preserve"> upoważnione podmioty inne niż Wykonawca, W</w:t>
      </w:r>
      <w:r w:rsidRPr="001E3846">
        <w:rPr>
          <w:rFonts w:ascii="Calibri" w:hAnsi="Calibri" w:cs="Calibri"/>
          <w:kern w:val="1"/>
          <w:sz w:val="22"/>
          <w:szCs w:val="22"/>
          <w:lang w:eastAsia="ar-SA"/>
        </w:rPr>
        <w:t xml:space="preserve">ykonawca wspólnie ubiegający się o udzielenie zamówienia, podmiot udostępniający zasoby - </w:t>
      </w:r>
      <w:r w:rsidRPr="001E3846">
        <w:rPr>
          <w:rFonts w:ascii="Calibri" w:hAnsi="Calibri" w:cs="Calibri"/>
          <w:b/>
          <w:kern w:val="1"/>
          <w:sz w:val="22"/>
          <w:szCs w:val="22"/>
          <w:lang w:eastAsia="ar-SA"/>
        </w:rPr>
        <w:t xml:space="preserve">przekazuje się cyfrowe odwzorowanie tego dokumentu opatrzone kwalifikowanym podpisem elektronicznym, podpisem zaufanym lub podpisem osobistym, poświadczające zgodność cyfrowego odwzorowania z dokumentem w postaci papierowej. </w:t>
      </w:r>
    </w:p>
    <w:p w:rsidR="00EC034B" w:rsidRPr="001E3846" w:rsidRDefault="00EC034B" w:rsidP="00182241">
      <w:pPr>
        <w:pStyle w:val="Akapitzlist"/>
        <w:autoSpaceDE w:val="0"/>
        <w:autoSpaceDN w:val="0"/>
        <w:adjustRightInd w:val="0"/>
        <w:spacing w:after="120" w:line="276" w:lineRule="auto"/>
        <w:jc w:val="both"/>
        <w:rPr>
          <w:rFonts w:ascii="Calibri" w:hAnsi="Calibri" w:cs="Calibri"/>
          <w:kern w:val="1"/>
          <w:sz w:val="22"/>
          <w:szCs w:val="22"/>
          <w:lang w:eastAsia="ar-SA"/>
        </w:rPr>
      </w:pPr>
      <w:r w:rsidRPr="001E3846">
        <w:rPr>
          <w:rFonts w:ascii="Calibri" w:hAnsi="Calibri" w:cs="Calibri"/>
          <w:kern w:val="1"/>
          <w:sz w:val="22"/>
          <w:szCs w:val="22"/>
          <w:lang w:eastAsia="ar-SA"/>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EC034B" w:rsidRPr="001E3846" w:rsidRDefault="00EC034B" w:rsidP="00D74B37">
      <w:pPr>
        <w:pStyle w:val="Akapitzlist"/>
        <w:numPr>
          <w:ilvl w:val="0"/>
          <w:numId w:val="33"/>
        </w:numPr>
        <w:autoSpaceDE w:val="0"/>
        <w:autoSpaceDN w:val="0"/>
        <w:adjustRightInd w:val="0"/>
        <w:spacing w:after="120" w:line="276" w:lineRule="auto"/>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 xml:space="preserve">w przypadku, gdy nie zostały wystawione przez upoważnione podmioty inne niż wykonawca, wykonawca wspólnie ubiegający się o udzielenie zamówienia, podmiot udostępniający zasoby - </w:t>
      </w:r>
      <w:r w:rsidRPr="001E3846">
        <w:rPr>
          <w:rFonts w:ascii="Calibri" w:hAnsi="Calibri" w:cs="Calibri"/>
          <w:b/>
          <w:kern w:val="1"/>
          <w:sz w:val="22"/>
          <w:szCs w:val="22"/>
          <w:lang w:eastAsia="ar-SA"/>
        </w:rPr>
        <w:t>przekazuje się je w postaci elektronicznej i opatruje się kwalifikowanym podpisem elektronicznym, podpisem zaufanym lub podpisem osobistym</w:t>
      </w:r>
      <w:r w:rsidRPr="001E3846">
        <w:rPr>
          <w:rFonts w:ascii="Calibri" w:hAnsi="Calibri" w:cs="Calibri"/>
          <w:kern w:val="1"/>
          <w:sz w:val="22"/>
          <w:szCs w:val="22"/>
          <w:lang w:eastAsia="ar-SA"/>
        </w:rPr>
        <w:t>.</w:t>
      </w:r>
    </w:p>
    <w:p w:rsidR="00EC034B" w:rsidRPr="001E3846" w:rsidRDefault="00EC034B" w:rsidP="00D74B37">
      <w:pPr>
        <w:pStyle w:val="Akapitzlist"/>
        <w:numPr>
          <w:ilvl w:val="0"/>
          <w:numId w:val="33"/>
        </w:numPr>
        <w:autoSpaceDE w:val="0"/>
        <w:autoSpaceDN w:val="0"/>
        <w:adjustRightInd w:val="0"/>
        <w:spacing w:after="120" w:line="276" w:lineRule="auto"/>
        <w:contextualSpacing/>
        <w:jc w:val="both"/>
        <w:rPr>
          <w:rFonts w:ascii="Calibri" w:hAnsi="Calibri" w:cs="Calibri"/>
          <w:b/>
          <w:kern w:val="1"/>
          <w:sz w:val="22"/>
          <w:szCs w:val="22"/>
          <w:lang w:eastAsia="ar-SA"/>
        </w:rPr>
      </w:pPr>
      <w:r w:rsidRPr="001E3846">
        <w:rPr>
          <w:rFonts w:ascii="Calibri" w:hAnsi="Calibri" w:cs="Calibri"/>
          <w:kern w:val="1"/>
          <w:sz w:val="22"/>
          <w:szCs w:val="22"/>
          <w:lang w:eastAsia="ar-SA"/>
        </w:rPr>
        <w:t xml:space="preserve">w przypadku, gdy nie zostały wystawione przez upoważnione podmioty inne niż wykonawca, wykonawca wspólnie ubiegający się o udzielenie zamówienia, podmiot udostępniający zasoby a sporządzono je jako dokument w postaci papierowej i opatrzono własnoręcznym podpisem </w:t>
      </w:r>
      <w:r w:rsidRPr="001E3846">
        <w:rPr>
          <w:rFonts w:ascii="Calibri" w:hAnsi="Calibri" w:cs="Calibri"/>
          <w:b/>
          <w:kern w:val="1"/>
          <w:sz w:val="22"/>
          <w:szCs w:val="22"/>
          <w:lang w:eastAsia="ar-SA"/>
        </w:rPr>
        <w:t xml:space="preserve">- przekazuje się cyfrowe odwzorowanie tego dokumentu opatrzone kwalifikowanym podpisem elektronicznym, podpisem zaufanym lub podpisem osobistym, poświadczające zgodność cyfrowego odwzorowania z dokumentem w postaci papierowej. </w:t>
      </w:r>
    </w:p>
    <w:p w:rsidR="00EC034B" w:rsidRPr="001E3846" w:rsidRDefault="00EC034B" w:rsidP="00182241">
      <w:pPr>
        <w:pStyle w:val="Akapitzlist"/>
        <w:autoSpaceDE w:val="0"/>
        <w:autoSpaceDN w:val="0"/>
        <w:adjustRightInd w:val="0"/>
        <w:spacing w:after="120" w:line="276" w:lineRule="auto"/>
        <w:jc w:val="both"/>
        <w:rPr>
          <w:rFonts w:ascii="Calibri" w:hAnsi="Calibri" w:cs="Calibri"/>
          <w:kern w:val="1"/>
          <w:sz w:val="22"/>
          <w:szCs w:val="22"/>
          <w:lang w:eastAsia="ar-SA"/>
        </w:rPr>
      </w:pPr>
      <w:r w:rsidRPr="001E3846">
        <w:rPr>
          <w:rFonts w:ascii="Calibri" w:hAnsi="Calibri" w:cs="Calibri"/>
          <w:kern w:val="1"/>
          <w:sz w:val="22"/>
          <w:szCs w:val="22"/>
          <w:lang w:eastAsia="ar-SA"/>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EC034B" w:rsidRPr="001E3846" w:rsidRDefault="00EC034B" w:rsidP="00D74B37">
      <w:pPr>
        <w:pStyle w:val="Akapitzlist"/>
        <w:numPr>
          <w:ilvl w:val="0"/>
          <w:numId w:val="50"/>
        </w:numPr>
        <w:autoSpaceDE w:val="0"/>
        <w:autoSpaceDN w:val="0"/>
        <w:adjustRightInd w:val="0"/>
        <w:spacing w:after="120" w:line="276" w:lineRule="auto"/>
        <w:ind w:left="709" w:hanging="709"/>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EC034B" w:rsidRPr="001E3846" w:rsidRDefault="00EC034B" w:rsidP="00D74B37">
      <w:pPr>
        <w:pStyle w:val="Akapitzlist"/>
        <w:numPr>
          <w:ilvl w:val="0"/>
          <w:numId w:val="51"/>
        </w:numPr>
        <w:autoSpaceDE w:val="0"/>
        <w:autoSpaceDN w:val="0"/>
        <w:adjustRightInd w:val="0"/>
        <w:spacing w:after="120" w:line="276" w:lineRule="auto"/>
        <w:ind w:left="709" w:hanging="709"/>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Oświadczenia wskazane w pkt. 9 SWZ i podmiotowe środki dowodowe przekazuje się środkiem komunikacji elektronicznej wskazanym w rozdziale 3 SWZ.</w:t>
      </w:r>
    </w:p>
    <w:p w:rsidR="00EC034B" w:rsidRPr="001E3846" w:rsidRDefault="00EC034B" w:rsidP="00D74B37">
      <w:pPr>
        <w:pStyle w:val="Akapitzlist"/>
        <w:numPr>
          <w:ilvl w:val="0"/>
          <w:numId w:val="52"/>
        </w:numPr>
        <w:autoSpaceDE w:val="0"/>
        <w:autoSpaceDN w:val="0"/>
        <w:adjustRightInd w:val="0"/>
        <w:spacing w:after="120" w:line="276" w:lineRule="auto"/>
        <w:ind w:left="709" w:hanging="709"/>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W przypadku, gdy oświadczenia o których mowa w pkt. 9 SWZ lub podmiotowe środki dowodowe zawierają informacje stanowiące tajemnicę przedsiębiorstwa w rozumieniu przepisów ustawy z dnia 16 kwietnia 1993 r. o zwalczaniu nieuczciwej konkurencji (Dz. U. z 2020 r. poz. 1913), wykonawca, w celu utrzymania w poufności tych informacji</w:t>
      </w:r>
      <w:r w:rsidR="007D2978">
        <w:rPr>
          <w:rFonts w:ascii="Calibri" w:hAnsi="Calibri" w:cs="Calibri"/>
          <w:kern w:val="1"/>
          <w:sz w:val="22"/>
          <w:szCs w:val="22"/>
          <w:lang w:eastAsia="ar-SA"/>
        </w:rPr>
        <w:t>, przekazuje je w wydzielonym i </w:t>
      </w:r>
      <w:r w:rsidRPr="001E3846">
        <w:rPr>
          <w:rFonts w:ascii="Calibri" w:hAnsi="Calibri" w:cs="Calibri"/>
          <w:kern w:val="1"/>
          <w:sz w:val="22"/>
          <w:szCs w:val="22"/>
          <w:lang w:eastAsia="ar-SA"/>
        </w:rPr>
        <w:t>odpowiednio oznaczonym pliku.</w:t>
      </w:r>
    </w:p>
    <w:p w:rsidR="00EC034B" w:rsidRPr="001E3846" w:rsidRDefault="00EC034B" w:rsidP="00D74B37">
      <w:pPr>
        <w:pStyle w:val="Akapitzlist"/>
        <w:numPr>
          <w:ilvl w:val="0"/>
          <w:numId w:val="53"/>
        </w:numPr>
        <w:autoSpaceDE w:val="0"/>
        <w:autoSpaceDN w:val="0"/>
        <w:adjustRightInd w:val="0"/>
        <w:spacing w:after="120" w:line="276" w:lineRule="auto"/>
        <w:ind w:left="709" w:hanging="709"/>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lastRenderedPageBreak/>
        <w:t>Podmiotowe środki dowodowe sporządzone w jęz</w:t>
      </w:r>
      <w:r w:rsidR="007D2978">
        <w:rPr>
          <w:rFonts w:ascii="Calibri" w:hAnsi="Calibri" w:cs="Calibri"/>
          <w:kern w:val="1"/>
          <w:sz w:val="22"/>
          <w:szCs w:val="22"/>
          <w:lang w:eastAsia="ar-SA"/>
        </w:rPr>
        <w:t>yku obcym przekazuje się wraz z </w:t>
      </w:r>
      <w:r w:rsidRPr="001E3846">
        <w:rPr>
          <w:rFonts w:ascii="Calibri" w:hAnsi="Calibri" w:cs="Calibri"/>
          <w:kern w:val="1"/>
          <w:sz w:val="22"/>
          <w:szCs w:val="22"/>
          <w:lang w:eastAsia="ar-SA"/>
        </w:rPr>
        <w:t>tłumaczeniem na język polski.</w:t>
      </w:r>
    </w:p>
    <w:p w:rsidR="00EC034B" w:rsidRPr="001E3846" w:rsidRDefault="00EC034B" w:rsidP="00D74B37">
      <w:pPr>
        <w:pStyle w:val="Akapitzlist"/>
        <w:numPr>
          <w:ilvl w:val="0"/>
          <w:numId w:val="54"/>
        </w:numPr>
        <w:autoSpaceDE w:val="0"/>
        <w:autoSpaceDN w:val="0"/>
        <w:adjustRightInd w:val="0"/>
        <w:spacing w:after="120" w:line="276" w:lineRule="auto"/>
        <w:ind w:left="357" w:hanging="357"/>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Dokumenty elektroniczne muszą spełniać łącznie następujące wymagania:</w:t>
      </w:r>
    </w:p>
    <w:p w:rsidR="00EC034B" w:rsidRPr="001E3846" w:rsidRDefault="00EC034B" w:rsidP="00D74B37">
      <w:pPr>
        <w:pStyle w:val="Akapitzlist"/>
        <w:numPr>
          <w:ilvl w:val="0"/>
          <w:numId w:val="34"/>
        </w:numPr>
        <w:autoSpaceDE w:val="0"/>
        <w:autoSpaceDN w:val="0"/>
        <w:adjustRightInd w:val="0"/>
        <w:spacing w:after="120" w:line="276" w:lineRule="auto"/>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są utrwalone w sposób umożliwiający ich wielokrotne odczyt</w:t>
      </w:r>
      <w:r w:rsidR="007D2978">
        <w:rPr>
          <w:rFonts w:ascii="Calibri" w:hAnsi="Calibri" w:cs="Calibri"/>
          <w:kern w:val="1"/>
          <w:sz w:val="22"/>
          <w:szCs w:val="22"/>
          <w:lang w:eastAsia="ar-SA"/>
        </w:rPr>
        <w:t>anie, zapisanie i powielenie, a </w:t>
      </w:r>
      <w:r w:rsidRPr="001E3846">
        <w:rPr>
          <w:rFonts w:ascii="Calibri" w:hAnsi="Calibri" w:cs="Calibri"/>
          <w:kern w:val="1"/>
          <w:sz w:val="22"/>
          <w:szCs w:val="22"/>
          <w:lang w:eastAsia="ar-SA"/>
        </w:rPr>
        <w:t>także przekazanie przy użyciu środków komunikacji elektronicznej lub na informatycznym nośniku danych;</w:t>
      </w:r>
    </w:p>
    <w:p w:rsidR="00EC034B" w:rsidRPr="001E3846" w:rsidRDefault="00EC034B" w:rsidP="00D74B37">
      <w:pPr>
        <w:pStyle w:val="Akapitzlist"/>
        <w:numPr>
          <w:ilvl w:val="0"/>
          <w:numId w:val="34"/>
        </w:numPr>
        <w:autoSpaceDE w:val="0"/>
        <w:autoSpaceDN w:val="0"/>
        <w:adjustRightInd w:val="0"/>
        <w:spacing w:after="120" w:line="276" w:lineRule="auto"/>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umożliwiają prezentację treści w postaci elektronicznej, w szczególności przez wyświetlenie tej treści na monitorze ekranowym;</w:t>
      </w:r>
    </w:p>
    <w:p w:rsidR="00EC034B" w:rsidRPr="001E3846" w:rsidRDefault="00EC034B" w:rsidP="00D74B37">
      <w:pPr>
        <w:pStyle w:val="Akapitzlist"/>
        <w:numPr>
          <w:ilvl w:val="0"/>
          <w:numId w:val="34"/>
        </w:numPr>
        <w:autoSpaceDE w:val="0"/>
        <w:autoSpaceDN w:val="0"/>
        <w:adjustRightInd w:val="0"/>
        <w:spacing w:after="120" w:line="276" w:lineRule="auto"/>
        <w:contextualSpacing/>
        <w:jc w:val="both"/>
        <w:rPr>
          <w:rFonts w:ascii="Calibri" w:hAnsi="Calibri" w:cs="Calibri"/>
          <w:kern w:val="1"/>
          <w:sz w:val="22"/>
          <w:szCs w:val="22"/>
          <w:lang w:eastAsia="ar-SA"/>
        </w:rPr>
      </w:pPr>
      <w:r w:rsidRPr="001E3846">
        <w:rPr>
          <w:rFonts w:ascii="Calibri" w:hAnsi="Calibri" w:cs="Calibri"/>
          <w:kern w:val="1"/>
          <w:sz w:val="22"/>
          <w:szCs w:val="22"/>
          <w:lang w:eastAsia="ar-SA"/>
        </w:rPr>
        <w:t>umożliwiają prezentację treści w postaci papierowej, w szczególności za pomocą wydruku;</w:t>
      </w:r>
    </w:p>
    <w:p w:rsidR="00693C3D" w:rsidRPr="00AE746F" w:rsidRDefault="00EC034B" w:rsidP="00D74B37">
      <w:pPr>
        <w:pStyle w:val="Akapitzlist"/>
        <w:numPr>
          <w:ilvl w:val="0"/>
          <w:numId w:val="34"/>
        </w:numPr>
        <w:autoSpaceDE w:val="0"/>
        <w:autoSpaceDN w:val="0"/>
        <w:adjustRightInd w:val="0"/>
        <w:spacing w:after="120" w:line="276" w:lineRule="auto"/>
        <w:contextualSpacing/>
        <w:jc w:val="both"/>
        <w:rPr>
          <w:rFonts w:ascii="Calibri" w:eastAsiaTheme="majorEastAsia" w:hAnsi="Calibri" w:cs="Calibri"/>
          <w:sz w:val="22"/>
          <w:szCs w:val="22"/>
          <w:lang w:eastAsia="en-US"/>
        </w:rPr>
      </w:pPr>
      <w:r w:rsidRPr="001E3846">
        <w:rPr>
          <w:rFonts w:ascii="Calibri" w:hAnsi="Calibri" w:cs="Calibri"/>
          <w:kern w:val="1"/>
          <w:sz w:val="22"/>
          <w:szCs w:val="22"/>
          <w:lang w:eastAsia="ar-SA"/>
        </w:rPr>
        <w:t>zawierają dane w układzie niepozostawiającym wątpliwości co do treści i kontekstu zapisanych informacji.</w:t>
      </w:r>
    </w:p>
    <w:p w:rsidR="00352D82" w:rsidRPr="00AE746F" w:rsidRDefault="00352D82" w:rsidP="00D74B37">
      <w:pPr>
        <w:pStyle w:val="Akapitzlist"/>
        <w:numPr>
          <w:ilvl w:val="0"/>
          <w:numId w:val="55"/>
        </w:numPr>
        <w:autoSpaceDE w:val="0"/>
        <w:autoSpaceDN w:val="0"/>
        <w:adjustRightInd w:val="0"/>
        <w:spacing w:after="120" w:line="276" w:lineRule="auto"/>
        <w:ind w:left="426" w:hanging="426"/>
        <w:contextualSpacing/>
        <w:jc w:val="both"/>
        <w:rPr>
          <w:rFonts w:ascii="Calibri" w:eastAsiaTheme="majorEastAsia" w:hAnsi="Calibri" w:cs="Calibri"/>
          <w:sz w:val="22"/>
          <w:szCs w:val="22"/>
          <w:lang w:eastAsia="en-US"/>
        </w:rPr>
      </w:pPr>
      <w:r w:rsidRPr="00AE746F">
        <w:rPr>
          <w:rFonts w:ascii="Calibri" w:eastAsiaTheme="majorEastAsia" w:hAnsi="Calibri" w:cs="Calibri"/>
          <w:b/>
          <w:sz w:val="22"/>
          <w:szCs w:val="22"/>
          <w:lang w:eastAsia="en-US"/>
        </w:rPr>
        <w:t>WYMAGANIA DOTYCZĄCE WADIUM</w:t>
      </w:r>
      <w:r w:rsidR="0069551B" w:rsidRPr="00AE746F">
        <w:rPr>
          <w:rFonts w:ascii="Calibri" w:eastAsiaTheme="majorEastAsia" w:hAnsi="Calibri" w:cs="Calibri"/>
          <w:b/>
          <w:sz w:val="22"/>
          <w:szCs w:val="22"/>
          <w:lang w:eastAsia="en-US"/>
        </w:rPr>
        <w:t xml:space="preserve"> </w:t>
      </w:r>
    </w:p>
    <w:p w:rsidR="00AE746F" w:rsidRPr="00AE746F" w:rsidRDefault="00AE746F" w:rsidP="00D74B37">
      <w:pPr>
        <w:pStyle w:val="Akapitzlist"/>
        <w:widowControl w:val="0"/>
        <w:numPr>
          <w:ilvl w:val="0"/>
          <w:numId w:val="77"/>
        </w:numPr>
        <w:suppressAutoHyphens/>
        <w:autoSpaceDE w:val="0"/>
        <w:spacing w:after="120" w:line="276" w:lineRule="auto"/>
        <w:ind w:left="426" w:hanging="426"/>
        <w:jc w:val="both"/>
        <w:rPr>
          <w:sz w:val="22"/>
          <w:szCs w:val="22"/>
        </w:rPr>
      </w:pPr>
      <w:r w:rsidRPr="00AE746F">
        <w:rPr>
          <w:sz w:val="22"/>
          <w:szCs w:val="22"/>
        </w:rPr>
        <w:t>Wykonawca nie jest zobowiązany do wniesienia wadium. Zamawiający nie żąda wniesienia wadium w przedmiotowym postępowaniu.</w:t>
      </w:r>
    </w:p>
    <w:p w:rsidR="00B17625" w:rsidRPr="00933FFB" w:rsidRDefault="00B17625" w:rsidP="006416DE">
      <w:pPr>
        <w:pStyle w:val="Bezodstpw"/>
        <w:spacing w:after="120" w:line="276" w:lineRule="auto"/>
        <w:ind w:left="567" w:hanging="567"/>
        <w:jc w:val="both"/>
        <w:rPr>
          <w:color w:val="FF0000"/>
          <w:sz w:val="22"/>
          <w:szCs w:val="22"/>
        </w:rPr>
      </w:pPr>
    </w:p>
    <w:p w:rsidR="004926A7" w:rsidRDefault="00352D82" w:rsidP="00D74B37">
      <w:pPr>
        <w:pStyle w:val="Akapitzlist"/>
        <w:numPr>
          <w:ilvl w:val="0"/>
          <w:numId w:val="55"/>
        </w:numPr>
        <w:autoSpaceDE w:val="0"/>
        <w:autoSpaceDN w:val="0"/>
        <w:adjustRightInd w:val="0"/>
        <w:spacing w:after="120" w:line="276" w:lineRule="auto"/>
        <w:ind w:left="426" w:hanging="426"/>
        <w:contextualSpacing/>
        <w:jc w:val="both"/>
        <w:rPr>
          <w:rFonts w:ascii="Calibri" w:eastAsiaTheme="majorEastAsia" w:hAnsi="Calibri" w:cs="Calibri"/>
          <w:sz w:val="22"/>
          <w:szCs w:val="22"/>
          <w:lang w:eastAsia="en-US"/>
        </w:rPr>
      </w:pPr>
      <w:r w:rsidRPr="001E3846">
        <w:rPr>
          <w:rFonts w:ascii="Calibri" w:eastAsiaTheme="majorEastAsia" w:hAnsi="Calibri" w:cs="Calibri"/>
          <w:b/>
          <w:sz w:val="22"/>
          <w:szCs w:val="22"/>
          <w:lang w:eastAsia="en-US"/>
        </w:rPr>
        <w:t>SPOSÓB PRZYGOOWANIA OFERTY</w:t>
      </w:r>
    </w:p>
    <w:p w:rsidR="00E9625F" w:rsidRPr="001E3846" w:rsidRDefault="00E9625F" w:rsidP="00D74B37">
      <w:pPr>
        <w:pStyle w:val="Akapitzlist"/>
        <w:keepNext/>
        <w:numPr>
          <w:ilvl w:val="0"/>
          <w:numId w:val="57"/>
        </w:numPr>
        <w:spacing w:after="120" w:line="276" w:lineRule="auto"/>
        <w:ind w:left="567" w:hanging="567"/>
        <w:jc w:val="both"/>
        <w:outlineLvl w:val="0"/>
        <w:rPr>
          <w:rFonts w:ascii="Calibri" w:hAnsi="Calibri" w:cs="Calibri"/>
          <w:b/>
          <w:bCs/>
          <w:color w:val="0070C0"/>
          <w:sz w:val="22"/>
          <w:szCs w:val="22"/>
        </w:rPr>
      </w:pPr>
      <w:r w:rsidRPr="001E3846">
        <w:rPr>
          <w:rFonts w:ascii="Calibri" w:hAnsi="Calibri" w:cs="Calibri"/>
          <w:bCs/>
          <w:sz w:val="22"/>
          <w:szCs w:val="22"/>
        </w:rPr>
        <w:t xml:space="preserve">Ofertę należy sporządzić w języku polskim w </w:t>
      </w:r>
      <w:r w:rsidRPr="001E3846">
        <w:rPr>
          <w:rFonts w:ascii="Calibri" w:hAnsi="Calibri" w:cs="Calibri"/>
          <w:b/>
          <w:bCs/>
          <w:sz w:val="22"/>
          <w:szCs w:val="22"/>
        </w:rPr>
        <w:t>formie</w:t>
      </w:r>
      <w:r w:rsidRPr="001E3846">
        <w:rPr>
          <w:rFonts w:ascii="Calibri" w:hAnsi="Calibri" w:cs="Calibri"/>
          <w:bCs/>
          <w:sz w:val="22"/>
          <w:szCs w:val="22"/>
        </w:rPr>
        <w:t xml:space="preserve"> elektronicznej pod rygorem nieważności za pośrednictwem Platformy zakupowej </w:t>
      </w:r>
      <w:r w:rsidR="00557999">
        <w:rPr>
          <w:rFonts w:ascii="Calibri" w:hAnsi="Calibri" w:cs="Calibri"/>
          <w:bCs/>
          <w:sz w:val="22"/>
          <w:szCs w:val="22"/>
        </w:rPr>
        <w:t>do</w:t>
      </w:r>
      <w:r w:rsidRPr="001E3846">
        <w:rPr>
          <w:rFonts w:ascii="Calibri" w:hAnsi="Calibri" w:cs="Calibri"/>
          <w:bCs/>
          <w:sz w:val="22"/>
          <w:szCs w:val="22"/>
        </w:rPr>
        <w:t>stępnej pod adresem</w:t>
      </w:r>
      <w:r w:rsidRPr="001E3846">
        <w:rPr>
          <w:rFonts w:ascii="Calibri" w:hAnsi="Calibri" w:cs="Calibri"/>
          <w:b/>
          <w:bCs/>
          <w:sz w:val="22"/>
          <w:szCs w:val="22"/>
        </w:rPr>
        <w:t xml:space="preserve"> </w:t>
      </w:r>
      <w:r w:rsidR="00FE65E7" w:rsidRPr="001E3846">
        <w:rPr>
          <w:rFonts w:ascii="Calibri" w:hAnsi="Calibri" w:cs="Calibri"/>
          <w:b/>
          <w:bCs/>
          <w:sz w:val="22"/>
          <w:szCs w:val="22"/>
          <w:u w:val="single"/>
        </w:rPr>
        <w:t>https://</w:t>
      </w:r>
      <w:r w:rsidR="00557999">
        <w:rPr>
          <w:rFonts w:ascii="Calibri" w:hAnsi="Calibri" w:cs="Calibri"/>
          <w:b/>
          <w:bCs/>
          <w:sz w:val="22"/>
          <w:szCs w:val="22"/>
          <w:u w:val="single"/>
        </w:rPr>
        <w:t>platformazakupowa</w:t>
      </w:r>
      <w:r w:rsidR="00FE65E7" w:rsidRPr="001E3846">
        <w:rPr>
          <w:rFonts w:ascii="Calibri" w:hAnsi="Calibri" w:cs="Calibri"/>
          <w:b/>
          <w:bCs/>
          <w:sz w:val="22"/>
          <w:szCs w:val="22"/>
          <w:u w:val="single"/>
        </w:rPr>
        <w:t>.pl</w:t>
      </w:r>
    </w:p>
    <w:p w:rsidR="00E9625F" w:rsidRPr="001E3846" w:rsidRDefault="00E9625F" w:rsidP="006416DE">
      <w:pPr>
        <w:pStyle w:val="Akapitzlist"/>
        <w:keepNext/>
        <w:spacing w:after="120" w:line="276" w:lineRule="auto"/>
        <w:ind w:left="567"/>
        <w:jc w:val="both"/>
        <w:outlineLvl w:val="0"/>
        <w:rPr>
          <w:rFonts w:ascii="Calibri" w:hAnsi="Calibri" w:cs="Calibri"/>
          <w:kern w:val="3"/>
          <w:sz w:val="22"/>
          <w:szCs w:val="22"/>
          <w:lang w:eastAsia="zh-CN"/>
        </w:rPr>
      </w:pPr>
      <w:r w:rsidRPr="001E3846">
        <w:rPr>
          <w:rFonts w:ascii="Calibri" w:hAnsi="Calibri" w:cs="Calibri"/>
          <w:kern w:val="3"/>
          <w:sz w:val="22"/>
          <w:szCs w:val="22"/>
          <w:lang w:eastAsia="zh-CN"/>
        </w:rPr>
        <w:t>Ofertę należy złożyć pod rygorem nieważności w formie elektronicznej (w postaci elektronicznej opatrzonej kwalifikowanym podpisem elektronicznym) lub w postaci elektronicznej opatrzonej podpisem zaufanym lub podpisem osobistym.</w:t>
      </w:r>
    </w:p>
    <w:p w:rsidR="00E9625F" w:rsidRPr="001E3846" w:rsidRDefault="00D36654" w:rsidP="006416DE">
      <w:pPr>
        <w:pStyle w:val="Akapitzlist"/>
        <w:keepNext/>
        <w:spacing w:after="120" w:line="276" w:lineRule="auto"/>
        <w:ind w:left="567"/>
        <w:jc w:val="both"/>
        <w:outlineLvl w:val="0"/>
        <w:rPr>
          <w:rFonts w:ascii="Calibri" w:hAnsi="Calibri" w:cs="Calibri"/>
          <w:color w:val="FF0000"/>
          <w:kern w:val="3"/>
          <w:sz w:val="22"/>
          <w:szCs w:val="22"/>
          <w:lang w:eastAsia="zh-CN"/>
        </w:rPr>
      </w:pPr>
      <w:r w:rsidRPr="001E3846">
        <w:rPr>
          <w:rFonts w:ascii="Calibri" w:hAnsi="Calibri" w:cs="Calibri"/>
          <w:b/>
          <w:kern w:val="3"/>
          <w:sz w:val="22"/>
          <w:szCs w:val="22"/>
          <w:lang w:eastAsia="zh-CN"/>
        </w:rPr>
        <w:t xml:space="preserve">Zamawiający wymaga, </w:t>
      </w:r>
      <w:r w:rsidR="00E9625F" w:rsidRPr="001E3846">
        <w:rPr>
          <w:rFonts w:ascii="Calibri" w:hAnsi="Calibri" w:cs="Calibri"/>
          <w:b/>
          <w:kern w:val="3"/>
          <w:sz w:val="22"/>
          <w:szCs w:val="22"/>
          <w:lang w:eastAsia="zh-CN"/>
        </w:rPr>
        <w:t>aby oferta została złożona na formularzu systemowym</w:t>
      </w:r>
      <w:r w:rsidR="00115CA2" w:rsidRPr="001E3846">
        <w:rPr>
          <w:rFonts w:ascii="Calibri" w:hAnsi="Calibri" w:cs="Calibri"/>
          <w:b/>
          <w:kern w:val="3"/>
          <w:sz w:val="22"/>
          <w:szCs w:val="22"/>
          <w:lang w:eastAsia="zh-CN"/>
        </w:rPr>
        <w:t xml:space="preserve"> oraz </w:t>
      </w:r>
      <w:r w:rsidR="00173D3F" w:rsidRPr="001E3846">
        <w:rPr>
          <w:rFonts w:ascii="Calibri" w:hAnsi="Calibri" w:cs="Calibri"/>
          <w:b/>
          <w:kern w:val="3"/>
          <w:sz w:val="22"/>
          <w:szCs w:val="22"/>
          <w:lang w:eastAsia="zh-CN"/>
        </w:rPr>
        <w:t>sporządzona</w:t>
      </w:r>
      <w:r w:rsidR="002644BA" w:rsidRPr="001E3846">
        <w:rPr>
          <w:rFonts w:ascii="Calibri" w:hAnsi="Calibri" w:cs="Calibri"/>
          <w:b/>
          <w:kern w:val="3"/>
          <w:sz w:val="22"/>
          <w:szCs w:val="22"/>
          <w:lang w:eastAsia="zh-CN"/>
        </w:rPr>
        <w:t xml:space="preserve"> i </w:t>
      </w:r>
      <w:r w:rsidR="00173D3F" w:rsidRPr="001E3846">
        <w:rPr>
          <w:rFonts w:ascii="Calibri" w:hAnsi="Calibri" w:cs="Calibri"/>
          <w:b/>
          <w:kern w:val="3"/>
          <w:sz w:val="22"/>
          <w:szCs w:val="22"/>
          <w:lang w:eastAsia="zh-CN"/>
        </w:rPr>
        <w:t xml:space="preserve">załączona na </w:t>
      </w:r>
      <w:r w:rsidR="004030C2" w:rsidRPr="001E3846">
        <w:rPr>
          <w:rFonts w:ascii="Calibri" w:hAnsi="Calibri" w:cs="Calibri"/>
          <w:b/>
          <w:kern w:val="3"/>
          <w:sz w:val="22"/>
          <w:szCs w:val="22"/>
          <w:lang w:eastAsia="zh-CN"/>
        </w:rPr>
        <w:t>formularzu ofertowym- załącznik nr 4 do SWZ.</w:t>
      </w:r>
      <w:r w:rsidR="005262C4" w:rsidRPr="001E3846">
        <w:rPr>
          <w:rFonts w:ascii="Calibri" w:hAnsi="Calibri" w:cs="Calibri"/>
          <w:b/>
          <w:kern w:val="3"/>
          <w:sz w:val="22"/>
          <w:szCs w:val="22"/>
          <w:lang w:eastAsia="zh-CN"/>
        </w:rPr>
        <w:t xml:space="preserve"> </w:t>
      </w:r>
    </w:p>
    <w:p w:rsidR="00E9625F" w:rsidRPr="001E3846" w:rsidRDefault="00E9625F" w:rsidP="006416DE">
      <w:pPr>
        <w:pStyle w:val="Akapitzlist"/>
        <w:keepNext/>
        <w:spacing w:after="120" w:line="276" w:lineRule="auto"/>
        <w:ind w:left="567"/>
        <w:jc w:val="both"/>
        <w:outlineLvl w:val="0"/>
        <w:rPr>
          <w:rFonts w:ascii="Calibri" w:hAnsi="Calibri" w:cs="Calibri"/>
          <w:b/>
          <w:kern w:val="3"/>
          <w:sz w:val="22"/>
          <w:szCs w:val="22"/>
          <w:lang w:eastAsia="zh-CN"/>
        </w:rPr>
      </w:pPr>
      <w:r w:rsidRPr="001E3846">
        <w:rPr>
          <w:rFonts w:ascii="Calibri" w:hAnsi="Calibri" w:cs="Calibri"/>
          <w:b/>
          <w:kern w:val="3"/>
          <w:sz w:val="22"/>
          <w:szCs w:val="22"/>
          <w:lang w:eastAsia="zh-CN"/>
        </w:rPr>
        <w:t>W przypadku zastosowania podpisu zewnętrznego należy pamiętać o obowiązku dołączenia do pliku stanowiącego ofertę także pliku podpisującego, który generuje się automatycznie podczas złożenia podpisu.</w:t>
      </w:r>
    </w:p>
    <w:p w:rsidR="00E9625F" w:rsidRPr="001E3846" w:rsidRDefault="00E9625F" w:rsidP="00D74B37">
      <w:pPr>
        <w:pStyle w:val="Akapitzlist"/>
        <w:keepNext/>
        <w:numPr>
          <w:ilvl w:val="0"/>
          <w:numId w:val="57"/>
        </w:numPr>
        <w:spacing w:after="120" w:line="276" w:lineRule="auto"/>
        <w:ind w:left="426" w:hanging="426"/>
        <w:jc w:val="both"/>
        <w:outlineLvl w:val="0"/>
        <w:rPr>
          <w:rFonts w:ascii="Calibri" w:hAnsi="Calibri" w:cs="Calibri"/>
          <w:b/>
          <w:kern w:val="3"/>
          <w:sz w:val="22"/>
          <w:szCs w:val="22"/>
          <w:lang w:eastAsia="zh-CN"/>
        </w:rPr>
      </w:pPr>
      <w:r w:rsidRPr="001E3846">
        <w:rPr>
          <w:rFonts w:ascii="Calibri" w:hAnsi="Calibri" w:cs="Calibri"/>
          <w:sz w:val="22"/>
          <w:szCs w:val="22"/>
        </w:rPr>
        <w:t>Treść oferty musi odpowiadać treści SWZ.</w:t>
      </w:r>
    </w:p>
    <w:p w:rsidR="00E9625F" w:rsidRPr="001E3846" w:rsidRDefault="00E9625F" w:rsidP="00D74B37">
      <w:pPr>
        <w:pStyle w:val="Akapitzlist"/>
        <w:numPr>
          <w:ilvl w:val="0"/>
          <w:numId w:val="57"/>
        </w:numPr>
        <w:spacing w:after="120" w:line="276" w:lineRule="auto"/>
        <w:ind w:left="567" w:hanging="567"/>
        <w:jc w:val="both"/>
        <w:rPr>
          <w:rFonts w:ascii="Calibri" w:hAnsi="Calibri" w:cs="Calibri"/>
          <w:b/>
          <w:color w:val="FF0000"/>
          <w:sz w:val="22"/>
          <w:szCs w:val="22"/>
        </w:rPr>
      </w:pPr>
      <w:r w:rsidRPr="001E3846">
        <w:rPr>
          <w:rFonts w:ascii="Calibri" w:hAnsi="Calibri" w:cs="Calibri"/>
          <w:sz w:val="22"/>
          <w:szCs w:val="22"/>
        </w:rPr>
        <w:t>Ofertę składa się na druku formularza oferty</w:t>
      </w:r>
      <w:r w:rsidR="002A266A">
        <w:rPr>
          <w:rFonts w:ascii="Calibri" w:hAnsi="Calibri" w:cs="Calibri"/>
          <w:sz w:val="22"/>
          <w:szCs w:val="22"/>
        </w:rPr>
        <w:t xml:space="preserve"> na platformie (formularz systemowy, do którego załącza się</w:t>
      </w:r>
      <w:r w:rsidR="00E65646">
        <w:rPr>
          <w:rFonts w:ascii="Calibri" w:hAnsi="Calibri" w:cs="Calibri"/>
          <w:sz w:val="22"/>
          <w:szCs w:val="22"/>
        </w:rPr>
        <w:t xml:space="preserve"> </w:t>
      </w:r>
      <w:r w:rsidR="002A266A">
        <w:rPr>
          <w:rFonts w:ascii="Calibri" w:hAnsi="Calibri" w:cs="Calibri"/>
          <w:sz w:val="22"/>
          <w:szCs w:val="22"/>
        </w:rPr>
        <w:t xml:space="preserve">- </w:t>
      </w:r>
      <w:r w:rsidR="002A266A">
        <w:rPr>
          <w:rFonts w:ascii="Calibri" w:hAnsi="Calibri" w:cs="Calibri"/>
          <w:b/>
          <w:sz w:val="22"/>
          <w:szCs w:val="22"/>
        </w:rPr>
        <w:t>Załączniki</w:t>
      </w:r>
      <w:r w:rsidRPr="000413E5">
        <w:rPr>
          <w:rFonts w:ascii="Calibri" w:hAnsi="Calibri" w:cs="Calibri"/>
          <w:b/>
          <w:sz w:val="22"/>
          <w:szCs w:val="22"/>
        </w:rPr>
        <w:t xml:space="preserve"> nr 4 do SWZ</w:t>
      </w:r>
      <w:r w:rsidR="002A266A">
        <w:rPr>
          <w:rFonts w:ascii="Calibri" w:hAnsi="Calibri" w:cs="Calibri"/>
          <w:b/>
          <w:sz w:val="22"/>
          <w:szCs w:val="22"/>
        </w:rPr>
        <w:t>)</w:t>
      </w:r>
      <w:r w:rsidRPr="000413E5">
        <w:rPr>
          <w:rFonts w:ascii="Calibri" w:hAnsi="Calibri" w:cs="Calibri"/>
          <w:b/>
          <w:sz w:val="22"/>
          <w:szCs w:val="22"/>
        </w:rPr>
        <w:t>.</w:t>
      </w:r>
    </w:p>
    <w:p w:rsidR="00E9625F" w:rsidRPr="008002FC" w:rsidRDefault="00E9625F" w:rsidP="006416DE">
      <w:pPr>
        <w:spacing w:after="120" w:line="276" w:lineRule="auto"/>
        <w:ind w:left="567"/>
        <w:jc w:val="both"/>
        <w:rPr>
          <w:rFonts w:ascii="Calibri" w:hAnsi="Calibri" w:cs="Calibri"/>
          <w:sz w:val="22"/>
          <w:szCs w:val="22"/>
        </w:rPr>
      </w:pPr>
      <w:r w:rsidRPr="001E3846">
        <w:rPr>
          <w:rFonts w:ascii="Calibri" w:hAnsi="Calibri" w:cs="Calibri"/>
          <w:sz w:val="22"/>
          <w:szCs w:val="22"/>
        </w:rPr>
        <w:t>Wraz z ofertą Wykonawca jest zobowiązany złożyć dokumenty i oświadczenia wskazane</w:t>
      </w:r>
      <w:r w:rsidR="000D7D51" w:rsidRPr="001E3846">
        <w:rPr>
          <w:rFonts w:ascii="Calibri" w:hAnsi="Calibri" w:cs="Calibri"/>
          <w:sz w:val="22"/>
          <w:szCs w:val="22"/>
        </w:rPr>
        <w:t xml:space="preserve"> </w:t>
      </w:r>
      <w:r w:rsidR="00E65646">
        <w:rPr>
          <w:rFonts w:ascii="Calibri" w:hAnsi="Calibri" w:cs="Calibri"/>
          <w:sz w:val="22"/>
          <w:szCs w:val="22"/>
        </w:rPr>
        <w:t xml:space="preserve">                    </w:t>
      </w:r>
      <w:r w:rsidR="000D7D51" w:rsidRPr="001E3846">
        <w:rPr>
          <w:rFonts w:ascii="Calibri" w:hAnsi="Calibri" w:cs="Calibri"/>
          <w:sz w:val="22"/>
          <w:szCs w:val="22"/>
        </w:rPr>
        <w:t>w Rozdziale II pkt 9 ppk</w:t>
      </w:r>
      <w:r w:rsidR="00B913EA">
        <w:rPr>
          <w:rFonts w:ascii="Calibri" w:hAnsi="Calibri" w:cs="Calibri"/>
          <w:sz w:val="22"/>
          <w:szCs w:val="22"/>
        </w:rPr>
        <w:t>t</w:t>
      </w:r>
      <w:r w:rsidR="000D7D51" w:rsidRPr="001E3846">
        <w:rPr>
          <w:rFonts w:ascii="Calibri" w:hAnsi="Calibri" w:cs="Calibri"/>
          <w:sz w:val="22"/>
          <w:szCs w:val="22"/>
        </w:rPr>
        <w:t xml:space="preserve"> 1 SWZ</w:t>
      </w:r>
      <w:r w:rsidRPr="001E3846">
        <w:rPr>
          <w:rFonts w:ascii="Calibri" w:hAnsi="Calibri" w:cs="Calibri"/>
          <w:sz w:val="22"/>
          <w:szCs w:val="22"/>
        </w:rPr>
        <w:t>:</w:t>
      </w:r>
    </w:p>
    <w:p w:rsidR="00E9625F" w:rsidRPr="006416DE" w:rsidRDefault="00E9625F" w:rsidP="00D74B37">
      <w:pPr>
        <w:pStyle w:val="Akapitzlist"/>
        <w:numPr>
          <w:ilvl w:val="0"/>
          <w:numId w:val="56"/>
        </w:numPr>
        <w:spacing w:after="120" w:line="276" w:lineRule="auto"/>
        <w:ind w:left="993" w:hanging="426"/>
        <w:contextualSpacing/>
        <w:jc w:val="both"/>
        <w:rPr>
          <w:rFonts w:ascii="Calibri" w:hAnsi="Calibri" w:cs="Calibri"/>
          <w:sz w:val="22"/>
          <w:szCs w:val="22"/>
        </w:rPr>
      </w:pPr>
      <w:r w:rsidRPr="006416DE">
        <w:rPr>
          <w:rFonts w:ascii="Calibri" w:hAnsi="Calibri" w:cs="Calibri"/>
          <w:sz w:val="22"/>
          <w:szCs w:val="22"/>
        </w:rPr>
        <w:t>oświadczenie, o którym mowa w art. 125 ust. 1 PZP</w:t>
      </w:r>
      <w:r w:rsidR="00E65646">
        <w:rPr>
          <w:rFonts w:ascii="Calibri" w:hAnsi="Calibri" w:cs="Calibri"/>
          <w:sz w:val="22"/>
          <w:szCs w:val="22"/>
        </w:rPr>
        <w:t xml:space="preserve"> </w:t>
      </w:r>
      <w:r w:rsidR="000413E5" w:rsidRPr="006416DE">
        <w:rPr>
          <w:rFonts w:ascii="Calibri" w:hAnsi="Calibri" w:cs="Calibri"/>
          <w:sz w:val="22"/>
          <w:szCs w:val="22"/>
        </w:rPr>
        <w:t>-</w:t>
      </w:r>
      <w:r w:rsidR="00E65646">
        <w:rPr>
          <w:rFonts w:ascii="Calibri" w:hAnsi="Calibri" w:cs="Calibri"/>
          <w:sz w:val="22"/>
          <w:szCs w:val="22"/>
        </w:rPr>
        <w:t xml:space="preserve"> </w:t>
      </w:r>
      <w:r w:rsidR="000413E5" w:rsidRPr="006416DE">
        <w:rPr>
          <w:rFonts w:ascii="Calibri" w:hAnsi="Calibri" w:cs="Calibri"/>
          <w:b/>
          <w:sz w:val="22"/>
          <w:szCs w:val="22"/>
        </w:rPr>
        <w:t>załącznik nr 7 do SWZ</w:t>
      </w:r>
      <w:r w:rsidRPr="006416DE">
        <w:rPr>
          <w:rFonts w:ascii="Calibri" w:hAnsi="Calibri" w:cs="Calibri"/>
          <w:sz w:val="22"/>
          <w:szCs w:val="22"/>
        </w:rPr>
        <w:t>;</w:t>
      </w:r>
    </w:p>
    <w:p w:rsidR="00E9625F" w:rsidRPr="001E3846" w:rsidRDefault="00E9625F" w:rsidP="00D74B37">
      <w:pPr>
        <w:pStyle w:val="Akapitzlist"/>
        <w:numPr>
          <w:ilvl w:val="0"/>
          <w:numId w:val="56"/>
        </w:numPr>
        <w:spacing w:after="120" w:line="276" w:lineRule="auto"/>
        <w:ind w:left="993" w:hanging="426"/>
        <w:contextualSpacing/>
        <w:jc w:val="both"/>
        <w:rPr>
          <w:rFonts w:ascii="Calibri" w:hAnsi="Calibri" w:cs="Calibri"/>
          <w:sz w:val="22"/>
          <w:szCs w:val="22"/>
        </w:rPr>
      </w:pPr>
      <w:r w:rsidRPr="001E3846">
        <w:rPr>
          <w:rFonts w:ascii="Calibri" w:hAnsi="Calibri" w:cs="Calibri"/>
          <w:sz w:val="22"/>
          <w:szCs w:val="22"/>
        </w:rPr>
        <w:t>zobowiązanie podmiotu udostepniającego zasoby do oddania mu do dyspozycji niezbędnych zasobów na potrzeby realizacji danego zamówienia lub inny podmiotowy środek dowodowy potwierdzający, że wykonawca realizująca zamówienie, będzie dysponował niezbędnymi zasobami tych podmiotów</w:t>
      </w:r>
      <w:r w:rsidR="00E65646">
        <w:rPr>
          <w:rFonts w:ascii="Calibri" w:hAnsi="Calibri" w:cs="Calibri"/>
          <w:sz w:val="22"/>
          <w:szCs w:val="22"/>
        </w:rPr>
        <w:t xml:space="preserve"> </w:t>
      </w:r>
      <w:r w:rsidRPr="000413E5">
        <w:rPr>
          <w:rFonts w:ascii="Calibri" w:hAnsi="Calibri" w:cs="Calibri"/>
          <w:sz w:val="22"/>
          <w:szCs w:val="22"/>
        </w:rPr>
        <w:t xml:space="preserve">- </w:t>
      </w:r>
      <w:r w:rsidRPr="000413E5">
        <w:rPr>
          <w:rFonts w:ascii="Calibri" w:hAnsi="Calibri" w:cs="Calibri"/>
          <w:b/>
          <w:sz w:val="22"/>
          <w:szCs w:val="22"/>
        </w:rPr>
        <w:t xml:space="preserve">załącznik nr 13 do SWZ </w:t>
      </w:r>
      <w:r w:rsidRPr="00751D1E">
        <w:rPr>
          <w:rFonts w:ascii="Calibri" w:hAnsi="Calibri" w:cs="Calibri"/>
          <w:sz w:val="22"/>
          <w:szCs w:val="22"/>
        </w:rPr>
        <w:t>(jeżeli dotyczy);</w:t>
      </w:r>
    </w:p>
    <w:p w:rsidR="00D474CE" w:rsidRPr="001E3846" w:rsidRDefault="00E9625F" w:rsidP="00D74B37">
      <w:pPr>
        <w:pStyle w:val="Akapitzlist"/>
        <w:numPr>
          <w:ilvl w:val="0"/>
          <w:numId w:val="56"/>
        </w:numPr>
        <w:spacing w:after="120" w:line="276" w:lineRule="auto"/>
        <w:ind w:left="993" w:hanging="426"/>
        <w:contextualSpacing/>
        <w:jc w:val="both"/>
        <w:rPr>
          <w:rFonts w:ascii="Calibri" w:hAnsi="Calibri" w:cs="Calibri"/>
          <w:sz w:val="22"/>
          <w:szCs w:val="22"/>
        </w:rPr>
      </w:pPr>
      <w:r w:rsidRPr="001E3846">
        <w:rPr>
          <w:rFonts w:ascii="Calibri" w:hAnsi="Calibri" w:cs="Calibri"/>
          <w:sz w:val="22"/>
          <w:szCs w:val="22"/>
        </w:rPr>
        <w:t>dokumenty, z których wynika prawo do podpisania oferty; odpowiednie pełnomocnictwo (jeżeli dotyczy).</w:t>
      </w:r>
    </w:p>
    <w:p w:rsidR="00B12250" w:rsidRPr="001E3846" w:rsidRDefault="00E9625F" w:rsidP="00D74B37">
      <w:pPr>
        <w:pStyle w:val="Akapitzlist"/>
        <w:numPr>
          <w:ilvl w:val="0"/>
          <w:numId w:val="57"/>
        </w:numPr>
        <w:spacing w:after="120" w:line="276" w:lineRule="auto"/>
        <w:ind w:left="567" w:hanging="567"/>
        <w:jc w:val="both"/>
        <w:rPr>
          <w:rFonts w:ascii="Calibri" w:hAnsi="Calibri" w:cs="Calibri"/>
          <w:sz w:val="22"/>
          <w:szCs w:val="22"/>
        </w:rPr>
      </w:pPr>
      <w:r w:rsidRPr="001E3846">
        <w:rPr>
          <w:rFonts w:ascii="Calibri" w:hAnsi="Calibri" w:cs="Calibri"/>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w:t>
      </w:r>
      <w:r w:rsidRPr="001E3846">
        <w:rPr>
          <w:rFonts w:ascii="Calibri" w:hAnsi="Calibri" w:cs="Calibri"/>
          <w:sz w:val="22"/>
          <w:szCs w:val="22"/>
        </w:rPr>
        <w:lastRenderedPageBreak/>
        <w:t>przedstawiciela Wy</w:t>
      </w:r>
      <w:r w:rsidR="007D2978">
        <w:rPr>
          <w:rFonts w:ascii="Calibri" w:hAnsi="Calibri" w:cs="Calibri"/>
          <w:sz w:val="22"/>
          <w:szCs w:val="22"/>
        </w:rPr>
        <w:t>konawcy. W celu potwierdzenia, że osoba działająca w imieniu W</w:t>
      </w:r>
      <w:r w:rsidRPr="001E3846">
        <w:rPr>
          <w:rFonts w:ascii="Calibri" w:hAnsi="Calibri" w:cs="Calibri"/>
          <w:sz w:val="22"/>
          <w:szCs w:val="22"/>
        </w:rPr>
        <w:t>ykonawcy jest umocowana do jego reprezentowania,</w:t>
      </w:r>
      <w:r w:rsidR="007D2978">
        <w:rPr>
          <w:rFonts w:ascii="Calibri" w:hAnsi="Calibri" w:cs="Calibri"/>
          <w:sz w:val="22"/>
          <w:szCs w:val="22"/>
        </w:rPr>
        <w:t xml:space="preserve"> Zamawiający  żąda od W</w:t>
      </w:r>
      <w:r w:rsidRPr="001E3846">
        <w:rPr>
          <w:rFonts w:ascii="Calibri" w:hAnsi="Calibri" w:cs="Calibri"/>
          <w:sz w:val="22"/>
          <w:szCs w:val="22"/>
        </w:rPr>
        <w:t>y</w:t>
      </w:r>
      <w:r w:rsidR="007D2978">
        <w:rPr>
          <w:rFonts w:ascii="Calibri" w:hAnsi="Calibri" w:cs="Calibri"/>
          <w:sz w:val="22"/>
          <w:szCs w:val="22"/>
        </w:rPr>
        <w:t>konawcy odpisu lub informacji z </w:t>
      </w:r>
      <w:r w:rsidRPr="001E3846">
        <w:rPr>
          <w:rFonts w:ascii="Calibri" w:hAnsi="Calibri" w:cs="Calibri"/>
          <w:sz w:val="22"/>
          <w:szCs w:val="22"/>
        </w:rPr>
        <w:t>Krajowego Rejestru Sadowego, Centralnej Ewidencji i Informacji o Działalności Gospodarczej lub innego właściwego rejestru.</w:t>
      </w:r>
    </w:p>
    <w:p w:rsidR="00B12250" w:rsidRPr="001E3846" w:rsidRDefault="00E9625F" w:rsidP="00D74B37">
      <w:pPr>
        <w:pStyle w:val="Akapitzlist"/>
        <w:numPr>
          <w:ilvl w:val="0"/>
          <w:numId w:val="57"/>
        </w:numPr>
        <w:spacing w:after="120" w:line="276" w:lineRule="auto"/>
        <w:ind w:left="567" w:hanging="567"/>
        <w:jc w:val="both"/>
        <w:rPr>
          <w:rFonts w:ascii="Calibri" w:hAnsi="Calibri" w:cs="Calibri"/>
          <w:sz w:val="22"/>
          <w:szCs w:val="22"/>
        </w:rPr>
      </w:pPr>
      <w:r w:rsidRPr="001E3846">
        <w:rPr>
          <w:rFonts w:ascii="Calibri" w:hAnsi="Calibri" w:cs="Calibri"/>
          <w:sz w:val="22"/>
          <w:szCs w:val="22"/>
        </w:rPr>
        <w:t>Oferta oraz pozostałe oświadczenia i dokumenty, dla których Zamawiający okreś</w:t>
      </w:r>
      <w:r w:rsidR="007D2978">
        <w:rPr>
          <w:rFonts w:ascii="Calibri" w:hAnsi="Calibri" w:cs="Calibri"/>
          <w:sz w:val="22"/>
          <w:szCs w:val="22"/>
        </w:rPr>
        <w:t>lił wzory w </w:t>
      </w:r>
      <w:r w:rsidRPr="001E3846">
        <w:rPr>
          <w:rFonts w:ascii="Calibri" w:hAnsi="Calibri" w:cs="Calibri"/>
          <w:sz w:val="22"/>
          <w:szCs w:val="22"/>
        </w:rPr>
        <w:t>formie formularzy zamieszczonych w załącznikach do SWZ, po</w:t>
      </w:r>
      <w:r w:rsidR="007D2978">
        <w:rPr>
          <w:rFonts w:ascii="Calibri" w:hAnsi="Calibri" w:cs="Calibri"/>
          <w:sz w:val="22"/>
          <w:szCs w:val="22"/>
        </w:rPr>
        <w:t>winny być sporządzone zgodnie z </w:t>
      </w:r>
      <w:r w:rsidRPr="001E3846">
        <w:rPr>
          <w:rFonts w:ascii="Calibri" w:hAnsi="Calibri" w:cs="Calibri"/>
          <w:sz w:val="22"/>
          <w:szCs w:val="22"/>
        </w:rPr>
        <w:t>tymi wzorami, co do treści oraz opisu kolumn i wierszy.</w:t>
      </w:r>
    </w:p>
    <w:p w:rsidR="00E9625F" w:rsidRPr="001E3846" w:rsidRDefault="00E9625F" w:rsidP="00D74B37">
      <w:pPr>
        <w:pStyle w:val="Akapitzlist"/>
        <w:numPr>
          <w:ilvl w:val="0"/>
          <w:numId w:val="57"/>
        </w:numPr>
        <w:spacing w:after="120" w:line="276" w:lineRule="auto"/>
        <w:ind w:left="567" w:hanging="567"/>
        <w:jc w:val="both"/>
        <w:rPr>
          <w:rFonts w:ascii="Calibri" w:hAnsi="Calibri" w:cs="Calibri"/>
          <w:sz w:val="22"/>
          <w:szCs w:val="22"/>
        </w:rPr>
      </w:pPr>
      <w:r w:rsidRPr="001E3846">
        <w:rPr>
          <w:rFonts w:ascii="Calibri" w:hAnsi="Calibri" w:cs="Calibri"/>
          <w:b/>
          <w:sz w:val="22"/>
          <w:szCs w:val="22"/>
        </w:rPr>
        <w:t>Ofertę składa się pod rygorem nieważności w formie elektronicznej</w:t>
      </w:r>
      <w:r w:rsidRPr="001E3846">
        <w:rPr>
          <w:rFonts w:ascii="Calibri" w:hAnsi="Calibri" w:cs="Calibri"/>
          <w:sz w:val="22"/>
          <w:szCs w:val="22"/>
        </w:rPr>
        <w:t xml:space="preserve"> opatrzonej kwalifikowanym podpisem elektronicznym, podpisem zaufanym lub podpisem osobistym.</w:t>
      </w:r>
    </w:p>
    <w:p w:rsidR="00E9625F" w:rsidRPr="001E3846" w:rsidRDefault="00E9625F" w:rsidP="006416DE">
      <w:pPr>
        <w:shd w:val="clear" w:color="auto" w:fill="FFFFFF"/>
        <w:suppressAutoHyphens/>
        <w:spacing w:after="120" w:line="276" w:lineRule="auto"/>
        <w:ind w:left="567"/>
        <w:jc w:val="both"/>
        <w:rPr>
          <w:rFonts w:ascii="Calibri" w:hAnsi="Calibri" w:cs="Calibri"/>
          <w:kern w:val="1"/>
          <w:sz w:val="22"/>
          <w:szCs w:val="22"/>
        </w:rPr>
      </w:pPr>
      <w:r w:rsidRPr="001E3846">
        <w:rPr>
          <w:rFonts w:ascii="Calibri" w:hAnsi="Calibri" w:cs="Calibri"/>
          <w:kern w:val="1"/>
          <w:sz w:val="22"/>
          <w:szCs w:val="22"/>
        </w:rPr>
        <w:t xml:space="preserve">Zgodnie z art. 3 pkt 14a ustawy z 17 lutego 2005 r. o informatyzacji działalności podmiotów realizujących zadania publiczne, podpis </w:t>
      </w:r>
      <w:r w:rsidRPr="001E3846">
        <w:rPr>
          <w:rFonts w:ascii="Calibri" w:hAnsi="Calibri" w:cs="Calibri"/>
          <w:b/>
          <w:kern w:val="1"/>
          <w:sz w:val="22"/>
          <w:szCs w:val="22"/>
        </w:rPr>
        <w:t>zaufany to podpis elektroniczny</w:t>
      </w:r>
      <w:r w:rsidR="007D2978">
        <w:rPr>
          <w:rFonts w:ascii="Calibri" w:hAnsi="Calibri" w:cs="Calibri"/>
          <w:kern w:val="1"/>
          <w:sz w:val="22"/>
          <w:szCs w:val="22"/>
        </w:rPr>
        <w:t>, którego autentyczność i </w:t>
      </w:r>
      <w:r w:rsidRPr="001E3846">
        <w:rPr>
          <w:rFonts w:ascii="Calibri" w:hAnsi="Calibri" w:cs="Calibri"/>
          <w:kern w:val="1"/>
          <w:sz w:val="22"/>
          <w:szCs w:val="22"/>
        </w:rPr>
        <w:t>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B12250" w:rsidRPr="001E3846" w:rsidRDefault="00E9625F" w:rsidP="006416DE">
      <w:pPr>
        <w:shd w:val="clear" w:color="auto" w:fill="FFFFFF"/>
        <w:suppressAutoHyphens/>
        <w:spacing w:after="120" w:line="276" w:lineRule="auto"/>
        <w:ind w:left="567"/>
        <w:jc w:val="both"/>
        <w:rPr>
          <w:rFonts w:ascii="Calibri" w:hAnsi="Calibri" w:cs="Calibri"/>
          <w:sz w:val="22"/>
          <w:szCs w:val="22"/>
        </w:rPr>
      </w:pPr>
      <w:r w:rsidRPr="001E3846">
        <w:rPr>
          <w:rFonts w:ascii="Calibri" w:hAnsi="Calibri" w:cs="Calibri"/>
          <w:kern w:val="1"/>
          <w:sz w:val="22"/>
          <w:szCs w:val="22"/>
        </w:rPr>
        <w:t xml:space="preserve">Zgodnie z art. 2 ust. 1 pkt 9 ustawy z 6 sierpnia 2010 r. o dowodach osobistych </w:t>
      </w:r>
      <w:r w:rsidRPr="001E3846">
        <w:rPr>
          <w:rFonts w:ascii="Calibri" w:hAnsi="Calibri" w:cs="Calibri"/>
          <w:b/>
          <w:kern w:val="1"/>
          <w:sz w:val="22"/>
          <w:szCs w:val="22"/>
        </w:rPr>
        <w:t>podpis osobisty</w:t>
      </w:r>
      <w:r w:rsidRPr="001E3846">
        <w:rPr>
          <w:rFonts w:ascii="Calibri" w:hAnsi="Calibri" w:cs="Calibri"/>
          <w:kern w:val="1"/>
          <w:sz w:val="22"/>
          <w:szCs w:val="22"/>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r w:rsidRPr="001E3846">
        <w:rPr>
          <w:rFonts w:ascii="Calibri" w:hAnsi="Calibri" w:cs="Calibri"/>
          <w:b/>
          <w:kern w:val="1"/>
          <w:sz w:val="22"/>
          <w:szCs w:val="22"/>
        </w:rPr>
        <w:t>kwalifikowany podpis elektroniczny</w:t>
      </w:r>
      <w:r w:rsidRPr="001E3846">
        <w:rPr>
          <w:rFonts w:ascii="Calibri" w:hAnsi="Calibri" w:cs="Calibri"/>
          <w:kern w:val="1"/>
          <w:sz w:val="22"/>
          <w:szCs w:val="22"/>
        </w:rPr>
        <w:t xml:space="preserve"> to podpis elektroniczny równoważny podpisowi</w:t>
      </w:r>
      <w:r w:rsidR="007D2978">
        <w:rPr>
          <w:rFonts w:ascii="Calibri" w:hAnsi="Calibri" w:cs="Calibri"/>
          <w:kern w:val="1"/>
          <w:sz w:val="22"/>
          <w:szCs w:val="22"/>
        </w:rPr>
        <w:t xml:space="preserve"> odręcznemu. Kwestie związane z </w:t>
      </w:r>
      <w:r w:rsidRPr="001E3846">
        <w:rPr>
          <w:rFonts w:ascii="Calibri" w:hAnsi="Calibri" w:cs="Calibri"/>
          <w:kern w:val="1"/>
          <w:sz w:val="22"/>
          <w:szCs w:val="22"/>
        </w:rPr>
        <w:t>kwalifikowanymi podpisami elektronicznymi uregulowane zostały</w:t>
      </w:r>
      <w:r w:rsidR="007D2978">
        <w:rPr>
          <w:rFonts w:ascii="Calibri" w:hAnsi="Calibri" w:cs="Calibri"/>
          <w:kern w:val="1"/>
          <w:sz w:val="22"/>
          <w:szCs w:val="22"/>
        </w:rPr>
        <w:t xml:space="preserve"> przede wszystkim w </w:t>
      </w:r>
      <w:proofErr w:type="spellStart"/>
      <w:r w:rsidR="007D2978">
        <w:rPr>
          <w:rFonts w:ascii="Calibri" w:hAnsi="Calibri" w:cs="Calibri"/>
          <w:kern w:val="1"/>
          <w:sz w:val="22"/>
          <w:szCs w:val="22"/>
        </w:rPr>
        <w:t>UsłZaufU</w:t>
      </w:r>
      <w:proofErr w:type="spellEnd"/>
      <w:r w:rsidR="007D2978">
        <w:rPr>
          <w:rFonts w:ascii="Calibri" w:hAnsi="Calibri" w:cs="Calibri"/>
          <w:kern w:val="1"/>
          <w:sz w:val="22"/>
          <w:szCs w:val="22"/>
        </w:rPr>
        <w:t>. Z </w:t>
      </w:r>
      <w:r w:rsidRPr="001E3846">
        <w:rPr>
          <w:rFonts w:ascii="Calibri" w:hAnsi="Calibri" w:cs="Calibri"/>
          <w:kern w:val="1"/>
          <w:sz w:val="22"/>
          <w:szCs w:val="22"/>
        </w:rPr>
        <w:t xml:space="preserve">uwagi na fakt, że </w:t>
      </w:r>
      <w:proofErr w:type="spellStart"/>
      <w:r w:rsidRPr="001E3846">
        <w:rPr>
          <w:rFonts w:ascii="Calibri" w:hAnsi="Calibri" w:cs="Calibri"/>
          <w:kern w:val="1"/>
          <w:sz w:val="22"/>
          <w:szCs w:val="22"/>
        </w:rPr>
        <w:t>UsłZaufU</w:t>
      </w:r>
      <w:proofErr w:type="spellEnd"/>
      <w:r w:rsidRPr="001E3846">
        <w:rPr>
          <w:rFonts w:ascii="Calibri" w:hAnsi="Calibri" w:cs="Calibri"/>
          <w:kern w:val="1"/>
          <w:sz w:val="22"/>
          <w:szCs w:val="22"/>
        </w:rPr>
        <w:t xml:space="preserve"> uchyliła dotychczasową regulację (ustawę z 18.9.2001 r. o podpisie elektronicznym, </w:t>
      </w:r>
      <w:proofErr w:type="spellStart"/>
      <w:r w:rsidRPr="001E3846">
        <w:rPr>
          <w:rFonts w:ascii="Calibri" w:hAnsi="Calibri" w:cs="Calibri"/>
          <w:kern w:val="1"/>
          <w:sz w:val="22"/>
          <w:szCs w:val="22"/>
        </w:rPr>
        <w:t>t.j</w:t>
      </w:r>
      <w:proofErr w:type="spellEnd"/>
      <w:r w:rsidRPr="001E3846">
        <w:rPr>
          <w:rFonts w:ascii="Calibri" w:hAnsi="Calibri" w:cs="Calibri"/>
          <w:kern w:val="1"/>
          <w:sz w:val="22"/>
          <w:szCs w:val="22"/>
        </w:rPr>
        <w:t xml:space="preserve">. Dz.U. z 2013 r. poz. 262 ze zm.), a uprzednio wymaganą formą podpisu był podpis elektroniczny weryfikowany przy pomocy ważnego kwalifikowanego certyfikatu, w art. 131 </w:t>
      </w:r>
      <w:proofErr w:type="spellStart"/>
      <w:r w:rsidRPr="001E3846">
        <w:rPr>
          <w:rFonts w:ascii="Calibri" w:hAnsi="Calibri" w:cs="Calibri"/>
          <w:kern w:val="1"/>
          <w:sz w:val="22"/>
          <w:szCs w:val="22"/>
        </w:rPr>
        <w:t>UsłZaufU</w:t>
      </w:r>
      <w:proofErr w:type="spellEnd"/>
      <w:r w:rsidRPr="001E3846">
        <w:rPr>
          <w:rFonts w:ascii="Calibri" w:hAnsi="Calibri" w:cs="Calibri"/>
          <w:kern w:val="1"/>
          <w:sz w:val="22"/>
          <w:szCs w:val="22"/>
        </w:rPr>
        <w:t xml:space="preserve"> wskazano zaś, że dotychczasowy bezpieczny podpis elektroniczny, weryfikowany za pomocą ważnego kwalifikowanego certyfikatu, jest również kwalifikowanym podpisem elektronicznym w rozumieniu </w:t>
      </w:r>
      <w:proofErr w:type="spellStart"/>
      <w:r w:rsidRPr="001E3846">
        <w:rPr>
          <w:rFonts w:ascii="Calibri" w:hAnsi="Calibri" w:cs="Calibri"/>
          <w:kern w:val="1"/>
          <w:sz w:val="22"/>
          <w:szCs w:val="22"/>
        </w:rPr>
        <w:t>UsłZaufU</w:t>
      </w:r>
      <w:proofErr w:type="spellEnd"/>
      <w:r w:rsidRPr="001E3846">
        <w:rPr>
          <w:rFonts w:ascii="Calibri" w:hAnsi="Calibri" w:cs="Calibri"/>
          <w:kern w:val="1"/>
          <w:sz w:val="22"/>
          <w:szCs w:val="22"/>
        </w:rPr>
        <w:t xml:space="preserve">. Na poziomie unijnym (stosowane także bezpośrednio w Polsce) obowiązuje tzw. rozporządzenie </w:t>
      </w:r>
      <w:proofErr w:type="spellStart"/>
      <w:r w:rsidRPr="001E3846">
        <w:rPr>
          <w:rFonts w:ascii="Calibri" w:hAnsi="Calibri" w:cs="Calibri"/>
          <w:kern w:val="1"/>
          <w:sz w:val="22"/>
          <w:szCs w:val="22"/>
        </w:rPr>
        <w:t>eIDAS</w:t>
      </w:r>
      <w:proofErr w:type="spellEnd"/>
      <w:r w:rsidRPr="001E3846">
        <w:rPr>
          <w:rFonts w:ascii="Calibri" w:hAnsi="Calibri" w:cs="Calibri"/>
          <w:kern w:val="1"/>
          <w:sz w:val="22"/>
          <w:szCs w:val="22"/>
        </w:rPr>
        <w:t xml:space="preserve">. Zgodnie z art. 3 pkt 12 </w:t>
      </w:r>
      <w:proofErr w:type="spellStart"/>
      <w:r w:rsidRPr="001E3846">
        <w:rPr>
          <w:rFonts w:ascii="Calibri" w:hAnsi="Calibri" w:cs="Calibri"/>
          <w:kern w:val="1"/>
          <w:sz w:val="22"/>
          <w:szCs w:val="22"/>
        </w:rPr>
        <w:t>rozp</w:t>
      </w:r>
      <w:proofErr w:type="spellEnd"/>
      <w:r w:rsidRPr="001E3846">
        <w:rPr>
          <w:rFonts w:ascii="Calibri" w:hAnsi="Calibri" w:cs="Calibri"/>
          <w:kern w:val="1"/>
          <w:sz w:val="22"/>
          <w:szCs w:val="22"/>
        </w:rPr>
        <w:t xml:space="preserve">. </w:t>
      </w:r>
      <w:proofErr w:type="spellStart"/>
      <w:r w:rsidRPr="001E3846">
        <w:rPr>
          <w:rFonts w:ascii="Calibri" w:hAnsi="Calibri" w:cs="Calibri"/>
          <w:kern w:val="1"/>
          <w:sz w:val="22"/>
          <w:szCs w:val="22"/>
        </w:rPr>
        <w:t>eIDAS</w:t>
      </w:r>
      <w:proofErr w:type="spellEnd"/>
      <w:r w:rsidRPr="001E3846">
        <w:rPr>
          <w:rFonts w:ascii="Calibri" w:hAnsi="Calibri" w:cs="Calibri"/>
          <w:kern w:val="1"/>
          <w:sz w:val="22"/>
          <w:szCs w:val="22"/>
        </w:rPr>
        <w:t xml:space="preserve"> kwalifikowanym podpisem elektronicznym jest zaawansowany podpis elektroniczny składany za pomocą kwalifikowanego urządzenia do składania podpisu elektronicznego opierający się na kwalifikowanym certyfikacie podpisu elektronicznego (art. 3 pkt 12 </w:t>
      </w:r>
      <w:proofErr w:type="spellStart"/>
      <w:r w:rsidRPr="001E3846">
        <w:rPr>
          <w:rFonts w:ascii="Calibri" w:hAnsi="Calibri" w:cs="Calibri"/>
          <w:kern w:val="1"/>
          <w:sz w:val="22"/>
          <w:szCs w:val="22"/>
        </w:rPr>
        <w:t>rozp</w:t>
      </w:r>
      <w:proofErr w:type="spellEnd"/>
      <w:r w:rsidRPr="001E3846">
        <w:rPr>
          <w:rFonts w:ascii="Calibri" w:hAnsi="Calibri" w:cs="Calibri"/>
          <w:kern w:val="1"/>
          <w:sz w:val="22"/>
          <w:szCs w:val="22"/>
        </w:rPr>
        <w:t xml:space="preserve">. </w:t>
      </w:r>
      <w:proofErr w:type="spellStart"/>
      <w:r w:rsidRPr="001E3846">
        <w:rPr>
          <w:rFonts w:ascii="Calibri" w:hAnsi="Calibri" w:cs="Calibri"/>
          <w:kern w:val="1"/>
          <w:sz w:val="22"/>
          <w:szCs w:val="22"/>
        </w:rPr>
        <w:t>eIDAS</w:t>
      </w:r>
      <w:proofErr w:type="spellEnd"/>
      <w:r w:rsidRPr="001E3846">
        <w:rPr>
          <w:rFonts w:ascii="Calibri" w:hAnsi="Calibri" w:cs="Calibri"/>
          <w:kern w:val="1"/>
          <w:sz w:val="22"/>
          <w:szCs w:val="22"/>
        </w:rPr>
        <w:t xml:space="preserve">). Rozporządzenie </w:t>
      </w:r>
      <w:proofErr w:type="spellStart"/>
      <w:r w:rsidRPr="001E3846">
        <w:rPr>
          <w:rFonts w:ascii="Calibri" w:hAnsi="Calibri" w:cs="Calibri"/>
          <w:kern w:val="1"/>
          <w:sz w:val="22"/>
          <w:szCs w:val="22"/>
        </w:rPr>
        <w:t>eIDAS</w:t>
      </w:r>
      <w:proofErr w:type="spellEnd"/>
      <w:r w:rsidRPr="001E3846">
        <w:rPr>
          <w:rFonts w:ascii="Calibri" w:hAnsi="Calibri" w:cs="Calibri"/>
          <w:kern w:val="1"/>
          <w:sz w:val="22"/>
          <w:szCs w:val="22"/>
        </w:rPr>
        <w:t xml:space="preserve"> określa także m.in. szczególe wymagania, w tym techniczne, dla kwalifikowanych podpisów elektronicznych.</w:t>
      </w:r>
    </w:p>
    <w:p w:rsidR="00B12250" w:rsidRPr="001E3846" w:rsidRDefault="00E9625F" w:rsidP="00D74B37">
      <w:pPr>
        <w:pStyle w:val="Akapitzlist"/>
        <w:numPr>
          <w:ilvl w:val="0"/>
          <w:numId w:val="57"/>
        </w:numPr>
        <w:shd w:val="clear" w:color="auto" w:fill="FFFFFF"/>
        <w:suppressAutoHyphens/>
        <w:spacing w:after="120" w:line="276" w:lineRule="auto"/>
        <w:ind w:left="357" w:hanging="357"/>
        <w:jc w:val="both"/>
        <w:rPr>
          <w:rFonts w:ascii="Calibri" w:hAnsi="Calibri" w:cs="Calibri"/>
          <w:sz w:val="22"/>
          <w:szCs w:val="22"/>
        </w:rPr>
      </w:pPr>
      <w:r w:rsidRPr="001E3846">
        <w:rPr>
          <w:rFonts w:ascii="Calibri" w:hAnsi="Calibri" w:cs="Calibri"/>
          <w:bCs/>
          <w:color w:val="000000"/>
          <w:sz w:val="22"/>
          <w:szCs w:val="22"/>
        </w:rPr>
        <w:t>Korzystanie z w/w Platformy jest bezpłatne.</w:t>
      </w:r>
    </w:p>
    <w:p w:rsidR="00B12250" w:rsidRPr="001E3846" w:rsidRDefault="00E9625F" w:rsidP="00D74B37">
      <w:pPr>
        <w:pStyle w:val="Akapitzlist"/>
        <w:numPr>
          <w:ilvl w:val="0"/>
          <w:numId w:val="57"/>
        </w:numPr>
        <w:shd w:val="clear" w:color="auto" w:fill="FFFFFF"/>
        <w:suppressAutoHyphens/>
        <w:spacing w:after="120" w:line="276" w:lineRule="auto"/>
        <w:ind w:left="567" w:hanging="567"/>
        <w:jc w:val="both"/>
        <w:rPr>
          <w:rFonts w:ascii="Calibri" w:hAnsi="Calibri" w:cs="Calibri"/>
          <w:bCs/>
          <w:color w:val="000000"/>
          <w:sz w:val="22"/>
          <w:szCs w:val="22"/>
        </w:rPr>
      </w:pPr>
      <w:r w:rsidRPr="001E3846">
        <w:rPr>
          <w:rFonts w:ascii="Calibri" w:hAnsi="Calibri" w:cs="Calibri"/>
          <w:bCs/>
          <w:color w:val="000000"/>
          <w:sz w:val="22"/>
          <w:szCs w:val="22"/>
        </w:rPr>
        <w:t xml:space="preserve">Złożenie Formularza Oferty na Platformie przez Wykonawcę, który składa ofertę </w:t>
      </w:r>
      <w:r w:rsidRPr="001E3846">
        <w:rPr>
          <w:rFonts w:ascii="Calibri" w:hAnsi="Calibri" w:cs="Calibri"/>
          <w:bCs/>
          <w:sz w:val="22"/>
          <w:szCs w:val="22"/>
        </w:rPr>
        <w:t xml:space="preserve">w formie elektronicznej, </w:t>
      </w:r>
      <w:r w:rsidRPr="001E3846">
        <w:rPr>
          <w:rFonts w:ascii="Calibri" w:hAnsi="Calibri" w:cs="Calibri"/>
          <w:bCs/>
          <w:color w:val="000000"/>
          <w:sz w:val="22"/>
          <w:szCs w:val="22"/>
        </w:rPr>
        <w:t>Zamawiający uzna za wiążące.</w:t>
      </w:r>
    </w:p>
    <w:p w:rsidR="00B12250" w:rsidRPr="001E3846" w:rsidRDefault="00E9625F" w:rsidP="00D74B37">
      <w:pPr>
        <w:pStyle w:val="Akapitzlist"/>
        <w:numPr>
          <w:ilvl w:val="0"/>
          <w:numId w:val="57"/>
        </w:numPr>
        <w:shd w:val="clear" w:color="auto" w:fill="FFFFFF"/>
        <w:suppressAutoHyphens/>
        <w:spacing w:after="120" w:line="276" w:lineRule="auto"/>
        <w:ind w:left="357" w:hanging="357"/>
        <w:jc w:val="both"/>
        <w:rPr>
          <w:rFonts w:ascii="Calibri" w:hAnsi="Calibri" w:cs="Calibri"/>
          <w:bCs/>
          <w:color w:val="FF0000"/>
          <w:sz w:val="22"/>
          <w:szCs w:val="22"/>
        </w:rPr>
      </w:pPr>
      <w:r w:rsidRPr="009A1FF3">
        <w:rPr>
          <w:rFonts w:ascii="Calibri" w:hAnsi="Calibri" w:cs="Calibri"/>
          <w:bCs/>
          <w:sz w:val="22"/>
          <w:szCs w:val="22"/>
        </w:rPr>
        <w:t>Wykonawca</w:t>
      </w:r>
      <w:r w:rsidR="00316C99" w:rsidRPr="009A1FF3">
        <w:rPr>
          <w:rFonts w:ascii="Calibri" w:hAnsi="Calibri" w:cs="Calibri"/>
          <w:bCs/>
          <w:sz w:val="22"/>
          <w:szCs w:val="22"/>
        </w:rPr>
        <w:t xml:space="preserve"> może złożyć tylko jedną</w:t>
      </w:r>
      <w:r w:rsidR="00913DAF">
        <w:rPr>
          <w:rFonts w:ascii="Calibri" w:hAnsi="Calibri" w:cs="Calibri"/>
          <w:bCs/>
          <w:sz w:val="22"/>
          <w:szCs w:val="22"/>
        </w:rPr>
        <w:t xml:space="preserve"> ofertę</w:t>
      </w:r>
      <w:r w:rsidR="00316C99" w:rsidRPr="009A1FF3">
        <w:rPr>
          <w:rFonts w:ascii="Calibri" w:hAnsi="Calibri" w:cs="Calibri"/>
          <w:bCs/>
          <w:sz w:val="22"/>
          <w:szCs w:val="22"/>
        </w:rPr>
        <w:t xml:space="preserve">. </w:t>
      </w:r>
    </w:p>
    <w:p w:rsidR="00B12250" w:rsidRPr="001E3846" w:rsidRDefault="006416DE" w:rsidP="00D74B37">
      <w:pPr>
        <w:pStyle w:val="Akapitzlist"/>
        <w:numPr>
          <w:ilvl w:val="0"/>
          <w:numId w:val="57"/>
        </w:numPr>
        <w:shd w:val="clear" w:color="auto" w:fill="FFFFFF"/>
        <w:suppressAutoHyphen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 </w:t>
      </w:r>
      <w:r w:rsidR="00E9625F" w:rsidRPr="001E3846">
        <w:rPr>
          <w:rFonts w:ascii="Calibri" w:hAnsi="Calibri" w:cs="Calibri"/>
          <w:bCs/>
          <w:sz w:val="22"/>
          <w:szCs w:val="22"/>
        </w:rPr>
        <w:t>Wykonawca składa ofertę zgodnie z wymaganiami określonymi w SWZ. Treść oferty musi odpowiadać treści SWZ.</w:t>
      </w:r>
    </w:p>
    <w:p w:rsidR="00B12250" w:rsidRPr="001E3846" w:rsidRDefault="006416DE" w:rsidP="00D74B37">
      <w:pPr>
        <w:pStyle w:val="Akapitzlist"/>
        <w:numPr>
          <w:ilvl w:val="0"/>
          <w:numId w:val="57"/>
        </w:numPr>
        <w:shd w:val="clear" w:color="auto" w:fill="FFFFFF"/>
        <w:suppressAutoHyphens/>
        <w:spacing w:after="120" w:line="276" w:lineRule="auto"/>
        <w:ind w:left="567" w:hanging="567"/>
        <w:jc w:val="both"/>
        <w:rPr>
          <w:rFonts w:ascii="Calibri" w:hAnsi="Calibri" w:cs="Calibri"/>
          <w:bCs/>
          <w:color w:val="000000"/>
          <w:sz w:val="22"/>
          <w:szCs w:val="22"/>
        </w:rPr>
      </w:pPr>
      <w:r>
        <w:rPr>
          <w:rFonts w:ascii="Calibri" w:hAnsi="Calibri" w:cs="Calibri"/>
          <w:bCs/>
          <w:color w:val="000000"/>
          <w:sz w:val="22"/>
          <w:szCs w:val="22"/>
        </w:rPr>
        <w:lastRenderedPageBreak/>
        <w:t xml:space="preserve"> </w:t>
      </w:r>
      <w:r w:rsidR="00E9625F" w:rsidRPr="001E3846">
        <w:rPr>
          <w:rFonts w:ascii="Calibri" w:hAnsi="Calibri" w:cs="Calibri"/>
          <w:bCs/>
          <w:color w:val="000000"/>
          <w:sz w:val="22"/>
          <w:szCs w:val="22"/>
        </w:rPr>
        <w:t xml:space="preserve">Wykonawca składa Ofertę poprzez dodanie w zakładce „OFERTY" dokumentów (formularza ofertowego wraz z załącznikami) określonych w niniejszej SWZ. Czynności dodawania dokumentów realizowane są poprzez wybranie polecenia „dodaj dokument" i wybranie docelowego pliku, który ma zostać wczytany. </w:t>
      </w:r>
    </w:p>
    <w:p w:rsidR="00B12250" w:rsidRPr="001E3846" w:rsidRDefault="00E9625F" w:rsidP="00D74B37">
      <w:pPr>
        <w:pStyle w:val="Akapitzlist"/>
        <w:numPr>
          <w:ilvl w:val="0"/>
          <w:numId w:val="57"/>
        </w:numPr>
        <w:shd w:val="clear" w:color="auto" w:fill="FFFFFF"/>
        <w:suppressAutoHyphens/>
        <w:spacing w:after="120" w:line="276" w:lineRule="auto"/>
        <w:ind w:left="357" w:hanging="357"/>
        <w:jc w:val="both"/>
        <w:rPr>
          <w:rFonts w:ascii="Calibri" w:hAnsi="Calibri" w:cs="Calibri"/>
          <w:bCs/>
          <w:color w:val="000000"/>
          <w:sz w:val="22"/>
          <w:szCs w:val="22"/>
        </w:rPr>
      </w:pPr>
      <w:r w:rsidRPr="001E3846">
        <w:rPr>
          <w:rFonts w:ascii="Calibri" w:hAnsi="Calibri" w:cs="Calibri"/>
          <w:bCs/>
          <w:color w:val="000000"/>
          <w:sz w:val="22"/>
          <w:szCs w:val="22"/>
        </w:rPr>
        <w:t>Wykonawca winien opisać załącznik nazwą umożliwiającą jego identyfikację.</w:t>
      </w:r>
    </w:p>
    <w:p w:rsidR="00B12250" w:rsidRPr="001E3846" w:rsidRDefault="006416DE" w:rsidP="00D74B37">
      <w:pPr>
        <w:pStyle w:val="Akapitzlist"/>
        <w:numPr>
          <w:ilvl w:val="0"/>
          <w:numId w:val="57"/>
        </w:numPr>
        <w:shd w:val="clear" w:color="auto" w:fill="FFFFFF"/>
        <w:suppressAutoHyphens/>
        <w:spacing w:after="120" w:line="276" w:lineRule="auto"/>
        <w:ind w:left="567" w:hanging="567"/>
        <w:jc w:val="both"/>
        <w:rPr>
          <w:rFonts w:ascii="Calibri" w:hAnsi="Calibri" w:cs="Calibri"/>
          <w:bCs/>
          <w:color w:val="000000"/>
          <w:sz w:val="22"/>
          <w:szCs w:val="22"/>
        </w:rPr>
      </w:pPr>
      <w:r>
        <w:rPr>
          <w:rFonts w:ascii="Calibri" w:hAnsi="Calibri" w:cs="Calibri"/>
          <w:bCs/>
          <w:color w:val="000000"/>
          <w:sz w:val="22"/>
          <w:szCs w:val="22"/>
        </w:rPr>
        <w:t xml:space="preserve"> </w:t>
      </w:r>
      <w:r w:rsidR="00E9625F" w:rsidRPr="001E3846">
        <w:rPr>
          <w:rFonts w:ascii="Calibri" w:hAnsi="Calibri" w:cs="Calibri"/>
          <w:bCs/>
          <w:color w:val="000000"/>
          <w:sz w:val="22"/>
          <w:szCs w:val="22"/>
        </w:rPr>
        <w:t>Wykonawca załączając dokument poprzez Platformę oznacza czy jest on: „Tajny” – dokument stanowi „tajemnicę przedsiębiorstwa” lub opcję „Jawny” – niestanowiący tajemnicy przedsiębiorstwa w rozumieniu przepisów ustawy z dnia 16 kwietnia 1993 roku o zwalczaniu nieuczciwej konkurencji.</w:t>
      </w:r>
    </w:p>
    <w:p w:rsidR="00E9625F" w:rsidRPr="001E3846" w:rsidRDefault="00E9625F" w:rsidP="00D74B37">
      <w:pPr>
        <w:pStyle w:val="Akapitzlist"/>
        <w:numPr>
          <w:ilvl w:val="0"/>
          <w:numId w:val="57"/>
        </w:numPr>
        <w:shd w:val="clear" w:color="auto" w:fill="FFFFFF"/>
        <w:suppressAutoHyphens/>
        <w:spacing w:after="120" w:line="276" w:lineRule="auto"/>
        <w:ind w:left="357" w:hanging="357"/>
        <w:jc w:val="both"/>
        <w:rPr>
          <w:rFonts w:ascii="Calibri" w:hAnsi="Calibri" w:cs="Calibri"/>
          <w:bCs/>
          <w:color w:val="000000"/>
          <w:sz w:val="22"/>
          <w:szCs w:val="22"/>
        </w:rPr>
      </w:pPr>
      <w:r w:rsidRPr="001E3846">
        <w:rPr>
          <w:rFonts w:ascii="Calibri" w:hAnsi="Calibri" w:cs="Calibri"/>
          <w:bCs/>
          <w:color w:val="000000"/>
          <w:sz w:val="22"/>
          <w:szCs w:val="22"/>
        </w:rPr>
        <w:t xml:space="preserve">Złożenie oferty wraz z załącznikami następuje poprzez polecenie „Złóż ofertę". </w:t>
      </w:r>
    </w:p>
    <w:p w:rsidR="00B12250" w:rsidRPr="001E3846" w:rsidRDefault="00E65646" w:rsidP="00D74B37">
      <w:pPr>
        <w:pStyle w:val="Akapitzlist"/>
        <w:numPr>
          <w:ilvl w:val="0"/>
          <w:numId w:val="57"/>
        </w:numPr>
        <w:spacing w:after="120" w:line="276" w:lineRule="auto"/>
        <w:ind w:left="567" w:hanging="567"/>
        <w:jc w:val="both"/>
        <w:rPr>
          <w:rFonts w:ascii="Calibri" w:hAnsi="Calibri" w:cs="Calibri"/>
          <w:bCs/>
          <w:color w:val="000000"/>
          <w:sz w:val="22"/>
          <w:szCs w:val="22"/>
        </w:rPr>
      </w:pPr>
      <w:r>
        <w:rPr>
          <w:rFonts w:ascii="Calibri" w:hAnsi="Calibri" w:cs="Calibri"/>
          <w:bCs/>
          <w:color w:val="000000"/>
          <w:sz w:val="22"/>
          <w:szCs w:val="22"/>
        </w:rPr>
        <w:t xml:space="preserve"> </w:t>
      </w:r>
      <w:r w:rsidR="00E9625F" w:rsidRPr="001E3846">
        <w:rPr>
          <w:rFonts w:ascii="Calibri" w:hAnsi="Calibri" w:cs="Calibri"/>
          <w:bCs/>
          <w:color w:val="000000"/>
          <w:sz w:val="22"/>
          <w:szCs w:val="22"/>
        </w:rPr>
        <w:t>Potwierdzeniem prawidłowo złożonej Oferty jest komunikat systemowy „Oferta złożona poprawie” oraz wygenerowany raport ofert z zakładki „Oferty”</w:t>
      </w:r>
    </w:p>
    <w:p w:rsidR="00B12250" w:rsidRPr="001E3846" w:rsidRDefault="00E9625F" w:rsidP="00D74B37">
      <w:pPr>
        <w:pStyle w:val="Akapitzlist"/>
        <w:numPr>
          <w:ilvl w:val="0"/>
          <w:numId w:val="57"/>
        </w:numPr>
        <w:spacing w:after="120" w:line="276" w:lineRule="auto"/>
        <w:ind w:left="357" w:hanging="357"/>
        <w:jc w:val="both"/>
        <w:rPr>
          <w:rFonts w:ascii="Calibri" w:hAnsi="Calibri" w:cs="Calibri"/>
          <w:bCs/>
          <w:color w:val="000000"/>
          <w:sz w:val="22"/>
          <w:szCs w:val="22"/>
        </w:rPr>
      </w:pPr>
      <w:r w:rsidRPr="001E3846">
        <w:rPr>
          <w:rFonts w:ascii="Calibri" w:hAnsi="Calibri" w:cs="Calibri"/>
          <w:bCs/>
          <w:color w:val="000000"/>
          <w:sz w:val="22"/>
          <w:szCs w:val="22"/>
        </w:rPr>
        <w:t>O terminie złożenia oferty decyduje czas pełnego przeprocesowania transakcji na Platformie.</w:t>
      </w:r>
    </w:p>
    <w:p w:rsidR="00B12250" w:rsidRPr="001E3846" w:rsidRDefault="00E9625F" w:rsidP="00D74B37">
      <w:pPr>
        <w:pStyle w:val="Akapitzlist"/>
        <w:numPr>
          <w:ilvl w:val="0"/>
          <w:numId w:val="57"/>
        </w:numPr>
        <w:spacing w:after="120" w:line="276" w:lineRule="auto"/>
        <w:ind w:left="567" w:hanging="567"/>
        <w:jc w:val="both"/>
        <w:rPr>
          <w:rFonts w:ascii="Calibri" w:hAnsi="Calibri" w:cs="Calibri"/>
          <w:bCs/>
          <w:color w:val="000000"/>
          <w:sz w:val="22"/>
          <w:szCs w:val="22"/>
        </w:rPr>
      </w:pPr>
      <w:r w:rsidRPr="001E3846">
        <w:rPr>
          <w:rFonts w:ascii="Calibri" w:hAnsi="Calibri" w:cs="Calibri"/>
          <w:bCs/>
          <w:color w:val="000000"/>
          <w:sz w:val="22"/>
          <w:szCs w:val="22"/>
        </w:rPr>
        <w:t>Po zapisaniu, plik jest w Systemie zaszyfrowany. Jeśli Wykonawca zamieścił niewłaściwy plik, może go usunąć zaznaczając plik i klikając polecenie „usuń".</w:t>
      </w:r>
    </w:p>
    <w:p w:rsidR="00B12250" w:rsidRPr="001E3846" w:rsidRDefault="003D3B93" w:rsidP="00D74B37">
      <w:pPr>
        <w:pStyle w:val="Akapitzlist"/>
        <w:numPr>
          <w:ilvl w:val="0"/>
          <w:numId w:val="57"/>
        </w:numPr>
        <w:spacing w:after="120" w:line="276" w:lineRule="auto"/>
        <w:ind w:left="567" w:hanging="567"/>
        <w:jc w:val="both"/>
        <w:rPr>
          <w:rFonts w:ascii="Calibri" w:hAnsi="Calibri" w:cs="Calibri"/>
          <w:bCs/>
          <w:color w:val="000000"/>
          <w:sz w:val="22"/>
          <w:szCs w:val="22"/>
        </w:rPr>
      </w:pPr>
      <w:r>
        <w:rPr>
          <w:rFonts w:ascii="Calibri" w:hAnsi="Calibri" w:cs="Calibri"/>
          <w:bCs/>
          <w:color w:val="000000"/>
          <w:sz w:val="22"/>
          <w:szCs w:val="22"/>
        </w:rPr>
        <w:t xml:space="preserve"> </w:t>
      </w:r>
      <w:r w:rsidR="00E9625F" w:rsidRPr="001E3846">
        <w:rPr>
          <w:rFonts w:ascii="Calibri" w:hAnsi="Calibri" w:cs="Calibri"/>
          <w:bCs/>
          <w:color w:val="000000"/>
          <w:sz w:val="22"/>
          <w:szCs w:val="22"/>
        </w:rPr>
        <w:t>Wykonawca może samodzielnie wycofać złożoną przez siebie ofertę. W tym celu w zakładce „OFERTY" należy zaznaczyć ofertę, a następnie wybrać polecenie „wycofaj ofertę”.</w:t>
      </w:r>
    </w:p>
    <w:p w:rsidR="00B12250" w:rsidRPr="001E3846" w:rsidRDefault="00E9625F" w:rsidP="00D74B37">
      <w:pPr>
        <w:pStyle w:val="Akapitzlist"/>
        <w:numPr>
          <w:ilvl w:val="0"/>
          <w:numId w:val="57"/>
        </w:numPr>
        <w:spacing w:after="120" w:line="276" w:lineRule="auto"/>
        <w:ind w:left="357" w:hanging="357"/>
        <w:jc w:val="both"/>
        <w:rPr>
          <w:rFonts w:ascii="Calibri" w:hAnsi="Calibri" w:cs="Calibri"/>
          <w:bCs/>
          <w:color w:val="000000"/>
          <w:sz w:val="22"/>
          <w:szCs w:val="22"/>
        </w:rPr>
      </w:pPr>
      <w:r w:rsidRPr="001E3846">
        <w:rPr>
          <w:rFonts w:ascii="Calibri" w:hAnsi="Calibri" w:cs="Calibri"/>
          <w:bCs/>
          <w:color w:val="000000"/>
          <w:sz w:val="22"/>
          <w:szCs w:val="22"/>
        </w:rPr>
        <w:t>Po upływie terminu składania ofert, złożenie Oferty (załączników) nie będzie możliwe.</w:t>
      </w:r>
    </w:p>
    <w:p w:rsidR="00B12250" w:rsidRPr="001E3846" w:rsidRDefault="006416DE" w:rsidP="00D74B37">
      <w:pPr>
        <w:pStyle w:val="Akapitzlist"/>
        <w:numPr>
          <w:ilvl w:val="0"/>
          <w:numId w:val="57"/>
        </w:numPr>
        <w:spacing w:after="120" w:line="276" w:lineRule="auto"/>
        <w:ind w:left="567" w:hanging="567"/>
        <w:jc w:val="both"/>
        <w:rPr>
          <w:rFonts w:ascii="Calibri" w:hAnsi="Calibri" w:cs="Calibri"/>
          <w:bCs/>
          <w:color w:val="000000"/>
          <w:sz w:val="22"/>
          <w:szCs w:val="22"/>
        </w:rPr>
      </w:pPr>
      <w:r>
        <w:rPr>
          <w:rFonts w:ascii="Calibri" w:hAnsi="Calibri" w:cs="Calibri"/>
          <w:bCs/>
          <w:color w:val="000000"/>
          <w:sz w:val="22"/>
          <w:szCs w:val="22"/>
        </w:rPr>
        <w:t xml:space="preserve"> </w:t>
      </w:r>
      <w:r w:rsidR="00E9625F" w:rsidRPr="001E3846">
        <w:rPr>
          <w:rFonts w:ascii="Calibri" w:hAnsi="Calibri" w:cs="Calibri"/>
          <w:bCs/>
          <w:color w:val="000000"/>
          <w:sz w:val="22"/>
          <w:szCs w:val="22"/>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rsidR="00B12250" w:rsidRPr="001E3846" w:rsidRDefault="00E9625F" w:rsidP="00D74B37">
      <w:pPr>
        <w:pStyle w:val="Akapitzlist"/>
        <w:numPr>
          <w:ilvl w:val="0"/>
          <w:numId w:val="57"/>
        </w:numPr>
        <w:spacing w:after="120" w:line="276" w:lineRule="auto"/>
        <w:ind w:left="567" w:hanging="567"/>
        <w:jc w:val="both"/>
        <w:rPr>
          <w:rFonts w:ascii="Calibri" w:hAnsi="Calibri" w:cs="Calibri"/>
          <w:bCs/>
          <w:color w:val="000000"/>
          <w:sz w:val="22"/>
          <w:szCs w:val="22"/>
        </w:rPr>
      </w:pPr>
      <w:r w:rsidRPr="001E3846">
        <w:rPr>
          <w:rFonts w:ascii="Calibri" w:hAnsi="Calibri" w:cs="Calibri"/>
          <w:bCs/>
          <w:color w:val="000000"/>
          <w:sz w:val="22"/>
          <w:szCs w:val="22"/>
        </w:rPr>
        <w:t>Dokumenty „stanowiące tajemnicę przedsiębiorstwa” powinny zostać załączone w osobnym pliku wraz z jednoczesnym zaznaczeniem polecenia „Tajne". Wczytanie załącznika następuje poprzez polecenie „Dodaj".</w:t>
      </w:r>
    </w:p>
    <w:p w:rsidR="00B12250" w:rsidRPr="001E3846" w:rsidRDefault="006416DE" w:rsidP="00D74B37">
      <w:pPr>
        <w:pStyle w:val="Akapitzlist"/>
        <w:numPr>
          <w:ilvl w:val="0"/>
          <w:numId w:val="57"/>
        </w:numPr>
        <w:spacing w:after="120" w:line="276" w:lineRule="auto"/>
        <w:ind w:left="567" w:hanging="567"/>
        <w:jc w:val="both"/>
        <w:rPr>
          <w:rFonts w:ascii="Calibri" w:hAnsi="Calibri" w:cs="Calibri"/>
          <w:bCs/>
          <w:color w:val="000000"/>
          <w:sz w:val="22"/>
          <w:szCs w:val="22"/>
        </w:rPr>
      </w:pPr>
      <w:r>
        <w:rPr>
          <w:rFonts w:ascii="Calibri" w:hAnsi="Calibri" w:cs="Calibri"/>
          <w:sz w:val="22"/>
          <w:szCs w:val="22"/>
        </w:rPr>
        <w:t xml:space="preserve"> </w:t>
      </w:r>
      <w:r w:rsidR="00E9625F" w:rsidRPr="001E3846">
        <w:rPr>
          <w:rFonts w:ascii="Calibri" w:hAnsi="Calibri" w:cs="Calibri"/>
          <w:sz w:val="22"/>
          <w:szCs w:val="22"/>
        </w:rPr>
        <w:t>Podmiotowe środki dowodowe lub inne dokumenty potwierdzające umocowanie do reprezentowania, sporządzone w języku obcym przekazuje się wraz z tłumaczeniem na język polski.</w:t>
      </w:r>
    </w:p>
    <w:p w:rsidR="00E9625F" w:rsidRPr="001E3846" w:rsidRDefault="006416DE" w:rsidP="00D74B37">
      <w:pPr>
        <w:pStyle w:val="Akapitzlist"/>
        <w:numPr>
          <w:ilvl w:val="0"/>
          <w:numId w:val="57"/>
        </w:numPr>
        <w:spacing w:after="120" w:line="276" w:lineRule="auto"/>
        <w:ind w:left="567" w:hanging="567"/>
        <w:jc w:val="both"/>
        <w:rPr>
          <w:rFonts w:ascii="Calibri" w:hAnsi="Calibri" w:cs="Calibri"/>
          <w:bCs/>
          <w:color w:val="000000"/>
          <w:sz w:val="22"/>
          <w:szCs w:val="22"/>
        </w:rPr>
      </w:pPr>
      <w:r>
        <w:rPr>
          <w:rFonts w:ascii="Calibri" w:hAnsi="Calibri" w:cs="Calibri"/>
          <w:sz w:val="22"/>
          <w:szCs w:val="22"/>
        </w:rPr>
        <w:t xml:space="preserve"> </w:t>
      </w:r>
      <w:r w:rsidR="00E9625F" w:rsidRPr="001E3846">
        <w:rPr>
          <w:rFonts w:ascii="Calibri" w:hAnsi="Calibri" w:cs="Calibri"/>
          <w:sz w:val="22"/>
          <w:szCs w:val="22"/>
        </w:rPr>
        <w:t xml:space="preserve">Wszystkie koszty związane z uczestnictwem w </w:t>
      </w:r>
      <w:r w:rsidR="007D2978">
        <w:rPr>
          <w:rFonts w:ascii="Calibri" w:hAnsi="Calibri" w:cs="Calibri"/>
          <w:sz w:val="22"/>
          <w:szCs w:val="22"/>
        </w:rPr>
        <w:t>postępowaniu, w szczególności z </w:t>
      </w:r>
      <w:r w:rsidR="00E9625F" w:rsidRPr="001E3846">
        <w:rPr>
          <w:rFonts w:ascii="Calibri" w:hAnsi="Calibri" w:cs="Calibri"/>
          <w:sz w:val="22"/>
          <w:szCs w:val="22"/>
        </w:rPr>
        <w:t>przygotowaniem i złożeniem oferty ponosi Wykonawca składający ofertę. Zamawiający nie przewiduje zwrotu kosztów udziału w postępowaniu.</w:t>
      </w:r>
    </w:p>
    <w:p w:rsidR="00E1023A" w:rsidRPr="008002FC" w:rsidRDefault="001847ED" w:rsidP="00D74B37">
      <w:pPr>
        <w:pStyle w:val="Akapitzlist"/>
        <w:numPr>
          <w:ilvl w:val="0"/>
          <w:numId w:val="58"/>
        </w:numPr>
        <w:spacing w:after="120" w:line="276" w:lineRule="auto"/>
        <w:ind w:left="357" w:hanging="357"/>
        <w:jc w:val="both"/>
        <w:rPr>
          <w:rFonts w:ascii="Calibri" w:hAnsi="Calibri" w:cs="Calibri"/>
          <w:sz w:val="22"/>
          <w:szCs w:val="22"/>
        </w:rPr>
      </w:pPr>
      <w:r w:rsidRPr="001E3846">
        <w:rPr>
          <w:rFonts w:ascii="Calibri" w:hAnsi="Calibri" w:cs="Calibri"/>
          <w:b/>
          <w:sz w:val="22"/>
          <w:szCs w:val="22"/>
        </w:rPr>
        <w:t>OPIS SPOSOBU OBLICZENIA CENY</w:t>
      </w:r>
    </w:p>
    <w:p w:rsidR="00913DAF" w:rsidRPr="008002FC" w:rsidRDefault="00F625C6" w:rsidP="00D74B37">
      <w:pPr>
        <w:pStyle w:val="Akapitzlist"/>
        <w:widowControl w:val="0"/>
        <w:numPr>
          <w:ilvl w:val="1"/>
          <w:numId w:val="75"/>
        </w:numPr>
        <w:spacing w:after="120" w:line="276" w:lineRule="auto"/>
        <w:contextualSpacing/>
        <w:jc w:val="both"/>
        <w:outlineLvl w:val="1"/>
        <w:rPr>
          <w:rFonts w:ascii="Calibri" w:hAnsi="Calibri" w:cs="Calibri"/>
          <w:bCs/>
          <w:sz w:val="22"/>
          <w:szCs w:val="22"/>
        </w:rPr>
      </w:pPr>
      <w:r w:rsidRPr="008002FC">
        <w:rPr>
          <w:rFonts w:ascii="Calibri" w:hAnsi="Calibri" w:cs="Calibri"/>
          <w:bCs/>
          <w:sz w:val="22"/>
          <w:szCs w:val="22"/>
        </w:rPr>
        <w:t xml:space="preserve">Wykonawca podaje ceną za realizację przedmiotu zamówienia zgodnie ze wzorem oferty, stanowiącej </w:t>
      </w:r>
      <w:r w:rsidRPr="008002FC">
        <w:rPr>
          <w:rFonts w:ascii="Calibri" w:hAnsi="Calibri" w:cs="Calibri"/>
          <w:b/>
          <w:bCs/>
          <w:sz w:val="22"/>
          <w:szCs w:val="22"/>
        </w:rPr>
        <w:t>Załącznik nr 4 do SWZ.</w:t>
      </w:r>
    </w:p>
    <w:p w:rsidR="00FF50DA" w:rsidRPr="001842B2" w:rsidRDefault="00FF50DA" w:rsidP="00D74B37">
      <w:pPr>
        <w:pStyle w:val="Akapitzlist"/>
        <w:widowControl w:val="0"/>
        <w:numPr>
          <w:ilvl w:val="1"/>
          <w:numId w:val="75"/>
        </w:numPr>
        <w:spacing w:after="120" w:line="276" w:lineRule="auto"/>
        <w:contextualSpacing/>
        <w:jc w:val="both"/>
        <w:outlineLvl w:val="1"/>
        <w:rPr>
          <w:rFonts w:ascii="Calibri" w:hAnsi="Calibri" w:cs="Calibri"/>
          <w:bCs/>
          <w:color w:val="000000"/>
          <w:sz w:val="22"/>
          <w:szCs w:val="22"/>
        </w:rPr>
      </w:pPr>
      <w:r w:rsidRPr="001842B2">
        <w:rPr>
          <w:rFonts w:ascii="Calibri" w:hAnsi="Calibri" w:cs="Calibri"/>
          <w:bCs/>
          <w:color w:val="000000"/>
          <w:sz w:val="22"/>
          <w:szCs w:val="22"/>
        </w:rPr>
        <w:t>Cena ofertowa winna uwzględnić wszystkie koszty Wykonawcy związane z należytym wykonaniem zamówienia, w tym koszty robocizny, materiałów, pracy sprzętu i środków transportu niezbędnych do wykonania usługi oraz koszty pośrednie, zysk, przewidywaną inflację do końca świadczenia usługi i podatek VAT.</w:t>
      </w:r>
    </w:p>
    <w:p w:rsidR="00913DAF" w:rsidRPr="00913DAF" w:rsidRDefault="00E36B39" w:rsidP="00D74B37">
      <w:pPr>
        <w:pStyle w:val="Akapitzlist"/>
        <w:widowControl w:val="0"/>
        <w:numPr>
          <w:ilvl w:val="1"/>
          <w:numId w:val="75"/>
        </w:numPr>
        <w:spacing w:after="120" w:line="276" w:lineRule="auto"/>
        <w:contextualSpacing/>
        <w:jc w:val="both"/>
        <w:outlineLvl w:val="1"/>
        <w:rPr>
          <w:rFonts w:ascii="Calibri" w:hAnsi="Calibri" w:cs="Calibri"/>
          <w:bCs/>
          <w:color w:val="000000"/>
          <w:sz w:val="22"/>
          <w:szCs w:val="22"/>
        </w:rPr>
      </w:pPr>
      <w:r w:rsidRPr="00913DAF">
        <w:rPr>
          <w:rFonts w:ascii="Calibri" w:hAnsi="Calibri" w:cs="Calibri"/>
          <w:bCs/>
          <w:sz w:val="22"/>
          <w:szCs w:val="22"/>
        </w:rPr>
        <w:t xml:space="preserve">Cena brutto oferty określona w formularzu musi być wyrażona w PLN z dokładnością do dwóch miejsc po przecinku. Kwoty należy zaokrąglić do pełnych groszy przy czym końcówki poniżej 0,5 </w:t>
      </w:r>
      <w:r w:rsidRPr="00913DAF">
        <w:rPr>
          <w:rFonts w:ascii="Calibri" w:hAnsi="Calibri" w:cs="Calibri"/>
          <w:bCs/>
          <w:sz w:val="22"/>
          <w:szCs w:val="22"/>
        </w:rPr>
        <w:lastRenderedPageBreak/>
        <w:t>pomija się a końcówki 0,5 i powyżej zaokrągla się do 1 grosza (ostatnią pozostawioną cyfrę powiększa się o jednostkę).</w:t>
      </w:r>
    </w:p>
    <w:p w:rsidR="00913DAF" w:rsidRPr="00913DAF" w:rsidRDefault="00E36B39" w:rsidP="00D74B37">
      <w:pPr>
        <w:pStyle w:val="Akapitzlist"/>
        <w:widowControl w:val="0"/>
        <w:numPr>
          <w:ilvl w:val="1"/>
          <w:numId w:val="75"/>
        </w:numPr>
        <w:spacing w:after="120" w:line="276" w:lineRule="auto"/>
        <w:contextualSpacing/>
        <w:jc w:val="both"/>
        <w:outlineLvl w:val="1"/>
        <w:rPr>
          <w:rFonts w:ascii="Calibri" w:hAnsi="Calibri" w:cs="Calibri"/>
          <w:bCs/>
          <w:color w:val="000000"/>
          <w:sz w:val="22"/>
          <w:szCs w:val="22"/>
        </w:rPr>
      </w:pPr>
      <w:r w:rsidRPr="00913DAF">
        <w:rPr>
          <w:rFonts w:ascii="Calibri" w:hAnsi="Calibri" w:cs="Calibri"/>
          <w:bCs/>
          <w:sz w:val="22"/>
          <w:szCs w:val="22"/>
        </w:rPr>
        <w:t>Podana w ofercie cena musi uwzględniać wszystkie wyma</w:t>
      </w:r>
      <w:r w:rsidR="00751D1E">
        <w:rPr>
          <w:rFonts w:ascii="Calibri" w:hAnsi="Calibri" w:cs="Calibri"/>
          <w:bCs/>
          <w:sz w:val="22"/>
          <w:szCs w:val="22"/>
        </w:rPr>
        <w:t>gania Zamawiającego określone w </w:t>
      </w:r>
      <w:r w:rsidRPr="00913DAF">
        <w:rPr>
          <w:rFonts w:ascii="Calibri" w:hAnsi="Calibri" w:cs="Calibri"/>
          <w:bCs/>
          <w:sz w:val="22"/>
          <w:szCs w:val="22"/>
        </w:rPr>
        <w:t>niniejszej SWZ, obejmować wszystkie koszty, jakie ponosi Wykonawca z tytułu należytego oraz zgodnego z umową i obowiązującymi przepisami wykonania przedmiotu zamówienia.</w:t>
      </w:r>
    </w:p>
    <w:p w:rsidR="002A266A" w:rsidRPr="008A32FD" w:rsidRDefault="00E36B39" w:rsidP="00D74B37">
      <w:pPr>
        <w:pStyle w:val="Akapitzlist"/>
        <w:widowControl w:val="0"/>
        <w:numPr>
          <w:ilvl w:val="1"/>
          <w:numId w:val="75"/>
        </w:numPr>
        <w:spacing w:after="120" w:line="276" w:lineRule="auto"/>
        <w:contextualSpacing/>
        <w:jc w:val="both"/>
        <w:outlineLvl w:val="1"/>
        <w:rPr>
          <w:rFonts w:ascii="Calibri" w:hAnsi="Calibri" w:cs="Calibri"/>
          <w:bCs/>
          <w:color w:val="000000"/>
          <w:sz w:val="22"/>
          <w:szCs w:val="22"/>
        </w:rPr>
      </w:pPr>
      <w:r w:rsidRPr="008A32FD">
        <w:rPr>
          <w:rFonts w:ascii="Calibri" w:hAnsi="Calibri" w:cs="Calibri"/>
          <w:bCs/>
          <w:sz w:val="22"/>
          <w:szCs w:val="22"/>
        </w:rPr>
        <w:t>Ce</w:t>
      </w:r>
      <w:r w:rsidR="00FF50DA" w:rsidRPr="008A32FD">
        <w:rPr>
          <w:rFonts w:ascii="Calibri" w:hAnsi="Calibri" w:cs="Calibri"/>
          <w:bCs/>
          <w:sz w:val="22"/>
          <w:szCs w:val="22"/>
        </w:rPr>
        <w:t xml:space="preserve">na oferty jest ceną </w:t>
      </w:r>
      <w:r w:rsidR="002A266A" w:rsidRPr="008A32FD">
        <w:rPr>
          <w:rFonts w:ascii="Calibri" w:hAnsi="Calibri" w:cs="Calibri"/>
          <w:bCs/>
          <w:sz w:val="22"/>
          <w:szCs w:val="22"/>
        </w:rPr>
        <w:t>kosztorysową.</w:t>
      </w:r>
    </w:p>
    <w:p w:rsidR="00E36B39" w:rsidRPr="00913DAF" w:rsidRDefault="00E36B39" w:rsidP="00D74B37">
      <w:pPr>
        <w:pStyle w:val="Akapitzlist"/>
        <w:widowControl w:val="0"/>
        <w:numPr>
          <w:ilvl w:val="1"/>
          <w:numId w:val="75"/>
        </w:numPr>
        <w:spacing w:after="120" w:line="276" w:lineRule="auto"/>
        <w:contextualSpacing/>
        <w:jc w:val="both"/>
        <w:outlineLvl w:val="1"/>
        <w:rPr>
          <w:rFonts w:ascii="Calibri" w:hAnsi="Calibri" w:cs="Calibri"/>
          <w:bCs/>
          <w:color w:val="000000"/>
          <w:sz w:val="22"/>
          <w:szCs w:val="22"/>
        </w:rPr>
      </w:pPr>
      <w:r w:rsidRPr="00913DAF">
        <w:rPr>
          <w:rFonts w:ascii="Calibri" w:hAnsi="Calibri" w:cs="Calibri"/>
          <w:bCs/>
          <w:sz w:val="22"/>
          <w:szCs w:val="22"/>
        </w:rPr>
        <w:t>Zamawiający poprawi w ofercie Wykonawcy:</w:t>
      </w:r>
    </w:p>
    <w:p w:rsidR="00E36B39" w:rsidRPr="006416DE" w:rsidRDefault="006416DE" w:rsidP="006416DE">
      <w:pPr>
        <w:widowControl w:val="0"/>
        <w:tabs>
          <w:tab w:val="left" w:pos="-2268"/>
          <w:tab w:val="left" w:pos="709"/>
        </w:tabs>
        <w:overflowPunct w:val="0"/>
        <w:autoSpaceDE w:val="0"/>
        <w:spacing w:after="120" w:line="276" w:lineRule="auto"/>
        <w:jc w:val="both"/>
        <w:textAlignment w:val="baseline"/>
        <w:rPr>
          <w:rFonts w:ascii="Calibri" w:hAnsi="Calibri" w:cs="Calibri"/>
          <w:sz w:val="22"/>
          <w:szCs w:val="22"/>
        </w:rPr>
      </w:pPr>
      <w:r>
        <w:rPr>
          <w:rFonts w:ascii="Calibri" w:hAnsi="Calibri" w:cs="Calibri"/>
          <w:sz w:val="22"/>
          <w:szCs w:val="22"/>
        </w:rPr>
        <w:tab/>
        <w:t xml:space="preserve">a) </w:t>
      </w:r>
      <w:r w:rsidR="00E36B39" w:rsidRPr="006416DE">
        <w:rPr>
          <w:rFonts w:ascii="Calibri" w:hAnsi="Calibri" w:cs="Calibri"/>
          <w:sz w:val="22"/>
          <w:szCs w:val="22"/>
        </w:rPr>
        <w:t>oczywiste omyłki pisarskie;</w:t>
      </w:r>
    </w:p>
    <w:p w:rsidR="00E36B39" w:rsidRPr="00913DAF" w:rsidRDefault="006416DE" w:rsidP="006416DE">
      <w:pPr>
        <w:widowControl w:val="0"/>
        <w:tabs>
          <w:tab w:val="left" w:pos="-2268"/>
          <w:tab w:val="left" w:pos="993"/>
        </w:tabs>
        <w:overflowPunct w:val="0"/>
        <w:autoSpaceDE w:val="0"/>
        <w:spacing w:after="120" w:line="276" w:lineRule="auto"/>
        <w:ind w:left="709" w:hanging="284"/>
        <w:jc w:val="both"/>
        <w:textAlignment w:val="baseline"/>
        <w:rPr>
          <w:rFonts w:ascii="Calibri" w:hAnsi="Calibri" w:cs="Calibri"/>
          <w:sz w:val="22"/>
          <w:szCs w:val="22"/>
        </w:rPr>
      </w:pPr>
      <w:r>
        <w:rPr>
          <w:rFonts w:ascii="Calibri" w:hAnsi="Calibri" w:cs="Calibri"/>
          <w:sz w:val="22"/>
          <w:szCs w:val="22"/>
        </w:rPr>
        <w:tab/>
        <w:t xml:space="preserve">b) </w:t>
      </w:r>
      <w:r w:rsidR="00E36B39" w:rsidRPr="00913DAF">
        <w:rPr>
          <w:rFonts w:ascii="Calibri" w:hAnsi="Calibri" w:cs="Calibri"/>
          <w:sz w:val="22"/>
          <w:szCs w:val="22"/>
        </w:rPr>
        <w:t xml:space="preserve">oczywiste omyłki rachunkowe z uwzględnieniem konsekwencji rachunkowych dokonanych </w:t>
      </w:r>
      <w:r>
        <w:rPr>
          <w:rFonts w:ascii="Calibri" w:hAnsi="Calibri" w:cs="Calibri"/>
          <w:sz w:val="22"/>
          <w:szCs w:val="22"/>
        </w:rPr>
        <w:t xml:space="preserve"> </w:t>
      </w:r>
      <w:r w:rsidR="00E36B39" w:rsidRPr="00913DAF">
        <w:rPr>
          <w:rFonts w:ascii="Calibri" w:hAnsi="Calibri" w:cs="Calibri"/>
          <w:sz w:val="22"/>
          <w:szCs w:val="22"/>
        </w:rPr>
        <w:t>poprawek;</w:t>
      </w:r>
    </w:p>
    <w:p w:rsidR="00E36B39" w:rsidRPr="00913DAF" w:rsidRDefault="006416DE" w:rsidP="00E65646">
      <w:pPr>
        <w:widowControl w:val="0"/>
        <w:tabs>
          <w:tab w:val="left" w:pos="-2268"/>
        </w:tabs>
        <w:overflowPunct w:val="0"/>
        <w:autoSpaceDE w:val="0"/>
        <w:spacing w:after="120" w:line="276" w:lineRule="auto"/>
        <w:ind w:left="993" w:hanging="284"/>
        <w:jc w:val="both"/>
        <w:textAlignment w:val="baseline"/>
        <w:rPr>
          <w:rFonts w:ascii="Calibri" w:hAnsi="Calibri" w:cs="Calibri"/>
          <w:sz w:val="22"/>
          <w:szCs w:val="22"/>
        </w:rPr>
      </w:pPr>
      <w:r>
        <w:rPr>
          <w:rFonts w:ascii="Calibri" w:eastAsia="Arial" w:hAnsi="Calibri" w:cs="Calibri"/>
          <w:sz w:val="22"/>
          <w:szCs w:val="22"/>
        </w:rPr>
        <w:t xml:space="preserve">c) </w:t>
      </w:r>
      <w:r w:rsidR="00E36B39" w:rsidRPr="00913DAF">
        <w:rPr>
          <w:rFonts w:ascii="Calibri" w:eastAsia="Arial" w:hAnsi="Calibri" w:cs="Calibri"/>
          <w:sz w:val="22"/>
          <w:szCs w:val="22"/>
        </w:rPr>
        <w:t>inne omyłki polegające na niezgodności oferty ze specyfikacją warunków zamówienia, niepowodujące istotnych zmian w treści ofert</w:t>
      </w:r>
      <w:r w:rsidR="00933FFB">
        <w:rPr>
          <w:rFonts w:ascii="Calibri" w:eastAsia="Arial" w:hAnsi="Calibri" w:cs="Calibri"/>
          <w:sz w:val="22"/>
          <w:szCs w:val="22"/>
        </w:rPr>
        <w:t>;</w:t>
      </w:r>
      <w:r w:rsidR="00E36B39" w:rsidRPr="00913DAF">
        <w:rPr>
          <w:rFonts w:ascii="Calibri" w:eastAsia="Arial" w:hAnsi="Calibri" w:cs="Calibri"/>
          <w:sz w:val="22"/>
          <w:szCs w:val="22"/>
        </w:rPr>
        <w:t xml:space="preserve"> </w:t>
      </w:r>
    </w:p>
    <w:p w:rsidR="00E36B39" w:rsidRPr="00633E19" w:rsidRDefault="00E36B39" w:rsidP="00D74B37">
      <w:pPr>
        <w:pStyle w:val="Akapitzlist"/>
        <w:widowControl w:val="0"/>
        <w:numPr>
          <w:ilvl w:val="0"/>
          <w:numId w:val="56"/>
        </w:numPr>
        <w:overflowPunct w:val="0"/>
        <w:autoSpaceDE w:val="0"/>
        <w:spacing w:after="120" w:line="276" w:lineRule="auto"/>
        <w:ind w:left="993" w:hanging="284"/>
        <w:jc w:val="both"/>
        <w:textAlignment w:val="baseline"/>
        <w:rPr>
          <w:rFonts w:ascii="Calibri" w:eastAsia="Arial" w:hAnsi="Calibri" w:cs="Calibri"/>
          <w:sz w:val="22"/>
          <w:szCs w:val="22"/>
        </w:rPr>
      </w:pPr>
      <w:r w:rsidRPr="006416DE">
        <w:rPr>
          <w:rFonts w:ascii="Calibri" w:eastAsia="Arial" w:hAnsi="Calibri" w:cs="Calibri"/>
          <w:sz w:val="22"/>
          <w:szCs w:val="22"/>
        </w:rPr>
        <w:t>niezwłocznie zawiadamiając o tym wykonawcę, którego oferta została poprawiona</w:t>
      </w:r>
      <w:r w:rsidR="00933FFB" w:rsidRPr="00633E19">
        <w:rPr>
          <w:rFonts w:ascii="Calibri" w:eastAsia="Arial" w:hAnsi="Calibri" w:cs="Calibri"/>
          <w:color w:val="FF0000"/>
          <w:sz w:val="22"/>
          <w:szCs w:val="22"/>
        </w:rPr>
        <w:tab/>
      </w:r>
      <w:r w:rsidR="00933FFB" w:rsidRPr="00633E19">
        <w:rPr>
          <w:rFonts w:ascii="Calibri" w:eastAsia="Arial" w:hAnsi="Calibri" w:cs="Calibri"/>
          <w:color w:val="FF0000"/>
          <w:sz w:val="22"/>
          <w:szCs w:val="22"/>
        </w:rPr>
        <w:tab/>
      </w:r>
    </w:p>
    <w:p w:rsidR="00210949" w:rsidRPr="001E3846" w:rsidRDefault="00210949" w:rsidP="001E3846">
      <w:pPr>
        <w:spacing w:after="120" w:line="276" w:lineRule="auto"/>
        <w:jc w:val="center"/>
        <w:rPr>
          <w:rFonts w:ascii="Calibri" w:hAnsi="Calibri" w:cs="Calibri"/>
          <w:b/>
          <w:sz w:val="22"/>
          <w:szCs w:val="22"/>
        </w:rPr>
      </w:pPr>
      <w:r w:rsidRPr="001E3846">
        <w:rPr>
          <w:rFonts w:ascii="Calibri" w:hAnsi="Calibri" w:cs="Calibri"/>
          <w:b/>
          <w:sz w:val="22"/>
          <w:szCs w:val="22"/>
        </w:rPr>
        <w:t>Rozdział III</w:t>
      </w:r>
    </w:p>
    <w:p w:rsidR="00210949" w:rsidRDefault="00210949" w:rsidP="001E3846">
      <w:pPr>
        <w:spacing w:after="120" w:line="276" w:lineRule="auto"/>
        <w:jc w:val="center"/>
        <w:rPr>
          <w:rFonts w:ascii="Calibri" w:hAnsi="Calibri" w:cs="Calibri"/>
          <w:b/>
          <w:sz w:val="22"/>
          <w:szCs w:val="22"/>
        </w:rPr>
      </w:pPr>
      <w:r w:rsidRPr="001E3846">
        <w:rPr>
          <w:rFonts w:ascii="Calibri" w:hAnsi="Calibri" w:cs="Calibri"/>
          <w:b/>
          <w:sz w:val="22"/>
          <w:szCs w:val="22"/>
        </w:rPr>
        <w:t>INFORMACJE O PRZEBIEGU POSTĘPOWANIA</w:t>
      </w:r>
    </w:p>
    <w:p w:rsidR="00210949" w:rsidRPr="001E3846" w:rsidRDefault="00210949" w:rsidP="00D74B37">
      <w:pPr>
        <w:pStyle w:val="Akapitzlist"/>
        <w:keepNext/>
        <w:numPr>
          <w:ilvl w:val="0"/>
          <w:numId w:val="61"/>
        </w:numPr>
        <w:spacing w:after="120" w:line="276" w:lineRule="auto"/>
        <w:ind w:left="357" w:hanging="357"/>
        <w:contextualSpacing/>
        <w:outlineLvl w:val="0"/>
        <w:rPr>
          <w:rFonts w:ascii="Calibri" w:hAnsi="Calibri" w:cs="Calibri"/>
          <w:b/>
          <w:bCs/>
          <w:sz w:val="22"/>
          <w:szCs w:val="22"/>
        </w:rPr>
      </w:pPr>
      <w:r w:rsidRPr="001E3846">
        <w:rPr>
          <w:rFonts w:ascii="Calibri" w:hAnsi="Calibri" w:cs="Calibri"/>
          <w:b/>
          <w:bCs/>
          <w:sz w:val="22"/>
          <w:szCs w:val="22"/>
        </w:rPr>
        <w:t>SPOSÓB POROZUMIEWANIA SIĘ ZAMAWIAJĄCEGO Z WYKONAWCAMI</w:t>
      </w:r>
    </w:p>
    <w:p w:rsidR="00025319" w:rsidRPr="00572E1D" w:rsidRDefault="00210949" w:rsidP="00D74B37">
      <w:pPr>
        <w:pStyle w:val="Akapitzlist"/>
        <w:keepNext/>
        <w:numPr>
          <w:ilvl w:val="0"/>
          <w:numId w:val="62"/>
        </w:numPr>
        <w:spacing w:after="120" w:line="276" w:lineRule="auto"/>
        <w:ind w:left="357" w:hanging="357"/>
        <w:contextualSpacing/>
        <w:jc w:val="both"/>
        <w:outlineLvl w:val="0"/>
        <w:rPr>
          <w:rStyle w:val="Hipercze"/>
          <w:rFonts w:ascii="Calibri" w:hAnsi="Calibri" w:cs="Calibri"/>
          <w:color w:val="auto"/>
          <w:sz w:val="22"/>
          <w:szCs w:val="22"/>
          <w:u w:val="none"/>
        </w:rPr>
      </w:pPr>
      <w:r w:rsidRPr="001E3846">
        <w:rPr>
          <w:rFonts w:ascii="Calibri" w:hAnsi="Calibri" w:cs="Calibri"/>
          <w:bCs/>
          <w:color w:val="000000"/>
          <w:sz w:val="22"/>
          <w:szCs w:val="22"/>
        </w:rPr>
        <w:t xml:space="preserve">W postępowaniu o udzielenie zamówienia komunikacja między Zamawiającym a Wykonawcami odbywa się </w:t>
      </w:r>
      <w:r w:rsidRPr="001E3846">
        <w:rPr>
          <w:rFonts w:ascii="Calibri" w:hAnsi="Calibri" w:cs="Calibri"/>
          <w:b/>
          <w:bCs/>
          <w:color w:val="000000"/>
          <w:sz w:val="22"/>
          <w:szCs w:val="22"/>
        </w:rPr>
        <w:t xml:space="preserve">za pośrednictwem Platformy zakupowej znajdującej się pod </w:t>
      </w:r>
      <w:r w:rsidRPr="001E3846">
        <w:rPr>
          <w:rFonts w:ascii="Calibri" w:hAnsi="Calibri" w:cs="Calibri"/>
          <w:b/>
          <w:bCs/>
          <w:sz w:val="22"/>
          <w:szCs w:val="22"/>
        </w:rPr>
        <w:t xml:space="preserve">adresem: </w:t>
      </w:r>
      <w:r w:rsidR="00FE65E7" w:rsidRPr="001E3846">
        <w:rPr>
          <w:rFonts w:ascii="Calibri" w:hAnsi="Calibri" w:cs="Calibri"/>
          <w:bCs/>
          <w:sz w:val="22"/>
          <w:szCs w:val="22"/>
          <w:u w:val="single"/>
        </w:rPr>
        <w:t>https://</w:t>
      </w:r>
      <w:r w:rsidR="00B539A2">
        <w:rPr>
          <w:rFonts w:ascii="Calibri" w:hAnsi="Calibri" w:cs="Calibri"/>
          <w:bCs/>
          <w:sz w:val="22"/>
          <w:szCs w:val="22"/>
          <w:u w:val="single"/>
        </w:rPr>
        <w:t>platformazakupowa</w:t>
      </w:r>
      <w:r w:rsidR="00FE65E7" w:rsidRPr="001E3846">
        <w:rPr>
          <w:rFonts w:ascii="Calibri" w:hAnsi="Calibri" w:cs="Calibri"/>
          <w:bCs/>
          <w:sz w:val="22"/>
          <w:szCs w:val="22"/>
          <w:u w:val="single"/>
        </w:rPr>
        <w:t>.pl</w:t>
      </w:r>
      <w:r w:rsidR="00553C28">
        <w:rPr>
          <w:rFonts w:ascii="Calibri" w:hAnsi="Calibri" w:cs="Calibri"/>
          <w:bCs/>
          <w:sz w:val="22"/>
          <w:szCs w:val="22"/>
          <w:u w:val="single"/>
        </w:rPr>
        <w:t>/okonek</w:t>
      </w:r>
      <w:r w:rsidR="00FE65E7" w:rsidRPr="001E3846">
        <w:rPr>
          <w:rFonts w:ascii="Calibri" w:hAnsi="Calibri" w:cs="Calibri"/>
          <w:b/>
          <w:bCs/>
          <w:sz w:val="22"/>
          <w:szCs w:val="22"/>
        </w:rPr>
        <w:t xml:space="preserve"> </w:t>
      </w:r>
      <w:r w:rsidRPr="001E3846">
        <w:rPr>
          <w:rFonts w:ascii="Calibri" w:hAnsi="Calibri" w:cs="Calibri"/>
          <w:b/>
          <w:bCs/>
          <w:sz w:val="22"/>
          <w:szCs w:val="22"/>
        </w:rPr>
        <w:t xml:space="preserve">w zakładce </w:t>
      </w:r>
      <w:r w:rsidRPr="00DE4208">
        <w:rPr>
          <w:rFonts w:ascii="Calibri" w:hAnsi="Calibri" w:cs="Calibri"/>
          <w:b/>
          <w:bCs/>
          <w:sz w:val="22"/>
          <w:szCs w:val="22"/>
        </w:rPr>
        <w:t>„Korespondencja”</w:t>
      </w:r>
      <w:r w:rsidRPr="001E3846">
        <w:rPr>
          <w:rFonts w:ascii="Calibri" w:hAnsi="Calibri" w:cs="Calibri"/>
          <w:b/>
          <w:bCs/>
          <w:sz w:val="22"/>
          <w:szCs w:val="22"/>
        </w:rPr>
        <w:t xml:space="preserve"> </w:t>
      </w:r>
      <w:r w:rsidRPr="001E3846">
        <w:rPr>
          <w:rFonts w:ascii="Calibri" w:hAnsi="Calibri" w:cs="Calibri"/>
          <w:bCs/>
          <w:sz w:val="22"/>
          <w:szCs w:val="22"/>
        </w:rPr>
        <w:t xml:space="preserve">oraz poczty elektronicznej </w:t>
      </w:r>
      <w:hyperlink r:id="rId25" w:history="1">
        <w:r w:rsidR="00B539A2" w:rsidRPr="00572E1D">
          <w:rPr>
            <w:rStyle w:val="Hipercze"/>
            <w:rFonts w:ascii="Calibri" w:hAnsi="Calibri" w:cs="Calibri"/>
            <w:color w:val="auto"/>
            <w:sz w:val="22"/>
            <w:szCs w:val="22"/>
          </w:rPr>
          <w:t>zamowienia@okonek.pl</w:t>
        </w:r>
      </w:hyperlink>
    </w:p>
    <w:p w:rsidR="00210949" w:rsidRPr="001E3846" w:rsidRDefault="00210949" w:rsidP="00D74B37">
      <w:pPr>
        <w:pStyle w:val="Akapitzlist"/>
        <w:keepNext/>
        <w:numPr>
          <w:ilvl w:val="0"/>
          <w:numId w:val="62"/>
        </w:numPr>
        <w:spacing w:after="120" w:line="276" w:lineRule="auto"/>
        <w:ind w:left="357" w:hanging="357"/>
        <w:contextualSpacing/>
        <w:jc w:val="both"/>
        <w:outlineLvl w:val="1"/>
        <w:rPr>
          <w:rFonts w:ascii="Calibri" w:hAnsi="Calibri" w:cs="Calibri"/>
          <w:bCs/>
          <w:color w:val="000000"/>
          <w:sz w:val="22"/>
          <w:szCs w:val="22"/>
        </w:rPr>
      </w:pPr>
      <w:r w:rsidRPr="001E3846">
        <w:rPr>
          <w:rFonts w:ascii="Calibri" w:hAnsi="Calibri" w:cs="Calibri"/>
          <w:bCs/>
          <w:color w:val="000000"/>
          <w:sz w:val="22"/>
          <w:szCs w:val="22"/>
        </w:rPr>
        <w:t xml:space="preserve">Komunikacja między Zamawiającym a Wykonawcami, w szczególności zawiadomienia oraz informacje, przekazywane są w formie elektronicznej za pośrednictwem Platformy Zakupowej. Za datę przekazania zaświadczeń oraz informacji przyjmuje się datę ich wysłania za pośrednictwem </w:t>
      </w:r>
      <w:r w:rsidRPr="00DE4208">
        <w:rPr>
          <w:rFonts w:ascii="Calibri" w:hAnsi="Calibri" w:cs="Calibri"/>
          <w:bCs/>
          <w:color w:val="000000"/>
          <w:sz w:val="22"/>
          <w:szCs w:val="22"/>
        </w:rPr>
        <w:t>zakładki „Korespondencja”.</w:t>
      </w:r>
    </w:p>
    <w:p w:rsidR="00F86F49" w:rsidRPr="001E3846" w:rsidRDefault="00210949" w:rsidP="00D74B37">
      <w:pPr>
        <w:pStyle w:val="Akapitzlist"/>
        <w:numPr>
          <w:ilvl w:val="0"/>
          <w:numId w:val="62"/>
        </w:numPr>
        <w:spacing w:after="120" w:line="276" w:lineRule="auto"/>
        <w:ind w:left="357" w:hanging="357"/>
        <w:jc w:val="both"/>
        <w:outlineLvl w:val="1"/>
        <w:rPr>
          <w:rFonts w:ascii="Calibri" w:hAnsi="Calibri" w:cs="Calibri"/>
          <w:bCs/>
          <w:color w:val="000000"/>
          <w:sz w:val="22"/>
          <w:szCs w:val="22"/>
        </w:rPr>
      </w:pPr>
      <w:r w:rsidRPr="001E3846">
        <w:rPr>
          <w:rFonts w:ascii="Calibri" w:hAnsi="Calibri" w:cs="Calibri"/>
          <w:bCs/>
          <w:color w:val="000000"/>
          <w:sz w:val="22"/>
          <w:szCs w:val="22"/>
        </w:rPr>
        <w:t xml:space="preserve">Wykonawca może zwrócić się do Zamawiającego o wyjaśnienie treści SWZ zgodnie z </w:t>
      </w:r>
      <w:r w:rsidRPr="001E3846">
        <w:rPr>
          <w:rFonts w:ascii="Calibri" w:hAnsi="Calibri" w:cs="Calibri"/>
          <w:bCs/>
          <w:sz w:val="22"/>
          <w:szCs w:val="22"/>
        </w:rPr>
        <w:t xml:space="preserve">art. 284 PZP. </w:t>
      </w:r>
      <w:r w:rsidRPr="001E3846">
        <w:rPr>
          <w:rFonts w:ascii="Calibri" w:hAnsi="Calibri" w:cs="Calibri"/>
          <w:bCs/>
          <w:color w:val="000000"/>
          <w:sz w:val="22"/>
          <w:szCs w:val="22"/>
        </w:rPr>
        <w:t xml:space="preserve">Wniosek </w:t>
      </w:r>
      <w:r w:rsidRPr="001E3846">
        <w:rPr>
          <w:rFonts w:ascii="Calibri" w:hAnsi="Calibri" w:cs="Calibri"/>
          <w:b/>
          <w:bCs/>
          <w:sz w:val="22"/>
          <w:szCs w:val="22"/>
        </w:rPr>
        <w:t>należy przesłać za pośrednictwem Platformy Zakupowej</w:t>
      </w:r>
      <w:r w:rsidRPr="001E3846">
        <w:rPr>
          <w:rFonts w:ascii="Calibri" w:hAnsi="Calibri" w:cs="Calibri"/>
          <w:bCs/>
          <w:sz w:val="22"/>
          <w:szCs w:val="22"/>
        </w:rPr>
        <w:t xml:space="preserve"> </w:t>
      </w:r>
      <w:r w:rsidRPr="001E3846">
        <w:rPr>
          <w:rFonts w:ascii="Calibri" w:hAnsi="Calibri" w:cs="Calibri"/>
          <w:bCs/>
          <w:color w:val="000000"/>
          <w:sz w:val="22"/>
          <w:szCs w:val="22"/>
        </w:rPr>
        <w:t xml:space="preserve">przez opcję „zadaj pytanie” lub przy </w:t>
      </w:r>
      <w:r w:rsidRPr="00DE4208">
        <w:rPr>
          <w:rFonts w:ascii="Calibri" w:hAnsi="Calibri" w:cs="Calibri"/>
          <w:bCs/>
          <w:color w:val="000000"/>
          <w:sz w:val="22"/>
          <w:szCs w:val="22"/>
        </w:rPr>
        <w:t>użyciu zakładki „Korespondencja”.</w:t>
      </w:r>
      <w:r w:rsidRPr="001E3846">
        <w:rPr>
          <w:rFonts w:ascii="Calibri" w:hAnsi="Calibri" w:cs="Calibri"/>
          <w:bCs/>
          <w:color w:val="000000"/>
          <w:sz w:val="22"/>
          <w:szCs w:val="22"/>
        </w:rPr>
        <w:t xml:space="preserve">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Zamawiający udzieli wyjaśnień niezwłocznie, jednak </w:t>
      </w:r>
      <w:r w:rsidRPr="001E3846">
        <w:rPr>
          <w:rFonts w:ascii="Calibri" w:hAnsi="Calibri" w:cs="Calibri"/>
          <w:b/>
          <w:bCs/>
          <w:color w:val="000000"/>
          <w:sz w:val="22"/>
          <w:szCs w:val="22"/>
        </w:rPr>
        <w:t>nie później niż na 2 dni przed upływem terminu składania ofert</w:t>
      </w:r>
      <w:r w:rsidRPr="001E3846">
        <w:rPr>
          <w:rFonts w:ascii="Calibri" w:hAnsi="Calibri" w:cs="Calibri"/>
          <w:bCs/>
          <w:color w:val="000000"/>
          <w:sz w:val="22"/>
          <w:szCs w:val="22"/>
        </w:rPr>
        <w:t xml:space="preserve">, pod warunkiem, że wniosek o wyjaśnienie treści SWZ wpłynął do Zamawiającego nie później niż na 4 dni przed upływem terminu składania ofert. Jeżeli  wniosek o wyjaśnienie treści SWZ wpłynie po upływie terminu, o którym mowa powyżej, Zamawiający nie ma obowiązku udzielania wyjaśnień SWZ. Przedłużenie terminu składania ofert nie wpływa na bieg terminu składania wniosku o wyjaśnienie treści SWZ. </w:t>
      </w:r>
    </w:p>
    <w:p w:rsidR="00210949" w:rsidRPr="001E3846" w:rsidRDefault="00210949" w:rsidP="00D74B37">
      <w:pPr>
        <w:pStyle w:val="Akapitzlist"/>
        <w:numPr>
          <w:ilvl w:val="0"/>
          <w:numId w:val="62"/>
        </w:numPr>
        <w:spacing w:after="120" w:line="276" w:lineRule="auto"/>
        <w:ind w:left="357" w:hanging="357"/>
        <w:jc w:val="both"/>
        <w:outlineLvl w:val="1"/>
        <w:rPr>
          <w:rFonts w:ascii="Calibri" w:hAnsi="Calibri" w:cs="Calibri"/>
          <w:bCs/>
          <w:color w:val="000000"/>
          <w:sz w:val="22"/>
          <w:szCs w:val="22"/>
        </w:rPr>
      </w:pPr>
      <w:r w:rsidRPr="001E3846">
        <w:rPr>
          <w:rFonts w:ascii="Calibri" w:hAnsi="Calibri" w:cs="Calibri"/>
          <w:bCs/>
          <w:color w:val="000000"/>
          <w:sz w:val="22"/>
          <w:szCs w:val="22"/>
        </w:rPr>
        <w:t>Treść zapytań (bez ujawniania źródła zapytania) wraz z wyjaśnieniami bądź informacje o dokonaniu modyfikacji SWZ, Zamawiający przekaże Wykonawcom za pośrednictwem Platformy Zakupowej.</w:t>
      </w:r>
    </w:p>
    <w:p w:rsidR="00210949" w:rsidRPr="001E3846" w:rsidRDefault="00210949" w:rsidP="00D74B37">
      <w:pPr>
        <w:pStyle w:val="Akapitzlist"/>
        <w:numPr>
          <w:ilvl w:val="0"/>
          <w:numId w:val="62"/>
        </w:numPr>
        <w:spacing w:after="120" w:line="276" w:lineRule="auto"/>
        <w:ind w:left="357" w:hanging="357"/>
        <w:jc w:val="both"/>
        <w:outlineLvl w:val="1"/>
        <w:rPr>
          <w:rFonts w:ascii="Calibri" w:hAnsi="Calibri" w:cs="Calibri"/>
          <w:bCs/>
          <w:color w:val="0000FF" w:themeColor="hyperlink"/>
          <w:sz w:val="22"/>
          <w:szCs w:val="22"/>
        </w:rPr>
      </w:pPr>
      <w:r w:rsidRPr="001E3846">
        <w:rPr>
          <w:rFonts w:ascii="Calibri" w:hAnsi="Calibri" w:cs="Calibri"/>
          <w:bCs/>
          <w:sz w:val="22"/>
          <w:szCs w:val="22"/>
        </w:rPr>
        <w:lastRenderedPageBreak/>
        <w:t>Zamawiający zgodnie z §</w:t>
      </w:r>
      <w:r w:rsidR="00DB4DD6">
        <w:rPr>
          <w:rFonts w:ascii="Calibri" w:hAnsi="Calibri" w:cs="Calibri"/>
          <w:bCs/>
          <w:sz w:val="22"/>
          <w:szCs w:val="22"/>
        </w:rPr>
        <w:t xml:space="preserve"> </w:t>
      </w:r>
      <w:r w:rsidRPr="001E3846">
        <w:rPr>
          <w:rFonts w:ascii="Calibri" w:hAnsi="Calibri" w:cs="Calibri"/>
          <w:bCs/>
          <w:sz w:val="22"/>
          <w:szCs w:val="22"/>
        </w:rPr>
        <w:t>4 Rozporządzenia Prezesa Rady Ministrów w sprawie użycia środków komunikacji elektronicznej w postępowaniu o udzielenie zamówienia publicznego oraz udostępnienia i przechowywania dokumentów elektronicznych (Dz. U. z 2019r.) - zwane dalej „Rozporządzeniem" określa dopuszczalny format kwalifikowanego podpisu elektronicznego, jako:</w:t>
      </w:r>
    </w:p>
    <w:p w:rsidR="00210949" w:rsidRPr="001E3846" w:rsidRDefault="00210949" w:rsidP="00D74B37">
      <w:pPr>
        <w:pStyle w:val="Akapitzlist"/>
        <w:widowControl w:val="0"/>
        <w:numPr>
          <w:ilvl w:val="0"/>
          <w:numId w:val="60"/>
        </w:numPr>
        <w:spacing w:after="120" w:line="276" w:lineRule="auto"/>
        <w:contextualSpacing/>
        <w:jc w:val="both"/>
        <w:outlineLvl w:val="1"/>
        <w:rPr>
          <w:rFonts w:ascii="Calibri" w:hAnsi="Calibri" w:cs="Calibri"/>
          <w:bCs/>
          <w:sz w:val="22"/>
          <w:szCs w:val="22"/>
        </w:rPr>
      </w:pPr>
      <w:r w:rsidRPr="001E3846">
        <w:rPr>
          <w:rFonts w:ascii="Calibri" w:hAnsi="Calibri" w:cs="Calibri"/>
          <w:bCs/>
          <w:sz w:val="22"/>
          <w:szCs w:val="22"/>
        </w:rPr>
        <w:t xml:space="preserve">dokumenty w formacie „pdf" zaleca się podpisywać formatem </w:t>
      </w:r>
      <w:proofErr w:type="spellStart"/>
      <w:r w:rsidRPr="001E3846">
        <w:rPr>
          <w:rFonts w:ascii="Calibri" w:hAnsi="Calibri" w:cs="Calibri"/>
          <w:bCs/>
          <w:sz w:val="22"/>
          <w:szCs w:val="22"/>
        </w:rPr>
        <w:t>PAdES</w:t>
      </w:r>
      <w:proofErr w:type="spellEnd"/>
      <w:r w:rsidRPr="001E3846">
        <w:rPr>
          <w:rFonts w:ascii="Calibri" w:hAnsi="Calibri" w:cs="Calibri"/>
          <w:bCs/>
          <w:sz w:val="22"/>
          <w:szCs w:val="22"/>
        </w:rPr>
        <w:t>,</w:t>
      </w:r>
    </w:p>
    <w:p w:rsidR="00210949" w:rsidRPr="001E3846" w:rsidRDefault="00210949" w:rsidP="00D74B37">
      <w:pPr>
        <w:pStyle w:val="Akapitzlist"/>
        <w:widowControl w:val="0"/>
        <w:numPr>
          <w:ilvl w:val="0"/>
          <w:numId w:val="60"/>
        </w:numPr>
        <w:spacing w:after="120" w:line="276" w:lineRule="auto"/>
        <w:contextualSpacing/>
        <w:jc w:val="both"/>
        <w:outlineLvl w:val="1"/>
        <w:rPr>
          <w:rFonts w:ascii="Calibri" w:hAnsi="Calibri" w:cs="Calibri"/>
          <w:bCs/>
          <w:sz w:val="22"/>
          <w:szCs w:val="22"/>
        </w:rPr>
      </w:pPr>
      <w:r w:rsidRPr="001E3846">
        <w:rPr>
          <w:rFonts w:ascii="Calibri" w:hAnsi="Calibri" w:cs="Calibri"/>
          <w:bCs/>
          <w:sz w:val="22"/>
          <w:szCs w:val="22"/>
        </w:rPr>
        <w:t>dopuszcza się podpisanie dokumentów w formacie innym niż „pdf", wtedy będzie wymagany oddzielny plik z podpisem. W związku z tym Wykonawca będzie zobowiązany załączyć prócz podpisanego dokumentu oddzielny plik z podpisem.</w:t>
      </w:r>
      <w:r w:rsidR="00393F73" w:rsidRPr="001E3846">
        <w:rPr>
          <w:rFonts w:ascii="Calibri" w:hAnsi="Calibri" w:cs="Calibri"/>
          <w:b/>
          <w:bCs/>
          <w:sz w:val="22"/>
          <w:szCs w:val="22"/>
        </w:rPr>
        <w:t xml:space="preserve"> (W przypadku wykorzystania formatu </w:t>
      </w:r>
      <w:proofErr w:type="spellStart"/>
      <w:r w:rsidR="00393F73" w:rsidRPr="001E3846">
        <w:rPr>
          <w:rFonts w:ascii="Calibri" w:hAnsi="Calibri" w:cs="Calibri"/>
          <w:b/>
          <w:bCs/>
          <w:sz w:val="22"/>
          <w:szCs w:val="22"/>
        </w:rPr>
        <w:t>XAdES</w:t>
      </w:r>
      <w:proofErr w:type="spellEnd"/>
      <w:r w:rsidR="00393F73" w:rsidRPr="001E3846">
        <w:rPr>
          <w:rFonts w:ascii="Calibri" w:hAnsi="Calibri" w:cs="Calibri"/>
          <w:b/>
          <w:bCs/>
          <w:sz w:val="22"/>
          <w:szCs w:val="22"/>
        </w:rPr>
        <w:t xml:space="preserve"> zewnętrzny, Zamawiający wymaga dołączenia odpowiedniej ilości plików tj. podpisanych plików z danymi oraz plików podpisu w formacie </w:t>
      </w:r>
      <w:proofErr w:type="spellStart"/>
      <w:r w:rsidR="00393F73" w:rsidRPr="001E3846">
        <w:rPr>
          <w:rFonts w:ascii="Calibri" w:hAnsi="Calibri" w:cs="Calibri"/>
          <w:b/>
          <w:bCs/>
          <w:sz w:val="22"/>
          <w:szCs w:val="22"/>
        </w:rPr>
        <w:t>XAdES</w:t>
      </w:r>
      <w:proofErr w:type="spellEnd"/>
      <w:r w:rsidR="00C0763B" w:rsidRPr="001E3846">
        <w:rPr>
          <w:rFonts w:ascii="Calibri" w:hAnsi="Calibri" w:cs="Calibri"/>
          <w:b/>
          <w:bCs/>
          <w:sz w:val="22"/>
          <w:szCs w:val="22"/>
        </w:rPr>
        <w:t xml:space="preserve">, czyli plik z podpisem </w:t>
      </w:r>
      <w:r w:rsidR="005970DB" w:rsidRPr="001E3846">
        <w:rPr>
          <w:rFonts w:ascii="Calibri" w:hAnsi="Calibri" w:cs="Calibri"/>
          <w:b/>
          <w:bCs/>
          <w:sz w:val="22"/>
          <w:szCs w:val="22"/>
        </w:rPr>
        <w:t>należy przekazać</w:t>
      </w:r>
      <w:r w:rsidR="00C0763B" w:rsidRPr="001E3846">
        <w:rPr>
          <w:rFonts w:ascii="Calibri" w:hAnsi="Calibri" w:cs="Calibri"/>
          <w:b/>
          <w:bCs/>
          <w:sz w:val="22"/>
          <w:szCs w:val="22"/>
        </w:rPr>
        <w:t xml:space="preserve"> łącznie z dokumentem podpisywanym</w:t>
      </w:r>
      <w:r w:rsidR="00393F73" w:rsidRPr="001E3846">
        <w:rPr>
          <w:rFonts w:ascii="Calibri" w:hAnsi="Calibri" w:cs="Calibri"/>
          <w:b/>
          <w:bCs/>
          <w:sz w:val="22"/>
          <w:szCs w:val="22"/>
        </w:rPr>
        <w:t>).</w:t>
      </w:r>
    </w:p>
    <w:p w:rsidR="00D34D76" w:rsidRPr="001E3846" w:rsidRDefault="00D34D76" w:rsidP="006416DE">
      <w:pPr>
        <w:widowControl w:val="0"/>
        <w:spacing w:after="120" w:line="276" w:lineRule="auto"/>
        <w:ind w:left="360"/>
        <w:jc w:val="both"/>
        <w:outlineLvl w:val="1"/>
        <w:rPr>
          <w:rFonts w:ascii="Calibri" w:hAnsi="Calibri" w:cs="Calibri"/>
          <w:b/>
          <w:bCs/>
          <w:sz w:val="22"/>
          <w:szCs w:val="22"/>
        </w:rPr>
      </w:pPr>
      <w:r w:rsidRPr="001E3846">
        <w:rPr>
          <w:rFonts w:ascii="Calibri" w:hAnsi="Calibri" w:cs="Calibri"/>
          <w:b/>
          <w:bCs/>
          <w:sz w:val="22"/>
          <w:szCs w:val="22"/>
        </w:rPr>
        <w:t xml:space="preserve">Zamawiający zaleca, aby w przypadku podpisywania pliku przez kilka osób, stosować podpisy tego samego rodzaju. Podpisywanie rożnymi rodzajami podpisów np.: osobistym i kwalifikowanym może doprowadzić do problemów w weryfikacji plików. </w:t>
      </w:r>
    </w:p>
    <w:p w:rsidR="00C0763B" w:rsidRPr="001E3846" w:rsidRDefault="00C0763B" w:rsidP="006416DE">
      <w:pPr>
        <w:widowControl w:val="0"/>
        <w:spacing w:after="120" w:line="276" w:lineRule="auto"/>
        <w:ind w:left="357"/>
        <w:jc w:val="both"/>
        <w:outlineLvl w:val="1"/>
        <w:rPr>
          <w:rFonts w:ascii="Calibri" w:hAnsi="Calibri" w:cs="Calibri"/>
          <w:bCs/>
          <w:sz w:val="22"/>
          <w:szCs w:val="22"/>
        </w:rPr>
      </w:pPr>
      <w:r w:rsidRPr="001E3846">
        <w:rPr>
          <w:rFonts w:ascii="Calibri" w:hAnsi="Calibri" w:cs="Calibri"/>
          <w:b/>
          <w:bCs/>
          <w:sz w:val="22"/>
          <w:szCs w:val="22"/>
        </w:rPr>
        <w:t>Zamawiający zaleca, aby NIE wprowadzać jakichkolwiek zmian w plikach po podpisaniu ich podpisem kwalifikowanym. Może to skutkować naruszeniem integralności plików co równoważne będzie z koniecznością odrzucenia oferty w postepowaniu.</w:t>
      </w:r>
    </w:p>
    <w:p w:rsidR="00210949" w:rsidRPr="001E3846" w:rsidRDefault="00210949" w:rsidP="00D74B37">
      <w:pPr>
        <w:pStyle w:val="Akapitzlist"/>
        <w:widowControl w:val="0"/>
        <w:numPr>
          <w:ilvl w:val="0"/>
          <w:numId w:val="62"/>
        </w:numPr>
        <w:spacing w:after="120" w:line="276" w:lineRule="auto"/>
        <w:ind w:left="357" w:hanging="357"/>
        <w:jc w:val="both"/>
        <w:outlineLvl w:val="1"/>
        <w:rPr>
          <w:rFonts w:ascii="Calibri" w:hAnsi="Calibri" w:cs="Calibri"/>
          <w:bCs/>
          <w:sz w:val="22"/>
          <w:szCs w:val="22"/>
        </w:rPr>
      </w:pPr>
      <w:r w:rsidRPr="001E3846">
        <w:rPr>
          <w:rFonts w:ascii="Calibri" w:hAnsi="Calibri" w:cs="Calibri"/>
          <w:bCs/>
          <w:color w:val="000000"/>
          <w:sz w:val="22"/>
          <w:szCs w:val="22"/>
        </w:rPr>
        <w:t>Zamawiający, zgodnie z § 3 ust. 3 ww. Rozporządzenia określa niezbędne wymagania sprzętowo- aplikacyjne umożliwiające pracę na Platformie Zakupowej tj.:</w:t>
      </w:r>
    </w:p>
    <w:p w:rsidR="00210949" w:rsidRPr="001E3846" w:rsidRDefault="00210949" w:rsidP="00D74B37">
      <w:pPr>
        <w:pStyle w:val="Akapitzlist"/>
        <w:widowControl w:val="0"/>
        <w:numPr>
          <w:ilvl w:val="0"/>
          <w:numId w:val="59"/>
        </w:numPr>
        <w:spacing w:after="120" w:line="276" w:lineRule="auto"/>
        <w:contextualSpacing/>
        <w:jc w:val="both"/>
        <w:outlineLvl w:val="1"/>
        <w:rPr>
          <w:rFonts w:ascii="Calibri" w:hAnsi="Calibri" w:cs="Calibri"/>
          <w:bCs/>
          <w:color w:val="000000"/>
          <w:sz w:val="22"/>
          <w:szCs w:val="22"/>
        </w:rPr>
      </w:pPr>
      <w:r w:rsidRPr="001E3846">
        <w:rPr>
          <w:rFonts w:ascii="Calibri" w:hAnsi="Calibri" w:cs="Calibri"/>
          <w:bCs/>
          <w:color w:val="000000"/>
          <w:sz w:val="22"/>
          <w:szCs w:val="22"/>
        </w:rPr>
        <w:t xml:space="preserve">stały dostęp do sieci Internet o gwarantowanej przepustowości nie mniejszej niż 512 </w:t>
      </w:r>
      <w:proofErr w:type="spellStart"/>
      <w:r w:rsidRPr="001E3846">
        <w:rPr>
          <w:rFonts w:ascii="Calibri" w:hAnsi="Calibri" w:cs="Calibri"/>
          <w:bCs/>
          <w:color w:val="000000"/>
          <w:sz w:val="22"/>
          <w:szCs w:val="22"/>
        </w:rPr>
        <w:t>kb</w:t>
      </w:r>
      <w:proofErr w:type="spellEnd"/>
      <w:r w:rsidRPr="001E3846">
        <w:rPr>
          <w:rFonts w:ascii="Calibri" w:hAnsi="Calibri" w:cs="Calibri"/>
          <w:bCs/>
          <w:color w:val="000000"/>
          <w:sz w:val="22"/>
          <w:szCs w:val="22"/>
        </w:rPr>
        <w:t>/s;</w:t>
      </w:r>
    </w:p>
    <w:p w:rsidR="00210949" w:rsidRPr="001E3846" w:rsidRDefault="00210949" w:rsidP="00D74B37">
      <w:pPr>
        <w:pStyle w:val="Akapitzlist"/>
        <w:widowControl w:val="0"/>
        <w:numPr>
          <w:ilvl w:val="0"/>
          <w:numId w:val="59"/>
        </w:numPr>
        <w:spacing w:after="120" w:line="276" w:lineRule="auto"/>
        <w:contextualSpacing/>
        <w:jc w:val="both"/>
        <w:outlineLvl w:val="1"/>
        <w:rPr>
          <w:rFonts w:ascii="Calibri" w:hAnsi="Calibri" w:cs="Calibri"/>
          <w:bCs/>
          <w:color w:val="000000"/>
          <w:sz w:val="22"/>
          <w:szCs w:val="22"/>
        </w:rPr>
      </w:pPr>
      <w:r w:rsidRPr="001E3846">
        <w:rPr>
          <w:rFonts w:ascii="Calibri" w:hAnsi="Calibri" w:cs="Calibri"/>
          <w:bCs/>
          <w:color w:val="000000"/>
          <w:sz w:val="22"/>
          <w:szCs w:val="22"/>
        </w:rPr>
        <w:t>komputer klasy PC lub MAC, o następującej konfiguracji: pamięć min 2GB RAM, procesor Intel IV 2GHZ, jeden z systemów operacyjnych - MS Windows 7 , Mac Os x 10.4, Linux, lub ich nowsze wersje;</w:t>
      </w:r>
    </w:p>
    <w:p w:rsidR="00210949" w:rsidRPr="001E3846" w:rsidRDefault="00210949" w:rsidP="00D74B37">
      <w:pPr>
        <w:pStyle w:val="Akapitzlist"/>
        <w:widowControl w:val="0"/>
        <w:numPr>
          <w:ilvl w:val="0"/>
          <w:numId w:val="59"/>
        </w:numPr>
        <w:spacing w:after="120" w:line="276" w:lineRule="auto"/>
        <w:contextualSpacing/>
        <w:jc w:val="both"/>
        <w:outlineLvl w:val="1"/>
        <w:rPr>
          <w:rFonts w:ascii="Calibri" w:hAnsi="Calibri" w:cs="Calibri"/>
          <w:bCs/>
          <w:color w:val="000000"/>
          <w:sz w:val="22"/>
          <w:szCs w:val="22"/>
        </w:rPr>
      </w:pPr>
      <w:r w:rsidRPr="001E3846">
        <w:rPr>
          <w:rFonts w:ascii="Calibri" w:hAnsi="Calibri" w:cs="Calibri"/>
          <w:bCs/>
          <w:color w:val="000000"/>
          <w:sz w:val="22"/>
          <w:szCs w:val="22"/>
        </w:rPr>
        <w:t>zainstalowana dowolna przeglądarka internetowa obsługująca TLS 1.2, najlepiej w najnowszej wersji w przypadku Internet Explorer minimalnie wersja 10.0;</w:t>
      </w:r>
    </w:p>
    <w:p w:rsidR="00210949" w:rsidRPr="001E3846" w:rsidRDefault="00210949" w:rsidP="00D74B37">
      <w:pPr>
        <w:pStyle w:val="Akapitzlist"/>
        <w:widowControl w:val="0"/>
        <w:numPr>
          <w:ilvl w:val="0"/>
          <w:numId w:val="59"/>
        </w:numPr>
        <w:spacing w:after="120" w:line="276" w:lineRule="auto"/>
        <w:contextualSpacing/>
        <w:jc w:val="both"/>
        <w:outlineLvl w:val="1"/>
        <w:rPr>
          <w:rFonts w:ascii="Calibri" w:hAnsi="Calibri" w:cs="Calibri"/>
          <w:bCs/>
          <w:color w:val="000000"/>
          <w:sz w:val="22"/>
          <w:szCs w:val="22"/>
        </w:rPr>
      </w:pPr>
      <w:r w:rsidRPr="001E3846">
        <w:rPr>
          <w:rFonts w:ascii="Calibri" w:hAnsi="Calibri" w:cs="Calibri"/>
          <w:bCs/>
          <w:color w:val="000000"/>
          <w:sz w:val="22"/>
          <w:szCs w:val="22"/>
        </w:rPr>
        <w:t>włączona obsługa JavaScript;</w:t>
      </w:r>
    </w:p>
    <w:p w:rsidR="00210949" w:rsidRPr="001E3846" w:rsidRDefault="00210949" w:rsidP="00D74B37">
      <w:pPr>
        <w:pStyle w:val="Akapitzlist"/>
        <w:widowControl w:val="0"/>
        <w:numPr>
          <w:ilvl w:val="0"/>
          <w:numId w:val="59"/>
        </w:numPr>
        <w:spacing w:after="120" w:line="276" w:lineRule="auto"/>
        <w:contextualSpacing/>
        <w:jc w:val="both"/>
        <w:outlineLvl w:val="1"/>
        <w:rPr>
          <w:rFonts w:ascii="Calibri" w:hAnsi="Calibri" w:cs="Calibri"/>
          <w:bCs/>
          <w:color w:val="000000"/>
          <w:sz w:val="22"/>
          <w:szCs w:val="22"/>
        </w:rPr>
      </w:pPr>
      <w:r w:rsidRPr="001E3846">
        <w:rPr>
          <w:rFonts w:ascii="Calibri" w:hAnsi="Calibri" w:cs="Calibri"/>
          <w:bCs/>
          <w:color w:val="000000"/>
          <w:sz w:val="22"/>
          <w:szCs w:val="22"/>
        </w:rPr>
        <w:t xml:space="preserve">zainstalowany program </w:t>
      </w:r>
      <w:proofErr w:type="spellStart"/>
      <w:r w:rsidRPr="001E3846">
        <w:rPr>
          <w:rFonts w:ascii="Calibri" w:hAnsi="Calibri" w:cs="Calibri"/>
          <w:bCs/>
          <w:color w:val="000000"/>
          <w:sz w:val="22"/>
          <w:szCs w:val="22"/>
        </w:rPr>
        <w:t>Acrobat</w:t>
      </w:r>
      <w:proofErr w:type="spellEnd"/>
      <w:r w:rsidRPr="001E3846">
        <w:rPr>
          <w:rFonts w:ascii="Calibri" w:hAnsi="Calibri" w:cs="Calibri"/>
          <w:bCs/>
          <w:color w:val="000000"/>
          <w:sz w:val="22"/>
          <w:szCs w:val="22"/>
        </w:rPr>
        <w:t xml:space="preserve"> Reader lub inny obsługujący pliki w formacie .pdf.</w:t>
      </w:r>
    </w:p>
    <w:p w:rsidR="00210949" w:rsidRPr="001E3846" w:rsidRDefault="00210949" w:rsidP="00D74B37">
      <w:pPr>
        <w:pStyle w:val="Akapitzlist"/>
        <w:widowControl w:val="0"/>
        <w:numPr>
          <w:ilvl w:val="0"/>
          <w:numId w:val="62"/>
        </w:numPr>
        <w:spacing w:after="120" w:line="276" w:lineRule="auto"/>
        <w:ind w:left="357" w:hanging="357"/>
        <w:jc w:val="both"/>
        <w:outlineLvl w:val="1"/>
        <w:rPr>
          <w:rFonts w:ascii="Calibri" w:hAnsi="Calibri" w:cs="Calibri"/>
          <w:bCs/>
          <w:color w:val="000000"/>
          <w:sz w:val="22"/>
          <w:szCs w:val="22"/>
        </w:rPr>
      </w:pPr>
      <w:r w:rsidRPr="001E3846">
        <w:rPr>
          <w:rFonts w:ascii="Calibri" w:hAnsi="Calibri" w:cs="Calibri"/>
          <w:bCs/>
          <w:color w:val="000000"/>
          <w:sz w:val="22"/>
          <w:szCs w:val="22"/>
        </w:rPr>
        <w:t>Zamawiający zgodnie z §3 ust. 3 ww. Rozporządzenia, określa dopuszczalne formaty przesyłanych danych tj. plików o wielkości do 100 MB w txt, rtf, pdf ,</w:t>
      </w:r>
      <w:proofErr w:type="spellStart"/>
      <w:r w:rsidRPr="001E3846">
        <w:rPr>
          <w:rFonts w:ascii="Calibri" w:hAnsi="Calibri" w:cs="Calibri"/>
          <w:bCs/>
          <w:color w:val="000000"/>
          <w:sz w:val="22"/>
          <w:szCs w:val="22"/>
        </w:rPr>
        <w:t>xps</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odt</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ods</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odp</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doc</w:t>
      </w:r>
      <w:proofErr w:type="spellEnd"/>
      <w:r w:rsidRPr="001E3846">
        <w:rPr>
          <w:rFonts w:ascii="Calibri" w:hAnsi="Calibri" w:cs="Calibri"/>
          <w:bCs/>
          <w:color w:val="000000"/>
          <w:sz w:val="22"/>
          <w:szCs w:val="22"/>
        </w:rPr>
        <w:t xml:space="preserve">, xls, </w:t>
      </w:r>
      <w:proofErr w:type="spellStart"/>
      <w:r w:rsidRPr="001E3846">
        <w:rPr>
          <w:rFonts w:ascii="Calibri" w:hAnsi="Calibri" w:cs="Calibri"/>
          <w:bCs/>
          <w:color w:val="000000"/>
          <w:sz w:val="22"/>
          <w:szCs w:val="22"/>
        </w:rPr>
        <w:t>ppt</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docx</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xlsx</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pptx</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csv</w:t>
      </w:r>
      <w:proofErr w:type="spellEnd"/>
      <w:r w:rsidRPr="001E3846">
        <w:rPr>
          <w:rFonts w:ascii="Calibri" w:hAnsi="Calibri" w:cs="Calibri"/>
          <w:bCs/>
          <w:color w:val="000000"/>
          <w:sz w:val="22"/>
          <w:szCs w:val="22"/>
        </w:rPr>
        <w:t xml:space="preserve">, jpg, </w:t>
      </w:r>
      <w:proofErr w:type="spellStart"/>
      <w:r w:rsidRPr="001E3846">
        <w:rPr>
          <w:rFonts w:ascii="Calibri" w:hAnsi="Calibri" w:cs="Calibri"/>
          <w:bCs/>
          <w:color w:val="000000"/>
          <w:sz w:val="22"/>
          <w:szCs w:val="22"/>
        </w:rPr>
        <w:t>jpeg</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tif</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tiff</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geotiff</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png</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svg</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wav</w:t>
      </w:r>
      <w:proofErr w:type="spellEnd"/>
      <w:r w:rsidRPr="001E3846">
        <w:rPr>
          <w:rFonts w:ascii="Calibri" w:hAnsi="Calibri" w:cs="Calibri"/>
          <w:bCs/>
          <w:color w:val="000000"/>
          <w:sz w:val="22"/>
          <w:szCs w:val="22"/>
        </w:rPr>
        <w:t xml:space="preserve">, mp3, </w:t>
      </w:r>
      <w:proofErr w:type="spellStart"/>
      <w:r w:rsidRPr="001E3846">
        <w:rPr>
          <w:rFonts w:ascii="Calibri" w:hAnsi="Calibri" w:cs="Calibri"/>
          <w:bCs/>
          <w:color w:val="000000"/>
          <w:sz w:val="22"/>
          <w:szCs w:val="22"/>
        </w:rPr>
        <w:t>avi</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mpg</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mpeg</w:t>
      </w:r>
      <w:proofErr w:type="spellEnd"/>
      <w:r w:rsidRPr="001E3846">
        <w:rPr>
          <w:rFonts w:ascii="Calibri" w:hAnsi="Calibri" w:cs="Calibri"/>
          <w:bCs/>
          <w:color w:val="000000"/>
          <w:sz w:val="22"/>
          <w:szCs w:val="22"/>
        </w:rPr>
        <w:t xml:space="preserve">, mp4, m4a, mpeg4, </w:t>
      </w:r>
      <w:proofErr w:type="spellStart"/>
      <w:r w:rsidRPr="001E3846">
        <w:rPr>
          <w:rFonts w:ascii="Calibri" w:hAnsi="Calibri" w:cs="Calibri"/>
          <w:bCs/>
          <w:color w:val="000000"/>
          <w:sz w:val="22"/>
          <w:szCs w:val="22"/>
        </w:rPr>
        <w:t>ogg</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ogv</w:t>
      </w:r>
      <w:proofErr w:type="spellEnd"/>
      <w:r w:rsidRPr="001E3846">
        <w:rPr>
          <w:rFonts w:ascii="Calibri" w:hAnsi="Calibri" w:cs="Calibri"/>
          <w:bCs/>
          <w:color w:val="000000"/>
          <w:sz w:val="22"/>
          <w:szCs w:val="22"/>
        </w:rPr>
        <w:t xml:space="preserve">, zip, tar, </w:t>
      </w:r>
      <w:proofErr w:type="spellStart"/>
      <w:r w:rsidRPr="001E3846">
        <w:rPr>
          <w:rFonts w:ascii="Calibri" w:hAnsi="Calibri" w:cs="Calibri"/>
          <w:bCs/>
          <w:color w:val="000000"/>
          <w:sz w:val="22"/>
          <w:szCs w:val="22"/>
        </w:rPr>
        <w:t>gz</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gzip</w:t>
      </w:r>
      <w:proofErr w:type="spellEnd"/>
      <w:r w:rsidRPr="001E3846">
        <w:rPr>
          <w:rFonts w:ascii="Calibri" w:hAnsi="Calibri" w:cs="Calibri"/>
          <w:bCs/>
          <w:color w:val="000000"/>
          <w:sz w:val="22"/>
          <w:szCs w:val="22"/>
        </w:rPr>
        <w:t xml:space="preserve">, 7z, </w:t>
      </w:r>
      <w:proofErr w:type="spellStart"/>
      <w:r w:rsidRPr="001E3846">
        <w:rPr>
          <w:rFonts w:ascii="Calibri" w:hAnsi="Calibri" w:cs="Calibri"/>
          <w:bCs/>
          <w:color w:val="000000"/>
          <w:sz w:val="22"/>
          <w:szCs w:val="22"/>
        </w:rPr>
        <w:t>html</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xhtml</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css</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xml</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xsd</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gml</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rng</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xsl</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xslt</w:t>
      </w:r>
      <w:proofErr w:type="spellEnd"/>
      <w:r w:rsidRPr="001E3846">
        <w:rPr>
          <w:rFonts w:ascii="Calibri" w:hAnsi="Calibri" w:cs="Calibri"/>
          <w:bCs/>
          <w:color w:val="000000"/>
          <w:sz w:val="22"/>
          <w:szCs w:val="22"/>
        </w:rPr>
        <w:t xml:space="preserve">, TSL, </w:t>
      </w:r>
      <w:proofErr w:type="spellStart"/>
      <w:r w:rsidRPr="001E3846">
        <w:rPr>
          <w:rFonts w:ascii="Calibri" w:hAnsi="Calibri" w:cs="Calibri"/>
          <w:bCs/>
          <w:color w:val="000000"/>
          <w:sz w:val="22"/>
          <w:szCs w:val="22"/>
        </w:rPr>
        <w:t>XMLsig</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XAdES</w:t>
      </w:r>
      <w:proofErr w:type="spellEnd"/>
      <w:r w:rsidRPr="001E3846">
        <w:rPr>
          <w:rFonts w:ascii="Calibri" w:hAnsi="Calibri" w:cs="Calibri"/>
          <w:bCs/>
          <w:color w:val="000000"/>
          <w:sz w:val="22"/>
          <w:szCs w:val="22"/>
        </w:rPr>
        <w:t xml:space="preserve">, </w:t>
      </w:r>
      <w:proofErr w:type="spellStart"/>
      <w:r w:rsidRPr="001E3846">
        <w:rPr>
          <w:rFonts w:ascii="Calibri" w:hAnsi="Calibri" w:cs="Calibri"/>
          <w:bCs/>
          <w:color w:val="000000"/>
          <w:sz w:val="22"/>
          <w:szCs w:val="22"/>
        </w:rPr>
        <w:t>CAdES</w:t>
      </w:r>
      <w:proofErr w:type="spellEnd"/>
      <w:r w:rsidRPr="001E3846">
        <w:rPr>
          <w:rFonts w:ascii="Calibri" w:hAnsi="Calibri" w:cs="Calibri"/>
          <w:bCs/>
          <w:color w:val="000000"/>
          <w:sz w:val="22"/>
          <w:szCs w:val="22"/>
        </w:rPr>
        <w:t xml:space="preserve">, ASIC, </w:t>
      </w:r>
      <w:proofErr w:type="spellStart"/>
      <w:r w:rsidRPr="001E3846">
        <w:rPr>
          <w:rFonts w:ascii="Calibri" w:hAnsi="Calibri" w:cs="Calibri"/>
          <w:bCs/>
          <w:color w:val="000000"/>
          <w:sz w:val="22"/>
          <w:szCs w:val="22"/>
        </w:rPr>
        <w:t>XMLenc</w:t>
      </w:r>
      <w:proofErr w:type="spellEnd"/>
      <w:r w:rsidRPr="001E3846">
        <w:rPr>
          <w:rFonts w:ascii="Calibri" w:hAnsi="Calibri" w:cs="Calibri"/>
          <w:bCs/>
          <w:color w:val="000000"/>
          <w:sz w:val="22"/>
          <w:szCs w:val="22"/>
        </w:rPr>
        <w:t>.</w:t>
      </w:r>
    </w:p>
    <w:p w:rsidR="000A2371" w:rsidRPr="001E3846" w:rsidRDefault="000A2371" w:rsidP="001E3846">
      <w:pPr>
        <w:pStyle w:val="Akapitzlist"/>
        <w:widowControl w:val="0"/>
        <w:spacing w:after="120" w:line="276" w:lineRule="auto"/>
        <w:ind w:left="357"/>
        <w:jc w:val="both"/>
        <w:outlineLvl w:val="1"/>
        <w:rPr>
          <w:rFonts w:ascii="Calibri" w:hAnsi="Calibri" w:cs="Calibri"/>
          <w:b/>
          <w:bCs/>
          <w:color w:val="000000"/>
          <w:sz w:val="22"/>
          <w:szCs w:val="22"/>
        </w:rPr>
      </w:pPr>
      <w:r w:rsidRPr="001E3846">
        <w:rPr>
          <w:rFonts w:ascii="Calibri" w:hAnsi="Calibri" w:cs="Calibri"/>
          <w:bCs/>
          <w:color w:val="000000"/>
          <w:sz w:val="22"/>
          <w:szCs w:val="22"/>
        </w:rPr>
        <w:t>Zamawiający rekomenduje wykorzystanie plików:</w:t>
      </w:r>
      <w:r w:rsidR="00F0500F" w:rsidRPr="001E3846">
        <w:rPr>
          <w:rFonts w:ascii="Calibri" w:hAnsi="Calibri" w:cs="Calibri"/>
          <w:bCs/>
          <w:color w:val="000000"/>
          <w:sz w:val="22"/>
          <w:szCs w:val="22"/>
        </w:rPr>
        <w:t xml:space="preserve"> .pdf . </w:t>
      </w:r>
      <w:proofErr w:type="spellStart"/>
      <w:r w:rsidR="00F0500F" w:rsidRPr="001E3846">
        <w:rPr>
          <w:rFonts w:ascii="Calibri" w:hAnsi="Calibri" w:cs="Calibri"/>
          <w:bCs/>
          <w:color w:val="000000"/>
          <w:sz w:val="22"/>
          <w:szCs w:val="22"/>
        </w:rPr>
        <w:t>doc</w:t>
      </w:r>
      <w:proofErr w:type="spellEnd"/>
      <w:r w:rsidRPr="001E3846">
        <w:rPr>
          <w:rFonts w:ascii="Calibri" w:hAnsi="Calibri" w:cs="Calibri"/>
          <w:bCs/>
          <w:color w:val="000000"/>
          <w:sz w:val="22"/>
          <w:szCs w:val="22"/>
        </w:rPr>
        <w:t xml:space="preserve"> .xls . jpg (</w:t>
      </w:r>
      <w:proofErr w:type="spellStart"/>
      <w:r w:rsidR="00F0500F" w:rsidRPr="001E3846">
        <w:rPr>
          <w:rFonts w:ascii="Calibri" w:hAnsi="Calibri" w:cs="Calibri"/>
          <w:bCs/>
          <w:color w:val="000000"/>
          <w:sz w:val="22"/>
          <w:szCs w:val="22"/>
        </w:rPr>
        <w:t>jpeg</w:t>
      </w:r>
      <w:proofErr w:type="spellEnd"/>
      <w:r w:rsidR="00F0500F" w:rsidRPr="001E3846">
        <w:rPr>
          <w:rFonts w:ascii="Calibri" w:hAnsi="Calibri" w:cs="Calibri"/>
          <w:bCs/>
          <w:color w:val="000000"/>
          <w:sz w:val="22"/>
          <w:szCs w:val="22"/>
        </w:rPr>
        <w:t xml:space="preserve">) </w:t>
      </w:r>
      <w:r w:rsidR="00FE65E7" w:rsidRPr="001E3846">
        <w:rPr>
          <w:rFonts w:ascii="Calibri" w:hAnsi="Calibri" w:cs="Calibri"/>
          <w:b/>
          <w:bCs/>
          <w:color w:val="000000"/>
          <w:sz w:val="22"/>
          <w:szCs w:val="22"/>
        </w:rPr>
        <w:t>ze szczególnym wskazaniem na .p</w:t>
      </w:r>
      <w:r w:rsidR="00F0500F" w:rsidRPr="001E3846">
        <w:rPr>
          <w:rFonts w:ascii="Calibri" w:hAnsi="Calibri" w:cs="Calibri"/>
          <w:b/>
          <w:bCs/>
          <w:color w:val="000000"/>
          <w:sz w:val="22"/>
          <w:szCs w:val="22"/>
        </w:rPr>
        <w:t>d</w:t>
      </w:r>
      <w:r w:rsidR="00FE65E7" w:rsidRPr="001E3846">
        <w:rPr>
          <w:rFonts w:ascii="Calibri" w:hAnsi="Calibri" w:cs="Calibri"/>
          <w:b/>
          <w:bCs/>
          <w:color w:val="000000"/>
          <w:sz w:val="22"/>
          <w:szCs w:val="22"/>
        </w:rPr>
        <w:t>f</w:t>
      </w:r>
      <w:r w:rsidR="00F0500F" w:rsidRPr="001E3846">
        <w:rPr>
          <w:rFonts w:ascii="Calibri" w:hAnsi="Calibri" w:cs="Calibri"/>
          <w:b/>
          <w:bCs/>
          <w:color w:val="000000"/>
          <w:sz w:val="22"/>
          <w:szCs w:val="22"/>
        </w:rPr>
        <w:t>.</w:t>
      </w:r>
    </w:p>
    <w:p w:rsidR="00F0500F" w:rsidRPr="001E3846" w:rsidRDefault="00F0500F" w:rsidP="001E3846">
      <w:pPr>
        <w:pStyle w:val="Akapitzlist"/>
        <w:widowControl w:val="0"/>
        <w:spacing w:after="120" w:line="276" w:lineRule="auto"/>
        <w:ind w:left="357"/>
        <w:jc w:val="both"/>
        <w:outlineLvl w:val="1"/>
        <w:rPr>
          <w:rFonts w:ascii="Calibri" w:hAnsi="Calibri" w:cs="Calibri"/>
          <w:b/>
          <w:bCs/>
          <w:color w:val="000000"/>
          <w:sz w:val="22"/>
          <w:szCs w:val="22"/>
        </w:rPr>
      </w:pPr>
      <w:r w:rsidRPr="001E3846">
        <w:rPr>
          <w:rFonts w:ascii="Calibri" w:hAnsi="Calibri" w:cs="Calibri"/>
          <w:bCs/>
          <w:color w:val="000000"/>
          <w:sz w:val="22"/>
          <w:szCs w:val="22"/>
        </w:rPr>
        <w:t xml:space="preserve">W celu ewentualnej kompresji danych Zamawiający rekomenduje wykorzystanie formatu </w:t>
      </w:r>
      <w:r w:rsidRPr="001E3846">
        <w:rPr>
          <w:rFonts w:ascii="Calibri" w:hAnsi="Calibri" w:cs="Calibri"/>
          <w:b/>
          <w:bCs/>
          <w:color w:val="000000"/>
          <w:sz w:val="22"/>
          <w:szCs w:val="22"/>
        </w:rPr>
        <w:t>.zip  .7z.</w:t>
      </w:r>
    </w:p>
    <w:p w:rsidR="00210949" w:rsidRPr="001E3846" w:rsidRDefault="00210949" w:rsidP="00D74B37">
      <w:pPr>
        <w:pStyle w:val="Akapitzlist"/>
        <w:widowControl w:val="0"/>
        <w:numPr>
          <w:ilvl w:val="0"/>
          <w:numId w:val="62"/>
        </w:numPr>
        <w:spacing w:after="120" w:line="276" w:lineRule="auto"/>
        <w:ind w:left="357" w:hanging="357"/>
        <w:jc w:val="both"/>
        <w:outlineLvl w:val="1"/>
        <w:rPr>
          <w:rFonts w:ascii="Calibri" w:hAnsi="Calibri" w:cs="Calibri"/>
          <w:bCs/>
          <w:color w:val="000000"/>
          <w:sz w:val="22"/>
          <w:szCs w:val="22"/>
        </w:rPr>
      </w:pPr>
      <w:r w:rsidRPr="001E3846">
        <w:rPr>
          <w:rFonts w:ascii="Calibri" w:hAnsi="Calibri" w:cs="Calibri"/>
          <w:bCs/>
          <w:color w:val="000000"/>
          <w:sz w:val="22"/>
          <w:szCs w:val="22"/>
        </w:rPr>
        <w:t>Zamawiający zgodnie z § 3 ust. 3 ww. Rozporządzenia określa informacje na temat kodowania i czasu odbioru danych tj.: plik załączony przez Wykonawcę na Platformie Zakupowej i zapisany, widoczny jest w Systemie, jako zaszyfrowany – format kodowania UTF8. Możliwość otworzenia pliku dostępna jest dopiero po odszyfrowaniu przez Zamawiającego po upływie terminu otwarcia ofert.</w:t>
      </w:r>
    </w:p>
    <w:p w:rsidR="00210949" w:rsidRPr="001E3846" w:rsidRDefault="00210949" w:rsidP="00D74B37">
      <w:pPr>
        <w:pStyle w:val="Akapitzlist"/>
        <w:numPr>
          <w:ilvl w:val="0"/>
          <w:numId w:val="62"/>
        </w:numPr>
        <w:spacing w:after="120" w:line="276" w:lineRule="auto"/>
        <w:ind w:left="357" w:hanging="357"/>
        <w:jc w:val="both"/>
        <w:rPr>
          <w:rFonts w:ascii="Calibri" w:hAnsi="Calibri" w:cs="Calibri"/>
          <w:bCs/>
          <w:color w:val="000000"/>
          <w:sz w:val="22"/>
          <w:szCs w:val="22"/>
        </w:rPr>
      </w:pPr>
      <w:r w:rsidRPr="001E3846">
        <w:rPr>
          <w:rFonts w:ascii="Calibri" w:hAnsi="Calibri" w:cs="Calibri"/>
          <w:bCs/>
          <w:color w:val="000000"/>
          <w:sz w:val="22"/>
          <w:szCs w:val="22"/>
        </w:rPr>
        <w:lastRenderedPageBreak/>
        <w:t>Oznaczenie czasu odbioru danych przez Platformę stanowi datę oraz dokładny czas (</w:t>
      </w:r>
      <w:proofErr w:type="spellStart"/>
      <w:r w:rsidRPr="001E3846">
        <w:rPr>
          <w:rFonts w:ascii="Calibri" w:hAnsi="Calibri" w:cs="Calibri"/>
          <w:bCs/>
          <w:color w:val="000000"/>
          <w:sz w:val="22"/>
          <w:szCs w:val="22"/>
        </w:rPr>
        <w:t>hh:mm:ss</w:t>
      </w:r>
      <w:proofErr w:type="spellEnd"/>
      <w:r w:rsidRPr="001E3846">
        <w:rPr>
          <w:rFonts w:ascii="Calibri" w:hAnsi="Calibri" w:cs="Calibri"/>
          <w:bCs/>
          <w:color w:val="000000"/>
          <w:sz w:val="22"/>
          <w:szCs w:val="22"/>
        </w:rPr>
        <w:t>) generowany wg. czasu lokalnego serwera synchronizowanego odpowiednim źródłem czasu.</w:t>
      </w:r>
    </w:p>
    <w:p w:rsidR="00210949" w:rsidRPr="001E3846" w:rsidRDefault="00210949" w:rsidP="00D74B37">
      <w:pPr>
        <w:pStyle w:val="Akapitzlist"/>
        <w:numPr>
          <w:ilvl w:val="0"/>
          <w:numId w:val="62"/>
        </w:numPr>
        <w:spacing w:after="120" w:line="276" w:lineRule="auto"/>
        <w:ind w:left="357" w:hanging="357"/>
        <w:jc w:val="both"/>
        <w:rPr>
          <w:rFonts w:ascii="Calibri" w:hAnsi="Calibri" w:cs="Calibri"/>
          <w:sz w:val="22"/>
          <w:szCs w:val="22"/>
        </w:rPr>
      </w:pPr>
      <w:r w:rsidRPr="001E3846">
        <w:rPr>
          <w:rFonts w:ascii="Calibri" w:hAnsi="Calibri" w:cs="Calibri"/>
          <w:sz w:val="22"/>
          <w:szCs w:val="22"/>
        </w:rPr>
        <w:t>Osobą uprawnioną do porozumiewania się z Wykonawcami jest:</w:t>
      </w:r>
    </w:p>
    <w:p w:rsidR="00210949" w:rsidRPr="006416DE" w:rsidRDefault="00210949" w:rsidP="00D74B37">
      <w:pPr>
        <w:pStyle w:val="Akapitzlist"/>
        <w:numPr>
          <w:ilvl w:val="0"/>
          <w:numId w:val="80"/>
        </w:numPr>
        <w:spacing w:after="120" w:line="276" w:lineRule="auto"/>
        <w:jc w:val="both"/>
        <w:rPr>
          <w:rFonts w:ascii="Calibri" w:hAnsi="Calibri" w:cs="Calibri"/>
          <w:sz w:val="22"/>
          <w:szCs w:val="22"/>
        </w:rPr>
      </w:pPr>
      <w:r w:rsidRPr="006416DE">
        <w:rPr>
          <w:rFonts w:ascii="Calibri" w:hAnsi="Calibri" w:cs="Calibri"/>
          <w:sz w:val="22"/>
          <w:szCs w:val="22"/>
        </w:rPr>
        <w:t xml:space="preserve"> w zakresie merytorycznym:</w:t>
      </w:r>
    </w:p>
    <w:p w:rsidR="00D72B3F" w:rsidRPr="00437E4F" w:rsidRDefault="00B539A2" w:rsidP="006416DE">
      <w:pPr>
        <w:spacing w:after="120" w:line="276" w:lineRule="auto"/>
        <w:ind w:firstLine="708"/>
        <w:jc w:val="both"/>
        <w:rPr>
          <w:rFonts w:ascii="Calibri" w:hAnsi="Calibri" w:cs="Calibri"/>
          <w:sz w:val="22"/>
          <w:szCs w:val="22"/>
        </w:rPr>
      </w:pPr>
      <w:r>
        <w:rPr>
          <w:rFonts w:ascii="Calibri" w:hAnsi="Calibri" w:cs="Calibri"/>
          <w:sz w:val="22"/>
          <w:szCs w:val="22"/>
        </w:rPr>
        <w:t>Renata Zabrocka</w:t>
      </w:r>
      <w:r w:rsidR="00D72B3F" w:rsidRPr="00DE4208">
        <w:rPr>
          <w:rFonts w:ascii="Calibri" w:hAnsi="Calibri" w:cs="Calibri"/>
          <w:sz w:val="22"/>
          <w:szCs w:val="22"/>
        </w:rPr>
        <w:t xml:space="preserve">: </w:t>
      </w:r>
      <w:r w:rsidRPr="00B539A2">
        <w:rPr>
          <w:rFonts w:ascii="Calibri" w:hAnsi="Calibri" w:cs="Calibri"/>
          <w:sz w:val="22"/>
          <w:szCs w:val="22"/>
          <w:u w:val="single"/>
        </w:rPr>
        <w:t>oswiata@okonek.pl</w:t>
      </w:r>
      <w:r w:rsidR="00D72B3F">
        <w:rPr>
          <w:rFonts w:ascii="Calibri" w:hAnsi="Calibri" w:cs="Calibri"/>
          <w:sz w:val="22"/>
          <w:szCs w:val="22"/>
        </w:rPr>
        <w:t xml:space="preserve"> </w:t>
      </w:r>
    </w:p>
    <w:p w:rsidR="00210949" w:rsidRPr="006416DE" w:rsidRDefault="00210949" w:rsidP="00D74B37">
      <w:pPr>
        <w:pStyle w:val="Akapitzlist"/>
        <w:numPr>
          <w:ilvl w:val="0"/>
          <w:numId w:val="80"/>
        </w:numPr>
        <w:spacing w:after="120" w:line="276" w:lineRule="auto"/>
        <w:jc w:val="both"/>
        <w:rPr>
          <w:rFonts w:ascii="Calibri" w:hAnsi="Calibri" w:cs="Calibri"/>
          <w:sz w:val="22"/>
          <w:szCs w:val="22"/>
        </w:rPr>
      </w:pPr>
      <w:r w:rsidRPr="006416DE">
        <w:rPr>
          <w:rFonts w:ascii="Calibri" w:hAnsi="Calibri" w:cs="Calibri"/>
          <w:sz w:val="22"/>
          <w:szCs w:val="22"/>
        </w:rPr>
        <w:t>w zakresie proceduralnym:</w:t>
      </w:r>
    </w:p>
    <w:p w:rsidR="00210949" w:rsidRPr="001E3846" w:rsidRDefault="00B539A2" w:rsidP="006416DE">
      <w:pPr>
        <w:spacing w:after="120" w:line="276" w:lineRule="auto"/>
        <w:ind w:firstLine="708"/>
        <w:jc w:val="both"/>
        <w:rPr>
          <w:rFonts w:ascii="Calibri" w:hAnsi="Calibri" w:cs="Calibri"/>
          <w:sz w:val="22"/>
          <w:szCs w:val="22"/>
        </w:rPr>
      </w:pPr>
      <w:r>
        <w:rPr>
          <w:rFonts w:ascii="Calibri" w:hAnsi="Calibri" w:cs="Calibri"/>
          <w:sz w:val="22"/>
          <w:szCs w:val="22"/>
        </w:rPr>
        <w:t>Henryk Matuszczak</w:t>
      </w:r>
      <w:r w:rsidR="00210949" w:rsidRPr="00751D1E">
        <w:rPr>
          <w:rFonts w:ascii="Calibri" w:hAnsi="Calibri" w:cs="Calibri"/>
          <w:sz w:val="22"/>
          <w:szCs w:val="22"/>
        </w:rPr>
        <w:t xml:space="preserve"> mail:</w:t>
      </w:r>
      <w:r w:rsidR="00210949" w:rsidRPr="009A2523">
        <w:rPr>
          <w:rFonts w:ascii="Calibri" w:hAnsi="Calibri" w:cs="Calibri"/>
          <w:sz w:val="22"/>
          <w:szCs w:val="22"/>
        </w:rPr>
        <w:t xml:space="preserve"> </w:t>
      </w:r>
      <w:hyperlink r:id="rId26" w:history="1">
        <w:r w:rsidRPr="005657E4">
          <w:rPr>
            <w:rStyle w:val="Hipercze"/>
            <w:rFonts w:ascii="Calibri" w:hAnsi="Calibri" w:cs="Calibri"/>
            <w:sz w:val="22"/>
            <w:szCs w:val="22"/>
          </w:rPr>
          <w:t>zamowienia@okonek.pl</w:t>
        </w:r>
      </w:hyperlink>
    </w:p>
    <w:p w:rsidR="00210949" w:rsidRPr="001E3846" w:rsidRDefault="00210949" w:rsidP="00D74B37">
      <w:pPr>
        <w:pStyle w:val="Akapitzlist"/>
        <w:numPr>
          <w:ilvl w:val="0"/>
          <w:numId w:val="62"/>
        </w:numPr>
        <w:spacing w:after="120" w:line="276" w:lineRule="auto"/>
        <w:ind w:left="357" w:hanging="357"/>
        <w:jc w:val="both"/>
        <w:rPr>
          <w:rFonts w:ascii="Calibri" w:hAnsi="Calibri" w:cs="Calibri"/>
          <w:sz w:val="22"/>
          <w:szCs w:val="22"/>
        </w:rPr>
      </w:pPr>
      <w:r w:rsidRPr="001E3846">
        <w:rPr>
          <w:rFonts w:ascii="Calibri" w:hAnsi="Calibri" w:cs="Calibri"/>
          <w:sz w:val="22"/>
          <w:szCs w:val="22"/>
        </w:rPr>
        <w:t>Korespondencja w niniejszym postępowaniu prowadzona jest w języku polskim przy użyciu środków komunikacji elektronicznej. Oznacza to, że wszelka korespondencja w innym języku niż język polski winna być złożona wraz z tłumaczeniem na język polski.</w:t>
      </w:r>
    </w:p>
    <w:p w:rsidR="00210949" w:rsidRPr="001E3846" w:rsidRDefault="00210949" w:rsidP="00D74B37">
      <w:pPr>
        <w:pStyle w:val="Akapitzlist"/>
        <w:numPr>
          <w:ilvl w:val="0"/>
          <w:numId w:val="62"/>
        </w:numPr>
        <w:spacing w:after="120" w:line="276" w:lineRule="auto"/>
        <w:ind w:left="357" w:hanging="357"/>
        <w:jc w:val="both"/>
        <w:rPr>
          <w:rFonts w:ascii="Calibri" w:hAnsi="Calibri" w:cs="Calibri"/>
          <w:sz w:val="22"/>
          <w:szCs w:val="22"/>
        </w:rPr>
      </w:pPr>
      <w:r w:rsidRPr="001E3846">
        <w:rPr>
          <w:rFonts w:ascii="Calibri" w:hAnsi="Calibri" w:cs="Calibri"/>
          <w:sz w:val="22"/>
          <w:szCs w:val="22"/>
        </w:rPr>
        <w:t>Wyjaśnienia SWZ udzielane będą z zachowaniem zasad określonych w art. 284 ustawy PZP.</w:t>
      </w:r>
    </w:p>
    <w:p w:rsidR="00210949" w:rsidRPr="001E3846" w:rsidRDefault="00210949" w:rsidP="00D74B37">
      <w:pPr>
        <w:pStyle w:val="Akapitzlist"/>
        <w:numPr>
          <w:ilvl w:val="0"/>
          <w:numId w:val="62"/>
        </w:numPr>
        <w:spacing w:after="120" w:line="276" w:lineRule="auto"/>
        <w:ind w:left="357" w:hanging="357"/>
        <w:jc w:val="both"/>
        <w:rPr>
          <w:rFonts w:ascii="Calibri" w:hAnsi="Calibri" w:cs="Calibri"/>
          <w:color w:val="FF0000"/>
          <w:sz w:val="22"/>
          <w:szCs w:val="22"/>
        </w:rPr>
      </w:pPr>
      <w:r w:rsidRPr="001E3846">
        <w:rPr>
          <w:rFonts w:ascii="Calibri" w:hAnsi="Calibri" w:cs="Calibri"/>
          <w:sz w:val="22"/>
          <w:szCs w:val="22"/>
        </w:rPr>
        <w:t>W korespondencji kierowanej do Zamawiającego, Wykonawca winien posługiwać się numerem referencyjnym postępowania określonym w SWZ</w:t>
      </w:r>
      <w:r w:rsidR="00F86F49" w:rsidRPr="001E3846">
        <w:rPr>
          <w:rFonts w:ascii="Calibri" w:hAnsi="Calibri" w:cs="Calibri"/>
          <w:sz w:val="22"/>
          <w:szCs w:val="22"/>
        </w:rPr>
        <w:t>.</w:t>
      </w:r>
    </w:p>
    <w:p w:rsidR="006D410E" w:rsidRPr="001E3846" w:rsidRDefault="006D410E" w:rsidP="00D74B37">
      <w:pPr>
        <w:pStyle w:val="Akapitzlist"/>
        <w:numPr>
          <w:ilvl w:val="0"/>
          <w:numId w:val="61"/>
        </w:numPr>
        <w:spacing w:after="120" w:line="276" w:lineRule="auto"/>
        <w:ind w:left="357" w:hanging="357"/>
        <w:contextualSpacing/>
        <w:jc w:val="both"/>
        <w:rPr>
          <w:rFonts w:ascii="Calibri" w:hAnsi="Calibri" w:cs="Calibri"/>
          <w:sz w:val="22"/>
          <w:szCs w:val="22"/>
        </w:rPr>
      </w:pPr>
      <w:r w:rsidRPr="001E3846">
        <w:rPr>
          <w:rFonts w:ascii="Calibri" w:hAnsi="Calibri" w:cs="Calibri"/>
          <w:b/>
          <w:bCs/>
          <w:sz w:val="22"/>
          <w:szCs w:val="22"/>
        </w:rPr>
        <w:t>SPOSÓB ORAZ TERMIN SKŁADANIA OFERT</w:t>
      </w:r>
    </w:p>
    <w:p w:rsidR="006D410E" w:rsidRPr="00A5718B" w:rsidRDefault="006D410E" w:rsidP="00CB7A88">
      <w:pPr>
        <w:pStyle w:val="Akapitzlist"/>
        <w:numPr>
          <w:ilvl w:val="1"/>
          <w:numId w:val="88"/>
        </w:numPr>
        <w:spacing w:after="120" w:line="276" w:lineRule="auto"/>
        <w:jc w:val="both"/>
        <w:rPr>
          <w:rFonts w:ascii="Calibri" w:hAnsi="Calibri" w:cs="Calibri"/>
          <w:sz w:val="22"/>
          <w:szCs w:val="22"/>
        </w:rPr>
      </w:pPr>
      <w:r w:rsidRPr="00CB7A88">
        <w:rPr>
          <w:rFonts w:ascii="Calibri" w:hAnsi="Calibri" w:cs="Calibri"/>
          <w:sz w:val="22"/>
          <w:szCs w:val="22"/>
        </w:rPr>
        <w:t xml:space="preserve">Ofertę należy złożyć poprzez Platformę </w:t>
      </w:r>
      <w:r w:rsidRPr="00A5718B">
        <w:rPr>
          <w:rFonts w:ascii="Calibri" w:hAnsi="Calibri" w:cs="Calibri"/>
          <w:b/>
          <w:sz w:val="22"/>
          <w:szCs w:val="22"/>
        </w:rPr>
        <w:t>do dnia</w:t>
      </w:r>
      <w:r w:rsidR="00060180" w:rsidRPr="00A5718B">
        <w:rPr>
          <w:rFonts w:ascii="Calibri" w:hAnsi="Calibri" w:cs="Calibri"/>
          <w:b/>
          <w:sz w:val="22"/>
          <w:szCs w:val="22"/>
        </w:rPr>
        <w:t xml:space="preserve"> </w:t>
      </w:r>
      <w:r w:rsidR="007D1A81">
        <w:rPr>
          <w:rFonts w:ascii="Calibri" w:hAnsi="Calibri" w:cs="Calibri"/>
          <w:b/>
          <w:sz w:val="22"/>
          <w:szCs w:val="22"/>
        </w:rPr>
        <w:t>08</w:t>
      </w:r>
      <w:r w:rsidR="00421EDC" w:rsidRPr="00A5718B">
        <w:rPr>
          <w:rFonts w:ascii="Calibri" w:hAnsi="Calibri" w:cs="Calibri"/>
          <w:b/>
          <w:sz w:val="22"/>
          <w:szCs w:val="22"/>
        </w:rPr>
        <w:t>.</w:t>
      </w:r>
      <w:r w:rsidR="007D1A81">
        <w:rPr>
          <w:rFonts w:ascii="Calibri" w:hAnsi="Calibri" w:cs="Calibri"/>
          <w:b/>
          <w:sz w:val="22"/>
          <w:szCs w:val="22"/>
        </w:rPr>
        <w:t>11.</w:t>
      </w:r>
      <w:r w:rsidR="00421EDC" w:rsidRPr="00A5718B">
        <w:rPr>
          <w:rFonts w:ascii="Calibri" w:hAnsi="Calibri" w:cs="Calibri"/>
          <w:b/>
          <w:sz w:val="22"/>
          <w:szCs w:val="22"/>
        </w:rPr>
        <w:t xml:space="preserve">2021 r. </w:t>
      </w:r>
      <w:r w:rsidRPr="00A5718B">
        <w:rPr>
          <w:rFonts w:ascii="Calibri" w:hAnsi="Calibri" w:cs="Calibri"/>
          <w:b/>
          <w:sz w:val="22"/>
          <w:szCs w:val="22"/>
        </w:rPr>
        <w:t xml:space="preserve"> </w:t>
      </w:r>
      <w:r w:rsidR="00421EDC" w:rsidRPr="00A5718B">
        <w:rPr>
          <w:rFonts w:ascii="Calibri" w:hAnsi="Calibri" w:cs="Calibri"/>
          <w:b/>
          <w:sz w:val="22"/>
          <w:szCs w:val="22"/>
        </w:rPr>
        <w:t xml:space="preserve">do godziny 10 </w:t>
      </w:r>
      <w:r w:rsidR="00421EDC" w:rsidRPr="00A5718B">
        <w:rPr>
          <w:rFonts w:ascii="Calibri" w:hAnsi="Calibri" w:cs="Calibri"/>
          <w:b/>
          <w:sz w:val="22"/>
          <w:szCs w:val="22"/>
          <w:vertAlign w:val="superscript"/>
        </w:rPr>
        <w:t>00</w:t>
      </w:r>
      <w:r w:rsidR="0059328C" w:rsidRPr="00A5718B">
        <w:rPr>
          <w:rFonts w:ascii="Calibri" w:hAnsi="Calibri" w:cs="Calibri"/>
          <w:b/>
          <w:sz w:val="22"/>
          <w:szCs w:val="22"/>
        </w:rPr>
        <w:t>.</w:t>
      </w:r>
    </w:p>
    <w:p w:rsidR="006D410E" w:rsidRPr="00CB7A88" w:rsidRDefault="006D410E" w:rsidP="00CB7A88">
      <w:pPr>
        <w:pStyle w:val="Akapitzlist"/>
        <w:numPr>
          <w:ilvl w:val="1"/>
          <w:numId w:val="88"/>
        </w:numPr>
        <w:spacing w:after="120" w:line="276" w:lineRule="auto"/>
        <w:jc w:val="both"/>
        <w:rPr>
          <w:rFonts w:ascii="Calibri" w:hAnsi="Calibri" w:cs="Calibri"/>
          <w:sz w:val="22"/>
          <w:szCs w:val="22"/>
        </w:rPr>
      </w:pPr>
      <w:r w:rsidRPr="00CB7A88">
        <w:rPr>
          <w:rFonts w:ascii="Calibri" w:hAnsi="Calibri" w:cs="Calibri"/>
          <w:sz w:val="22"/>
          <w:szCs w:val="22"/>
        </w:rPr>
        <w:t>Sposób składania ofert wskazano w Rozdziale II podrozdział 11 niniejszej SWZ.</w:t>
      </w:r>
    </w:p>
    <w:p w:rsidR="006D410E" w:rsidRPr="001E3846" w:rsidRDefault="006D410E" w:rsidP="00CB7A88">
      <w:pPr>
        <w:pStyle w:val="Akapitzlist"/>
        <w:keepNext/>
        <w:numPr>
          <w:ilvl w:val="0"/>
          <w:numId w:val="88"/>
        </w:numPr>
        <w:spacing w:after="120" w:line="276" w:lineRule="auto"/>
        <w:ind w:left="357" w:hanging="357"/>
        <w:contextualSpacing/>
        <w:jc w:val="both"/>
        <w:outlineLvl w:val="0"/>
        <w:rPr>
          <w:rFonts w:ascii="Calibri" w:hAnsi="Calibri" w:cs="Calibri"/>
          <w:b/>
          <w:bCs/>
          <w:sz w:val="22"/>
          <w:szCs w:val="22"/>
        </w:rPr>
      </w:pPr>
      <w:r w:rsidRPr="001E3846">
        <w:rPr>
          <w:rFonts w:ascii="Calibri" w:hAnsi="Calibri" w:cs="Calibri"/>
          <w:b/>
          <w:bCs/>
          <w:sz w:val="22"/>
          <w:szCs w:val="22"/>
        </w:rPr>
        <w:t>TERMIN OTWARCIA OFERT</w:t>
      </w:r>
    </w:p>
    <w:p w:rsidR="005C7230" w:rsidRPr="001E3846" w:rsidRDefault="006D410E" w:rsidP="00D74B37">
      <w:pPr>
        <w:pStyle w:val="Akapitzlist"/>
        <w:numPr>
          <w:ilvl w:val="0"/>
          <w:numId w:val="64"/>
        </w:numPr>
        <w:shd w:val="clear" w:color="auto" w:fill="FFFFFF"/>
        <w:suppressAutoHyphens/>
        <w:spacing w:after="120" w:line="276" w:lineRule="auto"/>
        <w:ind w:left="357" w:hanging="357"/>
        <w:jc w:val="both"/>
        <w:rPr>
          <w:rFonts w:ascii="Calibri" w:hAnsi="Calibri" w:cs="Calibri"/>
          <w:sz w:val="22"/>
          <w:szCs w:val="22"/>
        </w:rPr>
      </w:pPr>
      <w:r w:rsidRPr="001E3846">
        <w:rPr>
          <w:rFonts w:ascii="Calibri" w:hAnsi="Calibri" w:cs="Calibri"/>
          <w:sz w:val="22"/>
          <w:szCs w:val="22"/>
        </w:rPr>
        <w:t xml:space="preserve">Otwarcie ofert nastąpi w </w:t>
      </w:r>
      <w:r w:rsidRPr="00A5718B">
        <w:rPr>
          <w:rFonts w:ascii="Calibri" w:hAnsi="Calibri" w:cs="Calibri"/>
          <w:b/>
          <w:sz w:val="22"/>
          <w:szCs w:val="22"/>
        </w:rPr>
        <w:t>dniu</w:t>
      </w:r>
      <w:r w:rsidR="00060180" w:rsidRPr="00A5718B">
        <w:rPr>
          <w:rFonts w:ascii="Calibri" w:hAnsi="Calibri" w:cs="Calibri"/>
          <w:b/>
          <w:sz w:val="22"/>
          <w:szCs w:val="22"/>
        </w:rPr>
        <w:t xml:space="preserve"> </w:t>
      </w:r>
      <w:r w:rsidR="007D1A81">
        <w:rPr>
          <w:rFonts w:ascii="Calibri" w:hAnsi="Calibri" w:cs="Calibri"/>
          <w:b/>
          <w:sz w:val="22"/>
          <w:szCs w:val="22"/>
        </w:rPr>
        <w:t>8</w:t>
      </w:r>
      <w:r w:rsidR="00421EDC" w:rsidRPr="00A5718B">
        <w:rPr>
          <w:rFonts w:ascii="Calibri" w:hAnsi="Calibri" w:cs="Calibri"/>
          <w:b/>
          <w:sz w:val="22"/>
          <w:szCs w:val="22"/>
        </w:rPr>
        <w:t>.</w:t>
      </w:r>
      <w:r w:rsidR="007D1A81">
        <w:rPr>
          <w:rFonts w:ascii="Calibri" w:hAnsi="Calibri" w:cs="Calibri"/>
          <w:b/>
          <w:sz w:val="22"/>
          <w:szCs w:val="22"/>
        </w:rPr>
        <w:t>11.</w:t>
      </w:r>
      <w:r w:rsidR="00421EDC" w:rsidRPr="00A5718B">
        <w:rPr>
          <w:rFonts w:ascii="Calibri" w:hAnsi="Calibri" w:cs="Calibri"/>
          <w:b/>
          <w:sz w:val="22"/>
          <w:szCs w:val="22"/>
        </w:rPr>
        <w:t>2021 r. o</w:t>
      </w:r>
      <w:r w:rsidRPr="00A5718B">
        <w:rPr>
          <w:rFonts w:ascii="Calibri" w:hAnsi="Calibri" w:cs="Calibri"/>
          <w:b/>
          <w:sz w:val="22"/>
          <w:szCs w:val="22"/>
        </w:rPr>
        <w:t xml:space="preserve"> godzinie</w:t>
      </w:r>
      <w:r w:rsidR="00421EDC" w:rsidRPr="00A5718B">
        <w:rPr>
          <w:rFonts w:ascii="Calibri" w:hAnsi="Calibri" w:cs="Calibri"/>
          <w:b/>
          <w:sz w:val="22"/>
          <w:szCs w:val="22"/>
        </w:rPr>
        <w:t xml:space="preserve"> 10</w:t>
      </w:r>
      <w:r w:rsidR="00A9472C" w:rsidRPr="00A5718B">
        <w:rPr>
          <w:rFonts w:ascii="Calibri" w:hAnsi="Calibri" w:cs="Calibri"/>
          <w:b/>
          <w:sz w:val="22"/>
          <w:szCs w:val="22"/>
        </w:rPr>
        <w:t xml:space="preserve"> </w:t>
      </w:r>
      <w:r w:rsidR="007D1A81">
        <w:rPr>
          <w:rFonts w:ascii="Calibri" w:hAnsi="Calibri" w:cs="Calibri"/>
          <w:b/>
          <w:sz w:val="22"/>
          <w:szCs w:val="22"/>
          <w:vertAlign w:val="superscript"/>
        </w:rPr>
        <w:t>1</w:t>
      </w:r>
      <w:r w:rsidR="00421EDC" w:rsidRPr="00A5718B">
        <w:rPr>
          <w:rFonts w:ascii="Calibri" w:hAnsi="Calibri" w:cs="Calibri"/>
          <w:b/>
          <w:sz w:val="22"/>
          <w:szCs w:val="22"/>
          <w:vertAlign w:val="superscript"/>
        </w:rPr>
        <w:t>0</w:t>
      </w:r>
      <w:r w:rsidR="00421EDC" w:rsidRPr="00B539A2">
        <w:rPr>
          <w:rFonts w:ascii="Calibri" w:hAnsi="Calibri" w:cs="Calibri"/>
          <w:b/>
          <w:color w:val="FF0000"/>
          <w:sz w:val="22"/>
          <w:szCs w:val="22"/>
          <w:vertAlign w:val="superscript"/>
        </w:rPr>
        <w:t xml:space="preserve"> </w:t>
      </w:r>
      <w:r w:rsidRPr="00B539A2">
        <w:rPr>
          <w:rFonts w:ascii="Calibri" w:hAnsi="Calibri" w:cs="Calibri"/>
          <w:b/>
          <w:color w:val="FF0000"/>
          <w:sz w:val="22"/>
          <w:szCs w:val="22"/>
        </w:rPr>
        <w:t xml:space="preserve"> </w:t>
      </w:r>
      <w:r w:rsidRPr="001E3846">
        <w:rPr>
          <w:rFonts w:ascii="Calibri" w:hAnsi="Calibri" w:cs="Calibri"/>
          <w:b/>
          <w:color w:val="FF0000"/>
          <w:sz w:val="22"/>
          <w:szCs w:val="22"/>
        </w:rPr>
        <w:t xml:space="preserve"> </w:t>
      </w:r>
      <w:r w:rsidRPr="001E3846">
        <w:rPr>
          <w:rFonts w:ascii="Calibri" w:hAnsi="Calibri" w:cs="Calibri"/>
          <w:sz w:val="22"/>
          <w:szCs w:val="22"/>
        </w:rPr>
        <w:t>poprzez odszyfrowanie wczytanych na Platformie ofert.</w:t>
      </w:r>
    </w:p>
    <w:p w:rsidR="006D410E" w:rsidRPr="001E3846" w:rsidRDefault="006D410E" w:rsidP="00D74B37">
      <w:pPr>
        <w:pStyle w:val="Akapitzlist"/>
        <w:numPr>
          <w:ilvl w:val="0"/>
          <w:numId w:val="64"/>
        </w:numPr>
        <w:shd w:val="clear" w:color="auto" w:fill="FFFFFF"/>
        <w:suppressAutoHyphens/>
        <w:spacing w:after="120" w:line="276" w:lineRule="auto"/>
        <w:ind w:left="357" w:hanging="357"/>
        <w:jc w:val="both"/>
        <w:rPr>
          <w:rFonts w:ascii="Calibri" w:hAnsi="Calibri" w:cs="Calibri"/>
          <w:sz w:val="22"/>
          <w:szCs w:val="22"/>
        </w:rPr>
      </w:pPr>
      <w:r w:rsidRPr="001E3846">
        <w:rPr>
          <w:rFonts w:ascii="Calibri" w:hAnsi="Calibri" w:cs="Calibri"/>
          <w:b/>
          <w:sz w:val="22"/>
          <w:szCs w:val="22"/>
        </w:rPr>
        <w:t>W związku z zastosowaniem obowiązkowych środków komuni</w:t>
      </w:r>
      <w:r w:rsidR="00DB4DD6">
        <w:rPr>
          <w:rFonts w:ascii="Calibri" w:hAnsi="Calibri" w:cs="Calibri"/>
          <w:b/>
          <w:sz w:val="22"/>
          <w:szCs w:val="22"/>
        </w:rPr>
        <w:t>kacji elektronicznej, zarówno w </w:t>
      </w:r>
      <w:r w:rsidRPr="001E3846">
        <w:rPr>
          <w:rFonts w:ascii="Calibri" w:hAnsi="Calibri" w:cs="Calibri"/>
          <w:b/>
          <w:sz w:val="22"/>
          <w:szCs w:val="22"/>
        </w:rPr>
        <w:t>odniesieniu do składania ofert, jak i komunikacji zamawiających z wykonawcami, otwarcie ofert nie będzie publiczne.</w:t>
      </w:r>
      <w:r w:rsidR="00C30660" w:rsidRPr="001E3846">
        <w:rPr>
          <w:rFonts w:ascii="Calibri" w:hAnsi="Calibri" w:cs="Calibri"/>
          <w:b/>
          <w:sz w:val="22"/>
          <w:szCs w:val="22"/>
        </w:rPr>
        <w:t xml:space="preserve"> </w:t>
      </w:r>
    </w:p>
    <w:p w:rsidR="006D410E" w:rsidRPr="001E3846" w:rsidRDefault="006D410E" w:rsidP="00D74B37">
      <w:pPr>
        <w:pStyle w:val="Akapitzlist"/>
        <w:numPr>
          <w:ilvl w:val="0"/>
          <w:numId w:val="64"/>
        </w:numPr>
        <w:shd w:val="clear" w:color="auto" w:fill="FFFFFF"/>
        <w:suppressAutoHyphens/>
        <w:spacing w:after="120" w:line="276" w:lineRule="auto"/>
        <w:ind w:left="357" w:hanging="357"/>
        <w:jc w:val="both"/>
        <w:rPr>
          <w:rFonts w:ascii="Calibri" w:hAnsi="Calibri" w:cs="Calibri"/>
          <w:sz w:val="22"/>
          <w:szCs w:val="22"/>
        </w:rPr>
      </w:pPr>
      <w:r w:rsidRPr="001E3846">
        <w:rPr>
          <w:rFonts w:ascii="Calibri" w:hAnsi="Calibri" w:cs="Calibri"/>
          <w:sz w:val="22"/>
          <w:szCs w:val="22"/>
        </w:rPr>
        <w:t>Najpóźniej przed otwarciem ofert, udostępnia się na stronie internetowej prowadzonego postepowania informację o kwocie, jaką zamierza się przeznaczyć na sfinansowanie zamówienia.</w:t>
      </w:r>
    </w:p>
    <w:p w:rsidR="006D410E" w:rsidRPr="001E3846" w:rsidRDefault="006D410E" w:rsidP="00D74B37">
      <w:pPr>
        <w:pStyle w:val="Akapitzlist"/>
        <w:numPr>
          <w:ilvl w:val="0"/>
          <w:numId w:val="64"/>
        </w:numPr>
        <w:shd w:val="clear" w:color="auto" w:fill="FFFFFF"/>
        <w:suppressAutoHyphens/>
        <w:spacing w:after="120" w:line="276" w:lineRule="auto"/>
        <w:ind w:left="357" w:hanging="357"/>
        <w:jc w:val="both"/>
        <w:rPr>
          <w:rFonts w:ascii="Calibri" w:hAnsi="Calibri" w:cs="Calibri"/>
          <w:sz w:val="22"/>
          <w:szCs w:val="22"/>
        </w:rPr>
      </w:pPr>
      <w:r w:rsidRPr="001E3846">
        <w:rPr>
          <w:rFonts w:ascii="Calibri" w:hAnsi="Calibri" w:cs="Calibri"/>
          <w:sz w:val="22"/>
          <w:szCs w:val="22"/>
        </w:rPr>
        <w:t xml:space="preserve"> Niezwłocznie po otwarciu ofert, udostępnia się na stronie internetowej prowadzonego postępowania informacje o:</w:t>
      </w:r>
    </w:p>
    <w:p w:rsidR="006D410E" w:rsidRPr="001E3846" w:rsidRDefault="006D410E" w:rsidP="00D74B37">
      <w:pPr>
        <w:pStyle w:val="Akapitzlist"/>
        <w:numPr>
          <w:ilvl w:val="0"/>
          <w:numId w:val="65"/>
        </w:numPr>
        <w:spacing w:after="120" w:line="276" w:lineRule="auto"/>
        <w:jc w:val="both"/>
        <w:rPr>
          <w:rFonts w:ascii="Calibri" w:hAnsi="Calibri" w:cs="Calibri"/>
          <w:sz w:val="22"/>
          <w:szCs w:val="22"/>
        </w:rPr>
      </w:pPr>
      <w:r w:rsidRPr="001E3846">
        <w:rPr>
          <w:rFonts w:ascii="Calibri" w:hAnsi="Calibri" w:cs="Calibri"/>
          <w:sz w:val="22"/>
          <w:szCs w:val="22"/>
        </w:rPr>
        <w:t>nazwach albo imionach i nazwiskach oraz siedzibach lub miejscach prowadzonej działalności gospodarczej albo miejscach zamieszkania wykonawców, których oferty zostały otwarte;</w:t>
      </w:r>
    </w:p>
    <w:p w:rsidR="006D410E" w:rsidRPr="001E3846" w:rsidRDefault="006D410E" w:rsidP="00D74B37">
      <w:pPr>
        <w:pStyle w:val="Akapitzlist"/>
        <w:numPr>
          <w:ilvl w:val="0"/>
          <w:numId w:val="65"/>
        </w:numPr>
        <w:spacing w:after="120" w:line="276" w:lineRule="auto"/>
        <w:jc w:val="both"/>
        <w:rPr>
          <w:rFonts w:ascii="Calibri" w:hAnsi="Calibri" w:cs="Calibri"/>
          <w:sz w:val="22"/>
          <w:szCs w:val="22"/>
        </w:rPr>
      </w:pPr>
      <w:r w:rsidRPr="001E3846">
        <w:rPr>
          <w:rFonts w:ascii="Calibri" w:hAnsi="Calibri" w:cs="Calibri"/>
          <w:sz w:val="22"/>
          <w:szCs w:val="22"/>
        </w:rPr>
        <w:t>cenach lub kosztach zawartych w ofertach.</w:t>
      </w:r>
    </w:p>
    <w:p w:rsidR="00606B74" w:rsidRPr="001E3846" w:rsidRDefault="00606B74" w:rsidP="00D74B37">
      <w:pPr>
        <w:pStyle w:val="Akapitzlist"/>
        <w:numPr>
          <w:ilvl w:val="0"/>
          <w:numId w:val="64"/>
        </w:numPr>
        <w:spacing w:after="120" w:line="276" w:lineRule="auto"/>
        <w:ind w:left="357" w:hanging="357"/>
        <w:jc w:val="both"/>
        <w:rPr>
          <w:rFonts w:ascii="Calibri" w:hAnsi="Calibri" w:cs="Calibri"/>
          <w:sz w:val="22"/>
          <w:szCs w:val="22"/>
        </w:rPr>
      </w:pPr>
      <w:r w:rsidRPr="001E3846">
        <w:rPr>
          <w:rFonts w:ascii="Calibri" w:hAnsi="Calibri" w:cs="Calibri"/>
          <w:sz w:val="22"/>
          <w:szCs w:val="22"/>
        </w:rPr>
        <w:t>W przypadku ofert, które podlegają negocjacjom, zamawiający udostępnia informacje, o których mowa w pkt 3.4. niniejszego rozdziału, niezwłocznie po otwarciu ofert ostatecznych albo unieważnieniu postępowania.</w:t>
      </w:r>
    </w:p>
    <w:p w:rsidR="006D410E" w:rsidRPr="001E3846" w:rsidRDefault="006D410E" w:rsidP="00D74B37">
      <w:pPr>
        <w:pStyle w:val="Akapitzlist"/>
        <w:numPr>
          <w:ilvl w:val="0"/>
          <w:numId w:val="64"/>
        </w:numPr>
        <w:spacing w:after="120" w:line="276" w:lineRule="auto"/>
        <w:ind w:left="357" w:hanging="357"/>
        <w:jc w:val="both"/>
        <w:rPr>
          <w:rFonts w:ascii="Calibri" w:hAnsi="Calibri" w:cs="Calibri"/>
          <w:sz w:val="22"/>
          <w:szCs w:val="22"/>
        </w:rPr>
      </w:pPr>
      <w:r w:rsidRPr="001E3846">
        <w:rPr>
          <w:rFonts w:ascii="Calibri" w:hAnsi="Calibri" w:cs="Calibri"/>
          <w:sz w:val="22"/>
          <w:szCs w:val="22"/>
        </w:rPr>
        <w:t>W przypadku wystąpienia awarii systemu teleinformatycznego, która spowoduje brak możliwości otwarcia ofert w terminie określonym przez Zamawiających, otwarcie ofert nastąpi niezwłocznie po usunięciu awarii.</w:t>
      </w:r>
    </w:p>
    <w:p w:rsidR="001847ED" w:rsidRPr="001E3846" w:rsidRDefault="006D410E" w:rsidP="00D74B37">
      <w:pPr>
        <w:pStyle w:val="Akapitzlist"/>
        <w:numPr>
          <w:ilvl w:val="0"/>
          <w:numId w:val="64"/>
        </w:numPr>
        <w:spacing w:after="120" w:line="276" w:lineRule="auto"/>
        <w:ind w:left="357" w:hanging="357"/>
        <w:jc w:val="both"/>
        <w:rPr>
          <w:rFonts w:ascii="Calibri" w:hAnsi="Calibri" w:cs="Calibri"/>
          <w:sz w:val="22"/>
          <w:szCs w:val="22"/>
        </w:rPr>
      </w:pPr>
      <w:r w:rsidRPr="001E3846">
        <w:rPr>
          <w:rFonts w:ascii="Calibri" w:hAnsi="Calibri" w:cs="Calibri"/>
          <w:sz w:val="22"/>
          <w:szCs w:val="22"/>
        </w:rPr>
        <w:t>Zamawiający poinformuje o zmianie terminu otwarcia ofert na stronie internetowej prowadzonego postepowania.</w:t>
      </w:r>
    </w:p>
    <w:p w:rsidR="006D410E" w:rsidRPr="001E3846" w:rsidRDefault="006D410E" w:rsidP="00CB7A88">
      <w:pPr>
        <w:pStyle w:val="Akapitzlist"/>
        <w:numPr>
          <w:ilvl w:val="0"/>
          <w:numId w:val="88"/>
        </w:numPr>
        <w:spacing w:after="120" w:line="276" w:lineRule="auto"/>
        <w:ind w:left="357" w:hanging="357"/>
        <w:contextualSpacing/>
        <w:jc w:val="both"/>
        <w:rPr>
          <w:rFonts w:ascii="Calibri" w:hAnsi="Calibri" w:cs="Calibri"/>
          <w:b/>
          <w:sz w:val="22"/>
          <w:szCs w:val="22"/>
        </w:rPr>
      </w:pPr>
      <w:r w:rsidRPr="001E3846">
        <w:rPr>
          <w:rFonts w:ascii="Calibri" w:hAnsi="Calibri" w:cs="Calibri"/>
          <w:b/>
          <w:sz w:val="22"/>
          <w:szCs w:val="22"/>
        </w:rPr>
        <w:lastRenderedPageBreak/>
        <w:t>TERMIN ZWIAZANIA OFERTĄ</w:t>
      </w:r>
    </w:p>
    <w:p w:rsidR="005C7230" w:rsidRPr="00A5718B" w:rsidRDefault="006D410E" w:rsidP="00D74B37">
      <w:pPr>
        <w:pStyle w:val="Akapitzlist"/>
        <w:numPr>
          <w:ilvl w:val="0"/>
          <w:numId w:val="66"/>
        </w:numPr>
        <w:spacing w:after="120" w:line="276" w:lineRule="auto"/>
        <w:ind w:left="357" w:hanging="357"/>
        <w:jc w:val="both"/>
        <w:rPr>
          <w:rFonts w:ascii="Calibri" w:hAnsi="Calibri" w:cs="Calibri"/>
          <w:sz w:val="22"/>
          <w:szCs w:val="22"/>
        </w:rPr>
      </w:pPr>
      <w:r w:rsidRPr="001E3846">
        <w:rPr>
          <w:rFonts w:ascii="Calibri" w:hAnsi="Calibri" w:cs="Calibri"/>
          <w:sz w:val="22"/>
          <w:szCs w:val="22"/>
        </w:rPr>
        <w:t xml:space="preserve">Wykonawca będzie związany ofertą przez okres </w:t>
      </w:r>
      <w:r w:rsidR="005C7230" w:rsidRPr="00A5718B">
        <w:rPr>
          <w:rFonts w:ascii="Calibri" w:hAnsi="Calibri" w:cs="Calibri"/>
          <w:b/>
          <w:sz w:val="22"/>
          <w:szCs w:val="22"/>
        </w:rPr>
        <w:t xml:space="preserve">30 </w:t>
      </w:r>
      <w:r w:rsidRPr="00A5718B">
        <w:rPr>
          <w:rFonts w:ascii="Calibri" w:hAnsi="Calibri" w:cs="Calibri"/>
          <w:b/>
          <w:sz w:val="22"/>
          <w:szCs w:val="22"/>
        </w:rPr>
        <w:t>dni, tj. do dnia (</w:t>
      </w:r>
      <w:r w:rsidR="007D1A81">
        <w:rPr>
          <w:rFonts w:ascii="Calibri" w:hAnsi="Calibri" w:cs="Calibri"/>
          <w:b/>
          <w:sz w:val="22"/>
          <w:szCs w:val="22"/>
        </w:rPr>
        <w:t>08</w:t>
      </w:r>
      <w:r w:rsidR="00421EDC" w:rsidRPr="00A5718B">
        <w:rPr>
          <w:rFonts w:ascii="Calibri" w:hAnsi="Calibri" w:cs="Calibri"/>
          <w:b/>
          <w:sz w:val="22"/>
          <w:szCs w:val="22"/>
        </w:rPr>
        <w:t>.</w:t>
      </w:r>
      <w:r w:rsidR="007D1A81">
        <w:rPr>
          <w:rFonts w:ascii="Calibri" w:hAnsi="Calibri" w:cs="Calibri"/>
          <w:b/>
          <w:sz w:val="22"/>
          <w:szCs w:val="22"/>
        </w:rPr>
        <w:t>12.</w:t>
      </w:r>
      <w:r w:rsidR="00421EDC" w:rsidRPr="00A5718B">
        <w:rPr>
          <w:rFonts w:ascii="Calibri" w:hAnsi="Calibri" w:cs="Calibri"/>
          <w:b/>
          <w:sz w:val="22"/>
          <w:szCs w:val="22"/>
        </w:rPr>
        <w:t>2021 r.</w:t>
      </w:r>
      <w:r w:rsidR="002666B2" w:rsidRPr="00A5718B">
        <w:rPr>
          <w:rFonts w:ascii="Calibri" w:hAnsi="Calibri" w:cs="Calibri"/>
          <w:b/>
          <w:sz w:val="22"/>
          <w:szCs w:val="22"/>
        </w:rPr>
        <w:t>)</w:t>
      </w:r>
      <w:r w:rsidR="005C7230" w:rsidRPr="00A5718B">
        <w:rPr>
          <w:rFonts w:ascii="Calibri" w:hAnsi="Calibri" w:cs="Calibri"/>
          <w:b/>
          <w:sz w:val="22"/>
          <w:szCs w:val="22"/>
        </w:rPr>
        <w:t>.</w:t>
      </w:r>
      <w:r w:rsidR="005C7230" w:rsidRPr="00A5718B">
        <w:rPr>
          <w:rFonts w:ascii="Calibri" w:hAnsi="Calibri" w:cs="Calibri"/>
          <w:sz w:val="22"/>
          <w:szCs w:val="22"/>
        </w:rPr>
        <w:t xml:space="preserve"> </w:t>
      </w:r>
      <w:bookmarkStart w:id="1" w:name="_GoBack"/>
      <w:bookmarkEnd w:id="1"/>
    </w:p>
    <w:p w:rsidR="006D410E" w:rsidRPr="001E3846" w:rsidRDefault="006D410E" w:rsidP="001E3846">
      <w:pPr>
        <w:pStyle w:val="Akapitzlist"/>
        <w:spacing w:after="120" w:line="276" w:lineRule="auto"/>
        <w:ind w:left="357"/>
        <w:jc w:val="both"/>
        <w:rPr>
          <w:rFonts w:ascii="Calibri" w:hAnsi="Calibri" w:cs="Calibri"/>
          <w:sz w:val="22"/>
          <w:szCs w:val="22"/>
        </w:rPr>
      </w:pPr>
      <w:r w:rsidRPr="001E3846">
        <w:rPr>
          <w:rFonts w:ascii="Calibri" w:hAnsi="Calibri" w:cs="Calibri"/>
          <w:sz w:val="22"/>
          <w:szCs w:val="22"/>
        </w:rPr>
        <w:t>Bieg terminu związania ofertą rozpoczyna się wraz z upływem terminu składania ofert.</w:t>
      </w:r>
    </w:p>
    <w:p w:rsidR="006D410E" w:rsidRPr="001E3846" w:rsidRDefault="006D410E" w:rsidP="00D74B37">
      <w:pPr>
        <w:pStyle w:val="Akapitzlist"/>
        <w:numPr>
          <w:ilvl w:val="0"/>
          <w:numId w:val="66"/>
        </w:numPr>
        <w:spacing w:after="120" w:line="276" w:lineRule="auto"/>
        <w:ind w:left="357" w:hanging="357"/>
        <w:jc w:val="both"/>
        <w:rPr>
          <w:rFonts w:ascii="Calibri" w:hAnsi="Calibri" w:cs="Calibri"/>
          <w:sz w:val="22"/>
          <w:szCs w:val="22"/>
        </w:rPr>
      </w:pPr>
      <w:r w:rsidRPr="001E3846">
        <w:rPr>
          <w:rFonts w:ascii="Calibri" w:hAnsi="Calibri" w:cs="Calibri"/>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oferta.</w:t>
      </w:r>
    </w:p>
    <w:p w:rsidR="00FB7A30" w:rsidRPr="00572E1D" w:rsidRDefault="00FB7A30" w:rsidP="00CB7A88">
      <w:pPr>
        <w:pStyle w:val="Akapitzlist"/>
        <w:numPr>
          <w:ilvl w:val="0"/>
          <w:numId w:val="88"/>
        </w:numPr>
        <w:spacing w:after="120" w:line="276" w:lineRule="auto"/>
        <w:ind w:left="357" w:hanging="357"/>
        <w:contextualSpacing/>
        <w:jc w:val="both"/>
        <w:rPr>
          <w:rFonts w:ascii="Calibri" w:hAnsi="Calibri" w:cs="Calibri"/>
          <w:b/>
          <w:bCs/>
          <w:sz w:val="22"/>
          <w:szCs w:val="22"/>
        </w:rPr>
      </w:pPr>
      <w:r w:rsidRPr="00572E1D">
        <w:rPr>
          <w:rFonts w:ascii="Calibri" w:hAnsi="Calibri" w:cs="Calibri"/>
          <w:b/>
          <w:bCs/>
          <w:sz w:val="22"/>
          <w:szCs w:val="22"/>
        </w:rPr>
        <w:t>OPIS KRYTERIÓW OCENY OFERT WRAZ Z PODANIEM WAG TYCH KRYTERIÓW I SPOSOBU OCENY OFERT</w:t>
      </w:r>
    </w:p>
    <w:p w:rsidR="007F18BB" w:rsidRPr="00572E1D" w:rsidRDefault="007F18BB" w:rsidP="006416DE">
      <w:pPr>
        <w:spacing w:after="120" w:line="276" w:lineRule="auto"/>
        <w:ind w:left="357"/>
        <w:contextualSpacing/>
        <w:jc w:val="both"/>
        <w:rPr>
          <w:rFonts w:ascii="Calibri" w:hAnsi="Calibri" w:cs="Calibri"/>
          <w:b/>
          <w:bCs/>
          <w:sz w:val="22"/>
          <w:szCs w:val="22"/>
        </w:rPr>
      </w:pPr>
      <w:r w:rsidRPr="00572E1D">
        <w:rPr>
          <w:rFonts w:ascii="Calibri" w:hAnsi="Calibri" w:cs="Calibri"/>
          <w:bCs/>
          <w:sz w:val="22"/>
          <w:szCs w:val="22"/>
        </w:rPr>
        <w:t>Zamawiający dokona wyboru najkorzystniejszej oferty na podstawie nw. Kryteriów oceny ofert (nazwa kryterium, waga, sposób punktowania):</w:t>
      </w:r>
    </w:p>
    <w:p w:rsidR="007F18BB" w:rsidRPr="00572E1D" w:rsidRDefault="00D72B3F" w:rsidP="00D74B37">
      <w:pPr>
        <w:pStyle w:val="Akapitzlist"/>
        <w:numPr>
          <w:ilvl w:val="0"/>
          <w:numId w:val="70"/>
        </w:numPr>
        <w:spacing w:after="120" w:line="276" w:lineRule="auto"/>
        <w:ind w:left="851" w:hanging="425"/>
        <w:contextualSpacing/>
        <w:jc w:val="both"/>
        <w:rPr>
          <w:rFonts w:ascii="Calibri" w:hAnsi="Calibri" w:cs="Calibri"/>
          <w:b/>
          <w:bCs/>
          <w:sz w:val="22"/>
          <w:szCs w:val="22"/>
        </w:rPr>
      </w:pPr>
      <w:r w:rsidRPr="00572E1D">
        <w:rPr>
          <w:rFonts w:ascii="Calibri" w:hAnsi="Calibri" w:cs="Calibri"/>
          <w:bCs/>
          <w:sz w:val="22"/>
          <w:szCs w:val="22"/>
        </w:rPr>
        <w:t xml:space="preserve">Cena </w:t>
      </w:r>
      <w:r w:rsidR="00F01179">
        <w:rPr>
          <w:rFonts w:ascii="Calibri" w:hAnsi="Calibri" w:cs="Calibri"/>
          <w:bCs/>
          <w:sz w:val="22"/>
          <w:szCs w:val="22"/>
        </w:rPr>
        <w:t>zamówienia, będąca ogólną wartością usług obliczonej na podstawie sumy łącznej wartości usługi dla wszystkich kursów. Powyższe kwoty zostaną zsumowane</w:t>
      </w:r>
      <w:r w:rsidR="00572E1D" w:rsidRPr="00572E1D">
        <w:rPr>
          <w:rFonts w:ascii="Calibri" w:hAnsi="Calibri" w:cs="Calibri"/>
          <w:bCs/>
          <w:sz w:val="22"/>
          <w:szCs w:val="22"/>
        </w:rPr>
        <w:t xml:space="preserve"> </w:t>
      </w:r>
      <w:r w:rsidR="00F01179">
        <w:rPr>
          <w:rFonts w:ascii="Calibri" w:hAnsi="Calibri" w:cs="Calibri"/>
          <w:bCs/>
          <w:sz w:val="22"/>
          <w:szCs w:val="22"/>
        </w:rPr>
        <w:t xml:space="preserve">                              </w:t>
      </w:r>
      <w:r w:rsidR="007F18BB" w:rsidRPr="00572E1D">
        <w:rPr>
          <w:rFonts w:ascii="Calibri" w:hAnsi="Calibri" w:cs="Calibri"/>
          <w:bCs/>
          <w:sz w:val="22"/>
          <w:szCs w:val="22"/>
        </w:rPr>
        <w:t>- 60% (max 60 pkt);</w:t>
      </w:r>
    </w:p>
    <w:p w:rsidR="007F18BB" w:rsidRPr="00572E1D" w:rsidRDefault="00CA6DE7" w:rsidP="00D74B37">
      <w:pPr>
        <w:pStyle w:val="Akapitzlist"/>
        <w:numPr>
          <w:ilvl w:val="0"/>
          <w:numId w:val="70"/>
        </w:numPr>
        <w:spacing w:after="120" w:line="276" w:lineRule="auto"/>
        <w:ind w:left="851" w:hanging="425"/>
        <w:contextualSpacing/>
        <w:jc w:val="both"/>
        <w:rPr>
          <w:rFonts w:ascii="Calibri" w:hAnsi="Calibri" w:cs="Calibri"/>
          <w:b/>
          <w:bCs/>
          <w:sz w:val="22"/>
          <w:szCs w:val="22"/>
        </w:rPr>
      </w:pPr>
      <w:r w:rsidRPr="00572E1D">
        <w:rPr>
          <w:rFonts w:ascii="Calibri" w:hAnsi="Calibri" w:cs="Calibri"/>
          <w:bCs/>
          <w:sz w:val="22"/>
          <w:szCs w:val="22"/>
        </w:rPr>
        <w:t xml:space="preserve">Czas podstawienia pojazdu zastępczego w przypadku wystąpienia awarii pojazdu głównego </w:t>
      </w:r>
      <w:r w:rsidR="007F18BB" w:rsidRPr="00572E1D">
        <w:rPr>
          <w:rFonts w:ascii="Calibri" w:hAnsi="Calibri" w:cs="Calibri"/>
          <w:bCs/>
          <w:sz w:val="22"/>
          <w:szCs w:val="22"/>
        </w:rPr>
        <w:t xml:space="preserve">- </w:t>
      </w:r>
      <w:r w:rsidR="00222067" w:rsidRPr="00572E1D">
        <w:rPr>
          <w:rFonts w:ascii="Calibri" w:hAnsi="Calibri" w:cs="Calibri"/>
          <w:bCs/>
          <w:sz w:val="22"/>
          <w:szCs w:val="22"/>
        </w:rPr>
        <w:t>4</w:t>
      </w:r>
      <w:r w:rsidR="007F18BB" w:rsidRPr="00572E1D">
        <w:rPr>
          <w:rFonts w:ascii="Calibri" w:hAnsi="Calibri" w:cs="Calibri"/>
          <w:bCs/>
          <w:sz w:val="22"/>
          <w:szCs w:val="22"/>
        </w:rPr>
        <w:t>0% (max</w:t>
      </w:r>
      <w:r w:rsidR="00222067" w:rsidRPr="00572E1D">
        <w:rPr>
          <w:rFonts w:ascii="Calibri" w:hAnsi="Calibri" w:cs="Calibri"/>
          <w:bCs/>
          <w:sz w:val="22"/>
          <w:szCs w:val="22"/>
        </w:rPr>
        <w:t xml:space="preserve"> 4</w:t>
      </w:r>
      <w:r w:rsidR="007F18BB" w:rsidRPr="00572E1D">
        <w:rPr>
          <w:rFonts w:ascii="Calibri" w:hAnsi="Calibri" w:cs="Calibri"/>
          <w:bCs/>
          <w:sz w:val="22"/>
          <w:szCs w:val="22"/>
        </w:rPr>
        <w:t>0 pkt).</w:t>
      </w:r>
    </w:p>
    <w:p w:rsidR="00510A8D" w:rsidRPr="001E3846" w:rsidRDefault="00510A8D" w:rsidP="00D74B37">
      <w:pPr>
        <w:pStyle w:val="Akapitzlist"/>
        <w:widowControl w:val="0"/>
        <w:numPr>
          <w:ilvl w:val="0"/>
          <w:numId w:val="71"/>
        </w:numPr>
        <w:spacing w:after="120" w:line="276" w:lineRule="auto"/>
        <w:ind w:left="357" w:hanging="357"/>
        <w:jc w:val="both"/>
        <w:rPr>
          <w:rFonts w:ascii="Calibri" w:hAnsi="Calibri" w:cs="Calibri"/>
          <w:b/>
          <w:bCs/>
          <w:snapToGrid w:val="0"/>
          <w:sz w:val="22"/>
          <w:szCs w:val="22"/>
        </w:rPr>
      </w:pPr>
      <w:r w:rsidRPr="001E3846">
        <w:rPr>
          <w:rFonts w:ascii="Calibri" w:hAnsi="Calibri" w:cs="Calibri"/>
          <w:b/>
          <w:bCs/>
          <w:snapToGrid w:val="0"/>
          <w:sz w:val="22"/>
          <w:szCs w:val="22"/>
        </w:rPr>
        <w:t>Ocena kryterium „cena oferty”</w:t>
      </w:r>
      <w:r w:rsidRPr="001E3846">
        <w:rPr>
          <w:rFonts w:ascii="Calibri" w:hAnsi="Calibri" w:cs="Calibri"/>
          <w:bCs/>
          <w:snapToGrid w:val="0"/>
          <w:sz w:val="22"/>
          <w:szCs w:val="22"/>
        </w:rPr>
        <w:t xml:space="preserve"> – będzie przeprowadzana wg następującego wzoru matematycznego:</w:t>
      </w:r>
      <w:r w:rsidRPr="001E3846">
        <w:rPr>
          <w:rFonts w:ascii="Calibri" w:hAnsi="Calibri" w:cs="Calibri"/>
          <w:b/>
          <w:bCs/>
          <w:snapToGrid w:val="0"/>
          <w:sz w:val="22"/>
          <w:szCs w:val="22"/>
        </w:rPr>
        <w:t xml:space="preserve">                 </w:t>
      </w:r>
    </w:p>
    <w:p w:rsidR="00510A8D" w:rsidRPr="001E3846" w:rsidRDefault="00510A8D" w:rsidP="001E3846">
      <w:pPr>
        <w:pStyle w:val="Akapitzlist"/>
        <w:widowControl w:val="0"/>
        <w:spacing w:after="120" w:line="276" w:lineRule="auto"/>
        <w:ind w:left="1440"/>
        <w:jc w:val="both"/>
        <w:rPr>
          <w:rFonts w:ascii="Calibri" w:hAnsi="Calibri" w:cs="Calibri"/>
          <w:b/>
          <w:snapToGrid w:val="0"/>
          <w:sz w:val="22"/>
          <w:szCs w:val="22"/>
        </w:rPr>
      </w:pPr>
      <w:r w:rsidRPr="001E3846">
        <w:rPr>
          <w:rFonts w:ascii="Calibri" w:hAnsi="Calibri" w:cs="Calibri"/>
          <w:b/>
          <w:bCs/>
          <w:snapToGrid w:val="0"/>
          <w:sz w:val="22"/>
          <w:szCs w:val="22"/>
        </w:rPr>
        <w:tab/>
      </w:r>
      <w:r w:rsidRPr="001E3846">
        <w:rPr>
          <w:rFonts w:ascii="Calibri" w:hAnsi="Calibri" w:cs="Calibri"/>
          <w:b/>
          <w:sz w:val="22"/>
          <w:szCs w:val="22"/>
        </w:rPr>
        <w:t xml:space="preserve">        </w:t>
      </w:r>
      <w:proofErr w:type="spellStart"/>
      <w:r w:rsidRPr="001E3846">
        <w:rPr>
          <w:rFonts w:ascii="Calibri" w:hAnsi="Calibri" w:cs="Calibri"/>
          <w:b/>
          <w:sz w:val="22"/>
          <w:szCs w:val="22"/>
        </w:rPr>
        <w:t>Cmin</w:t>
      </w:r>
      <w:proofErr w:type="spellEnd"/>
    </w:p>
    <w:p w:rsidR="00510A8D" w:rsidRPr="001E3846" w:rsidRDefault="00510A8D" w:rsidP="001E3846">
      <w:pPr>
        <w:pStyle w:val="Akapitzlist"/>
        <w:widowControl w:val="0"/>
        <w:spacing w:after="120" w:line="276" w:lineRule="auto"/>
        <w:ind w:left="1440"/>
        <w:jc w:val="both"/>
        <w:rPr>
          <w:rFonts w:ascii="Calibri" w:hAnsi="Calibri" w:cs="Calibri"/>
          <w:b/>
          <w:snapToGrid w:val="0"/>
          <w:sz w:val="22"/>
          <w:szCs w:val="22"/>
        </w:rPr>
      </w:pPr>
      <w:r w:rsidRPr="001E3846">
        <w:rPr>
          <w:rFonts w:ascii="Calibri" w:hAnsi="Calibri" w:cs="Calibri"/>
          <w:b/>
          <w:snapToGrid w:val="0"/>
          <w:sz w:val="22"/>
          <w:szCs w:val="22"/>
        </w:rPr>
        <w:t xml:space="preserve">P(Co) =  </w:t>
      </w:r>
      <w:r w:rsidRPr="001E3846">
        <w:rPr>
          <w:rFonts w:ascii="Calibri" w:hAnsi="Calibri" w:cs="Calibri"/>
          <w:snapToGrid w:val="0"/>
          <w:sz w:val="22"/>
          <w:szCs w:val="22"/>
        </w:rPr>
        <w:sym w:font="Symbol" w:char="00BE"/>
      </w:r>
      <w:r w:rsidRPr="001E3846">
        <w:rPr>
          <w:rFonts w:ascii="Calibri" w:hAnsi="Calibri" w:cs="Calibri"/>
          <w:snapToGrid w:val="0"/>
          <w:sz w:val="22"/>
          <w:szCs w:val="22"/>
        </w:rPr>
        <w:sym w:font="Symbol" w:char="00BE"/>
      </w:r>
      <w:r w:rsidRPr="001E3846">
        <w:rPr>
          <w:rFonts w:ascii="Calibri" w:hAnsi="Calibri" w:cs="Calibri"/>
          <w:snapToGrid w:val="0"/>
          <w:sz w:val="22"/>
          <w:szCs w:val="22"/>
        </w:rPr>
        <w:sym w:font="Symbol" w:char="00BE"/>
      </w:r>
      <w:r w:rsidRPr="001E3846">
        <w:rPr>
          <w:rFonts w:ascii="Calibri" w:hAnsi="Calibri" w:cs="Calibri"/>
          <w:snapToGrid w:val="0"/>
          <w:sz w:val="22"/>
          <w:szCs w:val="22"/>
        </w:rPr>
        <w:sym w:font="Symbol" w:char="00BE"/>
      </w:r>
      <w:r w:rsidRPr="001E3846">
        <w:rPr>
          <w:rFonts w:ascii="Calibri" w:hAnsi="Calibri" w:cs="Calibri"/>
          <w:snapToGrid w:val="0"/>
          <w:sz w:val="22"/>
          <w:szCs w:val="22"/>
        </w:rPr>
        <w:sym w:font="Symbol" w:char="00BE"/>
      </w:r>
      <w:r w:rsidRPr="001E3846">
        <w:rPr>
          <w:rFonts w:ascii="Calibri" w:hAnsi="Calibri" w:cs="Calibri"/>
          <w:b/>
          <w:snapToGrid w:val="0"/>
          <w:sz w:val="22"/>
          <w:szCs w:val="22"/>
        </w:rPr>
        <w:t xml:space="preserve">    x  60 pkt</w:t>
      </w:r>
    </w:p>
    <w:p w:rsidR="006416DE" w:rsidRPr="00450475" w:rsidRDefault="00510A8D" w:rsidP="00450475">
      <w:pPr>
        <w:pStyle w:val="Akapitzlist"/>
        <w:widowControl w:val="0"/>
        <w:spacing w:after="120" w:line="276" w:lineRule="auto"/>
        <w:ind w:left="1440"/>
        <w:jc w:val="both"/>
        <w:rPr>
          <w:rFonts w:ascii="Calibri" w:hAnsi="Calibri" w:cs="Calibri"/>
          <w:b/>
          <w:snapToGrid w:val="0"/>
          <w:sz w:val="22"/>
          <w:szCs w:val="22"/>
        </w:rPr>
      </w:pPr>
      <w:r w:rsidRPr="001E3846">
        <w:rPr>
          <w:rFonts w:ascii="Calibri" w:hAnsi="Calibri" w:cs="Calibri"/>
          <w:b/>
          <w:snapToGrid w:val="0"/>
          <w:sz w:val="22"/>
          <w:szCs w:val="22"/>
        </w:rPr>
        <w:t xml:space="preserve"> </w:t>
      </w:r>
      <w:r w:rsidRPr="001E3846">
        <w:rPr>
          <w:rFonts w:ascii="Calibri" w:hAnsi="Calibri" w:cs="Calibri"/>
          <w:b/>
          <w:snapToGrid w:val="0"/>
          <w:sz w:val="22"/>
          <w:szCs w:val="22"/>
        </w:rPr>
        <w:tab/>
        <w:t xml:space="preserve">           Co</w:t>
      </w:r>
    </w:p>
    <w:p w:rsidR="00510A8D" w:rsidRPr="001E3846" w:rsidRDefault="00510A8D" w:rsidP="001E3846">
      <w:pPr>
        <w:pStyle w:val="Akapitzlist"/>
        <w:widowControl w:val="0"/>
        <w:spacing w:after="120" w:line="276" w:lineRule="auto"/>
        <w:ind w:left="1440"/>
        <w:jc w:val="both"/>
        <w:rPr>
          <w:rFonts w:ascii="Calibri" w:hAnsi="Calibri" w:cs="Calibri"/>
          <w:b/>
          <w:bCs/>
          <w:snapToGrid w:val="0"/>
          <w:sz w:val="22"/>
          <w:szCs w:val="22"/>
        </w:rPr>
      </w:pPr>
      <w:r w:rsidRPr="001E3846">
        <w:rPr>
          <w:rFonts w:ascii="Calibri" w:hAnsi="Calibri" w:cs="Calibri"/>
          <w:b/>
          <w:bCs/>
          <w:snapToGrid w:val="0"/>
          <w:sz w:val="22"/>
          <w:szCs w:val="22"/>
        </w:rPr>
        <w:t xml:space="preserve"> gdzie:</w:t>
      </w:r>
    </w:p>
    <w:p w:rsidR="00510A8D" w:rsidRPr="001E3846" w:rsidRDefault="00510A8D" w:rsidP="001E3846">
      <w:pPr>
        <w:pStyle w:val="Akapitzlist"/>
        <w:widowControl w:val="0"/>
        <w:spacing w:after="120" w:line="276" w:lineRule="auto"/>
        <w:ind w:left="1440"/>
        <w:jc w:val="both"/>
        <w:rPr>
          <w:rFonts w:ascii="Calibri" w:hAnsi="Calibri" w:cs="Calibri"/>
          <w:bCs/>
          <w:snapToGrid w:val="0"/>
          <w:sz w:val="22"/>
          <w:szCs w:val="22"/>
        </w:rPr>
      </w:pPr>
      <w:r w:rsidRPr="001E3846">
        <w:rPr>
          <w:rFonts w:ascii="Calibri" w:hAnsi="Calibri" w:cs="Calibri"/>
          <w:b/>
          <w:bCs/>
          <w:snapToGrid w:val="0"/>
          <w:sz w:val="22"/>
          <w:szCs w:val="22"/>
        </w:rPr>
        <w:t xml:space="preserve"> </w:t>
      </w:r>
      <w:proofErr w:type="spellStart"/>
      <w:r w:rsidRPr="001E3846">
        <w:rPr>
          <w:rFonts w:ascii="Calibri" w:hAnsi="Calibri" w:cs="Calibri"/>
          <w:b/>
          <w:bCs/>
          <w:snapToGrid w:val="0"/>
          <w:sz w:val="22"/>
          <w:szCs w:val="22"/>
        </w:rPr>
        <w:t>Cmin</w:t>
      </w:r>
      <w:proofErr w:type="spellEnd"/>
      <w:r w:rsidRPr="001E3846">
        <w:rPr>
          <w:rFonts w:ascii="Calibri" w:hAnsi="Calibri" w:cs="Calibri"/>
          <w:b/>
          <w:bCs/>
          <w:snapToGrid w:val="0"/>
          <w:sz w:val="22"/>
          <w:szCs w:val="22"/>
        </w:rPr>
        <w:t xml:space="preserve">  – </w:t>
      </w:r>
      <w:r w:rsidRPr="001E3846">
        <w:rPr>
          <w:rFonts w:ascii="Calibri" w:hAnsi="Calibri" w:cs="Calibri"/>
          <w:bCs/>
          <w:snapToGrid w:val="0"/>
          <w:sz w:val="22"/>
          <w:szCs w:val="22"/>
        </w:rPr>
        <w:t>najniższa cena spośród wszystkich ważnych ofert i nie odrzuconych,</w:t>
      </w:r>
    </w:p>
    <w:p w:rsidR="00510A8D" w:rsidRPr="001E3846" w:rsidRDefault="00510A8D" w:rsidP="001E3846">
      <w:pPr>
        <w:pStyle w:val="Akapitzlist"/>
        <w:widowControl w:val="0"/>
        <w:spacing w:after="120" w:line="276" w:lineRule="auto"/>
        <w:ind w:left="1440"/>
        <w:jc w:val="both"/>
        <w:rPr>
          <w:rFonts w:ascii="Calibri" w:hAnsi="Calibri" w:cs="Calibri"/>
          <w:bCs/>
          <w:snapToGrid w:val="0"/>
          <w:sz w:val="22"/>
          <w:szCs w:val="22"/>
        </w:rPr>
      </w:pPr>
      <w:r w:rsidRPr="001E3846">
        <w:rPr>
          <w:rFonts w:ascii="Calibri" w:hAnsi="Calibri" w:cs="Calibri"/>
          <w:b/>
          <w:bCs/>
          <w:snapToGrid w:val="0"/>
          <w:sz w:val="22"/>
          <w:szCs w:val="22"/>
        </w:rPr>
        <w:t xml:space="preserve">  Co       – </w:t>
      </w:r>
      <w:r w:rsidRPr="001E3846">
        <w:rPr>
          <w:rFonts w:ascii="Calibri" w:hAnsi="Calibri" w:cs="Calibri"/>
          <w:bCs/>
          <w:snapToGrid w:val="0"/>
          <w:sz w:val="22"/>
          <w:szCs w:val="22"/>
        </w:rPr>
        <w:t>cena ocenianej oferty,</w:t>
      </w:r>
    </w:p>
    <w:p w:rsidR="00510A8D" w:rsidRDefault="00510A8D" w:rsidP="001E3846">
      <w:pPr>
        <w:pStyle w:val="Akapitzlist"/>
        <w:widowControl w:val="0"/>
        <w:spacing w:after="120" w:line="276" w:lineRule="auto"/>
        <w:ind w:left="1440"/>
        <w:jc w:val="both"/>
        <w:rPr>
          <w:rFonts w:ascii="Calibri" w:hAnsi="Calibri" w:cs="Calibri"/>
          <w:bCs/>
          <w:snapToGrid w:val="0"/>
          <w:sz w:val="22"/>
          <w:szCs w:val="22"/>
        </w:rPr>
      </w:pPr>
      <w:r w:rsidRPr="001E3846">
        <w:rPr>
          <w:rFonts w:ascii="Calibri" w:hAnsi="Calibri" w:cs="Calibri"/>
          <w:b/>
          <w:bCs/>
          <w:snapToGrid w:val="0"/>
          <w:sz w:val="22"/>
          <w:szCs w:val="22"/>
        </w:rPr>
        <w:t xml:space="preserve"> P(Co) – </w:t>
      </w:r>
      <w:r w:rsidRPr="001E3846">
        <w:rPr>
          <w:rFonts w:ascii="Calibri" w:hAnsi="Calibri" w:cs="Calibri"/>
          <w:bCs/>
          <w:snapToGrid w:val="0"/>
          <w:sz w:val="22"/>
          <w:szCs w:val="22"/>
        </w:rPr>
        <w:t>liczba punktów za kryterium ceny.</w:t>
      </w:r>
    </w:p>
    <w:p w:rsidR="000F0448" w:rsidRPr="00572E1D" w:rsidRDefault="00222067" w:rsidP="00D74B37">
      <w:pPr>
        <w:pStyle w:val="Akapitzlist"/>
        <w:numPr>
          <w:ilvl w:val="0"/>
          <w:numId w:val="71"/>
        </w:numPr>
        <w:spacing w:after="120" w:line="276" w:lineRule="auto"/>
        <w:ind w:left="426"/>
        <w:contextualSpacing/>
        <w:jc w:val="both"/>
        <w:rPr>
          <w:rFonts w:ascii="Calibri" w:hAnsi="Calibri" w:cs="Calibri"/>
          <w:bCs/>
          <w:sz w:val="22"/>
          <w:szCs w:val="22"/>
        </w:rPr>
      </w:pPr>
      <w:r w:rsidRPr="00572E1D">
        <w:rPr>
          <w:rFonts w:ascii="Calibri" w:hAnsi="Calibri" w:cs="Calibri"/>
          <w:b/>
          <w:bCs/>
          <w:sz w:val="22"/>
          <w:szCs w:val="22"/>
        </w:rPr>
        <w:t>Ocena kryterium ,,</w:t>
      </w:r>
      <w:r w:rsidR="000F0448" w:rsidRPr="00572E1D">
        <w:rPr>
          <w:rFonts w:ascii="Calibri" w:hAnsi="Calibri" w:cs="Calibri"/>
          <w:b/>
          <w:bCs/>
          <w:sz w:val="22"/>
          <w:szCs w:val="22"/>
        </w:rPr>
        <w:t>czas podstawienia autobusu zastępczego</w:t>
      </w:r>
      <w:r w:rsidR="00CA6DE7" w:rsidRPr="00572E1D">
        <w:rPr>
          <w:rFonts w:ascii="Calibri" w:hAnsi="Calibri" w:cs="Calibri"/>
          <w:b/>
          <w:bCs/>
          <w:sz w:val="22"/>
          <w:szCs w:val="22"/>
        </w:rPr>
        <w:t xml:space="preserve"> w przypadku wystąpienia awarii pojazdu głównego</w:t>
      </w:r>
      <w:r w:rsidRPr="00572E1D">
        <w:rPr>
          <w:rFonts w:ascii="Calibri" w:hAnsi="Calibri" w:cs="Calibri"/>
          <w:b/>
          <w:bCs/>
          <w:sz w:val="22"/>
          <w:szCs w:val="22"/>
        </w:rPr>
        <w:t>”</w:t>
      </w:r>
      <w:r w:rsidRPr="00572E1D">
        <w:rPr>
          <w:rFonts w:ascii="Calibri" w:hAnsi="Calibri" w:cs="Calibri"/>
          <w:bCs/>
          <w:sz w:val="22"/>
          <w:szCs w:val="22"/>
        </w:rPr>
        <w:t xml:space="preserve">- </w:t>
      </w:r>
      <w:r w:rsidR="003A31A0" w:rsidRPr="00572E1D">
        <w:rPr>
          <w:rFonts w:ascii="Calibri" w:hAnsi="Calibri" w:cs="Calibri"/>
          <w:bCs/>
          <w:sz w:val="22"/>
          <w:szCs w:val="22"/>
        </w:rPr>
        <w:t xml:space="preserve">ocena przeprowadzona zostanie na podstawie podanego </w:t>
      </w:r>
      <w:r w:rsidR="00C555A1" w:rsidRPr="00572E1D">
        <w:rPr>
          <w:rFonts w:ascii="Calibri" w:hAnsi="Calibri" w:cs="Calibri"/>
          <w:bCs/>
          <w:sz w:val="22"/>
          <w:szCs w:val="22"/>
        </w:rPr>
        <w:t xml:space="preserve">w </w:t>
      </w:r>
      <w:r w:rsidR="003A31A0" w:rsidRPr="00572E1D">
        <w:rPr>
          <w:rFonts w:ascii="Calibri" w:hAnsi="Calibri" w:cs="Calibri"/>
          <w:bCs/>
          <w:sz w:val="22"/>
          <w:szCs w:val="22"/>
        </w:rPr>
        <w:t xml:space="preserve">druku oferty </w:t>
      </w:r>
      <w:r w:rsidR="000F0448" w:rsidRPr="00572E1D">
        <w:rPr>
          <w:rFonts w:ascii="Calibri" w:hAnsi="Calibri" w:cs="Calibri"/>
          <w:bCs/>
          <w:sz w:val="22"/>
          <w:szCs w:val="22"/>
        </w:rPr>
        <w:t>czasu podstawienia autobusu zastępczego</w:t>
      </w:r>
      <w:r w:rsidR="00CA6DE7" w:rsidRPr="00572E1D">
        <w:rPr>
          <w:rFonts w:ascii="Calibri" w:hAnsi="Calibri" w:cs="Calibri"/>
          <w:bCs/>
          <w:sz w:val="22"/>
          <w:szCs w:val="22"/>
        </w:rPr>
        <w:t xml:space="preserve"> w przypadku wystąpienia awarii pojazdu głównego</w:t>
      </w:r>
      <w:r w:rsidR="000F0448" w:rsidRPr="00572E1D">
        <w:rPr>
          <w:rFonts w:ascii="Calibri" w:hAnsi="Calibri" w:cs="Calibri"/>
          <w:bCs/>
          <w:sz w:val="22"/>
          <w:szCs w:val="22"/>
        </w:rPr>
        <w:t xml:space="preserve">. </w:t>
      </w:r>
    </w:p>
    <w:p w:rsidR="0038553E" w:rsidRPr="00572E1D" w:rsidRDefault="0038553E" w:rsidP="00612F1A">
      <w:pPr>
        <w:pStyle w:val="Akapitzlist"/>
        <w:spacing w:after="120" w:line="276" w:lineRule="auto"/>
        <w:ind w:left="426"/>
        <w:contextualSpacing/>
        <w:jc w:val="both"/>
        <w:rPr>
          <w:rFonts w:ascii="Calibri" w:hAnsi="Calibri" w:cs="Calibri"/>
          <w:bCs/>
          <w:sz w:val="22"/>
          <w:szCs w:val="22"/>
        </w:rPr>
      </w:pPr>
      <w:r w:rsidRPr="00572E1D">
        <w:rPr>
          <w:rFonts w:ascii="Calibri" w:hAnsi="Calibri" w:cs="Calibri"/>
          <w:bCs/>
          <w:sz w:val="22"/>
          <w:szCs w:val="22"/>
        </w:rPr>
        <w:t>Wykonawca, który przedstawi w swojej ofercie</w:t>
      </w:r>
      <w:r w:rsidR="000F0448" w:rsidRPr="00572E1D">
        <w:rPr>
          <w:rFonts w:ascii="Calibri" w:hAnsi="Calibri" w:cs="Calibri"/>
          <w:bCs/>
          <w:sz w:val="22"/>
          <w:szCs w:val="22"/>
        </w:rPr>
        <w:t xml:space="preserve"> czas podstawienia autobusu zastępczego</w:t>
      </w:r>
      <w:r w:rsidR="009A2523" w:rsidRPr="00572E1D">
        <w:rPr>
          <w:rFonts w:ascii="Calibri" w:hAnsi="Calibri" w:cs="Calibri"/>
          <w:bCs/>
          <w:sz w:val="22"/>
          <w:szCs w:val="22"/>
        </w:rPr>
        <w:t xml:space="preserve"> w </w:t>
      </w:r>
      <w:r w:rsidR="00CA6DE7" w:rsidRPr="00572E1D">
        <w:rPr>
          <w:rFonts w:ascii="Calibri" w:hAnsi="Calibri" w:cs="Calibri"/>
          <w:bCs/>
          <w:sz w:val="22"/>
          <w:szCs w:val="22"/>
        </w:rPr>
        <w:t>przypadku wystąpienia awarii pojazdu głównego</w:t>
      </w:r>
      <w:r w:rsidRPr="00572E1D">
        <w:rPr>
          <w:rFonts w:ascii="Calibri" w:hAnsi="Calibri" w:cs="Calibri"/>
          <w:bCs/>
          <w:sz w:val="22"/>
          <w:szCs w:val="22"/>
        </w:rPr>
        <w:t xml:space="preserve">, gdzie </w:t>
      </w:r>
      <w:r w:rsidRPr="00572E1D">
        <w:rPr>
          <w:rFonts w:ascii="Calibri" w:hAnsi="Calibri" w:cs="Calibri"/>
          <w:b/>
          <w:bCs/>
          <w:sz w:val="22"/>
          <w:szCs w:val="22"/>
        </w:rPr>
        <w:t>P(</w:t>
      </w:r>
      <w:r w:rsidR="00C555A1" w:rsidRPr="00572E1D">
        <w:rPr>
          <w:rFonts w:ascii="Calibri" w:hAnsi="Calibri" w:cs="Calibri"/>
          <w:b/>
          <w:bCs/>
          <w:sz w:val="22"/>
          <w:szCs w:val="22"/>
        </w:rPr>
        <w:t>Za</w:t>
      </w:r>
      <w:r w:rsidR="00FA544C" w:rsidRPr="00572E1D">
        <w:rPr>
          <w:rFonts w:ascii="Calibri" w:hAnsi="Calibri" w:cs="Calibri"/>
          <w:b/>
          <w:bCs/>
          <w:sz w:val="22"/>
          <w:szCs w:val="22"/>
        </w:rPr>
        <w:t xml:space="preserve">) </w:t>
      </w:r>
      <w:r w:rsidR="00FA544C" w:rsidRPr="00572E1D">
        <w:rPr>
          <w:rFonts w:ascii="Calibri" w:hAnsi="Calibri" w:cs="Calibri"/>
          <w:bCs/>
          <w:sz w:val="22"/>
          <w:szCs w:val="22"/>
        </w:rPr>
        <w:t xml:space="preserve">to liczba punktów za kryterium </w:t>
      </w:r>
      <w:r w:rsidR="00C555A1" w:rsidRPr="00572E1D">
        <w:rPr>
          <w:rFonts w:ascii="Calibri" w:hAnsi="Calibri" w:cs="Calibri"/>
          <w:bCs/>
          <w:sz w:val="22"/>
          <w:szCs w:val="22"/>
        </w:rPr>
        <w:t>,,czasu podstawienia autobusu zastępczego</w:t>
      </w:r>
      <w:r w:rsidR="00CA6DE7" w:rsidRPr="00572E1D">
        <w:rPr>
          <w:rFonts w:ascii="Calibri" w:hAnsi="Calibri" w:cs="Calibri"/>
          <w:bCs/>
          <w:sz w:val="22"/>
          <w:szCs w:val="22"/>
        </w:rPr>
        <w:t xml:space="preserve"> w przypadku wystąpienia awarii pojazdu głównego</w:t>
      </w:r>
      <w:r w:rsidR="00C555A1" w:rsidRPr="00572E1D">
        <w:rPr>
          <w:rFonts w:ascii="Calibri" w:hAnsi="Calibri" w:cs="Calibri"/>
          <w:bCs/>
          <w:sz w:val="22"/>
          <w:szCs w:val="22"/>
        </w:rPr>
        <w:t>”</w:t>
      </w:r>
      <w:r w:rsidR="00FA544C" w:rsidRPr="00572E1D">
        <w:rPr>
          <w:rFonts w:ascii="Calibri" w:hAnsi="Calibri" w:cs="Calibri"/>
          <w:bCs/>
          <w:sz w:val="22"/>
          <w:szCs w:val="22"/>
        </w:rPr>
        <w:t xml:space="preserve">: </w:t>
      </w:r>
    </w:p>
    <w:p w:rsidR="00FA544C" w:rsidRPr="00572E1D" w:rsidRDefault="00B17625" w:rsidP="00612F1A">
      <w:pPr>
        <w:pStyle w:val="Akapitzlist"/>
        <w:spacing w:after="120" w:line="276" w:lineRule="auto"/>
        <w:ind w:left="426"/>
        <w:contextualSpacing/>
        <w:jc w:val="both"/>
        <w:rPr>
          <w:rFonts w:ascii="Calibri" w:hAnsi="Calibri" w:cs="Calibri"/>
          <w:b/>
          <w:bCs/>
          <w:sz w:val="22"/>
          <w:szCs w:val="22"/>
        </w:rPr>
      </w:pPr>
      <w:r w:rsidRPr="00572E1D">
        <w:rPr>
          <w:rFonts w:ascii="Calibri" w:hAnsi="Calibri" w:cs="Calibri"/>
          <w:b/>
          <w:bCs/>
          <w:sz w:val="22"/>
          <w:szCs w:val="22"/>
        </w:rPr>
        <w:t>powyżej 41</w:t>
      </w:r>
      <w:r w:rsidR="00C555A1" w:rsidRPr="00572E1D">
        <w:rPr>
          <w:rFonts w:ascii="Calibri" w:hAnsi="Calibri" w:cs="Calibri"/>
          <w:b/>
          <w:bCs/>
          <w:sz w:val="22"/>
          <w:szCs w:val="22"/>
        </w:rPr>
        <w:t xml:space="preserve"> min</w:t>
      </w:r>
      <w:r w:rsidR="00572E1D" w:rsidRPr="00572E1D">
        <w:rPr>
          <w:rFonts w:ascii="Calibri" w:hAnsi="Calibri" w:cs="Calibri"/>
          <w:b/>
          <w:bCs/>
          <w:sz w:val="22"/>
          <w:szCs w:val="22"/>
        </w:rPr>
        <w:t xml:space="preserve"> </w:t>
      </w:r>
      <w:r w:rsidR="00FA544C" w:rsidRPr="00572E1D">
        <w:rPr>
          <w:rFonts w:ascii="Calibri" w:hAnsi="Calibri" w:cs="Calibri"/>
          <w:b/>
          <w:bCs/>
          <w:sz w:val="22"/>
          <w:szCs w:val="22"/>
        </w:rPr>
        <w:t>-</w:t>
      </w:r>
      <w:r w:rsidR="00FA544C" w:rsidRPr="00572E1D">
        <w:rPr>
          <w:rFonts w:ascii="Calibri" w:hAnsi="Calibri" w:cs="Calibri"/>
          <w:bCs/>
          <w:sz w:val="22"/>
          <w:szCs w:val="22"/>
        </w:rPr>
        <w:t xml:space="preserve"> otrzyma </w:t>
      </w:r>
      <w:r w:rsidR="00C555A1" w:rsidRPr="00572E1D">
        <w:rPr>
          <w:rFonts w:ascii="Calibri" w:hAnsi="Calibri" w:cs="Calibri"/>
          <w:b/>
          <w:bCs/>
          <w:sz w:val="22"/>
          <w:szCs w:val="22"/>
        </w:rPr>
        <w:t>10</w:t>
      </w:r>
      <w:r w:rsidR="00FA544C" w:rsidRPr="00572E1D">
        <w:rPr>
          <w:rFonts w:ascii="Calibri" w:hAnsi="Calibri" w:cs="Calibri"/>
          <w:b/>
          <w:bCs/>
          <w:sz w:val="22"/>
          <w:szCs w:val="22"/>
        </w:rPr>
        <w:t xml:space="preserve"> punktów P(</w:t>
      </w:r>
      <w:r w:rsidR="00C555A1" w:rsidRPr="00572E1D">
        <w:rPr>
          <w:rFonts w:ascii="Calibri" w:hAnsi="Calibri" w:cs="Calibri"/>
          <w:b/>
          <w:bCs/>
          <w:sz w:val="22"/>
          <w:szCs w:val="22"/>
        </w:rPr>
        <w:t>Za</w:t>
      </w:r>
      <w:r w:rsidR="00FA544C" w:rsidRPr="00572E1D">
        <w:rPr>
          <w:rFonts w:ascii="Calibri" w:hAnsi="Calibri" w:cs="Calibri"/>
          <w:b/>
          <w:bCs/>
          <w:sz w:val="22"/>
          <w:szCs w:val="22"/>
        </w:rPr>
        <w:t>)</w:t>
      </w:r>
    </w:p>
    <w:p w:rsidR="00FA544C" w:rsidRPr="00572E1D" w:rsidRDefault="001842B2" w:rsidP="00612F1A">
      <w:pPr>
        <w:pStyle w:val="Akapitzlist"/>
        <w:spacing w:after="120" w:line="276" w:lineRule="auto"/>
        <w:ind w:left="426"/>
        <w:contextualSpacing/>
        <w:jc w:val="both"/>
        <w:rPr>
          <w:rFonts w:ascii="Calibri" w:hAnsi="Calibri" w:cs="Calibri"/>
          <w:b/>
          <w:bCs/>
          <w:sz w:val="22"/>
          <w:szCs w:val="22"/>
        </w:rPr>
      </w:pPr>
      <w:r w:rsidRPr="00572E1D">
        <w:rPr>
          <w:rFonts w:ascii="Calibri" w:hAnsi="Calibri" w:cs="Calibri"/>
          <w:b/>
          <w:bCs/>
          <w:sz w:val="22"/>
          <w:szCs w:val="22"/>
        </w:rPr>
        <w:t>powyżej</w:t>
      </w:r>
      <w:r w:rsidR="00C555A1" w:rsidRPr="00572E1D">
        <w:rPr>
          <w:rFonts w:ascii="Calibri" w:hAnsi="Calibri" w:cs="Calibri"/>
          <w:b/>
          <w:bCs/>
          <w:sz w:val="22"/>
          <w:szCs w:val="22"/>
        </w:rPr>
        <w:t xml:space="preserve"> 3</w:t>
      </w:r>
      <w:r w:rsidR="0059328C" w:rsidRPr="00572E1D">
        <w:rPr>
          <w:rFonts w:ascii="Calibri" w:hAnsi="Calibri" w:cs="Calibri"/>
          <w:b/>
          <w:bCs/>
          <w:sz w:val="22"/>
          <w:szCs w:val="22"/>
        </w:rPr>
        <w:t>1</w:t>
      </w:r>
      <w:r w:rsidR="00C555A1" w:rsidRPr="00572E1D">
        <w:rPr>
          <w:rFonts w:ascii="Calibri" w:hAnsi="Calibri" w:cs="Calibri"/>
          <w:b/>
          <w:bCs/>
          <w:sz w:val="22"/>
          <w:szCs w:val="22"/>
        </w:rPr>
        <w:t xml:space="preserve"> min do 40 min</w:t>
      </w:r>
      <w:r w:rsidR="00572E1D" w:rsidRPr="00572E1D">
        <w:rPr>
          <w:rFonts w:ascii="Calibri" w:hAnsi="Calibri" w:cs="Calibri"/>
          <w:b/>
          <w:bCs/>
          <w:sz w:val="22"/>
          <w:szCs w:val="22"/>
        </w:rPr>
        <w:t xml:space="preserve"> </w:t>
      </w:r>
      <w:r w:rsidR="00FA544C" w:rsidRPr="00572E1D">
        <w:rPr>
          <w:rFonts w:ascii="Calibri" w:hAnsi="Calibri" w:cs="Calibri"/>
          <w:b/>
          <w:bCs/>
          <w:sz w:val="22"/>
          <w:szCs w:val="22"/>
        </w:rPr>
        <w:t>-</w:t>
      </w:r>
      <w:r w:rsidR="00FA544C" w:rsidRPr="00572E1D">
        <w:rPr>
          <w:rFonts w:ascii="Calibri" w:hAnsi="Calibri" w:cs="Calibri"/>
          <w:bCs/>
          <w:sz w:val="22"/>
          <w:szCs w:val="22"/>
        </w:rPr>
        <w:t xml:space="preserve"> otrzyma </w:t>
      </w:r>
      <w:r w:rsidR="00C555A1" w:rsidRPr="00572E1D">
        <w:rPr>
          <w:rFonts w:ascii="Calibri" w:hAnsi="Calibri" w:cs="Calibri"/>
          <w:b/>
          <w:bCs/>
          <w:sz w:val="22"/>
          <w:szCs w:val="22"/>
        </w:rPr>
        <w:t>2</w:t>
      </w:r>
      <w:r w:rsidR="008E3FEE" w:rsidRPr="00572E1D">
        <w:rPr>
          <w:rFonts w:ascii="Calibri" w:hAnsi="Calibri" w:cs="Calibri"/>
          <w:b/>
          <w:bCs/>
          <w:sz w:val="22"/>
          <w:szCs w:val="22"/>
        </w:rPr>
        <w:t>0</w:t>
      </w:r>
      <w:r w:rsidR="00FA544C" w:rsidRPr="00572E1D">
        <w:rPr>
          <w:rFonts w:ascii="Calibri" w:hAnsi="Calibri" w:cs="Calibri"/>
          <w:b/>
          <w:bCs/>
          <w:sz w:val="22"/>
          <w:szCs w:val="22"/>
        </w:rPr>
        <w:t xml:space="preserve"> punktów P(</w:t>
      </w:r>
      <w:r w:rsidR="00C555A1" w:rsidRPr="00572E1D">
        <w:rPr>
          <w:rFonts w:ascii="Calibri" w:hAnsi="Calibri" w:cs="Calibri"/>
          <w:b/>
          <w:bCs/>
          <w:sz w:val="22"/>
          <w:szCs w:val="22"/>
        </w:rPr>
        <w:t>Za</w:t>
      </w:r>
      <w:r w:rsidR="00FA544C" w:rsidRPr="00572E1D">
        <w:rPr>
          <w:rFonts w:ascii="Calibri" w:hAnsi="Calibri" w:cs="Calibri"/>
          <w:b/>
          <w:bCs/>
          <w:sz w:val="22"/>
          <w:szCs w:val="22"/>
        </w:rPr>
        <w:t>)</w:t>
      </w:r>
    </w:p>
    <w:p w:rsidR="008E3FEE" w:rsidRPr="00572E1D" w:rsidRDefault="00C555A1" w:rsidP="00612F1A">
      <w:pPr>
        <w:pStyle w:val="Akapitzlist"/>
        <w:spacing w:after="120" w:line="276" w:lineRule="auto"/>
        <w:ind w:left="426"/>
        <w:contextualSpacing/>
        <w:jc w:val="both"/>
        <w:rPr>
          <w:rFonts w:ascii="Calibri" w:hAnsi="Calibri" w:cs="Calibri"/>
          <w:b/>
          <w:bCs/>
          <w:sz w:val="22"/>
          <w:szCs w:val="22"/>
        </w:rPr>
      </w:pPr>
      <w:r w:rsidRPr="00572E1D">
        <w:rPr>
          <w:rFonts w:ascii="Calibri" w:hAnsi="Calibri" w:cs="Calibri"/>
          <w:b/>
          <w:bCs/>
          <w:sz w:val="22"/>
          <w:szCs w:val="22"/>
        </w:rPr>
        <w:t>do 30 min</w:t>
      </w:r>
      <w:r w:rsidR="00572E1D" w:rsidRPr="00572E1D">
        <w:rPr>
          <w:rFonts w:ascii="Calibri" w:hAnsi="Calibri" w:cs="Calibri"/>
          <w:b/>
          <w:bCs/>
          <w:sz w:val="22"/>
          <w:szCs w:val="22"/>
        </w:rPr>
        <w:t xml:space="preserve"> </w:t>
      </w:r>
      <w:r w:rsidRPr="00572E1D">
        <w:rPr>
          <w:rFonts w:ascii="Calibri" w:hAnsi="Calibri" w:cs="Calibri"/>
          <w:b/>
          <w:bCs/>
          <w:sz w:val="22"/>
          <w:szCs w:val="22"/>
        </w:rPr>
        <w:t xml:space="preserve">- </w:t>
      </w:r>
      <w:r w:rsidR="008E3FEE" w:rsidRPr="00572E1D">
        <w:rPr>
          <w:rFonts w:ascii="Calibri" w:hAnsi="Calibri" w:cs="Calibri"/>
          <w:bCs/>
          <w:sz w:val="22"/>
          <w:szCs w:val="22"/>
        </w:rPr>
        <w:t xml:space="preserve">otrzyma </w:t>
      </w:r>
      <w:r w:rsidRPr="00572E1D">
        <w:rPr>
          <w:rFonts w:ascii="Calibri" w:hAnsi="Calibri" w:cs="Calibri"/>
          <w:b/>
          <w:bCs/>
          <w:sz w:val="22"/>
          <w:szCs w:val="22"/>
        </w:rPr>
        <w:t>4</w:t>
      </w:r>
      <w:r w:rsidR="008E3FEE" w:rsidRPr="00572E1D">
        <w:rPr>
          <w:rFonts w:ascii="Calibri" w:hAnsi="Calibri" w:cs="Calibri"/>
          <w:b/>
          <w:bCs/>
          <w:sz w:val="22"/>
          <w:szCs w:val="22"/>
        </w:rPr>
        <w:t>0 punktów P(</w:t>
      </w:r>
      <w:r w:rsidRPr="00572E1D">
        <w:rPr>
          <w:rFonts w:ascii="Calibri" w:hAnsi="Calibri" w:cs="Calibri"/>
          <w:b/>
          <w:bCs/>
          <w:sz w:val="22"/>
          <w:szCs w:val="22"/>
        </w:rPr>
        <w:t>Za</w:t>
      </w:r>
      <w:r w:rsidR="008E3FEE" w:rsidRPr="00572E1D">
        <w:rPr>
          <w:rFonts w:ascii="Calibri" w:hAnsi="Calibri" w:cs="Calibri"/>
          <w:b/>
          <w:bCs/>
          <w:sz w:val="22"/>
          <w:szCs w:val="22"/>
        </w:rPr>
        <w:t>)</w:t>
      </w:r>
    </w:p>
    <w:p w:rsidR="00FA544C" w:rsidRPr="00572E1D" w:rsidRDefault="00FA544C" w:rsidP="00612F1A">
      <w:pPr>
        <w:pStyle w:val="Akapitzlist"/>
        <w:spacing w:after="120" w:line="276" w:lineRule="auto"/>
        <w:ind w:left="426"/>
        <w:contextualSpacing/>
        <w:jc w:val="both"/>
        <w:rPr>
          <w:rFonts w:ascii="Calibri" w:hAnsi="Calibri" w:cs="Calibri"/>
          <w:b/>
          <w:bCs/>
          <w:sz w:val="22"/>
          <w:szCs w:val="22"/>
        </w:rPr>
      </w:pPr>
      <w:r w:rsidRPr="00572E1D">
        <w:rPr>
          <w:rFonts w:ascii="Calibri" w:hAnsi="Calibri" w:cs="Calibri"/>
          <w:bCs/>
          <w:sz w:val="22"/>
          <w:szCs w:val="22"/>
        </w:rPr>
        <w:t xml:space="preserve">W tym kryterium można uzyskać maksymalnie </w:t>
      </w:r>
      <w:r w:rsidRPr="00572E1D">
        <w:rPr>
          <w:rFonts w:ascii="Calibri" w:hAnsi="Calibri" w:cs="Calibri"/>
          <w:b/>
          <w:bCs/>
          <w:sz w:val="22"/>
          <w:szCs w:val="22"/>
        </w:rPr>
        <w:t>40 punktów.</w:t>
      </w:r>
    </w:p>
    <w:p w:rsidR="00C555A1" w:rsidRDefault="00C555A1" w:rsidP="001E3846">
      <w:pPr>
        <w:pStyle w:val="Akapitzlist"/>
        <w:spacing w:after="120" w:line="276" w:lineRule="auto"/>
        <w:ind w:left="426"/>
        <w:contextualSpacing/>
        <w:jc w:val="both"/>
        <w:rPr>
          <w:rFonts w:ascii="Calibri" w:hAnsi="Calibri" w:cs="Calibri"/>
          <w:b/>
          <w:bCs/>
          <w:sz w:val="22"/>
          <w:szCs w:val="22"/>
        </w:rPr>
      </w:pPr>
    </w:p>
    <w:p w:rsidR="007135F9" w:rsidRPr="00572E1D" w:rsidRDefault="00FA544C" w:rsidP="00572E1D">
      <w:pPr>
        <w:spacing w:after="120" w:line="276" w:lineRule="auto"/>
        <w:ind w:left="426"/>
        <w:contextualSpacing/>
        <w:jc w:val="both"/>
        <w:rPr>
          <w:rFonts w:ascii="Calibri" w:hAnsi="Calibri" w:cs="Calibri"/>
          <w:bCs/>
          <w:sz w:val="22"/>
          <w:szCs w:val="22"/>
        </w:rPr>
      </w:pPr>
      <w:r w:rsidRPr="00572E1D">
        <w:rPr>
          <w:rFonts w:ascii="Calibri" w:hAnsi="Calibri" w:cs="Calibri"/>
          <w:b/>
          <w:bCs/>
          <w:sz w:val="22"/>
          <w:szCs w:val="22"/>
        </w:rPr>
        <w:lastRenderedPageBreak/>
        <w:t>UWAGA:</w:t>
      </w:r>
      <w:r w:rsidRPr="00572E1D">
        <w:rPr>
          <w:rFonts w:ascii="Calibri" w:hAnsi="Calibri" w:cs="Calibri"/>
          <w:bCs/>
          <w:sz w:val="22"/>
          <w:szCs w:val="22"/>
        </w:rPr>
        <w:t xml:space="preserve"> </w:t>
      </w:r>
      <w:r w:rsidR="007135F9" w:rsidRPr="00572E1D">
        <w:rPr>
          <w:rFonts w:ascii="Calibri" w:hAnsi="Calibri" w:cs="Calibri"/>
          <w:bCs/>
          <w:sz w:val="22"/>
          <w:szCs w:val="22"/>
        </w:rPr>
        <w:t>Czas podstawienia pojazdu zastępczego</w:t>
      </w:r>
      <w:r w:rsidR="00CA6DE7" w:rsidRPr="00572E1D">
        <w:rPr>
          <w:rFonts w:ascii="Calibri" w:hAnsi="Calibri" w:cs="Calibri"/>
          <w:bCs/>
          <w:sz w:val="22"/>
          <w:szCs w:val="22"/>
        </w:rPr>
        <w:t xml:space="preserve"> w przypadku wystąpienia awarii pojazdu głównego</w:t>
      </w:r>
      <w:r w:rsidR="007135F9" w:rsidRPr="00572E1D">
        <w:rPr>
          <w:rFonts w:ascii="Calibri" w:hAnsi="Calibri" w:cs="Calibri"/>
          <w:bCs/>
          <w:sz w:val="22"/>
          <w:szCs w:val="22"/>
        </w:rPr>
        <w:t xml:space="preserve"> powinien zostać podany w minutach, przy czym Wykonawca nie może zaproponować czasów innych niż wskazane powyżej. W przypadku podania czasu w sposób odmienny niż wynikając z powyższych wskazań, oferentowi zostanie przyznane 0 pkt.</w:t>
      </w:r>
    </w:p>
    <w:p w:rsidR="00404459" w:rsidRPr="001E3846" w:rsidRDefault="00404459" w:rsidP="007135F9">
      <w:pPr>
        <w:pStyle w:val="Akapitzlist"/>
        <w:spacing w:after="120" w:line="276" w:lineRule="auto"/>
        <w:ind w:left="426"/>
        <w:contextualSpacing/>
        <w:jc w:val="both"/>
        <w:rPr>
          <w:rFonts w:ascii="Calibri" w:hAnsi="Calibri" w:cs="Calibri"/>
          <w:b/>
          <w:bCs/>
          <w:sz w:val="22"/>
          <w:szCs w:val="22"/>
        </w:rPr>
      </w:pPr>
      <w:r w:rsidRPr="001E3846">
        <w:rPr>
          <w:rFonts w:ascii="Calibri" w:hAnsi="Calibri" w:cs="Calibri"/>
          <w:b/>
          <w:bCs/>
          <w:sz w:val="22"/>
          <w:szCs w:val="22"/>
        </w:rPr>
        <w:t>Ocena oferty- suma punktów z poszczególnych kryteriów</w:t>
      </w:r>
    </w:p>
    <w:p w:rsidR="00404459" w:rsidRPr="001E3846" w:rsidRDefault="00404459" w:rsidP="001E3846">
      <w:pPr>
        <w:spacing w:after="120" w:line="276" w:lineRule="auto"/>
        <w:ind w:left="360"/>
        <w:contextualSpacing/>
        <w:jc w:val="both"/>
        <w:rPr>
          <w:rFonts w:ascii="Calibri" w:hAnsi="Calibri" w:cs="Calibri"/>
          <w:bCs/>
          <w:sz w:val="22"/>
          <w:szCs w:val="22"/>
        </w:rPr>
      </w:pPr>
      <w:r w:rsidRPr="001E3846">
        <w:rPr>
          <w:rFonts w:ascii="Calibri" w:hAnsi="Calibri" w:cs="Calibri"/>
          <w:bCs/>
          <w:sz w:val="22"/>
          <w:szCs w:val="22"/>
        </w:rPr>
        <w:t xml:space="preserve">Za najkorzystniejszą zostanie uznana oferta, która uzyska łącznie największą liczbę punktów </w:t>
      </w:r>
      <w:r w:rsidRPr="001E3846">
        <w:rPr>
          <w:rFonts w:ascii="Calibri" w:hAnsi="Calibri" w:cs="Calibri"/>
          <w:b/>
          <w:bCs/>
          <w:sz w:val="22"/>
          <w:szCs w:val="22"/>
        </w:rPr>
        <w:t xml:space="preserve">(P) </w:t>
      </w:r>
      <w:r w:rsidRPr="001E3846">
        <w:rPr>
          <w:rFonts w:ascii="Calibri" w:hAnsi="Calibri" w:cs="Calibri"/>
          <w:bCs/>
          <w:sz w:val="22"/>
          <w:szCs w:val="22"/>
        </w:rPr>
        <w:t>wyliczoną zgodnie z poniższym wzorem:</w:t>
      </w:r>
    </w:p>
    <w:p w:rsidR="00404459" w:rsidRPr="001E3846" w:rsidRDefault="00404459" w:rsidP="001E3846">
      <w:pPr>
        <w:spacing w:after="120" w:line="276" w:lineRule="auto"/>
        <w:ind w:left="360"/>
        <w:contextualSpacing/>
        <w:jc w:val="both"/>
        <w:rPr>
          <w:rFonts w:ascii="Calibri" w:hAnsi="Calibri" w:cs="Calibri"/>
          <w:b/>
          <w:bCs/>
          <w:sz w:val="22"/>
          <w:szCs w:val="22"/>
        </w:rPr>
      </w:pPr>
      <w:r w:rsidRPr="001E3846">
        <w:rPr>
          <w:rFonts w:ascii="Calibri" w:hAnsi="Calibri" w:cs="Calibri"/>
          <w:b/>
          <w:bCs/>
          <w:sz w:val="22"/>
          <w:szCs w:val="22"/>
        </w:rPr>
        <w:t>P= P(Co)+ P(</w:t>
      </w:r>
      <w:r w:rsidR="007135F9">
        <w:rPr>
          <w:rFonts w:ascii="Calibri" w:hAnsi="Calibri" w:cs="Calibri"/>
          <w:b/>
          <w:bCs/>
          <w:sz w:val="22"/>
          <w:szCs w:val="22"/>
        </w:rPr>
        <w:t>Za</w:t>
      </w:r>
      <w:r w:rsidRPr="001E3846">
        <w:rPr>
          <w:rFonts w:ascii="Calibri" w:hAnsi="Calibri" w:cs="Calibri"/>
          <w:b/>
          <w:bCs/>
          <w:sz w:val="22"/>
          <w:szCs w:val="22"/>
        </w:rPr>
        <w:t>)</w:t>
      </w:r>
    </w:p>
    <w:p w:rsidR="00404459" w:rsidRPr="001E3846" w:rsidRDefault="00404459" w:rsidP="001E3846">
      <w:pPr>
        <w:spacing w:after="120" w:line="276" w:lineRule="auto"/>
        <w:ind w:left="360"/>
        <w:contextualSpacing/>
        <w:jc w:val="both"/>
        <w:rPr>
          <w:rFonts w:ascii="Calibri" w:hAnsi="Calibri" w:cs="Calibri"/>
          <w:bCs/>
          <w:sz w:val="22"/>
          <w:szCs w:val="22"/>
        </w:rPr>
      </w:pPr>
      <w:r w:rsidRPr="001E3846">
        <w:rPr>
          <w:rFonts w:ascii="Calibri" w:hAnsi="Calibri" w:cs="Calibri"/>
          <w:b/>
          <w:bCs/>
          <w:sz w:val="22"/>
          <w:szCs w:val="22"/>
        </w:rPr>
        <w:t xml:space="preserve">P- </w:t>
      </w:r>
      <w:r w:rsidRPr="001E3846">
        <w:rPr>
          <w:rFonts w:ascii="Calibri" w:hAnsi="Calibri" w:cs="Calibri"/>
          <w:bCs/>
          <w:sz w:val="22"/>
          <w:szCs w:val="22"/>
        </w:rPr>
        <w:t>łączna liczba punktów oferty ocenianej</w:t>
      </w:r>
    </w:p>
    <w:p w:rsidR="00404459" w:rsidRPr="001E3846" w:rsidRDefault="00404459" w:rsidP="001E3846">
      <w:pPr>
        <w:spacing w:after="120" w:line="276" w:lineRule="auto"/>
        <w:ind w:left="360"/>
        <w:contextualSpacing/>
        <w:jc w:val="both"/>
        <w:rPr>
          <w:rFonts w:ascii="Calibri" w:hAnsi="Calibri" w:cs="Calibri"/>
          <w:bCs/>
          <w:sz w:val="22"/>
          <w:szCs w:val="22"/>
        </w:rPr>
      </w:pPr>
      <w:r w:rsidRPr="001E3846">
        <w:rPr>
          <w:rFonts w:ascii="Calibri" w:hAnsi="Calibri" w:cs="Calibri"/>
          <w:b/>
          <w:bCs/>
          <w:sz w:val="22"/>
          <w:szCs w:val="22"/>
        </w:rPr>
        <w:t>P(Co)</w:t>
      </w:r>
      <w:r w:rsidR="006F6102" w:rsidRPr="001E3846">
        <w:rPr>
          <w:rFonts w:ascii="Calibri" w:hAnsi="Calibri" w:cs="Calibri"/>
          <w:b/>
          <w:bCs/>
          <w:sz w:val="22"/>
          <w:szCs w:val="22"/>
        </w:rPr>
        <w:t xml:space="preserve">- </w:t>
      </w:r>
      <w:r w:rsidR="006F6102" w:rsidRPr="001E3846">
        <w:rPr>
          <w:rFonts w:ascii="Calibri" w:hAnsi="Calibri" w:cs="Calibri"/>
          <w:bCs/>
          <w:sz w:val="22"/>
          <w:szCs w:val="22"/>
        </w:rPr>
        <w:t>liczba punktów uzyskanych w kryterium ,,cena oferty’’</w:t>
      </w:r>
    </w:p>
    <w:p w:rsidR="00404459" w:rsidRPr="001E3846" w:rsidRDefault="00404459" w:rsidP="001E3846">
      <w:pPr>
        <w:spacing w:after="120" w:line="276" w:lineRule="auto"/>
        <w:ind w:left="360"/>
        <w:contextualSpacing/>
        <w:jc w:val="both"/>
        <w:rPr>
          <w:rFonts w:ascii="Calibri" w:hAnsi="Calibri" w:cs="Calibri"/>
          <w:bCs/>
          <w:sz w:val="22"/>
          <w:szCs w:val="22"/>
        </w:rPr>
      </w:pPr>
      <w:r w:rsidRPr="001E3846">
        <w:rPr>
          <w:rFonts w:ascii="Calibri" w:hAnsi="Calibri" w:cs="Calibri"/>
          <w:b/>
          <w:bCs/>
          <w:sz w:val="22"/>
          <w:szCs w:val="22"/>
        </w:rPr>
        <w:t>P(</w:t>
      </w:r>
      <w:r w:rsidR="007135F9">
        <w:rPr>
          <w:rFonts w:ascii="Calibri" w:hAnsi="Calibri" w:cs="Calibri"/>
          <w:b/>
          <w:bCs/>
          <w:sz w:val="22"/>
          <w:szCs w:val="22"/>
        </w:rPr>
        <w:t>Za</w:t>
      </w:r>
      <w:r w:rsidRPr="001E3846">
        <w:rPr>
          <w:rFonts w:ascii="Calibri" w:hAnsi="Calibri" w:cs="Calibri"/>
          <w:b/>
          <w:bCs/>
          <w:sz w:val="22"/>
          <w:szCs w:val="22"/>
        </w:rPr>
        <w:t>)</w:t>
      </w:r>
      <w:r w:rsidR="006F6102" w:rsidRPr="001E3846">
        <w:rPr>
          <w:rFonts w:ascii="Calibri" w:hAnsi="Calibri" w:cs="Calibri"/>
          <w:b/>
          <w:bCs/>
          <w:sz w:val="22"/>
          <w:szCs w:val="22"/>
        </w:rPr>
        <w:t xml:space="preserve">- </w:t>
      </w:r>
      <w:r w:rsidR="006F6102" w:rsidRPr="001E3846">
        <w:rPr>
          <w:rFonts w:ascii="Calibri" w:hAnsi="Calibri" w:cs="Calibri"/>
          <w:bCs/>
          <w:sz w:val="22"/>
          <w:szCs w:val="22"/>
        </w:rPr>
        <w:t>liczba punktów uzyskanych w kryterium ,,</w:t>
      </w:r>
      <w:r w:rsidR="007135F9">
        <w:rPr>
          <w:rFonts w:ascii="Calibri" w:hAnsi="Calibri" w:cs="Calibri"/>
          <w:bCs/>
          <w:sz w:val="22"/>
          <w:szCs w:val="22"/>
        </w:rPr>
        <w:t>czasu podstawienia autobusu zastępczego</w:t>
      </w:r>
      <w:r w:rsidR="009A2523">
        <w:rPr>
          <w:rFonts w:ascii="Calibri" w:hAnsi="Calibri" w:cs="Calibri"/>
          <w:bCs/>
          <w:sz w:val="22"/>
          <w:szCs w:val="22"/>
        </w:rPr>
        <w:t xml:space="preserve"> w </w:t>
      </w:r>
      <w:r w:rsidR="00CA6DE7">
        <w:rPr>
          <w:rFonts w:ascii="Calibri" w:hAnsi="Calibri" w:cs="Calibri"/>
          <w:bCs/>
          <w:sz w:val="22"/>
          <w:szCs w:val="22"/>
        </w:rPr>
        <w:t>przypadku wystąpienia awarii pojazdu głównego</w:t>
      </w:r>
      <w:r w:rsidR="00BE25D3" w:rsidRPr="001E3846">
        <w:rPr>
          <w:rFonts w:ascii="Calibri" w:hAnsi="Calibri" w:cs="Calibri"/>
          <w:bCs/>
          <w:sz w:val="22"/>
          <w:szCs w:val="22"/>
        </w:rPr>
        <w:t>”</w:t>
      </w:r>
    </w:p>
    <w:p w:rsidR="00E761C2" w:rsidRDefault="00E761C2" w:rsidP="00612F1A">
      <w:pPr>
        <w:spacing w:after="120" w:line="276" w:lineRule="auto"/>
        <w:ind w:left="357"/>
        <w:jc w:val="both"/>
        <w:rPr>
          <w:rFonts w:ascii="Calibri" w:hAnsi="Calibri" w:cs="Calibri"/>
          <w:sz w:val="22"/>
          <w:szCs w:val="22"/>
        </w:rPr>
      </w:pPr>
      <w:r w:rsidRPr="001E3846">
        <w:rPr>
          <w:rFonts w:ascii="Calibri" w:hAnsi="Calibri" w:cs="Calibri"/>
          <w:sz w:val="22"/>
          <w:szCs w:val="22"/>
        </w:rPr>
        <w:t>Jako najkorzystniejsza, zostanie uznana oferta, która nie podlega odrzuceniu oraz uzyska najwyższa łączną ocenę w ww. kryteriach cen.</w:t>
      </w:r>
    </w:p>
    <w:p w:rsidR="00B00350" w:rsidRPr="001E3846" w:rsidRDefault="00B00350" w:rsidP="00D74B37">
      <w:pPr>
        <w:pStyle w:val="Akapitzlist"/>
        <w:numPr>
          <w:ilvl w:val="0"/>
          <w:numId w:val="71"/>
        </w:numPr>
        <w:spacing w:after="120" w:line="276" w:lineRule="auto"/>
        <w:ind w:left="357" w:hanging="357"/>
        <w:jc w:val="both"/>
        <w:rPr>
          <w:rFonts w:ascii="Calibri" w:hAnsi="Calibri" w:cs="Calibri"/>
          <w:sz w:val="22"/>
          <w:szCs w:val="22"/>
        </w:rPr>
      </w:pPr>
      <w:r w:rsidRPr="001E3846">
        <w:rPr>
          <w:rFonts w:ascii="Calibri" w:hAnsi="Calibri" w:cs="Calibri"/>
          <w:sz w:val="22"/>
          <w:szCs w:val="22"/>
        </w:rPr>
        <w:t xml:space="preserve">Oceny i badania ofert dokona komisja przetargowa powołana przez Zamawiającego. Na posiedzeniach niejawnych komisja przetargowa </w:t>
      </w:r>
      <w:r w:rsidR="00EC0EEB" w:rsidRPr="001E3846">
        <w:rPr>
          <w:rFonts w:ascii="Calibri" w:hAnsi="Calibri" w:cs="Calibri"/>
          <w:sz w:val="22"/>
          <w:szCs w:val="22"/>
        </w:rPr>
        <w:t>Zamawiającego oceni i porówna tylko te oferty, które odpowiadają treści i wymogom SWZ.</w:t>
      </w:r>
    </w:p>
    <w:p w:rsidR="00617905" w:rsidRPr="001E3846" w:rsidRDefault="00617905" w:rsidP="00D74B37">
      <w:pPr>
        <w:pStyle w:val="Akapitzlist"/>
        <w:numPr>
          <w:ilvl w:val="0"/>
          <w:numId w:val="71"/>
        </w:numPr>
        <w:spacing w:after="120" w:line="276" w:lineRule="auto"/>
        <w:ind w:left="357" w:hanging="357"/>
        <w:jc w:val="both"/>
        <w:rPr>
          <w:rFonts w:ascii="Calibri" w:hAnsi="Calibri" w:cs="Calibri"/>
          <w:sz w:val="22"/>
          <w:szCs w:val="22"/>
        </w:rPr>
      </w:pPr>
      <w:r w:rsidRPr="001E3846">
        <w:rPr>
          <w:rFonts w:ascii="Calibri" w:hAnsi="Calibri" w:cs="Calibri"/>
          <w:sz w:val="22"/>
          <w:szCs w:val="22"/>
        </w:rPr>
        <w:t>Punktacja przyznawana ofertom w poszczególnych kryteria</w:t>
      </w:r>
      <w:r w:rsidR="00DB4DD6">
        <w:rPr>
          <w:rFonts w:ascii="Calibri" w:hAnsi="Calibri" w:cs="Calibri"/>
          <w:sz w:val="22"/>
          <w:szCs w:val="22"/>
        </w:rPr>
        <w:t>ch oceny ofert będzie liczona z </w:t>
      </w:r>
      <w:r w:rsidRPr="001E3846">
        <w:rPr>
          <w:rFonts w:ascii="Calibri" w:hAnsi="Calibri" w:cs="Calibri"/>
          <w:sz w:val="22"/>
          <w:szCs w:val="22"/>
        </w:rPr>
        <w:t>dokładnością do dwóch miejsc po przecinku, zgodnie z zasadami arytmetyki.</w:t>
      </w:r>
    </w:p>
    <w:p w:rsidR="00617905" w:rsidRPr="001E3846" w:rsidRDefault="00617905" w:rsidP="00D74B37">
      <w:pPr>
        <w:pStyle w:val="Akapitzlist"/>
        <w:numPr>
          <w:ilvl w:val="0"/>
          <w:numId w:val="71"/>
        </w:numPr>
        <w:spacing w:after="120" w:line="276" w:lineRule="auto"/>
        <w:ind w:left="357" w:hanging="357"/>
        <w:jc w:val="both"/>
        <w:rPr>
          <w:rFonts w:ascii="Calibri" w:hAnsi="Calibri" w:cs="Calibri"/>
          <w:sz w:val="22"/>
          <w:szCs w:val="22"/>
        </w:rPr>
      </w:pPr>
      <w:r w:rsidRPr="001E3846">
        <w:rPr>
          <w:rFonts w:ascii="Calibri" w:hAnsi="Calibri" w:cs="Calibri"/>
          <w:sz w:val="22"/>
          <w:szCs w:val="22"/>
        </w:rPr>
        <w:t xml:space="preserve">W toku badania i oceny ofert Zamawiający może żądać od Wykonawcy </w:t>
      </w:r>
      <w:r w:rsidRPr="0027300F">
        <w:rPr>
          <w:rFonts w:ascii="Calibri" w:hAnsi="Calibri" w:cs="Calibri"/>
          <w:sz w:val="22"/>
          <w:szCs w:val="22"/>
        </w:rPr>
        <w:t>wyjaśnień</w:t>
      </w:r>
      <w:r w:rsidRPr="001E3846">
        <w:rPr>
          <w:rFonts w:ascii="Calibri" w:hAnsi="Calibri" w:cs="Calibri"/>
          <w:sz w:val="22"/>
          <w:szCs w:val="22"/>
        </w:rPr>
        <w:t xml:space="preserve"> dotyczących treści złożonej oferty, w tym zaoferowanej ceny.</w:t>
      </w:r>
    </w:p>
    <w:p w:rsidR="00EC0EEB" w:rsidRPr="001E3846" w:rsidRDefault="00EC0EEB" w:rsidP="00D74B37">
      <w:pPr>
        <w:pStyle w:val="Akapitzlist"/>
        <w:numPr>
          <w:ilvl w:val="0"/>
          <w:numId w:val="71"/>
        </w:numPr>
        <w:spacing w:after="120" w:line="276" w:lineRule="auto"/>
        <w:ind w:left="357" w:hanging="357"/>
        <w:jc w:val="both"/>
        <w:rPr>
          <w:rFonts w:ascii="Calibri" w:hAnsi="Calibri" w:cs="Calibri"/>
          <w:sz w:val="22"/>
          <w:szCs w:val="22"/>
        </w:rPr>
      </w:pPr>
      <w:r w:rsidRPr="001E3846">
        <w:rPr>
          <w:rFonts w:ascii="Calibri" w:hAnsi="Calibri" w:cs="Calibri"/>
          <w:sz w:val="22"/>
          <w:szCs w:val="22"/>
        </w:rPr>
        <w:t xml:space="preserve">Zamawiający odrzuci ofertę, jeżeli </w:t>
      </w:r>
      <w:r w:rsidR="008F474D" w:rsidRPr="001E3846">
        <w:rPr>
          <w:rFonts w:ascii="Calibri" w:hAnsi="Calibri" w:cs="Calibri"/>
          <w:sz w:val="22"/>
          <w:szCs w:val="22"/>
        </w:rPr>
        <w:t>wystąpi</w:t>
      </w:r>
      <w:r w:rsidRPr="001E3846">
        <w:rPr>
          <w:rFonts w:ascii="Calibri" w:hAnsi="Calibri" w:cs="Calibri"/>
          <w:sz w:val="22"/>
          <w:szCs w:val="22"/>
        </w:rPr>
        <w:t xml:space="preserve"> przynajmniej jedna </w:t>
      </w:r>
      <w:r w:rsidR="008F474D" w:rsidRPr="001E3846">
        <w:rPr>
          <w:rFonts w:ascii="Calibri" w:hAnsi="Calibri" w:cs="Calibri"/>
          <w:sz w:val="22"/>
          <w:szCs w:val="22"/>
        </w:rPr>
        <w:t>przesłanka odrzucenia unormowana w ustawie PZP.</w:t>
      </w:r>
    </w:p>
    <w:p w:rsidR="00617905" w:rsidRPr="001E3846" w:rsidRDefault="00617905" w:rsidP="00D74B37">
      <w:pPr>
        <w:pStyle w:val="Akapitzlist"/>
        <w:numPr>
          <w:ilvl w:val="0"/>
          <w:numId w:val="71"/>
        </w:numPr>
        <w:spacing w:after="120" w:line="276" w:lineRule="auto"/>
        <w:ind w:left="357" w:hanging="357"/>
        <w:jc w:val="both"/>
        <w:rPr>
          <w:rFonts w:ascii="Calibri" w:hAnsi="Calibri" w:cs="Calibri"/>
          <w:sz w:val="22"/>
          <w:szCs w:val="22"/>
        </w:rPr>
      </w:pPr>
      <w:r w:rsidRPr="001E3846">
        <w:rPr>
          <w:rFonts w:ascii="Calibri" w:hAnsi="Calibri" w:cs="Calibri"/>
          <w:sz w:val="22"/>
          <w:szCs w:val="22"/>
        </w:rPr>
        <w:t>Zamawiający udzieli zamówienia Wykonawcy, którego oferta zostanie uznana za najkorzystniejszą.  Jeżeli Zamawiający nie będzie prowadził negocjacji, dokona wyboru najkorzystniejszej oferty spośród niepodlegających odrzuceniu ofert.</w:t>
      </w:r>
    </w:p>
    <w:p w:rsidR="00617905" w:rsidRPr="001E3846" w:rsidRDefault="00617905" w:rsidP="00D74B37">
      <w:pPr>
        <w:pStyle w:val="Akapitzlist"/>
        <w:numPr>
          <w:ilvl w:val="0"/>
          <w:numId w:val="71"/>
        </w:numPr>
        <w:spacing w:after="120" w:line="276" w:lineRule="auto"/>
        <w:ind w:left="357" w:hanging="357"/>
        <w:jc w:val="both"/>
        <w:rPr>
          <w:rFonts w:ascii="Calibri" w:hAnsi="Calibri" w:cs="Calibri"/>
          <w:sz w:val="22"/>
          <w:szCs w:val="22"/>
        </w:rPr>
      </w:pPr>
      <w:r w:rsidRPr="001E3846">
        <w:rPr>
          <w:rFonts w:ascii="Calibri" w:hAnsi="Calibri" w:cs="Calibri"/>
          <w:sz w:val="22"/>
          <w:szCs w:val="22"/>
        </w:rPr>
        <w:t xml:space="preserve">W sytuacji, gdy Zamawiający nie będzie mógł dokonać wyboru najkorzystniejszej oferty ze względu na to, że zostały złożone oferty o takiej samej cenie i </w:t>
      </w:r>
      <w:r w:rsidR="00361C98" w:rsidRPr="00361C98">
        <w:rPr>
          <w:rFonts w:ascii="Calibri" w:eastAsiaTheme="majorEastAsia" w:hAnsi="Calibri" w:cs="Calibri"/>
          <w:sz w:val="22"/>
          <w:szCs w:val="22"/>
          <w:lang w:eastAsia="en-US"/>
        </w:rPr>
        <w:t>czasie podstawienia pojazdu zastępczego w przypadku wystąpienia awarii pojazdu głównego</w:t>
      </w:r>
      <w:r w:rsidRPr="00361C98">
        <w:rPr>
          <w:rFonts w:ascii="Calibri" w:hAnsi="Calibri" w:cs="Calibri"/>
          <w:sz w:val="22"/>
          <w:szCs w:val="22"/>
        </w:rPr>
        <w:t>,</w:t>
      </w:r>
      <w:r w:rsidRPr="001E3846">
        <w:rPr>
          <w:rFonts w:ascii="Calibri" w:hAnsi="Calibri" w:cs="Calibri"/>
          <w:sz w:val="22"/>
          <w:szCs w:val="22"/>
        </w:rPr>
        <w:t xml:space="preserv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617905" w:rsidRPr="001E3846" w:rsidRDefault="00617905" w:rsidP="00D74B37">
      <w:pPr>
        <w:pStyle w:val="Akapitzlist"/>
        <w:numPr>
          <w:ilvl w:val="0"/>
          <w:numId w:val="71"/>
        </w:numPr>
        <w:spacing w:after="120" w:line="276" w:lineRule="auto"/>
        <w:ind w:left="357" w:hanging="357"/>
        <w:jc w:val="both"/>
        <w:rPr>
          <w:rFonts w:ascii="Calibri" w:hAnsi="Calibri" w:cs="Calibri"/>
          <w:sz w:val="22"/>
          <w:szCs w:val="22"/>
        </w:rPr>
      </w:pPr>
      <w:r w:rsidRPr="001E3846">
        <w:rPr>
          <w:rFonts w:ascii="Calibri" w:hAnsi="Calibri" w:cs="Calibri"/>
          <w:sz w:val="22"/>
          <w:szCs w:val="22"/>
        </w:rPr>
        <w:t>Zamawiający niezwłocznie po wyborze najkorzystniejszej oferty poinformuje równocześnie Wykonawców, którzy złożyli oferty, o:</w:t>
      </w:r>
    </w:p>
    <w:p w:rsidR="00617905" w:rsidRPr="001E3846" w:rsidRDefault="00617905" w:rsidP="00D74B37">
      <w:pPr>
        <w:pStyle w:val="Akapitzlist"/>
        <w:widowControl w:val="0"/>
        <w:numPr>
          <w:ilvl w:val="0"/>
          <w:numId w:val="72"/>
        </w:numPr>
        <w:spacing w:after="120" w:line="276" w:lineRule="auto"/>
        <w:jc w:val="both"/>
        <w:rPr>
          <w:rFonts w:ascii="Calibri" w:hAnsi="Calibri" w:cs="Calibri"/>
          <w:sz w:val="22"/>
          <w:szCs w:val="22"/>
        </w:rPr>
      </w:pPr>
      <w:r w:rsidRPr="001E3846">
        <w:rPr>
          <w:rFonts w:ascii="Calibri" w:hAnsi="Calibri" w:cs="Calibr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 podając uzasadnienie faktyczne i prawne,</w:t>
      </w:r>
    </w:p>
    <w:p w:rsidR="00617905" w:rsidRPr="001E3846" w:rsidRDefault="00617905" w:rsidP="00D74B37">
      <w:pPr>
        <w:pStyle w:val="Akapitzlist"/>
        <w:numPr>
          <w:ilvl w:val="0"/>
          <w:numId w:val="72"/>
        </w:numPr>
        <w:spacing w:after="120" w:line="276" w:lineRule="auto"/>
        <w:jc w:val="both"/>
        <w:rPr>
          <w:rFonts w:ascii="Calibri" w:hAnsi="Calibri" w:cs="Calibri"/>
          <w:sz w:val="22"/>
          <w:szCs w:val="22"/>
        </w:rPr>
      </w:pPr>
      <w:r w:rsidRPr="001E3846">
        <w:rPr>
          <w:rFonts w:ascii="Calibri" w:hAnsi="Calibri" w:cs="Calibri"/>
          <w:sz w:val="22"/>
          <w:szCs w:val="22"/>
        </w:rPr>
        <w:t>wykonawcach, których oferty zostały odrzucone – podając uzasadnienie faktyczne i prawne</w:t>
      </w:r>
    </w:p>
    <w:p w:rsidR="00617905" w:rsidRPr="00CB7A88" w:rsidRDefault="00617905" w:rsidP="00CB7A88">
      <w:pPr>
        <w:pStyle w:val="Akapitzlist"/>
        <w:widowControl w:val="0"/>
        <w:numPr>
          <w:ilvl w:val="1"/>
          <w:numId w:val="89"/>
        </w:numPr>
        <w:spacing w:after="120" w:line="276" w:lineRule="auto"/>
        <w:jc w:val="both"/>
        <w:rPr>
          <w:rFonts w:ascii="Calibri" w:hAnsi="Calibri" w:cs="Calibri"/>
          <w:color w:val="FF0000"/>
          <w:sz w:val="22"/>
          <w:szCs w:val="22"/>
        </w:rPr>
      </w:pPr>
      <w:r w:rsidRPr="00CB7A88">
        <w:rPr>
          <w:rFonts w:ascii="Calibri" w:hAnsi="Calibri" w:cs="Calibri"/>
          <w:sz w:val="22"/>
          <w:szCs w:val="22"/>
        </w:rPr>
        <w:lastRenderedPageBreak/>
        <w:t xml:space="preserve">Zawiadomienie o wyborze najkorzystniejszej oferty zostanie zamieszczone na Platformie </w:t>
      </w:r>
      <w:r w:rsidR="005C7230" w:rsidRPr="00CB7A88">
        <w:rPr>
          <w:rFonts w:ascii="Calibri" w:hAnsi="Calibri" w:cs="Calibri"/>
          <w:sz w:val="22"/>
          <w:szCs w:val="22"/>
          <w:u w:val="single"/>
        </w:rPr>
        <w:t>https://</w:t>
      </w:r>
      <w:r w:rsidR="009D4814" w:rsidRPr="00CB7A88">
        <w:rPr>
          <w:rFonts w:ascii="Calibri" w:hAnsi="Calibri" w:cs="Calibri"/>
          <w:sz w:val="22"/>
          <w:szCs w:val="22"/>
          <w:u w:val="single"/>
        </w:rPr>
        <w:t>platformazakupowa</w:t>
      </w:r>
      <w:r w:rsidR="005C7230" w:rsidRPr="00CB7A88">
        <w:rPr>
          <w:rFonts w:ascii="Calibri" w:hAnsi="Calibri" w:cs="Calibri"/>
          <w:sz w:val="22"/>
          <w:szCs w:val="22"/>
          <w:u w:val="single"/>
        </w:rPr>
        <w:t>.pl</w:t>
      </w:r>
    </w:p>
    <w:p w:rsidR="002666B2" w:rsidRPr="003D3B93" w:rsidRDefault="00617905" w:rsidP="00CB7A88">
      <w:pPr>
        <w:pStyle w:val="Akapitzlist"/>
        <w:widowControl w:val="0"/>
        <w:numPr>
          <w:ilvl w:val="1"/>
          <w:numId w:val="89"/>
        </w:numPr>
        <w:spacing w:after="120" w:line="276" w:lineRule="auto"/>
        <w:ind w:left="426" w:hanging="426"/>
        <w:jc w:val="both"/>
        <w:rPr>
          <w:rFonts w:ascii="Calibri" w:hAnsi="Calibri" w:cs="Calibri"/>
          <w:sz w:val="22"/>
          <w:szCs w:val="22"/>
        </w:rPr>
      </w:pPr>
      <w:r w:rsidRPr="003D3B93">
        <w:rPr>
          <w:rFonts w:ascii="Calibri" w:hAnsi="Calibri" w:cs="Calibri"/>
          <w:sz w:val="22"/>
          <w:szCs w:val="22"/>
        </w:rPr>
        <w:t>Umowa w sprawie zamówienia publicznego może być zawarta w terminie nie krótszym niż 5 dni od dnia przesłania zawiadomienia o wyborze najkorzystniejszej oferty, jeżeli zawiadomienie to zostanie przesłane przy użyciu środków komunikacji elektronicznej, albo 10 dni - jeżeli zostanie przesłane w inny sposób.</w:t>
      </w:r>
    </w:p>
    <w:p w:rsidR="002666B2" w:rsidRPr="00FF557A" w:rsidRDefault="00793A14" w:rsidP="00CB7A88">
      <w:pPr>
        <w:pStyle w:val="Akapitzlist"/>
        <w:widowControl w:val="0"/>
        <w:numPr>
          <w:ilvl w:val="1"/>
          <w:numId w:val="89"/>
        </w:numPr>
        <w:spacing w:after="120" w:line="276" w:lineRule="auto"/>
        <w:ind w:left="426" w:hanging="426"/>
        <w:jc w:val="both"/>
        <w:rPr>
          <w:rFonts w:ascii="Calibri" w:hAnsi="Calibri" w:cs="Calibri"/>
          <w:sz w:val="22"/>
          <w:szCs w:val="22"/>
        </w:rPr>
      </w:pPr>
      <w:r w:rsidRPr="00FF557A">
        <w:rPr>
          <w:rFonts w:ascii="Calibri" w:hAnsi="Calibri" w:cs="Calibri"/>
          <w:sz w:val="22"/>
          <w:szCs w:val="22"/>
        </w:rPr>
        <w:t>Jeżeli W</w:t>
      </w:r>
      <w:r w:rsidR="00617905" w:rsidRPr="00FF557A">
        <w:rPr>
          <w:rFonts w:ascii="Calibri" w:hAnsi="Calibri" w:cs="Calibri"/>
          <w:sz w:val="22"/>
          <w:szCs w:val="22"/>
        </w:rPr>
        <w:t>ykonawca, którego oferta została wybrana, uchyli się od zawarcia umowy w sprawie zamówienia publicznego, Zamawiający może dokonać ponownego badania i oceny ofert spośród ofert pozostałych w postępowaniu wykonawców i dokonać ponownego wyboru najkorzystniejszej oferty.</w:t>
      </w:r>
    </w:p>
    <w:p w:rsidR="00FB7A30" w:rsidRPr="001E3846" w:rsidRDefault="00FB7A30" w:rsidP="00CB7A88">
      <w:pPr>
        <w:pStyle w:val="Akapitzlist"/>
        <w:widowControl w:val="0"/>
        <w:numPr>
          <w:ilvl w:val="0"/>
          <w:numId w:val="89"/>
        </w:numPr>
        <w:spacing w:after="120" w:line="276" w:lineRule="auto"/>
        <w:ind w:left="426" w:hanging="426"/>
        <w:jc w:val="both"/>
        <w:rPr>
          <w:rFonts w:ascii="Calibri" w:hAnsi="Calibri" w:cs="Calibri"/>
          <w:sz w:val="22"/>
          <w:szCs w:val="22"/>
        </w:rPr>
      </w:pPr>
      <w:r w:rsidRPr="001E3846">
        <w:rPr>
          <w:rFonts w:ascii="Calibri" w:hAnsi="Calibri" w:cs="Calibri"/>
          <w:b/>
          <w:bCs/>
          <w:sz w:val="22"/>
          <w:szCs w:val="22"/>
        </w:rPr>
        <w:t>PROJEKTOWANE POSTANOWIENIA UMOWY W SPRAWIE ZAMÓWIENIA PUBLICZNEGO, KTÓRE ZOSTANĄ WPROWADZONE DO UMOWY W SPRAWIE ZAMÓWIENIA PUBLICZNEGO</w:t>
      </w:r>
    </w:p>
    <w:p w:rsidR="00FB7A30" w:rsidRPr="00BB77B0" w:rsidRDefault="00612F1A" w:rsidP="00D74B37">
      <w:pPr>
        <w:pStyle w:val="Akapitzlist"/>
        <w:numPr>
          <w:ilvl w:val="0"/>
          <w:numId w:val="67"/>
        </w:numPr>
        <w:spacing w:after="120" w:line="276" w:lineRule="auto"/>
        <w:ind w:left="357" w:hanging="357"/>
        <w:jc w:val="both"/>
        <w:rPr>
          <w:rFonts w:ascii="Calibri" w:hAnsi="Calibri" w:cs="Calibri"/>
          <w:sz w:val="22"/>
          <w:szCs w:val="22"/>
        </w:rPr>
      </w:pPr>
      <w:r>
        <w:rPr>
          <w:rFonts w:ascii="Calibri" w:hAnsi="Calibri" w:cs="Calibri"/>
          <w:sz w:val="22"/>
          <w:szCs w:val="22"/>
        </w:rPr>
        <w:t xml:space="preserve"> </w:t>
      </w:r>
      <w:r w:rsidR="00FB7A30" w:rsidRPr="001E3846">
        <w:rPr>
          <w:rFonts w:ascii="Calibri" w:hAnsi="Calibri" w:cs="Calibri"/>
          <w:sz w:val="22"/>
          <w:szCs w:val="22"/>
        </w:rPr>
        <w:t xml:space="preserve">Projektowane postanowienia umowy stanowią </w:t>
      </w:r>
      <w:r w:rsidR="00FB7A30" w:rsidRPr="00BB77B0">
        <w:rPr>
          <w:rFonts w:ascii="Calibri" w:hAnsi="Calibri" w:cs="Calibri"/>
          <w:b/>
          <w:sz w:val="22"/>
          <w:szCs w:val="22"/>
        </w:rPr>
        <w:t>załącznik nr 10 do SWZ.</w:t>
      </w:r>
      <w:r w:rsidR="00FB7A30" w:rsidRPr="00BB77B0">
        <w:rPr>
          <w:rFonts w:ascii="Calibri" w:hAnsi="Calibri" w:cs="Calibri"/>
          <w:sz w:val="22"/>
          <w:szCs w:val="22"/>
        </w:rPr>
        <w:t xml:space="preserve"> </w:t>
      </w:r>
    </w:p>
    <w:p w:rsidR="00FB7A30" w:rsidRPr="001E3846" w:rsidRDefault="00612F1A" w:rsidP="00D74B37">
      <w:pPr>
        <w:pStyle w:val="Akapitzlist"/>
        <w:numPr>
          <w:ilvl w:val="0"/>
          <w:numId w:val="67"/>
        </w:numPr>
        <w:spacing w:after="120" w:line="276" w:lineRule="auto"/>
        <w:ind w:left="357" w:hanging="357"/>
        <w:jc w:val="both"/>
        <w:rPr>
          <w:rFonts w:ascii="Calibri" w:hAnsi="Calibri" w:cs="Calibri"/>
          <w:sz w:val="22"/>
          <w:szCs w:val="22"/>
        </w:rPr>
      </w:pPr>
      <w:r>
        <w:rPr>
          <w:rFonts w:ascii="Calibri" w:hAnsi="Calibri" w:cs="Calibri"/>
          <w:sz w:val="22"/>
          <w:szCs w:val="22"/>
        </w:rPr>
        <w:t xml:space="preserve"> </w:t>
      </w:r>
      <w:r w:rsidR="00FB7A30" w:rsidRPr="001E3846">
        <w:rPr>
          <w:rFonts w:ascii="Calibri" w:hAnsi="Calibri" w:cs="Calibri"/>
          <w:sz w:val="22"/>
          <w:szCs w:val="22"/>
        </w:rPr>
        <w:t>Złożenie oferty jest jednoznaczne z akceptacją przez wykonawcę projektowanych postanowień umowy. Zamawiający  przewiduje  możliwość zmian umowy na podstawie art. 455 PZP.</w:t>
      </w:r>
    </w:p>
    <w:p w:rsidR="00014945" w:rsidRPr="001E3846" w:rsidRDefault="001C0CF0" w:rsidP="00CB7A88">
      <w:pPr>
        <w:pStyle w:val="Akapitzlist"/>
        <w:numPr>
          <w:ilvl w:val="0"/>
          <w:numId w:val="89"/>
        </w:numPr>
        <w:spacing w:after="120" w:line="276" w:lineRule="auto"/>
        <w:ind w:left="357" w:hanging="357"/>
        <w:jc w:val="both"/>
        <w:rPr>
          <w:rFonts w:ascii="Calibri" w:hAnsi="Calibri" w:cs="Calibri"/>
          <w:sz w:val="22"/>
          <w:szCs w:val="22"/>
        </w:rPr>
      </w:pPr>
      <w:r w:rsidRPr="001E3846">
        <w:rPr>
          <w:rFonts w:ascii="Calibri" w:hAnsi="Calibri" w:cs="Calibri"/>
          <w:b/>
          <w:sz w:val="22"/>
          <w:szCs w:val="22"/>
        </w:rPr>
        <w:t>ZABEZPIECZENIE NALEŻYTEGO WKONANIA UMOWY</w:t>
      </w:r>
    </w:p>
    <w:p w:rsidR="00FF557A" w:rsidRPr="00FF557A" w:rsidRDefault="00FF557A" w:rsidP="00D74B37">
      <w:pPr>
        <w:pStyle w:val="Akapitzlist"/>
        <w:numPr>
          <w:ilvl w:val="0"/>
          <w:numId w:val="74"/>
        </w:numPr>
        <w:suppressAutoHyphens/>
        <w:spacing w:after="120" w:line="276" w:lineRule="auto"/>
        <w:ind w:left="426" w:hanging="426"/>
        <w:jc w:val="both"/>
        <w:rPr>
          <w:rFonts w:ascii="Calibri" w:hAnsi="Calibri" w:cs="Calibri"/>
          <w:sz w:val="22"/>
          <w:szCs w:val="22"/>
        </w:rPr>
      </w:pPr>
      <w:r w:rsidRPr="00FF557A">
        <w:rPr>
          <w:rFonts w:ascii="Calibri" w:hAnsi="Calibri" w:cs="Calibri"/>
          <w:bCs/>
          <w:sz w:val="22"/>
          <w:szCs w:val="22"/>
        </w:rPr>
        <w:t>Zamawiający nie żąda wniesienia zabezpieczen</w:t>
      </w:r>
      <w:r w:rsidR="004F6621">
        <w:rPr>
          <w:rFonts w:ascii="Calibri" w:hAnsi="Calibri" w:cs="Calibri"/>
          <w:bCs/>
          <w:sz w:val="22"/>
          <w:szCs w:val="22"/>
        </w:rPr>
        <w:t xml:space="preserve">ia należytego wykonania umowy. </w:t>
      </w:r>
      <w:r w:rsidRPr="00FF557A">
        <w:rPr>
          <w:rFonts w:ascii="Calibri" w:hAnsi="Calibri" w:cs="Calibri"/>
          <w:bCs/>
          <w:sz w:val="22"/>
          <w:szCs w:val="22"/>
        </w:rPr>
        <w:t>Od Wykonawcy, którego oferta zostanie wybrana jako najkorzystniejsza nie wymagane będzie wniesienie, przed zawarciem umowy, zabezpieczenia należytego wykonania umowy.</w:t>
      </w:r>
    </w:p>
    <w:p w:rsidR="001C0CF0" w:rsidRPr="001E3846" w:rsidRDefault="001C0CF0" w:rsidP="00CB7A88">
      <w:pPr>
        <w:pStyle w:val="Akapitzlist"/>
        <w:numPr>
          <w:ilvl w:val="0"/>
          <w:numId w:val="89"/>
        </w:numPr>
        <w:suppressAutoHyphens/>
        <w:autoSpaceDE w:val="0"/>
        <w:autoSpaceDN w:val="0"/>
        <w:spacing w:after="120" w:line="276" w:lineRule="auto"/>
        <w:ind w:left="357" w:hanging="357"/>
        <w:contextualSpacing/>
        <w:jc w:val="both"/>
        <w:rPr>
          <w:rFonts w:ascii="Calibri" w:hAnsi="Calibri" w:cs="Calibri"/>
          <w:b/>
          <w:bCs/>
          <w:sz w:val="22"/>
          <w:szCs w:val="22"/>
        </w:rPr>
      </w:pPr>
      <w:r w:rsidRPr="001E3846">
        <w:rPr>
          <w:rFonts w:ascii="Calibri" w:hAnsi="Calibri" w:cs="Calibri"/>
          <w:b/>
          <w:bCs/>
          <w:sz w:val="22"/>
          <w:szCs w:val="22"/>
        </w:rPr>
        <w:t>INFORMACJE O FORMALNOŚCIACH, JAKIE MUSZĄ ZOSTAĆ DOPEŁNIONE PO WYBORZE OFERTY W CELU ZAWARCIA UMOWY W SPRAWIE ZAMÓWIENIA PUBLICZNEGO</w:t>
      </w:r>
    </w:p>
    <w:p w:rsidR="005B49BD" w:rsidRPr="001E3846" w:rsidRDefault="001C0CF0" w:rsidP="00D74B37">
      <w:pPr>
        <w:pStyle w:val="Akapitzlist"/>
        <w:widowControl w:val="0"/>
        <w:numPr>
          <w:ilvl w:val="0"/>
          <w:numId w:val="68"/>
        </w:numPr>
        <w:spacing w:after="120" w:line="276" w:lineRule="auto"/>
        <w:ind w:left="357" w:hanging="357"/>
        <w:jc w:val="both"/>
        <w:outlineLvl w:val="1"/>
        <w:rPr>
          <w:rFonts w:ascii="Calibri" w:hAnsi="Calibri" w:cs="Calibri"/>
          <w:bCs/>
          <w:sz w:val="22"/>
          <w:szCs w:val="22"/>
        </w:rPr>
      </w:pPr>
      <w:r w:rsidRPr="001E3846">
        <w:rPr>
          <w:rFonts w:ascii="Calibri" w:hAnsi="Calibri" w:cs="Calibri"/>
          <w:bCs/>
          <w:color w:val="000000"/>
          <w:sz w:val="22"/>
          <w:szCs w:val="22"/>
        </w:rPr>
        <w:t>Umowa zostanie zawarta w wyznaczonym przez Zamawiającego terminie i miejscu</w:t>
      </w:r>
      <w:r w:rsidRPr="001E3846">
        <w:rPr>
          <w:rFonts w:ascii="Calibri" w:hAnsi="Calibri" w:cs="Calibri"/>
          <w:bCs/>
          <w:sz w:val="22"/>
          <w:szCs w:val="22"/>
        </w:rPr>
        <w:t>.</w:t>
      </w:r>
      <w:bookmarkStart w:id="2" w:name="_Toc42045493"/>
    </w:p>
    <w:bookmarkEnd w:id="2"/>
    <w:p w:rsidR="001C0CF0" w:rsidRPr="001E3846" w:rsidRDefault="001C0CF0" w:rsidP="00D74B37">
      <w:pPr>
        <w:pStyle w:val="Akapitzlist"/>
        <w:widowControl w:val="0"/>
        <w:numPr>
          <w:ilvl w:val="0"/>
          <w:numId w:val="68"/>
        </w:numPr>
        <w:spacing w:after="120" w:line="276" w:lineRule="auto"/>
        <w:ind w:left="357" w:hanging="357"/>
        <w:jc w:val="both"/>
        <w:outlineLvl w:val="1"/>
        <w:rPr>
          <w:rFonts w:ascii="Calibri" w:hAnsi="Calibri" w:cs="Calibri"/>
          <w:bCs/>
          <w:sz w:val="22"/>
          <w:szCs w:val="22"/>
        </w:rPr>
      </w:pPr>
      <w:r w:rsidRPr="001E3846">
        <w:rPr>
          <w:rFonts w:ascii="Calibri" w:hAnsi="Calibri" w:cs="Calibri"/>
          <w:bCs/>
          <w:color w:val="000000"/>
          <w:sz w:val="22"/>
          <w:szCs w:val="22"/>
        </w:rPr>
        <w:t>Osoby reprezentujące Wykonawcę przy podpisywaniu umowy powinny posiadać ze sobą dokumenty potwierdzające ich umocowanie do podpisania umowy, o ile umocowanie to nie będzie wynikać z dokumentów załączonych do oferty.</w:t>
      </w:r>
    </w:p>
    <w:p w:rsidR="001C0CF0" w:rsidRPr="001E3846" w:rsidRDefault="001C0CF0" w:rsidP="00D74B37">
      <w:pPr>
        <w:pStyle w:val="Akapitzlist"/>
        <w:widowControl w:val="0"/>
        <w:numPr>
          <w:ilvl w:val="0"/>
          <w:numId w:val="68"/>
        </w:numPr>
        <w:spacing w:after="120" w:line="276" w:lineRule="auto"/>
        <w:ind w:left="357" w:hanging="357"/>
        <w:jc w:val="both"/>
        <w:outlineLvl w:val="1"/>
        <w:rPr>
          <w:rFonts w:ascii="Calibri" w:hAnsi="Calibri" w:cs="Calibri"/>
          <w:bCs/>
          <w:sz w:val="22"/>
          <w:szCs w:val="22"/>
        </w:rPr>
      </w:pPr>
      <w:r w:rsidRPr="001E3846">
        <w:rPr>
          <w:rFonts w:ascii="Calibri" w:hAnsi="Calibri" w:cs="Calibri"/>
          <w:bCs/>
          <w:color w:val="000000"/>
          <w:sz w:val="22"/>
          <w:szCs w:val="22"/>
        </w:rPr>
        <w:t xml:space="preserve">Wykonawca przed zawarciem umowy poda wszelkie informacje niezbędne do wypełnienia treści umowy na wezwanie </w:t>
      </w:r>
      <w:r w:rsidR="005B49BD" w:rsidRPr="001E3846">
        <w:rPr>
          <w:rFonts w:ascii="Calibri" w:hAnsi="Calibri" w:cs="Calibri"/>
          <w:bCs/>
          <w:color w:val="000000"/>
          <w:sz w:val="22"/>
          <w:szCs w:val="22"/>
        </w:rPr>
        <w:t>Z</w:t>
      </w:r>
      <w:r w:rsidRPr="001E3846">
        <w:rPr>
          <w:rFonts w:ascii="Calibri" w:hAnsi="Calibri" w:cs="Calibri"/>
          <w:bCs/>
          <w:color w:val="000000"/>
          <w:sz w:val="22"/>
          <w:szCs w:val="22"/>
        </w:rPr>
        <w:t>amawiającego</w:t>
      </w:r>
      <w:r w:rsidR="005B49BD" w:rsidRPr="001E3846">
        <w:rPr>
          <w:rFonts w:ascii="Calibri" w:hAnsi="Calibri" w:cs="Calibri"/>
          <w:bCs/>
          <w:color w:val="000000"/>
          <w:sz w:val="22"/>
          <w:szCs w:val="22"/>
        </w:rPr>
        <w:t xml:space="preserve"> oraz wniesie zabezpieczenie należytego wykonania umowy</w:t>
      </w:r>
      <w:r w:rsidRPr="001E3846">
        <w:rPr>
          <w:rFonts w:ascii="Calibri" w:hAnsi="Calibri" w:cs="Calibri"/>
          <w:bCs/>
          <w:color w:val="000000"/>
          <w:sz w:val="22"/>
          <w:szCs w:val="22"/>
        </w:rPr>
        <w:t>.</w:t>
      </w:r>
    </w:p>
    <w:p w:rsidR="001C0CF0" w:rsidRPr="001E3846" w:rsidRDefault="001C0CF0" w:rsidP="00D74B37">
      <w:pPr>
        <w:pStyle w:val="Akapitzlist"/>
        <w:widowControl w:val="0"/>
        <w:numPr>
          <w:ilvl w:val="0"/>
          <w:numId w:val="68"/>
        </w:numPr>
        <w:spacing w:after="120" w:line="276" w:lineRule="auto"/>
        <w:ind w:left="357" w:hanging="357"/>
        <w:jc w:val="both"/>
        <w:outlineLvl w:val="1"/>
        <w:rPr>
          <w:rFonts w:ascii="Calibri" w:hAnsi="Calibri" w:cs="Calibri"/>
          <w:bCs/>
          <w:sz w:val="22"/>
          <w:szCs w:val="22"/>
        </w:rPr>
      </w:pPr>
      <w:r w:rsidRPr="001E3846">
        <w:rPr>
          <w:rFonts w:ascii="Calibri" w:hAnsi="Calibri" w:cs="Calibri"/>
          <w:bCs/>
          <w:color w:val="000000"/>
          <w:sz w:val="22"/>
          <w:szCs w:val="22"/>
        </w:rPr>
        <w:t xml:space="preserve">Jeżeli, zostanie wybrana oferta </w:t>
      </w:r>
      <w:r w:rsidR="001E4F10" w:rsidRPr="001E3846">
        <w:rPr>
          <w:rFonts w:ascii="Calibri" w:hAnsi="Calibri" w:cs="Calibri"/>
          <w:bCs/>
          <w:color w:val="000000"/>
          <w:sz w:val="22"/>
          <w:szCs w:val="22"/>
        </w:rPr>
        <w:t>W</w:t>
      </w:r>
      <w:r w:rsidRPr="001E3846">
        <w:rPr>
          <w:rFonts w:ascii="Calibri" w:hAnsi="Calibri" w:cs="Calibri"/>
          <w:bCs/>
          <w:color w:val="000000"/>
          <w:sz w:val="22"/>
          <w:szCs w:val="22"/>
        </w:rPr>
        <w:t xml:space="preserve">ykonawców wspólnie ubiegających się o udzielenie zamówienia, </w:t>
      </w:r>
      <w:r w:rsidR="0013059D" w:rsidRPr="00547D5C">
        <w:rPr>
          <w:rFonts w:ascii="Calibri" w:hAnsi="Calibri" w:cs="Calibri"/>
          <w:bCs/>
          <w:color w:val="000000"/>
          <w:sz w:val="22"/>
          <w:szCs w:val="22"/>
        </w:rPr>
        <w:t>Z</w:t>
      </w:r>
      <w:r w:rsidR="00547D5C">
        <w:rPr>
          <w:rFonts w:ascii="Calibri" w:hAnsi="Calibri" w:cs="Calibri"/>
          <w:bCs/>
          <w:color w:val="000000"/>
          <w:sz w:val="22"/>
          <w:szCs w:val="22"/>
        </w:rPr>
        <w:t>amawiają</w:t>
      </w:r>
      <w:r w:rsidR="00BB2C75" w:rsidRPr="00547D5C">
        <w:rPr>
          <w:rFonts w:ascii="Calibri" w:hAnsi="Calibri" w:cs="Calibri"/>
          <w:bCs/>
          <w:color w:val="000000"/>
          <w:sz w:val="22"/>
          <w:szCs w:val="22"/>
        </w:rPr>
        <w:t>cy</w:t>
      </w:r>
      <w:r w:rsidRPr="00547D5C">
        <w:rPr>
          <w:rFonts w:ascii="Calibri" w:hAnsi="Calibri" w:cs="Calibri"/>
          <w:bCs/>
          <w:color w:val="000000"/>
          <w:sz w:val="22"/>
          <w:szCs w:val="22"/>
        </w:rPr>
        <w:t xml:space="preserve"> będzie żądał przed zawarciem umowy w sprawie zamówienia publicznego kopii umowy regulującej współpracę</w:t>
      </w:r>
      <w:r w:rsidRPr="001E3846">
        <w:rPr>
          <w:rFonts w:ascii="Calibri" w:hAnsi="Calibri" w:cs="Calibri"/>
          <w:bCs/>
          <w:color w:val="000000"/>
          <w:sz w:val="22"/>
          <w:szCs w:val="22"/>
          <w:u w:val="single"/>
        </w:rPr>
        <w:t xml:space="preserve"> </w:t>
      </w:r>
      <w:r w:rsidRPr="001E3846">
        <w:rPr>
          <w:rFonts w:ascii="Calibri" w:hAnsi="Calibri" w:cs="Calibri"/>
          <w:bCs/>
          <w:color w:val="000000"/>
          <w:sz w:val="22"/>
          <w:szCs w:val="22"/>
        </w:rPr>
        <w:t xml:space="preserve">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1C0CF0" w:rsidRPr="001E3846" w:rsidRDefault="001C0CF0" w:rsidP="00D74B37">
      <w:pPr>
        <w:pStyle w:val="Akapitzlist"/>
        <w:widowControl w:val="0"/>
        <w:numPr>
          <w:ilvl w:val="0"/>
          <w:numId w:val="68"/>
        </w:numPr>
        <w:spacing w:after="120" w:line="276" w:lineRule="auto"/>
        <w:ind w:left="357" w:hanging="357"/>
        <w:jc w:val="both"/>
        <w:outlineLvl w:val="1"/>
        <w:rPr>
          <w:rFonts w:ascii="Calibri" w:hAnsi="Calibri" w:cs="Calibri"/>
          <w:bCs/>
          <w:sz w:val="22"/>
          <w:szCs w:val="22"/>
        </w:rPr>
      </w:pPr>
      <w:r w:rsidRPr="001E3846">
        <w:rPr>
          <w:rFonts w:ascii="Calibri" w:hAnsi="Calibri" w:cs="Calibri"/>
          <w:bCs/>
          <w:color w:val="000000"/>
          <w:sz w:val="22"/>
          <w:szCs w:val="22"/>
        </w:rPr>
        <w:t>Niedopełnienie powyższy</w:t>
      </w:r>
      <w:r w:rsidR="007A367E" w:rsidRPr="001E3846">
        <w:rPr>
          <w:rFonts w:ascii="Calibri" w:hAnsi="Calibri" w:cs="Calibri"/>
          <w:bCs/>
          <w:color w:val="000000"/>
          <w:sz w:val="22"/>
          <w:szCs w:val="22"/>
        </w:rPr>
        <w:t>ch formalności przez wybranego Wykonawcę będzie potraktowane przez Za</w:t>
      </w:r>
      <w:r w:rsidRPr="001E3846">
        <w:rPr>
          <w:rFonts w:ascii="Calibri" w:hAnsi="Calibri" w:cs="Calibri"/>
          <w:bCs/>
          <w:color w:val="000000"/>
          <w:sz w:val="22"/>
          <w:szCs w:val="22"/>
        </w:rPr>
        <w:t>mawiającego jako niemożność zawarcia umowy w sprawie zamówienia publicznego z przyczyn leżących po stronie wykonawcy.</w:t>
      </w:r>
    </w:p>
    <w:p w:rsidR="001C0CF0" w:rsidRPr="001E3846" w:rsidRDefault="001C0CF0" w:rsidP="00D74B37">
      <w:pPr>
        <w:pStyle w:val="Akapitzlist"/>
        <w:widowControl w:val="0"/>
        <w:numPr>
          <w:ilvl w:val="0"/>
          <w:numId w:val="68"/>
        </w:numPr>
        <w:spacing w:after="120" w:line="276" w:lineRule="auto"/>
        <w:ind w:left="357" w:hanging="357"/>
        <w:jc w:val="both"/>
        <w:outlineLvl w:val="1"/>
        <w:rPr>
          <w:rFonts w:ascii="Calibri" w:hAnsi="Calibri" w:cs="Calibri"/>
          <w:bCs/>
          <w:sz w:val="22"/>
          <w:szCs w:val="22"/>
        </w:rPr>
      </w:pPr>
      <w:r w:rsidRPr="001E3846">
        <w:rPr>
          <w:rFonts w:ascii="Calibri" w:hAnsi="Calibri" w:cs="Calibri"/>
          <w:bCs/>
          <w:color w:val="000000"/>
          <w:sz w:val="22"/>
          <w:szCs w:val="22"/>
        </w:rPr>
        <w:t xml:space="preserve">Wykonawcy wspólnie ubiegający się o udzielenie zamówienia ponoszą solidarną odpowiedzialność za wykonanie </w:t>
      </w:r>
      <w:r w:rsidRPr="001E3846">
        <w:rPr>
          <w:rFonts w:ascii="Calibri" w:hAnsi="Calibri" w:cs="Calibri"/>
          <w:bCs/>
          <w:sz w:val="22"/>
          <w:szCs w:val="22"/>
        </w:rPr>
        <w:t>umowy.</w:t>
      </w:r>
    </w:p>
    <w:p w:rsidR="007D3EB7" w:rsidRPr="001E3846" w:rsidRDefault="007D3EB7" w:rsidP="00D74B37">
      <w:pPr>
        <w:pStyle w:val="Akapitzlist"/>
        <w:widowControl w:val="0"/>
        <w:numPr>
          <w:ilvl w:val="0"/>
          <w:numId w:val="68"/>
        </w:numPr>
        <w:spacing w:after="120" w:line="276" w:lineRule="auto"/>
        <w:ind w:left="357" w:hanging="357"/>
        <w:jc w:val="both"/>
        <w:outlineLvl w:val="1"/>
        <w:rPr>
          <w:rFonts w:ascii="Calibri" w:hAnsi="Calibri" w:cs="Calibri"/>
          <w:bCs/>
          <w:sz w:val="22"/>
          <w:szCs w:val="22"/>
        </w:rPr>
      </w:pPr>
      <w:r w:rsidRPr="001E3846">
        <w:rPr>
          <w:rFonts w:ascii="Calibri" w:hAnsi="Calibri" w:cs="Calibri"/>
          <w:bCs/>
          <w:sz w:val="22"/>
          <w:szCs w:val="22"/>
        </w:rPr>
        <w:t>Zamawiający wymaga od wybranego Wykonawcy zawarcia umowy w sprawie zamówienia publicznego na warunkach określonych w projekcie umowy, która stanowi załącznik do SWZ.</w:t>
      </w:r>
    </w:p>
    <w:p w:rsidR="00440FBF" w:rsidRPr="001E3846" w:rsidRDefault="00440FBF" w:rsidP="00CB7A88">
      <w:pPr>
        <w:pStyle w:val="Akapitzlist"/>
        <w:numPr>
          <w:ilvl w:val="0"/>
          <w:numId w:val="89"/>
        </w:numPr>
        <w:spacing w:after="120" w:line="276" w:lineRule="auto"/>
        <w:ind w:left="357" w:hanging="357"/>
        <w:contextualSpacing/>
        <w:jc w:val="both"/>
        <w:rPr>
          <w:rFonts w:ascii="Calibri" w:hAnsi="Calibri" w:cs="Calibri"/>
          <w:b/>
          <w:sz w:val="22"/>
          <w:szCs w:val="22"/>
        </w:rPr>
      </w:pPr>
      <w:r w:rsidRPr="001E3846">
        <w:rPr>
          <w:rFonts w:ascii="Calibri" w:hAnsi="Calibri" w:cs="Calibri"/>
          <w:b/>
          <w:sz w:val="22"/>
          <w:szCs w:val="22"/>
        </w:rPr>
        <w:lastRenderedPageBreak/>
        <w:t>INFORMACJE O TREŚCI ZAWIERANEJ UMOWY ORAZ MOŻLIWOSCI JEJ ZMIANY</w:t>
      </w:r>
    </w:p>
    <w:p w:rsidR="005B49BD" w:rsidRPr="00BB77B0" w:rsidRDefault="005B49BD" w:rsidP="00D74B37">
      <w:pPr>
        <w:pStyle w:val="Akapitzlist"/>
        <w:numPr>
          <w:ilvl w:val="0"/>
          <w:numId w:val="69"/>
        </w:numPr>
        <w:spacing w:after="120" w:line="276" w:lineRule="auto"/>
        <w:ind w:left="357" w:hanging="357"/>
        <w:jc w:val="both"/>
        <w:rPr>
          <w:rFonts w:ascii="Calibri" w:hAnsi="Calibri" w:cs="Calibri"/>
          <w:sz w:val="22"/>
          <w:szCs w:val="22"/>
        </w:rPr>
      </w:pPr>
      <w:r w:rsidRPr="001E3846">
        <w:rPr>
          <w:rFonts w:ascii="Calibri" w:hAnsi="Calibri" w:cs="Calibri"/>
          <w:sz w:val="22"/>
          <w:szCs w:val="22"/>
        </w:rPr>
        <w:t xml:space="preserve">Wybrany Wykonawca jest zobowiązany do zawarcia umowy w sprawie zamówienia publicznego na warunkach określonych we Wzorze Umowy, </w:t>
      </w:r>
      <w:r w:rsidRPr="00BB77B0">
        <w:rPr>
          <w:rFonts w:ascii="Calibri" w:hAnsi="Calibri" w:cs="Calibri"/>
          <w:sz w:val="22"/>
          <w:szCs w:val="22"/>
        </w:rPr>
        <w:t xml:space="preserve">stanowiącym </w:t>
      </w:r>
      <w:r w:rsidRPr="00BB77B0">
        <w:rPr>
          <w:rFonts w:ascii="Calibri" w:hAnsi="Calibri" w:cs="Calibri"/>
          <w:b/>
          <w:sz w:val="22"/>
          <w:szCs w:val="22"/>
        </w:rPr>
        <w:t>Załącznik nr 10 do SWZ.</w:t>
      </w:r>
    </w:p>
    <w:p w:rsidR="00440FBF" w:rsidRPr="001E3846" w:rsidRDefault="00440FBF" w:rsidP="00D74B37">
      <w:pPr>
        <w:pStyle w:val="Akapitzlist"/>
        <w:numPr>
          <w:ilvl w:val="0"/>
          <w:numId w:val="69"/>
        </w:numPr>
        <w:spacing w:after="120" w:line="276" w:lineRule="auto"/>
        <w:ind w:left="357" w:hanging="357"/>
        <w:jc w:val="both"/>
        <w:rPr>
          <w:rFonts w:ascii="Calibri" w:hAnsi="Calibri" w:cs="Calibri"/>
          <w:sz w:val="22"/>
          <w:szCs w:val="22"/>
        </w:rPr>
      </w:pPr>
      <w:r w:rsidRPr="001E3846">
        <w:rPr>
          <w:rFonts w:ascii="Calibri" w:hAnsi="Calibri" w:cs="Calibri"/>
          <w:sz w:val="22"/>
          <w:szCs w:val="22"/>
        </w:rPr>
        <w:t>Zakres świadczenia Wykonawcy wynikający z umowy jest tożsamy z jego zobowiązaniem zawartym w ofercie.</w:t>
      </w:r>
    </w:p>
    <w:p w:rsidR="00440FBF" w:rsidRPr="001E3846" w:rsidRDefault="00440FBF" w:rsidP="00D74B37">
      <w:pPr>
        <w:pStyle w:val="Akapitzlist"/>
        <w:numPr>
          <w:ilvl w:val="0"/>
          <w:numId w:val="69"/>
        </w:numPr>
        <w:spacing w:after="120" w:line="276" w:lineRule="auto"/>
        <w:ind w:left="357" w:hanging="357"/>
        <w:jc w:val="both"/>
        <w:rPr>
          <w:rFonts w:ascii="Calibri" w:hAnsi="Calibri" w:cs="Calibri"/>
          <w:b/>
          <w:color w:val="FF0000"/>
          <w:sz w:val="22"/>
          <w:szCs w:val="22"/>
        </w:rPr>
      </w:pPr>
      <w:r w:rsidRPr="001E3846">
        <w:rPr>
          <w:rFonts w:ascii="Calibri" w:hAnsi="Calibri" w:cs="Calibri"/>
          <w:sz w:val="22"/>
          <w:szCs w:val="22"/>
        </w:rPr>
        <w:t xml:space="preserve">Zamawiający przewiduje możliwość zmiany zawartej umowy w stosunku do treści wybranej oferty w zakresie uregulowanym w art. 454-455 PZP oraz wskazanym we Wzorze Umowy, stanowiącym </w:t>
      </w:r>
      <w:r w:rsidRPr="005907CC">
        <w:rPr>
          <w:rFonts w:ascii="Calibri" w:hAnsi="Calibri" w:cs="Calibri"/>
          <w:b/>
          <w:sz w:val="22"/>
          <w:szCs w:val="22"/>
        </w:rPr>
        <w:t>Załącznik nr 10 do SWZ.</w:t>
      </w:r>
    </w:p>
    <w:p w:rsidR="00440FBF" w:rsidRDefault="00440FBF" w:rsidP="00D74B37">
      <w:pPr>
        <w:pStyle w:val="Akapitzlist"/>
        <w:numPr>
          <w:ilvl w:val="0"/>
          <w:numId w:val="69"/>
        </w:numPr>
        <w:spacing w:after="120" w:line="276" w:lineRule="auto"/>
        <w:ind w:left="357" w:hanging="357"/>
        <w:jc w:val="both"/>
        <w:rPr>
          <w:rFonts w:ascii="Calibri" w:hAnsi="Calibri" w:cs="Calibri"/>
          <w:sz w:val="22"/>
          <w:szCs w:val="22"/>
        </w:rPr>
      </w:pPr>
      <w:r w:rsidRPr="001E3846">
        <w:rPr>
          <w:rFonts w:ascii="Calibri" w:hAnsi="Calibri" w:cs="Calibri"/>
          <w:sz w:val="22"/>
          <w:szCs w:val="22"/>
        </w:rPr>
        <w:t>Zmiana umowy wymaga dla swej ważności zachowania formy pisemnej w postaci aneksu do umowy zaakceptowanego przez obie Strony, pod rygorem nieważności.</w:t>
      </w:r>
    </w:p>
    <w:p w:rsidR="005957CE" w:rsidRPr="001E3846" w:rsidRDefault="005957CE" w:rsidP="00CB7A88">
      <w:pPr>
        <w:pStyle w:val="Akapitzlist"/>
        <w:keepNext/>
        <w:numPr>
          <w:ilvl w:val="0"/>
          <w:numId w:val="89"/>
        </w:numPr>
        <w:suppressAutoHyphens/>
        <w:autoSpaceDE w:val="0"/>
        <w:autoSpaceDN w:val="0"/>
        <w:spacing w:after="120" w:line="276" w:lineRule="auto"/>
        <w:ind w:left="284" w:hanging="357"/>
        <w:contextualSpacing/>
        <w:jc w:val="both"/>
        <w:outlineLvl w:val="0"/>
        <w:rPr>
          <w:rFonts w:ascii="Calibri" w:hAnsi="Calibri" w:cs="Calibri"/>
          <w:sz w:val="22"/>
          <w:szCs w:val="22"/>
        </w:rPr>
      </w:pPr>
      <w:r w:rsidRPr="001E3846">
        <w:rPr>
          <w:rFonts w:ascii="Calibri" w:hAnsi="Calibri" w:cs="Calibri"/>
          <w:b/>
          <w:bCs/>
          <w:sz w:val="22"/>
          <w:szCs w:val="22"/>
        </w:rPr>
        <w:t>WYKAZ ZAŁĄCZNIKÓW DO SWZ</w:t>
      </w:r>
    </w:p>
    <w:p w:rsidR="005957CE" w:rsidRPr="0089303C" w:rsidRDefault="005957CE" w:rsidP="00572E1D">
      <w:pPr>
        <w:spacing w:after="120" w:line="276" w:lineRule="auto"/>
        <w:ind w:firstLine="284"/>
        <w:jc w:val="both"/>
        <w:rPr>
          <w:rFonts w:ascii="Calibri" w:hAnsi="Calibri" w:cs="Calibri"/>
          <w:sz w:val="22"/>
          <w:szCs w:val="22"/>
        </w:rPr>
      </w:pPr>
      <w:r w:rsidRPr="0089303C">
        <w:rPr>
          <w:rFonts w:ascii="Calibri" w:hAnsi="Calibri" w:cs="Calibri"/>
          <w:sz w:val="22"/>
          <w:szCs w:val="22"/>
        </w:rPr>
        <w:t>1.</w:t>
      </w:r>
      <w:r w:rsidR="000872AD">
        <w:rPr>
          <w:rFonts w:ascii="Calibri" w:hAnsi="Calibri" w:cs="Calibri"/>
          <w:sz w:val="22"/>
          <w:szCs w:val="22"/>
        </w:rPr>
        <w:t xml:space="preserve"> </w:t>
      </w:r>
      <w:r w:rsidR="00572E1D">
        <w:rPr>
          <w:rFonts w:ascii="Calibri" w:hAnsi="Calibri" w:cs="Calibri"/>
          <w:sz w:val="22"/>
          <w:szCs w:val="22"/>
        </w:rPr>
        <w:tab/>
      </w:r>
      <w:r w:rsidRPr="0089303C">
        <w:rPr>
          <w:rFonts w:ascii="Calibri" w:hAnsi="Calibri" w:cs="Calibri"/>
          <w:b/>
          <w:sz w:val="22"/>
          <w:szCs w:val="22"/>
        </w:rPr>
        <w:t>Załącznik nr 1</w:t>
      </w:r>
      <w:r w:rsidR="000872AD">
        <w:rPr>
          <w:rFonts w:ascii="Calibri" w:hAnsi="Calibri" w:cs="Calibri"/>
          <w:b/>
          <w:sz w:val="22"/>
          <w:szCs w:val="22"/>
        </w:rPr>
        <w:t xml:space="preserve"> </w:t>
      </w:r>
      <w:r w:rsidRPr="0089303C">
        <w:rPr>
          <w:rFonts w:ascii="Calibri" w:hAnsi="Calibri" w:cs="Calibri"/>
          <w:sz w:val="22"/>
          <w:szCs w:val="22"/>
        </w:rPr>
        <w:t>- Klauzula informacyjna o ochronie dany</w:t>
      </w:r>
      <w:r w:rsidR="00751D1E" w:rsidRPr="0089303C">
        <w:rPr>
          <w:rFonts w:ascii="Calibri" w:hAnsi="Calibri" w:cs="Calibri"/>
          <w:sz w:val="22"/>
          <w:szCs w:val="22"/>
        </w:rPr>
        <w:t>ch osobowych w celu związania z </w:t>
      </w:r>
      <w:r w:rsidRPr="0089303C">
        <w:rPr>
          <w:rFonts w:ascii="Calibri" w:hAnsi="Calibri" w:cs="Calibri"/>
          <w:sz w:val="22"/>
          <w:szCs w:val="22"/>
        </w:rPr>
        <w:t>postępowaniem o udzielenie zamówienia publicznego</w:t>
      </w:r>
      <w:r w:rsidR="000872AD">
        <w:rPr>
          <w:rFonts w:ascii="Calibri" w:hAnsi="Calibri" w:cs="Calibri"/>
          <w:sz w:val="22"/>
          <w:szCs w:val="22"/>
        </w:rPr>
        <w:t>.</w:t>
      </w:r>
    </w:p>
    <w:p w:rsidR="004B4549" w:rsidRPr="0089303C" w:rsidRDefault="004B4549" w:rsidP="00572E1D">
      <w:pPr>
        <w:spacing w:after="120" w:line="276" w:lineRule="auto"/>
        <w:ind w:firstLine="284"/>
        <w:jc w:val="both"/>
        <w:rPr>
          <w:rFonts w:ascii="Calibri" w:hAnsi="Calibri" w:cs="Calibri"/>
          <w:b/>
          <w:sz w:val="22"/>
          <w:szCs w:val="22"/>
        </w:rPr>
      </w:pPr>
      <w:r w:rsidRPr="0089303C">
        <w:rPr>
          <w:rFonts w:ascii="Calibri" w:hAnsi="Calibri" w:cs="Calibri"/>
          <w:sz w:val="22"/>
          <w:szCs w:val="22"/>
        </w:rPr>
        <w:t>2.</w:t>
      </w:r>
      <w:r w:rsidR="00572E1D">
        <w:rPr>
          <w:rFonts w:ascii="Calibri" w:hAnsi="Calibri" w:cs="Calibri"/>
          <w:sz w:val="22"/>
          <w:szCs w:val="22"/>
        </w:rPr>
        <w:tab/>
      </w:r>
      <w:r w:rsidRPr="0089303C">
        <w:rPr>
          <w:rFonts w:ascii="Calibri" w:hAnsi="Calibri" w:cs="Calibri"/>
          <w:b/>
          <w:sz w:val="22"/>
          <w:szCs w:val="22"/>
        </w:rPr>
        <w:t xml:space="preserve"> Załącznik nr 2</w:t>
      </w:r>
      <w:r w:rsidR="000872AD">
        <w:rPr>
          <w:rFonts w:ascii="Calibri" w:hAnsi="Calibri" w:cs="Calibri"/>
          <w:b/>
          <w:sz w:val="22"/>
          <w:szCs w:val="22"/>
        </w:rPr>
        <w:t xml:space="preserve"> </w:t>
      </w:r>
      <w:r w:rsidRPr="0089303C">
        <w:rPr>
          <w:rFonts w:ascii="Calibri" w:hAnsi="Calibri" w:cs="Calibri"/>
          <w:b/>
          <w:sz w:val="22"/>
          <w:szCs w:val="22"/>
        </w:rPr>
        <w:t xml:space="preserve">- </w:t>
      </w:r>
      <w:r w:rsidR="000872AD" w:rsidRPr="000872AD">
        <w:rPr>
          <w:rFonts w:ascii="Calibri" w:hAnsi="Calibri" w:cs="Calibri"/>
          <w:sz w:val="22"/>
          <w:szCs w:val="22"/>
        </w:rPr>
        <w:t>Organizacja</w:t>
      </w:r>
      <w:r w:rsidR="004F6621" w:rsidRPr="0089303C">
        <w:rPr>
          <w:rFonts w:ascii="Calibri" w:hAnsi="Calibri" w:cs="Calibri"/>
          <w:sz w:val="22"/>
          <w:szCs w:val="22"/>
        </w:rPr>
        <w:t xml:space="preserve"> d</w:t>
      </w:r>
      <w:r w:rsidR="00BB77B0">
        <w:rPr>
          <w:rFonts w:ascii="Calibri" w:hAnsi="Calibri" w:cs="Calibri"/>
          <w:sz w:val="22"/>
          <w:szCs w:val="22"/>
        </w:rPr>
        <w:t xml:space="preserve">owozów i odwozów </w:t>
      </w:r>
      <w:r w:rsidR="000872AD">
        <w:rPr>
          <w:rFonts w:ascii="Calibri" w:hAnsi="Calibri" w:cs="Calibri"/>
          <w:sz w:val="22"/>
          <w:szCs w:val="22"/>
        </w:rPr>
        <w:t>dzieci do szkół w roku 2022.</w:t>
      </w:r>
    </w:p>
    <w:p w:rsidR="00C72575" w:rsidRPr="0089303C" w:rsidRDefault="0089303C" w:rsidP="00572E1D">
      <w:pPr>
        <w:spacing w:after="120" w:line="276" w:lineRule="auto"/>
        <w:ind w:firstLine="284"/>
        <w:jc w:val="both"/>
        <w:rPr>
          <w:rFonts w:ascii="Calibri" w:hAnsi="Calibri" w:cs="Calibri"/>
          <w:sz w:val="22"/>
          <w:szCs w:val="22"/>
        </w:rPr>
      </w:pPr>
      <w:r>
        <w:rPr>
          <w:rFonts w:ascii="Calibri" w:hAnsi="Calibri" w:cs="Calibri"/>
          <w:sz w:val="22"/>
          <w:szCs w:val="22"/>
        </w:rPr>
        <w:t>3.</w:t>
      </w:r>
      <w:r w:rsidR="000872AD">
        <w:rPr>
          <w:rFonts w:ascii="Calibri" w:hAnsi="Calibri" w:cs="Calibri"/>
          <w:sz w:val="22"/>
          <w:szCs w:val="22"/>
        </w:rPr>
        <w:t xml:space="preserve"> </w:t>
      </w:r>
      <w:r w:rsidR="00572E1D">
        <w:rPr>
          <w:rFonts w:ascii="Calibri" w:hAnsi="Calibri" w:cs="Calibri"/>
          <w:sz w:val="22"/>
          <w:szCs w:val="22"/>
        </w:rPr>
        <w:tab/>
      </w:r>
      <w:r w:rsidR="00C72575" w:rsidRPr="0089303C">
        <w:rPr>
          <w:rFonts w:ascii="Calibri" w:hAnsi="Calibri" w:cs="Calibri"/>
          <w:b/>
          <w:sz w:val="22"/>
          <w:szCs w:val="22"/>
        </w:rPr>
        <w:t>Załącznik nr 3</w:t>
      </w:r>
      <w:r w:rsidR="000872AD">
        <w:rPr>
          <w:rFonts w:ascii="Calibri" w:hAnsi="Calibri" w:cs="Calibri"/>
          <w:b/>
          <w:sz w:val="22"/>
          <w:szCs w:val="22"/>
        </w:rPr>
        <w:t xml:space="preserve"> </w:t>
      </w:r>
      <w:r w:rsidR="00C72575" w:rsidRPr="0089303C">
        <w:rPr>
          <w:rFonts w:ascii="Calibri" w:hAnsi="Calibri" w:cs="Calibri"/>
          <w:sz w:val="22"/>
          <w:szCs w:val="22"/>
        </w:rPr>
        <w:t xml:space="preserve">- </w:t>
      </w:r>
      <w:r w:rsidR="003811A0" w:rsidRPr="0089303C">
        <w:rPr>
          <w:rFonts w:ascii="Calibri" w:hAnsi="Calibri" w:cs="Calibri"/>
          <w:sz w:val="22"/>
          <w:szCs w:val="22"/>
        </w:rPr>
        <w:t>Wykaz sprzętu</w:t>
      </w:r>
      <w:r w:rsidR="000872AD">
        <w:rPr>
          <w:rFonts w:ascii="Calibri" w:hAnsi="Calibri" w:cs="Calibri"/>
          <w:sz w:val="22"/>
          <w:szCs w:val="22"/>
        </w:rPr>
        <w:t>.</w:t>
      </w:r>
    </w:p>
    <w:p w:rsidR="005957CE" w:rsidRPr="0089303C" w:rsidRDefault="0089303C" w:rsidP="00572E1D">
      <w:pPr>
        <w:spacing w:after="120" w:line="276" w:lineRule="auto"/>
        <w:ind w:firstLine="284"/>
        <w:jc w:val="both"/>
        <w:rPr>
          <w:rFonts w:ascii="Calibri" w:hAnsi="Calibri" w:cs="Calibri"/>
          <w:sz w:val="22"/>
          <w:szCs w:val="22"/>
        </w:rPr>
      </w:pPr>
      <w:r>
        <w:rPr>
          <w:rFonts w:ascii="Calibri" w:hAnsi="Calibri" w:cs="Calibri"/>
          <w:sz w:val="22"/>
          <w:szCs w:val="22"/>
        </w:rPr>
        <w:t>4.</w:t>
      </w:r>
      <w:r w:rsidR="005957CE" w:rsidRPr="0089303C">
        <w:rPr>
          <w:rFonts w:ascii="Calibri" w:hAnsi="Calibri" w:cs="Calibri"/>
          <w:b/>
          <w:sz w:val="22"/>
          <w:szCs w:val="22"/>
        </w:rPr>
        <w:t xml:space="preserve"> </w:t>
      </w:r>
      <w:r w:rsidR="00572E1D">
        <w:rPr>
          <w:rFonts w:ascii="Calibri" w:hAnsi="Calibri" w:cs="Calibri"/>
          <w:b/>
          <w:sz w:val="22"/>
          <w:szCs w:val="22"/>
        </w:rPr>
        <w:tab/>
      </w:r>
      <w:r w:rsidR="005957CE" w:rsidRPr="0089303C">
        <w:rPr>
          <w:rFonts w:ascii="Calibri" w:hAnsi="Calibri" w:cs="Calibri"/>
          <w:b/>
          <w:sz w:val="22"/>
          <w:szCs w:val="22"/>
        </w:rPr>
        <w:t>Załącznik nr 4</w:t>
      </w:r>
      <w:r w:rsidR="000872AD">
        <w:rPr>
          <w:rFonts w:ascii="Calibri" w:hAnsi="Calibri" w:cs="Calibri"/>
          <w:b/>
          <w:sz w:val="22"/>
          <w:szCs w:val="22"/>
        </w:rPr>
        <w:t xml:space="preserve"> </w:t>
      </w:r>
      <w:r w:rsidR="005957CE" w:rsidRPr="0089303C">
        <w:rPr>
          <w:rFonts w:ascii="Calibri" w:hAnsi="Calibri" w:cs="Calibri"/>
          <w:b/>
          <w:sz w:val="22"/>
          <w:szCs w:val="22"/>
        </w:rPr>
        <w:t>-</w:t>
      </w:r>
      <w:r w:rsidR="005957CE" w:rsidRPr="0089303C">
        <w:rPr>
          <w:rFonts w:ascii="Calibri" w:hAnsi="Calibri" w:cs="Calibri"/>
          <w:sz w:val="22"/>
          <w:szCs w:val="22"/>
        </w:rPr>
        <w:t xml:space="preserve"> Formularz oferty</w:t>
      </w:r>
      <w:r w:rsidR="000872AD">
        <w:rPr>
          <w:rFonts w:ascii="Calibri" w:hAnsi="Calibri" w:cs="Calibri"/>
          <w:sz w:val="22"/>
          <w:szCs w:val="22"/>
        </w:rPr>
        <w:t>.</w:t>
      </w:r>
    </w:p>
    <w:p w:rsidR="005957CE" w:rsidRPr="0089303C" w:rsidRDefault="0089303C" w:rsidP="00572E1D">
      <w:pPr>
        <w:spacing w:after="120" w:line="276" w:lineRule="auto"/>
        <w:ind w:firstLine="284"/>
        <w:jc w:val="both"/>
        <w:rPr>
          <w:rFonts w:ascii="Calibri" w:hAnsi="Calibri" w:cs="Calibri"/>
          <w:sz w:val="22"/>
          <w:szCs w:val="22"/>
        </w:rPr>
      </w:pPr>
      <w:r>
        <w:rPr>
          <w:rFonts w:ascii="Calibri" w:hAnsi="Calibri" w:cs="Calibri"/>
          <w:sz w:val="22"/>
          <w:szCs w:val="22"/>
        </w:rPr>
        <w:t>5.</w:t>
      </w:r>
      <w:r w:rsidR="000872AD">
        <w:rPr>
          <w:rFonts w:ascii="Calibri" w:hAnsi="Calibri" w:cs="Calibri"/>
          <w:sz w:val="22"/>
          <w:szCs w:val="22"/>
        </w:rPr>
        <w:t xml:space="preserve"> </w:t>
      </w:r>
      <w:r w:rsidR="00572E1D">
        <w:rPr>
          <w:rFonts w:ascii="Calibri" w:hAnsi="Calibri" w:cs="Calibri"/>
          <w:sz w:val="22"/>
          <w:szCs w:val="22"/>
        </w:rPr>
        <w:tab/>
      </w:r>
      <w:r w:rsidR="005957CE" w:rsidRPr="0089303C">
        <w:rPr>
          <w:rFonts w:ascii="Calibri" w:hAnsi="Calibri" w:cs="Calibri"/>
          <w:b/>
          <w:sz w:val="22"/>
          <w:szCs w:val="22"/>
        </w:rPr>
        <w:t>Załącznik nr 5</w:t>
      </w:r>
      <w:r w:rsidR="000872AD">
        <w:rPr>
          <w:rFonts w:ascii="Calibri" w:hAnsi="Calibri" w:cs="Calibri"/>
          <w:b/>
          <w:sz w:val="22"/>
          <w:szCs w:val="22"/>
        </w:rPr>
        <w:t xml:space="preserve"> </w:t>
      </w:r>
      <w:r w:rsidR="005957CE" w:rsidRPr="0089303C">
        <w:rPr>
          <w:rFonts w:ascii="Calibri" w:hAnsi="Calibri" w:cs="Calibri"/>
          <w:b/>
          <w:sz w:val="22"/>
          <w:szCs w:val="22"/>
        </w:rPr>
        <w:t xml:space="preserve">- </w:t>
      </w:r>
      <w:r w:rsidR="00A618E2" w:rsidRPr="0089303C">
        <w:rPr>
          <w:rFonts w:ascii="Calibri" w:hAnsi="Calibri" w:cs="Calibri"/>
          <w:sz w:val="22"/>
          <w:szCs w:val="22"/>
        </w:rPr>
        <w:t>Wykaz usług</w:t>
      </w:r>
      <w:r w:rsidR="000872AD">
        <w:rPr>
          <w:rFonts w:ascii="Calibri" w:hAnsi="Calibri" w:cs="Calibri"/>
          <w:sz w:val="22"/>
          <w:szCs w:val="22"/>
        </w:rPr>
        <w:t>.</w:t>
      </w:r>
    </w:p>
    <w:p w:rsidR="004F6621" w:rsidRPr="0089303C" w:rsidRDefault="0089303C" w:rsidP="00E65646">
      <w:pPr>
        <w:tabs>
          <w:tab w:val="left" w:pos="709"/>
        </w:tabs>
        <w:spacing w:after="120" w:line="276" w:lineRule="auto"/>
        <w:ind w:left="284"/>
        <w:jc w:val="both"/>
        <w:rPr>
          <w:rFonts w:ascii="Calibri" w:hAnsi="Calibri" w:cs="Calibri"/>
          <w:sz w:val="22"/>
          <w:szCs w:val="22"/>
        </w:rPr>
      </w:pPr>
      <w:r>
        <w:rPr>
          <w:rFonts w:ascii="Calibri" w:hAnsi="Calibri" w:cs="Calibri"/>
          <w:sz w:val="22"/>
          <w:szCs w:val="22"/>
        </w:rPr>
        <w:t>6.</w:t>
      </w:r>
      <w:r w:rsidR="000872AD">
        <w:rPr>
          <w:rFonts w:ascii="Calibri" w:hAnsi="Calibri" w:cs="Calibri"/>
          <w:sz w:val="22"/>
          <w:szCs w:val="22"/>
        </w:rPr>
        <w:t xml:space="preserve"> </w:t>
      </w:r>
      <w:r w:rsidR="00572E1D">
        <w:rPr>
          <w:rFonts w:ascii="Calibri" w:hAnsi="Calibri" w:cs="Calibri"/>
          <w:sz w:val="22"/>
          <w:szCs w:val="22"/>
        </w:rPr>
        <w:tab/>
      </w:r>
      <w:r w:rsidR="005957CE" w:rsidRPr="0089303C">
        <w:rPr>
          <w:rFonts w:ascii="Calibri" w:hAnsi="Calibri" w:cs="Calibri"/>
          <w:b/>
          <w:sz w:val="22"/>
          <w:szCs w:val="22"/>
        </w:rPr>
        <w:t>Załącznik nr 6</w:t>
      </w:r>
      <w:r w:rsidR="000872AD">
        <w:rPr>
          <w:rFonts w:ascii="Calibri" w:hAnsi="Calibri" w:cs="Calibri"/>
          <w:b/>
          <w:sz w:val="22"/>
          <w:szCs w:val="22"/>
        </w:rPr>
        <w:t xml:space="preserve"> </w:t>
      </w:r>
      <w:r w:rsidR="005957CE" w:rsidRPr="0089303C">
        <w:rPr>
          <w:rFonts w:ascii="Calibri" w:hAnsi="Calibri" w:cs="Calibri"/>
          <w:b/>
          <w:sz w:val="22"/>
          <w:szCs w:val="22"/>
        </w:rPr>
        <w:t xml:space="preserve">- </w:t>
      </w:r>
      <w:r w:rsidR="005957CE" w:rsidRPr="0089303C">
        <w:rPr>
          <w:rFonts w:ascii="Calibri" w:hAnsi="Calibri" w:cs="Calibri"/>
          <w:sz w:val="22"/>
          <w:szCs w:val="22"/>
        </w:rPr>
        <w:t>Wykaz osób, które będą uczestniczyć w wykonaniu przedmiotu zamówienia</w:t>
      </w:r>
      <w:r w:rsidR="000872AD">
        <w:rPr>
          <w:rFonts w:ascii="Calibri" w:hAnsi="Calibri" w:cs="Calibri"/>
          <w:sz w:val="22"/>
          <w:szCs w:val="22"/>
        </w:rPr>
        <w:t>.</w:t>
      </w:r>
    </w:p>
    <w:p w:rsidR="005957CE" w:rsidRPr="0089303C" w:rsidRDefault="0089303C" w:rsidP="00572E1D">
      <w:pPr>
        <w:spacing w:after="120" w:line="276" w:lineRule="auto"/>
        <w:ind w:left="704" w:hanging="420"/>
        <w:jc w:val="both"/>
        <w:rPr>
          <w:rFonts w:ascii="Calibri" w:hAnsi="Calibri" w:cs="Calibri"/>
          <w:sz w:val="22"/>
          <w:szCs w:val="22"/>
        </w:rPr>
      </w:pPr>
      <w:r>
        <w:rPr>
          <w:rFonts w:ascii="Calibri" w:hAnsi="Calibri" w:cs="Calibri"/>
          <w:sz w:val="22"/>
          <w:szCs w:val="22"/>
        </w:rPr>
        <w:t>7.</w:t>
      </w:r>
      <w:r w:rsidR="000872AD">
        <w:rPr>
          <w:rFonts w:ascii="Calibri" w:hAnsi="Calibri" w:cs="Calibri"/>
          <w:sz w:val="22"/>
          <w:szCs w:val="22"/>
        </w:rPr>
        <w:t xml:space="preserve"> </w:t>
      </w:r>
      <w:r w:rsidR="00572E1D">
        <w:rPr>
          <w:rFonts w:ascii="Calibri" w:hAnsi="Calibri" w:cs="Calibri"/>
          <w:sz w:val="22"/>
          <w:szCs w:val="22"/>
        </w:rPr>
        <w:tab/>
      </w:r>
      <w:r w:rsidR="005957CE" w:rsidRPr="0089303C">
        <w:rPr>
          <w:rFonts w:ascii="Calibri" w:hAnsi="Calibri" w:cs="Calibri"/>
          <w:b/>
          <w:sz w:val="22"/>
          <w:szCs w:val="22"/>
        </w:rPr>
        <w:t>Załącznik</w:t>
      </w:r>
      <w:r w:rsidR="000872AD">
        <w:rPr>
          <w:rFonts w:ascii="Calibri" w:hAnsi="Calibri" w:cs="Calibri"/>
          <w:b/>
          <w:sz w:val="22"/>
          <w:szCs w:val="22"/>
        </w:rPr>
        <w:t xml:space="preserve"> </w:t>
      </w:r>
      <w:r w:rsidR="005957CE" w:rsidRPr="0089303C">
        <w:rPr>
          <w:rFonts w:ascii="Calibri" w:hAnsi="Calibri" w:cs="Calibri"/>
          <w:b/>
          <w:sz w:val="22"/>
          <w:szCs w:val="22"/>
        </w:rPr>
        <w:t>nr 7</w:t>
      </w:r>
      <w:r w:rsidR="000872AD">
        <w:rPr>
          <w:rFonts w:ascii="Calibri" w:hAnsi="Calibri" w:cs="Calibri"/>
          <w:b/>
          <w:sz w:val="22"/>
          <w:szCs w:val="22"/>
        </w:rPr>
        <w:t xml:space="preserve"> </w:t>
      </w:r>
      <w:r w:rsidR="005957CE" w:rsidRPr="0089303C">
        <w:rPr>
          <w:rFonts w:ascii="Calibri" w:hAnsi="Calibri" w:cs="Calibri"/>
          <w:b/>
          <w:sz w:val="22"/>
          <w:szCs w:val="22"/>
        </w:rPr>
        <w:t xml:space="preserve">- </w:t>
      </w:r>
      <w:r w:rsidR="005957CE" w:rsidRPr="0089303C">
        <w:rPr>
          <w:rFonts w:ascii="Calibri" w:hAnsi="Calibri" w:cs="Calibri"/>
          <w:sz w:val="22"/>
          <w:szCs w:val="22"/>
        </w:rPr>
        <w:t>Oświadczenie wykonawcy składane na podstawie art.125 ust 1 PZP dotyczące spełniania warunków udziału w postepowaniu oraz braku podstaw wykluczenia</w:t>
      </w:r>
      <w:r w:rsidR="000872AD">
        <w:rPr>
          <w:rFonts w:ascii="Calibri" w:hAnsi="Calibri" w:cs="Calibri"/>
          <w:sz w:val="22"/>
          <w:szCs w:val="22"/>
        </w:rPr>
        <w:t>.</w:t>
      </w:r>
    </w:p>
    <w:p w:rsidR="005957CE" w:rsidRPr="0089303C" w:rsidRDefault="0089303C" w:rsidP="00572E1D">
      <w:pPr>
        <w:spacing w:after="120" w:line="276" w:lineRule="auto"/>
        <w:ind w:left="704" w:hanging="420"/>
        <w:jc w:val="both"/>
        <w:rPr>
          <w:rFonts w:ascii="Calibri" w:hAnsi="Calibri" w:cs="Calibri"/>
          <w:sz w:val="22"/>
          <w:szCs w:val="22"/>
        </w:rPr>
      </w:pPr>
      <w:r>
        <w:rPr>
          <w:rFonts w:ascii="Calibri" w:hAnsi="Calibri" w:cs="Calibri"/>
          <w:sz w:val="22"/>
          <w:szCs w:val="22"/>
        </w:rPr>
        <w:t>8.</w:t>
      </w:r>
      <w:r w:rsidR="005957CE" w:rsidRPr="0089303C">
        <w:rPr>
          <w:rFonts w:ascii="Calibri" w:hAnsi="Calibri" w:cs="Calibri"/>
          <w:sz w:val="22"/>
          <w:szCs w:val="22"/>
        </w:rPr>
        <w:t xml:space="preserve"> </w:t>
      </w:r>
      <w:r w:rsidR="00572E1D">
        <w:rPr>
          <w:rFonts w:ascii="Calibri" w:hAnsi="Calibri" w:cs="Calibri"/>
          <w:sz w:val="22"/>
          <w:szCs w:val="22"/>
        </w:rPr>
        <w:tab/>
      </w:r>
      <w:r w:rsidR="005957CE" w:rsidRPr="0089303C">
        <w:rPr>
          <w:rFonts w:ascii="Calibri" w:hAnsi="Calibri" w:cs="Calibri"/>
          <w:b/>
          <w:sz w:val="22"/>
          <w:szCs w:val="22"/>
        </w:rPr>
        <w:t>Załącznik nr 8</w:t>
      </w:r>
      <w:r w:rsidR="000872AD">
        <w:rPr>
          <w:rFonts w:ascii="Calibri" w:hAnsi="Calibri" w:cs="Calibri"/>
          <w:b/>
          <w:sz w:val="22"/>
          <w:szCs w:val="22"/>
        </w:rPr>
        <w:t xml:space="preserve"> </w:t>
      </w:r>
      <w:r w:rsidR="005957CE" w:rsidRPr="0089303C">
        <w:rPr>
          <w:rFonts w:ascii="Calibri" w:hAnsi="Calibri" w:cs="Calibri"/>
          <w:b/>
          <w:sz w:val="22"/>
          <w:szCs w:val="22"/>
        </w:rPr>
        <w:t xml:space="preserve">- </w:t>
      </w:r>
      <w:r w:rsidR="005957CE" w:rsidRPr="0089303C">
        <w:rPr>
          <w:rFonts w:ascii="Calibri" w:hAnsi="Calibri" w:cs="Calibri"/>
          <w:sz w:val="22"/>
          <w:szCs w:val="22"/>
        </w:rPr>
        <w:t>Oświadczenie o przynależności lub braku przynależności do tej samej grupy kapitałowej, o której mowa w art. 108 ust. 1 pkt 5 i 6 PZP</w:t>
      </w:r>
      <w:r w:rsidR="000872AD">
        <w:rPr>
          <w:rFonts w:ascii="Calibri" w:hAnsi="Calibri" w:cs="Calibri"/>
          <w:sz w:val="22"/>
          <w:szCs w:val="22"/>
        </w:rPr>
        <w:t>.</w:t>
      </w:r>
    </w:p>
    <w:p w:rsidR="005957CE" w:rsidRPr="0089303C" w:rsidRDefault="0089303C" w:rsidP="00572E1D">
      <w:pPr>
        <w:spacing w:after="120" w:line="276" w:lineRule="auto"/>
        <w:ind w:left="704" w:hanging="420"/>
        <w:jc w:val="both"/>
        <w:rPr>
          <w:rFonts w:ascii="Calibri" w:hAnsi="Calibri" w:cs="Calibri"/>
          <w:sz w:val="22"/>
          <w:szCs w:val="22"/>
        </w:rPr>
      </w:pPr>
      <w:r>
        <w:rPr>
          <w:rFonts w:ascii="Calibri" w:hAnsi="Calibri" w:cs="Calibri"/>
          <w:sz w:val="22"/>
          <w:szCs w:val="22"/>
        </w:rPr>
        <w:t>9.</w:t>
      </w:r>
      <w:r w:rsidR="005957CE" w:rsidRPr="0089303C">
        <w:rPr>
          <w:rFonts w:ascii="Calibri" w:hAnsi="Calibri" w:cs="Calibri"/>
          <w:b/>
          <w:sz w:val="22"/>
          <w:szCs w:val="22"/>
        </w:rPr>
        <w:t xml:space="preserve"> </w:t>
      </w:r>
      <w:r w:rsidR="00572E1D">
        <w:rPr>
          <w:rFonts w:ascii="Calibri" w:hAnsi="Calibri" w:cs="Calibri"/>
          <w:b/>
          <w:sz w:val="22"/>
          <w:szCs w:val="22"/>
        </w:rPr>
        <w:tab/>
      </w:r>
      <w:r w:rsidR="005957CE" w:rsidRPr="0089303C">
        <w:rPr>
          <w:rFonts w:ascii="Calibri" w:hAnsi="Calibri" w:cs="Calibri"/>
          <w:b/>
          <w:sz w:val="22"/>
          <w:szCs w:val="22"/>
        </w:rPr>
        <w:t>Załącznik nr 9</w:t>
      </w:r>
      <w:r w:rsidR="000872AD">
        <w:rPr>
          <w:rFonts w:ascii="Calibri" w:hAnsi="Calibri" w:cs="Calibri"/>
          <w:b/>
          <w:sz w:val="22"/>
          <w:szCs w:val="22"/>
        </w:rPr>
        <w:t xml:space="preserve"> </w:t>
      </w:r>
      <w:r w:rsidR="005957CE" w:rsidRPr="0089303C">
        <w:rPr>
          <w:rFonts w:ascii="Calibri" w:hAnsi="Calibri" w:cs="Calibri"/>
          <w:b/>
          <w:sz w:val="22"/>
          <w:szCs w:val="22"/>
        </w:rPr>
        <w:t xml:space="preserve">- </w:t>
      </w:r>
      <w:r w:rsidR="005957CE" w:rsidRPr="0089303C">
        <w:rPr>
          <w:rFonts w:ascii="Calibri" w:hAnsi="Calibri" w:cs="Calibri"/>
          <w:sz w:val="22"/>
          <w:szCs w:val="22"/>
        </w:rPr>
        <w:t>Oświadczenie o zatrudnieniu, w okolicznościach o których mowa w art.95 PZP</w:t>
      </w:r>
      <w:r w:rsidR="000872AD">
        <w:rPr>
          <w:rFonts w:ascii="Calibri" w:hAnsi="Calibri" w:cs="Calibri"/>
          <w:sz w:val="22"/>
          <w:szCs w:val="22"/>
        </w:rPr>
        <w:t>.</w:t>
      </w:r>
    </w:p>
    <w:p w:rsidR="005957CE" w:rsidRPr="005907CC" w:rsidRDefault="0089303C" w:rsidP="00572E1D">
      <w:pPr>
        <w:spacing w:after="120" w:line="276" w:lineRule="auto"/>
        <w:ind w:firstLine="284"/>
        <w:jc w:val="both"/>
        <w:rPr>
          <w:rFonts w:ascii="Calibri" w:hAnsi="Calibri" w:cs="Calibri"/>
          <w:b/>
          <w:sz w:val="22"/>
          <w:szCs w:val="22"/>
        </w:rPr>
      </w:pPr>
      <w:r>
        <w:rPr>
          <w:rFonts w:ascii="Calibri" w:hAnsi="Calibri" w:cs="Calibri"/>
          <w:sz w:val="22"/>
          <w:szCs w:val="22"/>
        </w:rPr>
        <w:t>10.</w:t>
      </w:r>
      <w:r w:rsidR="005957CE" w:rsidRPr="0089303C">
        <w:rPr>
          <w:rFonts w:ascii="Calibri" w:hAnsi="Calibri" w:cs="Calibri"/>
          <w:b/>
          <w:sz w:val="22"/>
          <w:szCs w:val="22"/>
        </w:rPr>
        <w:t xml:space="preserve"> </w:t>
      </w:r>
      <w:r w:rsidR="00572E1D">
        <w:rPr>
          <w:rFonts w:ascii="Calibri" w:hAnsi="Calibri" w:cs="Calibri"/>
          <w:b/>
          <w:sz w:val="22"/>
          <w:szCs w:val="22"/>
        </w:rPr>
        <w:tab/>
      </w:r>
      <w:r w:rsidR="005957CE" w:rsidRPr="0089303C">
        <w:rPr>
          <w:rFonts w:ascii="Calibri" w:hAnsi="Calibri" w:cs="Calibri"/>
          <w:b/>
          <w:sz w:val="22"/>
          <w:szCs w:val="22"/>
        </w:rPr>
        <w:t>Załącznik nr 10</w:t>
      </w:r>
      <w:r w:rsidR="000872AD">
        <w:rPr>
          <w:rFonts w:ascii="Calibri" w:hAnsi="Calibri" w:cs="Calibri"/>
          <w:b/>
          <w:sz w:val="22"/>
          <w:szCs w:val="22"/>
        </w:rPr>
        <w:t xml:space="preserve"> </w:t>
      </w:r>
      <w:r w:rsidR="005957CE" w:rsidRPr="0089303C">
        <w:rPr>
          <w:rFonts w:ascii="Calibri" w:hAnsi="Calibri" w:cs="Calibri"/>
          <w:b/>
          <w:sz w:val="22"/>
          <w:szCs w:val="22"/>
        </w:rPr>
        <w:t>-</w:t>
      </w:r>
      <w:r w:rsidR="005957CE" w:rsidRPr="0089303C">
        <w:rPr>
          <w:rFonts w:ascii="Calibri" w:hAnsi="Calibri" w:cs="Calibri"/>
          <w:sz w:val="22"/>
          <w:szCs w:val="22"/>
        </w:rPr>
        <w:t xml:space="preserve"> Wzór umowy</w:t>
      </w:r>
      <w:r w:rsidR="000872AD">
        <w:rPr>
          <w:rFonts w:ascii="Calibri" w:hAnsi="Calibri" w:cs="Calibri"/>
          <w:sz w:val="22"/>
          <w:szCs w:val="22"/>
        </w:rPr>
        <w:t>.</w:t>
      </w:r>
      <w:r w:rsidR="005907CC">
        <w:rPr>
          <w:rFonts w:ascii="Calibri" w:hAnsi="Calibri" w:cs="Calibri"/>
          <w:sz w:val="22"/>
          <w:szCs w:val="22"/>
        </w:rPr>
        <w:t xml:space="preserve"> </w:t>
      </w:r>
    </w:p>
    <w:p w:rsidR="005957CE" w:rsidRPr="0089303C" w:rsidRDefault="0089303C" w:rsidP="00572E1D">
      <w:pPr>
        <w:spacing w:after="120" w:line="276" w:lineRule="auto"/>
        <w:ind w:left="709" w:hanging="425"/>
        <w:jc w:val="both"/>
        <w:rPr>
          <w:rFonts w:ascii="Calibri" w:hAnsi="Calibri" w:cs="Calibri"/>
          <w:sz w:val="22"/>
          <w:szCs w:val="22"/>
        </w:rPr>
      </w:pPr>
      <w:r>
        <w:rPr>
          <w:rFonts w:ascii="Calibri" w:hAnsi="Calibri" w:cs="Calibri"/>
          <w:sz w:val="22"/>
          <w:szCs w:val="22"/>
        </w:rPr>
        <w:t>11.</w:t>
      </w:r>
      <w:r w:rsidR="000872AD">
        <w:rPr>
          <w:rFonts w:ascii="Calibri" w:hAnsi="Calibri" w:cs="Calibri"/>
          <w:sz w:val="22"/>
          <w:szCs w:val="22"/>
        </w:rPr>
        <w:t xml:space="preserve"> </w:t>
      </w:r>
      <w:r w:rsidR="005957CE" w:rsidRPr="0089303C">
        <w:rPr>
          <w:rFonts w:ascii="Calibri" w:hAnsi="Calibri" w:cs="Calibri"/>
          <w:b/>
          <w:sz w:val="22"/>
          <w:szCs w:val="22"/>
        </w:rPr>
        <w:t>Załącznik nr 11</w:t>
      </w:r>
      <w:r w:rsidR="000872AD">
        <w:rPr>
          <w:rFonts w:ascii="Calibri" w:hAnsi="Calibri" w:cs="Calibri"/>
          <w:b/>
          <w:sz w:val="22"/>
          <w:szCs w:val="22"/>
        </w:rPr>
        <w:t xml:space="preserve"> </w:t>
      </w:r>
      <w:r w:rsidR="005957CE" w:rsidRPr="0089303C">
        <w:rPr>
          <w:rFonts w:ascii="Calibri" w:hAnsi="Calibri" w:cs="Calibri"/>
          <w:b/>
          <w:sz w:val="22"/>
          <w:szCs w:val="22"/>
        </w:rPr>
        <w:t xml:space="preserve">- </w:t>
      </w:r>
      <w:r w:rsidR="005957CE" w:rsidRPr="0089303C">
        <w:rPr>
          <w:rFonts w:ascii="Calibri" w:hAnsi="Calibri" w:cs="Calibri"/>
          <w:sz w:val="22"/>
          <w:szCs w:val="22"/>
        </w:rPr>
        <w:t>Oświadczenie Wykonawcy o aktualności informa</w:t>
      </w:r>
      <w:r w:rsidR="00F96E57" w:rsidRPr="0089303C">
        <w:rPr>
          <w:rFonts w:ascii="Calibri" w:hAnsi="Calibri" w:cs="Calibri"/>
          <w:sz w:val="22"/>
          <w:szCs w:val="22"/>
        </w:rPr>
        <w:t xml:space="preserve">cji zawartych </w:t>
      </w:r>
      <w:r w:rsidR="00572E1D">
        <w:rPr>
          <w:rFonts w:ascii="Calibri" w:hAnsi="Calibri" w:cs="Calibri"/>
          <w:sz w:val="22"/>
          <w:szCs w:val="22"/>
        </w:rPr>
        <w:t xml:space="preserve">                               </w:t>
      </w:r>
      <w:r w:rsidR="00F96E57" w:rsidRPr="0089303C">
        <w:rPr>
          <w:rFonts w:ascii="Calibri" w:hAnsi="Calibri" w:cs="Calibri"/>
          <w:sz w:val="22"/>
          <w:szCs w:val="22"/>
        </w:rPr>
        <w:t>w</w:t>
      </w:r>
      <w:r w:rsidR="00572E1D">
        <w:rPr>
          <w:rFonts w:ascii="Calibri" w:hAnsi="Calibri" w:cs="Calibri"/>
          <w:sz w:val="22"/>
          <w:szCs w:val="22"/>
        </w:rPr>
        <w:t> </w:t>
      </w:r>
      <w:r w:rsidR="00F96E57" w:rsidRPr="0089303C">
        <w:rPr>
          <w:rFonts w:ascii="Calibri" w:hAnsi="Calibri" w:cs="Calibri"/>
          <w:sz w:val="22"/>
          <w:szCs w:val="22"/>
        </w:rPr>
        <w:t xml:space="preserve"> oświadczeniu, o </w:t>
      </w:r>
      <w:r w:rsidR="005957CE" w:rsidRPr="0089303C">
        <w:rPr>
          <w:rFonts w:ascii="Calibri" w:hAnsi="Calibri" w:cs="Calibri"/>
          <w:sz w:val="22"/>
          <w:szCs w:val="22"/>
        </w:rPr>
        <w:t xml:space="preserve">którym mowa w art. 125 ust. 1 PZP, w zakresie podstaw wykluczenia </w:t>
      </w:r>
      <w:r w:rsidR="00572E1D">
        <w:rPr>
          <w:rFonts w:ascii="Calibri" w:hAnsi="Calibri" w:cs="Calibri"/>
          <w:sz w:val="22"/>
          <w:szCs w:val="22"/>
        </w:rPr>
        <w:t xml:space="preserve">                 </w:t>
      </w:r>
      <w:r w:rsidR="005957CE" w:rsidRPr="0089303C">
        <w:rPr>
          <w:rFonts w:ascii="Calibri" w:hAnsi="Calibri" w:cs="Calibri"/>
          <w:sz w:val="22"/>
          <w:szCs w:val="22"/>
        </w:rPr>
        <w:t>z postepowania wskazanych przez Zamawiającego</w:t>
      </w:r>
      <w:r w:rsidR="000872AD">
        <w:rPr>
          <w:rFonts w:ascii="Calibri" w:hAnsi="Calibri" w:cs="Calibri"/>
          <w:sz w:val="22"/>
          <w:szCs w:val="22"/>
        </w:rPr>
        <w:t>.</w:t>
      </w:r>
    </w:p>
    <w:p w:rsidR="005957CE" w:rsidRPr="0089303C" w:rsidRDefault="0089303C" w:rsidP="00572E1D">
      <w:pPr>
        <w:spacing w:after="120" w:line="276" w:lineRule="auto"/>
        <w:ind w:left="704" w:hanging="420"/>
        <w:rPr>
          <w:rFonts w:ascii="Calibri" w:hAnsi="Calibri" w:cs="Calibri"/>
          <w:sz w:val="22"/>
          <w:szCs w:val="22"/>
        </w:rPr>
      </w:pPr>
      <w:r>
        <w:rPr>
          <w:rFonts w:ascii="Calibri" w:hAnsi="Calibri" w:cs="Calibri"/>
          <w:sz w:val="22"/>
          <w:szCs w:val="22"/>
        </w:rPr>
        <w:t>12.</w:t>
      </w:r>
      <w:r w:rsidR="005957CE" w:rsidRPr="0089303C">
        <w:rPr>
          <w:rFonts w:ascii="Calibri" w:hAnsi="Calibri" w:cs="Calibri"/>
          <w:b/>
          <w:sz w:val="22"/>
          <w:szCs w:val="22"/>
        </w:rPr>
        <w:t xml:space="preserve"> </w:t>
      </w:r>
      <w:r w:rsidR="00572E1D">
        <w:rPr>
          <w:rFonts w:ascii="Calibri" w:hAnsi="Calibri" w:cs="Calibri"/>
          <w:b/>
          <w:sz w:val="22"/>
          <w:szCs w:val="22"/>
        </w:rPr>
        <w:tab/>
      </w:r>
      <w:r w:rsidR="005957CE" w:rsidRPr="0089303C">
        <w:rPr>
          <w:rFonts w:ascii="Calibri" w:hAnsi="Calibri" w:cs="Calibri"/>
          <w:b/>
          <w:sz w:val="22"/>
          <w:szCs w:val="22"/>
        </w:rPr>
        <w:t>Załącznik nr 12</w:t>
      </w:r>
      <w:r w:rsidR="000872AD">
        <w:rPr>
          <w:rFonts w:ascii="Calibri" w:hAnsi="Calibri" w:cs="Calibri"/>
          <w:b/>
          <w:sz w:val="22"/>
          <w:szCs w:val="22"/>
        </w:rPr>
        <w:t xml:space="preserve"> </w:t>
      </w:r>
      <w:r w:rsidR="005957CE" w:rsidRPr="0089303C">
        <w:rPr>
          <w:rFonts w:ascii="Calibri" w:hAnsi="Calibri" w:cs="Calibri"/>
          <w:b/>
          <w:sz w:val="22"/>
          <w:szCs w:val="22"/>
        </w:rPr>
        <w:t>-</w:t>
      </w:r>
      <w:r w:rsidR="000872AD">
        <w:rPr>
          <w:rFonts w:ascii="Calibri" w:hAnsi="Calibri" w:cs="Calibri"/>
          <w:b/>
          <w:sz w:val="22"/>
          <w:szCs w:val="22"/>
        </w:rPr>
        <w:t xml:space="preserve"> </w:t>
      </w:r>
      <w:r w:rsidR="005957CE" w:rsidRPr="0089303C">
        <w:rPr>
          <w:rFonts w:ascii="Calibri" w:hAnsi="Calibri" w:cs="Calibri"/>
          <w:sz w:val="22"/>
          <w:szCs w:val="22"/>
        </w:rPr>
        <w:t>Oświadczenie Wykonawców wspólnie ubiegających się o udzielenie zamówienia</w:t>
      </w:r>
      <w:r w:rsidR="000872AD">
        <w:rPr>
          <w:rFonts w:ascii="Calibri" w:hAnsi="Calibri" w:cs="Calibri"/>
          <w:sz w:val="22"/>
          <w:szCs w:val="22"/>
        </w:rPr>
        <w:t>.</w:t>
      </w:r>
    </w:p>
    <w:p w:rsidR="000872AD" w:rsidRDefault="0089303C" w:rsidP="00572E1D">
      <w:pPr>
        <w:spacing w:after="120" w:line="276" w:lineRule="auto"/>
        <w:ind w:left="704" w:hanging="420"/>
        <w:rPr>
          <w:rFonts w:ascii="Calibri" w:hAnsi="Calibri" w:cs="Calibri"/>
          <w:sz w:val="22"/>
          <w:szCs w:val="22"/>
        </w:rPr>
      </w:pPr>
      <w:r>
        <w:rPr>
          <w:rFonts w:ascii="Calibri" w:hAnsi="Calibri" w:cs="Calibri"/>
          <w:sz w:val="22"/>
          <w:szCs w:val="22"/>
        </w:rPr>
        <w:t>13.</w:t>
      </w:r>
      <w:r w:rsidR="000872AD">
        <w:rPr>
          <w:rFonts w:ascii="Calibri" w:hAnsi="Calibri" w:cs="Calibri"/>
          <w:sz w:val="22"/>
          <w:szCs w:val="22"/>
        </w:rPr>
        <w:t xml:space="preserve"> </w:t>
      </w:r>
      <w:r w:rsidR="00572E1D">
        <w:rPr>
          <w:rFonts w:ascii="Calibri" w:hAnsi="Calibri" w:cs="Calibri"/>
          <w:sz w:val="22"/>
          <w:szCs w:val="22"/>
        </w:rPr>
        <w:tab/>
      </w:r>
      <w:r w:rsidR="005957CE" w:rsidRPr="0089303C">
        <w:rPr>
          <w:rFonts w:ascii="Calibri" w:hAnsi="Calibri" w:cs="Calibri"/>
          <w:b/>
          <w:sz w:val="22"/>
          <w:szCs w:val="22"/>
        </w:rPr>
        <w:t>Załącznik nr 13</w:t>
      </w:r>
      <w:r w:rsidR="000872AD">
        <w:rPr>
          <w:rFonts w:ascii="Calibri" w:hAnsi="Calibri" w:cs="Calibri"/>
          <w:b/>
          <w:sz w:val="22"/>
          <w:szCs w:val="22"/>
        </w:rPr>
        <w:t xml:space="preserve"> </w:t>
      </w:r>
      <w:r w:rsidR="005957CE" w:rsidRPr="0089303C">
        <w:rPr>
          <w:rFonts w:ascii="Calibri" w:hAnsi="Calibri" w:cs="Calibri"/>
          <w:sz w:val="22"/>
          <w:szCs w:val="22"/>
        </w:rPr>
        <w:t>-</w:t>
      </w:r>
      <w:r w:rsidR="000872AD">
        <w:rPr>
          <w:rFonts w:ascii="Calibri" w:hAnsi="Calibri" w:cs="Calibri"/>
          <w:sz w:val="22"/>
          <w:szCs w:val="22"/>
        </w:rPr>
        <w:t xml:space="preserve"> </w:t>
      </w:r>
      <w:r w:rsidR="005957CE" w:rsidRPr="0089303C">
        <w:rPr>
          <w:rFonts w:ascii="Calibri" w:hAnsi="Calibri" w:cs="Calibri"/>
          <w:sz w:val="22"/>
          <w:szCs w:val="22"/>
        </w:rPr>
        <w:t>Zobowiązanie do oddania do dyspozycji Wykonawcy zasobów na potrzeby realizacji zamówienia</w:t>
      </w:r>
      <w:r w:rsidR="000872AD">
        <w:rPr>
          <w:rFonts w:ascii="Calibri" w:hAnsi="Calibri" w:cs="Calibri"/>
          <w:sz w:val="22"/>
          <w:szCs w:val="22"/>
        </w:rPr>
        <w:t>.</w:t>
      </w:r>
    </w:p>
    <w:p w:rsidR="008508D5" w:rsidRPr="001E3846" w:rsidRDefault="0089303C" w:rsidP="00572E1D">
      <w:pPr>
        <w:spacing w:after="120" w:line="276" w:lineRule="auto"/>
        <w:ind w:firstLine="284"/>
        <w:rPr>
          <w:rFonts w:ascii="Calibri" w:hAnsi="Calibri" w:cs="Calibri"/>
          <w:b/>
          <w:snapToGrid w:val="0"/>
          <w:sz w:val="22"/>
          <w:szCs w:val="22"/>
        </w:rPr>
      </w:pPr>
      <w:r>
        <w:rPr>
          <w:rFonts w:ascii="Calibri" w:hAnsi="Calibri" w:cs="Calibri"/>
          <w:sz w:val="22"/>
          <w:szCs w:val="22"/>
        </w:rPr>
        <w:t>1</w:t>
      </w:r>
      <w:r w:rsidR="000872AD">
        <w:rPr>
          <w:rFonts w:ascii="Calibri" w:hAnsi="Calibri" w:cs="Calibri"/>
          <w:sz w:val="22"/>
          <w:szCs w:val="22"/>
        </w:rPr>
        <w:t>5</w:t>
      </w:r>
      <w:r>
        <w:rPr>
          <w:rFonts w:ascii="Calibri" w:hAnsi="Calibri" w:cs="Calibri"/>
          <w:sz w:val="22"/>
          <w:szCs w:val="22"/>
        </w:rPr>
        <w:t>.</w:t>
      </w:r>
      <w:r w:rsidR="000872AD">
        <w:rPr>
          <w:rFonts w:ascii="Calibri" w:hAnsi="Calibri" w:cs="Calibri"/>
          <w:sz w:val="22"/>
          <w:szCs w:val="22"/>
        </w:rPr>
        <w:t xml:space="preserve"> </w:t>
      </w:r>
      <w:r w:rsidR="00572E1D">
        <w:rPr>
          <w:rFonts w:ascii="Calibri" w:hAnsi="Calibri" w:cs="Calibri"/>
          <w:sz w:val="22"/>
          <w:szCs w:val="22"/>
        </w:rPr>
        <w:tab/>
      </w:r>
      <w:r w:rsidR="00D67AFA">
        <w:rPr>
          <w:rFonts w:ascii="Calibri" w:hAnsi="Calibri" w:cs="Calibri"/>
          <w:b/>
          <w:sz w:val="22"/>
          <w:szCs w:val="22"/>
        </w:rPr>
        <w:t>Załącznik nr 1</w:t>
      </w:r>
      <w:r w:rsidR="003F017D">
        <w:rPr>
          <w:rFonts w:ascii="Calibri" w:hAnsi="Calibri" w:cs="Calibri"/>
          <w:b/>
          <w:sz w:val="22"/>
          <w:szCs w:val="22"/>
        </w:rPr>
        <w:t>4</w:t>
      </w:r>
      <w:r w:rsidR="009D4814">
        <w:rPr>
          <w:rFonts w:ascii="Calibri" w:hAnsi="Calibri" w:cs="Calibri"/>
          <w:b/>
          <w:sz w:val="22"/>
          <w:szCs w:val="22"/>
        </w:rPr>
        <w:t xml:space="preserve"> </w:t>
      </w:r>
      <w:r w:rsidR="000872AD">
        <w:rPr>
          <w:rFonts w:ascii="Calibri" w:hAnsi="Calibri" w:cs="Calibri"/>
          <w:b/>
          <w:sz w:val="22"/>
          <w:szCs w:val="22"/>
        </w:rPr>
        <w:t>–</w:t>
      </w:r>
      <w:r w:rsidR="00D67AFA">
        <w:rPr>
          <w:rFonts w:ascii="Calibri" w:hAnsi="Calibri" w:cs="Calibri"/>
          <w:sz w:val="22"/>
          <w:szCs w:val="22"/>
        </w:rPr>
        <w:t xml:space="preserve"> </w:t>
      </w:r>
      <w:r w:rsidR="000872AD">
        <w:rPr>
          <w:rFonts w:ascii="Calibri" w:hAnsi="Calibri" w:cs="Calibri"/>
          <w:sz w:val="22"/>
          <w:szCs w:val="22"/>
        </w:rPr>
        <w:t>Dowóz uczniów w podziale na poszczególne trasy w roku 2022.</w:t>
      </w:r>
      <w:r w:rsidR="00135E48" w:rsidRPr="001E3846">
        <w:rPr>
          <w:rFonts w:ascii="Calibri" w:hAnsi="Calibri" w:cs="Calibri"/>
          <w:sz w:val="22"/>
          <w:szCs w:val="22"/>
        </w:rPr>
        <w:t xml:space="preserve">                                                               </w:t>
      </w:r>
      <w:r w:rsidR="008508D5" w:rsidRPr="001E3846">
        <w:rPr>
          <w:rFonts w:ascii="Calibri" w:hAnsi="Calibri" w:cs="Calibri"/>
          <w:sz w:val="22"/>
          <w:szCs w:val="22"/>
        </w:rPr>
        <w:t xml:space="preserve">     </w:t>
      </w:r>
      <w:r w:rsidR="008508D5" w:rsidRPr="001E3846">
        <w:rPr>
          <w:rFonts w:ascii="Calibri" w:hAnsi="Calibri" w:cs="Calibri"/>
          <w:sz w:val="22"/>
          <w:szCs w:val="22"/>
        </w:rPr>
        <w:tab/>
      </w:r>
      <w:r w:rsidR="008508D5" w:rsidRPr="001E3846">
        <w:rPr>
          <w:rFonts w:ascii="Calibri" w:hAnsi="Calibri" w:cs="Calibri"/>
          <w:sz w:val="22"/>
          <w:szCs w:val="22"/>
        </w:rPr>
        <w:tab/>
        <w:t xml:space="preserve"> </w:t>
      </w:r>
    </w:p>
    <w:p w:rsidR="00DC00AF" w:rsidRPr="001E3846" w:rsidRDefault="00DC00AF" w:rsidP="001E3846">
      <w:pPr>
        <w:spacing w:after="120" w:line="276" w:lineRule="auto"/>
        <w:jc w:val="both"/>
        <w:rPr>
          <w:rFonts w:ascii="Calibri" w:hAnsi="Calibri" w:cs="Calibri"/>
          <w:i/>
          <w:snapToGrid w:val="0"/>
          <w:color w:val="002060"/>
          <w:sz w:val="22"/>
          <w:szCs w:val="22"/>
        </w:rPr>
      </w:pPr>
    </w:p>
    <w:sectPr w:rsidR="00DC00AF" w:rsidRPr="001E3846" w:rsidSect="009602F5">
      <w:headerReference w:type="default" r:id="rId27"/>
      <w:footerReference w:type="default" r:id="rId28"/>
      <w:pgSz w:w="11906" w:h="16838"/>
      <w:pgMar w:top="1417" w:right="1417" w:bottom="1417" w:left="1417" w:header="454"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BB3E4" w16cid:durableId="248F3DD9"/>
  <w16cid:commentId w16cid:paraId="22F5C713" w16cid:durableId="248F3DFE"/>
  <w16cid:commentId w16cid:paraId="02D3B352" w16cid:durableId="248F3E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15" w:rsidRDefault="00586015" w:rsidP="000F1DCF">
      <w:r>
        <w:separator/>
      </w:r>
    </w:p>
  </w:endnote>
  <w:endnote w:type="continuationSeparator" w:id="0">
    <w:p w:rsidR="00586015" w:rsidRDefault="00586015" w:rsidP="000F1DCF">
      <w:r>
        <w:continuationSeparator/>
      </w:r>
    </w:p>
  </w:endnote>
  <w:endnote w:type="continuationNotice" w:id="1">
    <w:p w:rsidR="00586015" w:rsidRDefault="00586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024781"/>
      <w:docPartObj>
        <w:docPartGallery w:val="Page Numbers (Bottom of Page)"/>
        <w:docPartUnique/>
      </w:docPartObj>
    </w:sdtPr>
    <w:sdtEndPr/>
    <w:sdtContent>
      <w:p w:rsidR="00586015" w:rsidRDefault="00586015">
        <w:pPr>
          <w:pStyle w:val="Stopka"/>
          <w:jc w:val="center"/>
        </w:pPr>
        <w:r w:rsidRPr="00372B9A">
          <w:rPr>
            <w:rFonts w:ascii="Calibri" w:hAnsi="Calibri" w:cs="Calibri"/>
            <w:sz w:val="20"/>
            <w:szCs w:val="20"/>
          </w:rPr>
          <w:fldChar w:fldCharType="begin"/>
        </w:r>
        <w:r w:rsidRPr="00372B9A">
          <w:rPr>
            <w:rFonts w:ascii="Calibri" w:hAnsi="Calibri" w:cs="Calibri"/>
            <w:sz w:val="20"/>
            <w:szCs w:val="20"/>
          </w:rPr>
          <w:instrText>PAGE   \* MERGEFORMAT</w:instrText>
        </w:r>
        <w:r w:rsidRPr="00372B9A">
          <w:rPr>
            <w:rFonts w:ascii="Calibri" w:hAnsi="Calibri" w:cs="Calibri"/>
            <w:sz w:val="20"/>
            <w:szCs w:val="20"/>
          </w:rPr>
          <w:fldChar w:fldCharType="separate"/>
        </w:r>
        <w:r w:rsidR="007D1A81">
          <w:rPr>
            <w:rFonts w:ascii="Calibri" w:hAnsi="Calibri" w:cs="Calibri"/>
            <w:noProof/>
            <w:sz w:val="20"/>
            <w:szCs w:val="20"/>
          </w:rPr>
          <w:t>38</w:t>
        </w:r>
        <w:r w:rsidRPr="00372B9A">
          <w:rPr>
            <w:rFonts w:ascii="Calibri" w:hAnsi="Calibri" w:cs="Calibri"/>
            <w:sz w:val="20"/>
            <w:szCs w:val="20"/>
          </w:rPr>
          <w:fldChar w:fldCharType="end"/>
        </w:r>
      </w:p>
    </w:sdtContent>
  </w:sdt>
  <w:p w:rsidR="00586015" w:rsidRDefault="005860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15" w:rsidRDefault="00586015" w:rsidP="000F1DCF">
      <w:r>
        <w:separator/>
      </w:r>
    </w:p>
  </w:footnote>
  <w:footnote w:type="continuationSeparator" w:id="0">
    <w:p w:rsidR="00586015" w:rsidRDefault="00586015" w:rsidP="000F1DCF">
      <w:r>
        <w:continuationSeparator/>
      </w:r>
    </w:p>
  </w:footnote>
  <w:footnote w:type="continuationNotice" w:id="1">
    <w:p w:rsidR="00586015" w:rsidRDefault="005860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15" w:rsidRPr="00D93B83" w:rsidRDefault="00586015" w:rsidP="005C0841">
    <w:pPr>
      <w:pStyle w:val="Nagwek"/>
      <w:pBdr>
        <w:bottom w:val="single" w:sz="4" w:space="1" w:color="auto"/>
      </w:pBdr>
      <w:spacing w:line="276" w:lineRule="auto"/>
      <w:jc w:val="center"/>
      <w:rPr>
        <w:rFonts w:ascii="Calibri" w:hAnsi="Calibri" w:cs="Calibri"/>
        <w:sz w:val="20"/>
        <w:szCs w:val="20"/>
      </w:rPr>
    </w:pPr>
    <w:r w:rsidRPr="00D93B83">
      <w:rPr>
        <w:sz w:val="20"/>
        <w:szCs w:val="20"/>
      </w:rPr>
      <w:t>„Dowóz i odwóz uczniów ze szkół podstawowych i przedszkoli na terenie Gminy Okonek w roku 202</w:t>
    </w:r>
    <w:r>
      <w:rPr>
        <w:sz w:val="20"/>
        <w:szCs w:val="20"/>
      </w:rPr>
      <w:t>2</w:t>
    </w:r>
    <w:r w:rsidRPr="00D93B83">
      <w:rPr>
        <w:sz w:val="20"/>
        <w:szCs w:val="20"/>
      </w:rPr>
      <w:t xml:space="preserve"> oraz dowóz i odwóz uczniów niepełnosprawnych do Specjalnego Ośrodka Szkolno – Wychowawczego w Jastrowiu”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964"/>
    <w:multiLevelType w:val="hybridMultilevel"/>
    <w:tmpl w:val="024EC2B6"/>
    <w:lvl w:ilvl="0" w:tplc="9F586124">
      <w:start w:val="1"/>
      <w:numFmt w:val="decimal"/>
      <w:lvlText w:val="10.%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3B0562"/>
    <w:multiLevelType w:val="hybridMultilevel"/>
    <w:tmpl w:val="22520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3A2085"/>
    <w:multiLevelType w:val="multilevel"/>
    <w:tmpl w:val="82B61020"/>
    <w:lvl w:ilvl="0">
      <w:start w:val="9"/>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rPr>
    </w:lvl>
    <w:lvl w:ilvl="2">
      <w:start w:val="2"/>
      <w:numFmt w:val="decimal"/>
      <w:lvlText w:val="9.%3.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D25E89"/>
    <w:multiLevelType w:val="hybridMultilevel"/>
    <w:tmpl w:val="E18E88B8"/>
    <w:lvl w:ilvl="0" w:tplc="426EDB46">
      <w:start w:val="1"/>
      <w:numFmt w:val="decimal"/>
      <w:lvlText w:val="3.%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E751A3"/>
    <w:multiLevelType w:val="hybridMultilevel"/>
    <w:tmpl w:val="390A9A96"/>
    <w:lvl w:ilvl="0" w:tplc="13B2EDFC">
      <w:start w:val="1"/>
      <w:numFmt w:val="decimal"/>
      <w:lvlText w:val="5.%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5D7DC5"/>
    <w:multiLevelType w:val="hybridMultilevel"/>
    <w:tmpl w:val="4A98419A"/>
    <w:lvl w:ilvl="0" w:tplc="34CCC680">
      <w:start w:val="1"/>
      <w:numFmt w:val="decimal"/>
      <w:lvlText w:val="11.%1."/>
      <w:lvlJc w:val="left"/>
      <w:pPr>
        <w:ind w:left="1572" w:hanging="360"/>
      </w:pPr>
      <w:rPr>
        <w:rFonts w:hint="default"/>
        <w:b w:val="0"/>
        <w:color w:val="auto"/>
        <w:sz w:val="22"/>
        <w:szCs w:val="22"/>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6">
    <w:nsid w:val="0E25630F"/>
    <w:multiLevelType w:val="hybridMultilevel"/>
    <w:tmpl w:val="1046A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8E78D6"/>
    <w:multiLevelType w:val="hybridMultilevel"/>
    <w:tmpl w:val="5C383C60"/>
    <w:lvl w:ilvl="0" w:tplc="3452BF4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nsid w:val="1269030B"/>
    <w:multiLevelType w:val="hybridMultilevel"/>
    <w:tmpl w:val="C076E7D2"/>
    <w:lvl w:ilvl="0" w:tplc="1D546134">
      <w:start w:val="1"/>
      <w:numFmt w:val="decimal"/>
      <w:lvlText w:val="8.%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ED003D"/>
    <w:multiLevelType w:val="hybridMultilevel"/>
    <w:tmpl w:val="AA6CA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1552A3"/>
    <w:multiLevelType w:val="multilevel"/>
    <w:tmpl w:val="063A362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B30928"/>
    <w:multiLevelType w:val="hybridMultilevel"/>
    <w:tmpl w:val="88AEDAB2"/>
    <w:lvl w:ilvl="0" w:tplc="A2CAA7A0">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E0601A"/>
    <w:multiLevelType w:val="multilevel"/>
    <w:tmpl w:val="150018D4"/>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19577A8"/>
    <w:multiLevelType w:val="hybridMultilevel"/>
    <w:tmpl w:val="92CE8B94"/>
    <w:lvl w:ilvl="0" w:tplc="B1C8CF28">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1E46CA3"/>
    <w:multiLevelType w:val="hybridMultilevel"/>
    <w:tmpl w:val="46CA057E"/>
    <w:lvl w:ilvl="0" w:tplc="1F28B6CE">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E90D0A"/>
    <w:multiLevelType w:val="multilevel"/>
    <w:tmpl w:val="1884CDE6"/>
    <w:lvl w:ilvl="0">
      <w:start w:val="10"/>
      <w:numFmt w:val="decimal"/>
      <w:lvlText w:val="%1."/>
      <w:lvlJc w:val="left"/>
      <w:pPr>
        <w:ind w:left="720" w:hanging="360"/>
      </w:pPr>
      <w:rPr>
        <w:rFonts w:hint="default"/>
        <w:b/>
        <w:bCs/>
        <w:sz w:val="22"/>
        <w:szCs w:val="22"/>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234539D"/>
    <w:multiLevelType w:val="hybridMultilevel"/>
    <w:tmpl w:val="9398C7C4"/>
    <w:lvl w:ilvl="0" w:tplc="04150017">
      <w:start w:val="1"/>
      <w:numFmt w:val="lowerLetter"/>
      <w:lvlText w:val="%1)"/>
      <w:lvlJc w:val="left"/>
      <w:pPr>
        <w:ind w:left="2563" w:hanging="360"/>
      </w:pPr>
    </w:lvl>
    <w:lvl w:ilvl="1" w:tplc="04150017">
      <w:start w:val="1"/>
      <w:numFmt w:val="lowerLetter"/>
      <w:lvlText w:val="%2)"/>
      <w:lvlJc w:val="left"/>
      <w:pPr>
        <w:ind w:left="3141" w:hanging="360"/>
      </w:pPr>
    </w:lvl>
    <w:lvl w:ilvl="2" w:tplc="31C0E2A6">
      <w:start w:val="1"/>
      <w:numFmt w:val="decimal"/>
      <w:lvlText w:val="%3."/>
      <w:lvlJc w:val="left"/>
      <w:pPr>
        <w:ind w:left="4183" w:hanging="360"/>
      </w:pPr>
      <w:rPr>
        <w:rFonts w:ascii="Times New Roman" w:eastAsia="Arial" w:hAnsi="Times New Roman" w:cs="Times New Roman" w:hint="default"/>
        <w:b/>
        <w:color w:val="auto"/>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8">
    <w:nsid w:val="25C11942"/>
    <w:multiLevelType w:val="multilevel"/>
    <w:tmpl w:val="51C4225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80513C0"/>
    <w:multiLevelType w:val="hybridMultilevel"/>
    <w:tmpl w:val="6076F2F8"/>
    <w:lvl w:ilvl="0" w:tplc="CD6C2B14">
      <w:start w:val="2"/>
      <w:numFmt w:val="decimal"/>
      <w:lvlText w:val="9.%1.12."/>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0F0D94"/>
    <w:multiLevelType w:val="hybridMultilevel"/>
    <w:tmpl w:val="172C6848"/>
    <w:lvl w:ilvl="0" w:tplc="FFBA1B8C">
      <w:start w:val="2"/>
      <w:numFmt w:val="decimal"/>
      <w:lvlText w:val="9.%1.15."/>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CC5015"/>
    <w:multiLevelType w:val="hybridMultilevel"/>
    <w:tmpl w:val="E6562B02"/>
    <w:lvl w:ilvl="0" w:tplc="D7F8045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4B3F06"/>
    <w:multiLevelType w:val="multilevel"/>
    <w:tmpl w:val="F006952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E152846"/>
    <w:multiLevelType w:val="multilevel"/>
    <w:tmpl w:val="6F464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F785CFE"/>
    <w:multiLevelType w:val="multilevel"/>
    <w:tmpl w:val="B0AA1AF4"/>
    <w:lvl w:ilvl="0">
      <w:start w:val="3"/>
      <w:numFmt w:val="decimal"/>
      <w:lvlText w:val="%1"/>
      <w:lvlJc w:val="left"/>
      <w:pPr>
        <w:ind w:left="435" w:hanging="435"/>
      </w:pPr>
      <w:rPr>
        <w:rFonts w:hint="default"/>
      </w:rPr>
    </w:lvl>
    <w:lvl w:ilvl="1">
      <w:start w:val="3"/>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5">
    <w:nsid w:val="316B1F2F"/>
    <w:multiLevelType w:val="hybridMultilevel"/>
    <w:tmpl w:val="037029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27D3201"/>
    <w:multiLevelType w:val="hybridMultilevel"/>
    <w:tmpl w:val="58820630"/>
    <w:lvl w:ilvl="0" w:tplc="BB86A93E">
      <w:start w:val="2"/>
      <w:numFmt w:val="decimal"/>
      <w:lvlText w:val="9.%1.18."/>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nsid w:val="348767DD"/>
    <w:multiLevelType w:val="hybridMultilevel"/>
    <w:tmpl w:val="5EA07ED6"/>
    <w:lvl w:ilvl="0" w:tplc="39A250F4">
      <w:start w:val="1"/>
      <w:numFmt w:val="lowerLetter"/>
      <w:lvlText w:val="%1)"/>
      <w:lvlJc w:val="left"/>
      <w:pPr>
        <w:ind w:left="1440" w:hanging="360"/>
      </w:pPr>
      <w:rPr>
        <w:rFonts w:ascii="Calibri" w:eastAsia="Times New Roman" w:hAnsi="Calibri" w:cs="Calibri"/>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498796D"/>
    <w:multiLevelType w:val="hybridMultilevel"/>
    <w:tmpl w:val="D6FAE7F2"/>
    <w:lvl w:ilvl="0" w:tplc="C9765D14">
      <w:start w:val="1"/>
      <w:numFmt w:val="decimal"/>
      <w:lvlText w:val="8.%1."/>
      <w:lvlJc w:val="left"/>
      <w:pPr>
        <w:ind w:left="774" w:hanging="360"/>
      </w:pPr>
      <w:rPr>
        <w:rFonts w:hint="default"/>
        <w:b w:val="0"/>
        <w:sz w:val="22"/>
        <w:szCs w:val="22"/>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0">
    <w:nsid w:val="359A1828"/>
    <w:multiLevelType w:val="multilevel"/>
    <w:tmpl w:val="E6083C74"/>
    <w:lvl w:ilvl="0">
      <w:start w:val="1"/>
      <w:numFmt w:val="decimal"/>
      <w:lvlText w:val="%1."/>
      <w:lvlJc w:val="left"/>
      <w:pPr>
        <w:ind w:left="720" w:hanging="360"/>
      </w:pPr>
      <w:rPr>
        <w:b/>
        <w:color w:val="auto"/>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1">
    <w:nsid w:val="36A928F4"/>
    <w:multiLevelType w:val="multilevel"/>
    <w:tmpl w:val="9560FE32"/>
    <w:lvl w:ilvl="0">
      <w:start w:val="5"/>
      <w:numFmt w:val="decimal"/>
      <w:lvlText w:val="%1."/>
      <w:lvlJc w:val="left"/>
      <w:pPr>
        <w:ind w:left="435" w:hanging="435"/>
      </w:pPr>
      <w:rPr>
        <w:rFonts w:hint="default"/>
        <w:color w:val="auto"/>
      </w:rPr>
    </w:lvl>
    <w:lvl w:ilvl="1">
      <w:start w:val="10"/>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36B6335B"/>
    <w:multiLevelType w:val="hybridMultilevel"/>
    <w:tmpl w:val="BEE4E402"/>
    <w:lvl w:ilvl="0" w:tplc="F078D8DE">
      <w:start w:val="9"/>
      <w:numFmt w:val="decimal"/>
      <w:lvlText w:val="%1."/>
      <w:lvlJc w:val="left"/>
      <w:pPr>
        <w:ind w:left="77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0C79DC"/>
    <w:multiLevelType w:val="hybridMultilevel"/>
    <w:tmpl w:val="B91AAB46"/>
    <w:lvl w:ilvl="0" w:tplc="439E613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D945EE"/>
    <w:multiLevelType w:val="hybridMultilevel"/>
    <w:tmpl w:val="4F38A496"/>
    <w:lvl w:ilvl="0" w:tplc="ADA63BF4">
      <w:start w:val="2"/>
      <w:numFmt w:val="decimal"/>
      <w:lvlText w:val="9.%1.1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3213E1"/>
    <w:multiLevelType w:val="hybridMultilevel"/>
    <w:tmpl w:val="8A042942"/>
    <w:lvl w:ilvl="0" w:tplc="4EA8DDBC">
      <w:start w:val="1"/>
      <w:numFmt w:val="lowerLetter"/>
      <w:lvlText w:val="%1)"/>
      <w:lvlJc w:val="left"/>
      <w:pPr>
        <w:ind w:left="1350" w:hanging="360"/>
      </w:pPr>
      <w:rPr>
        <w:b w:val="0"/>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6">
    <w:nsid w:val="396D3AB5"/>
    <w:multiLevelType w:val="hybridMultilevel"/>
    <w:tmpl w:val="CCAC6EC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nsid w:val="3A841C24"/>
    <w:multiLevelType w:val="hybridMultilevel"/>
    <w:tmpl w:val="39F26930"/>
    <w:lvl w:ilvl="0" w:tplc="E670D600">
      <w:start w:val="2"/>
      <w:numFmt w:val="decimal"/>
      <w:lvlText w:val="9.%1.10."/>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8B23D2"/>
    <w:multiLevelType w:val="hybridMultilevel"/>
    <w:tmpl w:val="6C88F666"/>
    <w:lvl w:ilvl="0" w:tplc="4A26E5F8">
      <w:start w:val="2"/>
      <w:numFmt w:val="decimal"/>
      <w:lvlText w:val="9.%1.14."/>
      <w:lvlJc w:val="left"/>
      <w:pPr>
        <w:ind w:left="1434" w:hanging="360"/>
      </w:pPr>
      <w:rPr>
        <w:rFonts w:hint="default"/>
        <w:b w:val="0"/>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9">
    <w:nsid w:val="3AAC266C"/>
    <w:multiLevelType w:val="hybridMultilevel"/>
    <w:tmpl w:val="8FB0E6B6"/>
    <w:lvl w:ilvl="0" w:tplc="52B6A9CE">
      <w:start w:val="2"/>
      <w:numFmt w:val="decimal"/>
      <w:lvlText w:val="9.%1.5."/>
      <w:lvlJc w:val="left"/>
      <w:pPr>
        <w:ind w:left="1791" w:hanging="360"/>
      </w:pPr>
      <w:rPr>
        <w:rFonts w:hint="default"/>
        <w:b w:val="0"/>
        <w:sz w:val="22"/>
        <w:szCs w:val="22"/>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40">
    <w:nsid w:val="3B6F6459"/>
    <w:multiLevelType w:val="multilevel"/>
    <w:tmpl w:val="D7C420FC"/>
    <w:lvl w:ilvl="0">
      <w:start w:val="3"/>
      <w:numFmt w:val="decimal"/>
      <w:lvlText w:val="%1"/>
      <w:lvlJc w:val="left"/>
      <w:pPr>
        <w:ind w:left="435" w:hanging="435"/>
      </w:pPr>
      <w:rPr>
        <w:rFonts w:hint="default"/>
        <w:b w:val="0"/>
      </w:rPr>
    </w:lvl>
    <w:lvl w:ilvl="1">
      <w:start w:val="4"/>
      <w:numFmt w:val="decimal"/>
      <w:lvlText w:val="%1.%2"/>
      <w:lvlJc w:val="left"/>
      <w:pPr>
        <w:ind w:left="615" w:hanging="435"/>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41">
    <w:nsid w:val="3D06419E"/>
    <w:multiLevelType w:val="hybridMultilevel"/>
    <w:tmpl w:val="A3F8FB9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3D1C0F9C"/>
    <w:multiLevelType w:val="hybridMultilevel"/>
    <w:tmpl w:val="037E41B2"/>
    <w:lvl w:ilvl="0" w:tplc="5E02DBBA">
      <w:start w:val="1"/>
      <w:numFmt w:val="decimal"/>
      <w:lvlText w:val="6.%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E6E3A33"/>
    <w:multiLevelType w:val="hybridMultilevel"/>
    <w:tmpl w:val="B686B38C"/>
    <w:lvl w:ilvl="0" w:tplc="A98035A8">
      <w:start w:val="1"/>
      <w:numFmt w:val="decimal"/>
      <w:lvlText w:val="3.%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EE515A3"/>
    <w:multiLevelType w:val="multilevel"/>
    <w:tmpl w:val="43EE4BF6"/>
    <w:lvl w:ilvl="0">
      <w:start w:val="9"/>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rPr>
    </w:lvl>
    <w:lvl w:ilvl="2">
      <w:start w:val="2"/>
      <w:numFmt w:val="decimal"/>
      <w:lvlText w:val="9.%3.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F323454"/>
    <w:multiLevelType w:val="hybridMultilevel"/>
    <w:tmpl w:val="850453D0"/>
    <w:lvl w:ilvl="0" w:tplc="824899B6">
      <w:start w:val="2"/>
      <w:numFmt w:val="decimal"/>
      <w:lvlText w:val="1.%1.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1A3697"/>
    <w:multiLevelType w:val="hybridMultilevel"/>
    <w:tmpl w:val="1F0A34B6"/>
    <w:lvl w:ilvl="0" w:tplc="04150017">
      <w:start w:val="1"/>
      <w:numFmt w:val="lowerLetter"/>
      <w:lvlText w:val="%1)"/>
      <w:lvlJc w:val="left"/>
      <w:pPr>
        <w:ind w:left="630" w:hanging="360"/>
      </w:p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7">
    <w:nsid w:val="44011FBF"/>
    <w:multiLevelType w:val="hybridMultilevel"/>
    <w:tmpl w:val="D5F01278"/>
    <w:lvl w:ilvl="0" w:tplc="FA203142">
      <w:start w:val="2"/>
      <w:numFmt w:val="decimal"/>
      <w:lvlText w:val="9.%1.9."/>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41233F0"/>
    <w:multiLevelType w:val="hybridMultilevel"/>
    <w:tmpl w:val="626AE4D0"/>
    <w:lvl w:ilvl="0" w:tplc="A8BE0B88">
      <w:start w:val="1"/>
      <w:numFmt w:val="decimal"/>
      <w:lvlText w:val="1.%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204B23"/>
    <w:multiLevelType w:val="multilevel"/>
    <w:tmpl w:val="8564C272"/>
    <w:lvl w:ilvl="0">
      <w:start w:val="9"/>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rPr>
    </w:lvl>
    <w:lvl w:ilvl="2">
      <w:start w:val="2"/>
      <w:numFmt w:val="decimal"/>
      <w:lvlText w:val="9.%3.2."/>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481566F"/>
    <w:multiLevelType w:val="hybridMultilevel"/>
    <w:tmpl w:val="4762D9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456048F1"/>
    <w:multiLevelType w:val="hybridMultilevel"/>
    <w:tmpl w:val="2C646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6B95F74"/>
    <w:multiLevelType w:val="hybridMultilevel"/>
    <w:tmpl w:val="6A0CD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6404C3"/>
    <w:multiLevelType w:val="hybridMultilevel"/>
    <w:tmpl w:val="ED86F364"/>
    <w:lvl w:ilvl="0" w:tplc="DA9E667C">
      <w:start w:val="2"/>
      <w:numFmt w:val="decimal"/>
      <w:lvlText w:val="9.%1.16."/>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87B5DE6"/>
    <w:multiLevelType w:val="hybridMultilevel"/>
    <w:tmpl w:val="5FE427C8"/>
    <w:lvl w:ilvl="0" w:tplc="73587192">
      <w:start w:val="2"/>
      <w:numFmt w:val="decimal"/>
      <w:lvlText w:val="9.%1.7."/>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2E23DB"/>
    <w:multiLevelType w:val="hybridMultilevel"/>
    <w:tmpl w:val="C07E2728"/>
    <w:lvl w:ilvl="0" w:tplc="3A343582">
      <w:start w:val="1"/>
      <w:numFmt w:val="decimal"/>
      <w:lvlText w:val="7.%1."/>
      <w:lvlJc w:val="left"/>
      <w:pPr>
        <w:ind w:left="742" w:hanging="360"/>
      </w:pPr>
      <w:rPr>
        <w:rFonts w:hint="default"/>
        <w:b w:val="0"/>
        <w:i w:val="0"/>
        <w:color w:val="auto"/>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56">
    <w:nsid w:val="4B414692"/>
    <w:multiLevelType w:val="hybridMultilevel"/>
    <w:tmpl w:val="240C6AF8"/>
    <w:lvl w:ilvl="0" w:tplc="0FF455E8">
      <w:start w:val="1"/>
      <w:numFmt w:val="decimal"/>
      <w:lvlText w:val="1.%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B76233C"/>
    <w:multiLevelType w:val="multilevel"/>
    <w:tmpl w:val="CE727096"/>
    <w:lvl w:ilvl="0">
      <w:start w:val="1"/>
      <w:numFmt w:val="decimal"/>
      <w:lvlText w:val="%1"/>
      <w:lvlJc w:val="left"/>
      <w:pPr>
        <w:ind w:left="435" w:hanging="435"/>
      </w:pPr>
      <w:rPr>
        <w:rFonts w:hint="default"/>
      </w:rPr>
    </w:lvl>
    <w:lvl w:ilvl="1">
      <w:start w:val="9"/>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8">
    <w:nsid w:val="4C1E6BB7"/>
    <w:multiLevelType w:val="hybridMultilevel"/>
    <w:tmpl w:val="F89067D0"/>
    <w:lvl w:ilvl="0" w:tplc="36E6705E">
      <w:start w:val="2"/>
      <w:numFmt w:val="decimal"/>
      <w:lvlText w:val="9.%1.17."/>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DC42CBE"/>
    <w:multiLevelType w:val="hybridMultilevel"/>
    <w:tmpl w:val="A19C8146"/>
    <w:lvl w:ilvl="0" w:tplc="D50A9508">
      <w:start w:val="1"/>
      <w:numFmt w:val="decimal"/>
      <w:lvlText w:val="%1."/>
      <w:lvlJc w:val="left"/>
      <w:pPr>
        <w:ind w:left="360" w:hanging="360"/>
      </w:pPr>
      <w:rPr>
        <w:b w:val="0"/>
        <w:strike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E8B700B"/>
    <w:multiLevelType w:val="multilevel"/>
    <w:tmpl w:val="4C3298E6"/>
    <w:lvl w:ilvl="0">
      <w:start w:val="9"/>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rPr>
    </w:lvl>
    <w:lvl w:ilvl="2">
      <w:start w:val="2"/>
      <w:numFmt w:val="decimal"/>
      <w:lvlText w:val="9.%3.1."/>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4F96016F"/>
    <w:multiLevelType w:val="hybridMultilevel"/>
    <w:tmpl w:val="36525BC6"/>
    <w:lvl w:ilvl="0" w:tplc="D5DE5386">
      <w:start w:val="1"/>
      <w:numFmt w:val="ordinal"/>
      <w:lvlText w:val="4.%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7FA643E"/>
    <w:multiLevelType w:val="hybridMultilevel"/>
    <w:tmpl w:val="DBDC0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9E31EA5"/>
    <w:multiLevelType w:val="hybridMultilevel"/>
    <w:tmpl w:val="9500C080"/>
    <w:lvl w:ilvl="0" w:tplc="6422F186">
      <w:start w:val="1"/>
      <w:numFmt w:val="lowerLetter"/>
      <w:lvlText w:val="%1)"/>
      <w:lvlJc w:val="left"/>
      <w:pPr>
        <w:ind w:left="360" w:hanging="360"/>
      </w:pPr>
      <w:rPr>
        <w:rFonts w:ascii="Calibri" w:eastAsia="Times New Roman" w:hAnsi="Calibri" w:cs="Calibr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5F952433"/>
    <w:multiLevelType w:val="hybridMultilevel"/>
    <w:tmpl w:val="179C05A2"/>
    <w:lvl w:ilvl="0" w:tplc="D5DE5386">
      <w:start w:val="1"/>
      <w:numFmt w:val="ordinal"/>
      <w:lvlText w:val="4.%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14134AB"/>
    <w:multiLevelType w:val="hybridMultilevel"/>
    <w:tmpl w:val="C44E8D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20944CB"/>
    <w:multiLevelType w:val="hybridMultilevel"/>
    <w:tmpl w:val="EED8848E"/>
    <w:lvl w:ilvl="0" w:tplc="C8D41346">
      <w:start w:val="1"/>
      <w:numFmt w:val="decimal"/>
      <w:lvlText w:val="2.%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2BD2FFB"/>
    <w:multiLevelType w:val="hybridMultilevel"/>
    <w:tmpl w:val="90EC4996"/>
    <w:lvl w:ilvl="0" w:tplc="9474A1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4D62926"/>
    <w:multiLevelType w:val="hybridMultilevel"/>
    <w:tmpl w:val="8EB65AC2"/>
    <w:lvl w:ilvl="0" w:tplc="C032DB88">
      <w:start w:val="1"/>
      <w:numFmt w:val="decimal"/>
      <w:lvlText w:val="3.%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664E18D6"/>
    <w:multiLevelType w:val="hybridMultilevel"/>
    <w:tmpl w:val="7C4CD55C"/>
    <w:lvl w:ilvl="0" w:tplc="E3FAA534">
      <w:start w:val="12"/>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7FF743B"/>
    <w:multiLevelType w:val="multilevel"/>
    <w:tmpl w:val="357A1B98"/>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2">
    <w:nsid w:val="6A773247"/>
    <w:multiLevelType w:val="multilevel"/>
    <w:tmpl w:val="5AC837CA"/>
    <w:lvl w:ilvl="0">
      <w:start w:val="1"/>
      <w:numFmt w:val="decimal"/>
      <w:lvlText w:val="%1."/>
      <w:lvlJc w:val="left"/>
      <w:pPr>
        <w:ind w:left="720" w:hanging="360"/>
      </w:pPr>
      <w:rPr>
        <w:b/>
        <w:i w:val="0"/>
        <w:color w:val="000000" w:themeColor="text1"/>
      </w:rPr>
    </w:lvl>
    <w:lvl w:ilvl="1">
      <w:start w:val="10"/>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73">
    <w:nsid w:val="6A9D4DA3"/>
    <w:multiLevelType w:val="hybridMultilevel"/>
    <w:tmpl w:val="974A8B40"/>
    <w:lvl w:ilvl="0" w:tplc="76447878">
      <w:start w:val="1"/>
      <w:numFmt w:val="decimal"/>
      <w:lvlText w:val="7.%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B276F4"/>
    <w:multiLevelType w:val="multilevel"/>
    <w:tmpl w:val="6BA87BB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5">
    <w:nsid w:val="6AF2150E"/>
    <w:multiLevelType w:val="multilevel"/>
    <w:tmpl w:val="C884F5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BD34048"/>
    <w:multiLevelType w:val="hybridMultilevel"/>
    <w:tmpl w:val="5F603C4A"/>
    <w:lvl w:ilvl="0" w:tplc="6F9642BC">
      <w:start w:val="2"/>
      <w:numFmt w:val="decimal"/>
      <w:lvlText w:val="9.%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D2D223A"/>
    <w:multiLevelType w:val="hybridMultilevel"/>
    <w:tmpl w:val="1EAE7B30"/>
    <w:lvl w:ilvl="0" w:tplc="7F24EF86">
      <w:start w:val="2"/>
      <w:numFmt w:val="decimal"/>
      <w:lvlText w:val="9.%1.13."/>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D8D10B1"/>
    <w:multiLevelType w:val="multilevel"/>
    <w:tmpl w:val="8FDA0F88"/>
    <w:lvl w:ilvl="0">
      <w:start w:val="8"/>
      <w:numFmt w:val="decimal"/>
      <w:lvlText w:val="%1"/>
      <w:lvlJc w:val="left"/>
      <w:pPr>
        <w:ind w:left="360" w:hanging="360"/>
      </w:pPr>
      <w:rPr>
        <w:rFonts w:hint="default"/>
      </w:rPr>
    </w:lvl>
    <w:lvl w:ilvl="1">
      <w:start w:val="3"/>
      <w:numFmt w:val="decimal"/>
      <w:lvlText w:val="%1.%2"/>
      <w:lvlJc w:val="left"/>
      <w:pPr>
        <w:ind w:left="3589" w:hanging="360"/>
      </w:pPr>
      <w:rPr>
        <w:rFonts w:hint="default"/>
        <w:b/>
      </w:rPr>
    </w:lvl>
    <w:lvl w:ilvl="2">
      <w:start w:val="1"/>
      <w:numFmt w:val="decimal"/>
      <w:lvlText w:val="%1.%2.%3"/>
      <w:lvlJc w:val="left"/>
      <w:pPr>
        <w:ind w:left="7178" w:hanging="720"/>
      </w:pPr>
      <w:rPr>
        <w:rFonts w:hint="default"/>
      </w:rPr>
    </w:lvl>
    <w:lvl w:ilvl="3">
      <w:start w:val="1"/>
      <w:numFmt w:val="lowerLetter"/>
      <w:lvlText w:val="%4)"/>
      <w:lvlJc w:val="left"/>
      <w:pPr>
        <w:ind w:left="10407" w:hanging="720"/>
      </w:pPr>
      <w:rPr>
        <w:rFonts w:hint="default"/>
      </w:rPr>
    </w:lvl>
    <w:lvl w:ilvl="4">
      <w:start w:val="1"/>
      <w:numFmt w:val="decimal"/>
      <w:lvlText w:val="%1.%2.%3.%4.%5"/>
      <w:lvlJc w:val="left"/>
      <w:pPr>
        <w:ind w:left="13996" w:hanging="1080"/>
      </w:pPr>
      <w:rPr>
        <w:rFonts w:hint="default"/>
      </w:rPr>
    </w:lvl>
    <w:lvl w:ilvl="5">
      <w:start w:val="1"/>
      <w:numFmt w:val="decimal"/>
      <w:lvlText w:val="%1.%2.%3.%4.%5.%6"/>
      <w:lvlJc w:val="left"/>
      <w:pPr>
        <w:ind w:left="17225" w:hanging="1080"/>
      </w:pPr>
      <w:rPr>
        <w:rFonts w:hint="default"/>
      </w:rPr>
    </w:lvl>
    <w:lvl w:ilvl="6">
      <w:start w:val="1"/>
      <w:numFmt w:val="decimal"/>
      <w:lvlText w:val="%1.%2.%3.%4.%5.%6.%7"/>
      <w:lvlJc w:val="left"/>
      <w:pPr>
        <w:ind w:left="20814" w:hanging="1440"/>
      </w:pPr>
      <w:rPr>
        <w:rFonts w:hint="default"/>
      </w:rPr>
    </w:lvl>
    <w:lvl w:ilvl="7">
      <w:start w:val="1"/>
      <w:numFmt w:val="decimal"/>
      <w:lvlText w:val="%1.%2.%3.%4.%5.%6.%7.%8"/>
      <w:lvlJc w:val="left"/>
      <w:pPr>
        <w:ind w:left="24043" w:hanging="1440"/>
      </w:pPr>
      <w:rPr>
        <w:rFonts w:hint="default"/>
      </w:rPr>
    </w:lvl>
    <w:lvl w:ilvl="8">
      <w:start w:val="1"/>
      <w:numFmt w:val="decimal"/>
      <w:lvlText w:val="%1.%2.%3.%4.%5.%6.%7.%8.%9"/>
      <w:lvlJc w:val="left"/>
      <w:pPr>
        <w:ind w:left="27632" w:hanging="1800"/>
      </w:pPr>
      <w:rPr>
        <w:rFonts w:hint="default"/>
      </w:rPr>
    </w:lvl>
  </w:abstractNum>
  <w:abstractNum w:abstractNumId="79">
    <w:nsid w:val="6F211D16"/>
    <w:multiLevelType w:val="multilevel"/>
    <w:tmpl w:val="A9E67DF8"/>
    <w:lvl w:ilvl="0">
      <w:start w:val="1"/>
      <w:numFmt w:val="decimal"/>
      <w:lvlText w:val="%1."/>
      <w:lvlJc w:val="left"/>
      <w:pPr>
        <w:ind w:left="720" w:hanging="360"/>
      </w:pPr>
      <w:rPr>
        <w:b/>
      </w:rPr>
    </w:lvl>
    <w:lvl w:ilvl="1">
      <w:start w:val="10"/>
      <w:numFmt w:val="decimal"/>
      <w:isLgl/>
      <w:lvlText w:val="%1.%2."/>
      <w:lvlJc w:val="left"/>
      <w:pPr>
        <w:ind w:left="79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0">
    <w:nsid w:val="70011E39"/>
    <w:multiLevelType w:val="hybridMultilevel"/>
    <w:tmpl w:val="6B4EF3DE"/>
    <w:lvl w:ilvl="0" w:tplc="51EAE652">
      <w:start w:val="2"/>
      <w:numFmt w:val="decimal"/>
      <w:lvlText w:val="9.%1.4."/>
      <w:lvlJc w:val="left"/>
      <w:pPr>
        <w:ind w:left="1791" w:hanging="360"/>
      </w:pPr>
      <w:rPr>
        <w:rFonts w:hint="default"/>
        <w:b w:val="0"/>
        <w:sz w:val="22"/>
        <w:szCs w:val="22"/>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81">
    <w:nsid w:val="71F046A6"/>
    <w:multiLevelType w:val="hybridMultilevel"/>
    <w:tmpl w:val="22520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2403EBD"/>
    <w:multiLevelType w:val="hybridMultilevel"/>
    <w:tmpl w:val="9E025232"/>
    <w:lvl w:ilvl="0" w:tplc="CDA85530">
      <w:start w:val="1"/>
      <w:numFmt w:val="decimal"/>
      <w:lvlText w:val="9.%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25D3648"/>
    <w:multiLevelType w:val="hybridMultilevel"/>
    <w:tmpl w:val="2C3206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4621A3C"/>
    <w:multiLevelType w:val="hybridMultilevel"/>
    <w:tmpl w:val="7EA4D9BE"/>
    <w:lvl w:ilvl="0" w:tplc="FC0AD002">
      <w:start w:val="1"/>
      <w:numFmt w:val="lowerLetter"/>
      <w:lvlText w:val="%1)"/>
      <w:lvlJc w:val="left"/>
      <w:pPr>
        <w:ind w:left="720" w:hanging="360"/>
      </w:pPr>
      <w:rPr>
        <w:rFonts w:ascii="Calibri" w:hAnsi="Calibri" w:cs="Calibr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50B6739"/>
    <w:multiLevelType w:val="hybridMultilevel"/>
    <w:tmpl w:val="3B4E88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9767CF2"/>
    <w:multiLevelType w:val="hybridMultilevel"/>
    <w:tmpl w:val="A3D25EA4"/>
    <w:lvl w:ilvl="0" w:tplc="D624A0EC">
      <w:start w:val="1"/>
      <w:numFmt w:val="decimal"/>
      <w:lvlText w:val="9.%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CD8367E"/>
    <w:multiLevelType w:val="hybridMultilevel"/>
    <w:tmpl w:val="58DC6178"/>
    <w:lvl w:ilvl="0" w:tplc="CF4ACA20">
      <w:start w:val="2"/>
      <w:numFmt w:val="decimal"/>
      <w:lvlText w:val="9.%1.8."/>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F2A519F"/>
    <w:multiLevelType w:val="hybridMultilevel"/>
    <w:tmpl w:val="EC0E6DA4"/>
    <w:lvl w:ilvl="0" w:tplc="A872B74C">
      <w:start w:val="2"/>
      <w:numFmt w:val="decimal"/>
      <w:lvlText w:val="9.%1.6."/>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27"/>
  </w:num>
  <w:num w:numId="3">
    <w:abstractNumId w:val="56"/>
  </w:num>
  <w:num w:numId="4">
    <w:abstractNumId w:val="63"/>
  </w:num>
  <w:num w:numId="5">
    <w:abstractNumId w:val="69"/>
  </w:num>
  <w:num w:numId="6">
    <w:abstractNumId w:val="13"/>
  </w:num>
  <w:num w:numId="7">
    <w:abstractNumId w:val="14"/>
  </w:num>
  <w:num w:numId="8">
    <w:abstractNumId w:val="66"/>
  </w:num>
  <w:num w:numId="9">
    <w:abstractNumId w:val="72"/>
  </w:num>
  <w:num w:numId="10">
    <w:abstractNumId w:val="3"/>
  </w:num>
  <w:num w:numId="11">
    <w:abstractNumId w:val="61"/>
  </w:num>
  <w:num w:numId="12">
    <w:abstractNumId w:val="30"/>
  </w:num>
  <w:num w:numId="13">
    <w:abstractNumId w:val="83"/>
  </w:num>
  <w:num w:numId="14">
    <w:abstractNumId w:val="43"/>
  </w:num>
  <w:num w:numId="15">
    <w:abstractNumId w:val="51"/>
  </w:num>
  <w:num w:numId="16">
    <w:abstractNumId w:val="81"/>
  </w:num>
  <w:num w:numId="17">
    <w:abstractNumId w:val="84"/>
  </w:num>
  <w:num w:numId="18">
    <w:abstractNumId w:val="73"/>
  </w:num>
  <w:num w:numId="19">
    <w:abstractNumId w:val="71"/>
  </w:num>
  <w:num w:numId="20">
    <w:abstractNumId w:val="36"/>
  </w:num>
  <w:num w:numId="21">
    <w:abstractNumId w:val="50"/>
  </w:num>
  <w:num w:numId="22">
    <w:abstractNumId w:val="29"/>
  </w:num>
  <w:num w:numId="23">
    <w:abstractNumId w:val="32"/>
  </w:num>
  <w:num w:numId="24">
    <w:abstractNumId w:val="82"/>
  </w:num>
  <w:num w:numId="25">
    <w:abstractNumId w:val="78"/>
  </w:num>
  <w:num w:numId="26">
    <w:abstractNumId w:val="65"/>
  </w:num>
  <w:num w:numId="27">
    <w:abstractNumId w:val="41"/>
  </w:num>
  <w:num w:numId="28">
    <w:abstractNumId w:val="11"/>
  </w:num>
  <w:num w:numId="29">
    <w:abstractNumId w:val="21"/>
  </w:num>
  <w:num w:numId="30">
    <w:abstractNumId w:val="46"/>
  </w:num>
  <w:num w:numId="31">
    <w:abstractNumId w:val="35"/>
  </w:num>
  <w:num w:numId="32">
    <w:abstractNumId w:val="17"/>
  </w:num>
  <w:num w:numId="33">
    <w:abstractNumId w:val="33"/>
  </w:num>
  <w:num w:numId="34">
    <w:abstractNumId w:val="85"/>
  </w:num>
  <w:num w:numId="35">
    <w:abstractNumId w:val="60"/>
  </w:num>
  <w:num w:numId="36">
    <w:abstractNumId w:val="76"/>
  </w:num>
  <w:num w:numId="37">
    <w:abstractNumId w:val="49"/>
  </w:num>
  <w:num w:numId="38">
    <w:abstractNumId w:val="44"/>
  </w:num>
  <w:num w:numId="39">
    <w:abstractNumId w:val="2"/>
  </w:num>
  <w:num w:numId="40">
    <w:abstractNumId w:val="80"/>
  </w:num>
  <w:num w:numId="41">
    <w:abstractNumId w:val="39"/>
  </w:num>
  <w:num w:numId="42">
    <w:abstractNumId w:val="88"/>
  </w:num>
  <w:num w:numId="43">
    <w:abstractNumId w:val="54"/>
  </w:num>
  <w:num w:numId="44">
    <w:abstractNumId w:val="87"/>
  </w:num>
  <w:num w:numId="45">
    <w:abstractNumId w:val="47"/>
  </w:num>
  <w:num w:numId="46">
    <w:abstractNumId w:val="37"/>
  </w:num>
  <w:num w:numId="47">
    <w:abstractNumId w:val="34"/>
  </w:num>
  <w:num w:numId="48">
    <w:abstractNumId w:val="19"/>
  </w:num>
  <w:num w:numId="49">
    <w:abstractNumId w:val="77"/>
  </w:num>
  <w:num w:numId="50">
    <w:abstractNumId w:val="38"/>
  </w:num>
  <w:num w:numId="51">
    <w:abstractNumId w:val="20"/>
  </w:num>
  <w:num w:numId="52">
    <w:abstractNumId w:val="53"/>
  </w:num>
  <w:num w:numId="53">
    <w:abstractNumId w:val="58"/>
  </w:num>
  <w:num w:numId="54">
    <w:abstractNumId w:val="26"/>
  </w:num>
  <w:num w:numId="55">
    <w:abstractNumId w:val="16"/>
  </w:num>
  <w:num w:numId="56">
    <w:abstractNumId w:val="15"/>
  </w:num>
  <w:num w:numId="57">
    <w:abstractNumId w:val="5"/>
  </w:num>
  <w:num w:numId="58">
    <w:abstractNumId w:val="70"/>
  </w:num>
  <w:num w:numId="59">
    <w:abstractNumId w:val="52"/>
  </w:num>
  <w:num w:numId="60">
    <w:abstractNumId w:val="25"/>
  </w:num>
  <w:num w:numId="61">
    <w:abstractNumId w:val="79"/>
  </w:num>
  <w:num w:numId="62">
    <w:abstractNumId w:val="48"/>
  </w:num>
  <w:num w:numId="63">
    <w:abstractNumId w:val="1"/>
  </w:num>
  <w:num w:numId="64">
    <w:abstractNumId w:val="68"/>
  </w:num>
  <w:num w:numId="65">
    <w:abstractNumId w:val="9"/>
  </w:num>
  <w:num w:numId="66">
    <w:abstractNumId w:val="64"/>
  </w:num>
  <w:num w:numId="67">
    <w:abstractNumId w:val="42"/>
  </w:num>
  <w:num w:numId="68">
    <w:abstractNumId w:val="8"/>
  </w:num>
  <w:num w:numId="69">
    <w:abstractNumId w:val="86"/>
  </w:num>
  <w:num w:numId="70">
    <w:abstractNumId w:val="28"/>
  </w:num>
  <w:num w:numId="71">
    <w:abstractNumId w:val="4"/>
  </w:num>
  <w:num w:numId="72">
    <w:abstractNumId w:val="6"/>
  </w:num>
  <w:num w:numId="73">
    <w:abstractNumId w:val="62"/>
  </w:num>
  <w:num w:numId="74">
    <w:abstractNumId w:val="55"/>
  </w:num>
  <w:num w:numId="75">
    <w:abstractNumId w:val="12"/>
  </w:num>
  <w:num w:numId="76">
    <w:abstractNumId w:val="45"/>
  </w:num>
  <w:num w:numId="77">
    <w:abstractNumId w:val="0"/>
  </w:num>
  <w:num w:numId="78">
    <w:abstractNumId w:val="23"/>
  </w:num>
  <w:num w:numId="79">
    <w:abstractNumId w:val="67"/>
  </w:num>
  <w:num w:numId="80">
    <w:abstractNumId w:val="7"/>
  </w:num>
  <w:num w:numId="81">
    <w:abstractNumId w:val="24"/>
  </w:num>
  <w:num w:numId="82">
    <w:abstractNumId w:val="40"/>
  </w:num>
  <w:num w:numId="83">
    <w:abstractNumId w:val="22"/>
  </w:num>
  <w:num w:numId="84">
    <w:abstractNumId w:val="75"/>
  </w:num>
  <w:num w:numId="85">
    <w:abstractNumId w:val="18"/>
  </w:num>
  <w:num w:numId="86">
    <w:abstractNumId w:val="10"/>
  </w:num>
  <w:num w:numId="87">
    <w:abstractNumId w:val="57"/>
  </w:num>
  <w:num w:numId="88">
    <w:abstractNumId w:val="74"/>
  </w:num>
  <w:num w:numId="89">
    <w:abstractNumId w:val="3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2"/>
  </w:compat>
  <w:rsids>
    <w:rsidRoot w:val="00BE21CB"/>
    <w:rsid w:val="00007B28"/>
    <w:rsid w:val="00007E72"/>
    <w:rsid w:val="0001016A"/>
    <w:rsid w:val="00011439"/>
    <w:rsid w:val="00012548"/>
    <w:rsid w:val="000142B0"/>
    <w:rsid w:val="00014945"/>
    <w:rsid w:val="000149F6"/>
    <w:rsid w:val="00014A8A"/>
    <w:rsid w:val="000151F9"/>
    <w:rsid w:val="00015B95"/>
    <w:rsid w:val="00016F35"/>
    <w:rsid w:val="00017374"/>
    <w:rsid w:val="000177C6"/>
    <w:rsid w:val="000179DD"/>
    <w:rsid w:val="0002192C"/>
    <w:rsid w:val="00021F08"/>
    <w:rsid w:val="00022AB8"/>
    <w:rsid w:val="0002409D"/>
    <w:rsid w:val="0002409E"/>
    <w:rsid w:val="00024159"/>
    <w:rsid w:val="00024441"/>
    <w:rsid w:val="00024889"/>
    <w:rsid w:val="00024AF6"/>
    <w:rsid w:val="00025319"/>
    <w:rsid w:val="000254C7"/>
    <w:rsid w:val="000255BE"/>
    <w:rsid w:val="000262FC"/>
    <w:rsid w:val="000278ED"/>
    <w:rsid w:val="000317B1"/>
    <w:rsid w:val="0003224C"/>
    <w:rsid w:val="00033FF9"/>
    <w:rsid w:val="00035C62"/>
    <w:rsid w:val="00036A89"/>
    <w:rsid w:val="000413E5"/>
    <w:rsid w:val="00042A76"/>
    <w:rsid w:val="0004347A"/>
    <w:rsid w:val="000436EE"/>
    <w:rsid w:val="0004373B"/>
    <w:rsid w:val="00043BCE"/>
    <w:rsid w:val="000450C6"/>
    <w:rsid w:val="00045936"/>
    <w:rsid w:val="00046CE9"/>
    <w:rsid w:val="000521B3"/>
    <w:rsid w:val="00052B9D"/>
    <w:rsid w:val="000530B3"/>
    <w:rsid w:val="000539A5"/>
    <w:rsid w:val="0005502D"/>
    <w:rsid w:val="0005623C"/>
    <w:rsid w:val="0005768C"/>
    <w:rsid w:val="00060180"/>
    <w:rsid w:val="00061705"/>
    <w:rsid w:val="0006246E"/>
    <w:rsid w:val="00063047"/>
    <w:rsid w:val="00063DB3"/>
    <w:rsid w:val="00064C2F"/>
    <w:rsid w:val="00064F52"/>
    <w:rsid w:val="000654DA"/>
    <w:rsid w:val="00065D2D"/>
    <w:rsid w:val="00066FB4"/>
    <w:rsid w:val="0006778A"/>
    <w:rsid w:val="00067B80"/>
    <w:rsid w:val="00067D4B"/>
    <w:rsid w:val="00067DFB"/>
    <w:rsid w:val="00070355"/>
    <w:rsid w:val="00070A95"/>
    <w:rsid w:val="00071677"/>
    <w:rsid w:val="000720E4"/>
    <w:rsid w:val="00072F3C"/>
    <w:rsid w:val="000733C9"/>
    <w:rsid w:val="000741E0"/>
    <w:rsid w:val="000759FF"/>
    <w:rsid w:val="00075F3E"/>
    <w:rsid w:val="0007618E"/>
    <w:rsid w:val="000778FB"/>
    <w:rsid w:val="00077BA1"/>
    <w:rsid w:val="00077DF6"/>
    <w:rsid w:val="0008280E"/>
    <w:rsid w:val="00082FED"/>
    <w:rsid w:val="0008405C"/>
    <w:rsid w:val="00084B5A"/>
    <w:rsid w:val="00084E5C"/>
    <w:rsid w:val="00086526"/>
    <w:rsid w:val="0008693F"/>
    <w:rsid w:val="000872AD"/>
    <w:rsid w:val="00087C7A"/>
    <w:rsid w:val="000910CE"/>
    <w:rsid w:val="00094B4F"/>
    <w:rsid w:val="00094E15"/>
    <w:rsid w:val="00097C94"/>
    <w:rsid w:val="000A12A1"/>
    <w:rsid w:val="000A1E59"/>
    <w:rsid w:val="000A2371"/>
    <w:rsid w:val="000A2873"/>
    <w:rsid w:val="000A3677"/>
    <w:rsid w:val="000A43B7"/>
    <w:rsid w:val="000A4BC7"/>
    <w:rsid w:val="000A77F2"/>
    <w:rsid w:val="000B003C"/>
    <w:rsid w:val="000B034F"/>
    <w:rsid w:val="000B1CE6"/>
    <w:rsid w:val="000B36A6"/>
    <w:rsid w:val="000B391F"/>
    <w:rsid w:val="000B3AD8"/>
    <w:rsid w:val="000B484D"/>
    <w:rsid w:val="000B4D5B"/>
    <w:rsid w:val="000B53A6"/>
    <w:rsid w:val="000B5BA9"/>
    <w:rsid w:val="000B608D"/>
    <w:rsid w:val="000B6DD5"/>
    <w:rsid w:val="000B7C6C"/>
    <w:rsid w:val="000C0411"/>
    <w:rsid w:val="000C08A0"/>
    <w:rsid w:val="000C2BD1"/>
    <w:rsid w:val="000C2C21"/>
    <w:rsid w:val="000C3885"/>
    <w:rsid w:val="000C557A"/>
    <w:rsid w:val="000C611A"/>
    <w:rsid w:val="000C69C9"/>
    <w:rsid w:val="000C6C44"/>
    <w:rsid w:val="000C6E02"/>
    <w:rsid w:val="000C735D"/>
    <w:rsid w:val="000C7629"/>
    <w:rsid w:val="000C7CB9"/>
    <w:rsid w:val="000C7F8C"/>
    <w:rsid w:val="000D0DB6"/>
    <w:rsid w:val="000D0DE7"/>
    <w:rsid w:val="000D1E74"/>
    <w:rsid w:val="000D1EB6"/>
    <w:rsid w:val="000D2A39"/>
    <w:rsid w:val="000D390A"/>
    <w:rsid w:val="000D3D99"/>
    <w:rsid w:val="000D4695"/>
    <w:rsid w:val="000D504C"/>
    <w:rsid w:val="000D55A8"/>
    <w:rsid w:val="000D6332"/>
    <w:rsid w:val="000D7D51"/>
    <w:rsid w:val="000E0ED4"/>
    <w:rsid w:val="000E1544"/>
    <w:rsid w:val="000E173E"/>
    <w:rsid w:val="000E1C42"/>
    <w:rsid w:val="000E1D21"/>
    <w:rsid w:val="000E2CF8"/>
    <w:rsid w:val="000E3188"/>
    <w:rsid w:val="000E3270"/>
    <w:rsid w:val="000E355E"/>
    <w:rsid w:val="000E3907"/>
    <w:rsid w:val="000E456E"/>
    <w:rsid w:val="000E477E"/>
    <w:rsid w:val="000E5A82"/>
    <w:rsid w:val="000E6A1F"/>
    <w:rsid w:val="000E6BA7"/>
    <w:rsid w:val="000F0283"/>
    <w:rsid w:val="000F0448"/>
    <w:rsid w:val="000F0624"/>
    <w:rsid w:val="000F0D02"/>
    <w:rsid w:val="000F12DA"/>
    <w:rsid w:val="000F1657"/>
    <w:rsid w:val="000F1DCF"/>
    <w:rsid w:val="000F2538"/>
    <w:rsid w:val="000F27BE"/>
    <w:rsid w:val="000F3CDB"/>
    <w:rsid w:val="000F42FF"/>
    <w:rsid w:val="000F4D96"/>
    <w:rsid w:val="000F51AC"/>
    <w:rsid w:val="000F55BF"/>
    <w:rsid w:val="000F6671"/>
    <w:rsid w:val="000F6750"/>
    <w:rsid w:val="000F7318"/>
    <w:rsid w:val="000F78A0"/>
    <w:rsid w:val="001016C6"/>
    <w:rsid w:val="0010174C"/>
    <w:rsid w:val="00101A04"/>
    <w:rsid w:val="00104143"/>
    <w:rsid w:val="00104E69"/>
    <w:rsid w:val="00104E78"/>
    <w:rsid w:val="0010510E"/>
    <w:rsid w:val="001055BB"/>
    <w:rsid w:val="001063DB"/>
    <w:rsid w:val="00110CE6"/>
    <w:rsid w:val="00110D3E"/>
    <w:rsid w:val="00113196"/>
    <w:rsid w:val="001144A7"/>
    <w:rsid w:val="0011460F"/>
    <w:rsid w:val="00114DA5"/>
    <w:rsid w:val="00114E78"/>
    <w:rsid w:val="00115033"/>
    <w:rsid w:val="00115CA2"/>
    <w:rsid w:val="00115D7F"/>
    <w:rsid w:val="00116C5E"/>
    <w:rsid w:val="00116EAA"/>
    <w:rsid w:val="00117109"/>
    <w:rsid w:val="00117E71"/>
    <w:rsid w:val="00121AAD"/>
    <w:rsid w:val="00121ECB"/>
    <w:rsid w:val="00122345"/>
    <w:rsid w:val="001223CB"/>
    <w:rsid w:val="001231AF"/>
    <w:rsid w:val="001235BC"/>
    <w:rsid w:val="00123A83"/>
    <w:rsid w:val="00124FA0"/>
    <w:rsid w:val="001255C4"/>
    <w:rsid w:val="0013059D"/>
    <w:rsid w:val="00131911"/>
    <w:rsid w:val="00131B26"/>
    <w:rsid w:val="00131E3A"/>
    <w:rsid w:val="001323B3"/>
    <w:rsid w:val="001331F0"/>
    <w:rsid w:val="001334CF"/>
    <w:rsid w:val="001339C7"/>
    <w:rsid w:val="00133C9F"/>
    <w:rsid w:val="00135E48"/>
    <w:rsid w:val="001402A0"/>
    <w:rsid w:val="001412E3"/>
    <w:rsid w:val="001413BE"/>
    <w:rsid w:val="001415C2"/>
    <w:rsid w:val="00141F6E"/>
    <w:rsid w:val="00142312"/>
    <w:rsid w:val="00142A1B"/>
    <w:rsid w:val="00142F98"/>
    <w:rsid w:val="00144A58"/>
    <w:rsid w:val="00145784"/>
    <w:rsid w:val="001477A7"/>
    <w:rsid w:val="00150742"/>
    <w:rsid w:val="001512BA"/>
    <w:rsid w:val="001515DD"/>
    <w:rsid w:val="001537D4"/>
    <w:rsid w:val="0015398B"/>
    <w:rsid w:val="00155272"/>
    <w:rsid w:val="00157E7C"/>
    <w:rsid w:val="00162512"/>
    <w:rsid w:val="001628D0"/>
    <w:rsid w:val="001637DD"/>
    <w:rsid w:val="0016477E"/>
    <w:rsid w:val="001648A5"/>
    <w:rsid w:val="00164971"/>
    <w:rsid w:val="00170449"/>
    <w:rsid w:val="0017194A"/>
    <w:rsid w:val="00171B68"/>
    <w:rsid w:val="00173278"/>
    <w:rsid w:val="001734FC"/>
    <w:rsid w:val="00173D3F"/>
    <w:rsid w:val="00174026"/>
    <w:rsid w:val="00177863"/>
    <w:rsid w:val="00177AAF"/>
    <w:rsid w:val="00180145"/>
    <w:rsid w:val="001813C9"/>
    <w:rsid w:val="00182241"/>
    <w:rsid w:val="0018257D"/>
    <w:rsid w:val="0018285D"/>
    <w:rsid w:val="001842B2"/>
    <w:rsid w:val="001847ED"/>
    <w:rsid w:val="00187357"/>
    <w:rsid w:val="001873BE"/>
    <w:rsid w:val="00187847"/>
    <w:rsid w:val="00187CAB"/>
    <w:rsid w:val="00190571"/>
    <w:rsid w:val="00192868"/>
    <w:rsid w:val="001932CA"/>
    <w:rsid w:val="001934AD"/>
    <w:rsid w:val="001941D6"/>
    <w:rsid w:val="00194316"/>
    <w:rsid w:val="00194AD6"/>
    <w:rsid w:val="001974AB"/>
    <w:rsid w:val="00197764"/>
    <w:rsid w:val="00197BFB"/>
    <w:rsid w:val="001A009D"/>
    <w:rsid w:val="001A025A"/>
    <w:rsid w:val="001A131C"/>
    <w:rsid w:val="001A2EA6"/>
    <w:rsid w:val="001A33C6"/>
    <w:rsid w:val="001A50A7"/>
    <w:rsid w:val="001A5B3C"/>
    <w:rsid w:val="001A6F87"/>
    <w:rsid w:val="001B01D0"/>
    <w:rsid w:val="001B069A"/>
    <w:rsid w:val="001B1C4E"/>
    <w:rsid w:val="001B30C5"/>
    <w:rsid w:val="001B3DA1"/>
    <w:rsid w:val="001B42DA"/>
    <w:rsid w:val="001B46AE"/>
    <w:rsid w:val="001B4F32"/>
    <w:rsid w:val="001B4FEB"/>
    <w:rsid w:val="001B543A"/>
    <w:rsid w:val="001B6665"/>
    <w:rsid w:val="001B6DA1"/>
    <w:rsid w:val="001B70C8"/>
    <w:rsid w:val="001C0CF0"/>
    <w:rsid w:val="001C1481"/>
    <w:rsid w:val="001C327E"/>
    <w:rsid w:val="001C3DAE"/>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594"/>
    <w:rsid w:val="001D5D85"/>
    <w:rsid w:val="001D6101"/>
    <w:rsid w:val="001D665C"/>
    <w:rsid w:val="001D7A55"/>
    <w:rsid w:val="001D7A91"/>
    <w:rsid w:val="001D7C30"/>
    <w:rsid w:val="001E0768"/>
    <w:rsid w:val="001E1540"/>
    <w:rsid w:val="001E1808"/>
    <w:rsid w:val="001E3846"/>
    <w:rsid w:val="001E3B05"/>
    <w:rsid w:val="001E467C"/>
    <w:rsid w:val="001E4F10"/>
    <w:rsid w:val="001E5801"/>
    <w:rsid w:val="001E5CB9"/>
    <w:rsid w:val="001E5F51"/>
    <w:rsid w:val="001E72B7"/>
    <w:rsid w:val="001F0D7F"/>
    <w:rsid w:val="001F57E5"/>
    <w:rsid w:val="0020063A"/>
    <w:rsid w:val="002053AF"/>
    <w:rsid w:val="00205421"/>
    <w:rsid w:val="00205450"/>
    <w:rsid w:val="00205672"/>
    <w:rsid w:val="0020571C"/>
    <w:rsid w:val="00206687"/>
    <w:rsid w:val="00206DE9"/>
    <w:rsid w:val="00206FC6"/>
    <w:rsid w:val="002071FF"/>
    <w:rsid w:val="00207AC9"/>
    <w:rsid w:val="00210949"/>
    <w:rsid w:val="00212D4B"/>
    <w:rsid w:val="002134A8"/>
    <w:rsid w:val="0021475D"/>
    <w:rsid w:val="00217332"/>
    <w:rsid w:val="00217870"/>
    <w:rsid w:val="00221090"/>
    <w:rsid w:val="00222067"/>
    <w:rsid w:val="00222203"/>
    <w:rsid w:val="00223FF0"/>
    <w:rsid w:val="002241E4"/>
    <w:rsid w:val="00224931"/>
    <w:rsid w:val="00226422"/>
    <w:rsid w:val="00226659"/>
    <w:rsid w:val="00226C79"/>
    <w:rsid w:val="00230F21"/>
    <w:rsid w:val="00232A4E"/>
    <w:rsid w:val="0023371F"/>
    <w:rsid w:val="00233A98"/>
    <w:rsid w:val="00233ED3"/>
    <w:rsid w:val="0023441F"/>
    <w:rsid w:val="00234689"/>
    <w:rsid w:val="0023658A"/>
    <w:rsid w:val="00236611"/>
    <w:rsid w:val="00236739"/>
    <w:rsid w:val="002374D2"/>
    <w:rsid w:val="00240660"/>
    <w:rsid w:val="00241562"/>
    <w:rsid w:val="00241AB6"/>
    <w:rsid w:val="00242490"/>
    <w:rsid w:val="002431BA"/>
    <w:rsid w:val="00245825"/>
    <w:rsid w:val="002469EF"/>
    <w:rsid w:val="00246F8D"/>
    <w:rsid w:val="00247911"/>
    <w:rsid w:val="00247D6B"/>
    <w:rsid w:val="00250EE5"/>
    <w:rsid w:val="00251531"/>
    <w:rsid w:val="00253B05"/>
    <w:rsid w:val="0025698E"/>
    <w:rsid w:val="0026342C"/>
    <w:rsid w:val="00263B56"/>
    <w:rsid w:val="002644BA"/>
    <w:rsid w:val="002666B2"/>
    <w:rsid w:val="00266790"/>
    <w:rsid w:val="0027272C"/>
    <w:rsid w:val="002728AE"/>
    <w:rsid w:val="00272BF7"/>
    <w:rsid w:val="00272F11"/>
    <w:rsid w:val="0027300F"/>
    <w:rsid w:val="00273F4D"/>
    <w:rsid w:val="00274D88"/>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266A"/>
    <w:rsid w:val="002A4570"/>
    <w:rsid w:val="002A475E"/>
    <w:rsid w:val="002A58BF"/>
    <w:rsid w:val="002A5919"/>
    <w:rsid w:val="002A5E78"/>
    <w:rsid w:val="002B07B9"/>
    <w:rsid w:val="002B0EF1"/>
    <w:rsid w:val="002B0FD0"/>
    <w:rsid w:val="002B132C"/>
    <w:rsid w:val="002B2122"/>
    <w:rsid w:val="002B2552"/>
    <w:rsid w:val="002B3087"/>
    <w:rsid w:val="002B408A"/>
    <w:rsid w:val="002B7152"/>
    <w:rsid w:val="002B7D5B"/>
    <w:rsid w:val="002B7FF7"/>
    <w:rsid w:val="002C12CC"/>
    <w:rsid w:val="002C149C"/>
    <w:rsid w:val="002C1BC1"/>
    <w:rsid w:val="002C1F51"/>
    <w:rsid w:val="002C2D40"/>
    <w:rsid w:val="002C3330"/>
    <w:rsid w:val="002C37E6"/>
    <w:rsid w:val="002C4D50"/>
    <w:rsid w:val="002C5419"/>
    <w:rsid w:val="002C732F"/>
    <w:rsid w:val="002C7B0A"/>
    <w:rsid w:val="002C7E1C"/>
    <w:rsid w:val="002D0187"/>
    <w:rsid w:val="002D0644"/>
    <w:rsid w:val="002D09DD"/>
    <w:rsid w:val="002D0C9E"/>
    <w:rsid w:val="002D18BA"/>
    <w:rsid w:val="002D1B86"/>
    <w:rsid w:val="002D249E"/>
    <w:rsid w:val="002D2DBE"/>
    <w:rsid w:val="002D48ED"/>
    <w:rsid w:val="002D566D"/>
    <w:rsid w:val="002D6352"/>
    <w:rsid w:val="002E0D5F"/>
    <w:rsid w:val="002E15C9"/>
    <w:rsid w:val="002E18FC"/>
    <w:rsid w:val="002E1D84"/>
    <w:rsid w:val="002E2F67"/>
    <w:rsid w:val="002E3871"/>
    <w:rsid w:val="002E4726"/>
    <w:rsid w:val="002E4FF5"/>
    <w:rsid w:val="002E50C1"/>
    <w:rsid w:val="002E54C1"/>
    <w:rsid w:val="002E557A"/>
    <w:rsid w:val="002E5BBC"/>
    <w:rsid w:val="002E6D69"/>
    <w:rsid w:val="002F06D2"/>
    <w:rsid w:val="002F15F8"/>
    <w:rsid w:val="002F4402"/>
    <w:rsid w:val="002F588A"/>
    <w:rsid w:val="002F61DB"/>
    <w:rsid w:val="002F6A05"/>
    <w:rsid w:val="002F6AAD"/>
    <w:rsid w:val="002F731B"/>
    <w:rsid w:val="002F7C46"/>
    <w:rsid w:val="00300F65"/>
    <w:rsid w:val="0030178F"/>
    <w:rsid w:val="00301BC1"/>
    <w:rsid w:val="00302D55"/>
    <w:rsid w:val="003035B5"/>
    <w:rsid w:val="00303EE0"/>
    <w:rsid w:val="003042BF"/>
    <w:rsid w:val="00305E6C"/>
    <w:rsid w:val="00306039"/>
    <w:rsid w:val="0030603D"/>
    <w:rsid w:val="00306FEE"/>
    <w:rsid w:val="00307399"/>
    <w:rsid w:val="00310306"/>
    <w:rsid w:val="00312E08"/>
    <w:rsid w:val="003136F9"/>
    <w:rsid w:val="00313757"/>
    <w:rsid w:val="0031399F"/>
    <w:rsid w:val="0031443E"/>
    <w:rsid w:val="0031500A"/>
    <w:rsid w:val="003150F2"/>
    <w:rsid w:val="00315798"/>
    <w:rsid w:val="00316C99"/>
    <w:rsid w:val="00317A25"/>
    <w:rsid w:val="00317B4D"/>
    <w:rsid w:val="00317C1A"/>
    <w:rsid w:val="00320F91"/>
    <w:rsid w:val="00323B10"/>
    <w:rsid w:val="003247A5"/>
    <w:rsid w:val="00324D72"/>
    <w:rsid w:val="00324EF8"/>
    <w:rsid w:val="0032556F"/>
    <w:rsid w:val="0032562F"/>
    <w:rsid w:val="0032599B"/>
    <w:rsid w:val="00325AC4"/>
    <w:rsid w:val="00325D16"/>
    <w:rsid w:val="003313EB"/>
    <w:rsid w:val="003320AC"/>
    <w:rsid w:val="0033351C"/>
    <w:rsid w:val="00334054"/>
    <w:rsid w:val="003356CD"/>
    <w:rsid w:val="003361EA"/>
    <w:rsid w:val="00337B48"/>
    <w:rsid w:val="00337E53"/>
    <w:rsid w:val="0034067C"/>
    <w:rsid w:val="003407AD"/>
    <w:rsid w:val="00340CDF"/>
    <w:rsid w:val="00340DE7"/>
    <w:rsid w:val="00341E11"/>
    <w:rsid w:val="00342227"/>
    <w:rsid w:val="00342C32"/>
    <w:rsid w:val="0034391A"/>
    <w:rsid w:val="00343BA6"/>
    <w:rsid w:val="00344669"/>
    <w:rsid w:val="00344A5D"/>
    <w:rsid w:val="0035012D"/>
    <w:rsid w:val="00350C5A"/>
    <w:rsid w:val="003518B1"/>
    <w:rsid w:val="00351A77"/>
    <w:rsid w:val="00351F67"/>
    <w:rsid w:val="00352806"/>
    <w:rsid w:val="00352D82"/>
    <w:rsid w:val="00353DD4"/>
    <w:rsid w:val="00354033"/>
    <w:rsid w:val="003547E9"/>
    <w:rsid w:val="00354AD9"/>
    <w:rsid w:val="00361C98"/>
    <w:rsid w:val="00362037"/>
    <w:rsid w:val="00362266"/>
    <w:rsid w:val="00362D9B"/>
    <w:rsid w:val="00363749"/>
    <w:rsid w:val="00363B8C"/>
    <w:rsid w:val="00363F44"/>
    <w:rsid w:val="003654CE"/>
    <w:rsid w:val="003659F5"/>
    <w:rsid w:val="003673C5"/>
    <w:rsid w:val="00367B8C"/>
    <w:rsid w:val="00370F46"/>
    <w:rsid w:val="00371736"/>
    <w:rsid w:val="00372B9A"/>
    <w:rsid w:val="00372DF6"/>
    <w:rsid w:val="00373448"/>
    <w:rsid w:val="00373AB1"/>
    <w:rsid w:val="003744BF"/>
    <w:rsid w:val="003811A0"/>
    <w:rsid w:val="00381940"/>
    <w:rsid w:val="0038352A"/>
    <w:rsid w:val="00383625"/>
    <w:rsid w:val="003836FC"/>
    <w:rsid w:val="003847BC"/>
    <w:rsid w:val="00384C06"/>
    <w:rsid w:val="00384D62"/>
    <w:rsid w:val="0038553E"/>
    <w:rsid w:val="00385614"/>
    <w:rsid w:val="003867FC"/>
    <w:rsid w:val="00386CBE"/>
    <w:rsid w:val="00387C05"/>
    <w:rsid w:val="00387FA1"/>
    <w:rsid w:val="003903B0"/>
    <w:rsid w:val="00391EF0"/>
    <w:rsid w:val="00393F73"/>
    <w:rsid w:val="00394AAB"/>
    <w:rsid w:val="003972C2"/>
    <w:rsid w:val="003979FA"/>
    <w:rsid w:val="00397A9A"/>
    <w:rsid w:val="00397BCC"/>
    <w:rsid w:val="003A0A45"/>
    <w:rsid w:val="003A11E7"/>
    <w:rsid w:val="003A193C"/>
    <w:rsid w:val="003A1E63"/>
    <w:rsid w:val="003A24FE"/>
    <w:rsid w:val="003A31A0"/>
    <w:rsid w:val="003A3475"/>
    <w:rsid w:val="003A4F4E"/>
    <w:rsid w:val="003A5304"/>
    <w:rsid w:val="003A708D"/>
    <w:rsid w:val="003A74E9"/>
    <w:rsid w:val="003A7D37"/>
    <w:rsid w:val="003B0E8A"/>
    <w:rsid w:val="003B1994"/>
    <w:rsid w:val="003B36E0"/>
    <w:rsid w:val="003B3E91"/>
    <w:rsid w:val="003B41A6"/>
    <w:rsid w:val="003B44E5"/>
    <w:rsid w:val="003B5DAF"/>
    <w:rsid w:val="003B5E66"/>
    <w:rsid w:val="003B6AFB"/>
    <w:rsid w:val="003B6F67"/>
    <w:rsid w:val="003C0924"/>
    <w:rsid w:val="003C1501"/>
    <w:rsid w:val="003C359B"/>
    <w:rsid w:val="003C3814"/>
    <w:rsid w:val="003C4C49"/>
    <w:rsid w:val="003C6A10"/>
    <w:rsid w:val="003C6F16"/>
    <w:rsid w:val="003C758B"/>
    <w:rsid w:val="003C7B82"/>
    <w:rsid w:val="003D11A7"/>
    <w:rsid w:val="003D290D"/>
    <w:rsid w:val="003D39E9"/>
    <w:rsid w:val="003D3B93"/>
    <w:rsid w:val="003D4025"/>
    <w:rsid w:val="003D4B95"/>
    <w:rsid w:val="003D4F3D"/>
    <w:rsid w:val="003D668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04A"/>
    <w:rsid w:val="003F017D"/>
    <w:rsid w:val="003F0AA4"/>
    <w:rsid w:val="003F0F07"/>
    <w:rsid w:val="003F14D2"/>
    <w:rsid w:val="003F1B97"/>
    <w:rsid w:val="003F2B0A"/>
    <w:rsid w:val="003F3ABE"/>
    <w:rsid w:val="003F3B3E"/>
    <w:rsid w:val="003F5A7C"/>
    <w:rsid w:val="003F6689"/>
    <w:rsid w:val="003F69D7"/>
    <w:rsid w:val="003F77AD"/>
    <w:rsid w:val="003F7DE9"/>
    <w:rsid w:val="003F7E4E"/>
    <w:rsid w:val="004011D5"/>
    <w:rsid w:val="00401C5E"/>
    <w:rsid w:val="00402BA7"/>
    <w:rsid w:val="00402D76"/>
    <w:rsid w:val="004030C2"/>
    <w:rsid w:val="00403C90"/>
    <w:rsid w:val="00404459"/>
    <w:rsid w:val="00404C5E"/>
    <w:rsid w:val="004057F8"/>
    <w:rsid w:val="0040601A"/>
    <w:rsid w:val="00406B6C"/>
    <w:rsid w:val="004079F4"/>
    <w:rsid w:val="004110DE"/>
    <w:rsid w:val="00411635"/>
    <w:rsid w:val="00412A0C"/>
    <w:rsid w:val="00412BC8"/>
    <w:rsid w:val="00413FFC"/>
    <w:rsid w:val="0041435A"/>
    <w:rsid w:val="004143FD"/>
    <w:rsid w:val="0041594B"/>
    <w:rsid w:val="00415B47"/>
    <w:rsid w:val="00415D11"/>
    <w:rsid w:val="004169C5"/>
    <w:rsid w:val="00416A44"/>
    <w:rsid w:val="004171B0"/>
    <w:rsid w:val="00417C8B"/>
    <w:rsid w:val="00420BAF"/>
    <w:rsid w:val="004210CC"/>
    <w:rsid w:val="00421A27"/>
    <w:rsid w:val="00421AC9"/>
    <w:rsid w:val="00421EDC"/>
    <w:rsid w:val="00422DB4"/>
    <w:rsid w:val="00423A33"/>
    <w:rsid w:val="00423E9B"/>
    <w:rsid w:val="004253C7"/>
    <w:rsid w:val="004256A9"/>
    <w:rsid w:val="004257AF"/>
    <w:rsid w:val="00425DAA"/>
    <w:rsid w:val="00425E63"/>
    <w:rsid w:val="004260A8"/>
    <w:rsid w:val="00426603"/>
    <w:rsid w:val="0042664D"/>
    <w:rsid w:val="00427AB0"/>
    <w:rsid w:val="00427D82"/>
    <w:rsid w:val="00432806"/>
    <w:rsid w:val="004332A7"/>
    <w:rsid w:val="00433E8F"/>
    <w:rsid w:val="00434F4D"/>
    <w:rsid w:val="00435123"/>
    <w:rsid w:val="004358F2"/>
    <w:rsid w:val="00437E4F"/>
    <w:rsid w:val="00437EC3"/>
    <w:rsid w:val="0044087B"/>
    <w:rsid w:val="00440FBF"/>
    <w:rsid w:val="00442159"/>
    <w:rsid w:val="00443AFB"/>
    <w:rsid w:val="00443C4D"/>
    <w:rsid w:val="0044416D"/>
    <w:rsid w:val="0044445E"/>
    <w:rsid w:val="00444E99"/>
    <w:rsid w:val="004456D4"/>
    <w:rsid w:val="00445976"/>
    <w:rsid w:val="00445E52"/>
    <w:rsid w:val="00446599"/>
    <w:rsid w:val="00447382"/>
    <w:rsid w:val="00447396"/>
    <w:rsid w:val="00447E67"/>
    <w:rsid w:val="00450475"/>
    <w:rsid w:val="00450D14"/>
    <w:rsid w:val="00451B08"/>
    <w:rsid w:val="0045304A"/>
    <w:rsid w:val="004546B5"/>
    <w:rsid w:val="00455988"/>
    <w:rsid w:val="004570A3"/>
    <w:rsid w:val="00460508"/>
    <w:rsid w:val="00460B78"/>
    <w:rsid w:val="00460C17"/>
    <w:rsid w:val="0046163B"/>
    <w:rsid w:val="00462A72"/>
    <w:rsid w:val="00463C1D"/>
    <w:rsid w:val="00464FC5"/>
    <w:rsid w:val="0046642D"/>
    <w:rsid w:val="00466A45"/>
    <w:rsid w:val="00466DEE"/>
    <w:rsid w:val="0047030F"/>
    <w:rsid w:val="00470661"/>
    <w:rsid w:val="00470903"/>
    <w:rsid w:val="00470E12"/>
    <w:rsid w:val="00470F5A"/>
    <w:rsid w:val="00475FFB"/>
    <w:rsid w:val="00476167"/>
    <w:rsid w:val="00476408"/>
    <w:rsid w:val="00476478"/>
    <w:rsid w:val="00477C08"/>
    <w:rsid w:val="00480E8D"/>
    <w:rsid w:val="00480EC1"/>
    <w:rsid w:val="00480FD1"/>
    <w:rsid w:val="00481422"/>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6A7"/>
    <w:rsid w:val="00492954"/>
    <w:rsid w:val="00493561"/>
    <w:rsid w:val="004936E0"/>
    <w:rsid w:val="00493828"/>
    <w:rsid w:val="004939A6"/>
    <w:rsid w:val="00493BC9"/>
    <w:rsid w:val="00494831"/>
    <w:rsid w:val="0049567C"/>
    <w:rsid w:val="004958F7"/>
    <w:rsid w:val="00497145"/>
    <w:rsid w:val="004A1CDB"/>
    <w:rsid w:val="004A1D27"/>
    <w:rsid w:val="004A3755"/>
    <w:rsid w:val="004A4B4A"/>
    <w:rsid w:val="004A4D63"/>
    <w:rsid w:val="004A5053"/>
    <w:rsid w:val="004A5B68"/>
    <w:rsid w:val="004A65DA"/>
    <w:rsid w:val="004A6CBB"/>
    <w:rsid w:val="004B1BE4"/>
    <w:rsid w:val="004B227D"/>
    <w:rsid w:val="004B37F8"/>
    <w:rsid w:val="004B3BBC"/>
    <w:rsid w:val="004B4168"/>
    <w:rsid w:val="004B4549"/>
    <w:rsid w:val="004B52BB"/>
    <w:rsid w:val="004B6CE4"/>
    <w:rsid w:val="004B7F25"/>
    <w:rsid w:val="004C01CA"/>
    <w:rsid w:val="004C0BBB"/>
    <w:rsid w:val="004C1A0B"/>
    <w:rsid w:val="004C3078"/>
    <w:rsid w:val="004C3E03"/>
    <w:rsid w:val="004C4B45"/>
    <w:rsid w:val="004C4FA9"/>
    <w:rsid w:val="004C5145"/>
    <w:rsid w:val="004C6342"/>
    <w:rsid w:val="004C7132"/>
    <w:rsid w:val="004C7C56"/>
    <w:rsid w:val="004D122A"/>
    <w:rsid w:val="004D18E8"/>
    <w:rsid w:val="004D2628"/>
    <w:rsid w:val="004D441C"/>
    <w:rsid w:val="004D4CF6"/>
    <w:rsid w:val="004D5854"/>
    <w:rsid w:val="004E1A28"/>
    <w:rsid w:val="004E234C"/>
    <w:rsid w:val="004E35BF"/>
    <w:rsid w:val="004E36C2"/>
    <w:rsid w:val="004E3B96"/>
    <w:rsid w:val="004E4168"/>
    <w:rsid w:val="004E480A"/>
    <w:rsid w:val="004E53BA"/>
    <w:rsid w:val="004E54D8"/>
    <w:rsid w:val="004E69C7"/>
    <w:rsid w:val="004E6B05"/>
    <w:rsid w:val="004E729E"/>
    <w:rsid w:val="004E7928"/>
    <w:rsid w:val="004F0CEC"/>
    <w:rsid w:val="004F13E8"/>
    <w:rsid w:val="004F4563"/>
    <w:rsid w:val="004F54CD"/>
    <w:rsid w:val="004F63EB"/>
    <w:rsid w:val="004F6621"/>
    <w:rsid w:val="004F6812"/>
    <w:rsid w:val="004F7D01"/>
    <w:rsid w:val="00500770"/>
    <w:rsid w:val="00500D11"/>
    <w:rsid w:val="00503333"/>
    <w:rsid w:val="00503361"/>
    <w:rsid w:val="005057B5"/>
    <w:rsid w:val="00506D4A"/>
    <w:rsid w:val="00506E2E"/>
    <w:rsid w:val="00507788"/>
    <w:rsid w:val="00510A8D"/>
    <w:rsid w:val="005110A9"/>
    <w:rsid w:val="005110E1"/>
    <w:rsid w:val="00511B8B"/>
    <w:rsid w:val="00512AAF"/>
    <w:rsid w:val="00513159"/>
    <w:rsid w:val="005137AD"/>
    <w:rsid w:val="00514BAF"/>
    <w:rsid w:val="00515767"/>
    <w:rsid w:val="00515E02"/>
    <w:rsid w:val="00516A48"/>
    <w:rsid w:val="00520398"/>
    <w:rsid w:val="00523418"/>
    <w:rsid w:val="0052346B"/>
    <w:rsid w:val="00523708"/>
    <w:rsid w:val="00524383"/>
    <w:rsid w:val="00524C8F"/>
    <w:rsid w:val="00525A7B"/>
    <w:rsid w:val="005262C4"/>
    <w:rsid w:val="0053312B"/>
    <w:rsid w:val="00533E87"/>
    <w:rsid w:val="00534763"/>
    <w:rsid w:val="00534BF9"/>
    <w:rsid w:val="00534CF3"/>
    <w:rsid w:val="00534F77"/>
    <w:rsid w:val="00535D7A"/>
    <w:rsid w:val="005375FA"/>
    <w:rsid w:val="00540B44"/>
    <w:rsid w:val="00541BD3"/>
    <w:rsid w:val="00541DD3"/>
    <w:rsid w:val="005436E4"/>
    <w:rsid w:val="005445B6"/>
    <w:rsid w:val="00544C94"/>
    <w:rsid w:val="00544FE1"/>
    <w:rsid w:val="00545239"/>
    <w:rsid w:val="0054687E"/>
    <w:rsid w:val="00547C0C"/>
    <w:rsid w:val="00547D5C"/>
    <w:rsid w:val="0055085B"/>
    <w:rsid w:val="00551622"/>
    <w:rsid w:val="00551C33"/>
    <w:rsid w:val="00552834"/>
    <w:rsid w:val="005530A3"/>
    <w:rsid w:val="00553C28"/>
    <w:rsid w:val="00554306"/>
    <w:rsid w:val="00557025"/>
    <w:rsid w:val="0055742C"/>
    <w:rsid w:val="00557580"/>
    <w:rsid w:val="00557999"/>
    <w:rsid w:val="005614A7"/>
    <w:rsid w:val="00561E57"/>
    <w:rsid w:val="00565529"/>
    <w:rsid w:val="005668AF"/>
    <w:rsid w:val="00570F42"/>
    <w:rsid w:val="00571D0D"/>
    <w:rsid w:val="00572E1D"/>
    <w:rsid w:val="00573B91"/>
    <w:rsid w:val="005741A8"/>
    <w:rsid w:val="005745E3"/>
    <w:rsid w:val="00575714"/>
    <w:rsid w:val="0057601A"/>
    <w:rsid w:val="00576A75"/>
    <w:rsid w:val="00577053"/>
    <w:rsid w:val="00580367"/>
    <w:rsid w:val="00580658"/>
    <w:rsid w:val="00581F72"/>
    <w:rsid w:val="0058231D"/>
    <w:rsid w:val="00582C43"/>
    <w:rsid w:val="005835C9"/>
    <w:rsid w:val="005837FE"/>
    <w:rsid w:val="00584149"/>
    <w:rsid w:val="0058533D"/>
    <w:rsid w:val="00586015"/>
    <w:rsid w:val="00586515"/>
    <w:rsid w:val="00587187"/>
    <w:rsid w:val="00587F52"/>
    <w:rsid w:val="005907CC"/>
    <w:rsid w:val="00590BC6"/>
    <w:rsid w:val="00590DE8"/>
    <w:rsid w:val="00591530"/>
    <w:rsid w:val="00591A33"/>
    <w:rsid w:val="00592F37"/>
    <w:rsid w:val="0059328C"/>
    <w:rsid w:val="00594F01"/>
    <w:rsid w:val="00595317"/>
    <w:rsid w:val="005957CE"/>
    <w:rsid w:val="00595907"/>
    <w:rsid w:val="00595E05"/>
    <w:rsid w:val="0059613E"/>
    <w:rsid w:val="005961F5"/>
    <w:rsid w:val="005970DB"/>
    <w:rsid w:val="005979F6"/>
    <w:rsid w:val="005A0A0B"/>
    <w:rsid w:val="005A2782"/>
    <w:rsid w:val="005A494D"/>
    <w:rsid w:val="005A57E7"/>
    <w:rsid w:val="005A792D"/>
    <w:rsid w:val="005A7BEC"/>
    <w:rsid w:val="005B0842"/>
    <w:rsid w:val="005B184B"/>
    <w:rsid w:val="005B1FDE"/>
    <w:rsid w:val="005B3E68"/>
    <w:rsid w:val="005B49BD"/>
    <w:rsid w:val="005B4E66"/>
    <w:rsid w:val="005B666F"/>
    <w:rsid w:val="005B68C9"/>
    <w:rsid w:val="005B6901"/>
    <w:rsid w:val="005B6F7A"/>
    <w:rsid w:val="005B76CA"/>
    <w:rsid w:val="005B7A1A"/>
    <w:rsid w:val="005C0841"/>
    <w:rsid w:val="005C1A20"/>
    <w:rsid w:val="005C1A68"/>
    <w:rsid w:val="005C30CD"/>
    <w:rsid w:val="005C3726"/>
    <w:rsid w:val="005C3A5B"/>
    <w:rsid w:val="005C676A"/>
    <w:rsid w:val="005C68C0"/>
    <w:rsid w:val="005C7230"/>
    <w:rsid w:val="005C7357"/>
    <w:rsid w:val="005C799E"/>
    <w:rsid w:val="005D0167"/>
    <w:rsid w:val="005D03FD"/>
    <w:rsid w:val="005D05AE"/>
    <w:rsid w:val="005D0A06"/>
    <w:rsid w:val="005D1739"/>
    <w:rsid w:val="005D1932"/>
    <w:rsid w:val="005D2A8E"/>
    <w:rsid w:val="005D2DE1"/>
    <w:rsid w:val="005D3105"/>
    <w:rsid w:val="005D40C5"/>
    <w:rsid w:val="005D559C"/>
    <w:rsid w:val="005D5AB7"/>
    <w:rsid w:val="005D5AFD"/>
    <w:rsid w:val="005D5E20"/>
    <w:rsid w:val="005D6371"/>
    <w:rsid w:val="005D7EDC"/>
    <w:rsid w:val="005E3304"/>
    <w:rsid w:val="005E54F3"/>
    <w:rsid w:val="005E574E"/>
    <w:rsid w:val="005E651A"/>
    <w:rsid w:val="005E65E2"/>
    <w:rsid w:val="005F2F1F"/>
    <w:rsid w:val="005F2F41"/>
    <w:rsid w:val="005F621F"/>
    <w:rsid w:val="005F7442"/>
    <w:rsid w:val="005F74F8"/>
    <w:rsid w:val="00600234"/>
    <w:rsid w:val="00600D37"/>
    <w:rsid w:val="00601087"/>
    <w:rsid w:val="006013BE"/>
    <w:rsid w:val="00601FF8"/>
    <w:rsid w:val="00602A94"/>
    <w:rsid w:val="00605A89"/>
    <w:rsid w:val="00606657"/>
    <w:rsid w:val="00606B74"/>
    <w:rsid w:val="00607D4C"/>
    <w:rsid w:val="00612F1A"/>
    <w:rsid w:val="0061324C"/>
    <w:rsid w:val="00614B79"/>
    <w:rsid w:val="006169DA"/>
    <w:rsid w:val="00616B03"/>
    <w:rsid w:val="00617905"/>
    <w:rsid w:val="00617C7C"/>
    <w:rsid w:val="00621336"/>
    <w:rsid w:val="00625125"/>
    <w:rsid w:val="00625D61"/>
    <w:rsid w:val="006268D9"/>
    <w:rsid w:val="00631CE2"/>
    <w:rsid w:val="006320D5"/>
    <w:rsid w:val="00632588"/>
    <w:rsid w:val="00633E19"/>
    <w:rsid w:val="006359EA"/>
    <w:rsid w:val="006374A7"/>
    <w:rsid w:val="00640D74"/>
    <w:rsid w:val="006416DE"/>
    <w:rsid w:val="006430FD"/>
    <w:rsid w:val="0064330E"/>
    <w:rsid w:val="00643ECE"/>
    <w:rsid w:val="006469BD"/>
    <w:rsid w:val="006470AB"/>
    <w:rsid w:val="006474D4"/>
    <w:rsid w:val="00647D03"/>
    <w:rsid w:val="006500EA"/>
    <w:rsid w:val="00650666"/>
    <w:rsid w:val="00653870"/>
    <w:rsid w:val="00653F27"/>
    <w:rsid w:val="00654B01"/>
    <w:rsid w:val="00655463"/>
    <w:rsid w:val="00660A68"/>
    <w:rsid w:val="00662A29"/>
    <w:rsid w:val="0066344E"/>
    <w:rsid w:val="00666F41"/>
    <w:rsid w:val="00667596"/>
    <w:rsid w:val="00667F2C"/>
    <w:rsid w:val="00670042"/>
    <w:rsid w:val="006703EB"/>
    <w:rsid w:val="00670DB0"/>
    <w:rsid w:val="0067144D"/>
    <w:rsid w:val="00671598"/>
    <w:rsid w:val="00672F29"/>
    <w:rsid w:val="00673144"/>
    <w:rsid w:val="0067328D"/>
    <w:rsid w:val="00673AD8"/>
    <w:rsid w:val="00673C8F"/>
    <w:rsid w:val="00673D90"/>
    <w:rsid w:val="00675246"/>
    <w:rsid w:val="00676A96"/>
    <w:rsid w:val="00677D7B"/>
    <w:rsid w:val="00680233"/>
    <w:rsid w:val="006823F3"/>
    <w:rsid w:val="00683608"/>
    <w:rsid w:val="00683F59"/>
    <w:rsid w:val="0068680A"/>
    <w:rsid w:val="006877F8"/>
    <w:rsid w:val="0068788A"/>
    <w:rsid w:val="00690FA6"/>
    <w:rsid w:val="006929D6"/>
    <w:rsid w:val="00692B88"/>
    <w:rsid w:val="00692F70"/>
    <w:rsid w:val="00693C3D"/>
    <w:rsid w:val="0069413E"/>
    <w:rsid w:val="0069551B"/>
    <w:rsid w:val="00695B51"/>
    <w:rsid w:val="00696ADA"/>
    <w:rsid w:val="006A0EB1"/>
    <w:rsid w:val="006A1340"/>
    <w:rsid w:val="006A4F2A"/>
    <w:rsid w:val="006A7A05"/>
    <w:rsid w:val="006B0106"/>
    <w:rsid w:val="006B1ED3"/>
    <w:rsid w:val="006B2C8A"/>
    <w:rsid w:val="006B57F7"/>
    <w:rsid w:val="006B7695"/>
    <w:rsid w:val="006B79A3"/>
    <w:rsid w:val="006B7BFB"/>
    <w:rsid w:val="006B7C5D"/>
    <w:rsid w:val="006B7D0B"/>
    <w:rsid w:val="006B7E11"/>
    <w:rsid w:val="006C0A4C"/>
    <w:rsid w:val="006C0C7B"/>
    <w:rsid w:val="006C24DA"/>
    <w:rsid w:val="006C3F4D"/>
    <w:rsid w:val="006C541D"/>
    <w:rsid w:val="006C6B81"/>
    <w:rsid w:val="006C6E4C"/>
    <w:rsid w:val="006D1BD2"/>
    <w:rsid w:val="006D23CA"/>
    <w:rsid w:val="006D23D2"/>
    <w:rsid w:val="006D3864"/>
    <w:rsid w:val="006D4029"/>
    <w:rsid w:val="006D410E"/>
    <w:rsid w:val="006D4CF2"/>
    <w:rsid w:val="006E03AC"/>
    <w:rsid w:val="006E2432"/>
    <w:rsid w:val="006E2A4B"/>
    <w:rsid w:val="006E3B9B"/>
    <w:rsid w:val="006E50F9"/>
    <w:rsid w:val="006E61FE"/>
    <w:rsid w:val="006E69E3"/>
    <w:rsid w:val="006E73BC"/>
    <w:rsid w:val="006E7FC4"/>
    <w:rsid w:val="006F0832"/>
    <w:rsid w:val="006F1689"/>
    <w:rsid w:val="006F1EA5"/>
    <w:rsid w:val="006F38B7"/>
    <w:rsid w:val="006F4D3F"/>
    <w:rsid w:val="006F53DA"/>
    <w:rsid w:val="006F6102"/>
    <w:rsid w:val="006F6489"/>
    <w:rsid w:val="006F6744"/>
    <w:rsid w:val="006F69FC"/>
    <w:rsid w:val="00701C6A"/>
    <w:rsid w:val="007027C1"/>
    <w:rsid w:val="00704FCD"/>
    <w:rsid w:val="0070504A"/>
    <w:rsid w:val="00707794"/>
    <w:rsid w:val="00707D49"/>
    <w:rsid w:val="007135F9"/>
    <w:rsid w:val="00713AD8"/>
    <w:rsid w:val="00714583"/>
    <w:rsid w:val="0071485B"/>
    <w:rsid w:val="00714A06"/>
    <w:rsid w:val="007155DA"/>
    <w:rsid w:val="00715B23"/>
    <w:rsid w:val="00716461"/>
    <w:rsid w:val="0072017F"/>
    <w:rsid w:val="007212CC"/>
    <w:rsid w:val="00722D88"/>
    <w:rsid w:val="007244E6"/>
    <w:rsid w:val="00724A0F"/>
    <w:rsid w:val="007260C5"/>
    <w:rsid w:val="0072795C"/>
    <w:rsid w:val="00727B78"/>
    <w:rsid w:val="00727CA4"/>
    <w:rsid w:val="00730438"/>
    <w:rsid w:val="00730839"/>
    <w:rsid w:val="00730B9B"/>
    <w:rsid w:val="00732163"/>
    <w:rsid w:val="00733794"/>
    <w:rsid w:val="007338C9"/>
    <w:rsid w:val="00733A6A"/>
    <w:rsid w:val="007345CA"/>
    <w:rsid w:val="00735855"/>
    <w:rsid w:val="00742CA3"/>
    <w:rsid w:val="007436A1"/>
    <w:rsid w:val="00744691"/>
    <w:rsid w:val="00744AEA"/>
    <w:rsid w:val="0074543F"/>
    <w:rsid w:val="00745DA7"/>
    <w:rsid w:val="00745F2F"/>
    <w:rsid w:val="00747543"/>
    <w:rsid w:val="007515D3"/>
    <w:rsid w:val="007517AD"/>
    <w:rsid w:val="00751D1E"/>
    <w:rsid w:val="00752307"/>
    <w:rsid w:val="007526C7"/>
    <w:rsid w:val="00752A2D"/>
    <w:rsid w:val="00755614"/>
    <w:rsid w:val="00760C19"/>
    <w:rsid w:val="00761295"/>
    <w:rsid w:val="00762198"/>
    <w:rsid w:val="00766EA4"/>
    <w:rsid w:val="0077233A"/>
    <w:rsid w:val="00772AD3"/>
    <w:rsid w:val="00773D17"/>
    <w:rsid w:val="00775E5E"/>
    <w:rsid w:val="007763AB"/>
    <w:rsid w:val="00776B2A"/>
    <w:rsid w:val="00777B35"/>
    <w:rsid w:val="007805F4"/>
    <w:rsid w:val="007838DB"/>
    <w:rsid w:val="00784131"/>
    <w:rsid w:val="0078519A"/>
    <w:rsid w:val="0078693A"/>
    <w:rsid w:val="007872F6"/>
    <w:rsid w:val="007877A3"/>
    <w:rsid w:val="0079046D"/>
    <w:rsid w:val="007904AD"/>
    <w:rsid w:val="007908CA"/>
    <w:rsid w:val="00790F53"/>
    <w:rsid w:val="007910A2"/>
    <w:rsid w:val="007912AF"/>
    <w:rsid w:val="0079228E"/>
    <w:rsid w:val="00793012"/>
    <w:rsid w:val="00793A14"/>
    <w:rsid w:val="00795597"/>
    <w:rsid w:val="00795BA8"/>
    <w:rsid w:val="00795EB8"/>
    <w:rsid w:val="00796BA3"/>
    <w:rsid w:val="007A211F"/>
    <w:rsid w:val="007A2339"/>
    <w:rsid w:val="007A2E20"/>
    <w:rsid w:val="007A367E"/>
    <w:rsid w:val="007A371C"/>
    <w:rsid w:val="007A41C9"/>
    <w:rsid w:val="007A619F"/>
    <w:rsid w:val="007A62E0"/>
    <w:rsid w:val="007A634E"/>
    <w:rsid w:val="007A6614"/>
    <w:rsid w:val="007A6E04"/>
    <w:rsid w:val="007A78E1"/>
    <w:rsid w:val="007B0415"/>
    <w:rsid w:val="007B14FE"/>
    <w:rsid w:val="007B34BD"/>
    <w:rsid w:val="007B3676"/>
    <w:rsid w:val="007B39DA"/>
    <w:rsid w:val="007B3EF8"/>
    <w:rsid w:val="007B459A"/>
    <w:rsid w:val="007B4C9D"/>
    <w:rsid w:val="007B6AA5"/>
    <w:rsid w:val="007B72CA"/>
    <w:rsid w:val="007B7A08"/>
    <w:rsid w:val="007C0085"/>
    <w:rsid w:val="007C0A2C"/>
    <w:rsid w:val="007C14F5"/>
    <w:rsid w:val="007C15EA"/>
    <w:rsid w:val="007C1A96"/>
    <w:rsid w:val="007C2AE5"/>
    <w:rsid w:val="007C3B2A"/>
    <w:rsid w:val="007C42B7"/>
    <w:rsid w:val="007C45F9"/>
    <w:rsid w:val="007C46A0"/>
    <w:rsid w:val="007C5D05"/>
    <w:rsid w:val="007C5F1D"/>
    <w:rsid w:val="007C6B33"/>
    <w:rsid w:val="007C755D"/>
    <w:rsid w:val="007D0752"/>
    <w:rsid w:val="007D103B"/>
    <w:rsid w:val="007D1A81"/>
    <w:rsid w:val="007D2978"/>
    <w:rsid w:val="007D2A6C"/>
    <w:rsid w:val="007D2B17"/>
    <w:rsid w:val="007D3EB7"/>
    <w:rsid w:val="007D427B"/>
    <w:rsid w:val="007D4F6A"/>
    <w:rsid w:val="007D63B3"/>
    <w:rsid w:val="007D67B6"/>
    <w:rsid w:val="007D7898"/>
    <w:rsid w:val="007D7D9D"/>
    <w:rsid w:val="007E049F"/>
    <w:rsid w:val="007E0C28"/>
    <w:rsid w:val="007E1ABF"/>
    <w:rsid w:val="007E1B2C"/>
    <w:rsid w:val="007E1C3E"/>
    <w:rsid w:val="007E3986"/>
    <w:rsid w:val="007E3F62"/>
    <w:rsid w:val="007E436D"/>
    <w:rsid w:val="007E44B2"/>
    <w:rsid w:val="007E4BE9"/>
    <w:rsid w:val="007E60EA"/>
    <w:rsid w:val="007F0775"/>
    <w:rsid w:val="007F0DA0"/>
    <w:rsid w:val="007F1448"/>
    <w:rsid w:val="007F18BB"/>
    <w:rsid w:val="007F1C50"/>
    <w:rsid w:val="007F461C"/>
    <w:rsid w:val="007F66D9"/>
    <w:rsid w:val="007F70B8"/>
    <w:rsid w:val="007F7497"/>
    <w:rsid w:val="008002FC"/>
    <w:rsid w:val="0080158C"/>
    <w:rsid w:val="008034FB"/>
    <w:rsid w:val="00804111"/>
    <w:rsid w:val="008041F5"/>
    <w:rsid w:val="00804ACA"/>
    <w:rsid w:val="00804EF6"/>
    <w:rsid w:val="008050EE"/>
    <w:rsid w:val="00805A04"/>
    <w:rsid w:val="00805E19"/>
    <w:rsid w:val="0081096A"/>
    <w:rsid w:val="008135FB"/>
    <w:rsid w:val="00813913"/>
    <w:rsid w:val="00814673"/>
    <w:rsid w:val="00814ACA"/>
    <w:rsid w:val="00814EB5"/>
    <w:rsid w:val="0081543D"/>
    <w:rsid w:val="00816456"/>
    <w:rsid w:val="008204FC"/>
    <w:rsid w:val="0082105F"/>
    <w:rsid w:val="008212D7"/>
    <w:rsid w:val="008213E7"/>
    <w:rsid w:val="00821F8E"/>
    <w:rsid w:val="008231AE"/>
    <w:rsid w:val="00823425"/>
    <w:rsid w:val="008249AA"/>
    <w:rsid w:val="0082603D"/>
    <w:rsid w:val="00826E43"/>
    <w:rsid w:val="00832755"/>
    <w:rsid w:val="0083277D"/>
    <w:rsid w:val="00832C6A"/>
    <w:rsid w:val="008330F9"/>
    <w:rsid w:val="00834237"/>
    <w:rsid w:val="00834EA3"/>
    <w:rsid w:val="00835624"/>
    <w:rsid w:val="00835E4A"/>
    <w:rsid w:val="008363B0"/>
    <w:rsid w:val="008372B2"/>
    <w:rsid w:val="00840152"/>
    <w:rsid w:val="00840160"/>
    <w:rsid w:val="00843ADE"/>
    <w:rsid w:val="00843CB9"/>
    <w:rsid w:val="00843F67"/>
    <w:rsid w:val="0084465D"/>
    <w:rsid w:val="00845F59"/>
    <w:rsid w:val="00846346"/>
    <w:rsid w:val="00846443"/>
    <w:rsid w:val="00846FBB"/>
    <w:rsid w:val="008471B2"/>
    <w:rsid w:val="00847F6A"/>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1A4C"/>
    <w:rsid w:val="008726C7"/>
    <w:rsid w:val="008730F0"/>
    <w:rsid w:val="00875A5E"/>
    <w:rsid w:val="008763C6"/>
    <w:rsid w:val="00876F5F"/>
    <w:rsid w:val="0087787E"/>
    <w:rsid w:val="0088072E"/>
    <w:rsid w:val="00880D99"/>
    <w:rsid w:val="008829F5"/>
    <w:rsid w:val="008839E6"/>
    <w:rsid w:val="00883B4E"/>
    <w:rsid w:val="00884302"/>
    <w:rsid w:val="00884A69"/>
    <w:rsid w:val="00884A94"/>
    <w:rsid w:val="0088526C"/>
    <w:rsid w:val="008855C2"/>
    <w:rsid w:val="008856EB"/>
    <w:rsid w:val="00886BAA"/>
    <w:rsid w:val="00886D63"/>
    <w:rsid w:val="00887365"/>
    <w:rsid w:val="0088739C"/>
    <w:rsid w:val="00887516"/>
    <w:rsid w:val="0089169E"/>
    <w:rsid w:val="0089263F"/>
    <w:rsid w:val="0089303C"/>
    <w:rsid w:val="00893D49"/>
    <w:rsid w:val="00893D97"/>
    <w:rsid w:val="008949FD"/>
    <w:rsid w:val="00896A57"/>
    <w:rsid w:val="00896EDC"/>
    <w:rsid w:val="00897586"/>
    <w:rsid w:val="008979CA"/>
    <w:rsid w:val="008A0085"/>
    <w:rsid w:val="008A0B0D"/>
    <w:rsid w:val="008A20B6"/>
    <w:rsid w:val="008A2895"/>
    <w:rsid w:val="008A32FD"/>
    <w:rsid w:val="008A4252"/>
    <w:rsid w:val="008A5619"/>
    <w:rsid w:val="008A5B98"/>
    <w:rsid w:val="008A77AF"/>
    <w:rsid w:val="008A7D89"/>
    <w:rsid w:val="008B0184"/>
    <w:rsid w:val="008B15FA"/>
    <w:rsid w:val="008B2C6D"/>
    <w:rsid w:val="008B3D25"/>
    <w:rsid w:val="008B48B5"/>
    <w:rsid w:val="008B54D5"/>
    <w:rsid w:val="008B58DE"/>
    <w:rsid w:val="008B722E"/>
    <w:rsid w:val="008B7355"/>
    <w:rsid w:val="008B7F69"/>
    <w:rsid w:val="008C0421"/>
    <w:rsid w:val="008C110D"/>
    <w:rsid w:val="008C1997"/>
    <w:rsid w:val="008C201C"/>
    <w:rsid w:val="008C4E60"/>
    <w:rsid w:val="008C4FDA"/>
    <w:rsid w:val="008C65BB"/>
    <w:rsid w:val="008C72F2"/>
    <w:rsid w:val="008C738F"/>
    <w:rsid w:val="008D1607"/>
    <w:rsid w:val="008D2764"/>
    <w:rsid w:val="008D5B63"/>
    <w:rsid w:val="008D7449"/>
    <w:rsid w:val="008E1190"/>
    <w:rsid w:val="008E24B4"/>
    <w:rsid w:val="008E2912"/>
    <w:rsid w:val="008E2D1D"/>
    <w:rsid w:val="008E2F35"/>
    <w:rsid w:val="008E3763"/>
    <w:rsid w:val="008E3FEE"/>
    <w:rsid w:val="008E5A5F"/>
    <w:rsid w:val="008E7B7B"/>
    <w:rsid w:val="008F092C"/>
    <w:rsid w:val="008F10D9"/>
    <w:rsid w:val="008F1D84"/>
    <w:rsid w:val="008F28C4"/>
    <w:rsid w:val="008F334F"/>
    <w:rsid w:val="008F4290"/>
    <w:rsid w:val="008F4580"/>
    <w:rsid w:val="008F474D"/>
    <w:rsid w:val="008F4894"/>
    <w:rsid w:val="008F4F4C"/>
    <w:rsid w:val="008F5003"/>
    <w:rsid w:val="008F537C"/>
    <w:rsid w:val="008F5882"/>
    <w:rsid w:val="008F5D9D"/>
    <w:rsid w:val="008F6463"/>
    <w:rsid w:val="008F6A34"/>
    <w:rsid w:val="008F73F2"/>
    <w:rsid w:val="00901D48"/>
    <w:rsid w:val="00902552"/>
    <w:rsid w:val="009030C2"/>
    <w:rsid w:val="00904570"/>
    <w:rsid w:val="009050E2"/>
    <w:rsid w:val="009068F6"/>
    <w:rsid w:val="00907000"/>
    <w:rsid w:val="009071EA"/>
    <w:rsid w:val="00910EE4"/>
    <w:rsid w:val="0091303D"/>
    <w:rsid w:val="00913DAF"/>
    <w:rsid w:val="00914132"/>
    <w:rsid w:val="0091504B"/>
    <w:rsid w:val="009157D4"/>
    <w:rsid w:val="009161C1"/>
    <w:rsid w:val="00917A5D"/>
    <w:rsid w:val="009201CA"/>
    <w:rsid w:val="00920833"/>
    <w:rsid w:val="0092167E"/>
    <w:rsid w:val="009220E3"/>
    <w:rsid w:val="00925C76"/>
    <w:rsid w:val="009303A8"/>
    <w:rsid w:val="00931BE6"/>
    <w:rsid w:val="009321C8"/>
    <w:rsid w:val="00932F6D"/>
    <w:rsid w:val="0093304E"/>
    <w:rsid w:val="009333C6"/>
    <w:rsid w:val="00933FFB"/>
    <w:rsid w:val="009347ED"/>
    <w:rsid w:val="00936656"/>
    <w:rsid w:val="0093682D"/>
    <w:rsid w:val="00940E0B"/>
    <w:rsid w:val="00941CF6"/>
    <w:rsid w:val="0094222C"/>
    <w:rsid w:val="009423F6"/>
    <w:rsid w:val="00942AF8"/>
    <w:rsid w:val="0094313D"/>
    <w:rsid w:val="00943395"/>
    <w:rsid w:val="00943E12"/>
    <w:rsid w:val="00944793"/>
    <w:rsid w:val="00944D8E"/>
    <w:rsid w:val="009450F5"/>
    <w:rsid w:val="009453FC"/>
    <w:rsid w:val="00945AB7"/>
    <w:rsid w:val="00946A19"/>
    <w:rsid w:val="00946EFA"/>
    <w:rsid w:val="00950040"/>
    <w:rsid w:val="0095063D"/>
    <w:rsid w:val="00950B93"/>
    <w:rsid w:val="00952806"/>
    <w:rsid w:val="00953458"/>
    <w:rsid w:val="00954F28"/>
    <w:rsid w:val="009561B5"/>
    <w:rsid w:val="00956743"/>
    <w:rsid w:val="00956B15"/>
    <w:rsid w:val="00957160"/>
    <w:rsid w:val="009602F5"/>
    <w:rsid w:val="00960489"/>
    <w:rsid w:val="00960E59"/>
    <w:rsid w:val="0096132D"/>
    <w:rsid w:val="009613F2"/>
    <w:rsid w:val="009615B1"/>
    <w:rsid w:val="00962CBB"/>
    <w:rsid w:val="00964348"/>
    <w:rsid w:val="0096500D"/>
    <w:rsid w:val="009658FF"/>
    <w:rsid w:val="00966059"/>
    <w:rsid w:val="0096677E"/>
    <w:rsid w:val="009669B3"/>
    <w:rsid w:val="00967C2D"/>
    <w:rsid w:val="0097074C"/>
    <w:rsid w:val="00970CF7"/>
    <w:rsid w:val="009724DF"/>
    <w:rsid w:val="009738D0"/>
    <w:rsid w:val="00974DFE"/>
    <w:rsid w:val="0097614A"/>
    <w:rsid w:val="00976556"/>
    <w:rsid w:val="009817EF"/>
    <w:rsid w:val="0098180D"/>
    <w:rsid w:val="009832E0"/>
    <w:rsid w:val="0098416C"/>
    <w:rsid w:val="00984502"/>
    <w:rsid w:val="00986057"/>
    <w:rsid w:val="0098605C"/>
    <w:rsid w:val="00986E9A"/>
    <w:rsid w:val="009878DF"/>
    <w:rsid w:val="00990EA5"/>
    <w:rsid w:val="00992905"/>
    <w:rsid w:val="00993100"/>
    <w:rsid w:val="0099431E"/>
    <w:rsid w:val="0099461B"/>
    <w:rsid w:val="00994B1F"/>
    <w:rsid w:val="00995A53"/>
    <w:rsid w:val="009968F3"/>
    <w:rsid w:val="00996F21"/>
    <w:rsid w:val="009A0CEE"/>
    <w:rsid w:val="009A11B8"/>
    <w:rsid w:val="009A1FF3"/>
    <w:rsid w:val="009A2523"/>
    <w:rsid w:val="009A2DA5"/>
    <w:rsid w:val="009A3625"/>
    <w:rsid w:val="009A43F7"/>
    <w:rsid w:val="009A469F"/>
    <w:rsid w:val="009A482A"/>
    <w:rsid w:val="009A51AC"/>
    <w:rsid w:val="009A5B16"/>
    <w:rsid w:val="009A6477"/>
    <w:rsid w:val="009A7BCF"/>
    <w:rsid w:val="009B00E1"/>
    <w:rsid w:val="009B21CF"/>
    <w:rsid w:val="009B22E2"/>
    <w:rsid w:val="009B2E71"/>
    <w:rsid w:val="009B3172"/>
    <w:rsid w:val="009B3FD1"/>
    <w:rsid w:val="009B4500"/>
    <w:rsid w:val="009B5ED5"/>
    <w:rsid w:val="009B62B8"/>
    <w:rsid w:val="009B6848"/>
    <w:rsid w:val="009B69E1"/>
    <w:rsid w:val="009B6DA2"/>
    <w:rsid w:val="009C02EA"/>
    <w:rsid w:val="009C0E33"/>
    <w:rsid w:val="009C101A"/>
    <w:rsid w:val="009C1159"/>
    <w:rsid w:val="009C14AF"/>
    <w:rsid w:val="009C3048"/>
    <w:rsid w:val="009C33D7"/>
    <w:rsid w:val="009C3538"/>
    <w:rsid w:val="009C3816"/>
    <w:rsid w:val="009C4529"/>
    <w:rsid w:val="009C477C"/>
    <w:rsid w:val="009C5346"/>
    <w:rsid w:val="009C55A5"/>
    <w:rsid w:val="009C6BD5"/>
    <w:rsid w:val="009C7BF7"/>
    <w:rsid w:val="009D0E77"/>
    <w:rsid w:val="009D17CD"/>
    <w:rsid w:val="009D3C11"/>
    <w:rsid w:val="009D41DD"/>
    <w:rsid w:val="009D470D"/>
    <w:rsid w:val="009D4814"/>
    <w:rsid w:val="009D4DAE"/>
    <w:rsid w:val="009D503C"/>
    <w:rsid w:val="009D50A4"/>
    <w:rsid w:val="009D6807"/>
    <w:rsid w:val="009D72F7"/>
    <w:rsid w:val="009E1245"/>
    <w:rsid w:val="009E4102"/>
    <w:rsid w:val="009E4350"/>
    <w:rsid w:val="009E435B"/>
    <w:rsid w:val="009E45B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21A"/>
    <w:rsid w:val="00A02411"/>
    <w:rsid w:val="00A0245A"/>
    <w:rsid w:val="00A03866"/>
    <w:rsid w:val="00A03D01"/>
    <w:rsid w:val="00A04311"/>
    <w:rsid w:val="00A0455C"/>
    <w:rsid w:val="00A04E44"/>
    <w:rsid w:val="00A06142"/>
    <w:rsid w:val="00A10382"/>
    <w:rsid w:val="00A11B71"/>
    <w:rsid w:val="00A11F33"/>
    <w:rsid w:val="00A12D92"/>
    <w:rsid w:val="00A1724D"/>
    <w:rsid w:val="00A20579"/>
    <w:rsid w:val="00A20627"/>
    <w:rsid w:val="00A2163E"/>
    <w:rsid w:val="00A22BAB"/>
    <w:rsid w:val="00A23B70"/>
    <w:rsid w:val="00A24493"/>
    <w:rsid w:val="00A24B14"/>
    <w:rsid w:val="00A24BB4"/>
    <w:rsid w:val="00A24F07"/>
    <w:rsid w:val="00A24FC8"/>
    <w:rsid w:val="00A251A2"/>
    <w:rsid w:val="00A25CA9"/>
    <w:rsid w:val="00A2647E"/>
    <w:rsid w:val="00A265F9"/>
    <w:rsid w:val="00A26877"/>
    <w:rsid w:val="00A26F56"/>
    <w:rsid w:val="00A301EE"/>
    <w:rsid w:val="00A30F76"/>
    <w:rsid w:val="00A33F72"/>
    <w:rsid w:val="00A3473B"/>
    <w:rsid w:val="00A35531"/>
    <w:rsid w:val="00A36ADB"/>
    <w:rsid w:val="00A3786A"/>
    <w:rsid w:val="00A37A1A"/>
    <w:rsid w:val="00A37AEB"/>
    <w:rsid w:val="00A40C22"/>
    <w:rsid w:val="00A41B55"/>
    <w:rsid w:val="00A421C9"/>
    <w:rsid w:val="00A43031"/>
    <w:rsid w:val="00A430F4"/>
    <w:rsid w:val="00A44241"/>
    <w:rsid w:val="00A4461F"/>
    <w:rsid w:val="00A44726"/>
    <w:rsid w:val="00A46B0B"/>
    <w:rsid w:val="00A476DE"/>
    <w:rsid w:val="00A50518"/>
    <w:rsid w:val="00A514B6"/>
    <w:rsid w:val="00A51B3F"/>
    <w:rsid w:val="00A5234B"/>
    <w:rsid w:val="00A5424C"/>
    <w:rsid w:val="00A55CBB"/>
    <w:rsid w:val="00A5718B"/>
    <w:rsid w:val="00A5798B"/>
    <w:rsid w:val="00A60B12"/>
    <w:rsid w:val="00A60EAD"/>
    <w:rsid w:val="00A618E2"/>
    <w:rsid w:val="00A622D6"/>
    <w:rsid w:val="00A6282E"/>
    <w:rsid w:val="00A63E6C"/>
    <w:rsid w:val="00A655B9"/>
    <w:rsid w:val="00A67961"/>
    <w:rsid w:val="00A7137F"/>
    <w:rsid w:val="00A7177B"/>
    <w:rsid w:val="00A71B19"/>
    <w:rsid w:val="00A73B0F"/>
    <w:rsid w:val="00A76162"/>
    <w:rsid w:val="00A76348"/>
    <w:rsid w:val="00A8003D"/>
    <w:rsid w:val="00A80AEA"/>
    <w:rsid w:val="00A80F8A"/>
    <w:rsid w:val="00A85EAD"/>
    <w:rsid w:val="00A87297"/>
    <w:rsid w:val="00A87478"/>
    <w:rsid w:val="00A8759C"/>
    <w:rsid w:val="00A87859"/>
    <w:rsid w:val="00A91339"/>
    <w:rsid w:val="00A91907"/>
    <w:rsid w:val="00A9207B"/>
    <w:rsid w:val="00A922BD"/>
    <w:rsid w:val="00A9405B"/>
    <w:rsid w:val="00A9472C"/>
    <w:rsid w:val="00AA1932"/>
    <w:rsid w:val="00AA2AD2"/>
    <w:rsid w:val="00AA2F45"/>
    <w:rsid w:val="00AA3FDD"/>
    <w:rsid w:val="00AA4970"/>
    <w:rsid w:val="00AA4F20"/>
    <w:rsid w:val="00AA4FDB"/>
    <w:rsid w:val="00AA59A0"/>
    <w:rsid w:val="00AB0104"/>
    <w:rsid w:val="00AB1419"/>
    <w:rsid w:val="00AB2BC1"/>
    <w:rsid w:val="00AB30F8"/>
    <w:rsid w:val="00AB3704"/>
    <w:rsid w:val="00AB37EF"/>
    <w:rsid w:val="00AB3B64"/>
    <w:rsid w:val="00AB491F"/>
    <w:rsid w:val="00AB53D1"/>
    <w:rsid w:val="00AB5B48"/>
    <w:rsid w:val="00AB7DAF"/>
    <w:rsid w:val="00AC0F44"/>
    <w:rsid w:val="00AC118D"/>
    <w:rsid w:val="00AC1CD8"/>
    <w:rsid w:val="00AC26F5"/>
    <w:rsid w:val="00AC2E99"/>
    <w:rsid w:val="00AC464D"/>
    <w:rsid w:val="00AC4CFE"/>
    <w:rsid w:val="00AC671E"/>
    <w:rsid w:val="00AC678E"/>
    <w:rsid w:val="00AD03BE"/>
    <w:rsid w:val="00AD13F0"/>
    <w:rsid w:val="00AD32BE"/>
    <w:rsid w:val="00AD4375"/>
    <w:rsid w:val="00AD4CAD"/>
    <w:rsid w:val="00AD4EA0"/>
    <w:rsid w:val="00AD5CC3"/>
    <w:rsid w:val="00AD7AAC"/>
    <w:rsid w:val="00AD7B9C"/>
    <w:rsid w:val="00AE0410"/>
    <w:rsid w:val="00AE2B21"/>
    <w:rsid w:val="00AE2E28"/>
    <w:rsid w:val="00AE3A7B"/>
    <w:rsid w:val="00AE3B07"/>
    <w:rsid w:val="00AE474B"/>
    <w:rsid w:val="00AE51E1"/>
    <w:rsid w:val="00AE57B1"/>
    <w:rsid w:val="00AE61CC"/>
    <w:rsid w:val="00AE746F"/>
    <w:rsid w:val="00AF0B91"/>
    <w:rsid w:val="00AF173C"/>
    <w:rsid w:val="00AF25E9"/>
    <w:rsid w:val="00AF34E8"/>
    <w:rsid w:val="00AF4807"/>
    <w:rsid w:val="00AF4E87"/>
    <w:rsid w:val="00AF52F0"/>
    <w:rsid w:val="00AF6134"/>
    <w:rsid w:val="00AF673C"/>
    <w:rsid w:val="00AF73D2"/>
    <w:rsid w:val="00B001C0"/>
    <w:rsid w:val="00B00350"/>
    <w:rsid w:val="00B00FE9"/>
    <w:rsid w:val="00B0169E"/>
    <w:rsid w:val="00B01BAC"/>
    <w:rsid w:val="00B023CD"/>
    <w:rsid w:val="00B044B9"/>
    <w:rsid w:val="00B04DA9"/>
    <w:rsid w:val="00B05193"/>
    <w:rsid w:val="00B07B30"/>
    <w:rsid w:val="00B07F86"/>
    <w:rsid w:val="00B11662"/>
    <w:rsid w:val="00B12042"/>
    <w:rsid w:val="00B12250"/>
    <w:rsid w:val="00B142B3"/>
    <w:rsid w:val="00B14C7B"/>
    <w:rsid w:val="00B14D9C"/>
    <w:rsid w:val="00B1578E"/>
    <w:rsid w:val="00B15C88"/>
    <w:rsid w:val="00B16D97"/>
    <w:rsid w:val="00B170B2"/>
    <w:rsid w:val="00B174FF"/>
    <w:rsid w:val="00B17625"/>
    <w:rsid w:val="00B20047"/>
    <w:rsid w:val="00B21D78"/>
    <w:rsid w:val="00B2342A"/>
    <w:rsid w:val="00B253BE"/>
    <w:rsid w:val="00B2574C"/>
    <w:rsid w:val="00B309A3"/>
    <w:rsid w:val="00B30B4C"/>
    <w:rsid w:val="00B31202"/>
    <w:rsid w:val="00B32A86"/>
    <w:rsid w:val="00B335FC"/>
    <w:rsid w:val="00B34300"/>
    <w:rsid w:val="00B36291"/>
    <w:rsid w:val="00B37DBC"/>
    <w:rsid w:val="00B40D1F"/>
    <w:rsid w:val="00B42702"/>
    <w:rsid w:val="00B4354F"/>
    <w:rsid w:val="00B43E83"/>
    <w:rsid w:val="00B446C5"/>
    <w:rsid w:val="00B46746"/>
    <w:rsid w:val="00B46B46"/>
    <w:rsid w:val="00B47165"/>
    <w:rsid w:val="00B474DD"/>
    <w:rsid w:val="00B5295E"/>
    <w:rsid w:val="00B52F9B"/>
    <w:rsid w:val="00B538EF"/>
    <w:rsid w:val="00B539A2"/>
    <w:rsid w:val="00B53AF9"/>
    <w:rsid w:val="00B55087"/>
    <w:rsid w:val="00B5535E"/>
    <w:rsid w:val="00B554DD"/>
    <w:rsid w:val="00B556F0"/>
    <w:rsid w:val="00B5619D"/>
    <w:rsid w:val="00B613A2"/>
    <w:rsid w:val="00B630EE"/>
    <w:rsid w:val="00B63157"/>
    <w:rsid w:val="00B63531"/>
    <w:rsid w:val="00B63974"/>
    <w:rsid w:val="00B641D4"/>
    <w:rsid w:val="00B654B8"/>
    <w:rsid w:val="00B6671A"/>
    <w:rsid w:val="00B66CB3"/>
    <w:rsid w:val="00B72489"/>
    <w:rsid w:val="00B72BFE"/>
    <w:rsid w:val="00B72C8B"/>
    <w:rsid w:val="00B7339E"/>
    <w:rsid w:val="00B73849"/>
    <w:rsid w:val="00B73AAB"/>
    <w:rsid w:val="00B73C0E"/>
    <w:rsid w:val="00B745DF"/>
    <w:rsid w:val="00B74FF9"/>
    <w:rsid w:val="00B75081"/>
    <w:rsid w:val="00B75D21"/>
    <w:rsid w:val="00B763A0"/>
    <w:rsid w:val="00B77F43"/>
    <w:rsid w:val="00B80C29"/>
    <w:rsid w:val="00B815C8"/>
    <w:rsid w:val="00B81E09"/>
    <w:rsid w:val="00B82088"/>
    <w:rsid w:val="00B822E8"/>
    <w:rsid w:val="00B82A3E"/>
    <w:rsid w:val="00B839A6"/>
    <w:rsid w:val="00B855D1"/>
    <w:rsid w:val="00B876AF"/>
    <w:rsid w:val="00B91119"/>
    <w:rsid w:val="00B913EA"/>
    <w:rsid w:val="00B9155B"/>
    <w:rsid w:val="00B91A4A"/>
    <w:rsid w:val="00B9200D"/>
    <w:rsid w:val="00B92F13"/>
    <w:rsid w:val="00B940EF"/>
    <w:rsid w:val="00B9474A"/>
    <w:rsid w:val="00B9655D"/>
    <w:rsid w:val="00B96B78"/>
    <w:rsid w:val="00BA086B"/>
    <w:rsid w:val="00BA0B2F"/>
    <w:rsid w:val="00BA1BDD"/>
    <w:rsid w:val="00BA1E68"/>
    <w:rsid w:val="00BA2247"/>
    <w:rsid w:val="00BA303B"/>
    <w:rsid w:val="00BA4FBC"/>
    <w:rsid w:val="00BA667E"/>
    <w:rsid w:val="00BA6D52"/>
    <w:rsid w:val="00BA7672"/>
    <w:rsid w:val="00BA7D34"/>
    <w:rsid w:val="00BB063E"/>
    <w:rsid w:val="00BB13AE"/>
    <w:rsid w:val="00BB1698"/>
    <w:rsid w:val="00BB1B42"/>
    <w:rsid w:val="00BB2C75"/>
    <w:rsid w:val="00BB5831"/>
    <w:rsid w:val="00BB6588"/>
    <w:rsid w:val="00BB7080"/>
    <w:rsid w:val="00BB76F8"/>
    <w:rsid w:val="00BB77B0"/>
    <w:rsid w:val="00BC0F2C"/>
    <w:rsid w:val="00BC1073"/>
    <w:rsid w:val="00BC13B2"/>
    <w:rsid w:val="00BC262C"/>
    <w:rsid w:val="00BC271D"/>
    <w:rsid w:val="00BC303C"/>
    <w:rsid w:val="00BC40C0"/>
    <w:rsid w:val="00BC5875"/>
    <w:rsid w:val="00BC64AB"/>
    <w:rsid w:val="00BD089B"/>
    <w:rsid w:val="00BD0AAA"/>
    <w:rsid w:val="00BD16C3"/>
    <w:rsid w:val="00BD1F23"/>
    <w:rsid w:val="00BD5A6F"/>
    <w:rsid w:val="00BD675C"/>
    <w:rsid w:val="00BD6D61"/>
    <w:rsid w:val="00BD739C"/>
    <w:rsid w:val="00BE0602"/>
    <w:rsid w:val="00BE21CB"/>
    <w:rsid w:val="00BE2495"/>
    <w:rsid w:val="00BE25D3"/>
    <w:rsid w:val="00BE353D"/>
    <w:rsid w:val="00BE5D23"/>
    <w:rsid w:val="00BE66BE"/>
    <w:rsid w:val="00BE66CE"/>
    <w:rsid w:val="00BE69C2"/>
    <w:rsid w:val="00BF05DB"/>
    <w:rsid w:val="00BF1327"/>
    <w:rsid w:val="00BF1803"/>
    <w:rsid w:val="00BF191B"/>
    <w:rsid w:val="00BF1EA3"/>
    <w:rsid w:val="00BF269D"/>
    <w:rsid w:val="00BF3D6D"/>
    <w:rsid w:val="00BF4397"/>
    <w:rsid w:val="00BF478D"/>
    <w:rsid w:val="00BF6F5A"/>
    <w:rsid w:val="00BF7AA7"/>
    <w:rsid w:val="00C00803"/>
    <w:rsid w:val="00C00CB1"/>
    <w:rsid w:val="00C00E7E"/>
    <w:rsid w:val="00C00EB1"/>
    <w:rsid w:val="00C00F92"/>
    <w:rsid w:val="00C0174D"/>
    <w:rsid w:val="00C024D0"/>
    <w:rsid w:val="00C0464F"/>
    <w:rsid w:val="00C04EEE"/>
    <w:rsid w:val="00C053B4"/>
    <w:rsid w:val="00C05400"/>
    <w:rsid w:val="00C05987"/>
    <w:rsid w:val="00C05DBF"/>
    <w:rsid w:val="00C05E3F"/>
    <w:rsid w:val="00C066BA"/>
    <w:rsid w:val="00C0763B"/>
    <w:rsid w:val="00C07677"/>
    <w:rsid w:val="00C10AEE"/>
    <w:rsid w:val="00C10EA2"/>
    <w:rsid w:val="00C11069"/>
    <w:rsid w:val="00C11079"/>
    <w:rsid w:val="00C11203"/>
    <w:rsid w:val="00C1121D"/>
    <w:rsid w:val="00C1201C"/>
    <w:rsid w:val="00C13094"/>
    <w:rsid w:val="00C1340B"/>
    <w:rsid w:val="00C13A33"/>
    <w:rsid w:val="00C15A87"/>
    <w:rsid w:val="00C16473"/>
    <w:rsid w:val="00C17236"/>
    <w:rsid w:val="00C20446"/>
    <w:rsid w:val="00C260D4"/>
    <w:rsid w:val="00C26557"/>
    <w:rsid w:val="00C269AE"/>
    <w:rsid w:val="00C30660"/>
    <w:rsid w:val="00C307C6"/>
    <w:rsid w:val="00C30851"/>
    <w:rsid w:val="00C30B87"/>
    <w:rsid w:val="00C33183"/>
    <w:rsid w:val="00C3442F"/>
    <w:rsid w:val="00C34D89"/>
    <w:rsid w:val="00C36405"/>
    <w:rsid w:val="00C36C98"/>
    <w:rsid w:val="00C36FC0"/>
    <w:rsid w:val="00C37AE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1F5C"/>
    <w:rsid w:val="00C525CA"/>
    <w:rsid w:val="00C54BC6"/>
    <w:rsid w:val="00C55044"/>
    <w:rsid w:val="00C555A1"/>
    <w:rsid w:val="00C55760"/>
    <w:rsid w:val="00C569E9"/>
    <w:rsid w:val="00C56E67"/>
    <w:rsid w:val="00C57761"/>
    <w:rsid w:val="00C5791B"/>
    <w:rsid w:val="00C6047A"/>
    <w:rsid w:val="00C608AB"/>
    <w:rsid w:val="00C609D8"/>
    <w:rsid w:val="00C60D41"/>
    <w:rsid w:val="00C63B49"/>
    <w:rsid w:val="00C63E90"/>
    <w:rsid w:val="00C64088"/>
    <w:rsid w:val="00C663F6"/>
    <w:rsid w:val="00C67A26"/>
    <w:rsid w:val="00C67CB7"/>
    <w:rsid w:val="00C67E4C"/>
    <w:rsid w:val="00C70F4E"/>
    <w:rsid w:val="00C72575"/>
    <w:rsid w:val="00C72C78"/>
    <w:rsid w:val="00C742B8"/>
    <w:rsid w:val="00C74AD1"/>
    <w:rsid w:val="00C75135"/>
    <w:rsid w:val="00C753BF"/>
    <w:rsid w:val="00C753C8"/>
    <w:rsid w:val="00C754AC"/>
    <w:rsid w:val="00C75797"/>
    <w:rsid w:val="00C75C48"/>
    <w:rsid w:val="00C75CF6"/>
    <w:rsid w:val="00C803E7"/>
    <w:rsid w:val="00C83A21"/>
    <w:rsid w:val="00C8667D"/>
    <w:rsid w:val="00C87EE5"/>
    <w:rsid w:val="00C87FD3"/>
    <w:rsid w:val="00C906F1"/>
    <w:rsid w:val="00C92170"/>
    <w:rsid w:val="00C928B0"/>
    <w:rsid w:val="00C92A33"/>
    <w:rsid w:val="00C93666"/>
    <w:rsid w:val="00C938B8"/>
    <w:rsid w:val="00C9532A"/>
    <w:rsid w:val="00C968E1"/>
    <w:rsid w:val="00CA029C"/>
    <w:rsid w:val="00CA159F"/>
    <w:rsid w:val="00CA19BD"/>
    <w:rsid w:val="00CA2CC7"/>
    <w:rsid w:val="00CA31F2"/>
    <w:rsid w:val="00CA46FA"/>
    <w:rsid w:val="00CA5975"/>
    <w:rsid w:val="00CA68F2"/>
    <w:rsid w:val="00CA6AF2"/>
    <w:rsid w:val="00CA6DE7"/>
    <w:rsid w:val="00CA70C6"/>
    <w:rsid w:val="00CA7A91"/>
    <w:rsid w:val="00CB02D9"/>
    <w:rsid w:val="00CB0419"/>
    <w:rsid w:val="00CB0D88"/>
    <w:rsid w:val="00CB1952"/>
    <w:rsid w:val="00CB366E"/>
    <w:rsid w:val="00CB3869"/>
    <w:rsid w:val="00CB4909"/>
    <w:rsid w:val="00CB74F6"/>
    <w:rsid w:val="00CB78AC"/>
    <w:rsid w:val="00CB7A88"/>
    <w:rsid w:val="00CB7D37"/>
    <w:rsid w:val="00CC1C23"/>
    <w:rsid w:val="00CC2FC0"/>
    <w:rsid w:val="00CC3836"/>
    <w:rsid w:val="00CC3C41"/>
    <w:rsid w:val="00CC4377"/>
    <w:rsid w:val="00CC469C"/>
    <w:rsid w:val="00CC4EBA"/>
    <w:rsid w:val="00CC5595"/>
    <w:rsid w:val="00CC64FA"/>
    <w:rsid w:val="00CC6E9B"/>
    <w:rsid w:val="00CC710E"/>
    <w:rsid w:val="00CD0F4F"/>
    <w:rsid w:val="00CD1235"/>
    <w:rsid w:val="00CD174A"/>
    <w:rsid w:val="00CD2292"/>
    <w:rsid w:val="00CD25D3"/>
    <w:rsid w:val="00CD345D"/>
    <w:rsid w:val="00CD3628"/>
    <w:rsid w:val="00CD5113"/>
    <w:rsid w:val="00CD5A6A"/>
    <w:rsid w:val="00CD6EE5"/>
    <w:rsid w:val="00CE0FDC"/>
    <w:rsid w:val="00CE245C"/>
    <w:rsid w:val="00CE4334"/>
    <w:rsid w:val="00CE5112"/>
    <w:rsid w:val="00CE5206"/>
    <w:rsid w:val="00CE534F"/>
    <w:rsid w:val="00CE54E0"/>
    <w:rsid w:val="00CE5693"/>
    <w:rsid w:val="00CE5944"/>
    <w:rsid w:val="00CE66F3"/>
    <w:rsid w:val="00CF07EC"/>
    <w:rsid w:val="00CF0BF3"/>
    <w:rsid w:val="00CF1962"/>
    <w:rsid w:val="00CF2987"/>
    <w:rsid w:val="00CF3FB9"/>
    <w:rsid w:val="00CF47B6"/>
    <w:rsid w:val="00CF4B4A"/>
    <w:rsid w:val="00CF5944"/>
    <w:rsid w:val="00CF5EF6"/>
    <w:rsid w:val="00D0214A"/>
    <w:rsid w:val="00D02266"/>
    <w:rsid w:val="00D03518"/>
    <w:rsid w:val="00D03EED"/>
    <w:rsid w:val="00D03FFA"/>
    <w:rsid w:val="00D0442D"/>
    <w:rsid w:val="00D048A0"/>
    <w:rsid w:val="00D04D3F"/>
    <w:rsid w:val="00D04DEB"/>
    <w:rsid w:val="00D06791"/>
    <w:rsid w:val="00D10A57"/>
    <w:rsid w:val="00D11994"/>
    <w:rsid w:val="00D11A21"/>
    <w:rsid w:val="00D12189"/>
    <w:rsid w:val="00D14453"/>
    <w:rsid w:val="00D146D8"/>
    <w:rsid w:val="00D14E23"/>
    <w:rsid w:val="00D16B7D"/>
    <w:rsid w:val="00D170B1"/>
    <w:rsid w:val="00D17309"/>
    <w:rsid w:val="00D227EE"/>
    <w:rsid w:val="00D22E4A"/>
    <w:rsid w:val="00D25B32"/>
    <w:rsid w:val="00D263AD"/>
    <w:rsid w:val="00D27F94"/>
    <w:rsid w:val="00D30BF5"/>
    <w:rsid w:val="00D312A6"/>
    <w:rsid w:val="00D323C2"/>
    <w:rsid w:val="00D345F9"/>
    <w:rsid w:val="00D34ABE"/>
    <w:rsid w:val="00D34D76"/>
    <w:rsid w:val="00D34E9E"/>
    <w:rsid w:val="00D355CD"/>
    <w:rsid w:val="00D35A3B"/>
    <w:rsid w:val="00D36654"/>
    <w:rsid w:val="00D37600"/>
    <w:rsid w:val="00D3778D"/>
    <w:rsid w:val="00D4019A"/>
    <w:rsid w:val="00D40A96"/>
    <w:rsid w:val="00D4155E"/>
    <w:rsid w:val="00D42815"/>
    <w:rsid w:val="00D42BCB"/>
    <w:rsid w:val="00D43AE1"/>
    <w:rsid w:val="00D44540"/>
    <w:rsid w:val="00D4594A"/>
    <w:rsid w:val="00D45C7D"/>
    <w:rsid w:val="00D46066"/>
    <w:rsid w:val="00D46866"/>
    <w:rsid w:val="00D468DF"/>
    <w:rsid w:val="00D474CE"/>
    <w:rsid w:val="00D476BC"/>
    <w:rsid w:val="00D47AC4"/>
    <w:rsid w:val="00D50D67"/>
    <w:rsid w:val="00D51B7D"/>
    <w:rsid w:val="00D523D6"/>
    <w:rsid w:val="00D52F4F"/>
    <w:rsid w:val="00D53388"/>
    <w:rsid w:val="00D53DC3"/>
    <w:rsid w:val="00D54408"/>
    <w:rsid w:val="00D5479A"/>
    <w:rsid w:val="00D551DB"/>
    <w:rsid w:val="00D56A75"/>
    <w:rsid w:val="00D56C04"/>
    <w:rsid w:val="00D5726B"/>
    <w:rsid w:val="00D60341"/>
    <w:rsid w:val="00D61920"/>
    <w:rsid w:val="00D63F94"/>
    <w:rsid w:val="00D6713B"/>
    <w:rsid w:val="00D67304"/>
    <w:rsid w:val="00D67A20"/>
    <w:rsid w:val="00D67AFA"/>
    <w:rsid w:val="00D70085"/>
    <w:rsid w:val="00D708DA"/>
    <w:rsid w:val="00D72B3F"/>
    <w:rsid w:val="00D7389E"/>
    <w:rsid w:val="00D74B37"/>
    <w:rsid w:val="00D758C2"/>
    <w:rsid w:val="00D80D06"/>
    <w:rsid w:val="00D8154D"/>
    <w:rsid w:val="00D81CE5"/>
    <w:rsid w:val="00D8473C"/>
    <w:rsid w:val="00D84AAB"/>
    <w:rsid w:val="00D852E4"/>
    <w:rsid w:val="00D8541D"/>
    <w:rsid w:val="00D86F1F"/>
    <w:rsid w:val="00D91E00"/>
    <w:rsid w:val="00D93B83"/>
    <w:rsid w:val="00D93D35"/>
    <w:rsid w:val="00D940FF"/>
    <w:rsid w:val="00D95519"/>
    <w:rsid w:val="00D95CA5"/>
    <w:rsid w:val="00D97CDF"/>
    <w:rsid w:val="00DA06BA"/>
    <w:rsid w:val="00DA1908"/>
    <w:rsid w:val="00DA19DC"/>
    <w:rsid w:val="00DA1DDD"/>
    <w:rsid w:val="00DA2BB3"/>
    <w:rsid w:val="00DA2BB9"/>
    <w:rsid w:val="00DA37BE"/>
    <w:rsid w:val="00DA3D12"/>
    <w:rsid w:val="00DA5672"/>
    <w:rsid w:val="00DA5BE2"/>
    <w:rsid w:val="00DB181E"/>
    <w:rsid w:val="00DB1923"/>
    <w:rsid w:val="00DB1A25"/>
    <w:rsid w:val="00DB22BC"/>
    <w:rsid w:val="00DB393F"/>
    <w:rsid w:val="00DB3C44"/>
    <w:rsid w:val="00DB4A2F"/>
    <w:rsid w:val="00DB4CFB"/>
    <w:rsid w:val="00DB4DD6"/>
    <w:rsid w:val="00DB5266"/>
    <w:rsid w:val="00DB57E4"/>
    <w:rsid w:val="00DB629D"/>
    <w:rsid w:val="00DB65A7"/>
    <w:rsid w:val="00DC00AF"/>
    <w:rsid w:val="00DC0B3A"/>
    <w:rsid w:val="00DC25DF"/>
    <w:rsid w:val="00DC2A3E"/>
    <w:rsid w:val="00DC3711"/>
    <w:rsid w:val="00DC632D"/>
    <w:rsid w:val="00DC6E39"/>
    <w:rsid w:val="00DC71A1"/>
    <w:rsid w:val="00DD0276"/>
    <w:rsid w:val="00DD03C1"/>
    <w:rsid w:val="00DD05B2"/>
    <w:rsid w:val="00DD0D14"/>
    <w:rsid w:val="00DD11DE"/>
    <w:rsid w:val="00DD1F6F"/>
    <w:rsid w:val="00DD2A23"/>
    <w:rsid w:val="00DD2BF9"/>
    <w:rsid w:val="00DD3394"/>
    <w:rsid w:val="00DD36DB"/>
    <w:rsid w:val="00DD3D80"/>
    <w:rsid w:val="00DD4D87"/>
    <w:rsid w:val="00DD5F8F"/>
    <w:rsid w:val="00DE2041"/>
    <w:rsid w:val="00DE4208"/>
    <w:rsid w:val="00DE4567"/>
    <w:rsid w:val="00DE535E"/>
    <w:rsid w:val="00DE6058"/>
    <w:rsid w:val="00DE6BCF"/>
    <w:rsid w:val="00DE7DA9"/>
    <w:rsid w:val="00DF03B4"/>
    <w:rsid w:val="00DF1253"/>
    <w:rsid w:val="00DF1A8D"/>
    <w:rsid w:val="00DF2F56"/>
    <w:rsid w:val="00DF34B7"/>
    <w:rsid w:val="00DF36E8"/>
    <w:rsid w:val="00DF5B4D"/>
    <w:rsid w:val="00DF73B6"/>
    <w:rsid w:val="00E0124C"/>
    <w:rsid w:val="00E01355"/>
    <w:rsid w:val="00E01F58"/>
    <w:rsid w:val="00E02416"/>
    <w:rsid w:val="00E02451"/>
    <w:rsid w:val="00E02554"/>
    <w:rsid w:val="00E0443A"/>
    <w:rsid w:val="00E05915"/>
    <w:rsid w:val="00E06CDA"/>
    <w:rsid w:val="00E06E06"/>
    <w:rsid w:val="00E0732D"/>
    <w:rsid w:val="00E1023A"/>
    <w:rsid w:val="00E11906"/>
    <w:rsid w:val="00E14464"/>
    <w:rsid w:val="00E148E5"/>
    <w:rsid w:val="00E14BA8"/>
    <w:rsid w:val="00E14DCB"/>
    <w:rsid w:val="00E16824"/>
    <w:rsid w:val="00E177D5"/>
    <w:rsid w:val="00E177DA"/>
    <w:rsid w:val="00E20327"/>
    <w:rsid w:val="00E20FB4"/>
    <w:rsid w:val="00E21105"/>
    <w:rsid w:val="00E214D1"/>
    <w:rsid w:val="00E21646"/>
    <w:rsid w:val="00E21DFD"/>
    <w:rsid w:val="00E22CD6"/>
    <w:rsid w:val="00E23757"/>
    <w:rsid w:val="00E23B97"/>
    <w:rsid w:val="00E2450C"/>
    <w:rsid w:val="00E25832"/>
    <w:rsid w:val="00E2667F"/>
    <w:rsid w:val="00E26763"/>
    <w:rsid w:val="00E27D90"/>
    <w:rsid w:val="00E27DE6"/>
    <w:rsid w:val="00E310D2"/>
    <w:rsid w:val="00E32808"/>
    <w:rsid w:val="00E32E9E"/>
    <w:rsid w:val="00E341CD"/>
    <w:rsid w:val="00E34C19"/>
    <w:rsid w:val="00E36B39"/>
    <w:rsid w:val="00E36BC2"/>
    <w:rsid w:val="00E36F3F"/>
    <w:rsid w:val="00E3713E"/>
    <w:rsid w:val="00E4164C"/>
    <w:rsid w:val="00E419B8"/>
    <w:rsid w:val="00E4394E"/>
    <w:rsid w:val="00E43C0C"/>
    <w:rsid w:val="00E44A42"/>
    <w:rsid w:val="00E450EC"/>
    <w:rsid w:val="00E45FA6"/>
    <w:rsid w:val="00E4619C"/>
    <w:rsid w:val="00E50405"/>
    <w:rsid w:val="00E520AF"/>
    <w:rsid w:val="00E522E9"/>
    <w:rsid w:val="00E5244F"/>
    <w:rsid w:val="00E526D8"/>
    <w:rsid w:val="00E52732"/>
    <w:rsid w:val="00E52E86"/>
    <w:rsid w:val="00E53FDF"/>
    <w:rsid w:val="00E547B9"/>
    <w:rsid w:val="00E54FC3"/>
    <w:rsid w:val="00E5559D"/>
    <w:rsid w:val="00E55A9C"/>
    <w:rsid w:val="00E56A9C"/>
    <w:rsid w:val="00E57296"/>
    <w:rsid w:val="00E57723"/>
    <w:rsid w:val="00E57E3A"/>
    <w:rsid w:val="00E60454"/>
    <w:rsid w:val="00E6218F"/>
    <w:rsid w:val="00E63AB6"/>
    <w:rsid w:val="00E64E62"/>
    <w:rsid w:val="00E64F45"/>
    <w:rsid w:val="00E65646"/>
    <w:rsid w:val="00E708E1"/>
    <w:rsid w:val="00E70C5B"/>
    <w:rsid w:val="00E72150"/>
    <w:rsid w:val="00E72E22"/>
    <w:rsid w:val="00E7318F"/>
    <w:rsid w:val="00E7405D"/>
    <w:rsid w:val="00E74866"/>
    <w:rsid w:val="00E74BAB"/>
    <w:rsid w:val="00E74EA1"/>
    <w:rsid w:val="00E75917"/>
    <w:rsid w:val="00E761C2"/>
    <w:rsid w:val="00E77F60"/>
    <w:rsid w:val="00E8091D"/>
    <w:rsid w:val="00E80ABE"/>
    <w:rsid w:val="00E80CBB"/>
    <w:rsid w:val="00E81643"/>
    <w:rsid w:val="00E83371"/>
    <w:rsid w:val="00E8422A"/>
    <w:rsid w:val="00E84AB8"/>
    <w:rsid w:val="00E85D10"/>
    <w:rsid w:val="00E87831"/>
    <w:rsid w:val="00E87D54"/>
    <w:rsid w:val="00E90B9E"/>
    <w:rsid w:val="00E913C4"/>
    <w:rsid w:val="00E914EC"/>
    <w:rsid w:val="00E928E4"/>
    <w:rsid w:val="00E92B12"/>
    <w:rsid w:val="00E92E63"/>
    <w:rsid w:val="00E93BBE"/>
    <w:rsid w:val="00E94B7E"/>
    <w:rsid w:val="00E951C6"/>
    <w:rsid w:val="00E955AF"/>
    <w:rsid w:val="00E95CB9"/>
    <w:rsid w:val="00E9625F"/>
    <w:rsid w:val="00E96E26"/>
    <w:rsid w:val="00E96E60"/>
    <w:rsid w:val="00E96E74"/>
    <w:rsid w:val="00EA25F4"/>
    <w:rsid w:val="00EA29AF"/>
    <w:rsid w:val="00EA2D9B"/>
    <w:rsid w:val="00EA49DF"/>
    <w:rsid w:val="00EA6475"/>
    <w:rsid w:val="00EA7F4C"/>
    <w:rsid w:val="00EB0037"/>
    <w:rsid w:val="00EB0F32"/>
    <w:rsid w:val="00EB171A"/>
    <w:rsid w:val="00EB377C"/>
    <w:rsid w:val="00EB540D"/>
    <w:rsid w:val="00EB5770"/>
    <w:rsid w:val="00EB643D"/>
    <w:rsid w:val="00EB758A"/>
    <w:rsid w:val="00EB7EB9"/>
    <w:rsid w:val="00EC034B"/>
    <w:rsid w:val="00EC0EEB"/>
    <w:rsid w:val="00EC1631"/>
    <w:rsid w:val="00EC1754"/>
    <w:rsid w:val="00EC1C6F"/>
    <w:rsid w:val="00EC1ED7"/>
    <w:rsid w:val="00EC35AD"/>
    <w:rsid w:val="00EC3E68"/>
    <w:rsid w:val="00EC45FB"/>
    <w:rsid w:val="00EC5B65"/>
    <w:rsid w:val="00EC5F63"/>
    <w:rsid w:val="00EC6D36"/>
    <w:rsid w:val="00EC7DFD"/>
    <w:rsid w:val="00ED1285"/>
    <w:rsid w:val="00ED172B"/>
    <w:rsid w:val="00ED2F1B"/>
    <w:rsid w:val="00ED2F69"/>
    <w:rsid w:val="00ED5500"/>
    <w:rsid w:val="00ED5B04"/>
    <w:rsid w:val="00ED6401"/>
    <w:rsid w:val="00ED6781"/>
    <w:rsid w:val="00ED7FE5"/>
    <w:rsid w:val="00EE2A32"/>
    <w:rsid w:val="00EE3FD0"/>
    <w:rsid w:val="00EE4AAE"/>
    <w:rsid w:val="00EE4E2B"/>
    <w:rsid w:val="00EE544B"/>
    <w:rsid w:val="00EE646D"/>
    <w:rsid w:val="00EE69BC"/>
    <w:rsid w:val="00EE7C15"/>
    <w:rsid w:val="00EF033E"/>
    <w:rsid w:val="00EF0C4E"/>
    <w:rsid w:val="00EF0D17"/>
    <w:rsid w:val="00EF13CE"/>
    <w:rsid w:val="00EF1732"/>
    <w:rsid w:val="00EF1DF9"/>
    <w:rsid w:val="00EF334A"/>
    <w:rsid w:val="00EF36A4"/>
    <w:rsid w:val="00EF556E"/>
    <w:rsid w:val="00EF77F1"/>
    <w:rsid w:val="00EF7CF4"/>
    <w:rsid w:val="00EF7F38"/>
    <w:rsid w:val="00F00218"/>
    <w:rsid w:val="00F00611"/>
    <w:rsid w:val="00F00957"/>
    <w:rsid w:val="00F00A91"/>
    <w:rsid w:val="00F00B6A"/>
    <w:rsid w:val="00F00D5D"/>
    <w:rsid w:val="00F01179"/>
    <w:rsid w:val="00F01318"/>
    <w:rsid w:val="00F02797"/>
    <w:rsid w:val="00F03183"/>
    <w:rsid w:val="00F03965"/>
    <w:rsid w:val="00F04481"/>
    <w:rsid w:val="00F04544"/>
    <w:rsid w:val="00F04C1F"/>
    <w:rsid w:val="00F0500F"/>
    <w:rsid w:val="00F05FD1"/>
    <w:rsid w:val="00F0632C"/>
    <w:rsid w:val="00F07EBC"/>
    <w:rsid w:val="00F11018"/>
    <w:rsid w:val="00F11205"/>
    <w:rsid w:val="00F128C5"/>
    <w:rsid w:val="00F12F33"/>
    <w:rsid w:val="00F13375"/>
    <w:rsid w:val="00F13D0E"/>
    <w:rsid w:val="00F14465"/>
    <w:rsid w:val="00F146CE"/>
    <w:rsid w:val="00F1474B"/>
    <w:rsid w:val="00F15A6F"/>
    <w:rsid w:val="00F15DE4"/>
    <w:rsid w:val="00F173A6"/>
    <w:rsid w:val="00F211F1"/>
    <w:rsid w:val="00F22E66"/>
    <w:rsid w:val="00F23E7B"/>
    <w:rsid w:val="00F23EF6"/>
    <w:rsid w:val="00F24B9B"/>
    <w:rsid w:val="00F25765"/>
    <w:rsid w:val="00F25D2D"/>
    <w:rsid w:val="00F26F4F"/>
    <w:rsid w:val="00F27DE3"/>
    <w:rsid w:val="00F315A0"/>
    <w:rsid w:val="00F31D80"/>
    <w:rsid w:val="00F32789"/>
    <w:rsid w:val="00F32B0D"/>
    <w:rsid w:val="00F33181"/>
    <w:rsid w:val="00F33F12"/>
    <w:rsid w:val="00F3694A"/>
    <w:rsid w:val="00F3708F"/>
    <w:rsid w:val="00F40A49"/>
    <w:rsid w:val="00F40E76"/>
    <w:rsid w:val="00F413EC"/>
    <w:rsid w:val="00F422DF"/>
    <w:rsid w:val="00F43A18"/>
    <w:rsid w:val="00F46088"/>
    <w:rsid w:val="00F468E4"/>
    <w:rsid w:val="00F4720D"/>
    <w:rsid w:val="00F5187A"/>
    <w:rsid w:val="00F5233A"/>
    <w:rsid w:val="00F52A41"/>
    <w:rsid w:val="00F52C40"/>
    <w:rsid w:val="00F5474E"/>
    <w:rsid w:val="00F55E79"/>
    <w:rsid w:val="00F56763"/>
    <w:rsid w:val="00F56831"/>
    <w:rsid w:val="00F57363"/>
    <w:rsid w:val="00F5767F"/>
    <w:rsid w:val="00F60406"/>
    <w:rsid w:val="00F60925"/>
    <w:rsid w:val="00F61D18"/>
    <w:rsid w:val="00F625C6"/>
    <w:rsid w:val="00F63628"/>
    <w:rsid w:val="00F64474"/>
    <w:rsid w:val="00F64795"/>
    <w:rsid w:val="00F66BD9"/>
    <w:rsid w:val="00F746B3"/>
    <w:rsid w:val="00F754E9"/>
    <w:rsid w:val="00F75E64"/>
    <w:rsid w:val="00F76470"/>
    <w:rsid w:val="00F765EE"/>
    <w:rsid w:val="00F7753C"/>
    <w:rsid w:val="00F779C7"/>
    <w:rsid w:val="00F77A1B"/>
    <w:rsid w:val="00F77FDE"/>
    <w:rsid w:val="00F859E3"/>
    <w:rsid w:val="00F86111"/>
    <w:rsid w:val="00F86B4E"/>
    <w:rsid w:val="00F86EB2"/>
    <w:rsid w:val="00F86F49"/>
    <w:rsid w:val="00F87BE1"/>
    <w:rsid w:val="00F87E4D"/>
    <w:rsid w:val="00F907D8"/>
    <w:rsid w:val="00F908C9"/>
    <w:rsid w:val="00F90B19"/>
    <w:rsid w:val="00F914DA"/>
    <w:rsid w:val="00F91F64"/>
    <w:rsid w:val="00F920CF"/>
    <w:rsid w:val="00F93293"/>
    <w:rsid w:val="00F93C01"/>
    <w:rsid w:val="00F94404"/>
    <w:rsid w:val="00F9440E"/>
    <w:rsid w:val="00F9463D"/>
    <w:rsid w:val="00F956F1"/>
    <w:rsid w:val="00F95F89"/>
    <w:rsid w:val="00F96E57"/>
    <w:rsid w:val="00FA111F"/>
    <w:rsid w:val="00FA21D1"/>
    <w:rsid w:val="00FA226F"/>
    <w:rsid w:val="00FA22F8"/>
    <w:rsid w:val="00FA2AE5"/>
    <w:rsid w:val="00FA45C2"/>
    <w:rsid w:val="00FA4CDF"/>
    <w:rsid w:val="00FA544C"/>
    <w:rsid w:val="00FA5529"/>
    <w:rsid w:val="00FA5614"/>
    <w:rsid w:val="00FA5741"/>
    <w:rsid w:val="00FA6CBA"/>
    <w:rsid w:val="00FA6F35"/>
    <w:rsid w:val="00FA75BB"/>
    <w:rsid w:val="00FA7EA0"/>
    <w:rsid w:val="00FA7ECA"/>
    <w:rsid w:val="00FB1DD0"/>
    <w:rsid w:val="00FB2292"/>
    <w:rsid w:val="00FB3505"/>
    <w:rsid w:val="00FB4488"/>
    <w:rsid w:val="00FB484C"/>
    <w:rsid w:val="00FB534D"/>
    <w:rsid w:val="00FB5EC5"/>
    <w:rsid w:val="00FB621F"/>
    <w:rsid w:val="00FB6881"/>
    <w:rsid w:val="00FB778F"/>
    <w:rsid w:val="00FB7A30"/>
    <w:rsid w:val="00FB7F53"/>
    <w:rsid w:val="00FC03EE"/>
    <w:rsid w:val="00FC0F05"/>
    <w:rsid w:val="00FC0F6F"/>
    <w:rsid w:val="00FC28EF"/>
    <w:rsid w:val="00FC3886"/>
    <w:rsid w:val="00FC5B7A"/>
    <w:rsid w:val="00FC5C74"/>
    <w:rsid w:val="00FC641E"/>
    <w:rsid w:val="00FC6804"/>
    <w:rsid w:val="00FC751F"/>
    <w:rsid w:val="00FC7BE5"/>
    <w:rsid w:val="00FD00D3"/>
    <w:rsid w:val="00FD1676"/>
    <w:rsid w:val="00FD2A85"/>
    <w:rsid w:val="00FD2C3B"/>
    <w:rsid w:val="00FD2EBF"/>
    <w:rsid w:val="00FD4AD1"/>
    <w:rsid w:val="00FD4B74"/>
    <w:rsid w:val="00FD5C35"/>
    <w:rsid w:val="00FD6B0A"/>
    <w:rsid w:val="00FD7FF2"/>
    <w:rsid w:val="00FE21C5"/>
    <w:rsid w:val="00FE25B8"/>
    <w:rsid w:val="00FE361A"/>
    <w:rsid w:val="00FE4000"/>
    <w:rsid w:val="00FE4449"/>
    <w:rsid w:val="00FE49AB"/>
    <w:rsid w:val="00FE5694"/>
    <w:rsid w:val="00FE65E7"/>
    <w:rsid w:val="00FE70F7"/>
    <w:rsid w:val="00FE7477"/>
    <w:rsid w:val="00FE7803"/>
    <w:rsid w:val="00FE7FA5"/>
    <w:rsid w:val="00FF0519"/>
    <w:rsid w:val="00FF0878"/>
    <w:rsid w:val="00FF1725"/>
    <w:rsid w:val="00FF30F4"/>
    <w:rsid w:val="00FF3E61"/>
    <w:rsid w:val="00FF3EE0"/>
    <w:rsid w:val="00FF4B52"/>
    <w:rsid w:val="00FF4E11"/>
    <w:rsid w:val="00FF50DA"/>
    <w:rsid w:val="00FF557A"/>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ormalny tekst,Akapit z listą BS,CW_Lista,Colorful List Accent 1,List Paragraph,Akapit z listą4,Akapit z listą1,Średnia siatka 1 — akcent 21,sw tekst,Wypunktowanie,Colorful List - Accent 11,Kolorowa lista — akcent 12,L1,Numerowanie"/>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ormalny tekst Znak,Akapit z listą BS Znak,CW_Lista Znak,Colorful List Accent 1 Znak,List Paragraph Znak,Akapit z listą4 Znak,Akapit z listą1 Znak,Średnia siatka 1 — akcent 21 Znak,sw tekst Znak,Wypunktowanie Znak,L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Tekstpodstawowy"/>
    <w:link w:val="PodtytuZnak1"/>
    <w:qFormat/>
    <w:rsid w:val="00FA7EA0"/>
    <w:pPr>
      <w:suppressAutoHyphens/>
      <w:jc w:val="both"/>
    </w:pPr>
    <w:rPr>
      <w:b/>
      <w:sz w:val="28"/>
      <w:szCs w:val="20"/>
      <w:lang w:eastAsia="ar-SA"/>
    </w:rPr>
  </w:style>
  <w:style w:type="character" w:customStyle="1" w:styleId="PodtytuZnak">
    <w:name w:val="Podtytuł Znak"/>
    <w:basedOn w:val="Domylnaczcionkaakapitu"/>
    <w:rsid w:val="00FA7EA0"/>
    <w:rPr>
      <w:rFonts w:asciiTheme="minorHAnsi" w:eastAsiaTheme="minorEastAsia" w:hAnsiTheme="minorHAnsi" w:cstheme="minorBidi"/>
      <w:color w:val="5A5A5A" w:themeColor="text1" w:themeTint="A5"/>
      <w:spacing w:val="15"/>
      <w:sz w:val="22"/>
      <w:szCs w:val="22"/>
    </w:rPr>
  </w:style>
  <w:style w:type="character" w:customStyle="1" w:styleId="PodtytuZnak1">
    <w:name w:val="Podtytuł Znak1"/>
    <w:link w:val="Podtytu"/>
    <w:locked/>
    <w:rsid w:val="00FA7EA0"/>
    <w:rPr>
      <w:b/>
      <w:sz w:val="28"/>
      <w:lang w:eastAsia="ar-SA"/>
    </w:rPr>
  </w:style>
  <w:style w:type="character" w:customStyle="1" w:styleId="Teksttreci10">
    <w:name w:val="Tekst treści (10)_"/>
    <w:basedOn w:val="Domylnaczcionkaakapitu"/>
    <w:link w:val="Teksttreci100"/>
    <w:rsid w:val="00A24B14"/>
    <w:rPr>
      <w:shd w:val="clear" w:color="auto" w:fill="FFFFFF"/>
    </w:rPr>
  </w:style>
  <w:style w:type="paragraph" w:customStyle="1" w:styleId="Teksttreci100">
    <w:name w:val="Tekst treści (10)"/>
    <w:basedOn w:val="Normalny"/>
    <w:link w:val="Teksttreci10"/>
    <w:rsid w:val="00A24B14"/>
    <w:pPr>
      <w:widowControl w:val="0"/>
      <w:shd w:val="clear" w:color="auto" w:fill="FFFFFF"/>
      <w:spacing w:before="240" w:after="120" w:line="226" w:lineRule="exact"/>
      <w:jc w:val="both"/>
    </w:pPr>
    <w:rPr>
      <w:sz w:val="20"/>
      <w:szCs w:val="20"/>
    </w:rPr>
  </w:style>
  <w:style w:type="character" w:customStyle="1" w:styleId="fn-ref">
    <w:name w:val="fn-ref"/>
    <w:basedOn w:val="Domylnaczcionkaakapitu"/>
    <w:rsid w:val="00A24B14"/>
  </w:style>
  <w:style w:type="paragraph" w:styleId="Bezodstpw">
    <w:name w:val="No Spacing"/>
    <w:basedOn w:val="Normalny"/>
    <w:uiPriority w:val="1"/>
    <w:qFormat/>
    <w:rsid w:val="00715B23"/>
    <w:pPr>
      <w:suppressAutoHyphens/>
    </w:pPr>
    <w:rPr>
      <w:rFonts w:ascii="Calibri" w:hAnsi="Calibri" w:cs="Calibri"/>
      <w:sz w:val="20"/>
      <w:szCs w:val="20"/>
      <w:lang w:eastAsia="en-US" w:bidi="en-US"/>
    </w:rPr>
  </w:style>
  <w:style w:type="character" w:styleId="Pogrubienie">
    <w:name w:val="Strong"/>
    <w:basedOn w:val="Domylnaczcionkaakapitu"/>
    <w:uiPriority w:val="22"/>
    <w:qFormat/>
    <w:rsid w:val="00715B23"/>
    <w:rPr>
      <w:b/>
      <w:bCs/>
    </w:rPr>
  </w:style>
  <w:style w:type="character" w:customStyle="1" w:styleId="PogrubienieTeksttreci275pt">
    <w:name w:val="Pogrubienie;Tekst treści (2) + 7;5 pt"/>
    <w:basedOn w:val="Domylnaczcionkaakapitu"/>
    <w:rsid w:val="001231AF"/>
    <w:rPr>
      <w:rFonts w:ascii="Arial" w:eastAsia="Arial" w:hAnsi="Arial" w:cs="Arial"/>
      <w:b/>
      <w:bCs/>
      <w:color w:val="000000"/>
      <w:spacing w:val="0"/>
      <w:w w:val="100"/>
      <w:position w:val="0"/>
      <w:sz w:val="15"/>
      <w:szCs w:val="15"/>
      <w:shd w:val="clear" w:color="auto" w:fill="FFFFFF"/>
      <w:lang w:val="pl-PL" w:eastAsia="pl-PL" w:bidi="pl-PL"/>
    </w:rPr>
  </w:style>
  <w:style w:type="paragraph" w:customStyle="1" w:styleId="doc-ti">
    <w:name w:val="doc-ti"/>
    <w:basedOn w:val="Normalny"/>
    <w:rsid w:val="006A1340"/>
    <w:pPr>
      <w:spacing w:before="100" w:beforeAutospacing="1" w:after="100" w:afterAutospacing="1"/>
    </w:pPr>
  </w:style>
  <w:style w:type="character" w:customStyle="1" w:styleId="WW8Num3z0">
    <w:name w:val="WW8Num3z0"/>
    <w:rsid w:val="00412A0C"/>
    <w:rPr>
      <w:b/>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ormalny tekst,Akapit z listą BS,CW_Lista,Colorful List Accent 1,List Paragraph,Akapit z listą4,Akapit z listą1,Średnia siatka 1 — akcent 21,sw tekst,Wypunktowanie,Colorful List - Accent 11,Kolorowa lista — akcent 12,L1,Numerowanie"/>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ormalny tekst Znak,Akapit z listą BS Znak,CW_Lista Znak,Colorful List Accent 1 Znak,List Paragraph Znak,Akapit z listą4 Znak,Akapit z listą1 Znak,Średnia siatka 1 — akcent 21 Znak,sw tekst Znak,Wypunktowanie Znak,L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Tekstpodstawowy"/>
    <w:link w:val="PodtytuZnak1"/>
    <w:qFormat/>
    <w:rsid w:val="00FA7EA0"/>
    <w:pPr>
      <w:suppressAutoHyphens/>
      <w:jc w:val="both"/>
    </w:pPr>
    <w:rPr>
      <w:b/>
      <w:sz w:val="28"/>
      <w:szCs w:val="20"/>
      <w:lang w:val="x-none" w:eastAsia="ar-SA"/>
    </w:rPr>
  </w:style>
  <w:style w:type="character" w:customStyle="1" w:styleId="PodtytuZnak">
    <w:name w:val="Podtytuł Znak"/>
    <w:basedOn w:val="Domylnaczcionkaakapitu"/>
    <w:rsid w:val="00FA7EA0"/>
    <w:rPr>
      <w:rFonts w:asciiTheme="minorHAnsi" w:eastAsiaTheme="minorEastAsia" w:hAnsiTheme="minorHAnsi" w:cstheme="minorBidi"/>
      <w:color w:val="5A5A5A" w:themeColor="text1" w:themeTint="A5"/>
      <w:spacing w:val="15"/>
      <w:sz w:val="22"/>
      <w:szCs w:val="22"/>
    </w:rPr>
  </w:style>
  <w:style w:type="character" w:customStyle="1" w:styleId="PodtytuZnak1">
    <w:name w:val="Podtytuł Znak1"/>
    <w:link w:val="Podtytu"/>
    <w:locked/>
    <w:rsid w:val="00FA7EA0"/>
    <w:rPr>
      <w:b/>
      <w:sz w:val="28"/>
      <w:lang w:val="x-none" w:eastAsia="ar-SA"/>
    </w:rPr>
  </w:style>
  <w:style w:type="character" w:customStyle="1" w:styleId="Teksttreci10">
    <w:name w:val="Tekst treści (10)_"/>
    <w:basedOn w:val="Domylnaczcionkaakapitu"/>
    <w:link w:val="Teksttreci100"/>
    <w:rsid w:val="00A24B14"/>
    <w:rPr>
      <w:shd w:val="clear" w:color="auto" w:fill="FFFFFF"/>
    </w:rPr>
  </w:style>
  <w:style w:type="paragraph" w:customStyle="1" w:styleId="Teksttreci100">
    <w:name w:val="Tekst treści (10)"/>
    <w:basedOn w:val="Normalny"/>
    <w:link w:val="Teksttreci10"/>
    <w:rsid w:val="00A24B14"/>
    <w:pPr>
      <w:widowControl w:val="0"/>
      <w:shd w:val="clear" w:color="auto" w:fill="FFFFFF"/>
      <w:spacing w:before="240" w:after="120" w:line="226" w:lineRule="exact"/>
      <w:jc w:val="both"/>
    </w:pPr>
    <w:rPr>
      <w:sz w:val="20"/>
      <w:szCs w:val="20"/>
    </w:rPr>
  </w:style>
  <w:style w:type="character" w:customStyle="1" w:styleId="fn-ref">
    <w:name w:val="fn-ref"/>
    <w:basedOn w:val="Domylnaczcionkaakapitu"/>
    <w:rsid w:val="00A24B14"/>
  </w:style>
  <w:style w:type="paragraph" w:styleId="Bezodstpw">
    <w:name w:val="No Spacing"/>
    <w:basedOn w:val="Normalny"/>
    <w:uiPriority w:val="1"/>
    <w:qFormat/>
    <w:rsid w:val="00715B23"/>
    <w:pPr>
      <w:suppressAutoHyphens/>
    </w:pPr>
    <w:rPr>
      <w:rFonts w:ascii="Calibri" w:hAnsi="Calibri" w:cs="Calibri"/>
      <w:sz w:val="20"/>
      <w:szCs w:val="20"/>
      <w:lang w:eastAsia="en-US" w:bidi="en-US"/>
    </w:rPr>
  </w:style>
  <w:style w:type="character" w:styleId="Pogrubienie">
    <w:name w:val="Strong"/>
    <w:basedOn w:val="Domylnaczcionkaakapitu"/>
    <w:uiPriority w:val="22"/>
    <w:qFormat/>
    <w:rsid w:val="00715B23"/>
    <w:rPr>
      <w:b/>
      <w:bCs/>
    </w:rPr>
  </w:style>
  <w:style w:type="character" w:customStyle="1" w:styleId="PogrubienieTeksttreci275pt">
    <w:name w:val="Pogrubienie;Tekst treści (2) + 7;5 pt"/>
    <w:basedOn w:val="Domylnaczcionkaakapitu"/>
    <w:rsid w:val="001231AF"/>
    <w:rPr>
      <w:rFonts w:ascii="Arial" w:eastAsia="Arial" w:hAnsi="Arial" w:cs="Arial"/>
      <w:b/>
      <w:bCs/>
      <w:color w:val="000000"/>
      <w:spacing w:val="0"/>
      <w:w w:val="100"/>
      <w:position w:val="0"/>
      <w:sz w:val="15"/>
      <w:szCs w:val="15"/>
      <w:shd w:val="clear" w:color="auto" w:fill="FFFFFF"/>
      <w:lang w:val="pl-PL" w:eastAsia="pl-PL" w:bidi="pl-PL"/>
    </w:rPr>
  </w:style>
  <w:style w:type="paragraph" w:customStyle="1" w:styleId="doc-ti">
    <w:name w:val="doc-ti"/>
    <w:basedOn w:val="Normalny"/>
    <w:rsid w:val="006A1340"/>
    <w:pPr>
      <w:spacing w:before="100" w:beforeAutospacing="1" w:after="100" w:afterAutospacing="1"/>
    </w:pPr>
  </w:style>
  <w:style w:type="character" w:customStyle="1" w:styleId="WW8Num3z0">
    <w:name w:val="WW8Num3z0"/>
    <w:rsid w:val="00412A0C"/>
    <w:rPr>
      <w:b/>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7598060">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578177179">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7697">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1355">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40328791">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zamowienia@okonek.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zamowienia@okonek.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uslugi-transportowe-z-wylaczeniem-transportu-odpadow-7739"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mailto:zamowienia@okonek.pl" TargetMode="External"/><Relationship Id="rId19"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29B75-E25F-4882-8C1D-CA7C9EE1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38</Pages>
  <Words>13999</Words>
  <Characters>91212</Characters>
  <Application>Microsoft Office Word</Application>
  <DocSecurity>0</DocSecurity>
  <Lines>760</Lines>
  <Paragraphs>210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105001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Henryk</cp:lastModifiedBy>
  <cp:revision>37</cp:revision>
  <cp:lastPrinted>2021-10-29T08:47:00Z</cp:lastPrinted>
  <dcterms:created xsi:type="dcterms:W3CDTF">2021-07-07T07:05:00Z</dcterms:created>
  <dcterms:modified xsi:type="dcterms:W3CDTF">2021-10-29T08:47:00Z</dcterms:modified>
</cp:coreProperties>
</file>