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362A" w14:textId="4AB75C4A" w:rsidR="009C5A4C" w:rsidRPr="007D3259" w:rsidRDefault="009C5A4C" w:rsidP="008D2BA5">
      <w:pPr>
        <w:tabs>
          <w:tab w:val="left" w:pos="567"/>
        </w:tabs>
        <w:jc w:val="center"/>
        <w:rPr>
          <w:rFonts w:ascii="Arial" w:hAnsi="Arial" w:cs="Arial"/>
          <w:b/>
          <w:bCs/>
        </w:rPr>
      </w:pPr>
      <w:r w:rsidRPr="009C5A4C">
        <w:rPr>
          <w:rFonts w:ascii="Arial" w:hAnsi="Arial" w:cs="Arial"/>
          <w:b/>
          <w:bCs/>
        </w:rPr>
        <w:t>OPIS PRZEDMIOTU ZAMÓWIENIA</w:t>
      </w:r>
      <w:r w:rsidR="00084767">
        <w:rPr>
          <w:rFonts w:ascii="Arial" w:hAnsi="Arial" w:cs="Arial"/>
          <w:b/>
          <w:bCs/>
        </w:rPr>
        <w:t xml:space="preserve"> – CZĘŚĆ NR 1</w:t>
      </w:r>
    </w:p>
    <w:p w14:paraId="1742D713" w14:textId="6FBD757F" w:rsidR="009C5A4C" w:rsidRPr="009C5A4C" w:rsidRDefault="009C5A4C" w:rsidP="00D9627A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Burmistrz Siechnic kierując się zasadą wyrażoną w ustawie o finansach publicznych gospodarnego, celowego i oszczędnego gospodarowania środkami publicznymi poszukuje audytora lub firmy audytorskiej </w:t>
      </w:r>
      <w:r w:rsidR="006B7818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– niżej zwanych „usługodawcą” 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posiadających udokumentowane doświadczenie w audytowaniu jednostek samorządowych </w:t>
      </w:r>
      <w:r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>(</w:t>
      </w:r>
      <w:r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2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4 miesiące</w:t>
      </w:r>
      <w:r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) do 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przeprowadzenia audytu otwarcia w Urzędzie Miejskim w Siechnicach, </w:t>
      </w:r>
      <w:r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który obejmowałby 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okres od 1 </w:t>
      </w:r>
      <w:r w:rsidR="004A1719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stycznia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20</w:t>
      </w:r>
      <w:r w:rsidR="004A1719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19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roku do </w:t>
      </w:r>
      <w:r w:rsidR="004A1719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6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</w:t>
      </w:r>
      <w:r w:rsidR="004A1719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maja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2024 roku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>:</w:t>
      </w:r>
    </w:p>
    <w:p w14:paraId="7A419FE2" w14:textId="499177D0" w:rsidR="009C5A4C" w:rsidRPr="009C5A4C" w:rsidRDefault="007D0EA5" w:rsidP="007D0EA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1)</w:t>
      </w:r>
      <w:r w:rsidR="009C5A4C"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analizę 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sytuacji finansowej gminy z oceną możliwości realizacji zadań bieżących </w:t>
      </w:r>
      <w:r w:rsidR="00DC3497">
        <w:rPr>
          <w:rFonts w:ascii="Arial" w:eastAsia="SimSun" w:hAnsi="Arial" w:cs="Arial"/>
          <w:kern w:val="1"/>
          <w:lang w:eastAsia="zh-CN" w:bidi="hi-IN"/>
          <w14:ligatures w14:val="none"/>
        </w:rPr>
        <w:br/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>i inwestycyjnych do roku 2029,</w:t>
      </w:r>
    </w:p>
    <w:p w14:paraId="429F92D8" w14:textId="1B98F12B" w:rsidR="009C5A4C" w:rsidRPr="009C5A4C" w:rsidRDefault="007D0EA5" w:rsidP="007D0EA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2)</w:t>
      </w:r>
      <w:r w:rsidR="009C5A4C"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analizę dokumentacji organizacyjnej</w:t>
      </w:r>
      <w:r w:rsidR="004A1719">
        <w:rPr>
          <w:rFonts w:ascii="Arial" w:eastAsia="SimSun" w:hAnsi="Arial" w:cs="Arial"/>
          <w:kern w:val="1"/>
          <w:lang w:eastAsia="zh-CN" w:bidi="hi-IN"/>
          <w14:ligatures w14:val="none"/>
        </w:rPr>
        <w:t>,</w:t>
      </w:r>
    </w:p>
    <w:p w14:paraId="7ED1381D" w14:textId="685CD0B9" w:rsidR="009C5A4C" w:rsidRPr="009C5A4C" w:rsidRDefault="007D0EA5" w:rsidP="007D0EA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3)</w:t>
      </w:r>
      <w:r w:rsidR="009C5A4C"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analizę 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realizacji wybranych procesów inwestycyjnych uzgodnionych 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br/>
        <w:t xml:space="preserve">z </w:t>
      </w:r>
      <w:r w:rsidR="00AC00C5">
        <w:rPr>
          <w:rFonts w:ascii="Arial" w:eastAsia="SimSun" w:hAnsi="Arial" w:cs="Arial"/>
          <w:kern w:val="1"/>
          <w:lang w:eastAsia="zh-CN" w:bidi="hi-IN"/>
          <w14:ligatures w14:val="none"/>
        </w:rPr>
        <w:t>Z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>amawiającym,</w:t>
      </w:r>
    </w:p>
    <w:p w14:paraId="3B62B3F6" w14:textId="6AB7C669" w:rsidR="009C5A4C" w:rsidRPr="009C5A4C" w:rsidRDefault="007D0EA5" w:rsidP="007D0EA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4)</w:t>
      </w:r>
      <w:r w:rsidR="009C5A4C"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analizę dokumentacji z inwentaryzacji,</w:t>
      </w:r>
    </w:p>
    <w:p w14:paraId="549EAEEB" w14:textId="25DDBB9F" w:rsidR="009C5A4C" w:rsidRPr="001E1567" w:rsidRDefault="007D0EA5" w:rsidP="007D0EA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5)</w:t>
      </w:r>
      <w:r w:rsidR="009C5A4C"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analizę dokumentacji zamówień publicznych</w:t>
      </w:r>
      <w:r w:rsidR="009C5A4C"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– wybrane postępowania</w:t>
      </w:r>
      <w:r w:rsidR="004A1719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uzgodnione </w:t>
      </w:r>
      <w:r w:rsidR="004A1719">
        <w:rPr>
          <w:rFonts w:ascii="Arial" w:eastAsia="SimSun" w:hAnsi="Arial" w:cs="Arial"/>
          <w:kern w:val="1"/>
          <w:lang w:eastAsia="zh-CN" w:bidi="hi-IN"/>
          <w14:ligatures w14:val="none"/>
        </w:rPr>
        <w:br/>
        <w:t xml:space="preserve">z </w:t>
      </w:r>
      <w:r w:rsidR="00AC00C5">
        <w:rPr>
          <w:rFonts w:ascii="Arial" w:eastAsia="SimSun" w:hAnsi="Arial" w:cs="Arial"/>
          <w:kern w:val="1"/>
          <w:lang w:eastAsia="zh-CN" w:bidi="hi-IN"/>
          <w14:ligatures w14:val="none"/>
        </w:rPr>
        <w:t>Z</w:t>
      </w:r>
      <w:r w:rsidR="004A1719">
        <w:rPr>
          <w:rFonts w:ascii="Arial" w:eastAsia="SimSun" w:hAnsi="Arial" w:cs="Arial"/>
          <w:kern w:val="1"/>
          <w:lang w:eastAsia="zh-CN" w:bidi="hi-IN"/>
          <w14:ligatures w14:val="none"/>
        </w:rPr>
        <w:t>amawiającym</w:t>
      </w:r>
      <w:r w:rsidR="009C5A4C"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>,</w:t>
      </w:r>
    </w:p>
    <w:p w14:paraId="0B53A3CC" w14:textId="572CCC97" w:rsidR="009C5A4C" w:rsidRPr="009C5A4C" w:rsidRDefault="007D0EA5" w:rsidP="00786DF4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6)</w:t>
      </w:r>
      <w:r w:rsidR="008236B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</w:t>
      </w:r>
      <w:r w:rsidR="009C5A4C"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>analizę dokumentacji związanej ze sprzedażą</w:t>
      </w:r>
      <w:r w:rsidR="00786DF4">
        <w:rPr>
          <w:rFonts w:ascii="Arial" w:eastAsia="SimSun" w:hAnsi="Arial" w:cs="Arial"/>
          <w:kern w:val="1"/>
          <w:lang w:eastAsia="zh-CN" w:bidi="hi-IN"/>
          <w14:ligatures w14:val="none"/>
        </w:rPr>
        <w:t>, wykupem</w:t>
      </w:r>
      <w:r w:rsidR="009C5A4C"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i dzierżawą nieruchomości gminnych – wybrane postępowania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uzgodnione z </w:t>
      </w:r>
      <w:r w:rsidR="00AC00C5">
        <w:rPr>
          <w:rFonts w:ascii="Arial" w:eastAsia="SimSun" w:hAnsi="Arial" w:cs="Arial"/>
          <w:kern w:val="1"/>
          <w:lang w:eastAsia="zh-CN" w:bidi="hi-IN"/>
          <w14:ligatures w14:val="none"/>
        </w:rPr>
        <w:t>Z</w:t>
      </w:r>
      <w:r w:rsidR="00886B6E">
        <w:rPr>
          <w:rFonts w:ascii="Arial" w:eastAsia="SimSun" w:hAnsi="Arial" w:cs="Arial"/>
          <w:kern w:val="1"/>
          <w:lang w:eastAsia="zh-CN" w:bidi="hi-IN"/>
          <w14:ligatures w14:val="none"/>
        </w:rPr>
        <w:t>amawiającym</w:t>
      </w:r>
      <w:r w:rsidR="00786DF4">
        <w:rPr>
          <w:rFonts w:ascii="Arial" w:eastAsia="SimSun" w:hAnsi="Arial" w:cs="Arial"/>
          <w:kern w:val="1"/>
          <w:lang w:eastAsia="zh-CN" w:bidi="hi-IN"/>
          <w14:ligatures w14:val="none"/>
        </w:rPr>
        <w:t>.</w:t>
      </w:r>
    </w:p>
    <w:p w14:paraId="18B398B7" w14:textId="77777777" w:rsidR="009C5A4C" w:rsidRDefault="009C5A4C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F1E880A" w14:textId="47D25D89" w:rsidR="007D3259" w:rsidRDefault="007D3259" w:rsidP="001E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Dokumentacja udostępnian</w:t>
      </w:r>
      <w:r w:rsidR="008236B7">
        <w:rPr>
          <w:rFonts w:ascii="Arial" w:hAnsi="Arial" w:cs="Arial"/>
          <w:kern w:val="0"/>
        </w:rPr>
        <w:t>a</w:t>
      </w:r>
      <w:r>
        <w:rPr>
          <w:rFonts w:ascii="Arial" w:hAnsi="Arial" w:cs="Arial"/>
          <w:kern w:val="0"/>
        </w:rPr>
        <w:t xml:space="preserve"> </w:t>
      </w:r>
      <w:r w:rsidR="001E1567">
        <w:rPr>
          <w:rFonts w:ascii="Arial" w:hAnsi="Arial" w:cs="Arial"/>
          <w:kern w:val="0"/>
        </w:rPr>
        <w:t>usługodawcy</w:t>
      </w:r>
      <w:r>
        <w:rPr>
          <w:rFonts w:ascii="Arial" w:hAnsi="Arial" w:cs="Arial"/>
          <w:kern w:val="0"/>
        </w:rPr>
        <w:t xml:space="preserve"> w ramach prowadzonego audytu będzie przekazywana w formie elektronicznej </w:t>
      </w:r>
      <w:r w:rsidR="00F46C1B" w:rsidRPr="00F46C1B">
        <w:rPr>
          <w:rFonts w:ascii="Arial" w:hAnsi="Arial" w:cs="Arial"/>
          <w:kern w:val="0"/>
        </w:rPr>
        <w:t>na specjalnie utworzonym do tego celu zasobie udostępnionym w trybie on-line.</w:t>
      </w:r>
    </w:p>
    <w:p w14:paraId="552F51A9" w14:textId="4B6A457C" w:rsidR="00812844" w:rsidRPr="009C5A4C" w:rsidRDefault="00E62547" w:rsidP="00E62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</w:t>
      </w:r>
      <w:r w:rsidRPr="00E62547">
        <w:rPr>
          <w:rFonts w:ascii="Arial" w:hAnsi="Arial" w:cs="Arial"/>
          <w:kern w:val="0"/>
        </w:rPr>
        <w:t>zobowiązany jest do przestrzegania obowiązujących w Urzędzie Miejski</w:t>
      </w:r>
      <w:r w:rsidR="00CA3EC4">
        <w:rPr>
          <w:rFonts w:ascii="Arial" w:hAnsi="Arial" w:cs="Arial"/>
          <w:kern w:val="0"/>
        </w:rPr>
        <w:t>m</w:t>
      </w:r>
      <w:r w:rsidR="008236B7">
        <w:rPr>
          <w:rFonts w:ascii="Arial" w:hAnsi="Arial" w:cs="Arial"/>
          <w:kern w:val="0"/>
        </w:rPr>
        <w:br/>
      </w:r>
      <w:r w:rsidRPr="00E62547">
        <w:rPr>
          <w:rFonts w:ascii="Arial" w:hAnsi="Arial" w:cs="Arial"/>
          <w:kern w:val="0"/>
        </w:rPr>
        <w:t>w Siechnicach polityk i procedur bezpieczeństwa informacji oraz RODO</w:t>
      </w:r>
      <w:r w:rsidR="00FD2AB9">
        <w:rPr>
          <w:rFonts w:ascii="Arial" w:hAnsi="Arial" w:cs="Arial"/>
          <w:kern w:val="0"/>
        </w:rPr>
        <w:t>.</w:t>
      </w:r>
    </w:p>
    <w:p w14:paraId="0774304B" w14:textId="77777777" w:rsidR="00812844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347C26C" w14:textId="71888145" w:rsidR="001B32D2" w:rsidRPr="002E7644" w:rsidRDefault="001B32D2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u w:val="single"/>
        </w:rPr>
      </w:pPr>
      <w:r w:rsidRPr="002E7644">
        <w:rPr>
          <w:rFonts w:ascii="Arial" w:hAnsi="Arial" w:cs="Arial"/>
          <w:b/>
          <w:bCs/>
          <w:kern w:val="0"/>
          <w:u w:val="single"/>
        </w:rPr>
        <w:t>Wymagane kompetencje usługodawcy:</w:t>
      </w:r>
    </w:p>
    <w:p w14:paraId="41593852" w14:textId="77777777" w:rsidR="00FD2AB9" w:rsidRDefault="00FD2AB9" w:rsidP="001E15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kern w:val="0"/>
          <w14:ligatures w14:val="none"/>
        </w:rPr>
      </w:pPr>
    </w:p>
    <w:p w14:paraId="206D76D1" w14:textId="3D9612BA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8236B7">
        <w:rPr>
          <w:rFonts w:ascii="Arial" w:hAnsi="Arial" w:cs="Arial"/>
          <w:color w:val="000000"/>
          <w:kern w:val="0"/>
          <w14:ligatures w14:val="none"/>
        </w:rPr>
        <w:t>1)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 usługodawcą może być osoba fizyczna lub podmiot, o którym mowa w art. 279 ust. 1 ustawy o finansach publicznych</w:t>
      </w:r>
      <w:r w:rsidR="00464AA1">
        <w:rPr>
          <w:rFonts w:ascii="Arial" w:hAnsi="Arial" w:cs="Arial"/>
          <w:color w:val="000000"/>
          <w:kern w:val="0"/>
          <w14:ligatures w14:val="none"/>
        </w:rPr>
        <w:t xml:space="preserve"> – to jest osoba fizyczna, spełniająca warunki określone w art. 286 ustawy o finansach publicznych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; </w:t>
      </w:r>
    </w:p>
    <w:p w14:paraId="2273FE4E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2) wymagania dodatkowe dla osób fizycznych lub podmiotów składających ofertę: </w:t>
      </w:r>
    </w:p>
    <w:p w14:paraId="56EFA9A9" w14:textId="7D2D6998" w:rsidR="00D9627A" w:rsidRPr="00D9627A" w:rsidRDefault="00D9627A" w:rsidP="002637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>a)</w:t>
      </w:r>
      <w:r w:rsidR="0026378B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co najmniej 2 – letnie doświadczenie w pracy w zawodzie audytora wewnętrznego, </w:t>
      </w:r>
    </w:p>
    <w:p w14:paraId="434CA27E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b) co najmniej 2 audyty przeprowadzone w jednostkach zobowiązanych do przeprowadzenia audytu wewnętrznego na podstawie ustawy o finansach publicznych, </w:t>
      </w:r>
    </w:p>
    <w:p w14:paraId="6E029D67" w14:textId="788FBC6E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>c)</w:t>
      </w:r>
      <w:r w:rsidR="008236B7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znajomość zasad prowadzenia audytu w jednostkach sektora finansów publicznych, </w:t>
      </w:r>
    </w:p>
    <w:p w14:paraId="755D6C41" w14:textId="71F9DFF6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>d)</w:t>
      </w:r>
      <w:r w:rsidR="008236B7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znajomość przepisów ustawy o finansach publicznych i ustawy Prawo zamówień publicznych, </w:t>
      </w:r>
    </w:p>
    <w:p w14:paraId="1C0EF2ED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e) znajomość rachunkowości budżetowej, </w:t>
      </w:r>
    </w:p>
    <w:p w14:paraId="048A2493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f) znajomość zasad funkcjonowania administracji publicznej; </w:t>
      </w:r>
    </w:p>
    <w:p w14:paraId="274B05FF" w14:textId="7460B83B" w:rsidR="00D9627A" w:rsidRDefault="00D9627A" w:rsidP="001E1567">
      <w:pPr>
        <w:spacing w:after="0" w:line="240" w:lineRule="auto"/>
        <w:ind w:left="851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D9627A">
        <w:rPr>
          <w:rFonts w:ascii="Arial" w:eastAsia="Calibri" w:hAnsi="Arial" w:cs="Arial"/>
          <w:kern w:val="0"/>
          <w14:ligatures w14:val="none"/>
        </w:rPr>
        <w:t>3) wymienione wyżej warunki spełniać muszą osoby fizyczne ubiegające się bezpośrednio o z</w:t>
      </w:r>
      <w:r w:rsidR="003C4FE1">
        <w:rPr>
          <w:rFonts w:ascii="Arial" w:eastAsia="Calibri" w:hAnsi="Arial" w:cs="Arial"/>
          <w:kern w:val="0"/>
          <w14:ligatures w14:val="none"/>
        </w:rPr>
        <w:t>amówienie</w:t>
      </w:r>
      <w:r w:rsidRPr="00D9627A">
        <w:rPr>
          <w:rFonts w:ascii="Arial" w:eastAsia="Calibri" w:hAnsi="Arial" w:cs="Arial"/>
          <w:kern w:val="0"/>
          <w14:ligatures w14:val="none"/>
        </w:rPr>
        <w:t xml:space="preserve">, a w przypadku podmiotów warunki te spełniać musi co najmniej jedna z osób zatrudnionych w danym podmiocie na podstawie umowy </w:t>
      </w:r>
      <w:r>
        <w:rPr>
          <w:rFonts w:ascii="Arial" w:eastAsia="Calibri" w:hAnsi="Arial" w:cs="Arial"/>
          <w:kern w:val="0"/>
          <w14:ligatures w14:val="none"/>
        </w:rPr>
        <w:br/>
      </w:r>
      <w:r w:rsidRPr="00D9627A">
        <w:rPr>
          <w:rFonts w:ascii="Arial" w:eastAsia="Calibri" w:hAnsi="Arial" w:cs="Arial"/>
          <w:kern w:val="0"/>
          <w14:ligatures w14:val="none"/>
        </w:rPr>
        <w:t>o pracę</w:t>
      </w:r>
      <w:r w:rsidR="002E7644">
        <w:rPr>
          <w:rFonts w:ascii="Arial" w:eastAsia="Calibri" w:hAnsi="Arial" w:cs="Arial"/>
          <w:kern w:val="0"/>
          <w14:ligatures w14:val="none"/>
        </w:rPr>
        <w:t>;</w:t>
      </w:r>
    </w:p>
    <w:p w14:paraId="1D3C1187" w14:textId="28A51640" w:rsidR="00361CEB" w:rsidRDefault="002E7644" w:rsidP="001E1567">
      <w:pPr>
        <w:pStyle w:val="Default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62547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4) </w:t>
      </w:r>
      <w:r w:rsidR="00EC5D5D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lub </w:t>
      </w:r>
      <w:r w:rsidRPr="00E62547">
        <w:rPr>
          <w:rFonts w:ascii="Arial" w:hAnsi="Arial" w:cs="Arial"/>
          <w:color w:val="auto"/>
          <w:sz w:val="22"/>
          <w:szCs w:val="22"/>
        </w:rPr>
        <w:t>być zarejestrowanym jako biegły rewident w rejestrze biegłych rewidentów prowadzonym przez Krajową Radę Biegłych Rewidentów</w:t>
      </w:r>
      <w:r w:rsidR="00361CEB">
        <w:rPr>
          <w:rFonts w:ascii="Arial" w:hAnsi="Arial" w:cs="Arial"/>
          <w:color w:val="auto"/>
          <w:sz w:val="22"/>
          <w:szCs w:val="22"/>
        </w:rPr>
        <w:t>;</w:t>
      </w:r>
    </w:p>
    <w:p w14:paraId="607C198C" w14:textId="337EC3D1" w:rsidR="002E7644" w:rsidRPr="00E62547" w:rsidRDefault="00361CEB" w:rsidP="001E1567">
      <w:pPr>
        <w:pStyle w:val="Default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170971919"/>
      <w:r>
        <w:rPr>
          <w:rFonts w:ascii="Arial" w:hAnsi="Arial" w:cs="Arial"/>
          <w:color w:val="auto"/>
          <w:sz w:val="22"/>
          <w:szCs w:val="22"/>
        </w:rPr>
        <w:t>5) posiadać wyższe wykształcenie.</w:t>
      </w:r>
      <w:r w:rsidR="002E7644" w:rsidRPr="00E62547">
        <w:rPr>
          <w:rFonts w:ascii="Arial" w:hAnsi="Arial" w:cs="Arial"/>
          <w:color w:val="auto"/>
          <w:sz w:val="22"/>
          <w:szCs w:val="22"/>
        </w:rPr>
        <w:t xml:space="preserve"> </w:t>
      </w:r>
    </w:p>
    <w:bookmarkEnd w:id="0"/>
    <w:p w14:paraId="61EFBEDF" w14:textId="77777777" w:rsidR="002E7644" w:rsidRPr="00D9627A" w:rsidRDefault="002E7644" w:rsidP="002E7644">
      <w:pPr>
        <w:jc w:val="both"/>
        <w:rPr>
          <w:rFonts w:ascii="Arial" w:hAnsi="Arial" w:cs="Arial"/>
          <w:kern w:val="0"/>
        </w:rPr>
      </w:pPr>
    </w:p>
    <w:p w14:paraId="781CE1F5" w14:textId="7F3ECB5D" w:rsidR="00812844" w:rsidRPr="009C5A4C" w:rsidRDefault="00812844" w:rsidP="00812844">
      <w:pPr>
        <w:rPr>
          <w:rFonts w:ascii="Arial" w:hAnsi="Arial" w:cs="Arial"/>
          <w:b/>
          <w:bCs/>
          <w:kern w:val="0"/>
          <w:u w:val="single"/>
        </w:rPr>
      </w:pPr>
      <w:r w:rsidRPr="009C5A4C">
        <w:rPr>
          <w:rFonts w:ascii="Arial" w:hAnsi="Arial" w:cs="Arial"/>
          <w:b/>
          <w:bCs/>
          <w:kern w:val="0"/>
          <w:u w:val="single"/>
        </w:rPr>
        <w:t>Warunki udziału w postępowaniu i podstawy wykluczenia:</w:t>
      </w:r>
    </w:p>
    <w:p w14:paraId="67A8DCEC" w14:textId="191FBAED" w:rsidR="00812844" w:rsidRPr="009C5A4C" w:rsidRDefault="00812844" w:rsidP="008128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9C5A4C">
        <w:rPr>
          <w:rFonts w:ascii="Arial" w:hAnsi="Arial" w:cs="Arial"/>
          <w:kern w:val="0"/>
        </w:rPr>
        <w:t xml:space="preserve">Zamawiający stawia wobec </w:t>
      </w:r>
      <w:r w:rsidR="006B7818">
        <w:rPr>
          <w:rFonts w:ascii="Arial" w:hAnsi="Arial" w:cs="Arial"/>
          <w:kern w:val="0"/>
        </w:rPr>
        <w:t>usługodawcy</w:t>
      </w:r>
      <w:r w:rsidRPr="009C5A4C">
        <w:rPr>
          <w:rFonts w:ascii="Arial" w:hAnsi="Arial" w:cs="Arial"/>
          <w:kern w:val="0"/>
        </w:rPr>
        <w:t xml:space="preserve"> następujące warunki udziału </w:t>
      </w:r>
      <w:r w:rsidR="00AC297E">
        <w:rPr>
          <w:rFonts w:ascii="Arial" w:hAnsi="Arial" w:cs="Arial"/>
          <w:kern w:val="0"/>
        </w:rPr>
        <w:br/>
      </w:r>
      <w:r w:rsidRPr="009C5A4C">
        <w:rPr>
          <w:rFonts w:ascii="Arial" w:hAnsi="Arial" w:cs="Arial"/>
          <w:kern w:val="0"/>
        </w:rPr>
        <w:t>w postępowaniu:</w:t>
      </w:r>
    </w:p>
    <w:p w14:paraId="1C8C5A60" w14:textId="00E98C2A" w:rsidR="00812844" w:rsidRPr="009C5A4C" w:rsidRDefault="003738D3" w:rsidP="008128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powinien posiadać doświadczenie polegające na należytym wykonaniu, w okresie ostatnich 3 lat przed upływem terminu składania ofert, a jeżeli </w:t>
      </w:r>
      <w:r w:rsidR="00812844" w:rsidRPr="009C5A4C">
        <w:rPr>
          <w:rFonts w:ascii="Arial" w:hAnsi="Arial" w:cs="Arial"/>
          <w:kern w:val="0"/>
        </w:rPr>
        <w:lastRenderedPageBreak/>
        <w:t>okres prowadzenia działalności jest krótszy – w tym okresie</w:t>
      </w:r>
      <w:r w:rsidR="008236B7">
        <w:rPr>
          <w:rFonts w:ascii="Arial" w:hAnsi="Arial" w:cs="Arial"/>
          <w:kern w:val="0"/>
        </w:rPr>
        <w:t xml:space="preserve"> - </w:t>
      </w:r>
      <w:r w:rsidR="00812844" w:rsidRPr="009C5A4C">
        <w:rPr>
          <w:rFonts w:ascii="Arial" w:hAnsi="Arial" w:cs="Arial"/>
          <w:kern w:val="0"/>
        </w:rPr>
        <w:t xml:space="preserve">co najmniej 2 audytów przeprowadzonych w jednostkach zobowiązanych do przeprowadzenia audytu wewnętrznego na podstawie ustawy o finansach publicznych; </w:t>
      </w:r>
    </w:p>
    <w:p w14:paraId="1E0B8B12" w14:textId="2B263DD6" w:rsidR="00812844" w:rsidRPr="009C5A4C" w:rsidRDefault="003738D3" w:rsidP="008128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powinien dysponować co najmniej 1 audytorem</w:t>
      </w:r>
      <w:r w:rsidR="00CD2BC2">
        <w:rPr>
          <w:rFonts w:ascii="Arial" w:hAnsi="Arial" w:cs="Arial"/>
          <w:kern w:val="0"/>
        </w:rPr>
        <w:t xml:space="preserve"> </w:t>
      </w:r>
      <w:r w:rsidR="00CD2BC2" w:rsidRPr="00E62547">
        <w:rPr>
          <w:rFonts w:ascii="Arial" w:hAnsi="Arial" w:cs="Arial"/>
          <w:kern w:val="0"/>
        </w:rPr>
        <w:t>lub 1 biegłym rewidentem</w:t>
      </w:r>
      <w:r w:rsidR="00812844" w:rsidRPr="00E62547">
        <w:rPr>
          <w:rFonts w:ascii="Arial" w:hAnsi="Arial" w:cs="Arial"/>
          <w:kern w:val="0"/>
        </w:rPr>
        <w:t xml:space="preserve">, który posiada co najmniej 2-letnie doświadczenie w pracy w zawodzie audytora wewnętrznego </w:t>
      </w:r>
      <w:r w:rsidRPr="00E62547">
        <w:rPr>
          <w:rFonts w:ascii="Arial" w:hAnsi="Arial" w:cs="Arial"/>
          <w:kern w:val="0"/>
        </w:rPr>
        <w:t xml:space="preserve">lub biegłego rewidenta. </w:t>
      </w:r>
      <w:r w:rsidR="00812844" w:rsidRPr="009C5A4C">
        <w:rPr>
          <w:rFonts w:ascii="Arial" w:hAnsi="Arial" w:cs="Arial"/>
          <w:kern w:val="0"/>
        </w:rPr>
        <w:t>Wymieniony wyżej warunek spełniać muszą osoby fizyczne ubiegające się bezpośrednio o z</w:t>
      </w:r>
      <w:r w:rsidR="003C4FE1">
        <w:rPr>
          <w:rFonts w:ascii="Arial" w:hAnsi="Arial" w:cs="Arial"/>
          <w:kern w:val="0"/>
        </w:rPr>
        <w:t>amówienie</w:t>
      </w:r>
      <w:r w:rsidR="00812844" w:rsidRPr="009C5A4C">
        <w:rPr>
          <w:rFonts w:ascii="Arial" w:hAnsi="Arial" w:cs="Arial"/>
          <w:kern w:val="0"/>
        </w:rPr>
        <w:t>,</w:t>
      </w:r>
      <w:r w:rsidR="008236B7">
        <w:rPr>
          <w:rFonts w:ascii="Arial" w:hAnsi="Arial" w:cs="Arial"/>
          <w:kern w:val="0"/>
        </w:rPr>
        <w:br/>
      </w:r>
      <w:r w:rsidR="00812844" w:rsidRPr="009C5A4C">
        <w:rPr>
          <w:rFonts w:ascii="Arial" w:hAnsi="Arial" w:cs="Arial"/>
          <w:kern w:val="0"/>
        </w:rPr>
        <w:t>a w przypadku podmiotów innych niż osoby fizyczne warunek ten spełniać musi co najmniej jedna z osób skierowanych przez dany podmiot do realizacji zamówienia.</w:t>
      </w:r>
    </w:p>
    <w:p w14:paraId="6252E8FA" w14:textId="005903F8" w:rsidR="00812844" w:rsidRPr="008236B7" w:rsidRDefault="008236B7" w:rsidP="008236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kern w:val="0"/>
        </w:rPr>
        <w:t xml:space="preserve">o </w:t>
      </w:r>
      <w:r w:rsidR="00812844" w:rsidRPr="009C5A4C">
        <w:rPr>
          <w:rFonts w:ascii="Arial" w:hAnsi="Arial" w:cs="Arial"/>
          <w:kern w:val="0"/>
        </w:rPr>
        <w:t>udzielenie zamówienia publicznego będącego przedmiotem niniejszego postępowania mogą ubiegać się Wykonawcy, któr</w:t>
      </w:r>
      <w:r>
        <w:rPr>
          <w:rFonts w:ascii="Arial" w:hAnsi="Arial" w:cs="Arial"/>
          <w:kern w:val="0"/>
        </w:rPr>
        <w:t>zy</w:t>
      </w:r>
      <w:r w:rsidR="00812844" w:rsidRPr="009C5A4C">
        <w:rPr>
          <w:rFonts w:ascii="Arial" w:hAnsi="Arial" w:cs="Arial"/>
          <w:kern w:val="0"/>
        </w:rPr>
        <w:t xml:space="preserve"> nie podlegają wykluczeniu</w:t>
      </w:r>
      <w:r>
        <w:rPr>
          <w:rFonts w:ascii="Arial" w:hAnsi="Arial" w:cs="Arial"/>
          <w:kern w:val="0"/>
        </w:rPr>
        <w:br/>
      </w:r>
      <w:r w:rsidR="00812844" w:rsidRPr="008236B7">
        <w:rPr>
          <w:rFonts w:ascii="Arial" w:hAnsi="Arial" w:cs="Arial"/>
          <w:kern w:val="0"/>
        </w:rPr>
        <w:t xml:space="preserve">z postępowania na podstawie art. 7 ust. 1 ustawy z dnia 13 kwietnia 2022 r. </w:t>
      </w:r>
      <w:r>
        <w:rPr>
          <w:rFonts w:ascii="Arial" w:hAnsi="Arial" w:cs="Arial"/>
          <w:kern w:val="0"/>
        </w:rPr>
        <w:br/>
      </w:r>
      <w:r w:rsidR="00812844" w:rsidRPr="008236B7">
        <w:rPr>
          <w:rFonts w:ascii="Arial" w:hAnsi="Arial" w:cs="Arial"/>
          <w:kern w:val="0"/>
        </w:rPr>
        <w:t xml:space="preserve">o szczególnych rozwiązaniach w zakresie przeciwdziałania wspieraniu agresji na Ukrainę oraz służących ochronie bezpieczeństwa narodowego (Dz. U. z 2022 r. poz. 835). </w:t>
      </w:r>
    </w:p>
    <w:p w14:paraId="27688347" w14:textId="77777777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B98D83" w14:textId="77777777" w:rsidR="002F4B43" w:rsidRPr="002F4B43" w:rsidRDefault="002F4B43" w:rsidP="002F4B4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2F4B43">
        <w:rPr>
          <w:rFonts w:ascii="Arial" w:hAnsi="Arial" w:cs="Arial"/>
          <w:b/>
          <w:bCs/>
          <w:sz w:val="22"/>
          <w:szCs w:val="22"/>
          <w:u w:val="single"/>
        </w:rPr>
        <w:t xml:space="preserve">Dokumenty potwierdzające spełnienie wymagań Zamawiającego: </w:t>
      </w:r>
    </w:p>
    <w:p w14:paraId="2350C780" w14:textId="77777777" w:rsidR="00FD2AB9" w:rsidRDefault="00FD2AB9" w:rsidP="00821CF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476D062" w14:textId="16D277F6" w:rsidR="002F4B43" w:rsidRPr="002F4B43" w:rsidRDefault="002F4B43" w:rsidP="00821CF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Oferta na prowadzenie audytu powinna zawierać: </w:t>
      </w:r>
    </w:p>
    <w:p w14:paraId="5D24E165" w14:textId="77777777" w:rsidR="002F4B43" w:rsidRPr="002F4B43" w:rsidRDefault="002F4B43" w:rsidP="002F4B43">
      <w:pPr>
        <w:pStyle w:val="Default"/>
        <w:ind w:left="-142" w:firstLine="568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a) dane dotyczące Wykonawcy (nazwę, siedzibę, REGON, NIP oraz nr telefonu, e-mail); </w:t>
      </w:r>
    </w:p>
    <w:p w14:paraId="6AE7B675" w14:textId="77777777" w:rsidR="002F4B43" w:rsidRPr="002F4B43" w:rsidRDefault="002F4B43" w:rsidP="002F4B43">
      <w:pPr>
        <w:pStyle w:val="Default"/>
        <w:ind w:left="-142" w:firstLine="568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b) całkowitą kwotę należności za przeprowadzenie audytu; </w:t>
      </w:r>
    </w:p>
    <w:p w14:paraId="564F8D61" w14:textId="08F713D0" w:rsidR="002F4B43" w:rsidRPr="002F4B43" w:rsidRDefault="002F4B43" w:rsidP="006C0BB9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>c) w przypadku podmiotów, o których mowa w art. 279 ust. 1 pkt 3 ustawy</w:t>
      </w:r>
      <w:r w:rsidR="008236B7">
        <w:rPr>
          <w:rFonts w:ascii="Arial" w:hAnsi="Arial" w:cs="Arial"/>
          <w:sz w:val="22"/>
          <w:szCs w:val="22"/>
        </w:rPr>
        <w:t xml:space="preserve"> o finansach publicznych</w:t>
      </w:r>
      <w:r w:rsidRPr="002F4B43">
        <w:rPr>
          <w:rFonts w:ascii="Arial" w:hAnsi="Arial" w:cs="Arial"/>
          <w:sz w:val="22"/>
          <w:szCs w:val="22"/>
        </w:rPr>
        <w:t>, wskazanie osoby/osób wyznaczonej/wyznaczonych do prowadzenia audytu</w:t>
      </w:r>
      <w:r w:rsidR="00FD2AB9">
        <w:rPr>
          <w:rFonts w:ascii="Arial" w:hAnsi="Arial" w:cs="Arial"/>
          <w:sz w:val="22"/>
          <w:szCs w:val="22"/>
        </w:rPr>
        <w:br/>
      </w:r>
      <w:r w:rsidRPr="002F4B43">
        <w:rPr>
          <w:rFonts w:ascii="Arial" w:hAnsi="Arial" w:cs="Arial"/>
          <w:sz w:val="22"/>
          <w:szCs w:val="22"/>
        </w:rPr>
        <w:t xml:space="preserve">w ramach oferty; </w:t>
      </w:r>
    </w:p>
    <w:p w14:paraId="44EFAB36" w14:textId="77777777" w:rsidR="002F4B43" w:rsidRPr="002F4B43" w:rsidRDefault="002F4B43" w:rsidP="006C0BB9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d) oświadczenia o spełnieniu warunków, o których mowa w art. 286 ust. 1 pkt 1 – 3 ustawy o finansach publicznych; </w:t>
      </w:r>
    </w:p>
    <w:p w14:paraId="36AC6A7E" w14:textId="60978C02" w:rsidR="002F4B43" w:rsidRPr="002F4B43" w:rsidRDefault="002F4B43" w:rsidP="006C0BB9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>e) dokumenty potwierdzające posiadanie wyższego wykształcenia oraz posiadanie kwalifikacji do przeprowadzenia audytu</w:t>
      </w:r>
      <w:r w:rsidR="009E51EC">
        <w:rPr>
          <w:rFonts w:ascii="Arial" w:hAnsi="Arial" w:cs="Arial"/>
          <w:sz w:val="22"/>
          <w:szCs w:val="22"/>
        </w:rPr>
        <w:t>;</w:t>
      </w:r>
    </w:p>
    <w:p w14:paraId="3ACD2566" w14:textId="2D0C377A" w:rsidR="002F4B43" w:rsidRPr="002F4B43" w:rsidRDefault="002F4B43" w:rsidP="006C0BB9">
      <w:pPr>
        <w:pStyle w:val="Default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  <w:r w:rsidRPr="002F4B43">
        <w:rPr>
          <w:rFonts w:ascii="Arial" w:hAnsi="Arial" w:cs="Arial"/>
          <w:color w:val="auto"/>
          <w:sz w:val="22"/>
          <w:szCs w:val="22"/>
        </w:rPr>
        <w:t>f) dokumenty potwierdzając</w:t>
      </w:r>
      <w:r w:rsidR="00CA3EC4">
        <w:rPr>
          <w:rFonts w:ascii="Arial" w:hAnsi="Arial" w:cs="Arial"/>
          <w:color w:val="auto"/>
          <w:sz w:val="22"/>
          <w:szCs w:val="22"/>
        </w:rPr>
        <w:t>e</w:t>
      </w:r>
      <w:r w:rsidRPr="002F4B43">
        <w:rPr>
          <w:rFonts w:ascii="Arial" w:hAnsi="Arial" w:cs="Arial"/>
          <w:color w:val="auto"/>
          <w:sz w:val="22"/>
          <w:szCs w:val="22"/>
        </w:rPr>
        <w:t xml:space="preserve"> znajomość zasad prowadzenia audytu w jednostkach sektora finansów publicznych</w:t>
      </w:r>
      <w:r w:rsidR="009E51EC">
        <w:rPr>
          <w:rFonts w:ascii="Arial" w:hAnsi="Arial" w:cs="Arial"/>
          <w:color w:val="auto"/>
          <w:sz w:val="22"/>
          <w:szCs w:val="22"/>
        </w:rPr>
        <w:t xml:space="preserve"> np</w:t>
      </w:r>
      <w:r w:rsidRPr="002F4B43">
        <w:rPr>
          <w:rFonts w:ascii="Arial" w:hAnsi="Arial" w:cs="Arial"/>
          <w:color w:val="auto"/>
          <w:sz w:val="22"/>
          <w:szCs w:val="22"/>
        </w:rPr>
        <w:t xml:space="preserve">. oświadczenia, referencje, rekomendacje itd. </w:t>
      </w:r>
    </w:p>
    <w:p w14:paraId="7E7E27CC" w14:textId="77777777" w:rsidR="009E51EC" w:rsidRPr="009C5A4C" w:rsidRDefault="009E51EC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91764D8" w14:textId="39FC97CF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>Usługodawca</w:t>
      </w: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 sporządzi następujące dokumenty z audytu, które przekaże </w:t>
      </w:r>
      <w:r w:rsidR="00AC00C5">
        <w:rPr>
          <w:rFonts w:ascii="Arial" w:eastAsia="SimSun" w:hAnsi="Arial" w:cs="Arial"/>
          <w:kern w:val="1"/>
          <w:lang w:eastAsia="zh-CN" w:bidi="hi-IN"/>
          <w14:ligatures w14:val="none"/>
        </w:rPr>
        <w:t>Z</w:t>
      </w: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amawiającemu </w:t>
      </w:r>
      <w:r w:rsidR="00B019D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wersji </w:t>
      </w:r>
      <w:r w:rsidR="006C0BB9" w:rsidRPr="0079383A">
        <w:rPr>
          <w:rFonts w:ascii="Arial" w:eastAsia="Times New Roman" w:hAnsi="Arial" w:cs="Arial"/>
          <w:bCs/>
          <w:sz w:val="21"/>
          <w:szCs w:val="21"/>
          <w:lang w:eastAsia="pl-PL"/>
        </w:rPr>
        <w:t>elektronicznej opatrzonej podpisem elektronicznym</w:t>
      </w: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, t</w:t>
      </w:r>
      <w:r w:rsidR="006C0BB9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o </w:t>
      </w: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j</w:t>
      </w:r>
      <w:r w:rsidR="006C0BB9">
        <w:rPr>
          <w:rFonts w:ascii="Arial" w:eastAsia="SimSun" w:hAnsi="Arial" w:cs="Arial"/>
          <w:kern w:val="1"/>
          <w:lang w:eastAsia="zh-CN" w:bidi="hi-IN"/>
          <w14:ligatures w14:val="none"/>
        </w:rPr>
        <w:t>est</w:t>
      </w: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:</w:t>
      </w:r>
    </w:p>
    <w:p w14:paraId="1184B705" w14:textId="490C7BB5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- </w:t>
      </w:r>
      <w:r w:rsidR="009541DC" w:rsidRPr="00033F4A">
        <w:rPr>
          <w:rFonts w:ascii="Arial" w:eastAsia="SimSun" w:hAnsi="Arial" w:cs="Arial"/>
          <w:kern w:val="1"/>
          <w:lang w:eastAsia="zh-CN" w:bidi="hi-IN"/>
          <w14:ligatures w14:val="none"/>
        </w:rPr>
        <w:t>sprawozdanie z audytu, ze wskazaniem ustaleń i rekomendacji audytu, obejmujące ustalenia i rekomendacje audytu, ze wskazaniem oceny rzetelności, prawidłowości analizowanych dokumentów będących przedmiotem audytu,</w:t>
      </w:r>
    </w:p>
    <w:p w14:paraId="2B6DFABB" w14:textId="77777777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notatki z otwarcia i zamknięcia zadania audytowego,</w:t>
      </w:r>
    </w:p>
    <w:p w14:paraId="3538AF73" w14:textId="77777777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test zgodności lub lista kontrolna, audytowanego zagadnienia,</w:t>
      </w:r>
    </w:p>
    <w:p w14:paraId="5AAFAE9C" w14:textId="77777777" w:rsid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notatka z doboru próby.</w:t>
      </w:r>
    </w:p>
    <w:p w14:paraId="5A9FC41E" w14:textId="5F5C89B8" w:rsidR="00B019D5" w:rsidRPr="009E51EC" w:rsidRDefault="00B019D5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Times New Roman" w:hAnsi="Arial" w:cs="Arial"/>
          <w:lang w:eastAsia="zh-CN"/>
          <w14:ligatures w14:val="none"/>
        </w:rPr>
        <w:t xml:space="preserve">Przygotowany audyt zostanie dostarczony </w:t>
      </w:r>
      <w:r w:rsidR="00DC3497">
        <w:rPr>
          <w:rFonts w:ascii="Arial" w:eastAsia="Times New Roman" w:hAnsi="Arial" w:cs="Arial"/>
          <w:lang w:eastAsia="zh-CN"/>
          <w14:ligatures w14:val="none"/>
        </w:rPr>
        <w:t xml:space="preserve">Zamawiającemu </w:t>
      </w:r>
      <w:r>
        <w:rPr>
          <w:rFonts w:ascii="Arial" w:eastAsia="Times New Roman" w:hAnsi="Arial" w:cs="Arial"/>
          <w:lang w:eastAsia="zh-CN"/>
          <w14:ligatures w14:val="none"/>
        </w:rPr>
        <w:t xml:space="preserve">w wersji elektronicznej </w:t>
      </w:r>
      <w:r w:rsidR="00DC3497">
        <w:rPr>
          <w:rFonts w:ascii="Arial" w:eastAsia="Times New Roman" w:hAnsi="Arial" w:cs="Arial"/>
          <w:lang w:eastAsia="zh-CN"/>
          <w14:ligatures w14:val="none"/>
        </w:rPr>
        <w:br/>
      </w:r>
      <w:r>
        <w:rPr>
          <w:rFonts w:ascii="Arial" w:eastAsia="Times New Roman" w:hAnsi="Arial" w:cs="Arial"/>
          <w:lang w:eastAsia="zh-CN"/>
          <w14:ligatures w14:val="none"/>
        </w:rPr>
        <w:t>w plikach PDF z możliwością wyszukiwani</w:t>
      </w:r>
      <w:r w:rsidR="00084767">
        <w:rPr>
          <w:rFonts w:ascii="Arial" w:eastAsia="Times New Roman" w:hAnsi="Arial" w:cs="Arial"/>
          <w:lang w:eastAsia="zh-CN"/>
          <w14:ligatures w14:val="none"/>
        </w:rPr>
        <w:t>a</w:t>
      </w:r>
      <w:r>
        <w:rPr>
          <w:rFonts w:ascii="Arial" w:eastAsia="Times New Roman" w:hAnsi="Arial" w:cs="Arial"/>
          <w:lang w:eastAsia="zh-CN"/>
          <w14:ligatures w14:val="none"/>
        </w:rPr>
        <w:t xml:space="preserve"> w tekście</w:t>
      </w:r>
      <w:r w:rsidR="00DC3497">
        <w:rPr>
          <w:rFonts w:ascii="Arial" w:eastAsia="Times New Roman" w:hAnsi="Arial" w:cs="Arial"/>
          <w:lang w:eastAsia="zh-CN"/>
          <w14:ligatures w14:val="none"/>
        </w:rPr>
        <w:t>.</w:t>
      </w:r>
    </w:p>
    <w:p w14:paraId="5D35EECF" w14:textId="77777777" w:rsidR="009E51EC" w:rsidRDefault="009E51EC" w:rsidP="00B0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u w:val="single"/>
        </w:rPr>
      </w:pPr>
    </w:p>
    <w:p w14:paraId="076E84CB" w14:textId="67997AA3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5A4C">
        <w:rPr>
          <w:rFonts w:ascii="Arial" w:hAnsi="Arial" w:cs="Arial"/>
          <w:b/>
          <w:bCs/>
          <w:u w:val="single"/>
        </w:rPr>
        <w:t xml:space="preserve">Warunki płatności: </w:t>
      </w:r>
      <w:r w:rsidRPr="009C5A4C">
        <w:rPr>
          <w:rFonts w:ascii="Arial" w:hAnsi="Arial" w:cs="Arial"/>
        </w:rPr>
        <w:t>wynagrodzenie ryczałtowe</w:t>
      </w:r>
      <w:r w:rsidR="00D245F1">
        <w:rPr>
          <w:rFonts w:ascii="Arial" w:hAnsi="Arial" w:cs="Arial"/>
        </w:rPr>
        <w:t xml:space="preserve"> płatne po zakończeniu usługi</w:t>
      </w:r>
      <w:r w:rsidRPr="009C5A4C">
        <w:rPr>
          <w:rFonts w:ascii="Arial" w:hAnsi="Arial" w:cs="Arial"/>
        </w:rPr>
        <w:t xml:space="preserve">, termin płatności do </w:t>
      </w:r>
      <w:r w:rsidR="00AE697C">
        <w:rPr>
          <w:rFonts w:ascii="Arial" w:hAnsi="Arial" w:cs="Arial"/>
        </w:rPr>
        <w:t>21</w:t>
      </w:r>
      <w:r w:rsidRPr="009C5A4C">
        <w:rPr>
          <w:rFonts w:ascii="Arial" w:hAnsi="Arial" w:cs="Arial"/>
        </w:rPr>
        <w:t xml:space="preserve"> dni od dnia przedłożenia prawidłowo wystawionej faktury.</w:t>
      </w:r>
    </w:p>
    <w:p w14:paraId="10080DAA" w14:textId="77777777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49340" w14:textId="54C29826" w:rsidR="00812844" w:rsidRPr="00685F59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C5A4C">
        <w:rPr>
          <w:rFonts w:ascii="Arial" w:hAnsi="Arial" w:cs="Arial"/>
          <w:b/>
          <w:bCs/>
          <w:u w:val="single"/>
        </w:rPr>
        <w:t>Termin realizacji usługi:</w:t>
      </w:r>
      <w:r w:rsidRPr="009C5A4C">
        <w:rPr>
          <w:rFonts w:ascii="Arial" w:hAnsi="Arial" w:cs="Arial"/>
        </w:rPr>
        <w:t xml:space="preserve"> </w:t>
      </w:r>
      <w:r w:rsidR="001D6574">
        <w:rPr>
          <w:rFonts w:ascii="Arial" w:hAnsi="Arial" w:cs="Arial"/>
        </w:rPr>
        <w:t>do 4</w:t>
      </w:r>
      <w:r w:rsidR="009E25E0">
        <w:rPr>
          <w:rFonts w:ascii="Arial" w:hAnsi="Arial" w:cs="Arial"/>
        </w:rPr>
        <w:t xml:space="preserve"> </w:t>
      </w:r>
      <w:r w:rsidR="00594CCB">
        <w:rPr>
          <w:rFonts w:ascii="Arial" w:hAnsi="Arial" w:cs="Arial"/>
        </w:rPr>
        <w:t>miesięcy</w:t>
      </w:r>
      <w:r w:rsidR="009E25E0">
        <w:rPr>
          <w:rFonts w:ascii="Arial" w:hAnsi="Arial" w:cs="Arial"/>
        </w:rPr>
        <w:t xml:space="preserve"> od momentu podpisania umowy z wykonawcą usługi</w:t>
      </w:r>
      <w:r w:rsidR="00AC297E">
        <w:rPr>
          <w:rFonts w:ascii="Arial" w:hAnsi="Arial" w:cs="Arial"/>
        </w:rPr>
        <w:t>.</w:t>
      </w:r>
    </w:p>
    <w:sectPr w:rsidR="00812844" w:rsidRPr="00685F59" w:rsidSect="001B32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4EB"/>
    <w:multiLevelType w:val="hybridMultilevel"/>
    <w:tmpl w:val="2EC47160"/>
    <w:lvl w:ilvl="0" w:tplc="1EB43B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997"/>
    <w:multiLevelType w:val="hybridMultilevel"/>
    <w:tmpl w:val="E48C573C"/>
    <w:lvl w:ilvl="0" w:tplc="FF8AEB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5757"/>
    <w:multiLevelType w:val="hybridMultilevel"/>
    <w:tmpl w:val="DD825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4385"/>
    <w:multiLevelType w:val="hybridMultilevel"/>
    <w:tmpl w:val="38A45AB2"/>
    <w:lvl w:ilvl="0" w:tplc="B7084FA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34472"/>
    <w:multiLevelType w:val="hybridMultilevel"/>
    <w:tmpl w:val="F8741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9691">
    <w:abstractNumId w:val="2"/>
  </w:num>
  <w:num w:numId="2" w16cid:durableId="970600347">
    <w:abstractNumId w:val="4"/>
  </w:num>
  <w:num w:numId="3" w16cid:durableId="531068675">
    <w:abstractNumId w:val="1"/>
  </w:num>
  <w:num w:numId="4" w16cid:durableId="263341275">
    <w:abstractNumId w:val="3"/>
  </w:num>
  <w:num w:numId="5" w16cid:durableId="5807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44"/>
    <w:rsid w:val="00084767"/>
    <w:rsid w:val="00153828"/>
    <w:rsid w:val="0017780F"/>
    <w:rsid w:val="00194CFE"/>
    <w:rsid w:val="001B32D2"/>
    <w:rsid w:val="001D6574"/>
    <w:rsid w:val="001E1567"/>
    <w:rsid w:val="002379B4"/>
    <w:rsid w:val="00256BA7"/>
    <w:rsid w:val="0026378B"/>
    <w:rsid w:val="002E7644"/>
    <w:rsid w:val="002F4B43"/>
    <w:rsid w:val="00311656"/>
    <w:rsid w:val="00361CEB"/>
    <w:rsid w:val="003738D3"/>
    <w:rsid w:val="003C3DC4"/>
    <w:rsid w:val="003C4FE1"/>
    <w:rsid w:val="00457BCC"/>
    <w:rsid w:val="00464AA1"/>
    <w:rsid w:val="004A1719"/>
    <w:rsid w:val="00594CCB"/>
    <w:rsid w:val="00685F59"/>
    <w:rsid w:val="006B7818"/>
    <w:rsid w:val="006C0BB9"/>
    <w:rsid w:val="007014BF"/>
    <w:rsid w:val="00706A29"/>
    <w:rsid w:val="007146CF"/>
    <w:rsid w:val="007516E0"/>
    <w:rsid w:val="00786DF4"/>
    <w:rsid w:val="00797A53"/>
    <w:rsid w:val="007D0EA5"/>
    <w:rsid w:val="007D3259"/>
    <w:rsid w:val="008026AB"/>
    <w:rsid w:val="00812844"/>
    <w:rsid w:val="00821CFB"/>
    <w:rsid w:val="008236B7"/>
    <w:rsid w:val="00886B6E"/>
    <w:rsid w:val="008D2BA5"/>
    <w:rsid w:val="00947BAF"/>
    <w:rsid w:val="009541DC"/>
    <w:rsid w:val="009B2E30"/>
    <w:rsid w:val="009C3ED9"/>
    <w:rsid w:val="009C5A4C"/>
    <w:rsid w:val="009C6CD2"/>
    <w:rsid w:val="009E25E0"/>
    <w:rsid w:val="009E51EC"/>
    <w:rsid w:val="009F0135"/>
    <w:rsid w:val="00A2167A"/>
    <w:rsid w:val="00AC00C5"/>
    <w:rsid w:val="00AC297E"/>
    <w:rsid w:val="00AE697C"/>
    <w:rsid w:val="00B019D5"/>
    <w:rsid w:val="00B12AB2"/>
    <w:rsid w:val="00BC7ECD"/>
    <w:rsid w:val="00C408BA"/>
    <w:rsid w:val="00C92513"/>
    <w:rsid w:val="00CA3EC4"/>
    <w:rsid w:val="00CD2BC2"/>
    <w:rsid w:val="00D245F1"/>
    <w:rsid w:val="00D645CE"/>
    <w:rsid w:val="00D91667"/>
    <w:rsid w:val="00D9627A"/>
    <w:rsid w:val="00DC3497"/>
    <w:rsid w:val="00E62547"/>
    <w:rsid w:val="00E76F23"/>
    <w:rsid w:val="00EC5D5D"/>
    <w:rsid w:val="00F2051B"/>
    <w:rsid w:val="00F337E5"/>
    <w:rsid w:val="00F46C1B"/>
    <w:rsid w:val="00FD28A5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E643"/>
  <w15:chartTrackingRefBased/>
  <w15:docId w15:val="{F16B02CD-7569-471E-935D-F1ADB9E2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44"/>
    <w:pPr>
      <w:ind w:left="720"/>
      <w:contextualSpacing/>
    </w:pPr>
  </w:style>
  <w:style w:type="paragraph" w:customStyle="1" w:styleId="Default">
    <w:name w:val="Default"/>
    <w:rsid w:val="002F4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Anna Borowska</cp:lastModifiedBy>
  <cp:revision>40</cp:revision>
  <cp:lastPrinted>2024-07-03T13:17:00Z</cp:lastPrinted>
  <dcterms:created xsi:type="dcterms:W3CDTF">2024-06-28T12:03:00Z</dcterms:created>
  <dcterms:modified xsi:type="dcterms:W3CDTF">2024-07-12T07:57:00Z</dcterms:modified>
</cp:coreProperties>
</file>