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54FC" w14:textId="77777777" w:rsidR="00CD168B" w:rsidRDefault="00CD168B">
      <w:pPr>
        <w:widowControl w:val="0"/>
        <w:pBdr>
          <w:top w:val="nil"/>
          <w:left w:val="nil"/>
          <w:bottom w:val="nil"/>
          <w:right w:val="nil"/>
          <w:between w:val="nil"/>
        </w:pBdr>
        <w:tabs>
          <w:tab w:val="left" w:pos="2183"/>
          <w:tab w:val="left" w:pos="4450"/>
          <w:tab w:val="right" w:pos="7087"/>
        </w:tabs>
        <w:spacing w:after="142" w:line="360" w:lineRule="auto"/>
        <w:jc w:val="right"/>
        <w:rPr>
          <w:rFonts w:ascii="Verdana" w:eastAsia="Times New Roman" w:hAnsi="Verdana" w:cstheme="minorHAnsi"/>
          <w:b/>
          <w:i/>
          <w:color w:val="000000"/>
          <w:sz w:val="24"/>
          <w:szCs w:val="24"/>
        </w:rPr>
      </w:pPr>
    </w:p>
    <w:p w14:paraId="2CDCE860" w14:textId="17EE0876" w:rsidR="005C1463" w:rsidRPr="00944389" w:rsidRDefault="005C1463">
      <w:pPr>
        <w:widowControl w:val="0"/>
        <w:pBdr>
          <w:top w:val="nil"/>
          <w:left w:val="nil"/>
          <w:bottom w:val="nil"/>
          <w:right w:val="nil"/>
          <w:between w:val="nil"/>
        </w:pBdr>
        <w:tabs>
          <w:tab w:val="left" w:pos="2183"/>
          <w:tab w:val="left" w:pos="4450"/>
          <w:tab w:val="right" w:pos="7087"/>
        </w:tabs>
        <w:spacing w:after="142" w:line="360" w:lineRule="auto"/>
        <w:jc w:val="right"/>
        <w:rPr>
          <w:rFonts w:ascii="Verdana" w:eastAsia="Times New Roman" w:hAnsi="Verdana" w:cstheme="minorHAnsi"/>
          <w:b/>
          <w:i/>
          <w:color w:val="000000"/>
          <w:sz w:val="24"/>
          <w:szCs w:val="24"/>
        </w:rPr>
      </w:pPr>
      <w:r w:rsidRPr="00944389">
        <w:rPr>
          <w:rFonts w:ascii="Verdana" w:eastAsia="Times New Roman" w:hAnsi="Verdana" w:cstheme="minorHAnsi"/>
          <w:b/>
          <w:i/>
          <w:color w:val="000000"/>
          <w:sz w:val="24"/>
          <w:szCs w:val="24"/>
        </w:rPr>
        <w:t xml:space="preserve">Załącznik nr </w:t>
      </w:r>
      <w:r w:rsidR="00A26EE7">
        <w:rPr>
          <w:rFonts w:ascii="Verdana" w:eastAsia="Times New Roman" w:hAnsi="Verdana" w:cstheme="minorHAnsi"/>
          <w:b/>
          <w:i/>
          <w:color w:val="000000"/>
          <w:sz w:val="24"/>
          <w:szCs w:val="24"/>
        </w:rPr>
        <w:t>1</w:t>
      </w:r>
      <w:r w:rsidRPr="00944389">
        <w:rPr>
          <w:rFonts w:ascii="Verdana" w:eastAsia="Times New Roman" w:hAnsi="Verdana" w:cstheme="minorHAnsi"/>
          <w:b/>
          <w:i/>
          <w:color w:val="000000"/>
          <w:sz w:val="24"/>
          <w:szCs w:val="24"/>
        </w:rPr>
        <w:t xml:space="preserve"> do Regulaminu </w:t>
      </w:r>
    </w:p>
    <w:p w14:paraId="31CB810B" w14:textId="77777777" w:rsidR="005C1463" w:rsidRPr="00944389" w:rsidRDefault="005C1463">
      <w:pPr>
        <w:widowControl w:val="0"/>
        <w:pBdr>
          <w:top w:val="nil"/>
          <w:left w:val="nil"/>
          <w:bottom w:val="nil"/>
          <w:right w:val="nil"/>
          <w:between w:val="nil"/>
        </w:pBdr>
        <w:tabs>
          <w:tab w:val="left" w:pos="2183"/>
          <w:tab w:val="left" w:pos="4450"/>
          <w:tab w:val="right" w:pos="7087"/>
        </w:tabs>
        <w:spacing w:after="142" w:line="360" w:lineRule="auto"/>
        <w:jc w:val="right"/>
        <w:rPr>
          <w:rFonts w:ascii="Verdana" w:eastAsia="Times New Roman" w:hAnsi="Verdana" w:cstheme="minorHAnsi"/>
          <w:color w:val="000000"/>
          <w:sz w:val="24"/>
          <w:szCs w:val="24"/>
        </w:rPr>
      </w:pPr>
    </w:p>
    <w:p w14:paraId="6722587D" w14:textId="2FFE6BD9" w:rsidR="00F474FE" w:rsidRPr="00944389" w:rsidRDefault="0080137E">
      <w:pPr>
        <w:widowControl w:val="0"/>
        <w:pBdr>
          <w:top w:val="nil"/>
          <w:left w:val="nil"/>
          <w:bottom w:val="nil"/>
          <w:right w:val="nil"/>
          <w:between w:val="nil"/>
        </w:pBdr>
        <w:tabs>
          <w:tab w:val="left" w:pos="2183"/>
          <w:tab w:val="left" w:pos="4450"/>
          <w:tab w:val="right" w:pos="7087"/>
        </w:tabs>
        <w:spacing w:after="142" w:line="360" w:lineRule="auto"/>
        <w:jc w:val="right"/>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Wschowa, dnia </w:t>
      </w:r>
      <w:r w:rsidR="00804005">
        <w:rPr>
          <w:rFonts w:ascii="Verdana" w:eastAsia="Times New Roman" w:hAnsi="Verdana" w:cstheme="minorHAnsi"/>
          <w:color w:val="000000"/>
          <w:sz w:val="24"/>
          <w:szCs w:val="24"/>
        </w:rPr>
        <w:t>10</w:t>
      </w:r>
      <w:r w:rsidR="002B6779" w:rsidRPr="00944389">
        <w:rPr>
          <w:rFonts w:ascii="Verdana" w:eastAsia="Times New Roman" w:hAnsi="Verdana" w:cstheme="minorHAnsi"/>
          <w:color w:val="000000"/>
          <w:sz w:val="24"/>
          <w:szCs w:val="24"/>
        </w:rPr>
        <w:t>.12.202</w:t>
      </w:r>
      <w:r w:rsidR="000E5692">
        <w:rPr>
          <w:rFonts w:ascii="Verdana" w:eastAsia="Times New Roman" w:hAnsi="Verdana" w:cstheme="minorHAnsi"/>
          <w:color w:val="000000"/>
          <w:sz w:val="24"/>
          <w:szCs w:val="24"/>
        </w:rPr>
        <w:t>4</w:t>
      </w:r>
      <w:r w:rsidRPr="00944389">
        <w:rPr>
          <w:rFonts w:ascii="Verdana" w:eastAsia="Times New Roman" w:hAnsi="Verdana" w:cstheme="minorHAnsi"/>
          <w:color w:val="000000"/>
          <w:sz w:val="24"/>
          <w:szCs w:val="24"/>
        </w:rPr>
        <w:t xml:space="preserve"> roku</w:t>
      </w:r>
    </w:p>
    <w:p w14:paraId="2BA996EB" w14:textId="25461D43" w:rsidR="00F474FE" w:rsidRPr="00944389" w:rsidRDefault="0080137E">
      <w:pPr>
        <w:widowControl w:val="0"/>
        <w:pBdr>
          <w:top w:val="nil"/>
          <w:left w:val="nil"/>
          <w:bottom w:val="nil"/>
          <w:right w:val="nil"/>
          <w:between w:val="nil"/>
        </w:pBdr>
        <w:tabs>
          <w:tab w:val="left" w:pos="2183"/>
          <w:tab w:val="left" w:pos="4450"/>
          <w:tab w:val="right" w:pos="7087"/>
        </w:tabs>
        <w:spacing w:after="142" w:line="360" w:lineRule="auto"/>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Sygnatura postępowania </w:t>
      </w:r>
      <w:r w:rsidR="002B6779" w:rsidRPr="00944389">
        <w:rPr>
          <w:rFonts w:ascii="Verdana" w:eastAsia="Times New Roman" w:hAnsi="Verdana" w:cstheme="minorHAnsi"/>
          <w:color w:val="000000"/>
          <w:sz w:val="24"/>
          <w:szCs w:val="24"/>
        </w:rPr>
        <w:t>RO1.271.</w:t>
      </w:r>
      <w:r w:rsidR="000E5692">
        <w:rPr>
          <w:rFonts w:ascii="Verdana" w:eastAsia="Times New Roman" w:hAnsi="Verdana" w:cstheme="minorHAnsi"/>
          <w:color w:val="000000"/>
          <w:sz w:val="24"/>
          <w:szCs w:val="24"/>
        </w:rPr>
        <w:t>3</w:t>
      </w:r>
      <w:r w:rsidR="002B6779" w:rsidRPr="00944389">
        <w:rPr>
          <w:rFonts w:ascii="Verdana" w:eastAsia="Times New Roman" w:hAnsi="Verdana" w:cstheme="minorHAnsi"/>
          <w:color w:val="000000"/>
          <w:sz w:val="24"/>
          <w:szCs w:val="24"/>
        </w:rPr>
        <w:t>.202</w:t>
      </w:r>
      <w:r w:rsidR="000E5692">
        <w:rPr>
          <w:rFonts w:ascii="Verdana" w:eastAsia="Times New Roman" w:hAnsi="Verdana" w:cstheme="minorHAnsi"/>
          <w:color w:val="000000"/>
          <w:sz w:val="24"/>
          <w:szCs w:val="24"/>
        </w:rPr>
        <w:t>4</w:t>
      </w:r>
    </w:p>
    <w:p w14:paraId="240F713E" w14:textId="77777777" w:rsidR="00F474FE" w:rsidRPr="00944389" w:rsidRDefault="0080137E">
      <w:pPr>
        <w:keepNext/>
        <w:widowControl w:val="0"/>
        <w:pBdr>
          <w:top w:val="nil"/>
          <w:left w:val="nil"/>
          <w:bottom w:val="nil"/>
          <w:right w:val="nil"/>
          <w:between w:val="nil"/>
        </w:pBdr>
        <w:tabs>
          <w:tab w:val="right" w:pos="9072"/>
          <w:tab w:val="left" w:pos="956"/>
        </w:tabs>
        <w:spacing w:after="0" w:line="360" w:lineRule="auto"/>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ab/>
      </w:r>
    </w:p>
    <w:p w14:paraId="7F781004" w14:textId="77777777" w:rsidR="00F474FE" w:rsidRPr="00944389" w:rsidRDefault="0080137E">
      <w:pPr>
        <w:keepNext/>
        <w:widowControl w:val="0"/>
        <w:pBdr>
          <w:top w:val="nil"/>
          <w:left w:val="nil"/>
          <w:bottom w:val="nil"/>
          <w:right w:val="nil"/>
          <w:between w:val="nil"/>
        </w:pBdr>
        <w:tabs>
          <w:tab w:val="right" w:pos="9072"/>
        </w:tabs>
        <w:spacing w:after="0" w:line="360" w:lineRule="auto"/>
        <w:jc w:val="center"/>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Zapytanie ofertowe dla zamówienia publicznego</w:t>
      </w:r>
      <w:r w:rsidRPr="00944389">
        <w:rPr>
          <w:rFonts w:ascii="Verdana" w:eastAsia="Times New Roman" w:hAnsi="Verdana" w:cstheme="minorHAnsi"/>
          <w:b/>
          <w:color w:val="000000"/>
          <w:sz w:val="24"/>
          <w:szCs w:val="24"/>
        </w:rPr>
        <w:br/>
        <w:t xml:space="preserve">o wartości nieprzekraczającej równowartości kwoty </w:t>
      </w:r>
      <w:r w:rsidR="00817B97" w:rsidRPr="00944389">
        <w:rPr>
          <w:rFonts w:ascii="Verdana" w:eastAsia="Times New Roman" w:hAnsi="Verdana" w:cstheme="minorHAnsi"/>
          <w:b/>
          <w:color w:val="000000"/>
          <w:sz w:val="24"/>
          <w:szCs w:val="24"/>
        </w:rPr>
        <w:t>130 000 złotych</w:t>
      </w:r>
    </w:p>
    <w:p w14:paraId="3C0B6802" w14:textId="77777777" w:rsidR="00F474FE" w:rsidRPr="00944389" w:rsidRDefault="00F474FE">
      <w:pPr>
        <w:keepNext/>
        <w:widowControl w:val="0"/>
        <w:pBdr>
          <w:top w:val="nil"/>
          <w:left w:val="nil"/>
          <w:bottom w:val="nil"/>
          <w:right w:val="nil"/>
          <w:between w:val="nil"/>
        </w:pBdr>
        <w:tabs>
          <w:tab w:val="right" w:pos="9072"/>
        </w:tabs>
        <w:spacing w:after="0" w:line="360" w:lineRule="auto"/>
        <w:rPr>
          <w:rFonts w:ascii="Verdana" w:eastAsia="Times New Roman" w:hAnsi="Verdana" w:cstheme="minorHAnsi"/>
          <w:b/>
          <w:color w:val="000000"/>
          <w:sz w:val="24"/>
          <w:szCs w:val="24"/>
        </w:rPr>
      </w:pPr>
    </w:p>
    <w:p w14:paraId="1CA1E6A0" w14:textId="77777777" w:rsidR="00F474FE" w:rsidRPr="00944389" w:rsidRDefault="0080137E">
      <w:pPr>
        <w:widowControl w:val="0"/>
        <w:pBdr>
          <w:top w:val="nil"/>
          <w:left w:val="nil"/>
          <w:bottom w:val="nil"/>
          <w:right w:val="nil"/>
          <w:between w:val="nil"/>
        </w:pBdr>
        <w:tabs>
          <w:tab w:val="center" w:pos="4536"/>
        </w:tabs>
        <w:spacing w:after="0" w:line="360" w:lineRule="auto"/>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ab/>
      </w:r>
      <w:r w:rsidRPr="00944389">
        <w:rPr>
          <w:rFonts w:ascii="Verdana" w:eastAsia="Times New Roman" w:hAnsi="Verdana" w:cstheme="minorHAnsi"/>
          <w:color w:val="000000"/>
          <w:sz w:val="24"/>
          <w:szCs w:val="24"/>
        </w:rPr>
        <w:tab/>
      </w:r>
    </w:p>
    <w:p w14:paraId="0A19500F" w14:textId="5A534B83" w:rsidR="00F474FE" w:rsidRPr="00944389" w:rsidRDefault="0080137E" w:rsidP="00944389">
      <w:pPr>
        <w:widowControl w:val="0"/>
        <w:pBdr>
          <w:top w:val="nil"/>
          <w:left w:val="nil"/>
          <w:bottom w:val="nil"/>
          <w:right w:val="nil"/>
          <w:between w:val="nil"/>
        </w:pBdr>
        <w:tabs>
          <w:tab w:val="right" w:pos="9072"/>
        </w:tabs>
        <w:spacing w:after="0" w:line="240" w:lineRule="auto"/>
        <w:rPr>
          <w:rFonts w:ascii="Verdana" w:eastAsia="Times New Roman" w:hAnsi="Verdana" w:cstheme="minorHAnsi"/>
          <w:color w:val="000000"/>
          <w:sz w:val="24"/>
          <w:szCs w:val="24"/>
        </w:rPr>
      </w:pPr>
      <w:bookmarkStart w:id="0" w:name="_heading=h.gjdgxs" w:colFirst="0" w:colLast="0"/>
      <w:bookmarkEnd w:id="0"/>
      <w:r w:rsidRPr="00944389">
        <w:rPr>
          <w:rFonts w:ascii="Verdana" w:eastAsia="Times New Roman" w:hAnsi="Verdana" w:cstheme="minorHAnsi"/>
          <w:color w:val="000000"/>
          <w:sz w:val="24"/>
          <w:szCs w:val="24"/>
        </w:rPr>
        <w:t>Zamawiający Gmina Wschowa, prowadzący postępowanie Urząd Miasta i Gminy</w:t>
      </w:r>
      <w:r w:rsidR="00944389">
        <w:rPr>
          <w:rFonts w:ascii="Verdana" w:eastAsia="Times New Roman" w:hAnsi="Verdana" w:cstheme="minorHAnsi"/>
          <w:color w:val="000000"/>
          <w:sz w:val="24"/>
          <w:szCs w:val="24"/>
        </w:rPr>
        <w:t xml:space="preserve"> </w:t>
      </w:r>
      <w:r w:rsidRPr="00944389">
        <w:rPr>
          <w:rFonts w:ascii="Verdana" w:eastAsia="Times New Roman" w:hAnsi="Verdana" w:cstheme="minorHAnsi"/>
          <w:color w:val="000000"/>
          <w:sz w:val="24"/>
          <w:szCs w:val="24"/>
        </w:rPr>
        <w:t>Wschowa,</w:t>
      </w:r>
      <w:r w:rsidR="00EB7B0E">
        <w:rPr>
          <w:rFonts w:ascii="Verdana" w:eastAsia="Times New Roman" w:hAnsi="Verdana" w:cstheme="minorHAnsi"/>
          <w:color w:val="000000"/>
          <w:sz w:val="24"/>
          <w:szCs w:val="24"/>
        </w:rPr>
        <w:t xml:space="preserve"> </w:t>
      </w:r>
      <w:r w:rsidRPr="00944389">
        <w:rPr>
          <w:rFonts w:ascii="Verdana" w:eastAsia="Times New Roman" w:hAnsi="Verdana" w:cstheme="minorHAnsi"/>
          <w:color w:val="000000"/>
          <w:sz w:val="24"/>
          <w:szCs w:val="24"/>
        </w:rPr>
        <w:t>w związku z prowadzonym postępowaniem o udzielenie zamówienia publicznego</w:t>
      </w:r>
      <w:r w:rsidR="00817B97" w:rsidRPr="00944389">
        <w:rPr>
          <w:rFonts w:ascii="Verdana" w:eastAsia="Times New Roman" w:hAnsi="Verdana" w:cstheme="minorHAnsi"/>
          <w:color w:val="000000"/>
          <w:sz w:val="24"/>
          <w:szCs w:val="24"/>
        </w:rPr>
        <w:t xml:space="preserve"> o wartości nieprzekraczającej 130 000 złotych</w:t>
      </w:r>
      <w:r w:rsidRPr="00944389">
        <w:rPr>
          <w:rFonts w:ascii="Verdana" w:eastAsia="Times New Roman" w:hAnsi="Verdana" w:cstheme="minorHAnsi"/>
          <w:color w:val="000000"/>
          <w:sz w:val="24"/>
          <w:szCs w:val="24"/>
        </w:rPr>
        <w:t>, zwraca się z prośbą o przedstawienie oferty cenowej na wykonanie zamówienia pn.:</w:t>
      </w:r>
    </w:p>
    <w:p w14:paraId="08211151" w14:textId="77777777" w:rsidR="00F474FE" w:rsidRPr="00944389" w:rsidRDefault="00F474FE">
      <w:pPr>
        <w:widowControl w:val="0"/>
        <w:pBdr>
          <w:top w:val="nil"/>
          <w:left w:val="nil"/>
          <w:bottom w:val="nil"/>
          <w:right w:val="nil"/>
          <w:between w:val="nil"/>
        </w:pBdr>
        <w:tabs>
          <w:tab w:val="right" w:pos="9072"/>
          <w:tab w:val="left" w:pos="3750"/>
        </w:tabs>
        <w:spacing w:after="0" w:line="240" w:lineRule="auto"/>
        <w:rPr>
          <w:rFonts w:ascii="Verdana" w:eastAsia="Times New Roman" w:hAnsi="Verdana" w:cstheme="minorHAnsi"/>
          <w:color w:val="000000"/>
          <w:sz w:val="24"/>
          <w:szCs w:val="24"/>
        </w:rPr>
      </w:pPr>
    </w:p>
    <w:p w14:paraId="77A1F6F0" w14:textId="77777777" w:rsidR="00F474FE" w:rsidRPr="00944389" w:rsidRDefault="00F474FE">
      <w:pPr>
        <w:widowControl w:val="0"/>
        <w:pBdr>
          <w:top w:val="nil"/>
          <w:left w:val="nil"/>
          <w:bottom w:val="nil"/>
          <w:right w:val="nil"/>
          <w:between w:val="nil"/>
        </w:pBdr>
        <w:tabs>
          <w:tab w:val="right" w:pos="9072"/>
          <w:tab w:val="left" w:pos="3750"/>
        </w:tabs>
        <w:spacing w:after="0" w:line="240" w:lineRule="auto"/>
        <w:rPr>
          <w:rFonts w:ascii="Verdana" w:eastAsia="Times New Roman" w:hAnsi="Verdana" w:cstheme="minorHAnsi"/>
          <w:color w:val="000000"/>
          <w:sz w:val="24"/>
          <w:szCs w:val="24"/>
        </w:rPr>
      </w:pPr>
    </w:p>
    <w:p w14:paraId="1B8B3CF7" w14:textId="38895593" w:rsidR="00F474FE" w:rsidRPr="00944389" w:rsidRDefault="00385C51">
      <w:pPr>
        <w:pBdr>
          <w:top w:val="nil"/>
          <w:left w:val="nil"/>
          <w:bottom w:val="nil"/>
          <w:right w:val="nil"/>
          <w:between w:val="nil"/>
        </w:pBdr>
        <w:spacing w:after="0" w:line="240" w:lineRule="auto"/>
        <w:jc w:val="center"/>
        <w:rPr>
          <w:rFonts w:ascii="Verdana" w:eastAsia="Times New Roman" w:hAnsi="Verdana" w:cstheme="minorHAnsi"/>
          <w:b/>
          <w:i/>
          <w:color w:val="000000"/>
          <w:sz w:val="24"/>
          <w:szCs w:val="24"/>
        </w:rPr>
      </w:pPr>
      <w:r w:rsidRPr="00944389">
        <w:rPr>
          <w:rFonts w:ascii="Verdana" w:eastAsia="Times New Roman" w:hAnsi="Verdana" w:cstheme="minorHAnsi"/>
          <w:b/>
          <w:i/>
          <w:color w:val="000000"/>
          <w:sz w:val="24"/>
          <w:szCs w:val="24"/>
        </w:rPr>
        <w:t xml:space="preserve">Zakup i dostawa </w:t>
      </w:r>
      <w:r w:rsidR="000E1107" w:rsidRPr="00944389">
        <w:rPr>
          <w:rFonts w:ascii="Verdana" w:eastAsia="Times New Roman" w:hAnsi="Verdana" w:cstheme="minorHAnsi"/>
          <w:b/>
          <w:i/>
          <w:color w:val="000000"/>
          <w:sz w:val="24"/>
          <w:szCs w:val="24"/>
        </w:rPr>
        <w:t>artykułów biurowych</w:t>
      </w:r>
      <w:r w:rsidRPr="00944389">
        <w:rPr>
          <w:rFonts w:ascii="Verdana" w:eastAsia="Times New Roman" w:hAnsi="Verdana" w:cstheme="minorHAnsi"/>
          <w:b/>
          <w:i/>
          <w:color w:val="000000"/>
          <w:sz w:val="24"/>
          <w:szCs w:val="24"/>
        </w:rPr>
        <w:t xml:space="preserve"> dla Urzędu Miasta i Gminy Wschowa w roku 202</w:t>
      </w:r>
      <w:r w:rsidR="000E5692">
        <w:rPr>
          <w:rFonts w:ascii="Verdana" w:eastAsia="Times New Roman" w:hAnsi="Verdana" w:cstheme="minorHAnsi"/>
          <w:b/>
          <w:i/>
          <w:color w:val="000000"/>
          <w:sz w:val="24"/>
          <w:szCs w:val="24"/>
        </w:rPr>
        <w:t>5</w:t>
      </w:r>
    </w:p>
    <w:p w14:paraId="47AE993C" w14:textId="77777777" w:rsidR="00F474FE" w:rsidRPr="00944389" w:rsidRDefault="00F474FE">
      <w:pPr>
        <w:pBdr>
          <w:top w:val="nil"/>
          <w:left w:val="nil"/>
          <w:bottom w:val="nil"/>
          <w:right w:val="nil"/>
          <w:between w:val="nil"/>
        </w:pBdr>
        <w:ind w:left="1080"/>
        <w:rPr>
          <w:rFonts w:ascii="Verdana" w:eastAsia="Times New Roman" w:hAnsi="Verdana" w:cstheme="minorHAnsi"/>
          <w:b/>
          <w:i/>
          <w:color w:val="000000"/>
          <w:sz w:val="24"/>
          <w:szCs w:val="24"/>
        </w:rPr>
      </w:pPr>
    </w:p>
    <w:p w14:paraId="103973E8" w14:textId="77777777" w:rsidR="00F474FE" w:rsidRPr="00944389" w:rsidRDefault="0080137E" w:rsidP="00817B97">
      <w:pPr>
        <w:widowControl w:val="0"/>
        <w:numPr>
          <w:ilvl w:val="0"/>
          <w:numId w:val="19"/>
        </w:numPr>
        <w:pBdr>
          <w:top w:val="nil"/>
          <w:left w:val="nil"/>
          <w:bottom w:val="nil"/>
          <w:right w:val="nil"/>
          <w:between w:val="nil"/>
        </w:pBdr>
        <w:spacing w:after="0" w:line="240" w:lineRule="auto"/>
        <w:ind w:left="426" w:hanging="426"/>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Opis przedmiotu zamówienia.</w:t>
      </w:r>
    </w:p>
    <w:p w14:paraId="07204E59" w14:textId="77777777" w:rsidR="00F474FE" w:rsidRPr="00944389" w:rsidRDefault="00F474FE">
      <w:pPr>
        <w:widowControl w:val="0"/>
        <w:pBdr>
          <w:top w:val="nil"/>
          <w:left w:val="nil"/>
          <w:bottom w:val="nil"/>
          <w:right w:val="nil"/>
          <w:between w:val="nil"/>
        </w:pBdr>
        <w:tabs>
          <w:tab w:val="center" w:pos="4536"/>
          <w:tab w:val="left" w:pos="284"/>
        </w:tabs>
        <w:spacing w:after="0" w:line="240" w:lineRule="auto"/>
        <w:ind w:left="284"/>
        <w:rPr>
          <w:rFonts w:ascii="Verdana" w:eastAsia="Times New Roman" w:hAnsi="Verdana" w:cstheme="minorHAnsi"/>
          <w:b/>
          <w:color w:val="000000"/>
          <w:sz w:val="24"/>
          <w:szCs w:val="24"/>
          <w:u w:val="single"/>
        </w:rPr>
      </w:pPr>
    </w:p>
    <w:p w14:paraId="7D6A4F3F" w14:textId="5560C5D8" w:rsidR="00F474FE" w:rsidRPr="00944389" w:rsidRDefault="0080137E" w:rsidP="000E1107">
      <w:pPr>
        <w:pStyle w:val="Akapitzlist"/>
        <w:widowControl w:val="0"/>
        <w:numPr>
          <w:ilvl w:val="1"/>
          <w:numId w:val="19"/>
        </w:numPr>
        <w:pBdr>
          <w:top w:val="nil"/>
          <w:left w:val="nil"/>
          <w:bottom w:val="nil"/>
          <w:right w:val="nil"/>
          <w:between w:val="nil"/>
        </w:pBdr>
        <w:tabs>
          <w:tab w:val="center" w:pos="4536"/>
        </w:tabs>
        <w:spacing w:after="0" w:line="240" w:lineRule="auto"/>
        <w:ind w:left="709" w:hanging="283"/>
        <w:rPr>
          <w:rFonts w:ascii="Verdana" w:eastAsia="Times New Roman" w:hAnsi="Verdana" w:cstheme="minorHAnsi"/>
          <w:b/>
          <w:color w:val="000000"/>
          <w:sz w:val="24"/>
          <w:szCs w:val="24"/>
          <w:u w:val="single"/>
        </w:rPr>
      </w:pPr>
      <w:r w:rsidRPr="00944389">
        <w:rPr>
          <w:rFonts w:ascii="Verdana" w:eastAsia="Times New Roman" w:hAnsi="Verdana" w:cstheme="minorHAnsi"/>
          <w:color w:val="000000"/>
          <w:sz w:val="24"/>
          <w:szCs w:val="24"/>
        </w:rPr>
        <w:t>Przedmiotem zamówienia jest</w:t>
      </w:r>
      <w:r w:rsidR="00385C51" w:rsidRPr="00944389">
        <w:rPr>
          <w:rFonts w:ascii="Verdana" w:eastAsia="Times New Roman" w:hAnsi="Verdana" w:cstheme="minorHAnsi"/>
          <w:color w:val="000000"/>
          <w:sz w:val="24"/>
          <w:szCs w:val="24"/>
        </w:rPr>
        <w:t xml:space="preserve"> dostawa </w:t>
      </w:r>
      <w:r w:rsidR="000E1107" w:rsidRPr="00944389">
        <w:rPr>
          <w:rFonts w:ascii="Verdana" w:eastAsia="Times New Roman" w:hAnsi="Verdana" w:cstheme="minorHAnsi"/>
          <w:b/>
          <w:bCs/>
          <w:color w:val="000000"/>
          <w:sz w:val="24"/>
          <w:szCs w:val="24"/>
        </w:rPr>
        <w:t>artykułów biurowych</w:t>
      </w:r>
      <w:r w:rsidR="00385C51" w:rsidRPr="00944389">
        <w:rPr>
          <w:rFonts w:ascii="Verdana" w:eastAsia="Times New Roman" w:hAnsi="Verdana" w:cstheme="minorHAnsi"/>
          <w:b/>
          <w:bCs/>
          <w:color w:val="000000"/>
          <w:sz w:val="24"/>
          <w:szCs w:val="24"/>
        </w:rPr>
        <w:t xml:space="preserve"> dla Urzędu Miasta i Gminy Wschowa w roku 202</w:t>
      </w:r>
      <w:r w:rsidR="000E5692">
        <w:rPr>
          <w:rFonts w:ascii="Verdana" w:eastAsia="Times New Roman" w:hAnsi="Verdana" w:cstheme="minorHAnsi"/>
          <w:b/>
          <w:bCs/>
          <w:color w:val="000000"/>
          <w:sz w:val="24"/>
          <w:szCs w:val="24"/>
        </w:rPr>
        <w:t>5</w:t>
      </w:r>
      <w:r w:rsidR="00944389">
        <w:rPr>
          <w:rFonts w:ascii="Verdana" w:eastAsia="Times New Roman" w:hAnsi="Verdana" w:cstheme="minorHAnsi"/>
          <w:b/>
          <w:bCs/>
          <w:color w:val="000000"/>
          <w:sz w:val="24"/>
          <w:szCs w:val="24"/>
        </w:rPr>
        <w:t xml:space="preserve"> </w:t>
      </w:r>
      <w:r w:rsidR="00385C51" w:rsidRPr="00944389">
        <w:rPr>
          <w:rFonts w:ascii="Verdana" w:eastAsia="Times New Roman" w:hAnsi="Verdana" w:cstheme="minorHAnsi"/>
          <w:color w:val="000000"/>
          <w:sz w:val="24"/>
          <w:szCs w:val="24"/>
        </w:rPr>
        <w:t>wyszczególnionych w załączniku nr 1 do Zaproszenia.</w:t>
      </w:r>
    </w:p>
    <w:p w14:paraId="1664BC2C" w14:textId="1AA4F9CF" w:rsidR="00385C51" w:rsidRPr="00944389" w:rsidRDefault="00385C51" w:rsidP="000E1107">
      <w:pPr>
        <w:pStyle w:val="Akapitzlist"/>
        <w:widowControl w:val="0"/>
        <w:numPr>
          <w:ilvl w:val="1"/>
          <w:numId w:val="19"/>
        </w:numPr>
        <w:pBdr>
          <w:top w:val="nil"/>
          <w:left w:val="nil"/>
          <w:bottom w:val="nil"/>
          <w:right w:val="nil"/>
          <w:between w:val="nil"/>
        </w:pBdr>
        <w:tabs>
          <w:tab w:val="center" w:pos="4536"/>
        </w:tabs>
        <w:spacing w:after="0" w:line="240" w:lineRule="auto"/>
        <w:ind w:left="709" w:hanging="283"/>
        <w:rPr>
          <w:rFonts w:ascii="Verdana" w:eastAsia="Times New Roman" w:hAnsi="Verdana" w:cstheme="minorHAnsi"/>
          <w:b/>
          <w:color w:val="000000"/>
          <w:sz w:val="24"/>
          <w:szCs w:val="24"/>
          <w:u w:val="single"/>
        </w:rPr>
      </w:pPr>
      <w:r w:rsidRPr="00944389">
        <w:rPr>
          <w:rFonts w:ascii="Verdana" w:eastAsia="Times New Roman" w:hAnsi="Verdana" w:cstheme="minorHAnsi"/>
          <w:color w:val="000000"/>
          <w:sz w:val="24"/>
          <w:szCs w:val="24"/>
        </w:rPr>
        <w:t>Zamawiający będzie dokonywał zakupów sukcesywnie w zależności od potrzeb.</w:t>
      </w:r>
    </w:p>
    <w:p w14:paraId="46103864" w14:textId="262D8E47" w:rsidR="00385C51" w:rsidRPr="00944389" w:rsidRDefault="00385C51" w:rsidP="000E1107">
      <w:pPr>
        <w:pStyle w:val="Akapitzlist"/>
        <w:widowControl w:val="0"/>
        <w:numPr>
          <w:ilvl w:val="1"/>
          <w:numId w:val="19"/>
        </w:numPr>
        <w:pBdr>
          <w:top w:val="nil"/>
          <w:left w:val="nil"/>
          <w:bottom w:val="nil"/>
          <w:right w:val="nil"/>
          <w:between w:val="nil"/>
        </w:pBdr>
        <w:tabs>
          <w:tab w:val="center" w:pos="4536"/>
        </w:tabs>
        <w:spacing w:after="0" w:line="240" w:lineRule="auto"/>
        <w:ind w:left="709" w:hanging="283"/>
        <w:rPr>
          <w:rFonts w:ascii="Verdana" w:eastAsia="Times New Roman" w:hAnsi="Verdana" w:cstheme="minorHAnsi"/>
          <w:color w:val="000000"/>
          <w:sz w:val="24"/>
          <w:szCs w:val="24"/>
          <w:u w:val="single"/>
        </w:rPr>
      </w:pPr>
      <w:r w:rsidRPr="00944389">
        <w:rPr>
          <w:rFonts w:ascii="Verdana" w:eastAsia="Times New Roman" w:hAnsi="Verdana" w:cstheme="minorHAnsi"/>
          <w:color w:val="000000"/>
          <w:sz w:val="24"/>
          <w:szCs w:val="24"/>
        </w:rPr>
        <w:t xml:space="preserve">Dla ustalenia ceny ofertowej w załączniku nr 1 do Zaproszenia podano szacunkowe ilości </w:t>
      </w:r>
      <w:r w:rsidR="000447AA" w:rsidRPr="00944389">
        <w:rPr>
          <w:rFonts w:ascii="Verdana" w:eastAsia="Times New Roman" w:hAnsi="Verdana" w:cstheme="minorHAnsi"/>
          <w:color w:val="000000"/>
          <w:sz w:val="24"/>
          <w:szCs w:val="24"/>
        </w:rPr>
        <w:t>artykułów biurowych</w:t>
      </w:r>
      <w:r w:rsidRPr="00944389">
        <w:rPr>
          <w:rFonts w:ascii="Verdana" w:eastAsia="Times New Roman" w:hAnsi="Verdana" w:cstheme="minorHAnsi"/>
          <w:color w:val="000000"/>
          <w:sz w:val="24"/>
          <w:szCs w:val="24"/>
        </w:rPr>
        <w:t xml:space="preserve"> jak tut. Urząd planuje zakupić w roku 202</w:t>
      </w:r>
      <w:r w:rsidR="000E5692">
        <w:rPr>
          <w:rFonts w:ascii="Verdana" w:eastAsia="Times New Roman" w:hAnsi="Verdana" w:cstheme="minorHAnsi"/>
          <w:color w:val="000000"/>
          <w:sz w:val="24"/>
          <w:szCs w:val="24"/>
        </w:rPr>
        <w:t>5</w:t>
      </w:r>
      <w:r w:rsidRPr="00944389">
        <w:rPr>
          <w:rFonts w:ascii="Verdana" w:eastAsia="Times New Roman" w:hAnsi="Verdana" w:cstheme="minorHAnsi"/>
          <w:color w:val="000000"/>
          <w:sz w:val="24"/>
          <w:szCs w:val="24"/>
        </w:rPr>
        <w:t>. Ilości te mogą ulec zmianie (zmniejszeniu lub zwiększeniu) w zależności od potrzeb Zamawiającego. Wykonawcy nie będzie przysługiwało jakiekolwiek roszczenie z tytułu zmian ilościowych w trakcie realizacji przedmiotu zamówienia.</w:t>
      </w:r>
    </w:p>
    <w:p w14:paraId="65A5D4CA" w14:textId="5C36491A" w:rsidR="000E1107" w:rsidRPr="00944389" w:rsidRDefault="000E1107" w:rsidP="000E1107">
      <w:pPr>
        <w:pStyle w:val="Akapitzlist"/>
        <w:widowControl w:val="0"/>
        <w:numPr>
          <w:ilvl w:val="1"/>
          <w:numId w:val="19"/>
        </w:numPr>
        <w:pBdr>
          <w:top w:val="nil"/>
          <w:left w:val="nil"/>
          <w:bottom w:val="nil"/>
          <w:right w:val="nil"/>
          <w:between w:val="nil"/>
        </w:pBdr>
        <w:tabs>
          <w:tab w:val="center" w:pos="4536"/>
        </w:tabs>
        <w:spacing w:after="0" w:line="240" w:lineRule="auto"/>
        <w:ind w:left="709" w:hanging="283"/>
        <w:rPr>
          <w:rFonts w:ascii="Verdana" w:eastAsia="Times New Roman" w:hAnsi="Verdana" w:cstheme="minorHAnsi"/>
          <w:color w:val="000000"/>
          <w:sz w:val="24"/>
          <w:szCs w:val="24"/>
          <w:u w:val="single"/>
        </w:rPr>
      </w:pPr>
      <w:r w:rsidRPr="00944389">
        <w:rPr>
          <w:rFonts w:ascii="Verdana" w:eastAsia="Times New Roman" w:hAnsi="Verdana" w:cstheme="minorHAnsi"/>
          <w:color w:val="000000"/>
          <w:sz w:val="24"/>
          <w:szCs w:val="24"/>
        </w:rPr>
        <w:t>Wykonawca zobowiązany jest dostarczać artykuły biurowe zgodnie z oznaczenie, artykułu biurowego (typ/model oraz producent) wymaganym przez Zamawiającego/ wskazanym przez Wykonawcę.</w:t>
      </w:r>
    </w:p>
    <w:p w14:paraId="227D1B5F" w14:textId="77777777" w:rsidR="00944389" w:rsidRDefault="00944389" w:rsidP="00944389">
      <w:pPr>
        <w:pStyle w:val="Akapitzlist"/>
        <w:widowControl w:val="0"/>
        <w:pBdr>
          <w:top w:val="nil"/>
          <w:left w:val="nil"/>
          <w:bottom w:val="nil"/>
          <w:right w:val="nil"/>
          <w:between w:val="nil"/>
        </w:pBdr>
        <w:tabs>
          <w:tab w:val="center" w:pos="4536"/>
        </w:tabs>
        <w:spacing w:after="0" w:line="240" w:lineRule="auto"/>
        <w:ind w:left="709"/>
        <w:rPr>
          <w:rFonts w:ascii="Verdana" w:eastAsia="Times New Roman" w:hAnsi="Verdana" w:cstheme="minorHAnsi"/>
          <w:color w:val="000000"/>
          <w:sz w:val="24"/>
          <w:szCs w:val="24"/>
        </w:rPr>
      </w:pPr>
    </w:p>
    <w:p w14:paraId="0970C3A8" w14:textId="77777777" w:rsidR="00944389" w:rsidRPr="00944389" w:rsidRDefault="00944389" w:rsidP="00944389">
      <w:pPr>
        <w:pStyle w:val="Akapitzlist"/>
        <w:widowControl w:val="0"/>
        <w:pBdr>
          <w:top w:val="nil"/>
          <w:left w:val="nil"/>
          <w:bottom w:val="nil"/>
          <w:right w:val="nil"/>
          <w:between w:val="nil"/>
        </w:pBdr>
        <w:tabs>
          <w:tab w:val="center" w:pos="4536"/>
        </w:tabs>
        <w:spacing w:after="0" w:line="240" w:lineRule="auto"/>
        <w:ind w:left="709"/>
        <w:rPr>
          <w:rFonts w:ascii="Verdana" w:eastAsia="Times New Roman" w:hAnsi="Verdana" w:cstheme="minorHAnsi"/>
          <w:color w:val="000000"/>
          <w:sz w:val="24"/>
          <w:szCs w:val="24"/>
          <w:u w:val="single"/>
        </w:rPr>
      </w:pPr>
    </w:p>
    <w:p w14:paraId="726F1673" w14:textId="77777777" w:rsidR="00F474FE" w:rsidRPr="00944389" w:rsidRDefault="00F474FE">
      <w:pPr>
        <w:widowControl w:val="0"/>
        <w:pBdr>
          <w:top w:val="nil"/>
          <w:left w:val="nil"/>
          <w:bottom w:val="nil"/>
          <w:right w:val="nil"/>
          <w:between w:val="nil"/>
        </w:pBdr>
        <w:tabs>
          <w:tab w:val="center" w:pos="4536"/>
          <w:tab w:val="left" w:pos="284"/>
        </w:tabs>
        <w:spacing w:after="0" w:line="240" w:lineRule="auto"/>
        <w:ind w:left="284"/>
        <w:rPr>
          <w:rFonts w:ascii="Verdana" w:eastAsia="Times New Roman" w:hAnsi="Verdana" w:cstheme="minorHAnsi"/>
          <w:b/>
          <w:color w:val="000000"/>
          <w:sz w:val="24"/>
          <w:szCs w:val="24"/>
          <w:u w:val="single"/>
        </w:rPr>
      </w:pPr>
    </w:p>
    <w:p w14:paraId="2ABD2FA4" w14:textId="2B810DC1" w:rsidR="00F474FE" w:rsidRPr="00944389" w:rsidRDefault="0080137E" w:rsidP="00944389">
      <w:pPr>
        <w:pStyle w:val="Akapitzlist"/>
        <w:widowControl w:val="0"/>
        <w:numPr>
          <w:ilvl w:val="0"/>
          <w:numId w:val="19"/>
        </w:numPr>
        <w:pBdr>
          <w:top w:val="nil"/>
          <w:left w:val="nil"/>
          <w:bottom w:val="nil"/>
          <w:right w:val="nil"/>
          <w:between w:val="nil"/>
        </w:pBdr>
        <w:tabs>
          <w:tab w:val="center" w:pos="4536"/>
        </w:tabs>
        <w:spacing w:after="0" w:line="240" w:lineRule="auto"/>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 xml:space="preserve">Termin realizacji zamówienia: </w:t>
      </w:r>
    </w:p>
    <w:p w14:paraId="36D975C7" w14:textId="77777777" w:rsidR="00F474FE" w:rsidRPr="00944389" w:rsidRDefault="00F474FE">
      <w:pPr>
        <w:pBdr>
          <w:top w:val="nil"/>
          <w:left w:val="nil"/>
          <w:bottom w:val="nil"/>
          <w:right w:val="nil"/>
          <w:between w:val="nil"/>
        </w:pBdr>
        <w:spacing w:after="0" w:line="240" w:lineRule="auto"/>
        <w:ind w:left="284"/>
        <w:jc w:val="both"/>
        <w:rPr>
          <w:rFonts w:ascii="Verdana" w:eastAsia="Times New Roman" w:hAnsi="Verdana" w:cstheme="minorHAnsi"/>
          <w:b/>
          <w:color w:val="000000"/>
          <w:sz w:val="24"/>
          <w:szCs w:val="24"/>
        </w:rPr>
      </w:pPr>
    </w:p>
    <w:p w14:paraId="74B7CAEC" w14:textId="7B5A9097" w:rsidR="00CD168B" w:rsidRDefault="00CD168B" w:rsidP="00385C51">
      <w:pPr>
        <w:pBdr>
          <w:top w:val="nil"/>
          <w:left w:val="nil"/>
          <w:bottom w:val="nil"/>
          <w:right w:val="nil"/>
          <w:between w:val="nil"/>
        </w:pBdr>
        <w:spacing w:after="0" w:line="240" w:lineRule="auto"/>
        <w:ind w:left="426"/>
        <w:jc w:val="both"/>
        <w:rPr>
          <w:rFonts w:ascii="Verdana" w:eastAsia="Times New Roman" w:hAnsi="Verdana" w:cstheme="minorHAnsi"/>
          <w:color w:val="000000"/>
          <w:sz w:val="24"/>
          <w:szCs w:val="24"/>
        </w:rPr>
      </w:pPr>
      <w:r>
        <w:rPr>
          <w:rFonts w:ascii="Verdana" w:eastAsia="Times New Roman" w:hAnsi="Verdana" w:cstheme="minorHAnsi"/>
          <w:color w:val="000000"/>
          <w:sz w:val="24"/>
          <w:szCs w:val="24"/>
        </w:rPr>
        <w:t>Termin realizacji umowy – od dnia podpisania umowy do 31 grudnia 202</w:t>
      </w:r>
      <w:r w:rsidR="000E5692">
        <w:rPr>
          <w:rFonts w:ascii="Verdana" w:eastAsia="Times New Roman" w:hAnsi="Verdana" w:cstheme="minorHAnsi"/>
          <w:color w:val="000000"/>
          <w:sz w:val="24"/>
          <w:szCs w:val="24"/>
        </w:rPr>
        <w:t>5</w:t>
      </w:r>
      <w:r>
        <w:rPr>
          <w:rFonts w:ascii="Verdana" w:eastAsia="Times New Roman" w:hAnsi="Verdana" w:cstheme="minorHAnsi"/>
          <w:color w:val="000000"/>
          <w:sz w:val="24"/>
          <w:szCs w:val="24"/>
        </w:rPr>
        <w:t>r.</w:t>
      </w:r>
    </w:p>
    <w:p w14:paraId="34B823A9" w14:textId="77777777" w:rsidR="00CD168B" w:rsidRDefault="00CD168B" w:rsidP="00385C51">
      <w:pPr>
        <w:pBdr>
          <w:top w:val="nil"/>
          <w:left w:val="nil"/>
          <w:bottom w:val="nil"/>
          <w:right w:val="nil"/>
          <w:between w:val="nil"/>
        </w:pBdr>
        <w:spacing w:after="0" w:line="240" w:lineRule="auto"/>
        <w:ind w:left="426"/>
        <w:jc w:val="both"/>
        <w:rPr>
          <w:rFonts w:ascii="Verdana" w:eastAsia="Times New Roman" w:hAnsi="Verdana" w:cstheme="minorHAnsi"/>
          <w:color w:val="000000"/>
          <w:sz w:val="24"/>
          <w:szCs w:val="24"/>
        </w:rPr>
      </w:pPr>
    </w:p>
    <w:p w14:paraId="4F882CE8" w14:textId="49F0C4BB" w:rsidR="00F474FE" w:rsidRPr="00944389" w:rsidRDefault="00385C51" w:rsidP="00385C51">
      <w:pPr>
        <w:pBdr>
          <w:top w:val="nil"/>
          <w:left w:val="nil"/>
          <w:bottom w:val="nil"/>
          <w:right w:val="nil"/>
          <w:between w:val="nil"/>
        </w:pBdr>
        <w:spacing w:after="0" w:line="240" w:lineRule="auto"/>
        <w:ind w:left="426"/>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Czas realizacji poszczególnych zamówień nie może być dłuższy niż </w:t>
      </w:r>
      <w:r w:rsidR="006D231A" w:rsidRPr="00944389">
        <w:rPr>
          <w:rFonts w:ascii="Verdana" w:eastAsia="Times New Roman" w:hAnsi="Verdana" w:cstheme="minorHAnsi"/>
          <w:b/>
          <w:bCs/>
          <w:color w:val="000000"/>
          <w:sz w:val="24"/>
          <w:szCs w:val="24"/>
        </w:rPr>
        <w:t>2</w:t>
      </w:r>
      <w:r w:rsidRPr="00944389">
        <w:rPr>
          <w:rFonts w:ascii="Verdana" w:eastAsia="Times New Roman" w:hAnsi="Verdana" w:cstheme="minorHAnsi"/>
          <w:b/>
          <w:bCs/>
          <w:color w:val="000000"/>
          <w:sz w:val="24"/>
          <w:szCs w:val="24"/>
        </w:rPr>
        <w:t xml:space="preserve"> d</w:t>
      </w:r>
      <w:r w:rsidR="006D231A" w:rsidRPr="00944389">
        <w:rPr>
          <w:rFonts w:ascii="Verdana" w:eastAsia="Times New Roman" w:hAnsi="Verdana" w:cstheme="minorHAnsi"/>
          <w:b/>
          <w:bCs/>
          <w:color w:val="000000"/>
          <w:sz w:val="24"/>
          <w:szCs w:val="24"/>
        </w:rPr>
        <w:t>ni</w:t>
      </w:r>
      <w:r w:rsidRPr="00944389">
        <w:rPr>
          <w:rFonts w:ascii="Verdana" w:eastAsia="Times New Roman" w:hAnsi="Verdana" w:cstheme="minorHAnsi"/>
          <w:b/>
          <w:bCs/>
          <w:color w:val="000000"/>
          <w:sz w:val="24"/>
          <w:szCs w:val="24"/>
        </w:rPr>
        <w:t xml:space="preserve"> robocz</w:t>
      </w:r>
      <w:r w:rsidR="006D231A" w:rsidRPr="00944389">
        <w:rPr>
          <w:rFonts w:ascii="Verdana" w:eastAsia="Times New Roman" w:hAnsi="Verdana" w:cstheme="minorHAnsi"/>
          <w:b/>
          <w:bCs/>
          <w:color w:val="000000"/>
          <w:sz w:val="24"/>
          <w:szCs w:val="24"/>
        </w:rPr>
        <w:t>e</w:t>
      </w:r>
      <w:r w:rsidRPr="00944389">
        <w:rPr>
          <w:rFonts w:ascii="Verdana" w:eastAsia="Times New Roman" w:hAnsi="Verdana" w:cstheme="minorHAnsi"/>
          <w:b/>
          <w:bCs/>
          <w:color w:val="000000"/>
          <w:sz w:val="24"/>
          <w:szCs w:val="24"/>
        </w:rPr>
        <w:t xml:space="preserve"> </w:t>
      </w:r>
      <w:r w:rsidRPr="00944389">
        <w:rPr>
          <w:rFonts w:ascii="Verdana" w:eastAsia="Times New Roman" w:hAnsi="Verdana" w:cstheme="minorHAnsi"/>
          <w:color w:val="000000"/>
          <w:sz w:val="24"/>
          <w:szCs w:val="24"/>
        </w:rPr>
        <w:t xml:space="preserve">od złożenia zamówienia przez Zamawiającego. Dostawy winny być realizowane w godzinach pracy </w:t>
      </w:r>
      <w:proofErr w:type="spellStart"/>
      <w:r w:rsidRPr="00944389">
        <w:rPr>
          <w:rFonts w:ascii="Verdana" w:eastAsia="Times New Roman" w:hAnsi="Verdana" w:cstheme="minorHAnsi"/>
          <w:color w:val="000000"/>
          <w:sz w:val="24"/>
          <w:szCs w:val="24"/>
        </w:rPr>
        <w:t>UMiG</w:t>
      </w:r>
      <w:proofErr w:type="spellEnd"/>
      <w:r w:rsidRPr="00944389">
        <w:rPr>
          <w:rFonts w:ascii="Verdana" w:eastAsia="Times New Roman" w:hAnsi="Verdana" w:cstheme="minorHAnsi"/>
          <w:color w:val="000000"/>
          <w:sz w:val="24"/>
          <w:szCs w:val="24"/>
        </w:rPr>
        <w:t xml:space="preserve"> Wschowa: poniedziałek-piątek </w:t>
      </w:r>
      <w:r w:rsidR="00944389">
        <w:rPr>
          <w:rFonts w:ascii="Verdana" w:eastAsia="Times New Roman" w:hAnsi="Verdana" w:cstheme="minorHAnsi"/>
          <w:color w:val="000000"/>
          <w:sz w:val="24"/>
          <w:szCs w:val="24"/>
        </w:rPr>
        <w:t>8</w:t>
      </w:r>
      <w:r w:rsidRPr="00944389">
        <w:rPr>
          <w:rFonts w:ascii="Verdana" w:eastAsia="Times New Roman" w:hAnsi="Verdana" w:cstheme="minorHAnsi"/>
          <w:color w:val="000000"/>
          <w:sz w:val="24"/>
          <w:szCs w:val="24"/>
        </w:rPr>
        <w:t>:</w:t>
      </w:r>
      <w:r w:rsidR="00944389">
        <w:rPr>
          <w:rFonts w:ascii="Verdana" w:eastAsia="Times New Roman" w:hAnsi="Verdana" w:cstheme="minorHAnsi"/>
          <w:color w:val="000000"/>
          <w:sz w:val="24"/>
          <w:szCs w:val="24"/>
        </w:rPr>
        <w:t>0</w:t>
      </w:r>
      <w:r w:rsidRPr="00944389">
        <w:rPr>
          <w:rFonts w:ascii="Verdana" w:eastAsia="Times New Roman" w:hAnsi="Verdana" w:cstheme="minorHAnsi"/>
          <w:color w:val="000000"/>
          <w:sz w:val="24"/>
          <w:szCs w:val="24"/>
        </w:rPr>
        <w:t>0 – 15:</w:t>
      </w:r>
      <w:r w:rsidR="00944389">
        <w:rPr>
          <w:rFonts w:ascii="Verdana" w:eastAsia="Times New Roman" w:hAnsi="Verdana" w:cstheme="minorHAnsi"/>
          <w:color w:val="000000"/>
          <w:sz w:val="24"/>
          <w:szCs w:val="24"/>
        </w:rPr>
        <w:t>0</w:t>
      </w:r>
      <w:r w:rsidRPr="00944389">
        <w:rPr>
          <w:rFonts w:ascii="Verdana" w:eastAsia="Times New Roman" w:hAnsi="Verdana" w:cstheme="minorHAnsi"/>
          <w:color w:val="000000"/>
          <w:sz w:val="24"/>
          <w:szCs w:val="24"/>
        </w:rPr>
        <w:t>0</w:t>
      </w:r>
    </w:p>
    <w:p w14:paraId="362FA36A" w14:textId="77777777" w:rsidR="00F474FE" w:rsidRPr="00944389" w:rsidRDefault="0080137E">
      <w:pPr>
        <w:widowControl w:val="0"/>
        <w:pBdr>
          <w:top w:val="nil"/>
          <w:left w:val="nil"/>
          <w:bottom w:val="nil"/>
          <w:right w:val="nil"/>
          <w:between w:val="nil"/>
        </w:pBdr>
        <w:tabs>
          <w:tab w:val="center" w:pos="4536"/>
          <w:tab w:val="left" w:pos="2450"/>
        </w:tabs>
        <w:spacing w:after="0" w:line="240" w:lineRule="auto"/>
        <w:ind w:left="284"/>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ab/>
      </w:r>
    </w:p>
    <w:p w14:paraId="5C9CD8E5" w14:textId="30F12AB6" w:rsidR="00F474FE" w:rsidRPr="00944389" w:rsidRDefault="0080137E" w:rsidP="00944389">
      <w:pPr>
        <w:pStyle w:val="Akapitzlist"/>
        <w:widowControl w:val="0"/>
        <w:numPr>
          <w:ilvl w:val="0"/>
          <w:numId w:val="19"/>
        </w:numPr>
        <w:pBdr>
          <w:top w:val="nil"/>
          <w:left w:val="nil"/>
          <w:bottom w:val="nil"/>
          <w:right w:val="nil"/>
          <w:between w:val="nil"/>
        </w:pBdr>
        <w:tabs>
          <w:tab w:val="center" w:pos="4536"/>
        </w:tabs>
        <w:spacing w:after="0" w:line="240" w:lineRule="auto"/>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Warunki Płatności:</w:t>
      </w:r>
    </w:p>
    <w:p w14:paraId="0839BCA9" w14:textId="77777777" w:rsidR="00F474FE" w:rsidRPr="00944389" w:rsidRDefault="00F474FE">
      <w:pPr>
        <w:spacing w:after="0" w:line="240" w:lineRule="auto"/>
        <w:jc w:val="both"/>
        <w:rPr>
          <w:rFonts w:ascii="Verdana" w:eastAsia="Times New Roman" w:hAnsi="Verdana" w:cstheme="minorHAnsi"/>
          <w:sz w:val="24"/>
          <w:szCs w:val="24"/>
        </w:rPr>
      </w:pPr>
    </w:p>
    <w:p w14:paraId="757BECC2" w14:textId="6B3E9B10" w:rsidR="00F474FE" w:rsidRPr="00944389" w:rsidRDefault="00992406" w:rsidP="000E1107">
      <w:pPr>
        <w:pStyle w:val="Akapitzlist"/>
        <w:numPr>
          <w:ilvl w:val="1"/>
          <w:numId w:val="19"/>
        </w:numPr>
        <w:spacing w:after="0" w:line="240" w:lineRule="auto"/>
        <w:ind w:left="709"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Wynagrodzenie  za dostarczane sukcesywnie towary ustalane będzie w oparciu o ceny jednostkowe zawarte w złożonej ofercie cenowej Wykonawcy.</w:t>
      </w:r>
    </w:p>
    <w:p w14:paraId="10CB8875" w14:textId="3CD1199A" w:rsidR="00992406" w:rsidRPr="00944389" w:rsidRDefault="00DD07A1" w:rsidP="000E1107">
      <w:pPr>
        <w:pStyle w:val="Akapitzlist"/>
        <w:numPr>
          <w:ilvl w:val="1"/>
          <w:numId w:val="19"/>
        </w:numPr>
        <w:spacing w:after="0" w:line="240" w:lineRule="auto"/>
        <w:ind w:left="709" w:hanging="283"/>
        <w:rPr>
          <w:rFonts w:ascii="Verdana" w:eastAsia="Times New Roman" w:hAnsi="Verdana" w:cstheme="minorHAnsi"/>
          <w:b/>
          <w:sz w:val="24"/>
          <w:szCs w:val="24"/>
        </w:rPr>
      </w:pPr>
      <w:r w:rsidRPr="00944389">
        <w:rPr>
          <w:rFonts w:ascii="Verdana" w:eastAsia="Times New Roman" w:hAnsi="Verdana" w:cstheme="minorHAnsi"/>
          <w:bCs/>
          <w:sz w:val="24"/>
          <w:szCs w:val="24"/>
        </w:rPr>
        <w:t xml:space="preserve">Termin płatności faktur za poszczególne dostawy – w ciągu </w:t>
      </w:r>
      <w:r w:rsidRPr="00944389">
        <w:rPr>
          <w:rFonts w:ascii="Verdana" w:eastAsia="Times New Roman" w:hAnsi="Verdana" w:cstheme="minorHAnsi"/>
          <w:b/>
          <w:sz w:val="24"/>
          <w:szCs w:val="24"/>
        </w:rPr>
        <w:t xml:space="preserve">21 dni </w:t>
      </w:r>
      <w:r w:rsidRPr="00944389">
        <w:rPr>
          <w:rFonts w:ascii="Verdana" w:eastAsia="Times New Roman" w:hAnsi="Verdana" w:cstheme="minorHAnsi"/>
          <w:bCs/>
          <w:sz w:val="24"/>
          <w:szCs w:val="24"/>
        </w:rPr>
        <w:t xml:space="preserve">od daty wykonania zamówienia i dostarczenia poprawnie wystawionej faktury Zamawiającemu. </w:t>
      </w:r>
    </w:p>
    <w:p w14:paraId="3CCFF6F2" w14:textId="77777777" w:rsidR="00DD07A1" w:rsidRPr="00944389" w:rsidRDefault="00DD07A1" w:rsidP="00DD07A1">
      <w:pPr>
        <w:pStyle w:val="Akapitzlist"/>
        <w:spacing w:after="0" w:line="240" w:lineRule="auto"/>
        <w:ind w:left="1440"/>
        <w:rPr>
          <w:rFonts w:ascii="Verdana" w:eastAsia="Times New Roman" w:hAnsi="Verdana" w:cstheme="minorHAnsi"/>
          <w:b/>
          <w:sz w:val="24"/>
          <w:szCs w:val="24"/>
        </w:rPr>
      </w:pPr>
    </w:p>
    <w:p w14:paraId="18B6C6F8" w14:textId="77777777" w:rsidR="00DD07A1" w:rsidRPr="00944389" w:rsidRDefault="00DD07A1" w:rsidP="00DD07A1">
      <w:pPr>
        <w:widowControl w:val="0"/>
        <w:pBdr>
          <w:top w:val="nil"/>
          <w:left w:val="nil"/>
          <w:bottom w:val="nil"/>
          <w:right w:val="nil"/>
          <w:between w:val="nil"/>
        </w:pBdr>
        <w:tabs>
          <w:tab w:val="center" w:pos="4536"/>
        </w:tabs>
        <w:spacing w:after="0" w:line="240" w:lineRule="auto"/>
        <w:ind w:left="426"/>
        <w:rPr>
          <w:rFonts w:ascii="Verdana" w:eastAsia="Times New Roman" w:hAnsi="Verdana" w:cstheme="minorHAnsi"/>
          <w:b/>
          <w:color w:val="000000"/>
          <w:sz w:val="24"/>
          <w:szCs w:val="24"/>
        </w:rPr>
      </w:pPr>
    </w:p>
    <w:p w14:paraId="75A0877E" w14:textId="77777777" w:rsidR="00DD07A1" w:rsidRPr="00944389" w:rsidRDefault="00DD07A1" w:rsidP="00DD07A1">
      <w:pPr>
        <w:widowControl w:val="0"/>
        <w:pBdr>
          <w:top w:val="nil"/>
          <w:left w:val="nil"/>
          <w:bottom w:val="nil"/>
          <w:right w:val="nil"/>
          <w:between w:val="nil"/>
        </w:pBdr>
        <w:tabs>
          <w:tab w:val="center" w:pos="4536"/>
        </w:tabs>
        <w:spacing w:after="0" w:line="240" w:lineRule="auto"/>
        <w:ind w:left="426"/>
        <w:rPr>
          <w:rFonts w:ascii="Verdana" w:eastAsia="Times New Roman" w:hAnsi="Verdana" w:cstheme="minorHAnsi"/>
          <w:b/>
          <w:color w:val="000000"/>
          <w:sz w:val="24"/>
          <w:szCs w:val="24"/>
        </w:rPr>
      </w:pPr>
    </w:p>
    <w:p w14:paraId="2E36D01B" w14:textId="72034683" w:rsidR="00F474FE" w:rsidRPr="00944389" w:rsidRDefault="0080137E" w:rsidP="00944389">
      <w:pPr>
        <w:pStyle w:val="Akapitzlist"/>
        <w:widowControl w:val="0"/>
        <w:numPr>
          <w:ilvl w:val="0"/>
          <w:numId w:val="26"/>
        </w:numPr>
        <w:pBdr>
          <w:top w:val="nil"/>
          <w:left w:val="nil"/>
          <w:bottom w:val="nil"/>
          <w:right w:val="nil"/>
          <w:between w:val="nil"/>
        </w:pBdr>
        <w:tabs>
          <w:tab w:val="center" w:pos="4536"/>
        </w:tabs>
        <w:spacing w:after="0" w:line="240" w:lineRule="auto"/>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Kryteria oceny ofert, ich waga i sposób oceny:</w:t>
      </w:r>
    </w:p>
    <w:p w14:paraId="07DA5894" w14:textId="77777777" w:rsidR="00F474FE" w:rsidRPr="00944389" w:rsidRDefault="00F474FE">
      <w:pPr>
        <w:widowControl w:val="0"/>
        <w:pBdr>
          <w:top w:val="nil"/>
          <w:left w:val="nil"/>
          <w:bottom w:val="nil"/>
          <w:right w:val="nil"/>
          <w:between w:val="nil"/>
        </w:pBdr>
        <w:tabs>
          <w:tab w:val="center" w:pos="4536"/>
        </w:tabs>
        <w:spacing w:after="0" w:line="240" w:lineRule="auto"/>
        <w:rPr>
          <w:rFonts w:ascii="Verdana" w:eastAsia="Times New Roman" w:hAnsi="Verdana" w:cstheme="minorHAnsi"/>
          <w:b/>
          <w:color w:val="000000"/>
          <w:sz w:val="24"/>
          <w:szCs w:val="24"/>
        </w:rPr>
      </w:pPr>
    </w:p>
    <w:p w14:paraId="5E84E527" w14:textId="42C3B173" w:rsidR="00F474FE" w:rsidRPr="00944389" w:rsidRDefault="0080137E" w:rsidP="00944389">
      <w:pPr>
        <w:pStyle w:val="Akapitzlist"/>
        <w:numPr>
          <w:ilvl w:val="1"/>
          <w:numId w:val="26"/>
        </w:numPr>
        <w:spacing w:after="0" w:line="240" w:lineRule="auto"/>
        <w:ind w:left="851"/>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Przy </w:t>
      </w:r>
      <w:r w:rsidR="00DD07A1" w:rsidRPr="00944389">
        <w:rPr>
          <w:rFonts w:ascii="Verdana" w:eastAsia="Times New Roman" w:hAnsi="Verdana" w:cstheme="minorHAnsi"/>
          <w:sz w:val="24"/>
          <w:szCs w:val="24"/>
        </w:rPr>
        <w:t>ocenie ofert Zamawiający będzie się kierował następującym kryterium i jej znaczeniem:</w:t>
      </w:r>
    </w:p>
    <w:p w14:paraId="221CB7CB" w14:textId="567EC0F1" w:rsidR="00D00A73" w:rsidRPr="00944389" w:rsidRDefault="00D00A73" w:rsidP="00D00A73">
      <w:pPr>
        <w:pStyle w:val="Akapitzlist"/>
        <w:spacing w:after="0" w:line="240" w:lineRule="auto"/>
        <w:ind w:left="1440"/>
        <w:jc w:val="both"/>
        <w:rPr>
          <w:rFonts w:ascii="Verdana" w:eastAsia="Times New Roman" w:hAnsi="Verdana" w:cstheme="minorHAnsi"/>
          <w:sz w:val="24"/>
          <w:szCs w:val="24"/>
        </w:rPr>
      </w:pPr>
    </w:p>
    <w:p w14:paraId="57BCBEBB" w14:textId="77777777" w:rsidR="00D00A73" w:rsidRPr="00944389" w:rsidRDefault="00D00A73" w:rsidP="00D00A73">
      <w:pPr>
        <w:pStyle w:val="Akapitzlist"/>
        <w:spacing w:after="0" w:line="240" w:lineRule="auto"/>
        <w:ind w:left="1440"/>
        <w:jc w:val="both"/>
        <w:rPr>
          <w:rFonts w:ascii="Verdana" w:eastAsia="Times New Roman" w:hAnsi="Verdana" w:cstheme="minorHAnsi"/>
          <w:sz w:val="24"/>
          <w:szCs w:val="24"/>
        </w:rPr>
      </w:pPr>
    </w:p>
    <w:tbl>
      <w:tblPr>
        <w:tblW w:w="7040" w:type="dxa"/>
        <w:tblInd w:w="1008" w:type="dxa"/>
        <w:tblCellMar>
          <w:left w:w="70" w:type="dxa"/>
          <w:right w:w="70" w:type="dxa"/>
        </w:tblCellMar>
        <w:tblLook w:val="04A0" w:firstRow="1" w:lastRow="0" w:firstColumn="1" w:lastColumn="0" w:noHBand="0" w:noVBand="1"/>
      </w:tblPr>
      <w:tblGrid>
        <w:gridCol w:w="720"/>
        <w:gridCol w:w="1500"/>
        <w:gridCol w:w="2800"/>
        <w:gridCol w:w="2020"/>
      </w:tblGrid>
      <w:tr w:rsidR="00D00A73" w:rsidRPr="00944389" w14:paraId="4EAE444A" w14:textId="77777777" w:rsidTr="00D00A73">
        <w:trPr>
          <w:trHeight w:val="92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F8EC" w14:textId="77777777" w:rsidR="00D00A73" w:rsidRPr="00944389" w:rsidRDefault="00D00A73" w:rsidP="00D00A73">
            <w:pPr>
              <w:spacing w:after="0" w:line="240" w:lineRule="auto"/>
              <w:jc w:val="center"/>
              <w:rPr>
                <w:rFonts w:ascii="Verdana" w:eastAsia="Times New Roman" w:hAnsi="Verdana"/>
                <w:b/>
                <w:bCs/>
                <w:color w:val="000000"/>
                <w:sz w:val="24"/>
                <w:szCs w:val="24"/>
              </w:rPr>
            </w:pPr>
            <w:r w:rsidRPr="00944389">
              <w:rPr>
                <w:rFonts w:ascii="Verdana" w:eastAsia="Times New Roman" w:hAnsi="Verdana"/>
                <w:b/>
                <w:bCs/>
                <w:color w:val="000000"/>
                <w:sz w:val="24"/>
                <w:szCs w:val="24"/>
              </w:rPr>
              <w:t>Lp.</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E1C4AB4" w14:textId="77777777" w:rsidR="00D00A73" w:rsidRPr="00944389" w:rsidRDefault="00D00A73" w:rsidP="00D00A73">
            <w:pPr>
              <w:spacing w:after="0" w:line="240" w:lineRule="auto"/>
              <w:jc w:val="center"/>
              <w:rPr>
                <w:rFonts w:ascii="Verdana" w:eastAsia="Times New Roman" w:hAnsi="Verdana"/>
                <w:b/>
                <w:bCs/>
                <w:color w:val="000000"/>
                <w:sz w:val="24"/>
                <w:szCs w:val="24"/>
              </w:rPr>
            </w:pPr>
            <w:r w:rsidRPr="00944389">
              <w:rPr>
                <w:rFonts w:ascii="Verdana" w:eastAsia="Times New Roman" w:hAnsi="Verdana"/>
                <w:b/>
                <w:bCs/>
                <w:color w:val="000000"/>
                <w:sz w:val="24"/>
                <w:szCs w:val="24"/>
              </w:rPr>
              <w:t>Kryterium</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5E6AB47B" w14:textId="77777777" w:rsidR="00D00A73" w:rsidRPr="00944389" w:rsidRDefault="00D00A73" w:rsidP="00D00A73">
            <w:pPr>
              <w:spacing w:after="0" w:line="240" w:lineRule="auto"/>
              <w:jc w:val="center"/>
              <w:rPr>
                <w:rFonts w:ascii="Verdana" w:eastAsia="Times New Roman" w:hAnsi="Verdana"/>
                <w:b/>
                <w:bCs/>
                <w:color w:val="000000"/>
                <w:sz w:val="24"/>
                <w:szCs w:val="24"/>
              </w:rPr>
            </w:pPr>
            <w:r w:rsidRPr="00944389">
              <w:rPr>
                <w:rFonts w:ascii="Verdana" w:eastAsia="Times New Roman" w:hAnsi="Verdana"/>
                <w:b/>
                <w:bCs/>
                <w:color w:val="000000"/>
                <w:sz w:val="24"/>
                <w:szCs w:val="24"/>
              </w:rPr>
              <w:t>Opis</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3E9AAB66" w14:textId="77777777" w:rsidR="00D00A73" w:rsidRPr="00944389" w:rsidRDefault="00D00A73" w:rsidP="00D00A73">
            <w:pPr>
              <w:spacing w:after="0" w:line="240" w:lineRule="auto"/>
              <w:jc w:val="center"/>
              <w:rPr>
                <w:rFonts w:ascii="Verdana" w:eastAsia="Times New Roman" w:hAnsi="Verdana"/>
                <w:b/>
                <w:bCs/>
                <w:color w:val="000000"/>
                <w:sz w:val="24"/>
                <w:szCs w:val="24"/>
              </w:rPr>
            </w:pPr>
            <w:r w:rsidRPr="00944389">
              <w:rPr>
                <w:rFonts w:ascii="Verdana" w:eastAsia="Times New Roman" w:hAnsi="Verdana"/>
                <w:b/>
                <w:bCs/>
                <w:color w:val="000000"/>
                <w:sz w:val="24"/>
                <w:szCs w:val="24"/>
              </w:rPr>
              <w:t>Waga procentowa kryterium</w:t>
            </w:r>
          </w:p>
        </w:tc>
      </w:tr>
      <w:tr w:rsidR="00D00A73" w:rsidRPr="00944389" w14:paraId="28817F17" w14:textId="77777777" w:rsidTr="0056750E">
        <w:trPr>
          <w:trHeight w:val="23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7EBBBA" w14:textId="77777777" w:rsidR="00D00A73" w:rsidRPr="00944389" w:rsidRDefault="00D00A73" w:rsidP="00D00A73">
            <w:pPr>
              <w:spacing w:after="0" w:line="240" w:lineRule="auto"/>
              <w:jc w:val="center"/>
              <w:rPr>
                <w:rFonts w:ascii="Verdana" w:eastAsia="Times New Roman" w:hAnsi="Verdana"/>
                <w:color w:val="000000"/>
                <w:sz w:val="24"/>
                <w:szCs w:val="24"/>
              </w:rPr>
            </w:pPr>
            <w:r w:rsidRPr="00944389">
              <w:rPr>
                <w:rFonts w:ascii="Verdana" w:eastAsia="Times New Roman" w:hAnsi="Verdana"/>
                <w:color w:val="000000"/>
                <w:sz w:val="24"/>
                <w:szCs w:val="24"/>
              </w:rPr>
              <w:t>1</w:t>
            </w:r>
          </w:p>
        </w:tc>
        <w:tc>
          <w:tcPr>
            <w:tcW w:w="1500" w:type="dxa"/>
            <w:tcBorders>
              <w:top w:val="nil"/>
              <w:left w:val="nil"/>
              <w:bottom w:val="single" w:sz="4" w:space="0" w:color="auto"/>
              <w:right w:val="single" w:sz="4" w:space="0" w:color="auto"/>
            </w:tcBorders>
            <w:shd w:val="clear" w:color="auto" w:fill="auto"/>
            <w:noWrap/>
            <w:vAlign w:val="center"/>
            <w:hideMark/>
          </w:tcPr>
          <w:p w14:paraId="2EF4972D" w14:textId="77777777" w:rsidR="00D00A73" w:rsidRPr="00944389" w:rsidRDefault="00D00A73" w:rsidP="00D00A73">
            <w:pPr>
              <w:spacing w:after="0" w:line="240" w:lineRule="auto"/>
              <w:jc w:val="center"/>
              <w:rPr>
                <w:rFonts w:ascii="Verdana" w:eastAsia="Times New Roman" w:hAnsi="Verdana"/>
                <w:color w:val="000000"/>
                <w:sz w:val="24"/>
                <w:szCs w:val="24"/>
              </w:rPr>
            </w:pPr>
            <w:r w:rsidRPr="00944389">
              <w:rPr>
                <w:rFonts w:ascii="Verdana" w:eastAsia="Times New Roman" w:hAnsi="Verdana"/>
                <w:color w:val="000000"/>
                <w:sz w:val="24"/>
                <w:szCs w:val="24"/>
              </w:rPr>
              <w:t>Cena</w:t>
            </w:r>
          </w:p>
        </w:tc>
        <w:tc>
          <w:tcPr>
            <w:tcW w:w="2800" w:type="dxa"/>
            <w:tcBorders>
              <w:top w:val="nil"/>
              <w:left w:val="nil"/>
              <w:bottom w:val="single" w:sz="4" w:space="0" w:color="auto"/>
              <w:right w:val="single" w:sz="4" w:space="0" w:color="auto"/>
            </w:tcBorders>
            <w:shd w:val="clear" w:color="auto" w:fill="auto"/>
            <w:vAlign w:val="center"/>
            <w:hideMark/>
          </w:tcPr>
          <w:p w14:paraId="7858738F" w14:textId="77777777" w:rsidR="00D00A73" w:rsidRPr="00944389" w:rsidRDefault="00D00A73" w:rsidP="00D00A73">
            <w:pPr>
              <w:spacing w:after="0" w:line="240" w:lineRule="auto"/>
              <w:rPr>
                <w:rFonts w:ascii="Verdana" w:eastAsia="Times New Roman" w:hAnsi="Verdana"/>
                <w:color w:val="000000"/>
                <w:sz w:val="24"/>
                <w:szCs w:val="24"/>
              </w:rPr>
            </w:pPr>
            <w:r w:rsidRPr="00944389">
              <w:rPr>
                <w:rFonts w:ascii="Verdana" w:eastAsia="Times New Roman" w:hAnsi="Verdana"/>
                <w:color w:val="000000"/>
                <w:sz w:val="24"/>
                <w:szCs w:val="24"/>
              </w:rPr>
              <w:t>Cena brutto (z podatkiem VAT) za realizację przedmiotu zamówienia, na którą powinny składać się wszelkie koszty ponoszone przez Wykonawcę</w:t>
            </w:r>
          </w:p>
        </w:tc>
        <w:tc>
          <w:tcPr>
            <w:tcW w:w="2020" w:type="dxa"/>
            <w:tcBorders>
              <w:top w:val="nil"/>
              <w:left w:val="nil"/>
              <w:bottom w:val="single" w:sz="4" w:space="0" w:color="auto"/>
              <w:right w:val="single" w:sz="4" w:space="0" w:color="auto"/>
            </w:tcBorders>
            <w:shd w:val="clear" w:color="auto" w:fill="auto"/>
            <w:noWrap/>
            <w:vAlign w:val="center"/>
            <w:hideMark/>
          </w:tcPr>
          <w:p w14:paraId="74562976" w14:textId="77777777" w:rsidR="00D00A73" w:rsidRPr="00944389" w:rsidRDefault="00D00A73" w:rsidP="00D00A73">
            <w:pPr>
              <w:spacing w:after="0" w:line="240" w:lineRule="auto"/>
              <w:jc w:val="center"/>
              <w:rPr>
                <w:rFonts w:ascii="Verdana" w:eastAsia="Times New Roman" w:hAnsi="Verdana"/>
                <w:b/>
                <w:bCs/>
                <w:color w:val="000000"/>
                <w:sz w:val="24"/>
                <w:szCs w:val="24"/>
              </w:rPr>
            </w:pPr>
            <w:r w:rsidRPr="00944389">
              <w:rPr>
                <w:rFonts w:ascii="Verdana" w:eastAsia="Times New Roman" w:hAnsi="Verdana"/>
                <w:b/>
                <w:bCs/>
                <w:color w:val="000000"/>
                <w:sz w:val="24"/>
                <w:szCs w:val="24"/>
              </w:rPr>
              <w:t>100%</w:t>
            </w:r>
          </w:p>
        </w:tc>
      </w:tr>
    </w:tbl>
    <w:p w14:paraId="2B57FCA2" w14:textId="3B11CAD1" w:rsidR="00F474FE" w:rsidRPr="00944389" w:rsidRDefault="00F474FE" w:rsidP="00D00A73">
      <w:pPr>
        <w:pStyle w:val="Akapitzlist"/>
        <w:spacing w:after="0" w:line="240" w:lineRule="auto"/>
        <w:ind w:left="1080"/>
        <w:jc w:val="both"/>
        <w:rPr>
          <w:rFonts w:ascii="Verdana" w:eastAsia="Times New Roman" w:hAnsi="Verdana" w:cstheme="minorHAnsi"/>
          <w:sz w:val="24"/>
          <w:szCs w:val="24"/>
        </w:rPr>
      </w:pPr>
    </w:p>
    <w:p w14:paraId="349E8F44" w14:textId="0B7EEC3C" w:rsidR="00D00A73" w:rsidRPr="00944389" w:rsidRDefault="00D00A73" w:rsidP="00944389">
      <w:pPr>
        <w:pStyle w:val="Akapitzlist"/>
        <w:numPr>
          <w:ilvl w:val="1"/>
          <w:numId w:val="26"/>
        </w:numPr>
        <w:spacing w:after="0" w:line="240" w:lineRule="auto"/>
        <w:ind w:left="709"/>
        <w:jc w:val="both"/>
        <w:rPr>
          <w:rFonts w:ascii="Verdana" w:eastAsia="Times New Roman" w:hAnsi="Verdana" w:cstheme="minorHAnsi"/>
          <w:sz w:val="24"/>
          <w:szCs w:val="24"/>
        </w:rPr>
      </w:pPr>
      <w:r w:rsidRPr="00944389">
        <w:rPr>
          <w:rFonts w:ascii="Verdana" w:eastAsia="Times New Roman" w:hAnsi="Verdana" w:cstheme="minorHAnsi"/>
          <w:b/>
          <w:bCs/>
          <w:sz w:val="24"/>
          <w:szCs w:val="24"/>
        </w:rPr>
        <w:t>Ocena ofert w zakresie przedstawionego wyżej kryterium zostanie dokonana wg następującej zasady:</w:t>
      </w:r>
    </w:p>
    <w:p w14:paraId="1F3983E7" w14:textId="7C86010B" w:rsidR="00D00A73" w:rsidRPr="00944389" w:rsidRDefault="00D00A73" w:rsidP="00D00A73">
      <w:pPr>
        <w:pStyle w:val="Akapitzlist"/>
        <w:spacing w:after="0" w:line="240" w:lineRule="auto"/>
        <w:ind w:left="1440"/>
        <w:jc w:val="both"/>
        <w:rPr>
          <w:rFonts w:ascii="Verdana" w:eastAsia="Times New Roman" w:hAnsi="Verdana" w:cstheme="minorHAnsi"/>
          <w:b/>
          <w:bCs/>
          <w:sz w:val="24"/>
          <w:szCs w:val="24"/>
        </w:rPr>
      </w:pPr>
    </w:p>
    <w:p w14:paraId="3BE2F1D1" w14:textId="569B85FB" w:rsidR="00D00A73" w:rsidRPr="00944389" w:rsidRDefault="00D00A73" w:rsidP="00D00A73">
      <w:pPr>
        <w:pStyle w:val="Akapitzlist"/>
        <w:spacing w:after="0" w:line="240" w:lineRule="auto"/>
        <w:ind w:left="1440"/>
        <w:jc w:val="both"/>
        <w:rPr>
          <w:rFonts w:ascii="Verdana" w:eastAsia="Times New Roman" w:hAnsi="Verdana" w:cstheme="minorHAnsi"/>
          <w:b/>
          <w:bCs/>
          <w:sz w:val="24"/>
          <w:szCs w:val="24"/>
          <w:u w:val="single"/>
        </w:rPr>
      </w:pPr>
      <w:r w:rsidRPr="00944389">
        <w:rPr>
          <w:rFonts w:ascii="Verdana" w:eastAsia="Times New Roman" w:hAnsi="Verdana" w:cstheme="minorHAnsi"/>
          <w:b/>
          <w:bCs/>
          <w:sz w:val="24"/>
          <w:szCs w:val="24"/>
          <w:u w:val="single"/>
        </w:rPr>
        <w:t>Kryterium „cena” o wadze 100 %.</w:t>
      </w:r>
    </w:p>
    <w:p w14:paraId="276FD390" w14:textId="08140BF0" w:rsidR="00D00A73" w:rsidRPr="00944389" w:rsidRDefault="00D00A73" w:rsidP="00D00A73">
      <w:pPr>
        <w:pStyle w:val="Akapitzlist"/>
        <w:spacing w:after="0" w:line="240" w:lineRule="auto"/>
        <w:ind w:left="1440"/>
        <w:jc w:val="both"/>
        <w:rPr>
          <w:rFonts w:ascii="Verdana" w:eastAsia="Times New Roman" w:hAnsi="Verdana" w:cstheme="minorHAnsi"/>
          <w:b/>
          <w:bCs/>
          <w:sz w:val="24"/>
          <w:szCs w:val="24"/>
          <w:u w:val="single"/>
        </w:rPr>
      </w:pPr>
    </w:p>
    <w:p w14:paraId="041ABAC0" w14:textId="41D7C004" w:rsidR="00D00A73" w:rsidRPr="00944389" w:rsidRDefault="00D00A73" w:rsidP="00D00A73">
      <w:pPr>
        <w:pStyle w:val="Akapitzlist"/>
        <w:spacing w:after="0" w:line="240" w:lineRule="auto"/>
        <w:ind w:left="1440"/>
        <w:jc w:val="both"/>
        <w:rPr>
          <w:rFonts w:ascii="Verdana" w:eastAsia="Times New Roman" w:hAnsi="Verdana" w:cstheme="minorHAnsi"/>
          <w:sz w:val="24"/>
          <w:szCs w:val="24"/>
        </w:rPr>
      </w:pPr>
      <w:r w:rsidRPr="00944389">
        <w:rPr>
          <w:rFonts w:ascii="Verdana" w:eastAsia="Times New Roman" w:hAnsi="Verdana" w:cstheme="minorHAnsi"/>
          <w:sz w:val="24"/>
          <w:szCs w:val="24"/>
        </w:rPr>
        <w:t>Ocena punktowa dokonana zostanie zgodnie z formułą:</w:t>
      </w:r>
    </w:p>
    <w:p w14:paraId="0CEE39E4" w14:textId="4591F016" w:rsidR="00D00A73" w:rsidRPr="00944389" w:rsidRDefault="00D00A73" w:rsidP="00D00A73">
      <w:pPr>
        <w:pStyle w:val="Akapitzlist"/>
        <w:spacing w:after="0" w:line="240" w:lineRule="auto"/>
        <w:ind w:left="1440"/>
        <w:jc w:val="both"/>
        <w:rPr>
          <w:rFonts w:ascii="Verdana" w:eastAsia="Times New Roman" w:hAnsi="Verdana" w:cstheme="minorHAnsi"/>
          <w:b/>
          <w:bCs/>
          <w:sz w:val="24"/>
          <w:szCs w:val="24"/>
        </w:rPr>
      </w:pPr>
      <w:r w:rsidRPr="00944389">
        <w:rPr>
          <w:rFonts w:ascii="Verdana" w:eastAsia="Times New Roman" w:hAnsi="Verdana" w:cstheme="minorHAnsi"/>
          <w:b/>
          <w:bCs/>
          <w:sz w:val="24"/>
          <w:szCs w:val="24"/>
        </w:rPr>
        <w:t>P=</w:t>
      </w:r>
      <w:proofErr w:type="spellStart"/>
      <w:r w:rsidRPr="00944389">
        <w:rPr>
          <w:rFonts w:ascii="Verdana" w:eastAsia="Times New Roman" w:hAnsi="Verdana" w:cstheme="minorHAnsi"/>
          <w:b/>
          <w:bCs/>
          <w:sz w:val="24"/>
          <w:szCs w:val="24"/>
        </w:rPr>
        <w:t>C</w:t>
      </w:r>
      <w:r w:rsidRPr="00944389">
        <w:rPr>
          <w:rFonts w:ascii="Verdana" w:eastAsia="Times New Roman" w:hAnsi="Verdana" w:cstheme="minorHAnsi"/>
          <w:b/>
          <w:bCs/>
          <w:sz w:val="24"/>
          <w:szCs w:val="24"/>
          <w:vertAlign w:val="subscript"/>
        </w:rPr>
        <w:t>n</w:t>
      </w:r>
      <w:proofErr w:type="spellEnd"/>
      <w:r w:rsidR="0056750E" w:rsidRPr="00944389">
        <w:rPr>
          <w:rFonts w:ascii="Verdana" w:eastAsia="Times New Roman" w:hAnsi="Verdana" w:cstheme="minorHAnsi"/>
          <w:b/>
          <w:bCs/>
          <w:sz w:val="24"/>
          <w:szCs w:val="24"/>
        </w:rPr>
        <w:t>/</w:t>
      </w:r>
      <w:proofErr w:type="spellStart"/>
      <w:r w:rsidR="0056750E" w:rsidRPr="00944389">
        <w:rPr>
          <w:rFonts w:ascii="Verdana" w:eastAsia="Times New Roman" w:hAnsi="Verdana" w:cstheme="minorHAnsi"/>
          <w:b/>
          <w:bCs/>
          <w:sz w:val="24"/>
          <w:szCs w:val="24"/>
        </w:rPr>
        <w:t>C</w:t>
      </w:r>
      <w:r w:rsidR="0056750E" w:rsidRPr="00944389">
        <w:rPr>
          <w:rFonts w:ascii="Verdana" w:eastAsia="Times New Roman" w:hAnsi="Verdana" w:cstheme="minorHAnsi"/>
          <w:b/>
          <w:bCs/>
          <w:sz w:val="24"/>
          <w:szCs w:val="24"/>
          <w:vertAlign w:val="subscript"/>
        </w:rPr>
        <w:t>b</w:t>
      </w:r>
      <w:proofErr w:type="spellEnd"/>
      <w:r w:rsidR="0056750E" w:rsidRPr="00944389">
        <w:rPr>
          <w:rFonts w:ascii="Verdana" w:eastAsia="Times New Roman" w:hAnsi="Verdana" w:cstheme="minorHAnsi"/>
          <w:b/>
          <w:bCs/>
          <w:sz w:val="24"/>
          <w:szCs w:val="24"/>
        </w:rPr>
        <w:t xml:space="preserve"> * W * 100</w:t>
      </w:r>
    </w:p>
    <w:p w14:paraId="0AB4668B" w14:textId="45CEA136" w:rsidR="0056750E" w:rsidRPr="00944389" w:rsidRDefault="0056750E" w:rsidP="00D00A73">
      <w:pPr>
        <w:pStyle w:val="Akapitzlist"/>
        <w:spacing w:after="0" w:line="240" w:lineRule="auto"/>
        <w:ind w:left="1440"/>
        <w:jc w:val="both"/>
        <w:rPr>
          <w:rFonts w:ascii="Verdana" w:eastAsia="Times New Roman" w:hAnsi="Verdana" w:cstheme="minorHAnsi"/>
          <w:b/>
          <w:bCs/>
          <w:sz w:val="24"/>
          <w:szCs w:val="24"/>
        </w:rPr>
      </w:pPr>
    </w:p>
    <w:p w14:paraId="230B6FBB" w14:textId="487DCFA7"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r w:rsidRPr="00944389">
        <w:rPr>
          <w:rFonts w:ascii="Verdana" w:eastAsia="Times New Roman" w:hAnsi="Verdana" w:cstheme="minorHAnsi"/>
          <w:sz w:val="24"/>
          <w:szCs w:val="24"/>
        </w:rPr>
        <w:t>gdzie:</w:t>
      </w:r>
    </w:p>
    <w:p w14:paraId="1D9427AA" w14:textId="57C2711C"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p>
    <w:p w14:paraId="597A1C88" w14:textId="79637229"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r w:rsidRPr="00944389">
        <w:rPr>
          <w:rFonts w:ascii="Verdana" w:eastAsia="Times New Roman" w:hAnsi="Verdana" w:cstheme="minorHAnsi"/>
          <w:b/>
          <w:bCs/>
          <w:sz w:val="24"/>
          <w:szCs w:val="24"/>
        </w:rPr>
        <w:t xml:space="preserve">P – </w:t>
      </w:r>
      <w:r w:rsidRPr="00944389">
        <w:rPr>
          <w:rFonts w:ascii="Verdana" w:eastAsia="Times New Roman" w:hAnsi="Verdana" w:cstheme="minorHAnsi"/>
          <w:sz w:val="24"/>
          <w:szCs w:val="24"/>
        </w:rPr>
        <w:t>ilość uzyskanych punktów</w:t>
      </w:r>
    </w:p>
    <w:p w14:paraId="771F898D" w14:textId="5E6562F1"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proofErr w:type="spellStart"/>
      <w:r w:rsidRPr="00944389">
        <w:rPr>
          <w:rFonts w:ascii="Verdana" w:eastAsia="Times New Roman" w:hAnsi="Verdana" w:cstheme="minorHAnsi"/>
          <w:b/>
          <w:bCs/>
          <w:sz w:val="24"/>
          <w:szCs w:val="24"/>
        </w:rPr>
        <w:t>C</w:t>
      </w:r>
      <w:r w:rsidRPr="00944389">
        <w:rPr>
          <w:rFonts w:ascii="Verdana" w:eastAsia="Times New Roman" w:hAnsi="Verdana" w:cstheme="minorHAnsi"/>
          <w:b/>
          <w:bCs/>
          <w:sz w:val="24"/>
          <w:szCs w:val="24"/>
          <w:vertAlign w:val="subscript"/>
        </w:rPr>
        <w:t>n</w:t>
      </w:r>
      <w:proofErr w:type="spellEnd"/>
      <w:r w:rsidRPr="00944389">
        <w:rPr>
          <w:rFonts w:ascii="Verdana" w:eastAsia="Times New Roman" w:hAnsi="Verdana" w:cstheme="minorHAnsi"/>
          <w:b/>
          <w:bCs/>
          <w:sz w:val="24"/>
          <w:szCs w:val="24"/>
        </w:rPr>
        <w:t xml:space="preserve"> – </w:t>
      </w:r>
      <w:r w:rsidRPr="00944389">
        <w:rPr>
          <w:rFonts w:ascii="Verdana" w:eastAsia="Times New Roman" w:hAnsi="Verdana" w:cstheme="minorHAnsi"/>
          <w:sz w:val="24"/>
          <w:szCs w:val="24"/>
        </w:rPr>
        <w:t>cena brutto najtańszej oferty</w:t>
      </w:r>
    </w:p>
    <w:p w14:paraId="7291A4F1" w14:textId="6A3734E4"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proofErr w:type="spellStart"/>
      <w:r w:rsidRPr="00944389">
        <w:rPr>
          <w:rFonts w:ascii="Verdana" w:eastAsia="Times New Roman" w:hAnsi="Verdana" w:cstheme="minorHAnsi"/>
          <w:b/>
          <w:bCs/>
          <w:sz w:val="24"/>
          <w:szCs w:val="24"/>
        </w:rPr>
        <w:t>C</w:t>
      </w:r>
      <w:r w:rsidRPr="00944389">
        <w:rPr>
          <w:rFonts w:ascii="Verdana" w:eastAsia="Times New Roman" w:hAnsi="Verdana" w:cstheme="minorHAnsi"/>
          <w:b/>
          <w:bCs/>
          <w:sz w:val="24"/>
          <w:szCs w:val="24"/>
          <w:vertAlign w:val="subscript"/>
        </w:rPr>
        <w:t>b</w:t>
      </w:r>
      <w:proofErr w:type="spellEnd"/>
      <w:r w:rsidRPr="00944389">
        <w:rPr>
          <w:rFonts w:ascii="Verdana" w:eastAsia="Times New Roman" w:hAnsi="Verdana" w:cstheme="minorHAnsi"/>
          <w:b/>
          <w:bCs/>
          <w:sz w:val="24"/>
          <w:szCs w:val="24"/>
          <w:vertAlign w:val="subscript"/>
        </w:rPr>
        <w:t xml:space="preserve"> </w:t>
      </w:r>
      <w:r w:rsidRPr="00944389">
        <w:rPr>
          <w:rFonts w:ascii="Verdana" w:eastAsia="Times New Roman" w:hAnsi="Verdana" w:cstheme="minorHAnsi"/>
          <w:b/>
          <w:bCs/>
          <w:sz w:val="24"/>
          <w:szCs w:val="24"/>
        </w:rPr>
        <w:t xml:space="preserve"> - </w:t>
      </w:r>
      <w:r w:rsidRPr="00944389">
        <w:rPr>
          <w:rFonts w:ascii="Verdana" w:eastAsia="Times New Roman" w:hAnsi="Verdana" w:cstheme="minorHAnsi"/>
          <w:sz w:val="24"/>
          <w:szCs w:val="24"/>
        </w:rPr>
        <w:t>cena brutto badanej oferty</w:t>
      </w:r>
    </w:p>
    <w:p w14:paraId="62F50DAE" w14:textId="0FFCFBE9" w:rsidR="0056750E" w:rsidRPr="00944389" w:rsidRDefault="0056750E" w:rsidP="00D00A73">
      <w:pPr>
        <w:pStyle w:val="Akapitzlist"/>
        <w:spacing w:after="0" w:line="240" w:lineRule="auto"/>
        <w:ind w:left="1440"/>
        <w:jc w:val="both"/>
        <w:rPr>
          <w:rFonts w:ascii="Verdana" w:eastAsia="Times New Roman" w:hAnsi="Verdana" w:cstheme="minorHAnsi"/>
          <w:sz w:val="24"/>
          <w:szCs w:val="24"/>
        </w:rPr>
      </w:pPr>
      <w:r w:rsidRPr="00944389">
        <w:rPr>
          <w:rFonts w:ascii="Verdana" w:eastAsia="Times New Roman" w:hAnsi="Verdana" w:cstheme="minorHAnsi"/>
          <w:b/>
          <w:bCs/>
          <w:sz w:val="24"/>
          <w:szCs w:val="24"/>
        </w:rPr>
        <w:t>W –</w:t>
      </w:r>
      <w:r w:rsidRPr="00944389">
        <w:rPr>
          <w:rFonts w:ascii="Verdana" w:eastAsia="Times New Roman" w:hAnsi="Verdana" w:cstheme="minorHAnsi"/>
          <w:sz w:val="24"/>
          <w:szCs w:val="24"/>
        </w:rPr>
        <w:t xml:space="preserve"> waga procentowa kryterium</w:t>
      </w:r>
    </w:p>
    <w:p w14:paraId="2050CB7C" w14:textId="77777777" w:rsidR="00B73966" w:rsidRPr="00944389" w:rsidRDefault="00B73966" w:rsidP="000E1107">
      <w:pPr>
        <w:spacing w:after="0" w:line="240" w:lineRule="auto"/>
        <w:rPr>
          <w:rFonts w:ascii="Verdana" w:eastAsia="Times New Roman" w:hAnsi="Verdana" w:cstheme="minorHAnsi"/>
          <w:sz w:val="24"/>
          <w:szCs w:val="24"/>
        </w:rPr>
      </w:pPr>
    </w:p>
    <w:p w14:paraId="72D75FFC" w14:textId="77777777" w:rsidR="00F474FE" w:rsidRPr="00944389" w:rsidRDefault="0080137E" w:rsidP="00944389">
      <w:pPr>
        <w:widowControl w:val="0"/>
        <w:numPr>
          <w:ilvl w:val="0"/>
          <w:numId w:val="26"/>
        </w:numPr>
        <w:pBdr>
          <w:top w:val="nil"/>
          <w:left w:val="nil"/>
          <w:bottom w:val="nil"/>
          <w:right w:val="nil"/>
          <w:between w:val="nil"/>
        </w:pBdr>
        <w:tabs>
          <w:tab w:val="center" w:pos="4536"/>
        </w:tabs>
        <w:spacing w:after="0" w:line="240" w:lineRule="auto"/>
        <w:ind w:left="426" w:hanging="426"/>
        <w:jc w:val="both"/>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Opis sposobu przygotowania oferty: (forma pisemna  z zastrzeżeniem szczelnego zamknięcia):</w:t>
      </w:r>
    </w:p>
    <w:p w14:paraId="4B8A29AD" w14:textId="77777777" w:rsidR="001B77C3" w:rsidRPr="00944389" w:rsidRDefault="001B77C3" w:rsidP="001B77C3">
      <w:pPr>
        <w:widowControl w:val="0"/>
        <w:pBdr>
          <w:top w:val="nil"/>
          <w:left w:val="nil"/>
          <w:bottom w:val="nil"/>
          <w:right w:val="nil"/>
          <w:between w:val="nil"/>
        </w:pBdr>
        <w:tabs>
          <w:tab w:val="center" w:pos="4536"/>
        </w:tabs>
        <w:spacing w:after="0" w:line="240" w:lineRule="auto"/>
        <w:ind w:left="426"/>
        <w:jc w:val="both"/>
        <w:rPr>
          <w:rFonts w:ascii="Verdana" w:eastAsia="Times New Roman" w:hAnsi="Verdana" w:cstheme="minorHAnsi"/>
          <w:b/>
          <w:color w:val="000000"/>
          <w:sz w:val="24"/>
          <w:szCs w:val="24"/>
        </w:rPr>
      </w:pPr>
    </w:p>
    <w:p w14:paraId="0E6DB7AE" w14:textId="604A1CFA" w:rsidR="00F474FE" w:rsidRPr="00944389" w:rsidRDefault="00C9469E"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Ofertę należy złożyć przy użyciu środków komunikacji elektronicznej wyłącznie za pośrednictwem platformy zakupowej Open </w:t>
      </w:r>
      <w:proofErr w:type="spellStart"/>
      <w:r w:rsidRPr="00944389">
        <w:rPr>
          <w:rFonts w:ascii="Verdana" w:eastAsia="Times New Roman" w:hAnsi="Verdana" w:cstheme="minorHAnsi"/>
          <w:color w:val="000000"/>
          <w:sz w:val="24"/>
          <w:szCs w:val="24"/>
        </w:rPr>
        <w:t>Nexus</w:t>
      </w:r>
      <w:proofErr w:type="spellEnd"/>
      <w:r w:rsidRPr="00944389">
        <w:rPr>
          <w:rFonts w:ascii="Verdana" w:eastAsia="Times New Roman" w:hAnsi="Verdana" w:cstheme="minorHAnsi"/>
          <w:color w:val="000000"/>
          <w:sz w:val="24"/>
          <w:szCs w:val="24"/>
        </w:rPr>
        <w:t xml:space="preserve">, dostępnej pod adresem internetowym: </w:t>
      </w:r>
      <w:hyperlink r:id="rId8" w:history="1">
        <w:r w:rsidRPr="00944389">
          <w:rPr>
            <w:rStyle w:val="Hipercze"/>
            <w:rFonts w:ascii="Verdana" w:eastAsia="Times New Roman" w:hAnsi="Verdana" w:cstheme="minorHAnsi"/>
            <w:sz w:val="24"/>
            <w:szCs w:val="24"/>
          </w:rPr>
          <w:t>https://platformazakupowa.pl/pn/gminawschowa</w:t>
        </w:r>
      </w:hyperlink>
      <w:r w:rsidRPr="00944389">
        <w:rPr>
          <w:rFonts w:ascii="Verdana" w:eastAsia="Times New Roman" w:hAnsi="Verdana" w:cstheme="minorHAnsi"/>
          <w:color w:val="000000"/>
          <w:sz w:val="24"/>
          <w:szCs w:val="24"/>
        </w:rPr>
        <w:t>.</w:t>
      </w:r>
    </w:p>
    <w:p w14:paraId="75DE7CD0" w14:textId="53DD6125" w:rsidR="00C9469E" w:rsidRPr="00944389" w:rsidRDefault="00C9469E"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Oferta oraz pozostałe oświadczenia i dokumenty, dla których Zamawiający</w:t>
      </w:r>
      <w:r w:rsidR="00783AF4" w:rsidRPr="00944389">
        <w:rPr>
          <w:rFonts w:ascii="Verdana" w:eastAsia="Times New Roman" w:hAnsi="Verdana" w:cstheme="minorHAnsi"/>
          <w:color w:val="000000"/>
          <w:sz w:val="24"/>
          <w:szCs w:val="24"/>
        </w:rPr>
        <w:t xml:space="preserve"> określił wzory w formie załączników do niniejszego zapytania ofertowego, winny być sporządzone zgodnie z tymi wzorami co do treści opisu kolumn i wierszy.</w:t>
      </w:r>
    </w:p>
    <w:p w14:paraId="6EE49AEF" w14:textId="55199E96" w:rsidR="00783AF4" w:rsidRPr="00944389" w:rsidRDefault="00783AF4"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Wykonawcy poniosą wszelkie koszty związane z przygotowaniem i założeniem oferty.</w:t>
      </w:r>
    </w:p>
    <w:p w14:paraId="52E5D694" w14:textId="2E8E5E04" w:rsidR="00783AF4" w:rsidRPr="00944389" w:rsidRDefault="00783AF4"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W przypadku, gdyby oferta zawierała informacje stanowiące tajemnicę </w:t>
      </w:r>
      <w:r w:rsidR="00A96B0E" w:rsidRPr="00944389">
        <w:rPr>
          <w:rFonts w:ascii="Verdana" w:eastAsia="Times New Roman" w:hAnsi="Verdana" w:cstheme="minorHAnsi"/>
          <w:color w:val="000000"/>
          <w:sz w:val="24"/>
          <w:szCs w:val="24"/>
        </w:rPr>
        <w:t>przedsiębiorstwa w rozumieniu przepisów o zwalczaniu nieuczciwej konkurencji, Wykonawca winien w sposób nie budzący wątpliwości nie później niż w terminie składania ofert zastrzec, które informacje nie mogą być udostępniane oraz wykazać, iż zastrzeżone informacje stanowią tajemnicę przedsiębiorstwa. Informacje te winny być umieszczone w osobnym, wewnętrznym opakowaniu, trwale ze sobą połączone i ponumerowane. Nie mogą stanowić tajemnicy przedsiębiorstwa informacje podawane do wiadomości podczas otwarcia ofert tj. informacje dotyczące nazwy przedsiębiorstwa, ceny, terminu wykonania zamówienia, gwarancji, warunków płatności – zawartych w ofercie.</w:t>
      </w:r>
    </w:p>
    <w:p w14:paraId="26B98716" w14:textId="38FC9D31" w:rsidR="00A96B0E" w:rsidRPr="00944389" w:rsidRDefault="00A96B0E"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Każdy Wykonawca przedłoży tylko jedną ofertę, sam lub jako partner w konsorcjum. Wykonawca, który przedkłada lub partycypuje w więcej niż jednej ofercie spowoduje, że wszystkie oferty z udziałem tego Wykonawcy zostaną odrzucone. </w:t>
      </w:r>
    </w:p>
    <w:p w14:paraId="4E27450E" w14:textId="5F826507" w:rsidR="00A96B0E" w:rsidRPr="00944389" w:rsidRDefault="00A96B0E"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Nie podlega ocenie oferta złożona po terminie. </w:t>
      </w:r>
    </w:p>
    <w:p w14:paraId="286AA7DE" w14:textId="0611B76B" w:rsidR="00A96B0E" w:rsidRPr="00944389" w:rsidRDefault="00A96B0E" w:rsidP="001B77C3">
      <w:pPr>
        <w:numPr>
          <w:ilvl w:val="0"/>
          <w:numId w:val="20"/>
        </w:numPr>
        <w:pBdr>
          <w:top w:val="nil"/>
          <w:left w:val="nil"/>
          <w:bottom w:val="nil"/>
          <w:right w:val="nil"/>
          <w:between w:val="nil"/>
        </w:pBdr>
        <w:spacing w:after="0" w:line="240" w:lineRule="auto"/>
        <w:ind w:left="709" w:right="-147" w:hanging="283"/>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Zamawiający poprawi w ofercie:</w:t>
      </w:r>
    </w:p>
    <w:p w14:paraId="70B63A7E" w14:textId="4DC36864" w:rsidR="00A96B0E" w:rsidRPr="00944389" w:rsidRDefault="00A96B0E" w:rsidP="00A96B0E">
      <w:pPr>
        <w:pStyle w:val="Akapitzlist"/>
        <w:numPr>
          <w:ilvl w:val="0"/>
          <w:numId w:val="25"/>
        </w:numPr>
        <w:pBdr>
          <w:top w:val="nil"/>
          <w:left w:val="nil"/>
          <w:bottom w:val="nil"/>
          <w:right w:val="nil"/>
          <w:between w:val="nil"/>
        </w:pBdr>
        <w:spacing w:after="0" w:line="240" w:lineRule="auto"/>
        <w:ind w:right="-147"/>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Oczywiste omyłki pisarskie,</w:t>
      </w:r>
    </w:p>
    <w:p w14:paraId="5C88B5D8" w14:textId="7604748E" w:rsidR="00A96B0E" w:rsidRPr="00944389" w:rsidRDefault="00A96B0E" w:rsidP="00A96B0E">
      <w:pPr>
        <w:pStyle w:val="Akapitzlist"/>
        <w:numPr>
          <w:ilvl w:val="0"/>
          <w:numId w:val="25"/>
        </w:numPr>
        <w:pBdr>
          <w:top w:val="nil"/>
          <w:left w:val="nil"/>
          <w:bottom w:val="nil"/>
          <w:right w:val="nil"/>
          <w:between w:val="nil"/>
        </w:pBdr>
        <w:spacing w:after="0" w:line="240" w:lineRule="auto"/>
        <w:ind w:right="-147"/>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Oczywiste omyłki rachunkowe z uwzględnieniem konsekwencji rachunkowych,</w:t>
      </w:r>
    </w:p>
    <w:p w14:paraId="7D8AA0C6" w14:textId="77777777" w:rsidR="00A11399" w:rsidRPr="00944389" w:rsidRDefault="00A96B0E" w:rsidP="00A96B0E">
      <w:pPr>
        <w:pStyle w:val="Akapitzlist"/>
        <w:numPr>
          <w:ilvl w:val="0"/>
          <w:numId w:val="25"/>
        </w:numPr>
        <w:pBdr>
          <w:top w:val="nil"/>
          <w:left w:val="nil"/>
          <w:bottom w:val="nil"/>
          <w:right w:val="nil"/>
          <w:between w:val="nil"/>
        </w:pBdr>
        <w:spacing w:after="0" w:line="240" w:lineRule="auto"/>
        <w:ind w:right="-147"/>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Inne omyłki </w:t>
      </w:r>
      <w:r w:rsidR="00A11399" w:rsidRPr="00944389">
        <w:rPr>
          <w:rFonts w:ascii="Verdana" w:eastAsia="Times New Roman" w:hAnsi="Verdana" w:cstheme="minorHAnsi"/>
          <w:color w:val="000000"/>
          <w:sz w:val="24"/>
          <w:szCs w:val="24"/>
        </w:rPr>
        <w:t xml:space="preserve">polegające na niezgodności oferty z zapytaniem ofertowym nie powodujące istotnych zmian w treści oferty </w:t>
      </w:r>
    </w:p>
    <w:p w14:paraId="23F85F94" w14:textId="38750D43" w:rsidR="00A96B0E" w:rsidRPr="00944389" w:rsidRDefault="00A11399" w:rsidP="00A11399">
      <w:pPr>
        <w:pStyle w:val="Akapitzlist"/>
        <w:pBdr>
          <w:top w:val="nil"/>
          <w:left w:val="nil"/>
          <w:bottom w:val="nil"/>
          <w:right w:val="nil"/>
          <w:between w:val="nil"/>
        </w:pBdr>
        <w:spacing w:after="0" w:line="240" w:lineRule="auto"/>
        <w:ind w:left="1069" w:right="-147"/>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 niezwłocznie zawiadamiając o tym Wykonawcę, którego oferta zostanie poprawiona. </w:t>
      </w:r>
    </w:p>
    <w:p w14:paraId="561F0453" w14:textId="77777777" w:rsidR="00F474FE" w:rsidRPr="00944389" w:rsidRDefault="00F474FE">
      <w:pPr>
        <w:widowControl w:val="0"/>
        <w:spacing w:after="0" w:line="240" w:lineRule="auto"/>
        <w:jc w:val="both"/>
        <w:rPr>
          <w:rFonts w:ascii="Verdana" w:eastAsia="Times New Roman" w:hAnsi="Verdana" w:cstheme="minorHAnsi"/>
          <w:sz w:val="24"/>
          <w:szCs w:val="24"/>
        </w:rPr>
      </w:pPr>
    </w:p>
    <w:p w14:paraId="7EF5C1BC" w14:textId="77777777" w:rsidR="00F474FE" w:rsidRPr="00944389" w:rsidRDefault="0080137E" w:rsidP="001B77C3">
      <w:pPr>
        <w:widowControl w:val="0"/>
        <w:numPr>
          <w:ilvl w:val="0"/>
          <w:numId w:val="2"/>
        </w:numPr>
        <w:spacing w:after="0" w:line="240" w:lineRule="auto"/>
        <w:ind w:left="426" w:hanging="426"/>
        <w:rPr>
          <w:rFonts w:ascii="Verdana" w:eastAsia="Times New Roman" w:hAnsi="Verdana" w:cstheme="minorHAnsi"/>
          <w:b/>
          <w:sz w:val="24"/>
          <w:szCs w:val="24"/>
        </w:rPr>
      </w:pPr>
      <w:r w:rsidRPr="00944389">
        <w:rPr>
          <w:rFonts w:ascii="Verdana" w:eastAsia="Times New Roman" w:hAnsi="Verdana" w:cstheme="minorHAnsi"/>
          <w:b/>
          <w:sz w:val="24"/>
          <w:szCs w:val="24"/>
        </w:rPr>
        <w:t xml:space="preserve">Wykaz dokumentów, oświadczeń jakie powinien załączyć </w:t>
      </w:r>
      <w:r w:rsidRPr="00944389">
        <w:rPr>
          <w:rFonts w:ascii="Verdana" w:eastAsia="Times New Roman" w:hAnsi="Verdana" w:cstheme="minorHAnsi"/>
          <w:b/>
          <w:sz w:val="24"/>
          <w:szCs w:val="24"/>
        </w:rPr>
        <w:lastRenderedPageBreak/>
        <w:t>Wykonawca do oferty:</w:t>
      </w:r>
    </w:p>
    <w:p w14:paraId="3516447B" w14:textId="77777777" w:rsidR="00F474FE" w:rsidRPr="00944389" w:rsidRDefault="00F474FE">
      <w:pPr>
        <w:widowControl w:val="0"/>
        <w:spacing w:after="0" w:line="240" w:lineRule="auto"/>
        <w:ind w:left="426"/>
        <w:rPr>
          <w:rFonts w:ascii="Verdana" w:eastAsia="Times New Roman" w:hAnsi="Verdana" w:cstheme="minorHAnsi"/>
          <w:b/>
          <w:sz w:val="24"/>
          <w:szCs w:val="24"/>
        </w:rPr>
      </w:pPr>
    </w:p>
    <w:p w14:paraId="324DEDD6" w14:textId="77777777" w:rsidR="00F474FE" w:rsidRPr="00944389" w:rsidRDefault="0080137E" w:rsidP="001B77C3">
      <w:pPr>
        <w:numPr>
          <w:ilvl w:val="0"/>
          <w:numId w:val="4"/>
        </w:numPr>
        <w:spacing w:after="0" w:line="240" w:lineRule="auto"/>
        <w:ind w:hanging="294"/>
        <w:jc w:val="both"/>
        <w:rPr>
          <w:rFonts w:ascii="Verdana" w:eastAsia="Times New Roman" w:hAnsi="Verdana" w:cstheme="minorHAnsi"/>
          <w:sz w:val="24"/>
          <w:szCs w:val="24"/>
        </w:rPr>
      </w:pPr>
      <w:r w:rsidRPr="00944389">
        <w:rPr>
          <w:rFonts w:ascii="Verdana" w:eastAsia="Times New Roman" w:hAnsi="Verdana" w:cstheme="minorHAnsi"/>
          <w:sz w:val="24"/>
          <w:szCs w:val="24"/>
        </w:rPr>
        <w:t>Oferta powinna zawierać następujące oświadczenia i dokumenty:</w:t>
      </w:r>
    </w:p>
    <w:p w14:paraId="008FAD85" w14:textId="10B27EE9" w:rsidR="00F474FE" w:rsidRPr="00944389" w:rsidRDefault="000E1107" w:rsidP="00A11399">
      <w:pPr>
        <w:numPr>
          <w:ilvl w:val="0"/>
          <w:numId w:val="6"/>
        </w:numPr>
        <w:spacing w:after="0" w:line="240" w:lineRule="auto"/>
        <w:ind w:left="993" w:hanging="294"/>
        <w:jc w:val="both"/>
        <w:rPr>
          <w:rFonts w:ascii="Verdana" w:eastAsia="Times New Roman" w:hAnsi="Verdana" w:cstheme="minorHAnsi"/>
          <w:b/>
          <w:sz w:val="24"/>
          <w:szCs w:val="24"/>
        </w:rPr>
      </w:pPr>
      <w:r w:rsidRPr="00944389">
        <w:rPr>
          <w:rFonts w:ascii="Verdana" w:eastAsia="Times New Roman" w:hAnsi="Verdana" w:cstheme="minorHAnsi"/>
          <w:sz w:val="24"/>
          <w:szCs w:val="24"/>
        </w:rPr>
        <w:t>wzór kalkulacji wyliczenia ceny</w:t>
      </w:r>
      <w:r w:rsidR="0080137E" w:rsidRPr="00944389">
        <w:rPr>
          <w:rFonts w:ascii="Verdana" w:eastAsia="Times New Roman" w:hAnsi="Verdana" w:cstheme="minorHAnsi"/>
          <w:sz w:val="24"/>
          <w:szCs w:val="24"/>
        </w:rPr>
        <w:t xml:space="preserve"> (</w:t>
      </w:r>
      <w:r w:rsidR="0080137E" w:rsidRPr="00944389">
        <w:rPr>
          <w:rFonts w:ascii="Verdana" w:eastAsia="Times New Roman" w:hAnsi="Verdana" w:cstheme="minorHAnsi"/>
          <w:b/>
          <w:i/>
          <w:sz w:val="24"/>
          <w:szCs w:val="24"/>
          <w:u w:val="single"/>
        </w:rPr>
        <w:t>Załącznik nr 1 do niniejszego zapytania ofertowego</w:t>
      </w:r>
      <w:r w:rsidR="0080137E" w:rsidRPr="00944389">
        <w:rPr>
          <w:rFonts w:ascii="Verdana" w:eastAsia="Times New Roman" w:hAnsi="Verdana" w:cstheme="minorHAnsi"/>
          <w:b/>
          <w:sz w:val="24"/>
          <w:szCs w:val="24"/>
        </w:rPr>
        <w:t>),</w:t>
      </w:r>
    </w:p>
    <w:p w14:paraId="00B77A1F" w14:textId="3650422E" w:rsidR="000E1107" w:rsidRPr="00944389" w:rsidRDefault="000E1107" w:rsidP="00A11399">
      <w:pPr>
        <w:numPr>
          <w:ilvl w:val="0"/>
          <w:numId w:val="6"/>
        </w:numPr>
        <w:spacing w:after="0" w:line="240" w:lineRule="auto"/>
        <w:ind w:left="993" w:hanging="294"/>
        <w:jc w:val="both"/>
        <w:rPr>
          <w:rFonts w:ascii="Verdana" w:eastAsia="Times New Roman" w:hAnsi="Verdana" w:cstheme="minorHAnsi"/>
          <w:bCs/>
          <w:sz w:val="24"/>
          <w:szCs w:val="24"/>
        </w:rPr>
      </w:pPr>
      <w:r w:rsidRPr="00944389">
        <w:rPr>
          <w:rFonts w:ascii="Verdana" w:eastAsia="Times New Roman" w:hAnsi="Verdana" w:cstheme="minorHAnsi"/>
          <w:bCs/>
          <w:sz w:val="24"/>
          <w:szCs w:val="24"/>
        </w:rPr>
        <w:t xml:space="preserve">wypełniony formularz ofertowy </w:t>
      </w:r>
      <w:r w:rsidRPr="00944389">
        <w:rPr>
          <w:rFonts w:ascii="Verdana" w:eastAsia="Times New Roman" w:hAnsi="Verdana" w:cstheme="minorHAnsi"/>
          <w:b/>
          <w:i/>
          <w:iCs/>
          <w:sz w:val="24"/>
          <w:szCs w:val="24"/>
          <w:u w:val="single"/>
        </w:rPr>
        <w:t>(Załącznik nr 2 do niniejszego zapytania ofertowego),</w:t>
      </w:r>
    </w:p>
    <w:p w14:paraId="2300728D" w14:textId="77777777" w:rsidR="00F474FE" w:rsidRPr="00944389" w:rsidRDefault="0080137E" w:rsidP="001B77C3">
      <w:pPr>
        <w:numPr>
          <w:ilvl w:val="0"/>
          <w:numId w:val="4"/>
        </w:numPr>
        <w:spacing w:after="0" w:line="240" w:lineRule="auto"/>
        <w:ind w:hanging="294"/>
        <w:jc w:val="both"/>
        <w:rPr>
          <w:rFonts w:ascii="Verdana" w:eastAsia="Times New Roman" w:hAnsi="Verdana" w:cstheme="minorHAnsi"/>
          <w:sz w:val="24"/>
          <w:szCs w:val="24"/>
        </w:rPr>
      </w:pPr>
      <w:r w:rsidRPr="00944389">
        <w:rPr>
          <w:rFonts w:ascii="Verdana" w:eastAsia="Times New Roman" w:hAnsi="Verdana" w:cstheme="minorHAnsi"/>
          <w:sz w:val="24"/>
          <w:szCs w:val="24"/>
        </w:rPr>
        <w:t>Jeśli umocowanie osoby podpisującej ofertę nie wynika z dokumentów określonych powyżej, Wykonawca obowiązany jest załączyć pełnomocnictwo dla tej osoby. Pełnomocnictwo musi być załączone w oryginale lub kopii potwierdzonej za zgodność z oryginałem przez jego wystawcę bądź uwierzytelnione przez notariusza. Dla pełnomocnictwa tego, zgodnie art. 1 ust. 1 pkt 2 ustawy z dnia 16 listopada 2006 r. o opłacie skarbowej (</w:t>
      </w:r>
      <w:proofErr w:type="spellStart"/>
      <w:r w:rsidRPr="00944389">
        <w:rPr>
          <w:rFonts w:ascii="Verdana" w:eastAsia="Times New Roman" w:hAnsi="Verdana" w:cstheme="minorHAnsi"/>
          <w:sz w:val="24"/>
          <w:szCs w:val="24"/>
        </w:rPr>
        <w:t>t.j</w:t>
      </w:r>
      <w:proofErr w:type="spellEnd"/>
      <w:r w:rsidRPr="00944389">
        <w:rPr>
          <w:rFonts w:ascii="Verdana" w:eastAsia="Times New Roman" w:hAnsi="Verdana" w:cstheme="minorHAnsi"/>
          <w:sz w:val="24"/>
          <w:szCs w:val="24"/>
        </w:rPr>
        <w:t>. Dz. U. z 2019, poz. 1000 ze zm.) nie jest wymagane uiszczenie opłaty.</w:t>
      </w:r>
    </w:p>
    <w:p w14:paraId="36A459D6" w14:textId="7AF0A86F" w:rsidR="0029566B" w:rsidRPr="00944389" w:rsidRDefault="0029566B" w:rsidP="001B77C3">
      <w:pPr>
        <w:numPr>
          <w:ilvl w:val="0"/>
          <w:numId w:val="4"/>
        </w:numPr>
        <w:spacing w:after="0" w:line="240" w:lineRule="auto"/>
        <w:ind w:hanging="294"/>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Wzór oświadczenia </w:t>
      </w:r>
      <w:r w:rsidR="00186C30" w:rsidRPr="00944389">
        <w:rPr>
          <w:rFonts w:ascii="Verdana" w:eastAsia="Times New Roman" w:hAnsi="Verdana" w:cstheme="minorHAnsi"/>
          <w:sz w:val="24"/>
          <w:szCs w:val="24"/>
        </w:rPr>
        <w:t>o braku podstaw wykluczenia z postępowania.</w:t>
      </w:r>
    </w:p>
    <w:p w14:paraId="63375DA5" w14:textId="77777777" w:rsidR="00F474FE" w:rsidRPr="00944389" w:rsidRDefault="00F474FE">
      <w:pPr>
        <w:widowControl w:val="0"/>
        <w:tabs>
          <w:tab w:val="left" w:pos="2010"/>
        </w:tabs>
        <w:spacing w:after="0" w:line="240" w:lineRule="auto"/>
        <w:jc w:val="both"/>
        <w:rPr>
          <w:rFonts w:ascii="Verdana" w:eastAsia="Times New Roman" w:hAnsi="Verdana" w:cstheme="minorHAnsi"/>
          <w:sz w:val="24"/>
          <w:szCs w:val="24"/>
        </w:rPr>
      </w:pPr>
    </w:p>
    <w:p w14:paraId="5E1060CA" w14:textId="77777777" w:rsidR="00F474FE" w:rsidRPr="00944389" w:rsidRDefault="0080137E" w:rsidP="001B77C3">
      <w:pPr>
        <w:widowControl w:val="0"/>
        <w:numPr>
          <w:ilvl w:val="0"/>
          <w:numId w:val="2"/>
        </w:numPr>
        <w:pBdr>
          <w:top w:val="nil"/>
          <w:left w:val="nil"/>
          <w:bottom w:val="nil"/>
          <w:right w:val="nil"/>
          <w:between w:val="nil"/>
        </w:pBdr>
        <w:spacing w:after="0" w:line="240" w:lineRule="auto"/>
        <w:ind w:left="426" w:hanging="426"/>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Miejsce i termin złożenia ofert (adres, dzień i godzina)</w:t>
      </w:r>
    </w:p>
    <w:p w14:paraId="355DFF73" w14:textId="77777777" w:rsidR="00F474FE" w:rsidRPr="00944389" w:rsidRDefault="00F474FE">
      <w:pPr>
        <w:widowControl w:val="0"/>
        <w:pBdr>
          <w:top w:val="nil"/>
          <w:left w:val="nil"/>
          <w:bottom w:val="nil"/>
          <w:right w:val="nil"/>
          <w:between w:val="nil"/>
        </w:pBdr>
        <w:tabs>
          <w:tab w:val="center" w:pos="4536"/>
          <w:tab w:val="left" w:pos="426"/>
        </w:tabs>
        <w:spacing w:after="0" w:line="240" w:lineRule="auto"/>
        <w:rPr>
          <w:rFonts w:ascii="Verdana" w:eastAsia="Times New Roman" w:hAnsi="Verdana" w:cstheme="minorHAnsi"/>
          <w:b/>
          <w:color w:val="000000"/>
          <w:sz w:val="24"/>
          <w:szCs w:val="24"/>
        </w:rPr>
      </w:pPr>
    </w:p>
    <w:p w14:paraId="721D9EFD" w14:textId="2AB89DB6" w:rsidR="00F474FE" w:rsidRPr="00944389" w:rsidRDefault="0080137E">
      <w:pPr>
        <w:pBdr>
          <w:top w:val="nil"/>
          <w:left w:val="nil"/>
          <w:bottom w:val="nil"/>
          <w:right w:val="nil"/>
          <w:between w:val="nil"/>
        </w:pBdr>
        <w:spacing w:after="0" w:line="240" w:lineRule="auto"/>
        <w:ind w:left="426"/>
        <w:jc w:val="both"/>
        <w:rPr>
          <w:rFonts w:ascii="Verdana" w:eastAsia="Times New Roman" w:hAnsi="Verdana" w:cstheme="minorHAnsi"/>
          <w:bCs/>
          <w:color w:val="000000"/>
          <w:sz w:val="24"/>
          <w:szCs w:val="24"/>
        </w:rPr>
      </w:pPr>
      <w:r w:rsidRPr="00944389">
        <w:rPr>
          <w:rFonts w:ascii="Verdana" w:eastAsia="Times New Roman" w:hAnsi="Verdana" w:cstheme="minorHAnsi"/>
          <w:b/>
          <w:color w:val="000000"/>
          <w:sz w:val="24"/>
          <w:szCs w:val="24"/>
        </w:rPr>
        <w:t xml:space="preserve">Termin składania ofert upływa w dniu </w:t>
      </w:r>
      <w:r w:rsidR="000E5692">
        <w:rPr>
          <w:rFonts w:ascii="Verdana" w:eastAsia="Times New Roman" w:hAnsi="Verdana" w:cstheme="minorHAnsi"/>
          <w:b/>
          <w:color w:val="000000"/>
          <w:sz w:val="24"/>
          <w:szCs w:val="24"/>
          <w:u w:val="single"/>
        </w:rPr>
        <w:t>1</w:t>
      </w:r>
      <w:r w:rsidR="00804005">
        <w:rPr>
          <w:rFonts w:ascii="Verdana" w:eastAsia="Times New Roman" w:hAnsi="Verdana" w:cstheme="minorHAnsi"/>
          <w:b/>
          <w:color w:val="000000"/>
          <w:sz w:val="24"/>
          <w:szCs w:val="24"/>
          <w:u w:val="single"/>
        </w:rPr>
        <w:t>7</w:t>
      </w:r>
      <w:r w:rsidR="00A11399" w:rsidRPr="00944389">
        <w:rPr>
          <w:rFonts w:ascii="Verdana" w:eastAsia="Times New Roman" w:hAnsi="Verdana" w:cstheme="minorHAnsi"/>
          <w:b/>
          <w:color w:val="000000"/>
          <w:sz w:val="24"/>
          <w:szCs w:val="24"/>
          <w:u w:val="single"/>
        </w:rPr>
        <w:t>.12.202</w:t>
      </w:r>
      <w:r w:rsidR="000E5692">
        <w:rPr>
          <w:rFonts w:ascii="Verdana" w:eastAsia="Times New Roman" w:hAnsi="Verdana" w:cstheme="minorHAnsi"/>
          <w:b/>
          <w:color w:val="000000"/>
          <w:sz w:val="24"/>
          <w:szCs w:val="24"/>
          <w:u w:val="single"/>
        </w:rPr>
        <w:t>4</w:t>
      </w:r>
      <w:r w:rsidR="00421B94" w:rsidRPr="00944389">
        <w:rPr>
          <w:rFonts w:ascii="Verdana" w:eastAsia="Times New Roman" w:hAnsi="Verdana" w:cstheme="minorHAnsi"/>
          <w:b/>
          <w:color w:val="000000"/>
          <w:sz w:val="24"/>
          <w:szCs w:val="24"/>
          <w:u w:val="single"/>
        </w:rPr>
        <w:t xml:space="preserve"> </w:t>
      </w:r>
      <w:r w:rsidRPr="00944389">
        <w:rPr>
          <w:rFonts w:ascii="Verdana" w:eastAsia="Times New Roman" w:hAnsi="Verdana" w:cstheme="minorHAnsi"/>
          <w:b/>
          <w:color w:val="000000"/>
          <w:sz w:val="24"/>
          <w:szCs w:val="24"/>
          <w:u w:val="single"/>
        </w:rPr>
        <w:t xml:space="preserve">roku, o godz. </w:t>
      </w:r>
      <w:r w:rsidR="00A11399" w:rsidRPr="00944389">
        <w:rPr>
          <w:rFonts w:ascii="Verdana" w:eastAsia="Times New Roman" w:hAnsi="Verdana" w:cstheme="minorHAnsi"/>
          <w:b/>
          <w:color w:val="000000"/>
          <w:sz w:val="24"/>
          <w:szCs w:val="24"/>
          <w:u w:val="single"/>
        </w:rPr>
        <w:t>1</w:t>
      </w:r>
      <w:r w:rsidR="000E1107" w:rsidRPr="00944389">
        <w:rPr>
          <w:rFonts w:ascii="Verdana" w:eastAsia="Times New Roman" w:hAnsi="Verdana" w:cstheme="minorHAnsi"/>
          <w:b/>
          <w:color w:val="000000"/>
          <w:sz w:val="24"/>
          <w:szCs w:val="24"/>
          <w:u w:val="single"/>
        </w:rPr>
        <w:t>1</w:t>
      </w:r>
      <w:r w:rsidR="00A11399" w:rsidRPr="00944389">
        <w:rPr>
          <w:rFonts w:ascii="Verdana" w:eastAsia="Times New Roman" w:hAnsi="Verdana" w:cstheme="minorHAnsi"/>
          <w:b/>
          <w:color w:val="000000"/>
          <w:sz w:val="24"/>
          <w:szCs w:val="24"/>
          <w:u w:val="single"/>
        </w:rPr>
        <w:t xml:space="preserve">:00 </w:t>
      </w:r>
      <w:r w:rsidR="00A11399" w:rsidRPr="00944389">
        <w:rPr>
          <w:rFonts w:ascii="Verdana" w:eastAsia="Times New Roman" w:hAnsi="Verdana" w:cstheme="minorHAnsi"/>
          <w:bCs/>
          <w:color w:val="000000"/>
          <w:sz w:val="24"/>
          <w:szCs w:val="24"/>
        </w:rPr>
        <w:t>poprzez platformę zakupową</w:t>
      </w:r>
    </w:p>
    <w:p w14:paraId="46B9CEAB" w14:textId="613A41A6" w:rsidR="00A11399" w:rsidRPr="00944389" w:rsidRDefault="00A11399">
      <w:pPr>
        <w:pBdr>
          <w:top w:val="nil"/>
          <w:left w:val="nil"/>
          <w:bottom w:val="nil"/>
          <w:right w:val="nil"/>
          <w:between w:val="nil"/>
        </w:pBdr>
        <w:spacing w:after="0" w:line="240" w:lineRule="auto"/>
        <w:ind w:left="426"/>
        <w:jc w:val="both"/>
        <w:rPr>
          <w:rFonts w:ascii="Verdana" w:eastAsia="Times New Roman" w:hAnsi="Verdana" w:cstheme="minorHAnsi"/>
          <w:bCs/>
          <w:color w:val="000000"/>
          <w:sz w:val="24"/>
          <w:szCs w:val="24"/>
        </w:rPr>
      </w:pPr>
    </w:p>
    <w:p w14:paraId="12F55ABE" w14:textId="18933FCD" w:rsidR="00A11399" w:rsidRPr="00944389" w:rsidRDefault="00A11399">
      <w:pPr>
        <w:pBdr>
          <w:top w:val="nil"/>
          <w:left w:val="nil"/>
          <w:bottom w:val="nil"/>
          <w:right w:val="nil"/>
          <w:between w:val="nil"/>
        </w:pBdr>
        <w:spacing w:after="0" w:line="240" w:lineRule="auto"/>
        <w:ind w:left="426"/>
        <w:jc w:val="both"/>
        <w:rPr>
          <w:rFonts w:ascii="Verdana" w:eastAsia="Times New Roman" w:hAnsi="Verdana" w:cstheme="minorHAnsi"/>
          <w:bCs/>
          <w:color w:val="000000"/>
          <w:sz w:val="24"/>
          <w:szCs w:val="24"/>
        </w:rPr>
      </w:pPr>
      <w:hyperlink r:id="rId9" w:history="1">
        <w:r w:rsidRPr="00944389">
          <w:rPr>
            <w:rStyle w:val="Hipercze"/>
            <w:rFonts w:ascii="Verdana" w:eastAsia="Times New Roman" w:hAnsi="Verdana" w:cstheme="minorHAnsi"/>
            <w:bCs/>
            <w:sz w:val="24"/>
            <w:szCs w:val="24"/>
          </w:rPr>
          <w:t>https://platformazakupowa.pl/pn/gminawschowa</w:t>
        </w:r>
      </w:hyperlink>
    </w:p>
    <w:p w14:paraId="7569434C" w14:textId="77777777" w:rsidR="00F474FE" w:rsidRPr="00944389" w:rsidRDefault="0080137E">
      <w:pPr>
        <w:tabs>
          <w:tab w:val="left" w:pos="2166"/>
        </w:tabs>
        <w:spacing w:after="0" w:line="240" w:lineRule="auto"/>
        <w:jc w:val="both"/>
        <w:rPr>
          <w:rFonts w:ascii="Verdana" w:eastAsia="Times New Roman" w:hAnsi="Verdana" w:cstheme="minorHAnsi"/>
          <w:b/>
          <w:sz w:val="24"/>
          <w:szCs w:val="24"/>
        </w:rPr>
      </w:pPr>
      <w:r w:rsidRPr="00944389">
        <w:rPr>
          <w:rFonts w:ascii="Verdana" w:eastAsia="Times New Roman" w:hAnsi="Verdana" w:cstheme="minorHAnsi"/>
          <w:b/>
          <w:sz w:val="24"/>
          <w:szCs w:val="24"/>
        </w:rPr>
        <w:tab/>
      </w:r>
    </w:p>
    <w:p w14:paraId="17C2C15E" w14:textId="77777777" w:rsidR="00F474FE" w:rsidRPr="00944389" w:rsidRDefault="0080137E" w:rsidP="001B77C3">
      <w:pPr>
        <w:widowControl w:val="0"/>
        <w:numPr>
          <w:ilvl w:val="0"/>
          <w:numId w:val="2"/>
        </w:numPr>
        <w:pBdr>
          <w:top w:val="nil"/>
          <w:left w:val="nil"/>
          <w:bottom w:val="nil"/>
          <w:right w:val="nil"/>
          <w:between w:val="nil"/>
        </w:pBdr>
        <w:spacing w:after="0" w:line="240" w:lineRule="auto"/>
        <w:ind w:left="426" w:hanging="426"/>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Miejsce i termin publicznego otwarcia ofert (adres, dzień i godzina)</w:t>
      </w:r>
    </w:p>
    <w:p w14:paraId="1C4628BF" w14:textId="77777777" w:rsidR="00186C30" w:rsidRPr="00944389" w:rsidRDefault="00186C30">
      <w:pPr>
        <w:spacing w:after="0" w:line="240" w:lineRule="auto"/>
        <w:ind w:left="426"/>
        <w:jc w:val="both"/>
        <w:rPr>
          <w:rFonts w:ascii="Verdana" w:eastAsia="Times New Roman" w:hAnsi="Verdana" w:cstheme="minorHAnsi"/>
          <w:sz w:val="24"/>
          <w:szCs w:val="24"/>
        </w:rPr>
      </w:pPr>
    </w:p>
    <w:p w14:paraId="2580EF51" w14:textId="0E540CCD" w:rsidR="00F474FE" w:rsidRPr="00944389" w:rsidRDefault="00186C30">
      <w:pPr>
        <w:spacing w:after="0" w:line="240" w:lineRule="auto"/>
        <w:ind w:left="426"/>
        <w:jc w:val="both"/>
        <w:rPr>
          <w:rFonts w:ascii="Verdana" w:eastAsia="Times New Roman" w:hAnsi="Verdana" w:cstheme="minorHAnsi"/>
          <w:sz w:val="24"/>
          <w:szCs w:val="24"/>
        </w:rPr>
      </w:pPr>
      <w:r w:rsidRPr="00944389">
        <w:rPr>
          <w:rFonts w:ascii="Verdana" w:eastAsia="Times New Roman" w:hAnsi="Verdana" w:cstheme="minorHAnsi"/>
          <w:sz w:val="24"/>
          <w:szCs w:val="24"/>
        </w:rPr>
        <w:t>O</w:t>
      </w:r>
      <w:r w:rsidR="0080137E" w:rsidRPr="00944389">
        <w:rPr>
          <w:rFonts w:ascii="Verdana" w:eastAsia="Times New Roman" w:hAnsi="Verdana" w:cstheme="minorHAnsi"/>
          <w:sz w:val="24"/>
          <w:szCs w:val="24"/>
        </w:rPr>
        <w:t xml:space="preserve">twarcie ofert nastąpi w </w:t>
      </w:r>
      <w:r w:rsidR="00A11399" w:rsidRPr="00944389">
        <w:rPr>
          <w:rFonts w:ascii="Verdana" w:eastAsia="Times New Roman" w:hAnsi="Verdana" w:cstheme="minorHAnsi"/>
          <w:sz w:val="24"/>
          <w:szCs w:val="24"/>
        </w:rPr>
        <w:t xml:space="preserve">dniu </w:t>
      </w:r>
      <w:r w:rsidR="000E5692">
        <w:rPr>
          <w:rFonts w:ascii="Verdana" w:eastAsia="Times New Roman" w:hAnsi="Verdana" w:cstheme="minorHAnsi"/>
          <w:sz w:val="24"/>
          <w:szCs w:val="24"/>
        </w:rPr>
        <w:t>1</w:t>
      </w:r>
      <w:r w:rsidR="00804005">
        <w:rPr>
          <w:rFonts w:ascii="Verdana" w:eastAsia="Times New Roman" w:hAnsi="Verdana" w:cstheme="minorHAnsi"/>
          <w:sz w:val="24"/>
          <w:szCs w:val="24"/>
        </w:rPr>
        <w:t>7</w:t>
      </w:r>
      <w:r w:rsidR="00A11399" w:rsidRPr="00944389">
        <w:rPr>
          <w:rFonts w:ascii="Verdana" w:eastAsia="Times New Roman" w:hAnsi="Verdana" w:cstheme="minorHAnsi"/>
          <w:sz w:val="24"/>
          <w:szCs w:val="24"/>
        </w:rPr>
        <w:t>.12.202</w:t>
      </w:r>
      <w:r w:rsidR="000E5692">
        <w:rPr>
          <w:rFonts w:ascii="Verdana" w:eastAsia="Times New Roman" w:hAnsi="Verdana" w:cstheme="minorHAnsi"/>
          <w:sz w:val="24"/>
          <w:szCs w:val="24"/>
        </w:rPr>
        <w:t>4</w:t>
      </w:r>
      <w:r w:rsidR="00A11399" w:rsidRPr="00944389">
        <w:rPr>
          <w:rFonts w:ascii="Verdana" w:eastAsia="Times New Roman" w:hAnsi="Verdana" w:cstheme="minorHAnsi"/>
          <w:sz w:val="24"/>
          <w:szCs w:val="24"/>
        </w:rPr>
        <w:t xml:space="preserve"> </w:t>
      </w:r>
      <w:r w:rsidR="0080137E" w:rsidRPr="00944389">
        <w:rPr>
          <w:rFonts w:ascii="Verdana" w:eastAsia="Times New Roman" w:hAnsi="Verdana" w:cstheme="minorHAnsi"/>
          <w:sz w:val="24"/>
          <w:szCs w:val="24"/>
        </w:rPr>
        <w:t xml:space="preserve">roku o godz. </w:t>
      </w:r>
      <w:r w:rsidR="00A11399" w:rsidRPr="00944389">
        <w:rPr>
          <w:rFonts w:ascii="Verdana" w:eastAsia="Times New Roman" w:hAnsi="Verdana" w:cstheme="minorHAnsi"/>
          <w:sz w:val="24"/>
          <w:szCs w:val="24"/>
        </w:rPr>
        <w:t>1</w:t>
      </w:r>
      <w:r w:rsidR="000E1107" w:rsidRPr="00944389">
        <w:rPr>
          <w:rFonts w:ascii="Verdana" w:eastAsia="Times New Roman" w:hAnsi="Verdana" w:cstheme="minorHAnsi"/>
          <w:sz w:val="24"/>
          <w:szCs w:val="24"/>
        </w:rPr>
        <w:t>1</w:t>
      </w:r>
      <w:r w:rsidR="00A11399" w:rsidRPr="00944389">
        <w:rPr>
          <w:rFonts w:ascii="Verdana" w:eastAsia="Times New Roman" w:hAnsi="Verdana" w:cstheme="minorHAnsi"/>
          <w:sz w:val="24"/>
          <w:szCs w:val="24"/>
        </w:rPr>
        <w:t>:30</w:t>
      </w:r>
      <w:r w:rsidR="0080137E" w:rsidRPr="00944389">
        <w:rPr>
          <w:rFonts w:ascii="Verdana" w:eastAsia="Times New Roman" w:hAnsi="Verdana" w:cstheme="minorHAnsi"/>
          <w:sz w:val="24"/>
          <w:szCs w:val="24"/>
        </w:rPr>
        <w:t xml:space="preserve"> </w:t>
      </w:r>
      <w:r w:rsidR="00A11399" w:rsidRPr="00944389">
        <w:rPr>
          <w:rFonts w:ascii="Verdana" w:eastAsia="Times New Roman" w:hAnsi="Verdana" w:cstheme="minorHAnsi"/>
          <w:sz w:val="24"/>
          <w:szCs w:val="24"/>
        </w:rPr>
        <w:t>za pośrednictwem platformy zakupowej</w:t>
      </w:r>
      <w:r w:rsidR="00BC1575" w:rsidRPr="00944389">
        <w:rPr>
          <w:rFonts w:ascii="Verdana" w:eastAsia="Times New Roman" w:hAnsi="Verdana" w:cstheme="minorHAnsi"/>
          <w:sz w:val="24"/>
          <w:szCs w:val="24"/>
        </w:rPr>
        <w:t xml:space="preserve">: </w:t>
      </w:r>
    </w:p>
    <w:p w14:paraId="714628EE" w14:textId="2B9D2195" w:rsidR="00BC1575" w:rsidRPr="00944389" w:rsidRDefault="00BC1575">
      <w:pPr>
        <w:spacing w:after="0" w:line="240" w:lineRule="auto"/>
        <w:ind w:left="426"/>
        <w:jc w:val="both"/>
        <w:rPr>
          <w:rFonts w:ascii="Verdana" w:eastAsia="Times New Roman" w:hAnsi="Verdana" w:cstheme="minorHAnsi"/>
          <w:sz w:val="24"/>
          <w:szCs w:val="24"/>
        </w:rPr>
      </w:pPr>
    </w:p>
    <w:p w14:paraId="461E12FE" w14:textId="03BE0BFD" w:rsidR="00BC1575" w:rsidRPr="00944389" w:rsidRDefault="00BC1575">
      <w:pPr>
        <w:spacing w:after="0" w:line="240" w:lineRule="auto"/>
        <w:ind w:left="426"/>
        <w:jc w:val="both"/>
        <w:rPr>
          <w:rFonts w:ascii="Verdana" w:eastAsia="Times New Roman" w:hAnsi="Verdana" w:cstheme="minorHAnsi"/>
          <w:sz w:val="24"/>
          <w:szCs w:val="24"/>
        </w:rPr>
      </w:pPr>
      <w:hyperlink r:id="rId10" w:history="1">
        <w:r w:rsidRPr="00944389">
          <w:rPr>
            <w:rStyle w:val="Hipercze"/>
            <w:rFonts w:ascii="Verdana" w:eastAsia="Times New Roman" w:hAnsi="Verdana" w:cstheme="minorHAnsi"/>
            <w:sz w:val="24"/>
            <w:szCs w:val="24"/>
          </w:rPr>
          <w:t>https://platformazakupowa.pl/pn/gminawschowa</w:t>
        </w:r>
      </w:hyperlink>
    </w:p>
    <w:p w14:paraId="057654F0" w14:textId="0C4F8376" w:rsidR="00BC1575" w:rsidRPr="00944389" w:rsidRDefault="00BC1575">
      <w:pPr>
        <w:spacing w:after="0" w:line="240" w:lineRule="auto"/>
        <w:ind w:left="426"/>
        <w:jc w:val="both"/>
        <w:rPr>
          <w:rFonts w:ascii="Verdana" w:eastAsia="Times New Roman" w:hAnsi="Verdana" w:cstheme="minorHAnsi"/>
          <w:sz w:val="24"/>
          <w:szCs w:val="24"/>
        </w:rPr>
      </w:pPr>
    </w:p>
    <w:p w14:paraId="6172F7FE" w14:textId="77A3F5C3" w:rsidR="00BC1575" w:rsidRPr="00944389" w:rsidRDefault="00BC1575">
      <w:pPr>
        <w:spacing w:after="0" w:line="240" w:lineRule="auto"/>
        <w:ind w:left="426"/>
        <w:jc w:val="both"/>
        <w:rPr>
          <w:rFonts w:ascii="Verdana" w:eastAsia="Times New Roman" w:hAnsi="Verdana" w:cstheme="minorHAnsi"/>
          <w:sz w:val="24"/>
          <w:szCs w:val="24"/>
        </w:rPr>
      </w:pPr>
      <w:r w:rsidRPr="00944389">
        <w:rPr>
          <w:rFonts w:ascii="Verdana" w:eastAsia="Times New Roman" w:hAnsi="Verdana" w:cstheme="minorHAnsi"/>
          <w:sz w:val="24"/>
          <w:szCs w:val="24"/>
        </w:rPr>
        <w:t>Zamawiający nie przewiduje publicznego otwarcia ofert.</w:t>
      </w:r>
    </w:p>
    <w:p w14:paraId="5E69CACB" w14:textId="77777777" w:rsidR="00F474FE" w:rsidRPr="00944389" w:rsidRDefault="00F474FE">
      <w:pPr>
        <w:spacing w:after="0" w:line="240" w:lineRule="auto"/>
        <w:ind w:hanging="142"/>
        <w:jc w:val="both"/>
        <w:rPr>
          <w:rFonts w:ascii="Verdana" w:eastAsia="Times New Roman" w:hAnsi="Verdana" w:cstheme="minorHAnsi"/>
          <w:b/>
          <w:sz w:val="24"/>
          <w:szCs w:val="24"/>
        </w:rPr>
      </w:pPr>
    </w:p>
    <w:p w14:paraId="1B95BBD1" w14:textId="56D493FF" w:rsidR="00F474FE" w:rsidRPr="00944389" w:rsidRDefault="0080137E" w:rsidP="001B77C3">
      <w:pPr>
        <w:numPr>
          <w:ilvl w:val="0"/>
          <w:numId w:val="2"/>
        </w:numPr>
        <w:pBdr>
          <w:top w:val="nil"/>
          <w:left w:val="nil"/>
          <w:bottom w:val="nil"/>
          <w:right w:val="nil"/>
          <w:between w:val="nil"/>
        </w:pBdr>
        <w:spacing w:after="0" w:line="240" w:lineRule="auto"/>
        <w:ind w:left="426" w:hanging="426"/>
        <w:jc w:val="both"/>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Opis sposobu obliczenia ceny.</w:t>
      </w:r>
    </w:p>
    <w:p w14:paraId="343E7920" w14:textId="5BB99225" w:rsidR="008E3577" w:rsidRPr="00944389" w:rsidRDefault="008E3577" w:rsidP="008E3577">
      <w:pPr>
        <w:pBdr>
          <w:top w:val="nil"/>
          <w:left w:val="nil"/>
          <w:bottom w:val="nil"/>
          <w:right w:val="nil"/>
          <w:between w:val="nil"/>
        </w:pBdr>
        <w:spacing w:after="0" w:line="240" w:lineRule="auto"/>
        <w:ind w:left="426"/>
        <w:jc w:val="both"/>
        <w:rPr>
          <w:rFonts w:ascii="Verdana" w:eastAsia="Times New Roman" w:hAnsi="Verdana" w:cstheme="minorHAnsi"/>
          <w:b/>
          <w:color w:val="000000"/>
          <w:sz w:val="24"/>
          <w:szCs w:val="24"/>
        </w:rPr>
      </w:pPr>
    </w:p>
    <w:p w14:paraId="79288741" w14:textId="62784135" w:rsidR="008E3577" w:rsidRPr="00944389" w:rsidRDefault="008E3577" w:rsidP="008E3577">
      <w:pPr>
        <w:pBdr>
          <w:top w:val="nil"/>
          <w:left w:val="nil"/>
          <w:bottom w:val="nil"/>
          <w:right w:val="nil"/>
          <w:between w:val="nil"/>
        </w:pBdr>
        <w:spacing w:after="0" w:line="240" w:lineRule="auto"/>
        <w:ind w:left="426"/>
        <w:jc w:val="both"/>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Wyceny należy dokonać z wykorzystaniem załączonego wzoru Oferty cenowej. Cena winna obejmować wszystkie prace konieczne do wykonania przedmiotu zamówienia.</w:t>
      </w:r>
    </w:p>
    <w:p w14:paraId="5A53143F" w14:textId="77777777" w:rsidR="00F474FE" w:rsidRPr="00944389" w:rsidRDefault="00F474FE">
      <w:pPr>
        <w:spacing w:after="0" w:line="240" w:lineRule="auto"/>
        <w:jc w:val="both"/>
        <w:rPr>
          <w:rFonts w:ascii="Verdana" w:eastAsia="Times New Roman" w:hAnsi="Verdana" w:cstheme="minorHAnsi"/>
          <w:sz w:val="24"/>
          <w:szCs w:val="24"/>
        </w:rPr>
      </w:pPr>
    </w:p>
    <w:p w14:paraId="403C8E20" w14:textId="4F08AAD5" w:rsidR="00F474FE" w:rsidRPr="00944389" w:rsidRDefault="0080137E" w:rsidP="001B77C3">
      <w:pPr>
        <w:numPr>
          <w:ilvl w:val="0"/>
          <w:numId w:val="10"/>
        </w:numPr>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Cena ofert</w:t>
      </w:r>
      <w:r w:rsidR="00BC1575" w:rsidRPr="00944389">
        <w:rPr>
          <w:rFonts w:ascii="Verdana" w:eastAsia="Times New Roman" w:hAnsi="Verdana" w:cstheme="minorHAnsi"/>
          <w:sz w:val="24"/>
          <w:szCs w:val="24"/>
        </w:rPr>
        <w:t>y</w:t>
      </w:r>
      <w:r w:rsidRPr="00944389">
        <w:rPr>
          <w:rFonts w:ascii="Verdana" w:eastAsia="Times New Roman" w:hAnsi="Verdana" w:cstheme="minorHAnsi"/>
          <w:sz w:val="24"/>
          <w:szCs w:val="24"/>
        </w:rPr>
        <w:t xml:space="preserve"> </w:t>
      </w:r>
      <w:r w:rsidR="00BC1575" w:rsidRPr="00944389">
        <w:rPr>
          <w:rFonts w:ascii="Verdana" w:eastAsia="Times New Roman" w:hAnsi="Verdana" w:cstheme="minorHAnsi"/>
          <w:sz w:val="24"/>
          <w:szCs w:val="24"/>
        </w:rPr>
        <w:t>wyliczona przez Wykonawcę powinna zawierać wszelkie koszty bezpośrednie i pośrednie, niezbędne do poniesienia dla terminowego</w:t>
      </w:r>
      <w:r w:rsidRPr="00944389">
        <w:rPr>
          <w:rFonts w:ascii="Verdana" w:eastAsia="Times New Roman" w:hAnsi="Verdana" w:cstheme="minorHAnsi"/>
          <w:sz w:val="24"/>
          <w:szCs w:val="24"/>
        </w:rPr>
        <w:t xml:space="preserve"> </w:t>
      </w:r>
      <w:r w:rsidR="00BC1575" w:rsidRPr="00944389">
        <w:rPr>
          <w:rFonts w:ascii="Verdana" w:eastAsia="Times New Roman" w:hAnsi="Verdana" w:cstheme="minorHAnsi"/>
          <w:sz w:val="24"/>
          <w:szCs w:val="24"/>
        </w:rPr>
        <w:t xml:space="preserve">i prawidłowego wykonania przedmiotu zamówienia, w tym również koszt dostawy </w:t>
      </w:r>
      <w:r w:rsidR="00867349" w:rsidRPr="00944389">
        <w:rPr>
          <w:rFonts w:ascii="Verdana" w:eastAsia="Times New Roman" w:hAnsi="Verdana" w:cstheme="minorHAnsi"/>
          <w:sz w:val="24"/>
          <w:szCs w:val="24"/>
        </w:rPr>
        <w:t>artykułów biurowych</w:t>
      </w:r>
      <w:r w:rsidR="00BC1575" w:rsidRPr="00944389">
        <w:rPr>
          <w:rFonts w:ascii="Verdana" w:eastAsia="Times New Roman" w:hAnsi="Verdana" w:cstheme="minorHAnsi"/>
          <w:sz w:val="24"/>
          <w:szCs w:val="24"/>
        </w:rPr>
        <w:t xml:space="preserve"> do siedziby Zamawiającego (Rynek 1, 67-400 Wschowa), zysk Wykonawcy oraz wszelkie wymagane przepisami podatki i opłaty, ubezpieczenia, a także ewentualne </w:t>
      </w:r>
      <w:r w:rsidR="00E41042" w:rsidRPr="00944389">
        <w:rPr>
          <w:rFonts w:ascii="Verdana" w:eastAsia="Times New Roman" w:hAnsi="Verdana" w:cstheme="minorHAnsi"/>
          <w:sz w:val="24"/>
          <w:szCs w:val="24"/>
        </w:rPr>
        <w:t>upusty i rabaty zastosowane przez Wykonawcę.</w:t>
      </w:r>
    </w:p>
    <w:p w14:paraId="4D0CEF52" w14:textId="056E4703" w:rsidR="00E41042" w:rsidRPr="00944389" w:rsidRDefault="00E41042" w:rsidP="001B77C3">
      <w:pPr>
        <w:numPr>
          <w:ilvl w:val="0"/>
          <w:numId w:val="10"/>
        </w:numPr>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lastRenderedPageBreak/>
        <w:t xml:space="preserve">Ewentualne upusty i rabaty zastosowane przez Wykonawcę należy uwzględnić w stawkach i cenach netto poszczególnych pozycji jednostkowych. </w:t>
      </w:r>
    </w:p>
    <w:p w14:paraId="6E254846" w14:textId="07C107CD" w:rsidR="00F474FE" w:rsidRPr="00944389" w:rsidRDefault="00E41042" w:rsidP="001B77C3">
      <w:pPr>
        <w:numPr>
          <w:ilvl w:val="0"/>
          <w:numId w:val="10"/>
        </w:numPr>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Podane ceny netto będą obowiązywały przez cały okres realizacji umowy i nie będą podlegały zmianom.</w:t>
      </w:r>
    </w:p>
    <w:p w14:paraId="27529FCA" w14:textId="3C3BFCBE" w:rsidR="00F474FE" w:rsidRPr="00944389" w:rsidRDefault="00E41042" w:rsidP="001B77C3">
      <w:pPr>
        <w:numPr>
          <w:ilvl w:val="0"/>
          <w:numId w:val="10"/>
        </w:numPr>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Cena oferty winna być wyrażona w złotych polskich (PLN), w złotych polskich będą prowadzone również rozliczenia pomiędzy Zamawiającym a Wykonawcą. Całkowita cena brutto wykonania zamówienia powinna być wyrażona liczbowo i słownie, z dokładnością do dwóch miejsc po przecinku. Zaokrąglenia cen W PLN należy dokonać do dwóch miejsc po przecinku według zasady, że trzecia cyfra pi przecinku od 5 w górę powoduje zaokrąglenie drugiej cyfry po przecinku w górę o 1. Jeżeli trzecia cyfra po przecinku jest niższa niż 5, to druga cyfra po przecinku nie ulega zmianie. </w:t>
      </w:r>
    </w:p>
    <w:p w14:paraId="27C8D3B0" w14:textId="2DA4AB2F" w:rsidR="00F474FE" w:rsidRPr="00944389" w:rsidRDefault="00E41042" w:rsidP="001B77C3">
      <w:pPr>
        <w:numPr>
          <w:ilvl w:val="0"/>
          <w:numId w:val="10"/>
        </w:numPr>
        <w:pBdr>
          <w:top w:val="nil"/>
          <w:left w:val="nil"/>
          <w:bottom w:val="nil"/>
          <w:right w:val="nil"/>
          <w:between w:val="nil"/>
        </w:pBdr>
        <w:spacing w:after="0" w:line="240" w:lineRule="auto"/>
        <w:ind w:left="709" w:hanging="284"/>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Cena oferty </w:t>
      </w:r>
      <w:r w:rsidR="006802BB" w:rsidRPr="00944389">
        <w:rPr>
          <w:rFonts w:ascii="Verdana" w:eastAsia="Times New Roman" w:hAnsi="Verdana" w:cstheme="minorHAnsi"/>
          <w:color w:val="000000"/>
          <w:sz w:val="24"/>
          <w:szCs w:val="24"/>
        </w:rPr>
        <w:t xml:space="preserve">określona przez Wykonawcę w ofercie </w:t>
      </w:r>
      <w:r w:rsidR="00A85B1B" w:rsidRPr="00944389">
        <w:rPr>
          <w:rFonts w:ascii="Verdana" w:eastAsia="Times New Roman" w:hAnsi="Verdana" w:cstheme="minorHAnsi"/>
          <w:color w:val="000000"/>
          <w:sz w:val="24"/>
          <w:szCs w:val="24"/>
        </w:rPr>
        <w:t>nie będzie zmieniana w toku realizacji przedmiotu zamówienia i nie będzie podlegała zmianie za wyjątkiem ustawowej zmiany stawki podatku VAT.</w:t>
      </w:r>
    </w:p>
    <w:p w14:paraId="5E6DCF77" w14:textId="59EFB085" w:rsidR="00F474FE" w:rsidRPr="00944389" w:rsidRDefault="00A85B1B" w:rsidP="00A85B1B">
      <w:pPr>
        <w:numPr>
          <w:ilvl w:val="0"/>
          <w:numId w:val="10"/>
        </w:numPr>
        <w:spacing w:after="0" w:line="240" w:lineRule="auto"/>
        <w:ind w:left="709" w:right="-170"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Stawkę podatku VAT należy określić zgodnie z ustawą z dnia 11 marca 20041r. o podatku od towarów i usług (j.t. Dz.U. z 2017 poz. 1221 z </w:t>
      </w:r>
      <w:proofErr w:type="spellStart"/>
      <w:r w:rsidRPr="00944389">
        <w:rPr>
          <w:rFonts w:ascii="Verdana" w:eastAsia="Times New Roman" w:hAnsi="Verdana" w:cstheme="minorHAnsi"/>
          <w:sz w:val="24"/>
          <w:szCs w:val="24"/>
        </w:rPr>
        <w:t>późn</w:t>
      </w:r>
      <w:proofErr w:type="spellEnd"/>
      <w:r w:rsidRPr="00944389">
        <w:rPr>
          <w:rFonts w:ascii="Verdana" w:eastAsia="Times New Roman" w:hAnsi="Verdana" w:cstheme="minorHAnsi"/>
          <w:sz w:val="24"/>
          <w:szCs w:val="24"/>
        </w:rPr>
        <w:t>. zm.).</w:t>
      </w:r>
    </w:p>
    <w:p w14:paraId="35BD01D7" w14:textId="77BACF01" w:rsidR="00F474FE" w:rsidRPr="00944389" w:rsidRDefault="00590F7F" w:rsidP="00A85B1B">
      <w:pPr>
        <w:numPr>
          <w:ilvl w:val="0"/>
          <w:numId w:val="10"/>
        </w:numPr>
        <w:spacing w:after="0" w:line="240" w:lineRule="auto"/>
        <w:ind w:left="709" w:right="-170"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Prawidłowe ustalenie podatku VAT należy do obowiązku Wykonawcy. </w:t>
      </w:r>
    </w:p>
    <w:p w14:paraId="2EFC6761" w14:textId="7AAD405D" w:rsidR="00F474FE" w:rsidRPr="00944389" w:rsidRDefault="00590F7F" w:rsidP="00A85B1B">
      <w:pPr>
        <w:numPr>
          <w:ilvl w:val="0"/>
          <w:numId w:val="10"/>
        </w:numPr>
        <w:spacing w:after="0" w:line="240" w:lineRule="auto"/>
        <w:ind w:left="709" w:right="-170"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Do porównania ofert będzie brana pod uwagę </w:t>
      </w:r>
      <w:r w:rsidR="00D12435" w:rsidRPr="00944389">
        <w:rPr>
          <w:rFonts w:ascii="Verdana" w:eastAsia="Times New Roman" w:hAnsi="Verdana" w:cstheme="minorHAnsi"/>
          <w:sz w:val="24"/>
          <w:szCs w:val="24"/>
        </w:rPr>
        <w:t xml:space="preserve">cena oferty brutto za wykonanie całego przedmiotu zamówienia. </w:t>
      </w:r>
    </w:p>
    <w:p w14:paraId="72D37229" w14:textId="5B69075A" w:rsidR="00D12435" w:rsidRPr="00944389" w:rsidRDefault="00D12435" w:rsidP="008E3577">
      <w:pPr>
        <w:numPr>
          <w:ilvl w:val="0"/>
          <w:numId w:val="10"/>
        </w:numPr>
        <w:spacing w:after="0" w:line="240" w:lineRule="auto"/>
        <w:ind w:left="709" w:right="-170"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Każdy z Wykonawców może zaproponować tylko jedną cenę i nie może jej zmienić.</w:t>
      </w:r>
      <w:r w:rsidR="000D6CBA" w:rsidRPr="00944389">
        <w:rPr>
          <w:rFonts w:ascii="Verdana" w:eastAsia="Times New Roman" w:hAnsi="Verdana" w:cstheme="minorHAnsi"/>
          <w:sz w:val="24"/>
          <w:szCs w:val="24"/>
        </w:rPr>
        <w:t xml:space="preserve"> </w:t>
      </w:r>
    </w:p>
    <w:p w14:paraId="16B68BED" w14:textId="25FA3664" w:rsidR="00873C6F" w:rsidRPr="00944389" w:rsidRDefault="000D6CBA" w:rsidP="000D6CBA">
      <w:pPr>
        <w:numPr>
          <w:ilvl w:val="0"/>
          <w:numId w:val="10"/>
        </w:numPr>
        <w:spacing w:after="0" w:line="240" w:lineRule="auto"/>
        <w:ind w:left="709" w:right="-170"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Cena ofertowa nie będzie podlegać waloryzacji.</w:t>
      </w:r>
    </w:p>
    <w:p w14:paraId="7422D1D8" w14:textId="77777777" w:rsidR="00873C6F" w:rsidRPr="00944389" w:rsidRDefault="00873C6F">
      <w:pPr>
        <w:tabs>
          <w:tab w:val="left" w:pos="567"/>
        </w:tabs>
        <w:spacing w:after="0" w:line="240" w:lineRule="auto"/>
        <w:ind w:left="360"/>
        <w:jc w:val="both"/>
        <w:rPr>
          <w:rFonts w:ascii="Verdana" w:eastAsia="Times New Roman" w:hAnsi="Verdana" w:cstheme="minorHAnsi"/>
          <w:sz w:val="24"/>
          <w:szCs w:val="24"/>
        </w:rPr>
      </w:pPr>
    </w:p>
    <w:p w14:paraId="76D947FF" w14:textId="77777777" w:rsidR="00F474FE" w:rsidRPr="00944389" w:rsidRDefault="0080137E" w:rsidP="001B77C3">
      <w:pPr>
        <w:numPr>
          <w:ilvl w:val="0"/>
          <w:numId w:val="2"/>
        </w:numPr>
        <w:pBdr>
          <w:top w:val="nil"/>
          <w:left w:val="nil"/>
          <w:bottom w:val="nil"/>
          <w:right w:val="nil"/>
          <w:between w:val="nil"/>
        </w:pBdr>
        <w:spacing w:after="0" w:line="240" w:lineRule="auto"/>
        <w:ind w:left="426" w:hanging="426"/>
        <w:jc w:val="both"/>
        <w:rPr>
          <w:rFonts w:ascii="Verdana" w:eastAsia="Times New Roman" w:hAnsi="Verdana" w:cstheme="minorHAnsi"/>
          <w:b/>
          <w:color w:val="000000"/>
          <w:sz w:val="24"/>
          <w:szCs w:val="24"/>
        </w:rPr>
      </w:pPr>
      <w:r w:rsidRPr="00944389">
        <w:rPr>
          <w:rFonts w:ascii="Verdana" w:eastAsia="Times New Roman" w:hAnsi="Verdana" w:cstheme="minorHAnsi"/>
          <w:b/>
          <w:color w:val="000000"/>
          <w:sz w:val="24"/>
          <w:szCs w:val="24"/>
        </w:rPr>
        <w:t>Inne informacje:</w:t>
      </w:r>
    </w:p>
    <w:p w14:paraId="6AAD207F" w14:textId="0DD56D71" w:rsidR="00F474FE" w:rsidRPr="00944389" w:rsidRDefault="000D6CBA" w:rsidP="000D6CBA">
      <w:pPr>
        <w:numPr>
          <w:ilvl w:val="0"/>
          <w:numId w:val="15"/>
        </w:numPr>
        <w:pBdr>
          <w:top w:val="nil"/>
          <w:left w:val="nil"/>
          <w:bottom w:val="nil"/>
          <w:right w:val="nil"/>
          <w:between w:val="nil"/>
        </w:pBdr>
        <w:spacing w:before="100" w:after="100" w:line="240" w:lineRule="auto"/>
        <w:ind w:left="709" w:hanging="284"/>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Wszelkich wyjaśnień dotyczących treści zapytania ofertowego udziela Pani </w:t>
      </w:r>
      <w:r w:rsidR="000E5692">
        <w:rPr>
          <w:rFonts w:ascii="Verdana" w:eastAsia="Times New Roman" w:hAnsi="Verdana" w:cstheme="minorHAnsi"/>
          <w:color w:val="000000"/>
          <w:sz w:val="24"/>
          <w:szCs w:val="24"/>
        </w:rPr>
        <w:t>Oliwia Żakowska</w:t>
      </w:r>
      <w:r w:rsidRPr="00944389">
        <w:rPr>
          <w:rFonts w:ascii="Verdana" w:eastAsia="Times New Roman" w:hAnsi="Verdana" w:cstheme="minorHAnsi"/>
          <w:color w:val="000000"/>
          <w:sz w:val="24"/>
          <w:szCs w:val="24"/>
        </w:rPr>
        <w:t>, z którą można kontaktować się telefonicznie pod numerem 655408</w:t>
      </w:r>
      <w:r w:rsidR="00602176" w:rsidRPr="00944389">
        <w:rPr>
          <w:rFonts w:ascii="Verdana" w:eastAsia="Times New Roman" w:hAnsi="Verdana" w:cstheme="minorHAnsi"/>
          <w:color w:val="000000"/>
          <w:sz w:val="24"/>
          <w:szCs w:val="24"/>
        </w:rPr>
        <w:t>6</w:t>
      </w:r>
      <w:r w:rsidR="000E5692">
        <w:rPr>
          <w:rFonts w:ascii="Verdana" w:eastAsia="Times New Roman" w:hAnsi="Verdana" w:cstheme="minorHAnsi"/>
          <w:color w:val="000000"/>
          <w:sz w:val="24"/>
          <w:szCs w:val="24"/>
        </w:rPr>
        <w:t>45</w:t>
      </w:r>
      <w:r w:rsidRPr="00944389">
        <w:rPr>
          <w:rFonts w:ascii="Verdana" w:eastAsia="Times New Roman" w:hAnsi="Verdana" w:cstheme="minorHAnsi"/>
          <w:color w:val="000000"/>
          <w:sz w:val="24"/>
          <w:szCs w:val="24"/>
        </w:rPr>
        <w:t>.</w:t>
      </w:r>
    </w:p>
    <w:p w14:paraId="0EC49982" w14:textId="43973D8F" w:rsidR="00F474FE" w:rsidRPr="00944389" w:rsidRDefault="0080137E" w:rsidP="000D6CBA">
      <w:pPr>
        <w:numPr>
          <w:ilvl w:val="0"/>
          <w:numId w:val="22"/>
        </w:numPr>
        <w:spacing w:after="0" w:line="240" w:lineRule="auto"/>
        <w:ind w:left="567" w:hanging="141"/>
        <w:jc w:val="both"/>
        <w:rPr>
          <w:rFonts w:ascii="Verdana" w:eastAsia="Times New Roman" w:hAnsi="Verdana" w:cstheme="minorHAnsi"/>
          <w:sz w:val="24"/>
          <w:szCs w:val="24"/>
        </w:rPr>
      </w:pPr>
      <w:r w:rsidRPr="00944389">
        <w:rPr>
          <w:rFonts w:ascii="Verdana" w:eastAsia="Times New Roman" w:hAnsi="Verdana" w:cstheme="minorHAnsi"/>
          <w:sz w:val="24"/>
          <w:szCs w:val="24"/>
        </w:rPr>
        <w:t>Oferty złożone po terminie nie będą rozpatrywane.</w:t>
      </w:r>
    </w:p>
    <w:p w14:paraId="1C217476" w14:textId="6B5B7976" w:rsidR="000D6CBA" w:rsidRPr="00944389" w:rsidRDefault="00514927" w:rsidP="00FA0927">
      <w:pPr>
        <w:pStyle w:val="Akapitzlist"/>
        <w:numPr>
          <w:ilvl w:val="0"/>
          <w:numId w:val="22"/>
        </w:numPr>
        <w:spacing w:after="0" w:line="240" w:lineRule="auto"/>
        <w:ind w:hanging="294"/>
        <w:jc w:val="both"/>
        <w:rPr>
          <w:rFonts w:ascii="Verdana" w:eastAsia="Times New Roman" w:hAnsi="Verdana" w:cstheme="minorHAnsi"/>
          <w:sz w:val="24"/>
          <w:szCs w:val="24"/>
        </w:rPr>
      </w:pPr>
      <w:r w:rsidRPr="00944389">
        <w:rPr>
          <w:rFonts w:ascii="Verdana" w:eastAsia="Times New Roman" w:hAnsi="Verdana" w:cstheme="minorHAnsi"/>
          <w:sz w:val="24"/>
          <w:szCs w:val="24"/>
        </w:rPr>
        <w:t>W toku badania i oceny ofert Zamawiający zbada, czy oferta została złożona zgodnie z treścią niniejszego Zaproszenia i obowiązującymi przepisami prawa oraz spełnia wymagania Zamawiającego.</w:t>
      </w:r>
    </w:p>
    <w:p w14:paraId="1FF80DD5" w14:textId="65217642" w:rsidR="00F474FE" w:rsidRPr="00944389" w:rsidRDefault="00514927" w:rsidP="00FA0927">
      <w:pPr>
        <w:pStyle w:val="Akapitzlist"/>
        <w:numPr>
          <w:ilvl w:val="0"/>
          <w:numId w:val="22"/>
        </w:numPr>
        <w:spacing w:after="0" w:line="240" w:lineRule="auto"/>
        <w:ind w:hanging="294"/>
        <w:rPr>
          <w:rFonts w:ascii="Verdana" w:eastAsia="Times New Roman" w:hAnsi="Verdana" w:cstheme="minorHAnsi"/>
          <w:sz w:val="24"/>
          <w:szCs w:val="24"/>
        </w:rPr>
      </w:pPr>
      <w:r w:rsidRPr="00944389">
        <w:rPr>
          <w:rFonts w:ascii="Verdana" w:eastAsia="Times New Roman" w:hAnsi="Verdana" w:cstheme="minorHAnsi"/>
          <w:sz w:val="24"/>
          <w:szCs w:val="24"/>
        </w:rPr>
        <w:t>W toku badania i oceny ofert Zamawiający może żądać od oferentów wyjaśnień dotyczących złożonych ofert.</w:t>
      </w:r>
    </w:p>
    <w:p w14:paraId="0A377528" w14:textId="34637D77" w:rsidR="00F474FE" w:rsidRPr="00944389" w:rsidRDefault="0080137E" w:rsidP="00514927">
      <w:pPr>
        <w:pStyle w:val="Akapitzlist"/>
        <w:numPr>
          <w:ilvl w:val="0"/>
          <w:numId w:val="22"/>
        </w:numPr>
        <w:spacing w:after="0" w:line="240" w:lineRule="auto"/>
        <w:ind w:hanging="294"/>
        <w:jc w:val="both"/>
        <w:rPr>
          <w:rFonts w:ascii="Verdana" w:eastAsia="Times New Roman" w:hAnsi="Verdana" w:cstheme="minorHAnsi"/>
          <w:sz w:val="24"/>
          <w:szCs w:val="24"/>
        </w:rPr>
      </w:pPr>
      <w:r w:rsidRPr="00944389">
        <w:rPr>
          <w:rFonts w:ascii="Verdana" w:eastAsia="Times New Roman" w:hAnsi="Verdana" w:cstheme="minorHAnsi"/>
          <w:sz w:val="24"/>
          <w:szCs w:val="24"/>
        </w:rPr>
        <w:t>Jeżeli wykonawca nie złoży wymaganych pełnomocnictw albo złoży wadliwe pełnomocnictwa, zamawiający wezwie do ich złożenia w terminie przez siebie wskazanym, chyba że mimo ich złożenia oferta wykonawcy zostanie uznana za niewiążącą albo konieczne byłoby unieważnienie postępowania.</w:t>
      </w:r>
    </w:p>
    <w:p w14:paraId="0C962BAB" w14:textId="77777777" w:rsidR="00F474FE" w:rsidRPr="00944389" w:rsidRDefault="0080137E" w:rsidP="00602176">
      <w:pPr>
        <w:numPr>
          <w:ilvl w:val="0"/>
          <w:numId w:val="22"/>
        </w:numPr>
        <w:spacing w:after="0" w:line="240" w:lineRule="auto"/>
        <w:ind w:left="284" w:firstLine="142"/>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Zamawiający uzna ofertę za niewiążącą, jeżeli: </w:t>
      </w:r>
    </w:p>
    <w:p w14:paraId="7815F212"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jej treść nie odpowiada treści zapytania ofertowego; </w:t>
      </w:r>
    </w:p>
    <w:p w14:paraId="7CF48A28"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jej złożenie stanowi czyn nieuczciwej konkurencji w rozumieniu przepisów o zwalczaniu nieuczciwej konkurencji; </w:t>
      </w:r>
    </w:p>
    <w:p w14:paraId="4C6516D8"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lastRenderedPageBreak/>
        <w:t xml:space="preserve">zawiera rażąco niską cenę w stosunku do przedmiotu zamówienia; </w:t>
      </w:r>
    </w:p>
    <w:p w14:paraId="5D2A2F1D"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zawiera błędy w obliczeniu ceny; </w:t>
      </w:r>
    </w:p>
    <w:p w14:paraId="365E52CA" w14:textId="404A521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Wykonawca w terminie 1 dnia od dnia doręczenia zawiadomienia nie zgodził się na poprawienie omyłki, o której mowa w Rozdziale V pkt. </w:t>
      </w:r>
      <w:r w:rsidR="00867349" w:rsidRPr="00944389">
        <w:rPr>
          <w:rFonts w:ascii="Verdana" w:eastAsia="Times New Roman" w:hAnsi="Verdana" w:cstheme="minorHAnsi"/>
          <w:sz w:val="24"/>
          <w:szCs w:val="24"/>
        </w:rPr>
        <w:t>7</w:t>
      </w:r>
      <w:r w:rsidRPr="00944389">
        <w:rPr>
          <w:rFonts w:ascii="Verdana" w:eastAsia="Times New Roman" w:hAnsi="Verdana" w:cstheme="minorHAnsi"/>
          <w:sz w:val="24"/>
          <w:szCs w:val="24"/>
        </w:rPr>
        <w:t xml:space="preserve"> lit. c) niniejszego zapytania ofertowego;</w:t>
      </w:r>
    </w:p>
    <w:p w14:paraId="5B9ACE65"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Wykonawca nie wyraził zgody na przedłużenie terminu związania ofertą;</w:t>
      </w:r>
    </w:p>
    <w:p w14:paraId="5CECEFAD" w14:textId="77777777" w:rsidR="00F474FE" w:rsidRPr="00944389" w:rsidRDefault="0080137E">
      <w:pPr>
        <w:numPr>
          <w:ilvl w:val="7"/>
          <w:numId w:val="13"/>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jest nieważna na podstawie odrębnych przepisów.</w:t>
      </w:r>
    </w:p>
    <w:p w14:paraId="08B3AAC6" w14:textId="0A8DC464" w:rsidR="00F474FE" w:rsidRPr="00944389" w:rsidRDefault="0080137E" w:rsidP="009F4E34">
      <w:pPr>
        <w:pStyle w:val="Akapitzlist"/>
        <w:numPr>
          <w:ilvl w:val="0"/>
          <w:numId w:val="22"/>
        </w:numPr>
        <w:tabs>
          <w:tab w:val="left" w:pos="2520"/>
        </w:tabs>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O uznaniu oferty za niewiążącą Zamawiający zawiadomi Wykonawcę niezwłocznie.</w:t>
      </w:r>
    </w:p>
    <w:p w14:paraId="6FAB291F" w14:textId="37F1888A" w:rsidR="00F474FE" w:rsidRPr="00944389" w:rsidRDefault="0080137E" w:rsidP="009F4E34">
      <w:pPr>
        <w:pStyle w:val="Akapitzlist"/>
        <w:numPr>
          <w:ilvl w:val="0"/>
          <w:numId w:val="22"/>
        </w:numPr>
        <w:tabs>
          <w:tab w:val="left" w:pos="2520"/>
        </w:tabs>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Oferta, którą Zamawiający uzna za niewiążącą nie podlega weryfikacji w zakresie spełnienia kryteriów oceny ofert.</w:t>
      </w:r>
    </w:p>
    <w:p w14:paraId="14557723" w14:textId="17C2B509" w:rsidR="00F474FE" w:rsidRPr="00944389" w:rsidRDefault="0080137E" w:rsidP="009F4E34">
      <w:pPr>
        <w:pStyle w:val="Akapitzlist"/>
        <w:numPr>
          <w:ilvl w:val="0"/>
          <w:numId w:val="22"/>
        </w:numPr>
        <w:tabs>
          <w:tab w:val="left" w:pos="2520"/>
        </w:tabs>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Zamawiający najpierw dokona oceny ofert, a następnie zbada czy Wykonawca, którego oferta została najwyżej oceniona spełnia warunki udziału w postępowaniu.</w:t>
      </w:r>
    </w:p>
    <w:p w14:paraId="2DC82A58" w14:textId="4D223E4E" w:rsidR="00F474FE" w:rsidRPr="00944389" w:rsidRDefault="0080137E" w:rsidP="009F4E34">
      <w:pPr>
        <w:pStyle w:val="Akapitzlist"/>
        <w:numPr>
          <w:ilvl w:val="0"/>
          <w:numId w:val="22"/>
        </w:numPr>
        <w:tabs>
          <w:tab w:val="left" w:pos="2520"/>
        </w:tabs>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Z postępowania o udzielenie zamówienia Zamawiający wykluczy: </w:t>
      </w:r>
    </w:p>
    <w:p w14:paraId="730D4762" w14:textId="6073F591" w:rsidR="00F474FE" w:rsidRPr="00944389" w:rsidRDefault="0080137E" w:rsidP="009F4E34">
      <w:pPr>
        <w:pStyle w:val="Akapitzlist"/>
        <w:numPr>
          <w:ilvl w:val="0"/>
          <w:numId w:val="11"/>
        </w:numPr>
        <w:spacing w:after="0" w:line="240" w:lineRule="auto"/>
        <w:ind w:left="993" w:hanging="283"/>
        <w:jc w:val="both"/>
        <w:rPr>
          <w:rFonts w:ascii="Verdana" w:eastAsia="Times New Roman" w:hAnsi="Verdana" w:cstheme="minorHAnsi"/>
          <w:sz w:val="24"/>
          <w:szCs w:val="24"/>
        </w:rPr>
      </w:pPr>
      <w:r w:rsidRPr="00944389">
        <w:rPr>
          <w:rFonts w:ascii="Verdana" w:eastAsia="Times New Roman" w:hAnsi="Verdana" w:cstheme="minorHAnsi"/>
          <w:sz w:val="24"/>
          <w:szCs w:val="24"/>
        </w:rPr>
        <w:t>Wykonawcę, który złożył nieprawdziwe informacje mające wpływ lub mogące mieć wpływ na wynik prowadzonego postępowania,</w:t>
      </w:r>
    </w:p>
    <w:p w14:paraId="5F787D80" w14:textId="2A75C602" w:rsidR="00F474FE" w:rsidRPr="00944389" w:rsidRDefault="0080137E" w:rsidP="009F4E34">
      <w:pPr>
        <w:pStyle w:val="Akapitzlist"/>
        <w:numPr>
          <w:ilvl w:val="0"/>
          <w:numId w:val="11"/>
        </w:numPr>
        <w:spacing w:after="0" w:line="240" w:lineRule="auto"/>
        <w:ind w:left="993"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Wykonawcę, który nie wykazał braku podstaw wykluczenia.</w:t>
      </w:r>
    </w:p>
    <w:p w14:paraId="2C737DEE" w14:textId="0FAF6AB6" w:rsidR="00F474FE" w:rsidRPr="00944389" w:rsidRDefault="0080137E" w:rsidP="009F4E34">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Za ofertę najkorzystniejszą Zamawiający uzna ofertę, która spełnia wymagania Zamawiającego oraz w sumie uzyska największą ilość punktów przyznanych w ramach kryterium oceny ofert, </w:t>
      </w:r>
      <w:r w:rsidRPr="00944389">
        <w:rPr>
          <w:rFonts w:ascii="Verdana" w:eastAsia="Times New Roman" w:hAnsi="Verdana" w:cstheme="minorHAnsi"/>
          <w:sz w:val="24"/>
          <w:szCs w:val="24"/>
        </w:rPr>
        <w:br/>
        <w:t>o których mowa w Dziale IV.</w:t>
      </w:r>
    </w:p>
    <w:p w14:paraId="65B2D28C" w14:textId="22C6036C" w:rsidR="00F474FE" w:rsidRPr="00944389" w:rsidRDefault="0080137E" w:rsidP="009F4E34">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Wykonawca, który nie potwierdzi spełnienia warunków udziału w postępowaniu podlega wykluczeniu  z postępowania, a jego oferta zostaje uznana za niewiążącą.</w:t>
      </w:r>
    </w:p>
    <w:p w14:paraId="184442D1" w14:textId="16A0A914" w:rsidR="00F474FE" w:rsidRPr="00944389" w:rsidRDefault="0080137E" w:rsidP="00F75AC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O wyborze najkorzystniejszej oferty, Wykonawcy zostaną powiadomieni </w:t>
      </w:r>
      <w:r w:rsidR="00867349" w:rsidRPr="00944389">
        <w:rPr>
          <w:rFonts w:ascii="Verdana" w:eastAsia="Times New Roman" w:hAnsi="Verdana" w:cstheme="minorHAnsi"/>
          <w:sz w:val="24"/>
          <w:szCs w:val="24"/>
        </w:rPr>
        <w:t>poprzez platformę zakupową.</w:t>
      </w:r>
    </w:p>
    <w:p w14:paraId="0DC40C5E" w14:textId="2B941D56" w:rsidR="00F474FE" w:rsidRPr="00944389" w:rsidRDefault="0080137E" w:rsidP="00F75AC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Jeżeli wykonawca, którego oferta została wybrana, uchyla się od zawarcia umowy </w:t>
      </w:r>
      <w:r w:rsidRPr="00944389">
        <w:rPr>
          <w:rFonts w:ascii="Verdana" w:eastAsia="Times New Roman" w:hAnsi="Verdana" w:cstheme="minorHAnsi"/>
          <w:sz w:val="24"/>
          <w:szCs w:val="24"/>
        </w:rPr>
        <w:br/>
        <w:t>w sprawie realizacji zamówienia, Zamawiający może wybrać ofertę najkorzystniejszą spośród pozostałych ofert spełniających wymagania Zamawiającego zawarte w Zaproszeniu, chyba że zachodzą przesłanki unieważnienia postępowania.</w:t>
      </w:r>
    </w:p>
    <w:p w14:paraId="351B2DB8" w14:textId="066AD962" w:rsidR="00F474FE" w:rsidRPr="00944389" w:rsidRDefault="0080137E" w:rsidP="00F75AC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Wykonawcy, których oferty nie zostaną wybrane, lub zostaną uznane przez Zamawiającego za niewiążące, nie mogą zgłaszać żadnych roszczeń względem Zamawiającego z tytułu otrzymania niniejszego Zapytania ofertowego oraz przygotowania i złożenia oferty na zaproszenie.</w:t>
      </w:r>
    </w:p>
    <w:p w14:paraId="6EB5AED4" w14:textId="0E00C51A" w:rsidR="00F474FE" w:rsidRPr="00944389" w:rsidRDefault="0080137E" w:rsidP="00F75AC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Zgodnie z art.70</w:t>
      </w:r>
      <w:r w:rsidRPr="00944389">
        <w:rPr>
          <w:rFonts w:ascii="Verdana" w:eastAsia="Times New Roman" w:hAnsi="Verdana" w:cstheme="minorHAnsi"/>
          <w:sz w:val="24"/>
          <w:szCs w:val="24"/>
          <w:vertAlign w:val="superscript"/>
        </w:rPr>
        <w:t>3</w:t>
      </w:r>
      <w:r w:rsidRPr="00944389">
        <w:rPr>
          <w:rFonts w:ascii="Verdana" w:eastAsia="Times New Roman" w:hAnsi="Verdana" w:cstheme="minorHAnsi"/>
          <w:sz w:val="24"/>
          <w:szCs w:val="24"/>
        </w:rPr>
        <w:t xml:space="preserve"> KC  Zamawiający zastrzega możliwość zamknięcia  postępowania bez wybrania którejkolwiek z ofert w przypadku, gdy cena najkorzystniejszej oferty spełniająca wymagania Zamawiającego przewyższy kwotę jaką Zamawiający zamierza przeznaczyć na realizację zamówienia, z zastrzeżeniem pkt.17.</w:t>
      </w:r>
    </w:p>
    <w:p w14:paraId="4B00E3B1" w14:textId="24181E76" w:rsidR="00F474FE" w:rsidRPr="00944389" w:rsidRDefault="0080137E" w:rsidP="00F75AC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Zamawiający zastrzega sobie możliwość przeprowadzenia dodatkowych negocjacji </w:t>
      </w:r>
      <w:r w:rsidRPr="00944389">
        <w:rPr>
          <w:rFonts w:ascii="Verdana" w:eastAsia="Times New Roman" w:hAnsi="Verdana" w:cstheme="minorHAnsi"/>
          <w:sz w:val="24"/>
          <w:szCs w:val="24"/>
        </w:rPr>
        <w:br/>
        <w:t xml:space="preserve">z wybranym Wykonawcą przed podpisaniem umowy. </w:t>
      </w:r>
    </w:p>
    <w:p w14:paraId="7C2BCDB2" w14:textId="6C6BD138" w:rsidR="00F474FE" w:rsidRPr="00944389" w:rsidRDefault="0080137E" w:rsidP="00367BD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lastRenderedPageBreak/>
        <w:t xml:space="preserve">Zamawiający zastrzega sobie prawo do unieważnienia niniejszego postępowania w razie wystąpienia okoliczności, których Zamawiający nie mógł przewidzieć w chwili skierowania Zaproszenia. W takim przypadku Zamawiający przekaże informację o unieważnieniu postępowania Wykonawcom do których skierowane zostało zaproszenie, </w:t>
      </w:r>
      <w:r w:rsidRPr="00944389">
        <w:rPr>
          <w:rFonts w:ascii="Verdana" w:eastAsia="Times New Roman" w:hAnsi="Verdana" w:cstheme="minorHAnsi"/>
          <w:sz w:val="24"/>
          <w:szCs w:val="24"/>
        </w:rPr>
        <w:br/>
        <w:t>a gdyby do unieważnienia doszło po złożeniu ofert – poinformuje każdego z oferentów o tym fakcie.</w:t>
      </w:r>
    </w:p>
    <w:p w14:paraId="377F220C" w14:textId="71A29D1D" w:rsidR="00F474FE" w:rsidRPr="00944389" w:rsidRDefault="0080137E" w:rsidP="00367BD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Zamawiający może zamknąć postępowanie na każdym etapie postępowania, bez podawania przyczyny.</w:t>
      </w:r>
    </w:p>
    <w:p w14:paraId="2349EDEB" w14:textId="6ADE44C7" w:rsidR="00F474FE" w:rsidRPr="00944389" w:rsidRDefault="0080137E" w:rsidP="00367BD2">
      <w:pPr>
        <w:pStyle w:val="Akapitzlist"/>
        <w:numPr>
          <w:ilvl w:val="0"/>
          <w:numId w:val="24"/>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W przypadku unieważnienia lub zamknięcia postępowania bez wyboru oferty, Wykonawcom nie przysługują względem Zamawiającego żadne roszczenia odszkodowawcze z tytułu otrzymania niniejszego Zaproszenia oraz przygotowania i złożenia oferty na Zaproszenie.</w:t>
      </w:r>
    </w:p>
    <w:p w14:paraId="2CEE578A" w14:textId="77777777" w:rsidR="00F474FE" w:rsidRPr="00944389" w:rsidRDefault="00F474FE">
      <w:pPr>
        <w:spacing w:after="0" w:line="240" w:lineRule="auto"/>
        <w:ind w:left="992"/>
        <w:jc w:val="both"/>
        <w:rPr>
          <w:rFonts w:ascii="Verdana" w:eastAsia="Times New Roman" w:hAnsi="Verdana" w:cstheme="minorHAnsi"/>
          <w:sz w:val="24"/>
          <w:szCs w:val="24"/>
        </w:rPr>
      </w:pPr>
    </w:p>
    <w:p w14:paraId="4EA11D6D" w14:textId="77777777" w:rsidR="00F474FE" w:rsidRPr="00944389" w:rsidRDefault="0080137E" w:rsidP="001B77C3">
      <w:pPr>
        <w:numPr>
          <w:ilvl w:val="0"/>
          <w:numId w:val="17"/>
        </w:numPr>
        <w:pBdr>
          <w:top w:val="nil"/>
          <w:left w:val="nil"/>
          <w:bottom w:val="nil"/>
          <w:right w:val="nil"/>
          <w:between w:val="nil"/>
        </w:pBdr>
        <w:spacing w:after="0" w:line="240" w:lineRule="auto"/>
        <w:ind w:left="426" w:hanging="426"/>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Klauzula informacyjna wynikająca z art. 13 Rozporządzenia 2016/679:</w:t>
      </w:r>
    </w:p>
    <w:p w14:paraId="15F2C5B4" w14:textId="77777777" w:rsidR="00F474FE" w:rsidRPr="00944389" w:rsidRDefault="0080137E" w:rsidP="001B77C3">
      <w:pPr>
        <w:pBdr>
          <w:top w:val="nil"/>
          <w:left w:val="nil"/>
          <w:bottom w:val="nil"/>
          <w:right w:val="nil"/>
          <w:between w:val="nil"/>
        </w:pBdr>
        <w:spacing w:after="0" w:line="240" w:lineRule="auto"/>
        <w:ind w:left="426"/>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 xml:space="preserve">Zamawiający zgodnie z art. 13 ust. 1 i 2 rozporządzenia  Parlamentu Europejskiego i Rady (UE) 2016/679 z dnia 27kwietnia 2016 r. w sprawie ochrony osób fizycznych w związku  </w:t>
      </w:r>
      <w:r w:rsidR="001B77C3" w:rsidRPr="00944389">
        <w:rPr>
          <w:rFonts w:ascii="Verdana" w:eastAsia="Times New Roman" w:hAnsi="Verdana" w:cstheme="minorHAnsi"/>
          <w:color w:val="000000"/>
          <w:sz w:val="24"/>
          <w:szCs w:val="24"/>
        </w:rPr>
        <w:br/>
      </w:r>
      <w:r w:rsidRPr="00944389">
        <w:rPr>
          <w:rFonts w:ascii="Verdana" w:eastAsia="Times New Roman" w:hAnsi="Verdana" w:cstheme="minorHAnsi"/>
          <w:color w:val="000000"/>
          <w:sz w:val="24"/>
          <w:szCs w:val="24"/>
        </w:rPr>
        <w:t>z przetwarzaniem danych osobowych i w sprawie swobodnego przepływu  takich danych oraz uchylenia dyrektywy 95/46/WE (ogólne rozporządzenie  o ochronie danych) (Dz. Urz. UE L 119 z 04.05.2016, str. 1), dalej „RODO”, informuje, że:</w:t>
      </w:r>
    </w:p>
    <w:p w14:paraId="1D973B79" w14:textId="77777777" w:rsidR="00F474FE" w:rsidRPr="00944389" w:rsidRDefault="0080137E" w:rsidP="001B77C3">
      <w:pPr>
        <w:numPr>
          <w:ilvl w:val="0"/>
          <w:numId w:val="18"/>
        </w:numPr>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Administratorem Pani/Pana danych osobowych jest Urząd Miasta i Gminy Wschowa, Rynek1, 67-400 Wschowa telefon kontaktowy:65 540 86 00;</w:t>
      </w:r>
    </w:p>
    <w:p w14:paraId="4DD14375" w14:textId="69F4A997"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Administrator wyznaczył Inspektora Ochrony Danych, z którym można się skontaktować pod adresem e-mail: </w:t>
      </w:r>
      <w:hyperlink r:id="rId11">
        <w:r w:rsidRPr="00944389">
          <w:rPr>
            <w:rFonts w:ascii="Verdana" w:eastAsia="Times New Roman" w:hAnsi="Verdana" w:cstheme="minorHAnsi"/>
            <w:color w:val="000000"/>
            <w:sz w:val="24"/>
            <w:szCs w:val="24"/>
            <w:u w:val="single"/>
          </w:rPr>
          <w:t>inspektor@cibi24.pl</w:t>
        </w:r>
      </w:hyperlink>
    </w:p>
    <w:p w14:paraId="7015C9AD" w14:textId="6F441C1B"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Pani/Pana dane osobowe będą  przetwarzane na podstawie art. 6 ust. 1 lit b RODO w celu wykonania umowy, której stroną  jest osoba, której dane dotyczą,  lub do podjęcia działań  na żądanie  osoby, której dane dotyczą,  przed zawarciem umowy, tj. podjęcia działań związanych  z prowadzeniem postępowania,  do którego nie stosuje się  przepisów ustawy z dnia 29 stycznia 2004 r. – Prawo zamówień  publicznych (t. j. Dz. U. z 2018 r. poz. 1986 ze zm.). </w:t>
      </w:r>
    </w:p>
    <w:p w14:paraId="0EE6DA73" w14:textId="04ACC14C"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w:t>
      </w:r>
    </w:p>
    <w:p w14:paraId="49573722" w14:textId="26F17E7C"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Pani/Pana dane osobowe będą przechowywane przez czas archiwizacji oraz czas niezbędny do zweryfikowania prawidłowości przeprowadzanego postępowania i jego realizacji;</w:t>
      </w:r>
    </w:p>
    <w:p w14:paraId="31EAE686" w14:textId="304CA47D"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Podanie Pani/Pana danych jest wymogiem podjęcia działań związanych z wykonaniem umowy, której stroną jest osoba, której dane dotyczą, lub do podjęcia działań na żądanie osoby, której dane dotyczą, przed zawarciem umowy tj. podjęcia działań związanych z </w:t>
      </w:r>
      <w:r w:rsidRPr="00944389">
        <w:rPr>
          <w:rFonts w:ascii="Verdana" w:eastAsia="Times New Roman" w:hAnsi="Verdana" w:cstheme="minorHAnsi"/>
          <w:sz w:val="24"/>
          <w:szCs w:val="24"/>
        </w:rPr>
        <w:lastRenderedPageBreak/>
        <w:t xml:space="preserve">prowadzeniem  postępowania, do którego nie stosuje się ustawy z dnia 29 stycznia 2004 r. - Prawo zamówień  publicznych. Konsekwencją niepodania przez Pana/Panią swoich danych osobowych jest brak możliwości uczestniczenia w postępowaniu o udzielenie zamówienia publicznego, do którego nie stosuje się przepisów ustawy z dnia 29 stycznia 2004 r. - Prawo publicznych oraz brak możliwości wykonania umowy. </w:t>
      </w:r>
    </w:p>
    <w:p w14:paraId="1B9A6DFC" w14:textId="19B73A32"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W odniesieniu do Pani/Pana danych osobowych decyzje nie będą  podejmowane w sposób zautomatyzowany, stosowanie do art. 22 RODO;</w:t>
      </w:r>
    </w:p>
    <w:p w14:paraId="0E7A2515" w14:textId="0C8D56DE" w:rsidR="00F474FE" w:rsidRPr="00944389" w:rsidRDefault="0080137E" w:rsidP="00844E7A">
      <w:pPr>
        <w:pStyle w:val="Akapitzlist"/>
        <w:numPr>
          <w:ilvl w:val="0"/>
          <w:numId w:val="18"/>
        </w:numPr>
        <w:spacing w:after="0" w:line="240" w:lineRule="auto"/>
        <w:jc w:val="both"/>
        <w:rPr>
          <w:rFonts w:ascii="Verdana" w:eastAsia="Times New Roman" w:hAnsi="Verdana" w:cstheme="minorHAnsi"/>
          <w:sz w:val="24"/>
          <w:szCs w:val="24"/>
        </w:rPr>
      </w:pPr>
      <w:r w:rsidRPr="00944389">
        <w:rPr>
          <w:rFonts w:ascii="Verdana" w:eastAsia="Times New Roman" w:hAnsi="Verdana" w:cstheme="minorHAnsi"/>
          <w:sz w:val="24"/>
          <w:szCs w:val="24"/>
        </w:rPr>
        <w:t>Posiada Pani/Pan:</w:t>
      </w:r>
    </w:p>
    <w:p w14:paraId="7EED4382"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na podstawie art. 15 RODO prawo dostępu  do danych osobowych Pani/Pana dotyczących;</w:t>
      </w:r>
    </w:p>
    <w:p w14:paraId="6F43CADC"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na podstawie art. 16 RODO prawo do sprostowania Pani/Pana danych osobowych;</w:t>
      </w:r>
    </w:p>
    <w:p w14:paraId="16CA44D9"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na podstawie art. 18 RODO prawo żądania  od administratora ograniczenia przetwarzania danych osobowych z zastrzeżeniem  przypadków, o których mowa w art. 18 ust. 2 RODO;</w:t>
      </w:r>
    </w:p>
    <w:p w14:paraId="68BFF419"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 xml:space="preserve">prawo do wniesienia skargi do Prezesa Urzędu  Ochrony Danych Osobowych, gdy uzna Pani/Pan, że  przetwarzanie danych osobowych Pani/Pana dotyczących narusza przepisy RODO.           </w:t>
      </w:r>
    </w:p>
    <w:p w14:paraId="270456EC" w14:textId="77777777" w:rsidR="00F474FE" w:rsidRPr="00944389" w:rsidRDefault="0080137E">
      <w:pPr>
        <w:numPr>
          <w:ilvl w:val="0"/>
          <w:numId w:val="18"/>
        </w:numPr>
        <w:pBdr>
          <w:top w:val="nil"/>
          <w:left w:val="nil"/>
          <w:bottom w:val="nil"/>
          <w:right w:val="nil"/>
          <w:between w:val="nil"/>
        </w:pBdr>
        <w:tabs>
          <w:tab w:val="left" w:pos="540"/>
          <w:tab w:val="left" w:pos="567"/>
        </w:tabs>
        <w:spacing w:after="0" w:line="240" w:lineRule="auto"/>
        <w:ind w:hanging="578"/>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Nie przysługuje Pani/Panu:</w:t>
      </w:r>
    </w:p>
    <w:p w14:paraId="6C876E87"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w związku  z art. 17 ust. 3 lit. b, d lub e RODO prawo do usunięcia  danych osobowych;</w:t>
      </w:r>
    </w:p>
    <w:p w14:paraId="22A8263C"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prawo do przenoszenia danych osobowych, o którym mowa w art. 20 RODO;</w:t>
      </w:r>
    </w:p>
    <w:p w14:paraId="27CF8292" w14:textId="77777777" w:rsidR="00F474FE" w:rsidRPr="00944389" w:rsidRDefault="0080137E" w:rsidP="001B77C3">
      <w:pPr>
        <w:numPr>
          <w:ilvl w:val="0"/>
          <w:numId w:val="7"/>
        </w:numPr>
        <w:tabs>
          <w:tab w:val="left" w:pos="851"/>
        </w:tabs>
        <w:spacing w:after="0" w:line="240" w:lineRule="auto"/>
        <w:ind w:left="709" w:hanging="284"/>
        <w:jc w:val="both"/>
        <w:rPr>
          <w:rFonts w:ascii="Verdana" w:eastAsia="Times New Roman" w:hAnsi="Verdana" w:cstheme="minorHAnsi"/>
          <w:sz w:val="24"/>
          <w:szCs w:val="24"/>
        </w:rPr>
      </w:pPr>
      <w:r w:rsidRPr="00944389">
        <w:rPr>
          <w:rFonts w:ascii="Verdana" w:eastAsia="Times New Roman" w:hAnsi="Verdana" w:cstheme="minorHAnsi"/>
          <w:sz w:val="24"/>
          <w:szCs w:val="24"/>
        </w:rPr>
        <w:t>na podstawie art. 21 RODO prawo sprzeciwu, wobec przetwarzania danych osobowych, gdyż podstawą prawną  przetwarzania Pani/Pana danych osobowych jest art. 6 ust. 1 lit. b RODO.</w:t>
      </w:r>
    </w:p>
    <w:p w14:paraId="5ED0EC69" w14:textId="77777777" w:rsidR="00F474FE" w:rsidRPr="00944389" w:rsidRDefault="0080137E">
      <w:pPr>
        <w:widowControl w:val="0"/>
        <w:pBdr>
          <w:top w:val="nil"/>
          <w:left w:val="nil"/>
          <w:bottom w:val="nil"/>
          <w:right w:val="nil"/>
          <w:between w:val="nil"/>
        </w:pBdr>
        <w:tabs>
          <w:tab w:val="left" w:pos="3402"/>
          <w:tab w:val="left" w:pos="5670"/>
          <w:tab w:val="right" w:pos="9072"/>
        </w:tabs>
        <w:spacing w:before="480" w:after="0" w:line="360" w:lineRule="auto"/>
        <w:jc w:val="both"/>
        <w:rPr>
          <w:rFonts w:ascii="Verdana" w:eastAsia="Times New Roman" w:hAnsi="Verdana" w:cstheme="minorHAnsi"/>
          <w:color w:val="000000"/>
          <w:sz w:val="24"/>
          <w:szCs w:val="24"/>
        </w:rPr>
      </w:pPr>
      <w:r w:rsidRPr="00944389">
        <w:rPr>
          <w:rFonts w:ascii="Verdana" w:eastAsia="Times New Roman" w:hAnsi="Verdana" w:cstheme="minorHAnsi"/>
          <w:color w:val="000000"/>
          <w:sz w:val="24"/>
          <w:szCs w:val="24"/>
        </w:rPr>
        <w:tab/>
      </w:r>
      <w:r w:rsidRPr="00944389">
        <w:rPr>
          <w:rFonts w:ascii="Verdana" w:eastAsia="Times New Roman" w:hAnsi="Verdana" w:cstheme="minorHAnsi"/>
          <w:color w:val="000000"/>
          <w:sz w:val="24"/>
          <w:szCs w:val="24"/>
        </w:rPr>
        <w:tab/>
        <w:t>………………………………</w:t>
      </w:r>
    </w:p>
    <w:p w14:paraId="100A5C07" w14:textId="77777777" w:rsidR="00F474FE" w:rsidRPr="00944389" w:rsidRDefault="0080137E">
      <w:pPr>
        <w:widowControl w:val="0"/>
        <w:pBdr>
          <w:top w:val="nil"/>
          <w:left w:val="nil"/>
          <w:bottom w:val="nil"/>
          <w:right w:val="nil"/>
          <w:between w:val="nil"/>
        </w:pBdr>
        <w:tabs>
          <w:tab w:val="center" w:pos="4536"/>
        </w:tabs>
        <w:spacing w:after="0" w:line="360" w:lineRule="auto"/>
        <w:ind w:left="5670"/>
        <w:jc w:val="center"/>
        <w:rPr>
          <w:rFonts w:ascii="Verdana" w:eastAsia="Times New Roman" w:hAnsi="Verdana" w:cstheme="minorHAnsi"/>
          <w:i/>
          <w:color w:val="000000"/>
          <w:sz w:val="24"/>
          <w:szCs w:val="24"/>
        </w:rPr>
      </w:pPr>
      <w:r w:rsidRPr="00944389">
        <w:rPr>
          <w:rFonts w:ascii="Verdana" w:eastAsia="Times New Roman" w:hAnsi="Verdana" w:cstheme="minorHAnsi"/>
          <w:i/>
          <w:color w:val="000000"/>
          <w:sz w:val="24"/>
          <w:szCs w:val="24"/>
        </w:rPr>
        <w:t>Kierownik Zamawiającego lub osoba upoważniona)</w:t>
      </w:r>
    </w:p>
    <w:p w14:paraId="787930E3" w14:textId="77777777" w:rsidR="00F474FE" w:rsidRPr="00944389" w:rsidRDefault="00F474FE">
      <w:pPr>
        <w:spacing w:after="0"/>
        <w:rPr>
          <w:rFonts w:ascii="Verdana" w:eastAsia="Times New Roman" w:hAnsi="Verdana" w:cstheme="minorHAnsi"/>
          <w:i/>
          <w:sz w:val="24"/>
          <w:szCs w:val="24"/>
          <w:u w:val="single"/>
        </w:rPr>
      </w:pPr>
    </w:p>
    <w:p w14:paraId="5C556515" w14:textId="77777777" w:rsidR="00F474FE" w:rsidRPr="00944389" w:rsidRDefault="0080137E">
      <w:pPr>
        <w:spacing w:after="0"/>
        <w:rPr>
          <w:rFonts w:ascii="Verdana" w:eastAsia="Times New Roman" w:hAnsi="Verdana" w:cstheme="minorHAnsi"/>
          <w:i/>
          <w:sz w:val="24"/>
          <w:szCs w:val="24"/>
          <w:u w:val="single"/>
        </w:rPr>
      </w:pPr>
      <w:r w:rsidRPr="00944389">
        <w:rPr>
          <w:rFonts w:ascii="Verdana" w:eastAsia="Times New Roman" w:hAnsi="Verdana" w:cstheme="minorHAnsi"/>
          <w:i/>
          <w:sz w:val="24"/>
          <w:szCs w:val="24"/>
          <w:u w:val="single"/>
        </w:rPr>
        <w:t>Załączniki:</w:t>
      </w:r>
    </w:p>
    <w:p w14:paraId="5313B0C4" w14:textId="5E5EEA27" w:rsidR="00F474FE" w:rsidRPr="00944389" w:rsidRDefault="0080137E">
      <w:pPr>
        <w:numPr>
          <w:ilvl w:val="6"/>
          <w:numId w:val="23"/>
        </w:numPr>
        <w:tabs>
          <w:tab w:val="left" w:pos="284"/>
        </w:tabs>
        <w:spacing w:after="0" w:line="240" w:lineRule="auto"/>
        <w:ind w:hanging="5040"/>
        <w:rPr>
          <w:rFonts w:ascii="Verdana" w:eastAsia="Times New Roman" w:hAnsi="Verdana" w:cstheme="minorHAnsi"/>
          <w:i/>
          <w:sz w:val="24"/>
          <w:szCs w:val="24"/>
        </w:rPr>
      </w:pPr>
      <w:r w:rsidRPr="00944389">
        <w:rPr>
          <w:rFonts w:ascii="Verdana" w:eastAsia="Times New Roman" w:hAnsi="Verdana" w:cstheme="minorHAnsi"/>
          <w:i/>
          <w:sz w:val="24"/>
          <w:szCs w:val="24"/>
        </w:rPr>
        <w:t xml:space="preserve">Załącznik nr 1 do Zapytania ofertowego </w:t>
      </w:r>
      <w:r w:rsidR="008E3577" w:rsidRPr="00944389">
        <w:rPr>
          <w:rFonts w:ascii="Verdana" w:eastAsia="Times New Roman" w:hAnsi="Verdana" w:cstheme="minorHAnsi"/>
          <w:i/>
          <w:sz w:val="24"/>
          <w:szCs w:val="24"/>
        </w:rPr>
        <w:t>–</w:t>
      </w:r>
      <w:r w:rsidRPr="00944389">
        <w:rPr>
          <w:rFonts w:ascii="Verdana" w:eastAsia="Times New Roman" w:hAnsi="Verdana" w:cstheme="minorHAnsi"/>
          <w:i/>
          <w:sz w:val="24"/>
          <w:szCs w:val="24"/>
        </w:rPr>
        <w:t xml:space="preserve"> </w:t>
      </w:r>
      <w:r w:rsidR="000C6D16">
        <w:rPr>
          <w:rFonts w:ascii="Verdana" w:eastAsia="Times New Roman" w:hAnsi="Verdana" w:cstheme="minorHAnsi"/>
          <w:i/>
          <w:sz w:val="24"/>
          <w:szCs w:val="24"/>
        </w:rPr>
        <w:t>Formularz ofertowy</w:t>
      </w:r>
    </w:p>
    <w:p w14:paraId="71F3B331" w14:textId="04F340CE" w:rsidR="008E3577" w:rsidRPr="00944389" w:rsidRDefault="008E3577">
      <w:pPr>
        <w:numPr>
          <w:ilvl w:val="6"/>
          <w:numId w:val="23"/>
        </w:numPr>
        <w:tabs>
          <w:tab w:val="left" w:pos="284"/>
        </w:tabs>
        <w:spacing w:after="0" w:line="240" w:lineRule="auto"/>
        <w:ind w:hanging="5040"/>
        <w:rPr>
          <w:rFonts w:ascii="Verdana" w:eastAsia="Times New Roman" w:hAnsi="Verdana" w:cstheme="minorHAnsi"/>
          <w:i/>
          <w:sz w:val="24"/>
          <w:szCs w:val="24"/>
        </w:rPr>
      </w:pPr>
      <w:r w:rsidRPr="00944389">
        <w:rPr>
          <w:rFonts w:ascii="Verdana" w:eastAsia="Times New Roman" w:hAnsi="Verdana" w:cstheme="minorHAnsi"/>
          <w:i/>
          <w:sz w:val="24"/>
          <w:szCs w:val="24"/>
        </w:rPr>
        <w:t xml:space="preserve">Załącznik nr </w:t>
      </w:r>
      <w:r w:rsidR="00EB7B0E">
        <w:rPr>
          <w:rFonts w:ascii="Verdana" w:eastAsia="Times New Roman" w:hAnsi="Verdana" w:cstheme="minorHAnsi"/>
          <w:i/>
          <w:sz w:val="24"/>
          <w:szCs w:val="24"/>
        </w:rPr>
        <w:t>1a</w:t>
      </w:r>
      <w:r w:rsidRPr="00944389">
        <w:rPr>
          <w:rFonts w:ascii="Verdana" w:eastAsia="Times New Roman" w:hAnsi="Verdana" w:cstheme="minorHAnsi"/>
          <w:i/>
          <w:sz w:val="24"/>
          <w:szCs w:val="24"/>
        </w:rPr>
        <w:t xml:space="preserve"> do Zapytania ofertowego – Formularz ofer</w:t>
      </w:r>
      <w:r w:rsidR="000C6D16">
        <w:rPr>
          <w:rFonts w:ascii="Verdana" w:eastAsia="Times New Roman" w:hAnsi="Verdana" w:cstheme="minorHAnsi"/>
          <w:i/>
          <w:sz w:val="24"/>
          <w:szCs w:val="24"/>
        </w:rPr>
        <w:t>owanych produktów</w:t>
      </w:r>
    </w:p>
    <w:p w14:paraId="3B04EA47" w14:textId="074F2338" w:rsidR="00867349" w:rsidRPr="00944389" w:rsidRDefault="00EB7B0E">
      <w:pPr>
        <w:numPr>
          <w:ilvl w:val="6"/>
          <w:numId w:val="23"/>
        </w:numPr>
        <w:tabs>
          <w:tab w:val="left" w:pos="284"/>
        </w:tabs>
        <w:spacing w:after="0" w:line="240" w:lineRule="auto"/>
        <w:ind w:hanging="5040"/>
        <w:rPr>
          <w:rFonts w:ascii="Verdana" w:eastAsia="Times New Roman" w:hAnsi="Verdana" w:cstheme="minorHAnsi"/>
          <w:i/>
          <w:sz w:val="24"/>
          <w:szCs w:val="24"/>
        </w:rPr>
      </w:pPr>
      <w:r>
        <w:rPr>
          <w:rFonts w:ascii="Verdana" w:eastAsia="Times New Roman" w:hAnsi="Verdana" w:cstheme="minorHAnsi"/>
          <w:i/>
          <w:sz w:val="24"/>
          <w:szCs w:val="24"/>
        </w:rPr>
        <w:t xml:space="preserve">Załącznik nr 2 do Zapytania ofertowego- </w:t>
      </w:r>
      <w:r w:rsidR="00867349" w:rsidRPr="00944389">
        <w:rPr>
          <w:rFonts w:ascii="Verdana" w:eastAsia="Times New Roman" w:hAnsi="Verdana" w:cstheme="minorHAnsi"/>
          <w:i/>
          <w:sz w:val="24"/>
          <w:szCs w:val="24"/>
        </w:rPr>
        <w:t>Wzór oświadczenia o braku podstaw wykluczenia z postępowania</w:t>
      </w:r>
    </w:p>
    <w:p w14:paraId="6C1914A4" w14:textId="497E5AC2" w:rsidR="00867349" w:rsidRPr="00944389" w:rsidRDefault="00867349">
      <w:pPr>
        <w:numPr>
          <w:ilvl w:val="6"/>
          <w:numId w:val="23"/>
        </w:numPr>
        <w:tabs>
          <w:tab w:val="left" w:pos="284"/>
        </w:tabs>
        <w:spacing w:after="0" w:line="240" w:lineRule="auto"/>
        <w:ind w:hanging="5040"/>
        <w:rPr>
          <w:rFonts w:ascii="Verdana" w:eastAsia="Times New Roman" w:hAnsi="Verdana" w:cstheme="minorHAnsi"/>
          <w:i/>
          <w:sz w:val="24"/>
          <w:szCs w:val="24"/>
        </w:rPr>
      </w:pPr>
      <w:r w:rsidRPr="00944389">
        <w:rPr>
          <w:rFonts w:ascii="Verdana" w:eastAsia="Times New Roman" w:hAnsi="Verdana" w:cstheme="minorHAnsi"/>
          <w:i/>
          <w:sz w:val="24"/>
          <w:szCs w:val="24"/>
        </w:rPr>
        <w:t>Wzór umowy</w:t>
      </w:r>
    </w:p>
    <w:p w14:paraId="35713CC0" w14:textId="3AC229BB" w:rsidR="00F474FE" w:rsidRPr="00944389" w:rsidRDefault="00F474FE">
      <w:pPr>
        <w:tabs>
          <w:tab w:val="left" w:pos="284"/>
        </w:tabs>
        <w:spacing w:after="0" w:line="240" w:lineRule="auto"/>
        <w:rPr>
          <w:rFonts w:ascii="Verdana" w:eastAsia="Times New Roman" w:hAnsi="Verdana" w:cstheme="minorHAnsi"/>
          <w:i/>
          <w:sz w:val="24"/>
          <w:szCs w:val="24"/>
        </w:rPr>
      </w:pPr>
    </w:p>
    <w:p w14:paraId="54345AA8" w14:textId="77777777" w:rsidR="00F474FE" w:rsidRPr="00944389" w:rsidRDefault="00F474FE">
      <w:pPr>
        <w:tabs>
          <w:tab w:val="left" w:pos="284"/>
        </w:tabs>
        <w:spacing w:after="0" w:line="240" w:lineRule="auto"/>
        <w:ind w:left="5040"/>
        <w:rPr>
          <w:rFonts w:ascii="Verdana" w:eastAsia="Times New Roman" w:hAnsi="Verdana" w:cstheme="minorHAnsi"/>
          <w:i/>
          <w:sz w:val="24"/>
          <w:szCs w:val="24"/>
        </w:rPr>
      </w:pPr>
    </w:p>
    <w:p w14:paraId="7786AEC0" w14:textId="77777777" w:rsidR="00F474FE" w:rsidRPr="00944389" w:rsidRDefault="00F474FE">
      <w:pPr>
        <w:tabs>
          <w:tab w:val="left" w:pos="284"/>
        </w:tabs>
        <w:spacing w:after="0" w:line="240" w:lineRule="auto"/>
        <w:rPr>
          <w:rFonts w:ascii="Verdana" w:eastAsia="Times New Roman" w:hAnsi="Verdana" w:cstheme="minorHAnsi"/>
          <w:i/>
          <w:sz w:val="24"/>
          <w:szCs w:val="24"/>
        </w:rPr>
      </w:pPr>
    </w:p>
    <w:sectPr w:rsidR="00F474FE" w:rsidRPr="00944389" w:rsidSect="00F474FE">
      <w:footerReference w:type="default" r:id="rId12"/>
      <w:pgSz w:w="11906" w:h="16838"/>
      <w:pgMar w:top="1418" w:right="1418" w:bottom="1276"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73925" w14:textId="77777777" w:rsidR="00847D12" w:rsidRDefault="00847D12" w:rsidP="00F474FE">
      <w:pPr>
        <w:spacing w:after="0" w:line="240" w:lineRule="auto"/>
      </w:pPr>
      <w:r>
        <w:separator/>
      </w:r>
    </w:p>
  </w:endnote>
  <w:endnote w:type="continuationSeparator" w:id="0">
    <w:p w14:paraId="2E7D2AE9" w14:textId="77777777" w:rsidR="00847D12" w:rsidRDefault="00847D12" w:rsidP="00F4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088F" w14:textId="77777777" w:rsidR="00F474FE" w:rsidRDefault="00F474F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80137E">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87DAC">
      <w:rPr>
        <w:rFonts w:ascii="Times New Roman" w:eastAsia="Times New Roman" w:hAnsi="Times New Roman" w:cs="Times New Roman"/>
        <w:noProof/>
        <w:color w:val="000000"/>
        <w:sz w:val="18"/>
        <w:szCs w:val="18"/>
      </w:rPr>
      <w:t>6</w:t>
    </w:r>
    <w:r>
      <w:rPr>
        <w:rFonts w:ascii="Times New Roman" w:eastAsia="Times New Roman" w:hAnsi="Times New Roman" w:cs="Times New Roman"/>
        <w:color w:val="000000"/>
        <w:sz w:val="18"/>
        <w:szCs w:val="18"/>
      </w:rPr>
      <w:fldChar w:fldCharType="end"/>
    </w:r>
  </w:p>
  <w:p w14:paraId="50F407A0" w14:textId="77777777" w:rsidR="00F474FE" w:rsidRDefault="00F474F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F1E1" w14:textId="77777777" w:rsidR="00847D12" w:rsidRDefault="00847D12" w:rsidP="00F474FE">
      <w:pPr>
        <w:spacing w:after="0" w:line="240" w:lineRule="auto"/>
      </w:pPr>
      <w:r>
        <w:separator/>
      </w:r>
    </w:p>
  </w:footnote>
  <w:footnote w:type="continuationSeparator" w:id="0">
    <w:p w14:paraId="5A975471" w14:textId="77777777" w:rsidR="00847D12" w:rsidRDefault="00847D12" w:rsidP="00F4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2D94"/>
    <w:multiLevelType w:val="multilevel"/>
    <w:tmpl w:val="A322F9D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486878"/>
    <w:multiLevelType w:val="multilevel"/>
    <w:tmpl w:val="2E5017B4"/>
    <w:lvl w:ilvl="0">
      <w:start w:val="5"/>
      <w:numFmt w:val="decimal"/>
      <w:lvlText w:val="%1."/>
      <w:lvlJc w:val="left"/>
      <w:pPr>
        <w:ind w:left="24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021E9"/>
    <w:multiLevelType w:val="multilevel"/>
    <w:tmpl w:val="5A04DFFC"/>
    <w:lvl w:ilvl="0">
      <w:start w:val="11"/>
      <w:numFmt w:val="decimal"/>
      <w:lvlText w:val="%1."/>
      <w:lvlJc w:val="left"/>
      <w:pPr>
        <w:ind w:left="720" w:hanging="360"/>
      </w:pPr>
      <w:rPr>
        <w:rFonts w:asciiTheme="minorHAnsi" w:eastAsia="Times New Roman" w:hAnsiTheme="minorHAnsi" w:cstheme="minorHAnsi" w:hint="default"/>
        <w:b w:val="0"/>
        <w:color w:val="000000"/>
        <w:sz w:val="22"/>
        <w:szCs w:val="22"/>
      </w:rPr>
    </w:lvl>
    <w:lvl w:ilvl="1">
      <w:start w:val="1"/>
      <w:numFmt w:val="lowerLetter"/>
      <w:lvlText w:val="%2."/>
      <w:lvlJc w:val="left"/>
      <w:pPr>
        <w:ind w:left="1440" w:hanging="360"/>
      </w:pPr>
    </w:lvl>
    <w:lvl w:ilvl="2">
      <w:start w:val="1"/>
      <w:numFmt w:val="decimal"/>
      <w:lvlText w:val="%3)"/>
      <w:lvlJc w:val="right"/>
      <w:pPr>
        <w:ind w:left="2160" w:hanging="180"/>
      </w:pPr>
      <w:rPr>
        <w:rFonts w:ascii="Arial Narrow" w:eastAsia="Arial Narrow" w:hAnsi="Arial Narrow" w:cs="Arial Narrow"/>
      </w:rPr>
    </w:lvl>
    <w:lvl w:ilvl="3">
      <w:start w:val="1"/>
      <w:numFmt w:val="lowerLetter"/>
      <w:lvlText w:val="%4)"/>
      <w:lvlJc w:val="left"/>
      <w:pPr>
        <w:ind w:left="2880" w:hanging="360"/>
      </w:pPr>
      <w:rPr>
        <w:rFonts w:ascii="Times New Roman" w:eastAsia="Times New Roman" w:hAnsi="Times New Roman" w:cs="Times New Roman"/>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90842"/>
    <w:multiLevelType w:val="multilevel"/>
    <w:tmpl w:val="FFC25818"/>
    <w:lvl w:ilvl="0">
      <w:start w:val="1"/>
      <w:numFmt w:val="decimal"/>
      <w:lvlText w:val="%1."/>
      <w:lvlJc w:val="left"/>
      <w:pPr>
        <w:ind w:left="360" w:hanging="360"/>
      </w:pPr>
      <w:rPr>
        <w:rFonts w:asciiTheme="minorHAnsi" w:eastAsia="Times New Roman" w:hAnsiTheme="minorHAnsi" w:cstheme="minorHAnsi"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87236"/>
    <w:multiLevelType w:val="multilevel"/>
    <w:tmpl w:val="B6161FBE"/>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Letter"/>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A06C2F"/>
    <w:multiLevelType w:val="multilevel"/>
    <w:tmpl w:val="08088958"/>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592AE1"/>
    <w:multiLevelType w:val="hybridMultilevel"/>
    <w:tmpl w:val="3F7CECCC"/>
    <w:lvl w:ilvl="0" w:tplc="1A160DCA">
      <w:start w:val="4"/>
      <w:numFmt w:val="upperRoman"/>
      <w:lvlText w:val="%1."/>
      <w:lvlJc w:val="left"/>
      <w:pPr>
        <w:ind w:left="1146" w:hanging="72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76277B"/>
    <w:multiLevelType w:val="multilevel"/>
    <w:tmpl w:val="C2106472"/>
    <w:lvl w:ilvl="0">
      <w:start w:val="1"/>
      <w:numFmt w:val="lowerLetter"/>
      <w:lvlText w:val="%1)"/>
      <w:lvlJc w:val="left"/>
      <w:pPr>
        <w:ind w:left="108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C3375"/>
    <w:multiLevelType w:val="multilevel"/>
    <w:tmpl w:val="88D6EDEC"/>
    <w:lvl w:ilvl="0">
      <w:start w:val="2"/>
      <w:numFmt w:val="decimal"/>
      <w:lvlText w:val="%1."/>
      <w:lvlJc w:val="left"/>
      <w:pPr>
        <w:ind w:left="720" w:hanging="360"/>
      </w:pPr>
      <w:rPr>
        <w:rFonts w:ascii="Times New Roman" w:eastAsia="Times New Roman" w:hAnsi="Times New Roman" w:cs="Times New Roman"/>
        <w:b w:val="0"/>
        <w:color w:val="000000"/>
        <w:sz w:val="22"/>
        <w:szCs w:val="22"/>
      </w:rPr>
    </w:lvl>
    <w:lvl w:ilvl="1">
      <w:start w:val="1"/>
      <w:numFmt w:val="lowerLetter"/>
      <w:lvlText w:val="%2."/>
      <w:lvlJc w:val="left"/>
      <w:pPr>
        <w:ind w:left="1440" w:hanging="360"/>
      </w:pPr>
    </w:lvl>
    <w:lvl w:ilvl="2">
      <w:start w:val="1"/>
      <w:numFmt w:val="decimal"/>
      <w:lvlText w:val="%3)"/>
      <w:lvlJc w:val="right"/>
      <w:pPr>
        <w:ind w:left="2160" w:hanging="180"/>
      </w:pPr>
      <w:rPr>
        <w:rFonts w:ascii="Arial Narrow" w:eastAsia="Arial Narrow" w:hAnsi="Arial Narrow" w:cs="Arial Narrow"/>
      </w:rPr>
    </w:lvl>
    <w:lvl w:ilvl="3">
      <w:start w:val="1"/>
      <w:numFmt w:val="lowerLetter"/>
      <w:lvlText w:val="%4)"/>
      <w:lvlJc w:val="left"/>
      <w:pPr>
        <w:ind w:left="2880" w:hanging="360"/>
      </w:pPr>
      <w:rPr>
        <w:rFonts w:ascii="Times New Roman" w:eastAsia="Times New Roman" w:hAnsi="Times New Roman" w:cs="Times New Roman"/>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8763BF"/>
    <w:multiLevelType w:val="multilevel"/>
    <w:tmpl w:val="E940D5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50C5851"/>
    <w:multiLevelType w:val="multilevel"/>
    <w:tmpl w:val="E44E030A"/>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69487E"/>
    <w:multiLevelType w:val="multilevel"/>
    <w:tmpl w:val="776AA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2" w15:restartNumberingAfterBreak="0">
    <w:nsid w:val="4095640E"/>
    <w:multiLevelType w:val="multilevel"/>
    <w:tmpl w:val="2C68F8CE"/>
    <w:lvl w:ilvl="0">
      <w:start w:val="2"/>
      <w:numFmt w:val="decimal"/>
      <w:lvlText w:val="%1."/>
      <w:lvlJc w:val="left"/>
      <w:pPr>
        <w:ind w:left="1866" w:hanging="360"/>
      </w:pPr>
      <w:rPr>
        <w:rFonts w:asciiTheme="minorHAnsi" w:eastAsia="Times New Roman" w:hAnsiTheme="minorHAnsi" w:cstheme="minorHAnsi" w:hint="default"/>
      </w:rPr>
    </w:lvl>
    <w:lvl w:ilvl="1">
      <w:start w:val="1"/>
      <w:numFmt w:val="decimal"/>
      <w:lvlText w:val="%2."/>
      <w:lvlJc w:val="left"/>
      <w:pPr>
        <w:ind w:left="144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4EF3FA3"/>
    <w:multiLevelType w:val="multilevel"/>
    <w:tmpl w:val="2982DD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6E51033"/>
    <w:multiLevelType w:val="multilevel"/>
    <w:tmpl w:val="6292D196"/>
    <w:lvl w:ilvl="0">
      <w:start w:val="1"/>
      <w:numFmt w:val="decimal"/>
      <w:lvlText w:val="%1."/>
      <w:lvlJc w:val="left"/>
      <w:pPr>
        <w:ind w:left="360" w:hanging="360"/>
      </w:pPr>
      <w:rPr>
        <w:i w:val="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b w:val="0"/>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A014C1B"/>
    <w:multiLevelType w:val="multilevel"/>
    <w:tmpl w:val="9D2082CA"/>
    <w:lvl w:ilvl="0">
      <w:start w:val="1"/>
      <w:numFmt w:val="decimal"/>
      <w:lvlText w:val="%1)"/>
      <w:lvlJc w:val="left"/>
      <w:pPr>
        <w:ind w:left="720" w:hanging="360"/>
      </w:pPr>
      <w:rPr>
        <w:rFonts w:asciiTheme="minorHAnsi" w:eastAsia="Times New Roman" w:hAnsiTheme="minorHAnsi" w:cstheme="minorHAnsi" w:hint="default"/>
        <w:sz w:val="20"/>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8E0B01"/>
    <w:multiLevelType w:val="multilevel"/>
    <w:tmpl w:val="B3D0DF50"/>
    <w:lvl w:ilvl="0">
      <w:start w:val="1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AE44B5"/>
    <w:multiLevelType w:val="multilevel"/>
    <w:tmpl w:val="0CCA241C"/>
    <w:lvl w:ilvl="0">
      <w:start w:val="4"/>
      <w:numFmt w:val="lowerLetter"/>
      <w:lvlText w:val="%1)"/>
      <w:lvlJc w:val="left"/>
      <w:pPr>
        <w:ind w:left="2302"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FA0159"/>
    <w:multiLevelType w:val="multilevel"/>
    <w:tmpl w:val="44E09D22"/>
    <w:lvl w:ilvl="0">
      <w:start w:val="2"/>
      <w:numFmt w:val="decimal"/>
      <w:lvlText w:val="%1."/>
      <w:lvlJc w:val="left"/>
      <w:pPr>
        <w:ind w:left="720" w:hanging="360"/>
      </w:pPr>
      <w:rPr>
        <w:rFonts w:asciiTheme="minorHAnsi" w:eastAsia="Times New Roman" w:hAnsiTheme="minorHAnsi" w:cstheme="minorHAnsi" w:hint="default"/>
        <w:b w:val="0"/>
        <w:color w:val="000000"/>
        <w:sz w:val="22"/>
        <w:szCs w:val="22"/>
      </w:rPr>
    </w:lvl>
    <w:lvl w:ilvl="1">
      <w:start w:val="1"/>
      <w:numFmt w:val="lowerLetter"/>
      <w:lvlText w:val="%2."/>
      <w:lvlJc w:val="left"/>
      <w:pPr>
        <w:ind w:left="1440" w:hanging="360"/>
      </w:pPr>
    </w:lvl>
    <w:lvl w:ilvl="2">
      <w:start w:val="1"/>
      <w:numFmt w:val="decimal"/>
      <w:lvlText w:val="%3)"/>
      <w:lvlJc w:val="right"/>
      <w:pPr>
        <w:ind w:left="2160" w:hanging="180"/>
      </w:pPr>
      <w:rPr>
        <w:rFonts w:ascii="Arial Narrow" w:eastAsia="Arial Narrow" w:hAnsi="Arial Narrow" w:cs="Arial Narrow"/>
      </w:rPr>
    </w:lvl>
    <w:lvl w:ilvl="3">
      <w:start w:val="1"/>
      <w:numFmt w:val="lowerLetter"/>
      <w:lvlText w:val="%4)"/>
      <w:lvlJc w:val="left"/>
      <w:pPr>
        <w:ind w:left="2880" w:hanging="360"/>
      </w:pPr>
      <w:rPr>
        <w:rFonts w:ascii="Times New Roman" w:eastAsia="Times New Roman" w:hAnsi="Times New Roman" w:cs="Times New Roman"/>
        <w:sz w:val="18"/>
        <w:szCs w:val="1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C5206B"/>
    <w:multiLevelType w:val="multilevel"/>
    <w:tmpl w:val="C462A0EC"/>
    <w:lvl w:ilvl="0">
      <w:start w:val="1"/>
      <w:numFmt w:val="upperRoman"/>
      <w:lvlText w:val="%1."/>
      <w:lvlJc w:val="left"/>
      <w:pPr>
        <w:ind w:left="1080" w:hanging="720"/>
      </w:pPr>
    </w:lvl>
    <w:lvl w:ilvl="1">
      <w:start w:val="1"/>
      <w:numFmt w:val="decimal"/>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6C27E93"/>
    <w:multiLevelType w:val="multilevel"/>
    <w:tmpl w:val="EBD60DB4"/>
    <w:lvl w:ilvl="0">
      <w:start w:val="6"/>
      <w:numFmt w:val="upperRoman"/>
      <w:lvlText w:val="%1."/>
      <w:lvlJc w:val="left"/>
      <w:pPr>
        <w:ind w:left="720" w:hanging="72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21" w15:restartNumberingAfterBreak="0">
    <w:nsid w:val="6E310D3F"/>
    <w:multiLevelType w:val="multilevel"/>
    <w:tmpl w:val="99805C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FC0ABD"/>
    <w:multiLevelType w:val="multilevel"/>
    <w:tmpl w:val="6EB6CE42"/>
    <w:lvl w:ilvl="0">
      <w:start w:val="1"/>
      <w:numFmt w:val="lowerLetter"/>
      <w:lvlText w:val="%1)"/>
      <w:lvlJc w:val="left"/>
      <w:pPr>
        <w:ind w:left="644" w:hanging="359"/>
      </w:pPr>
      <w:rPr>
        <w:rFonts w:asciiTheme="minorHAnsi" w:eastAsia="Times New Roman" w:hAnsiTheme="minorHAnsi" w:cstheme="minorHAns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0D57BB8"/>
    <w:multiLevelType w:val="hybridMultilevel"/>
    <w:tmpl w:val="48045934"/>
    <w:lvl w:ilvl="0" w:tplc="5FF018A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1C908A8"/>
    <w:multiLevelType w:val="multilevel"/>
    <w:tmpl w:val="A3C44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EAC680F"/>
    <w:multiLevelType w:val="multilevel"/>
    <w:tmpl w:val="C7049CCA"/>
    <w:lvl w:ilvl="0">
      <w:start w:val="1"/>
      <w:numFmt w:val="decimal"/>
      <w:lvlText w:val="%1."/>
      <w:lvlJc w:val="left"/>
      <w:pPr>
        <w:ind w:left="360" w:hanging="360"/>
      </w:pPr>
      <w:rPr>
        <w:b w:val="0"/>
        <w:i w:val="0"/>
      </w:rPr>
    </w:lvl>
    <w:lvl w:ilvl="1">
      <w:start w:val="1"/>
      <w:numFmt w:val="decimal"/>
      <w:lvlText w:val="%2)"/>
      <w:lvlJc w:val="left"/>
      <w:pPr>
        <w:ind w:left="720" w:hanging="360"/>
      </w:pPr>
      <w:rPr>
        <w:rFonts w:ascii="Times New Roman" w:eastAsia="Times New Roman" w:hAnsi="Times New Roman" w:cs="Times New Roman"/>
        <w:i w:val="0"/>
      </w:r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054"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8532843">
    <w:abstractNumId w:val="7"/>
  </w:num>
  <w:num w:numId="2" w16cid:durableId="336083008">
    <w:abstractNumId w:val="20"/>
  </w:num>
  <w:num w:numId="3" w16cid:durableId="1607425086">
    <w:abstractNumId w:val="5"/>
  </w:num>
  <w:num w:numId="4" w16cid:durableId="1292980656">
    <w:abstractNumId w:val="13"/>
  </w:num>
  <w:num w:numId="5" w16cid:durableId="1519585759">
    <w:abstractNumId w:val="11"/>
  </w:num>
  <w:num w:numId="6" w16cid:durableId="1464272282">
    <w:abstractNumId w:val="24"/>
  </w:num>
  <w:num w:numId="7" w16cid:durableId="462578290">
    <w:abstractNumId w:val="9"/>
  </w:num>
  <w:num w:numId="8" w16cid:durableId="290937256">
    <w:abstractNumId w:val="21"/>
  </w:num>
  <w:num w:numId="9" w16cid:durableId="769547223">
    <w:abstractNumId w:val="4"/>
  </w:num>
  <w:num w:numId="10" w16cid:durableId="872308254">
    <w:abstractNumId w:val="3"/>
  </w:num>
  <w:num w:numId="11" w16cid:durableId="187839658">
    <w:abstractNumId w:val="22"/>
  </w:num>
  <w:num w:numId="12" w16cid:durableId="255749791">
    <w:abstractNumId w:val="10"/>
  </w:num>
  <w:num w:numId="13" w16cid:durableId="613025007">
    <w:abstractNumId w:val="0"/>
  </w:num>
  <w:num w:numId="14" w16cid:durableId="557320710">
    <w:abstractNumId w:val="17"/>
  </w:num>
  <w:num w:numId="15" w16cid:durableId="1872838512">
    <w:abstractNumId w:val="14"/>
  </w:num>
  <w:num w:numId="16" w16cid:durableId="1389302511">
    <w:abstractNumId w:val="1"/>
  </w:num>
  <w:num w:numId="17" w16cid:durableId="1110736791">
    <w:abstractNumId w:val="16"/>
  </w:num>
  <w:num w:numId="18" w16cid:durableId="319430569">
    <w:abstractNumId w:val="15"/>
  </w:num>
  <w:num w:numId="19" w16cid:durableId="2100714978">
    <w:abstractNumId w:val="19"/>
  </w:num>
  <w:num w:numId="20" w16cid:durableId="902758923">
    <w:abstractNumId w:val="25"/>
  </w:num>
  <w:num w:numId="21" w16cid:durableId="2024898072">
    <w:abstractNumId w:val="12"/>
  </w:num>
  <w:num w:numId="22" w16cid:durableId="1705515031">
    <w:abstractNumId w:val="18"/>
  </w:num>
  <w:num w:numId="23" w16cid:durableId="1140347669">
    <w:abstractNumId w:val="8"/>
  </w:num>
  <w:num w:numId="24" w16cid:durableId="142091715">
    <w:abstractNumId w:val="2"/>
  </w:num>
  <w:num w:numId="25" w16cid:durableId="1570075850">
    <w:abstractNumId w:val="23"/>
  </w:num>
  <w:num w:numId="26" w16cid:durableId="408309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FE"/>
    <w:rsid w:val="000447AA"/>
    <w:rsid w:val="0005071D"/>
    <w:rsid w:val="000C46CB"/>
    <w:rsid w:val="000C6D16"/>
    <w:rsid w:val="000D6CBA"/>
    <w:rsid w:val="000E1107"/>
    <w:rsid w:val="000E5692"/>
    <w:rsid w:val="00121E58"/>
    <w:rsid w:val="00122EEC"/>
    <w:rsid w:val="00186C30"/>
    <w:rsid w:val="001B77C3"/>
    <w:rsid w:val="00257FF1"/>
    <w:rsid w:val="00287DAC"/>
    <w:rsid w:val="0029566B"/>
    <w:rsid w:val="002B6779"/>
    <w:rsid w:val="00306131"/>
    <w:rsid w:val="003072A4"/>
    <w:rsid w:val="00367BD2"/>
    <w:rsid w:val="00385C51"/>
    <w:rsid w:val="003A0F8D"/>
    <w:rsid w:val="003F23F3"/>
    <w:rsid w:val="0040161D"/>
    <w:rsid w:val="00421B94"/>
    <w:rsid w:val="00486300"/>
    <w:rsid w:val="00486E71"/>
    <w:rsid w:val="004D0C1C"/>
    <w:rsid w:val="004D5DA5"/>
    <w:rsid w:val="00514927"/>
    <w:rsid w:val="0056750E"/>
    <w:rsid w:val="00572839"/>
    <w:rsid w:val="00590F7F"/>
    <w:rsid w:val="005924D8"/>
    <w:rsid w:val="005943F3"/>
    <w:rsid w:val="005C1463"/>
    <w:rsid w:val="005D4769"/>
    <w:rsid w:val="00602176"/>
    <w:rsid w:val="006127CA"/>
    <w:rsid w:val="006534CA"/>
    <w:rsid w:val="006802BB"/>
    <w:rsid w:val="006D231A"/>
    <w:rsid w:val="00783AF4"/>
    <w:rsid w:val="0080137E"/>
    <w:rsid w:val="00804005"/>
    <w:rsid w:val="00817B97"/>
    <w:rsid w:val="00844E7A"/>
    <w:rsid w:val="00847D12"/>
    <w:rsid w:val="008624FA"/>
    <w:rsid w:val="00867349"/>
    <w:rsid w:val="00873C6F"/>
    <w:rsid w:val="008A6EFE"/>
    <w:rsid w:val="008E3577"/>
    <w:rsid w:val="008E5BBA"/>
    <w:rsid w:val="00944389"/>
    <w:rsid w:val="00992406"/>
    <w:rsid w:val="009F4E34"/>
    <w:rsid w:val="00A0715F"/>
    <w:rsid w:val="00A11399"/>
    <w:rsid w:val="00A26EE7"/>
    <w:rsid w:val="00A64F18"/>
    <w:rsid w:val="00A7710F"/>
    <w:rsid w:val="00A77458"/>
    <w:rsid w:val="00A85B1B"/>
    <w:rsid w:val="00A866B8"/>
    <w:rsid w:val="00A96B0E"/>
    <w:rsid w:val="00AF259B"/>
    <w:rsid w:val="00B274C8"/>
    <w:rsid w:val="00B40D30"/>
    <w:rsid w:val="00B71B4D"/>
    <w:rsid w:val="00B73966"/>
    <w:rsid w:val="00BC1575"/>
    <w:rsid w:val="00BE6DAE"/>
    <w:rsid w:val="00C21E00"/>
    <w:rsid w:val="00C9469E"/>
    <w:rsid w:val="00CD168B"/>
    <w:rsid w:val="00D00A73"/>
    <w:rsid w:val="00D12435"/>
    <w:rsid w:val="00D23856"/>
    <w:rsid w:val="00DD07A1"/>
    <w:rsid w:val="00DE5DF9"/>
    <w:rsid w:val="00E41042"/>
    <w:rsid w:val="00EB7B0E"/>
    <w:rsid w:val="00EC368F"/>
    <w:rsid w:val="00F14831"/>
    <w:rsid w:val="00F474FE"/>
    <w:rsid w:val="00F75AC2"/>
    <w:rsid w:val="00F8598E"/>
    <w:rsid w:val="00FA0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AAD4"/>
  <w15:docId w15:val="{7501495F-141E-4966-9A02-384F5BF6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130D"/>
  </w:style>
  <w:style w:type="paragraph" w:styleId="Nagwek1">
    <w:name w:val="heading 1"/>
    <w:basedOn w:val="Normalny1"/>
    <w:next w:val="Normalny1"/>
    <w:rsid w:val="00F474FE"/>
    <w:pPr>
      <w:keepNext/>
      <w:keepLines/>
      <w:spacing w:before="480" w:after="120"/>
      <w:outlineLvl w:val="0"/>
    </w:pPr>
    <w:rPr>
      <w:b/>
      <w:sz w:val="48"/>
      <w:szCs w:val="48"/>
    </w:rPr>
  </w:style>
  <w:style w:type="paragraph" w:styleId="Nagwek2">
    <w:name w:val="heading 2"/>
    <w:basedOn w:val="Normalny1"/>
    <w:next w:val="Normalny1"/>
    <w:rsid w:val="00F474FE"/>
    <w:pPr>
      <w:keepNext/>
      <w:keepLines/>
      <w:spacing w:before="360" w:after="80"/>
      <w:outlineLvl w:val="1"/>
    </w:pPr>
    <w:rPr>
      <w:b/>
      <w:sz w:val="36"/>
      <w:szCs w:val="36"/>
    </w:rPr>
  </w:style>
  <w:style w:type="paragraph" w:styleId="Nagwek3">
    <w:name w:val="heading 3"/>
    <w:basedOn w:val="Normalny1"/>
    <w:next w:val="Normalny1"/>
    <w:rsid w:val="00F474FE"/>
    <w:pPr>
      <w:keepNext/>
      <w:keepLines/>
      <w:spacing w:before="280" w:after="80"/>
      <w:outlineLvl w:val="2"/>
    </w:pPr>
    <w:rPr>
      <w:b/>
      <w:sz w:val="28"/>
      <w:szCs w:val="28"/>
    </w:rPr>
  </w:style>
  <w:style w:type="paragraph" w:styleId="Nagwek4">
    <w:name w:val="heading 4"/>
    <w:basedOn w:val="Normalny1"/>
    <w:next w:val="Normalny1"/>
    <w:rsid w:val="00F474FE"/>
    <w:pPr>
      <w:keepNext/>
      <w:keepLines/>
      <w:spacing w:before="240" w:after="40"/>
      <w:outlineLvl w:val="3"/>
    </w:pPr>
    <w:rPr>
      <w:b/>
      <w:sz w:val="24"/>
      <w:szCs w:val="24"/>
    </w:rPr>
  </w:style>
  <w:style w:type="paragraph" w:styleId="Nagwek5">
    <w:name w:val="heading 5"/>
    <w:basedOn w:val="Normalny1"/>
    <w:next w:val="Normalny1"/>
    <w:rsid w:val="00F474FE"/>
    <w:pPr>
      <w:keepNext/>
      <w:keepLines/>
      <w:spacing w:before="220" w:after="40"/>
      <w:outlineLvl w:val="4"/>
    </w:pPr>
    <w:rPr>
      <w:b/>
    </w:rPr>
  </w:style>
  <w:style w:type="paragraph" w:styleId="Nagwek6">
    <w:name w:val="heading 6"/>
    <w:basedOn w:val="Normalny1"/>
    <w:next w:val="Normalny1"/>
    <w:rsid w:val="00F474FE"/>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F474FE"/>
  </w:style>
  <w:style w:type="table" w:customStyle="1" w:styleId="TableNormal">
    <w:name w:val="Table Normal"/>
    <w:rsid w:val="00F474FE"/>
    <w:tblPr>
      <w:tblCellMar>
        <w:top w:w="0" w:type="dxa"/>
        <w:left w:w="0" w:type="dxa"/>
        <w:bottom w:w="0" w:type="dxa"/>
        <w:right w:w="0" w:type="dxa"/>
      </w:tblCellMar>
    </w:tblPr>
  </w:style>
  <w:style w:type="paragraph" w:styleId="Tytu">
    <w:name w:val="Title"/>
    <w:basedOn w:val="Normalny1"/>
    <w:next w:val="Normalny1"/>
    <w:rsid w:val="00F474FE"/>
    <w:pPr>
      <w:keepNext/>
      <w:keepLines/>
      <w:spacing w:before="480" w:after="120"/>
    </w:pPr>
    <w:rPr>
      <w:b/>
      <w:sz w:val="72"/>
      <w:szCs w:val="72"/>
    </w:rPr>
  </w:style>
  <w:style w:type="paragraph" w:styleId="Akapitzlist">
    <w:name w:val="List Paragraph"/>
    <w:basedOn w:val="Normalny"/>
    <w:link w:val="AkapitzlistZnak"/>
    <w:uiPriority w:val="34"/>
    <w:qFormat/>
    <w:rsid w:val="00A0130D"/>
    <w:pPr>
      <w:ind w:left="720"/>
      <w:contextualSpacing/>
    </w:pPr>
  </w:style>
  <w:style w:type="paragraph" w:customStyle="1" w:styleId="Z4-Tekst-rodkowy">
    <w:name w:val="Z4 - Tekst - środkowy"/>
    <w:rsid w:val="00A0130D"/>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rPr>
  </w:style>
  <w:style w:type="paragraph" w:customStyle="1" w:styleId="Z-podpisnakocukropki">
    <w:name w:val="Z - podpis na końcu (kropki)"/>
    <w:rsid w:val="00A0130D"/>
    <w:pPr>
      <w:widowControl w:val="0"/>
      <w:tabs>
        <w:tab w:val="left" w:pos="3402"/>
        <w:tab w:val="left" w:pos="5670"/>
        <w:tab w:val="right" w:leader="dot" w:pos="9072"/>
      </w:tabs>
      <w:autoSpaceDE w:val="0"/>
      <w:autoSpaceDN w:val="0"/>
      <w:adjustRightInd w:val="0"/>
      <w:spacing w:before="480" w:line="235" w:lineRule="atLeast"/>
      <w:jc w:val="both"/>
    </w:pPr>
    <w:rPr>
      <w:rFonts w:ascii="Arial" w:eastAsia="Times New Roman" w:hAnsi="Arial" w:cs="Arial"/>
      <w:noProof/>
      <w:sz w:val="20"/>
      <w:szCs w:val="20"/>
    </w:rPr>
  </w:style>
  <w:style w:type="paragraph" w:customStyle="1" w:styleId="Z1-Zadozarzdzeniazdnia">
    <w:name w:val="Z1 - Zał. do zarządzenia z dnia"/>
    <w:rsid w:val="00A0130D"/>
    <w:pPr>
      <w:widowControl w:val="0"/>
      <w:tabs>
        <w:tab w:val="left" w:leader="dot" w:pos="2183"/>
        <w:tab w:val="left" w:leader="dot" w:pos="4450"/>
        <w:tab w:val="right" w:leader="dot" w:pos="7087"/>
      </w:tabs>
      <w:autoSpaceDE w:val="0"/>
      <w:autoSpaceDN w:val="0"/>
      <w:adjustRightInd w:val="0"/>
      <w:spacing w:after="142" w:line="235" w:lineRule="atLeast"/>
    </w:pPr>
    <w:rPr>
      <w:rFonts w:ascii="Arial" w:eastAsia="Times New Roman" w:hAnsi="Arial" w:cs="Arial"/>
      <w:noProof/>
      <w:sz w:val="20"/>
      <w:szCs w:val="20"/>
    </w:rPr>
  </w:style>
  <w:style w:type="paragraph" w:customStyle="1" w:styleId="Z1-Tytuzacznika">
    <w:name w:val="Z1 - Tytuł załącznika"/>
    <w:rsid w:val="00A0130D"/>
    <w:pPr>
      <w:keepNext/>
      <w:widowControl w:val="0"/>
      <w:tabs>
        <w:tab w:val="right" w:leader="dot" w:pos="9072"/>
      </w:tabs>
      <w:autoSpaceDE w:val="0"/>
      <w:autoSpaceDN w:val="0"/>
      <w:adjustRightInd w:val="0"/>
      <w:spacing w:line="240" w:lineRule="atLeast"/>
      <w:jc w:val="center"/>
    </w:pPr>
    <w:rPr>
      <w:rFonts w:ascii="Arial" w:eastAsia="Times New Roman" w:hAnsi="Arial" w:cs="Arial"/>
      <w:b/>
      <w:bCs/>
      <w:noProof/>
    </w:rPr>
  </w:style>
  <w:style w:type="paragraph" w:customStyle="1" w:styleId="Z-podpispodkropkami">
    <w:name w:val="Z - podpis pod kropkami"/>
    <w:rsid w:val="00A0130D"/>
    <w:pPr>
      <w:widowControl w:val="0"/>
      <w:tabs>
        <w:tab w:val="center" w:pos="4536"/>
      </w:tabs>
      <w:autoSpaceDE w:val="0"/>
      <w:autoSpaceDN w:val="0"/>
      <w:adjustRightInd w:val="0"/>
      <w:spacing w:line="150" w:lineRule="atLeast"/>
    </w:pPr>
    <w:rPr>
      <w:rFonts w:ascii="Arial" w:eastAsia="Times New Roman" w:hAnsi="Arial" w:cs="Arial"/>
      <w:noProof/>
      <w:sz w:val="16"/>
      <w:szCs w:val="16"/>
    </w:rPr>
  </w:style>
  <w:style w:type="paragraph" w:customStyle="1" w:styleId="Akapitzlist1">
    <w:name w:val="Akapit z listą1"/>
    <w:basedOn w:val="Normalny"/>
    <w:uiPriority w:val="99"/>
    <w:rsid w:val="00A0130D"/>
    <w:pPr>
      <w:ind w:left="720"/>
      <w:contextualSpacing/>
    </w:pPr>
    <w:rPr>
      <w:rFonts w:eastAsia="Times New Roman"/>
    </w:rPr>
  </w:style>
  <w:style w:type="paragraph" w:customStyle="1" w:styleId="Tekstpodstawowy31">
    <w:name w:val="Tekst podstawowy 31"/>
    <w:basedOn w:val="Normalny"/>
    <w:rsid w:val="00A0130D"/>
    <w:pPr>
      <w:suppressAutoHyphens/>
      <w:spacing w:after="120" w:line="240" w:lineRule="auto"/>
      <w:jc w:val="both"/>
    </w:pPr>
    <w:rPr>
      <w:rFonts w:ascii="Times New Roman" w:eastAsia="Times New Roman" w:hAnsi="Times New Roman"/>
      <w:sz w:val="20"/>
      <w:szCs w:val="20"/>
      <w:lang w:eastAsia="ar-SA"/>
    </w:rPr>
  </w:style>
  <w:style w:type="character" w:customStyle="1" w:styleId="text1">
    <w:name w:val="text1"/>
    <w:rsid w:val="00A0130D"/>
    <w:rPr>
      <w:rFonts w:ascii="Verdana" w:hAnsi="Verdana" w:hint="default"/>
      <w:color w:val="000000"/>
      <w:sz w:val="13"/>
      <w:szCs w:val="13"/>
    </w:rPr>
  </w:style>
  <w:style w:type="character" w:styleId="Odwoaniedokomentarza">
    <w:name w:val="annotation reference"/>
    <w:basedOn w:val="Domylnaczcionkaakapitu"/>
    <w:uiPriority w:val="99"/>
    <w:semiHidden/>
    <w:unhideWhenUsed/>
    <w:rsid w:val="009642AE"/>
    <w:rPr>
      <w:sz w:val="16"/>
      <w:szCs w:val="16"/>
    </w:rPr>
  </w:style>
  <w:style w:type="paragraph" w:styleId="Tekstkomentarza">
    <w:name w:val="annotation text"/>
    <w:basedOn w:val="Normalny"/>
    <w:link w:val="TekstkomentarzaZnak"/>
    <w:uiPriority w:val="99"/>
    <w:semiHidden/>
    <w:unhideWhenUsed/>
    <w:rsid w:val="009642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2AE"/>
    <w:rPr>
      <w:rFonts w:eastAsia="Calibri"/>
      <w:sz w:val="20"/>
      <w:szCs w:val="20"/>
    </w:rPr>
  </w:style>
  <w:style w:type="paragraph" w:styleId="Tematkomentarza">
    <w:name w:val="annotation subject"/>
    <w:basedOn w:val="Tekstkomentarza"/>
    <w:next w:val="Tekstkomentarza"/>
    <w:link w:val="TematkomentarzaZnak"/>
    <w:uiPriority w:val="99"/>
    <w:semiHidden/>
    <w:unhideWhenUsed/>
    <w:rsid w:val="009642AE"/>
    <w:rPr>
      <w:b/>
      <w:bCs/>
    </w:rPr>
  </w:style>
  <w:style w:type="character" w:customStyle="1" w:styleId="TematkomentarzaZnak">
    <w:name w:val="Temat komentarza Znak"/>
    <w:basedOn w:val="TekstkomentarzaZnak"/>
    <w:link w:val="Tematkomentarza"/>
    <w:uiPriority w:val="99"/>
    <w:semiHidden/>
    <w:rsid w:val="009642AE"/>
    <w:rPr>
      <w:rFonts w:eastAsia="Calibri"/>
      <w:b/>
      <w:bCs/>
      <w:sz w:val="20"/>
      <w:szCs w:val="20"/>
    </w:rPr>
  </w:style>
  <w:style w:type="paragraph" w:styleId="Tekstdymka">
    <w:name w:val="Balloon Text"/>
    <w:basedOn w:val="Normalny"/>
    <w:link w:val="TekstdymkaZnak"/>
    <w:uiPriority w:val="99"/>
    <w:semiHidden/>
    <w:unhideWhenUsed/>
    <w:rsid w:val="009642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2AE"/>
    <w:rPr>
      <w:rFonts w:ascii="Segoe UI" w:eastAsia="Calibri" w:hAnsi="Segoe UI" w:cs="Segoe UI"/>
      <w:sz w:val="18"/>
      <w:szCs w:val="18"/>
    </w:rPr>
  </w:style>
  <w:style w:type="paragraph" w:styleId="Nagwek">
    <w:name w:val="header"/>
    <w:basedOn w:val="Normalny"/>
    <w:link w:val="NagwekZnak"/>
    <w:uiPriority w:val="99"/>
    <w:unhideWhenUsed/>
    <w:rsid w:val="00CF2B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B50"/>
    <w:rPr>
      <w:rFonts w:eastAsia="Calibri"/>
      <w:sz w:val="22"/>
      <w:szCs w:val="22"/>
    </w:rPr>
  </w:style>
  <w:style w:type="paragraph" w:styleId="Stopka">
    <w:name w:val="footer"/>
    <w:basedOn w:val="Normalny"/>
    <w:link w:val="StopkaZnak"/>
    <w:uiPriority w:val="99"/>
    <w:unhideWhenUsed/>
    <w:rsid w:val="00CF2B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B50"/>
    <w:rPr>
      <w:rFonts w:eastAsia="Calibri"/>
      <w:sz w:val="22"/>
      <w:szCs w:val="22"/>
    </w:rPr>
  </w:style>
  <w:style w:type="paragraph" w:styleId="Zwykytekst">
    <w:name w:val="Plain Text"/>
    <w:basedOn w:val="Normalny"/>
    <w:link w:val="ZwykytekstZnak"/>
    <w:rsid w:val="00A031EA"/>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A031EA"/>
    <w:rPr>
      <w:rFonts w:ascii="Courier New" w:eastAsia="Times New Roman" w:hAnsi="Courier New"/>
      <w:sz w:val="20"/>
      <w:szCs w:val="20"/>
    </w:rPr>
  </w:style>
  <w:style w:type="paragraph" w:styleId="Tekstpodstawowy">
    <w:name w:val="Body Text"/>
    <w:basedOn w:val="Normalny"/>
    <w:link w:val="TekstpodstawowyZnak"/>
    <w:unhideWhenUsed/>
    <w:rsid w:val="00935E09"/>
    <w:pPr>
      <w:autoSpaceDE w:val="0"/>
      <w:autoSpaceDN w:val="0"/>
      <w:adjustRightInd w:val="0"/>
      <w:spacing w:after="120" w:line="240" w:lineRule="auto"/>
    </w:pPr>
    <w:rPr>
      <w:rFonts w:ascii="Times New Roman" w:eastAsia="Times New Roman" w:hAnsi="Times New Roman"/>
      <w:sz w:val="20"/>
      <w:szCs w:val="20"/>
    </w:rPr>
  </w:style>
  <w:style w:type="character" w:customStyle="1" w:styleId="TekstpodstawowyZnak">
    <w:name w:val="Tekst podstawowy Znak"/>
    <w:basedOn w:val="Domylnaczcionkaakapitu"/>
    <w:link w:val="Tekstpodstawowy"/>
    <w:rsid w:val="00935E09"/>
    <w:rPr>
      <w:rFonts w:ascii="Times New Roman" w:eastAsia="Times New Roman" w:hAnsi="Times New Roman"/>
      <w:sz w:val="20"/>
      <w:szCs w:val="20"/>
      <w:lang w:eastAsia="pl-PL"/>
    </w:rPr>
  </w:style>
  <w:style w:type="character" w:styleId="Hipercze">
    <w:name w:val="Hyperlink"/>
    <w:uiPriority w:val="99"/>
    <w:unhideWhenUsed/>
    <w:rsid w:val="00652B3D"/>
    <w:rPr>
      <w:color w:val="0000FF"/>
      <w:u w:val="single"/>
    </w:rPr>
  </w:style>
  <w:style w:type="paragraph" w:customStyle="1" w:styleId="Tekstpodstawowy21">
    <w:name w:val="Tekst podstawowy 21"/>
    <w:basedOn w:val="Normalny"/>
    <w:rsid w:val="00947BA6"/>
    <w:pPr>
      <w:suppressAutoHyphens/>
      <w:spacing w:after="0" w:line="360" w:lineRule="auto"/>
      <w:jc w:val="both"/>
    </w:pPr>
    <w:rPr>
      <w:rFonts w:ascii="Tahoma" w:eastAsia="Times New Roman" w:hAnsi="Tahoma"/>
      <w:sz w:val="18"/>
      <w:szCs w:val="24"/>
      <w:lang w:eastAsia="ar-SA"/>
    </w:rPr>
  </w:style>
  <w:style w:type="character" w:customStyle="1" w:styleId="hps">
    <w:name w:val="hps"/>
    <w:rsid w:val="00766AF1"/>
  </w:style>
  <w:style w:type="character" w:customStyle="1" w:styleId="AkapitzlistZnak">
    <w:name w:val="Akapit z listą Znak"/>
    <w:basedOn w:val="Domylnaczcionkaakapitu"/>
    <w:link w:val="Akapitzlist"/>
    <w:locked/>
    <w:rsid w:val="0068347C"/>
    <w:rPr>
      <w:rFonts w:eastAsia="Calibri"/>
      <w:sz w:val="22"/>
      <w:szCs w:val="22"/>
    </w:rPr>
  </w:style>
  <w:style w:type="table" w:styleId="Tabela-Siatka">
    <w:name w:val="Table Grid"/>
    <w:basedOn w:val="Standardowy"/>
    <w:uiPriority w:val="59"/>
    <w:rsid w:val="00BD23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
    <w:name w:val="PR"/>
    <w:basedOn w:val="Normalny"/>
    <w:rsid w:val="00AA5B0D"/>
    <w:pPr>
      <w:spacing w:before="40" w:after="0" w:line="240" w:lineRule="auto"/>
      <w:jc w:val="both"/>
    </w:pPr>
    <w:rPr>
      <w:rFonts w:ascii="Times New Roman" w:eastAsia="Times New Roman" w:hAnsi="Times New Roman"/>
      <w:sz w:val="24"/>
      <w:szCs w:val="20"/>
    </w:rPr>
  </w:style>
  <w:style w:type="paragraph" w:styleId="NormalnyWeb">
    <w:name w:val="Normal (Web)"/>
    <w:basedOn w:val="Normalny"/>
    <w:qFormat/>
    <w:rsid w:val="005956D4"/>
    <w:pPr>
      <w:suppressAutoHyphens/>
      <w:spacing w:before="280" w:after="280" w:line="240" w:lineRule="auto"/>
    </w:pPr>
    <w:rPr>
      <w:rFonts w:ascii="Times New Roman" w:eastAsia="Times New Roman" w:hAnsi="Times New Roman"/>
      <w:color w:val="000000"/>
      <w:sz w:val="24"/>
      <w:szCs w:val="24"/>
      <w:lang w:eastAsia="zh-CN"/>
    </w:rPr>
  </w:style>
  <w:style w:type="character" w:customStyle="1" w:styleId="Nierozpoznanawzmianka1">
    <w:name w:val="Nierozpoznana wzmianka1"/>
    <w:basedOn w:val="Domylnaczcionkaakapitu"/>
    <w:uiPriority w:val="99"/>
    <w:semiHidden/>
    <w:unhideWhenUsed/>
    <w:rsid w:val="00F17D62"/>
    <w:rPr>
      <w:color w:val="605E5C"/>
      <w:shd w:val="clear" w:color="auto" w:fill="E1DFDD"/>
    </w:rPr>
  </w:style>
  <w:style w:type="paragraph" w:styleId="HTML-wstpniesformatowany">
    <w:name w:val="HTML Preformatted"/>
    <w:basedOn w:val="Normalny"/>
    <w:link w:val="HTML-wstpniesformatowanyZnak"/>
    <w:uiPriority w:val="99"/>
    <w:semiHidden/>
    <w:unhideWhenUsed/>
    <w:rsid w:val="00EE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EE57DF"/>
    <w:rPr>
      <w:rFonts w:ascii="Courier New" w:eastAsia="Times New Roman" w:hAnsi="Courier New" w:cs="Courier New"/>
      <w:sz w:val="20"/>
      <w:szCs w:val="20"/>
      <w:lang w:eastAsia="pl-PL"/>
    </w:rPr>
  </w:style>
  <w:style w:type="character" w:customStyle="1" w:styleId="rowid4031">
    <w:name w:val="row_id_4031"/>
    <w:basedOn w:val="Domylnaczcionkaakapitu"/>
    <w:rsid w:val="00EE57DF"/>
  </w:style>
  <w:style w:type="character" w:customStyle="1" w:styleId="Teksttreci">
    <w:name w:val="Tekst treści"/>
    <w:uiPriority w:val="99"/>
    <w:rsid w:val="00F73329"/>
  </w:style>
  <w:style w:type="character" w:customStyle="1" w:styleId="TeksttreciKursywa1">
    <w:name w:val="Tekst treści + Kursywa1"/>
    <w:uiPriority w:val="99"/>
    <w:rsid w:val="001A7F94"/>
    <w:rPr>
      <w:rFonts w:ascii="Arial Narrow" w:hAnsi="Arial Narrow" w:cs="Arial Narrow"/>
      <w:i/>
      <w:iCs/>
      <w:sz w:val="17"/>
      <w:szCs w:val="17"/>
      <w:u w:val="none"/>
    </w:rPr>
  </w:style>
  <w:style w:type="character" w:customStyle="1" w:styleId="Teksttreci0">
    <w:name w:val="Tekst treści_"/>
    <w:link w:val="Teksttreci1"/>
    <w:uiPriority w:val="99"/>
    <w:locked/>
    <w:rsid w:val="0093582C"/>
    <w:rPr>
      <w:rFonts w:ascii="Arial Narrow" w:hAnsi="Arial Narrow" w:cs="Arial Narrow"/>
      <w:sz w:val="17"/>
      <w:szCs w:val="17"/>
      <w:shd w:val="clear" w:color="auto" w:fill="FFFFFF"/>
    </w:rPr>
  </w:style>
  <w:style w:type="character" w:customStyle="1" w:styleId="TeksttreciOdstpy1pt">
    <w:name w:val="Tekst treści + Odstępy 1 pt"/>
    <w:uiPriority w:val="99"/>
    <w:rsid w:val="0093582C"/>
    <w:rPr>
      <w:rFonts w:ascii="Arial Narrow" w:hAnsi="Arial Narrow" w:cs="Arial Narrow"/>
      <w:spacing w:val="36"/>
      <w:sz w:val="17"/>
      <w:szCs w:val="17"/>
      <w:u w:val="none"/>
    </w:rPr>
  </w:style>
  <w:style w:type="paragraph" w:customStyle="1" w:styleId="Teksttreci1">
    <w:name w:val="Tekst treści1"/>
    <w:basedOn w:val="Normalny"/>
    <w:link w:val="Teksttreci0"/>
    <w:uiPriority w:val="99"/>
    <w:rsid w:val="0093582C"/>
    <w:pPr>
      <w:widowControl w:val="0"/>
      <w:shd w:val="clear" w:color="auto" w:fill="FFFFFF"/>
      <w:spacing w:before="240" w:after="0" w:line="336" w:lineRule="exact"/>
    </w:pPr>
    <w:rPr>
      <w:rFonts w:ascii="Arial Narrow" w:eastAsiaTheme="minorHAnsi" w:hAnsi="Arial Narrow" w:cs="Arial Narrow"/>
      <w:sz w:val="17"/>
      <w:szCs w:val="17"/>
    </w:rPr>
  </w:style>
  <w:style w:type="paragraph" w:styleId="Podtytu">
    <w:name w:val="Subtitle"/>
    <w:basedOn w:val="Normalny1"/>
    <w:next w:val="Normalny1"/>
    <w:rsid w:val="00F474FE"/>
    <w:pPr>
      <w:keepNext/>
      <w:keepLines/>
      <w:spacing w:before="360" w:after="80"/>
    </w:pPr>
    <w:rPr>
      <w:rFonts w:ascii="Georgia" w:eastAsia="Georgia" w:hAnsi="Georgia" w:cs="Georgia"/>
      <w:i/>
      <w:color w:val="666666"/>
      <w:sz w:val="48"/>
      <w:szCs w:val="48"/>
    </w:rPr>
  </w:style>
  <w:style w:type="table" w:customStyle="1" w:styleId="a">
    <w:basedOn w:val="TableNormal"/>
    <w:rsid w:val="00F474FE"/>
    <w:tblPr>
      <w:tblStyleRowBandSize w:val="1"/>
      <w:tblStyleColBandSize w:val="1"/>
      <w:tblCellMar>
        <w:left w:w="115" w:type="dxa"/>
        <w:right w:w="115" w:type="dxa"/>
      </w:tblCellMar>
    </w:tblPr>
  </w:style>
  <w:style w:type="character" w:styleId="Nierozpoznanawzmianka">
    <w:name w:val="Unresolved Mention"/>
    <w:basedOn w:val="Domylnaczcionkaakapitu"/>
    <w:uiPriority w:val="99"/>
    <w:semiHidden/>
    <w:unhideWhenUsed/>
    <w:rsid w:val="00C9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45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wschow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ibi24.pl" TargetMode="External"/><Relationship Id="rId5" Type="http://schemas.openxmlformats.org/officeDocument/2006/relationships/webSettings" Target="webSettings.xml"/><Relationship Id="rId10" Type="http://schemas.openxmlformats.org/officeDocument/2006/relationships/hyperlink" Target="https://platformazakupowa.pl/pn/gminawschowa" TargetMode="External"/><Relationship Id="rId4" Type="http://schemas.openxmlformats.org/officeDocument/2006/relationships/settings" Target="settings.xml"/><Relationship Id="rId9" Type="http://schemas.openxmlformats.org/officeDocument/2006/relationships/hyperlink" Target="https://platformazakupowa.pl/pn/gminawschow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Z3Zi3Ahwcp9+qwH89CzbrIJJw==">AMUW2mU731c8ol9nlNT3acIZOUpCuuTWtd5+ZrPdsu2Y6JgwHKB8uIbZJmeF+dAQ5nT+0/vklCcYSpQHg5uumXmczEsjiPdSuRThGZJ30BM9qwK4VckXCfB0WgjQiO8D9H4/tCMC4gRd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2305</Words>
  <Characters>13836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hstankowiak</dc:creator>
  <cp:lastModifiedBy>Oliwia Zakowska</cp:lastModifiedBy>
  <cp:revision>4</cp:revision>
  <cp:lastPrinted>2023-12-20T08:01:00Z</cp:lastPrinted>
  <dcterms:created xsi:type="dcterms:W3CDTF">2024-12-03T13:24:00Z</dcterms:created>
  <dcterms:modified xsi:type="dcterms:W3CDTF">2024-12-10T08:32:00Z</dcterms:modified>
</cp:coreProperties>
</file>