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AE64" w14:textId="77777777" w:rsidR="005A5323" w:rsidRDefault="005D528C" w:rsidP="001B365B">
      <w:pPr>
        <w:spacing w:before="60" w:after="60"/>
        <w:jc w:val="both"/>
        <w:rPr>
          <w:b/>
          <w:szCs w:val="20"/>
        </w:rPr>
      </w:pPr>
      <w:r w:rsidRPr="005D528C">
        <w:rPr>
          <w:b/>
          <w:szCs w:val="20"/>
        </w:rPr>
        <w:t xml:space="preserve">Powiat Ostrowski, </w:t>
      </w:r>
    </w:p>
    <w:p w14:paraId="0E8A0372" w14:textId="129CCB1C" w:rsidR="001B365B" w:rsidRPr="001B365B" w:rsidRDefault="005D528C" w:rsidP="001B365B">
      <w:pPr>
        <w:spacing w:before="60" w:after="60"/>
        <w:jc w:val="both"/>
        <w:rPr>
          <w:b/>
          <w:szCs w:val="20"/>
        </w:rPr>
      </w:pPr>
      <w:r w:rsidRPr="005D528C">
        <w:rPr>
          <w:b/>
          <w:szCs w:val="20"/>
        </w:rPr>
        <w:t>Starostwo Powiatowe w Ostrowie Wielkopolskim</w:t>
      </w:r>
    </w:p>
    <w:p w14:paraId="5FB2EAE7" w14:textId="77777777" w:rsidR="001B365B" w:rsidRPr="001B365B" w:rsidRDefault="005D528C" w:rsidP="001B365B">
      <w:pPr>
        <w:spacing w:before="60" w:after="60"/>
        <w:jc w:val="both"/>
        <w:rPr>
          <w:bCs/>
          <w:szCs w:val="20"/>
        </w:rPr>
      </w:pPr>
      <w:r w:rsidRPr="005D528C">
        <w:rPr>
          <w:bCs/>
          <w:szCs w:val="20"/>
        </w:rPr>
        <w:t>Al. Powstańców Wielkopolskich</w:t>
      </w:r>
      <w:r w:rsidR="001B365B" w:rsidRPr="001B365B">
        <w:rPr>
          <w:bCs/>
          <w:szCs w:val="20"/>
        </w:rPr>
        <w:t xml:space="preserve"> </w:t>
      </w:r>
      <w:r w:rsidRPr="005D528C">
        <w:rPr>
          <w:bCs/>
          <w:szCs w:val="20"/>
        </w:rPr>
        <w:t>16</w:t>
      </w:r>
      <w:r w:rsidR="001B365B" w:rsidRPr="001B365B">
        <w:rPr>
          <w:bCs/>
          <w:szCs w:val="20"/>
        </w:rPr>
        <w:t xml:space="preserve"> </w:t>
      </w:r>
    </w:p>
    <w:p w14:paraId="6DEA8C7D" w14:textId="77777777" w:rsidR="001B365B" w:rsidRPr="001B365B" w:rsidRDefault="005D528C" w:rsidP="001B365B">
      <w:pPr>
        <w:spacing w:before="60" w:after="60"/>
        <w:jc w:val="both"/>
        <w:rPr>
          <w:b/>
          <w:szCs w:val="20"/>
        </w:rPr>
      </w:pPr>
      <w:r w:rsidRPr="005D528C">
        <w:rPr>
          <w:bCs/>
          <w:szCs w:val="20"/>
        </w:rPr>
        <w:t>63-400</w:t>
      </w:r>
      <w:r w:rsidR="001B365B" w:rsidRPr="001B365B">
        <w:rPr>
          <w:bCs/>
          <w:szCs w:val="20"/>
        </w:rPr>
        <w:t xml:space="preserve"> </w:t>
      </w:r>
      <w:r w:rsidRPr="005D528C">
        <w:rPr>
          <w:bCs/>
          <w:szCs w:val="20"/>
        </w:rPr>
        <w:t>Ostrów Wielkopolski</w:t>
      </w:r>
    </w:p>
    <w:p w14:paraId="564D7F14" w14:textId="77777777" w:rsidR="001B365B" w:rsidRPr="001B365B" w:rsidRDefault="001B365B" w:rsidP="001B365B">
      <w:pPr>
        <w:spacing w:before="60" w:after="60"/>
        <w:ind w:left="851" w:hanging="295"/>
        <w:jc w:val="both"/>
        <w:rPr>
          <w:szCs w:val="20"/>
        </w:rPr>
      </w:pPr>
    </w:p>
    <w:p w14:paraId="76111654" w14:textId="56B578CB" w:rsidR="001B365B" w:rsidRPr="001B365B" w:rsidRDefault="005D528C" w:rsidP="001B365B">
      <w:pPr>
        <w:tabs>
          <w:tab w:val="right" w:pos="9214"/>
        </w:tabs>
        <w:spacing w:before="60" w:after="840"/>
        <w:jc w:val="both"/>
        <w:rPr>
          <w:szCs w:val="20"/>
        </w:rPr>
      </w:pPr>
      <w:r w:rsidRPr="005D528C">
        <w:rPr>
          <w:b/>
          <w:szCs w:val="20"/>
        </w:rPr>
        <w:t>RPZ.272.24.2021</w:t>
      </w:r>
      <w:r w:rsidR="001B365B" w:rsidRPr="001B365B">
        <w:rPr>
          <w:szCs w:val="20"/>
        </w:rPr>
        <w:tab/>
      </w:r>
      <w:r w:rsidRPr="005D528C">
        <w:rPr>
          <w:szCs w:val="20"/>
        </w:rPr>
        <w:t>Ostrów Wielkopolski</w:t>
      </w:r>
      <w:r w:rsidR="001B365B" w:rsidRPr="001B365B">
        <w:rPr>
          <w:szCs w:val="20"/>
        </w:rPr>
        <w:t xml:space="preserve">, </w:t>
      </w:r>
      <w:r w:rsidRPr="005D528C">
        <w:rPr>
          <w:szCs w:val="20"/>
        </w:rPr>
        <w:t>2021-11-16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1B365B" w14:paraId="7A0DE718"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8927C38" w14:textId="77777777" w:rsidR="001B365B" w:rsidRPr="001B365B" w:rsidRDefault="001B365B" w:rsidP="001B365B">
            <w:pPr>
              <w:spacing w:before="240" w:after="60"/>
              <w:jc w:val="center"/>
              <w:outlineLvl w:val="0"/>
              <w:rPr>
                <w:rFonts w:cs="Arial"/>
                <w:b/>
                <w:bCs/>
                <w:kern w:val="28"/>
                <w:sz w:val="32"/>
                <w:szCs w:val="32"/>
              </w:rPr>
            </w:pPr>
            <w:r w:rsidRPr="001B365B">
              <w:rPr>
                <w:rFonts w:cs="Arial"/>
                <w:b/>
                <w:bCs/>
                <w:kern w:val="28"/>
                <w:sz w:val="32"/>
                <w:szCs w:val="32"/>
              </w:rPr>
              <w:t>SPECYFIKACJA WARUNKÓW ZAMÓWIENIA</w:t>
            </w:r>
          </w:p>
          <w:p w14:paraId="76B432CD" w14:textId="77777777" w:rsidR="001B365B" w:rsidRPr="001B365B" w:rsidRDefault="001B365B" w:rsidP="001B365B">
            <w:pPr>
              <w:keepNext/>
              <w:suppressAutoHyphens/>
              <w:spacing w:after="240"/>
              <w:jc w:val="center"/>
              <w:outlineLvl w:val="1"/>
              <w:rPr>
                <w:b/>
                <w:lang w:eastAsia="ar-SA"/>
              </w:rPr>
            </w:pPr>
            <w:r w:rsidRPr="001B365B">
              <w:rPr>
                <w:lang w:eastAsia="ar-SA"/>
              </w:rPr>
              <w:t>zwana dalej</w:t>
            </w:r>
            <w:r w:rsidRPr="001B365B">
              <w:rPr>
                <w:b/>
                <w:lang w:eastAsia="ar-SA"/>
              </w:rPr>
              <w:t xml:space="preserve"> (SWZ)</w:t>
            </w:r>
          </w:p>
        </w:tc>
      </w:tr>
    </w:tbl>
    <w:p w14:paraId="0267710B" w14:textId="1DFF3F3F" w:rsidR="001B365B" w:rsidRPr="001B365B" w:rsidRDefault="005D528C" w:rsidP="001B365B">
      <w:pPr>
        <w:spacing w:before="600"/>
        <w:jc w:val="center"/>
        <w:rPr>
          <w:b/>
          <w:sz w:val="28"/>
          <w:szCs w:val="28"/>
        </w:rPr>
      </w:pPr>
      <w:r w:rsidRPr="005D528C">
        <w:rPr>
          <w:b/>
          <w:sz w:val="28"/>
          <w:szCs w:val="28"/>
        </w:rPr>
        <w:t xml:space="preserve">Przebudowa i rozbudowa budynku Starostwa Powiatowego </w:t>
      </w:r>
      <w:r w:rsidR="00630F50">
        <w:rPr>
          <w:b/>
          <w:sz w:val="28"/>
          <w:szCs w:val="28"/>
        </w:rPr>
        <w:br/>
      </w:r>
      <w:r w:rsidRPr="005D528C">
        <w:rPr>
          <w:b/>
          <w:sz w:val="28"/>
          <w:szCs w:val="28"/>
        </w:rPr>
        <w:t>w Ostrowie Wielkopolskim - etap IV</w:t>
      </w:r>
    </w:p>
    <w:p w14:paraId="55686712" w14:textId="77777777" w:rsidR="001B365B" w:rsidRPr="001B365B" w:rsidRDefault="001B365B" w:rsidP="001B365B">
      <w:pPr>
        <w:jc w:val="center"/>
        <w:rPr>
          <w:b/>
          <w:sz w:val="32"/>
          <w:szCs w:val="32"/>
        </w:rPr>
      </w:pPr>
    </w:p>
    <w:p w14:paraId="21470099" w14:textId="77777777" w:rsidR="001B365B" w:rsidRPr="001B365B" w:rsidRDefault="001B365B" w:rsidP="001B365B">
      <w:pPr>
        <w:jc w:val="center"/>
        <w:rPr>
          <w:b/>
          <w:sz w:val="32"/>
          <w:szCs w:val="32"/>
        </w:rPr>
      </w:pPr>
    </w:p>
    <w:p w14:paraId="50D5BDE2" w14:textId="77777777" w:rsidR="001B365B" w:rsidRPr="001B365B" w:rsidRDefault="001B365B" w:rsidP="001B365B">
      <w:pPr>
        <w:jc w:val="center"/>
        <w:rPr>
          <w:b/>
          <w:sz w:val="32"/>
          <w:szCs w:val="32"/>
        </w:rPr>
      </w:pPr>
    </w:p>
    <w:p w14:paraId="32E25DDF" w14:textId="0AE7ED40" w:rsidR="001B365B" w:rsidRPr="001B365B" w:rsidRDefault="001B365B" w:rsidP="001B365B">
      <w:pPr>
        <w:jc w:val="both"/>
      </w:pPr>
      <w:r w:rsidRPr="001B365B">
        <w:t xml:space="preserve">Postępowanie o udzielenie zamówienia prowadzone jest na podstawie ustawy z dnia 11 września 2019 r. Prawo zamówień publicznych </w:t>
      </w:r>
      <w:r w:rsidR="005D528C" w:rsidRPr="005D528C">
        <w:t>(</w:t>
      </w:r>
      <w:proofErr w:type="spellStart"/>
      <w:r w:rsidR="005D528C" w:rsidRPr="005D528C">
        <w:t>t.j</w:t>
      </w:r>
      <w:proofErr w:type="spellEnd"/>
      <w:r w:rsidR="005D528C" w:rsidRPr="005D528C">
        <w:t>. Dz.U. z 2021r. poz. 1129)</w:t>
      </w:r>
      <w:r w:rsidRPr="001B365B">
        <w:t xml:space="preserve">, zwanej dalej ”ustawą </w:t>
      </w:r>
      <w:proofErr w:type="spellStart"/>
      <w:r w:rsidRPr="001B365B">
        <w:t>Pzp</w:t>
      </w:r>
      <w:proofErr w:type="spellEnd"/>
      <w:r w:rsidRPr="001B365B">
        <w:t xml:space="preserve">”. Wartość szacunkowa zamówienia </w:t>
      </w:r>
      <w:r w:rsidR="000B5377">
        <w:t>jest niższa</w:t>
      </w:r>
      <w:r w:rsidRPr="001B365B">
        <w:t xml:space="preserve"> progów unijnych określonych na podstawie art. 3 ustawy </w:t>
      </w:r>
      <w:proofErr w:type="spellStart"/>
      <w:r w:rsidRPr="001B365B">
        <w:t>Pzp</w:t>
      </w:r>
      <w:proofErr w:type="spellEnd"/>
      <w:r w:rsidRPr="001B365B">
        <w:t>.</w:t>
      </w:r>
    </w:p>
    <w:p w14:paraId="3137F487" w14:textId="77777777" w:rsidR="001B365B" w:rsidRPr="001B365B" w:rsidRDefault="001B365B" w:rsidP="001B365B">
      <w:pPr>
        <w:jc w:val="both"/>
      </w:pPr>
    </w:p>
    <w:p w14:paraId="4AACA194" w14:textId="77777777" w:rsidR="001B365B" w:rsidRPr="001B365B" w:rsidRDefault="001B365B" w:rsidP="001B365B">
      <w:pPr>
        <w:jc w:val="both"/>
      </w:pPr>
    </w:p>
    <w:p w14:paraId="5BBF8FFE" w14:textId="77777777" w:rsidR="001B365B" w:rsidRPr="001B365B" w:rsidRDefault="001B365B" w:rsidP="001B365B">
      <w:pPr>
        <w:jc w:val="both"/>
      </w:pPr>
    </w:p>
    <w:p w14:paraId="5F03EC52" w14:textId="77777777" w:rsidR="001B365B" w:rsidRPr="001B365B" w:rsidRDefault="001B365B" w:rsidP="001B365B">
      <w:pPr>
        <w:jc w:val="both"/>
      </w:pPr>
    </w:p>
    <w:p w14:paraId="348DF8F4" w14:textId="77777777" w:rsidR="001B365B" w:rsidRPr="001B365B" w:rsidRDefault="001B365B" w:rsidP="001B365B">
      <w:pPr>
        <w:jc w:val="both"/>
      </w:pPr>
    </w:p>
    <w:p w14:paraId="45948973" w14:textId="77777777" w:rsidR="001B365B" w:rsidRPr="001B365B" w:rsidRDefault="001B365B" w:rsidP="001B365B">
      <w:pPr>
        <w:jc w:val="both"/>
      </w:pPr>
    </w:p>
    <w:p w14:paraId="6E69CE53" w14:textId="77777777" w:rsidR="001B365B" w:rsidRPr="001B365B" w:rsidRDefault="001B365B" w:rsidP="001B365B">
      <w:pPr>
        <w:ind w:left="5940"/>
      </w:pPr>
      <w:r w:rsidRPr="001B365B">
        <w:t>Zatwierdzono w dniu:</w:t>
      </w:r>
    </w:p>
    <w:p w14:paraId="6C1D4647" w14:textId="77777777" w:rsidR="001B365B" w:rsidRPr="001B365B" w:rsidRDefault="005D528C" w:rsidP="001B365B">
      <w:pPr>
        <w:ind w:left="5940"/>
      </w:pPr>
      <w:r w:rsidRPr="005D528C">
        <w:t>2021-11-16</w:t>
      </w:r>
    </w:p>
    <w:p w14:paraId="3A1E0303" w14:textId="77777777" w:rsidR="001B365B" w:rsidRPr="001B365B" w:rsidRDefault="001B365B" w:rsidP="001B365B">
      <w:pPr>
        <w:ind w:left="5940"/>
      </w:pPr>
    </w:p>
    <w:p w14:paraId="2C664F40" w14:textId="77777777" w:rsidR="001B365B" w:rsidRPr="001B365B" w:rsidRDefault="001B365B" w:rsidP="001B365B">
      <w:pPr>
        <w:ind w:left="5940"/>
      </w:pPr>
    </w:p>
    <w:p w14:paraId="6BFB16D3" w14:textId="77777777" w:rsidR="001B365B" w:rsidRPr="001B365B" w:rsidRDefault="001B365B" w:rsidP="001B365B">
      <w:pPr>
        <w:ind w:left="5940"/>
      </w:pPr>
    </w:p>
    <w:p w14:paraId="1AA78EEC" w14:textId="77777777" w:rsidR="001B365B" w:rsidRPr="001B365B" w:rsidRDefault="001B365B" w:rsidP="001B365B">
      <w:pPr>
        <w:ind w:left="5940"/>
      </w:pPr>
    </w:p>
    <w:p w14:paraId="2922A75D" w14:textId="77777777" w:rsidR="001B365B" w:rsidRPr="001B365B" w:rsidRDefault="005D528C" w:rsidP="001B365B">
      <w:pPr>
        <w:ind w:left="5940"/>
      </w:pPr>
      <w:r w:rsidRPr="005D528C">
        <w:t>Marcin Woliński</w:t>
      </w:r>
    </w:p>
    <w:p w14:paraId="317B5408"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kern w:val="32"/>
          <w:lang w:val="x-none" w:eastAsia="x-none"/>
        </w:rPr>
        <w:br w:type="page"/>
      </w:r>
      <w:bookmarkStart w:id="0" w:name="_Toc258314242"/>
      <w:r w:rsidRPr="001B365B">
        <w:rPr>
          <w:b/>
          <w:bCs/>
          <w:caps/>
          <w:kern w:val="32"/>
          <w:lang w:val="x-none" w:eastAsia="x-none"/>
        </w:rPr>
        <w:lastRenderedPageBreak/>
        <w:t>Nazwa</w:t>
      </w:r>
      <w:r w:rsidRPr="001B365B">
        <w:rPr>
          <w:b/>
          <w:bCs/>
          <w:caps/>
          <w:kern w:val="32"/>
          <w:lang w:eastAsia="x-none"/>
        </w:rPr>
        <w:t xml:space="preserve"> oraz adres </w:t>
      </w:r>
      <w:r w:rsidRPr="001B365B">
        <w:rPr>
          <w:b/>
          <w:bCs/>
          <w:caps/>
          <w:kern w:val="32"/>
          <w:lang w:val="x-none" w:eastAsia="x-none"/>
        </w:rPr>
        <w:t>Zamawiającego</w:t>
      </w:r>
      <w:bookmarkEnd w:id="0"/>
    </w:p>
    <w:p w14:paraId="6353880D" w14:textId="5CDFB8CB" w:rsidR="001B365B" w:rsidRPr="001B365B" w:rsidRDefault="001B365B" w:rsidP="001B365B">
      <w:pPr>
        <w:spacing w:line="276" w:lineRule="auto"/>
        <w:ind w:left="360"/>
      </w:pPr>
      <w:r w:rsidRPr="001B365B">
        <w:rPr>
          <w:lang w:val="x-none"/>
        </w:rPr>
        <w:t xml:space="preserve"> </w:t>
      </w:r>
      <w:r w:rsidR="005D528C" w:rsidRPr="005D528C">
        <w:rPr>
          <w:lang w:val="x-none"/>
        </w:rPr>
        <w:t>Powiat Ostrowski,</w:t>
      </w:r>
      <w:r w:rsidR="005A5323">
        <w:t xml:space="preserve"> </w:t>
      </w:r>
      <w:r w:rsidR="005D528C" w:rsidRPr="005D528C">
        <w:rPr>
          <w:lang w:val="x-none"/>
        </w:rPr>
        <w:t>Starostwo Powiatowe w Ostrowie Wielkopolskim</w:t>
      </w:r>
    </w:p>
    <w:p w14:paraId="16975010" w14:textId="77777777" w:rsidR="001B365B" w:rsidRPr="001B365B" w:rsidRDefault="001B365B" w:rsidP="001B365B">
      <w:pPr>
        <w:spacing w:line="276" w:lineRule="auto"/>
        <w:ind w:left="360"/>
      </w:pPr>
      <w:r w:rsidRPr="001B365B">
        <w:t xml:space="preserve"> </w:t>
      </w:r>
      <w:r w:rsidR="005D528C" w:rsidRPr="005D528C">
        <w:t>Al. Powstańców Wielkopolskich</w:t>
      </w:r>
      <w:r w:rsidRPr="001B365B">
        <w:t xml:space="preserve"> </w:t>
      </w:r>
      <w:r w:rsidR="005D528C" w:rsidRPr="005D528C">
        <w:t>16</w:t>
      </w:r>
      <w:r w:rsidRPr="001B365B">
        <w:t xml:space="preserve"> </w:t>
      </w:r>
    </w:p>
    <w:p w14:paraId="45E73A86" w14:textId="77777777" w:rsidR="001B365B" w:rsidRPr="001B365B" w:rsidRDefault="001B365B" w:rsidP="001B365B">
      <w:pPr>
        <w:spacing w:line="276" w:lineRule="auto"/>
        <w:ind w:left="360"/>
      </w:pPr>
      <w:r w:rsidRPr="001B365B">
        <w:t xml:space="preserve"> </w:t>
      </w:r>
      <w:r w:rsidR="005D528C" w:rsidRPr="005D528C">
        <w:t>63-400</w:t>
      </w:r>
      <w:r w:rsidRPr="001B365B">
        <w:t xml:space="preserve"> </w:t>
      </w:r>
      <w:r w:rsidR="005D528C" w:rsidRPr="005D528C">
        <w:t>Ostrów Wielkopolski</w:t>
      </w:r>
    </w:p>
    <w:p w14:paraId="52BCEFCF" w14:textId="77777777" w:rsidR="001B365B" w:rsidRPr="00231B00" w:rsidRDefault="001B365B" w:rsidP="001B365B">
      <w:pPr>
        <w:spacing w:line="276" w:lineRule="auto"/>
        <w:ind w:left="360"/>
      </w:pPr>
      <w:r w:rsidRPr="001B365B">
        <w:t xml:space="preserve"> </w:t>
      </w:r>
      <w:r w:rsidRPr="00231B00">
        <w:t xml:space="preserve">Tel.: </w:t>
      </w:r>
      <w:r w:rsidR="005D528C" w:rsidRPr="005D528C">
        <w:t>62</w:t>
      </w:r>
      <w:r w:rsidRPr="00231B00">
        <w:t xml:space="preserve"> </w:t>
      </w:r>
      <w:r w:rsidR="005D528C" w:rsidRPr="005D528C">
        <w:t>737 84 28</w:t>
      </w:r>
    </w:p>
    <w:p w14:paraId="3548BCD4" w14:textId="77777777" w:rsidR="001B365B" w:rsidRPr="00231B00" w:rsidRDefault="001B365B" w:rsidP="001B365B">
      <w:pPr>
        <w:spacing w:line="276" w:lineRule="auto"/>
        <w:ind w:left="360"/>
      </w:pPr>
      <w:r w:rsidRPr="00231B00">
        <w:t xml:space="preserve"> Adres poczty elektronicznej: </w:t>
      </w:r>
      <w:r w:rsidR="005D528C" w:rsidRPr="005D528C">
        <w:rPr>
          <w:color w:val="0000FF"/>
        </w:rPr>
        <w:t>przetargi@powiat-ostrowski.pl</w:t>
      </w:r>
    </w:p>
    <w:p w14:paraId="4280E8AF" w14:textId="01267451" w:rsidR="001B365B" w:rsidRPr="001B365B" w:rsidRDefault="000B5377" w:rsidP="000B5377">
      <w:pPr>
        <w:spacing w:line="276" w:lineRule="auto"/>
        <w:ind w:left="426"/>
      </w:pPr>
      <w:r w:rsidRPr="00231B00">
        <w:t>Adres strony internetowej prowadzonego postępowania oraz strony, na której udostępniane będą zmiany i wyjaśnienia treści SWZ oraz inne dokumenty zamówienia bezpośrednio związane z postępowaniem</w:t>
      </w:r>
      <w:r w:rsidR="001B365B" w:rsidRPr="001B365B">
        <w:t xml:space="preserve">: </w:t>
      </w:r>
      <w:r w:rsidR="005A5323" w:rsidRPr="005D528C">
        <w:rPr>
          <w:bCs/>
          <w:iCs/>
          <w:color w:val="0000FF"/>
          <w:lang w:val="x-none" w:eastAsia="x-none"/>
        </w:rPr>
        <w:t>https://platformazakupowa.pl/pn/powiat_ostrowski</w:t>
      </w:r>
    </w:p>
    <w:p w14:paraId="666B48F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 w:name="_Toc258314243"/>
      <w:r w:rsidRPr="001B365B">
        <w:rPr>
          <w:b/>
          <w:bCs/>
          <w:caps/>
          <w:kern w:val="32"/>
          <w:lang w:val="x-none" w:eastAsia="x-none"/>
        </w:rPr>
        <w:t>Tryb udzielenia zamówienia</w:t>
      </w:r>
      <w:bookmarkEnd w:id="1"/>
    </w:p>
    <w:p w14:paraId="3CDBA2FF" w14:textId="78449C8F" w:rsidR="001B365B" w:rsidRDefault="005A5323" w:rsidP="005A5323">
      <w:pPr>
        <w:spacing w:after="120"/>
        <w:ind w:left="426" w:firstLine="5"/>
        <w:jc w:val="both"/>
      </w:pPr>
      <w:r>
        <w:t xml:space="preserve">2.1 </w:t>
      </w:r>
      <w:r w:rsidR="001B365B" w:rsidRPr="001B365B">
        <w:t xml:space="preserve">Postępowanie o udzielenie zamówienia prowadzone jest w trybie </w:t>
      </w:r>
      <w:r>
        <w:rPr>
          <w:b/>
          <w:bCs/>
        </w:rPr>
        <w:t>p</w:t>
      </w:r>
      <w:r w:rsidR="001B365B" w:rsidRPr="001B365B">
        <w:rPr>
          <w:b/>
          <w:bCs/>
        </w:rPr>
        <w:t>odstawowy</w:t>
      </w:r>
      <w:r>
        <w:rPr>
          <w:b/>
          <w:bCs/>
        </w:rPr>
        <w:t>m z możliwością n</w:t>
      </w:r>
      <w:r w:rsidR="001B365B" w:rsidRPr="001B365B">
        <w:rPr>
          <w:b/>
          <w:bCs/>
        </w:rPr>
        <w:t>egocjacji</w:t>
      </w:r>
      <w:r w:rsidR="001B365B" w:rsidRPr="001B365B">
        <w:t xml:space="preserve">, o którym mowa w art. 275 pkt </w:t>
      </w:r>
      <w:r>
        <w:t>2</w:t>
      </w:r>
      <w:r w:rsidR="001B365B" w:rsidRPr="001B365B">
        <w:t xml:space="preserve"> ustawy </w:t>
      </w:r>
      <w:proofErr w:type="spellStart"/>
      <w:r w:rsidR="001B365B" w:rsidRPr="001B365B">
        <w:t>Pzp</w:t>
      </w:r>
      <w:proofErr w:type="spellEnd"/>
      <w:r w:rsidR="001B365B" w:rsidRPr="001B365B">
        <w:t>.</w:t>
      </w:r>
    </w:p>
    <w:p w14:paraId="7A57EE73" w14:textId="79EE997F" w:rsidR="005A5323" w:rsidRPr="005A5323" w:rsidRDefault="005A5323" w:rsidP="00630F50">
      <w:pPr>
        <w:pStyle w:val="Default"/>
        <w:spacing w:after="154"/>
        <w:ind w:left="426"/>
        <w:jc w:val="both"/>
        <w:rPr>
          <w:rFonts w:ascii="Times New Roman" w:hAnsi="Times New Roman" w:cs="Times New Roman"/>
        </w:rPr>
      </w:pPr>
      <w:r>
        <w:rPr>
          <w:rFonts w:ascii="Times New Roman" w:hAnsi="Times New Roman" w:cs="Times New Roman"/>
        </w:rPr>
        <w:t xml:space="preserve">2.2 Negocjacje będą dotyczyć tylko treści ofert, które podlegają ocenie w ramach kryteriów oceny ofert. Negocjacje nie prowadzą do zmiany </w:t>
      </w:r>
      <w:r w:rsidR="006717D0">
        <w:rPr>
          <w:rFonts w:ascii="Times New Roman" w:hAnsi="Times New Roman" w:cs="Times New Roman"/>
        </w:rPr>
        <w:t>zakresu zamówienia ani treści niniejszego SWZ</w:t>
      </w:r>
      <w:r w:rsidR="00024C94">
        <w:rPr>
          <w:rFonts w:ascii="Times New Roman" w:hAnsi="Times New Roman" w:cs="Times New Roman"/>
        </w:rPr>
        <w:t xml:space="preserve"> oraz nie mogą prowadzić do pogorszenia ofert – zmiany kryteriów oceny ofert na mniej korzystne dla Zamawiającego</w:t>
      </w:r>
      <w:r w:rsidR="006717D0">
        <w:rPr>
          <w:rFonts w:ascii="Times New Roman" w:hAnsi="Times New Roman" w:cs="Times New Roman"/>
        </w:rPr>
        <w:t>.</w:t>
      </w:r>
    </w:p>
    <w:p w14:paraId="1A63A432" w14:textId="6916AC3A" w:rsidR="005A5323" w:rsidRPr="005A5323" w:rsidRDefault="005A5323" w:rsidP="005A5323">
      <w:pPr>
        <w:pStyle w:val="Default"/>
        <w:ind w:left="426"/>
        <w:jc w:val="both"/>
        <w:rPr>
          <w:rFonts w:ascii="Times New Roman" w:hAnsi="Times New Roman" w:cs="Times New Roman"/>
        </w:rPr>
      </w:pPr>
      <w:r>
        <w:rPr>
          <w:rFonts w:ascii="Times New Roman" w:hAnsi="Times New Roman" w:cs="Times New Roman"/>
        </w:rPr>
        <w:t xml:space="preserve">2.3 </w:t>
      </w:r>
      <w:r w:rsidRPr="005A5323">
        <w:rPr>
          <w:rFonts w:ascii="Times New Roman" w:hAnsi="Times New Roman" w:cs="Times New Roman"/>
        </w:rPr>
        <w:t xml:space="preserve">Na podstawie art. 288 ust 1 Zamawiający zaprosi do negocjacji </w:t>
      </w:r>
      <w:r w:rsidRPr="006717D0">
        <w:rPr>
          <w:rFonts w:ascii="Times New Roman" w:hAnsi="Times New Roman" w:cs="Times New Roman"/>
          <w:b/>
          <w:bCs/>
        </w:rPr>
        <w:t>maksymalnie 3 Wykonawców</w:t>
      </w:r>
      <w:r w:rsidRPr="005A5323">
        <w:rPr>
          <w:rFonts w:ascii="Times New Roman" w:hAnsi="Times New Roman" w:cs="Times New Roman"/>
        </w:rPr>
        <w:t xml:space="preserve">, którzy uzyskali najwyższą ocenę dla ofert złożonych w odpowiedzi na ogłoszenie o zamówieniu zgodnie z kryteriami oceny ofert określonymi w punkcie </w:t>
      </w:r>
      <w:r w:rsidR="006717D0">
        <w:rPr>
          <w:rFonts w:ascii="Times New Roman" w:hAnsi="Times New Roman" w:cs="Times New Roman"/>
        </w:rPr>
        <w:t>21</w:t>
      </w:r>
      <w:r w:rsidRPr="005A5323">
        <w:rPr>
          <w:rFonts w:ascii="Times New Roman" w:hAnsi="Times New Roman" w:cs="Times New Roman"/>
        </w:rPr>
        <w:t xml:space="preserve"> </w:t>
      </w:r>
      <w:r w:rsidR="00630F50">
        <w:rPr>
          <w:rFonts w:ascii="Times New Roman" w:hAnsi="Times New Roman" w:cs="Times New Roman"/>
        </w:rPr>
        <w:t xml:space="preserve">SWZ </w:t>
      </w:r>
      <w:r w:rsidRPr="005A5323">
        <w:rPr>
          <w:rFonts w:ascii="Times New Roman" w:hAnsi="Times New Roman" w:cs="Times New Roman"/>
        </w:rPr>
        <w:t xml:space="preserve">oraz nie podlegającymi odrzuceniu. </w:t>
      </w:r>
    </w:p>
    <w:p w14:paraId="5108D3FF"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2" w:name="_Toc258314244"/>
      <w:r w:rsidRPr="001B365B">
        <w:rPr>
          <w:b/>
          <w:bCs/>
          <w:caps/>
          <w:kern w:val="32"/>
          <w:lang w:eastAsia="x-none"/>
        </w:rPr>
        <w:t>informacje ogólne</w:t>
      </w:r>
    </w:p>
    <w:p w14:paraId="5AB9C2C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Komunikacja w postępowaniu</w:t>
      </w:r>
    </w:p>
    <w:p w14:paraId="7FA92326" w14:textId="28B82079" w:rsidR="005D528C" w:rsidRPr="001865E5" w:rsidRDefault="001B365B" w:rsidP="001865E5">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W niniejszym postępowaniu komunikacja między Zamawiającym a Wykonawcami odbywa się przy użyciu środków komunikacji elektronicznej, za pośrednictwem platformy on-line działającej pod adresem </w:t>
      </w:r>
      <w:r w:rsidR="005D528C" w:rsidRPr="005D528C">
        <w:rPr>
          <w:bCs/>
          <w:iCs/>
          <w:color w:val="0000FF"/>
          <w:lang w:val="x-none" w:eastAsia="x-none"/>
        </w:rPr>
        <w:t>https://platformazakupowa.pl/pn/powiat_ostrowski</w:t>
      </w:r>
      <w:r w:rsidRPr="001B365B">
        <w:rPr>
          <w:bCs/>
          <w:iCs/>
          <w:color w:val="000000"/>
          <w:lang w:val="x-none" w:eastAsia="x-none"/>
        </w:rPr>
        <w:t xml:space="preserve"> (dalej jako: ”Platforma”).</w:t>
      </w:r>
    </w:p>
    <w:p w14:paraId="16B66F9B" w14:textId="77777777" w:rsidR="005D528C" w:rsidRPr="001B365B" w:rsidRDefault="005D528C" w:rsidP="005D528C">
      <w:pPr>
        <w:numPr>
          <w:ilvl w:val="1"/>
          <w:numId w:val="1"/>
        </w:numPr>
        <w:spacing w:before="120"/>
        <w:jc w:val="both"/>
        <w:outlineLvl w:val="1"/>
        <w:rPr>
          <w:bCs/>
          <w:iCs/>
          <w:color w:val="000000"/>
          <w:lang w:eastAsia="x-none"/>
        </w:rPr>
      </w:pPr>
      <w:r w:rsidRPr="001B365B">
        <w:rPr>
          <w:bCs/>
          <w:iCs/>
          <w:color w:val="000000"/>
          <w:lang w:val="x-none" w:eastAsia="x-none"/>
        </w:rPr>
        <w:t>Zamawiający nie przewiduje obowiązku odbyci</w:t>
      </w:r>
      <w:r w:rsidRPr="001B365B">
        <w:rPr>
          <w:bCs/>
          <w:iCs/>
          <w:color w:val="000000"/>
          <w:lang w:eastAsia="x-none"/>
        </w:rPr>
        <w:t>a</w:t>
      </w:r>
      <w:r w:rsidRPr="001B365B">
        <w:rPr>
          <w:bCs/>
          <w:iCs/>
          <w:color w:val="000000"/>
          <w:lang w:val="x-none" w:eastAsia="x-none"/>
        </w:rPr>
        <w:t xml:space="preserve"> przez </w:t>
      </w:r>
      <w:r w:rsidRPr="001B365B">
        <w:rPr>
          <w:bCs/>
          <w:iCs/>
          <w:color w:val="000000"/>
          <w:lang w:eastAsia="x-none"/>
        </w:rPr>
        <w:t>Wykonawcę</w:t>
      </w:r>
      <w:r w:rsidRPr="001B365B">
        <w:rPr>
          <w:bCs/>
          <w:iCs/>
          <w:color w:val="000000"/>
          <w:lang w:val="x-none" w:eastAsia="x-none"/>
        </w:rPr>
        <w:t xml:space="preserve"> wizji lokalnej lub sprawdzenia przez Wykonawcę dokumentów niezbędnych do realizacji zamówienia</w:t>
      </w:r>
      <w:r w:rsidRPr="001B365B">
        <w:rPr>
          <w:bCs/>
          <w:iCs/>
          <w:color w:val="000000"/>
          <w:lang w:eastAsia="x-none"/>
        </w:rPr>
        <w:t>.</w:t>
      </w:r>
    </w:p>
    <w:p w14:paraId="2148BFB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Zaliczki na poczet wykonania zamówienia</w:t>
      </w:r>
    </w:p>
    <w:p w14:paraId="7EEED485" w14:textId="77777777" w:rsidR="001B365B" w:rsidRPr="001B365B" w:rsidRDefault="005D528C" w:rsidP="001B365B">
      <w:pPr>
        <w:tabs>
          <w:tab w:val="left" w:pos="708"/>
        </w:tabs>
        <w:spacing w:before="120"/>
        <w:ind w:left="680"/>
        <w:jc w:val="both"/>
        <w:outlineLvl w:val="1"/>
        <w:rPr>
          <w:bCs/>
          <w:iCs/>
          <w:color w:val="000000"/>
          <w:lang w:eastAsia="x-none"/>
        </w:rPr>
      </w:pPr>
      <w:r w:rsidRPr="001B365B">
        <w:rPr>
          <w:bCs/>
          <w:iCs/>
          <w:color w:val="000000"/>
          <w:lang w:val="x-none" w:eastAsia="x-none"/>
        </w:rPr>
        <w:t>Zamawiający nie przewiduje udzielenia zaliczek na poczet wykonania zamówienia.</w:t>
      </w:r>
    </w:p>
    <w:p w14:paraId="2B5BEFB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Katalogi elektroniczne</w:t>
      </w:r>
    </w:p>
    <w:p w14:paraId="01094EED"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Zamawiający </w:t>
      </w:r>
      <w:r w:rsidR="005D528C">
        <w:rPr>
          <w:bCs/>
          <w:iCs/>
          <w:color w:val="000000"/>
          <w:lang w:val="x-none" w:eastAsia="x-none"/>
        </w:rPr>
        <w:fldChar w:fldCharType="begin">
          <w:ffData>
            <w:name w:val="Wybór1"/>
            <w:enabled/>
            <w:calcOnExit w:val="0"/>
            <w:checkBox>
              <w:sizeAuto/>
              <w:default w:val="0"/>
              <w:checked w:val="0"/>
            </w:checkBox>
          </w:ffData>
        </w:fldChar>
      </w:r>
      <w:bookmarkStart w:id="3" w:name="Wybór1"/>
      <w:r w:rsidR="005D528C">
        <w:rPr>
          <w:bCs/>
          <w:iCs/>
          <w:color w:val="000000"/>
          <w:lang w:val="x-none" w:eastAsia="x-none"/>
        </w:rPr>
        <w:instrText xml:space="preserve"> FORMCHECKBOX </w:instrText>
      </w:r>
      <w:r w:rsidR="00E06B43">
        <w:rPr>
          <w:bCs/>
          <w:iCs/>
          <w:color w:val="000000"/>
          <w:lang w:val="x-none" w:eastAsia="x-none"/>
        </w:rPr>
      </w:r>
      <w:r w:rsidR="00E06B43">
        <w:rPr>
          <w:bCs/>
          <w:iCs/>
          <w:color w:val="000000"/>
          <w:lang w:val="x-none" w:eastAsia="x-none"/>
        </w:rPr>
        <w:fldChar w:fldCharType="separate"/>
      </w:r>
      <w:r w:rsidR="005D528C">
        <w:rPr>
          <w:bCs/>
          <w:iCs/>
          <w:color w:val="000000"/>
          <w:lang w:val="x-none" w:eastAsia="x-none"/>
        </w:rPr>
        <w:fldChar w:fldCharType="end"/>
      </w:r>
      <w:bookmarkEnd w:id="3"/>
      <w:r w:rsidRPr="001B365B">
        <w:rPr>
          <w:bCs/>
          <w:iCs/>
          <w:color w:val="000000"/>
          <w:lang w:val="x-none" w:eastAsia="x-none"/>
        </w:rPr>
        <w:t xml:space="preserve"> wymaga /  </w:t>
      </w:r>
      <w:r w:rsidR="005D528C">
        <w:rPr>
          <w:bCs/>
          <w:iCs/>
          <w:color w:val="000000"/>
          <w:lang w:val="x-none" w:eastAsia="x-none"/>
        </w:rPr>
        <w:fldChar w:fldCharType="begin">
          <w:ffData>
            <w:name w:val="Wybór2"/>
            <w:enabled/>
            <w:calcOnExit w:val="0"/>
            <w:checkBox>
              <w:sizeAuto/>
              <w:default w:val="0"/>
              <w:checked/>
            </w:checkBox>
          </w:ffData>
        </w:fldChar>
      </w:r>
      <w:bookmarkStart w:id="4" w:name="Wybór2"/>
      <w:r w:rsidR="005D528C">
        <w:rPr>
          <w:bCs/>
          <w:iCs/>
          <w:color w:val="000000"/>
          <w:lang w:val="x-none" w:eastAsia="x-none"/>
        </w:rPr>
        <w:instrText xml:space="preserve"> FORMCHECKBOX </w:instrText>
      </w:r>
      <w:r w:rsidR="00E06B43">
        <w:rPr>
          <w:bCs/>
          <w:iCs/>
          <w:color w:val="000000"/>
          <w:lang w:val="x-none" w:eastAsia="x-none"/>
        </w:rPr>
      </w:r>
      <w:r w:rsidR="00E06B43">
        <w:rPr>
          <w:bCs/>
          <w:iCs/>
          <w:color w:val="000000"/>
          <w:lang w:val="x-none" w:eastAsia="x-none"/>
        </w:rPr>
        <w:fldChar w:fldCharType="separate"/>
      </w:r>
      <w:r w:rsidR="005D528C">
        <w:rPr>
          <w:bCs/>
          <w:iCs/>
          <w:color w:val="000000"/>
          <w:lang w:val="x-none" w:eastAsia="x-none"/>
        </w:rPr>
        <w:fldChar w:fldCharType="end"/>
      </w:r>
      <w:bookmarkEnd w:id="4"/>
      <w:r w:rsidRPr="001B365B">
        <w:rPr>
          <w:bCs/>
          <w:iCs/>
          <w:color w:val="000000"/>
          <w:lang w:val="x-none" w:eastAsia="x-none"/>
        </w:rPr>
        <w:t xml:space="preserve"> nie wymaga złożenia ofert w postaci katalogów elektronicznych.</w:t>
      </w:r>
    </w:p>
    <w:p w14:paraId="5D259A16" w14:textId="25DA269B"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Do </w:t>
      </w:r>
      <w:r w:rsidR="00A25FE8" w:rsidRPr="00A25FE8">
        <w:rPr>
          <w:bCs/>
          <w:iCs/>
          <w:color w:val="000000"/>
          <w:lang w:eastAsia="x-none"/>
        </w:rPr>
        <w:t>spraw nieuregulowanych w niniejszej SWZ mają zastosowanie przepisy ustawy z dnia 11 września 2019</w:t>
      </w:r>
      <w:r w:rsidR="00630F50">
        <w:rPr>
          <w:bCs/>
          <w:iCs/>
          <w:color w:val="000000"/>
          <w:lang w:eastAsia="x-none"/>
        </w:rPr>
        <w:t xml:space="preserve"> </w:t>
      </w:r>
      <w:r w:rsidR="00A25FE8" w:rsidRPr="00A25FE8">
        <w:rPr>
          <w:bCs/>
          <w:iCs/>
          <w:color w:val="000000"/>
          <w:lang w:eastAsia="x-none"/>
        </w:rPr>
        <w:t>r. roku Prawo zamówień publicznych</w:t>
      </w:r>
      <w:r w:rsidRPr="001B365B">
        <w:rPr>
          <w:bCs/>
          <w:iCs/>
          <w:color w:val="000000"/>
          <w:lang w:val="x-none" w:eastAsia="x-none"/>
        </w:rPr>
        <w:t xml:space="preserve"> </w:t>
      </w:r>
      <w:r w:rsidR="005D528C" w:rsidRPr="005D528C">
        <w:rPr>
          <w:bCs/>
          <w:iCs/>
          <w:color w:val="000000"/>
          <w:lang w:val="x-none" w:eastAsia="x-none"/>
        </w:rPr>
        <w:t>(</w:t>
      </w:r>
      <w:proofErr w:type="spellStart"/>
      <w:r w:rsidR="005D528C" w:rsidRPr="005D528C">
        <w:rPr>
          <w:bCs/>
          <w:iCs/>
          <w:color w:val="000000"/>
          <w:lang w:val="x-none" w:eastAsia="x-none"/>
        </w:rPr>
        <w:t>t.j</w:t>
      </w:r>
      <w:proofErr w:type="spellEnd"/>
      <w:r w:rsidR="005D528C" w:rsidRPr="005D528C">
        <w:rPr>
          <w:bCs/>
          <w:iCs/>
          <w:color w:val="000000"/>
          <w:lang w:val="x-none" w:eastAsia="x-none"/>
        </w:rPr>
        <w:t>. Dz.U. z 2021r. poz. 1129)</w:t>
      </w:r>
      <w:r w:rsidRPr="001B365B">
        <w:rPr>
          <w:bCs/>
          <w:iCs/>
          <w:color w:val="000000"/>
          <w:lang w:eastAsia="x-none"/>
        </w:rPr>
        <w:t>.</w:t>
      </w:r>
    </w:p>
    <w:p w14:paraId="06951C7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przedmiotu zamówienia</w:t>
      </w:r>
      <w:bookmarkEnd w:id="2"/>
    </w:p>
    <w:p w14:paraId="21725B80"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 xml:space="preserve">Przedmiotem zamówienia jest </w:t>
      </w:r>
      <w:r w:rsidR="005D528C" w:rsidRPr="005D528C">
        <w:rPr>
          <w:b/>
          <w:bCs/>
          <w:iCs/>
          <w:color w:val="000000"/>
          <w:lang w:val="x-none" w:eastAsia="x-none"/>
        </w:rPr>
        <w:t>Przebudowa i rozbudowa budynku Starostwa Powiatowego w Ostrowie Wielkopolskim - etap IV</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5D528C" w:rsidRPr="001B365B" w14:paraId="258CF263" w14:textId="77777777" w:rsidTr="001579E1">
        <w:tc>
          <w:tcPr>
            <w:tcW w:w="8651" w:type="dxa"/>
            <w:tcBorders>
              <w:top w:val="single" w:sz="4" w:space="0" w:color="auto"/>
              <w:left w:val="single" w:sz="4" w:space="0" w:color="auto"/>
              <w:bottom w:val="single" w:sz="4" w:space="0" w:color="auto"/>
              <w:right w:val="single" w:sz="4" w:space="0" w:color="auto"/>
            </w:tcBorders>
            <w:hideMark/>
          </w:tcPr>
          <w:p w14:paraId="3B2CF58C" w14:textId="77777777" w:rsidR="005D528C" w:rsidRPr="001B365B" w:rsidRDefault="005D528C" w:rsidP="001579E1">
            <w:pPr>
              <w:spacing w:before="80" w:after="120"/>
            </w:pPr>
            <w:r w:rsidRPr="001B365B">
              <w:rPr>
                <w:b/>
              </w:rPr>
              <w:t xml:space="preserve">Wspólny Słownik Zamówień: </w:t>
            </w:r>
            <w:r w:rsidRPr="005D528C">
              <w:t xml:space="preserve">45000000-7 - Roboty budowlane, 45421112-2 - Instalowanie ram okiennych, 45331000-6 - Instalowanie urządzeń grzewczych, wentylacyjnych i klimatyzacyjnych, 45453000-7 - Roboty remontowe i renowacyjne, </w:t>
            </w:r>
            <w:r w:rsidRPr="005D528C">
              <w:lastRenderedPageBreak/>
              <w:t>45442100-8 - Roboty malarskie, 45331100-7 - Instalowanie centralnego ogrzewania, 45316000-5 - Instalowanie systemów oświetleniowych i sygnalizacyjnych, 45432100-5 - Kładzenie i wykładanie podłóg, 45453100-8 - Roboty renowacyjne, 45331220-4 - Instalowanie urządzeń klimatyzacyjnych, 45310000-3 - Roboty instalacyjne elektryczne, 45314320-0 - Instalowanie okablowania komputerowego, 45400000-1 - Roboty wykończeniowe w zakresie obiektów budowlanych, 45110000-1 - Roboty w zakresie burzenia i rozbiórki obiektów budowlanych; roboty ziemne, 45330000-9 - Roboty instalacyjne wodno-kanalizacyjne i sanitarne, 45210000-2 - Roboty budowlane w zakresie budynków, 45454000-4 - Roboty restrukturyzacyjne</w:t>
            </w:r>
            <w:r w:rsidRPr="001B365B">
              <w:t xml:space="preserve"> </w:t>
            </w:r>
          </w:p>
          <w:p w14:paraId="6D538E7E" w14:textId="2D9D096C" w:rsidR="005D528C" w:rsidRPr="001B365B" w:rsidRDefault="005D528C" w:rsidP="001579E1">
            <w:pPr>
              <w:spacing w:after="120"/>
              <w:jc w:val="both"/>
            </w:pPr>
            <w:r w:rsidRPr="005D528C">
              <w:t>Przedmiotem zamówienia jest przebudowa i rozbudowa budynku Starostwa Powiatowego w Ostrowie Wielkopolskim: na działce NR 8/9, 8/16 (OBRĘB 0078) - ETAP IV.</w:t>
            </w:r>
            <w:r w:rsidR="001865E5">
              <w:t xml:space="preserve"> Zakres prac obejmuje remont pomieszczeń biurowych, wymianę okien i grzejników, remont sanitariatów i jednej z klatek schodowych.</w:t>
            </w:r>
            <w:r w:rsidRPr="005D528C">
              <w:t xml:space="preserve"> Szczegółowy zakres prac jest przedstawiony w dokumentacji projektowej, przedmiarze robót, zakresie rzeczowym i specyfikacji wykonania prac. </w:t>
            </w:r>
            <w:r w:rsidR="001865E5">
              <w:t>Dokumentacją dodatkową są schematy remontów. Wspomniane m</w:t>
            </w:r>
            <w:r w:rsidRPr="005D528C">
              <w:t>ateriały są załącznikami do SWZ.</w:t>
            </w:r>
          </w:p>
          <w:p w14:paraId="398E5CDA" w14:textId="77777777" w:rsidR="005D528C" w:rsidRPr="001B365B" w:rsidRDefault="005D528C" w:rsidP="001579E1">
            <w:pPr>
              <w:spacing w:after="120"/>
            </w:pPr>
            <w:r w:rsidRPr="005D528C">
              <w:rPr>
                <w:b/>
              </w:rPr>
              <w:t>Zamawiający dopuszcza składanie ofert równoważnych</w:t>
            </w:r>
          </w:p>
        </w:tc>
      </w:tr>
    </w:tbl>
    <w:p w14:paraId="2B3B759D"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231BE3F9"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Powody niedokonania podziału zamówienia na części:</w:t>
      </w:r>
    </w:p>
    <w:p w14:paraId="00059C6E" w14:textId="68706726" w:rsidR="001B365B" w:rsidRPr="001B365B" w:rsidRDefault="005D528C" w:rsidP="001B365B">
      <w:pPr>
        <w:tabs>
          <w:tab w:val="left" w:pos="708"/>
        </w:tabs>
        <w:spacing w:before="120"/>
        <w:ind w:left="680"/>
        <w:jc w:val="both"/>
        <w:outlineLvl w:val="1"/>
        <w:rPr>
          <w:bCs/>
          <w:iCs/>
          <w:color w:val="000000"/>
          <w:lang w:eastAsia="x-none"/>
        </w:rPr>
      </w:pPr>
      <w:r w:rsidRPr="005D528C">
        <w:rPr>
          <w:bCs/>
          <w:iCs/>
          <w:color w:val="000000"/>
          <w:lang w:eastAsia="x-none"/>
        </w:rPr>
        <w:t>Remont stanowi całość pod względem organizacyjnym</w:t>
      </w:r>
      <w:r w:rsidR="001865E5">
        <w:rPr>
          <w:bCs/>
          <w:iCs/>
          <w:color w:val="000000"/>
          <w:lang w:eastAsia="x-none"/>
        </w:rPr>
        <w:t xml:space="preserve">, </w:t>
      </w:r>
      <w:r w:rsidRPr="005D528C">
        <w:rPr>
          <w:bCs/>
          <w:iCs/>
          <w:color w:val="000000"/>
          <w:lang w:eastAsia="x-none"/>
        </w:rPr>
        <w:t>przedmiotowym</w:t>
      </w:r>
      <w:r w:rsidR="001865E5">
        <w:rPr>
          <w:bCs/>
          <w:iCs/>
          <w:color w:val="000000"/>
          <w:lang w:eastAsia="x-none"/>
        </w:rPr>
        <w:t xml:space="preserve"> i logistycznym,</w:t>
      </w:r>
      <w:r w:rsidRPr="005D528C">
        <w:rPr>
          <w:bCs/>
          <w:iCs/>
          <w:color w:val="000000"/>
          <w:lang w:eastAsia="x-none"/>
        </w:rPr>
        <w:t xml:space="preserve"> więc jego dzielenie na części wg Zamawiającego nie jest zasadne.</w:t>
      </w:r>
    </w:p>
    <w:p w14:paraId="724EDAA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Informacje dotyczące oferty wariantowej, o której mowa w art. 92 ustawy </w:t>
      </w:r>
      <w:proofErr w:type="spellStart"/>
      <w:r w:rsidRPr="001B365B">
        <w:rPr>
          <w:bCs/>
          <w:iCs/>
          <w:color w:val="000000"/>
          <w:lang w:val="x-none" w:eastAsia="x-none"/>
        </w:rPr>
        <w:t>Pzp</w:t>
      </w:r>
      <w:proofErr w:type="spellEnd"/>
      <w:r w:rsidRPr="001B365B">
        <w:rPr>
          <w:bCs/>
          <w:iCs/>
          <w:color w:val="000000"/>
          <w:lang w:val="x-none" w:eastAsia="x-none"/>
        </w:rPr>
        <w:t>.</w:t>
      </w:r>
    </w:p>
    <w:p w14:paraId="679072D7" w14:textId="6707608C" w:rsidR="005D528C" w:rsidRPr="001865E5" w:rsidRDefault="005D528C" w:rsidP="001865E5">
      <w:pPr>
        <w:tabs>
          <w:tab w:val="left" w:pos="708"/>
        </w:tabs>
        <w:spacing w:before="120"/>
        <w:ind w:left="680"/>
        <w:jc w:val="both"/>
        <w:outlineLvl w:val="1"/>
        <w:rPr>
          <w:bCs/>
          <w:iCs/>
          <w:color w:val="000000"/>
          <w:lang w:val="x-none" w:eastAsia="x-none"/>
        </w:rPr>
      </w:pPr>
      <w:r w:rsidRPr="005D528C">
        <w:rPr>
          <w:bCs/>
          <w:iCs/>
          <w:color w:val="000000"/>
          <w:lang w:val="x-none" w:eastAsia="x-none"/>
        </w:rPr>
        <w:t>Zamawiający nie dopuszcza składania ofert wariantowych</w:t>
      </w:r>
    </w:p>
    <w:p w14:paraId="2B928AB5" w14:textId="6C5CB6BC" w:rsidR="005D528C" w:rsidRPr="001B365B" w:rsidRDefault="005D528C" w:rsidP="005D528C">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określa następujące wymagania odnośnie zatrudnienia przez Wykonawcę lub Podwykonawcę osób wykonujących wskazane przez Zamawiającego czynności </w:t>
      </w:r>
      <w:r w:rsidR="001865E5">
        <w:rPr>
          <w:bCs/>
          <w:iCs/>
          <w:color w:val="000000"/>
          <w:lang w:val="x-none" w:eastAsia="x-none"/>
        </w:rPr>
        <w:br/>
      </w:r>
      <w:r w:rsidRPr="001B365B">
        <w:rPr>
          <w:bCs/>
          <w:iCs/>
          <w:color w:val="000000"/>
          <w:lang w:val="x-none" w:eastAsia="x-none"/>
        </w:rPr>
        <w:t>w zakresie realizacji zamówienia na podstawie umowy o pracę:</w:t>
      </w:r>
    </w:p>
    <w:p w14:paraId="41170458" w14:textId="4C5A24E4" w:rsidR="001B365B" w:rsidRPr="00630F50" w:rsidRDefault="005D528C" w:rsidP="001865E5">
      <w:pPr>
        <w:tabs>
          <w:tab w:val="left" w:pos="708"/>
        </w:tabs>
        <w:spacing w:before="120"/>
        <w:ind w:left="680"/>
        <w:jc w:val="both"/>
        <w:outlineLvl w:val="1"/>
        <w:rPr>
          <w:bCs/>
          <w:iCs/>
          <w:lang w:eastAsia="x-none"/>
        </w:rPr>
      </w:pPr>
      <w:r w:rsidRPr="005D528C">
        <w:rPr>
          <w:bCs/>
          <w:iCs/>
          <w:color w:val="000000"/>
          <w:lang w:val="x-none" w:eastAsia="x-none"/>
        </w:rPr>
        <w:t>Wymagania dotyczące zatrudniania osób na umowę o pracę zostały zawarte w ofercie</w:t>
      </w:r>
      <w:r w:rsidR="00630F50">
        <w:rPr>
          <w:bCs/>
          <w:iCs/>
          <w:color w:val="000000"/>
          <w:lang w:eastAsia="x-none"/>
        </w:rPr>
        <w:t xml:space="preserve"> oraz wzorze umowy.</w:t>
      </w:r>
    </w:p>
    <w:p w14:paraId="2B0E6F4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Miejsce realizacji: </w:t>
      </w:r>
      <w:r w:rsidR="005D528C" w:rsidRPr="005D528C">
        <w:rPr>
          <w:bCs/>
          <w:iCs/>
          <w:color w:val="000000"/>
          <w:lang w:val="x-none" w:eastAsia="x-none"/>
        </w:rPr>
        <w:t>Budynek Starostwa Powiatowego w Ostrowie Wlkp. Al. Powstańców Wielkopolskich 16</w:t>
      </w:r>
      <w:r w:rsidRPr="001B365B">
        <w:rPr>
          <w:bCs/>
          <w:iCs/>
          <w:color w:val="000000"/>
          <w:lang w:val="x-none" w:eastAsia="x-none"/>
        </w:rPr>
        <w:t>.</w:t>
      </w:r>
    </w:p>
    <w:p w14:paraId="63CF98F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 w:name="_Toc258314245"/>
      <w:r w:rsidRPr="001B365B">
        <w:rPr>
          <w:b/>
          <w:bCs/>
          <w:caps/>
          <w:kern w:val="32"/>
          <w:lang w:val="x-none" w:eastAsia="x-none"/>
        </w:rPr>
        <w:t>Informacja o przewidywanych zamówieniach</w:t>
      </w:r>
      <w:r w:rsidRPr="001B365B">
        <w:rPr>
          <w:b/>
          <w:bCs/>
          <w:caps/>
          <w:kern w:val="32"/>
          <w:lang w:eastAsia="x-none"/>
        </w:rPr>
        <w:t>,</w:t>
      </w:r>
      <w:r w:rsidRPr="001B365B">
        <w:rPr>
          <w:b/>
          <w:bCs/>
          <w:caps/>
          <w:kern w:val="32"/>
          <w:lang w:val="x-none" w:eastAsia="x-none"/>
        </w:rPr>
        <w:t xml:space="preserve"> o których mowa w art. </w:t>
      </w:r>
      <w:r w:rsidRPr="001B365B">
        <w:rPr>
          <w:b/>
          <w:bCs/>
          <w:caps/>
          <w:kern w:val="32"/>
          <w:lang w:eastAsia="x-none"/>
        </w:rPr>
        <w:t>214</w:t>
      </w:r>
      <w:r w:rsidRPr="001B365B">
        <w:rPr>
          <w:b/>
          <w:bCs/>
          <w:caps/>
          <w:kern w:val="32"/>
          <w:lang w:val="x-none" w:eastAsia="x-none"/>
        </w:rPr>
        <w:t xml:space="preserve"> ust. 1 pkt </w:t>
      </w:r>
      <w:r w:rsidRPr="001B365B">
        <w:rPr>
          <w:b/>
          <w:bCs/>
          <w:caps/>
          <w:kern w:val="32"/>
          <w:lang w:eastAsia="x-none"/>
        </w:rPr>
        <w:t>7</w:t>
      </w:r>
      <w:r w:rsidRPr="001B365B">
        <w:rPr>
          <w:b/>
          <w:bCs/>
          <w:caps/>
          <w:kern w:val="32"/>
          <w:lang w:val="x-none" w:eastAsia="x-none"/>
        </w:rPr>
        <w:t xml:space="preserve"> i </w:t>
      </w:r>
      <w:r w:rsidRPr="001B365B">
        <w:rPr>
          <w:b/>
          <w:bCs/>
          <w:caps/>
          <w:kern w:val="32"/>
          <w:lang w:eastAsia="x-none"/>
        </w:rPr>
        <w:t>8</w:t>
      </w:r>
      <w:r w:rsidRPr="001B365B">
        <w:rPr>
          <w:b/>
          <w:bCs/>
          <w:caps/>
          <w:kern w:val="32"/>
          <w:lang w:val="x-none" w:eastAsia="x-none"/>
        </w:rPr>
        <w:t xml:space="preserve"> </w:t>
      </w:r>
      <w:r w:rsidRPr="001B365B">
        <w:rPr>
          <w:b/>
          <w:bCs/>
          <w:caps/>
          <w:kern w:val="32"/>
          <w:lang w:eastAsia="x-none"/>
        </w:rPr>
        <w:t>USTAWY PZP</w:t>
      </w:r>
      <w:bookmarkEnd w:id="5"/>
      <w:r w:rsidRPr="001B365B">
        <w:rPr>
          <w:b/>
          <w:bCs/>
          <w:caps/>
          <w:kern w:val="32"/>
          <w:lang w:eastAsia="x-none"/>
        </w:rPr>
        <w:t>.</w:t>
      </w:r>
    </w:p>
    <w:p w14:paraId="2E2BE89D" w14:textId="3BDB3200" w:rsidR="001B365B" w:rsidRPr="001B365B" w:rsidRDefault="005D528C" w:rsidP="001B365B">
      <w:pPr>
        <w:tabs>
          <w:tab w:val="left" w:pos="708"/>
        </w:tabs>
        <w:spacing w:before="120"/>
        <w:ind w:left="426"/>
        <w:jc w:val="both"/>
        <w:outlineLvl w:val="1"/>
        <w:rPr>
          <w:bCs/>
          <w:iCs/>
          <w:color w:val="000000"/>
          <w:lang w:eastAsia="x-none"/>
        </w:rPr>
      </w:pPr>
      <w:r w:rsidRPr="001B365B">
        <w:rPr>
          <w:bCs/>
          <w:iCs/>
          <w:color w:val="000000"/>
          <w:lang w:val="x-none" w:eastAsia="x-none"/>
        </w:rPr>
        <w:t>Zamawiający nie przewiduje udzielenia zamówień</w:t>
      </w:r>
      <w:r w:rsidRPr="001B365B">
        <w:rPr>
          <w:bCs/>
          <w:iCs/>
          <w:color w:val="000000"/>
          <w:lang w:eastAsia="x-none"/>
        </w:rPr>
        <w:t>,</w:t>
      </w:r>
      <w:r w:rsidRPr="001B365B">
        <w:rPr>
          <w:bCs/>
          <w:iCs/>
          <w:color w:val="000000"/>
          <w:lang w:val="x-none" w:eastAsia="x-none"/>
        </w:rPr>
        <w:t xml:space="preserve"> o których mowa w art. </w:t>
      </w:r>
      <w:r w:rsidRPr="001B365B">
        <w:rPr>
          <w:bCs/>
          <w:iCs/>
          <w:color w:val="000000"/>
          <w:lang w:eastAsia="x-none"/>
        </w:rPr>
        <w:t>214</w:t>
      </w:r>
      <w:r w:rsidRPr="001B365B">
        <w:rPr>
          <w:bCs/>
          <w:iCs/>
          <w:color w:val="000000"/>
          <w:lang w:val="x-none" w:eastAsia="x-none"/>
        </w:rPr>
        <w:t xml:space="preserve"> ust. 1 pkt </w:t>
      </w:r>
      <w:r w:rsidRPr="001B365B">
        <w:rPr>
          <w:bCs/>
          <w:iCs/>
          <w:color w:val="000000"/>
          <w:lang w:eastAsia="x-none"/>
        </w:rPr>
        <w:t>7</w:t>
      </w:r>
      <w:r w:rsidRPr="001B365B">
        <w:rPr>
          <w:bCs/>
          <w:iCs/>
          <w:color w:val="000000"/>
          <w:lang w:val="x-none" w:eastAsia="x-none"/>
        </w:rPr>
        <w:t xml:space="preserve"> </w:t>
      </w:r>
      <w:r w:rsidR="001865E5">
        <w:rPr>
          <w:bCs/>
          <w:iCs/>
          <w:color w:val="000000"/>
          <w:lang w:val="x-none" w:eastAsia="x-none"/>
        </w:rPr>
        <w:br/>
      </w:r>
      <w:r w:rsidRPr="001B365B">
        <w:rPr>
          <w:bCs/>
          <w:iCs/>
          <w:color w:val="000000"/>
          <w:lang w:val="x-none" w:eastAsia="x-none"/>
        </w:rPr>
        <w:t xml:space="preserve">i </w:t>
      </w:r>
      <w:r w:rsidRPr="001B365B">
        <w:rPr>
          <w:bCs/>
          <w:iCs/>
          <w:color w:val="000000"/>
          <w:lang w:eastAsia="x-none"/>
        </w:rPr>
        <w:t xml:space="preserve">8 ustawy </w:t>
      </w:r>
      <w:proofErr w:type="spellStart"/>
      <w:r w:rsidRPr="001B365B">
        <w:rPr>
          <w:bCs/>
          <w:iCs/>
          <w:color w:val="000000"/>
          <w:lang w:eastAsia="x-none"/>
        </w:rPr>
        <w:t>Pzp</w:t>
      </w:r>
      <w:proofErr w:type="spellEnd"/>
      <w:r w:rsidRPr="001B365B">
        <w:rPr>
          <w:bCs/>
          <w:iCs/>
          <w:color w:val="000000"/>
          <w:lang w:eastAsia="x-none"/>
        </w:rPr>
        <w:t>.</w:t>
      </w:r>
    </w:p>
    <w:p w14:paraId="6587A14E"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 w:name="_Toc258314246"/>
      <w:r w:rsidRPr="001B365B">
        <w:rPr>
          <w:b/>
          <w:bCs/>
          <w:caps/>
          <w:kern w:val="32"/>
          <w:lang w:val="x-none" w:eastAsia="x-none"/>
        </w:rPr>
        <w:t>Termin wykonania zamówienia</w:t>
      </w:r>
      <w:bookmarkEnd w:id="6"/>
    </w:p>
    <w:p w14:paraId="1F44181C" w14:textId="77777777" w:rsidR="001B365B" w:rsidRPr="001B365B" w:rsidRDefault="001B365B" w:rsidP="001B365B">
      <w:pPr>
        <w:tabs>
          <w:tab w:val="left" w:pos="708"/>
        </w:tabs>
        <w:spacing w:before="120"/>
        <w:ind w:left="426"/>
        <w:jc w:val="both"/>
        <w:outlineLvl w:val="1"/>
        <w:rPr>
          <w:bCs/>
          <w:iCs/>
          <w:color w:val="000000"/>
          <w:lang w:val="x-none" w:eastAsia="x-none"/>
        </w:rPr>
      </w:pPr>
      <w:r w:rsidRPr="001B365B">
        <w:rPr>
          <w:bCs/>
          <w:iCs/>
          <w:color w:val="000000"/>
          <w:lang w:val="x-none" w:eastAsia="x-none"/>
        </w:rPr>
        <w:t xml:space="preserve">Zamówienie musi zostać zrealizowane w terminie: </w:t>
      </w:r>
      <w:r w:rsidR="005D528C" w:rsidRPr="005D528C">
        <w:rPr>
          <w:b/>
          <w:bCs/>
          <w:iCs/>
          <w:color w:val="000000"/>
          <w:lang w:val="x-none" w:eastAsia="x-none"/>
        </w:rPr>
        <w:t>data zakończenia: 2022-05-31</w:t>
      </w:r>
      <w:r w:rsidRPr="001B365B">
        <w:rPr>
          <w:bCs/>
          <w:iCs/>
          <w:color w:val="000000"/>
          <w:lang w:eastAsia="x-none"/>
        </w:rPr>
        <w:t>.</w:t>
      </w:r>
    </w:p>
    <w:p w14:paraId="125DBDCC"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7" w:name="_Toc258314247"/>
      <w:r w:rsidRPr="001B365B">
        <w:rPr>
          <w:b/>
          <w:bCs/>
          <w:caps/>
          <w:kern w:val="32"/>
          <w:lang w:eastAsia="x-none"/>
        </w:rPr>
        <w:t>Informacja o warunkach</w:t>
      </w:r>
      <w:r w:rsidRPr="001B365B">
        <w:rPr>
          <w:b/>
          <w:bCs/>
          <w:caps/>
          <w:kern w:val="32"/>
          <w:lang w:val="x-none" w:eastAsia="x-none"/>
        </w:rPr>
        <w:t xml:space="preserve"> udziału w postępowaniu</w:t>
      </w:r>
      <w:bookmarkEnd w:id="7"/>
    </w:p>
    <w:p w14:paraId="3146E37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 udzielenie zamówienia mogą ubiegać się</w:t>
      </w:r>
      <w:r w:rsidRPr="001B365B">
        <w:rPr>
          <w:bCs/>
          <w:iCs/>
          <w:color w:val="000000"/>
          <w:lang w:eastAsia="x-none"/>
        </w:rPr>
        <w:t xml:space="preserve"> Wykonawcy</w:t>
      </w:r>
      <w:r w:rsidRPr="001B365B">
        <w:rPr>
          <w:bCs/>
          <w:iCs/>
          <w:color w:val="000000"/>
          <w:lang w:val="x-none" w:eastAsia="x-none"/>
        </w:rPr>
        <w:t>, którzy nie podlegają wykluczeniu oraz spełniają warunki</w:t>
      </w:r>
      <w:r w:rsidRPr="001B365B">
        <w:rPr>
          <w:bCs/>
          <w:iCs/>
          <w:color w:val="000000"/>
          <w:lang w:eastAsia="x-none"/>
        </w:rPr>
        <w:t xml:space="preserve"> udziału w postępowaniu</w:t>
      </w:r>
      <w:r w:rsidRPr="001B365B">
        <w:rPr>
          <w:bCs/>
          <w:iCs/>
          <w:color w:val="000000"/>
          <w:lang w:val="x-none" w:eastAsia="x-none"/>
        </w:rPr>
        <w:t xml:space="preserve"> i wymagania określone w niniejszej </w:t>
      </w:r>
      <w:r w:rsidRPr="001B365B">
        <w:rPr>
          <w:bCs/>
          <w:iCs/>
          <w:color w:val="000000"/>
          <w:lang w:eastAsia="x-none"/>
        </w:rPr>
        <w:t>SWZ</w:t>
      </w:r>
      <w:r w:rsidRPr="001B365B">
        <w:rPr>
          <w:bCs/>
          <w:iCs/>
          <w:color w:val="000000"/>
          <w:lang w:val="x-none" w:eastAsia="x-none"/>
        </w:rPr>
        <w:t>.</w:t>
      </w:r>
    </w:p>
    <w:p w14:paraId="0792554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 xml:space="preserve">Zamawiający, na podstawie art. 112 ustawy </w:t>
      </w:r>
      <w:proofErr w:type="spellStart"/>
      <w:r w:rsidRPr="001B365B">
        <w:rPr>
          <w:bCs/>
          <w:iCs/>
          <w:color w:val="000000"/>
          <w:lang w:val="x-none" w:eastAsia="x-none"/>
        </w:rPr>
        <w:t>Pzp</w:t>
      </w:r>
      <w:proofErr w:type="spellEnd"/>
      <w:r w:rsidRPr="001B365B">
        <w:rPr>
          <w:bCs/>
          <w:iCs/>
          <w:color w:val="000000"/>
          <w:lang w:val="x-none" w:eastAsia="x-none"/>
        </w:rPr>
        <w:t xml:space="preserve"> określa następujące warunki udziału w postępowaniu:</w:t>
      </w:r>
    </w:p>
    <w:p w14:paraId="13DF66D5" w14:textId="77777777" w:rsidR="005D528C" w:rsidRPr="001B365B" w:rsidRDefault="005D528C" w:rsidP="005D528C">
      <w:pPr>
        <w:tabs>
          <w:tab w:val="left" w:pos="708"/>
        </w:tabs>
        <w:ind w:left="680"/>
        <w:jc w:val="both"/>
        <w:outlineLvl w:val="1"/>
        <w:rPr>
          <w:bCs/>
          <w:iCs/>
          <w:color w:val="000000"/>
          <w:lang w:val="x-none" w:eastAsia="x-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5D528C" w:rsidRPr="001B365B" w14:paraId="78124FCA" w14:textId="77777777" w:rsidTr="001579E1">
        <w:tc>
          <w:tcPr>
            <w:tcW w:w="720" w:type="dxa"/>
            <w:tcBorders>
              <w:top w:val="single" w:sz="4" w:space="0" w:color="auto"/>
              <w:left w:val="single" w:sz="4" w:space="0" w:color="auto"/>
              <w:bottom w:val="single" w:sz="4" w:space="0" w:color="auto"/>
              <w:right w:val="single" w:sz="4" w:space="0" w:color="auto"/>
            </w:tcBorders>
            <w:vAlign w:val="center"/>
            <w:hideMark/>
          </w:tcPr>
          <w:p w14:paraId="7C78B684" w14:textId="77777777" w:rsidR="005D528C" w:rsidRPr="001B365B" w:rsidRDefault="005D528C" w:rsidP="001579E1">
            <w:pPr>
              <w:spacing w:before="60" w:after="120"/>
              <w:jc w:val="center"/>
              <w:rPr>
                <w:b/>
                <w:sz w:val="20"/>
                <w:szCs w:val="20"/>
              </w:rPr>
            </w:pPr>
            <w:r w:rsidRPr="001B365B">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3DFEEE8C" w14:textId="77777777" w:rsidR="005D528C" w:rsidRPr="001B365B" w:rsidRDefault="005D528C" w:rsidP="001579E1">
            <w:pPr>
              <w:spacing w:before="60" w:after="120"/>
              <w:rPr>
                <w:sz w:val="20"/>
                <w:szCs w:val="20"/>
              </w:rPr>
            </w:pPr>
            <w:r w:rsidRPr="001B365B">
              <w:rPr>
                <w:b/>
                <w:sz w:val="20"/>
                <w:szCs w:val="20"/>
              </w:rPr>
              <w:t>Warunki udziału w postępowaniu</w:t>
            </w:r>
          </w:p>
        </w:tc>
      </w:tr>
      <w:tr w:rsidR="005D528C" w:rsidRPr="001B365B" w14:paraId="5DD960A7" w14:textId="77777777" w:rsidTr="001579E1">
        <w:tc>
          <w:tcPr>
            <w:tcW w:w="720" w:type="dxa"/>
            <w:tcBorders>
              <w:top w:val="single" w:sz="4" w:space="0" w:color="auto"/>
              <w:left w:val="single" w:sz="4" w:space="0" w:color="auto"/>
              <w:bottom w:val="single" w:sz="4" w:space="0" w:color="auto"/>
              <w:right w:val="single" w:sz="4" w:space="0" w:color="auto"/>
            </w:tcBorders>
            <w:hideMark/>
          </w:tcPr>
          <w:p w14:paraId="718BFDE7" w14:textId="77777777" w:rsidR="005D528C" w:rsidRPr="001B365B" w:rsidRDefault="005D528C" w:rsidP="001579E1">
            <w:pPr>
              <w:spacing w:before="60" w:after="120"/>
              <w:jc w:val="center"/>
            </w:pPr>
            <w:r w:rsidRPr="005D528C">
              <w:t>1</w:t>
            </w:r>
          </w:p>
        </w:tc>
        <w:tc>
          <w:tcPr>
            <w:tcW w:w="7774" w:type="dxa"/>
            <w:tcBorders>
              <w:top w:val="single" w:sz="4" w:space="0" w:color="auto"/>
              <w:left w:val="single" w:sz="4" w:space="0" w:color="auto"/>
              <w:bottom w:val="single" w:sz="4" w:space="0" w:color="auto"/>
              <w:right w:val="single" w:sz="4" w:space="0" w:color="auto"/>
            </w:tcBorders>
            <w:hideMark/>
          </w:tcPr>
          <w:p w14:paraId="22987B22" w14:textId="77777777" w:rsidR="005D528C" w:rsidRPr="001B365B" w:rsidRDefault="005D528C" w:rsidP="001579E1">
            <w:pPr>
              <w:spacing w:before="60" w:after="120"/>
              <w:jc w:val="both"/>
              <w:rPr>
                <w:b/>
                <w:bCs/>
              </w:rPr>
            </w:pPr>
            <w:r w:rsidRPr="005D528C">
              <w:rPr>
                <w:b/>
                <w:bCs/>
              </w:rPr>
              <w:t>Sytuacja ekonomiczna lub finansowa</w:t>
            </w:r>
          </w:p>
          <w:p w14:paraId="4EB896B3" w14:textId="77777777" w:rsidR="005D528C" w:rsidRPr="005D528C" w:rsidRDefault="005D528C" w:rsidP="001579E1">
            <w:pPr>
              <w:spacing w:before="60" w:after="120"/>
              <w:jc w:val="both"/>
            </w:pPr>
            <w:r w:rsidRPr="005D528C">
              <w:t>O udzielenie zamówienia publicznego mogą ubiegać się wykonawcy, którzy spełniają warunki, dotyczące sytuacji ekonomicznej lub finansowej. Ocena spełniania warunków udziału w postępowaniu będzie dokonana na zasadzie spełnia/nie spełnia.</w:t>
            </w:r>
          </w:p>
          <w:p w14:paraId="1A7A3895" w14:textId="77777777" w:rsidR="005D528C" w:rsidRPr="001B365B" w:rsidRDefault="005D528C" w:rsidP="001579E1">
            <w:pPr>
              <w:spacing w:before="60" w:after="120"/>
              <w:jc w:val="both"/>
            </w:pPr>
            <w:r w:rsidRPr="005D528C">
              <w:t>Zamawiający nie wyznacza szczegółowego warunku udziału.</w:t>
            </w:r>
          </w:p>
        </w:tc>
      </w:tr>
      <w:tr w:rsidR="005D528C" w:rsidRPr="001B365B" w14:paraId="7BC880FA" w14:textId="77777777" w:rsidTr="001579E1">
        <w:tc>
          <w:tcPr>
            <w:tcW w:w="720" w:type="dxa"/>
            <w:tcBorders>
              <w:top w:val="single" w:sz="4" w:space="0" w:color="auto"/>
              <w:left w:val="single" w:sz="4" w:space="0" w:color="auto"/>
              <w:bottom w:val="single" w:sz="4" w:space="0" w:color="auto"/>
              <w:right w:val="single" w:sz="4" w:space="0" w:color="auto"/>
            </w:tcBorders>
            <w:hideMark/>
          </w:tcPr>
          <w:p w14:paraId="775DCD2B" w14:textId="77777777" w:rsidR="005D528C" w:rsidRPr="001B365B" w:rsidRDefault="005D528C" w:rsidP="001579E1">
            <w:pPr>
              <w:spacing w:before="60" w:after="120"/>
              <w:jc w:val="center"/>
            </w:pPr>
            <w:r w:rsidRPr="005D528C">
              <w:t>2</w:t>
            </w:r>
          </w:p>
        </w:tc>
        <w:tc>
          <w:tcPr>
            <w:tcW w:w="7774" w:type="dxa"/>
            <w:tcBorders>
              <w:top w:val="single" w:sz="4" w:space="0" w:color="auto"/>
              <w:left w:val="single" w:sz="4" w:space="0" w:color="auto"/>
              <w:bottom w:val="single" w:sz="4" w:space="0" w:color="auto"/>
              <w:right w:val="single" w:sz="4" w:space="0" w:color="auto"/>
            </w:tcBorders>
            <w:hideMark/>
          </w:tcPr>
          <w:p w14:paraId="6494D70A" w14:textId="77777777" w:rsidR="005D528C" w:rsidRPr="001B365B" w:rsidRDefault="005D528C" w:rsidP="001579E1">
            <w:pPr>
              <w:spacing w:before="60" w:after="120"/>
              <w:jc w:val="both"/>
              <w:rPr>
                <w:b/>
                <w:bCs/>
              </w:rPr>
            </w:pPr>
            <w:r w:rsidRPr="005D528C">
              <w:rPr>
                <w:b/>
                <w:bCs/>
              </w:rPr>
              <w:t>Zdolność techniczna lub zawodowa</w:t>
            </w:r>
          </w:p>
          <w:p w14:paraId="3D0A948B" w14:textId="394617FE" w:rsidR="005D528C" w:rsidRPr="005D528C" w:rsidRDefault="005D528C" w:rsidP="001579E1">
            <w:pPr>
              <w:spacing w:before="60" w:after="120"/>
              <w:jc w:val="both"/>
            </w:pPr>
            <w:r w:rsidRPr="005D528C">
              <w:t>O udzielenie zamówienia publicznego mogą ubiegać się wykonawcy, którzy spełniają warunki dotyczące zdolności technicznej lub zawodowej. Ocena spełniania warunków udziału w postępowaniu będzie dokonana na zasadzie spełnia/nie spełnia.</w:t>
            </w:r>
          </w:p>
          <w:p w14:paraId="1C075E16" w14:textId="74914920" w:rsidR="005D528C" w:rsidRPr="005D528C" w:rsidRDefault="005D528C" w:rsidP="001579E1">
            <w:pPr>
              <w:spacing w:before="60" w:after="120"/>
              <w:jc w:val="both"/>
            </w:pPr>
            <w:r w:rsidRPr="005D528C">
              <w:t xml:space="preserve">Wykonawca ubiegający się o udzielenie zamówienia w okresie ostatnich pięciu lat przed upływem terminu składania ofert, a jeżeli okres prowadzenia działalności jest krótszy - w tym okresie wykonał:  co najmniej 2 roboty budowlane polegające na remoncie, rozbudowie lub budowie budynku, </w:t>
            </w:r>
            <w:r w:rsidR="001865E5">
              <w:br/>
            </w:r>
            <w:r w:rsidRPr="005D528C">
              <w:t>o wartości min łącznie 1 000 000,00 zł brutto.</w:t>
            </w:r>
          </w:p>
          <w:p w14:paraId="63422669" w14:textId="77777777" w:rsidR="005D528C" w:rsidRPr="001B365B" w:rsidRDefault="005D528C" w:rsidP="001579E1">
            <w:pPr>
              <w:spacing w:before="60" w:after="120"/>
              <w:jc w:val="both"/>
            </w:pPr>
            <w:r w:rsidRPr="005D528C">
              <w:t>Spełnienie warunku zamawiający określi na podstawie wstępnego oświadczenia Wykonawcy, a także na podstawie złożonego na wezwanie wykazu robót wraz z dowodami na prawidłowe ich wykonanie.</w:t>
            </w:r>
          </w:p>
        </w:tc>
      </w:tr>
      <w:tr w:rsidR="005D528C" w:rsidRPr="001B365B" w14:paraId="06790A4D" w14:textId="77777777" w:rsidTr="001579E1">
        <w:tc>
          <w:tcPr>
            <w:tcW w:w="720" w:type="dxa"/>
            <w:tcBorders>
              <w:top w:val="single" w:sz="4" w:space="0" w:color="auto"/>
              <w:left w:val="single" w:sz="4" w:space="0" w:color="auto"/>
              <w:bottom w:val="single" w:sz="4" w:space="0" w:color="auto"/>
              <w:right w:val="single" w:sz="4" w:space="0" w:color="auto"/>
            </w:tcBorders>
            <w:hideMark/>
          </w:tcPr>
          <w:p w14:paraId="5608FA2B" w14:textId="77777777" w:rsidR="005D528C" w:rsidRPr="001B365B" w:rsidRDefault="005D528C" w:rsidP="001579E1">
            <w:pPr>
              <w:spacing w:before="60" w:after="120"/>
              <w:jc w:val="center"/>
            </w:pPr>
            <w:r w:rsidRPr="005D528C">
              <w:t>3</w:t>
            </w:r>
          </w:p>
        </w:tc>
        <w:tc>
          <w:tcPr>
            <w:tcW w:w="7774" w:type="dxa"/>
            <w:tcBorders>
              <w:top w:val="single" w:sz="4" w:space="0" w:color="auto"/>
              <w:left w:val="single" w:sz="4" w:space="0" w:color="auto"/>
              <w:bottom w:val="single" w:sz="4" w:space="0" w:color="auto"/>
              <w:right w:val="single" w:sz="4" w:space="0" w:color="auto"/>
            </w:tcBorders>
            <w:hideMark/>
          </w:tcPr>
          <w:p w14:paraId="31722D7F" w14:textId="77777777" w:rsidR="005D528C" w:rsidRPr="001B365B" w:rsidRDefault="005D528C" w:rsidP="001579E1">
            <w:pPr>
              <w:spacing w:before="60" w:after="120"/>
              <w:jc w:val="both"/>
              <w:rPr>
                <w:b/>
                <w:bCs/>
              </w:rPr>
            </w:pPr>
            <w:r w:rsidRPr="005D528C">
              <w:rPr>
                <w:b/>
                <w:bCs/>
              </w:rPr>
              <w:t>Zdolność do występowania w obrocie gospodarczym</w:t>
            </w:r>
          </w:p>
          <w:p w14:paraId="04482DDE" w14:textId="77777777" w:rsidR="005D528C" w:rsidRPr="005D528C" w:rsidRDefault="005D528C" w:rsidP="001579E1">
            <w:pPr>
              <w:spacing w:before="60" w:after="120"/>
              <w:jc w:val="both"/>
            </w:pPr>
            <w:r w:rsidRPr="005D528C">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6014511F" w14:textId="77777777" w:rsidR="005D528C" w:rsidRPr="001B365B" w:rsidRDefault="005D528C" w:rsidP="001579E1">
            <w:pPr>
              <w:spacing w:before="60" w:after="120"/>
              <w:jc w:val="both"/>
            </w:pPr>
            <w:r w:rsidRPr="005D528C">
              <w:t>Zamawiający nie wyznacza szczegółowego warunku udziału.</w:t>
            </w:r>
          </w:p>
        </w:tc>
      </w:tr>
      <w:tr w:rsidR="005D528C" w:rsidRPr="001B365B" w14:paraId="355BD451" w14:textId="77777777" w:rsidTr="001579E1">
        <w:tc>
          <w:tcPr>
            <w:tcW w:w="720" w:type="dxa"/>
            <w:tcBorders>
              <w:top w:val="single" w:sz="4" w:space="0" w:color="auto"/>
              <w:left w:val="single" w:sz="4" w:space="0" w:color="auto"/>
              <w:bottom w:val="single" w:sz="4" w:space="0" w:color="auto"/>
              <w:right w:val="single" w:sz="4" w:space="0" w:color="auto"/>
            </w:tcBorders>
            <w:hideMark/>
          </w:tcPr>
          <w:p w14:paraId="6C8CDEFF" w14:textId="77777777" w:rsidR="005D528C" w:rsidRPr="001B365B" w:rsidRDefault="005D528C" w:rsidP="001579E1">
            <w:pPr>
              <w:spacing w:before="60" w:after="120"/>
              <w:jc w:val="center"/>
            </w:pPr>
            <w:r w:rsidRPr="005D528C">
              <w:t>4</w:t>
            </w:r>
          </w:p>
        </w:tc>
        <w:tc>
          <w:tcPr>
            <w:tcW w:w="7774" w:type="dxa"/>
            <w:tcBorders>
              <w:top w:val="single" w:sz="4" w:space="0" w:color="auto"/>
              <w:left w:val="single" w:sz="4" w:space="0" w:color="auto"/>
              <w:bottom w:val="single" w:sz="4" w:space="0" w:color="auto"/>
              <w:right w:val="single" w:sz="4" w:space="0" w:color="auto"/>
            </w:tcBorders>
            <w:hideMark/>
          </w:tcPr>
          <w:p w14:paraId="7353D139" w14:textId="77777777" w:rsidR="005D528C" w:rsidRPr="001B365B" w:rsidRDefault="005D528C" w:rsidP="001579E1">
            <w:pPr>
              <w:spacing w:before="60" w:after="120"/>
              <w:jc w:val="both"/>
              <w:rPr>
                <w:b/>
                <w:bCs/>
              </w:rPr>
            </w:pPr>
            <w:r w:rsidRPr="005D528C">
              <w:rPr>
                <w:b/>
                <w:bCs/>
              </w:rPr>
              <w:t>Uprawnienia do prowadzenia określonej działalności gospodarczej lub zawodowej, o ile wynika to z odrębnych przepisów</w:t>
            </w:r>
          </w:p>
          <w:p w14:paraId="718E69D2" w14:textId="77777777" w:rsidR="005D528C" w:rsidRPr="005D528C" w:rsidRDefault="005D528C" w:rsidP="001579E1">
            <w:pPr>
              <w:spacing w:before="60" w:after="120"/>
              <w:jc w:val="both"/>
            </w:pPr>
            <w:r w:rsidRPr="005D528C">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7F7E8FB3" w14:textId="77777777" w:rsidR="005D528C" w:rsidRPr="001B365B" w:rsidRDefault="005D528C" w:rsidP="001579E1">
            <w:pPr>
              <w:spacing w:before="60" w:after="120"/>
              <w:jc w:val="both"/>
            </w:pPr>
            <w:r w:rsidRPr="005D528C">
              <w:t>Zamawiający nie wyznacza szczegółowego warunku udziału.</w:t>
            </w:r>
          </w:p>
        </w:tc>
      </w:tr>
    </w:tbl>
    <w:p w14:paraId="04FA6384"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Podstawy wykluczenia wykonawcy Z POSTĘPOWANIA</w:t>
      </w:r>
    </w:p>
    <w:p w14:paraId="14C882C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wykluczy z postępowania o udzielenie zamówienia Wykonawcę</w:t>
      </w:r>
      <w:r w:rsidRPr="001B365B">
        <w:rPr>
          <w:bCs/>
          <w:iCs/>
          <w:color w:val="000000"/>
          <w:lang w:eastAsia="x-none"/>
        </w:rPr>
        <w:t xml:space="preserve">, wobec którego zachodzą podstawy wykluczenia, o których mowa w art. </w:t>
      </w:r>
      <w:r w:rsidRPr="001B365B">
        <w:rPr>
          <w:bCs/>
          <w:iCs/>
          <w:color w:val="000000"/>
          <w:lang w:val="x-none" w:eastAsia="x-none"/>
        </w:rPr>
        <w:t>1</w:t>
      </w:r>
      <w:r w:rsidRPr="001B365B">
        <w:rPr>
          <w:bCs/>
          <w:iCs/>
          <w:color w:val="000000"/>
          <w:lang w:eastAsia="x-none"/>
        </w:rPr>
        <w:t>08</w:t>
      </w:r>
      <w:r w:rsidRPr="001B365B">
        <w:rPr>
          <w:bCs/>
          <w:iCs/>
          <w:color w:val="000000"/>
          <w:lang w:val="x-none" w:eastAsia="x-none"/>
        </w:rPr>
        <w:t xml:space="preserve"> </w:t>
      </w:r>
      <w:r w:rsidRPr="001B365B">
        <w:rPr>
          <w:bCs/>
          <w:iCs/>
          <w:color w:val="000000"/>
          <w:lang w:eastAsia="x-none"/>
        </w:rPr>
        <w:t xml:space="preserve">ustawy </w:t>
      </w:r>
      <w:proofErr w:type="spellStart"/>
      <w:r w:rsidRPr="001B365B">
        <w:rPr>
          <w:bCs/>
          <w:iCs/>
          <w:color w:val="000000"/>
          <w:lang w:eastAsia="x-none"/>
        </w:rPr>
        <w:t>Pzp</w:t>
      </w:r>
      <w:proofErr w:type="spellEnd"/>
      <w:r w:rsidRPr="001B365B">
        <w:rPr>
          <w:bCs/>
          <w:iCs/>
          <w:color w:val="000000"/>
          <w:lang w:eastAsia="x-none"/>
        </w:rPr>
        <w:t>.</w:t>
      </w:r>
    </w:p>
    <w:p w14:paraId="11B9C769"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Wykluczenie Wykonawcy nastąpi w przypadkach, o których mowa w art. </w:t>
      </w:r>
      <w:r w:rsidRPr="001B365B">
        <w:rPr>
          <w:bCs/>
          <w:iCs/>
          <w:color w:val="000000"/>
          <w:lang w:eastAsia="x-none"/>
        </w:rPr>
        <w:t>111</w:t>
      </w:r>
      <w:r w:rsidRPr="001B365B">
        <w:rPr>
          <w:bCs/>
          <w:iCs/>
          <w:color w:val="000000"/>
          <w:lang w:val="x-none" w:eastAsia="x-none"/>
        </w:rPr>
        <w:t xml:space="preserve"> </w:t>
      </w:r>
      <w:r w:rsidRPr="001B365B">
        <w:rPr>
          <w:bCs/>
          <w:iCs/>
          <w:color w:val="000000"/>
          <w:lang w:eastAsia="x-none"/>
        </w:rPr>
        <w:t>u</w:t>
      </w:r>
      <w:r w:rsidRPr="001B365B">
        <w:rPr>
          <w:bCs/>
          <w:iCs/>
          <w:color w:val="000000"/>
          <w:lang w:val="x-none" w:eastAsia="x-none"/>
        </w:rPr>
        <w:t xml:space="preserve">stawy </w:t>
      </w:r>
      <w:proofErr w:type="spellStart"/>
      <w:r w:rsidRPr="001B365B">
        <w:rPr>
          <w:bCs/>
          <w:iCs/>
          <w:color w:val="000000"/>
          <w:lang w:val="x-none" w:eastAsia="x-none"/>
        </w:rPr>
        <w:t>Pzp</w:t>
      </w:r>
      <w:proofErr w:type="spellEnd"/>
      <w:r w:rsidRPr="001B365B">
        <w:rPr>
          <w:bCs/>
          <w:iCs/>
          <w:color w:val="000000"/>
          <w:lang w:val="x-none" w:eastAsia="x-none"/>
        </w:rPr>
        <w:t>.</w:t>
      </w:r>
    </w:p>
    <w:p w14:paraId="1F23B40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lastRenderedPageBreak/>
        <w:t xml:space="preserve">Wykonawca </w:t>
      </w:r>
      <w:r w:rsidR="00A25FE8" w:rsidRPr="00A25FE8">
        <w:rPr>
          <w:bCs/>
          <w:iCs/>
          <w:color w:val="000000"/>
          <w:lang w:eastAsia="x-none"/>
        </w:rPr>
        <w:t xml:space="preserve">nie podlega wykluczeniu w okolicznościach określonych w art. 108 ust. 1 pkt 1, 2 i 5 lub art. 109 ust. 1 pkt 2‒5 i 7‒10 ustawy </w:t>
      </w:r>
      <w:proofErr w:type="spellStart"/>
      <w:r w:rsidR="00A25FE8" w:rsidRPr="00A25FE8">
        <w:rPr>
          <w:bCs/>
          <w:iCs/>
          <w:color w:val="000000"/>
          <w:lang w:eastAsia="x-none"/>
        </w:rPr>
        <w:t>Pzp</w:t>
      </w:r>
      <w:proofErr w:type="spellEnd"/>
      <w:r w:rsidR="00A25FE8" w:rsidRPr="00A25FE8">
        <w:rPr>
          <w:bCs/>
          <w:iCs/>
          <w:color w:val="000000"/>
          <w:lang w:eastAsia="x-none"/>
        </w:rPr>
        <w:t xml:space="preserve">, jeżeli udowodni Zamawiającemu, że spełnił łącznie przesłanki określone w art. 110 ust. 2 ustawy </w:t>
      </w:r>
      <w:proofErr w:type="spellStart"/>
      <w:r w:rsidR="00A25FE8" w:rsidRPr="00A25FE8">
        <w:rPr>
          <w:bCs/>
          <w:iCs/>
          <w:color w:val="000000"/>
          <w:lang w:eastAsia="x-none"/>
        </w:rPr>
        <w:t>Pzp</w:t>
      </w:r>
      <w:proofErr w:type="spellEnd"/>
      <w:r w:rsidRPr="001B365B">
        <w:rPr>
          <w:bCs/>
          <w:iCs/>
          <w:color w:val="000000"/>
          <w:lang w:eastAsia="x-none"/>
        </w:rPr>
        <w:t>.</w:t>
      </w:r>
    </w:p>
    <w:p w14:paraId="37BE42D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1916105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wykluczyć Wykonawcę na każdym etapie postępowania, ofertę Wykonawcy wykluczonego uznaje się za odrzuconą.</w:t>
      </w:r>
    </w:p>
    <w:p w14:paraId="7E7D86DC"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8" w:name="_Toc258314248"/>
      <w:r w:rsidRPr="001B365B">
        <w:rPr>
          <w:b/>
          <w:bCs/>
          <w:caps/>
          <w:kern w:val="32"/>
          <w:lang w:eastAsia="x-none"/>
        </w:rPr>
        <w:t>informacja o podmiotowych środkach dowodowych</w:t>
      </w:r>
      <w:bookmarkEnd w:id="8"/>
    </w:p>
    <w:p w14:paraId="30AB9B09"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Wykonawca wraz z ofertą zobowiązany jest złożyć:</w:t>
      </w:r>
    </w:p>
    <w:tbl>
      <w:tblPr>
        <w:tblW w:w="864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9"/>
      </w:tblGrid>
      <w:tr w:rsidR="001B365B" w:rsidRPr="001B365B" w14:paraId="55D8861B" w14:textId="77777777" w:rsidTr="001865E5">
        <w:tc>
          <w:tcPr>
            <w:tcW w:w="709" w:type="dxa"/>
            <w:tcBorders>
              <w:top w:val="single" w:sz="4" w:space="0" w:color="auto"/>
              <w:left w:val="single" w:sz="4" w:space="0" w:color="auto"/>
              <w:bottom w:val="single" w:sz="4" w:space="0" w:color="auto"/>
              <w:right w:val="single" w:sz="4" w:space="0" w:color="auto"/>
            </w:tcBorders>
            <w:hideMark/>
          </w:tcPr>
          <w:p w14:paraId="42677E83" w14:textId="77777777" w:rsidR="001B365B" w:rsidRPr="001B365B" w:rsidRDefault="001B365B" w:rsidP="001B365B">
            <w:pPr>
              <w:spacing w:before="60" w:after="120"/>
              <w:jc w:val="center"/>
            </w:pPr>
            <w:r w:rsidRPr="001B365B">
              <w:rPr>
                <w:b/>
                <w:sz w:val="20"/>
                <w:szCs w:val="20"/>
              </w:rPr>
              <w:t>Lp.</w:t>
            </w:r>
          </w:p>
        </w:tc>
        <w:tc>
          <w:tcPr>
            <w:tcW w:w="7938" w:type="dxa"/>
            <w:tcBorders>
              <w:top w:val="single" w:sz="4" w:space="0" w:color="auto"/>
              <w:left w:val="single" w:sz="4" w:space="0" w:color="auto"/>
              <w:bottom w:val="single" w:sz="4" w:space="0" w:color="auto"/>
              <w:right w:val="single" w:sz="4" w:space="0" w:color="auto"/>
            </w:tcBorders>
            <w:hideMark/>
          </w:tcPr>
          <w:p w14:paraId="176D440E" w14:textId="77777777" w:rsidR="001B365B" w:rsidRPr="001B365B" w:rsidRDefault="001B365B" w:rsidP="001B365B">
            <w:pPr>
              <w:spacing w:before="60" w:after="120"/>
              <w:jc w:val="both"/>
            </w:pPr>
            <w:r w:rsidRPr="001B365B">
              <w:rPr>
                <w:b/>
                <w:sz w:val="20"/>
                <w:szCs w:val="20"/>
              </w:rPr>
              <w:t>Wymagany dokument</w:t>
            </w:r>
          </w:p>
        </w:tc>
      </w:tr>
      <w:tr w:rsidR="005D528C" w:rsidRPr="001B365B" w14:paraId="16505571" w14:textId="77777777" w:rsidTr="001865E5">
        <w:tc>
          <w:tcPr>
            <w:tcW w:w="709" w:type="dxa"/>
            <w:tcBorders>
              <w:top w:val="single" w:sz="4" w:space="0" w:color="auto"/>
              <w:left w:val="single" w:sz="4" w:space="0" w:color="auto"/>
              <w:bottom w:val="single" w:sz="4" w:space="0" w:color="auto"/>
              <w:right w:val="single" w:sz="4" w:space="0" w:color="auto"/>
            </w:tcBorders>
            <w:hideMark/>
          </w:tcPr>
          <w:p w14:paraId="6E9D9C69" w14:textId="77777777" w:rsidR="005D528C" w:rsidRPr="001B365B" w:rsidRDefault="005D528C" w:rsidP="001579E1">
            <w:pPr>
              <w:spacing w:before="60" w:after="120"/>
              <w:jc w:val="center"/>
            </w:pPr>
            <w:r w:rsidRPr="005D528C">
              <w:t>1</w:t>
            </w:r>
          </w:p>
        </w:tc>
        <w:tc>
          <w:tcPr>
            <w:tcW w:w="7938" w:type="dxa"/>
            <w:tcBorders>
              <w:top w:val="single" w:sz="4" w:space="0" w:color="auto"/>
              <w:left w:val="single" w:sz="4" w:space="0" w:color="auto"/>
              <w:bottom w:val="single" w:sz="4" w:space="0" w:color="auto"/>
              <w:right w:val="single" w:sz="4" w:space="0" w:color="auto"/>
            </w:tcBorders>
            <w:hideMark/>
          </w:tcPr>
          <w:p w14:paraId="2F8669D9" w14:textId="77777777" w:rsidR="005D528C" w:rsidRPr="001B365B" w:rsidRDefault="005D528C" w:rsidP="001579E1">
            <w:pPr>
              <w:spacing w:before="60" w:after="60"/>
              <w:jc w:val="both"/>
            </w:pPr>
            <w:r w:rsidRPr="005D528C">
              <w:rPr>
                <w:b/>
              </w:rPr>
              <w:t>Wzór oferty na roboty budowlane</w:t>
            </w:r>
          </w:p>
          <w:p w14:paraId="52976D7E" w14:textId="77777777" w:rsidR="005D528C" w:rsidRPr="001B365B" w:rsidRDefault="005D528C" w:rsidP="001579E1">
            <w:pPr>
              <w:spacing w:after="40"/>
              <w:jc w:val="both"/>
            </w:pPr>
            <w:r w:rsidRPr="005D528C">
              <w:t>Wzór oferty na roboty budowlane</w:t>
            </w:r>
          </w:p>
        </w:tc>
      </w:tr>
      <w:tr w:rsidR="005D528C" w:rsidRPr="001B365B" w14:paraId="0CFDCEF0" w14:textId="77777777" w:rsidTr="001865E5">
        <w:tc>
          <w:tcPr>
            <w:tcW w:w="709" w:type="dxa"/>
            <w:tcBorders>
              <w:top w:val="single" w:sz="4" w:space="0" w:color="auto"/>
              <w:left w:val="single" w:sz="4" w:space="0" w:color="auto"/>
              <w:bottom w:val="single" w:sz="4" w:space="0" w:color="auto"/>
              <w:right w:val="single" w:sz="4" w:space="0" w:color="auto"/>
            </w:tcBorders>
            <w:hideMark/>
          </w:tcPr>
          <w:p w14:paraId="22EA7B49" w14:textId="77777777" w:rsidR="005D528C" w:rsidRPr="001B365B" w:rsidRDefault="005D528C" w:rsidP="001579E1">
            <w:pPr>
              <w:spacing w:before="60" w:after="120"/>
              <w:jc w:val="center"/>
            </w:pPr>
            <w:r w:rsidRPr="005D528C">
              <w:t>2</w:t>
            </w:r>
          </w:p>
        </w:tc>
        <w:tc>
          <w:tcPr>
            <w:tcW w:w="7938" w:type="dxa"/>
            <w:tcBorders>
              <w:top w:val="single" w:sz="4" w:space="0" w:color="auto"/>
              <w:left w:val="single" w:sz="4" w:space="0" w:color="auto"/>
              <w:bottom w:val="single" w:sz="4" w:space="0" w:color="auto"/>
              <w:right w:val="single" w:sz="4" w:space="0" w:color="auto"/>
            </w:tcBorders>
            <w:hideMark/>
          </w:tcPr>
          <w:p w14:paraId="188871F2" w14:textId="77777777" w:rsidR="005D528C" w:rsidRPr="001B365B" w:rsidRDefault="005D528C" w:rsidP="001579E1">
            <w:pPr>
              <w:spacing w:before="60" w:after="60"/>
              <w:jc w:val="both"/>
            </w:pPr>
            <w:r w:rsidRPr="005D528C">
              <w:rPr>
                <w:b/>
              </w:rPr>
              <w:t>Oświadczenie o niepodleganiu wykluczeniu oraz spełnianiu warunków udziału</w:t>
            </w:r>
          </w:p>
          <w:p w14:paraId="4587FCE6" w14:textId="77777777" w:rsidR="005D528C" w:rsidRPr="001B365B" w:rsidRDefault="005D528C" w:rsidP="001579E1">
            <w:pPr>
              <w:spacing w:after="40"/>
              <w:jc w:val="both"/>
            </w:pPr>
            <w:r w:rsidRPr="005D528C">
              <w:t>Aktualne na dzień składania ofert oświadczenie Wykonawcy stanowiące wstępne potwierdzenie spełniania warunków udziału w postępowaniu oraz brak podstaw wykluczenia</w:t>
            </w:r>
          </w:p>
        </w:tc>
      </w:tr>
      <w:tr w:rsidR="005D528C" w:rsidRPr="001B365B" w14:paraId="37875304" w14:textId="77777777" w:rsidTr="001865E5">
        <w:tc>
          <w:tcPr>
            <w:tcW w:w="709" w:type="dxa"/>
            <w:tcBorders>
              <w:top w:val="single" w:sz="4" w:space="0" w:color="auto"/>
              <w:left w:val="single" w:sz="4" w:space="0" w:color="auto"/>
              <w:bottom w:val="single" w:sz="4" w:space="0" w:color="auto"/>
              <w:right w:val="single" w:sz="4" w:space="0" w:color="auto"/>
            </w:tcBorders>
            <w:hideMark/>
          </w:tcPr>
          <w:p w14:paraId="7FF87652" w14:textId="77777777" w:rsidR="005D528C" w:rsidRPr="001B365B" w:rsidRDefault="005D528C" w:rsidP="001579E1">
            <w:pPr>
              <w:spacing w:before="60" w:after="120"/>
              <w:jc w:val="center"/>
            </w:pPr>
            <w:r w:rsidRPr="005D528C">
              <w:t>3</w:t>
            </w:r>
          </w:p>
        </w:tc>
        <w:tc>
          <w:tcPr>
            <w:tcW w:w="7939" w:type="dxa"/>
            <w:tcBorders>
              <w:top w:val="single" w:sz="4" w:space="0" w:color="auto"/>
              <w:left w:val="single" w:sz="4" w:space="0" w:color="auto"/>
              <w:bottom w:val="single" w:sz="4" w:space="0" w:color="auto"/>
              <w:right w:val="single" w:sz="4" w:space="0" w:color="auto"/>
            </w:tcBorders>
            <w:hideMark/>
          </w:tcPr>
          <w:p w14:paraId="79E01D46" w14:textId="77777777" w:rsidR="005D528C" w:rsidRPr="001B365B" w:rsidRDefault="005D528C" w:rsidP="001579E1">
            <w:pPr>
              <w:spacing w:before="60" w:after="60"/>
              <w:jc w:val="both"/>
            </w:pPr>
            <w:r w:rsidRPr="005D528C">
              <w:rPr>
                <w:b/>
              </w:rPr>
              <w:t>Wykaz części zamówienia, której wykonanie wykonawca zamierza powierzyć podwykonawcom - zawarty w ofercie</w:t>
            </w:r>
          </w:p>
          <w:p w14:paraId="25CFFF71" w14:textId="77777777" w:rsidR="005D528C" w:rsidRPr="001B365B" w:rsidRDefault="005D528C" w:rsidP="001579E1">
            <w:pPr>
              <w:spacing w:after="40"/>
              <w:jc w:val="both"/>
            </w:pPr>
            <w:r w:rsidRPr="005D528C">
              <w:t>Wykaz części zamówienia, której wykonanie wykonawca zamierza powierzyć podwykonawcom - zawarty w ofercie</w:t>
            </w:r>
          </w:p>
        </w:tc>
      </w:tr>
      <w:tr w:rsidR="005D528C" w:rsidRPr="001B365B" w14:paraId="2834D155" w14:textId="77777777" w:rsidTr="001865E5">
        <w:tc>
          <w:tcPr>
            <w:tcW w:w="709" w:type="dxa"/>
            <w:tcBorders>
              <w:top w:val="single" w:sz="4" w:space="0" w:color="auto"/>
              <w:left w:val="single" w:sz="4" w:space="0" w:color="auto"/>
              <w:bottom w:val="single" w:sz="4" w:space="0" w:color="auto"/>
              <w:right w:val="single" w:sz="4" w:space="0" w:color="auto"/>
            </w:tcBorders>
            <w:hideMark/>
          </w:tcPr>
          <w:p w14:paraId="5D88866F" w14:textId="77777777" w:rsidR="005D528C" w:rsidRPr="001B365B" w:rsidRDefault="005D528C" w:rsidP="001579E1">
            <w:pPr>
              <w:spacing w:before="60" w:after="120"/>
              <w:jc w:val="center"/>
            </w:pPr>
            <w:r w:rsidRPr="005D528C">
              <w:t>4</w:t>
            </w:r>
          </w:p>
        </w:tc>
        <w:tc>
          <w:tcPr>
            <w:tcW w:w="7939" w:type="dxa"/>
            <w:tcBorders>
              <w:top w:val="single" w:sz="4" w:space="0" w:color="auto"/>
              <w:left w:val="single" w:sz="4" w:space="0" w:color="auto"/>
              <w:bottom w:val="single" w:sz="4" w:space="0" w:color="auto"/>
              <w:right w:val="single" w:sz="4" w:space="0" w:color="auto"/>
            </w:tcBorders>
            <w:hideMark/>
          </w:tcPr>
          <w:p w14:paraId="599A4330" w14:textId="77777777" w:rsidR="005D528C" w:rsidRPr="001B365B" w:rsidRDefault="005D528C" w:rsidP="001579E1">
            <w:pPr>
              <w:spacing w:before="60" w:after="60"/>
              <w:jc w:val="both"/>
            </w:pPr>
            <w:r w:rsidRPr="005D528C">
              <w:rPr>
                <w:b/>
              </w:rPr>
              <w:t>Oświadczenie wykonawców wspólnie ubiegających się o udzielenie zamówienia - jeśli dotyczy</w:t>
            </w:r>
          </w:p>
          <w:p w14:paraId="0E1073BD" w14:textId="77777777" w:rsidR="005D528C" w:rsidRPr="001B365B" w:rsidRDefault="005D528C" w:rsidP="001579E1">
            <w:pPr>
              <w:spacing w:after="40"/>
              <w:jc w:val="both"/>
            </w:pPr>
            <w:r w:rsidRPr="005D528C">
              <w:t>Oświadczenie wykonawców wspólnie ubiegających się o udzielenie zamówienia - jeśli dotyczy</w:t>
            </w:r>
          </w:p>
        </w:tc>
      </w:tr>
      <w:tr w:rsidR="005D528C" w:rsidRPr="001B365B" w14:paraId="2307F9F0" w14:textId="77777777" w:rsidTr="001865E5">
        <w:tc>
          <w:tcPr>
            <w:tcW w:w="709" w:type="dxa"/>
            <w:tcBorders>
              <w:top w:val="single" w:sz="4" w:space="0" w:color="auto"/>
              <w:left w:val="single" w:sz="4" w:space="0" w:color="auto"/>
              <w:bottom w:val="single" w:sz="4" w:space="0" w:color="auto"/>
              <w:right w:val="single" w:sz="4" w:space="0" w:color="auto"/>
            </w:tcBorders>
            <w:hideMark/>
          </w:tcPr>
          <w:p w14:paraId="0D4F8226" w14:textId="77777777" w:rsidR="005D528C" w:rsidRPr="001B365B" w:rsidRDefault="005D528C" w:rsidP="001579E1">
            <w:pPr>
              <w:spacing w:before="60" w:after="120"/>
              <w:jc w:val="center"/>
            </w:pPr>
            <w:r w:rsidRPr="005D528C">
              <w:t>5</w:t>
            </w:r>
          </w:p>
        </w:tc>
        <w:tc>
          <w:tcPr>
            <w:tcW w:w="7939" w:type="dxa"/>
            <w:tcBorders>
              <w:top w:val="single" w:sz="4" w:space="0" w:color="auto"/>
              <w:left w:val="single" w:sz="4" w:space="0" w:color="auto"/>
              <w:bottom w:val="single" w:sz="4" w:space="0" w:color="auto"/>
              <w:right w:val="single" w:sz="4" w:space="0" w:color="auto"/>
            </w:tcBorders>
            <w:hideMark/>
          </w:tcPr>
          <w:p w14:paraId="3E409E3B" w14:textId="77777777" w:rsidR="005D528C" w:rsidRPr="001B365B" w:rsidRDefault="005D528C" w:rsidP="001579E1">
            <w:pPr>
              <w:spacing w:before="60" w:after="60"/>
              <w:jc w:val="both"/>
            </w:pPr>
            <w:r w:rsidRPr="005D528C">
              <w:rPr>
                <w:b/>
              </w:rPr>
              <w:t>Oświadczenie o zatrudnianiu osób na podstawie umowy o pracę - zawarte w ofercie</w:t>
            </w:r>
          </w:p>
          <w:p w14:paraId="500320A3" w14:textId="77777777" w:rsidR="005D528C" w:rsidRPr="001B365B" w:rsidRDefault="005D528C" w:rsidP="001579E1">
            <w:pPr>
              <w:spacing w:after="40"/>
              <w:jc w:val="both"/>
            </w:pPr>
            <w:r w:rsidRPr="005D528C">
              <w:t>Oświadczenie o zatrudnianiu osób na podstawie umowy o pracę - zawarte w ofercie</w:t>
            </w:r>
          </w:p>
        </w:tc>
      </w:tr>
      <w:tr w:rsidR="005D528C" w:rsidRPr="001B365B" w14:paraId="26D2941E" w14:textId="77777777" w:rsidTr="001865E5">
        <w:tc>
          <w:tcPr>
            <w:tcW w:w="709" w:type="dxa"/>
            <w:tcBorders>
              <w:top w:val="single" w:sz="4" w:space="0" w:color="auto"/>
              <w:left w:val="single" w:sz="4" w:space="0" w:color="auto"/>
              <w:bottom w:val="single" w:sz="4" w:space="0" w:color="auto"/>
              <w:right w:val="single" w:sz="4" w:space="0" w:color="auto"/>
            </w:tcBorders>
            <w:hideMark/>
          </w:tcPr>
          <w:p w14:paraId="040C352C" w14:textId="77777777" w:rsidR="005D528C" w:rsidRPr="001B365B" w:rsidRDefault="005D528C" w:rsidP="001579E1">
            <w:pPr>
              <w:spacing w:before="60" w:after="120"/>
              <w:jc w:val="center"/>
            </w:pPr>
            <w:r w:rsidRPr="005D528C">
              <w:t>6</w:t>
            </w:r>
          </w:p>
        </w:tc>
        <w:tc>
          <w:tcPr>
            <w:tcW w:w="7939" w:type="dxa"/>
            <w:tcBorders>
              <w:top w:val="single" w:sz="4" w:space="0" w:color="auto"/>
              <w:left w:val="single" w:sz="4" w:space="0" w:color="auto"/>
              <w:bottom w:val="single" w:sz="4" w:space="0" w:color="auto"/>
              <w:right w:val="single" w:sz="4" w:space="0" w:color="auto"/>
            </w:tcBorders>
            <w:hideMark/>
          </w:tcPr>
          <w:p w14:paraId="63608950" w14:textId="4C557608" w:rsidR="005D528C" w:rsidRPr="001B365B" w:rsidRDefault="005D528C" w:rsidP="001579E1">
            <w:pPr>
              <w:spacing w:before="60" w:after="60"/>
              <w:jc w:val="both"/>
            </w:pPr>
            <w:r w:rsidRPr="005D528C">
              <w:rPr>
                <w:b/>
              </w:rPr>
              <w:t>Zobowiązanie podmiotu udostępniającego zasoby</w:t>
            </w:r>
            <w:r w:rsidR="001865E5">
              <w:rPr>
                <w:b/>
              </w:rPr>
              <w:t xml:space="preserve"> – jeśli dotyczy</w:t>
            </w:r>
          </w:p>
          <w:p w14:paraId="0980A1F9" w14:textId="7C341400" w:rsidR="005D528C" w:rsidRPr="001B365B" w:rsidRDefault="005D528C" w:rsidP="001579E1">
            <w:pPr>
              <w:spacing w:after="40"/>
              <w:jc w:val="both"/>
            </w:pPr>
            <w:r w:rsidRPr="005D528C">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1865E5">
              <w:t xml:space="preserve"> – jeśli dotyczy</w:t>
            </w:r>
            <w:r w:rsidRPr="005D528C">
              <w:t>.</w:t>
            </w:r>
          </w:p>
        </w:tc>
      </w:tr>
    </w:tbl>
    <w:p w14:paraId="77890163" w14:textId="77777777" w:rsidR="005D528C" w:rsidRPr="001B365B" w:rsidRDefault="001B365B" w:rsidP="005D528C">
      <w:pPr>
        <w:numPr>
          <w:ilvl w:val="1"/>
          <w:numId w:val="1"/>
        </w:numPr>
        <w:spacing w:before="120"/>
        <w:jc w:val="both"/>
        <w:outlineLvl w:val="1"/>
        <w:rPr>
          <w:bCs/>
          <w:iCs/>
          <w:color w:val="000000"/>
          <w:lang w:val="x-none" w:eastAsia="x-none"/>
        </w:rPr>
      </w:pPr>
      <w:r w:rsidRPr="001B365B">
        <w:rPr>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1B365B">
        <w:rPr>
          <w:bCs/>
          <w:iCs/>
          <w:color w:val="000000"/>
          <w:lang w:eastAsia="x-none"/>
        </w:rPr>
        <w:t xml:space="preserve"> dowodowych: </w:t>
      </w:r>
    </w:p>
    <w:p w14:paraId="5E071F89" w14:textId="77777777" w:rsidR="005D528C" w:rsidRPr="001B365B" w:rsidRDefault="005D528C" w:rsidP="005D528C">
      <w:pPr>
        <w:numPr>
          <w:ilvl w:val="0"/>
          <w:numId w:val="7"/>
        </w:numPr>
        <w:tabs>
          <w:tab w:val="left" w:pos="708"/>
        </w:tabs>
        <w:spacing w:before="120" w:after="60"/>
        <w:ind w:left="1037" w:hanging="357"/>
        <w:jc w:val="both"/>
        <w:outlineLvl w:val="1"/>
        <w:rPr>
          <w:bCs/>
          <w:iCs/>
          <w:color w:val="000000"/>
          <w:lang w:eastAsia="x-none"/>
        </w:rPr>
      </w:pPr>
      <w:r w:rsidRPr="001B365B">
        <w:rPr>
          <w:bCs/>
          <w:iCs/>
          <w:color w:val="000000"/>
          <w:lang w:eastAsia="x-none"/>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5D528C" w:rsidRPr="001B365B" w14:paraId="0AE82836" w14:textId="77777777" w:rsidTr="001579E1">
        <w:tc>
          <w:tcPr>
            <w:tcW w:w="708" w:type="dxa"/>
            <w:tcBorders>
              <w:top w:val="single" w:sz="4" w:space="0" w:color="auto"/>
              <w:left w:val="single" w:sz="4" w:space="0" w:color="auto"/>
              <w:bottom w:val="single" w:sz="4" w:space="0" w:color="auto"/>
              <w:right w:val="single" w:sz="4" w:space="0" w:color="auto"/>
            </w:tcBorders>
            <w:hideMark/>
          </w:tcPr>
          <w:p w14:paraId="5251AC40" w14:textId="77777777" w:rsidR="005D528C" w:rsidRPr="001B365B" w:rsidRDefault="005D528C" w:rsidP="001579E1">
            <w:pPr>
              <w:spacing w:before="60" w:after="120"/>
              <w:jc w:val="center"/>
            </w:pPr>
            <w:r w:rsidRPr="001B365B">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2249F928" w14:textId="77777777" w:rsidR="005D528C" w:rsidRPr="001B365B" w:rsidRDefault="005D528C" w:rsidP="001579E1">
            <w:pPr>
              <w:spacing w:before="60" w:after="120"/>
              <w:jc w:val="both"/>
            </w:pPr>
            <w:r w:rsidRPr="001B365B">
              <w:rPr>
                <w:b/>
                <w:sz w:val="20"/>
                <w:szCs w:val="20"/>
              </w:rPr>
              <w:t>Wymagany dokument</w:t>
            </w:r>
          </w:p>
        </w:tc>
      </w:tr>
      <w:tr w:rsidR="005D528C" w:rsidRPr="001B365B" w14:paraId="6ADB6B3B" w14:textId="77777777" w:rsidTr="001579E1">
        <w:tc>
          <w:tcPr>
            <w:tcW w:w="708" w:type="dxa"/>
            <w:tcBorders>
              <w:top w:val="single" w:sz="4" w:space="0" w:color="auto"/>
              <w:left w:val="single" w:sz="4" w:space="0" w:color="auto"/>
              <w:bottom w:val="single" w:sz="4" w:space="0" w:color="auto"/>
              <w:right w:val="single" w:sz="4" w:space="0" w:color="auto"/>
            </w:tcBorders>
            <w:hideMark/>
          </w:tcPr>
          <w:p w14:paraId="075B4755" w14:textId="77777777" w:rsidR="005D528C" w:rsidRPr="001B365B" w:rsidRDefault="005D528C" w:rsidP="001579E1">
            <w:pPr>
              <w:spacing w:before="60" w:after="120"/>
              <w:jc w:val="center"/>
            </w:pPr>
            <w:r w:rsidRPr="005D528C">
              <w:lastRenderedPageBreak/>
              <w:t>1</w:t>
            </w:r>
          </w:p>
        </w:tc>
        <w:tc>
          <w:tcPr>
            <w:tcW w:w="7662" w:type="dxa"/>
            <w:tcBorders>
              <w:top w:val="single" w:sz="4" w:space="0" w:color="auto"/>
              <w:left w:val="single" w:sz="4" w:space="0" w:color="auto"/>
              <w:bottom w:val="single" w:sz="4" w:space="0" w:color="auto"/>
              <w:right w:val="single" w:sz="4" w:space="0" w:color="auto"/>
            </w:tcBorders>
            <w:hideMark/>
          </w:tcPr>
          <w:p w14:paraId="53CC45B2" w14:textId="77777777" w:rsidR="005D528C" w:rsidRPr="001B365B" w:rsidRDefault="005D528C" w:rsidP="001579E1">
            <w:pPr>
              <w:spacing w:before="60" w:after="120"/>
              <w:jc w:val="both"/>
              <w:rPr>
                <w:b/>
                <w:bCs/>
              </w:rPr>
            </w:pPr>
            <w:r w:rsidRPr="005D528C">
              <w:rPr>
                <w:b/>
                <w:bCs/>
              </w:rPr>
              <w:t>Wykaz robót budowanych</w:t>
            </w:r>
          </w:p>
          <w:p w14:paraId="5E9A91E2" w14:textId="77777777" w:rsidR="005D528C" w:rsidRPr="001B365B" w:rsidRDefault="005D528C" w:rsidP="001579E1">
            <w:pPr>
              <w:spacing w:before="60" w:after="120"/>
              <w:jc w:val="both"/>
            </w:pPr>
            <w:r w:rsidRPr="005D528C">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14:paraId="69867A0F" w14:textId="77777777" w:rsidR="001B365B" w:rsidRPr="001B365B" w:rsidRDefault="001B365B" w:rsidP="001B365B">
      <w:pPr>
        <w:tabs>
          <w:tab w:val="left" w:pos="708"/>
        </w:tabs>
        <w:ind w:left="680"/>
        <w:jc w:val="both"/>
        <w:outlineLvl w:val="1"/>
        <w:rPr>
          <w:bCs/>
          <w:iCs/>
          <w:color w:val="000000"/>
          <w:sz w:val="16"/>
          <w:szCs w:val="16"/>
          <w:lang w:eastAsia="x-none"/>
        </w:rPr>
      </w:pPr>
    </w:p>
    <w:p w14:paraId="67058D2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B050D19"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6BD4628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nie jest zobowiązany do złożenia podmiotowych środków dowodowych, które Zamawiający posiada, jeżeli Wykonawca wskaże te środki oraz potwierdzi ich prawidłowość i aktualność.</w:t>
      </w:r>
    </w:p>
    <w:p w14:paraId="4DD5BFB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Podmiotowe środki dowodowe oraz inne dokumenty lub oświadczenia Wykonawca składa, pod rygorem nieważności, w formie elektronicznej lub w postaci elektronicznej opatrzonej podpisem zaufanym lub podpisem osobistym.</w:t>
      </w:r>
    </w:p>
    <w:p w14:paraId="4304C239" w14:textId="44436ADD" w:rsidR="005D528C" w:rsidRPr="00884F3E" w:rsidRDefault="001B365B" w:rsidP="00884F3E">
      <w:pPr>
        <w:numPr>
          <w:ilvl w:val="1"/>
          <w:numId w:val="1"/>
        </w:numPr>
        <w:spacing w:before="120"/>
        <w:jc w:val="both"/>
        <w:outlineLvl w:val="1"/>
        <w:rPr>
          <w:bCs/>
          <w:iCs/>
          <w:color w:val="000000"/>
          <w:sz w:val="16"/>
          <w:szCs w:val="16"/>
          <w:lang w:val="x-none" w:eastAsia="x-none"/>
        </w:rPr>
      </w:pPr>
      <w:r w:rsidRPr="001B365B">
        <w:rPr>
          <w:bCs/>
          <w:iCs/>
          <w:color w:val="000000"/>
          <w:lang w:eastAsia="x-none"/>
        </w:rPr>
        <w:t xml:space="preserve">Dokumenty sporządzone w języku obcym są składane wraz z tłumaczeniem na język polski. </w:t>
      </w:r>
      <w:bookmarkStart w:id="9" w:name="_Toc258314249"/>
    </w:p>
    <w:p w14:paraId="289BE84A" w14:textId="77777777" w:rsidR="005D528C" w:rsidRPr="001B365B" w:rsidRDefault="005D528C" w:rsidP="005D528C">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INFORMACJA DLA WYKONAWCÓW POLEGAJĄCYCH NA ZASOBACH</w:t>
      </w:r>
      <w:r w:rsidRPr="001B365B">
        <w:rPr>
          <w:b/>
          <w:bCs/>
          <w:caps/>
          <w:kern w:val="32"/>
          <w:lang w:eastAsia="x-none"/>
        </w:rPr>
        <w:t xml:space="preserve"> podmiotów trzecich</w:t>
      </w:r>
    </w:p>
    <w:p w14:paraId="002B21B9" w14:textId="77777777" w:rsidR="005D528C" w:rsidRPr="001B365B" w:rsidRDefault="005D528C" w:rsidP="005D528C">
      <w:pPr>
        <w:numPr>
          <w:ilvl w:val="1"/>
          <w:numId w:val="1"/>
        </w:numPr>
        <w:spacing w:before="120"/>
        <w:jc w:val="both"/>
        <w:outlineLvl w:val="1"/>
        <w:rPr>
          <w:bCs/>
          <w:iCs/>
          <w:color w:val="000000"/>
          <w:lang w:val="x-none" w:eastAsia="x-none"/>
        </w:rPr>
      </w:pPr>
      <w:r w:rsidRPr="001B365B">
        <w:rPr>
          <w:bCs/>
          <w:iCs/>
          <w:color w:val="000000"/>
          <w:lang w:val="x-none" w:eastAsia="x-none"/>
        </w:rPr>
        <w:t>Wykonawca</w:t>
      </w:r>
      <w:r w:rsidRPr="001B365B">
        <w:rPr>
          <w:bCs/>
          <w:iCs/>
          <w:color w:val="000000"/>
          <w:lang w:eastAsia="x-none"/>
        </w:rPr>
        <w:t>,</w:t>
      </w:r>
      <w:r w:rsidRPr="001B365B">
        <w:rPr>
          <w:bCs/>
          <w:iCs/>
          <w:color w:val="000000"/>
          <w:lang w:val="x-none" w:eastAsia="x-none"/>
        </w:rPr>
        <w:t xml:space="preserve"> </w:t>
      </w:r>
      <w:r w:rsidRPr="001B365B">
        <w:rPr>
          <w:bCs/>
          <w:iCs/>
          <w:color w:val="000000"/>
          <w:lang w:eastAsia="x-none"/>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1B365B">
        <w:rPr>
          <w:bCs/>
          <w:iCs/>
          <w:color w:val="000000"/>
          <w:lang w:eastAsia="x-none"/>
        </w:rPr>
        <w:t>Pzp</w:t>
      </w:r>
      <w:proofErr w:type="spellEnd"/>
      <w:r w:rsidRPr="001B365B">
        <w:rPr>
          <w:bCs/>
          <w:iCs/>
          <w:color w:val="000000"/>
          <w:lang w:val="x-none" w:eastAsia="x-none"/>
        </w:rPr>
        <w:t>.</w:t>
      </w:r>
    </w:p>
    <w:p w14:paraId="11B96A96" w14:textId="77777777" w:rsidR="005D528C" w:rsidRPr="001B365B" w:rsidRDefault="005D528C" w:rsidP="005D528C">
      <w:pPr>
        <w:numPr>
          <w:ilvl w:val="1"/>
          <w:numId w:val="1"/>
        </w:numPr>
        <w:spacing w:before="120"/>
        <w:jc w:val="both"/>
        <w:outlineLvl w:val="1"/>
        <w:rPr>
          <w:bCs/>
          <w:iCs/>
          <w:color w:val="000000"/>
          <w:lang w:val="x-none" w:eastAsia="x-none"/>
        </w:rPr>
      </w:pPr>
      <w:r w:rsidRPr="001B365B">
        <w:rPr>
          <w:bCs/>
          <w:iCs/>
          <w:color w:val="000000"/>
          <w:lang w:val="x-none" w:eastAsia="x-none"/>
        </w:rPr>
        <w:t>Wykonawca, który polega na zdolnościach lub sytuacji podmiotów udostępniających zasoby, zobowiązany jest</w:t>
      </w:r>
      <w:r w:rsidRPr="001B365B">
        <w:rPr>
          <w:bCs/>
          <w:iCs/>
          <w:color w:val="000000"/>
          <w:lang w:eastAsia="x-none"/>
        </w:rPr>
        <w:t>:</w:t>
      </w:r>
    </w:p>
    <w:p w14:paraId="113AAEB3" w14:textId="77777777" w:rsidR="005D528C" w:rsidRPr="001B365B" w:rsidRDefault="005D528C" w:rsidP="005D528C">
      <w:pPr>
        <w:numPr>
          <w:ilvl w:val="0"/>
          <w:numId w:val="8"/>
        </w:numPr>
        <w:tabs>
          <w:tab w:val="left" w:pos="708"/>
        </w:tabs>
        <w:spacing w:before="120"/>
        <w:jc w:val="both"/>
        <w:outlineLvl w:val="1"/>
        <w:rPr>
          <w:bCs/>
          <w:iCs/>
          <w:color w:val="000000"/>
          <w:lang w:val="x-none" w:eastAsia="x-none"/>
        </w:rPr>
      </w:pPr>
      <w:r w:rsidRPr="00884F3E">
        <w:rPr>
          <w:b/>
          <w:iCs/>
          <w:color w:val="000000"/>
          <w:lang w:eastAsia="x-none"/>
        </w:rPr>
        <w:t>złożyć wraz z ofertą, zobowiązanie podmiotu udostępniającego zasoby do oddania mu do dyspozycji niezbędnych zasobów na potrzeby realizacji danego zamówienia</w:t>
      </w:r>
      <w:r w:rsidRPr="001B365B">
        <w:rPr>
          <w:bCs/>
          <w:iCs/>
          <w:color w:val="000000"/>
          <w:lang w:eastAsia="x-none"/>
        </w:rPr>
        <w:t xml:space="preserve">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w:t>
      </w:r>
      <w:r w:rsidRPr="001B365B">
        <w:rPr>
          <w:bCs/>
          <w:iCs/>
          <w:color w:val="000000"/>
          <w:lang w:eastAsia="x-none"/>
        </w:rPr>
        <w:lastRenderedPageBreak/>
        <w:t>udostępniającymi zasoby gwarantuje rzeczywisty dostęp do tych zasobów oraz określać w szczególności:</w:t>
      </w:r>
    </w:p>
    <w:p w14:paraId="134CBF56" w14:textId="77777777" w:rsidR="005D528C" w:rsidRPr="001B365B" w:rsidRDefault="005D528C" w:rsidP="005D528C">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zakres dostępnych Wykonawcy zasobów podmiotu udostępniającego zasoby;</w:t>
      </w:r>
    </w:p>
    <w:p w14:paraId="0254F5A8" w14:textId="77777777" w:rsidR="005D528C" w:rsidRPr="001B365B" w:rsidRDefault="005D528C" w:rsidP="005D528C">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sposób i okres udostępnienia Wykonawcy i wykorzystania przez niego zasobów podmiotu udostępniającego te zasoby przy wykonywaniu zamówienia;</w:t>
      </w:r>
    </w:p>
    <w:p w14:paraId="1060E889" w14:textId="77777777" w:rsidR="005D528C" w:rsidRPr="001B365B" w:rsidRDefault="005D528C" w:rsidP="005D528C">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4A9F432" w14:textId="75AE1EB1" w:rsidR="005D528C" w:rsidRPr="00884F3E" w:rsidRDefault="005D528C" w:rsidP="00884F3E">
      <w:pPr>
        <w:numPr>
          <w:ilvl w:val="0"/>
          <w:numId w:val="8"/>
        </w:numPr>
        <w:tabs>
          <w:tab w:val="left" w:pos="708"/>
        </w:tabs>
        <w:spacing w:before="120"/>
        <w:jc w:val="both"/>
        <w:outlineLvl w:val="1"/>
        <w:rPr>
          <w:bCs/>
          <w:iCs/>
          <w:color w:val="000000"/>
          <w:lang w:val="x-none" w:eastAsia="x-none"/>
        </w:rPr>
      </w:pPr>
      <w:r w:rsidRPr="00884F3E">
        <w:rPr>
          <w:b/>
          <w:iCs/>
          <w:color w:val="000000"/>
          <w:lang w:eastAsia="x-none"/>
        </w:rPr>
        <w:t>złożyć wraz z ofertą ”Oświadczenie o niepodleganiu wykluczeniu oraz spełnianiu warunków”</w:t>
      </w:r>
      <w:r w:rsidR="00884F3E">
        <w:rPr>
          <w:b/>
          <w:iCs/>
          <w:color w:val="000000"/>
          <w:lang w:eastAsia="x-none"/>
        </w:rPr>
        <w:t xml:space="preserve"> </w:t>
      </w:r>
      <w:r w:rsidRPr="00884F3E">
        <w:rPr>
          <w:b/>
          <w:iCs/>
          <w:color w:val="000000"/>
          <w:lang w:eastAsia="x-none"/>
        </w:rPr>
        <w:t>podmiotu udostępniającego zasoby</w:t>
      </w:r>
      <w:r w:rsidRPr="001B365B">
        <w:rPr>
          <w:bCs/>
          <w:iCs/>
          <w:color w:val="000000"/>
          <w:lang w:eastAsia="x-none"/>
        </w:rPr>
        <w:t xml:space="preserve">, potwierdzające brak podstaw wykluczenia tego podmiotu oraz odpowiednio spełnianie warunków udziału w postępowaniu, w zakresie, w jakim Wykonawca powołuje się na jego zasoby. </w:t>
      </w:r>
    </w:p>
    <w:p w14:paraId="670A0A8A" w14:textId="77777777" w:rsidR="005D528C" w:rsidRPr="001B365B" w:rsidRDefault="005D528C" w:rsidP="005D528C">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1B365B">
        <w:rPr>
          <w:bCs/>
          <w:iCs/>
          <w:color w:val="000000"/>
          <w:highlight w:val="green"/>
          <w:lang w:val="x-none" w:eastAsia="x-none"/>
        </w:rPr>
        <w:t>pkt. 8</w:t>
      </w:r>
      <w:r w:rsidRPr="001B365B">
        <w:rPr>
          <w:bCs/>
          <w:iCs/>
          <w:color w:val="000000"/>
          <w:lang w:val="x-none" w:eastAsia="x-none"/>
        </w:rPr>
        <w:t xml:space="preserve"> niniejszej SWZ.</w:t>
      </w:r>
    </w:p>
    <w:p w14:paraId="07432AF3" w14:textId="160F0048" w:rsidR="001B365B" w:rsidRPr="001B365B" w:rsidRDefault="005D528C" w:rsidP="005D528C">
      <w:pPr>
        <w:numPr>
          <w:ilvl w:val="1"/>
          <w:numId w:val="1"/>
        </w:numPr>
        <w:spacing w:before="120"/>
        <w:jc w:val="both"/>
        <w:outlineLvl w:val="1"/>
        <w:rPr>
          <w:bCs/>
          <w:iCs/>
          <w:color w:val="000000"/>
          <w:lang w:val="x-none" w:eastAsia="x-none"/>
        </w:rPr>
      </w:pPr>
      <w:r w:rsidRPr="001B365B">
        <w:rPr>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884F3E">
        <w:rPr>
          <w:bCs/>
          <w:iCs/>
          <w:color w:val="000000"/>
          <w:lang w:eastAsia="x-none"/>
        </w:rPr>
        <w:t>ż</w:t>
      </w:r>
      <w:r w:rsidRPr="001B365B">
        <w:rPr>
          <w:bCs/>
          <w:iCs/>
          <w:color w:val="000000"/>
          <w:lang w:eastAsia="x-none"/>
        </w:rPr>
        <w:t>ąda, aby Wykonawca w terminie określonym przez Zamawiającego zastąpił ten podmiot innym podmiotem lub podmiotami albo wykazał, że samodzielnie spełnia warunki udziału w postępowaniu.</w:t>
      </w:r>
    </w:p>
    <w:p w14:paraId="36D36573"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r w:rsidRPr="001B365B">
        <w:rPr>
          <w:b/>
          <w:bCs/>
          <w:caps/>
          <w:kern w:val="32"/>
          <w:lang w:val="x-none" w:eastAsia="x-none"/>
        </w:rPr>
        <w:t>INFORMACJA DLA WYKONAWCÓW zamierzających powierzyć wykonanie części zamówienia podwykonawcom</w:t>
      </w:r>
    </w:p>
    <w:p w14:paraId="66E7B6F4" w14:textId="77777777" w:rsidR="005D528C" w:rsidRPr="001B365B" w:rsidRDefault="001B365B" w:rsidP="005D528C">
      <w:pPr>
        <w:numPr>
          <w:ilvl w:val="1"/>
          <w:numId w:val="1"/>
        </w:numPr>
        <w:spacing w:before="120"/>
        <w:jc w:val="both"/>
        <w:outlineLvl w:val="1"/>
        <w:rPr>
          <w:bCs/>
          <w:iCs/>
          <w:color w:val="000000"/>
          <w:lang w:val="x-none" w:eastAsia="x-none"/>
        </w:rPr>
      </w:pPr>
      <w:r w:rsidRPr="001B365B">
        <w:rPr>
          <w:bCs/>
          <w:iCs/>
          <w:color w:val="000000"/>
          <w:lang w:val="x-none" w:eastAsia="x-none"/>
        </w:rPr>
        <w:t>Wykonawca może powierzyć wykonanie części zamówienia Podwykonawcom</w:t>
      </w:r>
      <w:r w:rsidRPr="001B365B">
        <w:rPr>
          <w:bCs/>
          <w:iCs/>
          <w:color w:val="000000"/>
          <w:lang w:eastAsia="x-none"/>
        </w:rPr>
        <w:t xml:space="preserve">. </w:t>
      </w:r>
    </w:p>
    <w:p w14:paraId="7DD7B1C7" w14:textId="18B5702F" w:rsidR="001B365B" w:rsidRPr="00884F3E" w:rsidRDefault="005D528C" w:rsidP="00884F3E">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1B365B">
        <w:rPr>
          <w:bCs/>
          <w:iCs/>
          <w:color w:val="000000"/>
          <w:lang w:eastAsia="x-none"/>
        </w:rPr>
        <w:t>.</w:t>
      </w:r>
    </w:p>
    <w:p w14:paraId="56CC124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6DE733A4" w14:textId="77777777" w:rsidR="005D528C" w:rsidRPr="001B365B" w:rsidRDefault="001B365B" w:rsidP="005D528C">
      <w:pPr>
        <w:tabs>
          <w:tab w:val="left" w:pos="708"/>
        </w:tabs>
        <w:spacing w:before="120"/>
        <w:ind w:left="680"/>
        <w:jc w:val="both"/>
        <w:outlineLvl w:val="1"/>
        <w:rPr>
          <w:bCs/>
          <w:iCs/>
          <w:color w:val="000000"/>
          <w:sz w:val="16"/>
          <w:szCs w:val="16"/>
          <w:lang w:val="x-none" w:eastAsia="x-none"/>
        </w:rPr>
      </w:pPr>
      <w:r w:rsidRPr="001B365B">
        <w:rPr>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1B365B">
        <w:rPr>
          <w:rFonts w:ascii="Calibri" w:hAnsi="Calibri"/>
          <w:bCs/>
          <w:iCs/>
          <w:color w:val="000000"/>
          <w:sz w:val="22"/>
          <w:szCs w:val="22"/>
          <w:lang w:eastAsia="x-none"/>
        </w:rPr>
        <w:t xml:space="preserve"> </w:t>
      </w:r>
    </w:p>
    <w:p w14:paraId="14415770" w14:textId="51134AF5"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Informacja dla wykonawców wspólnie ubiegających się </w:t>
      </w:r>
      <w:r w:rsidR="00630F50">
        <w:rPr>
          <w:b/>
          <w:bCs/>
          <w:caps/>
          <w:kern w:val="32"/>
          <w:lang w:val="x-none" w:eastAsia="x-none"/>
        </w:rPr>
        <w:br/>
      </w:r>
      <w:r w:rsidRPr="001B365B">
        <w:rPr>
          <w:b/>
          <w:bCs/>
          <w:caps/>
          <w:kern w:val="32"/>
          <w:lang w:val="x-none" w:eastAsia="x-none"/>
        </w:rPr>
        <w:t>o udzielenie zamówienia</w:t>
      </w:r>
    </w:p>
    <w:p w14:paraId="29C41D6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Wykonawcy mogą wspólnie ubiegać się o udzielenie zamówienia. W takim przypadku Wykonawcy zobowiązani są do </w:t>
      </w:r>
      <w:r w:rsidRPr="00884F3E">
        <w:rPr>
          <w:b/>
          <w:iCs/>
          <w:color w:val="000000"/>
          <w:lang w:val="x-none" w:eastAsia="x-none"/>
        </w:rPr>
        <w:t>ustanowienia pełnomocnika do reprezentowania</w:t>
      </w:r>
      <w:r w:rsidRPr="001B365B">
        <w:rPr>
          <w:bCs/>
          <w:iCs/>
          <w:color w:val="000000"/>
          <w:lang w:val="x-none" w:eastAsia="x-none"/>
        </w:rPr>
        <w:t xml:space="preserve"> ich w postępowaniu o udzielenie zamówienia albo do reprezentowania w postępowaniu i zawarcia umowy w sprawie zamówienia publicznego.</w:t>
      </w:r>
    </w:p>
    <w:p w14:paraId="63A80D32" w14:textId="77777777" w:rsidR="001B365B" w:rsidRPr="001B365B" w:rsidRDefault="001B365B" w:rsidP="001B365B">
      <w:pPr>
        <w:numPr>
          <w:ilvl w:val="1"/>
          <w:numId w:val="1"/>
        </w:numPr>
        <w:spacing w:before="120"/>
        <w:jc w:val="both"/>
        <w:outlineLvl w:val="1"/>
        <w:rPr>
          <w:bCs/>
          <w:iCs/>
          <w:color w:val="000000"/>
          <w:lang w:val="x-none" w:eastAsia="x-none"/>
        </w:rPr>
      </w:pPr>
      <w:r w:rsidRPr="00884F3E">
        <w:rPr>
          <w:b/>
          <w:iCs/>
          <w:color w:val="000000"/>
          <w:lang w:eastAsia="x-none"/>
        </w:rPr>
        <w:lastRenderedPageBreak/>
        <w:t>Pełnomocnictwo należy dołączyć do oferty</w:t>
      </w:r>
      <w:r w:rsidRPr="001B365B">
        <w:rPr>
          <w:bCs/>
          <w:iCs/>
          <w:color w:val="000000"/>
          <w:lang w:eastAsia="x-none"/>
        </w:rPr>
        <w:t xml:space="preserve"> i powinno ono zawierać w szczególności wskazanie:</w:t>
      </w:r>
    </w:p>
    <w:p w14:paraId="410F13C7"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postępowania o udzielenie zamówienie publicznego, którego dotyczy;</w:t>
      </w:r>
    </w:p>
    <w:p w14:paraId="7A76803F"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wszystkich Wykonawców ubiegających się wspólnie o udzielenie zamówienia;</w:t>
      </w:r>
    </w:p>
    <w:p w14:paraId="2F22F19D"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ustanowionego pełnomocnika oraz zakresu jego  umocowania.</w:t>
      </w:r>
    </w:p>
    <w:p w14:paraId="6A9BF045" w14:textId="314191B6"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przypadku wspólnego ubiegania się o zamówienie przez Wykonawców, dokument </w:t>
      </w:r>
      <w:r w:rsidRPr="00884F3E">
        <w:rPr>
          <w:b/>
          <w:iCs/>
          <w:color w:val="000000"/>
          <w:lang w:val="x-none" w:eastAsia="x-none"/>
        </w:rPr>
        <w:t xml:space="preserve">”Oświadczenia o niepodleganiu wykluczeniu oraz spełnianiu warunków udziału”, o którym mowa w pkt. </w:t>
      </w:r>
      <w:r w:rsidRPr="00884F3E">
        <w:rPr>
          <w:b/>
          <w:iCs/>
          <w:color w:val="000000"/>
          <w:highlight w:val="green"/>
          <w:lang w:eastAsia="x-none"/>
        </w:rPr>
        <w:t>9</w:t>
      </w:r>
      <w:r w:rsidRPr="00884F3E">
        <w:rPr>
          <w:b/>
          <w:iCs/>
          <w:color w:val="000000"/>
          <w:highlight w:val="green"/>
          <w:lang w:val="x-none" w:eastAsia="x-none"/>
        </w:rPr>
        <w:t>.1 SWZ</w:t>
      </w:r>
      <w:r w:rsidRPr="00884F3E">
        <w:rPr>
          <w:b/>
          <w:iCs/>
          <w:color w:val="000000"/>
          <w:lang w:val="x-none" w:eastAsia="x-none"/>
        </w:rPr>
        <w:t>, składa każdy z Wykonawców wspólnie ubiegających się o zamówienie.</w:t>
      </w:r>
      <w:r w:rsidRPr="001B365B">
        <w:rPr>
          <w:bCs/>
          <w:iCs/>
          <w:color w:val="000000"/>
          <w:lang w:val="x-none" w:eastAsia="x-none"/>
        </w:rPr>
        <w:t xml:space="preserve"> Oświadczenia te potwierdzają brak podstaw wykluczenia oraz spełnianie warunków udziału w postępowaniu w zakresie, w jakim każdy z Wykonawców wykazuje spełnianie warunków udziału w </w:t>
      </w:r>
      <w:r w:rsidRPr="001B365B">
        <w:rPr>
          <w:bCs/>
          <w:iCs/>
          <w:color w:val="000000"/>
          <w:lang w:eastAsia="x-none"/>
        </w:rPr>
        <w:t>postępowaniu</w:t>
      </w:r>
      <w:r w:rsidRPr="001B365B">
        <w:rPr>
          <w:bCs/>
          <w:iCs/>
          <w:color w:val="000000"/>
          <w:lang w:val="x-none" w:eastAsia="x-none"/>
        </w:rPr>
        <w:t>.</w:t>
      </w:r>
    </w:p>
    <w:p w14:paraId="31E0B96D" w14:textId="035A767E" w:rsidR="00884F3E" w:rsidRPr="00127036" w:rsidRDefault="00884F3E" w:rsidP="00884F3E">
      <w:pPr>
        <w:pStyle w:val="Nagwek2"/>
      </w:pPr>
      <w:r>
        <w:t xml:space="preserve">Należy złożyć także oświadczenie wykonawców ubiegających się wspólnie o udzielenie zamówienia, które wskazuje jakie części zamówienia będzie wykonywał każdy </w:t>
      </w:r>
      <w:r>
        <w:br/>
        <w:t>z wykonawców oraz jakie warunki spełnia każdy z nich – jest to „</w:t>
      </w:r>
      <w:r w:rsidRPr="00E40088">
        <w:t xml:space="preserve">Oświadczenie wykonawców wspólnie </w:t>
      </w:r>
      <w:r w:rsidR="0070263A">
        <w:rPr>
          <w:lang w:val="pl-PL"/>
        </w:rPr>
        <w:t>ubiegających się o udzielenie zamówienia</w:t>
      </w:r>
      <w:r>
        <w:t>”, będące załącznikiem do niniejszego SWZ.</w:t>
      </w:r>
    </w:p>
    <w:p w14:paraId="7B5D77E8" w14:textId="6C2F711E"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Informacje o sposobie porozumiewania się zamawiającego </w:t>
      </w:r>
      <w:r w:rsidR="00630F50">
        <w:rPr>
          <w:b/>
          <w:bCs/>
          <w:caps/>
          <w:kern w:val="32"/>
          <w:lang w:val="x-none" w:eastAsia="x-none"/>
        </w:rPr>
        <w:br/>
      </w:r>
      <w:r w:rsidRPr="001B365B">
        <w:rPr>
          <w:b/>
          <w:bCs/>
          <w:caps/>
          <w:kern w:val="32"/>
          <w:lang w:val="x-none" w:eastAsia="x-none"/>
        </w:rPr>
        <w:t>z Wykonawcami</w:t>
      </w:r>
      <w:bookmarkEnd w:id="9"/>
    </w:p>
    <w:p w14:paraId="4BCDEE40" w14:textId="0E0E1ACC" w:rsidR="001B365B" w:rsidRPr="00884F3E"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niniejszym postępowaniu komunikacja Zamawiającego z Wykonawcami odbywa się przy użyciu środków komunikacji elektronicznej, za pośrednictwem Platformy on-line działającej pod adresem</w:t>
      </w:r>
      <w:r w:rsidRPr="001B365B">
        <w:rPr>
          <w:bCs/>
          <w:iCs/>
          <w:color w:val="000000"/>
          <w:lang w:eastAsia="x-none"/>
        </w:rPr>
        <w:t xml:space="preserve"> </w:t>
      </w:r>
      <w:hyperlink r:id="rId7" w:history="1">
        <w:r w:rsidR="00884F3E" w:rsidRPr="0062196A">
          <w:rPr>
            <w:rStyle w:val="Hipercze"/>
            <w:bCs/>
            <w:iCs/>
            <w:lang w:eastAsia="x-none"/>
          </w:rPr>
          <w:t>https://platformazakupowa.pl/pn/powiat_ostrowski</w:t>
        </w:r>
      </w:hyperlink>
      <w:r w:rsidRPr="001B365B">
        <w:rPr>
          <w:bCs/>
          <w:iCs/>
          <w:lang w:eastAsia="x-none"/>
        </w:rPr>
        <w:t>.</w:t>
      </w:r>
    </w:p>
    <w:p w14:paraId="4906AC36" w14:textId="77777777" w:rsidR="00884F3E" w:rsidRPr="005B4306" w:rsidRDefault="00884F3E" w:rsidP="00884F3E">
      <w:pPr>
        <w:pStyle w:val="Nagwek2"/>
      </w:pPr>
      <w:r>
        <w:t>W celu skrócenia czasu udzielenia odpowiedzi na pytania Zamawiający preferuje, aby komunikacja, w tym wszelkie oświadczenia, wnioski, zawiadomienia oraz informacje, przekazywane były za pośrednictwem platformazakupowa</w:t>
      </w:r>
      <w:r w:rsidRPr="005B4306">
        <w:t>.</w:t>
      </w:r>
      <w:r>
        <w:t xml:space="preserve">pl i formularza: </w:t>
      </w:r>
      <w:r w:rsidRPr="005B4306">
        <w:rPr>
          <w:b/>
        </w:rPr>
        <w:t>„Wyślij wiadomość do zamawiającego”.</w:t>
      </w:r>
      <w:r>
        <w:rPr>
          <w:b/>
        </w:rPr>
        <w:t xml:space="preserve"> </w:t>
      </w:r>
    </w:p>
    <w:p w14:paraId="200975C7" w14:textId="77777777" w:rsidR="00884F3E" w:rsidRDefault="00884F3E" w:rsidP="00884F3E">
      <w:pPr>
        <w:pStyle w:val="Nagwek2"/>
        <w:numPr>
          <w:ilvl w:val="0"/>
          <w:numId w:val="0"/>
        </w:numPr>
        <w:ind w:left="680"/>
      </w:pPr>
      <w:r>
        <w:t>1.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25F804D3" w14:textId="77777777" w:rsidR="00884F3E" w:rsidRDefault="00884F3E" w:rsidP="00884F3E">
      <w:pPr>
        <w:pStyle w:val="Nagwek2"/>
        <w:numPr>
          <w:ilvl w:val="0"/>
          <w:numId w:val="0"/>
        </w:numPr>
        <w:ind w:left="680"/>
      </w:pPr>
      <w:r>
        <w:t xml:space="preserve">2.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w:t>
      </w:r>
      <w:r>
        <w:br/>
        <w:t>z obowiązującymi przepisami adresatem jest konkretny Wykonawca, będzie przekazywana w formie elektronicznej za pośrednictwem platformazakupowa.pl do konkretnego wykonawcy.</w:t>
      </w:r>
    </w:p>
    <w:p w14:paraId="36DDC89A" w14:textId="77777777" w:rsidR="00884F3E" w:rsidRPr="000515DB" w:rsidRDefault="00884F3E" w:rsidP="00884F3E">
      <w:pPr>
        <w:pStyle w:val="Nagwek2"/>
        <w:numPr>
          <w:ilvl w:val="0"/>
          <w:numId w:val="0"/>
        </w:numPr>
        <w:ind w:left="680"/>
      </w:pPr>
      <w:r>
        <w:t xml:space="preserve">3. Wykonawca jako podmiot profesjonalny ma obowiązek sprawdzania komunikatów </w:t>
      </w:r>
      <w:r>
        <w:br/>
        <w:t>i wiadomości bezpośrednio na platformazakupowa.pl przesłanych przez zamawiającego, gdyż system powiadomień może ulec awarii lub powiadomienie może trafić do folderu SPAM.</w:t>
      </w:r>
    </w:p>
    <w:p w14:paraId="75658D64" w14:textId="77777777" w:rsidR="00884F3E" w:rsidRDefault="00884F3E" w:rsidP="00884F3E">
      <w:pPr>
        <w:pStyle w:val="Nagwek2"/>
      </w:pPr>
      <w:r w:rsidRPr="00E44CEF">
        <w:t>Korzystanie z Platformy przez Wykonawcę jest bezpłatne</w:t>
      </w:r>
      <w:r>
        <w:t>.</w:t>
      </w:r>
    </w:p>
    <w:p w14:paraId="53EE202D" w14:textId="69D8D475" w:rsidR="00884F3E" w:rsidRPr="00415ADB" w:rsidRDefault="00884F3E" w:rsidP="00884F3E">
      <w:pPr>
        <w:pStyle w:val="Nagwek2"/>
      </w:pPr>
      <w:r w:rsidRPr="00E44CEF">
        <w:t>Na Platformie postępowanie prowadzone jest pod nazwą: ”</w:t>
      </w:r>
      <w:r>
        <w:rPr>
          <w:lang w:val="pl-PL"/>
        </w:rPr>
        <w:t xml:space="preserve">Przebudowa i rozbudowa budynku Starostwa Powiatowego w Ostrowie Wielkopolskim – etap IV” </w:t>
      </w:r>
      <w:r w:rsidRPr="00E44CEF">
        <w:t xml:space="preserve">– znak sprawy: </w:t>
      </w:r>
      <w:r w:rsidRPr="00415ADB">
        <w:t>RPZ.272.</w:t>
      </w:r>
      <w:r>
        <w:rPr>
          <w:lang w:val="pl-PL"/>
        </w:rPr>
        <w:t>24</w:t>
      </w:r>
      <w:r w:rsidRPr="00415ADB">
        <w:t>.2021</w:t>
      </w:r>
      <w:r w:rsidRPr="00415ADB">
        <w:rPr>
          <w:lang w:val="pl-PL"/>
        </w:rPr>
        <w:t>.</w:t>
      </w:r>
    </w:p>
    <w:p w14:paraId="71553915" w14:textId="77777777" w:rsidR="00884F3E" w:rsidRPr="00415ADB" w:rsidRDefault="00884F3E" w:rsidP="00884F3E">
      <w:pPr>
        <w:numPr>
          <w:ilvl w:val="1"/>
          <w:numId w:val="1"/>
        </w:numPr>
        <w:spacing w:before="120"/>
        <w:jc w:val="both"/>
        <w:outlineLvl w:val="1"/>
        <w:rPr>
          <w:bCs/>
          <w:iCs/>
          <w:color w:val="000000"/>
          <w:lang w:val="x-none" w:eastAsia="x-none"/>
        </w:rPr>
      </w:pPr>
      <w:r w:rsidRPr="00226D62">
        <w:rPr>
          <w:b/>
        </w:rPr>
        <w:lastRenderedPageBreak/>
        <w:t>Instrukcje</w:t>
      </w:r>
      <w:r>
        <w:t xml:space="preserv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8" w:history="1">
        <w:r w:rsidRPr="00891A77">
          <w:rPr>
            <w:rStyle w:val="TekstpodstawowyZnak"/>
          </w:rPr>
          <w:t>https://platformazakupowa.pl/strona/45-instrukcje</w:t>
        </w:r>
      </w:hyperlink>
      <w:r>
        <w:rPr>
          <w:rStyle w:val="TekstpodstawowyZnak"/>
        </w:rPr>
        <w:t>.</w:t>
      </w:r>
    </w:p>
    <w:p w14:paraId="6D7BD98E" w14:textId="77777777" w:rsidR="00884F3E" w:rsidRPr="000515DB" w:rsidRDefault="00884F3E" w:rsidP="00884F3E">
      <w:pPr>
        <w:pStyle w:val="Nagwek2"/>
      </w:pPr>
      <w:r w:rsidRPr="00E44CEF">
        <w:t xml:space="preserve">Wykonawca przystępując do postępowania o udzielenie zamówienia publicznego, akceptuje warunki korzystania z Platformy określone w Regulaminie zamieszczonym na stronie internetowej </w:t>
      </w:r>
      <w:r>
        <w:rPr>
          <w:color w:val="0000FF"/>
          <w:u w:val="single"/>
          <w:lang w:val="pl-PL"/>
        </w:rPr>
        <w:t xml:space="preserve">platformazakupowa.pl </w:t>
      </w:r>
      <w:r w:rsidRPr="00E44CEF">
        <w:t>oraz uznaje go za wiążący</w:t>
      </w:r>
      <w:r>
        <w:rPr>
          <w:lang w:val="pl-PL"/>
        </w:rPr>
        <w:t>.</w:t>
      </w:r>
    </w:p>
    <w:p w14:paraId="43561166" w14:textId="77777777" w:rsidR="00884F3E" w:rsidRPr="00415ADB" w:rsidRDefault="00884F3E" w:rsidP="00884F3E">
      <w:pPr>
        <w:pStyle w:val="Nagwek2"/>
      </w:pPr>
      <w:r w:rsidRPr="00E44CEF">
        <w:t xml:space="preserve">Do złożenia oferty konieczne jest posiadanie przez osobę upoważnioną do reprezentowania Wykonawcy </w:t>
      </w:r>
      <w:r w:rsidRPr="00226D62">
        <w:t>ważn</w:t>
      </w:r>
      <w:r>
        <w:t>ego</w:t>
      </w:r>
      <w:r w:rsidRPr="00226D62">
        <w:t xml:space="preserve"> kwalifikowanego podpisu elektronicznego, </w:t>
      </w:r>
      <w:r>
        <w:t xml:space="preserve">elektronicznego </w:t>
      </w:r>
      <w:r w:rsidRPr="00226D62">
        <w:t xml:space="preserve">podpisu zaufanego lub </w:t>
      </w:r>
      <w:r>
        <w:t xml:space="preserve">elektronicznego </w:t>
      </w:r>
      <w:r w:rsidRPr="00226D62">
        <w:t>podpisu osobistego</w:t>
      </w:r>
      <w:r>
        <w:rPr>
          <w:lang w:val="pl-PL"/>
        </w:rPr>
        <w:t>.</w:t>
      </w:r>
    </w:p>
    <w:p w14:paraId="57E656C9" w14:textId="77777777" w:rsidR="00884F3E" w:rsidRPr="00415ADB" w:rsidRDefault="00884F3E" w:rsidP="00884F3E">
      <w:pPr>
        <w:numPr>
          <w:ilvl w:val="1"/>
          <w:numId w:val="1"/>
        </w:numPr>
        <w:spacing w:before="120"/>
        <w:jc w:val="both"/>
        <w:outlineLvl w:val="1"/>
        <w:rPr>
          <w:bCs/>
          <w:iCs/>
          <w:color w:val="000000"/>
          <w:lang w:val="x-none" w:eastAsia="x-none"/>
        </w:rPr>
      </w:pPr>
      <w:r>
        <w:t xml:space="preserve">Zamawiający nie ponosi odpowiedzialności za złożenie oferty w sposób niezgodny </w:t>
      </w:r>
      <w:r>
        <w:br/>
        <w:t>z Instrukcją korzystania z platformazakupowa.pl, w szczególności za sytuację, gdy zamawiający zapozna się z treścią oferty przed upływem terminy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3A9C49F7" w14:textId="77777777" w:rsidR="00884F3E" w:rsidRPr="001B365B" w:rsidRDefault="00884F3E" w:rsidP="00884F3E">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18CE669E" w14:textId="77777777" w:rsidR="00884F3E" w:rsidRPr="001B365B" w:rsidRDefault="00884F3E" w:rsidP="00884F3E">
      <w:pPr>
        <w:numPr>
          <w:ilvl w:val="0"/>
          <w:numId w:val="11"/>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zaufanym – należy przez to rozumieć podpis, o którym mowa art. 3 pkt 14a ustawy z 17 lutego 2005 r. o informatyzacji działalności podmiotów realizujących zadania publiczne (</w:t>
      </w:r>
      <w:proofErr w:type="spellStart"/>
      <w:r w:rsidRPr="001B365B">
        <w:rPr>
          <w:bCs/>
          <w:iCs/>
          <w:color w:val="000000"/>
          <w:lang w:eastAsia="x-none"/>
        </w:rPr>
        <w:t>t.j</w:t>
      </w:r>
      <w:proofErr w:type="spellEnd"/>
      <w:r w:rsidRPr="001B365B">
        <w:rPr>
          <w:bCs/>
          <w:iCs/>
          <w:color w:val="000000"/>
          <w:lang w:eastAsia="x-none"/>
        </w:rPr>
        <w:t xml:space="preserve"> Dz.U.2020 poz. 346);</w:t>
      </w:r>
    </w:p>
    <w:p w14:paraId="414385BA" w14:textId="77777777" w:rsidR="00884F3E" w:rsidRPr="001B365B" w:rsidRDefault="00884F3E" w:rsidP="00884F3E">
      <w:pPr>
        <w:numPr>
          <w:ilvl w:val="0"/>
          <w:numId w:val="11"/>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osobistym – należy przez to rozumieć podpis, o którym mowa w art. z art. 2 ust. 1 pkt 9 ustawy z 6 sierpnia 2010 r. o dowodach osobistych (</w:t>
      </w:r>
      <w:proofErr w:type="spellStart"/>
      <w:r w:rsidRPr="001B365B">
        <w:rPr>
          <w:bCs/>
          <w:iCs/>
          <w:color w:val="000000"/>
          <w:lang w:eastAsia="x-none"/>
        </w:rPr>
        <w:t>t.j</w:t>
      </w:r>
      <w:proofErr w:type="spellEnd"/>
      <w:r w:rsidRPr="001B365B">
        <w:rPr>
          <w:bCs/>
          <w:iCs/>
          <w:color w:val="000000"/>
          <w:lang w:eastAsia="x-none"/>
        </w:rPr>
        <w:t xml:space="preserve"> Dz.U.2020 poz. 332).</w:t>
      </w:r>
    </w:p>
    <w:p w14:paraId="566E119A" w14:textId="77777777" w:rsidR="00884F3E" w:rsidRPr="001B365B" w:rsidRDefault="00884F3E" w:rsidP="00884F3E">
      <w:pPr>
        <w:numPr>
          <w:ilvl w:val="1"/>
          <w:numId w:val="1"/>
        </w:numPr>
        <w:spacing w:before="120"/>
        <w:jc w:val="both"/>
        <w:outlineLvl w:val="1"/>
        <w:rPr>
          <w:bCs/>
          <w:iCs/>
          <w:color w:val="000000"/>
          <w:lang w:val="x-none" w:eastAsia="x-none"/>
        </w:rPr>
      </w:pPr>
      <w:r w:rsidRPr="001B365B">
        <w:rPr>
          <w:bCs/>
          <w:iCs/>
          <w:color w:val="000000"/>
          <w:lang w:val="x-none" w:eastAsia="x-none"/>
        </w:rPr>
        <w:t>Zalecenia Zamawiającego odnośnie kwalifikowanego podpisu elektronicznego</w:t>
      </w:r>
      <w:r w:rsidRPr="001B365B">
        <w:rPr>
          <w:bCs/>
          <w:iCs/>
          <w:color w:val="000000"/>
          <w:lang w:eastAsia="x-none"/>
        </w:rPr>
        <w:t>:</w:t>
      </w:r>
    </w:p>
    <w:p w14:paraId="57A62366" w14:textId="77777777" w:rsidR="00884F3E" w:rsidRPr="000515DB" w:rsidRDefault="00884F3E" w:rsidP="00884F3E">
      <w:pPr>
        <w:pStyle w:val="Nagwek2"/>
        <w:numPr>
          <w:ilvl w:val="0"/>
          <w:numId w:val="0"/>
        </w:numPr>
        <w:ind w:left="680"/>
      </w:pPr>
      <w:r>
        <w:rPr>
          <w:lang w:val="pl-PL"/>
        </w:rPr>
        <w:t xml:space="preserve">- </w:t>
      </w:r>
      <w:r w:rsidRPr="00E44CEF">
        <w:t xml:space="preserve">dokumenty sporządzone i przesyłane w formacie .pdf zaleca się podpisywać kwalifikowanym podpisem elektronicznym w formacie </w:t>
      </w:r>
      <w:proofErr w:type="spellStart"/>
      <w:r w:rsidRPr="00E44CEF">
        <w:t>P</w:t>
      </w:r>
      <w:r>
        <w:t>A</w:t>
      </w:r>
      <w:r w:rsidRPr="00E44CEF">
        <w:t>dES</w:t>
      </w:r>
      <w:proofErr w:type="spellEnd"/>
      <w:r>
        <w:t>;</w:t>
      </w:r>
    </w:p>
    <w:p w14:paraId="1BA8F3D2" w14:textId="77777777" w:rsidR="00884F3E" w:rsidRDefault="00884F3E" w:rsidP="00884F3E">
      <w:pPr>
        <w:pStyle w:val="Nagwek2"/>
        <w:numPr>
          <w:ilvl w:val="0"/>
          <w:numId w:val="0"/>
        </w:numPr>
        <w:ind w:left="680"/>
      </w:pPr>
      <w:r>
        <w:rPr>
          <w:lang w:val="pl-PL"/>
        </w:rPr>
        <w:t xml:space="preserve">- </w:t>
      </w: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 xml:space="preserve"> o typie zewnętrznym;</w:t>
      </w:r>
    </w:p>
    <w:p w14:paraId="3B9E8B1E" w14:textId="77777777" w:rsidR="00884F3E" w:rsidRDefault="00884F3E" w:rsidP="00884F3E">
      <w:pPr>
        <w:pStyle w:val="Nagwek2"/>
        <w:numPr>
          <w:ilvl w:val="0"/>
          <w:numId w:val="0"/>
        </w:numPr>
        <w:ind w:left="680"/>
      </w:pPr>
      <w:r>
        <w:rPr>
          <w:lang w:val="pl-PL"/>
        </w:rPr>
        <w:t xml:space="preserve">- </w:t>
      </w:r>
      <w:r>
        <w:t>Zamawiający rekomenduje wykorzystanie podpisu z kwalifikowanym znacznikiem czasu.</w:t>
      </w:r>
    </w:p>
    <w:p w14:paraId="4C4BD0D8" w14:textId="77777777" w:rsidR="00884F3E" w:rsidRPr="006F5BCD" w:rsidRDefault="00884F3E" w:rsidP="00884F3E">
      <w:pPr>
        <w:pStyle w:val="Nagwek2"/>
        <w:numPr>
          <w:ilvl w:val="0"/>
          <w:numId w:val="0"/>
        </w:numPr>
        <w:ind w:left="680"/>
      </w:pPr>
      <w:r>
        <w:rPr>
          <w:lang w:val="pl-PL"/>
        </w:rPr>
        <w:t xml:space="preserve">- </w:t>
      </w:r>
      <w:r>
        <w:t xml:space="preserve">Zamawiający zaleca, aby </w:t>
      </w:r>
      <w:r w:rsidRPr="00226D62">
        <w:rPr>
          <w:b/>
        </w:rPr>
        <w:t>w przypadku podpisywania pliku przez kilka osób stosować podpisu tego samego rodzaju</w:t>
      </w:r>
      <w:r>
        <w:t>. Podpisywanie różnymi rodzajami podpisów np. osobistym i kwalifikowanym może doprowadzić do problemów w weryfikacji plików.</w:t>
      </w:r>
    </w:p>
    <w:p w14:paraId="1397CB3C" w14:textId="77777777" w:rsidR="00884F3E" w:rsidRPr="001B365B" w:rsidRDefault="00884F3E" w:rsidP="00884F3E">
      <w:pPr>
        <w:numPr>
          <w:ilvl w:val="1"/>
          <w:numId w:val="1"/>
        </w:numPr>
        <w:spacing w:before="120"/>
        <w:jc w:val="both"/>
        <w:outlineLvl w:val="1"/>
        <w:rPr>
          <w:bCs/>
          <w:iCs/>
          <w:color w:val="000000"/>
          <w:lang w:val="x-none" w:eastAsia="x-none"/>
        </w:rPr>
      </w:pPr>
      <w:r w:rsidRPr="001B365B">
        <w:rPr>
          <w:bCs/>
          <w:iCs/>
          <w:color w:val="000000"/>
          <w:lang w:val="x-none" w:eastAsia="x-none"/>
        </w:rPr>
        <w:t>Zamawiający określa następujące wymagania sprzętowo – aplikacyjne pozwalające na korzystanie z Platformy</w:t>
      </w:r>
      <w:r w:rsidRPr="001B365B">
        <w:rPr>
          <w:bCs/>
          <w:iCs/>
          <w:color w:val="000000"/>
          <w:lang w:eastAsia="x-none"/>
        </w:rPr>
        <w:t>:</w:t>
      </w:r>
    </w:p>
    <w:p w14:paraId="415C6B54" w14:textId="77777777" w:rsidR="00884F3E" w:rsidRPr="001B365B" w:rsidRDefault="00884F3E" w:rsidP="00884F3E">
      <w:pPr>
        <w:numPr>
          <w:ilvl w:val="0"/>
          <w:numId w:val="13"/>
        </w:numPr>
        <w:tabs>
          <w:tab w:val="left" w:pos="708"/>
        </w:tabs>
        <w:spacing w:before="120"/>
        <w:jc w:val="both"/>
        <w:outlineLvl w:val="1"/>
        <w:rPr>
          <w:bCs/>
          <w:iCs/>
          <w:color w:val="000000"/>
          <w:lang w:val="x-none" w:eastAsia="x-none"/>
        </w:rPr>
      </w:pPr>
      <w:r w:rsidRPr="001B365B">
        <w:rPr>
          <w:bCs/>
          <w:iCs/>
          <w:color w:val="000000"/>
          <w:lang w:val="x-none" w:eastAsia="x-none"/>
        </w:rPr>
        <w:t>stały dostęp do sieci Internet</w:t>
      </w:r>
      <w:r w:rsidRPr="001B365B">
        <w:rPr>
          <w:bCs/>
          <w:iCs/>
          <w:color w:val="000000"/>
          <w:lang w:eastAsia="x-none"/>
        </w:rPr>
        <w:t>;</w:t>
      </w:r>
    </w:p>
    <w:p w14:paraId="118E47A4" w14:textId="77777777" w:rsidR="00884F3E" w:rsidRPr="001B365B" w:rsidRDefault="00884F3E" w:rsidP="00884F3E">
      <w:pPr>
        <w:numPr>
          <w:ilvl w:val="0"/>
          <w:numId w:val="13"/>
        </w:numPr>
        <w:spacing w:before="60" w:after="60"/>
        <w:jc w:val="both"/>
        <w:outlineLvl w:val="1"/>
        <w:rPr>
          <w:bCs/>
          <w:iCs/>
          <w:lang w:eastAsia="x-none"/>
        </w:rPr>
      </w:pPr>
      <w:r w:rsidRPr="001B365B">
        <w:rPr>
          <w:bCs/>
          <w:iCs/>
          <w:lang w:eastAsia="x-none"/>
        </w:rPr>
        <w:t>posiadanie dowolnej i aktywnej skrzynki poczty elektronicznej (e-mail),</w:t>
      </w:r>
    </w:p>
    <w:p w14:paraId="1A5F150E" w14:textId="77777777" w:rsidR="00884F3E" w:rsidRPr="001B365B" w:rsidRDefault="00884F3E" w:rsidP="00884F3E">
      <w:pPr>
        <w:numPr>
          <w:ilvl w:val="0"/>
          <w:numId w:val="13"/>
        </w:numPr>
        <w:spacing w:before="60" w:after="60"/>
        <w:jc w:val="both"/>
        <w:outlineLvl w:val="1"/>
        <w:rPr>
          <w:bCs/>
          <w:iCs/>
          <w:lang w:eastAsia="x-none"/>
        </w:rPr>
      </w:pPr>
      <w:r w:rsidRPr="001B365B">
        <w:t>komputer z zainstalowanym systemem operacyjnym Windows 7 (lub nowszym) albo Linux</w:t>
      </w:r>
      <w:r w:rsidRPr="001B365B">
        <w:rPr>
          <w:bCs/>
          <w:iCs/>
          <w:lang w:eastAsia="x-none"/>
        </w:rPr>
        <w:t>,</w:t>
      </w:r>
    </w:p>
    <w:p w14:paraId="4CB76F96" w14:textId="77777777" w:rsidR="00884F3E" w:rsidRPr="001B365B" w:rsidRDefault="00884F3E" w:rsidP="00884F3E">
      <w:pPr>
        <w:numPr>
          <w:ilvl w:val="0"/>
          <w:numId w:val="13"/>
        </w:numPr>
        <w:spacing w:before="60" w:after="60"/>
        <w:jc w:val="both"/>
        <w:outlineLvl w:val="1"/>
        <w:rPr>
          <w:bCs/>
          <w:iCs/>
          <w:lang w:eastAsia="x-none"/>
        </w:rPr>
      </w:pPr>
      <w:r w:rsidRPr="001B365B">
        <w:rPr>
          <w:bCs/>
          <w:iCs/>
          <w:lang w:eastAsia="x-none"/>
        </w:rPr>
        <w:t>zainstalowana dowolna przeglądarka internetowa</w:t>
      </w:r>
      <w:r w:rsidRPr="001B365B">
        <w:t xml:space="preserve"> - Platforma współpracuje </w:t>
      </w:r>
      <w:r>
        <w:br/>
      </w:r>
      <w:r w:rsidRPr="001B365B">
        <w:t xml:space="preserve">z najnowszymi, stabilnymi wersjami wszystkich głównych przeglądarek </w:t>
      </w:r>
      <w:r w:rsidRPr="001B365B">
        <w:lastRenderedPageBreak/>
        <w:t xml:space="preserve">internetowych (Internet Explorer 10+, Microsoft Edge, Mozilla </w:t>
      </w:r>
      <w:proofErr w:type="spellStart"/>
      <w:r w:rsidRPr="001B365B">
        <w:t>Firefox</w:t>
      </w:r>
      <w:proofErr w:type="spellEnd"/>
      <w:r w:rsidRPr="001B365B">
        <w:t>, Google Chrome, Opera)</w:t>
      </w:r>
      <w:r w:rsidRPr="001B365B">
        <w:rPr>
          <w:bCs/>
          <w:iCs/>
          <w:lang w:eastAsia="x-none"/>
        </w:rPr>
        <w:t>,</w:t>
      </w:r>
    </w:p>
    <w:p w14:paraId="34409B7E" w14:textId="77777777" w:rsidR="00884F3E" w:rsidRPr="001B365B" w:rsidRDefault="00884F3E" w:rsidP="00884F3E">
      <w:pPr>
        <w:numPr>
          <w:ilvl w:val="0"/>
          <w:numId w:val="13"/>
        </w:numPr>
        <w:tabs>
          <w:tab w:val="left" w:pos="708"/>
        </w:tabs>
        <w:spacing w:before="120"/>
        <w:jc w:val="both"/>
        <w:outlineLvl w:val="1"/>
        <w:rPr>
          <w:bCs/>
          <w:iCs/>
          <w:color w:val="000000"/>
          <w:lang w:val="x-none" w:eastAsia="x-none"/>
        </w:rPr>
      </w:pPr>
      <w:r w:rsidRPr="001B365B">
        <w:rPr>
          <w:bCs/>
          <w:iCs/>
          <w:color w:val="000000"/>
          <w:lang w:val="x-none" w:eastAsia="x-none"/>
        </w:rPr>
        <w:t xml:space="preserve">włączona obsługa JavaScript oraz </w:t>
      </w:r>
      <w:proofErr w:type="spellStart"/>
      <w:r w:rsidRPr="001B365B">
        <w:rPr>
          <w:bCs/>
          <w:iCs/>
          <w:color w:val="000000"/>
          <w:lang w:val="x-none" w:eastAsia="x-none"/>
        </w:rPr>
        <w:t>Cookies</w:t>
      </w:r>
      <w:proofErr w:type="spellEnd"/>
      <w:r w:rsidRPr="001B365B">
        <w:rPr>
          <w:bCs/>
          <w:iCs/>
          <w:color w:val="000000"/>
          <w:lang w:eastAsia="x-none"/>
        </w:rPr>
        <w:t>.</w:t>
      </w:r>
    </w:p>
    <w:p w14:paraId="2D9A0DFC" w14:textId="77777777" w:rsidR="00884F3E" w:rsidRPr="004E34D3" w:rsidRDefault="00884F3E" w:rsidP="00884F3E">
      <w:pPr>
        <w:numPr>
          <w:ilvl w:val="1"/>
          <w:numId w:val="1"/>
        </w:numPr>
        <w:spacing w:before="120"/>
        <w:jc w:val="both"/>
        <w:outlineLvl w:val="1"/>
        <w:rPr>
          <w:bCs/>
          <w:iCs/>
          <w:color w:val="000000"/>
          <w:lang w:val="x-none" w:eastAsia="x-none"/>
        </w:rPr>
      </w:pPr>
      <w:r>
        <w:t>Maksymalny rozmiar jednego pliku przesyłanego za pośrednictwem dedykowanych formularzy do: złożenia, zmiany, wycofania oferty wynosi 150 MB, natomiast przy komunikacji wielkość pliku to maksymalnie 500 MB.</w:t>
      </w:r>
    </w:p>
    <w:p w14:paraId="0A1754E4" w14:textId="77777777" w:rsidR="00884F3E" w:rsidRPr="004E34D3" w:rsidRDefault="00884F3E" w:rsidP="00884F3E">
      <w:pPr>
        <w:numPr>
          <w:ilvl w:val="1"/>
          <w:numId w:val="1"/>
        </w:numPr>
        <w:spacing w:before="120"/>
        <w:jc w:val="both"/>
        <w:outlineLvl w:val="1"/>
        <w:rPr>
          <w:bCs/>
          <w:iCs/>
          <w:color w:val="000000"/>
          <w:lang w:val="x-none" w:eastAsia="x-none"/>
        </w:rPr>
      </w:pPr>
      <w:r>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226D62">
        <w:rPr>
          <w:b/>
        </w:rPr>
        <w:t>Rozporządzeniem KRI</w:t>
      </w:r>
      <w:r>
        <w:t>.</w:t>
      </w:r>
    </w:p>
    <w:p w14:paraId="3C206839" w14:textId="77777777" w:rsidR="00884F3E" w:rsidRPr="005132B0" w:rsidRDefault="00884F3E" w:rsidP="00884F3E">
      <w:pPr>
        <w:pStyle w:val="Nagwek2"/>
      </w:pPr>
      <w:r>
        <w:t>Zamawiający rekomenduje wykorzystanie formatów: .pdf, .</w:t>
      </w:r>
      <w:proofErr w:type="spellStart"/>
      <w:r>
        <w:t>doc</w:t>
      </w:r>
      <w:proofErr w:type="spellEnd"/>
      <w:r>
        <w:t>, .</w:t>
      </w:r>
      <w:proofErr w:type="spellStart"/>
      <w:r>
        <w:t>docx</w:t>
      </w:r>
      <w:proofErr w:type="spellEnd"/>
      <w:r>
        <w:t>, .xls, .</w:t>
      </w:r>
      <w:proofErr w:type="spellStart"/>
      <w:r>
        <w:t>xlsx</w:t>
      </w:r>
      <w:proofErr w:type="spellEnd"/>
      <w:r>
        <w:t>, .jpg (.</w:t>
      </w:r>
      <w:proofErr w:type="spellStart"/>
      <w:r>
        <w:t>jpeg</w:t>
      </w:r>
      <w:proofErr w:type="spellEnd"/>
      <w:r>
        <w:t xml:space="preserve">), </w:t>
      </w:r>
      <w:r w:rsidRPr="005132B0">
        <w:rPr>
          <w:b/>
        </w:rPr>
        <w:t>ze szczególnym wskazaniem na .pdf.</w:t>
      </w:r>
      <w:r>
        <w:t xml:space="preserve"> </w:t>
      </w:r>
    </w:p>
    <w:p w14:paraId="424B31CB" w14:textId="77777777" w:rsidR="00884F3E" w:rsidRDefault="00884F3E" w:rsidP="00884F3E">
      <w:pPr>
        <w:numPr>
          <w:ilvl w:val="1"/>
          <w:numId w:val="1"/>
        </w:numPr>
        <w:spacing w:before="120"/>
        <w:jc w:val="both"/>
        <w:outlineLvl w:val="1"/>
        <w:rPr>
          <w:bCs/>
          <w:iCs/>
          <w:color w:val="000000"/>
          <w:lang w:val="x-none" w:eastAsia="x-none"/>
        </w:rPr>
      </w:pPr>
      <w:r>
        <w:t>W celu ewentualnej kompresji danych Zamawiający rekomenduje rozszerzenia .zip lub .7Z.</w:t>
      </w:r>
    </w:p>
    <w:p w14:paraId="59C1FF7A" w14:textId="77777777" w:rsidR="00884F3E" w:rsidRPr="006C6188" w:rsidRDefault="00884F3E" w:rsidP="00884F3E">
      <w:pPr>
        <w:numPr>
          <w:ilvl w:val="1"/>
          <w:numId w:val="1"/>
        </w:numPr>
        <w:spacing w:before="120"/>
        <w:jc w:val="both"/>
        <w:outlineLvl w:val="1"/>
        <w:rPr>
          <w:b/>
          <w:bCs/>
          <w:iCs/>
          <w:color w:val="000000"/>
          <w:lang w:val="x-none" w:eastAsia="x-none"/>
        </w:rPr>
      </w:pPr>
      <w:r w:rsidRPr="006C6188">
        <w:rPr>
          <w:b/>
          <w:bCs/>
        </w:rPr>
        <w:t>Jeśli wykonawca pakuje dokumenty np. w plik o rozszerzeniu .zip, zaleca się wcześniejsze podpisanie każdego ze skompresowanych plików.</w:t>
      </w:r>
    </w:p>
    <w:p w14:paraId="0272D725" w14:textId="77777777" w:rsidR="00884F3E" w:rsidRPr="0055530A" w:rsidRDefault="00884F3E" w:rsidP="00884F3E">
      <w:pPr>
        <w:pStyle w:val="Nagwek2"/>
      </w:pPr>
      <w:r w:rsidRPr="0055530A">
        <w:t xml:space="preserve">Zamawiający zaleca aby nie wprowadzać jakichkolwiek zmian w podpisanych elektronicznie plikach. Może to skutkować naruszeniem integralności plików, </w:t>
      </w:r>
      <w:r>
        <w:br/>
      </w:r>
      <w:r w:rsidRPr="0055530A">
        <w:t>co równoważne będzie z koniecznością odrzucenia oferty.</w:t>
      </w:r>
    </w:p>
    <w:p w14:paraId="0AB46888" w14:textId="4DB3AD0F" w:rsidR="00884F3E" w:rsidRPr="00415ADB" w:rsidRDefault="00884F3E" w:rsidP="00884F3E">
      <w:pPr>
        <w:numPr>
          <w:ilvl w:val="1"/>
          <w:numId w:val="1"/>
        </w:numPr>
        <w:spacing w:before="120"/>
        <w:jc w:val="both"/>
        <w:outlineLvl w:val="1"/>
        <w:rPr>
          <w:bCs/>
          <w:iCs/>
          <w:color w:val="000000"/>
          <w:lang w:val="x-none" w:eastAsia="x-none"/>
        </w:rPr>
      </w:pPr>
      <w:r>
        <w:t xml:space="preserve">Wśród rozszerzeń powszechnych, a </w:t>
      </w:r>
      <w:r w:rsidRPr="0055530A">
        <w:rPr>
          <w:b/>
        </w:rPr>
        <w:t>niewystępujących</w:t>
      </w:r>
      <w:r>
        <w:t xml:space="preserve"> w Rozporządzeniu KRI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Dokument</w:t>
      </w:r>
      <w:r w:rsidR="00630F50">
        <w:t>y</w:t>
      </w:r>
      <w:r>
        <w:t xml:space="preserve"> złożone w takich plikach zostaną uznane za złożone nieskutecznie.</w:t>
      </w:r>
    </w:p>
    <w:p w14:paraId="461AE4D4" w14:textId="77777777" w:rsidR="00884F3E" w:rsidRPr="004E34D3" w:rsidRDefault="00884F3E" w:rsidP="00884F3E">
      <w:pPr>
        <w:numPr>
          <w:ilvl w:val="1"/>
          <w:numId w:val="1"/>
        </w:numPr>
        <w:spacing w:before="120"/>
        <w:jc w:val="both"/>
        <w:outlineLvl w:val="1"/>
        <w:rPr>
          <w:bCs/>
          <w:iCs/>
          <w:color w:val="000000"/>
          <w:lang w:val="x-none" w:eastAsia="x-none"/>
        </w:rPr>
      </w:pPr>
      <w:r>
        <w:t xml:space="preserve">Zamawiający zwraca uwagę na ograniczenia wielkości plików podpisywanych profilem zaufanym, który wynosi maksymalnie 10MB, oraz na ograniczenie wielkości plików podpisywanych w aplikacji </w:t>
      </w:r>
      <w:proofErr w:type="spellStart"/>
      <w:r>
        <w:t>eDoApp</w:t>
      </w:r>
      <w:proofErr w:type="spellEnd"/>
      <w:r>
        <w:t xml:space="preserve"> służącej do składania podpisu osobistego, który wynosi maksymalnie 5MB.</w:t>
      </w:r>
    </w:p>
    <w:p w14:paraId="10C96510" w14:textId="77777777" w:rsidR="00884F3E" w:rsidRPr="000515DB" w:rsidRDefault="00884F3E" w:rsidP="00884F3E">
      <w:pPr>
        <w:pStyle w:val="Nagwek2"/>
      </w:pPr>
      <w:r w:rsidRPr="00E44CEF">
        <w:t>Zamawiający określa następujące informacje na temat kodowania i czasu odbioru danych</w:t>
      </w:r>
      <w:r>
        <w:t>:</w:t>
      </w:r>
    </w:p>
    <w:p w14:paraId="1936C904" w14:textId="024CD0FF" w:rsidR="00884F3E" w:rsidRDefault="00884F3E" w:rsidP="006069D9">
      <w:pPr>
        <w:pStyle w:val="Nagwek2"/>
        <w:numPr>
          <w:ilvl w:val="0"/>
          <w:numId w:val="0"/>
        </w:numPr>
        <w:ind w:left="680"/>
      </w:pPr>
      <w:r>
        <w:rPr>
          <w:lang w:val="pl-PL"/>
        </w:rPr>
        <w:t xml:space="preserve">- </w:t>
      </w:r>
      <w:r w:rsidRPr="00E44CEF">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p>
    <w:p w14:paraId="65CA6CC0" w14:textId="77777777" w:rsidR="00884F3E" w:rsidRPr="00E44CEF" w:rsidRDefault="00884F3E" w:rsidP="00884F3E">
      <w:pPr>
        <w:spacing w:before="60" w:after="60"/>
        <w:ind w:left="432"/>
        <w:jc w:val="both"/>
        <w:outlineLvl w:val="1"/>
        <w:rPr>
          <w:bCs/>
          <w:iCs/>
          <w:lang w:eastAsia="x-none"/>
        </w:rPr>
      </w:pPr>
      <w:r>
        <w:rPr>
          <w:bCs/>
          <w:iCs/>
          <w:lang w:eastAsia="x-none"/>
        </w:rPr>
        <w:t xml:space="preserve">- </w:t>
      </w:r>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widoczne przy  wysłanym dokumencie w kolumnie ”Data przesłania”;</w:t>
      </w:r>
    </w:p>
    <w:p w14:paraId="21BAFAD6" w14:textId="77777777" w:rsidR="00884F3E" w:rsidRPr="000515DB" w:rsidRDefault="00884F3E" w:rsidP="006069D9">
      <w:pPr>
        <w:pStyle w:val="Nagwek2"/>
        <w:numPr>
          <w:ilvl w:val="0"/>
          <w:numId w:val="0"/>
        </w:numPr>
        <w:ind w:left="680" w:hanging="248"/>
      </w:pPr>
      <w:r>
        <w:rPr>
          <w:lang w:val="pl-PL"/>
        </w:rPr>
        <w:t xml:space="preserve">- </w:t>
      </w:r>
      <w:r w:rsidRPr="00E44CEF">
        <w:t>o terminie przesłania decyduje czas pełnego przeprocesowania transakcji pliku n</w:t>
      </w:r>
      <w:r>
        <w:rPr>
          <w:lang w:val="pl-PL"/>
        </w:rPr>
        <w:t xml:space="preserve">a </w:t>
      </w:r>
      <w:r w:rsidRPr="00E44CEF">
        <w:t>Platformie</w:t>
      </w:r>
      <w:r>
        <w:t>, dlatego Zamawiający rekomenduje wysłanie plików oferty na dobę przez zakończeniem terminu składania ofert.</w:t>
      </w:r>
    </w:p>
    <w:p w14:paraId="1D35AB9A" w14:textId="77777777" w:rsidR="00884F3E" w:rsidRDefault="00884F3E" w:rsidP="00884F3E">
      <w:pPr>
        <w:numPr>
          <w:ilvl w:val="1"/>
          <w:numId w:val="1"/>
        </w:numPr>
        <w:spacing w:before="120"/>
        <w:jc w:val="both"/>
        <w:outlineLvl w:val="1"/>
        <w:rPr>
          <w:bCs/>
          <w:iCs/>
          <w:color w:val="000000"/>
          <w:lang w:val="x-none" w:eastAsia="x-none"/>
        </w:rPr>
      </w:pPr>
      <w:r w:rsidRPr="00E44CEF">
        <w:t xml:space="preserve">W postępowaniu, </w:t>
      </w:r>
      <w:r w:rsidRPr="00B053B4">
        <w:t>wszelkie oświadczenia, wnioski, zawiadomienia oraz informacje przekazywane są za pośrednictwem Platformy</w:t>
      </w:r>
      <w:r>
        <w:t xml:space="preserve"> Zakupowej</w:t>
      </w:r>
      <w:r w:rsidRPr="00B053B4">
        <w:t xml:space="preserve"> (karta ”Wiadomości”). Za datę wpływu oświadczeń, wniosków, zawiadomień oraz informacji przesłanych za pośrednictwem Platformy, przyjmuje się </w:t>
      </w:r>
      <w:r w:rsidRPr="00716454">
        <w:rPr>
          <w:u w:val="single"/>
        </w:rPr>
        <w:t>datę ich zamieszczenia na Platformie</w:t>
      </w:r>
      <w:r>
        <w:t>.</w:t>
      </w:r>
    </w:p>
    <w:p w14:paraId="2F04EDD7" w14:textId="77777777" w:rsidR="00884F3E" w:rsidRPr="006C6188" w:rsidRDefault="00884F3E" w:rsidP="00884F3E">
      <w:pPr>
        <w:numPr>
          <w:ilvl w:val="1"/>
          <w:numId w:val="1"/>
        </w:numPr>
        <w:spacing w:before="120"/>
        <w:jc w:val="both"/>
        <w:outlineLvl w:val="1"/>
        <w:rPr>
          <w:bCs/>
          <w:iCs/>
          <w:color w:val="000000"/>
          <w:lang w:val="x-none" w:eastAsia="x-none"/>
        </w:rPr>
      </w:pPr>
      <w:r w:rsidRPr="00E44CEF">
        <w:t xml:space="preserve">Ofertę, </w:t>
      </w:r>
      <w:r w:rsidRPr="00B053B4">
        <w:t xml:space="preserve">wraz ze stanowiącymi jej integralną część załącznikami, składa się pod rygorem nieważności w formie elektronicznej lub postaci elektronicznej za pośrednictwem </w:t>
      </w:r>
      <w:r w:rsidRPr="00B053B4">
        <w:lastRenderedPageBreak/>
        <w:t>Platformy</w:t>
      </w:r>
      <w:r>
        <w:t xml:space="preserve"> Zakupowej</w:t>
      </w:r>
      <w:r w:rsidRPr="00B053B4">
        <w:t xml:space="preserve">, podpisaną kwalifikowanym podpisem elektronicznym, </w:t>
      </w:r>
      <w:r>
        <w:t xml:space="preserve">elektronicznym </w:t>
      </w:r>
      <w:r w:rsidRPr="00B053B4">
        <w:t xml:space="preserve">podpisem zaufanym lub </w:t>
      </w:r>
      <w:r>
        <w:t xml:space="preserve">elektronicznym </w:t>
      </w:r>
      <w:r w:rsidRPr="00B053B4">
        <w:t>podpisem osobistym</w:t>
      </w:r>
      <w:r>
        <w:t>.</w:t>
      </w:r>
    </w:p>
    <w:p w14:paraId="5D1D0558" w14:textId="39682EA5" w:rsidR="00884F3E" w:rsidRPr="006069D9" w:rsidRDefault="00884F3E" w:rsidP="006069D9">
      <w:pPr>
        <w:numPr>
          <w:ilvl w:val="1"/>
          <w:numId w:val="1"/>
        </w:numPr>
        <w:spacing w:before="120"/>
        <w:jc w:val="both"/>
        <w:outlineLvl w:val="1"/>
        <w:rPr>
          <w:bCs/>
          <w:iCs/>
          <w:color w:val="000000"/>
          <w:lang w:val="x-none" w:eastAsia="x-none"/>
        </w:rPr>
      </w:pPr>
      <w:r w:rsidRPr="00E44CEF">
        <w:t>Postępowanie o udzielenie zamówienia prowadzi się w języku polskim. Dokumenty sporządzone w języku obcym są składane wraz z tłumaczeniem na język polski</w:t>
      </w:r>
      <w:r>
        <w:t>.</w:t>
      </w:r>
    </w:p>
    <w:p w14:paraId="3639E78A" w14:textId="77777777" w:rsidR="001B365B" w:rsidRPr="001B365B" w:rsidRDefault="001B365B" w:rsidP="001B365B">
      <w:pPr>
        <w:numPr>
          <w:ilvl w:val="1"/>
          <w:numId w:val="1"/>
        </w:numPr>
        <w:spacing w:before="120"/>
        <w:jc w:val="both"/>
        <w:outlineLvl w:val="1"/>
        <w:rPr>
          <w:bCs/>
          <w:iCs/>
          <w:color w:val="000000"/>
          <w:lang w:val="x-none" w:eastAsia="x-none"/>
        </w:rPr>
      </w:pPr>
      <w:bookmarkStart w:id="10" w:name="_Hlk37863747"/>
      <w:r w:rsidRPr="001B365B">
        <w:rPr>
          <w:bCs/>
          <w:iCs/>
          <w:color w:val="000000"/>
          <w:lang w:val="x-none" w:eastAsia="x-none"/>
        </w:rPr>
        <w:t>Korzystanie z Platformy przez Wykonawcę jest bezpłatne</w:t>
      </w:r>
      <w:bookmarkEnd w:id="10"/>
      <w:r w:rsidRPr="001B365B">
        <w:rPr>
          <w:bCs/>
          <w:iCs/>
          <w:color w:val="000000"/>
          <w:lang w:val="x-none" w:eastAsia="x-none"/>
        </w:rPr>
        <w:t>.</w:t>
      </w:r>
    </w:p>
    <w:p w14:paraId="5110747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Osob</w:t>
      </w:r>
      <w:r w:rsidRPr="001B365B">
        <w:rPr>
          <w:bCs/>
          <w:iCs/>
          <w:color w:val="000000"/>
          <w:lang w:eastAsia="x-none"/>
        </w:rPr>
        <w:t>ami</w:t>
      </w:r>
      <w:r w:rsidRPr="001B365B">
        <w:rPr>
          <w:bCs/>
          <w:iCs/>
          <w:color w:val="000000"/>
          <w:lang w:val="x-none" w:eastAsia="x-none"/>
        </w:rPr>
        <w:t xml:space="preserve"> uprawnion</w:t>
      </w:r>
      <w:r w:rsidRPr="001B365B">
        <w:rPr>
          <w:bCs/>
          <w:iCs/>
          <w:color w:val="000000"/>
          <w:lang w:eastAsia="x-none"/>
        </w:rPr>
        <w:t>ymi</w:t>
      </w:r>
      <w:r w:rsidRPr="001B365B">
        <w:rPr>
          <w:bCs/>
          <w:iCs/>
          <w:color w:val="000000"/>
          <w:lang w:val="x-none" w:eastAsia="x-none"/>
        </w:rPr>
        <w:t xml:space="preserve"> do kontaktu z Wykonawcami</w:t>
      </w:r>
      <w:r w:rsidRPr="001B365B">
        <w:rPr>
          <w:bCs/>
          <w:iCs/>
          <w:color w:val="000000"/>
          <w:lang w:eastAsia="x-none"/>
        </w:rPr>
        <w:t xml:space="preserve"> są</w:t>
      </w:r>
      <w:r w:rsidRPr="001B365B">
        <w:rPr>
          <w:bCs/>
          <w:iCs/>
          <w:color w:val="000000"/>
          <w:lang w:val="x-none" w:eastAsia="x-none"/>
        </w:rPr>
        <w:t>:</w:t>
      </w:r>
    </w:p>
    <w:p w14:paraId="7F5188FE" w14:textId="5203CB5D" w:rsidR="001B365B" w:rsidRPr="001B365B" w:rsidRDefault="001B365B" w:rsidP="001B365B">
      <w:pPr>
        <w:tabs>
          <w:tab w:val="left" w:pos="708"/>
        </w:tabs>
        <w:spacing w:before="120"/>
        <w:ind w:left="680"/>
        <w:jc w:val="both"/>
        <w:outlineLvl w:val="1"/>
        <w:rPr>
          <w:bCs/>
          <w:iCs/>
          <w:color w:val="000000"/>
          <w:lang w:val="x-none" w:eastAsia="x-none"/>
        </w:rPr>
      </w:pPr>
      <w:bookmarkStart w:id="11" w:name="_Toc258314250"/>
      <w:r w:rsidRPr="001B365B">
        <w:rPr>
          <w:bCs/>
          <w:iCs/>
          <w:color w:val="000000"/>
          <w:lang w:val="x-none" w:eastAsia="x-none"/>
        </w:rPr>
        <w:t>w zakresie formalnym</w:t>
      </w:r>
      <w:r w:rsidR="006069D9">
        <w:rPr>
          <w:bCs/>
          <w:iCs/>
          <w:color w:val="000000"/>
          <w:lang w:eastAsia="x-none"/>
        </w:rPr>
        <w:t>: Magdalena Boroń – Biuro Zamówień Publicznych (postępowanie), a w zakresie merytorycznym: Paweł Orleański – Zakład Inwestycji Miejskich s.c. (dokumentacja projektowa).</w:t>
      </w:r>
    </w:p>
    <w:p w14:paraId="2FECBB0B" w14:textId="77777777" w:rsidR="001B365B" w:rsidRPr="001B365B" w:rsidRDefault="001B365B" w:rsidP="001B365B">
      <w:pPr>
        <w:numPr>
          <w:ilvl w:val="0"/>
          <w:numId w:val="1"/>
        </w:numPr>
        <w:spacing w:before="200" w:after="60"/>
        <w:ind w:left="431" w:hanging="431"/>
        <w:jc w:val="both"/>
        <w:outlineLvl w:val="0"/>
        <w:rPr>
          <w:b/>
          <w:caps/>
          <w:kern w:val="32"/>
          <w:lang w:val="x-none" w:eastAsia="x-none"/>
        </w:rPr>
      </w:pPr>
      <w:r w:rsidRPr="001B365B">
        <w:rPr>
          <w:b/>
          <w:caps/>
          <w:kern w:val="32"/>
          <w:lang w:val="x-none" w:eastAsia="x-none"/>
        </w:rPr>
        <w:t>OPIS SPO</w:t>
      </w:r>
      <w:bookmarkStart w:id="12" w:name="_Hlk37938975"/>
      <w:r w:rsidRPr="001B365B">
        <w:rPr>
          <w:b/>
          <w:caps/>
          <w:kern w:val="32"/>
          <w:lang w:val="x-none" w:eastAsia="x-none"/>
        </w:rPr>
        <w:t>SOBU UDZIELANIA WYJAŚNIEŃ TREŚCI SWZ</w:t>
      </w:r>
      <w:bookmarkEnd w:id="12"/>
    </w:p>
    <w:p w14:paraId="27D05A3B" w14:textId="37A98711" w:rsidR="001B365B" w:rsidRPr="001B365B" w:rsidRDefault="001B365B" w:rsidP="001B365B">
      <w:pPr>
        <w:numPr>
          <w:ilvl w:val="1"/>
          <w:numId w:val="1"/>
        </w:numPr>
        <w:spacing w:before="120"/>
        <w:jc w:val="both"/>
        <w:outlineLvl w:val="1"/>
        <w:rPr>
          <w:bCs/>
          <w:iCs/>
          <w:color w:val="000000"/>
          <w:lang w:val="x-none" w:eastAsia="x-none"/>
        </w:rPr>
      </w:pPr>
      <w:bookmarkStart w:id="13" w:name="_Hlk37783375"/>
      <w:bookmarkStart w:id="14" w:name="_Hlk37938993"/>
      <w:r w:rsidRPr="001B365B">
        <w:rPr>
          <w:bCs/>
          <w:iCs/>
          <w:color w:val="000000"/>
          <w:lang w:val="x-none" w:eastAsia="x-none"/>
        </w:rPr>
        <w:t>Wykonawca może zwrócić się do Zamawiającego z wnioskiem o wyjaśnienie treści SWZ, przekazanym za pośrednictwem Platformy (</w:t>
      </w:r>
      <w:r w:rsidR="006069D9">
        <w:rPr>
          <w:bCs/>
          <w:iCs/>
          <w:color w:val="000000"/>
          <w:lang w:eastAsia="x-none"/>
        </w:rPr>
        <w:t>funkcja „Wyślij wiadomość do Zamawiającego”</w:t>
      </w:r>
      <w:r w:rsidRPr="001B365B">
        <w:rPr>
          <w:bCs/>
          <w:iCs/>
          <w:color w:val="000000"/>
          <w:lang w:val="x-none" w:eastAsia="x-none"/>
        </w:rPr>
        <w:t>)</w:t>
      </w:r>
      <w:r w:rsidRPr="001B365B">
        <w:rPr>
          <w:bCs/>
          <w:iCs/>
          <w:lang w:val="x-none" w:eastAsia="x-none"/>
        </w:rPr>
        <w:t>.</w:t>
      </w:r>
      <w:bookmarkStart w:id="15" w:name="_Hlk37783409"/>
      <w:bookmarkEnd w:id="13"/>
    </w:p>
    <w:p w14:paraId="7F225CF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5"/>
    </w:p>
    <w:p w14:paraId="6455D0F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wniosek o wyjaśnienie treści SWZ nie wpłynie w terminie, o którym mowa w</w:t>
      </w:r>
      <w:r w:rsidRPr="001B365B">
        <w:rPr>
          <w:bCs/>
          <w:iCs/>
          <w:color w:val="000000"/>
          <w:lang w:eastAsia="x-none"/>
        </w:rPr>
        <w:t xml:space="preserve"> punkcie powyżej, </w:t>
      </w:r>
      <w:r w:rsidRPr="001B365B">
        <w:rPr>
          <w:bCs/>
          <w:iCs/>
          <w:color w:val="000000"/>
          <w:lang w:val="x-none" w:eastAsia="x-none"/>
        </w:rPr>
        <w:t>Zamawiający nie ma obowiązku udzielania wyjaśnień SWZ.</w:t>
      </w:r>
    </w:p>
    <w:p w14:paraId="4B3E6E2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Przedłużenie terminu składania ofert, nie wpływa na bieg terminu składania wniosku o wyjaśnienie treści SWZ.</w:t>
      </w:r>
    </w:p>
    <w:p w14:paraId="35154AA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Treść zapytań wraz z wyjaśnieniami Zamawiający udostępni na stronie internetowej prowadzonego postępowania, bez ujawniania źródła zapytania.</w:t>
      </w:r>
    </w:p>
    <w:p w14:paraId="0CDEADA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w:t>
      </w:r>
      <w:bookmarkEnd w:id="14"/>
      <w:r w:rsidRPr="001B365B">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1B365B">
        <w:rPr>
          <w:bCs/>
          <w:iCs/>
          <w:color w:val="000000"/>
          <w:lang w:eastAsia="x-none"/>
        </w:rPr>
        <w:t>.</w:t>
      </w:r>
    </w:p>
    <w:p w14:paraId="55B7F113"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wadium</w:t>
      </w:r>
      <w:bookmarkEnd w:id="11"/>
    </w:p>
    <w:p w14:paraId="0CA83BD9" w14:textId="77777777" w:rsidR="005D528C" w:rsidRPr="001B365B" w:rsidRDefault="005D528C" w:rsidP="005D528C">
      <w:pPr>
        <w:numPr>
          <w:ilvl w:val="1"/>
          <w:numId w:val="1"/>
        </w:numPr>
        <w:spacing w:before="120"/>
        <w:jc w:val="both"/>
        <w:outlineLvl w:val="1"/>
        <w:rPr>
          <w:b/>
          <w:bCs/>
          <w:iCs/>
          <w:color w:val="000000"/>
          <w:lang w:val="x-none" w:eastAsia="x-none"/>
        </w:rPr>
      </w:pPr>
      <w:r w:rsidRPr="001B365B">
        <w:rPr>
          <w:bCs/>
          <w:iCs/>
          <w:color w:val="000000"/>
          <w:lang w:eastAsia="x-none"/>
        </w:rPr>
        <w:t xml:space="preserve">Wykonawca zobowiązany jest do wniesienia wadium </w:t>
      </w:r>
      <w:r w:rsidRPr="001B365B">
        <w:rPr>
          <w:bCs/>
          <w:iCs/>
          <w:color w:val="000000"/>
          <w:lang w:val="x-none" w:eastAsia="x-none"/>
        </w:rPr>
        <w:t xml:space="preserve">w wysokości: </w:t>
      </w:r>
      <w:r w:rsidRPr="005D528C">
        <w:rPr>
          <w:b/>
          <w:bCs/>
          <w:iCs/>
          <w:color w:val="000000"/>
          <w:lang w:val="x-none" w:eastAsia="x-none"/>
        </w:rPr>
        <w:t>14 000.00</w:t>
      </w:r>
      <w:r w:rsidRPr="001B365B">
        <w:rPr>
          <w:b/>
          <w:bCs/>
          <w:iCs/>
          <w:color w:val="000000"/>
          <w:lang w:val="x-none" w:eastAsia="x-none"/>
        </w:rPr>
        <w:t> PLN</w:t>
      </w:r>
      <w:r w:rsidRPr="001B365B">
        <w:rPr>
          <w:bCs/>
          <w:iCs/>
          <w:color w:val="000000"/>
          <w:lang w:val="x-none" w:eastAsia="x-none"/>
        </w:rPr>
        <w:t xml:space="preserve"> (słownie: </w:t>
      </w:r>
      <w:r w:rsidRPr="005D528C">
        <w:rPr>
          <w:bCs/>
          <w:iCs/>
          <w:color w:val="000000"/>
          <w:lang w:val="x-none" w:eastAsia="x-none"/>
        </w:rPr>
        <w:t xml:space="preserve"> czternaście tysięcy 00/100</w:t>
      </w:r>
      <w:r w:rsidRPr="001B365B">
        <w:rPr>
          <w:bCs/>
          <w:iCs/>
          <w:color w:val="000000"/>
          <w:lang w:val="x-none" w:eastAsia="x-none"/>
        </w:rPr>
        <w:t> PLN).</w:t>
      </w:r>
    </w:p>
    <w:p w14:paraId="2D0CB46C" w14:textId="77777777" w:rsidR="005D528C" w:rsidRPr="001B365B" w:rsidRDefault="005D528C" w:rsidP="005D528C">
      <w:pPr>
        <w:numPr>
          <w:ilvl w:val="1"/>
          <w:numId w:val="1"/>
        </w:numPr>
        <w:spacing w:before="120"/>
        <w:jc w:val="both"/>
        <w:outlineLvl w:val="1"/>
        <w:rPr>
          <w:bCs/>
          <w:iCs/>
          <w:color w:val="000000"/>
          <w:lang w:val="x-none" w:eastAsia="x-none"/>
        </w:rPr>
      </w:pPr>
      <w:r w:rsidRPr="001B365B">
        <w:rPr>
          <w:bCs/>
          <w:iCs/>
          <w:color w:val="000000"/>
          <w:lang w:val="x-none" w:eastAsia="x-none"/>
        </w:rPr>
        <w:t xml:space="preserve">Wadium </w:t>
      </w:r>
      <w:r w:rsidRPr="001B365B">
        <w:rPr>
          <w:bCs/>
          <w:iCs/>
          <w:color w:val="000000"/>
          <w:lang w:eastAsia="x-none"/>
        </w:rPr>
        <w:t xml:space="preserve">musi zostać wniesione przed upływem terminu składania ofert, tj. </w:t>
      </w:r>
      <w:r w:rsidRPr="001B365B">
        <w:rPr>
          <w:bCs/>
          <w:iCs/>
          <w:color w:val="000000"/>
          <w:lang w:val="x-none" w:eastAsia="x-none"/>
        </w:rPr>
        <w:t xml:space="preserve">do dnia </w:t>
      </w:r>
      <w:r w:rsidRPr="005D528C">
        <w:rPr>
          <w:bCs/>
          <w:iCs/>
          <w:color w:val="000000"/>
          <w:lang w:val="x-none" w:eastAsia="x-none"/>
        </w:rPr>
        <w:t>2021-12-01</w:t>
      </w:r>
      <w:r w:rsidRPr="001B365B">
        <w:rPr>
          <w:bCs/>
          <w:iCs/>
          <w:color w:val="000000"/>
          <w:lang w:val="x-none" w:eastAsia="x-none"/>
        </w:rPr>
        <w:t xml:space="preserve"> do godz. </w:t>
      </w:r>
      <w:r w:rsidRPr="005D528C">
        <w:rPr>
          <w:bCs/>
          <w:iCs/>
          <w:color w:val="000000"/>
          <w:lang w:val="x-none" w:eastAsia="x-none"/>
        </w:rPr>
        <w:t>13:00</w:t>
      </w:r>
      <w:r w:rsidRPr="001B365B">
        <w:rPr>
          <w:bCs/>
          <w:iCs/>
          <w:color w:val="000000"/>
          <w:lang w:eastAsia="x-none"/>
        </w:rPr>
        <w:t>, według wyboru Wykonawcy w jednej lub kilku następujących formach:</w:t>
      </w:r>
    </w:p>
    <w:p w14:paraId="5B725CBD" w14:textId="77777777" w:rsidR="005D528C" w:rsidRPr="001B365B" w:rsidRDefault="005D528C" w:rsidP="005D528C">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pieniądzu;</w:t>
      </w:r>
    </w:p>
    <w:p w14:paraId="4D5C9FC4" w14:textId="77777777" w:rsidR="005D528C" w:rsidRPr="001B365B" w:rsidRDefault="005D528C" w:rsidP="005D528C">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gwarancjach bankowych;</w:t>
      </w:r>
    </w:p>
    <w:p w14:paraId="756A0BA0" w14:textId="77777777" w:rsidR="005D528C" w:rsidRPr="001B365B" w:rsidRDefault="005D528C" w:rsidP="005D528C">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gwarancjach ubezpieczeniowych;</w:t>
      </w:r>
    </w:p>
    <w:p w14:paraId="004CE8C6" w14:textId="77777777" w:rsidR="005D528C" w:rsidRPr="001B365B" w:rsidRDefault="005D528C" w:rsidP="005D528C">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poręczeniach udzielanych przez podmioty, o których mowa w art. 6b ust. 5 pkt 2 ustawy z dnia 9 listopada 2000 r. o utworzeniu Polskiej Agencji Rozwoju Przedsiębiorczości (</w:t>
      </w:r>
      <w:proofErr w:type="spellStart"/>
      <w:r w:rsidRPr="001B365B">
        <w:rPr>
          <w:bCs/>
          <w:iCs/>
          <w:color w:val="000000"/>
          <w:lang w:eastAsia="x-none"/>
        </w:rPr>
        <w:t>t.j</w:t>
      </w:r>
      <w:proofErr w:type="spellEnd"/>
      <w:r w:rsidRPr="001B365B">
        <w:rPr>
          <w:bCs/>
          <w:iCs/>
          <w:color w:val="000000"/>
          <w:lang w:eastAsia="x-none"/>
        </w:rPr>
        <w:t>. Dz. U. z 2020r. poz. 299).</w:t>
      </w:r>
    </w:p>
    <w:p w14:paraId="218A99EC" w14:textId="77777777" w:rsidR="005D528C" w:rsidRPr="001B365B" w:rsidRDefault="005D528C" w:rsidP="005D528C">
      <w:pPr>
        <w:numPr>
          <w:ilvl w:val="1"/>
          <w:numId w:val="1"/>
        </w:numPr>
        <w:spacing w:before="120"/>
        <w:jc w:val="both"/>
        <w:outlineLvl w:val="1"/>
        <w:rPr>
          <w:bCs/>
          <w:iCs/>
          <w:color w:val="000000"/>
          <w:lang w:val="x-none" w:eastAsia="x-none"/>
        </w:rPr>
      </w:pPr>
      <w:r w:rsidRPr="001B365B">
        <w:rPr>
          <w:bCs/>
          <w:iCs/>
          <w:color w:val="000000"/>
          <w:lang w:eastAsia="x-none"/>
        </w:rPr>
        <w:t xml:space="preserve">Wadium </w:t>
      </w:r>
      <w:r w:rsidRPr="001B365B">
        <w:rPr>
          <w:bCs/>
          <w:iCs/>
          <w:color w:val="000000"/>
          <w:lang w:val="x-none" w:eastAsia="x-none"/>
        </w:rPr>
        <w:t xml:space="preserve">musi obejmować pełen okres związania ofertą tj. do dnia </w:t>
      </w:r>
      <w:r w:rsidRPr="005D528C">
        <w:rPr>
          <w:bCs/>
          <w:iCs/>
          <w:color w:val="000000"/>
          <w:lang w:val="x-none" w:eastAsia="x-none"/>
        </w:rPr>
        <w:t>2021-12-30</w:t>
      </w:r>
      <w:r w:rsidRPr="001B365B">
        <w:rPr>
          <w:bCs/>
          <w:iCs/>
          <w:color w:val="000000"/>
          <w:lang w:val="x-none" w:eastAsia="x-none"/>
        </w:rPr>
        <w:t>.</w:t>
      </w:r>
    </w:p>
    <w:p w14:paraId="5D3FA9BB" w14:textId="77777777" w:rsidR="005D528C" w:rsidRPr="001B365B" w:rsidRDefault="005D528C" w:rsidP="005D528C">
      <w:pPr>
        <w:numPr>
          <w:ilvl w:val="1"/>
          <w:numId w:val="1"/>
        </w:numPr>
        <w:spacing w:before="120"/>
        <w:jc w:val="both"/>
        <w:outlineLvl w:val="1"/>
        <w:rPr>
          <w:bCs/>
          <w:iCs/>
          <w:color w:val="000000"/>
          <w:lang w:val="x-none" w:eastAsia="x-none"/>
        </w:rPr>
      </w:pPr>
      <w:r w:rsidRPr="001B365B">
        <w:rPr>
          <w:bCs/>
          <w:iCs/>
          <w:color w:val="000000"/>
          <w:lang w:eastAsia="x-none"/>
        </w:rPr>
        <w:t xml:space="preserve">Wadium </w:t>
      </w:r>
      <w:r w:rsidRPr="001B365B">
        <w:rPr>
          <w:bCs/>
          <w:iCs/>
          <w:color w:val="000000"/>
          <w:lang w:val="x-none" w:eastAsia="x-none"/>
        </w:rPr>
        <w:t xml:space="preserve">wnoszone w pieniądzu należy wpłacić przelewem na rachunek bankowy Zamawiającego: </w:t>
      </w:r>
      <w:r w:rsidRPr="005D528C">
        <w:rPr>
          <w:bCs/>
          <w:iCs/>
          <w:color w:val="000000"/>
          <w:lang w:val="x-none" w:eastAsia="x-none"/>
        </w:rPr>
        <w:t>Spółdzielczy Bank Ludowy w Skalmierzycach</w:t>
      </w:r>
      <w:r w:rsidRPr="001B365B">
        <w:rPr>
          <w:bCs/>
          <w:iCs/>
          <w:color w:val="000000"/>
          <w:lang w:val="x-none" w:eastAsia="x-none"/>
        </w:rPr>
        <w:t xml:space="preserve"> </w:t>
      </w:r>
      <w:r w:rsidRPr="005D528C">
        <w:rPr>
          <w:bCs/>
          <w:iCs/>
          <w:color w:val="000000"/>
          <w:lang w:val="x-none" w:eastAsia="x-none"/>
        </w:rPr>
        <w:t xml:space="preserve">83 8431 0008 0013 1632 </w:t>
      </w:r>
      <w:r w:rsidRPr="005D528C">
        <w:rPr>
          <w:bCs/>
          <w:iCs/>
          <w:color w:val="000000"/>
          <w:lang w:val="x-none" w:eastAsia="x-none"/>
        </w:rPr>
        <w:lastRenderedPageBreak/>
        <w:t>2001 0008</w:t>
      </w:r>
      <w:r w:rsidRPr="001B365B">
        <w:rPr>
          <w:bCs/>
          <w:iCs/>
          <w:color w:val="000000"/>
          <w:lang w:val="x-none" w:eastAsia="x-none"/>
        </w:rPr>
        <w:t xml:space="preserve"> (w tytule przelewu zaleca się wpisać nazwę i sygnaturę postępowania). Wadium musi wpłynąć na wskazany rachunek bankowy najpóźniej przed upływem terminu składania ofert (decyduje data wpływu na rachunek bankowy Zamawiającego).</w:t>
      </w:r>
    </w:p>
    <w:p w14:paraId="6E5F5F98" w14:textId="77777777" w:rsidR="005D528C" w:rsidRPr="001B365B" w:rsidRDefault="005D528C" w:rsidP="005D528C">
      <w:pPr>
        <w:numPr>
          <w:ilvl w:val="1"/>
          <w:numId w:val="1"/>
        </w:numPr>
        <w:spacing w:before="120"/>
        <w:jc w:val="both"/>
        <w:outlineLvl w:val="1"/>
        <w:rPr>
          <w:bCs/>
          <w:iCs/>
          <w:color w:val="000000"/>
          <w:lang w:val="x-none" w:eastAsia="x-none"/>
        </w:rPr>
      </w:pPr>
      <w:r w:rsidRPr="001B365B">
        <w:rPr>
          <w:bCs/>
          <w:iCs/>
          <w:color w:val="000000"/>
          <w:lang w:eastAsia="x-none"/>
        </w:rPr>
        <w:t xml:space="preserve">Wadium wnoszone w formie poręczeń lub gwarancji </w:t>
      </w:r>
      <w:r w:rsidRPr="006069D9">
        <w:rPr>
          <w:b/>
          <w:iCs/>
          <w:color w:val="000000"/>
          <w:lang w:eastAsia="x-none"/>
        </w:rPr>
        <w:t>należy załączyć do oferty w oryginale w postaci dokumentu elektronicznego podpisanego kwalifikowanym podpisem elektronicznym przez wystawcę poręczenia lub gwarancji</w:t>
      </w:r>
      <w:r w:rsidRPr="001B365B">
        <w:rPr>
          <w:bCs/>
          <w:iCs/>
          <w:color w:val="000000"/>
          <w:lang w:eastAsia="x-none"/>
        </w:rPr>
        <w:t xml:space="preserve"> oraz powinno zawierać:</w:t>
      </w:r>
    </w:p>
    <w:p w14:paraId="5BE3434D" w14:textId="610A1E31" w:rsidR="005D528C" w:rsidRPr="001B365B" w:rsidRDefault="005D528C" w:rsidP="005D528C">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Pr="005D528C">
        <w:rPr>
          <w:bCs/>
          <w:iCs/>
          <w:color w:val="000000"/>
          <w:lang w:val="x-none" w:eastAsia="x-none"/>
        </w:rPr>
        <w:t>Powiat Ostrowski, Starostwo Powiatowe w Ostrowie Wielkopolskim</w:t>
      </w:r>
      <w:r w:rsidRPr="001B365B">
        <w:rPr>
          <w:bCs/>
          <w:iCs/>
          <w:color w:val="000000"/>
          <w:lang w:val="x-none" w:eastAsia="x-none"/>
        </w:rPr>
        <w:t xml:space="preserve">, </w:t>
      </w:r>
      <w:r w:rsidRPr="005D528C">
        <w:rPr>
          <w:bCs/>
          <w:iCs/>
          <w:color w:val="000000"/>
          <w:lang w:val="x-none" w:eastAsia="x-none"/>
        </w:rPr>
        <w:t>Al. Powstańców Wielkopolskich</w:t>
      </w:r>
      <w:r w:rsidRPr="001B365B">
        <w:rPr>
          <w:bCs/>
          <w:iCs/>
          <w:color w:val="000000"/>
          <w:lang w:val="x-none" w:eastAsia="x-none"/>
        </w:rPr>
        <w:t xml:space="preserve"> </w:t>
      </w:r>
      <w:r w:rsidRPr="005D528C">
        <w:rPr>
          <w:bCs/>
          <w:iCs/>
          <w:color w:val="000000"/>
          <w:lang w:val="x-none" w:eastAsia="x-none"/>
        </w:rPr>
        <w:t>16</w:t>
      </w:r>
      <w:r w:rsidRPr="001B365B">
        <w:rPr>
          <w:bCs/>
          <w:iCs/>
          <w:color w:val="000000"/>
          <w:lang w:val="x-none" w:eastAsia="x-none"/>
        </w:rPr>
        <w:t xml:space="preserve">, </w:t>
      </w:r>
      <w:r w:rsidRPr="005D528C">
        <w:rPr>
          <w:bCs/>
          <w:iCs/>
          <w:color w:val="000000"/>
          <w:lang w:val="x-none" w:eastAsia="x-none"/>
        </w:rPr>
        <w:t>63-400</w:t>
      </w:r>
      <w:r w:rsidRPr="001B365B">
        <w:rPr>
          <w:bCs/>
          <w:iCs/>
          <w:color w:val="000000"/>
          <w:lang w:val="x-none" w:eastAsia="x-none"/>
        </w:rPr>
        <w:t xml:space="preserve"> </w:t>
      </w:r>
      <w:r w:rsidRPr="005D528C">
        <w:rPr>
          <w:bCs/>
          <w:iCs/>
          <w:color w:val="000000"/>
          <w:lang w:val="x-none" w:eastAsia="x-none"/>
        </w:rPr>
        <w:t>Ostrów Wielkopolski</w:t>
      </w:r>
      <w:r w:rsidRPr="001B365B">
        <w:rPr>
          <w:bCs/>
          <w:iCs/>
          <w:color w:val="000000"/>
          <w:lang w:eastAsia="x-none"/>
        </w:rPr>
        <w:t>;</w:t>
      </w:r>
    </w:p>
    <w:p w14:paraId="3899CF31" w14:textId="77777777" w:rsidR="005D528C" w:rsidRPr="001B365B" w:rsidRDefault="005D528C" w:rsidP="005D528C">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7FAE6C0E" w14:textId="77777777" w:rsidR="005D528C" w:rsidRPr="001B365B" w:rsidRDefault="005D528C" w:rsidP="005D528C">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kwotę i termin ważności gwarancji/poręczenia;</w:t>
      </w:r>
    </w:p>
    <w:p w14:paraId="61744C72" w14:textId="77777777" w:rsidR="005D528C" w:rsidRPr="001B365B" w:rsidRDefault="005D528C" w:rsidP="005D528C">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 xml:space="preserve">bezwarunkowe zobowiązanie wystawcy poręczenia lub gwarancji do zapłaty kwoty wadium, na pierwsze pisemne żądanie Zamawiającego, w sytuacjach określonych w art. 98 ust. 6 ustawy </w:t>
      </w:r>
      <w:proofErr w:type="spellStart"/>
      <w:r w:rsidRPr="001B365B">
        <w:rPr>
          <w:bCs/>
          <w:iCs/>
          <w:color w:val="000000"/>
          <w:lang w:eastAsia="x-none"/>
        </w:rPr>
        <w:t>Pzp</w:t>
      </w:r>
      <w:proofErr w:type="spellEnd"/>
      <w:r w:rsidRPr="001B365B">
        <w:rPr>
          <w:bCs/>
          <w:iCs/>
          <w:color w:val="000000"/>
          <w:lang w:eastAsia="x-none"/>
        </w:rPr>
        <w:t>.</w:t>
      </w:r>
    </w:p>
    <w:p w14:paraId="45A598E4" w14:textId="77777777" w:rsidR="005D528C" w:rsidRPr="001B365B" w:rsidRDefault="005D528C" w:rsidP="005D528C">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zwróci wadium na zasadach określonych w art. </w:t>
      </w:r>
      <w:r w:rsidRPr="001B365B">
        <w:rPr>
          <w:bCs/>
          <w:iCs/>
          <w:color w:val="000000"/>
          <w:lang w:eastAsia="x-none"/>
        </w:rPr>
        <w:t>98 ust. 1-5</w:t>
      </w:r>
      <w:r w:rsidRPr="001B365B">
        <w:rPr>
          <w:bCs/>
          <w:iCs/>
          <w:color w:val="000000"/>
          <w:lang w:val="x-none" w:eastAsia="x-none"/>
        </w:rPr>
        <w:t xml:space="preserve"> ustawy </w:t>
      </w:r>
      <w:proofErr w:type="spellStart"/>
      <w:r w:rsidRPr="001B365B">
        <w:rPr>
          <w:bCs/>
          <w:iCs/>
          <w:color w:val="000000"/>
          <w:lang w:val="x-none" w:eastAsia="x-none"/>
        </w:rPr>
        <w:t>Pzp</w:t>
      </w:r>
      <w:proofErr w:type="spellEnd"/>
      <w:r w:rsidRPr="001B365B">
        <w:rPr>
          <w:bCs/>
          <w:iCs/>
          <w:color w:val="000000"/>
          <w:lang w:val="x-none" w:eastAsia="x-none"/>
        </w:rPr>
        <w:t xml:space="preserve">. </w:t>
      </w:r>
    </w:p>
    <w:p w14:paraId="7CE736BF" w14:textId="77777777" w:rsidR="005D528C" w:rsidRPr="001B365B" w:rsidRDefault="005D528C" w:rsidP="005D528C">
      <w:pPr>
        <w:numPr>
          <w:ilvl w:val="1"/>
          <w:numId w:val="1"/>
        </w:numPr>
        <w:spacing w:before="120"/>
        <w:jc w:val="both"/>
        <w:outlineLvl w:val="1"/>
        <w:rPr>
          <w:bCs/>
          <w:iCs/>
          <w:color w:val="000000"/>
          <w:lang w:val="x-none" w:eastAsia="x-none"/>
        </w:rPr>
      </w:pPr>
      <w:r w:rsidRPr="001B365B">
        <w:rPr>
          <w:bCs/>
          <w:iCs/>
          <w:color w:val="000000"/>
          <w:lang w:eastAsia="x-none"/>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1B365B">
        <w:rPr>
          <w:bCs/>
          <w:iCs/>
          <w:color w:val="000000"/>
          <w:lang w:eastAsia="x-none"/>
        </w:rPr>
        <w:t>Pzp</w:t>
      </w:r>
      <w:proofErr w:type="spellEnd"/>
      <w:r w:rsidRPr="001B365B">
        <w:rPr>
          <w:bCs/>
          <w:iCs/>
          <w:color w:val="000000"/>
          <w:lang w:eastAsia="x-none"/>
        </w:rPr>
        <w:t xml:space="preserve">, Zamawiający odrzuci ofertę Wykonawcy na podstawie art. 226 ust. 1 pkt 14 ustawy </w:t>
      </w:r>
      <w:proofErr w:type="spellStart"/>
      <w:r w:rsidRPr="001B365B">
        <w:rPr>
          <w:bCs/>
          <w:iCs/>
          <w:color w:val="000000"/>
          <w:lang w:eastAsia="x-none"/>
        </w:rPr>
        <w:t>Pzp</w:t>
      </w:r>
      <w:proofErr w:type="spellEnd"/>
      <w:r w:rsidRPr="001B365B">
        <w:rPr>
          <w:bCs/>
          <w:iCs/>
          <w:color w:val="000000"/>
          <w:lang w:val="x-none" w:eastAsia="x-none"/>
        </w:rPr>
        <w:t>.</w:t>
      </w:r>
    </w:p>
    <w:p w14:paraId="3207C0D9" w14:textId="3118C75A" w:rsidR="001B365B" w:rsidRPr="006069D9" w:rsidRDefault="005D528C" w:rsidP="006069D9">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zatrzyma wadium wraz z odsetkami, a w przypadku wadium wniesionego w formie gwarancji lub poręczenia, wystąpi odpowiednio do gwaranta lub poręczyciela z żądaniem zapłaty wadium, w przypadkach określonych w art. 98 ust. 6 ustawy </w:t>
      </w:r>
      <w:proofErr w:type="spellStart"/>
      <w:r w:rsidRPr="001B365B">
        <w:rPr>
          <w:bCs/>
          <w:iCs/>
          <w:color w:val="000000"/>
          <w:lang w:val="x-none" w:eastAsia="x-none"/>
        </w:rPr>
        <w:t>Pzp</w:t>
      </w:r>
      <w:proofErr w:type="spellEnd"/>
      <w:r w:rsidRPr="001B365B">
        <w:rPr>
          <w:bCs/>
          <w:iCs/>
          <w:color w:val="000000"/>
          <w:lang w:val="x-none" w:eastAsia="x-none"/>
        </w:rPr>
        <w:t>.</w:t>
      </w:r>
    </w:p>
    <w:p w14:paraId="6E7E22C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6" w:name="_Toc258314251"/>
      <w:r w:rsidRPr="001B365B">
        <w:rPr>
          <w:b/>
          <w:bCs/>
          <w:caps/>
          <w:kern w:val="32"/>
          <w:lang w:val="x-none" w:eastAsia="x-none"/>
        </w:rPr>
        <w:t>Termin zwi</w:t>
      </w:r>
      <w:r w:rsidRPr="001B365B">
        <w:rPr>
          <w:rFonts w:eastAsia="TimesNewRoman" w:cs="TimesNewRoman"/>
          <w:b/>
          <w:bCs/>
          <w:caps/>
          <w:kern w:val="32"/>
          <w:lang w:val="x-none" w:eastAsia="x-none"/>
        </w:rPr>
        <w:t>ą</w:t>
      </w:r>
      <w:r w:rsidRPr="001B365B">
        <w:rPr>
          <w:b/>
          <w:bCs/>
          <w:caps/>
          <w:kern w:val="32"/>
          <w:lang w:val="x-none" w:eastAsia="x-none"/>
        </w:rPr>
        <w:t>zania ofert</w:t>
      </w:r>
      <w:r w:rsidRPr="001B365B">
        <w:rPr>
          <w:rFonts w:eastAsia="TimesNewRoman" w:cs="TimesNewRoman"/>
          <w:b/>
          <w:bCs/>
          <w:caps/>
          <w:kern w:val="32"/>
          <w:lang w:val="x-none" w:eastAsia="x-none"/>
        </w:rPr>
        <w:t>ą</w:t>
      </w:r>
      <w:bookmarkEnd w:id="16"/>
    </w:p>
    <w:p w14:paraId="7809970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Wykonawca pozostaje związany ofertą do dnia </w:t>
      </w:r>
      <w:r w:rsidR="005D528C" w:rsidRPr="005D528C">
        <w:rPr>
          <w:b/>
          <w:bCs/>
          <w:iCs/>
          <w:color w:val="000000"/>
          <w:lang w:val="x-none" w:eastAsia="x-none"/>
        </w:rPr>
        <w:t>2021-12-30</w:t>
      </w:r>
      <w:r w:rsidRPr="001B365B">
        <w:rPr>
          <w:bCs/>
          <w:iCs/>
          <w:color w:val="000000"/>
          <w:lang w:val="x-none" w:eastAsia="x-none"/>
        </w:rPr>
        <w:t>.</w:t>
      </w:r>
    </w:p>
    <w:p w14:paraId="22F45DF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Bieg terminu związania ofertą rozpoczyna się wraz z upływem terminu składania ofert.</w:t>
      </w:r>
    </w:p>
    <w:p w14:paraId="13C6500F" w14:textId="77777777" w:rsidR="005D528C" w:rsidRPr="001B365B" w:rsidRDefault="001B365B" w:rsidP="005D528C">
      <w:pPr>
        <w:numPr>
          <w:ilvl w:val="1"/>
          <w:numId w:val="1"/>
        </w:numPr>
        <w:spacing w:before="120"/>
        <w:jc w:val="both"/>
        <w:outlineLvl w:val="1"/>
        <w:rPr>
          <w:bCs/>
          <w:iCs/>
          <w:color w:val="000000"/>
          <w:lang w:val="x-none" w:eastAsia="x-none"/>
        </w:rPr>
      </w:pPr>
      <w:r w:rsidRPr="001B365B">
        <w:rPr>
          <w:bCs/>
          <w:iCs/>
          <w:color w:val="000000"/>
          <w:lang w:val="x-none" w:eastAsia="x-none"/>
        </w:rPr>
        <w:t>W przypadku</w:t>
      </w:r>
      <w:r w:rsidRPr="001B365B">
        <w:rPr>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1B365B">
        <w:rPr>
          <w:bCs/>
          <w:iCs/>
          <w:color w:val="000000"/>
          <w:lang w:val="x-none" w:eastAsia="x-none"/>
        </w:rPr>
        <w:t xml:space="preserve"> </w:t>
      </w:r>
      <w:r w:rsidRPr="001B365B">
        <w:rPr>
          <w:bCs/>
          <w:iCs/>
          <w:color w:val="000000"/>
          <w:lang w:eastAsia="x-none"/>
        </w:rPr>
        <w:t xml:space="preserve">30 dni. </w:t>
      </w:r>
    </w:p>
    <w:p w14:paraId="4B17C430" w14:textId="4C87AE2D" w:rsidR="001B365B" w:rsidRPr="006069D9" w:rsidRDefault="005D528C" w:rsidP="006069D9">
      <w:pPr>
        <w:numPr>
          <w:ilvl w:val="1"/>
          <w:numId w:val="1"/>
        </w:numPr>
        <w:spacing w:before="120"/>
        <w:jc w:val="both"/>
        <w:outlineLvl w:val="1"/>
        <w:rPr>
          <w:bCs/>
          <w:iCs/>
          <w:color w:val="000000"/>
          <w:lang w:val="x-none" w:eastAsia="x-none"/>
        </w:rPr>
      </w:pPr>
      <w:r w:rsidRPr="001B365B">
        <w:rPr>
          <w:rFonts w:eastAsia="TimesNewRoman"/>
          <w:bCs/>
          <w:iCs/>
          <w:color w:val="000000"/>
          <w:lang w:eastAsia="x-none"/>
        </w:rPr>
        <w:t>Przedłużenie terminu związania ofertą , następuje wraz z przedłużeniem okresu ważności wadium albo, jeżeli nie jest to możliwe, z wniesieniem nowego wadium na przedłużony okres związania ofertą.</w:t>
      </w:r>
    </w:p>
    <w:p w14:paraId="69CE371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7" w:name="_Toc258314252"/>
      <w:r w:rsidRPr="001B365B">
        <w:rPr>
          <w:b/>
          <w:bCs/>
          <w:caps/>
          <w:kern w:val="32"/>
          <w:lang w:val="x-none" w:eastAsia="x-none"/>
        </w:rPr>
        <w:t>Opis sposobu przygotowywania ofert</w:t>
      </w:r>
      <w:bookmarkEnd w:id="17"/>
    </w:p>
    <w:p w14:paraId="2725069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Wykonawca może złożyć tylko jedną ofertę.</w:t>
      </w:r>
    </w:p>
    <w:p w14:paraId="52799089"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wymaganiami Zamawiającego określonymi w niniejszej </w:t>
      </w:r>
      <w:r w:rsidRPr="001B365B">
        <w:rPr>
          <w:bCs/>
          <w:iCs/>
          <w:color w:val="000000"/>
          <w:lang w:eastAsia="x-none"/>
        </w:rPr>
        <w:t>SWZ</w:t>
      </w:r>
      <w:r w:rsidRPr="001B365B">
        <w:rPr>
          <w:bCs/>
          <w:iCs/>
          <w:color w:val="000000"/>
          <w:lang w:val="x-none" w:eastAsia="x-none"/>
        </w:rPr>
        <w:t>.</w:t>
      </w:r>
    </w:p>
    <w:p w14:paraId="1CAAC9E3" w14:textId="77777777" w:rsidR="001B365B" w:rsidRPr="001B365B" w:rsidRDefault="001B365B" w:rsidP="001B365B">
      <w:pPr>
        <w:numPr>
          <w:ilvl w:val="1"/>
          <w:numId w:val="1"/>
        </w:numPr>
        <w:spacing w:before="120"/>
        <w:jc w:val="both"/>
        <w:outlineLvl w:val="1"/>
        <w:rPr>
          <w:bCs/>
          <w:iCs/>
          <w:color w:val="000000"/>
          <w:lang w:val="x-none" w:eastAsia="x-none"/>
        </w:rPr>
      </w:pPr>
      <w:bookmarkStart w:id="18" w:name="_Hlk37866068"/>
      <w:r w:rsidRPr="001B365B">
        <w:rPr>
          <w:bCs/>
          <w:iCs/>
          <w:color w:val="000000"/>
          <w:lang w:val="x-none" w:eastAsia="x-none"/>
        </w:rPr>
        <w:t>Oferta oraz pozostałe oświadczenia i dokumenty, dla których Zamawiający określił wzory w formie formularzy, powinny być sporządzone zgodnie z tymi wzorami</w:t>
      </w:r>
      <w:bookmarkEnd w:id="18"/>
      <w:r w:rsidRPr="001B365B">
        <w:rPr>
          <w:bCs/>
          <w:iCs/>
          <w:color w:val="000000"/>
          <w:lang w:eastAsia="x-none"/>
        </w:rPr>
        <w:t>.</w:t>
      </w:r>
    </w:p>
    <w:p w14:paraId="5F0FD571" w14:textId="3AA07321" w:rsidR="001B365B" w:rsidRPr="001B365B" w:rsidRDefault="001B365B" w:rsidP="001B365B">
      <w:pPr>
        <w:numPr>
          <w:ilvl w:val="1"/>
          <w:numId w:val="1"/>
        </w:numPr>
        <w:spacing w:before="120"/>
        <w:jc w:val="both"/>
        <w:outlineLvl w:val="1"/>
        <w:rPr>
          <w:bCs/>
          <w:iCs/>
          <w:color w:val="000000"/>
          <w:lang w:val="x-none" w:eastAsia="x-none"/>
        </w:rPr>
      </w:pPr>
      <w:bookmarkStart w:id="19" w:name="_Hlk37839542"/>
      <w:bookmarkStart w:id="20" w:name="_Hlk37866106"/>
      <w:r w:rsidRPr="001B365B">
        <w:rPr>
          <w:bCs/>
          <w:iCs/>
          <w:color w:val="000000"/>
          <w:lang w:val="x-none" w:eastAsia="x-none"/>
        </w:rPr>
        <w:t>Ofert</w:t>
      </w:r>
      <w:r w:rsidRPr="001B365B">
        <w:rPr>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w:t>
      </w:r>
      <w:r w:rsidR="006069D9">
        <w:rPr>
          <w:bCs/>
          <w:iCs/>
          <w:color w:val="000000"/>
          <w:lang w:eastAsia="x-none"/>
        </w:rPr>
        <w:t xml:space="preserve"> </w:t>
      </w:r>
      <w:r w:rsidRPr="001B365B">
        <w:rPr>
          <w:bCs/>
          <w:iCs/>
          <w:color w:val="000000"/>
          <w:lang w:eastAsia="x-none"/>
        </w:rPr>
        <w:t xml:space="preserve">kwalifikowanym podpisem </w:t>
      </w:r>
      <w:r w:rsidRPr="001B365B">
        <w:rPr>
          <w:bCs/>
          <w:iCs/>
          <w:color w:val="000000"/>
          <w:lang w:eastAsia="x-none"/>
        </w:rPr>
        <w:lastRenderedPageBreak/>
        <w:t xml:space="preserve">elektronicznym, </w:t>
      </w:r>
      <w:r w:rsidR="006069D9">
        <w:rPr>
          <w:bCs/>
          <w:iCs/>
          <w:color w:val="000000"/>
          <w:lang w:eastAsia="x-none"/>
        </w:rPr>
        <w:t xml:space="preserve">elektronicznym </w:t>
      </w:r>
      <w:r w:rsidRPr="001B365B">
        <w:rPr>
          <w:bCs/>
          <w:iCs/>
          <w:color w:val="000000"/>
          <w:lang w:eastAsia="x-none"/>
        </w:rPr>
        <w:t xml:space="preserve">podpisem zaufanym lub </w:t>
      </w:r>
      <w:r w:rsidR="006069D9">
        <w:rPr>
          <w:bCs/>
          <w:iCs/>
          <w:color w:val="000000"/>
          <w:lang w:eastAsia="x-none"/>
        </w:rPr>
        <w:t xml:space="preserve">elektronicznym </w:t>
      </w:r>
      <w:r w:rsidRPr="001B365B">
        <w:rPr>
          <w:bCs/>
          <w:iCs/>
          <w:color w:val="000000"/>
          <w:lang w:eastAsia="x-none"/>
        </w:rPr>
        <w:t>podpisem osobistym</w:t>
      </w:r>
      <w:r w:rsidRPr="001B365B">
        <w:rPr>
          <w:bCs/>
          <w:iCs/>
          <w:color w:val="000000"/>
          <w:lang w:val="x-none" w:eastAsia="x-none"/>
        </w:rPr>
        <w:t>.</w:t>
      </w:r>
      <w:bookmarkEnd w:id="19"/>
      <w:bookmarkEnd w:id="20"/>
    </w:p>
    <w:p w14:paraId="7D7C30EE" w14:textId="77777777" w:rsidR="001B365B" w:rsidRPr="001B365B" w:rsidRDefault="001B365B" w:rsidP="001B365B">
      <w:pPr>
        <w:numPr>
          <w:ilvl w:val="1"/>
          <w:numId w:val="1"/>
        </w:numPr>
        <w:spacing w:before="120"/>
        <w:jc w:val="both"/>
        <w:outlineLvl w:val="1"/>
        <w:rPr>
          <w:bCs/>
          <w:iCs/>
          <w:color w:val="000000"/>
          <w:lang w:val="x-none" w:eastAsia="x-none"/>
        </w:rPr>
      </w:pPr>
      <w:bookmarkStart w:id="21" w:name="_Hlk37939197"/>
      <w:r w:rsidRPr="001B365B">
        <w:rPr>
          <w:bCs/>
          <w:iCs/>
          <w:color w:val="000000"/>
          <w:lang w:val="x-none" w:eastAsia="x-none"/>
        </w:rPr>
        <w:t xml:space="preserve">Zamawiający informuje, iż zgodnie z art. 18 ust. 3 ustawy </w:t>
      </w:r>
      <w:proofErr w:type="spellStart"/>
      <w:r w:rsidRPr="001B365B">
        <w:rPr>
          <w:bCs/>
          <w:iCs/>
          <w:color w:val="000000"/>
          <w:lang w:val="x-none" w:eastAsia="x-none"/>
        </w:rPr>
        <w:t>Pzp</w:t>
      </w:r>
      <w:proofErr w:type="spellEnd"/>
      <w:r w:rsidRPr="001B365B">
        <w:rPr>
          <w:bCs/>
          <w:iCs/>
          <w:color w:val="000000"/>
          <w:lang w:val="x-none" w:eastAsia="x-none"/>
        </w:rPr>
        <w:t>,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1"/>
      <w:r w:rsidRPr="001B365B">
        <w:rPr>
          <w:bCs/>
          <w:iCs/>
          <w:color w:val="000000"/>
          <w:lang w:eastAsia="x-none"/>
        </w:rPr>
        <w:t>:</w:t>
      </w:r>
    </w:p>
    <w:p w14:paraId="206E1558"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eastAsia="x-none"/>
        </w:rPr>
        <w:t xml:space="preserve">wraz </w:t>
      </w:r>
      <w:r w:rsidRPr="001B365B">
        <w:rPr>
          <w:bCs/>
          <w:iCs/>
          <w:color w:val="000000"/>
          <w:lang w:val="x-none" w:eastAsia="x-none"/>
        </w:rPr>
        <w:t>z przekazaniem takich informacji, zastrzegł, że nie mogą być one udostępniane</w:t>
      </w:r>
      <w:r w:rsidRPr="001B365B">
        <w:rPr>
          <w:bCs/>
          <w:iCs/>
          <w:color w:val="000000"/>
          <w:lang w:eastAsia="x-none"/>
        </w:rPr>
        <w:t>;</w:t>
      </w:r>
    </w:p>
    <w:p w14:paraId="3A35A69D"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val="x-none" w:eastAsia="x-none"/>
        </w:rPr>
        <w:t>wykazał</w:t>
      </w:r>
      <w:r w:rsidRPr="001B365B">
        <w:rPr>
          <w:bCs/>
          <w:iCs/>
          <w:color w:val="000000"/>
          <w:lang w:eastAsia="x-none"/>
        </w:rPr>
        <w:t>,</w:t>
      </w:r>
      <w:r w:rsidRPr="001B365B">
        <w:rPr>
          <w:bCs/>
          <w:iCs/>
          <w:color w:val="000000"/>
          <w:lang w:val="x-none" w:eastAsia="x-none"/>
        </w:rPr>
        <w:t xml:space="preserve"> załączając stosowne </w:t>
      </w:r>
      <w:r w:rsidRPr="001B365B">
        <w:rPr>
          <w:bCs/>
          <w:iCs/>
          <w:color w:val="000000"/>
          <w:lang w:eastAsia="x-none"/>
        </w:rPr>
        <w:t>uzasadnienie</w:t>
      </w:r>
      <w:r w:rsidRPr="001B365B">
        <w:rPr>
          <w:bCs/>
          <w:iCs/>
          <w:color w:val="000000"/>
          <w:lang w:val="x-none" w:eastAsia="x-none"/>
        </w:rPr>
        <w:t>, iż zastrzeżone informacje stanowią tajemnicę przedsiębiorstwa</w:t>
      </w:r>
      <w:r w:rsidRPr="001B365B">
        <w:rPr>
          <w:bCs/>
          <w:iCs/>
          <w:color w:val="000000"/>
          <w:lang w:eastAsia="x-none"/>
        </w:rPr>
        <w:t>.</w:t>
      </w:r>
      <w:bookmarkStart w:id="22" w:name="_Hlk37939296"/>
    </w:p>
    <w:p w14:paraId="3745A01D"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Zaleca się, aby uzasadnienie o którym mowa powyżej było sformułowane w sposób umożliwiający jego udostępnienie pozostałym uczestnikom postępowania.</w:t>
      </w:r>
    </w:p>
    <w:p w14:paraId="051C5287"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23" w:name="_Hlk38143710"/>
      <w:r w:rsidRPr="001B365B">
        <w:rPr>
          <w:bCs/>
          <w:iCs/>
          <w:color w:val="000000"/>
          <w:lang w:val="x-none" w:eastAsia="x-none"/>
        </w:rPr>
        <w:t xml:space="preserve">Wykonawca nie może zastrzec informacji, o których mowa w art. 222 ust. 5 ustawy </w:t>
      </w:r>
      <w:proofErr w:type="spellStart"/>
      <w:r w:rsidRPr="001B365B">
        <w:rPr>
          <w:bCs/>
          <w:iCs/>
          <w:color w:val="000000"/>
          <w:lang w:val="x-none" w:eastAsia="x-none"/>
        </w:rPr>
        <w:t>Pzp</w:t>
      </w:r>
      <w:bookmarkEnd w:id="22"/>
      <w:bookmarkEnd w:id="23"/>
      <w:proofErr w:type="spellEnd"/>
      <w:r w:rsidRPr="001B365B">
        <w:rPr>
          <w:bCs/>
          <w:iCs/>
          <w:color w:val="000000"/>
          <w:lang w:val="x-none" w:eastAsia="x-none"/>
        </w:rPr>
        <w:t>.</w:t>
      </w:r>
    </w:p>
    <w:p w14:paraId="2A96BE4A" w14:textId="1ED4886F" w:rsidR="001B365B" w:rsidRPr="002066F2" w:rsidRDefault="001B365B" w:rsidP="001B365B">
      <w:pPr>
        <w:numPr>
          <w:ilvl w:val="1"/>
          <w:numId w:val="1"/>
        </w:numPr>
        <w:spacing w:before="120"/>
        <w:jc w:val="both"/>
        <w:outlineLvl w:val="1"/>
        <w:rPr>
          <w:bCs/>
          <w:iCs/>
          <w:color w:val="000000"/>
          <w:lang w:val="x-none" w:eastAsia="x-none"/>
        </w:rPr>
      </w:pPr>
      <w:bookmarkStart w:id="24" w:name="_Hlk37928068"/>
      <w:r w:rsidRPr="001B365B">
        <w:rPr>
          <w:bCs/>
          <w:iCs/>
          <w:color w:val="000000"/>
          <w:lang w:val="x-none" w:eastAsia="x-none"/>
        </w:rPr>
        <w:t>Opis sposobu przygotowania oferty składanej w formie elektronicznej lub w postaci elektronicznej</w:t>
      </w:r>
      <w:bookmarkEnd w:id="24"/>
      <w:r w:rsidRPr="001B365B">
        <w:rPr>
          <w:bCs/>
          <w:iCs/>
          <w:color w:val="000000"/>
          <w:lang w:eastAsia="x-none"/>
        </w:rPr>
        <w:t>:</w:t>
      </w:r>
    </w:p>
    <w:p w14:paraId="647EB5BB" w14:textId="77777777" w:rsidR="002066F2" w:rsidRDefault="002066F2" w:rsidP="002066F2">
      <w:pPr>
        <w:pStyle w:val="Nagwek2"/>
        <w:numPr>
          <w:ilvl w:val="0"/>
          <w:numId w:val="0"/>
        </w:numPr>
        <w:ind w:left="680"/>
      </w:pPr>
      <w:r>
        <w:t xml:space="preserve">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w:t>
      </w:r>
      <w:r>
        <w:br/>
        <w:t>2 Formularza składania oferty lub wniosku (po kliknięciu w przycisk przejdź do podsumowania).</w:t>
      </w:r>
    </w:p>
    <w:p w14:paraId="6C0EA604" w14:textId="6519A79A" w:rsidR="002066F2" w:rsidRDefault="002066F2" w:rsidP="002066F2">
      <w:pPr>
        <w:pStyle w:val="Nagwek2"/>
        <w:numPr>
          <w:ilvl w:val="0"/>
          <w:numId w:val="0"/>
        </w:numPr>
        <w:ind w:left="680"/>
      </w:pPr>
      <w:r>
        <w:rPr>
          <w:lang w:val="pl-PL"/>
        </w:rPr>
        <w:t xml:space="preserve">17.7 </w:t>
      </w: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0903D48D" w14:textId="3B24F708" w:rsidR="002066F2" w:rsidRDefault="002066F2" w:rsidP="002066F2">
      <w:pPr>
        <w:pStyle w:val="Nagwek2"/>
        <w:numPr>
          <w:ilvl w:val="0"/>
          <w:numId w:val="0"/>
        </w:numPr>
        <w:ind w:left="680"/>
        <w:rPr>
          <w:lang w:val="pl-PL"/>
        </w:rPr>
      </w:pPr>
      <w:r>
        <w:rPr>
          <w:lang w:val="pl-PL"/>
        </w:rPr>
        <w:t xml:space="preserve">17.8 </w:t>
      </w: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w:t>
      </w:r>
      <w:proofErr w:type="spellStart"/>
      <w:r w:rsidRPr="00E23A94">
        <w:t>eIDAS</w:t>
      </w:r>
      <w:proofErr w:type="spellEnd"/>
      <w:r w:rsidRPr="00E23A94">
        <w:t>) (UE) nr 910/2014 - od 1 lipca 2016 roku”.</w:t>
      </w:r>
      <w:r>
        <w:rPr>
          <w:lang w:val="pl-PL"/>
        </w:rPr>
        <w:t xml:space="preserve"> </w:t>
      </w:r>
    </w:p>
    <w:p w14:paraId="72FDEAAE" w14:textId="159BF77E" w:rsidR="002066F2" w:rsidRPr="00067D88" w:rsidRDefault="002066F2" w:rsidP="002066F2">
      <w:pPr>
        <w:pStyle w:val="Nagwek2"/>
        <w:numPr>
          <w:ilvl w:val="0"/>
          <w:numId w:val="0"/>
        </w:numPr>
        <w:ind w:left="680"/>
      </w:pPr>
      <w:r>
        <w:rPr>
          <w:lang w:val="pl-PL"/>
        </w:rPr>
        <w:t xml:space="preserve">17.9 </w:t>
      </w:r>
      <w:r w:rsidRPr="00E23A94">
        <w:t xml:space="preserve">Wykonawca, za pośrednictwem </w:t>
      </w:r>
      <w:r w:rsidRPr="00E23A94">
        <w:rPr>
          <w:color w:val="1155CD"/>
        </w:rPr>
        <w:t xml:space="preserve">platformazakupowa.pl </w:t>
      </w:r>
      <w:r w:rsidRPr="00E23A94">
        <w:t xml:space="preserve">może przed upływem terminu </w:t>
      </w:r>
      <w:r>
        <w:rPr>
          <w:lang w:val="pl-PL"/>
        </w:rPr>
        <w:t>s</w:t>
      </w:r>
      <w:proofErr w:type="spellStart"/>
      <w:r w:rsidRPr="00E23A94">
        <w:t>kładania</w:t>
      </w:r>
      <w:proofErr w:type="spellEnd"/>
      <w:r w:rsidRPr="00E23A94">
        <w:t xml:space="preserve"> ofert zmienić lub wycofać ofertę. Sposób dokonywania zmiany lub wycofania oferty</w:t>
      </w:r>
      <w:r>
        <w:rPr>
          <w:lang w:val="pl-PL"/>
        </w:rPr>
        <w:t xml:space="preserve"> </w:t>
      </w:r>
      <w:r w:rsidRPr="00E23A94">
        <w:t xml:space="preserve">zamieszczono w instrukcji zamieszczonej na stronie internetowej pod adresem: </w:t>
      </w:r>
      <w:hyperlink r:id="rId9" w:history="1">
        <w:r w:rsidRPr="00891A77">
          <w:rPr>
            <w:rStyle w:val="Hipercze"/>
          </w:rPr>
          <w:t>https://platformazakupowa.pl/strona/45-instrukcje</w:t>
        </w:r>
      </w:hyperlink>
      <w:r>
        <w:rPr>
          <w:color w:val="1155CD"/>
        </w:rPr>
        <w:t xml:space="preserve"> </w:t>
      </w:r>
    </w:p>
    <w:p w14:paraId="5A82BC4D" w14:textId="42FEB967" w:rsidR="002066F2" w:rsidRPr="002066F2" w:rsidRDefault="002066F2" w:rsidP="002066F2">
      <w:pPr>
        <w:spacing w:before="120"/>
        <w:ind w:left="680"/>
        <w:jc w:val="both"/>
        <w:outlineLvl w:val="1"/>
        <w:rPr>
          <w:bCs/>
          <w:iCs/>
          <w:color w:val="000000"/>
          <w:lang w:eastAsia="x-none"/>
        </w:rPr>
      </w:pPr>
      <w:r>
        <w:rPr>
          <w:bCs/>
          <w:iCs/>
          <w:color w:val="000000"/>
          <w:lang w:eastAsia="x-none"/>
        </w:rPr>
        <w:t xml:space="preserve">17.10 </w:t>
      </w: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00DC2CE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5" w:name="_Toc258314253"/>
      <w:r w:rsidRPr="001B365B">
        <w:rPr>
          <w:b/>
          <w:bCs/>
          <w:caps/>
          <w:kern w:val="32"/>
          <w:lang w:val="x-none" w:eastAsia="x-none"/>
        </w:rPr>
        <w:t>Miejsce oraz termin składania i otwarcia ofert</w:t>
      </w:r>
      <w:bookmarkEnd w:id="25"/>
    </w:p>
    <w:p w14:paraId="19B38F55" w14:textId="77777777" w:rsidR="001B365B" w:rsidRPr="001B365B" w:rsidRDefault="001B365B" w:rsidP="001B365B">
      <w:pPr>
        <w:tabs>
          <w:tab w:val="left" w:pos="708"/>
        </w:tabs>
        <w:spacing w:before="120"/>
        <w:ind w:left="431"/>
        <w:jc w:val="both"/>
        <w:outlineLvl w:val="1"/>
        <w:rPr>
          <w:bCs/>
          <w:iCs/>
          <w:color w:val="000000"/>
          <w:lang w:val="x-none" w:eastAsia="x-none"/>
        </w:rPr>
      </w:pPr>
      <w:bookmarkStart w:id="26" w:name="_Hlk37940485"/>
      <w:bookmarkStart w:id="27" w:name="_Hlk37857777"/>
      <w:r w:rsidRPr="001B365B">
        <w:rPr>
          <w:bCs/>
          <w:iCs/>
          <w:color w:val="000000"/>
          <w:lang w:val="x-none" w:eastAsia="x-none"/>
        </w:rPr>
        <w:t>Ofertę</w:t>
      </w:r>
      <w:r w:rsidRPr="001B365B">
        <w:rPr>
          <w:bCs/>
          <w:iCs/>
          <w:color w:val="000000"/>
          <w:lang w:eastAsia="x-none"/>
        </w:rPr>
        <w:t>, wraz z załącznikami, należy złożyć za pośrednictwem Platformy w terminie do dnia</w:t>
      </w:r>
      <w:r w:rsidRPr="001B365B">
        <w:rPr>
          <w:bCs/>
          <w:iCs/>
          <w:color w:val="000000"/>
          <w:lang w:val="x-none" w:eastAsia="x-none"/>
        </w:rPr>
        <w:t xml:space="preserve"> </w:t>
      </w:r>
      <w:r w:rsidR="005D528C" w:rsidRPr="005D528C">
        <w:rPr>
          <w:b/>
          <w:bCs/>
          <w:iCs/>
          <w:color w:val="000000"/>
          <w:lang w:val="x-none" w:eastAsia="x-none"/>
        </w:rPr>
        <w:t>2021-12-01</w:t>
      </w:r>
      <w:r w:rsidRPr="001B365B">
        <w:rPr>
          <w:bCs/>
          <w:iCs/>
          <w:color w:val="000000"/>
          <w:lang w:val="x-none" w:eastAsia="x-none"/>
        </w:rPr>
        <w:t xml:space="preserve"> do godz. </w:t>
      </w:r>
      <w:bookmarkEnd w:id="26"/>
      <w:bookmarkEnd w:id="27"/>
      <w:r w:rsidR="005D528C" w:rsidRPr="005D528C">
        <w:rPr>
          <w:b/>
          <w:bCs/>
          <w:iCs/>
          <w:color w:val="000000"/>
          <w:lang w:val="x-none" w:eastAsia="x-none"/>
        </w:rPr>
        <w:t>13:00</w:t>
      </w:r>
      <w:r w:rsidRPr="001B365B">
        <w:rPr>
          <w:bCs/>
          <w:iCs/>
          <w:color w:val="000000"/>
          <w:lang w:val="x-none" w:eastAsia="x-none"/>
        </w:rPr>
        <w:t>.</w:t>
      </w:r>
    </w:p>
    <w:p w14:paraId="188E7B8F"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28" w:name="_Toc258314254"/>
      <w:r w:rsidRPr="001B365B">
        <w:rPr>
          <w:b/>
          <w:bCs/>
          <w:caps/>
          <w:kern w:val="32"/>
          <w:lang w:eastAsia="x-none"/>
        </w:rPr>
        <w:t>termin otwarcia ofert</w:t>
      </w:r>
    </w:p>
    <w:p w14:paraId="2D26ED76" w14:textId="554F23FC"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lastRenderedPageBreak/>
        <w:t xml:space="preserve">Otwarcie </w:t>
      </w:r>
      <w:r w:rsidRPr="001B365B">
        <w:rPr>
          <w:bCs/>
          <w:iCs/>
          <w:color w:val="000000"/>
          <w:lang w:val="x-none" w:eastAsia="x-none"/>
        </w:rPr>
        <w:t xml:space="preserve">ofert nastąpi w dniu: </w:t>
      </w:r>
      <w:r w:rsidR="005D528C" w:rsidRPr="005D528C">
        <w:rPr>
          <w:b/>
          <w:bCs/>
          <w:iCs/>
          <w:color w:val="000000"/>
          <w:lang w:val="x-none" w:eastAsia="x-none"/>
        </w:rPr>
        <w:t>2021-12-01</w:t>
      </w:r>
      <w:r w:rsidRPr="001B365B">
        <w:rPr>
          <w:bCs/>
          <w:iCs/>
          <w:color w:val="000000"/>
          <w:lang w:val="x-none" w:eastAsia="x-none"/>
        </w:rPr>
        <w:t xml:space="preserve"> o godz. </w:t>
      </w:r>
      <w:r w:rsidR="005D528C" w:rsidRPr="005D528C">
        <w:rPr>
          <w:b/>
          <w:bCs/>
          <w:iCs/>
          <w:color w:val="000000"/>
          <w:lang w:val="x-none" w:eastAsia="x-none"/>
        </w:rPr>
        <w:t>13:00</w:t>
      </w:r>
      <w:r w:rsidRPr="001B365B">
        <w:rPr>
          <w:bCs/>
          <w:iCs/>
          <w:color w:val="000000"/>
          <w:lang w:val="x-none" w:eastAsia="x-none"/>
        </w:rPr>
        <w:t>, za pośrednictwem Platformy, poprzez ich odszyfrowanie</w:t>
      </w:r>
      <w:r w:rsidR="002066F2">
        <w:rPr>
          <w:bCs/>
          <w:iCs/>
          <w:color w:val="000000"/>
          <w:lang w:eastAsia="x-none"/>
        </w:rPr>
        <w:t>.</w:t>
      </w:r>
    </w:p>
    <w:p w14:paraId="49709528"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Zamawiający, najpóźniej przed otwarciem ofert, udostępni na stronie prowadzonego postępowania informację o kwocie, jaką zamierza przeznaczyć na sfinansowanie zamówienia.</w:t>
      </w:r>
    </w:p>
    <w:p w14:paraId="7F16F416"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Niezwłocznie po otwarciu ofert, Zamawiający zamieści na stronie internetowej prowadzonego postępowania informacje o:</w:t>
      </w:r>
    </w:p>
    <w:p w14:paraId="2E9EDC57"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nazwach albo imionach i nazwiskach oraz siedzibach lub miejscach prowadzonej działalności gospodarczej bądź miejscach zamieszkania Wykonawców, których oferty zostały otwarte;</w:t>
      </w:r>
    </w:p>
    <w:p w14:paraId="1F77C242"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cenach lub kosztach zawartych w ofertach.</w:t>
      </w:r>
    </w:p>
    <w:p w14:paraId="506430D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sposobu obliczenia ceny</w:t>
      </w:r>
      <w:bookmarkEnd w:id="28"/>
    </w:p>
    <w:p w14:paraId="2EB2CAA0"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ofercie Wykonawca zobowiązany jest podać cenę za wykonanie całego przedmiotu zamówienia w złotych polskich (PLN), z dokładnością do 1 grosza, tj. do dwóch miejsc po przecinku.</w:t>
      </w:r>
    </w:p>
    <w:p w14:paraId="1C143524"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E4777D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Rozliczenia między Zamawiającym a Wykonawcą prowadzone będą w złotych polskich z dokładnością do dwóch miejsc po przecinku.</w:t>
      </w:r>
    </w:p>
    <w:p w14:paraId="26CCBA0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zobowiązany jest zastosować stawkę VAT zgodnie z obowiązującymi przepisami ustawy z 11 marca 2004 r. o  podatku od towarów i usług.</w:t>
      </w:r>
    </w:p>
    <w:p w14:paraId="1708CF3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48017D4B" w14:textId="77777777" w:rsidR="001B365B" w:rsidRPr="001B365B" w:rsidRDefault="001B365B" w:rsidP="001B365B">
      <w:pPr>
        <w:numPr>
          <w:ilvl w:val="1"/>
          <w:numId w:val="1"/>
        </w:numPr>
        <w:spacing w:before="120"/>
        <w:jc w:val="both"/>
        <w:outlineLvl w:val="1"/>
        <w:rPr>
          <w:bCs/>
          <w:iCs/>
          <w:color w:val="000000"/>
          <w:lang w:val="x-none" w:eastAsia="x-none"/>
        </w:rPr>
      </w:pPr>
      <w:bookmarkStart w:id="29" w:name="_Hlk61113033"/>
      <w:r w:rsidRPr="001B365B">
        <w:rPr>
          <w:bCs/>
          <w:iCs/>
          <w:color w:val="000000"/>
          <w:lang w:eastAsia="x-none"/>
        </w:rPr>
        <w:t>Wykonawca</w:t>
      </w:r>
      <w:bookmarkEnd w:id="29"/>
      <w:r w:rsidRPr="001B365B">
        <w:rPr>
          <w:bCs/>
          <w:iCs/>
          <w:color w:val="000000"/>
          <w:lang w:eastAsia="x-none"/>
        </w:rPr>
        <w:t xml:space="preserve"> składając ofertę zobowiązany jest:</w:t>
      </w:r>
    </w:p>
    <w:p w14:paraId="7C306EB3"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poinformować Zamawiającego, że wybór jego oferty będzie prowadził do powstania u Zamawiającego obowiązku podatkowego;</w:t>
      </w:r>
    </w:p>
    <w:p w14:paraId="6913BBAA"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nazwę (rodzaj) towaru lub usługi, których dostawa lub świadczenie będą prowadziły do powstania obowiązku podatkowego;</w:t>
      </w:r>
    </w:p>
    <w:p w14:paraId="351365AA"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wartości towaru lub usługi objętego obowiązkiem podatkowym Zamawiającego, bez kwoty podatku;</w:t>
      </w:r>
    </w:p>
    <w:p w14:paraId="442FFCBB"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stawkę podatku od towarów i usług, która zgodnie z wiedzą Wykonawcy, będzie miała zastosowanie.</w:t>
      </w:r>
    </w:p>
    <w:p w14:paraId="7FFF60D4"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0" w:name="_Toc258314255"/>
      <w:r w:rsidRPr="001B365B">
        <w:rPr>
          <w:b/>
          <w:bCs/>
          <w:caps/>
          <w:kern w:val="32"/>
          <w:lang w:val="x-none" w:eastAsia="x-none"/>
        </w:rPr>
        <w:t>Opis kryteriów</w:t>
      </w:r>
      <w:r w:rsidRPr="001B365B">
        <w:rPr>
          <w:b/>
          <w:bCs/>
          <w:caps/>
          <w:kern w:val="32"/>
          <w:lang w:eastAsia="x-none"/>
        </w:rPr>
        <w:t xml:space="preserve"> oceny ofert,</w:t>
      </w:r>
      <w:r w:rsidRPr="001B365B">
        <w:rPr>
          <w:b/>
          <w:bCs/>
          <w:caps/>
          <w:kern w:val="32"/>
          <w:lang w:val="x-none" w:eastAsia="x-none"/>
        </w:rPr>
        <w:t xml:space="preserve"> wraz z podaniem </w:t>
      </w:r>
      <w:r w:rsidRPr="001B365B">
        <w:rPr>
          <w:b/>
          <w:bCs/>
          <w:caps/>
          <w:kern w:val="32"/>
          <w:lang w:eastAsia="x-none"/>
        </w:rPr>
        <w:t>wag</w:t>
      </w:r>
      <w:r w:rsidRPr="001B365B">
        <w:rPr>
          <w:b/>
          <w:bCs/>
          <w:caps/>
          <w:kern w:val="32"/>
          <w:lang w:val="x-none" w:eastAsia="x-none"/>
        </w:rPr>
        <w:t xml:space="preserve"> tych kryteriów i sposobu oceny ofert</w:t>
      </w:r>
      <w:bookmarkEnd w:id="30"/>
    </w:p>
    <w:p w14:paraId="0332AF7D"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1B365B" w14:paraId="2FAC7344" w14:textId="77777777" w:rsidTr="001B365B">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4A82F54C" w14:textId="77777777" w:rsidR="001B365B" w:rsidRPr="001B365B" w:rsidRDefault="001B365B" w:rsidP="001B365B">
            <w:pPr>
              <w:spacing w:before="60" w:after="120"/>
              <w:jc w:val="center"/>
              <w:rPr>
                <w:b/>
                <w:sz w:val="20"/>
                <w:szCs w:val="20"/>
              </w:rPr>
            </w:pPr>
            <w:r w:rsidRPr="001B365B">
              <w:rPr>
                <w:b/>
                <w:sz w:val="20"/>
                <w:szCs w:val="20"/>
              </w:rPr>
              <w:lastRenderedPageBreak/>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14:paraId="1D0948DE" w14:textId="77777777" w:rsidR="001B365B" w:rsidRPr="001B365B" w:rsidRDefault="001B365B" w:rsidP="001B365B">
            <w:pPr>
              <w:spacing w:before="60" w:after="120"/>
              <w:jc w:val="both"/>
              <w:rPr>
                <w:b/>
                <w:sz w:val="20"/>
                <w:szCs w:val="20"/>
              </w:rPr>
            </w:pPr>
            <w:r w:rsidRPr="001B365B">
              <w:rPr>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083D387B" w14:textId="77777777" w:rsidR="001B365B" w:rsidRPr="001B365B" w:rsidRDefault="001B365B" w:rsidP="001B365B">
            <w:pPr>
              <w:spacing w:before="60" w:after="120"/>
              <w:jc w:val="both"/>
              <w:rPr>
                <w:b/>
                <w:sz w:val="20"/>
                <w:szCs w:val="20"/>
              </w:rPr>
            </w:pPr>
            <w:r w:rsidRPr="001B365B">
              <w:rPr>
                <w:b/>
                <w:sz w:val="20"/>
                <w:szCs w:val="20"/>
              </w:rPr>
              <w:t>Waga</w:t>
            </w:r>
          </w:p>
        </w:tc>
      </w:tr>
      <w:tr w:rsidR="005D528C" w:rsidRPr="001B365B" w14:paraId="411D2339" w14:textId="77777777" w:rsidTr="001579E1">
        <w:tc>
          <w:tcPr>
            <w:tcW w:w="851" w:type="dxa"/>
            <w:tcBorders>
              <w:top w:val="single" w:sz="4" w:space="0" w:color="auto"/>
              <w:left w:val="single" w:sz="4" w:space="0" w:color="auto"/>
              <w:bottom w:val="single" w:sz="4" w:space="0" w:color="auto"/>
              <w:right w:val="single" w:sz="4" w:space="0" w:color="auto"/>
            </w:tcBorders>
            <w:hideMark/>
          </w:tcPr>
          <w:p w14:paraId="05CED478" w14:textId="77777777" w:rsidR="005D528C" w:rsidRPr="001B365B" w:rsidRDefault="005D528C" w:rsidP="001579E1">
            <w:pPr>
              <w:spacing w:before="60" w:after="120"/>
              <w:jc w:val="center"/>
            </w:pPr>
            <w:r w:rsidRPr="005D528C">
              <w:t>1</w:t>
            </w:r>
          </w:p>
        </w:tc>
        <w:tc>
          <w:tcPr>
            <w:tcW w:w="4961" w:type="dxa"/>
            <w:tcBorders>
              <w:top w:val="single" w:sz="4" w:space="0" w:color="auto"/>
              <w:left w:val="single" w:sz="4" w:space="0" w:color="auto"/>
              <w:bottom w:val="single" w:sz="4" w:space="0" w:color="auto"/>
              <w:right w:val="single" w:sz="4" w:space="0" w:color="auto"/>
            </w:tcBorders>
            <w:hideMark/>
          </w:tcPr>
          <w:p w14:paraId="6AB9AE1F" w14:textId="77777777" w:rsidR="005D528C" w:rsidRPr="001B365B" w:rsidRDefault="005D528C" w:rsidP="001579E1">
            <w:pPr>
              <w:spacing w:before="60" w:after="120"/>
              <w:jc w:val="both"/>
            </w:pPr>
            <w:r w:rsidRPr="005D528C">
              <w:t>Cena</w:t>
            </w:r>
          </w:p>
        </w:tc>
        <w:tc>
          <w:tcPr>
            <w:tcW w:w="2693" w:type="dxa"/>
            <w:tcBorders>
              <w:top w:val="single" w:sz="4" w:space="0" w:color="auto"/>
              <w:left w:val="single" w:sz="4" w:space="0" w:color="auto"/>
              <w:bottom w:val="single" w:sz="4" w:space="0" w:color="auto"/>
              <w:right w:val="single" w:sz="4" w:space="0" w:color="auto"/>
            </w:tcBorders>
            <w:hideMark/>
          </w:tcPr>
          <w:p w14:paraId="7059D3BE" w14:textId="77777777" w:rsidR="005D528C" w:rsidRPr="001B365B" w:rsidRDefault="005D528C" w:rsidP="001579E1">
            <w:pPr>
              <w:spacing w:before="60" w:after="120"/>
              <w:jc w:val="both"/>
            </w:pPr>
            <w:r w:rsidRPr="005D528C">
              <w:t>60</w:t>
            </w:r>
            <w:r w:rsidRPr="001B365B">
              <w:t xml:space="preserve"> %</w:t>
            </w:r>
          </w:p>
        </w:tc>
      </w:tr>
      <w:tr w:rsidR="005D528C" w:rsidRPr="001B365B" w14:paraId="21C0EB04" w14:textId="77777777" w:rsidTr="002066F2">
        <w:tc>
          <w:tcPr>
            <w:tcW w:w="851" w:type="dxa"/>
            <w:tcBorders>
              <w:top w:val="single" w:sz="4" w:space="0" w:color="auto"/>
              <w:left w:val="single" w:sz="4" w:space="0" w:color="auto"/>
              <w:bottom w:val="single" w:sz="4" w:space="0" w:color="auto"/>
              <w:right w:val="single" w:sz="4" w:space="0" w:color="auto"/>
            </w:tcBorders>
            <w:hideMark/>
          </w:tcPr>
          <w:p w14:paraId="15DD1DA6" w14:textId="77777777" w:rsidR="005D528C" w:rsidRPr="001B365B" w:rsidRDefault="005D528C" w:rsidP="001579E1">
            <w:pPr>
              <w:spacing w:before="60" w:after="120"/>
              <w:jc w:val="center"/>
            </w:pPr>
            <w:r w:rsidRPr="005D528C">
              <w:t>2</w:t>
            </w:r>
          </w:p>
        </w:tc>
        <w:tc>
          <w:tcPr>
            <w:tcW w:w="4961" w:type="dxa"/>
            <w:tcBorders>
              <w:top w:val="single" w:sz="4" w:space="0" w:color="auto"/>
              <w:left w:val="single" w:sz="4" w:space="0" w:color="auto"/>
              <w:bottom w:val="single" w:sz="4" w:space="0" w:color="auto"/>
              <w:right w:val="single" w:sz="4" w:space="0" w:color="auto"/>
            </w:tcBorders>
            <w:hideMark/>
          </w:tcPr>
          <w:p w14:paraId="5EC717E9" w14:textId="77777777" w:rsidR="005D528C" w:rsidRPr="001B365B" w:rsidRDefault="005D528C" w:rsidP="001579E1">
            <w:pPr>
              <w:spacing w:before="60" w:after="120"/>
              <w:jc w:val="both"/>
            </w:pPr>
            <w:r w:rsidRPr="005D528C">
              <w:t>Gwarancja i rękojmia</w:t>
            </w:r>
          </w:p>
        </w:tc>
        <w:tc>
          <w:tcPr>
            <w:tcW w:w="2693" w:type="dxa"/>
            <w:tcBorders>
              <w:top w:val="single" w:sz="4" w:space="0" w:color="auto"/>
              <w:left w:val="single" w:sz="4" w:space="0" w:color="auto"/>
              <w:bottom w:val="single" w:sz="4" w:space="0" w:color="auto"/>
              <w:right w:val="single" w:sz="4" w:space="0" w:color="auto"/>
            </w:tcBorders>
            <w:hideMark/>
          </w:tcPr>
          <w:p w14:paraId="16ED1EBD" w14:textId="77777777" w:rsidR="005D528C" w:rsidRPr="001B365B" w:rsidRDefault="005D528C" w:rsidP="001579E1">
            <w:pPr>
              <w:spacing w:before="60" w:after="120"/>
              <w:jc w:val="both"/>
            </w:pPr>
            <w:r w:rsidRPr="005D528C">
              <w:t>40</w:t>
            </w:r>
            <w:r w:rsidRPr="001B365B">
              <w:t xml:space="preserve"> %</w:t>
            </w:r>
          </w:p>
        </w:tc>
      </w:tr>
    </w:tbl>
    <w:p w14:paraId="0104AE55"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1B365B" w:rsidRPr="001B365B" w14:paraId="484A993D" w14:textId="77777777" w:rsidTr="001B365B">
        <w:tc>
          <w:tcPr>
            <w:tcW w:w="2237" w:type="dxa"/>
            <w:tcBorders>
              <w:top w:val="single" w:sz="4" w:space="0" w:color="auto"/>
              <w:left w:val="single" w:sz="4" w:space="0" w:color="auto"/>
              <w:bottom w:val="single" w:sz="4" w:space="0" w:color="auto"/>
              <w:right w:val="single" w:sz="4" w:space="0" w:color="auto"/>
            </w:tcBorders>
            <w:shd w:val="clear" w:color="auto" w:fill="F2F2F2"/>
            <w:hideMark/>
          </w:tcPr>
          <w:p w14:paraId="2BA096FF" w14:textId="77777777" w:rsidR="001B365B" w:rsidRPr="001B365B" w:rsidRDefault="001B365B" w:rsidP="001B365B">
            <w:pPr>
              <w:spacing w:before="60" w:after="120"/>
              <w:jc w:val="both"/>
              <w:rPr>
                <w:b/>
                <w:sz w:val="20"/>
                <w:szCs w:val="20"/>
              </w:rPr>
            </w:pPr>
            <w:r w:rsidRPr="001B365B">
              <w:rPr>
                <w:b/>
                <w:sz w:val="20"/>
                <w:szCs w:val="20"/>
              </w:rPr>
              <w:t>Nr kryterium</w:t>
            </w:r>
          </w:p>
        </w:tc>
        <w:tc>
          <w:tcPr>
            <w:tcW w:w="6268" w:type="dxa"/>
            <w:tcBorders>
              <w:top w:val="single" w:sz="4" w:space="0" w:color="auto"/>
              <w:left w:val="single" w:sz="4" w:space="0" w:color="auto"/>
              <w:bottom w:val="single" w:sz="4" w:space="0" w:color="auto"/>
              <w:right w:val="single" w:sz="4" w:space="0" w:color="auto"/>
            </w:tcBorders>
            <w:shd w:val="clear" w:color="auto" w:fill="F2F2F2"/>
            <w:hideMark/>
          </w:tcPr>
          <w:p w14:paraId="4ACD7D3E" w14:textId="77777777" w:rsidR="001B365B" w:rsidRPr="001B365B" w:rsidRDefault="001B365B" w:rsidP="001B365B">
            <w:pPr>
              <w:spacing w:before="60" w:after="120"/>
              <w:jc w:val="both"/>
              <w:rPr>
                <w:b/>
                <w:sz w:val="20"/>
                <w:szCs w:val="20"/>
              </w:rPr>
            </w:pPr>
            <w:r w:rsidRPr="001B365B">
              <w:rPr>
                <w:b/>
                <w:sz w:val="20"/>
                <w:szCs w:val="20"/>
              </w:rPr>
              <w:t>Wzór</w:t>
            </w:r>
          </w:p>
        </w:tc>
      </w:tr>
      <w:tr w:rsidR="005D528C" w:rsidRPr="001B365B" w14:paraId="5F7880C9" w14:textId="77777777" w:rsidTr="002066F2">
        <w:tc>
          <w:tcPr>
            <w:tcW w:w="2237" w:type="dxa"/>
            <w:tcBorders>
              <w:top w:val="single" w:sz="4" w:space="0" w:color="auto"/>
              <w:left w:val="single" w:sz="4" w:space="0" w:color="auto"/>
              <w:bottom w:val="single" w:sz="4" w:space="0" w:color="auto"/>
              <w:right w:val="single" w:sz="4" w:space="0" w:color="auto"/>
            </w:tcBorders>
            <w:vAlign w:val="center"/>
            <w:hideMark/>
          </w:tcPr>
          <w:p w14:paraId="70E595EB" w14:textId="77777777" w:rsidR="005D528C" w:rsidRPr="001B365B" w:rsidRDefault="005D528C" w:rsidP="002066F2">
            <w:pPr>
              <w:spacing w:before="60" w:after="120"/>
              <w:jc w:val="center"/>
              <w:rPr>
                <w:b/>
              </w:rPr>
            </w:pPr>
            <w:r w:rsidRPr="005D528C">
              <w:t>1</w:t>
            </w:r>
          </w:p>
        </w:tc>
        <w:tc>
          <w:tcPr>
            <w:tcW w:w="6268" w:type="dxa"/>
            <w:tcBorders>
              <w:top w:val="single" w:sz="4" w:space="0" w:color="auto"/>
              <w:left w:val="single" w:sz="4" w:space="0" w:color="auto"/>
              <w:bottom w:val="single" w:sz="4" w:space="0" w:color="auto"/>
              <w:right w:val="single" w:sz="4" w:space="0" w:color="auto"/>
            </w:tcBorders>
            <w:hideMark/>
          </w:tcPr>
          <w:p w14:paraId="32B553A1" w14:textId="77777777" w:rsidR="005D528C" w:rsidRPr="001B365B" w:rsidRDefault="005D528C" w:rsidP="001579E1">
            <w:pPr>
              <w:spacing w:before="60" w:after="120"/>
              <w:rPr>
                <w:b/>
                <w:bCs/>
              </w:rPr>
            </w:pPr>
            <w:r w:rsidRPr="005D528C">
              <w:rPr>
                <w:b/>
                <w:bCs/>
              </w:rPr>
              <w:t>Cena</w:t>
            </w:r>
          </w:p>
          <w:p w14:paraId="715619AF" w14:textId="77777777" w:rsidR="005D528C" w:rsidRPr="005D528C" w:rsidRDefault="005D528C" w:rsidP="001579E1">
            <w:pPr>
              <w:spacing w:before="60" w:after="120"/>
              <w:jc w:val="both"/>
            </w:pPr>
            <w:r w:rsidRPr="005D528C">
              <w:t xml:space="preserve">Liczba punktów = ( </w:t>
            </w:r>
            <w:proofErr w:type="spellStart"/>
            <w:r w:rsidRPr="005D528C">
              <w:t>Cmin</w:t>
            </w:r>
            <w:proofErr w:type="spellEnd"/>
            <w:r w:rsidRPr="005D528C">
              <w:t>/</w:t>
            </w:r>
            <w:proofErr w:type="spellStart"/>
            <w:r w:rsidRPr="005D528C">
              <w:t>Cof</w:t>
            </w:r>
            <w:proofErr w:type="spellEnd"/>
            <w:r w:rsidRPr="005D528C">
              <w:t xml:space="preserve"> ) * 100 * waga</w:t>
            </w:r>
          </w:p>
          <w:p w14:paraId="0F243262" w14:textId="77777777" w:rsidR="005D528C" w:rsidRPr="005D528C" w:rsidRDefault="005D528C" w:rsidP="001579E1">
            <w:pPr>
              <w:spacing w:before="60" w:after="120"/>
              <w:jc w:val="both"/>
            </w:pPr>
            <w:r w:rsidRPr="005D528C">
              <w:t>gdzie:</w:t>
            </w:r>
          </w:p>
          <w:p w14:paraId="7AAD8AFA" w14:textId="77777777" w:rsidR="005D528C" w:rsidRPr="005D528C" w:rsidRDefault="005D528C" w:rsidP="001579E1">
            <w:pPr>
              <w:spacing w:before="60" w:after="120"/>
              <w:jc w:val="both"/>
            </w:pPr>
            <w:r w:rsidRPr="005D528C">
              <w:t xml:space="preserve">- </w:t>
            </w:r>
            <w:proofErr w:type="spellStart"/>
            <w:r w:rsidRPr="005D528C">
              <w:t>Cmin</w:t>
            </w:r>
            <w:proofErr w:type="spellEnd"/>
            <w:r w:rsidRPr="005D528C">
              <w:t xml:space="preserve"> - najniższa cena spośród wszystkich ofert</w:t>
            </w:r>
          </w:p>
          <w:p w14:paraId="6EB98D8E" w14:textId="77777777" w:rsidR="005D528C" w:rsidRPr="001B365B" w:rsidRDefault="005D528C" w:rsidP="001579E1">
            <w:pPr>
              <w:spacing w:before="60" w:after="120"/>
              <w:jc w:val="both"/>
              <w:rPr>
                <w:b/>
              </w:rPr>
            </w:pPr>
            <w:r w:rsidRPr="005D528C">
              <w:t xml:space="preserve">- </w:t>
            </w:r>
            <w:proofErr w:type="spellStart"/>
            <w:r w:rsidRPr="005D528C">
              <w:t>Cof</w:t>
            </w:r>
            <w:proofErr w:type="spellEnd"/>
            <w:r w:rsidRPr="005D528C">
              <w:t xml:space="preserve"> -  cena podana w ofercie</w:t>
            </w:r>
          </w:p>
        </w:tc>
      </w:tr>
      <w:tr w:rsidR="005D528C" w:rsidRPr="001B365B" w14:paraId="18A8B401" w14:textId="77777777" w:rsidTr="002066F2">
        <w:tc>
          <w:tcPr>
            <w:tcW w:w="2237" w:type="dxa"/>
            <w:tcBorders>
              <w:top w:val="single" w:sz="4" w:space="0" w:color="auto"/>
              <w:left w:val="single" w:sz="4" w:space="0" w:color="auto"/>
              <w:bottom w:val="single" w:sz="4" w:space="0" w:color="auto"/>
              <w:right w:val="single" w:sz="4" w:space="0" w:color="auto"/>
            </w:tcBorders>
            <w:vAlign w:val="center"/>
            <w:hideMark/>
          </w:tcPr>
          <w:p w14:paraId="2CF19722" w14:textId="77777777" w:rsidR="005D528C" w:rsidRPr="001B365B" w:rsidRDefault="005D528C" w:rsidP="002066F2">
            <w:pPr>
              <w:spacing w:before="60" w:after="120"/>
              <w:jc w:val="center"/>
              <w:rPr>
                <w:b/>
              </w:rPr>
            </w:pPr>
            <w:r w:rsidRPr="005D528C">
              <w:t>2</w:t>
            </w:r>
          </w:p>
        </w:tc>
        <w:tc>
          <w:tcPr>
            <w:tcW w:w="6268" w:type="dxa"/>
            <w:tcBorders>
              <w:top w:val="single" w:sz="4" w:space="0" w:color="auto"/>
              <w:left w:val="single" w:sz="4" w:space="0" w:color="auto"/>
              <w:bottom w:val="single" w:sz="4" w:space="0" w:color="auto"/>
              <w:right w:val="single" w:sz="4" w:space="0" w:color="auto"/>
            </w:tcBorders>
            <w:hideMark/>
          </w:tcPr>
          <w:p w14:paraId="4B3FAD59" w14:textId="77777777" w:rsidR="005D528C" w:rsidRPr="001B365B" w:rsidRDefault="005D528C" w:rsidP="001579E1">
            <w:pPr>
              <w:spacing w:before="60" w:after="120"/>
              <w:rPr>
                <w:b/>
                <w:bCs/>
              </w:rPr>
            </w:pPr>
            <w:r w:rsidRPr="005D528C">
              <w:rPr>
                <w:b/>
                <w:bCs/>
              </w:rPr>
              <w:t>Gwarancja i rękojmia</w:t>
            </w:r>
          </w:p>
          <w:p w14:paraId="3958EDFB" w14:textId="77777777" w:rsidR="002066F2" w:rsidRDefault="002066F2" w:rsidP="001579E1">
            <w:pPr>
              <w:spacing w:before="60" w:after="120"/>
              <w:jc w:val="both"/>
            </w:pPr>
            <w:r>
              <w:t>G</w:t>
            </w:r>
            <w:r w:rsidRPr="002066F2">
              <w:t xml:space="preserve">warancji można udzielić na 2, 3 lub 4 lata. Minimalnym okresem gwarancji wymaganym przez Zamawiającego są 2 lata – wybierając go Wykonawca otrzyma 0 punktów. Wybierając okres 3 lat Wykonawca otrzyma 30 punktów, wybierając okres 4 lat - 40 punktów. </w:t>
            </w:r>
          </w:p>
          <w:p w14:paraId="1093FEF5" w14:textId="07C55BA1" w:rsidR="005D528C" w:rsidRPr="002066F2" w:rsidRDefault="002066F2" w:rsidP="001579E1">
            <w:pPr>
              <w:spacing w:before="60" w:after="120"/>
              <w:jc w:val="both"/>
              <w:rPr>
                <w:b/>
              </w:rPr>
            </w:pPr>
            <w:r w:rsidRPr="002066F2">
              <w:t>Podanie dłuższego okresu gwarancji Zamawiający oceni jak podanie okresu 4-letniego</w:t>
            </w:r>
          </w:p>
        </w:tc>
      </w:tr>
    </w:tbl>
    <w:p w14:paraId="1B0E4A48" w14:textId="23AE7C65"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Po dokonaniu oceny punkty zostaną zsumowane dla każdego z kryteriów oddzielnie. Suma punktów uzyskanych za wszystkie kryteria oceny stanowić będzie końcową ocenę danej oferty.</w:t>
      </w:r>
    </w:p>
    <w:p w14:paraId="0E445D5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w:t>
      </w:r>
      <w:r w:rsidRPr="001B365B">
        <w:rPr>
          <w:rFonts w:ascii="TimesNewRoman" w:eastAsia="TimesNewRoman" w:cs="TimesNewRoman"/>
          <w:bCs/>
          <w:iCs/>
          <w:color w:val="000000"/>
          <w:lang w:val="x-none" w:eastAsia="x-none"/>
        </w:rPr>
        <w:t>ą</w:t>
      </w:r>
      <w:r w:rsidRPr="001B365B">
        <w:rPr>
          <w:bCs/>
          <w:iCs/>
          <w:color w:val="000000"/>
          <w:lang w:val="x-none" w:eastAsia="x-none"/>
        </w:rPr>
        <w:t>cy poprawi w ofercie:</w:t>
      </w:r>
    </w:p>
    <w:p w14:paraId="6FBC7F88"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pisarskie,</w:t>
      </w:r>
    </w:p>
    <w:p w14:paraId="2D756A76"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rachunkowe, z uwzgl</w:t>
      </w:r>
      <w:r w:rsidRPr="001B365B">
        <w:rPr>
          <w:rFonts w:ascii="TimesNewRoman" w:eastAsia="TimesNewRoman" w:cs="TimesNewRoman"/>
          <w:bCs/>
          <w:iCs/>
          <w:color w:val="000000"/>
          <w:lang w:val="x-none" w:eastAsia="x-none"/>
        </w:rPr>
        <w:t>ę</w:t>
      </w:r>
      <w:r w:rsidRPr="001B365B">
        <w:rPr>
          <w:bCs/>
          <w:iCs/>
          <w:color w:val="000000"/>
          <w:lang w:val="x-none" w:eastAsia="x-none"/>
        </w:rPr>
        <w:t>dnieniem konsekwencji rachunkowych dokonanych poprawek,</w:t>
      </w:r>
    </w:p>
    <w:p w14:paraId="0C81F3A2"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 xml:space="preserve">inne omyłki polegające na niezgodności oferty z dokumentami zamówienia, niepowodujące istotnych zmian w treści oferty </w:t>
      </w:r>
    </w:p>
    <w:p w14:paraId="706C3B41"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niezwłocznie zawiadamiaj</w:t>
      </w:r>
      <w:r w:rsidRPr="001B365B">
        <w:rPr>
          <w:rFonts w:ascii="TimesNewRoman" w:eastAsia="TimesNewRoman" w:cs="TimesNewRoman"/>
          <w:bCs/>
          <w:iCs/>
          <w:color w:val="000000"/>
          <w:lang w:val="x-none" w:eastAsia="x-none"/>
        </w:rPr>
        <w:t>ą</w:t>
      </w:r>
      <w:r w:rsidRPr="001B365B">
        <w:rPr>
          <w:bCs/>
          <w:iCs/>
          <w:color w:val="000000"/>
          <w:lang w:val="x-none" w:eastAsia="x-none"/>
        </w:rPr>
        <w:t>c o tym Wykonawc</w:t>
      </w:r>
      <w:r w:rsidRPr="001B365B">
        <w:rPr>
          <w:rFonts w:ascii="TimesNewRoman" w:eastAsia="TimesNewRoman" w:cs="TimesNewRoman"/>
          <w:bCs/>
          <w:iCs/>
          <w:color w:val="000000"/>
          <w:lang w:val="x-none" w:eastAsia="x-none"/>
        </w:rPr>
        <w:t>ę</w:t>
      </w:r>
      <w:r w:rsidRPr="001B365B">
        <w:rPr>
          <w:bCs/>
          <w:iCs/>
          <w:color w:val="000000"/>
          <w:lang w:val="x-none" w:eastAsia="x-none"/>
        </w:rPr>
        <w:t>, którego oferta została poprawiona.</w:t>
      </w:r>
    </w:p>
    <w:p w14:paraId="032A2FA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w:t>
      </w:r>
      <w:proofErr w:type="spellStart"/>
      <w:r w:rsidRPr="001B365B">
        <w:rPr>
          <w:bCs/>
          <w:iCs/>
          <w:color w:val="000000"/>
          <w:lang w:val="x-none" w:eastAsia="x-none"/>
        </w:rPr>
        <w:t>eżeli</w:t>
      </w:r>
      <w:proofErr w:type="spellEnd"/>
      <w:r w:rsidRPr="001B365B">
        <w:rPr>
          <w:bCs/>
          <w:iCs/>
          <w:color w:val="000000"/>
          <w:lang w:val="x-none" w:eastAsia="x-none"/>
        </w:rPr>
        <w:t xml:space="preserve">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1B365B">
        <w:rPr>
          <w:bCs/>
          <w:iCs/>
          <w:color w:val="000000"/>
          <w:lang w:val="x-none" w:eastAsia="x-none"/>
        </w:rPr>
        <w:t>Pzp</w:t>
      </w:r>
      <w:proofErr w:type="spellEnd"/>
      <w:r w:rsidRPr="001B365B">
        <w:rPr>
          <w:bCs/>
          <w:iCs/>
          <w:color w:val="000000"/>
          <w:lang w:eastAsia="x-none"/>
        </w:rPr>
        <w:t>.</w:t>
      </w:r>
    </w:p>
    <w:p w14:paraId="04735AC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Obowiązek wykazania, że oferta nie zawiera rażąco niskiej ceny spoczywa na Wykonawcy.</w:t>
      </w:r>
    </w:p>
    <w:p w14:paraId="586DA1B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Zamawiający odrzuci ofertę Wykonawcy, który nie złożył wyjaśnień lub jeżeli dokonana ocena wyjaśnień wraz z dostarczonymi dowodami potwierdzi, że oferta zawiera rażąco niską cenę w stosunku do przedmiotu zamówienia.</w:t>
      </w:r>
    </w:p>
    <w:p w14:paraId="00E0CC4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1B365B">
        <w:rPr>
          <w:bCs/>
          <w:iCs/>
          <w:color w:val="000000"/>
          <w:lang w:eastAsia="x-none"/>
        </w:rPr>
        <w:t>.</w:t>
      </w:r>
    </w:p>
    <w:p w14:paraId="4B0960D6"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1" w:name="_Toc258314256"/>
      <w:r w:rsidRPr="001B365B">
        <w:rPr>
          <w:b/>
          <w:bCs/>
          <w:caps/>
          <w:kern w:val="32"/>
          <w:lang w:val="x-none" w:eastAsia="x-none"/>
        </w:rPr>
        <w:t>UDZIELENIE ZAMÓWIENIA</w:t>
      </w:r>
      <w:bookmarkEnd w:id="31"/>
    </w:p>
    <w:p w14:paraId="41D4CF8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1C2B496A" w14:textId="0DC91BB6" w:rsidR="001B365B" w:rsidRPr="001B365B" w:rsidRDefault="001B365B" w:rsidP="001B365B">
      <w:pPr>
        <w:numPr>
          <w:ilvl w:val="1"/>
          <w:numId w:val="1"/>
        </w:numPr>
        <w:spacing w:before="120"/>
        <w:jc w:val="both"/>
        <w:outlineLvl w:val="1"/>
        <w:rPr>
          <w:b/>
          <w:bCs/>
          <w:iCs/>
          <w:color w:val="000000"/>
          <w:lang w:val="x-none" w:eastAsia="x-none"/>
        </w:rPr>
      </w:pPr>
      <w:r w:rsidRPr="001B365B">
        <w:rPr>
          <w:bCs/>
          <w:iCs/>
          <w:color w:val="000000"/>
          <w:lang w:val="x-none" w:eastAsia="x-none"/>
        </w:rPr>
        <w:tab/>
        <w:t xml:space="preserve">Niezwłocznie po wyborze najkorzystniejszej oferty Zamawiający poinformuje równocześnie Wykonawców, którzy złożyli oferty, przekazując im informacje, o których mowa w art. 253 ust. 1 ustawy </w:t>
      </w:r>
      <w:proofErr w:type="spellStart"/>
      <w:r w:rsidRPr="001B365B">
        <w:rPr>
          <w:bCs/>
          <w:iCs/>
          <w:color w:val="000000"/>
          <w:lang w:val="x-none" w:eastAsia="x-none"/>
        </w:rPr>
        <w:t>Pzp</w:t>
      </w:r>
      <w:proofErr w:type="spellEnd"/>
      <w:r w:rsidRPr="001B365B">
        <w:rPr>
          <w:bCs/>
          <w:iCs/>
          <w:color w:val="000000"/>
          <w:lang w:val="x-none" w:eastAsia="x-none"/>
        </w:rPr>
        <w:t xml:space="preserve"> oraz udostępni je na stronie internetowej prowadzonego postępowania</w:t>
      </w:r>
      <w:r w:rsidR="002066F2">
        <w:rPr>
          <w:bCs/>
          <w:iCs/>
          <w:color w:val="000000"/>
          <w:lang w:eastAsia="x-none"/>
        </w:rPr>
        <w:t xml:space="preserve">: </w:t>
      </w:r>
      <w:r w:rsidR="002066F2" w:rsidRPr="002066F2">
        <w:rPr>
          <w:bCs/>
          <w:iCs/>
          <w:color w:val="000000"/>
          <w:lang w:eastAsia="x-none"/>
        </w:rPr>
        <w:t>https://platformazakupowa.pl/pn/powiat_ostrowski</w:t>
      </w:r>
      <w:r w:rsidR="002066F2">
        <w:rPr>
          <w:bCs/>
          <w:iCs/>
          <w:color w:val="000000"/>
          <w:lang w:eastAsia="x-none"/>
        </w:rPr>
        <w:t>.</w:t>
      </w:r>
    </w:p>
    <w:p w14:paraId="43AC1E48"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Jeżeli Wykonawca, którego oferta została wybrana jako najkorzystniejsza, uchyla się od zawarcia umowy w sprawie zamówienia publicznego, Zamawiający może dokonać ponownego badania i oceny ofert</w:t>
      </w:r>
      <w:r w:rsidRPr="001B365B">
        <w:rPr>
          <w:bCs/>
          <w:iCs/>
          <w:color w:val="000000"/>
          <w:lang w:eastAsia="x-none"/>
        </w:rPr>
        <w:t>,</w:t>
      </w:r>
      <w:r w:rsidRPr="001B365B">
        <w:rPr>
          <w:bCs/>
          <w:iCs/>
          <w:color w:val="000000"/>
          <w:lang w:val="x-none" w:eastAsia="x-none"/>
        </w:rPr>
        <w:t xml:space="preserve"> spośród ofert pozostałych w postępowaniu Wykonawców albo unieważnić postępowanie.</w:t>
      </w:r>
    </w:p>
    <w:p w14:paraId="3D128187"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2" w:name="_Toc258314257"/>
      <w:r w:rsidRPr="001B365B">
        <w:rPr>
          <w:b/>
          <w:bCs/>
          <w:caps/>
          <w:kern w:val="32"/>
          <w:lang w:val="x-none" w:eastAsia="x-none"/>
        </w:rPr>
        <w:t>Informacje o formalno</w:t>
      </w:r>
      <w:r w:rsidRPr="001B365B">
        <w:rPr>
          <w:rFonts w:eastAsia="TimesNewRoman" w:cs="TimesNewRoman"/>
          <w:b/>
          <w:bCs/>
          <w:caps/>
          <w:kern w:val="32"/>
          <w:lang w:val="x-none" w:eastAsia="x-none"/>
        </w:rPr>
        <w:t>ś</w:t>
      </w:r>
      <w:r w:rsidRPr="001B365B">
        <w:rPr>
          <w:b/>
          <w:bCs/>
          <w:caps/>
          <w:kern w:val="32"/>
          <w:lang w:val="x-none" w:eastAsia="x-none"/>
        </w:rPr>
        <w:t>ciach, jakie</w:t>
      </w:r>
      <w:r w:rsidRPr="001B365B">
        <w:rPr>
          <w:b/>
          <w:bCs/>
          <w:caps/>
          <w:kern w:val="32"/>
          <w:lang w:eastAsia="x-none"/>
        </w:rPr>
        <w:t xml:space="preserve"> muszą zostać dopełnione </w:t>
      </w:r>
      <w:r w:rsidRPr="001B365B">
        <w:rPr>
          <w:b/>
          <w:bCs/>
          <w:caps/>
          <w:kern w:val="32"/>
          <w:lang w:val="x-none" w:eastAsia="x-none"/>
        </w:rPr>
        <w:t>po wyborze oferty w celu zawarcia umowy w sprawie zamówienia publicznego</w:t>
      </w:r>
      <w:bookmarkEnd w:id="32"/>
    </w:p>
    <w:p w14:paraId="09FFFBE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zawrze umowę w sprawie zamówienia publicznego, w terminie i na zasadach określonych w art. 308 ust. 2 i 3 ustawy </w:t>
      </w:r>
      <w:proofErr w:type="spellStart"/>
      <w:r w:rsidRPr="001B365B">
        <w:rPr>
          <w:bCs/>
          <w:iCs/>
          <w:color w:val="000000"/>
          <w:lang w:val="x-none" w:eastAsia="x-none"/>
        </w:rPr>
        <w:t>Pzp</w:t>
      </w:r>
      <w:proofErr w:type="spellEnd"/>
      <w:r w:rsidRPr="001B365B">
        <w:rPr>
          <w:bCs/>
          <w:iCs/>
          <w:color w:val="000000"/>
          <w:lang w:val="x-none" w:eastAsia="x-none"/>
        </w:rPr>
        <w:t>.</w:t>
      </w:r>
    </w:p>
    <w:p w14:paraId="3C706B7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poinformuje Wykonawcę, któremu zostanie udzielone zamówienie, o miejscu i terminie zawarcia umowy</w:t>
      </w:r>
      <w:r w:rsidRPr="001B365B">
        <w:rPr>
          <w:bCs/>
          <w:iCs/>
          <w:color w:val="000000"/>
          <w:lang w:val="x-none" w:eastAsia="x-none"/>
        </w:rPr>
        <w:t>.</w:t>
      </w:r>
    </w:p>
    <w:p w14:paraId="3FD6BEA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Przed zawarciem umowy Wykonawca, na wezwanie Zamawiającego, zobowiązany jest do podania wszelkich informacji niezbędnych do wypełnienia treści umowy.</w:t>
      </w:r>
    </w:p>
    <w:p w14:paraId="2C5D803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1A0B71A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1B365B">
        <w:rPr>
          <w:bCs/>
          <w:iCs/>
          <w:color w:val="000000"/>
          <w:lang w:val="x-none" w:eastAsia="x-none"/>
        </w:rPr>
        <w:t>Pzp</w:t>
      </w:r>
      <w:proofErr w:type="spellEnd"/>
      <w:r w:rsidRPr="001B365B">
        <w:rPr>
          <w:bCs/>
          <w:iCs/>
          <w:color w:val="000000"/>
          <w:lang w:eastAsia="x-none"/>
        </w:rPr>
        <w:t>.</w:t>
      </w:r>
    </w:p>
    <w:p w14:paraId="4413E0B2"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3" w:name="_Toc258314258"/>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zabezpieczenia nale</w:t>
      </w:r>
      <w:r w:rsidRPr="001B365B">
        <w:rPr>
          <w:rFonts w:eastAsia="TimesNewRoman" w:cs="TimesNewRoman"/>
          <w:b/>
          <w:bCs/>
          <w:caps/>
          <w:kern w:val="32"/>
          <w:lang w:val="x-none" w:eastAsia="x-none"/>
        </w:rPr>
        <w:t>ż</w:t>
      </w:r>
      <w:r w:rsidRPr="001B365B">
        <w:rPr>
          <w:b/>
          <w:bCs/>
          <w:caps/>
          <w:kern w:val="32"/>
          <w:lang w:val="x-none" w:eastAsia="x-none"/>
        </w:rPr>
        <w:t>ytego wykonania umowy</w:t>
      </w:r>
      <w:bookmarkEnd w:id="33"/>
    </w:p>
    <w:p w14:paraId="499FDC03" w14:textId="77777777" w:rsidR="005D528C" w:rsidRPr="001B365B" w:rsidRDefault="005D528C" w:rsidP="005D528C">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color w:val="000000"/>
          <w:lang w:val="x-none" w:eastAsia="x-none"/>
        </w:rPr>
        <w:t xml:space="preserve">Wykonawca zobowiązany jest przed zawarciem umowy wnieść zabezpieczenie należytego wykonania umowy w wysokości </w:t>
      </w:r>
      <w:r w:rsidRPr="005D528C">
        <w:rPr>
          <w:b/>
          <w:bCs/>
          <w:iCs/>
          <w:color w:val="000000"/>
          <w:lang w:val="x-none" w:eastAsia="x-none"/>
        </w:rPr>
        <w:t>5</w:t>
      </w:r>
      <w:r w:rsidRPr="001B365B">
        <w:rPr>
          <w:bCs/>
          <w:iCs/>
          <w:color w:val="000000"/>
          <w:lang w:val="x-none" w:eastAsia="x-none"/>
        </w:rPr>
        <w:t> % ceny brutto podanej w ofercie. Zabezpieczenie służy pokryciu roszczeń z tytułu niewykonania lub nienależytego wykonania umowy.</w:t>
      </w:r>
    </w:p>
    <w:p w14:paraId="14C846A5" w14:textId="77777777" w:rsidR="005D528C" w:rsidRPr="001B365B" w:rsidRDefault="005D528C" w:rsidP="005D528C">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lang w:val="x-none" w:eastAsia="x-none"/>
        </w:rPr>
        <w:t>Zabezpieczenie</w:t>
      </w:r>
      <w:r w:rsidRPr="001B365B">
        <w:rPr>
          <w:bCs/>
          <w:iCs/>
          <w:lang w:eastAsia="x-none"/>
        </w:rPr>
        <w:t>,</w:t>
      </w:r>
      <w:r w:rsidRPr="001B365B">
        <w:rPr>
          <w:bCs/>
          <w:iCs/>
          <w:color w:val="000000"/>
          <w:lang w:val="x-none" w:eastAsia="x-none"/>
        </w:rPr>
        <w:t xml:space="preserve"> zgodnie z art. 450 ust. 1 ustawy </w:t>
      </w:r>
      <w:proofErr w:type="spellStart"/>
      <w:r w:rsidRPr="001B365B">
        <w:rPr>
          <w:bCs/>
          <w:iCs/>
          <w:color w:val="000000"/>
          <w:lang w:val="x-none" w:eastAsia="x-none"/>
        </w:rPr>
        <w:t>Pzp</w:t>
      </w:r>
      <w:proofErr w:type="spellEnd"/>
      <w:r w:rsidRPr="001B365B">
        <w:rPr>
          <w:bCs/>
          <w:iCs/>
          <w:color w:val="000000"/>
          <w:lang w:val="x-none" w:eastAsia="x-none"/>
        </w:rPr>
        <w:t>, może być wnoszone według wyboru Wykonawcy w jednej lub w kilku następujących formach:</w:t>
      </w:r>
    </w:p>
    <w:p w14:paraId="624ADC77" w14:textId="77777777" w:rsidR="005D528C" w:rsidRPr="001B365B" w:rsidRDefault="005D528C" w:rsidP="005D528C">
      <w:pPr>
        <w:numPr>
          <w:ilvl w:val="0"/>
          <w:numId w:val="4"/>
        </w:numPr>
        <w:spacing w:before="120" w:after="60"/>
        <w:jc w:val="both"/>
        <w:outlineLvl w:val="1"/>
        <w:rPr>
          <w:bCs/>
          <w:iCs/>
          <w:color w:val="000000"/>
          <w:lang w:val="x-none" w:eastAsia="x-none"/>
        </w:rPr>
      </w:pPr>
      <w:r w:rsidRPr="001B365B">
        <w:rPr>
          <w:bCs/>
          <w:iCs/>
          <w:color w:val="000000"/>
          <w:lang w:val="x-none" w:eastAsia="x-none"/>
        </w:rPr>
        <w:t>pieniądzu;</w:t>
      </w:r>
    </w:p>
    <w:p w14:paraId="6CF8A7BB" w14:textId="77777777" w:rsidR="005D528C" w:rsidRPr="001B365B" w:rsidRDefault="005D528C" w:rsidP="005D528C">
      <w:pPr>
        <w:numPr>
          <w:ilvl w:val="0"/>
          <w:numId w:val="4"/>
        </w:numPr>
        <w:spacing w:before="120" w:after="60"/>
        <w:jc w:val="both"/>
        <w:outlineLvl w:val="1"/>
        <w:rPr>
          <w:bCs/>
          <w:iCs/>
          <w:color w:val="000000"/>
          <w:lang w:val="x-none" w:eastAsia="x-none"/>
        </w:rPr>
      </w:pPr>
      <w:r w:rsidRPr="001B365B">
        <w:rPr>
          <w:bCs/>
          <w:iCs/>
          <w:color w:val="000000"/>
          <w:lang w:val="x-none" w:eastAsia="x-none"/>
        </w:rPr>
        <w:lastRenderedPageBreak/>
        <w:t>poręczeniach bankowych lub poręczeniach spółdzielczej kasy oszczędnościowo-kredytowej, z tym że zobowiązanie kasy jest zawsze zobowiązaniem pieniężnym;</w:t>
      </w:r>
    </w:p>
    <w:p w14:paraId="1A479D5C" w14:textId="77777777" w:rsidR="005D528C" w:rsidRPr="001B365B" w:rsidRDefault="005D528C" w:rsidP="005D528C">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bankowych;</w:t>
      </w:r>
    </w:p>
    <w:p w14:paraId="486C7F9A" w14:textId="77777777" w:rsidR="005D528C" w:rsidRPr="001B365B" w:rsidRDefault="005D528C" w:rsidP="005D528C">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ubezpieczeniowych;</w:t>
      </w:r>
    </w:p>
    <w:p w14:paraId="05682518" w14:textId="77777777" w:rsidR="005D528C" w:rsidRPr="001B365B" w:rsidRDefault="005D528C" w:rsidP="005D528C">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udzielanych przez podmioty, o których mowa w art. 6b ust. 5 pkt 2 ustawy z dnia 9 listopada 2000 r. o utworzeniu Polskiej Agencji Rozwoju Przedsiębiorczości (</w:t>
      </w:r>
      <w:proofErr w:type="spellStart"/>
      <w:r w:rsidRPr="001B365B">
        <w:rPr>
          <w:bCs/>
          <w:iCs/>
          <w:color w:val="000000"/>
          <w:lang w:val="x-none" w:eastAsia="x-none"/>
        </w:rPr>
        <w:t>t.j</w:t>
      </w:r>
      <w:proofErr w:type="spellEnd"/>
      <w:r w:rsidRPr="001B365B">
        <w:rPr>
          <w:bCs/>
          <w:iCs/>
          <w:color w:val="000000"/>
          <w:lang w:val="x-none" w:eastAsia="x-none"/>
        </w:rPr>
        <w:t>. Dz. U. z 2020r. poz. 299).</w:t>
      </w:r>
    </w:p>
    <w:p w14:paraId="0763BDA6" w14:textId="77777777" w:rsidR="005D528C" w:rsidRPr="001B365B" w:rsidRDefault="005D528C" w:rsidP="005D528C">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Zabezpieczenie wnoszone w pieniądzu Wykonawca wpłaca przelewem na rachunek bankowy wskazany przez Zamawiającego. </w:t>
      </w:r>
    </w:p>
    <w:p w14:paraId="7DC67E79" w14:textId="33219040" w:rsidR="005D528C" w:rsidRPr="002066F2" w:rsidRDefault="005D528C" w:rsidP="002066F2">
      <w:pPr>
        <w:numPr>
          <w:ilvl w:val="1"/>
          <w:numId w:val="1"/>
        </w:numPr>
        <w:spacing w:before="120"/>
        <w:jc w:val="both"/>
        <w:outlineLvl w:val="1"/>
        <w:rPr>
          <w:bCs/>
          <w:iCs/>
          <w:color w:val="000000"/>
          <w:lang w:val="x-none" w:eastAsia="x-none"/>
        </w:rPr>
      </w:pPr>
      <w:r w:rsidRPr="001B365B">
        <w:rPr>
          <w:bCs/>
          <w:iCs/>
          <w:color w:val="000000"/>
          <w:lang w:val="x-none" w:eastAsia="x-none"/>
        </w:rPr>
        <w:t>W przypadku wniesienia wadium w pieniądzu Wykonawca może wyrazić zgodę na zaliczenie kwoty wadium na poczet zabezpieczenia.</w:t>
      </w:r>
    </w:p>
    <w:p w14:paraId="42EEDECB" w14:textId="77777777" w:rsidR="005D528C" w:rsidRPr="001B365B" w:rsidRDefault="005D528C" w:rsidP="005D528C">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bookmarkStart w:id="34" w:name="_Hlk37249170"/>
    </w:p>
    <w:p w14:paraId="60E5EEE1" w14:textId="77777777" w:rsidR="005D528C" w:rsidRPr="001B365B" w:rsidRDefault="005D528C" w:rsidP="005D528C">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wnoszone w formie innej niż w pieniądzu, powinno być dostarczone w oryginale Zamawiającemu oraz musi zawierać</w:t>
      </w:r>
      <w:r w:rsidRPr="001B365B">
        <w:rPr>
          <w:bCs/>
          <w:iCs/>
          <w:color w:val="000000"/>
          <w:lang w:eastAsia="x-none"/>
        </w:rPr>
        <w:t>:</w:t>
      </w:r>
    </w:p>
    <w:p w14:paraId="700A2579" w14:textId="77777777" w:rsidR="005D528C" w:rsidRPr="001B365B" w:rsidRDefault="005D528C" w:rsidP="005D528C">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504C76D6" w14:textId="5C352A72" w:rsidR="005D528C" w:rsidRPr="001B365B" w:rsidRDefault="005D528C" w:rsidP="005D528C">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Pr="005D528C">
        <w:rPr>
          <w:bCs/>
          <w:iCs/>
          <w:color w:val="000000"/>
          <w:lang w:val="x-none" w:eastAsia="x-none"/>
        </w:rPr>
        <w:t>Powiat Ostrowski, Starostwo Powiatowe w Ostrowie Wielkopolskim</w:t>
      </w:r>
      <w:r w:rsidRPr="001B365B">
        <w:rPr>
          <w:bCs/>
          <w:iCs/>
          <w:color w:val="000000"/>
          <w:lang w:val="x-none" w:eastAsia="x-none"/>
        </w:rPr>
        <w:t xml:space="preserve">, </w:t>
      </w:r>
      <w:r w:rsidRPr="005D528C">
        <w:rPr>
          <w:bCs/>
          <w:iCs/>
          <w:color w:val="000000"/>
          <w:lang w:val="x-none" w:eastAsia="x-none"/>
        </w:rPr>
        <w:t>Al. Powstańców Wielkopolskich</w:t>
      </w:r>
      <w:r w:rsidRPr="001B365B">
        <w:rPr>
          <w:bCs/>
          <w:iCs/>
          <w:color w:val="000000"/>
          <w:lang w:val="x-none" w:eastAsia="x-none"/>
        </w:rPr>
        <w:t xml:space="preserve"> </w:t>
      </w:r>
      <w:r w:rsidRPr="005D528C">
        <w:rPr>
          <w:bCs/>
          <w:iCs/>
          <w:color w:val="000000"/>
          <w:lang w:val="x-none" w:eastAsia="x-none"/>
        </w:rPr>
        <w:t>16</w:t>
      </w:r>
      <w:r w:rsidRPr="001B365B">
        <w:rPr>
          <w:bCs/>
          <w:iCs/>
          <w:color w:val="000000"/>
          <w:lang w:val="x-none" w:eastAsia="x-none"/>
        </w:rPr>
        <w:t xml:space="preserve">, </w:t>
      </w:r>
      <w:r w:rsidRPr="005D528C">
        <w:rPr>
          <w:bCs/>
          <w:iCs/>
          <w:color w:val="000000"/>
          <w:lang w:val="x-none" w:eastAsia="x-none"/>
        </w:rPr>
        <w:t>63-400</w:t>
      </w:r>
      <w:r w:rsidRPr="001B365B">
        <w:rPr>
          <w:bCs/>
          <w:iCs/>
          <w:color w:val="000000"/>
          <w:lang w:val="x-none" w:eastAsia="x-none"/>
        </w:rPr>
        <w:t xml:space="preserve"> </w:t>
      </w:r>
      <w:r w:rsidRPr="005D528C">
        <w:rPr>
          <w:bCs/>
          <w:iCs/>
          <w:color w:val="000000"/>
          <w:lang w:val="x-none" w:eastAsia="x-none"/>
        </w:rPr>
        <w:t>Ostrów Wielkopolski</w:t>
      </w:r>
      <w:r w:rsidRPr="001B365B">
        <w:rPr>
          <w:bCs/>
          <w:iCs/>
          <w:color w:val="000000"/>
          <w:lang w:eastAsia="x-none"/>
        </w:rPr>
        <w:t>;</w:t>
      </w:r>
    </w:p>
    <w:p w14:paraId="2077CE87" w14:textId="77777777" w:rsidR="005D528C" w:rsidRPr="001B365B" w:rsidRDefault="005D528C" w:rsidP="005D528C">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wskazanie podmiotu udzielającego gwarancji lub poręczenia;</w:t>
      </w:r>
    </w:p>
    <w:p w14:paraId="2F3AE244" w14:textId="77777777" w:rsidR="005D528C" w:rsidRPr="001B365B" w:rsidRDefault="005D528C" w:rsidP="005D528C">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określenie wierzytelności, która ma być zabezpieczona gwarancją lub poręczeniem ;</w:t>
      </w:r>
    </w:p>
    <w:p w14:paraId="010720A6" w14:textId="77777777" w:rsidR="005D528C" w:rsidRPr="001B365B" w:rsidRDefault="005D528C" w:rsidP="005D528C">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kwotę gwarancji/poręczenia;</w:t>
      </w:r>
    </w:p>
    <w:p w14:paraId="097C40E6" w14:textId="77777777" w:rsidR="005D528C" w:rsidRPr="001B365B" w:rsidRDefault="005D528C" w:rsidP="005D528C">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termin ważności gwarancji lub poręczenia, obejmujący cały okres wykonania zamówienia;</w:t>
      </w:r>
    </w:p>
    <w:p w14:paraId="7ED25AB2" w14:textId="77777777" w:rsidR="005D528C" w:rsidRPr="001B365B" w:rsidRDefault="005D528C" w:rsidP="005D528C">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66EE4B45" w14:textId="77777777" w:rsidR="005D528C" w:rsidRPr="001B365B" w:rsidRDefault="005D528C" w:rsidP="005D528C">
      <w:pPr>
        <w:numPr>
          <w:ilvl w:val="1"/>
          <w:numId w:val="1"/>
        </w:numPr>
        <w:spacing w:before="120"/>
        <w:jc w:val="both"/>
        <w:outlineLvl w:val="1"/>
        <w:rPr>
          <w:bCs/>
          <w:iCs/>
          <w:color w:val="000000"/>
          <w:lang w:eastAsia="x-none"/>
        </w:rPr>
      </w:pPr>
      <w:r w:rsidRPr="001B365B">
        <w:rPr>
          <w:bCs/>
          <w:iCs/>
          <w:color w:val="000000"/>
          <w:lang w:eastAsia="x-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ECA8E2D" w14:textId="77777777" w:rsidR="005D528C" w:rsidRPr="001B365B" w:rsidRDefault="005D528C" w:rsidP="005D528C">
      <w:pPr>
        <w:numPr>
          <w:ilvl w:val="1"/>
          <w:numId w:val="1"/>
        </w:numPr>
        <w:spacing w:before="120"/>
        <w:jc w:val="both"/>
        <w:outlineLvl w:val="1"/>
        <w:rPr>
          <w:bCs/>
          <w:iCs/>
          <w:color w:val="000000"/>
          <w:lang w:eastAsia="x-none"/>
        </w:rPr>
      </w:pPr>
      <w:r w:rsidRPr="001B365B">
        <w:rPr>
          <w:bCs/>
          <w:iCs/>
          <w:color w:val="000000"/>
          <w:lang w:eastAsia="x-non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1BBD34B5" w14:textId="77777777" w:rsidR="005D528C" w:rsidRPr="001B365B" w:rsidRDefault="005D528C" w:rsidP="005D528C">
      <w:pPr>
        <w:numPr>
          <w:ilvl w:val="1"/>
          <w:numId w:val="1"/>
        </w:numPr>
        <w:spacing w:before="120"/>
        <w:jc w:val="both"/>
        <w:outlineLvl w:val="1"/>
        <w:rPr>
          <w:bCs/>
          <w:iCs/>
          <w:color w:val="000000"/>
          <w:lang w:val="x-none" w:eastAsia="x-none"/>
        </w:rPr>
      </w:pPr>
      <w:r w:rsidRPr="001B365B">
        <w:rPr>
          <w:bCs/>
          <w:iCs/>
          <w:color w:val="000000"/>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34"/>
    </w:p>
    <w:p w14:paraId="449BCDDC" w14:textId="77777777" w:rsidR="005D528C" w:rsidRPr="001B365B" w:rsidRDefault="005D528C" w:rsidP="005D528C">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 xml:space="preserve">W trakcie realizacji umowy </w:t>
      </w:r>
      <w:r w:rsidRPr="001B365B">
        <w:rPr>
          <w:bCs/>
          <w:iCs/>
          <w:color w:val="000000"/>
          <w:lang w:eastAsia="x-none"/>
        </w:rPr>
        <w:t>W</w:t>
      </w:r>
      <w:proofErr w:type="spellStart"/>
      <w:r w:rsidRPr="001B365B">
        <w:rPr>
          <w:bCs/>
          <w:iCs/>
          <w:color w:val="000000"/>
          <w:lang w:val="x-none" w:eastAsia="x-none"/>
        </w:rPr>
        <w:t>ykonawca</w:t>
      </w:r>
      <w:proofErr w:type="spellEnd"/>
      <w:r w:rsidRPr="001B365B">
        <w:rPr>
          <w:bCs/>
          <w:iCs/>
          <w:color w:val="000000"/>
          <w:lang w:val="x-none" w:eastAsia="x-none"/>
        </w:rPr>
        <w:t xml:space="preserve"> może dokonać zmiany formy zabezpieczenia na jedną lub kilka form, o których mowa w art. 450 ust. 1 ustawy </w:t>
      </w:r>
      <w:proofErr w:type="spellStart"/>
      <w:r w:rsidRPr="001B365B">
        <w:rPr>
          <w:bCs/>
          <w:iCs/>
          <w:color w:val="000000"/>
          <w:lang w:val="x-none" w:eastAsia="x-none"/>
        </w:rPr>
        <w:t>Pzp</w:t>
      </w:r>
      <w:proofErr w:type="spellEnd"/>
      <w:r w:rsidRPr="001B365B">
        <w:rPr>
          <w:bCs/>
          <w:iCs/>
          <w:color w:val="000000"/>
          <w:lang w:val="x-none" w:eastAsia="x-none"/>
        </w:rPr>
        <w:t>. Zmiana formy zabezpieczenia jest dokonywana z zachowaniem ciągłości zabezpieczenia i bez zmniejszenia jego wysokości.</w:t>
      </w:r>
    </w:p>
    <w:p w14:paraId="28353D0D" w14:textId="77777777" w:rsidR="005D528C" w:rsidRPr="001B365B" w:rsidRDefault="005D528C" w:rsidP="005D528C">
      <w:pPr>
        <w:numPr>
          <w:ilvl w:val="1"/>
          <w:numId w:val="1"/>
        </w:numPr>
        <w:spacing w:before="120"/>
        <w:jc w:val="both"/>
        <w:outlineLvl w:val="1"/>
        <w:rPr>
          <w:bCs/>
          <w:iCs/>
          <w:color w:val="000000"/>
          <w:lang w:val="x-none" w:eastAsia="x-none"/>
        </w:rPr>
      </w:pPr>
      <w:r w:rsidRPr="001B365B">
        <w:rPr>
          <w:bCs/>
          <w:iCs/>
          <w:color w:val="000000"/>
          <w:lang w:eastAsia="x-none"/>
        </w:rPr>
        <w:t>Zamawiający zwróci zabezpieczenie w terminie 30 dni od dnia wykonania zamówienia i uznania przez Zamawiającego za należycie wykonane .</w:t>
      </w:r>
    </w:p>
    <w:p w14:paraId="1D73E42E" w14:textId="77777777" w:rsidR="001B365B" w:rsidRPr="001B365B" w:rsidRDefault="005D528C" w:rsidP="005D528C">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r w:rsidRPr="001B365B">
        <w:rPr>
          <w:bCs/>
          <w:iCs/>
          <w:color w:val="000000"/>
          <w:szCs w:val="22"/>
          <w:lang w:val="x-none" w:eastAsia="x-none"/>
        </w:rPr>
        <w:t>.</w:t>
      </w:r>
    </w:p>
    <w:p w14:paraId="020584FE"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5" w:name="_Toc258314259"/>
      <w:r w:rsidRPr="001B365B">
        <w:rPr>
          <w:b/>
          <w:bCs/>
          <w:caps/>
          <w:kern w:val="32"/>
          <w:lang w:eastAsia="x-none"/>
        </w:rPr>
        <w:t xml:space="preserve">projektowane postanowienia </w:t>
      </w:r>
      <w:r w:rsidRPr="001B365B">
        <w:rPr>
          <w:b/>
          <w:bCs/>
          <w:caps/>
          <w:kern w:val="32"/>
          <w:lang w:val="x-none" w:eastAsia="x-none"/>
        </w:rPr>
        <w:t xml:space="preserve">umowy w sprawie zamówienia publicznego, </w:t>
      </w:r>
      <w:r w:rsidRPr="001B365B">
        <w:rPr>
          <w:b/>
          <w:bCs/>
          <w:caps/>
          <w:kern w:val="32"/>
          <w:lang w:eastAsia="x-none"/>
        </w:rPr>
        <w:t xml:space="preserve">które zostaną wprowadzone do umowy w </w:t>
      </w:r>
      <w:r w:rsidRPr="001B365B">
        <w:rPr>
          <w:b/>
          <w:bCs/>
          <w:caps/>
          <w:kern w:val="32"/>
          <w:lang w:val="x-none" w:eastAsia="x-none"/>
        </w:rPr>
        <w:t>sprawie zamówienia publicznego</w:t>
      </w:r>
      <w:bookmarkEnd w:id="35"/>
    </w:p>
    <w:p w14:paraId="28CBB44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Wzór umowy stanowi załącznik do niniejszej </w:t>
      </w:r>
      <w:r w:rsidRPr="001B365B">
        <w:rPr>
          <w:bCs/>
          <w:iCs/>
          <w:color w:val="000000"/>
          <w:lang w:eastAsia="x-none"/>
        </w:rPr>
        <w:t>SWZ</w:t>
      </w:r>
      <w:r w:rsidRPr="001B365B">
        <w:rPr>
          <w:bCs/>
          <w:iCs/>
          <w:color w:val="000000"/>
          <w:lang w:val="x-none" w:eastAsia="x-none"/>
        </w:rPr>
        <w:t xml:space="preserve">. </w:t>
      </w:r>
    </w:p>
    <w:p w14:paraId="29D0D860" w14:textId="77777777" w:rsidR="001B365B" w:rsidRPr="001B365B" w:rsidRDefault="005D528C"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Zakazuje się istotnych zmian postanowień zawartej umowy w stosunku do treści oferty, na podstawie której dokonano wyboru Wykonawcy. </w:t>
      </w:r>
    </w:p>
    <w:p w14:paraId="4C09A2A8"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6" w:name="_Toc258314260"/>
      <w:r w:rsidRPr="001B365B">
        <w:rPr>
          <w:b/>
          <w:bCs/>
          <w:caps/>
          <w:kern w:val="32"/>
          <w:lang w:val="x-none" w:eastAsia="x-none"/>
        </w:rPr>
        <w:t xml:space="preserve">Pouczenie o </w:t>
      </w:r>
      <w:r w:rsidRPr="001B365B">
        <w:rPr>
          <w:rFonts w:eastAsia="TimesNewRoman" w:cs="TimesNewRoman"/>
          <w:b/>
          <w:bCs/>
          <w:caps/>
          <w:kern w:val="32"/>
          <w:lang w:val="x-none" w:eastAsia="x-none"/>
        </w:rPr>
        <w:t>ś</w:t>
      </w:r>
      <w:r w:rsidRPr="001B365B">
        <w:rPr>
          <w:b/>
          <w:bCs/>
          <w:caps/>
          <w:kern w:val="32"/>
          <w:lang w:val="x-none" w:eastAsia="x-none"/>
        </w:rPr>
        <w:t>rodkach ochrony prawnej przysługuj</w:t>
      </w:r>
      <w:r w:rsidRPr="001B365B">
        <w:rPr>
          <w:rFonts w:eastAsia="TimesNewRoman" w:cs="TimesNewRoman"/>
          <w:b/>
          <w:bCs/>
          <w:caps/>
          <w:kern w:val="32"/>
          <w:lang w:val="x-none" w:eastAsia="x-none"/>
        </w:rPr>
        <w:t>ą</w:t>
      </w:r>
      <w:r w:rsidRPr="001B365B">
        <w:rPr>
          <w:b/>
          <w:bCs/>
          <w:caps/>
          <w:kern w:val="32"/>
          <w:lang w:val="x-none" w:eastAsia="x-none"/>
        </w:rPr>
        <w:t>cych Wykonawcy</w:t>
      </w:r>
      <w:bookmarkEnd w:id="36"/>
    </w:p>
    <w:p w14:paraId="28B1E152" w14:textId="77777777" w:rsidR="001B365B" w:rsidRPr="001B365B" w:rsidRDefault="001B365B" w:rsidP="001B365B">
      <w:pPr>
        <w:tabs>
          <w:tab w:val="left" w:pos="708"/>
        </w:tabs>
        <w:spacing w:before="120"/>
        <w:ind w:left="431"/>
        <w:jc w:val="both"/>
        <w:outlineLvl w:val="1"/>
        <w:rPr>
          <w:bCs/>
          <w:iCs/>
          <w:color w:val="000000"/>
          <w:lang w:val="x-none" w:eastAsia="x-none"/>
        </w:rPr>
      </w:pPr>
      <w:r w:rsidRPr="001B365B">
        <w:rPr>
          <w:bCs/>
          <w:iCs/>
          <w:color w:val="000000"/>
          <w:lang w:val="x-none" w:eastAsia="x-none"/>
        </w:rPr>
        <w:t xml:space="preserve">Wykonawcom, a także innemu podmiotowi, jeżeli ma lub miał interes w uzyskaniu zamówienia oraz poniósł lub może ponieść szkodę w wyniku naruszenia przez zamawiającego przepisów ustawy </w:t>
      </w:r>
      <w:proofErr w:type="spellStart"/>
      <w:r w:rsidRPr="001B365B">
        <w:rPr>
          <w:bCs/>
          <w:iCs/>
          <w:color w:val="000000"/>
          <w:lang w:val="x-none" w:eastAsia="x-none"/>
        </w:rPr>
        <w:t>Pzp</w:t>
      </w:r>
      <w:proofErr w:type="spellEnd"/>
      <w:r w:rsidRPr="001B365B">
        <w:rPr>
          <w:bCs/>
          <w:iCs/>
          <w:color w:val="000000"/>
          <w:lang w:val="x-none" w:eastAsia="x-none"/>
        </w:rPr>
        <w:t xml:space="preserve">, przysługują środki ochrony prawnej na zasadach przewidzianych w art. 505 – 590 ustawy </w:t>
      </w:r>
      <w:proofErr w:type="spellStart"/>
      <w:r w:rsidRPr="001B365B">
        <w:rPr>
          <w:bCs/>
          <w:iCs/>
          <w:color w:val="000000"/>
          <w:lang w:val="x-none" w:eastAsia="x-none"/>
        </w:rPr>
        <w:t>Pzp</w:t>
      </w:r>
      <w:proofErr w:type="spellEnd"/>
      <w:r w:rsidRPr="001B365B">
        <w:rPr>
          <w:bCs/>
          <w:iCs/>
          <w:color w:val="000000"/>
          <w:lang w:val="x-none" w:eastAsia="x-none"/>
        </w:rPr>
        <w:t>.</w:t>
      </w:r>
    </w:p>
    <w:p w14:paraId="4B1DDBE8"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Aukcja elektroniczna</w:t>
      </w:r>
    </w:p>
    <w:p w14:paraId="538A3A4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highlight w:val="green"/>
          <w:lang w:eastAsia="x-none"/>
        </w:rPr>
        <w:t xml:space="preserve">Zamawiający </w:t>
      </w:r>
      <w:r w:rsidRPr="001B365B">
        <w:rPr>
          <w:bCs/>
          <w:iCs/>
          <w:color w:val="000000"/>
          <w:highlight w:val="green"/>
          <w:lang w:val="x-none" w:eastAsia="x-none"/>
        </w:rPr>
        <w:t xml:space="preserve">nie przewiduje przeprowadzenia aukcji elektronicznej, o której mowa w art. 308 ust. 1 ustawy </w:t>
      </w:r>
      <w:proofErr w:type="spellStart"/>
      <w:r w:rsidRPr="001B365B">
        <w:rPr>
          <w:bCs/>
          <w:iCs/>
          <w:color w:val="000000"/>
          <w:highlight w:val="green"/>
          <w:lang w:val="x-none" w:eastAsia="x-none"/>
        </w:rPr>
        <w:t>Pzp</w:t>
      </w:r>
      <w:proofErr w:type="spellEnd"/>
      <w:r w:rsidRPr="001B365B">
        <w:rPr>
          <w:bCs/>
          <w:iCs/>
          <w:color w:val="000000"/>
          <w:lang w:val="x-none" w:eastAsia="x-none"/>
        </w:rPr>
        <w:t>.</w:t>
      </w:r>
    </w:p>
    <w:p w14:paraId="78EBB92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eastAsia="x-none"/>
        </w:rPr>
        <w:t>Ochrona danych osobowych</w:t>
      </w:r>
    </w:p>
    <w:p w14:paraId="062BA9F9" w14:textId="77777777" w:rsidR="001B365B" w:rsidRPr="001B365B" w:rsidRDefault="001B365B" w:rsidP="001B365B">
      <w:pPr>
        <w:numPr>
          <w:ilvl w:val="1"/>
          <w:numId w:val="1"/>
        </w:numPr>
        <w:spacing w:before="120"/>
        <w:jc w:val="both"/>
        <w:outlineLvl w:val="1"/>
        <w:rPr>
          <w:bCs/>
          <w:iCs/>
          <w:color w:val="000000"/>
          <w:lang w:val="x-none" w:eastAsia="x-none"/>
        </w:rPr>
      </w:pPr>
      <w:bookmarkStart w:id="37" w:name="_Hlk515367328"/>
      <w:r w:rsidRPr="001B365B">
        <w:rPr>
          <w:bCs/>
          <w:iCs/>
          <w:color w:val="000000"/>
          <w:lang w:eastAsia="x-none"/>
        </w:rPr>
        <w:t>Zamawiający</w:t>
      </w:r>
      <w:r w:rsidRPr="001B365B">
        <w:rPr>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1B365B">
        <w:rPr>
          <w:bCs/>
          <w:iCs/>
          <w:color w:val="000000"/>
          <w:lang w:val="x-none" w:eastAsia="x-none"/>
        </w:rPr>
        <w:t>Dz.Urz</w:t>
      </w:r>
      <w:proofErr w:type="spellEnd"/>
      <w:r w:rsidRPr="001B365B">
        <w:rPr>
          <w:bCs/>
          <w:iCs/>
          <w:color w:val="000000"/>
          <w:lang w:val="x-none" w:eastAsia="x-none"/>
        </w:rPr>
        <w:t>. UE L 119 z 4 maja 2016 r.), dalej: RODO, tym samym dane osobowe podane przez Wykonawcę będą przetwarzane zgodnie z RODO oraz zgodnie z przepisami krajowymi</w:t>
      </w:r>
      <w:r w:rsidRPr="001B365B">
        <w:rPr>
          <w:bCs/>
          <w:iCs/>
          <w:color w:val="000000"/>
          <w:lang w:eastAsia="x-none"/>
        </w:rPr>
        <w:t>.</w:t>
      </w:r>
    </w:p>
    <w:p w14:paraId="542478F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6F6E31B6" w14:textId="7EAA3FC9" w:rsidR="002066F2" w:rsidRPr="007911FF" w:rsidRDefault="001B365B" w:rsidP="002066F2">
      <w:pPr>
        <w:pStyle w:val="Nagwek2"/>
        <w:numPr>
          <w:ilvl w:val="0"/>
          <w:numId w:val="27"/>
        </w:numPr>
        <w:tabs>
          <w:tab w:val="num" w:pos="1068"/>
        </w:tabs>
        <w:ind w:left="1068"/>
      </w:pPr>
      <w:r w:rsidRPr="001B365B">
        <w:rPr>
          <w:bCs w:val="0"/>
          <w:iCs w:val="0"/>
        </w:rPr>
        <w:t xml:space="preserve">administratorem </w:t>
      </w:r>
      <w:r w:rsidRPr="001B365B">
        <w:t xml:space="preserve">danych osobowych Wykonawcy </w:t>
      </w:r>
      <w:r w:rsidR="002066F2">
        <w:t xml:space="preserve">jest </w:t>
      </w:r>
      <w:r w:rsidR="002066F2">
        <w:rPr>
          <w:b/>
          <w:lang w:val="pl-PL"/>
        </w:rPr>
        <w:t>Starosta Ostrowski</w:t>
      </w:r>
      <w:r w:rsidR="002066F2" w:rsidRPr="003A1067">
        <w:rPr>
          <w:b/>
        </w:rPr>
        <w:t>,</w:t>
      </w:r>
      <w:r w:rsidR="002066F2">
        <w:rPr>
          <w:b/>
          <w:lang w:val="pl-PL"/>
        </w:rPr>
        <w:t xml:space="preserve"> </w:t>
      </w:r>
      <w:r w:rsidR="002066F2" w:rsidRPr="003A1067">
        <w:rPr>
          <w:b/>
        </w:rPr>
        <w:t>Starostwo Powiatowe w Ostrowie Wielkopolskim</w:t>
      </w:r>
      <w:r w:rsidR="002066F2">
        <w:rPr>
          <w:rFonts w:eastAsia="Calibri"/>
          <w:lang w:eastAsia="en-US"/>
        </w:rPr>
        <w:t xml:space="preserve">, </w:t>
      </w:r>
      <w:r w:rsidR="002066F2" w:rsidRPr="003A1067">
        <w:rPr>
          <w:rFonts w:eastAsia="Calibri"/>
          <w:lang w:eastAsia="en-US"/>
        </w:rPr>
        <w:t>Al. Powstańców Wielkopolskich</w:t>
      </w:r>
      <w:r w:rsidR="002066F2">
        <w:t xml:space="preserve"> </w:t>
      </w:r>
      <w:r w:rsidR="002066F2" w:rsidRPr="003A1067">
        <w:t>16</w:t>
      </w:r>
      <w:r w:rsidR="002066F2">
        <w:t xml:space="preserve">, </w:t>
      </w:r>
      <w:r w:rsidR="002066F2" w:rsidRPr="003A1067">
        <w:t>63-400</w:t>
      </w:r>
      <w:r w:rsidR="002066F2">
        <w:t xml:space="preserve"> </w:t>
      </w:r>
      <w:r w:rsidR="002066F2" w:rsidRPr="003A1067">
        <w:t>Ostrów Wielkopolski</w:t>
      </w:r>
      <w:r w:rsidR="002066F2">
        <w:rPr>
          <w:lang w:val="pl-PL"/>
        </w:rPr>
        <w:t>. t</w:t>
      </w:r>
      <w:r w:rsidR="002066F2" w:rsidRPr="000F56E1">
        <w:t xml:space="preserve">el.: </w:t>
      </w:r>
      <w:r w:rsidR="002066F2" w:rsidRPr="003A1067">
        <w:t>62</w:t>
      </w:r>
      <w:r w:rsidR="002066F2" w:rsidRPr="000F56E1">
        <w:t xml:space="preserve"> </w:t>
      </w:r>
      <w:r w:rsidR="002066F2" w:rsidRPr="003A1067">
        <w:t>737 8</w:t>
      </w:r>
      <w:r w:rsidR="002066F2">
        <w:rPr>
          <w:lang w:val="pl-PL"/>
        </w:rPr>
        <w:t>4</w:t>
      </w:r>
      <w:r w:rsidR="002066F2" w:rsidRPr="003A1067">
        <w:t xml:space="preserve"> </w:t>
      </w:r>
      <w:r w:rsidR="002066F2">
        <w:rPr>
          <w:lang w:val="pl-PL"/>
        </w:rPr>
        <w:t>00</w:t>
      </w:r>
      <w:r w:rsidR="002066F2">
        <w:t xml:space="preserve">, </w:t>
      </w:r>
      <w:r w:rsidR="002066F2" w:rsidRPr="00045923">
        <w:rPr>
          <w:rFonts w:eastAsia="Calibri"/>
        </w:rPr>
        <w:t xml:space="preserve">e-mail: </w:t>
      </w:r>
      <w:hyperlink r:id="rId10" w:history="1">
        <w:r w:rsidR="002066F2" w:rsidRPr="009863A6">
          <w:rPr>
            <w:rStyle w:val="Hipercze"/>
            <w:rFonts w:eastAsia="Calibri"/>
            <w:lang w:val="pl-PL"/>
          </w:rPr>
          <w:t>starostwo</w:t>
        </w:r>
        <w:r w:rsidR="002066F2" w:rsidRPr="009863A6">
          <w:rPr>
            <w:rStyle w:val="Hipercze"/>
            <w:rFonts w:eastAsia="Calibri"/>
          </w:rPr>
          <w:t>@powiat-ostrowski.pl</w:t>
        </w:r>
      </w:hyperlink>
      <w:r w:rsidR="002066F2">
        <w:rPr>
          <w:rFonts w:eastAsia="Calibri"/>
          <w:color w:val="0000FF"/>
          <w:lang w:val="pl-PL"/>
        </w:rPr>
        <w:t>, www.powiat-ostrowski.pl</w:t>
      </w:r>
    </w:p>
    <w:p w14:paraId="5FA60BA9" w14:textId="6A62C134" w:rsidR="001B365B" w:rsidRPr="002066F2" w:rsidRDefault="002066F2" w:rsidP="002066F2">
      <w:pPr>
        <w:pStyle w:val="Nagwek2"/>
        <w:numPr>
          <w:ilvl w:val="0"/>
          <w:numId w:val="27"/>
        </w:numPr>
        <w:tabs>
          <w:tab w:val="num" w:pos="1068"/>
        </w:tabs>
        <w:ind w:left="1068"/>
      </w:pPr>
      <w:r>
        <w:rPr>
          <w:lang w:val="pl-PL"/>
        </w:rPr>
        <w:t xml:space="preserve">w </w:t>
      </w:r>
      <w:r>
        <w:t>sprawach związanych z przetwarzaniem danych osobowych, można kontaktować się z Inspektorem Ochrony Danyc</w:t>
      </w:r>
      <w:r>
        <w:rPr>
          <w:lang w:val="pl-PL"/>
        </w:rPr>
        <w:t>h</w:t>
      </w:r>
      <w:r>
        <w:rPr>
          <w:rFonts w:eastAsia="Calibri"/>
          <w:lang w:eastAsia="en-US"/>
        </w:rPr>
        <w:t xml:space="preserve">, </w:t>
      </w:r>
      <w:r>
        <w:t xml:space="preserve">za pośrednictwem </w:t>
      </w:r>
      <w:r w:rsidR="00645378">
        <w:rPr>
          <w:lang w:val="pl-PL"/>
        </w:rPr>
        <w:t xml:space="preserve">nr </w:t>
      </w:r>
      <w:r>
        <w:t xml:space="preserve">telefonu </w:t>
      </w:r>
      <w:r>
        <w:rPr>
          <w:lang w:val="pl-PL"/>
        </w:rPr>
        <w:t>62 737 84 38</w:t>
      </w:r>
      <w:r>
        <w:t xml:space="preserve"> lub adresu e-mail: </w:t>
      </w:r>
      <w:r w:rsidRPr="00045923">
        <w:rPr>
          <w:color w:val="auto"/>
          <w:u w:val="single"/>
          <w:lang w:val="pl-PL"/>
        </w:rPr>
        <w:t>iod@powiat-ostrowski.pl</w:t>
      </w:r>
      <w:r>
        <w:rPr>
          <w:lang w:val="pl-PL"/>
        </w:rPr>
        <w:t>;</w:t>
      </w:r>
    </w:p>
    <w:p w14:paraId="001A2BF0" w14:textId="6272F595" w:rsidR="001B365B" w:rsidRPr="001B365B" w:rsidRDefault="001B365B" w:rsidP="002066F2">
      <w:pPr>
        <w:numPr>
          <w:ilvl w:val="0"/>
          <w:numId w:val="27"/>
        </w:numPr>
        <w:tabs>
          <w:tab w:val="left" w:pos="708"/>
        </w:tabs>
        <w:spacing w:before="120"/>
        <w:jc w:val="both"/>
        <w:outlineLvl w:val="1"/>
        <w:rPr>
          <w:bCs/>
          <w:iCs/>
          <w:color w:val="000000"/>
          <w:lang w:val="x-none" w:eastAsia="x-none"/>
        </w:rPr>
      </w:pPr>
      <w:r w:rsidRPr="001B365B">
        <w:rPr>
          <w:bCs/>
          <w:iCs/>
          <w:color w:val="000000"/>
          <w:lang w:eastAsia="x-none"/>
        </w:rPr>
        <w:t xml:space="preserve">dane </w:t>
      </w:r>
      <w:r w:rsidRPr="001B365B">
        <w:rPr>
          <w:color w:val="000000"/>
          <w:lang w:val="x-none" w:eastAsia="x-none"/>
        </w:rPr>
        <w:t xml:space="preserve">osobowe Wykonawcy będą przetwarzane w celu przeprowadzenia postępowania o udzielenie zamówienia publicznego pn. </w:t>
      </w:r>
      <w:r w:rsidR="005D528C" w:rsidRPr="005D528C">
        <w:rPr>
          <w:b/>
          <w:color w:val="000000"/>
          <w:lang w:val="x-none" w:eastAsia="x-none"/>
        </w:rPr>
        <w:t xml:space="preserve">Przebudowa i rozbudowa budynku </w:t>
      </w:r>
      <w:r w:rsidR="005D528C" w:rsidRPr="005D528C">
        <w:rPr>
          <w:b/>
          <w:color w:val="000000"/>
          <w:lang w:val="x-none" w:eastAsia="x-none"/>
        </w:rPr>
        <w:lastRenderedPageBreak/>
        <w:t>Starostwa Powiatowego w Ostrowie Wielkopolskim - etap IV</w:t>
      </w:r>
      <w:r w:rsidRPr="001B365B">
        <w:rPr>
          <w:bCs/>
          <w:iCs/>
          <w:color w:val="000000"/>
          <w:lang w:val="x-none" w:eastAsia="x-none"/>
        </w:rPr>
        <w:t xml:space="preserve"> </w:t>
      </w:r>
      <w:r w:rsidRPr="001B365B">
        <w:rPr>
          <w:bCs/>
          <w:iCs/>
          <w:color w:val="000000"/>
          <w:lang w:eastAsia="x-none"/>
        </w:rPr>
        <w:t xml:space="preserve">– </w:t>
      </w:r>
      <w:r w:rsidR="005D528C" w:rsidRPr="005D528C">
        <w:rPr>
          <w:b/>
          <w:bCs/>
          <w:iCs/>
          <w:color w:val="000000"/>
          <w:lang w:eastAsia="x-none"/>
        </w:rPr>
        <w:t>RPZ.272.24.2021</w:t>
      </w:r>
      <w:r w:rsidRPr="001B365B">
        <w:rPr>
          <w:bCs/>
          <w:iCs/>
          <w:color w:val="000000"/>
          <w:lang w:eastAsia="x-none"/>
        </w:rPr>
        <w:t xml:space="preserve"> </w:t>
      </w:r>
      <w:r w:rsidRPr="001B365B">
        <w:rPr>
          <w:bCs/>
          <w:iCs/>
          <w:color w:val="000000"/>
          <w:lang w:val="x-none" w:eastAsia="x-none"/>
        </w:rPr>
        <w:t>oraz w celu archiwizacji dokumentacji dotyczącej tego postępowania</w:t>
      </w:r>
      <w:r w:rsidRPr="001B365B">
        <w:rPr>
          <w:bCs/>
          <w:iCs/>
          <w:color w:val="000000"/>
          <w:lang w:eastAsia="x-none"/>
        </w:rPr>
        <w:t>;</w:t>
      </w:r>
    </w:p>
    <w:p w14:paraId="07144BFD" w14:textId="77777777" w:rsidR="001B365B" w:rsidRPr="001B365B" w:rsidRDefault="001B365B" w:rsidP="002066F2">
      <w:pPr>
        <w:numPr>
          <w:ilvl w:val="0"/>
          <w:numId w:val="27"/>
        </w:numPr>
        <w:tabs>
          <w:tab w:val="left" w:pos="708"/>
        </w:tabs>
        <w:spacing w:before="120"/>
        <w:jc w:val="both"/>
        <w:outlineLvl w:val="1"/>
        <w:rPr>
          <w:bCs/>
          <w:iCs/>
          <w:color w:val="000000"/>
          <w:lang w:val="x-none" w:eastAsia="x-none"/>
        </w:rPr>
      </w:pPr>
      <w:r w:rsidRPr="001B365B">
        <w:rPr>
          <w:bCs/>
          <w:iCs/>
          <w:color w:val="000000"/>
          <w:lang w:eastAsia="x-none"/>
        </w:rPr>
        <w:t xml:space="preserve">odbiorcami przekazanych przez Wykonawcę danych osobowych będą osoby lub podmioty, którym zostanie udostępniona dokumentacja postępowania w oparciu o art. 18 oraz art. 74 ust. 1 ustawy </w:t>
      </w:r>
      <w:proofErr w:type="spellStart"/>
      <w:r w:rsidRPr="001B365B">
        <w:rPr>
          <w:bCs/>
          <w:iCs/>
          <w:color w:val="000000"/>
          <w:lang w:eastAsia="x-none"/>
        </w:rPr>
        <w:t>Pzp</w:t>
      </w:r>
      <w:proofErr w:type="spellEnd"/>
      <w:r w:rsidRPr="001B365B">
        <w:rPr>
          <w:bCs/>
          <w:iCs/>
          <w:color w:val="000000"/>
          <w:lang w:eastAsia="x-none"/>
        </w:rPr>
        <w:t>;</w:t>
      </w:r>
    </w:p>
    <w:p w14:paraId="30B3EC6C" w14:textId="77777777" w:rsidR="001B365B" w:rsidRPr="001B365B" w:rsidRDefault="001B365B" w:rsidP="002066F2">
      <w:pPr>
        <w:numPr>
          <w:ilvl w:val="0"/>
          <w:numId w:val="27"/>
        </w:numPr>
        <w:tabs>
          <w:tab w:val="left" w:pos="708"/>
        </w:tabs>
        <w:spacing w:before="120"/>
        <w:jc w:val="both"/>
        <w:outlineLvl w:val="1"/>
        <w:rPr>
          <w:bCs/>
          <w:iCs/>
          <w:color w:val="000000"/>
          <w:lang w:val="x-none" w:eastAsia="x-none"/>
        </w:rPr>
      </w:pPr>
      <w:r w:rsidRPr="001B365B">
        <w:rPr>
          <w:bCs/>
          <w:iCs/>
          <w:color w:val="000000"/>
          <w:lang w:eastAsia="x-none"/>
        </w:rPr>
        <w:t xml:space="preserve">dane osobowe Wykonawcy będą przechowywane, zgodnie z art. 78 ustawy </w:t>
      </w:r>
      <w:proofErr w:type="spellStart"/>
      <w:r w:rsidRPr="001B365B">
        <w:rPr>
          <w:bCs/>
          <w:iCs/>
          <w:color w:val="000000"/>
          <w:lang w:eastAsia="x-none"/>
        </w:rPr>
        <w:t>Pzp</w:t>
      </w:r>
      <w:proofErr w:type="spellEnd"/>
      <w:r w:rsidRPr="001B365B">
        <w:rPr>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14:paraId="0181C65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7"/>
      <w:r w:rsidRPr="001B365B">
        <w:rPr>
          <w:bCs/>
          <w:iCs/>
          <w:color w:val="000000"/>
          <w:lang w:eastAsia="x-none"/>
        </w:rPr>
        <w:t>:</w:t>
      </w:r>
    </w:p>
    <w:p w14:paraId="6AA2BD66" w14:textId="7777777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0048E6B0" w14:textId="7777777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07C68F2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676DD0BC"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1B365B">
        <w:rPr>
          <w:bCs/>
          <w:iCs/>
          <w:color w:val="000000"/>
          <w:lang w:eastAsia="x-none"/>
        </w:rPr>
        <w:t>Pzp</w:t>
      </w:r>
      <w:proofErr w:type="spellEnd"/>
      <w:r w:rsidRPr="001B365B">
        <w:rPr>
          <w:bCs/>
          <w:iCs/>
          <w:color w:val="000000"/>
          <w:lang w:eastAsia="x-none"/>
        </w:rPr>
        <w:t>, do upływu terminu na ich wniesienie;</w:t>
      </w:r>
    </w:p>
    <w:p w14:paraId="7AEDAC27"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0AF24C5B"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0C680006"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lastRenderedPageBreak/>
        <w:t>skorzystanie przez osobę, której dane osobowe są przetwarzane, z uprawnienia, o którym mowa w art. 16 RODO (uprawnienie do sprostowania lub uzupełnienia danych osobowych), nie może naruszać integralności protokołu postępowania oraz jego załączników;</w:t>
      </w:r>
    </w:p>
    <w:p w14:paraId="0CD5AC2B"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7C3A93C2"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E4364C5" w14:textId="77777777" w:rsidR="001B365B" w:rsidRPr="001B365B" w:rsidRDefault="001B365B" w:rsidP="001B365B">
      <w:pPr>
        <w:tabs>
          <w:tab w:val="left" w:pos="708"/>
        </w:tabs>
        <w:spacing w:before="120"/>
        <w:ind w:left="1040"/>
        <w:jc w:val="both"/>
        <w:outlineLvl w:val="1"/>
        <w:rPr>
          <w:bCs/>
          <w:iCs/>
          <w:color w:val="000000"/>
          <w:lang w:val="x-none" w:eastAsia="x-none"/>
        </w:rPr>
      </w:pPr>
    </w:p>
    <w:p w14:paraId="2A7DDDF7" w14:textId="77777777" w:rsidR="001B365B" w:rsidRPr="001B365B" w:rsidRDefault="001B365B" w:rsidP="001B365B">
      <w:pPr>
        <w:spacing w:before="60" w:after="120"/>
        <w:jc w:val="both"/>
      </w:pPr>
      <w:r w:rsidRPr="001B365B">
        <w:rPr>
          <w:b/>
        </w:rPr>
        <w:t>Załączniki do SWZ</w:t>
      </w:r>
      <w:r w:rsidRPr="001B365B">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8636"/>
      </w:tblGrid>
      <w:tr w:rsidR="001B365B" w:rsidRPr="001B365B" w14:paraId="5D1B59B1" w14:textId="77777777" w:rsidTr="00ED7ADF">
        <w:tc>
          <w:tcPr>
            <w:tcW w:w="862" w:type="dxa"/>
            <w:gridSpan w:val="2"/>
            <w:tcBorders>
              <w:top w:val="single" w:sz="4" w:space="0" w:color="auto"/>
              <w:left w:val="single" w:sz="4" w:space="0" w:color="auto"/>
              <w:bottom w:val="single" w:sz="4" w:space="0" w:color="auto"/>
              <w:right w:val="single" w:sz="4" w:space="0" w:color="auto"/>
            </w:tcBorders>
            <w:hideMark/>
          </w:tcPr>
          <w:p w14:paraId="39B92512" w14:textId="77777777" w:rsidR="001B365B" w:rsidRPr="001B365B" w:rsidRDefault="001B365B" w:rsidP="001B365B">
            <w:pPr>
              <w:spacing w:before="60" w:after="120"/>
              <w:jc w:val="both"/>
              <w:rPr>
                <w:b/>
                <w:sz w:val="20"/>
                <w:szCs w:val="20"/>
              </w:rPr>
            </w:pPr>
            <w:r w:rsidRPr="001B365B">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0ED0034D" w14:textId="77777777" w:rsidR="001B365B" w:rsidRPr="001B365B" w:rsidRDefault="001B365B" w:rsidP="001B365B">
            <w:pPr>
              <w:spacing w:before="60" w:after="120"/>
              <w:jc w:val="both"/>
              <w:rPr>
                <w:b/>
                <w:sz w:val="20"/>
                <w:szCs w:val="20"/>
              </w:rPr>
            </w:pPr>
            <w:r w:rsidRPr="001B365B">
              <w:rPr>
                <w:b/>
                <w:sz w:val="20"/>
                <w:szCs w:val="20"/>
              </w:rPr>
              <w:t>Nazwa załącznika</w:t>
            </w:r>
          </w:p>
        </w:tc>
      </w:tr>
      <w:tr w:rsidR="005D528C" w:rsidRPr="001B365B" w14:paraId="6756A81D" w14:textId="77777777" w:rsidTr="00ED7ADF">
        <w:tc>
          <w:tcPr>
            <w:tcW w:w="862" w:type="dxa"/>
            <w:gridSpan w:val="2"/>
            <w:tcBorders>
              <w:top w:val="single" w:sz="4" w:space="0" w:color="auto"/>
              <w:left w:val="single" w:sz="4" w:space="0" w:color="auto"/>
              <w:bottom w:val="single" w:sz="4" w:space="0" w:color="auto"/>
              <w:right w:val="single" w:sz="4" w:space="0" w:color="auto"/>
            </w:tcBorders>
            <w:hideMark/>
          </w:tcPr>
          <w:p w14:paraId="7D4CC865" w14:textId="77777777" w:rsidR="005D528C" w:rsidRPr="001B365B" w:rsidRDefault="005D528C" w:rsidP="001579E1">
            <w:pPr>
              <w:spacing w:before="60" w:after="120"/>
              <w:jc w:val="both"/>
              <w:rPr>
                <w:b/>
              </w:rPr>
            </w:pPr>
            <w:r w:rsidRPr="005D528C">
              <w:t>1</w:t>
            </w:r>
          </w:p>
        </w:tc>
        <w:tc>
          <w:tcPr>
            <w:tcW w:w="8636" w:type="dxa"/>
            <w:tcBorders>
              <w:top w:val="single" w:sz="4" w:space="0" w:color="auto"/>
              <w:left w:val="single" w:sz="4" w:space="0" w:color="auto"/>
              <w:bottom w:val="single" w:sz="4" w:space="0" w:color="auto"/>
              <w:right w:val="single" w:sz="4" w:space="0" w:color="auto"/>
            </w:tcBorders>
            <w:hideMark/>
          </w:tcPr>
          <w:p w14:paraId="05B0B684" w14:textId="77777777" w:rsidR="005D528C" w:rsidRPr="001B365B" w:rsidRDefault="005D528C" w:rsidP="001579E1">
            <w:pPr>
              <w:spacing w:before="60" w:after="120"/>
              <w:jc w:val="both"/>
              <w:rPr>
                <w:b/>
              </w:rPr>
            </w:pPr>
            <w:r w:rsidRPr="005D528C">
              <w:t>Wzór oferty na roboty budowlane</w:t>
            </w:r>
          </w:p>
        </w:tc>
      </w:tr>
      <w:tr w:rsidR="005D528C" w:rsidRPr="001B365B" w14:paraId="26D3927F" w14:textId="77777777" w:rsidTr="00ED7ADF">
        <w:tc>
          <w:tcPr>
            <w:tcW w:w="862" w:type="dxa"/>
            <w:gridSpan w:val="2"/>
            <w:tcBorders>
              <w:top w:val="single" w:sz="4" w:space="0" w:color="auto"/>
              <w:left w:val="single" w:sz="4" w:space="0" w:color="auto"/>
              <w:bottom w:val="single" w:sz="4" w:space="0" w:color="auto"/>
              <w:right w:val="single" w:sz="4" w:space="0" w:color="auto"/>
            </w:tcBorders>
            <w:hideMark/>
          </w:tcPr>
          <w:p w14:paraId="027C494A" w14:textId="77777777" w:rsidR="005D528C" w:rsidRPr="001B365B" w:rsidRDefault="005D528C" w:rsidP="001579E1">
            <w:pPr>
              <w:spacing w:before="60" w:after="120"/>
              <w:jc w:val="both"/>
              <w:rPr>
                <w:b/>
              </w:rPr>
            </w:pPr>
            <w:r w:rsidRPr="005D528C">
              <w:t>2</w:t>
            </w:r>
          </w:p>
        </w:tc>
        <w:tc>
          <w:tcPr>
            <w:tcW w:w="8636" w:type="dxa"/>
            <w:tcBorders>
              <w:top w:val="single" w:sz="4" w:space="0" w:color="auto"/>
              <w:left w:val="single" w:sz="4" w:space="0" w:color="auto"/>
              <w:bottom w:val="single" w:sz="4" w:space="0" w:color="auto"/>
              <w:right w:val="single" w:sz="4" w:space="0" w:color="auto"/>
            </w:tcBorders>
            <w:hideMark/>
          </w:tcPr>
          <w:p w14:paraId="75144CCF" w14:textId="77777777" w:rsidR="005D528C" w:rsidRPr="001B365B" w:rsidRDefault="005D528C" w:rsidP="001579E1">
            <w:pPr>
              <w:spacing w:before="60" w:after="120"/>
              <w:jc w:val="both"/>
              <w:rPr>
                <w:b/>
              </w:rPr>
            </w:pPr>
            <w:r w:rsidRPr="005D528C">
              <w:t>Wykaz części zamówienia, której wykonanie wykonawca zamierza powierzyć podwykonawcom - zawarty w ofercie</w:t>
            </w:r>
          </w:p>
        </w:tc>
      </w:tr>
      <w:tr w:rsidR="005D528C" w:rsidRPr="001B365B" w14:paraId="66B1E895" w14:textId="77777777" w:rsidTr="00ED7ADF">
        <w:tc>
          <w:tcPr>
            <w:tcW w:w="862" w:type="dxa"/>
            <w:gridSpan w:val="2"/>
            <w:tcBorders>
              <w:top w:val="single" w:sz="4" w:space="0" w:color="auto"/>
              <w:left w:val="single" w:sz="4" w:space="0" w:color="auto"/>
              <w:bottom w:val="single" w:sz="4" w:space="0" w:color="auto"/>
              <w:right w:val="single" w:sz="4" w:space="0" w:color="auto"/>
            </w:tcBorders>
            <w:hideMark/>
          </w:tcPr>
          <w:p w14:paraId="1DA7CEE8" w14:textId="77777777" w:rsidR="005D528C" w:rsidRPr="001B365B" w:rsidRDefault="005D528C" w:rsidP="001579E1">
            <w:pPr>
              <w:spacing w:before="60" w:after="120"/>
              <w:jc w:val="both"/>
              <w:rPr>
                <w:b/>
              </w:rPr>
            </w:pPr>
            <w:r w:rsidRPr="005D528C">
              <w:t>3</w:t>
            </w:r>
          </w:p>
        </w:tc>
        <w:tc>
          <w:tcPr>
            <w:tcW w:w="8636" w:type="dxa"/>
            <w:tcBorders>
              <w:top w:val="single" w:sz="4" w:space="0" w:color="auto"/>
              <w:left w:val="single" w:sz="4" w:space="0" w:color="auto"/>
              <w:bottom w:val="single" w:sz="4" w:space="0" w:color="auto"/>
              <w:right w:val="single" w:sz="4" w:space="0" w:color="auto"/>
            </w:tcBorders>
            <w:hideMark/>
          </w:tcPr>
          <w:p w14:paraId="49B959AC" w14:textId="77777777" w:rsidR="005D528C" w:rsidRPr="001B365B" w:rsidRDefault="005D528C" w:rsidP="001579E1">
            <w:pPr>
              <w:spacing w:before="60" w:after="120"/>
              <w:jc w:val="both"/>
              <w:rPr>
                <w:b/>
              </w:rPr>
            </w:pPr>
            <w:r w:rsidRPr="005D528C">
              <w:t>Oświadczenie o zatrudnianiu osób na podstawie umowy o pracę - zawarte w ofercie</w:t>
            </w:r>
          </w:p>
        </w:tc>
      </w:tr>
      <w:tr w:rsidR="005D528C" w:rsidRPr="001B365B" w14:paraId="460B9BC0" w14:textId="77777777" w:rsidTr="00ED7ADF">
        <w:tc>
          <w:tcPr>
            <w:tcW w:w="862" w:type="dxa"/>
            <w:gridSpan w:val="2"/>
            <w:tcBorders>
              <w:top w:val="single" w:sz="4" w:space="0" w:color="auto"/>
              <w:left w:val="single" w:sz="4" w:space="0" w:color="auto"/>
              <w:bottom w:val="single" w:sz="4" w:space="0" w:color="auto"/>
              <w:right w:val="single" w:sz="4" w:space="0" w:color="auto"/>
            </w:tcBorders>
            <w:hideMark/>
          </w:tcPr>
          <w:p w14:paraId="523498CF" w14:textId="77777777" w:rsidR="005D528C" w:rsidRPr="001B365B" w:rsidRDefault="005D528C" w:rsidP="001579E1">
            <w:pPr>
              <w:spacing w:before="60" w:after="120"/>
              <w:jc w:val="both"/>
              <w:rPr>
                <w:b/>
              </w:rPr>
            </w:pPr>
            <w:r w:rsidRPr="005D528C">
              <w:t>4</w:t>
            </w:r>
          </w:p>
        </w:tc>
        <w:tc>
          <w:tcPr>
            <w:tcW w:w="8636" w:type="dxa"/>
            <w:tcBorders>
              <w:top w:val="single" w:sz="4" w:space="0" w:color="auto"/>
              <w:left w:val="single" w:sz="4" w:space="0" w:color="auto"/>
              <w:bottom w:val="single" w:sz="4" w:space="0" w:color="auto"/>
              <w:right w:val="single" w:sz="4" w:space="0" w:color="auto"/>
            </w:tcBorders>
            <w:hideMark/>
          </w:tcPr>
          <w:p w14:paraId="46D720A1" w14:textId="00E1E343" w:rsidR="005D528C" w:rsidRPr="001B365B" w:rsidRDefault="005D528C" w:rsidP="001579E1">
            <w:pPr>
              <w:spacing w:before="60" w:after="120"/>
              <w:jc w:val="both"/>
              <w:rPr>
                <w:b/>
              </w:rPr>
            </w:pPr>
            <w:r w:rsidRPr="005D528C">
              <w:t>Zobowiązanie podmiotu udostępniającego zasoby</w:t>
            </w:r>
            <w:r w:rsidR="00ED7ADF">
              <w:t xml:space="preserve"> – jeżeli dotyczy</w:t>
            </w:r>
          </w:p>
        </w:tc>
      </w:tr>
      <w:tr w:rsidR="005D528C" w:rsidRPr="001B365B" w14:paraId="26DED318" w14:textId="77777777" w:rsidTr="00ED7ADF">
        <w:tc>
          <w:tcPr>
            <w:tcW w:w="862" w:type="dxa"/>
            <w:gridSpan w:val="2"/>
            <w:tcBorders>
              <w:top w:val="single" w:sz="4" w:space="0" w:color="auto"/>
              <w:left w:val="single" w:sz="4" w:space="0" w:color="auto"/>
              <w:bottom w:val="single" w:sz="4" w:space="0" w:color="auto"/>
              <w:right w:val="single" w:sz="4" w:space="0" w:color="auto"/>
            </w:tcBorders>
            <w:hideMark/>
          </w:tcPr>
          <w:p w14:paraId="4662F7BB" w14:textId="77777777" w:rsidR="005D528C" w:rsidRPr="001B365B" w:rsidRDefault="005D528C" w:rsidP="001579E1">
            <w:pPr>
              <w:spacing w:before="60" w:after="120"/>
              <w:jc w:val="both"/>
              <w:rPr>
                <w:b/>
              </w:rPr>
            </w:pPr>
            <w:r w:rsidRPr="005D528C">
              <w:t>5</w:t>
            </w:r>
          </w:p>
        </w:tc>
        <w:tc>
          <w:tcPr>
            <w:tcW w:w="8636" w:type="dxa"/>
            <w:tcBorders>
              <w:top w:val="single" w:sz="4" w:space="0" w:color="auto"/>
              <w:left w:val="single" w:sz="4" w:space="0" w:color="auto"/>
              <w:bottom w:val="single" w:sz="4" w:space="0" w:color="auto"/>
              <w:right w:val="single" w:sz="4" w:space="0" w:color="auto"/>
            </w:tcBorders>
            <w:hideMark/>
          </w:tcPr>
          <w:p w14:paraId="5DC698C0" w14:textId="77777777" w:rsidR="005D528C" w:rsidRPr="001B365B" w:rsidRDefault="005D528C" w:rsidP="001579E1">
            <w:pPr>
              <w:spacing w:before="60" w:after="120"/>
              <w:jc w:val="both"/>
              <w:rPr>
                <w:b/>
              </w:rPr>
            </w:pPr>
            <w:r w:rsidRPr="005D528C">
              <w:t>Oświadczenie o niepodleganiu wykluczeniu oraz spełnianiu warunków udziału</w:t>
            </w:r>
          </w:p>
        </w:tc>
      </w:tr>
      <w:tr w:rsidR="005D528C" w:rsidRPr="001B365B" w14:paraId="30879D62" w14:textId="77777777" w:rsidTr="00ED7ADF">
        <w:tc>
          <w:tcPr>
            <w:tcW w:w="851" w:type="dxa"/>
            <w:tcBorders>
              <w:top w:val="single" w:sz="4" w:space="0" w:color="auto"/>
              <w:left w:val="single" w:sz="4" w:space="0" w:color="auto"/>
              <w:bottom w:val="single" w:sz="4" w:space="0" w:color="auto"/>
              <w:right w:val="single" w:sz="4" w:space="0" w:color="auto"/>
            </w:tcBorders>
            <w:hideMark/>
          </w:tcPr>
          <w:p w14:paraId="4D551549" w14:textId="77777777" w:rsidR="005D528C" w:rsidRPr="001B365B" w:rsidRDefault="005D528C" w:rsidP="001579E1">
            <w:pPr>
              <w:spacing w:before="60" w:after="120"/>
              <w:jc w:val="both"/>
              <w:rPr>
                <w:b/>
              </w:rPr>
            </w:pPr>
            <w:r w:rsidRPr="005D528C">
              <w:t>6</w:t>
            </w:r>
          </w:p>
        </w:tc>
        <w:tc>
          <w:tcPr>
            <w:tcW w:w="8647" w:type="dxa"/>
            <w:gridSpan w:val="2"/>
            <w:tcBorders>
              <w:top w:val="single" w:sz="4" w:space="0" w:color="auto"/>
              <w:left w:val="single" w:sz="4" w:space="0" w:color="auto"/>
              <w:bottom w:val="single" w:sz="4" w:space="0" w:color="auto"/>
              <w:right w:val="single" w:sz="4" w:space="0" w:color="auto"/>
            </w:tcBorders>
            <w:hideMark/>
          </w:tcPr>
          <w:p w14:paraId="541E7BFE" w14:textId="77777777" w:rsidR="005D528C" w:rsidRPr="001B365B" w:rsidRDefault="005D528C" w:rsidP="001579E1">
            <w:pPr>
              <w:spacing w:before="60" w:after="120"/>
              <w:jc w:val="both"/>
              <w:rPr>
                <w:b/>
              </w:rPr>
            </w:pPr>
            <w:r w:rsidRPr="005D528C">
              <w:t>Oświadczenie wykonawców wspólnie ubiegających się o udzielenie zamówienia - jeśli dotyczy</w:t>
            </w:r>
          </w:p>
        </w:tc>
      </w:tr>
      <w:tr w:rsidR="005D528C" w:rsidRPr="001B365B" w14:paraId="0356BCBA" w14:textId="77777777" w:rsidTr="00ED7ADF">
        <w:tc>
          <w:tcPr>
            <w:tcW w:w="851" w:type="dxa"/>
            <w:tcBorders>
              <w:top w:val="single" w:sz="4" w:space="0" w:color="auto"/>
              <w:left w:val="single" w:sz="4" w:space="0" w:color="auto"/>
              <w:bottom w:val="single" w:sz="4" w:space="0" w:color="auto"/>
              <w:right w:val="single" w:sz="4" w:space="0" w:color="auto"/>
            </w:tcBorders>
            <w:hideMark/>
          </w:tcPr>
          <w:p w14:paraId="5DAD97D5" w14:textId="77777777" w:rsidR="005D528C" w:rsidRPr="001B365B" w:rsidRDefault="005D528C" w:rsidP="001579E1">
            <w:pPr>
              <w:spacing w:before="60" w:after="120"/>
              <w:jc w:val="both"/>
              <w:rPr>
                <w:b/>
              </w:rPr>
            </w:pPr>
            <w:r w:rsidRPr="005D528C">
              <w:t>7</w:t>
            </w:r>
          </w:p>
        </w:tc>
        <w:tc>
          <w:tcPr>
            <w:tcW w:w="8647" w:type="dxa"/>
            <w:gridSpan w:val="2"/>
            <w:tcBorders>
              <w:top w:val="single" w:sz="4" w:space="0" w:color="auto"/>
              <w:left w:val="single" w:sz="4" w:space="0" w:color="auto"/>
              <w:bottom w:val="single" w:sz="4" w:space="0" w:color="auto"/>
              <w:right w:val="single" w:sz="4" w:space="0" w:color="auto"/>
            </w:tcBorders>
            <w:hideMark/>
          </w:tcPr>
          <w:p w14:paraId="67A6C169" w14:textId="77777777" w:rsidR="005D528C" w:rsidRPr="001B365B" w:rsidRDefault="005D528C" w:rsidP="001579E1">
            <w:pPr>
              <w:spacing w:before="60" w:after="120"/>
              <w:jc w:val="both"/>
              <w:rPr>
                <w:b/>
              </w:rPr>
            </w:pPr>
            <w:r w:rsidRPr="005D528C">
              <w:t>Wykaz robót budowanych</w:t>
            </w:r>
          </w:p>
        </w:tc>
      </w:tr>
    </w:tbl>
    <w:p w14:paraId="3192EE68" w14:textId="77777777" w:rsidR="001B365B" w:rsidRPr="001B365B" w:rsidRDefault="001B365B" w:rsidP="001B365B">
      <w:pPr>
        <w:spacing w:before="60" w:after="120"/>
        <w:jc w:val="both"/>
        <w:rPr>
          <w:b/>
          <w:sz w:val="12"/>
          <w:szCs w:val="12"/>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8665"/>
      </w:tblGrid>
      <w:tr w:rsidR="001B365B" w:rsidRPr="001B365B" w14:paraId="174D308E" w14:textId="77777777" w:rsidTr="00B2382D">
        <w:tc>
          <w:tcPr>
            <w:tcW w:w="862" w:type="dxa"/>
            <w:gridSpan w:val="2"/>
            <w:tcBorders>
              <w:top w:val="single" w:sz="4" w:space="0" w:color="auto"/>
              <w:left w:val="single" w:sz="4" w:space="0" w:color="auto"/>
              <w:bottom w:val="single" w:sz="4" w:space="0" w:color="auto"/>
              <w:right w:val="single" w:sz="4" w:space="0" w:color="auto"/>
            </w:tcBorders>
            <w:hideMark/>
          </w:tcPr>
          <w:p w14:paraId="6CD0E684" w14:textId="77777777" w:rsidR="001B365B" w:rsidRPr="001B365B" w:rsidRDefault="001B365B" w:rsidP="001B365B">
            <w:pPr>
              <w:spacing w:before="60" w:after="120"/>
              <w:jc w:val="both"/>
              <w:rPr>
                <w:b/>
                <w:sz w:val="20"/>
                <w:szCs w:val="20"/>
              </w:rPr>
            </w:pPr>
            <w:r w:rsidRPr="001B365B">
              <w:rPr>
                <w:b/>
                <w:sz w:val="20"/>
                <w:szCs w:val="20"/>
              </w:rPr>
              <w:t xml:space="preserve">Nr </w:t>
            </w:r>
          </w:p>
        </w:tc>
        <w:tc>
          <w:tcPr>
            <w:tcW w:w="8665" w:type="dxa"/>
            <w:tcBorders>
              <w:top w:val="single" w:sz="4" w:space="0" w:color="auto"/>
              <w:left w:val="single" w:sz="4" w:space="0" w:color="auto"/>
              <w:bottom w:val="single" w:sz="4" w:space="0" w:color="auto"/>
              <w:right w:val="single" w:sz="4" w:space="0" w:color="auto"/>
            </w:tcBorders>
            <w:hideMark/>
          </w:tcPr>
          <w:p w14:paraId="252854E2" w14:textId="77777777" w:rsidR="001B365B" w:rsidRPr="001B365B" w:rsidRDefault="001B365B" w:rsidP="001B365B">
            <w:pPr>
              <w:spacing w:before="60" w:after="120"/>
              <w:jc w:val="both"/>
              <w:rPr>
                <w:b/>
                <w:sz w:val="20"/>
                <w:szCs w:val="20"/>
              </w:rPr>
            </w:pPr>
            <w:r w:rsidRPr="001B365B">
              <w:rPr>
                <w:b/>
                <w:sz w:val="20"/>
                <w:szCs w:val="20"/>
              </w:rPr>
              <w:t>Nazwa dokumentu / wzoru</w:t>
            </w:r>
          </w:p>
        </w:tc>
      </w:tr>
      <w:tr w:rsidR="005D528C" w:rsidRPr="001B365B" w14:paraId="5FD7107C" w14:textId="77777777" w:rsidTr="00B2382D">
        <w:tc>
          <w:tcPr>
            <w:tcW w:w="862" w:type="dxa"/>
            <w:gridSpan w:val="2"/>
            <w:tcBorders>
              <w:top w:val="single" w:sz="4" w:space="0" w:color="auto"/>
              <w:left w:val="single" w:sz="4" w:space="0" w:color="auto"/>
              <w:bottom w:val="single" w:sz="4" w:space="0" w:color="auto"/>
              <w:right w:val="single" w:sz="4" w:space="0" w:color="auto"/>
            </w:tcBorders>
            <w:hideMark/>
          </w:tcPr>
          <w:p w14:paraId="074C71E2" w14:textId="77777777" w:rsidR="005D528C" w:rsidRPr="001B365B" w:rsidRDefault="005D528C" w:rsidP="001579E1">
            <w:pPr>
              <w:spacing w:before="60" w:after="120"/>
              <w:jc w:val="both"/>
              <w:rPr>
                <w:b/>
              </w:rPr>
            </w:pPr>
            <w:r w:rsidRPr="005D528C">
              <w:t>1</w:t>
            </w:r>
          </w:p>
        </w:tc>
        <w:tc>
          <w:tcPr>
            <w:tcW w:w="8665" w:type="dxa"/>
            <w:tcBorders>
              <w:top w:val="single" w:sz="4" w:space="0" w:color="auto"/>
              <w:left w:val="single" w:sz="4" w:space="0" w:color="auto"/>
              <w:bottom w:val="single" w:sz="4" w:space="0" w:color="auto"/>
              <w:right w:val="single" w:sz="4" w:space="0" w:color="auto"/>
            </w:tcBorders>
            <w:hideMark/>
          </w:tcPr>
          <w:p w14:paraId="1AB9AAB8" w14:textId="77777777" w:rsidR="005D528C" w:rsidRPr="001B365B" w:rsidRDefault="005D528C" w:rsidP="001579E1">
            <w:pPr>
              <w:spacing w:before="60" w:after="120"/>
              <w:jc w:val="both"/>
              <w:rPr>
                <w:b/>
              </w:rPr>
            </w:pPr>
            <w:r w:rsidRPr="005D528C">
              <w:t>wzór umowy.doc</w:t>
            </w:r>
          </w:p>
        </w:tc>
      </w:tr>
      <w:tr w:rsidR="005D528C" w:rsidRPr="001B365B" w14:paraId="4EF49B4D" w14:textId="77777777" w:rsidTr="00B2382D">
        <w:tc>
          <w:tcPr>
            <w:tcW w:w="862" w:type="dxa"/>
            <w:gridSpan w:val="2"/>
            <w:tcBorders>
              <w:top w:val="single" w:sz="4" w:space="0" w:color="auto"/>
              <w:left w:val="single" w:sz="4" w:space="0" w:color="auto"/>
              <w:bottom w:val="single" w:sz="4" w:space="0" w:color="auto"/>
              <w:right w:val="single" w:sz="4" w:space="0" w:color="auto"/>
            </w:tcBorders>
            <w:hideMark/>
          </w:tcPr>
          <w:p w14:paraId="58A0555D" w14:textId="77777777" w:rsidR="005D528C" w:rsidRPr="001B365B" w:rsidRDefault="005D528C" w:rsidP="001579E1">
            <w:pPr>
              <w:spacing w:before="60" w:after="120"/>
              <w:jc w:val="both"/>
              <w:rPr>
                <w:b/>
              </w:rPr>
            </w:pPr>
            <w:r w:rsidRPr="005D528C">
              <w:t>2</w:t>
            </w:r>
          </w:p>
        </w:tc>
        <w:tc>
          <w:tcPr>
            <w:tcW w:w="8665" w:type="dxa"/>
            <w:tcBorders>
              <w:top w:val="single" w:sz="4" w:space="0" w:color="auto"/>
              <w:left w:val="single" w:sz="4" w:space="0" w:color="auto"/>
              <w:bottom w:val="single" w:sz="4" w:space="0" w:color="auto"/>
              <w:right w:val="single" w:sz="4" w:space="0" w:color="auto"/>
            </w:tcBorders>
            <w:hideMark/>
          </w:tcPr>
          <w:p w14:paraId="19F7B557" w14:textId="77777777" w:rsidR="005D528C" w:rsidRPr="001B365B" w:rsidRDefault="005D528C" w:rsidP="001579E1">
            <w:pPr>
              <w:spacing w:before="60" w:after="120"/>
              <w:jc w:val="both"/>
              <w:rPr>
                <w:b/>
              </w:rPr>
            </w:pPr>
            <w:proofErr w:type="spellStart"/>
            <w:r w:rsidRPr="005D528C">
              <w:t>dokumentacja_fotograficzna_I</w:t>
            </w:r>
            <w:proofErr w:type="spellEnd"/>
            <w:r w:rsidRPr="005D528C">
              <w:t xml:space="preserve"> P.pdf</w:t>
            </w:r>
          </w:p>
        </w:tc>
      </w:tr>
      <w:tr w:rsidR="005D528C" w:rsidRPr="001B365B" w14:paraId="51054917" w14:textId="77777777" w:rsidTr="00B2382D">
        <w:tc>
          <w:tcPr>
            <w:tcW w:w="862" w:type="dxa"/>
            <w:gridSpan w:val="2"/>
            <w:tcBorders>
              <w:top w:val="single" w:sz="4" w:space="0" w:color="auto"/>
              <w:left w:val="single" w:sz="4" w:space="0" w:color="auto"/>
              <w:bottom w:val="single" w:sz="4" w:space="0" w:color="auto"/>
              <w:right w:val="single" w:sz="4" w:space="0" w:color="auto"/>
            </w:tcBorders>
            <w:hideMark/>
          </w:tcPr>
          <w:p w14:paraId="18F6CADE" w14:textId="77777777" w:rsidR="005D528C" w:rsidRPr="001B365B" w:rsidRDefault="005D528C" w:rsidP="001579E1">
            <w:pPr>
              <w:spacing w:before="60" w:after="120"/>
              <w:jc w:val="both"/>
              <w:rPr>
                <w:b/>
              </w:rPr>
            </w:pPr>
            <w:r w:rsidRPr="005D528C">
              <w:t>3</w:t>
            </w:r>
          </w:p>
        </w:tc>
        <w:tc>
          <w:tcPr>
            <w:tcW w:w="8665" w:type="dxa"/>
            <w:tcBorders>
              <w:top w:val="single" w:sz="4" w:space="0" w:color="auto"/>
              <w:left w:val="single" w:sz="4" w:space="0" w:color="auto"/>
              <w:bottom w:val="single" w:sz="4" w:space="0" w:color="auto"/>
              <w:right w:val="single" w:sz="4" w:space="0" w:color="auto"/>
            </w:tcBorders>
            <w:hideMark/>
          </w:tcPr>
          <w:p w14:paraId="4ED15DB8" w14:textId="77777777" w:rsidR="005D528C" w:rsidRPr="001B365B" w:rsidRDefault="005D528C" w:rsidP="001579E1">
            <w:pPr>
              <w:spacing w:before="60" w:after="120"/>
              <w:jc w:val="both"/>
              <w:rPr>
                <w:b/>
              </w:rPr>
            </w:pPr>
            <w:proofErr w:type="spellStart"/>
            <w:r w:rsidRPr="005D528C">
              <w:t>dokumentacja_fotograficzna_II</w:t>
            </w:r>
            <w:proofErr w:type="spellEnd"/>
            <w:r w:rsidRPr="005D528C">
              <w:t xml:space="preserve"> P.pdf</w:t>
            </w:r>
          </w:p>
        </w:tc>
      </w:tr>
      <w:tr w:rsidR="005D528C" w:rsidRPr="001B365B" w14:paraId="46AA2489" w14:textId="77777777" w:rsidTr="00B2382D">
        <w:tc>
          <w:tcPr>
            <w:tcW w:w="862" w:type="dxa"/>
            <w:gridSpan w:val="2"/>
            <w:tcBorders>
              <w:top w:val="single" w:sz="4" w:space="0" w:color="auto"/>
              <w:left w:val="single" w:sz="4" w:space="0" w:color="auto"/>
              <w:bottom w:val="single" w:sz="4" w:space="0" w:color="auto"/>
              <w:right w:val="single" w:sz="4" w:space="0" w:color="auto"/>
            </w:tcBorders>
            <w:hideMark/>
          </w:tcPr>
          <w:p w14:paraId="52D1CAC0" w14:textId="77777777" w:rsidR="005D528C" w:rsidRPr="001B365B" w:rsidRDefault="005D528C" w:rsidP="001579E1">
            <w:pPr>
              <w:spacing w:before="60" w:after="120"/>
              <w:jc w:val="both"/>
              <w:rPr>
                <w:b/>
              </w:rPr>
            </w:pPr>
            <w:r w:rsidRPr="005D528C">
              <w:t>4</w:t>
            </w:r>
          </w:p>
        </w:tc>
        <w:tc>
          <w:tcPr>
            <w:tcW w:w="8665" w:type="dxa"/>
            <w:tcBorders>
              <w:top w:val="single" w:sz="4" w:space="0" w:color="auto"/>
              <w:left w:val="single" w:sz="4" w:space="0" w:color="auto"/>
              <w:bottom w:val="single" w:sz="4" w:space="0" w:color="auto"/>
              <w:right w:val="single" w:sz="4" w:space="0" w:color="auto"/>
            </w:tcBorders>
            <w:hideMark/>
          </w:tcPr>
          <w:p w14:paraId="555C07F5" w14:textId="77777777" w:rsidR="005D528C" w:rsidRPr="001B365B" w:rsidRDefault="005D528C" w:rsidP="001579E1">
            <w:pPr>
              <w:spacing w:before="60" w:after="120"/>
              <w:jc w:val="both"/>
              <w:rPr>
                <w:b/>
              </w:rPr>
            </w:pPr>
            <w:r w:rsidRPr="005D528C">
              <w:t>dokumentacja_fotograficzna_kl_schod.pdf</w:t>
            </w:r>
          </w:p>
        </w:tc>
      </w:tr>
      <w:tr w:rsidR="005D528C" w:rsidRPr="001B365B" w14:paraId="2EDCDE57" w14:textId="77777777" w:rsidTr="00B2382D">
        <w:tc>
          <w:tcPr>
            <w:tcW w:w="862" w:type="dxa"/>
            <w:gridSpan w:val="2"/>
            <w:tcBorders>
              <w:top w:val="single" w:sz="4" w:space="0" w:color="auto"/>
              <w:left w:val="single" w:sz="4" w:space="0" w:color="auto"/>
              <w:bottom w:val="single" w:sz="4" w:space="0" w:color="auto"/>
              <w:right w:val="single" w:sz="4" w:space="0" w:color="auto"/>
            </w:tcBorders>
            <w:hideMark/>
          </w:tcPr>
          <w:p w14:paraId="08487024" w14:textId="77777777" w:rsidR="005D528C" w:rsidRPr="001B365B" w:rsidRDefault="005D528C" w:rsidP="001579E1">
            <w:pPr>
              <w:spacing w:before="60" w:after="120"/>
              <w:jc w:val="both"/>
              <w:rPr>
                <w:b/>
              </w:rPr>
            </w:pPr>
            <w:r w:rsidRPr="005D528C">
              <w:t>5</w:t>
            </w:r>
          </w:p>
        </w:tc>
        <w:tc>
          <w:tcPr>
            <w:tcW w:w="8665" w:type="dxa"/>
            <w:tcBorders>
              <w:top w:val="single" w:sz="4" w:space="0" w:color="auto"/>
              <w:left w:val="single" w:sz="4" w:space="0" w:color="auto"/>
              <w:bottom w:val="single" w:sz="4" w:space="0" w:color="auto"/>
              <w:right w:val="single" w:sz="4" w:space="0" w:color="auto"/>
            </w:tcBorders>
            <w:hideMark/>
          </w:tcPr>
          <w:p w14:paraId="5E02DCC8" w14:textId="77777777" w:rsidR="005D528C" w:rsidRPr="001B365B" w:rsidRDefault="005D528C" w:rsidP="001579E1">
            <w:pPr>
              <w:spacing w:before="60" w:after="120"/>
              <w:jc w:val="both"/>
              <w:rPr>
                <w:b/>
              </w:rPr>
            </w:pPr>
            <w:r w:rsidRPr="005D528C">
              <w:t>SP_okna+grzejniki_(PR).pdf</w:t>
            </w:r>
          </w:p>
        </w:tc>
      </w:tr>
      <w:tr w:rsidR="005D528C" w:rsidRPr="001B365B" w14:paraId="25AE5242" w14:textId="77777777" w:rsidTr="00B2382D">
        <w:tc>
          <w:tcPr>
            <w:tcW w:w="851" w:type="dxa"/>
            <w:tcBorders>
              <w:top w:val="single" w:sz="4" w:space="0" w:color="auto"/>
              <w:left w:val="single" w:sz="4" w:space="0" w:color="auto"/>
              <w:bottom w:val="single" w:sz="4" w:space="0" w:color="auto"/>
              <w:right w:val="single" w:sz="4" w:space="0" w:color="auto"/>
            </w:tcBorders>
            <w:hideMark/>
          </w:tcPr>
          <w:p w14:paraId="6A4A88D8" w14:textId="77777777" w:rsidR="005D528C" w:rsidRPr="001B365B" w:rsidRDefault="005D528C" w:rsidP="001579E1">
            <w:pPr>
              <w:spacing w:before="60" w:after="120"/>
              <w:jc w:val="both"/>
              <w:rPr>
                <w:b/>
              </w:rPr>
            </w:pPr>
            <w:r w:rsidRPr="005D528C">
              <w:t>6</w:t>
            </w:r>
          </w:p>
        </w:tc>
        <w:tc>
          <w:tcPr>
            <w:tcW w:w="8676" w:type="dxa"/>
            <w:gridSpan w:val="2"/>
            <w:tcBorders>
              <w:top w:val="single" w:sz="4" w:space="0" w:color="auto"/>
              <w:left w:val="single" w:sz="4" w:space="0" w:color="auto"/>
              <w:bottom w:val="single" w:sz="4" w:space="0" w:color="auto"/>
              <w:right w:val="single" w:sz="4" w:space="0" w:color="auto"/>
            </w:tcBorders>
            <w:hideMark/>
          </w:tcPr>
          <w:p w14:paraId="4870AD1F" w14:textId="77777777" w:rsidR="005D528C" w:rsidRPr="001B365B" w:rsidRDefault="005D528C" w:rsidP="001579E1">
            <w:pPr>
              <w:spacing w:before="60" w:after="120"/>
              <w:jc w:val="both"/>
              <w:rPr>
                <w:b/>
              </w:rPr>
            </w:pPr>
            <w:proofErr w:type="spellStart"/>
            <w:r w:rsidRPr="005D528C">
              <w:t>SP_remont</w:t>
            </w:r>
            <w:proofErr w:type="spellEnd"/>
            <w:r w:rsidRPr="005D528C">
              <w:t xml:space="preserve">  geodezja_(PR).pdf</w:t>
            </w:r>
          </w:p>
        </w:tc>
      </w:tr>
      <w:tr w:rsidR="005D528C" w:rsidRPr="001B365B" w14:paraId="1B96D44B" w14:textId="77777777" w:rsidTr="00B2382D">
        <w:tc>
          <w:tcPr>
            <w:tcW w:w="851" w:type="dxa"/>
            <w:tcBorders>
              <w:top w:val="single" w:sz="4" w:space="0" w:color="auto"/>
              <w:left w:val="single" w:sz="4" w:space="0" w:color="auto"/>
              <w:bottom w:val="single" w:sz="4" w:space="0" w:color="auto"/>
              <w:right w:val="single" w:sz="4" w:space="0" w:color="auto"/>
            </w:tcBorders>
            <w:hideMark/>
          </w:tcPr>
          <w:p w14:paraId="2B967935" w14:textId="77777777" w:rsidR="005D528C" w:rsidRPr="001B365B" w:rsidRDefault="005D528C" w:rsidP="001579E1">
            <w:pPr>
              <w:spacing w:before="60" w:after="120"/>
              <w:jc w:val="both"/>
              <w:rPr>
                <w:b/>
              </w:rPr>
            </w:pPr>
            <w:r w:rsidRPr="005D528C">
              <w:t>7</w:t>
            </w:r>
          </w:p>
        </w:tc>
        <w:tc>
          <w:tcPr>
            <w:tcW w:w="8676" w:type="dxa"/>
            <w:gridSpan w:val="2"/>
            <w:tcBorders>
              <w:top w:val="single" w:sz="4" w:space="0" w:color="auto"/>
              <w:left w:val="single" w:sz="4" w:space="0" w:color="auto"/>
              <w:bottom w:val="single" w:sz="4" w:space="0" w:color="auto"/>
              <w:right w:val="single" w:sz="4" w:space="0" w:color="auto"/>
            </w:tcBorders>
            <w:hideMark/>
          </w:tcPr>
          <w:p w14:paraId="46B4A7D1" w14:textId="77777777" w:rsidR="005D528C" w:rsidRPr="001B365B" w:rsidRDefault="005D528C" w:rsidP="001579E1">
            <w:pPr>
              <w:spacing w:before="60" w:after="120"/>
              <w:jc w:val="both"/>
              <w:rPr>
                <w:b/>
              </w:rPr>
            </w:pPr>
            <w:proofErr w:type="spellStart"/>
            <w:r w:rsidRPr="005D528C">
              <w:t>SP_remont</w:t>
            </w:r>
            <w:proofErr w:type="spellEnd"/>
            <w:r w:rsidRPr="005D528C">
              <w:t xml:space="preserve"> IIp_(PR).pdf</w:t>
            </w:r>
          </w:p>
        </w:tc>
      </w:tr>
      <w:tr w:rsidR="005D528C" w:rsidRPr="001B365B" w14:paraId="7E9E36BC" w14:textId="77777777" w:rsidTr="00B2382D">
        <w:tc>
          <w:tcPr>
            <w:tcW w:w="851" w:type="dxa"/>
            <w:tcBorders>
              <w:top w:val="single" w:sz="4" w:space="0" w:color="auto"/>
              <w:left w:val="single" w:sz="4" w:space="0" w:color="auto"/>
              <w:bottom w:val="single" w:sz="4" w:space="0" w:color="auto"/>
              <w:right w:val="single" w:sz="4" w:space="0" w:color="auto"/>
            </w:tcBorders>
            <w:hideMark/>
          </w:tcPr>
          <w:p w14:paraId="045B1326" w14:textId="77777777" w:rsidR="005D528C" w:rsidRPr="001B365B" w:rsidRDefault="005D528C" w:rsidP="001579E1">
            <w:pPr>
              <w:spacing w:before="60" w:after="120"/>
              <w:jc w:val="both"/>
              <w:rPr>
                <w:b/>
              </w:rPr>
            </w:pPr>
            <w:r w:rsidRPr="005D528C">
              <w:t>8</w:t>
            </w:r>
          </w:p>
        </w:tc>
        <w:tc>
          <w:tcPr>
            <w:tcW w:w="8676" w:type="dxa"/>
            <w:gridSpan w:val="2"/>
            <w:tcBorders>
              <w:top w:val="single" w:sz="4" w:space="0" w:color="auto"/>
              <w:left w:val="single" w:sz="4" w:space="0" w:color="auto"/>
              <w:bottom w:val="single" w:sz="4" w:space="0" w:color="auto"/>
              <w:right w:val="single" w:sz="4" w:space="0" w:color="auto"/>
            </w:tcBorders>
            <w:hideMark/>
          </w:tcPr>
          <w:p w14:paraId="34FA3A60" w14:textId="77777777" w:rsidR="005D528C" w:rsidRPr="001B365B" w:rsidRDefault="005D528C" w:rsidP="001579E1">
            <w:pPr>
              <w:spacing w:before="60" w:after="120"/>
              <w:jc w:val="both"/>
              <w:rPr>
                <w:b/>
              </w:rPr>
            </w:pPr>
            <w:r w:rsidRPr="005D528C">
              <w:t>SP_REMONT_ZESPOŁÓW_SANITARNYCH.pdf</w:t>
            </w:r>
          </w:p>
        </w:tc>
      </w:tr>
      <w:tr w:rsidR="005D528C" w:rsidRPr="001B365B" w14:paraId="523A3C08" w14:textId="77777777" w:rsidTr="00B2382D">
        <w:tc>
          <w:tcPr>
            <w:tcW w:w="851" w:type="dxa"/>
            <w:tcBorders>
              <w:top w:val="single" w:sz="4" w:space="0" w:color="auto"/>
              <w:left w:val="single" w:sz="4" w:space="0" w:color="auto"/>
              <w:bottom w:val="single" w:sz="4" w:space="0" w:color="auto"/>
              <w:right w:val="single" w:sz="4" w:space="0" w:color="auto"/>
            </w:tcBorders>
            <w:hideMark/>
          </w:tcPr>
          <w:p w14:paraId="16A6BD8A" w14:textId="77777777" w:rsidR="005D528C" w:rsidRPr="001B365B" w:rsidRDefault="005D528C" w:rsidP="001579E1">
            <w:pPr>
              <w:spacing w:before="60" w:after="120"/>
              <w:jc w:val="both"/>
              <w:rPr>
                <w:b/>
              </w:rPr>
            </w:pPr>
            <w:r w:rsidRPr="005D528C">
              <w:t>9</w:t>
            </w:r>
          </w:p>
        </w:tc>
        <w:tc>
          <w:tcPr>
            <w:tcW w:w="8676" w:type="dxa"/>
            <w:gridSpan w:val="2"/>
            <w:tcBorders>
              <w:top w:val="single" w:sz="4" w:space="0" w:color="auto"/>
              <w:left w:val="single" w:sz="4" w:space="0" w:color="auto"/>
              <w:bottom w:val="single" w:sz="4" w:space="0" w:color="auto"/>
              <w:right w:val="single" w:sz="4" w:space="0" w:color="auto"/>
            </w:tcBorders>
            <w:hideMark/>
          </w:tcPr>
          <w:p w14:paraId="15C218B3" w14:textId="77777777" w:rsidR="005D528C" w:rsidRPr="001B365B" w:rsidRDefault="005D528C" w:rsidP="001579E1">
            <w:pPr>
              <w:spacing w:before="60" w:after="120"/>
              <w:jc w:val="both"/>
              <w:rPr>
                <w:b/>
              </w:rPr>
            </w:pPr>
            <w:proofErr w:type="spellStart"/>
            <w:r w:rsidRPr="005D528C">
              <w:t>SP_schemat</w:t>
            </w:r>
            <w:proofErr w:type="spellEnd"/>
            <w:r w:rsidRPr="005D528C">
              <w:t xml:space="preserve"> remontu I p.pdf</w:t>
            </w:r>
          </w:p>
        </w:tc>
      </w:tr>
      <w:tr w:rsidR="005D528C" w:rsidRPr="001B365B" w14:paraId="15A1E56E" w14:textId="77777777" w:rsidTr="00B2382D">
        <w:tc>
          <w:tcPr>
            <w:tcW w:w="851" w:type="dxa"/>
            <w:tcBorders>
              <w:top w:val="single" w:sz="4" w:space="0" w:color="auto"/>
              <w:left w:val="single" w:sz="4" w:space="0" w:color="auto"/>
              <w:bottom w:val="single" w:sz="4" w:space="0" w:color="auto"/>
              <w:right w:val="single" w:sz="4" w:space="0" w:color="auto"/>
            </w:tcBorders>
            <w:hideMark/>
          </w:tcPr>
          <w:p w14:paraId="1F1DD0CE" w14:textId="77777777" w:rsidR="005D528C" w:rsidRPr="001B365B" w:rsidRDefault="005D528C" w:rsidP="001579E1">
            <w:pPr>
              <w:spacing w:before="60" w:after="120"/>
              <w:jc w:val="both"/>
              <w:rPr>
                <w:b/>
              </w:rPr>
            </w:pPr>
            <w:r w:rsidRPr="005D528C">
              <w:lastRenderedPageBreak/>
              <w:t>10</w:t>
            </w:r>
          </w:p>
        </w:tc>
        <w:tc>
          <w:tcPr>
            <w:tcW w:w="8676" w:type="dxa"/>
            <w:gridSpan w:val="2"/>
            <w:tcBorders>
              <w:top w:val="single" w:sz="4" w:space="0" w:color="auto"/>
              <w:left w:val="single" w:sz="4" w:space="0" w:color="auto"/>
              <w:bottom w:val="single" w:sz="4" w:space="0" w:color="auto"/>
              <w:right w:val="single" w:sz="4" w:space="0" w:color="auto"/>
            </w:tcBorders>
            <w:hideMark/>
          </w:tcPr>
          <w:p w14:paraId="55E036C4" w14:textId="77777777" w:rsidR="005D528C" w:rsidRPr="001B365B" w:rsidRDefault="005D528C" w:rsidP="001579E1">
            <w:pPr>
              <w:spacing w:before="60" w:after="120"/>
              <w:jc w:val="both"/>
              <w:rPr>
                <w:b/>
              </w:rPr>
            </w:pPr>
            <w:proofErr w:type="spellStart"/>
            <w:r w:rsidRPr="005D528C">
              <w:t>SP_schemat</w:t>
            </w:r>
            <w:proofErr w:type="spellEnd"/>
            <w:r w:rsidRPr="005D528C">
              <w:t xml:space="preserve"> remontu II p.pdf</w:t>
            </w:r>
          </w:p>
        </w:tc>
      </w:tr>
      <w:tr w:rsidR="005D528C" w:rsidRPr="001B365B" w14:paraId="6DA42DD2" w14:textId="77777777" w:rsidTr="00B2382D">
        <w:tc>
          <w:tcPr>
            <w:tcW w:w="851" w:type="dxa"/>
            <w:tcBorders>
              <w:top w:val="single" w:sz="4" w:space="0" w:color="auto"/>
              <w:left w:val="single" w:sz="4" w:space="0" w:color="auto"/>
              <w:bottom w:val="single" w:sz="4" w:space="0" w:color="auto"/>
              <w:right w:val="single" w:sz="4" w:space="0" w:color="auto"/>
            </w:tcBorders>
            <w:hideMark/>
          </w:tcPr>
          <w:p w14:paraId="7EEB79D5" w14:textId="77777777" w:rsidR="005D528C" w:rsidRPr="001B365B" w:rsidRDefault="005D528C" w:rsidP="001579E1">
            <w:pPr>
              <w:spacing w:before="60" w:after="120"/>
              <w:jc w:val="both"/>
              <w:rPr>
                <w:b/>
              </w:rPr>
            </w:pPr>
            <w:r w:rsidRPr="005D528C">
              <w:t>11</w:t>
            </w:r>
          </w:p>
        </w:tc>
        <w:tc>
          <w:tcPr>
            <w:tcW w:w="8676" w:type="dxa"/>
            <w:gridSpan w:val="2"/>
            <w:tcBorders>
              <w:top w:val="single" w:sz="4" w:space="0" w:color="auto"/>
              <w:left w:val="single" w:sz="4" w:space="0" w:color="auto"/>
              <w:bottom w:val="single" w:sz="4" w:space="0" w:color="auto"/>
              <w:right w:val="single" w:sz="4" w:space="0" w:color="auto"/>
            </w:tcBorders>
            <w:hideMark/>
          </w:tcPr>
          <w:p w14:paraId="2AADEE85" w14:textId="77777777" w:rsidR="005D528C" w:rsidRPr="001B365B" w:rsidRDefault="005D528C" w:rsidP="001579E1">
            <w:pPr>
              <w:spacing w:before="60" w:after="120"/>
              <w:jc w:val="both"/>
              <w:rPr>
                <w:b/>
              </w:rPr>
            </w:pPr>
            <w:proofErr w:type="spellStart"/>
            <w:r w:rsidRPr="005D528C">
              <w:t>SP_schemat</w:t>
            </w:r>
            <w:proofErr w:type="spellEnd"/>
            <w:r w:rsidRPr="005D528C">
              <w:t xml:space="preserve"> remontu parteru.pdf</w:t>
            </w:r>
          </w:p>
        </w:tc>
      </w:tr>
      <w:tr w:rsidR="005D528C" w:rsidRPr="001B365B" w14:paraId="16ED662E" w14:textId="77777777" w:rsidTr="00B2382D">
        <w:tc>
          <w:tcPr>
            <w:tcW w:w="851" w:type="dxa"/>
            <w:tcBorders>
              <w:top w:val="single" w:sz="4" w:space="0" w:color="auto"/>
              <w:left w:val="single" w:sz="4" w:space="0" w:color="auto"/>
              <w:bottom w:val="single" w:sz="4" w:space="0" w:color="auto"/>
              <w:right w:val="single" w:sz="4" w:space="0" w:color="auto"/>
            </w:tcBorders>
            <w:hideMark/>
          </w:tcPr>
          <w:p w14:paraId="4E7EB265" w14:textId="77777777" w:rsidR="005D528C" w:rsidRPr="001B365B" w:rsidRDefault="005D528C" w:rsidP="001579E1">
            <w:pPr>
              <w:spacing w:before="60" w:after="120"/>
              <w:jc w:val="both"/>
              <w:rPr>
                <w:b/>
              </w:rPr>
            </w:pPr>
            <w:r w:rsidRPr="005D528C">
              <w:t>12</w:t>
            </w:r>
          </w:p>
        </w:tc>
        <w:tc>
          <w:tcPr>
            <w:tcW w:w="8676" w:type="dxa"/>
            <w:gridSpan w:val="2"/>
            <w:tcBorders>
              <w:top w:val="single" w:sz="4" w:space="0" w:color="auto"/>
              <w:left w:val="single" w:sz="4" w:space="0" w:color="auto"/>
              <w:bottom w:val="single" w:sz="4" w:space="0" w:color="auto"/>
              <w:right w:val="single" w:sz="4" w:space="0" w:color="auto"/>
            </w:tcBorders>
            <w:hideMark/>
          </w:tcPr>
          <w:p w14:paraId="6D8EB61D" w14:textId="77777777" w:rsidR="005D528C" w:rsidRPr="001B365B" w:rsidRDefault="005D528C" w:rsidP="001579E1">
            <w:pPr>
              <w:spacing w:before="60" w:after="120"/>
              <w:jc w:val="both"/>
              <w:rPr>
                <w:b/>
              </w:rPr>
            </w:pPr>
            <w:proofErr w:type="spellStart"/>
            <w:r w:rsidRPr="005D528C">
              <w:t>SP_SWiOR</w:t>
            </w:r>
            <w:proofErr w:type="spellEnd"/>
            <w:r w:rsidRPr="005D528C">
              <w:t>(</w:t>
            </w:r>
            <w:proofErr w:type="spellStart"/>
            <w:r w:rsidRPr="005D528C">
              <w:t>IIp</w:t>
            </w:r>
            <w:proofErr w:type="spellEnd"/>
            <w:r w:rsidRPr="005D528C">
              <w:t>, geodezja, okna i grzejniki).pdf</w:t>
            </w:r>
          </w:p>
        </w:tc>
      </w:tr>
      <w:tr w:rsidR="005D528C" w:rsidRPr="001B365B" w14:paraId="0B06CC44" w14:textId="77777777" w:rsidTr="00B2382D">
        <w:tc>
          <w:tcPr>
            <w:tcW w:w="851" w:type="dxa"/>
            <w:tcBorders>
              <w:top w:val="single" w:sz="4" w:space="0" w:color="auto"/>
              <w:left w:val="single" w:sz="4" w:space="0" w:color="auto"/>
              <w:bottom w:val="single" w:sz="4" w:space="0" w:color="auto"/>
              <w:right w:val="single" w:sz="4" w:space="0" w:color="auto"/>
            </w:tcBorders>
            <w:hideMark/>
          </w:tcPr>
          <w:p w14:paraId="2C75BF10" w14:textId="77777777" w:rsidR="005D528C" w:rsidRPr="001B365B" w:rsidRDefault="005D528C" w:rsidP="001579E1">
            <w:pPr>
              <w:spacing w:before="60" w:after="120"/>
              <w:jc w:val="both"/>
              <w:rPr>
                <w:b/>
              </w:rPr>
            </w:pPr>
            <w:r w:rsidRPr="005D528C">
              <w:t>13</w:t>
            </w:r>
          </w:p>
        </w:tc>
        <w:tc>
          <w:tcPr>
            <w:tcW w:w="8676" w:type="dxa"/>
            <w:gridSpan w:val="2"/>
            <w:tcBorders>
              <w:top w:val="single" w:sz="4" w:space="0" w:color="auto"/>
              <w:left w:val="single" w:sz="4" w:space="0" w:color="auto"/>
              <w:bottom w:val="single" w:sz="4" w:space="0" w:color="auto"/>
              <w:right w:val="single" w:sz="4" w:space="0" w:color="auto"/>
            </w:tcBorders>
            <w:hideMark/>
          </w:tcPr>
          <w:p w14:paraId="3C2FA62C" w14:textId="77777777" w:rsidR="005D528C" w:rsidRPr="001B365B" w:rsidRDefault="005D528C" w:rsidP="001579E1">
            <w:pPr>
              <w:spacing w:before="60" w:after="120"/>
              <w:jc w:val="both"/>
              <w:rPr>
                <w:b/>
              </w:rPr>
            </w:pPr>
            <w:r w:rsidRPr="005D528C">
              <w:t>SP_SWiOR_WC.pdf</w:t>
            </w:r>
          </w:p>
        </w:tc>
      </w:tr>
      <w:tr w:rsidR="005D528C" w:rsidRPr="001B365B" w14:paraId="7590D461" w14:textId="77777777" w:rsidTr="00B2382D">
        <w:tc>
          <w:tcPr>
            <w:tcW w:w="851" w:type="dxa"/>
            <w:tcBorders>
              <w:top w:val="single" w:sz="4" w:space="0" w:color="auto"/>
              <w:left w:val="single" w:sz="4" w:space="0" w:color="auto"/>
              <w:bottom w:val="single" w:sz="4" w:space="0" w:color="auto"/>
              <w:right w:val="single" w:sz="4" w:space="0" w:color="auto"/>
            </w:tcBorders>
            <w:hideMark/>
          </w:tcPr>
          <w:p w14:paraId="1ED6FDDC" w14:textId="77777777" w:rsidR="005D528C" w:rsidRPr="001B365B" w:rsidRDefault="005D528C" w:rsidP="001579E1">
            <w:pPr>
              <w:spacing w:before="60" w:after="120"/>
              <w:jc w:val="both"/>
              <w:rPr>
                <w:b/>
              </w:rPr>
            </w:pPr>
            <w:r w:rsidRPr="005D528C">
              <w:t>14</w:t>
            </w:r>
          </w:p>
        </w:tc>
        <w:tc>
          <w:tcPr>
            <w:tcW w:w="8676" w:type="dxa"/>
            <w:gridSpan w:val="2"/>
            <w:tcBorders>
              <w:top w:val="single" w:sz="4" w:space="0" w:color="auto"/>
              <w:left w:val="single" w:sz="4" w:space="0" w:color="auto"/>
              <w:bottom w:val="single" w:sz="4" w:space="0" w:color="auto"/>
              <w:right w:val="single" w:sz="4" w:space="0" w:color="auto"/>
            </w:tcBorders>
            <w:hideMark/>
          </w:tcPr>
          <w:p w14:paraId="38D59A65" w14:textId="77777777" w:rsidR="005D528C" w:rsidRPr="001B365B" w:rsidRDefault="005D528C" w:rsidP="001579E1">
            <w:pPr>
              <w:spacing w:before="60" w:after="120"/>
              <w:jc w:val="both"/>
              <w:rPr>
                <w:b/>
              </w:rPr>
            </w:pPr>
            <w:proofErr w:type="spellStart"/>
            <w:r w:rsidRPr="005D528C">
              <w:t>SP_zespoły</w:t>
            </w:r>
            <w:proofErr w:type="spellEnd"/>
            <w:r w:rsidRPr="005D528C">
              <w:t xml:space="preserve">  sanitarne_(PR).pdf</w:t>
            </w:r>
          </w:p>
        </w:tc>
      </w:tr>
      <w:tr w:rsidR="005D528C" w:rsidRPr="001B365B" w14:paraId="576DAD5C" w14:textId="77777777" w:rsidTr="00B2382D">
        <w:tc>
          <w:tcPr>
            <w:tcW w:w="851" w:type="dxa"/>
            <w:tcBorders>
              <w:top w:val="single" w:sz="4" w:space="0" w:color="auto"/>
              <w:left w:val="single" w:sz="4" w:space="0" w:color="auto"/>
              <w:bottom w:val="single" w:sz="4" w:space="0" w:color="auto"/>
              <w:right w:val="single" w:sz="4" w:space="0" w:color="auto"/>
            </w:tcBorders>
            <w:hideMark/>
          </w:tcPr>
          <w:p w14:paraId="50307636" w14:textId="77777777" w:rsidR="005D528C" w:rsidRPr="001B365B" w:rsidRDefault="005D528C" w:rsidP="001579E1">
            <w:pPr>
              <w:spacing w:before="60" w:after="120"/>
              <w:jc w:val="both"/>
              <w:rPr>
                <w:b/>
              </w:rPr>
            </w:pPr>
            <w:r w:rsidRPr="005D528C">
              <w:t>15</w:t>
            </w:r>
          </w:p>
        </w:tc>
        <w:tc>
          <w:tcPr>
            <w:tcW w:w="8676" w:type="dxa"/>
            <w:gridSpan w:val="2"/>
            <w:tcBorders>
              <w:top w:val="single" w:sz="4" w:space="0" w:color="auto"/>
              <w:left w:val="single" w:sz="4" w:space="0" w:color="auto"/>
              <w:bottom w:val="single" w:sz="4" w:space="0" w:color="auto"/>
              <w:right w:val="single" w:sz="4" w:space="0" w:color="auto"/>
            </w:tcBorders>
            <w:hideMark/>
          </w:tcPr>
          <w:p w14:paraId="6E33E1E3" w14:textId="77777777" w:rsidR="005D528C" w:rsidRPr="001B365B" w:rsidRDefault="005D528C" w:rsidP="001579E1">
            <w:pPr>
              <w:spacing w:before="60" w:after="120"/>
              <w:jc w:val="both"/>
              <w:rPr>
                <w:b/>
              </w:rPr>
            </w:pPr>
            <w:r w:rsidRPr="005D528C">
              <w:t>zakres  rzeczowy_geodezja.doc</w:t>
            </w:r>
          </w:p>
        </w:tc>
      </w:tr>
      <w:tr w:rsidR="005D528C" w:rsidRPr="001B365B" w14:paraId="70C7B4FD" w14:textId="77777777" w:rsidTr="00B2382D">
        <w:tc>
          <w:tcPr>
            <w:tcW w:w="851" w:type="dxa"/>
            <w:tcBorders>
              <w:top w:val="single" w:sz="4" w:space="0" w:color="auto"/>
              <w:left w:val="single" w:sz="4" w:space="0" w:color="auto"/>
              <w:bottom w:val="single" w:sz="4" w:space="0" w:color="auto"/>
              <w:right w:val="single" w:sz="4" w:space="0" w:color="auto"/>
            </w:tcBorders>
            <w:hideMark/>
          </w:tcPr>
          <w:p w14:paraId="25A091D8" w14:textId="77777777" w:rsidR="005D528C" w:rsidRPr="001B365B" w:rsidRDefault="005D528C" w:rsidP="001579E1">
            <w:pPr>
              <w:spacing w:before="60" w:after="120"/>
              <w:jc w:val="both"/>
              <w:rPr>
                <w:b/>
              </w:rPr>
            </w:pPr>
            <w:r w:rsidRPr="005D528C">
              <w:t>16</w:t>
            </w:r>
          </w:p>
        </w:tc>
        <w:tc>
          <w:tcPr>
            <w:tcW w:w="8676" w:type="dxa"/>
            <w:gridSpan w:val="2"/>
            <w:tcBorders>
              <w:top w:val="single" w:sz="4" w:space="0" w:color="auto"/>
              <w:left w:val="single" w:sz="4" w:space="0" w:color="auto"/>
              <w:bottom w:val="single" w:sz="4" w:space="0" w:color="auto"/>
              <w:right w:val="single" w:sz="4" w:space="0" w:color="auto"/>
            </w:tcBorders>
            <w:hideMark/>
          </w:tcPr>
          <w:p w14:paraId="1C07C2C5" w14:textId="77777777" w:rsidR="005D528C" w:rsidRPr="001B365B" w:rsidRDefault="005D528C" w:rsidP="001579E1">
            <w:pPr>
              <w:spacing w:before="60" w:after="120"/>
              <w:jc w:val="both"/>
              <w:rPr>
                <w:b/>
              </w:rPr>
            </w:pPr>
            <w:r w:rsidRPr="005D528C">
              <w:t xml:space="preserve">zakres  </w:t>
            </w:r>
            <w:proofErr w:type="spellStart"/>
            <w:r w:rsidRPr="005D528C">
              <w:t>rzeczowy_II</w:t>
            </w:r>
            <w:proofErr w:type="spellEnd"/>
            <w:r w:rsidRPr="005D528C">
              <w:t xml:space="preserve">  piętro.doc</w:t>
            </w:r>
          </w:p>
        </w:tc>
      </w:tr>
      <w:tr w:rsidR="005D528C" w:rsidRPr="001B365B" w14:paraId="79C57815" w14:textId="77777777" w:rsidTr="00B2382D">
        <w:tc>
          <w:tcPr>
            <w:tcW w:w="851" w:type="dxa"/>
            <w:tcBorders>
              <w:top w:val="single" w:sz="4" w:space="0" w:color="auto"/>
              <w:left w:val="single" w:sz="4" w:space="0" w:color="auto"/>
              <w:bottom w:val="single" w:sz="4" w:space="0" w:color="auto"/>
              <w:right w:val="single" w:sz="4" w:space="0" w:color="auto"/>
            </w:tcBorders>
            <w:hideMark/>
          </w:tcPr>
          <w:p w14:paraId="38773B4E" w14:textId="77777777" w:rsidR="005D528C" w:rsidRPr="001B365B" w:rsidRDefault="005D528C" w:rsidP="001579E1">
            <w:pPr>
              <w:spacing w:before="60" w:after="120"/>
              <w:jc w:val="both"/>
              <w:rPr>
                <w:b/>
              </w:rPr>
            </w:pPr>
            <w:r w:rsidRPr="005D528C">
              <w:t>17</w:t>
            </w:r>
          </w:p>
        </w:tc>
        <w:tc>
          <w:tcPr>
            <w:tcW w:w="8676" w:type="dxa"/>
            <w:gridSpan w:val="2"/>
            <w:tcBorders>
              <w:top w:val="single" w:sz="4" w:space="0" w:color="auto"/>
              <w:left w:val="single" w:sz="4" w:space="0" w:color="auto"/>
              <w:bottom w:val="single" w:sz="4" w:space="0" w:color="auto"/>
              <w:right w:val="single" w:sz="4" w:space="0" w:color="auto"/>
            </w:tcBorders>
            <w:hideMark/>
          </w:tcPr>
          <w:p w14:paraId="512B00AB" w14:textId="77777777" w:rsidR="005D528C" w:rsidRPr="001B365B" w:rsidRDefault="005D528C" w:rsidP="001579E1">
            <w:pPr>
              <w:spacing w:before="60" w:after="120"/>
              <w:jc w:val="both"/>
              <w:rPr>
                <w:b/>
              </w:rPr>
            </w:pPr>
            <w:r w:rsidRPr="005D528C">
              <w:t xml:space="preserve">zakres  </w:t>
            </w:r>
            <w:proofErr w:type="spellStart"/>
            <w:r w:rsidRPr="005D528C">
              <w:t>rzeczowy_wymiana</w:t>
            </w:r>
            <w:proofErr w:type="spellEnd"/>
            <w:r w:rsidRPr="005D528C">
              <w:t xml:space="preserve">  okien  i  grzejników.doc</w:t>
            </w:r>
          </w:p>
        </w:tc>
      </w:tr>
      <w:tr w:rsidR="005D528C" w:rsidRPr="001B365B" w14:paraId="39A1D835" w14:textId="77777777" w:rsidTr="00B2382D">
        <w:tc>
          <w:tcPr>
            <w:tcW w:w="851" w:type="dxa"/>
            <w:tcBorders>
              <w:top w:val="single" w:sz="4" w:space="0" w:color="auto"/>
              <w:left w:val="single" w:sz="4" w:space="0" w:color="auto"/>
              <w:bottom w:val="single" w:sz="4" w:space="0" w:color="auto"/>
              <w:right w:val="single" w:sz="4" w:space="0" w:color="auto"/>
            </w:tcBorders>
            <w:hideMark/>
          </w:tcPr>
          <w:p w14:paraId="279CC746" w14:textId="77777777" w:rsidR="005D528C" w:rsidRPr="001B365B" w:rsidRDefault="005D528C" w:rsidP="001579E1">
            <w:pPr>
              <w:spacing w:before="60" w:after="120"/>
              <w:jc w:val="both"/>
              <w:rPr>
                <w:b/>
              </w:rPr>
            </w:pPr>
            <w:r w:rsidRPr="005D528C">
              <w:t>18</w:t>
            </w:r>
          </w:p>
        </w:tc>
        <w:tc>
          <w:tcPr>
            <w:tcW w:w="8676" w:type="dxa"/>
            <w:gridSpan w:val="2"/>
            <w:tcBorders>
              <w:top w:val="single" w:sz="4" w:space="0" w:color="auto"/>
              <w:left w:val="single" w:sz="4" w:space="0" w:color="auto"/>
              <w:bottom w:val="single" w:sz="4" w:space="0" w:color="auto"/>
              <w:right w:val="single" w:sz="4" w:space="0" w:color="auto"/>
            </w:tcBorders>
            <w:hideMark/>
          </w:tcPr>
          <w:p w14:paraId="449595D5" w14:textId="77777777" w:rsidR="005D528C" w:rsidRPr="001B365B" w:rsidRDefault="005D528C" w:rsidP="001579E1">
            <w:pPr>
              <w:spacing w:before="60" w:after="120"/>
              <w:jc w:val="both"/>
              <w:rPr>
                <w:b/>
              </w:rPr>
            </w:pPr>
            <w:r w:rsidRPr="005D528C">
              <w:t xml:space="preserve">zakres  </w:t>
            </w:r>
            <w:proofErr w:type="spellStart"/>
            <w:r w:rsidRPr="005D528C">
              <w:t>rzeczowy_zespoły</w:t>
            </w:r>
            <w:proofErr w:type="spellEnd"/>
            <w:r w:rsidRPr="005D528C">
              <w:t xml:space="preserve">  sanitarne.doc</w:t>
            </w:r>
          </w:p>
        </w:tc>
      </w:tr>
    </w:tbl>
    <w:p w14:paraId="10F03C34" w14:textId="77777777" w:rsidR="001B365B" w:rsidRPr="001B365B" w:rsidRDefault="001B365B" w:rsidP="001B365B">
      <w:pPr>
        <w:tabs>
          <w:tab w:val="left" w:pos="708"/>
        </w:tabs>
        <w:spacing w:before="200" w:after="60"/>
        <w:jc w:val="both"/>
        <w:outlineLvl w:val="0"/>
        <w:rPr>
          <w:b/>
          <w:bCs/>
          <w:caps/>
          <w:kern w:val="32"/>
          <w:lang w:val="x-none" w:eastAsia="x-none"/>
        </w:rPr>
      </w:pPr>
    </w:p>
    <w:p w14:paraId="6B424D49" w14:textId="77777777" w:rsidR="00EB7871" w:rsidRPr="001B365B" w:rsidRDefault="00EB7871" w:rsidP="001B365B"/>
    <w:sectPr w:rsidR="00EB7871" w:rsidRPr="001B365B">
      <w:headerReference w:type="even" r:id="rId11"/>
      <w:headerReference w:type="default" r:id="rId12"/>
      <w:footerReference w:type="even" r:id="rId13"/>
      <w:footerReference w:type="default" r:id="rId14"/>
      <w:headerReference w:type="first" r:id="rId15"/>
      <w:footerReference w:type="firs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BF2DE" w14:textId="77777777" w:rsidR="00E06B43" w:rsidRDefault="00E06B43">
      <w:r>
        <w:separator/>
      </w:r>
    </w:p>
  </w:endnote>
  <w:endnote w:type="continuationSeparator" w:id="0">
    <w:p w14:paraId="7DD6740B" w14:textId="77777777" w:rsidR="00E06B43" w:rsidRDefault="00E0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F4A5" w14:textId="77777777" w:rsidR="005D528C" w:rsidRDefault="005D528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A680" w14:textId="472D6244" w:rsidR="00D35830" w:rsidRDefault="00ED7ADF">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7B72EECE" wp14:editId="1C46120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9560F"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62003166" w14:textId="6319EC76"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0BD0" w14:textId="77777777" w:rsidR="005D528C" w:rsidRDefault="005D52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AC756" w14:textId="77777777" w:rsidR="00E06B43" w:rsidRDefault="00E06B43">
      <w:r>
        <w:separator/>
      </w:r>
    </w:p>
  </w:footnote>
  <w:footnote w:type="continuationSeparator" w:id="0">
    <w:p w14:paraId="3EC46F56" w14:textId="77777777" w:rsidR="00E06B43" w:rsidRDefault="00E06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1834" w14:textId="77777777" w:rsidR="005D528C" w:rsidRDefault="005D528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BEF2" w14:textId="77777777" w:rsidR="00D35830" w:rsidRDefault="001B365B">
    <w:pPr>
      <w:pStyle w:val="Nagwek"/>
      <w:jc w:val="center"/>
      <w:rPr>
        <w:sz w:val="18"/>
        <w:szCs w:val="18"/>
      </w:rPr>
    </w:pPr>
    <w:r>
      <w:rPr>
        <w:sz w:val="18"/>
        <w:szCs w:val="18"/>
      </w:rPr>
      <w:t>SWZ</w:t>
    </w:r>
  </w:p>
  <w:p w14:paraId="18AD4EC4" w14:textId="77777777" w:rsidR="00D35830" w:rsidRDefault="005D528C">
    <w:pPr>
      <w:pStyle w:val="Nagwek"/>
      <w:jc w:val="center"/>
      <w:rPr>
        <w:sz w:val="18"/>
        <w:szCs w:val="18"/>
      </w:rPr>
    </w:pPr>
    <w:r>
      <w:rPr>
        <w:sz w:val="18"/>
        <w:szCs w:val="18"/>
      </w:rPr>
      <w:t>Przebudowa i rozbudowa budynku Starostwa Powiatowego w Ostrowie Wielkopolskim - etap IV</w:t>
    </w:r>
  </w:p>
  <w:p w14:paraId="4BB36AA0" w14:textId="1A71CA04" w:rsidR="00D35830" w:rsidRDefault="00ED7ADF">
    <w:pPr>
      <w:pStyle w:val="Nagwek"/>
    </w:pPr>
    <w:r>
      <w:rPr>
        <w:noProof/>
      </w:rPr>
      <mc:AlternateContent>
        <mc:Choice Requires="wps">
          <w:drawing>
            <wp:anchor distT="0" distB="0" distL="114300" distR="114300" simplePos="0" relativeHeight="251658240" behindDoc="0" locked="0" layoutInCell="1" allowOverlap="1" wp14:anchorId="0BEC1875" wp14:editId="02BCA77B">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61EA6"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A616" w14:textId="77777777" w:rsidR="005D528C" w:rsidRDefault="005D52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FC92FEF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F60394D"/>
    <w:multiLevelType w:val="hybridMultilevel"/>
    <w:tmpl w:val="23CA86D0"/>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2"/>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0"/>
  </w:num>
  <w:num w:numId="27">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E1"/>
    <w:rsid w:val="00001B5F"/>
    <w:rsid w:val="00004D89"/>
    <w:rsid w:val="000067E5"/>
    <w:rsid w:val="00012833"/>
    <w:rsid w:val="00020FF3"/>
    <w:rsid w:val="00024C94"/>
    <w:rsid w:val="00026453"/>
    <w:rsid w:val="00031855"/>
    <w:rsid w:val="00033447"/>
    <w:rsid w:val="00034D1A"/>
    <w:rsid w:val="00036DB5"/>
    <w:rsid w:val="0004094C"/>
    <w:rsid w:val="000471B4"/>
    <w:rsid w:val="00050901"/>
    <w:rsid w:val="00056B6A"/>
    <w:rsid w:val="0005779B"/>
    <w:rsid w:val="000666AF"/>
    <w:rsid w:val="00080783"/>
    <w:rsid w:val="00082134"/>
    <w:rsid w:val="00086318"/>
    <w:rsid w:val="000A1CDA"/>
    <w:rsid w:val="000A2E0B"/>
    <w:rsid w:val="000A59AF"/>
    <w:rsid w:val="000B08A9"/>
    <w:rsid w:val="000B3008"/>
    <w:rsid w:val="000B5377"/>
    <w:rsid w:val="000C63A2"/>
    <w:rsid w:val="000C732C"/>
    <w:rsid w:val="000D3BC4"/>
    <w:rsid w:val="000E7443"/>
    <w:rsid w:val="000F01D8"/>
    <w:rsid w:val="000F53AD"/>
    <w:rsid w:val="00125A9A"/>
    <w:rsid w:val="00126357"/>
    <w:rsid w:val="00127036"/>
    <w:rsid w:val="0013434C"/>
    <w:rsid w:val="0013626A"/>
    <w:rsid w:val="00141A13"/>
    <w:rsid w:val="00150032"/>
    <w:rsid w:val="001542F3"/>
    <w:rsid w:val="001644FA"/>
    <w:rsid w:val="00180BDE"/>
    <w:rsid w:val="0018407C"/>
    <w:rsid w:val="001865E5"/>
    <w:rsid w:val="00191475"/>
    <w:rsid w:val="00194EF2"/>
    <w:rsid w:val="001B365B"/>
    <w:rsid w:val="001B3F5E"/>
    <w:rsid w:val="001B6A19"/>
    <w:rsid w:val="001C30E8"/>
    <w:rsid w:val="001C5986"/>
    <w:rsid w:val="001E4CE2"/>
    <w:rsid w:val="001E64C2"/>
    <w:rsid w:val="001E66C0"/>
    <w:rsid w:val="001F1894"/>
    <w:rsid w:val="00201D7C"/>
    <w:rsid w:val="002066F2"/>
    <w:rsid w:val="002239C2"/>
    <w:rsid w:val="00223EF2"/>
    <w:rsid w:val="00226999"/>
    <w:rsid w:val="002306BE"/>
    <w:rsid w:val="00231B00"/>
    <w:rsid w:val="00232EF6"/>
    <w:rsid w:val="002348CB"/>
    <w:rsid w:val="0023697B"/>
    <w:rsid w:val="00243FB4"/>
    <w:rsid w:val="002457DC"/>
    <w:rsid w:val="0024673F"/>
    <w:rsid w:val="00263EFE"/>
    <w:rsid w:val="00264019"/>
    <w:rsid w:val="00264F8A"/>
    <w:rsid w:val="002746F7"/>
    <w:rsid w:val="002962E0"/>
    <w:rsid w:val="002963F2"/>
    <w:rsid w:val="002A2D4A"/>
    <w:rsid w:val="002B22BF"/>
    <w:rsid w:val="002D4E51"/>
    <w:rsid w:val="002E5E36"/>
    <w:rsid w:val="002E666C"/>
    <w:rsid w:val="002E7C8B"/>
    <w:rsid w:val="002F07D4"/>
    <w:rsid w:val="0031141E"/>
    <w:rsid w:val="003200AE"/>
    <w:rsid w:val="003209A8"/>
    <w:rsid w:val="00322993"/>
    <w:rsid w:val="00325E66"/>
    <w:rsid w:val="00330F50"/>
    <w:rsid w:val="00333636"/>
    <w:rsid w:val="00333EB5"/>
    <w:rsid w:val="00333EF6"/>
    <w:rsid w:val="00334E8F"/>
    <w:rsid w:val="00335C23"/>
    <w:rsid w:val="003440B4"/>
    <w:rsid w:val="0034463B"/>
    <w:rsid w:val="00346719"/>
    <w:rsid w:val="00361499"/>
    <w:rsid w:val="00370A37"/>
    <w:rsid w:val="00374986"/>
    <w:rsid w:val="0038188C"/>
    <w:rsid w:val="00383BC8"/>
    <w:rsid w:val="00384056"/>
    <w:rsid w:val="003C478A"/>
    <w:rsid w:val="003C4BDA"/>
    <w:rsid w:val="003D0168"/>
    <w:rsid w:val="003D0409"/>
    <w:rsid w:val="003D5462"/>
    <w:rsid w:val="003D58D6"/>
    <w:rsid w:val="003D736C"/>
    <w:rsid w:val="003E0512"/>
    <w:rsid w:val="003E0A15"/>
    <w:rsid w:val="003F5A2C"/>
    <w:rsid w:val="00403B18"/>
    <w:rsid w:val="0040419B"/>
    <w:rsid w:val="0041437D"/>
    <w:rsid w:val="004201F8"/>
    <w:rsid w:val="00423EDC"/>
    <w:rsid w:val="004248CE"/>
    <w:rsid w:val="00424D45"/>
    <w:rsid w:val="004327AD"/>
    <w:rsid w:val="004350D7"/>
    <w:rsid w:val="004372DF"/>
    <w:rsid w:val="004460EE"/>
    <w:rsid w:val="00466174"/>
    <w:rsid w:val="00466719"/>
    <w:rsid w:val="00466D96"/>
    <w:rsid w:val="00472F68"/>
    <w:rsid w:val="00475D05"/>
    <w:rsid w:val="004820E5"/>
    <w:rsid w:val="00483F80"/>
    <w:rsid w:val="00493DCE"/>
    <w:rsid w:val="004A3EC1"/>
    <w:rsid w:val="004B524E"/>
    <w:rsid w:val="004B680C"/>
    <w:rsid w:val="004C3FCD"/>
    <w:rsid w:val="004C525B"/>
    <w:rsid w:val="004D10CC"/>
    <w:rsid w:val="004D67F9"/>
    <w:rsid w:val="004D7A7C"/>
    <w:rsid w:val="004E3A7E"/>
    <w:rsid w:val="004E7BF9"/>
    <w:rsid w:val="004F50A8"/>
    <w:rsid w:val="005060B9"/>
    <w:rsid w:val="00510831"/>
    <w:rsid w:val="00514D20"/>
    <w:rsid w:val="0052404F"/>
    <w:rsid w:val="005241B2"/>
    <w:rsid w:val="00536FAD"/>
    <w:rsid w:val="0054473A"/>
    <w:rsid w:val="00562E86"/>
    <w:rsid w:val="005631F3"/>
    <w:rsid w:val="00571EFD"/>
    <w:rsid w:val="005741F3"/>
    <w:rsid w:val="005828F4"/>
    <w:rsid w:val="005905D6"/>
    <w:rsid w:val="005A5323"/>
    <w:rsid w:val="005B4881"/>
    <w:rsid w:val="005C46D9"/>
    <w:rsid w:val="005D0A27"/>
    <w:rsid w:val="005D2148"/>
    <w:rsid w:val="005D528C"/>
    <w:rsid w:val="005E544C"/>
    <w:rsid w:val="005E601C"/>
    <w:rsid w:val="005E73AC"/>
    <w:rsid w:val="00603291"/>
    <w:rsid w:val="006069D9"/>
    <w:rsid w:val="00614581"/>
    <w:rsid w:val="006260AC"/>
    <w:rsid w:val="00627ED2"/>
    <w:rsid w:val="00630F50"/>
    <w:rsid w:val="006318DF"/>
    <w:rsid w:val="0063322D"/>
    <w:rsid w:val="00634569"/>
    <w:rsid w:val="006369CE"/>
    <w:rsid w:val="0063732B"/>
    <w:rsid w:val="00645378"/>
    <w:rsid w:val="00650268"/>
    <w:rsid w:val="00656498"/>
    <w:rsid w:val="00656996"/>
    <w:rsid w:val="0066198A"/>
    <w:rsid w:val="0066381A"/>
    <w:rsid w:val="00666C20"/>
    <w:rsid w:val="006672A6"/>
    <w:rsid w:val="006717D0"/>
    <w:rsid w:val="006737D4"/>
    <w:rsid w:val="006810A7"/>
    <w:rsid w:val="00681AF7"/>
    <w:rsid w:val="006850C8"/>
    <w:rsid w:val="006B281B"/>
    <w:rsid w:val="006C1585"/>
    <w:rsid w:val="006C1F3A"/>
    <w:rsid w:val="006D1974"/>
    <w:rsid w:val="006E2CC4"/>
    <w:rsid w:val="006F5BCD"/>
    <w:rsid w:val="006F77F8"/>
    <w:rsid w:val="0070263A"/>
    <w:rsid w:val="00703F5F"/>
    <w:rsid w:val="00705BE6"/>
    <w:rsid w:val="0070620B"/>
    <w:rsid w:val="0071220B"/>
    <w:rsid w:val="00713508"/>
    <w:rsid w:val="00713E16"/>
    <w:rsid w:val="00717726"/>
    <w:rsid w:val="00722A08"/>
    <w:rsid w:val="00725A0D"/>
    <w:rsid w:val="00730E7F"/>
    <w:rsid w:val="00732B5E"/>
    <w:rsid w:val="00734784"/>
    <w:rsid w:val="00740B94"/>
    <w:rsid w:val="00740EFA"/>
    <w:rsid w:val="00741CCD"/>
    <w:rsid w:val="00757FE2"/>
    <w:rsid w:val="00760959"/>
    <w:rsid w:val="00770037"/>
    <w:rsid w:val="00774374"/>
    <w:rsid w:val="00774A7C"/>
    <w:rsid w:val="007941DD"/>
    <w:rsid w:val="007A004A"/>
    <w:rsid w:val="007A5710"/>
    <w:rsid w:val="007B4C2A"/>
    <w:rsid w:val="007C00B8"/>
    <w:rsid w:val="007F35F3"/>
    <w:rsid w:val="007F3A2E"/>
    <w:rsid w:val="008056A9"/>
    <w:rsid w:val="00811E8A"/>
    <w:rsid w:val="00820382"/>
    <w:rsid w:val="0082230A"/>
    <w:rsid w:val="00823C81"/>
    <w:rsid w:val="008431B7"/>
    <w:rsid w:val="00844250"/>
    <w:rsid w:val="0084633A"/>
    <w:rsid w:val="00855B32"/>
    <w:rsid w:val="00861B28"/>
    <w:rsid w:val="00862609"/>
    <w:rsid w:val="008634CF"/>
    <w:rsid w:val="00872FB2"/>
    <w:rsid w:val="00874101"/>
    <w:rsid w:val="00883670"/>
    <w:rsid w:val="00884F3E"/>
    <w:rsid w:val="00892EAD"/>
    <w:rsid w:val="00895AC8"/>
    <w:rsid w:val="008A3895"/>
    <w:rsid w:val="008B13A8"/>
    <w:rsid w:val="008B60B4"/>
    <w:rsid w:val="008C47F9"/>
    <w:rsid w:val="008C519B"/>
    <w:rsid w:val="008D48A7"/>
    <w:rsid w:val="008D54FF"/>
    <w:rsid w:val="008E1B6F"/>
    <w:rsid w:val="008E2C1B"/>
    <w:rsid w:val="008E38E4"/>
    <w:rsid w:val="008E3C1A"/>
    <w:rsid w:val="008E693A"/>
    <w:rsid w:val="008F1B65"/>
    <w:rsid w:val="008F317B"/>
    <w:rsid w:val="008F6989"/>
    <w:rsid w:val="008F7292"/>
    <w:rsid w:val="00903BB2"/>
    <w:rsid w:val="0090602E"/>
    <w:rsid w:val="00910126"/>
    <w:rsid w:val="00916008"/>
    <w:rsid w:val="0092294D"/>
    <w:rsid w:val="00925F62"/>
    <w:rsid w:val="0093445C"/>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D2316"/>
    <w:rsid w:val="009D760C"/>
    <w:rsid w:val="009E7B6E"/>
    <w:rsid w:val="009F0A8E"/>
    <w:rsid w:val="009F1CA7"/>
    <w:rsid w:val="00A021C0"/>
    <w:rsid w:val="00A02B5A"/>
    <w:rsid w:val="00A02B83"/>
    <w:rsid w:val="00A13671"/>
    <w:rsid w:val="00A2369F"/>
    <w:rsid w:val="00A25FE8"/>
    <w:rsid w:val="00A300F2"/>
    <w:rsid w:val="00A34E0E"/>
    <w:rsid w:val="00A40A2C"/>
    <w:rsid w:val="00A43AEE"/>
    <w:rsid w:val="00A46681"/>
    <w:rsid w:val="00A50B70"/>
    <w:rsid w:val="00A54376"/>
    <w:rsid w:val="00A56785"/>
    <w:rsid w:val="00A56852"/>
    <w:rsid w:val="00A70B48"/>
    <w:rsid w:val="00A722BA"/>
    <w:rsid w:val="00A86605"/>
    <w:rsid w:val="00A90128"/>
    <w:rsid w:val="00A92DFC"/>
    <w:rsid w:val="00A9512C"/>
    <w:rsid w:val="00A966A6"/>
    <w:rsid w:val="00A96E95"/>
    <w:rsid w:val="00AA5FCE"/>
    <w:rsid w:val="00AA661F"/>
    <w:rsid w:val="00AB7036"/>
    <w:rsid w:val="00AC3CE1"/>
    <w:rsid w:val="00AD7F2C"/>
    <w:rsid w:val="00AE4E38"/>
    <w:rsid w:val="00AF0DE1"/>
    <w:rsid w:val="00AF1311"/>
    <w:rsid w:val="00AF616D"/>
    <w:rsid w:val="00B05777"/>
    <w:rsid w:val="00B0712C"/>
    <w:rsid w:val="00B11855"/>
    <w:rsid w:val="00B2382D"/>
    <w:rsid w:val="00B302CF"/>
    <w:rsid w:val="00B36CE0"/>
    <w:rsid w:val="00B51D96"/>
    <w:rsid w:val="00B80D7F"/>
    <w:rsid w:val="00B8343A"/>
    <w:rsid w:val="00B90CFE"/>
    <w:rsid w:val="00B97CDC"/>
    <w:rsid w:val="00BA1AB5"/>
    <w:rsid w:val="00BB295E"/>
    <w:rsid w:val="00BC04D7"/>
    <w:rsid w:val="00BF579F"/>
    <w:rsid w:val="00BF6DEC"/>
    <w:rsid w:val="00C00534"/>
    <w:rsid w:val="00C03499"/>
    <w:rsid w:val="00C06D30"/>
    <w:rsid w:val="00C20DA9"/>
    <w:rsid w:val="00C2712C"/>
    <w:rsid w:val="00C43002"/>
    <w:rsid w:val="00C530BF"/>
    <w:rsid w:val="00C70735"/>
    <w:rsid w:val="00C74BC5"/>
    <w:rsid w:val="00C85325"/>
    <w:rsid w:val="00CA3D6E"/>
    <w:rsid w:val="00CB6608"/>
    <w:rsid w:val="00CC4ADC"/>
    <w:rsid w:val="00CD1C53"/>
    <w:rsid w:val="00CD2A67"/>
    <w:rsid w:val="00CE1482"/>
    <w:rsid w:val="00CE1F43"/>
    <w:rsid w:val="00CF3703"/>
    <w:rsid w:val="00D06196"/>
    <w:rsid w:val="00D06289"/>
    <w:rsid w:val="00D07762"/>
    <w:rsid w:val="00D14E18"/>
    <w:rsid w:val="00D23093"/>
    <w:rsid w:val="00D30384"/>
    <w:rsid w:val="00D35830"/>
    <w:rsid w:val="00D45566"/>
    <w:rsid w:val="00D65942"/>
    <w:rsid w:val="00D67BC1"/>
    <w:rsid w:val="00D94CD8"/>
    <w:rsid w:val="00D95619"/>
    <w:rsid w:val="00DA094A"/>
    <w:rsid w:val="00DC3E3B"/>
    <w:rsid w:val="00DD574A"/>
    <w:rsid w:val="00DE5056"/>
    <w:rsid w:val="00DF4EB3"/>
    <w:rsid w:val="00DF5C49"/>
    <w:rsid w:val="00E0511E"/>
    <w:rsid w:val="00E0552F"/>
    <w:rsid w:val="00E06B43"/>
    <w:rsid w:val="00E10E4F"/>
    <w:rsid w:val="00E14BA2"/>
    <w:rsid w:val="00E156F5"/>
    <w:rsid w:val="00E20949"/>
    <w:rsid w:val="00E234D8"/>
    <w:rsid w:val="00E26EEE"/>
    <w:rsid w:val="00E30EB9"/>
    <w:rsid w:val="00E40611"/>
    <w:rsid w:val="00E528CA"/>
    <w:rsid w:val="00E547CA"/>
    <w:rsid w:val="00E65F99"/>
    <w:rsid w:val="00E7448C"/>
    <w:rsid w:val="00E761B8"/>
    <w:rsid w:val="00E85EB9"/>
    <w:rsid w:val="00E879CD"/>
    <w:rsid w:val="00EA00A8"/>
    <w:rsid w:val="00EB00B6"/>
    <w:rsid w:val="00EB24E5"/>
    <w:rsid w:val="00EB6566"/>
    <w:rsid w:val="00EB7871"/>
    <w:rsid w:val="00EC4645"/>
    <w:rsid w:val="00EC4CDA"/>
    <w:rsid w:val="00ED0999"/>
    <w:rsid w:val="00ED7ADF"/>
    <w:rsid w:val="00EE1213"/>
    <w:rsid w:val="00EE3618"/>
    <w:rsid w:val="00EE6B1B"/>
    <w:rsid w:val="00EF0A3B"/>
    <w:rsid w:val="00EF5211"/>
    <w:rsid w:val="00F01987"/>
    <w:rsid w:val="00F131CB"/>
    <w:rsid w:val="00F13967"/>
    <w:rsid w:val="00F234AD"/>
    <w:rsid w:val="00F23594"/>
    <w:rsid w:val="00F241C5"/>
    <w:rsid w:val="00F278EE"/>
    <w:rsid w:val="00F525A3"/>
    <w:rsid w:val="00F65ACD"/>
    <w:rsid w:val="00F7086B"/>
    <w:rsid w:val="00F83D72"/>
    <w:rsid w:val="00FB3B68"/>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0E191"/>
  <w15:chartTrackingRefBased/>
  <w15:docId w15:val="{E31F9CCD-21D5-4CE1-B114-850E596E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paragraph" w:customStyle="1" w:styleId="Default">
    <w:name w:val="Default"/>
    <w:rsid w:val="005A5323"/>
    <w:pPr>
      <w:autoSpaceDE w:val="0"/>
      <w:autoSpaceDN w:val="0"/>
      <w:adjustRightInd w:val="0"/>
    </w:pPr>
    <w:rPr>
      <w:rFonts w:ascii="Calibri" w:hAnsi="Calibri" w:cs="Calibri"/>
      <w:color w:val="000000"/>
      <w:sz w:val="24"/>
      <w:szCs w:val="24"/>
    </w:rPr>
  </w:style>
  <w:style w:type="character" w:styleId="Nierozpoznanawzmianka">
    <w:name w:val="Unresolved Mention"/>
    <w:basedOn w:val="Domylnaczcionkaakapitu"/>
    <w:uiPriority w:val="99"/>
    <w:semiHidden/>
    <w:unhideWhenUsed/>
    <w:rsid w:val="00884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pn/powiat_ostrowski"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tarostwo@powiat-ostrowski.pl"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60</TotalTime>
  <Pages>21</Pages>
  <Words>7307</Words>
  <Characters>43843</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51048</CharactersWithSpaces>
  <SharedDoc>false</SharedDoc>
  <HLinks>
    <vt:vector size="6" baseType="variant">
      <vt:variant>
        <vt:i4>327682</vt:i4>
      </vt:variant>
      <vt:variant>
        <vt:i4>279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10</cp:revision>
  <cp:lastPrinted>1899-12-31T23:00:00Z</cp:lastPrinted>
  <dcterms:created xsi:type="dcterms:W3CDTF">2021-11-16T12:43:00Z</dcterms:created>
  <dcterms:modified xsi:type="dcterms:W3CDTF">2021-11-16T14:00:00Z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