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3EF3FFDD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CF6BF3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>.0</w:t>
      </w:r>
      <w:r w:rsidR="00A756BE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.2021 r.</w:t>
      </w:r>
    </w:p>
    <w:p w14:paraId="7D85319C" w14:textId="76A7994C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RIZ.271.1.2.2021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032E27C7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AF2A51">
        <w:rPr>
          <w:rFonts w:ascii="Calibri" w:hAnsi="Calibri" w:cs="Calibri"/>
          <w:szCs w:val="24"/>
        </w:rPr>
        <w:t>5</w:t>
      </w:r>
      <w:r w:rsidR="00CF6BF3">
        <w:rPr>
          <w:rFonts w:ascii="Calibri" w:hAnsi="Calibri" w:cs="Calibri"/>
          <w:szCs w:val="24"/>
        </w:rPr>
        <w:t>)</w:t>
      </w:r>
    </w:p>
    <w:p w14:paraId="38A02B7E" w14:textId="6832852B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oczyszczalni ścieków w Gałajnach oraz budowa sieci kanalizacyjnej w Nowej Wsi Iławeckiej wraz z rurociągiem tłocznym z kanalizacją sanitarną do oczyszczalni ścieków w Gałajnach.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6E073F71" w14:textId="77777777" w:rsidR="00AF2A51" w:rsidRDefault="00A34666" w:rsidP="00CF6BF3">
      <w:r>
        <w:t>Pyt. nr 1</w:t>
      </w:r>
      <w:r w:rsidR="00A756BE">
        <w:t xml:space="preserve">. </w:t>
      </w:r>
      <w:r>
        <w:t xml:space="preserve"> </w:t>
      </w:r>
      <w:r w:rsidR="00AF2A51">
        <w:t xml:space="preserve">Czy silos wapna wchodzi w zakres zamówienia? </w:t>
      </w:r>
    </w:p>
    <w:p w14:paraId="57B41227" w14:textId="22E47A26" w:rsidR="00AF2A51" w:rsidRDefault="00A34666" w:rsidP="00A756BE">
      <w:r>
        <w:t>Odp.</w:t>
      </w:r>
      <w:r w:rsidR="00AF2A51">
        <w:t xml:space="preserve">  </w:t>
      </w:r>
      <w:r w:rsidR="00AF2A51">
        <w:t>Tak</w:t>
      </w:r>
      <w:r w:rsidR="00AF2A51">
        <w:t xml:space="preserve">.   </w:t>
      </w:r>
      <w:r w:rsidR="00AF2A51">
        <w:t>Silos wapna V=5m3</w:t>
      </w:r>
      <w:r w:rsidR="00AF2A51">
        <w:br/>
      </w:r>
      <w:r w:rsidR="00AF2A51">
        <w:br/>
      </w:r>
      <w:r w:rsidR="00AF2A51">
        <w:t>Pyt. Nr 2 Czy pod silos wapna należy wykonać fundament?</w:t>
      </w:r>
    </w:p>
    <w:p w14:paraId="4DA81185" w14:textId="77777777" w:rsidR="00AF2A51" w:rsidRDefault="00AF2A51" w:rsidP="00A756BE">
      <w:r>
        <w:t>O</w:t>
      </w:r>
      <w:r>
        <w:t>d</w:t>
      </w:r>
      <w:r>
        <w:t xml:space="preserve">p. </w:t>
      </w:r>
      <w:r>
        <w:t>Fundam</w:t>
      </w:r>
      <w:r>
        <w:t>e</w:t>
      </w:r>
      <w:r>
        <w:t>nt pod silos wapna nal</w:t>
      </w:r>
      <w:r>
        <w:t>e</w:t>
      </w:r>
      <w:r>
        <w:t>ży wykonać zgodnie z wytycznymi dostawcy sil</w:t>
      </w:r>
      <w:r>
        <w:t>o</w:t>
      </w:r>
      <w:r>
        <w:t>sa wapna</w:t>
      </w:r>
      <w:r>
        <w:br/>
      </w:r>
    </w:p>
    <w:p w14:paraId="4C551F51" w14:textId="50BBB1EC" w:rsidR="00AF2A51" w:rsidRDefault="00AF2A51" w:rsidP="00A756BE">
      <w:r>
        <w:t xml:space="preserve">Pyt. Nr 3 Czy stacja dozowania PIX wchodzi w zakres zamówienia? </w:t>
      </w:r>
      <w:r>
        <w:br/>
      </w:r>
      <w:r>
        <w:t>O</w:t>
      </w:r>
      <w:r>
        <w:t>d</w:t>
      </w:r>
      <w:r>
        <w:t>p</w:t>
      </w:r>
      <w:r>
        <w:t>. Nie</w:t>
      </w:r>
      <w:r>
        <w:t xml:space="preserve">. </w:t>
      </w:r>
      <w:r>
        <w:br/>
      </w:r>
      <w:r>
        <w:br/>
      </w:r>
      <w:r>
        <w:t>Pyt. Nr 4  Czy zbiornik nadawy pokazany na schemacie oczyszczalni wchodzi w zakres zamówienia?</w:t>
      </w:r>
    </w:p>
    <w:p w14:paraId="1F5A4529" w14:textId="3E361507" w:rsidR="00AF2A51" w:rsidRDefault="00AF2A51" w:rsidP="00A756BE">
      <w:r>
        <w:t>O</w:t>
      </w:r>
      <w:r>
        <w:t>d</w:t>
      </w:r>
      <w:r>
        <w:t>p</w:t>
      </w:r>
      <w:r>
        <w:t xml:space="preserve">. </w:t>
      </w:r>
      <w:r>
        <w:t xml:space="preserve"> </w:t>
      </w:r>
      <w:r>
        <w:t>Zbi</w:t>
      </w:r>
      <w:r>
        <w:t>o</w:t>
      </w:r>
      <w:r>
        <w:t>rnik nadawy ewentu</w:t>
      </w:r>
      <w:r>
        <w:t>a</w:t>
      </w:r>
      <w:r>
        <w:t>lnie wchodzi w zakres układu odw</w:t>
      </w:r>
      <w:r>
        <w:t>ad</w:t>
      </w:r>
      <w:r>
        <w:t>niania osadu, o ile dost</w:t>
      </w:r>
      <w:r>
        <w:t>a</w:t>
      </w:r>
      <w:r>
        <w:t>wca system</w:t>
      </w:r>
      <w:r>
        <w:t>u</w:t>
      </w:r>
      <w:r>
        <w:t xml:space="preserve"> go zaoferuje</w:t>
      </w:r>
      <w:r>
        <w:t>.</w:t>
      </w:r>
      <w:r>
        <w:br/>
      </w:r>
      <w:r>
        <w:br/>
      </w:r>
      <w:r>
        <w:t>Pyt. Nr 5  Ile przepływomierzy wchodzi w zakres zamówienia? Prosimy o podanie wielkości każdego z nich.</w:t>
      </w:r>
      <w:r>
        <w:br/>
      </w:r>
      <w:r>
        <w:t>O</w:t>
      </w:r>
      <w:r>
        <w:t>d</w:t>
      </w:r>
      <w:r>
        <w:t>p</w:t>
      </w:r>
      <w:r>
        <w:t xml:space="preserve">. </w:t>
      </w:r>
      <w:r>
        <w:t xml:space="preserve">  </w:t>
      </w:r>
      <w:r>
        <w:t>Zestawienie czujników pokazano w tabeli 1 Tom II opisu</w:t>
      </w:r>
      <w:r>
        <w:t xml:space="preserve">. </w:t>
      </w:r>
      <w:r>
        <w:t>Średnice prze</w:t>
      </w:r>
      <w:r>
        <w:t>p</w:t>
      </w:r>
      <w:r>
        <w:t>ływomierzy pokazano na rysunk</w:t>
      </w:r>
      <w:r>
        <w:t>a</w:t>
      </w:r>
      <w:r>
        <w:t>ch branżowych</w:t>
      </w:r>
      <w:r>
        <w:br/>
      </w:r>
      <w:r>
        <w:br/>
      </w:r>
      <w:r>
        <w:t>Pyt. Nr 6  W komorze technicznej KT bloku oczyszczania biologicznego w dokumentacji zaznaczono dwa anemometry (wiatromierze). Prosimy o podanie parametrów.</w:t>
      </w:r>
    </w:p>
    <w:p w14:paraId="6C7B8679" w14:textId="737F3EE4" w:rsidR="00AF2A51" w:rsidRDefault="00AF2A51" w:rsidP="00A756BE">
      <w:r>
        <w:t>O</w:t>
      </w:r>
      <w:r>
        <w:t>d</w:t>
      </w:r>
      <w:r>
        <w:t>p</w:t>
      </w:r>
      <w:r>
        <w:t xml:space="preserve">. </w:t>
      </w:r>
      <w:r>
        <w:t xml:space="preserve"> </w:t>
      </w:r>
      <w:r>
        <w:t>Anemometry nie s</w:t>
      </w:r>
      <w:r>
        <w:t>ą</w:t>
      </w:r>
      <w:r>
        <w:t xml:space="preserve"> w zakresie tego przetargu</w:t>
      </w:r>
      <w:r>
        <w:t>.</w:t>
      </w:r>
      <w:r>
        <w:br/>
      </w:r>
      <w:r>
        <w:br/>
      </w:r>
      <w:r>
        <w:t xml:space="preserve">Pyt. Nr 7 </w:t>
      </w:r>
      <w:r w:rsidR="000A6C16">
        <w:t>Jaki jest zakres obecnego zamówienia dla ob. Nr 8 komory połączeniowej? Dokumentacja zakłada wyposażenie jej w przyszłości.</w:t>
      </w:r>
    </w:p>
    <w:p w14:paraId="3DF8F553" w14:textId="60ADFAEF" w:rsidR="000A6C16" w:rsidRDefault="000A6C16" w:rsidP="00A756BE">
      <w:r>
        <w:t xml:space="preserve">Odp. </w:t>
      </w:r>
      <w:r w:rsidR="00AF2A51">
        <w:t>Nale</w:t>
      </w:r>
      <w:r>
        <w:t>ż</w:t>
      </w:r>
      <w:r w:rsidR="00AF2A51">
        <w:t>y wykonać komorę poł</w:t>
      </w:r>
      <w:r>
        <w:t>ą</w:t>
      </w:r>
      <w:r w:rsidR="00AF2A51">
        <w:t>cz</w:t>
      </w:r>
      <w:r>
        <w:t>e</w:t>
      </w:r>
      <w:r w:rsidR="00AF2A51">
        <w:t xml:space="preserve">niową </w:t>
      </w:r>
      <w:r>
        <w:t xml:space="preserve">ob. Nr </w:t>
      </w:r>
      <w:r w:rsidR="00AF2A51">
        <w:t xml:space="preserve"> 8, zgodnie z projektem</w:t>
      </w:r>
      <w:r>
        <w:t xml:space="preserve">. </w:t>
      </w:r>
      <w:r w:rsidR="00AF2A51">
        <w:br/>
        <w:t>W zakresie tego postepowania nie nale</w:t>
      </w:r>
      <w:r>
        <w:t>ż</w:t>
      </w:r>
      <w:r w:rsidR="00AF2A51">
        <w:t>y wyko</w:t>
      </w:r>
      <w:r>
        <w:t>n</w:t>
      </w:r>
      <w:r w:rsidR="00AF2A51">
        <w:t>ywać otworu dla rurociągu z obie</w:t>
      </w:r>
      <w:r>
        <w:t>k</w:t>
      </w:r>
      <w:r w:rsidR="00AF2A51">
        <w:t>tu SPT (nie jest objęty tym postępowaniem)</w:t>
      </w:r>
      <w:r w:rsidR="00AF2A51">
        <w:br/>
        <w:t xml:space="preserve">Wyposażenie komory w mieszało i </w:t>
      </w:r>
      <w:r>
        <w:t>ż</w:t>
      </w:r>
      <w:r w:rsidR="00AF2A51">
        <w:t>urawik nie wchodzi w zakres tego postepowania przet</w:t>
      </w:r>
      <w:r>
        <w:t>a</w:t>
      </w:r>
      <w:r w:rsidR="00AF2A51">
        <w:t>rgowego</w:t>
      </w:r>
      <w:r>
        <w:t>.</w:t>
      </w:r>
      <w:r w:rsidR="00AF2A51">
        <w:br/>
      </w:r>
      <w:r w:rsidR="00AF2A51">
        <w:br/>
      </w:r>
      <w:r w:rsidR="00E259F4">
        <w:t>Pyt. Nr 8 Czy dmuchawy w kontenerze socjalno-technicznym wchodzą w zakres zamówienia?</w:t>
      </w:r>
    </w:p>
    <w:p w14:paraId="60D5048B" w14:textId="77777777" w:rsidR="00E259F4" w:rsidRDefault="00E259F4" w:rsidP="00A756BE">
      <w:r>
        <w:t xml:space="preserve">Odp.  </w:t>
      </w:r>
      <w:r w:rsidR="00AF2A51">
        <w:t>Tak</w:t>
      </w:r>
      <w:r w:rsidR="00AF2A51">
        <w:br/>
      </w:r>
      <w:r w:rsidR="00AF2A51">
        <w:br/>
      </w:r>
      <w:r>
        <w:t xml:space="preserve">Pyt. Nr </w:t>
      </w:r>
      <w:r w:rsidR="00AF2A51">
        <w:t>9</w:t>
      </w:r>
      <w:r>
        <w:t xml:space="preserve"> Prosimy o uzupełnienie przedmiarów o studnię rozprężną.</w:t>
      </w:r>
    </w:p>
    <w:p w14:paraId="379E0188" w14:textId="09FC2FD8" w:rsidR="00CF6BF3" w:rsidRDefault="00E259F4" w:rsidP="00A756BE">
      <w:r>
        <w:t xml:space="preserve">Odp.  </w:t>
      </w:r>
      <w:r w:rsidR="00AF2A51">
        <w:t>Przedmiary pełnia funkcję pomocniczą</w:t>
      </w:r>
      <w:r>
        <w:t>. Studnia jest w zakresie zamówienia.</w:t>
      </w:r>
      <w:r w:rsidR="00AF2A51">
        <w:br/>
      </w:r>
      <w:r w:rsidR="00AF2A51">
        <w:br/>
      </w:r>
      <w:r>
        <w:t>Pyt. Nr 10 Brak w dokumentacji parametrów dla aparatury AKPIA</w:t>
      </w:r>
      <w:r w:rsidR="00AF2A51">
        <w:br/>
      </w:r>
      <w:r>
        <w:t>Odp</w:t>
      </w:r>
      <w:r w:rsidR="00AF2A51">
        <w:t>. Paramet</w:t>
      </w:r>
      <w:r>
        <w:t>r</w:t>
      </w:r>
      <w:r w:rsidR="00AF2A51">
        <w:t>y aparatury AKIPA maja być dostosowane do mierzonego medium</w:t>
      </w:r>
      <w:r w:rsidR="00AF2A51">
        <w:br/>
        <w:t>Typ sygnału wyjściowego 4..20mA do przetwornika lub sterownika</w:t>
      </w:r>
      <w:r w:rsidR="00AF2A51">
        <w:br/>
        <w:t>Z przetwornika w zależności od proponowanego przez wykona</w:t>
      </w:r>
      <w:r>
        <w:t>w</w:t>
      </w:r>
      <w:r w:rsidR="00AF2A51">
        <w:t>cę typu t</w:t>
      </w:r>
      <w:r>
        <w:t>r</w:t>
      </w:r>
      <w:r w:rsidR="00AF2A51">
        <w:t>ansmisji danych</w:t>
      </w:r>
    </w:p>
    <w:p w14:paraId="6DC7CE6D" w14:textId="71198BE8" w:rsidR="00347C92" w:rsidRDefault="00347C92" w:rsidP="00AA28DD">
      <w:bookmarkStart w:id="0" w:name="_GoBack"/>
      <w:bookmarkEnd w:id="0"/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822A" w14:textId="77777777" w:rsidR="00764E90" w:rsidRDefault="00764E90" w:rsidP="006D74FF">
      <w:r>
        <w:separator/>
      </w:r>
    </w:p>
  </w:endnote>
  <w:endnote w:type="continuationSeparator" w:id="0">
    <w:p w14:paraId="595DC0DF" w14:textId="77777777" w:rsidR="00764E90" w:rsidRDefault="00764E90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A41C" w14:textId="77777777" w:rsidR="00764E90" w:rsidRDefault="00764E90" w:rsidP="006D74FF">
      <w:r>
        <w:separator/>
      </w:r>
    </w:p>
  </w:footnote>
  <w:footnote w:type="continuationSeparator" w:id="0">
    <w:p w14:paraId="593BEE88" w14:textId="77777777" w:rsidR="00764E90" w:rsidRDefault="00764E90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764E90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764E90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A6C16"/>
    <w:rsid w:val="001764B6"/>
    <w:rsid w:val="001A41F1"/>
    <w:rsid w:val="00227D48"/>
    <w:rsid w:val="00256D8A"/>
    <w:rsid w:val="002A43E7"/>
    <w:rsid w:val="002E62E6"/>
    <w:rsid w:val="00347C92"/>
    <w:rsid w:val="00373A2B"/>
    <w:rsid w:val="00385C07"/>
    <w:rsid w:val="003C0E76"/>
    <w:rsid w:val="003C2489"/>
    <w:rsid w:val="003E3B0F"/>
    <w:rsid w:val="003E6348"/>
    <w:rsid w:val="00447714"/>
    <w:rsid w:val="004A1B87"/>
    <w:rsid w:val="004B068A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A2C24"/>
    <w:rsid w:val="007D4139"/>
    <w:rsid w:val="00825894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F0D70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B51F8"/>
    <w:rsid w:val="00DF7AC9"/>
    <w:rsid w:val="00E259F4"/>
    <w:rsid w:val="00E35A0A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2021-05-19T08:19:00Z</cp:lastPrinted>
  <dcterms:created xsi:type="dcterms:W3CDTF">2021-05-24T12:25:00Z</dcterms:created>
  <dcterms:modified xsi:type="dcterms:W3CDTF">2021-05-24T14:01:00Z</dcterms:modified>
</cp:coreProperties>
</file>