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413267" w14:textId="77777777" w:rsidR="00555404" w:rsidRPr="00610EB7" w:rsidRDefault="008045E6">
      <w:pPr>
        <w:keepNext/>
        <w:spacing w:line="276" w:lineRule="auto"/>
        <w:contextualSpacing/>
        <w:jc w:val="center"/>
        <w:rPr>
          <w:rFonts w:ascii="Tahoma" w:hAnsi="Tahoma" w:cs="Tahoma"/>
        </w:rPr>
      </w:pPr>
      <w:r w:rsidRPr="00610EB7">
        <w:rPr>
          <w:rFonts w:ascii="Tahoma" w:hAnsi="Tahoma" w:cs="Tahoma"/>
          <w:b/>
        </w:rPr>
        <w:t xml:space="preserve">UMOWA – PROJEKT </w:t>
      </w:r>
    </w:p>
    <w:p w14:paraId="6B373DFB" w14:textId="77777777" w:rsidR="00555404" w:rsidRPr="00610EB7" w:rsidRDefault="00555404">
      <w:pPr>
        <w:keepNext/>
        <w:spacing w:line="276" w:lineRule="auto"/>
        <w:contextualSpacing/>
        <w:jc w:val="center"/>
        <w:rPr>
          <w:rFonts w:ascii="Tahoma" w:hAnsi="Tahoma" w:cs="Tahoma"/>
          <w:b/>
        </w:rPr>
      </w:pPr>
    </w:p>
    <w:p w14:paraId="4151B899" w14:textId="77777777" w:rsidR="00555404" w:rsidRPr="00610EB7" w:rsidRDefault="008045E6">
      <w:pPr>
        <w:spacing w:line="276" w:lineRule="auto"/>
        <w:contextualSpacing/>
        <w:jc w:val="both"/>
        <w:rPr>
          <w:rFonts w:ascii="Tahoma" w:hAnsi="Tahoma" w:cs="Tahoma"/>
        </w:rPr>
      </w:pPr>
      <w:r w:rsidRPr="00610EB7">
        <w:rPr>
          <w:rFonts w:ascii="Tahoma" w:hAnsi="Tahoma" w:cs="Tahoma"/>
        </w:rPr>
        <w:t>zawarta w Zgorzelcu, dnia _____________ pomiędzy:</w:t>
      </w:r>
    </w:p>
    <w:p w14:paraId="7723AD81" w14:textId="77777777" w:rsidR="00555404" w:rsidRPr="00610EB7" w:rsidRDefault="008045E6">
      <w:pPr>
        <w:spacing w:line="276" w:lineRule="auto"/>
        <w:contextualSpacing/>
        <w:jc w:val="both"/>
        <w:rPr>
          <w:rFonts w:ascii="Tahoma" w:hAnsi="Tahoma" w:cs="Tahoma"/>
        </w:rPr>
      </w:pPr>
      <w:r w:rsidRPr="00610EB7">
        <w:rPr>
          <w:rFonts w:ascii="Tahoma" w:hAnsi="Tahoma" w:cs="Tahoma"/>
          <w:b/>
          <w:i/>
        </w:rPr>
        <w:t>________________________________________</w:t>
      </w:r>
    </w:p>
    <w:p w14:paraId="2EC42B98" w14:textId="77777777" w:rsidR="00555404" w:rsidRPr="00610EB7" w:rsidRDefault="008045E6">
      <w:pPr>
        <w:spacing w:line="276" w:lineRule="auto"/>
        <w:contextualSpacing/>
        <w:jc w:val="both"/>
        <w:rPr>
          <w:rFonts w:ascii="Tahoma" w:hAnsi="Tahoma" w:cs="Tahoma"/>
        </w:rPr>
      </w:pPr>
      <w:r w:rsidRPr="00610EB7">
        <w:rPr>
          <w:rFonts w:ascii="Tahoma" w:hAnsi="Tahoma" w:cs="Tahoma"/>
          <w:b/>
          <w:i/>
        </w:rPr>
        <w:t>________________________________________</w:t>
      </w:r>
    </w:p>
    <w:p w14:paraId="36C93844" w14:textId="77777777" w:rsidR="00555404" w:rsidRPr="00610EB7" w:rsidRDefault="008045E6">
      <w:pPr>
        <w:spacing w:line="276" w:lineRule="auto"/>
        <w:contextualSpacing/>
        <w:jc w:val="both"/>
        <w:rPr>
          <w:rFonts w:ascii="Tahoma" w:hAnsi="Tahoma" w:cs="Tahoma"/>
        </w:rPr>
      </w:pPr>
      <w:r w:rsidRPr="00610EB7">
        <w:rPr>
          <w:rFonts w:ascii="Tahoma" w:hAnsi="Tahoma" w:cs="Tahoma"/>
          <w:b/>
          <w:i/>
        </w:rPr>
        <w:t xml:space="preserve">zarejestrowanym w ______________________________________________________, </w:t>
      </w:r>
    </w:p>
    <w:p w14:paraId="60805E92" w14:textId="55AE8D40" w:rsidR="00555404" w:rsidRPr="00610EB7" w:rsidRDefault="005F468C">
      <w:pPr>
        <w:spacing w:line="276" w:lineRule="auto"/>
        <w:contextualSpacing/>
        <w:jc w:val="both"/>
        <w:rPr>
          <w:rFonts w:ascii="Tahoma" w:hAnsi="Tahoma" w:cs="Tahoma"/>
        </w:rPr>
      </w:pPr>
      <w:r>
        <w:rPr>
          <w:rFonts w:ascii="Tahoma" w:hAnsi="Tahoma" w:cs="Tahoma"/>
          <w:b/>
          <w:i/>
        </w:rPr>
        <w:t>NIP:</w:t>
      </w:r>
      <w:r w:rsidR="008045E6" w:rsidRPr="00610EB7">
        <w:rPr>
          <w:rFonts w:ascii="Tahoma" w:hAnsi="Tahoma" w:cs="Tahoma"/>
          <w:b/>
          <w:i/>
        </w:rPr>
        <w:t>_______________</w:t>
      </w:r>
      <w:r>
        <w:rPr>
          <w:rFonts w:ascii="Tahoma" w:hAnsi="Tahoma" w:cs="Tahoma"/>
          <w:b/>
          <w:i/>
        </w:rPr>
        <w:t>REGON:</w:t>
      </w:r>
      <w:r w:rsidR="008045E6" w:rsidRPr="00610EB7">
        <w:rPr>
          <w:rFonts w:ascii="Tahoma" w:hAnsi="Tahoma" w:cs="Tahoma"/>
          <w:b/>
          <w:i/>
        </w:rPr>
        <w:t>_____________ pod numerem</w:t>
      </w:r>
      <w:r>
        <w:rPr>
          <w:rFonts w:ascii="Tahoma" w:hAnsi="Tahoma" w:cs="Tahoma"/>
          <w:b/>
          <w:i/>
        </w:rPr>
        <w:t xml:space="preserve"> KRS</w:t>
      </w:r>
      <w:r w:rsidR="008045E6" w:rsidRPr="00610EB7">
        <w:rPr>
          <w:rFonts w:ascii="Tahoma" w:hAnsi="Tahoma" w:cs="Tahoma"/>
          <w:b/>
          <w:i/>
        </w:rPr>
        <w:t xml:space="preserve"> _______</w:t>
      </w:r>
      <w:r>
        <w:rPr>
          <w:rFonts w:ascii="Tahoma" w:hAnsi="Tahoma" w:cs="Tahoma"/>
          <w:b/>
          <w:i/>
        </w:rPr>
        <w:t>BDO:</w:t>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t>______</w:t>
      </w:r>
    </w:p>
    <w:p w14:paraId="37B8E706" w14:textId="77777777" w:rsidR="00555404" w:rsidRPr="00610EB7" w:rsidRDefault="008045E6">
      <w:pPr>
        <w:spacing w:line="276" w:lineRule="auto"/>
        <w:contextualSpacing/>
        <w:jc w:val="both"/>
        <w:rPr>
          <w:rFonts w:ascii="Tahoma" w:hAnsi="Tahoma" w:cs="Tahoma"/>
        </w:rPr>
      </w:pPr>
      <w:r w:rsidRPr="00610EB7">
        <w:rPr>
          <w:rFonts w:ascii="Tahoma" w:hAnsi="Tahoma" w:cs="Tahoma"/>
        </w:rPr>
        <w:t>reprezentowany przez:</w:t>
      </w:r>
    </w:p>
    <w:p w14:paraId="4B839ECE" w14:textId="2204E155" w:rsidR="00555404" w:rsidRPr="00610EB7" w:rsidRDefault="008045E6">
      <w:pPr>
        <w:numPr>
          <w:ilvl w:val="0"/>
          <w:numId w:val="13"/>
        </w:numPr>
        <w:spacing w:line="276" w:lineRule="auto"/>
        <w:contextualSpacing/>
        <w:jc w:val="both"/>
        <w:rPr>
          <w:rFonts w:ascii="Tahoma" w:hAnsi="Tahoma" w:cs="Tahoma"/>
        </w:rPr>
      </w:pPr>
      <w:r w:rsidRPr="00610EB7">
        <w:rPr>
          <w:rFonts w:ascii="Tahoma" w:hAnsi="Tahoma" w:cs="Tahoma"/>
          <w:b/>
        </w:rPr>
        <w:t>_____________________________________,</w:t>
      </w:r>
    </w:p>
    <w:p w14:paraId="13702592" w14:textId="77777777" w:rsidR="00555404" w:rsidRPr="00610EB7" w:rsidRDefault="008045E6">
      <w:pPr>
        <w:numPr>
          <w:ilvl w:val="0"/>
          <w:numId w:val="13"/>
        </w:numPr>
        <w:spacing w:line="276" w:lineRule="auto"/>
        <w:contextualSpacing/>
        <w:jc w:val="both"/>
        <w:rPr>
          <w:rFonts w:ascii="Tahoma" w:hAnsi="Tahoma" w:cs="Tahoma"/>
        </w:rPr>
      </w:pPr>
      <w:r w:rsidRPr="00610EB7">
        <w:rPr>
          <w:rFonts w:ascii="Tahoma" w:hAnsi="Tahoma" w:cs="Tahoma"/>
          <w:b/>
        </w:rPr>
        <w:t>_____________________________________,</w:t>
      </w:r>
    </w:p>
    <w:p w14:paraId="505E189F" w14:textId="77777777" w:rsidR="00555404" w:rsidRPr="00610EB7" w:rsidRDefault="008045E6">
      <w:pPr>
        <w:spacing w:line="276" w:lineRule="auto"/>
        <w:contextualSpacing/>
        <w:jc w:val="both"/>
        <w:rPr>
          <w:rFonts w:ascii="Tahoma" w:hAnsi="Tahoma" w:cs="Tahoma"/>
        </w:rPr>
      </w:pPr>
      <w:r w:rsidRPr="00610EB7">
        <w:rPr>
          <w:rFonts w:ascii="Tahoma" w:hAnsi="Tahoma" w:cs="Tahoma"/>
        </w:rPr>
        <w:t xml:space="preserve">zwanym dalej </w:t>
      </w:r>
      <w:r w:rsidRPr="00610EB7">
        <w:rPr>
          <w:rFonts w:ascii="Tahoma" w:hAnsi="Tahoma" w:cs="Tahoma"/>
          <w:b/>
        </w:rPr>
        <w:t>Wykonawcą</w:t>
      </w:r>
      <w:r w:rsidRPr="00610EB7">
        <w:rPr>
          <w:rFonts w:ascii="Tahoma" w:hAnsi="Tahoma" w:cs="Tahoma"/>
        </w:rPr>
        <w:t>, a</w:t>
      </w:r>
    </w:p>
    <w:p w14:paraId="44E369A6" w14:textId="77777777" w:rsidR="00555404" w:rsidRPr="00610EB7" w:rsidRDefault="00555404">
      <w:pPr>
        <w:spacing w:line="276" w:lineRule="auto"/>
        <w:contextualSpacing/>
        <w:jc w:val="both"/>
        <w:rPr>
          <w:rFonts w:ascii="Tahoma" w:hAnsi="Tahoma" w:cs="Tahoma"/>
        </w:rPr>
      </w:pPr>
    </w:p>
    <w:p w14:paraId="6358CFA2" w14:textId="77777777" w:rsidR="00555404" w:rsidRPr="00610EB7" w:rsidRDefault="008045E6">
      <w:pPr>
        <w:spacing w:line="276" w:lineRule="auto"/>
        <w:contextualSpacing/>
        <w:jc w:val="both"/>
        <w:rPr>
          <w:rFonts w:ascii="Tahoma" w:hAnsi="Tahoma" w:cs="Tahoma"/>
        </w:rPr>
      </w:pPr>
      <w:r w:rsidRPr="00610EB7">
        <w:rPr>
          <w:rFonts w:ascii="Tahoma" w:hAnsi="Tahoma" w:cs="Tahoma"/>
          <w:b/>
          <w:i/>
        </w:rPr>
        <w:t>Wielospecjalistycznym Szpitalem - Samodzielnym Publicznym Zespołem Opieki Zdrowotnej w Zgorzelcu,  z siedzibą 59-900 Zgorzelec, ul. Lubańska 11/12,</w:t>
      </w:r>
    </w:p>
    <w:p w14:paraId="61225AE2" w14:textId="77777777" w:rsidR="00555404" w:rsidRPr="00610EB7" w:rsidRDefault="008045E6">
      <w:pPr>
        <w:spacing w:line="276" w:lineRule="auto"/>
        <w:contextualSpacing/>
        <w:jc w:val="both"/>
        <w:rPr>
          <w:rFonts w:ascii="Tahoma" w:hAnsi="Tahoma" w:cs="Tahoma"/>
        </w:rPr>
      </w:pPr>
      <w:r w:rsidRPr="00610EB7">
        <w:rPr>
          <w:rFonts w:ascii="Tahoma" w:hAnsi="Tahoma" w:cs="Tahoma"/>
          <w:i/>
        </w:rPr>
        <w:t>zarejestrowanym w Sądzie Rejonowym dla Wrocławia-Fabrycznej we Wrocławiu, IX Wydział Gospodarczy Krajowego Rejestru Sądowego, pod numerem KRS 0000036788</w:t>
      </w:r>
    </w:p>
    <w:p w14:paraId="7E05728E" w14:textId="77244F56" w:rsidR="00555404" w:rsidRPr="00610EB7" w:rsidRDefault="008045E6">
      <w:pPr>
        <w:spacing w:line="276" w:lineRule="auto"/>
        <w:contextualSpacing/>
        <w:jc w:val="both"/>
        <w:rPr>
          <w:rFonts w:ascii="Tahoma" w:hAnsi="Tahoma" w:cs="Tahoma"/>
        </w:rPr>
      </w:pPr>
      <w:r w:rsidRPr="00610EB7">
        <w:rPr>
          <w:rFonts w:ascii="Tahoma" w:hAnsi="Tahoma" w:cs="Tahoma"/>
          <w:i/>
        </w:rPr>
        <w:t>NIP: 615-17-06-942, REGON:231161448</w:t>
      </w:r>
      <w:r w:rsidR="005F468C">
        <w:rPr>
          <w:rFonts w:ascii="Tahoma" w:hAnsi="Tahoma" w:cs="Tahoma"/>
          <w:i/>
        </w:rPr>
        <w:t>,  BDO: 000150922</w:t>
      </w:r>
    </w:p>
    <w:p w14:paraId="3208A55A" w14:textId="77777777" w:rsidR="00555404" w:rsidRPr="00610EB7" w:rsidRDefault="008045E6">
      <w:pPr>
        <w:spacing w:line="276" w:lineRule="auto"/>
        <w:contextualSpacing/>
        <w:jc w:val="both"/>
        <w:rPr>
          <w:rFonts w:ascii="Tahoma" w:hAnsi="Tahoma" w:cs="Tahoma"/>
        </w:rPr>
      </w:pPr>
      <w:r w:rsidRPr="00610EB7">
        <w:rPr>
          <w:rFonts w:ascii="Tahoma" w:hAnsi="Tahoma" w:cs="Tahoma"/>
        </w:rPr>
        <w:t>reprezentowanym przez:</w:t>
      </w:r>
    </w:p>
    <w:p w14:paraId="10BC399A" w14:textId="77777777" w:rsidR="00555404" w:rsidRPr="00610EB7" w:rsidRDefault="008045E6">
      <w:pPr>
        <w:spacing w:line="276" w:lineRule="auto"/>
        <w:contextualSpacing/>
        <w:jc w:val="both"/>
        <w:rPr>
          <w:rFonts w:ascii="Tahoma" w:hAnsi="Tahoma" w:cs="Tahoma"/>
        </w:rPr>
      </w:pPr>
      <w:r w:rsidRPr="00610EB7">
        <w:rPr>
          <w:rFonts w:ascii="Tahoma" w:hAnsi="Tahoma" w:cs="Tahoma"/>
          <w:b/>
        </w:rPr>
        <w:t>Zofię Barczyk - Dyrektora,</w:t>
      </w:r>
    </w:p>
    <w:p w14:paraId="1FFA7C80" w14:textId="77777777" w:rsidR="00555404" w:rsidRDefault="008045E6">
      <w:pPr>
        <w:spacing w:line="276" w:lineRule="auto"/>
        <w:contextualSpacing/>
        <w:jc w:val="both"/>
        <w:rPr>
          <w:rFonts w:ascii="Tahoma" w:hAnsi="Tahoma" w:cs="Tahoma"/>
        </w:rPr>
      </w:pPr>
      <w:r w:rsidRPr="00610EB7">
        <w:rPr>
          <w:rFonts w:ascii="Tahoma" w:hAnsi="Tahoma" w:cs="Tahoma"/>
        </w:rPr>
        <w:t xml:space="preserve">zwanym dalej </w:t>
      </w:r>
      <w:r w:rsidRPr="00610EB7">
        <w:rPr>
          <w:rFonts w:ascii="Tahoma" w:hAnsi="Tahoma" w:cs="Tahoma"/>
          <w:b/>
        </w:rPr>
        <w:t>Zamawiającym</w:t>
      </w:r>
      <w:r w:rsidRPr="00610EB7">
        <w:rPr>
          <w:rFonts w:ascii="Tahoma" w:hAnsi="Tahoma" w:cs="Tahoma"/>
        </w:rPr>
        <w:t>.</w:t>
      </w:r>
    </w:p>
    <w:p w14:paraId="25B1E9F9" w14:textId="77777777" w:rsidR="005F468C" w:rsidRPr="00610EB7" w:rsidRDefault="005F468C">
      <w:pPr>
        <w:spacing w:line="276" w:lineRule="auto"/>
        <w:contextualSpacing/>
        <w:jc w:val="both"/>
        <w:rPr>
          <w:rFonts w:ascii="Tahoma" w:hAnsi="Tahoma" w:cs="Tahoma"/>
        </w:rPr>
      </w:pPr>
    </w:p>
    <w:p w14:paraId="04997A26" w14:textId="77777777" w:rsidR="005F468C" w:rsidRPr="005F468C" w:rsidRDefault="005F468C" w:rsidP="005F468C">
      <w:pPr>
        <w:spacing w:line="276" w:lineRule="auto"/>
        <w:jc w:val="both"/>
        <w:rPr>
          <w:rFonts w:ascii="Tahoma" w:hAnsi="Tahoma" w:cs="Tahoma"/>
        </w:rPr>
      </w:pPr>
      <w:r w:rsidRPr="005F468C">
        <w:rPr>
          <w:rFonts w:ascii="Tahoma" w:hAnsi="Tahoma" w:cs="Tahoma"/>
        </w:rPr>
        <w:t xml:space="preserve">W rezultacie dokonania przez Zamawiającego wyboru oferty w trybie przetargu podstawowym (art. 275 </w:t>
      </w:r>
      <w:proofErr w:type="spellStart"/>
      <w:r w:rsidRPr="005F468C">
        <w:rPr>
          <w:rFonts w:ascii="Tahoma" w:hAnsi="Tahoma" w:cs="Tahoma"/>
        </w:rPr>
        <w:t>pzp</w:t>
      </w:r>
      <w:proofErr w:type="spellEnd"/>
      <w:r w:rsidRPr="005F468C">
        <w:rPr>
          <w:rFonts w:ascii="Tahoma" w:hAnsi="Tahoma" w:cs="Tahoma"/>
        </w:rPr>
        <w:t xml:space="preserve"> i nast.) przeprowadzonego zgodnie z przepisami ustawy z dnia 11 września 2019 r. Prawo zamówień publicznych </w:t>
      </w:r>
      <w:r w:rsidRPr="005F468C">
        <w:rPr>
          <w:rFonts w:ascii="Tahoma" w:hAnsi="Tahoma" w:cs="Tahoma"/>
          <w:shd w:val="clear" w:color="auto" w:fill="FFFFFF"/>
        </w:rPr>
        <w:t>(</w:t>
      </w:r>
      <w:proofErr w:type="spellStart"/>
      <w:r w:rsidRPr="005F468C">
        <w:rPr>
          <w:rFonts w:ascii="Tahoma" w:hAnsi="Tahoma" w:cs="Tahoma"/>
          <w:shd w:val="clear" w:color="auto" w:fill="FFFFFF"/>
        </w:rPr>
        <w:t>t.j</w:t>
      </w:r>
      <w:proofErr w:type="spellEnd"/>
      <w:r w:rsidRPr="005F468C">
        <w:rPr>
          <w:rFonts w:ascii="Tahoma" w:hAnsi="Tahoma" w:cs="Tahoma"/>
          <w:shd w:val="clear" w:color="auto" w:fill="FFFFFF"/>
        </w:rPr>
        <w:t xml:space="preserve">. Dz. U. z 2023 r. poz. 1605 z </w:t>
      </w:r>
      <w:proofErr w:type="spellStart"/>
      <w:r w:rsidRPr="005F468C">
        <w:rPr>
          <w:rFonts w:ascii="Tahoma" w:hAnsi="Tahoma" w:cs="Tahoma"/>
          <w:shd w:val="clear" w:color="auto" w:fill="FFFFFF"/>
        </w:rPr>
        <w:t>późn</w:t>
      </w:r>
      <w:proofErr w:type="spellEnd"/>
      <w:r w:rsidRPr="005F468C">
        <w:rPr>
          <w:rFonts w:ascii="Tahoma" w:hAnsi="Tahoma" w:cs="Tahoma"/>
          <w:shd w:val="clear" w:color="auto" w:fill="FFFFFF"/>
        </w:rPr>
        <w:t>. zm.)</w:t>
      </w:r>
      <w:r w:rsidRPr="005F468C">
        <w:rPr>
          <w:rFonts w:ascii="Tahoma" w:hAnsi="Tahoma" w:cs="Tahoma"/>
        </w:rPr>
        <w:t xml:space="preserve">, Strony postanawiają, co następuje: </w:t>
      </w:r>
    </w:p>
    <w:p w14:paraId="6786ECC6" w14:textId="77777777" w:rsidR="00555404" w:rsidRPr="003315B8" w:rsidRDefault="00555404">
      <w:pPr>
        <w:spacing w:line="276" w:lineRule="auto"/>
        <w:contextualSpacing/>
        <w:jc w:val="both"/>
        <w:rPr>
          <w:rFonts w:ascii="Tahoma" w:hAnsi="Tahoma" w:cs="Tahoma"/>
        </w:rPr>
      </w:pPr>
    </w:p>
    <w:p w14:paraId="479659EA" w14:textId="77777777" w:rsidR="00555404" w:rsidRPr="00610EB7" w:rsidRDefault="00555404">
      <w:pPr>
        <w:spacing w:line="276" w:lineRule="auto"/>
        <w:contextualSpacing/>
        <w:jc w:val="both"/>
        <w:rPr>
          <w:rFonts w:ascii="Tahoma" w:hAnsi="Tahoma" w:cs="Tahoma"/>
        </w:rPr>
      </w:pPr>
    </w:p>
    <w:p w14:paraId="6E042E3C"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1</w:t>
      </w:r>
    </w:p>
    <w:p w14:paraId="316EB7E6" w14:textId="77777777" w:rsidR="00555404" w:rsidRPr="005D7695" w:rsidRDefault="008045E6">
      <w:pPr>
        <w:spacing w:line="276" w:lineRule="auto"/>
        <w:contextualSpacing/>
        <w:jc w:val="center"/>
        <w:rPr>
          <w:rFonts w:ascii="Tahoma" w:hAnsi="Tahoma" w:cs="Tahoma"/>
          <w:color w:val="000000" w:themeColor="text1"/>
        </w:rPr>
      </w:pPr>
      <w:r w:rsidRPr="00610EB7">
        <w:rPr>
          <w:rFonts w:ascii="Tahoma" w:hAnsi="Tahoma" w:cs="Tahoma"/>
          <w:b/>
        </w:rPr>
        <w:t xml:space="preserve">PRZEDMIOT </w:t>
      </w:r>
      <w:r w:rsidRPr="005D7695">
        <w:rPr>
          <w:rFonts w:ascii="Tahoma" w:hAnsi="Tahoma" w:cs="Tahoma"/>
          <w:b/>
          <w:color w:val="000000" w:themeColor="text1"/>
        </w:rPr>
        <w:t>UMOWY</w:t>
      </w:r>
    </w:p>
    <w:p w14:paraId="2FC26C51" w14:textId="58FAC70F" w:rsidR="00D43FA6" w:rsidRPr="00315194" w:rsidRDefault="008045E6" w:rsidP="007E6DB3">
      <w:pPr>
        <w:numPr>
          <w:ilvl w:val="0"/>
          <w:numId w:val="4"/>
        </w:numPr>
        <w:ind w:left="426" w:hanging="426"/>
        <w:jc w:val="both"/>
        <w:rPr>
          <w:rFonts w:ascii="Tahoma" w:hAnsi="Tahoma" w:cs="Tahoma"/>
        </w:rPr>
      </w:pPr>
      <w:r w:rsidRPr="005D7695">
        <w:rPr>
          <w:rFonts w:ascii="Tahoma" w:hAnsi="Tahoma" w:cs="Tahoma"/>
          <w:color w:val="000000" w:themeColor="text1"/>
        </w:rPr>
        <w:t>Przedmiotem umowy jest</w:t>
      </w:r>
      <w:r w:rsidR="00D43FA6" w:rsidRPr="005D7695">
        <w:rPr>
          <w:rFonts w:ascii="Tahoma" w:hAnsi="Tahoma" w:cs="Tahoma"/>
          <w:color w:val="000000" w:themeColor="text1"/>
        </w:rPr>
        <w:t xml:space="preserve"> </w:t>
      </w:r>
      <w:r w:rsidR="007E6DB3" w:rsidRPr="005D7695">
        <w:rPr>
          <w:rFonts w:ascii="Tahoma" w:hAnsi="Tahoma" w:cs="Tahoma"/>
          <w:color w:val="000000" w:themeColor="text1"/>
        </w:rPr>
        <w:t xml:space="preserve">nabycie przez Zamawiającego </w:t>
      </w:r>
      <w:r w:rsidR="007E6DB3" w:rsidRPr="005D7695">
        <w:rPr>
          <w:rFonts w:ascii="Tahoma" w:hAnsi="Tahoma" w:cs="Tahoma"/>
          <w:b/>
          <w:bCs/>
          <w:color w:val="000000" w:themeColor="text1"/>
        </w:rPr>
        <w:t>sprzętu medycznego</w:t>
      </w:r>
      <w:r w:rsidR="008C1F29" w:rsidRPr="005D7695">
        <w:rPr>
          <w:rFonts w:ascii="Tahoma" w:hAnsi="Tahoma" w:cs="Tahoma"/>
          <w:b/>
          <w:bCs/>
          <w:color w:val="000000" w:themeColor="text1"/>
        </w:rPr>
        <w:t xml:space="preserve">- </w:t>
      </w:r>
      <w:r w:rsidR="005D7695" w:rsidRPr="005D7695">
        <w:rPr>
          <w:rFonts w:ascii="Tahoma" w:hAnsi="Tahoma" w:cs="Tahoma"/>
          <w:b/>
          <w:bCs/>
          <w:color w:val="000000" w:themeColor="text1"/>
        </w:rPr>
        <w:t>zespół l</w:t>
      </w:r>
      <w:r w:rsidR="008C1F29" w:rsidRPr="005D7695">
        <w:rPr>
          <w:rFonts w:ascii="Tahoma" w:hAnsi="Tahoma" w:cs="Tahoma"/>
          <w:b/>
          <w:bCs/>
          <w:color w:val="000000" w:themeColor="text1"/>
        </w:rPr>
        <w:t xml:space="preserve">ampy RTG </w:t>
      </w:r>
      <w:r w:rsidR="005D7695" w:rsidRPr="005D7695">
        <w:rPr>
          <w:rFonts w:ascii="Tahoma" w:hAnsi="Tahoma" w:cs="Tahoma"/>
          <w:b/>
          <w:bCs/>
          <w:color w:val="000000" w:themeColor="text1"/>
        </w:rPr>
        <w:t xml:space="preserve">(1 </w:t>
      </w:r>
      <w:proofErr w:type="spellStart"/>
      <w:r w:rsidR="005D7695" w:rsidRPr="00315194">
        <w:rPr>
          <w:rFonts w:ascii="Tahoma" w:hAnsi="Tahoma" w:cs="Tahoma"/>
          <w:b/>
          <w:bCs/>
        </w:rPr>
        <w:t>kpl</w:t>
      </w:r>
      <w:proofErr w:type="spellEnd"/>
      <w:r w:rsidR="005D7695" w:rsidRPr="00315194">
        <w:rPr>
          <w:rFonts w:ascii="Tahoma" w:hAnsi="Tahoma" w:cs="Tahoma"/>
          <w:b/>
          <w:bCs/>
        </w:rPr>
        <w:t xml:space="preserve">.) </w:t>
      </w:r>
      <w:r w:rsidR="008C1F29" w:rsidRPr="00315194">
        <w:rPr>
          <w:rFonts w:ascii="Tahoma" w:hAnsi="Tahoma" w:cs="Tahoma"/>
          <w:b/>
          <w:bCs/>
        </w:rPr>
        <w:t>do tomografu komputerowego</w:t>
      </w:r>
      <w:r w:rsidR="005D7695" w:rsidRPr="00315194">
        <w:rPr>
          <w:rFonts w:ascii="Tahoma" w:hAnsi="Tahoma" w:cs="Tahoma"/>
          <w:b/>
          <w:bCs/>
        </w:rPr>
        <w:t xml:space="preserve"> </w:t>
      </w:r>
      <w:proofErr w:type="spellStart"/>
      <w:r w:rsidR="005D7695" w:rsidRPr="00315194">
        <w:rPr>
          <w:rFonts w:ascii="Tahoma" w:hAnsi="Tahoma" w:cs="Tahoma"/>
          <w:b/>
          <w:bCs/>
        </w:rPr>
        <w:t>Aquilion</w:t>
      </w:r>
      <w:proofErr w:type="spellEnd"/>
      <w:r w:rsidR="005D7695" w:rsidRPr="00315194">
        <w:rPr>
          <w:rFonts w:ascii="Tahoma" w:hAnsi="Tahoma" w:cs="Tahoma"/>
          <w:b/>
          <w:bCs/>
        </w:rPr>
        <w:t xml:space="preserve"> ONE TSX – 301A/4C nr </w:t>
      </w:r>
      <w:proofErr w:type="spellStart"/>
      <w:r w:rsidR="005D7695" w:rsidRPr="00315194">
        <w:rPr>
          <w:rFonts w:ascii="Tahoma" w:hAnsi="Tahoma" w:cs="Tahoma"/>
          <w:b/>
          <w:bCs/>
        </w:rPr>
        <w:t>fabr</w:t>
      </w:r>
      <w:proofErr w:type="spellEnd"/>
      <w:r w:rsidR="005D7695" w:rsidRPr="00315194">
        <w:rPr>
          <w:rFonts w:ascii="Tahoma" w:hAnsi="Tahoma" w:cs="Tahoma"/>
          <w:b/>
          <w:bCs/>
        </w:rPr>
        <w:t>. 4CA1242005</w:t>
      </w:r>
      <w:r w:rsidR="008C1F29" w:rsidRPr="00315194">
        <w:rPr>
          <w:rFonts w:ascii="Tahoma" w:hAnsi="Tahoma" w:cs="Tahoma"/>
          <w:b/>
          <w:bCs/>
        </w:rPr>
        <w:t>,</w:t>
      </w:r>
      <w:r w:rsidR="007E6DB3" w:rsidRPr="00315194">
        <w:rPr>
          <w:rFonts w:ascii="Tahoma" w:hAnsi="Tahoma" w:cs="Tahoma"/>
          <w:b/>
          <w:bCs/>
        </w:rPr>
        <w:t xml:space="preserve"> </w:t>
      </w:r>
      <w:r w:rsidR="006B4277">
        <w:rPr>
          <w:rFonts w:ascii="Tahoma" w:hAnsi="Tahoma" w:cs="Tahoma"/>
          <w:b/>
          <w:bCs/>
        </w:rPr>
        <w:t>posiadanego przez Zamawiającego</w:t>
      </w:r>
      <w:r w:rsidR="007E6DB3" w:rsidRPr="00315194">
        <w:rPr>
          <w:rFonts w:ascii="Tahoma" w:hAnsi="Tahoma" w:cs="Tahoma"/>
        </w:rPr>
        <w:t xml:space="preserve"> </w:t>
      </w:r>
      <w:r w:rsidR="007E6DB3" w:rsidRPr="00315194">
        <w:rPr>
          <w:rFonts w:ascii="Tahoma" w:hAnsi="Tahoma" w:cs="Tahoma"/>
          <w:b/>
        </w:rPr>
        <w:t>wraz z dostawą</w:t>
      </w:r>
      <w:r w:rsidR="00620D92">
        <w:rPr>
          <w:rFonts w:ascii="Tahoma" w:hAnsi="Tahoma" w:cs="Tahoma"/>
          <w:b/>
        </w:rPr>
        <w:t xml:space="preserve"> i</w:t>
      </w:r>
      <w:r w:rsidR="007E6DB3" w:rsidRPr="00315194">
        <w:rPr>
          <w:rFonts w:ascii="Tahoma" w:hAnsi="Tahoma" w:cs="Tahoma"/>
          <w:b/>
        </w:rPr>
        <w:t xml:space="preserve"> instalacją </w:t>
      </w:r>
      <w:r w:rsidR="00620D92">
        <w:rPr>
          <w:rFonts w:ascii="Tahoma" w:hAnsi="Tahoma" w:cs="Tahoma"/>
          <w:b/>
        </w:rPr>
        <w:t>w</w:t>
      </w:r>
      <w:r w:rsidR="007E6DB3" w:rsidRPr="00315194">
        <w:rPr>
          <w:rFonts w:ascii="Tahoma" w:hAnsi="Tahoma" w:cs="Tahoma"/>
          <w:b/>
        </w:rPr>
        <w:t xml:space="preserve"> </w:t>
      </w:r>
      <w:r w:rsidR="007E6DB3" w:rsidRPr="00315194">
        <w:rPr>
          <w:rFonts w:ascii="Tahoma" w:hAnsi="Tahoma" w:cs="Tahoma"/>
        </w:rPr>
        <w:t>WS-SPZOZ w Zgorzelcu</w:t>
      </w:r>
      <w:r w:rsidR="003315B8" w:rsidRPr="00315194">
        <w:rPr>
          <w:rFonts w:ascii="Tahoma" w:hAnsi="Tahoma" w:cs="Tahoma"/>
        </w:rPr>
        <w:t>.</w:t>
      </w:r>
    </w:p>
    <w:p w14:paraId="12F44310" w14:textId="77777777" w:rsidR="00555404" w:rsidRPr="00315194" w:rsidRDefault="008045E6">
      <w:pPr>
        <w:numPr>
          <w:ilvl w:val="0"/>
          <w:numId w:val="4"/>
        </w:numPr>
        <w:spacing w:line="276" w:lineRule="auto"/>
        <w:ind w:left="426"/>
        <w:contextualSpacing/>
        <w:jc w:val="both"/>
        <w:rPr>
          <w:rFonts w:ascii="Tahoma" w:hAnsi="Tahoma" w:cs="Tahoma"/>
        </w:rPr>
      </w:pPr>
      <w:r w:rsidRPr="00315194">
        <w:rPr>
          <w:rFonts w:ascii="Tahoma" w:hAnsi="Tahoma" w:cs="Tahoma"/>
        </w:rPr>
        <w:t>Sprzęt medyczny został szczegółowo opisany w załączniku nr 1. (Opis przedmiotu zamówienia) który stanowi integralną część niniejszej umowy.</w:t>
      </w:r>
    </w:p>
    <w:p w14:paraId="3FBD742F" w14:textId="77777777" w:rsidR="00555404" w:rsidRPr="00610EB7" w:rsidRDefault="008045E6">
      <w:pPr>
        <w:numPr>
          <w:ilvl w:val="0"/>
          <w:numId w:val="4"/>
        </w:numPr>
        <w:spacing w:line="276" w:lineRule="auto"/>
        <w:ind w:left="426"/>
        <w:contextualSpacing/>
        <w:jc w:val="both"/>
        <w:rPr>
          <w:rFonts w:ascii="Tahoma" w:hAnsi="Tahoma" w:cs="Tahoma"/>
        </w:rPr>
      </w:pPr>
      <w:r w:rsidRPr="00610EB7">
        <w:rPr>
          <w:rFonts w:ascii="Tahoma" w:hAnsi="Tahoma" w:cs="Tahoma"/>
        </w:rPr>
        <w:t>Do zakresu obowiązków Wykonawcy w ramach niniejszej umowy należą w szczególności:</w:t>
      </w:r>
    </w:p>
    <w:p w14:paraId="621F11D4" w14:textId="77777777" w:rsidR="00555404" w:rsidRPr="00610EB7" w:rsidRDefault="008045E6">
      <w:pPr>
        <w:numPr>
          <w:ilvl w:val="1"/>
          <w:numId w:val="4"/>
        </w:numPr>
        <w:spacing w:line="276" w:lineRule="auto"/>
        <w:ind w:left="993"/>
        <w:contextualSpacing/>
        <w:jc w:val="both"/>
        <w:rPr>
          <w:rFonts w:ascii="Tahoma" w:hAnsi="Tahoma" w:cs="Tahoma"/>
        </w:rPr>
      </w:pPr>
      <w:r w:rsidRPr="00610EB7">
        <w:rPr>
          <w:rFonts w:ascii="Tahoma" w:hAnsi="Tahoma" w:cs="Tahoma"/>
        </w:rPr>
        <w:t xml:space="preserve">Dostarczenie sprzętu medycznego do siedziby Zamawiającego oraz wniesienie go do wskazanej przez Zamawiającego lokalizacji. </w:t>
      </w:r>
    </w:p>
    <w:p w14:paraId="5CFBDB4A" w14:textId="77777777" w:rsidR="00555404" w:rsidRPr="00610EB7" w:rsidRDefault="008045E6">
      <w:pPr>
        <w:numPr>
          <w:ilvl w:val="1"/>
          <w:numId w:val="4"/>
        </w:numPr>
        <w:spacing w:line="276" w:lineRule="auto"/>
        <w:ind w:left="993"/>
        <w:contextualSpacing/>
        <w:jc w:val="both"/>
        <w:rPr>
          <w:rFonts w:ascii="Tahoma" w:hAnsi="Tahoma" w:cs="Tahoma"/>
        </w:rPr>
      </w:pPr>
      <w:r w:rsidRPr="00610EB7">
        <w:rPr>
          <w:rFonts w:ascii="Tahoma" w:hAnsi="Tahoma" w:cs="Tahoma"/>
        </w:rPr>
        <w:t>Instalacja sprzętu medycznego,</w:t>
      </w:r>
    </w:p>
    <w:p w14:paraId="45188797" w14:textId="2A8B007E" w:rsidR="00555404" w:rsidRPr="00610EB7" w:rsidRDefault="008045E6">
      <w:pPr>
        <w:numPr>
          <w:ilvl w:val="1"/>
          <w:numId w:val="4"/>
        </w:numPr>
        <w:spacing w:line="276" w:lineRule="auto"/>
        <w:ind w:left="993"/>
        <w:contextualSpacing/>
        <w:jc w:val="both"/>
        <w:rPr>
          <w:rFonts w:ascii="Tahoma" w:hAnsi="Tahoma" w:cs="Tahoma"/>
        </w:rPr>
      </w:pPr>
      <w:r w:rsidRPr="00610EB7">
        <w:rPr>
          <w:rFonts w:ascii="Tahoma" w:hAnsi="Tahoma" w:cs="Tahoma"/>
        </w:rPr>
        <w:t>uruchomienie całości systemu, przeprowadzenie procedury kalibracji, wykonanie kontroli jakości zestawu, testów akceptacyjnych i specjalistycznych</w:t>
      </w:r>
      <w:r w:rsidR="00620D92">
        <w:rPr>
          <w:rFonts w:ascii="Tahoma" w:hAnsi="Tahoma" w:cs="Tahoma"/>
        </w:rPr>
        <w:t>.</w:t>
      </w:r>
    </w:p>
    <w:p w14:paraId="4F44D8A6" w14:textId="77777777" w:rsidR="00555404" w:rsidRPr="00610EB7" w:rsidRDefault="008045E6">
      <w:pPr>
        <w:numPr>
          <w:ilvl w:val="0"/>
          <w:numId w:val="4"/>
        </w:numPr>
        <w:spacing w:line="276" w:lineRule="auto"/>
        <w:ind w:left="426"/>
        <w:contextualSpacing/>
        <w:jc w:val="both"/>
        <w:rPr>
          <w:rFonts w:ascii="Tahoma" w:hAnsi="Tahoma" w:cs="Tahoma"/>
        </w:rPr>
      </w:pPr>
      <w:r w:rsidRPr="00610EB7">
        <w:rPr>
          <w:rFonts w:ascii="Tahoma" w:hAnsi="Tahoma" w:cs="Tahoma"/>
        </w:rPr>
        <w:t>Wykonanie umowy nastąpi w dniu podpisania przez strony umowy bezusterkowego protokołu odbioru, obejmującego zakres określony w ust. 2 i 3. Z dniem podpisania protokołu jak wyżej wykonawca przenosi na zamawiającego własność sprzętu medycznego wymienionego w pkt 1, tym samym dniem nastąpi przeniesienie własności sprzętu medycznego na Zamawiającego.</w:t>
      </w:r>
    </w:p>
    <w:p w14:paraId="1F382782" w14:textId="77777777" w:rsidR="00555404" w:rsidRPr="00610EB7" w:rsidRDefault="00555404">
      <w:pPr>
        <w:spacing w:line="276" w:lineRule="auto"/>
        <w:contextualSpacing/>
        <w:jc w:val="center"/>
        <w:rPr>
          <w:rFonts w:ascii="Tahoma" w:hAnsi="Tahoma" w:cs="Tahoma"/>
          <w:b/>
        </w:rPr>
      </w:pPr>
    </w:p>
    <w:p w14:paraId="4850597A"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2</w:t>
      </w:r>
    </w:p>
    <w:p w14:paraId="4D858073"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OŚWIADCZENIA WYKONAWCY</w:t>
      </w:r>
    </w:p>
    <w:p w14:paraId="159DA188" w14:textId="77777777" w:rsidR="00555404" w:rsidRPr="00610EB7" w:rsidRDefault="008045E6">
      <w:pPr>
        <w:pStyle w:val="Akapitzlist"/>
        <w:numPr>
          <w:ilvl w:val="3"/>
          <w:numId w:val="7"/>
        </w:numPr>
        <w:spacing w:line="276" w:lineRule="auto"/>
        <w:ind w:left="709" w:hanging="567"/>
        <w:jc w:val="both"/>
        <w:rPr>
          <w:rFonts w:ascii="Tahoma" w:hAnsi="Tahoma" w:cs="Tahoma"/>
          <w:sz w:val="20"/>
          <w:szCs w:val="20"/>
        </w:rPr>
      </w:pPr>
      <w:r w:rsidRPr="00610EB7">
        <w:rPr>
          <w:rFonts w:ascii="Tahoma" w:hAnsi="Tahoma" w:cs="Tahoma"/>
          <w:sz w:val="20"/>
          <w:szCs w:val="20"/>
        </w:rPr>
        <w:t>Wykonawca oświadcza, że:</w:t>
      </w:r>
    </w:p>
    <w:p w14:paraId="5B4AAB82" w14:textId="77777777" w:rsidR="00555404" w:rsidRPr="00610EB7" w:rsidRDefault="008045E6">
      <w:pPr>
        <w:numPr>
          <w:ilvl w:val="0"/>
          <w:numId w:val="21"/>
        </w:numPr>
        <w:tabs>
          <w:tab w:val="clear" w:pos="708"/>
          <w:tab w:val="left" w:pos="431"/>
        </w:tabs>
        <w:spacing w:line="276" w:lineRule="auto"/>
        <w:contextualSpacing/>
        <w:jc w:val="both"/>
        <w:rPr>
          <w:rFonts w:ascii="Tahoma" w:hAnsi="Tahoma" w:cs="Tahoma"/>
        </w:rPr>
      </w:pPr>
      <w:r w:rsidRPr="00610EB7">
        <w:rPr>
          <w:rFonts w:ascii="Tahoma" w:hAnsi="Tahoma" w:cs="Tahoma"/>
        </w:rPr>
        <w:t>sprzęt medyczny jest</w:t>
      </w:r>
      <w:r w:rsidRPr="00610EB7">
        <w:rPr>
          <w:rFonts w:ascii="Tahoma" w:hAnsi="Tahoma" w:cs="Tahoma"/>
          <w:color w:val="C9211E"/>
        </w:rPr>
        <w:t xml:space="preserve"> </w:t>
      </w:r>
      <w:r w:rsidRPr="00610EB7">
        <w:rPr>
          <w:rFonts w:ascii="Tahoma" w:hAnsi="Tahoma" w:cs="Tahoma"/>
        </w:rPr>
        <w:t>wolny od wad prawnych i nie stanowi zabezpieczenia roszczeń osób trzecich,</w:t>
      </w:r>
    </w:p>
    <w:p w14:paraId="5AA2708B" w14:textId="77777777" w:rsidR="00555404" w:rsidRPr="00610EB7" w:rsidRDefault="008045E6">
      <w:pPr>
        <w:numPr>
          <w:ilvl w:val="0"/>
          <w:numId w:val="21"/>
        </w:numPr>
        <w:tabs>
          <w:tab w:val="clear" w:pos="708"/>
          <w:tab w:val="left" w:pos="284"/>
          <w:tab w:val="left" w:pos="431"/>
          <w:tab w:val="left" w:pos="720"/>
        </w:tabs>
        <w:spacing w:line="276" w:lineRule="auto"/>
        <w:contextualSpacing/>
        <w:jc w:val="both"/>
        <w:rPr>
          <w:rFonts w:ascii="Tahoma" w:hAnsi="Tahoma" w:cs="Tahoma"/>
          <w:bCs/>
        </w:rPr>
      </w:pPr>
      <w:r w:rsidRPr="00610EB7">
        <w:rPr>
          <w:rFonts w:ascii="Tahoma" w:hAnsi="Tahoma" w:cs="Tahoma"/>
        </w:rPr>
        <w:t xml:space="preserve">sprzęt medyczny </w:t>
      </w:r>
      <w:r w:rsidRPr="00610EB7">
        <w:rPr>
          <w:rFonts w:ascii="Tahoma" w:hAnsi="Tahoma" w:cs="Tahoma"/>
          <w:b/>
          <w:iCs/>
        </w:rPr>
        <w:t>spełnia wymogi Ustawy z dnia  7 kwietnia 2022 r. o wyrobach medycznych</w:t>
      </w:r>
      <w:r w:rsidRPr="00610EB7">
        <w:rPr>
          <w:rFonts w:ascii="Tahoma" w:hAnsi="Tahoma" w:cs="Tahoma"/>
          <w:iCs/>
        </w:rPr>
        <w:t xml:space="preserve"> (Dz. U. z 2022 r., poz. 974 z </w:t>
      </w:r>
      <w:proofErr w:type="spellStart"/>
      <w:r w:rsidRPr="00610EB7">
        <w:rPr>
          <w:rFonts w:ascii="Tahoma" w:hAnsi="Tahoma" w:cs="Tahoma"/>
          <w:iCs/>
        </w:rPr>
        <w:t>późn</w:t>
      </w:r>
      <w:proofErr w:type="spellEnd"/>
      <w:r w:rsidRPr="00610EB7">
        <w:rPr>
          <w:rFonts w:ascii="Tahoma" w:hAnsi="Tahoma" w:cs="Tahoma"/>
          <w:iCs/>
        </w:rPr>
        <w:t xml:space="preserve">. zm.) i Rozporządzenia Parlamentu </w:t>
      </w:r>
      <w:r w:rsidRPr="00610EB7">
        <w:rPr>
          <w:rFonts w:ascii="Tahoma" w:hAnsi="Tahoma" w:cs="Tahoma"/>
          <w:iCs/>
        </w:rPr>
        <w:lastRenderedPageBreak/>
        <w:t xml:space="preserve">Europejskiego i Rady UE 2017/745 z dnia 5 kwietnia 2017r. w sprawie wyrobów medycznych, zmiany Dyrektywy 2001/83/WE, Rozporządzenia (WE) nr 178/2002 i Rozporządzenia (WE) nr 1223/2009 oraz uchylenia dyrektyw Rady 90/385/EWG i 93/42/EWG. </w:t>
      </w:r>
      <w:r w:rsidRPr="00610EB7">
        <w:rPr>
          <w:rFonts w:ascii="Tahoma" w:hAnsi="Tahoma" w:cs="Tahoma"/>
        </w:rPr>
        <w:t>Sprzęt 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24C467EE" w14:textId="77777777" w:rsidR="00555404" w:rsidRPr="00610EB7" w:rsidRDefault="008045E6">
      <w:pPr>
        <w:numPr>
          <w:ilvl w:val="0"/>
          <w:numId w:val="21"/>
        </w:numPr>
        <w:tabs>
          <w:tab w:val="clear" w:pos="708"/>
          <w:tab w:val="left" w:pos="431"/>
          <w:tab w:val="left" w:pos="720"/>
        </w:tabs>
        <w:spacing w:line="276" w:lineRule="auto"/>
        <w:contextualSpacing/>
        <w:jc w:val="both"/>
        <w:rPr>
          <w:rFonts w:ascii="Tahoma" w:hAnsi="Tahoma" w:cs="Tahoma"/>
        </w:rPr>
      </w:pPr>
      <w:r w:rsidRPr="00610EB7">
        <w:rPr>
          <w:rFonts w:ascii="Tahoma" w:hAnsi="Tahoma" w:cs="Tahoma"/>
        </w:rPr>
        <w:t>w ramach niniejszej umowy i ustalonego w umowie wynagrodzenia zapewni autoryzowany serwis gwarancyjny i naprawy gwarancyjne zgodnie ze złożoną w postępowaniu ofertą.</w:t>
      </w:r>
    </w:p>
    <w:p w14:paraId="1DD3CA5D" w14:textId="77777777" w:rsidR="00555404" w:rsidRPr="00315194" w:rsidRDefault="00555404">
      <w:pPr>
        <w:tabs>
          <w:tab w:val="left" w:pos="431"/>
        </w:tabs>
        <w:spacing w:line="276" w:lineRule="auto"/>
        <w:ind w:left="720"/>
        <w:contextualSpacing/>
        <w:jc w:val="both"/>
        <w:rPr>
          <w:rFonts w:ascii="Tahoma" w:hAnsi="Tahoma" w:cs="Tahoma"/>
        </w:rPr>
      </w:pPr>
    </w:p>
    <w:p w14:paraId="61070E67" w14:textId="123E9F05" w:rsidR="00555404" w:rsidRPr="00610EB7" w:rsidRDefault="008045E6">
      <w:pPr>
        <w:pStyle w:val="Akapitzlist"/>
        <w:numPr>
          <w:ilvl w:val="3"/>
          <w:numId w:val="7"/>
        </w:numPr>
        <w:tabs>
          <w:tab w:val="left" w:pos="431"/>
        </w:tabs>
        <w:spacing w:line="276" w:lineRule="auto"/>
        <w:ind w:left="567" w:hanging="425"/>
        <w:jc w:val="both"/>
        <w:rPr>
          <w:rFonts w:ascii="Tahoma" w:hAnsi="Tahoma" w:cs="Tahoma"/>
          <w:sz w:val="20"/>
          <w:szCs w:val="20"/>
        </w:rPr>
      </w:pPr>
      <w:r w:rsidRPr="00315194">
        <w:rPr>
          <w:rFonts w:ascii="Tahoma" w:hAnsi="Tahoma" w:cs="Tahoma"/>
          <w:sz w:val="20"/>
          <w:szCs w:val="20"/>
        </w:rPr>
        <w:t>Wykonawca gwarantuje, że dostarczony w ramach niniejszej umowy sprzęt medyczny wraz wyposażeniem będzie fabrycznie nowy (I kat.)</w:t>
      </w:r>
      <w:r w:rsidR="006B42BE" w:rsidRPr="00315194">
        <w:rPr>
          <w:rFonts w:ascii="Tahoma" w:hAnsi="Tahoma" w:cs="Tahoma"/>
          <w:sz w:val="20"/>
          <w:szCs w:val="20"/>
        </w:rPr>
        <w:t xml:space="preserve"> </w:t>
      </w:r>
      <w:r w:rsidR="00C80B68" w:rsidRPr="00315194">
        <w:rPr>
          <w:rFonts w:ascii="Tahoma" w:hAnsi="Tahoma" w:cs="Tahoma"/>
          <w:sz w:val="20"/>
          <w:szCs w:val="20"/>
        </w:rPr>
        <w:t>albo</w:t>
      </w:r>
      <w:r w:rsidR="006B42BE" w:rsidRPr="00315194">
        <w:rPr>
          <w:rFonts w:ascii="Tahoma" w:hAnsi="Tahoma" w:cs="Tahoma"/>
          <w:sz w:val="20"/>
          <w:szCs w:val="20"/>
        </w:rPr>
        <w:t xml:space="preserve"> wcześniej użytkowany</w:t>
      </w:r>
      <w:r w:rsidR="00C80B68" w:rsidRPr="00315194">
        <w:rPr>
          <w:rFonts w:ascii="Tahoma" w:hAnsi="Tahoma" w:cs="Tahoma"/>
          <w:sz w:val="20"/>
          <w:szCs w:val="20"/>
        </w:rPr>
        <w:t>, jednakże</w:t>
      </w:r>
      <w:r w:rsidR="006B42BE" w:rsidRPr="00315194">
        <w:rPr>
          <w:rFonts w:ascii="Tahoma" w:hAnsi="Tahoma" w:cs="Tahoma"/>
          <w:sz w:val="20"/>
          <w:szCs w:val="20"/>
        </w:rPr>
        <w:t xml:space="preserve"> wyprodukowany nie później niż w 2023 r., </w:t>
      </w:r>
      <w:r w:rsidRPr="00315194">
        <w:rPr>
          <w:rFonts w:ascii="Tahoma" w:hAnsi="Tahoma" w:cs="Tahoma"/>
          <w:sz w:val="20"/>
          <w:szCs w:val="20"/>
        </w:rPr>
        <w:t xml:space="preserve"> kompletny, możliwy do użytkowania bez ponoszenia żadnych dodatkowych kosztów, nieużywany, kompletny, o wysokim standardzie zarówno pod względem jakości jak i </w:t>
      </w:r>
      <w:r w:rsidRPr="00610EB7">
        <w:rPr>
          <w:rFonts w:ascii="Tahoma" w:hAnsi="Tahoma" w:cs="Tahoma"/>
          <w:sz w:val="20"/>
          <w:szCs w:val="20"/>
        </w:rPr>
        <w:t>funkcjonalności, a także wolny od wad fizycznych, profesjonalny z przeznaczeniem do działalności leczniczej, spełniający wymagania określone w dokumentacji technicznej producenta na dany wyrób oraz p</w:t>
      </w:r>
      <w:r w:rsidRPr="00610EB7">
        <w:rPr>
          <w:rFonts w:ascii="Tahoma" w:hAnsi="Tahoma" w:cs="Tahoma"/>
          <w:color w:val="000000" w:themeColor="text1"/>
          <w:sz w:val="20"/>
          <w:szCs w:val="20"/>
        </w:rPr>
        <w:t>rzez Zamawiającego w SWZ, zapakowany zgodnie wymaganiami i oznaczony w sposób ułatwiający jego identyfikację</w:t>
      </w:r>
      <w:r w:rsidRPr="00610EB7">
        <w:rPr>
          <w:rFonts w:ascii="Tahoma" w:hAnsi="Tahoma" w:cs="Tahoma"/>
          <w:sz w:val="20"/>
          <w:szCs w:val="20"/>
        </w:rPr>
        <w:t>.</w:t>
      </w:r>
    </w:p>
    <w:p w14:paraId="286DCA40" w14:textId="77777777" w:rsidR="00D205FB" w:rsidRPr="00AB06D3" w:rsidRDefault="008045E6" w:rsidP="00D205FB">
      <w:pPr>
        <w:pStyle w:val="Akapitzlist"/>
        <w:numPr>
          <w:ilvl w:val="3"/>
          <w:numId w:val="7"/>
        </w:numPr>
        <w:tabs>
          <w:tab w:val="left" w:pos="284"/>
        </w:tabs>
        <w:spacing w:line="276" w:lineRule="auto"/>
        <w:ind w:left="567" w:hanging="425"/>
        <w:jc w:val="both"/>
        <w:rPr>
          <w:rFonts w:ascii="Tahoma" w:hAnsi="Tahoma" w:cs="Tahoma"/>
          <w:bCs/>
          <w:color w:val="000000" w:themeColor="text1"/>
          <w:sz w:val="20"/>
          <w:szCs w:val="20"/>
        </w:rPr>
      </w:pPr>
      <w:r w:rsidRPr="00610EB7">
        <w:rPr>
          <w:rFonts w:ascii="Tahoma" w:hAnsi="Tahoma" w:cs="Tahoma"/>
          <w:sz w:val="20"/>
          <w:szCs w:val="20"/>
        </w:rPr>
        <w:t xml:space="preserve">Na każde pisemne żądanie Zamawiającego, Wykonawca dostarczy niezwłocznie (nie później niż w ciągu 3 dni roboczych od dnia wezwania) kopie potwierdzone za zgodność z oryginałem odpowiednich </w:t>
      </w:r>
      <w:r w:rsidRPr="00610EB7">
        <w:rPr>
          <w:rFonts w:ascii="Tahoma" w:hAnsi="Tahoma" w:cs="Tahoma"/>
          <w:color w:val="000000" w:themeColor="text1"/>
          <w:sz w:val="20"/>
          <w:szCs w:val="20"/>
        </w:rPr>
        <w:t xml:space="preserve">atestów </w:t>
      </w:r>
      <w:r w:rsidRPr="00D205FB">
        <w:rPr>
          <w:rFonts w:ascii="Tahoma" w:hAnsi="Tahoma" w:cs="Tahoma"/>
          <w:color w:val="000000" w:themeColor="text1"/>
          <w:sz w:val="20"/>
          <w:szCs w:val="20"/>
        </w:rPr>
        <w:t xml:space="preserve">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w:t>
      </w:r>
      <w:r w:rsidRPr="00AB06D3">
        <w:rPr>
          <w:rFonts w:ascii="Tahoma" w:hAnsi="Tahoma" w:cs="Tahoma"/>
          <w:color w:val="000000" w:themeColor="text1"/>
          <w:sz w:val="20"/>
          <w:szCs w:val="20"/>
        </w:rPr>
        <w:t xml:space="preserve">dopuszczenie do obrotu. </w:t>
      </w:r>
    </w:p>
    <w:p w14:paraId="59B2788B" w14:textId="77777777" w:rsidR="008D217E" w:rsidRPr="00042AC6" w:rsidRDefault="008D217E" w:rsidP="008D217E">
      <w:pPr>
        <w:pStyle w:val="Akapitzlist"/>
        <w:numPr>
          <w:ilvl w:val="3"/>
          <w:numId w:val="7"/>
        </w:numPr>
        <w:tabs>
          <w:tab w:val="num" w:pos="284"/>
          <w:tab w:val="num" w:pos="567"/>
        </w:tabs>
        <w:suppressAutoHyphens/>
        <w:spacing w:after="120" w:line="276" w:lineRule="auto"/>
        <w:ind w:left="567" w:hanging="283"/>
        <w:contextualSpacing/>
        <w:jc w:val="both"/>
        <w:rPr>
          <w:rFonts w:ascii="Tahoma" w:hAnsi="Tahoma" w:cs="Tahoma"/>
          <w:bCs/>
          <w:sz w:val="20"/>
          <w:szCs w:val="20"/>
        </w:rPr>
      </w:pPr>
      <w:bookmarkStart w:id="0" w:name="_Hlk161917029"/>
      <w:r w:rsidRPr="00042AC6">
        <w:rPr>
          <w:rFonts w:ascii="Tahoma" w:hAnsi="Tahoma" w:cs="Tahoma"/>
          <w:color w:val="000000" w:themeColor="text1"/>
          <w:sz w:val="20"/>
          <w:szCs w:val="20"/>
        </w:rPr>
        <w:t xml:space="preserve">Wykonawca oświadcza, iż na dzień zawarcia umowy nie zaistniały przesłanki do odstąpienia od niej w szczególności, że zgodnie z art. 456 pkt. 1 ust. 2b) PZP nie podlega wykluczeniu z postępowania na podstawie art. 108 PZP oraz art. 7 ustawy z dnia 13 kwietnia 2022r. o szczególnych rozwiązaniach związanych w zakresie przeciwdziałania wspieraniu agresji na Ukrainę oraz służących ochronie bezpieczeństwa </w:t>
      </w:r>
      <w:r w:rsidRPr="00042AC6">
        <w:rPr>
          <w:rFonts w:ascii="Tahoma" w:hAnsi="Tahoma" w:cs="Tahoma"/>
          <w:sz w:val="20"/>
          <w:szCs w:val="20"/>
        </w:rPr>
        <w:t xml:space="preserve">narodowego (Dz.U.2023.1497 </w:t>
      </w:r>
      <w:proofErr w:type="spellStart"/>
      <w:r w:rsidRPr="00042AC6">
        <w:rPr>
          <w:rFonts w:ascii="Tahoma" w:hAnsi="Tahoma" w:cs="Tahoma"/>
          <w:sz w:val="20"/>
          <w:szCs w:val="20"/>
        </w:rPr>
        <w:t>t.j</w:t>
      </w:r>
      <w:proofErr w:type="spellEnd"/>
      <w:r w:rsidRPr="00042AC6">
        <w:rPr>
          <w:rFonts w:ascii="Tahoma" w:hAnsi="Tahoma" w:cs="Tahoma"/>
          <w:sz w:val="20"/>
          <w:szCs w:val="20"/>
        </w:rPr>
        <w:t xml:space="preserve">.). </w:t>
      </w:r>
    </w:p>
    <w:bookmarkEnd w:id="0"/>
    <w:p w14:paraId="41074E41" w14:textId="77777777" w:rsidR="002639AF" w:rsidRPr="00AB06D3" w:rsidRDefault="002639AF" w:rsidP="00AB06D3">
      <w:pPr>
        <w:tabs>
          <w:tab w:val="left" w:pos="284"/>
        </w:tabs>
        <w:spacing w:line="276" w:lineRule="auto"/>
        <w:contextualSpacing/>
        <w:rPr>
          <w:rFonts w:ascii="Tahoma" w:hAnsi="Tahoma" w:cs="Tahoma"/>
          <w:b/>
        </w:rPr>
      </w:pPr>
    </w:p>
    <w:p w14:paraId="64B43290"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3</w:t>
      </w:r>
    </w:p>
    <w:p w14:paraId="7004AA5B"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MIEJSCE i TERMIN REALIZACJI UMOWY</w:t>
      </w:r>
    </w:p>
    <w:p w14:paraId="7E086269" w14:textId="12B66DC9" w:rsidR="00555404" w:rsidRPr="00EE1B42" w:rsidRDefault="008045E6">
      <w:pPr>
        <w:numPr>
          <w:ilvl w:val="0"/>
          <w:numId w:val="14"/>
        </w:numPr>
        <w:spacing w:line="276" w:lineRule="auto"/>
        <w:ind w:left="426"/>
        <w:contextualSpacing/>
        <w:jc w:val="both"/>
        <w:rPr>
          <w:rFonts w:ascii="Tahoma" w:hAnsi="Tahoma" w:cs="Tahoma"/>
          <w:bCs/>
          <w:color w:val="000000" w:themeColor="text1"/>
        </w:rPr>
      </w:pPr>
      <w:r w:rsidRPr="00610EB7">
        <w:rPr>
          <w:rFonts w:ascii="Tahoma" w:hAnsi="Tahoma" w:cs="Tahoma"/>
        </w:rPr>
        <w:t xml:space="preserve">Wykonawca wykona umowę na własny koszt i ryzyko w </w:t>
      </w:r>
      <w:r w:rsidRPr="00EE1B42">
        <w:rPr>
          <w:rFonts w:ascii="Tahoma" w:hAnsi="Tahoma" w:cs="Tahoma"/>
          <w:color w:val="000000" w:themeColor="text1"/>
        </w:rPr>
        <w:t>termi</w:t>
      </w:r>
      <w:r w:rsidRPr="004A2143">
        <w:rPr>
          <w:rFonts w:ascii="Tahoma" w:hAnsi="Tahoma" w:cs="Tahoma"/>
          <w:color w:val="000000" w:themeColor="text1"/>
        </w:rPr>
        <w:t xml:space="preserve">nie </w:t>
      </w:r>
      <w:r w:rsidR="00315194">
        <w:rPr>
          <w:rFonts w:ascii="Tahoma" w:hAnsi="Tahoma" w:cs="Tahoma"/>
          <w:color w:val="000000" w:themeColor="text1"/>
        </w:rPr>
        <w:t>14</w:t>
      </w:r>
      <w:r w:rsidR="00CB30E0" w:rsidRPr="004A2143">
        <w:rPr>
          <w:rFonts w:ascii="Tahoma" w:hAnsi="Tahoma" w:cs="Tahoma"/>
          <w:color w:val="000000" w:themeColor="text1"/>
        </w:rPr>
        <w:t xml:space="preserve"> dni </w:t>
      </w:r>
      <w:r w:rsidR="000C0F92" w:rsidRPr="004A2143">
        <w:rPr>
          <w:rFonts w:ascii="Tahoma" w:hAnsi="Tahoma" w:cs="Tahoma"/>
          <w:color w:val="000000" w:themeColor="text1"/>
        </w:rPr>
        <w:t>od dnia podpisania umowy</w:t>
      </w:r>
      <w:r w:rsidR="00A26F98">
        <w:rPr>
          <w:rFonts w:ascii="Tahoma" w:hAnsi="Tahoma" w:cs="Tahoma"/>
          <w:color w:val="000000" w:themeColor="text1"/>
        </w:rPr>
        <w:t xml:space="preserve"> tj. do dnia ……</w:t>
      </w:r>
      <w:r w:rsidR="000C0F92" w:rsidRPr="00EE1B42">
        <w:rPr>
          <w:rFonts w:ascii="Tahoma" w:hAnsi="Tahoma" w:cs="Tahoma"/>
          <w:color w:val="000000" w:themeColor="text1"/>
        </w:rPr>
        <w:t xml:space="preserve"> </w:t>
      </w:r>
    </w:p>
    <w:p w14:paraId="22B45201" w14:textId="77777777" w:rsidR="00555404" w:rsidRPr="00EE1B42" w:rsidRDefault="008045E6">
      <w:pPr>
        <w:numPr>
          <w:ilvl w:val="0"/>
          <w:numId w:val="14"/>
        </w:numPr>
        <w:spacing w:line="276" w:lineRule="auto"/>
        <w:ind w:left="426"/>
        <w:contextualSpacing/>
        <w:jc w:val="both"/>
        <w:rPr>
          <w:rFonts w:ascii="Tahoma" w:hAnsi="Tahoma" w:cs="Tahoma"/>
          <w:b/>
          <w:color w:val="000000" w:themeColor="text1"/>
        </w:rPr>
      </w:pPr>
      <w:r w:rsidRPr="00610EB7">
        <w:rPr>
          <w:rFonts w:ascii="Tahoma" w:hAnsi="Tahoma" w:cs="Tahoma"/>
          <w:bCs/>
          <w:iCs/>
          <w:color w:val="000000" w:themeColor="text1"/>
        </w:rPr>
        <w:t xml:space="preserve">W zakresie </w:t>
      </w:r>
      <w:r w:rsidRPr="00610EB7">
        <w:rPr>
          <w:rFonts w:ascii="Tahoma" w:hAnsi="Tahoma" w:cs="Tahoma"/>
          <w:bCs/>
          <w:iCs/>
        </w:rPr>
        <w:t xml:space="preserve">uprawnień wynikających z rękojmi i gwarancji oraz </w:t>
      </w:r>
      <w:r w:rsidRPr="00610EB7">
        <w:rPr>
          <w:rFonts w:ascii="Tahoma" w:hAnsi="Tahoma" w:cs="Tahoma"/>
        </w:rPr>
        <w:t xml:space="preserve">czynności serwisowych, przeglądów okresowych oraz kalibracji umowa będzie obowiązywała </w:t>
      </w:r>
      <w:r w:rsidRPr="00926AFB">
        <w:rPr>
          <w:rFonts w:ascii="Tahoma" w:hAnsi="Tahoma" w:cs="Tahoma"/>
        </w:rPr>
        <w:t xml:space="preserve">na czas udzielonej przez Wykonawcę </w:t>
      </w:r>
      <w:r w:rsidRPr="00926AFB">
        <w:rPr>
          <w:rFonts w:ascii="Tahoma" w:hAnsi="Tahoma" w:cs="Tahoma"/>
          <w:color w:val="000000" w:themeColor="text1"/>
        </w:rPr>
        <w:t>gwarancji</w:t>
      </w:r>
      <w:r w:rsidRPr="00EE1B42">
        <w:rPr>
          <w:rFonts w:ascii="Tahoma" w:hAnsi="Tahoma" w:cs="Tahoma"/>
          <w:color w:val="000000" w:themeColor="text1"/>
        </w:rPr>
        <w:t>.</w:t>
      </w:r>
    </w:p>
    <w:p w14:paraId="7ABAAD94" w14:textId="18361C6A" w:rsidR="00555404" w:rsidRPr="00EE1B42" w:rsidRDefault="008045E6">
      <w:pPr>
        <w:numPr>
          <w:ilvl w:val="0"/>
          <w:numId w:val="14"/>
        </w:numPr>
        <w:tabs>
          <w:tab w:val="left" w:pos="284"/>
        </w:tabs>
        <w:spacing w:line="276" w:lineRule="auto"/>
        <w:ind w:left="426" w:hanging="426"/>
        <w:contextualSpacing/>
        <w:jc w:val="both"/>
        <w:rPr>
          <w:rFonts w:ascii="Tahoma" w:hAnsi="Tahoma" w:cs="Tahoma"/>
          <w:color w:val="000000" w:themeColor="text1"/>
        </w:rPr>
      </w:pPr>
      <w:r w:rsidRPr="00EE1B42">
        <w:rPr>
          <w:rFonts w:ascii="Tahoma" w:hAnsi="Tahoma" w:cs="Tahoma"/>
          <w:color w:val="000000" w:themeColor="text1"/>
        </w:rPr>
        <w:t xml:space="preserve">Miejscem wykonania umowy jest siedziba WS SPZOZ w Zgorzelcu, ul. Lubańska 11-12, </w:t>
      </w:r>
      <w:r w:rsidR="00AB06D3">
        <w:rPr>
          <w:rFonts w:ascii="Tahoma" w:hAnsi="Tahoma" w:cs="Tahoma"/>
          <w:color w:val="000000" w:themeColor="text1"/>
        </w:rPr>
        <w:t>Pracownia Diagnostyki Obrazowej.</w:t>
      </w:r>
    </w:p>
    <w:p w14:paraId="66A1EFF7" w14:textId="77777777" w:rsidR="00555404" w:rsidRPr="00610EB7" w:rsidRDefault="00555404">
      <w:pPr>
        <w:spacing w:line="276" w:lineRule="auto"/>
        <w:contextualSpacing/>
        <w:jc w:val="center"/>
        <w:rPr>
          <w:rFonts w:ascii="Tahoma" w:hAnsi="Tahoma" w:cs="Tahoma"/>
          <w:b/>
        </w:rPr>
      </w:pPr>
    </w:p>
    <w:p w14:paraId="6D7FB177"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4</w:t>
      </w:r>
    </w:p>
    <w:p w14:paraId="56C82128"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WARUNKI I SPOSÓB REALIZACJI UMOWY</w:t>
      </w:r>
    </w:p>
    <w:p w14:paraId="56ACF058"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Wykonawca zobowiązany jest uzgodnić z Zamawiającym termin dostarczenia sprzętu medycznego z co najmniej 3-dniowym wyprzedzeniem.</w:t>
      </w:r>
    </w:p>
    <w:p w14:paraId="438D40A0" w14:textId="207CD106" w:rsidR="00555404" w:rsidRPr="00593D1C" w:rsidRDefault="008045E6">
      <w:pPr>
        <w:numPr>
          <w:ilvl w:val="0"/>
          <w:numId w:val="6"/>
        </w:numPr>
        <w:spacing w:line="276" w:lineRule="auto"/>
        <w:ind w:left="426"/>
        <w:contextualSpacing/>
        <w:jc w:val="both"/>
        <w:rPr>
          <w:rFonts w:ascii="Tahoma" w:hAnsi="Tahoma" w:cs="Tahoma"/>
          <w:strike/>
        </w:rPr>
      </w:pPr>
      <w:r w:rsidRPr="00610EB7">
        <w:rPr>
          <w:rFonts w:ascii="Tahoma" w:hAnsi="Tahoma" w:cs="Tahoma"/>
        </w:rPr>
        <w:t xml:space="preserve">Wykonawca zawiadamia Zamawiającego o gotowości do odbioru końcowego a Zamawiający zobowiązuje się niezwłocznie wyznaczyć jego datę. </w:t>
      </w:r>
    </w:p>
    <w:p w14:paraId="1CF5201B"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 xml:space="preserve">Najpóźniej z dniem zgłoszenia gotowości do obioru końcowego </w:t>
      </w:r>
      <w:r w:rsidRPr="00610EB7">
        <w:rPr>
          <w:rFonts w:ascii="Tahoma" w:hAnsi="Tahoma" w:cs="Tahoma"/>
          <w:lang w:bidi="pl-PL"/>
        </w:rPr>
        <w:t>Wykonawca przekaże Zamawiającemu:</w:t>
      </w:r>
    </w:p>
    <w:p w14:paraId="02DD6775"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lang w:bidi="pl-PL"/>
        </w:rPr>
        <w:t xml:space="preserve">instrukcje obsługi i konserwacji zamontowanych urządzeń, </w:t>
      </w:r>
    </w:p>
    <w:p w14:paraId="02D69719"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lang w:bidi="pl-PL"/>
        </w:rPr>
        <w:t>karty gwarancyjne producentów sprzętu medycznego,</w:t>
      </w:r>
    </w:p>
    <w:p w14:paraId="7D6F5845"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lang w:bidi="pl-PL"/>
        </w:rPr>
        <w:t xml:space="preserve">certyfikaty na znak bezpieczeństwa, certyfikaty zgodności lub deklaracje zgodności z Polską Normą lub aprobatą techniczną, świadectwa jakości, atesty, </w:t>
      </w:r>
    </w:p>
    <w:p w14:paraId="43F375F5"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lang w:bidi="pl-PL"/>
        </w:rPr>
        <w:lastRenderedPageBreak/>
        <w:t>paszporty techniczne sprzętu medycznego,</w:t>
      </w:r>
    </w:p>
    <w:p w14:paraId="6E010FF8"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lang w:bidi="pl-PL"/>
        </w:rPr>
        <w:t>inne dokumenty, niezbędne do dokonania odbioru końcowego.</w:t>
      </w:r>
    </w:p>
    <w:p w14:paraId="39CE8060"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Z czynności odbioru strony sporządzą protokół odbioru podpisany przez obie Strony, zawierający wszelkie ustalenia stron, dokonane w toku odbioru.</w:t>
      </w:r>
    </w:p>
    <w:p w14:paraId="421FB047"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4BA5F9F" w14:textId="77777777" w:rsidR="00555404" w:rsidRPr="00610EB7" w:rsidRDefault="008045E6">
      <w:pPr>
        <w:widowControl w:val="0"/>
        <w:numPr>
          <w:ilvl w:val="0"/>
          <w:numId w:val="6"/>
        </w:numPr>
        <w:tabs>
          <w:tab w:val="left" w:pos="567"/>
        </w:tabs>
        <w:spacing w:line="276" w:lineRule="auto"/>
        <w:ind w:left="426"/>
        <w:contextualSpacing/>
        <w:jc w:val="both"/>
        <w:rPr>
          <w:rFonts w:ascii="Tahoma" w:hAnsi="Tahoma" w:cs="Tahoma"/>
        </w:rPr>
      </w:pPr>
      <w:r w:rsidRPr="00610EB7">
        <w:rPr>
          <w:rFonts w:ascii="Tahoma" w:hAnsi="Tahoma" w:cs="Tahoma"/>
        </w:rPr>
        <w:t xml:space="preserve">Wykonawca zobowiązany jest do zawiadomienia Zamawiającego o usunięciu wad, oraz do zaproponowania </w:t>
      </w:r>
      <w:r w:rsidRPr="00926AFB">
        <w:rPr>
          <w:rFonts w:ascii="Tahoma" w:hAnsi="Tahoma" w:cs="Tahoma"/>
          <w:b/>
          <w:bCs/>
        </w:rPr>
        <w:t>terminu odbioru końcowego</w:t>
      </w:r>
      <w:r w:rsidRPr="00610EB7">
        <w:rPr>
          <w:rFonts w:ascii="Tahoma" w:hAnsi="Tahoma" w:cs="Tahoma"/>
        </w:rPr>
        <w:t>. Usuniecie wad winno być stwierdzone protokolarnie.</w:t>
      </w:r>
    </w:p>
    <w:p w14:paraId="0CF329B6" w14:textId="77777777" w:rsidR="00555404" w:rsidRPr="00610EB7" w:rsidRDefault="008045E6">
      <w:pPr>
        <w:widowControl w:val="0"/>
        <w:numPr>
          <w:ilvl w:val="0"/>
          <w:numId w:val="6"/>
        </w:numPr>
        <w:tabs>
          <w:tab w:val="left" w:pos="567"/>
        </w:tabs>
        <w:spacing w:line="276" w:lineRule="auto"/>
        <w:ind w:left="426"/>
        <w:contextualSpacing/>
        <w:jc w:val="both"/>
        <w:rPr>
          <w:rFonts w:ascii="Tahoma" w:hAnsi="Tahoma" w:cs="Tahoma"/>
        </w:rPr>
      </w:pPr>
      <w:r w:rsidRPr="00610EB7">
        <w:rPr>
          <w:rFonts w:ascii="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00610EB7">
        <w:rPr>
          <w:rFonts w:ascii="Tahoma" w:hAnsi="Tahoma" w:cs="Tahoma"/>
          <w:spacing w:val="-20"/>
        </w:rPr>
        <w:t xml:space="preserve"> </w:t>
      </w:r>
      <w:r w:rsidRPr="00610EB7">
        <w:rPr>
          <w:rFonts w:ascii="Tahoma" w:hAnsi="Tahoma" w:cs="Tahoma"/>
        </w:rPr>
        <w:t>umową.</w:t>
      </w:r>
    </w:p>
    <w:p w14:paraId="6793E183" w14:textId="77777777" w:rsidR="00555404" w:rsidRPr="00610EB7" w:rsidRDefault="008045E6">
      <w:pPr>
        <w:widowControl w:val="0"/>
        <w:numPr>
          <w:ilvl w:val="0"/>
          <w:numId w:val="6"/>
        </w:numPr>
        <w:spacing w:line="276" w:lineRule="auto"/>
        <w:ind w:left="426"/>
        <w:contextualSpacing/>
        <w:jc w:val="both"/>
        <w:rPr>
          <w:rFonts w:ascii="Tahoma" w:hAnsi="Tahoma" w:cs="Tahoma"/>
        </w:rPr>
      </w:pPr>
      <w:r w:rsidRPr="00610EB7">
        <w:rPr>
          <w:rFonts w:ascii="Tahoma" w:hAnsi="Tahoma" w:cs="Tahoma"/>
        </w:rPr>
        <w:t>W przypadku stwierdzenia niezgodności dostarczonego sprzętu medycznego ze złożoną ofertą przetargową lub</w:t>
      </w:r>
      <w:r w:rsidRPr="00610EB7">
        <w:rPr>
          <w:rFonts w:ascii="Tahoma" w:hAnsi="Tahoma" w:cs="Tahoma"/>
          <w:spacing w:val="-20"/>
        </w:rPr>
        <w:t xml:space="preserve"> </w:t>
      </w:r>
      <w:r w:rsidRPr="00610EB7">
        <w:rPr>
          <w:rFonts w:ascii="Tahoma" w:hAnsi="Tahoma" w:cs="Tahoma"/>
        </w:rPr>
        <w:t>umową, Zamawiający może obciążyć Wykonawcę kosztami, poniesionymi w związku z  wykonaniem czynności, określonych w ust.</w:t>
      </w:r>
      <w:r w:rsidRPr="00610EB7">
        <w:rPr>
          <w:rFonts w:ascii="Tahoma" w:hAnsi="Tahoma" w:cs="Tahoma"/>
          <w:spacing w:val="-10"/>
        </w:rPr>
        <w:t xml:space="preserve"> </w:t>
      </w:r>
      <w:r w:rsidRPr="00610EB7">
        <w:rPr>
          <w:rFonts w:ascii="Tahoma" w:hAnsi="Tahoma" w:cs="Tahoma"/>
        </w:rPr>
        <w:t>7 .</w:t>
      </w:r>
    </w:p>
    <w:p w14:paraId="2F3F59D9" w14:textId="77777777" w:rsidR="00555404" w:rsidRPr="00610EB7" w:rsidRDefault="008045E6">
      <w:pPr>
        <w:widowControl w:val="0"/>
        <w:numPr>
          <w:ilvl w:val="0"/>
          <w:numId w:val="6"/>
        </w:numPr>
        <w:spacing w:line="276" w:lineRule="auto"/>
        <w:ind w:left="426"/>
        <w:contextualSpacing/>
        <w:jc w:val="both"/>
        <w:rPr>
          <w:rFonts w:ascii="Tahoma" w:hAnsi="Tahoma" w:cs="Tahoma"/>
        </w:rPr>
      </w:pPr>
      <w:r w:rsidRPr="00610EB7">
        <w:rPr>
          <w:rFonts w:ascii="Tahoma" w:hAnsi="Tahoma" w:cs="Tahoma"/>
        </w:rPr>
        <w:t>W przypadku ponownego dostarczenia wadliwego lub niezgodnego z umową sprzętu medycznego, Zamawiający może, bez dodatkowego wezwania, odstąpić od umowy ze skutkiem</w:t>
      </w:r>
      <w:r w:rsidRPr="00610EB7">
        <w:rPr>
          <w:rFonts w:ascii="Tahoma" w:hAnsi="Tahoma" w:cs="Tahoma"/>
          <w:spacing w:val="-6"/>
        </w:rPr>
        <w:t xml:space="preserve"> </w:t>
      </w:r>
      <w:r w:rsidRPr="00610EB7">
        <w:rPr>
          <w:rFonts w:ascii="Tahoma" w:hAnsi="Tahoma" w:cs="Tahoma"/>
        </w:rPr>
        <w:t xml:space="preserve">natychmiastowym. Odstąpienie takie będzie traktowane jako odstąpienie z winy Wykonawcy. </w:t>
      </w:r>
    </w:p>
    <w:p w14:paraId="79DF8C79"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Do wszelkich czynności związanych z realizacją przedmiotu umowy, w tym do dokonania odbioru, jak i wezwania w zakreślonych terminach do usunięcie wad i usterek będą wyznaczeni upoważnieni przedstawiciele stron:</w:t>
      </w:r>
    </w:p>
    <w:p w14:paraId="101D0030" w14:textId="0594D873" w:rsidR="00555404" w:rsidRPr="00610EB7" w:rsidRDefault="00967485">
      <w:pPr>
        <w:numPr>
          <w:ilvl w:val="1"/>
          <w:numId w:val="6"/>
        </w:numPr>
        <w:spacing w:line="276" w:lineRule="auto"/>
        <w:ind w:left="993"/>
        <w:contextualSpacing/>
        <w:jc w:val="both"/>
        <w:rPr>
          <w:rFonts w:ascii="Tahoma" w:hAnsi="Tahoma" w:cs="Tahoma"/>
        </w:rPr>
      </w:pPr>
      <w:r w:rsidRPr="00610EB7">
        <w:rPr>
          <w:rFonts w:ascii="Tahoma" w:hAnsi="Tahoma" w:cs="Tahoma"/>
        </w:rPr>
        <w:t>Z</w:t>
      </w:r>
      <w:r w:rsidR="008045E6" w:rsidRPr="00610EB7">
        <w:rPr>
          <w:rFonts w:ascii="Tahoma" w:hAnsi="Tahoma" w:cs="Tahoma"/>
        </w:rPr>
        <w:t>e</w:t>
      </w:r>
      <w:r>
        <w:rPr>
          <w:rFonts w:ascii="Tahoma" w:hAnsi="Tahoma" w:cs="Tahoma"/>
        </w:rPr>
        <w:t xml:space="preserve"> </w:t>
      </w:r>
      <w:r w:rsidR="008045E6" w:rsidRPr="00610EB7">
        <w:rPr>
          <w:rFonts w:ascii="Tahoma" w:hAnsi="Tahoma" w:cs="Tahoma"/>
        </w:rPr>
        <w:t>strony Zamawiającego</w:t>
      </w:r>
      <w:r w:rsidR="004A2737">
        <w:rPr>
          <w:rFonts w:ascii="Tahoma" w:hAnsi="Tahoma" w:cs="Tahoma"/>
        </w:rPr>
        <w:t xml:space="preserve"> </w:t>
      </w:r>
      <w:r w:rsidR="008045E6" w:rsidRPr="00610EB7">
        <w:rPr>
          <w:rFonts w:ascii="Tahoma" w:hAnsi="Tahoma" w:cs="Tahoma"/>
        </w:rPr>
        <w:t>–</w:t>
      </w:r>
      <w:r w:rsidR="004A2737">
        <w:rPr>
          <w:rFonts w:ascii="Tahoma" w:hAnsi="Tahoma" w:cs="Tahoma"/>
        </w:rPr>
        <w:t xml:space="preserve"> </w:t>
      </w:r>
      <w:r w:rsidR="001034DC">
        <w:rPr>
          <w:rFonts w:ascii="Tahoma" w:hAnsi="Tahoma" w:cs="Tahoma"/>
        </w:rPr>
        <w:t>Agata</w:t>
      </w:r>
      <w:r>
        <w:rPr>
          <w:rFonts w:ascii="Tahoma" w:hAnsi="Tahoma" w:cs="Tahoma"/>
        </w:rPr>
        <w:t xml:space="preserve"> </w:t>
      </w:r>
      <w:r w:rsidR="001034DC">
        <w:rPr>
          <w:rFonts w:ascii="Tahoma" w:hAnsi="Tahoma" w:cs="Tahoma"/>
        </w:rPr>
        <w:t>Maksymowicz</w:t>
      </w:r>
      <w:r w:rsidR="008045E6" w:rsidRPr="00610EB7">
        <w:rPr>
          <w:rFonts w:ascii="Tahoma" w:hAnsi="Tahoma" w:cs="Tahoma"/>
        </w:rPr>
        <w:t>,</w:t>
      </w:r>
      <w:r>
        <w:rPr>
          <w:rFonts w:ascii="Tahoma" w:hAnsi="Tahoma" w:cs="Tahoma"/>
        </w:rPr>
        <w:t xml:space="preserve"> </w:t>
      </w:r>
      <w:r w:rsidR="008045E6" w:rsidRPr="00610EB7">
        <w:rPr>
          <w:rFonts w:ascii="Tahoma" w:hAnsi="Tahoma" w:cs="Tahoma"/>
        </w:rPr>
        <w:t>tel.</w:t>
      </w:r>
      <w:r>
        <w:rPr>
          <w:rFonts w:ascii="Tahoma" w:hAnsi="Tahoma" w:cs="Tahoma"/>
        </w:rPr>
        <w:t xml:space="preserve"> 571334885  a</w:t>
      </w:r>
      <w:r w:rsidR="001034DC">
        <w:rPr>
          <w:rFonts w:ascii="Tahoma" w:hAnsi="Tahoma" w:cs="Tahoma"/>
        </w:rPr>
        <w:t>.maksymowicz</w:t>
      </w:r>
      <w:r w:rsidR="008045E6" w:rsidRPr="00610EB7">
        <w:rPr>
          <w:rFonts w:ascii="Tahoma" w:hAnsi="Tahoma" w:cs="Tahoma"/>
        </w:rPr>
        <w:t>@spzoz.zgorzelec.pl</w:t>
      </w:r>
    </w:p>
    <w:p w14:paraId="439CD939"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rPr>
        <w:t xml:space="preserve">ze strony Wykonawcy - ………………………………………………………… </w:t>
      </w:r>
    </w:p>
    <w:p w14:paraId="73464ADA" w14:textId="77777777" w:rsidR="00555404" w:rsidRPr="00610EB7" w:rsidRDefault="008045E6">
      <w:pPr>
        <w:spacing w:line="276" w:lineRule="auto"/>
        <w:ind w:left="426"/>
        <w:contextualSpacing/>
        <w:jc w:val="both"/>
        <w:rPr>
          <w:rFonts w:ascii="Tahoma" w:hAnsi="Tahoma" w:cs="Tahoma"/>
        </w:rPr>
      </w:pPr>
      <w:r w:rsidRPr="00610EB7">
        <w:rPr>
          <w:rFonts w:ascii="Tahoma" w:hAnsi="Tahoma" w:cs="Tahoma"/>
        </w:rPr>
        <w:t>Zmiana przedstawiciela Strony nie stanowi zmiany umowy, jednak wymaga powiadomienia o tym drugiej strony w formie pisemnej lub mailowej.</w:t>
      </w:r>
    </w:p>
    <w:p w14:paraId="6AB283A8" w14:textId="541E5407" w:rsidR="00555404" w:rsidRPr="00610EB7" w:rsidRDefault="008045E6">
      <w:pPr>
        <w:numPr>
          <w:ilvl w:val="0"/>
          <w:numId w:val="6"/>
        </w:numPr>
        <w:tabs>
          <w:tab w:val="left" w:pos="141"/>
        </w:tabs>
        <w:spacing w:line="276" w:lineRule="auto"/>
        <w:ind w:left="426"/>
        <w:contextualSpacing/>
        <w:jc w:val="both"/>
        <w:rPr>
          <w:rFonts w:ascii="Tahoma" w:hAnsi="Tahoma" w:cs="Tahoma"/>
        </w:rPr>
      </w:pPr>
      <w:r w:rsidRPr="00610EB7">
        <w:rPr>
          <w:rFonts w:ascii="Tahoma" w:hAnsi="Tahoma" w:cs="Tahoma"/>
        </w:rPr>
        <w:t>W przypadku uszkodzenia mienia Zamawiającego w toku realizacji przedmiotu umowy - Wykonawca niezwłocznie dokona naprawy uszkodzonego mienia na własny koszt</w:t>
      </w:r>
      <w:r w:rsidR="003409D3" w:rsidRPr="00610EB7">
        <w:rPr>
          <w:rFonts w:ascii="Tahoma" w:hAnsi="Tahoma" w:cs="Tahoma"/>
        </w:rPr>
        <w:t xml:space="preserve"> lub jeśli naprawa nie będzie możliwa wymieni na nowy w ciągu 7 dni roboczych.</w:t>
      </w:r>
      <w:r w:rsidRPr="00610EB7">
        <w:rPr>
          <w:rFonts w:ascii="Tahoma" w:hAnsi="Tahoma" w:cs="Tahoma"/>
          <w:color w:val="C9211E"/>
        </w:rPr>
        <w:t xml:space="preserve"> </w:t>
      </w:r>
    </w:p>
    <w:p w14:paraId="5D71A49D" w14:textId="77777777" w:rsidR="00555404" w:rsidRPr="00610EB7" w:rsidRDefault="008045E6">
      <w:pPr>
        <w:numPr>
          <w:ilvl w:val="0"/>
          <w:numId w:val="6"/>
        </w:numPr>
        <w:tabs>
          <w:tab w:val="left" w:pos="0"/>
        </w:tabs>
        <w:spacing w:line="276" w:lineRule="auto"/>
        <w:ind w:left="426"/>
        <w:contextualSpacing/>
        <w:jc w:val="both"/>
        <w:rPr>
          <w:rFonts w:ascii="Tahoma" w:hAnsi="Tahoma" w:cs="Tahoma"/>
        </w:rPr>
      </w:pPr>
      <w:r w:rsidRPr="00610EB7">
        <w:rPr>
          <w:rFonts w:ascii="Tahoma" w:hAnsi="Tahoma" w:cs="Tahoma"/>
        </w:rPr>
        <w:t>Wykonawca oświadcza, że posiada polisę ubezpieczenia Odpowiedzialności Cywilnej, obejmującą swym zakresem przedmiot umowy, którą zobowiązuje się przedstawić na żądanie Zamawiającego.</w:t>
      </w:r>
    </w:p>
    <w:p w14:paraId="6BC4FA0B" w14:textId="77777777" w:rsidR="00555404" w:rsidRPr="00610EB7" w:rsidRDefault="008045E6">
      <w:pPr>
        <w:widowControl w:val="0"/>
        <w:numPr>
          <w:ilvl w:val="0"/>
          <w:numId w:val="6"/>
        </w:numPr>
        <w:tabs>
          <w:tab w:val="left" w:pos="141"/>
        </w:tabs>
        <w:spacing w:line="276" w:lineRule="auto"/>
        <w:ind w:left="426"/>
        <w:contextualSpacing/>
        <w:jc w:val="both"/>
        <w:rPr>
          <w:rFonts w:ascii="Tahoma" w:hAnsi="Tahoma" w:cs="Tahoma"/>
        </w:rPr>
      </w:pPr>
      <w:r w:rsidRPr="00610EB7">
        <w:rPr>
          <w:rFonts w:ascii="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1D84D37D" w14:textId="77777777" w:rsidR="00342539" w:rsidRDefault="008045E6" w:rsidP="00342539">
      <w:pPr>
        <w:numPr>
          <w:ilvl w:val="0"/>
          <w:numId w:val="6"/>
        </w:numPr>
        <w:spacing w:line="276" w:lineRule="auto"/>
        <w:ind w:left="426"/>
        <w:contextualSpacing/>
        <w:jc w:val="both"/>
        <w:rPr>
          <w:rFonts w:ascii="Tahoma" w:hAnsi="Tahoma" w:cs="Tahoma"/>
        </w:rPr>
      </w:pPr>
      <w:r w:rsidRPr="00610EB7">
        <w:rPr>
          <w:rFonts w:ascii="Tahoma" w:hAnsi="Tahoma" w:cs="Tahoma"/>
        </w:rPr>
        <w:t>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w:t>
      </w:r>
    </w:p>
    <w:p w14:paraId="1C8F9A73" w14:textId="76E72BB6" w:rsidR="00F602ED" w:rsidRPr="00342539" w:rsidRDefault="00342539" w:rsidP="00342539">
      <w:pPr>
        <w:numPr>
          <w:ilvl w:val="0"/>
          <w:numId w:val="6"/>
        </w:numPr>
        <w:spacing w:line="276" w:lineRule="auto"/>
        <w:ind w:left="426"/>
        <w:contextualSpacing/>
        <w:jc w:val="both"/>
        <w:rPr>
          <w:rFonts w:ascii="Tahoma" w:hAnsi="Tahoma" w:cs="Tahoma"/>
        </w:rPr>
      </w:pPr>
      <w:r w:rsidRPr="00342539">
        <w:rPr>
          <w:rFonts w:ascii="Tahoma" w:hAnsi="Tahoma" w:cs="Tahoma"/>
          <w:color w:val="2C363A"/>
          <w:shd w:val="clear" w:color="auto" w:fill="FFFFFF"/>
        </w:rPr>
        <w:t xml:space="preserve">W przypadku wystąpienia u Zamawiającego incydentu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(Ustawa z dnia 05 lipca 2018 r. o krajowym systemie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Dz.U.2018 poz.1560 z późn.zm.) Wykonawca zobowiązuje się,  do współpracy z Zamawiającym, a także CSIRT NASK i sektorowym zespołem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właściwym dla Zamawiającego, w zakresie niezbędnym do usunięcia przyczyny i skutków incydentu.</w:t>
      </w:r>
    </w:p>
    <w:p w14:paraId="3B456425" w14:textId="61AA90D5" w:rsidR="00342539" w:rsidRPr="00342539" w:rsidRDefault="00342539" w:rsidP="00342539">
      <w:pPr>
        <w:numPr>
          <w:ilvl w:val="0"/>
          <w:numId w:val="6"/>
        </w:numPr>
        <w:spacing w:line="276" w:lineRule="auto"/>
        <w:ind w:left="426"/>
        <w:contextualSpacing/>
        <w:jc w:val="both"/>
        <w:rPr>
          <w:rFonts w:ascii="Tahoma" w:hAnsi="Tahoma" w:cs="Tahoma"/>
        </w:rPr>
      </w:pPr>
      <w:r w:rsidRPr="00342539">
        <w:rPr>
          <w:rFonts w:ascii="Tahoma" w:hAnsi="Tahoma" w:cs="Tahoma"/>
          <w:color w:val="2C363A"/>
          <w:shd w:val="clear" w:color="auto" w:fill="FFFFFF"/>
        </w:rPr>
        <w:t xml:space="preserve">Wykonawca zobowiązuje się do podjęcia działań związanych z obsługą incydentu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niezwłocznie po uzyskaniu informacji od Zamawiającego o jego wystąpieniu.</w:t>
      </w:r>
    </w:p>
    <w:p w14:paraId="301E99FA" w14:textId="386E5D6C" w:rsidR="00342539" w:rsidRPr="00342539" w:rsidRDefault="00342539" w:rsidP="00342539">
      <w:pPr>
        <w:numPr>
          <w:ilvl w:val="0"/>
          <w:numId w:val="6"/>
        </w:numPr>
        <w:spacing w:line="276" w:lineRule="auto"/>
        <w:ind w:left="426"/>
        <w:contextualSpacing/>
        <w:jc w:val="both"/>
        <w:rPr>
          <w:rFonts w:ascii="Tahoma" w:hAnsi="Tahoma" w:cs="Tahoma"/>
        </w:rPr>
      </w:pPr>
      <w:r w:rsidRPr="00342539">
        <w:rPr>
          <w:rFonts w:ascii="Tahoma" w:hAnsi="Tahoma" w:cs="Tahoma"/>
          <w:color w:val="2C363A"/>
          <w:shd w:val="clear" w:color="auto" w:fill="FFFFFF"/>
        </w:rPr>
        <w:t xml:space="preserve">Współpraca związana z wystąpieniem incydentu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nie może wpłynąć na utratę gwarancji.</w:t>
      </w:r>
    </w:p>
    <w:p w14:paraId="7EB95E1F" w14:textId="02192A37" w:rsidR="00555404" w:rsidRPr="00610EB7" w:rsidRDefault="008045E6" w:rsidP="00F602ED">
      <w:pPr>
        <w:spacing w:line="276" w:lineRule="auto"/>
        <w:ind w:left="426"/>
        <w:contextualSpacing/>
        <w:jc w:val="both"/>
        <w:rPr>
          <w:rFonts w:ascii="Tahoma" w:hAnsi="Tahoma" w:cs="Tahoma"/>
        </w:rPr>
      </w:pPr>
      <w:r w:rsidRPr="00610EB7">
        <w:rPr>
          <w:rFonts w:ascii="Tahoma" w:hAnsi="Tahoma" w:cs="Tahoma"/>
        </w:rPr>
        <w:lastRenderedPageBreak/>
        <w:t xml:space="preserve"> </w:t>
      </w:r>
    </w:p>
    <w:p w14:paraId="088981EA" w14:textId="0ECA9C81" w:rsidR="00555404" w:rsidRPr="00610EB7" w:rsidRDefault="008045E6">
      <w:pPr>
        <w:spacing w:line="276" w:lineRule="auto"/>
        <w:contextualSpacing/>
        <w:jc w:val="center"/>
        <w:rPr>
          <w:rFonts w:ascii="Tahoma" w:hAnsi="Tahoma" w:cs="Tahoma"/>
        </w:rPr>
      </w:pPr>
      <w:r w:rsidRPr="00610EB7">
        <w:rPr>
          <w:rFonts w:ascii="Tahoma" w:hAnsi="Tahoma" w:cs="Tahoma"/>
          <w:b/>
        </w:rPr>
        <w:t>§ 5</w:t>
      </w:r>
    </w:p>
    <w:p w14:paraId="1E49AFCC"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xml:space="preserve">PODWYKONAWCY (jeżeli dotyczy) </w:t>
      </w:r>
    </w:p>
    <w:p w14:paraId="06EDEB9C" w14:textId="77777777" w:rsidR="00610EB7" w:rsidRPr="00610EB7" w:rsidRDefault="00610EB7" w:rsidP="00610EB7">
      <w:pPr>
        <w:pStyle w:val="Akapitzlist"/>
        <w:numPr>
          <w:ilvl w:val="1"/>
          <w:numId w:val="27"/>
        </w:numPr>
        <w:autoSpaceDN w:val="0"/>
        <w:spacing w:before="100"/>
        <w:ind w:left="284" w:hanging="284"/>
        <w:jc w:val="both"/>
        <w:textAlignment w:val="baseline"/>
        <w:rPr>
          <w:sz w:val="20"/>
          <w:szCs w:val="20"/>
        </w:rPr>
      </w:pPr>
      <w:r w:rsidRPr="00610EB7">
        <w:rPr>
          <w:rFonts w:ascii="Tahoma" w:hAnsi="Tahoma"/>
          <w:sz w:val="20"/>
          <w:szCs w:val="20"/>
        </w:rPr>
        <w:t>Podwykonawca/</w:t>
      </w:r>
      <w:proofErr w:type="spellStart"/>
      <w:r w:rsidRPr="00610EB7">
        <w:rPr>
          <w:rFonts w:ascii="Tahoma" w:hAnsi="Tahoma"/>
          <w:sz w:val="20"/>
          <w:szCs w:val="20"/>
        </w:rPr>
        <w:t>cy</w:t>
      </w:r>
      <w:proofErr w:type="spellEnd"/>
      <w:r w:rsidRPr="00610EB7">
        <w:rPr>
          <w:rFonts w:ascii="Tahoma" w:hAnsi="Tahoma"/>
          <w:sz w:val="20"/>
          <w:szCs w:val="20"/>
        </w:rPr>
        <w:t xml:space="preserve"> zrealizuje/ją wskazany niżej zakres części zamówienia:</w:t>
      </w:r>
    </w:p>
    <w:p w14:paraId="7074691B" w14:textId="77777777" w:rsidR="00610EB7" w:rsidRPr="00610EB7" w:rsidRDefault="00610EB7" w:rsidP="00610EB7">
      <w:pPr>
        <w:pStyle w:val="Akapitzlist"/>
        <w:spacing w:before="100"/>
        <w:ind w:left="284"/>
        <w:jc w:val="both"/>
        <w:rPr>
          <w:sz w:val="20"/>
          <w:szCs w:val="20"/>
        </w:rPr>
      </w:pPr>
      <w:r w:rsidRPr="00610EB7">
        <w:rPr>
          <w:rFonts w:ascii="Tahoma" w:hAnsi="Tahoma"/>
          <w:sz w:val="20"/>
          <w:szCs w:val="20"/>
        </w:rPr>
        <w:t>___________________________________________________________________</w:t>
      </w:r>
    </w:p>
    <w:p w14:paraId="3CF11BCF" w14:textId="77777777" w:rsidR="00610EB7" w:rsidRPr="00610EB7" w:rsidRDefault="00610EB7" w:rsidP="00610EB7">
      <w:pPr>
        <w:pStyle w:val="Akapitzlist"/>
        <w:spacing w:before="100"/>
        <w:ind w:left="0"/>
        <w:jc w:val="both"/>
        <w:rPr>
          <w:sz w:val="20"/>
          <w:szCs w:val="20"/>
        </w:rPr>
      </w:pPr>
      <w:r w:rsidRPr="00610EB7">
        <w:rPr>
          <w:rFonts w:ascii="Tahoma" w:hAnsi="Tahoma"/>
          <w:sz w:val="20"/>
          <w:szCs w:val="20"/>
        </w:rPr>
        <w:t>2. Wykonawca na swój koszt pełni funkcję koordynacyjną w stosunku do części zamówienia realizowanego przez jego podwykonawców.</w:t>
      </w:r>
    </w:p>
    <w:p w14:paraId="2D25D189" w14:textId="77777777" w:rsidR="00610EB7" w:rsidRDefault="008045E6">
      <w:pPr>
        <w:spacing w:line="276" w:lineRule="auto"/>
        <w:contextualSpacing/>
        <w:jc w:val="center"/>
        <w:rPr>
          <w:rFonts w:ascii="Tahoma" w:hAnsi="Tahoma" w:cs="Tahoma"/>
          <w:b/>
        </w:rPr>
      </w:pPr>
      <w:r w:rsidRPr="00610EB7">
        <w:rPr>
          <w:rFonts w:ascii="Tahoma" w:hAnsi="Tahoma" w:cs="Tahoma"/>
          <w:b/>
        </w:rPr>
        <w:t xml:space="preserve">§ 6 </w:t>
      </w:r>
    </w:p>
    <w:p w14:paraId="2BC8DBB9" w14:textId="072EE578" w:rsidR="00555404" w:rsidRPr="00610EB7" w:rsidRDefault="008045E6">
      <w:pPr>
        <w:spacing w:line="276" w:lineRule="auto"/>
        <w:contextualSpacing/>
        <w:jc w:val="center"/>
        <w:rPr>
          <w:rFonts w:ascii="Tahoma" w:hAnsi="Tahoma" w:cs="Tahoma"/>
        </w:rPr>
      </w:pPr>
      <w:r w:rsidRPr="00610EB7">
        <w:rPr>
          <w:rFonts w:ascii="Tahoma" w:hAnsi="Tahoma" w:cs="Tahoma"/>
          <w:b/>
        </w:rPr>
        <w:t>WYNAGRODZENIE</w:t>
      </w:r>
    </w:p>
    <w:p w14:paraId="53A2183B" w14:textId="298E893F" w:rsidR="00555404" w:rsidRPr="00610EB7" w:rsidRDefault="008045E6">
      <w:pPr>
        <w:numPr>
          <w:ilvl w:val="2"/>
          <w:numId w:val="20"/>
        </w:numPr>
        <w:spacing w:line="276" w:lineRule="auto"/>
        <w:ind w:left="284" w:hanging="284"/>
        <w:contextualSpacing/>
        <w:jc w:val="both"/>
        <w:rPr>
          <w:rFonts w:ascii="Tahoma" w:hAnsi="Tahoma" w:cs="Tahoma"/>
        </w:rPr>
      </w:pPr>
      <w:r w:rsidRPr="00610EB7">
        <w:rPr>
          <w:rFonts w:ascii="Tahoma" w:hAnsi="Tahoma" w:cs="Tahoma"/>
        </w:rPr>
        <w:t>Za wykonanie umowy</w:t>
      </w:r>
      <w:r w:rsidRPr="00610EB7">
        <w:rPr>
          <w:rFonts w:ascii="Tahoma" w:hAnsi="Tahoma" w:cs="Tahoma"/>
          <w:bCs/>
        </w:rPr>
        <w:t xml:space="preserve"> Zamawiający zapłaci Wykonawcy łączną cenę w wysokości ………………. zł</w:t>
      </w:r>
      <w:r w:rsidRPr="00610EB7">
        <w:rPr>
          <w:rFonts w:ascii="Tahoma" w:hAnsi="Tahoma" w:cs="Tahoma"/>
          <w:bCs/>
          <w:color w:val="C9211E"/>
        </w:rPr>
        <w:t xml:space="preserve">  </w:t>
      </w:r>
      <w:r w:rsidRPr="00610EB7">
        <w:rPr>
          <w:rFonts w:ascii="Tahoma" w:hAnsi="Tahoma" w:cs="Tahoma"/>
          <w:bCs/>
        </w:rPr>
        <w:t xml:space="preserve">brutto </w:t>
      </w:r>
      <w:r w:rsidR="00610EB7">
        <w:rPr>
          <w:rFonts w:ascii="Tahoma" w:hAnsi="Tahoma" w:cs="Tahoma"/>
          <w:bCs/>
        </w:rPr>
        <w:t xml:space="preserve">(wartość </w:t>
      </w:r>
      <w:r w:rsidRPr="00610EB7">
        <w:rPr>
          <w:rFonts w:ascii="Tahoma" w:hAnsi="Tahoma" w:cs="Tahoma"/>
          <w:bCs/>
          <w:color w:val="000000" w:themeColor="text1"/>
        </w:rPr>
        <w:t>netto</w:t>
      </w:r>
      <w:r w:rsidR="00610EB7">
        <w:rPr>
          <w:rFonts w:ascii="Tahoma" w:hAnsi="Tahoma" w:cs="Tahoma"/>
          <w:bCs/>
          <w:color w:val="000000" w:themeColor="text1"/>
        </w:rPr>
        <w:t xml:space="preserve"> </w:t>
      </w:r>
      <w:r w:rsidR="00610EB7">
        <w:rPr>
          <w:rFonts w:ascii="Tahoma" w:hAnsi="Tahoma" w:cs="Tahoma"/>
          <w:bCs/>
          <w:color w:val="000000" w:themeColor="text1"/>
          <w:u w:val="single"/>
        </w:rPr>
        <w:tab/>
      </w:r>
      <w:r w:rsidR="00610EB7">
        <w:rPr>
          <w:rFonts w:ascii="Tahoma" w:hAnsi="Tahoma" w:cs="Tahoma"/>
          <w:bCs/>
          <w:color w:val="000000" w:themeColor="text1"/>
          <w:u w:val="single"/>
        </w:rPr>
        <w:tab/>
      </w:r>
      <w:r w:rsidR="00610EB7">
        <w:rPr>
          <w:rFonts w:ascii="Tahoma" w:hAnsi="Tahoma" w:cs="Tahoma"/>
          <w:bCs/>
          <w:color w:val="000000" w:themeColor="text1"/>
        </w:rPr>
        <w:t xml:space="preserve">) </w:t>
      </w:r>
      <w:r w:rsidRPr="00610EB7">
        <w:rPr>
          <w:rFonts w:ascii="Tahoma" w:hAnsi="Tahoma" w:cs="Tahoma"/>
          <w:bCs/>
        </w:rPr>
        <w:t>po uprzednim sporządzeniu przez strony bezusterkowego protokołu odbioru</w:t>
      </w:r>
      <w:r w:rsidR="00926AFB">
        <w:rPr>
          <w:rFonts w:ascii="Tahoma" w:hAnsi="Tahoma" w:cs="Tahoma"/>
          <w:bCs/>
        </w:rPr>
        <w:t>,</w:t>
      </w:r>
      <w:r w:rsidRPr="00610EB7">
        <w:rPr>
          <w:rFonts w:ascii="Tahoma" w:hAnsi="Tahoma" w:cs="Tahoma"/>
          <w:bCs/>
        </w:rPr>
        <w:t xml:space="preserve"> potwierdzającego wykonanie umowy.</w:t>
      </w:r>
    </w:p>
    <w:p w14:paraId="0C8868FA" w14:textId="503BE13C" w:rsidR="00555404" w:rsidRPr="00610EB7" w:rsidRDefault="008045E6">
      <w:pPr>
        <w:numPr>
          <w:ilvl w:val="2"/>
          <w:numId w:val="20"/>
        </w:numPr>
        <w:spacing w:line="276" w:lineRule="auto"/>
        <w:ind w:left="284" w:hanging="284"/>
        <w:contextualSpacing/>
        <w:jc w:val="both"/>
        <w:rPr>
          <w:rFonts w:ascii="Tahoma" w:hAnsi="Tahoma" w:cs="Tahoma"/>
        </w:rPr>
      </w:pPr>
      <w:r w:rsidRPr="00610EB7">
        <w:rPr>
          <w:rFonts w:ascii="Tahoma" w:hAnsi="Tahoma" w:cs="Tahoma"/>
        </w:rPr>
        <w:t>Cena, o której mowa w ust. 1 obejmuje wszystkie koszty związane w wykonaniem umowy.</w:t>
      </w:r>
    </w:p>
    <w:p w14:paraId="682FF49E" w14:textId="77777777" w:rsidR="00555404" w:rsidRPr="00610EB7" w:rsidRDefault="008045E6">
      <w:pPr>
        <w:numPr>
          <w:ilvl w:val="2"/>
          <w:numId w:val="20"/>
        </w:numPr>
        <w:spacing w:line="276" w:lineRule="auto"/>
        <w:ind w:left="284" w:hanging="284"/>
        <w:contextualSpacing/>
        <w:jc w:val="both"/>
        <w:rPr>
          <w:rFonts w:ascii="Tahoma" w:hAnsi="Tahoma" w:cs="Tahoma"/>
        </w:rPr>
      </w:pPr>
      <w:r w:rsidRPr="00610EB7">
        <w:rPr>
          <w:rFonts w:ascii="Tahoma" w:hAnsi="Tahoma" w:cs="Tahoma"/>
        </w:rPr>
        <w:t>Wynagrodzenie obejmuje również udzielenie Zamawiającemu gwarancji jakości na dostarczony sprzęt medyczny.</w:t>
      </w:r>
    </w:p>
    <w:p w14:paraId="12C83B46" w14:textId="42D27BB2" w:rsidR="00555404" w:rsidRPr="009635A4" w:rsidRDefault="008045E6">
      <w:pPr>
        <w:numPr>
          <w:ilvl w:val="2"/>
          <w:numId w:val="20"/>
        </w:numPr>
        <w:spacing w:line="276" w:lineRule="auto"/>
        <w:ind w:left="284" w:hanging="284"/>
        <w:contextualSpacing/>
        <w:jc w:val="both"/>
        <w:rPr>
          <w:rFonts w:ascii="Tahoma" w:hAnsi="Tahoma" w:cs="Tahoma"/>
          <w:color w:val="000000" w:themeColor="text1"/>
        </w:rPr>
      </w:pPr>
      <w:r w:rsidRPr="00610EB7">
        <w:rPr>
          <w:rFonts w:ascii="Tahoma" w:hAnsi="Tahoma" w:cs="Tahoma"/>
        </w:rPr>
        <w:t xml:space="preserve">Wykonawca zobowiązuje się wystawić fakturę VAT na kwotę określoną w ust. 1 po wykonaniu umowy w zakresie, opisanym </w:t>
      </w:r>
      <w:r w:rsidRPr="009635A4">
        <w:rPr>
          <w:rFonts w:ascii="Tahoma" w:hAnsi="Tahoma" w:cs="Tahoma"/>
          <w:color w:val="000000" w:themeColor="text1"/>
        </w:rPr>
        <w:t xml:space="preserve">w §1 </w:t>
      </w:r>
      <w:r w:rsidR="00593D1C" w:rsidRPr="009635A4">
        <w:rPr>
          <w:rFonts w:ascii="Tahoma" w:hAnsi="Tahoma" w:cs="Tahoma"/>
          <w:color w:val="000000" w:themeColor="text1"/>
        </w:rPr>
        <w:t xml:space="preserve">umowy </w:t>
      </w:r>
      <w:r w:rsidRPr="009635A4">
        <w:rPr>
          <w:rFonts w:ascii="Tahoma" w:hAnsi="Tahoma" w:cs="Tahoma"/>
          <w:color w:val="000000" w:themeColor="text1"/>
        </w:rPr>
        <w:t xml:space="preserve">oraz dostarczeniu stosownych, wymaganych przepisami prawa oraz niniejszą umową certyfikatów, atestów </w:t>
      </w:r>
      <w:proofErr w:type="spellStart"/>
      <w:r w:rsidRPr="009635A4">
        <w:rPr>
          <w:rFonts w:ascii="Tahoma" w:hAnsi="Tahoma" w:cs="Tahoma"/>
          <w:color w:val="000000" w:themeColor="text1"/>
        </w:rPr>
        <w:t>itp</w:t>
      </w:r>
      <w:proofErr w:type="spellEnd"/>
      <w:r w:rsidR="00926AFB" w:rsidRPr="009635A4">
        <w:rPr>
          <w:rFonts w:ascii="Tahoma" w:hAnsi="Tahoma" w:cs="Tahoma"/>
          <w:color w:val="000000" w:themeColor="text1"/>
        </w:rPr>
        <w:t xml:space="preserve"> - w terminie 3 dni od dnia wykonania umowy</w:t>
      </w:r>
      <w:r w:rsidRPr="009635A4">
        <w:rPr>
          <w:rFonts w:ascii="Tahoma" w:hAnsi="Tahoma" w:cs="Tahoma"/>
          <w:color w:val="000000" w:themeColor="text1"/>
        </w:rPr>
        <w:t xml:space="preserve">. </w:t>
      </w:r>
    </w:p>
    <w:p w14:paraId="6856F57E" w14:textId="5F50655F" w:rsidR="00B543D9" w:rsidRPr="009635A4" w:rsidRDefault="00B543D9" w:rsidP="00B543D9">
      <w:pPr>
        <w:numPr>
          <w:ilvl w:val="2"/>
          <w:numId w:val="20"/>
        </w:numPr>
        <w:suppressAutoHyphens w:val="0"/>
        <w:spacing w:line="276" w:lineRule="auto"/>
        <w:contextualSpacing/>
        <w:jc w:val="both"/>
        <w:rPr>
          <w:rFonts w:ascii="Tahoma" w:hAnsi="Tahoma" w:cs="Tahoma"/>
          <w:color w:val="000000" w:themeColor="text1"/>
          <w:lang w:eastAsia="pl-PL"/>
        </w:rPr>
      </w:pPr>
      <w:r w:rsidRPr="009635A4">
        <w:rPr>
          <w:rFonts w:ascii="Tahoma" w:hAnsi="Tahoma" w:cs="Tahoma"/>
          <w:color w:val="000000" w:themeColor="text1"/>
        </w:rPr>
        <w:t>Podstawą do dokonania przez Zamawiającego zapłaty będzie prawidłowo wystawiona przez Wykonawcę jedna faktura VAT.</w:t>
      </w:r>
      <w:r w:rsidR="00593D1C" w:rsidRPr="009635A4">
        <w:rPr>
          <w:rFonts w:ascii="Tahoma" w:hAnsi="Tahoma" w:cs="Tahoma"/>
          <w:color w:val="000000" w:themeColor="text1"/>
        </w:rPr>
        <w:t xml:space="preserve"> </w:t>
      </w:r>
    </w:p>
    <w:p w14:paraId="2696B928" w14:textId="77777777" w:rsidR="00555404" w:rsidRPr="009635A4" w:rsidRDefault="008045E6">
      <w:pPr>
        <w:numPr>
          <w:ilvl w:val="2"/>
          <w:numId w:val="20"/>
        </w:numPr>
        <w:spacing w:line="276" w:lineRule="auto"/>
        <w:ind w:left="284" w:hanging="284"/>
        <w:contextualSpacing/>
        <w:jc w:val="both"/>
        <w:rPr>
          <w:rFonts w:ascii="Tahoma" w:hAnsi="Tahoma" w:cs="Tahoma"/>
          <w:color w:val="000000" w:themeColor="text1"/>
        </w:rPr>
      </w:pPr>
      <w:r w:rsidRPr="009635A4">
        <w:rPr>
          <w:rFonts w:ascii="Tahoma" w:hAnsi="Tahoma" w:cs="Tahoma"/>
          <w:color w:val="000000" w:themeColor="text1"/>
        </w:rPr>
        <w:t>Dokumentem potwierdzającym prawidłowe wykonanie umowy oraz stanowiącym podstawę wystawienia faktury VAT przez Wykonawcę jest bezusterkowy protokół odbioru – sporządzony i podpisany przez strony umowy.</w:t>
      </w:r>
    </w:p>
    <w:p w14:paraId="0E6F2A21" w14:textId="1DDEE75A" w:rsidR="00B543D9" w:rsidRPr="00926AFB" w:rsidRDefault="00B543D9" w:rsidP="00B543D9">
      <w:pPr>
        <w:numPr>
          <w:ilvl w:val="2"/>
          <w:numId w:val="20"/>
        </w:numPr>
        <w:suppressAutoHyphens w:val="0"/>
        <w:spacing w:line="276" w:lineRule="auto"/>
        <w:contextualSpacing/>
        <w:jc w:val="both"/>
      </w:pPr>
      <w:r w:rsidRPr="009635A4">
        <w:rPr>
          <w:rFonts w:ascii="Tahoma" w:hAnsi="Tahoma" w:cs="Tahoma"/>
          <w:color w:val="000000" w:themeColor="text1"/>
        </w:rPr>
        <w:t xml:space="preserve">Zamawiający zobowiązuje się do zapłaty ceny w terminie </w:t>
      </w:r>
      <w:r w:rsidR="00A46DDA">
        <w:rPr>
          <w:rFonts w:ascii="Tahoma" w:hAnsi="Tahoma" w:cs="Tahoma"/>
          <w:color w:val="000000" w:themeColor="text1"/>
        </w:rPr>
        <w:t>30</w:t>
      </w:r>
      <w:r w:rsidRPr="009635A4">
        <w:rPr>
          <w:rFonts w:ascii="Tahoma" w:hAnsi="Tahoma" w:cs="Tahoma"/>
          <w:color w:val="000000" w:themeColor="text1"/>
        </w:rPr>
        <w:t xml:space="preserve"> dni od dnia otrzymania poprawnie wystawionej pod względem rachunkowym i formalnym faktury VAT (zgodnie </w:t>
      </w:r>
      <w:r w:rsidRPr="00926AFB">
        <w:rPr>
          <w:rFonts w:ascii="Tahoma" w:hAnsi="Tahoma" w:cs="Tahoma"/>
        </w:rPr>
        <w:t xml:space="preserve">z przepisami prawa i zobowiązaniami określonymi w ust. 4-6), </w:t>
      </w:r>
      <w:r w:rsidRPr="00926AFB">
        <w:rPr>
          <w:rFonts w:ascii="Tahoma" w:hAnsi="Tahoma" w:cs="Tahoma"/>
          <w:lang w:eastAsia="pl-PL"/>
        </w:rPr>
        <w:t>przelewem na konto Wykonawcy, wskazane na wystawionej fakturze.</w:t>
      </w:r>
    </w:p>
    <w:p w14:paraId="47B92F9D" w14:textId="77777777" w:rsidR="00555404" w:rsidRPr="00610EB7" w:rsidRDefault="008045E6">
      <w:pPr>
        <w:numPr>
          <w:ilvl w:val="2"/>
          <w:numId w:val="20"/>
        </w:numPr>
        <w:spacing w:line="276" w:lineRule="auto"/>
        <w:ind w:left="284" w:hanging="284"/>
        <w:contextualSpacing/>
        <w:jc w:val="both"/>
        <w:rPr>
          <w:rFonts w:ascii="Tahoma" w:hAnsi="Tahoma" w:cs="Tahoma"/>
        </w:rPr>
      </w:pPr>
      <w:r w:rsidRPr="00610EB7">
        <w:rPr>
          <w:rFonts w:ascii="Tahoma" w:hAnsi="Tahoma" w:cs="Tahoma"/>
        </w:rPr>
        <w:t xml:space="preserve">Za datę zapłaty uznaje się datę obciążenia rachunku bankowego Zamawiającego. </w:t>
      </w:r>
    </w:p>
    <w:p w14:paraId="26647633" w14:textId="77777777" w:rsidR="00555404" w:rsidRPr="00610EB7" w:rsidRDefault="008045E6">
      <w:pPr>
        <w:numPr>
          <w:ilvl w:val="2"/>
          <w:numId w:val="20"/>
        </w:numPr>
        <w:spacing w:line="276" w:lineRule="auto"/>
        <w:contextualSpacing/>
        <w:jc w:val="both"/>
        <w:rPr>
          <w:rFonts w:ascii="Tahoma" w:hAnsi="Tahoma" w:cs="Tahoma"/>
        </w:rPr>
      </w:pPr>
      <w:r w:rsidRPr="00610EB7">
        <w:rPr>
          <w:rFonts w:ascii="Tahoma" w:hAnsi="Tahoma" w:cs="Tahoma"/>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7174609" w14:textId="77777777" w:rsidR="00555404" w:rsidRPr="00610EB7" w:rsidRDefault="008045E6">
      <w:pPr>
        <w:numPr>
          <w:ilvl w:val="2"/>
          <w:numId w:val="20"/>
        </w:numPr>
        <w:spacing w:line="276" w:lineRule="auto"/>
        <w:contextualSpacing/>
        <w:jc w:val="both"/>
        <w:rPr>
          <w:rFonts w:ascii="Tahoma" w:hAnsi="Tahoma" w:cs="Tahoma"/>
        </w:rPr>
      </w:pPr>
      <w:r w:rsidRPr="00610EB7">
        <w:rPr>
          <w:rFonts w:ascii="Tahoma" w:hAnsi="Tahoma" w:cs="Tahoma"/>
        </w:rPr>
        <w:t>Podany przez Wykonawcę numer rachunku bankowego musi być ujawniony w wykazie podatników VAT prowadzonym przez Szefa Krajowej Administracji Skarbowej.</w:t>
      </w:r>
    </w:p>
    <w:p w14:paraId="52E6BA5C" w14:textId="77777777" w:rsidR="00555404" w:rsidRPr="00610EB7" w:rsidRDefault="008045E6">
      <w:pPr>
        <w:numPr>
          <w:ilvl w:val="2"/>
          <w:numId w:val="20"/>
        </w:numPr>
        <w:spacing w:line="276" w:lineRule="auto"/>
        <w:contextualSpacing/>
        <w:jc w:val="both"/>
        <w:rPr>
          <w:rFonts w:ascii="Tahoma" w:hAnsi="Tahoma" w:cs="Tahoma"/>
        </w:rPr>
      </w:pPr>
      <w:r w:rsidRPr="00610EB7">
        <w:rPr>
          <w:rFonts w:ascii="Tahoma" w:hAnsi="Tahoma" w:cs="Tahoma"/>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511D018D" w14:textId="77777777" w:rsidR="00610EB7" w:rsidRDefault="00610EB7">
      <w:pPr>
        <w:spacing w:line="276" w:lineRule="auto"/>
        <w:contextualSpacing/>
        <w:rPr>
          <w:rFonts w:ascii="Tahoma" w:hAnsi="Tahoma" w:cs="Tahoma"/>
          <w:b/>
        </w:rPr>
      </w:pPr>
    </w:p>
    <w:p w14:paraId="4ECB2CA7" w14:textId="77777777" w:rsidR="00C80B68" w:rsidRDefault="00C80B68">
      <w:pPr>
        <w:spacing w:line="276" w:lineRule="auto"/>
        <w:contextualSpacing/>
        <w:rPr>
          <w:rFonts w:ascii="Tahoma" w:hAnsi="Tahoma" w:cs="Tahoma"/>
          <w:b/>
        </w:rPr>
      </w:pPr>
    </w:p>
    <w:p w14:paraId="4B20D67F" w14:textId="77777777" w:rsidR="00C80B68" w:rsidRDefault="00C80B68">
      <w:pPr>
        <w:spacing w:line="276" w:lineRule="auto"/>
        <w:contextualSpacing/>
        <w:rPr>
          <w:rFonts w:ascii="Tahoma" w:hAnsi="Tahoma" w:cs="Tahoma"/>
          <w:b/>
        </w:rPr>
      </w:pPr>
    </w:p>
    <w:p w14:paraId="18547014" w14:textId="77777777" w:rsidR="00C80B68" w:rsidRPr="00610EB7" w:rsidRDefault="00C80B68">
      <w:pPr>
        <w:spacing w:line="276" w:lineRule="auto"/>
        <w:contextualSpacing/>
        <w:rPr>
          <w:rFonts w:ascii="Tahoma" w:hAnsi="Tahoma" w:cs="Tahoma"/>
          <w:b/>
        </w:rPr>
      </w:pPr>
    </w:p>
    <w:p w14:paraId="1C701D04"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7</w:t>
      </w:r>
    </w:p>
    <w:p w14:paraId="1415D5A2"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GWARANCJA i  RĘKOJMIA</w:t>
      </w:r>
    </w:p>
    <w:p w14:paraId="24B15DA7" w14:textId="4DD9A101" w:rsidR="00555404" w:rsidRPr="00593D1C" w:rsidRDefault="008045E6">
      <w:pPr>
        <w:numPr>
          <w:ilvl w:val="2"/>
          <w:numId w:val="2"/>
        </w:numPr>
        <w:spacing w:line="276" w:lineRule="auto"/>
        <w:ind w:left="284" w:hanging="284"/>
        <w:contextualSpacing/>
        <w:jc w:val="both"/>
        <w:rPr>
          <w:rFonts w:ascii="Tahoma" w:hAnsi="Tahoma" w:cs="Tahoma"/>
          <w:highlight w:val="lightGray"/>
        </w:rPr>
      </w:pPr>
      <w:r w:rsidRPr="6E10E7F7">
        <w:rPr>
          <w:rFonts w:ascii="Tahoma" w:hAnsi="Tahoma" w:cs="Tahoma"/>
        </w:rPr>
        <w:t xml:space="preserve">Wykonawca udziela Zamawiającemu gwarancji jakości na dostarczony przedmiot umowy </w:t>
      </w:r>
      <w:r w:rsidR="00B142F8" w:rsidRPr="6E10E7F7">
        <w:rPr>
          <w:rFonts w:ascii="Tahoma" w:hAnsi="Tahoma" w:cs="Tahoma"/>
        </w:rPr>
        <w:t>na okres……… lub …………….</w:t>
      </w:r>
      <w:r w:rsidR="395A2CF5" w:rsidRPr="6E10E7F7">
        <w:rPr>
          <w:rFonts w:ascii="Tahoma" w:hAnsi="Tahoma" w:cs="Tahoma"/>
        </w:rPr>
        <w:t xml:space="preserve">wykonanych </w:t>
      </w:r>
      <w:r w:rsidR="00B142F8" w:rsidRPr="6E10E7F7">
        <w:rPr>
          <w:rFonts w:ascii="Tahoma" w:hAnsi="Tahoma" w:cs="Tahoma"/>
        </w:rPr>
        <w:t>skanów licząc</w:t>
      </w:r>
      <w:r w:rsidR="00E368D4" w:rsidRPr="6E10E7F7">
        <w:rPr>
          <w:rFonts w:ascii="Tahoma" w:hAnsi="Tahoma" w:cs="Tahoma"/>
        </w:rPr>
        <w:t xml:space="preserve"> </w:t>
      </w:r>
      <w:r w:rsidRPr="6E10E7F7">
        <w:rPr>
          <w:rFonts w:ascii="Tahoma" w:hAnsi="Tahoma" w:cs="Tahoma"/>
        </w:rPr>
        <w:t xml:space="preserve">od daty podpisania przez obie strony bezusterkowego protokołu odbioru przedmiotu umowy. </w:t>
      </w:r>
    </w:p>
    <w:p w14:paraId="4362932E" w14:textId="730A4CEA"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rPr>
        <w:t xml:space="preserve">Szczegółowe warunki udzielonej gwarancji zostały określone w oświadczeniu Wykonawcy zawartym w </w:t>
      </w:r>
      <w:r w:rsidRPr="00610EB7">
        <w:rPr>
          <w:rFonts w:ascii="Tahoma" w:hAnsi="Tahoma" w:cs="Tahoma"/>
          <w:b/>
        </w:rPr>
        <w:t xml:space="preserve">załączniku nr </w:t>
      </w:r>
      <w:r w:rsidR="00BB62D6">
        <w:rPr>
          <w:rFonts w:ascii="Tahoma" w:hAnsi="Tahoma" w:cs="Tahoma"/>
          <w:b/>
        </w:rPr>
        <w:t>3</w:t>
      </w:r>
      <w:r w:rsidRPr="00610EB7">
        <w:rPr>
          <w:rFonts w:ascii="Tahoma" w:hAnsi="Tahoma" w:cs="Tahoma"/>
          <w:b/>
        </w:rPr>
        <w:t xml:space="preserve"> </w:t>
      </w:r>
      <w:r w:rsidRPr="00610EB7">
        <w:rPr>
          <w:rFonts w:ascii="Tahoma" w:hAnsi="Tahoma" w:cs="Tahoma"/>
        </w:rPr>
        <w:t xml:space="preserve">do niniejszej umowy </w:t>
      </w:r>
      <w:r w:rsidRPr="00610EB7">
        <w:rPr>
          <w:rFonts w:ascii="Tahoma" w:hAnsi="Tahoma" w:cs="Tahoma"/>
          <w:b/>
        </w:rPr>
        <w:t>(Warunki gwarancji i serwisu).</w:t>
      </w:r>
      <w:r w:rsidRPr="00610EB7">
        <w:rPr>
          <w:rFonts w:ascii="Tahoma" w:hAnsi="Tahoma" w:cs="Tahoma"/>
        </w:rPr>
        <w:t xml:space="preserve"> </w:t>
      </w:r>
    </w:p>
    <w:p w14:paraId="37B51870" w14:textId="77777777"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rPr>
        <w:lastRenderedPageBreak/>
        <w:t xml:space="preserve">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39775A87" w14:textId="527403C0"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rPr>
        <w:t>Wykonawca wskazuje do zgłoszeń awarii numer telefoniczny: ………………….</w:t>
      </w:r>
      <w:r w:rsidR="00610EB7">
        <w:rPr>
          <w:rFonts w:ascii="Tahoma" w:hAnsi="Tahoma" w:cs="Tahoma"/>
        </w:rPr>
        <w:t xml:space="preserve"> </w:t>
      </w:r>
      <w:r w:rsidRPr="00610EB7">
        <w:rPr>
          <w:rFonts w:ascii="Tahoma" w:hAnsi="Tahoma" w:cs="Tahoma"/>
        </w:rPr>
        <w:t xml:space="preserve">oraz adres mailowy: ………………………………………. </w:t>
      </w:r>
    </w:p>
    <w:p w14:paraId="32D8BEB7" w14:textId="77777777"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rPr>
        <w:t xml:space="preserve">Zapisy ust. 1 -4  wraz z postanowieniami, określonymi w załączniku nr 2 stanowią dokument gwarancji jakości w rozumieniu przepisu art. 577 Kodeksu cywilnego. </w:t>
      </w:r>
    </w:p>
    <w:p w14:paraId="40194BDF" w14:textId="77777777"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highlight w:val="white"/>
        </w:rPr>
        <w:t>Udzielona gwarancja nie wyłącza, nie ogranicza ani nie zawiesza uprawnień Zamawiającego, wynikających z przepisów o rękojmi za wady przedmiotu umowy.</w:t>
      </w:r>
    </w:p>
    <w:p w14:paraId="2580783D" w14:textId="77777777"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iCs/>
        </w:rPr>
        <w:t>W sprawach nieuregulowanych umową, do gwarancji i rękojmi stosuje się przepisy Kodeksu Cywilnego</w:t>
      </w:r>
      <w:r w:rsidRPr="00610EB7">
        <w:rPr>
          <w:rFonts w:ascii="Tahoma" w:hAnsi="Tahoma" w:cs="Tahoma"/>
          <w:b/>
        </w:rPr>
        <w:t>.</w:t>
      </w:r>
      <w:r w:rsidRPr="00610EB7">
        <w:rPr>
          <w:rFonts w:ascii="Tahoma" w:hAnsi="Tahoma" w:cs="Tahoma"/>
        </w:rPr>
        <w:t xml:space="preserve"> </w:t>
      </w:r>
    </w:p>
    <w:p w14:paraId="4C9187EA" w14:textId="77777777" w:rsidR="00555404" w:rsidRPr="00610EB7" w:rsidRDefault="008045E6">
      <w:pPr>
        <w:numPr>
          <w:ilvl w:val="2"/>
          <w:numId w:val="2"/>
        </w:numPr>
        <w:tabs>
          <w:tab w:val="left" w:pos="0"/>
        </w:tabs>
        <w:spacing w:line="276" w:lineRule="auto"/>
        <w:ind w:left="284" w:hanging="284"/>
        <w:contextualSpacing/>
        <w:jc w:val="both"/>
        <w:rPr>
          <w:rFonts w:ascii="Tahoma" w:hAnsi="Tahoma" w:cs="Tahoma"/>
        </w:rPr>
      </w:pPr>
      <w:r w:rsidRPr="00610EB7">
        <w:rPr>
          <w:rFonts w:ascii="Tahoma" w:hAnsi="Tahoma" w:cs="Tahoma"/>
        </w:rPr>
        <w:t>Wykonawca udziela Zamawiającemu 24 miesięcznej rękojmi na urządzenie, na warunkach ogólnych jak dla sprzedaży uregulowanej w Kodeksie cywilnym („Rękojmia”).</w:t>
      </w:r>
    </w:p>
    <w:p w14:paraId="0617E7FD" w14:textId="77777777" w:rsidR="00555404" w:rsidRPr="00610EB7" w:rsidRDefault="008045E6">
      <w:pPr>
        <w:numPr>
          <w:ilvl w:val="2"/>
          <w:numId w:val="2"/>
        </w:numPr>
        <w:tabs>
          <w:tab w:val="left" w:pos="0"/>
        </w:tabs>
        <w:spacing w:line="276" w:lineRule="auto"/>
        <w:ind w:left="284" w:hanging="284"/>
        <w:contextualSpacing/>
        <w:jc w:val="both"/>
        <w:rPr>
          <w:rFonts w:ascii="Tahoma" w:hAnsi="Tahoma" w:cs="Tahoma"/>
        </w:rPr>
      </w:pPr>
      <w:r w:rsidRPr="00610EB7">
        <w:rPr>
          <w:rFonts w:ascii="Tahoma" w:hAnsi="Tahoma" w:cs="Tahoma"/>
        </w:rPr>
        <w:t>Zamawiającemu przysługuje prawo wyboru trybu, z którego dokonuje realizacji swych uprawnień, tj. z rękojmi czy gwarancji jakości.</w:t>
      </w:r>
    </w:p>
    <w:p w14:paraId="5E2B8F6D" w14:textId="77777777" w:rsidR="00555404" w:rsidRPr="00610EB7" w:rsidRDefault="008045E6">
      <w:pPr>
        <w:numPr>
          <w:ilvl w:val="2"/>
          <w:numId w:val="2"/>
        </w:numPr>
        <w:tabs>
          <w:tab w:val="left" w:pos="0"/>
        </w:tabs>
        <w:spacing w:line="276" w:lineRule="auto"/>
        <w:ind w:left="284" w:hanging="284"/>
        <w:contextualSpacing/>
        <w:jc w:val="both"/>
        <w:rPr>
          <w:rFonts w:ascii="Tahoma" w:hAnsi="Tahoma" w:cs="Tahoma"/>
          <w:color w:val="000000" w:themeColor="text1"/>
        </w:rPr>
      </w:pPr>
      <w:r w:rsidRPr="00610EB7">
        <w:rPr>
          <w:rFonts w:ascii="Tahoma" w:hAnsi="Tahoma" w:cs="Tahoma"/>
        </w:rPr>
        <w:t xml:space="preserve">Okres gwarancji i rękojmi rozpoczyna się od dnia następnego po dniu prawidłowo dokonanego odbioru </w:t>
      </w:r>
      <w:r w:rsidRPr="00610EB7">
        <w:rPr>
          <w:rFonts w:ascii="Tahoma" w:hAnsi="Tahoma" w:cs="Tahoma"/>
          <w:color w:val="000000" w:themeColor="text1"/>
        </w:rPr>
        <w:t xml:space="preserve">przedmiotu umowy, potwierdzonego podpisanym przez obie strony umowy protokołem odbioru. </w:t>
      </w:r>
    </w:p>
    <w:p w14:paraId="482A437B" w14:textId="77777777" w:rsidR="00555404" w:rsidRPr="00610EB7" w:rsidRDefault="00555404">
      <w:pPr>
        <w:spacing w:line="276" w:lineRule="auto"/>
        <w:ind w:left="284"/>
        <w:contextualSpacing/>
        <w:jc w:val="center"/>
        <w:rPr>
          <w:rFonts w:ascii="Tahoma" w:hAnsi="Tahoma" w:cs="Tahoma"/>
          <w:b/>
        </w:rPr>
      </w:pPr>
    </w:p>
    <w:p w14:paraId="186B9B54" w14:textId="77777777" w:rsidR="00555404" w:rsidRPr="00610EB7" w:rsidRDefault="008045E6">
      <w:pPr>
        <w:spacing w:line="276" w:lineRule="auto"/>
        <w:ind w:left="284"/>
        <w:contextualSpacing/>
        <w:jc w:val="center"/>
        <w:rPr>
          <w:rFonts w:ascii="Tahoma" w:hAnsi="Tahoma" w:cs="Tahoma"/>
        </w:rPr>
      </w:pPr>
      <w:r w:rsidRPr="00610EB7">
        <w:rPr>
          <w:rFonts w:ascii="Tahoma" w:hAnsi="Tahoma" w:cs="Tahoma"/>
          <w:b/>
        </w:rPr>
        <w:t>§ 8</w:t>
      </w:r>
    </w:p>
    <w:p w14:paraId="7332B097"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xml:space="preserve">KARY UMOWNE – ODSETKI </w:t>
      </w:r>
    </w:p>
    <w:p w14:paraId="7AAD9134" w14:textId="77777777" w:rsidR="00555404" w:rsidRPr="00610EB7" w:rsidRDefault="008045E6">
      <w:pPr>
        <w:numPr>
          <w:ilvl w:val="0"/>
          <w:numId w:val="3"/>
        </w:numPr>
        <w:spacing w:line="276" w:lineRule="auto"/>
        <w:ind w:left="426" w:hanging="340"/>
        <w:contextualSpacing/>
        <w:jc w:val="both"/>
        <w:rPr>
          <w:rFonts w:ascii="Tahoma" w:hAnsi="Tahoma" w:cs="Tahoma"/>
        </w:rPr>
      </w:pPr>
      <w:r w:rsidRPr="00610EB7">
        <w:rPr>
          <w:rFonts w:ascii="Tahoma" w:hAnsi="Tahoma" w:cs="Tahoma"/>
        </w:rPr>
        <w:t>Wykonawca zobowiązany jest do zapłaty Zamawiającemu kary umownej za niewykonanie lub nienależyte wykonanie zobowiązań umownych:</w:t>
      </w:r>
    </w:p>
    <w:p w14:paraId="6FA87DEF" w14:textId="77777777" w:rsidR="00555404" w:rsidRPr="00610EB7" w:rsidRDefault="008045E6">
      <w:pPr>
        <w:spacing w:line="276" w:lineRule="auto"/>
        <w:ind w:left="426"/>
        <w:contextualSpacing/>
        <w:jc w:val="both"/>
        <w:rPr>
          <w:rFonts w:ascii="Tahoma" w:hAnsi="Tahoma" w:cs="Tahoma"/>
        </w:rPr>
      </w:pPr>
      <w:r w:rsidRPr="00610EB7">
        <w:rPr>
          <w:rFonts w:ascii="Tahoma" w:hAnsi="Tahoma" w:cs="Tahoma"/>
        </w:rPr>
        <w:t>1) w wysokości 0,1 % wynagrodzenia brutto Wykonawcy - za każdy rozpoczęty dzień zwłoki w wykonaniu umowy, w szczególności nie dostarczenie sprzętu medycznego w terminie lub dostarczenie sprzętu medycznego niezgodnego z umową,</w:t>
      </w:r>
    </w:p>
    <w:p w14:paraId="2DF43861" w14:textId="77777777" w:rsidR="00555404" w:rsidRPr="00610EB7" w:rsidRDefault="008045E6">
      <w:pPr>
        <w:spacing w:line="276" w:lineRule="auto"/>
        <w:ind w:left="426"/>
        <w:contextualSpacing/>
        <w:jc w:val="both"/>
        <w:rPr>
          <w:rFonts w:ascii="Tahoma" w:hAnsi="Tahoma" w:cs="Tahoma"/>
        </w:rPr>
      </w:pPr>
      <w:r w:rsidRPr="00610EB7">
        <w:rPr>
          <w:rFonts w:ascii="Tahoma" w:hAnsi="Tahoma" w:cs="Tahoma"/>
        </w:rPr>
        <w:t>2) w przypadku odstąpienia lub wypowiedzenia od umowy przez Zamawiającego z przyczyn, za które odpowiedzialność ponosi Wykonawca – w wysokości 10% wynagrodzenia brutto Wykonawcy,</w:t>
      </w:r>
    </w:p>
    <w:p w14:paraId="0D23B323" w14:textId="77777777" w:rsidR="00555404" w:rsidRPr="00610EB7" w:rsidRDefault="008045E6">
      <w:pPr>
        <w:numPr>
          <w:ilvl w:val="0"/>
          <w:numId w:val="9"/>
        </w:numPr>
        <w:spacing w:line="276" w:lineRule="auto"/>
        <w:ind w:left="426"/>
        <w:contextualSpacing/>
        <w:jc w:val="both"/>
        <w:rPr>
          <w:rFonts w:ascii="Tahoma" w:hAnsi="Tahoma" w:cs="Tahoma"/>
        </w:rPr>
      </w:pPr>
      <w:r w:rsidRPr="00610EB7">
        <w:rPr>
          <w:rFonts w:ascii="Tahoma" w:hAnsi="Tahoma" w:cs="Tahoma"/>
        </w:rPr>
        <w:t>Jeżeli kary umowne, przewidziane w ustępach poprzednich, nie pokrywają poniesionej szkody – Strona która poniosła szkodę może dochodzić odszkodowania uzupełniającego.</w:t>
      </w:r>
    </w:p>
    <w:p w14:paraId="2D9C0DA6" w14:textId="565B07EB" w:rsidR="00555404" w:rsidRPr="00610EB7" w:rsidRDefault="008045E6">
      <w:pPr>
        <w:numPr>
          <w:ilvl w:val="0"/>
          <w:numId w:val="9"/>
        </w:numPr>
        <w:spacing w:line="276" w:lineRule="auto"/>
        <w:ind w:left="426" w:hanging="426"/>
        <w:contextualSpacing/>
        <w:jc w:val="both"/>
        <w:rPr>
          <w:rFonts w:ascii="Tahoma" w:hAnsi="Tahoma" w:cs="Tahoma"/>
        </w:rPr>
      </w:pPr>
      <w:r w:rsidRPr="00610EB7">
        <w:rPr>
          <w:rFonts w:ascii="Tahoma" w:hAnsi="Tahoma" w:cs="Tahoma"/>
        </w:rPr>
        <w:t>Naliczenie przez Zamawiającego kary umownej następuje przez sporządzenie noty księgowej wraz z pisemnym uzasadnieniem oraz terminem zapłaty nie krótszym niż 14 dni od daty jej otrzymania. Odsetki za opóźnienie będą płatne zgodnie z ustawą z dnia 8 marca 2013 r</w:t>
      </w:r>
      <w:r w:rsidR="00610EB7">
        <w:rPr>
          <w:rFonts w:ascii="Tahoma" w:hAnsi="Tahoma" w:cs="Tahoma"/>
        </w:rPr>
        <w:t xml:space="preserve">. (Dz. U. 2022 </w:t>
      </w:r>
      <w:r w:rsidR="00FA7C8A">
        <w:rPr>
          <w:rFonts w:ascii="Tahoma" w:hAnsi="Tahoma" w:cs="Tahoma"/>
        </w:rPr>
        <w:t xml:space="preserve">893 </w:t>
      </w:r>
      <w:proofErr w:type="spellStart"/>
      <w:r w:rsidR="00FA7C8A">
        <w:rPr>
          <w:rFonts w:ascii="Tahoma" w:hAnsi="Tahoma" w:cs="Tahoma"/>
        </w:rPr>
        <w:t>t.j</w:t>
      </w:r>
      <w:proofErr w:type="spellEnd"/>
      <w:r w:rsidR="00FA7C8A">
        <w:rPr>
          <w:rFonts w:ascii="Tahoma" w:hAnsi="Tahoma" w:cs="Tahoma"/>
        </w:rPr>
        <w:t>.)</w:t>
      </w:r>
      <w:r w:rsidRPr="00610EB7">
        <w:rPr>
          <w:rFonts w:ascii="Tahoma" w:hAnsi="Tahoma" w:cs="Tahoma"/>
        </w:rPr>
        <w:t xml:space="preserve"> o </w:t>
      </w:r>
      <w:r w:rsidRPr="00610EB7">
        <w:rPr>
          <w:rFonts w:ascii="Tahoma" w:hAnsi="Tahoma" w:cs="Tahoma"/>
          <w:i/>
          <w:iCs/>
        </w:rPr>
        <w:t>przeciwdziałaniu nadmiernym opóźnieniom w transakcjach handlowych</w:t>
      </w:r>
      <w:r w:rsidRPr="00610EB7">
        <w:rPr>
          <w:rFonts w:ascii="Tahoma" w:hAnsi="Tahoma" w:cs="Tahoma"/>
        </w:rPr>
        <w:t>.</w:t>
      </w:r>
    </w:p>
    <w:p w14:paraId="56C45B2A" w14:textId="77777777" w:rsidR="00555404" w:rsidRPr="00610EB7" w:rsidRDefault="008045E6">
      <w:pPr>
        <w:numPr>
          <w:ilvl w:val="0"/>
          <w:numId w:val="9"/>
        </w:numPr>
        <w:spacing w:line="276" w:lineRule="auto"/>
        <w:ind w:left="426" w:hanging="426"/>
        <w:contextualSpacing/>
        <w:jc w:val="both"/>
        <w:rPr>
          <w:rFonts w:ascii="Tahoma" w:hAnsi="Tahoma" w:cs="Tahoma"/>
        </w:rPr>
      </w:pPr>
      <w:r w:rsidRPr="00610EB7">
        <w:rPr>
          <w:rFonts w:ascii="Tahoma" w:hAnsi="Tahoma" w:cs="Tahoma"/>
        </w:rPr>
        <w:t xml:space="preserve">Zamawiający w razie zwłoki w zapłacie kary może dokonać potrącenia należnej mu kwoty z wynagrodzenia Wykonawcy. </w:t>
      </w:r>
    </w:p>
    <w:p w14:paraId="45EA4D7F" w14:textId="4C741070" w:rsidR="00555404" w:rsidRPr="00610EB7" w:rsidRDefault="008045E6">
      <w:pPr>
        <w:numPr>
          <w:ilvl w:val="0"/>
          <w:numId w:val="9"/>
        </w:numPr>
        <w:spacing w:line="276" w:lineRule="auto"/>
        <w:ind w:left="426" w:hanging="426"/>
        <w:contextualSpacing/>
        <w:jc w:val="both"/>
        <w:rPr>
          <w:rFonts w:ascii="Tahoma" w:hAnsi="Tahoma" w:cs="Tahoma"/>
        </w:rPr>
      </w:pPr>
      <w:r w:rsidRPr="00610EB7">
        <w:rPr>
          <w:rFonts w:ascii="Tahoma" w:hAnsi="Tahoma" w:cs="Tahoma"/>
        </w:rPr>
        <w:t xml:space="preserve">Całkowita suma kar umownych naliczonych zgodnie z treścią umowy nie przekroczy </w:t>
      </w:r>
      <w:r w:rsidR="00926AFB">
        <w:rPr>
          <w:rFonts w:ascii="Tahoma" w:hAnsi="Tahoma" w:cs="Tahoma"/>
        </w:rPr>
        <w:t>4</w:t>
      </w:r>
      <w:r w:rsidRPr="00610EB7">
        <w:rPr>
          <w:rFonts w:ascii="Tahoma" w:hAnsi="Tahoma" w:cs="Tahoma"/>
        </w:rPr>
        <w:t>0 % wartości łączne</w:t>
      </w:r>
      <w:r w:rsidRPr="00610EB7">
        <w:rPr>
          <w:rFonts w:ascii="Tahoma" w:eastAsia="Calibri" w:hAnsi="Tahoma" w:cs="Tahoma"/>
        </w:rPr>
        <w:t>j</w:t>
      </w:r>
      <w:r w:rsidRPr="00610EB7">
        <w:rPr>
          <w:rFonts w:ascii="Tahoma" w:hAnsi="Tahoma" w:cs="Tahoma"/>
        </w:rPr>
        <w:t xml:space="preserve"> wartości umowy brutto określonej w Umowie.</w:t>
      </w:r>
    </w:p>
    <w:p w14:paraId="48ABE8EA" w14:textId="77777777" w:rsidR="00555404" w:rsidRPr="00610EB7" w:rsidRDefault="00555404" w:rsidP="00610EB7">
      <w:pPr>
        <w:spacing w:line="276" w:lineRule="auto"/>
        <w:contextualSpacing/>
        <w:jc w:val="both"/>
        <w:rPr>
          <w:rFonts w:ascii="Tahoma" w:hAnsi="Tahoma" w:cs="Tahoma"/>
        </w:rPr>
      </w:pPr>
    </w:p>
    <w:p w14:paraId="06132271"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9</w:t>
      </w:r>
    </w:p>
    <w:p w14:paraId="271CFCD4" w14:textId="77777777" w:rsidR="00555404" w:rsidRPr="009635A4" w:rsidRDefault="008045E6">
      <w:pPr>
        <w:spacing w:line="276" w:lineRule="auto"/>
        <w:contextualSpacing/>
        <w:jc w:val="center"/>
        <w:rPr>
          <w:rFonts w:ascii="Tahoma" w:hAnsi="Tahoma" w:cs="Tahoma"/>
          <w:color w:val="000000" w:themeColor="text1"/>
        </w:rPr>
      </w:pPr>
      <w:r w:rsidRPr="009635A4">
        <w:rPr>
          <w:rFonts w:ascii="Tahoma" w:hAnsi="Tahoma" w:cs="Tahoma"/>
          <w:b/>
          <w:color w:val="000000" w:themeColor="text1"/>
        </w:rPr>
        <w:t>ODSTĄPIENIE LUB WYPOWIEDZENIE OD UMOWY</w:t>
      </w:r>
    </w:p>
    <w:p w14:paraId="1E1C1833" w14:textId="0D008E47" w:rsidR="00555404" w:rsidRPr="00610EB7" w:rsidRDefault="008045E6">
      <w:pPr>
        <w:numPr>
          <w:ilvl w:val="0"/>
          <w:numId w:val="11"/>
        </w:numPr>
        <w:spacing w:line="276" w:lineRule="auto"/>
        <w:contextualSpacing/>
        <w:jc w:val="both"/>
        <w:rPr>
          <w:rFonts w:ascii="Tahoma" w:hAnsi="Tahoma" w:cs="Tahoma"/>
          <w:color w:val="000000" w:themeColor="text1"/>
        </w:rPr>
      </w:pPr>
      <w:r w:rsidRPr="009635A4">
        <w:rPr>
          <w:rFonts w:ascii="Tahoma" w:hAnsi="Tahoma" w:cs="Tahoma"/>
          <w:color w:val="000000" w:themeColor="text1"/>
        </w:rPr>
        <w:t xml:space="preserve">W </w:t>
      </w:r>
      <w:r w:rsidRPr="00315194">
        <w:rPr>
          <w:rFonts w:ascii="Tahoma" w:hAnsi="Tahoma" w:cs="Tahoma"/>
          <w:color w:val="000000" w:themeColor="text1"/>
        </w:rPr>
        <w:t xml:space="preserve">przypadku niewykonania lub nienależytego wykonania umowy Strony umowy zastrzegają prawo do odstąpienia </w:t>
      </w:r>
      <w:r w:rsidR="006D785C" w:rsidRPr="00315194">
        <w:rPr>
          <w:rFonts w:ascii="Tahoma" w:hAnsi="Tahoma" w:cs="Tahoma"/>
          <w:color w:val="000000" w:themeColor="text1"/>
        </w:rPr>
        <w:t xml:space="preserve">od umowy </w:t>
      </w:r>
      <w:r w:rsidR="00E368D4">
        <w:rPr>
          <w:rFonts w:ascii="Tahoma" w:hAnsi="Tahoma" w:cs="Tahoma"/>
          <w:color w:val="000000" w:themeColor="text1"/>
        </w:rPr>
        <w:t>w terminie</w:t>
      </w:r>
      <w:r w:rsidR="00870862" w:rsidRPr="00315194">
        <w:rPr>
          <w:rFonts w:ascii="Tahoma" w:hAnsi="Tahoma" w:cs="Tahoma"/>
          <w:color w:val="000000" w:themeColor="text1"/>
        </w:rPr>
        <w:t xml:space="preserve"> </w:t>
      </w:r>
      <w:r w:rsidR="00315194" w:rsidRPr="00315194">
        <w:rPr>
          <w:rFonts w:ascii="Tahoma" w:hAnsi="Tahoma" w:cs="Tahoma"/>
          <w:color w:val="000000" w:themeColor="text1"/>
        </w:rPr>
        <w:t>14</w:t>
      </w:r>
      <w:r w:rsidR="00DA4092" w:rsidRPr="00315194">
        <w:rPr>
          <w:rFonts w:ascii="Tahoma" w:hAnsi="Tahoma" w:cs="Tahoma"/>
          <w:color w:val="000000" w:themeColor="text1"/>
        </w:rPr>
        <w:t xml:space="preserve"> dni od dnia podpisania umowy</w:t>
      </w:r>
      <w:r w:rsidR="006D785C" w:rsidRPr="00315194">
        <w:rPr>
          <w:rFonts w:ascii="Tahoma" w:hAnsi="Tahoma" w:cs="Tahoma"/>
          <w:color w:val="000000" w:themeColor="text1"/>
        </w:rPr>
        <w:t xml:space="preserve"> </w:t>
      </w:r>
      <w:r w:rsidRPr="00315194">
        <w:rPr>
          <w:rFonts w:ascii="Tahoma" w:hAnsi="Tahoma" w:cs="Tahoma"/>
          <w:color w:val="000000" w:themeColor="text1"/>
        </w:rPr>
        <w:t>lub wypowiedzenia</w:t>
      </w:r>
      <w:r w:rsidRPr="009635A4">
        <w:rPr>
          <w:rFonts w:ascii="Tahoma" w:hAnsi="Tahoma" w:cs="Tahoma"/>
          <w:color w:val="000000" w:themeColor="text1"/>
        </w:rPr>
        <w:t xml:space="preserve"> umowy</w:t>
      </w:r>
      <w:r w:rsidR="006D785C" w:rsidRPr="009635A4">
        <w:rPr>
          <w:rFonts w:ascii="Tahoma" w:hAnsi="Tahoma" w:cs="Tahoma"/>
          <w:color w:val="000000" w:themeColor="text1"/>
        </w:rPr>
        <w:t>. Odstąpienie lub wypowiedzenie może nastąpić</w:t>
      </w:r>
      <w:r w:rsidRPr="009635A4">
        <w:rPr>
          <w:rFonts w:ascii="Tahoma" w:hAnsi="Tahoma" w:cs="Tahoma"/>
          <w:color w:val="000000" w:themeColor="text1"/>
        </w:rPr>
        <w:t xml:space="preserve"> po uprzednim bezskutecznym, pisemnym wezwaniu strony naruszającej umowę do jej wykonania i wyznaczeniu dodatkowego </w:t>
      </w:r>
      <w:r w:rsidRPr="00610EB7">
        <w:rPr>
          <w:rFonts w:ascii="Tahoma" w:hAnsi="Tahoma" w:cs="Tahoma"/>
          <w:color w:val="000000" w:themeColor="text1"/>
        </w:rPr>
        <w:t xml:space="preserve">terminu do wykonania umowy. </w:t>
      </w:r>
    </w:p>
    <w:p w14:paraId="36D9256F" w14:textId="11DFAC52" w:rsidR="00555404" w:rsidRPr="00610EB7" w:rsidRDefault="008045E6">
      <w:pPr>
        <w:numPr>
          <w:ilvl w:val="0"/>
          <w:numId w:val="11"/>
        </w:numPr>
        <w:spacing w:line="276" w:lineRule="auto"/>
        <w:ind w:left="426"/>
        <w:contextualSpacing/>
        <w:jc w:val="both"/>
        <w:rPr>
          <w:rFonts w:ascii="Tahoma" w:hAnsi="Tahoma" w:cs="Tahoma"/>
        </w:rPr>
      </w:pPr>
      <w:r w:rsidRPr="00610EB7">
        <w:rPr>
          <w:rFonts w:ascii="Tahoma" w:hAnsi="Tahoma" w:cs="Tahoma"/>
          <w:color w:val="000000" w:themeColor="text1"/>
        </w:rPr>
        <w:t xml:space="preserve">W razie wystąpienia istotnej zmiany, powodującej, że wykonanie umowy </w:t>
      </w:r>
      <w:r w:rsidRPr="00610EB7">
        <w:rPr>
          <w:rFonts w:ascii="Tahoma" w:hAnsi="Tahoma" w:cs="Tahoma"/>
        </w:rPr>
        <w:t xml:space="preserve">nie leży w interesie publicznym, czego nie można było przewidzieć w chwili zawarcia umowy, Zamawiający może odstąpić od umowy w terminie </w:t>
      </w:r>
      <w:r w:rsidR="003409D3" w:rsidRPr="00610EB7">
        <w:rPr>
          <w:rFonts w:ascii="Tahoma" w:hAnsi="Tahoma" w:cs="Tahoma"/>
        </w:rPr>
        <w:t>7</w:t>
      </w:r>
      <w:r w:rsidRPr="00610EB7">
        <w:rPr>
          <w:rFonts w:ascii="Tahoma" w:hAnsi="Tahoma" w:cs="Tahoma"/>
        </w:rPr>
        <w:t xml:space="preserve"> dni liczonym od daty powzięcia wiadomości o powyższych okolicznościach. W powyższym przypadku Wykonawca może żądać jedynie wynagrodzenia należnego mu z tytułu wykonania części umowy.</w:t>
      </w:r>
      <w:r w:rsidRPr="00610EB7">
        <w:rPr>
          <w:rFonts w:ascii="Tahoma" w:hAnsi="Tahoma" w:cs="Tahoma"/>
          <w:color w:val="C9211E"/>
        </w:rPr>
        <w:t xml:space="preserve"> </w:t>
      </w:r>
    </w:p>
    <w:p w14:paraId="437DE30C" w14:textId="77777777" w:rsidR="00555404" w:rsidRPr="00610EB7" w:rsidRDefault="008045E6">
      <w:pPr>
        <w:numPr>
          <w:ilvl w:val="0"/>
          <w:numId w:val="11"/>
        </w:numPr>
        <w:spacing w:line="276" w:lineRule="auto"/>
        <w:ind w:left="426"/>
        <w:contextualSpacing/>
        <w:jc w:val="both"/>
        <w:rPr>
          <w:rFonts w:ascii="Tahoma" w:hAnsi="Tahoma" w:cs="Tahoma"/>
        </w:rPr>
      </w:pPr>
      <w:r w:rsidRPr="00610EB7">
        <w:rPr>
          <w:rFonts w:ascii="Tahoma" w:hAnsi="Tahoma" w:cs="Tahoma"/>
        </w:rPr>
        <w:lastRenderedPageBreak/>
        <w:t>Skorzystanie przez strony z prawa odstąpienia – skutkuje rozwiązaniem niniejszej umowy w pełnym zakresie.</w:t>
      </w:r>
    </w:p>
    <w:p w14:paraId="4F7C2763" w14:textId="5FB97986" w:rsidR="00555404" w:rsidRPr="00610EB7" w:rsidRDefault="008045E6">
      <w:pPr>
        <w:numPr>
          <w:ilvl w:val="0"/>
          <w:numId w:val="11"/>
        </w:numPr>
        <w:spacing w:line="276" w:lineRule="auto"/>
        <w:ind w:left="426"/>
        <w:contextualSpacing/>
        <w:jc w:val="both"/>
        <w:rPr>
          <w:rFonts w:ascii="Tahoma" w:hAnsi="Tahoma" w:cs="Tahoma"/>
        </w:rPr>
      </w:pPr>
      <w:r w:rsidRPr="00610EB7">
        <w:rPr>
          <w:rFonts w:ascii="Tahoma" w:hAnsi="Tahoma" w:cs="Tahoma"/>
        </w:rPr>
        <w:t xml:space="preserve">Zamawiający może również odstąpić od umowy jeżeli zachodzi co najmniej jedna z niżej wskazanych okoliczności, w terminie </w:t>
      </w:r>
      <w:r w:rsidR="003409D3" w:rsidRPr="00610EB7">
        <w:rPr>
          <w:rFonts w:ascii="Tahoma" w:hAnsi="Tahoma" w:cs="Tahoma"/>
        </w:rPr>
        <w:t>7</w:t>
      </w:r>
      <w:r w:rsidRPr="00610EB7">
        <w:rPr>
          <w:rFonts w:ascii="Tahoma" w:hAnsi="Tahoma" w:cs="Tahoma"/>
        </w:rPr>
        <w:t xml:space="preserve"> dni od dnia powzięcia wiadomości o tych okolicznościach:</w:t>
      </w:r>
    </w:p>
    <w:p w14:paraId="68FFED9C" w14:textId="77777777" w:rsidR="00555404" w:rsidRPr="00610EB7" w:rsidRDefault="008045E6">
      <w:pPr>
        <w:ind w:left="1080"/>
        <w:rPr>
          <w:rFonts w:ascii="Tahoma" w:hAnsi="Tahoma" w:cs="Tahoma"/>
        </w:rPr>
      </w:pPr>
      <w:r w:rsidRPr="00610EB7">
        <w:rPr>
          <w:rFonts w:ascii="Tahoma" w:hAnsi="Tahoma" w:cs="Tahoma"/>
        </w:rPr>
        <w:t>a)zmiana umowy została dokonana z naruszeniem art. 454 i art. 455 Ustawy PZP,</w:t>
      </w:r>
    </w:p>
    <w:p w14:paraId="3D4B620C" w14:textId="77777777" w:rsidR="00555404" w:rsidRPr="00610EB7" w:rsidRDefault="008045E6">
      <w:pPr>
        <w:ind w:left="1080"/>
        <w:jc w:val="both"/>
        <w:rPr>
          <w:rFonts w:ascii="Tahoma" w:hAnsi="Tahoma" w:cs="Tahoma"/>
        </w:rPr>
      </w:pPr>
      <w:r w:rsidRPr="00610EB7">
        <w:rPr>
          <w:rFonts w:ascii="Tahoma" w:hAnsi="Tahoma" w:cs="Tahoma"/>
        </w:rPr>
        <w:t>b)Wykonawca w chwili zawarcia umowy podlegał wykluczeniu z postępowania na podstawie art. 108 ustawy PZP.</w:t>
      </w:r>
    </w:p>
    <w:p w14:paraId="0FFD412D" w14:textId="77777777" w:rsidR="00555404" w:rsidRPr="00610EB7" w:rsidRDefault="008045E6">
      <w:pPr>
        <w:ind w:left="1080"/>
        <w:jc w:val="both"/>
        <w:rPr>
          <w:rFonts w:ascii="Tahoma" w:hAnsi="Tahoma" w:cs="Tahoma"/>
        </w:rPr>
      </w:pPr>
      <w:r w:rsidRPr="00610EB7">
        <w:rPr>
          <w:rFonts w:ascii="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1BA1486" w14:textId="77777777" w:rsidR="00555404" w:rsidRPr="00610EB7" w:rsidRDefault="008045E6">
      <w:pPr>
        <w:numPr>
          <w:ilvl w:val="0"/>
          <w:numId w:val="11"/>
        </w:numPr>
        <w:jc w:val="both"/>
        <w:rPr>
          <w:rFonts w:ascii="Tahoma" w:hAnsi="Tahoma" w:cs="Tahoma"/>
        </w:rPr>
      </w:pPr>
      <w:r w:rsidRPr="00610EB7">
        <w:rPr>
          <w:rFonts w:ascii="Tahoma" w:hAnsi="Tahoma" w:cs="Tahoma"/>
        </w:rPr>
        <w:t xml:space="preserve">W przypadku, o którym mowa w pkt 4 </w:t>
      </w:r>
      <w:proofErr w:type="spellStart"/>
      <w:r w:rsidRPr="00610EB7">
        <w:rPr>
          <w:rFonts w:ascii="Tahoma" w:hAnsi="Tahoma" w:cs="Tahoma"/>
        </w:rPr>
        <w:t>ppkt</w:t>
      </w:r>
      <w:proofErr w:type="spellEnd"/>
      <w:r w:rsidRPr="00610EB7">
        <w:rPr>
          <w:rFonts w:ascii="Tahoma" w:hAnsi="Tahoma" w:cs="Tahoma"/>
        </w:rPr>
        <w:t xml:space="preserve"> a), zamawiający odstępuje od umowy w części, której zmiana dotyczy.</w:t>
      </w:r>
    </w:p>
    <w:p w14:paraId="5AB1FC7E" w14:textId="77777777" w:rsidR="00555404" w:rsidRPr="00610EB7" w:rsidRDefault="008045E6">
      <w:pPr>
        <w:numPr>
          <w:ilvl w:val="0"/>
          <w:numId w:val="11"/>
        </w:numPr>
        <w:spacing w:line="276" w:lineRule="auto"/>
        <w:ind w:left="426"/>
        <w:contextualSpacing/>
        <w:jc w:val="both"/>
        <w:rPr>
          <w:rFonts w:ascii="Tahoma" w:hAnsi="Tahoma" w:cs="Tahoma"/>
        </w:rPr>
      </w:pPr>
      <w:r w:rsidRPr="00610EB7">
        <w:rPr>
          <w:rFonts w:ascii="Tahoma" w:hAnsi="Tahoma" w:cs="Tahoma"/>
        </w:rPr>
        <w:t>W przypadku, o którym mowa w ust. 2, wykonawca może żądać wyłącznie wynagrodzenia należnego z tytułu wykonania części umowy.</w:t>
      </w:r>
    </w:p>
    <w:p w14:paraId="7930673B"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10</w:t>
      </w:r>
    </w:p>
    <w:p w14:paraId="50F54422" w14:textId="77777777" w:rsidR="00555404" w:rsidRPr="00610EB7" w:rsidRDefault="008045E6">
      <w:pPr>
        <w:spacing w:line="276" w:lineRule="auto"/>
        <w:contextualSpacing/>
        <w:jc w:val="center"/>
        <w:rPr>
          <w:rFonts w:ascii="Tahoma" w:hAnsi="Tahoma" w:cs="Tahoma"/>
        </w:rPr>
      </w:pPr>
      <w:r w:rsidRPr="00926AFB">
        <w:rPr>
          <w:rFonts w:ascii="Tahoma" w:hAnsi="Tahoma" w:cs="Tahoma"/>
          <w:b/>
        </w:rPr>
        <w:t>ZMIANY UMOWY</w:t>
      </w:r>
    </w:p>
    <w:p w14:paraId="6C43B65F" w14:textId="77777777" w:rsidR="00555404" w:rsidRPr="00610EB7" w:rsidRDefault="008045E6">
      <w:pPr>
        <w:numPr>
          <w:ilvl w:val="0"/>
          <w:numId w:val="10"/>
        </w:numPr>
        <w:spacing w:line="276" w:lineRule="auto"/>
        <w:ind w:left="426"/>
        <w:contextualSpacing/>
        <w:jc w:val="both"/>
        <w:rPr>
          <w:rFonts w:ascii="Tahoma" w:hAnsi="Tahoma" w:cs="Tahoma"/>
        </w:rPr>
      </w:pPr>
      <w:r w:rsidRPr="00610EB7">
        <w:rPr>
          <w:rFonts w:ascii="Tahoma" w:hAnsi="Tahoma" w:cs="Tahoma"/>
        </w:rPr>
        <w:t xml:space="preserve">Zamawiający dopuszcza możliwość wprowadzenia zmian umowy w następujących sytuacjach: </w:t>
      </w:r>
    </w:p>
    <w:p w14:paraId="7CB85B89" w14:textId="77777777" w:rsidR="00555404" w:rsidRPr="00610EB7" w:rsidRDefault="008045E6">
      <w:pPr>
        <w:numPr>
          <w:ilvl w:val="0"/>
          <w:numId w:val="5"/>
        </w:numPr>
        <w:spacing w:line="276" w:lineRule="auto"/>
        <w:ind w:left="567" w:hanging="283"/>
        <w:contextualSpacing/>
        <w:jc w:val="both"/>
        <w:rPr>
          <w:rFonts w:ascii="Tahoma" w:hAnsi="Tahoma" w:cs="Tahoma"/>
        </w:rPr>
      </w:pPr>
      <w:r w:rsidRPr="00610EB7">
        <w:rPr>
          <w:rFonts w:ascii="Tahoma" w:hAnsi="Tahoma" w:cs="Tahoma"/>
        </w:rPr>
        <w:t>zmiany danych kontrahenta (nazwy, siedziby, nr ewidencyjnego NIP, REGON, formy prawnej itd.) oraz zmiany podwykonawcy,</w:t>
      </w:r>
    </w:p>
    <w:p w14:paraId="479C8EE1"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5C222E2B"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26521F0F"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obniżenia ceny przez Wykonawcę.</w:t>
      </w:r>
    </w:p>
    <w:p w14:paraId="377E4A75"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zmiany sposobu spełnienia świadczenia (np.: miejsce, termin realizacji umowy), w przypadku zaistnienia okoliczności, których nie można było przewidzieć w chwili zawarcia umowy;</w:t>
      </w:r>
    </w:p>
    <w:p w14:paraId="02FB3357" w14:textId="77777777" w:rsidR="00555404" w:rsidRPr="00610EB7" w:rsidRDefault="008045E6">
      <w:pPr>
        <w:numPr>
          <w:ilvl w:val="1"/>
          <w:numId w:val="15"/>
        </w:numPr>
        <w:spacing w:line="276" w:lineRule="auto"/>
        <w:ind w:left="624" w:hanging="340"/>
        <w:jc w:val="both"/>
        <w:rPr>
          <w:rFonts w:ascii="Tahoma" w:hAnsi="Tahoma" w:cs="Tahoma"/>
        </w:rPr>
      </w:pPr>
      <w:r w:rsidRPr="00610EB7">
        <w:rPr>
          <w:rFonts w:ascii="Tahoma" w:hAnsi="Tahoma" w:cs="Tahoma"/>
        </w:rPr>
        <w:t xml:space="preserve">zmiany obowiązujących przepisów, jeżeli konieczne będzie dostosowanie treści umowy do aktualnego stanu prawnego lub urzędowej wykładni prawa; </w:t>
      </w:r>
    </w:p>
    <w:p w14:paraId="79ED32FF"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zmiany stawki podatku VAT, w momencie wejścia w życie ich obowiązywania. W przypadku zmiany ustawowej stawki podatku VAT zmianie ulegnie cena brutto, cena netto nie zmieni się;</w:t>
      </w:r>
    </w:p>
    <w:p w14:paraId="1BCA48CB"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zmiany, niezależnie od ich wartości, nie są istotne w rozumieniu art. 455 ust.1 ustawy PZP</w:t>
      </w:r>
      <w:r w:rsidRPr="00610EB7">
        <w:rPr>
          <w:rFonts w:ascii="Tahoma" w:hAnsi="Tahoma" w:cs="Tahoma"/>
          <w:strike/>
        </w:rPr>
        <w:t>;</w:t>
      </w:r>
    </w:p>
    <w:p w14:paraId="3A574A5F" w14:textId="77777777" w:rsidR="00555404" w:rsidRPr="00610EB7" w:rsidRDefault="008045E6">
      <w:pPr>
        <w:numPr>
          <w:ilvl w:val="0"/>
          <w:numId w:val="1"/>
        </w:numPr>
        <w:spacing w:line="276" w:lineRule="auto"/>
        <w:ind w:left="426"/>
        <w:contextualSpacing/>
        <w:jc w:val="both"/>
        <w:rPr>
          <w:rFonts w:ascii="Tahoma" w:hAnsi="Tahoma" w:cs="Tahoma"/>
        </w:rPr>
      </w:pPr>
      <w:r w:rsidRPr="00610EB7">
        <w:rPr>
          <w:rFonts w:ascii="Tahoma" w:eastAsia="Tahoma" w:hAnsi="Tahoma" w:cs="Tahoma"/>
        </w:rPr>
        <w:t xml:space="preserve"> </w:t>
      </w:r>
      <w:r w:rsidRPr="00610EB7">
        <w:rPr>
          <w:rFonts w:ascii="Tahoma" w:hAnsi="Tahoma" w:cs="Tahoma"/>
        </w:rPr>
        <w:t>Każda zmiana Umowy wymaga formy pisemnej pod rygorem nieważności i musi być dokonana poprzez sporządzenie aneksu do Umowy.</w:t>
      </w:r>
    </w:p>
    <w:p w14:paraId="41CCE1F3" w14:textId="77777777" w:rsidR="00555404" w:rsidRPr="00610EB7" w:rsidRDefault="00555404">
      <w:pPr>
        <w:spacing w:line="276" w:lineRule="auto"/>
        <w:contextualSpacing/>
        <w:jc w:val="center"/>
        <w:rPr>
          <w:rFonts w:ascii="Tahoma" w:hAnsi="Tahoma" w:cs="Tahoma"/>
          <w:b/>
        </w:rPr>
      </w:pPr>
    </w:p>
    <w:p w14:paraId="6C04ED09"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xml:space="preserve">§ 11 </w:t>
      </w:r>
    </w:p>
    <w:p w14:paraId="1406503C" w14:textId="77777777" w:rsidR="00555404" w:rsidRPr="00610EB7" w:rsidRDefault="008045E6">
      <w:pPr>
        <w:spacing w:line="276" w:lineRule="auto"/>
        <w:contextualSpacing/>
        <w:jc w:val="center"/>
        <w:rPr>
          <w:rFonts w:ascii="Tahoma" w:hAnsi="Tahoma" w:cs="Tahoma"/>
        </w:rPr>
      </w:pPr>
      <w:bookmarkStart w:id="1" w:name="_Hlk508748827"/>
      <w:bookmarkEnd w:id="1"/>
      <w:r w:rsidRPr="00610EB7">
        <w:rPr>
          <w:rFonts w:ascii="Tahoma" w:hAnsi="Tahoma" w:cs="Tahoma"/>
          <w:b/>
          <w:bCs/>
        </w:rPr>
        <w:t>POWIERZENIE PRZETWARZANIA DANYCH OSOBOWYCH</w:t>
      </w:r>
    </w:p>
    <w:p w14:paraId="5140B8E1" w14:textId="77777777" w:rsidR="00555404" w:rsidRPr="00610EB7" w:rsidRDefault="008045E6">
      <w:pPr>
        <w:numPr>
          <w:ilvl w:val="0"/>
          <w:numId w:val="17"/>
        </w:numPr>
        <w:tabs>
          <w:tab w:val="left" w:pos="0"/>
        </w:tabs>
        <w:spacing w:line="276" w:lineRule="auto"/>
        <w:contextualSpacing/>
        <w:jc w:val="both"/>
        <w:rPr>
          <w:rFonts w:ascii="Tahoma" w:hAnsi="Tahoma" w:cs="Tahoma"/>
        </w:rPr>
      </w:pPr>
      <w:r w:rsidRPr="00610EB7">
        <w:rPr>
          <w:rFonts w:ascii="Tahoma" w:hAnsi="Tahoma" w:cs="Tahoma"/>
          <w:iCs/>
        </w:rPr>
        <w:t xml:space="preserve">W celu realizacji umowy głównej Zamawiający (Administrator danych) powierza Wykonawcy (Podmiotowi przetwarzającemu) w trybie art. 28 RODO przetwarzanie danych osobowych pacjentów, korzystających z usług Zamawiającego, zgromadzonych na sprzęcie medycznym, którego dotyczy Umowa, a Wykonawca zobowiązuje się do ich </w:t>
      </w:r>
      <w:r w:rsidRPr="00610EB7">
        <w:rPr>
          <w:rFonts w:ascii="Tahoma" w:hAnsi="Tahoma" w:cs="Tahoma"/>
        </w:rPr>
        <w:t xml:space="preserve">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dane służbowe pracownika wykonującego i opisującego badanie. </w:t>
      </w:r>
    </w:p>
    <w:p w14:paraId="3B017A96" w14:textId="77777777" w:rsidR="00555404" w:rsidRPr="00610EB7" w:rsidRDefault="008045E6">
      <w:pPr>
        <w:numPr>
          <w:ilvl w:val="0"/>
          <w:numId w:val="17"/>
        </w:numPr>
        <w:tabs>
          <w:tab w:val="left" w:pos="0"/>
        </w:tabs>
        <w:spacing w:line="276" w:lineRule="auto"/>
        <w:contextualSpacing/>
        <w:jc w:val="both"/>
        <w:rPr>
          <w:rFonts w:ascii="Tahoma" w:hAnsi="Tahoma" w:cs="Tahoma"/>
        </w:rPr>
      </w:pPr>
      <w:r w:rsidRPr="00610EB7">
        <w:rPr>
          <w:rFonts w:ascii="Tahoma" w:hAnsi="Tahoma" w:cs="Tahoma"/>
        </w:rPr>
        <w:t xml:space="preserve">Zakres danych osobowych wymienionych w ust. 1 jest maksymalnym katalogiem danych, które mogą być przetwarzane w związku z realizacją Umowy. Rzeczywisty zakres przekazywanych danych może </w:t>
      </w:r>
      <w:r w:rsidRPr="00610EB7">
        <w:rPr>
          <w:rFonts w:ascii="Tahoma" w:hAnsi="Tahoma" w:cs="Tahoma"/>
        </w:rPr>
        <w:lastRenderedPageBreak/>
        <w:t>być mniejszy, bez uszczerbku dla postanowień niniejszego akapitu. Zakres danych może ulec zmianie w przypadku zmiany aktualnie obowiązujących przepisów prawa.</w:t>
      </w:r>
    </w:p>
    <w:p w14:paraId="42C8A715" w14:textId="77777777" w:rsidR="00555404" w:rsidRPr="00610EB7" w:rsidRDefault="008045E6">
      <w:pPr>
        <w:numPr>
          <w:ilvl w:val="0"/>
          <w:numId w:val="17"/>
        </w:numPr>
        <w:tabs>
          <w:tab w:val="left" w:pos="0"/>
        </w:tabs>
        <w:spacing w:line="276" w:lineRule="auto"/>
        <w:contextualSpacing/>
        <w:jc w:val="both"/>
        <w:rPr>
          <w:rFonts w:ascii="Tahoma" w:hAnsi="Tahoma" w:cs="Tahoma"/>
        </w:rPr>
      </w:pPr>
      <w:r w:rsidRPr="00610EB7">
        <w:rPr>
          <w:rFonts w:ascii="Tahoma" w:hAnsi="Tahoma" w:cs="Tahoma"/>
          <w:iCs/>
        </w:rPr>
        <w:t>Zamawiający oświadcza, że jest Administratorem danych, które powierza Wykonawcy.</w:t>
      </w:r>
    </w:p>
    <w:p w14:paraId="26BE9B42" w14:textId="77777777" w:rsidR="00555404" w:rsidRPr="00610EB7" w:rsidRDefault="008045E6">
      <w:pPr>
        <w:numPr>
          <w:ilvl w:val="0"/>
          <w:numId w:val="17"/>
        </w:numPr>
        <w:jc w:val="both"/>
        <w:rPr>
          <w:rFonts w:ascii="Tahoma" w:hAnsi="Tahoma" w:cs="Tahoma"/>
        </w:rPr>
      </w:pPr>
      <w:r w:rsidRPr="00610EB7">
        <w:rPr>
          <w:rFonts w:ascii="Tahoma" w:hAnsi="Tahoma" w:cs="Tahoma"/>
        </w:rPr>
        <w:t>Przetwarzanie będzie wykonywane wyłącznie w okresie obowiązywania Umowy.</w:t>
      </w:r>
    </w:p>
    <w:p w14:paraId="79570984"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Pr="00610EB7">
        <w:rPr>
          <w:rStyle w:val="Wyrnienie"/>
          <w:rFonts w:ascii="Tahoma" w:hAnsi="Tahoma" w:cs="Tahoma"/>
          <w:i w:val="0"/>
          <w:iCs w:val="0"/>
        </w:rPr>
        <w:t>RODO</w:t>
      </w:r>
      <w:r w:rsidRPr="00610EB7">
        <w:rPr>
          <w:rStyle w:val="Wyrnienie"/>
          <w:rFonts w:ascii="Tahoma" w:hAnsi="Tahoma" w:cs="Tahoma"/>
        </w:rPr>
        <w:t xml:space="preserve"> </w:t>
      </w:r>
      <w:r w:rsidRPr="00610EB7">
        <w:rPr>
          <w:rFonts w:ascii="Tahoma" w:hAnsi="Tahoma" w:cs="Tahoma"/>
        </w:rPr>
        <w:t xml:space="preserve">oraz przepisów implementujących. </w:t>
      </w:r>
    </w:p>
    <w:p w14:paraId="1B15054A"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Pr="00610EB7">
        <w:rPr>
          <w:rStyle w:val="Wyrnienie"/>
          <w:rFonts w:ascii="Tahoma" w:hAnsi="Tahoma" w:cs="Tahoma"/>
          <w:i w:val="0"/>
          <w:iCs w:val="0"/>
        </w:rPr>
        <w:t>RODO</w:t>
      </w:r>
      <w:r w:rsidRPr="00610EB7">
        <w:rPr>
          <w:rFonts w:ascii="Tahoma" w:hAnsi="Tahoma" w:cs="Tahoma"/>
        </w:rPr>
        <w:t>, odpowiadający ryzyku związanemu z przetwarzaniem powierzonych danych.</w:t>
      </w:r>
    </w:p>
    <w:p w14:paraId="1078B6EF" w14:textId="77777777" w:rsidR="00555404" w:rsidRPr="00610EB7" w:rsidRDefault="008045E6">
      <w:pPr>
        <w:numPr>
          <w:ilvl w:val="0"/>
          <w:numId w:val="17"/>
        </w:numPr>
        <w:jc w:val="both"/>
        <w:rPr>
          <w:rFonts w:ascii="Tahoma" w:hAnsi="Tahoma" w:cs="Tahoma"/>
        </w:rPr>
      </w:pPr>
      <w:r w:rsidRPr="00610EB7">
        <w:rPr>
          <w:rFonts w:ascii="Tahoma" w:hAnsi="Tahoma" w:cs="Tahoma"/>
        </w:rPr>
        <w:t>Wykonawca zobowiązuje się do prowadzenia dokumentacji opisującej sposób przetwarzania da</w:t>
      </w:r>
      <w:r w:rsidRPr="00610EB7">
        <w:rPr>
          <w:rFonts w:ascii="Tahoma" w:hAnsi="Tahoma" w:cs="Tahoma"/>
        </w:rPr>
        <w:softHyphen/>
        <w:t>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020EBA82" w14:textId="77777777" w:rsidR="00555404" w:rsidRPr="00610EB7" w:rsidRDefault="008045E6">
      <w:pPr>
        <w:numPr>
          <w:ilvl w:val="0"/>
          <w:numId w:val="17"/>
        </w:numPr>
        <w:jc w:val="both"/>
        <w:rPr>
          <w:rFonts w:ascii="Tahoma" w:hAnsi="Tahoma" w:cs="Tahoma"/>
        </w:rPr>
      </w:pPr>
      <w:r w:rsidRPr="00610EB7">
        <w:rPr>
          <w:rFonts w:ascii="Tahoma" w:hAnsi="Tahoma" w:cs="Tahoma"/>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0A15ABE0"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oświadcza, że nie przekazuje danych do państwa trzeciego lub organizacji międzynarodowej (tzn. poza Europejski Obszar Gospodarczy -dalej </w:t>
      </w:r>
      <w:r w:rsidRPr="00610EB7">
        <w:rPr>
          <w:rStyle w:val="Pogrubienie"/>
          <w:rFonts w:ascii="Tahoma" w:hAnsi="Tahoma" w:cs="Tahoma"/>
          <w:b w:val="0"/>
          <w:bCs w:val="0"/>
        </w:rPr>
        <w:t>EOG</w:t>
      </w:r>
      <w:r w:rsidRPr="00610EB7">
        <w:rPr>
          <w:rFonts w:ascii="Tahoma" w:hAnsi="Tahoma" w:cs="Tahoma"/>
        </w:rPr>
        <w:t>). Wykonawca oświadcza również, że nie korzy</w:t>
      </w:r>
      <w:r w:rsidRPr="00610EB7">
        <w:rPr>
          <w:rFonts w:ascii="Tahoma" w:hAnsi="Tahoma" w:cs="Tahoma"/>
        </w:rPr>
        <w:softHyphen/>
        <w:t>sta z podwykonawców, którzy przekazują Dane poza EOG. Jeżeli Wykonawca ma zamiar lub obowią</w:t>
      </w:r>
      <w:r w:rsidRPr="00610EB7">
        <w:rPr>
          <w:rFonts w:ascii="Tahoma" w:hAnsi="Tahoma" w:cs="Tahoma"/>
        </w:rPr>
        <w:softHyphen/>
        <w:t>zek przekazywać dane poza EOG, informuje o tym Zamawiającego w celu umożliwienia Zamawiającemu podjęcia decyzji i działań niezbędnych do zapewnienia zgodności przetwarzania z prawem lub zakończenia powierzenia przetwarzania.</w:t>
      </w:r>
    </w:p>
    <w:p w14:paraId="7C6F6F04" w14:textId="77777777" w:rsidR="00555404" w:rsidRPr="00610EB7" w:rsidRDefault="008045E6">
      <w:pPr>
        <w:numPr>
          <w:ilvl w:val="0"/>
          <w:numId w:val="17"/>
        </w:numPr>
        <w:jc w:val="both"/>
        <w:rPr>
          <w:rFonts w:ascii="Tahoma" w:hAnsi="Tahoma" w:cs="Tahoma"/>
        </w:rPr>
      </w:pPr>
      <w:r w:rsidRPr="00610EB7">
        <w:rPr>
          <w:rFonts w:ascii="Tahoma" w:hAnsi="Tahoma" w:cs="Tahoma"/>
        </w:rPr>
        <w:t>Wykonawca zobowiązuje się do ograniczenia dostępu do danych wyłącznie do pracowników lub współpracowników Wykonawcy, których dostęp do danych jest potrzebny do realizacji Umowy i po</w:t>
      </w:r>
      <w:r w:rsidRPr="00610EB7">
        <w:rPr>
          <w:rFonts w:ascii="Tahoma" w:hAnsi="Tahoma" w:cs="Tahoma"/>
        </w:rPr>
        <w:softHyphen/>
        <w:t>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5A02D797" w14:textId="77777777" w:rsidR="00555404" w:rsidRPr="00610EB7" w:rsidRDefault="008045E6">
      <w:pPr>
        <w:numPr>
          <w:ilvl w:val="0"/>
          <w:numId w:val="17"/>
        </w:numPr>
        <w:jc w:val="both"/>
        <w:rPr>
          <w:rFonts w:ascii="Tahoma" w:hAnsi="Tahoma" w:cs="Tahoma"/>
        </w:rPr>
      </w:pPr>
      <w:r w:rsidRPr="00610EB7">
        <w:rPr>
          <w:rFonts w:ascii="Tahoma" w:hAnsi="Tahoma" w:cs="Tahoma"/>
        </w:rPr>
        <w:t>Wykonawca oświadcza, że prowadzi ewidencję pracowników i współpracowników upoważnionych do przetwarzania danych osobowych oraz  zapewnia że zostali oni przeszkoleni w powyższym zakresie.</w:t>
      </w:r>
    </w:p>
    <w:p w14:paraId="3A15A32F"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6B22080E"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139BF3F4" w14:textId="77777777" w:rsidR="00555404" w:rsidRPr="00610EB7" w:rsidRDefault="008045E6">
      <w:pPr>
        <w:pStyle w:val="Akapitzlist"/>
        <w:numPr>
          <w:ilvl w:val="0"/>
          <w:numId w:val="17"/>
        </w:numPr>
        <w:contextualSpacing/>
        <w:jc w:val="both"/>
        <w:rPr>
          <w:rFonts w:ascii="Tahoma" w:hAnsi="Tahoma" w:cs="Tahoma"/>
          <w:sz w:val="20"/>
          <w:szCs w:val="20"/>
        </w:rPr>
      </w:pPr>
      <w:r w:rsidRPr="00610EB7">
        <w:rPr>
          <w:rFonts w:ascii="Tahoma" w:hAnsi="Tahoma" w:cs="Tahoma"/>
          <w:sz w:val="20"/>
          <w:szCs w:val="20"/>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60EA9CA6" w14:textId="77777777" w:rsidR="00555404" w:rsidRPr="00610EB7" w:rsidRDefault="008045E6">
      <w:pPr>
        <w:numPr>
          <w:ilvl w:val="0"/>
          <w:numId w:val="17"/>
        </w:numPr>
        <w:jc w:val="both"/>
        <w:rPr>
          <w:rFonts w:ascii="Tahoma" w:hAnsi="Tahoma" w:cs="Tahoma"/>
        </w:rPr>
      </w:pPr>
      <w:r w:rsidRPr="00610EB7">
        <w:rPr>
          <w:rFonts w:ascii="Tahoma" w:hAnsi="Tahoma" w:cs="Tahoma"/>
        </w:rPr>
        <w:t>Wykonawca zobowiązuje się do usunięcia uchybień stwierdzonych podczas kontroli w terminie wskazanym przez Zamawiającego, nie dłuższym niż 7 dni, pod rygorem  nałożenia kar umownych, przewidzianych umową.</w:t>
      </w:r>
    </w:p>
    <w:p w14:paraId="2388714F" w14:textId="77777777" w:rsidR="00555404" w:rsidRPr="00610EB7" w:rsidRDefault="008045E6">
      <w:pPr>
        <w:numPr>
          <w:ilvl w:val="0"/>
          <w:numId w:val="17"/>
        </w:numPr>
        <w:jc w:val="both"/>
        <w:rPr>
          <w:rFonts w:ascii="Tahoma" w:hAnsi="Tahoma" w:cs="Tahoma"/>
        </w:rPr>
      </w:pPr>
      <w:r w:rsidRPr="00610EB7">
        <w:rPr>
          <w:rFonts w:ascii="Tahoma" w:hAnsi="Tahoma" w:cs="Tahoma"/>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446FB7D8"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zobowiązuje się współpracować z Zamawiającym przy realizacji obowiązku odpowiadania na żądania osoby, której dane dotyczą, oraz wywiązywania się z obowiązków </w:t>
      </w:r>
      <w:r w:rsidRPr="00610EB7">
        <w:rPr>
          <w:rFonts w:ascii="Tahoma" w:hAnsi="Tahoma" w:cs="Tahoma"/>
        </w:rPr>
        <w:lastRenderedPageBreak/>
        <w:t xml:space="preserve">określonych w art. 32-36 </w:t>
      </w:r>
      <w:r w:rsidRPr="00610EB7">
        <w:rPr>
          <w:rStyle w:val="Wyrnienie"/>
          <w:rFonts w:ascii="Tahoma" w:hAnsi="Tahoma" w:cs="Tahoma"/>
          <w:i w:val="0"/>
          <w:iCs w:val="0"/>
        </w:rPr>
        <w:t>RODO</w:t>
      </w:r>
      <w:r w:rsidRPr="00610EB7">
        <w:rPr>
          <w:rStyle w:val="Wyrnienie"/>
          <w:rFonts w:ascii="Tahoma" w:hAnsi="Tahoma" w:cs="Tahoma"/>
        </w:rPr>
        <w:t xml:space="preserve"> </w:t>
      </w:r>
      <w:r w:rsidRPr="00610EB7">
        <w:rPr>
          <w:rFonts w:ascii="Tahoma" w:hAnsi="Tahoma" w:cs="Tahoma"/>
        </w:rPr>
        <w:t>(ochrona danych, zgłaszanie naruszeń organowi nadzorczemu, za</w:t>
      </w:r>
      <w:r w:rsidRPr="00610EB7">
        <w:rPr>
          <w:rFonts w:ascii="Tahoma" w:hAnsi="Tahoma" w:cs="Tahoma"/>
        </w:rPr>
        <w:softHyphen/>
        <w:t>wiadamianie osób dotkniętych naruszeniem ochrony danych, oce</w:t>
      </w:r>
      <w:r w:rsidRPr="00610EB7">
        <w:rPr>
          <w:rFonts w:ascii="Tahoma" w:hAnsi="Tahoma" w:cs="Tahoma"/>
        </w:rPr>
        <w:softHyphen/>
        <w:t>na skutków dla ochrony danych i uprzednie konsultacje z organem nadzorczym) .</w:t>
      </w:r>
    </w:p>
    <w:p w14:paraId="0CECB2A3" w14:textId="77777777" w:rsidR="00555404" w:rsidRPr="00610EB7" w:rsidRDefault="008045E6">
      <w:pPr>
        <w:numPr>
          <w:ilvl w:val="0"/>
          <w:numId w:val="17"/>
        </w:numPr>
        <w:jc w:val="both"/>
        <w:rPr>
          <w:rFonts w:ascii="Tahoma" w:hAnsi="Tahoma" w:cs="Tahoma"/>
        </w:rPr>
      </w:pPr>
      <w:r w:rsidRPr="00610EB7">
        <w:rPr>
          <w:rFonts w:ascii="Tahoma" w:hAnsi="Tahoma" w:cs="Tahoma"/>
        </w:rPr>
        <w:t>Jeżeli Wykonawca poweźmie wątpliwości co do zgodności z prawem wydanych przez Zamawiającego poleceń lub instrukcji, Wykonawca natych</w:t>
      </w:r>
      <w:r w:rsidRPr="00610EB7">
        <w:rPr>
          <w:rFonts w:ascii="Tahoma" w:hAnsi="Tahoma" w:cs="Tahoma"/>
        </w:rPr>
        <w:softHyphen/>
        <w:t>miast informuje Zamawiającego o stwierdzonej wątpliwości (w spo</w:t>
      </w:r>
      <w:r w:rsidRPr="00610EB7">
        <w:rPr>
          <w:rFonts w:ascii="Tahoma" w:hAnsi="Tahoma" w:cs="Tahoma"/>
        </w:rPr>
        <w:softHyphen/>
        <w:t>sób udokumentowany i z uzasadnieniem).</w:t>
      </w:r>
    </w:p>
    <w:p w14:paraId="6F8DD088"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610EB7">
        <w:rPr>
          <w:rStyle w:val="Wyrnienie"/>
          <w:rFonts w:ascii="Tahoma" w:hAnsi="Tahoma" w:cs="Tahoma"/>
          <w:i w:val="0"/>
          <w:iCs w:val="0"/>
        </w:rPr>
        <w:t>RODO.</w:t>
      </w:r>
    </w:p>
    <w:p w14:paraId="2E85EFE3"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odpowiada za szkody jakie powstały wobec Zamawiającego lub osób trzecich w wyniku niezgodnego z </w:t>
      </w:r>
      <w:r w:rsidRPr="00610EB7">
        <w:rPr>
          <w:rStyle w:val="Wyrnienie"/>
          <w:rFonts w:ascii="Tahoma" w:hAnsi="Tahoma" w:cs="Tahoma"/>
          <w:i w:val="0"/>
          <w:iCs w:val="0"/>
        </w:rPr>
        <w:t>RODO</w:t>
      </w:r>
      <w:r w:rsidRPr="00610EB7">
        <w:rPr>
          <w:rFonts w:ascii="Tahoma" w:hAnsi="Tahoma" w:cs="Tahoma"/>
        </w:rPr>
        <w:t xml:space="preserve"> lub niniejszym paragrafem przetwarzania danych osobowych. Odpowiedzialność, o której mowa w niniejszym ustępie wynika z przepisów </w:t>
      </w:r>
      <w:r w:rsidRPr="00610EB7">
        <w:rPr>
          <w:rStyle w:val="Wyrnienie"/>
          <w:rFonts w:ascii="Tahoma" w:hAnsi="Tahoma" w:cs="Tahoma"/>
          <w:i w:val="0"/>
          <w:iCs w:val="0"/>
        </w:rPr>
        <w:t>RODO</w:t>
      </w:r>
      <w:r w:rsidRPr="00610EB7">
        <w:rPr>
          <w:rFonts w:ascii="Tahoma" w:hAnsi="Tahoma" w:cs="Tahoma"/>
        </w:rPr>
        <w:t xml:space="preserve"> wraz z ustawami implementującymi oraz przepisów Kodeksu cywilnego.</w:t>
      </w:r>
    </w:p>
    <w:p w14:paraId="6350A251" w14:textId="77777777" w:rsidR="00555404" w:rsidRPr="00610EB7" w:rsidRDefault="008045E6">
      <w:pPr>
        <w:numPr>
          <w:ilvl w:val="0"/>
          <w:numId w:val="17"/>
        </w:numPr>
        <w:tabs>
          <w:tab w:val="left" w:pos="450"/>
        </w:tabs>
        <w:jc w:val="both"/>
        <w:rPr>
          <w:rFonts w:ascii="Tahoma" w:hAnsi="Tahoma" w:cs="Tahoma"/>
        </w:rPr>
      </w:pPr>
      <w:r w:rsidRPr="00610EB7">
        <w:rPr>
          <w:rFonts w:ascii="Tahoma" w:hAnsi="Tahoma" w:cs="Tahoma"/>
        </w:rPr>
        <w:t xml:space="preserve">W przypadku naruszenia przez Wykonawcę przy wykonywaniu czynności serwisowych lub gwarancyjnych obowiązków, wynikających z przepisów ogólnego Rozporządzenia o ochronie danych z dnia 27 kwietnia 2016 r. (zwanego dalej </w:t>
      </w:r>
      <w:r w:rsidRPr="00610EB7">
        <w:rPr>
          <w:rFonts w:ascii="Tahoma" w:hAnsi="Tahoma" w:cs="Tahoma"/>
          <w:i/>
          <w:iCs/>
        </w:rPr>
        <w:t>Rozporządzeniem RODO</w:t>
      </w:r>
      <w:r w:rsidRPr="00610EB7">
        <w:rPr>
          <w:rFonts w:ascii="Tahoma" w:hAnsi="Tahoma" w:cs="Tahoma"/>
        </w:rPr>
        <w:t xml:space="preserve">) lub przepisów implementujących </w:t>
      </w:r>
      <w:r w:rsidRPr="00610EB7">
        <w:rPr>
          <w:rFonts w:ascii="Tahoma" w:hAnsi="Tahoma" w:cs="Tahoma"/>
          <w:i/>
          <w:iCs/>
        </w:rPr>
        <w:t>Rozporządzenie RODO</w:t>
      </w:r>
      <w:r w:rsidRPr="00610EB7">
        <w:rPr>
          <w:rFonts w:ascii="Tahoma" w:hAnsi="Tahoma" w:cs="Tahoma"/>
        </w:rPr>
        <w:t xml:space="preserve">, Zamawiający jest uprawniony do obciążenia Wykonawcy karą umowną będącą równowartością administracyjnych kar pieniężnych, nałożonych na Zamawiającego przez organ nadzorczy. </w:t>
      </w:r>
    </w:p>
    <w:p w14:paraId="276FE8E0" w14:textId="77777777" w:rsidR="00555404" w:rsidRPr="00610EB7" w:rsidRDefault="008045E6">
      <w:pPr>
        <w:numPr>
          <w:ilvl w:val="0"/>
          <w:numId w:val="17"/>
        </w:numPr>
        <w:tabs>
          <w:tab w:val="left" w:pos="450"/>
        </w:tabs>
        <w:spacing w:after="280"/>
        <w:jc w:val="both"/>
        <w:rPr>
          <w:rFonts w:ascii="Tahoma" w:hAnsi="Tahoma" w:cs="Tahoma"/>
        </w:rPr>
      </w:pPr>
      <w:r w:rsidRPr="00610EB7">
        <w:rPr>
          <w:rFonts w:ascii="Tahoma" w:hAnsi="Tahoma" w:cs="Tahoma"/>
        </w:rPr>
        <w:t xml:space="preserve">W przypadku wystąpienia przeciwko Zamawiającemu z roszczeniem odszkodowawczym przez osobę, której prawa, wynikające z </w:t>
      </w:r>
      <w:r w:rsidRPr="00610EB7">
        <w:rPr>
          <w:rFonts w:ascii="Tahoma" w:hAnsi="Tahoma" w:cs="Tahoma"/>
          <w:i/>
          <w:iCs/>
        </w:rPr>
        <w:t>Rozporządzenia RODO</w:t>
      </w:r>
      <w:r w:rsidRPr="00610EB7">
        <w:rPr>
          <w:rFonts w:ascii="Tahoma" w:hAnsi="Tahoma" w:cs="Tahoma"/>
        </w:rPr>
        <w:t xml:space="preserve"> zostały naruszone przez Wykonawcę w związku z realizacją umowy, Zamawiający jest uprawniony do obciążenia Wykonawcy karą umowną będącą równowartością zasądzonego odszkodowania. </w:t>
      </w:r>
    </w:p>
    <w:p w14:paraId="0B459EFD"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12</w:t>
      </w:r>
    </w:p>
    <w:p w14:paraId="08F0F993"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CESJA WIERZYTELNOŚCI</w:t>
      </w:r>
    </w:p>
    <w:p w14:paraId="1FA32F95" w14:textId="77777777" w:rsidR="00555404" w:rsidRPr="00610EB7" w:rsidRDefault="008045E6">
      <w:pPr>
        <w:widowControl w:val="0"/>
        <w:numPr>
          <w:ilvl w:val="1"/>
          <w:numId w:val="16"/>
        </w:numPr>
        <w:tabs>
          <w:tab w:val="left" w:pos="141"/>
          <w:tab w:val="left" w:pos="567"/>
        </w:tabs>
        <w:spacing w:after="160" w:line="276" w:lineRule="auto"/>
        <w:ind w:left="567" w:hanging="567"/>
        <w:jc w:val="both"/>
        <w:rPr>
          <w:rFonts w:ascii="Tahoma" w:hAnsi="Tahoma" w:cs="Tahoma"/>
        </w:rPr>
      </w:pPr>
      <w:r w:rsidRPr="00610EB7">
        <w:rPr>
          <w:rFonts w:ascii="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2" w:name="_Hlk508727807"/>
      <w:r w:rsidRPr="00610EB7">
        <w:rPr>
          <w:rFonts w:ascii="Tahoma" w:hAnsi="Tahoma" w:cs="Tahoma"/>
        </w:rPr>
        <w:t>Forma pisemna dla zgody o której mowa w zdaniu poprzednim zastrzeżona jest pod rygorem nieważności.</w:t>
      </w:r>
      <w:bookmarkEnd w:id="2"/>
      <w:r w:rsidRPr="00610EB7">
        <w:rPr>
          <w:rFonts w:ascii="Tahoma" w:hAnsi="Tahoma" w:cs="Tahoma"/>
        </w:rPr>
        <w:t xml:space="preserve"> </w:t>
      </w:r>
    </w:p>
    <w:p w14:paraId="52651CED" w14:textId="77777777" w:rsidR="00555404" w:rsidRPr="00610EB7" w:rsidRDefault="008045E6">
      <w:pPr>
        <w:widowControl w:val="0"/>
        <w:numPr>
          <w:ilvl w:val="1"/>
          <w:numId w:val="16"/>
        </w:numPr>
        <w:tabs>
          <w:tab w:val="left" w:pos="141"/>
          <w:tab w:val="left" w:pos="567"/>
        </w:tabs>
        <w:spacing w:after="160" w:line="276" w:lineRule="auto"/>
        <w:ind w:left="567" w:hanging="567"/>
        <w:jc w:val="both"/>
        <w:rPr>
          <w:rFonts w:ascii="Tahoma" w:hAnsi="Tahoma" w:cs="Tahoma"/>
        </w:rPr>
      </w:pPr>
      <w:r w:rsidRPr="00610EB7">
        <w:rPr>
          <w:rFonts w:ascii="Tahoma" w:hAnsi="Tahoma" w:cs="Tahoma"/>
        </w:rPr>
        <w:t>Zbycie wierzytelności wynikających z umowy, dokonane z naruszeniem postanowień ustępu poprzedniego, jest nieważne (art. 54 ust. 6 ustawy o działalności leczniczej).</w:t>
      </w:r>
    </w:p>
    <w:p w14:paraId="0C1399FA" w14:textId="4F4793D7" w:rsidR="00555404" w:rsidRPr="00610EB7" w:rsidRDefault="00FA7C8A" w:rsidP="00FA7C8A">
      <w:pPr>
        <w:widowControl w:val="0"/>
        <w:tabs>
          <w:tab w:val="left" w:pos="141"/>
          <w:tab w:val="left" w:pos="567"/>
        </w:tabs>
        <w:spacing w:line="276" w:lineRule="auto"/>
        <w:ind w:left="1080"/>
        <w:contextualSpacing/>
        <w:rPr>
          <w:rFonts w:ascii="Tahoma" w:hAnsi="Tahoma" w:cs="Tahoma"/>
          <w:color w:val="000000" w:themeColor="text1"/>
        </w:rPr>
      </w:pPr>
      <w:r>
        <w:rPr>
          <w:rFonts w:ascii="Tahoma" w:hAnsi="Tahoma" w:cs="Tahoma"/>
          <w:b/>
          <w:color w:val="000000" w:themeColor="text1"/>
        </w:rPr>
        <w:t xml:space="preserve">                                                           </w:t>
      </w:r>
      <w:r w:rsidR="008045E6" w:rsidRPr="00610EB7">
        <w:rPr>
          <w:rFonts w:ascii="Tahoma" w:hAnsi="Tahoma" w:cs="Tahoma"/>
          <w:b/>
          <w:color w:val="000000" w:themeColor="text1"/>
        </w:rPr>
        <w:t>§ 13</w:t>
      </w:r>
    </w:p>
    <w:p w14:paraId="6706B22E" w14:textId="77777777" w:rsidR="00555404" w:rsidRPr="00610EB7" w:rsidRDefault="008045E6">
      <w:pPr>
        <w:pStyle w:val="Standard"/>
        <w:suppressAutoHyphens w:val="0"/>
        <w:jc w:val="center"/>
        <w:rPr>
          <w:rFonts w:ascii="Tahoma" w:hAnsi="Tahoma"/>
          <w:b/>
          <w:color w:val="000000" w:themeColor="text1"/>
        </w:rPr>
      </w:pPr>
      <w:r w:rsidRPr="00610EB7">
        <w:rPr>
          <w:rFonts w:ascii="Tahoma" w:hAnsi="Tahoma"/>
          <w:b/>
          <w:color w:val="000000" w:themeColor="text1"/>
        </w:rPr>
        <w:t>POWIĄZANIA KAPITAŁOWE</w:t>
      </w:r>
    </w:p>
    <w:p w14:paraId="06EE8EEB" w14:textId="77777777" w:rsidR="00555404" w:rsidRPr="00610EB7" w:rsidRDefault="008045E6">
      <w:pPr>
        <w:pStyle w:val="Akapitzlist"/>
        <w:numPr>
          <w:ilvl w:val="0"/>
          <w:numId w:val="22"/>
        </w:numPr>
        <w:tabs>
          <w:tab w:val="left" w:pos="284"/>
        </w:tabs>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08ED78AF" w14:textId="77777777" w:rsidR="00555404" w:rsidRPr="00610EB7" w:rsidRDefault="008045E6">
      <w:pPr>
        <w:pStyle w:val="Akapitzlist"/>
        <w:numPr>
          <w:ilvl w:val="1"/>
          <w:numId w:val="23"/>
        </w:numPr>
        <w:tabs>
          <w:tab w:val="left" w:pos="284"/>
        </w:tabs>
        <w:ind w:left="426" w:firstLine="0"/>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Podmiotów Sankcjonowanych, ich Podmiotów Powiązanych lub Krewnych,</w:t>
      </w:r>
    </w:p>
    <w:p w14:paraId="193B849A" w14:textId="77777777" w:rsidR="00555404" w:rsidRPr="00610EB7" w:rsidRDefault="008045E6">
      <w:pPr>
        <w:pStyle w:val="Akapitzlist"/>
        <w:numPr>
          <w:ilvl w:val="1"/>
          <w:numId w:val="23"/>
        </w:numPr>
        <w:tabs>
          <w:tab w:val="left" w:pos="284"/>
        </w:tabs>
        <w:ind w:left="426" w:firstLine="0"/>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Władz Rosyjskich,</w:t>
      </w:r>
    </w:p>
    <w:p w14:paraId="1B5AD62C" w14:textId="77777777" w:rsidR="00555404" w:rsidRPr="00610EB7" w:rsidRDefault="008045E6">
      <w:pPr>
        <w:pStyle w:val="Akapitzlist"/>
        <w:numPr>
          <w:ilvl w:val="1"/>
          <w:numId w:val="23"/>
        </w:numPr>
        <w:tabs>
          <w:tab w:val="left" w:pos="284"/>
        </w:tabs>
        <w:ind w:left="426" w:firstLine="0"/>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Według Najlepszej Wiedzy Strony, jakiekolwiek podmiotu lub osoby, która korzysta z kapitału lub finansowania zapewnionego przez Podmiot Sankcjonowany</w:t>
      </w:r>
    </w:p>
    <w:p w14:paraId="06D721BE" w14:textId="77777777" w:rsidR="00555404" w:rsidRPr="00610EB7" w:rsidRDefault="008045E6">
      <w:pPr>
        <w:pStyle w:val="Akapitzlist"/>
        <w:numPr>
          <w:ilvl w:val="0"/>
          <w:numId w:val="22"/>
        </w:numPr>
        <w:ind w:left="284" w:hanging="284"/>
        <w:jc w:val="both"/>
        <w:rPr>
          <w:rFonts w:ascii="Tahoma" w:hAnsi="Tahoma" w:cs="Tahoma"/>
          <w:color w:val="000000" w:themeColor="text1"/>
          <w:sz w:val="20"/>
          <w:szCs w:val="20"/>
        </w:rPr>
      </w:pPr>
      <w:r w:rsidRPr="00610EB7">
        <w:rPr>
          <w:rFonts w:ascii="Tahoma" w:hAnsi="Tahoma" w:cs="Tahoma"/>
          <w:color w:val="000000" w:themeColor="text1"/>
          <w:sz w:val="20"/>
          <w:szCs w:val="20"/>
        </w:rPr>
        <w:t>Żaden z podmiotów wskazanych w Punkcie 1 bezpośrednio lub pośrednio:</w:t>
      </w:r>
    </w:p>
    <w:p w14:paraId="06361BA4" w14:textId="77777777" w:rsidR="00555404" w:rsidRPr="00610EB7" w:rsidRDefault="008045E6">
      <w:pPr>
        <w:pStyle w:val="Akapitzlist"/>
        <w:numPr>
          <w:ilvl w:val="1"/>
          <w:numId w:val="24"/>
        </w:numPr>
        <w:ind w:left="851" w:hanging="425"/>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nie posiada ani nie kontroluje żadnych praw głosu w organach korporacyjnych Wykonawcy,</w:t>
      </w:r>
    </w:p>
    <w:p w14:paraId="64CF1D18" w14:textId="77777777" w:rsidR="00555404" w:rsidRPr="00610EB7" w:rsidRDefault="008045E6">
      <w:pPr>
        <w:pStyle w:val="Akapitzlist"/>
        <w:numPr>
          <w:ilvl w:val="1"/>
          <w:numId w:val="24"/>
        </w:numPr>
        <w:ind w:left="851" w:hanging="425"/>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nie ma prawa wyboru, ani nie kontroluje wyborów członków organów korporacyjnych Strony,</w:t>
      </w:r>
    </w:p>
    <w:p w14:paraId="789C1C99" w14:textId="77777777" w:rsidR="00555404" w:rsidRPr="00610EB7" w:rsidRDefault="008045E6">
      <w:pPr>
        <w:pStyle w:val="Akapitzlist"/>
        <w:numPr>
          <w:ilvl w:val="1"/>
          <w:numId w:val="24"/>
        </w:numPr>
        <w:ind w:left="851" w:hanging="425"/>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18021597" w14:textId="77777777" w:rsidR="00555404" w:rsidRPr="00610EB7" w:rsidRDefault="008045E6">
      <w:pPr>
        <w:pStyle w:val="Akapitzlist"/>
        <w:numPr>
          <w:ilvl w:val="1"/>
          <w:numId w:val="24"/>
        </w:numPr>
        <w:ind w:left="851" w:hanging="425"/>
        <w:jc w:val="both"/>
        <w:rPr>
          <w:rFonts w:ascii="Tahoma" w:hAnsi="Tahoma" w:cs="Tahoma"/>
          <w:color w:val="000000" w:themeColor="text1"/>
          <w:sz w:val="20"/>
          <w:szCs w:val="20"/>
        </w:rPr>
      </w:pPr>
      <w:r w:rsidRPr="00610EB7">
        <w:rPr>
          <w:rFonts w:ascii="Tahoma" w:hAnsi="Tahoma" w:cs="Tahoma"/>
          <w:color w:val="000000" w:themeColor="text1"/>
          <w:sz w:val="20"/>
          <w:szCs w:val="20"/>
        </w:rPr>
        <w:t>nie zapewnia Wykonawcy żadnego finansowania.</w:t>
      </w:r>
    </w:p>
    <w:p w14:paraId="23030D03" w14:textId="77777777" w:rsidR="00555404" w:rsidRPr="00610EB7" w:rsidRDefault="008045E6">
      <w:pPr>
        <w:pStyle w:val="Akapitzlist"/>
        <w:numPr>
          <w:ilvl w:val="0"/>
          <w:numId w:val="22"/>
        </w:numPr>
        <w:ind w:left="284" w:hanging="284"/>
        <w:jc w:val="both"/>
        <w:rPr>
          <w:rFonts w:ascii="Tahoma" w:hAnsi="Tahoma" w:cs="Tahoma"/>
          <w:color w:val="000000" w:themeColor="text1"/>
          <w:sz w:val="20"/>
          <w:szCs w:val="20"/>
        </w:rPr>
      </w:pPr>
      <w:r w:rsidRPr="00610EB7">
        <w:rPr>
          <w:rFonts w:ascii="Tahoma" w:hAnsi="Tahoma" w:cs="Tahoma"/>
          <w:color w:val="000000" w:themeColor="text1"/>
          <w:sz w:val="20"/>
          <w:szCs w:val="20"/>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4716E6AF" w14:textId="77777777" w:rsidR="00555404" w:rsidRPr="00610EB7" w:rsidRDefault="008045E6">
      <w:pPr>
        <w:pStyle w:val="Akapitzlist"/>
        <w:numPr>
          <w:ilvl w:val="0"/>
          <w:numId w:val="22"/>
        </w:numPr>
        <w:ind w:left="284" w:hanging="284"/>
        <w:jc w:val="both"/>
        <w:rPr>
          <w:rFonts w:ascii="Tahoma" w:hAnsi="Tahoma" w:cs="Tahoma"/>
          <w:color w:val="000000" w:themeColor="text1"/>
          <w:sz w:val="20"/>
          <w:szCs w:val="20"/>
        </w:rPr>
      </w:pPr>
      <w:r w:rsidRPr="00610EB7">
        <w:rPr>
          <w:rFonts w:ascii="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549CA310" w14:textId="77777777" w:rsidR="00555404" w:rsidRPr="00610EB7" w:rsidRDefault="008045E6">
      <w:pPr>
        <w:pStyle w:val="Akapitzlist"/>
        <w:numPr>
          <w:ilvl w:val="0"/>
          <w:numId w:val="22"/>
        </w:numPr>
        <w:tabs>
          <w:tab w:val="left" w:pos="284"/>
        </w:tabs>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lastRenderedPageBreak/>
        <w:t>Wykonawca przestrzega wszelkich obowiązujących praw i przepisów dotyczących  Sankcji.</w:t>
      </w:r>
    </w:p>
    <w:p w14:paraId="18286E56" w14:textId="77777777" w:rsidR="00555404" w:rsidRPr="00610EB7" w:rsidRDefault="008045E6">
      <w:pPr>
        <w:pStyle w:val="Akapitzlist"/>
        <w:numPr>
          <w:ilvl w:val="0"/>
          <w:numId w:val="22"/>
        </w:numPr>
        <w:tabs>
          <w:tab w:val="left" w:pos="284"/>
        </w:tabs>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t>Wykonawca ani jej podmioty powiązane nie prowadzą żadnej działalności sankcjonowanej.</w:t>
      </w:r>
    </w:p>
    <w:p w14:paraId="621DA4B1" w14:textId="77777777" w:rsidR="00555404" w:rsidRPr="00610EB7" w:rsidRDefault="008045E6">
      <w:pPr>
        <w:pStyle w:val="Akapitzlist"/>
        <w:numPr>
          <w:ilvl w:val="0"/>
          <w:numId w:val="22"/>
        </w:numPr>
        <w:tabs>
          <w:tab w:val="left" w:pos="284"/>
        </w:tabs>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t>Wykonawca nie jest stroną żadnej umowy, nie składa żadnych zamówień, ani nie nabywa żadnych usług od:</w:t>
      </w:r>
    </w:p>
    <w:p w14:paraId="26441722" w14:textId="77777777" w:rsidR="00555404" w:rsidRPr="00610EB7" w:rsidRDefault="008045E6">
      <w:pPr>
        <w:pStyle w:val="Akapitzlist"/>
        <w:numPr>
          <w:ilvl w:val="1"/>
          <w:numId w:val="25"/>
        </w:numPr>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podmiotów sankcjonowanych, ich podmiotów powiązanych, lub według najlepszej wiedzy Wykonawcy krewnych podmiotów sankcjonowanych,</w:t>
      </w:r>
    </w:p>
    <w:p w14:paraId="1D383E5B" w14:textId="77777777" w:rsidR="00555404" w:rsidRPr="00610EB7" w:rsidRDefault="008045E6">
      <w:pPr>
        <w:pStyle w:val="Akapitzlist"/>
        <w:numPr>
          <w:ilvl w:val="1"/>
          <w:numId w:val="25"/>
        </w:numPr>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władz Rosyjskich,</w:t>
      </w:r>
    </w:p>
    <w:p w14:paraId="11BCFC15" w14:textId="77777777" w:rsidR="00555404" w:rsidRPr="00610EB7" w:rsidRDefault="008045E6">
      <w:pPr>
        <w:pStyle w:val="Akapitzlist"/>
        <w:numPr>
          <w:ilvl w:val="1"/>
          <w:numId w:val="25"/>
        </w:numPr>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żadnego podmiotu ani osoby, która korzysta z kapitału dostarczonego przez jakikolwiek podmiot sankcjonowany lub władze Rosyjskie</w:t>
      </w:r>
    </w:p>
    <w:p w14:paraId="1A1F6EFF" w14:textId="77777777" w:rsidR="00555404" w:rsidRPr="00610EB7" w:rsidRDefault="008045E6">
      <w:pPr>
        <w:pStyle w:val="Akapitzlist"/>
        <w:numPr>
          <w:ilvl w:val="0"/>
          <w:numId w:val="22"/>
        </w:numPr>
        <w:ind w:left="284" w:hanging="284"/>
        <w:jc w:val="both"/>
        <w:rPr>
          <w:rFonts w:ascii="Tahoma" w:hAnsi="Tahoma" w:cs="Tahoma"/>
          <w:color w:val="000000" w:themeColor="text1"/>
          <w:sz w:val="20"/>
          <w:szCs w:val="20"/>
        </w:rPr>
      </w:pPr>
      <w:r w:rsidRPr="00610EB7">
        <w:rPr>
          <w:rFonts w:ascii="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42F1FD69" w14:textId="77777777" w:rsidR="00555404" w:rsidRPr="00610EB7" w:rsidRDefault="008045E6">
      <w:pPr>
        <w:pStyle w:val="Akapitzlist"/>
        <w:widowControl w:val="0"/>
        <w:numPr>
          <w:ilvl w:val="0"/>
          <w:numId w:val="22"/>
        </w:numPr>
        <w:tabs>
          <w:tab w:val="left" w:pos="284"/>
        </w:tabs>
        <w:spacing w:after="160" w:line="276" w:lineRule="auto"/>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t>Wykonawca nie angażuje się w żadne projekty biznesowe i relacje z podmiotami sankcjonowanymi.</w:t>
      </w:r>
    </w:p>
    <w:p w14:paraId="589377A4" w14:textId="77777777" w:rsidR="00555404" w:rsidRPr="00610EB7" w:rsidRDefault="00555404">
      <w:pPr>
        <w:widowControl w:val="0"/>
        <w:tabs>
          <w:tab w:val="left" w:pos="141"/>
          <w:tab w:val="left" w:pos="567"/>
        </w:tabs>
        <w:spacing w:after="160" w:line="276" w:lineRule="auto"/>
        <w:ind w:left="567" w:hanging="567"/>
        <w:jc w:val="both"/>
        <w:rPr>
          <w:rFonts w:ascii="Tahoma" w:hAnsi="Tahoma" w:cs="Tahoma"/>
          <w:color w:val="000000" w:themeColor="text1"/>
        </w:rPr>
      </w:pPr>
    </w:p>
    <w:p w14:paraId="2C61A7E5" w14:textId="77777777" w:rsidR="00555404" w:rsidRPr="00610EB7" w:rsidRDefault="008045E6">
      <w:pPr>
        <w:spacing w:line="276" w:lineRule="auto"/>
        <w:contextualSpacing/>
        <w:jc w:val="center"/>
        <w:rPr>
          <w:rFonts w:ascii="Tahoma" w:hAnsi="Tahoma" w:cs="Tahoma"/>
          <w:color w:val="000000" w:themeColor="text1"/>
        </w:rPr>
      </w:pPr>
      <w:r w:rsidRPr="00610EB7">
        <w:rPr>
          <w:rFonts w:ascii="Tahoma" w:hAnsi="Tahoma" w:cs="Tahoma"/>
          <w:b/>
          <w:color w:val="000000" w:themeColor="text1"/>
        </w:rPr>
        <w:t>§ 14</w:t>
      </w:r>
    </w:p>
    <w:p w14:paraId="3972C373" w14:textId="77777777" w:rsidR="00555404" w:rsidRPr="00610EB7" w:rsidRDefault="008045E6">
      <w:pPr>
        <w:spacing w:line="276" w:lineRule="auto"/>
        <w:contextualSpacing/>
        <w:jc w:val="center"/>
        <w:rPr>
          <w:rFonts w:ascii="Tahoma" w:hAnsi="Tahoma" w:cs="Tahoma"/>
          <w:color w:val="000000" w:themeColor="text1"/>
        </w:rPr>
      </w:pPr>
      <w:r w:rsidRPr="00610EB7">
        <w:rPr>
          <w:rFonts w:ascii="Tahoma" w:hAnsi="Tahoma" w:cs="Tahoma"/>
          <w:b/>
          <w:color w:val="000000" w:themeColor="text1"/>
        </w:rPr>
        <w:t>KLAUZULA SALWATORYJNA</w:t>
      </w:r>
    </w:p>
    <w:p w14:paraId="02C0E2A8" w14:textId="77777777" w:rsidR="00555404" w:rsidRPr="00610EB7" w:rsidRDefault="008045E6">
      <w:pPr>
        <w:numPr>
          <w:ilvl w:val="0"/>
          <w:numId w:val="8"/>
        </w:numPr>
        <w:spacing w:line="276" w:lineRule="auto"/>
        <w:ind w:left="426"/>
        <w:contextualSpacing/>
        <w:jc w:val="both"/>
        <w:rPr>
          <w:rFonts w:ascii="Tahoma" w:hAnsi="Tahoma" w:cs="Tahoma"/>
        </w:rPr>
      </w:pPr>
      <w:r w:rsidRPr="00610EB7">
        <w:rPr>
          <w:rFonts w:ascii="Tahoma" w:hAnsi="Tahoma" w:cs="Tahom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3CC3EC45" w14:textId="77777777" w:rsidR="00555404" w:rsidRPr="00610EB7" w:rsidRDefault="008045E6">
      <w:pPr>
        <w:numPr>
          <w:ilvl w:val="0"/>
          <w:numId w:val="8"/>
        </w:numPr>
        <w:spacing w:line="276" w:lineRule="auto"/>
        <w:ind w:left="426"/>
        <w:contextualSpacing/>
        <w:jc w:val="both"/>
        <w:rPr>
          <w:rFonts w:ascii="Tahoma" w:hAnsi="Tahoma" w:cs="Tahoma"/>
        </w:rPr>
      </w:pPr>
      <w:r w:rsidRPr="00610EB7">
        <w:rPr>
          <w:rFonts w:ascii="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434BF779" w14:textId="77777777" w:rsidR="00555404" w:rsidRPr="00610EB7" w:rsidRDefault="008045E6">
      <w:pPr>
        <w:numPr>
          <w:ilvl w:val="0"/>
          <w:numId w:val="8"/>
        </w:numPr>
        <w:spacing w:line="276" w:lineRule="auto"/>
        <w:ind w:left="426"/>
        <w:contextualSpacing/>
        <w:jc w:val="both"/>
        <w:rPr>
          <w:rFonts w:ascii="Tahoma" w:hAnsi="Tahoma" w:cs="Tahoma"/>
        </w:rPr>
      </w:pPr>
      <w:r w:rsidRPr="00610EB7">
        <w:rPr>
          <w:rFonts w:ascii="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5461B6B8" w14:textId="77777777" w:rsidR="00555404" w:rsidRPr="00610EB7" w:rsidRDefault="00555404">
      <w:pPr>
        <w:spacing w:line="276" w:lineRule="auto"/>
        <w:contextualSpacing/>
        <w:jc w:val="center"/>
        <w:rPr>
          <w:rFonts w:ascii="Tahoma" w:hAnsi="Tahoma" w:cs="Tahoma"/>
          <w:b/>
        </w:rPr>
      </w:pPr>
    </w:p>
    <w:p w14:paraId="43ABA1E9"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15</w:t>
      </w:r>
    </w:p>
    <w:p w14:paraId="2A6F4528"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POSTANOWIENIA KOŃCOWE</w:t>
      </w:r>
    </w:p>
    <w:p w14:paraId="09BCDD63" w14:textId="77777777" w:rsidR="00555404" w:rsidRPr="00610EB7" w:rsidRDefault="008045E6">
      <w:pPr>
        <w:numPr>
          <w:ilvl w:val="0"/>
          <w:numId w:val="12"/>
        </w:numPr>
        <w:spacing w:line="276" w:lineRule="auto"/>
        <w:ind w:left="567" w:hanging="425"/>
        <w:contextualSpacing/>
        <w:jc w:val="both"/>
        <w:rPr>
          <w:rFonts w:ascii="Tahoma" w:hAnsi="Tahoma" w:cs="Tahoma"/>
        </w:rPr>
      </w:pPr>
      <w:r w:rsidRPr="00610EB7">
        <w:rPr>
          <w:rFonts w:ascii="Tahoma" w:hAnsi="Tahoma" w:cs="Tahoma"/>
        </w:rPr>
        <w:t>Do spraw nie ujętych umową mają zastosowanie przepisy prawa polskiego i unijnego, w szczególności Kodeksu Cywilnego oraz ustawy Prawo zamówień publicznych.</w:t>
      </w:r>
    </w:p>
    <w:p w14:paraId="2D85C7E1" w14:textId="77777777" w:rsidR="00555404" w:rsidRPr="00610EB7" w:rsidRDefault="008045E6">
      <w:pPr>
        <w:numPr>
          <w:ilvl w:val="0"/>
          <w:numId w:val="12"/>
        </w:numPr>
        <w:spacing w:line="276" w:lineRule="auto"/>
        <w:ind w:left="567" w:hanging="425"/>
        <w:contextualSpacing/>
        <w:jc w:val="both"/>
        <w:rPr>
          <w:rFonts w:ascii="Tahoma" w:hAnsi="Tahoma" w:cs="Tahoma"/>
        </w:rPr>
      </w:pPr>
      <w:r w:rsidRPr="00610EB7">
        <w:rPr>
          <w:rFonts w:ascii="Tahoma" w:hAnsi="Tahoma" w:cs="Tahoma"/>
        </w:rPr>
        <w:t>Do rozstrzygania sporów mogących wyniknąć na tle stosowania niniejszej umowy będzie sąd powszechny właściwy ze względu na siedzibę Zamawiającego.</w:t>
      </w:r>
    </w:p>
    <w:p w14:paraId="0051BCF6" w14:textId="77777777" w:rsidR="00555404" w:rsidRPr="00610EB7" w:rsidRDefault="008045E6">
      <w:pPr>
        <w:numPr>
          <w:ilvl w:val="0"/>
          <w:numId w:val="12"/>
        </w:numPr>
        <w:spacing w:line="276" w:lineRule="auto"/>
        <w:ind w:left="567" w:hanging="425"/>
        <w:contextualSpacing/>
        <w:jc w:val="both"/>
        <w:rPr>
          <w:rFonts w:ascii="Tahoma" w:hAnsi="Tahoma" w:cs="Tahoma"/>
        </w:rPr>
      </w:pPr>
      <w:r w:rsidRPr="00610EB7">
        <w:rPr>
          <w:rFonts w:ascii="Tahoma" w:hAnsi="Tahoma" w:cs="Tahoma"/>
        </w:rPr>
        <w:t>Umowę sporządzono w dwóch jednobrzmiących egzemplarzach po jednym dla każdej ze Stron.</w:t>
      </w:r>
    </w:p>
    <w:p w14:paraId="5ACAE203" w14:textId="77777777" w:rsidR="00555404" w:rsidRPr="00610EB7" w:rsidRDefault="00555404">
      <w:pPr>
        <w:spacing w:line="276" w:lineRule="auto"/>
        <w:ind w:left="567" w:hanging="425"/>
        <w:contextualSpacing/>
        <w:jc w:val="both"/>
        <w:rPr>
          <w:rFonts w:ascii="Tahoma" w:hAnsi="Tahoma" w:cs="Tahoma"/>
        </w:rPr>
      </w:pPr>
    </w:p>
    <w:p w14:paraId="344D7338" w14:textId="77777777" w:rsidR="00555404" w:rsidRPr="00610EB7" w:rsidRDefault="00555404">
      <w:pPr>
        <w:spacing w:line="276" w:lineRule="auto"/>
        <w:contextualSpacing/>
        <w:jc w:val="both"/>
        <w:rPr>
          <w:rFonts w:ascii="Tahoma" w:hAnsi="Tahoma" w:cs="Tahoma"/>
        </w:rPr>
      </w:pPr>
    </w:p>
    <w:p w14:paraId="1A4A0350" w14:textId="77777777" w:rsidR="00555404" w:rsidRPr="00610EB7" w:rsidRDefault="00555404">
      <w:pPr>
        <w:spacing w:line="276" w:lineRule="auto"/>
        <w:contextualSpacing/>
        <w:jc w:val="both"/>
        <w:rPr>
          <w:rFonts w:ascii="Tahoma" w:hAnsi="Tahoma" w:cs="Tahoma"/>
        </w:rPr>
      </w:pPr>
    </w:p>
    <w:p w14:paraId="246DD0FB" w14:textId="77777777" w:rsidR="00555404" w:rsidRPr="00610EB7" w:rsidRDefault="008045E6">
      <w:pPr>
        <w:spacing w:line="276" w:lineRule="auto"/>
        <w:ind w:left="708"/>
        <w:contextualSpacing/>
        <w:jc w:val="both"/>
        <w:rPr>
          <w:rFonts w:ascii="Tahoma" w:hAnsi="Tahoma" w:cs="Tahoma"/>
        </w:rPr>
      </w:pPr>
      <w:r w:rsidRPr="00610EB7">
        <w:rPr>
          <w:rFonts w:ascii="Tahoma" w:eastAsia="Tahoma" w:hAnsi="Tahoma" w:cs="Tahoma"/>
        </w:rPr>
        <w:t xml:space="preserve">         </w:t>
      </w:r>
      <w:r w:rsidRPr="00610EB7">
        <w:rPr>
          <w:rFonts w:ascii="Tahoma" w:hAnsi="Tahoma" w:cs="Tahoma"/>
          <w:b/>
        </w:rPr>
        <w:t>Wykonawca</w:t>
      </w:r>
      <w:r w:rsidRPr="00610EB7">
        <w:rPr>
          <w:rFonts w:ascii="Tahoma" w:hAnsi="Tahoma" w:cs="Tahoma"/>
          <w:b/>
        </w:rPr>
        <w:tab/>
      </w:r>
      <w:r w:rsidRPr="00610EB7">
        <w:rPr>
          <w:rFonts w:ascii="Tahoma" w:hAnsi="Tahoma" w:cs="Tahoma"/>
          <w:b/>
        </w:rPr>
        <w:tab/>
      </w:r>
      <w:r w:rsidRPr="00610EB7">
        <w:rPr>
          <w:rFonts w:ascii="Tahoma" w:hAnsi="Tahoma" w:cs="Tahoma"/>
        </w:rPr>
        <w:tab/>
      </w:r>
      <w:r w:rsidRPr="00610EB7">
        <w:rPr>
          <w:rFonts w:ascii="Tahoma" w:hAnsi="Tahoma" w:cs="Tahoma"/>
        </w:rPr>
        <w:tab/>
      </w:r>
      <w:r w:rsidRPr="00610EB7">
        <w:rPr>
          <w:rFonts w:ascii="Tahoma" w:hAnsi="Tahoma" w:cs="Tahoma"/>
        </w:rPr>
        <w:tab/>
      </w:r>
      <w:r w:rsidRPr="00610EB7">
        <w:rPr>
          <w:rFonts w:ascii="Tahoma" w:hAnsi="Tahoma" w:cs="Tahoma"/>
        </w:rPr>
        <w:tab/>
      </w:r>
      <w:r w:rsidRPr="00610EB7">
        <w:rPr>
          <w:rFonts w:ascii="Tahoma" w:hAnsi="Tahoma" w:cs="Tahoma"/>
          <w:b/>
        </w:rPr>
        <w:t>Zamawiający</w:t>
      </w:r>
    </w:p>
    <w:p w14:paraId="23F6FA83" w14:textId="77777777" w:rsidR="00555404" w:rsidRPr="00610EB7" w:rsidRDefault="00555404">
      <w:pPr>
        <w:spacing w:line="276" w:lineRule="auto"/>
        <w:contextualSpacing/>
        <w:jc w:val="both"/>
        <w:rPr>
          <w:rFonts w:ascii="Tahoma" w:hAnsi="Tahoma" w:cs="Tahoma"/>
        </w:rPr>
      </w:pPr>
    </w:p>
    <w:p w14:paraId="54F53873" w14:textId="77777777" w:rsidR="00555404" w:rsidRPr="00610EB7" w:rsidRDefault="00555404">
      <w:pPr>
        <w:spacing w:line="276" w:lineRule="auto"/>
        <w:contextualSpacing/>
        <w:jc w:val="both"/>
        <w:rPr>
          <w:rFonts w:ascii="Tahoma" w:hAnsi="Tahoma" w:cs="Tahoma"/>
        </w:rPr>
      </w:pPr>
    </w:p>
    <w:p w14:paraId="5E836AD8" w14:textId="77777777" w:rsidR="00555404" w:rsidRPr="00610EB7" w:rsidRDefault="00555404">
      <w:pPr>
        <w:spacing w:line="276" w:lineRule="auto"/>
        <w:contextualSpacing/>
        <w:jc w:val="both"/>
        <w:rPr>
          <w:rFonts w:ascii="Tahoma" w:hAnsi="Tahoma" w:cs="Tahoma"/>
        </w:rPr>
      </w:pPr>
    </w:p>
    <w:p w14:paraId="72A6BCDA" w14:textId="77777777" w:rsidR="00555404" w:rsidRPr="00610EB7" w:rsidRDefault="008045E6">
      <w:pPr>
        <w:spacing w:line="276" w:lineRule="auto"/>
        <w:contextualSpacing/>
        <w:jc w:val="both"/>
        <w:rPr>
          <w:rFonts w:ascii="Tahoma" w:hAnsi="Tahoma" w:cs="Tahoma"/>
        </w:rPr>
      </w:pPr>
      <w:r w:rsidRPr="00610EB7">
        <w:rPr>
          <w:rFonts w:ascii="Tahoma" w:hAnsi="Tahoma" w:cs="Tahoma"/>
        </w:rPr>
        <w:tab/>
        <w:t>______________________</w:t>
      </w:r>
      <w:r w:rsidRPr="00610EB7">
        <w:rPr>
          <w:rFonts w:ascii="Tahoma" w:hAnsi="Tahoma" w:cs="Tahoma"/>
        </w:rPr>
        <w:tab/>
      </w:r>
      <w:r w:rsidRPr="00610EB7">
        <w:rPr>
          <w:rFonts w:ascii="Tahoma" w:hAnsi="Tahoma" w:cs="Tahoma"/>
        </w:rPr>
        <w:tab/>
      </w:r>
      <w:r w:rsidRPr="00610EB7">
        <w:rPr>
          <w:rFonts w:ascii="Tahoma" w:hAnsi="Tahoma" w:cs="Tahoma"/>
        </w:rPr>
        <w:tab/>
      </w:r>
      <w:r w:rsidRPr="00610EB7">
        <w:rPr>
          <w:rFonts w:ascii="Tahoma" w:hAnsi="Tahoma" w:cs="Tahoma"/>
        </w:rPr>
        <w:tab/>
        <w:t xml:space="preserve">       _____________________</w:t>
      </w:r>
    </w:p>
    <w:p w14:paraId="01A7F5FA" w14:textId="77777777" w:rsidR="00555404" w:rsidRPr="00610EB7" w:rsidRDefault="00555404">
      <w:pPr>
        <w:spacing w:line="276" w:lineRule="auto"/>
        <w:contextualSpacing/>
        <w:jc w:val="both"/>
        <w:rPr>
          <w:rFonts w:ascii="Tahoma" w:hAnsi="Tahoma" w:cs="Tahoma"/>
        </w:rPr>
      </w:pPr>
    </w:p>
    <w:p w14:paraId="23943830" w14:textId="77777777" w:rsidR="00555404" w:rsidRPr="00610EB7" w:rsidRDefault="00555404">
      <w:pPr>
        <w:spacing w:line="276" w:lineRule="auto"/>
        <w:contextualSpacing/>
        <w:jc w:val="both"/>
        <w:rPr>
          <w:rFonts w:ascii="Tahoma" w:hAnsi="Tahoma" w:cs="Tahoma"/>
        </w:rPr>
      </w:pPr>
    </w:p>
    <w:p w14:paraId="083C3E0B" w14:textId="77777777" w:rsidR="00555404" w:rsidRPr="00610EB7" w:rsidRDefault="00555404">
      <w:pPr>
        <w:spacing w:line="276" w:lineRule="auto"/>
        <w:contextualSpacing/>
        <w:jc w:val="both"/>
        <w:rPr>
          <w:rFonts w:ascii="Tahoma" w:hAnsi="Tahoma" w:cs="Tahoma"/>
        </w:rPr>
      </w:pPr>
    </w:p>
    <w:p w14:paraId="0A24D83F" w14:textId="77777777" w:rsidR="00555404" w:rsidRPr="00610EB7" w:rsidRDefault="00555404">
      <w:pPr>
        <w:spacing w:line="276" w:lineRule="auto"/>
        <w:contextualSpacing/>
        <w:jc w:val="both"/>
        <w:rPr>
          <w:rFonts w:ascii="Tahoma" w:hAnsi="Tahoma" w:cs="Tahoma"/>
        </w:rPr>
      </w:pPr>
    </w:p>
    <w:p w14:paraId="4258B04F" w14:textId="77777777" w:rsidR="00555404" w:rsidRPr="00610EB7" w:rsidRDefault="008045E6">
      <w:pPr>
        <w:spacing w:line="276" w:lineRule="auto"/>
        <w:contextualSpacing/>
        <w:jc w:val="both"/>
        <w:rPr>
          <w:rFonts w:ascii="Tahoma" w:hAnsi="Tahoma" w:cs="Tahoma"/>
        </w:rPr>
      </w:pPr>
      <w:r w:rsidRPr="00610EB7">
        <w:rPr>
          <w:rFonts w:ascii="Tahoma" w:hAnsi="Tahoma" w:cs="Tahoma"/>
        </w:rPr>
        <w:t>Umowę sporządził(a):</w:t>
      </w:r>
    </w:p>
    <w:p w14:paraId="5F70B07F" w14:textId="77777777" w:rsidR="00555404" w:rsidRPr="00610EB7" w:rsidRDefault="008045E6">
      <w:pPr>
        <w:spacing w:line="276" w:lineRule="auto"/>
        <w:contextualSpacing/>
        <w:jc w:val="both"/>
        <w:rPr>
          <w:rFonts w:ascii="Tahoma" w:hAnsi="Tahoma" w:cs="Tahoma"/>
        </w:rPr>
      </w:pPr>
      <w:r w:rsidRPr="00610EB7">
        <w:rPr>
          <w:rFonts w:ascii="Tahoma" w:hAnsi="Tahoma" w:cs="Tahoma"/>
        </w:rPr>
        <w:t>Kinga Koziniec-</w:t>
      </w:r>
      <w:proofErr w:type="spellStart"/>
      <w:r w:rsidRPr="00610EB7">
        <w:rPr>
          <w:rFonts w:ascii="Tahoma" w:hAnsi="Tahoma" w:cs="Tahoma"/>
        </w:rPr>
        <w:t>Nachotko</w:t>
      </w:r>
      <w:proofErr w:type="spellEnd"/>
    </w:p>
    <w:p w14:paraId="012FE443" w14:textId="07FF8E4E" w:rsidR="00555404" w:rsidRDefault="00555404">
      <w:pPr>
        <w:spacing w:line="276" w:lineRule="auto"/>
        <w:contextualSpacing/>
        <w:jc w:val="both"/>
        <w:rPr>
          <w:rFonts w:ascii="Tahoma" w:hAnsi="Tahoma" w:cs="Tahoma"/>
        </w:rPr>
      </w:pPr>
    </w:p>
    <w:p w14:paraId="6F072633" w14:textId="4897EFD1" w:rsidR="00CF5D4D" w:rsidRDefault="00FA7C8A">
      <w:pPr>
        <w:spacing w:line="276" w:lineRule="auto"/>
        <w:contextualSpacing/>
        <w:jc w:val="both"/>
        <w:rPr>
          <w:rFonts w:ascii="Tahoma" w:hAnsi="Tahoma" w:cs="Tahoma"/>
        </w:rPr>
      </w:pPr>
      <w:r>
        <w:rPr>
          <w:rFonts w:ascii="Tahoma" w:hAnsi="Tahoma" w:cs="Tahoma"/>
        </w:rPr>
        <w:t>Zał. nr 1 –</w:t>
      </w:r>
      <w:r w:rsidR="00CF5D4D">
        <w:rPr>
          <w:rFonts w:ascii="Tahoma" w:hAnsi="Tahoma" w:cs="Tahoma"/>
        </w:rPr>
        <w:t xml:space="preserve"> Formularz cenowy</w:t>
      </w:r>
    </w:p>
    <w:p w14:paraId="7202E8BA" w14:textId="7F858617" w:rsidR="00FA7C8A" w:rsidRDefault="00CF5D4D">
      <w:pPr>
        <w:spacing w:line="276" w:lineRule="auto"/>
        <w:contextualSpacing/>
        <w:jc w:val="both"/>
        <w:rPr>
          <w:rFonts w:ascii="Tahoma" w:hAnsi="Tahoma" w:cs="Tahoma"/>
        </w:rPr>
      </w:pPr>
      <w:r>
        <w:rPr>
          <w:rFonts w:ascii="Tahoma" w:hAnsi="Tahoma" w:cs="Tahoma"/>
        </w:rPr>
        <w:t xml:space="preserve">Zał. nr 2 - </w:t>
      </w:r>
      <w:r w:rsidR="00FA7C8A">
        <w:rPr>
          <w:rFonts w:ascii="Tahoma" w:hAnsi="Tahoma" w:cs="Tahoma"/>
        </w:rPr>
        <w:t>Opis przedmiotu zamówienia</w:t>
      </w:r>
    </w:p>
    <w:p w14:paraId="0C817A15" w14:textId="77777777" w:rsidR="00CF5D4D" w:rsidRDefault="00CF5D4D">
      <w:pPr>
        <w:spacing w:line="276" w:lineRule="auto"/>
        <w:contextualSpacing/>
        <w:jc w:val="both"/>
        <w:rPr>
          <w:rFonts w:ascii="Tahoma" w:hAnsi="Tahoma" w:cs="Tahoma"/>
        </w:rPr>
      </w:pPr>
    </w:p>
    <w:p w14:paraId="7BF69551" w14:textId="0FF6A3DA" w:rsidR="00FA7C8A" w:rsidRPr="00610EB7" w:rsidRDefault="00FA7C8A">
      <w:pPr>
        <w:spacing w:line="276" w:lineRule="auto"/>
        <w:contextualSpacing/>
        <w:jc w:val="both"/>
        <w:rPr>
          <w:rFonts w:ascii="Tahoma" w:hAnsi="Tahoma" w:cs="Tahoma"/>
        </w:rPr>
      </w:pPr>
      <w:r>
        <w:rPr>
          <w:rFonts w:ascii="Tahoma" w:hAnsi="Tahoma" w:cs="Tahoma"/>
        </w:rPr>
        <w:t xml:space="preserve">Zał. nr </w:t>
      </w:r>
      <w:r w:rsidR="00CF5D4D">
        <w:rPr>
          <w:rFonts w:ascii="Tahoma" w:hAnsi="Tahoma" w:cs="Tahoma"/>
        </w:rPr>
        <w:t xml:space="preserve">3 </w:t>
      </w:r>
      <w:r>
        <w:rPr>
          <w:rFonts w:ascii="Tahoma" w:hAnsi="Tahoma" w:cs="Tahoma"/>
        </w:rPr>
        <w:t>– Warunki gwarancji i serwisu</w:t>
      </w:r>
    </w:p>
    <w:sectPr w:rsidR="00FA7C8A" w:rsidRPr="00610EB7" w:rsidSect="006B4277">
      <w:headerReference w:type="even" r:id="rId10"/>
      <w:headerReference w:type="default" r:id="rId11"/>
      <w:footerReference w:type="even" r:id="rId12"/>
      <w:footerReference w:type="default" r:id="rId13"/>
      <w:headerReference w:type="first" r:id="rId14"/>
      <w:footerReference w:type="first" r:id="rId15"/>
      <w:pgSz w:w="11906" w:h="16838"/>
      <w:pgMar w:top="1418" w:right="991" w:bottom="1135" w:left="1417" w:header="1134"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223B6" w14:textId="77777777" w:rsidR="00F05FCA" w:rsidRDefault="00F05FCA">
      <w:r>
        <w:separator/>
      </w:r>
    </w:p>
  </w:endnote>
  <w:endnote w:type="continuationSeparator" w:id="0">
    <w:p w14:paraId="3C8D3611" w14:textId="77777777" w:rsidR="00F05FCA" w:rsidRDefault="00F0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nt488">
    <w:altName w:val="Cambria"/>
    <w:charset w:val="00"/>
    <w:family w:val="roman"/>
    <w:pitch w:val="default"/>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1670" w14:textId="77777777" w:rsidR="00EF200E" w:rsidRDefault="00EF20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CDFAD" w14:textId="77777777" w:rsidR="00555404" w:rsidRDefault="008045E6">
    <w:pPr>
      <w:jc w:val="right"/>
      <w:rPr>
        <w:sz w:val="18"/>
        <w:szCs w:val="18"/>
      </w:rPr>
    </w:pPr>
    <w:r>
      <w:rPr>
        <w:rFonts w:ascii="Calibri Light" w:hAnsi="Calibri Light" w:cs="Calibri Light"/>
        <w:sz w:val="28"/>
        <w:szCs w:val="28"/>
      </w:rPr>
      <w:t xml:space="preserve">str. </w:t>
    </w:r>
    <w:r>
      <w:fldChar w:fldCharType="begin"/>
    </w:r>
    <w:r>
      <w:instrText>PAGE</w:instrText>
    </w:r>
    <w:r>
      <w:fldChar w:fldCharType="separate"/>
    </w:r>
    <w:r>
      <w:t>10</w:t>
    </w:r>
    <w:r>
      <w:fldChar w:fldCharType="end"/>
    </w:r>
  </w:p>
  <w:p w14:paraId="64CDC9C2" w14:textId="77777777" w:rsidR="00555404" w:rsidRDefault="00555404">
    <w:pP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4E20" w14:textId="77777777" w:rsidR="00EF200E" w:rsidRDefault="00EF20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6260B" w14:textId="77777777" w:rsidR="00F05FCA" w:rsidRDefault="00F05FCA">
      <w:r>
        <w:separator/>
      </w:r>
    </w:p>
  </w:footnote>
  <w:footnote w:type="continuationSeparator" w:id="0">
    <w:p w14:paraId="4E5577C6" w14:textId="77777777" w:rsidR="00F05FCA" w:rsidRDefault="00F0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58B6" w14:textId="77777777" w:rsidR="00EF200E" w:rsidRDefault="00EF20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FA7E" w14:textId="58B6B96A" w:rsidR="006B4277" w:rsidRPr="006B4277" w:rsidRDefault="006B4277">
    <w:pPr>
      <w:pStyle w:val="Nagwek"/>
      <w:rPr>
        <w:rFonts w:ascii="Tahoma" w:hAnsi="Tahoma" w:cs="Tahoma"/>
        <w:sz w:val="18"/>
        <w:szCs w:val="18"/>
      </w:rPr>
    </w:pPr>
    <w:r w:rsidRPr="006B4277">
      <w:rPr>
        <w:rFonts w:ascii="Tahoma" w:hAnsi="Tahoma" w:cs="Tahoma"/>
        <w:sz w:val="18"/>
        <w:szCs w:val="18"/>
      </w:rPr>
      <w:t xml:space="preserve">Nr sprawy18/ZP/2024                                                                                                     Załącznik nr </w:t>
    </w:r>
    <w:r w:rsidR="00EF200E">
      <w:rPr>
        <w:rFonts w:ascii="Tahoma" w:hAnsi="Tahoma" w:cs="Tahoma"/>
        <w:sz w:val="18"/>
        <w:szCs w:val="18"/>
      </w:rPr>
      <w:t>4</w:t>
    </w:r>
    <w:r w:rsidRPr="006B4277">
      <w:rPr>
        <w:rFonts w:ascii="Tahoma" w:hAnsi="Tahoma" w:cs="Tahoma"/>
        <w:sz w:val="18"/>
        <w:szCs w:val="18"/>
      </w:rPr>
      <w:t xml:space="preserve">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31E3" w14:textId="77777777" w:rsidR="00EF200E" w:rsidRDefault="00EF20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11"/>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2170"/>
        </w:tabs>
        <w:ind w:left="107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11"/>
    <w:multiLevelType w:val="multilevel"/>
    <w:tmpl w:val="00000011"/>
    <w:name w:val="WW8Num17"/>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sz w:val="20"/>
        <w:szCs w:val="20"/>
        <w:lang w:eastAsia="pl-PL"/>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 w15:restartNumberingAfterBreak="0">
    <w:nsid w:val="01887386"/>
    <w:multiLevelType w:val="multilevel"/>
    <w:tmpl w:val="4EFA3122"/>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 w15:restartNumberingAfterBreak="0">
    <w:nsid w:val="082B7AE5"/>
    <w:multiLevelType w:val="multilevel"/>
    <w:tmpl w:val="DE5E7A72"/>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E8E1FA9"/>
    <w:multiLevelType w:val="multilevel"/>
    <w:tmpl w:val="8FA42912"/>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126266E2"/>
    <w:multiLevelType w:val="hybridMultilevel"/>
    <w:tmpl w:val="6994EF9E"/>
    <w:lvl w:ilvl="0" w:tplc="0CAA1626">
      <w:start w:val="1"/>
      <w:numFmt w:val="decimal"/>
      <w:lvlText w:val="%1."/>
      <w:lvlJc w:val="left"/>
      <w:pPr>
        <w:ind w:left="955" w:hanging="572"/>
        <w:jc w:val="left"/>
      </w:pPr>
      <w:rPr>
        <w:rFonts w:ascii="Arial" w:eastAsia="Arial" w:hAnsi="Arial" w:cs="Arial" w:hint="default"/>
        <w:b w:val="0"/>
        <w:bCs w:val="0"/>
        <w:i w:val="0"/>
        <w:iCs w:val="0"/>
        <w:color w:val="262626"/>
        <w:spacing w:val="-1"/>
        <w:w w:val="109"/>
        <w:sz w:val="19"/>
        <w:szCs w:val="19"/>
        <w:lang w:val="pl-PL" w:eastAsia="en-US" w:bidi="ar-SA"/>
      </w:rPr>
    </w:lvl>
    <w:lvl w:ilvl="1" w:tplc="1FC072B0">
      <w:start w:val="1"/>
      <w:numFmt w:val="lowerLetter"/>
      <w:lvlText w:val="%2."/>
      <w:lvlJc w:val="left"/>
      <w:pPr>
        <w:ind w:left="1324" w:hanging="362"/>
        <w:jc w:val="left"/>
      </w:pPr>
      <w:rPr>
        <w:rFonts w:ascii="Arial" w:eastAsia="Arial" w:hAnsi="Arial" w:cs="Arial" w:hint="default"/>
        <w:b w:val="0"/>
        <w:bCs w:val="0"/>
        <w:i w:val="0"/>
        <w:iCs w:val="0"/>
        <w:color w:val="262626"/>
        <w:spacing w:val="-1"/>
        <w:w w:val="108"/>
        <w:sz w:val="19"/>
        <w:szCs w:val="19"/>
        <w:lang w:val="pl-PL" w:eastAsia="en-US" w:bidi="ar-SA"/>
      </w:rPr>
    </w:lvl>
    <w:lvl w:ilvl="2" w:tplc="63F4EE8C">
      <w:numFmt w:val="bullet"/>
      <w:lvlText w:val="•"/>
      <w:lvlJc w:val="left"/>
      <w:pPr>
        <w:ind w:left="2284" w:hanging="362"/>
      </w:pPr>
      <w:rPr>
        <w:rFonts w:hint="default"/>
        <w:lang w:val="pl-PL" w:eastAsia="en-US" w:bidi="ar-SA"/>
      </w:rPr>
    </w:lvl>
    <w:lvl w:ilvl="3" w:tplc="2474D25E">
      <w:numFmt w:val="bullet"/>
      <w:lvlText w:val="•"/>
      <w:lvlJc w:val="left"/>
      <w:pPr>
        <w:ind w:left="3248" w:hanging="362"/>
      </w:pPr>
      <w:rPr>
        <w:rFonts w:hint="default"/>
        <w:lang w:val="pl-PL" w:eastAsia="en-US" w:bidi="ar-SA"/>
      </w:rPr>
    </w:lvl>
    <w:lvl w:ilvl="4" w:tplc="1A0C8AC6">
      <w:numFmt w:val="bullet"/>
      <w:lvlText w:val="•"/>
      <w:lvlJc w:val="left"/>
      <w:pPr>
        <w:ind w:left="4213" w:hanging="362"/>
      </w:pPr>
      <w:rPr>
        <w:rFonts w:hint="default"/>
        <w:lang w:val="pl-PL" w:eastAsia="en-US" w:bidi="ar-SA"/>
      </w:rPr>
    </w:lvl>
    <w:lvl w:ilvl="5" w:tplc="39562C04">
      <w:numFmt w:val="bullet"/>
      <w:lvlText w:val="•"/>
      <w:lvlJc w:val="left"/>
      <w:pPr>
        <w:ind w:left="5177" w:hanging="362"/>
      </w:pPr>
      <w:rPr>
        <w:rFonts w:hint="default"/>
        <w:lang w:val="pl-PL" w:eastAsia="en-US" w:bidi="ar-SA"/>
      </w:rPr>
    </w:lvl>
    <w:lvl w:ilvl="6" w:tplc="11B810D8">
      <w:numFmt w:val="bullet"/>
      <w:lvlText w:val="•"/>
      <w:lvlJc w:val="left"/>
      <w:pPr>
        <w:ind w:left="6142" w:hanging="362"/>
      </w:pPr>
      <w:rPr>
        <w:rFonts w:hint="default"/>
        <w:lang w:val="pl-PL" w:eastAsia="en-US" w:bidi="ar-SA"/>
      </w:rPr>
    </w:lvl>
    <w:lvl w:ilvl="7" w:tplc="8888488A">
      <w:numFmt w:val="bullet"/>
      <w:lvlText w:val="•"/>
      <w:lvlJc w:val="left"/>
      <w:pPr>
        <w:ind w:left="7106" w:hanging="362"/>
      </w:pPr>
      <w:rPr>
        <w:rFonts w:hint="default"/>
        <w:lang w:val="pl-PL" w:eastAsia="en-US" w:bidi="ar-SA"/>
      </w:rPr>
    </w:lvl>
    <w:lvl w:ilvl="8" w:tplc="3962C084">
      <w:numFmt w:val="bullet"/>
      <w:lvlText w:val="•"/>
      <w:lvlJc w:val="left"/>
      <w:pPr>
        <w:ind w:left="8071" w:hanging="362"/>
      </w:pPr>
      <w:rPr>
        <w:rFonts w:hint="default"/>
        <w:lang w:val="pl-PL" w:eastAsia="en-US" w:bidi="ar-SA"/>
      </w:rPr>
    </w:lvl>
  </w:abstractNum>
  <w:abstractNum w:abstractNumId="6" w15:restartNumberingAfterBreak="0">
    <w:nsid w:val="12AF0070"/>
    <w:multiLevelType w:val="multilevel"/>
    <w:tmpl w:val="EDA46BE8"/>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F8337D"/>
    <w:multiLevelType w:val="multilevel"/>
    <w:tmpl w:val="5B92529A"/>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F66BCE"/>
    <w:multiLevelType w:val="multilevel"/>
    <w:tmpl w:val="05D298F6"/>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18AF2FA3"/>
    <w:multiLevelType w:val="multilevel"/>
    <w:tmpl w:val="9932866E"/>
    <w:lvl w:ilvl="0">
      <w:start w:val="1"/>
      <w:numFmt w:val="decimal"/>
      <w:lvlText w:val="%1."/>
      <w:lvlJc w:val="left"/>
      <w:pPr>
        <w:tabs>
          <w:tab w:val="num" w:pos="0"/>
        </w:tabs>
        <w:ind w:left="720" w:hanging="360"/>
      </w:pPr>
      <w:rPr>
        <w:rFonts w:ascii="Tahoma" w:eastAsia="Times New Roman" w:hAnsi="Tahoma" w:cs="Tahoma"/>
        <w:color w:val="000000"/>
        <w:sz w:val="20"/>
        <w:szCs w:val="20"/>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0" w15:restartNumberingAfterBreak="0">
    <w:nsid w:val="1C4C3DF4"/>
    <w:multiLevelType w:val="multilevel"/>
    <w:tmpl w:val="E3D64D4E"/>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C755E21"/>
    <w:multiLevelType w:val="multilevel"/>
    <w:tmpl w:val="A98CF592"/>
    <w:lvl w:ilvl="0">
      <w:start w:val="1"/>
      <w:numFmt w:val="decimal"/>
      <w:lvlText w:val="%1."/>
      <w:lvlJc w:val="left"/>
      <w:pPr>
        <w:tabs>
          <w:tab w:val="num" w:pos="0"/>
        </w:tabs>
        <w:ind w:left="720" w:hanging="360"/>
      </w:pPr>
      <w:rPr>
        <w:rFonts w:ascii="Times New Roman" w:hAnsi="Times New Roman" w:cs="Times New Roman"/>
        <w:strike w:val="0"/>
        <w:dstrike w:val="0"/>
        <w:color w:val="000000"/>
        <w:sz w:val="20"/>
        <w:lang w:bidi="pl-PL"/>
      </w:rPr>
    </w:lvl>
    <w:lvl w:ilvl="1">
      <w:start w:val="1"/>
      <w:numFmt w:val="lowerLetter"/>
      <w:lvlText w:val="%2."/>
      <w:lvlJc w:val="left"/>
      <w:pPr>
        <w:tabs>
          <w:tab w:val="num" w:pos="1984"/>
        </w:tabs>
        <w:ind w:left="3054"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B25BF4"/>
    <w:multiLevelType w:val="multilevel"/>
    <w:tmpl w:val="B7189BFC"/>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4E59E2"/>
    <w:multiLevelType w:val="multilevel"/>
    <w:tmpl w:val="E60AB1DE"/>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50C0438"/>
    <w:multiLevelType w:val="multilevel"/>
    <w:tmpl w:val="F7C6022A"/>
    <w:lvl w:ilvl="0">
      <w:start w:val="1"/>
      <w:numFmt w:val="decimal"/>
      <w:lvlText w:val="%1."/>
      <w:lvlJc w:val="left"/>
      <w:pPr>
        <w:tabs>
          <w:tab w:val="num" w:pos="0"/>
        </w:tabs>
        <w:ind w:left="720" w:hanging="360"/>
      </w:pPr>
      <w:rPr>
        <w:rFonts w:ascii="Times New Roman" w:hAnsi="Times New Roman" w:cs="Times New Roman"/>
        <w:strike w:val="0"/>
        <w:dstrike w:val="0"/>
        <w:sz w:val="20"/>
        <w:szCs w:val="20"/>
      </w:rPr>
    </w:lvl>
    <w:lvl w:ilvl="1">
      <w:start w:val="1"/>
      <w:numFmt w:val="lowerLetter"/>
      <w:lvlText w:val="%2."/>
      <w:lvlJc w:val="left"/>
      <w:pPr>
        <w:tabs>
          <w:tab w:val="num" w:pos="0"/>
        </w:tabs>
        <w:ind w:left="1070" w:hanging="360"/>
      </w:pPr>
      <w:rPr>
        <w:rFonts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263BF8"/>
    <w:multiLevelType w:val="multilevel"/>
    <w:tmpl w:val="B5E8F3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B522DF8"/>
    <w:multiLevelType w:val="multilevel"/>
    <w:tmpl w:val="62584E7E"/>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C0F154C"/>
    <w:multiLevelType w:val="multilevel"/>
    <w:tmpl w:val="4D4CB36A"/>
    <w:lvl w:ilvl="0">
      <w:start w:val="1"/>
      <w:numFmt w:val="decimal"/>
      <w:lvlText w:val="%1."/>
      <w:lvlJc w:val="left"/>
      <w:pPr>
        <w:tabs>
          <w:tab w:val="num" w:pos="0"/>
        </w:tabs>
        <w:ind w:left="360" w:hanging="360"/>
      </w:pPr>
      <w:rPr>
        <w:rFonts w:ascii="Tahoma" w:hAnsi="Tahoma" w:cs="Tahom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513477E7"/>
    <w:multiLevelType w:val="multilevel"/>
    <w:tmpl w:val="79C021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44C39E3"/>
    <w:multiLevelType w:val="multilevel"/>
    <w:tmpl w:val="E8E8CCC8"/>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0" w15:restartNumberingAfterBreak="0">
    <w:nsid w:val="551665F6"/>
    <w:multiLevelType w:val="multilevel"/>
    <w:tmpl w:val="D3FE350C"/>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AA66A0"/>
    <w:multiLevelType w:val="multilevel"/>
    <w:tmpl w:val="CADCF8B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2" w15:restartNumberingAfterBreak="0">
    <w:nsid w:val="5A652435"/>
    <w:multiLevelType w:val="multilevel"/>
    <w:tmpl w:val="84E61376"/>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615304C4"/>
    <w:multiLevelType w:val="multilevel"/>
    <w:tmpl w:val="060C54AC"/>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F83366"/>
    <w:multiLevelType w:val="multilevel"/>
    <w:tmpl w:val="3C40B58A"/>
    <w:lvl w:ilvl="0">
      <w:start w:val="1"/>
      <w:numFmt w:val="lowerLetter"/>
      <w:lvlText w:val="%1)"/>
      <w:lvlJc w:val="left"/>
      <w:pPr>
        <w:tabs>
          <w:tab w:val="num" w:pos="0"/>
        </w:tabs>
        <w:ind w:left="1065" w:hanging="705"/>
      </w:pPr>
      <w:rPr>
        <w:rFonts w:ascii="Tahoma" w:hAnsi="Tahoma" w:cs="Tahoma"/>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A0D5516"/>
    <w:multiLevelType w:val="multilevel"/>
    <w:tmpl w:val="FBC8ABFC"/>
    <w:styleLink w:val="WWNum8"/>
    <w:lvl w:ilvl="0">
      <w:start w:val="1"/>
      <w:numFmt w:val="decimal"/>
      <w:lvlText w:val="%1."/>
      <w:lvlJc w:val="left"/>
      <w:pPr>
        <w:ind w:left="720" w:hanging="360"/>
      </w:pPr>
      <w:rPr>
        <w:rFonts w:ascii="Tahoma" w:hAnsi="Tahoma" w:cs="Tahoma"/>
        <w:b w:val="0"/>
        <w:bCs/>
        <w:sz w:val="18"/>
        <w:szCs w:val="18"/>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6C055686"/>
    <w:multiLevelType w:val="multilevel"/>
    <w:tmpl w:val="59941EF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A7776A"/>
    <w:multiLevelType w:val="multilevel"/>
    <w:tmpl w:val="F318A96A"/>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8" w15:restartNumberingAfterBreak="0">
    <w:nsid w:val="746F18BA"/>
    <w:multiLevelType w:val="multilevel"/>
    <w:tmpl w:val="831EA908"/>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88A0F3A"/>
    <w:multiLevelType w:val="multilevel"/>
    <w:tmpl w:val="CAD26386"/>
    <w:lvl w:ilvl="0">
      <w:start w:val="1"/>
      <w:numFmt w:val="decimal"/>
      <w:lvlText w:val="%1."/>
      <w:lvlJc w:val="left"/>
      <w:pPr>
        <w:tabs>
          <w:tab w:val="num" w:pos="0"/>
        </w:tabs>
        <w:ind w:left="720" w:hanging="360"/>
      </w:pPr>
      <w:rPr>
        <w:rFonts w:ascii="Tahoma" w:hAnsi="Tahoma" w:cs="Tahoma"/>
        <w:i w:val="0"/>
        <w:iCs/>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11315198">
    <w:abstractNumId w:val="28"/>
  </w:num>
  <w:num w:numId="2" w16cid:durableId="111244967">
    <w:abstractNumId w:val="18"/>
  </w:num>
  <w:num w:numId="3" w16cid:durableId="1681197432">
    <w:abstractNumId w:val="8"/>
  </w:num>
  <w:num w:numId="4" w16cid:durableId="494028349">
    <w:abstractNumId w:val="23"/>
  </w:num>
  <w:num w:numId="5" w16cid:durableId="278069336">
    <w:abstractNumId w:val="4"/>
  </w:num>
  <w:num w:numId="6" w16cid:durableId="1649475859">
    <w:abstractNumId w:val="11"/>
  </w:num>
  <w:num w:numId="7" w16cid:durableId="694157719">
    <w:abstractNumId w:val="7"/>
  </w:num>
  <w:num w:numId="8" w16cid:durableId="959798663">
    <w:abstractNumId w:val="6"/>
  </w:num>
  <w:num w:numId="9" w16cid:durableId="2037732939">
    <w:abstractNumId w:val="12"/>
  </w:num>
  <w:num w:numId="10" w16cid:durableId="1335180546">
    <w:abstractNumId w:val="13"/>
  </w:num>
  <w:num w:numId="11" w16cid:durableId="155072694">
    <w:abstractNumId w:val="17"/>
  </w:num>
  <w:num w:numId="12" w16cid:durableId="1725642019">
    <w:abstractNumId w:val="16"/>
  </w:num>
  <w:num w:numId="13" w16cid:durableId="748814883">
    <w:abstractNumId w:val="10"/>
  </w:num>
  <w:num w:numId="14" w16cid:durableId="433986051">
    <w:abstractNumId w:val="20"/>
  </w:num>
  <w:num w:numId="15" w16cid:durableId="1448311658">
    <w:abstractNumId w:val="3"/>
  </w:num>
  <w:num w:numId="16" w16cid:durableId="1891645739">
    <w:abstractNumId w:val="26"/>
  </w:num>
  <w:num w:numId="17" w16cid:durableId="1229223833">
    <w:abstractNumId w:val="29"/>
  </w:num>
  <w:num w:numId="18" w16cid:durableId="1446273960">
    <w:abstractNumId w:val="24"/>
  </w:num>
  <w:num w:numId="19" w16cid:durableId="1206913564">
    <w:abstractNumId w:val="14"/>
  </w:num>
  <w:num w:numId="20" w16cid:durableId="1980727121">
    <w:abstractNumId w:val="19"/>
  </w:num>
  <w:num w:numId="21" w16cid:durableId="1562444993">
    <w:abstractNumId w:val="22"/>
  </w:num>
  <w:num w:numId="22" w16cid:durableId="326787425">
    <w:abstractNumId w:val="9"/>
  </w:num>
  <w:num w:numId="23" w16cid:durableId="386150715">
    <w:abstractNumId w:val="2"/>
  </w:num>
  <w:num w:numId="24" w16cid:durableId="884369368">
    <w:abstractNumId w:val="27"/>
  </w:num>
  <w:num w:numId="25" w16cid:durableId="451486290">
    <w:abstractNumId w:val="21"/>
  </w:num>
  <w:num w:numId="26" w16cid:durableId="803162702">
    <w:abstractNumId w:val="15"/>
  </w:num>
  <w:num w:numId="27" w16cid:durableId="264308325">
    <w:abstractNumId w:val="25"/>
  </w:num>
  <w:num w:numId="28" w16cid:durableId="463540967">
    <w:abstractNumId w:val="1"/>
  </w:num>
  <w:num w:numId="29" w16cid:durableId="9070766">
    <w:abstractNumId w:val="5"/>
  </w:num>
  <w:num w:numId="30" w16cid:durableId="117796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04"/>
    <w:rsid w:val="0003145F"/>
    <w:rsid w:val="00085BBF"/>
    <w:rsid w:val="000C0F92"/>
    <w:rsid w:val="001034DC"/>
    <w:rsid w:val="0019539A"/>
    <w:rsid w:val="001B2B5C"/>
    <w:rsid w:val="001F028C"/>
    <w:rsid w:val="00220CF0"/>
    <w:rsid w:val="002639AF"/>
    <w:rsid w:val="00295C45"/>
    <w:rsid w:val="00315194"/>
    <w:rsid w:val="003315B8"/>
    <w:rsid w:val="003409D3"/>
    <w:rsid w:val="00342539"/>
    <w:rsid w:val="00453479"/>
    <w:rsid w:val="004A2143"/>
    <w:rsid w:val="004A2737"/>
    <w:rsid w:val="004C0380"/>
    <w:rsid w:val="0055451A"/>
    <w:rsid w:val="00555404"/>
    <w:rsid w:val="00593D1C"/>
    <w:rsid w:val="005D7695"/>
    <w:rsid w:val="005F468C"/>
    <w:rsid w:val="00607017"/>
    <w:rsid w:val="00610EB7"/>
    <w:rsid w:val="00620D92"/>
    <w:rsid w:val="0064495E"/>
    <w:rsid w:val="006A7997"/>
    <w:rsid w:val="006B148B"/>
    <w:rsid w:val="006B4277"/>
    <w:rsid w:val="006B42BE"/>
    <w:rsid w:val="006D785C"/>
    <w:rsid w:val="006E4F35"/>
    <w:rsid w:val="006F6E4A"/>
    <w:rsid w:val="007E6DB3"/>
    <w:rsid w:val="007F4E83"/>
    <w:rsid w:val="008027E9"/>
    <w:rsid w:val="008045E6"/>
    <w:rsid w:val="00837E5D"/>
    <w:rsid w:val="00844FC5"/>
    <w:rsid w:val="00864A20"/>
    <w:rsid w:val="00870862"/>
    <w:rsid w:val="008827F1"/>
    <w:rsid w:val="00887CEB"/>
    <w:rsid w:val="008C1F29"/>
    <w:rsid w:val="008D217E"/>
    <w:rsid w:val="00926AFB"/>
    <w:rsid w:val="009635A4"/>
    <w:rsid w:val="00967485"/>
    <w:rsid w:val="009E612E"/>
    <w:rsid w:val="00A14630"/>
    <w:rsid w:val="00A26F98"/>
    <w:rsid w:val="00A46DDA"/>
    <w:rsid w:val="00A51F72"/>
    <w:rsid w:val="00A81490"/>
    <w:rsid w:val="00AB06D3"/>
    <w:rsid w:val="00AE4567"/>
    <w:rsid w:val="00B142F8"/>
    <w:rsid w:val="00B20A29"/>
    <w:rsid w:val="00B47059"/>
    <w:rsid w:val="00B543D9"/>
    <w:rsid w:val="00B65267"/>
    <w:rsid w:val="00BB62D6"/>
    <w:rsid w:val="00BD45EF"/>
    <w:rsid w:val="00BE6F71"/>
    <w:rsid w:val="00BE7195"/>
    <w:rsid w:val="00C80B68"/>
    <w:rsid w:val="00CB30E0"/>
    <w:rsid w:val="00CF5D4D"/>
    <w:rsid w:val="00D205FB"/>
    <w:rsid w:val="00D43FA6"/>
    <w:rsid w:val="00DA4092"/>
    <w:rsid w:val="00DE0973"/>
    <w:rsid w:val="00DF5912"/>
    <w:rsid w:val="00E010AB"/>
    <w:rsid w:val="00E2009F"/>
    <w:rsid w:val="00E368D4"/>
    <w:rsid w:val="00ED72FF"/>
    <w:rsid w:val="00EE1B42"/>
    <w:rsid w:val="00EF200E"/>
    <w:rsid w:val="00F05FCA"/>
    <w:rsid w:val="00F162C0"/>
    <w:rsid w:val="00F4723E"/>
    <w:rsid w:val="00F53165"/>
    <w:rsid w:val="00F602ED"/>
    <w:rsid w:val="00FA7C8A"/>
    <w:rsid w:val="395A2CF5"/>
    <w:rsid w:val="6E10E7F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C9EC1"/>
  <w15:docId w15:val="{C93A1759-1413-4CDC-8EE2-891CDB08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Gwkaistopka"/>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customStyle="1" w:styleId="NagwekZnak">
    <w:name w:val="Nagłówek Znak"/>
    <w:basedOn w:val="Domylnaczcionkaakapitu"/>
    <w:link w:val="Nagwek"/>
    <w:uiPriority w:val="99"/>
    <w:rsid w:val="008045E6"/>
    <w:rPr>
      <w:lang w:eastAsia="zh-CN"/>
    </w:rPr>
  </w:style>
  <w:style w:type="numbering" w:customStyle="1" w:styleId="WWNum8">
    <w:name w:val="WWNum8"/>
    <w:basedOn w:val="Bezlisty"/>
    <w:rsid w:val="00610EB7"/>
    <w:pPr>
      <w:numPr>
        <w:numId w:val="27"/>
      </w:numPr>
    </w:pPr>
  </w:style>
  <w:style w:type="paragraph" w:styleId="Tekstprzypisukocowego">
    <w:name w:val="endnote text"/>
    <w:basedOn w:val="Normalny"/>
    <w:link w:val="TekstprzypisukocowegoZnak"/>
    <w:uiPriority w:val="99"/>
    <w:semiHidden/>
    <w:unhideWhenUsed/>
    <w:rsid w:val="006D785C"/>
  </w:style>
  <w:style w:type="character" w:customStyle="1" w:styleId="TekstprzypisukocowegoZnak">
    <w:name w:val="Tekst przypisu końcowego Znak"/>
    <w:basedOn w:val="Domylnaczcionkaakapitu"/>
    <w:link w:val="Tekstprzypisukocowego"/>
    <w:uiPriority w:val="99"/>
    <w:semiHidden/>
    <w:rsid w:val="006D785C"/>
    <w:rPr>
      <w:lang w:eastAsia="zh-CN"/>
    </w:rPr>
  </w:style>
  <w:style w:type="character" w:styleId="Odwoanieprzypisukocowego">
    <w:name w:val="endnote reference"/>
    <w:basedOn w:val="Domylnaczcionkaakapitu"/>
    <w:uiPriority w:val="99"/>
    <w:semiHidden/>
    <w:unhideWhenUsed/>
    <w:rsid w:val="006D785C"/>
    <w:rPr>
      <w:vertAlign w:val="superscript"/>
    </w:rPr>
  </w:style>
  <w:style w:type="character" w:styleId="Odwoaniedokomentarza">
    <w:name w:val="annotation reference"/>
    <w:basedOn w:val="Domylnaczcionkaakapitu"/>
    <w:uiPriority w:val="99"/>
    <w:semiHidden/>
    <w:unhideWhenUsed/>
    <w:rsid w:val="008C1F29"/>
    <w:rPr>
      <w:sz w:val="16"/>
      <w:szCs w:val="16"/>
    </w:rPr>
  </w:style>
  <w:style w:type="paragraph" w:styleId="Tekstkomentarza">
    <w:name w:val="annotation text"/>
    <w:basedOn w:val="Normalny"/>
    <w:link w:val="TekstkomentarzaZnak1"/>
    <w:uiPriority w:val="99"/>
    <w:unhideWhenUsed/>
    <w:rsid w:val="008C1F29"/>
  </w:style>
  <w:style w:type="character" w:customStyle="1" w:styleId="TekstkomentarzaZnak1">
    <w:name w:val="Tekst komentarza Znak1"/>
    <w:basedOn w:val="Domylnaczcionkaakapitu"/>
    <w:link w:val="Tekstkomentarza"/>
    <w:uiPriority w:val="99"/>
    <w:rsid w:val="008C1F29"/>
    <w:rPr>
      <w:lang w:eastAsia="zh-CN"/>
    </w:rPr>
  </w:style>
  <w:style w:type="character" w:customStyle="1" w:styleId="ng-binding">
    <w:name w:val="ng-binding"/>
    <w:basedOn w:val="Domylnaczcionkaakapitu"/>
    <w:rsid w:val="00607017"/>
  </w:style>
  <w:style w:type="character" w:styleId="Hipercze">
    <w:name w:val="Hyperlink"/>
    <w:basedOn w:val="Domylnaczcionkaakapitu"/>
    <w:uiPriority w:val="99"/>
    <w:unhideWhenUsed/>
    <w:rsid w:val="00342539"/>
    <w:rPr>
      <w:color w:val="0563C1" w:themeColor="hyperlink"/>
      <w:u w:val="single"/>
    </w:rPr>
  </w:style>
  <w:style w:type="character" w:styleId="Nierozpoznanawzmianka">
    <w:name w:val="Unresolved Mention"/>
    <w:basedOn w:val="Domylnaczcionkaakapitu"/>
    <w:uiPriority w:val="99"/>
    <w:semiHidden/>
    <w:unhideWhenUsed/>
    <w:rsid w:val="00342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11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6639FB23E6DF459EF90F9B8B728EFF" ma:contentTypeVersion="6" ma:contentTypeDescription="Utwórz nowy dokument." ma:contentTypeScope="" ma:versionID="30e9a793564ab3f032d3446e5f6efe81">
  <xsd:schema xmlns:xsd="http://www.w3.org/2001/XMLSchema" xmlns:xs="http://www.w3.org/2001/XMLSchema" xmlns:p="http://schemas.microsoft.com/office/2006/metadata/properties" xmlns:ns2="73b85d25-c099-4537-bd9f-56fc84d24354" xmlns:ns3="6177f8bd-e4e7-4109-9cec-5401e8fd057a" targetNamespace="http://schemas.microsoft.com/office/2006/metadata/properties" ma:root="true" ma:fieldsID="df997b5700f1114e7d436f9c80194bb5" ns2:_="" ns3:_="">
    <xsd:import namespace="73b85d25-c099-4537-bd9f-56fc84d24354"/>
    <xsd:import namespace="6177f8bd-e4e7-4109-9cec-5401e8fd0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85d25-c099-4537-bd9f-56fc84d24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7f8bd-e4e7-4109-9cec-5401e8fd057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232F4-D10A-43E4-A0C6-3A0C1B2B7819}">
  <ds:schemaRefs>
    <ds:schemaRef ds:uri="http://schemas.microsoft.com/sharepoint/v3/contenttype/forms"/>
  </ds:schemaRefs>
</ds:datastoreItem>
</file>

<file path=customXml/itemProps2.xml><?xml version="1.0" encoding="utf-8"?>
<ds:datastoreItem xmlns:ds="http://schemas.openxmlformats.org/officeDocument/2006/customXml" ds:itemID="{7441F047-5339-4A24-A0AB-CF3C4BD7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85d25-c099-4537-bd9f-56fc84d24354"/>
    <ds:schemaRef ds:uri="6177f8bd-e4e7-4109-9cec-5401e8fd0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361B3-FE9B-46F0-9B11-43828B107876}">
  <ds:schemaRefs>
    <ds:schemaRef ds:uri="http://schemas.microsoft.com/office/2006/metadata/properties"/>
    <ds:schemaRef ds:uri="http://schemas.microsoft.com/office/infopath/2007/PartnerControls"/>
    <ds:schemaRef ds:uri="5c6038ab-c821-4456-8444-c4738178679a"/>
    <ds:schemaRef ds:uri="01ab6b82-e378-4850-bff0-1c96c6c5439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4483</Words>
  <Characters>26904</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Anna Połuch</cp:lastModifiedBy>
  <cp:revision>14</cp:revision>
  <cp:lastPrinted>2024-03-21T11:41:00Z</cp:lastPrinted>
  <dcterms:created xsi:type="dcterms:W3CDTF">2024-03-15T11:06:00Z</dcterms:created>
  <dcterms:modified xsi:type="dcterms:W3CDTF">2024-03-22T07:57:00Z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0x010100426639FB23E6DF459EF90F9B8B728EFF</vt:lpwstr>
  </property>
</Properties>
</file>