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FD48E6" w14:textId="7C45F91B" w:rsidR="004A1203" w:rsidRPr="0042482B" w:rsidRDefault="00CD6BD8" w:rsidP="00374786">
      <w:pPr>
        <w:spacing w:line="276" w:lineRule="auto"/>
        <w:rPr>
          <w:rFonts w:ascii="Arial" w:hAnsi="Arial" w:cs="Arial"/>
          <w:b/>
          <w:sz w:val="28"/>
        </w:rPr>
      </w:pPr>
      <w:r>
        <w:rPr>
          <w:rFonts w:ascii="Arial" w:hAnsi="Arial" w:cs="Arial"/>
          <w:b/>
          <w:noProof/>
          <w:sz w:val="28"/>
        </w:rPr>
        <w:drawing>
          <wp:inline distT="0" distB="0" distL="0" distR="0" wp14:anchorId="2372892E" wp14:editId="1BA09BDA">
            <wp:extent cx="3592285" cy="1081647"/>
            <wp:effectExtent l="0" t="0" r="8255" b="4445"/>
            <wp:docPr id="17816057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05789" name="Obraz 1781605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63529" cy="1103099"/>
                    </a:xfrm>
                    <a:prstGeom prst="rect">
                      <a:avLst/>
                    </a:prstGeom>
                  </pic:spPr>
                </pic:pic>
              </a:graphicData>
            </a:graphic>
          </wp:inline>
        </w:drawing>
      </w:r>
    </w:p>
    <w:p w14:paraId="2A0C5354" w14:textId="77777777" w:rsidR="004A1203" w:rsidRDefault="004A1203" w:rsidP="00FB3E85">
      <w:pPr>
        <w:spacing w:line="276" w:lineRule="auto"/>
        <w:rPr>
          <w:rFonts w:asciiTheme="minorHAnsi" w:hAnsiTheme="minorHAnsi" w:cs="Arial"/>
          <w:b/>
          <w:sz w:val="36"/>
          <w:szCs w:val="36"/>
        </w:rPr>
      </w:pPr>
    </w:p>
    <w:p w14:paraId="35E57E1B" w14:textId="77777777" w:rsidR="004A1203" w:rsidRPr="00461671" w:rsidRDefault="004A1203" w:rsidP="004A1203">
      <w:pPr>
        <w:spacing w:line="276" w:lineRule="auto"/>
        <w:jc w:val="center"/>
        <w:rPr>
          <w:rFonts w:asciiTheme="minorHAnsi" w:hAnsiTheme="minorHAnsi" w:cs="Arial"/>
          <w:b/>
          <w:sz w:val="36"/>
          <w:szCs w:val="36"/>
        </w:rPr>
      </w:pPr>
      <w:r w:rsidRPr="00461671">
        <w:rPr>
          <w:rFonts w:asciiTheme="minorHAnsi" w:hAnsiTheme="minorHAnsi" w:cs="Arial"/>
          <w:b/>
          <w:sz w:val="36"/>
          <w:szCs w:val="36"/>
        </w:rPr>
        <w:t>SPECYFIKACJA WARUNKÓW ZAMÓWIENIA</w:t>
      </w:r>
    </w:p>
    <w:p w14:paraId="40239B50" w14:textId="77777777" w:rsidR="004A1203" w:rsidRPr="00461671" w:rsidRDefault="004A1203" w:rsidP="004A1203">
      <w:pPr>
        <w:spacing w:line="276" w:lineRule="auto"/>
        <w:jc w:val="center"/>
        <w:rPr>
          <w:rFonts w:asciiTheme="minorHAnsi" w:hAnsiTheme="minorHAnsi" w:cs="Arial"/>
          <w:b/>
          <w:sz w:val="36"/>
          <w:szCs w:val="36"/>
        </w:rPr>
      </w:pPr>
      <w:r w:rsidRPr="00461671">
        <w:rPr>
          <w:rFonts w:asciiTheme="minorHAnsi" w:hAnsiTheme="minorHAnsi" w:cs="Arial"/>
          <w:b/>
          <w:sz w:val="36"/>
          <w:szCs w:val="36"/>
        </w:rPr>
        <w:t>(SWZ)</w:t>
      </w:r>
    </w:p>
    <w:p w14:paraId="310A2D2C" w14:textId="77777777" w:rsidR="004A1203" w:rsidRPr="00461671" w:rsidRDefault="004A1203" w:rsidP="004A1203">
      <w:pPr>
        <w:tabs>
          <w:tab w:val="left" w:pos="750"/>
          <w:tab w:val="center" w:pos="4669"/>
        </w:tabs>
        <w:spacing w:line="276" w:lineRule="auto"/>
        <w:jc w:val="center"/>
        <w:rPr>
          <w:rFonts w:asciiTheme="minorHAnsi" w:hAnsiTheme="minorHAnsi" w:cs="Arial"/>
          <w:b/>
          <w:sz w:val="32"/>
          <w:szCs w:val="32"/>
        </w:rPr>
      </w:pPr>
    </w:p>
    <w:p w14:paraId="6E73B40B" w14:textId="77777777" w:rsidR="004A1203" w:rsidRPr="00461671" w:rsidRDefault="004A1203" w:rsidP="004A1203">
      <w:pPr>
        <w:tabs>
          <w:tab w:val="left" w:pos="750"/>
          <w:tab w:val="center" w:pos="4669"/>
        </w:tabs>
        <w:spacing w:line="276" w:lineRule="auto"/>
        <w:jc w:val="center"/>
        <w:rPr>
          <w:rFonts w:asciiTheme="minorHAnsi" w:hAnsiTheme="minorHAnsi" w:cs="Arial"/>
          <w:b/>
          <w:sz w:val="32"/>
          <w:szCs w:val="32"/>
        </w:rPr>
      </w:pPr>
    </w:p>
    <w:p w14:paraId="67CEF9A3" w14:textId="77777777" w:rsidR="004A1203" w:rsidRPr="00461671" w:rsidRDefault="004A1203" w:rsidP="004A1203">
      <w:pPr>
        <w:spacing w:line="276" w:lineRule="auto"/>
        <w:jc w:val="center"/>
        <w:rPr>
          <w:rFonts w:asciiTheme="minorHAnsi" w:hAnsiTheme="minorHAnsi" w:cs="Arial"/>
          <w:b/>
          <w:sz w:val="28"/>
          <w:szCs w:val="28"/>
        </w:rPr>
      </w:pPr>
      <w:bookmarkStart w:id="0" w:name="_Hlk64010295"/>
      <w:r w:rsidRPr="00461671">
        <w:rPr>
          <w:rFonts w:asciiTheme="minorHAnsi" w:hAnsiTheme="minorHAnsi" w:cs="Arial"/>
          <w:b/>
          <w:sz w:val="28"/>
          <w:szCs w:val="28"/>
        </w:rPr>
        <w:t>ZAMAWIAJĄCY:</w:t>
      </w:r>
    </w:p>
    <w:p w14:paraId="0A4BD4EF" w14:textId="77777777" w:rsidR="004A1203" w:rsidRPr="00461671" w:rsidRDefault="004A1203" w:rsidP="004A1203">
      <w:pPr>
        <w:spacing w:line="276" w:lineRule="auto"/>
        <w:jc w:val="center"/>
        <w:rPr>
          <w:rFonts w:asciiTheme="minorHAnsi" w:hAnsiTheme="minorHAnsi" w:cs="Arial"/>
          <w:b/>
          <w:sz w:val="28"/>
        </w:rPr>
      </w:pPr>
      <w:r w:rsidRPr="00461671">
        <w:rPr>
          <w:rFonts w:asciiTheme="minorHAnsi" w:hAnsiTheme="minorHAnsi" w:cs="Arial"/>
          <w:b/>
          <w:sz w:val="28"/>
        </w:rPr>
        <w:t>GMINA ZEBRZYDOWICE</w:t>
      </w:r>
    </w:p>
    <w:p w14:paraId="1A348BD3" w14:textId="77777777" w:rsidR="004A1203" w:rsidRPr="00461671" w:rsidRDefault="004A1203" w:rsidP="004A1203">
      <w:pPr>
        <w:spacing w:line="276" w:lineRule="auto"/>
        <w:jc w:val="center"/>
        <w:rPr>
          <w:rFonts w:asciiTheme="minorHAnsi" w:hAnsiTheme="minorHAnsi" w:cs="Arial"/>
          <w:b/>
          <w:sz w:val="26"/>
          <w:szCs w:val="26"/>
        </w:rPr>
      </w:pPr>
      <w:r w:rsidRPr="00461671">
        <w:rPr>
          <w:rFonts w:asciiTheme="minorHAnsi" w:hAnsiTheme="minorHAnsi" w:cs="Arial"/>
          <w:b/>
          <w:sz w:val="26"/>
          <w:szCs w:val="26"/>
        </w:rPr>
        <w:t>Ul. Ks. A. Janusza 6</w:t>
      </w:r>
    </w:p>
    <w:p w14:paraId="6CE4DD90" w14:textId="77777777" w:rsidR="004A1203" w:rsidRPr="00915583" w:rsidRDefault="004A1203" w:rsidP="004A1203">
      <w:pPr>
        <w:spacing w:line="276" w:lineRule="auto"/>
        <w:jc w:val="center"/>
        <w:rPr>
          <w:rFonts w:asciiTheme="minorHAnsi" w:hAnsiTheme="minorHAnsi" w:cs="Arial"/>
          <w:b/>
          <w:sz w:val="26"/>
          <w:szCs w:val="26"/>
        </w:rPr>
      </w:pPr>
      <w:r w:rsidRPr="00915583">
        <w:rPr>
          <w:rFonts w:asciiTheme="minorHAnsi" w:hAnsiTheme="minorHAnsi" w:cs="Arial"/>
          <w:b/>
          <w:sz w:val="26"/>
          <w:szCs w:val="26"/>
        </w:rPr>
        <w:t>43-410 Zebrzydowice</w:t>
      </w:r>
    </w:p>
    <w:bookmarkEnd w:id="0"/>
    <w:p w14:paraId="2314DB32" w14:textId="77777777" w:rsidR="004A1203" w:rsidRPr="00915583" w:rsidRDefault="004A1203" w:rsidP="004A1203">
      <w:pPr>
        <w:spacing w:line="276" w:lineRule="auto"/>
        <w:jc w:val="center"/>
        <w:rPr>
          <w:rFonts w:asciiTheme="minorHAnsi" w:hAnsiTheme="minorHAnsi" w:cs="Arial"/>
          <w:b/>
          <w:sz w:val="28"/>
        </w:rPr>
      </w:pPr>
    </w:p>
    <w:p w14:paraId="7229C6A2" w14:textId="77777777" w:rsidR="004A1203" w:rsidRPr="00915583" w:rsidRDefault="004A1203" w:rsidP="004A1203">
      <w:pPr>
        <w:spacing w:line="276" w:lineRule="auto"/>
        <w:jc w:val="center"/>
        <w:rPr>
          <w:rFonts w:asciiTheme="minorHAnsi" w:hAnsiTheme="minorHAnsi" w:cs="Arial"/>
          <w:b/>
          <w:sz w:val="28"/>
        </w:rPr>
      </w:pPr>
    </w:p>
    <w:p w14:paraId="47B61AE7" w14:textId="6EF48115" w:rsidR="004A1203" w:rsidRPr="00915583" w:rsidRDefault="004A1203" w:rsidP="004A1203">
      <w:pPr>
        <w:spacing w:line="276" w:lineRule="auto"/>
        <w:jc w:val="both"/>
        <w:rPr>
          <w:rFonts w:asciiTheme="minorHAnsi" w:hAnsiTheme="minorHAnsi" w:cs="Arial"/>
          <w:sz w:val="22"/>
          <w:szCs w:val="22"/>
        </w:rPr>
      </w:pPr>
      <w:r w:rsidRPr="00915583">
        <w:rPr>
          <w:rFonts w:asciiTheme="minorHAnsi" w:hAnsiTheme="minorHAnsi" w:cs="Arial"/>
          <w:sz w:val="22"/>
          <w:szCs w:val="22"/>
        </w:rPr>
        <w:t xml:space="preserve">Zaprasza do złożenia oferty w trybie art. 275 pkt. 1 (trybie podstawowym bez negocjacji) </w:t>
      </w:r>
      <w:r w:rsidRPr="00915583">
        <w:rPr>
          <w:rFonts w:asciiTheme="minorHAnsi" w:hAnsiTheme="minorHAnsi" w:cs="Arial"/>
          <w:sz w:val="22"/>
          <w:szCs w:val="22"/>
        </w:rPr>
        <w:br/>
        <w:t xml:space="preserve">o wartości zamówienia nieprzekraczającej progów unijnych o jakich stanowi art. 3 ustawy z 11 września 2019 r. - Prawo zamówień publicznych (Dz. U. z 2023 r. poz. 1605 z </w:t>
      </w:r>
      <w:proofErr w:type="spellStart"/>
      <w:r w:rsidRPr="00915583">
        <w:rPr>
          <w:rFonts w:asciiTheme="minorHAnsi" w:hAnsiTheme="minorHAnsi" w:cs="Arial"/>
          <w:sz w:val="22"/>
          <w:szCs w:val="22"/>
        </w:rPr>
        <w:t>późn</w:t>
      </w:r>
      <w:proofErr w:type="spellEnd"/>
      <w:r w:rsidRPr="00915583">
        <w:rPr>
          <w:rFonts w:asciiTheme="minorHAnsi" w:hAnsiTheme="minorHAnsi" w:cs="Arial"/>
          <w:sz w:val="22"/>
          <w:szCs w:val="22"/>
        </w:rPr>
        <w:t xml:space="preserve">. zm.) – dalej ustawa </w:t>
      </w:r>
      <w:proofErr w:type="spellStart"/>
      <w:r w:rsidRPr="00915583">
        <w:rPr>
          <w:rFonts w:asciiTheme="minorHAnsi" w:hAnsiTheme="minorHAnsi" w:cs="Arial"/>
          <w:sz w:val="22"/>
          <w:szCs w:val="22"/>
        </w:rPr>
        <w:t>Pzp</w:t>
      </w:r>
      <w:proofErr w:type="spellEnd"/>
      <w:r w:rsidRPr="00915583">
        <w:rPr>
          <w:rFonts w:asciiTheme="minorHAnsi" w:hAnsiTheme="minorHAnsi" w:cs="Arial"/>
          <w:sz w:val="22"/>
          <w:szCs w:val="22"/>
        </w:rPr>
        <w:t xml:space="preserve"> na </w:t>
      </w:r>
      <w:r w:rsidR="004D36C7">
        <w:rPr>
          <w:rFonts w:asciiTheme="minorHAnsi" w:hAnsiTheme="minorHAnsi" w:cs="Arial"/>
          <w:b/>
          <w:bCs/>
          <w:sz w:val="22"/>
          <w:szCs w:val="22"/>
        </w:rPr>
        <w:t>dostawę</w:t>
      </w:r>
      <w:r w:rsidRPr="00915583">
        <w:rPr>
          <w:rFonts w:asciiTheme="minorHAnsi" w:hAnsiTheme="minorHAnsi" w:cs="Arial"/>
          <w:b/>
          <w:bCs/>
          <w:sz w:val="22"/>
          <w:szCs w:val="22"/>
        </w:rPr>
        <w:t xml:space="preserve"> </w:t>
      </w:r>
      <w:proofErr w:type="spellStart"/>
      <w:r w:rsidRPr="00915583">
        <w:rPr>
          <w:rFonts w:asciiTheme="minorHAnsi" w:hAnsiTheme="minorHAnsi" w:cs="Arial"/>
          <w:sz w:val="22"/>
          <w:szCs w:val="22"/>
        </w:rPr>
        <w:t>pn</w:t>
      </w:r>
      <w:proofErr w:type="spellEnd"/>
      <w:r w:rsidRPr="00915583">
        <w:rPr>
          <w:rFonts w:asciiTheme="minorHAnsi" w:hAnsiTheme="minorHAnsi" w:cs="Arial"/>
          <w:sz w:val="22"/>
          <w:szCs w:val="22"/>
        </w:rPr>
        <w:t>:</w:t>
      </w:r>
    </w:p>
    <w:p w14:paraId="3032F90B" w14:textId="77777777" w:rsidR="004A1203" w:rsidRPr="00915583" w:rsidRDefault="004A1203" w:rsidP="004A1203">
      <w:pPr>
        <w:spacing w:line="276" w:lineRule="auto"/>
        <w:jc w:val="center"/>
        <w:rPr>
          <w:rFonts w:asciiTheme="minorHAnsi" w:hAnsiTheme="minorHAnsi" w:cs="Arial"/>
          <w:sz w:val="22"/>
          <w:szCs w:val="22"/>
        </w:rPr>
      </w:pPr>
    </w:p>
    <w:p w14:paraId="2E88EEC4" w14:textId="77777777" w:rsidR="004A1203" w:rsidRPr="00915583" w:rsidRDefault="004A1203" w:rsidP="004A1203">
      <w:pPr>
        <w:spacing w:line="276" w:lineRule="auto"/>
        <w:jc w:val="center"/>
        <w:rPr>
          <w:rFonts w:asciiTheme="minorHAnsi" w:hAnsiTheme="minorHAnsi" w:cs="Arial"/>
          <w:sz w:val="22"/>
          <w:szCs w:val="22"/>
        </w:rPr>
      </w:pPr>
    </w:p>
    <w:p w14:paraId="563CB1E3" w14:textId="6C185D30" w:rsidR="004A1203" w:rsidRPr="00277701" w:rsidRDefault="00277701" w:rsidP="004A1203">
      <w:pPr>
        <w:autoSpaceDE w:val="0"/>
        <w:autoSpaceDN w:val="0"/>
        <w:adjustRightInd w:val="0"/>
        <w:jc w:val="center"/>
        <w:rPr>
          <w:rFonts w:asciiTheme="minorHAnsi" w:hAnsiTheme="minorHAnsi" w:cstheme="minorHAnsi"/>
          <w:b/>
          <w:sz w:val="36"/>
          <w:szCs w:val="36"/>
        </w:rPr>
      </w:pPr>
      <w:r w:rsidRPr="00277701">
        <w:rPr>
          <w:rFonts w:asciiTheme="minorHAnsi" w:hAnsiTheme="minorHAnsi" w:cstheme="minorHAnsi"/>
          <w:b/>
          <w:bCs/>
          <w:color w:val="000000"/>
          <w:spacing w:val="-4"/>
          <w:sz w:val="36"/>
          <w:szCs w:val="36"/>
        </w:rPr>
        <w:t>”W ochronie klimatu – razem możemy więcej” - zakup</w:t>
      </w:r>
      <w:r w:rsidRPr="00277701">
        <w:rPr>
          <w:rFonts w:asciiTheme="minorHAnsi" w:hAnsiTheme="minorHAnsi" w:cstheme="minorHAnsi"/>
          <w:b/>
          <w:bCs/>
          <w:sz w:val="36"/>
          <w:szCs w:val="36"/>
        </w:rPr>
        <w:t xml:space="preserve"> przyczepy z wyposażeniem na potrzeby OSP Kończyce Małe</w:t>
      </w:r>
    </w:p>
    <w:p w14:paraId="6B8908B9" w14:textId="77777777" w:rsidR="00CC62B4" w:rsidRDefault="00CC62B4" w:rsidP="004A1203">
      <w:pPr>
        <w:autoSpaceDE w:val="0"/>
        <w:autoSpaceDN w:val="0"/>
        <w:adjustRightInd w:val="0"/>
        <w:jc w:val="center"/>
        <w:rPr>
          <w:rFonts w:asciiTheme="minorHAnsi" w:hAnsiTheme="minorHAnsi" w:cs="Arial"/>
          <w:b/>
          <w:sz w:val="32"/>
          <w:szCs w:val="32"/>
        </w:rPr>
      </w:pPr>
    </w:p>
    <w:p w14:paraId="113140B2" w14:textId="77777777" w:rsidR="00CC62B4" w:rsidRPr="004D36C7" w:rsidRDefault="00CC62B4" w:rsidP="004A1203">
      <w:pPr>
        <w:autoSpaceDE w:val="0"/>
        <w:autoSpaceDN w:val="0"/>
        <w:adjustRightInd w:val="0"/>
        <w:jc w:val="center"/>
        <w:rPr>
          <w:rFonts w:asciiTheme="minorHAnsi" w:eastAsia="Calibri" w:hAnsiTheme="minorHAnsi" w:cstheme="minorHAnsi"/>
          <w:b/>
          <w:sz w:val="32"/>
          <w:szCs w:val="32"/>
        </w:rPr>
      </w:pPr>
    </w:p>
    <w:p w14:paraId="075DD35C" w14:textId="77777777" w:rsidR="004A1203" w:rsidRPr="00915583" w:rsidRDefault="004A1203" w:rsidP="00277701">
      <w:pPr>
        <w:spacing w:line="276" w:lineRule="auto"/>
        <w:rPr>
          <w:rFonts w:asciiTheme="minorHAnsi" w:hAnsiTheme="minorHAnsi" w:cs="Arial"/>
          <w:b/>
          <w:sz w:val="28"/>
          <w:szCs w:val="28"/>
          <w:u w:val="single"/>
        </w:rPr>
      </w:pPr>
    </w:p>
    <w:p w14:paraId="35822699" w14:textId="6F71DECA" w:rsidR="004A1203" w:rsidRPr="00915583" w:rsidRDefault="004A1203" w:rsidP="004A1203">
      <w:pPr>
        <w:spacing w:line="276" w:lineRule="auto"/>
        <w:jc w:val="center"/>
        <w:rPr>
          <w:rFonts w:asciiTheme="minorHAnsi" w:hAnsiTheme="minorHAnsi" w:cs="Arial"/>
          <w:bCs/>
          <w:sz w:val="28"/>
          <w:szCs w:val="28"/>
        </w:rPr>
      </w:pPr>
      <w:bookmarkStart w:id="1" w:name="_Hlk64010319"/>
      <w:r w:rsidRPr="00915583">
        <w:rPr>
          <w:rFonts w:asciiTheme="minorHAnsi" w:hAnsiTheme="minorHAnsi" w:cs="Arial"/>
          <w:bCs/>
          <w:sz w:val="28"/>
          <w:szCs w:val="28"/>
        </w:rPr>
        <w:t>Nr postępowania: IR.271</w:t>
      </w:r>
      <w:r w:rsidR="00223CE2">
        <w:rPr>
          <w:rFonts w:asciiTheme="minorHAnsi" w:hAnsiTheme="minorHAnsi" w:cs="Arial"/>
          <w:bCs/>
          <w:sz w:val="28"/>
          <w:szCs w:val="28"/>
        </w:rPr>
        <w:t>.12.</w:t>
      </w:r>
      <w:r w:rsidRPr="00915583">
        <w:rPr>
          <w:rFonts w:asciiTheme="minorHAnsi" w:hAnsiTheme="minorHAnsi" w:cs="Arial"/>
          <w:bCs/>
          <w:sz w:val="28"/>
          <w:szCs w:val="28"/>
        </w:rPr>
        <w:t>2024</w:t>
      </w:r>
    </w:p>
    <w:bookmarkEnd w:id="1"/>
    <w:p w14:paraId="5D0F7B92" w14:textId="77777777" w:rsidR="004A1203" w:rsidRPr="00915583" w:rsidRDefault="004A1203" w:rsidP="004A1203">
      <w:pPr>
        <w:spacing w:line="276" w:lineRule="auto"/>
        <w:jc w:val="both"/>
        <w:rPr>
          <w:rFonts w:asciiTheme="minorHAnsi" w:hAnsiTheme="minorHAnsi" w:cs="Arial"/>
          <w:bCs/>
          <w:sz w:val="24"/>
          <w:szCs w:val="24"/>
        </w:rPr>
      </w:pPr>
    </w:p>
    <w:p w14:paraId="36046E86" w14:textId="77777777" w:rsidR="004A1203" w:rsidRPr="00915583" w:rsidRDefault="004A1203" w:rsidP="004A1203">
      <w:pPr>
        <w:spacing w:line="276" w:lineRule="auto"/>
        <w:jc w:val="both"/>
        <w:rPr>
          <w:rFonts w:asciiTheme="minorHAnsi" w:hAnsiTheme="minorHAnsi" w:cs="Arial"/>
          <w:bCs/>
          <w:sz w:val="24"/>
          <w:szCs w:val="24"/>
        </w:rPr>
      </w:pPr>
    </w:p>
    <w:p w14:paraId="6310E664" w14:textId="77777777" w:rsidR="004A1203" w:rsidRPr="00915583" w:rsidRDefault="004A1203" w:rsidP="004A1203">
      <w:pPr>
        <w:spacing w:line="276" w:lineRule="auto"/>
        <w:jc w:val="both"/>
        <w:rPr>
          <w:rFonts w:asciiTheme="minorHAnsi" w:hAnsiTheme="minorHAnsi" w:cs="Arial"/>
          <w:bCs/>
          <w:sz w:val="24"/>
          <w:szCs w:val="24"/>
        </w:rPr>
      </w:pPr>
    </w:p>
    <w:p w14:paraId="1A6370C2" w14:textId="77777777" w:rsidR="004A1203" w:rsidRPr="00915583" w:rsidRDefault="004A1203" w:rsidP="004A1203">
      <w:pPr>
        <w:spacing w:line="276" w:lineRule="auto"/>
        <w:jc w:val="both"/>
        <w:rPr>
          <w:rFonts w:asciiTheme="minorHAnsi" w:hAnsiTheme="minorHAnsi" w:cs="Arial"/>
          <w:bCs/>
          <w:sz w:val="24"/>
          <w:szCs w:val="24"/>
        </w:rPr>
      </w:pPr>
    </w:p>
    <w:p w14:paraId="73E98190" w14:textId="77777777" w:rsidR="004A1203" w:rsidRPr="00915583" w:rsidRDefault="004A1203" w:rsidP="004A1203">
      <w:pPr>
        <w:spacing w:line="276" w:lineRule="auto"/>
        <w:jc w:val="both"/>
        <w:rPr>
          <w:rFonts w:asciiTheme="minorHAnsi" w:hAnsiTheme="minorHAnsi" w:cs="Arial"/>
          <w:bCs/>
          <w:sz w:val="24"/>
          <w:szCs w:val="24"/>
        </w:rPr>
      </w:pPr>
    </w:p>
    <w:p w14:paraId="601C6F44" w14:textId="77777777" w:rsidR="004A1203" w:rsidRPr="00915583" w:rsidRDefault="004A1203" w:rsidP="004A1203">
      <w:pPr>
        <w:spacing w:line="276" w:lineRule="auto"/>
        <w:jc w:val="right"/>
        <w:rPr>
          <w:rFonts w:asciiTheme="minorHAnsi" w:hAnsiTheme="minorHAnsi" w:cs="Arial"/>
          <w:bCs/>
          <w:sz w:val="24"/>
          <w:szCs w:val="24"/>
        </w:rPr>
      </w:pPr>
    </w:p>
    <w:p w14:paraId="3DE56A95" w14:textId="77777777" w:rsidR="004A1203" w:rsidRPr="00915583" w:rsidRDefault="004A1203" w:rsidP="004A1203">
      <w:pPr>
        <w:spacing w:line="276" w:lineRule="auto"/>
        <w:jc w:val="both"/>
        <w:rPr>
          <w:rFonts w:asciiTheme="minorHAnsi" w:hAnsiTheme="minorHAnsi" w:cs="Arial"/>
          <w:bCs/>
          <w:sz w:val="24"/>
          <w:szCs w:val="24"/>
        </w:rPr>
      </w:pPr>
    </w:p>
    <w:p w14:paraId="253698AB" w14:textId="77777777" w:rsidR="004A1203" w:rsidRPr="00915583" w:rsidRDefault="004A1203" w:rsidP="004A1203">
      <w:pPr>
        <w:spacing w:line="276" w:lineRule="auto"/>
        <w:jc w:val="both"/>
        <w:rPr>
          <w:rFonts w:asciiTheme="minorHAnsi" w:hAnsiTheme="minorHAnsi" w:cs="Arial"/>
          <w:bCs/>
          <w:sz w:val="22"/>
          <w:szCs w:val="22"/>
        </w:rPr>
      </w:pPr>
    </w:p>
    <w:p w14:paraId="3A8B96FD" w14:textId="77777777" w:rsidR="004A1203" w:rsidRPr="00915583" w:rsidRDefault="004A1203" w:rsidP="004A1203">
      <w:pPr>
        <w:spacing w:line="276" w:lineRule="auto"/>
        <w:jc w:val="both"/>
        <w:rPr>
          <w:rFonts w:asciiTheme="minorHAnsi" w:hAnsiTheme="minorHAnsi" w:cs="Arial"/>
          <w:bCs/>
          <w:sz w:val="22"/>
          <w:szCs w:val="22"/>
        </w:rPr>
      </w:pPr>
    </w:p>
    <w:p w14:paraId="182C2A99" w14:textId="77777777" w:rsidR="004A1203" w:rsidRPr="00915583" w:rsidRDefault="004A1203" w:rsidP="004A1203">
      <w:pPr>
        <w:spacing w:line="276" w:lineRule="auto"/>
        <w:jc w:val="both"/>
        <w:rPr>
          <w:rFonts w:asciiTheme="minorHAnsi" w:hAnsiTheme="minorHAnsi" w:cs="Arial"/>
          <w:bCs/>
          <w:sz w:val="22"/>
          <w:szCs w:val="22"/>
        </w:rPr>
      </w:pPr>
    </w:p>
    <w:p w14:paraId="716AFC61" w14:textId="151149DC" w:rsidR="004A1203" w:rsidRPr="009C7209" w:rsidRDefault="004A1203" w:rsidP="004A1203">
      <w:pPr>
        <w:spacing w:line="276" w:lineRule="auto"/>
        <w:jc w:val="both"/>
        <w:rPr>
          <w:rFonts w:ascii="Arial" w:hAnsi="Arial" w:cs="Arial"/>
          <w:bCs/>
          <w:sz w:val="22"/>
          <w:szCs w:val="22"/>
        </w:rPr>
      </w:pPr>
      <w:r w:rsidRPr="00915583">
        <w:rPr>
          <w:rFonts w:asciiTheme="minorHAnsi" w:hAnsiTheme="minorHAnsi" w:cs="Arial"/>
          <w:bCs/>
          <w:sz w:val="22"/>
          <w:szCs w:val="22"/>
        </w:rPr>
        <w:t xml:space="preserve">Zebrzydowice, dnia </w:t>
      </w:r>
      <w:r w:rsidR="001921C8">
        <w:rPr>
          <w:rFonts w:asciiTheme="minorHAnsi" w:hAnsiTheme="minorHAnsi" w:cs="Arial"/>
          <w:bCs/>
          <w:sz w:val="22"/>
          <w:szCs w:val="22"/>
        </w:rPr>
        <w:t>0</w:t>
      </w:r>
      <w:r w:rsidR="00D34D3C">
        <w:rPr>
          <w:rFonts w:asciiTheme="minorHAnsi" w:hAnsiTheme="minorHAnsi" w:cs="Arial"/>
          <w:bCs/>
          <w:sz w:val="22"/>
          <w:szCs w:val="22"/>
        </w:rPr>
        <w:t>7</w:t>
      </w:r>
      <w:r w:rsidR="001921C8">
        <w:rPr>
          <w:rFonts w:asciiTheme="minorHAnsi" w:hAnsiTheme="minorHAnsi" w:cs="Arial"/>
          <w:bCs/>
          <w:sz w:val="22"/>
          <w:szCs w:val="22"/>
        </w:rPr>
        <w:t>.06</w:t>
      </w:r>
      <w:r w:rsidRPr="00915583">
        <w:rPr>
          <w:rFonts w:asciiTheme="minorHAnsi" w:hAnsiTheme="minorHAnsi" w:cs="Arial"/>
          <w:bCs/>
          <w:sz w:val="22"/>
          <w:szCs w:val="22"/>
        </w:rPr>
        <w:t xml:space="preserve">.2024 </w:t>
      </w:r>
      <w:r>
        <w:rPr>
          <w:rFonts w:asciiTheme="minorHAnsi" w:hAnsiTheme="minorHAnsi" w:cs="Arial"/>
          <w:bCs/>
          <w:sz w:val="22"/>
          <w:szCs w:val="22"/>
        </w:rPr>
        <w:t>r.</w:t>
      </w:r>
      <w:r w:rsidRPr="009C7209">
        <w:rPr>
          <w:rFonts w:ascii="Arial" w:hAnsi="Arial" w:cs="Arial"/>
          <w:bCs/>
          <w:sz w:val="22"/>
          <w:szCs w:val="22"/>
        </w:rPr>
        <w:br w:type="page"/>
      </w:r>
    </w:p>
    <w:sdt>
      <w:sdtPr>
        <w:rPr>
          <w:rFonts w:asciiTheme="minorHAnsi" w:eastAsia="Times New Roman" w:hAnsiTheme="minorHAnsi" w:cs="Arial"/>
          <w:color w:val="auto"/>
          <w:sz w:val="24"/>
          <w:szCs w:val="24"/>
        </w:rPr>
        <w:id w:val="619272388"/>
        <w:docPartObj>
          <w:docPartGallery w:val="Table of Contents"/>
          <w:docPartUnique/>
        </w:docPartObj>
      </w:sdtPr>
      <w:sdtEndPr>
        <w:rPr>
          <w:b/>
          <w:bCs/>
        </w:rPr>
      </w:sdtEndPr>
      <w:sdtContent>
        <w:p w14:paraId="3C17B32E" w14:textId="5BBD548E" w:rsidR="00F50CD5" w:rsidRPr="00723810" w:rsidRDefault="00F50CD5" w:rsidP="00723810">
          <w:pPr>
            <w:pStyle w:val="Nagwekspisutreci"/>
            <w:spacing w:line="276" w:lineRule="auto"/>
            <w:ind w:left="426" w:hanging="426"/>
            <w:jc w:val="both"/>
            <w:rPr>
              <w:rFonts w:asciiTheme="minorHAnsi" w:hAnsiTheme="minorHAnsi" w:cs="Arial"/>
              <w:color w:val="auto"/>
              <w:sz w:val="24"/>
              <w:szCs w:val="24"/>
            </w:rPr>
          </w:pPr>
          <w:r w:rsidRPr="00723810">
            <w:rPr>
              <w:rFonts w:asciiTheme="minorHAnsi" w:hAnsiTheme="minorHAnsi" w:cs="Arial"/>
              <w:color w:val="auto"/>
              <w:sz w:val="24"/>
              <w:szCs w:val="24"/>
            </w:rPr>
            <w:t>Spis treści</w:t>
          </w:r>
          <w:r w:rsidR="004E5764">
            <w:rPr>
              <w:rFonts w:asciiTheme="minorHAnsi" w:hAnsiTheme="minorHAnsi" w:cs="Arial"/>
              <w:color w:val="auto"/>
              <w:sz w:val="24"/>
              <w:szCs w:val="24"/>
            </w:rPr>
            <w:t>:</w:t>
          </w:r>
        </w:p>
        <w:p w14:paraId="7C44C615" w14:textId="4C0E2E3A" w:rsidR="00B1405C" w:rsidRDefault="00F50CD5">
          <w:pPr>
            <w:pStyle w:val="Spistreci1"/>
            <w:rPr>
              <w:rFonts w:asciiTheme="minorHAnsi" w:eastAsiaTheme="minorEastAsia" w:hAnsiTheme="minorHAnsi" w:cstheme="minorBidi"/>
              <w:noProof/>
              <w:kern w:val="2"/>
              <w:sz w:val="22"/>
              <w:szCs w:val="22"/>
              <w14:ligatures w14:val="standardContextual"/>
            </w:rPr>
          </w:pPr>
          <w:r w:rsidRPr="00723810">
            <w:rPr>
              <w:rFonts w:asciiTheme="minorHAnsi" w:hAnsiTheme="minorHAnsi" w:cs="Arial"/>
              <w:sz w:val="24"/>
              <w:szCs w:val="24"/>
            </w:rPr>
            <w:fldChar w:fldCharType="begin"/>
          </w:r>
          <w:r w:rsidRPr="00723810">
            <w:rPr>
              <w:rFonts w:asciiTheme="minorHAnsi" w:hAnsiTheme="minorHAnsi" w:cs="Arial"/>
              <w:sz w:val="24"/>
              <w:szCs w:val="24"/>
            </w:rPr>
            <w:instrText xml:space="preserve"> TOC \o "1-3" \h \z \u </w:instrText>
          </w:r>
          <w:r w:rsidRPr="00723810">
            <w:rPr>
              <w:rFonts w:asciiTheme="minorHAnsi" w:hAnsiTheme="minorHAnsi" w:cs="Arial"/>
              <w:sz w:val="24"/>
              <w:szCs w:val="24"/>
            </w:rPr>
            <w:fldChar w:fldCharType="separate"/>
          </w:r>
          <w:hyperlink w:anchor="_Toc162003162" w:history="1">
            <w:r w:rsidR="00B1405C" w:rsidRPr="003D6A35">
              <w:rPr>
                <w:rStyle w:val="Hipercze"/>
                <w:rFonts w:cs="Arial"/>
                <w:noProof/>
              </w:rPr>
              <w:t>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NAZWA ORAZ ADRES ZAMAWIAJĄCEGO</w:t>
            </w:r>
            <w:r w:rsidR="00B1405C">
              <w:rPr>
                <w:noProof/>
                <w:webHidden/>
              </w:rPr>
              <w:tab/>
            </w:r>
            <w:r w:rsidR="00B1405C">
              <w:rPr>
                <w:noProof/>
                <w:webHidden/>
              </w:rPr>
              <w:fldChar w:fldCharType="begin"/>
            </w:r>
            <w:r w:rsidR="00B1405C">
              <w:rPr>
                <w:noProof/>
                <w:webHidden/>
              </w:rPr>
              <w:instrText xml:space="preserve"> PAGEREF _Toc162003162 \h </w:instrText>
            </w:r>
            <w:r w:rsidR="00B1405C">
              <w:rPr>
                <w:noProof/>
                <w:webHidden/>
              </w:rPr>
            </w:r>
            <w:r w:rsidR="00B1405C">
              <w:rPr>
                <w:noProof/>
                <w:webHidden/>
              </w:rPr>
              <w:fldChar w:fldCharType="separate"/>
            </w:r>
            <w:r w:rsidR="00E445BB">
              <w:rPr>
                <w:noProof/>
                <w:webHidden/>
              </w:rPr>
              <w:t>4</w:t>
            </w:r>
            <w:r w:rsidR="00B1405C">
              <w:rPr>
                <w:noProof/>
                <w:webHidden/>
              </w:rPr>
              <w:fldChar w:fldCharType="end"/>
            </w:r>
          </w:hyperlink>
        </w:p>
        <w:p w14:paraId="75701E65" w14:textId="67D1CFD6"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3" w:history="1">
            <w:r w:rsidR="00B1405C" w:rsidRPr="003D6A35">
              <w:rPr>
                <w:rStyle w:val="Hipercze"/>
                <w:noProof/>
              </w:rPr>
              <w:t>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OCHRONA DANYCH OSOBOWYCH</w:t>
            </w:r>
            <w:r w:rsidR="00B1405C">
              <w:rPr>
                <w:noProof/>
                <w:webHidden/>
              </w:rPr>
              <w:tab/>
            </w:r>
            <w:r w:rsidR="00B1405C">
              <w:rPr>
                <w:noProof/>
                <w:webHidden/>
              </w:rPr>
              <w:fldChar w:fldCharType="begin"/>
            </w:r>
            <w:r w:rsidR="00B1405C">
              <w:rPr>
                <w:noProof/>
                <w:webHidden/>
              </w:rPr>
              <w:instrText xml:space="preserve"> PAGEREF _Toc162003163 \h </w:instrText>
            </w:r>
            <w:r w:rsidR="00B1405C">
              <w:rPr>
                <w:noProof/>
                <w:webHidden/>
              </w:rPr>
            </w:r>
            <w:r w:rsidR="00B1405C">
              <w:rPr>
                <w:noProof/>
                <w:webHidden/>
              </w:rPr>
              <w:fldChar w:fldCharType="separate"/>
            </w:r>
            <w:r>
              <w:rPr>
                <w:noProof/>
                <w:webHidden/>
              </w:rPr>
              <w:t>4</w:t>
            </w:r>
            <w:r w:rsidR="00B1405C">
              <w:rPr>
                <w:noProof/>
                <w:webHidden/>
              </w:rPr>
              <w:fldChar w:fldCharType="end"/>
            </w:r>
          </w:hyperlink>
        </w:p>
        <w:p w14:paraId="694AF1D0" w14:textId="0232514B"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4" w:history="1">
            <w:r w:rsidR="00B1405C" w:rsidRPr="003D6A35">
              <w:rPr>
                <w:rStyle w:val="Hipercze"/>
                <w:noProof/>
              </w:rPr>
              <w:t>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TRYB UDZIELANIA ZAMÓWIENIA</w:t>
            </w:r>
            <w:r w:rsidR="00B1405C">
              <w:rPr>
                <w:noProof/>
                <w:webHidden/>
              </w:rPr>
              <w:tab/>
            </w:r>
            <w:r w:rsidR="00B1405C">
              <w:rPr>
                <w:noProof/>
                <w:webHidden/>
              </w:rPr>
              <w:fldChar w:fldCharType="begin"/>
            </w:r>
            <w:r w:rsidR="00B1405C">
              <w:rPr>
                <w:noProof/>
                <w:webHidden/>
              </w:rPr>
              <w:instrText xml:space="preserve"> PAGEREF _Toc162003164 \h </w:instrText>
            </w:r>
            <w:r w:rsidR="00B1405C">
              <w:rPr>
                <w:noProof/>
                <w:webHidden/>
              </w:rPr>
            </w:r>
            <w:r w:rsidR="00B1405C">
              <w:rPr>
                <w:noProof/>
                <w:webHidden/>
              </w:rPr>
              <w:fldChar w:fldCharType="separate"/>
            </w:r>
            <w:r>
              <w:rPr>
                <w:noProof/>
                <w:webHidden/>
              </w:rPr>
              <w:t>5</w:t>
            </w:r>
            <w:r w:rsidR="00B1405C">
              <w:rPr>
                <w:noProof/>
                <w:webHidden/>
              </w:rPr>
              <w:fldChar w:fldCharType="end"/>
            </w:r>
          </w:hyperlink>
        </w:p>
        <w:p w14:paraId="7B2BB2C4" w14:textId="4E9B55F3"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5" w:history="1">
            <w:r w:rsidR="00B1405C" w:rsidRPr="003D6A35">
              <w:rPr>
                <w:rStyle w:val="Hipercze"/>
                <w:rFonts w:cs="Arial"/>
                <w:noProof/>
              </w:rPr>
              <w:t>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PRZEDMIOTU ZAMÓWIENIA</w:t>
            </w:r>
            <w:r w:rsidR="00B1405C">
              <w:rPr>
                <w:noProof/>
                <w:webHidden/>
              </w:rPr>
              <w:tab/>
            </w:r>
            <w:r w:rsidR="00B1405C">
              <w:rPr>
                <w:noProof/>
                <w:webHidden/>
              </w:rPr>
              <w:fldChar w:fldCharType="begin"/>
            </w:r>
            <w:r w:rsidR="00B1405C">
              <w:rPr>
                <w:noProof/>
                <w:webHidden/>
              </w:rPr>
              <w:instrText xml:space="preserve"> PAGEREF _Toc162003165 \h </w:instrText>
            </w:r>
            <w:r w:rsidR="00B1405C">
              <w:rPr>
                <w:noProof/>
                <w:webHidden/>
              </w:rPr>
            </w:r>
            <w:r w:rsidR="00B1405C">
              <w:rPr>
                <w:noProof/>
                <w:webHidden/>
              </w:rPr>
              <w:fldChar w:fldCharType="separate"/>
            </w:r>
            <w:r>
              <w:rPr>
                <w:noProof/>
                <w:webHidden/>
              </w:rPr>
              <w:t>6</w:t>
            </w:r>
            <w:r w:rsidR="00B1405C">
              <w:rPr>
                <w:noProof/>
                <w:webHidden/>
              </w:rPr>
              <w:fldChar w:fldCharType="end"/>
            </w:r>
          </w:hyperlink>
        </w:p>
        <w:p w14:paraId="56761338" w14:textId="1E890D45"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6" w:history="1">
            <w:r w:rsidR="00B1405C" w:rsidRPr="003D6A35">
              <w:rPr>
                <w:rStyle w:val="Hipercze"/>
                <w:rFonts w:cs="Arial"/>
                <w:noProof/>
              </w:rPr>
              <w:t>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TERMIN WYKONANIA PRZEDMIOTU ZAMÓWIENIA</w:t>
            </w:r>
            <w:r w:rsidR="00B1405C">
              <w:rPr>
                <w:noProof/>
                <w:webHidden/>
              </w:rPr>
              <w:tab/>
            </w:r>
            <w:r w:rsidR="00B1405C">
              <w:rPr>
                <w:noProof/>
                <w:webHidden/>
              </w:rPr>
              <w:fldChar w:fldCharType="begin"/>
            </w:r>
            <w:r w:rsidR="00B1405C">
              <w:rPr>
                <w:noProof/>
                <w:webHidden/>
              </w:rPr>
              <w:instrText xml:space="preserve"> PAGEREF _Toc162003166 \h </w:instrText>
            </w:r>
            <w:r w:rsidR="00B1405C">
              <w:rPr>
                <w:noProof/>
                <w:webHidden/>
              </w:rPr>
            </w:r>
            <w:r w:rsidR="00B1405C">
              <w:rPr>
                <w:noProof/>
                <w:webHidden/>
              </w:rPr>
              <w:fldChar w:fldCharType="separate"/>
            </w:r>
            <w:r>
              <w:rPr>
                <w:noProof/>
                <w:webHidden/>
              </w:rPr>
              <w:t>8</w:t>
            </w:r>
            <w:r w:rsidR="00B1405C">
              <w:rPr>
                <w:noProof/>
                <w:webHidden/>
              </w:rPr>
              <w:fldChar w:fldCharType="end"/>
            </w:r>
          </w:hyperlink>
        </w:p>
        <w:p w14:paraId="0ACC3BAA" w14:textId="39E59505"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7" w:history="1">
            <w:r w:rsidR="00B1405C" w:rsidRPr="003D6A35">
              <w:rPr>
                <w:rStyle w:val="Hipercze"/>
                <w:rFonts w:cs="Arial"/>
                <w:noProof/>
                <w:lang w:bidi="pl-PL"/>
              </w:rPr>
              <w:t>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lang w:bidi="pl-PL"/>
              </w:rPr>
              <w:t>PODZIAŁ ZAMÓWIENIA NA CZĘŚCI</w:t>
            </w:r>
            <w:r w:rsidR="00B1405C">
              <w:rPr>
                <w:noProof/>
                <w:webHidden/>
              </w:rPr>
              <w:tab/>
            </w:r>
            <w:r w:rsidR="00B1405C">
              <w:rPr>
                <w:noProof/>
                <w:webHidden/>
              </w:rPr>
              <w:fldChar w:fldCharType="begin"/>
            </w:r>
            <w:r w:rsidR="00B1405C">
              <w:rPr>
                <w:noProof/>
                <w:webHidden/>
              </w:rPr>
              <w:instrText xml:space="preserve"> PAGEREF _Toc162003167 \h </w:instrText>
            </w:r>
            <w:r w:rsidR="00B1405C">
              <w:rPr>
                <w:noProof/>
                <w:webHidden/>
              </w:rPr>
            </w:r>
            <w:r w:rsidR="00B1405C">
              <w:rPr>
                <w:noProof/>
                <w:webHidden/>
              </w:rPr>
              <w:fldChar w:fldCharType="separate"/>
            </w:r>
            <w:r>
              <w:rPr>
                <w:noProof/>
                <w:webHidden/>
              </w:rPr>
              <w:t>8</w:t>
            </w:r>
            <w:r w:rsidR="00B1405C">
              <w:rPr>
                <w:noProof/>
                <w:webHidden/>
              </w:rPr>
              <w:fldChar w:fldCharType="end"/>
            </w:r>
          </w:hyperlink>
        </w:p>
        <w:p w14:paraId="5819A6F2" w14:textId="14546218"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8" w:history="1">
            <w:r w:rsidR="00B1405C" w:rsidRPr="003D6A35">
              <w:rPr>
                <w:rStyle w:val="Hipercze"/>
                <w:rFonts w:cs="Arial"/>
                <w:noProof/>
              </w:rPr>
              <w:t>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OFERTY WARIANTOWE</w:t>
            </w:r>
            <w:r w:rsidR="00B1405C">
              <w:rPr>
                <w:noProof/>
                <w:webHidden/>
              </w:rPr>
              <w:tab/>
            </w:r>
            <w:r w:rsidR="00B1405C">
              <w:rPr>
                <w:noProof/>
                <w:webHidden/>
              </w:rPr>
              <w:fldChar w:fldCharType="begin"/>
            </w:r>
            <w:r w:rsidR="00B1405C">
              <w:rPr>
                <w:noProof/>
                <w:webHidden/>
              </w:rPr>
              <w:instrText xml:space="preserve"> PAGEREF _Toc162003168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6B2688F9" w14:textId="3B0587CB"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69" w:history="1">
            <w:r w:rsidR="00B1405C" w:rsidRPr="003D6A35">
              <w:rPr>
                <w:rStyle w:val="Hipercze"/>
                <w:rFonts w:cs="Arial"/>
                <w:noProof/>
              </w:rPr>
              <w:t>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ZAMÓWIENIA POLEGAJĄCE NA POWTÓRZENIU PODOBNYCH ROBÓT BUDOWLANYCH / DOSTAW / USŁUG</w:t>
            </w:r>
            <w:r w:rsidR="00B1405C">
              <w:rPr>
                <w:noProof/>
                <w:webHidden/>
              </w:rPr>
              <w:tab/>
            </w:r>
            <w:r w:rsidR="00B1405C">
              <w:rPr>
                <w:noProof/>
                <w:webHidden/>
              </w:rPr>
              <w:fldChar w:fldCharType="begin"/>
            </w:r>
            <w:r w:rsidR="00B1405C">
              <w:rPr>
                <w:noProof/>
                <w:webHidden/>
              </w:rPr>
              <w:instrText xml:space="preserve"> PAGEREF _Toc162003169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4061AA59" w14:textId="0C99AAF8"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0" w:history="1">
            <w:r w:rsidR="00B1405C" w:rsidRPr="003D6A35">
              <w:rPr>
                <w:rStyle w:val="Hipercze"/>
                <w:rFonts w:cs="Arial"/>
                <w:noProof/>
              </w:rPr>
              <w:t>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ZWROT KOSZTÓW UDZIAŁU W POSTĘPOWANIU</w:t>
            </w:r>
            <w:r w:rsidR="00B1405C">
              <w:rPr>
                <w:noProof/>
                <w:webHidden/>
              </w:rPr>
              <w:tab/>
            </w:r>
            <w:r w:rsidR="00B1405C">
              <w:rPr>
                <w:noProof/>
                <w:webHidden/>
              </w:rPr>
              <w:fldChar w:fldCharType="begin"/>
            </w:r>
            <w:r w:rsidR="00B1405C">
              <w:rPr>
                <w:noProof/>
                <w:webHidden/>
              </w:rPr>
              <w:instrText xml:space="preserve"> PAGEREF _Toc162003170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7DD0F5C4" w14:textId="0E7EA980"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1" w:history="1">
            <w:r w:rsidR="00B1405C" w:rsidRPr="003D6A35">
              <w:rPr>
                <w:rStyle w:val="Hipercze"/>
                <w:noProof/>
                <w:lang w:eastAsia="x-none"/>
              </w:rPr>
              <w:t>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INFORMACJA NA TEMAT MOŻLIWOŚCI SKŁADANIA OFERTY WSPÓLNEJ (PRZEZ DWA LUB WIĘCEJ PODMIOTÓW)</w:t>
            </w:r>
            <w:r w:rsidR="00B1405C">
              <w:rPr>
                <w:noProof/>
                <w:webHidden/>
              </w:rPr>
              <w:tab/>
            </w:r>
            <w:r w:rsidR="00B1405C">
              <w:rPr>
                <w:noProof/>
                <w:webHidden/>
              </w:rPr>
              <w:fldChar w:fldCharType="begin"/>
            </w:r>
            <w:r w:rsidR="00B1405C">
              <w:rPr>
                <w:noProof/>
                <w:webHidden/>
              </w:rPr>
              <w:instrText xml:space="preserve"> PAGEREF _Toc162003171 \h </w:instrText>
            </w:r>
            <w:r w:rsidR="00B1405C">
              <w:rPr>
                <w:noProof/>
                <w:webHidden/>
              </w:rPr>
            </w:r>
            <w:r w:rsidR="00B1405C">
              <w:rPr>
                <w:noProof/>
                <w:webHidden/>
              </w:rPr>
              <w:fldChar w:fldCharType="separate"/>
            </w:r>
            <w:r>
              <w:rPr>
                <w:noProof/>
                <w:webHidden/>
              </w:rPr>
              <w:t>9</w:t>
            </w:r>
            <w:r w:rsidR="00B1405C">
              <w:rPr>
                <w:noProof/>
                <w:webHidden/>
              </w:rPr>
              <w:fldChar w:fldCharType="end"/>
            </w:r>
          </w:hyperlink>
        </w:p>
        <w:p w14:paraId="54714D73" w14:textId="2ED75A4D"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2" w:history="1">
            <w:r w:rsidR="00B1405C" w:rsidRPr="003D6A35">
              <w:rPr>
                <w:rStyle w:val="Hipercze"/>
                <w:rFonts w:cs="Arial"/>
                <w:noProof/>
              </w:rPr>
              <w:t>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PODWYKONAWSTWO</w:t>
            </w:r>
            <w:r w:rsidR="00B1405C">
              <w:rPr>
                <w:noProof/>
                <w:webHidden/>
              </w:rPr>
              <w:tab/>
            </w:r>
            <w:r w:rsidR="00B1405C">
              <w:rPr>
                <w:noProof/>
                <w:webHidden/>
              </w:rPr>
              <w:fldChar w:fldCharType="begin"/>
            </w:r>
            <w:r w:rsidR="00B1405C">
              <w:rPr>
                <w:noProof/>
                <w:webHidden/>
              </w:rPr>
              <w:instrText xml:space="preserve"> PAGEREF _Toc162003172 \h </w:instrText>
            </w:r>
            <w:r w:rsidR="00B1405C">
              <w:rPr>
                <w:noProof/>
                <w:webHidden/>
              </w:rPr>
            </w:r>
            <w:r w:rsidR="00B1405C">
              <w:rPr>
                <w:noProof/>
                <w:webHidden/>
              </w:rPr>
              <w:fldChar w:fldCharType="separate"/>
            </w:r>
            <w:r>
              <w:rPr>
                <w:noProof/>
                <w:webHidden/>
              </w:rPr>
              <w:t>10</w:t>
            </w:r>
            <w:r w:rsidR="00B1405C">
              <w:rPr>
                <w:noProof/>
                <w:webHidden/>
              </w:rPr>
              <w:fldChar w:fldCharType="end"/>
            </w:r>
          </w:hyperlink>
        </w:p>
        <w:p w14:paraId="19B50853" w14:textId="79C93AAF"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3" w:history="1">
            <w:r w:rsidR="00B1405C" w:rsidRPr="003D6A35">
              <w:rPr>
                <w:rStyle w:val="Hipercze"/>
                <w:rFonts w:cs="Arial"/>
                <w:noProof/>
              </w:rPr>
              <w:t>XII.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POTENCJAŁ PODMIOTU TRZECIEGO</w:t>
            </w:r>
            <w:r w:rsidR="00B1405C">
              <w:rPr>
                <w:noProof/>
                <w:webHidden/>
              </w:rPr>
              <w:tab/>
            </w:r>
            <w:r w:rsidR="00B1405C">
              <w:rPr>
                <w:noProof/>
                <w:webHidden/>
              </w:rPr>
              <w:fldChar w:fldCharType="begin"/>
            </w:r>
            <w:r w:rsidR="00B1405C">
              <w:rPr>
                <w:noProof/>
                <w:webHidden/>
              </w:rPr>
              <w:instrText xml:space="preserve"> PAGEREF _Toc162003173 \h </w:instrText>
            </w:r>
            <w:r w:rsidR="00B1405C">
              <w:rPr>
                <w:noProof/>
                <w:webHidden/>
              </w:rPr>
            </w:r>
            <w:r w:rsidR="00B1405C">
              <w:rPr>
                <w:noProof/>
                <w:webHidden/>
              </w:rPr>
              <w:fldChar w:fldCharType="separate"/>
            </w:r>
            <w:r>
              <w:rPr>
                <w:noProof/>
                <w:webHidden/>
              </w:rPr>
              <w:t>10</w:t>
            </w:r>
            <w:r w:rsidR="00B1405C">
              <w:rPr>
                <w:noProof/>
                <w:webHidden/>
              </w:rPr>
              <w:fldChar w:fldCharType="end"/>
            </w:r>
          </w:hyperlink>
        </w:p>
        <w:p w14:paraId="510D1FEF" w14:textId="3D833C21"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4" w:history="1">
            <w:r w:rsidR="00B1405C" w:rsidRPr="003D6A35">
              <w:rPr>
                <w:rStyle w:val="Hipercze"/>
                <w:noProof/>
              </w:rPr>
              <w:t>XIII.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WARUNKI UDZIAŁU W POSTĘPOWANIU</w:t>
            </w:r>
            <w:r w:rsidR="00B1405C">
              <w:rPr>
                <w:noProof/>
                <w:webHidden/>
              </w:rPr>
              <w:tab/>
            </w:r>
            <w:r w:rsidR="00B1405C">
              <w:rPr>
                <w:noProof/>
                <w:webHidden/>
              </w:rPr>
              <w:fldChar w:fldCharType="begin"/>
            </w:r>
            <w:r w:rsidR="00B1405C">
              <w:rPr>
                <w:noProof/>
                <w:webHidden/>
              </w:rPr>
              <w:instrText xml:space="preserve"> PAGEREF _Toc162003174 \h </w:instrText>
            </w:r>
            <w:r w:rsidR="00B1405C">
              <w:rPr>
                <w:noProof/>
                <w:webHidden/>
              </w:rPr>
            </w:r>
            <w:r w:rsidR="00B1405C">
              <w:rPr>
                <w:noProof/>
                <w:webHidden/>
              </w:rPr>
              <w:fldChar w:fldCharType="separate"/>
            </w:r>
            <w:r>
              <w:rPr>
                <w:noProof/>
                <w:webHidden/>
              </w:rPr>
              <w:t>11</w:t>
            </w:r>
            <w:r w:rsidR="00B1405C">
              <w:rPr>
                <w:noProof/>
                <w:webHidden/>
              </w:rPr>
              <w:fldChar w:fldCharType="end"/>
            </w:r>
          </w:hyperlink>
        </w:p>
        <w:p w14:paraId="7F8EEE1C" w14:textId="0829D10B"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5" w:history="1">
            <w:r w:rsidR="00B1405C" w:rsidRPr="003D6A35">
              <w:rPr>
                <w:rStyle w:val="Hipercze"/>
                <w:rFonts w:cs="Arial"/>
                <w:noProof/>
              </w:rPr>
              <w:t>XIV.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PODSTAWY WYKLUCZENIA</w:t>
            </w:r>
            <w:r w:rsidR="00B1405C">
              <w:rPr>
                <w:noProof/>
                <w:webHidden/>
              </w:rPr>
              <w:tab/>
            </w:r>
            <w:r w:rsidR="00B1405C">
              <w:rPr>
                <w:noProof/>
                <w:webHidden/>
              </w:rPr>
              <w:fldChar w:fldCharType="begin"/>
            </w:r>
            <w:r w:rsidR="00B1405C">
              <w:rPr>
                <w:noProof/>
                <w:webHidden/>
              </w:rPr>
              <w:instrText xml:space="preserve"> PAGEREF _Toc162003175 \h </w:instrText>
            </w:r>
            <w:r w:rsidR="00B1405C">
              <w:rPr>
                <w:noProof/>
                <w:webHidden/>
              </w:rPr>
            </w:r>
            <w:r w:rsidR="00B1405C">
              <w:rPr>
                <w:noProof/>
                <w:webHidden/>
              </w:rPr>
              <w:fldChar w:fldCharType="separate"/>
            </w:r>
            <w:r>
              <w:rPr>
                <w:noProof/>
                <w:webHidden/>
              </w:rPr>
              <w:t>11</w:t>
            </w:r>
            <w:r w:rsidR="00B1405C">
              <w:rPr>
                <w:noProof/>
                <w:webHidden/>
              </w:rPr>
              <w:fldChar w:fldCharType="end"/>
            </w:r>
          </w:hyperlink>
        </w:p>
        <w:p w14:paraId="2951A3A8" w14:textId="4A4843A0"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6" w:history="1">
            <w:r w:rsidR="00B1405C" w:rsidRPr="003D6A35">
              <w:rPr>
                <w:rStyle w:val="Hipercze"/>
                <w:rFonts w:cs="Arial"/>
                <w:noProof/>
              </w:rPr>
              <w:t>XV.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PROCEDURA SANACYJNA - SAMOOCZYSZCZENIE</w:t>
            </w:r>
            <w:r w:rsidR="00B1405C">
              <w:rPr>
                <w:noProof/>
                <w:webHidden/>
              </w:rPr>
              <w:tab/>
            </w:r>
            <w:r w:rsidR="00B1405C">
              <w:rPr>
                <w:noProof/>
                <w:webHidden/>
              </w:rPr>
              <w:fldChar w:fldCharType="begin"/>
            </w:r>
            <w:r w:rsidR="00B1405C">
              <w:rPr>
                <w:noProof/>
                <w:webHidden/>
              </w:rPr>
              <w:instrText xml:space="preserve"> PAGEREF _Toc162003176 \h </w:instrText>
            </w:r>
            <w:r w:rsidR="00B1405C">
              <w:rPr>
                <w:noProof/>
                <w:webHidden/>
              </w:rPr>
            </w:r>
            <w:r w:rsidR="00B1405C">
              <w:rPr>
                <w:noProof/>
                <w:webHidden/>
              </w:rPr>
              <w:fldChar w:fldCharType="separate"/>
            </w:r>
            <w:r>
              <w:rPr>
                <w:noProof/>
                <w:webHidden/>
              </w:rPr>
              <w:t>13</w:t>
            </w:r>
            <w:r w:rsidR="00B1405C">
              <w:rPr>
                <w:noProof/>
                <w:webHidden/>
              </w:rPr>
              <w:fldChar w:fldCharType="end"/>
            </w:r>
          </w:hyperlink>
        </w:p>
        <w:p w14:paraId="3C0024B2" w14:textId="1879D302"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7" w:history="1">
            <w:r w:rsidR="00B1405C" w:rsidRPr="003D6A35">
              <w:rPr>
                <w:rStyle w:val="Hipercze"/>
                <w:rFonts w:cs="Arial"/>
                <w:noProof/>
              </w:rPr>
              <w:t>XVI.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PODMIOTOWE ŚRODKI DOWODOWE. OŚWIADCZENIA I DOKUMENTY, JAKIE ZOBOWIĄZANI SĄ DOSTARCZYĆ WYKONAWCY W CELU POTWIERDZENIA SPEŁNIANIA WARUNKÓW UDZIAŁU W POSTĘPOWANIU ORAZ WYKAZANIA BRAKU PODSTAW WYKLUCZENIA</w:t>
            </w:r>
            <w:r w:rsidR="00B1405C">
              <w:rPr>
                <w:noProof/>
                <w:webHidden/>
              </w:rPr>
              <w:tab/>
            </w:r>
            <w:r w:rsidR="00B1405C">
              <w:rPr>
                <w:noProof/>
                <w:webHidden/>
              </w:rPr>
              <w:fldChar w:fldCharType="begin"/>
            </w:r>
            <w:r w:rsidR="00B1405C">
              <w:rPr>
                <w:noProof/>
                <w:webHidden/>
              </w:rPr>
              <w:instrText xml:space="preserve"> PAGEREF _Toc162003177 \h </w:instrText>
            </w:r>
            <w:r w:rsidR="00B1405C">
              <w:rPr>
                <w:noProof/>
                <w:webHidden/>
              </w:rPr>
            </w:r>
            <w:r w:rsidR="00B1405C">
              <w:rPr>
                <w:noProof/>
                <w:webHidden/>
              </w:rPr>
              <w:fldChar w:fldCharType="separate"/>
            </w:r>
            <w:r>
              <w:rPr>
                <w:noProof/>
                <w:webHidden/>
              </w:rPr>
              <w:t>14</w:t>
            </w:r>
            <w:r w:rsidR="00B1405C">
              <w:rPr>
                <w:noProof/>
                <w:webHidden/>
              </w:rPr>
              <w:fldChar w:fldCharType="end"/>
            </w:r>
          </w:hyperlink>
        </w:p>
        <w:p w14:paraId="6C8C9122" w14:textId="7429B151"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8" w:history="1">
            <w:r w:rsidR="00B1405C" w:rsidRPr="003D6A35">
              <w:rPr>
                <w:rStyle w:val="Hipercze"/>
                <w:rFonts w:cs="Arial"/>
                <w:noProof/>
              </w:rPr>
              <w:t>XVII.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O SPOSOBIE POROZUMIEWANIA SIĘ ZAMAWIAJĄCEGO  Z WYKONAWCAMI ORAZ PRZEKAZYWANIA OŚWIADCZEŃ LUB DOKUMENTÓW</w:t>
            </w:r>
            <w:r w:rsidR="00B1405C">
              <w:rPr>
                <w:noProof/>
                <w:webHidden/>
              </w:rPr>
              <w:tab/>
            </w:r>
            <w:r w:rsidR="00B1405C">
              <w:rPr>
                <w:noProof/>
                <w:webHidden/>
              </w:rPr>
              <w:fldChar w:fldCharType="begin"/>
            </w:r>
            <w:r w:rsidR="00B1405C">
              <w:rPr>
                <w:noProof/>
                <w:webHidden/>
              </w:rPr>
              <w:instrText xml:space="preserve"> PAGEREF _Toc162003178 \h </w:instrText>
            </w:r>
            <w:r w:rsidR="00B1405C">
              <w:rPr>
                <w:noProof/>
                <w:webHidden/>
              </w:rPr>
            </w:r>
            <w:r w:rsidR="00B1405C">
              <w:rPr>
                <w:noProof/>
                <w:webHidden/>
              </w:rPr>
              <w:fldChar w:fldCharType="separate"/>
            </w:r>
            <w:r>
              <w:rPr>
                <w:noProof/>
                <w:webHidden/>
              </w:rPr>
              <w:t>17</w:t>
            </w:r>
            <w:r w:rsidR="00B1405C">
              <w:rPr>
                <w:noProof/>
                <w:webHidden/>
              </w:rPr>
              <w:fldChar w:fldCharType="end"/>
            </w:r>
          </w:hyperlink>
        </w:p>
        <w:p w14:paraId="67A8C8B3" w14:textId="37130291"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79" w:history="1">
            <w:r w:rsidR="00B1405C" w:rsidRPr="003D6A35">
              <w:rPr>
                <w:rStyle w:val="Hipercze"/>
                <w:rFonts w:cs="Arial"/>
                <w:noProof/>
              </w:rPr>
              <w:t>XVIII.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PRZYGOTOWANIA OFERT ORAZ DOKUMENTÓW WYMAGANYCH PRZEZ ZAMAWIAJĄCEGO W SWZ</w:t>
            </w:r>
            <w:r w:rsidR="00B1405C">
              <w:rPr>
                <w:noProof/>
                <w:webHidden/>
              </w:rPr>
              <w:tab/>
            </w:r>
            <w:r w:rsidR="00B1405C">
              <w:rPr>
                <w:noProof/>
                <w:webHidden/>
              </w:rPr>
              <w:fldChar w:fldCharType="begin"/>
            </w:r>
            <w:r w:rsidR="00B1405C">
              <w:rPr>
                <w:noProof/>
                <w:webHidden/>
              </w:rPr>
              <w:instrText xml:space="preserve"> PAGEREF _Toc162003179 \h </w:instrText>
            </w:r>
            <w:r w:rsidR="00B1405C">
              <w:rPr>
                <w:noProof/>
                <w:webHidden/>
              </w:rPr>
            </w:r>
            <w:r w:rsidR="00B1405C">
              <w:rPr>
                <w:noProof/>
                <w:webHidden/>
              </w:rPr>
              <w:fldChar w:fldCharType="separate"/>
            </w:r>
            <w:r>
              <w:rPr>
                <w:noProof/>
                <w:webHidden/>
              </w:rPr>
              <w:t>18</w:t>
            </w:r>
            <w:r w:rsidR="00B1405C">
              <w:rPr>
                <w:noProof/>
                <w:webHidden/>
              </w:rPr>
              <w:fldChar w:fldCharType="end"/>
            </w:r>
          </w:hyperlink>
        </w:p>
        <w:p w14:paraId="512864E6" w14:textId="5D372DD0"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0" w:history="1">
            <w:r w:rsidR="00B1405C" w:rsidRPr="003D6A35">
              <w:rPr>
                <w:rStyle w:val="Hipercze"/>
                <w:rFonts w:cs="Arial"/>
                <w:noProof/>
              </w:rPr>
              <w:t>XIX.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UDZIELANIA WYJAŚNIEŃ DOTYCZĄCYCH SWZ</w:t>
            </w:r>
            <w:r w:rsidR="00B1405C">
              <w:rPr>
                <w:noProof/>
                <w:webHidden/>
              </w:rPr>
              <w:tab/>
            </w:r>
            <w:r w:rsidR="00B1405C">
              <w:rPr>
                <w:noProof/>
                <w:webHidden/>
              </w:rPr>
              <w:fldChar w:fldCharType="begin"/>
            </w:r>
            <w:r w:rsidR="00B1405C">
              <w:rPr>
                <w:noProof/>
                <w:webHidden/>
              </w:rPr>
              <w:instrText xml:space="preserve"> PAGEREF _Toc162003180 \h </w:instrText>
            </w:r>
            <w:r w:rsidR="00B1405C">
              <w:rPr>
                <w:noProof/>
                <w:webHidden/>
              </w:rPr>
            </w:r>
            <w:r w:rsidR="00B1405C">
              <w:rPr>
                <w:noProof/>
                <w:webHidden/>
              </w:rPr>
              <w:fldChar w:fldCharType="separate"/>
            </w:r>
            <w:r>
              <w:rPr>
                <w:noProof/>
                <w:webHidden/>
              </w:rPr>
              <w:t>21</w:t>
            </w:r>
            <w:r w:rsidR="00B1405C">
              <w:rPr>
                <w:noProof/>
                <w:webHidden/>
              </w:rPr>
              <w:fldChar w:fldCharType="end"/>
            </w:r>
          </w:hyperlink>
        </w:p>
        <w:p w14:paraId="15B3BEA6" w14:textId="052C4705"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1" w:history="1">
            <w:r w:rsidR="00B1405C" w:rsidRPr="003D6A35">
              <w:rPr>
                <w:rStyle w:val="Hipercze"/>
                <w:rFonts w:cs="Arial"/>
                <w:noProof/>
              </w:rPr>
              <w:t>XX.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WYMAGANIA DOTYCZĄCE WADIUM</w:t>
            </w:r>
            <w:r w:rsidR="00B1405C">
              <w:rPr>
                <w:noProof/>
                <w:webHidden/>
              </w:rPr>
              <w:tab/>
            </w:r>
            <w:r w:rsidR="00B1405C">
              <w:rPr>
                <w:noProof/>
                <w:webHidden/>
              </w:rPr>
              <w:fldChar w:fldCharType="begin"/>
            </w:r>
            <w:r w:rsidR="00B1405C">
              <w:rPr>
                <w:noProof/>
                <w:webHidden/>
              </w:rPr>
              <w:instrText xml:space="preserve"> PAGEREF _Toc162003181 \h </w:instrText>
            </w:r>
            <w:r w:rsidR="00B1405C">
              <w:rPr>
                <w:noProof/>
                <w:webHidden/>
              </w:rPr>
            </w:r>
            <w:r w:rsidR="00B1405C">
              <w:rPr>
                <w:noProof/>
                <w:webHidden/>
              </w:rPr>
              <w:fldChar w:fldCharType="separate"/>
            </w:r>
            <w:r>
              <w:rPr>
                <w:noProof/>
                <w:webHidden/>
              </w:rPr>
              <w:t>21</w:t>
            </w:r>
            <w:r w:rsidR="00B1405C">
              <w:rPr>
                <w:noProof/>
                <w:webHidden/>
              </w:rPr>
              <w:fldChar w:fldCharType="end"/>
            </w:r>
          </w:hyperlink>
        </w:p>
        <w:p w14:paraId="2BA599C8" w14:textId="293B3DE6"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2" w:history="1">
            <w:r w:rsidR="00B1405C" w:rsidRPr="003D6A35">
              <w:rPr>
                <w:rStyle w:val="Hipercze"/>
                <w:noProof/>
              </w:rPr>
              <w:t>XXI.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MIEJSCE I TERMIN SKŁADANIA OFERT</w:t>
            </w:r>
            <w:r w:rsidR="00B1405C">
              <w:rPr>
                <w:noProof/>
                <w:webHidden/>
              </w:rPr>
              <w:tab/>
            </w:r>
            <w:r w:rsidR="00B1405C">
              <w:rPr>
                <w:noProof/>
                <w:webHidden/>
              </w:rPr>
              <w:fldChar w:fldCharType="begin"/>
            </w:r>
            <w:r w:rsidR="00B1405C">
              <w:rPr>
                <w:noProof/>
                <w:webHidden/>
              </w:rPr>
              <w:instrText xml:space="preserve"> PAGEREF _Toc162003182 \h </w:instrText>
            </w:r>
            <w:r w:rsidR="00B1405C">
              <w:rPr>
                <w:noProof/>
                <w:webHidden/>
              </w:rPr>
            </w:r>
            <w:r w:rsidR="00B1405C">
              <w:rPr>
                <w:noProof/>
                <w:webHidden/>
              </w:rPr>
              <w:fldChar w:fldCharType="separate"/>
            </w:r>
            <w:r>
              <w:rPr>
                <w:noProof/>
                <w:webHidden/>
              </w:rPr>
              <w:t>22</w:t>
            </w:r>
            <w:r w:rsidR="00B1405C">
              <w:rPr>
                <w:noProof/>
                <w:webHidden/>
              </w:rPr>
              <w:fldChar w:fldCharType="end"/>
            </w:r>
          </w:hyperlink>
        </w:p>
        <w:p w14:paraId="0B095F55" w14:textId="1F1ACF29"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3" w:history="1">
            <w:r w:rsidR="00B1405C" w:rsidRPr="003D6A35">
              <w:rPr>
                <w:rStyle w:val="Hipercze"/>
                <w:rFonts w:cs="Arial"/>
                <w:noProof/>
              </w:rPr>
              <w:t>XXII.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OTWARCIE OFERT</w:t>
            </w:r>
            <w:r w:rsidR="00B1405C">
              <w:rPr>
                <w:noProof/>
                <w:webHidden/>
              </w:rPr>
              <w:tab/>
            </w:r>
            <w:r w:rsidR="00B1405C">
              <w:rPr>
                <w:noProof/>
                <w:webHidden/>
              </w:rPr>
              <w:fldChar w:fldCharType="begin"/>
            </w:r>
            <w:r w:rsidR="00B1405C">
              <w:rPr>
                <w:noProof/>
                <w:webHidden/>
              </w:rPr>
              <w:instrText xml:space="preserve"> PAGEREF _Toc162003183 \h </w:instrText>
            </w:r>
            <w:r w:rsidR="00B1405C">
              <w:rPr>
                <w:noProof/>
                <w:webHidden/>
              </w:rPr>
            </w:r>
            <w:r w:rsidR="00B1405C">
              <w:rPr>
                <w:noProof/>
                <w:webHidden/>
              </w:rPr>
              <w:fldChar w:fldCharType="separate"/>
            </w:r>
            <w:r>
              <w:rPr>
                <w:noProof/>
                <w:webHidden/>
              </w:rPr>
              <w:t>23</w:t>
            </w:r>
            <w:r w:rsidR="00B1405C">
              <w:rPr>
                <w:noProof/>
                <w:webHidden/>
              </w:rPr>
              <w:fldChar w:fldCharType="end"/>
            </w:r>
          </w:hyperlink>
        </w:p>
        <w:p w14:paraId="019AF2E9" w14:textId="669239C8"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4" w:history="1">
            <w:r w:rsidR="00B1405C" w:rsidRPr="003D6A35">
              <w:rPr>
                <w:rStyle w:val="Hipercze"/>
                <w:rFonts w:cs="Arial"/>
                <w:noProof/>
              </w:rPr>
              <w:t>XXIII.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TERMIN ZWIĄZANIA OFERTĄ</w:t>
            </w:r>
            <w:r w:rsidR="00B1405C">
              <w:rPr>
                <w:noProof/>
                <w:webHidden/>
              </w:rPr>
              <w:tab/>
            </w:r>
            <w:r w:rsidR="00B1405C">
              <w:rPr>
                <w:noProof/>
                <w:webHidden/>
              </w:rPr>
              <w:fldChar w:fldCharType="begin"/>
            </w:r>
            <w:r w:rsidR="00B1405C">
              <w:rPr>
                <w:noProof/>
                <w:webHidden/>
              </w:rPr>
              <w:instrText xml:space="preserve"> PAGEREF _Toc162003184 \h </w:instrText>
            </w:r>
            <w:r w:rsidR="00B1405C">
              <w:rPr>
                <w:noProof/>
                <w:webHidden/>
              </w:rPr>
            </w:r>
            <w:r w:rsidR="00B1405C">
              <w:rPr>
                <w:noProof/>
                <w:webHidden/>
              </w:rPr>
              <w:fldChar w:fldCharType="separate"/>
            </w:r>
            <w:r>
              <w:rPr>
                <w:noProof/>
                <w:webHidden/>
              </w:rPr>
              <w:t>23</w:t>
            </w:r>
            <w:r w:rsidR="00B1405C">
              <w:rPr>
                <w:noProof/>
                <w:webHidden/>
              </w:rPr>
              <w:fldChar w:fldCharType="end"/>
            </w:r>
          </w:hyperlink>
        </w:p>
        <w:p w14:paraId="30657C82" w14:textId="5DC5AADE"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5" w:history="1">
            <w:r w:rsidR="00B1405C" w:rsidRPr="003D6A35">
              <w:rPr>
                <w:rStyle w:val="Hipercze"/>
                <w:rFonts w:cs="Arial"/>
                <w:noProof/>
              </w:rPr>
              <w:t>XXIV.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KRYTERIÓW OCENY OFERT WRAZ Z PODANIE WAG TYCH KRYTERIÓW  I SPOSOBU OCENY OFERT</w:t>
            </w:r>
            <w:r w:rsidR="00B1405C">
              <w:rPr>
                <w:noProof/>
                <w:webHidden/>
              </w:rPr>
              <w:tab/>
            </w:r>
            <w:r w:rsidR="00B1405C">
              <w:rPr>
                <w:noProof/>
                <w:webHidden/>
              </w:rPr>
              <w:fldChar w:fldCharType="begin"/>
            </w:r>
            <w:r w:rsidR="00B1405C">
              <w:rPr>
                <w:noProof/>
                <w:webHidden/>
              </w:rPr>
              <w:instrText xml:space="preserve"> PAGEREF _Toc162003185 \h </w:instrText>
            </w:r>
            <w:r w:rsidR="00B1405C">
              <w:rPr>
                <w:noProof/>
                <w:webHidden/>
              </w:rPr>
            </w:r>
            <w:r w:rsidR="00B1405C">
              <w:rPr>
                <w:noProof/>
                <w:webHidden/>
              </w:rPr>
              <w:fldChar w:fldCharType="separate"/>
            </w:r>
            <w:r>
              <w:rPr>
                <w:noProof/>
                <w:webHidden/>
              </w:rPr>
              <w:t>24</w:t>
            </w:r>
            <w:r w:rsidR="00B1405C">
              <w:rPr>
                <w:noProof/>
                <w:webHidden/>
              </w:rPr>
              <w:fldChar w:fldCharType="end"/>
            </w:r>
          </w:hyperlink>
        </w:p>
        <w:p w14:paraId="406652FB" w14:textId="3CFF73EC"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6" w:history="1">
            <w:r w:rsidR="00B1405C" w:rsidRPr="003D6A35">
              <w:rPr>
                <w:rStyle w:val="Hipercze"/>
                <w:rFonts w:cs="Arial"/>
                <w:noProof/>
              </w:rPr>
              <w:t>XXV.</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GWARANCJA JAKOŚCI I RĘKOJMIA ZA WADY</w:t>
            </w:r>
            <w:r w:rsidR="00B1405C">
              <w:rPr>
                <w:noProof/>
                <w:webHidden/>
              </w:rPr>
              <w:tab/>
            </w:r>
            <w:r w:rsidR="00B1405C">
              <w:rPr>
                <w:noProof/>
                <w:webHidden/>
              </w:rPr>
              <w:fldChar w:fldCharType="begin"/>
            </w:r>
            <w:r w:rsidR="00B1405C">
              <w:rPr>
                <w:noProof/>
                <w:webHidden/>
              </w:rPr>
              <w:instrText xml:space="preserve"> PAGEREF _Toc162003186 \h </w:instrText>
            </w:r>
            <w:r w:rsidR="00B1405C">
              <w:rPr>
                <w:noProof/>
                <w:webHidden/>
              </w:rPr>
            </w:r>
            <w:r w:rsidR="00B1405C">
              <w:rPr>
                <w:noProof/>
                <w:webHidden/>
              </w:rPr>
              <w:fldChar w:fldCharType="separate"/>
            </w:r>
            <w:r>
              <w:rPr>
                <w:noProof/>
                <w:webHidden/>
              </w:rPr>
              <w:t>25</w:t>
            </w:r>
            <w:r w:rsidR="00B1405C">
              <w:rPr>
                <w:noProof/>
                <w:webHidden/>
              </w:rPr>
              <w:fldChar w:fldCharType="end"/>
            </w:r>
          </w:hyperlink>
        </w:p>
        <w:p w14:paraId="308A3EAA" w14:textId="6A74D6AA"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7" w:history="1">
            <w:r w:rsidR="00B1405C" w:rsidRPr="003D6A35">
              <w:rPr>
                <w:rStyle w:val="Hipercze"/>
                <w:rFonts w:cs="Arial"/>
                <w:noProof/>
              </w:rPr>
              <w:t>XXVI.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OPIS SPOSOBU OBLICZENIA CENY</w:t>
            </w:r>
            <w:r w:rsidR="00B1405C">
              <w:rPr>
                <w:noProof/>
                <w:webHidden/>
              </w:rPr>
              <w:tab/>
            </w:r>
            <w:r w:rsidR="00B1405C">
              <w:rPr>
                <w:noProof/>
                <w:webHidden/>
              </w:rPr>
              <w:fldChar w:fldCharType="begin"/>
            </w:r>
            <w:r w:rsidR="00B1405C">
              <w:rPr>
                <w:noProof/>
                <w:webHidden/>
              </w:rPr>
              <w:instrText xml:space="preserve"> PAGEREF _Toc162003187 \h </w:instrText>
            </w:r>
            <w:r w:rsidR="00B1405C">
              <w:rPr>
                <w:noProof/>
                <w:webHidden/>
              </w:rPr>
            </w:r>
            <w:r w:rsidR="00B1405C">
              <w:rPr>
                <w:noProof/>
                <w:webHidden/>
              </w:rPr>
              <w:fldChar w:fldCharType="separate"/>
            </w:r>
            <w:r>
              <w:rPr>
                <w:noProof/>
                <w:webHidden/>
              </w:rPr>
              <w:t>26</w:t>
            </w:r>
            <w:r w:rsidR="00B1405C">
              <w:rPr>
                <w:noProof/>
                <w:webHidden/>
              </w:rPr>
              <w:fldChar w:fldCharType="end"/>
            </w:r>
          </w:hyperlink>
        </w:p>
        <w:p w14:paraId="4292C8E3" w14:textId="2ED615CF"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8" w:history="1">
            <w:r w:rsidR="00B1405C" w:rsidRPr="003D6A35">
              <w:rPr>
                <w:rStyle w:val="Hipercze"/>
                <w:rFonts w:cs="Arial"/>
                <w:noProof/>
              </w:rPr>
              <w:t>XXVII.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O FORMALNOŚCIACH JAKIE POWINNY ZOSTAĆ DOPEŁNIONE PO WYBORZE OFERTY W CELU ZAWARCIA UMOWY</w:t>
            </w:r>
            <w:r w:rsidR="00B1405C">
              <w:rPr>
                <w:noProof/>
                <w:webHidden/>
              </w:rPr>
              <w:tab/>
            </w:r>
            <w:r w:rsidR="00B1405C">
              <w:rPr>
                <w:noProof/>
                <w:webHidden/>
              </w:rPr>
              <w:fldChar w:fldCharType="begin"/>
            </w:r>
            <w:r w:rsidR="00B1405C">
              <w:rPr>
                <w:noProof/>
                <w:webHidden/>
              </w:rPr>
              <w:instrText xml:space="preserve"> PAGEREF _Toc162003188 \h </w:instrText>
            </w:r>
            <w:r w:rsidR="00B1405C">
              <w:rPr>
                <w:noProof/>
                <w:webHidden/>
              </w:rPr>
            </w:r>
            <w:r w:rsidR="00B1405C">
              <w:rPr>
                <w:noProof/>
                <w:webHidden/>
              </w:rPr>
              <w:fldChar w:fldCharType="separate"/>
            </w:r>
            <w:r>
              <w:rPr>
                <w:noProof/>
                <w:webHidden/>
              </w:rPr>
              <w:t>27</w:t>
            </w:r>
            <w:r w:rsidR="00B1405C">
              <w:rPr>
                <w:noProof/>
                <w:webHidden/>
              </w:rPr>
              <w:fldChar w:fldCharType="end"/>
            </w:r>
          </w:hyperlink>
        </w:p>
        <w:p w14:paraId="14319119" w14:textId="7A5400F3"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89" w:history="1">
            <w:r w:rsidR="00B1405C" w:rsidRPr="003D6A35">
              <w:rPr>
                <w:rStyle w:val="Hipercze"/>
                <w:noProof/>
              </w:rPr>
              <w:t>XXVIII.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noProof/>
              </w:rPr>
              <w:t>ZABEZPIECZENIE NALEŻYTEGO WYKONANIA UMOWY</w:t>
            </w:r>
            <w:r w:rsidR="00B1405C">
              <w:rPr>
                <w:noProof/>
                <w:webHidden/>
              </w:rPr>
              <w:tab/>
            </w:r>
            <w:r w:rsidR="00B1405C">
              <w:rPr>
                <w:noProof/>
                <w:webHidden/>
              </w:rPr>
              <w:fldChar w:fldCharType="begin"/>
            </w:r>
            <w:r w:rsidR="00B1405C">
              <w:rPr>
                <w:noProof/>
                <w:webHidden/>
              </w:rPr>
              <w:instrText xml:space="preserve"> PAGEREF _Toc162003189 \h </w:instrText>
            </w:r>
            <w:r w:rsidR="00B1405C">
              <w:rPr>
                <w:noProof/>
                <w:webHidden/>
              </w:rPr>
            </w:r>
            <w:r w:rsidR="00B1405C">
              <w:rPr>
                <w:noProof/>
                <w:webHidden/>
              </w:rPr>
              <w:fldChar w:fldCharType="separate"/>
            </w:r>
            <w:r>
              <w:rPr>
                <w:noProof/>
                <w:webHidden/>
              </w:rPr>
              <w:t>27</w:t>
            </w:r>
            <w:r w:rsidR="00B1405C">
              <w:rPr>
                <w:noProof/>
                <w:webHidden/>
              </w:rPr>
              <w:fldChar w:fldCharType="end"/>
            </w:r>
          </w:hyperlink>
        </w:p>
        <w:p w14:paraId="4C981D62" w14:textId="61AEA342"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90" w:history="1">
            <w:r w:rsidR="00B1405C" w:rsidRPr="003D6A35">
              <w:rPr>
                <w:rStyle w:val="Hipercze"/>
                <w:rFonts w:cs="Arial"/>
                <w:noProof/>
              </w:rPr>
              <w:t>XXIX.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INFORMACJE DOTYCZĄCE UMOWY</w:t>
            </w:r>
            <w:r w:rsidR="00B1405C">
              <w:rPr>
                <w:noProof/>
                <w:webHidden/>
              </w:rPr>
              <w:tab/>
            </w:r>
            <w:r w:rsidR="00B1405C">
              <w:rPr>
                <w:noProof/>
                <w:webHidden/>
              </w:rPr>
              <w:fldChar w:fldCharType="begin"/>
            </w:r>
            <w:r w:rsidR="00B1405C">
              <w:rPr>
                <w:noProof/>
                <w:webHidden/>
              </w:rPr>
              <w:instrText xml:space="preserve"> PAGEREF _Toc162003190 \h </w:instrText>
            </w:r>
            <w:r w:rsidR="00B1405C">
              <w:rPr>
                <w:noProof/>
                <w:webHidden/>
              </w:rPr>
            </w:r>
            <w:r w:rsidR="00B1405C">
              <w:rPr>
                <w:noProof/>
                <w:webHidden/>
              </w:rPr>
              <w:fldChar w:fldCharType="separate"/>
            </w:r>
            <w:r>
              <w:rPr>
                <w:noProof/>
                <w:webHidden/>
              </w:rPr>
              <w:t>28</w:t>
            </w:r>
            <w:r w:rsidR="00B1405C">
              <w:rPr>
                <w:noProof/>
                <w:webHidden/>
              </w:rPr>
              <w:fldChar w:fldCharType="end"/>
            </w:r>
          </w:hyperlink>
        </w:p>
        <w:p w14:paraId="02AC2660" w14:textId="14333696"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91" w:history="1">
            <w:r w:rsidR="00B1405C" w:rsidRPr="003D6A35">
              <w:rPr>
                <w:rStyle w:val="Hipercze"/>
                <w:rFonts w:cs="Arial"/>
                <w:noProof/>
              </w:rPr>
              <w:t>XXX.</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POUCZENIE O ŚRODKACH OCHRONY PRAWNEJ PRZYSŁUGUJACYCH WYKONAWCOM</w:t>
            </w:r>
            <w:r w:rsidR="00B1405C">
              <w:rPr>
                <w:noProof/>
                <w:webHidden/>
              </w:rPr>
              <w:tab/>
            </w:r>
            <w:r w:rsidR="00B1405C">
              <w:rPr>
                <w:noProof/>
                <w:webHidden/>
              </w:rPr>
              <w:fldChar w:fldCharType="begin"/>
            </w:r>
            <w:r w:rsidR="00B1405C">
              <w:rPr>
                <w:noProof/>
                <w:webHidden/>
              </w:rPr>
              <w:instrText xml:space="preserve"> PAGEREF _Toc162003191 \h </w:instrText>
            </w:r>
            <w:r w:rsidR="00B1405C">
              <w:rPr>
                <w:noProof/>
                <w:webHidden/>
              </w:rPr>
            </w:r>
            <w:r w:rsidR="00B1405C">
              <w:rPr>
                <w:noProof/>
                <w:webHidden/>
              </w:rPr>
              <w:fldChar w:fldCharType="separate"/>
            </w:r>
            <w:r>
              <w:rPr>
                <w:noProof/>
                <w:webHidden/>
              </w:rPr>
              <w:t>29</w:t>
            </w:r>
            <w:r w:rsidR="00B1405C">
              <w:rPr>
                <w:noProof/>
                <w:webHidden/>
              </w:rPr>
              <w:fldChar w:fldCharType="end"/>
            </w:r>
          </w:hyperlink>
        </w:p>
        <w:p w14:paraId="2148E853" w14:textId="26500888" w:rsidR="00B1405C" w:rsidRDefault="00E445BB">
          <w:pPr>
            <w:pStyle w:val="Spistreci1"/>
            <w:rPr>
              <w:rFonts w:asciiTheme="minorHAnsi" w:eastAsiaTheme="minorEastAsia" w:hAnsiTheme="minorHAnsi" w:cstheme="minorBidi"/>
              <w:noProof/>
              <w:kern w:val="2"/>
              <w:sz w:val="22"/>
              <w:szCs w:val="22"/>
              <w14:ligatures w14:val="standardContextual"/>
            </w:rPr>
          </w:pPr>
          <w:hyperlink w:anchor="_Toc162003192" w:history="1">
            <w:r w:rsidR="00B1405C" w:rsidRPr="003D6A35">
              <w:rPr>
                <w:rStyle w:val="Hipercze"/>
                <w:rFonts w:cs="Arial"/>
                <w:noProof/>
              </w:rPr>
              <w:t>XXXI.</w:t>
            </w:r>
            <w:r w:rsidR="00B1405C">
              <w:rPr>
                <w:rFonts w:asciiTheme="minorHAnsi" w:eastAsiaTheme="minorEastAsia" w:hAnsiTheme="minorHAnsi" w:cstheme="minorBidi"/>
                <w:noProof/>
                <w:kern w:val="2"/>
                <w:sz w:val="22"/>
                <w:szCs w:val="22"/>
                <w14:ligatures w14:val="standardContextual"/>
              </w:rPr>
              <w:tab/>
            </w:r>
            <w:r w:rsidR="00B1405C" w:rsidRPr="003D6A35">
              <w:rPr>
                <w:rStyle w:val="Hipercze"/>
                <w:rFonts w:cs="Arial"/>
                <w:noProof/>
              </w:rPr>
              <w:t>SPIS ZAŁĄCZNIKÓW</w:t>
            </w:r>
            <w:r w:rsidR="00B1405C">
              <w:rPr>
                <w:noProof/>
                <w:webHidden/>
              </w:rPr>
              <w:tab/>
            </w:r>
            <w:r w:rsidR="00B1405C">
              <w:rPr>
                <w:noProof/>
                <w:webHidden/>
              </w:rPr>
              <w:fldChar w:fldCharType="begin"/>
            </w:r>
            <w:r w:rsidR="00B1405C">
              <w:rPr>
                <w:noProof/>
                <w:webHidden/>
              </w:rPr>
              <w:instrText xml:space="preserve"> PAGEREF _Toc162003192 \h </w:instrText>
            </w:r>
            <w:r w:rsidR="00B1405C">
              <w:rPr>
                <w:noProof/>
                <w:webHidden/>
              </w:rPr>
            </w:r>
            <w:r w:rsidR="00B1405C">
              <w:rPr>
                <w:noProof/>
                <w:webHidden/>
              </w:rPr>
              <w:fldChar w:fldCharType="separate"/>
            </w:r>
            <w:r>
              <w:rPr>
                <w:noProof/>
                <w:webHidden/>
              </w:rPr>
              <w:t>30</w:t>
            </w:r>
            <w:r w:rsidR="00B1405C">
              <w:rPr>
                <w:noProof/>
                <w:webHidden/>
              </w:rPr>
              <w:fldChar w:fldCharType="end"/>
            </w:r>
          </w:hyperlink>
        </w:p>
        <w:p w14:paraId="5EB1C835" w14:textId="05057B85" w:rsidR="00CB7E88" w:rsidRPr="00CB7E88" w:rsidRDefault="00F50CD5" w:rsidP="00CB7E88">
          <w:pPr>
            <w:spacing w:line="276" w:lineRule="auto"/>
            <w:jc w:val="both"/>
            <w:rPr>
              <w:rFonts w:ascii="Arial" w:hAnsi="Arial" w:cs="Arial"/>
            </w:rPr>
          </w:pPr>
          <w:r w:rsidRPr="00723810">
            <w:rPr>
              <w:rFonts w:asciiTheme="minorHAnsi" w:hAnsiTheme="minorHAnsi" w:cs="Arial"/>
              <w:b/>
              <w:bCs/>
              <w:sz w:val="24"/>
              <w:szCs w:val="24"/>
            </w:rPr>
            <w:fldChar w:fldCharType="end"/>
          </w:r>
        </w:p>
      </w:sdtContent>
    </w:sdt>
    <w:p w14:paraId="79EB1ADB" w14:textId="5DE0FAE6" w:rsidR="00601330" w:rsidRDefault="00601330">
      <w:r>
        <w:br w:type="page"/>
      </w:r>
    </w:p>
    <w:p w14:paraId="2910C298" w14:textId="77777777" w:rsidR="004A1203" w:rsidRPr="00461671" w:rsidRDefault="004A1203" w:rsidP="004A1203">
      <w:pPr>
        <w:pStyle w:val="Nagwek1"/>
        <w:numPr>
          <w:ilvl w:val="0"/>
          <w:numId w:val="22"/>
        </w:numPr>
        <w:spacing w:line="276" w:lineRule="auto"/>
        <w:ind w:left="567" w:hanging="567"/>
        <w:rPr>
          <w:rFonts w:asciiTheme="minorHAnsi" w:hAnsiTheme="minorHAnsi" w:cs="Arial"/>
          <w:sz w:val="26"/>
          <w:szCs w:val="26"/>
        </w:rPr>
      </w:pPr>
      <w:bookmarkStart w:id="2" w:name="_Toc75249005"/>
      <w:bookmarkStart w:id="3" w:name="_Toc162003162"/>
      <w:r w:rsidRPr="00461671">
        <w:rPr>
          <w:rFonts w:asciiTheme="minorHAnsi" w:hAnsiTheme="minorHAnsi" w:cs="Arial"/>
          <w:sz w:val="26"/>
          <w:szCs w:val="26"/>
        </w:rPr>
        <w:lastRenderedPageBreak/>
        <w:t>NAZWA ORAZ ADRES ZAMAWIAJĄCEGO</w:t>
      </w:r>
      <w:bookmarkEnd w:id="2"/>
      <w:bookmarkEnd w:id="3"/>
    </w:p>
    <w:p w14:paraId="030619CA" w14:textId="77777777" w:rsidR="004A1203" w:rsidRPr="009C7209" w:rsidRDefault="004A1203" w:rsidP="004A1203">
      <w:pPr>
        <w:spacing w:line="276" w:lineRule="auto"/>
        <w:jc w:val="both"/>
        <w:rPr>
          <w:rFonts w:asciiTheme="minorHAnsi" w:hAnsiTheme="minorHAnsi"/>
          <w:sz w:val="22"/>
          <w:szCs w:val="22"/>
        </w:rPr>
      </w:pPr>
    </w:p>
    <w:p w14:paraId="1C180252"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Nazwa:</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Pr>
          <w:rFonts w:asciiTheme="minorHAnsi" w:hAnsiTheme="minorHAnsi" w:cs="Arial"/>
          <w:sz w:val="22"/>
          <w:szCs w:val="22"/>
        </w:rPr>
        <w:tab/>
      </w:r>
      <w:r w:rsidRPr="009C7209">
        <w:rPr>
          <w:rFonts w:asciiTheme="minorHAnsi" w:hAnsiTheme="minorHAnsi" w:cs="Arial"/>
          <w:b/>
          <w:bCs/>
          <w:sz w:val="22"/>
          <w:szCs w:val="22"/>
        </w:rPr>
        <w:t>GMINA ZEBRZYDOWICE</w:t>
      </w:r>
    </w:p>
    <w:p w14:paraId="601DD683"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 xml:space="preserve">ul. ks. A. Janusza 6, </w:t>
      </w:r>
    </w:p>
    <w:p w14:paraId="73BB3E72"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43-410 Zebrzydowice</w:t>
      </w:r>
    </w:p>
    <w:p w14:paraId="715799F7" w14:textId="77777777" w:rsidR="004A1203" w:rsidRPr="009C7209" w:rsidRDefault="004A1203" w:rsidP="004A1203">
      <w:pPr>
        <w:spacing w:line="276" w:lineRule="auto"/>
        <w:ind w:left="1416" w:firstLine="708"/>
        <w:jc w:val="both"/>
        <w:rPr>
          <w:rFonts w:asciiTheme="minorHAnsi" w:hAnsiTheme="minorHAnsi" w:cs="Arial"/>
          <w:b/>
          <w:bCs/>
          <w:sz w:val="22"/>
          <w:szCs w:val="22"/>
        </w:rPr>
      </w:pPr>
    </w:p>
    <w:p w14:paraId="48BA90FD"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Nr telefonu:</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32 4755107</w:t>
      </w:r>
    </w:p>
    <w:p w14:paraId="38592848"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NIP:</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 xml:space="preserve">5482430901 </w:t>
      </w:r>
    </w:p>
    <w:p w14:paraId="4F6B1AFC"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REGON:</w:t>
      </w:r>
      <w:r w:rsidRPr="009C7209">
        <w:rPr>
          <w:rFonts w:asciiTheme="minorHAnsi" w:hAnsiTheme="minorHAnsi" w:cs="Arial"/>
          <w:b/>
          <w:bCs/>
          <w:sz w:val="22"/>
          <w:szCs w:val="22"/>
        </w:rPr>
        <w:t xml:space="preserve"> </w:t>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t>2</w:t>
      </w:r>
      <w:r>
        <w:rPr>
          <w:rFonts w:asciiTheme="minorHAnsi" w:hAnsiTheme="minorHAnsi" w:cs="Arial"/>
          <w:b/>
          <w:bCs/>
          <w:sz w:val="22"/>
          <w:szCs w:val="22"/>
        </w:rPr>
        <w:t>76258090</w:t>
      </w:r>
    </w:p>
    <w:p w14:paraId="5AF724AA" w14:textId="77777777" w:rsidR="004A1203" w:rsidRPr="009C7209" w:rsidRDefault="004A1203" w:rsidP="004A1203">
      <w:pPr>
        <w:spacing w:line="276" w:lineRule="auto"/>
        <w:jc w:val="both"/>
        <w:rPr>
          <w:rFonts w:asciiTheme="minorHAnsi" w:hAnsiTheme="minorHAnsi" w:cs="Arial"/>
          <w:b/>
          <w:bCs/>
          <w:sz w:val="22"/>
          <w:szCs w:val="22"/>
        </w:rPr>
      </w:pPr>
    </w:p>
    <w:p w14:paraId="564675E8"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godziny pracy:</w:t>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sz w:val="22"/>
          <w:szCs w:val="22"/>
        </w:rPr>
        <w:tab/>
      </w:r>
      <w:r w:rsidRPr="009C7209">
        <w:rPr>
          <w:rFonts w:asciiTheme="minorHAnsi" w:hAnsiTheme="minorHAnsi" w:cs="Arial"/>
          <w:b/>
          <w:bCs/>
          <w:sz w:val="22"/>
          <w:szCs w:val="22"/>
        </w:rPr>
        <w:t>od poniedziałku do środy od 7:30 do 15:30</w:t>
      </w:r>
    </w:p>
    <w:p w14:paraId="6826318D"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czwartek od 7:30 do 17:00</w:t>
      </w:r>
    </w:p>
    <w:p w14:paraId="1C47DA1F" w14:textId="77777777" w:rsidR="004A1203" w:rsidRPr="009C7209" w:rsidRDefault="004A1203" w:rsidP="004A1203">
      <w:pPr>
        <w:spacing w:line="276" w:lineRule="auto"/>
        <w:ind w:left="2832" w:firstLine="708"/>
        <w:jc w:val="both"/>
        <w:rPr>
          <w:rFonts w:asciiTheme="minorHAnsi" w:hAnsiTheme="minorHAnsi" w:cs="Arial"/>
          <w:b/>
          <w:bCs/>
          <w:sz w:val="22"/>
          <w:szCs w:val="22"/>
        </w:rPr>
      </w:pPr>
      <w:r w:rsidRPr="009C7209">
        <w:rPr>
          <w:rFonts w:asciiTheme="minorHAnsi" w:hAnsiTheme="minorHAnsi" w:cs="Arial"/>
          <w:b/>
          <w:bCs/>
          <w:sz w:val="22"/>
          <w:szCs w:val="22"/>
        </w:rPr>
        <w:t>piątek od 7:30 do 14:00</w:t>
      </w:r>
    </w:p>
    <w:p w14:paraId="0B87A052" w14:textId="77777777" w:rsidR="004A1203" w:rsidRPr="009C7209" w:rsidRDefault="004A1203" w:rsidP="004A1203">
      <w:pPr>
        <w:spacing w:line="276" w:lineRule="auto"/>
        <w:ind w:left="2832" w:firstLine="708"/>
        <w:jc w:val="both"/>
        <w:rPr>
          <w:rFonts w:asciiTheme="minorHAnsi" w:hAnsiTheme="minorHAnsi" w:cs="Arial"/>
          <w:b/>
          <w:bCs/>
          <w:sz w:val="22"/>
          <w:szCs w:val="22"/>
        </w:rPr>
      </w:pPr>
    </w:p>
    <w:p w14:paraId="6D1E2115"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b/>
          <w:sz w:val="22"/>
          <w:szCs w:val="22"/>
          <w:highlight w:val="white"/>
        </w:rPr>
        <w:t xml:space="preserve">UWAGA: </w:t>
      </w:r>
      <w:r w:rsidRPr="009C7209">
        <w:rPr>
          <w:rFonts w:asciiTheme="minorHAnsi" w:hAnsiTheme="minorHAnsi" w:cs="Arial"/>
          <w:sz w:val="22"/>
          <w:szCs w:val="22"/>
          <w:highlight w:val="white"/>
        </w:rPr>
        <w:t xml:space="preserve">W przypadku gdy wniosek o wgląd w  oferty, protokół oraz pozostałe dokumenty, </w:t>
      </w:r>
      <w:r w:rsidRPr="009C7209">
        <w:rPr>
          <w:rFonts w:asciiTheme="minorHAnsi" w:hAnsiTheme="minorHAnsi" w:cs="Arial"/>
          <w:sz w:val="22"/>
          <w:szCs w:val="22"/>
          <w:highlight w:val="white"/>
        </w:rPr>
        <w:br/>
        <w:t xml:space="preserve">o którym mowa w art. 74 ustawy </w:t>
      </w:r>
      <w:proofErr w:type="spellStart"/>
      <w:r w:rsidRPr="009C7209">
        <w:rPr>
          <w:rFonts w:asciiTheme="minorHAnsi" w:hAnsiTheme="minorHAnsi" w:cs="Arial"/>
          <w:sz w:val="22"/>
          <w:szCs w:val="22"/>
          <w:highlight w:val="white"/>
        </w:rPr>
        <w:t>Pzp</w:t>
      </w:r>
      <w:proofErr w:type="spellEnd"/>
      <w:r w:rsidRPr="009C7209">
        <w:rPr>
          <w:rFonts w:asciiTheme="minorHAnsi" w:hAnsiTheme="minorHAnsi" w:cs="Arial"/>
          <w:sz w:val="22"/>
          <w:szCs w:val="22"/>
          <w:highlight w:val="white"/>
        </w:rPr>
        <w:t xml:space="preserve"> wpłynie 30 minut przed końcem godzin pracy, odpowiedź zostanie udzielona następnego dnia (roboczego).</w:t>
      </w:r>
    </w:p>
    <w:p w14:paraId="37E824C8"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b/>
          <w:bCs/>
          <w:sz w:val="22"/>
          <w:szCs w:val="22"/>
        </w:rPr>
        <w:tab/>
      </w:r>
      <w:r w:rsidRPr="009C7209">
        <w:rPr>
          <w:rFonts w:asciiTheme="minorHAnsi" w:hAnsiTheme="minorHAnsi" w:cs="Arial"/>
          <w:b/>
          <w:bCs/>
          <w:sz w:val="22"/>
          <w:szCs w:val="22"/>
        </w:rPr>
        <w:tab/>
      </w:r>
      <w:r w:rsidRPr="009C7209">
        <w:rPr>
          <w:rFonts w:asciiTheme="minorHAnsi" w:hAnsiTheme="minorHAnsi" w:cs="Arial"/>
          <w:b/>
          <w:bCs/>
          <w:sz w:val="22"/>
          <w:szCs w:val="22"/>
        </w:rPr>
        <w:tab/>
      </w:r>
    </w:p>
    <w:p w14:paraId="5FD7D3C3"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hyperlink r:id="rId9" w:history="1">
        <w:r w:rsidRPr="009C7209">
          <w:rPr>
            <w:rStyle w:val="Hipercze"/>
            <w:rFonts w:asciiTheme="minorHAnsi" w:hAnsiTheme="minorHAnsi" w:cs="Arial"/>
            <w:sz w:val="22"/>
            <w:szCs w:val="22"/>
          </w:rPr>
          <w:t>https://www.zebrzydowice.pl</w:t>
        </w:r>
      </w:hyperlink>
    </w:p>
    <w:p w14:paraId="75E3C823"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Adres strony internetowej </w:t>
      </w:r>
      <w:r w:rsidRPr="009C7209">
        <w:rPr>
          <w:rFonts w:asciiTheme="minorHAnsi" w:hAnsiTheme="minorHAnsi" w:cs="Arial"/>
          <w:sz w:val="22"/>
          <w:szCs w:val="22"/>
        </w:rPr>
        <w:tab/>
      </w:r>
      <w:r w:rsidRPr="009C7209">
        <w:rPr>
          <w:rFonts w:asciiTheme="minorHAnsi" w:hAnsiTheme="minorHAnsi" w:cs="Arial"/>
          <w:sz w:val="22"/>
          <w:szCs w:val="22"/>
        </w:rPr>
        <w:tab/>
      </w:r>
    </w:p>
    <w:p w14:paraId="3E81E0EC"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sz w:val="22"/>
          <w:szCs w:val="22"/>
        </w:rPr>
        <w:t>prowadzonego postępowania:</w:t>
      </w:r>
      <w:r w:rsidRPr="009C7209">
        <w:rPr>
          <w:rFonts w:asciiTheme="minorHAnsi" w:hAnsiTheme="minorHAnsi" w:cs="Arial"/>
          <w:sz w:val="22"/>
          <w:szCs w:val="22"/>
        </w:rPr>
        <w:tab/>
      </w:r>
      <w:r>
        <w:rPr>
          <w:rFonts w:asciiTheme="minorHAnsi" w:hAnsiTheme="minorHAnsi" w:cs="Arial"/>
          <w:sz w:val="22"/>
          <w:szCs w:val="22"/>
        </w:rPr>
        <w:tab/>
      </w:r>
      <w:hyperlink r:id="rId10" w:history="1">
        <w:r w:rsidRPr="00B87725">
          <w:rPr>
            <w:rStyle w:val="Hipercze"/>
            <w:rFonts w:asciiTheme="minorHAnsi" w:hAnsiTheme="minorHAnsi" w:cs="Arial"/>
            <w:sz w:val="22"/>
            <w:szCs w:val="22"/>
          </w:rPr>
          <w:t>https://platformazakupowa.pl/pn/zebrzydowice</w:t>
        </w:r>
      </w:hyperlink>
    </w:p>
    <w:p w14:paraId="179EA177" w14:textId="77777777" w:rsidR="004A1203" w:rsidRPr="009C7209" w:rsidRDefault="004A1203" w:rsidP="004A1203">
      <w:pPr>
        <w:spacing w:line="276" w:lineRule="auto"/>
        <w:jc w:val="both"/>
        <w:rPr>
          <w:rFonts w:asciiTheme="minorHAnsi" w:hAnsiTheme="minorHAnsi" w:cs="Arial"/>
          <w:b/>
          <w:bCs/>
          <w:sz w:val="22"/>
          <w:szCs w:val="22"/>
        </w:rPr>
      </w:pPr>
      <w:r w:rsidRPr="009C7209">
        <w:rPr>
          <w:rFonts w:asciiTheme="minorHAnsi" w:hAnsiTheme="minorHAnsi" w:cs="Arial"/>
          <w:sz w:val="22"/>
          <w:szCs w:val="22"/>
        </w:rPr>
        <w:t>Adres poczty elektronicznej:</w:t>
      </w:r>
      <w:r w:rsidRPr="009C7209">
        <w:rPr>
          <w:rFonts w:asciiTheme="minorHAnsi" w:hAnsiTheme="minorHAnsi" w:cs="Arial"/>
          <w:sz w:val="22"/>
          <w:szCs w:val="22"/>
        </w:rPr>
        <w:tab/>
      </w:r>
      <w:r w:rsidRPr="009C7209">
        <w:rPr>
          <w:rFonts w:asciiTheme="minorHAnsi" w:hAnsiTheme="minorHAnsi" w:cs="Arial"/>
          <w:sz w:val="22"/>
          <w:szCs w:val="22"/>
        </w:rPr>
        <w:tab/>
      </w:r>
      <w:hyperlink r:id="rId11" w:history="1">
        <w:r w:rsidRPr="009C7209">
          <w:rPr>
            <w:rStyle w:val="Hipercze"/>
            <w:rFonts w:asciiTheme="minorHAnsi" w:hAnsiTheme="minorHAnsi" w:cs="Arial"/>
            <w:sz w:val="22"/>
            <w:szCs w:val="22"/>
          </w:rPr>
          <w:t>przetargi@zebrzydowice.pl</w:t>
        </w:r>
      </w:hyperlink>
      <w:r w:rsidRPr="009C7209">
        <w:rPr>
          <w:rFonts w:asciiTheme="minorHAnsi" w:hAnsiTheme="minorHAnsi" w:cs="Arial"/>
          <w:b/>
          <w:bCs/>
          <w:sz w:val="22"/>
          <w:szCs w:val="22"/>
        </w:rPr>
        <w:t xml:space="preserve"> </w:t>
      </w:r>
    </w:p>
    <w:p w14:paraId="3BA52301" w14:textId="77777777" w:rsidR="004A1203" w:rsidRPr="009C7209" w:rsidRDefault="004A1203" w:rsidP="004A1203">
      <w:pPr>
        <w:spacing w:line="276" w:lineRule="auto"/>
        <w:ind w:left="142"/>
        <w:jc w:val="both"/>
        <w:rPr>
          <w:rFonts w:asciiTheme="minorHAnsi" w:hAnsiTheme="minorHAnsi" w:cs="Arial"/>
          <w:b/>
          <w:bCs/>
          <w:sz w:val="22"/>
          <w:szCs w:val="22"/>
        </w:rPr>
      </w:pPr>
    </w:p>
    <w:p w14:paraId="493CAFDC" w14:textId="77777777" w:rsidR="004A1203" w:rsidRPr="009C7209" w:rsidRDefault="004A1203" w:rsidP="004A1203">
      <w:pPr>
        <w:spacing w:line="276" w:lineRule="auto"/>
        <w:jc w:val="both"/>
        <w:rPr>
          <w:rFonts w:asciiTheme="minorHAnsi" w:hAnsiTheme="minorHAnsi" w:cs="Arial"/>
          <w:b/>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 xml:space="preserve">Zamawiający przypomina, że w toku postępowania zgodnie z art. 61 ust. 2 ustawy PZP komunikacja ustna dopuszczalna jest jedynie w toku negocjacji lub dialogu oraz w odniesieniu do informacji, które nie są istotne. Zasady dotyczące sposobu komunikowania się zostały przez Zamawiającego umieszczone </w:t>
      </w:r>
      <w:r w:rsidRPr="009C7209">
        <w:rPr>
          <w:rFonts w:asciiTheme="minorHAnsi" w:hAnsiTheme="minorHAnsi" w:cs="Arial"/>
          <w:b/>
          <w:sz w:val="22"/>
          <w:szCs w:val="22"/>
        </w:rPr>
        <w:t>w rozdziale XVII.</w:t>
      </w:r>
    </w:p>
    <w:p w14:paraId="3833643D" w14:textId="77777777" w:rsidR="004A1203" w:rsidRPr="009C7209" w:rsidRDefault="004A1203" w:rsidP="004A1203">
      <w:pPr>
        <w:spacing w:line="276" w:lineRule="auto"/>
        <w:jc w:val="both"/>
        <w:rPr>
          <w:rFonts w:asciiTheme="minorHAnsi" w:hAnsiTheme="minorHAnsi" w:cs="Arial"/>
          <w:sz w:val="22"/>
          <w:szCs w:val="22"/>
        </w:rPr>
      </w:pPr>
      <w:r w:rsidRPr="009C7209">
        <w:rPr>
          <w:rFonts w:asciiTheme="minorHAnsi" w:hAnsiTheme="minorHAnsi" w:cs="Arial"/>
          <w:b/>
          <w:bCs/>
          <w:sz w:val="22"/>
          <w:szCs w:val="22"/>
        </w:rPr>
        <w:t xml:space="preserve">  </w:t>
      </w:r>
    </w:p>
    <w:p w14:paraId="26993F6B" w14:textId="77777777" w:rsidR="004A1203" w:rsidRPr="004E5764" w:rsidRDefault="004A1203" w:rsidP="004A1203">
      <w:pPr>
        <w:pStyle w:val="Nagwek1"/>
        <w:numPr>
          <w:ilvl w:val="0"/>
          <w:numId w:val="22"/>
        </w:numPr>
        <w:ind w:left="567" w:hanging="567"/>
        <w:rPr>
          <w:rFonts w:asciiTheme="minorHAnsi" w:hAnsiTheme="minorHAnsi"/>
          <w:sz w:val="26"/>
          <w:szCs w:val="26"/>
        </w:rPr>
      </w:pPr>
      <w:bookmarkStart w:id="4" w:name="_Toc75249006"/>
      <w:bookmarkStart w:id="5" w:name="_Toc162003163"/>
      <w:r w:rsidRPr="004E5764">
        <w:rPr>
          <w:rFonts w:asciiTheme="minorHAnsi" w:hAnsiTheme="minorHAnsi"/>
          <w:sz w:val="26"/>
          <w:szCs w:val="26"/>
        </w:rPr>
        <w:t>OCHRONA DANYCH OSOBOWYCH</w:t>
      </w:r>
      <w:bookmarkEnd w:id="4"/>
      <w:bookmarkEnd w:id="5"/>
    </w:p>
    <w:p w14:paraId="6022BBBE" w14:textId="77777777" w:rsidR="004A1203" w:rsidRPr="009C7209" w:rsidRDefault="004A1203" w:rsidP="004A1203">
      <w:pPr>
        <w:spacing w:line="276" w:lineRule="auto"/>
        <w:ind w:firstLine="567"/>
        <w:jc w:val="both"/>
        <w:rPr>
          <w:rFonts w:asciiTheme="minorHAnsi" w:hAnsiTheme="minorHAnsi" w:cs="Arial"/>
          <w:sz w:val="22"/>
          <w:szCs w:val="22"/>
        </w:rPr>
      </w:pPr>
      <w:bookmarkStart w:id="6" w:name="_Hlk32915839"/>
    </w:p>
    <w:p w14:paraId="2F8959FE" w14:textId="77777777" w:rsidR="004A1203" w:rsidRPr="009C7209" w:rsidRDefault="004A1203" w:rsidP="004A1203">
      <w:pPr>
        <w:spacing w:line="276" w:lineRule="auto"/>
        <w:ind w:firstLine="567"/>
        <w:jc w:val="both"/>
        <w:rPr>
          <w:rFonts w:asciiTheme="minorHAnsi" w:hAnsiTheme="minorHAnsi" w:cs="Arial"/>
          <w:sz w:val="22"/>
          <w:szCs w:val="22"/>
        </w:rPr>
      </w:pPr>
      <w:r w:rsidRPr="009C7209">
        <w:rPr>
          <w:rFonts w:asciiTheme="minorHAnsi" w:hAnsiTheme="minorHAnsi"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34E2350" w14:textId="77777777" w:rsidR="004A1203" w:rsidRPr="009C7209" w:rsidRDefault="004A1203" w:rsidP="004A1203">
      <w:pPr>
        <w:pStyle w:val="Akapitzlist1"/>
        <w:numPr>
          <w:ilvl w:val="0"/>
          <w:numId w:val="17"/>
        </w:numPr>
        <w:spacing w:line="276" w:lineRule="auto"/>
        <w:ind w:left="426" w:hanging="426"/>
        <w:contextualSpacing/>
        <w:jc w:val="both"/>
        <w:rPr>
          <w:rFonts w:asciiTheme="minorHAnsi" w:hAnsiTheme="minorHAnsi" w:cs="Arial"/>
          <w:i/>
          <w:sz w:val="22"/>
          <w:szCs w:val="22"/>
        </w:rPr>
      </w:pPr>
      <w:r w:rsidRPr="009C7209">
        <w:rPr>
          <w:rFonts w:asciiTheme="minorHAnsi" w:hAnsiTheme="minorHAnsi" w:cs="Arial"/>
          <w:sz w:val="22"/>
          <w:szCs w:val="22"/>
        </w:rPr>
        <w:t xml:space="preserve">Administratorami Pani/Pana danych osobowych jest: Wójt Gminy Zebrzydowice, </w:t>
      </w:r>
      <w:r w:rsidRPr="009C7209">
        <w:rPr>
          <w:rFonts w:asciiTheme="minorHAnsi" w:hAnsiTheme="minorHAnsi" w:cs="Arial"/>
          <w:sz w:val="22"/>
          <w:szCs w:val="22"/>
        </w:rPr>
        <w:br/>
        <w:t xml:space="preserve">z siedzibą w Urzędzie Gminy Zebrzydowice, 43-410 Zebrzydowice ul. ks. A . Janusza 6, tel.  +48 32 4755100, adres e-mail: </w:t>
      </w:r>
      <w:hyperlink r:id="rId12" w:history="1">
        <w:r w:rsidRPr="009C7209">
          <w:rPr>
            <w:rStyle w:val="Hipercze"/>
            <w:rFonts w:asciiTheme="minorHAnsi" w:hAnsiTheme="minorHAnsi" w:cs="Arial"/>
            <w:sz w:val="22"/>
            <w:szCs w:val="22"/>
          </w:rPr>
          <w:t>ug@zebrzydowice.pl</w:t>
        </w:r>
      </w:hyperlink>
      <w:r w:rsidRPr="009C7209">
        <w:rPr>
          <w:rFonts w:asciiTheme="minorHAnsi" w:hAnsiTheme="minorHAnsi" w:cs="Arial"/>
          <w:i/>
          <w:sz w:val="22"/>
          <w:szCs w:val="22"/>
        </w:rPr>
        <w:t>;</w:t>
      </w:r>
    </w:p>
    <w:p w14:paraId="27AD9D30"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Inspektor ochrony danych w Urzędzie Gminy Zebrzydowice, 43-410 Zebrzydowice </w:t>
      </w:r>
      <w:r w:rsidRPr="009C7209">
        <w:rPr>
          <w:rFonts w:asciiTheme="minorHAnsi" w:hAnsiTheme="minorHAnsi" w:cs="Arial"/>
          <w:sz w:val="22"/>
          <w:szCs w:val="22"/>
        </w:rPr>
        <w:br/>
        <w:t xml:space="preserve">ul. Ks. A. Janusza 6, adres e-mail: </w:t>
      </w:r>
      <w:hyperlink r:id="rId13" w:history="1">
        <w:r w:rsidRPr="009C7209">
          <w:rPr>
            <w:rStyle w:val="Hipercze"/>
            <w:rFonts w:asciiTheme="minorHAnsi" w:hAnsiTheme="minorHAnsi" w:cs="Arial"/>
            <w:sz w:val="22"/>
            <w:szCs w:val="22"/>
          </w:rPr>
          <w:t>iod@zebrzydowice.pl</w:t>
        </w:r>
      </w:hyperlink>
      <w:r w:rsidRPr="009C7209">
        <w:rPr>
          <w:rFonts w:asciiTheme="minorHAnsi" w:hAnsiTheme="minorHAnsi" w:cs="Arial"/>
          <w:sz w:val="22"/>
          <w:szCs w:val="22"/>
        </w:rPr>
        <w:t>;</w:t>
      </w:r>
    </w:p>
    <w:p w14:paraId="4A740E35" w14:textId="3666F330" w:rsidR="004A1203" w:rsidRPr="009C7209" w:rsidRDefault="004A1203" w:rsidP="004A1203">
      <w:pPr>
        <w:pStyle w:val="Tekstpodstawowy"/>
        <w:numPr>
          <w:ilvl w:val="0"/>
          <w:numId w:val="18"/>
        </w:numPr>
        <w:spacing w:line="276" w:lineRule="auto"/>
        <w:ind w:left="426" w:hanging="426"/>
        <w:rPr>
          <w:rFonts w:asciiTheme="minorHAnsi" w:hAnsiTheme="minorHAnsi" w:cs="Arial"/>
          <w:sz w:val="22"/>
          <w:szCs w:val="22"/>
        </w:rPr>
      </w:pPr>
      <w:r w:rsidRPr="009C7209">
        <w:rPr>
          <w:rFonts w:asciiTheme="minorHAnsi" w:hAnsiTheme="minorHAnsi" w:cs="Arial"/>
          <w:sz w:val="22"/>
          <w:szCs w:val="22"/>
        </w:rPr>
        <w:t>Pani/Pana dane osobowe przetwarzane będą na podstawie art. 6 ust. 1 lit. c</w:t>
      </w:r>
      <w:r w:rsidRPr="009C7209">
        <w:rPr>
          <w:rFonts w:asciiTheme="minorHAnsi" w:hAnsiTheme="minorHAnsi" w:cs="Arial"/>
          <w:i/>
          <w:sz w:val="22"/>
          <w:szCs w:val="22"/>
        </w:rPr>
        <w:t xml:space="preserve"> </w:t>
      </w:r>
      <w:r w:rsidRPr="009C7209">
        <w:rPr>
          <w:rFonts w:asciiTheme="minorHAnsi" w:hAnsiTheme="minorHAnsi" w:cs="Arial"/>
          <w:sz w:val="22"/>
          <w:szCs w:val="22"/>
        </w:rPr>
        <w:t xml:space="preserve">RODO w celu związanym z postępowaniem o udzielenie zamówienia publicznego </w:t>
      </w:r>
      <w:r>
        <w:rPr>
          <w:rFonts w:asciiTheme="minorHAnsi" w:hAnsiTheme="minorHAnsi" w:cs="Arial"/>
          <w:sz w:val="22"/>
          <w:szCs w:val="22"/>
        </w:rPr>
        <w:t>postępowanie</w:t>
      </w:r>
      <w:r w:rsidRPr="009C7209">
        <w:rPr>
          <w:rFonts w:asciiTheme="minorHAnsi" w:hAnsiTheme="minorHAnsi" w:cs="Arial"/>
          <w:sz w:val="22"/>
          <w:szCs w:val="22"/>
        </w:rPr>
        <w:t xml:space="preserve"> </w:t>
      </w:r>
      <w:r w:rsidRPr="00591DF9">
        <w:rPr>
          <w:rFonts w:asciiTheme="minorHAnsi" w:hAnsiTheme="minorHAnsi" w:cs="Arial"/>
          <w:b/>
          <w:bCs/>
          <w:sz w:val="22"/>
          <w:szCs w:val="22"/>
        </w:rPr>
        <w:t>IR.271.</w:t>
      </w:r>
      <w:r w:rsidR="00B1011D">
        <w:rPr>
          <w:rFonts w:asciiTheme="minorHAnsi" w:hAnsiTheme="minorHAnsi" w:cs="Arial"/>
          <w:b/>
          <w:bCs/>
          <w:sz w:val="22"/>
          <w:szCs w:val="22"/>
        </w:rPr>
        <w:t>12</w:t>
      </w:r>
      <w:r w:rsidRPr="00591DF9">
        <w:rPr>
          <w:rFonts w:asciiTheme="minorHAnsi" w:hAnsiTheme="minorHAnsi" w:cs="Arial"/>
          <w:b/>
          <w:bCs/>
          <w:sz w:val="22"/>
          <w:szCs w:val="22"/>
        </w:rPr>
        <w:t>.202</w:t>
      </w:r>
      <w:r>
        <w:rPr>
          <w:rFonts w:asciiTheme="minorHAnsi" w:hAnsiTheme="minorHAnsi" w:cs="Arial"/>
          <w:b/>
          <w:bCs/>
          <w:sz w:val="22"/>
          <w:szCs w:val="22"/>
        </w:rPr>
        <w:t>4</w:t>
      </w:r>
      <w:r w:rsidRPr="009C7209">
        <w:rPr>
          <w:rFonts w:asciiTheme="minorHAnsi" w:hAnsiTheme="minorHAnsi" w:cs="Arial"/>
          <w:sz w:val="22"/>
          <w:szCs w:val="22"/>
        </w:rPr>
        <w:t xml:space="preserve"> </w:t>
      </w:r>
      <w:r w:rsidRPr="009C7209">
        <w:rPr>
          <w:rFonts w:asciiTheme="minorHAnsi" w:hAnsiTheme="minorHAnsi" w:cs="Arial"/>
          <w:b/>
          <w:sz w:val="22"/>
          <w:szCs w:val="22"/>
        </w:rPr>
        <w:lastRenderedPageBreak/>
        <w:t>„</w:t>
      </w:r>
      <w:r w:rsidRPr="004A1203">
        <w:rPr>
          <w:rFonts w:asciiTheme="minorHAnsi" w:eastAsia="Calibri" w:hAnsiTheme="minorHAnsi" w:cstheme="minorHAnsi"/>
          <w:b/>
          <w:bCs/>
          <w:sz w:val="22"/>
          <w:szCs w:val="22"/>
        </w:rPr>
        <w:t>W ochronie klimatu – razem możemy więcej</w:t>
      </w:r>
      <w:r w:rsidR="000942BE">
        <w:rPr>
          <w:rFonts w:asciiTheme="minorHAnsi" w:eastAsia="Calibri" w:hAnsiTheme="minorHAnsi" w:cstheme="minorHAnsi"/>
          <w:b/>
          <w:bCs/>
          <w:sz w:val="22"/>
          <w:szCs w:val="22"/>
        </w:rPr>
        <w:t>”</w:t>
      </w:r>
      <w:r w:rsidRPr="004A1203">
        <w:rPr>
          <w:rFonts w:asciiTheme="minorHAnsi" w:eastAsia="Calibri" w:hAnsiTheme="minorHAnsi" w:cstheme="minorHAnsi"/>
          <w:b/>
          <w:bCs/>
          <w:sz w:val="22"/>
          <w:szCs w:val="22"/>
        </w:rPr>
        <w:t xml:space="preserve"> –</w:t>
      </w:r>
      <w:r w:rsidR="000942BE">
        <w:rPr>
          <w:rFonts w:asciiTheme="minorHAnsi" w:eastAsia="Calibri" w:hAnsiTheme="minorHAnsi" w:cstheme="minorHAnsi"/>
          <w:b/>
          <w:bCs/>
          <w:sz w:val="22"/>
          <w:szCs w:val="22"/>
        </w:rPr>
        <w:t xml:space="preserve"> </w:t>
      </w:r>
      <w:r w:rsidR="00A51AD2">
        <w:rPr>
          <w:rFonts w:asciiTheme="minorHAnsi" w:eastAsia="Calibri" w:hAnsiTheme="minorHAnsi" w:cstheme="minorHAnsi"/>
          <w:b/>
          <w:bCs/>
          <w:sz w:val="22"/>
          <w:szCs w:val="22"/>
        </w:rPr>
        <w:t>zakup</w:t>
      </w:r>
      <w:r w:rsidR="00B1011D">
        <w:rPr>
          <w:rFonts w:asciiTheme="minorHAnsi" w:eastAsia="Calibri" w:hAnsiTheme="minorHAnsi" w:cstheme="minorHAnsi"/>
          <w:b/>
          <w:bCs/>
          <w:sz w:val="22"/>
          <w:szCs w:val="22"/>
        </w:rPr>
        <w:t xml:space="preserve"> przyczepy z wyposażeniem</w:t>
      </w:r>
      <w:r w:rsidRPr="004A1203">
        <w:rPr>
          <w:rFonts w:asciiTheme="minorHAnsi" w:eastAsia="Calibri" w:hAnsiTheme="minorHAnsi" w:cstheme="minorHAnsi"/>
          <w:b/>
          <w:bCs/>
          <w:sz w:val="22"/>
          <w:szCs w:val="22"/>
        </w:rPr>
        <w:t xml:space="preserve"> na potrzeby OSP Kończyce Małe </w:t>
      </w:r>
      <w:r w:rsidRPr="009C7209">
        <w:rPr>
          <w:rFonts w:asciiTheme="minorHAnsi" w:hAnsiTheme="minorHAnsi" w:cs="Arial"/>
          <w:b/>
          <w:sz w:val="22"/>
          <w:szCs w:val="22"/>
        </w:rPr>
        <w:t>-</w:t>
      </w:r>
      <w:r w:rsidRPr="009C7209">
        <w:rPr>
          <w:rFonts w:asciiTheme="minorHAnsi" w:hAnsiTheme="minorHAnsi" w:cs="Arial"/>
          <w:sz w:val="22"/>
          <w:szCs w:val="22"/>
        </w:rPr>
        <w:t xml:space="preserve"> prowadzonym w trybie podstawowym.</w:t>
      </w:r>
    </w:p>
    <w:p w14:paraId="6151E3F0"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Odbiorcami Pani/Pana danych osobowych będą osoby lub podmioty, którym udostępniona zostanie dokumentacja postępowania w oparciu o art. 74 ustawy </w:t>
      </w:r>
      <w:proofErr w:type="spellStart"/>
      <w:r w:rsidRPr="009C7209">
        <w:rPr>
          <w:rFonts w:asciiTheme="minorHAnsi" w:hAnsiTheme="minorHAnsi" w:cs="Arial"/>
          <w:sz w:val="22"/>
          <w:szCs w:val="22"/>
        </w:rPr>
        <w:t>Pzp</w:t>
      </w:r>
      <w:proofErr w:type="spellEnd"/>
    </w:p>
    <w:p w14:paraId="1DA2627B"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 xml:space="preserve">Pani/Pana dane osobowe będą przechowywane, zgodnie z art. 78 ust. 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przez okres 4 lat od dnia zakończenia postępowania o udzielenie zamówienia, a jeżeli czas trwania umowy przekracza 4 lata, okres przechowywania obejmuje cały czas trwania umowy;</w:t>
      </w:r>
    </w:p>
    <w:p w14:paraId="79A8B88F"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b/>
          <w:i/>
          <w:sz w:val="22"/>
          <w:szCs w:val="22"/>
        </w:rPr>
      </w:pPr>
      <w:r w:rsidRPr="009C7209">
        <w:rPr>
          <w:rFonts w:asciiTheme="minorHAnsi" w:hAnsiTheme="minorHAnsi" w:cs="Arial"/>
          <w:sz w:val="22"/>
          <w:szCs w:val="22"/>
        </w:rPr>
        <w:t xml:space="preserve">Obowiązek podania przez Panią/Pana danych osobowych bezpośrednio Pani/Pana dotyczących jest wymogiem ustawowym określonym w przepisach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związanym z udziałem </w:t>
      </w:r>
      <w:r>
        <w:rPr>
          <w:rFonts w:asciiTheme="minorHAnsi" w:hAnsiTheme="minorHAnsi" w:cs="Arial"/>
          <w:sz w:val="22"/>
          <w:szCs w:val="22"/>
        </w:rPr>
        <w:br/>
      </w:r>
      <w:r w:rsidRPr="009C7209">
        <w:rPr>
          <w:rFonts w:asciiTheme="minorHAnsi" w:hAnsiTheme="minorHAnsi" w:cs="Arial"/>
          <w:sz w:val="22"/>
          <w:szCs w:val="22"/>
        </w:rPr>
        <w:t xml:space="preserve">w postępowaniu o udzielenie zamówienia publicznego; konsekwencje niepodania określonych danych wynikają z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58BD48C6"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W odniesieniu do Pani/Pana danych osobowych decyzje nie będą podejmowane w sposób zautomatyzowany, stosowanie do art. 22 RODO;</w:t>
      </w:r>
    </w:p>
    <w:p w14:paraId="709DB376"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sz w:val="22"/>
          <w:szCs w:val="22"/>
        </w:rPr>
      </w:pPr>
      <w:r w:rsidRPr="009C7209">
        <w:rPr>
          <w:rFonts w:asciiTheme="minorHAnsi" w:hAnsiTheme="minorHAnsi" w:cs="Arial"/>
          <w:sz w:val="22"/>
          <w:szCs w:val="22"/>
        </w:rPr>
        <w:t xml:space="preserve">Firma przetwarzającą dane jest </w:t>
      </w:r>
      <w:r w:rsidRPr="009C7209">
        <w:rPr>
          <w:rFonts w:asciiTheme="minorHAnsi" w:hAnsiTheme="minorHAnsi" w:cs="Arial"/>
          <w:b/>
          <w:bCs/>
          <w:sz w:val="22"/>
          <w:szCs w:val="22"/>
        </w:rPr>
        <w:t>platformazakupowa.pl</w:t>
      </w:r>
      <w:r w:rsidRPr="009C7209">
        <w:rPr>
          <w:rFonts w:asciiTheme="minorHAnsi" w:hAnsiTheme="minorHAnsi" w:cs="Arial"/>
          <w:sz w:val="22"/>
          <w:szCs w:val="22"/>
        </w:rPr>
        <w:t xml:space="preserve">, którego operatorem jest Open </w:t>
      </w:r>
      <w:proofErr w:type="spellStart"/>
      <w:r w:rsidRPr="009C7209">
        <w:rPr>
          <w:rFonts w:asciiTheme="minorHAnsi" w:hAnsiTheme="minorHAnsi" w:cs="Arial"/>
          <w:sz w:val="22"/>
          <w:szCs w:val="22"/>
        </w:rPr>
        <w:t>Nexus</w:t>
      </w:r>
      <w:proofErr w:type="spellEnd"/>
      <w:r w:rsidRPr="009C7209">
        <w:rPr>
          <w:rFonts w:asciiTheme="minorHAnsi" w:hAnsiTheme="minorHAnsi" w:cs="Arial"/>
          <w:sz w:val="22"/>
          <w:szCs w:val="22"/>
        </w:rPr>
        <w:t xml:space="preserve"> Sp. z o.o.</w:t>
      </w:r>
    </w:p>
    <w:p w14:paraId="6CFAA668"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color w:val="00B0F0"/>
          <w:sz w:val="22"/>
          <w:szCs w:val="22"/>
        </w:rPr>
      </w:pPr>
      <w:r w:rsidRPr="009C7209">
        <w:rPr>
          <w:rFonts w:asciiTheme="minorHAnsi" w:hAnsiTheme="minorHAnsi" w:cs="Arial"/>
          <w:sz w:val="22"/>
          <w:szCs w:val="22"/>
        </w:rPr>
        <w:t>Posiada Pani/Pan:</w:t>
      </w:r>
    </w:p>
    <w:p w14:paraId="66CEDD63"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color w:val="00B0F0"/>
          <w:sz w:val="22"/>
          <w:szCs w:val="22"/>
        </w:rPr>
      </w:pPr>
      <w:r w:rsidRPr="009C7209">
        <w:rPr>
          <w:rFonts w:asciiTheme="minorHAnsi" w:hAnsiTheme="minorHAnsi" w:cs="Arial"/>
          <w:sz w:val="22"/>
          <w:szCs w:val="22"/>
        </w:rPr>
        <w:t>na podstawie art. 15 RODO prawo dostępu do danych osobowych Pani/Pana dotyczących;</w:t>
      </w:r>
    </w:p>
    <w:p w14:paraId="291017AD" w14:textId="77777777" w:rsidR="004A1203" w:rsidRPr="009C7209" w:rsidRDefault="004A1203" w:rsidP="004A1203">
      <w:pPr>
        <w:pStyle w:val="Akapitzlist1"/>
        <w:numPr>
          <w:ilvl w:val="0"/>
          <w:numId w:val="1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na podstawie art. 16 RODO prawo do sprostowania Pani/Pana danych osobowych </w:t>
      </w:r>
    </w:p>
    <w:p w14:paraId="69691339" w14:textId="77777777" w:rsidR="004A1203" w:rsidRPr="009C7209" w:rsidRDefault="004A1203" w:rsidP="004A1203">
      <w:pPr>
        <w:pStyle w:val="Akapitzlist1"/>
        <w:spacing w:line="276" w:lineRule="auto"/>
        <w:ind w:left="426"/>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skorzystanie z prawa do sprostowania nie może skutkować zmianą wyniku postępowania o udzielenie zamówienia publicznego ani zmianą postanowień umowy </w:t>
      </w:r>
      <w:r w:rsidRPr="009C7209">
        <w:rPr>
          <w:rFonts w:asciiTheme="minorHAnsi" w:hAnsiTheme="minorHAnsi" w:cs="Arial"/>
          <w:i/>
          <w:sz w:val="22"/>
          <w:szCs w:val="22"/>
        </w:rPr>
        <w:br/>
        <w:t xml:space="preserve">w zakresie niezgodnym z ustawą </w:t>
      </w:r>
      <w:proofErr w:type="spellStart"/>
      <w:r w:rsidRPr="009C7209">
        <w:rPr>
          <w:rFonts w:asciiTheme="minorHAnsi" w:hAnsiTheme="minorHAnsi" w:cs="Arial"/>
          <w:i/>
          <w:sz w:val="22"/>
          <w:szCs w:val="22"/>
        </w:rPr>
        <w:t>Pzp</w:t>
      </w:r>
      <w:proofErr w:type="spellEnd"/>
      <w:r w:rsidRPr="009C7209">
        <w:rPr>
          <w:rFonts w:asciiTheme="minorHAnsi" w:hAnsiTheme="minorHAnsi" w:cs="Arial"/>
          <w:i/>
          <w:sz w:val="22"/>
          <w:szCs w:val="22"/>
        </w:rPr>
        <w:t xml:space="preserve"> oraz nie może naruszać integralności protokołu oraz jego załączników)</w:t>
      </w:r>
      <w:r w:rsidRPr="009C7209">
        <w:rPr>
          <w:rFonts w:asciiTheme="minorHAnsi" w:hAnsiTheme="minorHAnsi" w:cs="Arial"/>
          <w:sz w:val="22"/>
          <w:szCs w:val="22"/>
        </w:rPr>
        <w:t>;</w:t>
      </w:r>
    </w:p>
    <w:p w14:paraId="7F136791"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sz w:val="22"/>
          <w:szCs w:val="22"/>
        </w:rPr>
      </w:pPr>
      <w:r w:rsidRPr="009C7209">
        <w:rPr>
          <w:rFonts w:asciiTheme="minorHAnsi" w:hAnsiTheme="minorHAnsi" w:cs="Arial"/>
          <w:sz w:val="22"/>
          <w:szCs w:val="22"/>
        </w:rPr>
        <w:t xml:space="preserve">na podstawie art. 18 RODO prawo żądania od administratora ograniczenia przetwarzania danych osobowych z zastrzeżeniem przypadków, o których mowa w art. 18 ust. 2 RODO </w:t>
      </w:r>
    </w:p>
    <w:p w14:paraId="26791B2A" w14:textId="77777777" w:rsidR="004A1203" w:rsidRPr="009C7209" w:rsidRDefault="004A1203" w:rsidP="004A1203">
      <w:pPr>
        <w:pStyle w:val="Akapitzlist1"/>
        <w:spacing w:line="276" w:lineRule="auto"/>
        <w:ind w:left="709"/>
        <w:jc w:val="both"/>
        <w:rPr>
          <w:rFonts w:asciiTheme="minorHAnsi" w:hAnsiTheme="minorHAnsi" w:cs="Arial"/>
          <w:i/>
          <w:sz w:val="22"/>
          <w:szCs w:val="22"/>
        </w:rPr>
      </w:pPr>
      <w:r w:rsidRPr="009C7209">
        <w:rPr>
          <w:rFonts w:asciiTheme="minorHAnsi" w:hAnsiTheme="minorHAnsi" w:cs="Arial"/>
          <w:sz w:val="22"/>
          <w:szCs w:val="22"/>
        </w:rPr>
        <w:t>(</w:t>
      </w:r>
      <w:r w:rsidRPr="009C7209">
        <w:rPr>
          <w:rFonts w:asciiTheme="minorHAnsi" w:hAnsiTheme="minorHAnsi" w:cs="Arial"/>
          <w:b/>
          <w:i/>
          <w:sz w:val="22"/>
          <w:szCs w:val="22"/>
        </w:rPr>
        <w:t>Wyjaśnienie:</w:t>
      </w:r>
      <w:r w:rsidRPr="009C7209">
        <w:rPr>
          <w:rFonts w:asciiTheme="minorHAnsi" w:hAnsiTheme="minorHAnsi" w:cs="Arial"/>
          <w:i/>
          <w:sz w:val="22"/>
          <w:szCs w:val="22"/>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w:t>
      </w:r>
      <w:r w:rsidRPr="009C7209">
        <w:rPr>
          <w:rFonts w:asciiTheme="minorHAnsi" w:hAnsiTheme="minorHAnsi" w:cs="Arial"/>
          <w:i/>
          <w:iCs/>
          <w:sz w:val="22"/>
          <w:szCs w:val="22"/>
        </w:rPr>
        <w:t xml:space="preserve">lub państwa członkowskiego);  </w:t>
      </w:r>
    </w:p>
    <w:p w14:paraId="0F13ECE8" w14:textId="77777777" w:rsidR="004A1203" w:rsidRPr="009C7209" w:rsidRDefault="004A1203" w:rsidP="004A1203">
      <w:pPr>
        <w:pStyle w:val="Akapitzlist1"/>
        <w:numPr>
          <w:ilvl w:val="0"/>
          <w:numId w:val="19"/>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prawo do wniesienia skargi do Prezesa Urzędu Ochrony Danych Osobowych, gdy uzna Pani/Pan, że przetwarzanie danych osobowych Pani/Pana dotyczących narusza przepisy RODO;</w:t>
      </w:r>
    </w:p>
    <w:p w14:paraId="0A74412C" w14:textId="77777777" w:rsidR="004A1203" w:rsidRPr="009C7209" w:rsidRDefault="004A1203" w:rsidP="004A1203">
      <w:pPr>
        <w:pStyle w:val="Akapitzlist1"/>
        <w:numPr>
          <w:ilvl w:val="0"/>
          <w:numId w:val="18"/>
        </w:numPr>
        <w:spacing w:line="276" w:lineRule="auto"/>
        <w:ind w:left="426" w:hanging="426"/>
        <w:contextualSpacing/>
        <w:jc w:val="both"/>
        <w:rPr>
          <w:rFonts w:asciiTheme="minorHAnsi" w:hAnsiTheme="minorHAnsi" w:cs="Arial"/>
          <w:i/>
          <w:color w:val="00B0F0"/>
          <w:sz w:val="22"/>
          <w:szCs w:val="22"/>
        </w:rPr>
      </w:pPr>
      <w:r w:rsidRPr="009C7209">
        <w:rPr>
          <w:rFonts w:asciiTheme="minorHAnsi" w:hAnsiTheme="minorHAnsi" w:cs="Arial"/>
          <w:sz w:val="22"/>
          <w:szCs w:val="22"/>
        </w:rPr>
        <w:t>Nie przysługuje Pani/Panu:</w:t>
      </w:r>
    </w:p>
    <w:p w14:paraId="28F4F400"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i/>
          <w:color w:val="00B0F0"/>
          <w:sz w:val="22"/>
          <w:szCs w:val="22"/>
        </w:rPr>
      </w:pPr>
      <w:r w:rsidRPr="009C7209">
        <w:rPr>
          <w:rFonts w:asciiTheme="minorHAnsi" w:hAnsiTheme="minorHAnsi" w:cs="Arial"/>
          <w:sz w:val="22"/>
          <w:szCs w:val="22"/>
        </w:rPr>
        <w:t>w związku z art. 17 ust. 3 lit. b, d lub e RODO prawo do usunięcia danych osobowych;</w:t>
      </w:r>
    </w:p>
    <w:p w14:paraId="5841749F"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sz w:val="22"/>
          <w:szCs w:val="22"/>
        </w:rPr>
        <w:t>prawo do przenoszenia danych osobowych, o którym mowa w art. 20 RODO;</w:t>
      </w:r>
    </w:p>
    <w:p w14:paraId="6223E2AF" w14:textId="77777777" w:rsidR="004A1203" w:rsidRPr="009C7209" w:rsidRDefault="004A1203" w:rsidP="004A1203">
      <w:pPr>
        <w:pStyle w:val="Akapitzlist1"/>
        <w:numPr>
          <w:ilvl w:val="0"/>
          <w:numId w:val="20"/>
        </w:numPr>
        <w:spacing w:line="276" w:lineRule="auto"/>
        <w:ind w:left="709" w:hanging="283"/>
        <w:contextualSpacing/>
        <w:jc w:val="both"/>
        <w:rPr>
          <w:rFonts w:asciiTheme="minorHAnsi" w:hAnsiTheme="minorHAnsi" w:cs="Arial"/>
          <w:b/>
          <w:i/>
          <w:sz w:val="22"/>
          <w:szCs w:val="22"/>
        </w:rPr>
      </w:pPr>
      <w:r w:rsidRPr="009C7209">
        <w:rPr>
          <w:rFonts w:asciiTheme="minorHAnsi" w:hAnsiTheme="minorHAnsi" w:cs="Arial"/>
          <w:b/>
          <w:sz w:val="22"/>
          <w:szCs w:val="22"/>
        </w:rPr>
        <w:t>na podstawie art. 21 RODO prawo sprzeciwu, wobec przetwarzania danych osobowych, gdyż podstawą prawną przetwarzania Pani/Pana danych osobowych jest art. 6 ust.</w:t>
      </w:r>
      <w:r w:rsidRPr="009C7209">
        <w:rPr>
          <w:rFonts w:asciiTheme="minorHAnsi" w:hAnsiTheme="minorHAnsi" w:cs="Arial"/>
          <w:sz w:val="22"/>
          <w:szCs w:val="22"/>
        </w:rPr>
        <w:t xml:space="preserve"> 1 lit. c RODO. </w:t>
      </w:r>
      <w:bookmarkEnd w:id="6"/>
    </w:p>
    <w:p w14:paraId="15BC3522" w14:textId="77777777" w:rsidR="004A1203" w:rsidRPr="009C7209" w:rsidRDefault="004A1203" w:rsidP="004A1203">
      <w:pPr>
        <w:tabs>
          <w:tab w:val="left" w:pos="1050"/>
        </w:tabs>
        <w:spacing w:line="276" w:lineRule="auto"/>
        <w:jc w:val="both"/>
        <w:rPr>
          <w:rFonts w:asciiTheme="minorHAnsi" w:hAnsiTheme="minorHAnsi" w:cs="Arial"/>
          <w:b/>
          <w:sz w:val="22"/>
          <w:szCs w:val="22"/>
        </w:rPr>
      </w:pPr>
      <w:r w:rsidRPr="009C7209">
        <w:rPr>
          <w:rFonts w:asciiTheme="minorHAnsi" w:hAnsiTheme="minorHAnsi" w:cs="Arial"/>
          <w:b/>
          <w:sz w:val="22"/>
          <w:szCs w:val="22"/>
        </w:rPr>
        <w:tab/>
      </w:r>
    </w:p>
    <w:p w14:paraId="704F1FDB" w14:textId="77777777" w:rsidR="004A1203" w:rsidRPr="004E5764" w:rsidRDefault="004A1203" w:rsidP="004A1203">
      <w:pPr>
        <w:pStyle w:val="Nagwek1"/>
        <w:numPr>
          <w:ilvl w:val="0"/>
          <w:numId w:val="22"/>
        </w:numPr>
        <w:ind w:left="709" w:hanging="709"/>
        <w:rPr>
          <w:rFonts w:asciiTheme="minorHAnsi" w:hAnsiTheme="minorHAnsi"/>
          <w:sz w:val="26"/>
          <w:szCs w:val="26"/>
        </w:rPr>
      </w:pPr>
      <w:bookmarkStart w:id="7" w:name="_Toc75249007"/>
      <w:bookmarkStart w:id="8" w:name="_Toc162003164"/>
      <w:r w:rsidRPr="004E5764">
        <w:rPr>
          <w:rFonts w:asciiTheme="minorHAnsi" w:hAnsiTheme="minorHAnsi"/>
          <w:sz w:val="26"/>
          <w:szCs w:val="26"/>
        </w:rPr>
        <w:t>TRYB UDZIELANIA ZAMÓWIENIA</w:t>
      </w:r>
      <w:bookmarkEnd w:id="7"/>
      <w:bookmarkEnd w:id="8"/>
    </w:p>
    <w:p w14:paraId="268611D7" w14:textId="77777777" w:rsidR="004A1203" w:rsidRPr="009C7209" w:rsidRDefault="004A1203" w:rsidP="004A1203">
      <w:pPr>
        <w:pStyle w:val="Akapitzlist"/>
        <w:tabs>
          <w:tab w:val="left" w:pos="1701"/>
        </w:tabs>
        <w:spacing w:line="276" w:lineRule="auto"/>
        <w:ind w:left="567"/>
        <w:jc w:val="both"/>
        <w:rPr>
          <w:rFonts w:asciiTheme="minorHAnsi" w:hAnsiTheme="minorHAnsi" w:cs="Arial"/>
          <w:b/>
          <w:sz w:val="22"/>
          <w:szCs w:val="22"/>
        </w:rPr>
      </w:pPr>
    </w:p>
    <w:p w14:paraId="0067338F"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 xml:space="preserve">Niniejsze postępowania prowadzone jest w </w:t>
      </w:r>
      <w:r w:rsidRPr="00F051BE">
        <w:rPr>
          <w:rFonts w:asciiTheme="minorHAnsi" w:hAnsiTheme="minorHAnsi" w:cs="Arial"/>
          <w:b/>
          <w:sz w:val="22"/>
          <w:szCs w:val="22"/>
        </w:rPr>
        <w:t>trybie podstawowym</w:t>
      </w:r>
      <w:r w:rsidRPr="009C7209">
        <w:rPr>
          <w:rFonts w:asciiTheme="minorHAnsi" w:hAnsiTheme="minorHAnsi" w:cs="Arial"/>
          <w:bCs/>
          <w:sz w:val="22"/>
          <w:szCs w:val="22"/>
        </w:rPr>
        <w:t xml:space="preserve">, o którym mowa w art. 275 pkt. 1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W sprawach nieuregulowanych zapisami SWZ, stosuje się przepisy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w:t>
      </w:r>
    </w:p>
    <w:p w14:paraId="1231AF3F"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bCs/>
          <w:sz w:val="22"/>
          <w:szCs w:val="22"/>
        </w:rPr>
      </w:pPr>
      <w:r w:rsidRPr="009C7209">
        <w:rPr>
          <w:rFonts w:asciiTheme="minorHAnsi" w:hAnsiTheme="minorHAnsi" w:cs="Arial"/>
          <w:bCs/>
          <w:sz w:val="22"/>
          <w:szCs w:val="22"/>
        </w:rPr>
        <w:t>Zamawiający nie przewiduje prowadzenie negocjacji.</w:t>
      </w:r>
    </w:p>
    <w:p w14:paraId="171CC381" w14:textId="77777777" w:rsidR="004A1203"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Szacunkowa wartość przedmiotowego zamówienia nie przekracza progów unijnych o jakich mowa w art.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4584F5E0" w14:textId="77777777" w:rsidR="004A1203" w:rsidRPr="009C7209" w:rsidRDefault="004A1203" w:rsidP="004A1203">
      <w:pPr>
        <w:numPr>
          <w:ilvl w:val="0"/>
          <w:numId w:val="21"/>
        </w:numPr>
        <w:spacing w:line="276" w:lineRule="auto"/>
        <w:ind w:left="426" w:hanging="426"/>
        <w:jc w:val="both"/>
        <w:rPr>
          <w:rFonts w:asciiTheme="minorHAnsi" w:hAnsiTheme="minorHAnsi" w:cs="Arial"/>
          <w:color w:val="FF0000"/>
          <w:sz w:val="22"/>
          <w:szCs w:val="22"/>
        </w:rPr>
      </w:pPr>
      <w:r w:rsidRPr="009C7209">
        <w:rPr>
          <w:rFonts w:asciiTheme="minorHAnsi" w:hAnsiTheme="minorHAnsi" w:cs="Arial"/>
          <w:sz w:val="22"/>
          <w:szCs w:val="22"/>
        </w:rPr>
        <w:t xml:space="preserve">Zamawiający przewiduje unieważnienie postępowania zgodnie z art. 255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18D95F63"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aukcji elektronicznej.</w:t>
      </w:r>
    </w:p>
    <w:p w14:paraId="662D09D1"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złożenia oferty w postaci katalogów elektronicznych.</w:t>
      </w:r>
    </w:p>
    <w:p w14:paraId="68DE813F"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prowadzi postępowania w celu zawarcia umowy ramowej.</w:t>
      </w:r>
    </w:p>
    <w:p w14:paraId="3B11446D"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przewiduje rozliczenia w walutach obcych.</w:t>
      </w:r>
    </w:p>
    <w:p w14:paraId="207ACAB6"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zastrzega możliwości ubiegania się o udzielenie zamówienia wyłącznie przez Wykonawców, o których mowa w art. 94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t>
      </w:r>
    </w:p>
    <w:p w14:paraId="21BF7C0A" w14:textId="77777777" w:rsidR="004A1203" w:rsidRPr="009C7209" w:rsidRDefault="004A1203" w:rsidP="004A1203">
      <w:pPr>
        <w:pStyle w:val="Akapitzlist"/>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(Dz. U. z 2019 r. poz. 1040, 1043 i 1495) zostały określone we wzorze umowy oraz SWZ </w:t>
      </w:r>
      <w:r>
        <w:rPr>
          <w:rFonts w:asciiTheme="minorHAnsi" w:hAnsiTheme="minorHAnsi" w:cs="Arial"/>
          <w:sz w:val="22"/>
          <w:szCs w:val="22"/>
        </w:rPr>
        <w:br/>
      </w:r>
      <w:r w:rsidRPr="009C7209">
        <w:rPr>
          <w:rFonts w:asciiTheme="minorHAnsi" w:hAnsiTheme="minorHAnsi" w:cs="Arial"/>
          <w:sz w:val="22"/>
          <w:szCs w:val="22"/>
        </w:rPr>
        <w:t>w rozdziale IV pkt. 6</w:t>
      </w:r>
    </w:p>
    <w:p w14:paraId="4A064FE4" w14:textId="77777777" w:rsidR="004A1203" w:rsidRPr="009C7209" w:rsidRDefault="004A1203" w:rsidP="004A1203">
      <w:pPr>
        <w:numPr>
          <w:ilvl w:val="0"/>
          <w:numId w:val="21"/>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nie określa dodatkowych wymagań związanych z zatrudnianiem osób, o których mowa w art. 96 ust 2 pkt. 2 ustawy </w:t>
      </w:r>
      <w:proofErr w:type="spellStart"/>
      <w:r w:rsidRPr="009C7209">
        <w:rPr>
          <w:rFonts w:asciiTheme="minorHAnsi" w:hAnsiTheme="minorHAnsi" w:cs="Arial"/>
          <w:sz w:val="22"/>
          <w:szCs w:val="22"/>
        </w:rPr>
        <w:t>Pzp</w:t>
      </w:r>
      <w:proofErr w:type="spellEnd"/>
    </w:p>
    <w:p w14:paraId="7BFCB0D6" w14:textId="4741905D" w:rsidR="00DE6122" w:rsidRPr="009C7209" w:rsidRDefault="00DE6122" w:rsidP="00E33CCD">
      <w:pPr>
        <w:tabs>
          <w:tab w:val="left" w:pos="1701"/>
        </w:tabs>
        <w:spacing w:line="276" w:lineRule="auto"/>
        <w:jc w:val="both"/>
        <w:rPr>
          <w:rFonts w:ascii="Arial" w:hAnsi="Arial" w:cs="Arial"/>
          <w:b/>
          <w:sz w:val="22"/>
          <w:szCs w:val="22"/>
        </w:rPr>
      </w:pPr>
    </w:p>
    <w:p w14:paraId="394C1EDF" w14:textId="6652BF52" w:rsidR="00687806" w:rsidRPr="00461671" w:rsidRDefault="00687806" w:rsidP="00022A5C">
      <w:pPr>
        <w:pStyle w:val="Nagwek1"/>
        <w:numPr>
          <w:ilvl w:val="0"/>
          <w:numId w:val="22"/>
        </w:numPr>
        <w:spacing w:line="276" w:lineRule="auto"/>
        <w:ind w:left="567" w:hanging="567"/>
        <w:rPr>
          <w:rFonts w:asciiTheme="minorHAnsi" w:hAnsiTheme="minorHAnsi" w:cs="Arial"/>
          <w:sz w:val="26"/>
          <w:szCs w:val="26"/>
        </w:rPr>
      </w:pPr>
      <w:bookmarkStart w:id="9" w:name="_Toc162003165"/>
      <w:r w:rsidRPr="00461671">
        <w:rPr>
          <w:rFonts w:asciiTheme="minorHAnsi" w:hAnsiTheme="minorHAnsi" w:cs="Arial"/>
          <w:sz w:val="26"/>
          <w:szCs w:val="26"/>
        </w:rPr>
        <w:t>OPIS PRZEDMIOTU ZAMÓWIENIA</w:t>
      </w:r>
      <w:bookmarkEnd w:id="9"/>
    </w:p>
    <w:p w14:paraId="26712D35" w14:textId="77777777" w:rsidR="005A5836" w:rsidRPr="009C7209" w:rsidRDefault="005A5836" w:rsidP="00E33CCD">
      <w:pPr>
        <w:spacing w:line="276" w:lineRule="auto"/>
        <w:jc w:val="both"/>
        <w:rPr>
          <w:rFonts w:asciiTheme="minorHAnsi" w:hAnsiTheme="minorHAnsi" w:cs="Arial"/>
          <w:b/>
          <w:sz w:val="22"/>
          <w:szCs w:val="22"/>
        </w:rPr>
      </w:pPr>
    </w:p>
    <w:p w14:paraId="0A3031CB" w14:textId="67F5AE27" w:rsidR="003D572B" w:rsidRDefault="008F1148" w:rsidP="000831A6">
      <w:pPr>
        <w:numPr>
          <w:ilvl w:val="0"/>
          <w:numId w:val="8"/>
        </w:numPr>
        <w:tabs>
          <w:tab w:val="clear" w:pos="720"/>
          <w:tab w:val="num" w:pos="426"/>
        </w:tabs>
        <w:spacing w:line="276" w:lineRule="auto"/>
        <w:ind w:left="426" w:hanging="426"/>
        <w:jc w:val="both"/>
        <w:rPr>
          <w:rFonts w:asciiTheme="minorHAnsi" w:hAnsiTheme="minorHAnsi" w:cs="Arial"/>
          <w:b/>
          <w:sz w:val="22"/>
          <w:szCs w:val="22"/>
        </w:rPr>
      </w:pPr>
      <w:r w:rsidRPr="009C7209">
        <w:rPr>
          <w:rFonts w:asciiTheme="minorHAnsi" w:hAnsiTheme="minorHAnsi" w:cs="Arial"/>
          <w:b/>
          <w:sz w:val="22"/>
          <w:szCs w:val="22"/>
        </w:rPr>
        <w:t>Przedmiot zamówienia</w:t>
      </w:r>
      <w:r w:rsidR="003D572B">
        <w:rPr>
          <w:rFonts w:asciiTheme="minorHAnsi" w:hAnsiTheme="minorHAnsi" w:cs="Arial"/>
          <w:b/>
          <w:sz w:val="22"/>
          <w:szCs w:val="22"/>
        </w:rPr>
        <w:t>.</w:t>
      </w:r>
    </w:p>
    <w:p w14:paraId="38F21038" w14:textId="77777777" w:rsidR="004A1203" w:rsidRPr="000831A6" w:rsidRDefault="004A1203" w:rsidP="004A1203">
      <w:pPr>
        <w:spacing w:line="276" w:lineRule="auto"/>
        <w:ind w:left="426"/>
        <w:jc w:val="both"/>
        <w:rPr>
          <w:rFonts w:asciiTheme="minorHAnsi" w:hAnsiTheme="minorHAnsi" w:cs="Arial"/>
          <w:b/>
          <w:sz w:val="22"/>
          <w:szCs w:val="22"/>
        </w:rPr>
      </w:pPr>
    </w:p>
    <w:p w14:paraId="4BEF445C" w14:textId="77777777" w:rsidR="00991679" w:rsidRDefault="004A1203" w:rsidP="004A1203">
      <w:pPr>
        <w:suppressAutoHyphens/>
        <w:spacing w:after="42" w:line="267" w:lineRule="auto"/>
        <w:ind w:left="426"/>
        <w:contextualSpacing/>
        <w:jc w:val="both"/>
        <w:rPr>
          <w:rStyle w:val="Domylnaczcionkaakapitu1"/>
          <w:rFonts w:asciiTheme="minorHAnsi" w:hAnsiTheme="minorHAnsi"/>
          <w:bCs/>
          <w:sz w:val="22"/>
          <w:szCs w:val="22"/>
        </w:rPr>
      </w:pPr>
      <w:r w:rsidRPr="004A1203">
        <w:rPr>
          <w:rStyle w:val="Domylnaczcionkaakapitu1"/>
          <w:rFonts w:asciiTheme="minorHAnsi" w:hAnsiTheme="minorHAnsi"/>
          <w:bCs/>
          <w:sz w:val="22"/>
          <w:szCs w:val="22"/>
        </w:rPr>
        <w:t>Przedmiotem zamówienia jest dostawa nowe</w:t>
      </w:r>
      <w:r w:rsidR="00CC62B4">
        <w:rPr>
          <w:rStyle w:val="Domylnaczcionkaakapitu1"/>
          <w:rFonts w:asciiTheme="minorHAnsi" w:hAnsiTheme="minorHAnsi"/>
          <w:bCs/>
          <w:sz w:val="22"/>
          <w:szCs w:val="22"/>
        </w:rPr>
        <w:t xml:space="preserve">j przyczepy </w:t>
      </w:r>
      <w:r w:rsidR="00A10866">
        <w:rPr>
          <w:rStyle w:val="Domylnaczcionkaakapitu1"/>
          <w:rFonts w:asciiTheme="minorHAnsi" w:hAnsiTheme="minorHAnsi"/>
          <w:bCs/>
          <w:sz w:val="22"/>
          <w:szCs w:val="22"/>
        </w:rPr>
        <w:t xml:space="preserve">z wyposażeniem: </w:t>
      </w:r>
    </w:p>
    <w:p w14:paraId="3E007C1C" w14:textId="38928187" w:rsidR="00991679"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proofErr w:type="spellStart"/>
      <w:r w:rsidRPr="00991679">
        <w:rPr>
          <w:rStyle w:val="Domylnaczcionkaakapitu1"/>
          <w:rFonts w:asciiTheme="minorHAnsi" w:hAnsiTheme="minorHAnsi"/>
          <w:bCs/>
          <w:sz w:val="22"/>
          <w:szCs w:val="22"/>
        </w:rPr>
        <w:t>Najaśnica</w:t>
      </w:r>
      <w:proofErr w:type="spellEnd"/>
      <w:r w:rsidRPr="00991679">
        <w:rPr>
          <w:rStyle w:val="Domylnaczcionkaakapitu1"/>
          <w:rFonts w:asciiTheme="minorHAnsi" w:hAnsiTheme="minorHAnsi"/>
          <w:bCs/>
          <w:sz w:val="22"/>
          <w:szCs w:val="22"/>
        </w:rPr>
        <w:t xml:space="preserve"> akum</w:t>
      </w:r>
      <w:r>
        <w:rPr>
          <w:rStyle w:val="Domylnaczcionkaakapitu1"/>
          <w:rFonts w:asciiTheme="minorHAnsi" w:hAnsiTheme="minorHAnsi"/>
          <w:bCs/>
          <w:sz w:val="22"/>
          <w:szCs w:val="22"/>
        </w:rPr>
        <w:t>u</w:t>
      </w:r>
      <w:r w:rsidRPr="00991679">
        <w:rPr>
          <w:rStyle w:val="Domylnaczcionkaakapitu1"/>
          <w:rFonts w:asciiTheme="minorHAnsi" w:hAnsiTheme="minorHAnsi"/>
          <w:bCs/>
          <w:sz w:val="22"/>
          <w:szCs w:val="22"/>
        </w:rPr>
        <w:t>latorowa</w:t>
      </w:r>
      <w:r>
        <w:rPr>
          <w:rStyle w:val="Domylnaczcionkaakapitu1"/>
          <w:rFonts w:asciiTheme="minorHAnsi" w:hAnsiTheme="minorHAnsi"/>
          <w:bCs/>
          <w:sz w:val="22"/>
          <w:szCs w:val="22"/>
        </w:rPr>
        <w:t xml:space="preserve"> -</w:t>
      </w:r>
      <w:r w:rsidRPr="00991679">
        <w:rPr>
          <w:rStyle w:val="Domylnaczcionkaakapitu1"/>
          <w:rFonts w:asciiTheme="minorHAnsi" w:hAnsiTheme="minorHAnsi"/>
          <w:bCs/>
          <w:sz w:val="22"/>
          <w:szCs w:val="22"/>
        </w:rPr>
        <w:t xml:space="preserve"> 1 szt</w:t>
      </w:r>
      <w:r w:rsidR="00742C2B">
        <w:rPr>
          <w:rStyle w:val="Domylnaczcionkaakapitu1"/>
          <w:rFonts w:asciiTheme="minorHAnsi" w:hAnsiTheme="minorHAnsi"/>
          <w:bCs/>
          <w:sz w:val="22"/>
          <w:szCs w:val="22"/>
        </w:rPr>
        <w:t>.;</w:t>
      </w:r>
      <w:r w:rsidRPr="00991679">
        <w:rPr>
          <w:rStyle w:val="Domylnaczcionkaakapitu1"/>
          <w:rFonts w:asciiTheme="minorHAnsi" w:hAnsiTheme="minorHAnsi"/>
          <w:bCs/>
          <w:sz w:val="22"/>
          <w:szCs w:val="22"/>
        </w:rPr>
        <w:t xml:space="preserve"> </w:t>
      </w:r>
    </w:p>
    <w:p w14:paraId="6A4B49A6" w14:textId="2F1C630E" w:rsidR="00742C2B"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M</w:t>
      </w:r>
      <w:r w:rsidRPr="00991679">
        <w:rPr>
          <w:rStyle w:val="Domylnaczcionkaakapitu1"/>
          <w:rFonts w:asciiTheme="minorHAnsi" w:hAnsiTheme="minorHAnsi"/>
          <w:bCs/>
          <w:sz w:val="22"/>
          <w:szCs w:val="22"/>
        </w:rPr>
        <w:t>aszt oświetleniowy w LED - 1 szt</w:t>
      </w:r>
      <w:r w:rsidR="00742C2B">
        <w:rPr>
          <w:rStyle w:val="Domylnaczcionkaakapitu1"/>
          <w:rFonts w:asciiTheme="minorHAnsi" w:hAnsiTheme="minorHAnsi"/>
          <w:bCs/>
          <w:sz w:val="22"/>
          <w:szCs w:val="22"/>
        </w:rPr>
        <w:t>.;</w:t>
      </w:r>
    </w:p>
    <w:p w14:paraId="75AEC8FE" w14:textId="2C673805"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Motopompa do szlamu z osprzętem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70D2F9A"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Pompa pływająca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153E8044"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Przenośna motopompa z elektronicznym wtryskiem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6B7DC6AB"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Turbopompa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687DA7D8"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Pr="00991679">
        <w:rPr>
          <w:rStyle w:val="Domylnaczcionkaakapitu1"/>
          <w:rFonts w:asciiTheme="minorHAnsi" w:hAnsiTheme="minorHAnsi"/>
          <w:bCs/>
          <w:sz w:val="22"/>
          <w:szCs w:val="22"/>
        </w:rPr>
        <w:t>Agregat</w:t>
      </w:r>
      <w:r w:rsidR="00991679" w:rsidRPr="00991679">
        <w:rPr>
          <w:rStyle w:val="Domylnaczcionkaakapitu1"/>
          <w:rFonts w:asciiTheme="minorHAnsi" w:hAnsiTheme="minorHAnsi"/>
          <w:bCs/>
          <w:sz w:val="22"/>
          <w:szCs w:val="22"/>
        </w:rPr>
        <w:t xml:space="preserve"> prądotwórczy jednofazowy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86A85FD" w14:textId="77777777"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Pilarka spalinowa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21A6D59A" w14:textId="62372EF6" w:rsidR="00742C2B"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Pilarka spalinowa - 1 szt</w:t>
      </w:r>
      <w:r w:rsidR="000704A9">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4573DDFF" w14:textId="77777777" w:rsidR="000704A9" w:rsidRDefault="00742C2B"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Zbiornik wodny 5000l ze stelażem - 1 szt</w:t>
      </w:r>
      <w:r w:rsidR="000704A9">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114FA906"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W</w:t>
      </w:r>
      <w:r w:rsidR="00991679" w:rsidRPr="00991679">
        <w:rPr>
          <w:rStyle w:val="Domylnaczcionkaakapitu1"/>
          <w:rFonts w:asciiTheme="minorHAnsi" w:hAnsiTheme="minorHAnsi"/>
          <w:bCs/>
          <w:sz w:val="22"/>
          <w:szCs w:val="22"/>
        </w:rPr>
        <w:t>ęże W110 - 4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7D8640C8"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Węże W75  - 10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00AEA346"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xml:space="preserve">- </w:t>
      </w:r>
      <w:r w:rsidR="00991679" w:rsidRPr="00991679">
        <w:rPr>
          <w:rStyle w:val="Domylnaczcionkaakapitu1"/>
          <w:rFonts w:asciiTheme="minorHAnsi" w:hAnsiTheme="minorHAnsi"/>
          <w:bCs/>
          <w:sz w:val="22"/>
          <w:szCs w:val="22"/>
        </w:rPr>
        <w:t>Węże ssawne W110 - 4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3977139E" w14:textId="77777777" w:rsidR="000704A9"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Ł</w:t>
      </w:r>
      <w:r w:rsidR="00991679" w:rsidRPr="00991679">
        <w:rPr>
          <w:rStyle w:val="Domylnaczcionkaakapitu1"/>
          <w:rFonts w:asciiTheme="minorHAnsi" w:hAnsiTheme="minorHAnsi"/>
          <w:bCs/>
          <w:sz w:val="22"/>
          <w:szCs w:val="22"/>
        </w:rPr>
        <w:t>opaty - 4 szt</w:t>
      </w:r>
      <w:r>
        <w:rPr>
          <w:rStyle w:val="Domylnaczcionkaakapitu1"/>
          <w:rFonts w:asciiTheme="minorHAnsi" w:hAnsiTheme="minorHAnsi"/>
          <w:bCs/>
          <w:sz w:val="22"/>
          <w:szCs w:val="22"/>
        </w:rPr>
        <w:t>.;</w:t>
      </w:r>
    </w:p>
    <w:p w14:paraId="09907057" w14:textId="77777777" w:rsidR="00CB0A82" w:rsidRDefault="000704A9"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S</w:t>
      </w:r>
      <w:r w:rsidR="00991679" w:rsidRPr="00991679">
        <w:rPr>
          <w:rStyle w:val="Domylnaczcionkaakapitu1"/>
          <w:rFonts w:asciiTheme="minorHAnsi" w:hAnsiTheme="minorHAnsi"/>
          <w:bCs/>
          <w:sz w:val="22"/>
          <w:szCs w:val="22"/>
        </w:rPr>
        <w:t>ztychówki - 4 szt</w:t>
      </w:r>
      <w:r w:rsidR="00CB0A82">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09D240A5"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K</w:t>
      </w:r>
      <w:r w:rsidR="00991679" w:rsidRPr="00991679">
        <w:rPr>
          <w:rStyle w:val="Domylnaczcionkaakapitu1"/>
          <w:rFonts w:asciiTheme="minorHAnsi" w:hAnsiTheme="minorHAnsi"/>
          <w:bCs/>
          <w:sz w:val="22"/>
          <w:szCs w:val="22"/>
        </w:rPr>
        <w:t>amizelki - 6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p>
    <w:p w14:paraId="55320B91"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 R</w:t>
      </w:r>
      <w:r w:rsidR="00991679" w:rsidRPr="00991679">
        <w:rPr>
          <w:rStyle w:val="Domylnaczcionkaakapitu1"/>
          <w:rFonts w:asciiTheme="minorHAnsi" w:hAnsiTheme="minorHAnsi"/>
          <w:bCs/>
          <w:sz w:val="22"/>
          <w:szCs w:val="22"/>
        </w:rPr>
        <w:t>zutki ratownicze - 6 szt.</w:t>
      </w:r>
      <w:r>
        <w:rPr>
          <w:rStyle w:val="Domylnaczcionkaakapitu1"/>
          <w:rFonts w:asciiTheme="minorHAnsi" w:hAnsiTheme="minorHAnsi"/>
          <w:bCs/>
          <w:sz w:val="22"/>
          <w:szCs w:val="22"/>
        </w:rPr>
        <w:t>;</w:t>
      </w:r>
    </w:p>
    <w:p w14:paraId="23E86481"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K</w:t>
      </w:r>
      <w:r w:rsidR="00991679" w:rsidRPr="00991679">
        <w:rPr>
          <w:rStyle w:val="Domylnaczcionkaakapitu1"/>
          <w:rFonts w:asciiTheme="minorHAnsi" w:hAnsiTheme="minorHAnsi"/>
          <w:bCs/>
          <w:sz w:val="22"/>
          <w:szCs w:val="22"/>
        </w:rPr>
        <w:t>ołowrót ratowniczy 100 m z niezatapialną liną 3 szt.;</w:t>
      </w:r>
    </w:p>
    <w:p w14:paraId="38D59A8B" w14:textId="77777777" w:rsidR="00CB0A82"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P</w:t>
      </w:r>
      <w:r w:rsidR="00991679" w:rsidRPr="00991679">
        <w:rPr>
          <w:rStyle w:val="Domylnaczcionkaakapitu1"/>
          <w:rFonts w:asciiTheme="minorHAnsi" w:hAnsiTheme="minorHAnsi"/>
          <w:bCs/>
          <w:sz w:val="22"/>
          <w:szCs w:val="22"/>
        </w:rPr>
        <w:t>ływak - 2 szt.;</w:t>
      </w:r>
    </w:p>
    <w:p w14:paraId="6A2E5E2E" w14:textId="1DD306D5" w:rsidR="00991679" w:rsidRDefault="00CB0A82" w:rsidP="004A1203">
      <w:pPr>
        <w:suppressAutoHyphens/>
        <w:spacing w:after="42" w:line="267" w:lineRule="auto"/>
        <w:ind w:left="426"/>
        <w:contextualSpacing/>
        <w:jc w:val="both"/>
        <w:rPr>
          <w:rStyle w:val="Domylnaczcionkaakapitu1"/>
          <w:rFonts w:asciiTheme="minorHAnsi" w:hAnsiTheme="minorHAnsi"/>
          <w:bCs/>
          <w:sz w:val="22"/>
          <w:szCs w:val="22"/>
        </w:rPr>
      </w:pP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 xml:space="preserve"> </w:t>
      </w:r>
      <w:r>
        <w:rPr>
          <w:rStyle w:val="Domylnaczcionkaakapitu1"/>
          <w:rFonts w:asciiTheme="minorHAnsi" w:hAnsiTheme="minorHAnsi"/>
          <w:bCs/>
          <w:sz w:val="22"/>
          <w:szCs w:val="22"/>
        </w:rPr>
        <w:t>S</w:t>
      </w:r>
      <w:r w:rsidR="00991679" w:rsidRPr="00991679">
        <w:rPr>
          <w:rStyle w:val="Domylnaczcionkaakapitu1"/>
          <w:rFonts w:asciiTheme="minorHAnsi" w:hAnsiTheme="minorHAnsi"/>
          <w:bCs/>
          <w:sz w:val="22"/>
          <w:szCs w:val="22"/>
        </w:rPr>
        <w:t>ilnik zaburtowy do łódki o mocy 15KM z osprzętem - 1 szt</w:t>
      </w:r>
      <w:r>
        <w:rPr>
          <w:rStyle w:val="Domylnaczcionkaakapitu1"/>
          <w:rFonts w:asciiTheme="minorHAnsi" w:hAnsiTheme="minorHAnsi"/>
          <w:bCs/>
          <w:sz w:val="22"/>
          <w:szCs w:val="22"/>
        </w:rPr>
        <w:t>.</w:t>
      </w:r>
      <w:r w:rsidR="00991679" w:rsidRPr="00991679">
        <w:rPr>
          <w:rStyle w:val="Domylnaczcionkaakapitu1"/>
          <w:rFonts w:asciiTheme="minorHAnsi" w:hAnsiTheme="minorHAnsi"/>
          <w:bCs/>
          <w:sz w:val="22"/>
          <w:szCs w:val="22"/>
        </w:rPr>
        <w:t>;</w:t>
      </w:r>
    </w:p>
    <w:p w14:paraId="1D666ED8" w14:textId="77777777" w:rsidR="00991679" w:rsidRDefault="00991679" w:rsidP="004A1203">
      <w:pPr>
        <w:suppressAutoHyphens/>
        <w:spacing w:after="42" w:line="267" w:lineRule="auto"/>
        <w:ind w:left="426"/>
        <w:contextualSpacing/>
        <w:jc w:val="both"/>
        <w:rPr>
          <w:rStyle w:val="Domylnaczcionkaakapitu1"/>
          <w:rFonts w:asciiTheme="minorHAnsi" w:hAnsiTheme="minorHAnsi"/>
          <w:bCs/>
          <w:sz w:val="22"/>
          <w:szCs w:val="22"/>
        </w:rPr>
      </w:pPr>
    </w:p>
    <w:p w14:paraId="60AFBD10" w14:textId="2BEEF3C7" w:rsidR="004A1203" w:rsidRPr="00991679" w:rsidRDefault="00A10866" w:rsidP="00991679">
      <w:pPr>
        <w:suppressAutoHyphens/>
        <w:spacing w:after="42" w:line="267" w:lineRule="auto"/>
        <w:ind w:left="426"/>
        <w:contextualSpacing/>
        <w:jc w:val="both"/>
        <w:rPr>
          <w:rFonts w:asciiTheme="minorHAnsi" w:hAnsiTheme="minorHAnsi"/>
          <w:bCs/>
          <w:sz w:val="22"/>
          <w:szCs w:val="22"/>
        </w:rPr>
      </w:pPr>
      <w:r>
        <w:rPr>
          <w:rStyle w:val="Domylnaczcionkaakapitu1"/>
          <w:rFonts w:asciiTheme="minorHAnsi" w:hAnsiTheme="minorHAnsi"/>
          <w:bCs/>
          <w:sz w:val="22"/>
          <w:szCs w:val="22"/>
        </w:rPr>
        <w:t xml:space="preserve">Przyczepa </w:t>
      </w:r>
      <w:r w:rsidR="00CB0A82">
        <w:rPr>
          <w:rStyle w:val="Domylnaczcionkaakapitu1"/>
          <w:rFonts w:asciiTheme="minorHAnsi" w:hAnsiTheme="minorHAnsi"/>
          <w:bCs/>
          <w:sz w:val="22"/>
          <w:szCs w:val="22"/>
        </w:rPr>
        <w:t>i</w:t>
      </w:r>
      <w:r>
        <w:rPr>
          <w:rStyle w:val="Domylnaczcionkaakapitu1"/>
          <w:rFonts w:asciiTheme="minorHAnsi" w:hAnsiTheme="minorHAnsi"/>
          <w:bCs/>
          <w:sz w:val="22"/>
          <w:szCs w:val="22"/>
        </w:rPr>
        <w:t xml:space="preserve"> wyposażenie musi być</w:t>
      </w:r>
      <w:r w:rsidR="004A1203" w:rsidRPr="004A1203">
        <w:rPr>
          <w:rStyle w:val="Domylnaczcionkaakapitu1"/>
          <w:rFonts w:asciiTheme="minorHAnsi" w:hAnsiTheme="minorHAnsi"/>
          <w:bCs/>
          <w:sz w:val="22"/>
          <w:szCs w:val="22"/>
        </w:rPr>
        <w:t xml:space="preserve"> nowe</w:t>
      </w:r>
      <w:r>
        <w:rPr>
          <w:rStyle w:val="Domylnaczcionkaakapitu1"/>
          <w:rFonts w:asciiTheme="minorHAnsi" w:hAnsiTheme="minorHAnsi"/>
          <w:bCs/>
          <w:sz w:val="22"/>
          <w:szCs w:val="22"/>
        </w:rPr>
        <w:t>.</w:t>
      </w:r>
    </w:p>
    <w:p w14:paraId="50F4FE61" w14:textId="00AA3A6F" w:rsidR="004A1203" w:rsidRPr="00931D4D" w:rsidRDefault="004A1203" w:rsidP="004A1203">
      <w:pPr>
        <w:spacing w:line="276" w:lineRule="auto"/>
        <w:ind w:left="426"/>
        <w:jc w:val="both"/>
        <w:rPr>
          <w:rFonts w:asciiTheme="minorHAnsi" w:hAnsiTheme="minorHAnsi"/>
          <w:sz w:val="22"/>
          <w:szCs w:val="22"/>
        </w:rPr>
      </w:pPr>
      <w:r>
        <w:rPr>
          <w:rFonts w:asciiTheme="minorHAnsi" w:hAnsiTheme="minorHAnsi"/>
          <w:sz w:val="22"/>
          <w:szCs w:val="22"/>
        </w:rPr>
        <w:t xml:space="preserve">Szczegółowy opis </w:t>
      </w:r>
      <w:r w:rsidR="00991679">
        <w:rPr>
          <w:rFonts w:asciiTheme="minorHAnsi" w:hAnsiTheme="minorHAnsi"/>
          <w:sz w:val="22"/>
          <w:szCs w:val="22"/>
        </w:rPr>
        <w:t>przyczepy z wyposażeniem</w:t>
      </w:r>
      <w:r>
        <w:rPr>
          <w:rFonts w:asciiTheme="minorHAnsi" w:hAnsiTheme="minorHAnsi"/>
          <w:sz w:val="22"/>
          <w:szCs w:val="22"/>
        </w:rPr>
        <w:t xml:space="preserve"> zawarto w  Specyfikacji technicznej - załącznik </w:t>
      </w:r>
      <w:r w:rsidRPr="00322DF3">
        <w:rPr>
          <w:rFonts w:asciiTheme="minorHAnsi" w:hAnsiTheme="minorHAnsi"/>
          <w:sz w:val="22"/>
          <w:szCs w:val="22"/>
        </w:rPr>
        <w:t>nr 3 do SWZ.</w:t>
      </w:r>
    </w:p>
    <w:p w14:paraId="14F40D31" w14:textId="77777777" w:rsidR="00FE42AA" w:rsidRDefault="00FE42AA" w:rsidP="006F2B5A">
      <w:pPr>
        <w:pStyle w:val="Akapitzlist"/>
        <w:spacing w:line="276" w:lineRule="auto"/>
        <w:ind w:left="426"/>
        <w:jc w:val="both"/>
        <w:rPr>
          <w:rFonts w:asciiTheme="minorHAnsi" w:hAnsiTheme="minorHAnsi" w:cs="Arial"/>
          <w:bCs/>
          <w:sz w:val="22"/>
          <w:szCs w:val="22"/>
        </w:rPr>
      </w:pPr>
    </w:p>
    <w:p w14:paraId="58D0B0DC" w14:textId="1A0C765F" w:rsidR="00953CC7" w:rsidRDefault="00511A87" w:rsidP="005D447A">
      <w:pPr>
        <w:pStyle w:val="Akapitzlist"/>
        <w:numPr>
          <w:ilvl w:val="0"/>
          <w:numId w:val="8"/>
        </w:numPr>
        <w:tabs>
          <w:tab w:val="clear" w:pos="720"/>
        </w:tabs>
        <w:spacing w:line="276" w:lineRule="auto"/>
        <w:ind w:left="426" w:hanging="426"/>
        <w:jc w:val="both"/>
        <w:rPr>
          <w:rFonts w:asciiTheme="minorHAnsi" w:hAnsiTheme="minorHAnsi" w:cs="Arial"/>
          <w:b/>
          <w:bCs/>
          <w:sz w:val="22"/>
          <w:szCs w:val="22"/>
        </w:rPr>
      </w:pPr>
      <w:bookmarkStart w:id="10" w:name="_Hlk57895304"/>
      <w:r>
        <w:rPr>
          <w:rFonts w:asciiTheme="minorHAnsi" w:hAnsiTheme="minorHAnsi" w:cs="Arial"/>
          <w:b/>
          <w:bCs/>
          <w:sz w:val="22"/>
          <w:szCs w:val="22"/>
        </w:rPr>
        <w:t>Źródła finansowania:</w:t>
      </w:r>
    </w:p>
    <w:p w14:paraId="670A9155" w14:textId="77777777" w:rsidR="004A1203" w:rsidRDefault="00511A87" w:rsidP="004A1203">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Został</w:t>
      </w:r>
      <w:r w:rsidR="004A1203">
        <w:rPr>
          <w:rFonts w:asciiTheme="minorHAnsi" w:hAnsiTheme="minorHAnsi" w:cs="Arial"/>
          <w:sz w:val="22"/>
          <w:szCs w:val="22"/>
        </w:rPr>
        <w:t xml:space="preserve">y przyznane środki na realizację zadania w ramach programu: </w:t>
      </w:r>
    </w:p>
    <w:p w14:paraId="7E5D07B6" w14:textId="053540FB" w:rsidR="004A1203" w:rsidRPr="004A1203" w:rsidRDefault="004A1203" w:rsidP="004A1203">
      <w:pPr>
        <w:pStyle w:val="Akapitzlist"/>
        <w:spacing w:line="276" w:lineRule="auto"/>
        <w:ind w:left="426"/>
        <w:jc w:val="both"/>
        <w:rPr>
          <w:rFonts w:asciiTheme="minorHAnsi" w:hAnsiTheme="minorHAnsi" w:cs="Arial"/>
          <w:b/>
          <w:bCs/>
          <w:sz w:val="22"/>
          <w:szCs w:val="22"/>
        </w:rPr>
      </w:pPr>
      <w:proofErr w:type="spellStart"/>
      <w:r w:rsidRPr="004A1203">
        <w:rPr>
          <w:rFonts w:asciiTheme="minorHAnsi" w:hAnsiTheme="minorHAnsi" w:cs="Arial"/>
          <w:b/>
          <w:bCs/>
          <w:sz w:val="22"/>
          <w:szCs w:val="22"/>
        </w:rPr>
        <w:t>Interreg</w:t>
      </w:r>
      <w:proofErr w:type="spellEnd"/>
      <w:r w:rsidRPr="004A1203">
        <w:rPr>
          <w:rFonts w:asciiTheme="minorHAnsi" w:hAnsiTheme="minorHAnsi" w:cs="Arial"/>
          <w:b/>
          <w:bCs/>
          <w:sz w:val="22"/>
          <w:szCs w:val="22"/>
        </w:rPr>
        <w:t xml:space="preserve"> Polska—Słowacja 2021-2027.</w:t>
      </w:r>
    </w:p>
    <w:p w14:paraId="6B25C957" w14:textId="51FDC88D" w:rsidR="00511A87" w:rsidRPr="00511A87" w:rsidRDefault="00511A87" w:rsidP="00511A87">
      <w:pPr>
        <w:pStyle w:val="Akapitzlist"/>
        <w:spacing w:line="276" w:lineRule="auto"/>
        <w:ind w:left="426"/>
        <w:jc w:val="both"/>
        <w:rPr>
          <w:rFonts w:asciiTheme="minorHAnsi" w:hAnsiTheme="minorHAnsi" w:cs="Arial"/>
          <w:sz w:val="22"/>
          <w:szCs w:val="22"/>
        </w:rPr>
      </w:pPr>
    </w:p>
    <w:p w14:paraId="0E7B1822" w14:textId="77777777" w:rsidR="00DD4266" w:rsidRPr="00E063AF" w:rsidRDefault="00DD4266" w:rsidP="00E33CCD">
      <w:pPr>
        <w:pStyle w:val="Tekstpodstawowy"/>
        <w:spacing w:line="276" w:lineRule="auto"/>
        <w:ind w:left="426"/>
        <w:rPr>
          <w:rFonts w:asciiTheme="minorHAnsi" w:hAnsiTheme="minorHAnsi" w:cs="Arial"/>
          <w:b/>
          <w:bCs/>
          <w:sz w:val="22"/>
          <w:szCs w:val="22"/>
        </w:rPr>
      </w:pPr>
    </w:p>
    <w:bookmarkEnd w:id="10"/>
    <w:p w14:paraId="15764A15" w14:textId="2C8A9858" w:rsidR="001B4D30" w:rsidRPr="00E063AF" w:rsidRDefault="001B4D30" w:rsidP="00E33CCD">
      <w:pPr>
        <w:pStyle w:val="Teksttreci20"/>
        <w:numPr>
          <w:ilvl w:val="0"/>
          <w:numId w:val="8"/>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E063AF">
        <w:rPr>
          <w:rFonts w:asciiTheme="minorHAnsi" w:hAnsiTheme="minorHAnsi" w:cs="Arial"/>
          <w:b/>
          <w:sz w:val="22"/>
          <w:szCs w:val="22"/>
          <w:lang w:val="pl-PL" w:bidi="pl-PL"/>
        </w:rPr>
        <w:t xml:space="preserve">Nazwa/y i kod/y  Wspólnego Słownika Zamówień (CPV): </w:t>
      </w:r>
    </w:p>
    <w:p w14:paraId="12B3E52F" w14:textId="56732A42" w:rsidR="00AE7BE3" w:rsidRDefault="00E445BB"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hyperlink r:id="rId14" w:history="1">
        <w:r w:rsidR="00AE7BE3" w:rsidRPr="00AE7BE3">
          <w:rPr>
            <w:rFonts w:asciiTheme="minorHAnsi" w:hAnsiTheme="minorHAnsi" w:cs="Arial"/>
            <w:sz w:val="22"/>
            <w:szCs w:val="22"/>
            <w:lang w:val="pl-PL" w:bidi="pl-PL"/>
          </w:rPr>
          <w:t>34223300-9</w:t>
        </w:r>
      </w:hyperlink>
      <w:r w:rsidR="00AE7BE3" w:rsidRPr="00AE7BE3">
        <w:rPr>
          <w:rFonts w:asciiTheme="minorHAnsi" w:hAnsiTheme="minorHAnsi" w:cs="Arial"/>
          <w:sz w:val="22"/>
          <w:szCs w:val="22"/>
          <w:lang w:val="pl-PL" w:bidi="pl-PL"/>
        </w:rPr>
        <w:t xml:space="preserve"> Przyczepy</w:t>
      </w:r>
      <w:r w:rsidR="00F32327">
        <w:rPr>
          <w:rFonts w:asciiTheme="minorHAnsi" w:hAnsiTheme="minorHAnsi" w:cs="Arial"/>
          <w:sz w:val="22"/>
          <w:szCs w:val="22"/>
          <w:lang w:val="pl-PL" w:bidi="pl-PL"/>
        </w:rPr>
        <w:t>,</w:t>
      </w:r>
    </w:p>
    <w:p w14:paraId="4950C3EB" w14:textId="4C121DB1" w:rsidR="003B4521" w:rsidRPr="00E063AF" w:rsidRDefault="00E445BB" w:rsidP="00F32327">
      <w:pPr>
        <w:pStyle w:val="Teksttreci20"/>
        <w:shd w:val="clear" w:color="auto" w:fill="auto"/>
        <w:spacing w:after="0" w:line="276" w:lineRule="auto"/>
        <w:ind w:left="1701" w:hanging="1275"/>
        <w:jc w:val="both"/>
        <w:rPr>
          <w:rFonts w:asciiTheme="minorHAnsi" w:hAnsiTheme="minorHAnsi" w:cs="Arial"/>
          <w:sz w:val="22"/>
          <w:szCs w:val="22"/>
          <w:lang w:val="pl-PL" w:bidi="pl-PL"/>
        </w:rPr>
      </w:pPr>
      <w:hyperlink r:id="rId15" w:history="1">
        <w:r w:rsidR="003B4521" w:rsidRPr="003B4521">
          <w:rPr>
            <w:rFonts w:asciiTheme="minorHAnsi" w:hAnsiTheme="minorHAnsi" w:cs="Arial"/>
            <w:sz w:val="22"/>
            <w:szCs w:val="22"/>
            <w:lang w:val="pl-PL" w:bidi="pl-PL"/>
          </w:rPr>
          <w:t>35110000-8</w:t>
        </w:r>
      </w:hyperlink>
      <w:r w:rsidR="003B4521" w:rsidRPr="003B4521">
        <w:rPr>
          <w:rFonts w:asciiTheme="minorHAnsi" w:hAnsiTheme="minorHAnsi" w:cs="Arial"/>
          <w:sz w:val="22"/>
          <w:szCs w:val="22"/>
          <w:lang w:val="pl-PL" w:bidi="pl-PL"/>
        </w:rPr>
        <w:t xml:space="preserve"> Sprzęt gaśniczy, ratowniczy i bezpieczeństwa</w:t>
      </w:r>
      <w:r w:rsidR="003B4521">
        <w:rPr>
          <w:rFonts w:asciiTheme="minorHAnsi" w:hAnsiTheme="minorHAnsi" w:cs="Arial"/>
          <w:sz w:val="22"/>
          <w:szCs w:val="22"/>
          <w:lang w:val="pl-PL" w:bidi="pl-PL"/>
        </w:rPr>
        <w:t>.</w:t>
      </w:r>
    </w:p>
    <w:p w14:paraId="1BC985D4" w14:textId="77777777" w:rsidR="004856BE" w:rsidRPr="00E063AF" w:rsidRDefault="004856BE" w:rsidP="00E33CCD">
      <w:pPr>
        <w:pStyle w:val="Teksttreci20"/>
        <w:shd w:val="clear" w:color="auto" w:fill="auto"/>
        <w:spacing w:after="0" w:line="276" w:lineRule="auto"/>
        <w:ind w:left="1701" w:hanging="1275"/>
        <w:jc w:val="both"/>
        <w:rPr>
          <w:rFonts w:asciiTheme="minorHAnsi" w:hAnsiTheme="minorHAnsi" w:cs="Arial"/>
          <w:sz w:val="22"/>
          <w:szCs w:val="22"/>
          <w:lang w:val="pl-PL" w:bidi="pl-PL"/>
        </w:rPr>
      </w:pPr>
    </w:p>
    <w:p w14:paraId="782244A9" w14:textId="553454F6" w:rsidR="00AE1283" w:rsidRPr="00E063AF" w:rsidRDefault="00BE6889" w:rsidP="000831A6">
      <w:pPr>
        <w:pStyle w:val="Akapitzlist"/>
        <w:numPr>
          <w:ilvl w:val="0"/>
          <w:numId w:val="8"/>
        </w:numPr>
        <w:tabs>
          <w:tab w:val="clear" w:pos="720"/>
        </w:tabs>
        <w:spacing w:line="276" w:lineRule="auto"/>
        <w:ind w:left="426" w:hanging="426"/>
        <w:jc w:val="both"/>
        <w:rPr>
          <w:rFonts w:asciiTheme="minorHAnsi" w:hAnsiTheme="minorHAnsi" w:cs="Arial"/>
          <w:b/>
          <w:bCs/>
          <w:sz w:val="22"/>
          <w:szCs w:val="22"/>
        </w:rPr>
      </w:pPr>
      <w:r w:rsidRPr="00E063AF">
        <w:rPr>
          <w:rFonts w:asciiTheme="minorHAnsi" w:hAnsiTheme="minorHAnsi" w:cs="Arial"/>
          <w:b/>
          <w:bCs/>
          <w:sz w:val="22"/>
          <w:szCs w:val="22"/>
        </w:rPr>
        <w:t>Wizja lokalna</w:t>
      </w:r>
    </w:p>
    <w:p w14:paraId="79F4308A" w14:textId="49B59516" w:rsidR="004D6881" w:rsidRPr="00E063AF" w:rsidRDefault="004856BE" w:rsidP="00E33CCD">
      <w:pPr>
        <w:pStyle w:val="Akapitzlist"/>
        <w:spacing w:line="276" w:lineRule="auto"/>
        <w:ind w:left="426"/>
        <w:jc w:val="both"/>
        <w:rPr>
          <w:rFonts w:asciiTheme="minorHAnsi" w:hAnsiTheme="minorHAnsi"/>
          <w:sz w:val="22"/>
          <w:szCs w:val="22"/>
        </w:rPr>
      </w:pPr>
      <w:r w:rsidRPr="00E063AF">
        <w:rPr>
          <w:rFonts w:asciiTheme="minorHAnsi" w:hAnsiTheme="minorHAnsi"/>
          <w:sz w:val="22"/>
          <w:szCs w:val="22"/>
        </w:rPr>
        <w:t xml:space="preserve">Zamawiający </w:t>
      </w:r>
      <w:r w:rsidR="003D572B" w:rsidRPr="00E063AF">
        <w:rPr>
          <w:rFonts w:asciiTheme="minorHAnsi" w:hAnsiTheme="minorHAnsi"/>
          <w:sz w:val="22"/>
          <w:szCs w:val="22"/>
        </w:rPr>
        <w:t>nie przewiduje przeprowadzenia wizji lokalnej.</w:t>
      </w:r>
    </w:p>
    <w:p w14:paraId="61E1953C" w14:textId="77777777" w:rsidR="004856BE" w:rsidRPr="00E063AF" w:rsidRDefault="004856BE" w:rsidP="00E33CCD">
      <w:pPr>
        <w:pStyle w:val="Akapitzlist"/>
        <w:spacing w:line="276" w:lineRule="auto"/>
        <w:ind w:left="426"/>
        <w:jc w:val="both"/>
        <w:rPr>
          <w:rFonts w:asciiTheme="minorHAnsi" w:hAnsiTheme="minorHAnsi" w:cs="Arial"/>
          <w:sz w:val="22"/>
          <w:szCs w:val="22"/>
        </w:rPr>
      </w:pPr>
    </w:p>
    <w:p w14:paraId="23B25056" w14:textId="77777777" w:rsidR="007530ED" w:rsidRPr="009C7209" w:rsidRDefault="00FA6CFE" w:rsidP="00E33CCD">
      <w:pPr>
        <w:pStyle w:val="Teksttreci20"/>
        <w:numPr>
          <w:ilvl w:val="0"/>
          <w:numId w:val="8"/>
        </w:numPr>
        <w:shd w:val="clear" w:color="auto" w:fill="auto"/>
        <w:tabs>
          <w:tab w:val="clear" w:pos="720"/>
          <w:tab w:val="num" w:pos="426"/>
        </w:tabs>
        <w:spacing w:after="0" w:line="276" w:lineRule="auto"/>
        <w:ind w:left="426" w:hanging="426"/>
        <w:jc w:val="both"/>
        <w:rPr>
          <w:rFonts w:asciiTheme="minorHAnsi" w:hAnsiTheme="minorHAnsi" w:cs="Arial"/>
          <w:b/>
          <w:sz w:val="22"/>
          <w:szCs w:val="22"/>
          <w:lang w:val="pl-PL" w:bidi="pl-PL"/>
        </w:rPr>
      </w:pPr>
      <w:r w:rsidRPr="009C7209">
        <w:rPr>
          <w:rFonts w:asciiTheme="minorHAnsi" w:hAnsiTheme="minorHAnsi" w:cs="Arial"/>
          <w:b/>
          <w:sz w:val="22"/>
          <w:szCs w:val="22"/>
          <w:lang w:val="pl-PL" w:bidi="pl-PL"/>
        </w:rPr>
        <w:t>Rozw</w:t>
      </w:r>
      <w:r w:rsidR="00AA10F6" w:rsidRPr="009C7209">
        <w:rPr>
          <w:rFonts w:asciiTheme="minorHAnsi" w:hAnsiTheme="minorHAnsi" w:cs="Arial"/>
          <w:b/>
          <w:sz w:val="22"/>
          <w:szCs w:val="22"/>
          <w:lang w:val="pl-PL" w:bidi="pl-PL"/>
        </w:rPr>
        <w:t xml:space="preserve">iązania równoważne </w:t>
      </w:r>
      <w:r w:rsidR="00EF463B" w:rsidRPr="009C7209">
        <w:rPr>
          <w:rFonts w:asciiTheme="minorHAnsi" w:hAnsiTheme="minorHAnsi" w:cs="Arial"/>
          <w:b/>
          <w:sz w:val="22"/>
          <w:szCs w:val="22"/>
          <w:lang w:val="pl-PL" w:bidi="pl-PL"/>
        </w:rPr>
        <w:t xml:space="preserve"> </w:t>
      </w:r>
    </w:p>
    <w:p w14:paraId="25071948" w14:textId="2A7711BA" w:rsidR="0042775E" w:rsidRPr="009C7209" w:rsidRDefault="00E53A9B"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Przedmiotu zamówienia</w:t>
      </w:r>
      <w:r w:rsidR="000167CF" w:rsidRPr="009C7209">
        <w:rPr>
          <w:rFonts w:asciiTheme="minorHAnsi" w:hAnsiTheme="minorHAnsi" w:cs="Arial"/>
          <w:bCs/>
          <w:sz w:val="22"/>
          <w:szCs w:val="22"/>
        </w:rPr>
        <w:t xml:space="preserve"> </w:t>
      </w:r>
      <w:r w:rsidR="00AA10F6" w:rsidRPr="009C7209">
        <w:rPr>
          <w:rFonts w:asciiTheme="minorHAnsi" w:hAnsiTheme="minorHAnsi" w:cs="Arial"/>
          <w:bCs/>
          <w:sz w:val="22"/>
          <w:szCs w:val="22"/>
        </w:rPr>
        <w:t xml:space="preserve">nie można opisywać </w:t>
      </w:r>
      <w:r w:rsidR="003D452F" w:rsidRPr="009C7209">
        <w:rPr>
          <w:rFonts w:asciiTheme="minorHAnsi" w:hAnsiTheme="minorHAnsi" w:cs="Arial"/>
          <w:bCs/>
          <w:sz w:val="22"/>
          <w:szCs w:val="22"/>
        </w:rPr>
        <w:t>w sposób, który mógłby utrudniać uczciwą konkurencję, w szczególności przez wskazanie znaków towarowych, patentów lub pochodzenia, źródła lub szczególnego procesu, który charakteryzuje produkty lub usługi dostarczane przez konkretnego wykonawcę, jeżeli mogłoby to doprowadzić do uprzywilejowania lub wyeliminowania niektórych wykonawców.</w:t>
      </w:r>
    </w:p>
    <w:p w14:paraId="67DB5028" w14:textId="34EFDFE2" w:rsidR="0042775E" w:rsidRPr="009C7209" w:rsidRDefault="003D452F"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Przedmiot zamówienia można opisać przez wskazanie znaków towarowych, patentów lub pochodzenia, źródła lub szczególnego procesu, który charakteryzuje produkty lub usługi dostarczane przez konkretnego wykonawcę, jeżeli zamawiający nie może opisać przedmiotu zamówienia w wystarczająco precyzyjny i zrozumiały sposób, a wskazaniu takiemu towarzyszą wyrazy „lub równoważny”.</w:t>
      </w:r>
    </w:p>
    <w:p w14:paraId="1C410E19" w14:textId="4AD0B2F7" w:rsidR="0042775E" w:rsidRPr="009C7209" w:rsidRDefault="0042775E"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Tam, gdzie został wskazany znak towarowy (marka), producent, dostawca, patent, pochodzenie, źródło lub szczególny proces, który charakteryzuje produkty lub usługi dostarczone przez konkretnego wykonawcę lub nastąpiło wskazanie norm, europejskich ocen technicznych, wspólnych specyfikacji technicznych lub innych odniesień, o których mowa w art. 101 ust. 1 pkt. 2 lub ust. 3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Zamawiający zgodnie z art. 99 ust. 5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dopuszcza złożenie oferty równoważnej lub zgodnie z art. 101 ust. 4 ustawy </w:t>
      </w:r>
      <w:proofErr w:type="spellStart"/>
      <w:r w:rsidRPr="009C7209">
        <w:rPr>
          <w:rFonts w:asciiTheme="minorHAnsi" w:hAnsiTheme="minorHAnsi" w:cs="Arial"/>
          <w:bCs/>
          <w:sz w:val="22"/>
          <w:szCs w:val="22"/>
        </w:rPr>
        <w:t>Pzp</w:t>
      </w:r>
      <w:proofErr w:type="spellEnd"/>
      <w:r w:rsidRPr="009C7209">
        <w:rPr>
          <w:rFonts w:asciiTheme="minorHAnsi" w:hAnsiTheme="minorHAnsi" w:cs="Arial"/>
          <w:bCs/>
          <w:sz w:val="22"/>
          <w:szCs w:val="22"/>
        </w:rPr>
        <w:t xml:space="preserve"> zaoferowanie rozwiązań „równoważnych” w stosunku do wskazanych w dokumentacji pod warunkiem, że zapewnią uzyskanie parametrów technicznych nie gorszych od założonych w dokumentacji oraz będą zgodne pod względem:</w:t>
      </w:r>
    </w:p>
    <w:p w14:paraId="742D821E"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gabarytów i konstrukcji (wielkość, rodzaj, właściwości fizyczne, liczba elementów  składowych),</w:t>
      </w:r>
    </w:p>
    <w:p w14:paraId="10E5B07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charakteru użytkowego (tożsamość funkcji),</w:t>
      </w:r>
    </w:p>
    <w:p w14:paraId="56B05AF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charakterystyki materiałowej (rodzaj, jakość materiałów),</w:t>
      </w:r>
    </w:p>
    <w:p w14:paraId="469F82DD"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parametrów technicznych (wytrzymałość, trwałość, dane techniczne, dane hydrauliczne, charakterystyki liniowe, konstrukcja),</w:t>
      </w:r>
    </w:p>
    <w:p w14:paraId="706C21CA" w14:textId="77777777"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lastRenderedPageBreak/>
        <w:t>parametrów bezpieczeństwa użytkowania,</w:t>
      </w:r>
    </w:p>
    <w:p w14:paraId="7F59237D" w14:textId="7AD1DFFC" w:rsidR="0042775E" w:rsidRPr="009C7209" w:rsidRDefault="0042775E" w:rsidP="00E33CCD">
      <w:pPr>
        <w:numPr>
          <w:ilvl w:val="0"/>
          <w:numId w:val="6"/>
        </w:numPr>
        <w:suppressAutoHyphens/>
        <w:spacing w:line="276" w:lineRule="auto"/>
        <w:ind w:left="993" w:hanging="283"/>
        <w:jc w:val="both"/>
        <w:rPr>
          <w:rFonts w:asciiTheme="minorHAnsi" w:hAnsiTheme="minorHAnsi" w:cs="Arial"/>
          <w:bCs/>
          <w:sz w:val="22"/>
          <w:szCs w:val="22"/>
        </w:rPr>
      </w:pPr>
      <w:r w:rsidRPr="009C7209">
        <w:rPr>
          <w:rFonts w:asciiTheme="minorHAnsi" w:hAnsiTheme="minorHAnsi" w:cs="Arial"/>
          <w:bCs/>
          <w:sz w:val="22"/>
          <w:szCs w:val="22"/>
        </w:rPr>
        <w:t>standardów emisyjnych.</w:t>
      </w:r>
    </w:p>
    <w:p w14:paraId="5243837F" w14:textId="5E26D4B1" w:rsidR="001E4802" w:rsidRPr="009C7209" w:rsidRDefault="001E4802" w:rsidP="00E33CCD">
      <w:pPr>
        <w:suppressAutoHyphens/>
        <w:spacing w:line="276" w:lineRule="auto"/>
        <w:jc w:val="both"/>
        <w:rPr>
          <w:rFonts w:asciiTheme="minorHAnsi" w:hAnsiTheme="minorHAnsi" w:cs="Arial"/>
          <w:bCs/>
          <w:sz w:val="22"/>
          <w:szCs w:val="22"/>
        </w:rPr>
      </w:pPr>
    </w:p>
    <w:p w14:paraId="21D97514" w14:textId="716CAB17" w:rsidR="00EC3B8C" w:rsidRPr="009C7209" w:rsidRDefault="0042775E" w:rsidP="00E33CCD">
      <w:pPr>
        <w:spacing w:after="200" w:line="276" w:lineRule="auto"/>
        <w:ind w:left="426"/>
        <w:contextualSpacing/>
        <w:jc w:val="both"/>
        <w:rPr>
          <w:rFonts w:asciiTheme="minorHAnsi" w:eastAsiaTheme="majorEastAsia" w:hAnsiTheme="minorHAnsi" w:cs="Arial"/>
          <w:sz w:val="22"/>
          <w:szCs w:val="22"/>
          <w:lang w:eastAsia="en-US"/>
        </w:rPr>
      </w:pPr>
      <w:r w:rsidRPr="009C7209">
        <w:rPr>
          <w:rFonts w:asciiTheme="minorHAnsi" w:eastAsiaTheme="majorEastAsia" w:hAnsiTheme="minorHAnsi" w:cs="Arial"/>
          <w:sz w:val="22"/>
          <w:szCs w:val="22"/>
          <w:lang w:eastAsia="en-US"/>
        </w:rPr>
        <w:t xml:space="preserve">Wykonawca, który powołuje się na rozwiązania równoważne, jest zobowiązany wykazać, że oferowane przez niego rozwiązanie spełnia wymagania określone przez zamawiającego. </w:t>
      </w:r>
      <w:r w:rsidR="004D6881" w:rsidRPr="009C7209">
        <w:rPr>
          <w:rFonts w:asciiTheme="minorHAnsi" w:eastAsiaTheme="majorEastAsia" w:hAnsiTheme="minorHAnsi" w:cs="Arial"/>
          <w:sz w:val="22"/>
          <w:szCs w:val="22"/>
          <w:lang w:eastAsia="en-US"/>
        </w:rPr>
        <w:br/>
      </w:r>
      <w:r w:rsidRPr="009C7209">
        <w:rPr>
          <w:rFonts w:asciiTheme="minorHAnsi" w:eastAsiaTheme="majorEastAsia" w:hAnsiTheme="minorHAnsi" w:cs="Arial"/>
          <w:sz w:val="22"/>
          <w:szCs w:val="22"/>
          <w:lang w:eastAsia="en-US"/>
        </w:rPr>
        <w:t>W takim przypadku, wykonawca załącza do oferty wykaz rozwiązań równoważnych wraz z jego opisem lub normami.</w:t>
      </w:r>
    </w:p>
    <w:p w14:paraId="1E51CCC9" w14:textId="137A749E" w:rsidR="00CF320D" w:rsidRPr="009C7209" w:rsidRDefault="0023661D"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Wykonawca na każde żądanie Zamawiającego </w:t>
      </w:r>
      <w:r w:rsidR="00AA32C2" w:rsidRPr="009C7209">
        <w:rPr>
          <w:rFonts w:asciiTheme="minorHAnsi" w:hAnsiTheme="minorHAnsi" w:cs="Arial"/>
          <w:bCs/>
          <w:sz w:val="22"/>
          <w:szCs w:val="22"/>
        </w:rPr>
        <w:t>zobowiązany jest do okazania w stosunku do wskazanych materiałów znaków bezpieczeństwa, deklaracji zgodności lub aprobaty technicznej lub certyfikatu zgodności z PN przenoszącą normy europejskie lub normą państw członkowskich Europejskiego Obszaru Gospodarczego przenoszącą tę normę lub Polską Normę w przypadku braku Polskiej Normy przenoszącej europejskie</w:t>
      </w:r>
      <w:r w:rsidR="00473EE3" w:rsidRPr="009C7209">
        <w:rPr>
          <w:rFonts w:asciiTheme="minorHAnsi" w:hAnsiTheme="minorHAnsi" w:cs="Arial"/>
          <w:bCs/>
          <w:sz w:val="22"/>
          <w:szCs w:val="22"/>
        </w:rPr>
        <w:t>.</w:t>
      </w:r>
    </w:p>
    <w:p w14:paraId="7DD33BB4" w14:textId="5BD89D99" w:rsidR="001E4802" w:rsidRPr="009C7209" w:rsidRDefault="00AA32C2"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 xml:space="preserve">Ilekroć </w:t>
      </w:r>
      <w:r w:rsidR="00AB4B11" w:rsidRPr="009C7209">
        <w:rPr>
          <w:rFonts w:asciiTheme="minorHAnsi" w:hAnsiTheme="minorHAnsi" w:cs="Arial"/>
          <w:bCs/>
          <w:sz w:val="22"/>
          <w:szCs w:val="22"/>
        </w:rPr>
        <w:t xml:space="preserve">w </w:t>
      </w:r>
      <w:r w:rsidRPr="009C7209">
        <w:rPr>
          <w:rFonts w:asciiTheme="minorHAnsi" w:hAnsiTheme="minorHAnsi" w:cs="Arial"/>
          <w:bCs/>
          <w:sz w:val="22"/>
          <w:szCs w:val="22"/>
        </w:rPr>
        <w:t xml:space="preserve">dokumentacji mowa jest o polskich normach, należy przez to rozumieć polskie normy przenoszące normy europejskie lub normy innych państw członkowskich Europejskiego Obszaru Gospodarczego lub inne normy lub dokumenty, o których mowa w art. </w:t>
      </w:r>
      <w:r w:rsidR="00EA69C1" w:rsidRPr="009C7209">
        <w:rPr>
          <w:rFonts w:asciiTheme="minorHAnsi" w:hAnsiTheme="minorHAnsi" w:cs="Arial"/>
          <w:bCs/>
          <w:sz w:val="22"/>
          <w:szCs w:val="22"/>
        </w:rPr>
        <w:t>101</w:t>
      </w:r>
      <w:r w:rsidRPr="009C7209">
        <w:rPr>
          <w:rFonts w:asciiTheme="minorHAnsi" w:hAnsiTheme="minorHAnsi" w:cs="Arial"/>
          <w:bCs/>
          <w:sz w:val="22"/>
          <w:szCs w:val="22"/>
        </w:rPr>
        <w:t xml:space="preserve"> ust. 1 pkt 2 ustawy.</w:t>
      </w:r>
    </w:p>
    <w:p w14:paraId="7557F3C7" w14:textId="1DD723B9" w:rsidR="00A656C7" w:rsidRPr="009C7209" w:rsidRDefault="00A656C7" w:rsidP="00E33CCD">
      <w:pPr>
        <w:suppressAutoHyphens/>
        <w:spacing w:line="276" w:lineRule="auto"/>
        <w:ind w:left="426"/>
        <w:jc w:val="both"/>
        <w:rPr>
          <w:rFonts w:asciiTheme="minorHAnsi" w:hAnsiTheme="minorHAnsi" w:cs="Arial"/>
          <w:bCs/>
          <w:sz w:val="22"/>
          <w:szCs w:val="22"/>
        </w:rPr>
      </w:pPr>
      <w:bookmarkStart w:id="11" w:name="_Hlk33438317"/>
      <w:r w:rsidRPr="009C7209">
        <w:rPr>
          <w:rFonts w:asciiTheme="minorHAnsi" w:hAnsiTheme="minorHAnsi" w:cs="Arial"/>
          <w:bCs/>
          <w:sz w:val="22"/>
          <w:szCs w:val="22"/>
        </w:rPr>
        <w:t xml:space="preserve">Materiały i urządzenia użyte do wykonania umowy powinny odpowiadać co do jakości wymogom wyrobów dopuszczonych do obrotu i stosowania w budownictwie określonych w ustawie z dnia 7 lipca 1994 r. Prawo </w:t>
      </w:r>
      <w:r w:rsidRPr="00031B92">
        <w:rPr>
          <w:rFonts w:asciiTheme="minorHAnsi" w:hAnsiTheme="minorHAnsi" w:cs="Arial"/>
          <w:bCs/>
          <w:sz w:val="22"/>
          <w:szCs w:val="22"/>
        </w:rPr>
        <w:t xml:space="preserve">Budowlane </w:t>
      </w:r>
      <w:r w:rsidR="00A35592" w:rsidRPr="00031B92">
        <w:rPr>
          <w:rFonts w:ascii="Calibri" w:hAnsi="Calibri"/>
          <w:sz w:val="22"/>
          <w:szCs w:val="22"/>
        </w:rPr>
        <w:t>(Dz. U. z 2021 r. poz. 2351, Dz. U. z 2022. poz. 88)</w:t>
      </w:r>
      <w:r w:rsidRPr="00031B92">
        <w:rPr>
          <w:rFonts w:asciiTheme="minorHAnsi" w:hAnsiTheme="minorHAnsi" w:cs="Arial"/>
          <w:bCs/>
          <w:sz w:val="22"/>
          <w:szCs w:val="22"/>
        </w:rPr>
        <w:t>,</w:t>
      </w:r>
      <w:r w:rsidRPr="009C7209">
        <w:rPr>
          <w:rFonts w:asciiTheme="minorHAnsi" w:hAnsiTheme="minorHAnsi" w:cs="Arial"/>
          <w:bCs/>
          <w:sz w:val="22"/>
          <w:szCs w:val="22"/>
        </w:rPr>
        <w:t xml:space="preserve"> ustawie z dnia 16 kwietnia 2004</w:t>
      </w:r>
      <w:r w:rsidR="0036579E">
        <w:rPr>
          <w:rFonts w:asciiTheme="minorHAnsi" w:hAnsiTheme="minorHAnsi" w:cs="Arial"/>
          <w:bCs/>
          <w:sz w:val="22"/>
          <w:szCs w:val="22"/>
        </w:rPr>
        <w:t xml:space="preserve"> </w:t>
      </w:r>
      <w:r w:rsidRPr="009C7209">
        <w:rPr>
          <w:rFonts w:asciiTheme="minorHAnsi" w:hAnsiTheme="minorHAnsi" w:cs="Arial"/>
          <w:bCs/>
          <w:sz w:val="22"/>
          <w:szCs w:val="22"/>
        </w:rPr>
        <w:t>r. o wyrobach budowlanych (tj. Dz. U. z 2020</w:t>
      </w:r>
      <w:r w:rsidR="00E55B58" w:rsidRPr="009C7209">
        <w:rPr>
          <w:rFonts w:asciiTheme="minorHAnsi" w:hAnsiTheme="minorHAnsi" w:cs="Arial"/>
          <w:bCs/>
          <w:sz w:val="22"/>
          <w:szCs w:val="22"/>
        </w:rPr>
        <w:t xml:space="preserve"> </w:t>
      </w:r>
      <w:r w:rsidRPr="009C7209">
        <w:rPr>
          <w:rFonts w:asciiTheme="minorHAnsi" w:hAnsiTheme="minorHAnsi" w:cs="Arial"/>
          <w:bCs/>
          <w:sz w:val="22"/>
          <w:szCs w:val="22"/>
        </w:rPr>
        <w:t>r., poz. 215) oraz wymogom SWZ.</w:t>
      </w:r>
    </w:p>
    <w:p w14:paraId="020D6A1A" w14:textId="77777777" w:rsidR="001E4802" w:rsidRPr="009C7209" w:rsidRDefault="001E4802" w:rsidP="00E33CCD">
      <w:pPr>
        <w:suppressAutoHyphens/>
        <w:spacing w:line="276" w:lineRule="auto"/>
        <w:jc w:val="both"/>
        <w:rPr>
          <w:rFonts w:asciiTheme="minorHAnsi" w:hAnsiTheme="minorHAnsi" w:cs="Arial"/>
          <w:bCs/>
          <w:sz w:val="22"/>
          <w:szCs w:val="22"/>
        </w:rPr>
      </w:pPr>
    </w:p>
    <w:p w14:paraId="7867F840" w14:textId="687B102E" w:rsidR="00E53A9B" w:rsidRPr="009C7209" w:rsidRDefault="00A656C7" w:rsidP="00E33CCD">
      <w:pPr>
        <w:suppressAutoHyphens/>
        <w:spacing w:line="276" w:lineRule="auto"/>
        <w:ind w:left="426"/>
        <w:jc w:val="both"/>
        <w:rPr>
          <w:rFonts w:asciiTheme="minorHAnsi" w:hAnsiTheme="minorHAnsi" w:cs="Arial"/>
          <w:bCs/>
          <w:sz w:val="22"/>
          <w:szCs w:val="22"/>
        </w:rPr>
      </w:pPr>
      <w:r w:rsidRPr="009C7209">
        <w:rPr>
          <w:rFonts w:asciiTheme="minorHAnsi" w:hAnsiTheme="minorHAnsi" w:cs="Arial"/>
          <w:bCs/>
          <w:sz w:val="22"/>
          <w:szCs w:val="22"/>
        </w:rPr>
        <w:t>Wykonawca przed wbudowaniem materiałów przedłoży ich wzory, karty techniczne do akceptacji</w:t>
      </w:r>
      <w:r w:rsidR="00FD2A2C">
        <w:rPr>
          <w:rFonts w:asciiTheme="minorHAnsi" w:hAnsiTheme="minorHAnsi" w:cs="Arial"/>
          <w:bCs/>
          <w:sz w:val="22"/>
          <w:szCs w:val="22"/>
        </w:rPr>
        <w:t>.</w:t>
      </w:r>
    </w:p>
    <w:p w14:paraId="0E3636E4" w14:textId="77777777" w:rsidR="00473EE3" w:rsidRPr="009C7209" w:rsidRDefault="00473EE3" w:rsidP="00E33CCD">
      <w:pPr>
        <w:suppressAutoHyphens/>
        <w:spacing w:line="276" w:lineRule="auto"/>
        <w:ind w:left="426"/>
        <w:jc w:val="both"/>
        <w:rPr>
          <w:rFonts w:asciiTheme="minorHAnsi" w:hAnsiTheme="minorHAnsi" w:cs="Arial"/>
          <w:bCs/>
          <w:sz w:val="22"/>
          <w:szCs w:val="22"/>
        </w:rPr>
      </w:pPr>
    </w:p>
    <w:bookmarkEnd w:id="11"/>
    <w:p w14:paraId="79AC81ED" w14:textId="492D4682" w:rsidR="007222B3" w:rsidRDefault="007222B3" w:rsidP="00E33CCD">
      <w:pPr>
        <w:pStyle w:val="Teksttreci20"/>
        <w:shd w:val="clear" w:color="auto" w:fill="auto"/>
        <w:spacing w:after="0" w:line="276" w:lineRule="auto"/>
        <w:ind w:firstLine="0"/>
        <w:jc w:val="both"/>
        <w:rPr>
          <w:rFonts w:asciiTheme="minorHAnsi" w:hAnsiTheme="minorHAnsi" w:cs="Arial"/>
          <w:sz w:val="22"/>
          <w:szCs w:val="22"/>
          <w:lang w:val="pl-PL" w:bidi="pl-PL"/>
        </w:rPr>
      </w:pPr>
    </w:p>
    <w:p w14:paraId="588E9D2C" w14:textId="77777777" w:rsidR="00A656C7" w:rsidRPr="009C7209" w:rsidRDefault="00A656C7" w:rsidP="00E33CCD">
      <w:pPr>
        <w:pStyle w:val="Teksttreci20"/>
        <w:numPr>
          <w:ilvl w:val="0"/>
          <w:numId w:val="8"/>
        </w:numPr>
        <w:shd w:val="clear" w:color="auto" w:fill="auto"/>
        <w:tabs>
          <w:tab w:val="clear" w:pos="720"/>
        </w:tabs>
        <w:spacing w:after="0" w:line="276" w:lineRule="auto"/>
        <w:ind w:left="426" w:hanging="426"/>
        <w:jc w:val="both"/>
        <w:rPr>
          <w:rFonts w:asciiTheme="minorHAnsi" w:hAnsiTheme="minorHAnsi" w:cs="Arial"/>
          <w:sz w:val="22"/>
          <w:szCs w:val="22"/>
          <w:lang w:val="pl-PL" w:bidi="pl-PL"/>
        </w:rPr>
      </w:pPr>
      <w:r w:rsidRPr="009C7209">
        <w:rPr>
          <w:rFonts w:asciiTheme="minorHAnsi" w:hAnsiTheme="minorHAnsi" w:cs="Arial"/>
          <w:b/>
          <w:bCs/>
          <w:sz w:val="22"/>
          <w:szCs w:val="22"/>
          <w:lang w:val="pl-PL" w:bidi="pl-PL"/>
        </w:rPr>
        <w:t>Obowiązek zatrudnienia na podstawie umowy o pracę</w:t>
      </w:r>
    </w:p>
    <w:p w14:paraId="43306560" w14:textId="3B4ACC61" w:rsidR="00D94D54" w:rsidRDefault="004856BE" w:rsidP="004856BE">
      <w:pPr>
        <w:spacing w:line="276" w:lineRule="auto"/>
        <w:ind w:left="426" w:right="68"/>
        <w:jc w:val="both"/>
        <w:rPr>
          <w:rFonts w:asciiTheme="minorHAnsi" w:hAnsiTheme="minorHAnsi"/>
          <w:sz w:val="22"/>
          <w:szCs w:val="22"/>
        </w:rPr>
      </w:pPr>
      <w:bookmarkStart w:id="12" w:name="_Hlk51067885"/>
      <w:r w:rsidRPr="004856BE">
        <w:rPr>
          <w:rFonts w:asciiTheme="minorHAnsi" w:hAnsiTheme="minorHAnsi"/>
          <w:sz w:val="22"/>
          <w:szCs w:val="22"/>
        </w:rPr>
        <w:t>Zamawiający nie określa wymagań w tym zakresie, ponieważ czynności, które będą wykonywane podczas realizacji przedmiotu zamówienia nie spełniają wymagań określonych w art. 22 § 1 Kodeksu Pracy.</w:t>
      </w:r>
    </w:p>
    <w:p w14:paraId="3F8F6FCB" w14:textId="5B6694D5" w:rsidR="004856BE" w:rsidRDefault="004856BE" w:rsidP="004856BE">
      <w:pPr>
        <w:spacing w:line="276" w:lineRule="auto"/>
        <w:ind w:left="426" w:right="68"/>
        <w:jc w:val="both"/>
        <w:rPr>
          <w:rFonts w:asciiTheme="minorHAnsi" w:hAnsiTheme="minorHAnsi" w:cs="Arial"/>
          <w:sz w:val="22"/>
          <w:szCs w:val="22"/>
          <w:lang w:eastAsia="x-none"/>
        </w:rPr>
      </w:pPr>
    </w:p>
    <w:p w14:paraId="09689AC1" w14:textId="77777777" w:rsidR="00835CBC" w:rsidRPr="004856BE" w:rsidRDefault="00835CBC" w:rsidP="004856BE">
      <w:pPr>
        <w:spacing w:line="276" w:lineRule="auto"/>
        <w:ind w:left="426" w:right="68"/>
        <w:jc w:val="both"/>
        <w:rPr>
          <w:rFonts w:asciiTheme="minorHAnsi" w:hAnsiTheme="minorHAnsi" w:cs="Arial"/>
          <w:sz w:val="22"/>
          <w:szCs w:val="22"/>
          <w:lang w:eastAsia="x-none"/>
        </w:rPr>
      </w:pPr>
    </w:p>
    <w:p w14:paraId="2A1FCD43" w14:textId="08DB3E48" w:rsidR="001B4D30" w:rsidRPr="00F363AE" w:rsidRDefault="001B4D30" w:rsidP="00CB0099">
      <w:pPr>
        <w:pStyle w:val="Nagwek1"/>
        <w:numPr>
          <w:ilvl w:val="0"/>
          <w:numId w:val="22"/>
        </w:numPr>
        <w:spacing w:line="276" w:lineRule="auto"/>
        <w:ind w:left="567" w:hanging="567"/>
        <w:rPr>
          <w:rFonts w:asciiTheme="minorHAnsi" w:hAnsiTheme="minorHAnsi" w:cs="Arial"/>
          <w:sz w:val="26"/>
          <w:szCs w:val="26"/>
        </w:rPr>
      </w:pPr>
      <w:bookmarkStart w:id="13" w:name="_Toc162003166"/>
      <w:bookmarkEnd w:id="12"/>
      <w:r w:rsidRPr="00F363AE">
        <w:rPr>
          <w:rFonts w:asciiTheme="minorHAnsi" w:hAnsiTheme="minorHAnsi" w:cs="Arial"/>
          <w:sz w:val="26"/>
          <w:szCs w:val="26"/>
        </w:rPr>
        <w:t>TERMIN WYKONANIA PRZEDMIOTU ZAMÓWIENIA</w:t>
      </w:r>
      <w:bookmarkEnd w:id="13"/>
    </w:p>
    <w:p w14:paraId="211254A4" w14:textId="77777777" w:rsidR="001B4D30" w:rsidRPr="009C7209" w:rsidRDefault="001B4D30" w:rsidP="00E33CCD">
      <w:pPr>
        <w:spacing w:line="276" w:lineRule="auto"/>
        <w:jc w:val="both"/>
        <w:rPr>
          <w:rFonts w:asciiTheme="minorHAnsi" w:hAnsiTheme="minorHAnsi" w:cs="Arial"/>
          <w:b/>
          <w:color w:val="FF0000"/>
          <w:sz w:val="22"/>
          <w:szCs w:val="22"/>
        </w:rPr>
      </w:pPr>
    </w:p>
    <w:p w14:paraId="3929B70D" w14:textId="5B6D4D27" w:rsidR="004856BE" w:rsidRPr="004856BE" w:rsidRDefault="001B4D30" w:rsidP="00584A79">
      <w:pPr>
        <w:pStyle w:val="Tekstpodstawowy3"/>
        <w:spacing w:line="276" w:lineRule="auto"/>
        <w:rPr>
          <w:rFonts w:asciiTheme="minorHAnsi" w:hAnsiTheme="minorHAnsi" w:cs="Arial"/>
          <w:b/>
          <w:bCs/>
          <w:sz w:val="22"/>
          <w:szCs w:val="22"/>
          <w:lang w:val="pl-PL"/>
        </w:rPr>
      </w:pPr>
      <w:r w:rsidRPr="009C7209">
        <w:rPr>
          <w:rFonts w:asciiTheme="minorHAnsi" w:hAnsiTheme="minorHAnsi" w:cs="Arial"/>
          <w:sz w:val="22"/>
          <w:szCs w:val="22"/>
          <w:lang w:val="pl-PL"/>
        </w:rPr>
        <w:t>Termin wykonania przedmiotu zamówienia</w:t>
      </w:r>
      <w:r w:rsidR="00584A79">
        <w:rPr>
          <w:rFonts w:asciiTheme="minorHAnsi" w:hAnsiTheme="minorHAnsi" w:cs="Arial"/>
          <w:b/>
          <w:bCs/>
          <w:sz w:val="22"/>
          <w:szCs w:val="22"/>
          <w:lang w:val="pl-PL"/>
        </w:rPr>
        <w:t xml:space="preserve">: do </w:t>
      </w:r>
      <w:r w:rsidR="006E5F18">
        <w:rPr>
          <w:rFonts w:asciiTheme="minorHAnsi" w:hAnsiTheme="minorHAnsi" w:cs="Arial"/>
          <w:b/>
          <w:bCs/>
          <w:sz w:val="22"/>
          <w:szCs w:val="22"/>
          <w:lang w:val="pl-PL"/>
        </w:rPr>
        <w:t>4</w:t>
      </w:r>
      <w:r w:rsidR="00584A79">
        <w:rPr>
          <w:rFonts w:asciiTheme="minorHAnsi" w:hAnsiTheme="minorHAnsi" w:cs="Arial"/>
          <w:b/>
          <w:bCs/>
          <w:sz w:val="22"/>
          <w:szCs w:val="22"/>
          <w:lang w:val="pl-PL"/>
        </w:rPr>
        <w:t xml:space="preserve"> miesięcy</w:t>
      </w:r>
      <w:r w:rsidR="004A1203">
        <w:rPr>
          <w:rFonts w:asciiTheme="minorHAnsi" w:hAnsiTheme="minorHAnsi" w:cs="Arial"/>
          <w:b/>
          <w:bCs/>
          <w:sz w:val="22"/>
          <w:szCs w:val="22"/>
          <w:lang w:val="pl-PL"/>
        </w:rPr>
        <w:t xml:space="preserve"> od </w:t>
      </w:r>
      <w:r w:rsidR="00365926">
        <w:rPr>
          <w:rFonts w:asciiTheme="minorHAnsi" w:hAnsiTheme="minorHAnsi" w:cs="Arial"/>
          <w:b/>
          <w:bCs/>
          <w:sz w:val="22"/>
          <w:szCs w:val="22"/>
          <w:lang w:val="pl-PL"/>
        </w:rPr>
        <w:t xml:space="preserve">dnia </w:t>
      </w:r>
      <w:r w:rsidR="004A1203">
        <w:rPr>
          <w:rFonts w:asciiTheme="minorHAnsi" w:hAnsiTheme="minorHAnsi" w:cs="Arial"/>
          <w:b/>
          <w:bCs/>
          <w:sz w:val="22"/>
          <w:szCs w:val="22"/>
          <w:lang w:val="pl-PL"/>
        </w:rPr>
        <w:t>podpisania umowy</w:t>
      </w:r>
      <w:r w:rsidR="00584A79">
        <w:rPr>
          <w:rFonts w:asciiTheme="minorHAnsi" w:hAnsiTheme="minorHAnsi" w:cs="Arial"/>
          <w:b/>
          <w:bCs/>
          <w:sz w:val="22"/>
          <w:szCs w:val="22"/>
          <w:lang w:val="pl-PL"/>
        </w:rPr>
        <w:t>.</w:t>
      </w:r>
    </w:p>
    <w:p w14:paraId="265EEF1A" w14:textId="77777777" w:rsidR="00626DE0" w:rsidRPr="009C7209" w:rsidRDefault="00626DE0" w:rsidP="00153045">
      <w:pPr>
        <w:pStyle w:val="Teksttreci20"/>
        <w:shd w:val="clear" w:color="auto" w:fill="auto"/>
        <w:tabs>
          <w:tab w:val="left" w:pos="7800"/>
        </w:tabs>
        <w:spacing w:after="0" w:line="276" w:lineRule="auto"/>
        <w:ind w:firstLine="0"/>
        <w:jc w:val="both"/>
        <w:rPr>
          <w:rFonts w:asciiTheme="minorHAnsi" w:hAnsiTheme="minorHAnsi" w:cs="Arial"/>
          <w:color w:val="000000"/>
          <w:sz w:val="22"/>
          <w:szCs w:val="22"/>
          <w:lang w:val="pl-PL" w:bidi="pl-PL"/>
        </w:rPr>
      </w:pPr>
    </w:p>
    <w:p w14:paraId="69257071" w14:textId="5B7074A3" w:rsidR="00760FB9" w:rsidRPr="00F363AE" w:rsidRDefault="00404DFE" w:rsidP="00CB0099">
      <w:pPr>
        <w:pStyle w:val="Nagwek1"/>
        <w:numPr>
          <w:ilvl w:val="0"/>
          <w:numId w:val="22"/>
        </w:numPr>
        <w:spacing w:line="276" w:lineRule="auto"/>
        <w:ind w:left="567" w:hanging="567"/>
        <w:rPr>
          <w:rFonts w:asciiTheme="minorHAnsi" w:hAnsiTheme="minorHAnsi" w:cs="Arial"/>
          <w:sz w:val="26"/>
          <w:szCs w:val="26"/>
          <w:lang w:bidi="pl-PL"/>
        </w:rPr>
      </w:pPr>
      <w:bookmarkStart w:id="14" w:name="_Toc162003167"/>
      <w:r w:rsidRPr="00F363AE">
        <w:rPr>
          <w:rFonts w:asciiTheme="minorHAnsi" w:hAnsiTheme="minorHAnsi" w:cs="Arial"/>
          <w:sz w:val="26"/>
          <w:szCs w:val="26"/>
          <w:lang w:bidi="pl-PL"/>
        </w:rPr>
        <w:t>PODZIAŁ ZAMÓWIENIA NA CZĘŚCI</w:t>
      </w:r>
      <w:bookmarkEnd w:id="14"/>
    </w:p>
    <w:p w14:paraId="15D8F348"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3117BFE4" w14:textId="77777777" w:rsidR="00835CBC" w:rsidRPr="00835CBC" w:rsidRDefault="00835CBC" w:rsidP="00835CBC">
      <w:pPr>
        <w:autoSpaceDE w:val="0"/>
        <w:autoSpaceDN w:val="0"/>
        <w:adjustRightInd w:val="0"/>
        <w:spacing w:line="276" w:lineRule="auto"/>
        <w:rPr>
          <w:rFonts w:asciiTheme="minorHAnsi" w:hAnsiTheme="minorHAnsi" w:cs="Calibri"/>
          <w:color w:val="000000"/>
          <w:sz w:val="22"/>
          <w:szCs w:val="22"/>
        </w:rPr>
      </w:pPr>
      <w:r w:rsidRPr="00835CBC">
        <w:rPr>
          <w:rFonts w:asciiTheme="minorHAnsi" w:hAnsiTheme="minorHAnsi" w:cs="Calibri"/>
          <w:color w:val="000000"/>
          <w:sz w:val="22"/>
          <w:szCs w:val="22"/>
        </w:rPr>
        <w:t xml:space="preserve">Oferta musi obejmować całość zamówienia, Zamawiający </w:t>
      </w:r>
      <w:r w:rsidRPr="00835CBC">
        <w:rPr>
          <w:rFonts w:asciiTheme="minorHAnsi" w:hAnsiTheme="minorHAnsi" w:cs="Calibri"/>
          <w:b/>
          <w:bCs/>
          <w:color w:val="000000"/>
          <w:sz w:val="22"/>
          <w:szCs w:val="22"/>
        </w:rPr>
        <w:t xml:space="preserve">nie dopuszcza </w:t>
      </w:r>
      <w:r w:rsidRPr="00835CBC">
        <w:rPr>
          <w:rFonts w:asciiTheme="minorHAnsi" w:hAnsiTheme="minorHAnsi" w:cs="Calibri"/>
          <w:color w:val="000000"/>
          <w:sz w:val="22"/>
          <w:szCs w:val="22"/>
        </w:rPr>
        <w:t xml:space="preserve">możliwości składania ofert częściowych, o których mowa w art. 7 pkt. 15 ustawy </w:t>
      </w:r>
      <w:proofErr w:type="spellStart"/>
      <w:r w:rsidRPr="00835CBC">
        <w:rPr>
          <w:rFonts w:asciiTheme="minorHAnsi" w:hAnsiTheme="minorHAnsi" w:cs="Calibri"/>
          <w:color w:val="000000"/>
          <w:sz w:val="22"/>
          <w:szCs w:val="22"/>
        </w:rPr>
        <w:t>Pzp</w:t>
      </w:r>
      <w:proofErr w:type="spellEnd"/>
      <w:r w:rsidRPr="00835CBC">
        <w:rPr>
          <w:rFonts w:asciiTheme="minorHAnsi" w:hAnsiTheme="minorHAnsi" w:cs="Calibri"/>
          <w:color w:val="000000"/>
          <w:sz w:val="22"/>
          <w:szCs w:val="22"/>
        </w:rPr>
        <w:t xml:space="preserve">. </w:t>
      </w:r>
    </w:p>
    <w:p w14:paraId="07A1B9D9" w14:textId="77777777" w:rsidR="00835CBC" w:rsidRDefault="00835CBC" w:rsidP="00835CBC">
      <w:pPr>
        <w:spacing w:line="276" w:lineRule="auto"/>
        <w:ind w:right="68"/>
        <w:jc w:val="both"/>
        <w:rPr>
          <w:rFonts w:asciiTheme="minorHAnsi" w:hAnsiTheme="minorHAnsi" w:cs="Calibri"/>
          <w:color w:val="000000"/>
          <w:sz w:val="22"/>
          <w:szCs w:val="22"/>
        </w:rPr>
      </w:pPr>
    </w:p>
    <w:p w14:paraId="67D1A363" w14:textId="62BCFF79" w:rsidR="00C9093A" w:rsidRPr="00584A79" w:rsidRDefault="00835CBC" w:rsidP="00835CBC">
      <w:pPr>
        <w:spacing w:line="276" w:lineRule="auto"/>
        <w:ind w:right="68"/>
        <w:jc w:val="both"/>
        <w:rPr>
          <w:rFonts w:asciiTheme="minorHAnsi" w:hAnsiTheme="minorHAnsi" w:cs="Calibri"/>
          <w:color w:val="000000"/>
          <w:sz w:val="22"/>
          <w:szCs w:val="22"/>
        </w:rPr>
      </w:pPr>
      <w:r w:rsidRPr="00584A79">
        <w:rPr>
          <w:rFonts w:asciiTheme="minorHAnsi" w:hAnsiTheme="minorHAnsi" w:cs="Calibri"/>
          <w:color w:val="000000"/>
          <w:sz w:val="22"/>
          <w:szCs w:val="22"/>
        </w:rPr>
        <w:t>Oferty częściowe jako sprzeczne (nie odpowiadające) treści SWZ zostaną odrzucone.</w:t>
      </w:r>
    </w:p>
    <w:p w14:paraId="547334CA" w14:textId="77777777" w:rsidR="00835CBC" w:rsidRPr="00584A79" w:rsidRDefault="00835CBC" w:rsidP="00835CBC">
      <w:pPr>
        <w:spacing w:line="276" w:lineRule="auto"/>
        <w:ind w:right="68"/>
        <w:jc w:val="both"/>
        <w:rPr>
          <w:rFonts w:asciiTheme="minorHAnsi" w:hAnsiTheme="minorHAnsi"/>
          <w:sz w:val="22"/>
          <w:szCs w:val="22"/>
        </w:rPr>
      </w:pPr>
    </w:p>
    <w:p w14:paraId="3021CEC1" w14:textId="02B3755A" w:rsidR="00835CBC" w:rsidRPr="00584A79" w:rsidRDefault="00835CBC" w:rsidP="00835CBC">
      <w:pPr>
        <w:spacing w:line="276" w:lineRule="auto"/>
        <w:ind w:right="68"/>
        <w:jc w:val="both"/>
        <w:rPr>
          <w:rFonts w:asciiTheme="minorHAnsi" w:hAnsiTheme="minorHAnsi"/>
          <w:sz w:val="22"/>
          <w:szCs w:val="22"/>
        </w:rPr>
      </w:pPr>
      <w:r w:rsidRPr="00584A79">
        <w:rPr>
          <w:rFonts w:asciiTheme="minorHAnsi" w:hAnsiTheme="minorHAnsi"/>
          <w:sz w:val="22"/>
          <w:szCs w:val="22"/>
        </w:rPr>
        <w:t xml:space="preserve">Powody niedokonania podziału: </w:t>
      </w:r>
    </w:p>
    <w:p w14:paraId="39A9AE66" w14:textId="7C48D0A3" w:rsidR="00584A79" w:rsidRPr="00584A79" w:rsidRDefault="00584A79" w:rsidP="00835CBC">
      <w:pPr>
        <w:spacing w:line="276" w:lineRule="auto"/>
        <w:ind w:right="68"/>
        <w:jc w:val="both"/>
        <w:rPr>
          <w:rFonts w:asciiTheme="minorHAnsi" w:hAnsiTheme="minorHAnsi"/>
          <w:sz w:val="22"/>
          <w:szCs w:val="22"/>
        </w:rPr>
      </w:pPr>
      <w:r w:rsidRPr="00584A79">
        <w:rPr>
          <w:rFonts w:asciiTheme="minorHAnsi" w:hAnsiTheme="minorHAnsi"/>
          <w:sz w:val="22"/>
          <w:szCs w:val="22"/>
        </w:rPr>
        <w:lastRenderedPageBreak/>
        <w:t>Przedmiot zamówienia dotyczy jedne</w:t>
      </w:r>
      <w:r w:rsidR="006E5F18">
        <w:rPr>
          <w:rFonts w:asciiTheme="minorHAnsi" w:hAnsiTheme="minorHAnsi"/>
          <w:sz w:val="22"/>
          <w:szCs w:val="22"/>
        </w:rPr>
        <w:t>j przyczepy z wyposażeniem</w:t>
      </w:r>
      <w:r w:rsidRPr="00584A79">
        <w:rPr>
          <w:rFonts w:asciiTheme="minorHAnsi" w:hAnsiTheme="minorHAnsi"/>
          <w:sz w:val="22"/>
          <w:szCs w:val="22"/>
        </w:rPr>
        <w:t>, w związku z tym podział zamówienia na części z racjonalnego punktu widzenia jest trudny do spełniania. Niedokonanie podziału zamówienia podyktowane było względami technicznymi, organizacyjnymi, odpowiedzialnością gwarancyjną oraz charakterem przedmiotu zamówienia.</w:t>
      </w:r>
    </w:p>
    <w:p w14:paraId="10621B19" w14:textId="77777777" w:rsidR="00835CBC" w:rsidRPr="00835CBC" w:rsidRDefault="00835CBC" w:rsidP="00835CBC">
      <w:pPr>
        <w:spacing w:line="276" w:lineRule="auto"/>
        <w:ind w:right="68"/>
        <w:jc w:val="both"/>
        <w:rPr>
          <w:rFonts w:asciiTheme="minorHAnsi" w:hAnsiTheme="minorHAnsi" w:cs="Arial"/>
          <w:color w:val="FF0000"/>
          <w:sz w:val="22"/>
          <w:szCs w:val="22"/>
          <w:lang w:eastAsia="x-none"/>
        </w:rPr>
      </w:pPr>
    </w:p>
    <w:p w14:paraId="7F991176" w14:textId="68DF6805" w:rsidR="00606BBA" w:rsidRPr="00F363AE"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5" w:name="_Toc162003168"/>
      <w:r w:rsidRPr="00F363AE">
        <w:rPr>
          <w:rFonts w:asciiTheme="minorHAnsi" w:hAnsiTheme="minorHAnsi" w:cs="Arial"/>
          <w:sz w:val="26"/>
          <w:szCs w:val="26"/>
        </w:rPr>
        <w:t>OFERTY WARIANTOWE</w:t>
      </w:r>
      <w:bookmarkEnd w:id="15"/>
    </w:p>
    <w:p w14:paraId="570E49A1" w14:textId="77777777" w:rsidR="005E15EF" w:rsidRPr="009C7209" w:rsidRDefault="005E15EF" w:rsidP="00E33CCD">
      <w:pPr>
        <w:spacing w:line="276" w:lineRule="auto"/>
        <w:ind w:right="68"/>
        <w:jc w:val="both"/>
        <w:rPr>
          <w:rFonts w:asciiTheme="minorHAnsi" w:hAnsiTheme="minorHAnsi" w:cs="Arial"/>
          <w:sz w:val="22"/>
          <w:szCs w:val="22"/>
          <w:lang w:eastAsia="x-none"/>
        </w:rPr>
      </w:pPr>
    </w:p>
    <w:p w14:paraId="5E2DF67C" w14:textId="1B50952C" w:rsidR="00E53A9B" w:rsidRDefault="00D7512F" w:rsidP="00E33CCD">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8B61A7">
        <w:rPr>
          <w:rFonts w:asciiTheme="minorHAnsi" w:hAnsiTheme="minorHAnsi" w:cs="Arial"/>
          <w:b/>
          <w:bCs/>
          <w:sz w:val="22"/>
          <w:szCs w:val="22"/>
          <w:lang w:eastAsia="x-none"/>
        </w:rPr>
        <w:t xml:space="preserve">nie dopuszcza </w:t>
      </w:r>
      <w:r w:rsidRPr="009C7209">
        <w:rPr>
          <w:rFonts w:asciiTheme="minorHAnsi" w:hAnsiTheme="minorHAnsi" w:cs="Arial"/>
          <w:sz w:val="22"/>
          <w:szCs w:val="22"/>
          <w:lang w:eastAsia="x-none"/>
        </w:rPr>
        <w:t>możliwości złożenia oferty wariantowej</w:t>
      </w:r>
      <w:r w:rsidR="000C7F5F" w:rsidRPr="009C7209">
        <w:rPr>
          <w:rFonts w:asciiTheme="minorHAnsi" w:hAnsiTheme="minorHAnsi" w:cs="Arial"/>
          <w:sz w:val="22"/>
          <w:szCs w:val="22"/>
          <w:lang w:eastAsia="x-none"/>
        </w:rPr>
        <w:t>.</w:t>
      </w:r>
    </w:p>
    <w:p w14:paraId="7D77687C" w14:textId="77777777" w:rsidR="00153045" w:rsidRPr="009C7209" w:rsidRDefault="00153045" w:rsidP="00E33CCD">
      <w:pPr>
        <w:spacing w:line="276" w:lineRule="auto"/>
        <w:ind w:right="68"/>
        <w:jc w:val="both"/>
        <w:rPr>
          <w:rFonts w:asciiTheme="minorHAnsi" w:hAnsiTheme="minorHAnsi" w:cs="Arial"/>
          <w:sz w:val="22"/>
          <w:szCs w:val="22"/>
          <w:lang w:eastAsia="x-none"/>
        </w:rPr>
      </w:pPr>
    </w:p>
    <w:p w14:paraId="3759D4DD" w14:textId="53EC7560" w:rsidR="00606BBA" w:rsidRPr="00F363AE" w:rsidRDefault="00606BBA" w:rsidP="00CB0099">
      <w:pPr>
        <w:pStyle w:val="Nagwek1"/>
        <w:numPr>
          <w:ilvl w:val="0"/>
          <w:numId w:val="22"/>
        </w:numPr>
        <w:spacing w:line="276" w:lineRule="auto"/>
        <w:ind w:left="567" w:hanging="567"/>
        <w:rPr>
          <w:rFonts w:asciiTheme="minorHAnsi" w:hAnsiTheme="minorHAnsi" w:cs="Arial"/>
          <w:sz w:val="26"/>
          <w:szCs w:val="26"/>
        </w:rPr>
      </w:pPr>
      <w:bookmarkStart w:id="16" w:name="_Toc162003169"/>
      <w:r w:rsidRPr="00F363AE">
        <w:rPr>
          <w:rFonts w:asciiTheme="minorHAnsi" w:hAnsiTheme="minorHAnsi" w:cs="Arial"/>
          <w:sz w:val="26"/>
          <w:szCs w:val="26"/>
        </w:rPr>
        <w:t>ZAMÓWIENIA POLEGAJĄCE NA POWTÓRZENIU PODOBNYCH ROBÓT BUDOWLANYCH / DOSTAW / USŁUG</w:t>
      </w:r>
      <w:bookmarkEnd w:id="16"/>
    </w:p>
    <w:p w14:paraId="668033B0" w14:textId="77777777" w:rsidR="00D7512F" w:rsidRPr="009C7209" w:rsidRDefault="00D7512F" w:rsidP="00E33CCD">
      <w:pPr>
        <w:spacing w:line="276" w:lineRule="auto"/>
        <w:ind w:right="68"/>
        <w:jc w:val="both"/>
        <w:rPr>
          <w:rFonts w:asciiTheme="minorHAnsi" w:hAnsiTheme="minorHAnsi" w:cs="Arial"/>
          <w:sz w:val="22"/>
          <w:szCs w:val="22"/>
          <w:lang w:eastAsia="x-none"/>
        </w:rPr>
      </w:pPr>
    </w:p>
    <w:p w14:paraId="5F4BE75D" w14:textId="48EA17EA" w:rsidR="00AD306F" w:rsidRPr="00F67712" w:rsidRDefault="00AD306F" w:rsidP="00E33CCD">
      <w:pPr>
        <w:spacing w:line="276" w:lineRule="auto"/>
        <w:jc w:val="both"/>
        <w:rPr>
          <w:rFonts w:asciiTheme="minorHAnsi" w:hAnsiTheme="minorHAnsi" w:cs="Arial"/>
          <w:sz w:val="22"/>
          <w:szCs w:val="22"/>
        </w:rPr>
      </w:pPr>
      <w:r w:rsidRPr="009C7209">
        <w:rPr>
          <w:rFonts w:asciiTheme="minorHAnsi" w:hAnsiTheme="minorHAnsi" w:cs="Arial"/>
          <w:sz w:val="22"/>
          <w:szCs w:val="22"/>
        </w:rPr>
        <w:t>Zamawiający</w:t>
      </w:r>
      <w:r w:rsidR="005E15EF" w:rsidRPr="009C7209">
        <w:rPr>
          <w:rFonts w:asciiTheme="minorHAnsi" w:hAnsiTheme="minorHAnsi" w:cs="Arial"/>
          <w:sz w:val="22"/>
          <w:szCs w:val="22"/>
        </w:rPr>
        <w:t xml:space="preserve"> </w:t>
      </w:r>
      <w:r w:rsidR="00584A79">
        <w:rPr>
          <w:rFonts w:asciiTheme="minorHAnsi" w:hAnsiTheme="minorHAnsi" w:cs="Arial"/>
          <w:sz w:val="22"/>
          <w:szCs w:val="22"/>
        </w:rPr>
        <w:t xml:space="preserve">nie </w:t>
      </w:r>
      <w:r w:rsidRPr="009C7209">
        <w:rPr>
          <w:rFonts w:asciiTheme="minorHAnsi" w:hAnsiTheme="minorHAnsi" w:cs="Arial"/>
          <w:sz w:val="22"/>
          <w:szCs w:val="22"/>
        </w:rPr>
        <w:t>przewiduje udziel</w:t>
      </w:r>
      <w:r w:rsidR="00BE0B48" w:rsidRPr="009C7209">
        <w:rPr>
          <w:rFonts w:asciiTheme="minorHAnsi" w:hAnsiTheme="minorHAnsi" w:cs="Arial"/>
          <w:sz w:val="22"/>
          <w:szCs w:val="22"/>
        </w:rPr>
        <w:t>e</w:t>
      </w:r>
      <w:r w:rsidRPr="009C7209">
        <w:rPr>
          <w:rFonts w:asciiTheme="minorHAnsi" w:hAnsiTheme="minorHAnsi" w:cs="Arial"/>
          <w:sz w:val="22"/>
          <w:szCs w:val="22"/>
        </w:rPr>
        <w:t>ni</w:t>
      </w:r>
      <w:r w:rsidR="00A35592">
        <w:rPr>
          <w:rFonts w:asciiTheme="minorHAnsi" w:hAnsiTheme="minorHAnsi" w:cs="Arial"/>
          <w:sz w:val="22"/>
          <w:szCs w:val="22"/>
        </w:rPr>
        <w:t>a</w:t>
      </w:r>
      <w:r w:rsidRPr="009C7209">
        <w:rPr>
          <w:rFonts w:asciiTheme="minorHAnsi" w:hAnsiTheme="minorHAnsi" w:cs="Arial"/>
          <w:sz w:val="22"/>
          <w:szCs w:val="22"/>
        </w:rPr>
        <w:t xml:space="preserve"> zamówień, o których mowa w art. </w:t>
      </w:r>
      <w:r w:rsidR="00BE0B48" w:rsidRPr="009C7209">
        <w:rPr>
          <w:rFonts w:asciiTheme="minorHAnsi" w:hAnsiTheme="minorHAnsi" w:cs="Arial"/>
          <w:sz w:val="22"/>
          <w:szCs w:val="22"/>
        </w:rPr>
        <w:t>214</w:t>
      </w:r>
      <w:r w:rsidRPr="009C7209">
        <w:rPr>
          <w:rFonts w:asciiTheme="minorHAnsi" w:hAnsiTheme="minorHAnsi" w:cs="Arial"/>
          <w:sz w:val="22"/>
          <w:szCs w:val="22"/>
        </w:rPr>
        <w:t xml:space="preserve"> ust.1 pkt </w:t>
      </w:r>
      <w:r w:rsidR="00BE0B48" w:rsidRPr="009C7209">
        <w:rPr>
          <w:rFonts w:asciiTheme="minorHAnsi" w:hAnsiTheme="minorHAnsi" w:cs="Arial"/>
          <w:sz w:val="22"/>
          <w:szCs w:val="22"/>
        </w:rPr>
        <w:t>7 i 8</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00F67712">
        <w:rPr>
          <w:rFonts w:asciiTheme="minorHAnsi" w:hAnsiTheme="minorHAnsi" w:cs="Arial"/>
          <w:sz w:val="22"/>
          <w:szCs w:val="22"/>
        </w:rPr>
        <w:t xml:space="preserve"> polegającego na powtórzeniu podobnych </w:t>
      </w:r>
      <w:r w:rsidR="00EA4919">
        <w:rPr>
          <w:rFonts w:asciiTheme="minorHAnsi" w:hAnsiTheme="minorHAnsi" w:cs="Arial"/>
          <w:sz w:val="22"/>
          <w:szCs w:val="22"/>
        </w:rPr>
        <w:t>dostaw</w:t>
      </w:r>
      <w:r w:rsidR="00584A79">
        <w:rPr>
          <w:rFonts w:asciiTheme="minorHAnsi" w:hAnsiTheme="minorHAnsi" w:cs="Arial"/>
          <w:sz w:val="22"/>
          <w:szCs w:val="22"/>
        </w:rPr>
        <w:t>.</w:t>
      </w:r>
    </w:p>
    <w:p w14:paraId="2A32832E" w14:textId="564734F0" w:rsidR="002E18CC" w:rsidRDefault="002E18CC" w:rsidP="00E33CCD">
      <w:pPr>
        <w:spacing w:line="276" w:lineRule="auto"/>
        <w:ind w:right="68"/>
        <w:jc w:val="both"/>
        <w:rPr>
          <w:rFonts w:asciiTheme="minorHAnsi" w:hAnsiTheme="minorHAnsi" w:cs="Arial"/>
          <w:sz w:val="22"/>
          <w:szCs w:val="22"/>
          <w:lang w:eastAsia="x-none"/>
        </w:rPr>
      </w:pPr>
    </w:p>
    <w:p w14:paraId="7F070C07" w14:textId="473DEC9B" w:rsidR="00606BBA" w:rsidRPr="00F363AE"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7" w:name="_Toc162003170"/>
      <w:r w:rsidRPr="00F363AE">
        <w:rPr>
          <w:rFonts w:asciiTheme="minorHAnsi" w:hAnsiTheme="minorHAnsi" w:cs="Arial"/>
          <w:sz w:val="26"/>
          <w:szCs w:val="26"/>
        </w:rPr>
        <w:t>ZWROT KOSZTÓW UDZIAŁU W POSTĘPOWANIU</w:t>
      </w:r>
      <w:bookmarkEnd w:id="17"/>
    </w:p>
    <w:p w14:paraId="0869CF06" w14:textId="77777777" w:rsidR="002E18CC" w:rsidRPr="009C7209" w:rsidRDefault="002E18CC" w:rsidP="00E33CCD">
      <w:pPr>
        <w:spacing w:line="276" w:lineRule="auto"/>
        <w:ind w:right="68"/>
        <w:jc w:val="both"/>
        <w:rPr>
          <w:rFonts w:ascii="Arial" w:hAnsi="Arial" w:cs="Arial"/>
          <w:sz w:val="22"/>
          <w:szCs w:val="22"/>
          <w:lang w:eastAsia="x-none"/>
        </w:rPr>
      </w:pPr>
    </w:p>
    <w:p w14:paraId="55704BF7" w14:textId="405A6079" w:rsidR="008B61A7" w:rsidRDefault="00D551AC" w:rsidP="008B61A7">
      <w:pPr>
        <w:spacing w:line="276" w:lineRule="auto"/>
        <w:ind w:right="68"/>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Koszty udziału w postępowaniu, a w szczególności koszty sporządzenia oferty pokrywa Wykonawca. Zamawiający nie przewiduje zwrotu kosztów udziału w postępowaniu </w:t>
      </w:r>
      <w:r w:rsidR="00385830"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za wyjątkiem zaistnienia sytuacji o której mowa w art. </w:t>
      </w:r>
      <w:r w:rsidR="002C1C25" w:rsidRPr="009C7209">
        <w:rPr>
          <w:rFonts w:asciiTheme="minorHAnsi" w:hAnsiTheme="minorHAnsi" w:cs="Arial"/>
          <w:sz w:val="22"/>
          <w:szCs w:val="22"/>
          <w:lang w:eastAsia="x-none"/>
        </w:rPr>
        <w:t>261</w:t>
      </w:r>
      <w:r w:rsidRPr="009C7209">
        <w:rPr>
          <w:rFonts w:asciiTheme="minorHAnsi" w:hAnsiTheme="minorHAnsi" w:cs="Arial"/>
          <w:sz w:val="22"/>
          <w:szCs w:val="22"/>
          <w:lang w:eastAsia="x-none"/>
        </w:rPr>
        <w:t xml:space="preserve"> ustawy </w:t>
      </w:r>
      <w:proofErr w:type="spellStart"/>
      <w:r w:rsidRPr="009C7209">
        <w:rPr>
          <w:rFonts w:asciiTheme="minorHAnsi" w:hAnsiTheme="minorHAnsi" w:cs="Arial"/>
          <w:sz w:val="22"/>
          <w:szCs w:val="22"/>
          <w:lang w:eastAsia="x-none"/>
        </w:rPr>
        <w:t>Pzp</w:t>
      </w:r>
      <w:proofErr w:type="spellEnd"/>
      <w:r w:rsidR="00385830" w:rsidRPr="009C7209">
        <w:rPr>
          <w:rFonts w:asciiTheme="minorHAnsi" w:hAnsiTheme="minorHAnsi" w:cs="Arial"/>
          <w:sz w:val="22"/>
          <w:szCs w:val="22"/>
          <w:lang w:eastAsia="x-none"/>
        </w:rPr>
        <w:t>)</w:t>
      </w:r>
      <w:r w:rsidR="005139CE" w:rsidRPr="009C7209">
        <w:rPr>
          <w:rFonts w:asciiTheme="minorHAnsi" w:hAnsiTheme="minorHAnsi" w:cs="Arial"/>
          <w:sz w:val="22"/>
          <w:szCs w:val="22"/>
          <w:lang w:eastAsia="x-none"/>
        </w:rPr>
        <w:t>.</w:t>
      </w:r>
    </w:p>
    <w:p w14:paraId="006BCEAD" w14:textId="77777777" w:rsidR="004E5764" w:rsidRPr="00E063AF" w:rsidRDefault="004E5764" w:rsidP="008B61A7">
      <w:pPr>
        <w:spacing w:line="276" w:lineRule="auto"/>
        <w:ind w:right="68"/>
        <w:jc w:val="both"/>
        <w:rPr>
          <w:rFonts w:ascii="Arial" w:hAnsi="Arial" w:cs="Arial"/>
          <w:sz w:val="22"/>
          <w:szCs w:val="22"/>
          <w:lang w:eastAsia="x-none"/>
        </w:rPr>
      </w:pPr>
    </w:p>
    <w:p w14:paraId="56DC8496" w14:textId="4B4432D0" w:rsidR="008B61A7" w:rsidRPr="004E5764" w:rsidRDefault="004E5764" w:rsidP="00CB0099">
      <w:pPr>
        <w:pStyle w:val="Nagwek1"/>
        <w:numPr>
          <w:ilvl w:val="0"/>
          <w:numId w:val="22"/>
        </w:numPr>
        <w:ind w:left="567" w:hanging="567"/>
        <w:rPr>
          <w:rFonts w:asciiTheme="minorHAnsi" w:hAnsiTheme="minorHAnsi"/>
          <w:sz w:val="26"/>
          <w:szCs w:val="26"/>
          <w:lang w:eastAsia="x-none"/>
        </w:rPr>
      </w:pPr>
      <w:bookmarkStart w:id="18" w:name="_Toc162003171"/>
      <w:r w:rsidRPr="004E5764">
        <w:rPr>
          <w:rFonts w:asciiTheme="minorHAnsi" w:hAnsiTheme="minorHAnsi"/>
          <w:sz w:val="26"/>
          <w:szCs w:val="26"/>
        </w:rPr>
        <w:t>INFORMACJA NA TEMAT MOŻLIWOŚCI SKŁADANIA OFERTY WSPÓLNEJ (PRZEZ DWA LUB WIĘCEJ PODMIOTÓW)</w:t>
      </w:r>
      <w:bookmarkEnd w:id="18"/>
    </w:p>
    <w:p w14:paraId="7A94C623" w14:textId="77777777" w:rsidR="002E18CC" w:rsidRPr="009C7209" w:rsidRDefault="002E18CC" w:rsidP="00E33CCD">
      <w:pPr>
        <w:spacing w:line="276" w:lineRule="auto"/>
        <w:ind w:right="68"/>
        <w:jc w:val="both"/>
        <w:rPr>
          <w:rFonts w:asciiTheme="minorHAnsi" w:hAnsiTheme="minorHAnsi" w:cs="Arial"/>
          <w:sz w:val="22"/>
          <w:szCs w:val="22"/>
          <w:lang w:eastAsia="x-none"/>
        </w:rPr>
      </w:pPr>
    </w:p>
    <w:p w14:paraId="7405107F" w14:textId="05367C7A" w:rsidR="00067234" w:rsidRPr="009C7209" w:rsidRDefault="00D551AC"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Wykonawcy wspólnie ubiegaj</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cy si</w:t>
      </w:r>
      <w:r w:rsidR="005C413B" w:rsidRPr="009C7209">
        <w:rPr>
          <w:rFonts w:asciiTheme="minorHAnsi" w:hAnsiTheme="minorHAnsi" w:cs="Arial"/>
          <w:sz w:val="22"/>
          <w:szCs w:val="22"/>
          <w:lang w:eastAsia="x-none"/>
        </w:rPr>
        <w:t>ę o zamówienie muszą</w:t>
      </w:r>
      <w:r w:rsidRPr="009C7209">
        <w:rPr>
          <w:rFonts w:asciiTheme="minorHAnsi" w:hAnsiTheme="minorHAnsi" w:cs="Arial"/>
          <w:sz w:val="22"/>
          <w:szCs w:val="22"/>
          <w:lang w:eastAsia="x-none"/>
        </w:rPr>
        <w:t xml:space="preserve"> ustanowi</w:t>
      </w:r>
      <w:r w:rsidR="005C413B" w:rsidRPr="009C7209">
        <w:rPr>
          <w:rFonts w:asciiTheme="minorHAnsi" w:hAnsiTheme="minorHAnsi" w:cs="Arial"/>
          <w:sz w:val="22"/>
          <w:szCs w:val="22"/>
          <w:lang w:eastAsia="x-none"/>
        </w:rPr>
        <w:t>ć</w:t>
      </w:r>
      <w:r w:rsidRPr="009C7209">
        <w:rPr>
          <w:rFonts w:asciiTheme="minorHAnsi" w:hAnsiTheme="minorHAnsi" w:cs="Arial"/>
          <w:sz w:val="22"/>
          <w:szCs w:val="22"/>
          <w:lang w:eastAsia="x-none"/>
        </w:rPr>
        <w:t xml:space="preserve"> pełnomocnika do reprezentowania ich w post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 xml:space="preserve">powaniu o udzielenie zamówienia albo reprezentowania </w:t>
      </w:r>
      <w:r w:rsidR="00F363AE"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 xml:space="preserve">i zawarcia umowy w sprawie zamówienia publicznego </w:t>
      </w:r>
      <w:r w:rsidR="00EC5A42" w:rsidRPr="009C7209">
        <w:rPr>
          <w:rFonts w:asciiTheme="minorHAnsi" w:hAnsiTheme="minorHAnsi" w:cs="Arial"/>
          <w:sz w:val="22"/>
          <w:szCs w:val="22"/>
          <w:lang w:eastAsia="x-none"/>
        </w:rPr>
        <w:t>-</w:t>
      </w:r>
      <w:r w:rsidRPr="009C7209">
        <w:rPr>
          <w:rFonts w:asciiTheme="minorHAnsi" w:hAnsiTheme="minorHAnsi" w:cs="Arial"/>
          <w:sz w:val="22"/>
          <w:szCs w:val="22"/>
          <w:lang w:eastAsia="x-none"/>
        </w:rPr>
        <w:t xml:space="preserve"> nie dotyczy spółki cywilnej o ile upowa</w:t>
      </w:r>
      <w:r w:rsidR="005C413B" w:rsidRPr="009C7209">
        <w:rPr>
          <w:rFonts w:asciiTheme="minorHAnsi" w:hAnsiTheme="minorHAnsi" w:cs="Arial"/>
          <w:sz w:val="22"/>
          <w:szCs w:val="22"/>
          <w:lang w:eastAsia="x-none"/>
        </w:rPr>
        <w:t>ż</w:t>
      </w:r>
      <w:r w:rsidRPr="009C7209">
        <w:rPr>
          <w:rFonts w:asciiTheme="minorHAnsi" w:hAnsiTheme="minorHAnsi" w:cs="Arial"/>
          <w:sz w:val="22"/>
          <w:szCs w:val="22"/>
          <w:lang w:eastAsia="x-none"/>
        </w:rPr>
        <w:t>nienie/pełnomocnictwo do wyst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powania w imieniu tej spółki wynika z doł</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czonej do oferty umowy spółki b</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d</w:t>
      </w:r>
      <w:r w:rsidR="005C413B" w:rsidRPr="009C7209">
        <w:rPr>
          <w:rFonts w:asciiTheme="minorHAnsi" w:hAnsiTheme="minorHAnsi" w:cs="Arial"/>
          <w:sz w:val="22"/>
          <w:szCs w:val="22"/>
          <w:lang w:eastAsia="x-none"/>
        </w:rPr>
        <w:t>ź</w:t>
      </w:r>
      <w:r w:rsidRPr="009C7209">
        <w:rPr>
          <w:rFonts w:asciiTheme="minorHAnsi" w:hAnsiTheme="minorHAnsi" w:cs="Arial"/>
          <w:sz w:val="22"/>
          <w:szCs w:val="22"/>
          <w:lang w:eastAsia="x-none"/>
        </w:rPr>
        <w:t xml:space="preserve"> wszyscy wspólnicy podpisz</w:t>
      </w:r>
      <w:r w:rsidR="005C413B" w:rsidRPr="009C7209">
        <w:rPr>
          <w:rFonts w:asciiTheme="minorHAnsi" w:hAnsiTheme="minorHAnsi" w:cs="Arial"/>
          <w:sz w:val="22"/>
          <w:szCs w:val="22"/>
          <w:lang w:eastAsia="x-none"/>
        </w:rPr>
        <w:t>ą</w:t>
      </w:r>
      <w:r w:rsidRPr="009C7209">
        <w:rPr>
          <w:rFonts w:asciiTheme="minorHAnsi" w:hAnsiTheme="minorHAnsi" w:cs="Arial"/>
          <w:sz w:val="22"/>
          <w:szCs w:val="22"/>
          <w:lang w:eastAsia="x-none"/>
        </w:rPr>
        <w:t xml:space="preserve"> ofert</w:t>
      </w:r>
      <w:r w:rsidR="005C413B" w:rsidRPr="009C7209">
        <w:rPr>
          <w:rFonts w:asciiTheme="minorHAnsi" w:hAnsiTheme="minorHAnsi" w:cs="Arial"/>
          <w:sz w:val="22"/>
          <w:szCs w:val="22"/>
          <w:lang w:eastAsia="x-none"/>
        </w:rPr>
        <w:t>ę</w:t>
      </w:r>
      <w:r w:rsidRPr="009C7209">
        <w:rPr>
          <w:rFonts w:asciiTheme="minorHAnsi" w:hAnsiTheme="minorHAnsi" w:cs="Arial"/>
          <w:sz w:val="22"/>
          <w:szCs w:val="22"/>
          <w:lang w:eastAsia="x-none"/>
        </w:rPr>
        <w:t>.</w:t>
      </w:r>
    </w:p>
    <w:p w14:paraId="7D7A4951" w14:textId="16521669" w:rsidR="00F70156" w:rsidRPr="009C7209" w:rsidRDefault="00DE6122"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sz w:val="22"/>
          <w:szCs w:val="22"/>
          <w:lang w:eastAsia="x-none"/>
        </w:rPr>
        <w:t>Wykonawcy tworzący jeden podmiot przedłożą wraz z ofertą stosowne pełnomocnictwo - zgodnie z rozdz</w:t>
      </w:r>
      <w:r w:rsidR="00687806" w:rsidRPr="009C7209">
        <w:rPr>
          <w:rFonts w:asciiTheme="minorHAnsi" w:hAnsiTheme="minorHAnsi" w:cs="Arial"/>
          <w:sz w:val="22"/>
          <w:szCs w:val="22"/>
          <w:lang w:eastAsia="x-none"/>
        </w:rPr>
        <w:t>iałem</w:t>
      </w:r>
      <w:r w:rsidRPr="009C7209">
        <w:rPr>
          <w:rFonts w:asciiTheme="minorHAnsi" w:hAnsiTheme="minorHAnsi" w:cs="Arial"/>
          <w:sz w:val="22"/>
          <w:szCs w:val="22"/>
          <w:lang w:eastAsia="x-none"/>
        </w:rPr>
        <w:t xml:space="preserve"> XVI pkt 1</w:t>
      </w:r>
      <w:r w:rsidR="00C64366" w:rsidRPr="009C7209">
        <w:rPr>
          <w:rFonts w:asciiTheme="minorHAnsi" w:hAnsiTheme="minorHAnsi" w:cs="Arial"/>
          <w:sz w:val="22"/>
          <w:szCs w:val="22"/>
          <w:lang w:eastAsia="x-none"/>
        </w:rPr>
        <w:t>.3.</w:t>
      </w:r>
      <w:r w:rsidRPr="009C7209">
        <w:rPr>
          <w:rFonts w:asciiTheme="minorHAnsi" w:hAnsiTheme="minorHAnsi" w:cs="Arial"/>
          <w:sz w:val="22"/>
          <w:szCs w:val="22"/>
          <w:lang w:eastAsia="x-none"/>
        </w:rPr>
        <w:t xml:space="preserve"> SWZ - nie dotyczy spółki cywilnej o ile upoważnienie/pełnomocnictwo do występowania w imieniu tej spółki wynika z dołączonej do oferty umowy spółki bądź wszyscy wspólnicy podpiszą ofertę.</w:t>
      </w:r>
    </w:p>
    <w:p w14:paraId="799CD57C" w14:textId="093338AB" w:rsidR="00067234" w:rsidRPr="009C7209" w:rsidRDefault="005C413B" w:rsidP="00E33CCD">
      <w:pPr>
        <w:numPr>
          <w:ilvl w:val="0"/>
          <w:numId w:val="1"/>
        </w:numPr>
        <w:tabs>
          <w:tab w:val="clear" w:pos="720"/>
          <w:tab w:val="num" w:pos="426"/>
        </w:tabs>
        <w:spacing w:line="276" w:lineRule="auto"/>
        <w:ind w:left="426" w:right="68" w:hanging="426"/>
        <w:jc w:val="both"/>
        <w:rPr>
          <w:rFonts w:asciiTheme="minorHAnsi" w:hAnsiTheme="minorHAnsi" w:cs="Arial"/>
          <w:color w:val="2F5496" w:themeColor="accent1" w:themeShade="BF"/>
          <w:sz w:val="22"/>
          <w:szCs w:val="22"/>
          <w:lang w:eastAsia="x-none"/>
        </w:rPr>
      </w:pPr>
      <w:r w:rsidRPr="009C7209">
        <w:rPr>
          <w:rFonts w:asciiTheme="minorHAnsi" w:hAnsiTheme="minorHAnsi" w:cs="Arial"/>
          <w:bCs/>
          <w:sz w:val="22"/>
          <w:szCs w:val="22"/>
          <w:lang w:eastAsia="x-none"/>
        </w:rPr>
        <w:t>Pełnomocnictwo, o którym mowa powyżej może wynikać albo z dokumentu pod taką samą nazwą albo z umowy podmiotów składających wspólnie ofertę.</w:t>
      </w:r>
    </w:p>
    <w:p w14:paraId="42EEB0C9" w14:textId="47E2C8FF" w:rsidR="001A4A74"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O</w:t>
      </w:r>
      <w:r w:rsidR="000A18C0" w:rsidRPr="009C7209">
        <w:rPr>
          <w:rFonts w:asciiTheme="minorHAnsi" w:hAnsiTheme="minorHAnsi" w:cs="Arial"/>
          <w:sz w:val="22"/>
          <w:szCs w:val="22"/>
          <w:lang w:eastAsia="x-none"/>
        </w:rPr>
        <w:t>ferta musi by</w:t>
      </w:r>
      <w:r w:rsidRPr="009C7209">
        <w:rPr>
          <w:rFonts w:asciiTheme="minorHAnsi" w:hAnsiTheme="minorHAnsi" w:cs="Arial"/>
          <w:sz w:val="22"/>
          <w:szCs w:val="22"/>
          <w:lang w:eastAsia="x-none"/>
        </w:rPr>
        <w:t>ć</w:t>
      </w:r>
      <w:r w:rsidR="000A18C0" w:rsidRPr="009C7209">
        <w:rPr>
          <w:rFonts w:asciiTheme="minorHAnsi" w:hAnsiTheme="minorHAnsi" w:cs="Arial"/>
          <w:sz w:val="22"/>
          <w:szCs w:val="22"/>
          <w:lang w:eastAsia="x-none"/>
        </w:rPr>
        <w:t xml:space="preserve"> podpisana w taki sposób, by prawnie zobowi</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zywała wszystkich wykonawców wyst</w:t>
      </w:r>
      <w:r w:rsidRPr="009C7209">
        <w:rPr>
          <w:rFonts w:asciiTheme="minorHAnsi" w:hAnsiTheme="minorHAnsi" w:cs="Arial"/>
          <w:sz w:val="22"/>
          <w:szCs w:val="22"/>
          <w:lang w:eastAsia="x-none"/>
        </w:rPr>
        <w:t>ę</w:t>
      </w:r>
      <w:r w:rsidR="000A18C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0A18C0" w:rsidRPr="009C7209">
        <w:rPr>
          <w:rFonts w:asciiTheme="minorHAnsi" w:hAnsiTheme="minorHAnsi" w:cs="Arial"/>
          <w:sz w:val="22"/>
          <w:szCs w:val="22"/>
          <w:lang w:eastAsia="x-none"/>
        </w:rPr>
        <w:t xml:space="preserve">cych wspólnie </w:t>
      </w:r>
      <w:r w:rsidR="00385830" w:rsidRPr="009C7209">
        <w:rPr>
          <w:rFonts w:asciiTheme="minorHAnsi" w:hAnsiTheme="minorHAnsi" w:cs="Arial"/>
          <w:sz w:val="22"/>
          <w:szCs w:val="22"/>
          <w:lang w:eastAsia="x-none"/>
        </w:rPr>
        <w:t>(</w:t>
      </w:r>
      <w:r w:rsidR="000A18C0" w:rsidRPr="009C7209">
        <w:rPr>
          <w:rFonts w:asciiTheme="minorHAnsi" w:hAnsiTheme="minorHAnsi" w:cs="Arial"/>
          <w:sz w:val="22"/>
          <w:szCs w:val="22"/>
          <w:lang w:eastAsia="x-none"/>
        </w:rPr>
        <w:t>przez ka</w:t>
      </w:r>
      <w:r w:rsidRPr="009C7209">
        <w:rPr>
          <w:rFonts w:asciiTheme="minorHAnsi" w:hAnsiTheme="minorHAnsi" w:cs="Arial"/>
          <w:sz w:val="22"/>
          <w:szCs w:val="22"/>
          <w:lang w:eastAsia="x-none"/>
        </w:rPr>
        <w:t>ż</w:t>
      </w:r>
      <w:r w:rsidR="000A18C0" w:rsidRPr="009C7209">
        <w:rPr>
          <w:rFonts w:asciiTheme="minorHAnsi" w:hAnsiTheme="minorHAnsi" w:cs="Arial"/>
          <w:sz w:val="22"/>
          <w:szCs w:val="22"/>
          <w:lang w:eastAsia="x-none"/>
        </w:rPr>
        <w:t>dego z</w:t>
      </w:r>
      <w:r w:rsidR="00262897"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wykonawców lub</w:t>
      </w:r>
      <w:r w:rsidR="004430B6" w:rsidRPr="009C7209">
        <w:rPr>
          <w:rFonts w:asciiTheme="minorHAnsi" w:hAnsiTheme="minorHAnsi" w:cs="Arial"/>
          <w:sz w:val="22"/>
          <w:szCs w:val="22"/>
          <w:lang w:eastAsia="x-none"/>
        </w:rPr>
        <w:t xml:space="preserve"> </w:t>
      </w:r>
      <w:r w:rsidR="000A18C0" w:rsidRPr="009C7209">
        <w:rPr>
          <w:rFonts w:asciiTheme="minorHAnsi" w:hAnsiTheme="minorHAnsi" w:cs="Arial"/>
          <w:sz w:val="22"/>
          <w:szCs w:val="22"/>
          <w:lang w:eastAsia="x-none"/>
        </w:rPr>
        <w:t>pełnomocnika</w:t>
      </w:r>
      <w:r w:rsidR="00385830" w:rsidRPr="009C7209">
        <w:rPr>
          <w:rFonts w:asciiTheme="minorHAnsi" w:hAnsiTheme="minorHAnsi" w:cs="Arial"/>
          <w:sz w:val="22"/>
          <w:szCs w:val="22"/>
          <w:lang w:eastAsia="x-none"/>
        </w:rPr>
        <w:t>)</w:t>
      </w:r>
      <w:r w:rsidR="00473EE3" w:rsidRPr="009C7209">
        <w:rPr>
          <w:rFonts w:asciiTheme="minorHAnsi" w:hAnsiTheme="minorHAnsi" w:cs="Arial"/>
          <w:sz w:val="22"/>
          <w:szCs w:val="22"/>
          <w:lang w:eastAsia="x-none"/>
        </w:rPr>
        <w:t>.</w:t>
      </w:r>
    </w:p>
    <w:p w14:paraId="6245AA3D" w14:textId="70BD8255" w:rsidR="00D7477D" w:rsidRPr="008B61A7" w:rsidRDefault="00D7477D" w:rsidP="00E33CCD">
      <w:pPr>
        <w:numPr>
          <w:ilvl w:val="0"/>
          <w:numId w:val="1"/>
        </w:numPr>
        <w:tabs>
          <w:tab w:val="clear" w:pos="720"/>
          <w:tab w:val="num" w:pos="426"/>
        </w:tabs>
        <w:spacing w:line="276" w:lineRule="auto"/>
        <w:ind w:left="426" w:right="68" w:hanging="426"/>
        <w:jc w:val="both"/>
        <w:rPr>
          <w:rFonts w:asciiTheme="minorHAnsi" w:hAnsiTheme="minorHAnsi" w:cs="Arial"/>
          <w:b/>
          <w:bCs/>
          <w:sz w:val="22"/>
          <w:szCs w:val="22"/>
          <w:lang w:eastAsia="x-none"/>
        </w:rPr>
      </w:pPr>
      <w:r w:rsidRPr="008B61A7">
        <w:rPr>
          <w:rFonts w:asciiTheme="minorHAnsi" w:hAnsiTheme="minorHAnsi" w:cs="Arial"/>
          <w:b/>
          <w:bCs/>
          <w:sz w:val="22"/>
          <w:szCs w:val="22"/>
          <w:lang w:eastAsia="x-none"/>
        </w:rPr>
        <w:t xml:space="preserve">Wykonawcy  wspólnie ubiegający się o udzielenie zamówienia dołączają odpowiednio do oferty oświadczenie, z którego wynika które </w:t>
      </w:r>
      <w:r w:rsidR="00D473DD">
        <w:rPr>
          <w:rFonts w:asciiTheme="minorHAnsi" w:hAnsiTheme="minorHAnsi" w:cs="Arial"/>
          <w:b/>
          <w:bCs/>
          <w:sz w:val="22"/>
          <w:szCs w:val="22"/>
          <w:lang w:eastAsia="x-none"/>
        </w:rPr>
        <w:t>dostawy</w:t>
      </w:r>
      <w:r w:rsidRPr="008B61A7">
        <w:rPr>
          <w:rFonts w:asciiTheme="minorHAnsi" w:hAnsiTheme="minorHAnsi" w:cs="Arial"/>
          <w:b/>
          <w:bCs/>
          <w:sz w:val="22"/>
          <w:szCs w:val="22"/>
          <w:lang w:eastAsia="x-none"/>
        </w:rPr>
        <w:t xml:space="preserve"> wykonają poszczególni Wykonawcy.</w:t>
      </w:r>
    </w:p>
    <w:p w14:paraId="0571EAA7" w14:textId="52F53CD2" w:rsidR="0029748B" w:rsidRPr="009C7209" w:rsidRDefault="00067234" w:rsidP="00E33CCD">
      <w:pPr>
        <w:numPr>
          <w:ilvl w:val="0"/>
          <w:numId w:val="1"/>
        </w:numPr>
        <w:tabs>
          <w:tab w:val="clear" w:pos="720"/>
          <w:tab w:val="num" w:pos="426"/>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szelka korespondencja prowadzona b</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dzie wył</w:t>
      </w:r>
      <w:r w:rsidRPr="009C7209">
        <w:rPr>
          <w:rFonts w:asciiTheme="minorHAnsi" w:hAnsiTheme="minorHAnsi" w:cs="Arial"/>
          <w:sz w:val="22"/>
          <w:szCs w:val="22"/>
          <w:lang w:eastAsia="x-none"/>
        </w:rPr>
        <w:t>ącznie z podmiotem wystę</w:t>
      </w:r>
      <w:r w:rsidR="007E1010" w:rsidRPr="009C7209">
        <w:rPr>
          <w:rFonts w:asciiTheme="minorHAnsi" w:hAnsiTheme="minorHAnsi" w:cs="Arial"/>
          <w:sz w:val="22"/>
          <w:szCs w:val="22"/>
          <w:lang w:eastAsia="x-none"/>
        </w:rPr>
        <w:t>puj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cym jako pełnomocnik </w:t>
      </w:r>
      <w:r w:rsidRPr="009C7209">
        <w:rPr>
          <w:rFonts w:asciiTheme="minorHAnsi" w:hAnsiTheme="minorHAnsi" w:cs="Arial"/>
          <w:sz w:val="22"/>
          <w:szCs w:val="22"/>
          <w:lang w:eastAsia="x-none"/>
        </w:rPr>
        <w:t>W</w:t>
      </w:r>
      <w:r w:rsidR="007E1010" w:rsidRPr="009C7209">
        <w:rPr>
          <w:rFonts w:asciiTheme="minorHAnsi" w:hAnsiTheme="minorHAnsi" w:cs="Arial"/>
          <w:sz w:val="22"/>
          <w:szCs w:val="22"/>
          <w:lang w:eastAsia="x-none"/>
        </w:rPr>
        <w:t>ykonawców składaj</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cych wspóln</w:t>
      </w:r>
      <w:r w:rsidRPr="009C7209">
        <w:rPr>
          <w:rFonts w:asciiTheme="minorHAnsi" w:hAnsiTheme="minorHAnsi" w:cs="Arial"/>
          <w:sz w:val="22"/>
          <w:szCs w:val="22"/>
          <w:lang w:eastAsia="x-none"/>
        </w:rPr>
        <w:t>ą</w:t>
      </w:r>
      <w:r w:rsidR="007E1010" w:rsidRPr="009C7209">
        <w:rPr>
          <w:rFonts w:asciiTheme="minorHAnsi" w:hAnsiTheme="minorHAnsi" w:cs="Arial"/>
          <w:sz w:val="22"/>
          <w:szCs w:val="22"/>
          <w:lang w:eastAsia="x-none"/>
        </w:rPr>
        <w:t xml:space="preserve"> ofert</w:t>
      </w:r>
      <w:r w:rsidRPr="009C7209">
        <w:rPr>
          <w:rFonts w:asciiTheme="minorHAnsi" w:hAnsiTheme="minorHAnsi" w:cs="Arial"/>
          <w:sz w:val="22"/>
          <w:szCs w:val="22"/>
          <w:lang w:eastAsia="x-none"/>
        </w:rPr>
        <w:t>ę</w:t>
      </w:r>
      <w:r w:rsidR="007E1010" w:rsidRPr="009C7209">
        <w:rPr>
          <w:rFonts w:asciiTheme="minorHAnsi" w:hAnsiTheme="minorHAnsi" w:cs="Arial"/>
          <w:sz w:val="22"/>
          <w:szCs w:val="22"/>
          <w:lang w:eastAsia="x-none"/>
        </w:rPr>
        <w:t>.</w:t>
      </w:r>
    </w:p>
    <w:p w14:paraId="070EBD7C" w14:textId="77777777" w:rsidR="00F06733" w:rsidRPr="009C7209" w:rsidRDefault="00F06733" w:rsidP="00E33CCD">
      <w:pPr>
        <w:spacing w:line="276" w:lineRule="auto"/>
        <w:ind w:right="68"/>
        <w:jc w:val="both"/>
        <w:rPr>
          <w:rFonts w:asciiTheme="minorHAnsi" w:hAnsiTheme="minorHAnsi" w:cs="Arial"/>
          <w:sz w:val="22"/>
          <w:szCs w:val="22"/>
          <w:lang w:eastAsia="x-none"/>
        </w:rPr>
      </w:pPr>
    </w:p>
    <w:p w14:paraId="1D6176A6" w14:textId="5B5FAA48" w:rsidR="00F77110" w:rsidRPr="004430B6" w:rsidRDefault="00404DFE" w:rsidP="00CB0099">
      <w:pPr>
        <w:pStyle w:val="Nagwek1"/>
        <w:numPr>
          <w:ilvl w:val="0"/>
          <w:numId w:val="22"/>
        </w:numPr>
        <w:spacing w:line="276" w:lineRule="auto"/>
        <w:ind w:left="567" w:hanging="567"/>
        <w:rPr>
          <w:rFonts w:asciiTheme="minorHAnsi" w:hAnsiTheme="minorHAnsi" w:cs="Arial"/>
          <w:sz w:val="26"/>
          <w:szCs w:val="26"/>
        </w:rPr>
      </w:pPr>
      <w:bookmarkStart w:id="19" w:name="_Toc162003172"/>
      <w:r w:rsidRPr="004430B6">
        <w:rPr>
          <w:rFonts w:asciiTheme="minorHAnsi" w:hAnsiTheme="minorHAnsi" w:cs="Arial"/>
          <w:sz w:val="26"/>
          <w:szCs w:val="26"/>
        </w:rPr>
        <w:lastRenderedPageBreak/>
        <w:t>PODWYKONA</w:t>
      </w:r>
      <w:r w:rsidR="002E5C04" w:rsidRPr="004430B6">
        <w:rPr>
          <w:rFonts w:asciiTheme="minorHAnsi" w:hAnsiTheme="minorHAnsi" w:cs="Arial"/>
          <w:sz w:val="26"/>
          <w:szCs w:val="26"/>
        </w:rPr>
        <w:t>WSTWO</w:t>
      </w:r>
      <w:bookmarkEnd w:id="19"/>
    </w:p>
    <w:p w14:paraId="0BB6A8E1" w14:textId="77777777" w:rsidR="0029748B" w:rsidRPr="009C7209" w:rsidRDefault="0029748B" w:rsidP="00E33CCD">
      <w:pPr>
        <w:spacing w:line="276" w:lineRule="auto"/>
        <w:ind w:right="68"/>
        <w:jc w:val="both"/>
        <w:rPr>
          <w:rFonts w:asciiTheme="minorHAnsi" w:hAnsiTheme="minorHAnsi" w:cs="Arial"/>
          <w:sz w:val="22"/>
          <w:szCs w:val="22"/>
          <w:lang w:eastAsia="x-none"/>
        </w:rPr>
      </w:pPr>
    </w:p>
    <w:p w14:paraId="43BE9139" w14:textId="4505B39A" w:rsidR="007C5DE7" w:rsidRPr="009C7209" w:rsidRDefault="002D4870"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W</w:t>
      </w:r>
      <w:r w:rsidR="002A2790" w:rsidRPr="009C7209">
        <w:rPr>
          <w:rFonts w:asciiTheme="minorHAnsi" w:hAnsiTheme="minorHAnsi" w:cs="Arial"/>
          <w:sz w:val="22"/>
          <w:szCs w:val="22"/>
          <w:lang w:eastAsia="x-none"/>
        </w:rPr>
        <w:t>ykonawca mo</w:t>
      </w:r>
      <w:r w:rsidR="007C5DE7" w:rsidRPr="009C7209">
        <w:rPr>
          <w:rFonts w:asciiTheme="minorHAnsi" w:hAnsiTheme="minorHAnsi" w:cs="Arial"/>
          <w:sz w:val="22"/>
          <w:szCs w:val="22"/>
          <w:lang w:eastAsia="x-none"/>
        </w:rPr>
        <w:t>ż</w:t>
      </w:r>
      <w:r w:rsidR="002A2790" w:rsidRPr="009C7209">
        <w:rPr>
          <w:rFonts w:asciiTheme="minorHAnsi" w:hAnsiTheme="minorHAnsi" w:cs="Arial"/>
          <w:sz w:val="22"/>
          <w:szCs w:val="22"/>
          <w:lang w:eastAsia="x-none"/>
        </w:rPr>
        <w:t>e powierzy</w:t>
      </w:r>
      <w:r w:rsidR="007C5DE7" w:rsidRPr="009C7209">
        <w:rPr>
          <w:rFonts w:asciiTheme="minorHAnsi" w:hAnsiTheme="minorHAnsi" w:cs="Arial"/>
          <w:sz w:val="22"/>
          <w:szCs w:val="22"/>
          <w:lang w:eastAsia="x-none"/>
        </w:rPr>
        <w:t>ć</w:t>
      </w:r>
      <w:r w:rsidR="002A2790" w:rsidRPr="009C7209">
        <w:rPr>
          <w:rFonts w:asciiTheme="minorHAnsi" w:hAnsiTheme="minorHAnsi" w:cs="Arial"/>
          <w:sz w:val="22"/>
          <w:szCs w:val="22"/>
          <w:lang w:eastAsia="x-none"/>
        </w:rPr>
        <w:t xml:space="preserve"> wykonanie cz</w:t>
      </w:r>
      <w:r w:rsidR="007C5DE7" w:rsidRPr="009C7209">
        <w:rPr>
          <w:rFonts w:asciiTheme="minorHAnsi" w:hAnsiTheme="minorHAnsi" w:cs="Arial"/>
          <w:sz w:val="22"/>
          <w:szCs w:val="22"/>
          <w:lang w:eastAsia="x-none"/>
        </w:rPr>
        <w:t>ęś</w:t>
      </w:r>
      <w:r w:rsidR="002A2790" w:rsidRPr="009C7209">
        <w:rPr>
          <w:rFonts w:asciiTheme="minorHAnsi" w:hAnsiTheme="minorHAnsi" w:cs="Arial"/>
          <w:sz w:val="22"/>
          <w:szCs w:val="22"/>
          <w:lang w:eastAsia="x-none"/>
        </w:rPr>
        <w:t>ci zamówienia podwykonawcy.</w:t>
      </w:r>
    </w:p>
    <w:p w14:paraId="06C7FB75" w14:textId="02FA2767" w:rsidR="005C5596" w:rsidRPr="009C7209" w:rsidRDefault="005C5596"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w:t>
      </w:r>
      <w:r w:rsidRPr="009C7209">
        <w:rPr>
          <w:rFonts w:asciiTheme="minorHAnsi" w:hAnsiTheme="minorHAnsi" w:cs="Arial"/>
          <w:b/>
          <w:bCs/>
          <w:sz w:val="22"/>
          <w:szCs w:val="22"/>
          <w:lang w:eastAsia="x-none"/>
        </w:rPr>
        <w:t>nie zastrzega</w:t>
      </w:r>
      <w:r w:rsidRPr="009C7209">
        <w:rPr>
          <w:rFonts w:asciiTheme="minorHAnsi" w:hAnsiTheme="minorHAnsi" w:cs="Arial"/>
          <w:sz w:val="22"/>
          <w:szCs w:val="22"/>
          <w:lang w:eastAsia="x-none"/>
        </w:rPr>
        <w:t xml:space="preserve"> obowiązku osobistego wykonania przez Wykonawcę kluczowych części zamówienia.</w:t>
      </w:r>
    </w:p>
    <w:p w14:paraId="2C699C31" w14:textId="3E14ADF9"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Wykonawca, który zamierza wykonywać zamówienie przy udziale podwykonawcy, musi wyraźnie w ofercie wskazać jaką część (zakres zamówienia) wykonywać będzie w jego imieniu podwykonawca </w:t>
      </w:r>
      <w:r w:rsidRPr="009C7209">
        <w:rPr>
          <w:rFonts w:asciiTheme="minorHAnsi" w:hAnsiTheme="minorHAnsi" w:cs="Arial"/>
          <w:b/>
          <w:sz w:val="22"/>
          <w:szCs w:val="22"/>
          <w:lang w:eastAsia="x-none"/>
        </w:rPr>
        <w:t xml:space="preserve">oraz podać firmę podwykonawcy, jeżeli na etapie składania oferty jest on znany (z zastrzeżeniem postanowień </w:t>
      </w:r>
      <w:r w:rsidR="00473EE3" w:rsidRPr="009C7209">
        <w:rPr>
          <w:rFonts w:asciiTheme="minorHAnsi" w:hAnsiTheme="minorHAnsi" w:cs="Arial"/>
          <w:b/>
          <w:sz w:val="22"/>
          <w:szCs w:val="22"/>
          <w:lang w:eastAsia="x-none"/>
        </w:rPr>
        <w:t xml:space="preserve">zawartych w </w:t>
      </w:r>
      <w:r w:rsidRPr="009C7209">
        <w:rPr>
          <w:rFonts w:asciiTheme="minorHAnsi" w:hAnsiTheme="minorHAnsi" w:cs="Arial"/>
          <w:b/>
          <w:sz w:val="22"/>
          <w:szCs w:val="22"/>
          <w:lang w:eastAsia="x-none"/>
        </w:rPr>
        <w:t xml:space="preserve">pkt. </w:t>
      </w:r>
      <w:r w:rsidR="005C5596" w:rsidRPr="009C7209">
        <w:rPr>
          <w:rFonts w:asciiTheme="minorHAnsi" w:hAnsiTheme="minorHAnsi" w:cs="Arial"/>
          <w:b/>
          <w:sz w:val="22"/>
          <w:szCs w:val="22"/>
          <w:lang w:eastAsia="x-none"/>
        </w:rPr>
        <w:t>4</w:t>
      </w:r>
      <w:r w:rsidRPr="009C7209">
        <w:rPr>
          <w:rFonts w:asciiTheme="minorHAnsi" w:hAnsiTheme="minorHAnsi" w:cs="Arial"/>
          <w:b/>
          <w:sz w:val="22"/>
          <w:szCs w:val="22"/>
          <w:lang w:eastAsia="x-none"/>
        </w:rPr>
        <w:t xml:space="preserve">). </w:t>
      </w:r>
      <w:r w:rsidRPr="009C7209">
        <w:rPr>
          <w:rFonts w:asciiTheme="minorHAnsi" w:hAnsiTheme="minorHAnsi" w:cs="Arial"/>
          <w:sz w:val="22"/>
          <w:szCs w:val="22"/>
          <w:lang w:eastAsia="x-none"/>
        </w:rPr>
        <w:t>Należy w tym celu wypełnić odpowiedni punkt formularza oferty, stanowiącego załącznik do SWZ. W przypadku, gdy Wykonawca nie zamierza wykonywać zamówienia przy udziale podwykonawców, należy wpisać w formularzu „nie dotyczy” lub inne podobne sformułowanie. Jeżeli Wykonawca zostawi ten punkt niewypełniony (puste pole), Zamawiający uzna, iż zamówienie zostanie wykonane siłami własnymi tj. bez udziału podwykonawców.</w:t>
      </w:r>
    </w:p>
    <w:p w14:paraId="2A91087F" w14:textId="38D4F0BA" w:rsidR="007C5DE7" w:rsidRPr="009C7209" w:rsidRDefault="00A50079"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 xml:space="preserve">Zamawiający żąda, aby przed przystąpieniem do wykonania zamówienia Wykonawca podał nazwy albo imiona i nazwiska oraz dane kontaktowe podwykonawców i osób do kontaktu z nimi, zaangażowanych w wykonanie zamówienia. Wykonawca zawiadamia Zamawiającego o wszelkich zmianach danych dotyczących podwykonawców, zakresu wykonywanych przez nich prac </w:t>
      </w:r>
      <w:r w:rsidR="009C7209">
        <w:rPr>
          <w:rFonts w:asciiTheme="minorHAnsi" w:hAnsiTheme="minorHAnsi" w:cs="Arial"/>
          <w:sz w:val="22"/>
          <w:szCs w:val="22"/>
          <w:lang w:eastAsia="x-none"/>
        </w:rPr>
        <w:br/>
      </w:r>
      <w:r w:rsidRPr="009C7209">
        <w:rPr>
          <w:rFonts w:asciiTheme="minorHAnsi" w:hAnsiTheme="minorHAnsi" w:cs="Arial"/>
          <w:sz w:val="22"/>
          <w:szCs w:val="22"/>
          <w:lang w:eastAsia="x-none"/>
        </w:rPr>
        <w:t>w trakcie realizacji zamówienia, a także przekazuje informacje na temat nowych podwykonawców, którym w późniejszym czasie zamierza powierzyć realizację części przedmiotu zamówienia.</w:t>
      </w:r>
    </w:p>
    <w:p w14:paraId="25BE06F9" w14:textId="5C23DA1F" w:rsidR="007C5DE7"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J</w:t>
      </w:r>
      <w:r w:rsidR="002D4870" w:rsidRPr="009C7209">
        <w:rPr>
          <w:rFonts w:asciiTheme="minorHAnsi" w:hAnsiTheme="minorHAnsi" w:cs="Arial"/>
          <w:sz w:val="22"/>
          <w:szCs w:val="22"/>
          <w:lang w:eastAsia="x-none"/>
        </w:rPr>
        <w:t>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 xml:space="preserve">eli zmiana albo rezygnacja z podwykonawcy dotyczy podmiotu, na którego zasoby </w:t>
      </w:r>
      <w:r w:rsidRPr="009C7209">
        <w:rPr>
          <w:rFonts w:asciiTheme="minorHAnsi" w:hAnsiTheme="minorHAnsi" w:cs="Arial"/>
          <w:sz w:val="22"/>
          <w:szCs w:val="22"/>
          <w:lang w:eastAsia="x-none"/>
        </w:rPr>
        <w:t>Wykonawca powoływał się</w:t>
      </w:r>
      <w:r w:rsidR="002D4870" w:rsidRPr="009C7209">
        <w:rPr>
          <w:rFonts w:asciiTheme="minorHAnsi" w:hAnsiTheme="minorHAnsi" w:cs="Arial"/>
          <w:sz w:val="22"/>
          <w:szCs w:val="22"/>
          <w:lang w:eastAsia="x-none"/>
        </w:rPr>
        <w:t>, na zasadach okre</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lonych w art</w:t>
      </w:r>
      <w:r w:rsidRPr="009C7209">
        <w:rPr>
          <w:rFonts w:asciiTheme="minorHAnsi" w:hAnsiTheme="minorHAnsi" w:cs="Arial"/>
          <w:sz w:val="22"/>
          <w:szCs w:val="22"/>
          <w:lang w:eastAsia="x-none"/>
        </w:rPr>
        <w:t>.</w:t>
      </w:r>
      <w:r w:rsidR="002D4870" w:rsidRPr="009C7209">
        <w:rPr>
          <w:rFonts w:asciiTheme="minorHAnsi" w:hAnsiTheme="minorHAnsi" w:cs="Arial"/>
          <w:sz w:val="22"/>
          <w:szCs w:val="22"/>
          <w:lang w:eastAsia="x-none"/>
        </w:rPr>
        <w:t xml:space="preserve"> </w:t>
      </w:r>
      <w:r w:rsidR="00C342A4" w:rsidRPr="009C7209">
        <w:rPr>
          <w:rFonts w:asciiTheme="minorHAnsi" w:hAnsiTheme="minorHAnsi" w:cs="Arial"/>
          <w:sz w:val="22"/>
          <w:szCs w:val="22"/>
          <w:lang w:eastAsia="x-none"/>
        </w:rPr>
        <w:t>118</w:t>
      </w:r>
      <w:r w:rsidR="002D4870" w:rsidRPr="009C7209">
        <w:rPr>
          <w:rFonts w:asciiTheme="minorHAnsi" w:hAnsiTheme="minorHAnsi" w:cs="Arial"/>
          <w:sz w:val="22"/>
          <w:szCs w:val="22"/>
          <w:lang w:eastAsia="x-none"/>
        </w:rPr>
        <w:t xml:space="preserve"> ust. 1</w:t>
      </w:r>
      <w:r w:rsidRPr="009C7209">
        <w:rPr>
          <w:rFonts w:asciiTheme="minorHAnsi" w:hAnsiTheme="minorHAnsi" w:cs="Arial"/>
          <w:sz w:val="22"/>
          <w:szCs w:val="22"/>
          <w:lang w:eastAsia="x-none"/>
        </w:rPr>
        <w:t xml:space="preserve"> ustawy</w:t>
      </w:r>
      <w:r w:rsidR="002D4870" w:rsidRPr="009C7209">
        <w:rPr>
          <w:rFonts w:asciiTheme="minorHAnsi" w:hAnsiTheme="minorHAnsi" w:cs="Arial"/>
          <w:sz w:val="22"/>
          <w:szCs w:val="22"/>
          <w:lang w:eastAsia="x-none"/>
        </w:rPr>
        <w:t>, w celu wykazania spełniania warunków udziału w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powaniu,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ykonawca jest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obowi</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zany wykaza</w:t>
      </w:r>
      <w:r w:rsidRPr="009C7209">
        <w:rPr>
          <w:rFonts w:asciiTheme="minorHAnsi" w:hAnsiTheme="minorHAnsi" w:cs="Arial"/>
          <w:sz w:val="22"/>
          <w:szCs w:val="22"/>
          <w:lang w:eastAsia="x-none"/>
        </w:rPr>
        <w:t>ć</w:t>
      </w:r>
      <w:r w:rsidR="002D4870" w:rsidRPr="009C7209">
        <w:rPr>
          <w:rFonts w:asciiTheme="minorHAnsi" w:hAnsiTheme="minorHAnsi" w:cs="Arial"/>
          <w:sz w:val="22"/>
          <w:szCs w:val="22"/>
          <w:lang w:eastAsia="x-none"/>
        </w:rPr>
        <w:t xml:space="preserve"> </w:t>
      </w:r>
      <w:r w:rsidRPr="009C7209">
        <w:rPr>
          <w:rFonts w:asciiTheme="minorHAnsi" w:hAnsiTheme="minorHAnsi" w:cs="Arial"/>
          <w:sz w:val="22"/>
          <w:szCs w:val="22"/>
          <w:lang w:eastAsia="x-none"/>
        </w:rPr>
        <w:t>Z</w:t>
      </w:r>
      <w:r w:rsidR="002D4870" w:rsidRPr="009C7209">
        <w:rPr>
          <w:rFonts w:asciiTheme="minorHAnsi" w:hAnsiTheme="minorHAnsi" w:cs="Arial"/>
          <w:sz w:val="22"/>
          <w:szCs w:val="22"/>
          <w:lang w:eastAsia="x-none"/>
        </w:rPr>
        <w:t>amawiaj</w:t>
      </w:r>
      <w:r w:rsidRPr="009C7209">
        <w:rPr>
          <w:rFonts w:asciiTheme="minorHAnsi" w:hAnsiTheme="minorHAnsi" w:cs="Arial"/>
          <w:sz w:val="22"/>
          <w:szCs w:val="22"/>
          <w:lang w:eastAsia="x-none"/>
        </w:rPr>
        <w:t>ą</w:t>
      </w:r>
      <w:r w:rsidR="002D4870" w:rsidRPr="009C7209">
        <w:rPr>
          <w:rFonts w:asciiTheme="minorHAnsi" w:hAnsiTheme="minorHAnsi" w:cs="Arial"/>
          <w:sz w:val="22"/>
          <w:szCs w:val="22"/>
          <w:lang w:eastAsia="x-none"/>
        </w:rPr>
        <w:t xml:space="preserve">cemu, </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e proponowany podwykonawca lub wykonawca samodzielnie spełni</w:t>
      </w:r>
      <w:r w:rsidRPr="009C7209">
        <w:rPr>
          <w:rFonts w:asciiTheme="minorHAnsi" w:hAnsiTheme="minorHAnsi" w:cs="Arial"/>
          <w:sz w:val="22"/>
          <w:szCs w:val="22"/>
          <w:lang w:eastAsia="x-none"/>
        </w:rPr>
        <w:t>a je w stopniu nie mniejszym niż</w:t>
      </w:r>
      <w:r w:rsidR="002D4870" w:rsidRPr="009C7209">
        <w:rPr>
          <w:rFonts w:asciiTheme="minorHAnsi" w:hAnsiTheme="minorHAnsi" w:cs="Arial"/>
          <w:sz w:val="22"/>
          <w:szCs w:val="22"/>
          <w:lang w:eastAsia="x-none"/>
        </w:rPr>
        <w:t xml:space="preserve"> podwykonawca, na którego zasoby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ykonawca powoływał si</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 w trakcie post</w:t>
      </w:r>
      <w:r w:rsidRPr="009C7209">
        <w:rPr>
          <w:rFonts w:asciiTheme="minorHAnsi" w:hAnsiTheme="minorHAnsi" w:cs="Arial"/>
          <w:sz w:val="22"/>
          <w:szCs w:val="22"/>
          <w:lang w:eastAsia="x-none"/>
        </w:rPr>
        <w:t>ę</w:t>
      </w:r>
      <w:r w:rsidR="002D4870" w:rsidRPr="009C7209">
        <w:rPr>
          <w:rFonts w:asciiTheme="minorHAnsi" w:hAnsiTheme="minorHAnsi" w:cs="Arial"/>
          <w:sz w:val="22"/>
          <w:szCs w:val="22"/>
          <w:lang w:eastAsia="x-none"/>
        </w:rPr>
        <w:t xml:space="preserve">powania </w:t>
      </w:r>
      <w:r w:rsid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o udzielenie zamówienia.</w:t>
      </w:r>
    </w:p>
    <w:p w14:paraId="061E37B5" w14:textId="279BD9DA" w:rsidR="002D4870" w:rsidRPr="009C7209" w:rsidRDefault="007C5DE7" w:rsidP="00E33CCD">
      <w:pPr>
        <w:numPr>
          <w:ilvl w:val="0"/>
          <w:numId w:val="2"/>
        </w:numPr>
        <w:tabs>
          <w:tab w:val="clear" w:pos="720"/>
        </w:tabs>
        <w:spacing w:line="276" w:lineRule="auto"/>
        <w:ind w:left="426" w:right="68" w:hanging="426"/>
        <w:jc w:val="both"/>
        <w:rPr>
          <w:rFonts w:asciiTheme="minorHAnsi" w:hAnsiTheme="minorHAnsi" w:cs="Arial"/>
          <w:sz w:val="22"/>
          <w:szCs w:val="22"/>
          <w:lang w:eastAsia="x-none"/>
        </w:rPr>
      </w:pPr>
      <w:r w:rsidRPr="009C7209">
        <w:rPr>
          <w:rFonts w:asciiTheme="minorHAnsi" w:hAnsiTheme="minorHAnsi" w:cs="Arial"/>
          <w:sz w:val="22"/>
          <w:szCs w:val="22"/>
          <w:lang w:eastAsia="x-none"/>
        </w:rPr>
        <w:t>P</w:t>
      </w:r>
      <w:r w:rsidR="002D4870" w:rsidRPr="009C7209">
        <w:rPr>
          <w:rFonts w:asciiTheme="minorHAnsi" w:hAnsiTheme="minorHAnsi" w:cs="Arial"/>
          <w:sz w:val="22"/>
          <w:szCs w:val="22"/>
          <w:lang w:eastAsia="x-none"/>
        </w:rPr>
        <w:t>owierzenie wykonania cz</w:t>
      </w:r>
      <w:r w:rsidRPr="009C7209">
        <w:rPr>
          <w:rFonts w:asciiTheme="minorHAnsi" w:hAnsiTheme="minorHAnsi" w:cs="Arial"/>
          <w:sz w:val="22"/>
          <w:szCs w:val="22"/>
          <w:lang w:eastAsia="x-none"/>
        </w:rPr>
        <w:t>ęś</w:t>
      </w:r>
      <w:r w:rsidR="002D4870" w:rsidRPr="009C7209">
        <w:rPr>
          <w:rFonts w:asciiTheme="minorHAnsi" w:hAnsiTheme="minorHAnsi" w:cs="Arial"/>
          <w:sz w:val="22"/>
          <w:szCs w:val="22"/>
          <w:lang w:eastAsia="x-none"/>
        </w:rPr>
        <w:t>ci zamówienia podwykonawco</w:t>
      </w:r>
      <w:r w:rsidRPr="009C7209">
        <w:rPr>
          <w:rFonts w:asciiTheme="minorHAnsi" w:hAnsiTheme="minorHAnsi" w:cs="Arial"/>
          <w:sz w:val="22"/>
          <w:szCs w:val="22"/>
          <w:lang w:eastAsia="x-none"/>
        </w:rPr>
        <w:t>m</w:t>
      </w:r>
      <w:r w:rsidR="002D4870" w:rsidRPr="009C7209">
        <w:rPr>
          <w:rFonts w:asciiTheme="minorHAnsi" w:hAnsiTheme="minorHAnsi" w:cs="Arial"/>
          <w:sz w:val="22"/>
          <w:szCs w:val="22"/>
          <w:lang w:eastAsia="x-none"/>
        </w:rPr>
        <w:t xml:space="preserve">, nie zwalnia </w:t>
      </w:r>
      <w:r w:rsidRPr="009C7209">
        <w:rPr>
          <w:rFonts w:asciiTheme="minorHAnsi" w:hAnsiTheme="minorHAnsi" w:cs="Arial"/>
          <w:sz w:val="22"/>
          <w:szCs w:val="22"/>
          <w:lang w:eastAsia="x-none"/>
        </w:rPr>
        <w:t>W</w:t>
      </w:r>
      <w:r w:rsidR="002D4870" w:rsidRPr="009C7209">
        <w:rPr>
          <w:rFonts w:asciiTheme="minorHAnsi" w:hAnsiTheme="minorHAnsi" w:cs="Arial"/>
          <w:sz w:val="22"/>
          <w:szCs w:val="22"/>
          <w:lang w:eastAsia="x-none"/>
        </w:rPr>
        <w:t xml:space="preserve">ykonawcy </w:t>
      </w:r>
      <w:r w:rsidR="00473EE3" w:rsidRPr="009C7209">
        <w:rPr>
          <w:rFonts w:asciiTheme="minorHAnsi" w:hAnsiTheme="minorHAnsi" w:cs="Arial"/>
          <w:sz w:val="22"/>
          <w:szCs w:val="22"/>
          <w:lang w:eastAsia="x-none"/>
        </w:rPr>
        <w:br/>
      </w:r>
      <w:r w:rsidR="002D4870" w:rsidRPr="009C7209">
        <w:rPr>
          <w:rFonts w:asciiTheme="minorHAnsi" w:hAnsiTheme="minorHAnsi" w:cs="Arial"/>
          <w:sz w:val="22"/>
          <w:szCs w:val="22"/>
          <w:lang w:eastAsia="x-none"/>
        </w:rPr>
        <w:t>z odpowiedzialno</w:t>
      </w:r>
      <w:r w:rsidRPr="009C7209">
        <w:rPr>
          <w:rFonts w:asciiTheme="minorHAnsi" w:hAnsiTheme="minorHAnsi" w:cs="Arial"/>
          <w:sz w:val="22"/>
          <w:szCs w:val="22"/>
          <w:lang w:eastAsia="x-none"/>
        </w:rPr>
        <w:t>ś</w:t>
      </w:r>
      <w:r w:rsidR="002D4870" w:rsidRPr="009C7209">
        <w:rPr>
          <w:rFonts w:asciiTheme="minorHAnsi" w:hAnsiTheme="minorHAnsi" w:cs="Arial"/>
          <w:sz w:val="22"/>
          <w:szCs w:val="22"/>
          <w:lang w:eastAsia="x-none"/>
        </w:rPr>
        <w:t xml:space="preserve">ci za </w:t>
      </w:r>
      <w:r w:rsidRPr="009C7209">
        <w:rPr>
          <w:rFonts w:asciiTheme="minorHAnsi" w:hAnsiTheme="minorHAnsi" w:cs="Arial"/>
          <w:sz w:val="22"/>
          <w:szCs w:val="22"/>
          <w:lang w:eastAsia="x-none"/>
        </w:rPr>
        <w:t>niena</w:t>
      </w:r>
      <w:r w:rsidR="002D4870" w:rsidRPr="009C7209">
        <w:rPr>
          <w:rFonts w:asciiTheme="minorHAnsi" w:hAnsiTheme="minorHAnsi" w:cs="Arial"/>
          <w:sz w:val="22"/>
          <w:szCs w:val="22"/>
          <w:lang w:eastAsia="x-none"/>
        </w:rPr>
        <w:t>le</w:t>
      </w:r>
      <w:r w:rsidRPr="009C7209">
        <w:rPr>
          <w:rFonts w:asciiTheme="minorHAnsi" w:hAnsiTheme="minorHAnsi" w:cs="Arial"/>
          <w:sz w:val="22"/>
          <w:szCs w:val="22"/>
          <w:lang w:eastAsia="x-none"/>
        </w:rPr>
        <w:t>ż</w:t>
      </w:r>
      <w:r w:rsidR="002D4870" w:rsidRPr="009C7209">
        <w:rPr>
          <w:rFonts w:asciiTheme="minorHAnsi" w:hAnsiTheme="minorHAnsi" w:cs="Arial"/>
          <w:sz w:val="22"/>
          <w:szCs w:val="22"/>
          <w:lang w:eastAsia="x-none"/>
        </w:rPr>
        <w:t>yte wykonanie tego zamówienia.</w:t>
      </w:r>
    </w:p>
    <w:p w14:paraId="05E60E1C" w14:textId="065FE208" w:rsidR="00760FB9" w:rsidRPr="009C7209" w:rsidRDefault="00760FB9" w:rsidP="00E33CCD">
      <w:pPr>
        <w:spacing w:line="276" w:lineRule="auto"/>
        <w:ind w:right="68"/>
        <w:jc w:val="both"/>
        <w:rPr>
          <w:rFonts w:asciiTheme="minorHAnsi" w:hAnsiTheme="minorHAnsi" w:cs="Arial"/>
          <w:b/>
          <w:sz w:val="22"/>
          <w:szCs w:val="22"/>
          <w:lang w:eastAsia="x-none"/>
        </w:rPr>
      </w:pPr>
    </w:p>
    <w:p w14:paraId="397894E3" w14:textId="758C10AE" w:rsidR="00C342A4" w:rsidRPr="004430B6" w:rsidRDefault="00C342A4" w:rsidP="00CB0099">
      <w:pPr>
        <w:pStyle w:val="Nagwek1"/>
        <w:numPr>
          <w:ilvl w:val="0"/>
          <w:numId w:val="22"/>
        </w:numPr>
        <w:spacing w:line="276" w:lineRule="auto"/>
        <w:ind w:left="567" w:hanging="567"/>
        <w:rPr>
          <w:rFonts w:asciiTheme="minorHAnsi" w:hAnsiTheme="minorHAnsi" w:cs="Arial"/>
          <w:sz w:val="26"/>
          <w:szCs w:val="26"/>
        </w:rPr>
      </w:pPr>
      <w:bookmarkStart w:id="20" w:name="_Toc162003173"/>
      <w:r w:rsidRPr="004430B6">
        <w:rPr>
          <w:rFonts w:asciiTheme="minorHAnsi" w:hAnsiTheme="minorHAnsi" w:cs="Arial"/>
          <w:sz w:val="26"/>
          <w:szCs w:val="26"/>
        </w:rPr>
        <w:t>POTENCJAŁ PODMIOTU TRZECIEGO</w:t>
      </w:r>
      <w:bookmarkEnd w:id="20"/>
    </w:p>
    <w:p w14:paraId="1968D75A" w14:textId="77777777" w:rsidR="00C342A4" w:rsidRPr="009C7209" w:rsidRDefault="00C342A4" w:rsidP="00E33CCD">
      <w:pPr>
        <w:spacing w:line="276" w:lineRule="auto"/>
        <w:jc w:val="both"/>
        <w:rPr>
          <w:rFonts w:asciiTheme="minorHAnsi" w:hAnsiTheme="minorHAnsi" w:cs="Arial"/>
          <w:sz w:val="22"/>
          <w:szCs w:val="22"/>
        </w:rPr>
      </w:pPr>
    </w:p>
    <w:p w14:paraId="7FAA6B86" w14:textId="7282183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w celu potwierdzenia spełniania warunków udziału w postępowaniu, </w:t>
      </w:r>
      <w:r w:rsidR="00473EE3" w:rsidRPr="009C7209">
        <w:rPr>
          <w:rFonts w:asciiTheme="minorHAnsi" w:hAnsiTheme="minorHAnsi" w:cs="Arial"/>
          <w:sz w:val="22"/>
          <w:szCs w:val="22"/>
        </w:rPr>
        <w:br/>
      </w:r>
      <w:r w:rsidRPr="009C7209">
        <w:rPr>
          <w:rFonts w:asciiTheme="minorHAnsi" w:hAnsiTheme="minorHAnsi" w:cs="Arial"/>
          <w:sz w:val="22"/>
          <w:szCs w:val="22"/>
        </w:rPr>
        <w:t xml:space="preserve">w stosownych sytuacjach oraz w odniesieniu do konkretnego zamówienia lub jego części, polegać na zdolnościach technicznych lub zawodowych lub sytuacji finansowej lub ekonomicznej innych podmiotów (dot. warunków udziału w postępowaniu </w:t>
      </w:r>
      <w:r w:rsidR="00926CC4" w:rsidRPr="009C7209">
        <w:rPr>
          <w:rFonts w:asciiTheme="minorHAnsi" w:hAnsiTheme="minorHAnsi" w:cs="Arial"/>
          <w:sz w:val="22"/>
          <w:szCs w:val="22"/>
        </w:rPr>
        <w:t>określonych</w:t>
      </w:r>
      <w:r w:rsidR="00473EE3" w:rsidRPr="009C7209">
        <w:rPr>
          <w:rFonts w:asciiTheme="minorHAnsi" w:hAnsiTheme="minorHAnsi" w:cs="Arial"/>
          <w:sz w:val="22"/>
          <w:szCs w:val="22"/>
        </w:rPr>
        <w:t xml:space="preserve"> </w:t>
      </w:r>
      <w:r w:rsidR="00473EE3" w:rsidRPr="009C7209">
        <w:rPr>
          <w:rFonts w:asciiTheme="minorHAnsi" w:hAnsiTheme="minorHAnsi" w:cs="Arial"/>
          <w:b/>
          <w:bCs/>
          <w:sz w:val="22"/>
          <w:szCs w:val="22"/>
        </w:rPr>
        <w:t>w</w:t>
      </w:r>
      <w:r w:rsidR="00926CC4" w:rsidRPr="009C7209">
        <w:rPr>
          <w:rFonts w:asciiTheme="minorHAnsi" w:hAnsiTheme="minorHAnsi" w:cs="Arial"/>
          <w:b/>
          <w:bCs/>
          <w:sz w:val="22"/>
          <w:szCs w:val="22"/>
        </w:rPr>
        <w:t xml:space="preserve"> </w:t>
      </w:r>
      <w:r w:rsidR="00473EE3" w:rsidRPr="009C7209">
        <w:rPr>
          <w:rFonts w:asciiTheme="minorHAnsi" w:hAnsiTheme="minorHAnsi" w:cs="Arial"/>
          <w:b/>
          <w:bCs/>
          <w:sz w:val="22"/>
          <w:szCs w:val="22"/>
        </w:rPr>
        <w:t xml:space="preserve">rozdziale </w:t>
      </w:r>
      <w:r w:rsidR="00926CC4" w:rsidRPr="009C7209">
        <w:rPr>
          <w:rFonts w:asciiTheme="minorHAnsi" w:hAnsiTheme="minorHAnsi" w:cs="Arial"/>
          <w:b/>
          <w:bCs/>
          <w:sz w:val="22"/>
          <w:szCs w:val="22"/>
        </w:rPr>
        <w:t>XIII SWZ</w:t>
      </w:r>
      <w:r w:rsidRPr="009C7209">
        <w:rPr>
          <w:rFonts w:asciiTheme="minorHAnsi" w:hAnsiTheme="minorHAnsi" w:cs="Arial"/>
          <w:sz w:val="22"/>
          <w:szCs w:val="22"/>
        </w:rPr>
        <w:t>), niezależnie od charakteru prawnego łączących go z nim stosunków prawnych.</w:t>
      </w:r>
    </w:p>
    <w:p w14:paraId="00D6CBDF" w14:textId="50840394" w:rsidR="00C342A4" w:rsidRPr="009C7209" w:rsidRDefault="00C342A4" w:rsidP="00E33CCD">
      <w:pPr>
        <w:pStyle w:val="Akapitzlist"/>
        <w:numPr>
          <w:ilvl w:val="0"/>
          <w:numId w:val="3"/>
        </w:numPr>
        <w:tabs>
          <w:tab w:val="clear" w:pos="720"/>
          <w:tab w:val="num" w:pos="426"/>
        </w:tabs>
        <w:spacing w:line="276" w:lineRule="auto"/>
        <w:ind w:left="426" w:hanging="426"/>
        <w:jc w:val="both"/>
        <w:rPr>
          <w:rFonts w:asciiTheme="minorHAnsi" w:hAnsiTheme="minorHAnsi" w:cs="Arial"/>
          <w:sz w:val="22"/>
          <w:szCs w:val="22"/>
          <w:u w:val="single"/>
        </w:rPr>
      </w:pPr>
      <w:r w:rsidRPr="009C7209">
        <w:rPr>
          <w:rFonts w:asciiTheme="minorHAnsi" w:hAnsiTheme="minorHAnsi" w:cs="Arial"/>
          <w:sz w:val="22"/>
          <w:szCs w:val="22"/>
        </w:rPr>
        <w:t xml:space="preserve">Wykonawca, który polega na zdolnościach lub sytuacji innych podmiotów, musi udowodnić Zamawiającemu, że realizując zamówienie będzie dysponował niezbędnymi zasobami podmiotów, w szczególności przedstawiając zobowiązanie tych podmiotów do oddania mu do dyspozycji niezbędnych zasobów na potrzeby realizacji zamówienia - </w:t>
      </w:r>
      <w:r w:rsidR="00926CC4" w:rsidRPr="00D36732">
        <w:rPr>
          <w:rFonts w:asciiTheme="minorHAnsi" w:hAnsiTheme="minorHAnsi" w:cs="Arial"/>
          <w:b/>
          <w:sz w:val="22"/>
          <w:szCs w:val="22"/>
        </w:rPr>
        <w:t>zobowiązanie</w:t>
      </w:r>
      <w:r w:rsidRPr="00D36732">
        <w:rPr>
          <w:rFonts w:asciiTheme="minorHAnsi" w:hAnsiTheme="minorHAnsi" w:cs="Arial"/>
          <w:b/>
          <w:sz w:val="22"/>
          <w:szCs w:val="22"/>
        </w:rPr>
        <w:t xml:space="preserve"> należy złożyć wraz z ofertą.</w:t>
      </w:r>
      <w:r w:rsidR="00926CC4" w:rsidRPr="009C7209">
        <w:rPr>
          <w:rFonts w:asciiTheme="minorHAnsi" w:hAnsiTheme="minorHAnsi" w:cs="Arial"/>
          <w:b/>
          <w:sz w:val="22"/>
          <w:szCs w:val="22"/>
          <w:u w:val="single"/>
        </w:rPr>
        <w:t xml:space="preserve"> </w:t>
      </w:r>
    </w:p>
    <w:p w14:paraId="045FF722" w14:textId="7FF947DD"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lastRenderedPageBreak/>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13BDDB2C" w14:textId="6673CD32" w:rsidR="00926CC4" w:rsidRPr="009C7209" w:rsidRDefault="00926CC4" w:rsidP="00E33CCD">
      <w:pPr>
        <w:pStyle w:val="Akapitzlist"/>
        <w:numPr>
          <w:ilvl w:val="0"/>
          <w:numId w:val="3"/>
        </w:numPr>
        <w:tabs>
          <w:tab w:val="clear" w:pos="720"/>
        </w:tabs>
        <w:spacing w:line="276" w:lineRule="auto"/>
        <w:ind w:left="426" w:right="20" w:hanging="426"/>
        <w:jc w:val="both"/>
        <w:rPr>
          <w:rFonts w:asciiTheme="minorHAnsi" w:hAnsiTheme="minorHAnsi" w:cs="Arial"/>
          <w:sz w:val="22"/>
          <w:szCs w:val="22"/>
        </w:rPr>
      </w:pPr>
      <w:r w:rsidRPr="009C7209">
        <w:rPr>
          <w:rFonts w:asciiTheme="minorHAnsi" w:hAnsiTheme="minorHAnsi" w:cs="Arial"/>
          <w:sz w:val="22"/>
          <w:szCs w:val="22"/>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66A4FD13" w14:textId="77777777" w:rsidR="00926CC4" w:rsidRPr="009C7209" w:rsidRDefault="00926CC4" w:rsidP="00E33CCD">
      <w:pPr>
        <w:pStyle w:val="Akapitzlist"/>
        <w:spacing w:line="276" w:lineRule="auto"/>
        <w:ind w:left="426" w:right="20"/>
        <w:jc w:val="both"/>
        <w:rPr>
          <w:rFonts w:asciiTheme="minorHAnsi" w:hAnsiTheme="minorHAnsi" w:cs="Arial"/>
          <w:sz w:val="22"/>
          <w:szCs w:val="22"/>
        </w:rPr>
      </w:pPr>
    </w:p>
    <w:p w14:paraId="100FB4EF" w14:textId="30F6085D" w:rsidR="003A273A" w:rsidRDefault="00926CC4" w:rsidP="00692300">
      <w:pPr>
        <w:spacing w:line="276" w:lineRule="auto"/>
        <w:ind w:right="20"/>
        <w:jc w:val="both"/>
        <w:rPr>
          <w:rFonts w:asciiTheme="minorHAnsi" w:hAnsiTheme="minorHAnsi" w:cs="Arial"/>
          <w:sz w:val="22"/>
          <w:szCs w:val="22"/>
        </w:rPr>
      </w:pPr>
      <w:r w:rsidRPr="009C7209">
        <w:rPr>
          <w:rFonts w:asciiTheme="minorHAnsi" w:hAnsiTheme="minorHAnsi" w:cs="Arial"/>
          <w:b/>
          <w:sz w:val="22"/>
          <w:szCs w:val="22"/>
        </w:rPr>
        <w:t xml:space="preserve">UWAGA: </w:t>
      </w:r>
      <w:r w:rsidRPr="009C7209">
        <w:rPr>
          <w:rFonts w:asciiTheme="minorHAnsi" w:hAnsiTheme="minorHAnsi" w:cs="Arial"/>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586CFF95" w14:textId="08EF7CA5" w:rsidR="00692300" w:rsidRDefault="00692300" w:rsidP="00692300">
      <w:pPr>
        <w:spacing w:line="276" w:lineRule="auto"/>
        <w:ind w:right="20"/>
        <w:jc w:val="both"/>
        <w:rPr>
          <w:rFonts w:asciiTheme="minorHAnsi" w:hAnsiTheme="minorHAnsi" w:cs="Arial"/>
          <w:sz w:val="22"/>
          <w:szCs w:val="22"/>
        </w:rPr>
      </w:pPr>
    </w:p>
    <w:p w14:paraId="2E344449" w14:textId="73923952" w:rsidR="002E5C04" w:rsidRPr="00E063AF" w:rsidRDefault="008A38CE" w:rsidP="00CB0099">
      <w:pPr>
        <w:pStyle w:val="Nagwek1"/>
        <w:numPr>
          <w:ilvl w:val="0"/>
          <w:numId w:val="22"/>
        </w:numPr>
        <w:ind w:left="567" w:hanging="567"/>
        <w:rPr>
          <w:rFonts w:asciiTheme="minorHAnsi" w:hAnsiTheme="minorHAnsi"/>
          <w:sz w:val="26"/>
          <w:szCs w:val="26"/>
        </w:rPr>
      </w:pPr>
      <w:bookmarkStart w:id="21" w:name="_Toc162003174"/>
      <w:r w:rsidRPr="004E5764">
        <w:rPr>
          <w:rFonts w:asciiTheme="minorHAnsi" w:hAnsiTheme="minorHAnsi"/>
          <w:sz w:val="26"/>
          <w:szCs w:val="26"/>
        </w:rPr>
        <w:t>WARUNKI UDZIAŁU W POSTĘPOWANIU</w:t>
      </w:r>
      <w:bookmarkEnd w:id="21"/>
    </w:p>
    <w:p w14:paraId="34AC47EC" w14:textId="7AC62794" w:rsidR="008A38CE" w:rsidRPr="009C7209" w:rsidRDefault="008A38CE" w:rsidP="00E33CCD">
      <w:pPr>
        <w:spacing w:line="276" w:lineRule="auto"/>
        <w:jc w:val="both"/>
        <w:rPr>
          <w:rFonts w:asciiTheme="minorHAnsi" w:hAnsiTheme="minorHAnsi" w:cs="Arial"/>
          <w:sz w:val="22"/>
          <w:szCs w:val="22"/>
        </w:rPr>
      </w:pPr>
    </w:p>
    <w:p w14:paraId="6B2DB6CB" w14:textId="63D7E9FC" w:rsidR="001F4B13" w:rsidRPr="009C7209" w:rsidRDefault="008A38CE" w:rsidP="00022A5C">
      <w:pPr>
        <w:pStyle w:val="Akapitzlist"/>
        <w:numPr>
          <w:ilvl w:val="1"/>
          <w:numId w:val="1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 udzielenie zamówienia mogą ubiegać się Wykonawcy, którzy</w:t>
      </w:r>
      <w:r w:rsidR="002C1230" w:rsidRPr="009C7209">
        <w:rPr>
          <w:rFonts w:asciiTheme="minorHAnsi" w:hAnsiTheme="minorHAnsi" w:cs="Arial"/>
          <w:sz w:val="22"/>
          <w:szCs w:val="22"/>
        </w:rPr>
        <w:t xml:space="preserve"> nie podlegają wykluczeniu na zasadach określonych </w:t>
      </w:r>
      <w:r w:rsidR="002C1230" w:rsidRPr="009C7209">
        <w:rPr>
          <w:rFonts w:asciiTheme="minorHAnsi" w:hAnsiTheme="minorHAnsi" w:cs="Arial"/>
          <w:b/>
          <w:bCs/>
          <w:sz w:val="22"/>
          <w:szCs w:val="22"/>
        </w:rPr>
        <w:t>w rozdziale X</w:t>
      </w:r>
      <w:r w:rsidR="00F06733" w:rsidRPr="009C7209">
        <w:rPr>
          <w:rFonts w:asciiTheme="minorHAnsi" w:hAnsiTheme="minorHAnsi" w:cs="Arial"/>
          <w:b/>
          <w:bCs/>
          <w:sz w:val="22"/>
          <w:szCs w:val="22"/>
        </w:rPr>
        <w:t>IV</w:t>
      </w:r>
      <w:r w:rsidR="002C1230" w:rsidRPr="009C7209">
        <w:rPr>
          <w:rFonts w:asciiTheme="minorHAnsi" w:hAnsiTheme="minorHAnsi" w:cs="Arial"/>
          <w:b/>
          <w:bCs/>
          <w:sz w:val="22"/>
          <w:szCs w:val="22"/>
        </w:rPr>
        <w:t xml:space="preserve"> SWZ</w:t>
      </w:r>
      <w:r w:rsidR="002C1230" w:rsidRPr="009C7209">
        <w:rPr>
          <w:rFonts w:asciiTheme="minorHAnsi" w:hAnsiTheme="minorHAnsi" w:cs="Arial"/>
          <w:sz w:val="22"/>
          <w:szCs w:val="22"/>
        </w:rPr>
        <w:t xml:space="preserve"> oraz</w:t>
      </w:r>
      <w:r w:rsidRPr="009C7209">
        <w:rPr>
          <w:rFonts w:asciiTheme="minorHAnsi" w:hAnsiTheme="minorHAnsi" w:cs="Arial"/>
          <w:sz w:val="22"/>
          <w:szCs w:val="22"/>
        </w:rPr>
        <w:t xml:space="preserve"> spełniają warunki udziału w postępowaniu określone przez Zamawiającego zgodnie z art. </w:t>
      </w:r>
      <w:r w:rsidR="002C1230" w:rsidRPr="009C7209">
        <w:rPr>
          <w:rFonts w:asciiTheme="minorHAnsi" w:hAnsiTheme="minorHAnsi" w:cs="Arial"/>
          <w:sz w:val="22"/>
          <w:szCs w:val="22"/>
        </w:rPr>
        <w:t xml:space="preserve">112 ust. 2 ustawy </w:t>
      </w:r>
      <w:proofErr w:type="spellStart"/>
      <w:r w:rsidR="002C1230" w:rsidRPr="009C7209">
        <w:rPr>
          <w:rFonts w:asciiTheme="minorHAnsi" w:hAnsiTheme="minorHAnsi" w:cs="Arial"/>
          <w:sz w:val="22"/>
          <w:szCs w:val="22"/>
        </w:rPr>
        <w:t>Pzp</w:t>
      </w:r>
      <w:proofErr w:type="spellEnd"/>
      <w:r w:rsidR="002C1230" w:rsidRPr="009C7209">
        <w:rPr>
          <w:rFonts w:asciiTheme="minorHAnsi" w:hAnsiTheme="minorHAnsi" w:cs="Arial"/>
          <w:sz w:val="22"/>
          <w:szCs w:val="22"/>
        </w:rPr>
        <w:t xml:space="preserve"> </w:t>
      </w:r>
      <w:r w:rsidRPr="009C7209">
        <w:rPr>
          <w:rFonts w:asciiTheme="minorHAnsi" w:hAnsiTheme="minorHAnsi" w:cs="Arial"/>
          <w:sz w:val="22"/>
          <w:szCs w:val="22"/>
        </w:rPr>
        <w:t>dotyczące:</w:t>
      </w:r>
    </w:p>
    <w:p w14:paraId="07F4373D" w14:textId="52A93453" w:rsidR="008A38CE"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do występowania w obrocie gospodarczym</w:t>
      </w:r>
      <w:r w:rsidR="0062500E" w:rsidRPr="009C7209">
        <w:rPr>
          <w:rFonts w:asciiTheme="minorHAnsi" w:hAnsiTheme="minorHAnsi" w:cs="Arial"/>
          <w:b/>
          <w:bCs/>
          <w:sz w:val="22"/>
          <w:szCs w:val="22"/>
        </w:rPr>
        <w:t>:</w:t>
      </w:r>
    </w:p>
    <w:p w14:paraId="5CDCCF7E" w14:textId="1BE2C64C" w:rsidR="0062500E" w:rsidRPr="009C7209" w:rsidRDefault="002C1230" w:rsidP="00E33CCD">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Zamawiający nie stawia szczególnych wymagań w zakresie spełniania tego warunku.</w:t>
      </w:r>
    </w:p>
    <w:p w14:paraId="1DF60CF3" w14:textId="4049363C"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Uprawnień do prowadzenie określonej działalności gospodarczej lub zawodowej, o ile wynika to z odrębnych przepisów</w:t>
      </w:r>
      <w:r w:rsidR="0062500E" w:rsidRPr="009C7209">
        <w:rPr>
          <w:rFonts w:asciiTheme="minorHAnsi" w:hAnsiTheme="minorHAnsi" w:cs="Arial"/>
          <w:b/>
          <w:bCs/>
          <w:sz w:val="22"/>
          <w:szCs w:val="22"/>
        </w:rPr>
        <w:t>:</w:t>
      </w:r>
    </w:p>
    <w:p w14:paraId="41C6FC8F" w14:textId="6EBE1199" w:rsidR="0062500E" w:rsidRPr="009C7209" w:rsidRDefault="00F06733" w:rsidP="00E33CCD">
      <w:pPr>
        <w:pStyle w:val="Akapitzlist"/>
        <w:spacing w:line="276" w:lineRule="auto"/>
        <w:ind w:left="993"/>
        <w:jc w:val="both"/>
        <w:rPr>
          <w:rFonts w:asciiTheme="minorHAnsi" w:hAnsiTheme="minorHAnsi" w:cs="Arial"/>
          <w:sz w:val="22"/>
          <w:szCs w:val="22"/>
        </w:rPr>
      </w:pPr>
      <w:r w:rsidRPr="009C7209">
        <w:rPr>
          <w:rFonts w:asciiTheme="minorHAnsi" w:hAnsiTheme="minorHAnsi" w:cs="Arial"/>
          <w:sz w:val="22"/>
          <w:szCs w:val="22"/>
        </w:rPr>
        <w:t>Z</w:t>
      </w:r>
      <w:r w:rsidR="002C1230" w:rsidRPr="009C7209">
        <w:rPr>
          <w:rFonts w:asciiTheme="minorHAnsi" w:hAnsiTheme="minorHAnsi" w:cs="Arial"/>
          <w:sz w:val="22"/>
          <w:szCs w:val="22"/>
        </w:rPr>
        <w:t>amawiający nie stawia szczególnych wymagań w zakresie spełniania tego warunku.</w:t>
      </w:r>
    </w:p>
    <w:p w14:paraId="0339D8DC" w14:textId="53DF17B0"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Sytuacji ekonomicznej lub finansowej</w:t>
      </w:r>
      <w:r w:rsidR="0062500E" w:rsidRPr="009C7209">
        <w:rPr>
          <w:rFonts w:asciiTheme="minorHAnsi" w:hAnsiTheme="minorHAnsi" w:cs="Arial"/>
          <w:b/>
          <w:bCs/>
          <w:sz w:val="22"/>
          <w:szCs w:val="22"/>
        </w:rPr>
        <w:t>:</w:t>
      </w:r>
    </w:p>
    <w:p w14:paraId="0F6807AF" w14:textId="427D6E20" w:rsidR="00844A2B" w:rsidRPr="005A3CE1" w:rsidRDefault="005A3CE1" w:rsidP="005A3CE1">
      <w:pPr>
        <w:spacing w:line="276" w:lineRule="auto"/>
        <w:ind w:left="993"/>
        <w:jc w:val="both"/>
        <w:rPr>
          <w:rFonts w:asciiTheme="minorHAnsi" w:hAnsiTheme="minorHAnsi" w:cs="Arial"/>
          <w:sz w:val="22"/>
          <w:szCs w:val="22"/>
        </w:rPr>
      </w:pPr>
      <w:r w:rsidRPr="005A3CE1">
        <w:rPr>
          <w:rFonts w:asciiTheme="minorHAnsi" w:hAnsiTheme="minorHAnsi" w:cs="Arial"/>
          <w:sz w:val="22"/>
          <w:szCs w:val="22"/>
        </w:rPr>
        <w:t>Zamawiający nie stawia szczególnych wymagań w zakresie spełniania tego warunku.</w:t>
      </w:r>
    </w:p>
    <w:p w14:paraId="1AD73950" w14:textId="029CC11D" w:rsidR="002C1230" w:rsidRPr="009C7209" w:rsidRDefault="002C1230" w:rsidP="00022A5C">
      <w:pPr>
        <w:pStyle w:val="Akapitzlist"/>
        <w:numPr>
          <w:ilvl w:val="1"/>
          <w:numId w:val="23"/>
        </w:numPr>
        <w:spacing w:line="276" w:lineRule="auto"/>
        <w:ind w:left="993" w:hanging="567"/>
        <w:jc w:val="both"/>
        <w:rPr>
          <w:rFonts w:asciiTheme="minorHAnsi" w:hAnsiTheme="minorHAnsi" w:cs="Arial"/>
          <w:b/>
          <w:bCs/>
          <w:sz w:val="22"/>
          <w:szCs w:val="22"/>
        </w:rPr>
      </w:pPr>
      <w:r w:rsidRPr="009C7209">
        <w:rPr>
          <w:rFonts w:asciiTheme="minorHAnsi" w:hAnsiTheme="minorHAnsi" w:cs="Arial"/>
          <w:b/>
          <w:bCs/>
          <w:sz w:val="22"/>
          <w:szCs w:val="22"/>
        </w:rPr>
        <w:t>Zdolności technicznej lub zawodowej</w:t>
      </w:r>
      <w:r w:rsidR="0062500E" w:rsidRPr="009C7209">
        <w:rPr>
          <w:rFonts w:asciiTheme="minorHAnsi" w:hAnsiTheme="minorHAnsi" w:cs="Arial"/>
          <w:b/>
          <w:bCs/>
          <w:sz w:val="22"/>
          <w:szCs w:val="22"/>
        </w:rPr>
        <w:t>:</w:t>
      </w:r>
    </w:p>
    <w:p w14:paraId="073AD285" w14:textId="5A36985F" w:rsidR="0062500E" w:rsidRPr="009C7209" w:rsidRDefault="0062500E" w:rsidP="00022A5C">
      <w:pPr>
        <w:pStyle w:val="Akapitzlist"/>
        <w:numPr>
          <w:ilvl w:val="2"/>
          <w:numId w:val="23"/>
        </w:numPr>
        <w:spacing w:line="276" w:lineRule="auto"/>
        <w:ind w:left="1701" w:hanging="708"/>
        <w:jc w:val="both"/>
        <w:rPr>
          <w:rFonts w:asciiTheme="minorHAnsi" w:hAnsiTheme="minorHAnsi" w:cs="Arial"/>
          <w:sz w:val="22"/>
          <w:szCs w:val="22"/>
        </w:rPr>
      </w:pPr>
      <w:r w:rsidRPr="009C7209">
        <w:rPr>
          <w:rFonts w:asciiTheme="minorHAnsi" w:hAnsiTheme="minorHAnsi" w:cs="Arial"/>
          <w:sz w:val="22"/>
          <w:szCs w:val="22"/>
        </w:rPr>
        <w:t xml:space="preserve">Wykonawca spełni warunek, jeżeli wykaże, że w okresie ostatnich </w:t>
      </w:r>
      <w:r w:rsidR="005A3CE1">
        <w:rPr>
          <w:rFonts w:asciiTheme="minorHAnsi" w:hAnsiTheme="minorHAnsi" w:cs="Arial"/>
          <w:sz w:val="22"/>
          <w:szCs w:val="22"/>
        </w:rPr>
        <w:t>3</w:t>
      </w:r>
      <w:r w:rsidRPr="009C7209">
        <w:rPr>
          <w:rFonts w:asciiTheme="minorHAnsi" w:hAnsiTheme="minorHAnsi" w:cs="Arial"/>
          <w:sz w:val="22"/>
          <w:szCs w:val="22"/>
        </w:rPr>
        <w:t xml:space="preserve"> lat przed upływem terminu składania ofert, a jeżeli okres prowadzenia działalności jest krótszy - w tym okresie, </w:t>
      </w:r>
      <w:r w:rsidR="00584A79">
        <w:rPr>
          <w:rFonts w:asciiTheme="minorHAnsi" w:hAnsiTheme="minorHAnsi" w:cs="Arial"/>
          <w:sz w:val="22"/>
          <w:szCs w:val="22"/>
        </w:rPr>
        <w:t>zrealizował</w:t>
      </w:r>
      <w:r w:rsidRPr="009C7209">
        <w:rPr>
          <w:rFonts w:asciiTheme="minorHAnsi" w:hAnsiTheme="minorHAnsi" w:cs="Arial"/>
          <w:sz w:val="22"/>
          <w:szCs w:val="22"/>
        </w:rPr>
        <w:t xml:space="preserve"> należycie</w:t>
      </w:r>
      <w:r w:rsidR="00584A79">
        <w:rPr>
          <w:rFonts w:asciiTheme="minorHAnsi" w:hAnsiTheme="minorHAnsi" w:cs="Arial"/>
          <w:sz w:val="22"/>
          <w:szCs w:val="22"/>
        </w:rPr>
        <w:t>:</w:t>
      </w:r>
    </w:p>
    <w:p w14:paraId="452257FD" w14:textId="66AA9171" w:rsidR="0062500E" w:rsidRPr="00D416BB" w:rsidRDefault="0062500E" w:rsidP="00E33CCD">
      <w:pPr>
        <w:pStyle w:val="Akapitzlist"/>
        <w:numPr>
          <w:ilvl w:val="0"/>
          <w:numId w:val="7"/>
        </w:numPr>
        <w:spacing w:line="276" w:lineRule="auto"/>
        <w:ind w:left="1985" w:hanging="284"/>
        <w:jc w:val="both"/>
        <w:rPr>
          <w:rFonts w:asciiTheme="minorHAnsi" w:hAnsiTheme="minorHAnsi" w:cs="Arial"/>
          <w:color w:val="FF0000"/>
          <w:sz w:val="22"/>
          <w:szCs w:val="22"/>
        </w:rPr>
      </w:pPr>
      <w:r w:rsidRPr="00D416BB">
        <w:rPr>
          <w:rFonts w:asciiTheme="minorHAnsi" w:hAnsiTheme="minorHAnsi" w:cs="Arial"/>
          <w:sz w:val="22"/>
          <w:szCs w:val="22"/>
        </w:rPr>
        <w:t xml:space="preserve">co najmniej </w:t>
      </w:r>
      <w:r w:rsidR="003A0AA4">
        <w:rPr>
          <w:rFonts w:asciiTheme="minorHAnsi" w:hAnsiTheme="minorHAnsi" w:cs="Arial"/>
          <w:sz w:val="22"/>
          <w:szCs w:val="22"/>
        </w:rPr>
        <w:t>dwie</w:t>
      </w:r>
      <w:r w:rsidRPr="00D416BB">
        <w:rPr>
          <w:rFonts w:asciiTheme="minorHAnsi" w:hAnsiTheme="minorHAnsi" w:cs="Arial"/>
          <w:sz w:val="22"/>
          <w:szCs w:val="22"/>
        </w:rPr>
        <w:t xml:space="preserve"> </w:t>
      </w:r>
      <w:r w:rsidR="00584A79" w:rsidRPr="00D416BB">
        <w:rPr>
          <w:rFonts w:asciiTheme="minorHAnsi" w:hAnsiTheme="minorHAnsi" w:cs="Arial"/>
          <w:sz w:val="22"/>
          <w:szCs w:val="22"/>
        </w:rPr>
        <w:t>dostaw</w:t>
      </w:r>
      <w:r w:rsidR="00FD2A2C" w:rsidRPr="00D416BB">
        <w:rPr>
          <w:rFonts w:asciiTheme="minorHAnsi" w:hAnsiTheme="minorHAnsi" w:cs="Arial"/>
          <w:sz w:val="22"/>
          <w:szCs w:val="22"/>
        </w:rPr>
        <w:t>y</w:t>
      </w:r>
      <w:r w:rsidRPr="00D416BB">
        <w:rPr>
          <w:rFonts w:asciiTheme="minorHAnsi" w:hAnsiTheme="minorHAnsi" w:cs="Arial"/>
          <w:sz w:val="22"/>
          <w:szCs w:val="22"/>
        </w:rPr>
        <w:t xml:space="preserve"> polegając</w:t>
      </w:r>
      <w:r w:rsidR="00A9009A" w:rsidRPr="00D416BB">
        <w:rPr>
          <w:rFonts w:asciiTheme="minorHAnsi" w:hAnsiTheme="minorHAnsi" w:cs="Arial"/>
          <w:sz w:val="22"/>
          <w:szCs w:val="22"/>
        </w:rPr>
        <w:t>e</w:t>
      </w:r>
      <w:r w:rsidRPr="00D416BB">
        <w:rPr>
          <w:rFonts w:asciiTheme="minorHAnsi" w:hAnsiTheme="minorHAnsi" w:cs="Arial"/>
          <w:sz w:val="22"/>
          <w:szCs w:val="22"/>
        </w:rPr>
        <w:t xml:space="preserve"> </w:t>
      </w:r>
      <w:r w:rsidR="00584A79" w:rsidRPr="00D416BB">
        <w:rPr>
          <w:rFonts w:asciiTheme="minorHAnsi" w:hAnsiTheme="minorHAnsi" w:cs="Arial"/>
          <w:sz w:val="22"/>
          <w:szCs w:val="22"/>
        </w:rPr>
        <w:t xml:space="preserve">na dostawie </w:t>
      </w:r>
      <w:r w:rsidR="004514CF" w:rsidRPr="00D416BB">
        <w:rPr>
          <w:rFonts w:asciiTheme="minorHAnsi" w:hAnsiTheme="minorHAnsi" w:cs="Arial"/>
          <w:sz w:val="22"/>
          <w:szCs w:val="22"/>
        </w:rPr>
        <w:t>przyczepy</w:t>
      </w:r>
      <w:r w:rsidR="00584A79" w:rsidRPr="00D416BB">
        <w:rPr>
          <w:rFonts w:asciiTheme="minorHAnsi" w:hAnsiTheme="minorHAnsi" w:cs="Arial"/>
          <w:sz w:val="22"/>
          <w:szCs w:val="22"/>
        </w:rPr>
        <w:t>,</w:t>
      </w:r>
      <w:r w:rsidR="009C4BF1" w:rsidRPr="00D416BB">
        <w:rPr>
          <w:rFonts w:asciiTheme="minorHAnsi" w:hAnsiTheme="minorHAnsi" w:cs="Arial"/>
          <w:sz w:val="22"/>
          <w:szCs w:val="22"/>
        </w:rPr>
        <w:t xml:space="preserve"> o wartości nie mniejszej niż </w:t>
      </w:r>
      <w:r w:rsidR="004514CF" w:rsidRPr="00D416BB">
        <w:rPr>
          <w:rFonts w:asciiTheme="minorHAnsi" w:hAnsiTheme="minorHAnsi" w:cs="Arial"/>
          <w:b/>
          <w:bCs/>
          <w:sz w:val="22"/>
          <w:szCs w:val="22"/>
        </w:rPr>
        <w:t>30 0</w:t>
      </w:r>
      <w:r w:rsidR="00584A79" w:rsidRPr="00D416BB">
        <w:rPr>
          <w:rFonts w:asciiTheme="minorHAnsi" w:hAnsiTheme="minorHAnsi" w:cs="Arial"/>
          <w:b/>
          <w:bCs/>
          <w:sz w:val="22"/>
          <w:szCs w:val="22"/>
        </w:rPr>
        <w:t>00,00</w:t>
      </w:r>
      <w:r w:rsidR="009C4BF1" w:rsidRPr="00D416BB">
        <w:rPr>
          <w:rFonts w:asciiTheme="minorHAnsi" w:hAnsiTheme="minorHAnsi" w:cs="Arial"/>
          <w:b/>
          <w:bCs/>
          <w:sz w:val="22"/>
          <w:szCs w:val="22"/>
        </w:rPr>
        <w:t xml:space="preserve"> zł brutto</w:t>
      </w:r>
    </w:p>
    <w:p w14:paraId="637FA254" w14:textId="77777777" w:rsidR="009C4BF1" w:rsidRPr="009C4BF1" w:rsidRDefault="009C4BF1" w:rsidP="009C4BF1">
      <w:pPr>
        <w:autoSpaceDE w:val="0"/>
        <w:autoSpaceDN w:val="0"/>
        <w:adjustRightInd w:val="0"/>
        <w:rPr>
          <w:rFonts w:ascii="Calibri" w:hAnsi="Calibri" w:cs="Calibri"/>
          <w:color w:val="000000"/>
          <w:sz w:val="24"/>
          <w:szCs w:val="24"/>
        </w:rPr>
      </w:pPr>
    </w:p>
    <w:p w14:paraId="692A6272" w14:textId="77777777" w:rsidR="009C4BF1" w:rsidRPr="009C7209" w:rsidRDefault="009C4BF1" w:rsidP="009C4BF1">
      <w:pPr>
        <w:pStyle w:val="Akapitzlist"/>
        <w:spacing w:line="276" w:lineRule="auto"/>
        <w:ind w:left="993" w:hanging="993"/>
        <w:jc w:val="both"/>
        <w:rPr>
          <w:rFonts w:asciiTheme="minorHAnsi" w:hAnsiTheme="minorHAnsi" w:cs="Arial"/>
          <w:sz w:val="22"/>
          <w:szCs w:val="22"/>
        </w:rPr>
      </w:pPr>
    </w:p>
    <w:p w14:paraId="562E9029" w14:textId="642C9ADB" w:rsidR="009C7209" w:rsidRPr="00D36732" w:rsidRDefault="00F14A2B" w:rsidP="00022A5C">
      <w:pPr>
        <w:pStyle w:val="Akapitzlist"/>
        <w:numPr>
          <w:ilvl w:val="0"/>
          <w:numId w:val="23"/>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stosunku do Wykonawców wspólnie ubiegających się o udzielenie zamówienia, w odniesieniu do warunków sytuacji ekonomicznej lub finansowej oraz zdolności technicznej lub zawodowej</w:t>
      </w:r>
      <w:r w:rsidR="00D83B16" w:rsidRPr="009C7209">
        <w:rPr>
          <w:rFonts w:asciiTheme="minorHAnsi" w:hAnsiTheme="minorHAnsi" w:cs="Arial"/>
          <w:sz w:val="22"/>
          <w:szCs w:val="22"/>
        </w:rPr>
        <w:t xml:space="preserve"> </w:t>
      </w:r>
      <w:r w:rsidRPr="009C7209">
        <w:rPr>
          <w:rFonts w:asciiTheme="minorHAnsi" w:hAnsiTheme="minorHAnsi" w:cs="Arial"/>
          <w:sz w:val="22"/>
          <w:szCs w:val="22"/>
        </w:rPr>
        <w:t>Zamawiający dopuszcza łączne spełnianie warunków przez Wykonawców.</w:t>
      </w:r>
    </w:p>
    <w:p w14:paraId="15EA0601" w14:textId="77777777" w:rsidR="009C7209" w:rsidRPr="009C7209" w:rsidRDefault="009C7209" w:rsidP="00E33CCD">
      <w:pPr>
        <w:spacing w:line="276" w:lineRule="auto"/>
        <w:jc w:val="both"/>
        <w:rPr>
          <w:rFonts w:ascii="Arial" w:hAnsi="Arial" w:cs="Arial"/>
          <w:sz w:val="22"/>
          <w:szCs w:val="22"/>
        </w:rPr>
      </w:pPr>
    </w:p>
    <w:p w14:paraId="202106B0" w14:textId="29ABE494" w:rsidR="006D5E0C" w:rsidRPr="004430B6" w:rsidRDefault="008A38CE" w:rsidP="00CB0099">
      <w:pPr>
        <w:pStyle w:val="Nagwek1"/>
        <w:numPr>
          <w:ilvl w:val="0"/>
          <w:numId w:val="22"/>
        </w:numPr>
        <w:spacing w:line="276" w:lineRule="auto"/>
        <w:ind w:left="709" w:hanging="709"/>
        <w:rPr>
          <w:rFonts w:asciiTheme="minorHAnsi" w:hAnsiTheme="minorHAnsi" w:cs="Arial"/>
          <w:sz w:val="26"/>
          <w:szCs w:val="26"/>
        </w:rPr>
      </w:pPr>
      <w:bookmarkStart w:id="22" w:name="_Toc162003175"/>
      <w:r w:rsidRPr="004430B6">
        <w:rPr>
          <w:rFonts w:asciiTheme="minorHAnsi" w:hAnsiTheme="minorHAnsi" w:cs="Arial"/>
          <w:sz w:val="26"/>
          <w:szCs w:val="26"/>
        </w:rPr>
        <w:t>PODSTAWY WYKLUCZENIA</w:t>
      </w:r>
      <w:bookmarkEnd w:id="22"/>
    </w:p>
    <w:p w14:paraId="426CBD69" w14:textId="60AB2F19" w:rsidR="00781F6C" w:rsidRPr="009C7209" w:rsidRDefault="00781F6C" w:rsidP="00E33CCD">
      <w:pPr>
        <w:spacing w:line="276" w:lineRule="auto"/>
        <w:jc w:val="both"/>
        <w:rPr>
          <w:rFonts w:asciiTheme="minorHAnsi" w:hAnsiTheme="minorHAnsi" w:cs="Arial"/>
          <w:sz w:val="22"/>
          <w:szCs w:val="22"/>
        </w:rPr>
      </w:pPr>
    </w:p>
    <w:p w14:paraId="0DC15D34"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wykluczy z postępowania Wykonawców, w stosunku do których zachodzi którakolwiek z okoliczności wskazanych:</w:t>
      </w:r>
    </w:p>
    <w:p w14:paraId="4E2156C3" w14:textId="4530E6EA" w:rsidR="00C85BE8" w:rsidRDefault="00C85BE8" w:rsidP="00022A5C">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lastRenderedPageBreak/>
        <w:t xml:space="preserve">W art. 108 ust. 1 ustawy </w:t>
      </w:r>
      <w:proofErr w:type="spellStart"/>
      <w:r w:rsidRPr="009C7209">
        <w:rPr>
          <w:rFonts w:asciiTheme="minorHAnsi" w:hAnsiTheme="minorHAnsi" w:cs="Arial"/>
          <w:sz w:val="22"/>
          <w:szCs w:val="22"/>
        </w:rPr>
        <w:t>Pzp</w:t>
      </w:r>
      <w:proofErr w:type="spellEnd"/>
      <w:r w:rsidR="004A1203">
        <w:rPr>
          <w:rFonts w:asciiTheme="minorHAnsi" w:hAnsiTheme="minorHAnsi" w:cs="Arial"/>
          <w:sz w:val="22"/>
          <w:szCs w:val="22"/>
        </w:rPr>
        <w:t>, tj.:</w:t>
      </w:r>
    </w:p>
    <w:p w14:paraId="04745CB2"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1</w:t>
      </w:r>
      <w:r>
        <w:rPr>
          <w:rFonts w:asciiTheme="minorHAnsi" w:hAnsiTheme="minorHAnsi" w:cs="Arial"/>
          <w:sz w:val="22"/>
          <w:szCs w:val="22"/>
        </w:rPr>
        <w:t>.1.1</w:t>
      </w:r>
      <w:r w:rsidRPr="008B1EED">
        <w:rPr>
          <w:rFonts w:asciiTheme="minorHAnsi" w:hAnsiTheme="minorHAnsi" w:cs="Arial"/>
          <w:sz w:val="22"/>
          <w:szCs w:val="22"/>
        </w:rPr>
        <w:t>) będącego osobą fizyczną, którego prawomocnie skazano za przestępstwo:</w:t>
      </w:r>
    </w:p>
    <w:p w14:paraId="7F14CB76"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a) udziału w zorganizowanej grupie przestępczej albo związku mającym na</w:t>
      </w:r>
      <w:r>
        <w:rPr>
          <w:rFonts w:asciiTheme="minorHAnsi" w:hAnsiTheme="minorHAnsi" w:cs="Arial"/>
          <w:sz w:val="22"/>
          <w:szCs w:val="22"/>
        </w:rPr>
        <w:t xml:space="preserve"> </w:t>
      </w:r>
      <w:r w:rsidRPr="008B1EED">
        <w:rPr>
          <w:rFonts w:asciiTheme="minorHAnsi" w:hAnsiTheme="minorHAnsi" w:cs="Arial"/>
          <w:sz w:val="22"/>
          <w:szCs w:val="22"/>
        </w:rPr>
        <w:t>celu popełnienie przestępstwa lub przestępstwa skarbowego, o którym</w:t>
      </w:r>
      <w:r>
        <w:rPr>
          <w:rFonts w:asciiTheme="minorHAnsi" w:hAnsiTheme="minorHAnsi" w:cs="Arial"/>
          <w:sz w:val="22"/>
          <w:szCs w:val="22"/>
        </w:rPr>
        <w:t xml:space="preserve"> </w:t>
      </w:r>
      <w:r w:rsidRPr="008B1EED">
        <w:rPr>
          <w:rFonts w:asciiTheme="minorHAnsi" w:hAnsiTheme="minorHAnsi" w:cs="Arial"/>
          <w:sz w:val="22"/>
          <w:szCs w:val="22"/>
        </w:rPr>
        <w:t>mowa w art. 258 Kodeksu karnego,</w:t>
      </w:r>
    </w:p>
    <w:p w14:paraId="5BCE73EA"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b) handlu ludźmi, o którym mowa w art. 189a Kodeksu karnego,</w:t>
      </w:r>
    </w:p>
    <w:p w14:paraId="1A41B033"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c) o którym mowa w art. 228–230a, art. 250a Kodeksu karnego, w art. 46–48 ustawy z dnia 25 czerwca 2010 r. o sporcie (Dz. U. z 2022 r. poz.</w:t>
      </w:r>
      <w:r>
        <w:rPr>
          <w:rFonts w:asciiTheme="minorHAnsi" w:hAnsiTheme="minorHAnsi" w:cs="Arial"/>
          <w:sz w:val="22"/>
          <w:szCs w:val="22"/>
        </w:rPr>
        <w:t xml:space="preserve"> </w:t>
      </w:r>
      <w:r w:rsidRPr="008B1EED">
        <w:rPr>
          <w:rFonts w:asciiTheme="minorHAnsi" w:hAnsiTheme="minorHAnsi" w:cs="Arial"/>
          <w:sz w:val="22"/>
          <w:szCs w:val="22"/>
        </w:rPr>
        <w:t>1599 i 2185) lub w art. 54 ust. 1–4 ustawy z dnia 12 maja 2011 r.</w:t>
      </w:r>
      <w:r>
        <w:rPr>
          <w:rFonts w:asciiTheme="minorHAnsi" w:hAnsiTheme="minorHAnsi" w:cs="Arial"/>
          <w:sz w:val="22"/>
          <w:szCs w:val="22"/>
        </w:rPr>
        <w:t xml:space="preserve"> </w:t>
      </w:r>
      <w:r w:rsidRPr="008B1EED">
        <w:rPr>
          <w:rFonts w:asciiTheme="minorHAnsi" w:hAnsiTheme="minorHAnsi" w:cs="Arial"/>
          <w:sz w:val="22"/>
          <w:szCs w:val="22"/>
        </w:rPr>
        <w:t>o refundacji leków, środków spożywczych specjalnego przeznaczenia</w:t>
      </w:r>
    </w:p>
    <w:p w14:paraId="65116659"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żywieniowego oraz wyrobów medycznych (Dz. U. z 2023 r. poz. 826),</w:t>
      </w:r>
    </w:p>
    <w:p w14:paraId="67904BA8"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d) finansowania przestępstwa o charakterze terrorystycznym, o którym</w:t>
      </w:r>
      <w:r>
        <w:rPr>
          <w:rFonts w:asciiTheme="minorHAnsi" w:hAnsiTheme="minorHAnsi" w:cs="Arial"/>
          <w:sz w:val="22"/>
          <w:szCs w:val="22"/>
        </w:rPr>
        <w:t xml:space="preserve"> </w:t>
      </w:r>
      <w:r w:rsidRPr="008B1EED">
        <w:rPr>
          <w:rFonts w:asciiTheme="minorHAnsi" w:hAnsiTheme="minorHAnsi" w:cs="Arial"/>
          <w:sz w:val="22"/>
          <w:szCs w:val="22"/>
        </w:rPr>
        <w:t>mowa w art. 165a Kodeksu karnego, lub przestępstwo udaremniania lub</w:t>
      </w:r>
      <w:r>
        <w:rPr>
          <w:rFonts w:asciiTheme="minorHAnsi" w:hAnsiTheme="minorHAnsi" w:cs="Arial"/>
          <w:sz w:val="22"/>
          <w:szCs w:val="22"/>
        </w:rPr>
        <w:t xml:space="preserve"> </w:t>
      </w:r>
      <w:r w:rsidRPr="008B1EED">
        <w:rPr>
          <w:rFonts w:asciiTheme="minorHAnsi" w:hAnsiTheme="minorHAnsi" w:cs="Arial"/>
          <w:sz w:val="22"/>
          <w:szCs w:val="22"/>
        </w:rPr>
        <w:t>utrudniania stwierdzenia przestępnego pochodzenia pieniędzy lub</w:t>
      </w:r>
      <w:r>
        <w:rPr>
          <w:rFonts w:asciiTheme="minorHAnsi" w:hAnsiTheme="minorHAnsi" w:cs="Arial"/>
          <w:sz w:val="22"/>
          <w:szCs w:val="22"/>
        </w:rPr>
        <w:t xml:space="preserve"> </w:t>
      </w:r>
      <w:r w:rsidRPr="008B1EED">
        <w:rPr>
          <w:rFonts w:asciiTheme="minorHAnsi" w:hAnsiTheme="minorHAnsi" w:cs="Arial"/>
          <w:sz w:val="22"/>
          <w:szCs w:val="22"/>
        </w:rPr>
        <w:t>ukrywania ich pochodzenia, o którym mowa w art. 299 Kodeksu</w:t>
      </w:r>
      <w:r>
        <w:rPr>
          <w:rFonts w:asciiTheme="minorHAnsi" w:hAnsiTheme="minorHAnsi" w:cs="Arial"/>
          <w:sz w:val="22"/>
          <w:szCs w:val="22"/>
        </w:rPr>
        <w:t xml:space="preserve"> </w:t>
      </w:r>
      <w:r w:rsidRPr="008B1EED">
        <w:rPr>
          <w:rFonts w:asciiTheme="minorHAnsi" w:hAnsiTheme="minorHAnsi" w:cs="Arial"/>
          <w:sz w:val="22"/>
          <w:szCs w:val="22"/>
        </w:rPr>
        <w:t>karnego,</w:t>
      </w:r>
    </w:p>
    <w:p w14:paraId="25B35861"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e) o charakterze terrorystycznym, o którym mowa w art. 115 § 20 Kodeksu</w:t>
      </w:r>
      <w:r>
        <w:rPr>
          <w:rFonts w:asciiTheme="minorHAnsi" w:hAnsiTheme="minorHAnsi" w:cs="Arial"/>
          <w:sz w:val="22"/>
          <w:szCs w:val="22"/>
        </w:rPr>
        <w:t xml:space="preserve"> </w:t>
      </w:r>
      <w:r w:rsidRPr="008B1EED">
        <w:rPr>
          <w:rFonts w:asciiTheme="minorHAnsi" w:hAnsiTheme="minorHAnsi" w:cs="Arial"/>
          <w:sz w:val="22"/>
          <w:szCs w:val="22"/>
        </w:rPr>
        <w:t>karnego, lub mające na celu popełnienie tego przestępstwa,</w:t>
      </w:r>
    </w:p>
    <w:p w14:paraId="6C524DBD"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f) powierzenia wykonywania pracy małoletniemu cudzoziemcowi,</w:t>
      </w:r>
      <w:r>
        <w:rPr>
          <w:rFonts w:asciiTheme="minorHAnsi" w:hAnsiTheme="minorHAnsi" w:cs="Arial"/>
          <w:sz w:val="22"/>
          <w:szCs w:val="22"/>
        </w:rPr>
        <w:t xml:space="preserve"> </w:t>
      </w:r>
      <w:r w:rsidRPr="008B1EED">
        <w:rPr>
          <w:rFonts w:asciiTheme="minorHAnsi" w:hAnsiTheme="minorHAnsi" w:cs="Arial"/>
          <w:sz w:val="22"/>
          <w:szCs w:val="22"/>
        </w:rPr>
        <w:t>o którym mowa w art. 9 ust. 2 ustawy z dnia 15 czerwca 2012 r.</w:t>
      </w:r>
      <w:r>
        <w:rPr>
          <w:rFonts w:asciiTheme="minorHAnsi" w:hAnsiTheme="minorHAnsi" w:cs="Arial"/>
          <w:sz w:val="22"/>
          <w:szCs w:val="22"/>
        </w:rPr>
        <w:t xml:space="preserve"> </w:t>
      </w:r>
      <w:r w:rsidRPr="008B1EED">
        <w:rPr>
          <w:rFonts w:asciiTheme="minorHAnsi" w:hAnsiTheme="minorHAnsi" w:cs="Arial"/>
          <w:sz w:val="22"/>
          <w:szCs w:val="22"/>
        </w:rPr>
        <w:t>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 (Dz. U. z 2021 r. poz. 1745),</w:t>
      </w:r>
    </w:p>
    <w:p w14:paraId="2C7D36F6"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g) przeciwko obrotowi gospodarczemu, o których mowa w art. 296–307 Kodeksu karnego, przestępstwo oszustwa, o którym mowa</w:t>
      </w:r>
      <w:r>
        <w:rPr>
          <w:rFonts w:asciiTheme="minorHAnsi" w:hAnsiTheme="minorHAnsi" w:cs="Arial"/>
          <w:sz w:val="22"/>
          <w:szCs w:val="22"/>
        </w:rPr>
        <w:t xml:space="preserve"> </w:t>
      </w:r>
      <w:r w:rsidRPr="008B1EED">
        <w:rPr>
          <w:rFonts w:asciiTheme="minorHAnsi" w:hAnsiTheme="minorHAnsi" w:cs="Arial"/>
          <w:sz w:val="22"/>
          <w:szCs w:val="22"/>
        </w:rPr>
        <w:t>w art. 286 Kodeksu karnego, przestępstwo przeciwko wiarygodności</w:t>
      </w:r>
      <w:r>
        <w:rPr>
          <w:rFonts w:asciiTheme="minorHAnsi" w:hAnsiTheme="minorHAnsi" w:cs="Arial"/>
          <w:sz w:val="22"/>
          <w:szCs w:val="22"/>
        </w:rPr>
        <w:t xml:space="preserve"> </w:t>
      </w:r>
      <w:r w:rsidRPr="008B1EED">
        <w:rPr>
          <w:rFonts w:asciiTheme="minorHAnsi" w:hAnsiTheme="minorHAnsi" w:cs="Arial"/>
          <w:sz w:val="22"/>
          <w:szCs w:val="22"/>
        </w:rPr>
        <w:t>dokumentów, o których mowa w art. 270–277d Kodeksu karnego, lub</w:t>
      </w:r>
      <w:r>
        <w:rPr>
          <w:rFonts w:asciiTheme="minorHAnsi" w:hAnsiTheme="minorHAnsi" w:cs="Arial"/>
          <w:sz w:val="22"/>
          <w:szCs w:val="22"/>
        </w:rPr>
        <w:t xml:space="preserve"> </w:t>
      </w:r>
      <w:r w:rsidRPr="008B1EED">
        <w:rPr>
          <w:rFonts w:asciiTheme="minorHAnsi" w:hAnsiTheme="minorHAnsi" w:cs="Arial"/>
          <w:sz w:val="22"/>
          <w:szCs w:val="22"/>
        </w:rPr>
        <w:t>przestępstwo skarbowe,</w:t>
      </w:r>
    </w:p>
    <w:p w14:paraId="5AB2330A"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sidRPr="008B1EED">
        <w:rPr>
          <w:rFonts w:asciiTheme="minorHAnsi" w:hAnsiTheme="minorHAnsi" w:cs="Arial"/>
          <w:sz w:val="22"/>
          <w:szCs w:val="22"/>
        </w:rPr>
        <w:t>h) o którym mowa w art. 9 ust. 1 i 3 lub art. 10 ustawy z dnia 15 czerwca</w:t>
      </w:r>
      <w:r>
        <w:rPr>
          <w:rFonts w:asciiTheme="minorHAnsi" w:hAnsiTheme="minorHAnsi" w:cs="Arial"/>
          <w:sz w:val="22"/>
          <w:szCs w:val="22"/>
        </w:rPr>
        <w:t xml:space="preserve"> </w:t>
      </w:r>
      <w:r w:rsidRPr="008B1EED">
        <w:rPr>
          <w:rFonts w:asciiTheme="minorHAnsi" w:hAnsiTheme="minorHAnsi" w:cs="Arial"/>
          <w:sz w:val="22"/>
          <w:szCs w:val="22"/>
        </w:rPr>
        <w:t>2012 r. o skutkach powierzania wykonywania pracy cudzoziemcom</w:t>
      </w:r>
      <w:r>
        <w:rPr>
          <w:rFonts w:asciiTheme="minorHAnsi" w:hAnsiTheme="minorHAnsi" w:cs="Arial"/>
          <w:sz w:val="22"/>
          <w:szCs w:val="22"/>
        </w:rPr>
        <w:t xml:space="preserve"> </w:t>
      </w:r>
      <w:r w:rsidRPr="008B1EED">
        <w:rPr>
          <w:rFonts w:asciiTheme="minorHAnsi" w:hAnsiTheme="minorHAnsi" w:cs="Arial"/>
          <w:sz w:val="22"/>
          <w:szCs w:val="22"/>
        </w:rPr>
        <w:t>przebywającym wbrew przepisom na terytorium Rzeczypospolitej</w:t>
      </w:r>
      <w:r>
        <w:rPr>
          <w:rFonts w:asciiTheme="minorHAnsi" w:hAnsiTheme="minorHAnsi" w:cs="Arial"/>
          <w:sz w:val="22"/>
          <w:szCs w:val="22"/>
        </w:rPr>
        <w:t xml:space="preserve"> </w:t>
      </w:r>
      <w:r w:rsidRPr="008B1EED">
        <w:rPr>
          <w:rFonts w:asciiTheme="minorHAnsi" w:hAnsiTheme="minorHAnsi" w:cs="Arial"/>
          <w:sz w:val="22"/>
          <w:szCs w:val="22"/>
        </w:rPr>
        <w:t>Polskiej</w:t>
      </w:r>
      <w:r>
        <w:rPr>
          <w:rFonts w:asciiTheme="minorHAnsi" w:hAnsiTheme="minorHAnsi" w:cs="Arial"/>
          <w:sz w:val="22"/>
          <w:szCs w:val="22"/>
        </w:rPr>
        <w:t xml:space="preserve"> </w:t>
      </w:r>
      <w:r w:rsidRPr="008B1EED">
        <w:rPr>
          <w:rFonts w:asciiTheme="minorHAnsi" w:hAnsiTheme="minorHAnsi" w:cs="Arial"/>
          <w:sz w:val="22"/>
          <w:szCs w:val="22"/>
        </w:rPr>
        <w:t>– lub za odpowiedni czyn zabroniony określony w przepisach prawa obcego;</w:t>
      </w:r>
    </w:p>
    <w:p w14:paraId="015CDEE7"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2) jeżeli urzędującego członka jego organu zarządzającego lub nadzorczego,</w:t>
      </w:r>
      <w:r>
        <w:rPr>
          <w:rFonts w:asciiTheme="minorHAnsi" w:hAnsiTheme="minorHAnsi" w:cs="Arial"/>
          <w:sz w:val="22"/>
          <w:szCs w:val="22"/>
        </w:rPr>
        <w:t xml:space="preserve"> </w:t>
      </w:r>
      <w:r w:rsidRPr="008B1EED">
        <w:rPr>
          <w:rFonts w:asciiTheme="minorHAnsi" w:hAnsiTheme="minorHAnsi" w:cs="Arial"/>
          <w:sz w:val="22"/>
          <w:szCs w:val="22"/>
        </w:rPr>
        <w:t>wspólnika spółki w spółce jawnej lub partnerskiej albo komplementariusza</w:t>
      </w:r>
      <w:r>
        <w:rPr>
          <w:rFonts w:asciiTheme="minorHAnsi" w:hAnsiTheme="minorHAnsi" w:cs="Arial"/>
          <w:sz w:val="22"/>
          <w:szCs w:val="22"/>
        </w:rPr>
        <w:t xml:space="preserve"> </w:t>
      </w:r>
      <w:r w:rsidRPr="008B1EED">
        <w:rPr>
          <w:rFonts w:asciiTheme="minorHAnsi" w:hAnsiTheme="minorHAnsi" w:cs="Arial"/>
          <w:sz w:val="22"/>
          <w:szCs w:val="22"/>
        </w:rPr>
        <w:t>w spółce komandytowej lub komandytowo-akcyjnej lub prokurenta</w:t>
      </w:r>
      <w:r>
        <w:rPr>
          <w:rFonts w:asciiTheme="minorHAnsi" w:hAnsiTheme="minorHAnsi" w:cs="Arial"/>
          <w:sz w:val="22"/>
          <w:szCs w:val="22"/>
        </w:rPr>
        <w:t xml:space="preserve"> </w:t>
      </w:r>
      <w:r w:rsidRPr="008B1EED">
        <w:rPr>
          <w:rFonts w:asciiTheme="minorHAnsi" w:hAnsiTheme="minorHAnsi" w:cs="Arial"/>
          <w:sz w:val="22"/>
          <w:szCs w:val="22"/>
        </w:rPr>
        <w:t>prawomocnie skazano za przestępstwo, o którym mowa w pkt 1;</w:t>
      </w:r>
    </w:p>
    <w:p w14:paraId="62DFF658"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3) wobec którego wydano prawomocny wyrok sądu lub ostateczną decyzję</w:t>
      </w:r>
      <w:r>
        <w:rPr>
          <w:rFonts w:asciiTheme="minorHAnsi" w:hAnsiTheme="minorHAnsi" w:cs="Arial"/>
          <w:sz w:val="22"/>
          <w:szCs w:val="22"/>
        </w:rPr>
        <w:t xml:space="preserve"> </w:t>
      </w:r>
      <w:r w:rsidRPr="008B1EED">
        <w:rPr>
          <w:rFonts w:asciiTheme="minorHAnsi" w:hAnsiTheme="minorHAnsi" w:cs="Arial"/>
          <w:sz w:val="22"/>
          <w:szCs w:val="22"/>
        </w:rPr>
        <w:t>administracyjną o zaleganiu z uiszczeniem podatków, opłat lub składek na</w:t>
      </w:r>
      <w:r>
        <w:rPr>
          <w:rFonts w:asciiTheme="minorHAnsi" w:hAnsiTheme="minorHAnsi" w:cs="Arial"/>
          <w:sz w:val="22"/>
          <w:szCs w:val="22"/>
        </w:rPr>
        <w:t xml:space="preserve"> </w:t>
      </w:r>
      <w:r w:rsidRPr="008B1EED">
        <w:rPr>
          <w:rFonts w:asciiTheme="minorHAnsi" w:hAnsiTheme="minorHAnsi" w:cs="Arial"/>
          <w:sz w:val="22"/>
          <w:szCs w:val="22"/>
        </w:rPr>
        <w:t>ubezpieczenie społeczne lub zdrowotne, chyba że wykonawca odpowiednio</w:t>
      </w:r>
      <w:r>
        <w:rPr>
          <w:rFonts w:asciiTheme="minorHAnsi" w:hAnsiTheme="minorHAnsi" w:cs="Arial"/>
          <w:sz w:val="22"/>
          <w:szCs w:val="22"/>
        </w:rPr>
        <w:t xml:space="preserve"> </w:t>
      </w:r>
      <w:r w:rsidRPr="008B1EED">
        <w:rPr>
          <w:rFonts w:asciiTheme="minorHAnsi" w:hAnsiTheme="minorHAnsi" w:cs="Arial"/>
          <w:sz w:val="22"/>
          <w:szCs w:val="22"/>
        </w:rPr>
        <w:t>przed upływem terminu do składania wniosków o dopuszczenie do udziału</w:t>
      </w:r>
      <w:r>
        <w:rPr>
          <w:rFonts w:asciiTheme="minorHAnsi" w:hAnsiTheme="minorHAnsi" w:cs="Arial"/>
          <w:sz w:val="22"/>
          <w:szCs w:val="22"/>
        </w:rPr>
        <w:t xml:space="preserve"> </w:t>
      </w:r>
      <w:r w:rsidRPr="008B1EED">
        <w:rPr>
          <w:rFonts w:asciiTheme="minorHAnsi" w:hAnsiTheme="minorHAnsi" w:cs="Arial"/>
          <w:sz w:val="22"/>
          <w:szCs w:val="22"/>
        </w:rPr>
        <w:t>w postępowaniu albo przed upływem terminu składania ofert dokonał</w:t>
      </w:r>
      <w:r>
        <w:rPr>
          <w:rFonts w:asciiTheme="minorHAnsi" w:hAnsiTheme="minorHAnsi" w:cs="Arial"/>
          <w:sz w:val="22"/>
          <w:szCs w:val="22"/>
        </w:rPr>
        <w:t xml:space="preserve"> </w:t>
      </w:r>
      <w:r w:rsidRPr="008B1EED">
        <w:rPr>
          <w:rFonts w:asciiTheme="minorHAnsi" w:hAnsiTheme="minorHAnsi" w:cs="Arial"/>
          <w:sz w:val="22"/>
          <w:szCs w:val="22"/>
        </w:rPr>
        <w:t>płatności należnych podatków, opłat lub składek na ubezpieczenie społeczne</w:t>
      </w:r>
      <w:r>
        <w:rPr>
          <w:rFonts w:asciiTheme="minorHAnsi" w:hAnsiTheme="minorHAnsi" w:cs="Arial"/>
          <w:sz w:val="22"/>
          <w:szCs w:val="22"/>
        </w:rPr>
        <w:t xml:space="preserve"> </w:t>
      </w:r>
      <w:r w:rsidRPr="008B1EED">
        <w:rPr>
          <w:rFonts w:asciiTheme="minorHAnsi" w:hAnsiTheme="minorHAnsi" w:cs="Arial"/>
          <w:sz w:val="22"/>
          <w:szCs w:val="22"/>
        </w:rPr>
        <w:t>lub zdrowotne wraz z odsetkami lub grzywnami lub zawarł wiążące</w:t>
      </w:r>
      <w:r>
        <w:rPr>
          <w:rFonts w:asciiTheme="minorHAnsi" w:hAnsiTheme="minorHAnsi" w:cs="Arial"/>
          <w:sz w:val="22"/>
          <w:szCs w:val="22"/>
        </w:rPr>
        <w:t xml:space="preserve"> </w:t>
      </w:r>
      <w:r w:rsidRPr="008B1EED">
        <w:rPr>
          <w:rFonts w:asciiTheme="minorHAnsi" w:hAnsiTheme="minorHAnsi" w:cs="Arial"/>
          <w:sz w:val="22"/>
          <w:szCs w:val="22"/>
        </w:rPr>
        <w:t>porozumienie w sprawie spłaty tych należności;</w:t>
      </w:r>
    </w:p>
    <w:p w14:paraId="44FA712D"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4) wobec którego prawomocnie orzeczono zakaz ubiegania się o zamówienia</w:t>
      </w:r>
      <w:r>
        <w:rPr>
          <w:rFonts w:asciiTheme="minorHAnsi" w:hAnsiTheme="minorHAnsi" w:cs="Arial"/>
          <w:sz w:val="22"/>
          <w:szCs w:val="22"/>
        </w:rPr>
        <w:t xml:space="preserve"> </w:t>
      </w:r>
      <w:r w:rsidRPr="008B1EED">
        <w:rPr>
          <w:rFonts w:asciiTheme="minorHAnsi" w:hAnsiTheme="minorHAnsi" w:cs="Arial"/>
          <w:sz w:val="22"/>
          <w:szCs w:val="22"/>
        </w:rPr>
        <w:t>publiczne;</w:t>
      </w:r>
    </w:p>
    <w:p w14:paraId="56D49D2B" w14:textId="77777777" w:rsidR="004A1203" w:rsidRPr="008B1EED"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5) jeżeli zamawiający może stwierdzić, na podstawie wiarygodnych przesłanek,</w:t>
      </w:r>
      <w:r>
        <w:rPr>
          <w:rFonts w:asciiTheme="minorHAnsi" w:hAnsiTheme="minorHAnsi" w:cs="Arial"/>
          <w:sz w:val="22"/>
          <w:szCs w:val="22"/>
        </w:rPr>
        <w:t xml:space="preserve"> </w:t>
      </w:r>
      <w:r w:rsidRPr="008B1EED">
        <w:rPr>
          <w:rFonts w:asciiTheme="minorHAnsi" w:hAnsiTheme="minorHAnsi" w:cs="Arial"/>
          <w:sz w:val="22"/>
          <w:szCs w:val="22"/>
        </w:rPr>
        <w:t>że wykonawca zawarł z innymi wykonawcami porozumienie mające na celu</w:t>
      </w:r>
      <w:r>
        <w:rPr>
          <w:rFonts w:asciiTheme="minorHAnsi" w:hAnsiTheme="minorHAnsi" w:cs="Arial"/>
          <w:sz w:val="22"/>
          <w:szCs w:val="22"/>
        </w:rPr>
        <w:t xml:space="preserve"> </w:t>
      </w:r>
      <w:r w:rsidRPr="008B1EED">
        <w:rPr>
          <w:rFonts w:asciiTheme="minorHAnsi" w:hAnsiTheme="minorHAnsi" w:cs="Arial"/>
          <w:sz w:val="22"/>
          <w:szCs w:val="22"/>
        </w:rPr>
        <w:t>zakłócenie konkurencji, w szczególności jeżeli należąc do tej samej grupy</w:t>
      </w:r>
      <w:r>
        <w:rPr>
          <w:rFonts w:asciiTheme="minorHAnsi" w:hAnsiTheme="minorHAnsi" w:cs="Arial"/>
          <w:sz w:val="22"/>
          <w:szCs w:val="22"/>
        </w:rPr>
        <w:t xml:space="preserve"> </w:t>
      </w:r>
      <w:r w:rsidRPr="008B1EED">
        <w:rPr>
          <w:rFonts w:asciiTheme="minorHAnsi" w:hAnsiTheme="minorHAnsi" w:cs="Arial"/>
          <w:sz w:val="22"/>
          <w:szCs w:val="22"/>
        </w:rPr>
        <w:t xml:space="preserve">kapitałowej w rozumieniu </w:t>
      </w:r>
      <w:r w:rsidRPr="008B1EED">
        <w:rPr>
          <w:rFonts w:asciiTheme="minorHAnsi" w:hAnsiTheme="minorHAnsi" w:cs="Arial"/>
          <w:sz w:val="22"/>
          <w:szCs w:val="22"/>
        </w:rPr>
        <w:lastRenderedPageBreak/>
        <w:t>ustawy z dnia 16 lutego 2007 r. o ochronie konkurencji i konsumentów, złożyli odrębne</w:t>
      </w:r>
      <w:r>
        <w:rPr>
          <w:rFonts w:asciiTheme="minorHAnsi" w:hAnsiTheme="minorHAnsi" w:cs="Arial"/>
          <w:sz w:val="22"/>
          <w:szCs w:val="22"/>
        </w:rPr>
        <w:t xml:space="preserve"> </w:t>
      </w:r>
      <w:r w:rsidRPr="008B1EED">
        <w:rPr>
          <w:rFonts w:asciiTheme="minorHAnsi" w:hAnsiTheme="minorHAnsi" w:cs="Arial"/>
          <w:sz w:val="22"/>
          <w:szCs w:val="22"/>
        </w:rPr>
        <w:t>oferty, oferty częściowe lub</w:t>
      </w:r>
      <w:r>
        <w:rPr>
          <w:rFonts w:asciiTheme="minorHAnsi" w:hAnsiTheme="minorHAnsi" w:cs="Arial"/>
          <w:sz w:val="22"/>
          <w:szCs w:val="22"/>
        </w:rPr>
        <w:t xml:space="preserve"> </w:t>
      </w:r>
      <w:r w:rsidRPr="008B1EED">
        <w:rPr>
          <w:rFonts w:asciiTheme="minorHAnsi" w:hAnsiTheme="minorHAnsi" w:cs="Arial"/>
          <w:sz w:val="22"/>
          <w:szCs w:val="22"/>
        </w:rPr>
        <w:t>wnioski o dopuszczenie do udziału w postępowaniu, chyba że wykażą, że</w:t>
      </w:r>
      <w:r>
        <w:rPr>
          <w:rFonts w:asciiTheme="minorHAnsi" w:hAnsiTheme="minorHAnsi" w:cs="Arial"/>
          <w:sz w:val="22"/>
          <w:szCs w:val="22"/>
        </w:rPr>
        <w:t xml:space="preserve"> </w:t>
      </w:r>
      <w:r w:rsidRPr="008B1EED">
        <w:rPr>
          <w:rFonts w:asciiTheme="minorHAnsi" w:hAnsiTheme="minorHAnsi" w:cs="Arial"/>
          <w:sz w:val="22"/>
          <w:szCs w:val="22"/>
        </w:rPr>
        <w:t>przygotowali te oferty lub wnioski niezależnie od siebie;</w:t>
      </w:r>
    </w:p>
    <w:p w14:paraId="359E61F3" w14:textId="77777777" w:rsidR="004A1203" w:rsidRPr="00982AD5" w:rsidRDefault="004A1203" w:rsidP="004A1203">
      <w:pPr>
        <w:pStyle w:val="Akapitzlist"/>
        <w:spacing w:line="276" w:lineRule="auto"/>
        <w:ind w:left="720"/>
        <w:jc w:val="both"/>
        <w:rPr>
          <w:rFonts w:asciiTheme="minorHAnsi" w:hAnsiTheme="minorHAnsi" w:cs="Arial"/>
          <w:sz w:val="22"/>
          <w:szCs w:val="22"/>
        </w:rPr>
      </w:pPr>
      <w:r>
        <w:rPr>
          <w:rFonts w:asciiTheme="minorHAnsi" w:hAnsiTheme="minorHAnsi" w:cs="Arial"/>
          <w:sz w:val="22"/>
          <w:szCs w:val="22"/>
        </w:rPr>
        <w:t>1.1.</w:t>
      </w:r>
      <w:r w:rsidRPr="008B1EED">
        <w:rPr>
          <w:rFonts w:asciiTheme="minorHAnsi" w:hAnsiTheme="minorHAnsi" w:cs="Arial"/>
          <w:sz w:val="22"/>
          <w:szCs w:val="22"/>
        </w:rPr>
        <w:t>6) jeżeli, w przypadkach, o których mowa w art. 85 ust. 1, doszło do zakłócenia</w:t>
      </w:r>
      <w:r>
        <w:rPr>
          <w:rFonts w:asciiTheme="minorHAnsi" w:hAnsiTheme="minorHAnsi" w:cs="Arial"/>
          <w:sz w:val="22"/>
          <w:szCs w:val="22"/>
        </w:rPr>
        <w:t xml:space="preserve"> </w:t>
      </w:r>
      <w:r w:rsidRPr="008B1EED">
        <w:rPr>
          <w:rFonts w:asciiTheme="minorHAnsi" w:hAnsiTheme="minorHAnsi" w:cs="Arial"/>
          <w:sz w:val="22"/>
          <w:szCs w:val="22"/>
        </w:rPr>
        <w:t>konkurencji wynikającego z wcześniejszego zaangażowania tego wykonawcy</w:t>
      </w:r>
      <w:r>
        <w:rPr>
          <w:rFonts w:asciiTheme="minorHAnsi" w:hAnsiTheme="minorHAnsi" w:cs="Arial"/>
          <w:sz w:val="22"/>
          <w:szCs w:val="22"/>
        </w:rPr>
        <w:t xml:space="preserve"> </w:t>
      </w:r>
      <w:r w:rsidRPr="008B1EED">
        <w:rPr>
          <w:rFonts w:asciiTheme="minorHAnsi" w:hAnsiTheme="minorHAnsi" w:cs="Arial"/>
          <w:sz w:val="22"/>
          <w:szCs w:val="22"/>
        </w:rPr>
        <w:t>lub podmiotu, który należy z wykonawcą do tej samej grupy kapitałowej</w:t>
      </w:r>
      <w:r>
        <w:rPr>
          <w:rFonts w:asciiTheme="minorHAnsi" w:hAnsiTheme="minorHAnsi" w:cs="Arial"/>
          <w:sz w:val="22"/>
          <w:szCs w:val="22"/>
        </w:rPr>
        <w:t xml:space="preserve"> </w:t>
      </w:r>
      <w:r w:rsidRPr="008B1EED">
        <w:rPr>
          <w:rFonts w:asciiTheme="minorHAnsi" w:hAnsiTheme="minorHAnsi" w:cs="Arial"/>
          <w:sz w:val="22"/>
          <w:szCs w:val="22"/>
        </w:rPr>
        <w:t>w rozumieniu ustawy z dnia 16 lutego 2007 r. o ochronie konkurencji</w:t>
      </w:r>
      <w:r>
        <w:rPr>
          <w:rFonts w:asciiTheme="minorHAnsi" w:hAnsiTheme="minorHAnsi" w:cs="Arial"/>
          <w:sz w:val="22"/>
          <w:szCs w:val="22"/>
        </w:rPr>
        <w:t xml:space="preserve"> </w:t>
      </w:r>
      <w:r w:rsidRPr="008B1EED">
        <w:rPr>
          <w:rFonts w:asciiTheme="minorHAnsi" w:hAnsiTheme="minorHAnsi" w:cs="Arial"/>
          <w:sz w:val="22"/>
          <w:szCs w:val="22"/>
        </w:rPr>
        <w:t>i konsumentów, chyba że spowodowane tym zakłócenie konkurencji może</w:t>
      </w:r>
      <w:r>
        <w:rPr>
          <w:rFonts w:asciiTheme="minorHAnsi" w:hAnsiTheme="minorHAnsi" w:cs="Arial"/>
          <w:sz w:val="22"/>
          <w:szCs w:val="22"/>
        </w:rPr>
        <w:t xml:space="preserve"> </w:t>
      </w:r>
      <w:r w:rsidRPr="008B1EED">
        <w:rPr>
          <w:rFonts w:asciiTheme="minorHAnsi" w:hAnsiTheme="minorHAnsi" w:cs="Arial"/>
          <w:sz w:val="22"/>
          <w:szCs w:val="22"/>
        </w:rPr>
        <w:t>być wyeliminowane w inny sposób niż przez wykluczenie wykonawcy</w:t>
      </w:r>
      <w:r>
        <w:rPr>
          <w:rFonts w:asciiTheme="minorHAnsi" w:hAnsiTheme="minorHAnsi" w:cs="Arial"/>
          <w:sz w:val="22"/>
          <w:szCs w:val="22"/>
        </w:rPr>
        <w:t xml:space="preserve"> </w:t>
      </w:r>
      <w:r w:rsidRPr="008B1EED">
        <w:rPr>
          <w:rFonts w:asciiTheme="minorHAnsi" w:hAnsiTheme="minorHAnsi" w:cs="Arial"/>
          <w:sz w:val="22"/>
          <w:szCs w:val="22"/>
        </w:rPr>
        <w:t>z udziału w postępowaniu o udzielenie zamówienia.</w:t>
      </w:r>
    </w:p>
    <w:p w14:paraId="280289FC" w14:textId="77777777" w:rsidR="004A1203" w:rsidRPr="004A1203" w:rsidRDefault="004A1203" w:rsidP="004A1203">
      <w:pPr>
        <w:spacing w:line="276" w:lineRule="auto"/>
        <w:jc w:val="both"/>
        <w:rPr>
          <w:rFonts w:asciiTheme="minorHAnsi" w:hAnsiTheme="minorHAnsi" w:cs="Arial"/>
          <w:sz w:val="22"/>
          <w:szCs w:val="22"/>
        </w:rPr>
      </w:pPr>
    </w:p>
    <w:p w14:paraId="700A683E" w14:textId="77777777" w:rsidR="00C85BE8" w:rsidRPr="009C7209" w:rsidRDefault="00C85BE8" w:rsidP="00022A5C">
      <w:pPr>
        <w:pStyle w:val="Akapitzlist"/>
        <w:numPr>
          <w:ilvl w:val="1"/>
          <w:numId w:val="24"/>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W art. 109 ust. 1 pkt. 4, 5, 7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tj.:</w:t>
      </w:r>
    </w:p>
    <w:p w14:paraId="5A4DFC2C" w14:textId="77777777" w:rsidR="00C85BE8" w:rsidRPr="009C7209"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CD00251" w14:textId="77777777" w:rsidR="00C85BE8" w:rsidRPr="009C7209"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52F5D190" w14:textId="77777777" w:rsidR="00C85BE8" w:rsidRDefault="00C85BE8" w:rsidP="00022A5C">
      <w:pPr>
        <w:pStyle w:val="Akapitzlist"/>
        <w:numPr>
          <w:ilvl w:val="1"/>
          <w:numId w:val="28"/>
        </w:numPr>
        <w:spacing w:line="276" w:lineRule="auto"/>
        <w:ind w:left="1134" w:hanging="283"/>
        <w:jc w:val="both"/>
        <w:rPr>
          <w:rFonts w:asciiTheme="minorHAnsi" w:hAnsiTheme="minorHAnsi" w:cs="Arial"/>
          <w:sz w:val="22"/>
          <w:szCs w:val="22"/>
        </w:rPr>
      </w:pPr>
      <w:r w:rsidRPr="009C7209">
        <w:rPr>
          <w:rFonts w:asciiTheme="minorHAnsi" w:hAnsiTheme="minorHAnsi" w:cs="Arial"/>
          <w:sz w:val="22"/>
          <w:szCs w:val="22"/>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3B757022" w14:textId="77777777" w:rsidR="00C85BE8" w:rsidRPr="001407D2"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Pr>
          <w:rFonts w:asciiTheme="minorHAnsi" w:hAnsiTheme="minorHAnsi" w:cs="Arial"/>
          <w:sz w:val="22"/>
          <w:szCs w:val="22"/>
        </w:rPr>
        <w:t xml:space="preserve">Zamawiający wykluczy obligatoryjnie z postępowania Wykonawcę na podstawie art. 108 ust. 1 i 2 ustawy </w:t>
      </w:r>
      <w:proofErr w:type="spellStart"/>
      <w:r>
        <w:rPr>
          <w:rFonts w:asciiTheme="minorHAnsi" w:hAnsiTheme="minorHAnsi" w:cs="Arial"/>
          <w:sz w:val="22"/>
          <w:szCs w:val="22"/>
        </w:rPr>
        <w:t>Pzp</w:t>
      </w:r>
      <w:proofErr w:type="spellEnd"/>
      <w:r>
        <w:rPr>
          <w:rFonts w:asciiTheme="minorHAnsi" w:hAnsiTheme="minorHAnsi" w:cs="Arial"/>
          <w:sz w:val="22"/>
          <w:szCs w:val="22"/>
        </w:rPr>
        <w:t xml:space="preserve"> oraz art. 7 ust. 1 ustawy z dnia 13.04.2022 r. o szczególnych rozwiązaniach w zakresie przeciwdziałania wspieraniu agresji na Ukrainę oraz służących ochronie bezpieczeństwa narodowego (Dz. U. z dnia 15 kwietnia 2022 poz. 835).</w:t>
      </w:r>
    </w:p>
    <w:p w14:paraId="235B94A1"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może zostać wykluczony przez Zamawiającego na każdym etapie postępowania </w:t>
      </w:r>
      <w:r w:rsidRPr="009C7209">
        <w:rPr>
          <w:rFonts w:asciiTheme="minorHAnsi" w:hAnsiTheme="minorHAnsi" w:cs="Arial"/>
          <w:sz w:val="22"/>
          <w:szCs w:val="22"/>
        </w:rPr>
        <w:br/>
        <w:t>o udzielenie zamówienia.</w:t>
      </w:r>
    </w:p>
    <w:p w14:paraId="0B61BAE2" w14:textId="77777777" w:rsidR="00C85BE8" w:rsidRPr="009C7209" w:rsidRDefault="00C85BE8" w:rsidP="00022A5C">
      <w:pPr>
        <w:pStyle w:val="Akapitzlist"/>
        <w:numPr>
          <w:ilvl w:val="0"/>
          <w:numId w:val="24"/>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Wykluczenie Wykonawcy następuje zgodnie z art. 111 ustawy </w:t>
      </w:r>
      <w:proofErr w:type="spellStart"/>
      <w:r w:rsidRPr="009C7209">
        <w:rPr>
          <w:rFonts w:asciiTheme="minorHAnsi" w:hAnsiTheme="minorHAnsi" w:cs="Arial"/>
          <w:sz w:val="22"/>
          <w:szCs w:val="22"/>
        </w:rPr>
        <w:t>Pzp</w:t>
      </w:r>
      <w:proofErr w:type="spellEnd"/>
      <w:r>
        <w:rPr>
          <w:rFonts w:asciiTheme="minorHAnsi" w:hAnsiTheme="minorHAnsi" w:cs="Arial"/>
          <w:sz w:val="22"/>
          <w:szCs w:val="22"/>
        </w:rPr>
        <w:t xml:space="preserve"> lub zgodnie z art. 7 ust. 1 pkt </w:t>
      </w:r>
      <w:r>
        <w:rPr>
          <w:rFonts w:asciiTheme="minorHAnsi" w:hAnsiTheme="minorHAnsi" w:cs="Arial"/>
          <w:sz w:val="22"/>
          <w:szCs w:val="22"/>
        </w:rPr>
        <w:br/>
        <w:t>1-3 ustawy z dnia 13.04.2022 r. o szczególnych rozwiązaniach w zakresie przeciwdziałania wspieraniu agresji na Ukrainę oraz służących ochronie bezpieczeństwa narodowego (Dz. U. z dnia 15 kwietnia 2022 poz. 835).</w:t>
      </w:r>
    </w:p>
    <w:p w14:paraId="34D9467D" w14:textId="77777777" w:rsidR="00781F6C" w:rsidRPr="009C7209" w:rsidRDefault="00781F6C" w:rsidP="00E33CCD">
      <w:pPr>
        <w:pStyle w:val="Akapitzlist"/>
        <w:spacing w:line="276" w:lineRule="auto"/>
        <w:ind w:left="720"/>
        <w:jc w:val="both"/>
        <w:rPr>
          <w:rFonts w:ascii="Arial" w:hAnsi="Arial" w:cs="Arial"/>
          <w:sz w:val="22"/>
          <w:szCs w:val="22"/>
        </w:rPr>
      </w:pPr>
    </w:p>
    <w:p w14:paraId="7EA2C6B7" w14:textId="77777777" w:rsidR="001133D7" w:rsidRPr="004430B6" w:rsidRDefault="001133D7" w:rsidP="00CB0099">
      <w:pPr>
        <w:pStyle w:val="Nagwek1"/>
        <w:numPr>
          <w:ilvl w:val="0"/>
          <w:numId w:val="22"/>
        </w:numPr>
        <w:spacing w:line="276" w:lineRule="auto"/>
        <w:ind w:left="567" w:hanging="567"/>
        <w:rPr>
          <w:rFonts w:asciiTheme="minorHAnsi" w:hAnsiTheme="minorHAnsi" w:cs="Arial"/>
          <w:sz w:val="26"/>
          <w:szCs w:val="26"/>
        </w:rPr>
      </w:pPr>
      <w:bookmarkStart w:id="23" w:name="_Toc162003176"/>
      <w:r w:rsidRPr="004430B6">
        <w:rPr>
          <w:rFonts w:asciiTheme="minorHAnsi" w:hAnsiTheme="minorHAnsi" w:cs="Arial"/>
          <w:sz w:val="26"/>
          <w:szCs w:val="26"/>
        </w:rPr>
        <w:t>PROCEDURA SANACYJNA - SAMOOCZYSZCZENIE</w:t>
      </w:r>
      <w:bookmarkEnd w:id="23"/>
    </w:p>
    <w:p w14:paraId="45AE58A9" w14:textId="77777777" w:rsidR="001133D7" w:rsidRPr="009C7209" w:rsidRDefault="001133D7" w:rsidP="00E33CCD">
      <w:pPr>
        <w:pStyle w:val="Akapitzlist"/>
        <w:spacing w:line="276" w:lineRule="auto"/>
        <w:ind w:left="0"/>
        <w:jc w:val="both"/>
        <w:rPr>
          <w:rFonts w:asciiTheme="minorHAnsi" w:hAnsiTheme="minorHAnsi" w:cs="Arial"/>
          <w:sz w:val="22"/>
          <w:szCs w:val="22"/>
        </w:rPr>
      </w:pPr>
    </w:p>
    <w:p w14:paraId="26E9FA8D" w14:textId="7737CF8D" w:rsidR="003C19C0" w:rsidRPr="009C7209" w:rsidRDefault="00601787" w:rsidP="00E33CCD">
      <w:pPr>
        <w:pStyle w:val="Akapitzlist"/>
        <w:numPr>
          <w:ilvl w:val="0"/>
          <w:numId w:val="4"/>
        </w:numPr>
        <w:tabs>
          <w:tab w:val="clear" w:pos="720"/>
          <w:tab w:val="num" w:pos="426"/>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 okolicznościach określonych w art. 108 ust. 1 pkt. 1,2, i 5</w:t>
      </w:r>
      <w:r w:rsidR="00641332" w:rsidRPr="009C7209">
        <w:rPr>
          <w:rFonts w:asciiTheme="minorHAnsi" w:hAnsiTheme="minorHAnsi" w:cs="Arial"/>
          <w:sz w:val="22"/>
          <w:szCs w:val="22"/>
        </w:rPr>
        <w:t xml:space="preserve"> lub art. 109 ust. 1 pkt 2-5 i 7-10</w:t>
      </w:r>
      <w:r w:rsidRPr="009C7209">
        <w:rPr>
          <w:rFonts w:asciiTheme="minorHAnsi" w:hAnsiTheme="minorHAnsi" w:cs="Arial"/>
          <w:sz w:val="22"/>
          <w:szCs w:val="22"/>
        </w:rPr>
        <w:t xml:space="preserve">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Wykonawca nie podlega wykluczeniu, jeżeli udowodni Zamawiającemu, że spełnił łącznie przesłanki</w:t>
      </w:r>
      <w:r w:rsidR="002F0D89" w:rsidRPr="009C7209">
        <w:rPr>
          <w:rFonts w:asciiTheme="minorHAnsi" w:hAnsiTheme="minorHAnsi" w:cs="Arial"/>
          <w:sz w:val="22"/>
          <w:szCs w:val="22"/>
        </w:rPr>
        <w:t xml:space="preserve">, o których mowa w art. 110 ust. 2 ustawy </w:t>
      </w:r>
      <w:proofErr w:type="spellStart"/>
      <w:r w:rsidR="002F0D89" w:rsidRPr="009C7209">
        <w:rPr>
          <w:rFonts w:asciiTheme="minorHAnsi" w:hAnsiTheme="minorHAnsi" w:cs="Arial"/>
          <w:sz w:val="22"/>
          <w:szCs w:val="22"/>
        </w:rPr>
        <w:t>Pzp</w:t>
      </w:r>
      <w:proofErr w:type="spellEnd"/>
      <w:r w:rsidR="004514CF">
        <w:rPr>
          <w:rFonts w:asciiTheme="minorHAnsi" w:hAnsiTheme="minorHAnsi" w:cs="Arial"/>
          <w:sz w:val="22"/>
          <w:szCs w:val="22"/>
        </w:rPr>
        <w:t>.</w:t>
      </w:r>
    </w:p>
    <w:p w14:paraId="74BEEC22" w14:textId="34D377C3" w:rsidR="00781F6C" w:rsidRPr="009C7209" w:rsidRDefault="003C19C0" w:rsidP="00E33CCD">
      <w:pPr>
        <w:pStyle w:val="Akapitzlist"/>
        <w:numPr>
          <w:ilvl w:val="0"/>
          <w:numId w:val="4"/>
        </w:numPr>
        <w:tabs>
          <w:tab w:val="clear" w:pos="720"/>
        </w:tabs>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ocenia, czy podjęte przez Wykonawcę czynności, o których mowa </w:t>
      </w:r>
      <w:r w:rsidR="002F0D89" w:rsidRPr="009C7209">
        <w:rPr>
          <w:rFonts w:asciiTheme="minorHAnsi" w:hAnsiTheme="minorHAnsi" w:cs="Arial"/>
          <w:sz w:val="22"/>
          <w:szCs w:val="22"/>
        </w:rPr>
        <w:t>powyżej</w:t>
      </w:r>
      <w:r w:rsidRPr="009C7209">
        <w:rPr>
          <w:rFonts w:asciiTheme="minorHAnsi" w:hAnsiTheme="minorHAnsi" w:cs="Arial"/>
          <w:sz w:val="22"/>
          <w:szCs w:val="22"/>
        </w:rPr>
        <w:t xml:space="preserve"> są wystarczające do wykazania jego rzetelności, uwzględniając wagę i szczególne okoliczności czynu </w:t>
      </w:r>
      <w:r w:rsidRPr="009C7209">
        <w:rPr>
          <w:rFonts w:asciiTheme="minorHAnsi" w:hAnsiTheme="minorHAnsi" w:cs="Arial"/>
          <w:sz w:val="22"/>
          <w:szCs w:val="22"/>
        </w:rPr>
        <w:lastRenderedPageBreak/>
        <w:t>Wykonawcy. Jeżeli podjęte przez Wykonawcę czynności nie są wystarczające, Zamawiający wyklucza Wykonawcę.</w:t>
      </w:r>
    </w:p>
    <w:p w14:paraId="27442C0D" w14:textId="77777777" w:rsidR="0067608D" w:rsidRPr="009C7209" w:rsidRDefault="0067608D" w:rsidP="00E33CCD">
      <w:pPr>
        <w:pStyle w:val="Akapitzlist"/>
        <w:spacing w:line="276" w:lineRule="auto"/>
        <w:ind w:left="426"/>
        <w:jc w:val="both"/>
        <w:rPr>
          <w:rFonts w:asciiTheme="minorHAnsi" w:hAnsiTheme="minorHAnsi" w:cs="Arial"/>
          <w:sz w:val="22"/>
          <w:szCs w:val="22"/>
        </w:rPr>
      </w:pPr>
    </w:p>
    <w:p w14:paraId="6781B350" w14:textId="435C8BA7" w:rsidR="00E4113C" w:rsidRPr="004430B6" w:rsidRDefault="002F0D89" w:rsidP="00CB0099">
      <w:pPr>
        <w:pStyle w:val="Nagwek1"/>
        <w:numPr>
          <w:ilvl w:val="0"/>
          <w:numId w:val="22"/>
        </w:numPr>
        <w:spacing w:line="276" w:lineRule="auto"/>
        <w:ind w:left="567" w:hanging="567"/>
        <w:rPr>
          <w:rFonts w:asciiTheme="minorHAnsi" w:hAnsiTheme="minorHAnsi" w:cs="Arial"/>
          <w:sz w:val="26"/>
          <w:szCs w:val="26"/>
        </w:rPr>
      </w:pPr>
      <w:bookmarkStart w:id="24" w:name="_Toc162003177"/>
      <w:r w:rsidRPr="004430B6">
        <w:rPr>
          <w:rFonts w:asciiTheme="minorHAnsi" w:hAnsiTheme="minorHAnsi" w:cs="Arial"/>
          <w:sz w:val="26"/>
          <w:szCs w:val="26"/>
        </w:rPr>
        <w:t>PODMIOTOWE ŚRODKI DOWODOWE. OŚWIADCZENIA I DOKUMENTY, JAKIE ZOBOWIĄZANI SĄ DOSTARCZYĆ WYKONAWCY W CELU POTWIERDZENIA SPEŁNIANIA WARUNKÓW UDZIAŁU W POSTĘPOWANIU ORAZ WYKAZANIA BRAKU PODSTAW WYKLUCZENIA</w:t>
      </w:r>
      <w:bookmarkEnd w:id="24"/>
    </w:p>
    <w:p w14:paraId="6534B70E" w14:textId="77777777" w:rsidR="00DC5FF5" w:rsidRPr="00DC5FF5" w:rsidRDefault="00DC5FF5" w:rsidP="00E33CCD">
      <w:pPr>
        <w:spacing w:line="276" w:lineRule="auto"/>
        <w:jc w:val="both"/>
      </w:pPr>
    </w:p>
    <w:p w14:paraId="7DB27872" w14:textId="3B9E2F10" w:rsidR="00DC5FF5" w:rsidRPr="009C7209" w:rsidRDefault="00DC5FF5" w:rsidP="00022A5C">
      <w:pPr>
        <w:pStyle w:val="Akapitzlist"/>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RAZEM Z OFERTĄ:</w:t>
      </w:r>
    </w:p>
    <w:p w14:paraId="377DE2AD" w14:textId="0819D048" w:rsidR="00F12CA6" w:rsidRPr="009C7209" w:rsidRDefault="005F5722"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Do oferty </w:t>
      </w:r>
      <w:r w:rsidR="00D83B16" w:rsidRPr="009C7209">
        <w:rPr>
          <w:rFonts w:asciiTheme="minorHAnsi" w:hAnsiTheme="minorHAnsi" w:cs="Arial"/>
          <w:sz w:val="22"/>
          <w:szCs w:val="22"/>
        </w:rPr>
        <w:t>(</w:t>
      </w:r>
      <w:r w:rsidR="00D83B16" w:rsidRPr="009C7209">
        <w:rPr>
          <w:rFonts w:asciiTheme="minorHAnsi" w:hAnsiTheme="minorHAnsi" w:cs="Arial"/>
          <w:b/>
          <w:bCs/>
          <w:sz w:val="22"/>
          <w:szCs w:val="22"/>
        </w:rPr>
        <w:t>załącznik A</w:t>
      </w:r>
      <w:r w:rsidR="00D83B16" w:rsidRPr="009C7209">
        <w:rPr>
          <w:rFonts w:asciiTheme="minorHAnsi" w:hAnsiTheme="minorHAnsi" w:cs="Arial"/>
          <w:sz w:val="22"/>
          <w:szCs w:val="22"/>
        </w:rPr>
        <w:t xml:space="preserve">) </w:t>
      </w:r>
      <w:r w:rsidRPr="009C7209">
        <w:rPr>
          <w:rFonts w:asciiTheme="minorHAnsi" w:hAnsiTheme="minorHAnsi" w:cs="Arial"/>
          <w:sz w:val="22"/>
          <w:szCs w:val="22"/>
        </w:rPr>
        <w:t xml:space="preserve">Wykonawca </w:t>
      </w:r>
      <w:r w:rsidR="00F12CA6" w:rsidRPr="009C7209">
        <w:rPr>
          <w:rFonts w:asciiTheme="minorHAnsi" w:hAnsiTheme="minorHAnsi" w:cs="Arial"/>
          <w:sz w:val="22"/>
          <w:szCs w:val="22"/>
        </w:rPr>
        <w:t xml:space="preserve">zobowiązany jest </w:t>
      </w:r>
      <w:r w:rsidRPr="009C7209">
        <w:rPr>
          <w:rFonts w:asciiTheme="minorHAnsi" w:hAnsiTheme="minorHAnsi" w:cs="Arial"/>
          <w:sz w:val="22"/>
          <w:szCs w:val="22"/>
        </w:rPr>
        <w:t xml:space="preserve">dołączyć aktualne na dzień składania ofert </w:t>
      </w:r>
      <w:r w:rsidR="00247EF8" w:rsidRPr="009C7209">
        <w:rPr>
          <w:rFonts w:asciiTheme="minorHAnsi" w:hAnsiTheme="minorHAnsi" w:cs="Arial"/>
          <w:b/>
          <w:bCs/>
          <w:sz w:val="22"/>
          <w:szCs w:val="22"/>
        </w:rPr>
        <w:t xml:space="preserve">oświadczenie </w:t>
      </w:r>
      <w:r w:rsidR="000B7592" w:rsidRPr="009C7209">
        <w:rPr>
          <w:rFonts w:asciiTheme="minorHAnsi" w:hAnsiTheme="minorHAnsi" w:cs="Arial"/>
          <w:b/>
          <w:bCs/>
          <w:sz w:val="22"/>
          <w:szCs w:val="22"/>
        </w:rPr>
        <w:t xml:space="preserve">o </w:t>
      </w:r>
      <w:r w:rsidR="00F12CA6" w:rsidRPr="009C7209">
        <w:rPr>
          <w:rFonts w:asciiTheme="minorHAnsi" w:hAnsiTheme="minorHAnsi" w:cs="Arial"/>
          <w:b/>
          <w:bCs/>
          <w:sz w:val="22"/>
          <w:szCs w:val="22"/>
        </w:rPr>
        <w:t>braku podstaw do</w:t>
      </w:r>
      <w:r w:rsidR="000B7592" w:rsidRPr="009C7209">
        <w:rPr>
          <w:rFonts w:asciiTheme="minorHAnsi" w:hAnsiTheme="minorHAnsi" w:cs="Arial"/>
          <w:b/>
          <w:bCs/>
          <w:sz w:val="22"/>
          <w:szCs w:val="22"/>
        </w:rPr>
        <w:t xml:space="preserve"> wykluczeni</w:t>
      </w:r>
      <w:r w:rsidR="00F12CA6" w:rsidRPr="009C7209">
        <w:rPr>
          <w:rFonts w:asciiTheme="minorHAnsi" w:hAnsiTheme="minorHAnsi" w:cs="Arial"/>
          <w:b/>
          <w:bCs/>
          <w:sz w:val="22"/>
          <w:szCs w:val="22"/>
        </w:rPr>
        <w:t>a</w:t>
      </w:r>
      <w:r w:rsidR="000B7592" w:rsidRPr="009C7209">
        <w:rPr>
          <w:rFonts w:asciiTheme="minorHAnsi" w:hAnsiTheme="minorHAnsi" w:cs="Arial"/>
          <w:b/>
          <w:bCs/>
          <w:sz w:val="22"/>
          <w:szCs w:val="22"/>
        </w:rPr>
        <w:t xml:space="preserve"> oraz spełnianiu warunków udziału </w:t>
      </w:r>
      <w:r w:rsidR="009C7209">
        <w:rPr>
          <w:rFonts w:asciiTheme="minorHAnsi" w:hAnsiTheme="minorHAnsi" w:cs="Arial"/>
          <w:b/>
          <w:bCs/>
          <w:sz w:val="22"/>
          <w:szCs w:val="22"/>
        </w:rPr>
        <w:br/>
      </w:r>
      <w:r w:rsidR="000B7592" w:rsidRPr="009C7209">
        <w:rPr>
          <w:rFonts w:asciiTheme="minorHAnsi" w:hAnsiTheme="minorHAnsi" w:cs="Arial"/>
          <w:b/>
          <w:bCs/>
          <w:sz w:val="22"/>
          <w:szCs w:val="22"/>
        </w:rPr>
        <w:t>w postępowaniu</w:t>
      </w:r>
      <w:r w:rsidR="000B7592" w:rsidRPr="009C7209">
        <w:rPr>
          <w:rFonts w:asciiTheme="minorHAnsi" w:hAnsiTheme="minorHAnsi" w:cs="Arial"/>
          <w:sz w:val="22"/>
          <w:szCs w:val="22"/>
        </w:rPr>
        <w:t xml:space="preserve"> w zakresie wskazanym w </w:t>
      </w:r>
      <w:r w:rsidR="000B7592" w:rsidRPr="009C7209">
        <w:rPr>
          <w:rFonts w:asciiTheme="minorHAnsi" w:hAnsiTheme="minorHAnsi" w:cs="Arial"/>
          <w:b/>
          <w:bCs/>
          <w:sz w:val="22"/>
          <w:szCs w:val="22"/>
        </w:rPr>
        <w:t>rozdziale XI</w:t>
      </w:r>
      <w:r w:rsidR="00F12CA6" w:rsidRPr="009C7209">
        <w:rPr>
          <w:rFonts w:asciiTheme="minorHAnsi" w:hAnsiTheme="minorHAnsi" w:cs="Arial"/>
          <w:b/>
          <w:bCs/>
          <w:sz w:val="22"/>
          <w:szCs w:val="22"/>
        </w:rPr>
        <w:t>II</w:t>
      </w:r>
      <w:r w:rsidR="000B7592" w:rsidRPr="009C7209">
        <w:rPr>
          <w:rFonts w:asciiTheme="minorHAnsi" w:hAnsiTheme="minorHAnsi" w:cs="Arial"/>
          <w:b/>
          <w:bCs/>
          <w:sz w:val="22"/>
          <w:szCs w:val="22"/>
        </w:rPr>
        <w:t xml:space="preserve"> i XI</w:t>
      </w:r>
      <w:r w:rsidR="00F12CA6" w:rsidRPr="009C7209">
        <w:rPr>
          <w:rFonts w:asciiTheme="minorHAnsi" w:hAnsiTheme="minorHAnsi" w:cs="Arial"/>
          <w:b/>
          <w:bCs/>
          <w:sz w:val="22"/>
          <w:szCs w:val="22"/>
        </w:rPr>
        <w:t>V</w:t>
      </w:r>
      <w:r w:rsidR="000B7592" w:rsidRPr="009C7209">
        <w:rPr>
          <w:rFonts w:asciiTheme="minorHAnsi" w:hAnsiTheme="minorHAnsi" w:cs="Arial"/>
          <w:b/>
          <w:bCs/>
          <w:sz w:val="22"/>
          <w:szCs w:val="22"/>
        </w:rPr>
        <w:t xml:space="preserve"> SWZ</w:t>
      </w:r>
      <w:r w:rsidR="000B7592" w:rsidRPr="009C7209">
        <w:rPr>
          <w:rFonts w:asciiTheme="minorHAnsi" w:hAnsiTheme="minorHAnsi" w:cs="Arial"/>
          <w:sz w:val="22"/>
          <w:szCs w:val="22"/>
        </w:rPr>
        <w:t xml:space="preserve">. </w:t>
      </w:r>
    </w:p>
    <w:p w14:paraId="2A9F6F6C" w14:textId="39E15113" w:rsidR="005F5722" w:rsidRPr="009C7209" w:rsidRDefault="000B7592"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Informacje zawarte w oświadczeniu </w:t>
      </w:r>
      <w:r w:rsidRPr="009C7209">
        <w:rPr>
          <w:rFonts w:asciiTheme="minorHAnsi" w:hAnsiTheme="minorHAnsi" w:cs="Arial"/>
          <w:b/>
          <w:bCs/>
          <w:sz w:val="22"/>
          <w:szCs w:val="22"/>
        </w:rPr>
        <w:t>(załącznik</w:t>
      </w:r>
      <w:r w:rsidRPr="009C7209">
        <w:rPr>
          <w:rFonts w:asciiTheme="minorHAnsi" w:hAnsiTheme="minorHAnsi" w:cs="Arial"/>
          <w:sz w:val="22"/>
          <w:szCs w:val="22"/>
        </w:rPr>
        <w:t xml:space="preserve"> </w:t>
      </w:r>
      <w:r w:rsidRPr="009C7209">
        <w:rPr>
          <w:rFonts w:asciiTheme="minorHAnsi" w:hAnsiTheme="minorHAnsi" w:cs="Arial"/>
          <w:b/>
          <w:bCs/>
          <w:sz w:val="22"/>
          <w:szCs w:val="22"/>
        </w:rPr>
        <w:t>B)</w:t>
      </w:r>
      <w:r w:rsidRPr="009C7209">
        <w:rPr>
          <w:rFonts w:asciiTheme="minorHAnsi" w:hAnsiTheme="minorHAnsi" w:cs="Arial"/>
          <w:sz w:val="22"/>
          <w:szCs w:val="22"/>
        </w:rPr>
        <w:t xml:space="preserve"> będą stanowić wstępne potwierdzenie, że Wykonawca nie podlega wykluczeniu oraz spełnia warunki udziału w postępowaniu.</w:t>
      </w:r>
    </w:p>
    <w:p w14:paraId="6D02A754" w14:textId="0B60EA57"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 xml:space="preserve">Oświadczenie składają </w:t>
      </w:r>
      <w:r w:rsidRPr="009C7209">
        <w:rPr>
          <w:rFonts w:asciiTheme="minorHAnsi" w:hAnsiTheme="minorHAnsi" w:cs="Arial"/>
          <w:b/>
          <w:bCs/>
          <w:sz w:val="22"/>
          <w:szCs w:val="22"/>
        </w:rPr>
        <w:t>odrębnie:</w:t>
      </w:r>
    </w:p>
    <w:p w14:paraId="19DA4012" w14:textId="006D7CB8" w:rsidR="00D83B16" w:rsidRPr="009C7209" w:rsidRDefault="00D83B16" w:rsidP="00022A5C">
      <w:pPr>
        <w:pStyle w:val="Akapitzlist"/>
        <w:numPr>
          <w:ilvl w:val="0"/>
          <w:numId w:val="26"/>
        </w:numPr>
        <w:spacing w:line="276" w:lineRule="auto"/>
        <w:ind w:left="1701" w:hanging="283"/>
        <w:jc w:val="both"/>
        <w:rPr>
          <w:rFonts w:asciiTheme="minorHAnsi" w:hAnsiTheme="minorHAnsi" w:cs="Arial"/>
          <w:sz w:val="22"/>
          <w:szCs w:val="22"/>
        </w:rPr>
      </w:pPr>
      <w:r w:rsidRPr="009C7209">
        <w:rPr>
          <w:rFonts w:asciiTheme="minorHAnsi" w:hAnsiTheme="minorHAnsi" w:cs="Arial"/>
          <w:sz w:val="22"/>
          <w:szCs w:val="22"/>
        </w:rPr>
        <w:t xml:space="preserve">Wykonawca / każdy spośród Wykonawców wspólnie ubiegających się o udzielenie zamówienia. W takim przypadku oświadczenie potwierdza brak podstaw wykluczenia Wykonawcy oraz spełnienie warunków udziału w postępowaniu </w:t>
      </w:r>
      <w:r w:rsidR="009C7209">
        <w:rPr>
          <w:rFonts w:asciiTheme="minorHAnsi" w:hAnsiTheme="minorHAnsi" w:cs="Arial"/>
          <w:sz w:val="22"/>
          <w:szCs w:val="22"/>
        </w:rPr>
        <w:br/>
      </w:r>
      <w:r w:rsidRPr="009C7209">
        <w:rPr>
          <w:rFonts w:asciiTheme="minorHAnsi" w:hAnsiTheme="minorHAnsi" w:cs="Arial"/>
          <w:sz w:val="22"/>
          <w:szCs w:val="22"/>
        </w:rPr>
        <w:t>w zakresie, w jakim każdy z Wykonawców wykazuje spełnianie warunków udziału w postępowaniu</w:t>
      </w:r>
      <w:r w:rsidR="00D36732">
        <w:rPr>
          <w:rFonts w:asciiTheme="minorHAnsi" w:hAnsiTheme="minorHAnsi" w:cs="Arial"/>
          <w:sz w:val="22"/>
          <w:szCs w:val="22"/>
        </w:rPr>
        <w:t>,</w:t>
      </w:r>
    </w:p>
    <w:p w14:paraId="6AF4C49E" w14:textId="52A6EB96" w:rsidR="00D83B16" w:rsidRPr="009C7209" w:rsidRDefault="00D83B16" w:rsidP="00022A5C">
      <w:pPr>
        <w:pStyle w:val="Akapitzlist"/>
        <w:numPr>
          <w:ilvl w:val="0"/>
          <w:numId w:val="26"/>
        </w:numPr>
        <w:spacing w:line="276" w:lineRule="auto"/>
        <w:ind w:left="1701" w:hanging="283"/>
        <w:jc w:val="both"/>
        <w:rPr>
          <w:rFonts w:asciiTheme="minorHAnsi" w:hAnsiTheme="minorHAnsi" w:cs="Arial"/>
          <w:sz w:val="22"/>
          <w:szCs w:val="22"/>
        </w:rPr>
      </w:pPr>
      <w:r w:rsidRPr="009C7209">
        <w:rPr>
          <w:rFonts w:asciiTheme="minorHAnsi" w:hAnsiTheme="minorHAnsi" w:cs="Arial"/>
          <w:sz w:val="22"/>
          <w:szCs w:val="22"/>
        </w:rPr>
        <w:t>podmiot trzeci, na którego potencjał powołuje się Wykonawca celem potwierdzenia spełnienia warunków udziału w postępowaniu. W takim przypadku oświadczenie potwierdza brak podstaw wykluczenia podmiotu oraz spełnianie warunków udziału w postępowaniu w zakresie, w jakim podmiot udostępnia swoje zasoby wykonawcy</w:t>
      </w:r>
      <w:r w:rsidR="008D1E2F">
        <w:rPr>
          <w:rFonts w:asciiTheme="minorHAnsi" w:hAnsiTheme="minorHAnsi" w:cs="Arial"/>
          <w:sz w:val="22"/>
          <w:szCs w:val="22"/>
        </w:rPr>
        <w:t xml:space="preserve"> – </w:t>
      </w:r>
      <w:r w:rsidR="008D1E2F">
        <w:rPr>
          <w:rFonts w:asciiTheme="minorHAnsi" w:hAnsiTheme="minorHAnsi" w:cs="Arial"/>
          <w:b/>
          <w:bCs/>
          <w:sz w:val="22"/>
          <w:szCs w:val="22"/>
        </w:rPr>
        <w:t>załącznik B.1.</w:t>
      </w:r>
      <w:r w:rsidR="00D36732">
        <w:rPr>
          <w:rFonts w:asciiTheme="minorHAnsi" w:hAnsiTheme="minorHAnsi" w:cs="Arial"/>
          <w:sz w:val="22"/>
          <w:szCs w:val="22"/>
        </w:rPr>
        <w:t>;</w:t>
      </w:r>
    </w:p>
    <w:p w14:paraId="506ECC13" w14:textId="429B84C0"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zamierza powierzyć wykonanie części zamówienia</w:t>
      </w:r>
      <w:r w:rsidR="00C73D08">
        <w:rPr>
          <w:rFonts w:asciiTheme="minorHAnsi" w:hAnsiTheme="minorHAnsi" w:cs="Arial"/>
          <w:sz w:val="22"/>
          <w:szCs w:val="22"/>
        </w:rPr>
        <w:t xml:space="preserve"> </w:t>
      </w:r>
      <w:r w:rsidRPr="009C7209">
        <w:rPr>
          <w:rFonts w:asciiTheme="minorHAnsi" w:hAnsiTheme="minorHAnsi" w:cs="Arial"/>
          <w:sz w:val="22"/>
          <w:szCs w:val="22"/>
        </w:rPr>
        <w:t>podwykonawcom, w celu wykazania braku istnienia wobec nich podstaw wykluczenia zamieszcza informacje o podwykonawcach w oświadczeniu, o którym mowa w pkt. 1.</w:t>
      </w:r>
    </w:p>
    <w:p w14:paraId="0BA250CE" w14:textId="3A40EBB8" w:rsidR="00D83B16" w:rsidRPr="009C7209" w:rsidRDefault="00D83B16" w:rsidP="00022A5C">
      <w:pPr>
        <w:pStyle w:val="Akapitzlist"/>
        <w:numPr>
          <w:ilvl w:val="2"/>
          <w:numId w:val="25"/>
        </w:numPr>
        <w:spacing w:line="276" w:lineRule="auto"/>
        <w:ind w:left="1418" w:hanging="567"/>
        <w:jc w:val="both"/>
        <w:rPr>
          <w:rFonts w:asciiTheme="minorHAnsi" w:hAnsiTheme="minorHAnsi" w:cs="Arial"/>
          <w:sz w:val="22"/>
          <w:szCs w:val="22"/>
        </w:rPr>
      </w:pPr>
      <w:r w:rsidRPr="009C7209">
        <w:rPr>
          <w:rFonts w:asciiTheme="minorHAnsi" w:hAnsiTheme="minorHAnsi" w:cs="Arial"/>
          <w:sz w:val="22"/>
          <w:szCs w:val="22"/>
        </w:rPr>
        <w:t>Wykonawca, który polega na zdolnościach lub sytuacji podmiotów udostępniających zasoby, składa wraz z ofertą zobowiązanie podmiotu udostępniającego do oddaniu mu do dyspozycji niezbędnych zasobów na potrzeby realizacji danego zamówienia lub inny podmiotowy środek dowodowy potwierdzający, że Wykonawca realizując</w:t>
      </w:r>
      <w:r w:rsidR="00626DE0">
        <w:rPr>
          <w:rFonts w:asciiTheme="minorHAnsi" w:hAnsiTheme="minorHAnsi" w:cs="Arial"/>
          <w:sz w:val="22"/>
          <w:szCs w:val="22"/>
        </w:rPr>
        <w:t xml:space="preserve"> </w:t>
      </w:r>
      <w:r w:rsidRPr="009C7209">
        <w:rPr>
          <w:rFonts w:asciiTheme="minorHAnsi" w:hAnsiTheme="minorHAnsi" w:cs="Arial"/>
          <w:sz w:val="22"/>
          <w:szCs w:val="22"/>
        </w:rPr>
        <w:t xml:space="preserve">zamówienie, będzie dysponował niezbędnymi zasobami tych podmiotów zgodnie z art. 118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xml:space="preserve">. Wzór oświadczenia stanowi </w:t>
      </w:r>
      <w:r w:rsidRPr="009C7209">
        <w:rPr>
          <w:rFonts w:asciiTheme="minorHAnsi" w:hAnsiTheme="minorHAnsi" w:cs="Arial"/>
          <w:b/>
          <w:bCs/>
          <w:sz w:val="22"/>
          <w:szCs w:val="22"/>
        </w:rPr>
        <w:t>załącznik C.</w:t>
      </w:r>
    </w:p>
    <w:p w14:paraId="6F3F0F8F" w14:textId="71C7C23D" w:rsidR="00EB284A" w:rsidRPr="009C7209" w:rsidRDefault="00EB284A"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Pełnomocnictwo:</w:t>
      </w:r>
    </w:p>
    <w:p w14:paraId="6144C640" w14:textId="48B49178" w:rsidR="00EB284A" w:rsidRPr="009C7209" w:rsidRDefault="004430B6" w:rsidP="00022A5C">
      <w:pPr>
        <w:pStyle w:val="Tekstpodstawowy"/>
        <w:numPr>
          <w:ilvl w:val="2"/>
          <w:numId w:val="25"/>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 xml:space="preserve"> </w:t>
      </w:r>
      <w:r w:rsidR="00EB284A" w:rsidRPr="009C7209">
        <w:rPr>
          <w:rFonts w:asciiTheme="minorHAnsi" w:hAnsiTheme="minorHAnsi" w:cs="Arial"/>
          <w:sz w:val="22"/>
          <w:szCs w:val="22"/>
        </w:rPr>
        <w:t>Gdy umocowanie osoby składającej ofertę nie wynika</w:t>
      </w:r>
      <w:r w:rsidRPr="009C7209">
        <w:rPr>
          <w:rFonts w:asciiTheme="minorHAnsi" w:hAnsiTheme="minorHAnsi" w:cs="Arial"/>
          <w:sz w:val="22"/>
          <w:szCs w:val="22"/>
        </w:rPr>
        <w:t xml:space="preserve"> z dokumentów rejestrowych </w:t>
      </w:r>
      <w:r w:rsidR="00EB284A" w:rsidRPr="009C7209">
        <w:rPr>
          <w:rFonts w:asciiTheme="minorHAnsi" w:hAnsiTheme="minorHAnsi" w:cs="Arial"/>
          <w:sz w:val="22"/>
          <w:szCs w:val="22"/>
        </w:rPr>
        <w:t>wykonawca, który składa ofertę za pośrednictwem pełnomocnika, powinien dołączyć do oferty dokument pełnomocnictwa obejmujący swym zakresem umocowanie do złożenia oferty lub do złożenia oferty i podpisania umowy</w:t>
      </w:r>
      <w:r w:rsidR="00C73D08">
        <w:rPr>
          <w:rFonts w:asciiTheme="minorHAnsi" w:hAnsiTheme="minorHAnsi" w:cs="Arial"/>
          <w:sz w:val="22"/>
          <w:szCs w:val="22"/>
        </w:rPr>
        <w:t>;</w:t>
      </w:r>
    </w:p>
    <w:p w14:paraId="26767545" w14:textId="2E63FB52" w:rsidR="00EB284A" w:rsidRPr="009C7209" w:rsidRDefault="00EB284A" w:rsidP="00022A5C">
      <w:pPr>
        <w:pStyle w:val="Tekstpodstawowy"/>
        <w:numPr>
          <w:ilvl w:val="2"/>
          <w:numId w:val="25"/>
        </w:numPr>
        <w:spacing w:line="276" w:lineRule="auto"/>
        <w:ind w:left="1418" w:right="20" w:hanging="567"/>
        <w:rPr>
          <w:rFonts w:asciiTheme="minorHAnsi" w:hAnsiTheme="minorHAnsi" w:cs="Arial"/>
          <w:sz w:val="22"/>
          <w:szCs w:val="22"/>
        </w:rPr>
      </w:pPr>
      <w:r w:rsidRPr="009C7209">
        <w:rPr>
          <w:rFonts w:asciiTheme="minorHAnsi" w:hAnsiTheme="minorHAnsi" w:cs="Arial"/>
          <w:sz w:val="22"/>
          <w:szCs w:val="22"/>
        </w:rPr>
        <w:t>W przypadku wykonawców ubiegających się wspólnie o udzielenie zamówienia wykonawcy zobowiązani są do ustanowienia pełnomocnika. Dokument</w:t>
      </w:r>
      <w:r w:rsidR="001C686C">
        <w:rPr>
          <w:rFonts w:asciiTheme="minorHAnsi" w:hAnsiTheme="minorHAnsi" w:cs="Arial"/>
          <w:sz w:val="22"/>
          <w:szCs w:val="22"/>
        </w:rPr>
        <w:t xml:space="preserve"> </w:t>
      </w:r>
      <w:r w:rsidRPr="009C7209">
        <w:rPr>
          <w:rFonts w:asciiTheme="minorHAnsi" w:hAnsiTheme="minorHAnsi" w:cs="Arial"/>
          <w:sz w:val="22"/>
          <w:szCs w:val="22"/>
        </w:rPr>
        <w:t xml:space="preserve">pełnomocnictwa, z treści którego będzie wynikało umocowanie do reprezentowania </w:t>
      </w:r>
      <w:r w:rsidRPr="009C7209">
        <w:rPr>
          <w:rFonts w:asciiTheme="minorHAnsi" w:hAnsiTheme="minorHAnsi" w:cs="Arial"/>
          <w:sz w:val="22"/>
          <w:szCs w:val="22"/>
        </w:rPr>
        <w:lastRenderedPageBreak/>
        <w:t>w postępowaniu o udzielenie zamówienia tych wykonawców należy załączyć do oferty</w:t>
      </w:r>
      <w:r w:rsidR="00C73D08">
        <w:rPr>
          <w:rFonts w:asciiTheme="minorHAnsi" w:hAnsiTheme="minorHAnsi" w:cs="Arial"/>
          <w:sz w:val="22"/>
          <w:szCs w:val="22"/>
        </w:rPr>
        <w:t>;</w:t>
      </w:r>
      <w:r w:rsidRPr="009C7209">
        <w:rPr>
          <w:rFonts w:asciiTheme="minorHAnsi" w:hAnsiTheme="minorHAnsi" w:cs="Arial"/>
          <w:sz w:val="22"/>
          <w:szCs w:val="22"/>
        </w:rPr>
        <w:t xml:space="preserve"> </w:t>
      </w:r>
    </w:p>
    <w:p w14:paraId="297DA0C0" w14:textId="59EF4216" w:rsidR="00EB284A" w:rsidRPr="009C7209" w:rsidRDefault="00EB284A" w:rsidP="00022A5C">
      <w:pPr>
        <w:pStyle w:val="Akapitzlist"/>
        <w:numPr>
          <w:ilvl w:val="2"/>
          <w:numId w:val="25"/>
        </w:numPr>
        <w:spacing w:line="276" w:lineRule="auto"/>
        <w:ind w:left="1418" w:hanging="567"/>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 xml:space="preserve">Pełnomocnictwo powinno być załączone do oferty i powinno zawierać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szczególności wskazanie:</w:t>
      </w:r>
    </w:p>
    <w:p w14:paraId="538CA091" w14:textId="77777777" w:rsidR="00EB284A" w:rsidRPr="009C7209" w:rsidRDefault="00EB284A" w:rsidP="00022A5C">
      <w:pPr>
        <w:pStyle w:val="Akapitzlist"/>
        <w:numPr>
          <w:ilvl w:val="0"/>
          <w:numId w:val="27"/>
        </w:numPr>
        <w:spacing w:line="276" w:lineRule="auto"/>
        <w:ind w:left="1701" w:hanging="283"/>
        <w:contextualSpacing/>
        <w:jc w:val="both"/>
        <w:rPr>
          <w:rFonts w:asciiTheme="minorHAnsi" w:eastAsiaTheme="majorEastAsia" w:hAnsiTheme="minorHAnsi" w:cs="Arial"/>
          <w:b/>
          <w:bCs/>
          <w:sz w:val="22"/>
          <w:szCs w:val="22"/>
          <w:lang w:eastAsia="en-US"/>
        </w:rPr>
      </w:pPr>
      <w:r w:rsidRPr="009C7209">
        <w:rPr>
          <w:rFonts w:asciiTheme="minorHAnsi" w:eastAsiaTheme="majorEastAsia" w:hAnsiTheme="minorHAnsi" w:cs="Arial"/>
          <w:bCs/>
          <w:sz w:val="22"/>
          <w:szCs w:val="22"/>
          <w:lang w:eastAsia="en-US"/>
        </w:rPr>
        <w:t>postępowania o zamówienie publiczne, którego dotyczy,</w:t>
      </w:r>
    </w:p>
    <w:p w14:paraId="54F8CB11" w14:textId="47BD7BB6" w:rsidR="00EB284A" w:rsidRPr="009C7209" w:rsidRDefault="00EB284A" w:rsidP="00022A5C">
      <w:pPr>
        <w:numPr>
          <w:ilvl w:val="0"/>
          <w:numId w:val="27"/>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wszystkich wykonawców ubiegających się wspólnie o udzielenie zamówienia wymienionych z nazwy z określeniem adresu siedziby,</w:t>
      </w:r>
    </w:p>
    <w:p w14:paraId="7A1EF832" w14:textId="6E339F2D" w:rsidR="00EB284A" w:rsidRPr="009C7209" w:rsidRDefault="00EB284A" w:rsidP="00022A5C">
      <w:pPr>
        <w:numPr>
          <w:ilvl w:val="0"/>
          <w:numId w:val="27"/>
        </w:numPr>
        <w:spacing w:line="276" w:lineRule="auto"/>
        <w:ind w:left="1701" w:hanging="283"/>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ustanowionego pełnomocnika oraz zakresu jego umocowania.</w:t>
      </w:r>
    </w:p>
    <w:p w14:paraId="4D6E6C0C" w14:textId="6266EFF1" w:rsidR="000D0F02" w:rsidRPr="009C7209"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Wykaz części zamówienia jakie Wykonawca powierz</w:t>
      </w:r>
      <w:r w:rsidR="00837A1B" w:rsidRPr="009C7209">
        <w:rPr>
          <w:rFonts w:asciiTheme="minorHAnsi" w:eastAsiaTheme="majorEastAsia" w:hAnsiTheme="minorHAnsi" w:cs="Arial"/>
          <w:bCs/>
          <w:sz w:val="22"/>
          <w:szCs w:val="22"/>
          <w:lang w:eastAsia="en-US"/>
        </w:rPr>
        <w:t>y</w:t>
      </w:r>
      <w:r w:rsidRPr="009C7209">
        <w:rPr>
          <w:rFonts w:asciiTheme="minorHAnsi" w:eastAsiaTheme="majorEastAsia" w:hAnsiTheme="minorHAnsi" w:cs="Arial"/>
          <w:bCs/>
          <w:sz w:val="22"/>
          <w:szCs w:val="22"/>
          <w:lang w:eastAsia="en-US"/>
        </w:rPr>
        <w:t xml:space="preserve"> podwykonawcom – </w:t>
      </w:r>
      <w:r w:rsidRPr="009C7209">
        <w:rPr>
          <w:rFonts w:asciiTheme="minorHAnsi" w:eastAsiaTheme="majorEastAsia" w:hAnsiTheme="minorHAnsi" w:cs="Arial"/>
          <w:b/>
          <w:sz w:val="22"/>
          <w:szCs w:val="22"/>
          <w:lang w:eastAsia="en-US"/>
        </w:rPr>
        <w:t>załącznik D</w:t>
      </w:r>
      <w:r w:rsidR="00C73D08">
        <w:rPr>
          <w:rFonts w:asciiTheme="minorHAnsi" w:eastAsiaTheme="majorEastAsia" w:hAnsiTheme="minorHAnsi" w:cs="Arial"/>
          <w:b/>
          <w:sz w:val="22"/>
          <w:szCs w:val="22"/>
          <w:lang w:eastAsia="en-US"/>
        </w:rPr>
        <w:t>;</w:t>
      </w:r>
    </w:p>
    <w:p w14:paraId="41579161" w14:textId="220FD5B5" w:rsidR="00DC5FF5" w:rsidRPr="00D7477D"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Oświadczenie Wykonawcy w zakresie wypełnienia obowiązków informacyjnych przewidzianych w art. 13 lub art. 14 RODO –</w:t>
      </w:r>
      <w:r w:rsidRPr="009C7209">
        <w:rPr>
          <w:rFonts w:asciiTheme="minorHAnsi" w:eastAsiaTheme="majorEastAsia" w:hAnsiTheme="minorHAnsi" w:cs="Arial"/>
          <w:b/>
          <w:sz w:val="22"/>
          <w:szCs w:val="22"/>
          <w:lang w:eastAsia="en-US"/>
        </w:rPr>
        <w:t xml:space="preserve"> załącznik E</w:t>
      </w:r>
      <w:r w:rsidR="00C73D08">
        <w:rPr>
          <w:rFonts w:asciiTheme="minorHAnsi" w:eastAsiaTheme="majorEastAsia" w:hAnsiTheme="minorHAnsi" w:cs="Arial"/>
          <w:b/>
          <w:sz w:val="22"/>
          <w:szCs w:val="22"/>
          <w:lang w:eastAsia="en-US"/>
        </w:rPr>
        <w:t>;</w:t>
      </w:r>
    </w:p>
    <w:p w14:paraId="66503418" w14:textId="61EB7239" w:rsidR="008D1E2F" w:rsidRPr="00705A53" w:rsidRDefault="00D7477D"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D7477D">
        <w:rPr>
          <w:rFonts w:asciiTheme="minorHAnsi" w:eastAsiaTheme="majorEastAsia" w:hAnsiTheme="minorHAnsi" w:cs="Arial"/>
          <w:bCs/>
          <w:sz w:val="22"/>
          <w:szCs w:val="22"/>
          <w:lang w:eastAsia="en-US"/>
        </w:rPr>
        <w:t>W</w:t>
      </w:r>
      <w:r>
        <w:rPr>
          <w:rFonts w:asciiTheme="minorHAnsi" w:eastAsiaTheme="majorEastAsia" w:hAnsiTheme="minorHAnsi" w:cs="Arial"/>
          <w:bCs/>
          <w:sz w:val="22"/>
          <w:szCs w:val="22"/>
          <w:lang w:eastAsia="en-US"/>
        </w:rPr>
        <w:t>ykonawcy wspólnie</w:t>
      </w:r>
      <w:r w:rsidRPr="00D7477D">
        <w:rPr>
          <w:rFonts w:asciiTheme="minorHAnsi" w:eastAsiaTheme="majorEastAsia" w:hAnsiTheme="minorHAnsi" w:cs="Arial"/>
          <w:bCs/>
          <w:sz w:val="22"/>
          <w:szCs w:val="22"/>
          <w:lang w:eastAsia="en-US"/>
        </w:rPr>
        <w:t xml:space="preserve"> </w:t>
      </w:r>
      <w:r>
        <w:rPr>
          <w:rFonts w:asciiTheme="minorHAnsi" w:eastAsiaTheme="majorEastAsia" w:hAnsiTheme="minorHAnsi" w:cs="Arial"/>
          <w:bCs/>
          <w:sz w:val="22"/>
          <w:szCs w:val="22"/>
          <w:lang w:eastAsia="en-US"/>
        </w:rPr>
        <w:t xml:space="preserve">ubiegający się o udzielenie zamówienia dołączają oświadczenie, </w:t>
      </w:r>
      <w:r>
        <w:rPr>
          <w:rFonts w:asciiTheme="minorHAnsi" w:eastAsiaTheme="majorEastAsia" w:hAnsiTheme="minorHAnsi" w:cs="Arial"/>
          <w:bCs/>
          <w:sz w:val="22"/>
          <w:szCs w:val="22"/>
          <w:lang w:eastAsia="en-US"/>
        </w:rPr>
        <w:br/>
        <w:t xml:space="preserve">z którego wynika, które </w:t>
      </w:r>
      <w:r w:rsidR="00D473DD">
        <w:rPr>
          <w:rFonts w:asciiTheme="minorHAnsi" w:eastAsiaTheme="majorEastAsia" w:hAnsiTheme="minorHAnsi" w:cs="Arial"/>
          <w:bCs/>
          <w:sz w:val="22"/>
          <w:szCs w:val="22"/>
          <w:lang w:eastAsia="en-US"/>
        </w:rPr>
        <w:t>dostawy</w:t>
      </w:r>
      <w:r>
        <w:rPr>
          <w:rFonts w:asciiTheme="minorHAnsi" w:eastAsiaTheme="majorEastAsia" w:hAnsiTheme="minorHAnsi" w:cs="Arial"/>
          <w:bCs/>
          <w:sz w:val="22"/>
          <w:szCs w:val="22"/>
          <w:lang w:eastAsia="en-US"/>
        </w:rPr>
        <w:t xml:space="preserve"> wykonają poszczególni Wykonawcy – </w:t>
      </w:r>
      <w:r>
        <w:rPr>
          <w:rFonts w:asciiTheme="minorHAnsi" w:eastAsiaTheme="majorEastAsia" w:hAnsiTheme="minorHAnsi" w:cs="Arial"/>
          <w:b/>
          <w:sz w:val="22"/>
          <w:szCs w:val="22"/>
          <w:lang w:eastAsia="en-US"/>
        </w:rPr>
        <w:t>załącznik F</w:t>
      </w:r>
      <w:r w:rsidR="008D1E2F">
        <w:rPr>
          <w:rFonts w:asciiTheme="minorHAnsi" w:eastAsiaTheme="majorEastAsia" w:hAnsiTheme="minorHAnsi" w:cs="Arial"/>
          <w:b/>
          <w:sz w:val="22"/>
          <w:szCs w:val="22"/>
          <w:lang w:eastAsia="en-US"/>
        </w:rPr>
        <w:t>;</w:t>
      </w:r>
    </w:p>
    <w:p w14:paraId="2EEFD783" w14:textId="186BC70F" w:rsidR="000D0F02" w:rsidRPr="009C7209" w:rsidRDefault="00DC5FF5" w:rsidP="00022A5C">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Dowód wniesienia wadium</w:t>
      </w:r>
      <w:r w:rsidR="00844A2B">
        <w:rPr>
          <w:rFonts w:asciiTheme="minorHAnsi" w:eastAsiaTheme="majorEastAsia" w:hAnsiTheme="minorHAnsi" w:cs="Arial"/>
          <w:bCs/>
          <w:sz w:val="22"/>
          <w:szCs w:val="22"/>
          <w:lang w:eastAsia="en-US"/>
        </w:rPr>
        <w:t>;</w:t>
      </w:r>
    </w:p>
    <w:p w14:paraId="60DA414F" w14:textId="62CCC854" w:rsidR="009C7209" w:rsidRDefault="00D643B6" w:rsidP="00383CE1">
      <w:pPr>
        <w:pStyle w:val="Akapitzlist"/>
        <w:numPr>
          <w:ilvl w:val="1"/>
          <w:numId w:val="25"/>
        </w:numPr>
        <w:spacing w:line="276" w:lineRule="auto"/>
        <w:ind w:left="851" w:hanging="425"/>
        <w:contextualSpacing/>
        <w:jc w:val="both"/>
        <w:rPr>
          <w:rFonts w:asciiTheme="minorHAnsi" w:eastAsiaTheme="majorEastAsia" w:hAnsiTheme="minorHAnsi" w:cs="Arial"/>
          <w:bCs/>
          <w:sz w:val="22"/>
          <w:szCs w:val="22"/>
          <w:lang w:eastAsia="en-US"/>
        </w:rPr>
      </w:pPr>
      <w:r w:rsidRPr="009C7209">
        <w:rPr>
          <w:rFonts w:asciiTheme="minorHAnsi" w:eastAsiaTheme="majorEastAsia" w:hAnsiTheme="minorHAnsi" w:cs="Arial"/>
          <w:bCs/>
          <w:sz w:val="22"/>
          <w:szCs w:val="22"/>
          <w:lang w:eastAsia="en-US"/>
        </w:rPr>
        <w:t xml:space="preserve">Tajemnica przedsiębiorstwa – w sytuacji gdy oferta lub inne dokumenty składane </w:t>
      </w:r>
      <w:r w:rsidR="004430B6" w:rsidRPr="009C7209">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w toku post</w:t>
      </w:r>
      <w:r w:rsidR="0094354D" w:rsidRPr="009C7209">
        <w:rPr>
          <w:rFonts w:asciiTheme="minorHAnsi" w:eastAsiaTheme="majorEastAsia" w:hAnsiTheme="minorHAnsi" w:cs="Arial"/>
          <w:bCs/>
          <w:sz w:val="22"/>
          <w:szCs w:val="22"/>
          <w:lang w:eastAsia="en-US"/>
        </w:rPr>
        <w:t>ę</w:t>
      </w:r>
      <w:r w:rsidRPr="009C7209">
        <w:rPr>
          <w:rFonts w:asciiTheme="minorHAnsi" w:eastAsiaTheme="majorEastAsia" w:hAnsiTheme="minorHAnsi" w:cs="Arial"/>
          <w:bCs/>
          <w:sz w:val="22"/>
          <w:szCs w:val="22"/>
          <w:lang w:eastAsia="en-US"/>
        </w:rPr>
        <w:t xml:space="preserve">powania będą zawierały tajemnicę przedsiębiorstwa, Wykonawca  wraz </w:t>
      </w:r>
      <w:r w:rsidR="00672F28">
        <w:rPr>
          <w:rFonts w:asciiTheme="minorHAnsi" w:eastAsiaTheme="majorEastAsia" w:hAnsiTheme="minorHAnsi" w:cs="Arial"/>
          <w:bCs/>
          <w:sz w:val="22"/>
          <w:szCs w:val="22"/>
          <w:lang w:eastAsia="en-US"/>
        </w:rPr>
        <w:br/>
      </w:r>
      <w:r w:rsidRPr="009C7209">
        <w:rPr>
          <w:rFonts w:asciiTheme="minorHAnsi" w:eastAsiaTheme="majorEastAsia" w:hAnsiTheme="minorHAnsi" w:cs="Arial"/>
          <w:bCs/>
          <w:sz w:val="22"/>
          <w:szCs w:val="22"/>
          <w:lang w:eastAsia="en-US"/>
        </w:rPr>
        <w:t>z przekazaniem takich informacji, zastrzega, że nie mogą być one udostępniane oraz wykazuje, że zastrzeżone informacje stanowią tajemnicę przedsiębiorstwa w rozumieniu przepisów ustawy z dnia 16 kwietnia 1993 r. o zwalczaniu nieuczciwej konkurencji.</w:t>
      </w:r>
    </w:p>
    <w:p w14:paraId="0C197F5A" w14:textId="77777777" w:rsidR="00383CE1" w:rsidRPr="00003603" w:rsidRDefault="00383CE1" w:rsidP="00003603">
      <w:pPr>
        <w:spacing w:line="276" w:lineRule="auto"/>
        <w:contextualSpacing/>
        <w:jc w:val="both"/>
        <w:rPr>
          <w:rFonts w:asciiTheme="minorHAnsi" w:eastAsiaTheme="majorEastAsia" w:hAnsiTheme="minorHAnsi" w:cs="Arial"/>
          <w:bCs/>
          <w:sz w:val="22"/>
          <w:szCs w:val="22"/>
          <w:lang w:eastAsia="en-US"/>
        </w:rPr>
      </w:pPr>
    </w:p>
    <w:p w14:paraId="11303936" w14:textId="3E0538D5" w:rsidR="00D643B6" w:rsidRPr="009C7209" w:rsidRDefault="00D643B6" w:rsidP="00022A5C">
      <w:pPr>
        <w:pStyle w:val="Akapitzlist"/>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DOKUMENTY SKŁADANE NA WEZWANIE:</w:t>
      </w:r>
    </w:p>
    <w:p w14:paraId="005383C4" w14:textId="3B1F5271"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Zamawiający wzywa Wykonawcę, którego oferta została najwyżej oceniona, do złożenia </w:t>
      </w:r>
      <w:r w:rsidRPr="009C7209">
        <w:rPr>
          <w:rFonts w:asciiTheme="minorHAnsi" w:hAnsiTheme="minorHAnsi" w:cs="Arial"/>
          <w:sz w:val="22"/>
          <w:szCs w:val="22"/>
        </w:rPr>
        <w:br/>
        <w:t xml:space="preserve">w wyznaczonym terminie, nie krótszym niż </w:t>
      </w:r>
      <w:r w:rsidRPr="009C7209">
        <w:rPr>
          <w:rFonts w:asciiTheme="minorHAnsi" w:hAnsiTheme="minorHAnsi" w:cs="Arial"/>
          <w:b/>
          <w:bCs/>
          <w:sz w:val="22"/>
          <w:szCs w:val="22"/>
        </w:rPr>
        <w:t>5 dni</w:t>
      </w:r>
      <w:r w:rsidRPr="009C7209">
        <w:rPr>
          <w:rFonts w:asciiTheme="minorHAnsi" w:hAnsiTheme="minorHAnsi" w:cs="Arial"/>
          <w:sz w:val="22"/>
          <w:szCs w:val="22"/>
        </w:rPr>
        <w:t xml:space="preserve"> od dnia wezwania, podmiotowych środków dowodowych, jeżeli wymagał ich złożenia w ogłoszeniu o zamówieniu lub dokumentach zamówienia, aktualnych na dzień złożenia podmiotowych środków dowodowych.</w:t>
      </w:r>
    </w:p>
    <w:p w14:paraId="71F7EDF2" w14:textId="5E2164BE" w:rsidR="00DC5FF5" w:rsidRDefault="00DC5FF5" w:rsidP="00E33CCD">
      <w:pPr>
        <w:pStyle w:val="Akapitzlist"/>
        <w:spacing w:line="276" w:lineRule="auto"/>
        <w:ind w:left="426"/>
        <w:jc w:val="both"/>
        <w:rPr>
          <w:rFonts w:asciiTheme="minorHAnsi" w:hAnsiTheme="minorHAnsi" w:cs="Arial"/>
          <w:sz w:val="22"/>
          <w:szCs w:val="22"/>
        </w:rPr>
      </w:pPr>
    </w:p>
    <w:p w14:paraId="72FF110F" w14:textId="6C412921" w:rsidR="00F12CA6" w:rsidRPr="009C7209" w:rsidRDefault="00F12CA6" w:rsidP="00E33CC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Podmiotowe środk</w:t>
      </w:r>
      <w:r w:rsidR="00844A2B">
        <w:rPr>
          <w:rFonts w:asciiTheme="minorHAnsi" w:hAnsiTheme="minorHAnsi" w:cs="Arial"/>
          <w:sz w:val="22"/>
          <w:szCs w:val="22"/>
        </w:rPr>
        <w:t>i</w:t>
      </w:r>
      <w:r w:rsidRPr="009C7209">
        <w:rPr>
          <w:rFonts w:asciiTheme="minorHAnsi" w:hAnsiTheme="minorHAnsi" w:cs="Arial"/>
          <w:sz w:val="22"/>
          <w:szCs w:val="22"/>
        </w:rPr>
        <w:t xml:space="preserve"> dowodowe wymagane od Wykonawcy obejmują:</w:t>
      </w:r>
    </w:p>
    <w:p w14:paraId="1ECBB231" w14:textId="7F3FE9E5" w:rsidR="00F12CA6" w:rsidRPr="009C7209" w:rsidRDefault="00F12CA6"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w:t>
      </w:r>
      <w:r w:rsidR="009C7209">
        <w:rPr>
          <w:rFonts w:asciiTheme="minorHAnsi" w:hAnsiTheme="minorHAnsi" w:cs="Arial"/>
          <w:sz w:val="22"/>
          <w:szCs w:val="22"/>
        </w:rPr>
        <w:br/>
      </w:r>
      <w:r w:rsidRPr="009C7209">
        <w:rPr>
          <w:rFonts w:asciiTheme="minorHAnsi" w:hAnsiTheme="minorHAnsi" w:cs="Arial"/>
          <w:sz w:val="22"/>
          <w:szCs w:val="22"/>
        </w:rPr>
        <w:t xml:space="preserve">o dopuszczenie do udziału w postępowaniu niezależnie od innego wykonawcy należącego do tej samej grupy kapitałowej – </w:t>
      </w:r>
      <w:r w:rsidRPr="009C7209">
        <w:rPr>
          <w:rFonts w:asciiTheme="minorHAnsi" w:hAnsiTheme="minorHAnsi" w:cs="Arial"/>
          <w:b/>
          <w:sz w:val="22"/>
          <w:szCs w:val="22"/>
        </w:rPr>
        <w:t xml:space="preserve">załącznik </w:t>
      </w:r>
      <w:r w:rsidR="00D7477D">
        <w:rPr>
          <w:rFonts w:asciiTheme="minorHAnsi" w:hAnsiTheme="minorHAnsi" w:cs="Arial"/>
          <w:b/>
          <w:sz w:val="22"/>
          <w:szCs w:val="22"/>
        </w:rPr>
        <w:t>G</w:t>
      </w:r>
      <w:r w:rsidRPr="009C7209">
        <w:rPr>
          <w:rFonts w:asciiTheme="minorHAnsi" w:hAnsiTheme="minorHAnsi" w:cs="Arial"/>
          <w:sz w:val="22"/>
          <w:szCs w:val="22"/>
        </w:rPr>
        <w:t>;</w:t>
      </w:r>
    </w:p>
    <w:p w14:paraId="45B6EC2E" w14:textId="07D91D87" w:rsidR="00F12CA6" w:rsidRPr="004923FB" w:rsidRDefault="00F12CA6" w:rsidP="00022A5C">
      <w:pPr>
        <w:pStyle w:val="Akapitzlist"/>
        <w:numPr>
          <w:ilvl w:val="1"/>
          <w:numId w:val="25"/>
        </w:numPr>
        <w:spacing w:line="276" w:lineRule="auto"/>
        <w:ind w:left="851" w:hanging="425"/>
        <w:jc w:val="both"/>
        <w:rPr>
          <w:rFonts w:asciiTheme="minorHAnsi" w:hAnsiTheme="minorHAnsi" w:cs="Arial"/>
          <w:sz w:val="22"/>
          <w:szCs w:val="22"/>
        </w:rPr>
      </w:pPr>
      <w:r w:rsidRPr="009C7209">
        <w:rPr>
          <w:rFonts w:asciiTheme="minorHAnsi" w:hAnsiTheme="minorHAnsi" w:cs="Arial"/>
          <w:sz w:val="22"/>
          <w:szCs w:val="22"/>
        </w:rPr>
        <w:t xml:space="preserve">Odpis lub informacja z Krajowego Rejestru Sądowego lub z Centralnej Ewidencji i Informacji </w:t>
      </w:r>
      <w:r w:rsidRPr="004923FB">
        <w:rPr>
          <w:rFonts w:asciiTheme="minorHAnsi" w:hAnsiTheme="minorHAnsi" w:cs="Arial"/>
          <w:sz w:val="22"/>
          <w:szCs w:val="22"/>
        </w:rPr>
        <w:t>o Działalności Gospodarczej, w zakresie art. 109 ust. 1 pkt 4 ustawy, sporządzonych nie wcześniej niż 3 miesiące przed jej złożeniem, jeżeli odrębne przepisy wymagają wpisu do rejestru lub ewidencji;</w:t>
      </w:r>
    </w:p>
    <w:p w14:paraId="4BDAF5BF" w14:textId="77777777" w:rsidR="004923FB" w:rsidRPr="004923FB" w:rsidRDefault="004923FB" w:rsidP="00022A5C">
      <w:pPr>
        <w:pStyle w:val="Akapitzlist"/>
        <w:numPr>
          <w:ilvl w:val="1"/>
          <w:numId w:val="25"/>
        </w:numPr>
        <w:spacing w:line="276" w:lineRule="auto"/>
        <w:ind w:left="851" w:hanging="425"/>
        <w:jc w:val="both"/>
        <w:rPr>
          <w:rFonts w:asciiTheme="minorHAnsi" w:hAnsiTheme="minorHAnsi" w:cs="Arial"/>
          <w:sz w:val="22"/>
          <w:szCs w:val="22"/>
        </w:rPr>
      </w:pPr>
      <w:r w:rsidRPr="004923FB">
        <w:rPr>
          <w:rFonts w:asciiTheme="minorHAnsi" w:hAnsiTheme="minorHAnsi" w:cs="Arial"/>
          <w:sz w:val="22"/>
          <w:szCs w:val="22"/>
        </w:rPr>
        <w:t xml:space="preserve">Wykaz </w:t>
      </w:r>
      <w:r w:rsidRPr="004923FB">
        <w:rPr>
          <w:rFonts w:asciiTheme="minorHAnsi" w:hAnsiTheme="minorHAnsi"/>
          <w:sz w:val="22"/>
          <w:szCs w:val="22"/>
        </w:rPr>
        <w:t xml:space="preserve">robót budowlanych/dostaw/usług (w zależności od tego co jest przedmiotem postępowania) </w:t>
      </w:r>
      <w:r w:rsidRPr="004923FB">
        <w:rPr>
          <w:rFonts w:asciiTheme="minorHAnsi" w:hAnsiTheme="minorHAnsi" w:cs="Arial"/>
          <w:sz w:val="22"/>
          <w:szCs w:val="22"/>
        </w:rPr>
        <w:t xml:space="preserve">wykonanych nie wcześniej niż w okresie ostatnich 3 lat, </w:t>
      </w:r>
      <w:r w:rsidRPr="004923FB">
        <w:rPr>
          <w:rFonts w:asciiTheme="minorHAnsi" w:hAnsiTheme="minorHAnsi" w:cs="Arial"/>
          <w:sz w:val="22"/>
          <w:szCs w:val="22"/>
        </w:rPr>
        <w:br/>
        <w:t xml:space="preserve">a jeżeli okres prowadzenia działalności jest krótszy – w tym okresie, porównywalnych </w:t>
      </w:r>
      <w:r w:rsidRPr="004923FB">
        <w:rPr>
          <w:rFonts w:asciiTheme="minorHAnsi" w:hAnsiTheme="minorHAnsi" w:cs="Arial"/>
          <w:sz w:val="22"/>
          <w:szCs w:val="22"/>
        </w:rPr>
        <w:br/>
      </w:r>
      <w:r w:rsidRPr="004923FB">
        <w:rPr>
          <w:rFonts w:asciiTheme="minorHAnsi" w:hAnsiTheme="minorHAnsi" w:cs="Arial"/>
          <w:sz w:val="22"/>
          <w:szCs w:val="22"/>
        </w:rPr>
        <w:lastRenderedPageBreak/>
        <w:t xml:space="preserve">z robotami budowlanymi/dostawami/usługami (w zależności od tego co jest przedmiotem postępowania) stanowiącymi przedmiot zamówienia, wraz z podaniem ich rodzaju, wartości, daty, miejsca wykonania i podmiotów, na rzecz których </w:t>
      </w:r>
      <w:r w:rsidRPr="004923FB">
        <w:rPr>
          <w:rFonts w:asciiTheme="minorHAnsi" w:hAnsiTheme="minorHAnsi"/>
          <w:sz w:val="22"/>
          <w:szCs w:val="22"/>
        </w:rPr>
        <w:t xml:space="preserve">roboty budowlane/dostawy/usługi (w zależności od tego co jest przedmiotem postępowania) </w:t>
      </w:r>
      <w:r w:rsidRPr="004923FB">
        <w:rPr>
          <w:rFonts w:asciiTheme="minorHAnsi" w:hAnsiTheme="minorHAnsi" w:cs="Arial"/>
          <w:sz w:val="22"/>
          <w:szCs w:val="22"/>
        </w:rPr>
        <w:t xml:space="preserve">te zostały wykonane, oraz załączeniem dowodów określających czy te dostawy zostały wykonane należycie, w szczególności informacji o tym czy </w:t>
      </w:r>
      <w:r w:rsidRPr="004923FB">
        <w:rPr>
          <w:rFonts w:asciiTheme="minorHAnsi" w:hAnsiTheme="minorHAnsi"/>
          <w:sz w:val="22"/>
          <w:szCs w:val="22"/>
        </w:rPr>
        <w:t xml:space="preserve">roboty budowlane </w:t>
      </w:r>
      <w:r w:rsidRPr="004923FB">
        <w:rPr>
          <w:rFonts w:asciiTheme="minorHAnsi" w:hAnsiTheme="minorHAnsi" w:cs="Arial"/>
          <w:sz w:val="22"/>
          <w:szCs w:val="22"/>
        </w:rPr>
        <w:t xml:space="preserve">zostały wykonane zgodnie z przepisami prawa budowlanego i prawidłowo ukończone, przy czym dowodami, o których mowa, są referencje bądź inne dokumenty sporządzone przez podmiot, na rzecz którego </w:t>
      </w:r>
      <w:r w:rsidRPr="004923FB">
        <w:rPr>
          <w:rFonts w:asciiTheme="minorHAnsi" w:hAnsiTheme="minorHAnsi"/>
          <w:sz w:val="22"/>
          <w:szCs w:val="22"/>
        </w:rPr>
        <w:t xml:space="preserve">roboty budowlane/dostawy/usługi (w zależności od tego co jest przedmiotem postępowania) </w:t>
      </w:r>
      <w:r w:rsidRPr="004923FB">
        <w:rPr>
          <w:rFonts w:asciiTheme="minorHAnsi" w:hAnsiTheme="minorHAnsi" w:cs="Arial"/>
          <w:sz w:val="22"/>
          <w:szCs w:val="22"/>
        </w:rPr>
        <w:t xml:space="preserve">były wykonywane, a jeżeli z uzasadnionej przyczyny o obiektywnym charakterze Wykonawca nie jest w stanie uzyskać tych dokumentów – inne odpowiednie dokumenty - </w:t>
      </w:r>
      <w:r w:rsidRPr="004923FB">
        <w:rPr>
          <w:rFonts w:asciiTheme="minorHAnsi" w:hAnsiTheme="minorHAnsi" w:cs="Arial"/>
          <w:b/>
          <w:sz w:val="22"/>
          <w:szCs w:val="22"/>
        </w:rPr>
        <w:t>załącznik H.</w:t>
      </w:r>
    </w:p>
    <w:p w14:paraId="760E4A48" w14:textId="77777777" w:rsidR="003A2B95" w:rsidRPr="009C7209" w:rsidRDefault="003A2B95" w:rsidP="003A2B95">
      <w:pPr>
        <w:pStyle w:val="Akapitzlist"/>
        <w:spacing w:line="276" w:lineRule="auto"/>
        <w:ind w:left="851"/>
        <w:jc w:val="both"/>
        <w:rPr>
          <w:rFonts w:asciiTheme="minorHAnsi" w:hAnsiTheme="minorHAnsi" w:cs="Arial"/>
          <w:sz w:val="22"/>
          <w:szCs w:val="22"/>
        </w:rPr>
      </w:pPr>
    </w:p>
    <w:p w14:paraId="61504373" w14:textId="007DF26E"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Wykonawca ma siedzibę lub miejsce zamieszkania poza terytorium Rzeczypospolitej Polskiej, zamiast dokumentu,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p>
    <w:p w14:paraId="5F386D70" w14:textId="6E8272F9"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Jeżeli w kraju, w którym Wykonawca ma siedzibę lub miejsce zamieszkania, nie wydaje się dokumentów, o których mowa w </w:t>
      </w:r>
      <w:r w:rsidR="00D643B6" w:rsidRPr="009C7209">
        <w:rPr>
          <w:rFonts w:asciiTheme="minorHAnsi" w:hAnsiTheme="minorHAnsi" w:cs="Arial"/>
          <w:sz w:val="22"/>
          <w:szCs w:val="22"/>
        </w:rPr>
        <w:t>pkt. 2.2.</w:t>
      </w:r>
      <w:r w:rsidRPr="009C7209">
        <w:rPr>
          <w:rFonts w:asciiTheme="minorHAnsi" w:hAnsiTheme="minorHAnsi" w:cs="Arial"/>
          <w:sz w:val="22"/>
          <w:szCs w:val="22"/>
        </w:rPr>
        <w:t>,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469FF349" w14:textId="77777777" w:rsidR="00D83B16" w:rsidRPr="009C7209" w:rsidRDefault="00D83B16" w:rsidP="00022A5C">
      <w:pPr>
        <w:numPr>
          <w:ilvl w:val="0"/>
          <w:numId w:val="25"/>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Zamawiający nie wzywa do złożenia podmiotowych środków dowodowych, jeżeli:</w:t>
      </w:r>
    </w:p>
    <w:p w14:paraId="01451F4D" w14:textId="0080E2F8" w:rsidR="00D83B16" w:rsidRPr="009C7209" w:rsidRDefault="00D83B16" w:rsidP="00022A5C">
      <w:pPr>
        <w:pStyle w:val="Akapitzlist"/>
        <w:numPr>
          <w:ilvl w:val="4"/>
          <w:numId w:val="2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może je uzyskać za pomocą bezpłatnych i ogólnodostępnych baz danych, w szczególności rejestrów publicznych w rozumieniu ustawy z dnia 17 lutego 2005 r. o informatyzacji działalności podmiotów realizujących zadania publiczne, o ile Wykonawca wskazał </w:t>
      </w:r>
      <w:r w:rsidR="009C7209">
        <w:rPr>
          <w:rFonts w:asciiTheme="minorHAnsi" w:hAnsiTheme="minorHAnsi" w:cs="Arial"/>
          <w:sz w:val="22"/>
          <w:szCs w:val="22"/>
        </w:rPr>
        <w:br/>
      </w:r>
      <w:r w:rsidRPr="009C7209">
        <w:rPr>
          <w:rFonts w:asciiTheme="minorHAnsi" w:hAnsiTheme="minorHAnsi" w:cs="Arial"/>
          <w:sz w:val="22"/>
          <w:szCs w:val="22"/>
        </w:rPr>
        <w:t xml:space="preserve">w oświadczeniu, o którym mowa w art. 125 ust. 1 </w:t>
      </w:r>
      <w:r w:rsidR="00DB3BE7" w:rsidRPr="009C7209">
        <w:rPr>
          <w:rFonts w:asciiTheme="minorHAnsi" w:hAnsiTheme="minorHAnsi" w:cs="Arial"/>
          <w:sz w:val="22"/>
          <w:szCs w:val="22"/>
        </w:rPr>
        <w:t xml:space="preserve">ustawy </w:t>
      </w:r>
      <w:proofErr w:type="spellStart"/>
      <w:r w:rsidR="00DB3BE7" w:rsidRPr="009C7209">
        <w:rPr>
          <w:rFonts w:asciiTheme="minorHAnsi" w:hAnsiTheme="minorHAnsi" w:cs="Arial"/>
          <w:sz w:val="22"/>
          <w:szCs w:val="22"/>
        </w:rPr>
        <w:t>Pzp</w:t>
      </w:r>
      <w:proofErr w:type="spellEnd"/>
      <w:r w:rsidR="00DB3BE7" w:rsidRPr="009C7209">
        <w:rPr>
          <w:rFonts w:asciiTheme="minorHAnsi" w:hAnsiTheme="minorHAnsi" w:cs="Arial"/>
          <w:sz w:val="22"/>
          <w:szCs w:val="22"/>
        </w:rPr>
        <w:t xml:space="preserve"> </w:t>
      </w:r>
      <w:r w:rsidRPr="009C7209">
        <w:rPr>
          <w:rFonts w:asciiTheme="minorHAnsi" w:hAnsiTheme="minorHAnsi" w:cs="Arial"/>
          <w:sz w:val="22"/>
          <w:szCs w:val="22"/>
        </w:rPr>
        <w:t>dane umożliwiające dostęp do tych środków;</w:t>
      </w:r>
    </w:p>
    <w:p w14:paraId="6B926EDD" w14:textId="42469189" w:rsidR="00D83B16" w:rsidRPr="009C7209" w:rsidRDefault="00D83B16" w:rsidP="00022A5C">
      <w:pPr>
        <w:pStyle w:val="Akapitzlist"/>
        <w:numPr>
          <w:ilvl w:val="4"/>
          <w:numId w:val="28"/>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podmiotowym środkiem dowodowym jest oświadczenie, którego treść odpowiada zakresowi oświadczenia, o którym mowa w art. 125 ust. 1.</w:t>
      </w:r>
    </w:p>
    <w:p w14:paraId="284A0432" w14:textId="6B8FFB3D" w:rsidR="00D83B16" w:rsidRPr="009C7209" w:rsidRDefault="00D83B16" w:rsidP="00022A5C">
      <w:pPr>
        <w:pStyle w:val="Akapitzlist"/>
        <w:numPr>
          <w:ilvl w:val="0"/>
          <w:numId w:val="25"/>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nie jest zobowiązany do złożenia podmiotowych środków dowodowych, które zamawiający posiada, jeżeli Wykonawca wskaże te środki oraz potwierdzi ich prawidłowość </w:t>
      </w:r>
      <w:r w:rsidR="009C7209">
        <w:rPr>
          <w:rFonts w:asciiTheme="minorHAnsi" w:hAnsiTheme="minorHAnsi" w:cs="Arial"/>
          <w:sz w:val="22"/>
          <w:szCs w:val="22"/>
        </w:rPr>
        <w:br/>
      </w:r>
      <w:r w:rsidRPr="009C7209">
        <w:rPr>
          <w:rFonts w:asciiTheme="minorHAnsi" w:hAnsiTheme="minorHAnsi" w:cs="Arial"/>
          <w:sz w:val="22"/>
          <w:szCs w:val="22"/>
        </w:rPr>
        <w:t>i aktualność.</w:t>
      </w:r>
    </w:p>
    <w:p w14:paraId="36F3E649" w14:textId="52248107" w:rsidR="00853C12" w:rsidRPr="009C7209" w:rsidRDefault="00D83B16" w:rsidP="00022A5C">
      <w:pPr>
        <w:numPr>
          <w:ilvl w:val="0"/>
          <w:numId w:val="25"/>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zakresie nieuregulowanym ustawą </w:t>
      </w:r>
      <w:proofErr w:type="spellStart"/>
      <w:r w:rsidRPr="009C7209">
        <w:rPr>
          <w:rFonts w:asciiTheme="minorHAnsi" w:hAnsiTheme="minorHAnsi" w:cs="Arial"/>
          <w:sz w:val="22"/>
          <w:szCs w:val="22"/>
        </w:rPr>
        <w:t>P</w:t>
      </w:r>
      <w:r w:rsidR="00EB284A" w:rsidRPr="009C7209">
        <w:rPr>
          <w:rFonts w:asciiTheme="minorHAnsi" w:hAnsiTheme="minorHAnsi" w:cs="Arial"/>
          <w:sz w:val="22"/>
          <w:szCs w:val="22"/>
        </w:rPr>
        <w:t>zp</w:t>
      </w:r>
      <w:proofErr w:type="spellEnd"/>
      <w:r w:rsidRPr="009C7209">
        <w:rPr>
          <w:rFonts w:asciiTheme="minorHAnsi" w:hAnsiTheme="minorHAnsi" w:cs="Arial"/>
          <w:sz w:val="22"/>
          <w:szCs w:val="22"/>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w:t>
      </w:r>
      <w:r w:rsidRPr="009C7209">
        <w:rPr>
          <w:rFonts w:asciiTheme="minorHAnsi" w:hAnsiTheme="minorHAnsi" w:cs="Arial"/>
          <w:smallCaps/>
          <w:sz w:val="22"/>
          <w:szCs w:val="22"/>
        </w:rPr>
        <w:t xml:space="preserve"> </w:t>
      </w:r>
      <w:r w:rsidRPr="009C7209">
        <w:rPr>
          <w:rFonts w:asciiTheme="minorHAnsi" w:hAnsiTheme="minorHAnsi" w:cs="Arial"/>
          <w:sz w:val="22"/>
          <w:szCs w:val="22"/>
        </w:rPr>
        <w:t xml:space="preserve">grudnia 2020 r. w sprawie sposobu sporządzania i przekazywania informacji oraz wymagań technicznych </w:t>
      </w:r>
      <w:r w:rsidRPr="009C7209">
        <w:rPr>
          <w:rFonts w:asciiTheme="minorHAnsi" w:hAnsiTheme="minorHAnsi" w:cs="Arial"/>
          <w:sz w:val="22"/>
          <w:szCs w:val="22"/>
        </w:rPr>
        <w:lastRenderedPageBreak/>
        <w:t xml:space="preserve">dla dokumentów elektronicznych oraz środków komunikacji elektronicznej w postępowaniu </w:t>
      </w:r>
      <w:r w:rsidR="009C7209">
        <w:rPr>
          <w:rFonts w:asciiTheme="minorHAnsi" w:hAnsiTheme="minorHAnsi" w:cs="Arial"/>
          <w:sz w:val="22"/>
          <w:szCs w:val="22"/>
        </w:rPr>
        <w:br/>
      </w:r>
      <w:r w:rsidRPr="009C7209">
        <w:rPr>
          <w:rFonts w:asciiTheme="minorHAnsi" w:hAnsiTheme="minorHAnsi" w:cs="Arial"/>
          <w:sz w:val="22"/>
          <w:szCs w:val="22"/>
        </w:rPr>
        <w:t>o udzielenie zamówienia publicznego lub konkursie.</w:t>
      </w:r>
      <w:r w:rsidR="00E700DE" w:rsidRPr="009C7209">
        <w:rPr>
          <w:rFonts w:asciiTheme="minorHAnsi" w:hAnsiTheme="minorHAnsi" w:cs="Arial"/>
          <w:sz w:val="22"/>
          <w:szCs w:val="22"/>
        </w:rPr>
        <w:t xml:space="preserve">             </w:t>
      </w:r>
    </w:p>
    <w:p w14:paraId="0477ED14" w14:textId="77777777" w:rsidR="00C9093A" w:rsidRPr="005A3CE1" w:rsidRDefault="00C9093A" w:rsidP="005A3CE1">
      <w:pPr>
        <w:spacing w:line="276" w:lineRule="auto"/>
        <w:jc w:val="both"/>
        <w:rPr>
          <w:rFonts w:asciiTheme="minorHAnsi" w:hAnsiTheme="minorHAnsi"/>
          <w:sz w:val="22"/>
          <w:szCs w:val="22"/>
        </w:rPr>
      </w:pPr>
    </w:p>
    <w:p w14:paraId="5DE263E7" w14:textId="5DDCB3DB" w:rsidR="003869F8" w:rsidRDefault="003869F8" w:rsidP="00CB0099">
      <w:pPr>
        <w:pStyle w:val="Nagwek1"/>
        <w:numPr>
          <w:ilvl w:val="0"/>
          <w:numId w:val="22"/>
        </w:numPr>
        <w:spacing w:line="276" w:lineRule="auto"/>
        <w:ind w:left="709" w:hanging="709"/>
        <w:rPr>
          <w:rFonts w:asciiTheme="minorHAnsi" w:hAnsiTheme="minorHAnsi" w:cs="Arial"/>
          <w:sz w:val="26"/>
          <w:szCs w:val="26"/>
        </w:rPr>
      </w:pPr>
      <w:bookmarkStart w:id="25" w:name="_Toc162003178"/>
      <w:r w:rsidRPr="004430B6">
        <w:rPr>
          <w:rFonts w:asciiTheme="minorHAnsi" w:hAnsiTheme="minorHAnsi" w:cs="Arial"/>
          <w:sz w:val="26"/>
          <w:szCs w:val="26"/>
        </w:rPr>
        <w:t>INFORMACJ</w:t>
      </w:r>
      <w:r w:rsidR="00B04101" w:rsidRPr="004430B6">
        <w:rPr>
          <w:rFonts w:asciiTheme="minorHAnsi" w:hAnsiTheme="minorHAnsi" w:cs="Arial"/>
          <w:sz w:val="26"/>
          <w:szCs w:val="26"/>
        </w:rPr>
        <w:t>E</w:t>
      </w:r>
      <w:r w:rsidRPr="004430B6">
        <w:rPr>
          <w:rFonts w:asciiTheme="minorHAnsi" w:hAnsiTheme="minorHAnsi" w:cs="Arial"/>
          <w:sz w:val="26"/>
          <w:szCs w:val="26"/>
        </w:rPr>
        <w:t xml:space="preserve"> O SPOSOBIE POROZUMIEWANIA SIĘ ZAMAWIAJĄCEGO </w:t>
      </w:r>
      <w:r w:rsidR="002B2663" w:rsidRPr="004430B6">
        <w:rPr>
          <w:rFonts w:asciiTheme="minorHAnsi" w:hAnsiTheme="minorHAnsi" w:cs="Arial"/>
          <w:sz w:val="26"/>
          <w:szCs w:val="26"/>
        </w:rPr>
        <w:br/>
      </w:r>
      <w:r w:rsidRPr="004430B6">
        <w:rPr>
          <w:rFonts w:asciiTheme="minorHAnsi" w:hAnsiTheme="minorHAnsi" w:cs="Arial"/>
          <w:sz w:val="26"/>
          <w:szCs w:val="26"/>
        </w:rPr>
        <w:t xml:space="preserve">Z WYKONAWCAMI ORAZ PRZEKAZYWANIA </w:t>
      </w:r>
      <w:r w:rsidR="00B04101" w:rsidRPr="004430B6">
        <w:rPr>
          <w:rFonts w:asciiTheme="minorHAnsi" w:hAnsiTheme="minorHAnsi" w:cs="Arial"/>
          <w:sz w:val="26"/>
          <w:szCs w:val="26"/>
        </w:rPr>
        <w:t xml:space="preserve">OŚWIADCZEŃ LUB </w:t>
      </w:r>
      <w:r w:rsidRPr="004430B6">
        <w:rPr>
          <w:rFonts w:asciiTheme="minorHAnsi" w:hAnsiTheme="minorHAnsi" w:cs="Arial"/>
          <w:sz w:val="26"/>
          <w:szCs w:val="26"/>
        </w:rPr>
        <w:t>DOKUMENTÓW</w:t>
      </w:r>
      <w:bookmarkEnd w:id="25"/>
    </w:p>
    <w:p w14:paraId="3594077F" w14:textId="77777777" w:rsidR="00853C12" w:rsidRPr="009C7209" w:rsidRDefault="00853C12" w:rsidP="00E33CCD">
      <w:pPr>
        <w:pStyle w:val="Akapitzlist"/>
        <w:spacing w:line="276" w:lineRule="auto"/>
        <w:ind w:left="426" w:hanging="426"/>
        <w:jc w:val="both"/>
        <w:rPr>
          <w:rFonts w:asciiTheme="minorHAnsi" w:hAnsiTheme="minorHAnsi" w:cs="Arial"/>
          <w:sz w:val="22"/>
          <w:szCs w:val="22"/>
        </w:rPr>
      </w:pPr>
    </w:p>
    <w:p w14:paraId="6FCBFAA1" w14:textId="560B3101" w:rsidR="00E53A9B" w:rsidRPr="009C7209" w:rsidRDefault="00B04101" w:rsidP="00E33CC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Osobami uprawnionymi do kontaktu z Wykonawcami są:</w:t>
      </w:r>
    </w:p>
    <w:p w14:paraId="57946440"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Krzysztof Mucha</w:t>
      </w:r>
      <w:r>
        <w:rPr>
          <w:rFonts w:asciiTheme="minorHAnsi" w:hAnsiTheme="minorHAnsi" w:cs="Arial"/>
          <w:sz w:val="22"/>
          <w:szCs w:val="22"/>
        </w:rPr>
        <w:tab/>
      </w:r>
      <w:r>
        <w:rPr>
          <w:rFonts w:asciiTheme="minorHAnsi" w:hAnsiTheme="minorHAnsi" w:cs="Arial"/>
          <w:sz w:val="22"/>
          <w:szCs w:val="22"/>
        </w:rPr>
        <w:tab/>
      </w:r>
      <w:r w:rsidRPr="009C7209">
        <w:rPr>
          <w:rFonts w:asciiTheme="minorHAnsi" w:hAnsiTheme="minorHAnsi" w:cs="Arial"/>
          <w:sz w:val="22"/>
          <w:szCs w:val="22"/>
        </w:rPr>
        <w:t>- informacje dotyczące przedmiotu zamówienia</w:t>
      </w:r>
    </w:p>
    <w:p w14:paraId="72D6C4C9"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Pr>
          <w:rFonts w:asciiTheme="minorHAnsi" w:hAnsiTheme="minorHAnsi" w:cs="Arial"/>
          <w:sz w:val="22"/>
          <w:szCs w:val="22"/>
        </w:rPr>
        <w:t>Katarzyna Trzcińska</w:t>
      </w:r>
      <w:r>
        <w:rPr>
          <w:rFonts w:asciiTheme="minorHAnsi" w:hAnsiTheme="minorHAnsi" w:cs="Arial"/>
          <w:sz w:val="22"/>
          <w:szCs w:val="22"/>
        </w:rPr>
        <w:tab/>
      </w:r>
      <w:r w:rsidRPr="009C7209">
        <w:rPr>
          <w:rFonts w:asciiTheme="minorHAnsi" w:hAnsiTheme="minorHAnsi" w:cs="Arial"/>
          <w:sz w:val="22"/>
          <w:szCs w:val="22"/>
        </w:rPr>
        <w:t>- informacje  dotyczące procedury przetargowej</w:t>
      </w:r>
    </w:p>
    <w:p w14:paraId="405D5440" w14:textId="0671D532" w:rsidR="00304286" w:rsidRPr="009C7209" w:rsidRDefault="00304286" w:rsidP="00E33CCD">
      <w:pPr>
        <w:spacing w:line="276" w:lineRule="auto"/>
        <w:ind w:left="426"/>
        <w:jc w:val="both"/>
        <w:rPr>
          <w:rFonts w:asciiTheme="minorHAnsi" w:hAnsiTheme="minorHAnsi" w:cs="Arial"/>
          <w:sz w:val="22"/>
          <w:szCs w:val="22"/>
        </w:rPr>
      </w:pPr>
    </w:p>
    <w:p w14:paraId="7572DB0D" w14:textId="77777777" w:rsidR="003474DD" w:rsidRPr="009C7209" w:rsidRDefault="003474DD" w:rsidP="003474DD">
      <w:pPr>
        <w:pStyle w:val="Akapitzlist"/>
        <w:numPr>
          <w:ilvl w:val="0"/>
          <w:numId w:val="9"/>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Postępowanie prowadzone jest w </w:t>
      </w:r>
      <w:r w:rsidRPr="009C7209">
        <w:rPr>
          <w:rFonts w:asciiTheme="minorHAnsi" w:hAnsiTheme="minorHAnsi" w:cs="Arial"/>
          <w:b/>
          <w:bCs/>
          <w:sz w:val="22"/>
          <w:szCs w:val="22"/>
        </w:rPr>
        <w:t>języku polskim</w:t>
      </w:r>
      <w:r w:rsidRPr="009C7209">
        <w:rPr>
          <w:rFonts w:asciiTheme="minorHAnsi" w:hAnsiTheme="minorHAnsi" w:cs="Arial"/>
          <w:sz w:val="22"/>
          <w:szCs w:val="22"/>
        </w:rPr>
        <w:t xml:space="preserve"> elektronicznie za pośrednictwem </w:t>
      </w:r>
      <w:hyperlink r:id="rId16" w:history="1">
        <w:r w:rsidRPr="009C7209">
          <w:rPr>
            <w:rStyle w:val="Hipercze"/>
            <w:rFonts w:asciiTheme="minorHAnsi" w:hAnsiTheme="minorHAnsi" w:cs="Arial"/>
            <w:sz w:val="22"/>
            <w:szCs w:val="22"/>
          </w:rPr>
          <w:t>https://platformazakupowa.pl/pn/zebrzydowice</w:t>
        </w:r>
      </w:hyperlink>
    </w:p>
    <w:p w14:paraId="524A7D0E" w14:textId="77777777" w:rsidR="003474DD" w:rsidRPr="009C7209" w:rsidRDefault="003474DD" w:rsidP="003474D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celu skrócenia udzielenia odpowiedzi na pytania Zamawiający preferuje, aby komunikacja pomiędzy Zamawiającym a Wykonawcami, w tym wszelkie oświadczenia, wnioski, zawiadomienia oraz informacje, przekazywane były za pośrednictwem </w:t>
      </w:r>
      <w:r>
        <w:rPr>
          <w:rFonts w:asciiTheme="minorHAnsi" w:hAnsiTheme="minorHAnsi" w:cs="Arial"/>
          <w:sz w:val="22"/>
          <w:szCs w:val="22"/>
        </w:rPr>
        <w:t xml:space="preserve">platformy zakupowej pod adresem: </w:t>
      </w:r>
      <w:hyperlink r:id="rId17" w:history="1">
        <w:r w:rsidRPr="00B87725">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 formularza </w:t>
      </w:r>
      <w:r w:rsidRPr="009C7209">
        <w:rPr>
          <w:rFonts w:asciiTheme="minorHAnsi" w:hAnsiTheme="minorHAnsi" w:cs="Arial"/>
          <w:b/>
          <w:bCs/>
          <w:sz w:val="22"/>
          <w:szCs w:val="22"/>
        </w:rPr>
        <w:t xml:space="preserve">„Wyślij wiadomość do zamawiającego”. </w:t>
      </w:r>
    </w:p>
    <w:p w14:paraId="0EAC5B54" w14:textId="77777777" w:rsidR="003474DD" w:rsidRPr="009C7209" w:rsidRDefault="003474DD" w:rsidP="003474DD">
      <w:pPr>
        <w:pStyle w:val="Akapitzlist"/>
        <w:spacing w:line="276" w:lineRule="auto"/>
        <w:ind w:left="426"/>
        <w:jc w:val="both"/>
        <w:rPr>
          <w:rFonts w:asciiTheme="minorHAnsi" w:hAnsiTheme="minorHAnsi" w:cs="Arial"/>
          <w:sz w:val="22"/>
          <w:szCs w:val="22"/>
        </w:rPr>
      </w:pPr>
      <w:r w:rsidRPr="009C7209">
        <w:rPr>
          <w:rFonts w:asciiTheme="minorHAnsi" w:hAnsiTheme="minorHAnsi" w:cs="Arial"/>
          <w:sz w:val="22"/>
          <w:szCs w:val="22"/>
        </w:rPr>
        <w:t xml:space="preserve">Za datę przekazania (wpływu) oświadczeń, wniosków, zawiadomień oraz informacji przyjmuje się datę ich przesłania za pośrednictwem </w:t>
      </w:r>
      <w:hyperlink r:id="rId18"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poprzez kliknięcie przycisku „Wyślij wiadomość do zamawiającego”, po których pojawi się komunikat, że wiadomość została wysłana do Zamawiającego. </w:t>
      </w:r>
      <w:bookmarkStart w:id="26" w:name="_Hlk63420612"/>
      <w:r w:rsidRPr="009C7209">
        <w:rPr>
          <w:rFonts w:asciiTheme="minorHAnsi" w:hAnsiTheme="minorHAnsi" w:cs="Arial"/>
          <w:sz w:val="22"/>
          <w:szCs w:val="22"/>
        </w:rPr>
        <w:t xml:space="preserve">Zamawiający dopuszcza, awaryjnie, komunikację za pośrednictwem poczty elektronicznej. Adres poczty elektronicznej osoby uprawnionej do kontaktu z Wykonawcami: </w:t>
      </w:r>
      <w:hyperlink r:id="rId19" w:history="1">
        <w:r w:rsidRPr="009C7209">
          <w:rPr>
            <w:rStyle w:val="Hipercze"/>
            <w:rFonts w:asciiTheme="minorHAnsi" w:hAnsiTheme="minorHAnsi" w:cs="Arial"/>
            <w:sz w:val="22"/>
            <w:szCs w:val="22"/>
          </w:rPr>
          <w:t>przetargi@zebrzydowice.pl</w:t>
        </w:r>
      </w:hyperlink>
      <w:r w:rsidRPr="009C7209">
        <w:rPr>
          <w:rFonts w:asciiTheme="minorHAnsi" w:hAnsiTheme="minorHAnsi" w:cs="Arial"/>
          <w:sz w:val="22"/>
          <w:szCs w:val="22"/>
        </w:rPr>
        <w:t>.</w:t>
      </w:r>
      <w:bookmarkEnd w:id="26"/>
    </w:p>
    <w:p w14:paraId="053865CF" w14:textId="77777777" w:rsidR="003474DD" w:rsidRPr="009C7209" w:rsidRDefault="003474DD" w:rsidP="003474DD">
      <w:pPr>
        <w:pStyle w:val="Akapitzlist"/>
        <w:numPr>
          <w:ilvl w:val="0"/>
          <w:numId w:val="9"/>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będzie przekazywał Wykonawcom informacje przy użyciu środków komunikacji elektronicznej za pośrednictwem </w:t>
      </w:r>
      <w:hyperlink r:id="rId20"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rPr>
        <w:t>.</w:t>
      </w:r>
      <w:r w:rsidRPr="009C7209">
        <w:rPr>
          <w:rStyle w:val="Hipercze"/>
          <w:rFonts w:asciiTheme="minorHAnsi" w:hAnsiTheme="minorHAnsi" w:cs="Arial"/>
          <w:sz w:val="22"/>
          <w:szCs w:val="22"/>
          <w:u w:val="none"/>
        </w:rPr>
        <w:t xml:space="preserve"> </w:t>
      </w:r>
      <w:r w:rsidRPr="009C7209">
        <w:rPr>
          <w:rFonts w:asciiTheme="minorHAnsi" w:hAnsiTheme="minorHAnsi" w:cs="Arial"/>
          <w:sz w:val="22"/>
          <w:szCs w:val="22"/>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przy użyciu środków komunikacji elektronicznej za pośrednictwem </w:t>
      </w:r>
      <w:hyperlink r:id="rId21" w:history="1">
        <w:r w:rsidRPr="009C7209">
          <w:rPr>
            <w:rStyle w:val="Hipercze"/>
            <w:rFonts w:asciiTheme="minorHAnsi" w:hAnsiTheme="minorHAnsi" w:cs="Arial"/>
            <w:sz w:val="22"/>
            <w:szCs w:val="22"/>
          </w:rPr>
          <w:t>https://platformazakupowa.pl/pn/zebrzydowice</w:t>
        </w:r>
      </w:hyperlink>
      <w:r w:rsidRPr="009C7209">
        <w:rPr>
          <w:rFonts w:asciiTheme="minorHAnsi" w:hAnsiTheme="minorHAnsi" w:cs="Arial"/>
          <w:sz w:val="22"/>
          <w:szCs w:val="22"/>
        </w:rPr>
        <w:t xml:space="preserve"> do konkretnego Wykonawcy.</w:t>
      </w:r>
    </w:p>
    <w:p w14:paraId="5FA663D4" w14:textId="77777777" w:rsidR="003474DD" w:rsidRPr="009C7209" w:rsidRDefault="003474DD" w:rsidP="003474DD">
      <w:pPr>
        <w:pStyle w:val="Akapitzlist"/>
        <w:numPr>
          <w:ilvl w:val="0"/>
          <w:numId w:val="9"/>
        </w:numPr>
        <w:spacing w:line="276" w:lineRule="auto"/>
        <w:ind w:left="426" w:hanging="426"/>
        <w:jc w:val="both"/>
        <w:rPr>
          <w:rStyle w:val="Hipercze"/>
          <w:rFonts w:asciiTheme="minorHAnsi" w:hAnsiTheme="minorHAnsi" w:cs="Arial"/>
          <w:color w:val="auto"/>
          <w:sz w:val="22"/>
          <w:szCs w:val="22"/>
          <w:u w:val="none"/>
        </w:rPr>
      </w:pPr>
      <w:r w:rsidRPr="009C7209">
        <w:rPr>
          <w:rFonts w:asciiTheme="minorHAnsi" w:hAnsiTheme="minorHAnsi" w:cs="Arial"/>
          <w:sz w:val="22"/>
          <w:szCs w:val="22"/>
        </w:rPr>
        <w:t xml:space="preserve">Wykonawca jako podmiot profesjonalny ma obowiązek sprawdzania komunikatów i wiadomości bezpośrednio na </w:t>
      </w:r>
      <w:hyperlink r:id="rId22" w:history="1">
        <w:r w:rsidRPr="009C7209">
          <w:rPr>
            <w:rStyle w:val="Hipercze"/>
            <w:rFonts w:asciiTheme="minorHAnsi" w:hAnsiTheme="minorHAnsi" w:cs="Arial"/>
            <w:sz w:val="22"/>
            <w:szCs w:val="22"/>
          </w:rPr>
          <w:t>https://platformazakupowa.pl/pn/zebrzydowice</w:t>
        </w:r>
      </w:hyperlink>
      <w:r w:rsidRPr="009C7209">
        <w:rPr>
          <w:rStyle w:val="Hipercze"/>
          <w:rFonts w:asciiTheme="minorHAnsi" w:hAnsiTheme="minorHAnsi" w:cs="Arial"/>
          <w:sz w:val="22"/>
          <w:szCs w:val="22"/>
          <w:u w:val="none"/>
        </w:rPr>
        <w:t xml:space="preserve"> </w:t>
      </w:r>
      <w:r w:rsidRPr="009C7209">
        <w:rPr>
          <w:rStyle w:val="Hipercze"/>
          <w:rFonts w:asciiTheme="minorHAnsi" w:hAnsiTheme="minorHAnsi" w:cs="Arial"/>
          <w:color w:val="auto"/>
          <w:sz w:val="22"/>
          <w:szCs w:val="22"/>
          <w:u w:val="none"/>
        </w:rPr>
        <w:t>przesłanych przez Zamawiającego, gdyż system powiadomień może ulec awarii lub powiadomienie może trafić do folderu SPAM.</w:t>
      </w:r>
    </w:p>
    <w:p w14:paraId="0D50AD9C" w14:textId="77777777" w:rsidR="003474DD" w:rsidRPr="009C7209" w:rsidRDefault="003474DD" w:rsidP="003474DD">
      <w:pPr>
        <w:pStyle w:val="Akapitzlist"/>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w:t>
      </w:r>
      <w:r w:rsidRPr="009C7209">
        <w:rPr>
          <w:rFonts w:asciiTheme="minorHAnsi" w:hAnsiTheme="minorHAnsi" w:cs="Arial"/>
          <w:color w:val="000000"/>
          <w:sz w:val="22"/>
          <w:szCs w:val="22"/>
        </w:rPr>
        <w:t xml:space="preserve">zgodnie z § 11 ust. 2 ROZPORZĄDZENIE PREZESA RADY MINISTRÓW z dnia 30 grudnia 2020 r. w sprawie sposobu sporządzania i przekazywania informacji oraz wymagań technicznych dla dokumentów elektronicznych oraz środków komunikacji elektronicznej </w:t>
      </w:r>
      <w:r w:rsidRPr="009C7209">
        <w:rPr>
          <w:rFonts w:asciiTheme="minorHAnsi" w:hAnsiTheme="minorHAnsi" w:cs="Arial"/>
          <w:color w:val="000000"/>
          <w:sz w:val="22"/>
          <w:szCs w:val="22"/>
        </w:rPr>
        <w:br/>
        <w:t xml:space="preserve">w postępowaniu o udzielenie zamówienia publicznego lub konkursie zamieszcza wymagania dotyczące specyfikacji połączenia, formatu przesyłanych danych oraz szyfrowania i oznaczania czasu przekazania i odbioru danych za pośrednictwem </w:t>
      </w:r>
      <w:hyperlink r:id="rId23" w:history="1">
        <w:r w:rsidRPr="009C7209">
          <w:rPr>
            <w:rStyle w:val="Hipercze"/>
            <w:rFonts w:asciiTheme="minorHAnsi" w:hAnsiTheme="minorHAnsi" w:cs="Arial"/>
            <w:color w:val="1155CC"/>
            <w:sz w:val="22"/>
            <w:szCs w:val="22"/>
          </w:rPr>
          <w:t>platformazakupowa.pl</w:t>
        </w:r>
      </w:hyperlink>
      <w:r w:rsidRPr="009C7209">
        <w:rPr>
          <w:rFonts w:asciiTheme="minorHAnsi" w:hAnsiTheme="minorHAnsi" w:cs="Arial"/>
          <w:color w:val="000000"/>
          <w:sz w:val="22"/>
          <w:szCs w:val="22"/>
        </w:rPr>
        <w:t>, tj.:</w:t>
      </w:r>
    </w:p>
    <w:p w14:paraId="6B20FB3B" w14:textId="77777777" w:rsidR="003474DD" w:rsidRPr="009C7209" w:rsidRDefault="003474DD" w:rsidP="003474DD">
      <w:pPr>
        <w:pStyle w:val="Akapitzlist"/>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stały dostęp do sieci Internet o gwarantowanej przepustowości nie mniejszej niż 512 </w:t>
      </w:r>
      <w:proofErr w:type="spellStart"/>
      <w:r w:rsidRPr="009C7209">
        <w:rPr>
          <w:rFonts w:asciiTheme="minorHAnsi" w:hAnsiTheme="minorHAnsi" w:cs="Arial"/>
          <w:sz w:val="22"/>
          <w:szCs w:val="22"/>
        </w:rPr>
        <w:t>kb</w:t>
      </w:r>
      <w:proofErr w:type="spellEnd"/>
      <w:r w:rsidRPr="009C7209">
        <w:rPr>
          <w:rFonts w:asciiTheme="minorHAnsi" w:hAnsiTheme="minorHAnsi" w:cs="Arial"/>
          <w:sz w:val="22"/>
          <w:szCs w:val="22"/>
        </w:rPr>
        <w:t>/s,</w:t>
      </w:r>
    </w:p>
    <w:p w14:paraId="6B530429"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lastRenderedPageBreak/>
        <w:t>komputer klasy PC lub MAC o następującej konfiguracji: pamięć min. 2 GB Ram, procesor Intel IV 2 GHZ lub jego nowsza wersja, jeden z systemów operacyjnych - MS Windows 7, Mac Os x 10 4, Linux, lub ich nowsze wersje,</w:t>
      </w:r>
    </w:p>
    <w:p w14:paraId="6AD3914D"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zainstalowana dowolna przeglądarka internetowa, </w:t>
      </w:r>
      <w:r w:rsidRPr="004F33EA">
        <w:rPr>
          <w:rFonts w:asciiTheme="minorHAnsi" w:hAnsiTheme="minorHAnsi" w:cs="Arial"/>
          <w:b/>
          <w:bCs/>
          <w:color w:val="000000"/>
          <w:sz w:val="22"/>
          <w:szCs w:val="22"/>
        </w:rPr>
        <w:t>Uwaga!</w:t>
      </w:r>
      <w:r w:rsidRPr="004F33EA">
        <w:rPr>
          <w:rFonts w:asciiTheme="minorHAnsi" w:hAnsiTheme="minorHAnsi" w:cs="Arial"/>
          <w:color w:val="000000"/>
          <w:sz w:val="22"/>
          <w:szCs w:val="22"/>
        </w:rPr>
        <w:t xml:space="preserve"> od dnia 17 sierpnia 2021 r. ,ze względu na zakończenie wspierania przeglądarki Internet Explorer przez firmę Microsoft, stosowanie przeglądarki Internet Explorer nie będzie dopuszczalne,</w:t>
      </w:r>
    </w:p>
    <w:p w14:paraId="517A3347"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włączona obsługa JavaScript,</w:t>
      </w:r>
    </w:p>
    <w:p w14:paraId="580E11D1"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zainstalowany program Adobe </w:t>
      </w:r>
      <w:proofErr w:type="spellStart"/>
      <w:r w:rsidRPr="009C7209">
        <w:rPr>
          <w:rFonts w:asciiTheme="minorHAnsi" w:hAnsiTheme="minorHAnsi" w:cs="Arial"/>
          <w:sz w:val="22"/>
          <w:szCs w:val="22"/>
        </w:rPr>
        <w:t>Acrobat</w:t>
      </w:r>
      <w:proofErr w:type="spellEnd"/>
      <w:r w:rsidRPr="009C7209">
        <w:rPr>
          <w:rFonts w:asciiTheme="minorHAnsi" w:hAnsiTheme="minorHAnsi" w:cs="Arial"/>
          <w:sz w:val="22"/>
          <w:szCs w:val="22"/>
        </w:rPr>
        <w:t xml:space="preserve"> Reader lub inny obsługujący format plików .pdf,</w:t>
      </w:r>
    </w:p>
    <w:p w14:paraId="2ECE75C3"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Platformazakupowa.pl działa według standardu przyjętego w komunikacji sieciowej - kodowanie UTF8,</w:t>
      </w:r>
    </w:p>
    <w:p w14:paraId="418896D3" w14:textId="77777777" w:rsidR="003474DD" w:rsidRPr="009C7209" w:rsidRDefault="003474DD" w:rsidP="003474DD">
      <w:pPr>
        <w:numPr>
          <w:ilvl w:val="1"/>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Oznaczenie czasu odbioru danych przez platformę zakupową stanowi datę oraz dokładny czas (</w:t>
      </w:r>
      <w:proofErr w:type="spellStart"/>
      <w:r w:rsidRPr="009C7209">
        <w:rPr>
          <w:rFonts w:asciiTheme="minorHAnsi" w:hAnsiTheme="minorHAnsi" w:cs="Arial"/>
          <w:sz w:val="22"/>
          <w:szCs w:val="22"/>
        </w:rPr>
        <w:t>hh:mm:ss</w:t>
      </w:r>
      <w:proofErr w:type="spellEnd"/>
      <w:r w:rsidRPr="009C7209">
        <w:rPr>
          <w:rFonts w:asciiTheme="minorHAnsi" w:hAnsiTheme="minorHAnsi" w:cs="Arial"/>
          <w:sz w:val="22"/>
          <w:szCs w:val="22"/>
        </w:rPr>
        <w:t>) generowany wg. czasu lokalnego serwera synchronizowanego z zegarem Głównego Urzędu Miar.</w:t>
      </w:r>
    </w:p>
    <w:p w14:paraId="300F0674" w14:textId="77777777" w:rsidR="003474DD" w:rsidRPr="009C7209" w:rsidRDefault="003474DD" w:rsidP="003474DD">
      <w:pPr>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Wykonawca, przystępując do niniejszego postępowania o udzielenie zamówienia publicznego:</w:t>
      </w:r>
    </w:p>
    <w:p w14:paraId="4B7755E6" w14:textId="77777777" w:rsidR="003474DD" w:rsidRPr="009C7209" w:rsidRDefault="003474DD" w:rsidP="003474DD">
      <w:pPr>
        <w:pStyle w:val="Akapitzlist"/>
        <w:numPr>
          <w:ilvl w:val="7"/>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akceptuje warunki korzystania z </w:t>
      </w:r>
      <w:hyperlink r:id="rId24">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określone w Regulaminie zamieszczonym na stronie internetowej </w:t>
      </w:r>
      <w:hyperlink r:id="rId25">
        <w:r w:rsidRPr="009C7209">
          <w:rPr>
            <w:rFonts w:asciiTheme="minorHAnsi" w:hAnsiTheme="minorHAnsi" w:cs="Arial"/>
            <w:sz w:val="22"/>
            <w:szCs w:val="22"/>
          </w:rPr>
          <w:t>pod linkiem</w:t>
        </w:r>
      </w:hyperlink>
      <w:r w:rsidRPr="009C7209">
        <w:rPr>
          <w:rFonts w:asciiTheme="minorHAnsi" w:hAnsiTheme="minorHAnsi" w:cs="Arial"/>
          <w:sz w:val="22"/>
          <w:szCs w:val="22"/>
        </w:rPr>
        <w:t xml:space="preserve">  w zakładce „Regulamin" oraz uznaje go za wiążący,</w:t>
      </w:r>
    </w:p>
    <w:p w14:paraId="3C273684" w14:textId="77777777" w:rsidR="003474DD" w:rsidRPr="009C7209" w:rsidRDefault="003474DD" w:rsidP="003474DD">
      <w:pPr>
        <w:pStyle w:val="Akapitzlist"/>
        <w:numPr>
          <w:ilvl w:val="7"/>
          <w:numId w:val="29"/>
        </w:numPr>
        <w:spacing w:line="276" w:lineRule="auto"/>
        <w:ind w:left="709" w:hanging="283"/>
        <w:jc w:val="both"/>
        <w:rPr>
          <w:rFonts w:asciiTheme="minorHAnsi" w:hAnsiTheme="minorHAnsi" w:cs="Arial"/>
          <w:sz w:val="22"/>
          <w:szCs w:val="22"/>
        </w:rPr>
      </w:pPr>
      <w:r w:rsidRPr="009C7209">
        <w:rPr>
          <w:rFonts w:asciiTheme="minorHAnsi" w:hAnsiTheme="minorHAnsi" w:cs="Arial"/>
          <w:sz w:val="22"/>
          <w:szCs w:val="22"/>
        </w:rPr>
        <w:t xml:space="preserve">zapoznał i stosuje się do Instrukcji składania ofert/wniosków dostępnej </w:t>
      </w:r>
      <w:hyperlink r:id="rId26">
        <w:r w:rsidRPr="009C7209">
          <w:rPr>
            <w:rFonts w:asciiTheme="minorHAnsi" w:hAnsiTheme="minorHAnsi" w:cs="Arial"/>
            <w:color w:val="1155CC"/>
            <w:sz w:val="22"/>
            <w:szCs w:val="22"/>
            <w:u w:val="single"/>
          </w:rPr>
          <w:t>pod linkiem</w:t>
        </w:r>
      </w:hyperlink>
      <w:r w:rsidRPr="009C7209">
        <w:rPr>
          <w:rFonts w:asciiTheme="minorHAnsi" w:hAnsiTheme="minorHAnsi" w:cs="Arial"/>
          <w:sz w:val="22"/>
          <w:szCs w:val="22"/>
        </w:rPr>
        <w:t xml:space="preserve">. </w:t>
      </w:r>
    </w:p>
    <w:p w14:paraId="47633740" w14:textId="77777777" w:rsidR="003474DD" w:rsidRPr="009C7209" w:rsidRDefault="003474DD" w:rsidP="003474DD">
      <w:pPr>
        <w:pStyle w:val="Akapitzlist"/>
        <w:numPr>
          <w:ilvl w:val="0"/>
          <w:numId w:val="9"/>
        </w:numPr>
        <w:pBdr>
          <w:top w:val="nil"/>
          <w:left w:val="nil"/>
          <w:bottom w:val="nil"/>
          <w:right w:val="nil"/>
          <w:between w:val="nil"/>
        </w:pBd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sz w:val="22"/>
          <w:szCs w:val="22"/>
        </w:rPr>
        <w:t xml:space="preserve">Zamawiający nie ponosi odpowiedzialności za złożenie oferty w sposób niezgodny </w:t>
      </w:r>
      <w:r w:rsidRPr="009C7209">
        <w:rPr>
          <w:rFonts w:asciiTheme="minorHAnsi" w:hAnsiTheme="minorHAnsi" w:cs="Arial"/>
          <w:b/>
          <w:sz w:val="22"/>
          <w:szCs w:val="22"/>
        </w:rPr>
        <w:br/>
        <w:t xml:space="preserve">z Instrukcją korzystania z </w:t>
      </w:r>
      <w:hyperlink r:id="rId27">
        <w:r w:rsidRPr="009C7209">
          <w:rPr>
            <w:rFonts w:asciiTheme="minorHAnsi" w:hAnsiTheme="minorHAnsi" w:cs="Arial"/>
            <w:b/>
            <w:color w:val="1155CC"/>
            <w:sz w:val="22"/>
            <w:szCs w:val="22"/>
            <w:u w:val="single"/>
          </w:rPr>
          <w:t>platformazakupowa.pl</w:t>
        </w:r>
      </w:hyperlink>
      <w:r w:rsidRPr="009C7209">
        <w:rPr>
          <w:rFonts w:asciiTheme="minorHAnsi" w:hAnsiTheme="minorHAnsi" w:cs="Arial"/>
          <w:sz w:val="22"/>
          <w:szCs w:val="22"/>
        </w:rPr>
        <w:t xml:space="preserve">, w szczególności za sytuację, gdy zamawiający zapozna się z treścią oferty przed upływem terminu składania ofert (np. złożenie oferty w zakładce „Wyślij wiadomość do zamawiającego”). </w:t>
      </w:r>
    </w:p>
    <w:p w14:paraId="444B6F29" w14:textId="77777777" w:rsidR="003474DD" w:rsidRPr="009C7209" w:rsidRDefault="003474DD" w:rsidP="003474DD">
      <w:pPr>
        <w:pStyle w:val="Akapitzlist"/>
        <w:pBdr>
          <w:top w:val="nil"/>
          <w:left w:val="nil"/>
          <w:bottom w:val="nil"/>
          <w:right w:val="nil"/>
          <w:between w:val="nil"/>
        </w:pBdr>
        <w:spacing w:line="276" w:lineRule="auto"/>
        <w:ind w:left="426"/>
        <w:jc w:val="both"/>
        <w:rPr>
          <w:rFonts w:asciiTheme="minorHAnsi" w:eastAsia="Calibri" w:hAnsiTheme="minorHAnsi" w:cs="Arial"/>
          <w:sz w:val="22"/>
          <w:szCs w:val="22"/>
        </w:rPr>
      </w:pPr>
      <w:r w:rsidRPr="009C7209">
        <w:rPr>
          <w:rFonts w:asciiTheme="minorHAnsi" w:hAnsiTheme="minorHAnsi" w:cs="Arial"/>
          <w:sz w:val="22"/>
          <w:szCs w:val="22"/>
        </w:rPr>
        <w:t xml:space="preserve">Taka oferta zostanie uznana przez Zamawiającego za ofertę handlową i nie będzie brana pod uwagę w przedmiotowym postępowaniu ponieważ nie został spełniony obowiązek narzucony </w:t>
      </w:r>
      <w:r>
        <w:rPr>
          <w:rFonts w:asciiTheme="minorHAnsi" w:hAnsiTheme="minorHAnsi" w:cs="Arial"/>
          <w:sz w:val="22"/>
          <w:szCs w:val="22"/>
        </w:rPr>
        <w:br/>
      </w:r>
      <w:r w:rsidRPr="009C7209">
        <w:rPr>
          <w:rFonts w:asciiTheme="minorHAnsi" w:hAnsiTheme="minorHAnsi" w:cs="Arial"/>
          <w:sz w:val="22"/>
          <w:szCs w:val="22"/>
        </w:rPr>
        <w:t xml:space="preserve">w art. 221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w:t>
      </w:r>
    </w:p>
    <w:p w14:paraId="44E44EBA" w14:textId="06CF1925" w:rsidR="001659A4" w:rsidRPr="003474DD" w:rsidRDefault="003474DD" w:rsidP="003474DD">
      <w:pPr>
        <w:numPr>
          <w:ilvl w:val="0"/>
          <w:numId w:val="9"/>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Zamawiający informuje, że instrukcje korzystania z </w:t>
      </w:r>
      <w:hyperlink r:id="rId28">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dotyczące </w:t>
      </w:r>
      <w:r w:rsidRPr="009C7209">
        <w:rPr>
          <w:rFonts w:asciiTheme="minorHAnsi" w:hAnsiTheme="minorHAnsi" w:cs="Arial"/>
          <w:sz w:val="22"/>
          <w:szCs w:val="22"/>
        </w:rPr>
        <w:br/>
        <w:t xml:space="preserve">w szczególności logowania, składania wniosków o wyjaśnienie treści SWZ, składania ofert oraz innych czynności podejmowanych w niniejszym postępowaniu przy użyciu </w:t>
      </w:r>
      <w:hyperlink r:id="rId29">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znajdują się w zakładce „Instrukcje dla Wykonawców" na stronie internetowej pod adresem: </w:t>
      </w:r>
      <w:hyperlink r:id="rId30">
        <w:r w:rsidRPr="009C7209">
          <w:rPr>
            <w:rFonts w:asciiTheme="minorHAnsi" w:hAnsiTheme="minorHAnsi" w:cs="Arial"/>
            <w:color w:val="1155CC"/>
            <w:sz w:val="22"/>
            <w:szCs w:val="22"/>
            <w:u w:val="single"/>
          </w:rPr>
          <w:t>https://platformazakupowa.pl/strona/45-instrukcje</w:t>
        </w:r>
      </w:hyperlink>
    </w:p>
    <w:p w14:paraId="5D122B59" w14:textId="77777777" w:rsidR="001659A4" w:rsidRDefault="001659A4" w:rsidP="003A2B95">
      <w:pPr>
        <w:pBdr>
          <w:top w:val="nil"/>
          <w:left w:val="nil"/>
          <w:bottom w:val="nil"/>
          <w:right w:val="nil"/>
          <w:between w:val="nil"/>
        </w:pBdr>
        <w:spacing w:line="276" w:lineRule="auto"/>
        <w:ind w:left="426"/>
        <w:jc w:val="both"/>
        <w:rPr>
          <w:rFonts w:asciiTheme="minorHAnsi" w:hAnsiTheme="minorHAnsi" w:cs="Arial"/>
          <w:sz w:val="22"/>
          <w:szCs w:val="22"/>
        </w:rPr>
      </w:pPr>
    </w:p>
    <w:p w14:paraId="4D047FED" w14:textId="7F2FBBFC" w:rsidR="00A14E80" w:rsidRPr="004430B6" w:rsidRDefault="00A14E80" w:rsidP="00CB0099">
      <w:pPr>
        <w:pStyle w:val="Nagwek1"/>
        <w:numPr>
          <w:ilvl w:val="0"/>
          <w:numId w:val="22"/>
        </w:numPr>
        <w:spacing w:line="276" w:lineRule="auto"/>
        <w:ind w:left="567" w:hanging="567"/>
        <w:rPr>
          <w:rFonts w:asciiTheme="minorHAnsi" w:hAnsiTheme="minorHAnsi" w:cs="Arial"/>
          <w:sz w:val="26"/>
          <w:szCs w:val="26"/>
        </w:rPr>
      </w:pPr>
      <w:bookmarkStart w:id="27" w:name="_Toc162003179"/>
      <w:r w:rsidRPr="004430B6">
        <w:rPr>
          <w:rFonts w:asciiTheme="minorHAnsi" w:hAnsiTheme="minorHAnsi" w:cs="Arial"/>
          <w:sz w:val="26"/>
          <w:szCs w:val="26"/>
        </w:rPr>
        <w:t>OPIS SPOSOBU PRZYGOTOWANIA OFERT ORAZ DOKUMENTÓW WYMAGANYCH PRZEZ ZAMAWIAJĄCEGO W SWZ</w:t>
      </w:r>
      <w:bookmarkEnd w:id="27"/>
    </w:p>
    <w:p w14:paraId="654B9E71" w14:textId="210A4479" w:rsidR="00085E46" w:rsidRPr="009C7209" w:rsidRDefault="00085E46" w:rsidP="00E33CCD">
      <w:pPr>
        <w:spacing w:line="276" w:lineRule="auto"/>
        <w:jc w:val="both"/>
        <w:rPr>
          <w:rFonts w:asciiTheme="minorHAnsi" w:hAnsiTheme="minorHAnsi" w:cs="Arial"/>
          <w:sz w:val="22"/>
          <w:szCs w:val="22"/>
        </w:rPr>
      </w:pPr>
    </w:p>
    <w:p w14:paraId="19D8B117"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musi być sporządzona w języku polskim i opatrzona </w:t>
      </w:r>
      <w:r>
        <w:rPr>
          <w:rFonts w:asciiTheme="minorHAnsi" w:hAnsiTheme="minorHAnsi" w:cs="Arial"/>
          <w:sz w:val="22"/>
          <w:szCs w:val="22"/>
        </w:rPr>
        <w:t xml:space="preserve">elektronicznym </w:t>
      </w:r>
      <w:r w:rsidRPr="009C7209">
        <w:rPr>
          <w:rFonts w:asciiTheme="minorHAnsi" w:hAnsiTheme="minorHAnsi" w:cs="Arial"/>
          <w:sz w:val="22"/>
          <w:szCs w:val="22"/>
        </w:rPr>
        <w:t xml:space="preserve">podpisem kwalifikowanym,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podpisem osobistym pod rygorem nieważności przez osobę/osoby upoważniona/upoważnione.</w:t>
      </w:r>
    </w:p>
    <w:p w14:paraId="290E8BA2"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Oferta powinna zawierać wszystkie wymagane dokumenty i oświadczenia zgodnie z </w:t>
      </w:r>
      <w:r w:rsidRPr="009C7209">
        <w:rPr>
          <w:rFonts w:asciiTheme="minorHAnsi" w:hAnsiTheme="minorHAnsi" w:cs="Arial"/>
          <w:b/>
          <w:bCs/>
          <w:sz w:val="22"/>
          <w:szCs w:val="22"/>
        </w:rPr>
        <w:t>rozdziałem XVI pkt. 1 SWZ.</w:t>
      </w:r>
    </w:p>
    <w:p w14:paraId="2E0F9C3F"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powinna być złożona przy użyciu środków komunikacji elektronicznej tzn. za pośrednictwem</w:t>
      </w:r>
      <w:r w:rsidRPr="009C7209">
        <w:rPr>
          <w:rFonts w:asciiTheme="minorHAnsi" w:hAnsiTheme="minorHAnsi" w:cs="Arial"/>
          <w:b/>
          <w:bCs/>
          <w:sz w:val="22"/>
          <w:szCs w:val="22"/>
        </w:rPr>
        <w:t xml:space="preserve"> </w:t>
      </w:r>
      <w:hyperlink r:id="rId31">
        <w:r w:rsidRPr="009C7209">
          <w:rPr>
            <w:rFonts w:asciiTheme="minorHAnsi" w:hAnsiTheme="minorHAnsi" w:cs="Arial"/>
            <w:color w:val="1155CC"/>
            <w:sz w:val="22"/>
            <w:szCs w:val="22"/>
            <w:u w:val="single"/>
          </w:rPr>
          <w:t>platformazakupowa.pl</w:t>
        </w:r>
      </w:hyperlink>
      <w:r w:rsidRPr="009C7209">
        <w:rPr>
          <w:rFonts w:asciiTheme="minorHAnsi" w:hAnsiTheme="minorHAnsi" w:cs="Arial"/>
          <w:color w:val="1155CC"/>
          <w:sz w:val="22"/>
          <w:szCs w:val="22"/>
          <w:u w:val="single"/>
        </w:rPr>
        <w:t>.</w:t>
      </w:r>
    </w:p>
    <w:p w14:paraId="27E9E0EC"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 xml:space="preserve">Każdy Wykonawca może złożyć tylko </w:t>
      </w:r>
      <w:r w:rsidRPr="009C7209">
        <w:rPr>
          <w:rFonts w:asciiTheme="minorHAnsi" w:hAnsiTheme="minorHAnsi" w:cs="Arial"/>
          <w:b/>
          <w:bCs/>
          <w:sz w:val="22"/>
          <w:szCs w:val="22"/>
        </w:rPr>
        <w:t xml:space="preserve">jedną ofertę. </w:t>
      </w:r>
      <w:r w:rsidRPr="009C7209">
        <w:rPr>
          <w:rFonts w:asciiTheme="minorHAnsi" w:hAnsiTheme="minorHAnsi" w:cs="Arial"/>
          <w:sz w:val="22"/>
          <w:szCs w:val="22"/>
        </w:rPr>
        <w:t>Złożenie większej liczby ofert lub oferty zawierającej propozycje wariantowe podlegać będzie odrzuceniu.</w:t>
      </w:r>
      <w:r w:rsidRPr="009C7209">
        <w:rPr>
          <w:rFonts w:asciiTheme="minorHAnsi" w:hAnsiTheme="minorHAnsi" w:cs="Arial"/>
          <w:b/>
          <w:bCs/>
          <w:sz w:val="22"/>
          <w:szCs w:val="22"/>
        </w:rPr>
        <w:t xml:space="preserve"> </w:t>
      </w:r>
      <w:r w:rsidRPr="009C7209">
        <w:rPr>
          <w:rFonts w:asciiTheme="minorHAnsi" w:hAnsiTheme="minorHAnsi" w:cs="Arial"/>
          <w:sz w:val="22"/>
          <w:szCs w:val="22"/>
        </w:rPr>
        <w:t>Ofertę należy sporządzić zgodnie z wymaganiami SWZ.</w:t>
      </w:r>
    </w:p>
    <w:p w14:paraId="526694E0"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Pełnomocnictwo do podpisania oferty oraz pozostałych dokumentów i oświadczeń należy sporządzić w formie elektronicznej opatrzonej kwalifikowanym podpisem elektronicznym lub </w:t>
      </w:r>
      <w:r>
        <w:rPr>
          <w:rFonts w:asciiTheme="minorHAnsi" w:hAnsiTheme="minorHAnsi" w:cs="Arial"/>
          <w:sz w:val="22"/>
          <w:szCs w:val="22"/>
        </w:rPr>
        <w:br/>
      </w:r>
      <w:r w:rsidRPr="009C7209">
        <w:rPr>
          <w:rFonts w:asciiTheme="minorHAnsi" w:hAnsiTheme="minorHAnsi" w:cs="Arial"/>
          <w:sz w:val="22"/>
          <w:szCs w:val="22"/>
        </w:rPr>
        <w:t>w postaci elektronicznej opatrzonej podpisem zaufanym lub</w:t>
      </w:r>
      <w:r>
        <w:rPr>
          <w:rFonts w:asciiTheme="minorHAnsi" w:hAnsiTheme="minorHAnsi" w:cs="Arial"/>
          <w:sz w:val="22"/>
          <w:szCs w:val="22"/>
        </w:rPr>
        <w:t xml:space="preserve"> elektronicznym</w:t>
      </w:r>
      <w:r w:rsidRPr="009C7209">
        <w:rPr>
          <w:rFonts w:asciiTheme="minorHAnsi" w:hAnsiTheme="minorHAnsi" w:cs="Arial"/>
          <w:sz w:val="22"/>
          <w:szCs w:val="22"/>
        </w:rPr>
        <w:t xml:space="preserve"> podpisem osobistym.</w:t>
      </w:r>
      <w:r>
        <w:rPr>
          <w:rFonts w:asciiTheme="minorHAnsi" w:hAnsiTheme="minorHAnsi" w:cs="Arial"/>
          <w:sz w:val="22"/>
          <w:szCs w:val="22"/>
        </w:rPr>
        <w:t xml:space="preserve"> Pełnomocnictwo musi być podpisane przez mocodawcę.</w:t>
      </w:r>
      <w:r w:rsidRPr="009C7209">
        <w:rPr>
          <w:rFonts w:asciiTheme="minorHAnsi" w:hAnsiTheme="minorHAnsi" w:cs="Arial"/>
          <w:sz w:val="22"/>
          <w:szCs w:val="22"/>
        </w:rPr>
        <w:t xml:space="preserve"> Zamawiający dopuszcza przedłożenie elektronicznej kopii dokumentu poświadczonej za zgodność z oryginałem przez notariusza, tj. podpisanej kwalifikowanym podpisem elektronicznym osoby posiadającej uprawnienia notariusza.</w:t>
      </w:r>
    </w:p>
    <w:p w14:paraId="446A38B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Tajemnica przedsiębiorstwa – zgodnie z art. 8 ust 3 ustawy </w:t>
      </w:r>
      <w:proofErr w:type="spellStart"/>
      <w:r w:rsidRPr="009C7209">
        <w:rPr>
          <w:rFonts w:asciiTheme="minorHAnsi" w:hAnsiTheme="minorHAnsi" w:cs="Arial"/>
          <w:sz w:val="22"/>
          <w:szCs w:val="22"/>
        </w:rPr>
        <w:t>Pzp</w:t>
      </w:r>
      <w:proofErr w:type="spellEnd"/>
      <w:r w:rsidRPr="009C7209">
        <w:rPr>
          <w:rFonts w:asciiTheme="minorHAnsi" w:hAnsiTheme="minorHAnsi" w:cs="Arial"/>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 formularzu składania oferty na platformie znajduje się miejsce wyznaczone do dołączenia części oferty stanowiącej tajemnice przedsiębiorstwa.</w:t>
      </w:r>
    </w:p>
    <w:p w14:paraId="3A0F323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Oferta wraz z załącznikami składana elektronicznie musi zostać podpisana elektronicznym kwalifikowanym podpisem lub podpisem zaufanym lub</w:t>
      </w:r>
      <w:r>
        <w:rPr>
          <w:rFonts w:asciiTheme="minorHAnsi" w:hAnsiTheme="minorHAnsi" w:cs="Arial"/>
          <w:sz w:val="22"/>
          <w:szCs w:val="22"/>
        </w:rPr>
        <w:t xml:space="preserve"> elektronicznym</w:t>
      </w:r>
      <w:r w:rsidRPr="009C7209">
        <w:rPr>
          <w:rFonts w:asciiTheme="minorHAnsi" w:hAnsiTheme="minorHAnsi" w:cs="Arial"/>
          <w:sz w:val="22"/>
          <w:szCs w:val="22"/>
        </w:rPr>
        <w:t xml:space="preserve"> podpisem osobistym. </w:t>
      </w:r>
      <w:r>
        <w:rPr>
          <w:rFonts w:asciiTheme="minorHAnsi" w:hAnsiTheme="minorHAnsi" w:cs="Arial"/>
          <w:sz w:val="22"/>
          <w:szCs w:val="22"/>
        </w:rPr>
        <w:br/>
      </w:r>
      <w:r w:rsidRPr="009C7209">
        <w:rPr>
          <w:rFonts w:asciiTheme="minorHAnsi" w:hAnsiTheme="minorHAnsi" w:cs="Arial"/>
          <w:sz w:val="22"/>
          <w:szCs w:val="22"/>
        </w:rPr>
        <w:t xml:space="preserve">W procesie składania oferty, na platformie, kwalifikowany podpis elektroniczny Wykonawca może złożyć bezpośrednio na dokumencie, który następnie przesyła do systemu (opcja rekomendowana przez </w:t>
      </w:r>
      <w:hyperlink r:id="rId32">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oraz dodatkowo dla całego pakietu dokumentów w kroku 2 </w:t>
      </w:r>
      <w:r w:rsidRPr="009C7209">
        <w:rPr>
          <w:rFonts w:asciiTheme="minorHAnsi" w:hAnsiTheme="minorHAnsi" w:cs="Arial"/>
          <w:b/>
          <w:bCs/>
          <w:sz w:val="22"/>
          <w:szCs w:val="22"/>
        </w:rPr>
        <w:t xml:space="preserve">Formularza składania oferty </w:t>
      </w:r>
      <w:r w:rsidRPr="009C7209">
        <w:rPr>
          <w:rFonts w:asciiTheme="minorHAnsi" w:hAnsiTheme="minorHAnsi" w:cs="Arial"/>
          <w:sz w:val="22"/>
          <w:szCs w:val="22"/>
        </w:rPr>
        <w:t xml:space="preserve">(po kliknięciu przycisku </w:t>
      </w:r>
      <w:r w:rsidRPr="009C7209">
        <w:rPr>
          <w:rFonts w:asciiTheme="minorHAnsi" w:hAnsiTheme="minorHAnsi" w:cs="Arial"/>
          <w:b/>
          <w:bCs/>
          <w:sz w:val="22"/>
          <w:szCs w:val="22"/>
        </w:rPr>
        <w:t>Przejdź do podsumowania).</w:t>
      </w:r>
    </w:p>
    <w:p w14:paraId="7406C22B"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Poświadczenia za zgodność z oryginałem dokonuje odpowiednio Wykonawca, podmiot, na którego zasoby powołuje się Wykonawca, Wykonawcy wspólnie ubiegający się o udzielenie zamówienia publicznego lub podwykonawcy, w zakresie dokumentów, które każdego z nich dotyczą. Poprzez oryginał należy rozumieć dokument podpisany kwalifikowanym podpisem elektronicznym lub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 xml:space="preserve">podpisem osobistym przez osobę/osoby upoważnioną/upoważnione. Poświadczenie za zgodność z oryginałem następuje </w:t>
      </w:r>
      <w:r>
        <w:rPr>
          <w:rFonts w:asciiTheme="minorHAnsi" w:hAnsiTheme="minorHAnsi" w:cs="Arial"/>
          <w:sz w:val="22"/>
          <w:szCs w:val="22"/>
        </w:rPr>
        <w:br/>
      </w:r>
      <w:r w:rsidRPr="009C7209">
        <w:rPr>
          <w:rFonts w:asciiTheme="minorHAnsi" w:hAnsiTheme="minorHAnsi" w:cs="Arial"/>
          <w:sz w:val="22"/>
          <w:szCs w:val="22"/>
        </w:rPr>
        <w:t xml:space="preserve">w formie elektronicznej podpisane kwalifikowanym podpisem elektronicznym lub podpisem zaufanym lub </w:t>
      </w:r>
      <w:r>
        <w:rPr>
          <w:rFonts w:asciiTheme="minorHAnsi" w:hAnsiTheme="minorHAnsi" w:cs="Arial"/>
          <w:sz w:val="22"/>
          <w:szCs w:val="22"/>
        </w:rPr>
        <w:t xml:space="preserve">elektronicznym </w:t>
      </w:r>
      <w:r w:rsidRPr="009C7209">
        <w:rPr>
          <w:rFonts w:asciiTheme="minorHAnsi" w:hAnsiTheme="minorHAnsi" w:cs="Arial"/>
          <w:sz w:val="22"/>
          <w:szCs w:val="22"/>
        </w:rPr>
        <w:t>podpisem osobistym przez osobę/osoby upoważnioną/upoważnione.</w:t>
      </w:r>
    </w:p>
    <w:p w14:paraId="4253E96D"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9C7209">
        <w:rPr>
          <w:rFonts w:asciiTheme="minorHAnsi" w:hAnsiTheme="minorHAnsi" w:cs="Arial"/>
          <w:sz w:val="22"/>
          <w:szCs w:val="22"/>
        </w:rPr>
        <w:t>eIDAS</w:t>
      </w:r>
      <w:proofErr w:type="spellEnd"/>
      <w:r w:rsidRPr="009C7209">
        <w:rPr>
          <w:rFonts w:asciiTheme="minorHAnsi" w:hAnsiTheme="minorHAnsi" w:cs="Arial"/>
          <w:sz w:val="22"/>
          <w:szCs w:val="22"/>
        </w:rPr>
        <w:t>) (UE) nr 910/2014 - od 1 lipca 2016 roku”.</w:t>
      </w:r>
    </w:p>
    <w:p w14:paraId="282ED38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 przypadku wykorzystania formatu podpisu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 xml:space="preserve"> zewnętrzny. Zamawiający wymaga dołączenia odpowiedniej ilości plików tj. podpisywanych plików z danymi oraz plików </w:t>
      </w:r>
      <w:proofErr w:type="spellStart"/>
      <w:r w:rsidRPr="009C7209">
        <w:rPr>
          <w:rFonts w:asciiTheme="minorHAnsi" w:hAnsiTheme="minorHAnsi" w:cs="Arial"/>
          <w:sz w:val="22"/>
          <w:szCs w:val="22"/>
        </w:rPr>
        <w:t>XAdES</w:t>
      </w:r>
      <w:proofErr w:type="spellEnd"/>
      <w:r w:rsidRPr="009C7209">
        <w:rPr>
          <w:rFonts w:asciiTheme="minorHAnsi" w:hAnsiTheme="minorHAnsi" w:cs="Arial"/>
          <w:sz w:val="22"/>
          <w:szCs w:val="22"/>
        </w:rPr>
        <w:t>.</w:t>
      </w:r>
    </w:p>
    <w:p w14:paraId="27761FE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 xml:space="preserve">Wykonawca, za pośrednictwem </w:t>
      </w:r>
      <w:hyperlink r:id="rId33">
        <w:r w:rsidRPr="009C7209">
          <w:rPr>
            <w:rFonts w:asciiTheme="minorHAnsi" w:hAnsiTheme="minorHAnsi" w:cs="Arial"/>
            <w:color w:val="1155CC"/>
            <w:sz w:val="22"/>
            <w:szCs w:val="22"/>
            <w:u w:val="single"/>
          </w:rPr>
          <w:t>platformazakupowa.pl</w:t>
        </w:r>
      </w:hyperlink>
      <w:r w:rsidRPr="009C7209">
        <w:rPr>
          <w:rFonts w:asciiTheme="minorHAnsi" w:hAnsiTheme="minorHAnsi" w:cs="Arial"/>
          <w:sz w:val="22"/>
          <w:szCs w:val="22"/>
        </w:rPr>
        <w:t xml:space="preserve"> może przed upływem terminu do składania ofert zmienić lub wycofać ofertę. Sposób dokonywania zmiany lub wycofania oferty zamieszczono w instrukcji zamieszczonej na stronie internetowej pod adresem: </w:t>
      </w:r>
      <w:hyperlink r:id="rId34" w:history="1">
        <w:r w:rsidRPr="009C7209">
          <w:rPr>
            <w:rStyle w:val="Hipercze"/>
            <w:rFonts w:asciiTheme="minorHAnsi" w:hAnsiTheme="minorHAnsi" w:cs="Arial"/>
            <w:sz w:val="22"/>
            <w:szCs w:val="22"/>
          </w:rPr>
          <w:t>https://platformazakupowa.pl/strona/45-instrukcje</w:t>
        </w:r>
      </w:hyperlink>
    </w:p>
    <w:p w14:paraId="79B3121F" w14:textId="77777777" w:rsidR="003474DD" w:rsidRPr="009C7209" w:rsidRDefault="003474DD" w:rsidP="003474DD">
      <w:pPr>
        <w:pStyle w:val="Akapitzlist"/>
        <w:numPr>
          <w:ilvl w:val="6"/>
          <w:numId w:val="28"/>
        </w:numP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lastRenderedPageBreak/>
        <w:t>Cena ofertowa brutto musi uwzględniać wszystkie koszty związane z realizacją przedmiotu zamówienia zgodnie z opisem przedmiotu zamówienia oraz istotnymi postanowieniami umowy określonymi w niniejszej SWZ.</w:t>
      </w:r>
    </w:p>
    <w:p w14:paraId="65CB1F5A"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3C7EB5B5" w14:textId="77777777" w:rsidR="003474DD" w:rsidRPr="009C7209" w:rsidRDefault="003474DD" w:rsidP="003474DD">
      <w:pPr>
        <w:pStyle w:val="Akapitzlist"/>
        <w:numPr>
          <w:ilvl w:val="6"/>
          <w:numId w:val="28"/>
        </w:numPr>
        <w:pBdr>
          <w:top w:val="nil"/>
          <w:left w:val="nil"/>
          <w:bottom w:val="nil"/>
          <w:right w:val="nil"/>
          <w:between w:val="nil"/>
        </w:pBdr>
        <w:spacing w:line="276" w:lineRule="auto"/>
        <w:ind w:left="426" w:hanging="426"/>
        <w:jc w:val="both"/>
        <w:rPr>
          <w:rFonts w:asciiTheme="minorHAnsi" w:hAnsiTheme="minorHAnsi" w:cs="Arial"/>
          <w:sz w:val="22"/>
          <w:szCs w:val="22"/>
        </w:rPr>
      </w:pPr>
      <w:r w:rsidRPr="009C7209">
        <w:rPr>
          <w:rFonts w:asciiTheme="minorHAnsi" w:hAnsiTheme="minorHAnsi" w:cs="Arial"/>
          <w:sz w:val="22"/>
          <w:szCs w:val="22"/>
        </w:rPr>
        <w:t>Maksymalny rozmiar jednego pliku przesyłanego za pośrednictwem dedykowanych formularzy do: złożenia, zmiany, wycofania oferty wynosi 150 MB natomiast przy komunikacji wielkość pliku to maksymalnie 500 MB.</w:t>
      </w:r>
    </w:p>
    <w:p w14:paraId="640DBDD0" w14:textId="77777777" w:rsidR="003474DD" w:rsidRPr="009C7209" w:rsidRDefault="003474DD" w:rsidP="003474DD">
      <w:pPr>
        <w:pStyle w:val="Akapitzlist"/>
        <w:numPr>
          <w:ilvl w:val="6"/>
          <w:numId w:val="28"/>
        </w:numPr>
        <w:spacing w:line="276" w:lineRule="auto"/>
        <w:ind w:left="426" w:hanging="426"/>
        <w:jc w:val="both"/>
        <w:rPr>
          <w:rFonts w:asciiTheme="minorHAnsi" w:eastAsia="Calibri" w:hAnsiTheme="minorHAnsi" w:cs="Arial"/>
          <w:sz w:val="22"/>
          <w:szCs w:val="22"/>
        </w:rPr>
      </w:pPr>
      <w:r w:rsidRPr="009C7209">
        <w:rPr>
          <w:rFonts w:asciiTheme="minorHAnsi" w:hAnsiTheme="minorHAnsi" w:cs="Arial"/>
          <w:b/>
          <w:bCs/>
          <w:sz w:val="22"/>
          <w:szCs w:val="22"/>
        </w:rPr>
        <w:t>Rozszerzenia plików wykorzystywanych przez Wykonawców powinny być zgodne z</w:t>
      </w:r>
      <w:r w:rsidRPr="009C7209">
        <w:rPr>
          <w:rFonts w:asciiTheme="minorHAnsi" w:hAnsiTheme="minorHAnsi" w:cs="Arial"/>
          <w:sz w:val="22"/>
          <w:szCs w:val="22"/>
        </w:rPr>
        <w:t xml:space="preserve"> Załącznikiem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7E37C553"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Zamawiający rekomenduje wykorzystanie formatów: .pdf .</w:t>
      </w:r>
      <w:proofErr w:type="spellStart"/>
      <w:r w:rsidRPr="009C7209">
        <w:rPr>
          <w:rFonts w:asciiTheme="minorHAnsi" w:hAnsiTheme="minorHAnsi" w:cs="Arial"/>
          <w:sz w:val="22"/>
          <w:szCs w:val="22"/>
        </w:rPr>
        <w:t>doc</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docx</w:t>
      </w:r>
      <w:proofErr w:type="spellEnd"/>
      <w:r w:rsidRPr="009C7209">
        <w:rPr>
          <w:rFonts w:asciiTheme="minorHAnsi" w:hAnsiTheme="minorHAnsi" w:cs="Arial"/>
          <w:sz w:val="22"/>
          <w:szCs w:val="22"/>
        </w:rPr>
        <w:t xml:space="preserve"> .xls .</w:t>
      </w:r>
      <w:proofErr w:type="spellStart"/>
      <w:r w:rsidRPr="009C7209">
        <w:rPr>
          <w:rFonts w:asciiTheme="minorHAnsi" w:hAnsiTheme="minorHAnsi" w:cs="Arial"/>
          <w:sz w:val="22"/>
          <w:szCs w:val="22"/>
        </w:rPr>
        <w:t>xlsx</w:t>
      </w:r>
      <w:proofErr w:type="spellEnd"/>
      <w:r w:rsidRPr="009C7209">
        <w:rPr>
          <w:rFonts w:asciiTheme="minorHAnsi" w:hAnsiTheme="minorHAnsi" w:cs="Arial"/>
          <w:sz w:val="22"/>
          <w:szCs w:val="22"/>
        </w:rPr>
        <w:t xml:space="preserve"> .jpg (.</w:t>
      </w:r>
      <w:proofErr w:type="spellStart"/>
      <w:r w:rsidRPr="009C7209">
        <w:rPr>
          <w:rFonts w:asciiTheme="minorHAnsi" w:hAnsiTheme="minorHAnsi" w:cs="Arial"/>
          <w:sz w:val="22"/>
          <w:szCs w:val="22"/>
        </w:rPr>
        <w:t>jpeg</w:t>
      </w:r>
      <w:proofErr w:type="spellEnd"/>
      <w:r w:rsidRPr="009C7209">
        <w:rPr>
          <w:rFonts w:asciiTheme="minorHAnsi" w:hAnsiTheme="minorHAnsi" w:cs="Arial"/>
          <w:sz w:val="22"/>
          <w:szCs w:val="22"/>
        </w:rPr>
        <w:t>)</w:t>
      </w:r>
      <w:r w:rsidRPr="00C528D1">
        <w:rPr>
          <w:rFonts w:asciiTheme="minorHAnsi" w:hAnsiTheme="minorHAnsi" w:cs="Arial"/>
          <w:sz w:val="22"/>
          <w:szCs w:val="22"/>
        </w:rPr>
        <w:t xml:space="preserve"> </w:t>
      </w:r>
      <w:r w:rsidRPr="00C528D1">
        <w:rPr>
          <w:rFonts w:asciiTheme="minorHAnsi" w:hAnsiTheme="minorHAnsi" w:cs="Arial"/>
          <w:b/>
          <w:sz w:val="22"/>
          <w:szCs w:val="22"/>
        </w:rPr>
        <w:t>ze szczególnym wskazaniem na .pdf</w:t>
      </w:r>
    </w:p>
    <w:p w14:paraId="3C9A0F84"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W celu ewentualnej kompresji danych Zamawiający rekomenduje wykorzystanie jednego </w:t>
      </w:r>
      <w:r>
        <w:rPr>
          <w:rFonts w:asciiTheme="minorHAnsi" w:hAnsiTheme="minorHAnsi" w:cs="Arial"/>
          <w:sz w:val="22"/>
          <w:szCs w:val="22"/>
        </w:rPr>
        <w:br/>
      </w:r>
      <w:r w:rsidRPr="009C7209">
        <w:rPr>
          <w:rFonts w:asciiTheme="minorHAnsi" w:hAnsiTheme="minorHAnsi" w:cs="Arial"/>
          <w:sz w:val="22"/>
          <w:szCs w:val="22"/>
        </w:rPr>
        <w:t>z rozszerzeń:</w:t>
      </w:r>
    </w:p>
    <w:p w14:paraId="7D521949" w14:textId="77777777" w:rsidR="003474DD" w:rsidRPr="009C7209" w:rsidRDefault="003474DD" w:rsidP="003474DD">
      <w:pPr>
        <w:pStyle w:val="Akapitzlist"/>
        <w:numPr>
          <w:ilvl w:val="1"/>
          <w:numId w:val="30"/>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 xml:space="preserve">.zip </w:t>
      </w:r>
    </w:p>
    <w:p w14:paraId="51A0F9A8" w14:textId="77777777" w:rsidR="003474DD" w:rsidRPr="009C7209" w:rsidRDefault="003474DD" w:rsidP="003474DD">
      <w:pPr>
        <w:numPr>
          <w:ilvl w:val="1"/>
          <w:numId w:val="30"/>
        </w:numPr>
        <w:spacing w:line="276" w:lineRule="auto"/>
        <w:ind w:left="1276" w:hanging="283"/>
        <w:jc w:val="both"/>
        <w:rPr>
          <w:rFonts w:asciiTheme="minorHAnsi" w:hAnsiTheme="minorHAnsi" w:cs="Arial"/>
          <w:sz w:val="22"/>
          <w:szCs w:val="22"/>
        </w:rPr>
      </w:pPr>
      <w:r w:rsidRPr="009C7209">
        <w:rPr>
          <w:rFonts w:asciiTheme="minorHAnsi" w:hAnsiTheme="minorHAnsi" w:cs="Arial"/>
          <w:sz w:val="22"/>
          <w:szCs w:val="22"/>
        </w:rPr>
        <w:t>.7Z</w:t>
      </w:r>
    </w:p>
    <w:p w14:paraId="279690DA" w14:textId="77777777" w:rsidR="003474DD" w:rsidRPr="009C7209" w:rsidRDefault="003474DD" w:rsidP="003474DD">
      <w:pPr>
        <w:pStyle w:val="Akapitzlist"/>
        <w:numPr>
          <w:ilvl w:val="1"/>
          <w:numId w:val="31"/>
        </w:numPr>
        <w:pBdr>
          <w:top w:val="nil"/>
          <w:left w:val="nil"/>
          <w:bottom w:val="nil"/>
          <w:right w:val="nil"/>
          <w:between w:val="nil"/>
        </w:pBdr>
        <w:spacing w:line="276" w:lineRule="auto"/>
        <w:ind w:left="993" w:hanging="567"/>
        <w:jc w:val="both"/>
        <w:rPr>
          <w:rFonts w:asciiTheme="minorHAnsi" w:eastAsia="Calibri" w:hAnsiTheme="minorHAnsi" w:cs="Arial"/>
          <w:sz w:val="22"/>
          <w:szCs w:val="22"/>
        </w:rPr>
      </w:pPr>
      <w:r w:rsidRPr="009C7209">
        <w:rPr>
          <w:rFonts w:asciiTheme="minorHAnsi" w:hAnsiTheme="minorHAnsi" w:cs="Arial"/>
          <w:sz w:val="22"/>
          <w:szCs w:val="22"/>
        </w:rPr>
        <w:t xml:space="preserve">Wśród rozszerzeń powszechnych a </w:t>
      </w:r>
      <w:r w:rsidRPr="009C7209">
        <w:rPr>
          <w:rFonts w:asciiTheme="minorHAnsi" w:hAnsiTheme="minorHAnsi" w:cs="Arial"/>
          <w:b/>
          <w:sz w:val="22"/>
          <w:szCs w:val="22"/>
        </w:rPr>
        <w:t>niewystępujących</w:t>
      </w:r>
      <w:r w:rsidRPr="009C7209">
        <w:rPr>
          <w:rFonts w:asciiTheme="minorHAnsi" w:hAnsiTheme="minorHAnsi" w:cs="Arial"/>
          <w:sz w:val="22"/>
          <w:szCs w:val="22"/>
        </w:rPr>
        <w:t xml:space="preserve"> w Rozporządzeniu KRI występują: .</w:t>
      </w:r>
      <w:proofErr w:type="spellStart"/>
      <w:r w:rsidRPr="009C7209">
        <w:rPr>
          <w:rFonts w:asciiTheme="minorHAnsi" w:hAnsiTheme="minorHAnsi" w:cs="Arial"/>
          <w:sz w:val="22"/>
          <w:szCs w:val="22"/>
        </w:rPr>
        <w:t>rar</w:t>
      </w:r>
      <w:proofErr w:type="spellEnd"/>
      <w:r w:rsidRPr="009C7209">
        <w:rPr>
          <w:rFonts w:asciiTheme="minorHAnsi" w:hAnsiTheme="minorHAnsi" w:cs="Arial"/>
          <w:sz w:val="22"/>
          <w:szCs w:val="22"/>
        </w:rPr>
        <w:t xml:space="preserve"> .gif .</w:t>
      </w:r>
      <w:proofErr w:type="spellStart"/>
      <w:r w:rsidRPr="009C7209">
        <w:rPr>
          <w:rFonts w:asciiTheme="minorHAnsi" w:hAnsiTheme="minorHAnsi" w:cs="Arial"/>
          <w:sz w:val="22"/>
          <w:szCs w:val="22"/>
        </w:rPr>
        <w:t>bmp</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numbers</w:t>
      </w:r>
      <w:proofErr w:type="spellEnd"/>
      <w:r w:rsidRPr="009C7209">
        <w:rPr>
          <w:rFonts w:asciiTheme="minorHAnsi" w:hAnsiTheme="minorHAnsi" w:cs="Arial"/>
          <w:sz w:val="22"/>
          <w:szCs w:val="22"/>
        </w:rPr>
        <w:t xml:space="preserve"> .</w:t>
      </w:r>
      <w:proofErr w:type="spellStart"/>
      <w:r w:rsidRPr="009C7209">
        <w:rPr>
          <w:rFonts w:asciiTheme="minorHAnsi" w:hAnsiTheme="minorHAnsi" w:cs="Arial"/>
          <w:sz w:val="22"/>
          <w:szCs w:val="22"/>
        </w:rPr>
        <w:t>pages</w:t>
      </w:r>
      <w:proofErr w:type="spellEnd"/>
      <w:r w:rsidRPr="009C7209">
        <w:rPr>
          <w:rFonts w:asciiTheme="minorHAnsi" w:hAnsiTheme="minorHAnsi" w:cs="Arial"/>
          <w:sz w:val="22"/>
          <w:szCs w:val="22"/>
        </w:rPr>
        <w:t xml:space="preserve">. </w:t>
      </w:r>
      <w:r w:rsidRPr="009C7209">
        <w:rPr>
          <w:rFonts w:asciiTheme="minorHAnsi" w:hAnsiTheme="minorHAnsi" w:cs="Arial"/>
          <w:b/>
          <w:sz w:val="22"/>
          <w:szCs w:val="22"/>
        </w:rPr>
        <w:t>Dokumenty złożone w takich plikach zostaną uznane za złożone nieskutecznie.</w:t>
      </w:r>
    </w:p>
    <w:p w14:paraId="563FC779"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zwraca uwagę na ograniczenia wielkości plików podpisywanych profilem zaufanym, który wynosi </w:t>
      </w:r>
      <w:r w:rsidRPr="009C7209">
        <w:rPr>
          <w:rFonts w:asciiTheme="minorHAnsi" w:hAnsiTheme="minorHAnsi" w:cs="Arial"/>
          <w:b/>
          <w:bCs/>
          <w:sz w:val="22"/>
          <w:szCs w:val="22"/>
        </w:rPr>
        <w:t xml:space="preserve">maksymalnie 10 MB </w:t>
      </w:r>
      <w:r w:rsidRPr="009C7209">
        <w:rPr>
          <w:rFonts w:asciiTheme="minorHAnsi" w:hAnsiTheme="minorHAnsi" w:cs="Arial"/>
          <w:sz w:val="22"/>
          <w:szCs w:val="22"/>
        </w:rPr>
        <w:t xml:space="preserve">oraz na ograniczenie wielkości plików podpisywanych </w:t>
      </w:r>
      <w:r>
        <w:rPr>
          <w:rFonts w:asciiTheme="minorHAnsi" w:hAnsiTheme="minorHAnsi" w:cs="Arial"/>
          <w:sz w:val="22"/>
          <w:szCs w:val="22"/>
        </w:rPr>
        <w:br/>
      </w:r>
      <w:r w:rsidRPr="009C7209">
        <w:rPr>
          <w:rFonts w:asciiTheme="minorHAnsi" w:hAnsiTheme="minorHAnsi" w:cs="Arial"/>
          <w:sz w:val="22"/>
          <w:szCs w:val="22"/>
        </w:rPr>
        <w:t xml:space="preserve">w aplikacji </w:t>
      </w:r>
      <w:proofErr w:type="spellStart"/>
      <w:r w:rsidRPr="009C7209">
        <w:rPr>
          <w:rFonts w:asciiTheme="minorHAnsi" w:hAnsiTheme="minorHAnsi" w:cs="Arial"/>
          <w:sz w:val="22"/>
          <w:szCs w:val="22"/>
        </w:rPr>
        <w:t>eDoApp</w:t>
      </w:r>
      <w:proofErr w:type="spellEnd"/>
      <w:r w:rsidRPr="009C7209">
        <w:rPr>
          <w:rFonts w:asciiTheme="minorHAnsi" w:hAnsiTheme="minorHAnsi" w:cs="Arial"/>
          <w:sz w:val="22"/>
          <w:szCs w:val="22"/>
        </w:rPr>
        <w:t xml:space="preserve"> służącej do składania</w:t>
      </w:r>
      <w:r>
        <w:rPr>
          <w:rFonts w:asciiTheme="minorHAnsi" w:hAnsiTheme="minorHAnsi" w:cs="Arial"/>
          <w:sz w:val="22"/>
          <w:szCs w:val="22"/>
        </w:rPr>
        <w:t xml:space="preserve"> elektronicznego</w:t>
      </w:r>
      <w:r w:rsidRPr="009C7209">
        <w:rPr>
          <w:rFonts w:asciiTheme="minorHAnsi" w:hAnsiTheme="minorHAnsi" w:cs="Arial"/>
          <w:sz w:val="22"/>
          <w:szCs w:val="22"/>
        </w:rPr>
        <w:t xml:space="preserve"> podpisu osobistego, który wynosi </w:t>
      </w:r>
      <w:r w:rsidRPr="009C7209">
        <w:rPr>
          <w:rFonts w:asciiTheme="minorHAnsi" w:hAnsiTheme="minorHAnsi" w:cs="Arial"/>
          <w:b/>
          <w:bCs/>
          <w:sz w:val="22"/>
          <w:szCs w:val="22"/>
        </w:rPr>
        <w:t>maksymalnie 5 MB.</w:t>
      </w:r>
    </w:p>
    <w:p w14:paraId="67D44359"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b/>
          <w:bCs/>
          <w:sz w:val="22"/>
          <w:szCs w:val="22"/>
        </w:rPr>
        <w:t>W przypadku stosowania przez Wykonawcę kwalifikowanego podpisu elektronicznego:</w:t>
      </w:r>
    </w:p>
    <w:p w14:paraId="552897BB"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Ze względu na niskie ryzyko naruszenia integralności pliku oraz łatwiejszą weryfikację podpisu Zamawiający zaleca, w miarę możliwości, </w:t>
      </w:r>
      <w:r w:rsidRPr="009C7209">
        <w:rPr>
          <w:rFonts w:asciiTheme="minorHAnsi" w:hAnsiTheme="minorHAnsi" w:cs="Arial"/>
          <w:b/>
          <w:bCs/>
          <w:sz w:val="22"/>
          <w:szCs w:val="22"/>
        </w:rPr>
        <w:t>przekonwertowanie plików składających się na ofertę na rozszerzenie .pdf i opatrzenie ich podpisem kwalifikowany</w:t>
      </w:r>
      <w:r>
        <w:rPr>
          <w:rFonts w:asciiTheme="minorHAnsi" w:hAnsiTheme="minorHAnsi" w:cs="Arial"/>
          <w:b/>
          <w:bCs/>
          <w:sz w:val="22"/>
          <w:szCs w:val="22"/>
        </w:rPr>
        <w:t>m</w:t>
      </w:r>
      <w:r w:rsidRPr="009C7209">
        <w:rPr>
          <w:rFonts w:asciiTheme="minorHAnsi" w:hAnsiTheme="minorHAnsi" w:cs="Arial"/>
          <w:b/>
          <w:bCs/>
          <w:sz w:val="22"/>
          <w:szCs w:val="22"/>
        </w:rPr>
        <w:t xml:space="preserve"> w formacie </w:t>
      </w:r>
      <w:proofErr w:type="spellStart"/>
      <w:r w:rsidRPr="009C7209">
        <w:rPr>
          <w:rFonts w:asciiTheme="minorHAnsi" w:hAnsiTheme="minorHAnsi" w:cs="Arial"/>
          <w:b/>
          <w:bCs/>
          <w:sz w:val="22"/>
          <w:szCs w:val="22"/>
        </w:rPr>
        <w:t>PAdES</w:t>
      </w:r>
      <w:proofErr w:type="spellEnd"/>
      <w:r w:rsidRPr="009C7209">
        <w:rPr>
          <w:rFonts w:asciiTheme="minorHAnsi" w:hAnsiTheme="minorHAnsi" w:cs="Arial"/>
          <w:b/>
          <w:bCs/>
          <w:sz w:val="22"/>
          <w:szCs w:val="22"/>
        </w:rPr>
        <w:t>.</w:t>
      </w:r>
    </w:p>
    <w:p w14:paraId="1151B814"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 xml:space="preserve">Pliki w innych formatach niż PDF </w:t>
      </w:r>
      <w:r w:rsidRPr="009C7209">
        <w:rPr>
          <w:rFonts w:asciiTheme="minorHAnsi" w:hAnsiTheme="minorHAnsi" w:cs="Arial"/>
          <w:b/>
          <w:bCs/>
          <w:sz w:val="22"/>
          <w:szCs w:val="22"/>
        </w:rPr>
        <w:t xml:space="preserve">zaleca się opatrzyć podpisem w formacie </w:t>
      </w:r>
      <w:proofErr w:type="spellStart"/>
      <w:r w:rsidRPr="009C7209">
        <w:rPr>
          <w:rFonts w:asciiTheme="minorHAnsi" w:hAnsiTheme="minorHAnsi" w:cs="Arial"/>
          <w:b/>
          <w:bCs/>
          <w:sz w:val="22"/>
          <w:szCs w:val="22"/>
        </w:rPr>
        <w:t>XAdES</w:t>
      </w:r>
      <w:proofErr w:type="spellEnd"/>
      <w:r w:rsidRPr="009C7209">
        <w:rPr>
          <w:rFonts w:asciiTheme="minorHAnsi" w:hAnsiTheme="minorHAnsi" w:cs="Arial"/>
          <w:b/>
          <w:bCs/>
          <w:sz w:val="22"/>
          <w:szCs w:val="22"/>
        </w:rPr>
        <w:t xml:space="preserve"> </w:t>
      </w:r>
      <w:r w:rsidRPr="009C7209">
        <w:rPr>
          <w:rFonts w:asciiTheme="minorHAnsi" w:hAnsiTheme="minorHAnsi" w:cs="Arial"/>
          <w:b/>
          <w:bCs/>
          <w:sz w:val="22"/>
          <w:szCs w:val="22"/>
        </w:rPr>
        <w:br/>
        <w:t xml:space="preserve">o typie zewnętrznym. </w:t>
      </w:r>
      <w:r w:rsidRPr="009C7209">
        <w:rPr>
          <w:rFonts w:asciiTheme="minorHAnsi" w:hAnsiTheme="minorHAnsi" w:cs="Arial"/>
          <w:sz w:val="22"/>
          <w:szCs w:val="22"/>
        </w:rPr>
        <w:t>Wykonawca powinien pamiętać, aby plik z podpisem przekazywać łącznie z dokumentem podpisywanym.</w:t>
      </w:r>
    </w:p>
    <w:p w14:paraId="070F9443" w14:textId="77777777" w:rsidR="003474DD" w:rsidRPr="009C7209" w:rsidRDefault="003474DD" w:rsidP="003474DD">
      <w:pPr>
        <w:pStyle w:val="Akapitzlist"/>
        <w:numPr>
          <w:ilvl w:val="1"/>
          <w:numId w:val="31"/>
        </w:numPr>
        <w:spacing w:line="276" w:lineRule="auto"/>
        <w:ind w:left="993" w:hanging="567"/>
        <w:jc w:val="both"/>
        <w:rPr>
          <w:rFonts w:asciiTheme="minorHAnsi" w:hAnsiTheme="minorHAnsi" w:cs="Arial"/>
          <w:sz w:val="22"/>
          <w:szCs w:val="22"/>
        </w:rPr>
      </w:pPr>
      <w:r w:rsidRPr="009C7209">
        <w:rPr>
          <w:rFonts w:asciiTheme="minorHAnsi" w:hAnsiTheme="minorHAnsi" w:cs="Arial"/>
          <w:sz w:val="22"/>
          <w:szCs w:val="22"/>
        </w:rPr>
        <w:t>Zamawiający rekomenduje wykorzystanie podpisu z kwalifikowanym znacznikiem czasu.</w:t>
      </w:r>
    </w:p>
    <w:p w14:paraId="7BB77C44" w14:textId="77777777" w:rsidR="003474DD" w:rsidRPr="009C7209" w:rsidRDefault="003474DD" w:rsidP="003474DD">
      <w:pPr>
        <w:pStyle w:val="Akapitzlist"/>
        <w:numPr>
          <w:ilvl w:val="0"/>
          <w:numId w:val="31"/>
        </w:numP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9C7209">
        <w:rPr>
          <w:rFonts w:asciiTheme="minorHAnsi" w:hAnsiTheme="minorHAnsi" w:cs="Arial"/>
          <w:b/>
          <w:bCs/>
          <w:sz w:val="22"/>
          <w:szCs w:val="22"/>
        </w:rPr>
        <w:t xml:space="preserve">w przypadku podpisywania pliku przez kilka osób stosować podpisy tego samego rodzaju. </w:t>
      </w:r>
      <w:r w:rsidRPr="009C7209">
        <w:rPr>
          <w:rFonts w:asciiTheme="minorHAnsi" w:hAnsiTheme="minorHAnsi" w:cs="Arial"/>
          <w:sz w:val="22"/>
          <w:szCs w:val="22"/>
        </w:rPr>
        <w:t xml:space="preserve">Podpisywanie różnymi rodzajami podpisów np. </w:t>
      </w:r>
      <w:r>
        <w:rPr>
          <w:rFonts w:asciiTheme="minorHAnsi" w:hAnsiTheme="minorHAnsi" w:cs="Arial"/>
          <w:sz w:val="22"/>
          <w:szCs w:val="22"/>
        </w:rPr>
        <w:t xml:space="preserve">elektronicznym podpisem </w:t>
      </w:r>
      <w:r w:rsidRPr="009C7209">
        <w:rPr>
          <w:rFonts w:asciiTheme="minorHAnsi" w:hAnsiTheme="minorHAnsi" w:cs="Arial"/>
          <w:sz w:val="22"/>
          <w:szCs w:val="22"/>
        </w:rPr>
        <w:t>osobistym i kwalifikowanym może doprowadzić do problemów w weryfikacji plików.</w:t>
      </w:r>
    </w:p>
    <w:p w14:paraId="49274A2B"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lastRenderedPageBreak/>
        <w:t>Zamawiający zaleca, aby Wykonawca z odpowiednim wyprzedzeniem przetestował możliwość prawidłowego wykorzystania wybranej metody podpisania plików oferty.</w:t>
      </w:r>
    </w:p>
    <w:p w14:paraId="03552B11"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Osobą składającą ofertę powinna być osoba kontaktowa podawana w dokumentacji.</w:t>
      </w:r>
    </w:p>
    <w:p w14:paraId="7561DDAD"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46822006"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Jeśli Wykonawca pakuje dokumenty np. w plik o rozszerzeniu .zip, zaleca się wcześniejsze podpisanie każdego ze skompresowanych plików. </w:t>
      </w:r>
    </w:p>
    <w:p w14:paraId="09135F6C" w14:textId="77777777" w:rsidR="003474DD" w:rsidRPr="009C7209" w:rsidRDefault="003474DD" w:rsidP="003474DD">
      <w:pPr>
        <w:numPr>
          <w:ilvl w:val="0"/>
          <w:numId w:val="31"/>
        </w:numPr>
        <w:pBdr>
          <w:top w:val="nil"/>
          <w:left w:val="nil"/>
          <w:bottom w:val="nil"/>
          <w:right w:val="nil"/>
          <w:between w:val="nil"/>
        </w:pBdr>
        <w:spacing w:line="276" w:lineRule="auto"/>
        <w:jc w:val="both"/>
        <w:rPr>
          <w:rFonts w:asciiTheme="minorHAnsi" w:hAnsiTheme="minorHAnsi" w:cs="Arial"/>
          <w:sz w:val="22"/>
          <w:szCs w:val="22"/>
        </w:rPr>
      </w:pPr>
      <w:r w:rsidRPr="009C7209">
        <w:rPr>
          <w:rFonts w:asciiTheme="minorHAnsi" w:hAnsiTheme="minorHAnsi" w:cs="Arial"/>
          <w:sz w:val="22"/>
          <w:szCs w:val="22"/>
        </w:rPr>
        <w:t xml:space="preserve">Zamawiający zaleca aby </w:t>
      </w:r>
      <w:r w:rsidRPr="00424B23">
        <w:rPr>
          <w:rFonts w:asciiTheme="minorHAnsi" w:hAnsiTheme="minorHAnsi" w:cs="Arial"/>
          <w:b/>
          <w:sz w:val="22"/>
          <w:szCs w:val="22"/>
        </w:rPr>
        <w:t>nie</w:t>
      </w:r>
      <w:r w:rsidRPr="009C7209">
        <w:rPr>
          <w:rFonts w:asciiTheme="minorHAnsi" w:hAnsiTheme="minorHAnsi" w:cs="Arial"/>
          <w:b/>
          <w:sz w:val="22"/>
          <w:szCs w:val="22"/>
        </w:rPr>
        <w:t xml:space="preserve"> </w:t>
      </w:r>
      <w:r w:rsidRPr="009C7209">
        <w:rPr>
          <w:rFonts w:asciiTheme="minorHAnsi" w:hAnsiTheme="minorHAnsi" w:cs="Arial"/>
          <w:sz w:val="22"/>
          <w:szCs w:val="22"/>
        </w:rPr>
        <w:t>wprowadzać jakichkolwiek zmian w plikach po podpisaniu ich podpisem kwalifikowanym. Może to skutkować naruszeniem integralności plików co równoważne będzie z koniecznością odrzucenia oferty.</w:t>
      </w:r>
    </w:p>
    <w:p w14:paraId="0CA7DBEA" w14:textId="77777777" w:rsidR="00A14E80" w:rsidRDefault="00A14E80" w:rsidP="00E33CCD">
      <w:pPr>
        <w:spacing w:line="276" w:lineRule="auto"/>
        <w:jc w:val="both"/>
        <w:rPr>
          <w:rFonts w:asciiTheme="minorHAnsi" w:hAnsiTheme="minorHAnsi" w:cs="Arial"/>
          <w:sz w:val="22"/>
          <w:szCs w:val="22"/>
          <w:lang w:eastAsia="zh-CN"/>
        </w:rPr>
      </w:pPr>
    </w:p>
    <w:p w14:paraId="750BB7F2" w14:textId="46A6EB90" w:rsidR="00E35265" w:rsidRPr="009C7209" w:rsidRDefault="00E35265" w:rsidP="00E33CCD">
      <w:pPr>
        <w:spacing w:line="276" w:lineRule="auto"/>
        <w:jc w:val="both"/>
        <w:rPr>
          <w:rFonts w:asciiTheme="minorHAnsi" w:hAnsiTheme="minorHAnsi" w:cs="Arial"/>
          <w:sz w:val="22"/>
          <w:szCs w:val="22"/>
          <w:lang w:eastAsia="zh-CN"/>
        </w:rPr>
        <w:sectPr w:rsidR="00E35265" w:rsidRPr="009C7209" w:rsidSect="00CD6BD8">
          <w:headerReference w:type="default" r:id="rId35"/>
          <w:footerReference w:type="default" r:id="rId36"/>
          <w:type w:val="continuous"/>
          <w:pgSz w:w="11906" w:h="16838" w:code="9"/>
          <w:pgMar w:top="1134" w:right="1418" w:bottom="992" w:left="1418" w:header="510" w:footer="442" w:gutter="0"/>
          <w:cols w:space="708"/>
          <w:titlePg/>
          <w:docGrid w:linePitch="272"/>
        </w:sectPr>
      </w:pPr>
    </w:p>
    <w:p w14:paraId="55F4FE13" w14:textId="54CC5B2A" w:rsidR="00F55ADA" w:rsidRPr="004430B6" w:rsidRDefault="00F55ADA" w:rsidP="00CB0099">
      <w:pPr>
        <w:pStyle w:val="Nagwek1"/>
        <w:numPr>
          <w:ilvl w:val="0"/>
          <w:numId w:val="22"/>
        </w:numPr>
        <w:spacing w:line="276" w:lineRule="auto"/>
        <w:ind w:left="567" w:hanging="567"/>
        <w:rPr>
          <w:rFonts w:asciiTheme="minorHAnsi" w:hAnsiTheme="minorHAnsi" w:cs="Arial"/>
          <w:sz w:val="26"/>
          <w:szCs w:val="26"/>
        </w:rPr>
      </w:pPr>
      <w:bookmarkStart w:id="28" w:name="_Toc162003180"/>
      <w:r w:rsidRPr="004430B6">
        <w:rPr>
          <w:rFonts w:asciiTheme="minorHAnsi" w:hAnsiTheme="minorHAnsi" w:cs="Arial"/>
          <w:sz w:val="26"/>
          <w:szCs w:val="26"/>
        </w:rPr>
        <w:t>OPIS SPOSOBU UDZIELANIA WYJA</w:t>
      </w:r>
      <w:r w:rsidR="00881911" w:rsidRPr="004430B6">
        <w:rPr>
          <w:rFonts w:asciiTheme="minorHAnsi" w:hAnsiTheme="minorHAnsi" w:cs="Arial"/>
          <w:sz w:val="26"/>
          <w:szCs w:val="26"/>
        </w:rPr>
        <w:t>Ś</w:t>
      </w:r>
      <w:r w:rsidRPr="004430B6">
        <w:rPr>
          <w:rFonts w:asciiTheme="minorHAnsi" w:hAnsiTheme="minorHAnsi" w:cs="Arial"/>
          <w:sz w:val="26"/>
          <w:szCs w:val="26"/>
        </w:rPr>
        <w:t>NIEŃ DOTYCZĄCYCH SWZ</w:t>
      </w:r>
      <w:bookmarkEnd w:id="28"/>
    </w:p>
    <w:p w14:paraId="1BA3053A" w14:textId="4BBCA269" w:rsidR="00803507" w:rsidRPr="00E063AF" w:rsidRDefault="00803507" w:rsidP="00E33CCD">
      <w:pPr>
        <w:spacing w:line="276" w:lineRule="auto"/>
        <w:jc w:val="both"/>
        <w:rPr>
          <w:rFonts w:asciiTheme="minorHAnsi" w:hAnsiTheme="minorHAnsi" w:cs="Arial"/>
          <w:sz w:val="22"/>
          <w:szCs w:val="22"/>
        </w:rPr>
      </w:pPr>
    </w:p>
    <w:p w14:paraId="3B1B68CC"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może zwrócić się do Zamawiającego o wyjaśnienie treści SWZ.</w:t>
      </w:r>
    </w:p>
    <w:p w14:paraId="2590257D"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zwracając się o wyjaśnienie treści SWZ powinien podać nazwę lub imię i nazwisko, adres prowadzonej działalności gospodarczej lub miejsce zamieszkania.</w:t>
      </w:r>
    </w:p>
    <w:p w14:paraId="25FAFBE9"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niezwłocznie udzieli wyjaśnień, jednakże nie później niż na </w:t>
      </w:r>
      <w:r w:rsidRPr="000F16B9">
        <w:rPr>
          <w:rFonts w:asciiTheme="minorHAnsi" w:hAnsiTheme="minorHAnsi" w:cs="Arial"/>
          <w:b/>
          <w:bCs/>
          <w:sz w:val="22"/>
          <w:szCs w:val="22"/>
        </w:rPr>
        <w:t>2 dni</w:t>
      </w:r>
      <w:r w:rsidRPr="000F16B9">
        <w:rPr>
          <w:rFonts w:asciiTheme="minorHAnsi" w:hAnsiTheme="minorHAnsi" w:cs="Arial"/>
          <w:sz w:val="22"/>
          <w:szCs w:val="22"/>
        </w:rPr>
        <w:t xml:space="preserve"> przed upływem terminu składania ofert, pod warunkiem że wniosek o wyjaśnienie treści SWZ wpłynął do Zamawiającego nie później niż na </w:t>
      </w:r>
      <w:r w:rsidRPr="000F16B9">
        <w:rPr>
          <w:rFonts w:asciiTheme="minorHAnsi" w:hAnsiTheme="minorHAnsi" w:cs="Arial"/>
          <w:b/>
          <w:bCs/>
          <w:sz w:val="22"/>
          <w:szCs w:val="22"/>
        </w:rPr>
        <w:t xml:space="preserve">4 dni </w:t>
      </w:r>
      <w:r w:rsidRPr="000F16B9">
        <w:rPr>
          <w:rFonts w:asciiTheme="minorHAnsi" w:hAnsiTheme="minorHAnsi" w:cs="Arial"/>
          <w:sz w:val="22"/>
          <w:szCs w:val="22"/>
        </w:rPr>
        <w:t>przed upływem terminu składania ofert.</w:t>
      </w:r>
    </w:p>
    <w:p w14:paraId="289EE8C5"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color w:val="FF0000"/>
          <w:sz w:val="22"/>
          <w:szCs w:val="22"/>
        </w:rPr>
      </w:pPr>
      <w:r w:rsidRPr="000F16B9">
        <w:rPr>
          <w:rFonts w:asciiTheme="minorHAnsi" w:hAnsiTheme="minorHAnsi" w:cs="Arial"/>
          <w:sz w:val="22"/>
          <w:szCs w:val="22"/>
        </w:rPr>
        <w:t xml:space="preserve">W uzasadnionych przypadkach Zamawiający może przed upływem terminu składania ofert zmienić treść SWZ. Każda wprowadzona przez Zamawiającego zmiana staje się w takim przypadku częścią SWZ. Dokonaną zmianę treści SWZ  Zamawiający udostępnia na Platformie pod adresem: </w:t>
      </w:r>
      <w:hyperlink r:id="rId37"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sz w:val="22"/>
          <w:szCs w:val="22"/>
        </w:rPr>
        <w:t>.</w:t>
      </w:r>
    </w:p>
    <w:p w14:paraId="7354A036" w14:textId="77777777" w:rsidR="003474DD" w:rsidRPr="000F16B9"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oświadcza iż nie zamierza zwoływać zebrania Wykonawców w celu wyjaśnienia treści SWZ.</w:t>
      </w:r>
    </w:p>
    <w:p w14:paraId="10931EDF" w14:textId="77777777" w:rsidR="003474DD" w:rsidRPr="00C11B88" w:rsidRDefault="003474DD" w:rsidP="003474DD">
      <w:pPr>
        <w:pStyle w:val="Akapitzlist"/>
        <w:numPr>
          <w:ilvl w:val="0"/>
          <w:numId w:val="5"/>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Treść niniejszej SWZ zamieszczona jest na </w:t>
      </w:r>
      <w:r>
        <w:rPr>
          <w:rFonts w:asciiTheme="minorHAnsi" w:hAnsiTheme="minorHAnsi" w:cs="Arial"/>
          <w:sz w:val="22"/>
          <w:szCs w:val="22"/>
        </w:rPr>
        <w:t>p</w:t>
      </w:r>
      <w:r w:rsidRPr="000F16B9">
        <w:rPr>
          <w:rFonts w:asciiTheme="minorHAnsi" w:hAnsiTheme="minorHAnsi" w:cs="Arial"/>
          <w:sz w:val="22"/>
          <w:szCs w:val="22"/>
        </w:rPr>
        <w:t>latformie</w:t>
      </w:r>
      <w:r>
        <w:rPr>
          <w:rFonts w:asciiTheme="minorHAnsi" w:hAnsiTheme="minorHAnsi" w:cs="Arial"/>
          <w:sz w:val="22"/>
          <w:szCs w:val="22"/>
        </w:rPr>
        <w:t xml:space="preserve"> zakupowej</w:t>
      </w:r>
      <w:r w:rsidRPr="000F16B9">
        <w:rPr>
          <w:rFonts w:asciiTheme="minorHAnsi" w:hAnsiTheme="minorHAnsi" w:cs="Arial"/>
          <w:sz w:val="22"/>
          <w:szCs w:val="22"/>
        </w:rPr>
        <w:t xml:space="preserve"> pod adresem: </w:t>
      </w:r>
      <w:hyperlink r:id="rId38" w:history="1">
        <w:r w:rsidRPr="000F16B9">
          <w:rPr>
            <w:rStyle w:val="Hipercze"/>
            <w:rFonts w:asciiTheme="minorHAnsi" w:hAnsiTheme="minorHAnsi" w:cs="Arial"/>
            <w:sz w:val="22"/>
            <w:szCs w:val="22"/>
          </w:rPr>
          <w:t>https://platformazakupowa.pl/pn/zebrzydowice</w:t>
        </w:r>
      </w:hyperlink>
      <w:r w:rsidRPr="000F16B9">
        <w:rPr>
          <w:rStyle w:val="Hipercze"/>
          <w:rFonts w:asciiTheme="minorHAnsi" w:hAnsiTheme="minorHAnsi" w:cs="Arial"/>
          <w:sz w:val="22"/>
          <w:szCs w:val="22"/>
        </w:rPr>
        <w:t>.</w:t>
      </w:r>
      <w:r w:rsidRPr="000F16B9">
        <w:rPr>
          <w:rFonts w:asciiTheme="minorHAnsi" w:hAnsiTheme="minorHAnsi" w:cs="Arial"/>
          <w:sz w:val="22"/>
          <w:szCs w:val="22"/>
        </w:rPr>
        <w:t xml:space="preserve"> Wszelkie zmiany treści SWZ, jak też wyjaśnienia i odpowiedzi na pytania co do treści SWZ,  Zamawiający zamieszczać będzie także pod wskazanym wyżej adresem.</w:t>
      </w:r>
    </w:p>
    <w:p w14:paraId="1D15D2AC" w14:textId="77777777" w:rsidR="00944325" w:rsidRPr="000F16B9" w:rsidRDefault="00944325" w:rsidP="00E33CCD">
      <w:pPr>
        <w:pStyle w:val="Akapitzlist"/>
        <w:spacing w:line="276" w:lineRule="auto"/>
        <w:ind w:left="0"/>
        <w:jc w:val="both"/>
        <w:rPr>
          <w:rFonts w:asciiTheme="minorHAnsi" w:hAnsiTheme="minorHAnsi" w:cs="Arial"/>
          <w:sz w:val="22"/>
          <w:szCs w:val="22"/>
        </w:rPr>
      </w:pPr>
    </w:p>
    <w:p w14:paraId="0B59B633" w14:textId="4FCF41AD" w:rsidR="00F55ADA" w:rsidRPr="004430B6" w:rsidRDefault="00F55ADA" w:rsidP="00CB0099">
      <w:pPr>
        <w:pStyle w:val="Nagwek1"/>
        <w:numPr>
          <w:ilvl w:val="0"/>
          <w:numId w:val="22"/>
        </w:numPr>
        <w:spacing w:line="276" w:lineRule="auto"/>
        <w:ind w:left="567" w:hanging="567"/>
        <w:rPr>
          <w:rFonts w:asciiTheme="minorHAnsi" w:hAnsiTheme="minorHAnsi" w:cs="Arial"/>
          <w:sz w:val="26"/>
          <w:szCs w:val="26"/>
        </w:rPr>
      </w:pPr>
      <w:bookmarkStart w:id="29" w:name="_Toc162003181"/>
      <w:r w:rsidRPr="004430B6">
        <w:rPr>
          <w:rFonts w:asciiTheme="minorHAnsi" w:hAnsiTheme="minorHAnsi" w:cs="Arial"/>
          <w:sz w:val="26"/>
          <w:szCs w:val="26"/>
        </w:rPr>
        <w:t>WYMAGANIA DOTYCZĄCE WADIUM</w:t>
      </w:r>
      <w:bookmarkEnd w:id="29"/>
    </w:p>
    <w:p w14:paraId="32408847" w14:textId="77777777" w:rsidR="00875F2C" w:rsidRPr="000F16B9" w:rsidRDefault="00875F2C" w:rsidP="00E33CCD">
      <w:pPr>
        <w:pStyle w:val="Akapitzlist"/>
        <w:spacing w:line="276" w:lineRule="auto"/>
        <w:ind w:left="0"/>
        <w:jc w:val="both"/>
        <w:rPr>
          <w:rFonts w:asciiTheme="minorHAnsi" w:hAnsiTheme="minorHAnsi" w:cs="Arial"/>
          <w:sz w:val="22"/>
          <w:szCs w:val="22"/>
        </w:rPr>
      </w:pPr>
    </w:p>
    <w:p w14:paraId="54D9992F" w14:textId="524E5C07" w:rsidR="00FD2A2C" w:rsidRPr="007562C8" w:rsidRDefault="00FD2A2C" w:rsidP="00FD2A2C">
      <w:pPr>
        <w:pStyle w:val="Tekstpodstawowy"/>
        <w:numPr>
          <w:ilvl w:val="0"/>
          <w:numId w:val="10"/>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Wykonawca zobowiązany jest do zabezpieczenia swojej oferty</w:t>
      </w:r>
      <w:r w:rsidR="00D416BB">
        <w:rPr>
          <w:rFonts w:asciiTheme="minorHAnsi" w:hAnsiTheme="minorHAnsi" w:cs="Arial"/>
          <w:bCs/>
          <w:sz w:val="22"/>
          <w:szCs w:val="22"/>
        </w:rPr>
        <w:t xml:space="preserve"> w postaci</w:t>
      </w:r>
      <w:r w:rsidRPr="000F16B9">
        <w:rPr>
          <w:rFonts w:asciiTheme="minorHAnsi" w:hAnsiTheme="minorHAnsi" w:cs="Arial"/>
          <w:bCs/>
          <w:sz w:val="22"/>
          <w:szCs w:val="22"/>
        </w:rPr>
        <w:t xml:space="preserve"> wadium w wysokości</w:t>
      </w:r>
      <w:r w:rsidRPr="00C528D1">
        <w:rPr>
          <w:rFonts w:asciiTheme="minorHAnsi" w:hAnsiTheme="minorHAnsi" w:cs="Arial"/>
          <w:b/>
          <w:sz w:val="22"/>
          <w:szCs w:val="22"/>
        </w:rPr>
        <w:t xml:space="preserve">: </w:t>
      </w:r>
      <w:r w:rsidR="005B049B" w:rsidRPr="005B049B">
        <w:rPr>
          <w:rFonts w:asciiTheme="minorHAnsi" w:hAnsiTheme="minorHAnsi" w:cs="Arial"/>
          <w:b/>
          <w:sz w:val="22"/>
          <w:szCs w:val="22"/>
        </w:rPr>
        <w:t>2 500,00</w:t>
      </w:r>
      <w:r w:rsidRPr="005B049B">
        <w:rPr>
          <w:rFonts w:asciiTheme="minorHAnsi" w:hAnsiTheme="minorHAnsi" w:cs="Arial"/>
          <w:b/>
          <w:sz w:val="22"/>
          <w:szCs w:val="22"/>
        </w:rPr>
        <w:t xml:space="preserve"> zł (słownie</w:t>
      </w:r>
      <w:r>
        <w:rPr>
          <w:rFonts w:asciiTheme="minorHAnsi" w:hAnsiTheme="minorHAnsi" w:cs="Arial"/>
          <w:b/>
          <w:sz w:val="22"/>
          <w:szCs w:val="22"/>
        </w:rPr>
        <w:t xml:space="preserve">: </w:t>
      </w:r>
      <w:r w:rsidR="005B049B">
        <w:rPr>
          <w:rFonts w:asciiTheme="minorHAnsi" w:hAnsiTheme="minorHAnsi" w:cs="Arial"/>
          <w:b/>
          <w:sz w:val="22"/>
          <w:szCs w:val="22"/>
        </w:rPr>
        <w:t>dwa tysiące pięćset złotych</w:t>
      </w:r>
      <w:r>
        <w:rPr>
          <w:rFonts w:asciiTheme="minorHAnsi" w:hAnsiTheme="minorHAnsi" w:cs="Arial"/>
          <w:b/>
          <w:sz w:val="22"/>
          <w:szCs w:val="22"/>
        </w:rPr>
        <w:t xml:space="preserve"> 00/100 gr).</w:t>
      </w:r>
    </w:p>
    <w:p w14:paraId="3AD67EA2"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Wadium wnosi się przed upływem terminu składania ofert.</w:t>
      </w:r>
    </w:p>
    <w:p w14:paraId="51C4EF88" w14:textId="77777777" w:rsidR="00FD2A2C" w:rsidRPr="000F16B9" w:rsidRDefault="00FD2A2C" w:rsidP="00FD2A2C">
      <w:pPr>
        <w:pStyle w:val="Tekstpodstawowy"/>
        <w:numPr>
          <w:ilvl w:val="0"/>
          <w:numId w:val="10"/>
        </w:numPr>
        <w:spacing w:line="276" w:lineRule="auto"/>
        <w:ind w:left="426" w:hanging="426"/>
        <w:rPr>
          <w:rStyle w:val="Odwoaniedokomentarza5"/>
          <w:rFonts w:asciiTheme="minorHAnsi" w:hAnsiTheme="minorHAnsi" w:cs="Arial"/>
          <w:bCs/>
          <w:sz w:val="22"/>
          <w:szCs w:val="22"/>
        </w:rPr>
      </w:pPr>
      <w:r w:rsidRPr="000F16B9">
        <w:rPr>
          <w:rFonts w:asciiTheme="minorHAnsi" w:hAnsiTheme="minorHAnsi" w:cs="Arial"/>
          <w:bCs/>
          <w:sz w:val="22"/>
          <w:szCs w:val="22"/>
        </w:rPr>
        <w:t>Wadium może być wnoszone w jednej lub kilku następujących formach:</w:t>
      </w:r>
    </w:p>
    <w:p w14:paraId="0B2616B7"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pieniądzu,</w:t>
      </w:r>
    </w:p>
    <w:p w14:paraId="4F4229F2"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bankowych,</w:t>
      </w:r>
    </w:p>
    <w:p w14:paraId="384FFCFC" w14:textId="77777777" w:rsidR="00FD2A2C" w:rsidRPr="000F16B9" w:rsidRDefault="00FD2A2C" w:rsidP="00FD2A2C">
      <w:pPr>
        <w:pStyle w:val="Tekstpodstawowy"/>
        <w:numPr>
          <w:ilvl w:val="0"/>
          <w:numId w:val="16"/>
        </w:numPr>
        <w:spacing w:line="276" w:lineRule="auto"/>
        <w:ind w:hanging="294"/>
        <w:rPr>
          <w:rStyle w:val="Odwoaniedokomentarza5"/>
          <w:rFonts w:asciiTheme="minorHAnsi" w:hAnsiTheme="minorHAnsi" w:cs="Arial"/>
          <w:sz w:val="22"/>
          <w:szCs w:val="22"/>
        </w:rPr>
      </w:pPr>
      <w:r w:rsidRPr="000F16B9">
        <w:rPr>
          <w:rStyle w:val="Odwoaniedokomentarza5"/>
          <w:rFonts w:asciiTheme="minorHAnsi" w:hAnsiTheme="minorHAnsi" w:cs="Arial"/>
          <w:sz w:val="22"/>
          <w:szCs w:val="22"/>
        </w:rPr>
        <w:t>gwarancjach ubezpieczeniowych,</w:t>
      </w:r>
    </w:p>
    <w:p w14:paraId="6FA921BE" w14:textId="77777777" w:rsidR="00FD2A2C" w:rsidRPr="000F16B9" w:rsidRDefault="00FD2A2C" w:rsidP="00FD2A2C">
      <w:pPr>
        <w:pStyle w:val="Tekstpodstawowy"/>
        <w:numPr>
          <w:ilvl w:val="0"/>
          <w:numId w:val="16"/>
        </w:numPr>
        <w:spacing w:line="276" w:lineRule="auto"/>
        <w:ind w:hanging="294"/>
        <w:rPr>
          <w:rFonts w:asciiTheme="minorHAnsi" w:hAnsiTheme="minorHAnsi" w:cs="Arial"/>
          <w:sz w:val="22"/>
          <w:szCs w:val="22"/>
        </w:rPr>
      </w:pPr>
      <w:r w:rsidRPr="000F16B9">
        <w:rPr>
          <w:rStyle w:val="Odwoaniedokomentarza5"/>
          <w:rFonts w:asciiTheme="minorHAnsi" w:hAnsiTheme="minorHAnsi" w:cs="Arial"/>
          <w:sz w:val="22"/>
          <w:szCs w:val="22"/>
        </w:rPr>
        <w:lastRenderedPageBreak/>
        <w:t>poręczeniach udzielanych przez podmioty, o których mowa w art. 6 b ust 5 pkt 2 ustawy z dnia  9 listopada 2000 r. o utworzeniu Polskiej Agencji Rozwoju Przedsiębiorczości (tj. Dz. U. 2020,  poz. 299).</w:t>
      </w:r>
    </w:p>
    <w:p w14:paraId="468059D4" w14:textId="6CB6EFC9" w:rsidR="00FD2A2C" w:rsidRPr="000F16B9" w:rsidRDefault="00FD2A2C" w:rsidP="00FD2A2C">
      <w:pPr>
        <w:pStyle w:val="Tekstpodstawowy"/>
        <w:numPr>
          <w:ilvl w:val="0"/>
          <w:numId w:val="10"/>
        </w:numPr>
        <w:spacing w:line="276" w:lineRule="auto"/>
        <w:ind w:left="426" w:hanging="426"/>
        <w:rPr>
          <w:rFonts w:asciiTheme="minorHAnsi" w:hAnsiTheme="minorHAnsi" w:cs="Arial"/>
          <w:b/>
          <w:sz w:val="22"/>
          <w:szCs w:val="22"/>
        </w:rPr>
      </w:pPr>
      <w:r w:rsidRPr="000F16B9">
        <w:rPr>
          <w:rFonts w:asciiTheme="minorHAnsi" w:hAnsiTheme="minorHAnsi" w:cs="Arial"/>
          <w:bCs/>
          <w:sz w:val="22"/>
          <w:szCs w:val="22"/>
        </w:rPr>
        <w:t xml:space="preserve">Wadium w formie pieniężnej należy wnieść </w:t>
      </w:r>
      <w:r w:rsidRPr="00A66AA5">
        <w:rPr>
          <w:rFonts w:asciiTheme="minorHAnsi" w:hAnsiTheme="minorHAnsi" w:cs="Arial"/>
          <w:b/>
          <w:sz w:val="22"/>
          <w:szCs w:val="22"/>
        </w:rPr>
        <w:t>przelewem</w:t>
      </w:r>
      <w:r w:rsidRPr="000F16B9">
        <w:rPr>
          <w:rFonts w:asciiTheme="minorHAnsi" w:hAnsiTheme="minorHAnsi" w:cs="Arial"/>
          <w:bCs/>
          <w:sz w:val="22"/>
          <w:szCs w:val="22"/>
        </w:rPr>
        <w:t xml:space="preserve"> na rachunek</w:t>
      </w:r>
      <w:r w:rsidRPr="000F16B9">
        <w:rPr>
          <w:rFonts w:asciiTheme="minorHAnsi" w:hAnsiTheme="minorHAnsi" w:cs="Arial"/>
          <w:b/>
          <w:sz w:val="22"/>
          <w:szCs w:val="22"/>
        </w:rPr>
        <w:t xml:space="preserve"> </w:t>
      </w:r>
      <w:r w:rsidRPr="000F16B9">
        <w:rPr>
          <w:rFonts w:asciiTheme="minorHAnsi" w:hAnsiTheme="minorHAnsi" w:cs="Arial"/>
          <w:bCs/>
          <w:sz w:val="22"/>
          <w:szCs w:val="22"/>
        </w:rPr>
        <w:t>Zamawiającego:</w:t>
      </w:r>
      <w:r w:rsidRPr="000F16B9">
        <w:rPr>
          <w:rFonts w:asciiTheme="minorHAnsi" w:hAnsiTheme="minorHAnsi" w:cs="Arial"/>
          <w:b/>
          <w:sz w:val="22"/>
          <w:szCs w:val="22"/>
        </w:rPr>
        <w:t xml:space="preserve"> Bank Spółdzielczy Jastrzębie Zdrój </w:t>
      </w:r>
      <w:r w:rsidR="003474DD" w:rsidRPr="000F16B9">
        <w:rPr>
          <w:rFonts w:asciiTheme="minorHAnsi" w:hAnsiTheme="minorHAnsi" w:cs="Arial"/>
          <w:b/>
          <w:sz w:val="22"/>
          <w:szCs w:val="22"/>
        </w:rPr>
        <w:t xml:space="preserve">85 8470 0001 2001 0030 4283 0011 </w:t>
      </w:r>
      <w:r w:rsidR="003474DD" w:rsidRPr="000F16B9">
        <w:rPr>
          <w:rFonts w:asciiTheme="minorHAnsi" w:hAnsiTheme="minorHAnsi" w:cs="Arial"/>
          <w:bCs/>
          <w:sz w:val="22"/>
          <w:szCs w:val="22"/>
        </w:rPr>
        <w:t>z dopiskiem:</w:t>
      </w:r>
      <w:r w:rsidR="003474DD" w:rsidRPr="000F16B9">
        <w:rPr>
          <w:rFonts w:asciiTheme="minorHAnsi" w:hAnsiTheme="minorHAnsi" w:cs="Arial"/>
          <w:b/>
          <w:sz w:val="22"/>
          <w:szCs w:val="22"/>
        </w:rPr>
        <w:t xml:space="preserve"> wadium</w:t>
      </w:r>
      <w:r w:rsidR="00917129">
        <w:rPr>
          <w:rFonts w:asciiTheme="minorHAnsi" w:hAnsiTheme="minorHAnsi" w:cs="Arial"/>
          <w:b/>
          <w:sz w:val="22"/>
          <w:szCs w:val="22"/>
        </w:rPr>
        <w:t xml:space="preserve"> </w:t>
      </w:r>
      <w:r w:rsidR="00917129" w:rsidRPr="009C7209">
        <w:rPr>
          <w:rFonts w:asciiTheme="minorHAnsi" w:hAnsiTheme="minorHAnsi" w:cs="Arial"/>
          <w:b/>
          <w:sz w:val="22"/>
          <w:szCs w:val="22"/>
        </w:rPr>
        <w:t>„</w:t>
      </w:r>
      <w:r w:rsidR="00917129" w:rsidRPr="004A1203">
        <w:rPr>
          <w:rFonts w:asciiTheme="minorHAnsi" w:eastAsia="Calibri" w:hAnsiTheme="minorHAnsi" w:cstheme="minorHAnsi"/>
          <w:b/>
          <w:bCs/>
          <w:sz w:val="22"/>
          <w:szCs w:val="22"/>
        </w:rPr>
        <w:t>W ochronie klimatu – razem możemy więcej</w:t>
      </w:r>
      <w:r w:rsidR="00917129">
        <w:rPr>
          <w:rFonts w:asciiTheme="minorHAnsi" w:eastAsia="Calibri" w:hAnsiTheme="minorHAnsi" w:cstheme="minorHAnsi"/>
          <w:b/>
          <w:bCs/>
          <w:sz w:val="22"/>
          <w:szCs w:val="22"/>
        </w:rPr>
        <w:t>”</w:t>
      </w:r>
      <w:r w:rsidR="00917129" w:rsidRPr="004A1203">
        <w:rPr>
          <w:rFonts w:asciiTheme="minorHAnsi" w:eastAsia="Calibri" w:hAnsiTheme="minorHAnsi" w:cstheme="minorHAnsi"/>
          <w:b/>
          <w:bCs/>
          <w:sz w:val="22"/>
          <w:szCs w:val="22"/>
        </w:rPr>
        <w:t xml:space="preserve"> –</w:t>
      </w:r>
      <w:r w:rsidR="00917129">
        <w:rPr>
          <w:rFonts w:asciiTheme="minorHAnsi" w:eastAsia="Calibri" w:hAnsiTheme="minorHAnsi" w:cstheme="minorHAnsi"/>
          <w:b/>
          <w:bCs/>
          <w:sz w:val="22"/>
          <w:szCs w:val="22"/>
        </w:rPr>
        <w:t xml:space="preserve"> </w:t>
      </w:r>
      <w:r w:rsidR="00D416BB">
        <w:rPr>
          <w:rFonts w:asciiTheme="minorHAnsi" w:eastAsia="Calibri" w:hAnsiTheme="minorHAnsi" w:cstheme="minorHAnsi"/>
          <w:b/>
          <w:bCs/>
          <w:sz w:val="22"/>
          <w:szCs w:val="22"/>
        </w:rPr>
        <w:t>zakup</w:t>
      </w:r>
      <w:r w:rsidR="00917129">
        <w:rPr>
          <w:rFonts w:asciiTheme="minorHAnsi" w:eastAsia="Calibri" w:hAnsiTheme="minorHAnsi" w:cstheme="minorHAnsi"/>
          <w:b/>
          <w:bCs/>
          <w:sz w:val="22"/>
          <w:szCs w:val="22"/>
        </w:rPr>
        <w:t xml:space="preserve"> przyczepy z wyposażeniem</w:t>
      </w:r>
      <w:r w:rsidR="00917129" w:rsidRPr="004A1203">
        <w:rPr>
          <w:rFonts w:asciiTheme="minorHAnsi" w:eastAsia="Calibri" w:hAnsiTheme="minorHAnsi" w:cstheme="minorHAnsi"/>
          <w:b/>
          <w:bCs/>
          <w:sz w:val="22"/>
          <w:szCs w:val="22"/>
        </w:rPr>
        <w:t xml:space="preserve"> na potrzeby OSP Kończyce Małe</w:t>
      </w:r>
      <w:r w:rsidR="00917129">
        <w:rPr>
          <w:rFonts w:asciiTheme="minorHAnsi" w:eastAsia="Calibri" w:hAnsiTheme="minorHAnsi" w:cstheme="minorHAnsi"/>
          <w:b/>
          <w:bCs/>
          <w:sz w:val="22"/>
          <w:szCs w:val="22"/>
        </w:rPr>
        <w:t>.</w:t>
      </w:r>
    </w:p>
    <w:p w14:paraId="4502F1C2" w14:textId="77777777" w:rsidR="00FD2A2C" w:rsidRPr="00C11B88" w:rsidRDefault="00FD2A2C" w:rsidP="00FD2A2C">
      <w:pPr>
        <w:pStyle w:val="Tekstpodstawowy"/>
        <w:spacing w:line="276" w:lineRule="auto"/>
        <w:rPr>
          <w:rFonts w:asciiTheme="minorHAnsi" w:hAnsiTheme="minorHAnsi" w:cs="Arial"/>
          <w:b/>
          <w:sz w:val="22"/>
          <w:szCs w:val="22"/>
        </w:rPr>
      </w:pPr>
      <w:r w:rsidRPr="000F16B9">
        <w:rPr>
          <w:rFonts w:asciiTheme="minorHAnsi" w:hAnsiTheme="minorHAnsi" w:cs="Arial"/>
          <w:b/>
          <w:sz w:val="22"/>
          <w:szCs w:val="22"/>
        </w:rPr>
        <w:t xml:space="preserve">UWAGA: </w:t>
      </w:r>
      <w:r w:rsidRPr="000F16B9">
        <w:rPr>
          <w:rFonts w:asciiTheme="minorHAnsi" w:hAnsiTheme="minorHAnsi" w:cs="Arial"/>
          <w:bCs/>
          <w:sz w:val="22"/>
          <w:szCs w:val="22"/>
        </w:rPr>
        <w:t>Za termin wniesienia wadium w formie pieniężnej zostanie przyjęty termin uznania rachunku Zamawiającego.</w:t>
      </w:r>
    </w:p>
    <w:p w14:paraId="1D016DDB"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Wadium wnoszone w formie poręczeń lub gwarancji musi być złożone jako </w:t>
      </w:r>
      <w:r w:rsidRPr="000F16B9">
        <w:rPr>
          <w:rFonts w:asciiTheme="minorHAnsi" w:hAnsiTheme="minorHAnsi" w:cs="Arial"/>
          <w:b/>
          <w:sz w:val="22"/>
          <w:szCs w:val="22"/>
        </w:rPr>
        <w:t>oryginał</w:t>
      </w:r>
      <w:r w:rsidRPr="000F16B9">
        <w:rPr>
          <w:rFonts w:asciiTheme="minorHAnsi" w:hAnsiTheme="minorHAnsi" w:cs="Arial"/>
          <w:bCs/>
          <w:sz w:val="22"/>
          <w:szCs w:val="22"/>
        </w:rPr>
        <w:t xml:space="preserve"> gwarancji lub poręczenia </w:t>
      </w:r>
      <w:r w:rsidRPr="000F16B9">
        <w:rPr>
          <w:rFonts w:asciiTheme="minorHAnsi" w:hAnsiTheme="minorHAnsi" w:cs="Arial"/>
          <w:b/>
          <w:sz w:val="22"/>
          <w:szCs w:val="22"/>
        </w:rPr>
        <w:t>w postaci elektronicznej</w:t>
      </w:r>
      <w:r w:rsidRPr="000F16B9">
        <w:rPr>
          <w:rFonts w:asciiTheme="minorHAnsi" w:hAnsiTheme="minorHAnsi" w:cs="Arial"/>
          <w:bCs/>
          <w:sz w:val="22"/>
          <w:szCs w:val="22"/>
        </w:rPr>
        <w:t xml:space="preserve"> i spełniać co najmniej poniższe wymagania:</w:t>
      </w:r>
    </w:p>
    <w:p w14:paraId="5AE01DE2"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Musi obejmować odpowiedzialność za wszystkie przypadki powodujące utratę wadium przez Wykonawcę określone w ustawie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62E75133"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Z jej treści powinno jednoznacznie wynikać zobowiązanie gwaranta do zapłaty całej kwoty wadium.</w:t>
      </w:r>
    </w:p>
    <w:p w14:paraId="5F22F328"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Powinno być nieodwołalne i bezwarunkowe oraz płatne na pierwsze żądanie.</w:t>
      </w:r>
    </w:p>
    <w:p w14:paraId="5AD7395E"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Termin obowiązywania poręczenia lub gwarancji nie może być krótszy niż termin związania ofertą (z zastrzeżeniem iż pierwszym dniem związania ofertą jest dzień składania ofert).</w:t>
      </w:r>
    </w:p>
    <w:p w14:paraId="0DC0C450"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W treści poręczenia lub gwarancji powinna znaleźć się nazwa oraz numer przedmiotowego postępowania.</w:t>
      </w:r>
    </w:p>
    <w:p w14:paraId="3737D986"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Beneficjentem poręczenia lub gwarancji jest Zamawiający.</w:t>
      </w:r>
    </w:p>
    <w:p w14:paraId="74A0C6D0" w14:textId="77777777" w:rsidR="00FD2A2C" w:rsidRPr="000F16B9" w:rsidRDefault="00FD2A2C" w:rsidP="00FD2A2C">
      <w:pPr>
        <w:pStyle w:val="Tekstpodstawowy"/>
        <w:numPr>
          <w:ilvl w:val="1"/>
          <w:numId w:val="10"/>
        </w:numPr>
        <w:spacing w:line="276" w:lineRule="auto"/>
        <w:ind w:left="851" w:hanging="425"/>
        <w:rPr>
          <w:rFonts w:asciiTheme="minorHAnsi" w:hAnsiTheme="minorHAnsi" w:cs="Arial"/>
          <w:bCs/>
          <w:sz w:val="22"/>
          <w:szCs w:val="22"/>
        </w:rPr>
      </w:pPr>
      <w:r w:rsidRPr="000F16B9">
        <w:rPr>
          <w:rFonts w:asciiTheme="minorHAnsi" w:hAnsiTheme="minorHAnsi" w:cs="Arial"/>
          <w:bCs/>
          <w:sz w:val="22"/>
          <w:szCs w:val="22"/>
        </w:rPr>
        <w:t xml:space="preserve">W przypadku Wykonawców wspólnie ubiegających się o udzielenie zamówienia (art. 58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56F8114C"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Oferta Wykonawcy, który nie wniesie wadium, wniesie wadium w sposób nieprawidłowy lub nie utrzyma wadium nieprzerwanie do upływu terminu związania ofertą lub złoży wniosek o zwrot wadium w przypadku, o którym mowa w art. 98 ust. 2 pkt 3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 xml:space="preserve"> </w:t>
      </w:r>
      <w:r w:rsidRPr="000F16B9">
        <w:rPr>
          <w:rFonts w:asciiTheme="minorHAnsi" w:hAnsiTheme="minorHAnsi" w:cs="Arial"/>
          <w:b/>
          <w:sz w:val="22"/>
          <w:szCs w:val="22"/>
        </w:rPr>
        <w:t xml:space="preserve">zostanie odrzucona </w:t>
      </w:r>
      <w:r w:rsidRPr="000F16B9">
        <w:rPr>
          <w:rFonts w:asciiTheme="minorHAnsi" w:hAnsiTheme="minorHAnsi" w:cs="Arial"/>
          <w:bCs/>
          <w:sz w:val="22"/>
          <w:szCs w:val="22"/>
        </w:rPr>
        <w:t xml:space="preserve">zgodnie z art. 226 ust 1 pkt 14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05BC74A4" w14:textId="77777777" w:rsidR="00FD2A2C" w:rsidRPr="000F16B9" w:rsidRDefault="00FD2A2C" w:rsidP="00FD2A2C">
      <w:pPr>
        <w:pStyle w:val="Tekstpodstawowy"/>
        <w:numPr>
          <w:ilvl w:val="0"/>
          <w:numId w:val="10"/>
        </w:numPr>
        <w:spacing w:line="276" w:lineRule="auto"/>
        <w:ind w:left="426" w:hanging="426"/>
        <w:rPr>
          <w:rFonts w:asciiTheme="minorHAnsi" w:hAnsiTheme="minorHAnsi" w:cs="Arial"/>
          <w:bCs/>
          <w:sz w:val="22"/>
          <w:szCs w:val="22"/>
        </w:rPr>
      </w:pPr>
      <w:r w:rsidRPr="000F16B9">
        <w:rPr>
          <w:rFonts w:asciiTheme="minorHAnsi" w:hAnsiTheme="minorHAnsi" w:cs="Arial"/>
          <w:bCs/>
          <w:sz w:val="22"/>
          <w:szCs w:val="22"/>
        </w:rPr>
        <w:t xml:space="preserve">Zasady zwrotu oraz okoliczności zatrzymania wadium określa art. 98 ustawy </w:t>
      </w:r>
      <w:proofErr w:type="spellStart"/>
      <w:r w:rsidRPr="000F16B9">
        <w:rPr>
          <w:rFonts w:asciiTheme="minorHAnsi" w:hAnsiTheme="minorHAnsi" w:cs="Arial"/>
          <w:bCs/>
          <w:sz w:val="22"/>
          <w:szCs w:val="22"/>
        </w:rPr>
        <w:t>Pzp</w:t>
      </w:r>
      <w:proofErr w:type="spellEnd"/>
      <w:r w:rsidRPr="000F16B9">
        <w:rPr>
          <w:rFonts w:asciiTheme="minorHAnsi" w:hAnsiTheme="minorHAnsi" w:cs="Arial"/>
          <w:bCs/>
          <w:sz w:val="22"/>
          <w:szCs w:val="22"/>
        </w:rPr>
        <w:t>.</w:t>
      </w:r>
    </w:p>
    <w:p w14:paraId="54201563" w14:textId="0509664E" w:rsidR="00C9093A" w:rsidRPr="000F16B9" w:rsidRDefault="00E35265" w:rsidP="00E35265">
      <w:pPr>
        <w:pStyle w:val="Tekstpodstawowy"/>
        <w:spacing w:line="276" w:lineRule="auto"/>
        <w:ind w:left="426"/>
        <w:rPr>
          <w:rFonts w:asciiTheme="minorHAnsi" w:hAnsiTheme="minorHAnsi" w:cs="Arial"/>
          <w:bCs/>
          <w:sz w:val="22"/>
          <w:szCs w:val="22"/>
        </w:rPr>
      </w:pPr>
      <w:r w:rsidRPr="000F16B9">
        <w:rPr>
          <w:rFonts w:asciiTheme="minorHAnsi" w:hAnsiTheme="minorHAnsi" w:cs="Arial"/>
          <w:bCs/>
          <w:sz w:val="22"/>
          <w:szCs w:val="22"/>
        </w:rPr>
        <w:t xml:space="preserve"> </w:t>
      </w:r>
    </w:p>
    <w:p w14:paraId="71B603E4" w14:textId="7B2C1F9D" w:rsidR="009B10F7" w:rsidRPr="004E5764" w:rsidRDefault="009B10F7" w:rsidP="00CB0099">
      <w:pPr>
        <w:pStyle w:val="Nagwek1"/>
        <w:numPr>
          <w:ilvl w:val="0"/>
          <w:numId w:val="22"/>
        </w:numPr>
        <w:ind w:left="567" w:hanging="567"/>
        <w:rPr>
          <w:rFonts w:asciiTheme="minorHAnsi" w:hAnsiTheme="minorHAnsi"/>
          <w:sz w:val="26"/>
          <w:szCs w:val="26"/>
        </w:rPr>
      </w:pPr>
      <w:bookmarkStart w:id="30" w:name="_Toc162003182"/>
      <w:r w:rsidRPr="004E5764">
        <w:rPr>
          <w:rFonts w:asciiTheme="minorHAnsi" w:hAnsiTheme="minorHAnsi"/>
          <w:sz w:val="26"/>
          <w:szCs w:val="26"/>
        </w:rPr>
        <w:t xml:space="preserve">MIEJSCE </w:t>
      </w:r>
      <w:r w:rsidR="00E16341" w:rsidRPr="004E5764">
        <w:rPr>
          <w:rFonts w:asciiTheme="minorHAnsi" w:hAnsiTheme="minorHAnsi"/>
          <w:sz w:val="26"/>
          <w:szCs w:val="26"/>
        </w:rPr>
        <w:t>I</w:t>
      </w:r>
      <w:r w:rsidRPr="004E5764">
        <w:rPr>
          <w:rFonts w:asciiTheme="minorHAnsi" w:hAnsiTheme="minorHAnsi"/>
          <w:sz w:val="26"/>
          <w:szCs w:val="26"/>
        </w:rPr>
        <w:t xml:space="preserve"> TERMIN SKŁADA</w:t>
      </w:r>
      <w:r w:rsidR="00E16341" w:rsidRPr="004E5764">
        <w:rPr>
          <w:rFonts w:asciiTheme="minorHAnsi" w:hAnsiTheme="minorHAnsi"/>
          <w:sz w:val="26"/>
          <w:szCs w:val="26"/>
        </w:rPr>
        <w:t>NIA OFERT</w:t>
      </w:r>
      <w:bookmarkEnd w:id="30"/>
    </w:p>
    <w:p w14:paraId="73AB1A81" w14:textId="0624C19A" w:rsidR="009B10F7" w:rsidRPr="000F16B9" w:rsidRDefault="009B10F7" w:rsidP="00E33CCD">
      <w:pPr>
        <w:spacing w:line="276" w:lineRule="auto"/>
        <w:jc w:val="both"/>
        <w:rPr>
          <w:rFonts w:asciiTheme="minorHAnsi" w:hAnsiTheme="minorHAnsi" w:cs="Arial"/>
          <w:sz w:val="22"/>
          <w:szCs w:val="22"/>
        </w:rPr>
      </w:pPr>
    </w:p>
    <w:p w14:paraId="00B2FB01" w14:textId="488C70B3"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Ofertę wraz z wymaganymi dokumentami należy umieścić na </w:t>
      </w:r>
      <w:hyperlink r:id="rId39">
        <w:r w:rsidRPr="000F16B9">
          <w:rPr>
            <w:rFonts w:asciiTheme="minorHAnsi" w:hAnsiTheme="minorHAnsi" w:cs="Arial"/>
            <w:color w:val="1155CC"/>
            <w:sz w:val="22"/>
            <w:szCs w:val="22"/>
            <w:u w:val="single"/>
          </w:rPr>
          <w:t>platformazakupowa.pl</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pod adresem</w:t>
      </w:r>
      <w:r w:rsidRPr="000F16B9">
        <w:rPr>
          <w:rFonts w:asciiTheme="minorHAnsi" w:hAnsiTheme="minorHAnsi" w:cs="Arial"/>
          <w:color w:val="1155CC"/>
          <w:sz w:val="22"/>
          <w:szCs w:val="22"/>
        </w:rPr>
        <w:t xml:space="preserve">: </w:t>
      </w:r>
      <w:hyperlink r:id="rId40" w:history="1">
        <w:r w:rsidRPr="000F16B9">
          <w:rPr>
            <w:rStyle w:val="Hipercze"/>
            <w:rFonts w:asciiTheme="minorHAnsi" w:hAnsiTheme="minorHAnsi" w:cs="Arial"/>
            <w:sz w:val="22"/>
            <w:szCs w:val="22"/>
          </w:rPr>
          <w:t>https://platformazakupowa.pl/pn/zebrzydowice</w:t>
        </w:r>
      </w:hyperlink>
      <w:r w:rsidRPr="000F16B9">
        <w:rPr>
          <w:rFonts w:asciiTheme="minorHAnsi" w:hAnsiTheme="minorHAnsi" w:cs="Arial"/>
          <w:color w:val="1155CC"/>
          <w:sz w:val="22"/>
          <w:szCs w:val="22"/>
        </w:rPr>
        <w:t xml:space="preserve"> </w:t>
      </w:r>
      <w:r w:rsidRPr="000F16B9">
        <w:rPr>
          <w:rFonts w:asciiTheme="minorHAnsi" w:hAnsiTheme="minorHAnsi" w:cs="Arial"/>
          <w:sz w:val="22"/>
          <w:szCs w:val="22"/>
        </w:rPr>
        <w:t xml:space="preserve">w myśl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na stronie internetowej prowadzonego postępowania do </w:t>
      </w:r>
      <w:r w:rsidRPr="003A0AA4">
        <w:rPr>
          <w:rFonts w:asciiTheme="minorHAnsi" w:hAnsiTheme="minorHAnsi" w:cs="Arial"/>
          <w:sz w:val="22"/>
          <w:szCs w:val="22"/>
        </w:rPr>
        <w:t xml:space="preserve">dnia </w:t>
      </w:r>
      <w:r w:rsidR="003A0AA4" w:rsidRPr="003A0AA4">
        <w:rPr>
          <w:rFonts w:asciiTheme="minorHAnsi" w:hAnsiTheme="minorHAnsi" w:cs="Arial"/>
          <w:b/>
          <w:bCs/>
          <w:sz w:val="22"/>
          <w:szCs w:val="22"/>
        </w:rPr>
        <w:t>20</w:t>
      </w:r>
      <w:r w:rsidRPr="003A0AA4">
        <w:rPr>
          <w:rFonts w:asciiTheme="minorHAnsi" w:hAnsiTheme="minorHAnsi" w:cs="Arial"/>
          <w:b/>
          <w:bCs/>
          <w:sz w:val="22"/>
          <w:szCs w:val="22"/>
        </w:rPr>
        <w:t>.0</w:t>
      </w:r>
      <w:r w:rsidR="003A0AA4" w:rsidRPr="003A0AA4">
        <w:rPr>
          <w:rFonts w:asciiTheme="minorHAnsi" w:hAnsiTheme="minorHAnsi" w:cs="Arial"/>
          <w:b/>
          <w:bCs/>
          <w:sz w:val="22"/>
          <w:szCs w:val="22"/>
        </w:rPr>
        <w:t>6</w:t>
      </w:r>
      <w:r w:rsidRPr="003A0AA4">
        <w:rPr>
          <w:rFonts w:asciiTheme="minorHAnsi" w:hAnsiTheme="minorHAnsi" w:cs="Arial"/>
          <w:b/>
          <w:bCs/>
          <w:sz w:val="22"/>
          <w:szCs w:val="22"/>
        </w:rPr>
        <w:t>.2024 r.</w:t>
      </w:r>
      <w:r w:rsidRPr="003A0AA4">
        <w:rPr>
          <w:rFonts w:asciiTheme="minorHAnsi" w:hAnsiTheme="minorHAnsi" w:cs="Arial"/>
          <w:sz w:val="22"/>
          <w:szCs w:val="22"/>
        </w:rPr>
        <w:t xml:space="preserve"> do</w:t>
      </w:r>
      <w:r w:rsidRPr="000F16B9">
        <w:rPr>
          <w:rFonts w:asciiTheme="minorHAnsi" w:hAnsiTheme="minorHAnsi" w:cs="Arial"/>
          <w:sz w:val="22"/>
          <w:szCs w:val="22"/>
        </w:rPr>
        <w:t xml:space="preserve"> godz. </w:t>
      </w:r>
      <w:r w:rsidRPr="00412CC9">
        <w:rPr>
          <w:rFonts w:asciiTheme="minorHAnsi" w:hAnsiTheme="minorHAnsi" w:cs="Arial"/>
          <w:b/>
          <w:bCs/>
          <w:sz w:val="22"/>
          <w:szCs w:val="22"/>
        </w:rPr>
        <w:t>09:30</w:t>
      </w:r>
      <w:r>
        <w:rPr>
          <w:rFonts w:asciiTheme="minorHAnsi" w:hAnsiTheme="minorHAnsi" w:cs="Arial"/>
          <w:b/>
          <w:bCs/>
          <w:sz w:val="22"/>
          <w:szCs w:val="22"/>
        </w:rPr>
        <w:t>,00</w:t>
      </w:r>
    </w:p>
    <w:p w14:paraId="6D54029E" w14:textId="77777777"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Do oferty należy dołączyć wszystkie wymagane w SWZ dokumenty.</w:t>
      </w:r>
    </w:p>
    <w:p w14:paraId="4AF55C83" w14:textId="77777777" w:rsidR="003474DD" w:rsidRPr="000F16B9" w:rsidRDefault="003474DD" w:rsidP="003474DD">
      <w:pPr>
        <w:pStyle w:val="Akapitzlist"/>
        <w:numPr>
          <w:ilvl w:val="0"/>
          <w:numId w:val="32"/>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Po wypełnieniu Formularza składania oferty i dołączenia wszystkich wymaganych załączników należy kliknąć przycisk „Przejdź do podsumowania”.</w:t>
      </w:r>
    </w:p>
    <w:p w14:paraId="41EAEF5F"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Oferta lub wniosek składana elektronicznie musi zostać podpisana elektronicznym podpisem kwalifikowanym, podpisem zaufanym lub</w:t>
      </w:r>
      <w:r>
        <w:rPr>
          <w:rFonts w:asciiTheme="minorHAnsi" w:hAnsiTheme="minorHAnsi" w:cs="Arial"/>
          <w:sz w:val="22"/>
          <w:szCs w:val="22"/>
        </w:rPr>
        <w:t xml:space="preserve"> elektronicznym</w:t>
      </w:r>
      <w:r w:rsidRPr="000F16B9">
        <w:rPr>
          <w:rFonts w:asciiTheme="minorHAnsi" w:hAnsiTheme="minorHAnsi" w:cs="Arial"/>
          <w:sz w:val="22"/>
          <w:szCs w:val="22"/>
        </w:rPr>
        <w:t xml:space="preserve"> podpisem osobistym. W procesie </w:t>
      </w:r>
      <w:r w:rsidRPr="000F16B9">
        <w:rPr>
          <w:rFonts w:asciiTheme="minorHAnsi" w:hAnsiTheme="minorHAnsi" w:cs="Arial"/>
          <w:sz w:val="22"/>
          <w:szCs w:val="22"/>
        </w:rPr>
        <w:lastRenderedPageBreak/>
        <w:t xml:space="preserve">składania oferty za pośrednictwem </w:t>
      </w:r>
      <w:hyperlink r:id="rId41">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Wykonawca powinien złożyć podpis bezpośrednio na dokumentach przesłanych za pośrednictwem </w:t>
      </w:r>
      <w:hyperlink r:id="rId42">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xml:space="preserve">. Zalecamy stosowanie podpisu na każdym załączonym pliku osobno, w szczególności wskazanych w art. 63 ust 1 oraz ust.2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gdzie zaznaczono, iż oferty, wnioski o dopuszczenie do udziału </w:t>
      </w:r>
      <w:r>
        <w:rPr>
          <w:rFonts w:asciiTheme="minorHAnsi" w:hAnsiTheme="minorHAnsi" w:cs="Arial"/>
          <w:sz w:val="22"/>
          <w:szCs w:val="22"/>
        </w:rPr>
        <w:br/>
      </w:r>
      <w:r w:rsidRPr="000F16B9">
        <w:rPr>
          <w:rFonts w:asciiTheme="minorHAnsi" w:hAnsiTheme="minorHAnsi" w:cs="Arial"/>
          <w:sz w:val="22"/>
          <w:szCs w:val="22"/>
        </w:rPr>
        <w:t xml:space="preserve">w postępowaniu oraz oświadczenie, o którym mowa w art. 125 ust.1 sporządza się, pod rygorem nieważności, w postaci lub formie elektronicznej i opatruje się odpowiednio w odniesieniu do wartości postępowania kwalifikowanym podpisem elektronicznym, podpisem zaufanym lub </w:t>
      </w:r>
      <w:r>
        <w:rPr>
          <w:rFonts w:asciiTheme="minorHAnsi" w:hAnsiTheme="minorHAnsi" w:cs="Arial"/>
          <w:sz w:val="22"/>
          <w:szCs w:val="22"/>
        </w:rPr>
        <w:t xml:space="preserve"> elektronicznym </w:t>
      </w:r>
      <w:r w:rsidRPr="000F16B9">
        <w:rPr>
          <w:rFonts w:asciiTheme="minorHAnsi" w:hAnsiTheme="minorHAnsi" w:cs="Arial"/>
          <w:sz w:val="22"/>
          <w:szCs w:val="22"/>
        </w:rPr>
        <w:t>podpisem osobistym.</w:t>
      </w:r>
    </w:p>
    <w:p w14:paraId="6CEDEAEC"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14:paraId="7E5A50A6" w14:textId="77777777" w:rsidR="003474DD" w:rsidRPr="000F16B9" w:rsidRDefault="003474DD" w:rsidP="003474DD">
      <w:pPr>
        <w:numPr>
          <w:ilvl w:val="0"/>
          <w:numId w:val="32"/>
        </w:numPr>
        <w:pBdr>
          <w:top w:val="nil"/>
          <w:left w:val="nil"/>
          <w:bottom w:val="nil"/>
          <w:right w:val="nil"/>
          <w:between w:val="nil"/>
        </w:pBd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Szczegółowa instrukcja dla Wykonawców dotycząca złożenia, zmiany i wycofania oferty znajduje się na stronie internetowej pod adresem:  </w:t>
      </w:r>
      <w:hyperlink r:id="rId43">
        <w:r w:rsidRPr="000F16B9">
          <w:rPr>
            <w:rFonts w:asciiTheme="minorHAnsi" w:hAnsiTheme="minorHAnsi" w:cs="Arial"/>
            <w:color w:val="1155CC"/>
            <w:sz w:val="22"/>
            <w:szCs w:val="22"/>
            <w:u w:val="single"/>
          </w:rPr>
          <w:t>https://platformazakupowa.pl/strona/45-instrukcje</w:t>
        </w:r>
      </w:hyperlink>
      <w:r w:rsidRPr="000F16B9">
        <w:rPr>
          <w:rFonts w:asciiTheme="minorHAnsi" w:hAnsiTheme="minorHAnsi" w:cs="Arial"/>
          <w:sz w:val="22"/>
          <w:szCs w:val="22"/>
        </w:rPr>
        <w:t xml:space="preserve"> </w:t>
      </w:r>
    </w:p>
    <w:p w14:paraId="333F2AD2" w14:textId="21E16105" w:rsidR="009B10F7" w:rsidRPr="000F16B9" w:rsidRDefault="009B10F7" w:rsidP="00217CC5">
      <w:pPr>
        <w:pBdr>
          <w:top w:val="nil"/>
          <w:left w:val="nil"/>
          <w:bottom w:val="nil"/>
          <w:right w:val="nil"/>
          <w:between w:val="nil"/>
        </w:pBdr>
        <w:spacing w:line="276" w:lineRule="auto"/>
        <w:ind w:left="426"/>
        <w:jc w:val="both"/>
        <w:rPr>
          <w:rFonts w:asciiTheme="minorHAnsi" w:hAnsiTheme="minorHAnsi" w:cs="Arial"/>
          <w:sz w:val="22"/>
          <w:szCs w:val="22"/>
        </w:rPr>
      </w:pPr>
    </w:p>
    <w:p w14:paraId="6CB6E592" w14:textId="77777777" w:rsidR="009B10F7" w:rsidRPr="000F16B9" w:rsidRDefault="009B10F7" w:rsidP="00E33CCD">
      <w:pPr>
        <w:tabs>
          <w:tab w:val="left" w:pos="426"/>
        </w:tabs>
        <w:spacing w:line="276" w:lineRule="auto"/>
        <w:jc w:val="both"/>
        <w:rPr>
          <w:rFonts w:asciiTheme="minorHAnsi" w:hAnsiTheme="minorHAnsi" w:cs="Arial"/>
          <w:sz w:val="22"/>
          <w:szCs w:val="22"/>
        </w:rPr>
      </w:pPr>
    </w:p>
    <w:p w14:paraId="3F9213D1" w14:textId="6AA1031E" w:rsidR="009B10F7" w:rsidRPr="004430B6" w:rsidRDefault="004E5764" w:rsidP="00CB0099">
      <w:pPr>
        <w:pStyle w:val="Nagwek1"/>
        <w:numPr>
          <w:ilvl w:val="0"/>
          <w:numId w:val="22"/>
        </w:numPr>
        <w:spacing w:line="276" w:lineRule="auto"/>
        <w:ind w:left="709" w:hanging="709"/>
        <w:rPr>
          <w:rFonts w:asciiTheme="minorHAnsi" w:hAnsiTheme="minorHAnsi" w:cs="Arial"/>
          <w:sz w:val="26"/>
          <w:szCs w:val="26"/>
        </w:rPr>
      </w:pPr>
      <w:bookmarkStart w:id="31" w:name="_Toc162003183"/>
      <w:r>
        <w:rPr>
          <w:rFonts w:asciiTheme="minorHAnsi" w:hAnsiTheme="minorHAnsi" w:cs="Arial"/>
          <w:sz w:val="26"/>
          <w:szCs w:val="26"/>
        </w:rPr>
        <w:t>OTWARCIE OFERT</w:t>
      </w:r>
      <w:bookmarkEnd w:id="31"/>
    </w:p>
    <w:p w14:paraId="620F037A" w14:textId="77777777" w:rsidR="009B10F7" w:rsidRPr="000F16B9" w:rsidRDefault="009B10F7" w:rsidP="00E33CCD">
      <w:pPr>
        <w:spacing w:line="276" w:lineRule="auto"/>
        <w:jc w:val="both"/>
        <w:rPr>
          <w:rFonts w:asciiTheme="minorHAnsi" w:hAnsiTheme="minorHAnsi" w:cs="Arial"/>
          <w:sz w:val="22"/>
          <w:szCs w:val="22"/>
        </w:rPr>
      </w:pPr>
    </w:p>
    <w:p w14:paraId="6FCC74BC" w14:textId="0DD4F195" w:rsidR="003474DD" w:rsidRPr="003A0AA4" w:rsidRDefault="003474DD" w:rsidP="003474DD">
      <w:pPr>
        <w:pStyle w:val="Tekstpodstawowy3"/>
        <w:numPr>
          <w:ilvl w:val="0"/>
          <w:numId w:val="12"/>
        </w:numPr>
        <w:spacing w:line="276" w:lineRule="auto"/>
        <w:ind w:left="426" w:hanging="426"/>
        <w:rPr>
          <w:rFonts w:asciiTheme="minorHAnsi" w:hAnsiTheme="minorHAnsi" w:cs="Arial"/>
          <w:bCs/>
          <w:sz w:val="22"/>
          <w:szCs w:val="22"/>
          <w:lang w:val="pl-PL"/>
        </w:rPr>
      </w:pPr>
      <w:r w:rsidRPr="000F16B9">
        <w:rPr>
          <w:rFonts w:asciiTheme="minorHAnsi" w:hAnsiTheme="minorHAnsi" w:cs="Arial"/>
          <w:bCs/>
          <w:sz w:val="22"/>
          <w:szCs w:val="22"/>
          <w:lang w:val="pl-PL"/>
        </w:rPr>
        <w:t>Otwarcie ofert następuje niezwłocznie po upływie terminu składania ofert, nie później niż następnego dnia po dniu, w którym upłynął termin składania ofert tj</w:t>
      </w:r>
      <w:r w:rsidRPr="003A0AA4">
        <w:rPr>
          <w:rFonts w:asciiTheme="minorHAnsi" w:hAnsiTheme="minorHAnsi" w:cs="Arial"/>
          <w:bCs/>
          <w:sz w:val="22"/>
          <w:szCs w:val="22"/>
          <w:lang w:val="pl-PL"/>
        </w:rPr>
        <w:t xml:space="preserve">. </w:t>
      </w:r>
      <w:r w:rsidRPr="003A0AA4">
        <w:rPr>
          <w:rFonts w:asciiTheme="minorHAnsi" w:hAnsiTheme="minorHAnsi" w:cs="Arial"/>
          <w:b/>
          <w:sz w:val="22"/>
          <w:szCs w:val="22"/>
          <w:lang w:val="pl-PL"/>
        </w:rPr>
        <w:t>2</w:t>
      </w:r>
      <w:r w:rsidR="003A0AA4" w:rsidRPr="003A0AA4">
        <w:rPr>
          <w:rFonts w:asciiTheme="minorHAnsi" w:hAnsiTheme="minorHAnsi" w:cs="Arial"/>
          <w:b/>
          <w:sz w:val="22"/>
          <w:szCs w:val="22"/>
          <w:lang w:val="pl-PL"/>
        </w:rPr>
        <w:t>0</w:t>
      </w:r>
      <w:r w:rsidRPr="003A0AA4">
        <w:rPr>
          <w:rFonts w:asciiTheme="minorHAnsi" w:hAnsiTheme="minorHAnsi" w:cs="Arial"/>
          <w:b/>
          <w:sz w:val="22"/>
          <w:szCs w:val="22"/>
          <w:lang w:val="pl-PL"/>
        </w:rPr>
        <w:t>.0</w:t>
      </w:r>
      <w:r w:rsidR="003A0AA4" w:rsidRPr="003A0AA4">
        <w:rPr>
          <w:rFonts w:asciiTheme="minorHAnsi" w:hAnsiTheme="minorHAnsi" w:cs="Arial"/>
          <w:b/>
          <w:sz w:val="22"/>
          <w:szCs w:val="22"/>
          <w:lang w:val="pl-PL"/>
        </w:rPr>
        <w:t>6</w:t>
      </w:r>
      <w:r w:rsidRPr="003A0AA4">
        <w:rPr>
          <w:rFonts w:asciiTheme="minorHAnsi" w:hAnsiTheme="minorHAnsi" w:cs="Arial"/>
          <w:b/>
          <w:sz w:val="22"/>
          <w:szCs w:val="22"/>
          <w:lang w:val="pl-PL"/>
        </w:rPr>
        <w:t>.2024 r.</w:t>
      </w:r>
      <w:r w:rsidRPr="003A0AA4">
        <w:rPr>
          <w:rFonts w:asciiTheme="minorHAnsi" w:hAnsiTheme="minorHAnsi" w:cs="Arial"/>
          <w:bCs/>
          <w:color w:val="FF0000"/>
          <w:sz w:val="22"/>
          <w:szCs w:val="22"/>
          <w:lang w:val="pl-PL"/>
        </w:rPr>
        <w:br/>
      </w:r>
      <w:r w:rsidRPr="003A0AA4">
        <w:rPr>
          <w:rFonts w:asciiTheme="minorHAnsi" w:hAnsiTheme="minorHAnsi" w:cs="Arial"/>
          <w:bCs/>
          <w:sz w:val="22"/>
          <w:szCs w:val="22"/>
          <w:lang w:val="pl-PL"/>
        </w:rPr>
        <w:t xml:space="preserve">o godz. </w:t>
      </w:r>
      <w:r w:rsidRPr="003A0AA4">
        <w:rPr>
          <w:rFonts w:asciiTheme="minorHAnsi" w:hAnsiTheme="minorHAnsi" w:cs="Arial"/>
          <w:b/>
          <w:sz w:val="22"/>
          <w:szCs w:val="22"/>
          <w:lang w:val="pl-PL"/>
        </w:rPr>
        <w:t>09:35,00</w:t>
      </w:r>
    </w:p>
    <w:p w14:paraId="11A73D2C"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bCs/>
          <w:sz w:val="22"/>
          <w:szCs w:val="22"/>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7E2719D"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poinformuje o zmianie terminu otwarcia ofert na stronie internetowej prowadzonego postępowania.</w:t>
      </w:r>
    </w:p>
    <w:p w14:paraId="252D6975"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Najpóźniej przed otwarciem ofert Zamawiający udostępnia na stronie internetowej prowadzonego postępowania informację, o kwocie jaką zamierza przeznaczyć na sfinansowanie zamówienia.</w:t>
      </w:r>
    </w:p>
    <w:p w14:paraId="5A3363AD" w14:textId="77777777" w:rsidR="003474DD" w:rsidRPr="000F16B9" w:rsidRDefault="003474DD" w:rsidP="003474DD">
      <w:pPr>
        <w:pStyle w:val="Tekstpodstawowy3"/>
        <w:numPr>
          <w:ilvl w:val="0"/>
          <w:numId w:val="12"/>
        </w:numPr>
        <w:spacing w:line="276" w:lineRule="auto"/>
        <w:ind w:left="426" w:hanging="426"/>
        <w:rPr>
          <w:rFonts w:asciiTheme="minorHAnsi" w:hAnsiTheme="minorHAnsi" w:cs="Arial"/>
          <w:sz w:val="22"/>
          <w:szCs w:val="22"/>
          <w:lang w:val="pl-PL"/>
        </w:rPr>
      </w:pPr>
      <w:r w:rsidRPr="000F16B9">
        <w:rPr>
          <w:rFonts w:asciiTheme="minorHAnsi" w:hAnsiTheme="minorHAnsi" w:cs="Arial"/>
          <w:sz w:val="22"/>
          <w:szCs w:val="22"/>
          <w:lang w:val="pl-PL"/>
        </w:rPr>
        <w:t>Zamawiający niezwłocznie po otwarciu ofert, udostępnia na stronie internetowej prowadzonego postępowania informacje o:</w:t>
      </w:r>
    </w:p>
    <w:p w14:paraId="0083CA34" w14:textId="77777777" w:rsidR="003474DD" w:rsidRPr="000F16B9" w:rsidRDefault="003474DD" w:rsidP="003474DD">
      <w:pPr>
        <w:pStyle w:val="Tekstpodstawowy3"/>
        <w:numPr>
          <w:ilvl w:val="1"/>
          <w:numId w:val="12"/>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Nazwach albo imionach i nazwiskach oraz siedzibach lub miejscach prowadzonej działalności gospodarczej albo miejscach zamieszkania Wykonawców, których oferty zostały otwarte.</w:t>
      </w:r>
    </w:p>
    <w:p w14:paraId="5AF0E503" w14:textId="77777777" w:rsidR="003474DD" w:rsidRPr="000F16B9" w:rsidRDefault="003474DD" w:rsidP="003474DD">
      <w:pPr>
        <w:pStyle w:val="Tekstpodstawowy3"/>
        <w:numPr>
          <w:ilvl w:val="1"/>
          <w:numId w:val="12"/>
        </w:numPr>
        <w:spacing w:line="276" w:lineRule="auto"/>
        <w:ind w:left="851" w:hanging="425"/>
        <w:rPr>
          <w:rFonts w:asciiTheme="minorHAnsi" w:hAnsiTheme="minorHAnsi" w:cs="Arial"/>
          <w:sz w:val="22"/>
          <w:szCs w:val="22"/>
          <w:lang w:val="pl-PL"/>
        </w:rPr>
      </w:pPr>
      <w:r w:rsidRPr="000F16B9">
        <w:rPr>
          <w:rFonts w:asciiTheme="minorHAnsi" w:hAnsiTheme="minorHAnsi" w:cs="Arial"/>
          <w:sz w:val="22"/>
          <w:szCs w:val="22"/>
          <w:lang w:val="pl-PL"/>
        </w:rPr>
        <w:t>Cenach lub kosztach zawartych w ofertach.</w:t>
      </w:r>
    </w:p>
    <w:p w14:paraId="668E7FCD" w14:textId="77777777" w:rsidR="003474DD" w:rsidRDefault="003474DD" w:rsidP="003474DD">
      <w:pPr>
        <w:pStyle w:val="Tekstpodstawowy3"/>
        <w:spacing w:line="276" w:lineRule="auto"/>
        <w:ind w:left="851"/>
        <w:rPr>
          <w:rFonts w:asciiTheme="minorHAnsi" w:hAnsiTheme="minorHAnsi" w:cs="Arial"/>
          <w:sz w:val="22"/>
          <w:szCs w:val="22"/>
          <w:lang w:val="pl-PL"/>
        </w:rPr>
      </w:pPr>
      <w:r w:rsidRPr="000F16B9">
        <w:rPr>
          <w:rFonts w:asciiTheme="minorHAnsi" w:hAnsiTheme="minorHAnsi" w:cs="Arial"/>
          <w:sz w:val="22"/>
          <w:szCs w:val="22"/>
          <w:lang w:val="pl-PL"/>
        </w:rPr>
        <w:t xml:space="preserve">Informacja zostanie opublikowana na stronie postępowania na </w:t>
      </w:r>
      <w:hyperlink r:id="rId44">
        <w:r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lang w:val="pl-PL"/>
        </w:rPr>
        <w:t xml:space="preserve"> </w:t>
      </w:r>
      <w:r>
        <w:rPr>
          <w:rFonts w:asciiTheme="minorHAnsi" w:hAnsiTheme="minorHAnsi" w:cs="Arial"/>
          <w:sz w:val="22"/>
          <w:szCs w:val="22"/>
          <w:lang w:val="pl-PL"/>
        </w:rPr>
        <w:br/>
      </w:r>
      <w:r w:rsidRPr="000F16B9">
        <w:rPr>
          <w:rFonts w:asciiTheme="minorHAnsi" w:hAnsiTheme="minorHAnsi" w:cs="Arial"/>
          <w:sz w:val="22"/>
          <w:szCs w:val="22"/>
          <w:lang w:val="pl-PL"/>
        </w:rPr>
        <w:t>w sekcji „Komunikaty”.</w:t>
      </w:r>
    </w:p>
    <w:p w14:paraId="065AF5D2" w14:textId="77777777" w:rsidR="007A7D9B" w:rsidRDefault="007A7D9B" w:rsidP="00E33CCD">
      <w:pPr>
        <w:pStyle w:val="Tekstpodstawowy3"/>
        <w:spacing w:line="276" w:lineRule="auto"/>
        <w:ind w:left="851"/>
        <w:rPr>
          <w:rFonts w:asciiTheme="minorHAnsi" w:hAnsiTheme="minorHAnsi" w:cs="Arial"/>
          <w:sz w:val="22"/>
          <w:szCs w:val="22"/>
          <w:lang w:val="pl-PL"/>
        </w:rPr>
      </w:pPr>
    </w:p>
    <w:p w14:paraId="49F982FB" w14:textId="77777777" w:rsidR="003A40E6" w:rsidRPr="004430B6" w:rsidRDefault="003A40E6" w:rsidP="00CB0099">
      <w:pPr>
        <w:pStyle w:val="Nagwek1"/>
        <w:numPr>
          <w:ilvl w:val="0"/>
          <w:numId w:val="22"/>
        </w:numPr>
        <w:spacing w:line="276" w:lineRule="auto"/>
        <w:ind w:left="567" w:hanging="567"/>
        <w:rPr>
          <w:rFonts w:asciiTheme="minorHAnsi" w:hAnsiTheme="minorHAnsi" w:cs="Arial"/>
          <w:sz w:val="26"/>
          <w:szCs w:val="26"/>
        </w:rPr>
      </w:pPr>
      <w:bookmarkStart w:id="32" w:name="_Toc162003184"/>
      <w:r w:rsidRPr="004430B6">
        <w:rPr>
          <w:rFonts w:asciiTheme="minorHAnsi" w:hAnsiTheme="minorHAnsi" w:cs="Arial"/>
          <w:sz w:val="26"/>
          <w:szCs w:val="26"/>
        </w:rPr>
        <w:t>TERMIN ZWIĄZANIA OFERTĄ</w:t>
      </w:r>
      <w:bookmarkEnd w:id="32"/>
    </w:p>
    <w:p w14:paraId="0422A1BE" w14:textId="77777777" w:rsidR="003A40E6" w:rsidRPr="000F16B9" w:rsidRDefault="003A40E6" w:rsidP="003A40E6">
      <w:pPr>
        <w:pStyle w:val="Tekstpodstawowy"/>
        <w:spacing w:line="276" w:lineRule="auto"/>
        <w:ind w:left="-567"/>
        <w:rPr>
          <w:rFonts w:asciiTheme="minorHAnsi" w:hAnsiTheme="minorHAnsi" w:cs="Arial"/>
          <w:sz w:val="22"/>
          <w:szCs w:val="22"/>
        </w:rPr>
      </w:pPr>
    </w:p>
    <w:p w14:paraId="3FA39F3C" w14:textId="39CE8B0A" w:rsidR="003A40E6" w:rsidRPr="003A0AA4" w:rsidRDefault="003A40E6" w:rsidP="00022A5C">
      <w:pPr>
        <w:pStyle w:val="Tekstpodstawowy"/>
        <w:numPr>
          <w:ilvl w:val="6"/>
          <w:numId w:val="30"/>
        </w:numPr>
        <w:spacing w:line="276" w:lineRule="auto"/>
        <w:ind w:left="426" w:hanging="426"/>
        <w:rPr>
          <w:rFonts w:asciiTheme="minorHAnsi" w:hAnsiTheme="minorHAnsi" w:cs="Arial"/>
          <w:bCs/>
          <w:sz w:val="22"/>
          <w:szCs w:val="22"/>
        </w:rPr>
      </w:pPr>
      <w:r w:rsidRPr="000F16B9">
        <w:rPr>
          <w:rFonts w:asciiTheme="minorHAnsi" w:hAnsiTheme="minorHAnsi" w:cs="Arial"/>
          <w:sz w:val="22"/>
          <w:szCs w:val="22"/>
        </w:rPr>
        <w:t xml:space="preserve">Termin związania ofertą wynosi </w:t>
      </w:r>
      <w:r w:rsidRPr="000F16B9">
        <w:rPr>
          <w:rFonts w:asciiTheme="minorHAnsi" w:hAnsiTheme="minorHAnsi" w:cs="Arial"/>
          <w:b/>
          <w:sz w:val="22"/>
          <w:szCs w:val="22"/>
        </w:rPr>
        <w:t xml:space="preserve">30 dni </w:t>
      </w:r>
      <w:r w:rsidRPr="000F16B9">
        <w:rPr>
          <w:rFonts w:asciiTheme="minorHAnsi" w:hAnsiTheme="minorHAnsi" w:cs="Arial"/>
          <w:bCs/>
          <w:sz w:val="22"/>
          <w:szCs w:val="22"/>
        </w:rPr>
        <w:t xml:space="preserve">tj. do </w:t>
      </w:r>
      <w:r w:rsidRPr="003A0AA4">
        <w:rPr>
          <w:rFonts w:asciiTheme="minorHAnsi" w:hAnsiTheme="minorHAnsi" w:cs="Arial"/>
          <w:bCs/>
          <w:sz w:val="22"/>
          <w:szCs w:val="22"/>
        </w:rPr>
        <w:t>dnia</w:t>
      </w:r>
      <w:r w:rsidRPr="003A0AA4">
        <w:rPr>
          <w:rFonts w:asciiTheme="minorHAnsi" w:hAnsiTheme="minorHAnsi" w:cs="Arial"/>
          <w:b/>
          <w:sz w:val="22"/>
          <w:szCs w:val="22"/>
        </w:rPr>
        <w:t xml:space="preserve"> </w:t>
      </w:r>
      <w:r w:rsidR="003A0AA4" w:rsidRPr="003A0AA4">
        <w:rPr>
          <w:rFonts w:asciiTheme="minorHAnsi" w:hAnsiTheme="minorHAnsi" w:cs="Arial"/>
          <w:b/>
          <w:sz w:val="22"/>
          <w:szCs w:val="22"/>
        </w:rPr>
        <w:t>19</w:t>
      </w:r>
      <w:r w:rsidR="00FE0ABE" w:rsidRPr="003A0AA4">
        <w:rPr>
          <w:rFonts w:asciiTheme="minorHAnsi" w:hAnsiTheme="minorHAnsi" w:cs="Arial"/>
          <w:b/>
          <w:sz w:val="22"/>
          <w:szCs w:val="22"/>
        </w:rPr>
        <w:t>.</w:t>
      </w:r>
      <w:r w:rsidR="00217CC5" w:rsidRPr="003A0AA4">
        <w:rPr>
          <w:rFonts w:asciiTheme="minorHAnsi" w:hAnsiTheme="minorHAnsi" w:cs="Arial"/>
          <w:b/>
          <w:sz w:val="22"/>
          <w:szCs w:val="22"/>
        </w:rPr>
        <w:t>0</w:t>
      </w:r>
      <w:r w:rsidR="003A0AA4" w:rsidRPr="003A0AA4">
        <w:rPr>
          <w:rFonts w:asciiTheme="minorHAnsi" w:hAnsiTheme="minorHAnsi" w:cs="Arial"/>
          <w:b/>
          <w:sz w:val="22"/>
          <w:szCs w:val="22"/>
        </w:rPr>
        <w:t>7</w:t>
      </w:r>
      <w:r w:rsidR="00FE0ABE" w:rsidRPr="003A0AA4">
        <w:rPr>
          <w:rFonts w:asciiTheme="minorHAnsi" w:hAnsiTheme="minorHAnsi" w:cs="Arial"/>
          <w:b/>
          <w:sz w:val="22"/>
          <w:szCs w:val="22"/>
        </w:rPr>
        <w:t>.202</w:t>
      </w:r>
      <w:r w:rsidR="004057CC" w:rsidRPr="003A0AA4">
        <w:rPr>
          <w:rFonts w:asciiTheme="minorHAnsi" w:hAnsiTheme="minorHAnsi" w:cs="Arial"/>
          <w:b/>
          <w:sz w:val="22"/>
          <w:szCs w:val="22"/>
        </w:rPr>
        <w:t>4</w:t>
      </w:r>
      <w:r w:rsidRPr="003A0AA4">
        <w:rPr>
          <w:rFonts w:asciiTheme="minorHAnsi" w:hAnsiTheme="minorHAnsi" w:cs="Arial"/>
          <w:b/>
          <w:sz w:val="22"/>
          <w:szCs w:val="22"/>
        </w:rPr>
        <w:t xml:space="preserve"> r.</w:t>
      </w:r>
    </w:p>
    <w:p w14:paraId="032096E5" w14:textId="77777777" w:rsidR="003A40E6" w:rsidRPr="000F16B9" w:rsidRDefault="003A40E6" w:rsidP="003A40E6">
      <w:pPr>
        <w:pStyle w:val="Tekstpodstawowy"/>
        <w:spacing w:line="276" w:lineRule="auto"/>
        <w:ind w:left="426"/>
        <w:rPr>
          <w:rFonts w:asciiTheme="minorHAnsi" w:hAnsiTheme="minorHAnsi" w:cs="Arial"/>
          <w:sz w:val="22"/>
          <w:szCs w:val="22"/>
        </w:rPr>
      </w:pPr>
      <w:r w:rsidRPr="000F16B9">
        <w:rPr>
          <w:rFonts w:asciiTheme="minorHAnsi" w:hAnsiTheme="minorHAnsi" w:cs="Arial"/>
          <w:sz w:val="22"/>
          <w:szCs w:val="22"/>
        </w:rPr>
        <w:t xml:space="preserve">Bieg terminu związania ofertą rozpoczyna się wraz z upływem terminu składania ofert, określonym w SWZ. </w:t>
      </w:r>
    </w:p>
    <w:p w14:paraId="1449775B" w14:textId="77777777" w:rsidR="003A40E6" w:rsidRPr="000F16B9" w:rsidRDefault="003A40E6" w:rsidP="00022A5C">
      <w:pPr>
        <w:pStyle w:val="Tekstpodstawowy"/>
        <w:numPr>
          <w:ilvl w:val="6"/>
          <w:numId w:val="30"/>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61749F52" w14:textId="77777777" w:rsidR="003A40E6" w:rsidRPr="000F16B9" w:rsidRDefault="003A40E6" w:rsidP="00022A5C">
      <w:pPr>
        <w:pStyle w:val="Tekstpodstawowy"/>
        <w:numPr>
          <w:ilvl w:val="6"/>
          <w:numId w:val="30"/>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Odmowa wyrażenia zgody na przedłużenie związania oferta nie powoduje utraty wadium. </w:t>
      </w:r>
    </w:p>
    <w:p w14:paraId="6F111919" w14:textId="7DFCBDBA" w:rsidR="004555BA" w:rsidRPr="000F16B9" w:rsidRDefault="004555BA" w:rsidP="00E33CCD">
      <w:pPr>
        <w:pStyle w:val="Tekstpodstawowy3"/>
        <w:spacing w:line="276" w:lineRule="auto"/>
        <w:ind w:left="851"/>
        <w:rPr>
          <w:rFonts w:asciiTheme="minorHAnsi" w:hAnsiTheme="minorHAnsi" w:cs="Arial"/>
          <w:sz w:val="22"/>
          <w:szCs w:val="22"/>
          <w:lang w:val="pl-PL"/>
        </w:rPr>
      </w:pPr>
    </w:p>
    <w:p w14:paraId="10C35DEC" w14:textId="64D095DA" w:rsidR="004555BA" w:rsidRPr="00E33CCD" w:rsidRDefault="004555BA" w:rsidP="00CB0099">
      <w:pPr>
        <w:pStyle w:val="Nagwek1"/>
        <w:numPr>
          <w:ilvl w:val="0"/>
          <w:numId w:val="22"/>
        </w:numPr>
        <w:spacing w:line="276" w:lineRule="auto"/>
        <w:ind w:left="709" w:hanging="709"/>
        <w:rPr>
          <w:rFonts w:asciiTheme="minorHAnsi" w:hAnsiTheme="minorHAnsi" w:cs="Arial"/>
          <w:sz w:val="26"/>
          <w:szCs w:val="26"/>
        </w:rPr>
      </w:pPr>
      <w:bookmarkStart w:id="33" w:name="_Toc162003185"/>
      <w:r w:rsidRPr="00E33CCD">
        <w:rPr>
          <w:rFonts w:asciiTheme="minorHAnsi" w:hAnsiTheme="minorHAnsi" w:cs="Arial"/>
          <w:sz w:val="26"/>
          <w:szCs w:val="26"/>
        </w:rPr>
        <w:t xml:space="preserve">OPIS KRYTERIÓW OCENY OFERT WRAZ Z PODANIE WAG TYCH KRYTERIÓW </w:t>
      </w:r>
      <w:r w:rsidR="009D1E81">
        <w:rPr>
          <w:rFonts w:asciiTheme="minorHAnsi" w:hAnsiTheme="minorHAnsi" w:cs="Arial"/>
          <w:sz w:val="26"/>
          <w:szCs w:val="26"/>
        </w:rPr>
        <w:br/>
      </w:r>
      <w:r w:rsidRPr="00E33CCD">
        <w:rPr>
          <w:rFonts w:asciiTheme="minorHAnsi" w:hAnsiTheme="minorHAnsi" w:cs="Arial"/>
          <w:sz w:val="26"/>
          <w:szCs w:val="26"/>
        </w:rPr>
        <w:t>I SPOSOBU OCENY OFERT</w:t>
      </w:r>
      <w:bookmarkEnd w:id="33"/>
    </w:p>
    <w:p w14:paraId="31F6CFA5" w14:textId="77777777" w:rsidR="004555BA" w:rsidRPr="000F16B9" w:rsidRDefault="004555BA" w:rsidP="00E33CCD">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488CD86" w14:textId="2A948BD2" w:rsidR="004555BA" w:rsidRPr="000F16B9" w:rsidRDefault="004555BA"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Przy wyborze najkorzystniejszej oferty Zamawiający będzie się kierował następującymi kryteriami oceny ofert:</w:t>
      </w:r>
    </w:p>
    <w:p w14:paraId="1EF14FF1" w14:textId="581761C9" w:rsidR="004555BA" w:rsidRPr="000F16B9" w:rsidRDefault="004555BA"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sz w:val="22"/>
          <w:szCs w:val="22"/>
        </w:rPr>
      </w:pPr>
      <w:r w:rsidRPr="000F16B9">
        <w:rPr>
          <w:rFonts w:asciiTheme="minorHAnsi" w:eastAsia="Arial" w:hAnsiTheme="minorHAnsi" w:cs="Arial"/>
          <w:b/>
          <w:bCs/>
          <w:sz w:val="22"/>
          <w:szCs w:val="22"/>
        </w:rPr>
        <w:t>Cena brutto (C)</w:t>
      </w:r>
      <w:r w:rsidRPr="000F16B9">
        <w:rPr>
          <w:rFonts w:asciiTheme="minorHAnsi" w:eastAsia="Arial" w:hAnsiTheme="minorHAnsi" w:cs="Arial"/>
          <w:sz w:val="22"/>
          <w:szCs w:val="22"/>
        </w:rPr>
        <w:t xml:space="preserve"> – waga kryterium 60 %</w:t>
      </w:r>
    </w:p>
    <w:p w14:paraId="57AA6F08" w14:textId="7750A04D" w:rsidR="00FE0ABE" w:rsidRPr="00725D87" w:rsidRDefault="00EA4919"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color w:val="FF0000"/>
          <w:sz w:val="22"/>
          <w:szCs w:val="22"/>
        </w:rPr>
      </w:pPr>
      <w:r>
        <w:rPr>
          <w:rFonts w:asciiTheme="minorHAnsi" w:eastAsia="Arial" w:hAnsiTheme="minorHAnsi" w:cs="Arial"/>
          <w:b/>
          <w:bCs/>
          <w:sz w:val="22"/>
          <w:szCs w:val="22"/>
        </w:rPr>
        <w:t>Okres gwarancji / rękojmi za wady</w:t>
      </w:r>
      <w:r w:rsidR="00AE57FD">
        <w:rPr>
          <w:rFonts w:asciiTheme="minorHAnsi" w:eastAsia="Arial" w:hAnsiTheme="minorHAnsi" w:cs="Arial"/>
          <w:b/>
          <w:bCs/>
          <w:sz w:val="22"/>
          <w:szCs w:val="22"/>
        </w:rPr>
        <w:t xml:space="preserve"> (</w:t>
      </w:r>
      <w:r>
        <w:rPr>
          <w:rFonts w:asciiTheme="minorHAnsi" w:eastAsia="Arial" w:hAnsiTheme="minorHAnsi" w:cs="Arial"/>
          <w:b/>
          <w:bCs/>
          <w:sz w:val="22"/>
          <w:szCs w:val="22"/>
        </w:rPr>
        <w:t>G</w:t>
      </w:r>
      <w:r w:rsidR="00FE0ABE" w:rsidRPr="00006268">
        <w:rPr>
          <w:rFonts w:asciiTheme="minorHAnsi" w:eastAsia="Arial" w:hAnsiTheme="minorHAnsi" w:cs="Arial"/>
          <w:b/>
          <w:bCs/>
          <w:sz w:val="22"/>
          <w:szCs w:val="22"/>
        </w:rPr>
        <w:t>)</w:t>
      </w:r>
      <w:r w:rsidR="00FE0ABE" w:rsidRPr="00006268">
        <w:rPr>
          <w:rFonts w:asciiTheme="minorHAnsi" w:eastAsia="Arial" w:hAnsiTheme="minorHAnsi" w:cs="Arial"/>
          <w:sz w:val="22"/>
          <w:szCs w:val="22"/>
        </w:rPr>
        <w:t xml:space="preserve"> – waga kryterium 40 %</w:t>
      </w:r>
    </w:p>
    <w:p w14:paraId="18073E84" w14:textId="77777777" w:rsidR="00E33CCD" w:rsidRPr="000F16B9" w:rsidRDefault="00E33CCD" w:rsidP="00E33CCD">
      <w:pPr>
        <w:widowControl w:val="0"/>
        <w:tabs>
          <w:tab w:val="left" w:pos="12929"/>
          <w:tab w:val="left" w:pos="13649"/>
        </w:tabs>
        <w:suppressAutoHyphens/>
        <w:spacing w:line="276" w:lineRule="auto"/>
        <w:ind w:left="426"/>
        <w:jc w:val="both"/>
        <w:rPr>
          <w:rFonts w:asciiTheme="minorHAnsi" w:eastAsia="Arial" w:hAnsiTheme="minorHAnsi" w:cs="Arial"/>
          <w:color w:val="FF0000"/>
          <w:sz w:val="22"/>
          <w:szCs w:val="22"/>
        </w:rPr>
      </w:pPr>
    </w:p>
    <w:p w14:paraId="2FB5B680" w14:textId="3710483D" w:rsidR="004555BA" w:rsidRPr="000F16B9" w:rsidRDefault="004555BA"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sz w:val="22"/>
          <w:szCs w:val="22"/>
        </w:rPr>
      </w:pPr>
      <w:r w:rsidRPr="000F16B9">
        <w:rPr>
          <w:rFonts w:asciiTheme="minorHAnsi" w:eastAsia="Arial" w:hAnsiTheme="minorHAnsi" w:cs="Arial"/>
          <w:sz w:val="22"/>
          <w:szCs w:val="22"/>
        </w:rPr>
        <w:t>Zasady oceny ofert w poszczególnych kryteriach:</w:t>
      </w:r>
    </w:p>
    <w:p w14:paraId="61EC6A6E" w14:textId="081D062D" w:rsidR="00F854F7" w:rsidRDefault="004555BA"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sidRPr="000F16B9">
        <w:rPr>
          <w:rFonts w:asciiTheme="minorHAnsi" w:eastAsia="Arial" w:hAnsiTheme="minorHAnsi" w:cs="Arial"/>
          <w:b/>
          <w:bCs/>
          <w:sz w:val="22"/>
          <w:szCs w:val="22"/>
        </w:rPr>
        <w:t>Cena brutto (C) – waga 60 %</w:t>
      </w:r>
    </w:p>
    <w:p w14:paraId="5C82B0D5" w14:textId="699A64B7" w:rsidR="00570381"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r>
        <w:rPr>
          <w:rFonts w:asciiTheme="minorHAnsi" w:eastAsia="Arial" w:hAnsiTheme="minorHAnsi" w:cs="Arial"/>
          <w:b/>
          <w:bCs/>
          <w:sz w:val="22"/>
          <w:szCs w:val="22"/>
        </w:rPr>
        <w:t xml:space="preserve">C – cena </w:t>
      </w:r>
    </w:p>
    <w:p w14:paraId="18D21C44" w14:textId="77777777" w:rsidR="00570381" w:rsidRPr="005B7878" w:rsidRDefault="00570381" w:rsidP="00570381">
      <w:pPr>
        <w:pStyle w:val="Akapitzlist"/>
        <w:widowControl w:val="0"/>
        <w:tabs>
          <w:tab w:val="left" w:pos="12929"/>
          <w:tab w:val="left" w:pos="13649"/>
        </w:tabs>
        <w:suppressAutoHyphens/>
        <w:spacing w:line="276" w:lineRule="auto"/>
        <w:ind w:left="851"/>
        <w:jc w:val="both"/>
        <w:rPr>
          <w:rFonts w:asciiTheme="minorHAnsi" w:eastAsia="Arial" w:hAnsiTheme="minorHAnsi" w:cs="Arial"/>
          <w:b/>
          <w:bCs/>
          <w:sz w:val="22"/>
          <w:szCs w:val="22"/>
        </w:rPr>
      </w:pPr>
    </w:p>
    <w:p w14:paraId="45BBD8C6" w14:textId="1258BF19" w:rsidR="00F854F7" w:rsidRPr="000F16B9"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color w:val="FF0000"/>
          <w:sz w:val="22"/>
          <w:szCs w:val="22"/>
        </w:rPr>
      </w:pPr>
      <w:r w:rsidRPr="000F16B9">
        <w:rPr>
          <w:rFonts w:asciiTheme="minorHAnsi" w:eastAsia="Arial" w:hAnsiTheme="minorHAnsi" w:cs="Arial"/>
          <w:sz w:val="22"/>
          <w:szCs w:val="22"/>
        </w:rPr>
        <w:t xml:space="preserve">         </w:t>
      </w:r>
      <w:r w:rsidR="00692300">
        <w:rPr>
          <w:rFonts w:asciiTheme="minorHAnsi" w:eastAsia="Arial" w:hAnsiTheme="minorHAnsi" w:cs="Arial"/>
          <w:sz w:val="22"/>
          <w:szCs w:val="22"/>
        </w:rPr>
        <w:t xml:space="preserve">    </w:t>
      </w:r>
      <w:r w:rsidRPr="000F16B9">
        <w:rPr>
          <w:rFonts w:asciiTheme="minorHAnsi" w:eastAsia="Arial" w:hAnsiTheme="minorHAnsi" w:cs="Arial"/>
          <w:bCs/>
          <w:sz w:val="22"/>
          <w:szCs w:val="22"/>
        </w:rPr>
        <w:t>Cena najtańszej oferty</w:t>
      </w:r>
      <w:r w:rsidR="00AE57FD">
        <w:rPr>
          <w:rFonts w:asciiTheme="minorHAnsi" w:eastAsia="Arial" w:hAnsiTheme="minorHAnsi" w:cs="Arial"/>
          <w:bCs/>
          <w:sz w:val="22"/>
          <w:szCs w:val="22"/>
        </w:rPr>
        <w:t xml:space="preserve"> zadania</w:t>
      </w:r>
      <w:r w:rsidRPr="000F16B9">
        <w:rPr>
          <w:rFonts w:asciiTheme="minorHAnsi" w:eastAsia="Arial" w:hAnsiTheme="minorHAnsi" w:cs="Arial"/>
          <w:bCs/>
          <w:sz w:val="22"/>
          <w:szCs w:val="22"/>
        </w:rPr>
        <w:t>*</w:t>
      </w:r>
    </w:p>
    <w:p w14:paraId="52780376" w14:textId="6316C088" w:rsidR="00F854F7" w:rsidRPr="000F16B9" w:rsidRDefault="00F854F7" w:rsidP="00F854F7">
      <w:pPr>
        <w:pStyle w:val="Akapitzlist"/>
        <w:autoSpaceDE w:val="0"/>
        <w:spacing w:line="276" w:lineRule="auto"/>
        <w:ind w:left="795"/>
        <w:jc w:val="both"/>
        <w:rPr>
          <w:rFonts w:asciiTheme="minorHAnsi" w:hAnsiTheme="minorHAnsi" w:cs="Arial"/>
          <w:b/>
          <w:sz w:val="22"/>
          <w:szCs w:val="22"/>
        </w:rPr>
      </w:pPr>
      <w:r w:rsidRPr="000F16B9">
        <w:rPr>
          <w:rFonts w:asciiTheme="minorHAnsi" w:eastAsia="Arial" w:hAnsiTheme="minorHAnsi" w:cs="Arial"/>
          <w:b/>
          <w:sz w:val="22"/>
          <w:szCs w:val="22"/>
        </w:rPr>
        <w:t xml:space="preserve"> C</w:t>
      </w:r>
      <w:r>
        <w:rPr>
          <w:rFonts w:asciiTheme="minorHAnsi" w:eastAsia="Arial" w:hAnsiTheme="minorHAnsi" w:cs="Arial"/>
          <w:b/>
          <w:sz w:val="22"/>
          <w:szCs w:val="22"/>
        </w:rPr>
        <w:t xml:space="preserve"> </w:t>
      </w:r>
      <w:r w:rsidRPr="000F16B9">
        <w:rPr>
          <w:rFonts w:asciiTheme="minorHAnsi" w:eastAsia="Arial" w:hAnsiTheme="minorHAnsi" w:cs="Arial"/>
          <w:b/>
          <w:sz w:val="22"/>
          <w:szCs w:val="22"/>
        </w:rPr>
        <w:t xml:space="preserve">= </w:t>
      </w:r>
      <w:r w:rsidRPr="000F16B9">
        <w:rPr>
          <w:rFonts w:asciiTheme="minorHAnsi" w:eastAsia="Arial" w:hAnsiTheme="minorHAnsi" w:cs="Arial"/>
          <w:bCs/>
          <w:sz w:val="22"/>
          <w:szCs w:val="22"/>
        </w:rPr>
        <w:t>--------------------------</w:t>
      </w:r>
      <w:r>
        <w:rPr>
          <w:rFonts w:asciiTheme="minorHAnsi" w:eastAsia="Arial" w:hAnsiTheme="minorHAnsi" w:cs="Arial"/>
          <w:bCs/>
          <w:sz w:val="22"/>
          <w:szCs w:val="22"/>
        </w:rPr>
        <w:t>------------------</w:t>
      </w:r>
      <w:r w:rsidRPr="000F16B9">
        <w:rPr>
          <w:rFonts w:asciiTheme="minorHAnsi" w:eastAsia="Arial" w:hAnsiTheme="minorHAnsi" w:cs="Arial"/>
          <w:bCs/>
          <w:sz w:val="22"/>
          <w:szCs w:val="22"/>
        </w:rPr>
        <w:t>--------</w:t>
      </w:r>
      <w:r w:rsidRPr="000F16B9">
        <w:rPr>
          <w:rFonts w:asciiTheme="minorHAnsi" w:eastAsia="Arial" w:hAnsiTheme="minorHAnsi" w:cs="Arial"/>
          <w:b/>
          <w:sz w:val="22"/>
          <w:szCs w:val="22"/>
        </w:rPr>
        <w:t xml:space="preserve"> x 100 pkt x 60%</w:t>
      </w:r>
    </w:p>
    <w:p w14:paraId="6129B668" w14:textId="1E1041E5" w:rsidR="00F854F7" w:rsidRPr="000F16B9" w:rsidRDefault="00F854F7" w:rsidP="00F854F7">
      <w:pPr>
        <w:pStyle w:val="Akapitzlist"/>
        <w:autoSpaceDE w:val="0"/>
        <w:spacing w:line="276" w:lineRule="auto"/>
        <w:ind w:left="795"/>
        <w:jc w:val="both"/>
        <w:rPr>
          <w:rFonts w:asciiTheme="minorHAnsi" w:hAnsiTheme="minorHAnsi" w:cs="Arial"/>
          <w:bCs/>
          <w:sz w:val="22"/>
          <w:szCs w:val="22"/>
        </w:rPr>
      </w:pPr>
      <w:r w:rsidRPr="000F16B9">
        <w:rPr>
          <w:rFonts w:asciiTheme="minorHAnsi" w:hAnsiTheme="minorHAnsi" w:cs="Arial"/>
          <w:bCs/>
          <w:sz w:val="22"/>
          <w:szCs w:val="22"/>
        </w:rPr>
        <w:t xml:space="preserve">         </w:t>
      </w:r>
      <w:r>
        <w:rPr>
          <w:rFonts w:asciiTheme="minorHAnsi" w:hAnsiTheme="minorHAnsi" w:cs="Arial"/>
          <w:bCs/>
          <w:sz w:val="22"/>
          <w:szCs w:val="22"/>
        </w:rPr>
        <w:t xml:space="preserve"> </w:t>
      </w:r>
      <w:r w:rsidR="00692300">
        <w:rPr>
          <w:rFonts w:asciiTheme="minorHAnsi" w:hAnsiTheme="minorHAnsi" w:cs="Arial"/>
          <w:bCs/>
          <w:sz w:val="22"/>
          <w:szCs w:val="22"/>
        </w:rPr>
        <w:t xml:space="preserve">   </w:t>
      </w:r>
      <w:r w:rsidRPr="000F16B9">
        <w:rPr>
          <w:rFonts w:asciiTheme="minorHAnsi" w:hAnsiTheme="minorHAnsi" w:cs="Arial"/>
          <w:bCs/>
          <w:sz w:val="22"/>
          <w:szCs w:val="22"/>
        </w:rPr>
        <w:t>Cena ocenianej oferty</w:t>
      </w:r>
      <w:r w:rsidR="00AE57FD">
        <w:rPr>
          <w:rFonts w:asciiTheme="minorHAnsi" w:hAnsiTheme="minorHAnsi" w:cs="Arial"/>
          <w:bCs/>
          <w:sz w:val="22"/>
          <w:szCs w:val="22"/>
        </w:rPr>
        <w:t xml:space="preserve"> zadania</w:t>
      </w:r>
    </w:p>
    <w:p w14:paraId="1847AD3E" w14:textId="77777777" w:rsidR="00F854F7" w:rsidRPr="000F16B9" w:rsidRDefault="00F854F7" w:rsidP="00F854F7">
      <w:pPr>
        <w:pStyle w:val="Akapitzlist"/>
        <w:autoSpaceDE w:val="0"/>
        <w:spacing w:line="276" w:lineRule="auto"/>
        <w:ind w:left="795"/>
        <w:jc w:val="both"/>
        <w:rPr>
          <w:rFonts w:asciiTheme="minorHAnsi" w:eastAsia="Arial" w:hAnsiTheme="minorHAnsi" w:cs="Arial"/>
          <w:bCs/>
          <w:sz w:val="22"/>
          <w:szCs w:val="22"/>
        </w:rPr>
      </w:pPr>
    </w:p>
    <w:p w14:paraId="10CDE7DC" w14:textId="42DC72C1" w:rsidR="00F854F7" w:rsidRDefault="00F854F7" w:rsidP="00F854F7">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F16B9">
        <w:rPr>
          <w:rFonts w:asciiTheme="minorHAnsi" w:eastAsia="Arial" w:hAnsiTheme="minorHAnsi" w:cs="Arial"/>
          <w:b/>
          <w:bCs/>
          <w:sz w:val="22"/>
          <w:szCs w:val="22"/>
        </w:rPr>
        <w:t>*spośród wszystkich złożonych ofert niepodlegających odrzuceniu</w:t>
      </w:r>
    </w:p>
    <w:p w14:paraId="598BDE29" w14:textId="77777777" w:rsidR="00570381" w:rsidRDefault="00570381" w:rsidP="001C5BA4">
      <w:pPr>
        <w:widowControl w:val="0"/>
        <w:tabs>
          <w:tab w:val="left" w:pos="12929"/>
          <w:tab w:val="left" w:pos="13649"/>
        </w:tabs>
        <w:suppressAutoHyphens/>
        <w:spacing w:line="276" w:lineRule="auto"/>
        <w:jc w:val="both"/>
        <w:rPr>
          <w:rFonts w:asciiTheme="minorHAnsi" w:eastAsia="Arial" w:hAnsiTheme="minorHAnsi" w:cs="Arial"/>
          <w:sz w:val="22"/>
          <w:szCs w:val="22"/>
        </w:rPr>
      </w:pPr>
    </w:p>
    <w:p w14:paraId="694899BC" w14:textId="4F931BDE" w:rsidR="007931A6" w:rsidRPr="000F16B9"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Podstawą przyznania punktów w kryterium „cena” będzie cena ofertowa brutto podana przez Wykonawcę w Ofercie.</w:t>
      </w:r>
    </w:p>
    <w:p w14:paraId="094E81EF" w14:textId="72D95CBD" w:rsidR="002F43A5" w:rsidRPr="000F16B9" w:rsidRDefault="002F43A5"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Zamawiający przyzna 60 pkt. w ofercie z najniższą ceną brutto (zaokrągloną do dwóch miejsc po przecinku).</w:t>
      </w:r>
    </w:p>
    <w:p w14:paraId="611F8680" w14:textId="17F34A93" w:rsidR="007931A6" w:rsidRDefault="007931A6"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0F16B9">
        <w:rPr>
          <w:rFonts w:asciiTheme="minorHAnsi" w:eastAsia="Arial" w:hAnsiTheme="minorHAnsi" w:cs="Arial"/>
          <w:sz w:val="22"/>
          <w:szCs w:val="22"/>
        </w:rPr>
        <w:t xml:space="preserve">Cena ofertowa brutto musi uwzględniać wszelkie koszty jakie Wykonawca poniesie w związku </w:t>
      </w:r>
      <w:r w:rsidR="000F16B9">
        <w:rPr>
          <w:rFonts w:asciiTheme="minorHAnsi" w:eastAsia="Arial" w:hAnsiTheme="minorHAnsi" w:cs="Arial"/>
          <w:sz w:val="22"/>
          <w:szCs w:val="22"/>
        </w:rPr>
        <w:br/>
      </w:r>
      <w:r w:rsidRPr="000F16B9">
        <w:rPr>
          <w:rFonts w:asciiTheme="minorHAnsi" w:eastAsia="Arial" w:hAnsiTheme="minorHAnsi" w:cs="Arial"/>
          <w:sz w:val="22"/>
          <w:szCs w:val="22"/>
        </w:rPr>
        <w:t>z realizacją przedmiotu zamówienia.</w:t>
      </w:r>
    </w:p>
    <w:p w14:paraId="6B80B993" w14:textId="1AF671EC" w:rsidR="00F854F7" w:rsidRDefault="00F854F7" w:rsidP="00E33CCD">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p>
    <w:p w14:paraId="4F1404D5" w14:textId="0E3B75BC" w:rsidR="00692300" w:rsidRPr="00412CC9" w:rsidRDefault="00EA4919" w:rsidP="00022A5C">
      <w:pPr>
        <w:pStyle w:val="Akapitzlist"/>
        <w:widowControl w:val="0"/>
        <w:numPr>
          <w:ilvl w:val="1"/>
          <w:numId w:val="33"/>
        </w:numPr>
        <w:tabs>
          <w:tab w:val="left" w:pos="12929"/>
          <w:tab w:val="left" w:pos="13649"/>
        </w:tabs>
        <w:suppressAutoHyphens/>
        <w:spacing w:line="276" w:lineRule="auto"/>
        <w:ind w:left="851" w:hanging="425"/>
        <w:jc w:val="both"/>
        <w:rPr>
          <w:rFonts w:asciiTheme="minorHAnsi" w:eastAsia="Arial" w:hAnsiTheme="minorHAnsi" w:cs="Arial"/>
          <w:b/>
          <w:bCs/>
          <w:sz w:val="22"/>
          <w:szCs w:val="22"/>
        </w:rPr>
      </w:pPr>
      <w:r>
        <w:rPr>
          <w:rFonts w:asciiTheme="minorHAnsi" w:eastAsia="Arial" w:hAnsiTheme="minorHAnsi" w:cs="Arial"/>
          <w:b/>
          <w:bCs/>
          <w:sz w:val="22"/>
          <w:szCs w:val="22"/>
        </w:rPr>
        <w:t>Okres gwarancji / rękojmi za wady</w:t>
      </w:r>
      <w:r w:rsidR="00692300" w:rsidRPr="00412CC9">
        <w:rPr>
          <w:rFonts w:asciiTheme="minorHAnsi" w:eastAsia="Arial" w:hAnsiTheme="minorHAnsi" w:cs="Arial"/>
          <w:b/>
          <w:bCs/>
          <w:sz w:val="22"/>
          <w:szCs w:val="22"/>
        </w:rPr>
        <w:t xml:space="preserve"> (</w:t>
      </w:r>
      <w:r>
        <w:rPr>
          <w:rFonts w:asciiTheme="minorHAnsi" w:eastAsia="Arial" w:hAnsiTheme="minorHAnsi" w:cs="Arial"/>
          <w:b/>
          <w:bCs/>
          <w:sz w:val="22"/>
          <w:szCs w:val="22"/>
        </w:rPr>
        <w:t>G</w:t>
      </w:r>
      <w:r w:rsidR="00692300" w:rsidRPr="00412CC9">
        <w:rPr>
          <w:rFonts w:asciiTheme="minorHAnsi" w:eastAsia="Arial" w:hAnsiTheme="minorHAnsi" w:cs="Arial"/>
          <w:b/>
          <w:bCs/>
          <w:sz w:val="22"/>
          <w:szCs w:val="22"/>
        </w:rPr>
        <w:t>) – waga 40 %</w:t>
      </w:r>
    </w:p>
    <w:p w14:paraId="4E0A491A" w14:textId="77777777" w:rsidR="00692300" w:rsidRPr="00412CC9" w:rsidRDefault="00692300" w:rsidP="00692300">
      <w:pPr>
        <w:widowControl w:val="0"/>
        <w:tabs>
          <w:tab w:val="left" w:pos="12929"/>
          <w:tab w:val="left" w:pos="13649"/>
        </w:tabs>
        <w:suppressAutoHyphens/>
        <w:spacing w:line="276" w:lineRule="auto"/>
        <w:ind w:left="426"/>
        <w:jc w:val="both"/>
        <w:rPr>
          <w:rFonts w:asciiTheme="minorHAnsi" w:eastAsia="Arial" w:hAnsiTheme="minorHAnsi" w:cs="Arial"/>
          <w:b/>
          <w:bCs/>
          <w:sz w:val="22"/>
          <w:szCs w:val="22"/>
        </w:rPr>
      </w:pPr>
    </w:p>
    <w:p w14:paraId="7BA34F98" w14:textId="3A81DC1E" w:rsidR="00692300" w:rsidRPr="00006268" w:rsidRDefault="00692300" w:rsidP="00692300">
      <w:pPr>
        <w:pStyle w:val="Akapitzlist"/>
        <w:widowControl w:val="0"/>
        <w:tabs>
          <w:tab w:val="left" w:pos="12929"/>
          <w:tab w:val="left" w:pos="13649"/>
        </w:tabs>
        <w:suppressAutoHyphens/>
        <w:spacing w:line="276" w:lineRule="auto"/>
        <w:ind w:left="795"/>
        <w:jc w:val="both"/>
        <w:rPr>
          <w:rFonts w:asciiTheme="minorHAnsi" w:eastAsia="Arial" w:hAnsiTheme="minorHAnsi" w:cs="Arial"/>
          <w:b/>
          <w:bCs/>
          <w:sz w:val="22"/>
          <w:szCs w:val="22"/>
        </w:rPr>
      </w:pPr>
      <w:r w:rsidRPr="00006268">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r w:rsidRPr="00006268">
        <w:rPr>
          <w:rFonts w:asciiTheme="minorHAnsi" w:eastAsia="Arial" w:hAnsiTheme="minorHAnsi" w:cs="Arial"/>
          <w:bCs/>
          <w:sz w:val="22"/>
          <w:szCs w:val="22"/>
        </w:rPr>
        <w:t xml:space="preserve"> – termin (ilość </w:t>
      </w:r>
      <w:r w:rsidR="0076354B">
        <w:rPr>
          <w:rFonts w:asciiTheme="minorHAnsi" w:eastAsia="Arial" w:hAnsiTheme="minorHAnsi" w:cs="Arial"/>
          <w:bCs/>
          <w:sz w:val="22"/>
          <w:szCs w:val="22"/>
        </w:rPr>
        <w:t>m-</w:t>
      </w:r>
      <w:proofErr w:type="spellStart"/>
      <w:r w:rsidR="0076354B">
        <w:rPr>
          <w:rFonts w:asciiTheme="minorHAnsi" w:eastAsia="Arial" w:hAnsiTheme="minorHAnsi" w:cs="Arial"/>
          <w:bCs/>
          <w:sz w:val="22"/>
          <w:szCs w:val="22"/>
        </w:rPr>
        <w:t>cy</w:t>
      </w:r>
      <w:proofErr w:type="spellEnd"/>
      <w:r w:rsidRPr="00006268">
        <w:rPr>
          <w:rFonts w:asciiTheme="minorHAnsi" w:eastAsia="Arial" w:hAnsiTheme="minorHAnsi" w:cs="Arial"/>
          <w:bCs/>
          <w:sz w:val="22"/>
          <w:szCs w:val="22"/>
        </w:rPr>
        <w:t xml:space="preserve"> wg oferty)</w:t>
      </w:r>
    </w:p>
    <w:p w14:paraId="433182AA" w14:textId="39B99CC5" w:rsidR="00692300" w:rsidRPr="00006268" w:rsidRDefault="00692300" w:rsidP="00692300">
      <w:pPr>
        <w:pStyle w:val="Akapitzlist"/>
        <w:autoSpaceDE w:val="0"/>
        <w:spacing w:line="276" w:lineRule="auto"/>
        <w:ind w:left="795"/>
        <w:rPr>
          <w:rFonts w:asciiTheme="minorHAnsi" w:hAnsiTheme="minorHAnsi" w:cs="Arial"/>
          <w:b/>
          <w:sz w:val="22"/>
          <w:szCs w:val="22"/>
        </w:rPr>
      </w:pPr>
      <w:r w:rsidRPr="00006268">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r w:rsidRPr="00006268">
        <w:rPr>
          <w:rFonts w:asciiTheme="minorHAnsi" w:eastAsia="Arial" w:hAnsiTheme="minorHAnsi" w:cs="Arial"/>
          <w:b/>
          <w:sz w:val="22"/>
          <w:szCs w:val="22"/>
        </w:rPr>
        <w:t xml:space="preserve">= </w:t>
      </w:r>
      <w:r w:rsidRPr="00006268">
        <w:rPr>
          <w:rFonts w:asciiTheme="minorHAnsi" w:eastAsia="Arial" w:hAnsiTheme="minorHAnsi" w:cs="Arial"/>
          <w:bCs/>
          <w:sz w:val="22"/>
          <w:szCs w:val="22"/>
        </w:rPr>
        <w:t>-------------------------------------------------------</w:t>
      </w:r>
      <w:r w:rsidRPr="00006268">
        <w:rPr>
          <w:rFonts w:asciiTheme="minorHAnsi" w:eastAsia="Arial" w:hAnsiTheme="minorHAnsi" w:cs="Arial"/>
          <w:b/>
          <w:sz w:val="22"/>
          <w:szCs w:val="22"/>
        </w:rPr>
        <w:t xml:space="preserve"> x 100 pkt x 40%</w:t>
      </w:r>
    </w:p>
    <w:p w14:paraId="5D6E84C1" w14:textId="70037894" w:rsidR="00692300" w:rsidRPr="00006268" w:rsidRDefault="00692300" w:rsidP="00692300">
      <w:pPr>
        <w:pStyle w:val="Akapitzlist"/>
        <w:autoSpaceDE w:val="0"/>
        <w:spacing w:line="276" w:lineRule="auto"/>
        <w:ind w:left="795"/>
        <w:rPr>
          <w:rFonts w:asciiTheme="minorHAnsi" w:hAnsiTheme="minorHAnsi" w:cs="Arial"/>
          <w:bCs/>
          <w:sz w:val="22"/>
          <w:szCs w:val="22"/>
        </w:rPr>
      </w:pPr>
      <w:r w:rsidRPr="00006268">
        <w:rPr>
          <w:rFonts w:asciiTheme="minorHAnsi" w:hAnsiTheme="minorHAnsi" w:cs="Arial"/>
          <w:bCs/>
          <w:sz w:val="22"/>
          <w:szCs w:val="22"/>
        </w:rPr>
        <w:t xml:space="preserve">         </w:t>
      </w:r>
      <w:proofErr w:type="spellStart"/>
      <w:r w:rsidR="00EA4919">
        <w:rPr>
          <w:rFonts w:asciiTheme="minorHAnsi" w:hAnsiTheme="minorHAnsi" w:cs="Arial"/>
          <w:b/>
          <w:sz w:val="22"/>
          <w:szCs w:val="22"/>
        </w:rPr>
        <w:t>G</w:t>
      </w:r>
      <w:r w:rsidRPr="00006268">
        <w:rPr>
          <w:rFonts w:asciiTheme="minorHAnsi" w:hAnsiTheme="minorHAnsi" w:cs="Arial"/>
          <w:b/>
          <w:sz w:val="22"/>
          <w:szCs w:val="22"/>
          <w:vertAlign w:val="subscript"/>
        </w:rPr>
        <w:t>max</w:t>
      </w:r>
      <w:proofErr w:type="spellEnd"/>
      <w:r w:rsidRPr="00006268">
        <w:rPr>
          <w:rFonts w:asciiTheme="minorHAnsi" w:hAnsiTheme="minorHAnsi" w:cs="Arial"/>
          <w:bCs/>
          <w:sz w:val="22"/>
          <w:szCs w:val="22"/>
        </w:rPr>
        <w:t xml:space="preserve"> – termin maksymalny (ilość </w:t>
      </w:r>
      <w:r w:rsidR="00EA4919">
        <w:rPr>
          <w:rFonts w:asciiTheme="minorHAnsi" w:hAnsiTheme="minorHAnsi" w:cs="Arial"/>
          <w:bCs/>
          <w:sz w:val="22"/>
          <w:szCs w:val="22"/>
        </w:rPr>
        <w:t>m-</w:t>
      </w:r>
      <w:proofErr w:type="spellStart"/>
      <w:r w:rsidR="00EA4919">
        <w:rPr>
          <w:rFonts w:asciiTheme="minorHAnsi" w:hAnsiTheme="minorHAnsi" w:cs="Arial"/>
          <w:bCs/>
          <w:sz w:val="22"/>
          <w:szCs w:val="22"/>
        </w:rPr>
        <w:t>cy</w:t>
      </w:r>
      <w:proofErr w:type="spellEnd"/>
      <w:r w:rsidRPr="00006268">
        <w:rPr>
          <w:rFonts w:asciiTheme="minorHAnsi" w:hAnsiTheme="minorHAnsi" w:cs="Arial"/>
          <w:bCs/>
          <w:sz w:val="22"/>
          <w:szCs w:val="22"/>
        </w:rPr>
        <w:t>)</w:t>
      </w:r>
    </w:p>
    <w:p w14:paraId="73E7C783" w14:textId="77777777" w:rsidR="00692300" w:rsidRPr="00412CC9" w:rsidRDefault="00692300" w:rsidP="00692300">
      <w:pPr>
        <w:widowControl w:val="0"/>
        <w:tabs>
          <w:tab w:val="left" w:pos="12929"/>
          <w:tab w:val="left" w:pos="13649"/>
        </w:tabs>
        <w:suppressAutoHyphens/>
        <w:spacing w:line="276" w:lineRule="auto"/>
        <w:jc w:val="both"/>
        <w:rPr>
          <w:rFonts w:asciiTheme="minorHAnsi" w:eastAsia="Arial" w:hAnsiTheme="minorHAnsi" w:cs="Arial"/>
          <w:b/>
          <w:bCs/>
          <w:sz w:val="22"/>
          <w:szCs w:val="22"/>
        </w:rPr>
      </w:pPr>
    </w:p>
    <w:p w14:paraId="52CC40C2" w14:textId="0BADC1A7" w:rsidR="00AE57FD" w:rsidRPr="00EA4919" w:rsidRDefault="00EA4919" w:rsidP="00EA4919">
      <w:pPr>
        <w:widowControl w:val="0"/>
        <w:tabs>
          <w:tab w:val="left" w:pos="12929"/>
          <w:tab w:val="left" w:pos="13649"/>
        </w:tabs>
        <w:suppressAutoHyphens/>
        <w:spacing w:line="276" w:lineRule="auto"/>
        <w:ind w:left="426"/>
        <w:jc w:val="both"/>
        <w:rPr>
          <w:rFonts w:asciiTheme="minorHAnsi" w:eastAsia="Arial" w:hAnsiTheme="minorHAnsi" w:cs="Arial"/>
          <w:sz w:val="22"/>
          <w:szCs w:val="22"/>
        </w:rPr>
      </w:pPr>
      <w:r w:rsidRPr="00412CC9">
        <w:rPr>
          <w:rFonts w:asciiTheme="minorHAnsi" w:eastAsia="Arial" w:hAnsiTheme="minorHAnsi" w:cs="Arial"/>
          <w:sz w:val="22"/>
          <w:szCs w:val="22"/>
        </w:rPr>
        <w:t xml:space="preserve">Zamawiający przyjmuje, że najwyższy </w:t>
      </w:r>
      <w:proofErr w:type="spellStart"/>
      <w:r>
        <w:rPr>
          <w:rFonts w:asciiTheme="minorHAnsi" w:eastAsia="Arial" w:hAnsiTheme="minorHAnsi" w:cs="Arial"/>
          <w:sz w:val="22"/>
          <w:szCs w:val="22"/>
        </w:rPr>
        <w:t>G</w:t>
      </w:r>
      <w:r w:rsidRPr="00412CC9">
        <w:rPr>
          <w:rFonts w:asciiTheme="minorHAnsi" w:eastAsia="Arial" w:hAnsiTheme="minorHAnsi" w:cs="Arial"/>
          <w:sz w:val="22"/>
          <w:szCs w:val="22"/>
          <w:vertAlign w:val="subscript"/>
        </w:rPr>
        <w:t>max</w:t>
      </w:r>
      <w:proofErr w:type="spellEnd"/>
      <w:r w:rsidRPr="00412CC9">
        <w:rPr>
          <w:rFonts w:asciiTheme="minorHAnsi" w:eastAsia="Arial" w:hAnsiTheme="minorHAnsi" w:cs="Arial"/>
          <w:sz w:val="22"/>
          <w:szCs w:val="22"/>
        </w:rPr>
        <w:t xml:space="preserve"> = </w:t>
      </w:r>
      <w:r w:rsidR="00A1667F">
        <w:rPr>
          <w:rFonts w:asciiTheme="minorHAnsi" w:eastAsia="Arial" w:hAnsiTheme="minorHAnsi" w:cs="Arial"/>
          <w:sz w:val="22"/>
          <w:szCs w:val="22"/>
        </w:rPr>
        <w:t>36</w:t>
      </w:r>
      <w:r w:rsidRPr="00412CC9">
        <w:rPr>
          <w:rFonts w:asciiTheme="minorHAnsi" w:eastAsia="Arial" w:hAnsiTheme="minorHAnsi" w:cs="Arial"/>
          <w:sz w:val="22"/>
          <w:szCs w:val="22"/>
        </w:rPr>
        <w:t xml:space="preserve"> m-</w:t>
      </w:r>
      <w:proofErr w:type="spellStart"/>
      <w:r w:rsidRPr="00412CC9">
        <w:rPr>
          <w:rFonts w:asciiTheme="minorHAnsi" w:eastAsia="Arial" w:hAnsiTheme="minorHAnsi" w:cs="Arial"/>
          <w:sz w:val="22"/>
          <w:szCs w:val="22"/>
        </w:rPr>
        <w:t>cy</w:t>
      </w:r>
      <w:proofErr w:type="spellEnd"/>
      <w:r w:rsidRPr="00412CC9">
        <w:rPr>
          <w:rFonts w:asciiTheme="minorHAnsi" w:eastAsia="Arial" w:hAnsiTheme="minorHAnsi" w:cs="Arial"/>
          <w:sz w:val="22"/>
          <w:szCs w:val="22"/>
        </w:rPr>
        <w:t xml:space="preserve"> – to termin maksymalnej gwarancji. Zamawiający przyzna 40 pkt. w ofercie z najdłuższym okresem gwarancji jakości / rękojmi za wady, zgodnie z Ofertą</w:t>
      </w:r>
      <w:r w:rsidR="001C5BA4" w:rsidRPr="001C5BA4">
        <w:rPr>
          <w:rFonts w:ascii="Calibri" w:hAnsi="Calibri" w:cs="Calibri"/>
          <w:color w:val="000000"/>
          <w:sz w:val="22"/>
          <w:szCs w:val="22"/>
        </w:rPr>
        <w:t>.</w:t>
      </w:r>
    </w:p>
    <w:p w14:paraId="52F74573" w14:textId="3F9959D6" w:rsidR="001C5BA4" w:rsidRDefault="001C5BA4" w:rsidP="001C5BA4">
      <w:pPr>
        <w:autoSpaceDE w:val="0"/>
        <w:spacing w:line="276" w:lineRule="auto"/>
        <w:ind w:left="426"/>
        <w:jc w:val="both"/>
        <w:rPr>
          <w:rFonts w:asciiTheme="minorHAnsi" w:eastAsia="Arial" w:hAnsiTheme="minorHAnsi" w:cs="Arial"/>
          <w:b/>
          <w:bCs/>
          <w:sz w:val="22"/>
          <w:szCs w:val="22"/>
        </w:rPr>
      </w:pPr>
    </w:p>
    <w:p w14:paraId="311C5531" w14:textId="7906DA83" w:rsidR="00EA4919" w:rsidRDefault="00EA4919" w:rsidP="00EA4919">
      <w:pPr>
        <w:autoSpaceDE w:val="0"/>
        <w:spacing w:line="276" w:lineRule="auto"/>
        <w:ind w:left="426"/>
        <w:jc w:val="both"/>
        <w:rPr>
          <w:rFonts w:asciiTheme="minorHAnsi" w:eastAsia="Arial" w:hAnsiTheme="minorHAnsi" w:cs="Arial"/>
          <w:sz w:val="22"/>
          <w:szCs w:val="22"/>
        </w:rPr>
      </w:pPr>
      <w:r w:rsidRPr="00412CC9">
        <w:rPr>
          <w:rFonts w:asciiTheme="minorHAnsi" w:eastAsia="Arial" w:hAnsiTheme="minorHAnsi" w:cs="Arial"/>
          <w:b/>
          <w:bCs/>
          <w:sz w:val="22"/>
          <w:szCs w:val="22"/>
        </w:rPr>
        <w:t xml:space="preserve">UWAGA: </w:t>
      </w:r>
      <w:r w:rsidRPr="00412CC9">
        <w:rPr>
          <w:rFonts w:asciiTheme="minorHAnsi" w:eastAsia="Arial" w:hAnsiTheme="minorHAnsi" w:cs="Arial"/>
          <w:sz w:val="22"/>
          <w:szCs w:val="22"/>
        </w:rPr>
        <w:t>Brak deklaracji okresu gwarancji/rękojmi dla przedmiotowego zamówienia bądź jego określenie poniżej wymaganego minimum (</w:t>
      </w:r>
      <w:r>
        <w:rPr>
          <w:rFonts w:asciiTheme="minorHAnsi" w:eastAsia="Arial" w:hAnsiTheme="minorHAnsi" w:cs="Arial"/>
          <w:sz w:val="22"/>
          <w:szCs w:val="22"/>
        </w:rPr>
        <w:t>24</w:t>
      </w:r>
      <w:r w:rsidRPr="00412CC9">
        <w:rPr>
          <w:rFonts w:asciiTheme="minorHAnsi" w:eastAsia="Arial" w:hAnsiTheme="minorHAnsi" w:cs="Arial"/>
          <w:sz w:val="22"/>
          <w:szCs w:val="22"/>
        </w:rPr>
        <w:t xml:space="preserve"> miesięcy) skutkować będzie odrzuceniem oferty </w:t>
      </w:r>
      <w:r w:rsidRPr="00412CC9">
        <w:rPr>
          <w:rFonts w:asciiTheme="minorHAnsi" w:eastAsia="Arial" w:hAnsiTheme="minorHAnsi" w:cs="Arial"/>
          <w:sz w:val="22"/>
          <w:szCs w:val="22"/>
        </w:rPr>
        <w:br/>
        <w:t xml:space="preserve">w trybie art. 226 ust. 1 pkt. 5 ustawy </w:t>
      </w:r>
      <w:proofErr w:type="spellStart"/>
      <w:r w:rsidRPr="00412CC9">
        <w:rPr>
          <w:rFonts w:asciiTheme="minorHAnsi" w:eastAsia="Arial" w:hAnsiTheme="minorHAnsi" w:cs="Arial"/>
          <w:sz w:val="22"/>
          <w:szCs w:val="22"/>
        </w:rPr>
        <w:t>Pzp</w:t>
      </w:r>
      <w:proofErr w:type="spellEnd"/>
      <w:r w:rsidRPr="00412CC9">
        <w:rPr>
          <w:rFonts w:asciiTheme="minorHAnsi" w:eastAsia="Arial" w:hAnsiTheme="minorHAnsi" w:cs="Arial"/>
          <w:sz w:val="22"/>
          <w:szCs w:val="22"/>
        </w:rPr>
        <w:t>. Natomiast jeżeli Wykonawca zadeklaruje okres gwarancji/rękojmi powyżej określonego maksimum (</w:t>
      </w:r>
      <w:r w:rsidR="00D54767">
        <w:rPr>
          <w:rFonts w:asciiTheme="minorHAnsi" w:eastAsia="Arial" w:hAnsiTheme="minorHAnsi" w:cs="Arial"/>
          <w:sz w:val="22"/>
          <w:szCs w:val="22"/>
        </w:rPr>
        <w:t>36</w:t>
      </w:r>
      <w:r w:rsidRPr="00412CC9">
        <w:rPr>
          <w:rFonts w:asciiTheme="minorHAnsi" w:eastAsia="Arial" w:hAnsiTheme="minorHAnsi" w:cs="Arial"/>
          <w:sz w:val="22"/>
          <w:szCs w:val="22"/>
        </w:rPr>
        <w:t xml:space="preserve"> miesięcy) dla celów porównania złożonych ofert, przyjęte zostanie </w:t>
      </w:r>
      <w:r w:rsidR="00D54767">
        <w:rPr>
          <w:rFonts w:asciiTheme="minorHAnsi" w:eastAsia="Arial" w:hAnsiTheme="minorHAnsi" w:cs="Arial"/>
          <w:sz w:val="22"/>
          <w:szCs w:val="22"/>
        </w:rPr>
        <w:t>36</w:t>
      </w:r>
      <w:r w:rsidRPr="00412CC9">
        <w:rPr>
          <w:rFonts w:asciiTheme="minorHAnsi" w:eastAsia="Arial" w:hAnsiTheme="minorHAnsi" w:cs="Arial"/>
          <w:sz w:val="22"/>
          <w:szCs w:val="22"/>
        </w:rPr>
        <w:t xml:space="preserve"> miesięcy, natomiast w treści umowy w sprawie udzielenia zamówienia publicznego – zgodnie z deklaracja zawartą w ofercie.</w:t>
      </w:r>
    </w:p>
    <w:p w14:paraId="791837A9" w14:textId="77777777" w:rsidR="00EA4919" w:rsidRDefault="00EA4919" w:rsidP="001C5BA4">
      <w:pPr>
        <w:autoSpaceDE w:val="0"/>
        <w:spacing w:line="276" w:lineRule="auto"/>
        <w:ind w:left="426"/>
        <w:jc w:val="both"/>
        <w:rPr>
          <w:rFonts w:asciiTheme="minorHAnsi" w:eastAsia="Arial" w:hAnsiTheme="minorHAnsi" w:cs="Arial"/>
          <w:b/>
          <w:bCs/>
          <w:sz w:val="22"/>
          <w:szCs w:val="22"/>
        </w:rPr>
      </w:pPr>
    </w:p>
    <w:p w14:paraId="117138B6" w14:textId="77777777" w:rsidR="00EA4919" w:rsidRPr="00412CC9" w:rsidRDefault="00EA4919" w:rsidP="001C5BA4">
      <w:pPr>
        <w:autoSpaceDE w:val="0"/>
        <w:spacing w:line="276" w:lineRule="auto"/>
        <w:ind w:left="426"/>
        <w:jc w:val="both"/>
        <w:rPr>
          <w:rFonts w:asciiTheme="minorHAnsi" w:eastAsia="Arial" w:hAnsiTheme="minorHAnsi" w:cs="Arial"/>
          <w:b/>
          <w:bCs/>
          <w:sz w:val="22"/>
          <w:szCs w:val="22"/>
        </w:rPr>
      </w:pPr>
    </w:p>
    <w:p w14:paraId="62E3EA29" w14:textId="77777777" w:rsidR="00692300" w:rsidRPr="000F16B9" w:rsidRDefault="00692300" w:rsidP="00022A5C">
      <w:pPr>
        <w:pStyle w:val="Akapitzlist"/>
        <w:widowControl w:val="0"/>
        <w:numPr>
          <w:ilvl w:val="0"/>
          <w:numId w:val="33"/>
        </w:numPr>
        <w:tabs>
          <w:tab w:val="left" w:pos="12929"/>
          <w:tab w:val="left" w:pos="13649"/>
        </w:tabs>
        <w:suppressAutoHyphens/>
        <w:spacing w:line="276" w:lineRule="auto"/>
        <w:ind w:left="426" w:hanging="426"/>
        <w:jc w:val="both"/>
        <w:rPr>
          <w:rFonts w:asciiTheme="minorHAnsi" w:eastAsia="Arial" w:hAnsiTheme="minorHAnsi" w:cs="Arial"/>
          <w:color w:val="FF0000"/>
          <w:sz w:val="22"/>
          <w:szCs w:val="22"/>
        </w:rPr>
      </w:pPr>
      <w:r w:rsidRPr="000F16B9">
        <w:rPr>
          <w:rFonts w:asciiTheme="minorHAnsi" w:hAnsiTheme="minorHAnsi" w:cs="Arial"/>
          <w:sz w:val="22"/>
          <w:szCs w:val="22"/>
        </w:rPr>
        <w:t>Sposób punktacji w ramach kryteriów:</w:t>
      </w:r>
    </w:p>
    <w:p w14:paraId="5C9B2466" w14:textId="77777777" w:rsidR="00692300" w:rsidRPr="000F16B9" w:rsidRDefault="00692300" w:rsidP="00692300">
      <w:pPr>
        <w:spacing w:line="276" w:lineRule="auto"/>
        <w:ind w:left="426" w:right="110"/>
        <w:jc w:val="both"/>
        <w:rPr>
          <w:rFonts w:asciiTheme="minorHAnsi" w:eastAsia="Arial" w:hAnsiTheme="minorHAnsi" w:cs="Arial"/>
          <w:sz w:val="22"/>
          <w:szCs w:val="22"/>
        </w:rPr>
      </w:pPr>
      <w:r w:rsidRPr="000F16B9">
        <w:rPr>
          <w:rFonts w:asciiTheme="minorHAnsi" w:eastAsia="Arial" w:hAnsiTheme="minorHAnsi" w:cs="Arial"/>
          <w:sz w:val="22"/>
          <w:szCs w:val="22"/>
        </w:rPr>
        <w:t xml:space="preserve">Maksymalna liczba punktów jaką może przyznać Zamawiający Wykonawcy wynosi 100 pkt. </w:t>
      </w:r>
    </w:p>
    <w:p w14:paraId="46D04069" w14:textId="1247A22B" w:rsidR="00692300" w:rsidRPr="000F16B9" w:rsidRDefault="00692300" w:rsidP="00692300">
      <w:pPr>
        <w:spacing w:line="276" w:lineRule="auto"/>
        <w:ind w:left="426" w:right="110"/>
        <w:jc w:val="center"/>
        <w:rPr>
          <w:rFonts w:asciiTheme="minorHAnsi" w:eastAsia="Arial" w:hAnsiTheme="minorHAnsi" w:cs="Arial"/>
          <w:sz w:val="22"/>
          <w:szCs w:val="22"/>
        </w:rPr>
      </w:pPr>
      <w:r w:rsidRPr="000F16B9">
        <w:rPr>
          <w:rFonts w:asciiTheme="minorHAnsi" w:eastAsia="Arial" w:hAnsiTheme="minorHAnsi" w:cs="Arial"/>
          <w:b/>
          <w:sz w:val="22"/>
          <w:szCs w:val="22"/>
        </w:rPr>
        <w:t>S =</w:t>
      </w:r>
      <w:r w:rsidRPr="000F16B9">
        <w:rPr>
          <w:rFonts w:asciiTheme="minorHAnsi" w:eastAsia="Arial" w:hAnsiTheme="minorHAnsi" w:cs="Arial"/>
          <w:b/>
          <w:sz w:val="22"/>
          <w:szCs w:val="22"/>
          <w:vertAlign w:val="subscript"/>
        </w:rPr>
        <w:t xml:space="preserve"> </w:t>
      </w:r>
      <w:r w:rsidRPr="000F16B9">
        <w:rPr>
          <w:rFonts w:asciiTheme="minorHAnsi" w:eastAsia="Arial" w:hAnsiTheme="minorHAnsi" w:cs="Arial"/>
          <w:b/>
          <w:sz w:val="22"/>
          <w:szCs w:val="22"/>
        </w:rPr>
        <w:t xml:space="preserve">C </w:t>
      </w:r>
      <w:r w:rsidRPr="00F854F7">
        <w:rPr>
          <w:rFonts w:asciiTheme="minorHAnsi" w:eastAsia="Arial" w:hAnsiTheme="minorHAnsi" w:cs="Arial"/>
          <w:b/>
          <w:sz w:val="22"/>
          <w:szCs w:val="22"/>
        </w:rPr>
        <w:t xml:space="preserve">+ </w:t>
      </w:r>
      <w:r w:rsidR="00EA4919">
        <w:rPr>
          <w:rFonts w:asciiTheme="minorHAnsi" w:eastAsia="Arial" w:hAnsiTheme="minorHAnsi" w:cs="Arial"/>
          <w:b/>
          <w:sz w:val="22"/>
          <w:szCs w:val="22"/>
        </w:rPr>
        <w:t>G</w:t>
      </w:r>
    </w:p>
    <w:p w14:paraId="1DC8335F" w14:textId="2C43819A" w:rsidR="004555BA" w:rsidRPr="000F16B9" w:rsidRDefault="004555BA" w:rsidP="00E33CCD">
      <w:pPr>
        <w:spacing w:line="276" w:lineRule="auto"/>
        <w:ind w:left="426" w:right="110"/>
        <w:jc w:val="both"/>
        <w:rPr>
          <w:rFonts w:asciiTheme="minorHAnsi" w:hAnsiTheme="minorHAnsi" w:cs="Arial"/>
          <w:sz w:val="22"/>
          <w:szCs w:val="22"/>
        </w:rPr>
      </w:pPr>
      <w:r w:rsidRPr="000F16B9">
        <w:rPr>
          <w:rFonts w:asciiTheme="minorHAnsi" w:hAnsiTheme="minorHAnsi" w:cs="Arial"/>
          <w:sz w:val="22"/>
          <w:szCs w:val="22"/>
        </w:rPr>
        <w:t>Suma punktów stanowić będzie ostateczną punktową ocenę oferty.</w:t>
      </w:r>
    </w:p>
    <w:p w14:paraId="1FFCF137" w14:textId="577F13F1" w:rsidR="00766566" w:rsidRPr="000F16B9" w:rsidRDefault="00766566" w:rsidP="00022A5C">
      <w:pPr>
        <w:pStyle w:val="Akapitzlist"/>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Punktacja przyznawana ofertom w poszczególnych kryteriach oceny ofert będzie liczona </w:t>
      </w:r>
      <w:r w:rsidRPr="000F16B9">
        <w:rPr>
          <w:rFonts w:asciiTheme="minorHAnsi" w:hAnsiTheme="minorHAnsi" w:cs="Arial"/>
          <w:sz w:val="22"/>
          <w:szCs w:val="22"/>
        </w:rPr>
        <w:br/>
        <w:t>z dokładnością do dwóch miejsc po przecinku, zgodnie z zasadami arytmetyki.</w:t>
      </w:r>
    </w:p>
    <w:p w14:paraId="45BE8B7E" w14:textId="77777777" w:rsidR="00766566" w:rsidRPr="000F16B9" w:rsidRDefault="00766566" w:rsidP="00022A5C">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toku badania i oceny ofert Zamawiający może żądać od Wykonawcy wyjaśnień dotyczących treści złożonej oferty, w tym zaoferowanej ceny.</w:t>
      </w:r>
    </w:p>
    <w:p w14:paraId="34CFB91A" w14:textId="621E44F5" w:rsidR="00766566" w:rsidRPr="000F16B9" w:rsidRDefault="00766566" w:rsidP="00022A5C">
      <w:pPr>
        <w:numPr>
          <w:ilvl w:val="0"/>
          <w:numId w:val="33"/>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udzieli zamówienia Wykonawcy, którego oferta zostanie uznana za najkorzystniejszą.</w:t>
      </w:r>
    </w:p>
    <w:p w14:paraId="09B96044" w14:textId="0C8FE2D0" w:rsidR="0001754C" w:rsidRDefault="00FC091F" w:rsidP="00022A5C">
      <w:pPr>
        <w:pStyle w:val="Akapitzlist"/>
        <w:numPr>
          <w:ilvl w:val="0"/>
          <w:numId w:val="33"/>
        </w:numPr>
        <w:spacing w:line="276" w:lineRule="auto"/>
        <w:ind w:left="426" w:right="110" w:hanging="426"/>
        <w:jc w:val="both"/>
        <w:rPr>
          <w:rFonts w:asciiTheme="minorHAnsi" w:hAnsiTheme="minorHAnsi" w:cs="Arial"/>
          <w:sz w:val="22"/>
          <w:szCs w:val="22"/>
        </w:rPr>
      </w:pPr>
      <w:r w:rsidRPr="000F16B9">
        <w:rPr>
          <w:rFonts w:asciiTheme="minorHAnsi" w:hAnsiTheme="minorHAnsi" w:cs="Arial"/>
          <w:sz w:val="22"/>
          <w:szCs w:val="22"/>
        </w:rPr>
        <w:t>Jeżeli nie można wybrać najkorzystniejszej oferty z uwagi na to, że dwie lub więcej ofert  przedstawia taki sam bilans ceny i innych kryteriów oceny ofert, Zamawiający wybiera spośród tych ofert ofertę</w:t>
      </w:r>
      <w:r w:rsidR="000C5355" w:rsidRPr="000F16B9">
        <w:rPr>
          <w:rFonts w:asciiTheme="minorHAnsi" w:hAnsiTheme="minorHAnsi" w:cs="Arial"/>
          <w:sz w:val="22"/>
          <w:szCs w:val="22"/>
        </w:rPr>
        <w:t>,</w:t>
      </w:r>
      <w:r w:rsidRPr="000F16B9">
        <w:rPr>
          <w:rFonts w:asciiTheme="minorHAnsi" w:hAnsiTheme="minorHAnsi" w:cs="Arial"/>
          <w:sz w:val="22"/>
          <w:szCs w:val="22"/>
        </w:rPr>
        <w:t xml:space="preserve"> </w:t>
      </w:r>
      <w:r w:rsidR="000C5355" w:rsidRPr="000F16B9">
        <w:rPr>
          <w:rFonts w:asciiTheme="minorHAnsi" w:hAnsiTheme="minorHAnsi" w:cs="Arial"/>
          <w:sz w:val="22"/>
          <w:szCs w:val="22"/>
        </w:rPr>
        <w:t>k</w:t>
      </w:r>
      <w:r w:rsidRPr="000F16B9">
        <w:rPr>
          <w:rFonts w:asciiTheme="minorHAnsi" w:hAnsiTheme="minorHAnsi" w:cs="Arial"/>
          <w:sz w:val="22"/>
          <w:szCs w:val="22"/>
        </w:rPr>
        <w:t xml:space="preserve">tóra otrzymała najwyższą ocenę w kryterium o najwyższej wadze. Jeżeli oferty otrzymały taką samą ocenę w kryterium o najwyższej wadze, Zamawiający wybiera ofertę </w:t>
      </w:r>
      <w:r w:rsidR="000F16B9">
        <w:rPr>
          <w:rFonts w:asciiTheme="minorHAnsi" w:hAnsiTheme="minorHAnsi" w:cs="Arial"/>
          <w:sz w:val="22"/>
          <w:szCs w:val="22"/>
        </w:rPr>
        <w:br/>
      </w:r>
      <w:r w:rsidRPr="000F16B9">
        <w:rPr>
          <w:rFonts w:asciiTheme="minorHAnsi" w:hAnsiTheme="minorHAnsi" w:cs="Arial"/>
          <w:sz w:val="22"/>
          <w:szCs w:val="22"/>
        </w:rPr>
        <w:t xml:space="preserve">z najniższą ceną lub najniższym kosztem. Jeżeli nie można dokonać wyboru oferty w sposób, </w:t>
      </w:r>
      <w:r w:rsidR="000F16B9">
        <w:rPr>
          <w:rFonts w:asciiTheme="minorHAnsi" w:hAnsiTheme="minorHAnsi" w:cs="Arial"/>
          <w:sz w:val="22"/>
          <w:szCs w:val="22"/>
        </w:rPr>
        <w:br/>
      </w:r>
      <w:r w:rsidRPr="000F16B9">
        <w:rPr>
          <w:rFonts w:asciiTheme="minorHAnsi" w:hAnsiTheme="minorHAnsi" w:cs="Arial"/>
          <w:sz w:val="22"/>
          <w:szCs w:val="22"/>
        </w:rPr>
        <w:t>o którym mowa powyżej Zamawiający wzywa Wykonawców, którzy złożyli te oferty, do złożenia w terminie określonym przez Zamawiającego ofert dodatkowych zawierających nową cenę.</w:t>
      </w:r>
    </w:p>
    <w:p w14:paraId="5A5D87AF" w14:textId="77777777" w:rsidR="00D304BB" w:rsidRDefault="00D304BB" w:rsidP="00DE5015">
      <w:pPr>
        <w:pStyle w:val="Akapitzlist"/>
        <w:spacing w:line="276" w:lineRule="auto"/>
        <w:ind w:left="426" w:right="110"/>
        <w:jc w:val="both"/>
        <w:rPr>
          <w:rFonts w:asciiTheme="minorHAnsi" w:hAnsiTheme="minorHAnsi" w:cs="Arial"/>
          <w:sz w:val="22"/>
          <w:szCs w:val="22"/>
        </w:rPr>
      </w:pPr>
    </w:p>
    <w:p w14:paraId="41695C3B" w14:textId="77777777" w:rsidR="0001754C" w:rsidRPr="00E33CCD" w:rsidRDefault="0001754C" w:rsidP="00CB0099">
      <w:pPr>
        <w:pStyle w:val="Nagwek1"/>
        <w:numPr>
          <w:ilvl w:val="0"/>
          <w:numId w:val="22"/>
        </w:numPr>
        <w:spacing w:line="276" w:lineRule="auto"/>
        <w:ind w:left="709" w:hanging="709"/>
        <w:rPr>
          <w:rFonts w:asciiTheme="minorHAnsi" w:hAnsiTheme="minorHAnsi" w:cs="Arial"/>
          <w:sz w:val="26"/>
          <w:szCs w:val="26"/>
        </w:rPr>
      </w:pPr>
      <w:bookmarkStart w:id="34" w:name="_Toc162003186"/>
      <w:r w:rsidRPr="00E33CCD">
        <w:rPr>
          <w:rFonts w:asciiTheme="minorHAnsi" w:hAnsiTheme="minorHAnsi" w:cs="Arial"/>
          <w:sz w:val="26"/>
          <w:szCs w:val="26"/>
        </w:rPr>
        <w:t>GWARANCJA JAKOŚCI I RĘKOJMIA ZA WADY</w:t>
      </w:r>
      <w:bookmarkEnd w:id="34"/>
    </w:p>
    <w:p w14:paraId="1F9108B7" w14:textId="77777777" w:rsidR="00D304BB" w:rsidRPr="00D304BB" w:rsidRDefault="00D304BB" w:rsidP="00D304BB">
      <w:pPr>
        <w:autoSpaceDE w:val="0"/>
        <w:autoSpaceDN w:val="0"/>
        <w:adjustRightInd w:val="0"/>
        <w:rPr>
          <w:rFonts w:ascii="Calibri" w:hAnsi="Calibri" w:cs="Calibri"/>
          <w:color w:val="000000"/>
          <w:sz w:val="24"/>
          <w:szCs w:val="24"/>
        </w:rPr>
      </w:pPr>
    </w:p>
    <w:p w14:paraId="1D3D4764" w14:textId="77777777"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b/>
          <w:bCs/>
          <w:sz w:val="22"/>
          <w:szCs w:val="22"/>
        </w:rPr>
      </w:pPr>
      <w:r w:rsidRPr="000F16B9">
        <w:rPr>
          <w:rFonts w:asciiTheme="minorHAnsi" w:hAnsiTheme="minorHAnsi"/>
          <w:b/>
          <w:bCs/>
          <w:sz w:val="22"/>
          <w:szCs w:val="22"/>
        </w:rPr>
        <w:t xml:space="preserve">Wykonawca udzieli gwarancji jakości dla przedmiotu zamówienia na okres zgodny </w:t>
      </w:r>
      <w:r w:rsidRPr="000F16B9">
        <w:rPr>
          <w:rFonts w:asciiTheme="minorHAnsi" w:hAnsiTheme="minorHAnsi"/>
          <w:b/>
          <w:bCs/>
          <w:sz w:val="22"/>
          <w:szCs w:val="22"/>
        </w:rPr>
        <w:br/>
        <w:t>z ofertą, licząc od daty podpisania protokołu końcowego odbioru przedmiotu zamówienia.</w:t>
      </w:r>
    </w:p>
    <w:p w14:paraId="52E89840" w14:textId="77777777"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sz w:val="22"/>
          <w:szCs w:val="22"/>
        </w:rPr>
      </w:pPr>
      <w:r w:rsidRPr="000F16B9">
        <w:rPr>
          <w:rFonts w:asciiTheme="minorHAnsi" w:hAnsiTheme="minorHAnsi"/>
          <w:sz w:val="22"/>
          <w:szCs w:val="22"/>
        </w:rPr>
        <w:t>Okres gwarancyjny nie zostanie uznany za zakończony, dopóki nie zostaną usunięte przez Wykonawcę wady i usterki zgłoszone do czasu upływu terminu gwarancyjnego oraz nie wygaśnie bieg gwarancji zgodnie z art. 581 par. 1 Kodeksu Cywilnego, a potwierdzeniem zakończenia będzie podpisany przez obie strony protokół odbioru pogwarancyjnego.</w:t>
      </w:r>
    </w:p>
    <w:p w14:paraId="4025AFAF" w14:textId="243CA99B" w:rsidR="00EA4919" w:rsidRPr="000F16B9" w:rsidRDefault="00EA4919" w:rsidP="00EA4919">
      <w:pPr>
        <w:pStyle w:val="Adreszwrotnynakopercie"/>
        <w:numPr>
          <w:ilvl w:val="0"/>
          <w:numId w:val="13"/>
        </w:numPr>
        <w:tabs>
          <w:tab w:val="clear" w:pos="720"/>
          <w:tab w:val="num" w:pos="426"/>
        </w:tabs>
        <w:spacing w:line="276" w:lineRule="auto"/>
        <w:ind w:left="426" w:hanging="426"/>
        <w:jc w:val="both"/>
        <w:rPr>
          <w:rFonts w:asciiTheme="minorHAnsi" w:hAnsiTheme="minorHAnsi"/>
          <w:sz w:val="22"/>
          <w:szCs w:val="22"/>
        </w:rPr>
      </w:pPr>
      <w:r w:rsidRPr="000F16B9">
        <w:rPr>
          <w:rFonts w:asciiTheme="minorHAnsi" w:hAnsiTheme="minorHAnsi"/>
          <w:sz w:val="22"/>
          <w:szCs w:val="22"/>
        </w:rPr>
        <w:t xml:space="preserve">Na wykonane </w:t>
      </w:r>
      <w:r>
        <w:rPr>
          <w:rFonts w:asciiTheme="minorHAnsi" w:hAnsiTheme="minorHAnsi"/>
          <w:sz w:val="22"/>
          <w:szCs w:val="22"/>
        </w:rPr>
        <w:t>przedmiotu zamówienia</w:t>
      </w:r>
      <w:r w:rsidRPr="000F16B9">
        <w:rPr>
          <w:rFonts w:asciiTheme="minorHAnsi" w:hAnsiTheme="minorHAnsi"/>
          <w:sz w:val="22"/>
          <w:szCs w:val="22"/>
        </w:rPr>
        <w:t xml:space="preserve"> Wykonawca udziela rękojmi za wady. Okres rękojmi jest równy okresowi gwarancji jakości.</w:t>
      </w:r>
    </w:p>
    <w:p w14:paraId="00D19DA7" w14:textId="77777777" w:rsidR="00EA4919" w:rsidRPr="000F16B9" w:rsidRDefault="00EA4919" w:rsidP="00EA4919">
      <w:pPr>
        <w:numPr>
          <w:ilvl w:val="0"/>
          <w:numId w:val="13"/>
        </w:numPr>
        <w:tabs>
          <w:tab w:val="clear" w:pos="720"/>
          <w:tab w:val="num" w:pos="426"/>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Wykonawca nie usunie wad lub usterek w okresie gwarancji lub rękojmi w wyznaczonym na piśmie przez Zamawiającego terminie, </w:t>
      </w:r>
      <w:r w:rsidRPr="000F16B9">
        <w:rPr>
          <w:rFonts w:asciiTheme="minorHAnsi" w:hAnsiTheme="minorHAnsi" w:cs="Arial"/>
          <w:sz w:val="22"/>
          <w:szCs w:val="22"/>
          <w:lang w:eastAsia="zh-CN"/>
        </w:rPr>
        <w:t>Zamawiający, po uprzednim zawiadomieniu Wykonawcy, może zlecić ich usunięcie osobie trzeciej na koszt i ryzyko Wykonawcy, bez  konieczności uzyskania uprzedniej zgody Sądu - tzw. wykonanie zastępcze.</w:t>
      </w:r>
    </w:p>
    <w:p w14:paraId="28363EEB" w14:textId="77777777" w:rsidR="00913AC7" w:rsidRPr="000F16B9" w:rsidRDefault="00913AC7" w:rsidP="00E33CCD">
      <w:pPr>
        <w:pStyle w:val="Tekstpodstawowy"/>
        <w:spacing w:line="276" w:lineRule="auto"/>
        <w:ind w:left="851"/>
        <w:rPr>
          <w:rFonts w:asciiTheme="minorHAnsi" w:hAnsiTheme="minorHAnsi" w:cs="Arial"/>
          <w:sz w:val="22"/>
          <w:szCs w:val="22"/>
        </w:rPr>
      </w:pPr>
    </w:p>
    <w:p w14:paraId="515AA2DB" w14:textId="7E5B80A6" w:rsidR="00546698" w:rsidRPr="00E33CCD" w:rsidRDefault="00546698" w:rsidP="00CB0099">
      <w:pPr>
        <w:pStyle w:val="Nagwek1"/>
        <w:numPr>
          <w:ilvl w:val="0"/>
          <w:numId w:val="22"/>
        </w:numPr>
        <w:spacing w:line="276" w:lineRule="auto"/>
        <w:ind w:left="709" w:hanging="709"/>
        <w:rPr>
          <w:rFonts w:asciiTheme="minorHAnsi" w:hAnsiTheme="minorHAnsi" w:cs="Arial"/>
          <w:sz w:val="26"/>
          <w:szCs w:val="26"/>
        </w:rPr>
      </w:pPr>
      <w:bookmarkStart w:id="35" w:name="_Toc162003187"/>
      <w:r w:rsidRPr="00E33CCD">
        <w:rPr>
          <w:rFonts w:asciiTheme="minorHAnsi" w:hAnsiTheme="minorHAnsi" w:cs="Arial"/>
          <w:sz w:val="26"/>
          <w:szCs w:val="26"/>
        </w:rPr>
        <w:lastRenderedPageBreak/>
        <w:t>OPIS SPOSOBU OBLICZENIA CENY</w:t>
      </w:r>
      <w:bookmarkEnd w:id="35"/>
    </w:p>
    <w:p w14:paraId="0E386083" w14:textId="77777777" w:rsidR="000A1E81" w:rsidRPr="000F16B9" w:rsidRDefault="000A1E81" w:rsidP="00E33CCD">
      <w:pPr>
        <w:pStyle w:val="Tekstpodstawowy"/>
        <w:spacing w:line="276" w:lineRule="auto"/>
        <w:ind w:left="-567"/>
        <w:rPr>
          <w:rFonts w:asciiTheme="minorHAnsi" w:hAnsiTheme="minorHAnsi" w:cs="Arial"/>
          <w:sz w:val="22"/>
          <w:szCs w:val="22"/>
        </w:rPr>
      </w:pPr>
    </w:p>
    <w:p w14:paraId="2702E3E0" w14:textId="77B7783D" w:rsidR="00692300" w:rsidRPr="00692300" w:rsidRDefault="00FC091F" w:rsidP="00692300">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podaje cenę za realizację przedmiotu zamówienia zgodnie ze wz</w:t>
      </w:r>
      <w:r w:rsidR="00133238" w:rsidRPr="000F16B9">
        <w:rPr>
          <w:rFonts w:asciiTheme="minorHAnsi" w:hAnsiTheme="minorHAnsi" w:cs="Arial"/>
          <w:sz w:val="22"/>
          <w:szCs w:val="22"/>
        </w:rPr>
        <w:t>o</w:t>
      </w:r>
      <w:r w:rsidRPr="000F16B9">
        <w:rPr>
          <w:rFonts w:asciiTheme="minorHAnsi" w:hAnsiTheme="minorHAnsi" w:cs="Arial"/>
          <w:sz w:val="22"/>
          <w:szCs w:val="22"/>
        </w:rPr>
        <w:t xml:space="preserve">rem </w:t>
      </w:r>
      <w:r w:rsidR="00133238" w:rsidRPr="000F16B9">
        <w:rPr>
          <w:rFonts w:asciiTheme="minorHAnsi" w:hAnsiTheme="minorHAnsi" w:cs="Arial"/>
          <w:sz w:val="22"/>
          <w:szCs w:val="22"/>
        </w:rPr>
        <w:t xml:space="preserve">Oferty </w:t>
      </w:r>
      <w:r w:rsidR="00133238" w:rsidRPr="000F16B9">
        <w:rPr>
          <w:rFonts w:asciiTheme="minorHAnsi" w:hAnsiTheme="minorHAnsi" w:cs="Arial"/>
          <w:b/>
          <w:bCs/>
          <w:sz w:val="22"/>
          <w:szCs w:val="22"/>
        </w:rPr>
        <w:t>(załącznik A)</w:t>
      </w:r>
      <w:r w:rsidR="00133238" w:rsidRPr="000F16B9">
        <w:rPr>
          <w:rFonts w:asciiTheme="minorHAnsi" w:hAnsiTheme="minorHAnsi" w:cs="Arial"/>
          <w:sz w:val="22"/>
          <w:szCs w:val="22"/>
        </w:rPr>
        <w:t>.</w:t>
      </w:r>
    </w:p>
    <w:p w14:paraId="2AE3269C" w14:textId="5418A125" w:rsidR="009C5271"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ofertowa brutto musi uwzględniać wszystkie koszty związane z realizacją przedmiotu zamówienia zgodnie z opisem przedmiotu zamówienia oraz istotnymi postanowieniami umowy określonymi w niniejszej SWZ.</w:t>
      </w:r>
    </w:p>
    <w:p w14:paraId="674CF2C8" w14:textId="77777777" w:rsidR="009C5271" w:rsidRPr="000F16B9" w:rsidRDefault="009C5271" w:rsidP="00E33CCD">
      <w:pPr>
        <w:numPr>
          <w:ilvl w:val="0"/>
          <w:numId w:val="11"/>
        </w:numPr>
        <w:tabs>
          <w:tab w:val="left" w:pos="0"/>
        </w:tabs>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Cenę oferty należy podać w następujący sposób:</w:t>
      </w:r>
    </w:p>
    <w:p w14:paraId="0E0AC0C5"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netto,</w:t>
      </w:r>
    </w:p>
    <w:p w14:paraId="4D91FE70" w14:textId="77777777" w:rsidR="009C5271" w:rsidRPr="000F16B9" w:rsidRDefault="004A39EC" w:rsidP="00E33CCD">
      <w:p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 </w:t>
      </w:r>
      <w:r w:rsidR="009C5271" w:rsidRPr="000F16B9">
        <w:rPr>
          <w:rFonts w:asciiTheme="minorHAnsi" w:hAnsiTheme="minorHAnsi" w:cs="Arial"/>
          <w:sz w:val="22"/>
          <w:szCs w:val="22"/>
        </w:rPr>
        <w:t>wartość podatku od towarów i usług (VAT) wg obowiązującej stawki,</w:t>
      </w:r>
    </w:p>
    <w:p w14:paraId="54C0ACA9" w14:textId="60B55EBA" w:rsidR="00546698" w:rsidRPr="000F16B9" w:rsidRDefault="004A39EC" w:rsidP="00E33CCD">
      <w:pPr>
        <w:spacing w:line="276" w:lineRule="auto"/>
        <w:ind w:left="426"/>
        <w:jc w:val="both"/>
        <w:rPr>
          <w:rFonts w:asciiTheme="minorHAnsi" w:hAnsiTheme="minorHAnsi" w:cs="Arial"/>
          <w:sz w:val="22"/>
          <w:szCs w:val="22"/>
          <w:shd w:val="clear" w:color="auto" w:fill="FFFFFF"/>
        </w:rPr>
      </w:pPr>
      <w:r w:rsidRPr="000F16B9">
        <w:rPr>
          <w:rFonts w:asciiTheme="minorHAnsi" w:hAnsiTheme="minorHAnsi" w:cs="Arial"/>
          <w:sz w:val="22"/>
          <w:szCs w:val="22"/>
          <w:shd w:val="clear" w:color="auto" w:fill="FFFFFF"/>
        </w:rPr>
        <w:t xml:space="preserve">- </w:t>
      </w:r>
      <w:r w:rsidR="009C5271" w:rsidRPr="000F16B9">
        <w:rPr>
          <w:rFonts w:asciiTheme="minorHAnsi" w:hAnsiTheme="minorHAnsi" w:cs="Arial"/>
          <w:sz w:val="22"/>
          <w:szCs w:val="22"/>
          <w:shd w:val="clear" w:color="auto" w:fill="FFFFFF"/>
        </w:rPr>
        <w:t>wartość brutto</w:t>
      </w:r>
      <w:r w:rsidR="00F854F7">
        <w:rPr>
          <w:rFonts w:asciiTheme="minorHAnsi" w:hAnsiTheme="minorHAnsi" w:cs="Arial"/>
          <w:sz w:val="22"/>
          <w:szCs w:val="22"/>
          <w:shd w:val="clear" w:color="auto" w:fill="FFFFFF"/>
        </w:rPr>
        <w:t>.</w:t>
      </w:r>
    </w:p>
    <w:p w14:paraId="4169568D" w14:textId="1E35D437"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Cena podana na Formularzu Ofertowym jest ceną ostateczną, niepodlegającą negocjacji </w:t>
      </w:r>
      <w:r w:rsidRPr="000F16B9">
        <w:rPr>
          <w:rFonts w:asciiTheme="minorHAnsi" w:hAnsiTheme="minorHAnsi" w:cs="Arial"/>
          <w:sz w:val="22"/>
          <w:szCs w:val="22"/>
        </w:rPr>
        <w:br/>
        <w:t>i wyczerpującą wszelkie należności Wykonawcy wobec Zamawiającego związane z realizacją przedmiotu zamówienia.</w:t>
      </w:r>
    </w:p>
    <w:p w14:paraId="012A3BC3" w14:textId="77777777"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Cena oferty powinna być wyrażona w złotych polskich (PLN) z dokładnością do dwóch miejsc po przecinku.</w:t>
      </w:r>
    </w:p>
    <w:p w14:paraId="4C4367D4" w14:textId="73913D7B"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nie przewiduje rozliczeń w walucie obcej.</w:t>
      </w:r>
    </w:p>
    <w:p w14:paraId="2B15243A" w14:textId="4BCB8428" w:rsidR="00AE57FD" w:rsidRPr="00AE57FD" w:rsidRDefault="00133238" w:rsidP="00AE57FD">
      <w:pPr>
        <w:numPr>
          <w:ilvl w:val="0"/>
          <w:numId w:val="11"/>
        </w:numPr>
        <w:autoSpaceDN w:val="0"/>
        <w:adjustRightInd w:val="0"/>
        <w:spacing w:line="276" w:lineRule="auto"/>
        <w:ind w:left="426" w:hanging="426"/>
        <w:jc w:val="both"/>
        <w:rPr>
          <w:rFonts w:asciiTheme="minorHAnsi" w:hAnsiTheme="minorHAnsi" w:cs="Arial"/>
          <w:sz w:val="22"/>
          <w:szCs w:val="22"/>
        </w:rPr>
      </w:pPr>
      <w:r w:rsidRPr="00F854F7">
        <w:rPr>
          <w:rFonts w:asciiTheme="minorHAnsi" w:hAnsiTheme="minorHAnsi" w:cs="Arial"/>
          <w:sz w:val="22"/>
          <w:szCs w:val="22"/>
        </w:rPr>
        <w:t xml:space="preserve">Cenę oferty należy obliczyć na podstawie </w:t>
      </w:r>
      <w:r w:rsidR="00692300">
        <w:rPr>
          <w:rFonts w:asciiTheme="minorHAnsi" w:hAnsiTheme="minorHAnsi" w:cs="Arial"/>
          <w:sz w:val="22"/>
          <w:szCs w:val="22"/>
        </w:rPr>
        <w:t>SWZ</w:t>
      </w:r>
      <w:r w:rsidRPr="00F854F7">
        <w:rPr>
          <w:rFonts w:asciiTheme="minorHAnsi" w:hAnsiTheme="minorHAnsi" w:cs="Arial"/>
          <w:sz w:val="22"/>
          <w:szCs w:val="22"/>
        </w:rPr>
        <w:t>. Wszelkie niejasności oraz rozbieżnoś</w:t>
      </w:r>
      <w:r w:rsidR="00D563E3" w:rsidRPr="00F854F7">
        <w:rPr>
          <w:rFonts w:asciiTheme="minorHAnsi" w:hAnsiTheme="minorHAnsi" w:cs="Arial"/>
          <w:sz w:val="22"/>
          <w:szCs w:val="22"/>
        </w:rPr>
        <w:t>ci</w:t>
      </w:r>
      <w:r w:rsidRPr="00F854F7">
        <w:rPr>
          <w:rFonts w:asciiTheme="minorHAnsi" w:hAnsiTheme="minorHAnsi" w:cs="Arial"/>
          <w:sz w:val="22"/>
          <w:szCs w:val="22"/>
        </w:rPr>
        <w:t xml:space="preserve"> </w:t>
      </w:r>
      <w:r w:rsidR="00D563E3" w:rsidRPr="00F854F7">
        <w:rPr>
          <w:rFonts w:asciiTheme="minorHAnsi" w:hAnsiTheme="minorHAnsi" w:cs="Arial"/>
          <w:sz w:val="22"/>
          <w:szCs w:val="22"/>
        </w:rPr>
        <w:t>po</w:t>
      </w:r>
      <w:r w:rsidRPr="00F854F7">
        <w:rPr>
          <w:rFonts w:asciiTheme="minorHAnsi" w:hAnsiTheme="minorHAnsi" w:cs="Arial"/>
          <w:sz w:val="22"/>
          <w:szCs w:val="22"/>
        </w:rPr>
        <w:t>między załączonymi do SWZ</w:t>
      </w:r>
      <w:r w:rsidR="00D563E3" w:rsidRPr="00F854F7">
        <w:rPr>
          <w:rFonts w:asciiTheme="minorHAnsi" w:hAnsiTheme="minorHAnsi" w:cs="Arial"/>
          <w:sz w:val="22"/>
          <w:szCs w:val="22"/>
        </w:rPr>
        <w:t xml:space="preserve"> dokumentami</w:t>
      </w:r>
      <w:r w:rsidRPr="00F854F7">
        <w:rPr>
          <w:rFonts w:asciiTheme="minorHAnsi" w:hAnsiTheme="minorHAnsi" w:cs="Arial"/>
          <w:sz w:val="22"/>
          <w:szCs w:val="22"/>
        </w:rPr>
        <w:t xml:space="preserve"> oraz dołączonych materiałów przetargowych należy zgłosić Zamawiającemu.</w:t>
      </w:r>
    </w:p>
    <w:p w14:paraId="69CF4959" w14:textId="23C3F5F4" w:rsidR="00133238" w:rsidRPr="000F16B9" w:rsidRDefault="00133238" w:rsidP="00E33CCD">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0F16B9">
        <w:rPr>
          <w:rFonts w:asciiTheme="minorHAnsi" w:hAnsiTheme="minorHAnsi" w:cs="Arial"/>
          <w:sz w:val="22"/>
          <w:szCs w:val="22"/>
        </w:rPr>
        <w:t>późn</w:t>
      </w:r>
      <w:proofErr w:type="spellEnd"/>
      <w:r w:rsidRPr="000F16B9">
        <w:rPr>
          <w:rFonts w:asciiTheme="minorHAnsi" w:hAnsiTheme="minorHAnsi" w:cs="Arial"/>
          <w:sz w:val="22"/>
          <w:szCs w:val="22"/>
        </w:rPr>
        <w:t>. zm.), dla celów zastosowania kryterium ceny lub kosztu zamawiający dolicza do przedstawionej w tej ofercie ceny kwotę podatku od towarów i usług, którą miałby obowiązek rozliczyć.</w:t>
      </w:r>
      <w:r w:rsidRPr="000F16B9">
        <w:rPr>
          <w:rFonts w:asciiTheme="minorHAnsi" w:hAnsiTheme="minorHAnsi" w:cs="Arial"/>
          <w:b/>
          <w:sz w:val="22"/>
          <w:szCs w:val="22"/>
        </w:rPr>
        <w:t xml:space="preserve"> </w:t>
      </w:r>
      <w:r w:rsidRPr="000F16B9">
        <w:rPr>
          <w:rFonts w:asciiTheme="minorHAnsi" w:hAnsiTheme="minorHAnsi" w:cs="Arial"/>
          <w:sz w:val="22"/>
          <w:szCs w:val="22"/>
        </w:rPr>
        <w:t>W ofercie, o której mowa w ust. 1, Wykonawca ma obowiązek:</w:t>
      </w:r>
    </w:p>
    <w:p w14:paraId="503DC14F" w14:textId="1E42A41A"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 xml:space="preserve">poinformowania zamawiającego, że wybór jego oferty będzie prowadził do powstania </w:t>
      </w:r>
      <w:r w:rsidR="000C5355" w:rsidRPr="000F16B9">
        <w:rPr>
          <w:rFonts w:asciiTheme="minorHAnsi" w:hAnsiTheme="minorHAnsi" w:cs="Arial"/>
          <w:sz w:val="22"/>
          <w:szCs w:val="22"/>
        </w:rPr>
        <w:br/>
      </w:r>
      <w:r w:rsidRPr="000F16B9">
        <w:rPr>
          <w:rFonts w:asciiTheme="minorHAnsi" w:hAnsiTheme="minorHAnsi" w:cs="Arial"/>
          <w:sz w:val="22"/>
          <w:szCs w:val="22"/>
        </w:rPr>
        <w:t>u zamawiającego obowiązku podatkowego;</w:t>
      </w:r>
    </w:p>
    <w:p w14:paraId="6C2DD5B4" w14:textId="6FEC409B"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nazwy (rodzaju) towaru lub usługi, których dostawa lub świadczenie będą prowadziły do powstania obowiązku podatkowego;</w:t>
      </w:r>
    </w:p>
    <w:p w14:paraId="356C4AB6" w14:textId="0CE50EDE"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wartości towaru lub usługi objętego obowiązkiem podatkowym zamawiającego, bez kwoty podatku;</w:t>
      </w:r>
    </w:p>
    <w:p w14:paraId="167AE663" w14:textId="5AFF3EBB" w:rsidR="00133238" w:rsidRPr="000F16B9" w:rsidRDefault="00133238" w:rsidP="00022A5C">
      <w:pPr>
        <w:pStyle w:val="Akapitzlist"/>
        <w:numPr>
          <w:ilvl w:val="1"/>
          <w:numId w:val="34"/>
        </w:numPr>
        <w:tabs>
          <w:tab w:val="left" w:pos="3855"/>
        </w:tabs>
        <w:spacing w:line="276" w:lineRule="auto"/>
        <w:ind w:left="709" w:hanging="283"/>
        <w:jc w:val="both"/>
        <w:rPr>
          <w:rFonts w:asciiTheme="minorHAnsi" w:hAnsiTheme="minorHAnsi" w:cs="Arial"/>
          <w:sz w:val="22"/>
          <w:szCs w:val="22"/>
        </w:rPr>
      </w:pPr>
      <w:r w:rsidRPr="000F16B9">
        <w:rPr>
          <w:rFonts w:asciiTheme="minorHAnsi" w:hAnsiTheme="minorHAnsi" w:cs="Arial"/>
          <w:sz w:val="22"/>
          <w:szCs w:val="22"/>
        </w:rPr>
        <w:t>wskazania stawki podatku od towarów i usług, która zgodnie z wiedzą wykonawcy, będzie miała zastosowanie.</w:t>
      </w:r>
    </w:p>
    <w:p w14:paraId="7F29E2C6" w14:textId="09494DC0" w:rsidR="00F854F7" w:rsidRDefault="00133238" w:rsidP="00D304BB">
      <w:pPr>
        <w:numPr>
          <w:ilvl w:val="0"/>
          <w:numId w:val="11"/>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Wzór Formularza Ofertowego został opracowany przy założeniu, iż wybór oferty nie będzie prowadzić do powstania u Zamawiającego obowiązku podatkowego w zakresie podatku VAT. </w:t>
      </w:r>
      <w:r w:rsidR="000F16B9">
        <w:rPr>
          <w:rFonts w:asciiTheme="minorHAnsi" w:hAnsiTheme="minorHAnsi" w:cs="Arial"/>
          <w:sz w:val="22"/>
          <w:szCs w:val="22"/>
        </w:rPr>
        <w:br/>
      </w:r>
      <w:r w:rsidRPr="000F16B9">
        <w:rPr>
          <w:rFonts w:asciiTheme="minorHAnsi" w:hAnsiTheme="minorHAnsi" w:cs="Arial"/>
          <w:sz w:val="22"/>
          <w:szCs w:val="22"/>
        </w:rPr>
        <w:t xml:space="preserve">W przypadku, gdy Wykonawca zobowiązany jest złożyć oświadczenie o powstaniu u Zamawiającego obowiązku podatkowego, to winien odpowiednio zmodyfikować treść formularza.  </w:t>
      </w:r>
    </w:p>
    <w:p w14:paraId="5C3881F6" w14:textId="77777777" w:rsidR="00003603" w:rsidRPr="00D304BB" w:rsidRDefault="00003603" w:rsidP="00003603">
      <w:pPr>
        <w:spacing w:line="276" w:lineRule="auto"/>
        <w:ind w:left="426"/>
        <w:jc w:val="both"/>
        <w:rPr>
          <w:rFonts w:asciiTheme="minorHAnsi" w:hAnsiTheme="minorHAnsi" w:cs="Arial"/>
          <w:sz w:val="22"/>
          <w:szCs w:val="22"/>
        </w:rPr>
      </w:pPr>
    </w:p>
    <w:p w14:paraId="3A1F327E" w14:textId="1A816815" w:rsidR="00766566" w:rsidRPr="00E33CCD" w:rsidRDefault="00766566" w:rsidP="00CB0099">
      <w:pPr>
        <w:pStyle w:val="Nagwek1"/>
        <w:numPr>
          <w:ilvl w:val="0"/>
          <w:numId w:val="22"/>
        </w:numPr>
        <w:spacing w:line="276" w:lineRule="auto"/>
        <w:ind w:left="851" w:hanging="851"/>
        <w:rPr>
          <w:rFonts w:asciiTheme="minorHAnsi" w:hAnsiTheme="minorHAnsi" w:cs="Arial"/>
          <w:sz w:val="26"/>
          <w:szCs w:val="26"/>
        </w:rPr>
      </w:pPr>
      <w:bookmarkStart w:id="36" w:name="_Toc162003188"/>
      <w:r w:rsidRPr="00E33CCD">
        <w:rPr>
          <w:rFonts w:asciiTheme="minorHAnsi" w:hAnsiTheme="minorHAnsi" w:cs="Arial"/>
          <w:sz w:val="26"/>
          <w:szCs w:val="26"/>
        </w:rPr>
        <w:lastRenderedPageBreak/>
        <w:t>INFORMACJE O FORMALNOŚCIACH JAKIE POWINNY ZOSTAĆ DOPEŁNIONE PO WYBORZE OFERTY W CELU ZAWARCIA UMOWY</w:t>
      </w:r>
      <w:bookmarkEnd w:id="36"/>
    </w:p>
    <w:p w14:paraId="59E0D6A0" w14:textId="77777777" w:rsidR="00766566" w:rsidRPr="000F16B9" w:rsidRDefault="00766566" w:rsidP="00E33CCD">
      <w:pPr>
        <w:pStyle w:val="Standard"/>
        <w:spacing w:line="276" w:lineRule="auto"/>
        <w:ind w:left="-567"/>
        <w:jc w:val="both"/>
        <w:rPr>
          <w:rFonts w:asciiTheme="minorHAnsi" w:hAnsiTheme="minorHAnsi" w:cs="Arial"/>
          <w:bCs/>
          <w:color w:val="000000"/>
          <w:sz w:val="22"/>
          <w:szCs w:val="22"/>
        </w:rPr>
      </w:pPr>
    </w:p>
    <w:p w14:paraId="3CCFCA72" w14:textId="4CA90482" w:rsidR="00766566" w:rsidRPr="000F16B9" w:rsidRDefault="00766566" w:rsidP="00022A5C">
      <w:pPr>
        <w:pStyle w:val="Akapitzlist"/>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 xml:space="preserve">Zamawiający zawiera umowę w sprawie zamówienia publicznego w terminie nie krótszym niż </w:t>
      </w:r>
      <w:r w:rsidRPr="00153045">
        <w:rPr>
          <w:rFonts w:asciiTheme="minorHAnsi" w:hAnsiTheme="minorHAnsi" w:cs="Arial"/>
          <w:b/>
          <w:bCs/>
          <w:sz w:val="22"/>
          <w:szCs w:val="22"/>
        </w:rPr>
        <w:t>5 dni</w:t>
      </w:r>
      <w:r w:rsidRPr="000F16B9">
        <w:rPr>
          <w:rFonts w:asciiTheme="minorHAnsi" w:hAnsiTheme="minorHAnsi" w:cs="Arial"/>
          <w:sz w:val="22"/>
          <w:szCs w:val="22"/>
        </w:rPr>
        <w:t xml:space="preserve"> od dnia przesłania zawiadomienia o wyborze najkorzystniejszej oferty.</w:t>
      </w:r>
    </w:p>
    <w:p w14:paraId="0B1EDA9A" w14:textId="68F06364" w:rsidR="00766566" w:rsidRDefault="00766566" w:rsidP="00022A5C">
      <w:pPr>
        <w:pStyle w:val="Akapitzlist"/>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Zamawiający może zawrzeć umowę w sprawie zamówienia publicznego przed upływem terminu, o którym mowa w ust. 1, jeżeli w postępowaniu o udzielenie zamówienia prowadzonym w trybie podstawowym złożono tylko jedną ofertę.</w:t>
      </w:r>
    </w:p>
    <w:p w14:paraId="25E7CA26" w14:textId="5F3FCDED" w:rsidR="00766566" w:rsidRPr="000F16B9" w:rsidRDefault="00766566" w:rsidP="00022A5C">
      <w:pPr>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Wykonawca, którego oferta zostanie uznana za najkorzystniejszą, będzie zobowiązany przed podpisaniem umowy do wniesienia zabezpieczenia należytego wykonania umowy (jeżeli jego wniesienie było wymagane) w wysokości i formie określonej w Rozdziale XX</w:t>
      </w:r>
      <w:r w:rsidR="00D563E3" w:rsidRPr="000F16B9">
        <w:rPr>
          <w:rFonts w:asciiTheme="minorHAnsi" w:hAnsiTheme="minorHAnsi" w:cs="Arial"/>
          <w:sz w:val="22"/>
          <w:szCs w:val="22"/>
        </w:rPr>
        <w:t>VIII</w:t>
      </w:r>
      <w:r w:rsidRPr="000F16B9">
        <w:rPr>
          <w:rFonts w:asciiTheme="minorHAnsi" w:hAnsiTheme="minorHAnsi" w:cs="Arial"/>
          <w:sz w:val="22"/>
          <w:szCs w:val="22"/>
        </w:rPr>
        <w:t xml:space="preserve"> SWZ.</w:t>
      </w:r>
    </w:p>
    <w:p w14:paraId="4842D25F" w14:textId="66945AD4" w:rsidR="00766566" w:rsidRPr="000F16B9" w:rsidRDefault="00766566" w:rsidP="00022A5C">
      <w:pPr>
        <w:numPr>
          <w:ilvl w:val="0"/>
          <w:numId w:val="35"/>
        </w:numPr>
        <w:spacing w:line="276" w:lineRule="auto"/>
        <w:ind w:left="426" w:hanging="426"/>
        <w:jc w:val="both"/>
        <w:rPr>
          <w:rFonts w:asciiTheme="minorHAnsi" w:hAnsiTheme="minorHAnsi" w:cs="Arial"/>
          <w:sz w:val="22"/>
          <w:szCs w:val="22"/>
        </w:rPr>
      </w:pPr>
      <w:r w:rsidRPr="000F16B9">
        <w:rPr>
          <w:rFonts w:asciiTheme="minorHAnsi" w:hAnsiTheme="minorHAnsi" w:cs="Arial"/>
          <w:sz w:val="22"/>
          <w:szCs w:val="22"/>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468D53B0" w14:textId="3D51FCC1" w:rsidR="00766566" w:rsidRDefault="00766566" w:rsidP="00022A5C">
      <w:pPr>
        <w:numPr>
          <w:ilvl w:val="0"/>
          <w:numId w:val="35"/>
        </w:numPr>
        <w:spacing w:line="276" w:lineRule="auto"/>
        <w:ind w:left="426" w:hanging="426"/>
        <w:jc w:val="both"/>
        <w:rPr>
          <w:rFonts w:asciiTheme="minorHAnsi" w:hAnsiTheme="minorHAnsi"/>
          <w:sz w:val="22"/>
          <w:szCs w:val="22"/>
        </w:rPr>
      </w:pPr>
      <w:r w:rsidRPr="000F16B9">
        <w:rPr>
          <w:rFonts w:asciiTheme="minorHAnsi" w:hAnsiTheme="minorHAnsi" w:cs="Arial"/>
          <w:sz w:val="22"/>
          <w:szCs w:val="22"/>
        </w:rPr>
        <w:t>Wykonawca będzie zobowiązany do podpisania umowy w miejscu i terminie wskazanym przez Zamawiającego</w:t>
      </w:r>
      <w:r w:rsidRPr="000F16B9">
        <w:rPr>
          <w:rFonts w:asciiTheme="minorHAnsi" w:hAnsiTheme="minorHAnsi"/>
          <w:sz w:val="22"/>
          <w:szCs w:val="22"/>
        </w:rPr>
        <w:t>.</w:t>
      </w:r>
    </w:p>
    <w:p w14:paraId="0D5A3A5A" w14:textId="77777777" w:rsidR="000F16B9" w:rsidRPr="000F16B9" w:rsidRDefault="000F16B9" w:rsidP="000F16B9">
      <w:pPr>
        <w:spacing w:line="276" w:lineRule="auto"/>
        <w:jc w:val="both"/>
        <w:rPr>
          <w:rFonts w:asciiTheme="minorHAnsi" w:hAnsiTheme="minorHAnsi"/>
          <w:sz w:val="22"/>
          <w:szCs w:val="22"/>
        </w:rPr>
      </w:pPr>
    </w:p>
    <w:p w14:paraId="12900A5E" w14:textId="0A2214EC" w:rsidR="000353FD" w:rsidRPr="004E5764" w:rsidRDefault="004E5764" w:rsidP="00CB0099">
      <w:pPr>
        <w:pStyle w:val="Nagwek1"/>
        <w:numPr>
          <w:ilvl w:val="0"/>
          <w:numId w:val="22"/>
        </w:numPr>
        <w:ind w:left="851" w:hanging="851"/>
        <w:rPr>
          <w:rFonts w:asciiTheme="minorHAnsi" w:hAnsiTheme="minorHAnsi"/>
          <w:sz w:val="26"/>
          <w:szCs w:val="26"/>
        </w:rPr>
      </w:pPr>
      <w:r>
        <w:t xml:space="preserve"> </w:t>
      </w:r>
      <w:bookmarkStart w:id="37" w:name="_Toc162003189"/>
      <w:r w:rsidR="00E43FFC" w:rsidRPr="004E5764">
        <w:rPr>
          <w:rFonts w:asciiTheme="minorHAnsi" w:hAnsiTheme="minorHAnsi"/>
          <w:sz w:val="26"/>
          <w:szCs w:val="26"/>
        </w:rPr>
        <w:t>ZABEZPIECZENIE NALEŻYTEGO WYKONANIA UMOWY</w:t>
      </w:r>
      <w:bookmarkEnd w:id="37"/>
    </w:p>
    <w:p w14:paraId="2A6B2C07" w14:textId="6C84CB01" w:rsidR="000353FD" w:rsidRPr="000F16B9" w:rsidRDefault="000353FD" w:rsidP="004E5764">
      <w:pPr>
        <w:pStyle w:val="Nagwek1"/>
        <w:rPr>
          <w:sz w:val="22"/>
          <w:szCs w:val="22"/>
        </w:rPr>
      </w:pPr>
    </w:p>
    <w:p w14:paraId="01480998"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38" w:name="_Hlk65669519"/>
      <w:r w:rsidRPr="000F16B9">
        <w:rPr>
          <w:rFonts w:asciiTheme="minorHAnsi" w:hAnsiTheme="minorHAnsi" w:cs="Arial"/>
          <w:sz w:val="22"/>
          <w:szCs w:val="22"/>
        </w:rPr>
        <w:t xml:space="preserve">Wykonawca, którego oferta zostanie wybrana przed podpisaniem umowy zobowiązany jest do wniesienia zabezpieczenia należytego wykonania umowy w wysokości </w:t>
      </w:r>
      <w:r w:rsidRPr="000F16B9">
        <w:rPr>
          <w:rFonts w:asciiTheme="minorHAnsi" w:hAnsiTheme="minorHAnsi" w:cs="Arial"/>
          <w:b/>
          <w:bCs/>
          <w:sz w:val="22"/>
          <w:szCs w:val="22"/>
        </w:rPr>
        <w:t xml:space="preserve">5% ceny brutto podanej </w:t>
      </w:r>
      <w:r>
        <w:rPr>
          <w:rFonts w:asciiTheme="minorHAnsi" w:hAnsiTheme="minorHAnsi" w:cs="Arial"/>
          <w:b/>
          <w:bCs/>
          <w:sz w:val="22"/>
          <w:szCs w:val="22"/>
        </w:rPr>
        <w:br/>
      </w:r>
      <w:r w:rsidRPr="000F16B9">
        <w:rPr>
          <w:rFonts w:asciiTheme="minorHAnsi" w:hAnsiTheme="minorHAnsi" w:cs="Arial"/>
          <w:b/>
          <w:bCs/>
          <w:sz w:val="22"/>
          <w:szCs w:val="22"/>
        </w:rPr>
        <w:t xml:space="preserve">w ofercie. </w:t>
      </w:r>
      <w:r w:rsidRPr="000F16B9">
        <w:rPr>
          <w:rFonts w:asciiTheme="minorHAnsi" w:hAnsiTheme="minorHAnsi" w:cs="Arial"/>
          <w:sz w:val="22"/>
          <w:szCs w:val="22"/>
        </w:rPr>
        <w:t>Zabezpieczenie służy pokryciu roszczeń z tytułu niewykonania lub nienależytego wykonania umowy.</w:t>
      </w:r>
    </w:p>
    <w:p w14:paraId="43A4AF0F"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Zabezpieczenie może być wnoszone, według wyboru Wykonawcy, w jednej lub w kilku następujących formach:</w:t>
      </w:r>
    </w:p>
    <w:p w14:paraId="1FDCBE0D"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pieniądzu,</w:t>
      </w:r>
    </w:p>
    <w:p w14:paraId="7273B15E"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 xml:space="preserve">poręczeniach bankowych lub poręczeniach spółdzielczej kasy oszczędnościowo-kredytowej, </w:t>
      </w:r>
      <w:r w:rsidRPr="000F16B9">
        <w:rPr>
          <w:rFonts w:asciiTheme="minorHAnsi" w:hAnsiTheme="minorHAnsi" w:cs="Arial"/>
          <w:sz w:val="22"/>
          <w:szCs w:val="22"/>
        </w:rPr>
        <w:br/>
        <w:t>z tym że zobowiązanie kasy jest zawsze zobowiązaniem pieniężnym,</w:t>
      </w:r>
    </w:p>
    <w:p w14:paraId="5B684946"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bankowych,</w:t>
      </w:r>
    </w:p>
    <w:p w14:paraId="4ACFF272"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gwarancjach ubezpieczeniowych,</w:t>
      </w:r>
    </w:p>
    <w:p w14:paraId="2694EE76" w14:textId="77777777" w:rsidR="00FD2A2C" w:rsidRPr="000F16B9" w:rsidRDefault="00FD2A2C" w:rsidP="00FD2A2C">
      <w:pPr>
        <w:pStyle w:val="Tekstpodstawowy"/>
        <w:numPr>
          <w:ilvl w:val="0"/>
          <w:numId w:val="38"/>
        </w:numPr>
        <w:spacing w:line="276" w:lineRule="auto"/>
        <w:ind w:left="709" w:hanging="283"/>
        <w:rPr>
          <w:rFonts w:asciiTheme="minorHAnsi" w:hAnsiTheme="minorHAnsi" w:cs="Arial"/>
          <w:sz w:val="22"/>
          <w:szCs w:val="22"/>
        </w:rPr>
      </w:pPr>
      <w:r w:rsidRPr="000F16B9">
        <w:rPr>
          <w:rFonts w:asciiTheme="minorHAnsi" w:hAnsiTheme="minorHAnsi" w:cs="Arial"/>
          <w:sz w:val="22"/>
          <w:szCs w:val="22"/>
        </w:rPr>
        <w:t>poręczeniach udzielanych przez podmioty, o których mowa w art. 6b ust. 5 pkt. 2 ustawy z dnia 9 listopada 2000 r. o utworzeniu Polskiej Agencji Rozwoju Przedsiębiorczości.</w:t>
      </w:r>
    </w:p>
    <w:bookmarkEnd w:id="38"/>
    <w:p w14:paraId="3A8CDFB0"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wniesienie zabezpieczenia w formach wskazanych w art. 450 ust. 2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496E2CF7"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w:t>
      </w:r>
      <w:r w:rsidRPr="000F16B9">
        <w:rPr>
          <w:rFonts w:asciiTheme="minorHAnsi" w:hAnsiTheme="minorHAnsi" w:cs="Arial"/>
          <w:b/>
          <w:bCs/>
          <w:sz w:val="22"/>
          <w:szCs w:val="22"/>
        </w:rPr>
        <w:t>nie wyraża zgody</w:t>
      </w:r>
      <w:r w:rsidRPr="000F16B9">
        <w:rPr>
          <w:rFonts w:asciiTheme="minorHAnsi" w:hAnsiTheme="minorHAnsi" w:cs="Arial"/>
          <w:sz w:val="22"/>
          <w:szCs w:val="22"/>
        </w:rPr>
        <w:t xml:space="preserve"> na tworzenie zabezpieczenia przez potrącenia z należności za częściowo wykonane świadczenia.</w:t>
      </w:r>
    </w:p>
    <w:p w14:paraId="22BFEB41" w14:textId="333E8408" w:rsidR="00FD2A2C" w:rsidRPr="004057CC" w:rsidRDefault="00FD2A2C" w:rsidP="004057CC">
      <w:pPr>
        <w:pStyle w:val="Tekstpodstawowy"/>
        <w:numPr>
          <w:ilvl w:val="0"/>
          <w:numId w:val="37"/>
        </w:numPr>
        <w:spacing w:line="276" w:lineRule="auto"/>
        <w:ind w:left="426" w:hanging="426"/>
        <w:rPr>
          <w:rFonts w:asciiTheme="minorHAnsi" w:hAnsiTheme="minorHAnsi" w:cs="Arial"/>
          <w:sz w:val="22"/>
          <w:szCs w:val="22"/>
        </w:rPr>
      </w:pPr>
      <w:bookmarkStart w:id="39" w:name="_Hlk65669589"/>
      <w:r w:rsidRPr="000F16B9">
        <w:rPr>
          <w:rFonts w:asciiTheme="minorHAnsi" w:hAnsiTheme="minorHAnsi" w:cs="Arial"/>
          <w:sz w:val="22"/>
          <w:szCs w:val="22"/>
        </w:rPr>
        <w:t xml:space="preserve">Zabezpieczenie wnoszone w formie pieniężnej powinno zostać wpłacone nie później niż w dniu podpisania umowy na rachunek bankowy Zamawiającego: </w:t>
      </w:r>
      <w:r w:rsidRPr="000F16B9">
        <w:rPr>
          <w:rFonts w:asciiTheme="minorHAnsi" w:hAnsiTheme="minorHAnsi" w:cs="Arial"/>
          <w:b/>
          <w:sz w:val="22"/>
          <w:szCs w:val="22"/>
        </w:rPr>
        <w:t xml:space="preserve">Bank Spółdzielczy Jastrzębie Zdrój </w:t>
      </w:r>
      <w:r w:rsidR="004057CC" w:rsidRPr="000F16B9">
        <w:rPr>
          <w:rFonts w:asciiTheme="minorHAnsi" w:hAnsiTheme="minorHAnsi" w:cs="Arial"/>
          <w:b/>
          <w:sz w:val="22"/>
          <w:szCs w:val="22"/>
        </w:rPr>
        <w:t>85 8470 0001 2001 0030 4283 0011 z dopiskiem: zabezpieczenie należytego wykonania umowy -</w:t>
      </w:r>
      <w:r w:rsidR="00BC45A5">
        <w:rPr>
          <w:rFonts w:asciiTheme="minorHAnsi" w:eastAsia="Calibri" w:hAnsiTheme="minorHAnsi" w:cstheme="minorHAnsi"/>
          <w:b/>
          <w:bCs/>
          <w:sz w:val="22"/>
          <w:szCs w:val="22"/>
        </w:rPr>
        <w:t xml:space="preserve"> </w:t>
      </w:r>
      <w:r w:rsidR="00BC45A5" w:rsidRPr="009C7209">
        <w:rPr>
          <w:rFonts w:asciiTheme="minorHAnsi" w:hAnsiTheme="minorHAnsi" w:cs="Arial"/>
          <w:b/>
          <w:sz w:val="22"/>
          <w:szCs w:val="22"/>
        </w:rPr>
        <w:t>„</w:t>
      </w:r>
      <w:r w:rsidR="00BC45A5" w:rsidRPr="004A1203">
        <w:rPr>
          <w:rFonts w:asciiTheme="minorHAnsi" w:eastAsia="Calibri" w:hAnsiTheme="minorHAnsi" w:cstheme="minorHAnsi"/>
          <w:b/>
          <w:bCs/>
          <w:sz w:val="22"/>
          <w:szCs w:val="22"/>
        </w:rPr>
        <w:t>W ochronie klimatu – razem możemy więcej</w:t>
      </w:r>
      <w:r w:rsidR="00BC45A5">
        <w:rPr>
          <w:rFonts w:asciiTheme="minorHAnsi" w:eastAsia="Calibri" w:hAnsiTheme="minorHAnsi" w:cstheme="minorHAnsi"/>
          <w:b/>
          <w:bCs/>
          <w:sz w:val="22"/>
          <w:szCs w:val="22"/>
        </w:rPr>
        <w:t>”</w:t>
      </w:r>
      <w:r w:rsidR="00BC45A5" w:rsidRPr="004A1203">
        <w:rPr>
          <w:rFonts w:asciiTheme="minorHAnsi" w:eastAsia="Calibri" w:hAnsiTheme="minorHAnsi" w:cstheme="minorHAnsi"/>
          <w:b/>
          <w:bCs/>
          <w:sz w:val="22"/>
          <w:szCs w:val="22"/>
        </w:rPr>
        <w:t xml:space="preserve"> –</w:t>
      </w:r>
      <w:r w:rsidR="00BC45A5">
        <w:rPr>
          <w:rFonts w:asciiTheme="minorHAnsi" w:eastAsia="Calibri" w:hAnsiTheme="minorHAnsi" w:cstheme="minorHAnsi"/>
          <w:b/>
          <w:bCs/>
          <w:sz w:val="22"/>
          <w:szCs w:val="22"/>
        </w:rPr>
        <w:t xml:space="preserve"> </w:t>
      </w:r>
      <w:r w:rsidR="00A74977">
        <w:rPr>
          <w:rFonts w:asciiTheme="minorHAnsi" w:eastAsia="Calibri" w:hAnsiTheme="minorHAnsi" w:cstheme="minorHAnsi"/>
          <w:b/>
          <w:bCs/>
          <w:sz w:val="22"/>
          <w:szCs w:val="22"/>
        </w:rPr>
        <w:t>zakup</w:t>
      </w:r>
      <w:r w:rsidR="00BC45A5">
        <w:rPr>
          <w:rFonts w:asciiTheme="minorHAnsi" w:eastAsia="Calibri" w:hAnsiTheme="minorHAnsi" w:cstheme="minorHAnsi"/>
          <w:b/>
          <w:bCs/>
          <w:sz w:val="22"/>
          <w:szCs w:val="22"/>
        </w:rPr>
        <w:t xml:space="preserve"> przyczepy z wyposażeniem</w:t>
      </w:r>
      <w:r w:rsidR="00BC45A5" w:rsidRPr="004A1203">
        <w:rPr>
          <w:rFonts w:asciiTheme="minorHAnsi" w:eastAsia="Calibri" w:hAnsiTheme="minorHAnsi" w:cstheme="minorHAnsi"/>
          <w:b/>
          <w:bCs/>
          <w:sz w:val="22"/>
          <w:szCs w:val="22"/>
        </w:rPr>
        <w:t xml:space="preserve"> na potrzeby OSP Kończyce Małe</w:t>
      </w:r>
      <w:r w:rsidR="00BC45A5">
        <w:rPr>
          <w:rFonts w:asciiTheme="minorHAnsi" w:eastAsia="Calibri" w:hAnsiTheme="minorHAnsi" w:cstheme="minorHAnsi"/>
          <w:b/>
          <w:bCs/>
          <w:sz w:val="22"/>
          <w:szCs w:val="22"/>
        </w:rPr>
        <w:t>.</w:t>
      </w:r>
    </w:p>
    <w:p w14:paraId="37B0E931"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Skuteczne wniesienie zabezpieczenia należytego wykonania umowy w formie pieniężnej następuje z chwilą wpływu środków pieniężnych na ww. rachunek Zamawiającego.</w:t>
      </w:r>
    </w:p>
    <w:p w14:paraId="18EEC8B5"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1B967B4F" w14:textId="30A877B8"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40" w:name="_Hlk65669755"/>
      <w:bookmarkEnd w:id="39"/>
      <w:r w:rsidRPr="000F16B9">
        <w:rPr>
          <w:rFonts w:asciiTheme="minorHAnsi" w:hAnsiTheme="minorHAnsi" w:cs="Arial"/>
          <w:sz w:val="22"/>
          <w:szCs w:val="22"/>
        </w:rPr>
        <w:t xml:space="preserve">Zabezpieczenie wnoszone w formie innej niż w pieniądzu powinno być dostarczone </w:t>
      </w:r>
      <w:r w:rsidRPr="000F16B9">
        <w:rPr>
          <w:rFonts w:asciiTheme="minorHAnsi" w:hAnsiTheme="minorHAnsi" w:cs="Arial"/>
          <w:sz w:val="22"/>
          <w:szCs w:val="22"/>
        </w:rPr>
        <w:br/>
        <w:t xml:space="preserve">w formie </w:t>
      </w:r>
      <w:r w:rsidRPr="000F16B9">
        <w:rPr>
          <w:rFonts w:asciiTheme="minorHAnsi" w:hAnsiTheme="minorHAnsi" w:cs="Arial"/>
          <w:b/>
          <w:bCs/>
          <w:sz w:val="22"/>
          <w:szCs w:val="22"/>
        </w:rPr>
        <w:t xml:space="preserve">oryginału, </w:t>
      </w:r>
      <w:r w:rsidRPr="000F16B9">
        <w:rPr>
          <w:rFonts w:asciiTheme="minorHAnsi" w:hAnsiTheme="minorHAnsi" w:cs="Arial"/>
          <w:sz w:val="22"/>
          <w:szCs w:val="22"/>
        </w:rPr>
        <w:t>przez Wykonawcę do siedziby Zamawiającego lub elektronicznie na</w:t>
      </w:r>
      <w:r w:rsidRPr="000F16B9">
        <w:rPr>
          <w:rFonts w:asciiTheme="minorHAnsi" w:hAnsiTheme="minorHAnsi" w:cs="Arial"/>
          <w:b/>
          <w:bCs/>
          <w:sz w:val="22"/>
          <w:szCs w:val="22"/>
        </w:rPr>
        <w:t xml:space="preserve"> </w:t>
      </w:r>
      <w:hyperlink r:id="rId45">
        <w:r w:rsidR="004057CC" w:rsidRPr="000F16B9">
          <w:rPr>
            <w:rFonts w:asciiTheme="minorHAnsi" w:hAnsiTheme="minorHAnsi" w:cs="Arial"/>
            <w:color w:val="1155CC"/>
            <w:sz w:val="22"/>
            <w:szCs w:val="22"/>
            <w:u w:val="single"/>
          </w:rPr>
          <w:t>platformazakupowa.pl</w:t>
        </w:r>
      </w:hyperlink>
      <w:r w:rsidRPr="000F16B9">
        <w:rPr>
          <w:rFonts w:asciiTheme="minorHAnsi" w:hAnsiTheme="minorHAnsi" w:cs="Arial"/>
          <w:sz w:val="22"/>
          <w:szCs w:val="22"/>
        </w:rPr>
        <w:t>, najpóźniej w dniu podpisania umowy – do chwili jej podpisania.</w:t>
      </w:r>
    </w:p>
    <w:bookmarkEnd w:id="40"/>
    <w:p w14:paraId="770537F9"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Do zmiany formy zabezpieczenia w trakcie realizacji umowy stosuje się art. 451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1E414717" w14:textId="77777777" w:rsidR="00FD2A2C" w:rsidRPr="000F16B9" w:rsidRDefault="00FD2A2C" w:rsidP="00FD2A2C">
      <w:pPr>
        <w:pStyle w:val="Tekstpodstawowy"/>
        <w:numPr>
          <w:ilvl w:val="0"/>
          <w:numId w:val="37"/>
        </w:numPr>
        <w:spacing w:line="276" w:lineRule="auto"/>
        <w:ind w:left="426" w:hanging="426"/>
        <w:rPr>
          <w:rFonts w:asciiTheme="minorHAnsi" w:hAnsiTheme="minorHAnsi" w:cs="Arial"/>
          <w:sz w:val="22"/>
          <w:szCs w:val="22"/>
        </w:rPr>
      </w:pPr>
      <w:bookmarkStart w:id="41" w:name="_Hlk65669680"/>
      <w:r w:rsidRPr="000F16B9">
        <w:rPr>
          <w:rFonts w:asciiTheme="minorHAnsi" w:hAnsiTheme="minorHAnsi" w:cs="Arial"/>
          <w:sz w:val="22"/>
          <w:szCs w:val="22"/>
        </w:rPr>
        <w:t>Zamawiający zwróci zabezpieczenie w następujących terminach:</w:t>
      </w:r>
    </w:p>
    <w:p w14:paraId="49510C1B" w14:textId="77777777" w:rsidR="00FD2A2C" w:rsidRPr="000F16B9" w:rsidRDefault="00FD2A2C" w:rsidP="00FD2A2C">
      <w:pPr>
        <w:pStyle w:val="Tekstpodstawowy"/>
        <w:numPr>
          <w:ilvl w:val="1"/>
          <w:numId w:val="39"/>
        </w:numPr>
        <w:spacing w:line="276" w:lineRule="auto"/>
        <w:ind w:left="993" w:hanging="567"/>
        <w:rPr>
          <w:rFonts w:asciiTheme="minorHAnsi" w:hAnsiTheme="minorHAnsi" w:cs="Arial"/>
          <w:sz w:val="22"/>
          <w:szCs w:val="22"/>
        </w:rPr>
      </w:pPr>
      <w:r w:rsidRPr="000F16B9">
        <w:rPr>
          <w:rFonts w:asciiTheme="minorHAnsi" w:hAnsiTheme="minorHAnsi" w:cs="Arial"/>
          <w:sz w:val="22"/>
          <w:szCs w:val="22"/>
        </w:rPr>
        <w:t>70 % wysokości zabezpieczenia w terminie 30 dni od dnia podpisania protokołu odbioru końcowego przedmiotu zamówienia, tj. od dnia wykonania zamówienia i uznania przez Zamawiającego za należycie wykonane.</w:t>
      </w:r>
    </w:p>
    <w:p w14:paraId="454A3DFA" w14:textId="77777777" w:rsidR="00FD2A2C" w:rsidRPr="000F16B9" w:rsidRDefault="00FD2A2C" w:rsidP="00FD2A2C">
      <w:pPr>
        <w:pStyle w:val="Tekstpodstawowy"/>
        <w:numPr>
          <w:ilvl w:val="1"/>
          <w:numId w:val="39"/>
        </w:numPr>
        <w:spacing w:line="276" w:lineRule="auto"/>
        <w:ind w:left="993" w:hanging="567"/>
        <w:rPr>
          <w:rFonts w:asciiTheme="minorHAnsi" w:hAnsiTheme="minorHAnsi" w:cs="Arial"/>
          <w:sz w:val="22"/>
          <w:szCs w:val="22"/>
        </w:rPr>
      </w:pPr>
      <w:r w:rsidRPr="000F16B9">
        <w:rPr>
          <w:rFonts w:asciiTheme="minorHAnsi" w:hAnsiTheme="minorHAnsi" w:cs="Arial"/>
          <w:sz w:val="22"/>
          <w:szCs w:val="22"/>
        </w:rPr>
        <w:t>30 % wysokości zabezpieczenia w terminie 15 dni od dnia, w którym upływa okres gwarancji/rękojmi, liczony zgodnie z postanowieniami zawartej umowy.</w:t>
      </w:r>
    </w:p>
    <w:p w14:paraId="4C387550" w14:textId="77777777" w:rsidR="00FD2A2C" w:rsidRPr="000F16B9" w:rsidRDefault="00FD2A2C" w:rsidP="00FD2A2C">
      <w:pPr>
        <w:pStyle w:val="Akapitzlist"/>
        <w:numPr>
          <w:ilvl w:val="0"/>
          <w:numId w:val="39"/>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 xml:space="preserve">Treść oświadczenia zawartego w gwarancji lub w poręczeniu musi zostać zaakceptowana przez </w:t>
      </w:r>
      <w:r>
        <w:rPr>
          <w:rFonts w:asciiTheme="minorHAnsi" w:hAnsiTheme="minorHAnsi" w:cs="Arial"/>
          <w:sz w:val="22"/>
          <w:szCs w:val="22"/>
        </w:rPr>
        <w:t>Z</w:t>
      </w:r>
      <w:r w:rsidRPr="000F16B9">
        <w:rPr>
          <w:rFonts w:asciiTheme="minorHAnsi" w:hAnsiTheme="minorHAnsi" w:cs="Arial"/>
          <w:sz w:val="22"/>
          <w:szCs w:val="22"/>
        </w:rPr>
        <w:t>amawiającego przed podpisaniem umowy.</w:t>
      </w:r>
    </w:p>
    <w:bookmarkEnd w:id="41"/>
    <w:p w14:paraId="2CF96192" w14:textId="77777777" w:rsidR="00FD2A2C" w:rsidRPr="000F16B9" w:rsidRDefault="00FD2A2C" w:rsidP="00FD2A2C">
      <w:pPr>
        <w:numPr>
          <w:ilvl w:val="0"/>
          <w:numId w:val="39"/>
        </w:numPr>
        <w:spacing w:line="276" w:lineRule="auto"/>
        <w:ind w:right="-108"/>
        <w:jc w:val="both"/>
        <w:rPr>
          <w:rFonts w:asciiTheme="minorHAnsi" w:hAnsiTheme="minorHAnsi" w:cs="Arial"/>
          <w:sz w:val="22"/>
          <w:szCs w:val="22"/>
        </w:rPr>
      </w:pPr>
      <w:r w:rsidRPr="000F16B9">
        <w:rPr>
          <w:rFonts w:asciiTheme="minorHAnsi" w:hAnsiTheme="minorHAnsi" w:cs="Arial"/>
          <w:sz w:val="22"/>
          <w:szCs w:val="22"/>
        </w:rPr>
        <w:t>Z treści gwarancji lub poręczenia musi jednocześnie wynikać:</w:t>
      </w:r>
    </w:p>
    <w:p w14:paraId="7620D9E7"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 xml:space="preserve">nazwa zleceniodawcy (wykonawcy), beneficjenta gwarancji lub poręczenia (zamawiającego), gwaranta lub poręczyciela (podmiotu udzielającego gwarancji lub poręczenia) oraz adresy ich siedzib, </w:t>
      </w:r>
    </w:p>
    <w:p w14:paraId="65547823"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określenie wierzytelności, która ma być zabezpieczona gwarancją lub poręczeniem,</w:t>
      </w:r>
    </w:p>
    <w:p w14:paraId="7491D56A"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kwota gwarancji lub poręczenia,</w:t>
      </w:r>
    </w:p>
    <w:p w14:paraId="19B549A2"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termin ważności gwarancji lub poręczenia, obejmujący cały okres wykonania zamówienia, począwszy co najmniej od dnia wyznaczonego na dzień zawarcia umowy,</w:t>
      </w:r>
    </w:p>
    <w:p w14:paraId="5AD684B9"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lub do wypłat łącznie do pełnej kwoty zabezpieczenia w przypadku realizacji zamówienia w sposób niezgodny z umową,</w:t>
      </w:r>
    </w:p>
    <w:p w14:paraId="72AE81E0" w14:textId="77777777" w:rsidR="00FD2A2C" w:rsidRPr="000F16B9" w:rsidRDefault="00FD2A2C" w:rsidP="00FD2A2C">
      <w:pPr>
        <w:numPr>
          <w:ilvl w:val="1"/>
          <w:numId w:val="40"/>
        </w:numPr>
        <w:spacing w:line="276" w:lineRule="auto"/>
        <w:ind w:left="709" w:right="-108" w:hanging="283"/>
        <w:jc w:val="both"/>
        <w:rPr>
          <w:rFonts w:asciiTheme="minorHAnsi" w:hAnsiTheme="minorHAnsi" w:cs="Arial"/>
          <w:sz w:val="22"/>
          <w:szCs w:val="22"/>
        </w:rPr>
      </w:pPr>
      <w:r w:rsidRPr="000F16B9">
        <w:rPr>
          <w:rFonts w:asciiTheme="minorHAnsi" w:hAnsiTheme="minorHAnsi" w:cs="Arial"/>
          <w:sz w:val="22"/>
          <w:szCs w:val="22"/>
        </w:rPr>
        <w:t>bezwarunkowe, nieodwołalne, płatne na pierwsze żądanie, zobowiązanie gwaranta do wypłaty zamawiającemu pełnej kwoty zabezpieczenia w przypadku, o którym mowa w pkt 12 i 13 tj. w przypadku nieprzedłużenia lub niewniesienia nowego zabezpieczenia najpóźniej na 30 dni przed upływem terminu ważności dotychczasowego zabezpieczenia wniesionego w innej formie niż w pieniądzu, jeżeli wykonawca skorzystał z możliwości wniesienia zabezpieczenia na okres nie krótszy niż 5 lat, a okres, na jaki miało zostać wniesione zabezpieczenie, jest dłuższy od tego okresu.</w:t>
      </w:r>
    </w:p>
    <w:p w14:paraId="70416464" w14:textId="77777777" w:rsidR="00EA4919" w:rsidRPr="000F16B9" w:rsidRDefault="00EA4919" w:rsidP="00562059">
      <w:pPr>
        <w:spacing w:line="276" w:lineRule="auto"/>
        <w:ind w:left="709" w:right="-108"/>
        <w:jc w:val="both"/>
        <w:rPr>
          <w:rFonts w:asciiTheme="minorHAnsi" w:hAnsiTheme="minorHAnsi" w:cs="Arial"/>
          <w:sz w:val="22"/>
          <w:szCs w:val="22"/>
        </w:rPr>
      </w:pPr>
    </w:p>
    <w:p w14:paraId="0F134FF2" w14:textId="242C751F" w:rsidR="0045764F" w:rsidRPr="00E33CCD" w:rsidRDefault="0045764F" w:rsidP="00CB0099">
      <w:pPr>
        <w:pStyle w:val="Nagwek1"/>
        <w:numPr>
          <w:ilvl w:val="0"/>
          <w:numId w:val="22"/>
        </w:numPr>
        <w:spacing w:line="276" w:lineRule="auto"/>
        <w:ind w:left="851" w:hanging="851"/>
        <w:rPr>
          <w:rFonts w:asciiTheme="minorHAnsi" w:hAnsiTheme="minorHAnsi" w:cs="Arial"/>
          <w:sz w:val="26"/>
          <w:szCs w:val="26"/>
        </w:rPr>
      </w:pPr>
      <w:bookmarkStart w:id="42" w:name="_Toc162003190"/>
      <w:r w:rsidRPr="00E33CCD">
        <w:rPr>
          <w:rFonts w:asciiTheme="minorHAnsi" w:hAnsiTheme="minorHAnsi" w:cs="Arial"/>
          <w:sz w:val="26"/>
          <w:szCs w:val="26"/>
        </w:rPr>
        <w:t>INFORMACJE DOTYCZĄCE UMOWY</w:t>
      </w:r>
      <w:bookmarkEnd w:id="42"/>
    </w:p>
    <w:p w14:paraId="778CBF23" w14:textId="695CC2F5" w:rsidR="007D0A6F" w:rsidRPr="000F16B9" w:rsidRDefault="007D0A6F" w:rsidP="00E33CCD">
      <w:pPr>
        <w:pStyle w:val="Tekstpodstawowy"/>
        <w:spacing w:line="276" w:lineRule="auto"/>
        <w:rPr>
          <w:rFonts w:asciiTheme="minorHAnsi" w:hAnsiTheme="minorHAnsi" w:cs="Arial"/>
          <w:sz w:val="22"/>
          <w:szCs w:val="22"/>
          <w:u w:val="single"/>
        </w:rPr>
      </w:pPr>
    </w:p>
    <w:p w14:paraId="26B01A6E" w14:textId="463B18EA"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Wybrany Wykonawca jest zobowiązany do zawarcia umowy w sprawie zamówienia publicznego na warunkach określonych we wzorze umowy, stanowiącym </w:t>
      </w:r>
      <w:r w:rsidRPr="000F16B9">
        <w:rPr>
          <w:rFonts w:asciiTheme="minorHAnsi" w:hAnsiTheme="minorHAnsi" w:cs="Arial"/>
          <w:b/>
          <w:bCs/>
          <w:sz w:val="22"/>
          <w:szCs w:val="22"/>
        </w:rPr>
        <w:t>Załącznik nr 2 do SWZ.</w:t>
      </w:r>
    </w:p>
    <w:p w14:paraId="6437B188" w14:textId="47AA9A72"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lastRenderedPageBreak/>
        <w:t>Zakres świadczenia Wykonawcy wynikający z umowy jest tożsamy z jego zobowiązaniem zawartym w ofercie.</w:t>
      </w:r>
    </w:p>
    <w:p w14:paraId="76F3D99B" w14:textId="000080A9" w:rsidR="00881706" w:rsidRPr="000F16B9"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Zamawiający przewiduje możliwość zmiany umowy zawartej w stosunku do treści wybranej oferty w zakresie uregulowanym w art. 454 – 455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wskazanym we wzorze umowy, stanowiącym </w:t>
      </w:r>
      <w:r w:rsidRPr="000F16B9">
        <w:rPr>
          <w:rFonts w:asciiTheme="minorHAnsi" w:hAnsiTheme="minorHAnsi" w:cs="Arial"/>
          <w:b/>
          <w:bCs/>
          <w:sz w:val="22"/>
          <w:szCs w:val="22"/>
        </w:rPr>
        <w:t>Załącznik nr 2 do SWZ.</w:t>
      </w:r>
    </w:p>
    <w:p w14:paraId="4651A304" w14:textId="0F1D1EE7" w:rsidR="00C65F35" w:rsidRPr="00E063AF" w:rsidRDefault="00881706" w:rsidP="00022A5C">
      <w:pPr>
        <w:pStyle w:val="Tekstpodstawowy"/>
        <w:numPr>
          <w:ilvl w:val="0"/>
          <w:numId w:val="36"/>
        </w:numPr>
        <w:spacing w:line="276" w:lineRule="auto"/>
        <w:ind w:left="426" w:hanging="426"/>
        <w:rPr>
          <w:rFonts w:asciiTheme="minorHAnsi" w:hAnsiTheme="minorHAnsi" w:cs="Arial"/>
          <w:sz w:val="22"/>
          <w:szCs w:val="22"/>
        </w:rPr>
      </w:pPr>
      <w:r w:rsidRPr="000F16B9">
        <w:rPr>
          <w:rFonts w:asciiTheme="minorHAnsi" w:hAnsiTheme="minorHAnsi" w:cs="Arial"/>
          <w:sz w:val="22"/>
          <w:szCs w:val="22"/>
        </w:rPr>
        <w:t xml:space="preserve">Zmiana umowy wymaga dla swej ważności, pod rygorem nieważności, zachowania formy </w:t>
      </w:r>
      <w:r w:rsidRPr="00E063AF">
        <w:rPr>
          <w:rFonts w:asciiTheme="minorHAnsi" w:hAnsiTheme="minorHAnsi" w:cs="Arial"/>
          <w:sz w:val="22"/>
          <w:szCs w:val="22"/>
        </w:rPr>
        <w:t>pisemnej.</w:t>
      </w:r>
    </w:p>
    <w:p w14:paraId="7CC85AC3" w14:textId="5F2313E1" w:rsidR="005E571A" w:rsidRPr="00E063AF" w:rsidRDefault="005E571A" w:rsidP="00E33CCD">
      <w:pPr>
        <w:pStyle w:val="Tekstpodstawowy"/>
        <w:spacing w:line="276" w:lineRule="auto"/>
        <w:rPr>
          <w:rFonts w:ascii="Arial" w:hAnsi="Arial" w:cs="Arial"/>
          <w:sz w:val="22"/>
          <w:szCs w:val="22"/>
        </w:rPr>
      </w:pPr>
    </w:p>
    <w:p w14:paraId="50E86048" w14:textId="5EF9532B" w:rsidR="0045764F" w:rsidRPr="00E33CCD" w:rsidRDefault="0045764F" w:rsidP="00CB0099">
      <w:pPr>
        <w:pStyle w:val="Nagwek1"/>
        <w:numPr>
          <w:ilvl w:val="0"/>
          <w:numId w:val="22"/>
        </w:numPr>
        <w:spacing w:line="276" w:lineRule="auto"/>
        <w:ind w:left="709" w:hanging="709"/>
        <w:rPr>
          <w:rFonts w:asciiTheme="minorHAnsi" w:hAnsiTheme="minorHAnsi" w:cs="Arial"/>
          <w:sz w:val="26"/>
          <w:szCs w:val="26"/>
        </w:rPr>
      </w:pPr>
      <w:bookmarkStart w:id="43" w:name="_Toc162003191"/>
      <w:r w:rsidRPr="00E063AF">
        <w:rPr>
          <w:rFonts w:asciiTheme="minorHAnsi" w:hAnsiTheme="minorHAnsi" w:cs="Arial"/>
          <w:sz w:val="26"/>
          <w:szCs w:val="26"/>
        </w:rPr>
        <w:t xml:space="preserve">POUCZENIE O ŚRODKACH OCHRONY PRAWNEJ PRZYSŁUGUJACYCH </w:t>
      </w:r>
      <w:r w:rsidRPr="00E33CCD">
        <w:rPr>
          <w:rFonts w:asciiTheme="minorHAnsi" w:hAnsiTheme="minorHAnsi" w:cs="Arial"/>
          <w:sz w:val="26"/>
          <w:szCs w:val="26"/>
        </w:rPr>
        <w:t>WYKONAWCOM</w:t>
      </w:r>
      <w:bookmarkEnd w:id="43"/>
      <w:r w:rsidRPr="00E33CCD">
        <w:rPr>
          <w:rFonts w:asciiTheme="minorHAnsi" w:hAnsiTheme="minorHAnsi" w:cs="Arial"/>
          <w:sz w:val="26"/>
          <w:szCs w:val="26"/>
        </w:rPr>
        <w:t xml:space="preserve"> </w:t>
      </w:r>
    </w:p>
    <w:p w14:paraId="4EA1AE0A" w14:textId="77777777" w:rsidR="000D6FE9" w:rsidRPr="000F16B9" w:rsidRDefault="000D6FE9" w:rsidP="00E33CCD">
      <w:pPr>
        <w:pStyle w:val="Tekstpodstawowy"/>
        <w:spacing w:line="276" w:lineRule="auto"/>
        <w:rPr>
          <w:rFonts w:asciiTheme="minorHAnsi" w:hAnsiTheme="minorHAnsi" w:cs="Arial"/>
          <w:sz w:val="22"/>
          <w:szCs w:val="22"/>
        </w:rPr>
      </w:pPr>
    </w:p>
    <w:p w14:paraId="49488B8C" w14:textId="576E3E3F"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w:t>
      </w:r>
    </w:p>
    <w:p w14:paraId="7F1E5139" w14:textId="0EE4CF4B"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Środki ochrony prawnej wobec ogłoszenia wszczynającego postępowanie o udzielenie zamówienia lub ogłoszenia o konkursie oraz dokumentów zamówienia przysługują również organizacjom wpisanym na listę, o której mowa w art. 469 pkt 15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xml:space="preserve"> oraz Rzecznikowi Małych i Średnich Przedsiębiorców.</w:t>
      </w:r>
    </w:p>
    <w:p w14:paraId="295E99CC" w14:textId="77777777" w:rsidR="001422DE" w:rsidRPr="000F16B9" w:rsidRDefault="001422DE" w:rsidP="00022A5C">
      <w:pPr>
        <w:numPr>
          <w:ilvl w:val="0"/>
          <w:numId w:val="41"/>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przysługuje na:</w:t>
      </w:r>
    </w:p>
    <w:p w14:paraId="42E8C51A" w14:textId="3E2AB7E9" w:rsidR="001422DE" w:rsidRPr="000F16B9" w:rsidRDefault="001422DE" w:rsidP="00562059">
      <w:pPr>
        <w:pStyle w:val="Akapitzlist"/>
        <w:numPr>
          <w:ilvl w:val="1"/>
          <w:numId w:val="42"/>
        </w:numPr>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Niezgodną z przepisami ustawy czynność Zamawiającego, podjętą w postępowaniu </w:t>
      </w:r>
      <w:r w:rsidRPr="000F16B9">
        <w:rPr>
          <w:rFonts w:asciiTheme="minorHAnsi" w:hAnsiTheme="minorHAnsi" w:cs="Arial"/>
          <w:sz w:val="22"/>
          <w:szCs w:val="22"/>
        </w:rPr>
        <w:br/>
        <w:t>o udzielenie zamówienia, w tym na projektowane postanowienie umowy.</w:t>
      </w:r>
    </w:p>
    <w:p w14:paraId="76DE3F46" w14:textId="5EAA0042"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Zaniechanie czynności w postępowaniu o udzielenie zamówienia do której zamawiający był obowiązany na podstawie ustawy.</w:t>
      </w:r>
    </w:p>
    <w:p w14:paraId="472E4F8C"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do Prezesa Izby. Odwołujący przekazuje kopię odwołania zamawiającemu przed upływem terminu do wniesienia odwołania w taki sposób, aby mógł on zapoznać się z jego treścią przed upływem tego terminu.</w:t>
      </w:r>
    </w:p>
    <w:p w14:paraId="56AE9615"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wobec treści ogłoszenia lub treści SWZ wnosi się w terminie 5 dni od dnia zamieszczenia ogłoszenia w Biuletynie Zamówień Publicznych lub treści SWZ na stronie internetowej.</w:t>
      </w:r>
    </w:p>
    <w:p w14:paraId="7BCE1FAC"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Odwołanie wnosi się w terminie:</w:t>
      </w:r>
    </w:p>
    <w:p w14:paraId="3168AA6D" w14:textId="4DF4D01B"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5 dni od dnia przekazania informacji o czynności zamawiającego stanowiącej podstawę jego wniesienia, jeżeli informacja została przekazana przy użyciu środków komunikacji elektronicznej.</w:t>
      </w:r>
    </w:p>
    <w:p w14:paraId="175EE108" w14:textId="707F92EA" w:rsidR="001422DE" w:rsidRPr="000F16B9" w:rsidRDefault="001422DE" w:rsidP="00562059">
      <w:pPr>
        <w:pStyle w:val="Akapitzlist"/>
        <w:numPr>
          <w:ilvl w:val="1"/>
          <w:numId w:val="42"/>
        </w:numPr>
        <w:spacing w:line="276" w:lineRule="auto"/>
        <w:ind w:left="851" w:hanging="425"/>
        <w:jc w:val="both"/>
        <w:rPr>
          <w:rFonts w:asciiTheme="minorHAnsi" w:hAnsiTheme="minorHAnsi" w:cs="Arial"/>
          <w:sz w:val="22"/>
          <w:szCs w:val="22"/>
        </w:rPr>
      </w:pPr>
      <w:r w:rsidRPr="000F16B9">
        <w:rPr>
          <w:rFonts w:asciiTheme="minorHAnsi" w:hAnsiTheme="minorHAnsi" w:cs="Arial"/>
          <w:sz w:val="22"/>
          <w:szCs w:val="22"/>
        </w:rPr>
        <w:t>10 dni od dnia przekazania informacji o czynności zamawiającego stanowiącej podstawę jego wniesienia, jeżeli informacja została przekazana w sposób inny niż określony powyżej.</w:t>
      </w:r>
    </w:p>
    <w:p w14:paraId="2DEBBAB0" w14:textId="5B5CF94D"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Odwołanie w przypadkach innych niż określone w pkt 5 i 6 wnosi się w terminie 5 dni od dnia, </w:t>
      </w:r>
      <w:r w:rsidR="000F16B9">
        <w:rPr>
          <w:rFonts w:asciiTheme="minorHAnsi" w:hAnsiTheme="minorHAnsi" w:cs="Arial"/>
          <w:sz w:val="22"/>
          <w:szCs w:val="22"/>
        </w:rPr>
        <w:br/>
      </w:r>
      <w:r w:rsidRPr="000F16B9">
        <w:rPr>
          <w:rFonts w:asciiTheme="minorHAnsi" w:hAnsiTheme="minorHAnsi" w:cs="Arial"/>
          <w:sz w:val="22"/>
          <w:szCs w:val="22"/>
        </w:rPr>
        <w:t xml:space="preserve">w którym powzięto lub przy zachowaniu należytej staranności można było powziąć wiadomość </w:t>
      </w:r>
      <w:r w:rsidR="000F16B9">
        <w:rPr>
          <w:rFonts w:asciiTheme="minorHAnsi" w:hAnsiTheme="minorHAnsi" w:cs="Arial"/>
          <w:sz w:val="22"/>
          <w:szCs w:val="22"/>
        </w:rPr>
        <w:br/>
      </w:r>
      <w:r w:rsidRPr="000F16B9">
        <w:rPr>
          <w:rFonts w:asciiTheme="minorHAnsi" w:hAnsiTheme="minorHAnsi" w:cs="Arial"/>
          <w:sz w:val="22"/>
          <w:szCs w:val="22"/>
        </w:rPr>
        <w:t>o okolicznościach stanowiących podstawę jego wniesienia</w:t>
      </w:r>
    </w:p>
    <w:p w14:paraId="4765B00E" w14:textId="259085A2"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Na orzeczenie Izby oraz postanowienie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stronom oraz uczestnikom postępowania odwoławczego przysługuje skarga do sądu.</w:t>
      </w:r>
    </w:p>
    <w:p w14:paraId="231FD2D1"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lastRenderedPageBreak/>
        <w:t>W postępowaniu toczącym się wskutek wniesienia skargi stosuje się odpowiednio przepisy ustawy z dnia 17 listopada 1964 r. - Kodeks postępowania cywilnego o apelacji, jeżeli przepisy niniejszego rozdziału nie stanowią inaczej.</w:t>
      </w:r>
    </w:p>
    <w:p w14:paraId="16E76B94" w14:textId="77777777"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Skargę wnosi się do Sądu Okręgowego w Warszawie - sądu zamówień publicznych, zwanego dalej "sądem zamówień publicznych".</w:t>
      </w:r>
    </w:p>
    <w:p w14:paraId="4716C377" w14:textId="08D1FCCC" w:rsidR="001422DE"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 xml:space="preserve">Skargę wnosi się za pośrednictwem Prezesa Izby, w terminie 14 dni od dnia doręczenia orzeczenia Izby lub postanowienia Prezesa Izby, o którym mowa w art. 519 ust. 1 ustawy </w:t>
      </w:r>
      <w:proofErr w:type="spellStart"/>
      <w:r w:rsidRPr="000F16B9">
        <w:rPr>
          <w:rFonts w:asciiTheme="minorHAnsi" w:hAnsiTheme="minorHAnsi" w:cs="Arial"/>
          <w:sz w:val="22"/>
          <w:szCs w:val="22"/>
        </w:rPr>
        <w:t>Pzp</w:t>
      </w:r>
      <w:proofErr w:type="spellEnd"/>
      <w:r w:rsidRPr="000F16B9">
        <w:rPr>
          <w:rFonts w:asciiTheme="minorHAnsi" w:hAnsiTheme="minorHAnsi" w:cs="Arial"/>
          <w:sz w:val="22"/>
          <w:szCs w:val="22"/>
        </w:rPr>
        <w:t>, przesyłając jednocześnie jej odpis przeciwnikowi skargi. Złożenie skargi w placówce pocztowej operatora wyznaczonego w rozumieniu ustawy z dnia 23 listopada 2012 r. - Prawo pocztowe jest równoznaczne z jej wniesieniem.</w:t>
      </w:r>
    </w:p>
    <w:p w14:paraId="18D85800" w14:textId="31405C2E" w:rsidR="00903F3C" w:rsidRPr="000F16B9" w:rsidRDefault="001422DE" w:rsidP="00562059">
      <w:pPr>
        <w:numPr>
          <w:ilvl w:val="0"/>
          <w:numId w:val="42"/>
        </w:numPr>
        <w:spacing w:line="276" w:lineRule="auto"/>
        <w:ind w:left="426"/>
        <w:jc w:val="both"/>
        <w:rPr>
          <w:rFonts w:asciiTheme="minorHAnsi" w:hAnsiTheme="minorHAnsi" w:cs="Arial"/>
          <w:sz w:val="22"/>
          <w:szCs w:val="22"/>
        </w:rPr>
      </w:pPr>
      <w:r w:rsidRPr="000F16B9">
        <w:rPr>
          <w:rFonts w:asciiTheme="minorHAnsi" w:hAnsiTheme="minorHAnsi" w:cs="Arial"/>
          <w:sz w:val="22"/>
          <w:szCs w:val="22"/>
        </w:rPr>
        <w:t>Prezes Izby przekazuje skargę wraz z aktami postępowania odwoławczego do sądu zamówień publicznych w terminie 7 dni od dnia jej otrzymania.</w:t>
      </w:r>
    </w:p>
    <w:p w14:paraId="51C0908A" w14:textId="77777777" w:rsidR="00B365E8" w:rsidRPr="000F16B9" w:rsidRDefault="00B365E8" w:rsidP="00E33CCD">
      <w:pPr>
        <w:pStyle w:val="Akapitzlist1"/>
        <w:spacing w:line="276" w:lineRule="auto"/>
        <w:ind w:left="0"/>
        <w:contextualSpacing/>
        <w:jc w:val="both"/>
        <w:rPr>
          <w:rFonts w:ascii="Arial" w:hAnsi="Arial" w:cs="Arial"/>
          <w:sz w:val="22"/>
          <w:szCs w:val="22"/>
        </w:rPr>
      </w:pPr>
    </w:p>
    <w:p w14:paraId="1449778E" w14:textId="5D59BC1D" w:rsidR="00DF76C7" w:rsidRPr="00E33CCD" w:rsidRDefault="001422DE" w:rsidP="00CB0099">
      <w:pPr>
        <w:pStyle w:val="Nagwek1"/>
        <w:numPr>
          <w:ilvl w:val="0"/>
          <w:numId w:val="22"/>
        </w:numPr>
        <w:spacing w:line="276" w:lineRule="auto"/>
        <w:ind w:left="709" w:hanging="709"/>
        <w:rPr>
          <w:rFonts w:asciiTheme="minorHAnsi" w:hAnsiTheme="minorHAnsi" w:cs="Arial"/>
          <w:sz w:val="26"/>
          <w:szCs w:val="26"/>
        </w:rPr>
      </w:pPr>
      <w:bookmarkStart w:id="44" w:name="_Toc162003192"/>
      <w:r w:rsidRPr="00E33CCD">
        <w:rPr>
          <w:rFonts w:asciiTheme="minorHAnsi" w:hAnsiTheme="minorHAnsi" w:cs="Arial"/>
          <w:sz w:val="26"/>
          <w:szCs w:val="26"/>
        </w:rPr>
        <w:t>SPIS ZAŁĄCZNIKÓW</w:t>
      </w:r>
      <w:bookmarkEnd w:id="44"/>
    </w:p>
    <w:p w14:paraId="219C27F0" w14:textId="77777777" w:rsidR="00961DD3" w:rsidRPr="000F16B9" w:rsidRDefault="00961DD3" w:rsidP="00E33CCD">
      <w:pPr>
        <w:pStyle w:val="Standard"/>
        <w:spacing w:line="276" w:lineRule="auto"/>
        <w:jc w:val="both"/>
        <w:rPr>
          <w:rFonts w:asciiTheme="minorHAnsi" w:hAnsiTheme="minorHAnsi" w:cs="Arial"/>
          <w:b/>
          <w:bCs/>
          <w:sz w:val="22"/>
          <w:szCs w:val="22"/>
          <w:shd w:val="clear" w:color="auto" w:fill="FFFF00"/>
        </w:rPr>
      </w:pPr>
    </w:p>
    <w:p w14:paraId="7EB4F1C2" w14:textId="3ED23166" w:rsidR="00D23F2A" w:rsidRPr="000F16B9" w:rsidRDefault="00D23F2A"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Załącznikami do niniejszej SWZ są wzory następujących dokumentów:</w:t>
      </w:r>
    </w:p>
    <w:p w14:paraId="46DE9207" w14:textId="77777777" w:rsidR="00407886"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 xml:space="preserve">Załącznik nr 1:  </w:t>
      </w:r>
    </w:p>
    <w:p w14:paraId="329194C1" w14:textId="040B76F0"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A. Oferta</w:t>
      </w:r>
    </w:p>
    <w:p w14:paraId="54DEA95D" w14:textId="491DD23B" w:rsidR="001422DE" w:rsidRDefault="001422DE" w:rsidP="005B7878">
      <w:pPr>
        <w:pStyle w:val="Standard"/>
        <w:spacing w:line="276" w:lineRule="auto"/>
        <w:ind w:left="284" w:hanging="284"/>
        <w:rPr>
          <w:rFonts w:asciiTheme="minorHAnsi" w:hAnsiTheme="minorHAnsi" w:cs="Arial"/>
          <w:sz w:val="22"/>
          <w:szCs w:val="22"/>
        </w:rPr>
      </w:pPr>
      <w:r w:rsidRPr="000F16B9">
        <w:rPr>
          <w:rFonts w:asciiTheme="minorHAnsi" w:hAnsiTheme="minorHAnsi" w:cs="Arial"/>
          <w:sz w:val="22"/>
          <w:szCs w:val="22"/>
        </w:rPr>
        <w:t xml:space="preserve">B. </w:t>
      </w:r>
      <w:r w:rsidR="00407886" w:rsidRPr="000F16B9">
        <w:rPr>
          <w:rFonts w:asciiTheme="minorHAnsi" w:hAnsiTheme="minorHAnsi" w:cs="Arial"/>
          <w:sz w:val="22"/>
          <w:szCs w:val="22"/>
        </w:rPr>
        <w:t xml:space="preserve">Oświadczenie o </w:t>
      </w:r>
      <w:r w:rsidR="00FD44AB">
        <w:rPr>
          <w:rFonts w:asciiTheme="minorHAnsi" w:hAnsiTheme="minorHAnsi" w:cs="Arial"/>
          <w:sz w:val="22"/>
          <w:szCs w:val="22"/>
        </w:rPr>
        <w:t xml:space="preserve">spełnianiu warunków udziału w postępowaniu oraz </w:t>
      </w:r>
      <w:r w:rsidR="00407886" w:rsidRPr="000F16B9">
        <w:rPr>
          <w:rFonts w:asciiTheme="minorHAnsi" w:hAnsiTheme="minorHAnsi" w:cs="Arial"/>
          <w:sz w:val="22"/>
          <w:szCs w:val="22"/>
        </w:rPr>
        <w:t xml:space="preserve">braku podstaw do wykluczenia </w:t>
      </w:r>
      <w:r w:rsidR="00FD44AB">
        <w:rPr>
          <w:rFonts w:asciiTheme="minorHAnsi" w:hAnsiTheme="minorHAnsi" w:cs="Arial"/>
          <w:sz w:val="22"/>
          <w:szCs w:val="22"/>
        </w:rPr>
        <w:t>z postępowania</w:t>
      </w:r>
    </w:p>
    <w:p w14:paraId="2959196F" w14:textId="1BF3F8D0" w:rsidR="00FD44AB" w:rsidRPr="000F16B9" w:rsidRDefault="00FD44AB" w:rsidP="00FD44AB">
      <w:pPr>
        <w:pStyle w:val="Standard"/>
        <w:spacing w:line="276" w:lineRule="auto"/>
        <w:ind w:left="284" w:hanging="284"/>
        <w:jc w:val="both"/>
        <w:rPr>
          <w:rFonts w:asciiTheme="minorHAnsi" w:hAnsiTheme="minorHAnsi" w:cs="Arial"/>
          <w:sz w:val="22"/>
          <w:szCs w:val="22"/>
        </w:rPr>
      </w:pPr>
      <w:r>
        <w:rPr>
          <w:rFonts w:asciiTheme="minorHAnsi" w:hAnsiTheme="minorHAnsi" w:cs="Arial"/>
          <w:sz w:val="22"/>
          <w:szCs w:val="22"/>
        </w:rPr>
        <w:t xml:space="preserve">B.1. Oświadczenie podmiotu udostępniającego zasoby o spełnianiu warunków udziału w postępowaniu oraz braku podstaw do wykluczenia z postępowania </w:t>
      </w:r>
    </w:p>
    <w:p w14:paraId="123F4AC9" w14:textId="0D5E3F67"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C.</w:t>
      </w:r>
      <w:r w:rsidR="00407886" w:rsidRPr="000F16B9">
        <w:rPr>
          <w:rFonts w:asciiTheme="minorHAnsi" w:hAnsiTheme="minorHAnsi" w:cs="Arial"/>
          <w:sz w:val="22"/>
          <w:szCs w:val="22"/>
        </w:rPr>
        <w:t xml:space="preserve"> Zobowiązanie podmiotu trzeciego do udostępnienia niezbędnych zasobów Wykonawcy</w:t>
      </w:r>
    </w:p>
    <w:p w14:paraId="65564987" w14:textId="1A863E25" w:rsidR="001422DE" w:rsidRPr="000F16B9"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D.</w:t>
      </w:r>
      <w:r w:rsidR="00407886" w:rsidRPr="000F16B9">
        <w:rPr>
          <w:rFonts w:asciiTheme="minorHAnsi" w:hAnsiTheme="minorHAnsi" w:cs="Arial"/>
          <w:sz w:val="22"/>
          <w:szCs w:val="22"/>
        </w:rPr>
        <w:t xml:space="preserve"> Wykaz części zamówienia jakie Wykonawca zamierza powierzyć Podwykonawcy</w:t>
      </w:r>
    </w:p>
    <w:p w14:paraId="246D66A0" w14:textId="77777777" w:rsidR="00D7477D" w:rsidRPr="00E063AF" w:rsidRDefault="001422DE" w:rsidP="00E33CCD">
      <w:pPr>
        <w:pStyle w:val="Standard"/>
        <w:spacing w:line="276" w:lineRule="auto"/>
        <w:ind w:left="284" w:hanging="284"/>
        <w:jc w:val="both"/>
        <w:rPr>
          <w:rFonts w:asciiTheme="minorHAnsi" w:hAnsiTheme="minorHAnsi" w:cs="Arial"/>
          <w:sz w:val="22"/>
          <w:szCs w:val="22"/>
        </w:rPr>
      </w:pPr>
      <w:r w:rsidRPr="000F16B9">
        <w:rPr>
          <w:rFonts w:asciiTheme="minorHAnsi" w:hAnsiTheme="minorHAnsi" w:cs="Arial"/>
          <w:sz w:val="22"/>
          <w:szCs w:val="22"/>
        </w:rPr>
        <w:t>E.</w:t>
      </w:r>
      <w:r w:rsidR="00407886" w:rsidRPr="000F16B9">
        <w:rPr>
          <w:rFonts w:asciiTheme="minorHAnsi" w:hAnsiTheme="minorHAnsi" w:cs="Arial"/>
          <w:sz w:val="22"/>
          <w:szCs w:val="22"/>
        </w:rPr>
        <w:t xml:space="preserve"> Oświadczenie w zakresie wypełniania obowiązków informacyjnych przewidzianych w art. 13 lub art. 14 RODO</w:t>
      </w:r>
      <w:r w:rsidR="00D7477D" w:rsidRPr="00E063AF">
        <w:rPr>
          <w:rFonts w:asciiTheme="minorHAnsi" w:hAnsiTheme="minorHAnsi" w:cs="Arial"/>
          <w:sz w:val="22"/>
          <w:szCs w:val="22"/>
        </w:rPr>
        <w:t xml:space="preserve"> </w:t>
      </w:r>
    </w:p>
    <w:p w14:paraId="56D3C5EF" w14:textId="671F93DF" w:rsidR="001422DE" w:rsidRPr="00FC0B7B" w:rsidRDefault="00D7477D" w:rsidP="00E33CCD">
      <w:pPr>
        <w:pStyle w:val="Standard"/>
        <w:spacing w:line="276" w:lineRule="auto"/>
        <w:ind w:left="284" w:hanging="284"/>
        <w:jc w:val="both"/>
        <w:rPr>
          <w:rFonts w:asciiTheme="minorHAnsi" w:hAnsiTheme="minorHAnsi" w:cs="Arial"/>
          <w:sz w:val="22"/>
          <w:szCs w:val="22"/>
        </w:rPr>
      </w:pPr>
      <w:r w:rsidRPr="00FC0B7B">
        <w:rPr>
          <w:rFonts w:asciiTheme="minorHAnsi" w:hAnsiTheme="minorHAnsi" w:cs="Arial"/>
          <w:sz w:val="22"/>
          <w:szCs w:val="22"/>
        </w:rPr>
        <w:t xml:space="preserve">F. Oświadczenie </w:t>
      </w:r>
      <w:r w:rsidR="00FC0B7B" w:rsidRPr="00FC0B7B">
        <w:rPr>
          <w:rFonts w:asciiTheme="minorHAnsi" w:hAnsiTheme="minorHAnsi" w:cs="Arial"/>
          <w:sz w:val="22"/>
          <w:szCs w:val="22"/>
        </w:rPr>
        <w:t>Wykonawców wspólnie ubiegających się o udzielenie zamówienia</w:t>
      </w:r>
    </w:p>
    <w:p w14:paraId="344DD75D" w14:textId="1BDBA965" w:rsidR="001422DE" w:rsidRPr="000F16B9" w:rsidRDefault="00D7477D" w:rsidP="005B7878">
      <w:pPr>
        <w:pStyle w:val="Standard"/>
        <w:spacing w:line="276" w:lineRule="auto"/>
        <w:ind w:left="284" w:hanging="284"/>
        <w:rPr>
          <w:rFonts w:asciiTheme="minorHAnsi" w:hAnsiTheme="minorHAnsi" w:cs="Arial"/>
          <w:sz w:val="22"/>
          <w:szCs w:val="22"/>
        </w:rPr>
      </w:pPr>
      <w:r>
        <w:rPr>
          <w:rFonts w:asciiTheme="minorHAnsi" w:hAnsiTheme="minorHAnsi" w:cs="Arial"/>
          <w:sz w:val="22"/>
          <w:szCs w:val="22"/>
        </w:rPr>
        <w:t>G</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Oświadczenie Wykonawcy o przynależności, albo braku przynależności do tej samej grupy</w:t>
      </w:r>
      <w:r w:rsidR="005B7878">
        <w:rPr>
          <w:rFonts w:asciiTheme="minorHAnsi" w:hAnsiTheme="minorHAnsi" w:cs="Arial"/>
          <w:sz w:val="22"/>
          <w:szCs w:val="22"/>
        </w:rPr>
        <w:t xml:space="preserve"> </w:t>
      </w:r>
      <w:r w:rsidR="00407886" w:rsidRPr="000F16B9">
        <w:rPr>
          <w:rFonts w:asciiTheme="minorHAnsi" w:hAnsiTheme="minorHAnsi" w:cs="Arial"/>
          <w:sz w:val="22"/>
          <w:szCs w:val="22"/>
        </w:rPr>
        <w:t>kapitałowej</w:t>
      </w:r>
    </w:p>
    <w:p w14:paraId="42C0D4A9" w14:textId="3E548498" w:rsidR="001422DE" w:rsidRDefault="00D7477D" w:rsidP="00E33CCD">
      <w:pPr>
        <w:pStyle w:val="Standard"/>
        <w:spacing w:line="276" w:lineRule="auto"/>
        <w:jc w:val="both"/>
        <w:rPr>
          <w:rFonts w:asciiTheme="minorHAnsi" w:hAnsiTheme="minorHAnsi" w:cs="Arial"/>
          <w:sz w:val="22"/>
          <w:szCs w:val="22"/>
        </w:rPr>
      </w:pPr>
      <w:r>
        <w:rPr>
          <w:rFonts w:asciiTheme="minorHAnsi" w:hAnsiTheme="minorHAnsi" w:cs="Arial"/>
          <w:sz w:val="22"/>
          <w:szCs w:val="22"/>
        </w:rPr>
        <w:t>H</w:t>
      </w:r>
      <w:r w:rsidR="001422DE" w:rsidRPr="000F16B9">
        <w:rPr>
          <w:rFonts w:asciiTheme="minorHAnsi" w:hAnsiTheme="minorHAnsi" w:cs="Arial"/>
          <w:sz w:val="22"/>
          <w:szCs w:val="22"/>
        </w:rPr>
        <w:t>.</w:t>
      </w:r>
      <w:r w:rsidR="00407886" w:rsidRPr="000F16B9">
        <w:rPr>
          <w:rFonts w:asciiTheme="minorHAnsi" w:hAnsiTheme="minorHAnsi" w:cs="Arial"/>
          <w:sz w:val="22"/>
          <w:szCs w:val="22"/>
        </w:rPr>
        <w:t xml:space="preserve"> Wykaz </w:t>
      </w:r>
      <w:r w:rsidR="00EA4919">
        <w:rPr>
          <w:rFonts w:asciiTheme="minorHAnsi" w:hAnsiTheme="minorHAnsi" w:cs="Arial"/>
          <w:sz w:val="22"/>
          <w:szCs w:val="22"/>
        </w:rPr>
        <w:t>dostaw</w:t>
      </w:r>
    </w:p>
    <w:p w14:paraId="36027CCB" w14:textId="40FC4D84" w:rsidR="001422DE" w:rsidRDefault="001422DE" w:rsidP="00E33CCD">
      <w:pPr>
        <w:pStyle w:val="Standard"/>
        <w:spacing w:line="276" w:lineRule="auto"/>
        <w:jc w:val="both"/>
        <w:rPr>
          <w:rFonts w:asciiTheme="minorHAnsi" w:hAnsiTheme="minorHAnsi" w:cs="Arial"/>
          <w:sz w:val="22"/>
          <w:szCs w:val="22"/>
        </w:rPr>
      </w:pPr>
      <w:r w:rsidRPr="000F16B9">
        <w:rPr>
          <w:rFonts w:asciiTheme="minorHAnsi" w:hAnsiTheme="minorHAnsi" w:cs="Arial"/>
          <w:sz w:val="22"/>
          <w:szCs w:val="22"/>
        </w:rPr>
        <w:t>Załącznik nr 2: Wzór umowy</w:t>
      </w:r>
    </w:p>
    <w:p w14:paraId="227A1725" w14:textId="263AEA8A" w:rsidR="00E104C7" w:rsidRPr="00E063AF" w:rsidRDefault="00174834" w:rsidP="00E063AF">
      <w:pPr>
        <w:pStyle w:val="Standard"/>
        <w:spacing w:line="276" w:lineRule="auto"/>
        <w:jc w:val="both"/>
        <w:rPr>
          <w:rFonts w:asciiTheme="minorHAnsi" w:hAnsiTheme="minorHAnsi" w:cs="Arial"/>
          <w:sz w:val="22"/>
          <w:szCs w:val="22"/>
        </w:rPr>
      </w:pPr>
      <w:r>
        <w:rPr>
          <w:rFonts w:asciiTheme="minorHAnsi" w:hAnsiTheme="minorHAnsi" w:cs="Arial"/>
          <w:sz w:val="22"/>
          <w:szCs w:val="22"/>
        </w:rPr>
        <w:t>Załącznik nr 3:</w:t>
      </w:r>
      <w:r w:rsidR="00EA4919">
        <w:rPr>
          <w:rFonts w:asciiTheme="minorHAnsi" w:hAnsiTheme="minorHAnsi" w:cs="Arial"/>
          <w:sz w:val="22"/>
          <w:szCs w:val="22"/>
        </w:rPr>
        <w:t xml:space="preserve"> Specyfikacja techniczna.</w:t>
      </w:r>
    </w:p>
    <w:sectPr w:rsidR="00E104C7" w:rsidRPr="00E063AF" w:rsidSect="00DF76C7">
      <w:headerReference w:type="default" r:id="rId46"/>
      <w:footerReference w:type="default" r:id="rId47"/>
      <w:type w:val="continuous"/>
      <w:pgSz w:w="11906" w:h="16838"/>
      <w:pgMar w:top="1134" w:right="1417" w:bottom="993" w:left="1417" w:header="708" w:footer="44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66B7FA" w14:textId="77777777" w:rsidR="00831B96" w:rsidRDefault="00831B96">
      <w:r>
        <w:separator/>
      </w:r>
    </w:p>
  </w:endnote>
  <w:endnote w:type="continuationSeparator" w:id="0">
    <w:p w14:paraId="3C364DC4" w14:textId="77777777" w:rsidR="00831B96" w:rsidRDefault="0083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inherit">
    <w:altName w:val="Times New Roman"/>
    <w:charset w:val="00"/>
    <w:family w:val="roman"/>
    <w:pitch w:val="default"/>
  </w:font>
  <w:font w:name="Tms Rmn">
    <w:panose1 w:val="020206030405050203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B957BE" w14:paraId="487C28BF"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311D34B7" w14:textId="77777777" w:rsidR="00B957BE" w:rsidRDefault="00B957BE" w:rsidP="00732E3B">
          <w:pPr>
            <w:pStyle w:val="Nagwek"/>
            <w:jc w:val="center"/>
            <w:rPr>
              <w:rFonts w:ascii="Tahoma" w:hAnsi="Tahoma" w:cs="Tahoma"/>
              <w:b w:val="0"/>
              <w:bCs w:val="0"/>
              <w:sz w:val="2"/>
            </w:rPr>
          </w:pPr>
        </w:p>
      </w:tc>
    </w:tr>
  </w:tbl>
  <w:p w14:paraId="5E34002D" w14:textId="77777777" w:rsidR="00B957BE" w:rsidRDefault="00B957BE" w:rsidP="00732E3B">
    <w:pPr>
      <w:pStyle w:val="Nagwek"/>
      <w:jc w:val="center"/>
      <w:rPr>
        <w:rFonts w:ascii="Tahoma" w:hAnsi="Tahoma" w:cs="Tahoma"/>
        <w:b/>
        <w:bCs/>
        <w:sz w:val="2"/>
      </w:rPr>
    </w:pPr>
  </w:p>
  <w:p w14:paraId="0BF7A18E" w14:textId="77777777" w:rsidR="00B957BE" w:rsidRDefault="00B957BE">
    <w:pPr>
      <w:pStyle w:val="Stopka"/>
      <w:jc w:val="right"/>
    </w:pPr>
    <w:r>
      <w:fldChar w:fldCharType="begin"/>
    </w:r>
    <w:r>
      <w:instrText>PAGE   \* MERGEFORMAT</w:instrText>
    </w:r>
    <w:r>
      <w:fldChar w:fldCharType="separate"/>
    </w:r>
    <w:r>
      <w:t>2</w:t>
    </w:r>
    <w:r>
      <w:fldChar w:fldCharType="end"/>
    </w:r>
  </w:p>
  <w:p w14:paraId="35FD8AF2" w14:textId="77777777" w:rsidR="00B957BE" w:rsidRDefault="00B957BE">
    <w:pPr>
      <w:jc w:val="center"/>
      <w:rPr>
        <w:rFonts w:ascii="Tahoma" w:hAnsi="Tahoma" w:cs="Tahoma"/>
        <w:i/>
        <w:iCs/>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Zwykatabela3"/>
      <w:tblW w:w="9150" w:type="dxa"/>
      <w:tblLook w:val="04A0" w:firstRow="1" w:lastRow="0" w:firstColumn="1" w:lastColumn="0" w:noHBand="0" w:noVBand="1"/>
    </w:tblPr>
    <w:tblGrid>
      <w:gridCol w:w="9150"/>
    </w:tblGrid>
    <w:tr w:rsidR="00B957BE" w14:paraId="4859B02E" w14:textId="77777777" w:rsidTr="00B365E8">
      <w:trPr>
        <w:cnfStyle w:val="100000000000" w:firstRow="1" w:lastRow="0" w:firstColumn="0" w:lastColumn="0" w:oddVBand="0" w:evenVBand="0" w:oddHBand="0" w:evenHBand="0" w:firstRowFirstColumn="0" w:firstRowLastColumn="0" w:lastRowFirstColumn="0" w:lastRowLastColumn="0"/>
        <w:trHeight w:val="100"/>
      </w:trPr>
      <w:tc>
        <w:tcPr>
          <w:cnfStyle w:val="001000000100" w:firstRow="0" w:lastRow="0" w:firstColumn="1" w:lastColumn="0" w:oddVBand="0" w:evenVBand="0" w:oddHBand="0" w:evenHBand="0" w:firstRowFirstColumn="1" w:firstRowLastColumn="0" w:lastRowFirstColumn="0" w:lastRowLastColumn="0"/>
          <w:tcW w:w="9150" w:type="dxa"/>
        </w:tcPr>
        <w:p w14:paraId="4DE7955B" w14:textId="77777777" w:rsidR="00B957BE" w:rsidRDefault="00B957BE" w:rsidP="00732E3B">
          <w:pPr>
            <w:pStyle w:val="Nagwek"/>
            <w:jc w:val="center"/>
            <w:rPr>
              <w:rFonts w:ascii="Tahoma" w:hAnsi="Tahoma" w:cs="Tahoma"/>
              <w:b w:val="0"/>
              <w:bCs w:val="0"/>
              <w:sz w:val="2"/>
            </w:rPr>
          </w:pPr>
        </w:p>
      </w:tc>
    </w:tr>
  </w:tbl>
  <w:p w14:paraId="115E72EB" w14:textId="5E6047D4" w:rsidR="00B957BE" w:rsidRDefault="00B957BE" w:rsidP="00732E3B">
    <w:pPr>
      <w:pStyle w:val="Nagwek"/>
      <w:jc w:val="center"/>
      <w:rPr>
        <w:rFonts w:ascii="Tahoma" w:hAnsi="Tahoma" w:cs="Tahoma"/>
        <w:b/>
        <w:bCs/>
        <w:sz w:val="2"/>
      </w:rPr>
    </w:pPr>
  </w:p>
  <w:p w14:paraId="6E7786BE" w14:textId="77777777" w:rsidR="00B957BE" w:rsidRDefault="00B957BE">
    <w:pPr>
      <w:pStyle w:val="Stopka"/>
      <w:jc w:val="right"/>
    </w:pPr>
    <w:r>
      <w:fldChar w:fldCharType="begin"/>
    </w:r>
    <w:r>
      <w:instrText>PAGE   \* MERGEFORMAT</w:instrText>
    </w:r>
    <w:r>
      <w:fldChar w:fldCharType="separate"/>
    </w:r>
    <w:r>
      <w:t>2</w:t>
    </w:r>
    <w:r>
      <w:fldChar w:fldCharType="end"/>
    </w:r>
  </w:p>
  <w:p w14:paraId="7A792C18" w14:textId="77777777" w:rsidR="00B957BE" w:rsidRDefault="00B957BE">
    <w:pPr>
      <w:jc w:val="center"/>
      <w:rPr>
        <w:rFonts w:ascii="Tahoma" w:hAnsi="Tahoma" w:cs="Tahoma"/>
        <w:i/>
        <w:iCs/>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F43327" w14:textId="77777777" w:rsidR="00831B96" w:rsidRDefault="00831B96">
      <w:r>
        <w:separator/>
      </w:r>
    </w:p>
  </w:footnote>
  <w:footnote w:type="continuationSeparator" w:id="0">
    <w:p w14:paraId="6B689B4D" w14:textId="77777777" w:rsidR="00831B96" w:rsidRDefault="00831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DDE82" w14:textId="74418E68" w:rsidR="00273E96" w:rsidRDefault="00273E96" w:rsidP="007F6EE9">
    <w:pPr>
      <w:pStyle w:val="Nagwek"/>
      <w:tabs>
        <w:tab w:val="clear" w:pos="4536"/>
      </w:tabs>
      <w:rPr>
        <w:rFonts w:asciiTheme="minorHAnsi" w:hAnsiTheme="minorHAnsi"/>
        <w:i/>
        <w:noProof/>
        <w:sz w:val="22"/>
        <w:szCs w:val="22"/>
      </w:rPr>
    </w:pPr>
    <w:r>
      <w:rPr>
        <w:rFonts w:asciiTheme="minorHAnsi" w:hAnsiTheme="minorHAnsi"/>
        <w:i/>
        <w:noProof/>
        <w:sz w:val="22"/>
        <w:szCs w:val="22"/>
      </w:rPr>
      <w:drawing>
        <wp:inline distT="0" distB="0" distL="0" distR="0" wp14:anchorId="2921B0EE" wp14:editId="12247CF3">
          <wp:extent cx="3588589" cy="1081606"/>
          <wp:effectExtent l="0" t="0" r="0" b="4445"/>
          <wp:docPr id="20844581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5252" cy="1104712"/>
                  </a:xfrm>
                  <a:prstGeom prst="rect">
                    <a:avLst/>
                  </a:prstGeom>
                  <a:noFill/>
                  <a:ln>
                    <a:noFill/>
                  </a:ln>
                </pic:spPr>
              </pic:pic>
            </a:graphicData>
          </a:graphic>
        </wp:inline>
      </w:drawing>
    </w:r>
  </w:p>
  <w:p w14:paraId="476CDCC7" w14:textId="199931AF" w:rsidR="00B957BE" w:rsidRPr="00591DF9" w:rsidRDefault="00B957BE" w:rsidP="007F6EE9">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004A1203">
      <w:rPr>
        <w:rFonts w:asciiTheme="minorHAnsi" w:hAnsiTheme="minorHAnsi"/>
        <w:i/>
        <w:noProof/>
        <w:sz w:val="22"/>
        <w:szCs w:val="22"/>
      </w:rPr>
      <w:t>IR.271</w:t>
    </w:r>
    <w:r>
      <w:rPr>
        <w:rFonts w:asciiTheme="minorHAnsi" w:hAnsiTheme="minorHAnsi"/>
        <w:i/>
        <w:noProof/>
        <w:sz w:val="22"/>
        <w:szCs w:val="22"/>
      </w:rPr>
      <w:t>.</w:t>
    </w:r>
    <w:r w:rsidR="00CC62B4">
      <w:rPr>
        <w:rFonts w:asciiTheme="minorHAnsi" w:hAnsiTheme="minorHAnsi"/>
        <w:i/>
        <w:noProof/>
        <w:sz w:val="22"/>
        <w:szCs w:val="22"/>
      </w:rPr>
      <w:t>12</w:t>
    </w:r>
    <w:r>
      <w:rPr>
        <w:rFonts w:asciiTheme="minorHAnsi" w:hAnsiTheme="minorHAnsi"/>
        <w:i/>
        <w:noProof/>
        <w:sz w:val="22"/>
        <w:szCs w:val="22"/>
      </w:rPr>
      <w:t>.202</w:t>
    </w:r>
    <w:r w:rsidR="004A1203">
      <w:rPr>
        <w:rFonts w:asciiTheme="minorHAnsi" w:hAnsiTheme="minorHAnsi"/>
        <w:i/>
        <w:noProof/>
        <w:sz w:val="22"/>
        <w:szCs w:val="22"/>
      </w:rPr>
      <w:t>4</w:t>
    </w:r>
    <w:r>
      <w:rPr>
        <w:rFonts w:asciiTheme="minorHAnsi" w:hAnsiTheme="minorHAnsi"/>
        <w:i/>
        <w:noProof/>
        <w:sz w:val="22"/>
        <w:szCs w:val="22"/>
      </w:rPr>
      <w:tab/>
    </w:r>
  </w:p>
  <w:p w14:paraId="00F0C114" w14:textId="00B95BEC" w:rsidR="00B957BE" w:rsidRDefault="00B957B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62082AB3" w14:textId="6E5AF72F" w:rsidR="00B957BE" w:rsidRDefault="00B957BE" w:rsidP="007B13AC">
    <w:pPr>
      <w:pStyle w:val="Nagwek"/>
      <w:jc w:val="center"/>
      <w:rPr>
        <w:rFonts w:ascii="Arial Narrow" w:hAnsi="Arial Narrow"/>
        <w:i/>
        <w:noProof/>
        <w:sz w:val="4"/>
        <w:szCs w:val="4"/>
      </w:rPr>
    </w:pPr>
  </w:p>
  <w:p w14:paraId="2F2BD67C" w14:textId="77777777" w:rsidR="00B957BE" w:rsidRDefault="00B957BE">
    <w:pPr>
      <w:pStyle w:val="Nagwek"/>
      <w:rPr>
        <w:rFonts w:ascii="Tahoma" w:hAnsi="Tahoma" w:cs="Tahoma"/>
        <w:sz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5F871" w14:textId="04255A4B" w:rsidR="00CD6BD8" w:rsidRDefault="00CD6BD8"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drawing>
        <wp:inline distT="0" distB="0" distL="0" distR="0" wp14:anchorId="245CA4CB" wp14:editId="5E1C70EF">
          <wp:extent cx="3619500" cy="1089600"/>
          <wp:effectExtent l="0" t="0" r="0" b="0"/>
          <wp:docPr id="17943192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9264" name="Obraz 1794319264"/>
                  <pic:cNvPicPr/>
                </pic:nvPicPr>
                <pic:blipFill>
                  <a:blip r:embed="rId1">
                    <a:extLst>
                      <a:ext uri="{28A0092B-C50C-407E-A947-70E740481C1C}">
                        <a14:useLocalDpi xmlns:a14="http://schemas.microsoft.com/office/drawing/2010/main" val="0"/>
                      </a:ext>
                    </a:extLst>
                  </a:blip>
                  <a:stretch>
                    <a:fillRect/>
                  </a:stretch>
                </pic:blipFill>
                <pic:spPr>
                  <a:xfrm>
                    <a:off x="0" y="0"/>
                    <a:ext cx="3646571" cy="1097749"/>
                  </a:xfrm>
                  <a:prstGeom prst="rect">
                    <a:avLst/>
                  </a:prstGeom>
                </pic:spPr>
              </pic:pic>
            </a:graphicData>
          </a:graphic>
        </wp:inline>
      </w:drawing>
    </w:r>
  </w:p>
  <w:p w14:paraId="005F82F1" w14:textId="6EE29993" w:rsidR="00B957BE" w:rsidRPr="00591DF9" w:rsidRDefault="00B957BE" w:rsidP="0066024B">
    <w:pPr>
      <w:pStyle w:val="Nagwek"/>
      <w:tabs>
        <w:tab w:val="clear" w:pos="4536"/>
      </w:tabs>
      <w:rPr>
        <w:rFonts w:asciiTheme="minorHAnsi" w:hAnsiTheme="minorHAnsi"/>
        <w:i/>
        <w:noProof/>
        <w:sz w:val="22"/>
        <w:szCs w:val="22"/>
      </w:rPr>
    </w:pPr>
    <w:r>
      <w:rPr>
        <w:rFonts w:asciiTheme="minorHAnsi" w:hAnsiTheme="minorHAnsi"/>
        <w:i/>
        <w:noProof/>
        <w:sz w:val="22"/>
        <w:szCs w:val="22"/>
      </w:rPr>
      <w:t xml:space="preserve">Nr postępowania: </w:t>
    </w:r>
    <w:r w:rsidRPr="00591DF9">
      <w:rPr>
        <w:rFonts w:asciiTheme="minorHAnsi" w:hAnsiTheme="minorHAnsi"/>
        <w:i/>
        <w:noProof/>
        <w:sz w:val="22"/>
        <w:szCs w:val="22"/>
      </w:rPr>
      <w:t>IR.271.</w:t>
    </w:r>
    <w:r w:rsidR="00365926">
      <w:rPr>
        <w:rFonts w:asciiTheme="minorHAnsi" w:hAnsiTheme="minorHAnsi"/>
        <w:i/>
        <w:noProof/>
        <w:sz w:val="22"/>
        <w:szCs w:val="22"/>
      </w:rPr>
      <w:t>12</w:t>
    </w:r>
    <w:r w:rsidRPr="00591DF9">
      <w:rPr>
        <w:rFonts w:asciiTheme="minorHAnsi" w:hAnsiTheme="minorHAnsi"/>
        <w:i/>
        <w:noProof/>
        <w:sz w:val="22"/>
        <w:szCs w:val="22"/>
      </w:rPr>
      <w:t>.202</w:t>
    </w:r>
    <w:r w:rsidR="004A1203">
      <w:rPr>
        <w:rFonts w:asciiTheme="minorHAnsi" w:hAnsiTheme="minorHAnsi"/>
        <w:i/>
        <w:noProof/>
        <w:sz w:val="22"/>
        <w:szCs w:val="22"/>
      </w:rPr>
      <w:t>4</w:t>
    </w:r>
  </w:p>
  <w:p w14:paraId="518D4DE7" w14:textId="5D6E8FC0" w:rsidR="00B957BE" w:rsidRPr="007C3E27" w:rsidRDefault="00B957BE" w:rsidP="007B13AC">
    <w:pPr>
      <w:pStyle w:val="Nagwek"/>
      <w:jc w:val="center"/>
      <w:rPr>
        <w:rFonts w:ascii="Arial Narrow" w:hAnsi="Arial Narrow"/>
        <w:i/>
        <w:noProof/>
        <w:sz w:val="4"/>
        <w:szCs w:val="4"/>
      </w:rPr>
    </w:pPr>
    <w:r w:rsidRPr="007C3E27">
      <w:rPr>
        <w:rFonts w:ascii="Arial Narrow" w:hAnsi="Arial Narrow"/>
        <w:i/>
        <w:noProof/>
        <w:sz w:val="4"/>
        <w:szCs w:val="4"/>
      </w:rPr>
      <w:t>________________________________________________________________________________________________________________________________________________________________________________________</w:t>
    </w:r>
    <w:r>
      <w:rPr>
        <w:rFonts w:ascii="Arial Narrow" w:hAnsi="Arial Narrow"/>
        <w:i/>
        <w:noProof/>
        <w:sz w:val="4"/>
        <w:szCs w:val="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C3E27">
      <w:rPr>
        <w:rFonts w:ascii="Arial Narrow" w:hAnsi="Arial Narrow"/>
        <w:i/>
        <w:noProof/>
        <w:sz w:val="4"/>
        <w:szCs w:val="4"/>
      </w:rPr>
      <w:t>______________</w:t>
    </w:r>
  </w:p>
  <w:p w14:paraId="55980CC0" w14:textId="77777777" w:rsidR="00B957BE" w:rsidRDefault="00B957BE">
    <w:pPr>
      <w:pStyle w:val="Nagwek"/>
      <w:rPr>
        <w:rFonts w:ascii="Tahoma" w:hAnsi="Tahoma" w:cs="Tahoma"/>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B5F8D54"/>
    <w:multiLevelType w:val="hybridMultilevel"/>
    <w:tmpl w:val="5D52A78A"/>
    <w:lvl w:ilvl="0" w:tplc="04150019">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multilevel"/>
    <w:tmpl w:val="00000003"/>
    <w:name w:val="WW8Num3"/>
    <w:lvl w:ilvl="0">
      <w:start w:val="1"/>
      <w:numFmt w:val="decimal"/>
      <w:lvlText w:val="%1."/>
      <w:lvlJc w:val="right"/>
      <w:pPr>
        <w:tabs>
          <w:tab w:val="num" w:pos="340"/>
        </w:tabs>
        <w:ind w:left="340" w:hanging="340"/>
      </w:pPr>
      <w:rPr>
        <w:rFonts w:ascii="Arial" w:hAnsi="Arial" w:cs="Arial"/>
        <w:b/>
        <w:sz w:val="16"/>
        <w:szCs w:val="16"/>
      </w:rPr>
    </w:lvl>
    <w:lvl w:ilvl="1">
      <w:start w:val="1"/>
      <w:numFmt w:val="lowerLetter"/>
      <w:lvlText w:val="%2)"/>
      <w:lvlJc w:val="left"/>
      <w:pPr>
        <w:tabs>
          <w:tab w:val="num" w:pos="1440"/>
        </w:tabs>
        <w:ind w:left="1440" w:hanging="360"/>
      </w:pPr>
      <w:rPr>
        <w:rFonts w:ascii="Arial" w:hAnsi="Arial" w:cs="Arial"/>
        <w:sz w:val="18"/>
        <w:szCs w:val="1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4"/>
    <w:multiLevelType w:val="multilevel"/>
    <w:tmpl w:val="D12E75CE"/>
    <w:name w:val="WW8Num4"/>
    <w:lvl w:ilvl="0">
      <w:start w:val="12"/>
      <w:numFmt w:val="decimal"/>
      <w:lvlText w:val="%1."/>
      <w:lvlJc w:val="left"/>
      <w:pPr>
        <w:tabs>
          <w:tab w:val="num" w:pos="495"/>
        </w:tabs>
        <w:ind w:left="495" w:hanging="495"/>
      </w:pPr>
      <w:rPr>
        <w:b/>
      </w:rPr>
    </w:lvl>
    <w:lvl w:ilvl="1">
      <w:start w:val="1"/>
      <w:numFmt w:val="lowerLetter"/>
      <w:lvlText w:val="%2."/>
      <w:lvlJc w:val="left"/>
      <w:pPr>
        <w:tabs>
          <w:tab w:val="num" w:pos="495"/>
        </w:tabs>
        <w:ind w:left="495" w:hanging="495"/>
      </w:pPr>
      <w:rPr>
        <w:rFonts w:ascii="Cambria" w:eastAsia="Times New Roman" w:hAnsi="Cambria" w:cs="Times New Roman"/>
        <w:b w:val="0"/>
        <w:bCs/>
        <w:i w:val="0"/>
        <w:sz w:val="22"/>
        <w:szCs w:val="22"/>
        <w:lang w:val="en-US"/>
      </w:r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15:restartNumberingAfterBreak="0">
    <w:nsid w:val="00000009"/>
    <w:multiLevelType w:val="multilevel"/>
    <w:tmpl w:val="4D4CB712"/>
    <w:name w:val="WW8Num9"/>
    <w:lvl w:ilvl="0">
      <w:start w:val="1"/>
      <w:numFmt w:val="decimal"/>
      <w:lvlText w:val="%1."/>
      <w:lvlJc w:val="left"/>
      <w:pPr>
        <w:tabs>
          <w:tab w:val="num" w:pos="0"/>
        </w:tabs>
        <w:ind w:left="720" w:hanging="360"/>
      </w:pPr>
      <w:rPr>
        <w:rFonts w:ascii="Arial" w:hAnsi="Arial" w:cs="Arial"/>
        <w:bCs/>
        <w:color w:val="000000"/>
        <w:sz w:val="18"/>
        <w:szCs w:val="18"/>
        <w:lang w:eastAsia="pl-PL"/>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00000B"/>
    <w:multiLevelType w:val="multilevel"/>
    <w:tmpl w:val="78AA7382"/>
    <w:name w:val="WW8Num1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E"/>
    <w:multiLevelType w:val="multilevel"/>
    <w:tmpl w:val="DB363A4E"/>
    <w:name w:val="WW8Num15"/>
    <w:lvl w:ilvl="0">
      <w:start w:val="1"/>
      <w:numFmt w:val="decimal"/>
      <w:lvlText w:val="%1."/>
      <w:lvlJc w:val="left"/>
      <w:pPr>
        <w:tabs>
          <w:tab w:val="num" w:pos="644"/>
        </w:tabs>
        <w:ind w:left="644" w:hanging="360"/>
      </w:pPr>
      <w:rPr>
        <w:rFonts w:ascii="Arial" w:hAnsi="Arial" w:cs="Arial" w:hint="default"/>
      </w:rPr>
    </w:lvl>
    <w:lvl w:ilvl="1">
      <w:start w:val="1"/>
      <w:numFmt w:val="decimal"/>
      <w:lvlText w:val="%2."/>
      <w:lvlJc w:val="left"/>
      <w:pPr>
        <w:tabs>
          <w:tab w:val="num" w:pos="1004"/>
        </w:tabs>
        <w:ind w:left="1004" w:hanging="360"/>
      </w:pPr>
      <w:rPr>
        <w:rFonts w:ascii="OpenSymbol" w:hAnsi="OpenSymbol" w:cs="OpenSymbol"/>
      </w:rPr>
    </w:lvl>
    <w:lvl w:ilvl="2">
      <w:start w:val="1"/>
      <w:numFmt w:val="decimal"/>
      <w:lvlText w:val="%3."/>
      <w:lvlJc w:val="left"/>
      <w:pPr>
        <w:tabs>
          <w:tab w:val="num" w:pos="1364"/>
        </w:tabs>
        <w:ind w:left="1364" w:hanging="360"/>
      </w:pPr>
      <w:rPr>
        <w:rFonts w:ascii="OpenSymbol" w:hAnsi="OpenSymbol" w:cs="OpenSymbol"/>
      </w:rPr>
    </w:lvl>
    <w:lvl w:ilvl="3">
      <w:start w:val="1"/>
      <w:numFmt w:val="decimal"/>
      <w:lvlText w:val="%4."/>
      <w:lvlJc w:val="left"/>
      <w:pPr>
        <w:tabs>
          <w:tab w:val="num" w:pos="1724"/>
        </w:tabs>
        <w:ind w:left="1724" w:hanging="360"/>
      </w:pPr>
      <w:rPr>
        <w:rFonts w:ascii="OpenSymbol" w:hAnsi="OpenSymbol" w:cs="OpenSymbol"/>
      </w:rPr>
    </w:lvl>
    <w:lvl w:ilvl="4">
      <w:start w:val="1"/>
      <w:numFmt w:val="decimal"/>
      <w:lvlText w:val="%5."/>
      <w:lvlJc w:val="left"/>
      <w:pPr>
        <w:tabs>
          <w:tab w:val="num" w:pos="2084"/>
        </w:tabs>
        <w:ind w:left="2084" w:hanging="360"/>
      </w:pPr>
      <w:rPr>
        <w:rFonts w:ascii="OpenSymbol" w:hAnsi="OpenSymbol" w:cs="OpenSymbol"/>
      </w:rPr>
    </w:lvl>
    <w:lvl w:ilvl="5">
      <w:start w:val="1"/>
      <w:numFmt w:val="decimal"/>
      <w:lvlText w:val="%6."/>
      <w:lvlJc w:val="left"/>
      <w:pPr>
        <w:tabs>
          <w:tab w:val="num" w:pos="2444"/>
        </w:tabs>
        <w:ind w:left="2444" w:hanging="360"/>
      </w:pPr>
      <w:rPr>
        <w:rFonts w:ascii="OpenSymbol" w:hAnsi="OpenSymbol" w:cs="OpenSymbol"/>
      </w:rPr>
    </w:lvl>
    <w:lvl w:ilvl="6">
      <w:start w:val="1"/>
      <w:numFmt w:val="decimal"/>
      <w:lvlText w:val="%7."/>
      <w:lvlJc w:val="left"/>
      <w:pPr>
        <w:tabs>
          <w:tab w:val="num" w:pos="2804"/>
        </w:tabs>
        <w:ind w:left="2804" w:hanging="360"/>
      </w:pPr>
      <w:rPr>
        <w:rFonts w:ascii="OpenSymbol" w:hAnsi="OpenSymbol" w:cs="OpenSymbol"/>
      </w:rPr>
    </w:lvl>
    <w:lvl w:ilvl="7">
      <w:start w:val="1"/>
      <w:numFmt w:val="decimal"/>
      <w:lvlText w:val="%8."/>
      <w:lvlJc w:val="left"/>
      <w:pPr>
        <w:tabs>
          <w:tab w:val="num" w:pos="3164"/>
        </w:tabs>
        <w:ind w:left="3164" w:hanging="360"/>
      </w:pPr>
      <w:rPr>
        <w:rFonts w:ascii="OpenSymbol" w:hAnsi="OpenSymbol" w:cs="OpenSymbol"/>
      </w:rPr>
    </w:lvl>
    <w:lvl w:ilvl="8">
      <w:start w:val="1"/>
      <w:numFmt w:val="decimal"/>
      <w:lvlText w:val="%9."/>
      <w:lvlJc w:val="left"/>
      <w:pPr>
        <w:tabs>
          <w:tab w:val="num" w:pos="3524"/>
        </w:tabs>
        <w:ind w:left="3524" w:hanging="360"/>
      </w:pPr>
      <w:rPr>
        <w:rFonts w:ascii="OpenSymbol" w:hAnsi="OpenSymbol" w:cs="OpenSymbol"/>
      </w:rPr>
    </w:lvl>
  </w:abstractNum>
  <w:abstractNum w:abstractNumId="6" w15:restartNumberingAfterBreak="0">
    <w:nsid w:val="00000013"/>
    <w:multiLevelType w:val="multilevel"/>
    <w:tmpl w:val="CC94E370"/>
    <w:name w:val="WW8Num19"/>
    <w:lvl w:ilvl="0">
      <w:start w:val="1"/>
      <w:numFmt w:val="decimal"/>
      <w:lvlText w:val="%1."/>
      <w:lvlJc w:val="left"/>
      <w:pPr>
        <w:tabs>
          <w:tab w:val="num" w:pos="720"/>
        </w:tabs>
        <w:ind w:left="720" w:hanging="360"/>
      </w:pPr>
      <w:rPr>
        <w:rFonts w:cs="Times New Roman" w:hint="default"/>
        <w:b w:val="0"/>
        <w:bCs w:val="0"/>
        <w:color w:val="auto"/>
        <w:sz w:val="22"/>
        <w:szCs w:val="22"/>
      </w:rPr>
    </w:lvl>
    <w:lvl w:ilvl="1">
      <w:start w:val="1"/>
      <w:numFmt w:val="lowerLetter"/>
      <w:lvlText w:val="%2."/>
      <w:lvlJc w:val="left"/>
      <w:pPr>
        <w:tabs>
          <w:tab w:val="num" w:pos="1440"/>
        </w:tabs>
        <w:ind w:left="1440" w:hanging="360"/>
      </w:pPr>
      <w:rPr>
        <w:rFonts w:ascii="Calibri" w:eastAsia="Times New Roman" w:hAnsi="Calibri" w:cs="Times New Roman" w:hint="default"/>
        <w:color w:val="auto"/>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color w:val="auto"/>
      </w:rPr>
    </w:lvl>
    <w:lvl w:ilvl="4">
      <w:start w:val="1"/>
      <w:numFmt w:val="lowerLetter"/>
      <w:lvlText w:val="%5."/>
      <w:lvlJc w:val="left"/>
      <w:pPr>
        <w:tabs>
          <w:tab w:val="num" w:pos="644"/>
        </w:tabs>
        <w:ind w:left="644" w:hanging="360"/>
      </w:pPr>
      <w:rPr>
        <w:rFonts w:cs="Times New Roman"/>
        <w:b w:val="0"/>
        <w:bCs w:val="0"/>
        <w:color w:val="auto"/>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00000015"/>
    <w:multiLevelType w:val="multilevel"/>
    <w:tmpl w:val="5B6E1E76"/>
    <w:name w:val="WW8Num21"/>
    <w:lvl w:ilvl="0">
      <w:start w:val="1"/>
      <w:numFmt w:val="lowerLetter"/>
      <w:lvlText w:val="%1."/>
      <w:lvlJc w:val="left"/>
      <w:pPr>
        <w:tabs>
          <w:tab w:val="num" w:pos="720"/>
        </w:tabs>
        <w:ind w:left="720" w:hanging="360"/>
      </w:pPr>
      <w:rPr>
        <w:rFonts w:ascii="Cambria" w:eastAsia="Times New Roman" w:hAnsi="Cambria" w:cs="Times New Roman"/>
        <w:sz w:val="24"/>
        <w:szCs w:val="24"/>
      </w:rPr>
    </w:lvl>
    <w:lvl w:ilvl="1">
      <w:start w:val="1"/>
      <w:numFmt w:val="decimal"/>
      <w:lvlText w:val="%2."/>
      <w:lvlJc w:val="left"/>
      <w:pPr>
        <w:tabs>
          <w:tab w:val="num" w:pos="1440"/>
        </w:tabs>
        <w:ind w:left="1440" w:hanging="360"/>
      </w:pPr>
      <w:rPr>
        <w:sz w:val="24"/>
        <w:szCs w:val="24"/>
      </w:rPr>
    </w:lvl>
    <w:lvl w:ilvl="2">
      <w:start w:val="1"/>
      <w:numFmt w:val="decimal"/>
      <w:lvlText w:val="%3)"/>
      <w:lvlJc w:val="left"/>
      <w:pPr>
        <w:tabs>
          <w:tab w:val="num" w:pos="2340"/>
        </w:tabs>
        <w:ind w:left="2340" w:hanging="360"/>
      </w:pPr>
      <w:rPr>
        <w:b/>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17"/>
    <w:multiLevelType w:val="multilevel"/>
    <w:tmpl w:val="00000017"/>
    <w:name w:val="WW8Num23"/>
    <w:lvl w:ilvl="0">
      <w:start w:val="1"/>
      <w:numFmt w:val="decimal"/>
      <w:lvlText w:val="%1."/>
      <w:lvlJc w:val="left"/>
      <w:pPr>
        <w:tabs>
          <w:tab w:val="num" w:pos="720"/>
        </w:tabs>
        <w:ind w:left="720" w:hanging="360"/>
      </w:pPr>
      <w:rPr>
        <w:rFonts w:ascii="Arial" w:hAnsi="Arial" w:cs="Arial"/>
        <w:color w:val="000000"/>
        <w:sz w:val="16"/>
        <w:szCs w:val="16"/>
      </w:rPr>
    </w:lvl>
    <w:lvl w:ilvl="1">
      <w:start w:val="1"/>
      <w:numFmt w:val="decimal"/>
      <w:lvlText w:val="%2."/>
      <w:lvlJc w:val="left"/>
      <w:pPr>
        <w:tabs>
          <w:tab w:val="num" w:pos="1080"/>
        </w:tabs>
        <w:ind w:left="1080" w:hanging="360"/>
      </w:pPr>
      <w:rPr>
        <w:rFonts w:ascii="Arial" w:hAnsi="Arial" w:cs="Arial"/>
        <w:color w:val="000000"/>
        <w:sz w:val="16"/>
        <w:szCs w:val="16"/>
      </w:rPr>
    </w:lvl>
    <w:lvl w:ilvl="2">
      <w:start w:val="1"/>
      <w:numFmt w:val="decimal"/>
      <w:lvlText w:val="%3."/>
      <w:lvlJc w:val="left"/>
      <w:pPr>
        <w:tabs>
          <w:tab w:val="num" w:pos="1440"/>
        </w:tabs>
        <w:ind w:left="1440" w:hanging="360"/>
      </w:pPr>
      <w:rPr>
        <w:rFonts w:ascii="Arial" w:hAnsi="Arial" w:cs="Arial"/>
        <w:color w:val="000000"/>
        <w:sz w:val="16"/>
        <w:szCs w:val="16"/>
      </w:rPr>
    </w:lvl>
    <w:lvl w:ilvl="3">
      <w:start w:val="1"/>
      <w:numFmt w:val="decimal"/>
      <w:lvlText w:val="%4."/>
      <w:lvlJc w:val="left"/>
      <w:pPr>
        <w:tabs>
          <w:tab w:val="num" w:pos="1800"/>
        </w:tabs>
        <w:ind w:left="1800" w:hanging="360"/>
      </w:pPr>
      <w:rPr>
        <w:rFonts w:ascii="Arial" w:hAnsi="Arial" w:cs="Arial"/>
        <w:color w:val="000000"/>
        <w:sz w:val="16"/>
        <w:szCs w:val="16"/>
      </w:rPr>
    </w:lvl>
    <w:lvl w:ilvl="4">
      <w:start w:val="1"/>
      <w:numFmt w:val="decimal"/>
      <w:lvlText w:val="%5."/>
      <w:lvlJc w:val="left"/>
      <w:pPr>
        <w:tabs>
          <w:tab w:val="num" w:pos="2160"/>
        </w:tabs>
        <w:ind w:left="2160" w:hanging="360"/>
      </w:pPr>
      <w:rPr>
        <w:rFonts w:ascii="Arial" w:hAnsi="Arial" w:cs="Arial"/>
        <w:color w:val="000000"/>
        <w:sz w:val="16"/>
        <w:szCs w:val="16"/>
      </w:rPr>
    </w:lvl>
    <w:lvl w:ilvl="5">
      <w:start w:val="1"/>
      <w:numFmt w:val="decimal"/>
      <w:lvlText w:val="%6."/>
      <w:lvlJc w:val="left"/>
      <w:pPr>
        <w:tabs>
          <w:tab w:val="num" w:pos="2520"/>
        </w:tabs>
        <w:ind w:left="2520" w:hanging="360"/>
      </w:pPr>
      <w:rPr>
        <w:rFonts w:ascii="Arial" w:hAnsi="Arial" w:cs="Arial"/>
        <w:color w:val="000000"/>
        <w:sz w:val="16"/>
        <w:szCs w:val="16"/>
      </w:rPr>
    </w:lvl>
    <w:lvl w:ilvl="6">
      <w:start w:val="1"/>
      <w:numFmt w:val="decimal"/>
      <w:lvlText w:val="%7."/>
      <w:lvlJc w:val="left"/>
      <w:pPr>
        <w:tabs>
          <w:tab w:val="num" w:pos="2880"/>
        </w:tabs>
        <w:ind w:left="2880" w:hanging="360"/>
      </w:pPr>
      <w:rPr>
        <w:rFonts w:ascii="Arial" w:hAnsi="Arial" w:cs="Arial"/>
        <w:color w:val="000000"/>
        <w:sz w:val="16"/>
        <w:szCs w:val="16"/>
      </w:rPr>
    </w:lvl>
    <w:lvl w:ilvl="7">
      <w:start w:val="1"/>
      <w:numFmt w:val="decimal"/>
      <w:lvlText w:val="%8."/>
      <w:lvlJc w:val="left"/>
      <w:pPr>
        <w:tabs>
          <w:tab w:val="num" w:pos="3240"/>
        </w:tabs>
        <w:ind w:left="3240" w:hanging="360"/>
      </w:pPr>
      <w:rPr>
        <w:rFonts w:ascii="Arial" w:hAnsi="Arial" w:cs="Arial"/>
        <w:color w:val="000000"/>
        <w:sz w:val="16"/>
        <w:szCs w:val="16"/>
      </w:rPr>
    </w:lvl>
    <w:lvl w:ilvl="8">
      <w:start w:val="1"/>
      <w:numFmt w:val="decimal"/>
      <w:lvlText w:val="%9."/>
      <w:lvlJc w:val="left"/>
      <w:pPr>
        <w:tabs>
          <w:tab w:val="num" w:pos="3600"/>
        </w:tabs>
        <w:ind w:left="3600" w:hanging="360"/>
      </w:pPr>
      <w:rPr>
        <w:rFonts w:ascii="Arial" w:hAnsi="Arial" w:cs="Arial"/>
        <w:color w:val="000000"/>
        <w:sz w:val="16"/>
        <w:szCs w:val="16"/>
      </w:rPr>
    </w:lvl>
  </w:abstractNum>
  <w:abstractNum w:abstractNumId="9" w15:restartNumberingAfterBreak="0">
    <w:nsid w:val="00000018"/>
    <w:multiLevelType w:val="multilevel"/>
    <w:tmpl w:val="00000018"/>
    <w:name w:val="WW8Num24"/>
    <w:lvl w:ilvl="0">
      <w:start w:val="1"/>
      <w:numFmt w:val="decimal"/>
      <w:lvlText w:val="%1."/>
      <w:lvlJc w:val="left"/>
      <w:pPr>
        <w:tabs>
          <w:tab w:val="num" w:pos="720"/>
        </w:tabs>
        <w:ind w:left="720" w:hanging="360"/>
      </w:pPr>
      <w:rPr>
        <w:rFonts w:ascii="Arial" w:hAnsi="Arial" w:cs="Arial"/>
        <w:color w:val="000000"/>
        <w:sz w:val="16"/>
        <w:szCs w:val="18"/>
      </w:rPr>
    </w:lvl>
    <w:lvl w:ilvl="1">
      <w:start w:val="1"/>
      <w:numFmt w:val="decimal"/>
      <w:lvlText w:val="%2."/>
      <w:lvlJc w:val="left"/>
      <w:pPr>
        <w:tabs>
          <w:tab w:val="num" w:pos="1080"/>
        </w:tabs>
        <w:ind w:left="1080" w:hanging="360"/>
      </w:pPr>
      <w:rPr>
        <w:rFonts w:ascii="Arial" w:hAnsi="Arial" w:cs="Arial"/>
        <w:sz w:val="16"/>
        <w:szCs w:val="16"/>
      </w:rPr>
    </w:lvl>
    <w:lvl w:ilvl="2">
      <w:start w:val="1"/>
      <w:numFmt w:val="decimal"/>
      <w:lvlText w:val="%3."/>
      <w:lvlJc w:val="left"/>
      <w:pPr>
        <w:tabs>
          <w:tab w:val="num" w:pos="1440"/>
        </w:tabs>
        <w:ind w:left="1440" w:hanging="360"/>
      </w:pPr>
      <w:rPr>
        <w:rFonts w:ascii="Arial" w:hAnsi="Arial" w:cs="Arial"/>
        <w:sz w:val="16"/>
        <w:szCs w:val="16"/>
      </w:rPr>
    </w:lvl>
    <w:lvl w:ilvl="3">
      <w:start w:val="1"/>
      <w:numFmt w:val="decimal"/>
      <w:lvlText w:val="%4."/>
      <w:lvlJc w:val="left"/>
      <w:pPr>
        <w:tabs>
          <w:tab w:val="num" w:pos="1800"/>
        </w:tabs>
        <w:ind w:left="1800" w:hanging="360"/>
      </w:pPr>
      <w:rPr>
        <w:rFonts w:ascii="Arial" w:hAnsi="Arial" w:cs="Arial"/>
        <w:sz w:val="16"/>
        <w:szCs w:val="16"/>
      </w:rPr>
    </w:lvl>
    <w:lvl w:ilvl="4">
      <w:start w:val="1"/>
      <w:numFmt w:val="decimal"/>
      <w:lvlText w:val="%5."/>
      <w:lvlJc w:val="left"/>
      <w:pPr>
        <w:tabs>
          <w:tab w:val="num" w:pos="2160"/>
        </w:tabs>
        <w:ind w:left="2160" w:hanging="360"/>
      </w:pPr>
      <w:rPr>
        <w:rFonts w:ascii="Arial" w:hAnsi="Arial" w:cs="Arial"/>
        <w:sz w:val="16"/>
        <w:szCs w:val="16"/>
      </w:rPr>
    </w:lvl>
    <w:lvl w:ilvl="5">
      <w:start w:val="1"/>
      <w:numFmt w:val="decimal"/>
      <w:lvlText w:val="%6."/>
      <w:lvlJc w:val="left"/>
      <w:pPr>
        <w:tabs>
          <w:tab w:val="num" w:pos="2520"/>
        </w:tabs>
        <w:ind w:left="2520" w:hanging="360"/>
      </w:pPr>
      <w:rPr>
        <w:rFonts w:ascii="Arial" w:hAnsi="Arial" w:cs="Arial"/>
        <w:sz w:val="16"/>
        <w:szCs w:val="16"/>
      </w:rPr>
    </w:lvl>
    <w:lvl w:ilvl="6">
      <w:start w:val="1"/>
      <w:numFmt w:val="decimal"/>
      <w:lvlText w:val="%7."/>
      <w:lvlJc w:val="left"/>
      <w:pPr>
        <w:tabs>
          <w:tab w:val="num" w:pos="2880"/>
        </w:tabs>
        <w:ind w:left="2880" w:hanging="360"/>
      </w:pPr>
      <w:rPr>
        <w:rFonts w:ascii="Arial" w:hAnsi="Arial" w:cs="Arial"/>
        <w:sz w:val="16"/>
        <w:szCs w:val="16"/>
      </w:rPr>
    </w:lvl>
    <w:lvl w:ilvl="7">
      <w:start w:val="1"/>
      <w:numFmt w:val="decimal"/>
      <w:lvlText w:val="%8."/>
      <w:lvlJc w:val="left"/>
      <w:pPr>
        <w:tabs>
          <w:tab w:val="num" w:pos="3240"/>
        </w:tabs>
        <w:ind w:left="3240" w:hanging="360"/>
      </w:pPr>
      <w:rPr>
        <w:rFonts w:ascii="Arial" w:hAnsi="Arial" w:cs="Arial"/>
        <w:sz w:val="16"/>
        <w:szCs w:val="16"/>
      </w:rPr>
    </w:lvl>
    <w:lvl w:ilvl="8">
      <w:start w:val="1"/>
      <w:numFmt w:val="decimal"/>
      <w:lvlText w:val="%9."/>
      <w:lvlJc w:val="left"/>
      <w:pPr>
        <w:tabs>
          <w:tab w:val="num" w:pos="3600"/>
        </w:tabs>
        <w:ind w:left="3600" w:hanging="360"/>
      </w:pPr>
      <w:rPr>
        <w:rFonts w:ascii="Arial" w:hAnsi="Arial" w:cs="Arial"/>
        <w:sz w:val="16"/>
        <w:szCs w:val="16"/>
      </w:rPr>
    </w:lvl>
  </w:abstractNum>
  <w:abstractNum w:abstractNumId="10" w15:restartNumberingAfterBreak="0">
    <w:nsid w:val="0000001A"/>
    <w:multiLevelType w:val="singleLevel"/>
    <w:tmpl w:val="0000001A"/>
    <w:name w:val="WW8Num27"/>
    <w:lvl w:ilvl="0">
      <w:start w:val="1"/>
      <w:numFmt w:val="decimal"/>
      <w:lvlText w:val="%1."/>
      <w:lvlJc w:val="left"/>
      <w:pPr>
        <w:tabs>
          <w:tab w:val="num" w:pos="0"/>
        </w:tabs>
        <w:ind w:left="720" w:hanging="360"/>
      </w:pPr>
      <w:rPr>
        <w:rFonts w:ascii="Arial" w:hAnsi="Arial" w:cs="Arial"/>
        <w:bCs/>
        <w:color w:val="auto"/>
        <w:sz w:val="18"/>
        <w:szCs w:val="18"/>
      </w:rPr>
    </w:lvl>
  </w:abstractNum>
  <w:abstractNum w:abstractNumId="11" w15:restartNumberingAfterBreak="0">
    <w:nsid w:val="0000001D"/>
    <w:multiLevelType w:val="singleLevel"/>
    <w:tmpl w:val="0000001D"/>
    <w:name w:val="WW8Num30"/>
    <w:lvl w:ilvl="0">
      <w:start w:val="1"/>
      <w:numFmt w:val="bullet"/>
      <w:lvlText w:val=""/>
      <w:lvlJc w:val="left"/>
      <w:pPr>
        <w:tabs>
          <w:tab w:val="num" w:pos="0"/>
        </w:tabs>
        <w:ind w:left="774" w:hanging="360"/>
      </w:pPr>
      <w:rPr>
        <w:rFonts w:ascii="Symbol" w:hAnsi="Symbol" w:cs="Symbol"/>
        <w:color w:val="000000"/>
        <w:sz w:val="18"/>
        <w:szCs w:val="18"/>
      </w:rPr>
    </w:lvl>
  </w:abstractNum>
  <w:abstractNum w:abstractNumId="12" w15:restartNumberingAfterBreak="0">
    <w:nsid w:val="0000001F"/>
    <w:multiLevelType w:val="singleLevel"/>
    <w:tmpl w:val="33107A08"/>
    <w:name w:val="WW8Num32"/>
    <w:lvl w:ilvl="0">
      <w:start w:val="1"/>
      <w:numFmt w:val="decimal"/>
      <w:lvlText w:val="%1."/>
      <w:lvlJc w:val="left"/>
      <w:pPr>
        <w:tabs>
          <w:tab w:val="num" w:pos="0"/>
        </w:tabs>
        <w:ind w:left="720" w:hanging="360"/>
      </w:pPr>
      <w:rPr>
        <w:rFonts w:ascii="Arial" w:hAnsi="Arial" w:cs="Arial"/>
        <w:b w:val="0"/>
        <w:sz w:val="18"/>
        <w:szCs w:val="18"/>
      </w:rPr>
    </w:lvl>
  </w:abstractNum>
  <w:abstractNum w:abstractNumId="13" w15:restartNumberingAfterBreak="0">
    <w:nsid w:val="00000032"/>
    <w:multiLevelType w:val="multilevel"/>
    <w:tmpl w:val="00000032"/>
    <w:name w:val="WW8Num56"/>
    <w:lvl w:ilvl="0">
      <w:start w:val="1"/>
      <w:numFmt w:val="decimal"/>
      <w:lvlText w:val="%1."/>
      <w:lvlJc w:val="left"/>
      <w:pPr>
        <w:tabs>
          <w:tab w:val="num" w:pos="0"/>
        </w:tabs>
        <w:ind w:left="720" w:hanging="360"/>
      </w:pPr>
      <w:rPr>
        <w:rFonts w:ascii="Arial" w:hAnsi="Arial" w:cs="Arial"/>
        <w:b w:val="0"/>
        <w:bCs/>
        <w:color w:val="auto"/>
        <w:sz w:val="18"/>
        <w:szCs w:val="18"/>
        <w:lang w:eastAsia="pl-P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00323EE7"/>
    <w:multiLevelType w:val="hybridMultilevel"/>
    <w:tmpl w:val="EA4292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166667F"/>
    <w:multiLevelType w:val="hybridMultilevel"/>
    <w:tmpl w:val="C22C9350"/>
    <w:lvl w:ilvl="0" w:tplc="AFBEAF56">
      <w:start w:val="1"/>
      <w:numFmt w:val="decimal"/>
      <w:lvlText w:val="%1)"/>
      <w:lvlJc w:val="left"/>
      <w:pPr>
        <w:tabs>
          <w:tab w:val="num" w:pos="540"/>
        </w:tabs>
        <w:ind w:left="540" w:hanging="360"/>
      </w:pPr>
      <w:rPr>
        <w:rFonts w:hint="default"/>
      </w:rPr>
    </w:lvl>
    <w:lvl w:ilvl="1" w:tplc="1CF8C026">
      <w:start w:val="1"/>
      <w:numFmt w:val="lowerLetter"/>
      <w:lvlText w:val="%2)"/>
      <w:lvlJc w:val="left"/>
      <w:pPr>
        <w:tabs>
          <w:tab w:val="num" w:pos="1260"/>
        </w:tabs>
        <w:ind w:left="1260" w:hanging="360"/>
      </w:pPr>
      <w:rPr>
        <w:rFonts w:hint="default"/>
      </w:rPr>
    </w:lvl>
    <w:lvl w:ilvl="2" w:tplc="04150019">
      <w:start w:val="1"/>
      <w:numFmt w:val="lowerLetter"/>
      <w:lvlText w:val="%3."/>
      <w:lvlJc w:val="left"/>
      <w:pPr>
        <w:tabs>
          <w:tab w:val="num" w:pos="2160"/>
        </w:tabs>
        <w:ind w:left="2160" w:hanging="360"/>
      </w:pPr>
      <w:rPr>
        <w:rFonts w:hint="default"/>
        <w:color w:val="auto"/>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16" w15:restartNumberingAfterBreak="0">
    <w:nsid w:val="047A7951"/>
    <w:multiLevelType w:val="multilevel"/>
    <w:tmpl w:val="BE28ADD8"/>
    <w:lvl w:ilvl="0">
      <w:start w:val="1"/>
      <w:numFmt w:val="decimal"/>
      <w:lvlText w:val="%1."/>
      <w:lvlJc w:val="left"/>
      <w:pPr>
        <w:ind w:left="1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2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9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6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3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A9E0889"/>
    <w:multiLevelType w:val="hybridMultilevel"/>
    <w:tmpl w:val="DC28A894"/>
    <w:lvl w:ilvl="0" w:tplc="E70EB0E6">
      <w:start w:val="1"/>
      <w:numFmt w:val="lowerLetter"/>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C4790E"/>
    <w:multiLevelType w:val="hybridMultilevel"/>
    <w:tmpl w:val="D9227038"/>
    <w:lvl w:ilvl="0" w:tplc="5A1C40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1CE3EEF"/>
    <w:multiLevelType w:val="hybridMultilevel"/>
    <w:tmpl w:val="20EA2AFC"/>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0" w15:restartNumberingAfterBreak="0">
    <w:nsid w:val="152D24B4"/>
    <w:multiLevelType w:val="hybridMultilevel"/>
    <w:tmpl w:val="D228D3B8"/>
    <w:lvl w:ilvl="0" w:tplc="C8D2D9BC">
      <w:start w:val="1"/>
      <w:numFmt w:val="lowerLetter"/>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1" w15:restartNumberingAfterBreak="0">
    <w:nsid w:val="16DE0493"/>
    <w:multiLevelType w:val="hybridMultilevel"/>
    <w:tmpl w:val="7BB0A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A5F52CB"/>
    <w:multiLevelType w:val="hybridMultilevel"/>
    <w:tmpl w:val="05E800DC"/>
    <w:lvl w:ilvl="0" w:tplc="D944B23E">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3" w15:restartNumberingAfterBreak="0">
    <w:nsid w:val="1A670592"/>
    <w:multiLevelType w:val="multilevel"/>
    <w:tmpl w:val="7390DA5E"/>
    <w:lvl w:ilvl="0">
      <w:start w:val="1"/>
      <w:numFmt w:val="decimal"/>
      <w:lvlText w:val="%1."/>
      <w:lvlJc w:val="left"/>
      <w:pPr>
        <w:tabs>
          <w:tab w:val="num" w:pos="720"/>
        </w:tabs>
        <w:ind w:left="720" w:hanging="360"/>
      </w:pPr>
      <w:rPr>
        <w:rFonts w:hint="default"/>
        <w:b w:val="0"/>
        <w:bCs/>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1D492D28"/>
    <w:multiLevelType w:val="hybridMultilevel"/>
    <w:tmpl w:val="B35A078C"/>
    <w:lvl w:ilvl="0" w:tplc="C3E0213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C45ABC"/>
    <w:multiLevelType w:val="multilevel"/>
    <w:tmpl w:val="547214A8"/>
    <w:lvl w:ilvl="0">
      <w:start w:val="1"/>
      <w:numFmt w:val="decimal"/>
      <w:lvlText w:val="%1."/>
      <w:lvlJc w:val="left"/>
      <w:pPr>
        <w:ind w:left="795" w:hanging="435"/>
      </w:pPr>
      <w:rPr>
        <w:rFonts w:hint="default"/>
        <w:color w:val="auto"/>
      </w:rPr>
    </w:lvl>
    <w:lvl w:ilvl="1">
      <w:start w:val="1"/>
      <w:numFmt w:val="decimal"/>
      <w:isLgl/>
      <w:lvlText w:val="%1.%2."/>
      <w:lvlJc w:val="left"/>
      <w:pPr>
        <w:ind w:left="1146" w:hanging="720"/>
      </w:pPr>
      <w:rPr>
        <w:rFonts w:hint="default"/>
        <w:color w:val="auto"/>
      </w:rPr>
    </w:lvl>
    <w:lvl w:ilvl="2">
      <w:start w:val="1"/>
      <w:numFmt w:val="decimal"/>
      <w:isLgl/>
      <w:lvlText w:val="%1.%2.%3."/>
      <w:lvlJc w:val="left"/>
      <w:pPr>
        <w:ind w:left="1950" w:hanging="720"/>
      </w:pPr>
      <w:rPr>
        <w:rFonts w:hint="default"/>
      </w:rPr>
    </w:lvl>
    <w:lvl w:ilvl="3">
      <w:start w:val="1"/>
      <w:numFmt w:val="decimal"/>
      <w:isLgl/>
      <w:lvlText w:val="%1.%2.%3.%4."/>
      <w:lvlJc w:val="left"/>
      <w:pPr>
        <w:ind w:left="2745"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975" w:hanging="1440"/>
      </w:pPr>
      <w:rPr>
        <w:rFonts w:hint="default"/>
      </w:rPr>
    </w:lvl>
    <w:lvl w:ilvl="6">
      <w:start w:val="1"/>
      <w:numFmt w:val="decimal"/>
      <w:isLgl/>
      <w:lvlText w:val="%1.%2.%3.%4.%5.%6.%7."/>
      <w:lvlJc w:val="left"/>
      <w:pPr>
        <w:ind w:left="4410" w:hanging="1440"/>
      </w:pPr>
      <w:rPr>
        <w:rFonts w:hint="default"/>
      </w:rPr>
    </w:lvl>
    <w:lvl w:ilvl="7">
      <w:start w:val="1"/>
      <w:numFmt w:val="decimal"/>
      <w:isLgl/>
      <w:lvlText w:val="%1.%2.%3.%4.%5.%6.%7.%8."/>
      <w:lvlJc w:val="left"/>
      <w:pPr>
        <w:ind w:left="5205" w:hanging="1800"/>
      </w:pPr>
      <w:rPr>
        <w:rFonts w:hint="default"/>
      </w:rPr>
    </w:lvl>
    <w:lvl w:ilvl="8">
      <w:start w:val="1"/>
      <w:numFmt w:val="decimal"/>
      <w:isLgl/>
      <w:lvlText w:val="%1.%2.%3.%4.%5.%6.%7.%8.%9."/>
      <w:lvlJc w:val="left"/>
      <w:pPr>
        <w:ind w:left="5640" w:hanging="1800"/>
      </w:pPr>
      <w:rPr>
        <w:rFonts w:hint="default"/>
      </w:rPr>
    </w:lvl>
  </w:abstractNum>
  <w:abstractNum w:abstractNumId="26" w15:restartNumberingAfterBreak="0">
    <w:nsid w:val="1FD433C1"/>
    <w:multiLevelType w:val="multilevel"/>
    <w:tmpl w:val="09B4825E"/>
    <w:lvl w:ilvl="0">
      <w:start w:val="1"/>
      <w:numFmt w:val="decimal"/>
      <w:lvlText w:val="%1."/>
      <w:lvlJc w:val="left"/>
      <w:pPr>
        <w:ind w:left="720"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572" w:hanging="108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27"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80343FC"/>
    <w:multiLevelType w:val="hybridMultilevel"/>
    <w:tmpl w:val="EB969E26"/>
    <w:lvl w:ilvl="0" w:tplc="A5AAE61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A042482"/>
    <w:multiLevelType w:val="multilevel"/>
    <w:tmpl w:val="A95A8E0A"/>
    <w:lvl w:ilvl="0">
      <w:start w:val="1"/>
      <w:numFmt w:val="decimal"/>
      <w:lvlText w:val="%1."/>
      <w:lvlJc w:val="left"/>
      <w:pPr>
        <w:tabs>
          <w:tab w:val="num" w:pos="720"/>
        </w:tabs>
        <w:ind w:left="720" w:hanging="360"/>
      </w:pPr>
      <w:rPr>
        <w:rFonts w:hint="default"/>
        <w:b w:val="0"/>
        <w:bCs w:val="0"/>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0" w15:restartNumberingAfterBreak="0">
    <w:nsid w:val="2CE514C6"/>
    <w:multiLevelType w:val="hybridMultilevel"/>
    <w:tmpl w:val="3C5AA744"/>
    <w:lvl w:ilvl="0" w:tplc="5526186A">
      <w:start w:val="1"/>
      <w:numFmt w:val="bullet"/>
      <w:lvlText w:val="-"/>
      <w:lvlJc w:val="left"/>
      <w:pPr>
        <w:ind w:left="1854" w:hanging="360"/>
      </w:pPr>
      <w:rPr>
        <w:rFonts w:ascii="Calibri" w:hAnsi="Calibri"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1" w15:restartNumberingAfterBreak="0">
    <w:nsid w:val="2E343C5D"/>
    <w:multiLevelType w:val="hybridMultilevel"/>
    <w:tmpl w:val="D256E478"/>
    <w:lvl w:ilvl="0" w:tplc="261C7A70">
      <w:start w:val="1"/>
      <w:numFmt w:val="upperRoman"/>
      <w:lvlText w:val="%1."/>
      <w:lvlJc w:val="left"/>
      <w:pPr>
        <w:ind w:left="1080" w:hanging="720"/>
      </w:pPr>
      <w:rPr>
        <w:rFonts w:asciiTheme="minorHAnsi" w:hAnsiTheme="minorHAnsi" w:hint="default"/>
        <w:color w:val="auto"/>
        <w:sz w:val="26"/>
        <w:szCs w:val="26"/>
      </w:rPr>
    </w:lvl>
    <w:lvl w:ilvl="1" w:tplc="710AE50E">
      <w:start w:val="1"/>
      <w:numFmt w:val="lowerLetter"/>
      <w:lvlText w:val="%2."/>
      <w:lvlJc w:val="left"/>
      <w:pPr>
        <w:ind w:left="1440" w:hanging="360"/>
      </w:pPr>
      <w:rPr>
        <w:b w:val="0"/>
        <w:bCs w:val="0"/>
        <w:color w:val="auto"/>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E4971E3"/>
    <w:multiLevelType w:val="hybridMultilevel"/>
    <w:tmpl w:val="D45693CC"/>
    <w:lvl w:ilvl="0" w:tplc="9FC0FF74">
      <w:start w:val="1"/>
      <w:numFmt w:val="decimal"/>
      <w:lvlText w:val="%1."/>
      <w:lvlJc w:val="left"/>
      <w:pPr>
        <w:ind w:left="-207" w:hanging="360"/>
      </w:pPr>
      <w:rPr>
        <w:rFonts w:hint="default"/>
      </w:rPr>
    </w:lvl>
    <w:lvl w:ilvl="1" w:tplc="04150019">
      <w:start w:val="1"/>
      <w:numFmt w:val="lowerLetter"/>
      <w:lvlText w:val="%2."/>
      <w:lvlJc w:val="left"/>
      <w:pPr>
        <w:ind w:left="513" w:hanging="360"/>
      </w:pPr>
    </w:lvl>
    <w:lvl w:ilvl="2" w:tplc="0415001B" w:tentative="1">
      <w:start w:val="1"/>
      <w:numFmt w:val="lowerRoman"/>
      <w:lvlText w:val="%3."/>
      <w:lvlJc w:val="right"/>
      <w:pPr>
        <w:ind w:left="1233" w:hanging="180"/>
      </w:pPr>
    </w:lvl>
    <w:lvl w:ilvl="3" w:tplc="0415000F" w:tentative="1">
      <w:start w:val="1"/>
      <w:numFmt w:val="decimal"/>
      <w:lvlText w:val="%4."/>
      <w:lvlJc w:val="left"/>
      <w:pPr>
        <w:ind w:left="1953" w:hanging="360"/>
      </w:pPr>
    </w:lvl>
    <w:lvl w:ilvl="4" w:tplc="04150019" w:tentative="1">
      <w:start w:val="1"/>
      <w:numFmt w:val="lowerLetter"/>
      <w:lvlText w:val="%5."/>
      <w:lvlJc w:val="left"/>
      <w:pPr>
        <w:ind w:left="2673" w:hanging="360"/>
      </w:pPr>
    </w:lvl>
    <w:lvl w:ilvl="5" w:tplc="0415001B" w:tentative="1">
      <w:start w:val="1"/>
      <w:numFmt w:val="lowerRoman"/>
      <w:lvlText w:val="%6."/>
      <w:lvlJc w:val="right"/>
      <w:pPr>
        <w:ind w:left="3393" w:hanging="180"/>
      </w:pPr>
    </w:lvl>
    <w:lvl w:ilvl="6" w:tplc="0415000F" w:tentative="1">
      <w:start w:val="1"/>
      <w:numFmt w:val="decimal"/>
      <w:lvlText w:val="%7."/>
      <w:lvlJc w:val="left"/>
      <w:pPr>
        <w:ind w:left="4113" w:hanging="360"/>
      </w:pPr>
    </w:lvl>
    <w:lvl w:ilvl="7" w:tplc="04150019" w:tentative="1">
      <w:start w:val="1"/>
      <w:numFmt w:val="lowerLetter"/>
      <w:lvlText w:val="%8."/>
      <w:lvlJc w:val="left"/>
      <w:pPr>
        <w:ind w:left="4833" w:hanging="360"/>
      </w:pPr>
    </w:lvl>
    <w:lvl w:ilvl="8" w:tplc="0415001B" w:tentative="1">
      <w:start w:val="1"/>
      <w:numFmt w:val="lowerRoman"/>
      <w:lvlText w:val="%9."/>
      <w:lvlJc w:val="right"/>
      <w:pPr>
        <w:ind w:left="5553" w:hanging="180"/>
      </w:pPr>
    </w:lvl>
  </w:abstractNum>
  <w:abstractNum w:abstractNumId="33" w15:restartNumberingAfterBreak="0">
    <w:nsid w:val="2EC03C31"/>
    <w:multiLevelType w:val="hybridMultilevel"/>
    <w:tmpl w:val="1D36F396"/>
    <w:lvl w:ilvl="0" w:tplc="60DEC1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08B0E50"/>
    <w:multiLevelType w:val="hybridMultilevel"/>
    <w:tmpl w:val="74704F12"/>
    <w:lvl w:ilvl="0" w:tplc="FFFFFFFF">
      <w:start w:val="1"/>
      <w:numFmt w:val="bullet"/>
      <w:lvlText w:val="-"/>
      <w:lvlJc w:val="left"/>
      <w:pPr>
        <w:ind w:left="1146" w:hanging="360"/>
      </w:pPr>
      <w:rPr>
        <w:rFonts w:ascii="Times New Roman" w:eastAsia="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hint="default"/>
        <w:color w:val="auto"/>
      </w:rPr>
    </w:lvl>
    <w:lvl w:ilvl="1" w:tplc="04150003" w:tentative="1">
      <w:start w:val="1"/>
      <w:numFmt w:val="bullet"/>
      <w:lvlText w:val="o"/>
      <w:lvlJc w:val="left"/>
      <w:pPr>
        <w:ind w:left="1866" w:hanging="360"/>
      </w:pPr>
      <w:rPr>
        <w:rFonts w:ascii="Courier New" w:hAnsi="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6" w15:restartNumberingAfterBreak="0">
    <w:nsid w:val="33D35CA7"/>
    <w:multiLevelType w:val="hybridMultilevel"/>
    <w:tmpl w:val="7A2C5ACA"/>
    <w:lvl w:ilvl="0" w:tplc="51A6C06E">
      <w:start w:val="1"/>
      <w:numFmt w:val="lowerLetter"/>
      <w:lvlText w:val="%1."/>
      <w:lvlJc w:val="left"/>
      <w:pPr>
        <w:ind w:left="644" w:hanging="360"/>
      </w:pPr>
      <w:rPr>
        <w:rFonts w:asciiTheme="minorHAnsi" w:eastAsiaTheme="majorEastAsia" w:hAnsiTheme="minorHAnsi" w:cstheme="majorBidi" w:hint="default"/>
        <w:b w:val="0"/>
        <w:bCs w:val="0"/>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7" w15:restartNumberingAfterBreak="0">
    <w:nsid w:val="36436D3B"/>
    <w:multiLevelType w:val="multilevel"/>
    <w:tmpl w:val="59DE23EA"/>
    <w:lvl w:ilvl="0">
      <w:start w:val="1"/>
      <w:numFmt w:val="decimal"/>
      <w:lvlText w:val="%1."/>
      <w:lvlJc w:val="left"/>
      <w:pPr>
        <w:ind w:left="360" w:hanging="360"/>
      </w:pPr>
      <w:rPr>
        <w:b/>
        <w:sz w:val="22"/>
        <w:szCs w:val="22"/>
      </w:rPr>
    </w:lvl>
    <w:lvl w:ilvl="1">
      <w:start w:val="1"/>
      <w:numFmt w:val="bullet"/>
      <w:lvlText w:val="-"/>
      <w:lvlJc w:val="left"/>
      <w:pPr>
        <w:ind w:left="432" w:hanging="432"/>
      </w:pPr>
      <w:rPr>
        <w:rFonts w:ascii="Arial" w:hAnsi="Arial" w:cs="Times New Roman"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6FF20C7"/>
    <w:multiLevelType w:val="hybridMultilevel"/>
    <w:tmpl w:val="5F6C3D5E"/>
    <w:lvl w:ilvl="0" w:tplc="04150019">
      <w:start w:val="1"/>
      <w:numFmt w:val="lowerLetter"/>
      <w:lvlText w:val="%1."/>
      <w:lvlJc w:val="left"/>
      <w:pPr>
        <w:ind w:left="2700" w:hanging="360"/>
      </w:pPr>
    </w:lvl>
    <w:lvl w:ilvl="1" w:tplc="04150019" w:tentative="1">
      <w:start w:val="1"/>
      <w:numFmt w:val="lowerLetter"/>
      <w:lvlText w:val="%2."/>
      <w:lvlJc w:val="left"/>
      <w:pPr>
        <w:ind w:left="3420" w:hanging="360"/>
      </w:pPr>
    </w:lvl>
    <w:lvl w:ilvl="2" w:tplc="0415001B" w:tentative="1">
      <w:start w:val="1"/>
      <w:numFmt w:val="lowerRoman"/>
      <w:lvlText w:val="%3."/>
      <w:lvlJc w:val="right"/>
      <w:pPr>
        <w:ind w:left="4140" w:hanging="180"/>
      </w:pPr>
    </w:lvl>
    <w:lvl w:ilvl="3" w:tplc="0415000F" w:tentative="1">
      <w:start w:val="1"/>
      <w:numFmt w:val="decimal"/>
      <w:lvlText w:val="%4."/>
      <w:lvlJc w:val="left"/>
      <w:pPr>
        <w:ind w:left="4860" w:hanging="360"/>
      </w:pPr>
    </w:lvl>
    <w:lvl w:ilvl="4" w:tplc="04150019" w:tentative="1">
      <w:start w:val="1"/>
      <w:numFmt w:val="lowerLetter"/>
      <w:lvlText w:val="%5."/>
      <w:lvlJc w:val="left"/>
      <w:pPr>
        <w:ind w:left="5580" w:hanging="360"/>
      </w:pPr>
    </w:lvl>
    <w:lvl w:ilvl="5" w:tplc="0415001B" w:tentative="1">
      <w:start w:val="1"/>
      <w:numFmt w:val="lowerRoman"/>
      <w:lvlText w:val="%6."/>
      <w:lvlJc w:val="right"/>
      <w:pPr>
        <w:ind w:left="6300" w:hanging="180"/>
      </w:pPr>
    </w:lvl>
    <w:lvl w:ilvl="6" w:tplc="0415000F" w:tentative="1">
      <w:start w:val="1"/>
      <w:numFmt w:val="decimal"/>
      <w:lvlText w:val="%7."/>
      <w:lvlJc w:val="left"/>
      <w:pPr>
        <w:ind w:left="7020" w:hanging="360"/>
      </w:pPr>
    </w:lvl>
    <w:lvl w:ilvl="7" w:tplc="04150019" w:tentative="1">
      <w:start w:val="1"/>
      <w:numFmt w:val="lowerLetter"/>
      <w:lvlText w:val="%8."/>
      <w:lvlJc w:val="left"/>
      <w:pPr>
        <w:ind w:left="7740" w:hanging="360"/>
      </w:pPr>
    </w:lvl>
    <w:lvl w:ilvl="8" w:tplc="0415001B" w:tentative="1">
      <w:start w:val="1"/>
      <w:numFmt w:val="lowerRoman"/>
      <w:lvlText w:val="%9."/>
      <w:lvlJc w:val="right"/>
      <w:pPr>
        <w:ind w:left="8460" w:hanging="180"/>
      </w:pPr>
    </w:lvl>
  </w:abstractNum>
  <w:abstractNum w:abstractNumId="39" w15:restartNumberingAfterBreak="0">
    <w:nsid w:val="38E73C0E"/>
    <w:multiLevelType w:val="multilevel"/>
    <w:tmpl w:val="CE0AEDB0"/>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50"/>
        </w:tabs>
        <w:ind w:left="750" w:hanging="390"/>
      </w:pPr>
      <w:rPr>
        <w:rFonts w:hint="default"/>
        <w:color w:val="auto"/>
      </w:rPr>
    </w:lvl>
    <w:lvl w:ilvl="2">
      <w:start w:val="1"/>
      <w:numFmt w:val="decimal"/>
      <w:isLgl/>
      <w:lvlText w:val="%1.%2.%3."/>
      <w:lvlJc w:val="left"/>
      <w:pPr>
        <w:tabs>
          <w:tab w:val="num" w:pos="1080"/>
        </w:tabs>
        <w:ind w:left="1080" w:hanging="720"/>
      </w:pPr>
      <w:rPr>
        <w:rFonts w:hint="default"/>
        <w:color w:val="auto"/>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0" w15:restartNumberingAfterBreak="0">
    <w:nsid w:val="3D3F4FA0"/>
    <w:multiLevelType w:val="hybridMultilevel"/>
    <w:tmpl w:val="93E43DA6"/>
    <w:lvl w:ilvl="0" w:tplc="88384998">
      <w:start w:val="1"/>
      <w:numFmt w:val="lowerLetter"/>
      <w:lvlText w:val="%1."/>
      <w:lvlJc w:val="left"/>
      <w:pPr>
        <w:ind w:left="1245" w:hanging="360"/>
      </w:pPr>
      <w:rPr>
        <w:rFonts w:hint="default"/>
        <w:color w:val="auto"/>
      </w:rPr>
    </w:lvl>
    <w:lvl w:ilvl="1" w:tplc="04150019" w:tentative="1">
      <w:start w:val="1"/>
      <w:numFmt w:val="lowerLetter"/>
      <w:lvlText w:val="%2."/>
      <w:lvlJc w:val="left"/>
      <w:pPr>
        <w:ind w:left="1965" w:hanging="360"/>
      </w:pPr>
    </w:lvl>
    <w:lvl w:ilvl="2" w:tplc="0415001B" w:tentative="1">
      <w:start w:val="1"/>
      <w:numFmt w:val="lowerRoman"/>
      <w:lvlText w:val="%3."/>
      <w:lvlJc w:val="right"/>
      <w:pPr>
        <w:ind w:left="2685" w:hanging="180"/>
      </w:pPr>
    </w:lvl>
    <w:lvl w:ilvl="3" w:tplc="0415000F" w:tentative="1">
      <w:start w:val="1"/>
      <w:numFmt w:val="decimal"/>
      <w:lvlText w:val="%4."/>
      <w:lvlJc w:val="left"/>
      <w:pPr>
        <w:ind w:left="3405" w:hanging="360"/>
      </w:pPr>
    </w:lvl>
    <w:lvl w:ilvl="4" w:tplc="04150019" w:tentative="1">
      <w:start w:val="1"/>
      <w:numFmt w:val="lowerLetter"/>
      <w:lvlText w:val="%5."/>
      <w:lvlJc w:val="left"/>
      <w:pPr>
        <w:ind w:left="4125" w:hanging="360"/>
      </w:pPr>
    </w:lvl>
    <w:lvl w:ilvl="5" w:tplc="0415001B" w:tentative="1">
      <w:start w:val="1"/>
      <w:numFmt w:val="lowerRoman"/>
      <w:lvlText w:val="%6."/>
      <w:lvlJc w:val="right"/>
      <w:pPr>
        <w:ind w:left="4845" w:hanging="180"/>
      </w:pPr>
    </w:lvl>
    <w:lvl w:ilvl="6" w:tplc="0415000F" w:tentative="1">
      <w:start w:val="1"/>
      <w:numFmt w:val="decimal"/>
      <w:lvlText w:val="%7."/>
      <w:lvlJc w:val="left"/>
      <w:pPr>
        <w:ind w:left="5565" w:hanging="360"/>
      </w:pPr>
    </w:lvl>
    <w:lvl w:ilvl="7" w:tplc="04150019" w:tentative="1">
      <w:start w:val="1"/>
      <w:numFmt w:val="lowerLetter"/>
      <w:lvlText w:val="%8."/>
      <w:lvlJc w:val="left"/>
      <w:pPr>
        <w:ind w:left="6285" w:hanging="360"/>
      </w:pPr>
    </w:lvl>
    <w:lvl w:ilvl="8" w:tplc="0415001B" w:tentative="1">
      <w:start w:val="1"/>
      <w:numFmt w:val="lowerRoman"/>
      <w:lvlText w:val="%9."/>
      <w:lvlJc w:val="right"/>
      <w:pPr>
        <w:ind w:left="7005" w:hanging="180"/>
      </w:pPr>
    </w:lvl>
  </w:abstractNum>
  <w:abstractNum w:abstractNumId="41" w15:restartNumberingAfterBreak="0">
    <w:nsid w:val="3F433F18"/>
    <w:multiLevelType w:val="multilevel"/>
    <w:tmpl w:val="8EE44A1E"/>
    <w:lvl w:ilvl="0">
      <w:start w:val="15"/>
      <w:numFmt w:val="decimal"/>
      <w:lvlText w:val="%1."/>
      <w:lvlJc w:val="left"/>
      <w:pPr>
        <w:ind w:left="435" w:hanging="435"/>
      </w:pPr>
      <w:rPr>
        <w:rFonts w:eastAsia="Times New Roman" w:hint="default"/>
      </w:rPr>
    </w:lvl>
    <w:lvl w:ilvl="1">
      <w:start w:val="1"/>
      <w:numFmt w:val="decimal"/>
      <w:lvlText w:val="%1.%2."/>
      <w:lvlJc w:val="left"/>
      <w:pPr>
        <w:ind w:left="435" w:hanging="43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42" w15:restartNumberingAfterBreak="0">
    <w:nsid w:val="41854F0E"/>
    <w:multiLevelType w:val="multilevel"/>
    <w:tmpl w:val="D9F8B49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3CF2BD8"/>
    <w:multiLevelType w:val="hybridMultilevel"/>
    <w:tmpl w:val="1A2C6638"/>
    <w:lvl w:ilvl="0" w:tplc="0415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83968F5"/>
    <w:multiLevelType w:val="multilevel"/>
    <w:tmpl w:val="01EAB368"/>
    <w:lvl w:ilvl="0">
      <w:start w:val="1"/>
      <w:numFmt w:val="decimal"/>
      <w:lvlText w:val="%1."/>
      <w:lvlJc w:val="left"/>
      <w:pPr>
        <w:ind w:left="36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486A5AAF"/>
    <w:multiLevelType w:val="hybridMultilevel"/>
    <w:tmpl w:val="5DCAA0AC"/>
    <w:lvl w:ilvl="0" w:tplc="FFFFFFFF">
      <w:start w:val="1"/>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9E52842"/>
    <w:multiLevelType w:val="multilevel"/>
    <w:tmpl w:val="1A0EFE52"/>
    <w:lvl w:ilvl="0">
      <w:start w:val="1"/>
      <w:numFmt w:val="decimal"/>
      <w:lvlText w:val="%1."/>
      <w:lvlJc w:val="left"/>
      <w:pPr>
        <w:ind w:left="-207" w:hanging="360"/>
      </w:pPr>
      <w:rPr>
        <w:rFonts w:hint="default"/>
        <w:b w:val="0"/>
        <w:color w:val="auto"/>
        <w:sz w:val="22"/>
        <w:szCs w:val="22"/>
      </w:rPr>
    </w:lvl>
    <w:lvl w:ilvl="1">
      <w:start w:val="1"/>
      <w:numFmt w:val="decimal"/>
      <w:isLgl/>
      <w:lvlText w:val="%1.%2."/>
      <w:lvlJc w:val="left"/>
      <w:pPr>
        <w:ind w:left="228" w:hanging="465"/>
      </w:pPr>
      <w:rPr>
        <w:rFonts w:hint="default"/>
      </w:rPr>
    </w:lvl>
    <w:lvl w:ilvl="2">
      <w:start w:val="1"/>
      <w:numFmt w:val="decimal"/>
      <w:isLgl/>
      <w:lvlText w:val="%1.%2.%3."/>
      <w:lvlJc w:val="left"/>
      <w:pPr>
        <w:ind w:left="81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163" w:hanging="1080"/>
      </w:pPr>
      <w:rPr>
        <w:rFonts w:hint="default"/>
      </w:rPr>
    </w:lvl>
    <w:lvl w:ilvl="6">
      <w:start w:val="1"/>
      <w:numFmt w:val="decimal"/>
      <w:isLgl/>
      <w:lvlText w:val="%1.%2.%3.%4.%5.%6.%7."/>
      <w:lvlJc w:val="left"/>
      <w:pPr>
        <w:ind w:left="2853" w:hanging="1440"/>
      </w:pPr>
      <w:rPr>
        <w:rFonts w:hint="default"/>
      </w:rPr>
    </w:lvl>
    <w:lvl w:ilvl="7">
      <w:start w:val="1"/>
      <w:numFmt w:val="decimal"/>
      <w:isLgl/>
      <w:lvlText w:val="%1.%2.%3.%4.%5.%6.%7.%8."/>
      <w:lvlJc w:val="left"/>
      <w:pPr>
        <w:ind w:left="3183" w:hanging="1440"/>
      </w:pPr>
      <w:rPr>
        <w:rFonts w:hint="default"/>
      </w:rPr>
    </w:lvl>
    <w:lvl w:ilvl="8">
      <w:start w:val="1"/>
      <w:numFmt w:val="decimal"/>
      <w:isLgl/>
      <w:lvlText w:val="%1.%2.%3.%4.%5.%6.%7.%8.%9."/>
      <w:lvlJc w:val="left"/>
      <w:pPr>
        <w:ind w:left="3873" w:hanging="1800"/>
      </w:pPr>
      <w:rPr>
        <w:rFonts w:hint="default"/>
      </w:rPr>
    </w:lvl>
  </w:abstractNum>
  <w:abstractNum w:abstractNumId="4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D65712C"/>
    <w:multiLevelType w:val="multilevel"/>
    <w:tmpl w:val="0F56A56E"/>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4F762E8B"/>
    <w:multiLevelType w:val="hybridMultilevel"/>
    <w:tmpl w:val="713CA756"/>
    <w:lvl w:ilvl="0" w:tplc="AFBEAF56">
      <w:start w:val="1"/>
      <w:numFmt w:val="decimal"/>
      <w:lvlText w:val="%1)"/>
      <w:lvlJc w:val="left"/>
      <w:pPr>
        <w:tabs>
          <w:tab w:val="num" w:pos="540"/>
        </w:tabs>
        <w:ind w:left="540" w:hanging="360"/>
      </w:pPr>
      <w:rPr>
        <w:rFonts w:hint="default"/>
      </w:rPr>
    </w:lvl>
    <w:lvl w:ilvl="1" w:tplc="1CF8C026">
      <w:start w:val="1"/>
      <w:numFmt w:val="lowerLetter"/>
      <w:lvlText w:val="%2)"/>
      <w:lvlJc w:val="left"/>
      <w:pPr>
        <w:tabs>
          <w:tab w:val="num" w:pos="1260"/>
        </w:tabs>
        <w:ind w:left="1260" w:hanging="360"/>
      </w:pPr>
      <w:rPr>
        <w:rFonts w:hint="default"/>
      </w:rPr>
    </w:lvl>
    <w:lvl w:ilvl="2" w:tplc="04150019">
      <w:start w:val="1"/>
      <w:numFmt w:val="lowerLetter"/>
      <w:lvlText w:val="%3."/>
      <w:lvlJc w:val="left"/>
      <w:pPr>
        <w:tabs>
          <w:tab w:val="num" w:pos="2160"/>
        </w:tabs>
        <w:ind w:left="2160" w:hanging="360"/>
      </w:pPr>
      <w:rPr>
        <w:rFonts w:hint="default"/>
        <w:color w:val="auto"/>
      </w:rPr>
    </w:lvl>
    <w:lvl w:ilvl="3" w:tplc="0415000F" w:tentative="1">
      <w:start w:val="1"/>
      <w:numFmt w:val="decimal"/>
      <w:lvlText w:val="%4."/>
      <w:lvlJc w:val="left"/>
      <w:pPr>
        <w:tabs>
          <w:tab w:val="num" w:pos="2700"/>
        </w:tabs>
        <w:ind w:left="2700" w:hanging="360"/>
      </w:pPr>
    </w:lvl>
    <w:lvl w:ilvl="4" w:tplc="04150019" w:tentative="1">
      <w:start w:val="1"/>
      <w:numFmt w:val="lowerLetter"/>
      <w:lvlText w:val="%5."/>
      <w:lvlJc w:val="left"/>
      <w:pPr>
        <w:tabs>
          <w:tab w:val="num" w:pos="3420"/>
        </w:tabs>
        <w:ind w:left="3420" w:hanging="360"/>
      </w:pPr>
    </w:lvl>
    <w:lvl w:ilvl="5" w:tplc="0415001B" w:tentative="1">
      <w:start w:val="1"/>
      <w:numFmt w:val="lowerRoman"/>
      <w:lvlText w:val="%6."/>
      <w:lvlJc w:val="right"/>
      <w:pPr>
        <w:tabs>
          <w:tab w:val="num" w:pos="4140"/>
        </w:tabs>
        <w:ind w:left="4140" w:hanging="180"/>
      </w:pPr>
    </w:lvl>
    <w:lvl w:ilvl="6" w:tplc="0415000F" w:tentative="1">
      <w:start w:val="1"/>
      <w:numFmt w:val="decimal"/>
      <w:lvlText w:val="%7."/>
      <w:lvlJc w:val="left"/>
      <w:pPr>
        <w:tabs>
          <w:tab w:val="num" w:pos="4860"/>
        </w:tabs>
        <w:ind w:left="4860" w:hanging="360"/>
      </w:pPr>
    </w:lvl>
    <w:lvl w:ilvl="7" w:tplc="04150019" w:tentative="1">
      <w:start w:val="1"/>
      <w:numFmt w:val="lowerLetter"/>
      <w:lvlText w:val="%8."/>
      <w:lvlJc w:val="left"/>
      <w:pPr>
        <w:tabs>
          <w:tab w:val="num" w:pos="5580"/>
        </w:tabs>
        <w:ind w:left="5580" w:hanging="360"/>
      </w:pPr>
    </w:lvl>
    <w:lvl w:ilvl="8" w:tplc="0415001B" w:tentative="1">
      <w:start w:val="1"/>
      <w:numFmt w:val="lowerRoman"/>
      <w:lvlText w:val="%9."/>
      <w:lvlJc w:val="right"/>
      <w:pPr>
        <w:tabs>
          <w:tab w:val="num" w:pos="6300"/>
        </w:tabs>
        <w:ind w:left="6300" w:hanging="180"/>
      </w:pPr>
    </w:lvl>
  </w:abstractNum>
  <w:abstractNum w:abstractNumId="50" w15:restartNumberingAfterBreak="0">
    <w:nsid w:val="508F349F"/>
    <w:multiLevelType w:val="multilevel"/>
    <w:tmpl w:val="788E414C"/>
    <w:lvl w:ilvl="0">
      <w:start w:val="1"/>
      <w:numFmt w:val="decimal"/>
      <w:lvlText w:val="%1."/>
      <w:lvlJc w:val="left"/>
      <w:pPr>
        <w:ind w:left="720" w:hanging="360"/>
      </w:pPr>
      <w:rPr>
        <w:rFonts w:hint="default"/>
        <w:color w:val="auto"/>
      </w:rPr>
    </w:lvl>
    <w:lvl w:ilvl="1">
      <w:start w:val="1"/>
      <w:numFmt w:val="decimal"/>
      <w:isLgl/>
      <w:lvlText w:val="%1.%2."/>
      <w:lvlJc w:val="left"/>
      <w:pPr>
        <w:ind w:left="1146" w:hanging="720"/>
      </w:pPr>
      <w:rPr>
        <w:rFonts w:hint="default"/>
        <w:b w:val="0"/>
        <w:bCs w:val="0"/>
      </w:rPr>
    </w:lvl>
    <w:lvl w:ilvl="2">
      <w:start w:val="1"/>
      <w:numFmt w:val="decimal"/>
      <w:isLgl/>
      <w:lvlText w:val="%1.%2.%3."/>
      <w:lvlJc w:val="left"/>
      <w:pPr>
        <w:ind w:left="1572" w:hanging="1080"/>
      </w:pPr>
      <w:rPr>
        <w:rFonts w:hint="default"/>
        <w:b w:val="0"/>
        <w:bCs w:val="0"/>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490" w:hanging="1800"/>
      </w:pPr>
      <w:rPr>
        <w:rFonts w:hint="default"/>
      </w:rPr>
    </w:lvl>
    <w:lvl w:ilvl="6">
      <w:start w:val="1"/>
      <w:numFmt w:val="decimal"/>
      <w:isLgl/>
      <w:lvlText w:val="%1.%2.%3.%4.%5.%6.%7."/>
      <w:lvlJc w:val="left"/>
      <w:pPr>
        <w:ind w:left="2916" w:hanging="216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408" w:hanging="2520"/>
      </w:pPr>
      <w:rPr>
        <w:rFonts w:hint="default"/>
      </w:rPr>
    </w:lvl>
  </w:abstractNum>
  <w:abstractNum w:abstractNumId="51" w15:restartNumberingAfterBreak="0">
    <w:nsid w:val="533C5A32"/>
    <w:multiLevelType w:val="hybridMultilevel"/>
    <w:tmpl w:val="BF5CE570"/>
    <w:lvl w:ilvl="0" w:tplc="BA667060">
      <w:start w:val="1"/>
      <w:numFmt w:val="decimal"/>
      <w:lvlText w:val="%1."/>
      <w:lvlJc w:val="left"/>
      <w:pPr>
        <w:tabs>
          <w:tab w:val="num" w:pos="720"/>
        </w:tabs>
        <w:ind w:left="720" w:hanging="36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57BF7316"/>
    <w:multiLevelType w:val="hybridMultilevel"/>
    <w:tmpl w:val="0896A7B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83A73E2"/>
    <w:multiLevelType w:val="multilevel"/>
    <w:tmpl w:val="C41AD4F0"/>
    <w:lvl w:ilvl="0">
      <w:start w:val="1"/>
      <w:numFmt w:val="decimal"/>
      <w:lvlText w:val="%1."/>
      <w:lvlJc w:val="left"/>
      <w:pPr>
        <w:ind w:left="720" w:hanging="360"/>
      </w:pPr>
      <w:rPr>
        <w:b w:val="0"/>
        <w:bCs/>
        <w:color w:val="auto"/>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4" w15:restartNumberingAfterBreak="0">
    <w:nsid w:val="58D76FF1"/>
    <w:multiLevelType w:val="hybridMultilevel"/>
    <w:tmpl w:val="9DAC537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EC028C8"/>
    <w:multiLevelType w:val="multilevel"/>
    <w:tmpl w:val="AC782B9C"/>
    <w:lvl w:ilvl="0">
      <w:start w:val="1"/>
      <w:numFmt w:val="decimal"/>
      <w:lvlText w:val="%1."/>
      <w:lvlJc w:val="left"/>
      <w:pPr>
        <w:tabs>
          <w:tab w:val="num" w:pos="720"/>
        </w:tabs>
        <w:ind w:left="720" w:hanging="360"/>
      </w:pPr>
      <w:rPr>
        <w:rFonts w:hint="default"/>
      </w:rPr>
    </w:lvl>
    <w:lvl w:ilvl="1">
      <w:start w:val="1"/>
      <w:numFmt w:val="decimal"/>
      <w:isLgl/>
      <w:lvlText w:val="%2)"/>
      <w:lvlJc w:val="left"/>
      <w:pPr>
        <w:ind w:left="1080" w:hanging="720"/>
      </w:pPr>
      <w:rPr>
        <w:rFonts w:ascii="Verdana" w:eastAsia="Times New Roman" w:hAnsi="Verdana"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2553094"/>
    <w:multiLevelType w:val="multilevel"/>
    <w:tmpl w:val="A73AC9B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357" w:hanging="1080"/>
      </w:pPr>
      <w:rPr>
        <w:rFonts w:hint="default"/>
        <w:b w:val="0"/>
        <w:bCs w:val="0"/>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635" w:hanging="1800"/>
      </w:pPr>
      <w:rPr>
        <w:rFonts w:hint="default"/>
      </w:rPr>
    </w:lvl>
    <w:lvl w:ilvl="6">
      <w:start w:val="1"/>
      <w:numFmt w:val="decimal"/>
      <w:lvlText w:val="%1.%2.%3.%4.%5.%6.%7."/>
      <w:lvlJc w:val="left"/>
      <w:pPr>
        <w:ind w:left="5562" w:hanging="216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7056" w:hanging="2520"/>
      </w:pPr>
      <w:rPr>
        <w:rFonts w:hint="default"/>
      </w:rPr>
    </w:lvl>
  </w:abstractNum>
  <w:abstractNum w:abstractNumId="57" w15:restartNumberingAfterBreak="0">
    <w:nsid w:val="65832EE7"/>
    <w:multiLevelType w:val="hybridMultilevel"/>
    <w:tmpl w:val="93D4B7A0"/>
    <w:lvl w:ilvl="0" w:tplc="E8F23B46">
      <w:start w:val="1"/>
      <w:numFmt w:val="lowerLetter"/>
      <w:lvlText w:val="%1."/>
      <w:lvlJc w:val="left"/>
      <w:pPr>
        <w:ind w:left="1353" w:hanging="360"/>
      </w:pPr>
      <w:rPr>
        <w:rFonts w:asciiTheme="minorHAnsi" w:eastAsia="Times New Roman" w:hAnsiTheme="minorHAnsi" w:cs="Times New Roman"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8" w15:restartNumberingAfterBreak="0">
    <w:nsid w:val="658C7653"/>
    <w:multiLevelType w:val="multilevel"/>
    <w:tmpl w:val="0D2CD21E"/>
    <w:lvl w:ilvl="0">
      <w:start w:val="1"/>
      <w:numFmt w:val="decimal"/>
      <w:lvlText w:val="%1)"/>
      <w:lvlJc w:val="left"/>
      <w:pPr>
        <w:ind w:left="916" w:hanging="360"/>
      </w:pPr>
      <w:rPr>
        <w:vertAlign w:val="baseline"/>
      </w:rPr>
    </w:lvl>
    <w:lvl w:ilvl="1">
      <w:start w:val="1"/>
      <w:numFmt w:val="lowerLetter"/>
      <w:lvlText w:val="%2."/>
      <w:lvlJc w:val="left"/>
      <w:pPr>
        <w:ind w:left="1636" w:hanging="360"/>
      </w:pPr>
      <w:rPr>
        <w:vertAlign w:val="baseline"/>
      </w:rPr>
    </w:lvl>
    <w:lvl w:ilvl="2">
      <w:start w:val="1"/>
      <w:numFmt w:val="lowerRoman"/>
      <w:lvlText w:val="%3."/>
      <w:lvlJc w:val="right"/>
      <w:pPr>
        <w:ind w:left="2356" w:hanging="180"/>
      </w:pPr>
      <w:rPr>
        <w:vertAlign w:val="baseline"/>
      </w:rPr>
    </w:lvl>
    <w:lvl w:ilvl="3">
      <w:start w:val="1"/>
      <w:numFmt w:val="decimal"/>
      <w:lvlText w:val="%4."/>
      <w:lvlJc w:val="left"/>
      <w:pPr>
        <w:ind w:left="3076" w:hanging="360"/>
      </w:pPr>
      <w:rPr>
        <w:vertAlign w:val="baseline"/>
      </w:rPr>
    </w:lvl>
    <w:lvl w:ilvl="4">
      <w:start w:val="1"/>
      <w:numFmt w:val="lowerLetter"/>
      <w:lvlText w:val="%5."/>
      <w:lvlJc w:val="left"/>
      <w:pPr>
        <w:ind w:left="3796" w:hanging="360"/>
      </w:pPr>
      <w:rPr>
        <w:vertAlign w:val="baseline"/>
      </w:rPr>
    </w:lvl>
    <w:lvl w:ilvl="5">
      <w:start w:val="1"/>
      <w:numFmt w:val="lowerRoman"/>
      <w:lvlText w:val="%6."/>
      <w:lvlJc w:val="right"/>
      <w:pPr>
        <w:ind w:left="4516" w:hanging="180"/>
      </w:pPr>
      <w:rPr>
        <w:vertAlign w:val="baseline"/>
      </w:rPr>
    </w:lvl>
    <w:lvl w:ilvl="6">
      <w:start w:val="1"/>
      <w:numFmt w:val="decimal"/>
      <w:lvlText w:val="%7."/>
      <w:lvlJc w:val="left"/>
      <w:pPr>
        <w:ind w:left="5236" w:hanging="360"/>
      </w:pPr>
      <w:rPr>
        <w:b w:val="0"/>
        <w:bCs w:val="0"/>
        <w:vertAlign w:val="baseline"/>
      </w:rPr>
    </w:lvl>
    <w:lvl w:ilvl="7">
      <w:start w:val="1"/>
      <w:numFmt w:val="lowerLetter"/>
      <w:lvlText w:val="%8."/>
      <w:lvlJc w:val="left"/>
      <w:pPr>
        <w:ind w:left="5956" w:hanging="360"/>
      </w:pPr>
      <w:rPr>
        <w:vertAlign w:val="baseline"/>
      </w:rPr>
    </w:lvl>
    <w:lvl w:ilvl="8">
      <w:start w:val="1"/>
      <w:numFmt w:val="lowerRoman"/>
      <w:lvlText w:val="%9."/>
      <w:lvlJc w:val="right"/>
      <w:pPr>
        <w:ind w:left="6676" w:hanging="180"/>
      </w:pPr>
      <w:rPr>
        <w:vertAlign w:val="baseline"/>
      </w:rPr>
    </w:lvl>
  </w:abstractNum>
  <w:abstractNum w:abstractNumId="59" w15:restartNumberingAfterBreak="0">
    <w:nsid w:val="70CB5D74"/>
    <w:multiLevelType w:val="hybridMultilevel"/>
    <w:tmpl w:val="578060E0"/>
    <w:lvl w:ilvl="0" w:tplc="04150019">
      <w:start w:val="1"/>
      <w:numFmt w:val="lowerLetter"/>
      <w:lvlText w:val="%1."/>
      <w:lvlJc w:val="left"/>
      <w:pPr>
        <w:ind w:left="720" w:hanging="360"/>
      </w:pPr>
      <w:rPr>
        <w:rFonts w:hint="default"/>
      </w:rPr>
    </w:lvl>
    <w:lvl w:ilvl="1" w:tplc="E9924308">
      <w:start w:val="1"/>
      <w:numFmt w:val="decimal"/>
      <w:lvlText w:val="%2."/>
      <w:lvlJc w:val="left"/>
      <w:pPr>
        <w:ind w:left="1440" w:hanging="360"/>
      </w:pPr>
      <w:rPr>
        <w:rFonts w:hint="default"/>
        <w:sz w:val="22"/>
        <w:szCs w:val="22"/>
      </w:rPr>
    </w:lvl>
    <w:lvl w:ilvl="2" w:tplc="D1B4996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22A067D"/>
    <w:multiLevelType w:val="multilevel"/>
    <w:tmpl w:val="BD8C5E7C"/>
    <w:lvl w:ilvl="0">
      <w:start w:val="1"/>
      <w:numFmt w:val="decimal"/>
      <w:lvlText w:val="%1)"/>
      <w:lvlJc w:val="left"/>
      <w:pPr>
        <w:ind w:left="720" w:hanging="360"/>
      </w:pPr>
      <w:rPr>
        <w:u w:val="none"/>
      </w:rPr>
    </w:lvl>
    <w:lvl w:ilvl="1">
      <w:start w:val="1"/>
      <w:numFmt w:val="lowerLetter"/>
      <w:lvlText w:val="%2."/>
      <w:lvlJc w:val="left"/>
      <w:pPr>
        <w:ind w:left="1440" w:hanging="360"/>
      </w:pPr>
      <w:rPr>
        <w:rFonts w:asciiTheme="minorHAnsi" w:eastAsia="Times New Roman" w:hAnsiTheme="minorHAnsi"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72AC03E0"/>
    <w:multiLevelType w:val="multilevel"/>
    <w:tmpl w:val="6D968DEC"/>
    <w:lvl w:ilvl="0">
      <w:start w:val="1"/>
      <w:numFmt w:val="decimal"/>
      <w:lvlText w:val="%1."/>
      <w:lvlJc w:val="left"/>
      <w:pPr>
        <w:tabs>
          <w:tab w:val="num" w:pos="720"/>
        </w:tabs>
        <w:ind w:left="720" w:hanging="360"/>
      </w:pPr>
      <w:rPr>
        <w:rFonts w:hint="default"/>
        <w:b w:val="0"/>
        <w:bCs w:val="0"/>
        <w:color w:val="auto"/>
      </w:rPr>
    </w:lvl>
    <w:lvl w:ilvl="1">
      <w:start w:val="1"/>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15:restartNumberingAfterBreak="0">
    <w:nsid w:val="7787473D"/>
    <w:multiLevelType w:val="multilevel"/>
    <w:tmpl w:val="C3DA23E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7D754673"/>
    <w:multiLevelType w:val="multilevel"/>
    <w:tmpl w:val="BBAE8F80"/>
    <w:lvl w:ilvl="0">
      <w:start w:val="1"/>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num w:numId="1" w16cid:durableId="640186484">
    <w:abstractNumId w:val="61"/>
  </w:num>
  <w:num w:numId="2" w16cid:durableId="1473596176">
    <w:abstractNumId w:val="62"/>
  </w:num>
  <w:num w:numId="3" w16cid:durableId="1583023135">
    <w:abstractNumId w:val="23"/>
  </w:num>
  <w:num w:numId="4" w16cid:durableId="2085030309">
    <w:abstractNumId w:val="55"/>
  </w:num>
  <w:num w:numId="5" w16cid:durableId="1363091654">
    <w:abstractNumId w:val="51"/>
  </w:num>
  <w:num w:numId="6" w16cid:durableId="476075659">
    <w:abstractNumId w:val="20"/>
  </w:num>
  <w:num w:numId="7" w16cid:durableId="955452900">
    <w:abstractNumId w:val="40"/>
  </w:num>
  <w:num w:numId="8" w16cid:durableId="1212570145">
    <w:abstractNumId w:val="39"/>
  </w:num>
  <w:num w:numId="9" w16cid:durableId="148981355">
    <w:abstractNumId w:val="32"/>
  </w:num>
  <w:num w:numId="10" w16cid:durableId="650670720">
    <w:abstractNumId w:val="46"/>
  </w:num>
  <w:num w:numId="11" w16cid:durableId="648706425">
    <w:abstractNumId w:val="28"/>
  </w:num>
  <w:num w:numId="12" w16cid:durableId="405148673">
    <w:abstractNumId w:val="53"/>
  </w:num>
  <w:num w:numId="13" w16cid:durableId="1227690255">
    <w:abstractNumId w:val="29"/>
  </w:num>
  <w:num w:numId="14" w16cid:durableId="1097597423">
    <w:abstractNumId w:val="59"/>
  </w:num>
  <w:num w:numId="15" w16cid:durableId="154146688">
    <w:abstractNumId w:val="17"/>
  </w:num>
  <w:num w:numId="16" w16cid:durableId="358432438">
    <w:abstractNumId w:val="45"/>
  </w:num>
  <w:num w:numId="17" w16cid:durableId="278493626">
    <w:abstractNumId w:val="47"/>
  </w:num>
  <w:num w:numId="18" w16cid:durableId="756438422">
    <w:abstractNumId w:val="27"/>
  </w:num>
  <w:num w:numId="19" w16cid:durableId="946697174">
    <w:abstractNumId w:val="22"/>
  </w:num>
  <w:num w:numId="20" w16cid:durableId="418061603">
    <w:abstractNumId w:val="35"/>
  </w:num>
  <w:num w:numId="21" w16cid:durableId="2044016890">
    <w:abstractNumId w:val="24"/>
  </w:num>
  <w:num w:numId="22" w16cid:durableId="1341851576">
    <w:abstractNumId w:val="31"/>
  </w:num>
  <w:num w:numId="23" w16cid:durableId="990717765">
    <w:abstractNumId w:val="56"/>
  </w:num>
  <w:num w:numId="24" w16cid:durableId="2073263460">
    <w:abstractNumId w:val="26"/>
  </w:num>
  <w:num w:numId="25" w16cid:durableId="1238589052">
    <w:abstractNumId w:val="50"/>
  </w:num>
  <w:num w:numId="26" w16cid:durableId="2092309869">
    <w:abstractNumId w:val="57"/>
  </w:num>
  <w:num w:numId="27" w16cid:durableId="1186481306">
    <w:abstractNumId w:val="36"/>
  </w:num>
  <w:num w:numId="28" w16cid:durableId="1165821646">
    <w:abstractNumId w:val="58"/>
  </w:num>
  <w:num w:numId="29" w16cid:durableId="1469127472">
    <w:abstractNumId w:val="42"/>
  </w:num>
  <w:num w:numId="30" w16cid:durableId="1885561724">
    <w:abstractNumId w:val="60"/>
  </w:num>
  <w:num w:numId="31" w16cid:durableId="2076394499">
    <w:abstractNumId w:val="41"/>
  </w:num>
  <w:num w:numId="32" w16cid:durableId="241522910">
    <w:abstractNumId w:val="21"/>
  </w:num>
  <w:num w:numId="33" w16cid:durableId="943155048">
    <w:abstractNumId w:val="25"/>
  </w:num>
  <w:num w:numId="34" w16cid:durableId="1978490912">
    <w:abstractNumId w:val="43"/>
  </w:num>
  <w:num w:numId="35" w16cid:durableId="1809004898">
    <w:abstractNumId w:val="18"/>
  </w:num>
  <w:num w:numId="36" w16cid:durableId="2093693953">
    <w:abstractNumId w:val="14"/>
  </w:num>
  <w:num w:numId="37" w16cid:durableId="1343315255">
    <w:abstractNumId w:val="52"/>
  </w:num>
  <w:num w:numId="38" w16cid:durableId="1637644387">
    <w:abstractNumId w:val="34"/>
  </w:num>
  <w:num w:numId="39" w16cid:durableId="1558589739">
    <w:abstractNumId w:val="48"/>
  </w:num>
  <w:num w:numId="40" w16cid:durableId="106649649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542998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46192135">
    <w:abstractNumId w:val="63"/>
  </w:num>
  <w:num w:numId="43" w16cid:durableId="393478763">
    <w:abstractNumId w:val="38"/>
  </w:num>
  <w:num w:numId="44" w16cid:durableId="355619377">
    <w:abstractNumId w:val="49"/>
  </w:num>
  <w:num w:numId="45" w16cid:durableId="2025672205">
    <w:abstractNumId w:val="15"/>
  </w:num>
  <w:num w:numId="46" w16cid:durableId="1499884439">
    <w:abstractNumId w:val="30"/>
  </w:num>
  <w:num w:numId="47" w16cid:durableId="1638607671">
    <w:abstractNumId w:val="19"/>
  </w:num>
  <w:num w:numId="48" w16cid:durableId="1283734244">
    <w:abstractNumId w:val="0"/>
  </w:num>
  <w:num w:numId="49" w16cid:durableId="100997077">
    <w:abstractNumId w:val="54"/>
  </w:num>
  <w:num w:numId="50" w16cid:durableId="308823501">
    <w:abstractNumId w:val="33"/>
  </w:num>
  <w:num w:numId="51" w16cid:durableId="1404792079">
    <w:abstractNumId w:val="16"/>
  </w:num>
  <w:num w:numId="52" w16cid:durableId="1203784168">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0B"/>
    <w:rsid w:val="0000128F"/>
    <w:rsid w:val="00001758"/>
    <w:rsid w:val="00001F22"/>
    <w:rsid w:val="00002F3A"/>
    <w:rsid w:val="00003603"/>
    <w:rsid w:val="00003A3B"/>
    <w:rsid w:val="00003DE0"/>
    <w:rsid w:val="000055D6"/>
    <w:rsid w:val="00007A5D"/>
    <w:rsid w:val="0001102D"/>
    <w:rsid w:val="00011227"/>
    <w:rsid w:val="00011DF7"/>
    <w:rsid w:val="00012524"/>
    <w:rsid w:val="000150B2"/>
    <w:rsid w:val="0001521B"/>
    <w:rsid w:val="00015FDA"/>
    <w:rsid w:val="000167CF"/>
    <w:rsid w:val="00016D4D"/>
    <w:rsid w:val="0001754C"/>
    <w:rsid w:val="000177D8"/>
    <w:rsid w:val="00017B20"/>
    <w:rsid w:val="000200CE"/>
    <w:rsid w:val="0002080B"/>
    <w:rsid w:val="000212D2"/>
    <w:rsid w:val="00021E97"/>
    <w:rsid w:val="00022A5C"/>
    <w:rsid w:val="00023AD4"/>
    <w:rsid w:val="00026414"/>
    <w:rsid w:val="00026476"/>
    <w:rsid w:val="0002793A"/>
    <w:rsid w:val="00030726"/>
    <w:rsid w:val="00031306"/>
    <w:rsid w:val="00031970"/>
    <w:rsid w:val="00031B92"/>
    <w:rsid w:val="00032048"/>
    <w:rsid w:val="000327B4"/>
    <w:rsid w:val="00034C51"/>
    <w:rsid w:val="000353FD"/>
    <w:rsid w:val="000364E7"/>
    <w:rsid w:val="00040701"/>
    <w:rsid w:val="000416EE"/>
    <w:rsid w:val="0004184A"/>
    <w:rsid w:val="000433B4"/>
    <w:rsid w:val="0004484D"/>
    <w:rsid w:val="0005019C"/>
    <w:rsid w:val="0005056A"/>
    <w:rsid w:val="00050C71"/>
    <w:rsid w:val="00052B19"/>
    <w:rsid w:val="0005355C"/>
    <w:rsid w:val="000544FD"/>
    <w:rsid w:val="00054927"/>
    <w:rsid w:val="00055037"/>
    <w:rsid w:val="0005543B"/>
    <w:rsid w:val="0005698D"/>
    <w:rsid w:val="00056ABD"/>
    <w:rsid w:val="0006125D"/>
    <w:rsid w:val="000612C6"/>
    <w:rsid w:val="0006270B"/>
    <w:rsid w:val="00063223"/>
    <w:rsid w:val="00065DC6"/>
    <w:rsid w:val="00067234"/>
    <w:rsid w:val="000672C9"/>
    <w:rsid w:val="00067617"/>
    <w:rsid w:val="000704A9"/>
    <w:rsid w:val="00070E6B"/>
    <w:rsid w:val="00071048"/>
    <w:rsid w:val="000725B5"/>
    <w:rsid w:val="000738F7"/>
    <w:rsid w:val="0007459C"/>
    <w:rsid w:val="00074D79"/>
    <w:rsid w:val="0008038E"/>
    <w:rsid w:val="000821FD"/>
    <w:rsid w:val="0008294D"/>
    <w:rsid w:val="000831A6"/>
    <w:rsid w:val="0008438A"/>
    <w:rsid w:val="000843CB"/>
    <w:rsid w:val="0008443C"/>
    <w:rsid w:val="00084847"/>
    <w:rsid w:val="00085063"/>
    <w:rsid w:val="00085E46"/>
    <w:rsid w:val="000879B1"/>
    <w:rsid w:val="000879DD"/>
    <w:rsid w:val="00087A78"/>
    <w:rsid w:val="00092268"/>
    <w:rsid w:val="0009400C"/>
    <w:rsid w:val="000942BE"/>
    <w:rsid w:val="0009467B"/>
    <w:rsid w:val="0009480A"/>
    <w:rsid w:val="00094F84"/>
    <w:rsid w:val="00096935"/>
    <w:rsid w:val="00097454"/>
    <w:rsid w:val="000A1440"/>
    <w:rsid w:val="000A18C0"/>
    <w:rsid w:val="000A18E3"/>
    <w:rsid w:val="000A1DA8"/>
    <w:rsid w:val="000A1E81"/>
    <w:rsid w:val="000A2AB6"/>
    <w:rsid w:val="000A2F2D"/>
    <w:rsid w:val="000A3068"/>
    <w:rsid w:val="000A3F67"/>
    <w:rsid w:val="000A611D"/>
    <w:rsid w:val="000A69B4"/>
    <w:rsid w:val="000B0141"/>
    <w:rsid w:val="000B15DE"/>
    <w:rsid w:val="000B1E5B"/>
    <w:rsid w:val="000B3957"/>
    <w:rsid w:val="000B3B48"/>
    <w:rsid w:val="000B48EE"/>
    <w:rsid w:val="000B7455"/>
    <w:rsid w:val="000B7592"/>
    <w:rsid w:val="000B7A37"/>
    <w:rsid w:val="000C03CE"/>
    <w:rsid w:val="000C1841"/>
    <w:rsid w:val="000C213B"/>
    <w:rsid w:val="000C2606"/>
    <w:rsid w:val="000C271D"/>
    <w:rsid w:val="000C5355"/>
    <w:rsid w:val="000C5714"/>
    <w:rsid w:val="000C67F7"/>
    <w:rsid w:val="000C6AD5"/>
    <w:rsid w:val="000C7F5F"/>
    <w:rsid w:val="000D0F02"/>
    <w:rsid w:val="000D160B"/>
    <w:rsid w:val="000D176A"/>
    <w:rsid w:val="000D309C"/>
    <w:rsid w:val="000D44F7"/>
    <w:rsid w:val="000D643B"/>
    <w:rsid w:val="000D6FE9"/>
    <w:rsid w:val="000D7B51"/>
    <w:rsid w:val="000E1228"/>
    <w:rsid w:val="000E1B36"/>
    <w:rsid w:val="000E1B6E"/>
    <w:rsid w:val="000E20A4"/>
    <w:rsid w:val="000E38CB"/>
    <w:rsid w:val="000E51B3"/>
    <w:rsid w:val="000E5B6F"/>
    <w:rsid w:val="000E5B98"/>
    <w:rsid w:val="000F14DB"/>
    <w:rsid w:val="000F16B9"/>
    <w:rsid w:val="000F3E7B"/>
    <w:rsid w:val="000F4718"/>
    <w:rsid w:val="000F4D2A"/>
    <w:rsid w:val="000F6F79"/>
    <w:rsid w:val="00100956"/>
    <w:rsid w:val="00102A0F"/>
    <w:rsid w:val="00102EAB"/>
    <w:rsid w:val="00103018"/>
    <w:rsid w:val="001045BE"/>
    <w:rsid w:val="00105669"/>
    <w:rsid w:val="00110974"/>
    <w:rsid w:val="00111C6F"/>
    <w:rsid w:val="001124D4"/>
    <w:rsid w:val="001133D7"/>
    <w:rsid w:val="00113F78"/>
    <w:rsid w:val="001153D9"/>
    <w:rsid w:val="00115982"/>
    <w:rsid w:val="00116BF6"/>
    <w:rsid w:val="001175F0"/>
    <w:rsid w:val="001179AF"/>
    <w:rsid w:val="001216CE"/>
    <w:rsid w:val="00122F34"/>
    <w:rsid w:val="001250FB"/>
    <w:rsid w:val="00125362"/>
    <w:rsid w:val="001253E5"/>
    <w:rsid w:val="00126A2C"/>
    <w:rsid w:val="00130678"/>
    <w:rsid w:val="00131B96"/>
    <w:rsid w:val="00131C31"/>
    <w:rsid w:val="00133238"/>
    <w:rsid w:val="00133B44"/>
    <w:rsid w:val="001366EF"/>
    <w:rsid w:val="00137A20"/>
    <w:rsid w:val="00141009"/>
    <w:rsid w:val="001422DE"/>
    <w:rsid w:val="001430FC"/>
    <w:rsid w:val="001436D7"/>
    <w:rsid w:val="001451BD"/>
    <w:rsid w:val="00145A1B"/>
    <w:rsid w:val="00145D27"/>
    <w:rsid w:val="001470DA"/>
    <w:rsid w:val="00147BCB"/>
    <w:rsid w:val="00151423"/>
    <w:rsid w:val="00153045"/>
    <w:rsid w:val="001534DF"/>
    <w:rsid w:val="00153AF2"/>
    <w:rsid w:val="00155258"/>
    <w:rsid w:val="00155D3D"/>
    <w:rsid w:val="00156A7E"/>
    <w:rsid w:val="001616E2"/>
    <w:rsid w:val="00161771"/>
    <w:rsid w:val="00161E79"/>
    <w:rsid w:val="00161FB3"/>
    <w:rsid w:val="001633B2"/>
    <w:rsid w:val="00163708"/>
    <w:rsid w:val="00163A93"/>
    <w:rsid w:val="00163EE4"/>
    <w:rsid w:val="00163EFC"/>
    <w:rsid w:val="00164D41"/>
    <w:rsid w:val="001659A4"/>
    <w:rsid w:val="001664F3"/>
    <w:rsid w:val="00166A9E"/>
    <w:rsid w:val="00166B36"/>
    <w:rsid w:val="00170A4C"/>
    <w:rsid w:val="00170D1A"/>
    <w:rsid w:val="001734F6"/>
    <w:rsid w:val="00174400"/>
    <w:rsid w:val="00174834"/>
    <w:rsid w:val="00174A40"/>
    <w:rsid w:val="0017520E"/>
    <w:rsid w:val="001756B6"/>
    <w:rsid w:val="00175759"/>
    <w:rsid w:val="001816A2"/>
    <w:rsid w:val="00184CBE"/>
    <w:rsid w:val="00185DF4"/>
    <w:rsid w:val="00185DF5"/>
    <w:rsid w:val="00186009"/>
    <w:rsid w:val="00186674"/>
    <w:rsid w:val="001915C8"/>
    <w:rsid w:val="00191F66"/>
    <w:rsid w:val="001921C8"/>
    <w:rsid w:val="00192E14"/>
    <w:rsid w:val="001958F6"/>
    <w:rsid w:val="00195BBB"/>
    <w:rsid w:val="00196F7F"/>
    <w:rsid w:val="0019749B"/>
    <w:rsid w:val="00197CE7"/>
    <w:rsid w:val="001A2135"/>
    <w:rsid w:val="001A2861"/>
    <w:rsid w:val="001A29BF"/>
    <w:rsid w:val="001A3028"/>
    <w:rsid w:val="001A4A74"/>
    <w:rsid w:val="001A4AE4"/>
    <w:rsid w:val="001A4E73"/>
    <w:rsid w:val="001A5237"/>
    <w:rsid w:val="001A52E9"/>
    <w:rsid w:val="001A5AAA"/>
    <w:rsid w:val="001A6152"/>
    <w:rsid w:val="001A6FD8"/>
    <w:rsid w:val="001A76F9"/>
    <w:rsid w:val="001B12A3"/>
    <w:rsid w:val="001B2902"/>
    <w:rsid w:val="001B49F8"/>
    <w:rsid w:val="001B4D30"/>
    <w:rsid w:val="001B5579"/>
    <w:rsid w:val="001B5828"/>
    <w:rsid w:val="001B5FE1"/>
    <w:rsid w:val="001B6160"/>
    <w:rsid w:val="001B644E"/>
    <w:rsid w:val="001B679A"/>
    <w:rsid w:val="001B7F1B"/>
    <w:rsid w:val="001C055E"/>
    <w:rsid w:val="001C2A30"/>
    <w:rsid w:val="001C4A70"/>
    <w:rsid w:val="001C540B"/>
    <w:rsid w:val="001C55CF"/>
    <w:rsid w:val="001C5BA4"/>
    <w:rsid w:val="001C5CCB"/>
    <w:rsid w:val="001C62DA"/>
    <w:rsid w:val="001C686C"/>
    <w:rsid w:val="001C6ADB"/>
    <w:rsid w:val="001C735E"/>
    <w:rsid w:val="001D33DA"/>
    <w:rsid w:val="001D51C5"/>
    <w:rsid w:val="001D5ABE"/>
    <w:rsid w:val="001D6F1B"/>
    <w:rsid w:val="001D7233"/>
    <w:rsid w:val="001D7CBE"/>
    <w:rsid w:val="001E01D0"/>
    <w:rsid w:val="001E15BE"/>
    <w:rsid w:val="001E1E43"/>
    <w:rsid w:val="001E2CCE"/>
    <w:rsid w:val="001E333E"/>
    <w:rsid w:val="001E4802"/>
    <w:rsid w:val="001E77F2"/>
    <w:rsid w:val="001F00C2"/>
    <w:rsid w:val="001F01CA"/>
    <w:rsid w:val="001F04C2"/>
    <w:rsid w:val="001F05A0"/>
    <w:rsid w:val="001F081D"/>
    <w:rsid w:val="001F1C14"/>
    <w:rsid w:val="001F3622"/>
    <w:rsid w:val="001F3BCA"/>
    <w:rsid w:val="001F3D4D"/>
    <w:rsid w:val="001F4820"/>
    <w:rsid w:val="001F4B13"/>
    <w:rsid w:val="001F514C"/>
    <w:rsid w:val="001F75D8"/>
    <w:rsid w:val="002015D1"/>
    <w:rsid w:val="002033FD"/>
    <w:rsid w:val="002040BD"/>
    <w:rsid w:val="002042DA"/>
    <w:rsid w:val="002047F2"/>
    <w:rsid w:val="00206907"/>
    <w:rsid w:val="00210463"/>
    <w:rsid w:val="00210E6A"/>
    <w:rsid w:val="00211063"/>
    <w:rsid w:val="0021232E"/>
    <w:rsid w:val="0021234A"/>
    <w:rsid w:val="0021299D"/>
    <w:rsid w:val="00212D81"/>
    <w:rsid w:val="00213773"/>
    <w:rsid w:val="00213E28"/>
    <w:rsid w:val="0021477F"/>
    <w:rsid w:val="002147FF"/>
    <w:rsid w:val="00217CC5"/>
    <w:rsid w:val="00220780"/>
    <w:rsid w:val="00220C8F"/>
    <w:rsid w:val="002225AC"/>
    <w:rsid w:val="00222CC9"/>
    <w:rsid w:val="00223CE2"/>
    <w:rsid w:val="002243CB"/>
    <w:rsid w:val="002244E5"/>
    <w:rsid w:val="00226A9F"/>
    <w:rsid w:val="00227007"/>
    <w:rsid w:val="002279C1"/>
    <w:rsid w:val="00230CD5"/>
    <w:rsid w:val="002312B7"/>
    <w:rsid w:val="00231A9E"/>
    <w:rsid w:val="00232A9B"/>
    <w:rsid w:val="0023416C"/>
    <w:rsid w:val="002354ED"/>
    <w:rsid w:val="00235C4F"/>
    <w:rsid w:val="0023661D"/>
    <w:rsid w:val="00236C21"/>
    <w:rsid w:val="002373F5"/>
    <w:rsid w:val="0024028E"/>
    <w:rsid w:val="00242107"/>
    <w:rsid w:val="00242462"/>
    <w:rsid w:val="00242912"/>
    <w:rsid w:val="00244201"/>
    <w:rsid w:val="0024457A"/>
    <w:rsid w:val="00244E53"/>
    <w:rsid w:val="002470F1"/>
    <w:rsid w:val="002477B6"/>
    <w:rsid w:val="00247EF8"/>
    <w:rsid w:val="00247F00"/>
    <w:rsid w:val="00250B9C"/>
    <w:rsid w:val="00251A20"/>
    <w:rsid w:val="00252D90"/>
    <w:rsid w:val="00253CE0"/>
    <w:rsid w:val="00255BB7"/>
    <w:rsid w:val="00256114"/>
    <w:rsid w:val="00257B70"/>
    <w:rsid w:val="00260569"/>
    <w:rsid w:val="00260B22"/>
    <w:rsid w:val="0026112A"/>
    <w:rsid w:val="00261CFA"/>
    <w:rsid w:val="00261DEC"/>
    <w:rsid w:val="002626F0"/>
    <w:rsid w:val="00262897"/>
    <w:rsid w:val="00264484"/>
    <w:rsid w:val="002657E5"/>
    <w:rsid w:val="00267E65"/>
    <w:rsid w:val="00273E96"/>
    <w:rsid w:val="00274C1F"/>
    <w:rsid w:val="002751CE"/>
    <w:rsid w:val="002757D1"/>
    <w:rsid w:val="00275A02"/>
    <w:rsid w:val="00276272"/>
    <w:rsid w:val="00276595"/>
    <w:rsid w:val="00277701"/>
    <w:rsid w:val="00280210"/>
    <w:rsid w:val="00281550"/>
    <w:rsid w:val="00281B09"/>
    <w:rsid w:val="00282059"/>
    <w:rsid w:val="00282481"/>
    <w:rsid w:val="00283039"/>
    <w:rsid w:val="00284419"/>
    <w:rsid w:val="00284CC5"/>
    <w:rsid w:val="00286156"/>
    <w:rsid w:val="00286974"/>
    <w:rsid w:val="0028737B"/>
    <w:rsid w:val="00287543"/>
    <w:rsid w:val="00287936"/>
    <w:rsid w:val="00290560"/>
    <w:rsid w:val="002919E5"/>
    <w:rsid w:val="0029283D"/>
    <w:rsid w:val="00292BAD"/>
    <w:rsid w:val="00292E3A"/>
    <w:rsid w:val="00295325"/>
    <w:rsid w:val="002957EA"/>
    <w:rsid w:val="00296445"/>
    <w:rsid w:val="00296AEE"/>
    <w:rsid w:val="00297189"/>
    <w:rsid w:val="0029748B"/>
    <w:rsid w:val="00297802"/>
    <w:rsid w:val="002A2790"/>
    <w:rsid w:val="002A2B42"/>
    <w:rsid w:val="002A405A"/>
    <w:rsid w:val="002A58CA"/>
    <w:rsid w:val="002A7405"/>
    <w:rsid w:val="002A75F5"/>
    <w:rsid w:val="002B0A4A"/>
    <w:rsid w:val="002B1178"/>
    <w:rsid w:val="002B1E50"/>
    <w:rsid w:val="002B2368"/>
    <w:rsid w:val="002B2663"/>
    <w:rsid w:val="002B4641"/>
    <w:rsid w:val="002B52F8"/>
    <w:rsid w:val="002B5786"/>
    <w:rsid w:val="002B6081"/>
    <w:rsid w:val="002B65F5"/>
    <w:rsid w:val="002B7960"/>
    <w:rsid w:val="002B7B08"/>
    <w:rsid w:val="002C0D1A"/>
    <w:rsid w:val="002C1230"/>
    <w:rsid w:val="002C13AC"/>
    <w:rsid w:val="002C18B3"/>
    <w:rsid w:val="002C1C25"/>
    <w:rsid w:val="002C29C0"/>
    <w:rsid w:val="002C30CD"/>
    <w:rsid w:val="002C3553"/>
    <w:rsid w:val="002C3997"/>
    <w:rsid w:val="002C7BAB"/>
    <w:rsid w:val="002D053A"/>
    <w:rsid w:val="002D0990"/>
    <w:rsid w:val="002D119C"/>
    <w:rsid w:val="002D1531"/>
    <w:rsid w:val="002D1C93"/>
    <w:rsid w:val="002D1E26"/>
    <w:rsid w:val="002D2914"/>
    <w:rsid w:val="002D4870"/>
    <w:rsid w:val="002D666A"/>
    <w:rsid w:val="002D6791"/>
    <w:rsid w:val="002D6959"/>
    <w:rsid w:val="002D6F8B"/>
    <w:rsid w:val="002E0280"/>
    <w:rsid w:val="002E03BB"/>
    <w:rsid w:val="002E18CC"/>
    <w:rsid w:val="002E1CF0"/>
    <w:rsid w:val="002E257C"/>
    <w:rsid w:val="002E32A9"/>
    <w:rsid w:val="002E3758"/>
    <w:rsid w:val="002E5C04"/>
    <w:rsid w:val="002E6B8E"/>
    <w:rsid w:val="002E7084"/>
    <w:rsid w:val="002E7990"/>
    <w:rsid w:val="002E7CBA"/>
    <w:rsid w:val="002F0979"/>
    <w:rsid w:val="002F0D89"/>
    <w:rsid w:val="002F14ED"/>
    <w:rsid w:val="002F18F2"/>
    <w:rsid w:val="002F1BFF"/>
    <w:rsid w:val="002F2B8D"/>
    <w:rsid w:val="002F43A5"/>
    <w:rsid w:val="002F4764"/>
    <w:rsid w:val="002F4E1E"/>
    <w:rsid w:val="002F52EC"/>
    <w:rsid w:val="002F665E"/>
    <w:rsid w:val="002F6801"/>
    <w:rsid w:val="002F691A"/>
    <w:rsid w:val="002F6F33"/>
    <w:rsid w:val="002F7678"/>
    <w:rsid w:val="00303047"/>
    <w:rsid w:val="00303615"/>
    <w:rsid w:val="00303FD9"/>
    <w:rsid w:val="00304286"/>
    <w:rsid w:val="00304933"/>
    <w:rsid w:val="00307C97"/>
    <w:rsid w:val="00307D76"/>
    <w:rsid w:val="003104AE"/>
    <w:rsid w:val="0031243B"/>
    <w:rsid w:val="0031247E"/>
    <w:rsid w:val="00313FD0"/>
    <w:rsid w:val="00315023"/>
    <w:rsid w:val="00316550"/>
    <w:rsid w:val="00316682"/>
    <w:rsid w:val="00316EE0"/>
    <w:rsid w:val="00317223"/>
    <w:rsid w:val="0032067A"/>
    <w:rsid w:val="003218C2"/>
    <w:rsid w:val="00322B55"/>
    <w:rsid w:val="00323907"/>
    <w:rsid w:val="0032624C"/>
    <w:rsid w:val="00326D1B"/>
    <w:rsid w:val="00327B18"/>
    <w:rsid w:val="003301E0"/>
    <w:rsid w:val="00330373"/>
    <w:rsid w:val="00332E63"/>
    <w:rsid w:val="003340FE"/>
    <w:rsid w:val="00334EBF"/>
    <w:rsid w:val="00337FF3"/>
    <w:rsid w:val="00341F4F"/>
    <w:rsid w:val="0034246A"/>
    <w:rsid w:val="00343217"/>
    <w:rsid w:val="00343A33"/>
    <w:rsid w:val="003441F7"/>
    <w:rsid w:val="0034431D"/>
    <w:rsid w:val="00346381"/>
    <w:rsid w:val="003474DD"/>
    <w:rsid w:val="00352672"/>
    <w:rsid w:val="003527E5"/>
    <w:rsid w:val="003536EA"/>
    <w:rsid w:val="00354310"/>
    <w:rsid w:val="00355783"/>
    <w:rsid w:val="003560F7"/>
    <w:rsid w:val="00357AED"/>
    <w:rsid w:val="00357CE2"/>
    <w:rsid w:val="00360E11"/>
    <w:rsid w:val="00363CE7"/>
    <w:rsid w:val="0036465F"/>
    <w:rsid w:val="003646DA"/>
    <w:rsid w:val="003648F1"/>
    <w:rsid w:val="00364D90"/>
    <w:rsid w:val="00364DD8"/>
    <w:rsid w:val="0036521F"/>
    <w:rsid w:val="0036579E"/>
    <w:rsid w:val="00365926"/>
    <w:rsid w:val="00365A5B"/>
    <w:rsid w:val="003675DB"/>
    <w:rsid w:val="003700C5"/>
    <w:rsid w:val="00372673"/>
    <w:rsid w:val="00372958"/>
    <w:rsid w:val="00372EC8"/>
    <w:rsid w:val="003745C6"/>
    <w:rsid w:val="00374786"/>
    <w:rsid w:val="0037673B"/>
    <w:rsid w:val="003767BE"/>
    <w:rsid w:val="00377B1B"/>
    <w:rsid w:val="0038024D"/>
    <w:rsid w:val="00380265"/>
    <w:rsid w:val="0038066E"/>
    <w:rsid w:val="00381698"/>
    <w:rsid w:val="00381ED6"/>
    <w:rsid w:val="00383769"/>
    <w:rsid w:val="00383CE1"/>
    <w:rsid w:val="003843A8"/>
    <w:rsid w:val="00384A77"/>
    <w:rsid w:val="003855CF"/>
    <w:rsid w:val="00385830"/>
    <w:rsid w:val="003869B4"/>
    <w:rsid w:val="003869F8"/>
    <w:rsid w:val="00387856"/>
    <w:rsid w:val="003906EB"/>
    <w:rsid w:val="003913FA"/>
    <w:rsid w:val="00391C17"/>
    <w:rsid w:val="003920A4"/>
    <w:rsid w:val="003930EC"/>
    <w:rsid w:val="00394E0E"/>
    <w:rsid w:val="00396ABE"/>
    <w:rsid w:val="00396C47"/>
    <w:rsid w:val="003975DE"/>
    <w:rsid w:val="003975E0"/>
    <w:rsid w:val="00397D39"/>
    <w:rsid w:val="003A01A8"/>
    <w:rsid w:val="003A0AA4"/>
    <w:rsid w:val="003A1EA9"/>
    <w:rsid w:val="003A210F"/>
    <w:rsid w:val="003A273A"/>
    <w:rsid w:val="003A2B95"/>
    <w:rsid w:val="003A40E6"/>
    <w:rsid w:val="003A72B3"/>
    <w:rsid w:val="003A7D2F"/>
    <w:rsid w:val="003A7DF1"/>
    <w:rsid w:val="003B11EF"/>
    <w:rsid w:val="003B23F9"/>
    <w:rsid w:val="003B25AE"/>
    <w:rsid w:val="003B25C2"/>
    <w:rsid w:val="003B4521"/>
    <w:rsid w:val="003B4620"/>
    <w:rsid w:val="003B5D4B"/>
    <w:rsid w:val="003B6AA9"/>
    <w:rsid w:val="003B7BE7"/>
    <w:rsid w:val="003C19C0"/>
    <w:rsid w:val="003C2D00"/>
    <w:rsid w:val="003C3165"/>
    <w:rsid w:val="003C42C6"/>
    <w:rsid w:val="003C44DC"/>
    <w:rsid w:val="003C4978"/>
    <w:rsid w:val="003C49EB"/>
    <w:rsid w:val="003C6381"/>
    <w:rsid w:val="003D08B5"/>
    <w:rsid w:val="003D176E"/>
    <w:rsid w:val="003D1C17"/>
    <w:rsid w:val="003D2485"/>
    <w:rsid w:val="003D32A7"/>
    <w:rsid w:val="003D3763"/>
    <w:rsid w:val="003D4453"/>
    <w:rsid w:val="003D452F"/>
    <w:rsid w:val="003D4D40"/>
    <w:rsid w:val="003D572B"/>
    <w:rsid w:val="003D5849"/>
    <w:rsid w:val="003D73BA"/>
    <w:rsid w:val="003E182D"/>
    <w:rsid w:val="003E285A"/>
    <w:rsid w:val="003E48B9"/>
    <w:rsid w:val="003E551F"/>
    <w:rsid w:val="003E76EA"/>
    <w:rsid w:val="003E7D16"/>
    <w:rsid w:val="003F2577"/>
    <w:rsid w:val="003F30EC"/>
    <w:rsid w:val="003F3473"/>
    <w:rsid w:val="003F3590"/>
    <w:rsid w:val="003F5ABD"/>
    <w:rsid w:val="003F74FD"/>
    <w:rsid w:val="004021AE"/>
    <w:rsid w:val="00404878"/>
    <w:rsid w:val="00404DFE"/>
    <w:rsid w:val="004050B9"/>
    <w:rsid w:val="004053D1"/>
    <w:rsid w:val="00405684"/>
    <w:rsid w:val="004057CC"/>
    <w:rsid w:val="004076B3"/>
    <w:rsid w:val="00407886"/>
    <w:rsid w:val="00407F2E"/>
    <w:rsid w:val="00410444"/>
    <w:rsid w:val="00410EA7"/>
    <w:rsid w:val="00411DCD"/>
    <w:rsid w:val="00412CC9"/>
    <w:rsid w:val="0041472F"/>
    <w:rsid w:val="00414C9F"/>
    <w:rsid w:val="004150EF"/>
    <w:rsid w:val="004153B8"/>
    <w:rsid w:val="00415AB1"/>
    <w:rsid w:val="00415AE5"/>
    <w:rsid w:val="00420CEF"/>
    <w:rsid w:val="004231BC"/>
    <w:rsid w:val="00424009"/>
    <w:rsid w:val="0042402F"/>
    <w:rsid w:val="004240C2"/>
    <w:rsid w:val="004240F2"/>
    <w:rsid w:val="004243DA"/>
    <w:rsid w:val="004244EA"/>
    <w:rsid w:val="0042482B"/>
    <w:rsid w:val="00424B23"/>
    <w:rsid w:val="0042662D"/>
    <w:rsid w:val="00426FDC"/>
    <w:rsid w:val="0042775E"/>
    <w:rsid w:val="004316AF"/>
    <w:rsid w:val="0043220A"/>
    <w:rsid w:val="00432A77"/>
    <w:rsid w:val="004333FB"/>
    <w:rsid w:val="004353A8"/>
    <w:rsid w:val="00436231"/>
    <w:rsid w:val="004362B4"/>
    <w:rsid w:val="00436418"/>
    <w:rsid w:val="00437CC1"/>
    <w:rsid w:val="0044047F"/>
    <w:rsid w:val="00441C8D"/>
    <w:rsid w:val="004430B6"/>
    <w:rsid w:val="00445078"/>
    <w:rsid w:val="00445353"/>
    <w:rsid w:val="0044606D"/>
    <w:rsid w:val="00446A4F"/>
    <w:rsid w:val="00446AE7"/>
    <w:rsid w:val="00447003"/>
    <w:rsid w:val="00447634"/>
    <w:rsid w:val="004478CD"/>
    <w:rsid w:val="00447F71"/>
    <w:rsid w:val="004514CF"/>
    <w:rsid w:val="004518FD"/>
    <w:rsid w:val="0045314A"/>
    <w:rsid w:val="00453D78"/>
    <w:rsid w:val="004545A4"/>
    <w:rsid w:val="00454B80"/>
    <w:rsid w:val="00454CBD"/>
    <w:rsid w:val="00455202"/>
    <w:rsid w:val="004555BA"/>
    <w:rsid w:val="00455AA4"/>
    <w:rsid w:val="004568AF"/>
    <w:rsid w:val="0045764F"/>
    <w:rsid w:val="00461671"/>
    <w:rsid w:val="004618B9"/>
    <w:rsid w:val="00461B8C"/>
    <w:rsid w:val="004624C2"/>
    <w:rsid w:val="00462AA5"/>
    <w:rsid w:val="00462EB0"/>
    <w:rsid w:val="004649D0"/>
    <w:rsid w:val="0046506C"/>
    <w:rsid w:val="00465090"/>
    <w:rsid w:val="004652E4"/>
    <w:rsid w:val="00465898"/>
    <w:rsid w:val="00466B91"/>
    <w:rsid w:val="004704D5"/>
    <w:rsid w:val="00470B8A"/>
    <w:rsid w:val="0047259F"/>
    <w:rsid w:val="00473EE3"/>
    <w:rsid w:val="00475718"/>
    <w:rsid w:val="00475CAB"/>
    <w:rsid w:val="00476832"/>
    <w:rsid w:val="00476A67"/>
    <w:rsid w:val="00476CCA"/>
    <w:rsid w:val="00477644"/>
    <w:rsid w:val="00477A4E"/>
    <w:rsid w:val="00480263"/>
    <w:rsid w:val="00480B67"/>
    <w:rsid w:val="004856BE"/>
    <w:rsid w:val="00485A8A"/>
    <w:rsid w:val="00485B95"/>
    <w:rsid w:val="00485D27"/>
    <w:rsid w:val="004868AB"/>
    <w:rsid w:val="00486F16"/>
    <w:rsid w:val="0048783D"/>
    <w:rsid w:val="004905B3"/>
    <w:rsid w:val="004910B2"/>
    <w:rsid w:val="004923FB"/>
    <w:rsid w:val="004924B0"/>
    <w:rsid w:val="00493DA5"/>
    <w:rsid w:val="0049527B"/>
    <w:rsid w:val="00495DD4"/>
    <w:rsid w:val="0049756A"/>
    <w:rsid w:val="00497FA3"/>
    <w:rsid w:val="004A082B"/>
    <w:rsid w:val="004A0D23"/>
    <w:rsid w:val="004A1203"/>
    <w:rsid w:val="004A144B"/>
    <w:rsid w:val="004A1B0B"/>
    <w:rsid w:val="004A20DC"/>
    <w:rsid w:val="004A2BD3"/>
    <w:rsid w:val="004A39EC"/>
    <w:rsid w:val="004A3B1F"/>
    <w:rsid w:val="004A3C2A"/>
    <w:rsid w:val="004A593C"/>
    <w:rsid w:val="004B035A"/>
    <w:rsid w:val="004B4706"/>
    <w:rsid w:val="004B6C50"/>
    <w:rsid w:val="004B6E23"/>
    <w:rsid w:val="004B7619"/>
    <w:rsid w:val="004C0D3F"/>
    <w:rsid w:val="004C0FCA"/>
    <w:rsid w:val="004C11D6"/>
    <w:rsid w:val="004C11DF"/>
    <w:rsid w:val="004C1E45"/>
    <w:rsid w:val="004C26B9"/>
    <w:rsid w:val="004C595C"/>
    <w:rsid w:val="004C68ED"/>
    <w:rsid w:val="004C7258"/>
    <w:rsid w:val="004C7E32"/>
    <w:rsid w:val="004D0BD4"/>
    <w:rsid w:val="004D26A2"/>
    <w:rsid w:val="004D2D25"/>
    <w:rsid w:val="004D36C7"/>
    <w:rsid w:val="004D5F22"/>
    <w:rsid w:val="004D618C"/>
    <w:rsid w:val="004D6881"/>
    <w:rsid w:val="004D780B"/>
    <w:rsid w:val="004E1802"/>
    <w:rsid w:val="004E1D49"/>
    <w:rsid w:val="004E2ABD"/>
    <w:rsid w:val="004E2CAA"/>
    <w:rsid w:val="004E3435"/>
    <w:rsid w:val="004E39B6"/>
    <w:rsid w:val="004E5764"/>
    <w:rsid w:val="004E5A52"/>
    <w:rsid w:val="004E6EA1"/>
    <w:rsid w:val="004E72CA"/>
    <w:rsid w:val="004F05D0"/>
    <w:rsid w:val="004F0C38"/>
    <w:rsid w:val="004F23A8"/>
    <w:rsid w:val="004F367C"/>
    <w:rsid w:val="004F49FC"/>
    <w:rsid w:val="00501B0E"/>
    <w:rsid w:val="00501CB2"/>
    <w:rsid w:val="00501E9E"/>
    <w:rsid w:val="005055A8"/>
    <w:rsid w:val="00505E35"/>
    <w:rsid w:val="005062E8"/>
    <w:rsid w:val="00506E0E"/>
    <w:rsid w:val="005072DC"/>
    <w:rsid w:val="00507D89"/>
    <w:rsid w:val="0051067B"/>
    <w:rsid w:val="00511740"/>
    <w:rsid w:val="00511A87"/>
    <w:rsid w:val="005139CE"/>
    <w:rsid w:val="00513A05"/>
    <w:rsid w:val="00513F8C"/>
    <w:rsid w:val="0051485C"/>
    <w:rsid w:val="00514CC7"/>
    <w:rsid w:val="00514F02"/>
    <w:rsid w:val="00515795"/>
    <w:rsid w:val="005173A5"/>
    <w:rsid w:val="0052091B"/>
    <w:rsid w:val="005210D1"/>
    <w:rsid w:val="005233D6"/>
    <w:rsid w:val="00524515"/>
    <w:rsid w:val="00524DCB"/>
    <w:rsid w:val="005256BE"/>
    <w:rsid w:val="005266D5"/>
    <w:rsid w:val="00526954"/>
    <w:rsid w:val="00526996"/>
    <w:rsid w:val="0053049B"/>
    <w:rsid w:val="0053114B"/>
    <w:rsid w:val="0053425E"/>
    <w:rsid w:val="00534CA6"/>
    <w:rsid w:val="00535626"/>
    <w:rsid w:val="00535F52"/>
    <w:rsid w:val="00536961"/>
    <w:rsid w:val="005413FB"/>
    <w:rsid w:val="00542674"/>
    <w:rsid w:val="005429F9"/>
    <w:rsid w:val="0054421B"/>
    <w:rsid w:val="00544716"/>
    <w:rsid w:val="00544A3B"/>
    <w:rsid w:val="00545C39"/>
    <w:rsid w:val="00546698"/>
    <w:rsid w:val="00550D2C"/>
    <w:rsid w:val="0055104B"/>
    <w:rsid w:val="005512A3"/>
    <w:rsid w:val="0055229F"/>
    <w:rsid w:val="005536E3"/>
    <w:rsid w:val="00553D00"/>
    <w:rsid w:val="00554EDD"/>
    <w:rsid w:val="00555FB5"/>
    <w:rsid w:val="00555FFF"/>
    <w:rsid w:val="00557D6B"/>
    <w:rsid w:val="00561AF3"/>
    <w:rsid w:val="00562059"/>
    <w:rsid w:val="00565174"/>
    <w:rsid w:val="00570381"/>
    <w:rsid w:val="0057222A"/>
    <w:rsid w:val="00573475"/>
    <w:rsid w:val="00575A88"/>
    <w:rsid w:val="005777B3"/>
    <w:rsid w:val="00577B69"/>
    <w:rsid w:val="0058120F"/>
    <w:rsid w:val="00581406"/>
    <w:rsid w:val="00582F75"/>
    <w:rsid w:val="00583DB5"/>
    <w:rsid w:val="0058429B"/>
    <w:rsid w:val="00584A79"/>
    <w:rsid w:val="0058552B"/>
    <w:rsid w:val="00587127"/>
    <w:rsid w:val="00587C93"/>
    <w:rsid w:val="00590AB8"/>
    <w:rsid w:val="00590F1B"/>
    <w:rsid w:val="005914B0"/>
    <w:rsid w:val="005918F6"/>
    <w:rsid w:val="0059191D"/>
    <w:rsid w:val="00591DF9"/>
    <w:rsid w:val="00595D77"/>
    <w:rsid w:val="00596C78"/>
    <w:rsid w:val="00597E62"/>
    <w:rsid w:val="005A04CF"/>
    <w:rsid w:val="005A146C"/>
    <w:rsid w:val="005A1A35"/>
    <w:rsid w:val="005A329E"/>
    <w:rsid w:val="005A3931"/>
    <w:rsid w:val="005A3CE1"/>
    <w:rsid w:val="005A53ED"/>
    <w:rsid w:val="005A5836"/>
    <w:rsid w:val="005B049B"/>
    <w:rsid w:val="005B0E36"/>
    <w:rsid w:val="005B13C7"/>
    <w:rsid w:val="005B3DF8"/>
    <w:rsid w:val="005B405F"/>
    <w:rsid w:val="005B4312"/>
    <w:rsid w:val="005B5654"/>
    <w:rsid w:val="005B60DA"/>
    <w:rsid w:val="005B7287"/>
    <w:rsid w:val="005B77DF"/>
    <w:rsid w:val="005B7878"/>
    <w:rsid w:val="005B7DA7"/>
    <w:rsid w:val="005C00C4"/>
    <w:rsid w:val="005C0915"/>
    <w:rsid w:val="005C0DD3"/>
    <w:rsid w:val="005C1599"/>
    <w:rsid w:val="005C1637"/>
    <w:rsid w:val="005C1CCF"/>
    <w:rsid w:val="005C29F3"/>
    <w:rsid w:val="005C2ED3"/>
    <w:rsid w:val="005C413B"/>
    <w:rsid w:val="005C4FF8"/>
    <w:rsid w:val="005C535E"/>
    <w:rsid w:val="005C5596"/>
    <w:rsid w:val="005C5D37"/>
    <w:rsid w:val="005C65D9"/>
    <w:rsid w:val="005C773D"/>
    <w:rsid w:val="005D06BE"/>
    <w:rsid w:val="005D108B"/>
    <w:rsid w:val="005D1589"/>
    <w:rsid w:val="005D3345"/>
    <w:rsid w:val="005D447A"/>
    <w:rsid w:val="005D49D3"/>
    <w:rsid w:val="005D4B6A"/>
    <w:rsid w:val="005D5C20"/>
    <w:rsid w:val="005D5E09"/>
    <w:rsid w:val="005D74DA"/>
    <w:rsid w:val="005E15EF"/>
    <w:rsid w:val="005E15FA"/>
    <w:rsid w:val="005E2122"/>
    <w:rsid w:val="005E33C0"/>
    <w:rsid w:val="005E56D2"/>
    <w:rsid w:val="005E571A"/>
    <w:rsid w:val="005E7043"/>
    <w:rsid w:val="005E7160"/>
    <w:rsid w:val="005E7468"/>
    <w:rsid w:val="005F0846"/>
    <w:rsid w:val="005F0D7E"/>
    <w:rsid w:val="005F0DE1"/>
    <w:rsid w:val="005F15E3"/>
    <w:rsid w:val="005F24FC"/>
    <w:rsid w:val="005F3533"/>
    <w:rsid w:val="005F524D"/>
    <w:rsid w:val="005F5722"/>
    <w:rsid w:val="005F5947"/>
    <w:rsid w:val="005F6B61"/>
    <w:rsid w:val="00601330"/>
    <w:rsid w:val="00601787"/>
    <w:rsid w:val="0060637A"/>
    <w:rsid w:val="00606BBA"/>
    <w:rsid w:val="00607A4A"/>
    <w:rsid w:val="00611046"/>
    <w:rsid w:val="00611BC1"/>
    <w:rsid w:val="0061277E"/>
    <w:rsid w:val="006128FF"/>
    <w:rsid w:val="006157BD"/>
    <w:rsid w:val="0062007C"/>
    <w:rsid w:val="0062248E"/>
    <w:rsid w:val="006227DB"/>
    <w:rsid w:val="00622E81"/>
    <w:rsid w:val="0062500E"/>
    <w:rsid w:val="00625A3A"/>
    <w:rsid w:val="00625E29"/>
    <w:rsid w:val="00626175"/>
    <w:rsid w:val="00626394"/>
    <w:rsid w:val="00626DE0"/>
    <w:rsid w:val="0062789C"/>
    <w:rsid w:val="00627A75"/>
    <w:rsid w:val="00630D2D"/>
    <w:rsid w:val="0063192E"/>
    <w:rsid w:val="006331C2"/>
    <w:rsid w:val="00634FF7"/>
    <w:rsid w:val="00636B8D"/>
    <w:rsid w:val="00637494"/>
    <w:rsid w:val="00637731"/>
    <w:rsid w:val="00640A57"/>
    <w:rsid w:val="00640EAC"/>
    <w:rsid w:val="00641332"/>
    <w:rsid w:val="0064138F"/>
    <w:rsid w:val="00641935"/>
    <w:rsid w:val="00642565"/>
    <w:rsid w:val="0064494E"/>
    <w:rsid w:val="00650172"/>
    <w:rsid w:val="00651A72"/>
    <w:rsid w:val="00651CEB"/>
    <w:rsid w:val="0065274F"/>
    <w:rsid w:val="00653C63"/>
    <w:rsid w:val="00655A5E"/>
    <w:rsid w:val="00657511"/>
    <w:rsid w:val="0066024B"/>
    <w:rsid w:val="00660DBC"/>
    <w:rsid w:val="00660F66"/>
    <w:rsid w:val="00662856"/>
    <w:rsid w:val="006628DF"/>
    <w:rsid w:val="00662C35"/>
    <w:rsid w:val="00663CAA"/>
    <w:rsid w:val="006653C1"/>
    <w:rsid w:val="00671811"/>
    <w:rsid w:val="00672B1A"/>
    <w:rsid w:val="00672F28"/>
    <w:rsid w:val="00673C6A"/>
    <w:rsid w:val="00675E77"/>
    <w:rsid w:val="0067608D"/>
    <w:rsid w:val="00676231"/>
    <w:rsid w:val="00676841"/>
    <w:rsid w:val="0068018F"/>
    <w:rsid w:val="00681967"/>
    <w:rsid w:val="00681E7D"/>
    <w:rsid w:val="00682CE3"/>
    <w:rsid w:val="00682EE1"/>
    <w:rsid w:val="00683E2F"/>
    <w:rsid w:val="0068570D"/>
    <w:rsid w:val="00685BB6"/>
    <w:rsid w:val="00686743"/>
    <w:rsid w:val="00687806"/>
    <w:rsid w:val="00687B9B"/>
    <w:rsid w:val="00690D69"/>
    <w:rsid w:val="00691448"/>
    <w:rsid w:val="00692300"/>
    <w:rsid w:val="00692F35"/>
    <w:rsid w:val="00693022"/>
    <w:rsid w:val="006931E9"/>
    <w:rsid w:val="00694A92"/>
    <w:rsid w:val="0069700E"/>
    <w:rsid w:val="0069781E"/>
    <w:rsid w:val="00697A5B"/>
    <w:rsid w:val="006A17F8"/>
    <w:rsid w:val="006A22C4"/>
    <w:rsid w:val="006A32A0"/>
    <w:rsid w:val="006A3776"/>
    <w:rsid w:val="006A394C"/>
    <w:rsid w:val="006A56A3"/>
    <w:rsid w:val="006B3020"/>
    <w:rsid w:val="006B3303"/>
    <w:rsid w:val="006B3CC5"/>
    <w:rsid w:val="006B47F7"/>
    <w:rsid w:val="006B4E55"/>
    <w:rsid w:val="006B7EB1"/>
    <w:rsid w:val="006C0177"/>
    <w:rsid w:val="006C1DC2"/>
    <w:rsid w:val="006C40A0"/>
    <w:rsid w:val="006C620C"/>
    <w:rsid w:val="006C6443"/>
    <w:rsid w:val="006C66A8"/>
    <w:rsid w:val="006C7058"/>
    <w:rsid w:val="006C7104"/>
    <w:rsid w:val="006C7BD4"/>
    <w:rsid w:val="006D009F"/>
    <w:rsid w:val="006D106F"/>
    <w:rsid w:val="006D32E5"/>
    <w:rsid w:val="006D33C6"/>
    <w:rsid w:val="006D49AC"/>
    <w:rsid w:val="006D4A6E"/>
    <w:rsid w:val="006D5E0C"/>
    <w:rsid w:val="006D6777"/>
    <w:rsid w:val="006D7455"/>
    <w:rsid w:val="006D7FA9"/>
    <w:rsid w:val="006E26CF"/>
    <w:rsid w:val="006E2DF0"/>
    <w:rsid w:val="006E3AE9"/>
    <w:rsid w:val="006E410A"/>
    <w:rsid w:val="006E416F"/>
    <w:rsid w:val="006E5665"/>
    <w:rsid w:val="006E5743"/>
    <w:rsid w:val="006E5E79"/>
    <w:rsid w:val="006E5F18"/>
    <w:rsid w:val="006E6FA2"/>
    <w:rsid w:val="006E7EFE"/>
    <w:rsid w:val="006F110B"/>
    <w:rsid w:val="006F1635"/>
    <w:rsid w:val="006F2B5A"/>
    <w:rsid w:val="006F39B1"/>
    <w:rsid w:val="006F3C21"/>
    <w:rsid w:val="006F4B20"/>
    <w:rsid w:val="006F5534"/>
    <w:rsid w:val="006F6B86"/>
    <w:rsid w:val="00701148"/>
    <w:rsid w:val="007039CF"/>
    <w:rsid w:val="00703D10"/>
    <w:rsid w:val="007046B0"/>
    <w:rsid w:val="007047D6"/>
    <w:rsid w:val="00704A77"/>
    <w:rsid w:val="00704DEF"/>
    <w:rsid w:val="00705832"/>
    <w:rsid w:val="00705A53"/>
    <w:rsid w:val="00706019"/>
    <w:rsid w:val="00707DC7"/>
    <w:rsid w:val="00711339"/>
    <w:rsid w:val="00712D30"/>
    <w:rsid w:val="0071714C"/>
    <w:rsid w:val="00717767"/>
    <w:rsid w:val="0072054C"/>
    <w:rsid w:val="00720D64"/>
    <w:rsid w:val="0072179F"/>
    <w:rsid w:val="007222B3"/>
    <w:rsid w:val="00722F28"/>
    <w:rsid w:val="00723810"/>
    <w:rsid w:val="00723B1D"/>
    <w:rsid w:val="00723B91"/>
    <w:rsid w:val="00724710"/>
    <w:rsid w:val="007247FD"/>
    <w:rsid w:val="00725EFF"/>
    <w:rsid w:val="00726218"/>
    <w:rsid w:val="00730367"/>
    <w:rsid w:val="00731914"/>
    <w:rsid w:val="00731F99"/>
    <w:rsid w:val="00732E3B"/>
    <w:rsid w:val="00732F45"/>
    <w:rsid w:val="007335CB"/>
    <w:rsid w:val="007415FE"/>
    <w:rsid w:val="0074243D"/>
    <w:rsid w:val="00742C2B"/>
    <w:rsid w:val="007434B5"/>
    <w:rsid w:val="00746C7E"/>
    <w:rsid w:val="00747451"/>
    <w:rsid w:val="00747E83"/>
    <w:rsid w:val="00752763"/>
    <w:rsid w:val="00752C16"/>
    <w:rsid w:val="007530ED"/>
    <w:rsid w:val="0075449B"/>
    <w:rsid w:val="0075772D"/>
    <w:rsid w:val="007603E2"/>
    <w:rsid w:val="00760FB9"/>
    <w:rsid w:val="0076354B"/>
    <w:rsid w:val="00766566"/>
    <w:rsid w:val="00766DC1"/>
    <w:rsid w:val="00770B9E"/>
    <w:rsid w:val="00771A8A"/>
    <w:rsid w:val="007723E3"/>
    <w:rsid w:val="00772E82"/>
    <w:rsid w:val="00773FCB"/>
    <w:rsid w:val="007752F4"/>
    <w:rsid w:val="00775BE4"/>
    <w:rsid w:val="00776241"/>
    <w:rsid w:val="007769C1"/>
    <w:rsid w:val="00776F6D"/>
    <w:rsid w:val="00777419"/>
    <w:rsid w:val="007776A0"/>
    <w:rsid w:val="00777E51"/>
    <w:rsid w:val="00780048"/>
    <w:rsid w:val="00780745"/>
    <w:rsid w:val="00780AB6"/>
    <w:rsid w:val="00780C98"/>
    <w:rsid w:val="00781F6C"/>
    <w:rsid w:val="007826F4"/>
    <w:rsid w:val="00782B83"/>
    <w:rsid w:val="00782DAB"/>
    <w:rsid w:val="00783E32"/>
    <w:rsid w:val="00784C0C"/>
    <w:rsid w:val="00786547"/>
    <w:rsid w:val="00786930"/>
    <w:rsid w:val="007869A2"/>
    <w:rsid w:val="00790FCC"/>
    <w:rsid w:val="007920E2"/>
    <w:rsid w:val="007923B0"/>
    <w:rsid w:val="00792FC7"/>
    <w:rsid w:val="007931A6"/>
    <w:rsid w:val="0079435D"/>
    <w:rsid w:val="00795DC8"/>
    <w:rsid w:val="007962F9"/>
    <w:rsid w:val="007A099F"/>
    <w:rsid w:val="007A12AC"/>
    <w:rsid w:val="007A1393"/>
    <w:rsid w:val="007A19C8"/>
    <w:rsid w:val="007A2BA7"/>
    <w:rsid w:val="007A3506"/>
    <w:rsid w:val="007A3A38"/>
    <w:rsid w:val="007A5C06"/>
    <w:rsid w:val="007A74D7"/>
    <w:rsid w:val="007A794E"/>
    <w:rsid w:val="007A7D9B"/>
    <w:rsid w:val="007B01B3"/>
    <w:rsid w:val="007B0672"/>
    <w:rsid w:val="007B0CCF"/>
    <w:rsid w:val="007B13AC"/>
    <w:rsid w:val="007B1A59"/>
    <w:rsid w:val="007B1E36"/>
    <w:rsid w:val="007B1F72"/>
    <w:rsid w:val="007B2C81"/>
    <w:rsid w:val="007B4E15"/>
    <w:rsid w:val="007B53EE"/>
    <w:rsid w:val="007B5457"/>
    <w:rsid w:val="007B5C6F"/>
    <w:rsid w:val="007B65D0"/>
    <w:rsid w:val="007B66D9"/>
    <w:rsid w:val="007B6E78"/>
    <w:rsid w:val="007B7246"/>
    <w:rsid w:val="007B7AC7"/>
    <w:rsid w:val="007C0107"/>
    <w:rsid w:val="007C0A69"/>
    <w:rsid w:val="007C30D9"/>
    <w:rsid w:val="007C3595"/>
    <w:rsid w:val="007C3760"/>
    <w:rsid w:val="007C3E27"/>
    <w:rsid w:val="007C40C5"/>
    <w:rsid w:val="007C480F"/>
    <w:rsid w:val="007C4ABF"/>
    <w:rsid w:val="007C5CF6"/>
    <w:rsid w:val="007C5DE7"/>
    <w:rsid w:val="007C6D71"/>
    <w:rsid w:val="007D0A6F"/>
    <w:rsid w:val="007D17B8"/>
    <w:rsid w:val="007D1F58"/>
    <w:rsid w:val="007D307F"/>
    <w:rsid w:val="007D3645"/>
    <w:rsid w:val="007D3B68"/>
    <w:rsid w:val="007D3DB0"/>
    <w:rsid w:val="007D4109"/>
    <w:rsid w:val="007E01DD"/>
    <w:rsid w:val="007E0C1A"/>
    <w:rsid w:val="007E0DC8"/>
    <w:rsid w:val="007E1010"/>
    <w:rsid w:val="007E107A"/>
    <w:rsid w:val="007E176D"/>
    <w:rsid w:val="007E1AA4"/>
    <w:rsid w:val="007E2EE1"/>
    <w:rsid w:val="007E3120"/>
    <w:rsid w:val="007E4ADD"/>
    <w:rsid w:val="007E5146"/>
    <w:rsid w:val="007E5515"/>
    <w:rsid w:val="007E6C63"/>
    <w:rsid w:val="007F05E5"/>
    <w:rsid w:val="007F1031"/>
    <w:rsid w:val="007F1DBE"/>
    <w:rsid w:val="007F31DC"/>
    <w:rsid w:val="007F32C1"/>
    <w:rsid w:val="007F3C23"/>
    <w:rsid w:val="007F4A9E"/>
    <w:rsid w:val="007F4E9E"/>
    <w:rsid w:val="007F568C"/>
    <w:rsid w:val="007F5DB1"/>
    <w:rsid w:val="007F5F45"/>
    <w:rsid w:val="007F6840"/>
    <w:rsid w:val="007F6EE9"/>
    <w:rsid w:val="007F7C05"/>
    <w:rsid w:val="007F7DBA"/>
    <w:rsid w:val="008002D2"/>
    <w:rsid w:val="00800527"/>
    <w:rsid w:val="00800BEF"/>
    <w:rsid w:val="0080202D"/>
    <w:rsid w:val="00803507"/>
    <w:rsid w:val="0080395B"/>
    <w:rsid w:val="00803C82"/>
    <w:rsid w:val="00804C34"/>
    <w:rsid w:val="00805BCA"/>
    <w:rsid w:val="00806025"/>
    <w:rsid w:val="008073FA"/>
    <w:rsid w:val="0081116E"/>
    <w:rsid w:val="00811856"/>
    <w:rsid w:val="00812168"/>
    <w:rsid w:val="008127CD"/>
    <w:rsid w:val="008154BD"/>
    <w:rsid w:val="00815FBB"/>
    <w:rsid w:val="008166E3"/>
    <w:rsid w:val="008170C4"/>
    <w:rsid w:val="00817E6F"/>
    <w:rsid w:val="00820ADA"/>
    <w:rsid w:val="00821C9D"/>
    <w:rsid w:val="00822741"/>
    <w:rsid w:val="00822ABD"/>
    <w:rsid w:val="00825EAC"/>
    <w:rsid w:val="00827BE4"/>
    <w:rsid w:val="00830C07"/>
    <w:rsid w:val="00831441"/>
    <w:rsid w:val="008319FF"/>
    <w:rsid w:val="00831B96"/>
    <w:rsid w:val="008322C3"/>
    <w:rsid w:val="0083334B"/>
    <w:rsid w:val="00833552"/>
    <w:rsid w:val="00834C2A"/>
    <w:rsid w:val="00834CBD"/>
    <w:rsid w:val="00834FFA"/>
    <w:rsid w:val="00835CBC"/>
    <w:rsid w:val="0083623C"/>
    <w:rsid w:val="008365A1"/>
    <w:rsid w:val="00837A1B"/>
    <w:rsid w:val="00840DED"/>
    <w:rsid w:val="0084127E"/>
    <w:rsid w:val="00842AB0"/>
    <w:rsid w:val="008434F6"/>
    <w:rsid w:val="008436EF"/>
    <w:rsid w:val="008439B6"/>
    <w:rsid w:val="008444D2"/>
    <w:rsid w:val="0084499B"/>
    <w:rsid w:val="00844A2B"/>
    <w:rsid w:val="0084549F"/>
    <w:rsid w:val="0084559D"/>
    <w:rsid w:val="00845703"/>
    <w:rsid w:val="00845DDD"/>
    <w:rsid w:val="00846495"/>
    <w:rsid w:val="00846D3A"/>
    <w:rsid w:val="00847234"/>
    <w:rsid w:val="0084789F"/>
    <w:rsid w:val="00850FF9"/>
    <w:rsid w:val="00851832"/>
    <w:rsid w:val="008533F3"/>
    <w:rsid w:val="00853B93"/>
    <w:rsid w:val="00853C12"/>
    <w:rsid w:val="00853ED1"/>
    <w:rsid w:val="00854387"/>
    <w:rsid w:val="00854ADC"/>
    <w:rsid w:val="00854C6C"/>
    <w:rsid w:val="00856657"/>
    <w:rsid w:val="008610D7"/>
    <w:rsid w:val="00861132"/>
    <w:rsid w:val="0086115B"/>
    <w:rsid w:val="00862274"/>
    <w:rsid w:val="00862923"/>
    <w:rsid w:val="0086521E"/>
    <w:rsid w:val="0086631B"/>
    <w:rsid w:val="00866435"/>
    <w:rsid w:val="00866D47"/>
    <w:rsid w:val="00867EB2"/>
    <w:rsid w:val="0087071C"/>
    <w:rsid w:val="00871BB2"/>
    <w:rsid w:val="0087292F"/>
    <w:rsid w:val="00872EDA"/>
    <w:rsid w:val="008730E8"/>
    <w:rsid w:val="00874E23"/>
    <w:rsid w:val="00875F2C"/>
    <w:rsid w:val="008763EE"/>
    <w:rsid w:val="00877705"/>
    <w:rsid w:val="008801D3"/>
    <w:rsid w:val="0088033D"/>
    <w:rsid w:val="00881706"/>
    <w:rsid w:val="00881911"/>
    <w:rsid w:val="00885096"/>
    <w:rsid w:val="00885A4F"/>
    <w:rsid w:val="00890A1A"/>
    <w:rsid w:val="00891F6C"/>
    <w:rsid w:val="008926A2"/>
    <w:rsid w:val="00893FB6"/>
    <w:rsid w:val="008941C4"/>
    <w:rsid w:val="00894A90"/>
    <w:rsid w:val="00894C52"/>
    <w:rsid w:val="0089573F"/>
    <w:rsid w:val="008958ED"/>
    <w:rsid w:val="008A38CE"/>
    <w:rsid w:val="008B55E4"/>
    <w:rsid w:val="008B55EA"/>
    <w:rsid w:val="008B5696"/>
    <w:rsid w:val="008B58C6"/>
    <w:rsid w:val="008B61A7"/>
    <w:rsid w:val="008B7405"/>
    <w:rsid w:val="008B7FD1"/>
    <w:rsid w:val="008C23E5"/>
    <w:rsid w:val="008C2605"/>
    <w:rsid w:val="008C378D"/>
    <w:rsid w:val="008C3AAF"/>
    <w:rsid w:val="008C4F75"/>
    <w:rsid w:val="008C6D8C"/>
    <w:rsid w:val="008C704D"/>
    <w:rsid w:val="008C73CA"/>
    <w:rsid w:val="008C7859"/>
    <w:rsid w:val="008C7BD6"/>
    <w:rsid w:val="008D0191"/>
    <w:rsid w:val="008D0B18"/>
    <w:rsid w:val="008D0B7A"/>
    <w:rsid w:val="008D11A5"/>
    <w:rsid w:val="008D1E2F"/>
    <w:rsid w:val="008D2A74"/>
    <w:rsid w:val="008D2FA4"/>
    <w:rsid w:val="008D3B4D"/>
    <w:rsid w:val="008D6999"/>
    <w:rsid w:val="008D7486"/>
    <w:rsid w:val="008D7C88"/>
    <w:rsid w:val="008E0097"/>
    <w:rsid w:val="008E03EE"/>
    <w:rsid w:val="008E432C"/>
    <w:rsid w:val="008E7516"/>
    <w:rsid w:val="008E7774"/>
    <w:rsid w:val="008E7CA1"/>
    <w:rsid w:val="008F07FC"/>
    <w:rsid w:val="008F1148"/>
    <w:rsid w:val="008F139C"/>
    <w:rsid w:val="008F1794"/>
    <w:rsid w:val="008F26B6"/>
    <w:rsid w:val="008F36EA"/>
    <w:rsid w:val="008F4D36"/>
    <w:rsid w:val="008F5EC6"/>
    <w:rsid w:val="008F7616"/>
    <w:rsid w:val="008F766C"/>
    <w:rsid w:val="008F788B"/>
    <w:rsid w:val="00901D21"/>
    <w:rsid w:val="00901D5C"/>
    <w:rsid w:val="00901DE2"/>
    <w:rsid w:val="00901FC5"/>
    <w:rsid w:val="00902242"/>
    <w:rsid w:val="009022CD"/>
    <w:rsid w:val="009024E0"/>
    <w:rsid w:val="00902947"/>
    <w:rsid w:val="009038FA"/>
    <w:rsid w:val="00903CD6"/>
    <w:rsid w:val="00903F3C"/>
    <w:rsid w:val="00906A85"/>
    <w:rsid w:val="00907EFF"/>
    <w:rsid w:val="0091018E"/>
    <w:rsid w:val="009102B0"/>
    <w:rsid w:val="009105FD"/>
    <w:rsid w:val="00913431"/>
    <w:rsid w:val="00913AC7"/>
    <w:rsid w:val="00913BD4"/>
    <w:rsid w:val="009143ED"/>
    <w:rsid w:val="00914B53"/>
    <w:rsid w:val="00915548"/>
    <w:rsid w:val="00915AF4"/>
    <w:rsid w:val="00917129"/>
    <w:rsid w:val="00920523"/>
    <w:rsid w:val="00921D09"/>
    <w:rsid w:val="0092284C"/>
    <w:rsid w:val="00924D09"/>
    <w:rsid w:val="00925D7E"/>
    <w:rsid w:val="00926CC4"/>
    <w:rsid w:val="00931B33"/>
    <w:rsid w:val="00931C54"/>
    <w:rsid w:val="00931D44"/>
    <w:rsid w:val="0093280F"/>
    <w:rsid w:val="009340BC"/>
    <w:rsid w:val="00934913"/>
    <w:rsid w:val="009353FF"/>
    <w:rsid w:val="009365BE"/>
    <w:rsid w:val="00936D6C"/>
    <w:rsid w:val="00940004"/>
    <w:rsid w:val="009415FE"/>
    <w:rsid w:val="0094215B"/>
    <w:rsid w:val="0094354D"/>
    <w:rsid w:val="00944325"/>
    <w:rsid w:val="00945346"/>
    <w:rsid w:val="00945893"/>
    <w:rsid w:val="0094733C"/>
    <w:rsid w:val="0094794E"/>
    <w:rsid w:val="009503E4"/>
    <w:rsid w:val="00953B21"/>
    <w:rsid w:val="00953CC7"/>
    <w:rsid w:val="00953CD5"/>
    <w:rsid w:val="009557AD"/>
    <w:rsid w:val="0095756B"/>
    <w:rsid w:val="009601B0"/>
    <w:rsid w:val="00961C18"/>
    <w:rsid w:val="00961DD3"/>
    <w:rsid w:val="00962410"/>
    <w:rsid w:val="00963F4A"/>
    <w:rsid w:val="0096418A"/>
    <w:rsid w:val="009643DE"/>
    <w:rsid w:val="00964604"/>
    <w:rsid w:val="00965623"/>
    <w:rsid w:val="00966863"/>
    <w:rsid w:val="00967D36"/>
    <w:rsid w:val="00970FA8"/>
    <w:rsid w:val="00972A16"/>
    <w:rsid w:val="00972F48"/>
    <w:rsid w:val="00973D81"/>
    <w:rsid w:val="009755DE"/>
    <w:rsid w:val="00976096"/>
    <w:rsid w:val="00976A2C"/>
    <w:rsid w:val="00977A56"/>
    <w:rsid w:val="00977ACD"/>
    <w:rsid w:val="00980C88"/>
    <w:rsid w:val="00981227"/>
    <w:rsid w:val="009818A8"/>
    <w:rsid w:val="00984222"/>
    <w:rsid w:val="009842FA"/>
    <w:rsid w:val="009851F0"/>
    <w:rsid w:val="0098521B"/>
    <w:rsid w:val="00986DD3"/>
    <w:rsid w:val="00987A23"/>
    <w:rsid w:val="0099041A"/>
    <w:rsid w:val="00991679"/>
    <w:rsid w:val="009929F4"/>
    <w:rsid w:val="00992C73"/>
    <w:rsid w:val="00994591"/>
    <w:rsid w:val="0099527D"/>
    <w:rsid w:val="009957AF"/>
    <w:rsid w:val="00997173"/>
    <w:rsid w:val="00997CBE"/>
    <w:rsid w:val="009A041F"/>
    <w:rsid w:val="009A0968"/>
    <w:rsid w:val="009A2DBA"/>
    <w:rsid w:val="009A3CBF"/>
    <w:rsid w:val="009A575F"/>
    <w:rsid w:val="009A5D3D"/>
    <w:rsid w:val="009A5EB9"/>
    <w:rsid w:val="009A5F0B"/>
    <w:rsid w:val="009A6949"/>
    <w:rsid w:val="009B0B8A"/>
    <w:rsid w:val="009B10F7"/>
    <w:rsid w:val="009B5065"/>
    <w:rsid w:val="009B6187"/>
    <w:rsid w:val="009B623E"/>
    <w:rsid w:val="009B73AB"/>
    <w:rsid w:val="009B757E"/>
    <w:rsid w:val="009B7703"/>
    <w:rsid w:val="009B77D0"/>
    <w:rsid w:val="009B7A40"/>
    <w:rsid w:val="009C0165"/>
    <w:rsid w:val="009C0397"/>
    <w:rsid w:val="009C1C6D"/>
    <w:rsid w:val="009C215B"/>
    <w:rsid w:val="009C30C8"/>
    <w:rsid w:val="009C43D8"/>
    <w:rsid w:val="009C47A1"/>
    <w:rsid w:val="009C4BF1"/>
    <w:rsid w:val="009C5271"/>
    <w:rsid w:val="009C601A"/>
    <w:rsid w:val="009C71D0"/>
    <w:rsid w:val="009C7209"/>
    <w:rsid w:val="009C7219"/>
    <w:rsid w:val="009D0AC5"/>
    <w:rsid w:val="009D0B53"/>
    <w:rsid w:val="009D1E81"/>
    <w:rsid w:val="009D2D46"/>
    <w:rsid w:val="009D3C55"/>
    <w:rsid w:val="009D3DF5"/>
    <w:rsid w:val="009D588C"/>
    <w:rsid w:val="009D6012"/>
    <w:rsid w:val="009D68CE"/>
    <w:rsid w:val="009E3103"/>
    <w:rsid w:val="009E3BCF"/>
    <w:rsid w:val="009E3C12"/>
    <w:rsid w:val="009E41EC"/>
    <w:rsid w:val="009E5C97"/>
    <w:rsid w:val="009E662C"/>
    <w:rsid w:val="009F1E15"/>
    <w:rsid w:val="009F321D"/>
    <w:rsid w:val="009F66F3"/>
    <w:rsid w:val="009F6E90"/>
    <w:rsid w:val="00A003F8"/>
    <w:rsid w:val="00A01057"/>
    <w:rsid w:val="00A026BC"/>
    <w:rsid w:val="00A0664C"/>
    <w:rsid w:val="00A06E81"/>
    <w:rsid w:val="00A10866"/>
    <w:rsid w:val="00A10CE7"/>
    <w:rsid w:val="00A1280E"/>
    <w:rsid w:val="00A130BC"/>
    <w:rsid w:val="00A139D5"/>
    <w:rsid w:val="00A14B99"/>
    <w:rsid w:val="00A14E80"/>
    <w:rsid w:val="00A153B2"/>
    <w:rsid w:val="00A15BDD"/>
    <w:rsid w:val="00A15CBC"/>
    <w:rsid w:val="00A15FE6"/>
    <w:rsid w:val="00A1667F"/>
    <w:rsid w:val="00A16685"/>
    <w:rsid w:val="00A16B69"/>
    <w:rsid w:val="00A17B84"/>
    <w:rsid w:val="00A20235"/>
    <w:rsid w:val="00A20269"/>
    <w:rsid w:val="00A20A79"/>
    <w:rsid w:val="00A20F95"/>
    <w:rsid w:val="00A22291"/>
    <w:rsid w:val="00A22768"/>
    <w:rsid w:val="00A22F84"/>
    <w:rsid w:val="00A23789"/>
    <w:rsid w:val="00A23824"/>
    <w:rsid w:val="00A255CB"/>
    <w:rsid w:val="00A26727"/>
    <w:rsid w:val="00A27115"/>
    <w:rsid w:val="00A27E01"/>
    <w:rsid w:val="00A3003A"/>
    <w:rsid w:val="00A31FCD"/>
    <w:rsid w:val="00A330A1"/>
    <w:rsid w:val="00A3317C"/>
    <w:rsid w:val="00A333C0"/>
    <w:rsid w:val="00A347FC"/>
    <w:rsid w:val="00A35592"/>
    <w:rsid w:val="00A35D6F"/>
    <w:rsid w:val="00A365B4"/>
    <w:rsid w:val="00A40CB5"/>
    <w:rsid w:val="00A43A56"/>
    <w:rsid w:val="00A47B03"/>
    <w:rsid w:val="00A50079"/>
    <w:rsid w:val="00A50584"/>
    <w:rsid w:val="00A50746"/>
    <w:rsid w:val="00A5094C"/>
    <w:rsid w:val="00A51AD2"/>
    <w:rsid w:val="00A51E67"/>
    <w:rsid w:val="00A52C3A"/>
    <w:rsid w:val="00A52D77"/>
    <w:rsid w:val="00A53001"/>
    <w:rsid w:val="00A562AC"/>
    <w:rsid w:val="00A6006A"/>
    <w:rsid w:val="00A603EF"/>
    <w:rsid w:val="00A647B8"/>
    <w:rsid w:val="00A6554A"/>
    <w:rsid w:val="00A655FF"/>
    <w:rsid w:val="00A656C7"/>
    <w:rsid w:val="00A66AA5"/>
    <w:rsid w:val="00A67196"/>
    <w:rsid w:val="00A67C87"/>
    <w:rsid w:val="00A67CD7"/>
    <w:rsid w:val="00A71A05"/>
    <w:rsid w:val="00A71CAC"/>
    <w:rsid w:val="00A7242B"/>
    <w:rsid w:val="00A7252C"/>
    <w:rsid w:val="00A74977"/>
    <w:rsid w:val="00A74A24"/>
    <w:rsid w:val="00A75D8F"/>
    <w:rsid w:val="00A80D34"/>
    <w:rsid w:val="00A8152E"/>
    <w:rsid w:val="00A81C51"/>
    <w:rsid w:val="00A82D31"/>
    <w:rsid w:val="00A84C00"/>
    <w:rsid w:val="00A854C0"/>
    <w:rsid w:val="00A861BB"/>
    <w:rsid w:val="00A87D75"/>
    <w:rsid w:val="00A9009A"/>
    <w:rsid w:val="00A910CE"/>
    <w:rsid w:val="00A9477F"/>
    <w:rsid w:val="00A96FEA"/>
    <w:rsid w:val="00A97F83"/>
    <w:rsid w:val="00AA077A"/>
    <w:rsid w:val="00AA0815"/>
    <w:rsid w:val="00AA10F6"/>
    <w:rsid w:val="00AA1F03"/>
    <w:rsid w:val="00AA288F"/>
    <w:rsid w:val="00AA32C2"/>
    <w:rsid w:val="00AA3407"/>
    <w:rsid w:val="00AA47E9"/>
    <w:rsid w:val="00AA4A39"/>
    <w:rsid w:val="00AA4FB5"/>
    <w:rsid w:val="00AA59B4"/>
    <w:rsid w:val="00AA5B1E"/>
    <w:rsid w:val="00AA628A"/>
    <w:rsid w:val="00AA69C4"/>
    <w:rsid w:val="00AA6AD1"/>
    <w:rsid w:val="00AA765B"/>
    <w:rsid w:val="00AA770E"/>
    <w:rsid w:val="00AB19A8"/>
    <w:rsid w:val="00AB25F3"/>
    <w:rsid w:val="00AB2C4E"/>
    <w:rsid w:val="00AB3242"/>
    <w:rsid w:val="00AB35D8"/>
    <w:rsid w:val="00AB46C3"/>
    <w:rsid w:val="00AB4B11"/>
    <w:rsid w:val="00AB4CDA"/>
    <w:rsid w:val="00AB53B5"/>
    <w:rsid w:val="00AB57B1"/>
    <w:rsid w:val="00AB5831"/>
    <w:rsid w:val="00AB5B7B"/>
    <w:rsid w:val="00AB7ADF"/>
    <w:rsid w:val="00AC1595"/>
    <w:rsid w:val="00AC28E0"/>
    <w:rsid w:val="00AC4C3D"/>
    <w:rsid w:val="00AC5B7A"/>
    <w:rsid w:val="00AC649B"/>
    <w:rsid w:val="00AC7091"/>
    <w:rsid w:val="00AC771E"/>
    <w:rsid w:val="00AC7F1A"/>
    <w:rsid w:val="00AD0CCC"/>
    <w:rsid w:val="00AD1FF7"/>
    <w:rsid w:val="00AD2BD5"/>
    <w:rsid w:val="00AD306F"/>
    <w:rsid w:val="00AD4C44"/>
    <w:rsid w:val="00AD61C9"/>
    <w:rsid w:val="00AD74EE"/>
    <w:rsid w:val="00AE035E"/>
    <w:rsid w:val="00AE1283"/>
    <w:rsid w:val="00AE1FD9"/>
    <w:rsid w:val="00AE3923"/>
    <w:rsid w:val="00AE3C5D"/>
    <w:rsid w:val="00AE3D9E"/>
    <w:rsid w:val="00AE413F"/>
    <w:rsid w:val="00AE57FD"/>
    <w:rsid w:val="00AE5A80"/>
    <w:rsid w:val="00AE6909"/>
    <w:rsid w:val="00AE7BE3"/>
    <w:rsid w:val="00AF2E2B"/>
    <w:rsid w:val="00AF38F5"/>
    <w:rsid w:val="00AF3DA0"/>
    <w:rsid w:val="00AF5CF3"/>
    <w:rsid w:val="00AF6755"/>
    <w:rsid w:val="00AF7BCA"/>
    <w:rsid w:val="00AF7FEB"/>
    <w:rsid w:val="00B00EF2"/>
    <w:rsid w:val="00B02BC0"/>
    <w:rsid w:val="00B02D97"/>
    <w:rsid w:val="00B039B4"/>
    <w:rsid w:val="00B04101"/>
    <w:rsid w:val="00B04389"/>
    <w:rsid w:val="00B04954"/>
    <w:rsid w:val="00B051BA"/>
    <w:rsid w:val="00B056AF"/>
    <w:rsid w:val="00B070B2"/>
    <w:rsid w:val="00B1011D"/>
    <w:rsid w:val="00B10C39"/>
    <w:rsid w:val="00B11B31"/>
    <w:rsid w:val="00B1394C"/>
    <w:rsid w:val="00B13BC5"/>
    <w:rsid w:val="00B13FE3"/>
    <w:rsid w:val="00B1405C"/>
    <w:rsid w:val="00B15EC5"/>
    <w:rsid w:val="00B1624D"/>
    <w:rsid w:val="00B169D1"/>
    <w:rsid w:val="00B172A1"/>
    <w:rsid w:val="00B1754F"/>
    <w:rsid w:val="00B2049E"/>
    <w:rsid w:val="00B21277"/>
    <w:rsid w:val="00B223C2"/>
    <w:rsid w:val="00B232CB"/>
    <w:rsid w:val="00B23E50"/>
    <w:rsid w:val="00B27933"/>
    <w:rsid w:val="00B30AB5"/>
    <w:rsid w:val="00B30AD6"/>
    <w:rsid w:val="00B313EC"/>
    <w:rsid w:val="00B3167D"/>
    <w:rsid w:val="00B3180A"/>
    <w:rsid w:val="00B31E5A"/>
    <w:rsid w:val="00B32177"/>
    <w:rsid w:val="00B33385"/>
    <w:rsid w:val="00B356C7"/>
    <w:rsid w:val="00B365E8"/>
    <w:rsid w:val="00B36B8B"/>
    <w:rsid w:val="00B413FC"/>
    <w:rsid w:val="00B4230B"/>
    <w:rsid w:val="00B43C7E"/>
    <w:rsid w:val="00B442FA"/>
    <w:rsid w:val="00B4485F"/>
    <w:rsid w:val="00B45662"/>
    <w:rsid w:val="00B46BBB"/>
    <w:rsid w:val="00B4773C"/>
    <w:rsid w:val="00B47777"/>
    <w:rsid w:val="00B47A50"/>
    <w:rsid w:val="00B5187C"/>
    <w:rsid w:val="00B529EC"/>
    <w:rsid w:val="00B53038"/>
    <w:rsid w:val="00B547BC"/>
    <w:rsid w:val="00B5651F"/>
    <w:rsid w:val="00B5657A"/>
    <w:rsid w:val="00B56F25"/>
    <w:rsid w:val="00B57300"/>
    <w:rsid w:val="00B60CED"/>
    <w:rsid w:val="00B652F8"/>
    <w:rsid w:val="00B702B3"/>
    <w:rsid w:val="00B70662"/>
    <w:rsid w:val="00B74496"/>
    <w:rsid w:val="00B76C49"/>
    <w:rsid w:val="00B76D9D"/>
    <w:rsid w:val="00B772E3"/>
    <w:rsid w:val="00B8030F"/>
    <w:rsid w:val="00B8086B"/>
    <w:rsid w:val="00B80C1E"/>
    <w:rsid w:val="00B81A43"/>
    <w:rsid w:val="00B84F02"/>
    <w:rsid w:val="00B85568"/>
    <w:rsid w:val="00B87E00"/>
    <w:rsid w:val="00B903DF"/>
    <w:rsid w:val="00B9092E"/>
    <w:rsid w:val="00B91407"/>
    <w:rsid w:val="00B925F2"/>
    <w:rsid w:val="00B93F83"/>
    <w:rsid w:val="00B9500E"/>
    <w:rsid w:val="00B957AF"/>
    <w:rsid w:val="00B957BE"/>
    <w:rsid w:val="00B95AB8"/>
    <w:rsid w:val="00BA016C"/>
    <w:rsid w:val="00BA2BC6"/>
    <w:rsid w:val="00BA34C2"/>
    <w:rsid w:val="00BA393B"/>
    <w:rsid w:val="00BA3EC5"/>
    <w:rsid w:val="00BA4189"/>
    <w:rsid w:val="00BA57E7"/>
    <w:rsid w:val="00BA7422"/>
    <w:rsid w:val="00BB1B69"/>
    <w:rsid w:val="00BB2749"/>
    <w:rsid w:val="00BB2775"/>
    <w:rsid w:val="00BB3179"/>
    <w:rsid w:val="00BC060E"/>
    <w:rsid w:val="00BC1704"/>
    <w:rsid w:val="00BC22DF"/>
    <w:rsid w:val="00BC26E5"/>
    <w:rsid w:val="00BC312A"/>
    <w:rsid w:val="00BC45A5"/>
    <w:rsid w:val="00BC4BBA"/>
    <w:rsid w:val="00BC53E9"/>
    <w:rsid w:val="00BC54D9"/>
    <w:rsid w:val="00BC5517"/>
    <w:rsid w:val="00BC5553"/>
    <w:rsid w:val="00BC7727"/>
    <w:rsid w:val="00BC79A3"/>
    <w:rsid w:val="00BD12F4"/>
    <w:rsid w:val="00BD431F"/>
    <w:rsid w:val="00BD4944"/>
    <w:rsid w:val="00BD5866"/>
    <w:rsid w:val="00BD5BAF"/>
    <w:rsid w:val="00BD7870"/>
    <w:rsid w:val="00BD7B04"/>
    <w:rsid w:val="00BD7CC6"/>
    <w:rsid w:val="00BE0B48"/>
    <w:rsid w:val="00BE356C"/>
    <w:rsid w:val="00BE40B3"/>
    <w:rsid w:val="00BE5F08"/>
    <w:rsid w:val="00BE6889"/>
    <w:rsid w:val="00BE7231"/>
    <w:rsid w:val="00BE7F8F"/>
    <w:rsid w:val="00BF0F36"/>
    <w:rsid w:val="00BF1F45"/>
    <w:rsid w:val="00BF3211"/>
    <w:rsid w:val="00BF413B"/>
    <w:rsid w:val="00BF4893"/>
    <w:rsid w:val="00BF57AF"/>
    <w:rsid w:val="00BF5D39"/>
    <w:rsid w:val="00BF752A"/>
    <w:rsid w:val="00C00E04"/>
    <w:rsid w:val="00C00F3C"/>
    <w:rsid w:val="00C0233C"/>
    <w:rsid w:val="00C03862"/>
    <w:rsid w:val="00C05DAC"/>
    <w:rsid w:val="00C05EE0"/>
    <w:rsid w:val="00C10FCF"/>
    <w:rsid w:val="00C119FD"/>
    <w:rsid w:val="00C11E83"/>
    <w:rsid w:val="00C127F0"/>
    <w:rsid w:val="00C13AF4"/>
    <w:rsid w:val="00C14627"/>
    <w:rsid w:val="00C148F9"/>
    <w:rsid w:val="00C1638E"/>
    <w:rsid w:val="00C168A8"/>
    <w:rsid w:val="00C20313"/>
    <w:rsid w:val="00C208BE"/>
    <w:rsid w:val="00C20FA5"/>
    <w:rsid w:val="00C21DCB"/>
    <w:rsid w:val="00C21E65"/>
    <w:rsid w:val="00C220AA"/>
    <w:rsid w:val="00C22D42"/>
    <w:rsid w:val="00C24363"/>
    <w:rsid w:val="00C26358"/>
    <w:rsid w:val="00C2665F"/>
    <w:rsid w:val="00C26A28"/>
    <w:rsid w:val="00C30095"/>
    <w:rsid w:val="00C323F1"/>
    <w:rsid w:val="00C32551"/>
    <w:rsid w:val="00C32B80"/>
    <w:rsid w:val="00C33F97"/>
    <w:rsid w:val="00C342A4"/>
    <w:rsid w:val="00C351E3"/>
    <w:rsid w:val="00C3701D"/>
    <w:rsid w:val="00C37CE2"/>
    <w:rsid w:val="00C440F2"/>
    <w:rsid w:val="00C44B2A"/>
    <w:rsid w:val="00C45019"/>
    <w:rsid w:val="00C4634D"/>
    <w:rsid w:val="00C4762C"/>
    <w:rsid w:val="00C50345"/>
    <w:rsid w:val="00C50A9C"/>
    <w:rsid w:val="00C51235"/>
    <w:rsid w:val="00C51A54"/>
    <w:rsid w:val="00C5241A"/>
    <w:rsid w:val="00C525F5"/>
    <w:rsid w:val="00C528D1"/>
    <w:rsid w:val="00C53320"/>
    <w:rsid w:val="00C5624B"/>
    <w:rsid w:val="00C57313"/>
    <w:rsid w:val="00C57583"/>
    <w:rsid w:val="00C57DC4"/>
    <w:rsid w:val="00C57EAA"/>
    <w:rsid w:val="00C60B2A"/>
    <w:rsid w:val="00C60B57"/>
    <w:rsid w:val="00C60BEA"/>
    <w:rsid w:val="00C610D4"/>
    <w:rsid w:val="00C622AD"/>
    <w:rsid w:val="00C64366"/>
    <w:rsid w:val="00C65508"/>
    <w:rsid w:val="00C65F35"/>
    <w:rsid w:val="00C67ADF"/>
    <w:rsid w:val="00C709F9"/>
    <w:rsid w:val="00C7177A"/>
    <w:rsid w:val="00C73397"/>
    <w:rsid w:val="00C73B85"/>
    <w:rsid w:val="00C73D08"/>
    <w:rsid w:val="00C74411"/>
    <w:rsid w:val="00C76C67"/>
    <w:rsid w:val="00C77E72"/>
    <w:rsid w:val="00C80A1D"/>
    <w:rsid w:val="00C80C80"/>
    <w:rsid w:val="00C81F59"/>
    <w:rsid w:val="00C821F5"/>
    <w:rsid w:val="00C8356C"/>
    <w:rsid w:val="00C848EC"/>
    <w:rsid w:val="00C85BE8"/>
    <w:rsid w:val="00C868CE"/>
    <w:rsid w:val="00C86AA7"/>
    <w:rsid w:val="00C87280"/>
    <w:rsid w:val="00C9093A"/>
    <w:rsid w:val="00C918B2"/>
    <w:rsid w:val="00C91AC6"/>
    <w:rsid w:val="00C94299"/>
    <w:rsid w:val="00C952F2"/>
    <w:rsid w:val="00C95EB9"/>
    <w:rsid w:val="00C97967"/>
    <w:rsid w:val="00CA077D"/>
    <w:rsid w:val="00CA244A"/>
    <w:rsid w:val="00CA3821"/>
    <w:rsid w:val="00CA6B14"/>
    <w:rsid w:val="00CB008C"/>
    <w:rsid w:val="00CB0099"/>
    <w:rsid w:val="00CB08A3"/>
    <w:rsid w:val="00CB0A82"/>
    <w:rsid w:val="00CB0F87"/>
    <w:rsid w:val="00CB1519"/>
    <w:rsid w:val="00CB1E0A"/>
    <w:rsid w:val="00CB2CAD"/>
    <w:rsid w:val="00CB5AC3"/>
    <w:rsid w:val="00CB6ADE"/>
    <w:rsid w:val="00CB7E88"/>
    <w:rsid w:val="00CC04E4"/>
    <w:rsid w:val="00CC19FB"/>
    <w:rsid w:val="00CC376F"/>
    <w:rsid w:val="00CC416E"/>
    <w:rsid w:val="00CC45A0"/>
    <w:rsid w:val="00CC4ADE"/>
    <w:rsid w:val="00CC62B4"/>
    <w:rsid w:val="00CC7AFE"/>
    <w:rsid w:val="00CD1BAA"/>
    <w:rsid w:val="00CD4ED8"/>
    <w:rsid w:val="00CD5356"/>
    <w:rsid w:val="00CD5E48"/>
    <w:rsid w:val="00CD663C"/>
    <w:rsid w:val="00CD6BD8"/>
    <w:rsid w:val="00CD6EA7"/>
    <w:rsid w:val="00CD6F28"/>
    <w:rsid w:val="00CD6FFC"/>
    <w:rsid w:val="00CE00F5"/>
    <w:rsid w:val="00CE355F"/>
    <w:rsid w:val="00CE3686"/>
    <w:rsid w:val="00CE3BF6"/>
    <w:rsid w:val="00CE49ED"/>
    <w:rsid w:val="00CE61D0"/>
    <w:rsid w:val="00CE6CBC"/>
    <w:rsid w:val="00CE7D67"/>
    <w:rsid w:val="00CF30F1"/>
    <w:rsid w:val="00CF320D"/>
    <w:rsid w:val="00CF4987"/>
    <w:rsid w:val="00CF5709"/>
    <w:rsid w:val="00CF7323"/>
    <w:rsid w:val="00D00DEE"/>
    <w:rsid w:val="00D02D4A"/>
    <w:rsid w:val="00D02EEA"/>
    <w:rsid w:val="00D044DB"/>
    <w:rsid w:val="00D046D3"/>
    <w:rsid w:val="00D04A93"/>
    <w:rsid w:val="00D05779"/>
    <w:rsid w:val="00D06BC8"/>
    <w:rsid w:val="00D07327"/>
    <w:rsid w:val="00D1028C"/>
    <w:rsid w:val="00D113CD"/>
    <w:rsid w:val="00D119B5"/>
    <w:rsid w:val="00D12789"/>
    <w:rsid w:val="00D12A51"/>
    <w:rsid w:val="00D12DE0"/>
    <w:rsid w:val="00D12EFD"/>
    <w:rsid w:val="00D1672E"/>
    <w:rsid w:val="00D222A0"/>
    <w:rsid w:val="00D23F2A"/>
    <w:rsid w:val="00D250A8"/>
    <w:rsid w:val="00D25F89"/>
    <w:rsid w:val="00D265B3"/>
    <w:rsid w:val="00D26D10"/>
    <w:rsid w:val="00D276B3"/>
    <w:rsid w:val="00D304BB"/>
    <w:rsid w:val="00D329CF"/>
    <w:rsid w:val="00D32FDD"/>
    <w:rsid w:val="00D33069"/>
    <w:rsid w:val="00D34D3C"/>
    <w:rsid w:val="00D36732"/>
    <w:rsid w:val="00D3767C"/>
    <w:rsid w:val="00D4028B"/>
    <w:rsid w:val="00D40EDF"/>
    <w:rsid w:val="00D41152"/>
    <w:rsid w:val="00D416BB"/>
    <w:rsid w:val="00D4176B"/>
    <w:rsid w:val="00D44E76"/>
    <w:rsid w:val="00D4659B"/>
    <w:rsid w:val="00D46E4A"/>
    <w:rsid w:val="00D473DD"/>
    <w:rsid w:val="00D50624"/>
    <w:rsid w:val="00D5163F"/>
    <w:rsid w:val="00D5167C"/>
    <w:rsid w:val="00D51FAF"/>
    <w:rsid w:val="00D52B7B"/>
    <w:rsid w:val="00D54570"/>
    <w:rsid w:val="00D54767"/>
    <w:rsid w:val="00D54ED9"/>
    <w:rsid w:val="00D551AC"/>
    <w:rsid w:val="00D55576"/>
    <w:rsid w:val="00D55679"/>
    <w:rsid w:val="00D5595F"/>
    <w:rsid w:val="00D563E3"/>
    <w:rsid w:val="00D56497"/>
    <w:rsid w:val="00D57EDF"/>
    <w:rsid w:val="00D60A95"/>
    <w:rsid w:val="00D61BAA"/>
    <w:rsid w:val="00D643B6"/>
    <w:rsid w:val="00D64A2F"/>
    <w:rsid w:val="00D65103"/>
    <w:rsid w:val="00D65AEB"/>
    <w:rsid w:val="00D66044"/>
    <w:rsid w:val="00D66861"/>
    <w:rsid w:val="00D67468"/>
    <w:rsid w:val="00D676F7"/>
    <w:rsid w:val="00D67AF5"/>
    <w:rsid w:val="00D72D3D"/>
    <w:rsid w:val="00D72E08"/>
    <w:rsid w:val="00D73B41"/>
    <w:rsid w:val="00D7477D"/>
    <w:rsid w:val="00D7512F"/>
    <w:rsid w:val="00D752F2"/>
    <w:rsid w:val="00D77C69"/>
    <w:rsid w:val="00D80752"/>
    <w:rsid w:val="00D8148F"/>
    <w:rsid w:val="00D81EB3"/>
    <w:rsid w:val="00D82880"/>
    <w:rsid w:val="00D83464"/>
    <w:rsid w:val="00D83B16"/>
    <w:rsid w:val="00D846FA"/>
    <w:rsid w:val="00D853BF"/>
    <w:rsid w:val="00D86802"/>
    <w:rsid w:val="00D86F77"/>
    <w:rsid w:val="00D8762E"/>
    <w:rsid w:val="00D87CB4"/>
    <w:rsid w:val="00D87F6D"/>
    <w:rsid w:val="00D90F45"/>
    <w:rsid w:val="00D911DE"/>
    <w:rsid w:val="00D93474"/>
    <w:rsid w:val="00D94D54"/>
    <w:rsid w:val="00D94F54"/>
    <w:rsid w:val="00D95F39"/>
    <w:rsid w:val="00D962C9"/>
    <w:rsid w:val="00DA06F8"/>
    <w:rsid w:val="00DA0AD2"/>
    <w:rsid w:val="00DA1867"/>
    <w:rsid w:val="00DA5846"/>
    <w:rsid w:val="00DA5858"/>
    <w:rsid w:val="00DA5924"/>
    <w:rsid w:val="00DA6083"/>
    <w:rsid w:val="00DA7855"/>
    <w:rsid w:val="00DB0CE0"/>
    <w:rsid w:val="00DB0DDF"/>
    <w:rsid w:val="00DB0E32"/>
    <w:rsid w:val="00DB3BE7"/>
    <w:rsid w:val="00DB4402"/>
    <w:rsid w:val="00DB50A8"/>
    <w:rsid w:val="00DB522B"/>
    <w:rsid w:val="00DB5881"/>
    <w:rsid w:val="00DB6050"/>
    <w:rsid w:val="00DB6A9F"/>
    <w:rsid w:val="00DB7965"/>
    <w:rsid w:val="00DB7D5F"/>
    <w:rsid w:val="00DB7EBA"/>
    <w:rsid w:val="00DB7EC9"/>
    <w:rsid w:val="00DC012D"/>
    <w:rsid w:val="00DC06FB"/>
    <w:rsid w:val="00DC08DC"/>
    <w:rsid w:val="00DC2355"/>
    <w:rsid w:val="00DC413E"/>
    <w:rsid w:val="00DC4194"/>
    <w:rsid w:val="00DC5FF5"/>
    <w:rsid w:val="00DC6E57"/>
    <w:rsid w:val="00DC7406"/>
    <w:rsid w:val="00DD125A"/>
    <w:rsid w:val="00DD1419"/>
    <w:rsid w:val="00DD1D74"/>
    <w:rsid w:val="00DD1DF5"/>
    <w:rsid w:val="00DD1FB6"/>
    <w:rsid w:val="00DD2287"/>
    <w:rsid w:val="00DD278A"/>
    <w:rsid w:val="00DD27F3"/>
    <w:rsid w:val="00DD308A"/>
    <w:rsid w:val="00DD4266"/>
    <w:rsid w:val="00DD6B00"/>
    <w:rsid w:val="00DD750D"/>
    <w:rsid w:val="00DD7693"/>
    <w:rsid w:val="00DE10AC"/>
    <w:rsid w:val="00DE2A0E"/>
    <w:rsid w:val="00DE33EF"/>
    <w:rsid w:val="00DE3A45"/>
    <w:rsid w:val="00DE4405"/>
    <w:rsid w:val="00DE4F77"/>
    <w:rsid w:val="00DE5015"/>
    <w:rsid w:val="00DE53B9"/>
    <w:rsid w:val="00DE58FB"/>
    <w:rsid w:val="00DE6122"/>
    <w:rsid w:val="00DE7C41"/>
    <w:rsid w:val="00DF0251"/>
    <w:rsid w:val="00DF10E6"/>
    <w:rsid w:val="00DF1CC1"/>
    <w:rsid w:val="00DF3178"/>
    <w:rsid w:val="00DF4C67"/>
    <w:rsid w:val="00DF501C"/>
    <w:rsid w:val="00DF672E"/>
    <w:rsid w:val="00DF76C7"/>
    <w:rsid w:val="00DF7CF7"/>
    <w:rsid w:val="00E00685"/>
    <w:rsid w:val="00E01782"/>
    <w:rsid w:val="00E037FC"/>
    <w:rsid w:val="00E03E33"/>
    <w:rsid w:val="00E063AF"/>
    <w:rsid w:val="00E0693E"/>
    <w:rsid w:val="00E104C7"/>
    <w:rsid w:val="00E10BFB"/>
    <w:rsid w:val="00E11239"/>
    <w:rsid w:val="00E123D3"/>
    <w:rsid w:val="00E130BA"/>
    <w:rsid w:val="00E13329"/>
    <w:rsid w:val="00E1474B"/>
    <w:rsid w:val="00E15517"/>
    <w:rsid w:val="00E15BFE"/>
    <w:rsid w:val="00E16341"/>
    <w:rsid w:val="00E20613"/>
    <w:rsid w:val="00E218CD"/>
    <w:rsid w:val="00E22228"/>
    <w:rsid w:val="00E225FF"/>
    <w:rsid w:val="00E22DE8"/>
    <w:rsid w:val="00E23249"/>
    <w:rsid w:val="00E24176"/>
    <w:rsid w:val="00E24B96"/>
    <w:rsid w:val="00E24E34"/>
    <w:rsid w:val="00E25ACC"/>
    <w:rsid w:val="00E27028"/>
    <w:rsid w:val="00E2799D"/>
    <w:rsid w:val="00E27E8D"/>
    <w:rsid w:val="00E31404"/>
    <w:rsid w:val="00E31F44"/>
    <w:rsid w:val="00E3235E"/>
    <w:rsid w:val="00E32C3E"/>
    <w:rsid w:val="00E33CCD"/>
    <w:rsid w:val="00E345C8"/>
    <w:rsid w:val="00E34F49"/>
    <w:rsid w:val="00E35265"/>
    <w:rsid w:val="00E35C82"/>
    <w:rsid w:val="00E35E50"/>
    <w:rsid w:val="00E35E54"/>
    <w:rsid w:val="00E361BC"/>
    <w:rsid w:val="00E36CC7"/>
    <w:rsid w:val="00E36F32"/>
    <w:rsid w:val="00E4113C"/>
    <w:rsid w:val="00E41617"/>
    <w:rsid w:val="00E43FFC"/>
    <w:rsid w:val="00E445BB"/>
    <w:rsid w:val="00E44BF4"/>
    <w:rsid w:val="00E460CA"/>
    <w:rsid w:val="00E46B67"/>
    <w:rsid w:val="00E517A1"/>
    <w:rsid w:val="00E51F44"/>
    <w:rsid w:val="00E51F9A"/>
    <w:rsid w:val="00E52D8C"/>
    <w:rsid w:val="00E533A8"/>
    <w:rsid w:val="00E53A9B"/>
    <w:rsid w:val="00E545F8"/>
    <w:rsid w:val="00E55B58"/>
    <w:rsid w:val="00E56FD2"/>
    <w:rsid w:val="00E579FD"/>
    <w:rsid w:val="00E57A54"/>
    <w:rsid w:val="00E60FF2"/>
    <w:rsid w:val="00E63905"/>
    <w:rsid w:val="00E64BE9"/>
    <w:rsid w:val="00E655EC"/>
    <w:rsid w:val="00E66AB7"/>
    <w:rsid w:val="00E673AC"/>
    <w:rsid w:val="00E67770"/>
    <w:rsid w:val="00E700DE"/>
    <w:rsid w:val="00E7272F"/>
    <w:rsid w:val="00E73BA1"/>
    <w:rsid w:val="00E74193"/>
    <w:rsid w:val="00E7420F"/>
    <w:rsid w:val="00E74672"/>
    <w:rsid w:val="00E74A31"/>
    <w:rsid w:val="00E74BAF"/>
    <w:rsid w:val="00E751EE"/>
    <w:rsid w:val="00E77A4C"/>
    <w:rsid w:val="00E802C1"/>
    <w:rsid w:val="00E8180F"/>
    <w:rsid w:val="00E81F46"/>
    <w:rsid w:val="00E827AB"/>
    <w:rsid w:val="00E84712"/>
    <w:rsid w:val="00E84D03"/>
    <w:rsid w:val="00E84FFC"/>
    <w:rsid w:val="00E85556"/>
    <w:rsid w:val="00E8641F"/>
    <w:rsid w:val="00E867B8"/>
    <w:rsid w:val="00E86F4E"/>
    <w:rsid w:val="00E8748E"/>
    <w:rsid w:val="00E9019E"/>
    <w:rsid w:val="00E90300"/>
    <w:rsid w:val="00E903CF"/>
    <w:rsid w:val="00E9111F"/>
    <w:rsid w:val="00E91732"/>
    <w:rsid w:val="00E93738"/>
    <w:rsid w:val="00E949A4"/>
    <w:rsid w:val="00E9508E"/>
    <w:rsid w:val="00E95D9E"/>
    <w:rsid w:val="00E96F3F"/>
    <w:rsid w:val="00E96FA8"/>
    <w:rsid w:val="00EA0078"/>
    <w:rsid w:val="00EA04EE"/>
    <w:rsid w:val="00EA0C4B"/>
    <w:rsid w:val="00EA297C"/>
    <w:rsid w:val="00EA365F"/>
    <w:rsid w:val="00EA4919"/>
    <w:rsid w:val="00EA4F00"/>
    <w:rsid w:val="00EA5575"/>
    <w:rsid w:val="00EA69BD"/>
    <w:rsid w:val="00EA69C1"/>
    <w:rsid w:val="00EA6CEC"/>
    <w:rsid w:val="00EA74EF"/>
    <w:rsid w:val="00EA7557"/>
    <w:rsid w:val="00EB0F86"/>
    <w:rsid w:val="00EB1475"/>
    <w:rsid w:val="00EB16C9"/>
    <w:rsid w:val="00EB185D"/>
    <w:rsid w:val="00EB1972"/>
    <w:rsid w:val="00EB284A"/>
    <w:rsid w:val="00EB3FA6"/>
    <w:rsid w:val="00EB597B"/>
    <w:rsid w:val="00EB6491"/>
    <w:rsid w:val="00EC0407"/>
    <w:rsid w:val="00EC054D"/>
    <w:rsid w:val="00EC08E0"/>
    <w:rsid w:val="00EC0A24"/>
    <w:rsid w:val="00EC11A5"/>
    <w:rsid w:val="00EC161B"/>
    <w:rsid w:val="00EC2857"/>
    <w:rsid w:val="00EC2F7F"/>
    <w:rsid w:val="00EC3B8C"/>
    <w:rsid w:val="00EC4BA0"/>
    <w:rsid w:val="00EC4E32"/>
    <w:rsid w:val="00EC59C3"/>
    <w:rsid w:val="00EC5A42"/>
    <w:rsid w:val="00EC5D3F"/>
    <w:rsid w:val="00EC7EE1"/>
    <w:rsid w:val="00EC7F65"/>
    <w:rsid w:val="00ED08BC"/>
    <w:rsid w:val="00ED10F3"/>
    <w:rsid w:val="00ED2137"/>
    <w:rsid w:val="00ED2DEE"/>
    <w:rsid w:val="00ED45FA"/>
    <w:rsid w:val="00ED4681"/>
    <w:rsid w:val="00ED47E3"/>
    <w:rsid w:val="00ED6D1B"/>
    <w:rsid w:val="00ED7185"/>
    <w:rsid w:val="00EE009A"/>
    <w:rsid w:val="00EE0CE6"/>
    <w:rsid w:val="00EE0EB9"/>
    <w:rsid w:val="00EE1985"/>
    <w:rsid w:val="00EE19AE"/>
    <w:rsid w:val="00EE24DB"/>
    <w:rsid w:val="00EE2C9E"/>
    <w:rsid w:val="00EE4B2D"/>
    <w:rsid w:val="00EE5477"/>
    <w:rsid w:val="00EE6918"/>
    <w:rsid w:val="00EE6BE1"/>
    <w:rsid w:val="00EE6E3E"/>
    <w:rsid w:val="00EF065F"/>
    <w:rsid w:val="00EF17C5"/>
    <w:rsid w:val="00EF18A3"/>
    <w:rsid w:val="00EF1FC2"/>
    <w:rsid w:val="00EF2883"/>
    <w:rsid w:val="00EF28BA"/>
    <w:rsid w:val="00EF385C"/>
    <w:rsid w:val="00EF463B"/>
    <w:rsid w:val="00EF4857"/>
    <w:rsid w:val="00EF502D"/>
    <w:rsid w:val="00EF50EE"/>
    <w:rsid w:val="00EF656A"/>
    <w:rsid w:val="00EF6EB4"/>
    <w:rsid w:val="00F018E3"/>
    <w:rsid w:val="00F01E7E"/>
    <w:rsid w:val="00F040D6"/>
    <w:rsid w:val="00F051BE"/>
    <w:rsid w:val="00F05353"/>
    <w:rsid w:val="00F054C4"/>
    <w:rsid w:val="00F059A9"/>
    <w:rsid w:val="00F0632E"/>
    <w:rsid w:val="00F06733"/>
    <w:rsid w:val="00F06D79"/>
    <w:rsid w:val="00F075D0"/>
    <w:rsid w:val="00F1025E"/>
    <w:rsid w:val="00F1144D"/>
    <w:rsid w:val="00F12A84"/>
    <w:rsid w:val="00F12CA6"/>
    <w:rsid w:val="00F14A2B"/>
    <w:rsid w:val="00F156C5"/>
    <w:rsid w:val="00F16CEA"/>
    <w:rsid w:val="00F17D2E"/>
    <w:rsid w:val="00F217B3"/>
    <w:rsid w:val="00F23659"/>
    <w:rsid w:val="00F23813"/>
    <w:rsid w:val="00F24AD9"/>
    <w:rsid w:val="00F25A78"/>
    <w:rsid w:val="00F2778A"/>
    <w:rsid w:val="00F279B8"/>
    <w:rsid w:val="00F30C17"/>
    <w:rsid w:val="00F30E34"/>
    <w:rsid w:val="00F31BD7"/>
    <w:rsid w:val="00F32327"/>
    <w:rsid w:val="00F32D7E"/>
    <w:rsid w:val="00F33AF9"/>
    <w:rsid w:val="00F3437A"/>
    <w:rsid w:val="00F348EA"/>
    <w:rsid w:val="00F3594E"/>
    <w:rsid w:val="00F363AE"/>
    <w:rsid w:val="00F377CA"/>
    <w:rsid w:val="00F37A20"/>
    <w:rsid w:val="00F4288A"/>
    <w:rsid w:val="00F42E20"/>
    <w:rsid w:val="00F4368D"/>
    <w:rsid w:val="00F43975"/>
    <w:rsid w:val="00F45EAA"/>
    <w:rsid w:val="00F45F15"/>
    <w:rsid w:val="00F47BF2"/>
    <w:rsid w:val="00F47FF2"/>
    <w:rsid w:val="00F5064B"/>
    <w:rsid w:val="00F506B8"/>
    <w:rsid w:val="00F50CD5"/>
    <w:rsid w:val="00F51120"/>
    <w:rsid w:val="00F51270"/>
    <w:rsid w:val="00F51F81"/>
    <w:rsid w:val="00F525CF"/>
    <w:rsid w:val="00F55696"/>
    <w:rsid w:val="00F55ABC"/>
    <w:rsid w:val="00F55ADA"/>
    <w:rsid w:val="00F55C48"/>
    <w:rsid w:val="00F56164"/>
    <w:rsid w:val="00F57D4E"/>
    <w:rsid w:val="00F61155"/>
    <w:rsid w:val="00F63399"/>
    <w:rsid w:val="00F634D4"/>
    <w:rsid w:val="00F65C55"/>
    <w:rsid w:val="00F66AB8"/>
    <w:rsid w:val="00F66F09"/>
    <w:rsid w:val="00F67435"/>
    <w:rsid w:val="00F67712"/>
    <w:rsid w:val="00F67942"/>
    <w:rsid w:val="00F70156"/>
    <w:rsid w:val="00F703D4"/>
    <w:rsid w:val="00F71FCE"/>
    <w:rsid w:val="00F73638"/>
    <w:rsid w:val="00F738E1"/>
    <w:rsid w:val="00F77110"/>
    <w:rsid w:val="00F82712"/>
    <w:rsid w:val="00F8305B"/>
    <w:rsid w:val="00F831FB"/>
    <w:rsid w:val="00F83208"/>
    <w:rsid w:val="00F845C6"/>
    <w:rsid w:val="00F8488E"/>
    <w:rsid w:val="00F84DDC"/>
    <w:rsid w:val="00F854F7"/>
    <w:rsid w:val="00F85698"/>
    <w:rsid w:val="00F85BFC"/>
    <w:rsid w:val="00F86712"/>
    <w:rsid w:val="00F86780"/>
    <w:rsid w:val="00F87478"/>
    <w:rsid w:val="00F9002D"/>
    <w:rsid w:val="00F927FA"/>
    <w:rsid w:val="00F93338"/>
    <w:rsid w:val="00F95242"/>
    <w:rsid w:val="00F9603F"/>
    <w:rsid w:val="00F972A2"/>
    <w:rsid w:val="00FA077D"/>
    <w:rsid w:val="00FA2553"/>
    <w:rsid w:val="00FA44BF"/>
    <w:rsid w:val="00FA472A"/>
    <w:rsid w:val="00FA6CFE"/>
    <w:rsid w:val="00FB0E34"/>
    <w:rsid w:val="00FB1B56"/>
    <w:rsid w:val="00FB22F9"/>
    <w:rsid w:val="00FB3E85"/>
    <w:rsid w:val="00FB5BAD"/>
    <w:rsid w:val="00FC091F"/>
    <w:rsid w:val="00FC0B7B"/>
    <w:rsid w:val="00FC0D77"/>
    <w:rsid w:val="00FC24A4"/>
    <w:rsid w:val="00FC2B9A"/>
    <w:rsid w:val="00FC3C43"/>
    <w:rsid w:val="00FC5EB7"/>
    <w:rsid w:val="00FC5F7F"/>
    <w:rsid w:val="00FC6EAB"/>
    <w:rsid w:val="00FD05A8"/>
    <w:rsid w:val="00FD0EB5"/>
    <w:rsid w:val="00FD1AAC"/>
    <w:rsid w:val="00FD2A2C"/>
    <w:rsid w:val="00FD339F"/>
    <w:rsid w:val="00FD44AB"/>
    <w:rsid w:val="00FD7A19"/>
    <w:rsid w:val="00FE0691"/>
    <w:rsid w:val="00FE0ABE"/>
    <w:rsid w:val="00FE16DD"/>
    <w:rsid w:val="00FE1E2C"/>
    <w:rsid w:val="00FE27AC"/>
    <w:rsid w:val="00FE2B9D"/>
    <w:rsid w:val="00FE3273"/>
    <w:rsid w:val="00FE3B4C"/>
    <w:rsid w:val="00FE3E07"/>
    <w:rsid w:val="00FE42AA"/>
    <w:rsid w:val="00FE5A70"/>
    <w:rsid w:val="00FE5B38"/>
    <w:rsid w:val="00FF14E6"/>
    <w:rsid w:val="00FF181B"/>
    <w:rsid w:val="00FF3840"/>
    <w:rsid w:val="00FF4702"/>
    <w:rsid w:val="00FF73B1"/>
    <w:rsid w:val="00FF77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BFFA5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470F1"/>
  </w:style>
  <w:style w:type="paragraph" w:styleId="Nagwek1">
    <w:name w:val="heading 1"/>
    <w:basedOn w:val="Normalny"/>
    <w:next w:val="Normalny"/>
    <w:qFormat/>
    <w:rsid w:val="00973D81"/>
    <w:pPr>
      <w:keepNext/>
      <w:jc w:val="both"/>
      <w:outlineLvl w:val="0"/>
    </w:pPr>
    <w:rPr>
      <w:rFonts w:ascii="Verdana" w:hAnsi="Verdana"/>
      <w:b/>
      <w:sz w:val="24"/>
    </w:rPr>
  </w:style>
  <w:style w:type="paragraph" w:styleId="Nagwek2">
    <w:name w:val="heading 2"/>
    <w:basedOn w:val="Normalny"/>
    <w:next w:val="Normalny"/>
    <w:qFormat/>
    <w:pPr>
      <w:keepNext/>
      <w:jc w:val="both"/>
      <w:outlineLvl w:val="1"/>
    </w:pPr>
    <w:rPr>
      <w:rFonts w:ascii="Arial" w:hAnsi="Arial"/>
      <w:color w:val="0000FF"/>
      <w:sz w:val="28"/>
    </w:rPr>
  </w:style>
  <w:style w:type="paragraph" w:styleId="Nagwek3">
    <w:name w:val="heading 3"/>
    <w:basedOn w:val="Normalny"/>
    <w:next w:val="Normalny"/>
    <w:qFormat/>
    <w:pPr>
      <w:keepNext/>
      <w:jc w:val="both"/>
      <w:outlineLvl w:val="2"/>
    </w:pPr>
    <w:rPr>
      <w:rFonts w:ascii="Arial" w:hAnsi="Arial"/>
      <w:b/>
      <w:i/>
      <w:color w:val="0000FF"/>
      <w:sz w:val="28"/>
    </w:rPr>
  </w:style>
  <w:style w:type="paragraph" w:styleId="Nagwek4">
    <w:name w:val="heading 4"/>
    <w:basedOn w:val="Normalny"/>
    <w:next w:val="Normalny"/>
    <w:qFormat/>
    <w:pPr>
      <w:keepNext/>
      <w:jc w:val="center"/>
      <w:outlineLvl w:val="3"/>
    </w:pPr>
    <w:rPr>
      <w:rFonts w:ascii="Tahoma" w:hAnsi="Tahoma"/>
      <w:b/>
      <w:sz w:val="22"/>
    </w:rPr>
  </w:style>
  <w:style w:type="paragraph" w:styleId="Nagwek5">
    <w:name w:val="heading 5"/>
    <w:basedOn w:val="Normalny"/>
    <w:next w:val="Normalny"/>
    <w:qFormat/>
    <w:pPr>
      <w:keepNext/>
      <w:jc w:val="both"/>
      <w:outlineLvl w:val="4"/>
    </w:pPr>
    <w:rPr>
      <w:rFonts w:ascii="Tahoma" w:hAnsi="Tahoma"/>
      <w:b/>
      <w:color w:val="0000FF"/>
    </w:rPr>
  </w:style>
  <w:style w:type="paragraph" w:styleId="Nagwek6">
    <w:name w:val="heading 6"/>
    <w:basedOn w:val="Normalny"/>
    <w:next w:val="Normalny"/>
    <w:qFormat/>
    <w:pPr>
      <w:keepNext/>
      <w:jc w:val="center"/>
      <w:outlineLvl w:val="5"/>
    </w:pPr>
    <w:rPr>
      <w:rFonts w:ascii="Tahoma" w:hAnsi="Tahoma"/>
      <w:b/>
    </w:rPr>
  </w:style>
  <w:style w:type="paragraph" w:styleId="Nagwek7">
    <w:name w:val="heading 7"/>
    <w:basedOn w:val="Normalny"/>
    <w:next w:val="Normalny"/>
    <w:qFormat/>
    <w:pPr>
      <w:keepNext/>
      <w:outlineLvl w:val="6"/>
    </w:pPr>
    <w:rPr>
      <w:rFonts w:ascii="Tahoma" w:hAnsi="Tahoma"/>
      <w:b/>
      <w:color w:val="0000FF"/>
      <w:sz w:val="24"/>
    </w:rPr>
  </w:style>
  <w:style w:type="paragraph" w:styleId="Nagwek8">
    <w:name w:val="heading 8"/>
    <w:basedOn w:val="Normalny"/>
    <w:next w:val="Normalny"/>
    <w:qFormat/>
    <w:pPr>
      <w:keepNext/>
      <w:jc w:val="center"/>
      <w:outlineLvl w:val="7"/>
    </w:pPr>
    <w:rPr>
      <w:rFonts w:ascii="Tahoma" w:hAnsi="Tahoma"/>
      <w:b/>
      <w:color w:val="0000FF"/>
      <w:sz w:val="40"/>
    </w:rPr>
  </w:style>
  <w:style w:type="paragraph" w:styleId="Nagwek9">
    <w:name w:val="heading 9"/>
    <w:basedOn w:val="Normalny"/>
    <w:next w:val="Normalny"/>
    <w:qFormat/>
    <w:pPr>
      <w:keepNext/>
      <w:jc w:val="both"/>
      <w:outlineLvl w:val="8"/>
    </w:pPr>
    <w:rPr>
      <w:rFonts w:ascii="Tahoma" w:hAnsi="Tahoma"/>
      <w:sz w:val="24"/>
      <w:lang w:val="de-D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2">
    <w:name w:val="Body Text Indent 2"/>
    <w:basedOn w:val="Normalny"/>
    <w:semiHidden/>
    <w:pPr>
      <w:ind w:left="284" w:hanging="284"/>
    </w:pPr>
    <w:rPr>
      <w:sz w:val="28"/>
    </w:rPr>
  </w:style>
  <w:style w:type="paragraph" w:styleId="Tekstpodstawowy2">
    <w:name w:val="Body Text 2"/>
    <w:basedOn w:val="Normalny"/>
    <w:semiHidden/>
    <w:rPr>
      <w:sz w:val="24"/>
    </w:rPr>
  </w:style>
  <w:style w:type="paragraph" w:styleId="Tekstpodstawowy3">
    <w:name w:val="Body Text 3"/>
    <w:basedOn w:val="Normalny"/>
    <w:link w:val="Tekstpodstawowy3Znak"/>
    <w:semiHidden/>
    <w:pPr>
      <w:jc w:val="both"/>
    </w:pPr>
    <w:rPr>
      <w:sz w:val="24"/>
      <w:lang w:val="x-none" w:eastAsia="x-none"/>
    </w:rPr>
  </w:style>
  <w:style w:type="character" w:styleId="Numerstrony">
    <w:name w:val="page number"/>
    <w:basedOn w:val="Domylnaczcionkaakapitu"/>
    <w:semiHidden/>
  </w:style>
  <w:style w:type="paragraph" w:styleId="Nagwek">
    <w:name w:val="header"/>
    <w:basedOn w:val="Normalny"/>
    <w:link w:val="NagwekZnak"/>
    <w:pPr>
      <w:tabs>
        <w:tab w:val="center" w:pos="4536"/>
        <w:tab w:val="right" w:pos="9072"/>
      </w:tabs>
    </w:pPr>
  </w:style>
  <w:style w:type="paragraph" w:styleId="Tekstblokowy">
    <w:name w:val="Block Text"/>
    <w:basedOn w:val="Normalny"/>
    <w:semiHidden/>
    <w:pPr>
      <w:ind w:left="927" w:right="-142"/>
      <w:jc w:val="both"/>
    </w:pPr>
    <w:rPr>
      <w:sz w:val="24"/>
    </w:rPr>
  </w:style>
  <w:style w:type="paragraph" w:styleId="Tekstpodstawowywcity">
    <w:name w:val="Body Text Indent"/>
    <w:basedOn w:val="Normalny"/>
    <w:link w:val="TekstpodstawowywcityZnak"/>
    <w:semiHidden/>
    <w:pPr>
      <w:ind w:left="426"/>
      <w:jc w:val="both"/>
    </w:pPr>
    <w:rPr>
      <w:rFonts w:ascii="Tahoma" w:hAnsi="Tahoma"/>
    </w:rPr>
  </w:style>
  <w:style w:type="paragraph" w:styleId="Tekstpodstawowy">
    <w:name w:val="Body Text"/>
    <w:basedOn w:val="Normalny"/>
    <w:link w:val="TekstpodstawowyZnak"/>
    <w:semiHidden/>
    <w:pPr>
      <w:jc w:val="both"/>
    </w:pPr>
    <w:rPr>
      <w:rFonts w:ascii="Tahoma" w:hAnsi="Tahoma"/>
    </w:rPr>
  </w:style>
  <w:style w:type="paragraph" w:styleId="Tekstpodstawowywcity3">
    <w:name w:val="Body Text Indent 3"/>
    <w:basedOn w:val="Normalny"/>
    <w:semiHidden/>
    <w:pPr>
      <w:ind w:left="1134"/>
      <w:jc w:val="both"/>
    </w:pPr>
    <w:rPr>
      <w:rFonts w:ascii="Tahoma" w:hAnsi="Tahoma"/>
    </w:rPr>
  </w:style>
  <w:style w:type="paragraph" w:styleId="Tekstprzypisudolnego">
    <w:name w:val="footnote text"/>
    <w:basedOn w:val="Normalny"/>
    <w:semiHidden/>
  </w:style>
  <w:style w:type="character" w:customStyle="1" w:styleId="dane1">
    <w:name w:val="dane1"/>
    <w:rPr>
      <w:color w:val="0000CD"/>
    </w:rPr>
  </w:style>
  <w:style w:type="paragraph" w:styleId="Stopka">
    <w:name w:val="footer"/>
    <w:basedOn w:val="Normalny"/>
    <w:link w:val="StopkaZnak"/>
    <w:uiPriority w:val="99"/>
    <w:pPr>
      <w:tabs>
        <w:tab w:val="center" w:pos="4536"/>
        <w:tab w:val="right" w:pos="9072"/>
      </w:tabs>
    </w:pPr>
  </w:style>
  <w:style w:type="paragraph" w:styleId="Akapitzlist">
    <w:name w:val="List Paragraph"/>
    <w:aliases w:val="Odstavec"/>
    <w:basedOn w:val="Normalny"/>
    <w:link w:val="AkapitzlistZnak"/>
    <w:uiPriority w:val="34"/>
    <w:qFormat/>
    <w:pPr>
      <w:ind w:left="708"/>
    </w:pPr>
  </w:style>
  <w:style w:type="character" w:styleId="Hipercze">
    <w:name w:val="Hyperlink"/>
    <w:uiPriority w:val="99"/>
    <w:rPr>
      <w:color w:val="0000FF"/>
      <w:u w:val="single"/>
    </w:rPr>
  </w:style>
  <w:style w:type="character" w:styleId="UyteHipercze">
    <w:name w:val="FollowedHyperlink"/>
    <w:semiHidden/>
    <w:rPr>
      <w:color w:val="800080"/>
      <w:u w:val="single"/>
    </w:rPr>
  </w:style>
  <w:style w:type="table" w:styleId="Tabela-Siatka">
    <w:name w:val="Table Grid"/>
    <w:basedOn w:val="Standardowy"/>
    <w:uiPriority w:val="59"/>
    <w:rsid w:val="00A23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
    <w:name w:val="pkt"/>
    <w:basedOn w:val="Normalny"/>
    <w:link w:val="pktZnak"/>
    <w:rsid w:val="00F348EA"/>
    <w:pPr>
      <w:spacing w:before="60" w:after="60"/>
      <w:ind w:left="851" w:hanging="295"/>
      <w:jc w:val="both"/>
    </w:pPr>
    <w:rPr>
      <w:sz w:val="24"/>
      <w:lang w:val="x-none" w:eastAsia="x-none"/>
    </w:rPr>
  </w:style>
  <w:style w:type="character" w:customStyle="1" w:styleId="pktZnak">
    <w:name w:val="pkt Znak"/>
    <w:link w:val="pkt"/>
    <w:locked/>
    <w:rsid w:val="00F348EA"/>
    <w:rPr>
      <w:sz w:val="24"/>
    </w:rPr>
  </w:style>
  <w:style w:type="character" w:customStyle="1" w:styleId="Tekstpodstawowy3Znak">
    <w:name w:val="Tekst podstawowy 3 Znak"/>
    <w:link w:val="Tekstpodstawowy3"/>
    <w:semiHidden/>
    <w:rsid w:val="001B12A3"/>
    <w:rPr>
      <w:sz w:val="24"/>
    </w:rPr>
  </w:style>
  <w:style w:type="paragraph" w:styleId="Tekstdymka">
    <w:name w:val="Balloon Text"/>
    <w:basedOn w:val="Normalny"/>
    <w:link w:val="TekstdymkaZnak"/>
    <w:uiPriority w:val="99"/>
    <w:semiHidden/>
    <w:unhideWhenUsed/>
    <w:rsid w:val="0055229F"/>
    <w:rPr>
      <w:rFonts w:ascii="Tahoma" w:hAnsi="Tahoma"/>
      <w:sz w:val="16"/>
      <w:szCs w:val="16"/>
      <w:lang w:val="x-none" w:eastAsia="x-none"/>
    </w:rPr>
  </w:style>
  <w:style w:type="character" w:customStyle="1" w:styleId="TekstdymkaZnak">
    <w:name w:val="Tekst dymka Znak"/>
    <w:link w:val="Tekstdymka"/>
    <w:uiPriority w:val="99"/>
    <w:semiHidden/>
    <w:rsid w:val="0055229F"/>
    <w:rPr>
      <w:rFonts w:ascii="Tahoma" w:hAnsi="Tahoma" w:cs="Tahoma"/>
      <w:sz w:val="16"/>
      <w:szCs w:val="16"/>
    </w:rPr>
  </w:style>
  <w:style w:type="paragraph" w:customStyle="1" w:styleId="Default">
    <w:name w:val="Default"/>
    <w:rsid w:val="00F8305B"/>
    <w:pPr>
      <w:autoSpaceDE w:val="0"/>
      <w:autoSpaceDN w:val="0"/>
      <w:adjustRightInd w:val="0"/>
    </w:pPr>
    <w:rPr>
      <w:rFonts w:ascii="Calibri" w:eastAsia="Calibri" w:hAnsi="Calibri" w:cs="Calibri"/>
      <w:color w:val="000000"/>
      <w:sz w:val="24"/>
      <w:szCs w:val="24"/>
      <w:lang w:eastAsia="en-US"/>
    </w:rPr>
  </w:style>
  <w:style w:type="character" w:customStyle="1" w:styleId="apple-converted-space">
    <w:name w:val="apple-converted-space"/>
    <w:basedOn w:val="Domylnaczcionkaakapitu"/>
    <w:rsid w:val="00B32177"/>
  </w:style>
  <w:style w:type="character" w:customStyle="1" w:styleId="NagwekZnak">
    <w:name w:val="Nagłówek Znak"/>
    <w:basedOn w:val="Domylnaczcionkaakapitu"/>
    <w:link w:val="Nagwek"/>
    <w:rsid w:val="00776F6D"/>
  </w:style>
  <w:style w:type="character" w:customStyle="1" w:styleId="Teksttreci2">
    <w:name w:val="Tekst treści (2)_"/>
    <w:link w:val="Teksttreci20"/>
    <w:locked/>
    <w:rsid w:val="007530ED"/>
    <w:rPr>
      <w:rFonts w:ascii="Arial" w:eastAsia="Arial" w:hAnsi="Arial" w:cs="Arial"/>
      <w:shd w:val="clear" w:color="auto" w:fill="FFFFFF"/>
    </w:rPr>
  </w:style>
  <w:style w:type="paragraph" w:customStyle="1" w:styleId="Teksttreci20">
    <w:name w:val="Tekst treści (2)"/>
    <w:basedOn w:val="Normalny"/>
    <w:link w:val="Teksttreci2"/>
    <w:rsid w:val="007530ED"/>
    <w:pPr>
      <w:widowControl w:val="0"/>
      <w:shd w:val="clear" w:color="auto" w:fill="FFFFFF"/>
      <w:spacing w:after="300" w:line="278" w:lineRule="exact"/>
      <w:ind w:hanging="400"/>
    </w:pPr>
    <w:rPr>
      <w:rFonts w:ascii="Arial" w:eastAsia="Arial" w:hAnsi="Arial"/>
      <w:lang w:val="x-none" w:eastAsia="x-none"/>
    </w:rPr>
  </w:style>
  <w:style w:type="character" w:customStyle="1" w:styleId="Teksttreci7">
    <w:name w:val="Tekst treści (7)_"/>
    <w:link w:val="Teksttreci70"/>
    <w:locked/>
    <w:rsid w:val="00B87E00"/>
    <w:rPr>
      <w:rFonts w:ascii="Arial" w:eastAsia="Arial" w:hAnsi="Arial" w:cs="Arial"/>
      <w:b/>
      <w:bCs/>
      <w:shd w:val="clear" w:color="auto" w:fill="FFFFFF"/>
    </w:rPr>
  </w:style>
  <w:style w:type="paragraph" w:customStyle="1" w:styleId="Teksttreci70">
    <w:name w:val="Tekst treści (7)"/>
    <w:basedOn w:val="Normalny"/>
    <w:link w:val="Teksttreci7"/>
    <w:rsid w:val="00B87E00"/>
    <w:pPr>
      <w:widowControl w:val="0"/>
      <w:shd w:val="clear" w:color="auto" w:fill="FFFFFF"/>
      <w:spacing w:line="274" w:lineRule="exact"/>
    </w:pPr>
    <w:rPr>
      <w:rFonts w:ascii="Arial" w:eastAsia="Arial" w:hAnsi="Arial"/>
      <w:b/>
      <w:bCs/>
      <w:lang w:val="x-none" w:eastAsia="x-none"/>
    </w:rPr>
  </w:style>
  <w:style w:type="character" w:customStyle="1" w:styleId="Nagwek20">
    <w:name w:val="Nagłówek #2_"/>
    <w:link w:val="Nagwek21"/>
    <w:locked/>
    <w:rsid w:val="00B87E00"/>
    <w:rPr>
      <w:rFonts w:ascii="Arial" w:eastAsia="Arial" w:hAnsi="Arial" w:cs="Arial"/>
      <w:b/>
      <w:bCs/>
      <w:sz w:val="36"/>
      <w:szCs w:val="36"/>
      <w:shd w:val="clear" w:color="auto" w:fill="FFFFFF"/>
    </w:rPr>
  </w:style>
  <w:style w:type="paragraph" w:customStyle="1" w:styleId="Nagwek21">
    <w:name w:val="Nagłówek #2"/>
    <w:basedOn w:val="Normalny"/>
    <w:link w:val="Nagwek20"/>
    <w:rsid w:val="00B87E00"/>
    <w:pPr>
      <w:widowControl w:val="0"/>
      <w:shd w:val="clear" w:color="auto" w:fill="FFFFFF"/>
      <w:spacing w:after="1640" w:line="402" w:lineRule="exact"/>
      <w:outlineLvl w:val="1"/>
    </w:pPr>
    <w:rPr>
      <w:rFonts w:ascii="Arial" w:eastAsia="Arial" w:hAnsi="Arial"/>
      <w:b/>
      <w:bCs/>
      <w:sz w:val="36"/>
      <w:szCs w:val="36"/>
      <w:lang w:val="x-none" w:eastAsia="x-none"/>
    </w:rPr>
  </w:style>
  <w:style w:type="character" w:customStyle="1" w:styleId="Nagwek40">
    <w:name w:val="Nagłówek #4"/>
    <w:rsid w:val="00B87E00"/>
    <w:rPr>
      <w:rFonts w:ascii="Arial" w:eastAsia="Arial" w:hAnsi="Arial" w:cs="Arial" w:hint="default"/>
      <w:b/>
      <w:bCs/>
      <w:i w:val="0"/>
      <w:iCs w:val="0"/>
      <w:smallCaps w:val="0"/>
      <w:color w:val="000000"/>
      <w:spacing w:val="0"/>
      <w:w w:val="100"/>
      <w:position w:val="0"/>
      <w:sz w:val="24"/>
      <w:szCs w:val="24"/>
      <w:u w:val="single"/>
      <w:lang w:val="pl-PL" w:eastAsia="pl-PL" w:bidi="pl-PL"/>
    </w:rPr>
  </w:style>
  <w:style w:type="character" w:customStyle="1" w:styleId="Teksttreci7Exact">
    <w:name w:val="Tekst treści (7) Exact"/>
    <w:rsid w:val="00B87E00"/>
    <w:rPr>
      <w:rFonts w:ascii="Arial" w:eastAsia="Arial" w:hAnsi="Arial" w:cs="Arial" w:hint="default"/>
      <w:b/>
      <w:bCs/>
      <w:i w:val="0"/>
      <w:iCs w:val="0"/>
      <w:smallCaps w:val="0"/>
      <w:strike w:val="0"/>
      <w:dstrike w:val="0"/>
      <w:u w:val="none"/>
      <w:effect w:val="none"/>
    </w:rPr>
  </w:style>
  <w:style w:type="character" w:customStyle="1" w:styleId="ZwykytekstZnak">
    <w:name w:val="Zwykły tekst Znak"/>
    <w:link w:val="Zwykytekst"/>
    <w:uiPriority w:val="99"/>
    <w:rsid w:val="00AA10F6"/>
    <w:rPr>
      <w:rFonts w:ascii="Consolas" w:eastAsia="Calibri" w:hAnsi="Consolas" w:cs="Consolas"/>
      <w:sz w:val="21"/>
      <w:szCs w:val="21"/>
      <w:lang w:val="x-none"/>
    </w:rPr>
  </w:style>
  <w:style w:type="paragraph" w:customStyle="1" w:styleId="Tekstpodstawowy23">
    <w:name w:val="Tekst podstawowy 23"/>
    <w:basedOn w:val="Normalny"/>
    <w:rsid w:val="00AA10F6"/>
    <w:pPr>
      <w:suppressAutoHyphens/>
      <w:jc w:val="both"/>
    </w:pPr>
    <w:rPr>
      <w:rFonts w:cs="Calibri"/>
      <w:bCs/>
      <w:sz w:val="24"/>
      <w:szCs w:val="24"/>
      <w:lang w:eastAsia="zh-CN"/>
    </w:rPr>
  </w:style>
  <w:style w:type="paragraph" w:customStyle="1" w:styleId="styl">
    <w:name w:val="styl"/>
    <w:basedOn w:val="Normalny"/>
    <w:rsid w:val="00AA10F6"/>
    <w:pPr>
      <w:suppressAutoHyphens/>
      <w:spacing w:before="280" w:after="280"/>
    </w:pPr>
    <w:rPr>
      <w:rFonts w:ascii="inherit" w:hAnsi="inherit" w:cs="inherit"/>
      <w:sz w:val="16"/>
      <w:szCs w:val="16"/>
      <w:lang w:eastAsia="zh-CN"/>
    </w:rPr>
  </w:style>
  <w:style w:type="paragraph" w:styleId="Zwykytekst">
    <w:name w:val="Plain Text"/>
    <w:basedOn w:val="Normalny"/>
    <w:link w:val="ZwykytekstZnak"/>
    <w:uiPriority w:val="99"/>
    <w:unhideWhenUsed/>
    <w:rsid w:val="00AA10F6"/>
    <w:rPr>
      <w:rFonts w:ascii="Consolas" w:eastAsia="Calibri" w:hAnsi="Consolas"/>
      <w:sz w:val="21"/>
      <w:szCs w:val="21"/>
      <w:lang w:val="x-none" w:eastAsia="x-none"/>
    </w:rPr>
  </w:style>
  <w:style w:type="character" w:customStyle="1" w:styleId="ZwykytekstZnak1">
    <w:name w:val="Zwykły tekst Znak1"/>
    <w:uiPriority w:val="99"/>
    <w:semiHidden/>
    <w:rsid w:val="00AA10F6"/>
    <w:rPr>
      <w:rFonts w:ascii="Courier New" w:hAnsi="Courier New" w:cs="Courier New"/>
    </w:rPr>
  </w:style>
  <w:style w:type="character" w:customStyle="1" w:styleId="Odwoaniedokomentarza5">
    <w:name w:val="Odwołanie do komentarza5"/>
    <w:rsid w:val="0051067B"/>
    <w:rPr>
      <w:sz w:val="16"/>
      <w:szCs w:val="16"/>
    </w:rPr>
  </w:style>
  <w:style w:type="paragraph" w:customStyle="1" w:styleId="BodySingle">
    <w:name w:val="Body Single"/>
    <w:basedOn w:val="Normalny"/>
    <w:rsid w:val="0051067B"/>
    <w:pPr>
      <w:suppressAutoHyphens/>
    </w:pPr>
    <w:rPr>
      <w:rFonts w:ascii="Tms Rmn" w:hAnsi="Tms Rmn" w:cs="Tms Rmn"/>
      <w:lang w:eastAsia="zh-CN"/>
      <w14:shadow w14:blurRad="50800" w14:dist="38100" w14:dir="2700000" w14:sx="100000" w14:sy="100000" w14:kx="0" w14:ky="0" w14:algn="tl">
        <w14:srgbClr w14:val="000000">
          <w14:alpha w14:val="60000"/>
        </w14:srgbClr>
      </w14:shadow>
    </w:rPr>
  </w:style>
  <w:style w:type="paragraph" w:styleId="Adreszwrotnynakopercie">
    <w:name w:val="envelope return"/>
    <w:basedOn w:val="Normalny"/>
    <w:rsid w:val="0051067B"/>
    <w:pPr>
      <w:suppressAutoHyphens/>
    </w:pPr>
    <w:rPr>
      <w:rFonts w:ascii="Arial" w:hAnsi="Arial" w:cs="Arial"/>
      <w:lang w:eastAsia="zh-CN"/>
    </w:rPr>
  </w:style>
  <w:style w:type="paragraph" w:styleId="NormalnyWeb">
    <w:name w:val="Normal (Web)"/>
    <w:basedOn w:val="Normalny"/>
    <w:rsid w:val="00553D00"/>
    <w:pPr>
      <w:suppressAutoHyphens/>
      <w:spacing w:before="100" w:after="100"/>
      <w:jc w:val="both"/>
    </w:pPr>
    <w:rPr>
      <w:rFonts w:cs="Calibri"/>
      <w:lang w:eastAsia="zh-CN"/>
    </w:rPr>
  </w:style>
  <w:style w:type="character" w:customStyle="1" w:styleId="Odwoaniedokomentarza2">
    <w:name w:val="Odwołanie do komentarza2"/>
    <w:rsid w:val="00553D00"/>
    <w:rPr>
      <w:sz w:val="16"/>
      <w:szCs w:val="16"/>
    </w:rPr>
  </w:style>
  <w:style w:type="character" w:customStyle="1" w:styleId="alb">
    <w:name w:val="a_lb"/>
    <w:rsid w:val="00833552"/>
  </w:style>
  <w:style w:type="character" w:styleId="Uwydatnienie">
    <w:name w:val="Emphasis"/>
    <w:qFormat/>
    <w:rsid w:val="00B93F83"/>
    <w:rPr>
      <w:i/>
      <w:iCs/>
    </w:rPr>
  </w:style>
  <w:style w:type="paragraph" w:customStyle="1" w:styleId="text-3mezera">
    <w:name w:val="text - 3 mezera"/>
    <w:basedOn w:val="Normalny"/>
    <w:rsid w:val="0062007C"/>
    <w:pPr>
      <w:suppressAutoHyphens/>
      <w:spacing w:after="120"/>
      <w:jc w:val="both"/>
    </w:pPr>
    <w:rPr>
      <w:rFonts w:ascii="Arial" w:hAnsi="Arial" w:cs="Arial"/>
      <w:color w:val="000000"/>
      <w:sz w:val="22"/>
      <w:lang w:eastAsia="zh-CN"/>
    </w:rPr>
  </w:style>
  <w:style w:type="paragraph" w:customStyle="1" w:styleId="Standard">
    <w:name w:val="Standard"/>
    <w:rsid w:val="00B30AD6"/>
    <w:pPr>
      <w:widowControl w:val="0"/>
      <w:suppressAutoHyphens/>
    </w:pPr>
    <w:rPr>
      <w:rFonts w:eastAsia="Arial" w:cs="Calibri"/>
      <w:sz w:val="24"/>
      <w:lang w:eastAsia="zh-CN"/>
    </w:rPr>
  </w:style>
  <w:style w:type="paragraph" w:customStyle="1" w:styleId="Tekstpodstawowy31">
    <w:name w:val="Tekst podstawowy 31"/>
    <w:basedOn w:val="Normalny"/>
    <w:rsid w:val="00B30AD6"/>
    <w:pPr>
      <w:suppressAutoHyphens/>
      <w:jc w:val="both"/>
    </w:pPr>
    <w:rPr>
      <w:rFonts w:cs="Calibri"/>
      <w:color w:val="000000"/>
      <w:sz w:val="22"/>
      <w:lang w:eastAsia="zh-CN"/>
    </w:rPr>
  </w:style>
  <w:style w:type="paragraph" w:customStyle="1" w:styleId="ust">
    <w:name w:val="ust"/>
    <w:rsid w:val="00B30AD6"/>
    <w:pPr>
      <w:suppressAutoHyphens/>
      <w:spacing w:before="60" w:after="60"/>
      <w:ind w:left="426" w:hanging="284"/>
      <w:jc w:val="both"/>
    </w:pPr>
    <w:rPr>
      <w:rFonts w:eastAsia="Arial" w:cs="Calibri"/>
      <w:sz w:val="24"/>
      <w:lang w:eastAsia="zh-CN"/>
    </w:rPr>
  </w:style>
  <w:style w:type="paragraph" w:customStyle="1" w:styleId="Tekstpodstawowy21">
    <w:name w:val="Tekst podstawowy 21"/>
    <w:basedOn w:val="Normalny"/>
    <w:rsid w:val="00D23F2A"/>
    <w:pPr>
      <w:suppressAutoHyphens/>
      <w:jc w:val="both"/>
    </w:pPr>
    <w:rPr>
      <w:rFonts w:cs="Calibri"/>
      <w:sz w:val="22"/>
      <w:lang w:eastAsia="zh-CN"/>
    </w:rPr>
  </w:style>
  <w:style w:type="paragraph" w:customStyle="1" w:styleId="Tekstkomentarza1">
    <w:name w:val="Tekst komentarza1"/>
    <w:basedOn w:val="Normalny"/>
    <w:rsid w:val="00D23F2A"/>
    <w:pPr>
      <w:suppressAutoHyphens/>
    </w:pPr>
    <w:rPr>
      <w:rFonts w:cs="Calibri"/>
      <w:color w:val="000000"/>
      <w:lang w:eastAsia="zh-CN"/>
    </w:rPr>
  </w:style>
  <w:style w:type="paragraph" w:customStyle="1" w:styleId="Tekstkomentarza2">
    <w:name w:val="Tekst komentarza2"/>
    <w:basedOn w:val="Normalny"/>
    <w:rsid w:val="00D23F2A"/>
    <w:pPr>
      <w:suppressAutoHyphens/>
    </w:pPr>
    <w:rPr>
      <w:rFonts w:cs="Calibri"/>
      <w:lang w:eastAsia="zh-CN"/>
    </w:rPr>
  </w:style>
  <w:style w:type="paragraph" w:customStyle="1" w:styleId="Tekstpodstawowy34">
    <w:name w:val="Tekst podstawowy 34"/>
    <w:basedOn w:val="Normalny"/>
    <w:rsid w:val="00BF413B"/>
    <w:pPr>
      <w:suppressAutoHyphens/>
      <w:spacing w:after="120"/>
    </w:pPr>
    <w:rPr>
      <w:color w:val="000000"/>
      <w:lang w:val="x-none" w:eastAsia="zh-CN"/>
    </w:rPr>
  </w:style>
  <w:style w:type="character" w:customStyle="1" w:styleId="fn-ref">
    <w:name w:val="fn-ref"/>
    <w:rsid w:val="00984222"/>
  </w:style>
  <w:style w:type="character" w:customStyle="1" w:styleId="StopkaZnak">
    <w:name w:val="Stopka Znak"/>
    <w:link w:val="Stopka"/>
    <w:uiPriority w:val="99"/>
    <w:rsid w:val="00977ACD"/>
  </w:style>
  <w:style w:type="paragraph" w:customStyle="1" w:styleId="pkt1">
    <w:name w:val="pkt1"/>
    <w:basedOn w:val="pkt"/>
    <w:rsid w:val="00480263"/>
    <w:pPr>
      <w:ind w:left="850" w:hanging="425"/>
    </w:pPr>
    <w:rPr>
      <w:lang w:val="pl-PL" w:eastAsia="pl-PL"/>
    </w:rPr>
  </w:style>
  <w:style w:type="paragraph" w:customStyle="1" w:styleId="tekst">
    <w:name w:val="tekst"/>
    <w:basedOn w:val="Normalny"/>
    <w:rsid w:val="004B7619"/>
    <w:pPr>
      <w:suppressLineNumbers/>
      <w:spacing w:before="60" w:after="60"/>
      <w:jc w:val="both"/>
    </w:pPr>
    <w:rPr>
      <w:sz w:val="24"/>
    </w:rPr>
  </w:style>
  <w:style w:type="paragraph" w:customStyle="1" w:styleId="tyt">
    <w:name w:val="tyt"/>
    <w:basedOn w:val="Normalny"/>
    <w:rsid w:val="0086115B"/>
    <w:pPr>
      <w:keepNext/>
      <w:spacing w:before="60" w:after="60"/>
      <w:jc w:val="center"/>
    </w:pPr>
    <w:rPr>
      <w:b/>
      <w:sz w:val="24"/>
    </w:rPr>
  </w:style>
  <w:style w:type="character" w:styleId="Odwoanieprzypisudolnego">
    <w:name w:val="footnote reference"/>
    <w:semiHidden/>
    <w:rsid w:val="0086115B"/>
    <w:rPr>
      <w:vertAlign w:val="superscript"/>
    </w:rPr>
  </w:style>
  <w:style w:type="paragraph" w:customStyle="1" w:styleId="Akapitzlist1">
    <w:name w:val="Akapit z listą1"/>
    <w:basedOn w:val="Normalny"/>
    <w:rsid w:val="0004184A"/>
    <w:pPr>
      <w:ind w:left="708"/>
    </w:pPr>
  </w:style>
  <w:style w:type="character" w:customStyle="1" w:styleId="TekstpodstawowywcityZnak">
    <w:name w:val="Tekst podstawowy wcięty Znak"/>
    <w:link w:val="Tekstpodstawowywcity"/>
    <w:semiHidden/>
    <w:locked/>
    <w:rsid w:val="00732F45"/>
    <w:rPr>
      <w:rFonts w:ascii="Tahoma" w:hAnsi="Tahoma"/>
      <w:lang w:val="pl-PL" w:eastAsia="pl-PL" w:bidi="ar-SA"/>
    </w:rPr>
  </w:style>
  <w:style w:type="character" w:customStyle="1" w:styleId="TekstpodstawowyZnak">
    <w:name w:val="Tekst podstawowy Znak"/>
    <w:link w:val="Tekstpodstawowy"/>
    <w:semiHidden/>
    <w:rsid w:val="004231BC"/>
    <w:rPr>
      <w:rFonts w:ascii="Tahoma" w:hAnsi="Tahoma"/>
    </w:rPr>
  </w:style>
  <w:style w:type="paragraph" w:customStyle="1" w:styleId="Akapitzlist2">
    <w:name w:val="Akapit z listą2"/>
    <w:basedOn w:val="Normalny"/>
    <w:rsid w:val="00BC53E9"/>
    <w:pPr>
      <w:ind w:left="708"/>
    </w:pPr>
  </w:style>
  <w:style w:type="character" w:styleId="Nierozpoznanawzmianka">
    <w:name w:val="Unresolved Mention"/>
    <w:basedOn w:val="Domylnaczcionkaakapitu"/>
    <w:uiPriority w:val="99"/>
    <w:semiHidden/>
    <w:unhideWhenUsed/>
    <w:rsid w:val="00304286"/>
    <w:rPr>
      <w:color w:val="605E5C"/>
      <w:shd w:val="clear" w:color="auto" w:fill="E1DFDD"/>
    </w:rPr>
  </w:style>
  <w:style w:type="paragraph" w:styleId="Tekstprzypisukocowego">
    <w:name w:val="endnote text"/>
    <w:basedOn w:val="Normalny"/>
    <w:link w:val="TekstprzypisukocowegoZnak"/>
    <w:uiPriority w:val="99"/>
    <w:semiHidden/>
    <w:unhideWhenUsed/>
    <w:rsid w:val="00CD663C"/>
  </w:style>
  <w:style w:type="character" w:customStyle="1" w:styleId="TekstprzypisukocowegoZnak">
    <w:name w:val="Tekst przypisu końcowego Znak"/>
    <w:basedOn w:val="Domylnaczcionkaakapitu"/>
    <w:link w:val="Tekstprzypisukocowego"/>
    <w:uiPriority w:val="99"/>
    <w:semiHidden/>
    <w:rsid w:val="00CD663C"/>
  </w:style>
  <w:style w:type="character" w:styleId="Odwoanieprzypisukocowego">
    <w:name w:val="endnote reference"/>
    <w:basedOn w:val="Domylnaczcionkaakapitu"/>
    <w:uiPriority w:val="99"/>
    <w:semiHidden/>
    <w:unhideWhenUsed/>
    <w:rsid w:val="00CD663C"/>
    <w:rPr>
      <w:vertAlign w:val="superscript"/>
    </w:rPr>
  </w:style>
  <w:style w:type="paragraph" w:styleId="Nagwekspisutreci">
    <w:name w:val="TOC Heading"/>
    <w:basedOn w:val="Nagwek1"/>
    <w:next w:val="Normalny"/>
    <w:uiPriority w:val="39"/>
    <w:unhideWhenUsed/>
    <w:qFormat/>
    <w:rsid w:val="00EF28BA"/>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Spistreci2">
    <w:name w:val="toc 2"/>
    <w:basedOn w:val="Normalny"/>
    <w:next w:val="Normalny"/>
    <w:autoRedefine/>
    <w:uiPriority w:val="39"/>
    <w:unhideWhenUsed/>
    <w:rsid w:val="00687806"/>
    <w:pPr>
      <w:tabs>
        <w:tab w:val="right" w:leader="dot" w:pos="9062"/>
      </w:tabs>
      <w:spacing w:after="100"/>
      <w:ind w:left="200"/>
      <w:jc w:val="both"/>
    </w:pPr>
  </w:style>
  <w:style w:type="paragraph" w:styleId="Spistreci1">
    <w:name w:val="toc 1"/>
    <w:basedOn w:val="Normalny"/>
    <w:next w:val="Normalny"/>
    <w:autoRedefine/>
    <w:uiPriority w:val="39"/>
    <w:unhideWhenUsed/>
    <w:rsid w:val="001F4B13"/>
    <w:pPr>
      <w:tabs>
        <w:tab w:val="right" w:leader="dot" w:pos="9062"/>
      </w:tabs>
      <w:spacing w:after="100" w:line="360" w:lineRule="auto"/>
      <w:ind w:left="709" w:hanging="709"/>
      <w:jc w:val="both"/>
    </w:pPr>
  </w:style>
  <w:style w:type="paragraph" w:styleId="Spistreci3">
    <w:name w:val="toc 3"/>
    <w:basedOn w:val="Normalny"/>
    <w:next w:val="Normalny"/>
    <w:autoRedefine/>
    <w:uiPriority w:val="39"/>
    <w:unhideWhenUsed/>
    <w:rsid w:val="002D6F8B"/>
    <w:pPr>
      <w:tabs>
        <w:tab w:val="right" w:leader="dot" w:pos="9062"/>
      </w:tabs>
      <w:spacing w:after="100" w:line="276" w:lineRule="auto"/>
      <w:ind w:left="426" w:hanging="426"/>
      <w:jc w:val="both"/>
    </w:pPr>
  </w:style>
  <w:style w:type="table" w:styleId="Zwykatabela4">
    <w:name w:val="Plain Table 4"/>
    <w:basedOn w:val="Standardowy"/>
    <w:uiPriority w:val="44"/>
    <w:rsid w:val="00C21D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3">
    <w:name w:val="Plain Table 3"/>
    <w:basedOn w:val="Standardowy"/>
    <w:uiPriority w:val="43"/>
    <w:rsid w:val="00B365E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odtytu">
    <w:name w:val="Subtitle"/>
    <w:basedOn w:val="Normalny"/>
    <w:next w:val="Normalny"/>
    <w:link w:val="PodtytuZnak"/>
    <w:uiPriority w:val="11"/>
    <w:qFormat/>
    <w:rsid w:val="00F50CD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ytuZnak">
    <w:name w:val="Podtytuł Znak"/>
    <w:basedOn w:val="Domylnaczcionkaakapitu"/>
    <w:link w:val="Podtytu"/>
    <w:uiPriority w:val="11"/>
    <w:rsid w:val="00F50CD5"/>
    <w:rPr>
      <w:rFonts w:asciiTheme="minorHAnsi" w:eastAsiaTheme="minorEastAsia" w:hAnsiTheme="minorHAnsi" w:cstheme="minorBidi"/>
      <w:color w:val="5A5A5A" w:themeColor="text1" w:themeTint="A5"/>
      <w:spacing w:val="15"/>
      <w:sz w:val="22"/>
      <w:szCs w:val="22"/>
    </w:rPr>
  </w:style>
  <w:style w:type="character" w:styleId="Odwoaniedokomentarza">
    <w:name w:val="annotation reference"/>
    <w:basedOn w:val="Domylnaczcionkaakapitu"/>
    <w:uiPriority w:val="99"/>
    <w:semiHidden/>
    <w:unhideWhenUsed/>
    <w:rsid w:val="00303615"/>
    <w:rPr>
      <w:sz w:val="16"/>
      <w:szCs w:val="16"/>
    </w:rPr>
  </w:style>
  <w:style w:type="paragraph" w:styleId="Tekstkomentarza">
    <w:name w:val="annotation text"/>
    <w:basedOn w:val="Normalny"/>
    <w:link w:val="TekstkomentarzaZnak"/>
    <w:uiPriority w:val="99"/>
    <w:semiHidden/>
    <w:unhideWhenUsed/>
    <w:rsid w:val="00303615"/>
  </w:style>
  <w:style w:type="character" w:customStyle="1" w:styleId="TekstkomentarzaZnak">
    <w:name w:val="Tekst komentarza Znak"/>
    <w:basedOn w:val="Domylnaczcionkaakapitu"/>
    <w:link w:val="Tekstkomentarza"/>
    <w:uiPriority w:val="99"/>
    <w:semiHidden/>
    <w:rsid w:val="00303615"/>
  </w:style>
  <w:style w:type="paragraph" w:styleId="Tematkomentarza">
    <w:name w:val="annotation subject"/>
    <w:basedOn w:val="Tekstkomentarza"/>
    <w:next w:val="Tekstkomentarza"/>
    <w:link w:val="TematkomentarzaZnak"/>
    <w:uiPriority w:val="99"/>
    <w:semiHidden/>
    <w:unhideWhenUsed/>
    <w:rsid w:val="00303615"/>
    <w:rPr>
      <w:b/>
      <w:bCs/>
    </w:rPr>
  </w:style>
  <w:style w:type="character" w:customStyle="1" w:styleId="TematkomentarzaZnak">
    <w:name w:val="Temat komentarza Znak"/>
    <w:basedOn w:val="TekstkomentarzaZnak"/>
    <w:link w:val="Tematkomentarza"/>
    <w:uiPriority w:val="99"/>
    <w:semiHidden/>
    <w:rsid w:val="00303615"/>
    <w:rPr>
      <w:b/>
      <w:bCs/>
    </w:rPr>
  </w:style>
  <w:style w:type="character" w:customStyle="1" w:styleId="Domylnaczcionkaakapitu1">
    <w:name w:val="Domyślna czcionka akapitu1"/>
    <w:rsid w:val="003D572B"/>
  </w:style>
  <w:style w:type="character" w:customStyle="1" w:styleId="AkapitzlistZnak">
    <w:name w:val="Akapit z listą Znak"/>
    <w:aliases w:val="Odstavec Znak"/>
    <w:link w:val="Akapitzlist"/>
    <w:uiPriority w:val="99"/>
    <w:locked/>
    <w:rsid w:val="004A12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66630">
      <w:bodyDiv w:val="1"/>
      <w:marLeft w:val="0"/>
      <w:marRight w:val="0"/>
      <w:marTop w:val="0"/>
      <w:marBottom w:val="0"/>
      <w:divBdr>
        <w:top w:val="none" w:sz="0" w:space="0" w:color="auto"/>
        <w:left w:val="none" w:sz="0" w:space="0" w:color="auto"/>
        <w:bottom w:val="none" w:sz="0" w:space="0" w:color="auto"/>
        <w:right w:val="none" w:sz="0" w:space="0" w:color="auto"/>
      </w:divBdr>
    </w:div>
    <w:div w:id="50420677">
      <w:bodyDiv w:val="1"/>
      <w:marLeft w:val="0"/>
      <w:marRight w:val="0"/>
      <w:marTop w:val="0"/>
      <w:marBottom w:val="0"/>
      <w:divBdr>
        <w:top w:val="none" w:sz="0" w:space="0" w:color="auto"/>
        <w:left w:val="none" w:sz="0" w:space="0" w:color="auto"/>
        <w:bottom w:val="none" w:sz="0" w:space="0" w:color="auto"/>
        <w:right w:val="none" w:sz="0" w:space="0" w:color="auto"/>
      </w:divBdr>
    </w:div>
    <w:div w:id="86997326">
      <w:bodyDiv w:val="1"/>
      <w:marLeft w:val="0"/>
      <w:marRight w:val="0"/>
      <w:marTop w:val="0"/>
      <w:marBottom w:val="0"/>
      <w:divBdr>
        <w:top w:val="none" w:sz="0" w:space="0" w:color="auto"/>
        <w:left w:val="none" w:sz="0" w:space="0" w:color="auto"/>
        <w:bottom w:val="none" w:sz="0" w:space="0" w:color="auto"/>
        <w:right w:val="none" w:sz="0" w:space="0" w:color="auto"/>
      </w:divBdr>
    </w:div>
    <w:div w:id="131485247">
      <w:bodyDiv w:val="1"/>
      <w:marLeft w:val="0"/>
      <w:marRight w:val="0"/>
      <w:marTop w:val="0"/>
      <w:marBottom w:val="0"/>
      <w:divBdr>
        <w:top w:val="none" w:sz="0" w:space="0" w:color="auto"/>
        <w:left w:val="none" w:sz="0" w:space="0" w:color="auto"/>
        <w:bottom w:val="none" w:sz="0" w:space="0" w:color="auto"/>
        <w:right w:val="none" w:sz="0" w:space="0" w:color="auto"/>
      </w:divBdr>
      <w:divsChild>
        <w:div w:id="1021128033">
          <w:marLeft w:val="0"/>
          <w:marRight w:val="0"/>
          <w:marTop w:val="0"/>
          <w:marBottom w:val="0"/>
          <w:divBdr>
            <w:top w:val="none" w:sz="0" w:space="0" w:color="auto"/>
            <w:left w:val="none" w:sz="0" w:space="0" w:color="auto"/>
            <w:bottom w:val="none" w:sz="0" w:space="0" w:color="auto"/>
            <w:right w:val="none" w:sz="0" w:space="0" w:color="auto"/>
          </w:divBdr>
          <w:divsChild>
            <w:div w:id="755051544">
              <w:marLeft w:val="0"/>
              <w:marRight w:val="0"/>
              <w:marTop w:val="0"/>
              <w:marBottom w:val="0"/>
              <w:divBdr>
                <w:top w:val="none" w:sz="0" w:space="0" w:color="auto"/>
                <w:left w:val="none" w:sz="0" w:space="0" w:color="auto"/>
                <w:bottom w:val="none" w:sz="0" w:space="0" w:color="auto"/>
                <w:right w:val="none" w:sz="0" w:space="0" w:color="auto"/>
              </w:divBdr>
            </w:div>
            <w:div w:id="1345132020">
              <w:marLeft w:val="0"/>
              <w:marRight w:val="0"/>
              <w:marTop w:val="0"/>
              <w:marBottom w:val="0"/>
              <w:divBdr>
                <w:top w:val="none" w:sz="0" w:space="0" w:color="auto"/>
                <w:left w:val="none" w:sz="0" w:space="0" w:color="auto"/>
                <w:bottom w:val="none" w:sz="0" w:space="0" w:color="auto"/>
                <w:right w:val="none" w:sz="0" w:space="0" w:color="auto"/>
              </w:divBdr>
            </w:div>
            <w:div w:id="1615404640">
              <w:marLeft w:val="0"/>
              <w:marRight w:val="0"/>
              <w:marTop w:val="0"/>
              <w:marBottom w:val="0"/>
              <w:divBdr>
                <w:top w:val="none" w:sz="0" w:space="0" w:color="auto"/>
                <w:left w:val="none" w:sz="0" w:space="0" w:color="auto"/>
                <w:bottom w:val="none" w:sz="0" w:space="0" w:color="auto"/>
                <w:right w:val="none" w:sz="0" w:space="0" w:color="auto"/>
              </w:divBdr>
            </w:div>
            <w:div w:id="174977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6806">
      <w:bodyDiv w:val="1"/>
      <w:marLeft w:val="0"/>
      <w:marRight w:val="0"/>
      <w:marTop w:val="0"/>
      <w:marBottom w:val="0"/>
      <w:divBdr>
        <w:top w:val="none" w:sz="0" w:space="0" w:color="auto"/>
        <w:left w:val="none" w:sz="0" w:space="0" w:color="auto"/>
        <w:bottom w:val="none" w:sz="0" w:space="0" w:color="auto"/>
        <w:right w:val="none" w:sz="0" w:space="0" w:color="auto"/>
      </w:divBdr>
      <w:divsChild>
        <w:div w:id="1915386375">
          <w:marLeft w:val="720"/>
          <w:marRight w:val="0"/>
          <w:marTop w:val="160"/>
          <w:marBottom w:val="0"/>
          <w:divBdr>
            <w:top w:val="none" w:sz="0" w:space="0" w:color="auto"/>
            <w:left w:val="none" w:sz="0" w:space="0" w:color="auto"/>
            <w:bottom w:val="none" w:sz="0" w:space="0" w:color="auto"/>
            <w:right w:val="none" w:sz="0" w:space="0" w:color="auto"/>
          </w:divBdr>
        </w:div>
      </w:divsChild>
    </w:div>
    <w:div w:id="350226540">
      <w:bodyDiv w:val="1"/>
      <w:marLeft w:val="0"/>
      <w:marRight w:val="0"/>
      <w:marTop w:val="0"/>
      <w:marBottom w:val="0"/>
      <w:divBdr>
        <w:top w:val="none" w:sz="0" w:space="0" w:color="auto"/>
        <w:left w:val="none" w:sz="0" w:space="0" w:color="auto"/>
        <w:bottom w:val="none" w:sz="0" w:space="0" w:color="auto"/>
        <w:right w:val="none" w:sz="0" w:space="0" w:color="auto"/>
      </w:divBdr>
    </w:div>
    <w:div w:id="524488876">
      <w:bodyDiv w:val="1"/>
      <w:marLeft w:val="0"/>
      <w:marRight w:val="0"/>
      <w:marTop w:val="0"/>
      <w:marBottom w:val="0"/>
      <w:divBdr>
        <w:top w:val="none" w:sz="0" w:space="0" w:color="auto"/>
        <w:left w:val="none" w:sz="0" w:space="0" w:color="auto"/>
        <w:bottom w:val="none" w:sz="0" w:space="0" w:color="auto"/>
        <w:right w:val="none" w:sz="0" w:space="0" w:color="auto"/>
      </w:divBdr>
      <w:divsChild>
        <w:div w:id="1469320407">
          <w:marLeft w:val="0"/>
          <w:marRight w:val="0"/>
          <w:marTop w:val="0"/>
          <w:marBottom w:val="0"/>
          <w:divBdr>
            <w:top w:val="none" w:sz="0" w:space="0" w:color="auto"/>
            <w:left w:val="none" w:sz="0" w:space="0" w:color="auto"/>
            <w:bottom w:val="none" w:sz="0" w:space="0" w:color="auto"/>
            <w:right w:val="none" w:sz="0" w:space="0" w:color="auto"/>
          </w:divBdr>
        </w:div>
      </w:divsChild>
    </w:div>
    <w:div w:id="555971090">
      <w:bodyDiv w:val="1"/>
      <w:marLeft w:val="0"/>
      <w:marRight w:val="0"/>
      <w:marTop w:val="0"/>
      <w:marBottom w:val="0"/>
      <w:divBdr>
        <w:top w:val="none" w:sz="0" w:space="0" w:color="auto"/>
        <w:left w:val="none" w:sz="0" w:space="0" w:color="auto"/>
        <w:bottom w:val="none" w:sz="0" w:space="0" w:color="auto"/>
        <w:right w:val="none" w:sz="0" w:space="0" w:color="auto"/>
      </w:divBdr>
      <w:divsChild>
        <w:div w:id="142047231">
          <w:marLeft w:val="720"/>
          <w:marRight w:val="0"/>
          <w:marTop w:val="160"/>
          <w:marBottom w:val="0"/>
          <w:divBdr>
            <w:top w:val="none" w:sz="0" w:space="0" w:color="auto"/>
            <w:left w:val="none" w:sz="0" w:space="0" w:color="auto"/>
            <w:bottom w:val="none" w:sz="0" w:space="0" w:color="auto"/>
            <w:right w:val="none" w:sz="0" w:space="0" w:color="auto"/>
          </w:divBdr>
        </w:div>
      </w:divsChild>
    </w:div>
    <w:div w:id="588779869">
      <w:bodyDiv w:val="1"/>
      <w:marLeft w:val="0"/>
      <w:marRight w:val="0"/>
      <w:marTop w:val="0"/>
      <w:marBottom w:val="0"/>
      <w:divBdr>
        <w:top w:val="none" w:sz="0" w:space="0" w:color="auto"/>
        <w:left w:val="none" w:sz="0" w:space="0" w:color="auto"/>
        <w:bottom w:val="none" w:sz="0" w:space="0" w:color="auto"/>
        <w:right w:val="none" w:sz="0" w:space="0" w:color="auto"/>
      </w:divBdr>
    </w:div>
    <w:div w:id="665014307">
      <w:bodyDiv w:val="1"/>
      <w:marLeft w:val="0"/>
      <w:marRight w:val="0"/>
      <w:marTop w:val="0"/>
      <w:marBottom w:val="0"/>
      <w:divBdr>
        <w:top w:val="none" w:sz="0" w:space="0" w:color="auto"/>
        <w:left w:val="none" w:sz="0" w:space="0" w:color="auto"/>
        <w:bottom w:val="none" w:sz="0" w:space="0" w:color="auto"/>
        <w:right w:val="none" w:sz="0" w:space="0" w:color="auto"/>
      </w:divBdr>
      <w:divsChild>
        <w:div w:id="1907640336">
          <w:marLeft w:val="0"/>
          <w:marRight w:val="0"/>
          <w:marTop w:val="0"/>
          <w:marBottom w:val="0"/>
          <w:divBdr>
            <w:top w:val="none" w:sz="0" w:space="0" w:color="auto"/>
            <w:left w:val="none" w:sz="0" w:space="0" w:color="auto"/>
            <w:bottom w:val="none" w:sz="0" w:space="0" w:color="auto"/>
            <w:right w:val="none" w:sz="0" w:space="0" w:color="auto"/>
          </w:divBdr>
        </w:div>
      </w:divsChild>
    </w:div>
    <w:div w:id="698043277">
      <w:bodyDiv w:val="1"/>
      <w:marLeft w:val="0"/>
      <w:marRight w:val="0"/>
      <w:marTop w:val="0"/>
      <w:marBottom w:val="0"/>
      <w:divBdr>
        <w:top w:val="none" w:sz="0" w:space="0" w:color="auto"/>
        <w:left w:val="none" w:sz="0" w:space="0" w:color="auto"/>
        <w:bottom w:val="none" w:sz="0" w:space="0" w:color="auto"/>
        <w:right w:val="none" w:sz="0" w:space="0" w:color="auto"/>
      </w:divBdr>
      <w:divsChild>
        <w:div w:id="20476751">
          <w:marLeft w:val="0"/>
          <w:marRight w:val="0"/>
          <w:marTop w:val="0"/>
          <w:marBottom w:val="0"/>
          <w:divBdr>
            <w:top w:val="none" w:sz="0" w:space="0" w:color="auto"/>
            <w:left w:val="none" w:sz="0" w:space="0" w:color="auto"/>
            <w:bottom w:val="none" w:sz="0" w:space="0" w:color="auto"/>
            <w:right w:val="none" w:sz="0" w:space="0" w:color="auto"/>
          </w:divBdr>
        </w:div>
        <w:div w:id="38362406">
          <w:marLeft w:val="0"/>
          <w:marRight w:val="0"/>
          <w:marTop w:val="0"/>
          <w:marBottom w:val="0"/>
          <w:divBdr>
            <w:top w:val="none" w:sz="0" w:space="0" w:color="auto"/>
            <w:left w:val="none" w:sz="0" w:space="0" w:color="auto"/>
            <w:bottom w:val="none" w:sz="0" w:space="0" w:color="auto"/>
            <w:right w:val="none" w:sz="0" w:space="0" w:color="auto"/>
          </w:divBdr>
        </w:div>
        <w:div w:id="97258753">
          <w:marLeft w:val="0"/>
          <w:marRight w:val="0"/>
          <w:marTop w:val="0"/>
          <w:marBottom w:val="0"/>
          <w:divBdr>
            <w:top w:val="none" w:sz="0" w:space="0" w:color="auto"/>
            <w:left w:val="none" w:sz="0" w:space="0" w:color="auto"/>
            <w:bottom w:val="none" w:sz="0" w:space="0" w:color="auto"/>
            <w:right w:val="none" w:sz="0" w:space="0" w:color="auto"/>
          </w:divBdr>
        </w:div>
        <w:div w:id="121195568">
          <w:marLeft w:val="0"/>
          <w:marRight w:val="0"/>
          <w:marTop w:val="0"/>
          <w:marBottom w:val="0"/>
          <w:divBdr>
            <w:top w:val="none" w:sz="0" w:space="0" w:color="auto"/>
            <w:left w:val="none" w:sz="0" w:space="0" w:color="auto"/>
            <w:bottom w:val="none" w:sz="0" w:space="0" w:color="auto"/>
            <w:right w:val="none" w:sz="0" w:space="0" w:color="auto"/>
          </w:divBdr>
        </w:div>
        <w:div w:id="150800482">
          <w:marLeft w:val="0"/>
          <w:marRight w:val="0"/>
          <w:marTop w:val="0"/>
          <w:marBottom w:val="0"/>
          <w:divBdr>
            <w:top w:val="none" w:sz="0" w:space="0" w:color="auto"/>
            <w:left w:val="none" w:sz="0" w:space="0" w:color="auto"/>
            <w:bottom w:val="none" w:sz="0" w:space="0" w:color="auto"/>
            <w:right w:val="none" w:sz="0" w:space="0" w:color="auto"/>
          </w:divBdr>
        </w:div>
        <w:div w:id="163784963">
          <w:marLeft w:val="0"/>
          <w:marRight w:val="0"/>
          <w:marTop w:val="0"/>
          <w:marBottom w:val="0"/>
          <w:divBdr>
            <w:top w:val="none" w:sz="0" w:space="0" w:color="auto"/>
            <w:left w:val="none" w:sz="0" w:space="0" w:color="auto"/>
            <w:bottom w:val="none" w:sz="0" w:space="0" w:color="auto"/>
            <w:right w:val="none" w:sz="0" w:space="0" w:color="auto"/>
          </w:divBdr>
        </w:div>
        <w:div w:id="198905364">
          <w:marLeft w:val="0"/>
          <w:marRight w:val="0"/>
          <w:marTop w:val="0"/>
          <w:marBottom w:val="0"/>
          <w:divBdr>
            <w:top w:val="none" w:sz="0" w:space="0" w:color="auto"/>
            <w:left w:val="none" w:sz="0" w:space="0" w:color="auto"/>
            <w:bottom w:val="none" w:sz="0" w:space="0" w:color="auto"/>
            <w:right w:val="none" w:sz="0" w:space="0" w:color="auto"/>
          </w:divBdr>
        </w:div>
        <w:div w:id="213541373">
          <w:marLeft w:val="0"/>
          <w:marRight w:val="0"/>
          <w:marTop w:val="0"/>
          <w:marBottom w:val="0"/>
          <w:divBdr>
            <w:top w:val="none" w:sz="0" w:space="0" w:color="auto"/>
            <w:left w:val="none" w:sz="0" w:space="0" w:color="auto"/>
            <w:bottom w:val="none" w:sz="0" w:space="0" w:color="auto"/>
            <w:right w:val="none" w:sz="0" w:space="0" w:color="auto"/>
          </w:divBdr>
        </w:div>
        <w:div w:id="256793050">
          <w:marLeft w:val="0"/>
          <w:marRight w:val="0"/>
          <w:marTop w:val="0"/>
          <w:marBottom w:val="0"/>
          <w:divBdr>
            <w:top w:val="none" w:sz="0" w:space="0" w:color="auto"/>
            <w:left w:val="none" w:sz="0" w:space="0" w:color="auto"/>
            <w:bottom w:val="none" w:sz="0" w:space="0" w:color="auto"/>
            <w:right w:val="none" w:sz="0" w:space="0" w:color="auto"/>
          </w:divBdr>
        </w:div>
        <w:div w:id="467746860">
          <w:marLeft w:val="0"/>
          <w:marRight w:val="0"/>
          <w:marTop w:val="0"/>
          <w:marBottom w:val="0"/>
          <w:divBdr>
            <w:top w:val="none" w:sz="0" w:space="0" w:color="auto"/>
            <w:left w:val="none" w:sz="0" w:space="0" w:color="auto"/>
            <w:bottom w:val="none" w:sz="0" w:space="0" w:color="auto"/>
            <w:right w:val="none" w:sz="0" w:space="0" w:color="auto"/>
          </w:divBdr>
        </w:div>
        <w:div w:id="662008193">
          <w:marLeft w:val="0"/>
          <w:marRight w:val="0"/>
          <w:marTop w:val="0"/>
          <w:marBottom w:val="0"/>
          <w:divBdr>
            <w:top w:val="none" w:sz="0" w:space="0" w:color="auto"/>
            <w:left w:val="none" w:sz="0" w:space="0" w:color="auto"/>
            <w:bottom w:val="none" w:sz="0" w:space="0" w:color="auto"/>
            <w:right w:val="none" w:sz="0" w:space="0" w:color="auto"/>
          </w:divBdr>
        </w:div>
        <w:div w:id="707069731">
          <w:marLeft w:val="0"/>
          <w:marRight w:val="0"/>
          <w:marTop w:val="0"/>
          <w:marBottom w:val="0"/>
          <w:divBdr>
            <w:top w:val="none" w:sz="0" w:space="0" w:color="auto"/>
            <w:left w:val="none" w:sz="0" w:space="0" w:color="auto"/>
            <w:bottom w:val="none" w:sz="0" w:space="0" w:color="auto"/>
            <w:right w:val="none" w:sz="0" w:space="0" w:color="auto"/>
          </w:divBdr>
        </w:div>
        <w:div w:id="751506675">
          <w:marLeft w:val="0"/>
          <w:marRight w:val="0"/>
          <w:marTop w:val="0"/>
          <w:marBottom w:val="0"/>
          <w:divBdr>
            <w:top w:val="none" w:sz="0" w:space="0" w:color="auto"/>
            <w:left w:val="none" w:sz="0" w:space="0" w:color="auto"/>
            <w:bottom w:val="none" w:sz="0" w:space="0" w:color="auto"/>
            <w:right w:val="none" w:sz="0" w:space="0" w:color="auto"/>
          </w:divBdr>
        </w:div>
        <w:div w:id="772165913">
          <w:marLeft w:val="0"/>
          <w:marRight w:val="0"/>
          <w:marTop w:val="0"/>
          <w:marBottom w:val="0"/>
          <w:divBdr>
            <w:top w:val="none" w:sz="0" w:space="0" w:color="auto"/>
            <w:left w:val="none" w:sz="0" w:space="0" w:color="auto"/>
            <w:bottom w:val="none" w:sz="0" w:space="0" w:color="auto"/>
            <w:right w:val="none" w:sz="0" w:space="0" w:color="auto"/>
          </w:divBdr>
        </w:div>
        <w:div w:id="800613901">
          <w:marLeft w:val="0"/>
          <w:marRight w:val="0"/>
          <w:marTop w:val="0"/>
          <w:marBottom w:val="0"/>
          <w:divBdr>
            <w:top w:val="none" w:sz="0" w:space="0" w:color="auto"/>
            <w:left w:val="none" w:sz="0" w:space="0" w:color="auto"/>
            <w:bottom w:val="none" w:sz="0" w:space="0" w:color="auto"/>
            <w:right w:val="none" w:sz="0" w:space="0" w:color="auto"/>
          </w:divBdr>
        </w:div>
        <w:div w:id="813255584">
          <w:marLeft w:val="0"/>
          <w:marRight w:val="0"/>
          <w:marTop w:val="0"/>
          <w:marBottom w:val="0"/>
          <w:divBdr>
            <w:top w:val="none" w:sz="0" w:space="0" w:color="auto"/>
            <w:left w:val="none" w:sz="0" w:space="0" w:color="auto"/>
            <w:bottom w:val="none" w:sz="0" w:space="0" w:color="auto"/>
            <w:right w:val="none" w:sz="0" w:space="0" w:color="auto"/>
          </w:divBdr>
        </w:div>
        <w:div w:id="886918063">
          <w:marLeft w:val="0"/>
          <w:marRight w:val="0"/>
          <w:marTop w:val="0"/>
          <w:marBottom w:val="0"/>
          <w:divBdr>
            <w:top w:val="none" w:sz="0" w:space="0" w:color="auto"/>
            <w:left w:val="none" w:sz="0" w:space="0" w:color="auto"/>
            <w:bottom w:val="none" w:sz="0" w:space="0" w:color="auto"/>
            <w:right w:val="none" w:sz="0" w:space="0" w:color="auto"/>
          </w:divBdr>
        </w:div>
        <w:div w:id="892228645">
          <w:marLeft w:val="0"/>
          <w:marRight w:val="0"/>
          <w:marTop w:val="0"/>
          <w:marBottom w:val="0"/>
          <w:divBdr>
            <w:top w:val="none" w:sz="0" w:space="0" w:color="auto"/>
            <w:left w:val="none" w:sz="0" w:space="0" w:color="auto"/>
            <w:bottom w:val="none" w:sz="0" w:space="0" w:color="auto"/>
            <w:right w:val="none" w:sz="0" w:space="0" w:color="auto"/>
          </w:divBdr>
        </w:div>
        <w:div w:id="905338411">
          <w:marLeft w:val="0"/>
          <w:marRight w:val="0"/>
          <w:marTop w:val="0"/>
          <w:marBottom w:val="0"/>
          <w:divBdr>
            <w:top w:val="none" w:sz="0" w:space="0" w:color="auto"/>
            <w:left w:val="none" w:sz="0" w:space="0" w:color="auto"/>
            <w:bottom w:val="none" w:sz="0" w:space="0" w:color="auto"/>
            <w:right w:val="none" w:sz="0" w:space="0" w:color="auto"/>
          </w:divBdr>
        </w:div>
        <w:div w:id="929773374">
          <w:marLeft w:val="0"/>
          <w:marRight w:val="0"/>
          <w:marTop w:val="0"/>
          <w:marBottom w:val="0"/>
          <w:divBdr>
            <w:top w:val="none" w:sz="0" w:space="0" w:color="auto"/>
            <w:left w:val="none" w:sz="0" w:space="0" w:color="auto"/>
            <w:bottom w:val="none" w:sz="0" w:space="0" w:color="auto"/>
            <w:right w:val="none" w:sz="0" w:space="0" w:color="auto"/>
          </w:divBdr>
        </w:div>
        <w:div w:id="1051033064">
          <w:marLeft w:val="0"/>
          <w:marRight w:val="0"/>
          <w:marTop w:val="0"/>
          <w:marBottom w:val="0"/>
          <w:divBdr>
            <w:top w:val="none" w:sz="0" w:space="0" w:color="auto"/>
            <w:left w:val="none" w:sz="0" w:space="0" w:color="auto"/>
            <w:bottom w:val="none" w:sz="0" w:space="0" w:color="auto"/>
            <w:right w:val="none" w:sz="0" w:space="0" w:color="auto"/>
          </w:divBdr>
        </w:div>
        <w:div w:id="1052072537">
          <w:marLeft w:val="0"/>
          <w:marRight w:val="0"/>
          <w:marTop w:val="0"/>
          <w:marBottom w:val="0"/>
          <w:divBdr>
            <w:top w:val="none" w:sz="0" w:space="0" w:color="auto"/>
            <w:left w:val="none" w:sz="0" w:space="0" w:color="auto"/>
            <w:bottom w:val="none" w:sz="0" w:space="0" w:color="auto"/>
            <w:right w:val="none" w:sz="0" w:space="0" w:color="auto"/>
          </w:divBdr>
        </w:div>
        <w:div w:id="1061489339">
          <w:marLeft w:val="0"/>
          <w:marRight w:val="0"/>
          <w:marTop w:val="0"/>
          <w:marBottom w:val="0"/>
          <w:divBdr>
            <w:top w:val="none" w:sz="0" w:space="0" w:color="auto"/>
            <w:left w:val="none" w:sz="0" w:space="0" w:color="auto"/>
            <w:bottom w:val="none" w:sz="0" w:space="0" w:color="auto"/>
            <w:right w:val="none" w:sz="0" w:space="0" w:color="auto"/>
          </w:divBdr>
        </w:div>
        <w:div w:id="1064377481">
          <w:marLeft w:val="0"/>
          <w:marRight w:val="0"/>
          <w:marTop w:val="0"/>
          <w:marBottom w:val="0"/>
          <w:divBdr>
            <w:top w:val="none" w:sz="0" w:space="0" w:color="auto"/>
            <w:left w:val="none" w:sz="0" w:space="0" w:color="auto"/>
            <w:bottom w:val="none" w:sz="0" w:space="0" w:color="auto"/>
            <w:right w:val="none" w:sz="0" w:space="0" w:color="auto"/>
          </w:divBdr>
        </w:div>
        <w:div w:id="1216310828">
          <w:marLeft w:val="0"/>
          <w:marRight w:val="0"/>
          <w:marTop w:val="0"/>
          <w:marBottom w:val="0"/>
          <w:divBdr>
            <w:top w:val="none" w:sz="0" w:space="0" w:color="auto"/>
            <w:left w:val="none" w:sz="0" w:space="0" w:color="auto"/>
            <w:bottom w:val="none" w:sz="0" w:space="0" w:color="auto"/>
            <w:right w:val="none" w:sz="0" w:space="0" w:color="auto"/>
          </w:divBdr>
        </w:div>
        <w:div w:id="1262178736">
          <w:marLeft w:val="0"/>
          <w:marRight w:val="0"/>
          <w:marTop w:val="0"/>
          <w:marBottom w:val="0"/>
          <w:divBdr>
            <w:top w:val="none" w:sz="0" w:space="0" w:color="auto"/>
            <w:left w:val="none" w:sz="0" w:space="0" w:color="auto"/>
            <w:bottom w:val="none" w:sz="0" w:space="0" w:color="auto"/>
            <w:right w:val="none" w:sz="0" w:space="0" w:color="auto"/>
          </w:divBdr>
        </w:div>
        <w:div w:id="1282106912">
          <w:marLeft w:val="0"/>
          <w:marRight w:val="0"/>
          <w:marTop w:val="0"/>
          <w:marBottom w:val="0"/>
          <w:divBdr>
            <w:top w:val="none" w:sz="0" w:space="0" w:color="auto"/>
            <w:left w:val="none" w:sz="0" w:space="0" w:color="auto"/>
            <w:bottom w:val="none" w:sz="0" w:space="0" w:color="auto"/>
            <w:right w:val="none" w:sz="0" w:space="0" w:color="auto"/>
          </w:divBdr>
        </w:div>
        <w:div w:id="1318806036">
          <w:marLeft w:val="0"/>
          <w:marRight w:val="0"/>
          <w:marTop w:val="0"/>
          <w:marBottom w:val="0"/>
          <w:divBdr>
            <w:top w:val="none" w:sz="0" w:space="0" w:color="auto"/>
            <w:left w:val="none" w:sz="0" w:space="0" w:color="auto"/>
            <w:bottom w:val="none" w:sz="0" w:space="0" w:color="auto"/>
            <w:right w:val="none" w:sz="0" w:space="0" w:color="auto"/>
          </w:divBdr>
        </w:div>
        <w:div w:id="1364597008">
          <w:marLeft w:val="0"/>
          <w:marRight w:val="0"/>
          <w:marTop w:val="0"/>
          <w:marBottom w:val="0"/>
          <w:divBdr>
            <w:top w:val="none" w:sz="0" w:space="0" w:color="auto"/>
            <w:left w:val="none" w:sz="0" w:space="0" w:color="auto"/>
            <w:bottom w:val="none" w:sz="0" w:space="0" w:color="auto"/>
            <w:right w:val="none" w:sz="0" w:space="0" w:color="auto"/>
          </w:divBdr>
        </w:div>
        <w:div w:id="1416170901">
          <w:marLeft w:val="0"/>
          <w:marRight w:val="0"/>
          <w:marTop w:val="0"/>
          <w:marBottom w:val="0"/>
          <w:divBdr>
            <w:top w:val="none" w:sz="0" w:space="0" w:color="auto"/>
            <w:left w:val="none" w:sz="0" w:space="0" w:color="auto"/>
            <w:bottom w:val="none" w:sz="0" w:space="0" w:color="auto"/>
            <w:right w:val="none" w:sz="0" w:space="0" w:color="auto"/>
          </w:divBdr>
        </w:div>
        <w:div w:id="1452095150">
          <w:marLeft w:val="0"/>
          <w:marRight w:val="0"/>
          <w:marTop w:val="0"/>
          <w:marBottom w:val="0"/>
          <w:divBdr>
            <w:top w:val="none" w:sz="0" w:space="0" w:color="auto"/>
            <w:left w:val="none" w:sz="0" w:space="0" w:color="auto"/>
            <w:bottom w:val="none" w:sz="0" w:space="0" w:color="auto"/>
            <w:right w:val="none" w:sz="0" w:space="0" w:color="auto"/>
          </w:divBdr>
        </w:div>
        <w:div w:id="1467813629">
          <w:marLeft w:val="0"/>
          <w:marRight w:val="0"/>
          <w:marTop w:val="0"/>
          <w:marBottom w:val="0"/>
          <w:divBdr>
            <w:top w:val="none" w:sz="0" w:space="0" w:color="auto"/>
            <w:left w:val="none" w:sz="0" w:space="0" w:color="auto"/>
            <w:bottom w:val="none" w:sz="0" w:space="0" w:color="auto"/>
            <w:right w:val="none" w:sz="0" w:space="0" w:color="auto"/>
          </w:divBdr>
        </w:div>
        <w:div w:id="1504971388">
          <w:marLeft w:val="0"/>
          <w:marRight w:val="0"/>
          <w:marTop w:val="0"/>
          <w:marBottom w:val="0"/>
          <w:divBdr>
            <w:top w:val="none" w:sz="0" w:space="0" w:color="auto"/>
            <w:left w:val="none" w:sz="0" w:space="0" w:color="auto"/>
            <w:bottom w:val="none" w:sz="0" w:space="0" w:color="auto"/>
            <w:right w:val="none" w:sz="0" w:space="0" w:color="auto"/>
          </w:divBdr>
        </w:div>
        <w:div w:id="1529685140">
          <w:marLeft w:val="0"/>
          <w:marRight w:val="0"/>
          <w:marTop w:val="0"/>
          <w:marBottom w:val="0"/>
          <w:divBdr>
            <w:top w:val="none" w:sz="0" w:space="0" w:color="auto"/>
            <w:left w:val="none" w:sz="0" w:space="0" w:color="auto"/>
            <w:bottom w:val="none" w:sz="0" w:space="0" w:color="auto"/>
            <w:right w:val="none" w:sz="0" w:space="0" w:color="auto"/>
          </w:divBdr>
        </w:div>
        <w:div w:id="1543053264">
          <w:marLeft w:val="0"/>
          <w:marRight w:val="0"/>
          <w:marTop w:val="0"/>
          <w:marBottom w:val="0"/>
          <w:divBdr>
            <w:top w:val="none" w:sz="0" w:space="0" w:color="auto"/>
            <w:left w:val="none" w:sz="0" w:space="0" w:color="auto"/>
            <w:bottom w:val="none" w:sz="0" w:space="0" w:color="auto"/>
            <w:right w:val="none" w:sz="0" w:space="0" w:color="auto"/>
          </w:divBdr>
        </w:div>
        <w:div w:id="1607927745">
          <w:marLeft w:val="0"/>
          <w:marRight w:val="0"/>
          <w:marTop w:val="0"/>
          <w:marBottom w:val="0"/>
          <w:divBdr>
            <w:top w:val="none" w:sz="0" w:space="0" w:color="auto"/>
            <w:left w:val="none" w:sz="0" w:space="0" w:color="auto"/>
            <w:bottom w:val="none" w:sz="0" w:space="0" w:color="auto"/>
            <w:right w:val="none" w:sz="0" w:space="0" w:color="auto"/>
          </w:divBdr>
        </w:div>
        <w:div w:id="1670980943">
          <w:marLeft w:val="0"/>
          <w:marRight w:val="0"/>
          <w:marTop w:val="0"/>
          <w:marBottom w:val="0"/>
          <w:divBdr>
            <w:top w:val="none" w:sz="0" w:space="0" w:color="auto"/>
            <w:left w:val="none" w:sz="0" w:space="0" w:color="auto"/>
            <w:bottom w:val="none" w:sz="0" w:space="0" w:color="auto"/>
            <w:right w:val="none" w:sz="0" w:space="0" w:color="auto"/>
          </w:divBdr>
        </w:div>
        <w:div w:id="1809275838">
          <w:marLeft w:val="0"/>
          <w:marRight w:val="0"/>
          <w:marTop w:val="0"/>
          <w:marBottom w:val="0"/>
          <w:divBdr>
            <w:top w:val="none" w:sz="0" w:space="0" w:color="auto"/>
            <w:left w:val="none" w:sz="0" w:space="0" w:color="auto"/>
            <w:bottom w:val="none" w:sz="0" w:space="0" w:color="auto"/>
            <w:right w:val="none" w:sz="0" w:space="0" w:color="auto"/>
          </w:divBdr>
        </w:div>
        <w:div w:id="1875842392">
          <w:marLeft w:val="0"/>
          <w:marRight w:val="0"/>
          <w:marTop w:val="0"/>
          <w:marBottom w:val="0"/>
          <w:divBdr>
            <w:top w:val="none" w:sz="0" w:space="0" w:color="auto"/>
            <w:left w:val="none" w:sz="0" w:space="0" w:color="auto"/>
            <w:bottom w:val="none" w:sz="0" w:space="0" w:color="auto"/>
            <w:right w:val="none" w:sz="0" w:space="0" w:color="auto"/>
          </w:divBdr>
        </w:div>
        <w:div w:id="1896698465">
          <w:marLeft w:val="0"/>
          <w:marRight w:val="0"/>
          <w:marTop w:val="0"/>
          <w:marBottom w:val="0"/>
          <w:divBdr>
            <w:top w:val="none" w:sz="0" w:space="0" w:color="auto"/>
            <w:left w:val="none" w:sz="0" w:space="0" w:color="auto"/>
            <w:bottom w:val="none" w:sz="0" w:space="0" w:color="auto"/>
            <w:right w:val="none" w:sz="0" w:space="0" w:color="auto"/>
          </w:divBdr>
        </w:div>
        <w:div w:id="2015452496">
          <w:marLeft w:val="0"/>
          <w:marRight w:val="0"/>
          <w:marTop w:val="0"/>
          <w:marBottom w:val="0"/>
          <w:divBdr>
            <w:top w:val="none" w:sz="0" w:space="0" w:color="auto"/>
            <w:left w:val="none" w:sz="0" w:space="0" w:color="auto"/>
            <w:bottom w:val="none" w:sz="0" w:space="0" w:color="auto"/>
            <w:right w:val="none" w:sz="0" w:space="0" w:color="auto"/>
          </w:divBdr>
        </w:div>
        <w:div w:id="2115205954">
          <w:marLeft w:val="0"/>
          <w:marRight w:val="0"/>
          <w:marTop w:val="0"/>
          <w:marBottom w:val="0"/>
          <w:divBdr>
            <w:top w:val="none" w:sz="0" w:space="0" w:color="auto"/>
            <w:left w:val="none" w:sz="0" w:space="0" w:color="auto"/>
            <w:bottom w:val="none" w:sz="0" w:space="0" w:color="auto"/>
            <w:right w:val="none" w:sz="0" w:space="0" w:color="auto"/>
          </w:divBdr>
        </w:div>
      </w:divsChild>
    </w:div>
    <w:div w:id="799540711">
      <w:bodyDiv w:val="1"/>
      <w:marLeft w:val="0"/>
      <w:marRight w:val="0"/>
      <w:marTop w:val="0"/>
      <w:marBottom w:val="0"/>
      <w:divBdr>
        <w:top w:val="none" w:sz="0" w:space="0" w:color="auto"/>
        <w:left w:val="none" w:sz="0" w:space="0" w:color="auto"/>
        <w:bottom w:val="none" w:sz="0" w:space="0" w:color="auto"/>
        <w:right w:val="none" w:sz="0" w:space="0" w:color="auto"/>
      </w:divBdr>
      <w:divsChild>
        <w:div w:id="1208955999">
          <w:marLeft w:val="547"/>
          <w:marRight w:val="0"/>
          <w:marTop w:val="160"/>
          <w:marBottom w:val="0"/>
          <w:divBdr>
            <w:top w:val="none" w:sz="0" w:space="0" w:color="auto"/>
            <w:left w:val="none" w:sz="0" w:space="0" w:color="auto"/>
            <w:bottom w:val="none" w:sz="0" w:space="0" w:color="auto"/>
            <w:right w:val="none" w:sz="0" w:space="0" w:color="auto"/>
          </w:divBdr>
        </w:div>
      </w:divsChild>
    </w:div>
    <w:div w:id="847714756">
      <w:bodyDiv w:val="1"/>
      <w:marLeft w:val="0"/>
      <w:marRight w:val="0"/>
      <w:marTop w:val="0"/>
      <w:marBottom w:val="0"/>
      <w:divBdr>
        <w:top w:val="none" w:sz="0" w:space="0" w:color="auto"/>
        <w:left w:val="none" w:sz="0" w:space="0" w:color="auto"/>
        <w:bottom w:val="none" w:sz="0" w:space="0" w:color="auto"/>
        <w:right w:val="none" w:sz="0" w:space="0" w:color="auto"/>
      </w:divBdr>
      <w:divsChild>
        <w:div w:id="736972066">
          <w:marLeft w:val="0"/>
          <w:marRight w:val="0"/>
          <w:marTop w:val="0"/>
          <w:marBottom w:val="0"/>
          <w:divBdr>
            <w:top w:val="none" w:sz="0" w:space="0" w:color="auto"/>
            <w:left w:val="none" w:sz="0" w:space="0" w:color="auto"/>
            <w:bottom w:val="none" w:sz="0" w:space="0" w:color="auto"/>
            <w:right w:val="none" w:sz="0" w:space="0" w:color="auto"/>
          </w:divBdr>
        </w:div>
      </w:divsChild>
    </w:div>
    <w:div w:id="965156746">
      <w:bodyDiv w:val="1"/>
      <w:marLeft w:val="0"/>
      <w:marRight w:val="0"/>
      <w:marTop w:val="0"/>
      <w:marBottom w:val="0"/>
      <w:divBdr>
        <w:top w:val="none" w:sz="0" w:space="0" w:color="auto"/>
        <w:left w:val="none" w:sz="0" w:space="0" w:color="auto"/>
        <w:bottom w:val="none" w:sz="0" w:space="0" w:color="auto"/>
        <w:right w:val="none" w:sz="0" w:space="0" w:color="auto"/>
      </w:divBdr>
    </w:div>
    <w:div w:id="1143504190">
      <w:bodyDiv w:val="1"/>
      <w:marLeft w:val="0"/>
      <w:marRight w:val="0"/>
      <w:marTop w:val="0"/>
      <w:marBottom w:val="0"/>
      <w:divBdr>
        <w:top w:val="none" w:sz="0" w:space="0" w:color="auto"/>
        <w:left w:val="none" w:sz="0" w:space="0" w:color="auto"/>
        <w:bottom w:val="none" w:sz="0" w:space="0" w:color="auto"/>
        <w:right w:val="none" w:sz="0" w:space="0" w:color="auto"/>
      </w:divBdr>
    </w:div>
    <w:div w:id="1150026832">
      <w:bodyDiv w:val="1"/>
      <w:marLeft w:val="0"/>
      <w:marRight w:val="0"/>
      <w:marTop w:val="0"/>
      <w:marBottom w:val="0"/>
      <w:divBdr>
        <w:top w:val="none" w:sz="0" w:space="0" w:color="auto"/>
        <w:left w:val="none" w:sz="0" w:space="0" w:color="auto"/>
        <w:bottom w:val="none" w:sz="0" w:space="0" w:color="auto"/>
        <w:right w:val="none" w:sz="0" w:space="0" w:color="auto"/>
      </w:divBdr>
    </w:div>
    <w:div w:id="1154756196">
      <w:bodyDiv w:val="1"/>
      <w:marLeft w:val="0"/>
      <w:marRight w:val="0"/>
      <w:marTop w:val="0"/>
      <w:marBottom w:val="0"/>
      <w:divBdr>
        <w:top w:val="none" w:sz="0" w:space="0" w:color="auto"/>
        <w:left w:val="none" w:sz="0" w:space="0" w:color="auto"/>
        <w:bottom w:val="none" w:sz="0" w:space="0" w:color="auto"/>
        <w:right w:val="none" w:sz="0" w:space="0" w:color="auto"/>
      </w:divBdr>
    </w:div>
    <w:div w:id="1216505402">
      <w:bodyDiv w:val="1"/>
      <w:marLeft w:val="0"/>
      <w:marRight w:val="0"/>
      <w:marTop w:val="0"/>
      <w:marBottom w:val="0"/>
      <w:divBdr>
        <w:top w:val="none" w:sz="0" w:space="0" w:color="auto"/>
        <w:left w:val="none" w:sz="0" w:space="0" w:color="auto"/>
        <w:bottom w:val="none" w:sz="0" w:space="0" w:color="auto"/>
        <w:right w:val="none" w:sz="0" w:space="0" w:color="auto"/>
      </w:divBdr>
    </w:div>
    <w:div w:id="1221600331">
      <w:bodyDiv w:val="1"/>
      <w:marLeft w:val="0"/>
      <w:marRight w:val="0"/>
      <w:marTop w:val="0"/>
      <w:marBottom w:val="0"/>
      <w:divBdr>
        <w:top w:val="none" w:sz="0" w:space="0" w:color="auto"/>
        <w:left w:val="none" w:sz="0" w:space="0" w:color="auto"/>
        <w:bottom w:val="none" w:sz="0" w:space="0" w:color="auto"/>
        <w:right w:val="none" w:sz="0" w:space="0" w:color="auto"/>
      </w:divBdr>
    </w:div>
    <w:div w:id="1236280656">
      <w:bodyDiv w:val="1"/>
      <w:marLeft w:val="0"/>
      <w:marRight w:val="0"/>
      <w:marTop w:val="0"/>
      <w:marBottom w:val="0"/>
      <w:divBdr>
        <w:top w:val="none" w:sz="0" w:space="0" w:color="auto"/>
        <w:left w:val="none" w:sz="0" w:space="0" w:color="auto"/>
        <w:bottom w:val="none" w:sz="0" w:space="0" w:color="auto"/>
        <w:right w:val="none" w:sz="0" w:space="0" w:color="auto"/>
      </w:divBdr>
      <w:divsChild>
        <w:div w:id="1669364513">
          <w:marLeft w:val="0"/>
          <w:marRight w:val="0"/>
          <w:marTop w:val="0"/>
          <w:marBottom w:val="0"/>
          <w:divBdr>
            <w:top w:val="none" w:sz="0" w:space="0" w:color="auto"/>
            <w:left w:val="none" w:sz="0" w:space="0" w:color="auto"/>
            <w:bottom w:val="none" w:sz="0" w:space="0" w:color="auto"/>
            <w:right w:val="none" w:sz="0" w:space="0" w:color="auto"/>
          </w:divBdr>
        </w:div>
      </w:divsChild>
    </w:div>
    <w:div w:id="1261134636">
      <w:bodyDiv w:val="1"/>
      <w:marLeft w:val="0"/>
      <w:marRight w:val="0"/>
      <w:marTop w:val="0"/>
      <w:marBottom w:val="0"/>
      <w:divBdr>
        <w:top w:val="none" w:sz="0" w:space="0" w:color="auto"/>
        <w:left w:val="none" w:sz="0" w:space="0" w:color="auto"/>
        <w:bottom w:val="none" w:sz="0" w:space="0" w:color="auto"/>
        <w:right w:val="none" w:sz="0" w:space="0" w:color="auto"/>
      </w:divBdr>
    </w:div>
    <w:div w:id="1328022242">
      <w:bodyDiv w:val="1"/>
      <w:marLeft w:val="0"/>
      <w:marRight w:val="0"/>
      <w:marTop w:val="0"/>
      <w:marBottom w:val="0"/>
      <w:divBdr>
        <w:top w:val="none" w:sz="0" w:space="0" w:color="auto"/>
        <w:left w:val="none" w:sz="0" w:space="0" w:color="auto"/>
        <w:bottom w:val="none" w:sz="0" w:space="0" w:color="auto"/>
        <w:right w:val="none" w:sz="0" w:space="0" w:color="auto"/>
      </w:divBdr>
    </w:div>
    <w:div w:id="1370489389">
      <w:bodyDiv w:val="1"/>
      <w:marLeft w:val="0"/>
      <w:marRight w:val="0"/>
      <w:marTop w:val="0"/>
      <w:marBottom w:val="0"/>
      <w:divBdr>
        <w:top w:val="none" w:sz="0" w:space="0" w:color="auto"/>
        <w:left w:val="none" w:sz="0" w:space="0" w:color="auto"/>
        <w:bottom w:val="none" w:sz="0" w:space="0" w:color="auto"/>
        <w:right w:val="none" w:sz="0" w:space="0" w:color="auto"/>
      </w:divBdr>
      <w:divsChild>
        <w:div w:id="1021124899">
          <w:marLeft w:val="0"/>
          <w:marRight w:val="0"/>
          <w:marTop w:val="0"/>
          <w:marBottom w:val="0"/>
          <w:divBdr>
            <w:top w:val="none" w:sz="0" w:space="0" w:color="auto"/>
            <w:left w:val="none" w:sz="0" w:space="0" w:color="auto"/>
            <w:bottom w:val="none" w:sz="0" w:space="0" w:color="auto"/>
            <w:right w:val="none" w:sz="0" w:space="0" w:color="auto"/>
          </w:divBdr>
        </w:div>
        <w:div w:id="1200048885">
          <w:marLeft w:val="0"/>
          <w:marRight w:val="0"/>
          <w:marTop w:val="0"/>
          <w:marBottom w:val="0"/>
          <w:divBdr>
            <w:top w:val="none" w:sz="0" w:space="0" w:color="auto"/>
            <w:left w:val="none" w:sz="0" w:space="0" w:color="auto"/>
            <w:bottom w:val="none" w:sz="0" w:space="0" w:color="auto"/>
            <w:right w:val="none" w:sz="0" w:space="0" w:color="auto"/>
          </w:divBdr>
        </w:div>
        <w:div w:id="1547139332">
          <w:marLeft w:val="0"/>
          <w:marRight w:val="0"/>
          <w:marTop w:val="0"/>
          <w:marBottom w:val="0"/>
          <w:divBdr>
            <w:top w:val="none" w:sz="0" w:space="0" w:color="auto"/>
            <w:left w:val="none" w:sz="0" w:space="0" w:color="auto"/>
            <w:bottom w:val="none" w:sz="0" w:space="0" w:color="auto"/>
            <w:right w:val="none" w:sz="0" w:space="0" w:color="auto"/>
          </w:divBdr>
        </w:div>
      </w:divsChild>
    </w:div>
    <w:div w:id="1383559914">
      <w:bodyDiv w:val="1"/>
      <w:marLeft w:val="0"/>
      <w:marRight w:val="0"/>
      <w:marTop w:val="0"/>
      <w:marBottom w:val="0"/>
      <w:divBdr>
        <w:top w:val="none" w:sz="0" w:space="0" w:color="auto"/>
        <w:left w:val="none" w:sz="0" w:space="0" w:color="auto"/>
        <w:bottom w:val="none" w:sz="0" w:space="0" w:color="auto"/>
        <w:right w:val="none" w:sz="0" w:space="0" w:color="auto"/>
      </w:divBdr>
      <w:divsChild>
        <w:div w:id="192573682">
          <w:marLeft w:val="0"/>
          <w:marRight w:val="0"/>
          <w:marTop w:val="0"/>
          <w:marBottom w:val="0"/>
          <w:divBdr>
            <w:top w:val="none" w:sz="0" w:space="0" w:color="auto"/>
            <w:left w:val="none" w:sz="0" w:space="0" w:color="auto"/>
            <w:bottom w:val="none" w:sz="0" w:space="0" w:color="auto"/>
            <w:right w:val="none" w:sz="0" w:space="0" w:color="auto"/>
          </w:divBdr>
        </w:div>
        <w:div w:id="323818760">
          <w:marLeft w:val="0"/>
          <w:marRight w:val="0"/>
          <w:marTop w:val="0"/>
          <w:marBottom w:val="0"/>
          <w:divBdr>
            <w:top w:val="none" w:sz="0" w:space="0" w:color="auto"/>
            <w:left w:val="none" w:sz="0" w:space="0" w:color="auto"/>
            <w:bottom w:val="none" w:sz="0" w:space="0" w:color="auto"/>
            <w:right w:val="none" w:sz="0" w:space="0" w:color="auto"/>
          </w:divBdr>
        </w:div>
        <w:div w:id="507914517">
          <w:marLeft w:val="0"/>
          <w:marRight w:val="0"/>
          <w:marTop w:val="0"/>
          <w:marBottom w:val="0"/>
          <w:divBdr>
            <w:top w:val="none" w:sz="0" w:space="0" w:color="auto"/>
            <w:left w:val="none" w:sz="0" w:space="0" w:color="auto"/>
            <w:bottom w:val="none" w:sz="0" w:space="0" w:color="auto"/>
            <w:right w:val="none" w:sz="0" w:space="0" w:color="auto"/>
          </w:divBdr>
        </w:div>
        <w:div w:id="517308060">
          <w:marLeft w:val="0"/>
          <w:marRight w:val="0"/>
          <w:marTop w:val="0"/>
          <w:marBottom w:val="0"/>
          <w:divBdr>
            <w:top w:val="none" w:sz="0" w:space="0" w:color="auto"/>
            <w:left w:val="none" w:sz="0" w:space="0" w:color="auto"/>
            <w:bottom w:val="none" w:sz="0" w:space="0" w:color="auto"/>
            <w:right w:val="none" w:sz="0" w:space="0" w:color="auto"/>
          </w:divBdr>
        </w:div>
        <w:div w:id="1151871846">
          <w:marLeft w:val="0"/>
          <w:marRight w:val="0"/>
          <w:marTop w:val="0"/>
          <w:marBottom w:val="0"/>
          <w:divBdr>
            <w:top w:val="none" w:sz="0" w:space="0" w:color="auto"/>
            <w:left w:val="none" w:sz="0" w:space="0" w:color="auto"/>
            <w:bottom w:val="none" w:sz="0" w:space="0" w:color="auto"/>
            <w:right w:val="none" w:sz="0" w:space="0" w:color="auto"/>
          </w:divBdr>
        </w:div>
        <w:div w:id="1620917798">
          <w:marLeft w:val="0"/>
          <w:marRight w:val="0"/>
          <w:marTop w:val="0"/>
          <w:marBottom w:val="0"/>
          <w:divBdr>
            <w:top w:val="none" w:sz="0" w:space="0" w:color="auto"/>
            <w:left w:val="none" w:sz="0" w:space="0" w:color="auto"/>
            <w:bottom w:val="none" w:sz="0" w:space="0" w:color="auto"/>
            <w:right w:val="none" w:sz="0" w:space="0" w:color="auto"/>
          </w:divBdr>
        </w:div>
        <w:div w:id="1951934364">
          <w:marLeft w:val="0"/>
          <w:marRight w:val="0"/>
          <w:marTop w:val="0"/>
          <w:marBottom w:val="0"/>
          <w:divBdr>
            <w:top w:val="none" w:sz="0" w:space="0" w:color="auto"/>
            <w:left w:val="none" w:sz="0" w:space="0" w:color="auto"/>
            <w:bottom w:val="none" w:sz="0" w:space="0" w:color="auto"/>
            <w:right w:val="none" w:sz="0" w:space="0" w:color="auto"/>
          </w:divBdr>
        </w:div>
      </w:divsChild>
    </w:div>
    <w:div w:id="1428694829">
      <w:bodyDiv w:val="1"/>
      <w:marLeft w:val="0"/>
      <w:marRight w:val="0"/>
      <w:marTop w:val="0"/>
      <w:marBottom w:val="0"/>
      <w:divBdr>
        <w:top w:val="none" w:sz="0" w:space="0" w:color="auto"/>
        <w:left w:val="none" w:sz="0" w:space="0" w:color="auto"/>
        <w:bottom w:val="none" w:sz="0" w:space="0" w:color="auto"/>
        <w:right w:val="none" w:sz="0" w:space="0" w:color="auto"/>
      </w:divBdr>
    </w:div>
    <w:div w:id="1461193775">
      <w:bodyDiv w:val="1"/>
      <w:marLeft w:val="0"/>
      <w:marRight w:val="0"/>
      <w:marTop w:val="0"/>
      <w:marBottom w:val="0"/>
      <w:divBdr>
        <w:top w:val="none" w:sz="0" w:space="0" w:color="auto"/>
        <w:left w:val="none" w:sz="0" w:space="0" w:color="auto"/>
        <w:bottom w:val="none" w:sz="0" w:space="0" w:color="auto"/>
        <w:right w:val="none" w:sz="0" w:space="0" w:color="auto"/>
      </w:divBdr>
    </w:div>
    <w:div w:id="1524712128">
      <w:bodyDiv w:val="1"/>
      <w:marLeft w:val="0"/>
      <w:marRight w:val="0"/>
      <w:marTop w:val="0"/>
      <w:marBottom w:val="0"/>
      <w:divBdr>
        <w:top w:val="none" w:sz="0" w:space="0" w:color="auto"/>
        <w:left w:val="none" w:sz="0" w:space="0" w:color="auto"/>
        <w:bottom w:val="none" w:sz="0" w:space="0" w:color="auto"/>
        <w:right w:val="none" w:sz="0" w:space="0" w:color="auto"/>
      </w:divBdr>
    </w:div>
    <w:div w:id="1605771866">
      <w:bodyDiv w:val="1"/>
      <w:marLeft w:val="0"/>
      <w:marRight w:val="0"/>
      <w:marTop w:val="0"/>
      <w:marBottom w:val="0"/>
      <w:divBdr>
        <w:top w:val="none" w:sz="0" w:space="0" w:color="auto"/>
        <w:left w:val="none" w:sz="0" w:space="0" w:color="auto"/>
        <w:bottom w:val="none" w:sz="0" w:space="0" w:color="auto"/>
        <w:right w:val="none" w:sz="0" w:space="0" w:color="auto"/>
      </w:divBdr>
    </w:div>
    <w:div w:id="1637369319">
      <w:bodyDiv w:val="1"/>
      <w:marLeft w:val="0"/>
      <w:marRight w:val="0"/>
      <w:marTop w:val="0"/>
      <w:marBottom w:val="0"/>
      <w:divBdr>
        <w:top w:val="none" w:sz="0" w:space="0" w:color="auto"/>
        <w:left w:val="none" w:sz="0" w:space="0" w:color="auto"/>
        <w:bottom w:val="none" w:sz="0" w:space="0" w:color="auto"/>
        <w:right w:val="none" w:sz="0" w:space="0" w:color="auto"/>
      </w:divBdr>
      <w:divsChild>
        <w:div w:id="1595553144">
          <w:marLeft w:val="0"/>
          <w:marRight w:val="0"/>
          <w:marTop w:val="0"/>
          <w:marBottom w:val="0"/>
          <w:divBdr>
            <w:top w:val="none" w:sz="0" w:space="0" w:color="auto"/>
            <w:left w:val="none" w:sz="0" w:space="0" w:color="auto"/>
            <w:bottom w:val="none" w:sz="0" w:space="0" w:color="auto"/>
            <w:right w:val="none" w:sz="0" w:space="0" w:color="auto"/>
          </w:divBdr>
        </w:div>
      </w:divsChild>
    </w:div>
    <w:div w:id="1762682731">
      <w:bodyDiv w:val="1"/>
      <w:marLeft w:val="0"/>
      <w:marRight w:val="0"/>
      <w:marTop w:val="0"/>
      <w:marBottom w:val="0"/>
      <w:divBdr>
        <w:top w:val="none" w:sz="0" w:space="0" w:color="auto"/>
        <w:left w:val="none" w:sz="0" w:space="0" w:color="auto"/>
        <w:bottom w:val="none" w:sz="0" w:space="0" w:color="auto"/>
        <w:right w:val="none" w:sz="0" w:space="0" w:color="auto"/>
      </w:divBdr>
    </w:div>
    <w:div w:id="1840726931">
      <w:bodyDiv w:val="1"/>
      <w:marLeft w:val="0"/>
      <w:marRight w:val="0"/>
      <w:marTop w:val="0"/>
      <w:marBottom w:val="0"/>
      <w:divBdr>
        <w:top w:val="none" w:sz="0" w:space="0" w:color="auto"/>
        <w:left w:val="none" w:sz="0" w:space="0" w:color="auto"/>
        <w:bottom w:val="none" w:sz="0" w:space="0" w:color="auto"/>
        <w:right w:val="none" w:sz="0" w:space="0" w:color="auto"/>
      </w:divBdr>
      <w:divsChild>
        <w:div w:id="5406120">
          <w:marLeft w:val="0"/>
          <w:marRight w:val="0"/>
          <w:marTop w:val="0"/>
          <w:marBottom w:val="0"/>
          <w:divBdr>
            <w:top w:val="none" w:sz="0" w:space="0" w:color="auto"/>
            <w:left w:val="none" w:sz="0" w:space="0" w:color="auto"/>
            <w:bottom w:val="none" w:sz="0" w:space="0" w:color="auto"/>
            <w:right w:val="none" w:sz="0" w:space="0" w:color="auto"/>
          </w:divBdr>
        </w:div>
        <w:div w:id="64229907">
          <w:marLeft w:val="0"/>
          <w:marRight w:val="0"/>
          <w:marTop w:val="0"/>
          <w:marBottom w:val="0"/>
          <w:divBdr>
            <w:top w:val="none" w:sz="0" w:space="0" w:color="auto"/>
            <w:left w:val="none" w:sz="0" w:space="0" w:color="auto"/>
            <w:bottom w:val="none" w:sz="0" w:space="0" w:color="auto"/>
            <w:right w:val="none" w:sz="0" w:space="0" w:color="auto"/>
          </w:divBdr>
        </w:div>
        <w:div w:id="101266841">
          <w:marLeft w:val="0"/>
          <w:marRight w:val="0"/>
          <w:marTop w:val="0"/>
          <w:marBottom w:val="0"/>
          <w:divBdr>
            <w:top w:val="none" w:sz="0" w:space="0" w:color="auto"/>
            <w:left w:val="none" w:sz="0" w:space="0" w:color="auto"/>
            <w:bottom w:val="none" w:sz="0" w:space="0" w:color="auto"/>
            <w:right w:val="none" w:sz="0" w:space="0" w:color="auto"/>
          </w:divBdr>
        </w:div>
        <w:div w:id="113182837">
          <w:marLeft w:val="0"/>
          <w:marRight w:val="0"/>
          <w:marTop w:val="0"/>
          <w:marBottom w:val="0"/>
          <w:divBdr>
            <w:top w:val="none" w:sz="0" w:space="0" w:color="auto"/>
            <w:left w:val="none" w:sz="0" w:space="0" w:color="auto"/>
            <w:bottom w:val="none" w:sz="0" w:space="0" w:color="auto"/>
            <w:right w:val="none" w:sz="0" w:space="0" w:color="auto"/>
          </w:divBdr>
        </w:div>
        <w:div w:id="126246579">
          <w:marLeft w:val="0"/>
          <w:marRight w:val="0"/>
          <w:marTop w:val="0"/>
          <w:marBottom w:val="0"/>
          <w:divBdr>
            <w:top w:val="none" w:sz="0" w:space="0" w:color="auto"/>
            <w:left w:val="none" w:sz="0" w:space="0" w:color="auto"/>
            <w:bottom w:val="none" w:sz="0" w:space="0" w:color="auto"/>
            <w:right w:val="none" w:sz="0" w:space="0" w:color="auto"/>
          </w:divBdr>
        </w:div>
        <w:div w:id="212814723">
          <w:marLeft w:val="0"/>
          <w:marRight w:val="0"/>
          <w:marTop w:val="0"/>
          <w:marBottom w:val="0"/>
          <w:divBdr>
            <w:top w:val="none" w:sz="0" w:space="0" w:color="auto"/>
            <w:left w:val="none" w:sz="0" w:space="0" w:color="auto"/>
            <w:bottom w:val="none" w:sz="0" w:space="0" w:color="auto"/>
            <w:right w:val="none" w:sz="0" w:space="0" w:color="auto"/>
          </w:divBdr>
        </w:div>
        <w:div w:id="217329169">
          <w:marLeft w:val="0"/>
          <w:marRight w:val="0"/>
          <w:marTop w:val="0"/>
          <w:marBottom w:val="0"/>
          <w:divBdr>
            <w:top w:val="none" w:sz="0" w:space="0" w:color="auto"/>
            <w:left w:val="none" w:sz="0" w:space="0" w:color="auto"/>
            <w:bottom w:val="none" w:sz="0" w:space="0" w:color="auto"/>
            <w:right w:val="none" w:sz="0" w:space="0" w:color="auto"/>
          </w:divBdr>
        </w:div>
        <w:div w:id="217522056">
          <w:marLeft w:val="0"/>
          <w:marRight w:val="0"/>
          <w:marTop w:val="0"/>
          <w:marBottom w:val="0"/>
          <w:divBdr>
            <w:top w:val="none" w:sz="0" w:space="0" w:color="auto"/>
            <w:left w:val="none" w:sz="0" w:space="0" w:color="auto"/>
            <w:bottom w:val="none" w:sz="0" w:space="0" w:color="auto"/>
            <w:right w:val="none" w:sz="0" w:space="0" w:color="auto"/>
          </w:divBdr>
        </w:div>
        <w:div w:id="229048859">
          <w:marLeft w:val="0"/>
          <w:marRight w:val="0"/>
          <w:marTop w:val="0"/>
          <w:marBottom w:val="0"/>
          <w:divBdr>
            <w:top w:val="none" w:sz="0" w:space="0" w:color="auto"/>
            <w:left w:val="none" w:sz="0" w:space="0" w:color="auto"/>
            <w:bottom w:val="none" w:sz="0" w:space="0" w:color="auto"/>
            <w:right w:val="none" w:sz="0" w:space="0" w:color="auto"/>
          </w:divBdr>
        </w:div>
        <w:div w:id="261493415">
          <w:marLeft w:val="0"/>
          <w:marRight w:val="0"/>
          <w:marTop w:val="0"/>
          <w:marBottom w:val="0"/>
          <w:divBdr>
            <w:top w:val="none" w:sz="0" w:space="0" w:color="auto"/>
            <w:left w:val="none" w:sz="0" w:space="0" w:color="auto"/>
            <w:bottom w:val="none" w:sz="0" w:space="0" w:color="auto"/>
            <w:right w:val="none" w:sz="0" w:space="0" w:color="auto"/>
          </w:divBdr>
        </w:div>
        <w:div w:id="276450994">
          <w:marLeft w:val="0"/>
          <w:marRight w:val="0"/>
          <w:marTop w:val="0"/>
          <w:marBottom w:val="0"/>
          <w:divBdr>
            <w:top w:val="none" w:sz="0" w:space="0" w:color="auto"/>
            <w:left w:val="none" w:sz="0" w:space="0" w:color="auto"/>
            <w:bottom w:val="none" w:sz="0" w:space="0" w:color="auto"/>
            <w:right w:val="none" w:sz="0" w:space="0" w:color="auto"/>
          </w:divBdr>
        </w:div>
        <w:div w:id="438643808">
          <w:marLeft w:val="0"/>
          <w:marRight w:val="0"/>
          <w:marTop w:val="0"/>
          <w:marBottom w:val="0"/>
          <w:divBdr>
            <w:top w:val="none" w:sz="0" w:space="0" w:color="auto"/>
            <w:left w:val="none" w:sz="0" w:space="0" w:color="auto"/>
            <w:bottom w:val="none" w:sz="0" w:space="0" w:color="auto"/>
            <w:right w:val="none" w:sz="0" w:space="0" w:color="auto"/>
          </w:divBdr>
        </w:div>
        <w:div w:id="503326477">
          <w:marLeft w:val="0"/>
          <w:marRight w:val="0"/>
          <w:marTop w:val="0"/>
          <w:marBottom w:val="0"/>
          <w:divBdr>
            <w:top w:val="none" w:sz="0" w:space="0" w:color="auto"/>
            <w:left w:val="none" w:sz="0" w:space="0" w:color="auto"/>
            <w:bottom w:val="none" w:sz="0" w:space="0" w:color="auto"/>
            <w:right w:val="none" w:sz="0" w:space="0" w:color="auto"/>
          </w:divBdr>
        </w:div>
        <w:div w:id="511452904">
          <w:marLeft w:val="0"/>
          <w:marRight w:val="0"/>
          <w:marTop w:val="0"/>
          <w:marBottom w:val="0"/>
          <w:divBdr>
            <w:top w:val="none" w:sz="0" w:space="0" w:color="auto"/>
            <w:left w:val="none" w:sz="0" w:space="0" w:color="auto"/>
            <w:bottom w:val="none" w:sz="0" w:space="0" w:color="auto"/>
            <w:right w:val="none" w:sz="0" w:space="0" w:color="auto"/>
          </w:divBdr>
        </w:div>
        <w:div w:id="543370996">
          <w:marLeft w:val="0"/>
          <w:marRight w:val="0"/>
          <w:marTop w:val="0"/>
          <w:marBottom w:val="0"/>
          <w:divBdr>
            <w:top w:val="none" w:sz="0" w:space="0" w:color="auto"/>
            <w:left w:val="none" w:sz="0" w:space="0" w:color="auto"/>
            <w:bottom w:val="none" w:sz="0" w:space="0" w:color="auto"/>
            <w:right w:val="none" w:sz="0" w:space="0" w:color="auto"/>
          </w:divBdr>
        </w:div>
        <w:div w:id="575164009">
          <w:marLeft w:val="0"/>
          <w:marRight w:val="0"/>
          <w:marTop w:val="0"/>
          <w:marBottom w:val="0"/>
          <w:divBdr>
            <w:top w:val="none" w:sz="0" w:space="0" w:color="auto"/>
            <w:left w:val="none" w:sz="0" w:space="0" w:color="auto"/>
            <w:bottom w:val="none" w:sz="0" w:space="0" w:color="auto"/>
            <w:right w:val="none" w:sz="0" w:space="0" w:color="auto"/>
          </w:divBdr>
        </w:div>
        <w:div w:id="616377393">
          <w:marLeft w:val="0"/>
          <w:marRight w:val="0"/>
          <w:marTop w:val="0"/>
          <w:marBottom w:val="0"/>
          <w:divBdr>
            <w:top w:val="none" w:sz="0" w:space="0" w:color="auto"/>
            <w:left w:val="none" w:sz="0" w:space="0" w:color="auto"/>
            <w:bottom w:val="none" w:sz="0" w:space="0" w:color="auto"/>
            <w:right w:val="none" w:sz="0" w:space="0" w:color="auto"/>
          </w:divBdr>
        </w:div>
        <w:div w:id="659389825">
          <w:marLeft w:val="0"/>
          <w:marRight w:val="0"/>
          <w:marTop w:val="0"/>
          <w:marBottom w:val="0"/>
          <w:divBdr>
            <w:top w:val="none" w:sz="0" w:space="0" w:color="auto"/>
            <w:left w:val="none" w:sz="0" w:space="0" w:color="auto"/>
            <w:bottom w:val="none" w:sz="0" w:space="0" w:color="auto"/>
            <w:right w:val="none" w:sz="0" w:space="0" w:color="auto"/>
          </w:divBdr>
        </w:div>
        <w:div w:id="741216610">
          <w:marLeft w:val="0"/>
          <w:marRight w:val="0"/>
          <w:marTop w:val="0"/>
          <w:marBottom w:val="0"/>
          <w:divBdr>
            <w:top w:val="none" w:sz="0" w:space="0" w:color="auto"/>
            <w:left w:val="none" w:sz="0" w:space="0" w:color="auto"/>
            <w:bottom w:val="none" w:sz="0" w:space="0" w:color="auto"/>
            <w:right w:val="none" w:sz="0" w:space="0" w:color="auto"/>
          </w:divBdr>
        </w:div>
        <w:div w:id="815100627">
          <w:marLeft w:val="0"/>
          <w:marRight w:val="0"/>
          <w:marTop w:val="0"/>
          <w:marBottom w:val="0"/>
          <w:divBdr>
            <w:top w:val="none" w:sz="0" w:space="0" w:color="auto"/>
            <w:left w:val="none" w:sz="0" w:space="0" w:color="auto"/>
            <w:bottom w:val="none" w:sz="0" w:space="0" w:color="auto"/>
            <w:right w:val="none" w:sz="0" w:space="0" w:color="auto"/>
          </w:divBdr>
        </w:div>
        <w:div w:id="870075799">
          <w:marLeft w:val="0"/>
          <w:marRight w:val="0"/>
          <w:marTop w:val="0"/>
          <w:marBottom w:val="0"/>
          <w:divBdr>
            <w:top w:val="none" w:sz="0" w:space="0" w:color="auto"/>
            <w:left w:val="none" w:sz="0" w:space="0" w:color="auto"/>
            <w:bottom w:val="none" w:sz="0" w:space="0" w:color="auto"/>
            <w:right w:val="none" w:sz="0" w:space="0" w:color="auto"/>
          </w:divBdr>
        </w:div>
        <w:div w:id="966205803">
          <w:marLeft w:val="0"/>
          <w:marRight w:val="0"/>
          <w:marTop w:val="0"/>
          <w:marBottom w:val="0"/>
          <w:divBdr>
            <w:top w:val="none" w:sz="0" w:space="0" w:color="auto"/>
            <w:left w:val="none" w:sz="0" w:space="0" w:color="auto"/>
            <w:bottom w:val="none" w:sz="0" w:space="0" w:color="auto"/>
            <w:right w:val="none" w:sz="0" w:space="0" w:color="auto"/>
          </w:divBdr>
        </w:div>
        <w:div w:id="1003430450">
          <w:marLeft w:val="0"/>
          <w:marRight w:val="0"/>
          <w:marTop w:val="0"/>
          <w:marBottom w:val="0"/>
          <w:divBdr>
            <w:top w:val="none" w:sz="0" w:space="0" w:color="auto"/>
            <w:left w:val="none" w:sz="0" w:space="0" w:color="auto"/>
            <w:bottom w:val="none" w:sz="0" w:space="0" w:color="auto"/>
            <w:right w:val="none" w:sz="0" w:space="0" w:color="auto"/>
          </w:divBdr>
        </w:div>
        <w:div w:id="1061753788">
          <w:marLeft w:val="0"/>
          <w:marRight w:val="0"/>
          <w:marTop w:val="0"/>
          <w:marBottom w:val="0"/>
          <w:divBdr>
            <w:top w:val="none" w:sz="0" w:space="0" w:color="auto"/>
            <w:left w:val="none" w:sz="0" w:space="0" w:color="auto"/>
            <w:bottom w:val="none" w:sz="0" w:space="0" w:color="auto"/>
            <w:right w:val="none" w:sz="0" w:space="0" w:color="auto"/>
          </w:divBdr>
        </w:div>
        <w:div w:id="1078940413">
          <w:marLeft w:val="0"/>
          <w:marRight w:val="0"/>
          <w:marTop w:val="0"/>
          <w:marBottom w:val="0"/>
          <w:divBdr>
            <w:top w:val="none" w:sz="0" w:space="0" w:color="auto"/>
            <w:left w:val="none" w:sz="0" w:space="0" w:color="auto"/>
            <w:bottom w:val="none" w:sz="0" w:space="0" w:color="auto"/>
            <w:right w:val="none" w:sz="0" w:space="0" w:color="auto"/>
          </w:divBdr>
        </w:div>
        <w:div w:id="1122571586">
          <w:marLeft w:val="0"/>
          <w:marRight w:val="0"/>
          <w:marTop w:val="0"/>
          <w:marBottom w:val="0"/>
          <w:divBdr>
            <w:top w:val="none" w:sz="0" w:space="0" w:color="auto"/>
            <w:left w:val="none" w:sz="0" w:space="0" w:color="auto"/>
            <w:bottom w:val="none" w:sz="0" w:space="0" w:color="auto"/>
            <w:right w:val="none" w:sz="0" w:space="0" w:color="auto"/>
          </w:divBdr>
        </w:div>
        <w:div w:id="1214653496">
          <w:marLeft w:val="0"/>
          <w:marRight w:val="0"/>
          <w:marTop w:val="0"/>
          <w:marBottom w:val="0"/>
          <w:divBdr>
            <w:top w:val="none" w:sz="0" w:space="0" w:color="auto"/>
            <w:left w:val="none" w:sz="0" w:space="0" w:color="auto"/>
            <w:bottom w:val="none" w:sz="0" w:space="0" w:color="auto"/>
            <w:right w:val="none" w:sz="0" w:space="0" w:color="auto"/>
          </w:divBdr>
        </w:div>
        <w:div w:id="1275478293">
          <w:marLeft w:val="0"/>
          <w:marRight w:val="0"/>
          <w:marTop w:val="0"/>
          <w:marBottom w:val="0"/>
          <w:divBdr>
            <w:top w:val="none" w:sz="0" w:space="0" w:color="auto"/>
            <w:left w:val="none" w:sz="0" w:space="0" w:color="auto"/>
            <w:bottom w:val="none" w:sz="0" w:space="0" w:color="auto"/>
            <w:right w:val="none" w:sz="0" w:space="0" w:color="auto"/>
          </w:divBdr>
        </w:div>
        <w:div w:id="1311596380">
          <w:marLeft w:val="0"/>
          <w:marRight w:val="0"/>
          <w:marTop w:val="0"/>
          <w:marBottom w:val="0"/>
          <w:divBdr>
            <w:top w:val="none" w:sz="0" w:space="0" w:color="auto"/>
            <w:left w:val="none" w:sz="0" w:space="0" w:color="auto"/>
            <w:bottom w:val="none" w:sz="0" w:space="0" w:color="auto"/>
            <w:right w:val="none" w:sz="0" w:space="0" w:color="auto"/>
          </w:divBdr>
        </w:div>
        <w:div w:id="1445661047">
          <w:marLeft w:val="0"/>
          <w:marRight w:val="0"/>
          <w:marTop w:val="0"/>
          <w:marBottom w:val="0"/>
          <w:divBdr>
            <w:top w:val="none" w:sz="0" w:space="0" w:color="auto"/>
            <w:left w:val="none" w:sz="0" w:space="0" w:color="auto"/>
            <w:bottom w:val="none" w:sz="0" w:space="0" w:color="auto"/>
            <w:right w:val="none" w:sz="0" w:space="0" w:color="auto"/>
          </w:divBdr>
        </w:div>
        <w:div w:id="1515413831">
          <w:marLeft w:val="0"/>
          <w:marRight w:val="0"/>
          <w:marTop w:val="0"/>
          <w:marBottom w:val="0"/>
          <w:divBdr>
            <w:top w:val="none" w:sz="0" w:space="0" w:color="auto"/>
            <w:left w:val="none" w:sz="0" w:space="0" w:color="auto"/>
            <w:bottom w:val="none" w:sz="0" w:space="0" w:color="auto"/>
            <w:right w:val="none" w:sz="0" w:space="0" w:color="auto"/>
          </w:divBdr>
        </w:div>
        <w:div w:id="1564871397">
          <w:marLeft w:val="0"/>
          <w:marRight w:val="0"/>
          <w:marTop w:val="0"/>
          <w:marBottom w:val="0"/>
          <w:divBdr>
            <w:top w:val="none" w:sz="0" w:space="0" w:color="auto"/>
            <w:left w:val="none" w:sz="0" w:space="0" w:color="auto"/>
            <w:bottom w:val="none" w:sz="0" w:space="0" w:color="auto"/>
            <w:right w:val="none" w:sz="0" w:space="0" w:color="auto"/>
          </w:divBdr>
        </w:div>
        <w:div w:id="1605575055">
          <w:marLeft w:val="0"/>
          <w:marRight w:val="0"/>
          <w:marTop w:val="0"/>
          <w:marBottom w:val="0"/>
          <w:divBdr>
            <w:top w:val="none" w:sz="0" w:space="0" w:color="auto"/>
            <w:left w:val="none" w:sz="0" w:space="0" w:color="auto"/>
            <w:bottom w:val="none" w:sz="0" w:space="0" w:color="auto"/>
            <w:right w:val="none" w:sz="0" w:space="0" w:color="auto"/>
          </w:divBdr>
        </w:div>
        <w:div w:id="1621644460">
          <w:marLeft w:val="0"/>
          <w:marRight w:val="0"/>
          <w:marTop w:val="0"/>
          <w:marBottom w:val="0"/>
          <w:divBdr>
            <w:top w:val="none" w:sz="0" w:space="0" w:color="auto"/>
            <w:left w:val="none" w:sz="0" w:space="0" w:color="auto"/>
            <w:bottom w:val="none" w:sz="0" w:space="0" w:color="auto"/>
            <w:right w:val="none" w:sz="0" w:space="0" w:color="auto"/>
          </w:divBdr>
        </w:div>
        <w:div w:id="1680230459">
          <w:marLeft w:val="0"/>
          <w:marRight w:val="0"/>
          <w:marTop w:val="0"/>
          <w:marBottom w:val="0"/>
          <w:divBdr>
            <w:top w:val="none" w:sz="0" w:space="0" w:color="auto"/>
            <w:left w:val="none" w:sz="0" w:space="0" w:color="auto"/>
            <w:bottom w:val="none" w:sz="0" w:space="0" w:color="auto"/>
            <w:right w:val="none" w:sz="0" w:space="0" w:color="auto"/>
          </w:divBdr>
        </w:div>
        <w:div w:id="1764375173">
          <w:marLeft w:val="0"/>
          <w:marRight w:val="0"/>
          <w:marTop w:val="0"/>
          <w:marBottom w:val="0"/>
          <w:divBdr>
            <w:top w:val="none" w:sz="0" w:space="0" w:color="auto"/>
            <w:left w:val="none" w:sz="0" w:space="0" w:color="auto"/>
            <w:bottom w:val="none" w:sz="0" w:space="0" w:color="auto"/>
            <w:right w:val="none" w:sz="0" w:space="0" w:color="auto"/>
          </w:divBdr>
        </w:div>
        <w:div w:id="1795977891">
          <w:marLeft w:val="0"/>
          <w:marRight w:val="0"/>
          <w:marTop w:val="0"/>
          <w:marBottom w:val="0"/>
          <w:divBdr>
            <w:top w:val="none" w:sz="0" w:space="0" w:color="auto"/>
            <w:left w:val="none" w:sz="0" w:space="0" w:color="auto"/>
            <w:bottom w:val="none" w:sz="0" w:space="0" w:color="auto"/>
            <w:right w:val="none" w:sz="0" w:space="0" w:color="auto"/>
          </w:divBdr>
        </w:div>
        <w:div w:id="1852064592">
          <w:marLeft w:val="0"/>
          <w:marRight w:val="0"/>
          <w:marTop w:val="0"/>
          <w:marBottom w:val="0"/>
          <w:divBdr>
            <w:top w:val="none" w:sz="0" w:space="0" w:color="auto"/>
            <w:left w:val="none" w:sz="0" w:space="0" w:color="auto"/>
            <w:bottom w:val="none" w:sz="0" w:space="0" w:color="auto"/>
            <w:right w:val="none" w:sz="0" w:space="0" w:color="auto"/>
          </w:divBdr>
        </w:div>
        <w:div w:id="1888713482">
          <w:marLeft w:val="0"/>
          <w:marRight w:val="0"/>
          <w:marTop w:val="0"/>
          <w:marBottom w:val="0"/>
          <w:divBdr>
            <w:top w:val="none" w:sz="0" w:space="0" w:color="auto"/>
            <w:left w:val="none" w:sz="0" w:space="0" w:color="auto"/>
            <w:bottom w:val="none" w:sz="0" w:space="0" w:color="auto"/>
            <w:right w:val="none" w:sz="0" w:space="0" w:color="auto"/>
          </w:divBdr>
        </w:div>
        <w:div w:id="1926300894">
          <w:marLeft w:val="0"/>
          <w:marRight w:val="0"/>
          <w:marTop w:val="0"/>
          <w:marBottom w:val="0"/>
          <w:divBdr>
            <w:top w:val="none" w:sz="0" w:space="0" w:color="auto"/>
            <w:left w:val="none" w:sz="0" w:space="0" w:color="auto"/>
            <w:bottom w:val="none" w:sz="0" w:space="0" w:color="auto"/>
            <w:right w:val="none" w:sz="0" w:space="0" w:color="auto"/>
          </w:divBdr>
        </w:div>
        <w:div w:id="2016181835">
          <w:marLeft w:val="0"/>
          <w:marRight w:val="0"/>
          <w:marTop w:val="0"/>
          <w:marBottom w:val="0"/>
          <w:divBdr>
            <w:top w:val="none" w:sz="0" w:space="0" w:color="auto"/>
            <w:left w:val="none" w:sz="0" w:space="0" w:color="auto"/>
            <w:bottom w:val="none" w:sz="0" w:space="0" w:color="auto"/>
            <w:right w:val="none" w:sz="0" w:space="0" w:color="auto"/>
          </w:divBdr>
        </w:div>
        <w:div w:id="2131364191">
          <w:marLeft w:val="0"/>
          <w:marRight w:val="0"/>
          <w:marTop w:val="0"/>
          <w:marBottom w:val="0"/>
          <w:divBdr>
            <w:top w:val="none" w:sz="0" w:space="0" w:color="auto"/>
            <w:left w:val="none" w:sz="0" w:space="0" w:color="auto"/>
            <w:bottom w:val="none" w:sz="0" w:space="0" w:color="auto"/>
            <w:right w:val="none" w:sz="0" w:space="0" w:color="auto"/>
          </w:divBdr>
        </w:div>
      </w:divsChild>
    </w:div>
    <w:div w:id="1892494316">
      <w:bodyDiv w:val="1"/>
      <w:marLeft w:val="0"/>
      <w:marRight w:val="0"/>
      <w:marTop w:val="0"/>
      <w:marBottom w:val="0"/>
      <w:divBdr>
        <w:top w:val="none" w:sz="0" w:space="0" w:color="auto"/>
        <w:left w:val="none" w:sz="0" w:space="0" w:color="auto"/>
        <w:bottom w:val="none" w:sz="0" w:space="0" w:color="auto"/>
        <w:right w:val="none" w:sz="0" w:space="0" w:color="auto"/>
      </w:divBdr>
    </w:div>
    <w:div w:id="1919944027">
      <w:bodyDiv w:val="1"/>
      <w:marLeft w:val="0"/>
      <w:marRight w:val="0"/>
      <w:marTop w:val="0"/>
      <w:marBottom w:val="0"/>
      <w:divBdr>
        <w:top w:val="none" w:sz="0" w:space="0" w:color="auto"/>
        <w:left w:val="none" w:sz="0" w:space="0" w:color="auto"/>
        <w:bottom w:val="none" w:sz="0" w:space="0" w:color="auto"/>
        <w:right w:val="none" w:sz="0" w:space="0" w:color="auto"/>
      </w:divBdr>
    </w:div>
    <w:div w:id="2062559911">
      <w:bodyDiv w:val="1"/>
      <w:marLeft w:val="0"/>
      <w:marRight w:val="0"/>
      <w:marTop w:val="0"/>
      <w:marBottom w:val="0"/>
      <w:divBdr>
        <w:top w:val="none" w:sz="0" w:space="0" w:color="auto"/>
        <w:left w:val="none" w:sz="0" w:space="0" w:color="auto"/>
        <w:bottom w:val="none" w:sz="0" w:space="0" w:color="auto"/>
        <w:right w:val="none" w:sz="0" w:space="0" w:color="auto"/>
      </w:divBdr>
      <w:divsChild>
        <w:div w:id="1735741719">
          <w:marLeft w:val="0"/>
          <w:marRight w:val="0"/>
          <w:marTop w:val="0"/>
          <w:marBottom w:val="0"/>
          <w:divBdr>
            <w:top w:val="none" w:sz="0" w:space="0" w:color="auto"/>
            <w:left w:val="none" w:sz="0" w:space="0" w:color="auto"/>
            <w:bottom w:val="none" w:sz="0" w:space="0" w:color="auto"/>
            <w:right w:val="none" w:sz="0" w:space="0" w:color="auto"/>
          </w:divBdr>
        </w:div>
      </w:divsChild>
    </w:div>
    <w:div w:id="2143308864">
      <w:bodyDiv w:val="1"/>
      <w:marLeft w:val="0"/>
      <w:marRight w:val="0"/>
      <w:marTop w:val="0"/>
      <w:marBottom w:val="0"/>
      <w:divBdr>
        <w:top w:val="none" w:sz="0" w:space="0" w:color="auto"/>
        <w:left w:val="none" w:sz="0" w:space="0" w:color="auto"/>
        <w:bottom w:val="none" w:sz="0" w:space="0" w:color="auto"/>
        <w:right w:val="none" w:sz="0" w:space="0" w:color="auto"/>
      </w:divBdr>
      <w:divsChild>
        <w:div w:id="19003630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zebrzydowice.pl" TargetMode="External"/><Relationship Id="rId18" Type="http://schemas.openxmlformats.org/officeDocument/2006/relationships/hyperlink" Target="https://platformazakupowa.pl/pn/zebrzydowice" TargetMode="External"/><Relationship Id="rId26" Type="http://schemas.openxmlformats.org/officeDocument/2006/relationships/hyperlink" Target="https://drive.google.com/file/d/1Kd1DttbBeiNWt4q4slS4t76lZVKPbkyD/view" TargetMode="External"/><Relationship Id="rId39" Type="http://schemas.openxmlformats.org/officeDocument/2006/relationships/hyperlink" Target="http://platformazakupowa.pl" TargetMode="External"/><Relationship Id="rId21" Type="http://schemas.openxmlformats.org/officeDocument/2006/relationships/hyperlink" Target="https://platformazakupowa.pl/pn/zebrzydowice"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platformazakupowa.pl"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pn/zebrzydowice" TargetMode="External"/><Relationship Id="rId29" Type="http://schemas.openxmlformats.org/officeDocument/2006/relationships/hyperlink" Target="http://platformazakupowa.pl" TargetMode="External"/><Relationship Id="rId11" Type="http://schemas.openxmlformats.org/officeDocument/2006/relationships/hyperlink" Target="mailto:przetargi@zebrzydowice.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hyperlink" Target="https://platformazakupowa.pl/pn/zebrzydowice" TargetMode="External"/><Relationship Id="rId40" Type="http://schemas.openxmlformats.org/officeDocument/2006/relationships/hyperlink" Target="https://platformazakupowa.pl/pn/zebrzydowice" TargetMode="External"/><Relationship Id="rId45" Type="http://schemas.openxmlformats.org/officeDocument/2006/relationships/hyperlink" Target="http://platformazakupowa.pl" TargetMode="External"/><Relationship Id="rId5" Type="http://schemas.openxmlformats.org/officeDocument/2006/relationships/webSettings" Target="webSettings.xml"/><Relationship Id="rId15" Type="http://schemas.openxmlformats.org/officeDocument/2006/relationships/hyperlink" Target="https://www.portalzp.pl/kody-cpv/szczegoly/sprzet-gasniczy-ratowniczy-i-bezpieczenstwa-3786"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footer" Target="footer1.xml"/><Relationship Id="rId49" Type="http://schemas.openxmlformats.org/officeDocument/2006/relationships/theme" Target="theme/theme1.xml"/><Relationship Id="rId10" Type="http://schemas.openxmlformats.org/officeDocument/2006/relationships/hyperlink" Target="https://platformazakupowa.pl/pn/zebrzydowice" TargetMode="External"/><Relationship Id="rId19" Type="http://schemas.openxmlformats.org/officeDocument/2006/relationships/hyperlink" Target="mailto:przetargi@zebrzydowice.pl" TargetMode="External"/><Relationship Id="rId31" Type="http://schemas.openxmlformats.org/officeDocument/2006/relationships/hyperlink" Target="http://platformazakupowa.pl" TargetMode="External"/><Relationship Id="rId44"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https://www.zebrzydowice.pl" TargetMode="External"/><Relationship Id="rId14" Type="http://schemas.openxmlformats.org/officeDocument/2006/relationships/hyperlink" Target="https://www.portalzp.pl/kody-cpv/szczegoly/przyczepy-3419" TargetMode="External"/><Relationship Id="rId22" Type="http://schemas.openxmlformats.org/officeDocument/2006/relationships/hyperlink" Target="https://platformazakupowa.pl/pn/zebrzydowice"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header" Target="header1.xml"/><Relationship Id="rId43" Type="http://schemas.openxmlformats.org/officeDocument/2006/relationships/hyperlink" Target="https://platformazakupowa.pl/strona/45-instrukcje"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ug@zebrzydowice.pl" TargetMode="External"/><Relationship Id="rId17" Type="http://schemas.openxmlformats.org/officeDocument/2006/relationships/hyperlink" Target="https://platformazakupowa.pl/pn/zebrzydowice" TargetMode="External"/><Relationship Id="rId25" Type="http://schemas.openxmlformats.org/officeDocument/2006/relationships/hyperlink" Target="https://platformazakupowa.pl/strona/1-regulamin" TargetMode="External"/><Relationship Id="rId33" Type="http://schemas.openxmlformats.org/officeDocument/2006/relationships/hyperlink" Target="https://platformazakupowa.pl/" TargetMode="External"/><Relationship Id="rId38" Type="http://schemas.openxmlformats.org/officeDocument/2006/relationships/hyperlink" Target="https://platformazakupowa.pl/pn/zebrzydowice" TargetMode="External"/><Relationship Id="rId46" Type="http://schemas.openxmlformats.org/officeDocument/2006/relationships/header" Target="header2.xml"/><Relationship Id="rId20" Type="http://schemas.openxmlformats.org/officeDocument/2006/relationships/hyperlink" Target="https://platformazakupowa.pl/pn/zebrzydowice" TargetMode="External"/><Relationship Id="rId41"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04242-D7C7-4F25-BE5A-68E30D869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9797</Words>
  <Characters>66179</Characters>
  <Application>Microsoft Office Word</Application>
  <DocSecurity>0</DocSecurity>
  <Lines>551</Lines>
  <Paragraphs>151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75825</CharactersWithSpaces>
  <SharedDoc>false</SharedDoc>
  <HLinks>
    <vt:vector size="48" baseType="variant">
      <vt:variant>
        <vt:i4>4128792</vt:i4>
      </vt:variant>
      <vt:variant>
        <vt:i4>21</vt:i4>
      </vt:variant>
      <vt:variant>
        <vt:i4>0</vt:i4>
      </vt:variant>
      <vt:variant>
        <vt:i4>5</vt:i4>
      </vt:variant>
      <vt:variant>
        <vt:lpwstr>mailto:iod@zebrzydowice.pl</vt:lpwstr>
      </vt:variant>
      <vt:variant>
        <vt:lpwstr/>
      </vt:variant>
      <vt:variant>
        <vt:i4>2752529</vt:i4>
      </vt:variant>
      <vt:variant>
        <vt:i4>18</vt:i4>
      </vt:variant>
      <vt:variant>
        <vt:i4>0</vt:i4>
      </vt:variant>
      <vt:variant>
        <vt:i4>5</vt:i4>
      </vt:variant>
      <vt:variant>
        <vt:lpwstr>mailto:ug@zebrzydowice.pl</vt:lpwstr>
      </vt:variant>
      <vt:variant>
        <vt:lpwstr/>
      </vt:variant>
      <vt:variant>
        <vt:i4>16</vt:i4>
      </vt:variant>
      <vt:variant>
        <vt:i4>15</vt:i4>
      </vt:variant>
      <vt:variant>
        <vt:i4>0</vt:i4>
      </vt:variant>
      <vt:variant>
        <vt:i4>5</vt:i4>
      </vt:variant>
      <vt:variant>
        <vt:lpwstr>http://www.gzwik.zebrzydowice.pl/</vt:lpwstr>
      </vt:variant>
      <vt:variant>
        <vt:lpwstr/>
      </vt:variant>
      <vt:variant>
        <vt:i4>16</vt:i4>
      </vt:variant>
      <vt:variant>
        <vt:i4>12</vt:i4>
      </vt:variant>
      <vt:variant>
        <vt:i4>0</vt:i4>
      </vt:variant>
      <vt:variant>
        <vt:i4>5</vt:i4>
      </vt:variant>
      <vt:variant>
        <vt:lpwstr>http://www.gzwik.zebrzydowice.pl/</vt:lpwstr>
      </vt:variant>
      <vt:variant>
        <vt:lpwstr/>
      </vt:variant>
      <vt:variant>
        <vt:i4>8060973</vt:i4>
      </vt:variant>
      <vt:variant>
        <vt:i4>9</vt:i4>
      </vt:variant>
      <vt:variant>
        <vt:i4>0</vt:i4>
      </vt:variant>
      <vt:variant>
        <vt:i4>5</vt:i4>
      </vt:variant>
      <vt:variant>
        <vt:lpwstr>http://www.zebrzydowice.pl/</vt:lpwstr>
      </vt:variant>
      <vt:variant>
        <vt:lpwstr/>
      </vt:variant>
      <vt:variant>
        <vt:i4>8060973</vt:i4>
      </vt:variant>
      <vt:variant>
        <vt:i4>6</vt:i4>
      </vt:variant>
      <vt:variant>
        <vt:i4>0</vt:i4>
      </vt:variant>
      <vt:variant>
        <vt:i4>5</vt:i4>
      </vt:variant>
      <vt:variant>
        <vt:lpwstr>http://www.zebrzydowice.pl/</vt:lpwstr>
      </vt:variant>
      <vt:variant>
        <vt:lpwstr/>
      </vt:variant>
      <vt:variant>
        <vt:i4>4784228</vt:i4>
      </vt:variant>
      <vt:variant>
        <vt:i4>3</vt:i4>
      </vt:variant>
      <vt:variant>
        <vt:i4>0</vt:i4>
      </vt:variant>
      <vt:variant>
        <vt:i4>5</vt:i4>
      </vt:variant>
      <vt:variant>
        <vt:lpwstr>mailto:gzwik@zebrzydowice.pl</vt:lpwstr>
      </vt:variant>
      <vt:variant>
        <vt:lpwstr/>
      </vt:variant>
      <vt:variant>
        <vt:i4>4784228</vt:i4>
      </vt:variant>
      <vt:variant>
        <vt:i4>0</vt:i4>
      </vt:variant>
      <vt:variant>
        <vt:i4>0</vt:i4>
      </vt:variant>
      <vt:variant>
        <vt:i4>5</vt:i4>
      </vt:variant>
      <vt:variant>
        <vt:lpwstr>mailto:gzwik@zebrzydowice.pl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2023-04-18T11:24:00Z</dcterms:created>
  <dcterms:modified xsi:type="dcterms:W3CDTF">2024-06-07T07:04:00Z</dcterms:modified>
</cp:coreProperties>
</file>