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8BAC" w14:textId="1AE1D3A5" w:rsidR="00A70ADB" w:rsidRPr="00CF3F46" w:rsidRDefault="4EB566B2" w:rsidP="00CF3F46">
      <w:pPr>
        <w:pStyle w:val="Nagwek1"/>
        <w:rPr>
          <w:rStyle w:val="Tytuksiki"/>
          <w:b/>
          <w:bCs/>
          <w:i w:val="0"/>
          <w:iCs w:val="0"/>
          <w:spacing w:val="0"/>
        </w:rPr>
      </w:pPr>
      <w:bookmarkStart w:id="0" w:name="_Toc170915534"/>
      <w:r w:rsidRPr="00CF3F46">
        <w:rPr>
          <w:rStyle w:val="Tytuksiki"/>
          <w:b/>
          <w:bCs/>
          <w:i w:val="0"/>
          <w:iCs w:val="0"/>
          <w:spacing w:val="0"/>
        </w:rPr>
        <w:t>Szczegółowy Opis Przedmiotu Zamówienia</w:t>
      </w:r>
      <w:bookmarkEnd w:id="0"/>
      <w:r w:rsidR="00B828CB">
        <w:rPr>
          <w:rStyle w:val="Tytuksiki"/>
          <w:b/>
          <w:bCs/>
          <w:i w:val="0"/>
          <w:iCs w:val="0"/>
          <w:spacing w:val="0"/>
        </w:rPr>
        <w:t xml:space="preserve"> (dalej „SOPZ”)</w:t>
      </w:r>
    </w:p>
    <w:sdt>
      <w:sdtPr>
        <w:rPr>
          <w:rFonts w:ascii="Calibri" w:eastAsiaTheme="minorEastAsia" w:hAnsi="Calibri" w:cstheme="minorBidi"/>
          <w:color w:val="auto"/>
          <w:sz w:val="24"/>
          <w:szCs w:val="22"/>
          <w:lang w:eastAsia="it-IT"/>
        </w:rPr>
        <w:id w:val="-1629776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38004D" w14:textId="72CA2157" w:rsidR="00CF3F46" w:rsidRPr="007C5C1C" w:rsidRDefault="00CF3F46" w:rsidP="007C5C1C">
          <w:pPr>
            <w:pStyle w:val="Nagwekspisutreci"/>
            <w:spacing w:before="0" w:after="240"/>
            <w:rPr>
              <w:rFonts w:ascii="Calibri" w:hAnsi="Calibri" w:cs="Calibri"/>
              <w:b/>
              <w:bCs/>
              <w:color w:val="auto"/>
              <w:sz w:val="26"/>
              <w:szCs w:val="26"/>
            </w:rPr>
          </w:pPr>
          <w:r w:rsidRPr="007C5C1C">
            <w:rPr>
              <w:rFonts w:ascii="Calibri" w:hAnsi="Calibri" w:cs="Calibri"/>
              <w:b/>
              <w:bCs/>
              <w:color w:val="auto"/>
              <w:sz w:val="26"/>
              <w:szCs w:val="26"/>
            </w:rPr>
            <w:t>Spis treści</w:t>
          </w:r>
        </w:p>
        <w:p w14:paraId="37A2B5B3" w14:textId="5D3134B0" w:rsidR="004533C2" w:rsidRDefault="00CF3F46">
          <w:pPr>
            <w:pStyle w:val="Spistreci1"/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915534" w:history="1">
            <w:r w:rsidR="004533C2" w:rsidRPr="00914055">
              <w:rPr>
                <w:rStyle w:val="Hipercze"/>
                <w:noProof/>
              </w:rPr>
              <w:t>Szczegółowy Opis Przedmiotu Zamówienia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_Toc170915534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1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78217116" w14:textId="75F341BA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5" w:history="1">
            <w:r w:rsidR="004533C2" w:rsidRPr="00914055">
              <w:rPr>
                <w:rStyle w:val="Hipercze"/>
                <w:rFonts w:cstheme="minorHAnsi"/>
                <w:b/>
                <w:bCs/>
                <w:noProof/>
              </w:rPr>
              <w:t>1.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rFonts w:cstheme="minorHAnsi"/>
                <w:b/>
                <w:bCs/>
                <w:noProof/>
              </w:rPr>
              <w:t>Kontekst zamówienia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_Toc170915535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2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35FC49C3" w14:textId="3BE7ABF3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6" w:history="1">
            <w:r w:rsidR="004533C2" w:rsidRPr="00914055">
              <w:rPr>
                <w:rStyle w:val="Hipercze"/>
                <w:rFonts w:cstheme="minorHAnsi"/>
                <w:b/>
                <w:bCs/>
                <w:noProof/>
              </w:rPr>
              <w:t>2.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rFonts w:cstheme="minorHAnsi"/>
                <w:b/>
                <w:bCs/>
                <w:noProof/>
              </w:rPr>
              <w:t>Słownik: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_Toc170915536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2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2AA67F8E" w14:textId="7438DBCC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7" w:history="1">
            <w:r w:rsidR="004533C2" w:rsidRPr="00914055">
              <w:rPr>
                <w:rStyle w:val="Hipercze"/>
                <w:rFonts w:cstheme="minorHAnsi"/>
                <w:b/>
                <w:bCs/>
                <w:noProof/>
              </w:rPr>
              <w:t>3.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rFonts w:cstheme="minorHAnsi"/>
                <w:b/>
                <w:bCs/>
                <w:noProof/>
              </w:rPr>
              <w:t>Przedmiot zamówienia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_Toc170915537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3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50782986" w14:textId="12251DA4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8" w:history="1">
            <w:r w:rsidR="004533C2" w:rsidRPr="00914055">
              <w:rPr>
                <w:rStyle w:val="Hipercze"/>
                <w:b/>
                <w:bCs/>
                <w:noProof/>
              </w:rPr>
              <w:t>4.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b/>
                <w:bCs/>
                <w:noProof/>
              </w:rPr>
              <w:t>Wymagania dotyczące opracowania wkładu merytorycznego materiałów.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_Toc170915538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5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2CDDE9B3" w14:textId="4A4B8844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9" w:history="1">
            <w:r w:rsidR="004533C2" w:rsidRPr="00914055">
              <w:rPr>
                <w:rStyle w:val="Hipercze"/>
                <w:b/>
                <w:bCs/>
                <w:noProof/>
              </w:rPr>
              <w:t>5.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b/>
                <w:bCs/>
                <w:noProof/>
              </w:rPr>
              <w:t>Zasady współpracy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_Toc170915539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7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585B40B5" w14:textId="6C8D08DE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40" w:history="1">
            <w:r w:rsidR="004533C2" w:rsidRPr="00914055">
              <w:rPr>
                <w:rStyle w:val="Hipercze"/>
                <w:b/>
                <w:bCs/>
                <w:noProof/>
              </w:rPr>
              <w:t>6.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b/>
                <w:bCs/>
                <w:noProof/>
              </w:rPr>
              <w:t>Termin realizacji zamówienia: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_Toc170915540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10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3FCE40F0" w14:textId="27E039BD" w:rsidR="004533C2" w:rsidRDefault="00DA1EDD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41" w:history="1">
            <w:r w:rsidR="004533C2" w:rsidRPr="00914055">
              <w:rPr>
                <w:rStyle w:val="Hipercze"/>
                <w:b/>
                <w:bCs/>
                <w:noProof/>
              </w:rPr>
              <w:t>7.</w:t>
            </w:r>
            <w:r w:rsidR="004533C2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4533C2" w:rsidRPr="00914055">
              <w:rPr>
                <w:rStyle w:val="Hipercze"/>
                <w:b/>
                <w:bCs/>
                <w:noProof/>
              </w:rPr>
              <w:t>Zasady rozliczeń</w:t>
            </w:r>
            <w:r w:rsidR="004533C2">
              <w:rPr>
                <w:noProof/>
                <w:webHidden/>
              </w:rPr>
              <w:tab/>
            </w:r>
            <w:r w:rsidR="004533C2">
              <w:rPr>
                <w:noProof/>
                <w:webHidden/>
              </w:rPr>
              <w:fldChar w:fldCharType="begin"/>
            </w:r>
            <w:r w:rsidR="004533C2">
              <w:rPr>
                <w:noProof/>
                <w:webHidden/>
              </w:rPr>
              <w:instrText xml:space="preserve"> PAGEREF _Toc170915541 \h </w:instrText>
            </w:r>
            <w:r w:rsidR="004533C2">
              <w:rPr>
                <w:noProof/>
                <w:webHidden/>
              </w:rPr>
            </w:r>
            <w:r w:rsidR="004533C2">
              <w:rPr>
                <w:noProof/>
                <w:webHidden/>
              </w:rPr>
              <w:fldChar w:fldCharType="separate"/>
            </w:r>
            <w:r w:rsidR="005240E4">
              <w:rPr>
                <w:noProof/>
                <w:webHidden/>
              </w:rPr>
              <w:t>10</w:t>
            </w:r>
            <w:r w:rsidR="004533C2">
              <w:rPr>
                <w:noProof/>
                <w:webHidden/>
              </w:rPr>
              <w:fldChar w:fldCharType="end"/>
            </w:r>
          </w:hyperlink>
        </w:p>
        <w:p w14:paraId="57704A2F" w14:textId="669E0137" w:rsidR="00CF3F46" w:rsidRPr="00D753C9" w:rsidRDefault="00CF3F46" w:rsidP="00D753C9">
          <w:pPr>
            <w:spacing w:before="0" w:after="0"/>
            <w:rPr>
              <w:rFonts w:asciiTheme="minorHAnsi" w:hAnsiTheme="minorHAnsi" w:cstheme="minorHAnsi"/>
              <w:szCs w:val="24"/>
            </w:rPr>
          </w:pPr>
          <w:r>
            <w:rPr>
              <w:b/>
              <w:bCs/>
            </w:rPr>
            <w:fldChar w:fldCharType="end"/>
          </w:r>
        </w:p>
      </w:sdtContent>
    </w:sdt>
    <w:p w14:paraId="798DEA06" w14:textId="04587A8B" w:rsidR="00AB649B" w:rsidRDefault="00AB649B">
      <w:pPr>
        <w:spacing w:before="0" w:after="200" w:line="276" w:lineRule="auto"/>
        <w:rPr>
          <w:rFonts w:asciiTheme="minorHAnsi" w:eastAsiaTheme="majorEastAsia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5161C67D" w14:textId="77777777" w:rsidR="00AB649B" w:rsidRPr="00AB649B" w:rsidRDefault="00AB649B" w:rsidP="00AB649B">
      <w:pPr>
        <w:pStyle w:val="Nagwek2"/>
        <w:spacing w:before="0" w:after="0" w:line="36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22B10" w14:textId="4CA53924" w:rsidR="00AE3C38" w:rsidRPr="00D753C9" w:rsidRDefault="00AE3C38" w:rsidP="00D753C9">
      <w:pPr>
        <w:pStyle w:val="Nagwek2"/>
        <w:numPr>
          <w:ilvl w:val="0"/>
          <w:numId w:val="22"/>
        </w:numPr>
        <w:spacing w:before="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170915535"/>
      <w:r w:rsidRPr="00D753C9">
        <w:rPr>
          <w:rFonts w:asciiTheme="minorHAnsi" w:hAnsiTheme="minorHAnsi" w:cstheme="minorHAnsi"/>
          <w:b/>
          <w:bCs/>
          <w:sz w:val="24"/>
          <w:szCs w:val="24"/>
        </w:rPr>
        <w:t>Kontekst zamówienia</w:t>
      </w:r>
      <w:bookmarkEnd w:id="1"/>
    </w:p>
    <w:p w14:paraId="0B3AE58C" w14:textId="77777777" w:rsidR="00AE3C38" w:rsidRPr="00D753C9" w:rsidRDefault="00AE3C38" w:rsidP="00D753C9">
      <w:pPr>
        <w:spacing w:before="0" w:after="0"/>
        <w:rPr>
          <w:rFonts w:asciiTheme="minorHAnsi" w:hAnsiTheme="minorHAnsi" w:cstheme="minorHAnsi"/>
          <w:szCs w:val="24"/>
        </w:rPr>
      </w:pPr>
      <w:r w:rsidRPr="00D753C9">
        <w:rPr>
          <w:rFonts w:asciiTheme="minorHAnsi" w:hAnsiTheme="minorHAnsi" w:cstheme="minorHAnsi"/>
          <w:szCs w:val="24"/>
        </w:rPr>
        <w:t xml:space="preserve">Przedmiotem zamówienia jest merytoryczne opracowanie materiałów szkoleniowych na potrzeby szkoleń edukatorów planowanych w ramach projektu „Kluby Rozwoju Cyfrowego – projekt wspierający (KRC Wsparcie)” współfinansowanego ze środków Europejskiego Funduszu Społecznego w ramach programu Fundusze Europejskie dla Rozwoju Społecznego 2021-2027. „Kluby Rozwoju Cyfrowego - projekt wspierający (KRC Wsparcie”) jest projektem parasolowym, w ramach którego wsparcie otrzymają Beneficjenci (podmioty realizujące) uczestniczący w projektach wybieranych w sposób konkurencyjny (KRC Pilotaż i KRC Skalowanie). Edukatorzy, do których kierowane będzie szkolenie będą zatrudniani przez Beneficjentów realizujących Kluby Rozwoju Cyfrowego w gminach. </w:t>
      </w:r>
    </w:p>
    <w:p w14:paraId="6D84F270" w14:textId="77777777" w:rsidR="00AE3C38" w:rsidRPr="00D753C9" w:rsidRDefault="00AE3C38" w:rsidP="00D753C9">
      <w:pPr>
        <w:spacing w:before="0" w:after="0"/>
        <w:rPr>
          <w:rFonts w:asciiTheme="minorHAnsi" w:hAnsiTheme="minorHAnsi" w:cstheme="minorHAnsi"/>
          <w:szCs w:val="24"/>
        </w:rPr>
      </w:pPr>
      <w:r w:rsidRPr="00D753C9">
        <w:rPr>
          <w:rFonts w:asciiTheme="minorHAnsi" w:hAnsiTheme="minorHAnsi" w:cstheme="minorHAnsi"/>
          <w:szCs w:val="24"/>
        </w:rPr>
        <w:t>Zamawiający opracował wstępny scenariusz szkolenia, który stanowi podstawę i ramę merytoryczną dla stworzenia materiałów szkoleniowych.</w:t>
      </w:r>
    </w:p>
    <w:p w14:paraId="2055B6F0" w14:textId="77777777" w:rsidR="00AE3C38" w:rsidRPr="00D753C9" w:rsidRDefault="00AE3C38" w:rsidP="00D753C9">
      <w:pPr>
        <w:spacing w:before="0" w:after="0"/>
        <w:rPr>
          <w:rFonts w:asciiTheme="minorHAnsi" w:hAnsiTheme="minorHAnsi" w:cstheme="minorHAnsi"/>
          <w:szCs w:val="24"/>
        </w:rPr>
      </w:pPr>
    </w:p>
    <w:p w14:paraId="1357DF98" w14:textId="77777777" w:rsidR="00AE3C38" w:rsidRPr="00D753C9" w:rsidRDefault="00AE3C38" w:rsidP="00D753C9">
      <w:pPr>
        <w:pStyle w:val="Nagwek2"/>
        <w:numPr>
          <w:ilvl w:val="0"/>
          <w:numId w:val="22"/>
        </w:numPr>
        <w:spacing w:before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Toc170915536"/>
      <w:r w:rsidRPr="00D753C9">
        <w:rPr>
          <w:rFonts w:asciiTheme="minorHAnsi" w:hAnsiTheme="minorHAnsi" w:cstheme="minorHAnsi"/>
          <w:b/>
          <w:bCs/>
          <w:sz w:val="24"/>
          <w:szCs w:val="24"/>
        </w:rPr>
        <w:t>Słownik:</w:t>
      </w:r>
      <w:bookmarkEnd w:id="2"/>
      <w:r w:rsidRPr="00D753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298BDB" w14:textId="77777777" w:rsidR="00AE3C38" w:rsidRPr="00D753C9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D753C9">
        <w:rPr>
          <w:rFonts w:asciiTheme="minorHAnsi" w:hAnsiTheme="minorHAnsi" w:cstheme="minorHAnsi"/>
          <w:b/>
          <w:bCs/>
          <w:szCs w:val="24"/>
        </w:rPr>
        <w:t>Osoby szkolące, inaczej trenerzy i trenerki</w:t>
      </w:r>
      <w:r w:rsidRPr="00D753C9">
        <w:rPr>
          <w:rFonts w:asciiTheme="minorHAnsi" w:hAnsiTheme="minorHAnsi" w:cstheme="minorHAnsi"/>
          <w:szCs w:val="24"/>
        </w:rPr>
        <w:t>: osoby przeprowadzające szkolenia dla edukatorów i edukatorek Klubów rozwoju Cyfrowego, w projekcie “Kluby Rozwoju Cyfrowego – projekt wspierający – KRC Wsparcie”.</w:t>
      </w:r>
    </w:p>
    <w:p w14:paraId="2DE72EE5" w14:textId="65A1452D" w:rsidR="00AE3C38" w:rsidRPr="00D753C9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D753C9">
        <w:rPr>
          <w:rFonts w:asciiTheme="minorHAnsi" w:hAnsiTheme="minorHAnsi" w:cstheme="minorHAnsi"/>
          <w:b/>
          <w:bCs/>
          <w:szCs w:val="24"/>
        </w:rPr>
        <w:t>Uczestnicy szkoleń inaczej edukatorzy i edukatorki</w:t>
      </w:r>
      <w:r w:rsidRPr="00D753C9">
        <w:rPr>
          <w:rFonts w:asciiTheme="minorHAnsi" w:hAnsiTheme="minorHAnsi" w:cstheme="minorHAnsi"/>
          <w:szCs w:val="24"/>
        </w:rPr>
        <w:t xml:space="preserve">: osoby </w:t>
      </w:r>
      <w:r w:rsidR="00C766E3" w:rsidRPr="00C766E3">
        <w:rPr>
          <w:rFonts w:asciiTheme="minorHAnsi" w:hAnsiTheme="minorHAnsi" w:cstheme="minorHAnsi"/>
          <w:szCs w:val="24"/>
        </w:rPr>
        <w:t>w roli edukatorów i edukatorek, pracujących ze społecznościami lokalnymi</w:t>
      </w:r>
      <w:r w:rsidR="00C766E3">
        <w:rPr>
          <w:rFonts w:asciiTheme="minorHAnsi" w:hAnsiTheme="minorHAnsi" w:cstheme="minorHAnsi"/>
          <w:szCs w:val="24"/>
        </w:rPr>
        <w:t xml:space="preserve">, </w:t>
      </w:r>
      <w:r w:rsidRPr="00D753C9">
        <w:rPr>
          <w:rFonts w:asciiTheme="minorHAnsi" w:hAnsiTheme="minorHAnsi" w:cstheme="minorHAnsi"/>
          <w:szCs w:val="24"/>
        </w:rPr>
        <w:t>zatrudnione w podmiotach realizujących projekty w ramach nabor</w:t>
      </w:r>
      <w:r w:rsidR="00B855CE">
        <w:rPr>
          <w:rFonts w:asciiTheme="minorHAnsi" w:hAnsiTheme="minorHAnsi" w:cstheme="minorHAnsi"/>
          <w:szCs w:val="24"/>
        </w:rPr>
        <w:t>ów</w:t>
      </w:r>
      <w:r w:rsidRPr="00D753C9">
        <w:rPr>
          <w:rFonts w:asciiTheme="minorHAnsi" w:hAnsiTheme="minorHAnsi" w:cstheme="minorHAnsi"/>
          <w:szCs w:val="24"/>
        </w:rPr>
        <w:t xml:space="preserve"> „Kluby Rozwoju Cyfrowego – Pilotaż”</w:t>
      </w:r>
      <w:r w:rsidR="00B855CE">
        <w:rPr>
          <w:rFonts w:asciiTheme="minorHAnsi" w:hAnsiTheme="minorHAnsi" w:cstheme="minorHAnsi"/>
          <w:szCs w:val="24"/>
        </w:rPr>
        <w:t xml:space="preserve"> (w ramach którego powstaną 64 kluby, </w:t>
      </w:r>
      <w:r w:rsidR="00FE0437">
        <w:rPr>
          <w:rFonts w:asciiTheme="minorHAnsi" w:hAnsiTheme="minorHAnsi" w:cstheme="minorHAnsi"/>
          <w:szCs w:val="24"/>
        </w:rPr>
        <w:t>zatrudniające</w:t>
      </w:r>
      <w:r w:rsidR="00B855CE">
        <w:rPr>
          <w:rFonts w:asciiTheme="minorHAnsi" w:hAnsiTheme="minorHAnsi" w:cstheme="minorHAnsi"/>
          <w:szCs w:val="24"/>
        </w:rPr>
        <w:t xml:space="preserve"> łącznie 128 edukatorów i edukatorek) oraz „Kluby Rozwoju Cyfrowego – Skalowanie” (w ramach którego powstanie 2000 klubów zatrudniających łącznie 4000 edukatorów i edukatorek)</w:t>
      </w:r>
      <w:r w:rsidR="00C766E3">
        <w:rPr>
          <w:rFonts w:asciiTheme="minorHAnsi" w:hAnsiTheme="minorHAnsi" w:cstheme="minorHAnsi"/>
          <w:szCs w:val="24"/>
        </w:rPr>
        <w:t>.</w:t>
      </w:r>
    </w:p>
    <w:p w14:paraId="18FED4F8" w14:textId="77777777" w:rsidR="00AE3C38" w:rsidRPr="00D753C9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D753C9">
        <w:rPr>
          <w:rFonts w:asciiTheme="minorHAnsi" w:hAnsiTheme="minorHAnsi" w:cstheme="minorHAnsi"/>
          <w:b/>
          <w:bCs/>
          <w:szCs w:val="24"/>
        </w:rPr>
        <w:t>Kluby Rozwoju Cyfrowego – Projekt Wspierający (KRC Wsparcie)</w:t>
      </w:r>
      <w:r w:rsidRPr="00D753C9">
        <w:rPr>
          <w:rFonts w:asciiTheme="minorHAnsi" w:hAnsiTheme="minorHAnsi" w:cstheme="minorHAnsi"/>
          <w:szCs w:val="24"/>
        </w:rPr>
        <w:t xml:space="preserve"> – projekt na rzecz, którego zamówienie jest realizowane. W ramach projektu KRC Wsparcie organizowane będą szkolenia dla edukatorów i edukatorek KRC Wsparcie.</w:t>
      </w:r>
    </w:p>
    <w:p w14:paraId="54C58BC2" w14:textId="47187CEF" w:rsidR="00AE3C38" w:rsidRPr="00D753C9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D753C9">
        <w:rPr>
          <w:rFonts w:asciiTheme="minorHAnsi" w:hAnsiTheme="minorHAnsi" w:cstheme="minorHAnsi"/>
          <w:b/>
          <w:bCs/>
          <w:szCs w:val="24"/>
        </w:rPr>
        <w:lastRenderedPageBreak/>
        <w:t>Klub</w:t>
      </w:r>
      <w:r w:rsidR="00357CBB">
        <w:rPr>
          <w:rFonts w:asciiTheme="minorHAnsi" w:hAnsiTheme="minorHAnsi" w:cstheme="minorHAnsi"/>
          <w:b/>
          <w:bCs/>
          <w:szCs w:val="24"/>
        </w:rPr>
        <w:t>y</w:t>
      </w:r>
      <w:r w:rsidRPr="00D753C9">
        <w:rPr>
          <w:rFonts w:asciiTheme="minorHAnsi" w:hAnsiTheme="minorHAnsi" w:cstheme="minorHAnsi"/>
          <w:b/>
          <w:bCs/>
          <w:szCs w:val="24"/>
        </w:rPr>
        <w:t xml:space="preserve"> Rozwoju Cyfrowego inaczej KRC: </w:t>
      </w:r>
      <w:r w:rsidRPr="00D753C9">
        <w:rPr>
          <w:rFonts w:asciiTheme="minorHAnsi" w:hAnsiTheme="minorHAnsi" w:cstheme="minorHAnsi"/>
          <w:szCs w:val="24"/>
        </w:rPr>
        <w:t xml:space="preserve">to Kluby Rozwoju Cyfrowego prowadzone przez jednostki samorządu terytorialnego (JST) w ramach realizowanych projektów dofinansowanych ze środków Unii Europejskiej. </w:t>
      </w:r>
      <w:r w:rsidRPr="00D753C9">
        <w:rPr>
          <w:rFonts w:asciiTheme="minorHAnsi" w:hAnsiTheme="minorHAnsi" w:cstheme="minorHAnsi"/>
          <w:bCs/>
          <w:szCs w:val="24"/>
          <w:highlight w:val="white"/>
        </w:rPr>
        <w:t>Klub Rozwoju Cyfrowego</w:t>
      </w:r>
      <w:r w:rsidRPr="00D753C9">
        <w:rPr>
          <w:rFonts w:asciiTheme="minorHAnsi" w:hAnsiTheme="minorHAnsi" w:cstheme="minorHAnsi"/>
          <w:szCs w:val="24"/>
        </w:rPr>
        <w:t xml:space="preserve"> oferuje mieszkańcom gminy zorganizowane wsparcie edukacyjne w zakresie rozwoju kompetencji cyfrowych, realizowane w różnych formach. KRC świadczy również bieżące wsparcie doradcze (porady) w zakresie rozwoju kompetencji cyfrowych. Zakres działania KRC jest znacznie szerszy niż funkcjonujących w poprzednich latach publicznych punktów dostępu do internetu (PIAP), pracowni komputerowych czy kafejek internetowych. Kluby Rozwoju Cyfrowego działać będą w oparciu o</w:t>
      </w:r>
      <w:hyperlink r:id="rId11" w:history="1">
        <w:r w:rsidRPr="00D753C9">
          <w:rPr>
            <w:rStyle w:val="Hipercze"/>
            <w:rFonts w:asciiTheme="minorHAnsi" w:hAnsiTheme="minorHAnsi" w:cstheme="minorHAnsi"/>
            <w:szCs w:val="24"/>
          </w:rPr>
          <w:t xml:space="preserve"> Ramy funkcjonowania KRC w Polsce</w:t>
        </w:r>
      </w:hyperlink>
      <w:r w:rsidR="00D753C9">
        <w:rPr>
          <w:rStyle w:val="Hipercze"/>
          <w:rFonts w:asciiTheme="minorHAnsi" w:hAnsiTheme="minorHAnsi" w:cstheme="minorHAnsi"/>
          <w:szCs w:val="24"/>
        </w:rPr>
        <w:t>.</w:t>
      </w:r>
    </w:p>
    <w:p w14:paraId="398F701D" w14:textId="54AF3C09" w:rsidR="00AE3C38" w:rsidRDefault="00AE3C38" w:rsidP="00D753C9">
      <w:pPr>
        <w:spacing w:before="0" w:after="0"/>
        <w:rPr>
          <w:rFonts w:asciiTheme="minorHAnsi" w:hAnsiTheme="minorHAnsi" w:cstheme="minorHAnsi"/>
          <w:b/>
          <w:szCs w:val="24"/>
        </w:rPr>
      </w:pPr>
      <w:r w:rsidRPr="00D753C9">
        <w:rPr>
          <w:rFonts w:asciiTheme="minorHAnsi" w:hAnsiTheme="minorHAnsi" w:cstheme="minorHAnsi"/>
          <w:b/>
          <w:bCs/>
          <w:szCs w:val="24"/>
        </w:rPr>
        <w:t>Platforma edukacyjno-komunikacyjna</w:t>
      </w:r>
      <w:r w:rsidRPr="00D753C9">
        <w:rPr>
          <w:rFonts w:asciiTheme="minorHAnsi" w:hAnsiTheme="minorHAnsi" w:cstheme="minorHAnsi"/>
          <w:szCs w:val="24"/>
        </w:rPr>
        <w:t xml:space="preserve">: narzędzie powstające w ramach projektu KRC Wsparcie, w formie platformy e-learningowej, na silniku </w:t>
      </w:r>
      <w:proofErr w:type="spellStart"/>
      <w:r w:rsidRPr="00D753C9">
        <w:rPr>
          <w:rFonts w:asciiTheme="minorHAnsi" w:hAnsiTheme="minorHAnsi" w:cstheme="minorHAnsi"/>
          <w:szCs w:val="24"/>
        </w:rPr>
        <w:t>Moodle</w:t>
      </w:r>
      <w:proofErr w:type="spellEnd"/>
      <w:r w:rsidRPr="00D753C9">
        <w:rPr>
          <w:rFonts w:asciiTheme="minorHAnsi" w:hAnsiTheme="minorHAnsi" w:cstheme="minorHAnsi"/>
          <w:szCs w:val="24"/>
        </w:rPr>
        <w:t xml:space="preserve">, które służyć będzie m.in. </w:t>
      </w:r>
      <w:r w:rsidR="009502EE">
        <w:rPr>
          <w:rFonts w:asciiTheme="minorHAnsi" w:hAnsiTheme="minorHAnsi" w:cstheme="minorHAnsi"/>
          <w:szCs w:val="24"/>
        </w:rPr>
        <w:t xml:space="preserve">do </w:t>
      </w:r>
      <w:r w:rsidRPr="00D753C9">
        <w:rPr>
          <w:rFonts w:asciiTheme="minorHAnsi" w:hAnsiTheme="minorHAnsi" w:cstheme="minorHAnsi"/>
          <w:szCs w:val="24"/>
        </w:rPr>
        <w:t xml:space="preserve">komunikacji z edukatorami i </w:t>
      </w:r>
      <w:proofErr w:type="spellStart"/>
      <w:r w:rsidRPr="00D753C9">
        <w:rPr>
          <w:rFonts w:asciiTheme="minorHAnsi" w:hAnsiTheme="minorHAnsi" w:cstheme="minorHAnsi"/>
          <w:szCs w:val="24"/>
        </w:rPr>
        <w:t>edukatorkami</w:t>
      </w:r>
      <w:proofErr w:type="spellEnd"/>
      <w:r w:rsidRPr="00D753C9">
        <w:rPr>
          <w:rFonts w:asciiTheme="minorHAnsi" w:hAnsiTheme="minorHAnsi" w:cstheme="minorHAnsi"/>
          <w:szCs w:val="24"/>
        </w:rPr>
        <w:t xml:space="preserve"> oraz</w:t>
      </w:r>
      <w:r w:rsidR="009502EE">
        <w:rPr>
          <w:rFonts w:asciiTheme="minorHAnsi" w:hAnsiTheme="minorHAnsi" w:cstheme="minorHAnsi"/>
          <w:szCs w:val="24"/>
        </w:rPr>
        <w:t xml:space="preserve"> do</w:t>
      </w:r>
      <w:r w:rsidRPr="00D753C9">
        <w:rPr>
          <w:rFonts w:asciiTheme="minorHAnsi" w:hAnsiTheme="minorHAnsi" w:cstheme="minorHAnsi"/>
          <w:szCs w:val="24"/>
        </w:rPr>
        <w:t xml:space="preserve"> realizacji części szkoleń (przewidzianej w formie online), a także w którym zamieszczone zostaną materiały dodatkowe do szkoleń.</w:t>
      </w:r>
      <w:r w:rsidRPr="00D753C9">
        <w:rPr>
          <w:rFonts w:asciiTheme="minorHAnsi" w:hAnsiTheme="minorHAnsi" w:cstheme="minorHAnsi"/>
          <w:b/>
          <w:szCs w:val="24"/>
          <w:highlight w:val="white"/>
        </w:rPr>
        <w:t xml:space="preserve"> </w:t>
      </w:r>
    </w:p>
    <w:p w14:paraId="2629A2A4" w14:textId="77777777" w:rsidR="004533C2" w:rsidRDefault="004533C2" w:rsidP="00D753C9">
      <w:pPr>
        <w:spacing w:before="0" w:after="0"/>
        <w:rPr>
          <w:rFonts w:asciiTheme="minorHAnsi" w:hAnsiTheme="minorHAnsi" w:cstheme="minorHAnsi"/>
          <w:b/>
          <w:szCs w:val="24"/>
        </w:rPr>
      </w:pPr>
    </w:p>
    <w:p w14:paraId="3CE02E0B" w14:textId="3EE5785F" w:rsidR="004533C2" w:rsidRPr="004533C2" w:rsidRDefault="004533C2" w:rsidP="00D753C9">
      <w:pPr>
        <w:spacing w:before="0" w:after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Utwory: </w:t>
      </w:r>
      <w:r w:rsidRPr="004533C2">
        <w:rPr>
          <w:rFonts w:asciiTheme="minorHAnsi" w:hAnsiTheme="minorHAnsi" w:cstheme="minorHAnsi"/>
          <w:bCs/>
          <w:szCs w:val="24"/>
        </w:rPr>
        <w:t>wszystkie materiały powstałe w wyniku zamówienia, wskazane w szczególności w pkt 3 niniejszego opisu przedmiotu zamówienia.</w:t>
      </w:r>
    </w:p>
    <w:p w14:paraId="308069F9" w14:textId="77777777" w:rsidR="0025363D" w:rsidRPr="00D753C9" w:rsidRDefault="0025363D" w:rsidP="00D753C9">
      <w:pPr>
        <w:spacing w:before="0" w:after="0"/>
        <w:rPr>
          <w:rFonts w:asciiTheme="minorHAnsi" w:hAnsiTheme="minorHAnsi" w:cstheme="minorHAnsi"/>
          <w:szCs w:val="24"/>
        </w:rPr>
      </w:pPr>
    </w:p>
    <w:p w14:paraId="1B749511" w14:textId="77777777" w:rsidR="00A70434" w:rsidRPr="00D753C9" w:rsidRDefault="004C054C" w:rsidP="00D753C9">
      <w:pPr>
        <w:pStyle w:val="Nagwek2"/>
        <w:numPr>
          <w:ilvl w:val="0"/>
          <w:numId w:val="22"/>
        </w:numPr>
        <w:spacing w:before="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Toc170915537"/>
      <w:r w:rsidRPr="00D753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bookmarkEnd w:id="3"/>
    </w:p>
    <w:p w14:paraId="06D64304" w14:textId="4172AF84" w:rsidR="00A70434" w:rsidRPr="00D753C9" w:rsidRDefault="003275DB" w:rsidP="00D753C9">
      <w:pPr>
        <w:spacing w:before="0" w:after="0"/>
        <w:rPr>
          <w:rFonts w:asciiTheme="minorHAnsi" w:hAnsiTheme="minorHAnsi" w:cstheme="minorHAnsi"/>
          <w:b/>
          <w:bCs/>
          <w:szCs w:val="24"/>
        </w:rPr>
      </w:pPr>
      <w:r w:rsidRPr="00D753C9">
        <w:rPr>
          <w:rFonts w:asciiTheme="minorHAnsi" w:hAnsiTheme="minorHAnsi" w:cstheme="minorHAnsi"/>
          <w:szCs w:val="24"/>
        </w:rPr>
        <w:t xml:space="preserve">Przedmiotem zamówienia jest świadczenie usługi eksperckiej polegającej na merytorycznym opracowaniu materiałów na potrzeby szkolenia stacjonarnego </w:t>
      </w:r>
      <w:r w:rsidR="007E7B5A" w:rsidRPr="007E7B5A">
        <w:rPr>
          <w:rFonts w:asciiTheme="minorHAnsi" w:hAnsiTheme="minorHAnsi" w:cstheme="minorHAnsi"/>
          <w:i/>
          <w:iCs/>
          <w:szCs w:val="24"/>
        </w:rPr>
        <w:t>„M</w:t>
      </w:r>
      <w:r w:rsidR="0005388F" w:rsidRPr="007E7B5A">
        <w:rPr>
          <w:rFonts w:asciiTheme="minorHAnsi" w:hAnsiTheme="minorHAnsi" w:cstheme="minorHAnsi"/>
          <w:i/>
          <w:iCs/>
          <w:szCs w:val="24"/>
        </w:rPr>
        <w:t>etody pracy trenerskiej w odniesieniu do idei KRC (podstawy)</w:t>
      </w:r>
      <w:r w:rsidR="007E7B5A" w:rsidRPr="007E7B5A">
        <w:rPr>
          <w:rFonts w:asciiTheme="minorHAnsi" w:hAnsiTheme="minorHAnsi" w:cstheme="minorHAnsi"/>
          <w:i/>
          <w:iCs/>
          <w:szCs w:val="24"/>
        </w:rPr>
        <w:t xml:space="preserve">. </w:t>
      </w:r>
      <w:r w:rsidR="0005388F" w:rsidRPr="007E7B5A">
        <w:rPr>
          <w:rFonts w:asciiTheme="minorHAnsi" w:hAnsiTheme="minorHAnsi" w:cstheme="minorHAnsi"/>
          <w:i/>
          <w:iCs/>
          <w:szCs w:val="24"/>
        </w:rPr>
        <w:t>Podstawy trenerskiej roli - budowanie zaufania, komunikacja, motywacja. Techniki aktywnego słuchania i zadawania pytań. Ćwiczenia na “rozgrzewkę”, ćwiczenia na utrzymanie uwagi, itp.”</w:t>
      </w:r>
      <w:r w:rsidR="0005388F">
        <w:rPr>
          <w:rFonts w:asciiTheme="minorHAnsi" w:hAnsiTheme="minorHAnsi" w:cstheme="minorHAnsi"/>
          <w:szCs w:val="24"/>
        </w:rPr>
        <w:t xml:space="preserve"> </w:t>
      </w:r>
      <w:r w:rsidRPr="00D753C9">
        <w:rPr>
          <w:rFonts w:asciiTheme="minorHAnsi" w:hAnsiTheme="minorHAnsi" w:cstheme="minorHAnsi"/>
          <w:szCs w:val="24"/>
        </w:rPr>
        <w:t>oraz materiałów uzupełniających szkolenie stacjonarne możliwych do zamieszczenia na platformie e-learni</w:t>
      </w:r>
      <w:r w:rsidR="00DA1EDD">
        <w:rPr>
          <w:rFonts w:asciiTheme="minorHAnsi" w:hAnsiTheme="minorHAnsi" w:cstheme="minorHAnsi"/>
          <w:szCs w:val="24"/>
        </w:rPr>
        <w:t>n</w:t>
      </w:r>
      <w:r w:rsidRPr="00D753C9">
        <w:rPr>
          <w:rFonts w:asciiTheme="minorHAnsi" w:hAnsiTheme="minorHAnsi" w:cstheme="minorHAnsi"/>
          <w:szCs w:val="24"/>
        </w:rPr>
        <w:t>gowej.</w:t>
      </w:r>
      <w:r w:rsidR="0058468B" w:rsidRPr="00D753C9">
        <w:rPr>
          <w:rFonts w:asciiTheme="minorHAnsi" w:hAnsiTheme="minorHAnsi" w:cstheme="minorHAnsi"/>
          <w:szCs w:val="24"/>
        </w:rPr>
        <w:t xml:space="preserve"> Odbiorcami materiałów będą: osoby przeprowadzające szkolenie “</w:t>
      </w:r>
      <w:r w:rsidR="00067F07">
        <w:rPr>
          <w:rFonts w:asciiTheme="minorHAnsi" w:hAnsiTheme="minorHAnsi" w:cstheme="minorHAnsi"/>
          <w:szCs w:val="24"/>
        </w:rPr>
        <w:t>Metody</w:t>
      </w:r>
      <w:r w:rsidR="00067F07" w:rsidRPr="00D753C9">
        <w:rPr>
          <w:rFonts w:asciiTheme="minorHAnsi" w:hAnsiTheme="minorHAnsi" w:cstheme="minorHAnsi"/>
          <w:szCs w:val="24"/>
        </w:rPr>
        <w:t xml:space="preserve"> </w:t>
      </w:r>
      <w:r w:rsidR="0058468B" w:rsidRPr="00D753C9">
        <w:rPr>
          <w:rFonts w:asciiTheme="minorHAnsi" w:hAnsiTheme="minorHAnsi" w:cstheme="minorHAnsi"/>
          <w:szCs w:val="24"/>
        </w:rPr>
        <w:t>pracy trenerskiej</w:t>
      </w:r>
      <w:r w:rsidR="0005388F">
        <w:rPr>
          <w:rFonts w:asciiTheme="minorHAnsi" w:hAnsiTheme="minorHAnsi" w:cstheme="minorHAnsi"/>
          <w:szCs w:val="24"/>
        </w:rPr>
        <w:t>…</w:t>
      </w:r>
      <w:r w:rsidR="0058468B" w:rsidRPr="00D753C9">
        <w:rPr>
          <w:rFonts w:asciiTheme="minorHAnsi" w:hAnsiTheme="minorHAnsi" w:cstheme="minorHAnsi"/>
          <w:szCs w:val="24"/>
        </w:rPr>
        <w:t>” oraz uczestnicy szkoleń</w:t>
      </w:r>
      <w:r w:rsidR="00DB7A83" w:rsidRPr="00D753C9">
        <w:rPr>
          <w:rFonts w:asciiTheme="minorHAnsi" w:hAnsiTheme="minorHAnsi" w:cstheme="minorHAnsi"/>
          <w:szCs w:val="24"/>
        </w:rPr>
        <w:t>, którymi będą edukatorzy i edukatorki w Klubach Rozwoju Cyfrowego</w:t>
      </w:r>
      <w:r w:rsidR="0058468B" w:rsidRPr="00D753C9">
        <w:rPr>
          <w:rFonts w:asciiTheme="minorHAnsi" w:hAnsiTheme="minorHAnsi" w:cstheme="minorHAnsi"/>
          <w:szCs w:val="24"/>
        </w:rPr>
        <w:t>.</w:t>
      </w:r>
      <w:r w:rsidR="00A70434" w:rsidRPr="00D753C9">
        <w:rPr>
          <w:rFonts w:asciiTheme="minorHAnsi" w:hAnsiTheme="minorHAnsi" w:cstheme="minorHAnsi"/>
          <w:szCs w:val="24"/>
        </w:rPr>
        <w:t xml:space="preserve"> Do obowiązków </w:t>
      </w:r>
      <w:r w:rsidR="00B86F96">
        <w:rPr>
          <w:rFonts w:asciiTheme="minorHAnsi" w:hAnsiTheme="minorHAnsi" w:cstheme="minorHAnsi"/>
          <w:szCs w:val="24"/>
        </w:rPr>
        <w:t>w</w:t>
      </w:r>
      <w:r w:rsidR="00A70434" w:rsidRPr="00D753C9">
        <w:rPr>
          <w:rFonts w:asciiTheme="minorHAnsi" w:hAnsiTheme="minorHAnsi" w:cstheme="minorHAnsi"/>
          <w:szCs w:val="24"/>
        </w:rPr>
        <w:t>ykonawcy będzie należało w szczególności:</w:t>
      </w:r>
    </w:p>
    <w:p w14:paraId="2DE0CEB0" w14:textId="3398C81F" w:rsidR="008E5FA6" w:rsidRPr="00D753C9" w:rsidRDefault="00D753C9" w:rsidP="00D753C9">
      <w:pPr>
        <w:pStyle w:val="Akapitzlist"/>
        <w:numPr>
          <w:ilvl w:val="1"/>
          <w:numId w:val="22"/>
        </w:numPr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O</w:t>
      </w:r>
      <w:r w:rsidR="00BC4B80" w:rsidRPr="00D753C9">
        <w:rPr>
          <w:rFonts w:asciiTheme="minorHAnsi" w:hAnsiTheme="minorHAnsi" w:cstheme="minorHAnsi"/>
          <w:b/>
          <w:bCs/>
          <w:szCs w:val="24"/>
        </w:rPr>
        <w:t>pracowanie</w:t>
      </w:r>
      <w:r w:rsidR="0076557B" w:rsidRPr="00D753C9">
        <w:rPr>
          <w:rFonts w:asciiTheme="minorHAnsi" w:hAnsiTheme="minorHAnsi" w:cstheme="minorHAnsi"/>
          <w:b/>
          <w:bCs/>
          <w:szCs w:val="24"/>
        </w:rPr>
        <w:t xml:space="preserve"> materiałów dla osób szkolących</w:t>
      </w:r>
      <w:r w:rsidR="005E3A54" w:rsidRPr="00D753C9">
        <w:rPr>
          <w:rFonts w:asciiTheme="minorHAnsi" w:hAnsiTheme="minorHAnsi" w:cstheme="minorHAnsi"/>
          <w:szCs w:val="24"/>
        </w:rPr>
        <w:t>,</w:t>
      </w:r>
      <w:r w:rsidR="0076557B" w:rsidRPr="00D753C9">
        <w:rPr>
          <w:rFonts w:asciiTheme="minorHAnsi" w:hAnsiTheme="minorHAnsi" w:cstheme="minorHAnsi"/>
          <w:szCs w:val="24"/>
        </w:rPr>
        <w:t xml:space="preserve"> w tym co najmniej</w:t>
      </w:r>
      <w:r w:rsidR="00BC4B80" w:rsidRPr="00D753C9">
        <w:rPr>
          <w:rFonts w:asciiTheme="minorHAnsi" w:hAnsiTheme="minorHAnsi" w:cstheme="minorHAnsi"/>
          <w:szCs w:val="24"/>
        </w:rPr>
        <w:t>:</w:t>
      </w:r>
    </w:p>
    <w:p w14:paraId="439C264E" w14:textId="61E1705A" w:rsidR="008E5FA6" w:rsidRPr="00F2022E" w:rsidRDefault="00362341" w:rsidP="00F2022E">
      <w:pPr>
        <w:pStyle w:val="Akapitzlist"/>
        <w:numPr>
          <w:ilvl w:val="2"/>
          <w:numId w:val="22"/>
        </w:numPr>
      </w:pPr>
      <w:r w:rsidRPr="00D753C9">
        <w:rPr>
          <w:rFonts w:asciiTheme="minorHAnsi" w:hAnsiTheme="minorHAnsi" w:cstheme="minorHAnsi"/>
          <w:szCs w:val="24"/>
        </w:rPr>
        <w:lastRenderedPageBreak/>
        <w:t>s</w:t>
      </w:r>
      <w:r w:rsidR="00BC4B80" w:rsidRPr="00D753C9">
        <w:rPr>
          <w:rFonts w:asciiTheme="minorHAnsi" w:hAnsiTheme="minorHAnsi" w:cstheme="minorHAnsi"/>
          <w:szCs w:val="24"/>
        </w:rPr>
        <w:t>kryptu dla osób, które będą prowadziły szkolenia</w:t>
      </w:r>
      <w:r w:rsidR="006D10BC" w:rsidRPr="00D753C9">
        <w:rPr>
          <w:rFonts w:asciiTheme="minorHAnsi" w:hAnsiTheme="minorHAnsi" w:cstheme="minorHAnsi"/>
          <w:szCs w:val="24"/>
        </w:rPr>
        <w:t xml:space="preserve">. Skrypt </w:t>
      </w:r>
      <w:r w:rsidR="00B828CB">
        <w:rPr>
          <w:rFonts w:asciiTheme="minorHAnsi" w:hAnsiTheme="minorHAnsi" w:cstheme="minorHAnsi"/>
          <w:szCs w:val="24"/>
        </w:rPr>
        <w:t>ma</w:t>
      </w:r>
      <w:r w:rsidR="006D10BC" w:rsidRPr="00D753C9">
        <w:rPr>
          <w:rFonts w:asciiTheme="minorHAnsi" w:hAnsiTheme="minorHAnsi" w:cstheme="minorHAnsi"/>
          <w:szCs w:val="24"/>
        </w:rPr>
        <w:t xml:space="preserve"> bazować na skróconym scenariuszu, </w:t>
      </w:r>
      <w:r w:rsidR="001A4EC5" w:rsidRPr="00D753C9">
        <w:rPr>
          <w:rFonts w:asciiTheme="minorHAnsi" w:hAnsiTheme="minorHAnsi" w:cstheme="minorHAnsi"/>
          <w:szCs w:val="24"/>
        </w:rPr>
        <w:t>stworzonym</w:t>
      </w:r>
      <w:r w:rsidR="006D10BC" w:rsidRPr="00D753C9">
        <w:rPr>
          <w:rFonts w:asciiTheme="minorHAnsi" w:hAnsiTheme="minorHAnsi" w:cstheme="minorHAnsi"/>
          <w:szCs w:val="24"/>
        </w:rPr>
        <w:t xml:space="preserve"> </w:t>
      </w:r>
      <w:r w:rsidR="005E3A54" w:rsidRPr="00D753C9">
        <w:rPr>
          <w:rFonts w:asciiTheme="minorHAnsi" w:hAnsiTheme="minorHAnsi" w:cstheme="minorHAnsi"/>
          <w:szCs w:val="24"/>
        </w:rPr>
        <w:t xml:space="preserve">przez </w:t>
      </w:r>
      <w:r w:rsidR="009F2B90">
        <w:rPr>
          <w:rFonts w:asciiTheme="minorHAnsi" w:hAnsiTheme="minorHAnsi" w:cstheme="minorHAnsi"/>
          <w:szCs w:val="24"/>
        </w:rPr>
        <w:t>Z</w:t>
      </w:r>
      <w:r w:rsidR="006D10BC" w:rsidRPr="00D753C9">
        <w:rPr>
          <w:rFonts w:asciiTheme="minorHAnsi" w:hAnsiTheme="minorHAnsi" w:cstheme="minorHAnsi"/>
          <w:szCs w:val="24"/>
        </w:rPr>
        <w:t>amawiającego</w:t>
      </w:r>
      <w:r w:rsidR="00B828CB">
        <w:rPr>
          <w:rFonts w:asciiTheme="minorHAnsi" w:hAnsiTheme="minorHAnsi" w:cstheme="minorHAnsi"/>
          <w:szCs w:val="24"/>
        </w:rPr>
        <w:t>,</w:t>
      </w:r>
      <w:r w:rsidR="00E67B6C">
        <w:rPr>
          <w:rFonts w:asciiTheme="minorHAnsi" w:hAnsiTheme="minorHAnsi" w:cstheme="minorHAnsi"/>
          <w:szCs w:val="24"/>
        </w:rPr>
        <w:t xml:space="preserve"> stanowiącym </w:t>
      </w:r>
      <w:r w:rsidR="00B828CB">
        <w:rPr>
          <w:rFonts w:asciiTheme="minorHAnsi" w:hAnsiTheme="minorHAnsi" w:cstheme="minorHAnsi"/>
          <w:szCs w:val="24"/>
        </w:rPr>
        <w:t>z</w:t>
      </w:r>
      <w:r w:rsidR="00E67B6C">
        <w:rPr>
          <w:rFonts w:asciiTheme="minorHAnsi" w:hAnsiTheme="minorHAnsi" w:cstheme="minorHAnsi"/>
          <w:szCs w:val="24"/>
        </w:rPr>
        <w:t xml:space="preserve">ał. </w:t>
      </w:r>
      <w:r w:rsidR="00067F07">
        <w:rPr>
          <w:rFonts w:asciiTheme="minorHAnsi" w:hAnsiTheme="minorHAnsi" w:cstheme="minorHAnsi"/>
          <w:szCs w:val="24"/>
        </w:rPr>
        <w:t>n</w:t>
      </w:r>
      <w:r w:rsidR="00E67B6C">
        <w:rPr>
          <w:rFonts w:asciiTheme="minorHAnsi" w:hAnsiTheme="minorHAnsi" w:cstheme="minorHAnsi"/>
          <w:szCs w:val="24"/>
        </w:rPr>
        <w:t>r</w:t>
      </w:r>
      <w:r w:rsidR="00067F07">
        <w:rPr>
          <w:rFonts w:asciiTheme="minorHAnsi" w:hAnsiTheme="minorHAnsi" w:cstheme="minorHAnsi"/>
          <w:szCs w:val="24"/>
        </w:rPr>
        <w:t xml:space="preserve"> 1 do </w:t>
      </w:r>
      <w:r w:rsidR="00B828CB">
        <w:rPr>
          <w:rFonts w:asciiTheme="minorHAnsi" w:hAnsiTheme="minorHAnsi" w:cstheme="minorHAnsi"/>
          <w:szCs w:val="24"/>
        </w:rPr>
        <w:t>S</w:t>
      </w:r>
      <w:r w:rsidR="00067F07">
        <w:rPr>
          <w:rFonts w:asciiTheme="minorHAnsi" w:hAnsiTheme="minorHAnsi" w:cstheme="minorHAnsi"/>
          <w:szCs w:val="24"/>
        </w:rPr>
        <w:t>OPZ</w:t>
      </w:r>
      <w:r w:rsidR="006D10BC" w:rsidRPr="00D753C9">
        <w:rPr>
          <w:rFonts w:asciiTheme="minorHAnsi" w:hAnsiTheme="minorHAnsi" w:cstheme="minorHAnsi"/>
          <w:szCs w:val="24"/>
        </w:rPr>
        <w:t>. Skrypt stanowić powinien opracowanie tekstowe nie mniej niż 40, nie więcej niż 50 stron, każda strona</w:t>
      </w:r>
      <w:r w:rsidR="001A4EC5" w:rsidRPr="00D753C9">
        <w:rPr>
          <w:rFonts w:asciiTheme="minorHAnsi" w:hAnsiTheme="minorHAnsi" w:cstheme="minorHAnsi"/>
          <w:szCs w:val="24"/>
        </w:rPr>
        <w:t xml:space="preserve"> powinna zawierać</w:t>
      </w:r>
      <w:r w:rsidR="006D10BC" w:rsidRPr="00D753C9">
        <w:rPr>
          <w:rFonts w:asciiTheme="minorHAnsi" w:hAnsiTheme="minorHAnsi" w:cstheme="minorHAnsi"/>
          <w:szCs w:val="24"/>
        </w:rPr>
        <w:t xml:space="preserve"> nie więcej niż 1500 znaków tekstu znormalizowanego (</w:t>
      </w:r>
      <w:bookmarkStart w:id="4" w:name="_Hlk170115187"/>
      <w:r w:rsidR="006D10BC" w:rsidRPr="00D753C9">
        <w:rPr>
          <w:rFonts w:asciiTheme="minorHAnsi" w:hAnsiTheme="minorHAnsi" w:cstheme="minorHAnsi"/>
          <w:szCs w:val="24"/>
        </w:rPr>
        <w:t>w formacie A4 przy wykorzystaniu marginesów 2,5 cm, interlinii 1,5 oraz czcionki Calibri</w:t>
      </w:r>
      <w:r w:rsidR="001A4EC5" w:rsidRPr="00D753C9">
        <w:rPr>
          <w:rFonts w:asciiTheme="minorHAnsi" w:hAnsiTheme="minorHAnsi" w:cstheme="minorHAnsi"/>
          <w:szCs w:val="24"/>
        </w:rPr>
        <w:t xml:space="preserve"> 12 pkt</w:t>
      </w:r>
      <w:bookmarkEnd w:id="4"/>
      <w:r w:rsidR="001A4EC5" w:rsidRPr="00D753C9">
        <w:rPr>
          <w:rFonts w:asciiTheme="minorHAnsi" w:hAnsiTheme="minorHAnsi" w:cstheme="minorHAnsi"/>
          <w:szCs w:val="24"/>
        </w:rPr>
        <w:t>)</w:t>
      </w:r>
      <w:r w:rsidR="00D275DB" w:rsidRPr="00D753C9">
        <w:rPr>
          <w:rFonts w:asciiTheme="minorHAnsi" w:hAnsiTheme="minorHAnsi" w:cstheme="minorHAnsi"/>
          <w:szCs w:val="24"/>
        </w:rPr>
        <w:t>. Pakiet materiałów dla osób, które poprowadzą szkolenia powinien zawierać zarówno teoretyczne omówienia metod i technik, jak i szczegółowe opisy ćwiczeń i aktywności praktycznych. Każda z metod i każde z narzędzi musi zostać opisane krok po kroku, z uwzględnieniem wskazówek dotyczących jej przeprowadzenia, co zapewni trenerom pełne wsparcie w pracy z grupą.</w:t>
      </w:r>
      <w:r w:rsidR="00F2022E">
        <w:rPr>
          <w:rFonts w:asciiTheme="minorHAnsi" w:hAnsiTheme="minorHAnsi" w:cstheme="minorHAnsi"/>
          <w:szCs w:val="24"/>
        </w:rPr>
        <w:t xml:space="preserve"> </w:t>
      </w:r>
      <w:r w:rsidR="00F2022E" w:rsidRPr="0005388F">
        <w:rPr>
          <w:rFonts w:asciiTheme="minorHAnsi" w:hAnsiTheme="minorHAnsi" w:cstheme="minorHAnsi"/>
          <w:szCs w:val="24"/>
        </w:rPr>
        <w:t xml:space="preserve">Wykonawca zobowiązany będzie dostarczyć </w:t>
      </w:r>
      <w:r w:rsidR="00743872">
        <w:rPr>
          <w:rFonts w:asciiTheme="minorHAnsi" w:hAnsiTheme="minorHAnsi" w:cstheme="minorHAnsi"/>
          <w:szCs w:val="24"/>
        </w:rPr>
        <w:t>Z</w:t>
      </w:r>
      <w:r w:rsidR="00F2022E" w:rsidRPr="0005388F">
        <w:rPr>
          <w:rFonts w:asciiTheme="minorHAnsi" w:hAnsiTheme="minorHAnsi" w:cstheme="minorHAnsi"/>
          <w:szCs w:val="24"/>
        </w:rPr>
        <w:t xml:space="preserve">amawiającemu pliki </w:t>
      </w:r>
      <w:r w:rsidR="00F2022E">
        <w:rPr>
          <w:rFonts w:asciiTheme="minorHAnsi" w:hAnsiTheme="minorHAnsi" w:cstheme="minorHAnsi"/>
          <w:szCs w:val="24"/>
        </w:rPr>
        <w:t>w Word w formacie .</w:t>
      </w:r>
      <w:proofErr w:type="spellStart"/>
      <w:r w:rsidR="00F2022E">
        <w:rPr>
          <w:rFonts w:asciiTheme="minorHAnsi" w:hAnsiTheme="minorHAnsi" w:cstheme="minorHAnsi"/>
          <w:szCs w:val="24"/>
        </w:rPr>
        <w:t>docx</w:t>
      </w:r>
      <w:proofErr w:type="spellEnd"/>
      <w:r w:rsidR="00F2022E">
        <w:rPr>
          <w:rFonts w:asciiTheme="minorHAnsi" w:hAnsiTheme="minorHAnsi" w:cstheme="minorHAnsi"/>
          <w:szCs w:val="24"/>
        </w:rPr>
        <w:t>;</w:t>
      </w:r>
    </w:p>
    <w:p w14:paraId="511442C4" w14:textId="7322A8FA" w:rsidR="008E5FA6" w:rsidRPr="00F2022E" w:rsidRDefault="00362341" w:rsidP="00F2022E">
      <w:pPr>
        <w:pStyle w:val="Akapitzlist"/>
        <w:numPr>
          <w:ilvl w:val="2"/>
          <w:numId w:val="22"/>
        </w:numPr>
      </w:pPr>
      <w:r w:rsidRPr="00D753C9">
        <w:rPr>
          <w:rFonts w:asciiTheme="minorHAnsi" w:hAnsiTheme="minorHAnsi" w:cstheme="minorHAnsi"/>
          <w:szCs w:val="24"/>
        </w:rPr>
        <w:t>p</w:t>
      </w:r>
      <w:r w:rsidR="006D10BC" w:rsidRPr="00D753C9">
        <w:rPr>
          <w:rFonts w:asciiTheme="minorHAnsi" w:hAnsiTheme="minorHAnsi" w:cstheme="minorHAnsi"/>
          <w:szCs w:val="24"/>
        </w:rPr>
        <w:t>rezentacj</w:t>
      </w:r>
      <w:r w:rsidRPr="00D753C9">
        <w:rPr>
          <w:rFonts w:asciiTheme="minorHAnsi" w:hAnsiTheme="minorHAnsi" w:cstheme="minorHAnsi"/>
          <w:szCs w:val="24"/>
        </w:rPr>
        <w:t>i</w:t>
      </w:r>
      <w:r w:rsidR="006D10BC" w:rsidRPr="00D753C9">
        <w:rPr>
          <w:rFonts w:asciiTheme="minorHAnsi" w:hAnsiTheme="minorHAnsi" w:cstheme="minorHAnsi"/>
          <w:szCs w:val="24"/>
        </w:rPr>
        <w:t xml:space="preserve"> szkoleniow</w:t>
      </w:r>
      <w:r w:rsidRPr="00D753C9">
        <w:rPr>
          <w:rFonts w:asciiTheme="minorHAnsi" w:hAnsiTheme="minorHAnsi" w:cstheme="minorHAnsi"/>
          <w:szCs w:val="24"/>
        </w:rPr>
        <w:t>ej</w:t>
      </w:r>
      <w:r w:rsidR="006D10BC" w:rsidRPr="00D753C9">
        <w:rPr>
          <w:rFonts w:asciiTheme="minorHAnsi" w:hAnsiTheme="minorHAnsi" w:cstheme="minorHAnsi"/>
          <w:szCs w:val="24"/>
        </w:rPr>
        <w:t xml:space="preserve"> pomiędzy 20 a 25 plansz</w:t>
      </w:r>
      <w:r w:rsidR="00F2022E">
        <w:rPr>
          <w:rFonts w:asciiTheme="minorHAnsi" w:hAnsiTheme="minorHAnsi" w:cstheme="minorHAnsi"/>
          <w:szCs w:val="24"/>
        </w:rPr>
        <w:t xml:space="preserve"> z tekstem oraz ilustracjami</w:t>
      </w:r>
      <w:r w:rsidR="0076557B" w:rsidRPr="00D753C9">
        <w:rPr>
          <w:rFonts w:asciiTheme="minorHAnsi" w:hAnsiTheme="minorHAnsi" w:cstheme="minorHAnsi"/>
          <w:szCs w:val="24"/>
        </w:rPr>
        <w:t xml:space="preserve">, dla osoby szkolącej z </w:t>
      </w:r>
      <w:r w:rsidR="005E3A54" w:rsidRPr="00D753C9">
        <w:rPr>
          <w:rFonts w:asciiTheme="minorHAnsi" w:hAnsiTheme="minorHAnsi" w:cstheme="minorHAnsi"/>
          <w:szCs w:val="24"/>
        </w:rPr>
        <w:t>komentarzami</w:t>
      </w:r>
      <w:r w:rsidR="0076557B" w:rsidRPr="00D753C9">
        <w:rPr>
          <w:rFonts w:asciiTheme="minorHAnsi" w:hAnsiTheme="minorHAnsi" w:cstheme="minorHAnsi"/>
          <w:szCs w:val="24"/>
        </w:rPr>
        <w:t xml:space="preserve"> (notatkami)</w:t>
      </w:r>
      <w:r w:rsidR="00A70434" w:rsidRPr="00D753C9">
        <w:rPr>
          <w:rFonts w:asciiTheme="minorHAnsi" w:hAnsiTheme="minorHAnsi" w:cstheme="minorHAnsi"/>
          <w:szCs w:val="24"/>
        </w:rPr>
        <w:t>.</w:t>
      </w:r>
      <w:r w:rsidR="00F2022E">
        <w:rPr>
          <w:rFonts w:asciiTheme="minorHAnsi" w:hAnsiTheme="minorHAnsi" w:cstheme="minorHAnsi"/>
          <w:szCs w:val="24"/>
        </w:rPr>
        <w:t xml:space="preserve"> </w:t>
      </w:r>
      <w:r w:rsidR="00F2022E" w:rsidRPr="0005388F">
        <w:rPr>
          <w:rFonts w:asciiTheme="minorHAnsi" w:hAnsiTheme="minorHAnsi" w:cstheme="minorHAnsi"/>
          <w:szCs w:val="24"/>
        </w:rPr>
        <w:t xml:space="preserve">Wykonawca zobowiązany będzie dostarczyć </w:t>
      </w:r>
      <w:r w:rsidR="00743872">
        <w:rPr>
          <w:rFonts w:asciiTheme="minorHAnsi" w:hAnsiTheme="minorHAnsi" w:cstheme="minorHAnsi"/>
          <w:szCs w:val="24"/>
        </w:rPr>
        <w:t>Z</w:t>
      </w:r>
      <w:r w:rsidR="00F2022E" w:rsidRPr="0005388F">
        <w:rPr>
          <w:rFonts w:asciiTheme="minorHAnsi" w:hAnsiTheme="minorHAnsi" w:cstheme="minorHAnsi"/>
          <w:szCs w:val="24"/>
        </w:rPr>
        <w:t xml:space="preserve">amawiającemu pliki </w:t>
      </w:r>
      <w:r w:rsidR="00743872">
        <w:rPr>
          <w:rFonts w:asciiTheme="minorHAnsi" w:hAnsiTheme="minorHAnsi" w:cstheme="minorHAnsi"/>
          <w:szCs w:val="24"/>
        </w:rPr>
        <w:t xml:space="preserve">w </w:t>
      </w:r>
      <w:r w:rsidR="00F2022E">
        <w:rPr>
          <w:rFonts w:asciiTheme="minorHAnsi" w:hAnsiTheme="minorHAnsi" w:cstheme="minorHAnsi"/>
          <w:szCs w:val="24"/>
        </w:rPr>
        <w:t>Power Point w formacie .</w:t>
      </w:r>
      <w:proofErr w:type="spellStart"/>
      <w:r w:rsidR="00F2022E">
        <w:rPr>
          <w:rFonts w:asciiTheme="minorHAnsi" w:hAnsiTheme="minorHAnsi" w:cstheme="minorHAnsi"/>
          <w:szCs w:val="24"/>
        </w:rPr>
        <w:t>pptx</w:t>
      </w:r>
      <w:proofErr w:type="spellEnd"/>
      <w:r w:rsidR="00F2022E">
        <w:rPr>
          <w:rFonts w:asciiTheme="minorHAnsi" w:hAnsiTheme="minorHAnsi" w:cstheme="minorHAnsi"/>
          <w:szCs w:val="24"/>
        </w:rPr>
        <w:t>.</w:t>
      </w:r>
    </w:p>
    <w:p w14:paraId="57B726BE" w14:textId="40F1AB5A" w:rsidR="008E5FA6" w:rsidRDefault="00D753C9" w:rsidP="00D753C9">
      <w:pPr>
        <w:pStyle w:val="Akapitzlist"/>
        <w:numPr>
          <w:ilvl w:val="1"/>
          <w:numId w:val="22"/>
        </w:numPr>
        <w:spacing w:after="0"/>
      </w:pPr>
      <w:r>
        <w:rPr>
          <w:rFonts w:asciiTheme="minorHAnsi" w:hAnsiTheme="minorHAnsi" w:cstheme="minorHAnsi"/>
          <w:b/>
          <w:bCs/>
          <w:szCs w:val="24"/>
        </w:rPr>
        <w:t>Opracowanie</w:t>
      </w:r>
      <w:r w:rsidR="00362341" w:rsidRPr="00D753C9">
        <w:rPr>
          <w:rFonts w:asciiTheme="minorHAnsi" w:hAnsiTheme="minorHAnsi" w:cstheme="minorHAnsi"/>
          <w:b/>
          <w:bCs/>
          <w:szCs w:val="24"/>
        </w:rPr>
        <w:t xml:space="preserve"> materiałów dla uczestników szkoleń</w:t>
      </w:r>
      <w:r w:rsidR="00362341" w:rsidRPr="00D753C9">
        <w:rPr>
          <w:rFonts w:asciiTheme="minorHAnsi" w:hAnsiTheme="minorHAnsi" w:cstheme="minorHAnsi"/>
          <w:szCs w:val="24"/>
        </w:rPr>
        <w:t xml:space="preserve"> (edukatorów Klubów Rozwoju Cyfrowego),</w:t>
      </w:r>
      <w:r w:rsidR="00A70434" w:rsidRPr="00D753C9">
        <w:rPr>
          <w:rFonts w:asciiTheme="minorHAnsi" w:hAnsiTheme="minorHAnsi" w:cstheme="minorHAnsi"/>
          <w:szCs w:val="24"/>
        </w:rPr>
        <w:t xml:space="preserve"> którzy otrzymają dostęp do materiałów szkoleniowych. Materiały edukacyjne opracowane przez </w:t>
      </w:r>
      <w:r w:rsidR="00743872">
        <w:rPr>
          <w:rFonts w:asciiTheme="minorHAnsi" w:hAnsiTheme="minorHAnsi" w:cstheme="minorHAnsi"/>
          <w:szCs w:val="24"/>
        </w:rPr>
        <w:t>W</w:t>
      </w:r>
      <w:r w:rsidR="00A70434" w:rsidRPr="00D753C9">
        <w:rPr>
          <w:rFonts w:asciiTheme="minorHAnsi" w:hAnsiTheme="minorHAnsi" w:cstheme="minorHAnsi"/>
          <w:szCs w:val="24"/>
        </w:rPr>
        <w:t xml:space="preserve">ykonawcę zostaną zaimplementowane w platformie e-learningowej utworzonej na potrzeby szkoleniowe w projekcie KRC Wsparcie. Pakiet materiałów dla osób szkolonych powinien zawierać zarówno teoretyczne omówienia metod i technik, jak i szczegółowe opisy ćwiczeń i aktywności praktycznych. Każda z metod i technik powinna zostać opisana </w:t>
      </w:r>
      <w:r w:rsidR="00A70434" w:rsidRPr="0005388F">
        <w:rPr>
          <w:rFonts w:asciiTheme="minorHAnsi" w:hAnsiTheme="minorHAnsi" w:cstheme="minorHAnsi"/>
          <w:szCs w:val="24"/>
        </w:rPr>
        <w:t>krok po kroku, z uwzględnieniem wskazówek dotyczących jej przeprowadzenia, co zapewni</w:t>
      </w:r>
      <w:r w:rsidR="00A70434" w:rsidRPr="0005388F">
        <w:rPr>
          <w:rFonts w:asciiTheme="minorHAnsi" w:hAnsiTheme="minorHAnsi" w:cstheme="minorHAnsi"/>
        </w:rPr>
        <w:t xml:space="preserve"> trenerom pełne wsparcie w pracy z grupą. Wykonawca zobowiązany będzie do opracowania </w:t>
      </w:r>
      <w:r w:rsidR="00362341" w:rsidRPr="0005388F">
        <w:rPr>
          <w:rFonts w:asciiTheme="minorHAnsi" w:hAnsiTheme="minorHAnsi" w:cstheme="minorHAnsi"/>
        </w:rPr>
        <w:t>co najmniej</w:t>
      </w:r>
      <w:r w:rsidR="006D10BC" w:rsidRPr="0005388F">
        <w:rPr>
          <w:rFonts w:asciiTheme="minorHAnsi" w:hAnsiTheme="minorHAnsi" w:cstheme="minorHAnsi"/>
        </w:rPr>
        <w:t>:</w:t>
      </w:r>
      <w:r w:rsidR="006D10BC" w:rsidRPr="00816606">
        <w:t xml:space="preserve"> </w:t>
      </w:r>
    </w:p>
    <w:p w14:paraId="6A9D2F8C" w14:textId="7F106140" w:rsidR="008E5FA6" w:rsidRPr="008E5FA6" w:rsidRDefault="00362341" w:rsidP="00F2022E">
      <w:pPr>
        <w:pStyle w:val="Akapitzlist"/>
        <w:numPr>
          <w:ilvl w:val="2"/>
          <w:numId w:val="22"/>
        </w:numPr>
      </w:pPr>
      <w:r w:rsidRPr="008E5FA6">
        <w:rPr>
          <w:rFonts w:asciiTheme="minorHAnsi" w:hAnsiTheme="minorHAnsi" w:cstheme="minorHAnsi"/>
          <w:szCs w:val="24"/>
        </w:rPr>
        <w:t>o</w:t>
      </w:r>
      <w:r w:rsidR="006D10BC" w:rsidRPr="008E5FA6">
        <w:rPr>
          <w:rFonts w:asciiTheme="minorHAnsi" w:hAnsiTheme="minorHAnsi" w:cstheme="minorHAnsi"/>
          <w:szCs w:val="24"/>
        </w:rPr>
        <w:t>pracowani</w:t>
      </w:r>
      <w:r w:rsidRPr="008E5FA6">
        <w:rPr>
          <w:rFonts w:asciiTheme="minorHAnsi" w:hAnsiTheme="minorHAnsi" w:cstheme="minorHAnsi"/>
          <w:szCs w:val="24"/>
        </w:rPr>
        <w:t>a</w:t>
      </w:r>
      <w:r w:rsidR="006D10BC" w:rsidRPr="008E5FA6">
        <w:rPr>
          <w:rFonts w:asciiTheme="minorHAnsi" w:hAnsiTheme="minorHAnsi" w:cstheme="minorHAnsi"/>
          <w:szCs w:val="24"/>
        </w:rPr>
        <w:t xml:space="preserve"> tekstowe</w:t>
      </w:r>
      <w:r w:rsidRPr="008E5FA6">
        <w:rPr>
          <w:rFonts w:asciiTheme="minorHAnsi" w:hAnsiTheme="minorHAnsi" w:cstheme="minorHAnsi"/>
          <w:szCs w:val="24"/>
        </w:rPr>
        <w:t>go</w:t>
      </w:r>
      <w:r w:rsidR="006D10BC" w:rsidRPr="008E5FA6">
        <w:rPr>
          <w:rFonts w:asciiTheme="minorHAnsi" w:hAnsiTheme="minorHAnsi" w:cstheme="minorHAnsi"/>
          <w:szCs w:val="24"/>
        </w:rPr>
        <w:t xml:space="preserve"> (strona A4, standardowe formatowanie</w:t>
      </w:r>
      <w:r w:rsidR="0005388F">
        <w:rPr>
          <w:rFonts w:asciiTheme="minorHAnsi" w:hAnsiTheme="minorHAnsi" w:cstheme="minorHAnsi"/>
          <w:szCs w:val="24"/>
        </w:rPr>
        <w:t xml:space="preserve">, </w:t>
      </w:r>
      <w:r w:rsidR="0005388F" w:rsidRPr="0005388F">
        <w:rPr>
          <w:rFonts w:asciiTheme="minorHAnsi" w:hAnsiTheme="minorHAnsi" w:cstheme="minorHAnsi"/>
          <w:szCs w:val="24"/>
        </w:rPr>
        <w:t>w formacie A4 przy wykorzystaniu marginesów 2,5 cm, interlinii 1,5 oraz czcionki Calibri 12 pkt</w:t>
      </w:r>
      <w:r w:rsidR="006D10BC" w:rsidRPr="008E5FA6">
        <w:rPr>
          <w:rFonts w:asciiTheme="minorHAnsi" w:hAnsiTheme="minorHAnsi" w:cstheme="minorHAnsi"/>
          <w:szCs w:val="24"/>
        </w:rPr>
        <w:t>)</w:t>
      </w:r>
      <w:r w:rsidR="184AEB11" w:rsidRPr="008E5FA6">
        <w:rPr>
          <w:rFonts w:asciiTheme="minorHAnsi" w:hAnsiTheme="minorHAnsi" w:cstheme="minorHAnsi"/>
          <w:szCs w:val="24"/>
        </w:rPr>
        <w:t xml:space="preserve"> nie mniej niż </w:t>
      </w:r>
      <w:r w:rsidR="0058468B" w:rsidRPr="008E5FA6">
        <w:rPr>
          <w:rFonts w:asciiTheme="minorHAnsi" w:hAnsiTheme="minorHAnsi" w:cstheme="minorHAnsi"/>
          <w:szCs w:val="24"/>
        </w:rPr>
        <w:t>40</w:t>
      </w:r>
      <w:r w:rsidR="184AEB11" w:rsidRPr="008E5FA6">
        <w:rPr>
          <w:rFonts w:asciiTheme="minorHAnsi" w:hAnsiTheme="minorHAnsi" w:cstheme="minorHAnsi"/>
          <w:szCs w:val="24"/>
        </w:rPr>
        <w:t xml:space="preserve"> stron, nie więcej niż 50 stron</w:t>
      </w:r>
      <w:r w:rsidR="00F2022E">
        <w:rPr>
          <w:rFonts w:asciiTheme="minorHAnsi" w:hAnsiTheme="minorHAnsi" w:cstheme="minorHAnsi"/>
          <w:szCs w:val="24"/>
        </w:rPr>
        <w:t xml:space="preserve">. </w:t>
      </w:r>
      <w:r w:rsidR="00F2022E" w:rsidRPr="0005388F">
        <w:rPr>
          <w:rFonts w:asciiTheme="minorHAnsi" w:hAnsiTheme="minorHAnsi" w:cstheme="minorHAnsi"/>
          <w:szCs w:val="24"/>
        </w:rPr>
        <w:t xml:space="preserve">Wykonawca zobowiązany będzie dostarczyć </w:t>
      </w:r>
      <w:r w:rsidR="00367ABC">
        <w:rPr>
          <w:rFonts w:asciiTheme="minorHAnsi" w:hAnsiTheme="minorHAnsi" w:cstheme="minorHAnsi"/>
          <w:szCs w:val="24"/>
        </w:rPr>
        <w:t>Z</w:t>
      </w:r>
      <w:r w:rsidR="00F2022E" w:rsidRPr="0005388F">
        <w:rPr>
          <w:rFonts w:asciiTheme="minorHAnsi" w:hAnsiTheme="minorHAnsi" w:cstheme="minorHAnsi"/>
          <w:szCs w:val="24"/>
        </w:rPr>
        <w:t xml:space="preserve">amawiającemu pliki </w:t>
      </w:r>
      <w:r w:rsidR="00F2022E">
        <w:rPr>
          <w:rFonts w:asciiTheme="minorHAnsi" w:hAnsiTheme="minorHAnsi" w:cstheme="minorHAnsi"/>
          <w:szCs w:val="24"/>
        </w:rPr>
        <w:t>w Word w formacie .</w:t>
      </w:r>
      <w:proofErr w:type="spellStart"/>
      <w:r w:rsidR="00F2022E">
        <w:rPr>
          <w:rFonts w:asciiTheme="minorHAnsi" w:hAnsiTheme="minorHAnsi" w:cstheme="minorHAnsi"/>
          <w:szCs w:val="24"/>
        </w:rPr>
        <w:t>docx</w:t>
      </w:r>
      <w:proofErr w:type="spellEnd"/>
      <w:r w:rsidR="00F2022E">
        <w:rPr>
          <w:rFonts w:asciiTheme="minorHAnsi" w:hAnsiTheme="minorHAnsi" w:cstheme="minorHAnsi"/>
          <w:szCs w:val="24"/>
        </w:rPr>
        <w:t>;</w:t>
      </w:r>
    </w:p>
    <w:p w14:paraId="03EA190C" w14:textId="0D46AE5F" w:rsidR="008E5FA6" w:rsidRPr="0005388F" w:rsidRDefault="00362341" w:rsidP="008E5FA6">
      <w:pPr>
        <w:pStyle w:val="Akapitzlist"/>
        <w:numPr>
          <w:ilvl w:val="2"/>
          <w:numId w:val="22"/>
        </w:numPr>
      </w:pPr>
      <w:r w:rsidRPr="008E5FA6">
        <w:rPr>
          <w:rFonts w:asciiTheme="minorHAnsi" w:hAnsiTheme="minorHAnsi" w:cstheme="minorHAnsi"/>
          <w:szCs w:val="24"/>
        </w:rPr>
        <w:lastRenderedPageBreak/>
        <w:t>m</w:t>
      </w:r>
      <w:r w:rsidR="006D10BC" w:rsidRPr="008E5FA6">
        <w:rPr>
          <w:rFonts w:asciiTheme="minorHAnsi" w:hAnsiTheme="minorHAnsi" w:cstheme="minorHAnsi"/>
          <w:szCs w:val="24"/>
        </w:rPr>
        <w:t>ateriał</w:t>
      </w:r>
      <w:r w:rsidRPr="008E5FA6">
        <w:rPr>
          <w:rFonts w:asciiTheme="minorHAnsi" w:hAnsiTheme="minorHAnsi" w:cstheme="minorHAnsi"/>
          <w:szCs w:val="24"/>
        </w:rPr>
        <w:t>u</w:t>
      </w:r>
      <w:r w:rsidR="006D10BC" w:rsidRPr="008E5FA6">
        <w:rPr>
          <w:rFonts w:asciiTheme="minorHAnsi" w:hAnsiTheme="minorHAnsi" w:cstheme="minorHAnsi"/>
          <w:szCs w:val="24"/>
        </w:rPr>
        <w:t xml:space="preserve"> wizualn</w:t>
      </w:r>
      <w:r w:rsidRPr="008E5FA6">
        <w:rPr>
          <w:rFonts w:asciiTheme="minorHAnsi" w:hAnsiTheme="minorHAnsi" w:cstheme="minorHAnsi"/>
          <w:szCs w:val="24"/>
        </w:rPr>
        <w:t>ego</w:t>
      </w:r>
      <w:r w:rsidR="006D10BC" w:rsidRPr="008E5FA6">
        <w:rPr>
          <w:rFonts w:asciiTheme="minorHAnsi" w:hAnsiTheme="minorHAnsi" w:cstheme="minorHAnsi"/>
          <w:szCs w:val="24"/>
        </w:rPr>
        <w:t xml:space="preserve"> (plansze graficzne) od 5 do 10 plansz</w:t>
      </w:r>
      <w:r w:rsidR="00A70434" w:rsidRPr="008E5FA6">
        <w:rPr>
          <w:rFonts w:asciiTheme="minorHAnsi" w:hAnsiTheme="minorHAnsi" w:cstheme="minorHAnsi"/>
          <w:szCs w:val="24"/>
        </w:rPr>
        <w:t>;</w:t>
      </w:r>
      <w:r w:rsidR="005E1456">
        <w:rPr>
          <w:rFonts w:asciiTheme="minorHAnsi" w:hAnsiTheme="minorHAnsi" w:cstheme="minorHAnsi"/>
          <w:szCs w:val="24"/>
        </w:rPr>
        <w:t xml:space="preserve"> </w:t>
      </w:r>
      <w:r w:rsidR="005E1456" w:rsidRPr="0005388F">
        <w:rPr>
          <w:rFonts w:asciiTheme="minorHAnsi" w:hAnsiTheme="minorHAnsi" w:cstheme="minorHAnsi"/>
          <w:szCs w:val="24"/>
        </w:rPr>
        <w:t xml:space="preserve">Materiał powinien zostać przygotowany w formacie plików </w:t>
      </w:r>
      <w:proofErr w:type="spellStart"/>
      <w:r w:rsidR="005E1456" w:rsidRPr="0005388F">
        <w:rPr>
          <w:rFonts w:asciiTheme="minorHAnsi" w:hAnsiTheme="minorHAnsi" w:cstheme="minorHAnsi"/>
          <w:szCs w:val="24"/>
        </w:rPr>
        <w:t>png</w:t>
      </w:r>
      <w:proofErr w:type="spellEnd"/>
      <w:r w:rsidR="005E1456" w:rsidRPr="0005388F">
        <w:rPr>
          <w:rFonts w:asciiTheme="minorHAnsi" w:hAnsiTheme="minorHAnsi" w:cstheme="minorHAnsi"/>
          <w:szCs w:val="24"/>
        </w:rPr>
        <w:t xml:space="preserve"> oraz plików PDF. Wykonawca zobowiązany będzie dostarczyć </w:t>
      </w:r>
      <w:r w:rsidR="00367ABC">
        <w:rPr>
          <w:rFonts w:asciiTheme="minorHAnsi" w:hAnsiTheme="minorHAnsi" w:cstheme="minorHAnsi"/>
          <w:szCs w:val="24"/>
        </w:rPr>
        <w:t>Z</w:t>
      </w:r>
      <w:r w:rsidR="005E1456" w:rsidRPr="0005388F">
        <w:rPr>
          <w:rFonts w:asciiTheme="minorHAnsi" w:hAnsiTheme="minorHAnsi" w:cstheme="minorHAnsi"/>
          <w:szCs w:val="24"/>
        </w:rPr>
        <w:t>amawiające</w:t>
      </w:r>
      <w:r w:rsidR="0005388F" w:rsidRPr="0005388F">
        <w:rPr>
          <w:rFonts w:asciiTheme="minorHAnsi" w:hAnsiTheme="minorHAnsi" w:cstheme="minorHAnsi"/>
          <w:szCs w:val="24"/>
        </w:rPr>
        <w:t>mu pliki bazowe w formacie .</w:t>
      </w:r>
      <w:proofErr w:type="spellStart"/>
      <w:r w:rsidR="0005388F" w:rsidRPr="0005388F">
        <w:rPr>
          <w:rFonts w:asciiTheme="minorHAnsi" w:hAnsiTheme="minorHAnsi" w:cstheme="minorHAnsi"/>
          <w:szCs w:val="24"/>
        </w:rPr>
        <w:t>svg</w:t>
      </w:r>
      <w:proofErr w:type="spellEnd"/>
      <w:r w:rsidR="0005388F" w:rsidRPr="0005388F">
        <w:rPr>
          <w:rFonts w:asciiTheme="minorHAnsi" w:hAnsiTheme="minorHAnsi" w:cstheme="minorHAnsi"/>
          <w:szCs w:val="24"/>
        </w:rPr>
        <w:t>.</w:t>
      </w:r>
    </w:p>
    <w:p w14:paraId="77DCD565" w14:textId="33D87F3E" w:rsidR="00D753C9" w:rsidRPr="0005388F" w:rsidRDefault="00362341" w:rsidP="00B855CE">
      <w:pPr>
        <w:pStyle w:val="Akapitzlist"/>
        <w:numPr>
          <w:ilvl w:val="2"/>
          <w:numId w:val="22"/>
        </w:numPr>
        <w:rPr>
          <w:rFonts w:asciiTheme="minorHAnsi" w:hAnsiTheme="minorHAnsi" w:cstheme="minorHAnsi"/>
          <w:szCs w:val="24"/>
        </w:rPr>
      </w:pPr>
      <w:r w:rsidRPr="0005388F">
        <w:rPr>
          <w:rFonts w:asciiTheme="minorHAnsi" w:hAnsiTheme="minorHAnsi" w:cstheme="minorHAnsi"/>
          <w:szCs w:val="24"/>
        </w:rPr>
        <w:t>m</w:t>
      </w:r>
      <w:r w:rsidR="006D10BC" w:rsidRPr="0005388F">
        <w:rPr>
          <w:rFonts w:asciiTheme="minorHAnsi" w:hAnsiTheme="minorHAnsi" w:cstheme="minorHAnsi"/>
          <w:szCs w:val="24"/>
        </w:rPr>
        <w:t>ateriał</w:t>
      </w:r>
      <w:r w:rsidRPr="0005388F">
        <w:rPr>
          <w:rFonts w:asciiTheme="minorHAnsi" w:hAnsiTheme="minorHAnsi" w:cstheme="minorHAnsi"/>
          <w:szCs w:val="24"/>
        </w:rPr>
        <w:t>u</w:t>
      </w:r>
      <w:r w:rsidR="006D10BC" w:rsidRPr="0005388F">
        <w:rPr>
          <w:rFonts w:asciiTheme="minorHAnsi" w:hAnsiTheme="minorHAnsi" w:cstheme="minorHAnsi"/>
          <w:szCs w:val="24"/>
        </w:rPr>
        <w:t xml:space="preserve"> multimedialn</w:t>
      </w:r>
      <w:r w:rsidRPr="0005388F">
        <w:rPr>
          <w:rFonts w:asciiTheme="minorHAnsi" w:hAnsiTheme="minorHAnsi" w:cstheme="minorHAnsi"/>
          <w:szCs w:val="24"/>
        </w:rPr>
        <w:t>ego</w:t>
      </w:r>
      <w:r w:rsidR="006D10BC" w:rsidRPr="0005388F">
        <w:rPr>
          <w:rFonts w:asciiTheme="minorHAnsi" w:hAnsiTheme="minorHAnsi" w:cstheme="minorHAnsi"/>
          <w:szCs w:val="24"/>
        </w:rPr>
        <w:t xml:space="preserve"> </w:t>
      </w:r>
      <w:r w:rsidR="00B855CE" w:rsidRPr="0005388F">
        <w:rPr>
          <w:rFonts w:asciiTheme="minorHAnsi" w:hAnsiTheme="minorHAnsi" w:cstheme="minorHAnsi"/>
          <w:szCs w:val="24"/>
        </w:rPr>
        <w:t xml:space="preserve">– </w:t>
      </w:r>
      <w:r w:rsidR="006D10BC" w:rsidRPr="0005388F">
        <w:rPr>
          <w:rFonts w:asciiTheme="minorHAnsi" w:hAnsiTheme="minorHAnsi" w:cstheme="minorHAnsi"/>
          <w:szCs w:val="24"/>
        </w:rPr>
        <w:t>animac</w:t>
      </w:r>
      <w:r w:rsidR="00B855CE" w:rsidRPr="0005388F">
        <w:rPr>
          <w:rFonts w:asciiTheme="minorHAnsi" w:hAnsiTheme="minorHAnsi" w:cstheme="minorHAnsi"/>
          <w:szCs w:val="24"/>
        </w:rPr>
        <w:t>ji</w:t>
      </w:r>
      <w:r w:rsidR="0025363D" w:rsidRPr="0005388F">
        <w:rPr>
          <w:rFonts w:asciiTheme="minorHAnsi" w:hAnsiTheme="minorHAnsi" w:cstheme="minorHAnsi"/>
          <w:szCs w:val="24"/>
        </w:rPr>
        <w:t xml:space="preserve"> wideo</w:t>
      </w:r>
      <w:r w:rsidR="006D10BC" w:rsidRPr="0005388F">
        <w:rPr>
          <w:rFonts w:asciiTheme="minorHAnsi" w:hAnsiTheme="minorHAnsi" w:cstheme="minorHAnsi"/>
          <w:szCs w:val="24"/>
        </w:rPr>
        <w:t xml:space="preserve"> od 1,5 do 2 minut</w:t>
      </w:r>
      <w:r w:rsidRPr="0005388F">
        <w:rPr>
          <w:rFonts w:asciiTheme="minorHAnsi" w:hAnsiTheme="minorHAnsi" w:cstheme="minorHAnsi"/>
          <w:szCs w:val="24"/>
        </w:rPr>
        <w:t xml:space="preserve"> podsumowującego w</w:t>
      </w:r>
      <w:r w:rsidR="00B46518" w:rsidRPr="0005388F">
        <w:rPr>
          <w:rFonts w:asciiTheme="minorHAnsi" w:hAnsiTheme="minorHAnsi" w:cstheme="minorHAnsi"/>
          <w:szCs w:val="24"/>
        </w:rPr>
        <w:t> </w:t>
      </w:r>
      <w:r w:rsidRPr="0005388F">
        <w:rPr>
          <w:rFonts w:asciiTheme="minorHAnsi" w:hAnsiTheme="minorHAnsi" w:cstheme="minorHAnsi"/>
          <w:szCs w:val="24"/>
        </w:rPr>
        <w:t>najważniejszych punktach postawę trenera</w:t>
      </w:r>
      <w:r w:rsidR="00B855CE" w:rsidRPr="0005388F">
        <w:rPr>
          <w:rFonts w:asciiTheme="minorHAnsi" w:hAnsiTheme="minorHAnsi" w:cstheme="minorHAnsi"/>
          <w:szCs w:val="24"/>
        </w:rPr>
        <w:t xml:space="preserve"> i </w:t>
      </w:r>
      <w:r w:rsidR="00367ABC">
        <w:rPr>
          <w:rFonts w:asciiTheme="minorHAnsi" w:hAnsiTheme="minorHAnsi" w:cstheme="minorHAnsi"/>
          <w:szCs w:val="24"/>
        </w:rPr>
        <w:t>z</w:t>
      </w:r>
      <w:r w:rsidRPr="0005388F">
        <w:rPr>
          <w:rFonts w:asciiTheme="minorHAnsi" w:hAnsiTheme="minorHAnsi" w:cstheme="minorHAnsi"/>
          <w:szCs w:val="24"/>
        </w:rPr>
        <w:t>wracają</w:t>
      </w:r>
      <w:r w:rsidR="0058468B" w:rsidRPr="0005388F">
        <w:rPr>
          <w:rFonts w:asciiTheme="minorHAnsi" w:hAnsiTheme="minorHAnsi" w:cstheme="minorHAnsi"/>
          <w:szCs w:val="24"/>
        </w:rPr>
        <w:t>cego uwagę na najważniejsze kwestie w pracy z grupą.</w:t>
      </w:r>
      <w:r w:rsidR="0025363D" w:rsidRPr="0005388F">
        <w:rPr>
          <w:rFonts w:asciiTheme="minorHAnsi" w:hAnsiTheme="minorHAnsi" w:cstheme="minorHAnsi"/>
          <w:szCs w:val="24"/>
        </w:rPr>
        <w:t xml:space="preserve"> Materiał powinien zostać przygotowany w taki sposób, aby uzupełniał szkolenie stacjonarne, wraz z innymi materiałami – opisanymi wyżej. </w:t>
      </w:r>
      <w:r w:rsidR="00B855CE" w:rsidRPr="0005388F">
        <w:rPr>
          <w:rFonts w:asciiTheme="minorHAnsi" w:hAnsiTheme="minorHAnsi" w:cstheme="minorHAnsi"/>
          <w:szCs w:val="24"/>
        </w:rPr>
        <w:t xml:space="preserve">Zadaniem </w:t>
      </w:r>
      <w:r w:rsidR="00367ABC">
        <w:rPr>
          <w:rFonts w:asciiTheme="minorHAnsi" w:hAnsiTheme="minorHAnsi" w:cstheme="minorHAnsi"/>
          <w:szCs w:val="24"/>
        </w:rPr>
        <w:t>W</w:t>
      </w:r>
      <w:r w:rsidR="00B855CE" w:rsidRPr="0005388F">
        <w:rPr>
          <w:rFonts w:asciiTheme="minorHAnsi" w:hAnsiTheme="minorHAnsi" w:cstheme="minorHAnsi"/>
          <w:szCs w:val="24"/>
        </w:rPr>
        <w:t>ykonawcy będzie opracowanie kreatywne koncepcji materiału, szczegółowego scenariusza oraz kompleksowa realizacja (</w:t>
      </w:r>
      <w:proofErr w:type="spellStart"/>
      <w:r w:rsidR="00B855CE" w:rsidRPr="0005388F">
        <w:rPr>
          <w:rFonts w:asciiTheme="minorHAnsi" w:hAnsiTheme="minorHAnsi" w:cstheme="minorHAnsi"/>
          <w:szCs w:val="24"/>
        </w:rPr>
        <w:t>preprodukcja</w:t>
      </w:r>
      <w:proofErr w:type="spellEnd"/>
      <w:r w:rsidR="00B855CE" w:rsidRPr="0005388F">
        <w:rPr>
          <w:rFonts w:asciiTheme="minorHAnsi" w:hAnsiTheme="minorHAnsi" w:cstheme="minorHAnsi"/>
          <w:szCs w:val="24"/>
        </w:rPr>
        <w:t xml:space="preserve">, produkcja i </w:t>
      </w:r>
      <w:proofErr w:type="spellStart"/>
      <w:r w:rsidR="00B855CE" w:rsidRPr="0005388F">
        <w:rPr>
          <w:rFonts w:asciiTheme="minorHAnsi" w:hAnsiTheme="minorHAnsi" w:cstheme="minorHAnsi"/>
          <w:szCs w:val="24"/>
        </w:rPr>
        <w:t>postprodukcja</w:t>
      </w:r>
      <w:proofErr w:type="spellEnd"/>
      <w:r w:rsidR="00B855CE" w:rsidRPr="0005388F">
        <w:rPr>
          <w:rFonts w:asciiTheme="minorHAnsi" w:hAnsiTheme="minorHAnsi" w:cstheme="minorHAnsi"/>
          <w:szCs w:val="24"/>
        </w:rPr>
        <w:t xml:space="preserve">) wraz z przygotowaniem </w:t>
      </w:r>
      <w:r w:rsidR="0005388F">
        <w:rPr>
          <w:rFonts w:asciiTheme="minorHAnsi" w:hAnsiTheme="minorHAnsi" w:cstheme="minorHAnsi"/>
          <w:szCs w:val="24"/>
        </w:rPr>
        <w:t xml:space="preserve">animacji </w:t>
      </w:r>
      <w:r w:rsidR="00B855CE" w:rsidRPr="0005388F">
        <w:rPr>
          <w:rFonts w:asciiTheme="minorHAnsi" w:hAnsiTheme="minorHAnsi" w:cstheme="minorHAnsi"/>
          <w:szCs w:val="24"/>
        </w:rPr>
        <w:t>pod kątem dostępności dla osób z niepełnosprawnościami.</w:t>
      </w:r>
      <w:bookmarkStart w:id="5" w:name="_Hlk169072237"/>
      <w:r w:rsidR="00B855CE" w:rsidRPr="0005388F">
        <w:rPr>
          <w:rFonts w:asciiTheme="minorHAnsi" w:hAnsiTheme="minorHAnsi" w:cstheme="minorHAnsi"/>
          <w:szCs w:val="24"/>
        </w:rPr>
        <w:t xml:space="preserve"> Materiał powinien zostać przygotowany w jakości </w:t>
      </w:r>
      <w:proofErr w:type="spellStart"/>
      <w:r w:rsidR="00B855CE" w:rsidRPr="0005388F">
        <w:rPr>
          <w:rFonts w:asciiTheme="minorHAnsi" w:hAnsiTheme="minorHAnsi" w:cstheme="minorHAnsi"/>
          <w:szCs w:val="24"/>
        </w:rPr>
        <w:t>full</w:t>
      </w:r>
      <w:proofErr w:type="spellEnd"/>
      <w:r w:rsidR="00B855CE" w:rsidRPr="0005388F">
        <w:rPr>
          <w:rFonts w:asciiTheme="minorHAnsi" w:hAnsiTheme="minorHAnsi" w:cstheme="minorHAnsi"/>
          <w:szCs w:val="24"/>
        </w:rPr>
        <w:t xml:space="preserve"> HD, w układzie poziomym, 16:9. Wykonawca zobowiązany będzie dostarczyć </w:t>
      </w:r>
      <w:r w:rsidR="006B5560">
        <w:rPr>
          <w:rFonts w:asciiTheme="minorHAnsi" w:hAnsiTheme="minorHAnsi" w:cstheme="minorHAnsi"/>
          <w:szCs w:val="24"/>
        </w:rPr>
        <w:t>Z</w:t>
      </w:r>
      <w:r w:rsidR="00B855CE" w:rsidRPr="0005388F">
        <w:rPr>
          <w:rFonts w:asciiTheme="minorHAnsi" w:hAnsiTheme="minorHAnsi" w:cstheme="minorHAnsi"/>
          <w:szCs w:val="24"/>
        </w:rPr>
        <w:t xml:space="preserve">amawiającemu </w:t>
      </w:r>
      <w:r w:rsidR="004E3D6F" w:rsidRPr="0005388F">
        <w:rPr>
          <w:rFonts w:asciiTheme="minorHAnsi" w:hAnsiTheme="minorHAnsi" w:cstheme="minorHAnsi"/>
          <w:szCs w:val="24"/>
        </w:rPr>
        <w:t>pliki RAW, a także ostateczny materiał w formacie mp4</w:t>
      </w:r>
      <w:r w:rsidR="005E1456" w:rsidRPr="0005388F">
        <w:rPr>
          <w:rFonts w:asciiTheme="minorHAnsi" w:hAnsiTheme="minorHAnsi" w:cstheme="minorHAnsi"/>
          <w:szCs w:val="24"/>
        </w:rPr>
        <w:t xml:space="preserve">. </w:t>
      </w:r>
    </w:p>
    <w:p w14:paraId="0D51C4A2" w14:textId="52C5715D" w:rsidR="00D753C9" w:rsidRPr="00D753C9" w:rsidRDefault="00AE3C38" w:rsidP="00D753C9">
      <w:pPr>
        <w:pStyle w:val="Akapitzlist"/>
        <w:numPr>
          <w:ilvl w:val="1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Wykonawca będzie zobowiązany do świadczenia na rzecz </w:t>
      </w:r>
      <w:r w:rsidR="006B5560">
        <w:rPr>
          <w:rStyle w:val="cf21"/>
          <w:rFonts w:asciiTheme="minorHAnsi" w:hAnsiTheme="minorHAnsi" w:cstheme="minorHAnsi"/>
          <w:color w:val="auto"/>
          <w:sz w:val="24"/>
          <w:szCs w:val="24"/>
        </w:rPr>
        <w:t>Z</w:t>
      </w: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amawiającego </w:t>
      </w:r>
      <w:r w:rsidRPr="00D753C9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usługi doradczej, w formie godzin konsultacyjnych</w:t>
      </w: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>, dotycząc</w:t>
      </w:r>
      <w:r w:rsidR="006E36BF">
        <w:rPr>
          <w:rStyle w:val="cf21"/>
          <w:rFonts w:asciiTheme="minorHAnsi" w:hAnsiTheme="minorHAnsi" w:cstheme="minorHAnsi"/>
          <w:color w:val="auto"/>
          <w:sz w:val="24"/>
          <w:szCs w:val="24"/>
        </w:rPr>
        <w:t>ej</w:t>
      </w: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merytorycznej zawartości opracowanych materiałów i służąc</w:t>
      </w:r>
      <w:r w:rsidR="006E36BF">
        <w:rPr>
          <w:rStyle w:val="cf21"/>
          <w:rFonts w:asciiTheme="minorHAnsi" w:hAnsiTheme="minorHAnsi" w:cstheme="minorHAnsi"/>
          <w:color w:val="auto"/>
          <w:sz w:val="24"/>
          <w:szCs w:val="24"/>
        </w:rPr>
        <w:t>ej</w:t>
      </w: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wypracowaniu jak najlepszej jakości materiałów zgodnych z</w:t>
      </w:r>
      <w:r w:rsidR="007F4D02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36BF">
        <w:rPr>
          <w:rStyle w:val="cf21"/>
          <w:rFonts w:asciiTheme="minorHAnsi" w:hAnsiTheme="minorHAnsi" w:cstheme="minorHAnsi"/>
          <w:color w:val="auto"/>
          <w:sz w:val="24"/>
          <w:szCs w:val="24"/>
        </w:rPr>
        <w:t>d</w:t>
      </w: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otychczas wypracowanymi założeniami projektu. </w:t>
      </w:r>
    </w:p>
    <w:p w14:paraId="0A6E5F62" w14:textId="77777777" w:rsidR="00D753C9" w:rsidRPr="00D753C9" w:rsidRDefault="00AE3C38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>Jedna godzina konsultacyjna rozumiana jest jako 60 min.</w:t>
      </w:r>
    </w:p>
    <w:p w14:paraId="5D3EE4FA" w14:textId="6F338517" w:rsidR="00D753C9" w:rsidRPr="00D753C9" w:rsidRDefault="00AE3C38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Godziny konsultacyjne realizowane będą online poprzez narzędzie do komunikacji na odległość zapewniane przez </w:t>
      </w:r>
      <w:r w:rsidR="006B5560">
        <w:rPr>
          <w:rStyle w:val="cf21"/>
          <w:rFonts w:asciiTheme="minorHAnsi" w:hAnsiTheme="minorHAnsi" w:cstheme="minorHAnsi"/>
          <w:color w:val="auto"/>
          <w:sz w:val="24"/>
          <w:szCs w:val="24"/>
        </w:rPr>
        <w:t>Z</w:t>
      </w: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>amawiającego.</w:t>
      </w:r>
    </w:p>
    <w:p w14:paraId="5A6F6F4D" w14:textId="19654619" w:rsidR="008E5FA6" w:rsidRPr="0005388F" w:rsidRDefault="00AE3C38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Przewiduje się realizację nie mniej niż 10 i nie więcej niż 15 godzin konsultacyjnych w trakcie realizacji przedmiotu zamówienia. </w:t>
      </w:r>
    </w:p>
    <w:p w14:paraId="5AD8FEAE" w14:textId="1E88C575" w:rsidR="00F2022E" w:rsidRPr="00F2022E" w:rsidRDefault="0005388F" w:rsidP="0005388F">
      <w:pPr>
        <w:rPr>
          <w:rStyle w:val="cf21"/>
          <w:rFonts w:asciiTheme="minorHAnsi" w:hAnsiTheme="minorHAnsi" w:cstheme="minorHAnsi"/>
          <w:color w:val="0000FF" w:themeColor="hyperlink"/>
          <w:sz w:val="24"/>
          <w:szCs w:val="24"/>
          <w:u w:val="single"/>
        </w:rPr>
      </w:pPr>
      <w:r w:rsidRPr="00F2022E">
        <w:rPr>
          <w:rStyle w:val="cf21"/>
          <w:rFonts w:ascii="Calibri" w:hAnsi="Calibri" w:cs="Calibri"/>
          <w:color w:val="auto"/>
          <w:sz w:val="24"/>
          <w:szCs w:val="24"/>
        </w:rPr>
        <w:t>Wszystkie materiały wskazane w</w:t>
      </w:r>
      <w:r w:rsidR="00DD4CAE" w:rsidRPr="00F2022E">
        <w:rPr>
          <w:rStyle w:val="cf21"/>
          <w:rFonts w:ascii="Calibri" w:hAnsi="Calibri" w:cs="Calibri"/>
          <w:color w:val="auto"/>
          <w:sz w:val="24"/>
          <w:szCs w:val="24"/>
        </w:rPr>
        <w:t xml:space="preserve"> punktach 3.1 – 3.2 należy opracować </w:t>
      </w:r>
      <w:r w:rsidR="00753862">
        <w:rPr>
          <w:rStyle w:val="cf21"/>
          <w:rFonts w:ascii="Calibri" w:hAnsi="Calibri" w:cs="Calibri"/>
          <w:color w:val="auto"/>
          <w:sz w:val="24"/>
          <w:szCs w:val="24"/>
        </w:rPr>
        <w:t xml:space="preserve">w terminie zadeklarowanym w ofercie (przy czym </w:t>
      </w:r>
      <w:r w:rsidR="00C306CE">
        <w:rPr>
          <w:rStyle w:val="cf21"/>
          <w:rFonts w:ascii="Calibri" w:hAnsi="Calibri" w:cs="Calibri"/>
          <w:color w:val="auto"/>
          <w:sz w:val="24"/>
          <w:szCs w:val="24"/>
        </w:rPr>
        <w:t xml:space="preserve">maksymalny </w:t>
      </w:r>
      <w:r w:rsidR="00C306CE" w:rsidRPr="00C306CE">
        <w:rPr>
          <w:rStyle w:val="cf21"/>
          <w:rFonts w:ascii="Calibri" w:hAnsi="Calibri" w:cs="Calibri"/>
          <w:color w:val="auto"/>
          <w:sz w:val="24"/>
          <w:szCs w:val="24"/>
        </w:rPr>
        <w:t>termin</w:t>
      </w:r>
      <w:r w:rsidR="00C306CE">
        <w:rPr>
          <w:rStyle w:val="cf21"/>
          <w:rFonts w:ascii="Calibri" w:hAnsi="Calibri" w:cs="Calibri"/>
          <w:color w:val="auto"/>
          <w:sz w:val="24"/>
          <w:szCs w:val="24"/>
        </w:rPr>
        <w:t xml:space="preserve"> realizacji </w:t>
      </w:r>
      <w:r w:rsidR="00C306CE" w:rsidRPr="00C306CE">
        <w:rPr>
          <w:rStyle w:val="cf21"/>
          <w:rFonts w:ascii="Calibri" w:hAnsi="Calibri" w:cs="Calibri"/>
          <w:color w:val="auto"/>
          <w:sz w:val="24"/>
          <w:szCs w:val="24"/>
        </w:rPr>
        <w:t>nie może przekroczyć 40 dni roboczych od dnia zawarcia umowy</w:t>
      </w:r>
      <w:r w:rsidR="00C306CE">
        <w:rPr>
          <w:rStyle w:val="cf21"/>
          <w:rFonts w:ascii="Calibri" w:hAnsi="Calibri" w:cs="Calibri"/>
          <w:color w:val="auto"/>
          <w:sz w:val="24"/>
          <w:szCs w:val="24"/>
        </w:rPr>
        <w:t>)</w:t>
      </w:r>
      <w:r w:rsidR="00C306CE" w:rsidRPr="00C306CE">
        <w:rPr>
          <w:rStyle w:val="cf21"/>
          <w:rFonts w:ascii="Calibri" w:hAnsi="Calibri" w:cs="Calibri"/>
          <w:color w:val="auto"/>
          <w:sz w:val="24"/>
          <w:szCs w:val="24"/>
        </w:rPr>
        <w:t xml:space="preserve"> </w:t>
      </w:r>
      <w:r w:rsidR="00DD4CAE" w:rsidRPr="00F2022E">
        <w:rPr>
          <w:rStyle w:val="cf21"/>
          <w:rFonts w:ascii="Calibri" w:hAnsi="Calibri" w:cs="Calibri"/>
          <w:color w:val="auto"/>
          <w:sz w:val="24"/>
          <w:szCs w:val="24"/>
        </w:rPr>
        <w:t xml:space="preserve">zgodnie z </w:t>
      </w:r>
      <w:r w:rsidR="00F2022E" w:rsidRPr="00F2022E">
        <w:rPr>
          <w:rStyle w:val="cf21"/>
          <w:rFonts w:ascii="Calibri" w:hAnsi="Calibri" w:cs="Calibri"/>
          <w:color w:val="auto"/>
          <w:sz w:val="24"/>
          <w:szCs w:val="24"/>
        </w:rPr>
        <w:t>zasadami</w:t>
      </w:r>
      <w:r w:rsidR="00F2022E">
        <w:rPr>
          <w:rStyle w:val="cf21"/>
          <w:rFonts w:ascii="Calibri" w:hAnsi="Calibri" w:cs="Calibri"/>
          <w:color w:val="auto"/>
          <w:sz w:val="24"/>
          <w:szCs w:val="24"/>
        </w:rPr>
        <w:t xml:space="preserve"> wynikającymi z </w:t>
      </w:r>
      <w:hyperlink r:id="rId12" w:history="1">
        <w:r w:rsidR="00F2022E" w:rsidRPr="008C7A51">
          <w:rPr>
            <w:rStyle w:val="Hipercze"/>
            <w:rFonts w:asciiTheme="minorHAnsi" w:hAnsiTheme="minorHAnsi" w:cstheme="minorHAnsi"/>
            <w:szCs w:val="24"/>
          </w:rPr>
          <w:t>ustaw</w:t>
        </w:r>
        <w:r w:rsidR="00F2022E">
          <w:rPr>
            <w:rStyle w:val="Hipercze"/>
            <w:rFonts w:asciiTheme="minorHAnsi" w:hAnsiTheme="minorHAnsi" w:cstheme="minorHAnsi"/>
            <w:szCs w:val="24"/>
          </w:rPr>
          <w:t>y</w:t>
        </w:r>
        <w:r w:rsidR="00F2022E" w:rsidRPr="008C7A51">
          <w:rPr>
            <w:rStyle w:val="Hipercze"/>
            <w:rFonts w:asciiTheme="minorHAnsi" w:hAnsiTheme="minorHAnsi" w:cstheme="minorHAnsi"/>
            <w:szCs w:val="24"/>
          </w:rPr>
          <w:t xml:space="preserve"> z dnia 4 kwietnia 2019 r. o dostępności cyfrowej stron internetowych i aplikacji mobilnych</w:t>
        </w:r>
      </w:hyperlink>
      <w:r w:rsidR="00F2022E">
        <w:rPr>
          <w:rStyle w:val="Hipercze"/>
          <w:rFonts w:asciiTheme="minorHAnsi" w:hAnsiTheme="minorHAnsi" w:cstheme="minorHAnsi"/>
          <w:szCs w:val="24"/>
        </w:rPr>
        <w:t xml:space="preserve"> </w:t>
      </w:r>
      <w:r w:rsidR="00F2022E">
        <w:rPr>
          <w:rStyle w:val="cf21"/>
          <w:rFonts w:asciiTheme="minorHAnsi" w:hAnsiTheme="minorHAnsi" w:cstheme="minorHAnsi"/>
          <w:color w:val="auto"/>
          <w:sz w:val="24"/>
          <w:szCs w:val="24"/>
        </w:rPr>
        <w:t>w taki sposób, aby spełniały standard dostępności WCAG 2.2 na poziomie co najmniej AAA.</w:t>
      </w:r>
    </w:p>
    <w:p w14:paraId="65ADBC69" w14:textId="77777777" w:rsidR="00D753C9" w:rsidRDefault="00B107C5" w:rsidP="00D753C9">
      <w:pPr>
        <w:pStyle w:val="Nagwek2"/>
        <w:numPr>
          <w:ilvl w:val="0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bookmarkStart w:id="6" w:name="_Toc170915538"/>
      <w:r w:rsidRPr="00D753C9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lastRenderedPageBreak/>
        <w:t xml:space="preserve">Wymagania dotyczące opracowania </w:t>
      </w:r>
      <w:r w:rsidR="00A9246B" w:rsidRPr="00D753C9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 xml:space="preserve">wkładu merytorycznego </w:t>
      </w:r>
      <w:bookmarkEnd w:id="5"/>
      <w:r w:rsidR="00D753C9" w:rsidRPr="00D753C9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>materiałów</w:t>
      </w:r>
      <w:r w:rsidR="00CF3F46" w:rsidRPr="00D753C9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>.</w:t>
      </w:r>
      <w:bookmarkEnd w:id="6"/>
    </w:p>
    <w:p w14:paraId="50FEB39C" w14:textId="77777777" w:rsidR="003F39FB" w:rsidRPr="003F39FB" w:rsidRDefault="00B107C5" w:rsidP="003F39FB">
      <w:pPr>
        <w:pStyle w:val="Akapitzlist"/>
        <w:numPr>
          <w:ilvl w:val="1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D753C9">
        <w:rPr>
          <w:rStyle w:val="cf21"/>
          <w:rFonts w:asciiTheme="minorHAnsi" w:hAnsiTheme="minorHAnsi" w:cstheme="minorHAnsi"/>
          <w:color w:val="auto"/>
          <w:sz w:val="24"/>
          <w:szCs w:val="24"/>
        </w:rPr>
        <w:t>Struktura materiałów:</w:t>
      </w:r>
    </w:p>
    <w:p w14:paraId="01885ECB" w14:textId="77777777" w:rsidR="003F39FB" w:rsidRPr="003F39FB" w:rsidRDefault="00B107C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Część teoretyczna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:</w:t>
      </w:r>
      <w:r w:rsidR="00CF3F46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Definicje, teorie i kluczowe pojęcia dotyczące każdej metody i techniki</w:t>
      </w:r>
      <w:r w:rsid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235466F7" w14:textId="77777777" w:rsidR="003F39FB" w:rsidRPr="003F39FB" w:rsidRDefault="00B107C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Część praktyczna:</w:t>
      </w:r>
    </w:p>
    <w:p w14:paraId="13999F4A" w14:textId="77777777" w:rsidR="003F39FB" w:rsidRPr="003F39FB" w:rsidRDefault="007C5C1C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o</w:t>
      </w:r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pis aktywności/ćwiczeń dla każdej metody i techniki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74C46F10" w14:textId="77777777" w:rsidR="003F39FB" w:rsidRPr="003F39FB" w:rsidRDefault="007C5C1C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p</w:t>
      </w:r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rzykłady, </w:t>
      </w:r>
      <w:proofErr w:type="spellStart"/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case</w:t>
      </w:r>
      <w:proofErr w:type="spellEnd"/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studies</w:t>
      </w:r>
      <w:proofErr w:type="spellEnd"/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i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opis dedykowanych im zadań praktycznych</w:t>
      </w:r>
      <w:r w:rsidR="00816606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10215AC2" w14:textId="77777777" w:rsidR="003F39FB" w:rsidRPr="003F39FB" w:rsidRDefault="007C5C1C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i</w:t>
      </w:r>
      <w:r w:rsidR="00B107C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nstrukcje i wskazówki przeprowadzenia ćwiczeń.</w:t>
      </w:r>
    </w:p>
    <w:p w14:paraId="300863A1" w14:textId="77777777" w:rsidR="003F39FB" w:rsidRPr="003F39FB" w:rsidRDefault="00B107C5" w:rsidP="003F39FB">
      <w:pPr>
        <w:pStyle w:val="Akapitzlist"/>
        <w:numPr>
          <w:ilvl w:val="1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Minimalny zakres merytoryczny materiałów szkoleniowych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735265" w:rsidRPr="003F39FB">
        <w:rPr>
          <w:rStyle w:val="cf21"/>
          <w:rFonts w:asciiTheme="minorHAnsi" w:hAnsiTheme="minorHAnsi" w:cstheme="minorBidi"/>
          <w:color w:val="auto"/>
          <w:sz w:val="24"/>
          <w:szCs w:val="24"/>
        </w:rPr>
        <w:t>w odniesieniu do poniższych bloków należy opracować odpowiednio:</w:t>
      </w:r>
    </w:p>
    <w:p w14:paraId="61A156A0" w14:textId="77777777" w:rsidR="003F39FB" w:rsidRPr="003F39FB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Metody aktywizujące w pracy z grupą:</w:t>
      </w:r>
    </w:p>
    <w:p w14:paraId="266E8A4C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d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yskusje grupowe: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7BA3D964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g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ry symulacyjne i role-</w:t>
      </w:r>
      <w:proofErr w:type="spellStart"/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playing</w:t>
      </w:r>
      <w:proofErr w:type="spellEnd"/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3AF2BAA6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proofErr w:type="spellStart"/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c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ase</w:t>
      </w:r>
      <w:proofErr w:type="spellEnd"/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studies</w:t>
      </w:r>
      <w:proofErr w:type="spellEnd"/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: 1 przykład aktywności/ćwiczenia, wskazówki przeprowadzenia.</w:t>
      </w:r>
    </w:p>
    <w:p w14:paraId="633C1BDC" w14:textId="77777777" w:rsidR="003F39FB" w:rsidRPr="003F39FB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Komunikacja interpersonalna jako podstawowa kompetencja trenerska:</w:t>
      </w:r>
    </w:p>
    <w:p w14:paraId="4184C3E5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a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ktywne słuchanie: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1AC8E5B6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j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asne i zrozumiałe przekazywanie informacji: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2E388414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e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mpatia i budowanie relacji: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037CD120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f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eedback i konstruktywna krytyka: 1 przykład aktywności/ćwiczenia, wskazówki przeprowadzenia.</w:t>
      </w:r>
    </w:p>
    <w:p w14:paraId="4DBC7A8F" w14:textId="77777777" w:rsidR="003F39FB" w:rsidRPr="003F39FB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Proces grupowy:</w:t>
      </w:r>
    </w:p>
    <w:p w14:paraId="2E867157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f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ormowanie: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48AD1AD3" w14:textId="54CE457B" w:rsidR="003F39FB" w:rsidRPr="003F39FB" w:rsidRDefault="003F39FB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>
        <w:rPr>
          <w:rStyle w:val="cf21"/>
          <w:rFonts w:asciiTheme="minorHAnsi" w:hAnsiTheme="minorHAnsi" w:cstheme="minorHAnsi"/>
          <w:color w:val="auto"/>
          <w:sz w:val="24"/>
          <w:szCs w:val="24"/>
        </w:rPr>
        <w:lastRenderedPageBreak/>
        <w:t>d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ocieranie się: 1 przykład aktywności/ćwiczenia, wskazówki przeprowadzenia</w:t>
      </w:r>
      <w:r w:rsidR="00816606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7C07BE63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n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ormalizacja: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47F3EE83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k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reatywne działanie: 1 przykład aktywności/ćwiczenia, wskazówki przeprowadzenia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581D0217" w14:textId="77777777" w:rsidR="003F39FB" w:rsidRPr="003F39FB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Trudne sytuacje w pracy z grupą:</w:t>
      </w:r>
    </w:p>
    <w:p w14:paraId="6F3ABA0D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b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rak zaangażowania: 2 przykłady aktywności/ćwiczeń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2839C245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k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onflikty między uczestnikami: 2 przykłady aktywności/ćwiczeń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4DDFF81D" w14:textId="77777777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s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ymulacje konfliktów, techniki mediacji, wspólne rozwiązywanie problemów: 2 przykłady aktywności/ćwiczeń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0F7CEE5B" w14:textId="77777777" w:rsidR="003F39FB" w:rsidRPr="003F39FB" w:rsidRDefault="00816606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n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egatywne postawy i opór: 2 przykłady aktywności/ćwiczeń.</w:t>
      </w:r>
    </w:p>
    <w:p w14:paraId="6F5D5DE2" w14:textId="77777777" w:rsidR="003F39FB" w:rsidRPr="003F39FB" w:rsidRDefault="00735265" w:rsidP="003F39FB">
      <w:pPr>
        <w:pStyle w:val="Akapitzlist"/>
        <w:numPr>
          <w:ilvl w:val="2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Techniki radzenia sobie z negatywnymi postawami:</w:t>
      </w:r>
    </w:p>
    <w:p w14:paraId="2E51D1F8" w14:textId="77777777" w:rsidR="003F39FB" w:rsidRPr="003F39FB" w:rsidRDefault="00816606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z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rozumienie przyczyn trudnych sytuacji: 2 przykłady aktywności/ćwiczeń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7276B07B" w14:textId="77777777" w:rsidR="003F39FB" w:rsidRPr="003F39FB" w:rsidRDefault="00816606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s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trategie radzenia sobie z trudnymi sytuacjami: 2 przykłady aktywności/ćwiczeń</w:t>
      </w: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1ED60157" w14:textId="77777777" w:rsidR="003F39FB" w:rsidRPr="003F39FB" w:rsidRDefault="003F39FB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a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ngażowanie uczestników w proces decyzyjny: 2 przykłady aktywności/ćwiczeń</w:t>
      </w:r>
      <w:r w:rsidR="00816606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64F8936E" w14:textId="1E4A2341" w:rsidR="003F39FB" w:rsidRPr="003F39FB" w:rsidRDefault="00816606" w:rsidP="003F39FB">
      <w:pPr>
        <w:pStyle w:val="Akapitzlist"/>
        <w:numPr>
          <w:ilvl w:val="3"/>
          <w:numId w:val="22"/>
        </w:numPr>
        <w:spacing w:before="0" w:after="0"/>
        <w:rPr>
          <w:rFonts w:ascii="Calibri" w:hAnsi="Calibri" w:cstheme="majorBidi"/>
          <w:b/>
          <w:bCs/>
          <w:sz w:val="26"/>
          <w:szCs w:val="26"/>
        </w:rPr>
      </w:pPr>
      <w:r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b</w:t>
      </w:r>
      <w:r w:rsidR="00735265" w:rsidRPr="003F39FB">
        <w:rPr>
          <w:rStyle w:val="cf21"/>
          <w:rFonts w:asciiTheme="minorHAnsi" w:hAnsiTheme="minorHAnsi" w:cstheme="minorHAnsi"/>
          <w:color w:val="auto"/>
          <w:sz w:val="24"/>
          <w:szCs w:val="24"/>
        </w:rPr>
        <w:t>udowanie zaufania i otwartości: 2 przykłady aktywności/ćwiczeń.</w:t>
      </w:r>
    </w:p>
    <w:p w14:paraId="510321DD" w14:textId="77777777" w:rsidR="008C7A51" w:rsidRDefault="0040495C" w:rsidP="008C7A51">
      <w:pPr>
        <w:pStyle w:val="Nagwek2"/>
        <w:numPr>
          <w:ilvl w:val="0"/>
          <w:numId w:val="29"/>
        </w:numPr>
        <w:rPr>
          <w:b/>
          <w:bCs/>
        </w:rPr>
      </w:pPr>
      <w:bookmarkStart w:id="7" w:name="_Toc170915539"/>
      <w:r w:rsidRPr="003F39FB">
        <w:rPr>
          <w:b/>
          <w:bCs/>
        </w:rPr>
        <w:t>Zasady współpracy</w:t>
      </w:r>
      <w:bookmarkEnd w:id="7"/>
    </w:p>
    <w:p w14:paraId="5CB1F001" w14:textId="71611BAE" w:rsidR="008C7A51" w:rsidRPr="008C7A51" w:rsidRDefault="00FD4A84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05388F">
        <w:rPr>
          <w:rFonts w:ascii="Calibri" w:hAnsi="Calibri" w:cs="Calibri"/>
        </w:rPr>
        <w:t xml:space="preserve">W trakcie realizacji zamówienia </w:t>
      </w:r>
      <w:r w:rsidR="006B5560">
        <w:rPr>
          <w:rFonts w:ascii="Calibri" w:hAnsi="Calibri" w:cs="Calibri"/>
        </w:rPr>
        <w:t>W</w:t>
      </w:r>
      <w:r w:rsidRPr="0005388F">
        <w:rPr>
          <w:rFonts w:ascii="Calibri" w:hAnsi="Calibri" w:cs="Calibri"/>
        </w:rPr>
        <w:t>ykonawca zobowiązany jest do ścisłej</w:t>
      </w:r>
      <w:r w:rsidRPr="003F39FB">
        <w:t xml:space="preserve"> </w:t>
      </w:r>
      <w:r w:rsidRPr="0005388F">
        <w:rPr>
          <w:rFonts w:ascii="Calibri" w:hAnsi="Calibri" w:cs="Calibri"/>
        </w:rPr>
        <w:t>współpracy</w:t>
      </w:r>
      <w:r w:rsidRPr="0005388F">
        <w:rPr>
          <w:rStyle w:val="normaltextrun"/>
          <w:rFonts w:ascii="Calibri" w:hAnsi="Calibri" w:cs="Calibri"/>
          <w:szCs w:val="24"/>
        </w:rPr>
        <w:t xml:space="preserve"> </w:t>
      </w:r>
      <w:r w:rsidRPr="008C7A51">
        <w:rPr>
          <w:rStyle w:val="normaltextrun"/>
          <w:rFonts w:asciiTheme="minorHAnsi" w:hAnsiTheme="minorHAnsi" w:cstheme="minorHAnsi"/>
          <w:szCs w:val="24"/>
        </w:rPr>
        <w:t>z</w:t>
      </w:r>
      <w:r w:rsidR="006A02EA" w:rsidRPr="008C7A51">
        <w:rPr>
          <w:rStyle w:val="normaltextrun"/>
          <w:rFonts w:asciiTheme="minorHAnsi" w:hAnsiTheme="minorHAnsi" w:cstheme="minorHAnsi"/>
          <w:szCs w:val="24"/>
        </w:rPr>
        <w:t> </w:t>
      </w:r>
      <w:r w:rsidRPr="008C7A51">
        <w:rPr>
          <w:rStyle w:val="normaltextrun"/>
          <w:rFonts w:asciiTheme="minorHAnsi" w:hAnsiTheme="minorHAnsi" w:cstheme="minorHAnsi"/>
          <w:szCs w:val="24"/>
        </w:rPr>
        <w:t>Zamawiającym na każdym etapie realizacji umowy.</w:t>
      </w:r>
    </w:p>
    <w:p w14:paraId="0CAE864A" w14:textId="531F5EEA" w:rsidR="008C7A51" w:rsidRPr="008C7A51" w:rsidRDefault="00CF3F46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eop"/>
          <w:rFonts w:asciiTheme="minorHAnsi" w:hAnsiTheme="minorHAnsi" w:cstheme="minorHAnsi"/>
          <w:szCs w:val="24"/>
        </w:rPr>
        <w:t xml:space="preserve">W realizację umowy </w:t>
      </w:r>
      <w:r w:rsidR="007C5C1C" w:rsidRPr="008C7A51">
        <w:rPr>
          <w:rStyle w:val="eop"/>
          <w:rFonts w:asciiTheme="minorHAnsi" w:hAnsiTheme="minorHAnsi" w:cstheme="minorHAnsi"/>
          <w:szCs w:val="24"/>
        </w:rPr>
        <w:t xml:space="preserve">ze strony </w:t>
      </w:r>
      <w:r w:rsidR="006B5560">
        <w:rPr>
          <w:rStyle w:val="eop"/>
          <w:rFonts w:asciiTheme="minorHAnsi" w:hAnsiTheme="minorHAnsi" w:cstheme="minorHAnsi"/>
          <w:szCs w:val="24"/>
        </w:rPr>
        <w:t>Z</w:t>
      </w:r>
      <w:r w:rsidR="007C5C1C" w:rsidRPr="008C7A51">
        <w:rPr>
          <w:rStyle w:val="eop"/>
          <w:rFonts w:asciiTheme="minorHAnsi" w:hAnsiTheme="minorHAnsi" w:cstheme="minorHAnsi"/>
          <w:szCs w:val="24"/>
        </w:rPr>
        <w:t>amawiającego zaangażowany będzie zespół merytoryczny projektu KRC Wsparcie, odpowiedzialny za opracowanie scenariusza i współuczestniczący w procesie tworzenia zakresu tematów szkoleniowych dla edukatorów i edukator</w:t>
      </w:r>
      <w:r w:rsidR="006B5560">
        <w:rPr>
          <w:rStyle w:val="eop"/>
          <w:rFonts w:asciiTheme="minorHAnsi" w:hAnsiTheme="minorHAnsi" w:cstheme="minorHAnsi"/>
          <w:szCs w:val="24"/>
        </w:rPr>
        <w:t>ek</w:t>
      </w:r>
      <w:r w:rsidR="007C5C1C" w:rsidRPr="008C7A51">
        <w:rPr>
          <w:rStyle w:val="eop"/>
          <w:rFonts w:asciiTheme="minorHAnsi" w:hAnsiTheme="minorHAnsi" w:cstheme="minorHAnsi"/>
          <w:szCs w:val="24"/>
        </w:rPr>
        <w:t xml:space="preserve"> KRC. Dlatego też zespół będzie odpowiedzialny za </w:t>
      </w:r>
      <w:r w:rsidR="004533C2">
        <w:rPr>
          <w:rStyle w:val="eop"/>
          <w:rFonts w:asciiTheme="minorHAnsi" w:hAnsiTheme="minorHAnsi" w:cstheme="minorHAnsi"/>
          <w:szCs w:val="24"/>
        </w:rPr>
        <w:t xml:space="preserve">wprowadzanie uwag </w:t>
      </w:r>
      <w:r w:rsidR="00262F06" w:rsidRPr="008C7A51">
        <w:rPr>
          <w:rStyle w:val="eop"/>
          <w:rFonts w:asciiTheme="minorHAnsi" w:hAnsiTheme="minorHAnsi" w:cstheme="minorHAnsi"/>
          <w:szCs w:val="24"/>
        </w:rPr>
        <w:t xml:space="preserve">oraz </w:t>
      </w:r>
      <w:r w:rsidR="007C5C1C" w:rsidRPr="008C7A51">
        <w:rPr>
          <w:rStyle w:val="eop"/>
          <w:rFonts w:asciiTheme="minorHAnsi" w:hAnsiTheme="minorHAnsi" w:cstheme="minorHAnsi"/>
          <w:szCs w:val="24"/>
        </w:rPr>
        <w:t>weryfikowanie treści</w:t>
      </w:r>
      <w:r w:rsidR="00262F06" w:rsidRPr="008C7A51">
        <w:rPr>
          <w:rStyle w:val="eop"/>
          <w:rFonts w:asciiTheme="minorHAnsi" w:hAnsiTheme="minorHAnsi" w:cstheme="minorHAnsi"/>
          <w:szCs w:val="24"/>
        </w:rPr>
        <w:t xml:space="preserve">, jak również za przekazanie </w:t>
      </w:r>
      <w:r w:rsidR="00B86F96">
        <w:rPr>
          <w:rStyle w:val="eop"/>
          <w:rFonts w:asciiTheme="minorHAnsi" w:hAnsiTheme="minorHAnsi" w:cstheme="minorHAnsi"/>
          <w:szCs w:val="24"/>
        </w:rPr>
        <w:t>w</w:t>
      </w:r>
      <w:r w:rsidR="00262F06" w:rsidRPr="008C7A51">
        <w:rPr>
          <w:rStyle w:val="eop"/>
          <w:rFonts w:asciiTheme="minorHAnsi" w:hAnsiTheme="minorHAnsi" w:cstheme="minorHAnsi"/>
          <w:szCs w:val="24"/>
        </w:rPr>
        <w:t xml:space="preserve">ykonawcy np. zakresów szkoleń pokrewnych z planu szkoleń przygotowanego dla edukatorów i edukatorek KRC i innych niezbędnych </w:t>
      </w:r>
      <w:r w:rsidR="00262F06" w:rsidRPr="008C7A51">
        <w:rPr>
          <w:rStyle w:val="eop"/>
          <w:rFonts w:asciiTheme="minorHAnsi" w:hAnsiTheme="minorHAnsi" w:cstheme="minorHAnsi"/>
          <w:szCs w:val="24"/>
        </w:rPr>
        <w:lastRenderedPageBreak/>
        <w:t xml:space="preserve">materiałów, tak aby </w:t>
      </w:r>
      <w:r w:rsidR="006B5560">
        <w:rPr>
          <w:rStyle w:val="eop"/>
          <w:rFonts w:asciiTheme="minorHAnsi" w:hAnsiTheme="minorHAnsi" w:cstheme="minorHAnsi"/>
          <w:szCs w:val="24"/>
        </w:rPr>
        <w:t>W</w:t>
      </w:r>
      <w:r w:rsidR="00262F06" w:rsidRPr="008C7A51">
        <w:rPr>
          <w:rStyle w:val="eop"/>
          <w:rFonts w:asciiTheme="minorHAnsi" w:hAnsiTheme="minorHAnsi" w:cstheme="minorHAnsi"/>
          <w:szCs w:val="24"/>
        </w:rPr>
        <w:t>ykonawca dysponował wszelkimi istotnymi informacjami pozwalającymi mu zrealizować zakres zamówienia</w:t>
      </w:r>
      <w:r w:rsidR="008C7A51">
        <w:rPr>
          <w:rStyle w:val="eop"/>
          <w:rFonts w:asciiTheme="minorHAnsi" w:hAnsiTheme="minorHAnsi" w:cstheme="minorHAnsi"/>
          <w:szCs w:val="24"/>
        </w:rPr>
        <w:t>.</w:t>
      </w:r>
    </w:p>
    <w:p w14:paraId="5594114A" w14:textId="55AF8039" w:rsidR="008C7A51" w:rsidRPr="008C7A51" w:rsidRDefault="00FD4A84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normaltextrun"/>
          <w:rFonts w:asciiTheme="minorHAnsi" w:hAnsiTheme="minorHAnsi" w:cstheme="minorHAnsi"/>
          <w:szCs w:val="24"/>
        </w:rPr>
        <w:t xml:space="preserve">Na każdym etapie zamówienia </w:t>
      </w:r>
      <w:r w:rsidR="006B5560">
        <w:rPr>
          <w:rStyle w:val="normaltextrun"/>
          <w:rFonts w:asciiTheme="minorHAnsi" w:hAnsiTheme="minorHAnsi" w:cstheme="minorHAnsi"/>
          <w:szCs w:val="24"/>
        </w:rPr>
        <w:t>W</w:t>
      </w:r>
      <w:r w:rsidRPr="008C7A51">
        <w:rPr>
          <w:rStyle w:val="normaltextrun"/>
          <w:rFonts w:asciiTheme="minorHAnsi" w:hAnsiTheme="minorHAnsi" w:cstheme="minorHAnsi"/>
          <w:szCs w:val="24"/>
        </w:rPr>
        <w:t>ykonawca zobowiązany jest do realizacji zadań zgodnie z</w:t>
      </w:r>
      <w:r w:rsidR="0040495C" w:rsidRPr="008C7A51">
        <w:rPr>
          <w:rStyle w:val="normaltextrun"/>
          <w:rFonts w:asciiTheme="minorHAnsi" w:hAnsiTheme="minorHAnsi" w:cstheme="minorHAnsi"/>
          <w:szCs w:val="24"/>
        </w:rPr>
        <w:t> </w:t>
      </w:r>
      <w:r w:rsidRPr="008C7A51">
        <w:rPr>
          <w:rStyle w:val="normaltextrun"/>
          <w:rFonts w:asciiTheme="minorHAnsi" w:hAnsiTheme="minorHAnsi" w:cstheme="minorHAnsi"/>
          <w:szCs w:val="24"/>
        </w:rPr>
        <w:t xml:space="preserve">wymogami </w:t>
      </w:r>
      <w:r w:rsidR="006B5560">
        <w:rPr>
          <w:rStyle w:val="normaltextrun"/>
          <w:rFonts w:asciiTheme="minorHAnsi" w:hAnsiTheme="minorHAnsi" w:cstheme="minorHAnsi"/>
          <w:szCs w:val="24"/>
        </w:rPr>
        <w:t>Z</w:t>
      </w:r>
      <w:r w:rsidRPr="008C7A51">
        <w:rPr>
          <w:rStyle w:val="normaltextrun"/>
          <w:rFonts w:asciiTheme="minorHAnsi" w:hAnsiTheme="minorHAnsi" w:cstheme="minorHAnsi"/>
          <w:szCs w:val="24"/>
        </w:rPr>
        <w:t xml:space="preserve">amawiającego, wskazanymi w dokumentacji niniejszego zamówienia oraz ustaleniami podjętymi wspólnie z </w:t>
      </w:r>
      <w:r w:rsidR="006B5560">
        <w:rPr>
          <w:rStyle w:val="normaltextrun"/>
          <w:rFonts w:asciiTheme="minorHAnsi" w:hAnsiTheme="minorHAnsi" w:cstheme="minorHAnsi"/>
          <w:szCs w:val="24"/>
        </w:rPr>
        <w:t>Z</w:t>
      </w:r>
      <w:r w:rsidRPr="008C7A51">
        <w:rPr>
          <w:rStyle w:val="normaltextrun"/>
          <w:rFonts w:asciiTheme="minorHAnsi" w:hAnsiTheme="minorHAnsi" w:cstheme="minorHAnsi"/>
          <w:szCs w:val="24"/>
        </w:rPr>
        <w:t>amawiającym w trakcie fazy przygotowań, realizacji umowy i rozliczenia zamówienia.</w:t>
      </w:r>
    </w:p>
    <w:p w14:paraId="293B763B" w14:textId="27FF9A82" w:rsidR="008C7A51" w:rsidRPr="008C7A51" w:rsidRDefault="007C5C1C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eop"/>
          <w:rFonts w:asciiTheme="minorHAnsi" w:hAnsiTheme="minorHAnsi" w:cstheme="minorHAnsi"/>
          <w:szCs w:val="24"/>
        </w:rPr>
        <w:t>W odniesieniu do każdego z rodzajów materiałów</w:t>
      </w:r>
      <w:r w:rsidR="007F4D02">
        <w:rPr>
          <w:rStyle w:val="eop"/>
          <w:rFonts w:asciiTheme="minorHAnsi" w:hAnsiTheme="minorHAnsi" w:cstheme="minorHAnsi"/>
          <w:szCs w:val="24"/>
        </w:rPr>
        <w:t>,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 o których mowa w punk</w:t>
      </w:r>
      <w:r w:rsidR="00067F07">
        <w:rPr>
          <w:rStyle w:val="eop"/>
          <w:rFonts w:asciiTheme="minorHAnsi" w:hAnsiTheme="minorHAnsi" w:cstheme="minorHAnsi"/>
          <w:szCs w:val="24"/>
        </w:rPr>
        <w:t>cie 3.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 </w:t>
      </w:r>
      <w:r w:rsidR="007428C6">
        <w:rPr>
          <w:rStyle w:val="eop"/>
          <w:rFonts w:asciiTheme="minorHAnsi" w:hAnsiTheme="minorHAnsi" w:cstheme="minorHAnsi"/>
          <w:szCs w:val="24"/>
        </w:rPr>
        <w:t>W</w:t>
      </w:r>
      <w:r w:rsidRPr="008C7A51">
        <w:rPr>
          <w:rStyle w:val="eop"/>
          <w:rFonts w:asciiTheme="minorHAnsi" w:hAnsiTheme="minorHAnsi" w:cstheme="minorHAnsi"/>
          <w:szCs w:val="24"/>
        </w:rPr>
        <w:t>ykonawca</w:t>
      </w:r>
      <w:r w:rsidR="00246D61">
        <w:rPr>
          <w:rStyle w:val="eop"/>
          <w:rFonts w:asciiTheme="minorHAnsi" w:hAnsiTheme="minorHAnsi" w:cstheme="minorHAnsi"/>
          <w:szCs w:val="24"/>
        </w:rPr>
        <w:t xml:space="preserve"> w terminie do 5 dni roboczych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 przedstawi </w:t>
      </w:r>
      <w:r w:rsidR="007428C6">
        <w:rPr>
          <w:rStyle w:val="eop"/>
          <w:rFonts w:asciiTheme="minorHAnsi" w:hAnsiTheme="minorHAnsi" w:cstheme="minorHAnsi"/>
          <w:szCs w:val="24"/>
        </w:rPr>
        <w:t>Z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amawiającemu koncepcję – schemat materiałów lub scenariusz. Każdorazowo </w:t>
      </w:r>
      <w:r w:rsidR="007428C6">
        <w:rPr>
          <w:rStyle w:val="eop"/>
          <w:rFonts w:asciiTheme="minorHAnsi" w:hAnsiTheme="minorHAnsi" w:cstheme="minorHAnsi"/>
          <w:szCs w:val="24"/>
        </w:rPr>
        <w:t>Z</w:t>
      </w:r>
      <w:r w:rsidRPr="008C7A51">
        <w:rPr>
          <w:rStyle w:val="eop"/>
          <w:rFonts w:asciiTheme="minorHAnsi" w:hAnsiTheme="minorHAnsi" w:cstheme="minorHAnsi"/>
          <w:szCs w:val="24"/>
        </w:rPr>
        <w:t>amawiającemu przysługiwać będzie możliwość zgłoszenia uwag w terminie do 2 dni roboczych do dnia otrzymania lub przedstawienia scenariusza lub koncepcji</w:t>
      </w:r>
      <w:r w:rsidR="007428C6">
        <w:rPr>
          <w:rStyle w:val="eop"/>
          <w:rFonts w:asciiTheme="minorHAnsi" w:hAnsiTheme="minorHAnsi" w:cstheme="minorHAnsi"/>
          <w:szCs w:val="24"/>
        </w:rPr>
        <w:t>.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 </w:t>
      </w:r>
      <w:r w:rsidR="007428C6">
        <w:rPr>
          <w:rStyle w:val="eop"/>
          <w:rFonts w:asciiTheme="minorHAnsi" w:hAnsiTheme="minorHAnsi" w:cstheme="minorHAnsi"/>
          <w:szCs w:val="24"/>
        </w:rPr>
        <w:t>P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o wniesieniu uwag </w:t>
      </w:r>
      <w:r w:rsidR="007428C6">
        <w:rPr>
          <w:rStyle w:val="eop"/>
          <w:rFonts w:asciiTheme="minorHAnsi" w:hAnsiTheme="minorHAnsi" w:cstheme="minorHAnsi"/>
          <w:szCs w:val="24"/>
        </w:rPr>
        <w:t>przez Zamawiającego, W</w:t>
      </w:r>
      <w:r w:rsidRPr="008C7A51">
        <w:rPr>
          <w:rStyle w:val="eop"/>
          <w:rFonts w:asciiTheme="minorHAnsi" w:hAnsiTheme="minorHAnsi" w:cstheme="minorHAnsi"/>
          <w:szCs w:val="24"/>
        </w:rPr>
        <w:t>ykonawcy przysługiwało będzie 5 dni roboczych na wprowadzenie zmian</w:t>
      </w:r>
      <w:r w:rsidR="00246D61">
        <w:rPr>
          <w:rStyle w:val="eop"/>
          <w:rFonts w:asciiTheme="minorHAnsi" w:hAnsiTheme="minorHAnsi" w:cstheme="minorHAnsi"/>
          <w:szCs w:val="24"/>
        </w:rPr>
        <w:t xml:space="preserve"> uwzględniających uwagi Zamawiającego</w:t>
      </w:r>
      <w:r w:rsidRPr="008C7A51">
        <w:rPr>
          <w:rStyle w:val="eop"/>
          <w:rFonts w:asciiTheme="minorHAnsi" w:hAnsiTheme="minorHAnsi" w:cstheme="minorHAnsi"/>
          <w:szCs w:val="24"/>
        </w:rPr>
        <w:t xml:space="preserve">. </w:t>
      </w:r>
      <w:r w:rsidR="00262F06" w:rsidRPr="008C7A51">
        <w:rPr>
          <w:rStyle w:val="eop"/>
          <w:rFonts w:asciiTheme="minorHAnsi" w:hAnsiTheme="minorHAnsi" w:cstheme="minorHAnsi"/>
          <w:szCs w:val="24"/>
        </w:rPr>
        <w:t xml:space="preserve">Dopuszczalne jest maksymalnie dwukrotne wniesienie uwag przez </w:t>
      </w:r>
      <w:r w:rsidR="007428C6">
        <w:rPr>
          <w:rStyle w:val="eop"/>
          <w:rFonts w:asciiTheme="minorHAnsi" w:hAnsiTheme="minorHAnsi" w:cstheme="minorHAnsi"/>
          <w:szCs w:val="24"/>
        </w:rPr>
        <w:t>Z</w:t>
      </w:r>
      <w:r w:rsidR="00262F06" w:rsidRPr="008C7A51">
        <w:rPr>
          <w:rStyle w:val="eop"/>
          <w:rFonts w:asciiTheme="minorHAnsi" w:hAnsiTheme="minorHAnsi" w:cstheme="minorHAnsi"/>
          <w:szCs w:val="24"/>
        </w:rPr>
        <w:t>amawiającego</w:t>
      </w:r>
      <w:r w:rsidR="008C7A51">
        <w:rPr>
          <w:rStyle w:val="eop"/>
          <w:rFonts w:asciiTheme="minorHAnsi" w:hAnsiTheme="minorHAnsi" w:cstheme="minorHAnsi"/>
          <w:szCs w:val="24"/>
        </w:rPr>
        <w:t>.</w:t>
      </w:r>
    </w:p>
    <w:p w14:paraId="68133864" w14:textId="3ECAA5CF" w:rsidR="008C7A51" w:rsidRPr="008C7A51" w:rsidRDefault="00816606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normaltextrun"/>
          <w:rFonts w:asciiTheme="minorHAnsi" w:hAnsiTheme="minorHAnsi" w:cstheme="minorHAnsi"/>
          <w:szCs w:val="24"/>
        </w:rPr>
        <w:t>Wykonawca będzie zobowiązany</w:t>
      </w:r>
      <w:r w:rsidR="00FD4A84" w:rsidRPr="008C7A51">
        <w:rPr>
          <w:rStyle w:val="normaltextrun"/>
          <w:rFonts w:asciiTheme="minorHAnsi" w:hAnsiTheme="minorHAnsi" w:cstheme="minorHAnsi"/>
          <w:szCs w:val="24"/>
        </w:rPr>
        <w:t xml:space="preserve"> do bieżącej współpracy </w:t>
      </w:r>
      <w:r w:rsidRPr="008C7A51">
        <w:rPr>
          <w:rStyle w:val="normaltextrun"/>
          <w:rFonts w:asciiTheme="minorHAnsi" w:hAnsiTheme="minorHAnsi" w:cstheme="minorHAnsi"/>
          <w:szCs w:val="24"/>
        </w:rPr>
        <w:t xml:space="preserve">z </w:t>
      </w:r>
      <w:r w:rsidR="002E7CDA">
        <w:rPr>
          <w:rStyle w:val="normaltextrun"/>
          <w:rFonts w:asciiTheme="minorHAnsi" w:hAnsiTheme="minorHAnsi" w:cstheme="minorHAnsi"/>
          <w:szCs w:val="24"/>
        </w:rPr>
        <w:t>Z</w:t>
      </w:r>
      <w:r w:rsidRPr="008C7A51">
        <w:rPr>
          <w:rStyle w:val="normaltextrun"/>
          <w:rFonts w:asciiTheme="minorHAnsi" w:hAnsiTheme="minorHAnsi" w:cstheme="minorHAnsi"/>
          <w:szCs w:val="24"/>
        </w:rPr>
        <w:t xml:space="preserve">amawiającym </w:t>
      </w:r>
      <w:r w:rsidR="00FD4A84" w:rsidRPr="008C7A51">
        <w:rPr>
          <w:rStyle w:val="normaltextrun"/>
          <w:rFonts w:asciiTheme="minorHAnsi" w:hAnsiTheme="minorHAnsi" w:cstheme="minorHAnsi"/>
          <w:szCs w:val="24"/>
        </w:rPr>
        <w:t>dla zapewnienia prawidłowego wykonania zamówienia.</w:t>
      </w:r>
      <w:r w:rsidR="00FD4A84" w:rsidRPr="008C7A51">
        <w:rPr>
          <w:rStyle w:val="eop"/>
          <w:rFonts w:asciiTheme="minorHAnsi" w:hAnsiTheme="minorHAnsi" w:cstheme="minorHAnsi"/>
          <w:b/>
          <w:bCs/>
          <w:szCs w:val="24"/>
        </w:rPr>
        <w:t> </w:t>
      </w:r>
    </w:p>
    <w:p w14:paraId="342D9F05" w14:textId="77777777" w:rsidR="008C7A51" w:rsidRPr="008C7A51" w:rsidRDefault="00FD4A84" w:rsidP="008C7A51">
      <w:pPr>
        <w:pStyle w:val="Akapitzlist"/>
        <w:numPr>
          <w:ilvl w:val="1"/>
          <w:numId w:val="29"/>
        </w:numPr>
        <w:rPr>
          <w:rStyle w:val="normaltextrun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normaltextrun"/>
          <w:rFonts w:asciiTheme="minorHAnsi" w:hAnsiTheme="minorHAnsi" w:cstheme="minorHAnsi"/>
          <w:szCs w:val="24"/>
        </w:rPr>
        <w:t>Wyko</w:t>
      </w:r>
      <w:r w:rsidRPr="008C7A51">
        <w:rPr>
          <w:rStyle w:val="normaltextrun"/>
          <w:rFonts w:asciiTheme="minorHAnsi" w:eastAsiaTheme="majorEastAsia" w:hAnsiTheme="minorHAnsi" w:cstheme="minorHAnsi"/>
          <w:szCs w:val="24"/>
        </w:rPr>
        <w:t>n</w:t>
      </w:r>
      <w:r w:rsidRPr="008C7A51">
        <w:rPr>
          <w:rStyle w:val="normaltextrun"/>
          <w:rFonts w:asciiTheme="minorHAnsi" w:hAnsiTheme="minorHAnsi" w:cstheme="minorHAnsi"/>
          <w:szCs w:val="24"/>
        </w:rPr>
        <w:t>awca zobowiązany jest do zachowania najwyższej staranności i działania zgodnie z najlepszą wiedzą i doświadczeniem oraz zgodnie z obowiązującym stanem prawnym.</w:t>
      </w:r>
    </w:p>
    <w:p w14:paraId="0A5EAD1E" w14:textId="718F5F7D" w:rsidR="008C7A51" w:rsidRPr="008C7A51" w:rsidRDefault="00FD4A84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normaltextrun"/>
          <w:rFonts w:asciiTheme="minorHAnsi" w:hAnsiTheme="minorHAnsi" w:cstheme="minorHAnsi"/>
          <w:szCs w:val="24"/>
        </w:rPr>
        <w:t xml:space="preserve">Wykonawca zobowiązany jest do przestrzegania i działania zgodnie z zasadami wizualizacji zawartymi w </w:t>
      </w:r>
      <w:hyperlink r:id="rId13" w:history="1">
        <w:r w:rsidRPr="008C7A51">
          <w:rPr>
            <w:rStyle w:val="Hipercze"/>
            <w:rFonts w:asciiTheme="minorHAnsi" w:hAnsiTheme="minorHAnsi" w:cstheme="minorHAnsi"/>
            <w:szCs w:val="24"/>
          </w:rPr>
          <w:t>Podręczniku wnioskodawcy i beneficjenta Funduszy Europejskich na lata 2021-2027</w:t>
        </w:r>
      </w:hyperlink>
      <w:r w:rsidRPr="008C7A51">
        <w:rPr>
          <w:rStyle w:val="normaltextrun"/>
          <w:rFonts w:asciiTheme="minorHAnsi" w:hAnsiTheme="minorHAnsi" w:cstheme="minorHAnsi"/>
          <w:szCs w:val="24"/>
        </w:rPr>
        <w:t xml:space="preserve">, a także </w:t>
      </w:r>
      <w:hyperlink r:id="rId14" w:history="1">
        <w:r w:rsidRPr="008C7A51">
          <w:rPr>
            <w:rStyle w:val="Hipercze"/>
            <w:rFonts w:asciiTheme="minorHAnsi" w:hAnsiTheme="minorHAnsi" w:cstheme="minorHAnsi"/>
            <w:szCs w:val="24"/>
          </w:rPr>
          <w:t>Księ</w:t>
        </w:r>
        <w:r w:rsidR="00BC4B80" w:rsidRPr="008C7A51">
          <w:rPr>
            <w:rStyle w:val="Hipercze"/>
            <w:rFonts w:asciiTheme="minorHAnsi" w:hAnsiTheme="minorHAnsi" w:cstheme="minorHAnsi"/>
            <w:szCs w:val="24"/>
          </w:rPr>
          <w:t>dze</w:t>
        </w:r>
        <w:r w:rsidRPr="008C7A51">
          <w:rPr>
            <w:rStyle w:val="Hipercze"/>
            <w:rFonts w:asciiTheme="minorHAnsi" w:hAnsiTheme="minorHAnsi" w:cstheme="minorHAnsi"/>
            <w:szCs w:val="24"/>
          </w:rPr>
          <w:t xml:space="preserve"> Tożsamości Wizualnej marki Fundusze Europejskie 2021 – 2027</w:t>
        </w:r>
      </w:hyperlink>
      <w:r w:rsidRPr="008C7A51">
        <w:rPr>
          <w:rStyle w:val="normaltextrun"/>
          <w:rFonts w:asciiTheme="minorHAnsi" w:hAnsiTheme="minorHAnsi" w:cstheme="minorHAnsi"/>
          <w:szCs w:val="24"/>
        </w:rPr>
        <w:t xml:space="preserve"> oraz zgodnie z wytycznymi przekazanymi przez </w:t>
      </w:r>
      <w:r w:rsidR="002E7CDA">
        <w:rPr>
          <w:rStyle w:val="normaltextrun"/>
          <w:rFonts w:asciiTheme="minorHAnsi" w:hAnsiTheme="minorHAnsi" w:cstheme="minorHAnsi"/>
          <w:szCs w:val="24"/>
        </w:rPr>
        <w:t>Z</w:t>
      </w:r>
      <w:r w:rsidRPr="008C7A51">
        <w:rPr>
          <w:rStyle w:val="normaltextrun"/>
          <w:rFonts w:asciiTheme="minorHAnsi" w:hAnsiTheme="minorHAnsi" w:cstheme="minorHAnsi"/>
          <w:szCs w:val="24"/>
        </w:rPr>
        <w:t>amawiającego dotyczącymi oznaczania projektu i umieszczania w</w:t>
      </w:r>
      <w:r w:rsidR="00491B32" w:rsidRPr="008C7A51">
        <w:rPr>
          <w:rStyle w:val="normaltextrun"/>
          <w:rFonts w:asciiTheme="minorHAnsi" w:hAnsiTheme="minorHAnsi" w:cstheme="minorHAnsi"/>
          <w:szCs w:val="24"/>
        </w:rPr>
        <w:t> </w:t>
      </w:r>
      <w:r w:rsidRPr="008C7A51">
        <w:rPr>
          <w:rStyle w:val="normaltextrun"/>
          <w:rFonts w:asciiTheme="minorHAnsi" w:hAnsiTheme="minorHAnsi" w:cstheme="minorHAnsi"/>
          <w:szCs w:val="24"/>
        </w:rPr>
        <w:t>materiałach logo projektu KRC.  </w:t>
      </w:r>
      <w:r w:rsidRPr="008C7A51">
        <w:rPr>
          <w:rStyle w:val="eop"/>
          <w:rFonts w:asciiTheme="minorHAnsi" w:hAnsiTheme="minorHAnsi" w:cstheme="minorHAnsi"/>
          <w:b/>
          <w:bCs/>
          <w:szCs w:val="24"/>
        </w:rPr>
        <w:t> </w:t>
      </w:r>
    </w:p>
    <w:p w14:paraId="02CF3A26" w14:textId="77777777" w:rsidR="008C7A51" w:rsidRPr="008C7A51" w:rsidRDefault="00816606" w:rsidP="008C7A51">
      <w:pPr>
        <w:pStyle w:val="Akapitzlist"/>
        <w:numPr>
          <w:ilvl w:val="1"/>
          <w:numId w:val="29"/>
        </w:numPr>
        <w:rPr>
          <w:rStyle w:val="normaltextrun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normaltextrun"/>
          <w:rFonts w:asciiTheme="minorHAnsi" w:hAnsiTheme="minorHAnsi" w:cstheme="minorHAnsi"/>
          <w:szCs w:val="24"/>
        </w:rPr>
        <w:t>W</w:t>
      </w:r>
      <w:r w:rsidR="00FD4A84" w:rsidRPr="008C7A51">
        <w:rPr>
          <w:rStyle w:val="normaltextrun"/>
          <w:rFonts w:asciiTheme="minorHAnsi" w:hAnsiTheme="minorHAnsi" w:cstheme="minorHAnsi"/>
          <w:szCs w:val="24"/>
        </w:rPr>
        <w:t xml:space="preserve">ykonawca jest zobowiązany do realizowania przedmiotu zamówienia zgodnie z </w:t>
      </w:r>
      <w:hyperlink r:id="rId15" w:history="1">
        <w:r w:rsidR="00FD4A84" w:rsidRPr="008C7A51">
          <w:rPr>
            <w:rStyle w:val="Hipercze"/>
            <w:rFonts w:asciiTheme="minorHAnsi" w:hAnsiTheme="minorHAnsi" w:cstheme="minorHAnsi"/>
            <w:szCs w:val="24"/>
          </w:rPr>
          <w:t>Wytycznymi dotyczącymi realizacji zasad równościowych w ramach funduszy unijnych na lata 2021-2027</w:t>
        </w:r>
      </w:hyperlink>
      <w:r w:rsidR="00BC4B80" w:rsidRPr="008C7A51">
        <w:rPr>
          <w:rStyle w:val="normaltextrun"/>
          <w:rFonts w:asciiTheme="minorHAnsi" w:hAnsiTheme="minorHAnsi" w:cstheme="minorHAnsi"/>
          <w:szCs w:val="24"/>
        </w:rPr>
        <w:t>.</w:t>
      </w:r>
    </w:p>
    <w:p w14:paraId="064B2C08" w14:textId="6982B7F0" w:rsidR="008C7A51" w:rsidRPr="008C7A51" w:rsidRDefault="00FD4A84" w:rsidP="008C7A51">
      <w:pPr>
        <w:pStyle w:val="Akapitzlist"/>
        <w:numPr>
          <w:ilvl w:val="1"/>
          <w:numId w:val="29"/>
        </w:numPr>
        <w:rPr>
          <w:rStyle w:val="normaltextrun"/>
          <w:rFonts w:ascii="Calibri" w:hAnsi="Calibri" w:cstheme="majorBidi"/>
          <w:b/>
          <w:bCs/>
          <w:sz w:val="26"/>
          <w:szCs w:val="26"/>
        </w:rPr>
      </w:pPr>
      <w:r w:rsidRPr="008C7A51">
        <w:rPr>
          <w:rStyle w:val="normaltextrun"/>
          <w:rFonts w:asciiTheme="minorHAnsi" w:hAnsiTheme="minorHAnsi" w:cstheme="minorHAnsi"/>
          <w:szCs w:val="24"/>
        </w:rPr>
        <w:t xml:space="preserve">W związku z obowiązkiem zapewnienia dostępu do informacji w postaci elektronicznej dla osób o różnych rodzajach niepełnosprawności </w:t>
      </w:r>
      <w:r w:rsidR="004D5B8D">
        <w:rPr>
          <w:rStyle w:val="normaltextrun"/>
          <w:rFonts w:asciiTheme="minorHAnsi" w:hAnsiTheme="minorHAnsi" w:cstheme="minorHAnsi"/>
          <w:szCs w:val="24"/>
        </w:rPr>
        <w:t>w</w:t>
      </w:r>
      <w:r w:rsidRPr="008C7A51">
        <w:rPr>
          <w:rStyle w:val="normaltextrun"/>
          <w:rFonts w:asciiTheme="minorHAnsi" w:hAnsiTheme="minorHAnsi" w:cstheme="minorHAnsi"/>
          <w:szCs w:val="24"/>
        </w:rPr>
        <w:t xml:space="preserve">ykonawca zobligowany będzie do realizowania przedmiotu zamówienia zgodnie z </w:t>
      </w:r>
      <w:hyperlink r:id="rId16" w:history="1">
        <w:r w:rsidRPr="008C7A51">
          <w:rPr>
            <w:rStyle w:val="Hipercze"/>
            <w:rFonts w:asciiTheme="minorHAnsi" w:hAnsiTheme="minorHAnsi" w:cstheme="minorHAnsi"/>
            <w:szCs w:val="24"/>
          </w:rPr>
          <w:t xml:space="preserve">ustawą z dnia 4 kwietnia 2019 r. o </w:t>
        </w:r>
        <w:r w:rsidRPr="008C7A51">
          <w:rPr>
            <w:rStyle w:val="Hipercze"/>
            <w:rFonts w:asciiTheme="minorHAnsi" w:hAnsiTheme="minorHAnsi" w:cstheme="minorHAnsi"/>
            <w:szCs w:val="24"/>
          </w:rPr>
          <w:lastRenderedPageBreak/>
          <w:t>dostępności cyfrowej stron internetowych i aplikacji mobilnych</w:t>
        </w:r>
      </w:hyperlink>
      <w:r w:rsidRPr="008C7A51">
        <w:rPr>
          <w:rStyle w:val="normaltextrun"/>
          <w:rFonts w:asciiTheme="minorHAnsi" w:hAnsiTheme="minorHAnsi" w:cstheme="minorHAnsi"/>
          <w:szCs w:val="24"/>
        </w:rPr>
        <w:t xml:space="preserve"> (Dz.U. z 2023 r. poz. 82 ze zm.)</w:t>
      </w:r>
      <w:r w:rsidR="0040495C" w:rsidRPr="008C7A51">
        <w:rPr>
          <w:rStyle w:val="normaltextrun"/>
          <w:rFonts w:asciiTheme="minorHAnsi" w:hAnsiTheme="minorHAnsi" w:cstheme="minorHAnsi"/>
          <w:szCs w:val="24"/>
        </w:rPr>
        <w:t>.</w:t>
      </w:r>
    </w:p>
    <w:p w14:paraId="36BC40A7" w14:textId="286E390B" w:rsidR="008C7A51" w:rsidRPr="0005388F" w:rsidRDefault="008E5FA6" w:rsidP="008C7A51">
      <w:pPr>
        <w:pStyle w:val="Akapitzlist"/>
        <w:numPr>
          <w:ilvl w:val="1"/>
          <w:numId w:val="29"/>
        </w:numPr>
        <w:tabs>
          <w:tab w:val="left" w:pos="993"/>
          <w:tab w:val="left" w:pos="1418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05388F">
        <w:rPr>
          <w:rStyle w:val="eop"/>
          <w:rFonts w:asciiTheme="minorHAnsi" w:hAnsiTheme="minorHAnsi" w:cstheme="minorHAnsi"/>
          <w:szCs w:val="24"/>
        </w:rPr>
        <w:t>W</w:t>
      </w:r>
      <w:r w:rsidR="00FE2AB7" w:rsidRPr="0005388F">
        <w:rPr>
          <w:rFonts w:asciiTheme="minorHAnsi" w:hAnsiTheme="minorHAnsi" w:cstheme="minorHAnsi"/>
        </w:rPr>
        <w:t xml:space="preserve">ykonawca przeniesie na </w:t>
      </w:r>
      <w:r w:rsidR="00DF096A">
        <w:rPr>
          <w:rFonts w:asciiTheme="minorHAnsi" w:hAnsiTheme="minorHAnsi" w:cstheme="minorHAnsi"/>
        </w:rPr>
        <w:t>Z</w:t>
      </w:r>
      <w:r w:rsidR="00FE2AB7" w:rsidRPr="0005388F">
        <w:rPr>
          <w:rFonts w:asciiTheme="minorHAnsi" w:hAnsiTheme="minorHAnsi" w:cstheme="minorHAnsi"/>
        </w:rPr>
        <w:t>amawiającego, na zasadzie wyłączności, autorskie prawa majątkowe i prawa pokrewne do</w:t>
      </w:r>
      <w:r w:rsidR="00CE3F7E" w:rsidRPr="0005388F">
        <w:rPr>
          <w:rFonts w:asciiTheme="minorHAnsi" w:hAnsiTheme="minorHAnsi" w:cstheme="minorHAnsi"/>
        </w:rPr>
        <w:t xml:space="preserve"> </w:t>
      </w:r>
      <w:r w:rsidR="004D5B8D">
        <w:rPr>
          <w:rFonts w:asciiTheme="minorHAnsi" w:hAnsiTheme="minorHAnsi" w:cstheme="minorHAnsi"/>
        </w:rPr>
        <w:t>u</w:t>
      </w:r>
      <w:r w:rsidR="00FE2AB7" w:rsidRPr="0005388F">
        <w:rPr>
          <w:rFonts w:asciiTheme="minorHAnsi" w:hAnsiTheme="minorHAnsi" w:cstheme="minorHAnsi"/>
        </w:rPr>
        <w:t>twor</w:t>
      </w:r>
      <w:r w:rsidR="00CE3F7E" w:rsidRPr="0005388F">
        <w:rPr>
          <w:rFonts w:asciiTheme="minorHAnsi" w:hAnsiTheme="minorHAnsi" w:cstheme="minorHAnsi"/>
        </w:rPr>
        <w:t>ów</w:t>
      </w:r>
      <w:r w:rsidR="00FE2AB7" w:rsidRPr="0005388F">
        <w:rPr>
          <w:rFonts w:asciiTheme="minorHAnsi" w:hAnsiTheme="minorHAnsi" w:cstheme="minorHAnsi"/>
        </w:rPr>
        <w:t xml:space="preserve"> na polach eksploatacji niezbędnych do realizacji umowy wraz z wyłącznym prawem do zezwalania na wykonywanie autorskich praw zależnych. Wykonawca przeniesie na Zamawiającego własność nośników, na których </w:t>
      </w:r>
      <w:r w:rsidR="004D5B8D">
        <w:rPr>
          <w:rFonts w:asciiTheme="minorHAnsi" w:hAnsiTheme="minorHAnsi" w:cstheme="minorHAnsi"/>
        </w:rPr>
        <w:t>u</w:t>
      </w:r>
      <w:r w:rsidR="00FE2AB7" w:rsidRPr="0005388F">
        <w:rPr>
          <w:rFonts w:asciiTheme="minorHAnsi" w:hAnsiTheme="minorHAnsi" w:cstheme="minorHAnsi"/>
        </w:rPr>
        <w:t>twór utrwalono</w:t>
      </w:r>
      <w:r w:rsidR="008C7A51" w:rsidRPr="0005388F">
        <w:rPr>
          <w:rFonts w:asciiTheme="minorHAnsi" w:hAnsiTheme="minorHAnsi" w:cstheme="minorHAnsi"/>
        </w:rPr>
        <w:t>.</w:t>
      </w:r>
    </w:p>
    <w:p w14:paraId="537C29E0" w14:textId="7326E0F0" w:rsidR="008C7A51" w:rsidRPr="008C7A51" w:rsidRDefault="008C7A51" w:rsidP="00DA1EDD">
      <w:pPr>
        <w:pStyle w:val="Akapitzlist"/>
        <w:tabs>
          <w:tab w:val="left" w:pos="993"/>
          <w:tab w:val="left" w:pos="1418"/>
          <w:tab w:val="left" w:pos="1560"/>
          <w:tab w:val="left" w:pos="1701"/>
        </w:tabs>
        <w:ind w:left="1224"/>
        <w:rPr>
          <w:rFonts w:ascii="Calibri" w:hAnsi="Calibri" w:cstheme="majorBidi"/>
          <w:b/>
          <w:bCs/>
          <w:sz w:val="26"/>
          <w:szCs w:val="26"/>
        </w:rPr>
      </w:pPr>
    </w:p>
    <w:p w14:paraId="7B02D39E" w14:textId="5FBD6EE5" w:rsidR="008C7A51" w:rsidRPr="008C7A51" w:rsidRDefault="007E271A" w:rsidP="008C7A51">
      <w:pPr>
        <w:pStyle w:val="Akapitzlist"/>
        <w:numPr>
          <w:ilvl w:val="1"/>
          <w:numId w:val="29"/>
        </w:numPr>
        <w:tabs>
          <w:tab w:val="left" w:pos="993"/>
          <w:tab w:val="left" w:pos="1418"/>
          <w:tab w:val="left" w:pos="1560"/>
          <w:tab w:val="left" w:pos="1701"/>
        </w:tabs>
        <w:rPr>
          <w:rFonts w:ascii="Calibri" w:hAnsi="Calibri" w:cstheme="majorBidi"/>
          <w:b/>
          <w:bCs/>
          <w:sz w:val="26"/>
          <w:szCs w:val="26"/>
        </w:rPr>
      </w:pPr>
      <w:r w:rsidRPr="008C7A51">
        <w:rPr>
          <w:rFonts w:asciiTheme="minorHAnsi" w:hAnsiTheme="minorHAnsi" w:cstheme="minorHAnsi"/>
          <w:szCs w:val="24"/>
        </w:rPr>
        <w:t xml:space="preserve">Przeniesienie autorskich praw majątkowych do </w:t>
      </w:r>
      <w:r w:rsidR="004D5B8D">
        <w:rPr>
          <w:rFonts w:asciiTheme="minorHAnsi" w:hAnsiTheme="minorHAnsi" w:cstheme="minorHAnsi"/>
          <w:szCs w:val="24"/>
        </w:rPr>
        <w:t>u</w:t>
      </w:r>
      <w:r w:rsidRPr="008C7A51">
        <w:rPr>
          <w:rFonts w:asciiTheme="minorHAnsi" w:hAnsiTheme="minorHAnsi" w:cstheme="minorHAnsi"/>
          <w:szCs w:val="24"/>
        </w:rPr>
        <w:t xml:space="preserve">tworu obejmuje również prawo do korzystania, pobierania pożytków i rozporządzania wszelkimi opracowaniami </w:t>
      </w:r>
      <w:r w:rsidR="004D5B8D">
        <w:rPr>
          <w:rFonts w:asciiTheme="minorHAnsi" w:hAnsiTheme="minorHAnsi" w:cstheme="minorHAnsi"/>
          <w:szCs w:val="24"/>
        </w:rPr>
        <w:t>u</w:t>
      </w:r>
      <w:r w:rsidRPr="008C7A51">
        <w:rPr>
          <w:rFonts w:asciiTheme="minorHAnsi" w:hAnsiTheme="minorHAnsi" w:cstheme="minorHAnsi"/>
          <w:szCs w:val="24"/>
        </w:rPr>
        <w:t xml:space="preserve">tworu wykonanymi przez </w:t>
      </w:r>
      <w:r w:rsidR="00DF096A">
        <w:rPr>
          <w:rFonts w:asciiTheme="minorHAnsi" w:hAnsiTheme="minorHAnsi" w:cstheme="minorHAnsi"/>
          <w:szCs w:val="24"/>
        </w:rPr>
        <w:t>W</w:t>
      </w:r>
      <w:r w:rsidRPr="008C7A51">
        <w:rPr>
          <w:rFonts w:asciiTheme="minorHAnsi" w:hAnsiTheme="minorHAnsi" w:cstheme="minorHAnsi"/>
          <w:szCs w:val="24"/>
        </w:rPr>
        <w:t xml:space="preserve">ykonawcę lub za zgodą </w:t>
      </w:r>
      <w:r w:rsidR="00DF096A">
        <w:rPr>
          <w:rFonts w:asciiTheme="minorHAnsi" w:hAnsiTheme="minorHAnsi" w:cstheme="minorHAnsi"/>
          <w:szCs w:val="24"/>
        </w:rPr>
        <w:t>Z</w:t>
      </w:r>
      <w:r w:rsidRPr="008C7A51">
        <w:rPr>
          <w:rFonts w:asciiTheme="minorHAnsi" w:hAnsiTheme="minorHAnsi" w:cstheme="minorHAnsi"/>
          <w:szCs w:val="24"/>
        </w:rPr>
        <w:t xml:space="preserve">amawiającego, bez konieczności uzyskiwania zgody </w:t>
      </w:r>
      <w:r w:rsidR="00DF096A">
        <w:rPr>
          <w:rFonts w:asciiTheme="minorHAnsi" w:hAnsiTheme="minorHAnsi" w:cstheme="minorHAnsi"/>
          <w:szCs w:val="24"/>
        </w:rPr>
        <w:t>W</w:t>
      </w:r>
      <w:r w:rsidRPr="008C7A51">
        <w:rPr>
          <w:rFonts w:asciiTheme="minorHAnsi" w:hAnsiTheme="minorHAnsi" w:cstheme="minorHAnsi"/>
          <w:szCs w:val="24"/>
        </w:rPr>
        <w:t>ykonawcy.</w:t>
      </w:r>
    </w:p>
    <w:p w14:paraId="23519186" w14:textId="5921A6A4" w:rsidR="00CE3F7E" w:rsidRPr="008C7A51" w:rsidRDefault="00CE3F7E" w:rsidP="008C7A51">
      <w:pPr>
        <w:pStyle w:val="Akapitzlist"/>
        <w:numPr>
          <w:ilvl w:val="1"/>
          <w:numId w:val="29"/>
        </w:numPr>
        <w:tabs>
          <w:tab w:val="left" w:pos="993"/>
          <w:tab w:val="left" w:pos="1418"/>
          <w:tab w:val="left" w:pos="1560"/>
          <w:tab w:val="left" w:pos="1701"/>
        </w:tabs>
        <w:rPr>
          <w:rFonts w:ascii="Calibri" w:hAnsi="Calibri" w:cstheme="majorBidi"/>
          <w:b/>
          <w:bCs/>
          <w:sz w:val="26"/>
          <w:szCs w:val="26"/>
        </w:rPr>
      </w:pPr>
      <w:r w:rsidRPr="008C7A51">
        <w:rPr>
          <w:rFonts w:asciiTheme="minorHAnsi" w:hAnsiTheme="minorHAnsi" w:cstheme="minorHAnsi"/>
          <w:szCs w:val="24"/>
        </w:rPr>
        <w:t xml:space="preserve">Przeniesienie autorskich praw majątkowych nastąpi w ramach wynagrodzenia.  </w:t>
      </w:r>
    </w:p>
    <w:p w14:paraId="0BB6E2D6" w14:textId="77777777" w:rsidR="008C7A51" w:rsidRDefault="00AE3C38" w:rsidP="008C7A51">
      <w:pPr>
        <w:pStyle w:val="Nagwek2"/>
        <w:numPr>
          <w:ilvl w:val="0"/>
          <w:numId w:val="32"/>
        </w:numPr>
        <w:spacing w:after="0" w:line="360" w:lineRule="auto"/>
        <w:rPr>
          <w:b/>
          <w:bCs/>
          <w:sz w:val="24"/>
          <w:szCs w:val="24"/>
        </w:rPr>
      </w:pPr>
      <w:bookmarkStart w:id="8" w:name="_Toc170915540"/>
      <w:r w:rsidRPr="00816606">
        <w:rPr>
          <w:b/>
          <w:bCs/>
          <w:sz w:val="24"/>
          <w:szCs w:val="24"/>
        </w:rPr>
        <w:t>Termin realizacji zamówienia</w:t>
      </w:r>
      <w:r w:rsidR="008C7A51">
        <w:rPr>
          <w:b/>
          <w:bCs/>
          <w:sz w:val="24"/>
          <w:szCs w:val="24"/>
        </w:rPr>
        <w:t>:</w:t>
      </w:r>
      <w:bookmarkEnd w:id="8"/>
      <w:r w:rsidR="008C7A51">
        <w:rPr>
          <w:b/>
          <w:bCs/>
          <w:sz w:val="24"/>
          <w:szCs w:val="24"/>
        </w:rPr>
        <w:t xml:space="preserve"> </w:t>
      </w:r>
    </w:p>
    <w:p w14:paraId="79000F03" w14:textId="6027BA26" w:rsidR="00AE3C38" w:rsidRPr="008C7A51" w:rsidRDefault="008C7A51" w:rsidP="008C7A51">
      <w:pPr>
        <w:rPr>
          <w:b/>
          <w:bCs/>
          <w:szCs w:val="24"/>
        </w:rPr>
      </w:pPr>
      <w:r>
        <w:t xml:space="preserve">Wykonawca zobowiązany będzie do wykonania przedmiotu zamówienia w terminie </w:t>
      </w:r>
      <w:r w:rsidR="00C308CB">
        <w:t>zadeklarowanym w ofercie. Przy czym termin wykonania przedmiotu zamówienia nie może przekroczyć</w:t>
      </w:r>
      <w:r>
        <w:t xml:space="preserve"> </w:t>
      </w:r>
      <w:r w:rsidR="00AE3C38" w:rsidRPr="008C7A51">
        <w:t>40 dni</w:t>
      </w:r>
      <w:r w:rsidR="00246D61">
        <w:t xml:space="preserve"> roboczych</w:t>
      </w:r>
      <w:r w:rsidR="00AE3C38" w:rsidRPr="008C7A51">
        <w:t xml:space="preserve"> od dnia zawarcia umowy</w:t>
      </w:r>
      <w:r>
        <w:t>.</w:t>
      </w:r>
    </w:p>
    <w:p w14:paraId="6BE25D78" w14:textId="5D61EEC9" w:rsidR="00AE3C38" w:rsidRPr="00816606" w:rsidRDefault="00AE3C38" w:rsidP="008C7A51">
      <w:pPr>
        <w:pStyle w:val="Nagwek2"/>
        <w:numPr>
          <w:ilvl w:val="0"/>
          <w:numId w:val="35"/>
        </w:numPr>
        <w:rPr>
          <w:b/>
          <w:bCs/>
          <w:sz w:val="24"/>
          <w:szCs w:val="24"/>
        </w:rPr>
      </w:pPr>
      <w:bookmarkStart w:id="9" w:name="_Toc170915541"/>
      <w:r w:rsidRPr="00816606">
        <w:rPr>
          <w:b/>
          <w:bCs/>
          <w:sz w:val="24"/>
          <w:szCs w:val="24"/>
        </w:rPr>
        <w:t>Zasady rozliczeń</w:t>
      </w:r>
      <w:bookmarkEnd w:id="9"/>
    </w:p>
    <w:p w14:paraId="7A3A0045" w14:textId="13D730AA" w:rsidR="00D275DB" w:rsidRPr="00B77BE3" w:rsidRDefault="00D275DB" w:rsidP="00B77BE3">
      <w:pPr>
        <w:pStyle w:val="Akapitzlist"/>
        <w:numPr>
          <w:ilvl w:val="1"/>
          <w:numId w:val="36"/>
        </w:numPr>
        <w:rPr>
          <w:rFonts w:ascii="Calibri" w:hAnsi="Calibri" w:cs="Calibri"/>
          <w:szCs w:val="24"/>
        </w:rPr>
      </w:pPr>
      <w:r w:rsidRPr="00B77BE3">
        <w:rPr>
          <w:rFonts w:ascii="Calibri" w:hAnsi="Calibri" w:cs="Calibri"/>
          <w:szCs w:val="24"/>
        </w:rPr>
        <w:t xml:space="preserve">Rozliczenie z tytułu zrealizowania przedmiotu zamówienia nastąpi po wykonaniu przedmiotu, o którym mowa w </w:t>
      </w:r>
      <w:r w:rsidR="00B77BE3" w:rsidRPr="00B77BE3">
        <w:rPr>
          <w:rFonts w:ascii="Calibri" w:hAnsi="Calibri" w:cs="Calibri"/>
          <w:szCs w:val="24"/>
        </w:rPr>
        <w:t>pkt 3 „Przedmiot zamówienia”, na podstawie protokołu odbioru bez uwag, podpisanego przez obie strony.</w:t>
      </w:r>
    </w:p>
    <w:p w14:paraId="247321FC" w14:textId="1FBA1FF7" w:rsidR="00B77BE3" w:rsidRPr="00B77BE3" w:rsidRDefault="00B77BE3" w:rsidP="00B77BE3">
      <w:pPr>
        <w:pStyle w:val="Akapitzlist"/>
        <w:numPr>
          <w:ilvl w:val="1"/>
          <w:numId w:val="36"/>
        </w:numPr>
        <w:rPr>
          <w:rFonts w:ascii="Calibri" w:hAnsi="Calibri" w:cs="Calibri"/>
          <w:szCs w:val="24"/>
        </w:rPr>
      </w:pPr>
      <w:bookmarkStart w:id="10" w:name="_Hlk173743300"/>
      <w:r w:rsidRPr="00B77BE3">
        <w:rPr>
          <w:rFonts w:ascii="Calibri" w:hAnsi="Calibri" w:cs="Calibri"/>
          <w:szCs w:val="24"/>
        </w:rPr>
        <w:t xml:space="preserve">W przypadku godzin konsultacyjnych, o których mowa w ust. 3.3. niniejszego opisu przedmiotu zamówienia </w:t>
      </w:r>
      <w:r w:rsidR="00DF096A">
        <w:rPr>
          <w:rFonts w:ascii="Calibri" w:hAnsi="Calibri" w:cs="Calibri"/>
          <w:szCs w:val="24"/>
        </w:rPr>
        <w:t>W</w:t>
      </w:r>
      <w:r w:rsidRPr="00B77BE3">
        <w:rPr>
          <w:rFonts w:ascii="Calibri" w:hAnsi="Calibri" w:cs="Calibri"/>
          <w:szCs w:val="24"/>
        </w:rPr>
        <w:t xml:space="preserve">ykonawcy będzie przysługiwało wynagrodzenie wyłącznie za faktycznie zrealizowane godziny konsultacyjne, przy czym minimalną liczbę godzin jaką rozliczy </w:t>
      </w:r>
      <w:r w:rsidR="00DF096A">
        <w:rPr>
          <w:rFonts w:ascii="Calibri" w:hAnsi="Calibri" w:cs="Calibri"/>
          <w:szCs w:val="24"/>
        </w:rPr>
        <w:t>W</w:t>
      </w:r>
      <w:r w:rsidRPr="00B77BE3">
        <w:rPr>
          <w:rFonts w:ascii="Calibri" w:hAnsi="Calibri" w:cs="Calibri"/>
          <w:szCs w:val="24"/>
        </w:rPr>
        <w:t>ykonawca to 10.</w:t>
      </w:r>
    </w:p>
    <w:bookmarkEnd w:id="10"/>
    <w:p w14:paraId="26E0FDC3" w14:textId="1B41FECF" w:rsidR="00B77BE3" w:rsidRPr="0005388F" w:rsidRDefault="00AB649B" w:rsidP="00D275DB">
      <w:pPr>
        <w:rPr>
          <w:szCs w:val="24"/>
        </w:rPr>
      </w:pPr>
      <w:r w:rsidRPr="0005388F">
        <w:rPr>
          <w:szCs w:val="24"/>
        </w:rPr>
        <w:lastRenderedPageBreak/>
        <w:t>Załączniki:</w:t>
      </w:r>
    </w:p>
    <w:p w14:paraId="19305EB4" w14:textId="4054E108" w:rsidR="00AB649B" w:rsidRPr="0005388F" w:rsidRDefault="00AB649B" w:rsidP="0005388F">
      <w:pPr>
        <w:pStyle w:val="Akapitzlist"/>
        <w:numPr>
          <w:ilvl w:val="0"/>
          <w:numId w:val="37"/>
        </w:numPr>
        <w:rPr>
          <w:rFonts w:ascii="Calibri" w:hAnsi="Calibri" w:cs="Calibri"/>
          <w:szCs w:val="24"/>
        </w:rPr>
      </w:pPr>
      <w:r w:rsidRPr="0005388F">
        <w:rPr>
          <w:rFonts w:ascii="Calibri" w:hAnsi="Calibri" w:cs="Calibri"/>
          <w:szCs w:val="24"/>
        </w:rPr>
        <w:t>Scenariusz szkolenia: „Podstawy pracy trenerskiej”</w:t>
      </w:r>
    </w:p>
    <w:p w14:paraId="0D22295A" w14:textId="77777777" w:rsidR="00AE3C38" w:rsidRPr="00816606" w:rsidRDefault="00AE3C38" w:rsidP="00AE3C38">
      <w:pPr>
        <w:pStyle w:val="paragraph"/>
        <w:tabs>
          <w:tab w:val="left" w:pos="993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</w:p>
    <w:sectPr w:rsidR="00AE3C38" w:rsidRPr="00816606" w:rsidSect="0076557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080" w:bottom="1440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ECD3" w14:textId="77777777" w:rsidR="00E732E2" w:rsidRPr="00170447" w:rsidRDefault="00E732E2" w:rsidP="00116592">
      <w:pPr>
        <w:spacing w:after="0" w:line="240" w:lineRule="auto"/>
      </w:pPr>
      <w:r w:rsidRPr="00170447">
        <w:separator/>
      </w:r>
    </w:p>
  </w:endnote>
  <w:endnote w:type="continuationSeparator" w:id="0">
    <w:p w14:paraId="6E97BEDF" w14:textId="77777777" w:rsidR="00E732E2" w:rsidRPr="00170447" w:rsidRDefault="00E732E2" w:rsidP="00116592">
      <w:pPr>
        <w:spacing w:after="0" w:line="240" w:lineRule="auto"/>
      </w:pPr>
      <w:r w:rsidRPr="00170447">
        <w:continuationSeparator/>
      </w:r>
    </w:p>
  </w:endnote>
  <w:endnote w:type="continuationNotice" w:id="1">
    <w:p w14:paraId="7AD138A9" w14:textId="77777777" w:rsidR="00E732E2" w:rsidRPr="00170447" w:rsidRDefault="00E73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160" w14:textId="703D87B3" w:rsidR="0095101C" w:rsidRPr="000B033C" w:rsidRDefault="000B033C" w:rsidP="000B033C">
    <w:pPr>
      <w:pStyle w:val="Stopka"/>
      <w:tabs>
        <w:tab w:val="clear" w:pos="9638"/>
        <w:tab w:val="right" w:pos="9720"/>
      </w:tabs>
      <w:rPr>
        <w:rFonts w:ascii="Arial" w:hAnsi="Arial" w:cs="Arial"/>
        <w:color w:val="646464"/>
        <w:sz w:val="10"/>
        <w:szCs w:val="10"/>
      </w:rPr>
    </w:pPr>
    <w:r w:rsidRPr="00170447">
      <w:rPr>
        <w:rFonts w:ascii="Arial" w:eastAsia="Times New Roman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4" behindDoc="0" locked="0" layoutInCell="1" allowOverlap="1" wp14:anchorId="45BCA99D" wp14:editId="61B81C45">
          <wp:simplePos x="0" y="0"/>
          <wp:positionH relativeFrom="column">
            <wp:posOffset>2865374</wp:posOffset>
          </wp:positionH>
          <wp:positionV relativeFrom="paragraph">
            <wp:posOffset>115054</wp:posOffset>
          </wp:positionV>
          <wp:extent cx="3552825" cy="269875"/>
          <wp:effectExtent l="0" t="0" r="9525" b="0"/>
          <wp:wrapSquare wrapText="bothSides"/>
          <wp:docPr id="299684985" name="Obraz 2996849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A03" w:rsidRPr="00170447">
      <w:rPr>
        <w:noProof/>
        <w:color w:val="646464"/>
        <w:sz w:val="10"/>
        <w:szCs w:val="10"/>
        <w:lang w:eastAsia="en-US"/>
      </w:rPr>
      <w:drawing>
        <wp:anchor distT="0" distB="0" distL="114300" distR="114300" simplePos="0" relativeHeight="251658243" behindDoc="1" locked="0" layoutInCell="0" allowOverlap="1" wp14:anchorId="4656717B" wp14:editId="5B314EA9">
          <wp:simplePos x="0" y="0"/>
          <wp:positionH relativeFrom="margin">
            <wp:posOffset>-734060</wp:posOffset>
          </wp:positionH>
          <wp:positionV relativeFrom="margin">
            <wp:posOffset>6426200</wp:posOffset>
          </wp:positionV>
          <wp:extent cx="7614920" cy="333311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89E" w:rsidRPr="00170447">
      <w:rPr>
        <w:rFonts w:ascii="Arial" w:hAnsi="Arial" w:cs="Arial"/>
        <w:color w:val="646464"/>
        <w:sz w:val="10"/>
        <w:szCs w:val="10"/>
      </w:rPr>
      <w:t xml:space="preserve">CENTRUM PROJEKTÓW POLSKA CYFROWA </w:t>
    </w:r>
    <w:r>
      <w:rPr>
        <w:rFonts w:ascii="Arial" w:hAnsi="Arial" w:cs="Arial"/>
        <w:color w:val="646464"/>
        <w:sz w:val="10"/>
        <w:szCs w:val="10"/>
      </w:rPr>
      <w:br/>
    </w:r>
    <w:r w:rsidR="0030489E" w:rsidRPr="00170447">
      <w:rPr>
        <w:rFonts w:ascii="Arial" w:hAnsi="Arial" w:cs="Arial"/>
        <w:color w:val="646464"/>
        <w:sz w:val="10"/>
        <w:szCs w:val="10"/>
      </w:rPr>
      <w:t>ul. Spokojna 13A, 01-044 Warszawa | infolinia: +48 223152340 | e-mail: cppc@cppc.gov.pl</w:t>
    </w:r>
    <w:r w:rsidR="009A6D47" w:rsidRPr="00170447">
      <w:rPr>
        <w:noProof/>
      </w:rPr>
      <w:drawing>
        <wp:anchor distT="0" distB="0" distL="114300" distR="114300" simplePos="0" relativeHeight="251658248" behindDoc="0" locked="0" layoutInCell="1" allowOverlap="1" wp14:anchorId="73F10EF3" wp14:editId="0FB90E6F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5807823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AFC9" w14:textId="5FF0C435" w:rsidR="00962B47" w:rsidRPr="00170447" w:rsidRDefault="00DA1EDD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Theme="minorHAnsi" w:hAnsiTheme="minorHAnsi"/>
        <w:color w:val="646464"/>
        <w:sz w:val="10"/>
        <w:szCs w:val="10"/>
        <w:lang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style="position:absolute;left:0;text-align:left;margin-left:-71pt;margin-top:501.85pt;width:599.6pt;height:262.45pt;z-index:-251658240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7C0656" w:rsidRPr="00170447">
      <w:rPr>
        <w:rFonts w:ascii="Arial" w:eastAsia="Times New Roman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2" behindDoc="0" locked="0" layoutInCell="1" allowOverlap="1" wp14:anchorId="461D0F33" wp14:editId="1911AF82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769004285" name="Obraz 7690042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B47" w:rsidRPr="00170447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0B779ED2" w14:textId="77777777" w:rsidR="00962B47" w:rsidRPr="00170447" w:rsidRDefault="00962B47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270C0A07" w14:textId="25881E2D" w:rsidR="00962B47" w:rsidRPr="00170447" w:rsidRDefault="00962B47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170447"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5382181D" w14:textId="3EC4A29E" w:rsidR="00CE25EB" w:rsidRPr="00170447" w:rsidRDefault="00FB7DE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170447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4D27" w14:textId="77777777" w:rsidR="00E732E2" w:rsidRPr="00170447" w:rsidRDefault="00E732E2" w:rsidP="00116592">
      <w:pPr>
        <w:spacing w:after="0" w:line="240" w:lineRule="auto"/>
      </w:pPr>
      <w:r w:rsidRPr="00170447">
        <w:separator/>
      </w:r>
    </w:p>
  </w:footnote>
  <w:footnote w:type="continuationSeparator" w:id="0">
    <w:p w14:paraId="32815217" w14:textId="77777777" w:rsidR="00E732E2" w:rsidRPr="00170447" w:rsidRDefault="00E732E2" w:rsidP="00116592">
      <w:pPr>
        <w:spacing w:after="0" w:line="240" w:lineRule="auto"/>
      </w:pPr>
      <w:r w:rsidRPr="00170447">
        <w:continuationSeparator/>
      </w:r>
    </w:p>
  </w:footnote>
  <w:footnote w:type="continuationNotice" w:id="1">
    <w:p w14:paraId="2B5E0233" w14:textId="77777777" w:rsidR="00E732E2" w:rsidRPr="00170447" w:rsidRDefault="00E73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Pr="00170447" w:rsidRDefault="00DA1EDD">
    <w:pPr>
      <w:pStyle w:val="Nagwek"/>
    </w:pPr>
    <w:r>
      <w:rPr>
        <w:lang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style="position:absolute;margin-left:0;margin-top:0;width:992.4pt;height:434.4pt;z-index:-251658239;mso-wrap-edited:f;mso-position-horizontal:center;mso-position-horizontal-relative:margin;mso-position-vertical:center;mso-position-vertical-relative:margin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56D4" w14:textId="0A5B7CDA" w:rsidR="001C32DE" w:rsidRPr="00CA52D7" w:rsidRDefault="00CA52D7" w:rsidP="00CA52D7">
    <w:pPr>
      <w:tabs>
        <w:tab w:val="left" w:pos="2745"/>
        <w:tab w:val="right" w:pos="7725"/>
      </w:tabs>
      <w:jc w:val="right"/>
      <w:rPr>
        <w:b/>
        <w:bCs/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</w:r>
    <w:r w:rsidRPr="00CA52D7">
      <w:rPr>
        <w:b/>
        <w:bCs/>
        <w:sz w:val="22"/>
      </w:rPr>
      <w:t>Załącznik nr 1 do SWZ</w:t>
    </w:r>
  </w:p>
  <w:p w14:paraId="5056B855" w14:textId="50D4E218" w:rsidR="009A6D47" w:rsidRPr="00170447" w:rsidRDefault="009A6D47" w:rsidP="001E15A8">
    <w:pPr>
      <w:pStyle w:val="Nagwek"/>
      <w:tabs>
        <w:tab w:val="clear" w:pos="9638"/>
        <w:tab w:val="right" w:pos="9720"/>
      </w:tabs>
      <w:ind w:right="-434"/>
    </w:pPr>
    <w:r w:rsidRPr="00170447">
      <w:rPr>
        <w:noProof/>
      </w:rPr>
      <w:drawing>
        <wp:anchor distT="0" distB="0" distL="114300" distR="114300" simplePos="0" relativeHeight="251658246" behindDoc="0" locked="0" layoutInCell="1" allowOverlap="1" wp14:anchorId="1C4AABF5" wp14:editId="0FF95830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4383133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447">
      <w:rPr>
        <w:noProof/>
      </w:rPr>
      <w:drawing>
        <wp:anchor distT="0" distB="0" distL="114300" distR="114300" simplePos="0" relativeHeight="251658247" behindDoc="0" locked="0" layoutInCell="1" allowOverlap="1" wp14:anchorId="7D86F27F" wp14:editId="631BDE48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19447047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4DB3" w14:textId="1AF4E957" w:rsidR="00F05F5F" w:rsidRPr="00170447" w:rsidRDefault="009A6D47" w:rsidP="001E15A8">
    <w:pPr>
      <w:pStyle w:val="Nagwek"/>
      <w:tabs>
        <w:tab w:val="clear" w:pos="9638"/>
        <w:tab w:val="right" w:pos="9720"/>
      </w:tabs>
      <w:ind w:right="-434"/>
    </w:pPr>
    <w:r w:rsidRPr="00170447">
      <w:rPr>
        <w:noProof/>
      </w:rPr>
      <w:drawing>
        <wp:anchor distT="0" distB="0" distL="114300" distR="114300" simplePos="0" relativeHeight="251658245" behindDoc="0" locked="0" layoutInCell="1" allowOverlap="1" wp14:anchorId="47260EC7" wp14:editId="17010EB8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20810405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6C6" w:rsidRPr="00170447">
      <w:t xml:space="preserve">  </w:t>
    </w:r>
    <w:r w:rsidR="00DD5960" w:rsidRPr="0017044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170447" w:rsidRDefault="00440997" w:rsidP="00440997">
    <w:pPr>
      <w:pStyle w:val="Nagwek"/>
      <w:rPr>
        <w:color w:val="646464"/>
      </w:rPr>
    </w:pPr>
    <w:r w:rsidRPr="00170447">
      <w:rPr>
        <w:noProof/>
        <w:color w:val="646464"/>
        <w:lang w:eastAsia="pl-PL"/>
      </w:rPr>
      <w:drawing>
        <wp:inline distT="0" distB="0" distL="0" distR="0" wp14:anchorId="547E75F9" wp14:editId="2C998861">
          <wp:extent cx="1447800" cy="580557"/>
          <wp:effectExtent l="0" t="0" r="0" b="0"/>
          <wp:docPr id="1969530765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170447">
      <w:rPr>
        <w:color w:val="646464"/>
      </w:rPr>
      <w:t xml:space="preserve"> </w:t>
    </w:r>
    <w:r w:rsidR="00274028" w:rsidRPr="00170447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4BF"/>
    <w:multiLevelType w:val="multilevel"/>
    <w:tmpl w:val="300E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328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43021"/>
    <w:multiLevelType w:val="hybridMultilevel"/>
    <w:tmpl w:val="3A72A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7A8"/>
    <w:multiLevelType w:val="hybridMultilevel"/>
    <w:tmpl w:val="DD686462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42AE8"/>
    <w:multiLevelType w:val="multilevel"/>
    <w:tmpl w:val="1F0EBA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90497D"/>
    <w:multiLevelType w:val="hybridMultilevel"/>
    <w:tmpl w:val="C41635F2"/>
    <w:lvl w:ilvl="0" w:tplc="12C0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C250CC"/>
    <w:multiLevelType w:val="hybridMultilevel"/>
    <w:tmpl w:val="BAB8AD72"/>
    <w:lvl w:ilvl="0" w:tplc="12C08BD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18702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F5467E"/>
    <w:multiLevelType w:val="multilevel"/>
    <w:tmpl w:val="90FC7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C01395"/>
    <w:multiLevelType w:val="multilevel"/>
    <w:tmpl w:val="C0E6E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F04C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333ECE"/>
    <w:multiLevelType w:val="multilevel"/>
    <w:tmpl w:val="7CE6F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7A45A2"/>
    <w:multiLevelType w:val="hybridMultilevel"/>
    <w:tmpl w:val="FC085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3CDF"/>
    <w:multiLevelType w:val="multilevel"/>
    <w:tmpl w:val="B30C54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2828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0E3F0B"/>
    <w:multiLevelType w:val="hybridMultilevel"/>
    <w:tmpl w:val="E9B4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452A3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C13CE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620F78"/>
    <w:multiLevelType w:val="multilevel"/>
    <w:tmpl w:val="DCB00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114E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3177FD"/>
    <w:multiLevelType w:val="multilevel"/>
    <w:tmpl w:val="A3C2E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6479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5C4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9E1504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3557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200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615D97"/>
    <w:multiLevelType w:val="hybridMultilevel"/>
    <w:tmpl w:val="516A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D09B2"/>
    <w:multiLevelType w:val="multilevel"/>
    <w:tmpl w:val="A3C2E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FC20A4"/>
    <w:multiLevelType w:val="multilevel"/>
    <w:tmpl w:val="DAB26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6C75A8"/>
    <w:multiLevelType w:val="multilevel"/>
    <w:tmpl w:val="08F4F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CB18EE"/>
    <w:multiLevelType w:val="multilevel"/>
    <w:tmpl w:val="08F4F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A02BBF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3E65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2170992">
    <w:abstractNumId w:val="29"/>
  </w:num>
  <w:num w:numId="2" w16cid:durableId="2101561914">
    <w:abstractNumId w:val="6"/>
  </w:num>
  <w:num w:numId="3" w16cid:durableId="1985233265">
    <w:abstractNumId w:val="18"/>
  </w:num>
  <w:num w:numId="4" w16cid:durableId="1438254114">
    <w:abstractNumId w:val="27"/>
  </w:num>
  <w:num w:numId="5" w16cid:durableId="1811357627">
    <w:abstractNumId w:val="5"/>
  </w:num>
  <w:num w:numId="6" w16cid:durableId="1502701082">
    <w:abstractNumId w:val="22"/>
  </w:num>
  <w:num w:numId="7" w16cid:durableId="1308896632">
    <w:abstractNumId w:val="3"/>
  </w:num>
  <w:num w:numId="8" w16cid:durableId="1579748056">
    <w:abstractNumId w:val="16"/>
  </w:num>
  <w:num w:numId="9" w16cid:durableId="2050449782">
    <w:abstractNumId w:val="13"/>
  </w:num>
  <w:num w:numId="10" w16cid:durableId="1872262438">
    <w:abstractNumId w:val="2"/>
  </w:num>
  <w:num w:numId="11" w16cid:durableId="103352208">
    <w:abstractNumId w:val="19"/>
  </w:num>
  <w:num w:numId="12" w16cid:durableId="176119826">
    <w:abstractNumId w:val="31"/>
  </w:num>
  <w:num w:numId="13" w16cid:durableId="1166244019">
    <w:abstractNumId w:val="15"/>
  </w:num>
  <w:num w:numId="14" w16cid:durableId="1588998350">
    <w:abstractNumId w:val="9"/>
  </w:num>
  <w:num w:numId="15" w16cid:durableId="843016883">
    <w:abstractNumId w:val="7"/>
  </w:num>
  <w:num w:numId="16" w16cid:durableId="217212177">
    <w:abstractNumId w:val="35"/>
  </w:num>
  <w:num w:numId="17" w16cid:durableId="2099669128">
    <w:abstractNumId w:val="0"/>
  </w:num>
  <w:num w:numId="18" w16cid:durableId="538978595">
    <w:abstractNumId w:val="25"/>
  </w:num>
  <w:num w:numId="19" w16cid:durableId="223024840">
    <w:abstractNumId w:val="17"/>
  </w:num>
  <w:num w:numId="20" w16cid:durableId="1546942677">
    <w:abstractNumId w:val="20"/>
  </w:num>
  <w:num w:numId="21" w16cid:durableId="1158348912">
    <w:abstractNumId w:val="36"/>
  </w:num>
  <w:num w:numId="22" w16cid:durableId="333411638">
    <w:abstractNumId w:val="32"/>
  </w:num>
  <w:num w:numId="23" w16cid:durableId="1825050533">
    <w:abstractNumId w:val="14"/>
  </w:num>
  <w:num w:numId="24" w16cid:durableId="1820338593">
    <w:abstractNumId w:val="24"/>
  </w:num>
  <w:num w:numId="25" w16cid:durableId="1511800906">
    <w:abstractNumId w:val="11"/>
  </w:num>
  <w:num w:numId="26" w16cid:durableId="554388036">
    <w:abstractNumId w:val="21"/>
  </w:num>
  <w:num w:numId="27" w16cid:durableId="907227142">
    <w:abstractNumId w:val="1"/>
  </w:num>
  <w:num w:numId="28" w16cid:durableId="1187334042">
    <w:abstractNumId w:val="12"/>
  </w:num>
  <w:num w:numId="29" w16cid:durableId="1024088777">
    <w:abstractNumId w:val="4"/>
  </w:num>
  <w:num w:numId="30" w16cid:durableId="1440291746">
    <w:abstractNumId w:val="26"/>
  </w:num>
  <w:num w:numId="31" w16cid:durableId="1747461197">
    <w:abstractNumId w:val="23"/>
  </w:num>
  <w:num w:numId="32" w16cid:durableId="863594520">
    <w:abstractNumId w:val="10"/>
  </w:num>
  <w:num w:numId="33" w16cid:durableId="981546594">
    <w:abstractNumId w:val="8"/>
  </w:num>
  <w:num w:numId="34" w16cid:durableId="774596603">
    <w:abstractNumId w:val="28"/>
  </w:num>
  <w:num w:numId="35" w16cid:durableId="675377579">
    <w:abstractNumId w:val="33"/>
  </w:num>
  <w:num w:numId="36" w16cid:durableId="1612515901">
    <w:abstractNumId w:val="34"/>
  </w:num>
  <w:num w:numId="37" w16cid:durableId="196164594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92"/>
    <w:rsid w:val="00006BBB"/>
    <w:rsid w:val="00011338"/>
    <w:rsid w:val="0004461D"/>
    <w:rsid w:val="00045267"/>
    <w:rsid w:val="0004671C"/>
    <w:rsid w:val="000527A2"/>
    <w:rsid w:val="0005388F"/>
    <w:rsid w:val="00057BC3"/>
    <w:rsid w:val="00067F07"/>
    <w:rsid w:val="000708F6"/>
    <w:rsid w:val="000742EB"/>
    <w:rsid w:val="00074983"/>
    <w:rsid w:val="0007504D"/>
    <w:rsid w:val="00081B4C"/>
    <w:rsid w:val="00081DCC"/>
    <w:rsid w:val="00084680"/>
    <w:rsid w:val="000903A0"/>
    <w:rsid w:val="000952E0"/>
    <w:rsid w:val="00096BAA"/>
    <w:rsid w:val="000A1D1B"/>
    <w:rsid w:val="000A7748"/>
    <w:rsid w:val="000B006D"/>
    <w:rsid w:val="000B0219"/>
    <w:rsid w:val="000B033C"/>
    <w:rsid w:val="000B354C"/>
    <w:rsid w:val="000B3BE7"/>
    <w:rsid w:val="000C0426"/>
    <w:rsid w:val="000C0F3A"/>
    <w:rsid w:val="000C231D"/>
    <w:rsid w:val="000C6917"/>
    <w:rsid w:val="000D2056"/>
    <w:rsid w:val="00116592"/>
    <w:rsid w:val="001234CB"/>
    <w:rsid w:val="001267B3"/>
    <w:rsid w:val="00132A84"/>
    <w:rsid w:val="001345FB"/>
    <w:rsid w:val="00136A07"/>
    <w:rsid w:val="00140D80"/>
    <w:rsid w:val="001511E2"/>
    <w:rsid w:val="001543A5"/>
    <w:rsid w:val="001543E6"/>
    <w:rsid w:val="0016383D"/>
    <w:rsid w:val="00165236"/>
    <w:rsid w:val="00170447"/>
    <w:rsid w:val="00176ED6"/>
    <w:rsid w:val="00184F24"/>
    <w:rsid w:val="00197CC2"/>
    <w:rsid w:val="001A4527"/>
    <w:rsid w:val="001A4EC5"/>
    <w:rsid w:val="001A7CAC"/>
    <w:rsid w:val="001B0132"/>
    <w:rsid w:val="001B630E"/>
    <w:rsid w:val="001B69AB"/>
    <w:rsid w:val="001C32DE"/>
    <w:rsid w:val="001C551D"/>
    <w:rsid w:val="001E15A8"/>
    <w:rsid w:val="001E1F6B"/>
    <w:rsid w:val="001F0B7A"/>
    <w:rsid w:val="001F2967"/>
    <w:rsid w:val="001F5149"/>
    <w:rsid w:val="00201BA9"/>
    <w:rsid w:val="002233DF"/>
    <w:rsid w:val="0022584B"/>
    <w:rsid w:val="00233C53"/>
    <w:rsid w:val="00235BE2"/>
    <w:rsid w:val="00243C03"/>
    <w:rsid w:val="00246D61"/>
    <w:rsid w:val="0025363D"/>
    <w:rsid w:val="00254E97"/>
    <w:rsid w:val="0026082C"/>
    <w:rsid w:val="00261CC2"/>
    <w:rsid w:val="00262F06"/>
    <w:rsid w:val="00271B10"/>
    <w:rsid w:val="00271B79"/>
    <w:rsid w:val="00272575"/>
    <w:rsid w:val="00274028"/>
    <w:rsid w:val="00275226"/>
    <w:rsid w:val="00277FC1"/>
    <w:rsid w:val="002859BB"/>
    <w:rsid w:val="00294F35"/>
    <w:rsid w:val="00296FA3"/>
    <w:rsid w:val="002A3B2E"/>
    <w:rsid w:val="002E0071"/>
    <w:rsid w:val="002E109C"/>
    <w:rsid w:val="002E28F1"/>
    <w:rsid w:val="002E3F01"/>
    <w:rsid w:val="002E49FA"/>
    <w:rsid w:val="002E5B8B"/>
    <w:rsid w:val="002E7CDA"/>
    <w:rsid w:val="002F6A08"/>
    <w:rsid w:val="00301355"/>
    <w:rsid w:val="0030489E"/>
    <w:rsid w:val="003105DE"/>
    <w:rsid w:val="00321C4E"/>
    <w:rsid w:val="00323DBD"/>
    <w:rsid w:val="00324D8A"/>
    <w:rsid w:val="00325801"/>
    <w:rsid w:val="00326A93"/>
    <w:rsid w:val="003275DB"/>
    <w:rsid w:val="00337F7F"/>
    <w:rsid w:val="0034186B"/>
    <w:rsid w:val="0034712B"/>
    <w:rsid w:val="003514E4"/>
    <w:rsid w:val="00357CBB"/>
    <w:rsid w:val="00362341"/>
    <w:rsid w:val="00367ABC"/>
    <w:rsid w:val="00370DCE"/>
    <w:rsid w:val="003817A7"/>
    <w:rsid w:val="003913D2"/>
    <w:rsid w:val="003A11CD"/>
    <w:rsid w:val="003A4C95"/>
    <w:rsid w:val="003B2076"/>
    <w:rsid w:val="003C6A54"/>
    <w:rsid w:val="003D39D2"/>
    <w:rsid w:val="003D6DA3"/>
    <w:rsid w:val="003E35DF"/>
    <w:rsid w:val="003F2841"/>
    <w:rsid w:val="003F39FB"/>
    <w:rsid w:val="0040495C"/>
    <w:rsid w:val="004101EC"/>
    <w:rsid w:val="00414945"/>
    <w:rsid w:val="0042293C"/>
    <w:rsid w:val="004329DC"/>
    <w:rsid w:val="00440997"/>
    <w:rsid w:val="00442845"/>
    <w:rsid w:val="004533C2"/>
    <w:rsid w:val="0045524D"/>
    <w:rsid w:val="004765F8"/>
    <w:rsid w:val="004808E9"/>
    <w:rsid w:val="00483A72"/>
    <w:rsid w:val="00484CA3"/>
    <w:rsid w:val="00485FB9"/>
    <w:rsid w:val="00490EAE"/>
    <w:rsid w:val="00491B32"/>
    <w:rsid w:val="004A4739"/>
    <w:rsid w:val="004A53B8"/>
    <w:rsid w:val="004B444E"/>
    <w:rsid w:val="004C054C"/>
    <w:rsid w:val="004C41B8"/>
    <w:rsid w:val="004D2215"/>
    <w:rsid w:val="004D5B8D"/>
    <w:rsid w:val="004D6150"/>
    <w:rsid w:val="004E0BF0"/>
    <w:rsid w:val="004E1630"/>
    <w:rsid w:val="004E3D6F"/>
    <w:rsid w:val="004E4019"/>
    <w:rsid w:val="00510872"/>
    <w:rsid w:val="0051796E"/>
    <w:rsid w:val="00520C8F"/>
    <w:rsid w:val="005240E4"/>
    <w:rsid w:val="00525EDF"/>
    <w:rsid w:val="0053179F"/>
    <w:rsid w:val="00535C0F"/>
    <w:rsid w:val="00536FDB"/>
    <w:rsid w:val="00547F5C"/>
    <w:rsid w:val="00556A4A"/>
    <w:rsid w:val="005579EF"/>
    <w:rsid w:val="00563C33"/>
    <w:rsid w:val="00582E37"/>
    <w:rsid w:val="0058384E"/>
    <w:rsid w:val="0058468B"/>
    <w:rsid w:val="00597B50"/>
    <w:rsid w:val="005A0C8C"/>
    <w:rsid w:val="005A7DB3"/>
    <w:rsid w:val="005E02AC"/>
    <w:rsid w:val="005E1456"/>
    <w:rsid w:val="005E3A54"/>
    <w:rsid w:val="005F1A72"/>
    <w:rsid w:val="00602FC7"/>
    <w:rsid w:val="00610A60"/>
    <w:rsid w:val="00621755"/>
    <w:rsid w:val="006277EB"/>
    <w:rsid w:val="00631B3E"/>
    <w:rsid w:val="00632149"/>
    <w:rsid w:val="0064474F"/>
    <w:rsid w:val="00645AAB"/>
    <w:rsid w:val="00662F08"/>
    <w:rsid w:val="00663D93"/>
    <w:rsid w:val="00671E29"/>
    <w:rsid w:val="00672430"/>
    <w:rsid w:val="00672D2E"/>
    <w:rsid w:val="00696CD7"/>
    <w:rsid w:val="006971E2"/>
    <w:rsid w:val="006A02EA"/>
    <w:rsid w:val="006A2C9C"/>
    <w:rsid w:val="006B5560"/>
    <w:rsid w:val="006B600B"/>
    <w:rsid w:val="006C0C21"/>
    <w:rsid w:val="006C257C"/>
    <w:rsid w:val="006C4BAF"/>
    <w:rsid w:val="006D10BC"/>
    <w:rsid w:val="006D1883"/>
    <w:rsid w:val="006D4BBA"/>
    <w:rsid w:val="006D715F"/>
    <w:rsid w:val="006E150B"/>
    <w:rsid w:val="006E36BF"/>
    <w:rsid w:val="006F1609"/>
    <w:rsid w:val="007102F6"/>
    <w:rsid w:val="007228A1"/>
    <w:rsid w:val="00722D50"/>
    <w:rsid w:val="0073284B"/>
    <w:rsid w:val="00735265"/>
    <w:rsid w:val="00737757"/>
    <w:rsid w:val="007428C6"/>
    <w:rsid w:val="00743872"/>
    <w:rsid w:val="0074744A"/>
    <w:rsid w:val="00750D71"/>
    <w:rsid w:val="00753053"/>
    <w:rsid w:val="00753862"/>
    <w:rsid w:val="00754F5A"/>
    <w:rsid w:val="00756C44"/>
    <w:rsid w:val="00757153"/>
    <w:rsid w:val="00762B27"/>
    <w:rsid w:val="00764F11"/>
    <w:rsid w:val="0076557B"/>
    <w:rsid w:val="00767DC3"/>
    <w:rsid w:val="00771A1A"/>
    <w:rsid w:val="007769D4"/>
    <w:rsid w:val="007847E8"/>
    <w:rsid w:val="007863EA"/>
    <w:rsid w:val="007B4B8E"/>
    <w:rsid w:val="007C0656"/>
    <w:rsid w:val="007C5A7E"/>
    <w:rsid w:val="007C5C1C"/>
    <w:rsid w:val="007D11B9"/>
    <w:rsid w:val="007D2261"/>
    <w:rsid w:val="007D22D5"/>
    <w:rsid w:val="007D4869"/>
    <w:rsid w:val="007D57F9"/>
    <w:rsid w:val="007E0374"/>
    <w:rsid w:val="007E271A"/>
    <w:rsid w:val="007E7B5A"/>
    <w:rsid w:val="007F2083"/>
    <w:rsid w:val="007F4D02"/>
    <w:rsid w:val="007F57FD"/>
    <w:rsid w:val="00800685"/>
    <w:rsid w:val="00800CE7"/>
    <w:rsid w:val="00816606"/>
    <w:rsid w:val="00816629"/>
    <w:rsid w:val="0082376A"/>
    <w:rsid w:val="008368D3"/>
    <w:rsid w:val="00842856"/>
    <w:rsid w:val="00865C7A"/>
    <w:rsid w:val="00886097"/>
    <w:rsid w:val="00886DD4"/>
    <w:rsid w:val="00891A28"/>
    <w:rsid w:val="00891AB8"/>
    <w:rsid w:val="00893A52"/>
    <w:rsid w:val="008B1698"/>
    <w:rsid w:val="008C761D"/>
    <w:rsid w:val="008C7A51"/>
    <w:rsid w:val="008E0D96"/>
    <w:rsid w:val="008E1A68"/>
    <w:rsid w:val="008E5FA6"/>
    <w:rsid w:val="008F5A47"/>
    <w:rsid w:val="0090462B"/>
    <w:rsid w:val="00917878"/>
    <w:rsid w:val="00922DB5"/>
    <w:rsid w:val="0092592C"/>
    <w:rsid w:val="009411B5"/>
    <w:rsid w:val="009421DC"/>
    <w:rsid w:val="009474C8"/>
    <w:rsid w:val="009502EE"/>
    <w:rsid w:val="0095101C"/>
    <w:rsid w:val="00952A41"/>
    <w:rsid w:val="00962B47"/>
    <w:rsid w:val="00980606"/>
    <w:rsid w:val="00980BE5"/>
    <w:rsid w:val="0099216D"/>
    <w:rsid w:val="00996D29"/>
    <w:rsid w:val="009A28F4"/>
    <w:rsid w:val="009A6D47"/>
    <w:rsid w:val="009A74A6"/>
    <w:rsid w:val="009A7858"/>
    <w:rsid w:val="009B15F4"/>
    <w:rsid w:val="009D4E19"/>
    <w:rsid w:val="009F2B90"/>
    <w:rsid w:val="009F58A5"/>
    <w:rsid w:val="009F6592"/>
    <w:rsid w:val="00A10FEB"/>
    <w:rsid w:val="00A114F6"/>
    <w:rsid w:val="00A116D4"/>
    <w:rsid w:val="00A13673"/>
    <w:rsid w:val="00A31091"/>
    <w:rsid w:val="00A3341D"/>
    <w:rsid w:val="00A4169D"/>
    <w:rsid w:val="00A50EC9"/>
    <w:rsid w:val="00A5638A"/>
    <w:rsid w:val="00A566FD"/>
    <w:rsid w:val="00A70434"/>
    <w:rsid w:val="00A70ADB"/>
    <w:rsid w:val="00A727C5"/>
    <w:rsid w:val="00A731FA"/>
    <w:rsid w:val="00A75E84"/>
    <w:rsid w:val="00A813B2"/>
    <w:rsid w:val="00A817B7"/>
    <w:rsid w:val="00A83B52"/>
    <w:rsid w:val="00A91AE3"/>
    <w:rsid w:val="00A9246B"/>
    <w:rsid w:val="00A931D8"/>
    <w:rsid w:val="00A95720"/>
    <w:rsid w:val="00AA5B16"/>
    <w:rsid w:val="00AB23B0"/>
    <w:rsid w:val="00AB649B"/>
    <w:rsid w:val="00AD13FF"/>
    <w:rsid w:val="00AD4326"/>
    <w:rsid w:val="00AD4940"/>
    <w:rsid w:val="00AD5BC3"/>
    <w:rsid w:val="00AD5EE6"/>
    <w:rsid w:val="00AE3C38"/>
    <w:rsid w:val="00B078CB"/>
    <w:rsid w:val="00B107C5"/>
    <w:rsid w:val="00B13BA9"/>
    <w:rsid w:val="00B21827"/>
    <w:rsid w:val="00B33A03"/>
    <w:rsid w:val="00B448ED"/>
    <w:rsid w:val="00B46518"/>
    <w:rsid w:val="00B5421B"/>
    <w:rsid w:val="00B5577B"/>
    <w:rsid w:val="00B70DC3"/>
    <w:rsid w:val="00B72ACC"/>
    <w:rsid w:val="00B7606A"/>
    <w:rsid w:val="00B77BE3"/>
    <w:rsid w:val="00B80864"/>
    <w:rsid w:val="00B828CB"/>
    <w:rsid w:val="00B83CF1"/>
    <w:rsid w:val="00B855CE"/>
    <w:rsid w:val="00B86F96"/>
    <w:rsid w:val="00B90452"/>
    <w:rsid w:val="00B94852"/>
    <w:rsid w:val="00B95582"/>
    <w:rsid w:val="00B96342"/>
    <w:rsid w:val="00BA03E9"/>
    <w:rsid w:val="00BB0197"/>
    <w:rsid w:val="00BC4B80"/>
    <w:rsid w:val="00BD00A0"/>
    <w:rsid w:val="00BD0316"/>
    <w:rsid w:val="00BD190F"/>
    <w:rsid w:val="00BD64A2"/>
    <w:rsid w:val="00BE2971"/>
    <w:rsid w:val="00BE6EE4"/>
    <w:rsid w:val="00BF4FC8"/>
    <w:rsid w:val="00BF7083"/>
    <w:rsid w:val="00C11C97"/>
    <w:rsid w:val="00C169F3"/>
    <w:rsid w:val="00C16FA6"/>
    <w:rsid w:val="00C1729A"/>
    <w:rsid w:val="00C21525"/>
    <w:rsid w:val="00C306CE"/>
    <w:rsid w:val="00C308CB"/>
    <w:rsid w:val="00C3179D"/>
    <w:rsid w:val="00C34468"/>
    <w:rsid w:val="00C44428"/>
    <w:rsid w:val="00C45DD2"/>
    <w:rsid w:val="00C766E3"/>
    <w:rsid w:val="00C77E75"/>
    <w:rsid w:val="00C91A67"/>
    <w:rsid w:val="00CA52D7"/>
    <w:rsid w:val="00CB0856"/>
    <w:rsid w:val="00CC5B41"/>
    <w:rsid w:val="00CE25EB"/>
    <w:rsid w:val="00CE3F7E"/>
    <w:rsid w:val="00CE448A"/>
    <w:rsid w:val="00CF260C"/>
    <w:rsid w:val="00CF3F46"/>
    <w:rsid w:val="00D005CA"/>
    <w:rsid w:val="00D07384"/>
    <w:rsid w:val="00D260A9"/>
    <w:rsid w:val="00D26819"/>
    <w:rsid w:val="00D275DB"/>
    <w:rsid w:val="00D303F9"/>
    <w:rsid w:val="00D46021"/>
    <w:rsid w:val="00D623AF"/>
    <w:rsid w:val="00D753C9"/>
    <w:rsid w:val="00D83325"/>
    <w:rsid w:val="00D84D66"/>
    <w:rsid w:val="00DA1EDD"/>
    <w:rsid w:val="00DB0997"/>
    <w:rsid w:val="00DB3B92"/>
    <w:rsid w:val="00DB49FA"/>
    <w:rsid w:val="00DB6B3F"/>
    <w:rsid w:val="00DB7A83"/>
    <w:rsid w:val="00DD4CAE"/>
    <w:rsid w:val="00DD5960"/>
    <w:rsid w:val="00DF096A"/>
    <w:rsid w:val="00E044B8"/>
    <w:rsid w:val="00E05130"/>
    <w:rsid w:val="00E125AF"/>
    <w:rsid w:val="00E339DB"/>
    <w:rsid w:val="00E33EA0"/>
    <w:rsid w:val="00E500A3"/>
    <w:rsid w:val="00E51CB5"/>
    <w:rsid w:val="00E53187"/>
    <w:rsid w:val="00E610E0"/>
    <w:rsid w:val="00E63803"/>
    <w:rsid w:val="00E65A6C"/>
    <w:rsid w:val="00E67B6C"/>
    <w:rsid w:val="00E723A5"/>
    <w:rsid w:val="00E732E2"/>
    <w:rsid w:val="00E808B5"/>
    <w:rsid w:val="00E825C5"/>
    <w:rsid w:val="00E926C6"/>
    <w:rsid w:val="00E96889"/>
    <w:rsid w:val="00E97032"/>
    <w:rsid w:val="00EA0CD5"/>
    <w:rsid w:val="00EB2DC4"/>
    <w:rsid w:val="00EC107B"/>
    <w:rsid w:val="00EC6A0B"/>
    <w:rsid w:val="00ED457B"/>
    <w:rsid w:val="00ED55A2"/>
    <w:rsid w:val="00ED74A8"/>
    <w:rsid w:val="00EE0804"/>
    <w:rsid w:val="00EE6693"/>
    <w:rsid w:val="00EE76CC"/>
    <w:rsid w:val="00EF186C"/>
    <w:rsid w:val="00F05F5F"/>
    <w:rsid w:val="00F06845"/>
    <w:rsid w:val="00F17580"/>
    <w:rsid w:val="00F2022E"/>
    <w:rsid w:val="00F3121E"/>
    <w:rsid w:val="00F579E5"/>
    <w:rsid w:val="00F6322E"/>
    <w:rsid w:val="00F64952"/>
    <w:rsid w:val="00FB7DE4"/>
    <w:rsid w:val="00FC69FD"/>
    <w:rsid w:val="00FD4A84"/>
    <w:rsid w:val="00FD4BBC"/>
    <w:rsid w:val="00FE0437"/>
    <w:rsid w:val="00FE2AB7"/>
    <w:rsid w:val="00FE69DB"/>
    <w:rsid w:val="00FF03BB"/>
    <w:rsid w:val="00FF4BFA"/>
    <w:rsid w:val="02FCDE3B"/>
    <w:rsid w:val="06318E77"/>
    <w:rsid w:val="0C1C6089"/>
    <w:rsid w:val="0ED5395B"/>
    <w:rsid w:val="10ECDF1F"/>
    <w:rsid w:val="12CA96E3"/>
    <w:rsid w:val="184AEB11"/>
    <w:rsid w:val="20F3B6C4"/>
    <w:rsid w:val="239097F6"/>
    <w:rsid w:val="2419CEE6"/>
    <w:rsid w:val="28317FF1"/>
    <w:rsid w:val="32274F62"/>
    <w:rsid w:val="355E58AC"/>
    <w:rsid w:val="3A65F8E6"/>
    <w:rsid w:val="3BB071ED"/>
    <w:rsid w:val="422B76E3"/>
    <w:rsid w:val="45FEC7AD"/>
    <w:rsid w:val="4C099468"/>
    <w:rsid w:val="4EB566B2"/>
    <w:rsid w:val="51B86E41"/>
    <w:rsid w:val="5210028E"/>
    <w:rsid w:val="5828570B"/>
    <w:rsid w:val="6161AE54"/>
    <w:rsid w:val="69043459"/>
    <w:rsid w:val="6A7C8FDA"/>
    <w:rsid w:val="7570F0EF"/>
    <w:rsid w:val="78A7FA39"/>
    <w:rsid w:val="79D0DA0A"/>
    <w:rsid w:val="7BA0D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94C"/>
  <w15:docId w15:val="{99BB027B-F435-4343-BCAC-9920159F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18"/>
    <w:pPr>
      <w:spacing w:before="360" w:after="360" w:line="360" w:lineRule="auto"/>
    </w:pPr>
    <w:rPr>
      <w:rFonts w:ascii="Calibri" w:hAnsi="Calibri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31D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B32"/>
    <w:pPr>
      <w:keepNext/>
      <w:keepLines/>
      <w:spacing w:line="276" w:lineRule="auto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3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3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3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3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3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C231D"/>
    <w:rPr>
      <w:rFonts w:ascii="Calibri" w:eastAsiaTheme="majorEastAsia" w:hAnsi="Calibri" w:cstheme="majorBidi"/>
      <w:b/>
      <w:bCs/>
      <w:sz w:val="26"/>
      <w:szCs w:val="28"/>
      <w:lang w:val="pl-PL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2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3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1B32"/>
    <w:rPr>
      <w:rFonts w:ascii="Calibri" w:eastAsiaTheme="majorEastAsia" w:hAnsi="Calibri" w:cstheme="majorBidi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F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FD4A84"/>
  </w:style>
  <w:style w:type="character" w:customStyle="1" w:styleId="eop">
    <w:name w:val="eop"/>
    <w:basedOn w:val="Domylnaczcionkaakapitu"/>
    <w:rsid w:val="00FD4A84"/>
  </w:style>
  <w:style w:type="character" w:styleId="Nierozpoznanawzmianka">
    <w:name w:val="Unresolved Mention"/>
    <w:basedOn w:val="Domylnaczcionkaakapitu"/>
    <w:uiPriority w:val="99"/>
    <w:semiHidden/>
    <w:unhideWhenUsed/>
    <w:rsid w:val="00FD4A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5D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1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B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B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680"/>
    <w:rPr>
      <w:b/>
      <w:bCs/>
      <w:sz w:val="20"/>
      <w:szCs w:val="20"/>
    </w:rPr>
  </w:style>
  <w:style w:type="paragraph" w:customStyle="1" w:styleId="pf1">
    <w:name w:val="pf1"/>
    <w:basedOn w:val="Normalny"/>
    <w:rsid w:val="0075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f0">
    <w:name w:val="pf0"/>
    <w:basedOn w:val="Normalny"/>
    <w:rsid w:val="0075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756C4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56C44"/>
    <w:rPr>
      <w:rFonts w:ascii="Segoe UI" w:hAnsi="Segoe UI" w:cs="Segoe UI" w:hint="default"/>
      <w:color w:val="0F4761"/>
      <w:sz w:val="18"/>
      <w:szCs w:val="18"/>
    </w:rPr>
  </w:style>
  <w:style w:type="character" w:customStyle="1" w:styleId="cf31">
    <w:name w:val="cf31"/>
    <w:basedOn w:val="Domylnaczcionkaakapitu"/>
    <w:rsid w:val="00756C44"/>
    <w:rPr>
      <w:rFonts w:ascii="Segoe UI" w:hAnsi="Segoe UI" w:cs="Segoe UI" w:hint="default"/>
      <w:i/>
      <w:iCs/>
      <w:color w:val="0F4761"/>
      <w:sz w:val="18"/>
      <w:szCs w:val="18"/>
    </w:rPr>
  </w:style>
  <w:style w:type="table" w:styleId="Tabela-Siatka">
    <w:name w:val="Table Grid"/>
    <w:basedOn w:val="Standardowy"/>
    <w:uiPriority w:val="59"/>
    <w:rsid w:val="00E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5363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3F46"/>
    <w:pPr>
      <w:tabs>
        <w:tab w:val="right" w:leader="dot" w:pos="9736"/>
      </w:tabs>
      <w:spacing w:before="0" w:after="0"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5363D"/>
    <w:pPr>
      <w:spacing w:after="100"/>
      <w:ind w:left="240"/>
    </w:pPr>
  </w:style>
  <w:style w:type="character" w:styleId="Tytuksiki">
    <w:name w:val="Book Title"/>
    <w:basedOn w:val="Domylnaczcionkaakapitu"/>
    <w:uiPriority w:val="33"/>
    <w:qFormat/>
    <w:rsid w:val="00CF3F46"/>
    <w:rPr>
      <w:b/>
      <w:bCs/>
      <w:i/>
      <w:iCs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sid w:val="00AE3C38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3C9"/>
    <w:rPr>
      <w:rFonts w:asciiTheme="majorHAnsi" w:eastAsiaTheme="majorEastAsia" w:hAnsiTheme="majorHAnsi" w:cstheme="majorBidi"/>
      <w:color w:val="365F91" w:themeColor="accent1" w:themeShade="BF"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3C9"/>
    <w:rPr>
      <w:rFonts w:asciiTheme="majorHAnsi" w:eastAsiaTheme="majorEastAsia" w:hAnsiTheme="majorHAnsi" w:cstheme="majorBidi"/>
      <w:color w:val="243F60" w:themeColor="accent1" w:themeShade="7F"/>
      <w:sz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3C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3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3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Poprawka">
    <w:name w:val="Revision"/>
    <w:hidden/>
    <w:uiPriority w:val="99"/>
    <w:semiHidden/>
    <w:rsid w:val="00B86F96"/>
    <w:pPr>
      <w:spacing w:after="0" w:line="240" w:lineRule="auto"/>
    </w:pPr>
    <w:rPr>
      <w:rFonts w:ascii="Calibri" w:hAnsi="Calibri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strony/o-funduszach/fundusze-na-lata-2021-2027/prawo-i-dokumenty/wytyczne/wytyczne-dotyczace-wypelniania-zobowiazan-w-zakresie-komunikacji-i-widocznosci-odnosnie-wsparcia-z-ue-w-ramach-programu-fundusze-europejskie-dla-rybactwa-na-lata-2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sap.sejm.gov.pl/isap.nsf/DocDetails.xsp?id=WDU201900008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cDetails.xsp?id=WDU2019000084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attachment/08ead965-6779-4cd0-bd7b-3db36941991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uszeeuropejskie.gov.pl/media/111705/KTW_marki_FE_2021-2027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2295</Words>
  <Characters>13774</Characters>
  <Application>Microsoft Office Word</Application>
  <DocSecurity>4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FERS</vt:lpstr>
    </vt:vector>
  </TitlesOfParts>
  <Company>Microsoft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FERS</dc:title>
  <dc:subject/>
  <dc:creator>MS-31</dc:creator>
  <cp:keywords/>
  <dc:description/>
  <cp:lastModifiedBy>Tomasz Abramczyk</cp:lastModifiedBy>
  <cp:revision>2</cp:revision>
  <cp:lastPrinted>2024-07-03T14:54:00Z</cp:lastPrinted>
  <dcterms:created xsi:type="dcterms:W3CDTF">2024-08-07T12:10:00Z</dcterms:created>
  <dcterms:modified xsi:type="dcterms:W3CDTF">2024-08-07T12:10:00Z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