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D3971AC" w:rsidR="00C83935" w:rsidRPr="00D63028" w:rsidRDefault="0091091F" w:rsidP="00C51FF9">
      <w:pPr>
        <w:spacing w:after="0"/>
        <w:jc w:val="center"/>
        <w:rPr>
          <w:rFonts w:asciiTheme="minorHAnsi" w:eastAsia="Times New Roman" w:hAnsiTheme="minorHAnsi" w:cstheme="minorHAnsi"/>
          <w:b/>
          <w:bCs/>
          <w:lang w:eastAsia="ar-SA"/>
        </w:rPr>
      </w:pPr>
      <w:r w:rsidRPr="00D63028">
        <w:rPr>
          <w:rFonts w:asciiTheme="minorHAnsi" w:eastAsia="Times New Roman" w:hAnsiTheme="minorHAnsi" w:cstheme="minorHAnsi"/>
          <w:b/>
          <w:bCs/>
          <w:noProof/>
          <w:lang w:eastAsia="ar-SA"/>
        </w:rPr>
        <w:drawing>
          <wp:inline distT="0" distB="0" distL="0" distR="0" wp14:anchorId="1FCAC00F" wp14:editId="4036BA91">
            <wp:extent cx="3013544" cy="177267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17389DFE" w14:textId="77777777" w:rsidR="00C83935" w:rsidRPr="00D63028" w:rsidRDefault="00C83935" w:rsidP="001F450C">
      <w:pPr>
        <w:spacing w:after="0"/>
        <w:rPr>
          <w:rFonts w:asciiTheme="minorHAnsi" w:eastAsia="Times New Roman" w:hAnsiTheme="minorHAnsi" w:cstheme="minorHAnsi"/>
          <w:b/>
          <w:bCs/>
          <w:lang w:eastAsia="ar-SA"/>
        </w:rPr>
      </w:pPr>
    </w:p>
    <w:p w14:paraId="7211E639" w14:textId="77777777" w:rsidR="00C83935" w:rsidRPr="00D63028" w:rsidRDefault="00C83935" w:rsidP="001F450C">
      <w:pPr>
        <w:spacing w:after="0"/>
        <w:rPr>
          <w:rFonts w:asciiTheme="minorHAnsi" w:eastAsia="Times New Roman" w:hAnsiTheme="minorHAnsi" w:cstheme="minorHAnsi"/>
          <w:b/>
          <w:bCs/>
          <w:lang w:eastAsia="ar-SA"/>
        </w:rPr>
      </w:pPr>
    </w:p>
    <w:p w14:paraId="12B2F56F" w14:textId="04831E7C" w:rsidR="0046622C" w:rsidRPr="00D63028" w:rsidRDefault="0046622C" w:rsidP="001F450C">
      <w:pPr>
        <w:spacing w:after="0"/>
        <w:jc w:val="center"/>
        <w:rPr>
          <w:rFonts w:asciiTheme="minorHAnsi" w:hAnsiTheme="minorHAnsi" w:cstheme="minorHAnsi"/>
          <w:b/>
          <w:bCs/>
          <w:sz w:val="36"/>
          <w:szCs w:val="36"/>
        </w:rPr>
      </w:pPr>
      <w:r w:rsidRPr="00D63028">
        <w:rPr>
          <w:rFonts w:asciiTheme="minorHAnsi" w:hAnsiTheme="minorHAnsi" w:cstheme="minorHAnsi"/>
          <w:b/>
          <w:bCs/>
          <w:sz w:val="36"/>
          <w:szCs w:val="36"/>
        </w:rPr>
        <w:t>Krakowski Holding Komunalny Spółka Akcyjna w Krakowie</w:t>
      </w:r>
    </w:p>
    <w:p w14:paraId="55622497" w14:textId="67321A78" w:rsidR="00772980" w:rsidRPr="00D63028" w:rsidRDefault="0046622C" w:rsidP="001F450C">
      <w:pPr>
        <w:spacing w:after="0"/>
        <w:jc w:val="center"/>
        <w:rPr>
          <w:rFonts w:asciiTheme="minorHAnsi" w:hAnsiTheme="minorHAnsi" w:cstheme="minorHAnsi"/>
          <w:bCs/>
          <w:sz w:val="32"/>
          <w:szCs w:val="32"/>
        </w:rPr>
      </w:pPr>
      <w:r w:rsidRPr="00D63028">
        <w:rPr>
          <w:rFonts w:asciiTheme="minorHAnsi" w:hAnsiTheme="minorHAnsi" w:cstheme="minorHAnsi"/>
          <w:bCs/>
          <w:sz w:val="32"/>
          <w:szCs w:val="32"/>
        </w:rPr>
        <w:t>ul. Jana Brożka 3, 30-347 Kraków</w:t>
      </w:r>
      <w:r w:rsidR="00772980" w:rsidRPr="00D63028">
        <w:rPr>
          <w:rFonts w:asciiTheme="minorHAnsi" w:hAnsiTheme="minorHAnsi" w:cstheme="minorHAnsi"/>
          <w:bCs/>
          <w:sz w:val="32"/>
          <w:szCs w:val="32"/>
        </w:rPr>
        <w:t xml:space="preserve">, </w:t>
      </w:r>
      <w:r w:rsidRPr="00D63028">
        <w:rPr>
          <w:rFonts w:asciiTheme="minorHAnsi" w:hAnsiTheme="minorHAnsi" w:cstheme="minorHAnsi"/>
          <w:bCs/>
          <w:sz w:val="32"/>
          <w:szCs w:val="32"/>
        </w:rPr>
        <w:t xml:space="preserve">tel. </w:t>
      </w:r>
      <w:r w:rsidR="00460260" w:rsidRPr="00D63028">
        <w:rPr>
          <w:rFonts w:asciiTheme="minorHAnsi" w:hAnsiTheme="minorHAnsi" w:cstheme="minorHAnsi"/>
          <w:bCs/>
          <w:sz w:val="32"/>
          <w:szCs w:val="32"/>
        </w:rPr>
        <w:t>12</w:t>
      </w:r>
      <w:r w:rsidR="00F13AD8" w:rsidRPr="00D63028">
        <w:rPr>
          <w:rFonts w:asciiTheme="minorHAnsi" w:hAnsiTheme="minorHAnsi" w:cstheme="minorHAnsi"/>
          <w:bCs/>
          <w:sz w:val="32"/>
          <w:szCs w:val="32"/>
        </w:rPr>
        <w:t> </w:t>
      </w:r>
      <w:r w:rsidR="00460260" w:rsidRPr="00D63028">
        <w:rPr>
          <w:rFonts w:asciiTheme="minorHAnsi" w:hAnsiTheme="minorHAnsi" w:cstheme="minorHAnsi"/>
          <w:bCs/>
          <w:sz w:val="32"/>
          <w:szCs w:val="32"/>
        </w:rPr>
        <w:t>269</w:t>
      </w:r>
      <w:r w:rsidR="00F13AD8" w:rsidRPr="00D63028">
        <w:rPr>
          <w:rFonts w:asciiTheme="minorHAnsi" w:hAnsiTheme="minorHAnsi" w:cstheme="minorHAnsi"/>
          <w:bCs/>
          <w:sz w:val="32"/>
          <w:szCs w:val="32"/>
        </w:rPr>
        <w:t xml:space="preserve"> </w:t>
      </w:r>
      <w:r w:rsidR="00460260" w:rsidRPr="00D63028">
        <w:rPr>
          <w:rFonts w:asciiTheme="minorHAnsi" w:hAnsiTheme="minorHAnsi" w:cstheme="minorHAnsi"/>
          <w:bCs/>
          <w:sz w:val="32"/>
          <w:szCs w:val="32"/>
        </w:rPr>
        <w:t>15</w:t>
      </w:r>
      <w:r w:rsidR="00F13AD8" w:rsidRPr="00D63028">
        <w:rPr>
          <w:rFonts w:asciiTheme="minorHAnsi" w:hAnsiTheme="minorHAnsi" w:cstheme="minorHAnsi"/>
          <w:bCs/>
          <w:sz w:val="32"/>
          <w:szCs w:val="32"/>
        </w:rPr>
        <w:t xml:space="preserve"> </w:t>
      </w:r>
      <w:r w:rsidR="00460260" w:rsidRPr="00D63028">
        <w:rPr>
          <w:rFonts w:asciiTheme="minorHAnsi" w:hAnsiTheme="minorHAnsi" w:cstheme="minorHAnsi"/>
          <w:bCs/>
          <w:sz w:val="32"/>
          <w:szCs w:val="32"/>
        </w:rPr>
        <w:t>0</w:t>
      </w:r>
      <w:r w:rsidR="006D251D" w:rsidRPr="00D63028">
        <w:rPr>
          <w:rFonts w:asciiTheme="minorHAnsi" w:hAnsiTheme="minorHAnsi" w:cstheme="minorHAnsi"/>
          <w:bCs/>
          <w:sz w:val="32"/>
          <w:szCs w:val="32"/>
        </w:rPr>
        <w:t>5</w:t>
      </w:r>
    </w:p>
    <w:p w14:paraId="66AF9555" w14:textId="61D8CDF5" w:rsidR="0046622C" w:rsidRPr="00D63028" w:rsidRDefault="0046622C" w:rsidP="001F450C">
      <w:pPr>
        <w:spacing w:after="0"/>
        <w:jc w:val="center"/>
        <w:rPr>
          <w:rFonts w:asciiTheme="minorHAnsi" w:hAnsiTheme="minorHAnsi" w:cstheme="minorHAnsi"/>
          <w:bCs/>
          <w:sz w:val="32"/>
          <w:szCs w:val="32"/>
        </w:rPr>
      </w:pPr>
      <w:r w:rsidRPr="00D63028">
        <w:rPr>
          <w:rFonts w:asciiTheme="minorHAnsi" w:hAnsiTheme="minorHAnsi" w:cstheme="minorHAnsi"/>
          <w:bCs/>
          <w:sz w:val="32"/>
          <w:szCs w:val="32"/>
        </w:rPr>
        <w:t>e-mail</w:t>
      </w:r>
      <w:r w:rsidR="00C45F8C" w:rsidRPr="00D63028">
        <w:rPr>
          <w:rFonts w:asciiTheme="minorHAnsi" w:hAnsiTheme="minorHAnsi" w:cstheme="minorHAnsi"/>
          <w:bCs/>
          <w:sz w:val="32"/>
          <w:szCs w:val="32"/>
        </w:rPr>
        <w:t>:</w:t>
      </w:r>
      <w:r w:rsidRPr="00D63028">
        <w:rPr>
          <w:rFonts w:asciiTheme="minorHAnsi" w:hAnsiTheme="minorHAnsi" w:cstheme="minorHAnsi"/>
          <w:bCs/>
          <w:sz w:val="32"/>
          <w:szCs w:val="32"/>
        </w:rPr>
        <w:t xml:space="preserve"> </w:t>
      </w:r>
      <w:r w:rsidR="00EC12B1" w:rsidRPr="00D63028">
        <w:rPr>
          <w:rFonts w:asciiTheme="minorHAnsi" w:hAnsiTheme="minorHAnsi" w:cstheme="minorHAnsi"/>
          <w:bCs/>
          <w:sz w:val="32"/>
          <w:szCs w:val="32"/>
        </w:rPr>
        <w:t>przetargi@khk.krakow.pl</w:t>
      </w:r>
    </w:p>
    <w:p w14:paraId="255B259A" w14:textId="2ACAA1C5" w:rsidR="00EC12B1" w:rsidRPr="00D63028" w:rsidRDefault="00EC12B1" w:rsidP="001F450C">
      <w:pPr>
        <w:spacing w:after="0"/>
        <w:jc w:val="center"/>
        <w:rPr>
          <w:rFonts w:asciiTheme="minorHAnsi" w:hAnsiTheme="minorHAnsi" w:cstheme="minorHAnsi"/>
          <w:bCs/>
          <w:sz w:val="32"/>
          <w:szCs w:val="32"/>
        </w:rPr>
      </w:pPr>
      <w:r w:rsidRPr="00D63028">
        <w:rPr>
          <w:rFonts w:asciiTheme="minorHAnsi" w:eastAsia="Times New Roman" w:hAnsiTheme="minorHAnsi" w:cstheme="minorHAnsi"/>
          <w:bCs/>
          <w:sz w:val="32"/>
          <w:szCs w:val="32"/>
          <w:lang w:eastAsia="ar-SA"/>
        </w:rPr>
        <w:t>https://platformazakupowa.pl/pn/khk</w:t>
      </w:r>
    </w:p>
    <w:p w14:paraId="7900DBFB" w14:textId="77777777" w:rsidR="00C83935" w:rsidRPr="00D63028" w:rsidRDefault="00C83935" w:rsidP="001F450C">
      <w:pPr>
        <w:spacing w:after="0"/>
        <w:jc w:val="both"/>
        <w:rPr>
          <w:rFonts w:asciiTheme="minorHAnsi" w:hAnsiTheme="minorHAnsi" w:cstheme="minorHAnsi"/>
          <w:sz w:val="32"/>
          <w:szCs w:val="32"/>
        </w:rPr>
      </w:pPr>
    </w:p>
    <w:p w14:paraId="310420EC" w14:textId="77777777" w:rsidR="00C83935" w:rsidRPr="00D63028" w:rsidRDefault="00C83935" w:rsidP="001F450C">
      <w:pPr>
        <w:spacing w:after="0"/>
        <w:jc w:val="center"/>
        <w:rPr>
          <w:rFonts w:asciiTheme="minorHAnsi" w:hAnsiTheme="minorHAnsi" w:cstheme="minorHAnsi"/>
          <w:sz w:val="32"/>
          <w:szCs w:val="32"/>
        </w:rPr>
      </w:pPr>
    </w:p>
    <w:p w14:paraId="066FD794" w14:textId="52EDABDF" w:rsidR="00C83935" w:rsidRPr="00D63028" w:rsidRDefault="00C83935" w:rsidP="001F450C">
      <w:pPr>
        <w:spacing w:after="0"/>
        <w:jc w:val="center"/>
        <w:rPr>
          <w:rFonts w:asciiTheme="minorHAnsi" w:hAnsiTheme="minorHAnsi" w:cstheme="minorHAnsi"/>
          <w:sz w:val="32"/>
          <w:szCs w:val="32"/>
        </w:rPr>
      </w:pPr>
    </w:p>
    <w:p w14:paraId="02E75F36" w14:textId="77777777" w:rsidR="00F13AD8" w:rsidRPr="00D63028" w:rsidRDefault="00F13AD8" w:rsidP="001F450C">
      <w:pPr>
        <w:spacing w:after="0"/>
        <w:jc w:val="center"/>
        <w:rPr>
          <w:rFonts w:asciiTheme="minorHAnsi" w:hAnsiTheme="minorHAnsi" w:cstheme="minorHAnsi"/>
          <w:sz w:val="32"/>
          <w:szCs w:val="32"/>
        </w:rPr>
      </w:pPr>
    </w:p>
    <w:p w14:paraId="0BADF414" w14:textId="7AAB9B09" w:rsidR="00C83935" w:rsidRPr="00D63028" w:rsidRDefault="00C83935" w:rsidP="001F450C">
      <w:pPr>
        <w:spacing w:after="0"/>
        <w:jc w:val="center"/>
        <w:rPr>
          <w:rFonts w:asciiTheme="minorHAnsi" w:hAnsiTheme="minorHAnsi" w:cstheme="minorHAnsi"/>
          <w:bCs/>
          <w:sz w:val="32"/>
          <w:szCs w:val="32"/>
        </w:rPr>
      </w:pPr>
      <w:r w:rsidRPr="00D63028">
        <w:rPr>
          <w:rFonts w:asciiTheme="minorHAnsi" w:hAnsiTheme="minorHAnsi" w:cstheme="minorHAnsi"/>
          <w:bCs/>
          <w:sz w:val="32"/>
          <w:szCs w:val="32"/>
        </w:rPr>
        <w:t>Specyfikacja warunków zamówienia</w:t>
      </w:r>
      <w:r w:rsidR="00A53047" w:rsidRPr="00D63028">
        <w:rPr>
          <w:rFonts w:asciiTheme="minorHAnsi" w:hAnsiTheme="minorHAnsi" w:cstheme="minorHAnsi"/>
          <w:bCs/>
          <w:sz w:val="32"/>
          <w:szCs w:val="32"/>
        </w:rPr>
        <w:t xml:space="preserve"> na:</w:t>
      </w:r>
    </w:p>
    <w:p w14:paraId="68F04978" w14:textId="1A10F924" w:rsidR="00B77B02" w:rsidRPr="00D63028" w:rsidRDefault="00C3370A" w:rsidP="001F450C">
      <w:pPr>
        <w:spacing w:after="0"/>
        <w:jc w:val="center"/>
        <w:rPr>
          <w:rFonts w:asciiTheme="minorHAnsi" w:hAnsiTheme="minorHAnsi" w:cstheme="minorHAnsi"/>
          <w:b/>
          <w:sz w:val="32"/>
          <w:szCs w:val="32"/>
        </w:rPr>
      </w:pPr>
      <w:r w:rsidRPr="00D63028">
        <w:rPr>
          <w:rFonts w:asciiTheme="minorHAnsi" w:hAnsiTheme="minorHAnsi" w:cstheme="minorHAnsi"/>
          <w:b/>
          <w:sz w:val="32"/>
          <w:szCs w:val="32"/>
        </w:rPr>
        <w:t>Robotę budowlaną obejmującą u</w:t>
      </w:r>
      <w:r w:rsidR="0097238F" w:rsidRPr="00D63028">
        <w:rPr>
          <w:rFonts w:asciiTheme="minorHAnsi" w:hAnsiTheme="minorHAnsi" w:cstheme="minorHAnsi"/>
          <w:b/>
          <w:sz w:val="32"/>
          <w:szCs w:val="32"/>
        </w:rPr>
        <w:t>sług</w:t>
      </w:r>
      <w:r w:rsidRPr="00D63028">
        <w:rPr>
          <w:rFonts w:asciiTheme="minorHAnsi" w:hAnsiTheme="minorHAnsi" w:cstheme="minorHAnsi"/>
          <w:b/>
          <w:sz w:val="32"/>
          <w:szCs w:val="32"/>
        </w:rPr>
        <w:t>ę z</w:t>
      </w:r>
      <w:r w:rsidR="0097238F" w:rsidRPr="00D63028">
        <w:rPr>
          <w:rFonts w:asciiTheme="minorHAnsi" w:hAnsiTheme="minorHAnsi" w:cstheme="minorHAnsi"/>
          <w:b/>
          <w:sz w:val="32"/>
          <w:szCs w:val="32"/>
        </w:rPr>
        <w:t>aprojektowania, uzyskania decyzji administracyjnych, dostawy, montażu i uruchomienia instalacji fotowoltaicznej (PV) w Zakładzie Termicznego Przekształcania Odpadów (ZTPO) przy ul. Giedroycia 23 w Krakowie.</w:t>
      </w:r>
      <w:r w:rsidR="00C62D02" w:rsidRPr="00D63028">
        <w:rPr>
          <w:rFonts w:asciiTheme="minorHAnsi" w:hAnsiTheme="minorHAnsi" w:cstheme="minorHAnsi"/>
          <w:b/>
          <w:sz w:val="32"/>
          <w:szCs w:val="32"/>
        </w:rPr>
        <w:t xml:space="preserve"> </w:t>
      </w:r>
    </w:p>
    <w:p w14:paraId="653F72B5" w14:textId="6D397B65" w:rsidR="00C83935" w:rsidRPr="00D63028" w:rsidRDefault="00EF22E7" w:rsidP="001F450C">
      <w:pPr>
        <w:spacing w:after="0"/>
        <w:jc w:val="center"/>
        <w:rPr>
          <w:rFonts w:asciiTheme="minorHAnsi" w:hAnsiTheme="minorHAnsi" w:cstheme="minorHAnsi"/>
          <w:b/>
          <w:sz w:val="32"/>
          <w:szCs w:val="32"/>
        </w:rPr>
      </w:pPr>
      <w:r w:rsidRPr="00D63028">
        <w:rPr>
          <w:rFonts w:asciiTheme="minorHAnsi" w:hAnsiTheme="minorHAnsi" w:cstheme="minorHAnsi"/>
          <w:sz w:val="32"/>
          <w:szCs w:val="32"/>
        </w:rPr>
        <w:t>K</w:t>
      </w:r>
      <w:r w:rsidR="004A77AD" w:rsidRPr="00D63028">
        <w:rPr>
          <w:rFonts w:asciiTheme="minorHAnsi" w:hAnsiTheme="minorHAnsi" w:cstheme="minorHAnsi"/>
          <w:sz w:val="32"/>
          <w:szCs w:val="32"/>
        </w:rPr>
        <w:t>ZP-271-</w:t>
      </w:r>
      <w:r w:rsidR="00EC12B1" w:rsidRPr="00D63028">
        <w:rPr>
          <w:rFonts w:asciiTheme="minorHAnsi" w:hAnsiTheme="minorHAnsi" w:cstheme="minorHAnsi"/>
          <w:sz w:val="32"/>
          <w:szCs w:val="32"/>
        </w:rPr>
        <w:t>TP</w:t>
      </w:r>
      <w:r w:rsidR="004A77AD" w:rsidRPr="00D63028">
        <w:rPr>
          <w:rFonts w:asciiTheme="minorHAnsi" w:hAnsiTheme="minorHAnsi" w:cstheme="minorHAnsi"/>
          <w:sz w:val="32"/>
          <w:szCs w:val="32"/>
        </w:rPr>
        <w:t>-</w:t>
      </w:r>
      <w:r w:rsidR="00FF4FF8" w:rsidRPr="00D63028">
        <w:rPr>
          <w:rFonts w:asciiTheme="minorHAnsi" w:hAnsiTheme="minorHAnsi" w:cstheme="minorHAnsi"/>
          <w:sz w:val="32"/>
          <w:szCs w:val="32"/>
        </w:rPr>
        <w:t>16</w:t>
      </w:r>
      <w:r w:rsidR="00C83935" w:rsidRPr="00D63028">
        <w:rPr>
          <w:rFonts w:asciiTheme="minorHAnsi" w:hAnsiTheme="minorHAnsi" w:cstheme="minorHAnsi"/>
          <w:sz w:val="32"/>
          <w:szCs w:val="32"/>
        </w:rPr>
        <w:t>/20</w:t>
      </w:r>
      <w:r w:rsidR="008371FC" w:rsidRPr="00D63028">
        <w:rPr>
          <w:rFonts w:asciiTheme="minorHAnsi" w:hAnsiTheme="minorHAnsi" w:cstheme="minorHAnsi"/>
          <w:sz w:val="32"/>
          <w:szCs w:val="32"/>
        </w:rPr>
        <w:t>2</w:t>
      </w:r>
      <w:r w:rsidR="00D87498" w:rsidRPr="00D63028">
        <w:rPr>
          <w:rFonts w:asciiTheme="minorHAnsi" w:hAnsiTheme="minorHAnsi" w:cstheme="minorHAnsi"/>
          <w:sz w:val="32"/>
          <w:szCs w:val="32"/>
        </w:rPr>
        <w:t>2</w:t>
      </w:r>
    </w:p>
    <w:p w14:paraId="4E207C18" w14:textId="77777777" w:rsidR="00C83935" w:rsidRPr="00D63028" w:rsidRDefault="00C83935" w:rsidP="001F450C">
      <w:pPr>
        <w:spacing w:after="0"/>
        <w:jc w:val="center"/>
        <w:rPr>
          <w:rFonts w:asciiTheme="minorHAnsi" w:hAnsiTheme="minorHAnsi" w:cstheme="minorHAnsi"/>
          <w:b/>
        </w:rPr>
      </w:pPr>
    </w:p>
    <w:p w14:paraId="4F45859A" w14:textId="77777777" w:rsidR="00C83935" w:rsidRPr="00D63028" w:rsidRDefault="00C83935" w:rsidP="001F450C">
      <w:pPr>
        <w:spacing w:after="0"/>
        <w:jc w:val="center"/>
        <w:rPr>
          <w:rFonts w:asciiTheme="minorHAnsi" w:hAnsiTheme="minorHAnsi" w:cstheme="minorHAnsi"/>
          <w:b/>
        </w:rPr>
      </w:pPr>
    </w:p>
    <w:p w14:paraId="3361B499" w14:textId="7A820074" w:rsidR="00C83935" w:rsidRPr="00D63028" w:rsidRDefault="00C83935" w:rsidP="00D23940">
      <w:pPr>
        <w:spacing w:after="0"/>
        <w:rPr>
          <w:rFonts w:asciiTheme="minorHAnsi" w:hAnsiTheme="minorHAnsi" w:cstheme="minorHAnsi"/>
          <w:b/>
        </w:rPr>
      </w:pPr>
    </w:p>
    <w:p w14:paraId="6858662A" w14:textId="77777777" w:rsidR="00D23940" w:rsidRPr="00D63028" w:rsidRDefault="00D23940" w:rsidP="00D23940">
      <w:pPr>
        <w:spacing w:after="0"/>
        <w:rPr>
          <w:rFonts w:asciiTheme="minorHAnsi" w:hAnsiTheme="minorHAnsi" w:cstheme="minorHAnsi"/>
          <w:b/>
        </w:rPr>
      </w:pPr>
    </w:p>
    <w:p w14:paraId="465A22BB" w14:textId="77777777" w:rsidR="00C83935" w:rsidRPr="00D63028" w:rsidRDefault="00C83935" w:rsidP="001F450C">
      <w:pPr>
        <w:spacing w:after="0"/>
        <w:jc w:val="center"/>
        <w:rPr>
          <w:rFonts w:asciiTheme="minorHAnsi" w:hAnsiTheme="minorHAnsi" w:cstheme="minorHAnsi"/>
          <w:b/>
        </w:rPr>
      </w:pPr>
    </w:p>
    <w:p w14:paraId="33459CF2" w14:textId="133337E8" w:rsidR="00F13AD8" w:rsidRPr="00D63028" w:rsidRDefault="00F13AD8" w:rsidP="001F450C">
      <w:pPr>
        <w:spacing w:after="0"/>
        <w:jc w:val="both"/>
        <w:rPr>
          <w:rFonts w:asciiTheme="minorHAnsi" w:hAnsiTheme="minorHAnsi" w:cstheme="minorHAnsi"/>
          <w:sz w:val="24"/>
          <w:szCs w:val="24"/>
        </w:rPr>
      </w:pPr>
    </w:p>
    <w:p w14:paraId="2EF48318" w14:textId="77777777" w:rsidR="00BD64C9" w:rsidRPr="00D63028" w:rsidRDefault="00BD64C9" w:rsidP="001F450C">
      <w:pPr>
        <w:spacing w:after="0"/>
        <w:jc w:val="both"/>
        <w:rPr>
          <w:rFonts w:asciiTheme="minorHAnsi" w:hAnsiTheme="minorHAnsi" w:cstheme="minorHAnsi"/>
          <w:sz w:val="24"/>
          <w:szCs w:val="24"/>
        </w:rPr>
      </w:pPr>
    </w:p>
    <w:p w14:paraId="4F22EE4B" w14:textId="77777777" w:rsidR="00F13AD8" w:rsidRPr="00D63028" w:rsidRDefault="00F13AD8" w:rsidP="001F450C">
      <w:pPr>
        <w:spacing w:after="0"/>
        <w:jc w:val="both"/>
        <w:rPr>
          <w:rFonts w:asciiTheme="minorHAnsi" w:hAnsiTheme="minorHAnsi" w:cstheme="minorHAnsi"/>
          <w:sz w:val="24"/>
          <w:szCs w:val="24"/>
        </w:rPr>
      </w:pPr>
    </w:p>
    <w:p w14:paraId="57CB26D8" w14:textId="77777777" w:rsidR="00BC2F27" w:rsidRPr="00D63028" w:rsidRDefault="00BC2F27" w:rsidP="001F450C">
      <w:pPr>
        <w:spacing w:after="0"/>
        <w:jc w:val="both"/>
        <w:rPr>
          <w:rFonts w:asciiTheme="minorHAnsi" w:hAnsiTheme="minorHAnsi" w:cstheme="minorHAnsi"/>
          <w:sz w:val="24"/>
          <w:szCs w:val="24"/>
        </w:rPr>
      </w:pPr>
    </w:p>
    <w:p w14:paraId="279E0AE1" w14:textId="77777777" w:rsidR="00C83935" w:rsidRPr="00D63028" w:rsidRDefault="00C83935" w:rsidP="001F450C">
      <w:pPr>
        <w:spacing w:after="0"/>
        <w:jc w:val="both"/>
        <w:rPr>
          <w:rFonts w:asciiTheme="minorHAnsi" w:hAnsiTheme="minorHAnsi" w:cstheme="minorHAnsi"/>
          <w:sz w:val="24"/>
          <w:szCs w:val="24"/>
        </w:rPr>
      </w:pPr>
    </w:p>
    <w:p w14:paraId="75142E7B" w14:textId="60A73971" w:rsidR="00C83935" w:rsidRPr="00D63028" w:rsidRDefault="00C83935" w:rsidP="001F450C">
      <w:pPr>
        <w:spacing w:after="0"/>
        <w:jc w:val="both"/>
        <w:rPr>
          <w:rFonts w:asciiTheme="minorHAnsi" w:hAnsiTheme="minorHAnsi" w:cstheme="minorHAnsi"/>
          <w:sz w:val="24"/>
          <w:szCs w:val="24"/>
        </w:rPr>
      </w:pPr>
      <w:r w:rsidRPr="00D63028">
        <w:rPr>
          <w:rFonts w:asciiTheme="minorHAnsi" w:hAnsiTheme="minorHAnsi" w:cstheme="minorHAnsi"/>
          <w:sz w:val="24"/>
          <w:szCs w:val="24"/>
        </w:rPr>
        <w:t>Kraków, dnia</w:t>
      </w:r>
      <w:r w:rsidR="00CB75DF" w:rsidRPr="00D63028">
        <w:rPr>
          <w:rFonts w:asciiTheme="minorHAnsi" w:hAnsiTheme="minorHAnsi" w:cstheme="minorHAnsi"/>
          <w:sz w:val="24"/>
          <w:szCs w:val="24"/>
        </w:rPr>
        <w:t xml:space="preserve"> </w:t>
      </w:r>
      <w:r w:rsidR="00C56843" w:rsidRPr="00D63028">
        <w:rPr>
          <w:rFonts w:asciiTheme="minorHAnsi" w:hAnsiTheme="minorHAnsi" w:cstheme="minorHAnsi"/>
          <w:sz w:val="24"/>
          <w:szCs w:val="24"/>
        </w:rPr>
        <w:t>5.10.</w:t>
      </w:r>
      <w:r w:rsidR="009D28F5" w:rsidRPr="00D63028">
        <w:rPr>
          <w:rFonts w:asciiTheme="minorHAnsi" w:hAnsiTheme="minorHAnsi" w:cstheme="minorHAnsi"/>
          <w:sz w:val="24"/>
          <w:szCs w:val="24"/>
        </w:rPr>
        <w:t>202</w:t>
      </w:r>
      <w:r w:rsidR="00D87498" w:rsidRPr="00D63028">
        <w:rPr>
          <w:rFonts w:asciiTheme="minorHAnsi" w:hAnsiTheme="minorHAnsi" w:cstheme="minorHAnsi"/>
          <w:sz w:val="24"/>
          <w:szCs w:val="24"/>
        </w:rPr>
        <w:t>2</w:t>
      </w:r>
      <w:r w:rsidR="00B801EA" w:rsidRPr="00D63028">
        <w:rPr>
          <w:rFonts w:asciiTheme="minorHAnsi" w:hAnsiTheme="minorHAnsi" w:cstheme="minorHAnsi"/>
          <w:sz w:val="24"/>
          <w:szCs w:val="24"/>
        </w:rPr>
        <w:t xml:space="preserve"> r.</w:t>
      </w:r>
      <w:r w:rsidR="00B63431" w:rsidRPr="00D63028">
        <w:rPr>
          <w:rFonts w:asciiTheme="minorHAnsi" w:hAnsiTheme="minorHAnsi" w:cstheme="minorHAnsi"/>
          <w:sz w:val="24"/>
          <w:szCs w:val="24"/>
        </w:rPr>
        <w:t xml:space="preserve"> </w:t>
      </w:r>
      <w:r w:rsidRPr="00D63028">
        <w:rPr>
          <w:rFonts w:asciiTheme="minorHAnsi" w:hAnsiTheme="minorHAnsi" w:cstheme="minorHAnsi"/>
          <w:sz w:val="24"/>
          <w:szCs w:val="24"/>
        </w:rPr>
        <w:tab/>
      </w:r>
      <w:r w:rsidRPr="00D63028">
        <w:rPr>
          <w:rFonts w:asciiTheme="minorHAnsi" w:hAnsiTheme="minorHAnsi" w:cstheme="minorHAnsi"/>
          <w:sz w:val="24"/>
          <w:szCs w:val="24"/>
        </w:rPr>
        <w:tab/>
      </w:r>
      <w:r w:rsidR="00B801EA" w:rsidRPr="00D63028">
        <w:rPr>
          <w:rFonts w:asciiTheme="minorHAnsi" w:hAnsiTheme="minorHAnsi" w:cstheme="minorHAnsi"/>
          <w:sz w:val="24"/>
          <w:szCs w:val="24"/>
        </w:rPr>
        <w:tab/>
      </w:r>
      <w:r w:rsidR="00B801EA" w:rsidRPr="00D63028">
        <w:rPr>
          <w:rFonts w:asciiTheme="minorHAnsi" w:hAnsiTheme="minorHAnsi" w:cstheme="minorHAnsi"/>
          <w:sz w:val="24"/>
          <w:szCs w:val="24"/>
        </w:rPr>
        <w:tab/>
      </w:r>
      <w:r w:rsidRPr="00D63028">
        <w:rPr>
          <w:rFonts w:asciiTheme="minorHAnsi" w:hAnsiTheme="minorHAnsi" w:cstheme="minorHAnsi"/>
          <w:sz w:val="24"/>
          <w:szCs w:val="24"/>
        </w:rPr>
        <w:tab/>
      </w:r>
      <w:r w:rsidR="00B801EA" w:rsidRPr="00D63028">
        <w:rPr>
          <w:rFonts w:asciiTheme="minorHAnsi" w:hAnsiTheme="minorHAnsi" w:cstheme="minorHAnsi"/>
          <w:sz w:val="24"/>
          <w:szCs w:val="24"/>
        </w:rPr>
        <w:t xml:space="preserve">       </w:t>
      </w:r>
      <w:r w:rsidR="00F13AD8" w:rsidRPr="00D63028">
        <w:rPr>
          <w:rFonts w:asciiTheme="minorHAnsi" w:hAnsiTheme="minorHAnsi" w:cstheme="minorHAnsi"/>
          <w:sz w:val="24"/>
          <w:szCs w:val="24"/>
        </w:rPr>
        <w:tab/>
      </w:r>
      <w:r w:rsidR="00F13AD8" w:rsidRPr="00D63028">
        <w:rPr>
          <w:rFonts w:asciiTheme="minorHAnsi" w:hAnsiTheme="minorHAnsi" w:cstheme="minorHAnsi"/>
          <w:sz w:val="24"/>
          <w:szCs w:val="24"/>
        </w:rPr>
        <w:tab/>
      </w:r>
      <w:r w:rsidRPr="00D63028">
        <w:rPr>
          <w:rFonts w:asciiTheme="minorHAnsi" w:hAnsiTheme="minorHAnsi" w:cstheme="minorHAnsi"/>
          <w:sz w:val="24"/>
          <w:szCs w:val="24"/>
        </w:rPr>
        <w:t xml:space="preserve">Zatwierdzam: </w:t>
      </w:r>
    </w:p>
    <w:p w14:paraId="5CA5AC15" w14:textId="77777777" w:rsidR="00B801EA" w:rsidRPr="00D63028" w:rsidRDefault="00B801EA" w:rsidP="001F450C">
      <w:pPr>
        <w:spacing w:after="0"/>
        <w:ind w:left="4956"/>
        <w:jc w:val="center"/>
        <w:rPr>
          <w:rFonts w:asciiTheme="minorHAnsi" w:hAnsiTheme="minorHAnsi" w:cstheme="minorHAnsi"/>
          <w:sz w:val="20"/>
          <w:szCs w:val="20"/>
        </w:rPr>
      </w:pPr>
      <w:r w:rsidRPr="00D63028">
        <w:rPr>
          <w:rFonts w:asciiTheme="minorHAnsi" w:hAnsiTheme="minorHAnsi" w:cstheme="minorHAnsi"/>
          <w:sz w:val="20"/>
          <w:szCs w:val="20"/>
        </w:rPr>
        <w:t>Marcin Kandefer</w:t>
      </w:r>
    </w:p>
    <w:p w14:paraId="5AC797F0" w14:textId="77777777" w:rsidR="00B801EA" w:rsidRPr="00D63028" w:rsidRDefault="00B801EA" w:rsidP="001F450C">
      <w:pPr>
        <w:spacing w:after="0"/>
        <w:ind w:left="4956"/>
        <w:jc w:val="center"/>
        <w:rPr>
          <w:rFonts w:asciiTheme="minorHAnsi" w:hAnsiTheme="minorHAnsi" w:cstheme="minorHAnsi"/>
          <w:sz w:val="20"/>
          <w:szCs w:val="20"/>
        </w:rPr>
      </w:pPr>
      <w:r w:rsidRPr="00D63028">
        <w:rPr>
          <w:rFonts w:asciiTheme="minorHAnsi" w:hAnsiTheme="minorHAnsi" w:cstheme="minorHAnsi"/>
          <w:sz w:val="20"/>
          <w:szCs w:val="20"/>
        </w:rPr>
        <w:t>Członek Zarządu KHK S.A.</w:t>
      </w:r>
    </w:p>
    <w:p w14:paraId="361CCB1F" w14:textId="5FE5C0A2" w:rsidR="00B801EA" w:rsidRPr="00D63028" w:rsidRDefault="00B801EA" w:rsidP="001F450C">
      <w:pPr>
        <w:spacing w:after="0"/>
        <w:ind w:left="4956"/>
        <w:jc w:val="center"/>
        <w:rPr>
          <w:rFonts w:asciiTheme="minorHAnsi" w:hAnsiTheme="minorHAnsi" w:cstheme="minorHAnsi"/>
          <w:sz w:val="20"/>
          <w:szCs w:val="20"/>
        </w:rPr>
      </w:pPr>
      <w:r w:rsidRPr="00D63028">
        <w:rPr>
          <w:rFonts w:asciiTheme="minorHAnsi" w:hAnsiTheme="minorHAnsi" w:cstheme="minorHAnsi"/>
          <w:sz w:val="20"/>
          <w:szCs w:val="20"/>
        </w:rPr>
        <w:t>Pełnomocnik ds. Zamówień Publicznych</w:t>
      </w:r>
    </w:p>
    <w:p w14:paraId="0C1BF034" w14:textId="26DABD34" w:rsidR="00F5099E" w:rsidRPr="00D63028" w:rsidRDefault="00F5099E" w:rsidP="001F450C">
      <w:pPr>
        <w:spacing w:after="0"/>
        <w:ind w:left="4956"/>
        <w:jc w:val="center"/>
        <w:rPr>
          <w:rFonts w:asciiTheme="minorHAnsi" w:hAnsiTheme="minorHAnsi" w:cstheme="minorHAnsi"/>
          <w:sz w:val="20"/>
          <w:szCs w:val="20"/>
        </w:rPr>
      </w:pPr>
    </w:p>
    <w:p w14:paraId="30994437" w14:textId="77777777" w:rsidR="00F5099E" w:rsidRPr="00D63028" w:rsidRDefault="00F5099E" w:rsidP="001F450C">
      <w:pPr>
        <w:spacing w:after="0"/>
        <w:ind w:left="4956"/>
        <w:jc w:val="center"/>
        <w:rPr>
          <w:rFonts w:asciiTheme="minorHAnsi" w:hAnsiTheme="minorHAnsi" w:cstheme="minorHAnsi"/>
          <w:iCs/>
          <w:sz w:val="20"/>
          <w:szCs w:val="20"/>
        </w:rPr>
      </w:pPr>
    </w:p>
    <w:p w14:paraId="0CE69538" w14:textId="77777777" w:rsidR="00147C10" w:rsidRPr="00D63028"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
          <w:bCs/>
          <w:sz w:val="20"/>
          <w:szCs w:val="20"/>
          <w:lang w:eastAsia="ar-SA"/>
        </w:rPr>
        <w:lastRenderedPageBreak/>
        <w:t>ZAMAWIAJĄCY:</w:t>
      </w:r>
    </w:p>
    <w:p w14:paraId="1C59D5CF" w14:textId="4543059E" w:rsidR="00BC2F27" w:rsidRPr="00D63028" w:rsidRDefault="00953FB9" w:rsidP="00F4733D">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D63028">
        <w:rPr>
          <w:rFonts w:asciiTheme="minorHAnsi" w:hAnsiTheme="minorHAnsi" w:cstheme="minorHAnsi"/>
          <w:b/>
          <w:bCs/>
          <w:sz w:val="20"/>
          <w:szCs w:val="20"/>
        </w:rPr>
        <w:t>Krakowski Holding Komunalny Spółka Akcyjna w Krakowie</w:t>
      </w:r>
      <w:r w:rsidRPr="00D63028">
        <w:rPr>
          <w:rFonts w:asciiTheme="minorHAnsi" w:eastAsia="Times New Roman" w:hAnsiTheme="minorHAnsi" w:cstheme="minorHAnsi"/>
          <w:bCs/>
          <w:sz w:val="20"/>
          <w:szCs w:val="20"/>
          <w:lang w:eastAsia="ar-SA"/>
        </w:rPr>
        <w:t xml:space="preserve">, </w:t>
      </w:r>
      <w:r w:rsidRPr="00D63028">
        <w:rPr>
          <w:rFonts w:asciiTheme="minorHAnsi" w:hAnsiTheme="minorHAnsi" w:cstheme="minorHAnsi"/>
          <w:bCs/>
          <w:sz w:val="20"/>
          <w:szCs w:val="20"/>
        </w:rPr>
        <w:t>ul. Jana Brożka 3, 30-347 Kraków</w:t>
      </w:r>
      <w:r w:rsidR="00BD64C9" w:rsidRPr="00D63028">
        <w:rPr>
          <w:rFonts w:asciiTheme="minorHAnsi" w:hAnsiTheme="minorHAnsi" w:cstheme="minorHAnsi"/>
          <w:bCs/>
          <w:sz w:val="20"/>
          <w:szCs w:val="20"/>
        </w:rPr>
        <w:t>, tel. 12 269 15 10, e-m</w:t>
      </w:r>
      <w:r w:rsidR="00BC2F27" w:rsidRPr="00D63028">
        <w:rPr>
          <w:rFonts w:asciiTheme="minorHAnsi" w:eastAsia="Times New Roman" w:hAnsiTheme="minorHAnsi" w:cstheme="minorHAnsi"/>
          <w:bCs/>
          <w:sz w:val="20"/>
          <w:szCs w:val="20"/>
          <w:lang w:eastAsia="ar-SA"/>
        </w:rPr>
        <w:t xml:space="preserve">ail: </w:t>
      </w:r>
      <w:hyperlink r:id="rId9" w:history="1">
        <w:r w:rsidR="00BC2F27" w:rsidRPr="00D63028">
          <w:rPr>
            <w:rStyle w:val="Hipercze"/>
            <w:rFonts w:asciiTheme="minorHAnsi" w:eastAsia="Times New Roman" w:hAnsiTheme="minorHAnsi" w:cstheme="minorHAnsi"/>
            <w:bCs/>
            <w:color w:val="auto"/>
            <w:sz w:val="20"/>
            <w:szCs w:val="20"/>
            <w:lang w:eastAsia="ar-SA"/>
          </w:rPr>
          <w:t>przetargi@khk.krakow.pl</w:t>
        </w:r>
      </w:hyperlink>
      <w:r w:rsidR="00EC12B1" w:rsidRPr="00D63028">
        <w:rPr>
          <w:rStyle w:val="Hipercze"/>
          <w:rFonts w:asciiTheme="minorHAnsi" w:eastAsia="Times New Roman" w:hAnsiTheme="minorHAnsi" w:cstheme="minorHAnsi"/>
          <w:bCs/>
          <w:color w:val="auto"/>
          <w:sz w:val="20"/>
          <w:szCs w:val="20"/>
          <w:lang w:eastAsia="ar-SA"/>
        </w:rPr>
        <w:t>.</w:t>
      </w:r>
      <w:r w:rsidR="00BC2F27" w:rsidRPr="00D63028">
        <w:rPr>
          <w:rFonts w:asciiTheme="minorHAnsi" w:eastAsia="Times New Roman" w:hAnsiTheme="minorHAnsi" w:cstheme="minorHAnsi"/>
          <w:bCs/>
          <w:sz w:val="20"/>
          <w:szCs w:val="20"/>
          <w:lang w:eastAsia="ar-SA"/>
        </w:rPr>
        <w:t xml:space="preserve"> </w:t>
      </w:r>
    </w:p>
    <w:p w14:paraId="3D6C157B" w14:textId="00770DE8" w:rsidR="00BC2F27" w:rsidRPr="00D63028" w:rsidRDefault="00BC2F27" w:rsidP="00F4733D">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Strona internetowa prowad</w:t>
      </w:r>
      <w:r w:rsidR="004D0214" w:rsidRPr="00D63028">
        <w:rPr>
          <w:rFonts w:asciiTheme="minorHAnsi" w:eastAsia="Times New Roman" w:hAnsiTheme="minorHAnsi" w:cstheme="minorHAnsi"/>
          <w:bCs/>
          <w:sz w:val="20"/>
          <w:szCs w:val="20"/>
          <w:lang w:eastAsia="ar-SA"/>
        </w:rPr>
        <w:t>z</w:t>
      </w:r>
      <w:r w:rsidRPr="00D63028">
        <w:rPr>
          <w:rFonts w:asciiTheme="minorHAnsi" w:eastAsia="Times New Roman" w:hAnsiTheme="minorHAnsi" w:cstheme="minorHAnsi"/>
          <w:bCs/>
          <w:sz w:val="20"/>
          <w:szCs w:val="20"/>
          <w:lang w:eastAsia="ar-SA"/>
        </w:rPr>
        <w:t>o</w:t>
      </w:r>
      <w:r w:rsidR="004D0214" w:rsidRPr="00D63028">
        <w:rPr>
          <w:rFonts w:asciiTheme="minorHAnsi" w:eastAsia="Times New Roman" w:hAnsiTheme="minorHAnsi" w:cstheme="minorHAnsi"/>
          <w:bCs/>
          <w:sz w:val="20"/>
          <w:szCs w:val="20"/>
          <w:lang w:eastAsia="ar-SA"/>
        </w:rPr>
        <w:t>nego</w:t>
      </w:r>
      <w:r w:rsidRPr="00D63028">
        <w:rPr>
          <w:rFonts w:asciiTheme="minorHAnsi" w:eastAsia="Times New Roman" w:hAnsiTheme="minorHAnsi" w:cstheme="minorHAnsi"/>
          <w:bCs/>
          <w:sz w:val="20"/>
          <w:szCs w:val="20"/>
          <w:lang w:eastAsia="ar-SA"/>
        </w:rPr>
        <w:t xml:space="preserve"> postępowani</w:t>
      </w:r>
      <w:r w:rsidR="004D0214" w:rsidRPr="00D63028">
        <w:rPr>
          <w:rFonts w:asciiTheme="minorHAnsi" w:eastAsia="Times New Roman" w:hAnsiTheme="minorHAnsi" w:cstheme="minorHAnsi"/>
          <w:bCs/>
          <w:sz w:val="20"/>
          <w:szCs w:val="20"/>
          <w:lang w:eastAsia="ar-SA"/>
        </w:rPr>
        <w:t>a</w:t>
      </w:r>
      <w:r w:rsidR="00A4562A" w:rsidRPr="00D63028">
        <w:rPr>
          <w:rFonts w:asciiTheme="minorHAnsi" w:eastAsia="Times New Roman" w:hAnsiTheme="minorHAnsi" w:cstheme="minorHAnsi"/>
          <w:bCs/>
          <w:sz w:val="20"/>
          <w:szCs w:val="20"/>
          <w:lang w:eastAsia="ar-SA"/>
        </w:rPr>
        <w:t xml:space="preserve"> znajduje się na platformie</w:t>
      </w:r>
      <w:r w:rsidRPr="00D63028">
        <w:rPr>
          <w:rFonts w:asciiTheme="minorHAnsi" w:eastAsia="Times New Roman" w:hAnsiTheme="minorHAnsi" w:cstheme="minorHAnsi"/>
          <w:bCs/>
          <w:sz w:val="20"/>
          <w:szCs w:val="20"/>
          <w:lang w:eastAsia="ar-SA"/>
        </w:rPr>
        <w:t>:</w:t>
      </w:r>
      <w:r w:rsidR="00EC12B1" w:rsidRPr="00D63028">
        <w:rPr>
          <w:rFonts w:asciiTheme="minorHAnsi" w:hAnsiTheme="minorHAnsi" w:cstheme="minorHAnsi"/>
          <w:sz w:val="20"/>
          <w:szCs w:val="20"/>
        </w:rPr>
        <w:t xml:space="preserve"> </w:t>
      </w:r>
      <w:r w:rsidR="00EC12B1" w:rsidRPr="00D63028">
        <w:rPr>
          <w:rFonts w:asciiTheme="minorHAnsi" w:eastAsia="Times New Roman" w:hAnsiTheme="minorHAnsi" w:cstheme="minorHAnsi"/>
          <w:b/>
          <w:sz w:val="20"/>
          <w:szCs w:val="20"/>
          <w:lang w:eastAsia="ar-SA"/>
        </w:rPr>
        <w:t>https://platformazakupowa.pl/pn/khk</w:t>
      </w:r>
      <w:r w:rsidR="00EC12B1" w:rsidRPr="00D63028">
        <w:rPr>
          <w:rFonts w:asciiTheme="minorHAnsi" w:eastAsia="Times New Roman" w:hAnsiTheme="minorHAnsi" w:cstheme="minorHAnsi"/>
          <w:bCs/>
          <w:sz w:val="20"/>
          <w:szCs w:val="20"/>
          <w:lang w:eastAsia="ar-SA"/>
        </w:rPr>
        <w:t>.</w:t>
      </w:r>
    </w:p>
    <w:p w14:paraId="6F8CA85D" w14:textId="28B2B6CD" w:rsidR="000B54A0" w:rsidRPr="00D63028" w:rsidRDefault="000B54A0" w:rsidP="00F4733D">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 xml:space="preserve">Na wskazanej w pkt. </w:t>
      </w:r>
      <w:r w:rsidR="00DD5792" w:rsidRPr="00D63028">
        <w:rPr>
          <w:rFonts w:asciiTheme="minorHAnsi" w:eastAsia="Times New Roman" w:hAnsiTheme="minorHAnsi" w:cstheme="minorHAnsi"/>
          <w:bCs/>
          <w:sz w:val="20"/>
          <w:szCs w:val="20"/>
          <w:lang w:eastAsia="ar-SA"/>
        </w:rPr>
        <w:t>poprzedzającym</w:t>
      </w:r>
      <w:r w:rsidRPr="00D63028">
        <w:rPr>
          <w:rFonts w:asciiTheme="minorHAnsi" w:eastAsia="Times New Roman" w:hAnsiTheme="minorHAnsi" w:cstheme="minorHAnsi"/>
          <w:bCs/>
          <w:sz w:val="20"/>
          <w:szCs w:val="20"/>
          <w:lang w:eastAsia="ar-SA"/>
        </w:rPr>
        <w:t xml:space="preserve"> stronie będą umieszczane również </w:t>
      </w:r>
      <w:r w:rsidRPr="00D63028">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D63028"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D63028" w:rsidRDefault="00B76203" w:rsidP="00F4733D">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
          <w:bCs/>
          <w:sz w:val="20"/>
          <w:szCs w:val="20"/>
          <w:lang w:eastAsia="ar-SA"/>
        </w:rPr>
        <w:t>TRYB UDZIELENIA ZAMÓWIENIA:</w:t>
      </w:r>
    </w:p>
    <w:p w14:paraId="0A3E58B4" w14:textId="503F023F" w:rsidR="009E7C32" w:rsidRPr="00D63028" w:rsidRDefault="009E7C32" w:rsidP="00F4733D">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 xml:space="preserve">Postępowanie prowadzone jest na podstawie ustawy </w:t>
      </w:r>
      <w:r w:rsidR="00C5548E" w:rsidRPr="00D63028">
        <w:rPr>
          <w:rFonts w:asciiTheme="minorHAnsi" w:eastAsia="Times New Roman" w:hAnsiTheme="minorHAnsi" w:cstheme="minorHAnsi"/>
          <w:bCs/>
          <w:sz w:val="20"/>
          <w:szCs w:val="20"/>
          <w:lang w:eastAsia="ar-SA"/>
        </w:rPr>
        <w:t xml:space="preserve">z dnia 11 września 2019 r. </w:t>
      </w:r>
      <w:r w:rsidRPr="00D63028">
        <w:rPr>
          <w:rFonts w:asciiTheme="minorHAnsi" w:eastAsia="Times New Roman" w:hAnsiTheme="minorHAnsi" w:cstheme="minorHAnsi"/>
          <w:bCs/>
          <w:sz w:val="20"/>
          <w:szCs w:val="20"/>
          <w:lang w:eastAsia="ar-SA"/>
        </w:rPr>
        <w:t>Prawo zamó</w:t>
      </w:r>
      <w:r w:rsidR="007E30C7" w:rsidRPr="00D63028">
        <w:rPr>
          <w:rFonts w:asciiTheme="minorHAnsi" w:eastAsia="Times New Roman" w:hAnsiTheme="minorHAnsi" w:cstheme="minorHAnsi"/>
          <w:bCs/>
          <w:sz w:val="20"/>
          <w:szCs w:val="20"/>
          <w:lang w:eastAsia="ar-SA"/>
        </w:rPr>
        <w:t>wień publicznych (</w:t>
      </w:r>
      <w:r w:rsidR="00D87498" w:rsidRPr="00D63028">
        <w:rPr>
          <w:rFonts w:asciiTheme="minorHAnsi" w:eastAsia="Times New Roman" w:hAnsiTheme="minorHAnsi" w:cstheme="minorHAnsi"/>
          <w:bCs/>
          <w:sz w:val="20"/>
          <w:szCs w:val="20"/>
          <w:lang w:eastAsia="ar-SA"/>
        </w:rPr>
        <w:t>t.</w:t>
      </w:r>
      <w:r w:rsidR="00811CC0" w:rsidRPr="00D63028">
        <w:rPr>
          <w:rFonts w:asciiTheme="minorHAnsi" w:eastAsia="Times New Roman" w:hAnsiTheme="minorHAnsi" w:cstheme="minorHAnsi"/>
          <w:bCs/>
          <w:sz w:val="20"/>
          <w:szCs w:val="20"/>
          <w:lang w:eastAsia="ar-SA"/>
        </w:rPr>
        <w:t xml:space="preserve"> </w:t>
      </w:r>
      <w:r w:rsidR="00D87498" w:rsidRPr="00D63028">
        <w:rPr>
          <w:rFonts w:asciiTheme="minorHAnsi" w:eastAsia="Times New Roman" w:hAnsiTheme="minorHAnsi" w:cstheme="minorHAnsi"/>
          <w:bCs/>
          <w:sz w:val="20"/>
          <w:szCs w:val="20"/>
          <w:lang w:eastAsia="ar-SA"/>
        </w:rPr>
        <w:t xml:space="preserve">j. </w:t>
      </w:r>
      <w:r w:rsidR="007E30C7" w:rsidRPr="00D63028">
        <w:rPr>
          <w:rFonts w:asciiTheme="minorHAnsi" w:eastAsia="Times New Roman" w:hAnsiTheme="minorHAnsi" w:cstheme="minorHAnsi"/>
          <w:bCs/>
          <w:sz w:val="20"/>
          <w:szCs w:val="20"/>
          <w:lang w:eastAsia="ar-SA"/>
        </w:rPr>
        <w:t>Dz.</w:t>
      </w:r>
      <w:r w:rsidR="00CE0662" w:rsidRPr="00D63028">
        <w:rPr>
          <w:rFonts w:asciiTheme="minorHAnsi" w:eastAsia="Times New Roman" w:hAnsiTheme="minorHAnsi" w:cstheme="minorHAnsi"/>
          <w:bCs/>
          <w:sz w:val="20"/>
          <w:szCs w:val="20"/>
          <w:lang w:eastAsia="ar-SA"/>
        </w:rPr>
        <w:t xml:space="preserve"> </w:t>
      </w:r>
      <w:r w:rsidR="007E30C7" w:rsidRPr="00D63028">
        <w:rPr>
          <w:rFonts w:asciiTheme="minorHAnsi" w:eastAsia="Times New Roman" w:hAnsiTheme="minorHAnsi" w:cstheme="minorHAnsi"/>
          <w:bCs/>
          <w:sz w:val="20"/>
          <w:szCs w:val="20"/>
          <w:lang w:eastAsia="ar-SA"/>
        </w:rPr>
        <w:t>U</w:t>
      </w:r>
      <w:r w:rsidR="00CE0662" w:rsidRPr="00D63028">
        <w:rPr>
          <w:rFonts w:asciiTheme="minorHAnsi" w:eastAsia="Times New Roman" w:hAnsiTheme="minorHAnsi" w:cstheme="minorHAnsi"/>
          <w:bCs/>
          <w:sz w:val="20"/>
          <w:szCs w:val="20"/>
          <w:lang w:eastAsia="ar-SA"/>
        </w:rPr>
        <w:t xml:space="preserve"> z </w:t>
      </w:r>
      <w:r w:rsidR="007E30C7" w:rsidRPr="00D63028">
        <w:rPr>
          <w:rFonts w:asciiTheme="minorHAnsi" w:eastAsia="Times New Roman" w:hAnsiTheme="minorHAnsi" w:cstheme="minorHAnsi"/>
          <w:bCs/>
          <w:sz w:val="20"/>
          <w:szCs w:val="20"/>
          <w:lang w:eastAsia="ar-SA"/>
        </w:rPr>
        <w:t>20</w:t>
      </w:r>
      <w:r w:rsidR="00D87498" w:rsidRPr="00D63028">
        <w:rPr>
          <w:rFonts w:asciiTheme="minorHAnsi" w:eastAsia="Times New Roman" w:hAnsiTheme="minorHAnsi" w:cstheme="minorHAnsi"/>
          <w:bCs/>
          <w:sz w:val="20"/>
          <w:szCs w:val="20"/>
          <w:lang w:eastAsia="ar-SA"/>
        </w:rPr>
        <w:t>2</w:t>
      </w:r>
      <w:r w:rsidR="00C1575D" w:rsidRPr="00D63028">
        <w:rPr>
          <w:rFonts w:asciiTheme="minorHAnsi" w:eastAsia="Times New Roman" w:hAnsiTheme="minorHAnsi" w:cstheme="minorHAnsi"/>
          <w:bCs/>
          <w:sz w:val="20"/>
          <w:szCs w:val="20"/>
          <w:lang w:eastAsia="ar-SA"/>
        </w:rPr>
        <w:t>2</w:t>
      </w:r>
      <w:r w:rsidR="00CE0662" w:rsidRPr="00D63028">
        <w:rPr>
          <w:rFonts w:asciiTheme="minorHAnsi" w:eastAsia="Times New Roman" w:hAnsiTheme="minorHAnsi" w:cstheme="minorHAnsi"/>
          <w:bCs/>
          <w:sz w:val="20"/>
          <w:szCs w:val="20"/>
          <w:lang w:eastAsia="ar-SA"/>
        </w:rPr>
        <w:t xml:space="preserve"> poz. </w:t>
      </w:r>
      <w:r w:rsidR="00D87498" w:rsidRPr="00D63028">
        <w:rPr>
          <w:rFonts w:asciiTheme="minorHAnsi" w:eastAsia="Times New Roman" w:hAnsiTheme="minorHAnsi" w:cstheme="minorHAnsi"/>
          <w:bCs/>
          <w:sz w:val="20"/>
          <w:szCs w:val="20"/>
          <w:lang w:eastAsia="ar-SA"/>
        </w:rPr>
        <w:t>1</w:t>
      </w:r>
      <w:r w:rsidR="00C1575D" w:rsidRPr="00D63028">
        <w:rPr>
          <w:rFonts w:asciiTheme="minorHAnsi" w:eastAsia="Times New Roman" w:hAnsiTheme="minorHAnsi" w:cstheme="minorHAnsi"/>
          <w:bCs/>
          <w:sz w:val="20"/>
          <w:szCs w:val="20"/>
          <w:lang w:eastAsia="ar-SA"/>
        </w:rPr>
        <w:t>710</w:t>
      </w:r>
      <w:r w:rsidR="00EC12B1" w:rsidRPr="00D63028">
        <w:rPr>
          <w:rFonts w:asciiTheme="minorHAnsi" w:eastAsia="Times New Roman" w:hAnsiTheme="minorHAnsi" w:cstheme="minorHAnsi"/>
          <w:bCs/>
          <w:sz w:val="20"/>
          <w:szCs w:val="20"/>
          <w:lang w:eastAsia="ar-SA"/>
        </w:rPr>
        <w:t xml:space="preserve"> </w:t>
      </w:r>
      <w:r w:rsidR="003501C0" w:rsidRPr="00D63028">
        <w:rPr>
          <w:rFonts w:asciiTheme="minorHAnsi" w:eastAsia="Times New Roman" w:hAnsiTheme="minorHAnsi" w:cstheme="minorHAnsi"/>
          <w:bCs/>
          <w:sz w:val="20"/>
          <w:szCs w:val="20"/>
          <w:lang w:eastAsia="ar-SA"/>
        </w:rPr>
        <w:t>z późn. zm.</w:t>
      </w:r>
      <w:r w:rsidRPr="00D63028">
        <w:rPr>
          <w:rFonts w:asciiTheme="minorHAnsi" w:eastAsia="Times New Roman" w:hAnsiTheme="minorHAnsi" w:cstheme="minorHAnsi"/>
          <w:bCs/>
          <w:sz w:val="20"/>
          <w:szCs w:val="20"/>
          <w:lang w:eastAsia="ar-SA"/>
        </w:rPr>
        <w:t>)</w:t>
      </w:r>
      <w:r w:rsidR="00B3730C" w:rsidRPr="00D63028">
        <w:rPr>
          <w:rFonts w:asciiTheme="minorHAnsi" w:eastAsia="Times New Roman" w:hAnsiTheme="minorHAnsi" w:cstheme="minorHAnsi"/>
          <w:bCs/>
          <w:sz w:val="20"/>
          <w:szCs w:val="20"/>
          <w:lang w:eastAsia="ar-SA"/>
        </w:rPr>
        <w:t>,</w:t>
      </w:r>
      <w:r w:rsidRPr="00D63028">
        <w:rPr>
          <w:rFonts w:asciiTheme="minorHAnsi" w:eastAsia="Times New Roman" w:hAnsiTheme="minorHAnsi" w:cstheme="minorHAnsi"/>
          <w:bCs/>
          <w:sz w:val="20"/>
          <w:szCs w:val="20"/>
          <w:lang w:eastAsia="ar-SA"/>
        </w:rPr>
        <w:t xml:space="preserve"> zwaną dalej </w:t>
      </w:r>
      <w:r w:rsidR="004B6FC7" w:rsidRPr="00D63028">
        <w:rPr>
          <w:rFonts w:asciiTheme="minorHAnsi" w:eastAsia="Times New Roman" w:hAnsiTheme="minorHAnsi" w:cstheme="minorHAnsi"/>
          <w:bCs/>
          <w:sz w:val="20"/>
          <w:szCs w:val="20"/>
          <w:lang w:eastAsia="ar-SA"/>
        </w:rPr>
        <w:t>„</w:t>
      </w:r>
      <w:r w:rsidRPr="00D63028">
        <w:rPr>
          <w:rFonts w:asciiTheme="minorHAnsi" w:eastAsia="Times New Roman" w:hAnsiTheme="minorHAnsi" w:cstheme="minorHAnsi"/>
          <w:bCs/>
          <w:sz w:val="20"/>
          <w:szCs w:val="20"/>
          <w:lang w:eastAsia="ar-SA"/>
        </w:rPr>
        <w:t>PZP</w:t>
      </w:r>
      <w:r w:rsidR="004B6FC7" w:rsidRPr="00D63028">
        <w:rPr>
          <w:rFonts w:asciiTheme="minorHAnsi" w:eastAsia="Times New Roman" w:hAnsiTheme="minorHAnsi" w:cstheme="minorHAnsi"/>
          <w:bCs/>
          <w:sz w:val="20"/>
          <w:szCs w:val="20"/>
          <w:lang w:eastAsia="ar-SA"/>
        </w:rPr>
        <w:t>”</w:t>
      </w:r>
      <w:r w:rsidR="00B3730C" w:rsidRPr="00D63028">
        <w:rPr>
          <w:rFonts w:asciiTheme="minorHAnsi" w:eastAsia="Times New Roman" w:hAnsiTheme="minorHAnsi" w:cstheme="minorHAnsi"/>
          <w:bCs/>
          <w:sz w:val="20"/>
          <w:szCs w:val="20"/>
          <w:lang w:eastAsia="ar-SA"/>
        </w:rPr>
        <w:t xml:space="preserve">, </w:t>
      </w:r>
      <w:r w:rsidR="00B3730C" w:rsidRPr="00D63028">
        <w:rPr>
          <w:rFonts w:asciiTheme="minorHAnsi" w:eastAsia="Times New Roman" w:hAnsiTheme="minorHAnsi" w:cstheme="minorHAnsi"/>
          <w:b/>
          <w:sz w:val="20"/>
          <w:szCs w:val="20"/>
          <w:lang w:eastAsia="ar-SA"/>
        </w:rPr>
        <w:t xml:space="preserve">w trybie </w:t>
      </w:r>
      <w:r w:rsidR="00EC12B1" w:rsidRPr="00D63028">
        <w:rPr>
          <w:rFonts w:asciiTheme="minorHAnsi" w:eastAsia="Times New Roman" w:hAnsiTheme="minorHAnsi" w:cstheme="minorHAnsi"/>
          <w:b/>
          <w:sz w:val="20"/>
          <w:szCs w:val="20"/>
          <w:lang w:eastAsia="ar-SA"/>
        </w:rPr>
        <w:t xml:space="preserve">podstawowym </w:t>
      </w:r>
      <w:r w:rsidR="00EC12B1" w:rsidRPr="00D63028">
        <w:rPr>
          <w:rFonts w:asciiTheme="minorHAnsi" w:eastAsia="Times New Roman" w:hAnsiTheme="minorHAnsi" w:cstheme="minorHAnsi"/>
          <w:b/>
          <w:sz w:val="20"/>
          <w:szCs w:val="20"/>
          <w:u w:val="single"/>
          <w:lang w:eastAsia="ar-SA"/>
        </w:rPr>
        <w:t>bez przeprowadz</w:t>
      </w:r>
      <w:r w:rsidR="004D0214" w:rsidRPr="00D63028">
        <w:rPr>
          <w:rFonts w:asciiTheme="minorHAnsi" w:eastAsia="Times New Roman" w:hAnsiTheme="minorHAnsi" w:cstheme="minorHAnsi"/>
          <w:b/>
          <w:sz w:val="20"/>
          <w:szCs w:val="20"/>
          <w:u w:val="single"/>
          <w:lang w:eastAsia="ar-SA"/>
        </w:rPr>
        <w:t>e</w:t>
      </w:r>
      <w:r w:rsidR="00EC12B1" w:rsidRPr="00D63028">
        <w:rPr>
          <w:rFonts w:asciiTheme="minorHAnsi" w:eastAsia="Times New Roman" w:hAnsiTheme="minorHAnsi" w:cstheme="minorHAnsi"/>
          <w:b/>
          <w:sz w:val="20"/>
          <w:szCs w:val="20"/>
          <w:u w:val="single"/>
          <w:lang w:eastAsia="ar-SA"/>
        </w:rPr>
        <w:t>nia negocjacji</w:t>
      </w:r>
      <w:r w:rsidRPr="00D63028">
        <w:rPr>
          <w:rFonts w:asciiTheme="minorHAnsi" w:eastAsia="Times New Roman" w:hAnsiTheme="minorHAnsi" w:cstheme="minorHAnsi"/>
          <w:bCs/>
          <w:sz w:val="20"/>
          <w:szCs w:val="20"/>
          <w:lang w:eastAsia="ar-SA"/>
        </w:rPr>
        <w:t xml:space="preserve">. </w:t>
      </w:r>
    </w:p>
    <w:p w14:paraId="14DDA325" w14:textId="396698F5" w:rsidR="00B76203" w:rsidRPr="00D63028" w:rsidRDefault="00B3730C" w:rsidP="00F4733D">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W</w:t>
      </w:r>
      <w:r w:rsidR="00C83935" w:rsidRPr="00D63028">
        <w:rPr>
          <w:rFonts w:asciiTheme="minorHAnsi" w:eastAsia="Times New Roman" w:hAnsiTheme="minorHAnsi" w:cstheme="minorHAnsi"/>
          <w:bCs/>
          <w:sz w:val="20"/>
          <w:szCs w:val="20"/>
          <w:lang w:eastAsia="ar-SA"/>
        </w:rPr>
        <w:t>artoś</w:t>
      </w:r>
      <w:r w:rsidRPr="00D63028">
        <w:rPr>
          <w:rFonts w:asciiTheme="minorHAnsi" w:eastAsia="Times New Roman" w:hAnsiTheme="minorHAnsi" w:cstheme="minorHAnsi"/>
          <w:bCs/>
          <w:sz w:val="20"/>
          <w:szCs w:val="20"/>
          <w:lang w:eastAsia="ar-SA"/>
        </w:rPr>
        <w:t>ć</w:t>
      </w:r>
      <w:r w:rsidR="00C83935" w:rsidRPr="00D63028">
        <w:rPr>
          <w:rFonts w:asciiTheme="minorHAnsi" w:eastAsia="Times New Roman" w:hAnsiTheme="minorHAnsi" w:cstheme="minorHAnsi"/>
          <w:bCs/>
          <w:sz w:val="20"/>
          <w:szCs w:val="20"/>
          <w:lang w:eastAsia="ar-SA"/>
        </w:rPr>
        <w:t xml:space="preserve"> zamówienia </w:t>
      </w:r>
      <w:r w:rsidR="00C054E3" w:rsidRPr="00D63028">
        <w:rPr>
          <w:rFonts w:asciiTheme="minorHAnsi" w:eastAsia="Times New Roman" w:hAnsiTheme="minorHAnsi" w:cstheme="minorHAnsi"/>
          <w:bCs/>
          <w:sz w:val="20"/>
          <w:szCs w:val="20"/>
          <w:lang w:eastAsia="ar-SA"/>
        </w:rPr>
        <w:t>nie przekracza kwot</w:t>
      </w:r>
      <w:r w:rsidRPr="00D63028">
        <w:rPr>
          <w:rFonts w:asciiTheme="minorHAnsi" w:eastAsia="Times New Roman" w:hAnsiTheme="minorHAnsi" w:cstheme="minorHAnsi"/>
          <w:bCs/>
          <w:sz w:val="20"/>
          <w:szCs w:val="20"/>
          <w:lang w:eastAsia="ar-SA"/>
        </w:rPr>
        <w:t xml:space="preserve"> </w:t>
      </w:r>
      <w:r w:rsidR="00C83935" w:rsidRPr="00D63028">
        <w:rPr>
          <w:rFonts w:asciiTheme="minorHAnsi" w:eastAsia="Times New Roman" w:hAnsiTheme="minorHAnsi" w:cstheme="minorHAnsi"/>
          <w:bCs/>
          <w:sz w:val="20"/>
          <w:szCs w:val="20"/>
          <w:lang w:eastAsia="ar-SA"/>
        </w:rPr>
        <w:t>określon</w:t>
      </w:r>
      <w:r w:rsidR="00C054E3" w:rsidRPr="00D63028">
        <w:rPr>
          <w:rFonts w:asciiTheme="minorHAnsi" w:eastAsia="Times New Roman" w:hAnsiTheme="minorHAnsi" w:cstheme="minorHAnsi"/>
          <w:bCs/>
          <w:sz w:val="20"/>
          <w:szCs w:val="20"/>
          <w:lang w:eastAsia="ar-SA"/>
        </w:rPr>
        <w:t>ych</w:t>
      </w:r>
      <w:r w:rsidR="00C83935" w:rsidRPr="00D63028">
        <w:rPr>
          <w:rFonts w:asciiTheme="minorHAnsi" w:eastAsia="Times New Roman" w:hAnsiTheme="minorHAnsi" w:cstheme="minorHAnsi"/>
          <w:bCs/>
          <w:sz w:val="20"/>
          <w:szCs w:val="20"/>
          <w:lang w:eastAsia="ar-SA"/>
        </w:rPr>
        <w:t xml:space="preserve"> w przepisach wydanych na podstawie art. </w:t>
      </w:r>
      <w:r w:rsidR="00C5548E" w:rsidRPr="00D63028">
        <w:rPr>
          <w:rFonts w:asciiTheme="minorHAnsi" w:eastAsia="Times New Roman" w:hAnsiTheme="minorHAnsi" w:cstheme="minorHAnsi"/>
          <w:bCs/>
          <w:sz w:val="20"/>
          <w:szCs w:val="20"/>
          <w:lang w:eastAsia="ar-SA"/>
        </w:rPr>
        <w:t>3</w:t>
      </w:r>
      <w:r w:rsidR="00C83935" w:rsidRPr="00D63028">
        <w:rPr>
          <w:rFonts w:asciiTheme="minorHAnsi" w:eastAsia="Times New Roman" w:hAnsiTheme="minorHAnsi" w:cstheme="minorHAnsi"/>
          <w:bCs/>
          <w:sz w:val="20"/>
          <w:szCs w:val="20"/>
          <w:lang w:eastAsia="ar-SA"/>
        </w:rPr>
        <w:t xml:space="preserve"> ust. </w:t>
      </w:r>
      <w:r w:rsidR="00C5548E" w:rsidRPr="00D63028">
        <w:rPr>
          <w:rFonts w:asciiTheme="minorHAnsi" w:eastAsia="Times New Roman" w:hAnsiTheme="minorHAnsi" w:cstheme="minorHAnsi"/>
          <w:bCs/>
          <w:sz w:val="20"/>
          <w:szCs w:val="20"/>
          <w:lang w:eastAsia="ar-SA"/>
        </w:rPr>
        <w:t>2</w:t>
      </w:r>
      <w:r w:rsidR="00C83935" w:rsidRPr="00D63028">
        <w:rPr>
          <w:rFonts w:asciiTheme="minorHAnsi" w:eastAsia="Times New Roman" w:hAnsiTheme="minorHAnsi" w:cstheme="minorHAnsi"/>
          <w:bCs/>
          <w:sz w:val="20"/>
          <w:szCs w:val="20"/>
          <w:lang w:eastAsia="ar-SA"/>
        </w:rPr>
        <w:t xml:space="preserve"> ustawy </w:t>
      </w:r>
      <w:r w:rsidRPr="00D63028">
        <w:rPr>
          <w:rFonts w:asciiTheme="minorHAnsi" w:eastAsia="Times New Roman" w:hAnsiTheme="minorHAnsi" w:cstheme="minorHAnsi"/>
          <w:bCs/>
          <w:sz w:val="20"/>
          <w:szCs w:val="20"/>
          <w:lang w:eastAsia="ar-SA"/>
        </w:rPr>
        <w:t>PZP</w:t>
      </w:r>
      <w:r w:rsidR="00C83935" w:rsidRPr="00D63028">
        <w:rPr>
          <w:rFonts w:asciiTheme="minorHAnsi" w:eastAsia="Times New Roman" w:hAnsiTheme="minorHAnsi" w:cstheme="minorHAnsi"/>
          <w:bCs/>
          <w:sz w:val="20"/>
          <w:szCs w:val="20"/>
          <w:lang w:eastAsia="ar-SA"/>
        </w:rPr>
        <w:t xml:space="preserve">. </w:t>
      </w:r>
    </w:p>
    <w:p w14:paraId="027D831F" w14:textId="1C460BFF" w:rsidR="00753BA8" w:rsidRPr="00D63028" w:rsidRDefault="00B413EF" w:rsidP="00F4733D">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D63028">
        <w:rPr>
          <w:rFonts w:asciiTheme="minorHAnsi" w:eastAsia="Times New Roman" w:hAnsiTheme="minorHAnsi" w:cstheme="minorHAnsi"/>
          <w:bCs/>
          <w:sz w:val="20"/>
          <w:szCs w:val="20"/>
          <w:lang w:eastAsia="ar-SA"/>
        </w:rPr>
        <w:t>Z</w:t>
      </w:r>
      <w:r w:rsidR="00C83935" w:rsidRPr="00D63028">
        <w:rPr>
          <w:rFonts w:asciiTheme="minorHAnsi" w:eastAsia="Times New Roman" w:hAnsiTheme="minorHAnsi" w:cstheme="minorHAnsi"/>
          <w:bCs/>
          <w:sz w:val="20"/>
          <w:szCs w:val="20"/>
          <w:lang w:eastAsia="ar-SA"/>
        </w:rPr>
        <w:t xml:space="preserve">amówienie </w:t>
      </w:r>
      <w:r w:rsidR="00C13842" w:rsidRPr="00D63028">
        <w:rPr>
          <w:rFonts w:asciiTheme="minorHAnsi" w:eastAsia="Times New Roman" w:hAnsiTheme="minorHAnsi" w:cstheme="minorHAnsi"/>
          <w:bCs/>
          <w:sz w:val="20"/>
          <w:szCs w:val="20"/>
          <w:lang w:eastAsia="ar-SA"/>
        </w:rPr>
        <w:t>nie jest</w:t>
      </w:r>
      <w:r w:rsidRPr="00D63028">
        <w:rPr>
          <w:rFonts w:asciiTheme="minorHAnsi" w:eastAsia="Times New Roman" w:hAnsiTheme="minorHAnsi" w:cstheme="minorHAnsi"/>
          <w:bCs/>
          <w:sz w:val="20"/>
          <w:szCs w:val="20"/>
          <w:lang w:eastAsia="ar-SA"/>
        </w:rPr>
        <w:t xml:space="preserve"> </w:t>
      </w:r>
      <w:r w:rsidR="00CD604A" w:rsidRPr="00D63028">
        <w:rPr>
          <w:rFonts w:asciiTheme="minorHAnsi" w:eastAsia="Times New Roman" w:hAnsiTheme="minorHAnsi" w:cstheme="minorHAnsi"/>
          <w:bCs/>
          <w:sz w:val="20"/>
          <w:szCs w:val="20"/>
          <w:lang w:eastAsia="ar-SA"/>
        </w:rPr>
        <w:t>częścią innego zamówienia.</w:t>
      </w:r>
    </w:p>
    <w:p w14:paraId="5A34D7BC" w14:textId="77777777" w:rsidR="00753BA8" w:rsidRPr="00D63028" w:rsidRDefault="00753BA8" w:rsidP="00F4733D">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D6302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D63028" w:rsidRDefault="00753BA8" w:rsidP="00F4733D">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D63028">
        <w:rPr>
          <w:rFonts w:asciiTheme="minorHAnsi" w:eastAsia="Times New Roman" w:hAnsiTheme="minorHAnsi" w:cstheme="minorHAnsi"/>
          <w:bCs/>
          <w:sz w:val="20"/>
          <w:szCs w:val="20"/>
          <w:lang w:eastAsia="ar-SA"/>
        </w:rPr>
        <w:t>nie podlegają wykluczeniu - zgodnie z pkt</w:t>
      </w:r>
      <w:r w:rsidR="0098575D" w:rsidRPr="00D63028">
        <w:rPr>
          <w:rFonts w:asciiTheme="minorHAnsi" w:eastAsia="Times New Roman" w:hAnsiTheme="minorHAnsi" w:cstheme="minorHAnsi"/>
          <w:bCs/>
          <w:sz w:val="20"/>
          <w:szCs w:val="20"/>
          <w:lang w:eastAsia="ar-SA"/>
        </w:rPr>
        <w:t>.</w:t>
      </w:r>
      <w:r w:rsidRPr="00D63028">
        <w:rPr>
          <w:rFonts w:asciiTheme="minorHAnsi" w:eastAsia="Times New Roman" w:hAnsiTheme="minorHAnsi" w:cstheme="minorHAnsi"/>
          <w:bCs/>
          <w:sz w:val="20"/>
          <w:szCs w:val="20"/>
          <w:lang w:eastAsia="ar-SA"/>
        </w:rPr>
        <w:t xml:space="preserve"> </w:t>
      </w:r>
      <w:r w:rsidR="0098575D" w:rsidRPr="00D63028">
        <w:rPr>
          <w:rFonts w:asciiTheme="minorHAnsi" w:eastAsia="Times New Roman" w:hAnsiTheme="minorHAnsi" w:cstheme="minorHAnsi"/>
          <w:bCs/>
          <w:sz w:val="20"/>
          <w:szCs w:val="20"/>
          <w:lang w:eastAsia="ar-SA"/>
        </w:rPr>
        <w:t>10</w:t>
      </w:r>
      <w:r w:rsidR="00DD5792" w:rsidRPr="00D63028">
        <w:rPr>
          <w:rFonts w:asciiTheme="minorHAnsi" w:eastAsia="Times New Roman" w:hAnsiTheme="minorHAnsi" w:cstheme="minorHAnsi"/>
          <w:bCs/>
          <w:sz w:val="20"/>
          <w:szCs w:val="20"/>
          <w:lang w:eastAsia="ar-SA"/>
        </w:rPr>
        <w:t xml:space="preserve"> SWZ.</w:t>
      </w:r>
    </w:p>
    <w:p w14:paraId="0B35F06E" w14:textId="0881EBFE" w:rsidR="00753BA8" w:rsidRPr="00D63028" w:rsidRDefault="00753BA8" w:rsidP="00F4733D">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D63028">
        <w:rPr>
          <w:rFonts w:asciiTheme="minorHAnsi" w:eastAsia="Times New Roman" w:hAnsiTheme="minorHAnsi" w:cstheme="minorHAnsi"/>
          <w:bCs/>
          <w:sz w:val="20"/>
          <w:szCs w:val="20"/>
          <w:lang w:eastAsia="ar-SA"/>
        </w:rPr>
        <w:t xml:space="preserve">spełniają warunki udziału w postępowaniu – zgodnie z pkt. </w:t>
      </w:r>
      <w:r w:rsidR="0098575D" w:rsidRPr="00D63028">
        <w:rPr>
          <w:rFonts w:asciiTheme="minorHAnsi" w:eastAsia="Times New Roman" w:hAnsiTheme="minorHAnsi" w:cstheme="minorHAnsi"/>
          <w:bCs/>
          <w:sz w:val="20"/>
          <w:szCs w:val="20"/>
          <w:lang w:eastAsia="ar-SA"/>
        </w:rPr>
        <w:t xml:space="preserve">11 </w:t>
      </w:r>
      <w:r w:rsidR="00DD5792" w:rsidRPr="00D63028">
        <w:rPr>
          <w:rFonts w:asciiTheme="minorHAnsi" w:eastAsia="Times New Roman" w:hAnsiTheme="minorHAnsi" w:cstheme="minorHAnsi"/>
          <w:bCs/>
          <w:sz w:val="20"/>
          <w:szCs w:val="20"/>
          <w:lang w:eastAsia="ar-SA"/>
        </w:rPr>
        <w:t>SWZ.</w:t>
      </w:r>
    </w:p>
    <w:p w14:paraId="37C00624" w14:textId="76E7E852" w:rsidR="00064ACF" w:rsidRPr="00D63028" w:rsidRDefault="00064ACF" w:rsidP="00F4733D">
      <w:pPr>
        <w:pStyle w:val="Akapitzlist"/>
        <w:numPr>
          <w:ilvl w:val="1"/>
          <w:numId w:val="8"/>
        </w:numPr>
        <w:suppressAutoHyphens/>
        <w:spacing w:after="0"/>
        <w:ind w:left="567" w:hanging="425"/>
        <w:jc w:val="both"/>
        <w:rPr>
          <w:rFonts w:asciiTheme="minorHAnsi" w:hAnsiTheme="minorHAnsi" w:cstheme="minorHAnsi"/>
          <w:sz w:val="20"/>
          <w:szCs w:val="20"/>
        </w:rPr>
      </w:pPr>
      <w:r w:rsidRPr="00D63028">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D63028"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D63028" w:rsidRDefault="00B93CCC" w:rsidP="00035637">
      <w:pPr>
        <w:numPr>
          <w:ilvl w:val="0"/>
          <w:numId w:val="22"/>
        </w:numPr>
        <w:suppressAutoHyphens/>
        <w:spacing w:after="0"/>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
          <w:bCs/>
          <w:sz w:val="20"/>
          <w:szCs w:val="20"/>
          <w:lang w:eastAsia="ar-SA"/>
        </w:rPr>
        <w:t>OPIS PRZEDMIOTU ZAMÓWIENIA:</w:t>
      </w:r>
    </w:p>
    <w:p w14:paraId="024FDDDF" w14:textId="121DA944" w:rsidR="00E50360" w:rsidRPr="00482EA1" w:rsidRDefault="00B77B02" w:rsidP="00482EA1">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 xml:space="preserve">Przedmiotem zamówienia jest </w:t>
      </w:r>
      <w:r w:rsidR="008277DB" w:rsidRPr="00D63028">
        <w:rPr>
          <w:rFonts w:asciiTheme="minorHAnsi" w:hAnsiTheme="minorHAnsi" w:cstheme="minorHAnsi"/>
          <w:sz w:val="20"/>
          <w:szCs w:val="20"/>
        </w:rPr>
        <w:t xml:space="preserve">zaprojektowanie, uzyskanie decyzji, dostawa urządzeń i montaż instalacji fotowoltaicznej o mocy </w:t>
      </w:r>
      <w:r w:rsidR="00042432" w:rsidRPr="00D63028">
        <w:rPr>
          <w:rFonts w:asciiTheme="minorHAnsi" w:hAnsiTheme="minorHAnsi" w:cstheme="minorHAnsi"/>
          <w:sz w:val="20"/>
          <w:szCs w:val="20"/>
        </w:rPr>
        <w:t>min 298</w:t>
      </w:r>
      <w:r w:rsidR="008277DB" w:rsidRPr="00D63028">
        <w:rPr>
          <w:rFonts w:asciiTheme="minorHAnsi" w:hAnsiTheme="minorHAnsi" w:cstheme="minorHAnsi"/>
          <w:sz w:val="20"/>
          <w:szCs w:val="20"/>
        </w:rPr>
        <w:t xml:space="preserve"> </w:t>
      </w:r>
      <w:proofErr w:type="spellStart"/>
      <w:r w:rsidR="008277DB" w:rsidRPr="00D63028">
        <w:rPr>
          <w:rFonts w:asciiTheme="minorHAnsi" w:hAnsiTheme="minorHAnsi" w:cstheme="minorHAnsi"/>
          <w:sz w:val="20"/>
          <w:szCs w:val="20"/>
        </w:rPr>
        <w:t>kWp</w:t>
      </w:r>
      <w:proofErr w:type="spellEnd"/>
      <w:r w:rsidR="008277DB" w:rsidRPr="00D63028">
        <w:rPr>
          <w:rFonts w:asciiTheme="minorHAnsi" w:hAnsiTheme="minorHAnsi" w:cstheme="minorHAnsi"/>
          <w:sz w:val="20"/>
          <w:szCs w:val="20"/>
        </w:rPr>
        <w:t xml:space="preserve"> na południowej elewacji budynku gospodarki odpadami procesowymi, zgodnie z wymaganiami opisanymi w Programie Funkcjonalno- Użytkowym</w:t>
      </w:r>
      <w:r w:rsidR="0075502D" w:rsidRPr="00D63028">
        <w:rPr>
          <w:rFonts w:asciiTheme="minorHAnsi" w:hAnsiTheme="minorHAnsi" w:cstheme="minorHAnsi"/>
          <w:sz w:val="20"/>
          <w:szCs w:val="20"/>
        </w:rPr>
        <w:t xml:space="preserve"> (dalej: PFU)</w:t>
      </w:r>
      <w:r w:rsidR="008277DB" w:rsidRPr="00D63028">
        <w:rPr>
          <w:rFonts w:asciiTheme="minorHAnsi" w:hAnsiTheme="minorHAnsi" w:cstheme="minorHAnsi"/>
          <w:sz w:val="20"/>
          <w:szCs w:val="20"/>
        </w:rPr>
        <w:t>, Specyfikacji Technicznej Wykonania i Odbioru Robót</w:t>
      </w:r>
      <w:r w:rsidR="0075502D" w:rsidRPr="00D63028">
        <w:rPr>
          <w:rFonts w:asciiTheme="minorHAnsi" w:hAnsiTheme="minorHAnsi" w:cstheme="minorHAnsi"/>
          <w:sz w:val="20"/>
          <w:szCs w:val="20"/>
        </w:rPr>
        <w:t xml:space="preserve"> Budowlanych (dalej: </w:t>
      </w:r>
      <w:proofErr w:type="spellStart"/>
      <w:r w:rsidR="0075502D" w:rsidRPr="00D63028">
        <w:rPr>
          <w:rFonts w:asciiTheme="minorHAnsi" w:hAnsiTheme="minorHAnsi" w:cstheme="minorHAnsi"/>
          <w:sz w:val="20"/>
          <w:szCs w:val="20"/>
        </w:rPr>
        <w:t>STWiORB</w:t>
      </w:r>
      <w:proofErr w:type="spellEnd"/>
      <w:r w:rsidR="0075502D" w:rsidRPr="00D63028">
        <w:rPr>
          <w:rFonts w:asciiTheme="minorHAnsi" w:hAnsiTheme="minorHAnsi" w:cstheme="minorHAnsi"/>
          <w:sz w:val="20"/>
          <w:szCs w:val="20"/>
        </w:rPr>
        <w:t>)</w:t>
      </w:r>
      <w:r w:rsidR="008277DB" w:rsidRPr="00D63028">
        <w:rPr>
          <w:rFonts w:asciiTheme="minorHAnsi" w:hAnsiTheme="minorHAnsi" w:cstheme="minorHAnsi"/>
          <w:sz w:val="20"/>
          <w:szCs w:val="20"/>
        </w:rPr>
        <w:t>, Przepisami technicznymi i prawnymi oraz umowie.</w:t>
      </w:r>
    </w:p>
    <w:p w14:paraId="4A9235C2" w14:textId="7DFAF10D" w:rsidR="00B81314" w:rsidRDefault="00B81314" w:rsidP="00035637">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 xml:space="preserve"> </w:t>
      </w:r>
      <w:r w:rsidR="009F6C51" w:rsidRPr="00D63028">
        <w:rPr>
          <w:rFonts w:asciiTheme="minorHAnsi" w:eastAsia="Times New Roman" w:hAnsiTheme="minorHAnsi" w:cstheme="minorHAnsi"/>
          <w:bCs/>
          <w:sz w:val="20"/>
          <w:szCs w:val="20"/>
          <w:lang w:eastAsia="ar-SA"/>
        </w:rPr>
        <w:t>W związku z posiadaną gwarancją na rozdzielnice SIVACON firmy Siemens wymagane jest, wykonywanie modernizacji/modyfikacji w rozdzielnicach przez firmę posiadającą certyfikat: SIVACON Technology Partner.</w:t>
      </w:r>
    </w:p>
    <w:p w14:paraId="238E0B54" w14:textId="0FF2857E" w:rsidR="00482EA1" w:rsidRPr="00482EA1" w:rsidRDefault="00482EA1" w:rsidP="00482EA1">
      <w:pPr>
        <w:numPr>
          <w:ilvl w:val="1"/>
          <w:numId w:val="22"/>
        </w:numPr>
        <w:suppressAutoHyphens/>
        <w:spacing w:after="0"/>
        <w:jc w:val="both"/>
        <w:rPr>
          <w:rFonts w:asciiTheme="minorHAnsi" w:eastAsia="Times New Roman" w:hAnsiTheme="minorHAnsi" w:cstheme="minorHAnsi"/>
          <w:bCs/>
          <w:sz w:val="20"/>
          <w:szCs w:val="20"/>
          <w:lang w:eastAsia="ar-SA"/>
        </w:rPr>
      </w:pPr>
      <w:r w:rsidRPr="00482EA1">
        <w:rPr>
          <w:rFonts w:asciiTheme="minorHAnsi" w:eastAsia="Times New Roman" w:hAnsiTheme="minorHAnsi" w:cstheme="minorHAnsi"/>
          <w:bCs/>
          <w:sz w:val="20"/>
          <w:szCs w:val="20"/>
          <w:lang w:eastAsia="ar-SA"/>
        </w:rPr>
        <w:t>Zamawiający informuje, że jeżeli w Programie Funkcjonalno-Użytkowym (dalej: PFU), specyfikacjach technicznych wykonania i odbioru robót</w:t>
      </w:r>
      <w:r w:rsidR="007516F8">
        <w:rPr>
          <w:rFonts w:asciiTheme="minorHAnsi" w:eastAsia="Times New Roman" w:hAnsiTheme="minorHAnsi" w:cstheme="minorHAnsi"/>
          <w:bCs/>
          <w:sz w:val="20"/>
          <w:szCs w:val="20"/>
          <w:lang w:eastAsia="ar-SA"/>
        </w:rPr>
        <w:t xml:space="preserve"> budowlanych</w:t>
      </w:r>
      <w:r w:rsidRPr="00482EA1">
        <w:rPr>
          <w:rFonts w:asciiTheme="minorHAnsi" w:eastAsia="Times New Roman" w:hAnsiTheme="minorHAnsi" w:cstheme="minorHAnsi"/>
          <w:bCs/>
          <w:sz w:val="20"/>
          <w:szCs w:val="20"/>
          <w:lang w:eastAsia="ar-SA"/>
        </w:rPr>
        <w:t>,  opisujących zakres prac znajdują się nazwy firmowe materiałów, towarów, systemów, to mają one charakter i znaczenie przykładowe i każdorazowo można zastosować materiały, towary i systemy równoważne, spełniające wymogi opisane dokumentacją projektową.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w:t>
      </w:r>
    </w:p>
    <w:p w14:paraId="1B5557FB" w14:textId="77777777" w:rsidR="00482EA1" w:rsidRPr="00482EA1" w:rsidRDefault="00482EA1" w:rsidP="00482EA1">
      <w:pPr>
        <w:numPr>
          <w:ilvl w:val="1"/>
          <w:numId w:val="22"/>
        </w:numPr>
        <w:suppressAutoHyphens/>
        <w:spacing w:after="0"/>
        <w:jc w:val="both"/>
        <w:rPr>
          <w:rFonts w:asciiTheme="minorHAnsi" w:eastAsia="Times New Roman" w:hAnsiTheme="minorHAnsi" w:cstheme="minorHAnsi"/>
          <w:bCs/>
          <w:sz w:val="20"/>
          <w:szCs w:val="20"/>
          <w:lang w:eastAsia="ar-SA"/>
        </w:rPr>
      </w:pPr>
      <w:r w:rsidRPr="00482EA1">
        <w:rPr>
          <w:rFonts w:asciiTheme="minorHAnsi" w:eastAsia="Times New Roman" w:hAnsiTheme="minorHAnsi" w:cstheme="minorHAnsi"/>
          <w:bCs/>
          <w:sz w:val="20"/>
          <w:szCs w:val="20"/>
          <w:lang w:eastAsia="ar-SA"/>
        </w:rPr>
        <w:t xml:space="preserve">Zamawiający informuje, że jeżeli w PFU, specyfikacjach technicznych wykonania i odbioru robót, opisujących zakres prac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 że oferowane rozwiązania spełniają wymagania określone przez Zamawiającego.  </w:t>
      </w:r>
    </w:p>
    <w:p w14:paraId="341CF015" w14:textId="1EA1A7F2" w:rsidR="00482EA1" w:rsidRPr="00482EA1" w:rsidRDefault="00482EA1" w:rsidP="00482EA1">
      <w:pPr>
        <w:numPr>
          <w:ilvl w:val="1"/>
          <w:numId w:val="22"/>
        </w:numPr>
        <w:suppressAutoHyphens/>
        <w:spacing w:after="0"/>
        <w:jc w:val="both"/>
        <w:rPr>
          <w:rFonts w:asciiTheme="minorHAnsi" w:eastAsia="Times New Roman" w:hAnsiTheme="minorHAnsi" w:cstheme="minorHAnsi"/>
          <w:bCs/>
          <w:sz w:val="20"/>
          <w:szCs w:val="20"/>
          <w:lang w:eastAsia="ar-SA"/>
        </w:rPr>
      </w:pPr>
      <w:r w:rsidRPr="00482EA1">
        <w:rPr>
          <w:rFonts w:asciiTheme="minorHAnsi" w:eastAsia="Times New Roman" w:hAnsiTheme="minorHAnsi" w:cstheme="minorHAnsi"/>
          <w:bCs/>
          <w:sz w:val="20"/>
          <w:szCs w:val="20"/>
          <w:lang w:eastAsia="ar-SA"/>
        </w:rPr>
        <w:t>Minimalny okres rękojmi i gwarancji na wykonane Roboty Budowlane wynosi 5 lat</w:t>
      </w:r>
      <w:r>
        <w:rPr>
          <w:rFonts w:asciiTheme="minorHAnsi" w:eastAsia="Times New Roman" w:hAnsiTheme="minorHAnsi" w:cstheme="minorHAnsi"/>
          <w:bCs/>
          <w:sz w:val="20"/>
          <w:szCs w:val="20"/>
          <w:lang w:eastAsia="ar-SA"/>
        </w:rPr>
        <w:t>.</w:t>
      </w:r>
      <w:r w:rsidRPr="00482EA1">
        <w:rPr>
          <w:rFonts w:asciiTheme="minorHAnsi" w:eastAsia="Times New Roman" w:hAnsiTheme="minorHAnsi" w:cstheme="minorHAnsi"/>
          <w:bCs/>
          <w:sz w:val="20"/>
          <w:szCs w:val="20"/>
          <w:lang w:eastAsia="ar-SA"/>
        </w:rPr>
        <w:t xml:space="preserve"> </w:t>
      </w:r>
    </w:p>
    <w:p w14:paraId="55331C6F" w14:textId="77777777" w:rsidR="00482EA1" w:rsidRPr="00390310" w:rsidRDefault="00482EA1" w:rsidP="00482EA1">
      <w:pPr>
        <w:numPr>
          <w:ilvl w:val="1"/>
          <w:numId w:val="22"/>
        </w:numPr>
        <w:suppressAutoHyphens/>
        <w:spacing w:after="0"/>
        <w:jc w:val="both"/>
        <w:rPr>
          <w:rFonts w:asciiTheme="minorHAnsi" w:eastAsia="Times New Roman" w:hAnsiTheme="minorHAnsi" w:cstheme="minorHAnsi"/>
          <w:bCs/>
          <w:sz w:val="20"/>
          <w:szCs w:val="20"/>
          <w:u w:val="single"/>
          <w:lang w:eastAsia="ar-SA"/>
        </w:rPr>
      </w:pPr>
      <w:r w:rsidRPr="00390310">
        <w:rPr>
          <w:rFonts w:asciiTheme="minorHAnsi" w:eastAsia="Times New Roman" w:hAnsiTheme="minorHAnsi" w:cstheme="minorHAnsi"/>
          <w:bCs/>
          <w:sz w:val="20"/>
          <w:szCs w:val="20"/>
          <w:u w:val="single"/>
          <w:lang w:eastAsia="ar-SA"/>
        </w:rPr>
        <w:t xml:space="preserve">Wymagania dotyczące robót: </w:t>
      </w:r>
    </w:p>
    <w:p w14:paraId="24D6C11E" w14:textId="77777777" w:rsidR="00482EA1" w:rsidRPr="00482EA1" w:rsidRDefault="00482EA1" w:rsidP="00390310">
      <w:pPr>
        <w:numPr>
          <w:ilvl w:val="2"/>
          <w:numId w:val="22"/>
        </w:numPr>
        <w:suppressAutoHyphens/>
        <w:spacing w:after="0"/>
        <w:jc w:val="both"/>
        <w:rPr>
          <w:rFonts w:asciiTheme="minorHAnsi" w:eastAsia="Times New Roman" w:hAnsiTheme="minorHAnsi" w:cstheme="minorHAnsi"/>
          <w:bCs/>
          <w:sz w:val="20"/>
          <w:szCs w:val="20"/>
          <w:lang w:eastAsia="ar-SA"/>
        </w:rPr>
      </w:pPr>
      <w:r w:rsidRPr="00482EA1">
        <w:rPr>
          <w:rFonts w:asciiTheme="minorHAnsi" w:eastAsia="Times New Roman" w:hAnsiTheme="minorHAnsi" w:cstheme="minorHAnsi"/>
          <w:bCs/>
          <w:sz w:val="20"/>
          <w:szCs w:val="20"/>
          <w:lang w:eastAsia="ar-SA"/>
        </w:rPr>
        <w:t xml:space="preserve">wszelkie roboty wykonywane przez Wykonawcę winne być zrealizowane zgodnie z przepisami Prawa Budowlanego, obowiązującymi normami i warunkami technicznymi wykonania i odbioru robót, PFU, specyfikacjami technicznymi oraz sztuką budowlaną, przepisami bhp, ppoż., z poszanowaniem mienia Zamawiającego, środowiska oraz zgodnie z zaleceniami inspektora nadzoru inwestorskiego, </w:t>
      </w:r>
    </w:p>
    <w:p w14:paraId="1EFE8D57" w14:textId="0256FA6D" w:rsidR="0077123C" w:rsidRPr="00390310" w:rsidRDefault="00482EA1" w:rsidP="00390310">
      <w:pPr>
        <w:numPr>
          <w:ilvl w:val="2"/>
          <w:numId w:val="22"/>
        </w:numPr>
        <w:suppressAutoHyphens/>
        <w:spacing w:after="0"/>
        <w:jc w:val="both"/>
        <w:rPr>
          <w:rFonts w:asciiTheme="minorHAnsi" w:eastAsia="Times New Roman" w:hAnsiTheme="minorHAnsi" w:cstheme="minorHAnsi"/>
          <w:bCs/>
          <w:sz w:val="20"/>
          <w:szCs w:val="20"/>
          <w:lang w:eastAsia="ar-SA"/>
        </w:rPr>
      </w:pPr>
      <w:r w:rsidRPr="00482EA1">
        <w:rPr>
          <w:rFonts w:asciiTheme="minorHAnsi" w:eastAsia="Times New Roman" w:hAnsiTheme="minorHAnsi" w:cstheme="minorHAnsi"/>
          <w:bCs/>
          <w:sz w:val="20"/>
          <w:szCs w:val="20"/>
          <w:lang w:eastAsia="ar-SA"/>
        </w:rPr>
        <w:t>roboty należy prowadzić zgodnie z wymogami dokumentacji określającej przedmiot zamówienia, decyzjami administracyjnymi, projektami budowlanymi i wykonawczymi, PFU, specyfikacjami technicznymi wykonania i odbioru robót</w:t>
      </w:r>
      <w:r w:rsidR="007516F8">
        <w:rPr>
          <w:rFonts w:asciiTheme="minorHAnsi" w:eastAsia="Times New Roman" w:hAnsiTheme="minorHAnsi" w:cstheme="minorHAnsi"/>
          <w:bCs/>
          <w:sz w:val="20"/>
          <w:szCs w:val="20"/>
          <w:lang w:eastAsia="ar-SA"/>
        </w:rPr>
        <w:t xml:space="preserve"> budowlanych</w:t>
      </w:r>
      <w:r w:rsidRPr="00482EA1">
        <w:rPr>
          <w:rFonts w:asciiTheme="minorHAnsi" w:eastAsia="Times New Roman" w:hAnsiTheme="minorHAnsi" w:cstheme="minorHAnsi"/>
          <w:bCs/>
          <w:sz w:val="20"/>
          <w:szCs w:val="20"/>
          <w:lang w:eastAsia="ar-SA"/>
        </w:rPr>
        <w:t xml:space="preserve"> oraz wymogami SWZ.</w:t>
      </w:r>
    </w:p>
    <w:p w14:paraId="5F549BAE" w14:textId="4D73B2B6" w:rsidR="00B77B02" w:rsidRPr="00D63028" w:rsidRDefault="001C01FF" w:rsidP="00035637">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S</w:t>
      </w:r>
      <w:r w:rsidR="00B77B02" w:rsidRPr="00D63028">
        <w:rPr>
          <w:rFonts w:asciiTheme="minorHAnsi" w:eastAsia="Times New Roman" w:hAnsiTheme="minorHAnsi" w:cstheme="minorHAnsi"/>
          <w:bCs/>
          <w:sz w:val="20"/>
          <w:szCs w:val="20"/>
          <w:lang w:eastAsia="ar-SA"/>
        </w:rPr>
        <w:t xml:space="preserve">zczegółowy opis przedmiotu zamówienia stanowi </w:t>
      </w:r>
      <w:r w:rsidR="00B77B02" w:rsidRPr="00D63028">
        <w:rPr>
          <w:rFonts w:asciiTheme="minorHAnsi" w:eastAsia="Times New Roman" w:hAnsiTheme="minorHAnsi" w:cstheme="minorHAnsi"/>
          <w:b/>
          <w:i/>
          <w:iCs/>
          <w:sz w:val="20"/>
          <w:szCs w:val="20"/>
          <w:lang w:eastAsia="ar-SA"/>
        </w:rPr>
        <w:t xml:space="preserve">załącznik 1 </w:t>
      </w:r>
      <w:r w:rsidR="00B77B02" w:rsidRPr="00D63028">
        <w:rPr>
          <w:rFonts w:asciiTheme="minorHAnsi" w:eastAsia="Times New Roman" w:hAnsiTheme="minorHAnsi" w:cstheme="minorHAnsi"/>
          <w:bCs/>
          <w:sz w:val="20"/>
          <w:szCs w:val="20"/>
          <w:lang w:eastAsia="ar-SA"/>
        </w:rPr>
        <w:t>do SWZ</w:t>
      </w:r>
      <w:r w:rsidR="003A40E4" w:rsidRPr="00D63028">
        <w:rPr>
          <w:rFonts w:asciiTheme="minorHAnsi" w:eastAsia="Times New Roman" w:hAnsiTheme="minorHAnsi" w:cstheme="minorHAnsi"/>
          <w:bCs/>
          <w:sz w:val="20"/>
          <w:szCs w:val="20"/>
          <w:lang w:eastAsia="ar-SA"/>
        </w:rPr>
        <w:t>.</w:t>
      </w:r>
    </w:p>
    <w:p w14:paraId="4BE53E5F" w14:textId="5B3FEA88" w:rsidR="00511AC1" w:rsidRPr="00D63028" w:rsidRDefault="00511AC1" w:rsidP="00035637">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63028">
        <w:rPr>
          <w:rFonts w:asciiTheme="minorHAnsi" w:hAnsiTheme="minorHAnsi" w:cstheme="minorHAnsi"/>
          <w:sz w:val="20"/>
          <w:szCs w:val="20"/>
        </w:rPr>
        <w:t xml:space="preserve">Miejsce </w:t>
      </w:r>
      <w:r w:rsidR="003409C6" w:rsidRPr="00D63028">
        <w:rPr>
          <w:rFonts w:asciiTheme="minorHAnsi" w:hAnsiTheme="minorHAnsi" w:cstheme="minorHAnsi"/>
          <w:sz w:val="20"/>
          <w:szCs w:val="20"/>
        </w:rPr>
        <w:t xml:space="preserve">realizacji umowy: </w:t>
      </w:r>
      <w:r w:rsidR="008277DB" w:rsidRPr="00D63028">
        <w:rPr>
          <w:rFonts w:asciiTheme="minorHAnsi" w:hAnsiTheme="minorHAnsi" w:cstheme="minorHAnsi"/>
          <w:sz w:val="20"/>
          <w:szCs w:val="20"/>
        </w:rPr>
        <w:t>Zakład Termicznego Przekształcania Odpadów w Krakowie ul Giedroycia 23.</w:t>
      </w:r>
    </w:p>
    <w:p w14:paraId="13601EB2" w14:textId="5DDED3E8" w:rsidR="00942F52" w:rsidRPr="00D63028" w:rsidRDefault="00B93CCC" w:rsidP="00035637">
      <w:pPr>
        <w:numPr>
          <w:ilvl w:val="1"/>
          <w:numId w:val="22"/>
        </w:numPr>
        <w:suppressAutoHyphens/>
        <w:spacing w:after="0"/>
        <w:ind w:left="567" w:hanging="425"/>
        <w:jc w:val="both"/>
        <w:rPr>
          <w:rFonts w:asciiTheme="minorHAnsi" w:hAnsiTheme="minorHAnsi" w:cstheme="minorHAnsi"/>
          <w:sz w:val="20"/>
          <w:szCs w:val="20"/>
        </w:rPr>
      </w:pPr>
      <w:r w:rsidRPr="00D63028">
        <w:rPr>
          <w:rFonts w:asciiTheme="minorHAnsi" w:hAnsiTheme="minorHAnsi" w:cstheme="minorHAnsi"/>
          <w:sz w:val="20"/>
          <w:szCs w:val="20"/>
        </w:rPr>
        <w:t>Kody CPV:</w:t>
      </w:r>
      <w:r w:rsidR="00942F52" w:rsidRPr="00D63028">
        <w:rPr>
          <w:rFonts w:asciiTheme="minorHAnsi" w:hAnsiTheme="minorHAnsi" w:cstheme="minorHAnsi"/>
          <w:sz w:val="20"/>
          <w:szCs w:val="20"/>
        </w:rPr>
        <w:t xml:space="preserve">  </w:t>
      </w:r>
    </w:p>
    <w:p w14:paraId="03267302"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44000000-0 Konstrukcje i materiały budowlane; wyroby pomocnicze dla budownictwa (z wyjątkiem aparatury elektrycznej)</w:t>
      </w:r>
    </w:p>
    <w:p w14:paraId="7516C567"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45000000-0 Roboty instalacyjne w budynkach</w:t>
      </w:r>
    </w:p>
    <w:p w14:paraId="059FEAAC"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45000000-7 Roboty budowlane</w:t>
      </w:r>
    </w:p>
    <w:p w14:paraId="62FA8267"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71000000-8 Usługi architektoniczne, budowlane, inżynieryjne i kontrolne</w:t>
      </w:r>
    </w:p>
    <w:p w14:paraId="5036119E"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lastRenderedPageBreak/>
        <w:t>09300000-2 Energia elektryczna, cieplna, słoneczna i jądrowa</w:t>
      </w:r>
    </w:p>
    <w:p w14:paraId="454EC8D8"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44200000-2 Wyroby konstrukcyjne</w:t>
      </w:r>
    </w:p>
    <w:p w14:paraId="7A7BD644"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45300000-0 Roboty w zakresie instalacji budowlanych</w:t>
      </w:r>
    </w:p>
    <w:p w14:paraId="7BD7D9B3"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71200000-0 Usługi architektoniczne i podobne</w:t>
      </w:r>
    </w:p>
    <w:p w14:paraId="22C7908E"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71300000-1 Usługi inżynieryjne</w:t>
      </w:r>
    </w:p>
    <w:p w14:paraId="17E85C9F"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09330000-1 Energia słoneczna</w:t>
      </w:r>
    </w:p>
    <w:p w14:paraId="48360692"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44210000-5 Konstrukcje i części konstrukcji</w:t>
      </w:r>
    </w:p>
    <w:p w14:paraId="5BA6DB77"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45310000-3 Roboty w zakresie instalacji elektrycznych</w:t>
      </w:r>
    </w:p>
    <w:p w14:paraId="2B3E4890"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71220000-6 Usługi projektowania architektonicznego</w:t>
      </w:r>
    </w:p>
    <w:p w14:paraId="0F72781C"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71320000-7 Usługi inżynieryjne w zakresie projektowania</w:t>
      </w:r>
    </w:p>
    <w:p w14:paraId="1D745E57"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09332000-5 Instalacje słoneczne</w:t>
      </w:r>
    </w:p>
    <w:p w14:paraId="1454010E"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44212000-9 Wyroby konstrukcyjne i części, z wyjątkiem budynków z gotowych elementów</w:t>
      </w:r>
    </w:p>
    <w:p w14:paraId="75B93A91"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45231000-5 Roboty budowlane w zakresie budowy rurociągów, ciągów komunikacyjnych i linii energetycznych</w:t>
      </w:r>
    </w:p>
    <w:p w14:paraId="5E08CDA0"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45232000-2 Roboty pomocnicze w zakresie rurociągów i kabli</w:t>
      </w:r>
    </w:p>
    <w:p w14:paraId="12C56432"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71321000-4 Usługi inżynierii projektowej dla mechanicznych i elektrycznych instalacji budowlanych</w:t>
      </w:r>
    </w:p>
    <w:p w14:paraId="39A18950"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71326000-9 Dodatkowe usługi budowlane</w:t>
      </w:r>
    </w:p>
    <w:p w14:paraId="051D8FEB"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71334000-8 Mechaniczne i elektryczne usługi inżynieryjne</w:t>
      </w:r>
    </w:p>
    <w:p w14:paraId="5A26D348"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09331200-0 Słoneczne moduły fotoelektryczne</w:t>
      </w:r>
    </w:p>
    <w:p w14:paraId="1E8451BE"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44212500-4 Kątowniki i profile</w:t>
      </w:r>
    </w:p>
    <w:p w14:paraId="55409EAB"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45111200-0 Roboty w zakresie przygotowania terenu pod budowę i roboty ziemne</w:t>
      </w:r>
    </w:p>
    <w:p w14:paraId="2B13EC40"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45251100-2 Roboty budowlane w zakresie budowy elektrowni</w:t>
      </w:r>
    </w:p>
    <w:p w14:paraId="365B1CD5"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45311200-2 Roboty w zakresie instalacji elektrycznych</w:t>
      </w:r>
    </w:p>
    <w:p w14:paraId="606DD917"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45315700-5 Instalowanie rozdzielni elektrycznych</w:t>
      </w:r>
    </w:p>
    <w:p w14:paraId="712E2CA8"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71314100-3 Usługi elektryczne</w:t>
      </w:r>
    </w:p>
    <w:p w14:paraId="1374190D"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71323100-9 Usługi projektowania systemów zasilania energią elektryczną</w:t>
      </w:r>
    </w:p>
    <w:p w14:paraId="67F1D07A"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45262210-6 Fundamentowanie</w:t>
      </w:r>
    </w:p>
    <w:p w14:paraId="42D7C079"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71313430-8 Analiza wskaźników ekologicznych dla projektu budowlanego</w:t>
      </w:r>
    </w:p>
    <w:p w14:paraId="69FFA7DD"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71313450-4 Monitoring ekologiczny projektu budowlanego</w:t>
      </w:r>
    </w:p>
    <w:p w14:paraId="0FD7B52F" w14:textId="77777777"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45232221-7 Podstacje transformatorowe</w:t>
      </w:r>
    </w:p>
    <w:p w14:paraId="487443D9" w14:textId="6A9BC6CF" w:rsidR="00212B9D" w:rsidRPr="00D63028" w:rsidRDefault="00212B9D" w:rsidP="00212B9D">
      <w:pPr>
        <w:suppressAutoHyphens/>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45261215-4 Pokrywanie dachów panelami ogniw słonecznych</w:t>
      </w:r>
      <w:r w:rsidR="007207F1" w:rsidRPr="00D63028">
        <w:rPr>
          <w:rFonts w:asciiTheme="minorHAnsi" w:hAnsiTheme="minorHAnsi" w:cstheme="minorHAnsi"/>
          <w:sz w:val="20"/>
          <w:szCs w:val="20"/>
        </w:rPr>
        <w:t>.</w:t>
      </w:r>
    </w:p>
    <w:p w14:paraId="69864623" w14:textId="77777777" w:rsidR="00B93CCC" w:rsidRPr="00D63028"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D63028" w:rsidRDefault="003D1BA2" w:rsidP="00035637">
      <w:pPr>
        <w:numPr>
          <w:ilvl w:val="0"/>
          <w:numId w:val="22"/>
        </w:numPr>
        <w:suppressAutoHyphens/>
        <w:spacing w:after="0"/>
        <w:ind w:left="284" w:hanging="284"/>
        <w:jc w:val="both"/>
        <w:rPr>
          <w:rFonts w:asciiTheme="minorHAnsi" w:eastAsia="Times New Roman" w:hAnsiTheme="minorHAnsi" w:cstheme="minorHAnsi"/>
          <w:b/>
          <w:sz w:val="20"/>
          <w:szCs w:val="20"/>
          <w:lang w:eastAsia="ar-SA"/>
        </w:rPr>
      </w:pPr>
      <w:r w:rsidRPr="00D63028">
        <w:rPr>
          <w:rFonts w:asciiTheme="minorHAnsi" w:eastAsia="Times New Roman" w:hAnsiTheme="minorHAnsi" w:cstheme="minorHAnsi"/>
          <w:b/>
          <w:sz w:val="20"/>
          <w:szCs w:val="20"/>
          <w:lang w:eastAsia="ar-SA"/>
        </w:rPr>
        <w:t>OPIS CZĘŚCI ZAMÓWIENIA W PRZYPADKU MO</w:t>
      </w:r>
      <w:r w:rsidR="000F05C8" w:rsidRPr="00D63028">
        <w:rPr>
          <w:rFonts w:asciiTheme="minorHAnsi" w:eastAsia="Times New Roman" w:hAnsiTheme="minorHAnsi" w:cstheme="minorHAnsi"/>
          <w:b/>
          <w:sz w:val="20"/>
          <w:szCs w:val="20"/>
          <w:lang w:eastAsia="ar-SA"/>
        </w:rPr>
        <w:t>Ż</w:t>
      </w:r>
      <w:r w:rsidRPr="00D63028">
        <w:rPr>
          <w:rFonts w:asciiTheme="minorHAnsi" w:eastAsia="Times New Roman" w:hAnsiTheme="minorHAnsi" w:cstheme="minorHAnsi"/>
          <w:b/>
          <w:sz w:val="20"/>
          <w:szCs w:val="20"/>
          <w:lang w:eastAsia="ar-SA"/>
        </w:rPr>
        <w:t>LIWOŚCI SKŁADANIA OFERT CZĘŚCIOWYCH ORAZ L</w:t>
      </w:r>
      <w:r w:rsidRPr="00D63028">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D63028">
        <w:rPr>
          <w:rFonts w:asciiTheme="minorHAnsi" w:eastAsia="Times New Roman" w:hAnsiTheme="minorHAnsi" w:cstheme="minorHAnsi"/>
          <w:b/>
          <w:sz w:val="20"/>
          <w:szCs w:val="20"/>
          <w:lang w:eastAsia="ar-SA"/>
        </w:rPr>
        <w:t>:</w:t>
      </w:r>
    </w:p>
    <w:p w14:paraId="6CBE6936" w14:textId="7526D31B" w:rsidR="00DB73E1" w:rsidRPr="00D63028" w:rsidRDefault="008200E8" w:rsidP="00035637">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 xml:space="preserve">Zamówienie </w:t>
      </w:r>
      <w:r w:rsidR="00354355" w:rsidRPr="00D63028">
        <w:rPr>
          <w:rFonts w:asciiTheme="minorHAnsi" w:eastAsia="Times New Roman" w:hAnsiTheme="minorHAnsi" w:cstheme="minorHAnsi"/>
          <w:bCs/>
          <w:sz w:val="20"/>
          <w:szCs w:val="20"/>
          <w:lang w:eastAsia="ar-SA"/>
        </w:rPr>
        <w:t xml:space="preserve">nie </w:t>
      </w:r>
      <w:r w:rsidRPr="00D63028">
        <w:rPr>
          <w:rFonts w:asciiTheme="minorHAnsi" w:eastAsia="Times New Roman" w:hAnsiTheme="minorHAnsi" w:cstheme="minorHAnsi"/>
          <w:bCs/>
          <w:sz w:val="20"/>
          <w:szCs w:val="20"/>
          <w:lang w:eastAsia="ar-SA"/>
        </w:rPr>
        <w:t>zostało podzielone na części</w:t>
      </w:r>
      <w:r w:rsidR="007207F1" w:rsidRPr="00D63028">
        <w:rPr>
          <w:rFonts w:asciiTheme="minorHAnsi" w:eastAsia="Times New Roman" w:hAnsiTheme="minorHAnsi" w:cstheme="minorHAnsi"/>
          <w:bCs/>
          <w:sz w:val="20"/>
          <w:szCs w:val="20"/>
          <w:lang w:eastAsia="ar-SA"/>
        </w:rPr>
        <w:t>.</w:t>
      </w:r>
    </w:p>
    <w:p w14:paraId="07D2CC7B" w14:textId="37959EDE" w:rsidR="0081523F" w:rsidRPr="00D63028" w:rsidRDefault="008F45AB" w:rsidP="007207F1">
      <w:pPr>
        <w:pStyle w:val="Akapitzlist"/>
        <w:numPr>
          <w:ilvl w:val="1"/>
          <w:numId w:val="22"/>
        </w:numPr>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Zamawiający informuje, że brak podziału zamówienia na części wynika z</w:t>
      </w:r>
      <w:r w:rsidR="008200E8" w:rsidRPr="00D63028">
        <w:rPr>
          <w:rFonts w:asciiTheme="minorHAnsi" w:eastAsia="Times New Roman" w:hAnsiTheme="minorHAnsi" w:cstheme="minorHAnsi"/>
          <w:bCs/>
          <w:sz w:val="20"/>
          <w:szCs w:val="20"/>
          <w:lang w:eastAsia="ar-SA"/>
        </w:rPr>
        <w:t xml:space="preserve"> przedmiotu zamówienia</w:t>
      </w:r>
      <w:r w:rsidR="00811CC0" w:rsidRPr="00D63028">
        <w:rPr>
          <w:rFonts w:asciiTheme="minorHAnsi" w:eastAsia="Times New Roman" w:hAnsiTheme="minorHAnsi" w:cstheme="minorHAnsi"/>
          <w:bCs/>
          <w:sz w:val="20"/>
          <w:szCs w:val="20"/>
          <w:lang w:eastAsia="ar-SA"/>
        </w:rPr>
        <w:t>,</w:t>
      </w:r>
      <w:r w:rsidR="008200E8" w:rsidRPr="00D63028">
        <w:rPr>
          <w:rFonts w:asciiTheme="minorHAnsi" w:eastAsia="Times New Roman" w:hAnsiTheme="minorHAnsi" w:cstheme="minorHAnsi"/>
          <w:bCs/>
          <w:sz w:val="20"/>
          <w:szCs w:val="20"/>
          <w:lang w:eastAsia="ar-SA"/>
        </w:rPr>
        <w:t xml:space="preserve"> tj.</w:t>
      </w:r>
      <w:r w:rsidRPr="00D63028">
        <w:rPr>
          <w:rFonts w:asciiTheme="minorHAnsi" w:eastAsia="Times New Roman" w:hAnsiTheme="minorHAnsi" w:cstheme="minorHAnsi"/>
          <w:bCs/>
          <w:sz w:val="20"/>
          <w:szCs w:val="20"/>
          <w:lang w:eastAsia="ar-SA"/>
        </w:rPr>
        <w:t xml:space="preserve"> </w:t>
      </w:r>
      <w:r w:rsidR="008200E8" w:rsidRPr="00D63028">
        <w:rPr>
          <w:rFonts w:asciiTheme="minorHAnsi" w:eastAsia="Times New Roman" w:hAnsiTheme="minorHAnsi" w:cstheme="minorHAnsi"/>
          <w:bCs/>
          <w:sz w:val="20"/>
          <w:szCs w:val="20"/>
          <w:lang w:eastAsia="ar-SA"/>
        </w:rPr>
        <w:t>usługi zaprojektowania, uzyskania decyzji administracyjnych, dostawy, montażu i uruchomienia instalacji fotowoltaicznej (PV)</w:t>
      </w:r>
      <w:r w:rsidR="0081523F" w:rsidRPr="00D63028">
        <w:rPr>
          <w:rFonts w:asciiTheme="minorHAnsi" w:eastAsia="Times New Roman" w:hAnsiTheme="minorHAnsi" w:cstheme="minorHAnsi"/>
          <w:bCs/>
          <w:sz w:val="20"/>
          <w:szCs w:val="20"/>
          <w:lang w:eastAsia="ar-SA"/>
        </w:rPr>
        <w:t>. Podział zamówienia na części nie wpłynąłby pozytywnie na całość przedsięwzięcia.</w:t>
      </w:r>
    </w:p>
    <w:p w14:paraId="0FA389C4" w14:textId="77777777" w:rsidR="00DB73E1" w:rsidRPr="00D63028" w:rsidRDefault="00DB73E1" w:rsidP="0081523F">
      <w:pPr>
        <w:suppressAutoHyphens/>
        <w:spacing w:after="0"/>
        <w:jc w:val="both"/>
        <w:rPr>
          <w:rFonts w:asciiTheme="minorHAnsi" w:eastAsia="Times New Roman" w:hAnsiTheme="minorHAnsi" w:cstheme="minorHAnsi"/>
          <w:bCs/>
          <w:lang w:eastAsia="ar-SA"/>
        </w:rPr>
      </w:pPr>
    </w:p>
    <w:p w14:paraId="3F959E4E" w14:textId="7AFB7F9F" w:rsidR="00ED67A3" w:rsidRPr="00D63028" w:rsidRDefault="00ED67A3" w:rsidP="00035637">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D63028">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364AD9B9" w14:textId="213EE445" w:rsidR="008277DB" w:rsidRPr="00D63028" w:rsidRDefault="008277DB" w:rsidP="00035637">
      <w:pPr>
        <w:pStyle w:val="Akapitzlist"/>
        <w:numPr>
          <w:ilvl w:val="1"/>
          <w:numId w:val="22"/>
        </w:numPr>
        <w:suppressAutoHyphens/>
        <w:spacing w:after="0"/>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 xml:space="preserve">Przed złożeniem oferty Zamawiający przewiduje </w:t>
      </w:r>
      <w:r w:rsidRPr="00D63028">
        <w:rPr>
          <w:rFonts w:asciiTheme="minorHAnsi" w:eastAsia="Times New Roman" w:hAnsiTheme="minorHAnsi" w:cstheme="minorHAnsi"/>
          <w:b/>
          <w:sz w:val="20"/>
          <w:szCs w:val="20"/>
          <w:lang w:eastAsia="ar-SA"/>
        </w:rPr>
        <w:t>obowiązkową wizję lokalną</w:t>
      </w:r>
      <w:r w:rsidRPr="00D63028">
        <w:rPr>
          <w:rFonts w:asciiTheme="minorHAnsi" w:eastAsia="Times New Roman" w:hAnsiTheme="minorHAnsi" w:cstheme="minorHAnsi"/>
          <w:bCs/>
          <w:sz w:val="20"/>
          <w:szCs w:val="20"/>
          <w:lang w:eastAsia="ar-SA"/>
        </w:rPr>
        <w:t xml:space="preserve"> przedstawiciela Wykonawcy zgłoszoną poprzez platformę (o której mowa w pkt. 1.2 SWZ) lub adres e-mail przetargi@khk.krakow.pl co najmniej </w:t>
      </w:r>
      <w:r w:rsidR="00492487" w:rsidRPr="00D63028">
        <w:rPr>
          <w:rFonts w:asciiTheme="minorHAnsi" w:eastAsia="Times New Roman" w:hAnsiTheme="minorHAnsi" w:cstheme="minorHAnsi"/>
          <w:bCs/>
          <w:sz w:val="20"/>
          <w:szCs w:val="20"/>
          <w:lang w:eastAsia="ar-SA"/>
        </w:rPr>
        <w:t>1</w:t>
      </w:r>
      <w:r w:rsidRPr="00D63028">
        <w:rPr>
          <w:rFonts w:asciiTheme="minorHAnsi" w:eastAsia="Times New Roman" w:hAnsiTheme="minorHAnsi" w:cstheme="minorHAnsi"/>
          <w:bCs/>
          <w:sz w:val="20"/>
          <w:szCs w:val="20"/>
          <w:lang w:eastAsia="ar-SA"/>
        </w:rPr>
        <w:t xml:space="preserve"> d</w:t>
      </w:r>
      <w:r w:rsidR="00492487" w:rsidRPr="00D63028">
        <w:rPr>
          <w:rFonts w:asciiTheme="minorHAnsi" w:eastAsia="Times New Roman" w:hAnsiTheme="minorHAnsi" w:cstheme="minorHAnsi"/>
          <w:bCs/>
          <w:sz w:val="20"/>
          <w:szCs w:val="20"/>
          <w:lang w:eastAsia="ar-SA"/>
        </w:rPr>
        <w:t>zień</w:t>
      </w:r>
      <w:r w:rsidRPr="00D63028">
        <w:rPr>
          <w:rFonts w:asciiTheme="minorHAnsi" w:eastAsia="Times New Roman" w:hAnsiTheme="minorHAnsi" w:cstheme="minorHAnsi"/>
          <w:bCs/>
          <w:sz w:val="20"/>
          <w:szCs w:val="20"/>
          <w:lang w:eastAsia="ar-SA"/>
        </w:rPr>
        <w:t xml:space="preserve"> przed terminem wizji lokalnej. Wizja lokalna odbędzie się w terminie:. o </w:t>
      </w:r>
      <w:r w:rsidRPr="00D63028">
        <w:rPr>
          <w:rFonts w:asciiTheme="minorHAnsi" w:eastAsia="Times New Roman" w:hAnsiTheme="minorHAnsi" w:cstheme="minorHAnsi"/>
          <w:b/>
          <w:sz w:val="20"/>
          <w:szCs w:val="20"/>
          <w:lang w:eastAsia="ar-SA"/>
        </w:rPr>
        <w:t xml:space="preserve">godzinie </w:t>
      </w:r>
      <w:r w:rsidR="008B4E10" w:rsidRPr="00D63028">
        <w:rPr>
          <w:rFonts w:asciiTheme="minorHAnsi" w:eastAsia="Times New Roman" w:hAnsiTheme="minorHAnsi" w:cstheme="minorHAnsi"/>
          <w:b/>
          <w:sz w:val="20"/>
          <w:szCs w:val="20"/>
          <w:lang w:eastAsia="ar-SA"/>
        </w:rPr>
        <w:t>10:00 dnia</w:t>
      </w:r>
      <w:r w:rsidR="00211911" w:rsidRPr="00D63028">
        <w:rPr>
          <w:rFonts w:asciiTheme="minorHAnsi" w:eastAsia="Times New Roman" w:hAnsiTheme="minorHAnsi" w:cstheme="minorHAnsi"/>
          <w:b/>
          <w:sz w:val="20"/>
          <w:szCs w:val="20"/>
          <w:lang w:eastAsia="ar-SA"/>
        </w:rPr>
        <w:t xml:space="preserve"> 12.10.2022 r.</w:t>
      </w:r>
    </w:p>
    <w:p w14:paraId="1D80CFC5" w14:textId="77777777" w:rsidR="002003D4" w:rsidRPr="00D63028"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D63028" w:rsidRDefault="002003D4" w:rsidP="00035637">
      <w:pPr>
        <w:pStyle w:val="Akapitzlist"/>
        <w:numPr>
          <w:ilvl w:val="0"/>
          <w:numId w:val="22"/>
        </w:numPr>
        <w:spacing w:after="0"/>
        <w:rPr>
          <w:rFonts w:asciiTheme="minorHAnsi" w:hAnsiTheme="minorHAnsi" w:cstheme="minorHAnsi"/>
          <w:b/>
          <w:bCs/>
          <w:sz w:val="20"/>
          <w:szCs w:val="20"/>
        </w:rPr>
      </w:pPr>
      <w:r w:rsidRPr="00D63028">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D63028">
        <w:rPr>
          <w:rFonts w:asciiTheme="minorHAnsi" w:hAnsiTheme="minorHAnsi" w:cstheme="minorHAnsi"/>
          <w:b/>
          <w:bCs/>
          <w:sz w:val="20"/>
          <w:szCs w:val="20"/>
        </w:rPr>
        <w:t xml:space="preserve"> ORAZ </w:t>
      </w:r>
      <w:r w:rsidRPr="00D63028">
        <w:rPr>
          <w:rFonts w:asciiTheme="minorHAnsi" w:hAnsiTheme="minorHAnsi" w:cstheme="minorHAnsi"/>
          <w:b/>
          <w:bCs/>
          <w:sz w:val="20"/>
          <w:szCs w:val="20"/>
          <w:shd w:val="clear" w:color="auto" w:fill="FFFFFF"/>
        </w:rPr>
        <w:t>WYMAGANIA W ZAKRESIE ZATRUDNIENIA OSÓB, O KTÓRYCH MOWA W ART. 96 UST. 2 PKT 2 PZP:</w:t>
      </w:r>
    </w:p>
    <w:p w14:paraId="1AC7F880" w14:textId="666FCA2C" w:rsidR="002003D4" w:rsidRPr="00D63028" w:rsidRDefault="002003D4" w:rsidP="00811CC0">
      <w:pPr>
        <w:pStyle w:val="Akapitzlist"/>
        <w:numPr>
          <w:ilvl w:val="1"/>
          <w:numId w:val="22"/>
        </w:numPr>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69ABE86D" w14:textId="4B998D71" w:rsidR="00D00CD5" w:rsidRPr="00D63028" w:rsidRDefault="00D00CD5" w:rsidP="00811CC0">
      <w:pPr>
        <w:pStyle w:val="Akapitzlist"/>
        <w:numPr>
          <w:ilvl w:val="2"/>
          <w:numId w:val="22"/>
        </w:numPr>
        <w:spacing w:after="0"/>
        <w:jc w:val="both"/>
        <w:rPr>
          <w:rFonts w:asciiTheme="minorHAnsi" w:hAnsiTheme="minorHAnsi" w:cstheme="minorHAnsi"/>
          <w:sz w:val="20"/>
          <w:szCs w:val="20"/>
        </w:rPr>
      </w:pPr>
      <w:r w:rsidRPr="00D63028">
        <w:rPr>
          <w:rFonts w:asciiTheme="minorHAnsi" w:hAnsiTheme="minorHAnsi" w:cstheme="minorHAnsi"/>
          <w:sz w:val="20"/>
          <w:szCs w:val="20"/>
        </w:rPr>
        <w:lastRenderedPageBreak/>
        <w:t>osoby które będą wykonywać wszelkie czynności związane z realizacją robót budowlanych (za wyjątkiem kierownika budowy</w:t>
      </w:r>
      <w:r w:rsidR="007A198E" w:rsidRPr="00D63028">
        <w:rPr>
          <w:rFonts w:asciiTheme="minorHAnsi" w:hAnsiTheme="minorHAnsi" w:cstheme="minorHAnsi"/>
          <w:sz w:val="20"/>
          <w:szCs w:val="20"/>
        </w:rPr>
        <w:t xml:space="preserve">, </w:t>
      </w:r>
      <w:r w:rsidRPr="00D63028">
        <w:rPr>
          <w:rFonts w:asciiTheme="minorHAnsi" w:hAnsiTheme="minorHAnsi" w:cstheme="minorHAnsi"/>
          <w:sz w:val="20"/>
          <w:szCs w:val="20"/>
        </w:rPr>
        <w:t>osób nadzorujących realizację zamówienia) – w wymiarze czasu pracy niezbędnym do realizacji niniejszego zamówienia</w:t>
      </w:r>
    </w:p>
    <w:p w14:paraId="6163A7B5" w14:textId="77777777" w:rsidR="002003D4" w:rsidRPr="00D63028" w:rsidRDefault="002003D4" w:rsidP="00035637">
      <w:pPr>
        <w:pStyle w:val="Akapitzlist"/>
        <w:numPr>
          <w:ilvl w:val="1"/>
          <w:numId w:val="22"/>
        </w:numPr>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D63028" w:rsidRDefault="002003D4" w:rsidP="00035637">
      <w:pPr>
        <w:pStyle w:val="Akapitzlist"/>
        <w:numPr>
          <w:ilvl w:val="2"/>
          <w:numId w:val="22"/>
        </w:numPr>
        <w:spacing w:after="0"/>
        <w:ind w:left="993" w:hanging="567"/>
        <w:jc w:val="both"/>
        <w:rPr>
          <w:rFonts w:asciiTheme="minorHAnsi" w:hAnsiTheme="minorHAnsi" w:cstheme="minorHAnsi"/>
          <w:sz w:val="20"/>
          <w:szCs w:val="20"/>
        </w:rPr>
      </w:pPr>
      <w:r w:rsidRPr="00D63028">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D63028" w:rsidRDefault="002003D4" w:rsidP="00035637">
      <w:pPr>
        <w:pStyle w:val="Akapitzlist"/>
        <w:numPr>
          <w:ilvl w:val="2"/>
          <w:numId w:val="22"/>
        </w:numPr>
        <w:spacing w:after="0"/>
        <w:ind w:left="993" w:hanging="567"/>
        <w:jc w:val="both"/>
        <w:rPr>
          <w:rFonts w:asciiTheme="minorHAnsi" w:hAnsiTheme="minorHAnsi" w:cstheme="minorHAnsi"/>
          <w:sz w:val="20"/>
          <w:szCs w:val="20"/>
        </w:rPr>
      </w:pPr>
      <w:r w:rsidRPr="00D63028">
        <w:rPr>
          <w:rFonts w:asciiTheme="minorHAnsi" w:hAnsiTheme="minorHAnsi" w:cstheme="minorHAnsi"/>
          <w:sz w:val="20"/>
          <w:szCs w:val="20"/>
        </w:rPr>
        <w:t>żądania wyjaśnień w przypadku wątpliwości w zakresie potwierdzenia spełniania ww. wymogów,</w:t>
      </w:r>
    </w:p>
    <w:p w14:paraId="6F2583A5" w14:textId="77777777" w:rsidR="002003D4" w:rsidRPr="00D63028" w:rsidRDefault="002003D4" w:rsidP="00035637">
      <w:pPr>
        <w:pStyle w:val="Akapitzlist"/>
        <w:numPr>
          <w:ilvl w:val="2"/>
          <w:numId w:val="22"/>
        </w:numPr>
        <w:spacing w:after="0"/>
        <w:ind w:left="993" w:hanging="567"/>
        <w:jc w:val="both"/>
        <w:rPr>
          <w:rFonts w:asciiTheme="minorHAnsi" w:hAnsiTheme="minorHAnsi" w:cstheme="minorHAnsi"/>
          <w:sz w:val="20"/>
          <w:szCs w:val="20"/>
        </w:rPr>
      </w:pPr>
      <w:r w:rsidRPr="00D63028">
        <w:rPr>
          <w:rFonts w:asciiTheme="minorHAnsi" w:hAnsiTheme="minorHAnsi" w:cstheme="minorHAnsi"/>
          <w:sz w:val="20"/>
          <w:szCs w:val="20"/>
        </w:rPr>
        <w:t>przeprowadzania kontroli na miejscu wykonywania świadczenia.</w:t>
      </w:r>
    </w:p>
    <w:p w14:paraId="0D3853D8" w14:textId="221182C6" w:rsidR="002003D4" w:rsidRPr="00D63028" w:rsidRDefault="002003D4" w:rsidP="00035637">
      <w:pPr>
        <w:pStyle w:val="Akapitzlist"/>
        <w:numPr>
          <w:ilvl w:val="1"/>
          <w:numId w:val="22"/>
        </w:numPr>
        <w:spacing w:after="0"/>
        <w:ind w:left="567"/>
        <w:jc w:val="both"/>
        <w:rPr>
          <w:rFonts w:asciiTheme="minorHAnsi" w:hAnsiTheme="minorHAnsi" w:cstheme="minorHAnsi"/>
          <w:sz w:val="20"/>
          <w:szCs w:val="20"/>
        </w:rPr>
      </w:pPr>
      <w:r w:rsidRPr="00D63028">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C3761" w:rsidRPr="00D63028">
        <w:rPr>
          <w:rFonts w:asciiTheme="minorHAnsi" w:hAnsiTheme="minorHAnsi" w:cstheme="minorHAnsi"/>
          <w:sz w:val="20"/>
          <w:szCs w:val="20"/>
        </w:rPr>
        <w:t>6.1 SWZ</w:t>
      </w:r>
      <w:r w:rsidRPr="00D63028">
        <w:rPr>
          <w:rFonts w:asciiTheme="minorHAnsi" w:hAnsiTheme="minorHAnsi" w:cstheme="minorHAnsi"/>
          <w:sz w:val="20"/>
          <w:szCs w:val="20"/>
        </w:rPr>
        <w:t xml:space="preserve"> czynności w trakcie realizacji zamówienia:</w:t>
      </w:r>
    </w:p>
    <w:p w14:paraId="6859EE7B" w14:textId="634F5A80" w:rsidR="00594036" w:rsidRPr="00D63028" w:rsidRDefault="00594036" w:rsidP="00035637">
      <w:pPr>
        <w:pStyle w:val="Akapitzlist"/>
        <w:numPr>
          <w:ilvl w:val="2"/>
          <w:numId w:val="22"/>
        </w:numPr>
        <w:spacing w:after="0"/>
        <w:ind w:left="993" w:hanging="567"/>
        <w:jc w:val="both"/>
        <w:rPr>
          <w:rFonts w:asciiTheme="minorHAnsi" w:hAnsiTheme="minorHAnsi" w:cstheme="minorHAnsi"/>
          <w:sz w:val="20"/>
          <w:szCs w:val="20"/>
        </w:rPr>
      </w:pPr>
      <w:r w:rsidRPr="00D63028">
        <w:rPr>
          <w:rFonts w:asciiTheme="minorHAnsi" w:hAnsiTheme="minorHAnsi" w:cstheme="minorHAnsi"/>
          <w:sz w:val="20"/>
          <w:szCs w:val="20"/>
        </w:rPr>
        <w:t>oświadczenie zatrudnionego pracownika;</w:t>
      </w:r>
    </w:p>
    <w:p w14:paraId="44F54588" w14:textId="10AA17A6" w:rsidR="002003D4" w:rsidRPr="00D63028" w:rsidRDefault="002003D4" w:rsidP="00035637">
      <w:pPr>
        <w:pStyle w:val="Akapitzlist"/>
        <w:numPr>
          <w:ilvl w:val="2"/>
          <w:numId w:val="22"/>
        </w:numPr>
        <w:spacing w:after="0"/>
        <w:ind w:left="993" w:hanging="567"/>
        <w:jc w:val="both"/>
        <w:rPr>
          <w:rFonts w:asciiTheme="minorHAnsi" w:hAnsiTheme="minorHAnsi" w:cstheme="minorHAnsi"/>
          <w:sz w:val="20"/>
          <w:szCs w:val="20"/>
        </w:rPr>
      </w:pPr>
      <w:r w:rsidRPr="00D63028">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D63028" w:rsidRDefault="002003D4" w:rsidP="00035637">
      <w:pPr>
        <w:pStyle w:val="Akapitzlist"/>
        <w:numPr>
          <w:ilvl w:val="2"/>
          <w:numId w:val="22"/>
        </w:numPr>
        <w:spacing w:after="0"/>
        <w:ind w:left="993" w:hanging="567"/>
        <w:jc w:val="both"/>
        <w:rPr>
          <w:rFonts w:asciiTheme="minorHAnsi" w:hAnsiTheme="minorHAnsi" w:cstheme="minorHAnsi"/>
          <w:sz w:val="20"/>
          <w:szCs w:val="20"/>
        </w:rPr>
      </w:pPr>
      <w:r w:rsidRPr="00D63028">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14D2A639" w:rsidR="002003D4" w:rsidRPr="00D63028" w:rsidRDefault="002003D4" w:rsidP="00035637">
      <w:pPr>
        <w:pStyle w:val="Akapitzlist"/>
        <w:numPr>
          <w:ilvl w:val="2"/>
          <w:numId w:val="22"/>
        </w:numPr>
        <w:spacing w:after="0"/>
        <w:ind w:left="993" w:hanging="567"/>
        <w:jc w:val="both"/>
        <w:rPr>
          <w:rFonts w:asciiTheme="minorHAnsi" w:hAnsiTheme="minorHAnsi" w:cstheme="minorHAnsi"/>
          <w:sz w:val="20"/>
          <w:szCs w:val="20"/>
        </w:rPr>
      </w:pPr>
      <w:r w:rsidRPr="00D63028">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D63028" w:rsidRDefault="002003D4" w:rsidP="00035637">
      <w:pPr>
        <w:pStyle w:val="Akapitzlist"/>
        <w:numPr>
          <w:ilvl w:val="2"/>
          <w:numId w:val="22"/>
        </w:numPr>
        <w:spacing w:after="0"/>
        <w:ind w:left="993" w:hanging="567"/>
        <w:jc w:val="both"/>
        <w:rPr>
          <w:rFonts w:asciiTheme="minorHAnsi" w:hAnsiTheme="minorHAnsi" w:cstheme="minorHAnsi"/>
          <w:sz w:val="20"/>
          <w:szCs w:val="20"/>
        </w:rPr>
      </w:pPr>
      <w:r w:rsidRPr="00D63028">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D63028" w:rsidRDefault="002003D4" w:rsidP="00035637">
      <w:pPr>
        <w:pStyle w:val="Akapitzlist"/>
        <w:numPr>
          <w:ilvl w:val="2"/>
          <w:numId w:val="22"/>
        </w:numPr>
        <w:spacing w:after="0"/>
        <w:ind w:left="993" w:hanging="567"/>
        <w:jc w:val="both"/>
        <w:rPr>
          <w:rFonts w:asciiTheme="minorHAnsi" w:hAnsiTheme="minorHAnsi" w:cstheme="minorHAnsi"/>
          <w:sz w:val="20"/>
          <w:szCs w:val="20"/>
        </w:rPr>
      </w:pPr>
      <w:r w:rsidRPr="00D63028">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D63028">
        <w:rPr>
          <w:rFonts w:asciiTheme="minorHAnsi" w:hAnsiTheme="minorHAnsi" w:cstheme="minorHAnsi"/>
          <w:sz w:val="20"/>
          <w:szCs w:val="20"/>
        </w:rPr>
        <w:t>6</w:t>
      </w:r>
      <w:r w:rsidRPr="00D63028">
        <w:rPr>
          <w:rFonts w:asciiTheme="minorHAnsi" w:hAnsiTheme="minorHAnsi" w:cstheme="minorHAnsi"/>
          <w:sz w:val="20"/>
          <w:szCs w:val="20"/>
        </w:rPr>
        <w:t>.1.1</w:t>
      </w:r>
      <w:r w:rsidR="00B7341D" w:rsidRPr="00D63028">
        <w:rPr>
          <w:rFonts w:asciiTheme="minorHAnsi" w:hAnsiTheme="minorHAnsi" w:cstheme="minorHAnsi"/>
          <w:sz w:val="20"/>
          <w:szCs w:val="20"/>
        </w:rPr>
        <w:t xml:space="preserve"> SWZ</w:t>
      </w:r>
      <w:r w:rsidRPr="00D63028">
        <w:rPr>
          <w:rFonts w:asciiTheme="minorHAnsi" w:hAnsiTheme="minorHAnsi" w:cstheme="minorHAnsi"/>
          <w:sz w:val="20"/>
          <w:szCs w:val="20"/>
        </w:rPr>
        <w:t xml:space="preserve"> czynności. </w:t>
      </w:r>
    </w:p>
    <w:p w14:paraId="73CB4D53" w14:textId="6D4F2A33" w:rsidR="002003D4" w:rsidRPr="00D63028" w:rsidRDefault="002003D4" w:rsidP="00035637">
      <w:pPr>
        <w:pStyle w:val="Akapitzlist"/>
        <w:numPr>
          <w:ilvl w:val="2"/>
          <w:numId w:val="22"/>
        </w:numPr>
        <w:spacing w:after="0"/>
        <w:ind w:left="993" w:hanging="567"/>
        <w:jc w:val="both"/>
        <w:rPr>
          <w:rFonts w:asciiTheme="minorHAnsi" w:hAnsiTheme="minorHAnsi" w:cstheme="minorHAnsi"/>
          <w:sz w:val="20"/>
          <w:szCs w:val="20"/>
        </w:rPr>
      </w:pPr>
      <w:r w:rsidRPr="00D63028">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199EB2C" w14:textId="77777777" w:rsidR="00892DE7" w:rsidRPr="00D63028" w:rsidRDefault="00892DE7" w:rsidP="00035637">
      <w:pPr>
        <w:pStyle w:val="Akapitzlist"/>
        <w:numPr>
          <w:ilvl w:val="1"/>
          <w:numId w:val="22"/>
        </w:numPr>
        <w:spacing w:after="0"/>
        <w:jc w:val="both"/>
        <w:rPr>
          <w:rFonts w:asciiTheme="minorHAnsi" w:hAnsiTheme="minorHAnsi" w:cstheme="minorHAnsi"/>
          <w:sz w:val="20"/>
          <w:szCs w:val="20"/>
        </w:rPr>
      </w:pPr>
      <w:r w:rsidRPr="00D63028">
        <w:rPr>
          <w:rFonts w:asciiTheme="minorHAnsi" w:hAnsiTheme="minorHAnsi" w:cstheme="minorHAnsi"/>
          <w:sz w:val="20"/>
          <w:szCs w:val="20"/>
        </w:rPr>
        <w:t>Zamawiający nie wymaga zatrudnienia osób, o których mowa w art. 96 ust. 2 pkt 2 PZP.</w:t>
      </w:r>
    </w:p>
    <w:p w14:paraId="5B305A60" w14:textId="77777777" w:rsidR="00ED67A3" w:rsidRPr="00D63028"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D63028" w:rsidRDefault="009039A9" w:rsidP="00035637">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D63028">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D63028">
        <w:rPr>
          <w:rFonts w:asciiTheme="minorHAnsi" w:hAnsiTheme="minorHAnsi" w:cstheme="minorHAnsi"/>
          <w:b/>
          <w:bCs/>
          <w:sz w:val="20"/>
          <w:szCs w:val="20"/>
          <w:shd w:val="clear" w:color="auto" w:fill="FFFFFF"/>
        </w:rPr>
        <w:t xml:space="preserve"> </w:t>
      </w:r>
      <w:r w:rsidR="003077AE" w:rsidRPr="00D63028">
        <w:rPr>
          <w:rFonts w:asciiTheme="minorHAnsi" w:hAnsiTheme="minorHAnsi" w:cstheme="minorHAnsi"/>
          <w:b/>
          <w:bCs/>
          <w:sz w:val="20"/>
          <w:szCs w:val="20"/>
          <w:shd w:val="clear" w:color="auto" w:fill="FFFFFF"/>
        </w:rPr>
        <w:br/>
      </w:r>
      <w:r w:rsidR="00AE12A0" w:rsidRPr="00D63028">
        <w:rPr>
          <w:rFonts w:asciiTheme="minorHAnsi" w:hAnsiTheme="minorHAnsi" w:cstheme="minorHAnsi"/>
          <w:b/>
          <w:bCs/>
          <w:sz w:val="20"/>
          <w:szCs w:val="20"/>
          <w:shd w:val="clear" w:color="auto" w:fill="FFFFFF"/>
        </w:rPr>
        <w:t xml:space="preserve">I </w:t>
      </w:r>
      <w:r w:rsidR="00CC54D5" w:rsidRPr="00D63028">
        <w:rPr>
          <w:rFonts w:asciiTheme="minorHAnsi" w:hAnsiTheme="minorHAnsi" w:cstheme="minorHAnsi"/>
          <w:b/>
          <w:bCs/>
          <w:sz w:val="20"/>
          <w:szCs w:val="20"/>
          <w:shd w:val="clear" w:color="auto" w:fill="FFFFFF"/>
        </w:rPr>
        <w:t xml:space="preserve">NAJWAŻNIEJSZE </w:t>
      </w:r>
      <w:r w:rsidR="00AE12A0" w:rsidRPr="00D63028">
        <w:rPr>
          <w:rFonts w:asciiTheme="minorHAnsi" w:hAnsiTheme="minorHAnsi" w:cstheme="minorHAnsi"/>
          <w:b/>
          <w:bCs/>
          <w:sz w:val="20"/>
          <w:szCs w:val="20"/>
          <w:shd w:val="clear" w:color="auto" w:fill="FFFFFF"/>
        </w:rPr>
        <w:t>ZASADY PODWYKONAWSTWA</w:t>
      </w:r>
      <w:r w:rsidRPr="00D63028">
        <w:rPr>
          <w:rFonts w:asciiTheme="minorHAnsi" w:hAnsiTheme="minorHAnsi" w:cstheme="minorHAnsi"/>
          <w:b/>
          <w:bCs/>
          <w:sz w:val="20"/>
          <w:szCs w:val="20"/>
          <w:shd w:val="clear" w:color="auto" w:fill="FFFFFF"/>
        </w:rPr>
        <w:t>:</w:t>
      </w:r>
    </w:p>
    <w:p w14:paraId="4B804AA7" w14:textId="37584118" w:rsidR="001753ED" w:rsidRPr="00D63028" w:rsidRDefault="001753ED" w:rsidP="00035637">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D63028" w:rsidRDefault="001753ED" w:rsidP="00035637">
      <w:pPr>
        <w:pStyle w:val="Akapitzlist"/>
        <w:numPr>
          <w:ilvl w:val="2"/>
          <w:numId w:val="22"/>
        </w:numPr>
        <w:suppressAutoHyphens/>
        <w:spacing w:after="0"/>
        <w:ind w:left="993" w:hanging="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zamówień na roboty budowlane lub usługi;</w:t>
      </w:r>
    </w:p>
    <w:p w14:paraId="188C5DC1" w14:textId="0DD42E69" w:rsidR="001753ED" w:rsidRPr="00D63028" w:rsidRDefault="001753ED" w:rsidP="00035637">
      <w:pPr>
        <w:pStyle w:val="Akapitzlist"/>
        <w:numPr>
          <w:ilvl w:val="2"/>
          <w:numId w:val="22"/>
        </w:numPr>
        <w:suppressAutoHyphens/>
        <w:spacing w:after="0"/>
        <w:ind w:left="993" w:hanging="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D63028" w:rsidRDefault="00AE12A0" w:rsidP="00035637">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63028">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D63028" w:rsidRDefault="00AE12A0" w:rsidP="00035637">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lastRenderedPageBreak/>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D63028" w:rsidRDefault="00AE12A0" w:rsidP="00035637">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 xml:space="preserve">Zamawiający może żądać informacji, o których mowa w pkt. </w:t>
      </w:r>
      <w:r w:rsidR="00374747" w:rsidRPr="00D63028">
        <w:rPr>
          <w:rFonts w:asciiTheme="minorHAnsi" w:eastAsia="Times New Roman" w:hAnsiTheme="minorHAnsi" w:cstheme="minorHAnsi"/>
          <w:sz w:val="20"/>
          <w:szCs w:val="20"/>
          <w:lang w:eastAsia="pl-PL"/>
        </w:rPr>
        <w:t>poprzedzającym</w:t>
      </w:r>
      <w:r w:rsidRPr="00D63028">
        <w:rPr>
          <w:rFonts w:asciiTheme="minorHAnsi" w:eastAsia="Times New Roman" w:hAnsiTheme="minorHAnsi" w:cstheme="minorHAnsi"/>
          <w:sz w:val="20"/>
          <w:szCs w:val="20"/>
          <w:lang w:eastAsia="pl-PL"/>
        </w:rPr>
        <w:t>:</w:t>
      </w:r>
    </w:p>
    <w:p w14:paraId="283B7DC3" w14:textId="41EDC2B8" w:rsidR="00AE12A0" w:rsidRPr="00D63028" w:rsidRDefault="00AE12A0" w:rsidP="00035637">
      <w:pPr>
        <w:pStyle w:val="Akapitzlist"/>
        <w:numPr>
          <w:ilvl w:val="2"/>
          <w:numId w:val="22"/>
        </w:numPr>
        <w:suppressAutoHyphens/>
        <w:spacing w:after="0"/>
        <w:ind w:left="993" w:hanging="567"/>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D63028">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D63028" w:rsidRDefault="00AE12A0" w:rsidP="00035637">
      <w:pPr>
        <w:pStyle w:val="Akapitzlist"/>
        <w:numPr>
          <w:ilvl w:val="2"/>
          <w:numId w:val="22"/>
        </w:numPr>
        <w:suppressAutoHyphens/>
        <w:spacing w:after="0"/>
        <w:ind w:left="993" w:hanging="567"/>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dotyczących dalszych Podwykonawców, lub</w:t>
      </w:r>
    </w:p>
    <w:p w14:paraId="77F22F3E" w14:textId="52236427" w:rsidR="00AE12A0" w:rsidRPr="00D63028" w:rsidRDefault="00AE12A0" w:rsidP="00035637">
      <w:pPr>
        <w:pStyle w:val="Akapitzlist"/>
        <w:numPr>
          <w:ilvl w:val="2"/>
          <w:numId w:val="22"/>
        </w:numPr>
        <w:suppressAutoHyphens/>
        <w:spacing w:after="0"/>
        <w:ind w:left="993" w:hanging="567"/>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D63028" w:rsidRDefault="00AE12A0" w:rsidP="00035637">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D63028">
        <w:rPr>
          <w:rFonts w:asciiTheme="minorHAnsi" w:eastAsia="Times New Roman" w:hAnsiTheme="minorHAnsi" w:cstheme="minorHAnsi"/>
          <w:sz w:val="20"/>
          <w:szCs w:val="20"/>
          <w:lang w:eastAsia="pl-PL"/>
        </w:rPr>
        <w:t xml:space="preserve"> PZP</w:t>
      </w:r>
      <w:r w:rsidRPr="00D63028">
        <w:rPr>
          <w:rFonts w:asciiTheme="minorHAnsi" w:eastAsia="Times New Roman" w:hAnsiTheme="minorHAnsi" w:cstheme="minorHAnsi"/>
          <w:sz w:val="20"/>
          <w:szCs w:val="20"/>
          <w:lang w:eastAsia="pl-PL"/>
        </w:rPr>
        <w:t xml:space="preserve"> stosuje się odpowiednio.</w:t>
      </w:r>
    </w:p>
    <w:p w14:paraId="5DD0AC9E" w14:textId="445A15A1" w:rsidR="00AE12A0" w:rsidRPr="00D63028" w:rsidRDefault="00AE12A0" w:rsidP="00035637">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D63028">
        <w:rPr>
          <w:rFonts w:asciiTheme="minorHAnsi" w:eastAsia="Times New Roman" w:hAnsiTheme="minorHAnsi" w:cstheme="minorHAnsi"/>
          <w:sz w:val="20"/>
          <w:szCs w:val="20"/>
          <w:lang w:eastAsia="pl-PL"/>
        </w:rPr>
        <w:t>.</w:t>
      </w:r>
    </w:p>
    <w:p w14:paraId="4EFC933C" w14:textId="4F109DB8" w:rsidR="00CC54D5" w:rsidRPr="00D63028" w:rsidRDefault="00CC54D5" w:rsidP="00035637">
      <w:pPr>
        <w:pStyle w:val="Akapitzlist"/>
        <w:numPr>
          <w:ilvl w:val="1"/>
          <w:numId w:val="22"/>
        </w:numPr>
        <w:suppressAutoHyphens/>
        <w:spacing w:after="0"/>
        <w:ind w:left="567" w:hanging="425"/>
        <w:jc w:val="both"/>
        <w:rPr>
          <w:rFonts w:asciiTheme="minorHAnsi" w:eastAsia="Times New Roman" w:hAnsiTheme="minorHAnsi" w:cstheme="minorHAnsi"/>
          <w:bCs/>
          <w:sz w:val="18"/>
          <w:szCs w:val="18"/>
          <w:lang w:eastAsia="ar-SA"/>
        </w:rPr>
      </w:pPr>
      <w:r w:rsidRPr="00D63028">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D63028">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D63028"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D63028" w:rsidRDefault="00B93CCC" w:rsidP="00035637">
      <w:pPr>
        <w:numPr>
          <w:ilvl w:val="0"/>
          <w:numId w:val="22"/>
        </w:numPr>
        <w:suppressAutoHyphens/>
        <w:spacing w:after="0"/>
        <w:ind w:left="284" w:hanging="284"/>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
          <w:bCs/>
          <w:sz w:val="20"/>
          <w:szCs w:val="20"/>
          <w:lang w:eastAsia="ar-SA"/>
        </w:rPr>
        <w:t>TERMIN WYKONANIA ZAMÓWIENIA:</w:t>
      </w:r>
    </w:p>
    <w:p w14:paraId="4C44BA4E" w14:textId="05A25F17" w:rsidR="002F42B8" w:rsidRPr="007F2AE9" w:rsidRDefault="007F2AE9" w:rsidP="007F2AE9">
      <w:pPr>
        <w:numPr>
          <w:ilvl w:val="1"/>
          <w:numId w:val="22"/>
        </w:numPr>
        <w:suppressAutoHyphens/>
        <w:spacing w:after="0"/>
        <w:ind w:left="567" w:hanging="431"/>
        <w:jc w:val="both"/>
        <w:rPr>
          <w:rFonts w:asciiTheme="minorHAnsi" w:eastAsia="Times New Roman" w:hAnsiTheme="minorHAnsi" w:cstheme="minorHAnsi"/>
          <w:bCs/>
          <w:sz w:val="20"/>
          <w:szCs w:val="20"/>
          <w:lang w:eastAsia="ar-SA"/>
        </w:rPr>
      </w:pPr>
      <w:r w:rsidRPr="007F2AE9">
        <w:rPr>
          <w:rFonts w:asciiTheme="minorHAnsi" w:hAnsiTheme="minorHAnsi" w:cstheme="minorHAnsi"/>
          <w:sz w:val="20"/>
          <w:szCs w:val="20"/>
        </w:rPr>
        <w:t xml:space="preserve">Przedmiot Umowy zostanie zrealizowany w terminie ustalonym z Zamawiającym, nie dłużej jednak niż do 180 dni od dnia podpisania Umowy.  </w:t>
      </w:r>
    </w:p>
    <w:p w14:paraId="34B2B498" w14:textId="3ACCF50B" w:rsidR="004D0214" w:rsidRPr="00D63028" w:rsidRDefault="004D0214" w:rsidP="00035637">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D63028">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63028">
        <w:rPr>
          <w:rFonts w:asciiTheme="minorHAnsi" w:hAnsiTheme="minorHAnsi" w:cstheme="minorHAnsi"/>
          <w:b/>
          <w:bCs/>
          <w:sz w:val="20"/>
          <w:szCs w:val="20"/>
          <w:shd w:val="clear" w:color="auto" w:fill="FFFFFF"/>
        </w:rPr>
        <w:t>:</w:t>
      </w:r>
      <w:r w:rsidRPr="00D63028">
        <w:rPr>
          <w:rFonts w:asciiTheme="minorHAnsi" w:hAnsiTheme="minorHAnsi" w:cstheme="minorHAnsi"/>
          <w:b/>
          <w:bCs/>
          <w:sz w:val="20"/>
          <w:szCs w:val="20"/>
          <w:shd w:val="clear" w:color="auto" w:fill="FFFFFF"/>
        </w:rPr>
        <w:t xml:space="preserve"> </w:t>
      </w:r>
    </w:p>
    <w:p w14:paraId="1368CC10" w14:textId="409A6E49" w:rsidR="004D0214" w:rsidRPr="00D63028" w:rsidRDefault="00B95C52" w:rsidP="007F2AE9">
      <w:pPr>
        <w:pStyle w:val="Akapitzlist"/>
        <w:numPr>
          <w:ilvl w:val="1"/>
          <w:numId w:val="22"/>
        </w:numPr>
        <w:suppressAutoHyphens/>
        <w:spacing w:after="0"/>
        <w:ind w:left="567" w:hanging="431"/>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 xml:space="preserve">Projektowane postanowienia umowy stanowią </w:t>
      </w:r>
      <w:r w:rsidRPr="00D63028">
        <w:rPr>
          <w:rFonts w:asciiTheme="minorHAnsi" w:eastAsia="Times New Roman" w:hAnsiTheme="minorHAnsi" w:cstheme="minorHAnsi"/>
          <w:b/>
          <w:bCs/>
          <w:i/>
          <w:iCs/>
          <w:sz w:val="20"/>
          <w:szCs w:val="20"/>
          <w:lang w:eastAsia="ar-SA"/>
        </w:rPr>
        <w:t>załącznik nr 3</w:t>
      </w:r>
      <w:r w:rsidRPr="00D63028">
        <w:rPr>
          <w:rFonts w:asciiTheme="minorHAnsi" w:eastAsia="Times New Roman" w:hAnsiTheme="minorHAnsi" w:cstheme="minorHAnsi"/>
          <w:sz w:val="20"/>
          <w:szCs w:val="20"/>
          <w:lang w:eastAsia="ar-SA"/>
        </w:rPr>
        <w:t xml:space="preserve"> do SWZ</w:t>
      </w:r>
    </w:p>
    <w:p w14:paraId="5065B7F5" w14:textId="3BBC358B" w:rsidR="0053794A" w:rsidRPr="00D63028" w:rsidRDefault="0053794A" w:rsidP="00035637">
      <w:pPr>
        <w:pStyle w:val="Akapitzlist"/>
        <w:numPr>
          <w:ilvl w:val="1"/>
          <w:numId w:val="22"/>
        </w:numPr>
        <w:suppressAutoHyphens/>
        <w:spacing w:after="0"/>
        <w:ind w:left="567"/>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D63028" w:rsidRDefault="004D0DE8" w:rsidP="00035637">
      <w:pPr>
        <w:pStyle w:val="Akapitzlist"/>
        <w:numPr>
          <w:ilvl w:val="1"/>
          <w:numId w:val="22"/>
        </w:numPr>
        <w:spacing w:after="0"/>
        <w:ind w:left="567"/>
        <w:jc w:val="both"/>
        <w:rPr>
          <w:rFonts w:asciiTheme="minorHAnsi" w:hAnsiTheme="minorHAnsi" w:cstheme="minorHAnsi"/>
          <w:b/>
          <w:sz w:val="20"/>
          <w:szCs w:val="20"/>
        </w:rPr>
      </w:pPr>
      <w:r w:rsidRPr="00D63028">
        <w:rPr>
          <w:rFonts w:asciiTheme="minorHAnsi" w:hAnsiTheme="minorHAnsi" w:cstheme="minorHAnsi"/>
          <w:sz w:val="20"/>
          <w:szCs w:val="20"/>
        </w:rPr>
        <w:t>Zamawiający nie przewiduje udzielania zaliczek, o których mowa w art. 442 PZP.</w:t>
      </w:r>
    </w:p>
    <w:p w14:paraId="1C9D01CB" w14:textId="6B861E51" w:rsidR="004D0214" w:rsidRPr="00D63028"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D63028" w:rsidRDefault="001753ED" w:rsidP="00035637">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
          <w:bCs/>
          <w:sz w:val="20"/>
          <w:szCs w:val="20"/>
          <w:lang w:eastAsia="ar-SA"/>
        </w:rPr>
        <w:t xml:space="preserve">PODSTAWY WYKLUCZENIA, </w:t>
      </w:r>
      <w:r w:rsidRPr="00D63028">
        <w:rPr>
          <w:rFonts w:asciiTheme="minorHAnsi" w:eastAsia="Times New Roman" w:hAnsiTheme="minorHAnsi" w:cstheme="minorHAnsi"/>
          <w:b/>
          <w:bCs/>
          <w:sz w:val="20"/>
          <w:szCs w:val="20"/>
          <w:lang w:eastAsia="pl-PL"/>
        </w:rPr>
        <w:t>O KTÓRYCH MOWA W ART. 108 UST. 1 ORAZ ART. 109 UST. 1 PZP:</w:t>
      </w:r>
    </w:p>
    <w:p w14:paraId="7DA88FD4" w14:textId="292E6588" w:rsidR="005A3372" w:rsidRPr="00D63028" w:rsidRDefault="001E76E8" w:rsidP="00035637">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sidRPr="00D63028">
        <w:rPr>
          <w:rFonts w:asciiTheme="minorHAnsi" w:eastAsia="Times New Roman" w:hAnsiTheme="minorHAnsi" w:cstheme="minorHAnsi"/>
          <w:bCs/>
          <w:sz w:val="20"/>
          <w:szCs w:val="20"/>
          <w:lang w:eastAsia="ar-SA"/>
        </w:rPr>
        <w:br/>
      </w:r>
      <w:r w:rsidRPr="00D63028">
        <w:rPr>
          <w:rFonts w:asciiTheme="minorHAnsi" w:eastAsia="Times New Roman" w:hAnsiTheme="minorHAnsi" w:cstheme="minorHAnsi"/>
          <w:bCs/>
          <w:sz w:val="20"/>
          <w:szCs w:val="20"/>
          <w:lang w:eastAsia="ar-SA"/>
        </w:rPr>
        <w:t xml:space="preserve">w </w:t>
      </w:r>
      <w:r w:rsidR="00AC3761" w:rsidRPr="00D63028">
        <w:rPr>
          <w:rFonts w:asciiTheme="minorHAnsi" w:eastAsia="Times New Roman" w:hAnsiTheme="minorHAnsi" w:cstheme="minorHAnsi"/>
          <w:bCs/>
          <w:sz w:val="20"/>
          <w:szCs w:val="20"/>
          <w:lang w:eastAsia="ar-SA"/>
        </w:rPr>
        <w:t>art. 108 ust. 1 oraz art. 109 ust. 1 pkt 2- 4, 6, 8-10 PZP</w:t>
      </w:r>
      <w:r w:rsidRPr="00D63028">
        <w:rPr>
          <w:rFonts w:asciiTheme="minorHAnsi" w:eastAsia="Times New Roman" w:hAnsiTheme="minorHAnsi" w:cstheme="minorHAnsi"/>
          <w:bCs/>
          <w:sz w:val="20"/>
          <w:szCs w:val="20"/>
          <w:lang w:eastAsia="ar-SA"/>
        </w:rPr>
        <w:t xml:space="preserve">. </w:t>
      </w:r>
    </w:p>
    <w:p w14:paraId="1D77E197" w14:textId="77777777" w:rsidR="005A3372" w:rsidRPr="00D63028" w:rsidRDefault="00AA188E" w:rsidP="00035637">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 xml:space="preserve">Wykonawca może zostać wykluczony przez </w:t>
      </w:r>
      <w:r w:rsidR="00C51956" w:rsidRPr="00D63028">
        <w:rPr>
          <w:rFonts w:asciiTheme="minorHAnsi" w:eastAsia="Times New Roman" w:hAnsiTheme="minorHAnsi" w:cstheme="minorHAnsi"/>
          <w:sz w:val="20"/>
          <w:szCs w:val="20"/>
          <w:lang w:eastAsia="pl-PL"/>
        </w:rPr>
        <w:t>Z</w:t>
      </w:r>
      <w:r w:rsidRPr="00D63028">
        <w:rPr>
          <w:rFonts w:asciiTheme="minorHAnsi" w:eastAsia="Times New Roman" w:hAnsiTheme="minorHAnsi" w:cstheme="minorHAnsi"/>
          <w:sz w:val="20"/>
          <w:szCs w:val="20"/>
          <w:lang w:eastAsia="pl-PL"/>
        </w:rPr>
        <w:t>amawiającego na każdym etapie postępowania o udzielenie zamówienia.</w:t>
      </w:r>
    </w:p>
    <w:p w14:paraId="25C259A7" w14:textId="002568D5" w:rsidR="00AA188E" w:rsidRPr="00D63028" w:rsidRDefault="00AA188E" w:rsidP="00035637">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 xml:space="preserve">Wykonawca nie podlega wykluczeniu w okolicznościach określonych w </w:t>
      </w:r>
      <w:r w:rsidR="00AC3761" w:rsidRPr="00D63028">
        <w:rPr>
          <w:rFonts w:asciiTheme="minorHAnsi" w:eastAsia="Times New Roman" w:hAnsiTheme="minorHAnsi" w:cstheme="minorHAnsi"/>
          <w:sz w:val="20"/>
          <w:szCs w:val="20"/>
          <w:lang w:eastAsia="pl-PL"/>
        </w:rPr>
        <w:t>108 ust. 1 pkt 1, 2 i 5 lub art. 109 ust. 1 pkt 2-4, 8-10 PZP</w:t>
      </w:r>
      <w:r w:rsidRPr="00D63028">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D63028" w:rsidRDefault="00AA188E" w:rsidP="00035637">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D63028" w:rsidRDefault="00AA188E" w:rsidP="00035637">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D63028" w:rsidRDefault="00AA188E" w:rsidP="00035637">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D63028" w:rsidRDefault="00AA188E" w:rsidP="00035637">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D63028" w:rsidRDefault="00AA188E" w:rsidP="00035637">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zreorganizował personel,</w:t>
      </w:r>
    </w:p>
    <w:p w14:paraId="46EDA56B" w14:textId="77777777" w:rsidR="005A3372" w:rsidRPr="00D63028" w:rsidRDefault="00AA188E" w:rsidP="00035637">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wdrożył system sprawozdawczości i kontroli,</w:t>
      </w:r>
    </w:p>
    <w:p w14:paraId="2898F18E" w14:textId="77777777" w:rsidR="005A3372" w:rsidRPr="00D63028" w:rsidRDefault="00AA188E" w:rsidP="00035637">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D63028" w:rsidRDefault="00AA188E" w:rsidP="00035637">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lastRenderedPageBreak/>
        <w:t>wprowadził wewnętrzne regulacje dotyczące odpowiedzialności i odszkodowań za nieprzestrzeganie przepisów, wewnętrznych regulacji lub standardów.</w:t>
      </w:r>
    </w:p>
    <w:p w14:paraId="72D6BAB8" w14:textId="1A18BA4A" w:rsidR="005A3372" w:rsidRPr="00D63028" w:rsidRDefault="00AA188E" w:rsidP="00035637">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 xml:space="preserve">Zamawiający ocenia, czy podjęte przez </w:t>
      </w:r>
      <w:r w:rsidR="00C51956"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 xml:space="preserve">ykonawcę czynności, o których mowa w </w:t>
      </w:r>
      <w:r w:rsidR="00C51956" w:rsidRPr="00D63028">
        <w:rPr>
          <w:rFonts w:asciiTheme="minorHAnsi" w:eastAsia="Times New Roman" w:hAnsiTheme="minorHAnsi" w:cstheme="minorHAnsi"/>
          <w:sz w:val="20"/>
          <w:szCs w:val="20"/>
          <w:lang w:eastAsia="pl-PL"/>
        </w:rPr>
        <w:t xml:space="preserve">pkt. </w:t>
      </w:r>
      <w:r w:rsidR="00B36F2E" w:rsidRPr="00D63028">
        <w:rPr>
          <w:rFonts w:asciiTheme="minorHAnsi" w:eastAsia="Times New Roman" w:hAnsiTheme="minorHAnsi" w:cstheme="minorHAnsi"/>
          <w:sz w:val="20"/>
          <w:szCs w:val="20"/>
          <w:lang w:eastAsia="pl-PL"/>
        </w:rPr>
        <w:t>10</w:t>
      </w:r>
      <w:r w:rsidR="00C51956" w:rsidRPr="00D63028">
        <w:rPr>
          <w:rFonts w:asciiTheme="minorHAnsi" w:eastAsia="Times New Roman" w:hAnsiTheme="minorHAnsi" w:cstheme="minorHAnsi"/>
          <w:sz w:val="20"/>
          <w:szCs w:val="20"/>
          <w:lang w:eastAsia="pl-PL"/>
        </w:rPr>
        <w:t>.3</w:t>
      </w:r>
      <w:r w:rsidRPr="00D63028">
        <w:rPr>
          <w:rFonts w:asciiTheme="minorHAnsi" w:eastAsia="Times New Roman" w:hAnsiTheme="minorHAnsi" w:cstheme="minorHAnsi"/>
          <w:sz w:val="20"/>
          <w:szCs w:val="20"/>
          <w:lang w:eastAsia="pl-PL"/>
        </w:rPr>
        <w:t xml:space="preserve"> </w:t>
      </w:r>
      <w:r w:rsidR="00DD5792" w:rsidRPr="00D63028">
        <w:rPr>
          <w:rFonts w:asciiTheme="minorHAnsi" w:eastAsia="Times New Roman" w:hAnsiTheme="minorHAnsi" w:cstheme="minorHAnsi"/>
          <w:sz w:val="20"/>
          <w:szCs w:val="20"/>
          <w:lang w:eastAsia="pl-PL"/>
        </w:rPr>
        <w:t xml:space="preserve">SWZ </w:t>
      </w:r>
      <w:r w:rsidRPr="00D63028">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 xml:space="preserve">ykonawcy. Jeżeli podjęte przez </w:t>
      </w:r>
      <w:r w:rsidR="00C51956"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ykonawcę czynności</w:t>
      </w:r>
      <w:r w:rsidR="00C51956" w:rsidRPr="00D63028">
        <w:rPr>
          <w:rFonts w:asciiTheme="minorHAnsi" w:eastAsia="Times New Roman" w:hAnsiTheme="minorHAnsi" w:cstheme="minorHAnsi"/>
          <w:sz w:val="20"/>
          <w:szCs w:val="20"/>
          <w:lang w:eastAsia="pl-PL"/>
        </w:rPr>
        <w:t xml:space="preserve"> </w:t>
      </w:r>
      <w:r w:rsidRPr="00D63028">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ykonawcę.</w:t>
      </w:r>
    </w:p>
    <w:p w14:paraId="67E001E6" w14:textId="1A44170E" w:rsidR="001E76E8" w:rsidRPr="00D63028" w:rsidRDefault="001E76E8" w:rsidP="00035637">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D63028">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D63028">
        <w:rPr>
          <w:rFonts w:asciiTheme="minorHAnsi" w:hAnsiTheme="minorHAnsi" w:cstheme="minorHAnsi"/>
          <w:sz w:val="20"/>
          <w:szCs w:val="20"/>
        </w:rPr>
        <w:t>11</w:t>
      </w:r>
      <w:r w:rsidRPr="00D63028">
        <w:rPr>
          <w:rFonts w:asciiTheme="minorHAnsi" w:hAnsiTheme="minorHAnsi" w:cstheme="minorHAnsi"/>
          <w:sz w:val="20"/>
          <w:szCs w:val="20"/>
        </w:rPr>
        <w:t>.3</w:t>
      </w:r>
      <w:r w:rsidR="00064ACF" w:rsidRPr="00D63028">
        <w:rPr>
          <w:rFonts w:asciiTheme="minorHAnsi" w:hAnsiTheme="minorHAnsi" w:cstheme="minorHAnsi"/>
          <w:sz w:val="20"/>
          <w:szCs w:val="20"/>
        </w:rPr>
        <w:t xml:space="preserve"> SWZ</w:t>
      </w:r>
      <w:r w:rsidRPr="00D63028">
        <w:rPr>
          <w:rFonts w:asciiTheme="minorHAnsi" w:hAnsiTheme="minorHAnsi" w:cstheme="minorHAnsi"/>
          <w:sz w:val="20"/>
          <w:szCs w:val="20"/>
        </w:rPr>
        <w:t>, podmiot ten także nie może podlegać wykluczeniu z postępowania.</w:t>
      </w:r>
    </w:p>
    <w:p w14:paraId="06FECBD5" w14:textId="77777777" w:rsidR="00955EBB" w:rsidRPr="00D63028" w:rsidRDefault="00955EBB" w:rsidP="00035637">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D63028">
        <w:rPr>
          <w:rFonts w:asciiTheme="minorHAnsi" w:hAnsiTheme="minorHAnsi" w:cstheme="minorHAnsi"/>
          <w:sz w:val="20"/>
          <w:szCs w:val="20"/>
        </w:rPr>
        <w:t xml:space="preserve">Dodatkowo, z </w:t>
      </w:r>
      <w:r w:rsidRPr="00D63028">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D63028">
        <w:rPr>
          <w:sz w:val="20"/>
          <w:szCs w:val="20"/>
          <w:lang w:eastAsia="pl-PL"/>
        </w:rPr>
        <w:t xml:space="preserve">na podstawie art. 7 ust. 1 ustawy </w:t>
      </w:r>
      <w:r w:rsidRPr="00D63028">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D63028">
        <w:rPr>
          <w:sz w:val="20"/>
          <w:szCs w:val="20"/>
          <w:lang w:eastAsia="pl-PL"/>
        </w:rPr>
        <w:t>z postępowania o udzielenie zamówienia publicznego wyklucza się:</w:t>
      </w:r>
    </w:p>
    <w:p w14:paraId="041C2BDE" w14:textId="3B5EFD8B" w:rsidR="00955EBB" w:rsidRPr="00D63028" w:rsidRDefault="00955EBB" w:rsidP="00035637">
      <w:pPr>
        <w:pStyle w:val="Akapitzlist"/>
        <w:numPr>
          <w:ilvl w:val="2"/>
          <w:numId w:val="22"/>
        </w:numPr>
        <w:suppressAutoHyphens/>
        <w:spacing w:after="0"/>
        <w:ind w:left="1418" w:hanging="709"/>
        <w:jc w:val="both"/>
        <w:rPr>
          <w:rFonts w:asciiTheme="minorHAnsi" w:eastAsia="Times New Roman" w:hAnsiTheme="minorHAnsi" w:cstheme="minorHAnsi"/>
          <w:bCs/>
          <w:sz w:val="20"/>
          <w:szCs w:val="20"/>
          <w:lang w:eastAsia="ar-SA"/>
        </w:rPr>
      </w:pPr>
      <w:r w:rsidRPr="00D63028">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602BFEB8" w14:textId="2943BCA2" w:rsidR="00955EBB" w:rsidRPr="00D63028" w:rsidRDefault="00955EBB" w:rsidP="00035637">
      <w:pPr>
        <w:pStyle w:val="Akapitzlist"/>
        <w:numPr>
          <w:ilvl w:val="2"/>
          <w:numId w:val="22"/>
        </w:numPr>
        <w:suppressAutoHyphens/>
        <w:spacing w:after="0"/>
        <w:ind w:left="1418" w:hanging="709"/>
        <w:jc w:val="both"/>
        <w:rPr>
          <w:rFonts w:asciiTheme="minorHAnsi" w:eastAsia="Times New Roman" w:hAnsiTheme="minorHAnsi" w:cstheme="minorHAnsi"/>
          <w:bCs/>
          <w:sz w:val="20"/>
          <w:szCs w:val="20"/>
          <w:lang w:eastAsia="ar-SA"/>
        </w:rPr>
      </w:pPr>
      <w:r w:rsidRPr="00D63028">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122C3E04" w14:textId="6E2A8C7D" w:rsidR="00955EBB" w:rsidRPr="00D63028" w:rsidRDefault="00955EBB" w:rsidP="00035637">
      <w:pPr>
        <w:pStyle w:val="Akapitzlist"/>
        <w:numPr>
          <w:ilvl w:val="2"/>
          <w:numId w:val="22"/>
        </w:numPr>
        <w:suppressAutoHyphens/>
        <w:spacing w:after="0"/>
        <w:ind w:left="1418" w:hanging="709"/>
        <w:jc w:val="both"/>
        <w:rPr>
          <w:rFonts w:asciiTheme="minorHAnsi" w:eastAsia="Times New Roman" w:hAnsiTheme="minorHAnsi" w:cstheme="minorHAnsi"/>
          <w:bCs/>
          <w:sz w:val="20"/>
          <w:szCs w:val="20"/>
          <w:lang w:eastAsia="ar-SA"/>
        </w:rPr>
      </w:pPr>
      <w:r w:rsidRPr="00D63028">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D63028" w:rsidRDefault="00753BA8" w:rsidP="002B4F3C">
      <w:pPr>
        <w:suppressAutoHyphens/>
        <w:spacing w:after="0"/>
        <w:jc w:val="both"/>
        <w:rPr>
          <w:rFonts w:asciiTheme="minorHAnsi" w:hAnsiTheme="minorHAnsi" w:cstheme="minorHAnsi"/>
          <w:sz w:val="20"/>
          <w:szCs w:val="20"/>
        </w:rPr>
      </w:pPr>
    </w:p>
    <w:p w14:paraId="5DB0A180" w14:textId="6E27D903" w:rsidR="00753BA8" w:rsidRPr="00D63028" w:rsidRDefault="00753BA8" w:rsidP="00035637">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
          <w:bCs/>
          <w:sz w:val="20"/>
          <w:szCs w:val="20"/>
          <w:lang w:eastAsia="ar-SA"/>
        </w:rPr>
        <w:t>WARUNKI UDZIAŁU W POSTĘPOWANIU</w:t>
      </w:r>
      <w:r w:rsidRPr="00D63028">
        <w:rPr>
          <w:rFonts w:asciiTheme="minorHAnsi" w:eastAsia="Times New Roman" w:hAnsiTheme="minorHAnsi" w:cstheme="minorHAnsi"/>
          <w:b/>
          <w:bCs/>
          <w:sz w:val="20"/>
          <w:szCs w:val="20"/>
          <w:lang w:eastAsia="pl-PL"/>
        </w:rPr>
        <w:t>:</w:t>
      </w:r>
    </w:p>
    <w:p w14:paraId="46B1EDF5" w14:textId="77777777" w:rsidR="00156CE9" w:rsidRPr="00D63028" w:rsidRDefault="001E76E8" w:rsidP="00035637">
      <w:pPr>
        <w:pStyle w:val="Akapitzlist"/>
        <w:numPr>
          <w:ilvl w:val="1"/>
          <w:numId w:val="22"/>
        </w:numPr>
        <w:suppressAutoHyphen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O udzielenie zamówienia może ubiegać się wykonawca który:</w:t>
      </w:r>
    </w:p>
    <w:p w14:paraId="77949DD1" w14:textId="16F6B9BC" w:rsidR="002E6403" w:rsidRPr="00D63028" w:rsidRDefault="002E6403"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hAnsiTheme="minorHAnsi" w:cstheme="minorHAnsi"/>
          <w:sz w:val="20"/>
          <w:szCs w:val="20"/>
        </w:rPr>
        <w:t>spełnia warunki dotyczące</w:t>
      </w:r>
      <w:r w:rsidRPr="00D63028">
        <w:rPr>
          <w:rFonts w:asciiTheme="minorHAnsi" w:hAnsiTheme="minorHAnsi" w:cstheme="minorHAnsi"/>
          <w:b/>
          <w:sz w:val="20"/>
          <w:szCs w:val="20"/>
        </w:rPr>
        <w:t xml:space="preserve"> </w:t>
      </w:r>
      <w:r w:rsidRPr="00D63028">
        <w:rPr>
          <w:rFonts w:asciiTheme="minorHAnsi" w:hAnsiTheme="minorHAnsi" w:cstheme="minorHAnsi"/>
          <w:b/>
          <w:bCs/>
          <w:sz w:val="20"/>
          <w:szCs w:val="20"/>
          <w:shd w:val="clear" w:color="auto" w:fill="FFFFFF"/>
        </w:rPr>
        <w:t>zdolności do występowania w obrocie gospodarczym</w:t>
      </w:r>
      <w:r w:rsidRPr="00D63028">
        <w:rPr>
          <w:rFonts w:asciiTheme="minorHAnsi" w:hAnsiTheme="minorHAnsi" w:cstheme="minorHAnsi"/>
          <w:sz w:val="20"/>
          <w:szCs w:val="20"/>
          <w:shd w:val="clear" w:color="auto" w:fill="FFFFFF"/>
        </w:rPr>
        <w:t xml:space="preserve">, tj.: </w:t>
      </w:r>
      <w:r w:rsidR="00B95C52" w:rsidRPr="00D63028">
        <w:rPr>
          <w:rFonts w:asciiTheme="minorHAnsi" w:hAnsiTheme="minorHAnsi" w:cstheme="minorHAnsi"/>
          <w:sz w:val="20"/>
          <w:szCs w:val="20"/>
          <w:shd w:val="clear" w:color="auto" w:fill="FFFFFF"/>
        </w:rPr>
        <w:t>Zamawiający nie precyzuje;</w:t>
      </w:r>
    </w:p>
    <w:p w14:paraId="4F46E498" w14:textId="708BAD03" w:rsidR="00156CE9" w:rsidRPr="00D63028" w:rsidRDefault="001E76E8"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hAnsiTheme="minorHAnsi" w:cstheme="minorHAnsi"/>
          <w:sz w:val="20"/>
          <w:szCs w:val="20"/>
        </w:rPr>
        <w:t>spełnia warunki dotyczące</w:t>
      </w:r>
      <w:r w:rsidRPr="00D63028">
        <w:rPr>
          <w:rFonts w:asciiTheme="minorHAnsi" w:hAnsiTheme="minorHAnsi" w:cstheme="minorHAnsi"/>
          <w:b/>
          <w:sz w:val="20"/>
          <w:szCs w:val="20"/>
        </w:rPr>
        <w:t xml:space="preserve"> uprawnień do prowadzenia określonej działalności</w:t>
      </w:r>
      <w:r w:rsidR="00753BA8" w:rsidRPr="00D63028">
        <w:rPr>
          <w:rFonts w:asciiTheme="minorHAnsi" w:hAnsiTheme="minorHAnsi" w:cstheme="minorHAnsi"/>
          <w:b/>
          <w:sz w:val="20"/>
          <w:szCs w:val="20"/>
        </w:rPr>
        <w:t xml:space="preserve"> gospodarczej lub zawodowej</w:t>
      </w:r>
      <w:r w:rsidR="00501F20" w:rsidRPr="00D63028">
        <w:rPr>
          <w:rFonts w:asciiTheme="minorHAnsi" w:hAnsiTheme="minorHAnsi" w:cstheme="minorHAnsi"/>
          <w:b/>
          <w:sz w:val="20"/>
          <w:szCs w:val="20"/>
        </w:rPr>
        <w:t xml:space="preserve">, </w:t>
      </w:r>
      <w:r w:rsidR="00D85746" w:rsidRPr="00D63028">
        <w:rPr>
          <w:rFonts w:asciiTheme="minorHAnsi" w:hAnsiTheme="minorHAnsi" w:cstheme="minorHAnsi"/>
          <w:b/>
          <w:sz w:val="20"/>
          <w:szCs w:val="20"/>
        </w:rPr>
        <w:br/>
      </w:r>
      <w:r w:rsidRPr="00D63028">
        <w:rPr>
          <w:rFonts w:asciiTheme="minorHAnsi" w:hAnsiTheme="minorHAnsi" w:cstheme="minorHAnsi"/>
          <w:b/>
          <w:sz w:val="20"/>
          <w:szCs w:val="20"/>
        </w:rPr>
        <w:t xml:space="preserve">tj.: </w:t>
      </w:r>
      <w:r w:rsidR="00B95C52" w:rsidRPr="00D63028">
        <w:rPr>
          <w:rFonts w:asciiTheme="minorHAnsi" w:hAnsiTheme="minorHAnsi" w:cstheme="minorHAnsi"/>
          <w:sz w:val="20"/>
          <w:szCs w:val="20"/>
        </w:rPr>
        <w:t>Zamawiający nie precyzuje;</w:t>
      </w:r>
    </w:p>
    <w:p w14:paraId="2D7EC3A9" w14:textId="4B21690A" w:rsidR="00156CE9" w:rsidRPr="00D63028" w:rsidRDefault="001E76E8"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hAnsiTheme="minorHAnsi" w:cstheme="minorHAnsi"/>
          <w:sz w:val="20"/>
          <w:szCs w:val="20"/>
        </w:rPr>
        <w:t xml:space="preserve">spełnia warunki dotyczące </w:t>
      </w:r>
      <w:r w:rsidRPr="00D63028">
        <w:rPr>
          <w:rFonts w:asciiTheme="minorHAnsi" w:hAnsiTheme="minorHAnsi" w:cstheme="minorHAnsi"/>
          <w:b/>
          <w:sz w:val="20"/>
          <w:szCs w:val="20"/>
        </w:rPr>
        <w:t>sytuacji ekonomicznej lub finansowej</w:t>
      </w:r>
      <w:r w:rsidR="00501F20" w:rsidRPr="00D63028">
        <w:rPr>
          <w:rFonts w:asciiTheme="minorHAnsi" w:hAnsiTheme="minorHAnsi" w:cstheme="minorHAnsi"/>
          <w:b/>
          <w:sz w:val="20"/>
          <w:szCs w:val="20"/>
        </w:rPr>
        <w:t>,</w:t>
      </w:r>
      <w:r w:rsidRPr="00D63028">
        <w:rPr>
          <w:rFonts w:asciiTheme="minorHAnsi" w:hAnsiTheme="minorHAnsi" w:cstheme="minorHAnsi"/>
          <w:b/>
          <w:sz w:val="20"/>
          <w:szCs w:val="20"/>
        </w:rPr>
        <w:t xml:space="preserve"> tj.: </w:t>
      </w:r>
      <w:r w:rsidR="00B95C52" w:rsidRPr="00D63028">
        <w:rPr>
          <w:rFonts w:asciiTheme="minorHAnsi" w:hAnsiTheme="minorHAnsi" w:cstheme="minorHAnsi"/>
          <w:sz w:val="20"/>
          <w:szCs w:val="20"/>
        </w:rPr>
        <w:t>Zamawiający nie precyzuje;</w:t>
      </w:r>
    </w:p>
    <w:p w14:paraId="3FA78730" w14:textId="515F0EE0" w:rsidR="007C0B0A" w:rsidRPr="00D63028" w:rsidRDefault="001E76E8"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hAnsiTheme="minorHAnsi" w:cstheme="minorHAnsi"/>
          <w:sz w:val="20"/>
          <w:szCs w:val="20"/>
        </w:rPr>
        <w:t xml:space="preserve">spełnia warunki dotyczące </w:t>
      </w:r>
      <w:r w:rsidRPr="00D63028">
        <w:rPr>
          <w:rFonts w:asciiTheme="minorHAnsi" w:hAnsiTheme="minorHAnsi" w:cstheme="minorHAnsi"/>
          <w:b/>
          <w:sz w:val="20"/>
          <w:szCs w:val="20"/>
        </w:rPr>
        <w:t>zdolności technicznej lub zawodowej</w:t>
      </w:r>
      <w:r w:rsidR="00501F20" w:rsidRPr="00D63028">
        <w:rPr>
          <w:rFonts w:asciiTheme="minorHAnsi" w:hAnsiTheme="minorHAnsi" w:cstheme="minorHAnsi"/>
          <w:b/>
          <w:sz w:val="20"/>
          <w:szCs w:val="20"/>
        </w:rPr>
        <w:t>,</w:t>
      </w:r>
      <w:r w:rsidRPr="00D63028">
        <w:rPr>
          <w:rFonts w:asciiTheme="minorHAnsi" w:hAnsiTheme="minorHAnsi" w:cstheme="minorHAnsi"/>
          <w:b/>
          <w:sz w:val="20"/>
          <w:szCs w:val="20"/>
        </w:rPr>
        <w:t xml:space="preserve"> tj.:</w:t>
      </w:r>
      <w:r w:rsidR="00753BA8" w:rsidRPr="00D63028">
        <w:rPr>
          <w:rFonts w:asciiTheme="minorHAnsi" w:hAnsiTheme="minorHAnsi" w:cstheme="minorHAnsi"/>
          <w:b/>
          <w:sz w:val="20"/>
          <w:szCs w:val="20"/>
        </w:rPr>
        <w:t xml:space="preserve"> </w:t>
      </w:r>
    </w:p>
    <w:p w14:paraId="46CA7C32" w14:textId="2B36237C" w:rsidR="00A524F9" w:rsidRPr="00D63028" w:rsidRDefault="00A524F9" w:rsidP="00035637">
      <w:pPr>
        <w:pStyle w:val="Akapitzlist"/>
        <w:numPr>
          <w:ilvl w:val="3"/>
          <w:numId w:val="22"/>
        </w:numPr>
        <w:suppressAutoHyphens/>
        <w:spacing w:after="0"/>
        <w:jc w:val="both"/>
        <w:rPr>
          <w:rFonts w:asciiTheme="minorHAnsi" w:hAnsiTheme="minorHAnsi" w:cstheme="minorHAnsi"/>
          <w:sz w:val="20"/>
          <w:szCs w:val="20"/>
        </w:rPr>
      </w:pPr>
      <w:r w:rsidRPr="00D63028">
        <w:rPr>
          <w:rFonts w:asciiTheme="minorHAnsi" w:hAnsiTheme="minorHAnsi" w:cstheme="minorHAnsi"/>
          <w:sz w:val="20"/>
          <w:szCs w:val="20"/>
        </w:rPr>
        <w:t>dysponuje potencjałem osobowym niezbędnym do realizacji zamówienia , tj.: dysponuje personelem, który będzie uczestniczył w wykonywaniu zamówienia, w ilości zapewniającej należyte wykonanie przedmiotu zamówienia, w tym posiadającym:</w:t>
      </w:r>
    </w:p>
    <w:p w14:paraId="7F5E85AD" w14:textId="492E1AAE" w:rsidR="00B95C52" w:rsidRPr="00D63028" w:rsidRDefault="000E1EF9" w:rsidP="00035637">
      <w:pPr>
        <w:pStyle w:val="Akapitzlist"/>
        <w:numPr>
          <w:ilvl w:val="4"/>
          <w:numId w:val="22"/>
        </w:numPr>
        <w:suppressAutoHyphens/>
        <w:spacing w:after="0"/>
        <w:jc w:val="both"/>
        <w:rPr>
          <w:rFonts w:asciiTheme="minorHAnsi" w:hAnsiTheme="minorHAnsi" w:cstheme="minorHAnsi"/>
          <w:sz w:val="20"/>
          <w:szCs w:val="20"/>
        </w:rPr>
      </w:pPr>
      <w:r w:rsidRPr="00D63028">
        <w:rPr>
          <w:rFonts w:asciiTheme="minorHAnsi" w:hAnsiTheme="minorHAnsi" w:cstheme="minorHAnsi"/>
          <w:sz w:val="20"/>
          <w:szCs w:val="20"/>
        </w:rPr>
        <w:t xml:space="preserve">przynajmniej </w:t>
      </w:r>
      <w:r w:rsidR="00D62FC8" w:rsidRPr="00D63028">
        <w:rPr>
          <w:rFonts w:asciiTheme="minorHAnsi" w:hAnsiTheme="minorHAnsi" w:cstheme="minorHAnsi"/>
          <w:sz w:val="20"/>
          <w:szCs w:val="20"/>
        </w:rPr>
        <w:t>jedną</w:t>
      </w:r>
      <w:r w:rsidRPr="00D63028">
        <w:rPr>
          <w:rFonts w:asciiTheme="minorHAnsi" w:hAnsiTheme="minorHAnsi" w:cstheme="minorHAnsi"/>
          <w:sz w:val="20"/>
          <w:szCs w:val="20"/>
        </w:rPr>
        <w:t xml:space="preserve"> osob</w:t>
      </w:r>
      <w:r w:rsidR="00D62FC8" w:rsidRPr="00D63028">
        <w:rPr>
          <w:rFonts w:asciiTheme="minorHAnsi" w:hAnsiTheme="minorHAnsi" w:cstheme="minorHAnsi"/>
          <w:sz w:val="20"/>
          <w:szCs w:val="20"/>
        </w:rPr>
        <w:t>ą</w:t>
      </w:r>
      <w:r w:rsidR="00B95C52" w:rsidRPr="00D63028">
        <w:rPr>
          <w:rFonts w:asciiTheme="minorHAnsi" w:hAnsiTheme="minorHAnsi" w:cstheme="minorHAnsi"/>
          <w:sz w:val="20"/>
          <w:szCs w:val="20"/>
        </w:rPr>
        <w:t xml:space="preserve"> posiadając</w:t>
      </w:r>
      <w:r w:rsidR="00D62FC8" w:rsidRPr="00D63028">
        <w:rPr>
          <w:rFonts w:asciiTheme="minorHAnsi" w:hAnsiTheme="minorHAnsi" w:cstheme="minorHAnsi"/>
          <w:sz w:val="20"/>
          <w:szCs w:val="20"/>
        </w:rPr>
        <w:t>ą</w:t>
      </w:r>
      <w:r w:rsidR="00B95C52" w:rsidRPr="00D63028">
        <w:rPr>
          <w:rFonts w:asciiTheme="minorHAnsi" w:hAnsiTheme="minorHAnsi" w:cstheme="minorHAnsi"/>
          <w:sz w:val="20"/>
          <w:szCs w:val="20"/>
        </w:rPr>
        <w:t xml:space="preserve"> uprawnienia dozorowe i eksploatacyjne SEP w grupie G-1 w punktach: 2, 5, 10 – zgodnie z przepisami Rozporządzenia Ministra Gospodarki, Prac i Polityki Społecznej z dnia 28 kwietnia 2003 r. w sprawie szczegółowych zasad stwierdzania posiadania kwalifikacji przez osoby zajmujące się eksploatacją urządzeń, instalacji i sieci (Dz. U. Nr 89, poz. 828 z późn. zm.)</w:t>
      </w:r>
    </w:p>
    <w:p w14:paraId="4FC01D41" w14:textId="12D0D882" w:rsidR="00B95C52" w:rsidRPr="00D63028" w:rsidRDefault="00B95C52" w:rsidP="00035637">
      <w:pPr>
        <w:pStyle w:val="Akapitzlist"/>
        <w:numPr>
          <w:ilvl w:val="4"/>
          <w:numId w:val="22"/>
        </w:numPr>
        <w:suppressAutoHyphens/>
        <w:spacing w:after="0"/>
        <w:jc w:val="both"/>
        <w:rPr>
          <w:rFonts w:asciiTheme="minorHAnsi" w:hAnsiTheme="minorHAnsi" w:cstheme="minorHAnsi"/>
          <w:sz w:val="20"/>
          <w:szCs w:val="20"/>
        </w:rPr>
      </w:pPr>
      <w:r w:rsidRPr="00D63028">
        <w:rPr>
          <w:rFonts w:asciiTheme="minorHAnsi" w:hAnsiTheme="minorHAnsi" w:cstheme="minorHAnsi"/>
          <w:sz w:val="20"/>
          <w:szCs w:val="20"/>
        </w:rPr>
        <w:t>jedną osobą posiadającą uprawnienia</w:t>
      </w:r>
      <w:r w:rsidR="000E1EF9" w:rsidRPr="00D63028">
        <w:rPr>
          <w:rFonts w:asciiTheme="minorHAnsi" w:hAnsiTheme="minorHAnsi" w:cstheme="minorHAnsi"/>
          <w:sz w:val="20"/>
          <w:szCs w:val="20"/>
        </w:rPr>
        <w:t xml:space="preserve"> budowlane</w:t>
      </w:r>
      <w:r w:rsidRPr="00D63028">
        <w:rPr>
          <w:rFonts w:asciiTheme="minorHAnsi" w:hAnsiTheme="minorHAnsi" w:cstheme="minorHAnsi"/>
          <w:sz w:val="20"/>
          <w:szCs w:val="20"/>
        </w:rPr>
        <w:t xml:space="preserve"> w specjalności konstrukcyjno-budowlane</w:t>
      </w:r>
      <w:r w:rsidR="000E1EF9" w:rsidRPr="00D63028">
        <w:rPr>
          <w:rFonts w:asciiTheme="minorHAnsi" w:hAnsiTheme="minorHAnsi" w:cstheme="minorHAnsi"/>
          <w:sz w:val="20"/>
          <w:szCs w:val="20"/>
        </w:rPr>
        <w:t>j</w:t>
      </w:r>
      <w:r w:rsidRPr="00D63028">
        <w:rPr>
          <w:rFonts w:asciiTheme="minorHAnsi" w:hAnsiTheme="minorHAnsi" w:cstheme="minorHAnsi"/>
          <w:sz w:val="20"/>
          <w:szCs w:val="20"/>
        </w:rPr>
        <w:t xml:space="preserve"> bez ograniczeń,</w:t>
      </w:r>
    </w:p>
    <w:p w14:paraId="6D9B95A2" w14:textId="3FB7CA59" w:rsidR="00B95C52" w:rsidRPr="00D63028" w:rsidRDefault="00B95C52" w:rsidP="00035637">
      <w:pPr>
        <w:pStyle w:val="Akapitzlist"/>
        <w:numPr>
          <w:ilvl w:val="4"/>
          <w:numId w:val="22"/>
        </w:numPr>
        <w:suppressAutoHyphens/>
        <w:spacing w:after="0"/>
        <w:jc w:val="both"/>
        <w:rPr>
          <w:rFonts w:asciiTheme="minorHAnsi" w:hAnsiTheme="minorHAnsi" w:cstheme="minorHAnsi"/>
          <w:sz w:val="20"/>
          <w:szCs w:val="20"/>
        </w:rPr>
      </w:pPr>
      <w:r w:rsidRPr="00D63028">
        <w:rPr>
          <w:rFonts w:asciiTheme="minorHAnsi" w:hAnsiTheme="minorHAnsi" w:cstheme="minorHAnsi"/>
          <w:sz w:val="20"/>
          <w:szCs w:val="20"/>
        </w:rPr>
        <w:t>jedną osobą posiadającą uprawnienia</w:t>
      </w:r>
      <w:r w:rsidR="000E1EF9" w:rsidRPr="00D63028">
        <w:rPr>
          <w:rFonts w:asciiTheme="minorHAnsi" w:hAnsiTheme="minorHAnsi" w:cstheme="minorHAnsi"/>
          <w:sz w:val="20"/>
          <w:szCs w:val="20"/>
        </w:rPr>
        <w:t xml:space="preserve"> budowlane</w:t>
      </w:r>
      <w:r w:rsidRPr="00D63028">
        <w:rPr>
          <w:rFonts w:asciiTheme="minorHAnsi" w:hAnsiTheme="minorHAnsi" w:cstheme="minorHAnsi"/>
          <w:sz w:val="20"/>
          <w:szCs w:val="20"/>
        </w:rPr>
        <w:t xml:space="preserve"> w specjalności instalacyjnej w zakresie sieci, instalacji i urządzeń elektrycznych i elektroenergetycznych bez ograniczeń</w:t>
      </w:r>
    </w:p>
    <w:p w14:paraId="08DA904D" w14:textId="7143F5CB" w:rsidR="000E1EF9" w:rsidRPr="00D63028" w:rsidRDefault="000E1EF9" w:rsidP="00035637">
      <w:pPr>
        <w:pStyle w:val="Akapitzlist"/>
        <w:numPr>
          <w:ilvl w:val="4"/>
          <w:numId w:val="22"/>
        </w:numPr>
        <w:suppressAutoHyphens/>
        <w:spacing w:after="0"/>
        <w:jc w:val="both"/>
        <w:rPr>
          <w:rFonts w:asciiTheme="minorHAnsi" w:hAnsiTheme="minorHAnsi" w:cstheme="minorHAnsi"/>
          <w:sz w:val="20"/>
          <w:szCs w:val="20"/>
        </w:rPr>
      </w:pPr>
      <w:r w:rsidRPr="00D63028">
        <w:rPr>
          <w:rFonts w:asciiTheme="minorHAnsi" w:hAnsiTheme="minorHAnsi" w:cstheme="minorHAnsi"/>
          <w:sz w:val="20"/>
          <w:szCs w:val="20"/>
        </w:rPr>
        <w:t>przynajmniej pięć osób</w:t>
      </w:r>
      <w:r w:rsidR="00DE0C38" w:rsidRPr="00D63028">
        <w:rPr>
          <w:rFonts w:asciiTheme="minorHAnsi" w:hAnsiTheme="minorHAnsi" w:cstheme="minorHAnsi"/>
          <w:sz w:val="20"/>
          <w:szCs w:val="20"/>
        </w:rPr>
        <w:t xml:space="preserve"> posiadające  Certyfikat Instalatora </w:t>
      </w:r>
      <w:proofErr w:type="spellStart"/>
      <w:r w:rsidR="00DE0C38" w:rsidRPr="00D63028">
        <w:rPr>
          <w:rFonts w:asciiTheme="minorHAnsi" w:hAnsiTheme="minorHAnsi" w:cstheme="minorHAnsi"/>
          <w:sz w:val="20"/>
          <w:szCs w:val="20"/>
        </w:rPr>
        <w:t>Mikroinstalacji</w:t>
      </w:r>
      <w:proofErr w:type="spellEnd"/>
      <w:r w:rsidR="00DE0C38" w:rsidRPr="00D63028">
        <w:rPr>
          <w:rFonts w:asciiTheme="minorHAnsi" w:hAnsiTheme="minorHAnsi" w:cstheme="minorHAnsi"/>
          <w:sz w:val="20"/>
          <w:szCs w:val="20"/>
        </w:rPr>
        <w:t xml:space="preserve"> OZE</w:t>
      </w:r>
    </w:p>
    <w:p w14:paraId="66DEAE56" w14:textId="1CEAE220" w:rsidR="000E1EF9" w:rsidRPr="00D63028" w:rsidRDefault="00DE0C38" w:rsidP="00035637">
      <w:pPr>
        <w:pStyle w:val="Akapitzlist"/>
        <w:numPr>
          <w:ilvl w:val="4"/>
          <w:numId w:val="22"/>
        </w:numPr>
        <w:suppressAutoHyphens/>
        <w:spacing w:after="0"/>
        <w:jc w:val="both"/>
        <w:rPr>
          <w:rFonts w:asciiTheme="minorHAnsi" w:hAnsiTheme="minorHAnsi" w:cstheme="minorHAnsi"/>
          <w:sz w:val="20"/>
          <w:szCs w:val="20"/>
        </w:rPr>
      </w:pPr>
      <w:r w:rsidRPr="00D63028">
        <w:rPr>
          <w:rFonts w:asciiTheme="minorHAnsi" w:hAnsiTheme="minorHAnsi" w:cstheme="minorHAnsi"/>
          <w:sz w:val="20"/>
          <w:szCs w:val="20"/>
        </w:rPr>
        <w:t>przynajmniej dwie osoby posiadające Uprawnienia na podesty ruchome w kategorii IP</w:t>
      </w:r>
    </w:p>
    <w:p w14:paraId="79F199EC" w14:textId="47C0228A" w:rsidR="00ED1194" w:rsidRPr="00D63028" w:rsidRDefault="00382CBD" w:rsidP="00035637">
      <w:pPr>
        <w:pStyle w:val="Akapitzlist"/>
        <w:numPr>
          <w:ilvl w:val="4"/>
          <w:numId w:val="22"/>
        </w:numPr>
        <w:suppressAutoHyphens/>
        <w:spacing w:after="0"/>
        <w:jc w:val="both"/>
        <w:rPr>
          <w:rFonts w:asciiTheme="minorHAnsi" w:hAnsiTheme="minorHAnsi" w:cstheme="minorHAnsi"/>
          <w:sz w:val="20"/>
          <w:szCs w:val="20"/>
        </w:rPr>
      </w:pPr>
      <w:r w:rsidRPr="00D63028">
        <w:rPr>
          <w:rFonts w:asciiTheme="minorHAnsi" w:hAnsiTheme="minorHAnsi" w:cstheme="minorHAnsi"/>
          <w:sz w:val="20"/>
          <w:szCs w:val="20"/>
        </w:rPr>
        <w:t>minimum dwie osoby posiadające widzę i doświadczenie (potwierdzone certyfikatami) w serwisowaniu rozdzielnic SN</w:t>
      </w:r>
    </w:p>
    <w:p w14:paraId="75F500D0" w14:textId="24968993" w:rsidR="00B71FA0" w:rsidRPr="00D63028" w:rsidRDefault="0097005F" w:rsidP="00035637">
      <w:pPr>
        <w:pStyle w:val="Akapitzlist"/>
        <w:numPr>
          <w:ilvl w:val="3"/>
          <w:numId w:val="22"/>
        </w:numPr>
        <w:suppressAutoHyphens/>
        <w:spacing w:after="0"/>
        <w:jc w:val="both"/>
        <w:rPr>
          <w:rFonts w:asciiTheme="minorHAnsi" w:hAnsiTheme="minorHAnsi" w:cstheme="minorHAnsi"/>
          <w:sz w:val="20"/>
          <w:szCs w:val="20"/>
        </w:rPr>
      </w:pPr>
      <w:r w:rsidRPr="00D63028">
        <w:rPr>
          <w:rFonts w:asciiTheme="minorHAnsi" w:hAnsiTheme="minorHAnsi" w:cstheme="minorHAnsi"/>
          <w:sz w:val="20"/>
          <w:szCs w:val="20"/>
        </w:rPr>
        <w:t xml:space="preserve">posiada doświadczenie niezbędne do realizacji zamówienia, tj. w okresie ostatnich </w:t>
      </w:r>
      <w:r w:rsidR="0075502D" w:rsidRPr="00D63028">
        <w:rPr>
          <w:rFonts w:asciiTheme="minorHAnsi" w:hAnsiTheme="minorHAnsi" w:cstheme="minorHAnsi"/>
          <w:sz w:val="20"/>
          <w:szCs w:val="20"/>
        </w:rPr>
        <w:t>5</w:t>
      </w:r>
      <w:r w:rsidRPr="00D63028">
        <w:rPr>
          <w:rFonts w:asciiTheme="minorHAnsi" w:hAnsiTheme="minorHAnsi" w:cstheme="minorHAnsi"/>
          <w:sz w:val="20"/>
          <w:szCs w:val="20"/>
        </w:rPr>
        <w:t xml:space="preserve"> lat przed upływem terminu składania ofert (a jeżeli okres prowadzenia działalności jest krótszy – w tym okresie)</w:t>
      </w:r>
      <w:r w:rsidR="00B71FA0" w:rsidRPr="00D63028">
        <w:rPr>
          <w:rFonts w:asciiTheme="minorHAnsi" w:hAnsiTheme="minorHAnsi" w:cstheme="minorHAnsi"/>
          <w:sz w:val="20"/>
          <w:szCs w:val="20"/>
        </w:rPr>
        <w:t>:</w:t>
      </w:r>
    </w:p>
    <w:p w14:paraId="5FC9D0D6" w14:textId="571D0876" w:rsidR="00B71FA0" w:rsidRPr="00D63028" w:rsidRDefault="0097005F" w:rsidP="00035637">
      <w:pPr>
        <w:pStyle w:val="Akapitzlist"/>
        <w:numPr>
          <w:ilvl w:val="4"/>
          <w:numId w:val="22"/>
        </w:numPr>
        <w:suppressAutoHyphens/>
        <w:spacing w:after="0"/>
        <w:jc w:val="both"/>
        <w:rPr>
          <w:rFonts w:asciiTheme="minorHAnsi" w:hAnsiTheme="minorHAnsi" w:cstheme="minorHAnsi"/>
          <w:sz w:val="20"/>
          <w:szCs w:val="20"/>
        </w:rPr>
      </w:pPr>
      <w:r w:rsidRPr="00D63028">
        <w:rPr>
          <w:rFonts w:asciiTheme="minorHAnsi" w:hAnsiTheme="minorHAnsi" w:cstheme="minorHAnsi"/>
          <w:sz w:val="20"/>
          <w:szCs w:val="20"/>
        </w:rPr>
        <w:lastRenderedPageBreak/>
        <w:t xml:space="preserve"> wykonał </w:t>
      </w:r>
      <w:r w:rsidR="000E1EF9" w:rsidRPr="00D63028">
        <w:rPr>
          <w:rFonts w:asciiTheme="minorHAnsi" w:hAnsiTheme="minorHAnsi" w:cstheme="minorHAnsi"/>
          <w:sz w:val="20"/>
          <w:szCs w:val="20"/>
        </w:rPr>
        <w:t xml:space="preserve">3 </w:t>
      </w:r>
      <w:r w:rsidR="009D7515" w:rsidRPr="00D63028">
        <w:rPr>
          <w:rFonts w:asciiTheme="minorHAnsi" w:hAnsiTheme="minorHAnsi" w:cstheme="minorHAnsi"/>
          <w:sz w:val="20"/>
          <w:szCs w:val="20"/>
        </w:rPr>
        <w:t xml:space="preserve">roboty budowlane </w:t>
      </w:r>
      <w:r w:rsidR="000E1EF9" w:rsidRPr="00D63028">
        <w:rPr>
          <w:rFonts w:asciiTheme="minorHAnsi" w:hAnsiTheme="minorHAnsi" w:cstheme="minorHAnsi"/>
          <w:sz w:val="20"/>
          <w:szCs w:val="20"/>
        </w:rPr>
        <w:t xml:space="preserve"> polegając</w:t>
      </w:r>
      <w:r w:rsidR="00B71FA0" w:rsidRPr="00D63028">
        <w:rPr>
          <w:rFonts w:asciiTheme="minorHAnsi" w:hAnsiTheme="minorHAnsi" w:cstheme="minorHAnsi"/>
          <w:sz w:val="20"/>
          <w:szCs w:val="20"/>
        </w:rPr>
        <w:t>e</w:t>
      </w:r>
      <w:r w:rsidR="000E1EF9" w:rsidRPr="00D63028">
        <w:rPr>
          <w:rFonts w:asciiTheme="minorHAnsi" w:hAnsiTheme="minorHAnsi" w:cstheme="minorHAnsi"/>
          <w:sz w:val="20"/>
          <w:szCs w:val="20"/>
        </w:rPr>
        <w:t xml:space="preserve"> na wykonywaniu instalacji fotowoltaicznych o łącznej mocy minimalnej jednej instalacji co najmniej 200 </w:t>
      </w:r>
      <w:proofErr w:type="spellStart"/>
      <w:r w:rsidR="000E1EF9" w:rsidRPr="00D63028">
        <w:rPr>
          <w:rFonts w:asciiTheme="minorHAnsi" w:hAnsiTheme="minorHAnsi" w:cstheme="minorHAnsi"/>
          <w:sz w:val="20"/>
          <w:szCs w:val="20"/>
        </w:rPr>
        <w:t>kWp</w:t>
      </w:r>
      <w:proofErr w:type="spellEnd"/>
      <w:r w:rsidR="000E1EF9" w:rsidRPr="00D63028">
        <w:rPr>
          <w:rFonts w:asciiTheme="minorHAnsi" w:hAnsiTheme="minorHAnsi" w:cstheme="minorHAnsi"/>
          <w:sz w:val="20"/>
          <w:szCs w:val="20"/>
        </w:rPr>
        <w:t>.</w:t>
      </w:r>
      <w:r w:rsidR="00613019" w:rsidRPr="00D63028">
        <w:rPr>
          <w:rFonts w:asciiTheme="minorHAnsi" w:hAnsiTheme="minorHAnsi" w:cstheme="minorHAnsi"/>
          <w:sz w:val="20"/>
          <w:szCs w:val="20"/>
        </w:rPr>
        <w:t xml:space="preserve"> </w:t>
      </w:r>
    </w:p>
    <w:p w14:paraId="78A81909" w14:textId="22FBF7D9" w:rsidR="00D95349" w:rsidRPr="00D63028" w:rsidRDefault="00603EA2" w:rsidP="00035637">
      <w:pPr>
        <w:pStyle w:val="Akapitzlist"/>
        <w:numPr>
          <w:ilvl w:val="2"/>
          <w:numId w:val="22"/>
        </w:numPr>
        <w:suppressAutoHyphens/>
        <w:spacing w:after="0"/>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Wykonawcy mogą wspólnie ubiegać się o udzielenie zamówienia:</w:t>
      </w:r>
    </w:p>
    <w:p w14:paraId="56CFBDA4" w14:textId="05E2A7A8" w:rsidR="00603EA2" w:rsidRPr="00D63028" w:rsidRDefault="00603EA2" w:rsidP="00035637">
      <w:pPr>
        <w:pStyle w:val="Akapitzlist"/>
        <w:numPr>
          <w:ilvl w:val="3"/>
          <w:numId w:val="22"/>
        </w:numPr>
        <w:suppressAutoHyphens/>
        <w:spacing w:after="0"/>
        <w:jc w:val="both"/>
        <w:rPr>
          <w:rFonts w:asciiTheme="minorHAnsi" w:eastAsia="Times New Roman" w:hAnsiTheme="minorHAnsi" w:cstheme="minorHAnsi"/>
          <w:bCs/>
          <w:sz w:val="20"/>
          <w:szCs w:val="20"/>
          <w:lang w:eastAsia="ar-SA"/>
        </w:rPr>
      </w:pPr>
      <w:r w:rsidRPr="00D63028">
        <w:rPr>
          <w:rFonts w:asciiTheme="minorHAnsi" w:hAnsiTheme="minorHAnsi" w:cstheme="minorHAnsi"/>
          <w:sz w:val="20"/>
          <w:szCs w:val="20"/>
        </w:rPr>
        <w:t xml:space="preserve">Szczególny sposób spełniania przez takich Wykonawców warunków udziału w postępowaniu: </w:t>
      </w:r>
      <w:r w:rsidR="00613019" w:rsidRPr="00D63028">
        <w:rPr>
          <w:rFonts w:asciiTheme="minorHAnsi" w:hAnsiTheme="minorHAnsi" w:cstheme="minorHAnsi"/>
          <w:sz w:val="20"/>
          <w:szCs w:val="20"/>
        </w:rPr>
        <w:t>nie dotyczy</w:t>
      </w:r>
      <w:r w:rsidR="0075502D" w:rsidRPr="00D63028">
        <w:rPr>
          <w:rFonts w:asciiTheme="minorHAnsi" w:hAnsiTheme="minorHAnsi" w:cstheme="minorHAnsi"/>
          <w:sz w:val="20"/>
          <w:szCs w:val="20"/>
        </w:rPr>
        <w:t>.</w:t>
      </w:r>
    </w:p>
    <w:p w14:paraId="7AAB0F4C" w14:textId="77777777" w:rsidR="00603EA2" w:rsidRPr="00D63028" w:rsidRDefault="00603EA2" w:rsidP="00035637">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Wykonawcy tacy ustanawiają pełnomocnika do reprezentowania ich w postępowaniu o udzielenie zamówienia albo do reprezentowania w postępowaniu i zawarcia umowy w sprawie zamówienia publicznego. W</w:t>
      </w:r>
      <w:r w:rsidRPr="00D63028">
        <w:rPr>
          <w:rFonts w:asciiTheme="minorHAnsi" w:eastAsia="Times New Roman" w:hAnsiTheme="minorHAnsi" w:cstheme="minorHAnsi"/>
          <w:bCs/>
          <w:sz w:val="20"/>
          <w:szCs w:val="20"/>
          <w:lang w:eastAsia="ar-SA"/>
        </w:rPr>
        <w:t>szelka korespondencja prowadzona będzie wyłącznie z pełnomocnikiem.</w:t>
      </w:r>
    </w:p>
    <w:p w14:paraId="0F76C4D5" w14:textId="77E3318D" w:rsidR="00603EA2" w:rsidRPr="00D63028" w:rsidRDefault="00603EA2" w:rsidP="00035637">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Warunek dotyczący uprawnień do prowadzenia określonej działalności gospodarczej lub zawodowej, o którym mowa w pkt. 11.1.2</w:t>
      </w:r>
      <w:r w:rsidR="00F71D3A" w:rsidRPr="00D63028">
        <w:rPr>
          <w:rFonts w:asciiTheme="minorHAnsi" w:eastAsia="Times New Roman" w:hAnsiTheme="minorHAnsi" w:cstheme="minorHAnsi"/>
          <w:bCs/>
          <w:sz w:val="20"/>
          <w:szCs w:val="20"/>
          <w:lang w:eastAsia="ar-SA"/>
        </w:rPr>
        <w:t xml:space="preserve"> SWZ</w:t>
      </w:r>
      <w:r w:rsidRPr="00D63028">
        <w:rPr>
          <w:rFonts w:asciiTheme="minorHAnsi" w:eastAsia="Times New Roman" w:hAnsiTheme="minorHAnsi" w:cstheme="minorHAnsi"/>
          <w:bCs/>
          <w:sz w:val="20"/>
          <w:szCs w:val="20"/>
          <w:lang w:eastAsia="ar-SA"/>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A69DA59" w14:textId="77777777" w:rsidR="00603EA2" w:rsidRPr="00D63028" w:rsidRDefault="00603EA2" w:rsidP="00035637">
      <w:pPr>
        <w:pStyle w:val="Akapitzlist"/>
        <w:numPr>
          <w:ilvl w:val="2"/>
          <w:numId w:val="22"/>
        </w:numPr>
        <w:suppressAutoHyphens/>
        <w:spacing w:after="0"/>
        <w:ind w:left="993" w:hanging="851"/>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Do Wykonawców takich stosuje się odpowiednio przepisy dotyczące Wykonawcy.</w:t>
      </w:r>
    </w:p>
    <w:p w14:paraId="244DB854" w14:textId="6FD0C5CB" w:rsidR="001E76E8" w:rsidRPr="00D63028" w:rsidRDefault="006549AE" w:rsidP="00035637">
      <w:pPr>
        <w:pStyle w:val="Akapitzlist"/>
        <w:numPr>
          <w:ilvl w:val="1"/>
          <w:numId w:val="22"/>
        </w:numPr>
        <w:suppressAutoHyphen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Poleganie na zasobach podmiotu trzeciego</w:t>
      </w:r>
      <w:r w:rsidR="001E76E8" w:rsidRPr="00D63028">
        <w:rPr>
          <w:rFonts w:asciiTheme="minorHAnsi" w:hAnsiTheme="minorHAnsi" w:cstheme="minorHAnsi"/>
          <w:sz w:val="20"/>
          <w:szCs w:val="20"/>
        </w:rPr>
        <w:t>:</w:t>
      </w:r>
    </w:p>
    <w:p w14:paraId="6819B2D0" w14:textId="77777777" w:rsidR="006549AE" w:rsidRPr="00D63028" w:rsidRDefault="00FB2D37"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D63028" w:rsidRDefault="00FB2D37"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D63028" w:rsidRDefault="00FB2D37"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D63028" w:rsidRDefault="00FB2D37"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Zobowiązanie podmiotu udostępniającego zasoby, o którym mowa w </w:t>
      </w:r>
      <w:r w:rsidR="00FA5DD5" w:rsidRPr="00D63028">
        <w:rPr>
          <w:rFonts w:asciiTheme="minorHAnsi" w:eastAsia="Times New Roman" w:hAnsiTheme="minorHAnsi" w:cstheme="minorHAnsi"/>
          <w:sz w:val="20"/>
          <w:szCs w:val="20"/>
          <w:lang w:eastAsia="pl-PL"/>
        </w:rPr>
        <w:t>pkt. poprzedzającym</w:t>
      </w:r>
      <w:r w:rsidRPr="00D63028">
        <w:rPr>
          <w:rFonts w:asciiTheme="minorHAnsi" w:eastAsia="Times New Roman" w:hAnsiTheme="minorHAnsi" w:cstheme="minorHAnsi"/>
          <w:sz w:val="20"/>
          <w:szCs w:val="20"/>
          <w:lang w:eastAsia="pl-PL"/>
        </w:rPr>
        <w:t xml:space="preserve">, potwierdza, że stosunek łączący </w:t>
      </w:r>
      <w:r w:rsidR="00FA5DD5"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D63028" w:rsidRDefault="00FB2D37" w:rsidP="00035637">
      <w:pPr>
        <w:pStyle w:val="Akapitzlist"/>
        <w:numPr>
          <w:ilvl w:val="3"/>
          <w:numId w:val="22"/>
        </w:numPr>
        <w:suppressAutoHyphens/>
        <w:spacing w:after="0"/>
        <w:ind w:left="1276" w:hanging="850"/>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zakres dostępnych </w:t>
      </w:r>
      <w:r w:rsidR="00FA5DD5"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ykonawcy zasobów podmiotu udostępniającego zasoby;</w:t>
      </w:r>
    </w:p>
    <w:p w14:paraId="477EDF41" w14:textId="77777777" w:rsidR="00DD5B45" w:rsidRPr="00D63028" w:rsidRDefault="00FB2D37" w:rsidP="00035637">
      <w:pPr>
        <w:pStyle w:val="Akapitzlist"/>
        <w:numPr>
          <w:ilvl w:val="3"/>
          <w:numId w:val="22"/>
        </w:numPr>
        <w:suppressAutoHyphens/>
        <w:spacing w:after="0"/>
        <w:ind w:left="1276" w:hanging="850"/>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sposób i okres udostępnienia </w:t>
      </w:r>
      <w:r w:rsidR="00FA5DD5"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D63028" w:rsidRDefault="00FB2D37" w:rsidP="00035637">
      <w:pPr>
        <w:pStyle w:val="Akapitzlist"/>
        <w:numPr>
          <w:ilvl w:val="3"/>
          <w:numId w:val="22"/>
        </w:numPr>
        <w:suppressAutoHyphens/>
        <w:spacing w:after="0"/>
        <w:ind w:left="1276" w:hanging="850"/>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D63028" w:rsidRDefault="00560750"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Zamawiający ocenia, czy udostępniane </w:t>
      </w:r>
      <w:r w:rsidR="00C44CDF"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 xml:space="preserve">ykonawcę spełniania warunków udziału w postępowaniu, o których mowa w </w:t>
      </w:r>
      <w:r w:rsidR="001B4195" w:rsidRPr="00D63028">
        <w:rPr>
          <w:rFonts w:asciiTheme="minorHAnsi" w:eastAsia="Times New Roman" w:hAnsiTheme="minorHAnsi" w:cstheme="minorHAnsi"/>
          <w:sz w:val="20"/>
          <w:szCs w:val="20"/>
          <w:lang w:eastAsia="pl-PL"/>
        </w:rPr>
        <w:t>pkt. 11.1 SWZ</w:t>
      </w:r>
      <w:r w:rsidRPr="00D63028">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ykonawcy.</w:t>
      </w:r>
    </w:p>
    <w:p w14:paraId="2628EFDB" w14:textId="77777777" w:rsidR="00C44CDF" w:rsidRPr="00D63028" w:rsidRDefault="00560750"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D63028">
        <w:rPr>
          <w:rFonts w:asciiTheme="minorHAnsi" w:eastAsia="Times New Roman" w:hAnsiTheme="minorHAnsi" w:cstheme="minorHAnsi"/>
          <w:sz w:val="20"/>
          <w:szCs w:val="20"/>
          <w:lang w:eastAsia="pl-PL"/>
        </w:rPr>
        <w:t>Z</w:t>
      </w:r>
      <w:r w:rsidRPr="00D63028">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D63028" w:rsidRDefault="00560750"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D63028">
        <w:rPr>
          <w:rFonts w:asciiTheme="minorHAnsi" w:eastAsia="Times New Roman" w:hAnsiTheme="minorHAnsi" w:cstheme="minorHAnsi"/>
          <w:sz w:val="20"/>
          <w:szCs w:val="20"/>
          <w:lang w:eastAsia="pl-PL"/>
        </w:rPr>
        <w:t>Z</w:t>
      </w:r>
      <w:r w:rsidRPr="00D63028">
        <w:rPr>
          <w:rFonts w:asciiTheme="minorHAnsi" w:eastAsia="Times New Roman" w:hAnsiTheme="minorHAnsi" w:cstheme="minorHAnsi"/>
          <w:sz w:val="20"/>
          <w:szCs w:val="20"/>
          <w:lang w:eastAsia="pl-PL"/>
        </w:rPr>
        <w:t xml:space="preserve">amawiający żąda, aby </w:t>
      </w:r>
      <w:r w:rsidR="00C44CDF"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 xml:space="preserve">ykonawca w terminie określonym przez </w:t>
      </w:r>
      <w:r w:rsidR="00C44CDF" w:rsidRPr="00D63028">
        <w:rPr>
          <w:rFonts w:asciiTheme="minorHAnsi" w:eastAsia="Times New Roman" w:hAnsiTheme="minorHAnsi" w:cstheme="minorHAnsi"/>
          <w:sz w:val="20"/>
          <w:szCs w:val="20"/>
          <w:lang w:eastAsia="pl-PL"/>
        </w:rPr>
        <w:t>Z</w:t>
      </w:r>
      <w:r w:rsidRPr="00D63028">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E7B383F" w:rsidR="00560750" w:rsidRPr="00D63028" w:rsidRDefault="00560750"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29B66F" w14:textId="4462A3F9" w:rsidR="00AD3415" w:rsidRPr="00D63028" w:rsidRDefault="00AD3415" w:rsidP="00035637">
      <w:pPr>
        <w:pStyle w:val="Akapitzlist"/>
        <w:numPr>
          <w:ilvl w:val="2"/>
          <w:numId w:val="22"/>
        </w:numPr>
        <w:suppressAutoHyphens/>
        <w:spacing w:after="0"/>
        <w:ind w:left="993" w:hanging="709"/>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Podmiot, który zobowiązał się do udostępnienia zasobów, również nie może podlegać wykluczeniu z postępowania na podstawie przesłanki wskazanej w pkt. 10.6 SWZ. </w:t>
      </w:r>
    </w:p>
    <w:p w14:paraId="78146F5E" w14:textId="77777777" w:rsidR="00234AD4" w:rsidRPr="00D63028"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Pr="00D63028" w:rsidRDefault="001B4195" w:rsidP="00035637">
      <w:pPr>
        <w:numPr>
          <w:ilvl w:val="0"/>
          <w:numId w:val="22"/>
        </w:numPr>
        <w:suppressAutoHyphens/>
        <w:spacing w:after="0"/>
        <w:ind w:left="284" w:hanging="426"/>
        <w:jc w:val="both"/>
        <w:rPr>
          <w:rFonts w:asciiTheme="minorHAnsi" w:eastAsia="Times New Roman" w:hAnsiTheme="minorHAnsi" w:cstheme="minorHAnsi"/>
          <w:b/>
          <w:sz w:val="20"/>
          <w:szCs w:val="20"/>
          <w:lang w:eastAsia="ar-SA"/>
        </w:rPr>
      </w:pPr>
      <w:r w:rsidRPr="00D63028">
        <w:rPr>
          <w:rFonts w:asciiTheme="minorHAnsi" w:eastAsia="Times New Roman" w:hAnsiTheme="minorHAnsi" w:cstheme="minorHAnsi"/>
          <w:b/>
          <w:sz w:val="20"/>
          <w:szCs w:val="20"/>
          <w:lang w:eastAsia="ar-SA"/>
        </w:rPr>
        <w:t xml:space="preserve">DOKUMENTY SKŁADANE PRZEZ WYKONAWCĘ WRAZ Z OFERTĄ, W TYM </w:t>
      </w:r>
      <w:r w:rsidR="00DB73E1" w:rsidRPr="00D63028">
        <w:rPr>
          <w:rFonts w:asciiTheme="minorHAnsi" w:eastAsia="Times New Roman" w:hAnsiTheme="minorHAnsi" w:cstheme="minorHAnsi"/>
          <w:b/>
          <w:sz w:val="20"/>
          <w:szCs w:val="20"/>
          <w:lang w:eastAsia="ar-SA"/>
        </w:rPr>
        <w:t>PODMIOTOWE ŚRODKI DOWODOWE:</w:t>
      </w:r>
    </w:p>
    <w:p w14:paraId="0588B99E" w14:textId="77777777" w:rsidR="00376132" w:rsidRPr="00D63028" w:rsidRDefault="00A25028" w:rsidP="00035637">
      <w:pPr>
        <w:pStyle w:val="Akapitzlist"/>
        <w:numPr>
          <w:ilvl w:val="1"/>
          <w:numId w:val="22"/>
        </w:numPr>
        <w:suppressAutoHyphens/>
        <w:spacing w:after="0"/>
        <w:ind w:left="567" w:hanging="567"/>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 xml:space="preserve">Do </w:t>
      </w:r>
      <w:r w:rsidRPr="00D63028">
        <w:rPr>
          <w:rFonts w:asciiTheme="minorHAnsi" w:hAnsiTheme="minorHAnsi" w:cstheme="minorHAnsi"/>
          <w:b/>
          <w:sz w:val="20"/>
          <w:szCs w:val="20"/>
        </w:rPr>
        <w:t>oferty</w:t>
      </w:r>
      <w:r w:rsidRPr="00D63028">
        <w:rPr>
          <w:rFonts w:asciiTheme="minorHAnsi" w:hAnsiTheme="minorHAnsi" w:cstheme="minorHAnsi"/>
          <w:sz w:val="20"/>
          <w:szCs w:val="20"/>
        </w:rPr>
        <w:t xml:space="preserve"> </w:t>
      </w:r>
      <w:r w:rsidRPr="00D63028">
        <w:rPr>
          <w:rFonts w:asciiTheme="minorHAnsi" w:hAnsiTheme="minorHAnsi" w:cstheme="minorHAnsi"/>
          <w:b/>
          <w:sz w:val="20"/>
          <w:szCs w:val="20"/>
          <w:u w:val="single"/>
        </w:rPr>
        <w:t xml:space="preserve">każdy </w:t>
      </w:r>
      <w:r w:rsidR="0013229D" w:rsidRPr="00D63028">
        <w:rPr>
          <w:rFonts w:asciiTheme="minorHAnsi" w:hAnsiTheme="minorHAnsi" w:cstheme="minorHAnsi"/>
          <w:b/>
          <w:sz w:val="20"/>
          <w:szCs w:val="20"/>
          <w:u w:val="single"/>
        </w:rPr>
        <w:t>W</w:t>
      </w:r>
      <w:r w:rsidRPr="00D63028">
        <w:rPr>
          <w:rFonts w:asciiTheme="minorHAnsi" w:hAnsiTheme="minorHAnsi" w:cstheme="minorHAnsi"/>
          <w:b/>
          <w:sz w:val="20"/>
          <w:szCs w:val="20"/>
          <w:u w:val="single"/>
        </w:rPr>
        <w:t>ykonawca</w:t>
      </w:r>
      <w:r w:rsidRPr="00D63028">
        <w:rPr>
          <w:rFonts w:asciiTheme="minorHAnsi" w:hAnsiTheme="minorHAnsi" w:cstheme="minorHAnsi"/>
          <w:sz w:val="20"/>
          <w:szCs w:val="20"/>
        </w:rPr>
        <w:t xml:space="preserve"> zobowiązany jest dołączyć:</w:t>
      </w:r>
    </w:p>
    <w:p w14:paraId="5C1213FA" w14:textId="3F69A943" w:rsidR="002B4F3C" w:rsidRPr="00D63028" w:rsidRDefault="00A25028" w:rsidP="00035637">
      <w:pPr>
        <w:pStyle w:val="Akapitzlist"/>
        <w:numPr>
          <w:ilvl w:val="2"/>
          <w:numId w:val="22"/>
        </w:numPr>
        <w:suppressAutoHyphens/>
        <w:spacing w:after="0"/>
        <w:ind w:left="993" w:hanging="709"/>
        <w:jc w:val="both"/>
        <w:rPr>
          <w:rFonts w:asciiTheme="minorHAnsi" w:eastAsia="Times New Roman" w:hAnsiTheme="minorHAnsi" w:cstheme="minorHAnsi"/>
          <w:sz w:val="20"/>
          <w:szCs w:val="20"/>
          <w:lang w:eastAsia="ar-SA"/>
        </w:rPr>
      </w:pPr>
      <w:r w:rsidRPr="00D63028">
        <w:rPr>
          <w:rFonts w:asciiTheme="minorHAnsi" w:hAnsiTheme="minorHAnsi" w:cstheme="minorHAnsi"/>
          <w:sz w:val="20"/>
          <w:szCs w:val="20"/>
        </w:rPr>
        <w:lastRenderedPageBreak/>
        <w:t xml:space="preserve">Dokumenty z których wynika </w:t>
      </w:r>
      <w:r w:rsidRPr="00D63028">
        <w:rPr>
          <w:rFonts w:asciiTheme="minorHAnsi" w:hAnsiTheme="minorHAnsi" w:cstheme="minorHAnsi"/>
          <w:b/>
          <w:bCs/>
          <w:sz w:val="20"/>
          <w:szCs w:val="20"/>
        </w:rPr>
        <w:t>umocowanie</w:t>
      </w:r>
      <w:r w:rsidRPr="00D63028">
        <w:rPr>
          <w:rFonts w:asciiTheme="minorHAnsi" w:hAnsiTheme="minorHAnsi" w:cstheme="minorHAnsi"/>
          <w:sz w:val="20"/>
          <w:szCs w:val="20"/>
        </w:rPr>
        <w:t xml:space="preserve"> do składania oświadczeń woli w imieniu </w:t>
      </w:r>
      <w:r w:rsidR="002B4F3C" w:rsidRPr="00D63028">
        <w:rPr>
          <w:rFonts w:asciiTheme="minorHAnsi" w:hAnsiTheme="minorHAnsi" w:cstheme="minorHAnsi"/>
          <w:sz w:val="20"/>
          <w:szCs w:val="20"/>
        </w:rPr>
        <w:t>W</w:t>
      </w:r>
      <w:r w:rsidRPr="00D63028">
        <w:rPr>
          <w:rFonts w:asciiTheme="minorHAnsi" w:hAnsiTheme="minorHAnsi" w:cstheme="minorHAnsi"/>
          <w:sz w:val="20"/>
          <w:szCs w:val="20"/>
        </w:rPr>
        <w:t>ykonawcy (przynajmniej do złożenia oferty) – np. odpis z KRS</w:t>
      </w:r>
      <w:r w:rsidR="002B4F3C" w:rsidRPr="00D63028">
        <w:rPr>
          <w:rFonts w:asciiTheme="minorHAnsi" w:hAnsiTheme="minorHAnsi" w:cstheme="minorHAnsi"/>
          <w:sz w:val="20"/>
          <w:szCs w:val="20"/>
        </w:rPr>
        <w:t xml:space="preserve"> </w:t>
      </w:r>
      <w:r w:rsidRPr="00D63028">
        <w:rPr>
          <w:rFonts w:asciiTheme="minorHAnsi" w:hAnsiTheme="minorHAnsi" w:cstheme="minorHAnsi"/>
          <w:sz w:val="20"/>
          <w:szCs w:val="20"/>
        </w:rPr>
        <w:t xml:space="preserve">lub CEIDG (o ile dotyczy). Jeżeli </w:t>
      </w:r>
      <w:r w:rsidR="002B4F3C" w:rsidRPr="00D63028">
        <w:rPr>
          <w:rFonts w:asciiTheme="minorHAnsi" w:hAnsiTheme="minorHAnsi" w:cstheme="minorHAnsi"/>
          <w:sz w:val="20"/>
          <w:szCs w:val="20"/>
        </w:rPr>
        <w:t>W</w:t>
      </w:r>
      <w:r w:rsidRPr="00D63028">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D63028" w:rsidRDefault="00A25028" w:rsidP="00035637">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Wypełniony</w:t>
      </w:r>
      <w:r w:rsidR="00376132" w:rsidRPr="00D63028">
        <w:rPr>
          <w:rFonts w:asciiTheme="minorHAnsi" w:hAnsiTheme="minorHAnsi" w:cstheme="minorHAnsi"/>
          <w:sz w:val="20"/>
          <w:szCs w:val="20"/>
        </w:rPr>
        <w:t xml:space="preserve"> </w:t>
      </w:r>
      <w:r w:rsidRPr="00D63028">
        <w:rPr>
          <w:rFonts w:asciiTheme="minorHAnsi" w:hAnsiTheme="minorHAnsi" w:cstheme="minorHAnsi"/>
          <w:sz w:val="20"/>
          <w:szCs w:val="20"/>
        </w:rPr>
        <w:t xml:space="preserve">formularz ofertowy - stanowiący </w:t>
      </w:r>
      <w:r w:rsidRPr="00D63028">
        <w:rPr>
          <w:rFonts w:asciiTheme="minorHAnsi" w:hAnsiTheme="minorHAnsi" w:cstheme="minorHAnsi"/>
          <w:b/>
          <w:bCs/>
          <w:i/>
          <w:iCs/>
          <w:sz w:val="20"/>
          <w:szCs w:val="20"/>
        </w:rPr>
        <w:t>załącznik nr 2</w:t>
      </w:r>
      <w:r w:rsidRPr="00D63028">
        <w:rPr>
          <w:rFonts w:asciiTheme="minorHAnsi" w:hAnsiTheme="minorHAnsi" w:cstheme="minorHAnsi"/>
          <w:i/>
          <w:iCs/>
          <w:sz w:val="20"/>
          <w:szCs w:val="20"/>
        </w:rPr>
        <w:t xml:space="preserve"> </w:t>
      </w:r>
      <w:r w:rsidRPr="00D63028">
        <w:rPr>
          <w:rFonts w:asciiTheme="minorHAnsi" w:hAnsiTheme="minorHAnsi" w:cstheme="minorHAnsi"/>
          <w:sz w:val="20"/>
          <w:szCs w:val="20"/>
        </w:rPr>
        <w:t>do SWZ</w:t>
      </w:r>
      <w:r w:rsidR="00376132" w:rsidRPr="00D63028">
        <w:rPr>
          <w:rFonts w:asciiTheme="minorHAnsi" w:hAnsiTheme="minorHAnsi" w:cstheme="minorHAnsi"/>
          <w:sz w:val="20"/>
          <w:szCs w:val="20"/>
        </w:rPr>
        <w:t>.</w:t>
      </w:r>
    </w:p>
    <w:p w14:paraId="0E796AEB" w14:textId="09197C19" w:rsidR="00376132" w:rsidRPr="00D63028" w:rsidRDefault="00A25028" w:rsidP="00035637">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D63028">
        <w:rPr>
          <w:rFonts w:asciiTheme="minorHAnsi" w:hAnsiTheme="minorHAnsi" w:cstheme="minorHAnsi"/>
          <w:bCs/>
          <w:sz w:val="20"/>
          <w:szCs w:val="20"/>
        </w:rPr>
        <w:t>Aktualne na dzień składania ofert</w:t>
      </w:r>
      <w:r w:rsidRPr="00D63028">
        <w:rPr>
          <w:rFonts w:asciiTheme="minorHAnsi" w:hAnsiTheme="minorHAnsi" w:cstheme="minorHAnsi"/>
          <w:b/>
          <w:sz w:val="20"/>
          <w:szCs w:val="20"/>
        </w:rPr>
        <w:t xml:space="preserve"> oświadczenie, </w:t>
      </w:r>
      <w:r w:rsidRPr="00D63028">
        <w:rPr>
          <w:rFonts w:asciiTheme="minorHAnsi" w:hAnsiTheme="minorHAnsi" w:cstheme="minorHAnsi"/>
          <w:bCs/>
          <w:sz w:val="20"/>
          <w:szCs w:val="20"/>
        </w:rPr>
        <w:t>o którym mowa w art. 125</w:t>
      </w:r>
      <w:r w:rsidRPr="00D63028">
        <w:rPr>
          <w:rFonts w:asciiTheme="minorHAnsi" w:hAnsiTheme="minorHAnsi" w:cstheme="minorHAnsi"/>
          <w:sz w:val="20"/>
          <w:szCs w:val="20"/>
        </w:rPr>
        <w:t xml:space="preserve"> </w:t>
      </w:r>
      <w:r w:rsidR="00DD5792" w:rsidRPr="00D63028">
        <w:rPr>
          <w:rFonts w:asciiTheme="minorHAnsi" w:hAnsiTheme="minorHAnsi" w:cstheme="minorHAnsi"/>
          <w:sz w:val="20"/>
          <w:szCs w:val="20"/>
        </w:rPr>
        <w:t>ust. 1 PZP o niepodleganiu wykluczeniu</w:t>
      </w:r>
      <w:r w:rsidR="00E51300" w:rsidRPr="00D63028">
        <w:rPr>
          <w:rFonts w:asciiTheme="minorHAnsi" w:hAnsiTheme="minorHAnsi" w:cstheme="minorHAnsi"/>
          <w:sz w:val="20"/>
          <w:szCs w:val="20"/>
        </w:rPr>
        <w:t xml:space="preserve"> oraz</w:t>
      </w:r>
      <w:r w:rsidR="00DD5792" w:rsidRPr="00D63028">
        <w:rPr>
          <w:rFonts w:asciiTheme="minorHAnsi" w:hAnsiTheme="minorHAnsi" w:cstheme="minorHAnsi"/>
          <w:sz w:val="20"/>
          <w:szCs w:val="20"/>
        </w:rPr>
        <w:t xml:space="preserve"> spełnianiu warunków udziału w postępowaniu, w zakresie wskazanym w pkt.</w:t>
      </w:r>
      <w:r w:rsidR="008B2A29" w:rsidRPr="00D63028">
        <w:rPr>
          <w:rFonts w:asciiTheme="minorHAnsi" w:hAnsiTheme="minorHAnsi" w:cstheme="minorHAnsi"/>
          <w:sz w:val="20"/>
          <w:szCs w:val="20"/>
        </w:rPr>
        <w:t xml:space="preserve"> 10.1 </w:t>
      </w:r>
      <w:r w:rsidR="00E51300" w:rsidRPr="00D63028">
        <w:rPr>
          <w:rFonts w:asciiTheme="minorHAnsi" w:hAnsiTheme="minorHAnsi" w:cstheme="minorHAnsi"/>
          <w:sz w:val="20"/>
          <w:szCs w:val="20"/>
        </w:rPr>
        <w:t>oraz</w:t>
      </w:r>
      <w:r w:rsidR="00873BC6" w:rsidRPr="00D63028">
        <w:rPr>
          <w:rFonts w:asciiTheme="minorHAnsi" w:hAnsiTheme="minorHAnsi" w:cstheme="minorHAnsi"/>
          <w:sz w:val="20"/>
          <w:szCs w:val="20"/>
        </w:rPr>
        <w:t xml:space="preserve"> 11.1 </w:t>
      </w:r>
      <w:r w:rsidR="008B2A29" w:rsidRPr="00D63028">
        <w:rPr>
          <w:rFonts w:asciiTheme="minorHAnsi" w:hAnsiTheme="minorHAnsi" w:cstheme="minorHAnsi"/>
          <w:sz w:val="20"/>
          <w:szCs w:val="20"/>
        </w:rPr>
        <w:t>SWZ.</w:t>
      </w:r>
    </w:p>
    <w:p w14:paraId="3DBBA94E" w14:textId="5AB6DF46" w:rsidR="00376132" w:rsidRPr="00D63028" w:rsidRDefault="00DD5792" w:rsidP="00035637">
      <w:pPr>
        <w:pStyle w:val="Akapitzlist"/>
        <w:numPr>
          <w:ilvl w:val="3"/>
          <w:numId w:val="22"/>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D63028" w:rsidRDefault="0013229D" w:rsidP="00035637">
      <w:pPr>
        <w:pStyle w:val="Akapitzlist"/>
        <w:numPr>
          <w:ilvl w:val="3"/>
          <w:numId w:val="22"/>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D63028" w:rsidRDefault="00A25028" w:rsidP="00035637">
      <w:pPr>
        <w:pStyle w:val="Akapitzlist"/>
        <w:numPr>
          <w:ilvl w:val="3"/>
          <w:numId w:val="22"/>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Wzór oświadczenia</w:t>
      </w:r>
      <w:r w:rsidR="00DD5792" w:rsidRPr="00D63028">
        <w:rPr>
          <w:rFonts w:asciiTheme="minorHAnsi" w:hAnsiTheme="minorHAnsi" w:cstheme="minorHAnsi"/>
          <w:sz w:val="20"/>
          <w:szCs w:val="20"/>
        </w:rPr>
        <w:t xml:space="preserve"> </w:t>
      </w:r>
      <w:r w:rsidRPr="00D63028">
        <w:rPr>
          <w:rFonts w:asciiTheme="minorHAnsi" w:hAnsiTheme="minorHAnsi" w:cstheme="minorHAnsi"/>
          <w:sz w:val="20"/>
          <w:szCs w:val="20"/>
        </w:rPr>
        <w:t xml:space="preserve">do ewentualnego wykorzystania stanowi </w:t>
      </w:r>
      <w:r w:rsidRPr="00D63028">
        <w:rPr>
          <w:rFonts w:asciiTheme="minorHAnsi" w:hAnsiTheme="minorHAnsi" w:cstheme="minorHAnsi"/>
          <w:b/>
          <w:bCs/>
          <w:i/>
          <w:iCs/>
          <w:sz w:val="20"/>
          <w:szCs w:val="20"/>
        </w:rPr>
        <w:t>załącznik nr 4</w:t>
      </w:r>
      <w:r w:rsidRPr="00D63028">
        <w:rPr>
          <w:rFonts w:asciiTheme="minorHAnsi" w:hAnsiTheme="minorHAnsi" w:cstheme="minorHAnsi"/>
          <w:sz w:val="20"/>
          <w:szCs w:val="20"/>
        </w:rPr>
        <w:t xml:space="preserve"> do SWZ. </w:t>
      </w:r>
    </w:p>
    <w:p w14:paraId="65B49B8D" w14:textId="1A989BB1" w:rsidR="00A67927" w:rsidRPr="00D63028" w:rsidRDefault="00A67927" w:rsidP="00035637">
      <w:pPr>
        <w:pStyle w:val="Akapitzlist"/>
        <w:numPr>
          <w:ilvl w:val="2"/>
          <w:numId w:val="22"/>
        </w:numPr>
        <w:suppressAutoHyphens/>
        <w:spacing w:after="0"/>
        <w:ind w:left="993" w:hanging="851"/>
        <w:jc w:val="both"/>
        <w:rPr>
          <w:rFonts w:asciiTheme="minorHAnsi" w:eastAsia="Times New Roman" w:hAnsiTheme="minorHAnsi" w:cstheme="minorHAnsi"/>
          <w:b/>
          <w:bCs/>
          <w:sz w:val="20"/>
          <w:szCs w:val="20"/>
          <w:lang w:eastAsia="ar-SA"/>
        </w:rPr>
      </w:pPr>
      <w:r w:rsidRPr="00D63028">
        <w:rPr>
          <w:rFonts w:asciiTheme="minorHAnsi" w:eastAsia="Times New Roman" w:hAnsiTheme="minorHAnsi" w:cstheme="minorHAnsi"/>
          <w:b/>
          <w:bCs/>
          <w:sz w:val="20"/>
          <w:szCs w:val="20"/>
          <w:lang w:eastAsia="pl-PL"/>
        </w:rPr>
        <w:t>Przedmiotowe środki dowodowe, o których mowa w pkt. 13 SWZ.</w:t>
      </w:r>
    </w:p>
    <w:p w14:paraId="6B998939" w14:textId="31FD3FD4" w:rsidR="00287E12" w:rsidRPr="00D63028" w:rsidRDefault="00287E12" w:rsidP="00035637">
      <w:pPr>
        <w:pStyle w:val="Akapitzlist"/>
        <w:numPr>
          <w:ilvl w:val="2"/>
          <w:numId w:val="22"/>
        </w:numPr>
        <w:suppressAutoHyphens/>
        <w:spacing w:after="0"/>
        <w:ind w:left="993" w:hanging="851"/>
        <w:jc w:val="both"/>
        <w:rPr>
          <w:rFonts w:asciiTheme="minorHAnsi" w:eastAsia="Times New Roman" w:hAnsiTheme="minorHAnsi" w:cstheme="minorHAnsi"/>
          <w:b/>
          <w:sz w:val="20"/>
          <w:szCs w:val="20"/>
          <w:lang w:eastAsia="ar-SA"/>
        </w:rPr>
      </w:pPr>
      <w:r w:rsidRPr="00D63028">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D63028">
        <w:rPr>
          <w:rFonts w:asciiTheme="minorHAnsi" w:eastAsia="Times New Roman" w:hAnsiTheme="minorHAnsi" w:cstheme="minorHAnsi"/>
          <w:i/>
          <w:iCs/>
          <w:sz w:val="20"/>
          <w:szCs w:val="20"/>
          <w:lang w:eastAsia="pl-PL"/>
        </w:rPr>
        <w:t>(jeśli dotyczy)</w:t>
      </w:r>
      <w:r w:rsidR="008E6184" w:rsidRPr="00D63028">
        <w:rPr>
          <w:rFonts w:asciiTheme="minorHAnsi" w:eastAsia="Times New Roman" w:hAnsiTheme="minorHAnsi" w:cstheme="minorHAnsi"/>
          <w:i/>
          <w:iCs/>
          <w:sz w:val="20"/>
          <w:szCs w:val="20"/>
          <w:lang w:eastAsia="pl-PL"/>
        </w:rPr>
        <w:t>,</w:t>
      </w:r>
    </w:p>
    <w:p w14:paraId="5B866EAC" w14:textId="52D3F7FC" w:rsidR="008E6184" w:rsidRPr="00D63028" w:rsidRDefault="008E6184" w:rsidP="00035637">
      <w:pPr>
        <w:pStyle w:val="Akapitzlist"/>
        <w:numPr>
          <w:ilvl w:val="2"/>
          <w:numId w:val="22"/>
        </w:numPr>
        <w:suppressAutoHyphens/>
        <w:spacing w:after="0"/>
        <w:ind w:left="993" w:hanging="851"/>
        <w:jc w:val="both"/>
        <w:rPr>
          <w:rFonts w:asciiTheme="minorHAnsi" w:eastAsia="Times New Roman" w:hAnsiTheme="minorHAnsi" w:cstheme="minorHAnsi"/>
          <w:b/>
          <w:sz w:val="20"/>
          <w:szCs w:val="20"/>
          <w:lang w:eastAsia="ar-SA"/>
        </w:rPr>
      </w:pPr>
      <w:r w:rsidRPr="00D63028">
        <w:rPr>
          <w:rFonts w:asciiTheme="minorHAnsi" w:eastAsia="Times New Roman" w:hAnsiTheme="minorHAnsi" w:cstheme="minorHAnsi"/>
          <w:sz w:val="20"/>
          <w:szCs w:val="20"/>
          <w:lang w:eastAsia="pl-PL"/>
        </w:rPr>
        <w:t>Zobowiązanie podmiotu udostępniającego zasoby (o ile dotyczy), wraz z oświadczeniem, o którym mowa w pkt. 12.1.3  SWZ od tego podmiotu.</w:t>
      </w:r>
    </w:p>
    <w:p w14:paraId="6E9F6DBA" w14:textId="46C1EFCC" w:rsidR="0013229D" w:rsidRPr="00D63028" w:rsidRDefault="0013229D" w:rsidP="00035637">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W postępowaniu o udzielenie zamówienia Zamawiający nie żąda podmiotowych środków dowodowych na potwierdzenie:</w:t>
      </w:r>
    </w:p>
    <w:p w14:paraId="21BA9423" w14:textId="77777777" w:rsidR="00A51324" w:rsidRPr="00D63028" w:rsidRDefault="0013229D" w:rsidP="00035637">
      <w:pPr>
        <w:pStyle w:val="Akapitzlist"/>
        <w:numPr>
          <w:ilvl w:val="2"/>
          <w:numId w:val="22"/>
        </w:numPr>
        <w:shd w:val="clear" w:color="auto" w:fill="FFFFFF"/>
        <w:spacing w:after="0"/>
        <w:ind w:left="993" w:hanging="709"/>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braku podstaw wykluczenia;</w:t>
      </w:r>
    </w:p>
    <w:p w14:paraId="5CF6251E" w14:textId="5027CB99" w:rsidR="0013229D" w:rsidRPr="00D63028" w:rsidRDefault="0013229D" w:rsidP="00035637">
      <w:pPr>
        <w:pStyle w:val="Akapitzlist"/>
        <w:numPr>
          <w:ilvl w:val="2"/>
          <w:numId w:val="22"/>
        </w:numPr>
        <w:shd w:val="clear" w:color="auto" w:fill="FFFFFF"/>
        <w:spacing w:after="0"/>
        <w:ind w:left="993" w:hanging="709"/>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spełniania warunków udziału w postępowaniu lub kryteriów selekcji.</w:t>
      </w:r>
    </w:p>
    <w:p w14:paraId="6569EF0D" w14:textId="6EA2F6C4" w:rsidR="00A51324" w:rsidRPr="00D63028" w:rsidRDefault="00174472" w:rsidP="00035637">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Zamawiający wzywa </w:t>
      </w:r>
      <w:r w:rsidR="0067112C"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ykonawcę, którego oferta została najwyżej oceniona, do złożenia w wyznaczonym terminie, nie krótszym niż 5 dni od dnia wezwania, podmiotowych środków dowodowych, aktualnych na dzień składania.</w:t>
      </w:r>
    </w:p>
    <w:p w14:paraId="1E9C37B4" w14:textId="77777777" w:rsidR="00D62D1A" w:rsidRPr="00D63028" w:rsidRDefault="00D62D1A" w:rsidP="00035637">
      <w:pPr>
        <w:pStyle w:val="Akapitzlist"/>
        <w:numPr>
          <w:ilvl w:val="2"/>
          <w:numId w:val="22"/>
        </w:numPr>
        <w:shd w:val="clear" w:color="auto" w:fill="FFFFFF"/>
        <w:spacing w:after="0"/>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W zakresie  warunku dotyczącego sytuacji ekonomicznej i finansowej:</w:t>
      </w:r>
    </w:p>
    <w:p w14:paraId="6A11CA08" w14:textId="77777777" w:rsidR="00D62D1A" w:rsidRPr="00D63028" w:rsidRDefault="00D62D1A" w:rsidP="00035637">
      <w:pPr>
        <w:pStyle w:val="Akapitzlist"/>
        <w:numPr>
          <w:ilvl w:val="3"/>
          <w:numId w:val="22"/>
        </w:numPr>
        <w:shd w:val="clear" w:color="auto" w:fill="FFFFFF"/>
        <w:spacing w:after="0"/>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Nie dotyczy;</w:t>
      </w:r>
    </w:p>
    <w:p w14:paraId="47808659" w14:textId="77777777" w:rsidR="00D62D1A" w:rsidRPr="00D63028" w:rsidRDefault="00D62D1A" w:rsidP="00035637">
      <w:pPr>
        <w:pStyle w:val="Akapitzlist"/>
        <w:numPr>
          <w:ilvl w:val="2"/>
          <w:numId w:val="22"/>
        </w:numPr>
        <w:shd w:val="clear" w:color="auto" w:fill="FFFFFF"/>
        <w:spacing w:after="0"/>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W zakresie  warunku dotyczącego zdolności technicznej lub zawodowej:</w:t>
      </w:r>
    </w:p>
    <w:p w14:paraId="7E9AA82C" w14:textId="1DE0E5C3" w:rsidR="00D62D1A" w:rsidRPr="00D63028" w:rsidRDefault="00D62D1A" w:rsidP="00811CC0">
      <w:pPr>
        <w:pStyle w:val="Akapitzlist"/>
        <w:numPr>
          <w:ilvl w:val="3"/>
          <w:numId w:val="22"/>
        </w:numPr>
        <w:shd w:val="clear" w:color="auto" w:fill="FFFFFF"/>
        <w:spacing w:after="0"/>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wykaz </w:t>
      </w:r>
      <w:r w:rsidR="00376394" w:rsidRPr="00D63028">
        <w:rPr>
          <w:rFonts w:asciiTheme="minorHAnsi" w:eastAsia="Times New Roman" w:hAnsiTheme="minorHAnsi" w:cstheme="minorHAnsi"/>
          <w:sz w:val="20"/>
          <w:szCs w:val="20"/>
          <w:lang w:eastAsia="pl-PL"/>
        </w:rPr>
        <w:t>robót budowlanych</w:t>
      </w:r>
      <w:r w:rsidRPr="00D63028">
        <w:rPr>
          <w:rFonts w:asciiTheme="minorHAnsi" w:eastAsia="Times New Roman" w:hAnsiTheme="minorHAnsi" w:cstheme="minorHAnsi"/>
          <w:sz w:val="20"/>
          <w:szCs w:val="20"/>
          <w:lang w:eastAsia="pl-PL"/>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 celu potwierdzenia spełniania warunków o których mowa w pkt. 11.1.4</w:t>
      </w:r>
      <w:r w:rsidR="0075502D" w:rsidRPr="00D63028">
        <w:rPr>
          <w:rFonts w:asciiTheme="minorHAnsi" w:eastAsia="Times New Roman" w:hAnsiTheme="minorHAnsi" w:cstheme="minorHAnsi"/>
          <w:sz w:val="20"/>
          <w:szCs w:val="20"/>
          <w:lang w:eastAsia="pl-PL"/>
        </w:rPr>
        <w:t xml:space="preserve">.1 </w:t>
      </w:r>
      <w:r w:rsidRPr="00D63028">
        <w:rPr>
          <w:rFonts w:asciiTheme="minorHAnsi" w:eastAsia="Times New Roman" w:hAnsiTheme="minorHAnsi" w:cstheme="minorHAnsi"/>
          <w:sz w:val="20"/>
          <w:szCs w:val="20"/>
          <w:lang w:eastAsia="pl-PL"/>
        </w:rPr>
        <w:t>SWZ;</w:t>
      </w:r>
    </w:p>
    <w:p w14:paraId="49A00C6C" w14:textId="73823834" w:rsidR="00D62D1A" w:rsidRPr="00D63028" w:rsidRDefault="00D62D1A" w:rsidP="00035637">
      <w:pPr>
        <w:pStyle w:val="Akapitzlist"/>
        <w:numPr>
          <w:ilvl w:val="3"/>
          <w:numId w:val="22"/>
        </w:numPr>
        <w:shd w:val="clear" w:color="auto" w:fill="FFFFFF"/>
        <w:spacing w:after="0"/>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spełnianie warunków, o których mowa w pkt 11.1.4.</w:t>
      </w:r>
      <w:r w:rsidR="0075502D" w:rsidRPr="00D63028">
        <w:rPr>
          <w:rFonts w:asciiTheme="minorHAnsi" w:eastAsia="Times New Roman" w:hAnsiTheme="minorHAnsi" w:cstheme="minorHAnsi"/>
          <w:sz w:val="20"/>
          <w:szCs w:val="20"/>
          <w:lang w:eastAsia="pl-PL"/>
        </w:rPr>
        <w:t xml:space="preserve">2 </w:t>
      </w:r>
      <w:r w:rsidRPr="00D63028">
        <w:rPr>
          <w:rFonts w:asciiTheme="minorHAnsi" w:eastAsia="Times New Roman" w:hAnsiTheme="minorHAnsi" w:cstheme="minorHAnsi"/>
          <w:sz w:val="20"/>
          <w:szCs w:val="20"/>
          <w:lang w:eastAsia="pl-PL"/>
        </w:rPr>
        <w:t>SWZ.</w:t>
      </w:r>
    </w:p>
    <w:p w14:paraId="03C8A586" w14:textId="77777777" w:rsidR="00A51324" w:rsidRPr="00D63028" w:rsidRDefault="00174472" w:rsidP="00035637">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D63028">
        <w:rPr>
          <w:rFonts w:asciiTheme="minorHAnsi" w:eastAsia="Times New Roman" w:hAnsiTheme="minorHAnsi" w:cstheme="minorHAnsi"/>
          <w:sz w:val="20"/>
          <w:szCs w:val="20"/>
          <w:lang w:eastAsia="pl-PL"/>
        </w:rPr>
        <w:t>Z</w:t>
      </w:r>
      <w:r w:rsidRPr="00D63028">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D63028" w:rsidRDefault="00174472" w:rsidP="00035637">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D63028">
        <w:rPr>
          <w:rFonts w:asciiTheme="minorHAnsi" w:eastAsia="Times New Roman" w:hAnsiTheme="minorHAnsi" w:cstheme="minorHAnsi"/>
          <w:sz w:val="20"/>
          <w:szCs w:val="20"/>
          <w:lang w:eastAsia="pl-PL"/>
        </w:rPr>
        <w:t>Z</w:t>
      </w:r>
      <w:r w:rsidRPr="00D63028">
        <w:rPr>
          <w:rFonts w:asciiTheme="minorHAnsi" w:eastAsia="Times New Roman" w:hAnsiTheme="minorHAnsi" w:cstheme="minorHAnsi"/>
          <w:sz w:val="20"/>
          <w:szCs w:val="20"/>
          <w:lang w:eastAsia="pl-PL"/>
        </w:rPr>
        <w:t xml:space="preserve">amawiający może w każdym czasie wezwać </w:t>
      </w:r>
      <w:r w:rsidR="0067112C"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 xml:space="preserve">ykonawcę lub </w:t>
      </w:r>
      <w:r w:rsidR="0067112C" w:rsidRPr="00D63028">
        <w:rPr>
          <w:rFonts w:asciiTheme="minorHAnsi" w:eastAsia="Times New Roman" w:hAnsiTheme="minorHAnsi" w:cstheme="minorHAnsi"/>
          <w:sz w:val="20"/>
          <w:szCs w:val="20"/>
          <w:lang w:eastAsia="pl-PL"/>
        </w:rPr>
        <w:t>W</w:t>
      </w:r>
      <w:r w:rsidRPr="00D63028">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57DE22" w:rsidR="00B57944" w:rsidRPr="00D63028" w:rsidRDefault="00B57944" w:rsidP="00035637">
      <w:pPr>
        <w:pStyle w:val="Akapitzlist"/>
        <w:numPr>
          <w:ilvl w:val="1"/>
          <w:numId w:val="22"/>
        </w:numPr>
        <w:shd w:val="clear" w:color="auto" w:fill="FFFFFF"/>
        <w:spacing w:after="0"/>
        <w:ind w:left="567" w:hanging="567"/>
        <w:jc w:val="both"/>
        <w:rPr>
          <w:rFonts w:asciiTheme="minorHAnsi" w:eastAsia="Times New Roman" w:hAnsiTheme="minorHAnsi" w:cstheme="minorHAnsi"/>
          <w:sz w:val="16"/>
          <w:szCs w:val="16"/>
          <w:lang w:eastAsia="pl-PL"/>
        </w:rPr>
      </w:pPr>
      <w:r w:rsidRPr="00D63028">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w:t>
      </w:r>
      <w:r w:rsidRPr="00D63028">
        <w:rPr>
          <w:rFonts w:asciiTheme="minorHAnsi" w:hAnsiTheme="minorHAnsi" w:cstheme="minorHAnsi"/>
          <w:sz w:val="20"/>
          <w:szCs w:val="20"/>
        </w:rPr>
        <w:lastRenderedPageBreak/>
        <w:t>informatyzacji działalności podmiotów realizujących zadania publiczne</w:t>
      </w:r>
      <w:r w:rsidR="0078221E" w:rsidRPr="00D63028">
        <w:rPr>
          <w:rFonts w:asciiTheme="minorHAnsi" w:hAnsiTheme="minorHAnsi" w:cstheme="minorHAnsi"/>
          <w:sz w:val="20"/>
          <w:szCs w:val="20"/>
        </w:rPr>
        <w:t xml:space="preserve"> (tj. Dz. U. z 2021r., poz. </w:t>
      </w:r>
      <w:r w:rsidR="00D87498" w:rsidRPr="00D63028">
        <w:rPr>
          <w:rFonts w:asciiTheme="minorHAnsi" w:hAnsiTheme="minorHAnsi" w:cstheme="minorHAnsi"/>
          <w:sz w:val="20"/>
          <w:szCs w:val="20"/>
        </w:rPr>
        <w:t>2070</w:t>
      </w:r>
      <w:r w:rsidR="0078221E" w:rsidRPr="00D63028">
        <w:rPr>
          <w:rFonts w:asciiTheme="minorHAnsi" w:hAnsiTheme="minorHAnsi" w:cstheme="minorHAnsi"/>
          <w:sz w:val="20"/>
          <w:szCs w:val="20"/>
        </w:rPr>
        <w:t>)</w:t>
      </w:r>
      <w:r w:rsidRPr="00D63028">
        <w:rPr>
          <w:rFonts w:asciiTheme="minorHAnsi" w:hAnsiTheme="minorHAnsi" w:cstheme="minorHAnsi"/>
          <w:sz w:val="20"/>
          <w:szCs w:val="20"/>
        </w:rPr>
        <w:t>, o ile Wykonawca wskazał w oświadczeniu, o którym mowa w art. 125 ust. 1 PZP, dane umożliwiające dostęp do tych środków.</w:t>
      </w:r>
    </w:p>
    <w:p w14:paraId="202DF44C" w14:textId="0F5B3F62" w:rsidR="00846871" w:rsidRPr="00D63028" w:rsidRDefault="00846871" w:rsidP="00035637">
      <w:pPr>
        <w:pStyle w:val="Akapitzlist"/>
        <w:numPr>
          <w:ilvl w:val="1"/>
          <w:numId w:val="22"/>
        </w:numPr>
        <w:shd w:val="clear" w:color="auto" w:fill="FFFFFF"/>
        <w:spacing w:after="0"/>
        <w:ind w:left="567" w:hanging="567"/>
        <w:jc w:val="both"/>
        <w:rPr>
          <w:rFonts w:asciiTheme="minorHAnsi" w:eastAsia="Times New Roman" w:hAnsiTheme="minorHAnsi" w:cstheme="minorHAnsi"/>
          <w:sz w:val="18"/>
          <w:szCs w:val="18"/>
          <w:lang w:eastAsia="pl-PL"/>
        </w:rPr>
      </w:pPr>
      <w:r w:rsidRPr="00D63028">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D63028"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D63028" w:rsidRDefault="00784B61" w:rsidP="00035637">
      <w:pPr>
        <w:numPr>
          <w:ilvl w:val="0"/>
          <w:numId w:val="22"/>
        </w:numPr>
        <w:suppressAutoHyphens/>
        <w:spacing w:after="0"/>
        <w:ind w:left="284" w:hanging="426"/>
        <w:jc w:val="both"/>
        <w:rPr>
          <w:rFonts w:asciiTheme="minorHAnsi" w:eastAsia="Times New Roman" w:hAnsiTheme="minorHAnsi" w:cstheme="minorHAnsi"/>
          <w:b/>
          <w:sz w:val="20"/>
          <w:szCs w:val="20"/>
          <w:lang w:eastAsia="ar-SA"/>
        </w:rPr>
      </w:pPr>
      <w:r w:rsidRPr="00D63028">
        <w:rPr>
          <w:rFonts w:asciiTheme="minorHAnsi" w:eastAsia="Times New Roman" w:hAnsiTheme="minorHAnsi" w:cstheme="minorHAnsi"/>
          <w:b/>
          <w:sz w:val="20"/>
          <w:szCs w:val="20"/>
          <w:lang w:eastAsia="ar-SA"/>
        </w:rPr>
        <w:t>PRZEDMIOTOWE ŚRODKI DOWODOWE:</w:t>
      </w:r>
    </w:p>
    <w:p w14:paraId="0E121546" w14:textId="6C7B478B" w:rsidR="00784B61" w:rsidRPr="00D63028" w:rsidRDefault="00784B61" w:rsidP="00035637">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roboty budowlane spełniają określone przez Zamawiającego wymagania, cechy lub kryteria</w:t>
      </w:r>
      <w:r w:rsidR="00ED1194" w:rsidRPr="00D63028">
        <w:rPr>
          <w:rFonts w:asciiTheme="minorHAnsi" w:eastAsia="Times New Roman" w:hAnsiTheme="minorHAnsi" w:cstheme="minorHAnsi"/>
          <w:sz w:val="20"/>
          <w:szCs w:val="20"/>
          <w:lang w:eastAsia="pl-PL"/>
        </w:rPr>
        <w:t>:</w:t>
      </w:r>
    </w:p>
    <w:p w14:paraId="2359A877" w14:textId="77777777" w:rsidR="00B81314" w:rsidRPr="00D63028" w:rsidRDefault="003004D2" w:rsidP="00B81314">
      <w:pPr>
        <w:pStyle w:val="Akapitzlist"/>
        <w:numPr>
          <w:ilvl w:val="2"/>
          <w:numId w:val="22"/>
        </w:numPr>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 xml:space="preserve">Koncepcja czyli: </w:t>
      </w:r>
      <w:r w:rsidR="00D95349" w:rsidRPr="00D63028">
        <w:rPr>
          <w:rFonts w:asciiTheme="minorHAnsi" w:eastAsia="Times New Roman" w:hAnsiTheme="minorHAnsi" w:cstheme="minorHAnsi"/>
          <w:bCs/>
          <w:sz w:val="20"/>
          <w:szCs w:val="20"/>
          <w:lang w:eastAsia="ar-SA"/>
        </w:rPr>
        <w:t>Ogólny opis zastosowanej technologii i zasady działania instalacji, wraz z przyjętymi rozwiązaniami technicznymi, technologicznymi, konstrukcyjnymi, materiałowymi, schematami instalacji z parametrami projektowymi na potwierdzenie zgodności z wymaganiami z PFU;</w:t>
      </w:r>
      <w:r w:rsidR="00C17D36" w:rsidRPr="00D63028">
        <w:rPr>
          <w:rFonts w:asciiTheme="minorHAnsi" w:eastAsia="Times New Roman" w:hAnsiTheme="minorHAnsi" w:cstheme="minorHAnsi"/>
          <w:bCs/>
          <w:sz w:val="20"/>
          <w:szCs w:val="20"/>
          <w:lang w:eastAsia="ar-SA"/>
        </w:rPr>
        <w:t xml:space="preserve"> Opis winien zawierać wizualizację elewacji z panelami fotowoltaicznymi</w:t>
      </w:r>
      <w:r w:rsidRPr="00D63028">
        <w:rPr>
          <w:rFonts w:asciiTheme="minorHAnsi" w:eastAsia="Times New Roman" w:hAnsiTheme="minorHAnsi" w:cstheme="minorHAnsi"/>
          <w:bCs/>
          <w:sz w:val="20"/>
          <w:szCs w:val="20"/>
          <w:lang w:eastAsia="ar-SA"/>
        </w:rPr>
        <w:t>,</w:t>
      </w:r>
      <w:r w:rsidR="00C17D36" w:rsidRPr="00D63028">
        <w:rPr>
          <w:rFonts w:asciiTheme="minorHAnsi" w:eastAsia="Times New Roman" w:hAnsiTheme="minorHAnsi" w:cstheme="minorHAnsi"/>
          <w:bCs/>
          <w:sz w:val="20"/>
          <w:szCs w:val="20"/>
          <w:lang w:eastAsia="ar-SA"/>
        </w:rPr>
        <w:t xml:space="preserve"> karty katalogowe falowników i paneli.</w:t>
      </w:r>
    </w:p>
    <w:p w14:paraId="395D47F1" w14:textId="75DFF692" w:rsidR="00B81314" w:rsidRPr="00D63028" w:rsidRDefault="006E3FAF" w:rsidP="00B81314">
      <w:pPr>
        <w:pStyle w:val="Akapitzlist"/>
        <w:numPr>
          <w:ilvl w:val="2"/>
          <w:numId w:val="22"/>
        </w:numPr>
        <w:jc w:val="both"/>
        <w:rPr>
          <w:rFonts w:asciiTheme="minorHAnsi" w:eastAsia="Times New Roman" w:hAnsiTheme="minorHAnsi" w:cstheme="minorHAnsi"/>
          <w:bCs/>
          <w:sz w:val="20"/>
          <w:szCs w:val="20"/>
          <w:lang w:eastAsia="ar-SA"/>
        </w:rPr>
      </w:pPr>
      <w:bookmarkStart w:id="0" w:name="_Hlk115765848"/>
      <w:r w:rsidRPr="00D63028">
        <w:rPr>
          <w:rFonts w:asciiTheme="minorHAnsi" w:eastAsia="Times New Roman" w:hAnsiTheme="minorHAnsi" w:cstheme="minorHAnsi"/>
          <w:bCs/>
          <w:sz w:val="20"/>
          <w:szCs w:val="20"/>
          <w:lang w:eastAsia="ar-SA"/>
        </w:rPr>
        <w:t>C</w:t>
      </w:r>
      <w:r w:rsidR="00B81314" w:rsidRPr="00D63028">
        <w:rPr>
          <w:rFonts w:asciiTheme="minorHAnsi" w:eastAsia="Times New Roman" w:hAnsiTheme="minorHAnsi" w:cstheme="minorHAnsi"/>
          <w:bCs/>
          <w:sz w:val="20"/>
          <w:szCs w:val="20"/>
          <w:lang w:eastAsia="ar-SA"/>
        </w:rPr>
        <w:t>ertyfikat</w:t>
      </w:r>
      <w:r w:rsidRPr="00D63028">
        <w:rPr>
          <w:rFonts w:asciiTheme="minorHAnsi" w:eastAsia="Times New Roman" w:hAnsiTheme="minorHAnsi" w:cstheme="minorHAnsi"/>
          <w:bCs/>
          <w:sz w:val="20"/>
          <w:szCs w:val="20"/>
          <w:lang w:eastAsia="ar-SA"/>
        </w:rPr>
        <w:t>y</w:t>
      </w:r>
      <w:r w:rsidR="00B81314" w:rsidRPr="00D63028">
        <w:rPr>
          <w:rFonts w:asciiTheme="minorHAnsi" w:eastAsia="Times New Roman" w:hAnsiTheme="minorHAnsi" w:cstheme="minorHAnsi"/>
          <w:bCs/>
          <w:sz w:val="20"/>
          <w:szCs w:val="20"/>
          <w:lang w:eastAsia="ar-SA"/>
        </w:rPr>
        <w:t>: SIVACON Technology Partner</w:t>
      </w:r>
      <w:r w:rsidR="008F5840">
        <w:rPr>
          <w:rFonts w:asciiTheme="minorHAnsi" w:eastAsia="Times New Roman" w:hAnsiTheme="minorHAnsi" w:cstheme="minorHAnsi"/>
          <w:bCs/>
          <w:sz w:val="20"/>
          <w:szCs w:val="20"/>
          <w:lang w:eastAsia="ar-SA"/>
        </w:rPr>
        <w:t>.</w:t>
      </w:r>
      <w:r w:rsidR="00B81314" w:rsidRPr="00D63028">
        <w:rPr>
          <w:rFonts w:asciiTheme="minorHAnsi" w:eastAsia="Times New Roman" w:hAnsiTheme="minorHAnsi" w:cstheme="minorHAnsi"/>
          <w:bCs/>
          <w:sz w:val="20"/>
          <w:szCs w:val="20"/>
          <w:lang w:eastAsia="ar-SA"/>
        </w:rPr>
        <w:t xml:space="preserve"> </w:t>
      </w:r>
    </w:p>
    <w:bookmarkEnd w:id="0"/>
    <w:p w14:paraId="0CC80DD7" w14:textId="77777777" w:rsidR="00923B65" w:rsidRPr="00D63028" w:rsidRDefault="00923B65" w:rsidP="00035637">
      <w:pPr>
        <w:pStyle w:val="Akapitzlist"/>
        <w:numPr>
          <w:ilvl w:val="1"/>
          <w:numId w:val="22"/>
        </w:numPr>
        <w:shd w:val="clear" w:color="auto" w:fill="FFFFFF"/>
        <w:suppressAutoHyphens/>
        <w:spacing w:after="0"/>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71C7BB5B" w14:textId="77777777" w:rsidR="00923B65" w:rsidRPr="00D63028" w:rsidRDefault="00923B65" w:rsidP="00035637">
      <w:pPr>
        <w:pStyle w:val="Akapitzlist"/>
        <w:numPr>
          <w:ilvl w:val="1"/>
          <w:numId w:val="22"/>
        </w:numPr>
        <w:shd w:val="clear" w:color="auto" w:fill="FFFFFF"/>
        <w:spacing w:after="0"/>
        <w:jc w:val="both"/>
        <w:rPr>
          <w:rFonts w:asciiTheme="minorHAnsi" w:eastAsia="Times New Roman" w:hAnsiTheme="minorHAnsi" w:cstheme="minorHAnsi"/>
          <w:sz w:val="18"/>
          <w:szCs w:val="18"/>
          <w:lang w:eastAsia="pl-PL"/>
        </w:rPr>
      </w:pPr>
      <w:r w:rsidRPr="00D63028">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66B927D" w14:textId="77777777" w:rsidR="00923B65" w:rsidRPr="00D63028" w:rsidRDefault="00923B65" w:rsidP="00035637">
      <w:pPr>
        <w:pStyle w:val="Akapitzlist"/>
        <w:numPr>
          <w:ilvl w:val="1"/>
          <w:numId w:val="22"/>
        </w:numPr>
        <w:shd w:val="clear" w:color="auto" w:fill="FFFFFF"/>
        <w:spacing w:after="0"/>
        <w:jc w:val="both"/>
        <w:rPr>
          <w:rFonts w:asciiTheme="minorHAnsi" w:eastAsia="Times New Roman" w:hAnsiTheme="minorHAnsi" w:cstheme="minorHAnsi"/>
          <w:sz w:val="18"/>
          <w:szCs w:val="18"/>
          <w:lang w:eastAsia="pl-PL"/>
        </w:rPr>
      </w:pPr>
      <w:r w:rsidRPr="00D63028">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37DF85C6" w14:textId="0723A511" w:rsidR="00923B65" w:rsidRPr="00D63028" w:rsidRDefault="00923B65" w:rsidP="00035637">
      <w:pPr>
        <w:pStyle w:val="Akapitzlist"/>
        <w:numPr>
          <w:ilvl w:val="1"/>
          <w:numId w:val="22"/>
        </w:numPr>
        <w:shd w:val="clear" w:color="auto" w:fill="FFFFFF"/>
        <w:spacing w:after="0"/>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Jeżeli </w:t>
      </w:r>
      <w:r w:rsidR="00514838" w:rsidRPr="00D63028">
        <w:rPr>
          <w:rFonts w:asciiTheme="minorHAnsi" w:eastAsia="Times New Roman" w:hAnsiTheme="minorHAnsi" w:cstheme="minorHAnsi"/>
          <w:sz w:val="20"/>
          <w:szCs w:val="20"/>
          <w:lang w:eastAsia="pl-PL"/>
        </w:rPr>
        <w:t>Z</w:t>
      </w:r>
      <w:r w:rsidRPr="00D63028">
        <w:rPr>
          <w:rFonts w:asciiTheme="minorHAnsi" w:eastAsia="Times New Roman" w:hAnsiTheme="minorHAnsi" w:cstheme="minorHAnsi"/>
          <w:sz w:val="20"/>
          <w:szCs w:val="20"/>
          <w:lang w:eastAsia="pl-PL"/>
        </w:rPr>
        <w:t>amawiający żąda złożenia przedmiotowych środków dowodowych, Wykonawca składa je wraz z ofertą.</w:t>
      </w:r>
    </w:p>
    <w:p w14:paraId="151BD7E5" w14:textId="3531D3BD" w:rsidR="00923B65" w:rsidRPr="00D63028" w:rsidRDefault="00923B65" w:rsidP="00035637">
      <w:pPr>
        <w:pStyle w:val="Akapitzlist"/>
        <w:numPr>
          <w:ilvl w:val="1"/>
          <w:numId w:val="22"/>
        </w:numPr>
        <w:shd w:val="clear" w:color="auto" w:fill="FFFFFF"/>
        <w:spacing w:after="0"/>
        <w:jc w:val="both"/>
        <w:rPr>
          <w:rFonts w:asciiTheme="minorHAnsi" w:eastAsia="Times New Roman" w:hAnsiTheme="minorHAnsi" w:cstheme="minorHAnsi"/>
          <w:sz w:val="20"/>
          <w:szCs w:val="20"/>
          <w:u w:val="single"/>
          <w:lang w:eastAsia="pl-PL"/>
        </w:rPr>
      </w:pPr>
      <w:r w:rsidRPr="00D63028">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r w:rsidR="002C0162" w:rsidRPr="00D63028">
        <w:rPr>
          <w:rFonts w:asciiTheme="minorHAnsi" w:eastAsia="Times New Roman" w:hAnsiTheme="minorHAnsi" w:cstheme="minorHAnsi"/>
          <w:sz w:val="20"/>
          <w:szCs w:val="20"/>
          <w:lang w:eastAsia="pl-PL"/>
        </w:rPr>
        <w:t xml:space="preserve"> </w:t>
      </w:r>
      <w:r w:rsidR="002C0162" w:rsidRPr="00D63028">
        <w:rPr>
          <w:rFonts w:asciiTheme="minorHAnsi" w:eastAsia="Times New Roman" w:hAnsiTheme="minorHAnsi" w:cstheme="minorHAnsi"/>
          <w:b/>
          <w:bCs/>
          <w:sz w:val="20"/>
          <w:szCs w:val="20"/>
          <w:u w:val="single"/>
          <w:lang w:eastAsia="pl-PL"/>
        </w:rPr>
        <w:t>Nie dotyczy to dokumentów składanych na okoliczność przyznania punktów w kryteriach oceny ofert</w:t>
      </w:r>
      <w:r w:rsidR="00514838" w:rsidRPr="00D63028">
        <w:rPr>
          <w:rFonts w:asciiTheme="minorHAnsi" w:eastAsia="Times New Roman" w:hAnsiTheme="minorHAnsi" w:cstheme="minorHAnsi"/>
          <w:b/>
          <w:bCs/>
          <w:sz w:val="20"/>
          <w:szCs w:val="20"/>
          <w:u w:val="single"/>
          <w:lang w:eastAsia="pl-PL"/>
        </w:rPr>
        <w:t xml:space="preserve"> </w:t>
      </w:r>
      <w:r w:rsidR="00514838" w:rsidRPr="00D63028">
        <w:rPr>
          <w:rFonts w:asciiTheme="minorHAnsi" w:eastAsia="Times New Roman" w:hAnsiTheme="minorHAnsi" w:cstheme="minorHAnsi"/>
          <w:sz w:val="20"/>
          <w:szCs w:val="20"/>
          <w:u w:val="single"/>
          <w:lang w:eastAsia="pl-PL"/>
        </w:rPr>
        <w:t xml:space="preserve">(tzn. dokumenty te </w:t>
      </w:r>
      <w:r w:rsidR="00475FA4" w:rsidRPr="00D63028">
        <w:rPr>
          <w:rFonts w:asciiTheme="minorHAnsi" w:eastAsia="Times New Roman" w:hAnsiTheme="minorHAnsi" w:cstheme="minorHAnsi"/>
          <w:sz w:val="20"/>
          <w:szCs w:val="20"/>
          <w:u w:val="single"/>
          <w:lang w:eastAsia="pl-PL"/>
        </w:rPr>
        <w:t xml:space="preserve">mogą być uzupełnianie, ale bez możliwości uzyskania punktów w ramach kryteriów oceny ofert). </w:t>
      </w:r>
    </w:p>
    <w:p w14:paraId="6836334C" w14:textId="77777777" w:rsidR="00923B65" w:rsidRPr="00D63028" w:rsidRDefault="00923B65" w:rsidP="00035637">
      <w:pPr>
        <w:pStyle w:val="Akapitzlist"/>
        <w:numPr>
          <w:ilvl w:val="1"/>
          <w:numId w:val="22"/>
        </w:numPr>
        <w:shd w:val="clear" w:color="auto" w:fill="FFFFFF"/>
        <w:spacing w:after="0"/>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3DAF1C8C" w14:textId="77777777" w:rsidR="000D27A1" w:rsidRPr="00D63028" w:rsidRDefault="000D27A1" w:rsidP="00D95349">
      <w:pPr>
        <w:pStyle w:val="Akapitzlist"/>
        <w:suppressAutoHyphens/>
        <w:spacing w:after="0"/>
        <w:ind w:left="787"/>
        <w:jc w:val="both"/>
        <w:rPr>
          <w:rFonts w:asciiTheme="minorHAnsi" w:eastAsia="Times New Roman" w:hAnsiTheme="minorHAnsi" w:cstheme="minorHAnsi"/>
          <w:bCs/>
          <w:sz w:val="20"/>
          <w:szCs w:val="20"/>
          <w:lang w:eastAsia="ar-SA"/>
        </w:rPr>
      </w:pPr>
    </w:p>
    <w:p w14:paraId="6F2DCCF4" w14:textId="7F2C2F95" w:rsidR="00DE2F48" w:rsidRPr="00D63028" w:rsidRDefault="00DE2F48" w:rsidP="00035637">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D63028">
        <w:rPr>
          <w:rFonts w:asciiTheme="minorHAnsi" w:hAnsiTheme="minorHAnsi" w:cstheme="minorHAnsi"/>
          <w:b/>
          <w:bCs/>
          <w:sz w:val="20"/>
          <w:szCs w:val="20"/>
          <w:shd w:val="clear" w:color="auto" w:fill="FFFFFF"/>
        </w:rPr>
        <w:t>ŚRODK</w:t>
      </w:r>
      <w:r w:rsidR="00DB73E1" w:rsidRPr="00D63028">
        <w:rPr>
          <w:rFonts w:asciiTheme="minorHAnsi" w:hAnsiTheme="minorHAnsi" w:cstheme="minorHAnsi"/>
          <w:b/>
          <w:bCs/>
          <w:sz w:val="20"/>
          <w:szCs w:val="20"/>
          <w:shd w:val="clear" w:color="auto" w:fill="FFFFFF"/>
        </w:rPr>
        <w:t>I</w:t>
      </w:r>
      <w:r w:rsidRPr="00D63028">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D63028">
        <w:rPr>
          <w:rFonts w:asciiTheme="minorHAnsi" w:hAnsiTheme="minorHAnsi" w:cstheme="minorHAnsi"/>
          <w:b/>
          <w:bCs/>
          <w:sz w:val="20"/>
          <w:szCs w:val="20"/>
          <w:shd w:val="clear" w:color="auto" w:fill="FFFFFF"/>
        </w:rPr>
        <w:br/>
      </w:r>
      <w:r w:rsidRPr="00D63028">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D63028">
        <w:rPr>
          <w:rFonts w:asciiTheme="minorHAnsi" w:hAnsiTheme="minorHAnsi" w:cstheme="minorHAnsi"/>
          <w:sz w:val="20"/>
          <w:szCs w:val="20"/>
          <w:shd w:val="clear" w:color="auto" w:fill="FFFFFF"/>
        </w:rPr>
        <w:t>:</w:t>
      </w:r>
    </w:p>
    <w:p w14:paraId="68515288" w14:textId="77777777" w:rsidR="003077AE" w:rsidRPr="00D63028" w:rsidRDefault="003077AE" w:rsidP="00035637">
      <w:pPr>
        <w:pStyle w:val="Akapitzlist"/>
        <w:numPr>
          <w:ilvl w:val="0"/>
          <w:numId w:val="21"/>
        </w:numPr>
        <w:suppressAutoHyphens/>
        <w:spacing w:after="0"/>
        <w:jc w:val="both"/>
        <w:rPr>
          <w:rFonts w:asciiTheme="minorHAnsi" w:hAnsiTheme="minorHAnsi" w:cstheme="minorHAnsi"/>
          <w:vanish/>
          <w:sz w:val="20"/>
          <w:szCs w:val="20"/>
        </w:rPr>
      </w:pPr>
    </w:p>
    <w:p w14:paraId="0A304FCC" w14:textId="77777777" w:rsidR="003077AE" w:rsidRPr="00D63028" w:rsidRDefault="003077AE" w:rsidP="00035637">
      <w:pPr>
        <w:pStyle w:val="Akapitzlist"/>
        <w:numPr>
          <w:ilvl w:val="0"/>
          <w:numId w:val="21"/>
        </w:numPr>
        <w:suppressAutoHyphens/>
        <w:spacing w:after="0"/>
        <w:jc w:val="both"/>
        <w:rPr>
          <w:rFonts w:asciiTheme="minorHAnsi" w:hAnsiTheme="minorHAnsi" w:cstheme="minorHAnsi"/>
          <w:vanish/>
          <w:sz w:val="20"/>
          <w:szCs w:val="20"/>
        </w:rPr>
      </w:pPr>
    </w:p>
    <w:p w14:paraId="7F9FB814" w14:textId="77777777" w:rsidR="003077AE" w:rsidRPr="00D63028" w:rsidRDefault="003077AE" w:rsidP="00035637">
      <w:pPr>
        <w:pStyle w:val="Akapitzlist"/>
        <w:numPr>
          <w:ilvl w:val="0"/>
          <w:numId w:val="21"/>
        </w:numPr>
        <w:suppressAutoHyphens/>
        <w:spacing w:after="0"/>
        <w:jc w:val="both"/>
        <w:rPr>
          <w:rFonts w:asciiTheme="minorHAnsi" w:hAnsiTheme="minorHAnsi" w:cstheme="minorHAnsi"/>
          <w:vanish/>
          <w:sz w:val="20"/>
          <w:szCs w:val="20"/>
        </w:rPr>
      </w:pPr>
    </w:p>
    <w:p w14:paraId="078230B1" w14:textId="7A71ED0B" w:rsidR="00F35553" w:rsidRPr="00D63028" w:rsidRDefault="00F35553" w:rsidP="00035637">
      <w:pPr>
        <w:pStyle w:val="Akapitzlist"/>
        <w:numPr>
          <w:ilvl w:val="1"/>
          <w:numId w:val="21"/>
        </w:numPr>
        <w:suppressAutoHyphens/>
        <w:spacing w:after="0"/>
        <w:ind w:left="567" w:hanging="567"/>
        <w:jc w:val="both"/>
        <w:rPr>
          <w:rFonts w:asciiTheme="minorHAnsi" w:eastAsia="Times New Roman" w:hAnsiTheme="minorHAnsi" w:cstheme="minorHAnsi"/>
          <w:bCs/>
          <w:sz w:val="20"/>
          <w:szCs w:val="20"/>
          <w:lang w:eastAsia="ar-SA"/>
        </w:rPr>
      </w:pPr>
      <w:bookmarkStart w:id="1" w:name="_Hlk62466356"/>
      <w:r w:rsidRPr="00D63028">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146A021" w14:textId="5E50EBB7" w:rsidR="00F35553" w:rsidRPr="00D63028" w:rsidRDefault="00F35553" w:rsidP="00035637">
      <w:pPr>
        <w:pStyle w:val="Akapitzlist"/>
        <w:numPr>
          <w:ilvl w:val="1"/>
          <w:numId w:val="21"/>
        </w:numPr>
        <w:suppressAutoHyphens/>
        <w:spacing w:after="0"/>
        <w:ind w:left="567" w:hanging="567"/>
        <w:jc w:val="both"/>
        <w:rPr>
          <w:rFonts w:asciiTheme="minorHAnsi" w:eastAsia="Times New Roman" w:hAnsiTheme="minorHAnsi" w:cstheme="minorHAnsi"/>
          <w:bCs/>
          <w:sz w:val="20"/>
          <w:szCs w:val="20"/>
          <w:lang w:eastAsia="ar-SA"/>
        </w:rPr>
      </w:pPr>
      <w:r w:rsidRPr="00D63028">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Pr="00D63028" w:rsidRDefault="00880CD9" w:rsidP="00035637">
      <w:pPr>
        <w:pStyle w:val="Tekstpodstawowy"/>
        <w:numPr>
          <w:ilvl w:val="1"/>
          <w:numId w:val="21"/>
        </w:numPr>
        <w:spacing w:after="0" w:line="276" w:lineRule="auto"/>
        <w:ind w:left="567" w:hanging="567"/>
        <w:contextualSpacing/>
        <w:jc w:val="both"/>
        <w:rPr>
          <w:rFonts w:asciiTheme="minorHAnsi" w:eastAsia="Calibri" w:hAnsiTheme="minorHAnsi" w:cstheme="minorHAnsi"/>
          <w:sz w:val="20"/>
          <w:szCs w:val="20"/>
          <w:lang w:eastAsia="en-US"/>
        </w:rPr>
      </w:pPr>
      <w:bookmarkStart w:id="2" w:name="_Hlk61954558"/>
      <w:r w:rsidRPr="00D63028">
        <w:rPr>
          <w:rFonts w:asciiTheme="minorHAnsi" w:eastAsia="Calibri" w:hAnsiTheme="minorHAnsi" w:cstheme="minorHAnsi"/>
          <w:sz w:val="20"/>
          <w:szCs w:val="20"/>
          <w:lang w:eastAsia="en-US"/>
        </w:rPr>
        <w:t xml:space="preserve">Forma dokumentów: </w:t>
      </w:r>
    </w:p>
    <w:p w14:paraId="35FA8BB1" w14:textId="77777777" w:rsidR="00880CD9" w:rsidRPr="00D63028" w:rsidRDefault="00880CD9" w:rsidP="00035637">
      <w:pPr>
        <w:pStyle w:val="Akapitzlist"/>
        <w:numPr>
          <w:ilvl w:val="2"/>
          <w:numId w:val="21"/>
        </w:numPr>
        <w:ind w:left="993" w:hanging="851"/>
        <w:rPr>
          <w:rFonts w:asciiTheme="minorHAnsi" w:hAnsiTheme="minorHAnsi" w:cstheme="minorHAnsi"/>
          <w:sz w:val="20"/>
          <w:szCs w:val="20"/>
        </w:rPr>
      </w:pPr>
      <w:r w:rsidRPr="00D63028">
        <w:rPr>
          <w:rFonts w:asciiTheme="minorHAnsi" w:hAnsiTheme="minorHAnsi" w:cstheme="minorHAnsi"/>
          <w:sz w:val="20"/>
          <w:szCs w:val="20"/>
        </w:rPr>
        <w:t>Dokumenty, o których mowa w pkt 12.1 SWZ, Wykonawca składa wraz z ofertą:</w:t>
      </w:r>
    </w:p>
    <w:p w14:paraId="67CDDBB1" w14:textId="77777777" w:rsidR="00880CD9" w:rsidRPr="00D63028" w:rsidRDefault="00880CD9" w:rsidP="00035637">
      <w:pPr>
        <w:pStyle w:val="Akapitzlist"/>
        <w:numPr>
          <w:ilvl w:val="3"/>
          <w:numId w:val="21"/>
        </w:numPr>
        <w:ind w:left="1276" w:hanging="850"/>
        <w:jc w:val="both"/>
        <w:rPr>
          <w:rFonts w:asciiTheme="minorHAnsi" w:hAnsiTheme="minorHAnsi" w:cstheme="minorHAnsi"/>
          <w:sz w:val="20"/>
          <w:szCs w:val="20"/>
        </w:rPr>
      </w:pPr>
      <w:r w:rsidRPr="00D63028">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D63028" w:rsidRDefault="00880CD9" w:rsidP="00035637">
      <w:pPr>
        <w:pStyle w:val="Akapitzlist"/>
        <w:numPr>
          <w:ilvl w:val="3"/>
          <w:numId w:val="21"/>
        </w:numPr>
        <w:ind w:left="1276" w:hanging="850"/>
        <w:jc w:val="both"/>
        <w:rPr>
          <w:rFonts w:asciiTheme="minorHAnsi" w:hAnsiTheme="minorHAnsi" w:cstheme="minorHAnsi"/>
          <w:sz w:val="20"/>
          <w:szCs w:val="20"/>
        </w:rPr>
      </w:pPr>
      <w:r w:rsidRPr="00D63028">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D63028" w:rsidRDefault="00880CD9" w:rsidP="00035637">
      <w:pPr>
        <w:pStyle w:val="Akapitzlist"/>
        <w:numPr>
          <w:ilvl w:val="3"/>
          <w:numId w:val="21"/>
        </w:numPr>
        <w:ind w:left="1276" w:hanging="850"/>
        <w:jc w:val="both"/>
        <w:rPr>
          <w:rFonts w:asciiTheme="minorHAnsi" w:hAnsiTheme="minorHAnsi" w:cstheme="minorHAnsi"/>
          <w:sz w:val="20"/>
          <w:szCs w:val="20"/>
        </w:rPr>
      </w:pPr>
      <w:r w:rsidRPr="00D63028">
        <w:rPr>
          <w:rFonts w:asciiTheme="minorHAnsi" w:hAnsiTheme="minorHAnsi" w:cstheme="minorHAnsi"/>
          <w:sz w:val="20"/>
          <w:szCs w:val="20"/>
        </w:rPr>
        <w:t xml:space="preserve"> w formie elektronicznej kopii poświadczonej za zgodność z oryginałem przez </w:t>
      </w:r>
      <w:r w:rsidR="001F3F22" w:rsidRPr="00D63028">
        <w:rPr>
          <w:rFonts w:asciiTheme="minorHAnsi" w:hAnsiTheme="minorHAnsi" w:cstheme="minorHAnsi"/>
          <w:sz w:val="20"/>
          <w:szCs w:val="20"/>
        </w:rPr>
        <w:t>W</w:t>
      </w:r>
      <w:r w:rsidRPr="00D63028">
        <w:rPr>
          <w:rFonts w:asciiTheme="minorHAnsi" w:hAnsiTheme="minorHAnsi" w:cstheme="minorHAnsi"/>
          <w:sz w:val="20"/>
          <w:szCs w:val="20"/>
        </w:rPr>
        <w:t>ykonawcę z wykorzystaniem kwalifikowanego podpisu elektronicznego, podpisu zaufanego lub podpisu osobistego (</w:t>
      </w:r>
      <w:r w:rsidR="00A02B48" w:rsidRPr="00D63028">
        <w:rPr>
          <w:rFonts w:asciiTheme="minorHAnsi" w:hAnsiTheme="minorHAnsi" w:cstheme="minorHAnsi"/>
          <w:sz w:val="20"/>
          <w:szCs w:val="20"/>
        </w:rPr>
        <w:t xml:space="preserve">dotyczy </w:t>
      </w:r>
      <w:r w:rsidR="00A02B48" w:rsidRPr="00D63028">
        <w:rPr>
          <w:rFonts w:asciiTheme="minorHAnsi" w:hAnsiTheme="minorHAnsi" w:cstheme="minorHAnsi"/>
          <w:b/>
          <w:bCs/>
          <w:sz w:val="20"/>
          <w:szCs w:val="20"/>
          <w:u w:val="single"/>
        </w:rPr>
        <w:t xml:space="preserve">kopii </w:t>
      </w:r>
      <w:r w:rsidRPr="00D63028">
        <w:rPr>
          <w:rFonts w:asciiTheme="minorHAnsi" w:hAnsiTheme="minorHAnsi" w:cstheme="minorHAnsi"/>
          <w:sz w:val="20"/>
          <w:szCs w:val="20"/>
        </w:rPr>
        <w:t>wyciągów z odpowiednich rejestrów).</w:t>
      </w:r>
    </w:p>
    <w:p w14:paraId="367C4DFA" w14:textId="77777777" w:rsidR="00880CD9" w:rsidRPr="00D63028" w:rsidRDefault="00880CD9" w:rsidP="00035637">
      <w:pPr>
        <w:pStyle w:val="Akapitzlist"/>
        <w:numPr>
          <w:ilvl w:val="2"/>
          <w:numId w:val="21"/>
        </w:numPr>
        <w:ind w:left="993" w:hanging="851"/>
        <w:jc w:val="both"/>
        <w:rPr>
          <w:rFonts w:asciiTheme="minorHAnsi" w:hAnsiTheme="minorHAnsi" w:cstheme="minorHAnsi"/>
          <w:sz w:val="20"/>
          <w:szCs w:val="20"/>
        </w:rPr>
      </w:pPr>
      <w:r w:rsidRPr="00D63028">
        <w:rPr>
          <w:rFonts w:asciiTheme="minorHAnsi" w:hAnsiTheme="minorHAnsi" w:cstheme="minorHAnsi"/>
          <w:sz w:val="20"/>
          <w:szCs w:val="20"/>
        </w:rPr>
        <w:lastRenderedPageBreak/>
        <w:t xml:space="preserve">Dokumenty, o których mowa w pkt. 12.3 SWZ składa się w formie elektronicznej (z wykorzystaniem kwalifikowanego podpisu elektronicznego) lub postaci elektronicznej opatrzonej podpisem zaufanym lub podpisem osobistym. </w:t>
      </w:r>
    </w:p>
    <w:p w14:paraId="59C8441D" w14:textId="7AAA2966" w:rsidR="00880CD9" w:rsidRPr="00D63028" w:rsidRDefault="00880CD9" w:rsidP="00035637">
      <w:pPr>
        <w:pStyle w:val="Akapitzlist"/>
        <w:numPr>
          <w:ilvl w:val="2"/>
          <w:numId w:val="21"/>
        </w:numPr>
        <w:ind w:left="993" w:hanging="851"/>
        <w:jc w:val="both"/>
        <w:rPr>
          <w:rFonts w:asciiTheme="minorHAnsi" w:hAnsiTheme="minorHAnsi" w:cstheme="minorHAnsi"/>
          <w:sz w:val="20"/>
          <w:szCs w:val="20"/>
        </w:rPr>
      </w:pPr>
      <w:r w:rsidRPr="00D63028">
        <w:rPr>
          <w:rFonts w:asciiTheme="minorHAnsi" w:hAnsiTheme="minorHAnsi" w:cstheme="minorHAnsi"/>
          <w:sz w:val="20"/>
          <w:szCs w:val="20"/>
        </w:rPr>
        <w:t>Pozostałe dokumenty, poza wskazanymi w pkt. 14.</w:t>
      </w:r>
      <w:r w:rsidR="00905E3E" w:rsidRPr="00D63028">
        <w:rPr>
          <w:rFonts w:asciiTheme="minorHAnsi" w:hAnsiTheme="minorHAnsi" w:cstheme="minorHAnsi"/>
          <w:sz w:val="20"/>
          <w:szCs w:val="20"/>
        </w:rPr>
        <w:t>3</w:t>
      </w:r>
      <w:r w:rsidRPr="00D63028">
        <w:rPr>
          <w:rFonts w:asciiTheme="minorHAnsi" w:hAnsiTheme="minorHAnsi" w:cstheme="minorHAnsi"/>
          <w:sz w:val="20"/>
          <w:szCs w:val="20"/>
        </w:rPr>
        <w:t>.1 i 14.</w:t>
      </w:r>
      <w:r w:rsidR="00905E3E" w:rsidRPr="00D63028">
        <w:rPr>
          <w:rFonts w:asciiTheme="minorHAnsi" w:hAnsiTheme="minorHAnsi" w:cstheme="minorHAnsi"/>
          <w:sz w:val="20"/>
          <w:szCs w:val="20"/>
        </w:rPr>
        <w:t>3</w:t>
      </w:r>
      <w:r w:rsidRPr="00D63028">
        <w:rPr>
          <w:rFonts w:asciiTheme="minorHAnsi" w:hAnsiTheme="minorHAnsi" w:cstheme="minorHAnsi"/>
          <w:sz w:val="20"/>
          <w:szCs w:val="20"/>
        </w:rPr>
        <w:t xml:space="preserve">.2 SWZ, składane są w formie elektronicznej </w:t>
      </w:r>
      <w:r w:rsidRPr="00D63028">
        <w:rPr>
          <w:rFonts w:asciiTheme="minorHAnsi" w:hAnsiTheme="minorHAnsi" w:cstheme="minorHAnsi"/>
          <w:sz w:val="20"/>
          <w:szCs w:val="20"/>
        </w:rPr>
        <w:br/>
        <w:t xml:space="preserve">(z wykorzystaniem kwalifikowanego podpisu elektronicznego) lub postaci elektronicznej opatrzonej podpisem zaufanym lub podpisem osobistym lub kopii poświadczonej za zgodność z oryginałem w formie elektronicznej, </w:t>
      </w:r>
      <w:r w:rsidRPr="00D63028">
        <w:rPr>
          <w:rFonts w:asciiTheme="minorHAnsi" w:hAnsiTheme="minorHAnsi" w:cstheme="minorHAnsi"/>
          <w:sz w:val="20"/>
          <w:szCs w:val="20"/>
        </w:rPr>
        <w:br/>
        <w:t xml:space="preserve">(z wykorzystaniem kwalifikowanego podpisu elektronicznego) lub postaci elektronicznej opatrzonej podpisem zaufanym lub podpisem osobistym. </w:t>
      </w:r>
    </w:p>
    <w:p w14:paraId="72E9F3A2" w14:textId="77777777" w:rsidR="00880CD9" w:rsidRPr="00D63028" w:rsidRDefault="00880CD9" w:rsidP="00035637">
      <w:pPr>
        <w:pStyle w:val="Akapitzlist"/>
        <w:numPr>
          <w:ilvl w:val="2"/>
          <w:numId w:val="21"/>
        </w:numPr>
        <w:ind w:left="993" w:hanging="851"/>
        <w:jc w:val="both"/>
        <w:rPr>
          <w:rFonts w:asciiTheme="minorHAnsi" w:hAnsiTheme="minorHAnsi" w:cstheme="minorHAnsi"/>
          <w:sz w:val="20"/>
          <w:szCs w:val="20"/>
        </w:rPr>
      </w:pPr>
      <w:r w:rsidRPr="00D63028">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14348BA9" w14:textId="505AB910" w:rsidR="00880CD9" w:rsidRPr="00D63028" w:rsidRDefault="00880CD9" w:rsidP="00035637">
      <w:pPr>
        <w:pStyle w:val="Akapitzlist"/>
        <w:numPr>
          <w:ilvl w:val="2"/>
          <w:numId w:val="21"/>
        </w:numPr>
        <w:ind w:left="993" w:hanging="851"/>
        <w:rPr>
          <w:rFonts w:asciiTheme="minorHAnsi" w:hAnsiTheme="minorHAnsi" w:cstheme="minorHAnsi"/>
          <w:sz w:val="20"/>
          <w:szCs w:val="20"/>
        </w:rPr>
      </w:pPr>
      <w:r w:rsidRPr="00D63028">
        <w:rPr>
          <w:rFonts w:asciiTheme="minorHAnsi" w:hAnsiTheme="minorHAnsi" w:cstheme="minorHAnsi"/>
          <w:sz w:val="20"/>
          <w:szCs w:val="20"/>
        </w:rPr>
        <w:t>Poświadczenie za zgodność z oryginałem dokumentu następuje w formie elektronicznej.</w:t>
      </w:r>
    </w:p>
    <w:p w14:paraId="437A8D3A" w14:textId="2D4B6499" w:rsidR="00CE0156" w:rsidRPr="00D63028" w:rsidRDefault="00CE0156" w:rsidP="00035637">
      <w:pPr>
        <w:pStyle w:val="Akapitzlist"/>
        <w:numPr>
          <w:ilvl w:val="2"/>
          <w:numId w:val="21"/>
        </w:numPr>
        <w:ind w:left="993" w:hanging="851"/>
        <w:rPr>
          <w:rFonts w:asciiTheme="minorHAnsi" w:hAnsiTheme="minorHAnsi" w:cstheme="minorHAnsi"/>
          <w:sz w:val="20"/>
          <w:szCs w:val="20"/>
        </w:rPr>
      </w:pPr>
      <w:r w:rsidRPr="00D63028">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w:t>
      </w:r>
      <w:r w:rsidR="0078221E" w:rsidRPr="00D63028">
        <w:rPr>
          <w:rFonts w:asciiTheme="minorHAnsi" w:eastAsia="Times New Roman" w:hAnsiTheme="minorHAnsi" w:cstheme="minorHAnsi"/>
          <w:bCs/>
          <w:sz w:val="20"/>
          <w:szCs w:val="20"/>
          <w:lang w:eastAsia="ar-SA"/>
        </w:rPr>
        <w:t>( tj. Dz. U. z 2021 r. poz. 816 z późn. zm.).</w:t>
      </w:r>
    </w:p>
    <w:p w14:paraId="3EDE84F9" w14:textId="44F16756" w:rsidR="00880CD9" w:rsidRPr="00D63028" w:rsidRDefault="00880CD9" w:rsidP="00035637">
      <w:pPr>
        <w:pStyle w:val="Akapitzlist"/>
        <w:numPr>
          <w:ilvl w:val="2"/>
          <w:numId w:val="21"/>
        </w:numPr>
        <w:ind w:left="993" w:hanging="851"/>
        <w:jc w:val="both"/>
        <w:rPr>
          <w:rFonts w:asciiTheme="minorHAnsi" w:hAnsiTheme="minorHAnsi" w:cstheme="minorHAnsi"/>
          <w:sz w:val="20"/>
          <w:szCs w:val="20"/>
        </w:rPr>
      </w:pPr>
      <w:r w:rsidRPr="00D63028">
        <w:rPr>
          <w:rFonts w:asciiTheme="minorHAnsi" w:hAnsiTheme="minorHAnsi" w:cstheme="minorHAnsi"/>
          <w:sz w:val="20"/>
          <w:szCs w:val="20"/>
        </w:rPr>
        <w:t xml:space="preserve">Dokumenty sporządzone w języku obcym są składane wraz z tłumaczeniem na język polski. </w:t>
      </w:r>
      <w:r w:rsidRPr="00D63028">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9A00F3B" w14:textId="77777777" w:rsidR="00880CD9" w:rsidRPr="00D63028" w:rsidRDefault="00880CD9" w:rsidP="00035637">
      <w:pPr>
        <w:pStyle w:val="Akapitzlist"/>
        <w:numPr>
          <w:ilvl w:val="2"/>
          <w:numId w:val="21"/>
        </w:numPr>
        <w:ind w:left="993" w:hanging="851"/>
        <w:jc w:val="both"/>
        <w:rPr>
          <w:rFonts w:asciiTheme="minorHAnsi" w:hAnsiTheme="minorHAnsi" w:cstheme="minorHAnsi"/>
          <w:sz w:val="20"/>
          <w:szCs w:val="20"/>
        </w:rPr>
      </w:pPr>
      <w:r w:rsidRPr="00D63028">
        <w:rPr>
          <w:rFonts w:asciiTheme="minorHAnsi" w:hAnsiTheme="minorHAnsi" w:cstheme="minorHAnsi"/>
          <w:sz w:val="20"/>
          <w:szCs w:val="20"/>
        </w:rPr>
        <w:t>W pozostałym zakresie stosuje się przepisy Rozporządzenia  Rady Ministrów wydanego na podstawie art. 70 ustawy PZP.</w:t>
      </w:r>
    </w:p>
    <w:bookmarkEnd w:id="2"/>
    <w:p w14:paraId="0C755547" w14:textId="77777777" w:rsidR="00880CD9" w:rsidRPr="00D63028" w:rsidRDefault="00880CD9" w:rsidP="00035637">
      <w:pPr>
        <w:pStyle w:val="Akapitzlist"/>
        <w:numPr>
          <w:ilvl w:val="1"/>
          <w:numId w:val="21"/>
        </w:numPr>
        <w:suppressAutoHyphens/>
        <w:spacing w:after="0"/>
        <w:ind w:left="567" w:hanging="567"/>
        <w:jc w:val="both"/>
        <w:rPr>
          <w:rFonts w:asciiTheme="minorHAnsi" w:eastAsia="Times New Roman" w:hAnsiTheme="minorHAnsi" w:cstheme="minorHAnsi"/>
          <w:bCs/>
          <w:sz w:val="18"/>
          <w:szCs w:val="18"/>
          <w:lang w:eastAsia="ar-SA"/>
        </w:rPr>
      </w:pPr>
      <w:r w:rsidRPr="00D63028">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D63028">
        <w:rPr>
          <w:rFonts w:asciiTheme="minorHAnsi" w:eastAsia="Times New Roman" w:hAnsiTheme="minorHAnsi" w:cstheme="minorHAnsi"/>
          <w:b/>
          <w:sz w:val="20"/>
          <w:szCs w:val="20"/>
          <w:lang w:eastAsia="ar-SA"/>
        </w:rPr>
        <w:t>https://platformazakupowa.pl/pn/khk</w:t>
      </w:r>
      <w:r w:rsidRPr="00D63028">
        <w:rPr>
          <w:rFonts w:asciiTheme="minorHAnsi" w:eastAsia="Times New Roman" w:hAnsiTheme="minorHAnsi" w:cstheme="minorHAnsi"/>
          <w:bCs/>
          <w:sz w:val="20"/>
          <w:szCs w:val="20"/>
          <w:lang w:eastAsia="ar-SA"/>
        </w:rPr>
        <w:t xml:space="preserve"> (wyjątkowo na adres mailowy: </w:t>
      </w:r>
      <w:hyperlink r:id="rId10" w:history="1">
        <w:r w:rsidRPr="00D63028">
          <w:rPr>
            <w:rStyle w:val="Hipercze"/>
            <w:rFonts w:asciiTheme="minorHAnsi" w:eastAsia="Times New Roman" w:hAnsiTheme="minorHAnsi" w:cstheme="minorHAnsi"/>
            <w:b/>
            <w:bCs/>
            <w:color w:val="auto"/>
            <w:sz w:val="20"/>
            <w:szCs w:val="20"/>
            <w:lang w:eastAsia="ar-SA"/>
          </w:rPr>
          <w:t>przetargi@khk.krakow.pl</w:t>
        </w:r>
      </w:hyperlink>
      <w:r w:rsidRPr="00D63028">
        <w:rPr>
          <w:rStyle w:val="Hipercze"/>
          <w:rFonts w:asciiTheme="minorHAnsi" w:eastAsia="Times New Roman" w:hAnsiTheme="minorHAnsi" w:cstheme="minorHAnsi"/>
          <w:bCs/>
          <w:color w:val="auto"/>
          <w:sz w:val="20"/>
          <w:szCs w:val="20"/>
          <w:lang w:eastAsia="ar-SA"/>
        </w:rPr>
        <w:t>)</w:t>
      </w:r>
      <w:r w:rsidRPr="00D63028">
        <w:rPr>
          <w:rFonts w:asciiTheme="minorHAnsi" w:eastAsia="Times New Roman" w:hAnsiTheme="minorHAnsi" w:cstheme="minorHAnsi"/>
          <w:bCs/>
          <w:sz w:val="20"/>
          <w:szCs w:val="20"/>
          <w:lang w:eastAsia="ar-SA"/>
        </w:rPr>
        <w:t xml:space="preserve">. </w:t>
      </w:r>
    </w:p>
    <w:p w14:paraId="0C554E9A" w14:textId="7DC1FC52" w:rsidR="00880CD9" w:rsidRPr="00D63028"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sidRPr="00D63028">
        <w:rPr>
          <w:rFonts w:asciiTheme="minorHAnsi" w:eastAsia="Times New Roman" w:hAnsiTheme="minorHAnsi" w:cstheme="minorHAnsi"/>
          <w:bCs/>
          <w:sz w:val="20"/>
          <w:szCs w:val="20"/>
          <w:lang w:eastAsia="ar-SA"/>
        </w:rPr>
        <w:t>UWAGA: niedopuszczalnym jest złożenie oferty w sposób inny niż wskazany w pkt 18. SWZ</w:t>
      </w:r>
      <w:r w:rsidR="00185BFF" w:rsidRPr="00D63028">
        <w:rPr>
          <w:rFonts w:asciiTheme="minorHAnsi" w:eastAsia="Times New Roman" w:hAnsiTheme="minorHAnsi" w:cstheme="minorHAnsi"/>
          <w:bCs/>
          <w:sz w:val="20"/>
          <w:szCs w:val="20"/>
          <w:lang w:eastAsia="ar-SA"/>
        </w:rPr>
        <w:t>.</w:t>
      </w:r>
    </w:p>
    <w:p w14:paraId="23B1644E" w14:textId="77777777" w:rsidR="00475C5C" w:rsidRPr="00D63028" w:rsidRDefault="00475C5C" w:rsidP="00035637">
      <w:pPr>
        <w:pStyle w:val="Akapitzlist"/>
        <w:numPr>
          <w:ilvl w:val="1"/>
          <w:numId w:val="21"/>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 xml:space="preserve">Platforma, </w:t>
      </w:r>
      <w:r w:rsidRPr="00D63028">
        <w:rPr>
          <w:rFonts w:asciiTheme="minorHAnsi" w:hAnsiTheme="minorHAnsi" w:cstheme="minorHAnsi"/>
          <w:sz w:val="20"/>
          <w:szCs w:val="20"/>
          <w:lang w:eastAsia="pl-PL"/>
        </w:rPr>
        <w:t>o której mowa w pkt. poprzedzającym:</w:t>
      </w:r>
    </w:p>
    <w:p w14:paraId="1E8DBD10" w14:textId="77777777" w:rsidR="001F1B24" w:rsidRPr="00D63028" w:rsidRDefault="00475C5C" w:rsidP="00035637">
      <w:pPr>
        <w:pStyle w:val="Akapitzlist"/>
        <w:numPr>
          <w:ilvl w:val="2"/>
          <w:numId w:val="21"/>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D63028">
        <w:rPr>
          <w:rFonts w:asciiTheme="minorHAnsi" w:hAnsiTheme="minorHAnsi" w:cstheme="minorHAnsi"/>
          <w:sz w:val="20"/>
          <w:szCs w:val="20"/>
          <w:lang w:eastAsia="pl-PL"/>
        </w:rPr>
        <w:t xml:space="preserve">Instrukcja obsługi platformy, znajduje się pod linkiem: https://platformazakupowa.pl/strona/45-instrukcje; </w:t>
      </w:r>
    </w:p>
    <w:p w14:paraId="3DA4BEA2" w14:textId="77777777" w:rsidR="001F1B24" w:rsidRPr="00D63028" w:rsidRDefault="001F1B24" w:rsidP="00035637">
      <w:pPr>
        <w:pStyle w:val="Akapitzlist"/>
        <w:numPr>
          <w:ilvl w:val="2"/>
          <w:numId w:val="21"/>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D63028">
        <w:rPr>
          <w:sz w:val="20"/>
          <w:szCs w:val="20"/>
          <w:u w:val="single"/>
        </w:rPr>
        <w:t>Komunikacja poprzez „Wyślij wiadomość”</w:t>
      </w:r>
      <w:r w:rsidRPr="00D63028">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5F0E446B" w14:textId="77777777" w:rsidR="0040329E" w:rsidRPr="00D63028" w:rsidRDefault="001F1B24" w:rsidP="0040329E">
      <w:pPr>
        <w:pStyle w:val="Akapitzlist"/>
        <w:numPr>
          <w:ilvl w:val="2"/>
          <w:numId w:val="21"/>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D63028">
        <w:rPr>
          <w:rFonts w:asciiTheme="minorHAnsi" w:hAnsiTheme="minorHAnsi" w:cstheme="minorHAnsi"/>
          <w:sz w:val="20"/>
          <w:szCs w:val="20"/>
          <w:u w:val="single"/>
          <w:lang w:eastAsia="pl-PL"/>
        </w:rPr>
        <w:t>Składanie ofert:</w:t>
      </w:r>
      <w:r w:rsidRPr="00D63028">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D63028">
        <w:rPr>
          <w:rFonts w:cs="Calibri"/>
          <w:sz w:val="20"/>
          <w:szCs w:val="20"/>
        </w:rPr>
        <w:t>każde</w:t>
      </w:r>
      <w:r w:rsidRPr="00D63028">
        <w:rPr>
          <w:sz w:val="20"/>
          <w:szCs w:val="20"/>
        </w:rPr>
        <w:t>go z nich</w:t>
      </w:r>
      <w:r w:rsidRPr="00D63028">
        <w:rPr>
          <w:rFonts w:asciiTheme="minorHAnsi" w:hAnsiTheme="minorHAnsi" w:cstheme="minorHAnsi"/>
          <w:sz w:val="20"/>
          <w:szCs w:val="20"/>
          <w:lang w:eastAsia="pl-PL"/>
        </w:rPr>
        <w:t xml:space="preserve">. </w:t>
      </w:r>
    </w:p>
    <w:p w14:paraId="5788F952" w14:textId="77777777" w:rsidR="0040329E" w:rsidRPr="00D63028" w:rsidRDefault="00880CD9" w:rsidP="0040329E">
      <w:pPr>
        <w:pStyle w:val="Akapitzlist"/>
        <w:numPr>
          <w:ilvl w:val="2"/>
          <w:numId w:val="21"/>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D63028">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2AC4B60E" w:rsidR="00880CD9" w:rsidRPr="00D63028" w:rsidRDefault="00880CD9" w:rsidP="0040329E">
      <w:pPr>
        <w:pStyle w:val="Akapitzlist"/>
        <w:numPr>
          <w:ilvl w:val="2"/>
          <w:numId w:val="21"/>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D63028">
        <w:rPr>
          <w:rFonts w:asciiTheme="minorHAnsi" w:eastAsia="Times New Roman" w:hAnsiTheme="minorHAnsi" w:cstheme="minorHAnsi"/>
          <w:bCs/>
          <w:sz w:val="20"/>
          <w:szCs w:val="20"/>
          <w:lang w:eastAsia="ar-SA"/>
        </w:rPr>
        <w:t>Osobą uprawnioną do porozumiewania się z Wykonawcami jest:</w:t>
      </w:r>
      <w:r w:rsidR="00A968AF" w:rsidRPr="00D63028">
        <w:rPr>
          <w:rFonts w:asciiTheme="minorHAnsi" w:eastAsia="Times New Roman" w:hAnsiTheme="minorHAnsi" w:cstheme="minorHAnsi"/>
          <w:bCs/>
          <w:sz w:val="20"/>
          <w:szCs w:val="20"/>
          <w:lang w:eastAsia="ar-SA"/>
        </w:rPr>
        <w:t xml:space="preserve"> Ewa Kwiatkowska i Paweł Urbańczyk</w:t>
      </w:r>
      <w:r w:rsidR="00ED1194" w:rsidRPr="00D63028">
        <w:rPr>
          <w:rFonts w:asciiTheme="minorHAnsi" w:eastAsia="Times New Roman" w:hAnsiTheme="minorHAnsi" w:cstheme="minorHAnsi"/>
          <w:bCs/>
          <w:sz w:val="20"/>
          <w:szCs w:val="20"/>
          <w:lang w:eastAsia="ar-SA"/>
        </w:rPr>
        <w:t>.</w:t>
      </w:r>
    </w:p>
    <w:bookmarkEnd w:id="1"/>
    <w:p w14:paraId="5EB23E17" w14:textId="77777777" w:rsidR="00DE2F48" w:rsidRPr="00D63028"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7C3B1AA7" w14:textId="77777777" w:rsidR="0040329E" w:rsidRPr="00D63028" w:rsidRDefault="00DB73E1" w:rsidP="0040329E">
      <w:pPr>
        <w:pStyle w:val="Akapitzlist"/>
        <w:numPr>
          <w:ilvl w:val="0"/>
          <w:numId w:val="21"/>
        </w:numPr>
        <w:suppressAutoHyphens/>
        <w:spacing w:after="0"/>
        <w:jc w:val="both"/>
        <w:rPr>
          <w:rFonts w:asciiTheme="minorHAnsi" w:eastAsia="Times New Roman" w:hAnsiTheme="minorHAnsi" w:cstheme="minorHAnsi"/>
          <w:b/>
          <w:bCs/>
          <w:sz w:val="20"/>
          <w:szCs w:val="20"/>
          <w:lang w:eastAsia="ar-SA"/>
        </w:rPr>
      </w:pPr>
      <w:r w:rsidRPr="00D63028">
        <w:rPr>
          <w:rFonts w:asciiTheme="minorHAnsi" w:hAnsiTheme="minorHAnsi" w:cstheme="minorHAnsi"/>
          <w:b/>
          <w:bCs/>
          <w:sz w:val="20"/>
          <w:szCs w:val="20"/>
          <w:shd w:val="clear" w:color="auto" w:fill="FFFFFF"/>
        </w:rPr>
        <w:t>S</w:t>
      </w:r>
      <w:r w:rsidR="00DE2F48" w:rsidRPr="00D63028">
        <w:rPr>
          <w:rFonts w:asciiTheme="minorHAnsi" w:hAnsiTheme="minorHAnsi" w:cstheme="minorHAnsi"/>
          <w:b/>
          <w:bCs/>
          <w:sz w:val="20"/>
          <w:szCs w:val="20"/>
          <w:shd w:val="clear" w:color="auto" w:fill="FFFFFF"/>
        </w:rPr>
        <w:t>POS</w:t>
      </w:r>
      <w:r w:rsidRPr="00D63028">
        <w:rPr>
          <w:rFonts w:asciiTheme="minorHAnsi" w:hAnsiTheme="minorHAnsi" w:cstheme="minorHAnsi"/>
          <w:b/>
          <w:bCs/>
          <w:sz w:val="20"/>
          <w:szCs w:val="20"/>
          <w:shd w:val="clear" w:color="auto" w:fill="FFFFFF"/>
        </w:rPr>
        <w:t>Ó</w:t>
      </w:r>
      <w:r w:rsidR="00DE2F48" w:rsidRPr="00D63028">
        <w:rPr>
          <w:rFonts w:asciiTheme="minorHAnsi" w:hAnsiTheme="minorHAnsi" w:cstheme="minorHAnsi"/>
          <w:b/>
          <w:bCs/>
          <w:sz w:val="20"/>
          <w:szCs w:val="20"/>
          <w:shd w:val="clear" w:color="auto" w:fill="FFFFFF"/>
        </w:rPr>
        <w:t xml:space="preserve">B KOMUNIKOWANIA SIĘ ZAMAWIAJĄCEGO Z WYKONAWCAMI </w:t>
      </w:r>
      <w:r w:rsidRPr="00D63028">
        <w:rPr>
          <w:rFonts w:asciiTheme="minorHAnsi" w:hAnsiTheme="minorHAnsi" w:cstheme="minorHAnsi"/>
          <w:b/>
          <w:bCs/>
          <w:sz w:val="20"/>
          <w:szCs w:val="20"/>
          <w:shd w:val="clear" w:color="auto" w:fill="FFFFFF"/>
        </w:rPr>
        <w:t xml:space="preserve">- </w:t>
      </w:r>
      <w:r w:rsidR="00DE2F48" w:rsidRPr="00D63028">
        <w:rPr>
          <w:rFonts w:asciiTheme="minorHAnsi" w:hAnsiTheme="minorHAnsi" w:cstheme="minorHAnsi"/>
          <w:b/>
          <w:bCs/>
          <w:sz w:val="20"/>
          <w:szCs w:val="20"/>
          <w:shd w:val="clear" w:color="auto" w:fill="FFFFFF"/>
        </w:rPr>
        <w:t xml:space="preserve">INNY </w:t>
      </w:r>
      <w:r w:rsidRPr="00D63028">
        <w:rPr>
          <w:rFonts w:asciiTheme="minorHAnsi" w:hAnsiTheme="minorHAnsi" w:cstheme="minorHAnsi"/>
          <w:b/>
          <w:bCs/>
          <w:sz w:val="20"/>
          <w:szCs w:val="20"/>
          <w:shd w:val="clear" w:color="auto" w:fill="FFFFFF"/>
        </w:rPr>
        <w:t>N</w:t>
      </w:r>
      <w:r w:rsidR="00DE2F48" w:rsidRPr="00D63028">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D63028">
        <w:rPr>
          <w:rFonts w:asciiTheme="minorHAnsi" w:hAnsiTheme="minorHAnsi" w:cstheme="minorHAnsi"/>
          <w:b/>
          <w:bCs/>
          <w:sz w:val="20"/>
          <w:szCs w:val="20"/>
          <w:shd w:val="clear" w:color="auto" w:fill="FFFFFF"/>
        </w:rPr>
        <w:t xml:space="preserve"> PZP</w:t>
      </w:r>
      <w:r w:rsidR="00B91F68" w:rsidRPr="00D63028">
        <w:rPr>
          <w:rFonts w:asciiTheme="minorHAnsi" w:hAnsiTheme="minorHAnsi" w:cstheme="minorHAnsi"/>
          <w:b/>
          <w:bCs/>
          <w:sz w:val="20"/>
          <w:szCs w:val="20"/>
          <w:shd w:val="clear" w:color="auto" w:fill="FFFFFF"/>
        </w:rPr>
        <w:t>:</w:t>
      </w:r>
    </w:p>
    <w:p w14:paraId="429A4E51" w14:textId="027FCF29" w:rsidR="00DE2F48" w:rsidRPr="00D63028" w:rsidRDefault="00CE7111" w:rsidP="0040329E">
      <w:pPr>
        <w:pStyle w:val="Akapitzlist"/>
        <w:numPr>
          <w:ilvl w:val="1"/>
          <w:numId w:val="21"/>
        </w:numPr>
        <w:suppressAutoHyphens/>
        <w:spacing w:after="0"/>
        <w:jc w:val="both"/>
        <w:rPr>
          <w:rFonts w:asciiTheme="minorHAnsi" w:eastAsia="Times New Roman" w:hAnsiTheme="minorHAnsi" w:cstheme="minorHAnsi"/>
          <w:b/>
          <w:bCs/>
          <w:sz w:val="20"/>
          <w:szCs w:val="20"/>
          <w:lang w:eastAsia="ar-SA"/>
        </w:rPr>
      </w:pPr>
      <w:r w:rsidRPr="00D63028">
        <w:rPr>
          <w:rFonts w:asciiTheme="minorHAnsi" w:eastAsia="Times New Roman" w:hAnsiTheme="minorHAnsi" w:cstheme="minorHAnsi"/>
          <w:bCs/>
          <w:sz w:val="20"/>
          <w:szCs w:val="20"/>
          <w:lang w:eastAsia="ar-SA"/>
        </w:rPr>
        <w:t>Zamawiający nie określa.</w:t>
      </w:r>
    </w:p>
    <w:p w14:paraId="49ACFF2A" w14:textId="046E97DA" w:rsidR="00DE2F48" w:rsidRPr="00D6302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D63028" w:rsidRDefault="009B558A" w:rsidP="00035637">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
          <w:bCs/>
          <w:sz w:val="20"/>
          <w:szCs w:val="20"/>
          <w:lang w:eastAsia="ar-SA"/>
        </w:rPr>
        <w:t>WYMAGANIA DOTYCZĄCE WADIUM:</w:t>
      </w:r>
    </w:p>
    <w:p w14:paraId="490691DC" w14:textId="33C1D6B5" w:rsidR="009B558A" w:rsidRPr="00D63028" w:rsidRDefault="009B558A" w:rsidP="0075502D">
      <w:pPr>
        <w:numPr>
          <w:ilvl w:val="1"/>
          <w:numId w:val="16"/>
        </w:numPr>
        <w:suppressAutoHyphens/>
        <w:spacing w:after="0"/>
        <w:ind w:left="567" w:hanging="567"/>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A968AF" w:rsidRPr="00D63028">
        <w:rPr>
          <w:rFonts w:asciiTheme="minorHAnsi" w:eastAsia="Times New Roman" w:hAnsiTheme="minorHAnsi" w:cstheme="minorHAnsi"/>
          <w:b/>
          <w:sz w:val="20"/>
          <w:szCs w:val="20"/>
          <w:lang w:eastAsia="ar-SA"/>
        </w:rPr>
        <w:t>27</w:t>
      </w:r>
      <w:r w:rsidR="00B5435C" w:rsidRPr="00D63028">
        <w:rPr>
          <w:rFonts w:asciiTheme="minorHAnsi" w:eastAsia="Times New Roman" w:hAnsiTheme="minorHAnsi" w:cstheme="minorHAnsi"/>
          <w:b/>
          <w:sz w:val="20"/>
          <w:szCs w:val="20"/>
          <w:lang w:eastAsia="ar-SA"/>
        </w:rPr>
        <w:t xml:space="preserve"> 000,00 </w:t>
      </w:r>
      <w:r w:rsidRPr="00D63028">
        <w:rPr>
          <w:rFonts w:asciiTheme="minorHAnsi" w:eastAsia="Times New Roman" w:hAnsiTheme="minorHAnsi" w:cstheme="minorHAnsi"/>
          <w:b/>
          <w:sz w:val="20"/>
          <w:szCs w:val="20"/>
          <w:lang w:eastAsia="ar-SA"/>
        </w:rPr>
        <w:t>zł</w:t>
      </w:r>
      <w:r w:rsidRPr="00D63028">
        <w:rPr>
          <w:rFonts w:asciiTheme="minorHAnsi" w:eastAsia="Times New Roman" w:hAnsiTheme="minorHAnsi" w:cstheme="minorHAnsi"/>
          <w:sz w:val="20"/>
          <w:szCs w:val="20"/>
          <w:lang w:eastAsia="ar-SA"/>
        </w:rPr>
        <w:t xml:space="preserve"> (</w:t>
      </w:r>
      <w:r w:rsidR="00A968AF" w:rsidRPr="00D63028">
        <w:rPr>
          <w:rFonts w:asciiTheme="minorHAnsi" w:eastAsia="Times New Roman" w:hAnsiTheme="minorHAnsi" w:cstheme="minorHAnsi"/>
          <w:sz w:val="20"/>
          <w:szCs w:val="20"/>
          <w:lang w:eastAsia="ar-SA"/>
        </w:rPr>
        <w:t>dwadzieścia siedem</w:t>
      </w:r>
      <w:r w:rsidR="00B5435C" w:rsidRPr="00D63028">
        <w:rPr>
          <w:rFonts w:asciiTheme="minorHAnsi" w:eastAsia="Times New Roman" w:hAnsiTheme="minorHAnsi" w:cstheme="minorHAnsi"/>
          <w:sz w:val="20"/>
          <w:szCs w:val="20"/>
          <w:lang w:eastAsia="ar-SA"/>
        </w:rPr>
        <w:t xml:space="preserve"> tysięcy </w:t>
      </w:r>
      <w:r w:rsidRPr="00D63028">
        <w:rPr>
          <w:rFonts w:asciiTheme="minorHAnsi" w:eastAsia="Times New Roman" w:hAnsiTheme="minorHAnsi" w:cstheme="minorHAnsi"/>
          <w:sz w:val="20"/>
          <w:szCs w:val="20"/>
          <w:lang w:eastAsia="ar-SA"/>
        </w:rPr>
        <w:t>złotych 00/100)</w:t>
      </w:r>
    </w:p>
    <w:p w14:paraId="1C167F7A" w14:textId="77777777" w:rsidR="009B558A" w:rsidRPr="00D63028" w:rsidRDefault="009B558A" w:rsidP="00035637">
      <w:pPr>
        <w:numPr>
          <w:ilvl w:val="1"/>
          <w:numId w:val="16"/>
        </w:numPr>
        <w:suppressAutoHyphens/>
        <w:spacing w:after="0"/>
        <w:ind w:left="567" w:hanging="567"/>
        <w:jc w:val="both"/>
        <w:rPr>
          <w:rFonts w:asciiTheme="minorHAnsi" w:eastAsia="Times New Roman" w:hAnsiTheme="minorHAnsi" w:cstheme="minorHAnsi"/>
          <w:sz w:val="20"/>
          <w:szCs w:val="20"/>
          <w:lang w:eastAsia="ar-SA"/>
        </w:rPr>
      </w:pPr>
      <w:r w:rsidRPr="00D63028">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D63028" w:rsidRDefault="009B558A" w:rsidP="00035637">
      <w:pPr>
        <w:numPr>
          <w:ilvl w:val="1"/>
          <w:numId w:val="16"/>
        </w:numPr>
        <w:suppressAutoHyphens/>
        <w:spacing w:after="0"/>
        <w:ind w:left="567" w:hanging="567"/>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Wadium wnosi się w następujących formach:</w:t>
      </w:r>
    </w:p>
    <w:p w14:paraId="792F68DF" w14:textId="77777777" w:rsidR="009B558A" w:rsidRPr="00D63028" w:rsidRDefault="009B558A" w:rsidP="00035637">
      <w:pPr>
        <w:numPr>
          <w:ilvl w:val="2"/>
          <w:numId w:val="16"/>
        </w:numPr>
        <w:suppressAutoHyphens/>
        <w:spacing w:after="0"/>
        <w:ind w:left="993" w:hanging="851"/>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pieniądzu,</w:t>
      </w:r>
    </w:p>
    <w:p w14:paraId="2AD73C48" w14:textId="77777777" w:rsidR="009B558A" w:rsidRPr="00D63028" w:rsidRDefault="009B558A" w:rsidP="00035637">
      <w:pPr>
        <w:numPr>
          <w:ilvl w:val="2"/>
          <w:numId w:val="16"/>
        </w:numPr>
        <w:suppressAutoHyphens/>
        <w:spacing w:after="0"/>
        <w:ind w:left="993" w:hanging="851"/>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gwarancjach bankowych,</w:t>
      </w:r>
    </w:p>
    <w:p w14:paraId="1E306702" w14:textId="77777777" w:rsidR="009B558A" w:rsidRPr="00D63028" w:rsidRDefault="009B558A" w:rsidP="00035637">
      <w:pPr>
        <w:numPr>
          <w:ilvl w:val="2"/>
          <w:numId w:val="16"/>
        </w:numPr>
        <w:suppressAutoHyphens/>
        <w:spacing w:after="0"/>
        <w:ind w:left="993" w:hanging="851"/>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gwarancjach ubezpieczeniowych,</w:t>
      </w:r>
    </w:p>
    <w:p w14:paraId="41EC6AD4" w14:textId="31582F7B" w:rsidR="009B558A" w:rsidRPr="00D63028" w:rsidRDefault="009B558A" w:rsidP="00035637">
      <w:pPr>
        <w:numPr>
          <w:ilvl w:val="2"/>
          <w:numId w:val="16"/>
        </w:numPr>
        <w:suppressAutoHyphens/>
        <w:spacing w:after="0"/>
        <w:ind w:left="993" w:hanging="851"/>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w:t>
      </w:r>
      <w:proofErr w:type="spellStart"/>
      <w:r w:rsidR="00D87498" w:rsidRPr="00D63028">
        <w:rPr>
          <w:rFonts w:asciiTheme="minorHAnsi" w:eastAsia="Times New Roman" w:hAnsiTheme="minorHAnsi" w:cstheme="minorHAnsi"/>
          <w:sz w:val="20"/>
          <w:szCs w:val="20"/>
          <w:lang w:eastAsia="ar-SA"/>
        </w:rPr>
        <w:t>t.j</w:t>
      </w:r>
      <w:proofErr w:type="spellEnd"/>
      <w:r w:rsidR="00D87498" w:rsidRPr="00D63028">
        <w:rPr>
          <w:rFonts w:asciiTheme="minorHAnsi" w:eastAsia="Times New Roman" w:hAnsiTheme="minorHAnsi" w:cstheme="minorHAnsi"/>
          <w:sz w:val="20"/>
          <w:szCs w:val="20"/>
          <w:lang w:eastAsia="ar-SA"/>
        </w:rPr>
        <w:t xml:space="preserve">. </w:t>
      </w:r>
      <w:r w:rsidRPr="00D63028">
        <w:rPr>
          <w:rFonts w:asciiTheme="minorHAnsi" w:eastAsia="Times New Roman" w:hAnsiTheme="minorHAnsi" w:cstheme="minorHAnsi"/>
          <w:sz w:val="20"/>
          <w:szCs w:val="20"/>
          <w:lang w:eastAsia="ar-SA"/>
        </w:rPr>
        <w:t xml:space="preserve">Dz. U. z </w:t>
      </w:r>
      <w:r w:rsidR="00D87498" w:rsidRPr="00D63028">
        <w:rPr>
          <w:rFonts w:asciiTheme="minorHAnsi" w:eastAsia="Times New Roman" w:hAnsiTheme="minorHAnsi" w:cstheme="minorHAnsi"/>
          <w:sz w:val="20"/>
          <w:szCs w:val="20"/>
          <w:lang w:eastAsia="ar-SA"/>
        </w:rPr>
        <w:t>2020</w:t>
      </w:r>
      <w:r w:rsidRPr="00D63028">
        <w:rPr>
          <w:rFonts w:asciiTheme="minorHAnsi" w:eastAsia="Times New Roman" w:hAnsiTheme="minorHAnsi" w:cstheme="minorHAnsi"/>
          <w:sz w:val="20"/>
          <w:szCs w:val="20"/>
          <w:lang w:eastAsia="ar-SA"/>
        </w:rPr>
        <w:t xml:space="preserve"> r. poz. </w:t>
      </w:r>
      <w:r w:rsidR="00D87498" w:rsidRPr="00D63028">
        <w:rPr>
          <w:rFonts w:asciiTheme="minorHAnsi" w:eastAsia="Times New Roman" w:hAnsiTheme="minorHAnsi" w:cstheme="minorHAnsi"/>
          <w:sz w:val="20"/>
          <w:szCs w:val="20"/>
          <w:lang w:eastAsia="ar-SA"/>
        </w:rPr>
        <w:t>299</w:t>
      </w:r>
      <w:r w:rsidRPr="00D63028">
        <w:rPr>
          <w:rFonts w:asciiTheme="minorHAnsi" w:eastAsia="Times New Roman" w:hAnsiTheme="minorHAnsi" w:cstheme="minorHAnsi"/>
          <w:sz w:val="20"/>
          <w:szCs w:val="20"/>
          <w:lang w:eastAsia="ar-SA"/>
        </w:rPr>
        <w:t>).</w:t>
      </w:r>
    </w:p>
    <w:p w14:paraId="25CB1C36" w14:textId="77777777" w:rsidR="009B558A" w:rsidRPr="00D63028" w:rsidRDefault="009B558A" w:rsidP="00035637">
      <w:pPr>
        <w:pStyle w:val="Akapitzlist"/>
        <w:numPr>
          <w:ilvl w:val="1"/>
          <w:numId w:val="16"/>
        </w:numPr>
        <w:suppressAutoHyphens/>
        <w:spacing w:after="0"/>
        <w:ind w:left="567" w:hanging="567"/>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b/>
          <w:sz w:val="20"/>
          <w:szCs w:val="20"/>
          <w:u w:val="single"/>
          <w:lang w:eastAsia="ar-SA"/>
        </w:rPr>
        <w:t>Uwaga:</w:t>
      </w:r>
      <w:r w:rsidRPr="00D63028">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D63028" w:rsidRDefault="009B558A" w:rsidP="00035637">
      <w:pPr>
        <w:pStyle w:val="Akapitzlist"/>
        <w:numPr>
          <w:ilvl w:val="2"/>
          <w:numId w:val="16"/>
        </w:numPr>
        <w:suppressAutoHyphens/>
        <w:spacing w:after="0"/>
        <w:ind w:left="993" w:hanging="851"/>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D63028" w:rsidRDefault="009B558A" w:rsidP="00035637">
      <w:pPr>
        <w:pStyle w:val="Akapitzlist"/>
        <w:numPr>
          <w:ilvl w:val="2"/>
          <w:numId w:val="16"/>
        </w:numPr>
        <w:suppressAutoHyphens/>
        <w:spacing w:after="0"/>
        <w:ind w:left="993" w:hanging="851"/>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lastRenderedPageBreak/>
        <w:t>określenie kwoty poręczenia lub gwarancji;</w:t>
      </w:r>
    </w:p>
    <w:p w14:paraId="50D58B61" w14:textId="77777777" w:rsidR="009B558A" w:rsidRPr="00D63028" w:rsidRDefault="009B558A" w:rsidP="00035637">
      <w:pPr>
        <w:pStyle w:val="Akapitzlist"/>
        <w:numPr>
          <w:ilvl w:val="2"/>
          <w:numId w:val="16"/>
        </w:numPr>
        <w:suppressAutoHyphens/>
        <w:spacing w:after="0"/>
        <w:ind w:left="993" w:hanging="851"/>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wskazanie gwaranta poręczenia lub gwarancji;</w:t>
      </w:r>
    </w:p>
    <w:p w14:paraId="2B50F57C" w14:textId="77777777" w:rsidR="009B558A" w:rsidRPr="00D63028" w:rsidRDefault="009B558A" w:rsidP="00035637">
      <w:pPr>
        <w:pStyle w:val="Akapitzlist"/>
        <w:numPr>
          <w:ilvl w:val="2"/>
          <w:numId w:val="16"/>
        </w:numPr>
        <w:suppressAutoHyphens/>
        <w:spacing w:after="0"/>
        <w:ind w:left="993" w:hanging="851"/>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wskazanie beneficjenta poręczenia lub gwarancji;</w:t>
      </w:r>
    </w:p>
    <w:p w14:paraId="5BE66971" w14:textId="77777777" w:rsidR="009B558A" w:rsidRPr="00D63028" w:rsidRDefault="009B558A" w:rsidP="00035637">
      <w:pPr>
        <w:pStyle w:val="Akapitzlist"/>
        <w:numPr>
          <w:ilvl w:val="2"/>
          <w:numId w:val="16"/>
        </w:numPr>
        <w:suppressAutoHyphens/>
        <w:spacing w:after="0"/>
        <w:ind w:left="993" w:hanging="851"/>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D63028">
        <w:rPr>
          <w:rFonts w:asciiTheme="minorHAnsi" w:eastAsia="Times New Roman" w:hAnsiTheme="minorHAnsi" w:cstheme="minorHAnsi"/>
          <w:sz w:val="20"/>
          <w:szCs w:val="20"/>
          <w:lang w:eastAsia="ar-SA"/>
        </w:rPr>
        <w:br/>
        <w:t>kwoty zabezpieczenia na rzecz beneficjenta,</w:t>
      </w:r>
    </w:p>
    <w:p w14:paraId="3167F443" w14:textId="77777777" w:rsidR="009B558A" w:rsidRPr="00D63028" w:rsidRDefault="009B558A" w:rsidP="00035637">
      <w:pPr>
        <w:pStyle w:val="Akapitzlist"/>
        <w:numPr>
          <w:ilvl w:val="2"/>
          <w:numId w:val="16"/>
        </w:numPr>
        <w:suppressAutoHyphens/>
        <w:spacing w:after="0"/>
        <w:ind w:left="993" w:hanging="851"/>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nieodwołalność poręczenia lub gwarancji,</w:t>
      </w:r>
    </w:p>
    <w:p w14:paraId="7C126A81" w14:textId="77777777" w:rsidR="009B558A" w:rsidRPr="00D63028" w:rsidRDefault="009B558A" w:rsidP="00035637">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D63028">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07C67A7F" w14:textId="77777777" w:rsidR="0081538E" w:rsidRPr="00D63028" w:rsidRDefault="0081538E" w:rsidP="0081538E">
      <w:pPr>
        <w:pStyle w:val="Akapitzlist"/>
        <w:suppressAutoHyphens/>
        <w:spacing w:after="0"/>
        <w:ind w:left="1842" w:hanging="567"/>
        <w:rPr>
          <w:rFonts w:asciiTheme="minorHAnsi" w:hAnsiTheme="minorHAnsi" w:cstheme="minorHAnsi"/>
          <w:b/>
          <w:sz w:val="20"/>
          <w:szCs w:val="20"/>
          <w:lang w:eastAsia="ar-SA"/>
        </w:rPr>
      </w:pPr>
      <w:r w:rsidRPr="00D63028">
        <w:rPr>
          <w:rFonts w:asciiTheme="minorHAnsi" w:hAnsiTheme="minorHAnsi" w:cstheme="minorHAnsi"/>
          <w:b/>
          <w:sz w:val="20"/>
          <w:szCs w:val="20"/>
          <w:lang w:eastAsia="ar-SA"/>
        </w:rPr>
        <w:t>Nazwa banku: Santander Bank Polska S.A.</w:t>
      </w:r>
    </w:p>
    <w:p w14:paraId="645612DB" w14:textId="77777777" w:rsidR="0081538E" w:rsidRPr="00D63028" w:rsidRDefault="0081538E" w:rsidP="0081538E">
      <w:pPr>
        <w:pStyle w:val="Akapitzlist"/>
        <w:suppressAutoHyphens/>
        <w:spacing w:after="0"/>
        <w:ind w:left="1842" w:hanging="567"/>
        <w:rPr>
          <w:rFonts w:asciiTheme="minorHAnsi" w:hAnsiTheme="minorHAnsi" w:cstheme="minorHAnsi"/>
          <w:b/>
          <w:sz w:val="20"/>
          <w:szCs w:val="20"/>
          <w:lang w:eastAsia="ar-SA"/>
        </w:rPr>
      </w:pPr>
      <w:r w:rsidRPr="00D63028">
        <w:rPr>
          <w:rFonts w:asciiTheme="minorHAnsi" w:hAnsiTheme="minorHAnsi" w:cstheme="minorHAnsi"/>
          <w:b/>
          <w:sz w:val="20"/>
          <w:szCs w:val="20"/>
          <w:lang w:eastAsia="ar-SA"/>
        </w:rPr>
        <w:t>Numer konta 73 1090 2053 0000 0001 4761 7962</w:t>
      </w:r>
    </w:p>
    <w:p w14:paraId="08D183F3" w14:textId="05D61A7E" w:rsidR="009B558A" w:rsidRPr="00D63028" w:rsidRDefault="0081538E" w:rsidP="0081538E">
      <w:pPr>
        <w:pStyle w:val="Akapitzlist"/>
        <w:suppressAutoHyphens/>
        <w:spacing w:after="0"/>
        <w:ind w:left="1842" w:hanging="567"/>
        <w:rPr>
          <w:rFonts w:asciiTheme="minorHAnsi" w:hAnsiTheme="minorHAnsi" w:cstheme="minorHAnsi"/>
          <w:b/>
          <w:sz w:val="20"/>
          <w:szCs w:val="20"/>
          <w:lang w:val="en-US" w:eastAsia="ar-SA"/>
        </w:rPr>
      </w:pPr>
      <w:r w:rsidRPr="00D63028">
        <w:rPr>
          <w:rFonts w:asciiTheme="minorHAnsi" w:hAnsiTheme="minorHAnsi" w:cstheme="minorHAnsi"/>
          <w:b/>
          <w:sz w:val="20"/>
          <w:szCs w:val="20"/>
          <w:lang w:eastAsia="ar-SA"/>
        </w:rPr>
        <w:t>(IBAN: PL73109020530000000147617962, SWIFT: WBKPPLPP</w:t>
      </w:r>
      <w:r w:rsidR="009B558A" w:rsidRPr="00D63028">
        <w:rPr>
          <w:rFonts w:asciiTheme="minorHAnsi" w:hAnsiTheme="minorHAnsi" w:cstheme="minorHAnsi"/>
          <w:b/>
          <w:sz w:val="20"/>
          <w:szCs w:val="20"/>
          <w:lang w:val="en-US" w:eastAsia="ar-SA"/>
        </w:rPr>
        <w:t>)</w:t>
      </w:r>
    </w:p>
    <w:p w14:paraId="68BFABE9" w14:textId="77777777" w:rsidR="009B558A" w:rsidRPr="00D63028"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D63028" w:rsidRDefault="009B558A" w:rsidP="00035637">
      <w:pPr>
        <w:numPr>
          <w:ilvl w:val="1"/>
          <w:numId w:val="16"/>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D63028" w:rsidRDefault="009B558A" w:rsidP="00035637">
      <w:pPr>
        <w:numPr>
          <w:ilvl w:val="1"/>
          <w:numId w:val="16"/>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63028">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D63028" w:rsidRDefault="009B558A" w:rsidP="00035637">
      <w:pPr>
        <w:numPr>
          <w:ilvl w:val="1"/>
          <w:numId w:val="16"/>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D63028" w:rsidRDefault="009B558A" w:rsidP="00035637">
      <w:pPr>
        <w:numPr>
          <w:ilvl w:val="1"/>
          <w:numId w:val="16"/>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Zasady zwrotu i zatrzymania wadium określa PZP.</w:t>
      </w:r>
    </w:p>
    <w:p w14:paraId="1C9F30B9" w14:textId="20DF6DFF" w:rsidR="009B558A" w:rsidRPr="00D63028" w:rsidRDefault="009B558A" w:rsidP="00035637">
      <w:pPr>
        <w:numPr>
          <w:ilvl w:val="1"/>
          <w:numId w:val="16"/>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63028">
        <w:rPr>
          <w:rFonts w:asciiTheme="minorHAnsi" w:eastAsia="Times New Roman" w:hAnsiTheme="minorHAnsi" w:cstheme="minorHAnsi"/>
          <w:sz w:val="20"/>
          <w:szCs w:val="20"/>
          <w:lang w:eastAsia="ar-SA"/>
        </w:rPr>
        <w:t xml:space="preserve">Złożenie przez Wykonawcę wniosku o zwrot wadium, o którym mowa w art. 98 ust. 2 PZP </w:t>
      </w:r>
      <w:r w:rsidRPr="00D63028">
        <w:rPr>
          <w:rFonts w:asciiTheme="minorHAnsi" w:hAnsiTheme="minorHAnsi" w:cstheme="minorHAnsi"/>
          <w:sz w:val="20"/>
          <w:szCs w:val="20"/>
          <w:shd w:val="clear" w:color="auto" w:fill="FFFFFF"/>
        </w:rPr>
        <w:t>powoduje rozwiązanie stosunku prawnego z Wykonawcą wraz z utratą przez niego prawa do korzystania ze środków ochrony prawnej, o których mowa w dziale IX PZP.</w:t>
      </w:r>
    </w:p>
    <w:p w14:paraId="21C441C4" w14:textId="77777777" w:rsidR="009B558A" w:rsidRPr="00D63028"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D63028" w:rsidRDefault="003077AE" w:rsidP="00035637">
      <w:pPr>
        <w:pStyle w:val="Akapitzlist"/>
        <w:numPr>
          <w:ilvl w:val="0"/>
          <w:numId w:val="16"/>
        </w:numPr>
        <w:spacing w:after="0"/>
        <w:ind w:left="284"/>
        <w:rPr>
          <w:rFonts w:asciiTheme="minorHAnsi" w:hAnsiTheme="minorHAnsi" w:cstheme="minorHAnsi"/>
          <w:b/>
          <w:sz w:val="20"/>
          <w:szCs w:val="20"/>
        </w:rPr>
      </w:pPr>
      <w:r w:rsidRPr="00D63028">
        <w:rPr>
          <w:rFonts w:asciiTheme="minorHAnsi" w:eastAsia="Times New Roman" w:hAnsiTheme="minorHAnsi" w:cstheme="minorHAnsi"/>
          <w:b/>
          <w:bCs/>
          <w:sz w:val="20"/>
          <w:szCs w:val="20"/>
          <w:lang w:eastAsia="pl-PL"/>
        </w:rPr>
        <w:t xml:space="preserve">SPOSÓB OBLICZENIA CENY ORAZ </w:t>
      </w:r>
      <w:r w:rsidRPr="00D63028">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D63028">
        <w:rPr>
          <w:rFonts w:asciiTheme="minorHAnsi" w:hAnsiTheme="minorHAnsi" w:cstheme="minorHAnsi"/>
          <w:b/>
          <w:sz w:val="20"/>
          <w:szCs w:val="20"/>
        </w:rPr>
        <w:t>:</w:t>
      </w:r>
    </w:p>
    <w:p w14:paraId="6C5EF212" w14:textId="11E0175D" w:rsidR="00E23B8D" w:rsidRPr="00D63028" w:rsidRDefault="00E23B8D" w:rsidP="00035637">
      <w:pPr>
        <w:pStyle w:val="Akapitzlist"/>
        <w:numPr>
          <w:ilvl w:val="1"/>
          <w:numId w:val="16"/>
        </w:numPr>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D63028" w:rsidRDefault="00E23B8D" w:rsidP="00035637">
      <w:pPr>
        <w:pStyle w:val="Akapitzlist"/>
        <w:numPr>
          <w:ilvl w:val="1"/>
          <w:numId w:val="16"/>
        </w:numPr>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Ceny oferty winny obejmować podatek od towarów i usług według stawki obowiązującej w dniu składania ofert.</w:t>
      </w:r>
    </w:p>
    <w:p w14:paraId="7FB8CB33" w14:textId="24AAE099" w:rsidR="00E23B8D" w:rsidRPr="00D63028" w:rsidRDefault="00E23B8D" w:rsidP="00035637">
      <w:pPr>
        <w:pStyle w:val="Akapitzlist"/>
        <w:numPr>
          <w:ilvl w:val="1"/>
          <w:numId w:val="16"/>
        </w:numPr>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w:t>
      </w:r>
      <w:r w:rsidR="00D87498" w:rsidRPr="00D63028">
        <w:rPr>
          <w:rFonts w:asciiTheme="minorHAnsi" w:hAnsiTheme="minorHAnsi" w:cstheme="minorHAnsi"/>
          <w:sz w:val="20"/>
          <w:szCs w:val="20"/>
          <w:shd w:val="clear" w:color="auto" w:fill="FFFFFF"/>
        </w:rPr>
        <w:t xml:space="preserve"> (tj. Dz. U. z 2021r., poz. 685 z późn. </w:t>
      </w:r>
      <w:proofErr w:type="spellStart"/>
      <w:r w:rsidR="00D87498" w:rsidRPr="00D63028">
        <w:rPr>
          <w:rFonts w:asciiTheme="minorHAnsi" w:hAnsiTheme="minorHAnsi" w:cstheme="minorHAnsi"/>
          <w:sz w:val="20"/>
          <w:szCs w:val="20"/>
          <w:shd w:val="clear" w:color="auto" w:fill="FFFFFF"/>
        </w:rPr>
        <w:t>zm</w:t>
      </w:r>
      <w:proofErr w:type="spellEnd"/>
      <w:r w:rsidR="00D87498" w:rsidRPr="00D63028">
        <w:rPr>
          <w:rFonts w:asciiTheme="minorHAnsi" w:hAnsiTheme="minorHAnsi" w:cstheme="minorHAnsi"/>
          <w:sz w:val="20"/>
          <w:szCs w:val="20"/>
          <w:shd w:val="clear" w:color="auto" w:fill="FFFFFF"/>
        </w:rPr>
        <w:t>),</w:t>
      </w:r>
      <w:r w:rsidRPr="00D63028">
        <w:rPr>
          <w:rFonts w:asciiTheme="minorHAnsi" w:hAnsiTheme="minorHAnsi" w:cstheme="minorHAnsi"/>
          <w:sz w:val="20"/>
          <w:szCs w:val="20"/>
          <w:shd w:val="clear" w:color="auto" w:fill="FFFFFF"/>
        </w:rPr>
        <w:t xml:space="preserve"> dla celów zastosowania kryterium ceny lub kosztu Zamawiający dolicza do przedstawionej w tej ofercie ceny kwotę podatku od towarów i usług, którą miałby obowiązek rozliczyć.</w:t>
      </w:r>
    </w:p>
    <w:p w14:paraId="6F586932" w14:textId="0620529A" w:rsidR="00E23B8D" w:rsidRPr="00D63028" w:rsidRDefault="00E23B8D" w:rsidP="00035637">
      <w:pPr>
        <w:pStyle w:val="Akapitzlist"/>
        <w:numPr>
          <w:ilvl w:val="1"/>
          <w:numId w:val="16"/>
        </w:numPr>
        <w:spacing w:after="0"/>
        <w:ind w:left="567" w:hanging="567"/>
        <w:jc w:val="both"/>
        <w:rPr>
          <w:rFonts w:asciiTheme="minorHAnsi" w:hAnsiTheme="minorHAnsi" w:cstheme="minorHAnsi"/>
          <w:bCs/>
          <w:sz w:val="20"/>
          <w:szCs w:val="20"/>
        </w:rPr>
      </w:pPr>
      <w:r w:rsidRPr="00D63028">
        <w:rPr>
          <w:rFonts w:asciiTheme="minorHAnsi" w:hAnsiTheme="minorHAnsi" w:cstheme="minorHAnsi"/>
          <w:bCs/>
          <w:sz w:val="20"/>
          <w:szCs w:val="20"/>
        </w:rPr>
        <w:t xml:space="preserve">Wykonawca, składając ofertę, o której mowa w pkt. </w:t>
      </w:r>
      <w:r w:rsidR="00880CD9" w:rsidRPr="00D63028">
        <w:rPr>
          <w:rFonts w:asciiTheme="minorHAnsi" w:hAnsiTheme="minorHAnsi" w:cstheme="minorHAnsi"/>
          <w:bCs/>
          <w:sz w:val="20"/>
          <w:szCs w:val="20"/>
        </w:rPr>
        <w:t>17</w:t>
      </w:r>
      <w:r w:rsidRPr="00D63028">
        <w:rPr>
          <w:rFonts w:asciiTheme="minorHAnsi" w:hAnsiTheme="minorHAnsi" w:cstheme="minorHAnsi"/>
          <w:bCs/>
          <w:sz w:val="20"/>
          <w:szCs w:val="20"/>
        </w:rPr>
        <w:t>.3 SWZ, ma obowiązek:</w:t>
      </w:r>
    </w:p>
    <w:p w14:paraId="2DC8A52B" w14:textId="77777777" w:rsidR="00E23B8D" w:rsidRPr="00D63028" w:rsidRDefault="00E23B8D" w:rsidP="00035637">
      <w:pPr>
        <w:pStyle w:val="Akapitzlist"/>
        <w:numPr>
          <w:ilvl w:val="2"/>
          <w:numId w:val="16"/>
        </w:numPr>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D63028" w:rsidRDefault="00E23B8D" w:rsidP="00035637">
      <w:pPr>
        <w:pStyle w:val="Akapitzlist"/>
        <w:numPr>
          <w:ilvl w:val="2"/>
          <w:numId w:val="16"/>
        </w:numPr>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D63028" w:rsidRDefault="00E23B8D" w:rsidP="00035637">
      <w:pPr>
        <w:pStyle w:val="Akapitzlist"/>
        <w:numPr>
          <w:ilvl w:val="2"/>
          <w:numId w:val="16"/>
        </w:numPr>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D63028" w:rsidRDefault="00E23B8D" w:rsidP="00035637">
      <w:pPr>
        <w:pStyle w:val="Akapitzlist"/>
        <w:numPr>
          <w:ilvl w:val="2"/>
          <w:numId w:val="16"/>
        </w:numPr>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D63028" w:rsidRDefault="00E23B8D" w:rsidP="00035637">
      <w:pPr>
        <w:pStyle w:val="Akapitzlist"/>
        <w:numPr>
          <w:ilvl w:val="1"/>
          <w:numId w:val="16"/>
        </w:numPr>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D63028" w:rsidRDefault="003077AE" w:rsidP="00035637">
      <w:pPr>
        <w:pStyle w:val="Akapitzlist"/>
        <w:numPr>
          <w:ilvl w:val="1"/>
          <w:numId w:val="16"/>
        </w:numPr>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 xml:space="preserve">Rozliczenia między Zamawiającym i Wykonawcą realizowane będą w walucie PLN. </w:t>
      </w:r>
    </w:p>
    <w:p w14:paraId="50323806" w14:textId="77777777" w:rsidR="00E23B8D" w:rsidRPr="00D63028"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D63028" w:rsidRDefault="009C4C0E" w:rsidP="00035637">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D63028">
        <w:rPr>
          <w:rFonts w:asciiTheme="minorHAnsi" w:eastAsia="Times New Roman" w:hAnsiTheme="minorHAnsi" w:cstheme="minorHAnsi"/>
          <w:b/>
          <w:bCs/>
          <w:sz w:val="20"/>
          <w:szCs w:val="20"/>
          <w:lang w:eastAsia="pl-PL"/>
        </w:rPr>
        <w:t xml:space="preserve">OPIS SPOSOBU PRZYGOTOWANIA OFERTY I </w:t>
      </w:r>
      <w:r w:rsidR="004172F7" w:rsidRPr="00D63028">
        <w:rPr>
          <w:rFonts w:asciiTheme="minorHAnsi" w:eastAsia="Times New Roman" w:hAnsiTheme="minorHAnsi" w:cstheme="minorHAnsi"/>
          <w:b/>
          <w:bCs/>
          <w:sz w:val="20"/>
          <w:szCs w:val="20"/>
          <w:lang w:eastAsia="pl-PL"/>
        </w:rPr>
        <w:t>SPOSÓB SKŁADANIA OFERT</w:t>
      </w:r>
      <w:r w:rsidR="00055991" w:rsidRPr="00D63028">
        <w:rPr>
          <w:rFonts w:asciiTheme="minorHAnsi" w:eastAsia="Times New Roman" w:hAnsiTheme="minorHAnsi" w:cstheme="minorHAnsi"/>
          <w:b/>
          <w:bCs/>
          <w:sz w:val="20"/>
          <w:szCs w:val="20"/>
          <w:lang w:eastAsia="pl-PL"/>
        </w:rPr>
        <w:t>:</w:t>
      </w:r>
    </w:p>
    <w:p w14:paraId="0ABC686D" w14:textId="77777777" w:rsidR="00B30FE0" w:rsidRPr="00D63028" w:rsidRDefault="00B30FE0" w:rsidP="00035637">
      <w:pPr>
        <w:pStyle w:val="Akapitzlist"/>
        <w:widowControl w:val="0"/>
        <w:numPr>
          <w:ilvl w:val="0"/>
          <w:numId w:val="18"/>
        </w:numPr>
        <w:tabs>
          <w:tab w:val="left" w:pos="295"/>
        </w:tabs>
        <w:spacing w:after="0"/>
        <w:jc w:val="both"/>
        <w:rPr>
          <w:rFonts w:asciiTheme="minorHAnsi" w:hAnsiTheme="minorHAnsi" w:cstheme="minorHAnsi"/>
          <w:vanish/>
          <w:sz w:val="20"/>
          <w:szCs w:val="20"/>
          <w:lang w:eastAsia="pl-PL"/>
        </w:rPr>
      </w:pPr>
    </w:p>
    <w:p w14:paraId="78FEDDF5" w14:textId="77777777" w:rsidR="00B30FE0" w:rsidRPr="00D63028" w:rsidRDefault="00B30FE0" w:rsidP="00035637">
      <w:pPr>
        <w:pStyle w:val="Akapitzlist"/>
        <w:widowControl w:val="0"/>
        <w:numPr>
          <w:ilvl w:val="0"/>
          <w:numId w:val="18"/>
        </w:numPr>
        <w:tabs>
          <w:tab w:val="left" w:pos="295"/>
        </w:tabs>
        <w:spacing w:after="0"/>
        <w:jc w:val="both"/>
        <w:rPr>
          <w:rFonts w:asciiTheme="minorHAnsi" w:hAnsiTheme="minorHAnsi" w:cstheme="minorHAnsi"/>
          <w:vanish/>
          <w:sz w:val="20"/>
          <w:szCs w:val="20"/>
          <w:lang w:eastAsia="pl-PL"/>
        </w:rPr>
      </w:pPr>
    </w:p>
    <w:p w14:paraId="64960154" w14:textId="77777777" w:rsidR="00B30FE0" w:rsidRPr="00D63028" w:rsidRDefault="00B30FE0" w:rsidP="00035637">
      <w:pPr>
        <w:pStyle w:val="Akapitzlist"/>
        <w:widowControl w:val="0"/>
        <w:numPr>
          <w:ilvl w:val="0"/>
          <w:numId w:val="18"/>
        </w:numPr>
        <w:tabs>
          <w:tab w:val="left" w:pos="295"/>
        </w:tabs>
        <w:spacing w:after="0"/>
        <w:jc w:val="both"/>
        <w:rPr>
          <w:rFonts w:asciiTheme="minorHAnsi" w:hAnsiTheme="minorHAnsi" w:cstheme="minorHAnsi"/>
          <w:vanish/>
          <w:sz w:val="20"/>
          <w:szCs w:val="20"/>
          <w:lang w:eastAsia="pl-PL"/>
        </w:rPr>
      </w:pPr>
    </w:p>
    <w:p w14:paraId="69BDE122"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3472CB97"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32F92B76"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1C050BE9"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08A6AC69"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7D30E58C"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57E32EE8"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418B6EA5"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1D208D28"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04D3E983"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50B1FFFC"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57B645A1" w14:textId="77777777" w:rsidR="00B30FE0" w:rsidRPr="00D63028" w:rsidRDefault="00B30FE0" w:rsidP="00035637">
      <w:pPr>
        <w:pStyle w:val="Akapitzlist"/>
        <w:widowControl w:val="0"/>
        <w:numPr>
          <w:ilvl w:val="1"/>
          <w:numId w:val="18"/>
        </w:numPr>
        <w:tabs>
          <w:tab w:val="left" w:pos="295"/>
        </w:tabs>
        <w:spacing w:after="0"/>
        <w:jc w:val="both"/>
        <w:rPr>
          <w:rFonts w:asciiTheme="minorHAnsi" w:hAnsiTheme="minorHAnsi" w:cstheme="minorHAnsi"/>
          <w:vanish/>
          <w:sz w:val="20"/>
          <w:szCs w:val="20"/>
          <w:lang w:eastAsia="pl-PL"/>
        </w:rPr>
      </w:pPr>
    </w:p>
    <w:p w14:paraId="48BFF9C9" w14:textId="2486E02F" w:rsidR="009C4C0E" w:rsidRPr="00D63028" w:rsidRDefault="009C4C0E" w:rsidP="00035637">
      <w:pPr>
        <w:pStyle w:val="Akapitzlist"/>
        <w:numPr>
          <w:ilvl w:val="1"/>
          <w:numId w:val="23"/>
        </w:numPr>
        <w:shd w:val="clear" w:color="auto" w:fill="FFFFFF"/>
        <w:spacing w:after="0"/>
        <w:ind w:left="567" w:hanging="567"/>
        <w:jc w:val="both"/>
        <w:rPr>
          <w:rFonts w:asciiTheme="minorHAnsi" w:eastAsia="Times New Roman" w:hAnsiTheme="minorHAnsi" w:cstheme="minorHAnsi"/>
          <w:sz w:val="16"/>
          <w:szCs w:val="16"/>
          <w:lang w:eastAsia="pl-PL"/>
        </w:rPr>
      </w:pPr>
      <w:r w:rsidRPr="00D63028">
        <w:rPr>
          <w:rFonts w:asciiTheme="minorHAnsi" w:eastAsia="Times New Roman" w:hAnsiTheme="minorHAnsi" w:cstheme="minorHAnsi"/>
          <w:sz w:val="20"/>
          <w:szCs w:val="20"/>
          <w:lang w:eastAsia="pl-PL"/>
        </w:rPr>
        <w:t>Wykonawca może złożyć tylko jedną ofertę</w:t>
      </w:r>
      <w:r w:rsidR="00880CD9" w:rsidRPr="00D63028">
        <w:rPr>
          <w:rFonts w:asciiTheme="minorHAnsi" w:eastAsia="Times New Roman" w:hAnsiTheme="minorHAnsi" w:cstheme="minorHAnsi"/>
          <w:sz w:val="20"/>
          <w:szCs w:val="20"/>
          <w:lang w:eastAsia="pl-PL"/>
        </w:rPr>
        <w:t xml:space="preserve"> </w:t>
      </w:r>
      <w:r w:rsidRPr="00D63028">
        <w:rPr>
          <w:rFonts w:asciiTheme="minorHAnsi" w:eastAsia="Times New Roman" w:hAnsiTheme="minorHAnsi" w:cstheme="minorHAnsi"/>
          <w:sz w:val="20"/>
          <w:szCs w:val="20"/>
          <w:lang w:eastAsia="pl-PL"/>
        </w:rPr>
        <w:t>z wyjątkiem przypadków określonych w ustawie.</w:t>
      </w:r>
    </w:p>
    <w:p w14:paraId="0EB09154" w14:textId="77777777" w:rsidR="00880CD9" w:rsidRPr="00D63028" w:rsidRDefault="00880CD9" w:rsidP="00035637">
      <w:pPr>
        <w:pStyle w:val="Akapitzlist"/>
        <w:numPr>
          <w:ilvl w:val="1"/>
          <w:numId w:val="23"/>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D63028">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D63028" w:rsidRDefault="00880CD9" w:rsidP="00035637">
      <w:pPr>
        <w:pStyle w:val="Akapitzlist"/>
        <w:numPr>
          <w:ilvl w:val="1"/>
          <w:numId w:val="23"/>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D63028">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D63028" w:rsidRDefault="00880CD9" w:rsidP="00035637">
      <w:pPr>
        <w:pStyle w:val="Akapitzlist"/>
        <w:widowControl w:val="0"/>
        <w:numPr>
          <w:ilvl w:val="1"/>
          <w:numId w:val="23"/>
        </w:numPr>
        <w:tabs>
          <w:tab w:val="left" w:pos="567"/>
        </w:tabs>
        <w:spacing w:after="0"/>
        <w:ind w:left="567" w:hanging="567"/>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D63028" w:rsidRDefault="00880CD9" w:rsidP="00035637">
      <w:pPr>
        <w:pStyle w:val="Akapitzlist"/>
        <w:widowControl w:val="0"/>
        <w:numPr>
          <w:ilvl w:val="1"/>
          <w:numId w:val="23"/>
        </w:numPr>
        <w:tabs>
          <w:tab w:val="left" w:pos="567"/>
        </w:tabs>
        <w:spacing w:after="0"/>
        <w:ind w:left="567" w:hanging="567"/>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D63028" w:rsidRDefault="00880CD9" w:rsidP="00035637">
      <w:pPr>
        <w:pStyle w:val="Akapitzlist"/>
        <w:widowControl w:val="0"/>
        <w:numPr>
          <w:ilvl w:val="2"/>
          <w:numId w:val="23"/>
        </w:numPr>
        <w:tabs>
          <w:tab w:val="left" w:pos="993"/>
        </w:tabs>
        <w:spacing w:after="0"/>
        <w:ind w:left="993" w:hanging="851"/>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sporządzona zgodnie z treścią niniejszej SWZ,</w:t>
      </w:r>
    </w:p>
    <w:p w14:paraId="62F2E4C2" w14:textId="77777777" w:rsidR="00880CD9" w:rsidRPr="00D63028" w:rsidRDefault="00880CD9" w:rsidP="00035637">
      <w:pPr>
        <w:pStyle w:val="Akapitzlist"/>
        <w:widowControl w:val="0"/>
        <w:numPr>
          <w:ilvl w:val="2"/>
          <w:numId w:val="23"/>
        </w:numPr>
        <w:tabs>
          <w:tab w:val="left" w:pos="993"/>
        </w:tabs>
        <w:spacing w:after="0"/>
        <w:ind w:left="993" w:hanging="851"/>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 xml:space="preserve">złożona w formie elektronicznej lub w postaci elektronicznej opatrzonej podpisem zaufanym lub podpisem osobistym </w:t>
      </w:r>
      <w:r w:rsidRPr="00D63028">
        <w:rPr>
          <w:rFonts w:asciiTheme="minorHAnsi" w:hAnsiTheme="minorHAnsi" w:cstheme="minorHAnsi"/>
          <w:sz w:val="20"/>
          <w:szCs w:val="20"/>
        </w:rPr>
        <w:lastRenderedPageBreak/>
        <w:t>za pośrednictwem platformazakupowa.pl, zgodnie z instrukcją dla Wykonawców dostępną na stronie internetowej pod adresem:  https://platformazakupowa.pl/strona/45-instrukcje,</w:t>
      </w:r>
    </w:p>
    <w:p w14:paraId="1B3ECF14" w14:textId="77777777" w:rsidR="00880CD9" w:rsidRPr="00D63028" w:rsidRDefault="00880CD9" w:rsidP="00035637">
      <w:pPr>
        <w:pStyle w:val="Akapitzlist"/>
        <w:widowControl w:val="0"/>
        <w:numPr>
          <w:ilvl w:val="2"/>
          <w:numId w:val="23"/>
        </w:numPr>
        <w:tabs>
          <w:tab w:val="left" w:pos="993"/>
        </w:tabs>
        <w:spacing w:after="0"/>
        <w:ind w:left="993" w:hanging="851"/>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podpisana kwalifikowanym podpisem elektronicznym lub podpisem zaufanym, lub podpisem osobistym przez osobę/osoby upoważnioną/upoważnione.</w:t>
      </w:r>
    </w:p>
    <w:p w14:paraId="539AFB9F" w14:textId="77777777" w:rsidR="00880CD9" w:rsidRPr="00D63028" w:rsidRDefault="00880CD9" w:rsidP="00035637">
      <w:pPr>
        <w:pStyle w:val="Akapitzlist"/>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7BB3D5EE" w14:textId="77777777" w:rsidR="00880CD9" w:rsidRPr="00D63028" w:rsidRDefault="00880CD9" w:rsidP="00035637">
      <w:pPr>
        <w:pStyle w:val="Akapitzlist"/>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D63028" w:rsidRDefault="00880CD9" w:rsidP="00035637">
      <w:pPr>
        <w:pStyle w:val="Akapitzlist"/>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D63028" w:rsidRDefault="00880CD9" w:rsidP="00035637">
      <w:pPr>
        <w:pStyle w:val="Akapitzlist"/>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D63028">
        <w:rPr>
          <w:rFonts w:asciiTheme="minorHAnsi" w:hAnsiTheme="minorHAnsi" w:cstheme="minorHAnsi"/>
          <w:sz w:val="20"/>
          <w:szCs w:val="20"/>
          <w:lang w:bidi="pl-PL"/>
        </w:rPr>
        <w:t xml:space="preserve">Zaleca się, aby każdy dokument zawierający tajemnicę przedsiębiorstwa został zamieszczony w odrębnym pliku. </w:t>
      </w:r>
      <w:r w:rsidRPr="00D63028">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D63028" w:rsidRDefault="00880CD9" w:rsidP="00035637">
      <w:pPr>
        <w:pStyle w:val="Akapitzlist"/>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D63028" w:rsidRDefault="00880CD9" w:rsidP="00035637">
      <w:pPr>
        <w:pStyle w:val="Akapitzlist"/>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061069" w:rsidR="00880CD9" w:rsidRPr="00D63028" w:rsidRDefault="00880CD9" w:rsidP="00035637">
      <w:pPr>
        <w:pStyle w:val="Akapitzlist"/>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Każdy z wykonawców może złożyć tylko jedną ofertę</w:t>
      </w:r>
      <w:r w:rsidR="0075796C" w:rsidRPr="00D63028">
        <w:rPr>
          <w:rFonts w:asciiTheme="minorHAnsi" w:hAnsiTheme="minorHAnsi" w:cstheme="minorHAnsi"/>
          <w:sz w:val="20"/>
          <w:szCs w:val="20"/>
        </w:rPr>
        <w:t xml:space="preserve">. </w:t>
      </w:r>
      <w:r w:rsidRPr="00D63028">
        <w:rPr>
          <w:rFonts w:asciiTheme="minorHAnsi" w:hAnsiTheme="minorHAnsi" w:cstheme="minorHAnsi"/>
          <w:sz w:val="20"/>
          <w:szCs w:val="20"/>
        </w:rPr>
        <w:t>Złożenie większej liczby ofert lub oferty zawierającej propozycje wariantowe spowoduje odrzucenie wszystkich ofert złożonych przez danego Wykonawcę.</w:t>
      </w:r>
    </w:p>
    <w:p w14:paraId="777F3547" w14:textId="77777777" w:rsidR="00880CD9" w:rsidRPr="00D63028" w:rsidRDefault="00880CD9" w:rsidP="00035637">
      <w:pPr>
        <w:pStyle w:val="Akapitzlist"/>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D63028" w:rsidRDefault="00880CD9" w:rsidP="00035637">
      <w:pPr>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D63028" w:rsidRDefault="00880CD9" w:rsidP="00035637">
      <w:pPr>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D63028" w:rsidRDefault="00880CD9" w:rsidP="00035637">
      <w:pPr>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bidi="pl-PL"/>
        </w:rPr>
        <w:t xml:space="preserve">Formularz oferty </w:t>
      </w:r>
      <w:r w:rsidRPr="00D63028">
        <w:rPr>
          <w:rFonts w:asciiTheme="minorHAnsi" w:eastAsia="Times New Roman" w:hAnsiTheme="minorHAnsi" w:cstheme="minorHAnsi"/>
          <w:b/>
          <w:bCs/>
          <w:sz w:val="20"/>
          <w:szCs w:val="20"/>
          <w:lang w:eastAsia="pl-PL" w:bidi="pl-PL"/>
        </w:rPr>
        <w:t>nie podlega uzupełnieniu.</w:t>
      </w:r>
    </w:p>
    <w:p w14:paraId="3604FBE6" w14:textId="77777777" w:rsidR="00880CD9" w:rsidRPr="00D63028" w:rsidRDefault="00880CD9" w:rsidP="00035637">
      <w:pPr>
        <w:numPr>
          <w:ilvl w:val="1"/>
          <w:numId w:val="23"/>
        </w:numPr>
        <w:tabs>
          <w:tab w:val="left" w:pos="567"/>
        </w:tabs>
        <w:spacing w:after="0"/>
        <w:ind w:left="567" w:hanging="567"/>
        <w:jc w:val="both"/>
        <w:rPr>
          <w:rFonts w:asciiTheme="minorHAnsi" w:hAnsiTheme="minorHAnsi" w:cstheme="minorHAnsi"/>
          <w:sz w:val="20"/>
          <w:szCs w:val="20"/>
        </w:rPr>
      </w:pPr>
      <w:r w:rsidRPr="00D63028">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D63028" w:rsidRDefault="00880CD9" w:rsidP="00035637">
      <w:pPr>
        <w:numPr>
          <w:ilvl w:val="2"/>
          <w:numId w:val="23"/>
        </w:numPr>
        <w:tabs>
          <w:tab w:val="left" w:pos="993"/>
        </w:tabs>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63028">
        <w:rPr>
          <w:rFonts w:asciiTheme="minorHAnsi" w:hAnsiTheme="minorHAnsi" w:cstheme="minorHAnsi"/>
          <w:sz w:val="20"/>
          <w:szCs w:val="20"/>
        </w:rPr>
        <w:t>PAdES</w:t>
      </w:r>
      <w:proofErr w:type="spellEnd"/>
      <w:r w:rsidRPr="00D63028">
        <w:rPr>
          <w:rFonts w:asciiTheme="minorHAnsi" w:hAnsiTheme="minorHAnsi" w:cstheme="minorHAnsi"/>
          <w:sz w:val="20"/>
          <w:szCs w:val="20"/>
        </w:rPr>
        <w:t>.</w:t>
      </w:r>
    </w:p>
    <w:p w14:paraId="5D0ED9EC" w14:textId="77777777" w:rsidR="00880CD9" w:rsidRPr="00D63028" w:rsidRDefault="00880CD9" w:rsidP="00035637">
      <w:pPr>
        <w:numPr>
          <w:ilvl w:val="2"/>
          <w:numId w:val="23"/>
        </w:numPr>
        <w:tabs>
          <w:tab w:val="left" w:pos="993"/>
        </w:tabs>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 xml:space="preserve">Pliki w innych formatach niż PDF zaleca się opatrzyć zewnętrznym podpisem </w:t>
      </w:r>
      <w:proofErr w:type="spellStart"/>
      <w:r w:rsidRPr="00D63028">
        <w:rPr>
          <w:rFonts w:asciiTheme="minorHAnsi" w:hAnsiTheme="minorHAnsi" w:cstheme="minorHAnsi"/>
          <w:sz w:val="20"/>
          <w:szCs w:val="20"/>
        </w:rPr>
        <w:t>XAdES</w:t>
      </w:r>
      <w:proofErr w:type="spellEnd"/>
      <w:r w:rsidRPr="00D63028">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D63028" w:rsidRDefault="00880CD9" w:rsidP="00035637">
      <w:pPr>
        <w:numPr>
          <w:ilvl w:val="2"/>
          <w:numId w:val="23"/>
        </w:numPr>
        <w:tabs>
          <w:tab w:val="left" w:pos="993"/>
        </w:tabs>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Osobą składającą ofertę powinna być osoba kontaktowa podawana w dokumentacji.</w:t>
      </w:r>
    </w:p>
    <w:p w14:paraId="152F0CBA" w14:textId="77777777" w:rsidR="00880CD9" w:rsidRPr="00D63028" w:rsidRDefault="00880CD9" w:rsidP="00035637">
      <w:pPr>
        <w:numPr>
          <w:ilvl w:val="2"/>
          <w:numId w:val="23"/>
        </w:numPr>
        <w:tabs>
          <w:tab w:val="left" w:pos="993"/>
        </w:tabs>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D63028" w:rsidRDefault="00880CD9" w:rsidP="00035637">
      <w:pPr>
        <w:numPr>
          <w:ilvl w:val="2"/>
          <w:numId w:val="23"/>
        </w:numPr>
        <w:tabs>
          <w:tab w:val="left" w:pos="993"/>
        </w:tabs>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D63028" w:rsidRDefault="00880CD9" w:rsidP="00035637">
      <w:pPr>
        <w:numPr>
          <w:ilvl w:val="2"/>
          <w:numId w:val="23"/>
        </w:numPr>
        <w:tabs>
          <w:tab w:val="left" w:pos="993"/>
        </w:tabs>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D63028" w:rsidRDefault="00880CD9" w:rsidP="00035637">
      <w:pPr>
        <w:numPr>
          <w:ilvl w:val="2"/>
          <w:numId w:val="23"/>
        </w:numPr>
        <w:tabs>
          <w:tab w:val="left" w:pos="993"/>
        </w:tabs>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Zamawiający rekomenduje wykorzystanie podpisu z kwalifikowanym znacznikiem czasu.</w:t>
      </w:r>
    </w:p>
    <w:p w14:paraId="4688CFC4" w14:textId="06EDFCD4" w:rsidR="00784B61" w:rsidRPr="00D63028"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D63028" w:rsidRDefault="00E23B8D" w:rsidP="00035637">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D63028">
        <w:rPr>
          <w:rFonts w:asciiTheme="minorHAnsi" w:eastAsia="Times New Roman" w:hAnsiTheme="minorHAnsi" w:cstheme="minorHAnsi"/>
          <w:b/>
          <w:bCs/>
          <w:sz w:val="20"/>
          <w:szCs w:val="20"/>
          <w:lang w:eastAsia="pl-PL"/>
        </w:rPr>
        <w:t>TERMIN SKŁADANIA I OTWARCIA OFERT:</w:t>
      </w:r>
    </w:p>
    <w:p w14:paraId="25013914" w14:textId="2C0326D1" w:rsidR="00E23B8D" w:rsidRPr="00D63028" w:rsidRDefault="00E23B8D" w:rsidP="00035637">
      <w:pPr>
        <w:numPr>
          <w:ilvl w:val="1"/>
          <w:numId w:val="23"/>
        </w:numPr>
        <w:suppressAutoHyphens/>
        <w:spacing w:after="0"/>
        <w:ind w:left="567" w:hanging="567"/>
        <w:rPr>
          <w:rStyle w:val="Tekstzastpczy"/>
          <w:rFonts w:asciiTheme="minorHAnsi" w:hAnsiTheme="minorHAnsi" w:cstheme="minorHAnsi"/>
          <w:color w:val="auto"/>
          <w:sz w:val="20"/>
          <w:szCs w:val="20"/>
          <w:lang w:eastAsia="ar-SA"/>
        </w:rPr>
      </w:pPr>
      <w:r w:rsidRPr="00D63028">
        <w:rPr>
          <w:rFonts w:asciiTheme="minorHAnsi" w:eastAsia="Times New Roman" w:hAnsiTheme="minorHAnsi" w:cstheme="minorHAnsi"/>
          <w:sz w:val="20"/>
          <w:szCs w:val="20"/>
          <w:lang w:eastAsia="ar-SA"/>
        </w:rPr>
        <w:t xml:space="preserve">Termin złożenia oferty upływa </w:t>
      </w:r>
      <w:r w:rsidRPr="00D63028">
        <w:rPr>
          <w:rFonts w:asciiTheme="minorHAnsi" w:eastAsia="Times New Roman" w:hAnsiTheme="minorHAnsi" w:cstheme="minorHAnsi"/>
          <w:b/>
          <w:bCs/>
          <w:sz w:val="20"/>
          <w:szCs w:val="20"/>
          <w:lang w:eastAsia="ar-SA"/>
        </w:rPr>
        <w:t xml:space="preserve">w dniu  </w:t>
      </w:r>
      <w:r w:rsidR="00211911" w:rsidRPr="00D63028">
        <w:rPr>
          <w:rStyle w:val="Tekstzastpczy"/>
          <w:rFonts w:asciiTheme="minorHAnsi" w:hAnsiTheme="minorHAnsi" w:cstheme="minorHAnsi"/>
          <w:b/>
          <w:bCs/>
          <w:color w:val="auto"/>
          <w:sz w:val="20"/>
          <w:szCs w:val="20"/>
        </w:rPr>
        <w:t>20.10.2022</w:t>
      </w:r>
      <w:r w:rsidRPr="00D63028">
        <w:rPr>
          <w:rStyle w:val="Tekstzastpczy"/>
          <w:rFonts w:asciiTheme="minorHAnsi" w:hAnsiTheme="minorHAnsi" w:cstheme="minorHAnsi"/>
          <w:b/>
          <w:bCs/>
          <w:color w:val="auto"/>
          <w:sz w:val="20"/>
          <w:szCs w:val="20"/>
        </w:rPr>
        <w:t xml:space="preserve"> r. </w:t>
      </w:r>
      <w:r w:rsidRPr="00D63028">
        <w:rPr>
          <w:rFonts w:asciiTheme="minorHAnsi" w:eastAsia="Times New Roman" w:hAnsiTheme="minorHAnsi" w:cstheme="minorHAnsi"/>
          <w:b/>
          <w:bCs/>
          <w:sz w:val="20"/>
          <w:szCs w:val="20"/>
          <w:lang w:eastAsia="ar-SA"/>
        </w:rPr>
        <w:t>godz.</w:t>
      </w:r>
      <w:r w:rsidR="00211911" w:rsidRPr="00D63028">
        <w:rPr>
          <w:rFonts w:asciiTheme="minorHAnsi" w:eastAsia="Times New Roman" w:hAnsiTheme="minorHAnsi" w:cstheme="minorHAnsi"/>
          <w:b/>
          <w:bCs/>
          <w:sz w:val="20"/>
          <w:szCs w:val="20"/>
          <w:lang w:eastAsia="ar-SA"/>
        </w:rPr>
        <w:t>9:00</w:t>
      </w:r>
      <w:r w:rsidR="008F5840">
        <w:rPr>
          <w:rFonts w:asciiTheme="minorHAnsi" w:eastAsia="Times New Roman" w:hAnsiTheme="minorHAnsi" w:cstheme="minorHAnsi"/>
          <w:b/>
          <w:bCs/>
          <w:sz w:val="20"/>
          <w:szCs w:val="20"/>
          <w:lang w:eastAsia="ar-SA"/>
        </w:rPr>
        <w:t>.</w:t>
      </w:r>
    </w:p>
    <w:p w14:paraId="3AF7723B" w14:textId="77777777" w:rsidR="00E23B8D" w:rsidRPr="00D63028" w:rsidRDefault="00E23B8D" w:rsidP="00CF59F8">
      <w:pPr>
        <w:suppressAutoHyphens/>
        <w:spacing w:after="0"/>
        <w:ind w:left="708"/>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D63028">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5F5D5B48" w:rsidR="00E23B8D" w:rsidRPr="00D63028" w:rsidRDefault="00E23B8D" w:rsidP="00035637">
      <w:pPr>
        <w:numPr>
          <w:ilvl w:val="1"/>
          <w:numId w:val="23"/>
        </w:numPr>
        <w:spacing w:after="0"/>
        <w:ind w:left="567" w:hanging="567"/>
        <w:rPr>
          <w:rFonts w:asciiTheme="minorHAnsi" w:hAnsiTheme="minorHAnsi" w:cstheme="minorHAnsi"/>
          <w:b/>
          <w:sz w:val="20"/>
          <w:szCs w:val="20"/>
        </w:rPr>
      </w:pPr>
      <w:r w:rsidRPr="00D63028">
        <w:rPr>
          <w:rFonts w:asciiTheme="minorHAnsi" w:hAnsiTheme="minorHAnsi" w:cstheme="minorHAnsi"/>
          <w:sz w:val="20"/>
          <w:szCs w:val="20"/>
        </w:rPr>
        <w:t xml:space="preserve">Otwarcie ofert nastąpi w dniu </w:t>
      </w:r>
      <w:r w:rsidR="00211911" w:rsidRPr="00D63028">
        <w:rPr>
          <w:rFonts w:asciiTheme="minorHAnsi" w:hAnsiTheme="minorHAnsi" w:cstheme="minorHAnsi"/>
          <w:b/>
          <w:sz w:val="20"/>
          <w:szCs w:val="20"/>
        </w:rPr>
        <w:t>20.10.2022</w:t>
      </w:r>
      <w:r w:rsidRPr="00D63028">
        <w:rPr>
          <w:rFonts w:asciiTheme="minorHAnsi" w:hAnsiTheme="minorHAnsi" w:cstheme="minorHAnsi"/>
          <w:b/>
          <w:sz w:val="20"/>
          <w:szCs w:val="20"/>
        </w:rPr>
        <w:t xml:space="preserve"> r. o godz. </w:t>
      </w:r>
      <w:r w:rsidR="00211911" w:rsidRPr="00D63028">
        <w:rPr>
          <w:rFonts w:asciiTheme="minorHAnsi" w:hAnsiTheme="minorHAnsi" w:cstheme="minorHAnsi"/>
          <w:b/>
          <w:sz w:val="20"/>
          <w:szCs w:val="20"/>
        </w:rPr>
        <w:t>9:15</w:t>
      </w:r>
      <w:r w:rsidRPr="00D63028">
        <w:rPr>
          <w:rFonts w:asciiTheme="minorHAnsi" w:hAnsiTheme="minorHAnsi" w:cstheme="minorHAnsi"/>
          <w:b/>
          <w:sz w:val="20"/>
          <w:szCs w:val="20"/>
        </w:rPr>
        <w:t xml:space="preserve"> </w:t>
      </w:r>
      <w:r w:rsidRPr="00D63028">
        <w:rPr>
          <w:rFonts w:asciiTheme="minorHAnsi" w:hAnsiTheme="minorHAnsi" w:cstheme="minorHAnsi"/>
          <w:bCs/>
          <w:sz w:val="20"/>
          <w:szCs w:val="20"/>
        </w:rPr>
        <w:t xml:space="preserve">(lub w przypadku awarii – zgodnie z dyspozycją art. 222 ust. 2 PZP). </w:t>
      </w:r>
    </w:p>
    <w:p w14:paraId="34F02FBF" w14:textId="39AF7278" w:rsidR="00E23B8D" w:rsidRPr="00D63028" w:rsidRDefault="00E23B8D" w:rsidP="00035637">
      <w:pPr>
        <w:numPr>
          <w:ilvl w:val="1"/>
          <w:numId w:val="23"/>
        </w:numPr>
        <w:spacing w:after="0"/>
        <w:ind w:left="567" w:hanging="567"/>
        <w:rPr>
          <w:rFonts w:asciiTheme="minorHAnsi" w:hAnsiTheme="minorHAnsi" w:cstheme="minorHAnsi"/>
          <w:b/>
          <w:sz w:val="18"/>
          <w:szCs w:val="18"/>
        </w:rPr>
      </w:pPr>
      <w:r w:rsidRPr="00D63028">
        <w:rPr>
          <w:rFonts w:asciiTheme="minorHAnsi" w:hAnsiTheme="minorHAnsi" w:cstheme="minorHAnsi"/>
          <w:sz w:val="20"/>
          <w:szCs w:val="20"/>
        </w:rPr>
        <w:t xml:space="preserve"> Informacje, o których mowa w art. 222 ust. 3-5 PZP Zamawiający zamieści na stronie internetowej wskazanej w pkt. 1.2 SWZ.</w:t>
      </w:r>
      <w:r w:rsidR="00475C5C" w:rsidRPr="00D63028">
        <w:rPr>
          <w:rFonts w:asciiTheme="minorHAnsi" w:hAnsiTheme="minorHAnsi" w:cstheme="minorHAnsi"/>
          <w:sz w:val="20"/>
          <w:szCs w:val="20"/>
        </w:rPr>
        <w:t xml:space="preserve"> </w:t>
      </w:r>
      <w:bookmarkStart w:id="5" w:name="_Hlk62204378"/>
      <w:r w:rsidR="00475C5C" w:rsidRPr="00D63028">
        <w:rPr>
          <w:rFonts w:asciiTheme="minorHAnsi" w:hAnsiTheme="minorHAnsi" w:cstheme="minorHAnsi"/>
          <w:sz w:val="20"/>
          <w:szCs w:val="20"/>
        </w:rPr>
        <w:t>Informacja zostanie opublikowana na stronie w sekcji ,,Komunikaty”.</w:t>
      </w:r>
      <w:bookmarkEnd w:id="5"/>
    </w:p>
    <w:p w14:paraId="7D648EB2" w14:textId="77777777" w:rsidR="00E23B8D" w:rsidRPr="00D63028" w:rsidRDefault="00E23B8D" w:rsidP="002B4F3C">
      <w:pPr>
        <w:spacing w:after="0"/>
        <w:ind w:left="435"/>
        <w:rPr>
          <w:rFonts w:asciiTheme="minorHAnsi" w:hAnsiTheme="minorHAnsi" w:cstheme="minorHAnsi"/>
          <w:b/>
          <w:bCs/>
          <w:sz w:val="20"/>
          <w:szCs w:val="20"/>
        </w:rPr>
      </w:pPr>
    </w:p>
    <w:p w14:paraId="15C33A7A" w14:textId="77777777" w:rsidR="00E23B8D" w:rsidRPr="00D63028" w:rsidRDefault="00E23B8D" w:rsidP="00035637">
      <w:pPr>
        <w:pStyle w:val="Akapitzlist"/>
        <w:numPr>
          <w:ilvl w:val="0"/>
          <w:numId w:val="23"/>
        </w:numPr>
        <w:shd w:val="clear" w:color="auto" w:fill="FFFFFF"/>
        <w:spacing w:after="0"/>
        <w:ind w:left="284" w:hanging="426"/>
        <w:rPr>
          <w:rFonts w:asciiTheme="minorHAnsi" w:eastAsia="Times New Roman" w:hAnsiTheme="minorHAnsi" w:cstheme="minorHAnsi"/>
          <w:b/>
          <w:bCs/>
          <w:sz w:val="20"/>
          <w:szCs w:val="20"/>
          <w:lang w:eastAsia="pl-PL"/>
        </w:rPr>
      </w:pPr>
      <w:r w:rsidRPr="00D63028">
        <w:rPr>
          <w:rFonts w:asciiTheme="minorHAnsi" w:eastAsia="Times New Roman" w:hAnsiTheme="minorHAnsi" w:cstheme="minorHAnsi"/>
          <w:b/>
          <w:bCs/>
          <w:sz w:val="20"/>
          <w:szCs w:val="20"/>
          <w:lang w:eastAsia="pl-PL"/>
        </w:rPr>
        <w:t>TERMIN ZWIĄZANIA OFERTĄ:</w:t>
      </w:r>
    </w:p>
    <w:p w14:paraId="7DA71EE0" w14:textId="6CC19E90" w:rsidR="00E23B8D" w:rsidRPr="00D63028" w:rsidRDefault="00E23B8D" w:rsidP="00035637">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Wykonawca jest związany ofertą </w:t>
      </w:r>
      <w:r w:rsidRPr="00D63028">
        <w:rPr>
          <w:rFonts w:asciiTheme="minorHAnsi" w:eastAsia="Times New Roman" w:hAnsiTheme="minorHAnsi" w:cstheme="minorHAnsi"/>
          <w:b/>
          <w:bCs/>
          <w:sz w:val="20"/>
          <w:szCs w:val="20"/>
          <w:lang w:eastAsia="pl-PL"/>
        </w:rPr>
        <w:t xml:space="preserve">do </w:t>
      </w:r>
      <w:r w:rsidR="00211911" w:rsidRPr="00D63028">
        <w:rPr>
          <w:rFonts w:asciiTheme="minorHAnsi" w:eastAsia="Times New Roman" w:hAnsiTheme="minorHAnsi" w:cstheme="minorHAnsi"/>
          <w:b/>
          <w:bCs/>
          <w:sz w:val="20"/>
          <w:szCs w:val="20"/>
          <w:lang w:eastAsia="pl-PL"/>
        </w:rPr>
        <w:t>18.11.</w:t>
      </w:r>
      <w:r w:rsidRPr="00D63028">
        <w:rPr>
          <w:rFonts w:asciiTheme="minorHAnsi" w:eastAsia="Times New Roman" w:hAnsiTheme="minorHAnsi" w:cstheme="minorHAnsi"/>
          <w:b/>
          <w:bCs/>
          <w:sz w:val="20"/>
          <w:szCs w:val="20"/>
          <w:lang w:eastAsia="pl-PL"/>
        </w:rPr>
        <w:t>202</w:t>
      </w:r>
      <w:r w:rsidR="0075502D" w:rsidRPr="00D63028">
        <w:rPr>
          <w:rFonts w:asciiTheme="minorHAnsi" w:eastAsia="Times New Roman" w:hAnsiTheme="minorHAnsi" w:cstheme="minorHAnsi"/>
          <w:b/>
          <w:bCs/>
          <w:sz w:val="20"/>
          <w:szCs w:val="20"/>
          <w:lang w:eastAsia="pl-PL"/>
        </w:rPr>
        <w:t>2</w:t>
      </w:r>
      <w:r w:rsidRPr="00D63028">
        <w:rPr>
          <w:rFonts w:asciiTheme="minorHAnsi" w:eastAsia="Times New Roman" w:hAnsiTheme="minorHAnsi" w:cstheme="minorHAnsi"/>
          <w:b/>
          <w:bCs/>
          <w:sz w:val="20"/>
          <w:szCs w:val="20"/>
          <w:lang w:eastAsia="pl-PL"/>
        </w:rPr>
        <w:t xml:space="preserve"> r.</w:t>
      </w:r>
    </w:p>
    <w:p w14:paraId="685ED21C" w14:textId="77777777" w:rsidR="003607BB" w:rsidRPr="00D63028" w:rsidRDefault="003607BB" w:rsidP="00035637">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W przypadku gdy wybór najkorzystniejszej oferty nie nastąpi przed upływem terminu związania ofertą określonego w pkt.20.1., Zamawiający przed upływem terminu związania ofertą zwróci się jednokrotnie do Wykonawców o wyrażenie zgody na przedłużenie tego terminu o wskazywany przez niego okres, nie dłuższy niż 30 dni.</w:t>
      </w:r>
    </w:p>
    <w:p w14:paraId="18AF6A9E" w14:textId="77777777" w:rsidR="003607BB" w:rsidRPr="00D63028" w:rsidRDefault="003607BB" w:rsidP="00035637">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Przedłużenie terminu związania ofertą, o którym mowa w pkt 20.2 SWZ, wymaga złożenia przez Wykonawcę pisemnego oświadczenia o wyrażeniu zgody na przedłużenie terminu związania ofertą.</w:t>
      </w:r>
    </w:p>
    <w:p w14:paraId="1C99FF33" w14:textId="77777777" w:rsidR="003607BB" w:rsidRPr="00D63028" w:rsidRDefault="003607BB" w:rsidP="00035637">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097451C1" w14:textId="77777777" w:rsidR="003077AE" w:rsidRPr="00D63028"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D63028" w:rsidRDefault="002003D4" w:rsidP="00035637">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D63028">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D63028" w:rsidRDefault="002003D4" w:rsidP="00035637">
      <w:pPr>
        <w:pStyle w:val="Akapitzlist"/>
        <w:numPr>
          <w:ilvl w:val="1"/>
          <w:numId w:val="23"/>
        </w:numPr>
        <w:shd w:val="clear" w:color="auto" w:fill="FFFFFF"/>
        <w:spacing w:after="0"/>
        <w:ind w:left="567" w:hanging="567"/>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Ocenie podlegają nieodrzucone oferty.</w:t>
      </w:r>
    </w:p>
    <w:p w14:paraId="2523CB14" w14:textId="7ED0225A" w:rsidR="002003D4" w:rsidRPr="00D63028" w:rsidRDefault="002003D4" w:rsidP="00035637">
      <w:pPr>
        <w:pStyle w:val="Akapitzlist"/>
        <w:numPr>
          <w:ilvl w:val="2"/>
          <w:numId w:val="23"/>
        </w:numPr>
        <w:tabs>
          <w:tab w:val="left" w:pos="-567"/>
        </w:tabs>
        <w:spacing w:after="0"/>
        <w:ind w:left="993" w:hanging="851"/>
        <w:jc w:val="both"/>
        <w:rPr>
          <w:rFonts w:asciiTheme="minorHAnsi" w:hAnsiTheme="minorHAnsi" w:cstheme="minorHAnsi"/>
          <w:b/>
          <w:sz w:val="20"/>
          <w:szCs w:val="20"/>
        </w:rPr>
      </w:pPr>
      <w:r w:rsidRPr="00D63028">
        <w:rPr>
          <w:rFonts w:asciiTheme="minorHAnsi" w:hAnsiTheme="minorHAnsi" w:cstheme="minorHAnsi"/>
          <w:b/>
          <w:sz w:val="20"/>
          <w:szCs w:val="20"/>
        </w:rPr>
        <w:t xml:space="preserve">Cena brutto – </w:t>
      </w:r>
      <w:r w:rsidR="00EE7FFA" w:rsidRPr="00D63028">
        <w:rPr>
          <w:rFonts w:asciiTheme="minorHAnsi" w:hAnsiTheme="minorHAnsi" w:cstheme="minorHAnsi"/>
          <w:b/>
          <w:sz w:val="20"/>
          <w:szCs w:val="20"/>
        </w:rPr>
        <w:t>7</w:t>
      </w:r>
      <w:r w:rsidR="000D27A1" w:rsidRPr="00D63028">
        <w:rPr>
          <w:rFonts w:asciiTheme="minorHAnsi" w:hAnsiTheme="minorHAnsi" w:cstheme="minorHAnsi"/>
          <w:b/>
          <w:sz w:val="20"/>
          <w:szCs w:val="20"/>
        </w:rPr>
        <w:t>0</w:t>
      </w:r>
      <w:r w:rsidRPr="00D63028">
        <w:rPr>
          <w:rFonts w:asciiTheme="minorHAnsi" w:hAnsiTheme="minorHAnsi" w:cstheme="minorHAnsi"/>
          <w:b/>
          <w:sz w:val="20"/>
          <w:szCs w:val="20"/>
        </w:rPr>
        <w:t xml:space="preserve"> % znaczenia (</w:t>
      </w:r>
      <w:r w:rsidR="000D27A1" w:rsidRPr="00D63028">
        <w:rPr>
          <w:rFonts w:asciiTheme="minorHAnsi" w:hAnsiTheme="minorHAnsi" w:cstheme="minorHAnsi"/>
          <w:b/>
          <w:sz w:val="20"/>
          <w:szCs w:val="20"/>
        </w:rPr>
        <w:t>C</w:t>
      </w:r>
      <w:r w:rsidRPr="00D63028">
        <w:rPr>
          <w:rFonts w:asciiTheme="minorHAnsi" w:hAnsiTheme="minorHAnsi" w:cstheme="minorHAnsi"/>
          <w:b/>
          <w:sz w:val="20"/>
          <w:szCs w:val="20"/>
        </w:rPr>
        <w:t>)</w:t>
      </w:r>
    </w:p>
    <w:p w14:paraId="69327D94" w14:textId="47162672" w:rsidR="002003D4" w:rsidRPr="00D63028"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D63028">
        <w:rPr>
          <w:rFonts w:asciiTheme="minorHAnsi" w:hAnsiTheme="minorHAnsi" w:cstheme="minorHAnsi"/>
          <w:sz w:val="20"/>
          <w:szCs w:val="20"/>
        </w:rPr>
        <w:t>Sposób dokonania oceny wg wzoru:</w:t>
      </w:r>
    </w:p>
    <w:p w14:paraId="37CDB516" w14:textId="77777777" w:rsidR="00B644BB" w:rsidRPr="00D63028"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78036698" w:rsidR="002003D4" w:rsidRPr="00D63028" w:rsidRDefault="00F8658D" w:rsidP="00CF59F8">
      <w:pPr>
        <w:pStyle w:val="Akapitzlist"/>
        <w:tabs>
          <w:tab w:val="left" w:pos="-567"/>
        </w:tabs>
        <w:spacing w:after="0"/>
        <w:ind w:left="2267" w:hanging="851"/>
        <w:jc w:val="both"/>
        <w:rPr>
          <w:rFonts w:asciiTheme="minorHAnsi" w:hAnsiTheme="minorHAnsi" w:cstheme="minorHAnsi"/>
          <w:b/>
          <w:sz w:val="20"/>
          <w:szCs w:val="20"/>
        </w:rPr>
      </w:pPr>
      <w:r w:rsidRPr="00D63028">
        <w:rPr>
          <w:rFonts w:asciiTheme="minorHAnsi" w:hAnsiTheme="minorHAnsi" w:cstheme="minorHAnsi"/>
          <w:b/>
          <w:sz w:val="20"/>
          <w:szCs w:val="20"/>
        </w:rPr>
        <w:t>C</w:t>
      </w:r>
      <w:r w:rsidR="002003D4" w:rsidRPr="00D63028">
        <w:rPr>
          <w:rFonts w:asciiTheme="minorHAnsi" w:hAnsiTheme="minorHAnsi" w:cstheme="minorHAnsi"/>
          <w:b/>
          <w:sz w:val="20"/>
          <w:szCs w:val="20"/>
        </w:rPr>
        <w:t xml:space="preserve"> = (</w:t>
      </w:r>
      <w:proofErr w:type="spellStart"/>
      <w:r w:rsidR="002003D4" w:rsidRPr="00D63028">
        <w:rPr>
          <w:rFonts w:asciiTheme="minorHAnsi" w:hAnsiTheme="minorHAnsi" w:cstheme="minorHAnsi"/>
          <w:b/>
          <w:sz w:val="20"/>
          <w:szCs w:val="20"/>
        </w:rPr>
        <w:t>C</w:t>
      </w:r>
      <w:r w:rsidR="002003D4" w:rsidRPr="00D63028">
        <w:rPr>
          <w:rFonts w:asciiTheme="minorHAnsi" w:hAnsiTheme="minorHAnsi" w:cstheme="minorHAnsi"/>
          <w:b/>
          <w:sz w:val="20"/>
          <w:szCs w:val="20"/>
          <w:vertAlign w:val="subscript"/>
        </w:rPr>
        <w:t>n</w:t>
      </w:r>
      <w:proofErr w:type="spellEnd"/>
      <w:r w:rsidR="002003D4" w:rsidRPr="00D63028">
        <w:rPr>
          <w:rFonts w:asciiTheme="minorHAnsi" w:hAnsiTheme="minorHAnsi" w:cstheme="minorHAnsi"/>
          <w:b/>
          <w:sz w:val="20"/>
          <w:szCs w:val="20"/>
        </w:rPr>
        <w:t xml:space="preserve"> : </w:t>
      </w:r>
      <w:proofErr w:type="spellStart"/>
      <w:r w:rsidR="002003D4" w:rsidRPr="00D63028">
        <w:rPr>
          <w:rFonts w:asciiTheme="minorHAnsi" w:hAnsiTheme="minorHAnsi" w:cstheme="minorHAnsi"/>
          <w:b/>
          <w:sz w:val="20"/>
          <w:szCs w:val="20"/>
        </w:rPr>
        <w:t>C</w:t>
      </w:r>
      <w:r w:rsidR="002003D4" w:rsidRPr="00D63028">
        <w:rPr>
          <w:rFonts w:asciiTheme="minorHAnsi" w:hAnsiTheme="minorHAnsi" w:cstheme="minorHAnsi"/>
          <w:b/>
          <w:sz w:val="20"/>
          <w:szCs w:val="20"/>
          <w:vertAlign w:val="subscript"/>
        </w:rPr>
        <w:t>b</w:t>
      </w:r>
      <w:proofErr w:type="spellEnd"/>
      <w:r w:rsidR="002003D4" w:rsidRPr="00D63028">
        <w:rPr>
          <w:rFonts w:asciiTheme="minorHAnsi" w:hAnsiTheme="minorHAnsi" w:cstheme="minorHAnsi"/>
          <w:b/>
          <w:sz w:val="20"/>
          <w:szCs w:val="20"/>
        </w:rPr>
        <w:t xml:space="preserve">) x </w:t>
      </w:r>
      <w:r w:rsidR="00EE7FFA" w:rsidRPr="00D63028">
        <w:rPr>
          <w:rFonts w:asciiTheme="minorHAnsi" w:hAnsiTheme="minorHAnsi" w:cstheme="minorHAnsi"/>
          <w:b/>
          <w:sz w:val="20"/>
          <w:szCs w:val="20"/>
        </w:rPr>
        <w:t>7</w:t>
      </w:r>
      <w:r w:rsidR="00B644BB" w:rsidRPr="00D63028">
        <w:rPr>
          <w:rFonts w:asciiTheme="minorHAnsi" w:hAnsiTheme="minorHAnsi" w:cstheme="minorHAnsi"/>
          <w:b/>
          <w:sz w:val="20"/>
          <w:szCs w:val="20"/>
        </w:rPr>
        <w:t>0</w:t>
      </w:r>
      <w:r w:rsidR="002003D4" w:rsidRPr="00D63028">
        <w:rPr>
          <w:rFonts w:asciiTheme="minorHAnsi" w:hAnsiTheme="minorHAnsi" w:cstheme="minorHAnsi"/>
          <w:b/>
          <w:sz w:val="20"/>
          <w:szCs w:val="20"/>
        </w:rPr>
        <w:t xml:space="preserve"> pkt</w:t>
      </w:r>
    </w:p>
    <w:p w14:paraId="0F9B0BD4" w14:textId="77777777" w:rsidR="00B644BB" w:rsidRPr="00D63028"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4BE81876" w:rsidR="002003D4" w:rsidRPr="00D63028" w:rsidRDefault="00F8658D" w:rsidP="00CF59F8">
      <w:pPr>
        <w:pStyle w:val="Akapitzlist"/>
        <w:tabs>
          <w:tab w:val="left" w:pos="-567"/>
        </w:tabs>
        <w:spacing w:after="0"/>
        <w:ind w:left="2267" w:hanging="851"/>
        <w:jc w:val="both"/>
        <w:rPr>
          <w:rFonts w:asciiTheme="minorHAnsi" w:hAnsiTheme="minorHAnsi" w:cstheme="minorHAnsi"/>
          <w:b/>
          <w:bCs/>
          <w:sz w:val="20"/>
          <w:szCs w:val="20"/>
        </w:rPr>
      </w:pPr>
      <w:r w:rsidRPr="00D63028">
        <w:rPr>
          <w:rFonts w:asciiTheme="minorHAnsi" w:hAnsiTheme="minorHAnsi" w:cstheme="minorHAnsi"/>
          <w:b/>
          <w:sz w:val="20"/>
          <w:szCs w:val="20"/>
        </w:rPr>
        <w:t>C</w:t>
      </w:r>
      <w:r w:rsidR="002003D4" w:rsidRPr="00D63028">
        <w:rPr>
          <w:rFonts w:asciiTheme="minorHAnsi" w:hAnsiTheme="minorHAnsi" w:cstheme="minorHAnsi"/>
          <w:b/>
          <w:sz w:val="20"/>
          <w:szCs w:val="20"/>
          <w:vertAlign w:val="subscript"/>
        </w:rPr>
        <w:t xml:space="preserve"> </w:t>
      </w:r>
      <w:r w:rsidR="002003D4" w:rsidRPr="00D63028">
        <w:rPr>
          <w:rFonts w:asciiTheme="minorHAnsi" w:hAnsiTheme="minorHAnsi" w:cstheme="minorHAnsi"/>
          <w:b/>
          <w:sz w:val="20"/>
          <w:szCs w:val="20"/>
        </w:rPr>
        <w:t>– wartość punktowa ceny brutto</w:t>
      </w:r>
    </w:p>
    <w:p w14:paraId="7DB96458" w14:textId="77777777" w:rsidR="002003D4" w:rsidRPr="00D63028"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D63028">
        <w:rPr>
          <w:rFonts w:asciiTheme="minorHAnsi" w:hAnsiTheme="minorHAnsi" w:cstheme="minorHAnsi"/>
          <w:b/>
          <w:bCs/>
          <w:sz w:val="20"/>
          <w:szCs w:val="20"/>
        </w:rPr>
        <w:t>C</w:t>
      </w:r>
      <w:r w:rsidRPr="00D63028">
        <w:rPr>
          <w:rFonts w:asciiTheme="minorHAnsi" w:hAnsiTheme="minorHAnsi" w:cstheme="minorHAnsi"/>
          <w:b/>
          <w:bCs/>
          <w:sz w:val="20"/>
          <w:szCs w:val="20"/>
          <w:vertAlign w:val="subscript"/>
        </w:rPr>
        <w:t>n</w:t>
      </w:r>
      <w:proofErr w:type="spellEnd"/>
      <w:r w:rsidRPr="00D63028">
        <w:rPr>
          <w:rFonts w:asciiTheme="minorHAnsi" w:hAnsiTheme="minorHAnsi" w:cstheme="minorHAnsi"/>
          <w:b/>
          <w:bCs/>
          <w:sz w:val="20"/>
          <w:szCs w:val="20"/>
        </w:rPr>
        <w:t xml:space="preserve"> – cena brutto najniższa</w:t>
      </w:r>
    </w:p>
    <w:p w14:paraId="1662B046" w14:textId="32EA69E0" w:rsidR="00F8658D" w:rsidRPr="00D63028" w:rsidRDefault="002003D4" w:rsidP="00F8658D">
      <w:pPr>
        <w:pStyle w:val="Akapitzlist"/>
        <w:tabs>
          <w:tab w:val="left" w:pos="-567"/>
        </w:tabs>
        <w:spacing w:after="0"/>
        <w:ind w:left="2267" w:hanging="851"/>
        <w:jc w:val="both"/>
        <w:rPr>
          <w:rFonts w:asciiTheme="minorHAnsi" w:hAnsiTheme="minorHAnsi" w:cstheme="minorHAnsi"/>
          <w:b/>
          <w:sz w:val="20"/>
          <w:szCs w:val="20"/>
        </w:rPr>
      </w:pPr>
      <w:proofErr w:type="spellStart"/>
      <w:r w:rsidRPr="00D63028">
        <w:rPr>
          <w:rFonts w:asciiTheme="minorHAnsi" w:hAnsiTheme="minorHAnsi" w:cstheme="minorHAnsi"/>
          <w:b/>
          <w:sz w:val="20"/>
          <w:szCs w:val="20"/>
        </w:rPr>
        <w:t>C</w:t>
      </w:r>
      <w:r w:rsidRPr="00D63028">
        <w:rPr>
          <w:rFonts w:asciiTheme="minorHAnsi" w:hAnsiTheme="minorHAnsi" w:cstheme="minorHAnsi"/>
          <w:b/>
          <w:sz w:val="20"/>
          <w:szCs w:val="20"/>
          <w:vertAlign w:val="subscript"/>
        </w:rPr>
        <w:t>b</w:t>
      </w:r>
      <w:proofErr w:type="spellEnd"/>
      <w:r w:rsidRPr="00D63028">
        <w:rPr>
          <w:rFonts w:asciiTheme="minorHAnsi" w:hAnsiTheme="minorHAnsi" w:cstheme="minorHAnsi"/>
          <w:b/>
          <w:sz w:val="20"/>
          <w:szCs w:val="20"/>
        </w:rPr>
        <w:t xml:space="preserve"> – cena brutto badanej oferty</w:t>
      </w:r>
    </w:p>
    <w:p w14:paraId="783DF6E0" w14:textId="7465B589" w:rsidR="00F43472" w:rsidRPr="00D63028" w:rsidRDefault="00F43472" w:rsidP="00F43472">
      <w:pPr>
        <w:tabs>
          <w:tab w:val="left" w:pos="-567"/>
        </w:tabs>
        <w:spacing w:after="0"/>
        <w:jc w:val="both"/>
        <w:rPr>
          <w:rFonts w:asciiTheme="minorHAnsi" w:hAnsiTheme="minorHAnsi" w:cstheme="minorHAnsi"/>
          <w:b/>
          <w:sz w:val="20"/>
          <w:szCs w:val="20"/>
        </w:rPr>
      </w:pPr>
    </w:p>
    <w:p w14:paraId="7CF25050" w14:textId="29FD04BF" w:rsidR="00F43472" w:rsidRPr="00D63028" w:rsidRDefault="00F43472" w:rsidP="00035637">
      <w:pPr>
        <w:pStyle w:val="Akapitzlist"/>
        <w:numPr>
          <w:ilvl w:val="2"/>
          <w:numId w:val="23"/>
        </w:numPr>
        <w:tabs>
          <w:tab w:val="left" w:pos="-567"/>
        </w:tabs>
        <w:spacing w:after="0"/>
        <w:jc w:val="both"/>
        <w:rPr>
          <w:rFonts w:asciiTheme="minorHAnsi" w:hAnsiTheme="minorHAnsi" w:cstheme="minorHAnsi"/>
          <w:b/>
          <w:sz w:val="20"/>
          <w:szCs w:val="20"/>
        </w:rPr>
      </w:pPr>
      <w:r w:rsidRPr="00D63028">
        <w:rPr>
          <w:rFonts w:asciiTheme="minorHAnsi" w:hAnsiTheme="minorHAnsi" w:cstheme="minorHAnsi"/>
          <w:b/>
          <w:sz w:val="20"/>
          <w:szCs w:val="20"/>
        </w:rPr>
        <w:t xml:space="preserve">Kryterium </w:t>
      </w:r>
      <w:r w:rsidR="00D13FA9" w:rsidRPr="00D63028">
        <w:rPr>
          <w:rFonts w:asciiTheme="minorHAnsi" w:hAnsiTheme="minorHAnsi" w:cstheme="minorHAnsi"/>
          <w:b/>
          <w:sz w:val="20"/>
          <w:szCs w:val="20"/>
        </w:rPr>
        <w:t>parametry techniczne</w:t>
      </w:r>
      <w:r w:rsidRPr="00D63028">
        <w:rPr>
          <w:rFonts w:asciiTheme="minorHAnsi" w:hAnsiTheme="minorHAnsi" w:cstheme="minorHAnsi"/>
          <w:b/>
          <w:sz w:val="20"/>
          <w:szCs w:val="20"/>
        </w:rPr>
        <w:t xml:space="preserve"> – </w:t>
      </w:r>
      <w:r w:rsidR="00EE7FFA" w:rsidRPr="00D63028">
        <w:rPr>
          <w:rFonts w:asciiTheme="minorHAnsi" w:hAnsiTheme="minorHAnsi" w:cstheme="minorHAnsi"/>
          <w:b/>
          <w:sz w:val="20"/>
          <w:szCs w:val="20"/>
        </w:rPr>
        <w:t>3</w:t>
      </w:r>
      <w:r w:rsidRPr="00D63028">
        <w:rPr>
          <w:rFonts w:asciiTheme="minorHAnsi" w:hAnsiTheme="minorHAnsi" w:cstheme="minorHAnsi"/>
          <w:b/>
          <w:sz w:val="20"/>
          <w:szCs w:val="20"/>
        </w:rPr>
        <w:t>0 % znaczenia (J), gdzie (J) = (M</w:t>
      </w:r>
      <w:r w:rsidR="00BB12D7" w:rsidRPr="00D63028">
        <w:rPr>
          <w:rFonts w:asciiTheme="minorHAnsi" w:hAnsiTheme="minorHAnsi" w:cstheme="minorHAnsi"/>
          <w:b/>
          <w:sz w:val="20"/>
          <w:szCs w:val="20"/>
        </w:rPr>
        <w:t>)+(</w:t>
      </w:r>
      <w:r w:rsidRPr="00D63028">
        <w:rPr>
          <w:rFonts w:asciiTheme="minorHAnsi" w:hAnsiTheme="minorHAnsi" w:cstheme="minorHAnsi"/>
          <w:b/>
          <w:sz w:val="20"/>
          <w:szCs w:val="20"/>
        </w:rPr>
        <w:t>S)+(K)+(E)</w:t>
      </w:r>
    </w:p>
    <w:p w14:paraId="11988313" w14:textId="1EA6C3D6" w:rsidR="00F43472" w:rsidRPr="00D63028" w:rsidRDefault="00F43472" w:rsidP="00F43472">
      <w:pPr>
        <w:pStyle w:val="Akapitzlist"/>
        <w:tabs>
          <w:tab w:val="left" w:pos="-567"/>
        </w:tabs>
        <w:spacing w:after="0"/>
        <w:ind w:left="435"/>
        <w:jc w:val="both"/>
        <w:rPr>
          <w:rFonts w:asciiTheme="minorHAnsi" w:hAnsiTheme="minorHAnsi" w:cstheme="minorHAnsi"/>
          <w:bCs/>
          <w:sz w:val="20"/>
          <w:szCs w:val="20"/>
        </w:rPr>
      </w:pPr>
      <w:r w:rsidRPr="00D63028">
        <w:rPr>
          <w:rFonts w:asciiTheme="minorHAnsi" w:hAnsiTheme="minorHAnsi" w:cstheme="minorHAnsi"/>
          <w:b/>
          <w:sz w:val="20"/>
          <w:szCs w:val="20"/>
        </w:rPr>
        <w:tab/>
      </w:r>
      <w:r w:rsidRPr="00D63028">
        <w:rPr>
          <w:rFonts w:asciiTheme="minorHAnsi" w:hAnsiTheme="minorHAnsi" w:cstheme="minorHAnsi"/>
          <w:b/>
          <w:sz w:val="20"/>
          <w:szCs w:val="20"/>
        </w:rPr>
        <w:tab/>
      </w:r>
      <w:r w:rsidRPr="00D63028">
        <w:rPr>
          <w:rFonts w:asciiTheme="minorHAnsi" w:hAnsiTheme="minorHAnsi" w:cstheme="minorHAnsi"/>
          <w:bCs/>
          <w:sz w:val="20"/>
          <w:szCs w:val="20"/>
        </w:rPr>
        <w:t xml:space="preserve">Kryterium składa się z </w:t>
      </w:r>
      <w:r w:rsidR="00B65D4E" w:rsidRPr="00D63028">
        <w:rPr>
          <w:rFonts w:asciiTheme="minorHAnsi" w:hAnsiTheme="minorHAnsi" w:cstheme="minorHAnsi"/>
          <w:bCs/>
          <w:sz w:val="20"/>
          <w:szCs w:val="20"/>
        </w:rPr>
        <w:t>4</w:t>
      </w:r>
      <w:r w:rsidRPr="00D63028">
        <w:rPr>
          <w:rFonts w:asciiTheme="minorHAnsi" w:hAnsiTheme="minorHAnsi" w:cstheme="minorHAnsi"/>
          <w:bCs/>
          <w:sz w:val="20"/>
          <w:szCs w:val="20"/>
        </w:rPr>
        <w:t xml:space="preserve"> </w:t>
      </w:r>
      <w:proofErr w:type="spellStart"/>
      <w:r w:rsidRPr="00D63028">
        <w:rPr>
          <w:rFonts w:asciiTheme="minorHAnsi" w:hAnsiTheme="minorHAnsi" w:cstheme="minorHAnsi"/>
          <w:bCs/>
          <w:sz w:val="20"/>
          <w:szCs w:val="20"/>
        </w:rPr>
        <w:t>podkryteriów</w:t>
      </w:r>
      <w:proofErr w:type="spellEnd"/>
      <w:r w:rsidRPr="00D63028">
        <w:rPr>
          <w:rFonts w:asciiTheme="minorHAnsi" w:hAnsiTheme="minorHAnsi" w:cstheme="minorHAnsi"/>
          <w:bCs/>
          <w:sz w:val="20"/>
          <w:szCs w:val="20"/>
        </w:rPr>
        <w:t xml:space="preserve"> wskazanych poniżej:</w:t>
      </w:r>
    </w:p>
    <w:p w14:paraId="1C837857" w14:textId="77777777" w:rsidR="00F43472" w:rsidRPr="00D63028" w:rsidRDefault="00F43472" w:rsidP="00F43472">
      <w:pPr>
        <w:pStyle w:val="Akapitzlist"/>
        <w:tabs>
          <w:tab w:val="left" w:pos="-567"/>
        </w:tabs>
        <w:spacing w:after="0"/>
        <w:ind w:left="435"/>
        <w:jc w:val="both"/>
        <w:rPr>
          <w:rFonts w:asciiTheme="minorHAnsi" w:hAnsiTheme="minorHAnsi" w:cstheme="minorHAnsi"/>
          <w:bCs/>
          <w:sz w:val="20"/>
          <w:szCs w:val="20"/>
        </w:rPr>
      </w:pPr>
    </w:p>
    <w:p w14:paraId="4CCC3CAE" w14:textId="06261CB3" w:rsidR="00F43472" w:rsidRPr="00D63028" w:rsidRDefault="00F43472" w:rsidP="00035637">
      <w:pPr>
        <w:pStyle w:val="Akapitzlist"/>
        <w:numPr>
          <w:ilvl w:val="3"/>
          <w:numId w:val="23"/>
        </w:numPr>
        <w:tabs>
          <w:tab w:val="left" w:pos="-567"/>
        </w:tabs>
        <w:spacing w:after="0"/>
        <w:jc w:val="both"/>
        <w:rPr>
          <w:rFonts w:asciiTheme="minorHAnsi" w:hAnsiTheme="minorHAnsi" w:cstheme="minorHAnsi"/>
          <w:bCs/>
          <w:sz w:val="20"/>
          <w:szCs w:val="20"/>
        </w:rPr>
      </w:pPr>
      <w:r w:rsidRPr="00D63028">
        <w:rPr>
          <w:rFonts w:asciiTheme="minorHAnsi" w:hAnsiTheme="minorHAnsi" w:cstheme="minorHAnsi"/>
          <w:bCs/>
          <w:sz w:val="20"/>
          <w:szCs w:val="20"/>
        </w:rPr>
        <w:t>Moc zainstalowana</w:t>
      </w:r>
      <w:r w:rsidR="00BB12D7" w:rsidRPr="00D63028">
        <w:rPr>
          <w:rFonts w:asciiTheme="minorHAnsi" w:hAnsiTheme="minorHAnsi" w:cstheme="minorHAnsi"/>
          <w:bCs/>
          <w:sz w:val="20"/>
          <w:szCs w:val="20"/>
        </w:rPr>
        <w:t xml:space="preserve"> (M)</w:t>
      </w:r>
      <w:r w:rsidRPr="00D63028">
        <w:rPr>
          <w:rFonts w:asciiTheme="minorHAnsi" w:hAnsiTheme="minorHAnsi" w:cstheme="minorHAnsi"/>
          <w:bCs/>
          <w:sz w:val="20"/>
          <w:szCs w:val="20"/>
        </w:rPr>
        <w:t>:</w:t>
      </w:r>
      <w:r w:rsidR="009A2761" w:rsidRPr="00D63028">
        <w:rPr>
          <w:rFonts w:asciiTheme="minorHAnsi" w:hAnsiTheme="minorHAnsi" w:cstheme="minorHAnsi"/>
          <w:bCs/>
          <w:sz w:val="20"/>
          <w:szCs w:val="20"/>
        </w:rPr>
        <w:t xml:space="preserve">  (5 pkt)</w:t>
      </w:r>
    </w:p>
    <w:p w14:paraId="6BA9E50F" w14:textId="0878BB30" w:rsidR="00F43472" w:rsidRPr="00D63028" w:rsidRDefault="00314CF1" w:rsidP="00F43472">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298</w:t>
      </w:r>
      <w:r w:rsidR="00D94036" w:rsidRPr="00D63028">
        <w:rPr>
          <w:rFonts w:asciiTheme="minorHAnsi" w:hAnsiTheme="minorHAnsi" w:cstheme="minorHAnsi"/>
          <w:bCs/>
          <w:sz w:val="20"/>
          <w:szCs w:val="20"/>
        </w:rPr>
        <w:t xml:space="preserve"> </w:t>
      </w:r>
      <w:proofErr w:type="spellStart"/>
      <w:r w:rsidR="00D94036" w:rsidRPr="00D63028">
        <w:rPr>
          <w:rFonts w:asciiTheme="minorHAnsi" w:hAnsiTheme="minorHAnsi" w:cstheme="minorHAnsi"/>
          <w:bCs/>
          <w:sz w:val="20"/>
          <w:szCs w:val="20"/>
        </w:rPr>
        <w:t>kWp</w:t>
      </w:r>
      <w:proofErr w:type="spellEnd"/>
      <w:r w:rsidR="00D94036" w:rsidRPr="00D63028">
        <w:rPr>
          <w:rFonts w:asciiTheme="minorHAnsi" w:hAnsiTheme="minorHAnsi" w:cstheme="minorHAnsi"/>
          <w:bCs/>
          <w:sz w:val="20"/>
          <w:szCs w:val="20"/>
        </w:rPr>
        <w:t xml:space="preserve"> </w:t>
      </w:r>
      <w:r w:rsidR="00522D0D" w:rsidRPr="00D63028">
        <w:rPr>
          <w:rFonts w:asciiTheme="minorHAnsi" w:hAnsiTheme="minorHAnsi" w:cstheme="minorHAnsi"/>
          <w:bCs/>
          <w:sz w:val="20"/>
          <w:szCs w:val="20"/>
        </w:rPr>
        <w:t xml:space="preserve">- </w:t>
      </w:r>
      <w:r w:rsidRPr="00D63028">
        <w:rPr>
          <w:rFonts w:asciiTheme="minorHAnsi" w:hAnsiTheme="minorHAnsi" w:cstheme="minorHAnsi"/>
          <w:bCs/>
          <w:sz w:val="20"/>
          <w:szCs w:val="20"/>
        </w:rPr>
        <w:t>0</w:t>
      </w:r>
      <w:r w:rsidR="00F43472" w:rsidRPr="00D63028">
        <w:rPr>
          <w:rFonts w:asciiTheme="minorHAnsi" w:hAnsiTheme="minorHAnsi" w:cstheme="minorHAnsi"/>
          <w:bCs/>
          <w:sz w:val="20"/>
          <w:szCs w:val="20"/>
        </w:rPr>
        <w:t xml:space="preserve"> pkt</w:t>
      </w:r>
    </w:p>
    <w:p w14:paraId="55B9C906" w14:textId="23253035" w:rsidR="00F43472" w:rsidRPr="00D63028" w:rsidRDefault="00522D0D" w:rsidP="00F43472">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 xml:space="preserve">298 </w:t>
      </w:r>
      <w:proofErr w:type="spellStart"/>
      <w:r w:rsidRPr="00D63028">
        <w:rPr>
          <w:rFonts w:asciiTheme="minorHAnsi" w:hAnsiTheme="minorHAnsi" w:cstheme="minorHAnsi"/>
          <w:bCs/>
          <w:sz w:val="20"/>
          <w:szCs w:val="20"/>
        </w:rPr>
        <w:t>kWp</w:t>
      </w:r>
      <w:proofErr w:type="spellEnd"/>
      <w:r w:rsidRPr="00D63028">
        <w:rPr>
          <w:rFonts w:asciiTheme="minorHAnsi" w:hAnsiTheme="minorHAnsi" w:cstheme="minorHAnsi"/>
          <w:bCs/>
          <w:sz w:val="20"/>
          <w:szCs w:val="20"/>
        </w:rPr>
        <w:t xml:space="preserve"> + 1%</w:t>
      </w:r>
      <w:r w:rsidR="00314CF1" w:rsidRPr="00D63028">
        <w:rPr>
          <w:rFonts w:asciiTheme="minorHAnsi" w:hAnsiTheme="minorHAnsi" w:cstheme="minorHAnsi"/>
          <w:bCs/>
          <w:sz w:val="20"/>
          <w:szCs w:val="20"/>
        </w:rPr>
        <w:t xml:space="preserve"> </w:t>
      </w:r>
      <w:r w:rsidRPr="00D63028">
        <w:rPr>
          <w:rFonts w:asciiTheme="minorHAnsi" w:hAnsiTheme="minorHAnsi" w:cstheme="minorHAnsi"/>
          <w:bCs/>
          <w:sz w:val="20"/>
          <w:szCs w:val="20"/>
        </w:rPr>
        <w:t>wartości mocy minimalnej wymaganej</w:t>
      </w:r>
      <w:r w:rsidR="00314CF1" w:rsidRPr="00D63028">
        <w:rPr>
          <w:rFonts w:asciiTheme="minorHAnsi" w:hAnsiTheme="minorHAnsi" w:cstheme="minorHAnsi"/>
          <w:bCs/>
          <w:sz w:val="20"/>
          <w:szCs w:val="20"/>
        </w:rPr>
        <w:t>– 1 pkt</w:t>
      </w:r>
    </w:p>
    <w:p w14:paraId="0566D5D1" w14:textId="1B05BDD6" w:rsidR="00314CF1" w:rsidRPr="00D63028" w:rsidRDefault="00522D0D" w:rsidP="00F43472">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 xml:space="preserve">298 </w:t>
      </w:r>
      <w:proofErr w:type="spellStart"/>
      <w:r w:rsidRPr="00D63028">
        <w:rPr>
          <w:rFonts w:asciiTheme="minorHAnsi" w:hAnsiTheme="minorHAnsi" w:cstheme="minorHAnsi"/>
          <w:bCs/>
          <w:sz w:val="20"/>
          <w:szCs w:val="20"/>
        </w:rPr>
        <w:t>kWp</w:t>
      </w:r>
      <w:proofErr w:type="spellEnd"/>
      <w:r w:rsidRPr="00D63028">
        <w:rPr>
          <w:rFonts w:asciiTheme="minorHAnsi" w:hAnsiTheme="minorHAnsi" w:cstheme="minorHAnsi"/>
          <w:bCs/>
          <w:sz w:val="20"/>
          <w:szCs w:val="20"/>
        </w:rPr>
        <w:t xml:space="preserve"> + 2%  wartości mocy minimalnej wymaganej </w:t>
      </w:r>
      <w:r w:rsidR="00314CF1" w:rsidRPr="00D63028">
        <w:rPr>
          <w:rFonts w:asciiTheme="minorHAnsi" w:hAnsiTheme="minorHAnsi" w:cstheme="minorHAnsi"/>
          <w:bCs/>
          <w:sz w:val="20"/>
          <w:szCs w:val="20"/>
        </w:rPr>
        <w:t>– 2 pkt</w:t>
      </w:r>
    </w:p>
    <w:p w14:paraId="4A0E6636" w14:textId="0EB48877" w:rsidR="00522D0D" w:rsidRPr="00D63028" w:rsidRDefault="00522D0D" w:rsidP="00F43472">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 xml:space="preserve">298 </w:t>
      </w:r>
      <w:proofErr w:type="spellStart"/>
      <w:r w:rsidRPr="00D63028">
        <w:rPr>
          <w:rFonts w:asciiTheme="minorHAnsi" w:hAnsiTheme="minorHAnsi" w:cstheme="minorHAnsi"/>
          <w:bCs/>
          <w:sz w:val="20"/>
          <w:szCs w:val="20"/>
        </w:rPr>
        <w:t>kWp</w:t>
      </w:r>
      <w:proofErr w:type="spellEnd"/>
      <w:r w:rsidRPr="00D63028">
        <w:rPr>
          <w:rFonts w:asciiTheme="minorHAnsi" w:hAnsiTheme="minorHAnsi" w:cstheme="minorHAnsi"/>
          <w:bCs/>
          <w:sz w:val="20"/>
          <w:szCs w:val="20"/>
        </w:rPr>
        <w:t xml:space="preserve"> + 3% wartości mocy minimalnej wymaganej - 3 pkt</w:t>
      </w:r>
    </w:p>
    <w:p w14:paraId="283C3F4F" w14:textId="3243DC24" w:rsidR="00522D0D" w:rsidRPr="00D63028" w:rsidRDefault="00522D0D" w:rsidP="00F43472">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 xml:space="preserve">298 </w:t>
      </w:r>
      <w:proofErr w:type="spellStart"/>
      <w:r w:rsidRPr="00D63028">
        <w:rPr>
          <w:rFonts w:asciiTheme="minorHAnsi" w:hAnsiTheme="minorHAnsi" w:cstheme="minorHAnsi"/>
          <w:bCs/>
          <w:sz w:val="20"/>
          <w:szCs w:val="20"/>
        </w:rPr>
        <w:t>kWp</w:t>
      </w:r>
      <w:proofErr w:type="spellEnd"/>
      <w:r w:rsidRPr="00D63028">
        <w:rPr>
          <w:rFonts w:asciiTheme="minorHAnsi" w:hAnsiTheme="minorHAnsi" w:cstheme="minorHAnsi"/>
          <w:bCs/>
          <w:sz w:val="20"/>
          <w:szCs w:val="20"/>
        </w:rPr>
        <w:t xml:space="preserve"> + 4% wartości mocy minimalnej wymaganej - 4 pkt</w:t>
      </w:r>
    </w:p>
    <w:p w14:paraId="4375E785" w14:textId="5D539F3E" w:rsidR="00B1686D" w:rsidRPr="00D63028" w:rsidRDefault="00522D0D" w:rsidP="00F76A12">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 xml:space="preserve">298 </w:t>
      </w:r>
      <w:proofErr w:type="spellStart"/>
      <w:r w:rsidRPr="00D63028">
        <w:rPr>
          <w:rFonts w:asciiTheme="minorHAnsi" w:hAnsiTheme="minorHAnsi" w:cstheme="minorHAnsi"/>
          <w:bCs/>
          <w:sz w:val="20"/>
          <w:szCs w:val="20"/>
        </w:rPr>
        <w:t>kWp</w:t>
      </w:r>
      <w:proofErr w:type="spellEnd"/>
      <w:r w:rsidRPr="00D63028">
        <w:rPr>
          <w:rFonts w:asciiTheme="minorHAnsi" w:hAnsiTheme="minorHAnsi" w:cstheme="minorHAnsi"/>
          <w:bCs/>
          <w:sz w:val="20"/>
          <w:szCs w:val="20"/>
        </w:rPr>
        <w:t xml:space="preserve"> + 5% wartości mocy minimalnej wymaganej - 5 pkt</w:t>
      </w:r>
    </w:p>
    <w:p w14:paraId="28ABDF09" w14:textId="189E656A" w:rsidR="004172B2" w:rsidRPr="00D63028" w:rsidRDefault="0088230E" w:rsidP="000E1B40">
      <w:pPr>
        <w:tabs>
          <w:tab w:val="left" w:pos="-567"/>
        </w:tabs>
        <w:spacing w:after="0"/>
        <w:jc w:val="both"/>
        <w:rPr>
          <w:rFonts w:asciiTheme="minorHAnsi" w:hAnsiTheme="minorHAnsi" w:cstheme="minorHAnsi"/>
          <w:bCs/>
          <w:sz w:val="20"/>
          <w:szCs w:val="20"/>
        </w:rPr>
      </w:pPr>
      <w:r w:rsidRPr="00D63028">
        <w:rPr>
          <w:rFonts w:asciiTheme="minorHAnsi" w:hAnsiTheme="minorHAnsi" w:cstheme="minorHAnsi"/>
          <w:bCs/>
          <w:sz w:val="20"/>
          <w:szCs w:val="20"/>
        </w:rPr>
        <w:tab/>
      </w:r>
      <w:r w:rsidRPr="00D63028">
        <w:rPr>
          <w:rFonts w:asciiTheme="minorHAnsi" w:hAnsiTheme="minorHAnsi" w:cstheme="minorHAnsi"/>
          <w:bCs/>
          <w:sz w:val="20"/>
          <w:szCs w:val="20"/>
        </w:rPr>
        <w:tab/>
      </w:r>
    </w:p>
    <w:p w14:paraId="0FA54D6E" w14:textId="10A4F748" w:rsidR="0088230E" w:rsidRPr="00D63028" w:rsidRDefault="0088230E" w:rsidP="0088230E">
      <w:pPr>
        <w:tabs>
          <w:tab w:val="left" w:pos="-567"/>
        </w:tabs>
        <w:spacing w:after="0"/>
        <w:ind w:left="1712"/>
        <w:jc w:val="both"/>
        <w:rPr>
          <w:rFonts w:asciiTheme="minorHAnsi" w:hAnsiTheme="minorHAnsi" w:cstheme="minorHAnsi"/>
          <w:bCs/>
          <w:sz w:val="16"/>
          <w:szCs w:val="16"/>
        </w:rPr>
      </w:pPr>
      <w:r w:rsidRPr="00D63028">
        <w:rPr>
          <w:rFonts w:asciiTheme="minorHAnsi" w:hAnsiTheme="minorHAnsi" w:cstheme="minorHAnsi"/>
          <w:bCs/>
          <w:sz w:val="20"/>
          <w:szCs w:val="20"/>
        </w:rPr>
        <w:t xml:space="preserve">Punkty zostaną przyznane na podstawie treści karty katalogowej modułów </w:t>
      </w:r>
      <w:r w:rsidRPr="00D63028">
        <w:rPr>
          <w:sz w:val="20"/>
          <w:szCs w:val="20"/>
        </w:rPr>
        <w:t>fotowoltaicznych oraz koncepcji w zakresie opisującym parametry tego kryterium oceny ofert; koncepcja musi zawierać ilość paneli danego rodzaju.</w:t>
      </w:r>
    </w:p>
    <w:p w14:paraId="69A1DB7F" w14:textId="77777777" w:rsidR="0088230E" w:rsidRPr="00D63028" w:rsidRDefault="0088230E" w:rsidP="000E1B40">
      <w:pPr>
        <w:tabs>
          <w:tab w:val="left" w:pos="-567"/>
        </w:tabs>
        <w:spacing w:after="0"/>
        <w:jc w:val="both"/>
        <w:rPr>
          <w:rFonts w:asciiTheme="minorHAnsi" w:hAnsiTheme="minorHAnsi" w:cstheme="minorHAnsi"/>
          <w:bCs/>
          <w:sz w:val="20"/>
          <w:szCs w:val="20"/>
        </w:rPr>
      </w:pPr>
    </w:p>
    <w:p w14:paraId="3C7DF0A1" w14:textId="0BA1F8AD" w:rsidR="00B1686D" w:rsidRPr="00D63028" w:rsidRDefault="00B1686D" w:rsidP="00035637">
      <w:pPr>
        <w:pStyle w:val="Akapitzlist"/>
        <w:numPr>
          <w:ilvl w:val="3"/>
          <w:numId w:val="23"/>
        </w:numPr>
        <w:tabs>
          <w:tab w:val="left" w:pos="-567"/>
        </w:tabs>
        <w:spacing w:after="0"/>
        <w:jc w:val="both"/>
        <w:rPr>
          <w:rFonts w:asciiTheme="minorHAnsi" w:hAnsiTheme="minorHAnsi" w:cstheme="minorHAnsi"/>
          <w:bCs/>
          <w:sz w:val="20"/>
          <w:szCs w:val="20"/>
        </w:rPr>
      </w:pPr>
      <w:r w:rsidRPr="00D63028">
        <w:rPr>
          <w:rFonts w:asciiTheme="minorHAnsi" w:hAnsiTheme="minorHAnsi" w:cstheme="minorHAnsi"/>
          <w:bCs/>
          <w:sz w:val="20"/>
          <w:szCs w:val="20"/>
        </w:rPr>
        <w:t>Sprawność modułu</w:t>
      </w:r>
      <w:r w:rsidR="00BB12D7" w:rsidRPr="00D63028">
        <w:rPr>
          <w:rFonts w:asciiTheme="minorHAnsi" w:hAnsiTheme="minorHAnsi" w:cstheme="minorHAnsi"/>
          <w:bCs/>
          <w:sz w:val="20"/>
          <w:szCs w:val="20"/>
        </w:rPr>
        <w:t xml:space="preserve"> (S):</w:t>
      </w:r>
      <w:r w:rsidR="009A2761" w:rsidRPr="00D63028">
        <w:rPr>
          <w:rFonts w:asciiTheme="minorHAnsi" w:hAnsiTheme="minorHAnsi" w:cstheme="minorHAnsi"/>
          <w:bCs/>
          <w:sz w:val="20"/>
          <w:szCs w:val="20"/>
        </w:rPr>
        <w:t xml:space="preserve"> </w:t>
      </w:r>
      <w:r w:rsidR="00BB156A" w:rsidRPr="00D63028">
        <w:rPr>
          <w:rFonts w:asciiTheme="minorHAnsi" w:hAnsiTheme="minorHAnsi" w:cstheme="minorHAnsi"/>
          <w:bCs/>
          <w:sz w:val="20"/>
          <w:szCs w:val="20"/>
        </w:rPr>
        <w:t>(</w:t>
      </w:r>
      <w:r w:rsidR="00EE7FFA" w:rsidRPr="00D63028">
        <w:rPr>
          <w:rFonts w:asciiTheme="minorHAnsi" w:hAnsiTheme="minorHAnsi" w:cstheme="minorHAnsi"/>
          <w:bCs/>
          <w:sz w:val="20"/>
          <w:szCs w:val="20"/>
        </w:rPr>
        <w:t xml:space="preserve">5 </w:t>
      </w:r>
      <w:r w:rsidR="00BB156A" w:rsidRPr="00D63028">
        <w:rPr>
          <w:rFonts w:asciiTheme="minorHAnsi" w:hAnsiTheme="minorHAnsi" w:cstheme="minorHAnsi"/>
          <w:bCs/>
          <w:sz w:val="20"/>
          <w:szCs w:val="20"/>
        </w:rPr>
        <w:t>pkt)</w:t>
      </w:r>
    </w:p>
    <w:p w14:paraId="23D189FC" w14:textId="21268F84" w:rsidR="00B1686D" w:rsidRPr="00D63028" w:rsidRDefault="001D5DB5" w:rsidP="00B1686D">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Do 20% - 0 pkt</w:t>
      </w:r>
    </w:p>
    <w:p w14:paraId="5F5C7FD0" w14:textId="1EC547D6" w:rsidR="001D5DB5" w:rsidRPr="00D63028" w:rsidRDefault="001D5DB5" w:rsidP="00B1686D">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20</w:t>
      </w:r>
      <w:r w:rsidR="00EB10A1" w:rsidRPr="00D63028">
        <w:rPr>
          <w:rFonts w:asciiTheme="minorHAnsi" w:hAnsiTheme="minorHAnsi" w:cstheme="minorHAnsi"/>
          <w:bCs/>
          <w:sz w:val="20"/>
          <w:szCs w:val="20"/>
        </w:rPr>
        <w:t>,01</w:t>
      </w:r>
      <w:r w:rsidRPr="00D63028">
        <w:rPr>
          <w:rFonts w:asciiTheme="minorHAnsi" w:hAnsiTheme="minorHAnsi" w:cstheme="minorHAnsi"/>
          <w:bCs/>
          <w:sz w:val="20"/>
          <w:szCs w:val="20"/>
        </w:rPr>
        <w:t xml:space="preserve">%-22% - </w:t>
      </w:r>
      <w:r w:rsidR="00EE7FFA" w:rsidRPr="00D63028">
        <w:rPr>
          <w:rFonts w:asciiTheme="minorHAnsi" w:hAnsiTheme="minorHAnsi" w:cstheme="minorHAnsi"/>
          <w:bCs/>
          <w:sz w:val="20"/>
          <w:szCs w:val="20"/>
        </w:rPr>
        <w:t>2,</w:t>
      </w:r>
      <w:r w:rsidRPr="00D63028">
        <w:rPr>
          <w:rFonts w:asciiTheme="minorHAnsi" w:hAnsiTheme="minorHAnsi" w:cstheme="minorHAnsi"/>
          <w:bCs/>
          <w:sz w:val="20"/>
          <w:szCs w:val="20"/>
        </w:rPr>
        <w:t>5 pkt</w:t>
      </w:r>
    </w:p>
    <w:p w14:paraId="05873855" w14:textId="2AEF7250" w:rsidR="00B1686D" w:rsidRPr="00D63028" w:rsidRDefault="001D5DB5" w:rsidP="00B1686D">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Powyżej 22</w:t>
      </w:r>
      <w:r w:rsidR="00EB10A1" w:rsidRPr="00D63028">
        <w:rPr>
          <w:rFonts w:asciiTheme="minorHAnsi" w:hAnsiTheme="minorHAnsi" w:cstheme="minorHAnsi"/>
          <w:bCs/>
          <w:sz w:val="20"/>
          <w:szCs w:val="20"/>
        </w:rPr>
        <w:t>,01</w:t>
      </w:r>
      <w:r w:rsidRPr="00D63028">
        <w:rPr>
          <w:rFonts w:asciiTheme="minorHAnsi" w:hAnsiTheme="minorHAnsi" w:cstheme="minorHAnsi"/>
          <w:bCs/>
          <w:sz w:val="20"/>
          <w:szCs w:val="20"/>
        </w:rPr>
        <w:t xml:space="preserve">% - </w:t>
      </w:r>
      <w:r w:rsidR="00EE7FFA" w:rsidRPr="00D63028">
        <w:rPr>
          <w:rFonts w:asciiTheme="minorHAnsi" w:hAnsiTheme="minorHAnsi" w:cstheme="minorHAnsi"/>
          <w:bCs/>
          <w:sz w:val="20"/>
          <w:szCs w:val="20"/>
        </w:rPr>
        <w:t>5</w:t>
      </w:r>
      <w:r w:rsidRPr="00D63028">
        <w:rPr>
          <w:rFonts w:asciiTheme="minorHAnsi" w:hAnsiTheme="minorHAnsi" w:cstheme="minorHAnsi"/>
          <w:bCs/>
          <w:sz w:val="20"/>
          <w:szCs w:val="20"/>
        </w:rPr>
        <w:t xml:space="preserve"> pkt</w:t>
      </w:r>
    </w:p>
    <w:p w14:paraId="70AD38CD" w14:textId="4B9ACDCD" w:rsidR="00B1686D" w:rsidRPr="00D63028" w:rsidRDefault="00B1686D" w:rsidP="00B1686D">
      <w:pPr>
        <w:tabs>
          <w:tab w:val="left" w:pos="-567"/>
        </w:tabs>
        <w:spacing w:after="0"/>
        <w:jc w:val="both"/>
        <w:rPr>
          <w:rFonts w:asciiTheme="minorHAnsi" w:hAnsiTheme="minorHAnsi" w:cstheme="minorHAnsi"/>
          <w:bCs/>
          <w:sz w:val="20"/>
          <w:szCs w:val="20"/>
        </w:rPr>
      </w:pPr>
    </w:p>
    <w:p w14:paraId="68609771" w14:textId="13D078B5" w:rsidR="00BB12D7" w:rsidRPr="00D63028" w:rsidRDefault="0088230E" w:rsidP="00022EDE">
      <w:pPr>
        <w:tabs>
          <w:tab w:val="left" w:pos="-567"/>
        </w:tabs>
        <w:spacing w:after="0"/>
        <w:ind w:left="1712"/>
        <w:jc w:val="both"/>
        <w:rPr>
          <w:sz w:val="20"/>
          <w:szCs w:val="20"/>
        </w:rPr>
      </w:pPr>
      <w:r w:rsidRPr="00D63028">
        <w:rPr>
          <w:rFonts w:asciiTheme="minorHAnsi" w:hAnsiTheme="minorHAnsi" w:cstheme="minorHAnsi"/>
          <w:bCs/>
          <w:sz w:val="20"/>
          <w:szCs w:val="20"/>
        </w:rPr>
        <w:lastRenderedPageBreak/>
        <w:t xml:space="preserve">Punkty zostaną przyznane na podstawie treści karty katalogowej modułów </w:t>
      </w:r>
      <w:r w:rsidRPr="00D63028">
        <w:rPr>
          <w:sz w:val="20"/>
          <w:szCs w:val="20"/>
        </w:rPr>
        <w:t>fotowoltaicznych oraz koncepcji w zakresie opisującym parametry tego kryterium oceny ofert; koncepcja musi zawierać</w:t>
      </w:r>
      <w:r w:rsidR="00022EDE" w:rsidRPr="00D63028">
        <w:rPr>
          <w:sz w:val="20"/>
          <w:szCs w:val="20"/>
        </w:rPr>
        <w:t xml:space="preserve"> dane o sprawności danego rodzaju paneli. </w:t>
      </w:r>
      <w:r w:rsidR="007344D9" w:rsidRPr="00D63028">
        <w:rPr>
          <w:sz w:val="20"/>
          <w:szCs w:val="20"/>
        </w:rPr>
        <w:t xml:space="preserve">Punkty przyznane będą </w:t>
      </w:r>
      <w:r w:rsidR="00E54AC2" w:rsidRPr="00D63028">
        <w:rPr>
          <w:sz w:val="20"/>
          <w:szCs w:val="20"/>
        </w:rPr>
        <w:t>według</w:t>
      </w:r>
      <w:r w:rsidR="00BB12D7" w:rsidRPr="00D63028">
        <w:rPr>
          <w:sz w:val="20"/>
          <w:szCs w:val="20"/>
        </w:rPr>
        <w:t xml:space="preserve"> wzoru:</w:t>
      </w:r>
    </w:p>
    <w:p w14:paraId="3FB382E8" w14:textId="77777777" w:rsidR="00E007EB" w:rsidRPr="00D63028" w:rsidRDefault="00E007EB" w:rsidP="00022EDE">
      <w:pPr>
        <w:tabs>
          <w:tab w:val="left" w:pos="-567"/>
        </w:tabs>
        <w:spacing w:after="0"/>
        <w:ind w:left="1712"/>
        <w:jc w:val="both"/>
        <w:rPr>
          <w:sz w:val="20"/>
          <w:szCs w:val="20"/>
        </w:rPr>
      </w:pPr>
    </w:p>
    <w:p w14:paraId="39FC48B8" w14:textId="596F602E" w:rsidR="00BB12D7" w:rsidRPr="00D63028" w:rsidRDefault="00BB12D7" w:rsidP="00022EDE">
      <w:pPr>
        <w:tabs>
          <w:tab w:val="left" w:pos="-567"/>
        </w:tabs>
        <w:spacing w:after="0"/>
        <w:ind w:left="1712"/>
        <w:jc w:val="both"/>
        <w:rPr>
          <w:sz w:val="20"/>
          <w:szCs w:val="20"/>
        </w:rPr>
      </w:pPr>
      <w:r w:rsidRPr="00D63028">
        <w:rPr>
          <w:sz w:val="20"/>
          <w:szCs w:val="20"/>
        </w:rPr>
        <w:t>Średnia sprawność = (A * sprawność z przedziału (równa lub mniejsza 20%) + (B * sprawność z przedziału (20,01% - 22,00%)) + (C * sprawność z przedziału (większa lub równa 22%)/ (A+B+C)</w:t>
      </w:r>
    </w:p>
    <w:p w14:paraId="615B7FD4" w14:textId="77777777" w:rsidR="00BB12D7" w:rsidRPr="00D63028" w:rsidRDefault="00BB12D7" w:rsidP="00022EDE">
      <w:pPr>
        <w:tabs>
          <w:tab w:val="left" w:pos="-567"/>
        </w:tabs>
        <w:spacing w:after="0"/>
        <w:ind w:left="1712"/>
        <w:jc w:val="both"/>
        <w:rPr>
          <w:sz w:val="20"/>
          <w:szCs w:val="20"/>
        </w:rPr>
      </w:pPr>
    </w:p>
    <w:p w14:paraId="1A6717E2" w14:textId="77777777" w:rsidR="00BB12D7" w:rsidRPr="00D63028" w:rsidRDefault="00BB12D7" w:rsidP="00BB12D7">
      <w:pPr>
        <w:tabs>
          <w:tab w:val="left" w:pos="-567"/>
        </w:tabs>
        <w:spacing w:after="0"/>
        <w:ind w:left="1712"/>
        <w:jc w:val="both"/>
        <w:rPr>
          <w:sz w:val="20"/>
          <w:szCs w:val="20"/>
        </w:rPr>
      </w:pPr>
      <w:r w:rsidRPr="00D63028">
        <w:rPr>
          <w:sz w:val="20"/>
          <w:szCs w:val="20"/>
        </w:rPr>
        <w:t>A – ilość paneli o sprawności (równa lub mniejsza 20%)</w:t>
      </w:r>
    </w:p>
    <w:p w14:paraId="000BE923" w14:textId="77777777" w:rsidR="00BB12D7" w:rsidRPr="00D63028" w:rsidRDefault="00BB12D7" w:rsidP="00BB12D7">
      <w:pPr>
        <w:tabs>
          <w:tab w:val="left" w:pos="-567"/>
        </w:tabs>
        <w:spacing w:after="0"/>
        <w:ind w:left="1712"/>
        <w:jc w:val="both"/>
        <w:rPr>
          <w:sz w:val="20"/>
          <w:szCs w:val="20"/>
        </w:rPr>
      </w:pPr>
      <w:r w:rsidRPr="00D63028">
        <w:rPr>
          <w:sz w:val="20"/>
          <w:szCs w:val="20"/>
        </w:rPr>
        <w:t>B – ilość paneli o sprawności (w przedziale 20,01% - 22,00%)</w:t>
      </w:r>
    </w:p>
    <w:p w14:paraId="6D58196B" w14:textId="63FB8162" w:rsidR="00BB12D7" w:rsidRPr="00D63028" w:rsidRDefault="00BB12D7" w:rsidP="00BB12D7">
      <w:pPr>
        <w:tabs>
          <w:tab w:val="left" w:pos="-567"/>
        </w:tabs>
        <w:spacing w:after="0"/>
        <w:ind w:left="1712"/>
        <w:jc w:val="both"/>
        <w:rPr>
          <w:sz w:val="20"/>
          <w:szCs w:val="20"/>
        </w:rPr>
      </w:pPr>
      <w:r w:rsidRPr="00D63028">
        <w:rPr>
          <w:sz w:val="20"/>
          <w:szCs w:val="20"/>
        </w:rPr>
        <w:t>C – ilość paneli o sprawności (większa lub równa 22,01%)</w:t>
      </w:r>
    </w:p>
    <w:p w14:paraId="0456B28B" w14:textId="77777777" w:rsidR="0088230E" w:rsidRPr="00D63028" w:rsidRDefault="0088230E" w:rsidP="00B1686D">
      <w:pPr>
        <w:tabs>
          <w:tab w:val="left" w:pos="-567"/>
        </w:tabs>
        <w:spacing w:after="0"/>
        <w:jc w:val="both"/>
        <w:rPr>
          <w:rFonts w:asciiTheme="minorHAnsi" w:hAnsiTheme="minorHAnsi" w:cstheme="minorHAnsi"/>
          <w:bCs/>
          <w:sz w:val="20"/>
          <w:szCs w:val="20"/>
        </w:rPr>
      </w:pPr>
    </w:p>
    <w:p w14:paraId="7A60975F" w14:textId="2A404B56" w:rsidR="00B1686D" w:rsidRPr="00D63028" w:rsidRDefault="00B1686D" w:rsidP="00035637">
      <w:pPr>
        <w:pStyle w:val="Akapitzlist"/>
        <w:numPr>
          <w:ilvl w:val="3"/>
          <w:numId w:val="23"/>
        </w:numPr>
        <w:tabs>
          <w:tab w:val="left" w:pos="-567"/>
        </w:tabs>
        <w:spacing w:after="0"/>
        <w:jc w:val="both"/>
        <w:rPr>
          <w:rFonts w:asciiTheme="minorHAnsi" w:hAnsiTheme="minorHAnsi" w:cstheme="minorHAnsi"/>
          <w:bCs/>
          <w:sz w:val="20"/>
          <w:szCs w:val="20"/>
        </w:rPr>
      </w:pPr>
      <w:r w:rsidRPr="00D63028">
        <w:rPr>
          <w:rFonts w:asciiTheme="minorHAnsi" w:hAnsiTheme="minorHAnsi" w:cstheme="minorHAnsi"/>
          <w:bCs/>
          <w:sz w:val="20"/>
          <w:szCs w:val="20"/>
        </w:rPr>
        <w:t>Kolor paneli</w:t>
      </w:r>
      <w:r w:rsidR="00BB12D7" w:rsidRPr="00D63028">
        <w:rPr>
          <w:rFonts w:asciiTheme="minorHAnsi" w:hAnsiTheme="minorHAnsi" w:cstheme="minorHAnsi"/>
          <w:bCs/>
          <w:sz w:val="20"/>
          <w:szCs w:val="20"/>
        </w:rPr>
        <w:t xml:space="preserve"> (K):</w:t>
      </w:r>
      <w:r w:rsidR="00D06BFB" w:rsidRPr="00D63028">
        <w:rPr>
          <w:rFonts w:asciiTheme="minorHAnsi" w:hAnsiTheme="minorHAnsi" w:cstheme="minorHAnsi"/>
          <w:bCs/>
          <w:sz w:val="20"/>
          <w:szCs w:val="20"/>
        </w:rPr>
        <w:t xml:space="preserve"> </w:t>
      </w:r>
      <w:r w:rsidR="002E54EB" w:rsidRPr="00D63028">
        <w:rPr>
          <w:rFonts w:asciiTheme="minorHAnsi" w:hAnsiTheme="minorHAnsi" w:cstheme="minorHAnsi"/>
          <w:bCs/>
          <w:sz w:val="20"/>
          <w:szCs w:val="20"/>
        </w:rPr>
        <w:t>(10 pkt)</w:t>
      </w:r>
    </w:p>
    <w:p w14:paraId="7BFED3DB" w14:textId="77777777" w:rsidR="00D327F5" w:rsidRPr="00D63028" w:rsidRDefault="00D327F5" w:rsidP="00B1686D">
      <w:pPr>
        <w:pStyle w:val="Akapitzlist"/>
        <w:tabs>
          <w:tab w:val="left" w:pos="-567"/>
        </w:tabs>
        <w:spacing w:after="0"/>
        <w:ind w:left="1712"/>
        <w:jc w:val="both"/>
        <w:rPr>
          <w:rFonts w:asciiTheme="minorHAnsi" w:hAnsiTheme="minorHAnsi" w:cstheme="minorHAnsi"/>
          <w:bCs/>
          <w:sz w:val="20"/>
          <w:szCs w:val="20"/>
        </w:rPr>
      </w:pPr>
    </w:p>
    <w:p w14:paraId="7B711360" w14:textId="77777777" w:rsidR="00AF085B" w:rsidRPr="00D63028" w:rsidRDefault="00AF085B" w:rsidP="00AF085B">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Niejednolite (panel standardowy) – 0 pkt</w:t>
      </w:r>
    </w:p>
    <w:p w14:paraId="3C0154B8" w14:textId="77777777" w:rsidR="00AF085B" w:rsidRPr="00D63028" w:rsidRDefault="00AF085B" w:rsidP="00AF085B">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 xml:space="preserve">Jednolite (Full Black)  – 5 pkt  </w:t>
      </w:r>
    </w:p>
    <w:p w14:paraId="1A1BE0A7" w14:textId="77777777" w:rsidR="00AF085B" w:rsidRPr="00D63028" w:rsidRDefault="00AF085B" w:rsidP="00AF085B">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W odcieniach zbliżonych do elewacji – 10 pkt</w:t>
      </w:r>
    </w:p>
    <w:p w14:paraId="3A8616EC" w14:textId="77777777" w:rsidR="00AF085B" w:rsidRPr="00D63028" w:rsidRDefault="00AF085B" w:rsidP="00AF085B">
      <w:pPr>
        <w:tabs>
          <w:tab w:val="left" w:pos="-567"/>
        </w:tabs>
        <w:spacing w:after="0"/>
        <w:jc w:val="both"/>
        <w:rPr>
          <w:rFonts w:asciiTheme="minorHAnsi" w:hAnsiTheme="minorHAnsi" w:cstheme="minorHAnsi"/>
          <w:bCs/>
          <w:sz w:val="20"/>
          <w:szCs w:val="20"/>
        </w:rPr>
      </w:pPr>
    </w:p>
    <w:p w14:paraId="37A7745B" w14:textId="4E939D25" w:rsidR="00D327F5" w:rsidRPr="00D63028" w:rsidRDefault="00D327F5" w:rsidP="00B1686D">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Zamawiający wymaga wskazania kolorów dla całości paneli, które mają być zastosowane.</w:t>
      </w:r>
    </w:p>
    <w:p w14:paraId="3FFCBBE1" w14:textId="0FF4E96F" w:rsidR="00D327F5" w:rsidRPr="00D63028" w:rsidRDefault="00D327F5" w:rsidP="00B1686D">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Nie dopuszcza się mieszania kolorów (co oznacza, że dany kolor panelu musi być zastosowany do tej części budynku, która jest w tym samym kolorze: np. czerwony na czerwonym)</w:t>
      </w:r>
      <w:r w:rsidR="008F5840">
        <w:rPr>
          <w:rFonts w:asciiTheme="minorHAnsi" w:hAnsiTheme="minorHAnsi" w:cstheme="minorHAnsi"/>
          <w:bCs/>
          <w:sz w:val="20"/>
          <w:szCs w:val="20"/>
        </w:rPr>
        <w:t>.</w:t>
      </w:r>
    </w:p>
    <w:p w14:paraId="2E2ECAF0" w14:textId="47AFD7F5" w:rsidR="00D327F5" w:rsidRPr="00D63028" w:rsidRDefault="00D327F5" w:rsidP="00B1686D">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 xml:space="preserve"> </w:t>
      </w:r>
    </w:p>
    <w:p w14:paraId="671615FB" w14:textId="77777777" w:rsidR="008C562F" w:rsidRPr="00D63028" w:rsidRDefault="008C562F" w:rsidP="008C562F">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Kolory RAL</w:t>
      </w:r>
    </w:p>
    <w:p w14:paraId="55563B8A" w14:textId="77777777" w:rsidR="008C562F" w:rsidRPr="00D63028" w:rsidRDefault="008C562F" w:rsidP="008C562F">
      <w:pPr>
        <w:pStyle w:val="Akapitzlist"/>
        <w:tabs>
          <w:tab w:val="left" w:pos="-567"/>
        </w:tabs>
        <w:spacing w:after="0"/>
        <w:ind w:left="1712"/>
        <w:jc w:val="both"/>
        <w:rPr>
          <w:rFonts w:asciiTheme="minorHAnsi" w:hAnsiTheme="minorHAnsi" w:cstheme="minorHAnsi"/>
          <w:bCs/>
          <w:sz w:val="20"/>
          <w:szCs w:val="20"/>
          <w:u w:val="single"/>
        </w:rPr>
      </w:pPr>
      <w:r w:rsidRPr="00D63028">
        <w:rPr>
          <w:rFonts w:asciiTheme="minorHAnsi" w:hAnsiTheme="minorHAnsi" w:cstheme="minorHAnsi"/>
          <w:bCs/>
          <w:sz w:val="20"/>
          <w:szCs w:val="20"/>
          <w:u w:val="single"/>
        </w:rPr>
        <w:t>Czerwony:</w:t>
      </w:r>
    </w:p>
    <w:p w14:paraId="6836F28D" w14:textId="452A34AD" w:rsidR="008C562F" w:rsidRPr="00D63028" w:rsidRDefault="008C562F" w:rsidP="008C562F">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Na elewacji</w:t>
      </w:r>
      <w:r w:rsidR="00AF085B" w:rsidRPr="00D63028">
        <w:rPr>
          <w:rFonts w:asciiTheme="minorHAnsi" w:hAnsiTheme="minorHAnsi" w:cstheme="minorHAnsi"/>
          <w:bCs/>
          <w:sz w:val="20"/>
          <w:szCs w:val="20"/>
        </w:rPr>
        <w:t>:</w:t>
      </w:r>
      <w:r w:rsidRPr="00D63028">
        <w:rPr>
          <w:rFonts w:asciiTheme="minorHAnsi" w:hAnsiTheme="minorHAnsi" w:cstheme="minorHAnsi"/>
          <w:bCs/>
          <w:sz w:val="20"/>
          <w:szCs w:val="20"/>
        </w:rPr>
        <w:t xml:space="preserve"> 3031 </w:t>
      </w:r>
    </w:p>
    <w:p w14:paraId="1F03E7C3" w14:textId="4A6314E0" w:rsidR="008C562F" w:rsidRPr="00D63028" w:rsidRDefault="008C562F" w:rsidP="008C562F">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Dopuszczalne</w:t>
      </w:r>
      <w:r w:rsidR="00AF085B" w:rsidRPr="00D63028">
        <w:rPr>
          <w:rFonts w:asciiTheme="minorHAnsi" w:hAnsiTheme="minorHAnsi" w:cstheme="minorHAnsi"/>
          <w:bCs/>
          <w:sz w:val="20"/>
          <w:szCs w:val="20"/>
        </w:rPr>
        <w:t xml:space="preserve"> (jako zbliżone)</w:t>
      </w:r>
      <w:r w:rsidRPr="00D63028">
        <w:rPr>
          <w:rFonts w:asciiTheme="minorHAnsi" w:hAnsiTheme="minorHAnsi" w:cstheme="minorHAnsi"/>
          <w:bCs/>
          <w:sz w:val="20"/>
          <w:szCs w:val="20"/>
        </w:rPr>
        <w:t>: 3001 3002 3003 3004 3011 3013 3016 3018 3020 3024 3026 3027 3028 3032 3033</w:t>
      </w:r>
    </w:p>
    <w:p w14:paraId="73DEE3D3" w14:textId="77777777" w:rsidR="008C562F" w:rsidRPr="00D63028" w:rsidRDefault="008C562F" w:rsidP="008C562F">
      <w:pPr>
        <w:pStyle w:val="Akapitzlist"/>
        <w:tabs>
          <w:tab w:val="left" w:pos="-567"/>
        </w:tabs>
        <w:spacing w:after="0"/>
        <w:ind w:left="1712"/>
        <w:jc w:val="both"/>
        <w:rPr>
          <w:rFonts w:asciiTheme="minorHAnsi" w:hAnsiTheme="minorHAnsi" w:cstheme="minorHAnsi"/>
          <w:bCs/>
          <w:sz w:val="20"/>
          <w:szCs w:val="20"/>
        </w:rPr>
      </w:pPr>
    </w:p>
    <w:p w14:paraId="48D71A80" w14:textId="77777777" w:rsidR="008C562F" w:rsidRPr="00D63028" w:rsidRDefault="008C562F" w:rsidP="008C562F">
      <w:pPr>
        <w:pStyle w:val="Akapitzlist"/>
        <w:tabs>
          <w:tab w:val="left" w:pos="-567"/>
        </w:tabs>
        <w:spacing w:after="0"/>
        <w:ind w:left="1712"/>
        <w:jc w:val="both"/>
        <w:rPr>
          <w:rFonts w:asciiTheme="minorHAnsi" w:hAnsiTheme="minorHAnsi" w:cstheme="minorHAnsi"/>
          <w:bCs/>
          <w:sz w:val="20"/>
          <w:szCs w:val="20"/>
          <w:u w:val="single"/>
        </w:rPr>
      </w:pPr>
      <w:r w:rsidRPr="00D63028">
        <w:rPr>
          <w:rFonts w:asciiTheme="minorHAnsi" w:hAnsiTheme="minorHAnsi" w:cstheme="minorHAnsi"/>
          <w:bCs/>
          <w:sz w:val="20"/>
          <w:szCs w:val="20"/>
          <w:u w:val="single"/>
        </w:rPr>
        <w:t>Zielony</w:t>
      </w:r>
    </w:p>
    <w:p w14:paraId="7F207C49" w14:textId="77777777" w:rsidR="008C562F" w:rsidRPr="00D63028" w:rsidRDefault="008C562F" w:rsidP="008C562F">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Na elewacji: 6011 6018 6019 6021</w:t>
      </w:r>
    </w:p>
    <w:p w14:paraId="33897B68" w14:textId="0A7D235C" w:rsidR="00DF0FC7" w:rsidRPr="00D63028" w:rsidRDefault="008C562F" w:rsidP="008C562F">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Dopuszczalne</w:t>
      </w:r>
      <w:r w:rsidR="00AF085B" w:rsidRPr="00D63028">
        <w:rPr>
          <w:rFonts w:asciiTheme="minorHAnsi" w:hAnsiTheme="minorHAnsi" w:cstheme="minorHAnsi"/>
          <w:bCs/>
          <w:sz w:val="20"/>
          <w:szCs w:val="20"/>
        </w:rPr>
        <w:t xml:space="preserve"> (jako zbliżone)</w:t>
      </w:r>
      <w:r w:rsidRPr="00D63028">
        <w:rPr>
          <w:rFonts w:asciiTheme="minorHAnsi" w:hAnsiTheme="minorHAnsi" w:cstheme="minorHAnsi"/>
          <w:bCs/>
          <w:sz w:val="20"/>
          <w:szCs w:val="20"/>
        </w:rPr>
        <w:t>: 6001 6010 6013 6016 6017 6024 6025 6029 6032</w:t>
      </w:r>
    </w:p>
    <w:p w14:paraId="43DD1713" w14:textId="501A4FCC" w:rsidR="008C562F" w:rsidRPr="00D63028" w:rsidRDefault="008C562F" w:rsidP="008C562F">
      <w:pPr>
        <w:tabs>
          <w:tab w:val="left" w:pos="-567"/>
        </w:tabs>
        <w:spacing w:after="0"/>
        <w:jc w:val="both"/>
        <w:rPr>
          <w:rFonts w:asciiTheme="minorHAnsi" w:hAnsiTheme="minorHAnsi" w:cstheme="minorHAnsi"/>
          <w:bCs/>
          <w:sz w:val="20"/>
          <w:szCs w:val="20"/>
        </w:rPr>
      </w:pPr>
      <w:r w:rsidRPr="00D63028">
        <w:rPr>
          <w:rFonts w:asciiTheme="minorHAnsi" w:hAnsiTheme="minorHAnsi" w:cstheme="minorHAnsi"/>
          <w:bCs/>
          <w:sz w:val="20"/>
          <w:szCs w:val="20"/>
        </w:rPr>
        <w:tab/>
      </w:r>
      <w:r w:rsidRPr="00D63028">
        <w:rPr>
          <w:rFonts w:asciiTheme="minorHAnsi" w:hAnsiTheme="minorHAnsi" w:cstheme="minorHAnsi"/>
          <w:bCs/>
          <w:sz w:val="20"/>
          <w:szCs w:val="20"/>
        </w:rPr>
        <w:tab/>
      </w:r>
    </w:p>
    <w:p w14:paraId="78906C95" w14:textId="77777777" w:rsidR="006102DC" w:rsidRPr="00D63028" w:rsidRDefault="006102DC" w:rsidP="006102DC">
      <w:pPr>
        <w:pStyle w:val="Akapitzlist"/>
        <w:tabs>
          <w:tab w:val="left" w:pos="-567"/>
        </w:tabs>
        <w:spacing w:after="0"/>
        <w:ind w:left="1712"/>
        <w:jc w:val="both"/>
        <w:rPr>
          <w:sz w:val="20"/>
          <w:szCs w:val="20"/>
        </w:rPr>
      </w:pPr>
      <w:r w:rsidRPr="00D63028">
        <w:rPr>
          <w:rFonts w:asciiTheme="minorHAnsi" w:hAnsiTheme="minorHAnsi" w:cstheme="minorHAnsi"/>
          <w:bCs/>
          <w:sz w:val="20"/>
          <w:szCs w:val="20"/>
        </w:rPr>
        <w:t xml:space="preserve">Punkty zostaną przyznane na podstawie treści karty katalogowej modułów </w:t>
      </w:r>
      <w:r w:rsidRPr="00D63028">
        <w:rPr>
          <w:sz w:val="20"/>
          <w:szCs w:val="20"/>
        </w:rPr>
        <w:t>fotowoltaicznych oraz wizualizacji  w zakresie opisującym parametry tego kryterium oceny ofert.</w:t>
      </w:r>
    </w:p>
    <w:p w14:paraId="7EFDD744" w14:textId="57A2925A" w:rsidR="00B1686D" w:rsidRPr="00D63028" w:rsidRDefault="006102DC" w:rsidP="00B1686D">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 xml:space="preserve"> </w:t>
      </w:r>
    </w:p>
    <w:p w14:paraId="75F6CF81" w14:textId="4999255E" w:rsidR="00B1686D" w:rsidRPr="00D63028" w:rsidRDefault="00B1686D" w:rsidP="00035637">
      <w:pPr>
        <w:pStyle w:val="Akapitzlist"/>
        <w:numPr>
          <w:ilvl w:val="3"/>
          <w:numId w:val="23"/>
        </w:numPr>
        <w:tabs>
          <w:tab w:val="left" w:pos="-567"/>
        </w:tabs>
        <w:spacing w:after="0"/>
        <w:jc w:val="both"/>
        <w:rPr>
          <w:rFonts w:asciiTheme="minorHAnsi" w:hAnsiTheme="minorHAnsi" w:cstheme="minorHAnsi"/>
          <w:bCs/>
          <w:sz w:val="20"/>
          <w:szCs w:val="20"/>
        </w:rPr>
      </w:pPr>
      <w:r w:rsidRPr="00D63028">
        <w:rPr>
          <w:rFonts w:asciiTheme="minorHAnsi" w:hAnsiTheme="minorHAnsi" w:cstheme="minorHAnsi"/>
          <w:bCs/>
          <w:sz w:val="20"/>
          <w:szCs w:val="20"/>
        </w:rPr>
        <w:t xml:space="preserve"> </w:t>
      </w:r>
      <w:r w:rsidR="008620F9" w:rsidRPr="00D63028">
        <w:rPr>
          <w:rFonts w:asciiTheme="minorHAnsi" w:hAnsiTheme="minorHAnsi" w:cstheme="minorHAnsi"/>
          <w:bCs/>
          <w:sz w:val="20"/>
          <w:szCs w:val="20"/>
        </w:rPr>
        <w:t xml:space="preserve">Dopasowane kształtem do wielkości paneli blach elewacji w systemie </w:t>
      </w:r>
      <w:proofErr w:type="spellStart"/>
      <w:r w:rsidR="008620F9" w:rsidRPr="00D63028">
        <w:rPr>
          <w:rFonts w:asciiTheme="minorHAnsi" w:hAnsiTheme="minorHAnsi" w:cstheme="minorHAnsi"/>
          <w:bCs/>
          <w:sz w:val="20"/>
          <w:szCs w:val="20"/>
        </w:rPr>
        <w:t>Kalzip</w:t>
      </w:r>
      <w:proofErr w:type="spellEnd"/>
      <w:r w:rsidR="008620F9" w:rsidRPr="00D63028">
        <w:rPr>
          <w:rFonts w:asciiTheme="minorHAnsi" w:hAnsiTheme="minorHAnsi" w:cstheme="minorHAnsi"/>
          <w:bCs/>
          <w:sz w:val="20"/>
          <w:szCs w:val="20"/>
        </w:rPr>
        <w:t xml:space="preserve"> (E)</w:t>
      </w:r>
      <w:r w:rsidR="00BB12D7" w:rsidRPr="00D63028">
        <w:rPr>
          <w:rFonts w:asciiTheme="minorHAnsi" w:hAnsiTheme="minorHAnsi" w:cstheme="minorHAnsi"/>
          <w:bCs/>
          <w:sz w:val="20"/>
          <w:szCs w:val="20"/>
        </w:rPr>
        <w:t>: (10 pkt)</w:t>
      </w:r>
    </w:p>
    <w:p w14:paraId="5ECEE7FE" w14:textId="77777777" w:rsidR="001B5846" w:rsidRPr="00D63028" w:rsidRDefault="008620F9" w:rsidP="00B1686D">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Dopasowane</w:t>
      </w:r>
      <w:r w:rsidR="00B1686D" w:rsidRPr="00D63028">
        <w:rPr>
          <w:rFonts w:asciiTheme="minorHAnsi" w:hAnsiTheme="minorHAnsi" w:cstheme="minorHAnsi"/>
          <w:bCs/>
          <w:sz w:val="20"/>
          <w:szCs w:val="20"/>
        </w:rPr>
        <w:t xml:space="preserve"> </w:t>
      </w:r>
      <w:r w:rsidR="00992571" w:rsidRPr="00D63028">
        <w:rPr>
          <w:rFonts w:asciiTheme="minorHAnsi" w:hAnsiTheme="minorHAnsi" w:cstheme="minorHAnsi"/>
          <w:bCs/>
          <w:sz w:val="20"/>
          <w:szCs w:val="20"/>
        </w:rPr>
        <w:t>pomiędzy dwoma sąsiadującymi panelami</w:t>
      </w:r>
      <w:r w:rsidR="001B5846" w:rsidRPr="00D63028">
        <w:rPr>
          <w:rFonts w:asciiTheme="minorHAnsi" w:hAnsiTheme="minorHAnsi" w:cstheme="minorHAnsi"/>
          <w:bCs/>
          <w:sz w:val="20"/>
          <w:szCs w:val="20"/>
        </w:rPr>
        <w:t>.</w:t>
      </w:r>
    </w:p>
    <w:p w14:paraId="157E48E2" w14:textId="77777777" w:rsidR="001B5846" w:rsidRPr="00D63028" w:rsidRDefault="001B5846" w:rsidP="00B1686D">
      <w:pPr>
        <w:pStyle w:val="Akapitzlist"/>
        <w:tabs>
          <w:tab w:val="left" w:pos="-567"/>
        </w:tabs>
        <w:spacing w:after="0"/>
        <w:ind w:left="1712"/>
        <w:jc w:val="both"/>
        <w:rPr>
          <w:rFonts w:asciiTheme="minorHAnsi" w:hAnsiTheme="minorHAnsi" w:cstheme="minorHAnsi"/>
          <w:bCs/>
          <w:sz w:val="20"/>
          <w:szCs w:val="20"/>
        </w:rPr>
      </w:pPr>
    </w:p>
    <w:p w14:paraId="321B087A" w14:textId="3832B0D1" w:rsidR="00B1686D" w:rsidRPr="00D63028" w:rsidRDefault="001B5846" w:rsidP="00B1686D">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G</w:t>
      </w:r>
      <w:r w:rsidR="00992571" w:rsidRPr="00D63028">
        <w:rPr>
          <w:rFonts w:asciiTheme="minorHAnsi" w:hAnsiTheme="minorHAnsi" w:cstheme="minorHAnsi"/>
          <w:bCs/>
          <w:sz w:val="20"/>
          <w:szCs w:val="20"/>
        </w:rPr>
        <w:t xml:space="preserve">rubość panela nie wyższa niż wysokość rąbka </w:t>
      </w:r>
      <w:r w:rsidR="00B1686D" w:rsidRPr="00D63028">
        <w:rPr>
          <w:rFonts w:asciiTheme="minorHAnsi" w:hAnsiTheme="minorHAnsi" w:cstheme="minorHAnsi"/>
          <w:bCs/>
          <w:sz w:val="20"/>
          <w:szCs w:val="20"/>
        </w:rPr>
        <w:t xml:space="preserve">– </w:t>
      </w:r>
      <w:r w:rsidR="008620F9" w:rsidRPr="00D63028">
        <w:rPr>
          <w:rFonts w:asciiTheme="minorHAnsi" w:hAnsiTheme="minorHAnsi" w:cstheme="minorHAnsi"/>
          <w:bCs/>
          <w:sz w:val="20"/>
          <w:szCs w:val="20"/>
        </w:rPr>
        <w:t>10</w:t>
      </w:r>
      <w:r w:rsidR="00B1686D" w:rsidRPr="00D63028">
        <w:rPr>
          <w:rFonts w:asciiTheme="minorHAnsi" w:hAnsiTheme="minorHAnsi" w:cstheme="minorHAnsi"/>
          <w:bCs/>
          <w:sz w:val="20"/>
          <w:szCs w:val="20"/>
        </w:rPr>
        <w:t xml:space="preserve"> pkt</w:t>
      </w:r>
    </w:p>
    <w:p w14:paraId="1500DF0F" w14:textId="5232F9DF" w:rsidR="00B1686D" w:rsidRPr="00D63028" w:rsidRDefault="00992571" w:rsidP="00B1686D">
      <w:pPr>
        <w:pStyle w:val="Akapitzlist"/>
        <w:tabs>
          <w:tab w:val="left" w:pos="-567"/>
        </w:tabs>
        <w:spacing w:after="0"/>
        <w:ind w:left="1712"/>
        <w:jc w:val="both"/>
        <w:rPr>
          <w:rFonts w:asciiTheme="minorHAnsi" w:hAnsiTheme="minorHAnsi" w:cstheme="minorHAnsi"/>
          <w:bCs/>
          <w:sz w:val="20"/>
          <w:szCs w:val="20"/>
        </w:rPr>
      </w:pPr>
      <w:r w:rsidRPr="00D63028">
        <w:rPr>
          <w:rFonts w:asciiTheme="minorHAnsi" w:hAnsiTheme="minorHAnsi" w:cstheme="minorHAnsi"/>
          <w:bCs/>
          <w:sz w:val="20"/>
          <w:szCs w:val="20"/>
        </w:rPr>
        <w:t xml:space="preserve">Brak dopasowania </w:t>
      </w:r>
      <w:r w:rsidR="00B1686D" w:rsidRPr="00D63028">
        <w:rPr>
          <w:rFonts w:asciiTheme="minorHAnsi" w:hAnsiTheme="minorHAnsi" w:cstheme="minorHAnsi"/>
          <w:bCs/>
          <w:sz w:val="20"/>
          <w:szCs w:val="20"/>
        </w:rPr>
        <w:t>– 0 pkt</w:t>
      </w:r>
    </w:p>
    <w:p w14:paraId="150A7565" w14:textId="6437412B" w:rsidR="008620F9" w:rsidRPr="00D63028" w:rsidRDefault="008620F9" w:rsidP="00B1686D">
      <w:pPr>
        <w:pStyle w:val="Akapitzlist"/>
        <w:tabs>
          <w:tab w:val="left" w:pos="-567"/>
        </w:tabs>
        <w:spacing w:after="0"/>
        <w:ind w:left="1712"/>
        <w:jc w:val="both"/>
        <w:rPr>
          <w:rFonts w:asciiTheme="minorHAnsi" w:hAnsiTheme="minorHAnsi" w:cstheme="minorHAnsi"/>
          <w:bCs/>
          <w:sz w:val="20"/>
          <w:szCs w:val="20"/>
        </w:rPr>
      </w:pPr>
    </w:p>
    <w:p w14:paraId="36CBEADC" w14:textId="5056A2BA" w:rsidR="001B5846" w:rsidRPr="00D63028" w:rsidRDefault="001B5846" w:rsidP="00B1686D">
      <w:pPr>
        <w:pStyle w:val="Akapitzlist"/>
        <w:tabs>
          <w:tab w:val="left" w:pos="-567"/>
        </w:tabs>
        <w:spacing w:after="0"/>
        <w:ind w:left="1712"/>
        <w:jc w:val="both"/>
        <w:rPr>
          <w:sz w:val="20"/>
          <w:szCs w:val="20"/>
        </w:rPr>
      </w:pPr>
      <w:r w:rsidRPr="00D63028">
        <w:rPr>
          <w:rFonts w:asciiTheme="minorHAnsi" w:hAnsiTheme="minorHAnsi" w:cstheme="minorHAnsi"/>
          <w:bCs/>
          <w:sz w:val="20"/>
          <w:szCs w:val="20"/>
        </w:rPr>
        <w:t xml:space="preserve">Punkty zostaną przyznane na podstawie treści karty katalogowej modułów </w:t>
      </w:r>
      <w:r w:rsidRPr="00D63028">
        <w:rPr>
          <w:sz w:val="20"/>
          <w:szCs w:val="20"/>
        </w:rPr>
        <w:t>fotowoltaicznych oraz wizualizacji  w zakresie opisującym parametry tego kryterium oceny ofert.</w:t>
      </w:r>
    </w:p>
    <w:p w14:paraId="152F7CD8" w14:textId="77777777" w:rsidR="001B5846" w:rsidRPr="00D63028" w:rsidRDefault="001B5846" w:rsidP="00B1686D">
      <w:pPr>
        <w:pStyle w:val="Akapitzlist"/>
        <w:tabs>
          <w:tab w:val="left" w:pos="-567"/>
        </w:tabs>
        <w:spacing w:after="0"/>
        <w:ind w:left="1712"/>
        <w:jc w:val="both"/>
        <w:rPr>
          <w:rFonts w:asciiTheme="minorHAnsi" w:hAnsiTheme="minorHAnsi" w:cstheme="minorHAnsi"/>
          <w:bCs/>
          <w:sz w:val="20"/>
          <w:szCs w:val="20"/>
        </w:rPr>
      </w:pPr>
    </w:p>
    <w:p w14:paraId="25A682C1" w14:textId="41AC0211" w:rsidR="00B1686D" w:rsidRPr="00D63028" w:rsidRDefault="00B1686D" w:rsidP="00035637">
      <w:pPr>
        <w:pStyle w:val="Akapitzlist"/>
        <w:numPr>
          <w:ilvl w:val="2"/>
          <w:numId w:val="23"/>
        </w:numPr>
        <w:tabs>
          <w:tab w:val="left" w:pos="-567"/>
        </w:tabs>
        <w:spacing w:after="0"/>
        <w:jc w:val="both"/>
        <w:rPr>
          <w:rFonts w:asciiTheme="minorHAnsi" w:hAnsiTheme="minorHAnsi" w:cstheme="minorHAnsi"/>
          <w:bCs/>
          <w:sz w:val="20"/>
          <w:szCs w:val="20"/>
        </w:rPr>
      </w:pPr>
      <w:r w:rsidRPr="00D63028">
        <w:rPr>
          <w:rFonts w:asciiTheme="minorHAnsi" w:hAnsiTheme="minorHAnsi" w:cstheme="minorHAnsi"/>
          <w:bCs/>
          <w:sz w:val="20"/>
          <w:szCs w:val="20"/>
        </w:rPr>
        <w:t>Ocena łączna (W)</w:t>
      </w:r>
      <w:r w:rsidR="008F5840">
        <w:rPr>
          <w:rFonts w:asciiTheme="minorHAnsi" w:hAnsiTheme="minorHAnsi" w:cstheme="minorHAnsi"/>
          <w:bCs/>
          <w:sz w:val="20"/>
          <w:szCs w:val="20"/>
        </w:rPr>
        <w:t>:</w:t>
      </w:r>
    </w:p>
    <w:p w14:paraId="2979E993" w14:textId="384A1D67" w:rsidR="00FB580D" w:rsidRPr="00D63028" w:rsidRDefault="00B1686D" w:rsidP="00D02AF2">
      <w:pPr>
        <w:pStyle w:val="Akapitzlist"/>
        <w:tabs>
          <w:tab w:val="left" w:pos="-567"/>
        </w:tabs>
        <w:spacing w:after="0"/>
        <w:ind w:left="1003"/>
        <w:jc w:val="both"/>
        <w:rPr>
          <w:rFonts w:asciiTheme="minorHAnsi" w:hAnsiTheme="minorHAnsi" w:cstheme="minorHAnsi"/>
          <w:bCs/>
          <w:sz w:val="20"/>
          <w:szCs w:val="20"/>
        </w:rPr>
      </w:pPr>
      <w:r w:rsidRPr="00D63028">
        <w:rPr>
          <w:rFonts w:asciiTheme="minorHAnsi" w:hAnsiTheme="minorHAnsi" w:cstheme="minorHAnsi"/>
          <w:bCs/>
          <w:sz w:val="20"/>
          <w:szCs w:val="20"/>
        </w:rPr>
        <w:t>W = C + J</w:t>
      </w:r>
    </w:p>
    <w:p w14:paraId="08D81533" w14:textId="77777777" w:rsidR="002003D4" w:rsidRPr="00D63028"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D63028" w:rsidRDefault="002003D4" w:rsidP="00035637">
      <w:pPr>
        <w:pStyle w:val="Akapitzlist"/>
        <w:numPr>
          <w:ilvl w:val="0"/>
          <w:numId w:val="19"/>
        </w:numPr>
        <w:tabs>
          <w:tab w:val="left" w:pos="-567"/>
        </w:tabs>
        <w:spacing w:after="0"/>
        <w:jc w:val="both"/>
        <w:rPr>
          <w:rFonts w:asciiTheme="minorHAnsi" w:hAnsiTheme="minorHAnsi" w:cstheme="minorHAnsi"/>
          <w:b/>
          <w:vanish/>
          <w:sz w:val="20"/>
          <w:szCs w:val="20"/>
        </w:rPr>
      </w:pPr>
    </w:p>
    <w:p w14:paraId="1B2047BC" w14:textId="77777777" w:rsidR="002003D4" w:rsidRPr="00D63028" w:rsidRDefault="002003D4" w:rsidP="00035637">
      <w:pPr>
        <w:pStyle w:val="Akapitzlist"/>
        <w:numPr>
          <w:ilvl w:val="0"/>
          <w:numId w:val="19"/>
        </w:numPr>
        <w:tabs>
          <w:tab w:val="left" w:pos="-567"/>
        </w:tabs>
        <w:spacing w:after="0"/>
        <w:jc w:val="both"/>
        <w:rPr>
          <w:rFonts w:asciiTheme="minorHAnsi" w:hAnsiTheme="minorHAnsi" w:cstheme="minorHAnsi"/>
          <w:b/>
          <w:vanish/>
          <w:sz w:val="20"/>
          <w:szCs w:val="20"/>
        </w:rPr>
      </w:pPr>
    </w:p>
    <w:p w14:paraId="406CC12D" w14:textId="77777777" w:rsidR="002003D4" w:rsidRPr="00D63028" w:rsidRDefault="002003D4" w:rsidP="00035637">
      <w:pPr>
        <w:pStyle w:val="Akapitzlist"/>
        <w:numPr>
          <w:ilvl w:val="1"/>
          <w:numId w:val="19"/>
        </w:numPr>
        <w:tabs>
          <w:tab w:val="left" w:pos="-567"/>
        </w:tabs>
        <w:spacing w:after="0"/>
        <w:jc w:val="both"/>
        <w:rPr>
          <w:rFonts w:asciiTheme="minorHAnsi" w:hAnsiTheme="minorHAnsi" w:cstheme="minorHAnsi"/>
          <w:b/>
          <w:vanish/>
          <w:sz w:val="20"/>
          <w:szCs w:val="20"/>
        </w:rPr>
      </w:pPr>
    </w:p>
    <w:p w14:paraId="0A8035BD" w14:textId="1DDAE176" w:rsidR="004172F7" w:rsidRPr="00D63028" w:rsidRDefault="004172F7" w:rsidP="00035637">
      <w:pPr>
        <w:pStyle w:val="Akapitzlist"/>
        <w:numPr>
          <w:ilvl w:val="0"/>
          <w:numId w:val="23"/>
        </w:numPr>
        <w:shd w:val="clear" w:color="auto" w:fill="FFFFFF"/>
        <w:spacing w:after="0"/>
        <w:ind w:left="284" w:hanging="426"/>
        <w:jc w:val="both"/>
        <w:rPr>
          <w:rFonts w:asciiTheme="minorHAnsi" w:eastAsia="Times New Roman" w:hAnsiTheme="minorHAnsi" w:cstheme="minorHAnsi"/>
          <w:b/>
          <w:bCs/>
          <w:sz w:val="20"/>
          <w:szCs w:val="20"/>
          <w:lang w:eastAsia="pl-PL"/>
        </w:rPr>
      </w:pPr>
      <w:r w:rsidRPr="00D63028">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D63028">
        <w:rPr>
          <w:rFonts w:asciiTheme="minorHAnsi" w:eastAsia="Times New Roman" w:hAnsiTheme="minorHAnsi" w:cstheme="minorHAnsi"/>
          <w:b/>
          <w:bCs/>
          <w:sz w:val="20"/>
          <w:szCs w:val="20"/>
          <w:lang w:eastAsia="pl-PL"/>
        </w:rPr>
        <w:br/>
      </w:r>
      <w:r w:rsidRPr="00D63028">
        <w:rPr>
          <w:rFonts w:asciiTheme="minorHAnsi" w:eastAsia="Times New Roman" w:hAnsiTheme="minorHAnsi" w:cstheme="minorHAnsi"/>
          <w:b/>
          <w:bCs/>
          <w:sz w:val="20"/>
          <w:szCs w:val="20"/>
          <w:lang w:eastAsia="pl-PL"/>
        </w:rPr>
        <w:t>W SPRAWIE ZAMÓWIENIA PUBLICZNEGO</w:t>
      </w:r>
      <w:r w:rsidR="003C2D92" w:rsidRPr="00D63028">
        <w:rPr>
          <w:rFonts w:asciiTheme="minorHAnsi" w:eastAsia="Times New Roman" w:hAnsiTheme="minorHAnsi" w:cstheme="minorHAnsi"/>
          <w:b/>
          <w:bCs/>
          <w:sz w:val="20"/>
          <w:szCs w:val="20"/>
          <w:lang w:eastAsia="pl-PL"/>
        </w:rPr>
        <w:t>:</w:t>
      </w:r>
    </w:p>
    <w:p w14:paraId="3997DFB2" w14:textId="77777777" w:rsidR="00F86ACF" w:rsidRPr="00D63028" w:rsidRDefault="00F86ACF" w:rsidP="00035637">
      <w:pPr>
        <w:pStyle w:val="Akapitzlist"/>
        <w:numPr>
          <w:ilvl w:val="0"/>
          <w:numId w:val="20"/>
        </w:numPr>
        <w:spacing w:after="0"/>
        <w:jc w:val="both"/>
        <w:rPr>
          <w:rFonts w:asciiTheme="minorHAnsi" w:hAnsiTheme="minorHAnsi" w:cstheme="minorHAnsi"/>
          <w:vanish/>
          <w:sz w:val="20"/>
          <w:szCs w:val="20"/>
          <w:shd w:val="clear" w:color="auto" w:fill="FFFFFF"/>
        </w:rPr>
      </w:pPr>
    </w:p>
    <w:p w14:paraId="0E2FD7D3" w14:textId="77777777" w:rsidR="00F86ACF" w:rsidRPr="00D63028" w:rsidRDefault="00F86ACF" w:rsidP="00035637">
      <w:pPr>
        <w:pStyle w:val="Akapitzlist"/>
        <w:numPr>
          <w:ilvl w:val="0"/>
          <w:numId w:val="20"/>
        </w:numPr>
        <w:spacing w:after="0"/>
        <w:jc w:val="both"/>
        <w:rPr>
          <w:rFonts w:asciiTheme="minorHAnsi" w:hAnsiTheme="minorHAnsi" w:cstheme="minorHAnsi"/>
          <w:vanish/>
          <w:sz w:val="20"/>
          <w:szCs w:val="20"/>
          <w:shd w:val="clear" w:color="auto" w:fill="FFFFFF"/>
        </w:rPr>
      </w:pPr>
    </w:p>
    <w:p w14:paraId="5E433F9C" w14:textId="22F121C4" w:rsidR="001A20D7" w:rsidRPr="00D63028" w:rsidRDefault="001A20D7" w:rsidP="00035637">
      <w:pPr>
        <w:pStyle w:val="Akapitzlist"/>
        <w:numPr>
          <w:ilvl w:val="1"/>
          <w:numId w:val="20"/>
        </w:numPr>
        <w:spacing w:after="0"/>
        <w:ind w:left="567" w:hanging="567"/>
        <w:jc w:val="both"/>
        <w:rPr>
          <w:rFonts w:asciiTheme="minorHAnsi" w:hAnsiTheme="minorHAnsi" w:cstheme="minorHAnsi"/>
          <w:b/>
          <w:sz w:val="20"/>
          <w:szCs w:val="20"/>
        </w:rPr>
      </w:pPr>
      <w:r w:rsidRPr="00D63028">
        <w:rPr>
          <w:rFonts w:asciiTheme="minorHAnsi" w:hAnsiTheme="minorHAnsi" w:cstheme="minorHAnsi"/>
          <w:sz w:val="20"/>
          <w:szCs w:val="20"/>
          <w:shd w:val="clear" w:color="auto" w:fill="FFFFFF"/>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rsidRPr="00D63028">
        <w:rPr>
          <w:rFonts w:asciiTheme="minorHAnsi" w:eastAsia="Times New Roman" w:hAnsiTheme="minorHAnsi" w:cstheme="minorHAnsi"/>
          <w:sz w:val="20"/>
          <w:szCs w:val="20"/>
          <w:lang w:eastAsia="ar-SA"/>
        </w:rPr>
        <w:t>.</w:t>
      </w:r>
      <w:r w:rsidR="00F86ACF" w:rsidRPr="00D63028">
        <w:rPr>
          <w:rFonts w:asciiTheme="minorHAnsi" w:eastAsia="Times New Roman" w:hAnsiTheme="minorHAnsi" w:cstheme="minorHAnsi"/>
          <w:sz w:val="20"/>
          <w:szCs w:val="20"/>
          <w:lang w:eastAsia="ar-SA"/>
        </w:rPr>
        <w:t xml:space="preserve"> </w:t>
      </w:r>
      <w:r w:rsidRPr="00D63028">
        <w:rPr>
          <w:rFonts w:asciiTheme="minorHAnsi" w:eastAsia="Times New Roman" w:hAnsiTheme="minorHAnsi" w:cstheme="minorHAnsi"/>
          <w:sz w:val="20"/>
          <w:szCs w:val="20"/>
          <w:lang w:eastAsia="ar-SA"/>
        </w:rPr>
        <w:t>Zamawiający</w:t>
      </w:r>
      <w:r w:rsidR="00F134E0" w:rsidRPr="00D63028">
        <w:rPr>
          <w:rFonts w:asciiTheme="minorHAnsi" w:eastAsia="Times New Roman" w:hAnsiTheme="minorHAnsi" w:cstheme="minorHAnsi"/>
          <w:sz w:val="20"/>
          <w:szCs w:val="20"/>
          <w:lang w:eastAsia="ar-SA"/>
        </w:rPr>
        <w:t xml:space="preserve"> niezwłocznie </w:t>
      </w:r>
      <w:r w:rsidRPr="00D63028">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D63028" w:rsidRDefault="001A20D7" w:rsidP="00035637">
      <w:pPr>
        <w:pStyle w:val="Akapitzlist"/>
        <w:numPr>
          <w:ilvl w:val="1"/>
          <w:numId w:val="20"/>
        </w:numPr>
        <w:spacing w:after="0"/>
        <w:ind w:left="567" w:hanging="567"/>
        <w:jc w:val="both"/>
        <w:rPr>
          <w:rFonts w:asciiTheme="minorHAnsi" w:hAnsiTheme="minorHAnsi" w:cstheme="minorHAnsi"/>
          <w:b/>
          <w:sz w:val="20"/>
          <w:szCs w:val="20"/>
        </w:rPr>
      </w:pPr>
      <w:r w:rsidRPr="00D63028">
        <w:rPr>
          <w:rFonts w:asciiTheme="minorHAnsi" w:eastAsia="Times New Roman" w:hAnsiTheme="minorHAnsi" w:cstheme="minorHAnsi"/>
          <w:sz w:val="20"/>
          <w:szCs w:val="20"/>
          <w:lang w:eastAsia="ar-SA"/>
        </w:rPr>
        <w:lastRenderedPageBreak/>
        <w:t xml:space="preserve">Umowa może być zawarta przed upływem terminu, o którym mowa w pkt </w:t>
      </w:r>
      <w:r w:rsidR="00DD5792" w:rsidRPr="00D63028">
        <w:rPr>
          <w:rFonts w:asciiTheme="minorHAnsi" w:eastAsia="Times New Roman" w:hAnsiTheme="minorHAnsi" w:cstheme="minorHAnsi"/>
          <w:sz w:val="20"/>
          <w:szCs w:val="20"/>
          <w:lang w:eastAsia="ar-SA"/>
        </w:rPr>
        <w:t>2</w:t>
      </w:r>
      <w:r w:rsidR="001E1B33" w:rsidRPr="00D63028">
        <w:rPr>
          <w:rFonts w:asciiTheme="minorHAnsi" w:eastAsia="Times New Roman" w:hAnsiTheme="minorHAnsi" w:cstheme="minorHAnsi"/>
          <w:sz w:val="20"/>
          <w:szCs w:val="20"/>
          <w:lang w:eastAsia="ar-SA"/>
        </w:rPr>
        <w:t>2</w:t>
      </w:r>
      <w:r w:rsidR="00DD5792" w:rsidRPr="00D63028">
        <w:rPr>
          <w:rFonts w:asciiTheme="minorHAnsi" w:eastAsia="Times New Roman" w:hAnsiTheme="minorHAnsi" w:cstheme="minorHAnsi"/>
          <w:sz w:val="20"/>
          <w:szCs w:val="20"/>
          <w:lang w:eastAsia="ar-SA"/>
        </w:rPr>
        <w:t>.</w:t>
      </w:r>
      <w:r w:rsidRPr="00D63028">
        <w:rPr>
          <w:rFonts w:asciiTheme="minorHAnsi" w:eastAsia="Times New Roman" w:hAnsiTheme="minorHAnsi" w:cstheme="minorHAnsi"/>
          <w:sz w:val="20"/>
          <w:szCs w:val="20"/>
          <w:lang w:eastAsia="ar-SA"/>
        </w:rPr>
        <w:t>1</w:t>
      </w:r>
      <w:r w:rsidR="00DD5792" w:rsidRPr="00D63028">
        <w:rPr>
          <w:rFonts w:asciiTheme="minorHAnsi" w:eastAsia="Times New Roman" w:hAnsiTheme="minorHAnsi" w:cstheme="minorHAnsi"/>
          <w:sz w:val="20"/>
          <w:szCs w:val="20"/>
          <w:lang w:eastAsia="ar-SA"/>
        </w:rPr>
        <w:t xml:space="preserve"> SWZ</w:t>
      </w:r>
      <w:r w:rsidRPr="00D63028">
        <w:rPr>
          <w:rFonts w:asciiTheme="minorHAnsi" w:eastAsia="Times New Roman" w:hAnsiTheme="minorHAnsi" w:cstheme="minorHAnsi"/>
          <w:sz w:val="20"/>
          <w:szCs w:val="20"/>
          <w:lang w:eastAsia="ar-SA"/>
        </w:rPr>
        <w:t>, jeżeli zachodzą okoliczności określone w art. 308 ust. 3 PZP.</w:t>
      </w:r>
    </w:p>
    <w:p w14:paraId="1222955A" w14:textId="77777777" w:rsidR="001C204D" w:rsidRPr="00D63028" w:rsidRDefault="001A20D7" w:rsidP="00035637">
      <w:pPr>
        <w:pStyle w:val="Akapitzlist"/>
        <w:numPr>
          <w:ilvl w:val="1"/>
          <w:numId w:val="20"/>
        </w:numPr>
        <w:spacing w:after="0"/>
        <w:ind w:left="567" w:hanging="567"/>
        <w:jc w:val="both"/>
        <w:rPr>
          <w:rFonts w:asciiTheme="minorHAnsi" w:hAnsiTheme="minorHAnsi" w:cstheme="minorHAnsi"/>
          <w:b/>
          <w:sz w:val="20"/>
          <w:szCs w:val="20"/>
        </w:rPr>
      </w:pPr>
      <w:r w:rsidRPr="00D63028">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2869BFD" w14:textId="77777777" w:rsidR="001C204D" w:rsidRPr="00D63028" w:rsidRDefault="001C204D" w:rsidP="00035637">
      <w:pPr>
        <w:pStyle w:val="Akapitzlist"/>
        <w:numPr>
          <w:ilvl w:val="1"/>
          <w:numId w:val="20"/>
        </w:numPr>
        <w:spacing w:after="0"/>
        <w:ind w:left="567" w:hanging="567"/>
        <w:jc w:val="both"/>
        <w:rPr>
          <w:rFonts w:asciiTheme="minorHAnsi" w:hAnsiTheme="minorHAnsi" w:cstheme="minorHAnsi"/>
          <w:bCs/>
          <w:sz w:val="20"/>
          <w:szCs w:val="20"/>
        </w:rPr>
      </w:pPr>
      <w:r w:rsidRPr="00D63028">
        <w:rPr>
          <w:rFonts w:asciiTheme="minorHAnsi" w:hAnsiTheme="minorHAnsi" w:cstheme="minorHAnsi"/>
          <w:bCs/>
          <w:sz w:val="20"/>
          <w:szCs w:val="20"/>
        </w:rPr>
        <w:t>Wykonawca przedstawi przed zawarciem Umowy potwierdzoną za zgodność z oryginałem kopię dokumentu ubezpieczenia, o której mowa w §3 Projektowanych postanowień umowy.</w:t>
      </w:r>
    </w:p>
    <w:p w14:paraId="5869AC8D" w14:textId="78334211" w:rsidR="001C204D" w:rsidRPr="00D63028" w:rsidRDefault="001C204D" w:rsidP="00035637">
      <w:pPr>
        <w:pStyle w:val="Akapitzlist"/>
        <w:numPr>
          <w:ilvl w:val="1"/>
          <w:numId w:val="20"/>
        </w:numPr>
        <w:spacing w:after="0"/>
        <w:ind w:left="567" w:hanging="567"/>
        <w:jc w:val="both"/>
        <w:rPr>
          <w:rFonts w:asciiTheme="minorHAnsi" w:hAnsiTheme="minorHAnsi" w:cstheme="minorHAnsi"/>
          <w:bCs/>
          <w:sz w:val="20"/>
          <w:szCs w:val="20"/>
        </w:rPr>
      </w:pPr>
      <w:r w:rsidRPr="00D63028">
        <w:rPr>
          <w:rFonts w:asciiTheme="minorHAnsi" w:hAnsiTheme="minorHAnsi" w:cstheme="minorHAnsi"/>
          <w:bCs/>
          <w:sz w:val="20"/>
          <w:szCs w:val="20"/>
        </w:rPr>
        <w:t>Przed podpisaniem umowy Wykonawca zobowiązany jest do wniesienia zabezpieczenia należytego Wykonania Umowy, o którym mowa w pkt 23 SWZ.</w:t>
      </w:r>
    </w:p>
    <w:p w14:paraId="6001C7EB" w14:textId="77777777" w:rsidR="001C204D" w:rsidRPr="00D63028" w:rsidRDefault="001C204D" w:rsidP="001C204D">
      <w:pPr>
        <w:pStyle w:val="Akapitzlist"/>
        <w:spacing w:after="0"/>
        <w:ind w:left="567"/>
        <w:jc w:val="both"/>
        <w:rPr>
          <w:rFonts w:asciiTheme="minorHAnsi" w:hAnsiTheme="minorHAnsi" w:cstheme="minorHAnsi"/>
          <w:b/>
          <w:sz w:val="20"/>
          <w:szCs w:val="20"/>
        </w:rPr>
      </w:pPr>
    </w:p>
    <w:p w14:paraId="52803AD6" w14:textId="77777777" w:rsidR="007A2699" w:rsidRPr="00D63028" w:rsidRDefault="007A2699" w:rsidP="00035637">
      <w:pPr>
        <w:pStyle w:val="Akapitzlist"/>
        <w:numPr>
          <w:ilvl w:val="0"/>
          <w:numId w:val="24"/>
        </w:numPr>
        <w:spacing w:after="0"/>
        <w:ind w:left="284" w:hanging="426"/>
        <w:jc w:val="both"/>
        <w:rPr>
          <w:rFonts w:asciiTheme="minorHAnsi" w:hAnsiTheme="minorHAnsi" w:cstheme="minorHAnsi"/>
          <w:b/>
          <w:sz w:val="20"/>
          <w:szCs w:val="20"/>
        </w:rPr>
      </w:pPr>
      <w:r w:rsidRPr="00D63028">
        <w:rPr>
          <w:rFonts w:asciiTheme="minorHAnsi" w:hAnsiTheme="minorHAnsi" w:cstheme="minorHAnsi"/>
          <w:b/>
          <w:sz w:val="20"/>
          <w:szCs w:val="20"/>
        </w:rPr>
        <w:t>WYMAGANIA DOTYCZĄCE ZABEZPIECZENIA NALEŻYTEGO WYKONANIA UMOWY:</w:t>
      </w:r>
    </w:p>
    <w:p w14:paraId="3088C806" w14:textId="3E56ADCA" w:rsidR="0045187A" w:rsidRPr="00D63028" w:rsidRDefault="0045187A" w:rsidP="00035637">
      <w:pPr>
        <w:pStyle w:val="Akapitzlist"/>
        <w:numPr>
          <w:ilvl w:val="1"/>
          <w:numId w:val="24"/>
        </w:numPr>
        <w:spacing w:after="0"/>
        <w:ind w:left="567" w:hanging="567"/>
        <w:jc w:val="both"/>
        <w:rPr>
          <w:rFonts w:asciiTheme="minorHAnsi" w:hAnsiTheme="minorHAnsi" w:cstheme="minorHAnsi"/>
          <w:sz w:val="20"/>
          <w:szCs w:val="20"/>
        </w:rPr>
      </w:pPr>
      <w:r w:rsidRPr="00D63028">
        <w:rPr>
          <w:rFonts w:asciiTheme="minorHAnsi" w:hAnsiTheme="minorHAnsi" w:cstheme="minorHAnsi"/>
          <w:sz w:val="20"/>
        </w:rPr>
        <w:t xml:space="preserve">Zamawiający wymaga wniesienia zabezpieczenia należytego wykonania umowy.  </w:t>
      </w:r>
    </w:p>
    <w:p w14:paraId="0A6E5909" w14:textId="16C4894A" w:rsidR="0045187A" w:rsidRPr="00D63028" w:rsidRDefault="0045187A" w:rsidP="00035637">
      <w:pPr>
        <w:pStyle w:val="Akapitzlist"/>
        <w:numPr>
          <w:ilvl w:val="1"/>
          <w:numId w:val="24"/>
        </w:numPr>
        <w:spacing w:after="0"/>
        <w:ind w:left="567" w:hanging="567"/>
        <w:jc w:val="both"/>
        <w:rPr>
          <w:rFonts w:asciiTheme="minorHAnsi" w:hAnsiTheme="minorHAnsi" w:cstheme="minorHAnsi"/>
          <w:sz w:val="20"/>
          <w:szCs w:val="20"/>
        </w:rPr>
      </w:pPr>
      <w:r w:rsidRPr="00D63028">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1B0001" w:rsidRPr="00D63028">
        <w:rPr>
          <w:rFonts w:asciiTheme="minorHAnsi" w:hAnsiTheme="minorHAnsi" w:cstheme="minorHAnsi"/>
          <w:b/>
          <w:bCs/>
          <w:sz w:val="20"/>
        </w:rPr>
        <w:t>5</w:t>
      </w:r>
      <w:r w:rsidR="005A6F81" w:rsidRPr="00D63028">
        <w:rPr>
          <w:rFonts w:asciiTheme="minorHAnsi" w:hAnsiTheme="minorHAnsi" w:cstheme="minorHAnsi"/>
          <w:sz w:val="20"/>
        </w:rPr>
        <w:t xml:space="preserve"> </w:t>
      </w:r>
      <w:r w:rsidRPr="00D63028">
        <w:rPr>
          <w:rFonts w:asciiTheme="minorHAnsi" w:hAnsiTheme="minorHAnsi" w:cstheme="minorHAnsi"/>
          <w:b/>
          <w:sz w:val="20"/>
        </w:rPr>
        <w:t>%</w:t>
      </w:r>
      <w:r w:rsidRPr="00D63028">
        <w:rPr>
          <w:rFonts w:asciiTheme="minorHAnsi" w:hAnsiTheme="minorHAnsi" w:cstheme="minorHAnsi"/>
          <w:sz w:val="20"/>
        </w:rPr>
        <w:t xml:space="preserve"> wartości całkowitej podanej w ofercie</w:t>
      </w:r>
      <w:r w:rsidR="00640290" w:rsidRPr="00D63028">
        <w:rPr>
          <w:rFonts w:asciiTheme="minorHAnsi" w:hAnsiTheme="minorHAnsi" w:cstheme="minorHAnsi"/>
          <w:sz w:val="20"/>
        </w:rPr>
        <w:t xml:space="preserve"> </w:t>
      </w:r>
      <w:r w:rsidR="00640290" w:rsidRPr="00D63028">
        <w:rPr>
          <w:rFonts w:asciiTheme="minorHAnsi" w:hAnsiTheme="minorHAnsi" w:cstheme="minorHAnsi"/>
          <w:sz w:val="20"/>
          <w:szCs w:val="20"/>
        </w:rPr>
        <w:t>a</w:t>
      </w:r>
      <w:r w:rsidR="00640290" w:rsidRPr="00D63028">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D63028" w:rsidRDefault="0045187A" w:rsidP="00035637">
      <w:pPr>
        <w:pStyle w:val="Akapitzlist"/>
        <w:numPr>
          <w:ilvl w:val="1"/>
          <w:numId w:val="24"/>
        </w:numPr>
        <w:spacing w:after="0"/>
        <w:ind w:left="567" w:hanging="567"/>
        <w:jc w:val="both"/>
        <w:rPr>
          <w:rFonts w:asciiTheme="minorHAnsi" w:hAnsiTheme="minorHAnsi" w:cstheme="minorHAnsi"/>
          <w:sz w:val="20"/>
        </w:rPr>
      </w:pPr>
      <w:r w:rsidRPr="00D63028">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D63028">
        <w:rPr>
          <w:rFonts w:asciiTheme="minorHAnsi" w:hAnsiTheme="minorHAnsi" w:cstheme="minorHAnsi"/>
          <w:sz w:val="20"/>
          <w:szCs w:val="20"/>
        </w:rPr>
        <w:t>30% wysokości zabezpieczenia zostanie zwrócone w ciągu 15 dni od upływu okresu rękojmi za wady lub gwarancji jakości</w:t>
      </w:r>
      <w:r w:rsidRPr="00D63028">
        <w:rPr>
          <w:rFonts w:asciiTheme="minorHAnsi" w:hAnsiTheme="minorHAnsi" w:cstheme="minorHAnsi"/>
          <w:sz w:val="20"/>
        </w:rPr>
        <w:t xml:space="preserve">. </w:t>
      </w:r>
    </w:p>
    <w:p w14:paraId="17082FAB" w14:textId="77777777" w:rsidR="0045187A" w:rsidRPr="00D63028" w:rsidRDefault="0045187A" w:rsidP="00035637">
      <w:pPr>
        <w:pStyle w:val="Akapitzlist"/>
        <w:numPr>
          <w:ilvl w:val="1"/>
          <w:numId w:val="24"/>
        </w:numPr>
        <w:spacing w:after="0"/>
        <w:ind w:left="567" w:hanging="567"/>
        <w:jc w:val="both"/>
        <w:rPr>
          <w:rFonts w:asciiTheme="minorHAnsi" w:hAnsiTheme="minorHAnsi" w:cstheme="minorHAnsi"/>
          <w:sz w:val="20"/>
        </w:rPr>
      </w:pPr>
      <w:r w:rsidRPr="00D63028">
        <w:rPr>
          <w:rFonts w:asciiTheme="minorHAnsi" w:hAnsiTheme="minorHAnsi" w:cstheme="minorHAnsi"/>
          <w:sz w:val="20"/>
        </w:rPr>
        <w:t>Zabezpieczenie może być wnoszone:</w:t>
      </w:r>
    </w:p>
    <w:p w14:paraId="30198325" w14:textId="77777777" w:rsidR="0045187A" w:rsidRPr="00D63028" w:rsidRDefault="0045187A" w:rsidP="00035637">
      <w:pPr>
        <w:pStyle w:val="Akapitzlist"/>
        <w:numPr>
          <w:ilvl w:val="2"/>
          <w:numId w:val="24"/>
        </w:numPr>
        <w:spacing w:after="0"/>
        <w:ind w:left="851" w:hanging="709"/>
        <w:jc w:val="both"/>
        <w:rPr>
          <w:rFonts w:asciiTheme="minorHAnsi" w:hAnsiTheme="minorHAnsi" w:cstheme="minorHAnsi"/>
          <w:sz w:val="20"/>
        </w:rPr>
      </w:pPr>
      <w:r w:rsidRPr="00D63028">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D63028" w:rsidRDefault="0045187A" w:rsidP="00035637">
      <w:pPr>
        <w:pStyle w:val="Akapitzlist"/>
        <w:numPr>
          <w:ilvl w:val="2"/>
          <w:numId w:val="24"/>
        </w:numPr>
        <w:spacing w:after="0"/>
        <w:ind w:left="851" w:hanging="709"/>
        <w:jc w:val="both"/>
        <w:rPr>
          <w:rFonts w:asciiTheme="minorHAnsi" w:hAnsiTheme="minorHAnsi" w:cstheme="minorHAnsi"/>
          <w:sz w:val="20"/>
        </w:rPr>
      </w:pPr>
      <w:r w:rsidRPr="00D63028">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D63028">
        <w:rPr>
          <w:rFonts w:asciiTheme="minorHAnsi" w:hAnsiTheme="minorHAnsi" w:cstheme="minorHAnsi"/>
          <w:sz w:val="20"/>
          <w:szCs w:val="20"/>
          <w:shd w:val="clear" w:color="auto" w:fill="FFFFFF"/>
        </w:rPr>
        <w:t xml:space="preserve">z dnia 9 listopada 2000 r. </w:t>
      </w:r>
      <w:r w:rsidRPr="00D63028">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D63028" w:rsidRDefault="0045187A" w:rsidP="00035637">
      <w:pPr>
        <w:pStyle w:val="Akapitzlist"/>
        <w:numPr>
          <w:ilvl w:val="1"/>
          <w:numId w:val="24"/>
        </w:numPr>
        <w:spacing w:after="0"/>
        <w:ind w:left="567" w:hanging="567"/>
        <w:jc w:val="both"/>
        <w:rPr>
          <w:rFonts w:asciiTheme="minorHAnsi" w:hAnsiTheme="minorHAnsi" w:cstheme="minorHAnsi"/>
          <w:sz w:val="20"/>
        </w:rPr>
      </w:pPr>
      <w:r w:rsidRPr="00D63028">
        <w:rPr>
          <w:rFonts w:asciiTheme="minorHAnsi" w:hAnsiTheme="minorHAnsi" w:cstheme="minorHAnsi"/>
          <w:sz w:val="20"/>
        </w:rPr>
        <w:t>Dopuszczalne jest złożenie zabezpieczenia w więcej niż jednej formie.</w:t>
      </w:r>
    </w:p>
    <w:p w14:paraId="2AB9B073" w14:textId="77777777" w:rsidR="00640290" w:rsidRPr="00D63028" w:rsidRDefault="0045187A" w:rsidP="00035637">
      <w:pPr>
        <w:pStyle w:val="Akapitzlist"/>
        <w:numPr>
          <w:ilvl w:val="1"/>
          <w:numId w:val="24"/>
        </w:numPr>
        <w:spacing w:after="0"/>
        <w:ind w:left="567" w:hanging="567"/>
        <w:jc w:val="both"/>
        <w:rPr>
          <w:rFonts w:asciiTheme="minorHAnsi" w:hAnsiTheme="minorHAnsi" w:cstheme="minorHAnsi"/>
          <w:sz w:val="20"/>
        </w:rPr>
      </w:pPr>
      <w:r w:rsidRPr="00D63028">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D63028" w:rsidRDefault="00640290" w:rsidP="00035637">
      <w:pPr>
        <w:pStyle w:val="Akapitzlist"/>
        <w:numPr>
          <w:ilvl w:val="1"/>
          <w:numId w:val="24"/>
        </w:numPr>
        <w:spacing w:after="0"/>
        <w:ind w:left="567" w:hanging="567"/>
        <w:jc w:val="both"/>
        <w:rPr>
          <w:rFonts w:asciiTheme="minorHAnsi" w:hAnsiTheme="minorHAnsi" w:cstheme="minorHAnsi"/>
          <w:sz w:val="20"/>
        </w:rPr>
      </w:pPr>
      <w:r w:rsidRPr="00D63028">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D63028" w:rsidRDefault="00640290" w:rsidP="00035637">
      <w:pPr>
        <w:pStyle w:val="Akapitzlist"/>
        <w:numPr>
          <w:ilvl w:val="1"/>
          <w:numId w:val="24"/>
        </w:numPr>
        <w:spacing w:after="0"/>
        <w:ind w:left="567" w:hanging="567"/>
        <w:jc w:val="both"/>
        <w:rPr>
          <w:rFonts w:asciiTheme="minorHAnsi" w:hAnsiTheme="minorHAnsi" w:cstheme="minorHAnsi"/>
          <w:sz w:val="20"/>
        </w:rPr>
      </w:pPr>
      <w:r w:rsidRPr="00D63028">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D63028">
        <w:rPr>
          <w:rFonts w:asciiTheme="minorHAnsi" w:eastAsia="Times New Roman" w:hAnsiTheme="minorHAnsi" w:cstheme="minorHAnsi"/>
          <w:sz w:val="20"/>
          <w:szCs w:val="20"/>
          <w:lang w:eastAsia="pl-PL"/>
        </w:rPr>
        <w:t xml:space="preserve"> </w:t>
      </w:r>
      <w:r w:rsidRPr="00D63028">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D63028" w:rsidRDefault="0045187A" w:rsidP="00035637">
      <w:pPr>
        <w:pStyle w:val="Akapitzlist"/>
        <w:numPr>
          <w:ilvl w:val="1"/>
          <w:numId w:val="24"/>
        </w:numPr>
        <w:spacing w:after="0"/>
        <w:ind w:left="567" w:hanging="567"/>
        <w:jc w:val="both"/>
        <w:rPr>
          <w:rFonts w:asciiTheme="minorHAnsi" w:hAnsiTheme="minorHAnsi" w:cstheme="minorHAnsi"/>
          <w:sz w:val="20"/>
        </w:rPr>
      </w:pPr>
      <w:r w:rsidRPr="00D63028">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D63028" w:rsidRDefault="0045187A" w:rsidP="00035637">
      <w:pPr>
        <w:pStyle w:val="Akapitzlist"/>
        <w:numPr>
          <w:ilvl w:val="2"/>
          <w:numId w:val="24"/>
        </w:numPr>
        <w:spacing w:after="0"/>
        <w:ind w:left="993" w:hanging="851"/>
        <w:jc w:val="both"/>
        <w:rPr>
          <w:rFonts w:asciiTheme="minorHAnsi" w:hAnsiTheme="minorHAnsi" w:cstheme="minorHAnsi"/>
          <w:sz w:val="20"/>
        </w:rPr>
      </w:pPr>
      <w:r w:rsidRPr="00D63028">
        <w:rPr>
          <w:rFonts w:asciiTheme="minorHAnsi" w:hAnsiTheme="minorHAnsi" w:cstheme="minorHAnsi"/>
          <w:sz w:val="20"/>
        </w:rPr>
        <w:t xml:space="preserve">zawierać w swej treści oświadczenie gwaranta (poręczyciela), w którym zobowiązuje się on nieodwołalnie </w:t>
      </w:r>
      <w:r w:rsidRPr="00D63028">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D63028" w:rsidRDefault="0045187A" w:rsidP="00035637">
      <w:pPr>
        <w:pStyle w:val="Akapitzlist"/>
        <w:numPr>
          <w:ilvl w:val="2"/>
          <w:numId w:val="24"/>
        </w:numPr>
        <w:spacing w:after="0"/>
        <w:ind w:left="993" w:hanging="851"/>
        <w:jc w:val="both"/>
        <w:rPr>
          <w:rFonts w:asciiTheme="minorHAnsi" w:hAnsiTheme="minorHAnsi" w:cstheme="minorHAnsi"/>
          <w:sz w:val="20"/>
        </w:rPr>
      </w:pPr>
      <w:r w:rsidRPr="00D63028">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D63028" w:rsidRDefault="0045187A" w:rsidP="00035637">
      <w:pPr>
        <w:pStyle w:val="Akapitzlist"/>
        <w:numPr>
          <w:ilvl w:val="2"/>
          <w:numId w:val="24"/>
        </w:numPr>
        <w:spacing w:after="0"/>
        <w:ind w:left="993" w:hanging="851"/>
        <w:jc w:val="both"/>
        <w:rPr>
          <w:rFonts w:asciiTheme="minorHAnsi" w:hAnsiTheme="minorHAnsi" w:cstheme="minorHAnsi"/>
          <w:sz w:val="20"/>
        </w:rPr>
      </w:pPr>
      <w:r w:rsidRPr="00D63028">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7CCE226F" w14:textId="77777777" w:rsidR="0012301A" w:rsidRPr="00D63028" w:rsidRDefault="0045187A" w:rsidP="00035637">
      <w:pPr>
        <w:pStyle w:val="Akapitzlist"/>
        <w:numPr>
          <w:ilvl w:val="2"/>
          <w:numId w:val="24"/>
        </w:numPr>
        <w:spacing w:after="0"/>
        <w:ind w:left="993" w:hanging="851"/>
        <w:jc w:val="both"/>
        <w:rPr>
          <w:rFonts w:asciiTheme="minorHAnsi" w:hAnsiTheme="minorHAnsi" w:cstheme="minorHAnsi"/>
          <w:sz w:val="20"/>
        </w:rPr>
      </w:pPr>
      <w:r w:rsidRPr="00D63028">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7A8E6F27" w14:textId="05788D37" w:rsidR="0012301A" w:rsidRPr="00D63028" w:rsidRDefault="0012301A" w:rsidP="00035637">
      <w:pPr>
        <w:pStyle w:val="Akapitzlist"/>
        <w:numPr>
          <w:ilvl w:val="2"/>
          <w:numId w:val="24"/>
        </w:numPr>
        <w:spacing w:after="0"/>
        <w:ind w:left="993" w:hanging="851"/>
        <w:jc w:val="both"/>
        <w:rPr>
          <w:rFonts w:asciiTheme="minorHAnsi" w:hAnsiTheme="minorHAnsi" w:cstheme="minorHAnsi"/>
          <w:sz w:val="20"/>
        </w:rPr>
      </w:pPr>
      <w:r w:rsidRPr="00D63028">
        <w:rPr>
          <w:rFonts w:asciiTheme="minorHAnsi" w:hAnsiTheme="minorHAnsi" w:cstheme="minorHAnsi"/>
          <w:sz w:val="20"/>
          <w:szCs w:val="20"/>
          <w:shd w:val="clear" w:color="auto" w:fill="FFFFFF"/>
        </w:rPr>
        <w:lastRenderedPageBreak/>
        <w:t>Zamawiający nie przewiduje częściowego zwrotu zabezpieczenia po wykonaniu części zamówienia, z zastrzeżeniem pkt. 23.3 SWZ.</w:t>
      </w:r>
    </w:p>
    <w:p w14:paraId="5BB0DBFE" w14:textId="47141C5C" w:rsidR="00EE52B5" w:rsidRPr="00D63028" w:rsidRDefault="00EE52B5" w:rsidP="002B4F3C">
      <w:pPr>
        <w:pStyle w:val="Akapitzlist"/>
        <w:spacing w:after="0"/>
        <w:ind w:left="792"/>
        <w:jc w:val="both"/>
        <w:rPr>
          <w:rFonts w:asciiTheme="minorHAnsi" w:hAnsiTheme="minorHAnsi" w:cstheme="minorHAnsi"/>
          <w:sz w:val="20"/>
          <w:szCs w:val="20"/>
        </w:rPr>
      </w:pPr>
    </w:p>
    <w:p w14:paraId="76013144" w14:textId="77777777" w:rsidR="003077AE" w:rsidRPr="00D63028" w:rsidRDefault="003077AE" w:rsidP="00035637">
      <w:pPr>
        <w:pStyle w:val="Akapitzlist"/>
        <w:numPr>
          <w:ilvl w:val="0"/>
          <w:numId w:val="25"/>
        </w:numPr>
        <w:shd w:val="clear" w:color="auto" w:fill="FFFFFF"/>
        <w:spacing w:after="0"/>
        <w:ind w:left="284" w:hanging="426"/>
        <w:rPr>
          <w:rFonts w:asciiTheme="minorHAnsi" w:eastAsia="Times New Roman" w:hAnsiTheme="minorHAnsi" w:cstheme="minorHAnsi"/>
          <w:b/>
          <w:bCs/>
          <w:sz w:val="20"/>
          <w:szCs w:val="20"/>
          <w:lang w:eastAsia="pl-PL"/>
        </w:rPr>
      </w:pPr>
      <w:r w:rsidRPr="00D63028">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D63028" w:rsidRDefault="003077AE" w:rsidP="00035637">
      <w:pPr>
        <w:pStyle w:val="Akapitzlist"/>
        <w:numPr>
          <w:ilvl w:val="1"/>
          <w:numId w:val="25"/>
        </w:numPr>
        <w:spacing w:after="0"/>
        <w:ind w:left="567" w:hanging="567"/>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D63028" w:rsidRDefault="003077AE" w:rsidP="00035637">
      <w:pPr>
        <w:pStyle w:val="Akapitzlist"/>
        <w:numPr>
          <w:ilvl w:val="1"/>
          <w:numId w:val="25"/>
        </w:numPr>
        <w:spacing w:after="0"/>
        <w:ind w:left="567" w:hanging="567"/>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D63028" w:rsidRDefault="003077AE" w:rsidP="002B4F3C">
      <w:pPr>
        <w:pStyle w:val="Akapitzlist"/>
        <w:spacing w:after="0"/>
        <w:ind w:left="792"/>
        <w:jc w:val="both"/>
        <w:rPr>
          <w:rFonts w:asciiTheme="minorHAnsi" w:hAnsiTheme="minorHAnsi" w:cstheme="minorHAnsi"/>
          <w:sz w:val="20"/>
          <w:szCs w:val="20"/>
        </w:rPr>
      </w:pPr>
    </w:p>
    <w:p w14:paraId="2C772CF5" w14:textId="77777777" w:rsidR="007A2699" w:rsidRPr="00D63028" w:rsidRDefault="007A2699" w:rsidP="00035637">
      <w:pPr>
        <w:pStyle w:val="Akapitzlist"/>
        <w:numPr>
          <w:ilvl w:val="0"/>
          <w:numId w:val="26"/>
        </w:numPr>
        <w:spacing w:after="0"/>
        <w:ind w:left="284" w:hanging="426"/>
        <w:jc w:val="both"/>
        <w:rPr>
          <w:rFonts w:asciiTheme="minorHAnsi" w:hAnsiTheme="minorHAnsi" w:cstheme="minorHAnsi"/>
          <w:b/>
          <w:sz w:val="20"/>
          <w:szCs w:val="20"/>
        </w:rPr>
      </w:pPr>
      <w:r w:rsidRPr="00D63028">
        <w:rPr>
          <w:rFonts w:asciiTheme="minorHAnsi" w:hAnsiTheme="minorHAnsi" w:cstheme="minorHAnsi"/>
          <w:b/>
          <w:sz w:val="20"/>
          <w:szCs w:val="20"/>
        </w:rPr>
        <w:t>POZOSTAŁE ZASTRZEŻENIA:</w:t>
      </w:r>
    </w:p>
    <w:p w14:paraId="72D492BC" w14:textId="7897B8D5" w:rsidR="00CC36CE" w:rsidRPr="00D63028" w:rsidRDefault="00CC36CE" w:rsidP="00035637">
      <w:pPr>
        <w:pStyle w:val="Akapitzlist"/>
        <w:numPr>
          <w:ilvl w:val="1"/>
          <w:numId w:val="26"/>
        </w:numPr>
        <w:spacing w:after="0"/>
        <w:ind w:left="567" w:hanging="567"/>
        <w:jc w:val="both"/>
        <w:rPr>
          <w:rFonts w:asciiTheme="minorHAnsi" w:hAnsiTheme="minorHAnsi" w:cstheme="minorHAnsi"/>
          <w:b/>
          <w:sz w:val="20"/>
          <w:szCs w:val="20"/>
        </w:rPr>
      </w:pPr>
      <w:r w:rsidRPr="00D63028">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D63028" w:rsidRDefault="007A2699" w:rsidP="00035637">
      <w:pPr>
        <w:pStyle w:val="Akapitzlist"/>
        <w:numPr>
          <w:ilvl w:val="1"/>
          <w:numId w:val="26"/>
        </w:numPr>
        <w:spacing w:after="0"/>
        <w:ind w:left="567" w:hanging="567"/>
        <w:jc w:val="both"/>
        <w:rPr>
          <w:rFonts w:asciiTheme="minorHAnsi" w:hAnsiTheme="minorHAnsi" w:cstheme="minorHAnsi"/>
          <w:b/>
          <w:sz w:val="20"/>
          <w:szCs w:val="20"/>
        </w:rPr>
      </w:pPr>
      <w:r w:rsidRPr="00D63028">
        <w:rPr>
          <w:rFonts w:asciiTheme="minorHAnsi" w:hAnsiTheme="minorHAnsi" w:cstheme="minorHAnsi"/>
          <w:sz w:val="20"/>
          <w:szCs w:val="20"/>
        </w:rPr>
        <w:t>Zamawiający nie przewiduje zawarcia umowy ramowej</w:t>
      </w:r>
      <w:r w:rsidR="00DE59D0" w:rsidRPr="00D63028">
        <w:rPr>
          <w:rFonts w:asciiTheme="minorHAnsi" w:hAnsiTheme="minorHAnsi" w:cstheme="minorHAnsi"/>
          <w:sz w:val="20"/>
          <w:szCs w:val="20"/>
        </w:rPr>
        <w:t xml:space="preserve">, zatem nie wskazuje </w:t>
      </w:r>
      <w:r w:rsidR="00DE59D0" w:rsidRPr="00D63028">
        <w:rPr>
          <w:rFonts w:asciiTheme="minorHAnsi" w:hAnsiTheme="minorHAnsi" w:cstheme="minorHAnsi"/>
          <w:sz w:val="20"/>
          <w:szCs w:val="20"/>
          <w:shd w:val="clear" w:color="auto" w:fill="FFFFFF"/>
        </w:rPr>
        <w:t>maksymalnej liczby Wykonawców, z którymi ją zawrze.</w:t>
      </w:r>
    </w:p>
    <w:p w14:paraId="0CADF968" w14:textId="33C25343" w:rsidR="007A2699" w:rsidRPr="00D63028" w:rsidRDefault="007A2699" w:rsidP="00035637">
      <w:pPr>
        <w:pStyle w:val="Akapitzlist"/>
        <w:numPr>
          <w:ilvl w:val="1"/>
          <w:numId w:val="26"/>
        </w:numPr>
        <w:spacing w:after="0"/>
        <w:ind w:left="567" w:hanging="567"/>
        <w:jc w:val="both"/>
        <w:rPr>
          <w:rFonts w:asciiTheme="minorHAnsi" w:hAnsiTheme="minorHAnsi" w:cstheme="minorHAnsi"/>
          <w:b/>
          <w:sz w:val="20"/>
          <w:szCs w:val="20"/>
        </w:rPr>
      </w:pPr>
      <w:r w:rsidRPr="00D63028">
        <w:rPr>
          <w:rFonts w:asciiTheme="minorHAnsi" w:hAnsiTheme="minorHAnsi" w:cstheme="minorHAnsi"/>
          <w:sz w:val="20"/>
          <w:szCs w:val="20"/>
        </w:rPr>
        <w:t>Zamawiający nie przewiduje udzieleni</w:t>
      </w:r>
      <w:r w:rsidR="00ED67A3" w:rsidRPr="00D63028">
        <w:rPr>
          <w:rFonts w:asciiTheme="minorHAnsi" w:hAnsiTheme="minorHAnsi" w:cstheme="minorHAnsi"/>
          <w:sz w:val="20"/>
          <w:szCs w:val="20"/>
        </w:rPr>
        <w:t>a</w:t>
      </w:r>
      <w:r w:rsidRPr="00D63028">
        <w:rPr>
          <w:rFonts w:asciiTheme="minorHAnsi" w:hAnsiTheme="minorHAnsi" w:cstheme="minorHAnsi"/>
          <w:sz w:val="20"/>
          <w:szCs w:val="20"/>
        </w:rPr>
        <w:t xml:space="preserve"> zamówień, o których mowa w</w:t>
      </w:r>
      <w:r w:rsidR="00E844F3" w:rsidRPr="00D63028">
        <w:rPr>
          <w:rFonts w:asciiTheme="minorHAnsi" w:hAnsiTheme="minorHAnsi" w:cstheme="minorHAnsi"/>
          <w:sz w:val="20"/>
          <w:szCs w:val="20"/>
        </w:rPr>
        <w:t xml:space="preserve"> art. 305 pkt 1 w zw. z </w:t>
      </w:r>
      <w:r w:rsidRPr="00D63028">
        <w:rPr>
          <w:rFonts w:asciiTheme="minorHAnsi" w:hAnsiTheme="minorHAnsi" w:cstheme="minorHAnsi"/>
          <w:sz w:val="20"/>
          <w:szCs w:val="20"/>
        </w:rPr>
        <w:t xml:space="preserve">art. </w:t>
      </w:r>
      <w:r w:rsidR="00ED67A3" w:rsidRPr="00D63028">
        <w:rPr>
          <w:rFonts w:asciiTheme="minorHAnsi" w:hAnsiTheme="minorHAnsi" w:cstheme="minorHAnsi"/>
          <w:sz w:val="20"/>
          <w:szCs w:val="20"/>
          <w:shd w:val="clear" w:color="auto" w:fill="FFFFFF"/>
        </w:rPr>
        <w:t>214 ust. 1 pkt 7 i 8</w:t>
      </w:r>
      <w:r w:rsidRPr="00D63028">
        <w:rPr>
          <w:rFonts w:asciiTheme="minorHAnsi" w:hAnsiTheme="minorHAnsi" w:cstheme="minorHAnsi"/>
          <w:sz w:val="20"/>
          <w:szCs w:val="20"/>
        </w:rPr>
        <w:t xml:space="preserve"> PZP.</w:t>
      </w:r>
    </w:p>
    <w:p w14:paraId="0945D4BD" w14:textId="50CCCC2C" w:rsidR="007A2699" w:rsidRPr="00D63028" w:rsidRDefault="007A2699" w:rsidP="00035637">
      <w:pPr>
        <w:pStyle w:val="Akapitzlist"/>
        <w:numPr>
          <w:ilvl w:val="1"/>
          <w:numId w:val="26"/>
        </w:numPr>
        <w:spacing w:after="0"/>
        <w:ind w:left="567" w:hanging="567"/>
        <w:jc w:val="both"/>
        <w:rPr>
          <w:rFonts w:asciiTheme="minorHAnsi" w:hAnsiTheme="minorHAnsi" w:cstheme="minorHAnsi"/>
          <w:b/>
          <w:sz w:val="20"/>
          <w:szCs w:val="20"/>
        </w:rPr>
      </w:pPr>
      <w:r w:rsidRPr="00D63028">
        <w:rPr>
          <w:rFonts w:asciiTheme="minorHAnsi" w:hAnsiTheme="minorHAnsi" w:cstheme="minorHAnsi"/>
          <w:sz w:val="20"/>
          <w:szCs w:val="20"/>
        </w:rPr>
        <w:t>Zamawiający nie wymaga oraz nie dopuszcza składania ofert wariantowych.</w:t>
      </w:r>
    </w:p>
    <w:p w14:paraId="5BC19A7C" w14:textId="32CEAB3C" w:rsidR="00D752C0" w:rsidRPr="00D63028" w:rsidRDefault="00D752C0" w:rsidP="00035637">
      <w:pPr>
        <w:pStyle w:val="Akapitzlist"/>
        <w:numPr>
          <w:ilvl w:val="1"/>
          <w:numId w:val="26"/>
        </w:numPr>
        <w:spacing w:after="0"/>
        <w:ind w:left="567" w:hanging="567"/>
        <w:jc w:val="both"/>
        <w:rPr>
          <w:rFonts w:asciiTheme="minorHAnsi" w:hAnsiTheme="minorHAnsi" w:cstheme="minorHAnsi"/>
          <w:b/>
          <w:sz w:val="20"/>
          <w:szCs w:val="20"/>
        </w:rPr>
      </w:pPr>
      <w:r w:rsidRPr="00D63028">
        <w:rPr>
          <w:rFonts w:asciiTheme="minorHAnsi" w:hAnsiTheme="minorHAnsi" w:cstheme="minorHAnsi"/>
          <w:sz w:val="20"/>
          <w:szCs w:val="20"/>
          <w:shd w:val="clear" w:color="auto" w:fill="FFFFFF"/>
        </w:rPr>
        <w:t>Zamawiający nie przewiduje i nie zastrzega możliwości ubiegania się o udzielenie zamówienia wyłącznie przez wykonawców, o których mowa w art. 94</w:t>
      </w:r>
      <w:r w:rsidR="00C4182E" w:rsidRPr="00D63028">
        <w:rPr>
          <w:rFonts w:asciiTheme="minorHAnsi" w:hAnsiTheme="minorHAnsi" w:cstheme="minorHAnsi"/>
          <w:sz w:val="20"/>
          <w:szCs w:val="20"/>
          <w:shd w:val="clear" w:color="auto" w:fill="FFFFFF"/>
        </w:rPr>
        <w:t xml:space="preserve"> PZP.</w:t>
      </w:r>
    </w:p>
    <w:p w14:paraId="12CFBFE5" w14:textId="120A3384" w:rsidR="007A2699" w:rsidRPr="00D63028" w:rsidRDefault="007A2699" w:rsidP="00035637">
      <w:pPr>
        <w:pStyle w:val="Akapitzlist"/>
        <w:numPr>
          <w:ilvl w:val="1"/>
          <w:numId w:val="26"/>
        </w:numPr>
        <w:spacing w:after="0"/>
        <w:ind w:left="567" w:hanging="567"/>
        <w:jc w:val="both"/>
        <w:rPr>
          <w:rFonts w:asciiTheme="minorHAnsi" w:hAnsiTheme="minorHAnsi" w:cstheme="minorHAnsi"/>
          <w:b/>
          <w:sz w:val="20"/>
          <w:szCs w:val="20"/>
        </w:rPr>
      </w:pPr>
      <w:r w:rsidRPr="00D63028">
        <w:rPr>
          <w:rFonts w:asciiTheme="minorHAnsi" w:hAnsiTheme="minorHAnsi" w:cstheme="minorHAnsi"/>
          <w:sz w:val="20"/>
          <w:szCs w:val="20"/>
        </w:rPr>
        <w:t>Zamawiający nie przewiduje zastosowanie aukcji elektronicznej</w:t>
      </w:r>
      <w:r w:rsidR="001E25A4" w:rsidRPr="00D63028">
        <w:rPr>
          <w:rFonts w:asciiTheme="minorHAnsi" w:hAnsiTheme="minorHAnsi" w:cstheme="minorHAnsi"/>
          <w:sz w:val="20"/>
          <w:szCs w:val="20"/>
        </w:rPr>
        <w:t xml:space="preserve">, zatem nie wskazuje </w:t>
      </w:r>
      <w:r w:rsidR="001E25A4" w:rsidRPr="00D63028">
        <w:rPr>
          <w:rFonts w:asciiTheme="minorHAnsi" w:hAnsiTheme="minorHAnsi" w:cstheme="minorHAnsi"/>
          <w:sz w:val="20"/>
          <w:szCs w:val="20"/>
          <w:shd w:val="clear" w:color="auto" w:fill="FFFFFF"/>
        </w:rPr>
        <w:t>informacji, o których mowa w art. 230 PZP.</w:t>
      </w:r>
    </w:p>
    <w:p w14:paraId="47017FB8" w14:textId="77777777" w:rsidR="007A2699" w:rsidRPr="00D63028" w:rsidRDefault="007A2699" w:rsidP="00035637">
      <w:pPr>
        <w:pStyle w:val="Akapitzlist"/>
        <w:numPr>
          <w:ilvl w:val="1"/>
          <w:numId w:val="26"/>
        </w:numPr>
        <w:spacing w:after="0"/>
        <w:ind w:left="567" w:hanging="567"/>
        <w:jc w:val="both"/>
        <w:rPr>
          <w:rFonts w:asciiTheme="minorHAnsi" w:hAnsiTheme="minorHAnsi" w:cstheme="minorHAnsi"/>
          <w:b/>
          <w:sz w:val="20"/>
          <w:szCs w:val="20"/>
        </w:rPr>
      </w:pPr>
      <w:r w:rsidRPr="00D63028">
        <w:rPr>
          <w:rFonts w:asciiTheme="minorHAnsi" w:hAnsiTheme="minorHAnsi" w:cstheme="minorHAnsi"/>
          <w:sz w:val="20"/>
          <w:szCs w:val="20"/>
        </w:rPr>
        <w:t xml:space="preserve">Zamawiający nie przewiduje zwrotu kosztów udziału w postępowaniu. </w:t>
      </w:r>
    </w:p>
    <w:p w14:paraId="6EC6B61E" w14:textId="77777777" w:rsidR="00E41E57" w:rsidRPr="00D63028" w:rsidRDefault="007A2699" w:rsidP="00035637">
      <w:pPr>
        <w:pStyle w:val="Akapitzlist"/>
        <w:numPr>
          <w:ilvl w:val="1"/>
          <w:numId w:val="26"/>
        </w:numPr>
        <w:spacing w:after="0"/>
        <w:ind w:left="567" w:hanging="567"/>
        <w:jc w:val="both"/>
        <w:rPr>
          <w:rFonts w:asciiTheme="minorHAnsi" w:hAnsiTheme="minorHAnsi" w:cstheme="minorHAnsi"/>
          <w:b/>
          <w:sz w:val="20"/>
          <w:szCs w:val="20"/>
        </w:rPr>
      </w:pPr>
      <w:r w:rsidRPr="00D63028">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D63028">
        <w:rPr>
          <w:rFonts w:asciiTheme="minorHAnsi" w:hAnsiTheme="minorHAnsi" w:cstheme="minorHAnsi"/>
          <w:sz w:val="20"/>
          <w:szCs w:val="20"/>
        </w:rPr>
        <w:t xml:space="preserve"> </w:t>
      </w:r>
      <w:r w:rsidR="00235F31" w:rsidRPr="00D63028">
        <w:rPr>
          <w:rFonts w:asciiTheme="minorHAnsi" w:hAnsiTheme="minorHAnsi" w:cstheme="minorHAnsi"/>
          <w:sz w:val="20"/>
          <w:szCs w:val="20"/>
          <w:shd w:val="clear" w:color="auto" w:fill="FFFFFF"/>
        </w:rPr>
        <w:t>w sytuacji określonej w art. 93 PZP</w:t>
      </w:r>
      <w:r w:rsidRPr="00D63028">
        <w:rPr>
          <w:rFonts w:asciiTheme="minorHAnsi" w:hAnsiTheme="minorHAnsi" w:cstheme="minorHAnsi"/>
          <w:sz w:val="20"/>
          <w:szCs w:val="20"/>
        </w:rPr>
        <w:t xml:space="preserve">, jak również nie dopuszcza takiej możliwości. </w:t>
      </w:r>
    </w:p>
    <w:p w14:paraId="7C97FB7D" w14:textId="2D49441C" w:rsidR="00E41E57" w:rsidRPr="00D63028" w:rsidRDefault="00E41E57" w:rsidP="00035637">
      <w:pPr>
        <w:pStyle w:val="Akapitzlist"/>
        <w:numPr>
          <w:ilvl w:val="1"/>
          <w:numId w:val="26"/>
        </w:numPr>
        <w:spacing w:after="0"/>
        <w:ind w:left="567" w:hanging="567"/>
        <w:jc w:val="both"/>
        <w:rPr>
          <w:rFonts w:asciiTheme="minorHAnsi" w:hAnsiTheme="minorHAnsi" w:cstheme="minorHAnsi"/>
          <w:b/>
          <w:sz w:val="20"/>
          <w:szCs w:val="20"/>
        </w:rPr>
      </w:pPr>
      <w:r w:rsidRPr="00D63028">
        <w:rPr>
          <w:rFonts w:asciiTheme="minorHAnsi" w:hAnsiTheme="minorHAnsi" w:cstheme="minorHAnsi"/>
          <w:b/>
          <w:sz w:val="20"/>
          <w:szCs w:val="20"/>
        </w:rPr>
        <w:t>Zamawiający przewiduje możliwość unieważnienia postępowania, jeżeli środki publiczne, które zamierzał przeznaczyć na sfinansowanie całości lub części zamówienia, nie zostaną mu przyznane.</w:t>
      </w:r>
    </w:p>
    <w:p w14:paraId="0E848822" w14:textId="77777777" w:rsidR="00E41E57" w:rsidRPr="00D63028" w:rsidRDefault="00E41E57" w:rsidP="00E41E57">
      <w:pPr>
        <w:pStyle w:val="Akapitzlist"/>
        <w:spacing w:after="0"/>
        <w:ind w:left="567"/>
        <w:jc w:val="both"/>
        <w:rPr>
          <w:rFonts w:asciiTheme="minorHAnsi" w:hAnsiTheme="minorHAnsi" w:cstheme="minorHAnsi"/>
          <w:b/>
          <w:sz w:val="20"/>
          <w:szCs w:val="20"/>
        </w:rPr>
      </w:pPr>
    </w:p>
    <w:p w14:paraId="1557F80B" w14:textId="77777777" w:rsidR="007A2699" w:rsidRPr="00D63028" w:rsidRDefault="007A2699" w:rsidP="002B4F3C">
      <w:pPr>
        <w:spacing w:after="0"/>
        <w:jc w:val="both"/>
        <w:rPr>
          <w:rFonts w:asciiTheme="minorHAnsi" w:hAnsiTheme="minorHAnsi" w:cstheme="minorHAnsi"/>
          <w:b/>
          <w:sz w:val="20"/>
          <w:szCs w:val="20"/>
        </w:rPr>
      </w:pPr>
    </w:p>
    <w:p w14:paraId="6AD36B07" w14:textId="77777777" w:rsidR="007A2699" w:rsidRPr="00D63028" w:rsidRDefault="007A2699" w:rsidP="00035637">
      <w:pPr>
        <w:pStyle w:val="Akapitzlist"/>
        <w:numPr>
          <w:ilvl w:val="0"/>
          <w:numId w:val="26"/>
        </w:numPr>
        <w:tabs>
          <w:tab w:val="left" w:pos="-567"/>
        </w:tabs>
        <w:spacing w:after="0"/>
        <w:ind w:left="284" w:hanging="426"/>
        <w:jc w:val="both"/>
        <w:rPr>
          <w:rFonts w:asciiTheme="minorHAnsi" w:hAnsiTheme="minorHAnsi" w:cstheme="minorHAnsi"/>
          <w:b/>
          <w:sz w:val="20"/>
          <w:szCs w:val="20"/>
        </w:rPr>
      </w:pPr>
      <w:r w:rsidRPr="00D63028">
        <w:rPr>
          <w:rFonts w:asciiTheme="minorHAnsi" w:hAnsiTheme="minorHAnsi" w:cstheme="minorHAnsi"/>
          <w:b/>
          <w:sz w:val="20"/>
          <w:szCs w:val="20"/>
        </w:rPr>
        <w:t>DOTYCZY WYKONAWCÓW BĘDĄCYCH OSOBAMI FIZYCZNYMI:</w:t>
      </w:r>
    </w:p>
    <w:p w14:paraId="4BBDCBC0" w14:textId="77777777" w:rsidR="007A2699" w:rsidRPr="00D63028" w:rsidRDefault="007A2699" w:rsidP="00035637">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 xml:space="preserve">Zamawiający informuje, że: </w:t>
      </w:r>
    </w:p>
    <w:p w14:paraId="4B3E6748" w14:textId="77777777" w:rsidR="007A2699" w:rsidRPr="00D63028" w:rsidRDefault="007A2699" w:rsidP="00035637">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 xml:space="preserve">administratorem Pani/Pana danych osobowych jest Zamawiający. </w:t>
      </w:r>
    </w:p>
    <w:p w14:paraId="340D0987" w14:textId="77777777" w:rsidR="007A2699" w:rsidRPr="00D63028" w:rsidRDefault="007A2699" w:rsidP="00035637">
      <w:pPr>
        <w:pStyle w:val="Akapitzlist"/>
        <w:numPr>
          <w:ilvl w:val="2"/>
          <w:numId w:val="26"/>
        </w:numPr>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 xml:space="preserve">Kontakt do inspektora ochrony danych osobowych: </w:t>
      </w:r>
      <w:hyperlink r:id="rId11" w:history="1">
        <w:r w:rsidRPr="00D63028">
          <w:rPr>
            <w:rStyle w:val="Hipercze"/>
            <w:rFonts w:asciiTheme="minorHAnsi" w:hAnsiTheme="minorHAnsi" w:cstheme="minorHAnsi"/>
            <w:color w:val="auto"/>
            <w:sz w:val="20"/>
            <w:szCs w:val="20"/>
          </w:rPr>
          <w:t>iod@khk.krakow.pl</w:t>
        </w:r>
      </w:hyperlink>
      <w:r w:rsidRPr="00D63028">
        <w:rPr>
          <w:rFonts w:asciiTheme="minorHAnsi" w:hAnsiTheme="minorHAnsi" w:cstheme="minorHAnsi"/>
          <w:sz w:val="20"/>
          <w:szCs w:val="20"/>
        </w:rPr>
        <w:t xml:space="preserve">, tel.: 12 269 15 05. </w:t>
      </w:r>
    </w:p>
    <w:p w14:paraId="733347BF" w14:textId="77777777" w:rsidR="007A2699" w:rsidRPr="00D63028" w:rsidRDefault="007A2699" w:rsidP="00035637">
      <w:pPr>
        <w:pStyle w:val="Akapitzlist"/>
        <w:numPr>
          <w:ilvl w:val="2"/>
          <w:numId w:val="26"/>
        </w:numPr>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D63028" w:rsidRDefault="007A2699" w:rsidP="00035637">
      <w:pPr>
        <w:pStyle w:val="Akapitzlist"/>
        <w:numPr>
          <w:ilvl w:val="2"/>
          <w:numId w:val="26"/>
        </w:numPr>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D63028">
        <w:rPr>
          <w:rFonts w:asciiTheme="minorHAnsi" w:hAnsiTheme="minorHAnsi" w:cstheme="minorHAnsi"/>
          <w:sz w:val="20"/>
          <w:szCs w:val="20"/>
        </w:rPr>
        <w:t>1</w:t>
      </w:r>
      <w:r w:rsidRPr="00D63028">
        <w:rPr>
          <w:rFonts w:asciiTheme="minorHAnsi" w:hAnsiTheme="minorHAnsi" w:cstheme="minorHAnsi"/>
          <w:sz w:val="20"/>
          <w:szCs w:val="20"/>
        </w:rPr>
        <w:t xml:space="preserve">8 oraz art. </w:t>
      </w:r>
      <w:r w:rsidR="00AA3B3C" w:rsidRPr="00D63028">
        <w:rPr>
          <w:rFonts w:asciiTheme="minorHAnsi" w:hAnsiTheme="minorHAnsi" w:cstheme="minorHAnsi"/>
          <w:sz w:val="20"/>
          <w:szCs w:val="20"/>
        </w:rPr>
        <w:t>74</w:t>
      </w:r>
      <w:r w:rsidRPr="00D63028">
        <w:rPr>
          <w:rFonts w:asciiTheme="minorHAnsi" w:hAnsiTheme="minorHAnsi" w:cstheme="minorHAnsi"/>
          <w:sz w:val="20"/>
          <w:szCs w:val="20"/>
        </w:rPr>
        <w:t xml:space="preserve"> ust. </w:t>
      </w:r>
      <w:r w:rsidR="00AA3B3C" w:rsidRPr="00D63028">
        <w:rPr>
          <w:rFonts w:asciiTheme="minorHAnsi" w:hAnsiTheme="minorHAnsi" w:cstheme="minorHAnsi"/>
          <w:sz w:val="20"/>
          <w:szCs w:val="20"/>
        </w:rPr>
        <w:t>1</w:t>
      </w:r>
      <w:r w:rsidRPr="00D63028">
        <w:rPr>
          <w:rFonts w:asciiTheme="minorHAnsi" w:hAnsiTheme="minorHAnsi" w:cstheme="minorHAnsi"/>
          <w:sz w:val="20"/>
          <w:szCs w:val="20"/>
        </w:rPr>
        <w:t xml:space="preserve"> PZP oraz odpowiednie organy kontrole w zakresie ich kompetencji;  </w:t>
      </w:r>
    </w:p>
    <w:p w14:paraId="6D8FDFC7" w14:textId="3B352617" w:rsidR="007A2699" w:rsidRPr="00D63028" w:rsidRDefault="007A2699" w:rsidP="00035637">
      <w:pPr>
        <w:pStyle w:val="Akapitzlist"/>
        <w:numPr>
          <w:ilvl w:val="2"/>
          <w:numId w:val="26"/>
        </w:numPr>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Pani/Pana dane osobowe będą przechowywane, zgodnie z art. 7</w:t>
      </w:r>
      <w:r w:rsidR="006423CD" w:rsidRPr="00D63028">
        <w:rPr>
          <w:rFonts w:asciiTheme="minorHAnsi" w:hAnsiTheme="minorHAnsi" w:cstheme="minorHAnsi"/>
          <w:sz w:val="20"/>
          <w:szCs w:val="20"/>
        </w:rPr>
        <w:t>8</w:t>
      </w:r>
      <w:r w:rsidRPr="00D63028">
        <w:rPr>
          <w:rFonts w:asciiTheme="minorHAnsi" w:hAnsiTheme="minorHAnsi" w:cstheme="minorHAnsi"/>
          <w:sz w:val="20"/>
          <w:szCs w:val="20"/>
        </w:rPr>
        <w:t xml:space="preserve"> ust. 1 </w:t>
      </w:r>
      <w:proofErr w:type="spellStart"/>
      <w:r w:rsidRPr="00D63028">
        <w:rPr>
          <w:rFonts w:asciiTheme="minorHAnsi" w:hAnsiTheme="minorHAnsi" w:cstheme="minorHAnsi"/>
          <w:sz w:val="20"/>
          <w:szCs w:val="20"/>
        </w:rPr>
        <w:t>Pzp</w:t>
      </w:r>
      <w:proofErr w:type="spellEnd"/>
      <w:r w:rsidRPr="00D63028">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D63028">
        <w:rPr>
          <w:rFonts w:asciiTheme="minorHAnsi" w:hAnsiTheme="minorHAnsi" w:cstheme="minorHAnsi"/>
          <w:sz w:val="20"/>
          <w:szCs w:val="20"/>
        </w:rPr>
        <w:t xml:space="preserve"> </w:t>
      </w:r>
      <w:r w:rsidRPr="00D63028">
        <w:rPr>
          <w:rFonts w:asciiTheme="minorHAnsi" w:hAnsiTheme="minorHAnsi" w:cstheme="minorHAnsi"/>
          <w:sz w:val="20"/>
          <w:szCs w:val="20"/>
        </w:rPr>
        <w:t>j. Dz. U. z 20</w:t>
      </w:r>
      <w:r w:rsidR="009C2C51" w:rsidRPr="00D63028">
        <w:rPr>
          <w:rFonts w:asciiTheme="minorHAnsi" w:hAnsiTheme="minorHAnsi" w:cstheme="minorHAnsi"/>
          <w:sz w:val="20"/>
          <w:szCs w:val="20"/>
        </w:rPr>
        <w:t>20</w:t>
      </w:r>
      <w:r w:rsidRPr="00D63028">
        <w:rPr>
          <w:rFonts w:asciiTheme="minorHAnsi" w:hAnsiTheme="minorHAnsi" w:cstheme="minorHAnsi"/>
          <w:sz w:val="20"/>
          <w:szCs w:val="20"/>
        </w:rPr>
        <w:t xml:space="preserve"> r. poz. </w:t>
      </w:r>
      <w:r w:rsidR="009C2C51" w:rsidRPr="00D63028">
        <w:rPr>
          <w:rFonts w:asciiTheme="minorHAnsi" w:hAnsiTheme="minorHAnsi" w:cstheme="minorHAnsi"/>
          <w:sz w:val="20"/>
          <w:szCs w:val="20"/>
        </w:rPr>
        <w:t>164</w:t>
      </w:r>
      <w:r w:rsidRPr="00D63028">
        <w:rPr>
          <w:rFonts w:asciiTheme="minorHAnsi" w:hAnsiTheme="minorHAnsi" w:cstheme="minorHAnsi"/>
          <w:sz w:val="20"/>
          <w:szCs w:val="20"/>
        </w:rPr>
        <w:t xml:space="preserve"> </w:t>
      </w:r>
      <w:r w:rsidR="006423CD" w:rsidRPr="00D63028">
        <w:rPr>
          <w:rFonts w:asciiTheme="minorHAnsi" w:hAnsiTheme="minorHAnsi" w:cstheme="minorHAnsi"/>
          <w:sz w:val="20"/>
          <w:szCs w:val="20"/>
        </w:rPr>
        <w:br/>
      </w:r>
      <w:r w:rsidRPr="00D63028">
        <w:rPr>
          <w:rFonts w:asciiTheme="minorHAnsi" w:hAnsiTheme="minorHAnsi" w:cstheme="minorHAnsi"/>
          <w:sz w:val="20"/>
          <w:szCs w:val="20"/>
        </w:rPr>
        <w:t xml:space="preserve">z późn. zm.) i przepisów wykonawczych do tej ustawy. </w:t>
      </w:r>
    </w:p>
    <w:p w14:paraId="4388BBF2" w14:textId="77777777" w:rsidR="007A2699" w:rsidRPr="00D63028" w:rsidRDefault="007A2699" w:rsidP="00035637">
      <w:pPr>
        <w:pStyle w:val="Akapitzlist"/>
        <w:numPr>
          <w:ilvl w:val="2"/>
          <w:numId w:val="26"/>
        </w:numPr>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D63028" w:rsidRDefault="007A2699" w:rsidP="00035637">
      <w:pPr>
        <w:pStyle w:val="Akapitzlist"/>
        <w:numPr>
          <w:ilvl w:val="2"/>
          <w:numId w:val="26"/>
        </w:numPr>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D63028" w:rsidRDefault="007A2699" w:rsidP="00035637">
      <w:pPr>
        <w:pStyle w:val="Akapitzlist"/>
        <w:numPr>
          <w:ilvl w:val="2"/>
          <w:numId w:val="26"/>
        </w:numPr>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posiada Pani/Pan:</w:t>
      </w:r>
    </w:p>
    <w:p w14:paraId="7B6CBF8F" w14:textId="77777777" w:rsidR="00F86ACF" w:rsidRPr="00D63028" w:rsidRDefault="007A2699" w:rsidP="00035637">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D63028">
        <w:rPr>
          <w:rFonts w:asciiTheme="minorHAnsi" w:hAnsiTheme="minorHAnsi" w:cstheme="minorHAnsi"/>
          <w:sz w:val="20"/>
          <w:szCs w:val="20"/>
        </w:rPr>
        <w:t>prawo dostępu do danych osobowych Pani/Pana dotyczących;</w:t>
      </w:r>
    </w:p>
    <w:p w14:paraId="075BEA06" w14:textId="77777777" w:rsidR="00F86ACF" w:rsidRPr="00D63028" w:rsidRDefault="007A2699" w:rsidP="00035637">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D63028">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D63028" w:rsidRDefault="007A2699" w:rsidP="00035637">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D63028">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w:t>
      </w:r>
      <w:r w:rsidRPr="00D63028">
        <w:rPr>
          <w:rFonts w:asciiTheme="minorHAnsi" w:hAnsiTheme="minorHAnsi" w:cstheme="minorHAnsi"/>
          <w:sz w:val="20"/>
          <w:szCs w:val="20"/>
        </w:rPr>
        <w:lastRenderedPageBreak/>
        <w:t xml:space="preserve">środków ochrony prawnej lub w celu ochrony praw innej osoby fizycznej lub prawnej, lub z uwagi na ważne względy interesu publicznego Unii Europejskiej lub państwa członkowskiego);  </w:t>
      </w:r>
    </w:p>
    <w:p w14:paraId="356902F0" w14:textId="5CA57E60" w:rsidR="007A2699" w:rsidRPr="00D63028" w:rsidRDefault="007A2699" w:rsidP="00035637">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D63028">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D63028" w:rsidRDefault="007A2699" w:rsidP="00035637">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nie przysługuje Pani/Panu:</w:t>
      </w:r>
    </w:p>
    <w:p w14:paraId="628E2C21" w14:textId="77777777" w:rsidR="002B4F3C" w:rsidRPr="00D63028" w:rsidRDefault="007A2699" w:rsidP="00035637">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D63028">
        <w:rPr>
          <w:rFonts w:asciiTheme="minorHAnsi" w:hAnsiTheme="minorHAnsi" w:cstheme="minorHAnsi"/>
          <w:sz w:val="20"/>
          <w:szCs w:val="20"/>
        </w:rPr>
        <w:t>prawo do usunięcia danych osobowych;</w:t>
      </w:r>
    </w:p>
    <w:p w14:paraId="38F9C5BD" w14:textId="77777777" w:rsidR="002B4F3C" w:rsidRPr="00D63028" w:rsidRDefault="007A2699" w:rsidP="00035637">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D63028">
        <w:rPr>
          <w:rFonts w:asciiTheme="minorHAnsi" w:hAnsiTheme="minorHAnsi" w:cstheme="minorHAnsi"/>
          <w:sz w:val="20"/>
          <w:szCs w:val="20"/>
        </w:rPr>
        <w:t>prawo do przenoszenia danych osobowych;</w:t>
      </w:r>
    </w:p>
    <w:p w14:paraId="36105271" w14:textId="0E324124" w:rsidR="007A2699" w:rsidRPr="00D63028" w:rsidRDefault="007A2699" w:rsidP="00035637">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D63028">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D63028" w:rsidRDefault="00E81577" w:rsidP="00035637">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D63028">
        <w:rPr>
          <w:rFonts w:asciiTheme="minorHAnsi" w:hAnsiTheme="minorHAnsi" w:cstheme="minorHAnsi"/>
          <w:sz w:val="20"/>
          <w:szCs w:val="20"/>
        </w:rPr>
        <w:t xml:space="preserve">Ponadto Zamawiający informuje, iż: </w:t>
      </w:r>
    </w:p>
    <w:p w14:paraId="0EDFBCEF" w14:textId="77777777" w:rsidR="00E81577" w:rsidRPr="00D63028" w:rsidRDefault="00E81577" w:rsidP="00035637">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D63028" w:rsidRDefault="00E81577" w:rsidP="00035637">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D63028">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D63028" w:rsidRDefault="007A2699" w:rsidP="002B4F3C">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D63028" w:rsidRDefault="007A2699" w:rsidP="00035637">
      <w:pPr>
        <w:pStyle w:val="Akapitzlist"/>
        <w:numPr>
          <w:ilvl w:val="0"/>
          <w:numId w:val="26"/>
        </w:numPr>
        <w:tabs>
          <w:tab w:val="left" w:pos="-567"/>
        </w:tabs>
        <w:spacing w:after="0"/>
        <w:jc w:val="both"/>
        <w:rPr>
          <w:rFonts w:asciiTheme="minorHAnsi" w:hAnsiTheme="minorHAnsi" w:cstheme="minorHAnsi"/>
          <w:sz w:val="20"/>
          <w:szCs w:val="20"/>
        </w:rPr>
      </w:pPr>
      <w:r w:rsidRPr="00D63028">
        <w:rPr>
          <w:rFonts w:asciiTheme="minorHAnsi" w:hAnsiTheme="minorHAnsi" w:cstheme="minorHAnsi"/>
          <w:b/>
          <w:sz w:val="20"/>
          <w:szCs w:val="20"/>
        </w:rPr>
        <w:t>ZAŁĄCZNIKI DO SWZ:</w:t>
      </w:r>
    </w:p>
    <w:p w14:paraId="5835B929" w14:textId="38B73950" w:rsidR="007A2699" w:rsidRPr="00D63028" w:rsidRDefault="007A2699" w:rsidP="00035637">
      <w:pPr>
        <w:pStyle w:val="Akapitzlist"/>
        <w:numPr>
          <w:ilvl w:val="1"/>
          <w:numId w:val="26"/>
        </w:numPr>
        <w:tabs>
          <w:tab w:val="left" w:pos="-567"/>
        </w:tabs>
        <w:spacing w:after="0"/>
        <w:jc w:val="both"/>
        <w:rPr>
          <w:rFonts w:asciiTheme="minorHAnsi" w:hAnsiTheme="minorHAnsi" w:cstheme="minorHAnsi"/>
          <w:sz w:val="20"/>
          <w:szCs w:val="20"/>
        </w:rPr>
      </w:pPr>
      <w:r w:rsidRPr="00D63028">
        <w:rPr>
          <w:rFonts w:asciiTheme="minorHAnsi" w:hAnsiTheme="minorHAnsi" w:cstheme="minorHAnsi"/>
          <w:sz w:val="20"/>
          <w:szCs w:val="20"/>
        </w:rPr>
        <w:t xml:space="preserve">Załącznik nr 1 do SWZ – </w:t>
      </w:r>
      <w:r w:rsidR="00C06665" w:rsidRPr="00D63028">
        <w:rPr>
          <w:rFonts w:asciiTheme="minorHAnsi" w:hAnsiTheme="minorHAnsi" w:cstheme="minorHAnsi"/>
          <w:sz w:val="20"/>
          <w:szCs w:val="20"/>
        </w:rPr>
        <w:t xml:space="preserve">PFU i </w:t>
      </w:r>
      <w:proofErr w:type="spellStart"/>
      <w:r w:rsidR="00C06665" w:rsidRPr="00D63028">
        <w:rPr>
          <w:rFonts w:asciiTheme="minorHAnsi" w:hAnsiTheme="minorHAnsi" w:cstheme="minorHAnsi"/>
          <w:sz w:val="20"/>
          <w:szCs w:val="20"/>
        </w:rPr>
        <w:t>STWOiRB</w:t>
      </w:r>
      <w:proofErr w:type="spellEnd"/>
      <w:r w:rsidRPr="00D63028">
        <w:rPr>
          <w:rFonts w:asciiTheme="minorHAnsi" w:hAnsiTheme="minorHAnsi" w:cstheme="minorHAnsi"/>
          <w:sz w:val="20"/>
          <w:szCs w:val="20"/>
        </w:rPr>
        <w:t xml:space="preserve"> </w:t>
      </w:r>
    </w:p>
    <w:p w14:paraId="200D2BF1" w14:textId="7A80E033" w:rsidR="007A2699" w:rsidRPr="00D63028" w:rsidRDefault="007A2699" w:rsidP="00035637">
      <w:pPr>
        <w:pStyle w:val="Akapitzlist"/>
        <w:numPr>
          <w:ilvl w:val="1"/>
          <w:numId w:val="26"/>
        </w:numPr>
        <w:tabs>
          <w:tab w:val="left" w:pos="-567"/>
        </w:tabs>
        <w:spacing w:after="0"/>
        <w:jc w:val="both"/>
        <w:rPr>
          <w:rFonts w:asciiTheme="minorHAnsi" w:hAnsiTheme="minorHAnsi" w:cstheme="minorHAnsi"/>
          <w:sz w:val="20"/>
          <w:szCs w:val="20"/>
        </w:rPr>
      </w:pPr>
      <w:r w:rsidRPr="00D63028">
        <w:rPr>
          <w:rFonts w:asciiTheme="minorHAnsi" w:hAnsiTheme="minorHAnsi" w:cstheme="minorHAnsi"/>
          <w:sz w:val="20"/>
          <w:szCs w:val="20"/>
        </w:rPr>
        <w:t>Załącznik nr 2 do SWZ - Formularz ofertowy</w:t>
      </w:r>
    </w:p>
    <w:p w14:paraId="345B926B" w14:textId="4A7C9B6F" w:rsidR="007A2699" w:rsidRPr="00D63028" w:rsidRDefault="007A2699" w:rsidP="00035637">
      <w:pPr>
        <w:pStyle w:val="Akapitzlist"/>
        <w:numPr>
          <w:ilvl w:val="1"/>
          <w:numId w:val="26"/>
        </w:numPr>
        <w:tabs>
          <w:tab w:val="left" w:pos="-567"/>
        </w:tabs>
        <w:spacing w:after="0"/>
        <w:jc w:val="both"/>
        <w:rPr>
          <w:rFonts w:asciiTheme="minorHAnsi" w:hAnsiTheme="minorHAnsi" w:cstheme="minorHAnsi"/>
          <w:sz w:val="20"/>
          <w:szCs w:val="20"/>
        </w:rPr>
      </w:pPr>
      <w:r w:rsidRPr="00D63028">
        <w:rPr>
          <w:rFonts w:asciiTheme="minorHAnsi" w:hAnsiTheme="minorHAnsi" w:cstheme="minorHAnsi"/>
          <w:sz w:val="20"/>
          <w:szCs w:val="20"/>
        </w:rPr>
        <w:t xml:space="preserve">Załącznik nr 3 do SWZ – </w:t>
      </w:r>
      <w:r w:rsidR="00B30545" w:rsidRPr="00D63028">
        <w:rPr>
          <w:rFonts w:asciiTheme="minorHAnsi" w:hAnsiTheme="minorHAnsi" w:cstheme="minorHAnsi"/>
          <w:sz w:val="20"/>
          <w:szCs w:val="20"/>
        </w:rPr>
        <w:t>Projektowane postanowienia umowy</w:t>
      </w:r>
    </w:p>
    <w:p w14:paraId="380CF2DB" w14:textId="755CB971" w:rsidR="007A2699" w:rsidRPr="00D63028" w:rsidRDefault="007A2699" w:rsidP="00035637">
      <w:pPr>
        <w:pStyle w:val="Akapitzlist"/>
        <w:numPr>
          <w:ilvl w:val="1"/>
          <w:numId w:val="26"/>
        </w:numPr>
        <w:tabs>
          <w:tab w:val="left" w:pos="-567"/>
        </w:tabs>
        <w:spacing w:after="0"/>
        <w:jc w:val="both"/>
        <w:rPr>
          <w:rFonts w:asciiTheme="minorHAnsi" w:hAnsiTheme="minorHAnsi" w:cstheme="minorHAnsi"/>
          <w:sz w:val="20"/>
          <w:szCs w:val="20"/>
        </w:rPr>
      </w:pPr>
      <w:r w:rsidRPr="00D63028">
        <w:rPr>
          <w:rFonts w:asciiTheme="minorHAnsi" w:hAnsiTheme="minorHAnsi" w:cstheme="minorHAnsi"/>
          <w:sz w:val="20"/>
          <w:szCs w:val="20"/>
        </w:rPr>
        <w:t>Załącznik nr 4 do SWZ – Wzory oświadczeń do wykorzystania</w:t>
      </w:r>
    </w:p>
    <w:p w14:paraId="63CD892F" w14:textId="606B6B30" w:rsidR="007A2699" w:rsidRPr="00D63028" w:rsidRDefault="007A2699" w:rsidP="002B4F3C">
      <w:pPr>
        <w:spacing w:after="0"/>
        <w:jc w:val="right"/>
        <w:rPr>
          <w:rFonts w:asciiTheme="minorHAnsi" w:hAnsiTheme="minorHAnsi" w:cstheme="minorHAnsi"/>
          <w:b/>
          <w:sz w:val="20"/>
          <w:szCs w:val="20"/>
        </w:rPr>
      </w:pPr>
    </w:p>
    <w:p w14:paraId="13FBF4EB" w14:textId="43EFA51A" w:rsidR="000B70E8" w:rsidRPr="00D63028" w:rsidRDefault="000B70E8" w:rsidP="002B4F3C">
      <w:pPr>
        <w:spacing w:after="0"/>
        <w:jc w:val="right"/>
        <w:rPr>
          <w:rFonts w:asciiTheme="minorHAnsi" w:hAnsiTheme="minorHAnsi" w:cstheme="minorHAnsi"/>
          <w:b/>
          <w:sz w:val="20"/>
          <w:szCs w:val="20"/>
        </w:rPr>
      </w:pPr>
    </w:p>
    <w:p w14:paraId="5B9DA618" w14:textId="49F9C3C8" w:rsidR="000B70E8" w:rsidRPr="00D63028" w:rsidRDefault="000B70E8" w:rsidP="002B4F3C">
      <w:pPr>
        <w:spacing w:after="0"/>
        <w:jc w:val="right"/>
        <w:rPr>
          <w:rFonts w:asciiTheme="minorHAnsi" w:hAnsiTheme="minorHAnsi" w:cstheme="minorHAnsi"/>
          <w:b/>
          <w:sz w:val="20"/>
          <w:szCs w:val="20"/>
        </w:rPr>
      </w:pPr>
    </w:p>
    <w:p w14:paraId="0DD89A10" w14:textId="499B1973" w:rsidR="000B70E8" w:rsidRPr="00D63028" w:rsidRDefault="000B70E8" w:rsidP="002B4F3C">
      <w:pPr>
        <w:spacing w:after="0"/>
        <w:jc w:val="right"/>
        <w:rPr>
          <w:rFonts w:asciiTheme="minorHAnsi" w:hAnsiTheme="minorHAnsi" w:cstheme="minorHAnsi"/>
          <w:b/>
          <w:sz w:val="20"/>
          <w:szCs w:val="20"/>
        </w:rPr>
      </w:pPr>
    </w:p>
    <w:p w14:paraId="5E2C2F1C" w14:textId="6018394F" w:rsidR="000B70E8" w:rsidRPr="00D63028" w:rsidRDefault="000B70E8" w:rsidP="002B4F3C">
      <w:pPr>
        <w:spacing w:after="0"/>
        <w:jc w:val="right"/>
        <w:rPr>
          <w:rFonts w:asciiTheme="minorHAnsi" w:hAnsiTheme="minorHAnsi" w:cstheme="minorHAnsi"/>
          <w:b/>
          <w:sz w:val="20"/>
          <w:szCs w:val="20"/>
        </w:rPr>
      </w:pPr>
    </w:p>
    <w:p w14:paraId="1C5B7A5F" w14:textId="7C724CD9" w:rsidR="000B70E8" w:rsidRPr="00D63028" w:rsidRDefault="000B70E8" w:rsidP="002B4F3C">
      <w:pPr>
        <w:spacing w:after="0"/>
        <w:jc w:val="right"/>
        <w:rPr>
          <w:rFonts w:asciiTheme="minorHAnsi" w:hAnsiTheme="minorHAnsi" w:cstheme="minorHAnsi"/>
          <w:b/>
          <w:sz w:val="20"/>
          <w:szCs w:val="20"/>
        </w:rPr>
      </w:pPr>
    </w:p>
    <w:p w14:paraId="47FB25D4" w14:textId="08E71FBE" w:rsidR="000B70E8" w:rsidRPr="00D63028" w:rsidRDefault="000B70E8" w:rsidP="002B4F3C">
      <w:pPr>
        <w:spacing w:after="0"/>
        <w:jc w:val="right"/>
        <w:rPr>
          <w:rFonts w:asciiTheme="minorHAnsi" w:hAnsiTheme="minorHAnsi" w:cstheme="minorHAnsi"/>
          <w:b/>
          <w:sz w:val="20"/>
          <w:szCs w:val="20"/>
        </w:rPr>
      </w:pPr>
    </w:p>
    <w:p w14:paraId="25B97AD1" w14:textId="57A95FA4" w:rsidR="000B70E8" w:rsidRPr="00D63028" w:rsidRDefault="000B70E8" w:rsidP="002B4F3C">
      <w:pPr>
        <w:spacing w:after="0"/>
        <w:jc w:val="right"/>
        <w:rPr>
          <w:rFonts w:asciiTheme="minorHAnsi" w:hAnsiTheme="minorHAnsi" w:cstheme="minorHAnsi"/>
          <w:b/>
          <w:sz w:val="20"/>
          <w:szCs w:val="20"/>
        </w:rPr>
      </w:pPr>
    </w:p>
    <w:p w14:paraId="17C70DDE" w14:textId="4A6BB7B8" w:rsidR="000B70E8" w:rsidRPr="00D63028" w:rsidRDefault="000B70E8" w:rsidP="002B4F3C">
      <w:pPr>
        <w:spacing w:after="0"/>
        <w:jc w:val="right"/>
        <w:rPr>
          <w:rFonts w:asciiTheme="minorHAnsi" w:hAnsiTheme="minorHAnsi" w:cstheme="minorHAnsi"/>
          <w:b/>
          <w:sz w:val="20"/>
          <w:szCs w:val="20"/>
        </w:rPr>
      </w:pPr>
    </w:p>
    <w:p w14:paraId="2173DEEB" w14:textId="753BA560" w:rsidR="000B70E8" w:rsidRPr="00D63028" w:rsidRDefault="000B70E8" w:rsidP="002B4F3C">
      <w:pPr>
        <w:spacing w:after="0"/>
        <w:jc w:val="right"/>
        <w:rPr>
          <w:rFonts w:asciiTheme="minorHAnsi" w:hAnsiTheme="minorHAnsi" w:cstheme="minorHAnsi"/>
          <w:b/>
          <w:sz w:val="20"/>
          <w:szCs w:val="20"/>
        </w:rPr>
      </w:pPr>
    </w:p>
    <w:p w14:paraId="0C444312" w14:textId="31CDD24C" w:rsidR="000B70E8" w:rsidRPr="00D63028" w:rsidRDefault="000B70E8" w:rsidP="002B4F3C">
      <w:pPr>
        <w:spacing w:after="0"/>
        <w:jc w:val="right"/>
        <w:rPr>
          <w:rFonts w:asciiTheme="minorHAnsi" w:hAnsiTheme="minorHAnsi" w:cstheme="minorHAnsi"/>
          <w:b/>
          <w:sz w:val="20"/>
          <w:szCs w:val="20"/>
        </w:rPr>
      </w:pPr>
    </w:p>
    <w:p w14:paraId="40096F66" w14:textId="450361F6" w:rsidR="000B70E8" w:rsidRPr="00D63028" w:rsidRDefault="000B70E8" w:rsidP="002B4F3C">
      <w:pPr>
        <w:spacing w:after="0"/>
        <w:jc w:val="right"/>
        <w:rPr>
          <w:rFonts w:asciiTheme="minorHAnsi" w:hAnsiTheme="minorHAnsi" w:cstheme="minorHAnsi"/>
          <w:b/>
          <w:sz w:val="20"/>
          <w:szCs w:val="20"/>
        </w:rPr>
      </w:pPr>
    </w:p>
    <w:p w14:paraId="2DD20644" w14:textId="6D4727C1" w:rsidR="000B70E8" w:rsidRPr="00D63028" w:rsidRDefault="000B70E8" w:rsidP="002B4F3C">
      <w:pPr>
        <w:spacing w:after="0"/>
        <w:jc w:val="right"/>
        <w:rPr>
          <w:rFonts w:asciiTheme="minorHAnsi" w:hAnsiTheme="minorHAnsi" w:cstheme="minorHAnsi"/>
          <w:b/>
          <w:sz w:val="20"/>
          <w:szCs w:val="20"/>
        </w:rPr>
      </w:pPr>
    </w:p>
    <w:p w14:paraId="5DCD1B23" w14:textId="2096E9A7" w:rsidR="000B70E8" w:rsidRPr="00D63028" w:rsidRDefault="000B70E8" w:rsidP="002B4F3C">
      <w:pPr>
        <w:spacing w:after="0"/>
        <w:jc w:val="right"/>
        <w:rPr>
          <w:rFonts w:asciiTheme="minorHAnsi" w:hAnsiTheme="minorHAnsi" w:cstheme="minorHAnsi"/>
          <w:b/>
          <w:sz w:val="20"/>
          <w:szCs w:val="20"/>
        </w:rPr>
      </w:pPr>
    </w:p>
    <w:p w14:paraId="588E80A3" w14:textId="6DE9C64D" w:rsidR="000B70E8" w:rsidRPr="00D63028" w:rsidRDefault="000B70E8" w:rsidP="002B4F3C">
      <w:pPr>
        <w:spacing w:after="0"/>
        <w:jc w:val="right"/>
        <w:rPr>
          <w:rFonts w:asciiTheme="minorHAnsi" w:hAnsiTheme="minorHAnsi" w:cstheme="minorHAnsi"/>
          <w:b/>
          <w:sz w:val="20"/>
          <w:szCs w:val="20"/>
        </w:rPr>
      </w:pPr>
    </w:p>
    <w:p w14:paraId="3C69770D" w14:textId="350909F6" w:rsidR="000B70E8" w:rsidRPr="00D63028" w:rsidRDefault="000B70E8" w:rsidP="002B4F3C">
      <w:pPr>
        <w:spacing w:after="0"/>
        <w:jc w:val="right"/>
        <w:rPr>
          <w:rFonts w:asciiTheme="minorHAnsi" w:hAnsiTheme="minorHAnsi" w:cstheme="minorHAnsi"/>
          <w:b/>
          <w:sz w:val="20"/>
          <w:szCs w:val="20"/>
        </w:rPr>
      </w:pPr>
    </w:p>
    <w:p w14:paraId="36CFECD9" w14:textId="61BE0970" w:rsidR="000B70E8" w:rsidRPr="00D63028" w:rsidRDefault="000B70E8" w:rsidP="002B4F3C">
      <w:pPr>
        <w:spacing w:after="0"/>
        <w:jc w:val="right"/>
        <w:rPr>
          <w:rFonts w:asciiTheme="minorHAnsi" w:hAnsiTheme="minorHAnsi" w:cstheme="minorHAnsi"/>
          <w:b/>
          <w:sz w:val="20"/>
          <w:szCs w:val="20"/>
        </w:rPr>
      </w:pPr>
    </w:p>
    <w:p w14:paraId="527CE7E6" w14:textId="1CD95712" w:rsidR="000B70E8" w:rsidRPr="00D63028" w:rsidRDefault="000B70E8" w:rsidP="002B4F3C">
      <w:pPr>
        <w:spacing w:after="0"/>
        <w:jc w:val="right"/>
        <w:rPr>
          <w:rFonts w:asciiTheme="minorHAnsi" w:hAnsiTheme="minorHAnsi" w:cstheme="minorHAnsi"/>
          <w:b/>
          <w:sz w:val="20"/>
          <w:szCs w:val="20"/>
        </w:rPr>
      </w:pPr>
    </w:p>
    <w:p w14:paraId="58EE1252" w14:textId="4041CA40" w:rsidR="000B70E8" w:rsidRPr="00D63028" w:rsidRDefault="000B70E8" w:rsidP="002B4F3C">
      <w:pPr>
        <w:spacing w:after="0"/>
        <w:jc w:val="right"/>
        <w:rPr>
          <w:rFonts w:asciiTheme="minorHAnsi" w:hAnsiTheme="minorHAnsi" w:cstheme="minorHAnsi"/>
          <w:b/>
          <w:sz w:val="20"/>
          <w:szCs w:val="20"/>
        </w:rPr>
      </w:pPr>
    </w:p>
    <w:p w14:paraId="36F8D9C2" w14:textId="03C6BF85" w:rsidR="000B70E8" w:rsidRPr="00D63028" w:rsidRDefault="000B70E8" w:rsidP="002B4F3C">
      <w:pPr>
        <w:spacing w:after="0"/>
        <w:jc w:val="right"/>
        <w:rPr>
          <w:rFonts w:asciiTheme="minorHAnsi" w:hAnsiTheme="minorHAnsi" w:cstheme="minorHAnsi"/>
          <w:b/>
          <w:sz w:val="20"/>
          <w:szCs w:val="20"/>
        </w:rPr>
      </w:pPr>
    </w:p>
    <w:p w14:paraId="7AAE1533" w14:textId="03703519" w:rsidR="000B70E8" w:rsidRPr="00D63028" w:rsidRDefault="000B70E8" w:rsidP="002B4F3C">
      <w:pPr>
        <w:spacing w:after="0"/>
        <w:jc w:val="right"/>
        <w:rPr>
          <w:rFonts w:asciiTheme="minorHAnsi" w:hAnsiTheme="minorHAnsi" w:cstheme="minorHAnsi"/>
          <w:b/>
          <w:sz w:val="20"/>
          <w:szCs w:val="20"/>
        </w:rPr>
      </w:pPr>
    </w:p>
    <w:p w14:paraId="02B1C565" w14:textId="78EE67D7" w:rsidR="000B70E8" w:rsidRPr="00D63028" w:rsidRDefault="000B70E8" w:rsidP="002B4F3C">
      <w:pPr>
        <w:spacing w:after="0"/>
        <w:jc w:val="right"/>
        <w:rPr>
          <w:rFonts w:asciiTheme="minorHAnsi" w:hAnsiTheme="minorHAnsi" w:cstheme="minorHAnsi"/>
          <w:b/>
          <w:sz w:val="20"/>
          <w:szCs w:val="20"/>
        </w:rPr>
      </w:pPr>
    </w:p>
    <w:p w14:paraId="6D128D21" w14:textId="7BBD1CA7" w:rsidR="000B70E8" w:rsidRPr="00D63028" w:rsidRDefault="000B70E8" w:rsidP="002B4F3C">
      <w:pPr>
        <w:spacing w:after="0"/>
        <w:jc w:val="right"/>
        <w:rPr>
          <w:rFonts w:asciiTheme="minorHAnsi" w:hAnsiTheme="minorHAnsi" w:cstheme="minorHAnsi"/>
          <w:b/>
          <w:sz w:val="20"/>
          <w:szCs w:val="20"/>
        </w:rPr>
      </w:pPr>
    </w:p>
    <w:p w14:paraId="210121A4" w14:textId="43744481" w:rsidR="000B70E8" w:rsidRPr="00D63028" w:rsidRDefault="000B70E8" w:rsidP="002B4F3C">
      <w:pPr>
        <w:spacing w:after="0"/>
        <w:jc w:val="right"/>
        <w:rPr>
          <w:rFonts w:asciiTheme="minorHAnsi" w:hAnsiTheme="minorHAnsi" w:cstheme="minorHAnsi"/>
          <w:b/>
          <w:sz w:val="20"/>
          <w:szCs w:val="20"/>
        </w:rPr>
      </w:pPr>
    </w:p>
    <w:p w14:paraId="5E74DDFB" w14:textId="4474CD36" w:rsidR="000B70E8" w:rsidRPr="00D63028" w:rsidRDefault="000B70E8" w:rsidP="002B4F3C">
      <w:pPr>
        <w:spacing w:after="0"/>
        <w:jc w:val="right"/>
        <w:rPr>
          <w:rFonts w:asciiTheme="minorHAnsi" w:hAnsiTheme="minorHAnsi" w:cstheme="minorHAnsi"/>
          <w:b/>
          <w:sz w:val="20"/>
          <w:szCs w:val="20"/>
        </w:rPr>
      </w:pPr>
    </w:p>
    <w:p w14:paraId="4FF16117" w14:textId="7A268C57" w:rsidR="000B70E8" w:rsidRPr="00D63028" w:rsidRDefault="000B70E8" w:rsidP="002B4F3C">
      <w:pPr>
        <w:spacing w:after="0"/>
        <w:jc w:val="right"/>
        <w:rPr>
          <w:rFonts w:asciiTheme="minorHAnsi" w:hAnsiTheme="minorHAnsi" w:cstheme="minorHAnsi"/>
          <w:b/>
          <w:sz w:val="20"/>
          <w:szCs w:val="20"/>
        </w:rPr>
      </w:pPr>
    </w:p>
    <w:p w14:paraId="33E2CF68" w14:textId="1F3B8E8B" w:rsidR="000B70E8" w:rsidRPr="00D63028" w:rsidRDefault="000B70E8" w:rsidP="002B4F3C">
      <w:pPr>
        <w:spacing w:after="0"/>
        <w:jc w:val="right"/>
        <w:rPr>
          <w:rFonts w:asciiTheme="minorHAnsi" w:hAnsiTheme="minorHAnsi" w:cstheme="minorHAnsi"/>
          <w:b/>
          <w:sz w:val="20"/>
          <w:szCs w:val="20"/>
        </w:rPr>
      </w:pPr>
    </w:p>
    <w:p w14:paraId="4AD82218" w14:textId="60A0C404" w:rsidR="000B70E8" w:rsidRPr="00D63028" w:rsidRDefault="000B70E8" w:rsidP="002B4F3C">
      <w:pPr>
        <w:spacing w:after="0"/>
        <w:jc w:val="right"/>
        <w:rPr>
          <w:rFonts w:asciiTheme="minorHAnsi" w:hAnsiTheme="minorHAnsi" w:cstheme="minorHAnsi"/>
          <w:b/>
          <w:sz w:val="20"/>
          <w:szCs w:val="20"/>
        </w:rPr>
      </w:pPr>
    </w:p>
    <w:p w14:paraId="128CAA5E" w14:textId="3970949E" w:rsidR="000B70E8" w:rsidRPr="00D63028" w:rsidRDefault="000B70E8" w:rsidP="002B4F3C">
      <w:pPr>
        <w:spacing w:after="0"/>
        <w:jc w:val="right"/>
        <w:rPr>
          <w:rFonts w:asciiTheme="minorHAnsi" w:hAnsiTheme="minorHAnsi" w:cstheme="minorHAnsi"/>
          <w:b/>
          <w:sz w:val="20"/>
          <w:szCs w:val="20"/>
        </w:rPr>
      </w:pPr>
    </w:p>
    <w:p w14:paraId="2F023B47" w14:textId="03A8F062" w:rsidR="000B70E8" w:rsidRPr="00D63028" w:rsidRDefault="000B70E8" w:rsidP="002B4F3C">
      <w:pPr>
        <w:spacing w:after="0"/>
        <w:jc w:val="right"/>
        <w:rPr>
          <w:rFonts w:asciiTheme="minorHAnsi" w:hAnsiTheme="minorHAnsi" w:cstheme="minorHAnsi"/>
          <w:b/>
          <w:sz w:val="20"/>
          <w:szCs w:val="20"/>
        </w:rPr>
      </w:pPr>
    </w:p>
    <w:p w14:paraId="031A8E10" w14:textId="2CC8A09B" w:rsidR="000B70E8" w:rsidRPr="00D63028" w:rsidRDefault="000B70E8" w:rsidP="002B4F3C">
      <w:pPr>
        <w:spacing w:after="0"/>
        <w:jc w:val="right"/>
        <w:rPr>
          <w:rFonts w:asciiTheme="minorHAnsi" w:hAnsiTheme="minorHAnsi" w:cstheme="minorHAnsi"/>
          <w:b/>
          <w:sz w:val="20"/>
          <w:szCs w:val="20"/>
        </w:rPr>
      </w:pPr>
    </w:p>
    <w:p w14:paraId="47C607EA" w14:textId="04D8E5B6" w:rsidR="00AE55FA" w:rsidRPr="00D63028" w:rsidRDefault="006C3A46" w:rsidP="001F450C">
      <w:pPr>
        <w:spacing w:after="0"/>
        <w:jc w:val="right"/>
        <w:rPr>
          <w:rFonts w:asciiTheme="minorHAnsi" w:hAnsiTheme="minorHAnsi" w:cstheme="minorHAnsi"/>
          <w:b/>
          <w:sz w:val="20"/>
          <w:szCs w:val="20"/>
        </w:rPr>
      </w:pPr>
      <w:r w:rsidRPr="00D63028">
        <w:rPr>
          <w:rFonts w:asciiTheme="minorHAnsi" w:hAnsiTheme="minorHAnsi" w:cstheme="minorHAnsi"/>
          <w:b/>
          <w:sz w:val="20"/>
          <w:szCs w:val="20"/>
        </w:rPr>
        <w:lastRenderedPageBreak/>
        <w:t xml:space="preserve">Załącznik nr </w:t>
      </w:r>
      <w:r w:rsidR="004A7A8C" w:rsidRPr="00D63028">
        <w:rPr>
          <w:rFonts w:asciiTheme="minorHAnsi" w:hAnsiTheme="minorHAnsi" w:cstheme="minorHAnsi"/>
          <w:b/>
          <w:sz w:val="20"/>
          <w:szCs w:val="20"/>
        </w:rPr>
        <w:t>2</w:t>
      </w:r>
      <w:r w:rsidR="00B74635" w:rsidRPr="00D63028">
        <w:rPr>
          <w:rFonts w:asciiTheme="minorHAnsi" w:hAnsiTheme="minorHAnsi" w:cstheme="minorHAnsi"/>
          <w:b/>
          <w:sz w:val="20"/>
          <w:szCs w:val="20"/>
        </w:rPr>
        <w:t xml:space="preserve"> </w:t>
      </w:r>
      <w:r w:rsidRPr="00D63028">
        <w:rPr>
          <w:rFonts w:asciiTheme="minorHAnsi" w:hAnsiTheme="minorHAnsi" w:cstheme="minorHAnsi"/>
          <w:b/>
          <w:sz w:val="20"/>
          <w:szCs w:val="20"/>
        </w:rPr>
        <w:t>do SWZ</w:t>
      </w:r>
    </w:p>
    <w:p w14:paraId="132A86A2" w14:textId="77777777" w:rsidR="006C3A46" w:rsidRPr="00D63028" w:rsidRDefault="006C3A46" w:rsidP="001F450C">
      <w:pPr>
        <w:tabs>
          <w:tab w:val="num" w:pos="0"/>
        </w:tabs>
        <w:spacing w:after="0"/>
        <w:ind w:left="432" w:hanging="432"/>
        <w:jc w:val="right"/>
        <w:outlineLvl w:val="0"/>
        <w:rPr>
          <w:rFonts w:asciiTheme="minorHAnsi" w:hAnsiTheme="minorHAnsi" w:cstheme="minorHAnsi"/>
          <w:sz w:val="20"/>
          <w:szCs w:val="20"/>
        </w:rPr>
      </w:pPr>
      <w:r w:rsidRPr="00D63028">
        <w:rPr>
          <w:rFonts w:asciiTheme="minorHAnsi" w:hAnsiTheme="minorHAnsi" w:cstheme="minorHAnsi"/>
          <w:sz w:val="20"/>
          <w:szCs w:val="20"/>
        </w:rPr>
        <w:t>........................................</w:t>
      </w:r>
    </w:p>
    <w:p w14:paraId="617BBA88" w14:textId="77777777" w:rsidR="006C3A46" w:rsidRPr="00D63028" w:rsidRDefault="006C3A46" w:rsidP="001F450C">
      <w:pPr>
        <w:spacing w:after="0"/>
        <w:jc w:val="right"/>
        <w:rPr>
          <w:rFonts w:asciiTheme="minorHAnsi" w:hAnsiTheme="minorHAnsi" w:cstheme="minorHAnsi"/>
          <w:sz w:val="20"/>
          <w:szCs w:val="20"/>
        </w:rPr>
      </w:pPr>
      <w:r w:rsidRPr="00D63028">
        <w:rPr>
          <w:rFonts w:asciiTheme="minorHAnsi" w:hAnsiTheme="minorHAnsi" w:cstheme="minorHAnsi"/>
          <w:sz w:val="20"/>
          <w:szCs w:val="20"/>
        </w:rPr>
        <w:t>(</w:t>
      </w:r>
      <w:r w:rsidRPr="00D63028">
        <w:rPr>
          <w:rFonts w:asciiTheme="minorHAnsi" w:hAnsiTheme="minorHAnsi" w:cstheme="minorHAnsi"/>
          <w:i/>
          <w:sz w:val="20"/>
          <w:szCs w:val="20"/>
        </w:rPr>
        <w:t>miejscowość i data)</w:t>
      </w:r>
    </w:p>
    <w:p w14:paraId="62AFF0C2" w14:textId="77777777" w:rsidR="006C3A46" w:rsidRPr="00D63028" w:rsidRDefault="006C3A46" w:rsidP="007C5E27">
      <w:pPr>
        <w:spacing w:after="0"/>
        <w:rPr>
          <w:rFonts w:asciiTheme="minorHAnsi" w:hAnsiTheme="minorHAnsi" w:cstheme="minorHAnsi"/>
          <w:sz w:val="20"/>
          <w:szCs w:val="20"/>
        </w:rPr>
      </w:pPr>
      <w:r w:rsidRPr="00D63028">
        <w:rPr>
          <w:rFonts w:asciiTheme="minorHAnsi" w:hAnsiTheme="minorHAnsi" w:cstheme="minorHAnsi"/>
          <w:sz w:val="20"/>
          <w:szCs w:val="20"/>
        </w:rPr>
        <w:t>...................................................................</w:t>
      </w:r>
    </w:p>
    <w:p w14:paraId="12B43E43" w14:textId="77777777" w:rsidR="006C3A46" w:rsidRPr="00D63028" w:rsidRDefault="006C3A46" w:rsidP="007C5E27">
      <w:pPr>
        <w:spacing w:after="0"/>
        <w:rPr>
          <w:rFonts w:asciiTheme="minorHAnsi" w:hAnsiTheme="minorHAnsi" w:cstheme="minorHAnsi"/>
          <w:i/>
          <w:sz w:val="20"/>
          <w:szCs w:val="20"/>
        </w:rPr>
      </w:pPr>
      <w:r w:rsidRPr="00D63028">
        <w:rPr>
          <w:rFonts w:asciiTheme="minorHAnsi" w:hAnsiTheme="minorHAnsi" w:cstheme="minorHAnsi"/>
          <w:sz w:val="20"/>
          <w:szCs w:val="20"/>
        </w:rPr>
        <w:t xml:space="preserve"> (</w:t>
      </w:r>
      <w:r w:rsidRPr="00D63028">
        <w:rPr>
          <w:rFonts w:asciiTheme="minorHAnsi" w:hAnsiTheme="minorHAnsi" w:cstheme="minorHAnsi"/>
          <w:i/>
          <w:sz w:val="20"/>
          <w:szCs w:val="20"/>
        </w:rPr>
        <w:t>nazwa i siedziba Wykonawcy/Wykonawców)</w:t>
      </w:r>
    </w:p>
    <w:p w14:paraId="27C54684" w14:textId="77777777" w:rsidR="006C3A46" w:rsidRPr="00D63028" w:rsidRDefault="006C3A46" w:rsidP="007C5E27">
      <w:pPr>
        <w:spacing w:after="0"/>
        <w:rPr>
          <w:rFonts w:asciiTheme="minorHAnsi" w:hAnsiTheme="minorHAnsi" w:cstheme="minorHAnsi"/>
          <w:sz w:val="20"/>
          <w:szCs w:val="20"/>
          <w:lang w:val="en-US"/>
        </w:rPr>
      </w:pPr>
      <w:r w:rsidRPr="00D63028">
        <w:rPr>
          <w:rFonts w:asciiTheme="minorHAnsi" w:hAnsiTheme="minorHAnsi" w:cstheme="minorHAnsi"/>
          <w:sz w:val="20"/>
          <w:szCs w:val="20"/>
          <w:lang w:val="en-US"/>
        </w:rPr>
        <w:t>REGON: ........................................</w:t>
      </w:r>
    </w:p>
    <w:p w14:paraId="562EF5F1" w14:textId="77777777" w:rsidR="006C3A46" w:rsidRPr="00D63028" w:rsidRDefault="006C3A46" w:rsidP="007C5E27">
      <w:pPr>
        <w:spacing w:after="0"/>
        <w:rPr>
          <w:rFonts w:asciiTheme="minorHAnsi" w:hAnsiTheme="minorHAnsi" w:cstheme="minorHAnsi"/>
          <w:sz w:val="20"/>
          <w:szCs w:val="20"/>
          <w:lang w:val="en-US"/>
        </w:rPr>
      </w:pPr>
      <w:r w:rsidRPr="00D63028">
        <w:rPr>
          <w:rFonts w:asciiTheme="minorHAnsi" w:hAnsiTheme="minorHAnsi" w:cstheme="minorHAnsi"/>
          <w:sz w:val="20"/>
          <w:szCs w:val="20"/>
          <w:lang w:val="en-US"/>
        </w:rPr>
        <w:t>NIP: ..............................................</w:t>
      </w:r>
    </w:p>
    <w:p w14:paraId="629DFD09" w14:textId="77777777" w:rsidR="00C3682A" w:rsidRPr="00D63028" w:rsidRDefault="00C3682A" w:rsidP="007C5E27">
      <w:pPr>
        <w:spacing w:after="0"/>
        <w:rPr>
          <w:rFonts w:asciiTheme="minorHAnsi" w:hAnsiTheme="minorHAnsi" w:cstheme="minorHAnsi"/>
          <w:sz w:val="20"/>
          <w:szCs w:val="20"/>
          <w:lang w:val="en-US"/>
        </w:rPr>
      </w:pPr>
      <w:r w:rsidRPr="00D63028">
        <w:rPr>
          <w:rFonts w:asciiTheme="minorHAnsi" w:hAnsiTheme="minorHAnsi" w:cstheme="minorHAnsi"/>
          <w:sz w:val="20"/>
          <w:szCs w:val="20"/>
          <w:lang w:val="en-US"/>
        </w:rPr>
        <w:t>KRS: …………………………….</w:t>
      </w:r>
    </w:p>
    <w:p w14:paraId="62011DFB" w14:textId="77777777" w:rsidR="006C3A46" w:rsidRPr="00D63028" w:rsidRDefault="00C3682A" w:rsidP="007C5E27">
      <w:pPr>
        <w:spacing w:after="0"/>
        <w:rPr>
          <w:rFonts w:asciiTheme="minorHAnsi" w:hAnsiTheme="minorHAnsi" w:cstheme="minorHAnsi"/>
          <w:sz w:val="20"/>
          <w:szCs w:val="20"/>
          <w:lang w:val="en-US"/>
        </w:rPr>
      </w:pPr>
      <w:r w:rsidRPr="00D63028">
        <w:rPr>
          <w:rFonts w:asciiTheme="minorHAnsi" w:hAnsiTheme="minorHAnsi" w:cstheme="minorHAnsi"/>
          <w:sz w:val="20"/>
          <w:szCs w:val="20"/>
          <w:lang w:val="en-US"/>
        </w:rPr>
        <w:t>Tel.</w:t>
      </w:r>
      <w:r w:rsidR="006C3A46" w:rsidRPr="00D63028">
        <w:rPr>
          <w:rFonts w:asciiTheme="minorHAnsi" w:hAnsiTheme="minorHAnsi" w:cstheme="minorHAnsi"/>
          <w:sz w:val="20"/>
          <w:szCs w:val="20"/>
          <w:lang w:val="en-US"/>
        </w:rPr>
        <w:t>: …………………………….</w:t>
      </w:r>
    </w:p>
    <w:p w14:paraId="5FE80C9C" w14:textId="77777777" w:rsidR="006C3A46" w:rsidRPr="00D63028" w:rsidRDefault="006C3A46" w:rsidP="007C5E27">
      <w:pPr>
        <w:spacing w:after="0"/>
        <w:rPr>
          <w:rFonts w:asciiTheme="minorHAnsi" w:hAnsiTheme="minorHAnsi" w:cstheme="minorHAnsi"/>
          <w:sz w:val="20"/>
          <w:szCs w:val="20"/>
          <w:lang w:val="en-US"/>
        </w:rPr>
      </w:pPr>
      <w:r w:rsidRPr="00D63028">
        <w:rPr>
          <w:rFonts w:asciiTheme="minorHAnsi" w:hAnsiTheme="minorHAnsi" w:cstheme="minorHAnsi"/>
          <w:sz w:val="20"/>
          <w:szCs w:val="20"/>
          <w:lang w:val="en-US"/>
        </w:rPr>
        <w:t>Mail: …………………………</w:t>
      </w:r>
      <w:r w:rsidR="00C3682A" w:rsidRPr="00D63028">
        <w:rPr>
          <w:rFonts w:asciiTheme="minorHAnsi" w:hAnsiTheme="minorHAnsi" w:cstheme="minorHAnsi"/>
          <w:sz w:val="20"/>
          <w:szCs w:val="20"/>
          <w:lang w:val="en-US"/>
        </w:rPr>
        <w:t>.</w:t>
      </w:r>
      <w:r w:rsidRPr="00D63028">
        <w:rPr>
          <w:rFonts w:asciiTheme="minorHAnsi" w:hAnsiTheme="minorHAnsi" w:cstheme="minorHAnsi"/>
          <w:sz w:val="20"/>
          <w:szCs w:val="20"/>
          <w:lang w:val="en-US"/>
        </w:rPr>
        <w:t>….</w:t>
      </w:r>
    </w:p>
    <w:p w14:paraId="6438A21F" w14:textId="77777777" w:rsidR="006C3A46" w:rsidRPr="00D63028"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D63028" w:rsidRDefault="006C3A46" w:rsidP="007C5E27">
      <w:pPr>
        <w:tabs>
          <w:tab w:val="num" w:pos="0"/>
        </w:tabs>
        <w:spacing w:after="0"/>
        <w:ind w:left="576" w:hanging="576"/>
        <w:jc w:val="center"/>
        <w:outlineLvl w:val="1"/>
        <w:rPr>
          <w:rFonts w:asciiTheme="minorHAnsi" w:hAnsiTheme="minorHAnsi" w:cstheme="minorHAnsi"/>
          <w:b/>
          <w:sz w:val="24"/>
          <w:szCs w:val="24"/>
        </w:rPr>
      </w:pPr>
      <w:r w:rsidRPr="00D63028">
        <w:rPr>
          <w:rFonts w:asciiTheme="minorHAnsi" w:hAnsiTheme="minorHAnsi" w:cstheme="minorHAnsi"/>
          <w:b/>
          <w:sz w:val="24"/>
          <w:szCs w:val="24"/>
        </w:rPr>
        <w:t>FORMULARZ OFERTOWY</w:t>
      </w:r>
    </w:p>
    <w:p w14:paraId="320C1397" w14:textId="77777777" w:rsidR="006C3A46" w:rsidRPr="00D63028" w:rsidRDefault="006C3A46" w:rsidP="007C5E27">
      <w:pPr>
        <w:spacing w:after="0"/>
        <w:jc w:val="right"/>
        <w:rPr>
          <w:rFonts w:asciiTheme="minorHAnsi" w:hAnsiTheme="minorHAnsi" w:cstheme="minorHAnsi"/>
          <w:sz w:val="20"/>
          <w:szCs w:val="20"/>
        </w:rPr>
      </w:pPr>
      <w:r w:rsidRPr="00D63028">
        <w:rPr>
          <w:rFonts w:asciiTheme="minorHAnsi" w:hAnsiTheme="minorHAnsi" w:cstheme="minorHAnsi"/>
          <w:sz w:val="20"/>
          <w:szCs w:val="20"/>
        </w:rPr>
        <w:t xml:space="preserve"> Do: Krakowski Holding Komunalny </w:t>
      </w:r>
    </w:p>
    <w:p w14:paraId="14584AEB" w14:textId="77777777" w:rsidR="006C3A46" w:rsidRPr="00D63028" w:rsidRDefault="006C3A46" w:rsidP="007C5E27">
      <w:pPr>
        <w:spacing w:after="0"/>
        <w:jc w:val="right"/>
        <w:rPr>
          <w:rFonts w:asciiTheme="minorHAnsi" w:hAnsiTheme="minorHAnsi" w:cstheme="minorHAnsi"/>
          <w:sz w:val="20"/>
          <w:szCs w:val="20"/>
        </w:rPr>
      </w:pPr>
      <w:r w:rsidRPr="00D63028">
        <w:rPr>
          <w:rFonts w:asciiTheme="minorHAnsi" w:hAnsiTheme="minorHAnsi" w:cstheme="minorHAnsi"/>
          <w:sz w:val="20"/>
          <w:szCs w:val="20"/>
        </w:rPr>
        <w:t>Spółka Akcyjna w Krakowie</w:t>
      </w:r>
    </w:p>
    <w:p w14:paraId="1A3EE2A7" w14:textId="77777777" w:rsidR="006C3A46" w:rsidRPr="00D63028" w:rsidRDefault="006C3A46" w:rsidP="007C5E27">
      <w:pPr>
        <w:spacing w:after="0"/>
        <w:jc w:val="right"/>
        <w:rPr>
          <w:rFonts w:asciiTheme="minorHAnsi" w:hAnsiTheme="minorHAnsi" w:cstheme="minorHAnsi"/>
          <w:sz w:val="20"/>
          <w:szCs w:val="20"/>
        </w:rPr>
      </w:pPr>
      <w:r w:rsidRPr="00D63028">
        <w:rPr>
          <w:rFonts w:asciiTheme="minorHAnsi" w:hAnsiTheme="minorHAnsi" w:cstheme="minorHAnsi"/>
          <w:sz w:val="20"/>
          <w:szCs w:val="20"/>
        </w:rPr>
        <w:t>ul. Jana Brożka 3, 30-347 Kraków</w:t>
      </w:r>
    </w:p>
    <w:p w14:paraId="7989ECDE" w14:textId="77777777" w:rsidR="00857E15" w:rsidRPr="00D63028" w:rsidRDefault="00857E15" w:rsidP="007C5E27">
      <w:pPr>
        <w:spacing w:after="0"/>
        <w:jc w:val="right"/>
        <w:rPr>
          <w:rFonts w:asciiTheme="minorHAnsi" w:hAnsiTheme="minorHAnsi" w:cstheme="minorHAnsi"/>
          <w:sz w:val="20"/>
          <w:szCs w:val="20"/>
        </w:rPr>
      </w:pPr>
    </w:p>
    <w:p w14:paraId="2C0AEED8" w14:textId="79C97FA8" w:rsidR="006C3A46" w:rsidRPr="00D63028" w:rsidRDefault="004A3AF7" w:rsidP="007C5E27">
      <w:pPr>
        <w:spacing w:after="0"/>
        <w:jc w:val="center"/>
        <w:rPr>
          <w:rFonts w:asciiTheme="minorHAnsi" w:hAnsiTheme="minorHAnsi" w:cstheme="minorHAnsi"/>
          <w:bCs/>
          <w:sz w:val="20"/>
          <w:szCs w:val="20"/>
        </w:rPr>
      </w:pPr>
      <w:r w:rsidRPr="00D63028">
        <w:rPr>
          <w:rFonts w:asciiTheme="minorHAnsi" w:hAnsiTheme="minorHAnsi" w:cstheme="minorHAnsi"/>
          <w:b/>
          <w:sz w:val="20"/>
          <w:szCs w:val="20"/>
        </w:rPr>
        <w:t>Robot</w:t>
      </w:r>
      <w:r w:rsidR="004C1569" w:rsidRPr="00D63028">
        <w:rPr>
          <w:rFonts w:asciiTheme="minorHAnsi" w:hAnsiTheme="minorHAnsi" w:cstheme="minorHAnsi"/>
          <w:b/>
          <w:sz w:val="20"/>
          <w:szCs w:val="20"/>
        </w:rPr>
        <w:t>a</w:t>
      </w:r>
      <w:r w:rsidRPr="00D63028">
        <w:rPr>
          <w:rFonts w:asciiTheme="minorHAnsi" w:hAnsiTheme="minorHAnsi" w:cstheme="minorHAnsi"/>
          <w:b/>
          <w:sz w:val="20"/>
          <w:szCs w:val="20"/>
        </w:rPr>
        <w:t xml:space="preserve"> budowlan</w:t>
      </w:r>
      <w:r w:rsidR="004C1569" w:rsidRPr="00D63028">
        <w:rPr>
          <w:rFonts w:asciiTheme="minorHAnsi" w:hAnsiTheme="minorHAnsi" w:cstheme="minorHAnsi"/>
          <w:b/>
          <w:sz w:val="20"/>
          <w:szCs w:val="20"/>
        </w:rPr>
        <w:t>a</w:t>
      </w:r>
      <w:r w:rsidRPr="00D63028">
        <w:rPr>
          <w:rFonts w:asciiTheme="minorHAnsi" w:hAnsiTheme="minorHAnsi" w:cstheme="minorHAnsi"/>
          <w:b/>
          <w:sz w:val="20"/>
          <w:szCs w:val="20"/>
        </w:rPr>
        <w:t xml:space="preserve"> obejmując</w:t>
      </w:r>
      <w:r w:rsidR="004C1569" w:rsidRPr="00D63028">
        <w:rPr>
          <w:rFonts w:asciiTheme="minorHAnsi" w:hAnsiTheme="minorHAnsi" w:cstheme="minorHAnsi"/>
          <w:b/>
          <w:sz w:val="20"/>
          <w:szCs w:val="20"/>
        </w:rPr>
        <w:t>a</w:t>
      </w:r>
      <w:r w:rsidRPr="00D63028">
        <w:rPr>
          <w:rFonts w:asciiTheme="minorHAnsi" w:hAnsiTheme="minorHAnsi" w:cstheme="minorHAnsi"/>
          <w:b/>
          <w:sz w:val="20"/>
          <w:szCs w:val="20"/>
        </w:rPr>
        <w:t xml:space="preserve"> usługę zaprojektowania, uzyskania decyzji administracyjnych, dostawy, montażu i uruchomienia instalacji fotowoltaicznej (PV) w Zakładzie Termicznego Przekształcania Odpadów (ZTPO) </w:t>
      </w:r>
      <w:r w:rsidR="00837575" w:rsidRPr="00D63028">
        <w:rPr>
          <w:rFonts w:asciiTheme="minorHAnsi" w:hAnsiTheme="minorHAnsi" w:cstheme="minorHAnsi"/>
          <w:b/>
          <w:sz w:val="20"/>
          <w:szCs w:val="20"/>
        </w:rPr>
        <w:br/>
      </w:r>
      <w:r w:rsidRPr="00D63028">
        <w:rPr>
          <w:rFonts w:asciiTheme="minorHAnsi" w:hAnsiTheme="minorHAnsi" w:cstheme="minorHAnsi"/>
          <w:b/>
          <w:sz w:val="20"/>
          <w:szCs w:val="20"/>
        </w:rPr>
        <w:t>przy ul. Giedroycia 23 w Krakowie.</w:t>
      </w:r>
      <w:r w:rsidR="002A7C9E" w:rsidRPr="00D63028">
        <w:rPr>
          <w:rFonts w:asciiTheme="minorHAnsi" w:hAnsiTheme="minorHAnsi" w:cstheme="minorHAnsi"/>
          <w:b/>
          <w:sz w:val="20"/>
          <w:szCs w:val="20"/>
        </w:rPr>
        <w:br/>
      </w:r>
      <w:r w:rsidR="00857E15" w:rsidRPr="00D63028">
        <w:rPr>
          <w:rFonts w:asciiTheme="minorHAnsi" w:hAnsiTheme="minorHAnsi" w:cstheme="minorHAnsi"/>
          <w:bCs/>
          <w:sz w:val="20"/>
          <w:szCs w:val="20"/>
        </w:rPr>
        <w:t>(</w:t>
      </w:r>
      <w:r w:rsidR="00F31F63" w:rsidRPr="00D63028">
        <w:rPr>
          <w:rFonts w:asciiTheme="minorHAnsi" w:hAnsiTheme="minorHAnsi" w:cstheme="minorHAnsi"/>
          <w:bCs/>
          <w:sz w:val="20"/>
          <w:szCs w:val="20"/>
        </w:rPr>
        <w:t xml:space="preserve">Sprawa nr:  </w:t>
      </w:r>
      <w:r w:rsidR="00C1575D" w:rsidRPr="00D63028">
        <w:rPr>
          <w:rFonts w:asciiTheme="minorHAnsi" w:hAnsiTheme="minorHAnsi" w:cstheme="minorHAnsi"/>
          <w:b/>
          <w:sz w:val="20"/>
          <w:szCs w:val="20"/>
        </w:rPr>
        <w:t>K</w:t>
      </w:r>
      <w:r w:rsidR="004C7C99" w:rsidRPr="00D63028">
        <w:rPr>
          <w:rFonts w:asciiTheme="minorHAnsi" w:hAnsiTheme="minorHAnsi" w:cstheme="minorHAnsi"/>
          <w:b/>
          <w:sz w:val="20"/>
          <w:szCs w:val="20"/>
        </w:rPr>
        <w:t>Z</w:t>
      </w:r>
      <w:r w:rsidR="00F31F63" w:rsidRPr="00D63028">
        <w:rPr>
          <w:rFonts w:asciiTheme="minorHAnsi" w:hAnsiTheme="minorHAnsi" w:cstheme="minorHAnsi"/>
          <w:b/>
          <w:sz w:val="20"/>
          <w:szCs w:val="20"/>
        </w:rPr>
        <w:t>P</w:t>
      </w:r>
      <w:r w:rsidR="004C7C99" w:rsidRPr="00D63028">
        <w:rPr>
          <w:rFonts w:asciiTheme="minorHAnsi" w:hAnsiTheme="minorHAnsi" w:cstheme="minorHAnsi"/>
          <w:b/>
          <w:sz w:val="20"/>
          <w:szCs w:val="20"/>
        </w:rPr>
        <w:t>-271-</w:t>
      </w:r>
      <w:r w:rsidR="00C5548E" w:rsidRPr="00D63028">
        <w:rPr>
          <w:rFonts w:asciiTheme="minorHAnsi" w:hAnsiTheme="minorHAnsi" w:cstheme="minorHAnsi"/>
          <w:b/>
          <w:sz w:val="20"/>
          <w:szCs w:val="20"/>
        </w:rPr>
        <w:t>T</w:t>
      </w:r>
      <w:r w:rsidR="00F31F63" w:rsidRPr="00D63028">
        <w:rPr>
          <w:rFonts w:asciiTheme="minorHAnsi" w:hAnsiTheme="minorHAnsi" w:cstheme="minorHAnsi"/>
          <w:b/>
          <w:sz w:val="20"/>
          <w:szCs w:val="20"/>
        </w:rPr>
        <w:t>P</w:t>
      </w:r>
      <w:r w:rsidR="004C7C99" w:rsidRPr="00D63028">
        <w:rPr>
          <w:rFonts w:asciiTheme="minorHAnsi" w:hAnsiTheme="minorHAnsi" w:cstheme="minorHAnsi"/>
          <w:b/>
          <w:sz w:val="20"/>
          <w:szCs w:val="20"/>
        </w:rPr>
        <w:t>-</w:t>
      </w:r>
      <w:r w:rsidR="002A7C9E" w:rsidRPr="00D63028">
        <w:rPr>
          <w:rFonts w:asciiTheme="minorHAnsi" w:hAnsiTheme="minorHAnsi" w:cstheme="minorHAnsi"/>
          <w:b/>
          <w:sz w:val="20"/>
          <w:szCs w:val="20"/>
        </w:rPr>
        <w:t>16</w:t>
      </w:r>
      <w:r w:rsidR="006C3A46" w:rsidRPr="00D63028">
        <w:rPr>
          <w:rFonts w:asciiTheme="minorHAnsi" w:hAnsiTheme="minorHAnsi" w:cstheme="minorHAnsi"/>
          <w:b/>
          <w:sz w:val="20"/>
          <w:szCs w:val="20"/>
        </w:rPr>
        <w:t>/</w:t>
      </w:r>
      <w:r w:rsidR="00344AD0">
        <w:rPr>
          <w:rFonts w:asciiTheme="minorHAnsi" w:hAnsiTheme="minorHAnsi" w:cstheme="minorHAnsi"/>
          <w:b/>
          <w:sz w:val="20"/>
          <w:szCs w:val="20"/>
        </w:rPr>
        <w:t>2022)</w:t>
      </w:r>
    </w:p>
    <w:p w14:paraId="3A79AB3D" w14:textId="77777777" w:rsidR="006C3A46" w:rsidRPr="00D63028" w:rsidRDefault="006C3A46" w:rsidP="007C5E27">
      <w:pPr>
        <w:spacing w:after="0"/>
        <w:jc w:val="center"/>
        <w:rPr>
          <w:rFonts w:asciiTheme="minorHAnsi" w:hAnsiTheme="minorHAnsi" w:cstheme="minorHAnsi"/>
          <w:bCs/>
          <w:sz w:val="20"/>
          <w:szCs w:val="20"/>
        </w:rPr>
      </w:pPr>
    </w:p>
    <w:p w14:paraId="68AB03AC" w14:textId="624669DE" w:rsidR="006C3A46" w:rsidRPr="00D63028" w:rsidRDefault="006C3A46" w:rsidP="007C5E27">
      <w:pPr>
        <w:spacing w:after="0"/>
        <w:jc w:val="both"/>
        <w:rPr>
          <w:rFonts w:asciiTheme="minorHAnsi" w:hAnsiTheme="minorHAnsi" w:cstheme="minorHAnsi"/>
          <w:bCs/>
          <w:sz w:val="20"/>
          <w:szCs w:val="20"/>
        </w:rPr>
      </w:pPr>
      <w:r w:rsidRPr="00D63028">
        <w:rPr>
          <w:rFonts w:asciiTheme="minorHAnsi" w:hAnsiTheme="minorHAnsi" w:cstheme="minorHAnsi"/>
          <w:bCs/>
          <w:sz w:val="20"/>
          <w:szCs w:val="20"/>
        </w:rPr>
        <w:t xml:space="preserve">Składamy ofertę w postępowaniu o udzielenie zamówienia publicznego w </w:t>
      </w:r>
      <w:r w:rsidRPr="00D63028">
        <w:rPr>
          <w:rFonts w:asciiTheme="minorHAnsi" w:hAnsiTheme="minorHAnsi" w:cstheme="minorHAnsi"/>
          <w:b/>
          <w:sz w:val="20"/>
          <w:szCs w:val="20"/>
          <w:u w:val="single"/>
        </w:rPr>
        <w:t xml:space="preserve">trybie </w:t>
      </w:r>
      <w:r w:rsidR="00C5548E" w:rsidRPr="00D63028">
        <w:rPr>
          <w:rFonts w:asciiTheme="minorHAnsi" w:hAnsiTheme="minorHAnsi" w:cstheme="minorHAnsi"/>
          <w:b/>
          <w:sz w:val="20"/>
          <w:szCs w:val="20"/>
          <w:u w:val="single"/>
        </w:rPr>
        <w:t>podstawowym bez przeprowadz</w:t>
      </w:r>
      <w:r w:rsidR="00185BFF" w:rsidRPr="00D63028">
        <w:rPr>
          <w:rFonts w:asciiTheme="minorHAnsi" w:hAnsiTheme="minorHAnsi" w:cstheme="minorHAnsi"/>
          <w:b/>
          <w:sz w:val="20"/>
          <w:szCs w:val="20"/>
          <w:u w:val="single"/>
        </w:rPr>
        <w:t>e</w:t>
      </w:r>
      <w:r w:rsidR="00C5548E" w:rsidRPr="00D63028">
        <w:rPr>
          <w:rFonts w:asciiTheme="minorHAnsi" w:hAnsiTheme="minorHAnsi" w:cstheme="minorHAnsi"/>
          <w:b/>
          <w:sz w:val="20"/>
          <w:szCs w:val="20"/>
          <w:u w:val="single"/>
        </w:rPr>
        <w:t>nia negocjacji</w:t>
      </w:r>
      <w:r w:rsidR="00C5548E" w:rsidRPr="00D63028">
        <w:rPr>
          <w:rFonts w:asciiTheme="minorHAnsi" w:hAnsiTheme="minorHAnsi" w:cstheme="minorHAnsi"/>
          <w:bCs/>
          <w:sz w:val="20"/>
          <w:szCs w:val="20"/>
        </w:rPr>
        <w:t xml:space="preserve"> </w:t>
      </w:r>
      <w:r w:rsidRPr="00D63028">
        <w:rPr>
          <w:rFonts w:asciiTheme="minorHAnsi" w:hAnsiTheme="minorHAnsi" w:cstheme="minorHAnsi"/>
          <w:bCs/>
          <w:sz w:val="20"/>
          <w:szCs w:val="20"/>
        </w:rPr>
        <w:t>o następującej treści:</w:t>
      </w:r>
    </w:p>
    <w:p w14:paraId="36ED036F" w14:textId="7DE69F0A" w:rsidR="00E040E1" w:rsidRPr="00D63028" w:rsidRDefault="00B03444" w:rsidP="00F5099E">
      <w:pPr>
        <w:numPr>
          <w:ilvl w:val="3"/>
          <w:numId w:val="3"/>
        </w:numPr>
        <w:spacing w:after="0"/>
        <w:ind w:left="284" w:hanging="284"/>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Oferujemy wykonanie zamówienia publicznego zgodnie z wymogami, warunkami i terminami określonymi w Specyfikacji Warunków Zamówienia</w:t>
      </w:r>
      <w:r w:rsidR="00E040E1" w:rsidRPr="00D63028">
        <w:rPr>
          <w:rFonts w:asciiTheme="minorHAnsi" w:hAnsiTheme="minorHAnsi" w:cstheme="minorHAnsi"/>
          <w:bCs/>
          <w:sz w:val="20"/>
          <w:szCs w:val="20"/>
        </w:rPr>
        <w:t>:</w:t>
      </w:r>
    </w:p>
    <w:p w14:paraId="13703534" w14:textId="77777777" w:rsidR="00E007EB" w:rsidRPr="00D63028" w:rsidRDefault="00E007EB" w:rsidP="00E007EB">
      <w:pPr>
        <w:spacing w:after="0"/>
        <w:ind w:left="284"/>
        <w:contextualSpacing/>
        <w:jc w:val="both"/>
        <w:rPr>
          <w:rFonts w:asciiTheme="minorHAnsi" w:hAnsiTheme="minorHAnsi" w:cstheme="minorHAnsi"/>
          <w:bCs/>
          <w:sz w:val="20"/>
          <w:szCs w:val="20"/>
        </w:rPr>
      </w:pPr>
    </w:p>
    <w:p w14:paraId="12A6BE9B" w14:textId="0666F5B6" w:rsidR="00F5099E" w:rsidRPr="00D63028" w:rsidRDefault="00B03444" w:rsidP="00E040E1">
      <w:pPr>
        <w:numPr>
          <w:ilvl w:val="4"/>
          <w:numId w:val="3"/>
        </w:numPr>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 xml:space="preserve"> za łącznym wynagrodzeniem:</w:t>
      </w:r>
    </w:p>
    <w:p w14:paraId="629F82D4" w14:textId="77777777" w:rsidR="0054350B" w:rsidRPr="00D63028" w:rsidRDefault="0054350B" w:rsidP="00F4733D">
      <w:pPr>
        <w:numPr>
          <w:ilvl w:val="0"/>
          <w:numId w:val="5"/>
        </w:numPr>
        <w:spacing w:after="0"/>
        <w:contextualSpacing/>
        <w:jc w:val="both"/>
        <w:rPr>
          <w:rFonts w:asciiTheme="minorHAnsi" w:hAnsiTheme="minorHAnsi" w:cstheme="minorHAnsi"/>
          <w:b/>
          <w:sz w:val="20"/>
          <w:szCs w:val="20"/>
        </w:rPr>
      </w:pPr>
      <w:r w:rsidRPr="00D63028">
        <w:rPr>
          <w:rFonts w:asciiTheme="minorHAnsi" w:hAnsiTheme="minorHAnsi" w:cstheme="minorHAnsi"/>
          <w:b/>
          <w:sz w:val="20"/>
          <w:szCs w:val="20"/>
        </w:rPr>
        <w:t>…………………….. zł brutto (słownie: …………………),</w:t>
      </w:r>
    </w:p>
    <w:p w14:paraId="1C6AE811" w14:textId="77777777" w:rsidR="00B03444" w:rsidRPr="00D63028" w:rsidRDefault="0054350B" w:rsidP="00F4733D">
      <w:pPr>
        <w:numPr>
          <w:ilvl w:val="0"/>
          <w:numId w:val="5"/>
        </w:numPr>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w tym ……% podatku VAT, tj. ….. zł,</w:t>
      </w:r>
    </w:p>
    <w:p w14:paraId="4C55A0FA" w14:textId="52B5B507" w:rsidR="0054350B" w:rsidRPr="00D63028" w:rsidRDefault="0054350B" w:rsidP="00F4733D">
      <w:pPr>
        <w:numPr>
          <w:ilvl w:val="0"/>
          <w:numId w:val="5"/>
        </w:numPr>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 zł netto (słownie: …………….)</w:t>
      </w:r>
      <w:r w:rsidR="00E007EB" w:rsidRPr="00D63028">
        <w:rPr>
          <w:rFonts w:asciiTheme="minorHAnsi" w:hAnsiTheme="minorHAnsi" w:cstheme="minorHAnsi"/>
          <w:bCs/>
          <w:sz w:val="20"/>
          <w:szCs w:val="20"/>
        </w:rPr>
        <w:t>,</w:t>
      </w:r>
    </w:p>
    <w:p w14:paraId="4B534542" w14:textId="4C284EDA" w:rsidR="009B6885" w:rsidRPr="00D63028" w:rsidRDefault="009B6885" w:rsidP="009B6885">
      <w:pPr>
        <w:spacing w:after="0"/>
        <w:ind w:left="644"/>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(w tym kwota z tytułu przeniesienia praw autorskich wynosi ……………….. zł)</w:t>
      </w:r>
    </w:p>
    <w:p w14:paraId="4165EA9F" w14:textId="77777777" w:rsidR="00E007EB" w:rsidRPr="00D63028" w:rsidRDefault="00E007EB" w:rsidP="009B6885">
      <w:pPr>
        <w:spacing w:after="0"/>
        <w:ind w:left="644"/>
        <w:contextualSpacing/>
        <w:jc w:val="both"/>
        <w:rPr>
          <w:rFonts w:asciiTheme="minorHAnsi" w:hAnsiTheme="minorHAnsi" w:cstheme="minorHAnsi"/>
          <w:bCs/>
          <w:sz w:val="20"/>
          <w:szCs w:val="20"/>
        </w:rPr>
      </w:pPr>
    </w:p>
    <w:p w14:paraId="0D5691B7" w14:textId="77777777" w:rsidR="00E040E1" w:rsidRPr="00D63028" w:rsidRDefault="00E040E1" w:rsidP="00E040E1">
      <w:pPr>
        <w:pStyle w:val="Akapitzlist"/>
        <w:numPr>
          <w:ilvl w:val="4"/>
          <w:numId w:val="3"/>
        </w:numPr>
        <w:spacing w:after="0"/>
        <w:jc w:val="both"/>
        <w:rPr>
          <w:rFonts w:asciiTheme="minorHAnsi" w:hAnsiTheme="minorHAnsi" w:cstheme="minorHAnsi"/>
          <w:bCs/>
          <w:sz w:val="20"/>
          <w:szCs w:val="20"/>
        </w:rPr>
      </w:pPr>
      <w:r w:rsidRPr="00D63028">
        <w:rPr>
          <w:rFonts w:asciiTheme="minorHAnsi" w:hAnsiTheme="minorHAnsi" w:cstheme="minorHAnsi"/>
          <w:bCs/>
          <w:sz w:val="20"/>
          <w:szCs w:val="20"/>
        </w:rPr>
        <w:t xml:space="preserve">Moc zainstalowana: ………… </w:t>
      </w:r>
      <w:proofErr w:type="spellStart"/>
      <w:r w:rsidRPr="00D63028">
        <w:rPr>
          <w:rFonts w:asciiTheme="minorHAnsi" w:hAnsiTheme="minorHAnsi" w:cstheme="minorHAnsi"/>
          <w:bCs/>
          <w:sz w:val="20"/>
          <w:szCs w:val="20"/>
        </w:rPr>
        <w:t>kWp</w:t>
      </w:r>
      <w:proofErr w:type="spellEnd"/>
    </w:p>
    <w:p w14:paraId="790B6F10" w14:textId="78334E03" w:rsidR="00E040E1" w:rsidRPr="00D63028" w:rsidRDefault="00E040E1" w:rsidP="00E040E1">
      <w:pPr>
        <w:pStyle w:val="Akapitzlist"/>
        <w:numPr>
          <w:ilvl w:val="4"/>
          <w:numId w:val="3"/>
        </w:numPr>
        <w:spacing w:after="0"/>
        <w:jc w:val="both"/>
        <w:rPr>
          <w:rFonts w:asciiTheme="minorHAnsi" w:hAnsiTheme="minorHAnsi" w:cstheme="minorHAnsi"/>
          <w:bCs/>
          <w:sz w:val="20"/>
          <w:szCs w:val="20"/>
        </w:rPr>
      </w:pPr>
      <w:r w:rsidRPr="00D63028">
        <w:rPr>
          <w:rFonts w:asciiTheme="minorHAnsi" w:hAnsiTheme="minorHAnsi" w:cstheme="minorHAnsi"/>
          <w:bCs/>
          <w:sz w:val="20"/>
          <w:szCs w:val="20"/>
        </w:rPr>
        <w:t xml:space="preserve">Sprawność modułu: ………% </w:t>
      </w:r>
    </w:p>
    <w:p w14:paraId="5F72849E" w14:textId="77777777" w:rsidR="00E040E1" w:rsidRPr="00D63028" w:rsidRDefault="00E040E1" w:rsidP="00E040E1">
      <w:pPr>
        <w:pStyle w:val="Akapitzlist"/>
        <w:spacing w:after="0"/>
        <w:ind w:left="2880"/>
        <w:jc w:val="both"/>
        <w:rPr>
          <w:rFonts w:asciiTheme="minorHAnsi" w:hAnsiTheme="minorHAnsi" w:cstheme="minorHAnsi"/>
          <w:bCs/>
          <w:sz w:val="20"/>
          <w:szCs w:val="20"/>
        </w:rPr>
      </w:pPr>
    </w:p>
    <w:p w14:paraId="7E3A99D6" w14:textId="0C0DDAC8" w:rsidR="00E040E1" w:rsidRPr="00D63028" w:rsidRDefault="00E007EB" w:rsidP="00C6530A">
      <w:pPr>
        <w:spacing w:after="0"/>
        <w:contextualSpacing/>
        <w:jc w:val="both"/>
        <w:rPr>
          <w:rFonts w:asciiTheme="minorHAnsi" w:hAnsiTheme="minorHAnsi" w:cstheme="minorHAnsi"/>
          <w:b/>
          <w:sz w:val="20"/>
          <w:szCs w:val="20"/>
        </w:rPr>
      </w:pPr>
      <w:r w:rsidRPr="00D63028">
        <w:rPr>
          <w:rFonts w:asciiTheme="minorHAnsi" w:hAnsiTheme="minorHAnsi" w:cstheme="minorHAnsi"/>
          <w:b/>
          <w:sz w:val="20"/>
          <w:szCs w:val="20"/>
        </w:rPr>
        <w:t xml:space="preserve">UWAGA: </w:t>
      </w:r>
      <w:r w:rsidR="00E040E1" w:rsidRPr="00D63028">
        <w:rPr>
          <w:rFonts w:asciiTheme="minorHAnsi" w:hAnsiTheme="minorHAnsi" w:cstheme="minorHAnsi"/>
          <w:b/>
          <w:sz w:val="20"/>
          <w:szCs w:val="20"/>
        </w:rPr>
        <w:t>Treść formularza oferty nie może być sprzeczna z treścią kart katalogowych pod rygorem odrzucenia oferty</w:t>
      </w:r>
      <w:r w:rsidRPr="00D63028">
        <w:rPr>
          <w:rFonts w:asciiTheme="minorHAnsi" w:hAnsiTheme="minorHAnsi" w:cstheme="minorHAnsi"/>
          <w:b/>
          <w:sz w:val="20"/>
          <w:szCs w:val="20"/>
        </w:rPr>
        <w:t>.</w:t>
      </w:r>
    </w:p>
    <w:p w14:paraId="0C0D77A2" w14:textId="77777777" w:rsidR="00086B37" w:rsidRPr="00D63028" w:rsidRDefault="00086B37" w:rsidP="007C5E27">
      <w:pPr>
        <w:spacing w:after="0"/>
        <w:ind w:left="284" w:hanging="284"/>
        <w:contextualSpacing/>
        <w:jc w:val="both"/>
        <w:rPr>
          <w:rFonts w:asciiTheme="minorHAnsi" w:hAnsiTheme="minorHAnsi" w:cstheme="minorHAnsi"/>
          <w:sz w:val="20"/>
          <w:szCs w:val="20"/>
        </w:rPr>
      </w:pPr>
    </w:p>
    <w:p w14:paraId="7F1C605A" w14:textId="13AD3966" w:rsidR="00DE3231" w:rsidRPr="00D63028" w:rsidRDefault="00DE3231" w:rsidP="00F4733D">
      <w:pPr>
        <w:numPr>
          <w:ilvl w:val="0"/>
          <w:numId w:val="9"/>
        </w:numPr>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 xml:space="preserve">Oświadczamy, że zapoznaliśmy się ze wszystkimi dokumentami zamówienia, w tym dokumentami </w:t>
      </w:r>
      <w:r w:rsidRPr="00D63028">
        <w:rPr>
          <w:rFonts w:cstheme="minorHAnsi"/>
          <w:sz w:val="20"/>
          <w:szCs w:val="20"/>
        </w:rPr>
        <w:t>w zakresie BHP, ochrony środowiska i ppoż.</w:t>
      </w:r>
      <w:r w:rsidR="00F2722C" w:rsidRPr="00D63028">
        <w:rPr>
          <w:rFonts w:cstheme="minorHAnsi"/>
          <w:sz w:val="20"/>
          <w:szCs w:val="20"/>
        </w:rPr>
        <w:t xml:space="preserve">, instrukcją transportu wewnątrz zakładowego, </w:t>
      </w:r>
      <w:r w:rsidRPr="00D63028">
        <w:rPr>
          <w:rFonts w:cstheme="minorHAnsi"/>
          <w:sz w:val="20"/>
          <w:szCs w:val="20"/>
        </w:rPr>
        <w:t>obowiązujących na terenie ZTPO i udostępnionych w BIP na stronie internetowej Zamawiającego (</w:t>
      </w:r>
      <w:r w:rsidR="006300F0" w:rsidRPr="00D63028">
        <w:rPr>
          <w:rFonts w:cstheme="minorHAnsi"/>
          <w:sz w:val="20"/>
          <w:szCs w:val="20"/>
        </w:rPr>
        <w:t>https://khk.krakow.pl/pl/bip/</w:t>
      </w:r>
      <w:r w:rsidR="006300F0" w:rsidRPr="00D63028">
        <w:rPr>
          <w:rFonts w:asciiTheme="minorHAnsi" w:hAnsiTheme="minorHAnsi" w:cstheme="minorHAnsi"/>
          <w:sz w:val="20"/>
          <w:szCs w:val="20"/>
        </w:rPr>
        <w:t>pozostale-informacje/zasady-dotyczace-bhp-1/</w:t>
      </w:r>
      <w:r w:rsidRPr="00D63028">
        <w:rPr>
          <w:rFonts w:asciiTheme="minorHAnsi" w:hAnsiTheme="minorHAnsi" w:cstheme="minorHAnsi"/>
          <w:sz w:val="20"/>
          <w:szCs w:val="20"/>
        </w:rPr>
        <w:t>) i je akceptujemy.</w:t>
      </w:r>
    </w:p>
    <w:p w14:paraId="174A79C7" w14:textId="25D1432A" w:rsidR="006C3A46" w:rsidRPr="00D63028" w:rsidRDefault="006C3A46" w:rsidP="00F4733D">
      <w:pPr>
        <w:numPr>
          <w:ilvl w:val="0"/>
          <w:numId w:val="9"/>
        </w:numPr>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Oświadczamy, że zawart</w:t>
      </w:r>
      <w:r w:rsidR="00E007EB" w:rsidRPr="00D63028">
        <w:rPr>
          <w:rFonts w:asciiTheme="minorHAnsi" w:hAnsiTheme="minorHAnsi" w:cstheme="minorHAnsi"/>
          <w:sz w:val="20"/>
          <w:szCs w:val="20"/>
        </w:rPr>
        <w:t>e w</w:t>
      </w:r>
      <w:r w:rsidRPr="00D63028">
        <w:rPr>
          <w:rFonts w:asciiTheme="minorHAnsi" w:hAnsiTheme="minorHAnsi" w:cstheme="minorHAnsi"/>
          <w:sz w:val="20"/>
          <w:szCs w:val="20"/>
        </w:rPr>
        <w:t xml:space="preserve"> SWZ </w:t>
      </w:r>
      <w:r w:rsidR="00E007EB" w:rsidRPr="00D63028">
        <w:rPr>
          <w:rFonts w:asciiTheme="minorHAnsi" w:hAnsiTheme="minorHAnsi" w:cstheme="minorHAnsi"/>
          <w:sz w:val="20"/>
          <w:szCs w:val="20"/>
        </w:rPr>
        <w:t xml:space="preserve">projektowanych postanowieniach </w:t>
      </w:r>
      <w:r w:rsidRPr="00D63028">
        <w:rPr>
          <w:rFonts w:asciiTheme="minorHAnsi" w:hAnsiTheme="minorHAnsi" w:cstheme="minorHAnsi"/>
          <w:sz w:val="20"/>
          <w:szCs w:val="20"/>
        </w:rPr>
        <w:t>umowy został</w:t>
      </w:r>
      <w:r w:rsidR="00E007EB" w:rsidRPr="00D63028">
        <w:rPr>
          <w:rFonts w:asciiTheme="minorHAnsi" w:hAnsiTheme="minorHAnsi" w:cstheme="minorHAnsi"/>
          <w:sz w:val="20"/>
          <w:szCs w:val="20"/>
        </w:rPr>
        <w:t>y</w:t>
      </w:r>
      <w:r w:rsidRPr="00D63028">
        <w:rPr>
          <w:rFonts w:asciiTheme="minorHAnsi" w:hAnsiTheme="minorHAnsi" w:cstheme="minorHAnsi"/>
          <w:sz w:val="20"/>
          <w:szCs w:val="20"/>
        </w:rPr>
        <w:t xml:space="preserve"> przez nas zaakceptowan</w:t>
      </w:r>
      <w:r w:rsidR="00E007EB" w:rsidRPr="00D63028">
        <w:rPr>
          <w:rFonts w:asciiTheme="minorHAnsi" w:hAnsiTheme="minorHAnsi" w:cstheme="minorHAnsi"/>
          <w:sz w:val="20"/>
          <w:szCs w:val="20"/>
        </w:rPr>
        <w:t>e</w:t>
      </w:r>
      <w:r w:rsidRPr="00D63028">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D63028">
        <w:rPr>
          <w:rFonts w:asciiTheme="minorHAnsi" w:hAnsiTheme="minorHAnsi" w:cstheme="minorHAnsi"/>
          <w:sz w:val="20"/>
          <w:szCs w:val="20"/>
        </w:rPr>
        <w:t>ego</w:t>
      </w:r>
      <w:r w:rsidRPr="00D63028">
        <w:rPr>
          <w:rFonts w:asciiTheme="minorHAnsi" w:hAnsiTheme="minorHAnsi" w:cstheme="minorHAnsi"/>
          <w:sz w:val="20"/>
          <w:szCs w:val="20"/>
        </w:rPr>
        <w:t>.</w:t>
      </w:r>
    </w:p>
    <w:p w14:paraId="1F2E7C92" w14:textId="2A73206D" w:rsidR="006C3A46" w:rsidRPr="00D63028" w:rsidRDefault="006C3A46" w:rsidP="00F4733D">
      <w:pPr>
        <w:numPr>
          <w:ilvl w:val="0"/>
          <w:numId w:val="9"/>
        </w:numPr>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Oświadczamy, że w przypadku wyboru oferty,</w:t>
      </w:r>
      <w:r w:rsidR="0068320E" w:rsidRPr="00D63028">
        <w:rPr>
          <w:rFonts w:asciiTheme="minorHAnsi" w:hAnsiTheme="minorHAnsi" w:cstheme="minorHAnsi"/>
          <w:sz w:val="20"/>
          <w:szCs w:val="20"/>
        </w:rPr>
        <w:t xml:space="preserve"> gwarantujemy niezmienność cen </w:t>
      </w:r>
      <w:r w:rsidRPr="00D63028">
        <w:rPr>
          <w:rFonts w:asciiTheme="minorHAnsi" w:hAnsiTheme="minorHAnsi" w:cstheme="minorHAnsi"/>
          <w:sz w:val="20"/>
          <w:szCs w:val="20"/>
        </w:rPr>
        <w:t>przez okres obowiązywania umowy</w:t>
      </w:r>
      <w:r w:rsidR="0068320E" w:rsidRPr="00D63028">
        <w:rPr>
          <w:rFonts w:asciiTheme="minorHAnsi" w:hAnsiTheme="minorHAnsi" w:cstheme="minorHAnsi"/>
          <w:sz w:val="20"/>
          <w:szCs w:val="20"/>
        </w:rPr>
        <w:t>,</w:t>
      </w:r>
      <w:r w:rsidR="005D5A13" w:rsidRPr="00D63028">
        <w:rPr>
          <w:rFonts w:asciiTheme="minorHAnsi" w:hAnsiTheme="minorHAnsi" w:cstheme="minorHAnsi"/>
          <w:sz w:val="20"/>
          <w:szCs w:val="20"/>
        </w:rPr>
        <w:t xml:space="preserve"> </w:t>
      </w:r>
      <w:r w:rsidR="0068320E" w:rsidRPr="00D63028">
        <w:rPr>
          <w:rFonts w:asciiTheme="minorHAnsi" w:hAnsiTheme="minorHAnsi" w:cstheme="minorHAnsi"/>
          <w:sz w:val="20"/>
          <w:szCs w:val="20"/>
        </w:rPr>
        <w:t>za wyjątkiem sytuacji określonych we wzorze umowy</w:t>
      </w:r>
      <w:r w:rsidRPr="00D63028">
        <w:rPr>
          <w:rFonts w:asciiTheme="minorHAnsi" w:hAnsiTheme="minorHAnsi" w:cstheme="minorHAnsi"/>
          <w:sz w:val="20"/>
          <w:szCs w:val="20"/>
        </w:rPr>
        <w:t>.</w:t>
      </w:r>
    </w:p>
    <w:p w14:paraId="1DAFC03B" w14:textId="03C0FFA1" w:rsidR="00120BC8" w:rsidRPr="00D63028" w:rsidRDefault="00120BC8" w:rsidP="00F4733D">
      <w:pPr>
        <w:numPr>
          <w:ilvl w:val="0"/>
          <w:numId w:val="9"/>
        </w:numPr>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 xml:space="preserve">Oświadczamy, że nie podlegamy wykluczeniu z postępowania na podstawie </w:t>
      </w:r>
      <w:r w:rsidRPr="00D63028">
        <w:rPr>
          <w:rFonts w:asciiTheme="minorHAnsi" w:eastAsia="Times New Roman" w:hAnsiTheme="minorHAnsi" w:cstheme="minorHAnsi"/>
          <w:bCs/>
          <w:sz w:val="20"/>
          <w:szCs w:val="20"/>
          <w:lang w:eastAsia="ar-SA"/>
        </w:rPr>
        <w:t>ar</w:t>
      </w:r>
      <w:r w:rsidRPr="00D63028">
        <w:rPr>
          <w:sz w:val="20"/>
          <w:szCs w:val="20"/>
          <w:lang w:eastAsia="pl-PL"/>
        </w:rPr>
        <w:t xml:space="preserve">t. 7 ust. 1 ustawy </w:t>
      </w:r>
      <w:r w:rsidRPr="00D63028">
        <w:rPr>
          <w:sz w:val="20"/>
          <w:szCs w:val="20"/>
        </w:rPr>
        <w:t>z dnia 13 kwietnia 2022 r. o szczególnych rozwiązaniach w zakresie przeciwdziałania wspieraniu agresji na Ukrainę oraz służących ochronie bezpieczeństwa narodowego (DZ. U. poz. 835).</w:t>
      </w:r>
      <w:r w:rsidR="006E1031" w:rsidRPr="00D63028">
        <w:rPr>
          <w:sz w:val="20"/>
          <w:szCs w:val="20"/>
        </w:rPr>
        <w:t xml:space="preserve"> Równocześnie zobowiązujemy się dołączyć do oferty tożsame oświadczenie złożone przez podmiot, na którego zasoby powołujemy się w niniejszym postępowaniu. </w:t>
      </w:r>
    </w:p>
    <w:p w14:paraId="556DA622" w14:textId="50114CF3" w:rsidR="006C3A46" w:rsidRPr="00D63028" w:rsidRDefault="006C3A46" w:rsidP="00F4733D">
      <w:pPr>
        <w:numPr>
          <w:ilvl w:val="0"/>
          <w:numId w:val="9"/>
        </w:numPr>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 xml:space="preserve">Oświadczamy, że uważamy się za związanych niniejszą ofertą przez okres </w:t>
      </w:r>
      <w:r w:rsidR="002B4F3C" w:rsidRPr="00D63028">
        <w:rPr>
          <w:rFonts w:asciiTheme="minorHAnsi" w:hAnsiTheme="minorHAnsi" w:cstheme="minorHAnsi"/>
          <w:sz w:val="20"/>
          <w:szCs w:val="20"/>
        </w:rPr>
        <w:t>wskazany w dokumentach zamówienia</w:t>
      </w:r>
      <w:r w:rsidR="00DB2079" w:rsidRPr="00D63028">
        <w:rPr>
          <w:rFonts w:asciiTheme="minorHAnsi" w:hAnsiTheme="minorHAnsi" w:cstheme="minorHAnsi"/>
          <w:sz w:val="20"/>
          <w:szCs w:val="20"/>
        </w:rPr>
        <w:t xml:space="preserve">. </w:t>
      </w:r>
    </w:p>
    <w:p w14:paraId="6A8B4FEC" w14:textId="77777777" w:rsidR="006C3A46" w:rsidRPr="00D63028" w:rsidRDefault="006C3A46" w:rsidP="00F4733D">
      <w:pPr>
        <w:numPr>
          <w:ilvl w:val="0"/>
          <w:numId w:val="9"/>
        </w:numPr>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Oświadczamy, iż zamierzam(y)/nie zamierzam(y) powierzyć podwykonawcom wykonanie następujących części zamówienia (</w:t>
      </w:r>
      <w:r w:rsidRPr="00D63028">
        <w:rPr>
          <w:rFonts w:asciiTheme="minorHAnsi" w:hAnsiTheme="minorHAnsi" w:cstheme="minorHAnsi"/>
          <w:i/>
          <w:sz w:val="20"/>
          <w:szCs w:val="20"/>
        </w:rPr>
        <w:t>wypełnić o ile dotyczy</w:t>
      </w:r>
      <w:r w:rsidRPr="00D63028">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D63028" w:rsidRPr="00D63028"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63028" w:rsidRDefault="006C3A46" w:rsidP="007C5E27">
            <w:pPr>
              <w:snapToGrid w:val="0"/>
              <w:spacing w:after="0"/>
              <w:ind w:left="284" w:hanging="284"/>
              <w:jc w:val="both"/>
              <w:rPr>
                <w:rFonts w:asciiTheme="minorHAnsi" w:hAnsiTheme="minorHAnsi" w:cstheme="minorHAnsi"/>
                <w:b/>
                <w:sz w:val="20"/>
                <w:szCs w:val="20"/>
                <w:lang w:eastAsia="hi-IN" w:bidi="hi-IN"/>
              </w:rPr>
            </w:pPr>
            <w:r w:rsidRPr="00D63028">
              <w:rPr>
                <w:rFonts w:asciiTheme="minorHAnsi" w:hAnsiTheme="minorHAnsi" w:cstheme="minorHAnsi"/>
                <w:b/>
                <w:sz w:val="20"/>
                <w:szCs w:val="20"/>
              </w:rPr>
              <w:lastRenderedPageBreak/>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63028" w:rsidRDefault="006C3A46" w:rsidP="007C5E27">
            <w:pPr>
              <w:snapToGrid w:val="0"/>
              <w:spacing w:after="0"/>
              <w:ind w:left="284" w:hanging="284"/>
              <w:jc w:val="center"/>
              <w:rPr>
                <w:rFonts w:asciiTheme="minorHAnsi" w:hAnsiTheme="minorHAnsi" w:cstheme="minorHAnsi"/>
                <w:sz w:val="20"/>
                <w:szCs w:val="20"/>
                <w:lang w:eastAsia="hi-IN" w:bidi="hi-IN"/>
              </w:rPr>
            </w:pPr>
            <w:r w:rsidRPr="00D63028">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63028" w:rsidRDefault="006C3A46" w:rsidP="007C5E27">
            <w:pPr>
              <w:snapToGrid w:val="0"/>
              <w:spacing w:after="0"/>
              <w:ind w:left="284" w:hanging="284"/>
              <w:jc w:val="center"/>
              <w:rPr>
                <w:rFonts w:asciiTheme="minorHAnsi" w:hAnsiTheme="minorHAnsi" w:cstheme="minorHAnsi"/>
                <w:b/>
                <w:sz w:val="20"/>
                <w:szCs w:val="20"/>
              </w:rPr>
            </w:pPr>
            <w:r w:rsidRPr="00D63028">
              <w:rPr>
                <w:rFonts w:asciiTheme="minorHAnsi" w:hAnsiTheme="minorHAnsi" w:cstheme="minorHAnsi"/>
                <w:b/>
                <w:sz w:val="20"/>
                <w:szCs w:val="20"/>
              </w:rPr>
              <w:t xml:space="preserve">Nazwa firmy podwykonawcy </w:t>
            </w:r>
          </w:p>
        </w:tc>
      </w:tr>
      <w:tr w:rsidR="00D63028" w:rsidRPr="00D63028"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63028" w:rsidRDefault="006C3A46" w:rsidP="007C5E27">
            <w:pPr>
              <w:snapToGrid w:val="0"/>
              <w:spacing w:after="0"/>
              <w:ind w:left="284" w:hanging="284"/>
              <w:jc w:val="both"/>
              <w:rPr>
                <w:rFonts w:asciiTheme="minorHAnsi" w:hAnsiTheme="minorHAnsi" w:cstheme="minorHAnsi"/>
                <w:sz w:val="20"/>
                <w:szCs w:val="20"/>
                <w:lang w:eastAsia="hi-IN" w:bidi="hi-IN"/>
              </w:rPr>
            </w:pPr>
            <w:r w:rsidRPr="00D63028">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63028"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63028"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D63028" w:rsidRDefault="006C3A46" w:rsidP="00F4733D">
      <w:pPr>
        <w:numPr>
          <w:ilvl w:val="0"/>
          <w:numId w:val="9"/>
        </w:numPr>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Integralną część złożonej oferty stanowią następujące dokumenty: ………………………………………</w:t>
      </w:r>
    </w:p>
    <w:p w14:paraId="54F5D239" w14:textId="77777777" w:rsidR="006C3A46" w:rsidRPr="00D63028" w:rsidRDefault="006C3A46" w:rsidP="00F4733D">
      <w:pPr>
        <w:numPr>
          <w:ilvl w:val="0"/>
          <w:numId w:val="9"/>
        </w:numPr>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Wadium wpłacone w pieniądzu należy zwrócić na konto nr.: …………………………</w:t>
      </w:r>
    </w:p>
    <w:p w14:paraId="307AF4D0" w14:textId="114E0BA9" w:rsidR="00A02095" w:rsidRPr="00D63028" w:rsidRDefault="006C3A46" w:rsidP="00F4733D">
      <w:pPr>
        <w:numPr>
          <w:ilvl w:val="0"/>
          <w:numId w:val="9"/>
        </w:numPr>
        <w:spacing w:after="0"/>
        <w:ind w:left="284" w:hanging="284"/>
        <w:contextualSpacing/>
        <w:jc w:val="both"/>
        <w:rPr>
          <w:rFonts w:asciiTheme="minorHAnsi" w:hAnsiTheme="minorHAnsi" w:cstheme="minorHAnsi"/>
          <w:i/>
          <w:sz w:val="20"/>
          <w:szCs w:val="20"/>
        </w:rPr>
      </w:pPr>
      <w:r w:rsidRPr="00D63028">
        <w:rPr>
          <w:rFonts w:asciiTheme="minorHAnsi" w:hAnsiTheme="minorHAnsi" w:cstheme="minorHAnsi"/>
          <w:sz w:val="20"/>
          <w:szCs w:val="20"/>
        </w:rPr>
        <w:t>Oświadczam</w:t>
      </w:r>
      <w:r w:rsidR="00A60D05" w:rsidRPr="00D63028">
        <w:rPr>
          <w:rFonts w:asciiTheme="minorHAnsi" w:hAnsiTheme="minorHAnsi" w:cstheme="minorHAnsi"/>
          <w:sz w:val="20"/>
          <w:szCs w:val="20"/>
        </w:rPr>
        <w:t>y</w:t>
      </w:r>
      <w:r w:rsidRPr="00D63028">
        <w:rPr>
          <w:rFonts w:asciiTheme="minorHAnsi" w:hAnsiTheme="minorHAnsi" w:cstheme="minorHAnsi"/>
          <w:sz w:val="20"/>
          <w:szCs w:val="20"/>
        </w:rPr>
        <w:t xml:space="preserve">, iż Wykonawca jest </w:t>
      </w:r>
      <w:r w:rsidRPr="00D63028">
        <w:rPr>
          <w:rFonts w:asciiTheme="minorHAnsi" w:hAnsiTheme="minorHAnsi" w:cstheme="minorHAnsi"/>
          <w:i/>
          <w:sz w:val="20"/>
          <w:szCs w:val="20"/>
        </w:rPr>
        <w:t>mikro / małym / średnim / dużym / przedsiębiorcą. (niepotrzebne skreślić).</w:t>
      </w:r>
    </w:p>
    <w:p w14:paraId="121F3925" w14:textId="3F0AA40B" w:rsidR="00A02095" w:rsidRPr="00D63028" w:rsidRDefault="00441B77" w:rsidP="00F4733D">
      <w:pPr>
        <w:numPr>
          <w:ilvl w:val="0"/>
          <w:numId w:val="9"/>
        </w:numPr>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Oświadczam</w:t>
      </w:r>
      <w:r w:rsidR="00A60D05" w:rsidRPr="00D63028">
        <w:rPr>
          <w:rFonts w:asciiTheme="minorHAnsi" w:hAnsiTheme="minorHAnsi" w:cstheme="minorHAnsi"/>
          <w:sz w:val="20"/>
          <w:szCs w:val="20"/>
        </w:rPr>
        <w:t>y</w:t>
      </w:r>
      <w:r w:rsidRPr="00D63028">
        <w:rPr>
          <w:rFonts w:asciiTheme="minorHAnsi" w:hAnsiTheme="minorHAnsi" w:cstheme="minorHAnsi"/>
          <w:sz w:val="20"/>
          <w:szCs w:val="20"/>
        </w:rPr>
        <w:t>, że wypełni</w:t>
      </w:r>
      <w:r w:rsidR="00A60D05" w:rsidRPr="00D63028">
        <w:rPr>
          <w:rFonts w:asciiTheme="minorHAnsi" w:hAnsiTheme="minorHAnsi" w:cstheme="minorHAnsi"/>
          <w:sz w:val="20"/>
          <w:szCs w:val="20"/>
        </w:rPr>
        <w:t>liśmy</w:t>
      </w:r>
      <w:r w:rsidRPr="00D63028">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63028">
        <w:rPr>
          <w:rFonts w:asciiTheme="minorHAnsi" w:hAnsiTheme="minorHAnsi" w:cstheme="minorHAnsi"/>
          <w:sz w:val="20"/>
          <w:szCs w:val="20"/>
        </w:rPr>
        <w:t xml:space="preserve">liśmy </w:t>
      </w:r>
      <w:r w:rsidRPr="00D63028">
        <w:rPr>
          <w:rFonts w:asciiTheme="minorHAnsi" w:hAnsiTheme="minorHAnsi" w:cstheme="minorHAnsi"/>
          <w:sz w:val="20"/>
          <w:szCs w:val="20"/>
        </w:rPr>
        <w:t>w celu ubiegania się o udzielenie zamówienia publicznego  w niniejszym postępowaniu (o ile dotyczy).</w:t>
      </w:r>
      <w:r w:rsidR="004C152F" w:rsidRPr="00D63028">
        <w:rPr>
          <w:rFonts w:asciiTheme="minorHAnsi" w:hAnsiTheme="minorHAnsi" w:cstheme="minorHAnsi"/>
          <w:sz w:val="20"/>
          <w:szCs w:val="20"/>
        </w:rPr>
        <w:t xml:space="preserve"> </w:t>
      </w:r>
    </w:p>
    <w:p w14:paraId="7CC56E4C" w14:textId="43F06EC3" w:rsidR="00441B77" w:rsidRPr="00D63028" w:rsidRDefault="00F936A1" w:rsidP="00F4733D">
      <w:pPr>
        <w:numPr>
          <w:ilvl w:val="0"/>
          <w:numId w:val="9"/>
        </w:numPr>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Oświadczamy, że</w:t>
      </w:r>
      <w:r w:rsidR="004C152F" w:rsidRPr="00D63028">
        <w:rPr>
          <w:rFonts w:asciiTheme="minorHAnsi" w:hAnsiTheme="minorHAnsi" w:cstheme="minorHAnsi"/>
          <w:sz w:val="20"/>
          <w:szCs w:val="20"/>
        </w:rPr>
        <w:t xml:space="preserve"> beneficjentem rzeczywistym Wykonawcy w rozumieniu ustawy o przeciwdziałaniu praniu pieniędzy oraz finansowaniu terroryzmu jest ……………………..</w:t>
      </w:r>
      <w:r w:rsidR="00B7538C" w:rsidRPr="00D63028">
        <w:rPr>
          <w:rFonts w:asciiTheme="minorHAnsi" w:hAnsiTheme="minorHAnsi" w:cstheme="minorHAnsi"/>
          <w:sz w:val="20"/>
          <w:szCs w:val="20"/>
        </w:rPr>
        <w:t xml:space="preserve">  </w:t>
      </w:r>
      <w:r w:rsidR="00B512D0" w:rsidRPr="00D63028">
        <w:rPr>
          <w:rFonts w:asciiTheme="minorHAnsi" w:hAnsiTheme="minorHAnsi" w:cstheme="minorHAnsi"/>
          <w:sz w:val="20"/>
          <w:szCs w:val="20"/>
        </w:rPr>
        <w:t xml:space="preserve">Zobowiązujemy się </w:t>
      </w:r>
      <w:r w:rsidR="00B7538C" w:rsidRPr="00D63028">
        <w:rPr>
          <w:rFonts w:asciiTheme="minorHAnsi" w:hAnsiTheme="minorHAnsi" w:cstheme="minorHAnsi"/>
          <w:sz w:val="20"/>
          <w:szCs w:val="20"/>
        </w:rPr>
        <w:t>w okresie obowiązywania umowy powiadomić Zamawiającego o zmianie beneficjenta rzeczywistego w ciągu 7 dni od dnia zmiany.</w:t>
      </w:r>
    </w:p>
    <w:p w14:paraId="3D2550D2" w14:textId="2DAE93E2" w:rsidR="006C3A46" w:rsidRPr="00D63028" w:rsidRDefault="006C3A46" w:rsidP="00F4733D">
      <w:pPr>
        <w:numPr>
          <w:ilvl w:val="0"/>
          <w:numId w:val="9"/>
        </w:numPr>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Osoba umocowana do kontaktów z zamawiającym: ……………… tel.: …………………mail: ……………..</w:t>
      </w:r>
    </w:p>
    <w:p w14:paraId="2D619D2D" w14:textId="63F131D1" w:rsidR="009657E9" w:rsidRPr="00D63028" w:rsidRDefault="009657E9" w:rsidP="009657E9">
      <w:pPr>
        <w:spacing w:after="0"/>
        <w:jc w:val="both"/>
        <w:rPr>
          <w:rFonts w:asciiTheme="minorHAnsi" w:hAnsiTheme="minorHAnsi" w:cstheme="minorHAnsi"/>
          <w:sz w:val="20"/>
          <w:szCs w:val="20"/>
        </w:rPr>
      </w:pPr>
      <w:r w:rsidRPr="00D63028">
        <w:rPr>
          <w:rFonts w:asciiTheme="minorHAnsi" w:hAnsiTheme="minorHAnsi" w:cstheme="minorHAnsi"/>
          <w:sz w:val="20"/>
          <w:szCs w:val="20"/>
        </w:rPr>
        <w:t xml:space="preserve">UWAGA: </w:t>
      </w:r>
      <w:r w:rsidRPr="00D63028">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63028">
        <w:rPr>
          <w:rFonts w:asciiTheme="minorHAnsi" w:eastAsia="Times New Roman" w:hAnsiTheme="minorHAnsi" w:cstheme="minorHAnsi"/>
          <w:b/>
          <w:sz w:val="20"/>
          <w:szCs w:val="20"/>
          <w:lang w:eastAsia="ar-SA"/>
        </w:rPr>
        <w:t>https://platformazakupowa.pl/pn/khk</w:t>
      </w:r>
      <w:r w:rsidRPr="00D63028">
        <w:rPr>
          <w:rFonts w:asciiTheme="minorHAnsi" w:eastAsia="Times New Roman" w:hAnsiTheme="minorHAnsi" w:cstheme="minorHAnsi"/>
          <w:bCs/>
          <w:sz w:val="20"/>
          <w:szCs w:val="20"/>
          <w:lang w:eastAsia="ar-SA"/>
        </w:rPr>
        <w:t xml:space="preserve"> (wyjątkowo </w:t>
      </w:r>
      <w:r w:rsidRPr="00D63028">
        <w:rPr>
          <w:rFonts w:asciiTheme="minorHAnsi" w:eastAsia="Times New Roman" w:hAnsiTheme="minorHAnsi" w:cstheme="minorHAnsi"/>
          <w:sz w:val="20"/>
          <w:szCs w:val="20"/>
          <w:lang w:eastAsia="ar-SA"/>
        </w:rPr>
        <w:t>na adres mailowy podany w pkt 1</w:t>
      </w:r>
      <w:r w:rsidR="00EC5EE1" w:rsidRPr="00D63028">
        <w:rPr>
          <w:rFonts w:asciiTheme="minorHAnsi" w:eastAsia="Times New Roman" w:hAnsiTheme="minorHAnsi" w:cstheme="minorHAnsi"/>
          <w:sz w:val="20"/>
          <w:szCs w:val="20"/>
          <w:lang w:eastAsia="ar-SA"/>
        </w:rPr>
        <w:t>3</w:t>
      </w:r>
      <w:r w:rsidRPr="00D63028">
        <w:rPr>
          <w:rStyle w:val="Hipercze"/>
          <w:rFonts w:asciiTheme="minorHAnsi" w:hAnsiTheme="minorHAnsi" w:cstheme="minorHAnsi"/>
          <w:color w:val="auto"/>
          <w:sz w:val="20"/>
          <w:szCs w:val="20"/>
          <w:u w:val="none"/>
          <w:lang w:eastAsia="ar-SA"/>
        </w:rPr>
        <w:t>).</w:t>
      </w:r>
      <w:r w:rsidRPr="00D63028">
        <w:rPr>
          <w:rStyle w:val="Hipercze"/>
          <w:rFonts w:asciiTheme="minorHAnsi" w:hAnsiTheme="minorHAnsi" w:cstheme="minorHAnsi"/>
          <w:color w:val="auto"/>
          <w:sz w:val="20"/>
          <w:szCs w:val="20"/>
          <w:lang w:eastAsia="ar-SA"/>
        </w:rPr>
        <w:t xml:space="preserve"> </w:t>
      </w:r>
    </w:p>
    <w:p w14:paraId="22B32CF2" w14:textId="57092CE2" w:rsidR="002B4F3C" w:rsidRPr="00D63028" w:rsidRDefault="002B4F3C" w:rsidP="00AE728D">
      <w:pPr>
        <w:keepNext/>
        <w:tabs>
          <w:tab w:val="num" w:pos="0"/>
        </w:tabs>
        <w:spacing w:after="0"/>
        <w:ind w:left="5368"/>
        <w:outlineLvl w:val="0"/>
        <w:rPr>
          <w:rFonts w:asciiTheme="minorHAnsi" w:hAnsiTheme="minorHAnsi" w:cstheme="minorHAnsi"/>
          <w:i/>
          <w:sz w:val="20"/>
          <w:szCs w:val="20"/>
        </w:rPr>
      </w:pPr>
    </w:p>
    <w:p w14:paraId="160BBA2A" w14:textId="77777777" w:rsidR="007C5E27" w:rsidRPr="00D63028"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Pr="00D63028"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6" w:name="_Hlk62201139"/>
      <w:r w:rsidRPr="00D63028">
        <w:rPr>
          <w:rFonts w:asciiTheme="minorHAnsi" w:hAnsiTheme="minorHAnsi" w:cstheme="minorHAnsi"/>
          <w:i/>
          <w:sz w:val="20"/>
          <w:szCs w:val="20"/>
        </w:rPr>
        <w:t xml:space="preserve">(kwalifikowany </w:t>
      </w:r>
      <w:r w:rsidR="007112A0" w:rsidRPr="00D63028">
        <w:rPr>
          <w:rFonts w:asciiTheme="minorHAnsi" w:hAnsiTheme="minorHAnsi" w:cstheme="minorHAnsi"/>
          <w:i/>
          <w:sz w:val="20"/>
          <w:szCs w:val="20"/>
        </w:rPr>
        <w:t>podpis</w:t>
      </w:r>
      <w:r w:rsidRPr="00D63028">
        <w:rPr>
          <w:rFonts w:asciiTheme="minorHAnsi" w:hAnsiTheme="minorHAnsi" w:cstheme="minorHAnsi"/>
          <w:i/>
          <w:sz w:val="20"/>
          <w:szCs w:val="20"/>
        </w:rPr>
        <w:t xml:space="preserve"> elektroniczn</w:t>
      </w:r>
      <w:r w:rsidR="00A46BB2" w:rsidRPr="00D63028">
        <w:rPr>
          <w:rFonts w:asciiTheme="minorHAnsi" w:hAnsiTheme="minorHAnsi" w:cstheme="minorHAnsi"/>
          <w:i/>
          <w:sz w:val="20"/>
          <w:szCs w:val="20"/>
        </w:rPr>
        <w:t>y</w:t>
      </w:r>
    </w:p>
    <w:p w14:paraId="52588AFC" w14:textId="7F91620B" w:rsidR="00A46BB2" w:rsidRPr="00D63028" w:rsidRDefault="00A46BB2" w:rsidP="007C5E27">
      <w:pPr>
        <w:keepNext/>
        <w:tabs>
          <w:tab w:val="num" w:pos="0"/>
        </w:tabs>
        <w:spacing w:after="0"/>
        <w:ind w:left="5368"/>
        <w:jc w:val="center"/>
        <w:outlineLvl w:val="0"/>
        <w:rPr>
          <w:rFonts w:asciiTheme="minorHAnsi" w:hAnsiTheme="minorHAnsi" w:cstheme="minorHAnsi"/>
          <w:i/>
          <w:iCs/>
          <w:sz w:val="20"/>
          <w:szCs w:val="20"/>
        </w:rPr>
      </w:pPr>
      <w:r w:rsidRPr="00D63028">
        <w:rPr>
          <w:rFonts w:asciiTheme="minorHAnsi" w:hAnsiTheme="minorHAnsi" w:cstheme="minorHAnsi"/>
          <w:i/>
          <w:sz w:val="20"/>
          <w:szCs w:val="20"/>
        </w:rPr>
        <w:t xml:space="preserve">lub </w:t>
      </w:r>
      <w:r w:rsidRPr="00D63028">
        <w:rPr>
          <w:rFonts w:asciiTheme="minorHAnsi" w:hAnsiTheme="minorHAnsi" w:cstheme="minorHAnsi"/>
          <w:i/>
          <w:iCs/>
          <w:sz w:val="20"/>
          <w:szCs w:val="20"/>
        </w:rPr>
        <w:t>podpis zaufany lub podpis osobisty)</w:t>
      </w:r>
    </w:p>
    <w:bookmarkEnd w:id="6"/>
    <w:p w14:paraId="1CDCAD70" w14:textId="5EAB7FF0" w:rsidR="007112A0" w:rsidRPr="00D63028" w:rsidRDefault="007112A0" w:rsidP="007C5E27">
      <w:pPr>
        <w:spacing w:after="0"/>
        <w:ind w:left="-142"/>
        <w:jc w:val="both"/>
        <w:rPr>
          <w:rFonts w:asciiTheme="minorHAnsi" w:hAnsiTheme="minorHAnsi" w:cstheme="minorHAnsi"/>
          <w:b/>
          <w:i/>
          <w:iCs/>
          <w:sz w:val="20"/>
          <w:szCs w:val="20"/>
          <w:u w:val="single"/>
          <w:lang w:eastAsia="ar-SA"/>
        </w:rPr>
      </w:pPr>
    </w:p>
    <w:p w14:paraId="7457F7C5" w14:textId="77777777" w:rsidR="00A02095" w:rsidRPr="00D63028" w:rsidRDefault="00A02095" w:rsidP="007C5E27">
      <w:pPr>
        <w:spacing w:after="0"/>
        <w:ind w:left="-142"/>
        <w:jc w:val="both"/>
        <w:rPr>
          <w:rFonts w:asciiTheme="minorHAnsi" w:hAnsiTheme="minorHAnsi" w:cstheme="minorHAnsi"/>
          <w:b/>
          <w:i/>
          <w:iCs/>
          <w:sz w:val="20"/>
          <w:szCs w:val="20"/>
          <w:u w:val="single"/>
          <w:lang w:eastAsia="ar-SA"/>
        </w:rPr>
      </w:pPr>
    </w:p>
    <w:p w14:paraId="22DAC7E1" w14:textId="77777777" w:rsidR="00090818" w:rsidRPr="00D63028" w:rsidRDefault="00090818" w:rsidP="001F450C">
      <w:pPr>
        <w:spacing w:after="0"/>
        <w:jc w:val="right"/>
        <w:rPr>
          <w:rFonts w:asciiTheme="minorHAnsi" w:hAnsiTheme="minorHAnsi" w:cstheme="minorHAnsi"/>
          <w:b/>
        </w:rPr>
      </w:pPr>
    </w:p>
    <w:p w14:paraId="3D598D10" w14:textId="77777777" w:rsidR="00090818" w:rsidRPr="00D63028" w:rsidRDefault="00090818" w:rsidP="001F450C">
      <w:pPr>
        <w:spacing w:after="0"/>
        <w:jc w:val="right"/>
        <w:rPr>
          <w:rFonts w:asciiTheme="minorHAnsi" w:hAnsiTheme="minorHAnsi" w:cstheme="minorHAnsi"/>
          <w:b/>
        </w:rPr>
      </w:pPr>
    </w:p>
    <w:p w14:paraId="2DF9B5C6" w14:textId="77777777" w:rsidR="00090818" w:rsidRPr="00D63028" w:rsidRDefault="00090818" w:rsidP="001F450C">
      <w:pPr>
        <w:spacing w:after="0"/>
        <w:jc w:val="right"/>
        <w:rPr>
          <w:rFonts w:asciiTheme="minorHAnsi" w:hAnsiTheme="minorHAnsi" w:cstheme="minorHAnsi"/>
          <w:b/>
        </w:rPr>
      </w:pPr>
    </w:p>
    <w:p w14:paraId="452AE658" w14:textId="77777777" w:rsidR="00090818" w:rsidRPr="00D63028" w:rsidRDefault="00090818" w:rsidP="001F450C">
      <w:pPr>
        <w:spacing w:after="0"/>
        <w:jc w:val="right"/>
        <w:rPr>
          <w:rFonts w:asciiTheme="minorHAnsi" w:hAnsiTheme="minorHAnsi" w:cstheme="minorHAnsi"/>
          <w:b/>
        </w:rPr>
      </w:pPr>
    </w:p>
    <w:p w14:paraId="6842518A" w14:textId="77777777" w:rsidR="00090818" w:rsidRPr="00D63028" w:rsidRDefault="00090818" w:rsidP="001F450C">
      <w:pPr>
        <w:spacing w:after="0"/>
        <w:jc w:val="right"/>
        <w:rPr>
          <w:rFonts w:asciiTheme="minorHAnsi" w:hAnsiTheme="minorHAnsi" w:cstheme="minorHAnsi"/>
          <w:b/>
        </w:rPr>
      </w:pPr>
    </w:p>
    <w:p w14:paraId="320C3D56" w14:textId="77777777" w:rsidR="00090818" w:rsidRPr="00D63028" w:rsidRDefault="00090818" w:rsidP="001F450C">
      <w:pPr>
        <w:spacing w:after="0"/>
        <w:jc w:val="right"/>
        <w:rPr>
          <w:rFonts w:asciiTheme="minorHAnsi" w:hAnsiTheme="minorHAnsi" w:cstheme="minorHAnsi"/>
          <w:b/>
        </w:rPr>
      </w:pPr>
    </w:p>
    <w:p w14:paraId="1B4ADA41" w14:textId="77777777" w:rsidR="00090818" w:rsidRPr="00D63028" w:rsidRDefault="00090818" w:rsidP="001F450C">
      <w:pPr>
        <w:spacing w:after="0"/>
        <w:jc w:val="right"/>
        <w:rPr>
          <w:rFonts w:asciiTheme="minorHAnsi" w:hAnsiTheme="minorHAnsi" w:cstheme="minorHAnsi"/>
          <w:b/>
        </w:rPr>
      </w:pPr>
    </w:p>
    <w:p w14:paraId="1FF3612A" w14:textId="77777777" w:rsidR="00090818" w:rsidRPr="00D63028" w:rsidRDefault="00090818" w:rsidP="001F450C">
      <w:pPr>
        <w:spacing w:after="0"/>
        <w:jc w:val="right"/>
        <w:rPr>
          <w:rFonts w:asciiTheme="minorHAnsi" w:hAnsiTheme="minorHAnsi" w:cstheme="minorHAnsi"/>
          <w:b/>
        </w:rPr>
      </w:pPr>
    </w:p>
    <w:p w14:paraId="695D0B9A" w14:textId="77777777" w:rsidR="00090818" w:rsidRPr="00D63028" w:rsidRDefault="00090818" w:rsidP="001F450C">
      <w:pPr>
        <w:spacing w:after="0"/>
        <w:jc w:val="right"/>
        <w:rPr>
          <w:rFonts w:asciiTheme="minorHAnsi" w:hAnsiTheme="minorHAnsi" w:cstheme="minorHAnsi"/>
          <w:b/>
        </w:rPr>
      </w:pPr>
    </w:p>
    <w:p w14:paraId="6E251A95" w14:textId="77777777" w:rsidR="00090818" w:rsidRPr="00D63028" w:rsidRDefault="00090818" w:rsidP="001F450C">
      <w:pPr>
        <w:spacing w:after="0"/>
        <w:jc w:val="right"/>
        <w:rPr>
          <w:rFonts w:asciiTheme="minorHAnsi" w:hAnsiTheme="minorHAnsi" w:cstheme="minorHAnsi"/>
          <w:b/>
        </w:rPr>
      </w:pPr>
    </w:p>
    <w:p w14:paraId="7A6FBFFC" w14:textId="77777777" w:rsidR="00090818" w:rsidRPr="00D63028" w:rsidRDefault="00090818" w:rsidP="001F450C">
      <w:pPr>
        <w:spacing w:after="0"/>
        <w:jc w:val="right"/>
        <w:rPr>
          <w:rFonts w:asciiTheme="minorHAnsi" w:hAnsiTheme="minorHAnsi" w:cstheme="minorHAnsi"/>
          <w:b/>
        </w:rPr>
      </w:pPr>
    </w:p>
    <w:p w14:paraId="2815C7E1" w14:textId="77777777" w:rsidR="00090818" w:rsidRPr="00D63028" w:rsidRDefault="00090818" w:rsidP="001F450C">
      <w:pPr>
        <w:spacing w:after="0"/>
        <w:jc w:val="right"/>
        <w:rPr>
          <w:rFonts w:asciiTheme="minorHAnsi" w:hAnsiTheme="minorHAnsi" w:cstheme="minorHAnsi"/>
          <w:b/>
        </w:rPr>
      </w:pPr>
    </w:p>
    <w:p w14:paraId="6AC3097F" w14:textId="77777777" w:rsidR="00090818" w:rsidRPr="00D63028" w:rsidRDefault="00090818" w:rsidP="001F450C">
      <w:pPr>
        <w:spacing w:after="0"/>
        <w:jc w:val="right"/>
        <w:rPr>
          <w:rFonts w:asciiTheme="minorHAnsi" w:hAnsiTheme="minorHAnsi" w:cstheme="minorHAnsi"/>
          <w:b/>
        </w:rPr>
      </w:pPr>
    </w:p>
    <w:p w14:paraId="3B1EDD88" w14:textId="77777777" w:rsidR="00090818" w:rsidRPr="00D63028" w:rsidRDefault="00090818" w:rsidP="001F450C">
      <w:pPr>
        <w:spacing w:after="0"/>
        <w:jc w:val="right"/>
        <w:rPr>
          <w:rFonts w:asciiTheme="minorHAnsi" w:hAnsiTheme="minorHAnsi" w:cstheme="minorHAnsi"/>
          <w:b/>
        </w:rPr>
      </w:pPr>
    </w:p>
    <w:p w14:paraId="7DC7C59D" w14:textId="77777777" w:rsidR="00090818" w:rsidRPr="00D63028" w:rsidRDefault="00090818" w:rsidP="001F450C">
      <w:pPr>
        <w:spacing w:after="0"/>
        <w:jc w:val="right"/>
        <w:rPr>
          <w:rFonts w:asciiTheme="minorHAnsi" w:hAnsiTheme="minorHAnsi" w:cstheme="minorHAnsi"/>
          <w:b/>
        </w:rPr>
      </w:pPr>
    </w:p>
    <w:p w14:paraId="1C341365" w14:textId="77777777" w:rsidR="00090818" w:rsidRPr="00D63028" w:rsidRDefault="00090818" w:rsidP="001F450C">
      <w:pPr>
        <w:spacing w:after="0"/>
        <w:jc w:val="right"/>
        <w:rPr>
          <w:rFonts w:asciiTheme="minorHAnsi" w:hAnsiTheme="minorHAnsi" w:cstheme="minorHAnsi"/>
          <w:b/>
        </w:rPr>
      </w:pPr>
    </w:p>
    <w:p w14:paraId="5D5EC3F1" w14:textId="77777777" w:rsidR="00090818" w:rsidRPr="00D63028" w:rsidRDefault="00090818" w:rsidP="001F450C">
      <w:pPr>
        <w:spacing w:after="0"/>
        <w:jc w:val="right"/>
        <w:rPr>
          <w:rFonts w:asciiTheme="minorHAnsi" w:hAnsiTheme="minorHAnsi" w:cstheme="minorHAnsi"/>
          <w:b/>
        </w:rPr>
      </w:pPr>
    </w:p>
    <w:p w14:paraId="05A544B5" w14:textId="77777777" w:rsidR="00090818" w:rsidRPr="00D63028" w:rsidRDefault="00090818" w:rsidP="001F450C">
      <w:pPr>
        <w:spacing w:after="0"/>
        <w:jc w:val="right"/>
        <w:rPr>
          <w:rFonts w:asciiTheme="minorHAnsi" w:hAnsiTheme="minorHAnsi" w:cstheme="minorHAnsi"/>
          <w:b/>
        </w:rPr>
      </w:pPr>
    </w:p>
    <w:p w14:paraId="0FCA34A0" w14:textId="77777777" w:rsidR="00090818" w:rsidRPr="00D63028" w:rsidRDefault="00090818" w:rsidP="001F450C">
      <w:pPr>
        <w:spacing w:after="0"/>
        <w:jc w:val="right"/>
        <w:rPr>
          <w:rFonts w:asciiTheme="minorHAnsi" w:hAnsiTheme="minorHAnsi" w:cstheme="minorHAnsi"/>
          <w:b/>
        </w:rPr>
      </w:pPr>
    </w:p>
    <w:p w14:paraId="65B2B6F0" w14:textId="77777777" w:rsidR="00090818" w:rsidRPr="00D63028" w:rsidRDefault="00090818" w:rsidP="001F450C">
      <w:pPr>
        <w:spacing w:after="0"/>
        <w:jc w:val="right"/>
        <w:rPr>
          <w:rFonts w:asciiTheme="minorHAnsi" w:hAnsiTheme="minorHAnsi" w:cstheme="minorHAnsi"/>
          <w:b/>
        </w:rPr>
      </w:pPr>
    </w:p>
    <w:p w14:paraId="543E6F00" w14:textId="77777777" w:rsidR="00090818" w:rsidRPr="00D63028" w:rsidRDefault="00090818" w:rsidP="001F450C">
      <w:pPr>
        <w:spacing w:after="0"/>
        <w:jc w:val="right"/>
        <w:rPr>
          <w:rFonts w:asciiTheme="minorHAnsi" w:hAnsiTheme="minorHAnsi" w:cstheme="minorHAnsi"/>
          <w:b/>
        </w:rPr>
      </w:pPr>
    </w:p>
    <w:p w14:paraId="64F4C68D" w14:textId="77777777" w:rsidR="00090818" w:rsidRPr="00D63028" w:rsidRDefault="00090818" w:rsidP="001F450C">
      <w:pPr>
        <w:spacing w:after="0"/>
        <w:jc w:val="right"/>
        <w:rPr>
          <w:rFonts w:asciiTheme="minorHAnsi" w:hAnsiTheme="minorHAnsi" w:cstheme="minorHAnsi"/>
          <w:b/>
        </w:rPr>
      </w:pPr>
    </w:p>
    <w:p w14:paraId="39AA3295" w14:textId="77777777" w:rsidR="00090818" w:rsidRPr="00D63028" w:rsidRDefault="00090818" w:rsidP="001F450C">
      <w:pPr>
        <w:spacing w:after="0"/>
        <w:jc w:val="right"/>
        <w:rPr>
          <w:rFonts w:asciiTheme="minorHAnsi" w:hAnsiTheme="minorHAnsi" w:cstheme="minorHAnsi"/>
          <w:b/>
        </w:rPr>
      </w:pPr>
    </w:p>
    <w:p w14:paraId="6C40CA9B" w14:textId="393CDD9A" w:rsidR="00090818" w:rsidRDefault="00090818" w:rsidP="001F450C">
      <w:pPr>
        <w:spacing w:after="0"/>
        <w:jc w:val="right"/>
        <w:rPr>
          <w:rFonts w:asciiTheme="minorHAnsi" w:hAnsiTheme="minorHAnsi" w:cstheme="minorHAnsi"/>
          <w:b/>
        </w:rPr>
      </w:pPr>
    </w:p>
    <w:p w14:paraId="6F0E3E46" w14:textId="107801C3" w:rsidR="008F5840" w:rsidRDefault="008F5840" w:rsidP="001F450C">
      <w:pPr>
        <w:spacing w:after="0"/>
        <w:jc w:val="right"/>
        <w:rPr>
          <w:rFonts w:asciiTheme="minorHAnsi" w:hAnsiTheme="minorHAnsi" w:cstheme="minorHAnsi"/>
          <w:b/>
        </w:rPr>
      </w:pPr>
    </w:p>
    <w:p w14:paraId="66E852E8" w14:textId="5DD1C964" w:rsidR="008F5840" w:rsidRDefault="008F5840" w:rsidP="001F450C">
      <w:pPr>
        <w:spacing w:after="0"/>
        <w:jc w:val="right"/>
        <w:rPr>
          <w:rFonts w:asciiTheme="minorHAnsi" w:hAnsiTheme="minorHAnsi" w:cstheme="minorHAnsi"/>
          <w:b/>
        </w:rPr>
      </w:pPr>
    </w:p>
    <w:p w14:paraId="5427D819" w14:textId="179A0E9A" w:rsidR="007516F8" w:rsidRDefault="007516F8" w:rsidP="001F450C">
      <w:pPr>
        <w:spacing w:after="0"/>
        <w:jc w:val="right"/>
        <w:rPr>
          <w:rFonts w:asciiTheme="minorHAnsi" w:hAnsiTheme="minorHAnsi" w:cstheme="minorHAnsi"/>
          <w:b/>
        </w:rPr>
      </w:pPr>
    </w:p>
    <w:p w14:paraId="0C2EE36B" w14:textId="77777777" w:rsidR="007516F8" w:rsidRPr="00D63028" w:rsidRDefault="007516F8" w:rsidP="001F450C">
      <w:pPr>
        <w:spacing w:after="0"/>
        <w:jc w:val="right"/>
        <w:rPr>
          <w:rFonts w:asciiTheme="minorHAnsi" w:hAnsiTheme="minorHAnsi" w:cstheme="minorHAnsi"/>
          <w:b/>
        </w:rPr>
      </w:pPr>
    </w:p>
    <w:p w14:paraId="61452694" w14:textId="38440D8E" w:rsidR="00090818" w:rsidRPr="00D63028" w:rsidRDefault="00090818" w:rsidP="001F450C">
      <w:pPr>
        <w:spacing w:after="0"/>
        <w:jc w:val="right"/>
        <w:rPr>
          <w:rFonts w:asciiTheme="minorHAnsi" w:hAnsiTheme="minorHAnsi" w:cstheme="minorHAnsi"/>
          <w:b/>
        </w:rPr>
      </w:pPr>
    </w:p>
    <w:p w14:paraId="25C8C55F" w14:textId="77777777" w:rsidR="00B30545" w:rsidRPr="00D63028" w:rsidRDefault="00B30545" w:rsidP="001F450C">
      <w:pPr>
        <w:spacing w:after="0"/>
        <w:jc w:val="right"/>
        <w:rPr>
          <w:rFonts w:asciiTheme="minorHAnsi" w:hAnsiTheme="minorHAnsi" w:cstheme="minorHAnsi"/>
          <w:b/>
        </w:rPr>
      </w:pPr>
    </w:p>
    <w:p w14:paraId="623A86F3" w14:textId="3B74CFE2" w:rsidR="00B74635" w:rsidRPr="00D63028" w:rsidRDefault="00B74635" w:rsidP="001F450C">
      <w:pPr>
        <w:spacing w:after="0"/>
        <w:jc w:val="right"/>
        <w:rPr>
          <w:rFonts w:asciiTheme="minorHAnsi" w:hAnsiTheme="minorHAnsi" w:cstheme="minorHAnsi"/>
          <w:b/>
        </w:rPr>
      </w:pPr>
      <w:r w:rsidRPr="00D63028">
        <w:rPr>
          <w:rFonts w:asciiTheme="minorHAnsi" w:hAnsiTheme="minorHAnsi" w:cstheme="minorHAnsi"/>
          <w:b/>
        </w:rPr>
        <w:lastRenderedPageBreak/>
        <w:t xml:space="preserve">Załącznik nr </w:t>
      </w:r>
      <w:r w:rsidR="004A7A8C" w:rsidRPr="00D63028">
        <w:rPr>
          <w:rFonts w:asciiTheme="minorHAnsi" w:hAnsiTheme="minorHAnsi" w:cstheme="minorHAnsi"/>
          <w:b/>
        </w:rPr>
        <w:t>3</w:t>
      </w:r>
      <w:r w:rsidRPr="00D63028">
        <w:rPr>
          <w:rFonts w:asciiTheme="minorHAnsi" w:hAnsiTheme="minorHAnsi" w:cstheme="minorHAnsi"/>
          <w:b/>
        </w:rPr>
        <w:t xml:space="preserve"> do SWZ</w:t>
      </w:r>
      <w:r w:rsidR="007878B6" w:rsidRPr="00D63028">
        <w:rPr>
          <w:rFonts w:asciiTheme="minorHAnsi" w:hAnsiTheme="minorHAnsi" w:cstheme="minorHAnsi"/>
          <w:b/>
        </w:rPr>
        <w:t xml:space="preserve"> – </w:t>
      </w:r>
      <w:r w:rsidR="00B30545" w:rsidRPr="00D63028">
        <w:rPr>
          <w:rFonts w:asciiTheme="minorHAnsi" w:hAnsiTheme="minorHAnsi" w:cstheme="minorHAnsi"/>
          <w:b/>
        </w:rPr>
        <w:t>projektowane</w:t>
      </w:r>
      <w:r w:rsidR="007878B6" w:rsidRPr="00D63028">
        <w:rPr>
          <w:rFonts w:asciiTheme="minorHAnsi" w:hAnsiTheme="minorHAnsi" w:cstheme="minorHAnsi"/>
          <w:b/>
        </w:rPr>
        <w:t xml:space="preserve"> postanowienia umowy</w:t>
      </w:r>
    </w:p>
    <w:p w14:paraId="7A57F350" w14:textId="77777777" w:rsidR="00B74635" w:rsidRPr="00D63028" w:rsidRDefault="00B74635" w:rsidP="001F450C">
      <w:pPr>
        <w:spacing w:after="0"/>
        <w:jc w:val="right"/>
        <w:rPr>
          <w:rFonts w:asciiTheme="minorHAnsi" w:hAnsiTheme="minorHAnsi" w:cstheme="minorHAnsi"/>
          <w:b/>
        </w:rPr>
      </w:pPr>
    </w:p>
    <w:p w14:paraId="0F9AF78D" w14:textId="4EA562E7" w:rsidR="00F4733D" w:rsidRPr="00D63028" w:rsidRDefault="009068E6" w:rsidP="00F4733D">
      <w:pPr>
        <w:spacing w:after="0"/>
        <w:jc w:val="center"/>
        <w:rPr>
          <w:rFonts w:asciiTheme="minorHAnsi" w:hAnsiTheme="minorHAnsi" w:cstheme="minorHAnsi"/>
          <w:b/>
        </w:rPr>
      </w:pPr>
      <w:r w:rsidRPr="00D63028">
        <w:rPr>
          <w:rFonts w:asciiTheme="minorHAnsi" w:hAnsiTheme="minorHAnsi" w:cstheme="minorHAnsi"/>
          <w:b/>
        </w:rPr>
        <w:t xml:space="preserve">UMOWA </w:t>
      </w:r>
    </w:p>
    <w:p w14:paraId="47178582" w14:textId="77777777" w:rsidR="00F4733D" w:rsidRPr="00D63028" w:rsidRDefault="00F4733D" w:rsidP="00F4733D">
      <w:pPr>
        <w:spacing w:after="0"/>
        <w:rPr>
          <w:rFonts w:asciiTheme="minorHAnsi" w:hAnsiTheme="minorHAnsi" w:cstheme="minorHAnsi"/>
          <w:sz w:val="20"/>
          <w:szCs w:val="20"/>
        </w:rPr>
      </w:pPr>
    </w:p>
    <w:p w14:paraId="6C69A949" w14:textId="00E0F326" w:rsidR="00F4733D" w:rsidRPr="00D63028" w:rsidRDefault="00F4733D" w:rsidP="00F4733D">
      <w:pPr>
        <w:spacing w:after="0"/>
        <w:rPr>
          <w:rFonts w:asciiTheme="minorHAnsi" w:hAnsiTheme="minorHAnsi" w:cstheme="minorHAnsi"/>
          <w:sz w:val="20"/>
          <w:szCs w:val="20"/>
        </w:rPr>
      </w:pPr>
      <w:r w:rsidRPr="00D63028">
        <w:rPr>
          <w:rFonts w:asciiTheme="minorHAnsi" w:hAnsiTheme="minorHAnsi" w:cstheme="minorHAnsi"/>
          <w:sz w:val="20"/>
          <w:szCs w:val="20"/>
        </w:rPr>
        <w:t>zawarta w dniu ……………………202</w:t>
      </w:r>
      <w:r w:rsidR="00D02AF2" w:rsidRPr="00D63028">
        <w:rPr>
          <w:rFonts w:asciiTheme="minorHAnsi" w:hAnsiTheme="minorHAnsi" w:cstheme="minorHAnsi"/>
          <w:sz w:val="20"/>
          <w:szCs w:val="20"/>
        </w:rPr>
        <w:t>2</w:t>
      </w:r>
      <w:r w:rsidRPr="00D63028">
        <w:rPr>
          <w:rFonts w:asciiTheme="minorHAnsi" w:hAnsiTheme="minorHAnsi" w:cstheme="minorHAnsi"/>
          <w:sz w:val="20"/>
          <w:szCs w:val="20"/>
        </w:rPr>
        <w:t xml:space="preserve"> r. w Krakowie pomiędzy:</w:t>
      </w:r>
    </w:p>
    <w:p w14:paraId="2C90464A" w14:textId="77777777" w:rsidR="00F4733D" w:rsidRPr="00D63028" w:rsidRDefault="00F4733D" w:rsidP="00F4733D">
      <w:pPr>
        <w:shd w:val="clear" w:color="auto" w:fill="FFFFFF"/>
        <w:spacing w:after="0"/>
        <w:jc w:val="both"/>
        <w:rPr>
          <w:rFonts w:asciiTheme="minorHAnsi" w:hAnsiTheme="minorHAnsi" w:cstheme="minorHAnsi"/>
          <w:b/>
          <w:spacing w:val="1"/>
          <w:sz w:val="20"/>
          <w:szCs w:val="20"/>
        </w:rPr>
      </w:pPr>
    </w:p>
    <w:p w14:paraId="35E54699" w14:textId="0B957203" w:rsidR="00F4733D" w:rsidRPr="00D63028" w:rsidRDefault="00F4733D" w:rsidP="00F4733D">
      <w:pPr>
        <w:shd w:val="clear" w:color="auto" w:fill="FFFFFF"/>
        <w:spacing w:after="0"/>
        <w:jc w:val="both"/>
        <w:rPr>
          <w:rFonts w:asciiTheme="minorHAnsi" w:hAnsiTheme="minorHAnsi" w:cstheme="minorHAnsi"/>
          <w:spacing w:val="1"/>
          <w:sz w:val="20"/>
          <w:szCs w:val="20"/>
        </w:rPr>
      </w:pPr>
      <w:r w:rsidRPr="00D63028">
        <w:rPr>
          <w:rFonts w:asciiTheme="minorHAnsi" w:hAnsiTheme="minorHAnsi" w:cstheme="minorHAnsi"/>
          <w:b/>
          <w:spacing w:val="1"/>
          <w:sz w:val="20"/>
          <w:szCs w:val="20"/>
        </w:rPr>
        <w:t>Krakowskim Holdingiem Komunalnym Spółką Akcyjną w Krakowie</w:t>
      </w:r>
      <w:r w:rsidRPr="00D63028">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sidRPr="00D63028">
        <w:rPr>
          <w:rFonts w:asciiTheme="minorHAnsi" w:hAnsiTheme="minorHAnsi" w:cstheme="minorHAnsi"/>
          <w:spacing w:val="1"/>
          <w:sz w:val="20"/>
          <w:szCs w:val="20"/>
        </w:rPr>
        <w:t>Krakowa-Śródmieścia</w:t>
      </w:r>
      <w:proofErr w:type="spellEnd"/>
      <w:r w:rsidRPr="00D63028">
        <w:rPr>
          <w:rFonts w:asciiTheme="minorHAnsi" w:hAnsiTheme="minorHAnsi" w:cstheme="minorHAnsi"/>
          <w:spacing w:val="1"/>
          <w:sz w:val="20"/>
          <w:szCs w:val="20"/>
        </w:rPr>
        <w:t xml:space="preserve"> w Krakowie, XI Wydział Gospodarczy Krajowego Rejestru Sądowego pod numerem KRS 0000006301, posiadającą NIP: 679-18-62-817, Regon: 351118089, numer BDO 000007808, z kapitałem zakładowym w wysokości 1 378 </w:t>
      </w:r>
      <w:r w:rsidR="00C1575D" w:rsidRPr="00D63028">
        <w:rPr>
          <w:rFonts w:asciiTheme="minorHAnsi" w:hAnsiTheme="minorHAnsi" w:cstheme="minorHAnsi"/>
          <w:spacing w:val="1"/>
          <w:sz w:val="20"/>
          <w:szCs w:val="20"/>
        </w:rPr>
        <w:t>520</w:t>
      </w:r>
      <w:r w:rsidRPr="00D63028">
        <w:rPr>
          <w:rFonts w:asciiTheme="minorHAnsi" w:hAnsiTheme="minorHAnsi" w:cstheme="minorHAnsi"/>
          <w:spacing w:val="1"/>
          <w:sz w:val="20"/>
          <w:szCs w:val="20"/>
        </w:rPr>
        <w:t xml:space="preserve"> 000 zł w całości opłaconym, zwaną dalej „</w:t>
      </w:r>
      <w:r w:rsidRPr="00D63028">
        <w:rPr>
          <w:rFonts w:asciiTheme="minorHAnsi" w:hAnsiTheme="minorHAnsi" w:cstheme="minorHAnsi"/>
          <w:b/>
          <w:bCs/>
          <w:spacing w:val="1"/>
          <w:sz w:val="20"/>
          <w:szCs w:val="20"/>
        </w:rPr>
        <w:t>Zamawiającym</w:t>
      </w:r>
      <w:r w:rsidRPr="00D63028">
        <w:rPr>
          <w:rFonts w:asciiTheme="minorHAnsi" w:hAnsiTheme="minorHAnsi" w:cstheme="minorHAnsi"/>
          <w:spacing w:val="1"/>
          <w:sz w:val="20"/>
          <w:szCs w:val="20"/>
        </w:rPr>
        <w:t>”, reprezentowaną przez:</w:t>
      </w:r>
    </w:p>
    <w:p w14:paraId="37D21A86" w14:textId="77777777" w:rsidR="00F4733D" w:rsidRPr="00D63028" w:rsidRDefault="00F4733D" w:rsidP="00F4733D">
      <w:pPr>
        <w:shd w:val="clear" w:color="auto" w:fill="FFFFFF"/>
        <w:tabs>
          <w:tab w:val="right" w:leader="dot" w:pos="6237"/>
        </w:tabs>
        <w:spacing w:after="0"/>
        <w:jc w:val="both"/>
        <w:rPr>
          <w:rFonts w:asciiTheme="minorHAnsi" w:hAnsiTheme="minorHAnsi" w:cstheme="minorHAnsi"/>
          <w:spacing w:val="1"/>
          <w:sz w:val="20"/>
          <w:szCs w:val="20"/>
        </w:rPr>
      </w:pPr>
      <w:r w:rsidRPr="00D63028">
        <w:rPr>
          <w:rFonts w:asciiTheme="minorHAnsi" w:hAnsiTheme="minorHAnsi" w:cstheme="minorHAnsi"/>
          <w:spacing w:val="1"/>
          <w:sz w:val="20"/>
          <w:szCs w:val="20"/>
        </w:rPr>
        <w:tab/>
      </w:r>
    </w:p>
    <w:p w14:paraId="12505056" w14:textId="77777777" w:rsidR="00F4733D" w:rsidRPr="00D63028" w:rsidRDefault="00F4733D" w:rsidP="00F4733D">
      <w:pPr>
        <w:shd w:val="clear" w:color="auto" w:fill="FFFFFF"/>
        <w:tabs>
          <w:tab w:val="right" w:leader="dot" w:pos="6237"/>
        </w:tabs>
        <w:spacing w:after="0"/>
        <w:jc w:val="both"/>
        <w:rPr>
          <w:rFonts w:asciiTheme="minorHAnsi" w:hAnsiTheme="minorHAnsi" w:cstheme="minorHAnsi"/>
          <w:spacing w:val="1"/>
          <w:sz w:val="20"/>
          <w:szCs w:val="20"/>
        </w:rPr>
      </w:pPr>
      <w:r w:rsidRPr="00D63028">
        <w:rPr>
          <w:rFonts w:asciiTheme="minorHAnsi" w:hAnsiTheme="minorHAnsi" w:cstheme="minorHAnsi"/>
          <w:spacing w:val="1"/>
          <w:sz w:val="20"/>
          <w:szCs w:val="20"/>
        </w:rPr>
        <w:tab/>
      </w:r>
    </w:p>
    <w:p w14:paraId="2E26BBED" w14:textId="77777777" w:rsidR="00F4733D" w:rsidRPr="00D63028" w:rsidRDefault="00F4733D" w:rsidP="00F4733D">
      <w:pPr>
        <w:shd w:val="clear" w:color="auto" w:fill="FFFFFF"/>
        <w:spacing w:after="0"/>
        <w:jc w:val="both"/>
        <w:rPr>
          <w:rFonts w:asciiTheme="minorHAnsi" w:hAnsiTheme="minorHAnsi" w:cstheme="minorHAnsi"/>
          <w:spacing w:val="1"/>
          <w:sz w:val="20"/>
          <w:szCs w:val="20"/>
        </w:rPr>
      </w:pPr>
      <w:r w:rsidRPr="00D63028">
        <w:rPr>
          <w:rFonts w:asciiTheme="minorHAnsi" w:hAnsiTheme="minorHAnsi" w:cstheme="minorHAnsi"/>
          <w:spacing w:val="1"/>
          <w:sz w:val="20"/>
          <w:szCs w:val="20"/>
        </w:rPr>
        <w:t>a</w:t>
      </w:r>
    </w:p>
    <w:p w14:paraId="1F042DEB" w14:textId="77777777" w:rsidR="00F4733D" w:rsidRPr="00D63028" w:rsidRDefault="00F4733D" w:rsidP="00F4733D">
      <w:pPr>
        <w:shd w:val="clear" w:color="auto" w:fill="FFFFFF"/>
        <w:spacing w:after="0"/>
        <w:jc w:val="both"/>
        <w:rPr>
          <w:rFonts w:asciiTheme="minorHAnsi" w:hAnsiTheme="minorHAnsi" w:cstheme="minorHAnsi"/>
          <w:b/>
          <w:spacing w:val="1"/>
          <w:sz w:val="20"/>
          <w:szCs w:val="20"/>
        </w:rPr>
      </w:pPr>
    </w:p>
    <w:p w14:paraId="7E625A66" w14:textId="77777777" w:rsidR="00F4733D" w:rsidRPr="00D63028" w:rsidRDefault="00F4733D" w:rsidP="00F4733D">
      <w:pPr>
        <w:shd w:val="clear" w:color="auto" w:fill="FFFFFF"/>
        <w:spacing w:after="0"/>
        <w:jc w:val="both"/>
        <w:rPr>
          <w:rFonts w:asciiTheme="minorHAnsi" w:hAnsiTheme="minorHAnsi" w:cstheme="minorHAnsi"/>
          <w:spacing w:val="1"/>
          <w:sz w:val="20"/>
          <w:szCs w:val="20"/>
        </w:rPr>
      </w:pPr>
      <w:r w:rsidRPr="00D63028">
        <w:rPr>
          <w:rFonts w:asciiTheme="minorHAnsi" w:hAnsiTheme="minorHAnsi" w:cstheme="minorHAnsi"/>
          <w:spacing w:val="1"/>
          <w:sz w:val="20"/>
          <w:szCs w:val="20"/>
        </w:rPr>
        <w:t xml:space="preserve">………………………………………………………………………………., reprezentowanym przez: </w:t>
      </w:r>
    </w:p>
    <w:p w14:paraId="1E32E694" w14:textId="77777777" w:rsidR="00F4733D" w:rsidRPr="00D63028" w:rsidRDefault="00F4733D" w:rsidP="00F4733D">
      <w:pPr>
        <w:shd w:val="clear" w:color="auto" w:fill="FFFFFF"/>
        <w:tabs>
          <w:tab w:val="right" w:leader="dot" w:pos="6237"/>
        </w:tabs>
        <w:spacing w:after="0"/>
        <w:jc w:val="both"/>
        <w:rPr>
          <w:rFonts w:asciiTheme="minorHAnsi" w:hAnsiTheme="minorHAnsi" w:cstheme="minorHAnsi"/>
          <w:spacing w:val="1"/>
          <w:sz w:val="20"/>
          <w:szCs w:val="20"/>
        </w:rPr>
      </w:pPr>
      <w:r w:rsidRPr="00D63028">
        <w:rPr>
          <w:rFonts w:asciiTheme="minorHAnsi" w:hAnsiTheme="minorHAnsi" w:cstheme="minorHAnsi"/>
          <w:spacing w:val="1"/>
          <w:sz w:val="20"/>
          <w:szCs w:val="20"/>
        </w:rPr>
        <w:tab/>
      </w:r>
    </w:p>
    <w:p w14:paraId="21C4886B" w14:textId="77777777" w:rsidR="00F4733D" w:rsidRPr="00D63028" w:rsidRDefault="00F4733D" w:rsidP="00F4733D">
      <w:pPr>
        <w:shd w:val="clear" w:color="auto" w:fill="FFFFFF"/>
        <w:tabs>
          <w:tab w:val="right" w:leader="dot" w:pos="6237"/>
        </w:tabs>
        <w:spacing w:after="0"/>
        <w:jc w:val="both"/>
        <w:rPr>
          <w:rFonts w:asciiTheme="minorHAnsi" w:hAnsiTheme="minorHAnsi" w:cstheme="minorHAnsi"/>
          <w:spacing w:val="1"/>
          <w:sz w:val="20"/>
          <w:szCs w:val="20"/>
        </w:rPr>
      </w:pPr>
      <w:r w:rsidRPr="00D63028">
        <w:rPr>
          <w:rFonts w:asciiTheme="minorHAnsi" w:hAnsiTheme="minorHAnsi" w:cstheme="minorHAnsi"/>
          <w:spacing w:val="1"/>
          <w:sz w:val="20"/>
          <w:szCs w:val="20"/>
        </w:rPr>
        <w:tab/>
      </w:r>
    </w:p>
    <w:p w14:paraId="0BB243BF" w14:textId="77777777" w:rsidR="00F4733D" w:rsidRPr="00D63028" w:rsidRDefault="00F4733D" w:rsidP="00F4733D">
      <w:pPr>
        <w:shd w:val="clear" w:color="auto" w:fill="FFFFFF"/>
        <w:tabs>
          <w:tab w:val="right" w:leader="dot" w:pos="6237"/>
        </w:tabs>
        <w:spacing w:after="0"/>
        <w:jc w:val="both"/>
        <w:rPr>
          <w:rFonts w:asciiTheme="minorHAnsi" w:hAnsiTheme="minorHAnsi" w:cstheme="minorHAnsi"/>
          <w:spacing w:val="1"/>
          <w:sz w:val="20"/>
          <w:szCs w:val="20"/>
        </w:rPr>
      </w:pPr>
      <w:r w:rsidRPr="00D63028">
        <w:rPr>
          <w:rFonts w:asciiTheme="minorHAnsi" w:hAnsiTheme="minorHAnsi" w:cstheme="minorHAnsi"/>
          <w:spacing w:val="1"/>
          <w:sz w:val="20"/>
          <w:szCs w:val="20"/>
        </w:rPr>
        <w:t xml:space="preserve">zwanym dalej </w:t>
      </w:r>
      <w:r w:rsidRPr="00D63028">
        <w:rPr>
          <w:rFonts w:asciiTheme="minorHAnsi" w:hAnsiTheme="minorHAnsi" w:cstheme="minorHAnsi"/>
          <w:b/>
          <w:i/>
          <w:spacing w:val="1"/>
          <w:sz w:val="20"/>
          <w:szCs w:val="20"/>
        </w:rPr>
        <w:t>„</w:t>
      </w:r>
      <w:r w:rsidRPr="00D63028">
        <w:rPr>
          <w:rFonts w:asciiTheme="minorHAnsi" w:hAnsiTheme="minorHAnsi" w:cstheme="minorHAnsi"/>
          <w:b/>
          <w:iCs/>
          <w:spacing w:val="1"/>
          <w:sz w:val="20"/>
          <w:szCs w:val="20"/>
        </w:rPr>
        <w:t>Wykonawcą</w:t>
      </w:r>
      <w:r w:rsidRPr="00D63028">
        <w:rPr>
          <w:rFonts w:asciiTheme="minorHAnsi" w:hAnsiTheme="minorHAnsi" w:cstheme="minorHAnsi"/>
          <w:b/>
          <w:i/>
          <w:spacing w:val="1"/>
          <w:sz w:val="20"/>
          <w:szCs w:val="20"/>
        </w:rPr>
        <w:t>”</w:t>
      </w:r>
      <w:r w:rsidRPr="00D63028">
        <w:rPr>
          <w:rFonts w:asciiTheme="minorHAnsi" w:hAnsiTheme="minorHAnsi" w:cstheme="minorHAnsi"/>
          <w:spacing w:val="1"/>
          <w:sz w:val="20"/>
          <w:szCs w:val="20"/>
        </w:rPr>
        <w:t>.</w:t>
      </w:r>
    </w:p>
    <w:p w14:paraId="50DDA5D1" w14:textId="77777777" w:rsidR="00F4733D" w:rsidRPr="00D63028" w:rsidRDefault="00F4733D" w:rsidP="00F4733D">
      <w:pPr>
        <w:shd w:val="clear" w:color="auto" w:fill="FFFFFF"/>
        <w:spacing w:after="0"/>
        <w:rPr>
          <w:rFonts w:asciiTheme="minorHAnsi" w:hAnsiTheme="minorHAnsi" w:cstheme="minorHAnsi"/>
          <w:bCs/>
          <w:i/>
          <w:sz w:val="20"/>
          <w:szCs w:val="20"/>
        </w:rPr>
      </w:pPr>
    </w:p>
    <w:p w14:paraId="622F1BF0" w14:textId="77777777" w:rsidR="00F4733D" w:rsidRPr="00D63028" w:rsidRDefault="00F4733D" w:rsidP="00F4733D">
      <w:pPr>
        <w:shd w:val="clear" w:color="auto" w:fill="FFFFFF"/>
        <w:spacing w:after="0"/>
        <w:jc w:val="both"/>
        <w:rPr>
          <w:rFonts w:asciiTheme="minorHAnsi" w:hAnsiTheme="minorHAnsi" w:cstheme="minorHAnsi"/>
          <w:bCs/>
          <w:spacing w:val="1"/>
          <w:sz w:val="20"/>
          <w:szCs w:val="20"/>
        </w:rPr>
      </w:pPr>
      <w:r w:rsidRPr="00D63028">
        <w:rPr>
          <w:rFonts w:asciiTheme="minorHAnsi" w:hAnsiTheme="minorHAnsi" w:cstheme="minorHAnsi"/>
          <w:bCs/>
          <w:spacing w:val="1"/>
          <w:sz w:val="20"/>
          <w:szCs w:val="20"/>
        </w:rPr>
        <w:t>Mając na uwadze fakt, że:</w:t>
      </w:r>
    </w:p>
    <w:p w14:paraId="444FBE4C" w14:textId="002EAA01" w:rsidR="00F4733D" w:rsidRPr="00D63028" w:rsidRDefault="00F4733D" w:rsidP="00F4733D">
      <w:pPr>
        <w:numPr>
          <w:ilvl w:val="0"/>
          <w:numId w:val="6"/>
        </w:numPr>
        <w:shd w:val="clear" w:color="auto" w:fill="FFFFFF"/>
        <w:spacing w:after="0"/>
        <w:ind w:left="284"/>
        <w:jc w:val="both"/>
        <w:rPr>
          <w:rFonts w:asciiTheme="minorHAnsi" w:hAnsiTheme="minorHAnsi" w:cstheme="minorHAnsi"/>
          <w:bCs/>
          <w:spacing w:val="1"/>
          <w:sz w:val="20"/>
          <w:szCs w:val="20"/>
        </w:rPr>
      </w:pPr>
      <w:r w:rsidRPr="00D63028">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(Dz. U z 202</w:t>
      </w:r>
      <w:r w:rsidR="00C1575D" w:rsidRPr="00D63028">
        <w:rPr>
          <w:rFonts w:asciiTheme="minorHAnsi" w:hAnsiTheme="minorHAnsi" w:cstheme="minorHAnsi"/>
          <w:bCs/>
          <w:spacing w:val="1"/>
          <w:sz w:val="20"/>
          <w:szCs w:val="20"/>
        </w:rPr>
        <w:t>2</w:t>
      </w:r>
      <w:r w:rsidRPr="00D63028">
        <w:rPr>
          <w:rFonts w:asciiTheme="minorHAnsi" w:hAnsiTheme="minorHAnsi" w:cstheme="minorHAnsi"/>
          <w:bCs/>
          <w:spacing w:val="1"/>
          <w:sz w:val="20"/>
          <w:szCs w:val="20"/>
        </w:rPr>
        <w:t xml:space="preserve"> poz. 1</w:t>
      </w:r>
      <w:r w:rsidR="00C1575D" w:rsidRPr="00D63028">
        <w:rPr>
          <w:rFonts w:asciiTheme="minorHAnsi" w:hAnsiTheme="minorHAnsi" w:cstheme="minorHAnsi"/>
          <w:bCs/>
          <w:spacing w:val="1"/>
          <w:sz w:val="20"/>
          <w:szCs w:val="20"/>
        </w:rPr>
        <w:t>710</w:t>
      </w:r>
      <w:r w:rsidRPr="00D63028">
        <w:rPr>
          <w:rFonts w:asciiTheme="minorHAnsi" w:hAnsiTheme="minorHAnsi" w:cstheme="minorHAnsi"/>
          <w:bCs/>
          <w:spacing w:val="1"/>
          <w:sz w:val="20"/>
          <w:szCs w:val="20"/>
        </w:rPr>
        <w:t xml:space="preserve"> z późn. zm.), zwanej dalej: „PZP”, znak postępowania: </w:t>
      </w:r>
      <w:r w:rsidRPr="00D63028">
        <w:rPr>
          <w:rFonts w:asciiTheme="minorHAnsi" w:hAnsiTheme="minorHAnsi" w:cstheme="minorHAnsi"/>
          <w:bCs/>
          <w:spacing w:val="1"/>
          <w:sz w:val="20"/>
          <w:szCs w:val="20"/>
        </w:rPr>
        <w:br/>
      </w:r>
      <w:r w:rsidR="00C1575D" w:rsidRPr="00D63028">
        <w:rPr>
          <w:rFonts w:asciiTheme="minorHAnsi" w:hAnsiTheme="minorHAnsi" w:cstheme="minorHAnsi"/>
          <w:b/>
          <w:sz w:val="20"/>
          <w:szCs w:val="20"/>
        </w:rPr>
        <w:t>K</w:t>
      </w:r>
      <w:r w:rsidRPr="00D63028">
        <w:rPr>
          <w:rFonts w:asciiTheme="minorHAnsi" w:hAnsiTheme="minorHAnsi" w:cstheme="minorHAnsi"/>
          <w:b/>
          <w:sz w:val="20"/>
          <w:szCs w:val="20"/>
        </w:rPr>
        <w:t>ZP-271-</w:t>
      </w:r>
      <w:r w:rsidR="00D02AF2" w:rsidRPr="00D63028">
        <w:rPr>
          <w:rFonts w:asciiTheme="minorHAnsi" w:hAnsiTheme="minorHAnsi" w:cstheme="minorHAnsi"/>
          <w:b/>
          <w:sz w:val="20"/>
          <w:szCs w:val="20"/>
        </w:rPr>
        <w:t>TP</w:t>
      </w:r>
      <w:r w:rsidRPr="00D63028">
        <w:rPr>
          <w:rFonts w:asciiTheme="minorHAnsi" w:hAnsiTheme="minorHAnsi" w:cstheme="minorHAnsi"/>
          <w:b/>
          <w:sz w:val="20"/>
          <w:szCs w:val="20"/>
        </w:rPr>
        <w:t>-</w:t>
      </w:r>
      <w:r w:rsidR="00D02AF2" w:rsidRPr="00D63028">
        <w:rPr>
          <w:rFonts w:asciiTheme="minorHAnsi" w:hAnsiTheme="minorHAnsi" w:cstheme="minorHAnsi"/>
          <w:b/>
          <w:sz w:val="20"/>
          <w:szCs w:val="20"/>
        </w:rPr>
        <w:t>16</w:t>
      </w:r>
      <w:r w:rsidRPr="00D63028">
        <w:rPr>
          <w:rFonts w:asciiTheme="minorHAnsi" w:hAnsiTheme="minorHAnsi" w:cstheme="minorHAnsi"/>
          <w:b/>
          <w:sz w:val="20"/>
          <w:szCs w:val="20"/>
        </w:rPr>
        <w:t>/202</w:t>
      </w:r>
      <w:r w:rsidR="00D02AF2" w:rsidRPr="00D63028">
        <w:rPr>
          <w:rFonts w:asciiTheme="minorHAnsi" w:hAnsiTheme="minorHAnsi" w:cstheme="minorHAnsi"/>
          <w:b/>
          <w:sz w:val="20"/>
          <w:szCs w:val="20"/>
        </w:rPr>
        <w:t>2</w:t>
      </w:r>
      <w:r w:rsidRPr="00D63028">
        <w:rPr>
          <w:rFonts w:asciiTheme="minorHAnsi" w:hAnsiTheme="minorHAnsi" w:cstheme="minorHAnsi"/>
          <w:b/>
          <w:sz w:val="20"/>
          <w:szCs w:val="20"/>
        </w:rPr>
        <w:t>,</w:t>
      </w:r>
    </w:p>
    <w:p w14:paraId="424449F8" w14:textId="77777777" w:rsidR="00F4733D" w:rsidRPr="00D63028" w:rsidRDefault="00F4733D" w:rsidP="00F4733D">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sidRPr="00D63028">
        <w:rPr>
          <w:rFonts w:asciiTheme="minorHAnsi" w:hAnsiTheme="minorHAnsi" w:cstheme="minorHAnsi"/>
          <w:bCs/>
          <w:spacing w:val="1"/>
          <w:sz w:val="20"/>
          <w:szCs w:val="20"/>
        </w:rPr>
        <w:t>osoby reprezentujące Strony mają stosowne umocowania, aby zaciągnąć zobowiązania wynikające z niniejszej Umowy,</w:t>
      </w:r>
    </w:p>
    <w:p w14:paraId="50D67932" w14:textId="77777777" w:rsidR="00F4733D" w:rsidRPr="00D63028" w:rsidRDefault="00F4733D" w:rsidP="00F4733D">
      <w:pPr>
        <w:numPr>
          <w:ilvl w:val="0"/>
          <w:numId w:val="6"/>
        </w:numPr>
        <w:shd w:val="clear" w:color="auto" w:fill="FFFFFF"/>
        <w:tabs>
          <w:tab w:val="num" w:pos="142"/>
        </w:tabs>
        <w:spacing w:after="0"/>
        <w:ind w:left="284" w:hanging="284"/>
        <w:jc w:val="both"/>
        <w:rPr>
          <w:rFonts w:asciiTheme="minorHAnsi" w:hAnsiTheme="minorHAnsi" w:cstheme="minorHAnsi"/>
          <w:bCs/>
          <w:spacing w:val="1"/>
          <w:sz w:val="18"/>
          <w:szCs w:val="18"/>
        </w:rPr>
      </w:pPr>
      <w:r w:rsidRPr="00D63028">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4EF465A7" w14:textId="77777777" w:rsidR="00F4733D" w:rsidRPr="00D63028" w:rsidRDefault="00F4733D" w:rsidP="00F4733D">
      <w:pPr>
        <w:shd w:val="clear" w:color="auto" w:fill="FFFFFF"/>
        <w:spacing w:after="0"/>
        <w:jc w:val="both"/>
        <w:rPr>
          <w:rFonts w:asciiTheme="minorHAnsi" w:hAnsiTheme="minorHAnsi" w:cstheme="minorHAnsi"/>
          <w:bCs/>
          <w:spacing w:val="1"/>
          <w:sz w:val="20"/>
          <w:szCs w:val="20"/>
        </w:rPr>
      </w:pPr>
      <w:r w:rsidRPr="00D63028">
        <w:rPr>
          <w:rFonts w:asciiTheme="minorHAnsi" w:hAnsiTheme="minorHAnsi" w:cstheme="minorHAnsi"/>
          <w:bCs/>
          <w:spacing w:val="1"/>
          <w:sz w:val="20"/>
          <w:szCs w:val="20"/>
        </w:rPr>
        <w:t>Strony postanowiły zawrzeć Umowę o następującej treści:</w:t>
      </w:r>
    </w:p>
    <w:p w14:paraId="10ECA67D" w14:textId="77777777" w:rsidR="00F4733D" w:rsidRPr="00D63028" w:rsidRDefault="00F4733D" w:rsidP="00F4733D">
      <w:pPr>
        <w:shd w:val="clear" w:color="auto" w:fill="FFFFFF"/>
        <w:spacing w:after="0"/>
        <w:rPr>
          <w:rFonts w:asciiTheme="minorHAnsi" w:hAnsiTheme="minorHAnsi" w:cstheme="minorHAnsi"/>
          <w:bCs/>
          <w:spacing w:val="1"/>
          <w:sz w:val="20"/>
          <w:szCs w:val="20"/>
        </w:rPr>
      </w:pPr>
    </w:p>
    <w:p w14:paraId="61BBD5AF"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1</w:t>
      </w:r>
    </w:p>
    <w:p w14:paraId="7E019754"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Przedmiot Umowy</w:t>
      </w:r>
    </w:p>
    <w:p w14:paraId="1E175BEB" w14:textId="2CB17234" w:rsidR="00F4733D" w:rsidRPr="00D63028" w:rsidRDefault="00F4733D" w:rsidP="00F4733D">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sidRPr="00D63028">
        <w:rPr>
          <w:rFonts w:asciiTheme="minorHAnsi" w:hAnsiTheme="minorHAnsi" w:cstheme="minorHAnsi"/>
          <w:sz w:val="20"/>
          <w:szCs w:val="20"/>
        </w:rPr>
        <w:t xml:space="preserve">Zamawiający zleca, a Wykonawca przyjmuje do realizacji zamówienie polegające </w:t>
      </w:r>
      <w:r w:rsidRPr="00D63028">
        <w:rPr>
          <w:rFonts w:asciiTheme="minorHAnsi" w:hAnsiTheme="minorHAnsi" w:cstheme="minorHAnsi"/>
          <w:sz w:val="20"/>
          <w:szCs w:val="20"/>
          <w:u w:val="single"/>
        </w:rPr>
        <w:t xml:space="preserve">na </w:t>
      </w:r>
      <w:r w:rsidR="00837575" w:rsidRPr="00D63028">
        <w:rPr>
          <w:rFonts w:asciiTheme="minorHAnsi" w:hAnsiTheme="minorHAnsi" w:cstheme="minorHAnsi"/>
          <w:b/>
          <w:bCs/>
          <w:sz w:val="20"/>
          <w:szCs w:val="20"/>
          <w:u w:val="single"/>
        </w:rPr>
        <w:t xml:space="preserve">Robotę budowlaną obejmującą usługę zaprojektowania, uzyskania decyzji administracyjnych, dostawy, montażu i uruchomienia instalacji fotowoltaicznej (PV) w Zakładzie Termicznego Przekształcania Odpadów (ZTPO) przy ul. Giedroycia 23 w Krakowie. </w:t>
      </w:r>
      <w:r w:rsidRPr="00D63028">
        <w:rPr>
          <w:rFonts w:asciiTheme="minorHAnsi" w:hAnsiTheme="minorHAnsi" w:cstheme="minorHAnsi"/>
          <w:sz w:val="20"/>
          <w:szCs w:val="20"/>
        </w:rPr>
        <w:t xml:space="preserve">(dalej: </w:t>
      </w:r>
      <w:r w:rsidRPr="00D63028">
        <w:rPr>
          <w:rFonts w:asciiTheme="minorHAnsi" w:hAnsiTheme="minorHAnsi" w:cstheme="minorHAnsi"/>
          <w:i/>
          <w:sz w:val="20"/>
          <w:szCs w:val="20"/>
        </w:rPr>
        <w:t>„przedmiot Umowy”</w:t>
      </w:r>
      <w:r w:rsidRPr="00D63028">
        <w:rPr>
          <w:rFonts w:asciiTheme="minorHAnsi" w:hAnsiTheme="minorHAnsi" w:cstheme="minorHAnsi"/>
          <w:sz w:val="20"/>
          <w:szCs w:val="20"/>
        </w:rPr>
        <w:t>).</w:t>
      </w:r>
    </w:p>
    <w:p w14:paraId="6D3B9DA0" w14:textId="100F5B2F" w:rsidR="00D40286" w:rsidRPr="00D63028" w:rsidRDefault="00F4733D" w:rsidP="00D40286">
      <w:pPr>
        <w:numPr>
          <w:ilvl w:val="0"/>
          <w:numId w:val="7"/>
        </w:numPr>
        <w:tabs>
          <w:tab w:val="num" w:pos="284"/>
        </w:tabs>
        <w:spacing w:after="0"/>
        <w:ind w:left="284" w:hanging="284"/>
        <w:jc w:val="both"/>
        <w:rPr>
          <w:rFonts w:asciiTheme="minorHAnsi" w:hAnsiTheme="minorHAnsi" w:cstheme="minorHAnsi"/>
          <w:bCs/>
          <w:sz w:val="20"/>
          <w:szCs w:val="20"/>
        </w:rPr>
      </w:pPr>
      <w:r w:rsidRPr="00D63028">
        <w:rPr>
          <w:rFonts w:asciiTheme="minorHAnsi" w:hAnsiTheme="minorHAnsi" w:cstheme="minorHAnsi"/>
          <w:sz w:val="20"/>
          <w:szCs w:val="20"/>
        </w:rPr>
        <w:t xml:space="preserve">Szczegółowy </w:t>
      </w:r>
      <w:r w:rsidR="00D40286" w:rsidRPr="00D63028">
        <w:rPr>
          <w:rFonts w:asciiTheme="minorHAnsi" w:hAnsiTheme="minorHAnsi" w:cstheme="minorHAnsi"/>
          <w:bCs/>
          <w:sz w:val="20"/>
          <w:szCs w:val="20"/>
        </w:rPr>
        <w:t xml:space="preserve">opis przedmiotu umowy oraz warunki realizacji zamówienia określają </w:t>
      </w:r>
      <w:r w:rsidR="00D40286" w:rsidRPr="00D63028">
        <w:rPr>
          <w:rFonts w:asciiTheme="minorHAnsi" w:hAnsiTheme="minorHAnsi" w:cstheme="minorHAnsi"/>
          <w:sz w:val="20"/>
          <w:szCs w:val="20"/>
        </w:rPr>
        <w:t xml:space="preserve">postanowienia niniejszej Umowy </w:t>
      </w:r>
      <w:r w:rsidR="00D40286" w:rsidRPr="00D63028">
        <w:rPr>
          <w:rFonts w:asciiTheme="minorHAnsi" w:hAnsiTheme="minorHAnsi" w:cstheme="minorHAnsi"/>
          <w:sz w:val="20"/>
          <w:szCs w:val="20"/>
        </w:rPr>
        <w:br/>
        <w:t>i załączniki do Umowy, w tym SWZ</w:t>
      </w:r>
      <w:r w:rsidR="003257FB" w:rsidRPr="00D63028">
        <w:rPr>
          <w:rFonts w:asciiTheme="minorHAnsi" w:hAnsiTheme="minorHAnsi" w:cstheme="minorHAnsi"/>
          <w:sz w:val="20"/>
          <w:szCs w:val="20"/>
        </w:rPr>
        <w:t>,</w:t>
      </w:r>
      <w:r w:rsidR="00D40286" w:rsidRPr="00D63028">
        <w:rPr>
          <w:rFonts w:asciiTheme="minorHAnsi" w:hAnsiTheme="minorHAnsi" w:cstheme="minorHAnsi"/>
          <w:sz w:val="20"/>
          <w:szCs w:val="20"/>
        </w:rPr>
        <w:t xml:space="preserve"> Program Funkcjonalno-Użytkowy (dalej: PFU)</w:t>
      </w:r>
      <w:r w:rsidR="003257FB" w:rsidRPr="00D63028">
        <w:rPr>
          <w:rFonts w:asciiTheme="minorHAnsi" w:hAnsiTheme="minorHAnsi" w:cstheme="minorHAnsi"/>
          <w:sz w:val="20"/>
          <w:szCs w:val="20"/>
        </w:rPr>
        <w:t xml:space="preserve"> i </w:t>
      </w:r>
      <w:r w:rsidR="00C1575D" w:rsidRPr="00D63028">
        <w:rPr>
          <w:rFonts w:asciiTheme="minorHAnsi" w:hAnsiTheme="minorHAnsi" w:cstheme="minorHAnsi"/>
          <w:sz w:val="20"/>
          <w:szCs w:val="20"/>
        </w:rPr>
        <w:t xml:space="preserve">Specyfikacji Technicznej Wykonania i Odbioru Robót Budowlanych </w:t>
      </w:r>
      <w:r w:rsidR="004A3AF7" w:rsidRPr="00D63028">
        <w:rPr>
          <w:rFonts w:asciiTheme="minorHAnsi" w:hAnsiTheme="minorHAnsi" w:cstheme="minorHAnsi"/>
          <w:sz w:val="20"/>
          <w:szCs w:val="20"/>
        </w:rPr>
        <w:t xml:space="preserve">(dalej: </w:t>
      </w:r>
      <w:proofErr w:type="spellStart"/>
      <w:r w:rsidR="003257FB" w:rsidRPr="00D63028">
        <w:rPr>
          <w:rFonts w:asciiTheme="minorHAnsi" w:hAnsiTheme="minorHAnsi" w:cstheme="minorHAnsi"/>
          <w:sz w:val="20"/>
          <w:szCs w:val="20"/>
        </w:rPr>
        <w:t>STWiORB</w:t>
      </w:r>
      <w:proofErr w:type="spellEnd"/>
      <w:r w:rsidR="004A3AF7" w:rsidRPr="00D63028">
        <w:rPr>
          <w:rFonts w:asciiTheme="minorHAnsi" w:hAnsiTheme="minorHAnsi" w:cstheme="minorHAnsi"/>
          <w:sz w:val="20"/>
          <w:szCs w:val="20"/>
        </w:rPr>
        <w:t>)</w:t>
      </w:r>
      <w:r w:rsidR="00D40286" w:rsidRPr="00D63028">
        <w:rPr>
          <w:rFonts w:asciiTheme="minorHAnsi" w:hAnsiTheme="minorHAnsi" w:cstheme="minorHAnsi"/>
          <w:sz w:val="20"/>
          <w:szCs w:val="20"/>
        </w:rPr>
        <w:t>. Wszystkie z</w:t>
      </w:r>
      <w:r w:rsidR="00D40286" w:rsidRPr="00D63028">
        <w:rPr>
          <w:rFonts w:asciiTheme="minorHAnsi" w:hAnsiTheme="minorHAnsi" w:cstheme="minorHAnsi"/>
          <w:sz w:val="20"/>
          <w:szCs w:val="20"/>
          <w:lang w:eastAsia="pl-PL"/>
        </w:rPr>
        <w:t>ałączniki stanowią integralną część Umowy. Jeżeli Umowa nie stanowi inaczej, używane w jej treści pojęcia zostały zdefiniowane w PFU. W przypadku wątpliwości lub sprzeczności między treścią dokumentacji, przyjmuje się następującą gradację ważności dokumentów (od najważniejszego do najmniej ważnego):</w:t>
      </w:r>
    </w:p>
    <w:p w14:paraId="231AE2BC" w14:textId="77777777" w:rsidR="00D40286" w:rsidRPr="00D63028" w:rsidRDefault="00D40286" w:rsidP="00035637">
      <w:pPr>
        <w:numPr>
          <w:ilvl w:val="0"/>
          <w:numId w:val="47"/>
        </w:numPr>
        <w:spacing w:after="0"/>
        <w:contextualSpacing/>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Umowa;</w:t>
      </w:r>
    </w:p>
    <w:p w14:paraId="44C797A7" w14:textId="2FBC0ACE" w:rsidR="00DE75F0" w:rsidRPr="00D63028" w:rsidRDefault="00D40286" w:rsidP="00035637">
      <w:pPr>
        <w:numPr>
          <w:ilvl w:val="0"/>
          <w:numId w:val="47"/>
        </w:numPr>
        <w:spacing w:after="0"/>
        <w:contextualSpacing/>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PFU z załącznikami</w:t>
      </w:r>
      <w:r w:rsidR="002D766E" w:rsidRPr="00D63028">
        <w:rPr>
          <w:rFonts w:asciiTheme="minorHAnsi" w:eastAsia="Times New Roman" w:hAnsiTheme="minorHAnsi" w:cstheme="minorHAnsi"/>
          <w:bCs/>
          <w:sz w:val="20"/>
          <w:szCs w:val="20"/>
          <w:lang w:eastAsia="ar-SA"/>
        </w:rPr>
        <w:t xml:space="preserve"> i </w:t>
      </w:r>
      <w:proofErr w:type="spellStart"/>
      <w:r w:rsidR="002D766E" w:rsidRPr="00D63028">
        <w:rPr>
          <w:rFonts w:asciiTheme="minorHAnsi" w:eastAsia="Times New Roman" w:hAnsiTheme="minorHAnsi" w:cstheme="minorHAnsi"/>
          <w:bCs/>
          <w:sz w:val="20"/>
          <w:szCs w:val="20"/>
          <w:lang w:eastAsia="ar-SA"/>
        </w:rPr>
        <w:t>STWiORB</w:t>
      </w:r>
      <w:proofErr w:type="spellEnd"/>
    </w:p>
    <w:p w14:paraId="15853F64" w14:textId="77777777" w:rsidR="00D40286" w:rsidRPr="00D63028" w:rsidRDefault="00D40286" w:rsidP="00035637">
      <w:pPr>
        <w:numPr>
          <w:ilvl w:val="0"/>
          <w:numId w:val="47"/>
        </w:numPr>
        <w:spacing w:after="0"/>
        <w:contextualSpacing/>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Oferta Wykonawcy z załącznikami;</w:t>
      </w:r>
    </w:p>
    <w:p w14:paraId="04DFBC91" w14:textId="20B0DE0A" w:rsidR="00A34E57" w:rsidRPr="00D63028" w:rsidRDefault="00D40286" w:rsidP="00CC70E9">
      <w:pPr>
        <w:numPr>
          <w:ilvl w:val="0"/>
          <w:numId w:val="47"/>
        </w:numPr>
        <w:spacing w:after="0"/>
        <w:contextualSpacing/>
        <w:jc w:val="both"/>
        <w:rPr>
          <w:rFonts w:asciiTheme="minorHAnsi" w:eastAsia="Times New Roman" w:hAnsiTheme="minorHAnsi" w:cstheme="minorHAnsi"/>
          <w:bCs/>
          <w:sz w:val="20"/>
          <w:szCs w:val="20"/>
          <w:lang w:eastAsia="ar-SA"/>
        </w:rPr>
      </w:pPr>
      <w:r w:rsidRPr="00D63028">
        <w:rPr>
          <w:rFonts w:asciiTheme="minorHAnsi" w:eastAsia="Times New Roman" w:hAnsiTheme="minorHAnsi" w:cstheme="minorHAnsi"/>
          <w:bCs/>
          <w:sz w:val="20"/>
          <w:szCs w:val="20"/>
          <w:lang w:eastAsia="ar-SA"/>
        </w:rPr>
        <w:t>pozostałe dokumenty zamówienia</w:t>
      </w:r>
      <w:r w:rsidR="00983633" w:rsidRPr="00D63028">
        <w:rPr>
          <w:rFonts w:asciiTheme="minorHAnsi" w:eastAsia="Times New Roman" w:hAnsiTheme="minorHAnsi" w:cstheme="minorHAnsi"/>
          <w:bCs/>
          <w:sz w:val="20"/>
          <w:szCs w:val="20"/>
          <w:lang w:eastAsia="ar-SA"/>
        </w:rPr>
        <w:t>.</w:t>
      </w:r>
    </w:p>
    <w:p w14:paraId="5C997F8A" w14:textId="54E994A2" w:rsidR="00F4733D" w:rsidRPr="00D63028" w:rsidRDefault="00F4733D" w:rsidP="00AF4BE2">
      <w:pPr>
        <w:numPr>
          <w:ilvl w:val="0"/>
          <w:numId w:val="7"/>
        </w:numPr>
        <w:tabs>
          <w:tab w:val="num" w:pos="284"/>
        </w:tabs>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 xml:space="preserve">Miejsce realizacji Umowy: </w:t>
      </w:r>
      <w:r w:rsidR="00294098" w:rsidRPr="00D63028">
        <w:rPr>
          <w:rFonts w:asciiTheme="minorHAnsi" w:hAnsiTheme="minorHAnsi" w:cstheme="minorHAnsi"/>
          <w:sz w:val="20"/>
          <w:szCs w:val="20"/>
        </w:rPr>
        <w:t>ZTPO w Krakowie ul. Giedroycia 23.</w:t>
      </w:r>
    </w:p>
    <w:p w14:paraId="5F2C924B" w14:textId="77777777"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18"/>
          <w:szCs w:val="18"/>
        </w:rPr>
      </w:pPr>
      <w:r w:rsidRPr="00D63028">
        <w:rPr>
          <w:sz w:val="20"/>
          <w:szCs w:val="20"/>
        </w:rPr>
        <w:t>Wykonawca zobowiązuje się do wykonania przedmiotu Umowy zgodnie z celowym przeznaczeniem instalacji w sposób zapewniający bezpieczne, bezawaryjne i ekonomiczne jej użytkowanie.</w:t>
      </w:r>
    </w:p>
    <w:p w14:paraId="4BF53012" w14:textId="439C19FD"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16"/>
          <w:szCs w:val="16"/>
        </w:rPr>
      </w:pPr>
      <w:r w:rsidRPr="00D63028">
        <w:rPr>
          <w:sz w:val="20"/>
          <w:szCs w:val="20"/>
        </w:rPr>
        <w:t>Wykonawca uzyska wszelkie wymagane zgodnie z przepisami prawa dokumenty, uzgodnienia, badania, opracowania, zgody, warunki, decyzje i pozwolenia niezbędne do zrealizowania opracowań projektowych wskazanych w Programie Funkcjonalno-Użytkowym (PFU)</w:t>
      </w:r>
      <w:r w:rsidR="003257FB" w:rsidRPr="00D63028">
        <w:rPr>
          <w:sz w:val="20"/>
          <w:szCs w:val="20"/>
        </w:rPr>
        <w:t xml:space="preserve"> i </w:t>
      </w:r>
      <w:proofErr w:type="spellStart"/>
      <w:r w:rsidR="003257FB" w:rsidRPr="00D63028">
        <w:rPr>
          <w:sz w:val="20"/>
          <w:szCs w:val="20"/>
        </w:rPr>
        <w:t>STWiORB</w:t>
      </w:r>
      <w:proofErr w:type="spellEnd"/>
      <w:r w:rsidRPr="00D63028">
        <w:rPr>
          <w:sz w:val="20"/>
          <w:szCs w:val="20"/>
        </w:rPr>
        <w:t xml:space="preserve">. Wykonania prac projektowych (projektów Architektoniczno-budowlanego, Technicznego, Wykonawczego i Podstawowego), uzyskania ostatecznej decyzji pozwolenia na budowę, rozpoczęcia i przeprowadzenia oraz odbioru Robót, uzyskania ostatecznej decyzji - pozwolenia na użytkowanie (jeżeli będzie wymagane). Przy powyższym należy </w:t>
      </w:r>
      <w:r w:rsidRPr="00D63028">
        <w:rPr>
          <w:sz w:val="20"/>
          <w:szCs w:val="20"/>
        </w:rPr>
        <w:lastRenderedPageBreak/>
        <w:t xml:space="preserve">uwzględniać specyfikę zadania jaką może być prawdopodobna ingerencja w elementy konstrukcyjno-budowlane istniejącego budynku ZTPO. </w:t>
      </w:r>
    </w:p>
    <w:p w14:paraId="184200CD" w14:textId="77777777"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14"/>
          <w:szCs w:val="14"/>
        </w:rPr>
      </w:pPr>
      <w:r w:rsidRPr="00D63028">
        <w:rPr>
          <w:sz w:val="20"/>
          <w:szCs w:val="20"/>
        </w:rPr>
        <w:t>Skutki finansowe jakichkolwiek błędów w dokumentacji projektowej opracowanej przez Wykonawcę, jak również mogących powstać na etapie realizacji będą obciążać Wykonawcę.</w:t>
      </w:r>
    </w:p>
    <w:p w14:paraId="37257F48" w14:textId="26EC0622"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20"/>
          <w:szCs w:val="20"/>
        </w:rPr>
      </w:pPr>
      <w:r w:rsidRPr="00D63028">
        <w:rPr>
          <w:rFonts w:asciiTheme="minorHAnsi" w:hAnsiTheme="minorHAnsi" w:cstheme="minorHAnsi"/>
          <w:bCs/>
          <w:sz w:val="20"/>
          <w:szCs w:val="20"/>
        </w:rPr>
        <w:t>Wykonawca oświadcza, że posiada odpowiednią wiedzę, doświadczenie, uprawnienia i kwalifikacje oraz dysponuje stosowną bazą do wykonania przedmiotu umowy oraz zobowiązuje się wykonać przedmiot umowy przy zachowaniu należytej zawodowej staranności</w:t>
      </w:r>
      <w:r w:rsidRPr="00D63028">
        <w:rPr>
          <w:rFonts w:asciiTheme="minorHAnsi" w:hAnsiTheme="minorHAnsi" w:cstheme="minorHAnsi"/>
          <w:sz w:val="20"/>
          <w:szCs w:val="20"/>
        </w:rPr>
        <w:t>, zgodnie z postanowieniami Umowy, dokumentacją techniczną i właściwymi obowiązującymi przepisami w tym zakresie, w tym</w:t>
      </w:r>
      <w:r w:rsidRPr="00D63028">
        <w:rPr>
          <w:rFonts w:asciiTheme="minorHAnsi" w:hAnsiTheme="minorHAnsi" w:cstheme="minorHAnsi"/>
          <w:bCs/>
          <w:sz w:val="20"/>
          <w:szCs w:val="20"/>
        </w:rPr>
        <w:t xml:space="preserve"> zgodnie z przepisami </w:t>
      </w:r>
      <w:r w:rsidRPr="00D63028">
        <w:rPr>
          <w:rFonts w:asciiTheme="minorHAnsi" w:hAnsiTheme="minorHAnsi" w:cstheme="minorHAnsi"/>
          <w:sz w:val="20"/>
          <w:szCs w:val="20"/>
        </w:rPr>
        <w:t>ustawy z dnia 7 lipca 1994 r. Prawo budowlane (</w:t>
      </w:r>
      <w:r w:rsidRPr="00D63028">
        <w:rPr>
          <w:rFonts w:asciiTheme="minorHAnsi" w:hAnsiTheme="minorHAnsi" w:cstheme="minorHAnsi"/>
          <w:bCs/>
          <w:sz w:val="20"/>
          <w:szCs w:val="20"/>
          <w:shd w:val="clear" w:color="auto" w:fill="FFFFFF"/>
        </w:rPr>
        <w:t xml:space="preserve">t. j. </w:t>
      </w:r>
      <w:r w:rsidRPr="00D63028">
        <w:rPr>
          <w:rFonts w:asciiTheme="minorHAnsi" w:hAnsiTheme="minorHAnsi" w:cstheme="minorHAnsi"/>
          <w:sz w:val="20"/>
          <w:szCs w:val="20"/>
          <w:shd w:val="clear" w:color="auto" w:fill="FFFFFF"/>
        </w:rPr>
        <w:t xml:space="preserve">Dz.U. z 2021 r. poz. 2351 </w:t>
      </w:r>
      <w:r w:rsidRPr="00D63028">
        <w:rPr>
          <w:rFonts w:asciiTheme="minorHAnsi" w:hAnsiTheme="minorHAnsi" w:cstheme="minorHAnsi"/>
          <w:bCs/>
          <w:sz w:val="20"/>
          <w:szCs w:val="20"/>
          <w:shd w:val="clear" w:color="auto" w:fill="FFFFFF"/>
        </w:rPr>
        <w:t>z późn. zm</w:t>
      </w:r>
      <w:r w:rsidRPr="00D63028">
        <w:rPr>
          <w:rFonts w:asciiTheme="minorHAnsi" w:hAnsiTheme="minorHAnsi" w:cstheme="minorHAnsi"/>
          <w:sz w:val="20"/>
          <w:szCs w:val="20"/>
        </w:rPr>
        <w:t>.)</w:t>
      </w:r>
      <w:r w:rsidRPr="00D63028">
        <w:rPr>
          <w:rFonts w:asciiTheme="minorHAnsi" w:hAnsiTheme="minorHAnsi" w:cstheme="minorHAnsi"/>
          <w:bCs/>
          <w:sz w:val="20"/>
          <w:szCs w:val="20"/>
        </w:rPr>
        <w:t>, rozporządzeniem Ministra Infrastruktury z dnia 6 lutego 2003 r. w sprawie bezpieczeństwa i higieny pracy podczas wykonywania robót budowlanych</w:t>
      </w:r>
      <w:r w:rsidRPr="00D63028">
        <w:rPr>
          <w:rFonts w:asciiTheme="minorHAnsi" w:hAnsiTheme="minorHAnsi" w:cstheme="minorHAnsi"/>
          <w:sz w:val="20"/>
          <w:szCs w:val="20"/>
        </w:rPr>
        <w:t xml:space="preserve"> (Dz.U. Nr 47 poz. 401),</w:t>
      </w:r>
      <w:r w:rsidRPr="00D63028">
        <w:rPr>
          <w:rFonts w:asciiTheme="minorHAnsi" w:hAnsiTheme="minorHAnsi" w:cstheme="minorHAnsi"/>
        </w:rPr>
        <w:t xml:space="preserve"> </w:t>
      </w:r>
      <w:r w:rsidRPr="00D63028">
        <w:rPr>
          <w:rFonts w:asciiTheme="minorHAnsi" w:hAnsiTheme="minorHAnsi" w:cstheme="minorHAnsi"/>
          <w:bCs/>
          <w:sz w:val="20"/>
          <w:szCs w:val="20"/>
        </w:rPr>
        <w:t xml:space="preserve">rozporządzeniem Ministra </w:t>
      </w:r>
      <w:r w:rsidRPr="00D63028">
        <w:rPr>
          <w:sz w:val="20"/>
          <w:szCs w:val="20"/>
        </w:rPr>
        <w:t>Energii z dnia 29 sierpnia 2019 r. w sprawie bezpieczeństwa i higieny pracy przy urządzeniach energetycznych</w:t>
      </w:r>
      <w:r w:rsidRPr="00D63028">
        <w:rPr>
          <w:rFonts w:asciiTheme="minorHAnsi" w:hAnsiTheme="minorHAnsi" w:cstheme="minorHAnsi"/>
          <w:bCs/>
          <w:sz w:val="14"/>
          <w:szCs w:val="14"/>
        </w:rPr>
        <w:t xml:space="preserve"> </w:t>
      </w:r>
      <w:r w:rsidRPr="00D63028">
        <w:rPr>
          <w:rFonts w:asciiTheme="minorHAnsi" w:hAnsiTheme="minorHAnsi" w:cstheme="minorHAnsi"/>
          <w:bCs/>
          <w:sz w:val="20"/>
          <w:szCs w:val="20"/>
        </w:rPr>
        <w:t xml:space="preserve">(Dz.U. </w:t>
      </w:r>
      <w:r w:rsidR="0095732B" w:rsidRPr="00D63028">
        <w:rPr>
          <w:rFonts w:asciiTheme="minorHAnsi" w:hAnsiTheme="minorHAnsi" w:cstheme="minorHAnsi"/>
          <w:bCs/>
          <w:sz w:val="20"/>
          <w:szCs w:val="20"/>
        </w:rPr>
        <w:t xml:space="preserve">z 2019 r. </w:t>
      </w:r>
      <w:r w:rsidRPr="00D63028">
        <w:rPr>
          <w:rFonts w:asciiTheme="minorHAnsi" w:hAnsiTheme="minorHAnsi" w:cstheme="minorHAnsi"/>
          <w:bCs/>
          <w:sz w:val="20"/>
          <w:szCs w:val="20"/>
        </w:rPr>
        <w:t xml:space="preserve">poz. 1830), rozporządzenia </w:t>
      </w:r>
      <w:r w:rsidRPr="00D63028">
        <w:rPr>
          <w:rFonts w:asciiTheme="minorHAnsi" w:hAnsiTheme="minorHAnsi" w:cstheme="minorHAnsi"/>
          <w:sz w:val="20"/>
          <w:szCs w:val="20"/>
        </w:rPr>
        <w:t>Ministra Rozwoju i Technologii w sprawie szczegółowego zakresu i formy dokumentacji projektowej, specyfikacji technicznych wykonania i odbioru robót budowlanych oraz programu funkcjonalno-użytkowego z dnia 20 grudnia 2021 r. (Dz. U. z 2021 r. poz. 2454)</w:t>
      </w:r>
      <w:r w:rsidRPr="00D63028">
        <w:rPr>
          <w:rFonts w:asciiTheme="minorHAnsi" w:hAnsiTheme="minorHAnsi" w:cstheme="minorHAnsi"/>
          <w:bCs/>
          <w:sz w:val="20"/>
          <w:szCs w:val="20"/>
        </w:rPr>
        <w:t xml:space="preserve">. </w:t>
      </w:r>
      <w:r w:rsidRPr="00D63028">
        <w:rPr>
          <w:rFonts w:asciiTheme="minorHAnsi" w:hAnsiTheme="minorHAnsi" w:cstheme="minorHAnsi"/>
          <w:sz w:val="20"/>
          <w:szCs w:val="20"/>
        </w:rPr>
        <w:t>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wypowiedzenia Umowy z winy Wykonawcy.</w:t>
      </w:r>
    </w:p>
    <w:p w14:paraId="3490B996" w14:textId="77777777"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 xml:space="preserve">Wykonawca oświadcza, że zapoznał się z całą dokumentacją dotyczącą przedmiotu Umowy oraz z miejscem, w którym będą prowadzone Roboty, jak również ze wszystkimi warunkami, które są niezbędne do wykonania Umowy i nie wnosi w tym zakresie zastrzeżeń oraz, </w:t>
      </w:r>
      <w:r w:rsidRPr="00D63028">
        <w:rPr>
          <w:rFonts w:asciiTheme="minorHAnsi" w:hAnsiTheme="minorHAnsi" w:cstheme="minorHAnsi"/>
          <w:bCs/>
          <w:sz w:val="20"/>
          <w:szCs w:val="20"/>
        </w:rPr>
        <w:t>że w złożonej ofercie uwzględnił wszystkie koszty związane z realizacją niniejszej Umowy i przyjmuje pełną odpowiedzialność za skutki braku lub mylnego rozpoznania warunków realizacji zamówienia.</w:t>
      </w:r>
    </w:p>
    <w:p w14:paraId="2F2C6D76" w14:textId="3E9161D3"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 xml:space="preserve">Wykonawca zobowiązuje się do stosowania wymogów w zakresie BHP, ochrony środowiska i </w:t>
      </w:r>
      <w:proofErr w:type="spellStart"/>
      <w:r w:rsidRPr="00D63028">
        <w:rPr>
          <w:rFonts w:asciiTheme="minorHAnsi" w:hAnsiTheme="minorHAnsi" w:cstheme="minorHAnsi"/>
          <w:sz w:val="20"/>
          <w:szCs w:val="20"/>
        </w:rPr>
        <w:t>ppoż</w:t>
      </w:r>
      <w:proofErr w:type="spellEnd"/>
      <w:r w:rsidRPr="00D63028">
        <w:rPr>
          <w:rFonts w:asciiTheme="minorHAnsi" w:hAnsiTheme="minorHAnsi" w:cstheme="minorHAnsi"/>
          <w:sz w:val="20"/>
          <w:szCs w:val="20"/>
        </w:rPr>
        <w:t xml:space="preserve"> obowiązujących na terenie ZTPO. Dokumenty te udostępnione są w BIP na stronie internetowej Zamawiającego (</w:t>
      </w:r>
      <w:r w:rsidRPr="00D63028">
        <w:rPr>
          <w:rFonts w:cstheme="minorHAnsi"/>
          <w:sz w:val="20"/>
          <w:szCs w:val="20"/>
        </w:rPr>
        <w:t>https://khk.krakow.pl/pl/bip/</w:t>
      </w:r>
      <w:r w:rsidRPr="00D63028">
        <w:rPr>
          <w:rFonts w:asciiTheme="minorHAnsi" w:hAnsiTheme="minorHAnsi" w:cstheme="minorHAnsi"/>
          <w:sz w:val="20"/>
          <w:szCs w:val="20"/>
        </w:rPr>
        <w:t xml:space="preserve">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w:t>
      </w:r>
      <w:r w:rsidR="009579A0" w:rsidRPr="00D63028">
        <w:rPr>
          <w:rFonts w:asciiTheme="minorHAnsi" w:hAnsiTheme="minorHAnsi" w:cstheme="minorHAnsi"/>
          <w:sz w:val="20"/>
          <w:szCs w:val="20"/>
        </w:rPr>
        <w:t>8</w:t>
      </w:r>
      <w:r w:rsidRPr="00D63028">
        <w:rPr>
          <w:rFonts w:asciiTheme="minorHAnsi" w:hAnsiTheme="minorHAnsi" w:cstheme="minorHAnsi"/>
          <w:sz w:val="20"/>
          <w:szCs w:val="20"/>
        </w:rPr>
        <w:t xml:space="preserve"> ust. 1 pkt </w:t>
      </w:r>
      <w:r w:rsidR="009579A0" w:rsidRPr="00D63028">
        <w:rPr>
          <w:rFonts w:asciiTheme="minorHAnsi" w:hAnsiTheme="minorHAnsi" w:cstheme="minorHAnsi"/>
          <w:sz w:val="20"/>
          <w:szCs w:val="20"/>
        </w:rPr>
        <w:t>4</w:t>
      </w:r>
      <w:r w:rsidRPr="00D63028">
        <w:rPr>
          <w:rFonts w:asciiTheme="minorHAnsi" w:hAnsiTheme="minorHAnsi" w:cstheme="minorHAnsi"/>
          <w:sz w:val="20"/>
          <w:szCs w:val="20"/>
        </w:rPr>
        <w:t xml:space="preserve"> Umowy. </w:t>
      </w:r>
    </w:p>
    <w:p w14:paraId="567003A9" w14:textId="77777777"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20"/>
          <w:szCs w:val="20"/>
        </w:rPr>
      </w:pPr>
      <w:r w:rsidRPr="00D63028">
        <w:rPr>
          <w:rFonts w:asciiTheme="minorHAnsi" w:eastAsia="Times New Roman" w:hAnsiTheme="minorHAnsi" w:cstheme="minorHAnsi"/>
          <w:bCs/>
          <w:sz w:val="20"/>
          <w:szCs w:val="20"/>
          <w:lang w:eastAsia="ar-SA"/>
        </w:rPr>
        <w:t xml:space="preserve">Zamawiający wymaga, aby Wykonawca wskazał preparaty i substancje niebezpieczne przewidywane do zastosowania </w:t>
      </w:r>
      <w:r w:rsidRPr="00D63028">
        <w:rPr>
          <w:rFonts w:asciiTheme="minorHAnsi" w:eastAsia="Times New Roman" w:hAnsiTheme="minorHAnsi" w:cstheme="minorHAnsi"/>
          <w:bCs/>
          <w:sz w:val="20"/>
          <w:szCs w:val="20"/>
          <w:lang w:eastAsia="ar-SA"/>
        </w:rPr>
        <w:br/>
        <w:t>w trakcie realizacji przedmiotu zamówienia, według obowiązujących przepisów  lub złożył oświadczenie, że nie będzie stosować preparatów i substancji niebezpiecznych.</w:t>
      </w:r>
    </w:p>
    <w:p w14:paraId="2249424A" w14:textId="769C7A3A"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20"/>
          <w:szCs w:val="20"/>
        </w:rPr>
      </w:pPr>
      <w:r w:rsidRPr="00D63028">
        <w:rPr>
          <w:sz w:val="20"/>
          <w:szCs w:val="20"/>
        </w:rPr>
        <w:t>Wykonawca lub podwykonawca realizując usługę w zakresie budowy, rozbiórki, remontu obiektów, czyszczenia zbiorników lub urządzeń oraz sprzątania, konserwacji i napraw staje się wytwórcą odpadów wytworzonych w wyniku świadczenia tych usług zgodnie z art. 3. ust. 1 pkt. 32 ustawy</w:t>
      </w:r>
      <w:r w:rsidR="0095732B" w:rsidRPr="00D63028">
        <w:rPr>
          <w:sz w:val="20"/>
          <w:szCs w:val="20"/>
        </w:rPr>
        <w:t xml:space="preserve"> z dnia 14 grudnia 2012 roku</w:t>
      </w:r>
      <w:r w:rsidRPr="00D63028">
        <w:rPr>
          <w:sz w:val="20"/>
          <w:szCs w:val="20"/>
        </w:rPr>
        <w:t xml:space="preserve"> o odpadach (t. j. Dz.U. z 202</w:t>
      </w:r>
      <w:r w:rsidR="0095732B" w:rsidRPr="00D63028">
        <w:rPr>
          <w:sz w:val="20"/>
          <w:szCs w:val="20"/>
        </w:rPr>
        <w:t>2</w:t>
      </w:r>
      <w:r w:rsidRPr="00D63028">
        <w:rPr>
          <w:sz w:val="20"/>
          <w:szCs w:val="20"/>
        </w:rPr>
        <w:t xml:space="preserve"> poz. </w:t>
      </w:r>
      <w:r w:rsidR="0095732B" w:rsidRPr="00D63028">
        <w:rPr>
          <w:sz w:val="20"/>
          <w:szCs w:val="20"/>
        </w:rPr>
        <w:t>699</w:t>
      </w:r>
      <w:r w:rsidRPr="00D63028">
        <w:rPr>
          <w:sz w:val="20"/>
          <w:szCs w:val="20"/>
        </w:rPr>
        <w:t xml:space="preserve"> z późn. zm.) i jest obowiązany do zagospodarowania tych odpadów na swój koszt i ryzyko</w:t>
      </w:r>
      <w:r w:rsidRPr="00D63028">
        <w:rPr>
          <w:rFonts w:asciiTheme="minorHAnsi" w:hAnsiTheme="minorHAnsi" w:cstheme="minorHAnsi"/>
          <w:sz w:val="20"/>
          <w:szCs w:val="20"/>
        </w:rPr>
        <w:t>.</w:t>
      </w:r>
    </w:p>
    <w:p w14:paraId="6F80C6D4" w14:textId="77777777"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przestrzegania wymagań BHP, PPOŻ, środowiskowych oraz gospodarki odpadami wskazanych w Umowie, a  Wykonawca ma obowiązek umożliwić Zamawiającemu przeprowadzenie takiej kontroli, w szczególności ma przedstawić wszelkie niezbędne dokumenty w terminie 3 dni od żądania Zamawiającego. </w:t>
      </w:r>
    </w:p>
    <w:p w14:paraId="3A58AAD4" w14:textId="77777777"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u w:val="single"/>
        </w:rPr>
        <w:t>Postanowienia niniejszej Umowy dotyczą również Podwykonawców</w:t>
      </w:r>
      <w:r w:rsidRPr="00D63028">
        <w:rPr>
          <w:rFonts w:asciiTheme="minorHAnsi" w:hAnsiTheme="minorHAnsi" w:cstheme="minorHAnsi"/>
          <w:sz w:val="20"/>
          <w:szCs w:val="20"/>
        </w:rPr>
        <w:t>, w zakresie, w jakim Wykonawca powierzył im do realizacji część zamówienia oraz na zasadach wskazanych w § 6 Umowy.</w:t>
      </w:r>
    </w:p>
    <w:p w14:paraId="769E4B92" w14:textId="77777777"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18"/>
          <w:szCs w:val="18"/>
        </w:rPr>
      </w:pPr>
      <w:r w:rsidRPr="00D63028">
        <w:rPr>
          <w:sz w:val="20"/>
          <w:szCs w:val="20"/>
        </w:rPr>
        <w:t>Zatwierdzenia przez Zamawiającego, o których mowa w ust. 3 oraz w § 2 Umowy nie powodują zwolnienia od odpowiedzialności Wykonawcy z wykonania przedmiotu Umowy.</w:t>
      </w:r>
    </w:p>
    <w:p w14:paraId="31C627F6" w14:textId="6C09EC28" w:rsidR="00D40286" w:rsidRPr="00D63028" w:rsidRDefault="00D40286" w:rsidP="00D40286">
      <w:pPr>
        <w:numPr>
          <w:ilvl w:val="0"/>
          <w:numId w:val="7"/>
        </w:numPr>
        <w:tabs>
          <w:tab w:val="clear" w:pos="360"/>
          <w:tab w:val="num" w:pos="284"/>
          <w:tab w:val="num" w:pos="720"/>
        </w:tabs>
        <w:spacing w:after="0"/>
        <w:ind w:left="284" w:hanging="284"/>
        <w:jc w:val="both"/>
        <w:rPr>
          <w:rFonts w:asciiTheme="minorHAnsi" w:hAnsiTheme="minorHAnsi" w:cstheme="minorHAnsi"/>
          <w:sz w:val="18"/>
          <w:szCs w:val="18"/>
        </w:rPr>
      </w:pPr>
      <w:r w:rsidRPr="00D63028">
        <w:rPr>
          <w:rFonts w:asciiTheme="minorHAnsi" w:hAnsiTheme="minorHAnsi" w:cstheme="minorHAnsi"/>
          <w:sz w:val="20"/>
          <w:szCs w:val="20"/>
        </w:rPr>
        <w:t xml:space="preserve">Wykonawca zobowiązuje się do stosowania się do wymogów wynikających z § 82 oraz § 83 rozporządzenia </w:t>
      </w:r>
      <w:bookmarkStart w:id="7" w:name="highlightHit_15"/>
      <w:bookmarkEnd w:id="7"/>
      <w:r w:rsidRPr="00D63028">
        <w:rPr>
          <w:rFonts w:asciiTheme="minorHAnsi" w:hAnsiTheme="minorHAnsi" w:cstheme="minorHAnsi"/>
          <w:sz w:val="20"/>
          <w:szCs w:val="20"/>
        </w:rPr>
        <w:t>Ministra </w:t>
      </w:r>
      <w:bookmarkStart w:id="8" w:name="highlightHit_16"/>
      <w:bookmarkEnd w:id="8"/>
      <w:r w:rsidRPr="00D63028">
        <w:rPr>
          <w:rFonts w:asciiTheme="minorHAnsi" w:hAnsiTheme="minorHAnsi" w:cstheme="minorHAnsi"/>
          <w:sz w:val="20"/>
          <w:szCs w:val="20"/>
        </w:rPr>
        <w:t>Pracy </w:t>
      </w:r>
      <w:bookmarkStart w:id="9" w:name="highlightHit_17"/>
      <w:bookmarkEnd w:id="9"/>
      <w:r w:rsidRPr="00D63028">
        <w:rPr>
          <w:rFonts w:asciiTheme="minorHAnsi" w:hAnsiTheme="minorHAnsi" w:cstheme="minorHAnsi"/>
          <w:sz w:val="20"/>
          <w:szCs w:val="20"/>
        </w:rPr>
        <w:t>i </w:t>
      </w:r>
      <w:bookmarkStart w:id="10" w:name="highlightHit_18"/>
      <w:bookmarkEnd w:id="10"/>
      <w:r w:rsidRPr="00D63028">
        <w:rPr>
          <w:rFonts w:asciiTheme="minorHAnsi" w:hAnsiTheme="minorHAnsi" w:cstheme="minorHAnsi"/>
          <w:sz w:val="20"/>
          <w:szCs w:val="20"/>
        </w:rPr>
        <w:t>Polityki </w:t>
      </w:r>
      <w:bookmarkStart w:id="11" w:name="highlightHit_19"/>
      <w:bookmarkEnd w:id="11"/>
      <w:r w:rsidRPr="00D63028">
        <w:rPr>
          <w:rFonts w:asciiTheme="minorHAnsi" w:hAnsiTheme="minorHAnsi" w:cstheme="minorHAnsi"/>
          <w:sz w:val="20"/>
          <w:szCs w:val="20"/>
        </w:rPr>
        <w:t>Socjalnej </w:t>
      </w:r>
      <w:bookmarkStart w:id="12" w:name="highlightHit_20"/>
      <w:bookmarkEnd w:id="12"/>
      <w:r w:rsidR="0095732B" w:rsidRPr="00D63028">
        <w:rPr>
          <w:rFonts w:asciiTheme="minorHAnsi" w:hAnsiTheme="minorHAnsi" w:cstheme="minorHAnsi"/>
          <w:sz w:val="20"/>
          <w:szCs w:val="20"/>
        </w:rPr>
        <w:t>z dnia 26 września 1997 r. </w:t>
      </w:r>
      <w:r w:rsidRPr="00D63028">
        <w:rPr>
          <w:rFonts w:asciiTheme="minorHAnsi" w:hAnsiTheme="minorHAnsi" w:cstheme="minorHAnsi"/>
          <w:sz w:val="20"/>
          <w:szCs w:val="20"/>
        </w:rPr>
        <w:t>w </w:t>
      </w:r>
      <w:bookmarkStart w:id="13" w:name="highlightHit_21"/>
      <w:bookmarkEnd w:id="13"/>
      <w:r w:rsidRPr="00D63028">
        <w:rPr>
          <w:rFonts w:asciiTheme="minorHAnsi" w:hAnsiTheme="minorHAnsi" w:cstheme="minorHAnsi"/>
          <w:sz w:val="20"/>
          <w:szCs w:val="20"/>
        </w:rPr>
        <w:t>sprawie </w:t>
      </w:r>
      <w:bookmarkStart w:id="14" w:name="highlightHit_22"/>
      <w:bookmarkEnd w:id="14"/>
      <w:r w:rsidRPr="00D63028">
        <w:rPr>
          <w:rFonts w:asciiTheme="minorHAnsi" w:hAnsiTheme="minorHAnsi" w:cstheme="minorHAnsi"/>
          <w:sz w:val="20"/>
          <w:szCs w:val="20"/>
        </w:rPr>
        <w:t>ogólnych </w:t>
      </w:r>
      <w:bookmarkStart w:id="15" w:name="highlightHit_23"/>
      <w:bookmarkEnd w:id="15"/>
      <w:r w:rsidRPr="00D63028">
        <w:rPr>
          <w:rFonts w:asciiTheme="minorHAnsi" w:hAnsiTheme="minorHAnsi" w:cstheme="minorHAnsi"/>
          <w:sz w:val="20"/>
          <w:szCs w:val="20"/>
        </w:rPr>
        <w:t>przepisów </w:t>
      </w:r>
      <w:bookmarkStart w:id="16" w:name="highlightHit_24"/>
      <w:bookmarkEnd w:id="16"/>
      <w:r w:rsidRPr="00D63028">
        <w:rPr>
          <w:rFonts w:asciiTheme="minorHAnsi" w:hAnsiTheme="minorHAnsi" w:cstheme="minorHAnsi"/>
          <w:sz w:val="20"/>
          <w:szCs w:val="20"/>
        </w:rPr>
        <w:t>bezpieczeństwa </w:t>
      </w:r>
      <w:bookmarkStart w:id="17" w:name="highlightHit_25"/>
      <w:bookmarkEnd w:id="17"/>
      <w:r w:rsidRPr="00D63028">
        <w:rPr>
          <w:rFonts w:asciiTheme="minorHAnsi" w:hAnsiTheme="minorHAnsi" w:cstheme="minorHAnsi"/>
          <w:sz w:val="20"/>
          <w:szCs w:val="20"/>
        </w:rPr>
        <w:t>i </w:t>
      </w:r>
      <w:bookmarkStart w:id="18" w:name="highlightHit_26"/>
      <w:bookmarkEnd w:id="18"/>
      <w:r w:rsidRPr="00D63028">
        <w:rPr>
          <w:rFonts w:asciiTheme="minorHAnsi" w:hAnsiTheme="minorHAnsi" w:cstheme="minorHAnsi"/>
          <w:sz w:val="20"/>
          <w:szCs w:val="20"/>
        </w:rPr>
        <w:t>higieny </w:t>
      </w:r>
      <w:bookmarkStart w:id="19" w:name="highlightHit_27"/>
      <w:bookmarkEnd w:id="19"/>
      <w:r w:rsidRPr="00D63028">
        <w:rPr>
          <w:rFonts w:asciiTheme="minorHAnsi" w:hAnsiTheme="minorHAnsi" w:cstheme="minorHAnsi"/>
          <w:sz w:val="20"/>
          <w:szCs w:val="20"/>
        </w:rPr>
        <w:t>pracy</w:t>
      </w:r>
      <w:bookmarkStart w:id="20" w:name="highlightHit_28"/>
      <w:bookmarkEnd w:id="20"/>
      <w:r w:rsidR="00F63A3A" w:rsidRPr="00D63028">
        <w:rPr>
          <w:rFonts w:asciiTheme="minorHAnsi" w:hAnsiTheme="minorHAnsi" w:cstheme="minorHAnsi"/>
          <w:sz w:val="18"/>
          <w:szCs w:val="18"/>
        </w:rPr>
        <w:t xml:space="preserve"> </w:t>
      </w:r>
      <w:r w:rsidRPr="00D63028">
        <w:rPr>
          <w:rFonts w:asciiTheme="minorHAnsi" w:hAnsiTheme="minorHAnsi" w:cstheme="minorHAnsi"/>
          <w:sz w:val="20"/>
          <w:szCs w:val="20"/>
        </w:rPr>
        <w:t>(t. j. Dz. U. z 2003 r., Nr 169, poz. 1650 z późn. zm.).</w:t>
      </w:r>
    </w:p>
    <w:p w14:paraId="19F7CF07" w14:textId="77777777" w:rsidR="00D40286" w:rsidRPr="00D63028" w:rsidRDefault="00D40286" w:rsidP="00D40286">
      <w:pPr>
        <w:numPr>
          <w:ilvl w:val="0"/>
          <w:numId w:val="7"/>
        </w:numPr>
        <w:tabs>
          <w:tab w:val="clear" w:pos="360"/>
          <w:tab w:val="num" w:pos="284"/>
          <w:tab w:val="num" w:pos="720"/>
        </w:tabs>
        <w:spacing w:after="0"/>
        <w:ind w:left="284" w:hanging="284"/>
        <w:jc w:val="both"/>
        <w:rPr>
          <w:sz w:val="20"/>
          <w:szCs w:val="20"/>
        </w:rPr>
      </w:pPr>
      <w:r w:rsidRPr="00D63028">
        <w:rPr>
          <w:sz w:val="20"/>
          <w:szCs w:val="20"/>
        </w:rPr>
        <w:t>Wykonawca oświadcza, że:</w:t>
      </w:r>
    </w:p>
    <w:p w14:paraId="52CDFE08" w14:textId="77777777" w:rsidR="00D40286" w:rsidRPr="00D63028" w:rsidRDefault="00D40286" w:rsidP="00035637">
      <w:pPr>
        <w:pStyle w:val="Akapitzlist"/>
        <w:numPr>
          <w:ilvl w:val="0"/>
          <w:numId w:val="45"/>
        </w:numPr>
        <w:spacing w:after="0"/>
        <w:jc w:val="both"/>
        <w:rPr>
          <w:sz w:val="20"/>
          <w:szCs w:val="20"/>
        </w:rPr>
      </w:pPr>
      <w:r w:rsidRPr="00D63028">
        <w:rPr>
          <w:sz w:val="20"/>
          <w:szCs w:val="20"/>
        </w:rPr>
        <w:t>jest rzeczywistym właścicielem</w:t>
      </w:r>
      <w:r w:rsidRPr="00D63028">
        <w:rPr>
          <w:rStyle w:val="Odwoanieprzypisudolnego"/>
          <w:sz w:val="20"/>
          <w:szCs w:val="20"/>
        </w:rPr>
        <w:footnoteReference w:id="1"/>
      </w:r>
      <w:r w:rsidRPr="00D63028">
        <w:rPr>
          <w:sz w:val="20"/>
          <w:szCs w:val="20"/>
        </w:rPr>
        <w:t xml:space="preserve"> wypłacanych przez Zamawiającego na jego rzecz należności;</w:t>
      </w:r>
    </w:p>
    <w:p w14:paraId="4397657A" w14:textId="77777777" w:rsidR="00D40286" w:rsidRPr="00D63028" w:rsidRDefault="00D40286" w:rsidP="00035637">
      <w:pPr>
        <w:pStyle w:val="Akapitzlist"/>
        <w:numPr>
          <w:ilvl w:val="0"/>
          <w:numId w:val="45"/>
        </w:numPr>
        <w:spacing w:after="0"/>
        <w:jc w:val="both"/>
        <w:rPr>
          <w:i/>
          <w:iCs/>
          <w:sz w:val="20"/>
          <w:szCs w:val="20"/>
        </w:rPr>
      </w:pPr>
      <w:r w:rsidRPr="00D63028">
        <w:rPr>
          <w:i/>
          <w:iCs/>
          <w:sz w:val="20"/>
          <w:szCs w:val="20"/>
          <w:u w:val="single"/>
        </w:rPr>
        <w:lastRenderedPageBreak/>
        <w:t xml:space="preserve">(jeśli Wykonawca jest wpisany do CRBR) </w:t>
      </w:r>
      <w:r w:rsidRPr="00D63028">
        <w:rPr>
          <w:sz w:val="20"/>
          <w:szCs w:val="20"/>
        </w:rPr>
        <w:t>dane beneficjentów rzeczywistych</w:t>
      </w:r>
      <w:r w:rsidRPr="00D63028">
        <w:rPr>
          <w:rStyle w:val="Odwoanieprzypisudolnego"/>
          <w:sz w:val="20"/>
          <w:szCs w:val="20"/>
        </w:rPr>
        <w:footnoteReference w:id="2"/>
      </w:r>
      <w:r w:rsidRPr="00D63028">
        <w:rPr>
          <w:sz w:val="20"/>
          <w:szCs w:val="20"/>
        </w:rPr>
        <w:t xml:space="preserve"> Wykonawcy wskazane w Centralnym Rejestrze Beneficjentów Rzeczywistych są zgodne z prawdą albo </w:t>
      </w:r>
    </w:p>
    <w:p w14:paraId="221CDABB" w14:textId="77777777" w:rsidR="00D40286" w:rsidRPr="00D63028" w:rsidRDefault="00D40286" w:rsidP="00D40286">
      <w:pPr>
        <w:spacing w:after="0"/>
        <w:ind w:left="709" w:hanging="425"/>
        <w:jc w:val="both"/>
        <w:rPr>
          <w:sz w:val="20"/>
          <w:szCs w:val="20"/>
        </w:rPr>
      </w:pPr>
      <w:r w:rsidRPr="00D63028">
        <w:rPr>
          <w:i/>
          <w:iCs/>
          <w:sz w:val="20"/>
          <w:szCs w:val="20"/>
        </w:rPr>
        <w:t xml:space="preserve"> 2a)    </w:t>
      </w:r>
      <w:r w:rsidRPr="00D63028">
        <w:rPr>
          <w:i/>
          <w:iCs/>
          <w:sz w:val="20"/>
          <w:szCs w:val="20"/>
          <w:u w:val="single"/>
        </w:rPr>
        <w:t>(jeśli Wykonawca nie jest wpisany do CRBR)</w:t>
      </w:r>
      <w:r w:rsidRPr="00D63028">
        <w:rPr>
          <w:sz w:val="20"/>
          <w:szCs w:val="20"/>
        </w:rPr>
        <w:t xml:space="preserve"> beneficjentami rzeczywistymi Wykonawcy w rozumieniu art. 2 ust. 2 pkt 1 ustawy z dnia 1 marca 2018 roku o przeciwdziałaniu praniu pieniędzy oraz finansowaniu terroryzmu są:</w:t>
      </w:r>
    </w:p>
    <w:p w14:paraId="47FFF081" w14:textId="77777777" w:rsidR="00D40286" w:rsidRPr="00D63028" w:rsidRDefault="00D40286" w:rsidP="00035637">
      <w:pPr>
        <w:pStyle w:val="Akapitzlist"/>
        <w:numPr>
          <w:ilvl w:val="0"/>
          <w:numId w:val="46"/>
        </w:numPr>
        <w:spacing w:after="0"/>
        <w:ind w:left="1276"/>
        <w:jc w:val="both"/>
        <w:rPr>
          <w:sz w:val="20"/>
          <w:szCs w:val="20"/>
        </w:rPr>
      </w:pPr>
      <w:r w:rsidRPr="00D63028">
        <w:rPr>
          <w:sz w:val="20"/>
          <w:szCs w:val="20"/>
        </w:rPr>
        <w:t>……………………………………………………………………………………………………………………………………</w:t>
      </w:r>
    </w:p>
    <w:p w14:paraId="40BA6406" w14:textId="77777777" w:rsidR="00D40286" w:rsidRPr="00D63028" w:rsidRDefault="00D40286" w:rsidP="00035637">
      <w:pPr>
        <w:pStyle w:val="Akapitzlist"/>
        <w:numPr>
          <w:ilvl w:val="0"/>
          <w:numId w:val="45"/>
        </w:numPr>
        <w:spacing w:after="0"/>
        <w:jc w:val="both"/>
        <w:rPr>
          <w:sz w:val="20"/>
          <w:szCs w:val="20"/>
        </w:rPr>
      </w:pPr>
      <w:r w:rsidRPr="00D63028">
        <w:rPr>
          <w:sz w:val="20"/>
          <w:szCs w:val="20"/>
        </w:rPr>
        <w:t>jest zobowiązany do poinformowania Zamawiającego o każdej zmianie w zakresie złożonych oświadczeń w ramach pkt. 1 i 2;</w:t>
      </w:r>
    </w:p>
    <w:p w14:paraId="2F621788" w14:textId="4DA46FE6" w:rsidR="00F4733D" w:rsidRPr="00D63028" w:rsidRDefault="00D40286" w:rsidP="00035637">
      <w:pPr>
        <w:pStyle w:val="Akapitzlist"/>
        <w:numPr>
          <w:ilvl w:val="0"/>
          <w:numId w:val="45"/>
        </w:numPr>
        <w:spacing w:after="0"/>
        <w:jc w:val="both"/>
        <w:rPr>
          <w:sz w:val="20"/>
          <w:szCs w:val="20"/>
        </w:rPr>
      </w:pPr>
      <w:r w:rsidRPr="00D63028">
        <w:rPr>
          <w:sz w:val="20"/>
          <w:szCs w:val="20"/>
        </w:rPr>
        <w:t>brak uzyskania przez Zamawiającego informacji w zakresie zmiany oświadczeń złożonych w ramach pkt.  1 i 2 lub 2a jest równoznaczny z ich aktualnością.</w:t>
      </w:r>
    </w:p>
    <w:p w14:paraId="2D14DE9F" w14:textId="77777777" w:rsidR="00F4733D" w:rsidRPr="00D63028" w:rsidRDefault="00F4733D" w:rsidP="00F4733D">
      <w:pPr>
        <w:spacing w:after="0"/>
        <w:ind w:left="284"/>
        <w:jc w:val="both"/>
        <w:rPr>
          <w:rFonts w:asciiTheme="minorHAnsi" w:hAnsiTheme="minorHAnsi" w:cstheme="minorHAnsi"/>
          <w:sz w:val="20"/>
          <w:szCs w:val="20"/>
        </w:rPr>
      </w:pPr>
    </w:p>
    <w:p w14:paraId="14AD3BB4"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2</w:t>
      </w:r>
    </w:p>
    <w:p w14:paraId="54D815DF"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Termin realizacji Umowy</w:t>
      </w:r>
    </w:p>
    <w:p w14:paraId="00CBEFAC" w14:textId="4B9CD070" w:rsidR="00F4733D" w:rsidRPr="00D63028" w:rsidRDefault="00F4733D" w:rsidP="00F4733D">
      <w:pPr>
        <w:tabs>
          <w:tab w:val="left" w:pos="426"/>
          <w:tab w:val="center" w:pos="4536"/>
          <w:tab w:val="right" w:pos="9072"/>
        </w:tabs>
        <w:spacing w:after="0"/>
        <w:jc w:val="both"/>
        <w:rPr>
          <w:rFonts w:asciiTheme="minorHAnsi" w:hAnsiTheme="minorHAnsi" w:cstheme="minorHAnsi"/>
          <w:sz w:val="20"/>
          <w:szCs w:val="20"/>
        </w:rPr>
      </w:pPr>
      <w:r w:rsidRPr="00D63028">
        <w:rPr>
          <w:rFonts w:asciiTheme="minorHAnsi" w:hAnsiTheme="minorHAnsi" w:cstheme="minorHAnsi"/>
          <w:sz w:val="20"/>
          <w:szCs w:val="20"/>
        </w:rPr>
        <w:t>Przedmiot Umowy zostanie zrealizowany w terminie ustalonym z Zamawiającym</w:t>
      </w:r>
      <w:r w:rsidR="00F63A3A" w:rsidRPr="00D63028">
        <w:rPr>
          <w:rFonts w:asciiTheme="minorHAnsi" w:hAnsiTheme="minorHAnsi" w:cstheme="minorHAnsi"/>
          <w:sz w:val="20"/>
          <w:szCs w:val="20"/>
        </w:rPr>
        <w:t>, nie dłużej jednak niż</w:t>
      </w:r>
      <w:r w:rsidRPr="00D63028">
        <w:rPr>
          <w:rFonts w:asciiTheme="minorHAnsi" w:hAnsiTheme="minorHAnsi" w:cstheme="minorHAnsi"/>
          <w:sz w:val="20"/>
          <w:szCs w:val="20"/>
        </w:rPr>
        <w:t xml:space="preserve"> </w:t>
      </w:r>
      <w:r w:rsidRPr="00D63028">
        <w:rPr>
          <w:rFonts w:asciiTheme="minorHAnsi" w:hAnsiTheme="minorHAnsi" w:cstheme="minorHAnsi"/>
          <w:b/>
          <w:bCs/>
          <w:sz w:val="20"/>
          <w:szCs w:val="20"/>
        </w:rPr>
        <w:t xml:space="preserve">do </w:t>
      </w:r>
      <w:r w:rsidR="00DE75F0" w:rsidRPr="00D63028">
        <w:rPr>
          <w:rFonts w:asciiTheme="minorHAnsi" w:hAnsiTheme="minorHAnsi" w:cstheme="minorHAnsi"/>
          <w:b/>
          <w:bCs/>
          <w:sz w:val="20"/>
          <w:szCs w:val="20"/>
        </w:rPr>
        <w:t>180 dni</w:t>
      </w:r>
      <w:r w:rsidRPr="00D63028">
        <w:rPr>
          <w:rFonts w:asciiTheme="minorHAnsi" w:hAnsiTheme="minorHAnsi" w:cstheme="minorHAnsi"/>
          <w:sz w:val="20"/>
          <w:szCs w:val="20"/>
        </w:rPr>
        <w:t xml:space="preserve"> od dnia podpisania Umowy.  </w:t>
      </w:r>
    </w:p>
    <w:p w14:paraId="2AB63CED" w14:textId="77777777" w:rsidR="00F4733D" w:rsidRPr="00D63028" w:rsidRDefault="00F4733D" w:rsidP="00F4733D">
      <w:pPr>
        <w:spacing w:after="0"/>
        <w:jc w:val="center"/>
        <w:rPr>
          <w:rFonts w:asciiTheme="minorHAnsi" w:hAnsiTheme="minorHAnsi" w:cstheme="minorHAnsi"/>
          <w:b/>
          <w:sz w:val="20"/>
          <w:szCs w:val="20"/>
        </w:rPr>
      </w:pPr>
    </w:p>
    <w:p w14:paraId="2C4C26B8"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3</w:t>
      </w:r>
    </w:p>
    <w:p w14:paraId="00761EED"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Ubezpieczenie</w:t>
      </w:r>
    </w:p>
    <w:p w14:paraId="4E8D1D29" w14:textId="77777777" w:rsidR="00F4733D" w:rsidRPr="00D63028" w:rsidRDefault="00F4733D" w:rsidP="00035637">
      <w:pPr>
        <w:widowControl w:val="0"/>
        <w:numPr>
          <w:ilvl w:val="0"/>
          <w:numId w:val="31"/>
        </w:numPr>
        <w:tabs>
          <w:tab w:val="num" w:pos="426"/>
        </w:tabs>
        <w:adjustRightInd w:val="0"/>
        <w:spacing w:after="0"/>
        <w:ind w:left="426" w:hanging="426"/>
        <w:jc w:val="both"/>
        <w:textAlignment w:val="baseline"/>
        <w:rPr>
          <w:rFonts w:asciiTheme="minorHAnsi" w:hAnsiTheme="minorHAnsi" w:cstheme="minorHAnsi"/>
          <w:sz w:val="20"/>
          <w:szCs w:val="20"/>
        </w:rPr>
      </w:pPr>
      <w:r w:rsidRPr="00D63028">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16A492CA" w14:textId="77777777" w:rsidR="00F4733D" w:rsidRPr="00D63028" w:rsidRDefault="00F4733D" w:rsidP="00035637">
      <w:pPr>
        <w:widowControl w:val="0"/>
        <w:numPr>
          <w:ilvl w:val="0"/>
          <w:numId w:val="31"/>
        </w:numPr>
        <w:tabs>
          <w:tab w:val="num" w:pos="426"/>
        </w:tabs>
        <w:adjustRightInd w:val="0"/>
        <w:spacing w:after="0"/>
        <w:ind w:left="426" w:hanging="426"/>
        <w:jc w:val="both"/>
        <w:textAlignment w:val="baseline"/>
        <w:rPr>
          <w:rFonts w:asciiTheme="minorHAnsi" w:hAnsiTheme="minorHAnsi" w:cstheme="minorHAnsi"/>
          <w:sz w:val="20"/>
          <w:szCs w:val="20"/>
        </w:rPr>
      </w:pPr>
      <w:r w:rsidRPr="00D63028">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42A01165" w14:textId="77777777" w:rsidR="00F4733D" w:rsidRPr="00D63028" w:rsidRDefault="00F4733D" w:rsidP="00035637">
      <w:pPr>
        <w:widowControl w:val="0"/>
        <w:numPr>
          <w:ilvl w:val="0"/>
          <w:numId w:val="31"/>
        </w:numPr>
        <w:tabs>
          <w:tab w:val="num" w:pos="426"/>
        </w:tabs>
        <w:adjustRightInd w:val="0"/>
        <w:spacing w:after="0"/>
        <w:ind w:left="426" w:hanging="426"/>
        <w:jc w:val="both"/>
        <w:textAlignment w:val="baseline"/>
        <w:rPr>
          <w:rFonts w:asciiTheme="minorHAnsi" w:hAnsiTheme="minorHAnsi" w:cstheme="minorHAnsi"/>
          <w:sz w:val="20"/>
          <w:szCs w:val="20"/>
        </w:rPr>
      </w:pPr>
      <w:r w:rsidRPr="00D63028">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11C82A82" w14:textId="77777777" w:rsidR="00F4733D" w:rsidRPr="00D63028" w:rsidRDefault="00F4733D" w:rsidP="00F4733D">
      <w:pPr>
        <w:spacing w:after="0"/>
        <w:jc w:val="center"/>
        <w:rPr>
          <w:rFonts w:asciiTheme="minorHAnsi" w:hAnsiTheme="minorHAnsi" w:cstheme="minorHAnsi"/>
          <w:b/>
          <w:sz w:val="20"/>
          <w:szCs w:val="20"/>
          <w:highlight w:val="yellow"/>
        </w:rPr>
      </w:pPr>
    </w:p>
    <w:p w14:paraId="47137666"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4</w:t>
      </w:r>
    </w:p>
    <w:p w14:paraId="50B1F13C"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Odbiór</w:t>
      </w:r>
    </w:p>
    <w:p w14:paraId="17A841A4" w14:textId="77777777" w:rsidR="0045608E" w:rsidRPr="00D63028" w:rsidRDefault="0045608E" w:rsidP="00035637">
      <w:pPr>
        <w:numPr>
          <w:ilvl w:val="0"/>
          <w:numId w:val="53"/>
        </w:numPr>
        <w:tabs>
          <w:tab w:val="clear" w:pos="360"/>
          <w:tab w:val="num" w:pos="284"/>
        </w:tabs>
        <w:suppressAutoHyphens/>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Zamawiający wyznacza termin i rozpocznie odbiór końcowy w ciągu 7 dni kalendarzowych od daty zawiadomienia go o osiągnięciu gotowości do odbioru przez Wykonawcę.</w:t>
      </w:r>
    </w:p>
    <w:p w14:paraId="2CEAE9C0" w14:textId="77777777" w:rsidR="0045608E" w:rsidRPr="00D63028" w:rsidRDefault="0045608E" w:rsidP="00035637">
      <w:pPr>
        <w:numPr>
          <w:ilvl w:val="0"/>
          <w:numId w:val="53"/>
        </w:numPr>
        <w:tabs>
          <w:tab w:val="clear" w:pos="360"/>
          <w:tab w:val="num" w:pos="284"/>
        </w:tabs>
        <w:spacing w:after="0"/>
        <w:ind w:left="284" w:hanging="284"/>
        <w:contextualSpacing/>
        <w:jc w:val="both"/>
        <w:rPr>
          <w:rFonts w:asciiTheme="minorHAnsi" w:hAnsiTheme="minorHAnsi" w:cstheme="minorHAnsi"/>
          <w:bCs/>
          <w:sz w:val="20"/>
          <w:szCs w:val="20"/>
        </w:rPr>
      </w:pPr>
      <w:r w:rsidRPr="00D63028">
        <w:rPr>
          <w:rFonts w:asciiTheme="minorHAnsi" w:hAnsiTheme="minorHAnsi" w:cstheme="minorHAnsi"/>
          <w:sz w:val="20"/>
          <w:szCs w:val="20"/>
        </w:rPr>
        <w:t>Strony ustalają następujące zasady odbiorów końcowych:</w:t>
      </w:r>
    </w:p>
    <w:p w14:paraId="4B1634EE" w14:textId="77777777" w:rsidR="0045608E" w:rsidRPr="00D63028" w:rsidRDefault="0045608E" w:rsidP="00035637">
      <w:pPr>
        <w:widowControl w:val="0"/>
        <w:numPr>
          <w:ilvl w:val="0"/>
          <w:numId w:val="54"/>
        </w:numPr>
        <w:tabs>
          <w:tab w:val="num" w:pos="284"/>
          <w:tab w:val="num" w:pos="709"/>
        </w:tabs>
        <w:suppressAutoHyphens/>
        <w:spacing w:after="0"/>
        <w:ind w:left="851" w:hanging="284"/>
        <w:jc w:val="both"/>
        <w:rPr>
          <w:rFonts w:asciiTheme="minorHAnsi" w:eastAsia="SimSun" w:hAnsiTheme="minorHAnsi" w:cstheme="minorHAnsi"/>
          <w:kern w:val="2"/>
          <w:sz w:val="20"/>
          <w:szCs w:val="20"/>
          <w:lang w:eastAsia="hi-IN" w:bidi="hi-IN"/>
        </w:rPr>
      </w:pPr>
      <w:r w:rsidRPr="00D63028">
        <w:rPr>
          <w:rFonts w:asciiTheme="minorHAnsi" w:eastAsia="SimSun" w:hAnsiTheme="minorHAnsi" w:cstheme="minorHAnsi"/>
          <w:kern w:val="2"/>
          <w:sz w:val="20"/>
          <w:szCs w:val="20"/>
          <w:lang w:eastAsia="hi-IN" w:bidi="hi-IN"/>
        </w:rPr>
        <w:t>odbiór końcowy ma na celu ostateczne przekazanie Zamawiającemu ustalonego w Umowie przedmiotu, po sprawdzeniu jego należytego wykonania;</w:t>
      </w:r>
    </w:p>
    <w:p w14:paraId="2DF9618F" w14:textId="77777777" w:rsidR="0045608E" w:rsidRPr="00D63028" w:rsidRDefault="0045608E" w:rsidP="00035637">
      <w:pPr>
        <w:widowControl w:val="0"/>
        <w:numPr>
          <w:ilvl w:val="0"/>
          <w:numId w:val="54"/>
        </w:numPr>
        <w:tabs>
          <w:tab w:val="num" w:pos="284"/>
          <w:tab w:val="num" w:pos="709"/>
        </w:tabs>
        <w:suppressAutoHyphens/>
        <w:spacing w:after="0"/>
        <w:ind w:left="851" w:hanging="284"/>
        <w:jc w:val="both"/>
        <w:rPr>
          <w:rFonts w:asciiTheme="minorHAnsi" w:eastAsia="SimSun" w:hAnsiTheme="minorHAnsi" w:cstheme="minorHAnsi"/>
          <w:kern w:val="2"/>
          <w:sz w:val="20"/>
          <w:szCs w:val="20"/>
          <w:lang w:eastAsia="hi-IN" w:bidi="hi-IN"/>
        </w:rPr>
      </w:pPr>
      <w:r w:rsidRPr="00D63028">
        <w:rPr>
          <w:rFonts w:asciiTheme="minorHAnsi" w:eastAsia="SimSun" w:hAnsiTheme="minorHAnsi" w:cstheme="minorHAnsi"/>
          <w:kern w:val="2"/>
          <w:sz w:val="20"/>
          <w:szCs w:val="20"/>
          <w:lang w:eastAsia="hi-IN" w:bidi="hi-IN"/>
        </w:rPr>
        <w:t>w czynnościach odbioru uczestniczą: Zamawiający,  Kierownik budowy, Przedstawiciel Wykonawcy;</w:t>
      </w:r>
    </w:p>
    <w:p w14:paraId="53206F48" w14:textId="77777777" w:rsidR="0045608E" w:rsidRPr="00D63028" w:rsidRDefault="0045608E" w:rsidP="00035637">
      <w:pPr>
        <w:widowControl w:val="0"/>
        <w:numPr>
          <w:ilvl w:val="0"/>
          <w:numId w:val="54"/>
        </w:numPr>
        <w:tabs>
          <w:tab w:val="num" w:pos="284"/>
          <w:tab w:val="num" w:pos="709"/>
          <w:tab w:val="num" w:pos="851"/>
        </w:tabs>
        <w:spacing w:after="0"/>
        <w:ind w:left="851" w:hanging="284"/>
        <w:jc w:val="both"/>
        <w:rPr>
          <w:rFonts w:asciiTheme="minorHAnsi" w:hAnsiTheme="minorHAnsi" w:cstheme="minorHAnsi"/>
          <w:sz w:val="20"/>
          <w:szCs w:val="20"/>
        </w:rPr>
      </w:pPr>
      <w:r w:rsidRPr="00D63028">
        <w:rPr>
          <w:rFonts w:asciiTheme="minorHAnsi" w:hAnsiTheme="minorHAnsi" w:cstheme="minorHAnsi"/>
          <w:sz w:val="20"/>
          <w:szCs w:val="20"/>
        </w:rPr>
        <w:t>Przedstawiciel Wykonawcy lub Kierownik budowy zgłosi Zamawiającemu gotowość do odbioru końcowego.</w:t>
      </w:r>
    </w:p>
    <w:p w14:paraId="1E5A102C" w14:textId="77777777" w:rsidR="0045608E" w:rsidRPr="00D63028" w:rsidRDefault="0045608E" w:rsidP="00035637">
      <w:pPr>
        <w:numPr>
          <w:ilvl w:val="0"/>
          <w:numId w:val="53"/>
        </w:numPr>
        <w:tabs>
          <w:tab w:val="clear" w:pos="360"/>
          <w:tab w:val="num" w:pos="284"/>
        </w:tabs>
        <w:suppressAutoHyphens/>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Jeżeli w trakcie odbioru zostaną stwierdzone wady, to Zamawiającemu przysługują następujące uprawnienia:</w:t>
      </w:r>
    </w:p>
    <w:p w14:paraId="002B3ADC" w14:textId="77777777" w:rsidR="0045608E" w:rsidRPr="00D63028" w:rsidRDefault="0045608E" w:rsidP="00035637">
      <w:pPr>
        <w:numPr>
          <w:ilvl w:val="0"/>
          <w:numId w:val="55"/>
        </w:numPr>
        <w:tabs>
          <w:tab w:val="num" w:pos="284"/>
        </w:tabs>
        <w:spacing w:after="0"/>
        <w:ind w:left="851" w:hanging="284"/>
        <w:contextualSpacing/>
        <w:jc w:val="both"/>
        <w:rPr>
          <w:rFonts w:asciiTheme="minorHAnsi" w:hAnsiTheme="minorHAnsi" w:cstheme="minorHAnsi"/>
          <w:sz w:val="20"/>
          <w:szCs w:val="20"/>
        </w:rPr>
      </w:pPr>
      <w:r w:rsidRPr="00D63028">
        <w:rPr>
          <w:rFonts w:asciiTheme="minorHAnsi" w:hAnsiTheme="minorHAnsi" w:cstheme="minorHAnsi"/>
          <w:bCs/>
          <w:spacing w:val="-2"/>
          <w:sz w:val="20"/>
          <w:szCs w:val="20"/>
        </w:rPr>
        <w:t>jeżeli wady nieistotne nadają się do usunięcia – dokona odbioru i w protokole odbioru wyszczególnione zostaną wszystkie wady nieistotne z podaniem terminu na ich usunięcie (uzgodnionego przez Strony</w:t>
      </w:r>
      <w:r w:rsidRPr="00D63028">
        <w:rPr>
          <w:rFonts w:asciiTheme="minorHAnsi" w:hAnsiTheme="minorHAnsi" w:cstheme="minorHAnsi"/>
          <w:sz w:val="20"/>
          <w:szCs w:val="20"/>
        </w:rPr>
        <w:t>);</w:t>
      </w:r>
    </w:p>
    <w:p w14:paraId="157DB95B" w14:textId="77777777" w:rsidR="0045608E" w:rsidRPr="00D63028" w:rsidRDefault="0045608E" w:rsidP="00035637">
      <w:pPr>
        <w:numPr>
          <w:ilvl w:val="0"/>
          <w:numId w:val="55"/>
        </w:numPr>
        <w:tabs>
          <w:tab w:val="num" w:pos="284"/>
          <w:tab w:val="left" w:pos="360"/>
        </w:tabs>
        <w:spacing w:after="0"/>
        <w:ind w:left="851" w:hanging="284"/>
        <w:contextualSpacing/>
        <w:jc w:val="both"/>
        <w:rPr>
          <w:rFonts w:asciiTheme="minorHAnsi" w:hAnsiTheme="minorHAnsi" w:cstheme="minorHAnsi"/>
          <w:sz w:val="20"/>
          <w:szCs w:val="20"/>
        </w:rPr>
      </w:pPr>
      <w:r w:rsidRPr="00D63028">
        <w:rPr>
          <w:rFonts w:asciiTheme="minorHAnsi" w:hAnsiTheme="minorHAnsi" w:cstheme="minorHAnsi"/>
          <w:bCs/>
          <w:spacing w:val="-2"/>
          <w:sz w:val="20"/>
          <w:szCs w:val="20"/>
        </w:rPr>
        <w:t>jeżeli wady istotne nadają się do usunięcia – może odmówić odbioru do czasu usunięcia Wad istotnych;</w:t>
      </w:r>
    </w:p>
    <w:p w14:paraId="133C8AB7" w14:textId="77777777" w:rsidR="0045608E" w:rsidRPr="00D63028" w:rsidRDefault="0045608E" w:rsidP="00035637">
      <w:pPr>
        <w:numPr>
          <w:ilvl w:val="0"/>
          <w:numId w:val="55"/>
        </w:numPr>
        <w:tabs>
          <w:tab w:val="num" w:pos="284"/>
          <w:tab w:val="left" w:pos="360"/>
        </w:tabs>
        <w:spacing w:after="0"/>
        <w:ind w:left="851"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jeżeli wady nie nadają się do usunięcia to:</w:t>
      </w:r>
    </w:p>
    <w:p w14:paraId="14A2483C" w14:textId="77777777" w:rsidR="0045608E" w:rsidRPr="00D63028" w:rsidRDefault="0045608E" w:rsidP="00035637">
      <w:pPr>
        <w:numPr>
          <w:ilvl w:val="0"/>
          <w:numId w:val="56"/>
        </w:numPr>
        <w:tabs>
          <w:tab w:val="num" w:pos="284"/>
        </w:tabs>
        <w:spacing w:after="0"/>
        <w:ind w:left="1701" w:hanging="283"/>
        <w:contextualSpacing/>
        <w:jc w:val="both"/>
        <w:rPr>
          <w:rFonts w:asciiTheme="minorHAnsi" w:hAnsiTheme="minorHAnsi" w:cstheme="minorHAnsi"/>
          <w:sz w:val="20"/>
          <w:szCs w:val="20"/>
        </w:rPr>
      </w:pPr>
      <w:r w:rsidRPr="00D63028">
        <w:rPr>
          <w:rFonts w:asciiTheme="minorHAnsi" w:hAnsiTheme="minorHAnsi" w:cstheme="minorHAnsi"/>
          <w:bCs/>
          <w:spacing w:val="-2"/>
          <w:sz w:val="20"/>
          <w:szCs w:val="20"/>
        </w:rPr>
        <w:t>jeżeli nie uniemożliwiają użytkowania przedmiotu odbioru zgodnie z przeznaczeniem – Zamawiający może dokonać odbioru i może obniżyć odpowiednio wynagrodzenie</w:t>
      </w:r>
      <w:r w:rsidRPr="00D63028">
        <w:rPr>
          <w:rFonts w:asciiTheme="minorHAnsi" w:hAnsiTheme="minorHAnsi" w:cstheme="minorHAnsi"/>
          <w:sz w:val="20"/>
          <w:szCs w:val="20"/>
        </w:rPr>
        <w:t>,</w:t>
      </w:r>
    </w:p>
    <w:p w14:paraId="30B9E2D9" w14:textId="77777777" w:rsidR="0045608E" w:rsidRPr="00D63028" w:rsidRDefault="0045608E" w:rsidP="00035637">
      <w:pPr>
        <w:numPr>
          <w:ilvl w:val="0"/>
          <w:numId w:val="56"/>
        </w:numPr>
        <w:tabs>
          <w:tab w:val="num" w:pos="284"/>
        </w:tabs>
        <w:spacing w:after="0"/>
        <w:ind w:left="1701" w:hanging="283"/>
        <w:jc w:val="both"/>
        <w:rPr>
          <w:rFonts w:asciiTheme="minorHAnsi" w:hAnsiTheme="minorHAnsi" w:cstheme="minorHAnsi"/>
          <w:sz w:val="20"/>
          <w:szCs w:val="20"/>
        </w:rPr>
      </w:pPr>
      <w:r w:rsidRPr="00D63028">
        <w:rPr>
          <w:rFonts w:asciiTheme="minorHAnsi" w:hAnsiTheme="minorHAnsi" w:cstheme="minorHAnsi"/>
          <w:bCs/>
          <w:spacing w:val="-2"/>
          <w:sz w:val="20"/>
          <w:szCs w:val="20"/>
        </w:rPr>
        <w:t xml:space="preserve">jeżeli wady uniemożliwiają użytkowanie zgodnie z przeznaczeniem - Zamawiający może nie dokonać odbioru </w:t>
      </w:r>
      <w:r w:rsidRPr="00D63028">
        <w:rPr>
          <w:rFonts w:asciiTheme="minorHAnsi" w:hAnsiTheme="minorHAnsi" w:cstheme="minorHAnsi"/>
          <w:bCs/>
          <w:spacing w:val="-2"/>
          <w:sz w:val="20"/>
          <w:szCs w:val="20"/>
        </w:rPr>
        <w:br/>
        <w:t>i żądać wykonania przedmiotu odbioru po raz drugi bez wynagrodzenia na rzecz Wykonawcy</w:t>
      </w:r>
      <w:r w:rsidRPr="00D63028">
        <w:rPr>
          <w:rFonts w:asciiTheme="minorHAnsi" w:hAnsiTheme="minorHAnsi" w:cstheme="minorHAnsi"/>
          <w:sz w:val="20"/>
          <w:szCs w:val="20"/>
        </w:rPr>
        <w:t>.</w:t>
      </w:r>
    </w:p>
    <w:p w14:paraId="66405B94" w14:textId="7987C8D1" w:rsidR="0045608E" w:rsidRPr="00D63028" w:rsidRDefault="0045608E" w:rsidP="00035637">
      <w:pPr>
        <w:numPr>
          <w:ilvl w:val="0"/>
          <w:numId w:val="53"/>
        </w:numPr>
        <w:tabs>
          <w:tab w:val="clear" w:pos="360"/>
          <w:tab w:val="num" w:pos="284"/>
        </w:tabs>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Wszelkie czynności podczas dokonywania odbioru, jak i terminy wyznaczone do usunięcia </w:t>
      </w:r>
      <w:r w:rsidR="000C6D37" w:rsidRPr="00D63028">
        <w:rPr>
          <w:rFonts w:asciiTheme="minorHAnsi" w:hAnsiTheme="minorHAnsi" w:cstheme="minorHAnsi"/>
          <w:sz w:val="20"/>
          <w:szCs w:val="20"/>
        </w:rPr>
        <w:t>w</w:t>
      </w:r>
      <w:r w:rsidRPr="00D63028">
        <w:rPr>
          <w:rFonts w:asciiTheme="minorHAnsi" w:hAnsiTheme="minorHAnsi" w:cstheme="minorHAnsi"/>
          <w:sz w:val="20"/>
          <w:szCs w:val="20"/>
        </w:rPr>
        <w:t>ad, będą zawarte w protokole odbioru podpisanym przez upoważnione osoby ze strony Zamawiającego i Wykonawcy.</w:t>
      </w:r>
    </w:p>
    <w:p w14:paraId="4E062A63" w14:textId="546E3607" w:rsidR="0045608E" w:rsidRPr="00D63028" w:rsidRDefault="0045608E" w:rsidP="00035637">
      <w:pPr>
        <w:numPr>
          <w:ilvl w:val="0"/>
          <w:numId w:val="53"/>
        </w:numPr>
        <w:tabs>
          <w:tab w:val="clear" w:pos="360"/>
          <w:tab w:val="num" w:pos="284"/>
        </w:tabs>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lastRenderedPageBreak/>
        <w:t xml:space="preserve">O fakcie usunięcia </w:t>
      </w:r>
      <w:r w:rsidR="000C6D37" w:rsidRPr="00D63028">
        <w:rPr>
          <w:rFonts w:asciiTheme="minorHAnsi" w:hAnsiTheme="minorHAnsi" w:cstheme="minorHAnsi"/>
          <w:sz w:val="20"/>
          <w:szCs w:val="20"/>
        </w:rPr>
        <w:t>wa</w:t>
      </w:r>
      <w:r w:rsidRPr="00D63028">
        <w:rPr>
          <w:rFonts w:asciiTheme="minorHAnsi" w:hAnsiTheme="minorHAnsi" w:cstheme="minorHAnsi"/>
          <w:sz w:val="20"/>
          <w:szCs w:val="20"/>
        </w:rPr>
        <w:t>d Wykonawca zawiadamia Zamawiającego, żądając jednocześnie wyznaczenia terminu odbioru robót w zakresie uprzednio zakwestionowanym jako wadliwym.</w:t>
      </w:r>
    </w:p>
    <w:p w14:paraId="5D94E7D6" w14:textId="77777777" w:rsidR="0045608E" w:rsidRPr="00D63028" w:rsidRDefault="0045608E" w:rsidP="00035637">
      <w:pPr>
        <w:numPr>
          <w:ilvl w:val="0"/>
          <w:numId w:val="53"/>
        </w:numPr>
        <w:tabs>
          <w:tab w:val="clear" w:pos="360"/>
          <w:tab w:val="num" w:pos="284"/>
        </w:tabs>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Zamawiający zobowiązany jest do dokonania lub odmowy dokonania odbioru końcowego, w terminie 5 dni kalendarzowych od dnia rozpoczęcia odbioru. </w:t>
      </w:r>
    </w:p>
    <w:p w14:paraId="348EEEB6" w14:textId="7B0BD867" w:rsidR="0045608E" w:rsidRPr="00D63028" w:rsidRDefault="0045608E" w:rsidP="00035637">
      <w:pPr>
        <w:numPr>
          <w:ilvl w:val="0"/>
          <w:numId w:val="53"/>
        </w:numPr>
        <w:tabs>
          <w:tab w:val="clear" w:pos="360"/>
        </w:tabs>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bCs/>
          <w:spacing w:val="-2"/>
          <w:sz w:val="20"/>
          <w:szCs w:val="20"/>
        </w:rPr>
        <w:t xml:space="preserve">W przypadku stwierdzenia w trakcie odbioru końcowego </w:t>
      </w:r>
      <w:r w:rsidR="000C6D37" w:rsidRPr="00D63028">
        <w:rPr>
          <w:rFonts w:asciiTheme="minorHAnsi" w:hAnsiTheme="minorHAnsi" w:cstheme="minorHAnsi"/>
          <w:bCs/>
          <w:spacing w:val="-2"/>
          <w:sz w:val="20"/>
          <w:szCs w:val="20"/>
        </w:rPr>
        <w:t>w</w:t>
      </w:r>
      <w:r w:rsidRPr="00D63028">
        <w:rPr>
          <w:rFonts w:asciiTheme="minorHAnsi" w:hAnsiTheme="minorHAnsi" w:cstheme="minorHAnsi"/>
          <w:bCs/>
          <w:spacing w:val="-2"/>
          <w:sz w:val="20"/>
          <w:szCs w:val="20"/>
        </w:rPr>
        <w:t xml:space="preserve">ad istotnych, Zamawiający może odmówić odbioru do czasu ich usunięcia. W przypadku stwierdzenia w trakcie odbioru końcowego </w:t>
      </w:r>
      <w:r w:rsidR="000C6D37" w:rsidRPr="00D63028">
        <w:rPr>
          <w:rFonts w:asciiTheme="minorHAnsi" w:hAnsiTheme="minorHAnsi" w:cstheme="minorHAnsi"/>
          <w:bCs/>
          <w:spacing w:val="-2"/>
          <w:sz w:val="20"/>
          <w:szCs w:val="20"/>
        </w:rPr>
        <w:t>w</w:t>
      </w:r>
      <w:r w:rsidRPr="00D63028">
        <w:rPr>
          <w:rFonts w:asciiTheme="minorHAnsi" w:hAnsiTheme="minorHAnsi" w:cstheme="minorHAnsi"/>
          <w:bCs/>
          <w:spacing w:val="-2"/>
          <w:sz w:val="20"/>
          <w:szCs w:val="20"/>
        </w:rPr>
        <w:t>ad nieistotnych, Zamawiający dokona odbioru. Wykonawca usunie wady istotne i nieistotne na własny koszt w ustalonym przez Strony terminie</w:t>
      </w:r>
      <w:r w:rsidRPr="00D63028">
        <w:rPr>
          <w:rFonts w:asciiTheme="minorHAnsi" w:hAnsiTheme="minorHAnsi" w:cstheme="minorHAnsi"/>
          <w:sz w:val="20"/>
          <w:szCs w:val="20"/>
        </w:rPr>
        <w:t xml:space="preserve">. </w:t>
      </w:r>
    </w:p>
    <w:p w14:paraId="6A687A28" w14:textId="6A21A4E3" w:rsidR="0045608E" w:rsidRPr="00D63028" w:rsidRDefault="0045608E" w:rsidP="00035637">
      <w:pPr>
        <w:numPr>
          <w:ilvl w:val="0"/>
          <w:numId w:val="53"/>
        </w:numPr>
        <w:tabs>
          <w:tab w:val="clear" w:pos="360"/>
        </w:tabs>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W razie nieusunięcia w ustalonym terminie przez Wykonawcę </w:t>
      </w:r>
      <w:r w:rsidR="000C6D37" w:rsidRPr="00D63028">
        <w:rPr>
          <w:rFonts w:asciiTheme="minorHAnsi" w:hAnsiTheme="minorHAnsi" w:cstheme="minorHAnsi"/>
          <w:sz w:val="20"/>
          <w:szCs w:val="20"/>
        </w:rPr>
        <w:t>w</w:t>
      </w:r>
      <w:r w:rsidRPr="00D63028">
        <w:rPr>
          <w:rFonts w:asciiTheme="minorHAnsi" w:hAnsiTheme="minorHAnsi" w:cstheme="minorHAnsi"/>
          <w:sz w:val="20"/>
          <w:szCs w:val="20"/>
        </w:rPr>
        <w:t>ad stwierdzonych przy odbiorze końcowym, w okresie gwarancji oraz przy przeglądzie gwarancyjnym, Zamawiający usuwa stwierdzone wady na koszt Wykonawcy.</w:t>
      </w:r>
    </w:p>
    <w:p w14:paraId="452339A8" w14:textId="32AE1CE2" w:rsidR="0045608E" w:rsidRPr="00D63028" w:rsidRDefault="0045608E" w:rsidP="00035637">
      <w:pPr>
        <w:numPr>
          <w:ilvl w:val="0"/>
          <w:numId w:val="53"/>
        </w:numPr>
        <w:tabs>
          <w:tab w:val="clear" w:pos="360"/>
        </w:tabs>
        <w:spacing w:after="0"/>
        <w:ind w:left="284" w:hanging="284"/>
        <w:contextualSpacing/>
        <w:jc w:val="both"/>
        <w:rPr>
          <w:rFonts w:asciiTheme="minorHAnsi" w:hAnsiTheme="minorHAnsi" w:cstheme="minorHAnsi"/>
          <w:sz w:val="20"/>
          <w:szCs w:val="20"/>
        </w:rPr>
      </w:pPr>
      <w:r w:rsidRPr="00D63028">
        <w:rPr>
          <w:sz w:val="20"/>
          <w:szCs w:val="20"/>
        </w:rPr>
        <w:t>Wykonawca odpowiada za wady powstałe i zgłoszone przez Zamawiającego podczas realizacji Umowy i przed terminem sporządzenia protokołu końcowego.</w:t>
      </w:r>
    </w:p>
    <w:p w14:paraId="5C96D2C8" w14:textId="2E899969" w:rsidR="00035637" w:rsidRPr="00D63028" w:rsidRDefault="00035637" w:rsidP="00035637">
      <w:pPr>
        <w:numPr>
          <w:ilvl w:val="0"/>
          <w:numId w:val="53"/>
        </w:numPr>
        <w:tabs>
          <w:tab w:val="clear" w:pos="360"/>
        </w:tabs>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Przed odbiorem instalacji Wykonawca zobowiązany jest do przedstawienia Zamawiającemu wszystkich protokołów potwierdzających zgodność parametrów instalacji z wytycznymi zawartymi w dokumentacji projektowej, określonymi w PFU, protokołów wykonania pomiarów instalacji, certyfikatów, deklaracji zgodności, raportów z przeprowadzonych prób i analiz, dokumentację fotograficzną z wykonanych robót zanikających oraz protokołów z odbioru robót zanikających.</w:t>
      </w:r>
    </w:p>
    <w:p w14:paraId="7367B5CC" w14:textId="43FAC59B" w:rsidR="0045608E" w:rsidRPr="00D63028" w:rsidRDefault="0045608E" w:rsidP="00035637">
      <w:pPr>
        <w:numPr>
          <w:ilvl w:val="0"/>
          <w:numId w:val="53"/>
        </w:numPr>
        <w:tabs>
          <w:tab w:val="clear" w:pos="360"/>
        </w:tabs>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Protokół odbioru końcowego dla poszczególnych zakresów stanowić będzie podstawę do ostatecznego rozliczenia zakresu prac. </w:t>
      </w:r>
    </w:p>
    <w:p w14:paraId="067BB197" w14:textId="0CEC09EB" w:rsidR="0045608E" w:rsidRPr="00D63028" w:rsidRDefault="0045608E" w:rsidP="00035637">
      <w:pPr>
        <w:numPr>
          <w:ilvl w:val="0"/>
          <w:numId w:val="53"/>
        </w:numPr>
        <w:tabs>
          <w:tab w:val="clear" w:pos="360"/>
        </w:tabs>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Protokół końcowym powinien zawierać protokoły pomiarów i testów według normy PN-HD 60364-6:2016-07 oraz według normy PN-EN 62446-1:2016-08 oraz protokół szkoleń.</w:t>
      </w:r>
    </w:p>
    <w:p w14:paraId="6CB65628" w14:textId="77777777" w:rsidR="0045608E" w:rsidRPr="00D63028" w:rsidRDefault="0045608E" w:rsidP="00035637">
      <w:pPr>
        <w:numPr>
          <w:ilvl w:val="0"/>
          <w:numId w:val="53"/>
        </w:numPr>
        <w:tabs>
          <w:tab w:val="clear" w:pos="360"/>
        </w:tabs>
        <w:spacing w:after="0"/>
        <w:ind w:left="284" w:hanging="284"/>
        <w:contextualSpacing/>
        <w:jc w:val="both"/>
        <w:rPr>
          <w:rFonts w:asciiTheme="minorHAnsi" w:hAnsiTheme="minorHAnsi" w:cstheme="minorHAnsi"/>
          <w:sz w:val="20"/>
          <w:szCs w:val="20"/>
        </w:rPr>
      </w:pPr>
      <w:r w:rsidRPr="00D63028">
        <w:rPr>
          <w:rFonts w:asciiTheme="minorHAnsi" w:hAnsiTheme="minorHAnsi" w:cstheme="minorHAnsi"/>
          <w:sz w:val="20"/>
          <w:szCs w:val="20"/>
        </w:rPr>
        <w:t>Zamawiający wyznaczy ostateczny pogwarancyjny odbiór robót po upływie terminu gwarancji ustalonego w umowie.</w:t>
      </w:r>
    </w:p>
    <w:p w14:paraId="268B5D7B" w14:textId="77777777" w:rsidR="00F4733D" w:rsidRPr="00D63028" w:rsidRDefault="00F4733D" w:rsidP="00F4733D">
      <w:pPr>
        <w:spacing w:after="0"/>
        <w:jc w:val="center"/>
        <w:rPr>
          <w:rFonts w:asciiTheme="minorHAnsi" w:hAnsiTheme="minorHAnsi" w:cstheme="minorHAnsi"/>
          <w:b/>
          <w:sz w:val="20"/>
          <w:szCs w:val="20"/>
        </w:rPr>
      </w:pPr>
    </w:p>
    <w:p w14:paraId="4B8E0024"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5</w:t>
      </w:r>
    </w:p>
    <w:p w14:paraId="21A8315B"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Gwarancja i rękojmia</w:t>
      </w:r>
    </w:p>
    <w:p w14:paraId="4C7A4673" w14:textId="2E1D1867" w:rsidR="00F4733D" w:rsidRPr="00D63028" w:rsidRDefault="00F4733D" w:rsidP="00F4733D">
      <w:pPr>
        <w:numPr>
          <w:ilvl w:val="1"/>
          <w:numId w:val="10"/>
        </w:numPr>
        <w:spacing w:after="0"/>
        <w:ind w:left="284" w:hanging="284"/>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W</w:t>
      </w:r>
      <w:r w:rsidRPr="00D63028">
        <w:rPr>
          <w:rFonts w:asciiTheme="minorHAnsi" w:eastAsia="Times New Roman" w:hAnsiTheme="minorHAnsi" w:cstheme="minorHAnsi"/>
          <w:sz w:val="20"/>
          <w:szCs w:val="20"/>
          <w:lang w:eastAsia="pl-PL"/>
        </w:rPr>
        <w:t xml:space="preserve">ykonawca zobowiązuje się do udzielenia gwarancji przez okres </w:t>
      </w:r>
      <w:r w:rsidR="00E50360" w:rsidRPr="00D63028">
        <w:rPr>
          <w:rFonts w:asciiTheme="minorHAnsi" w:eastAsia="Times New Roman" w:hAnsiTheme="minorHAnsi" w:cstheme="minorHAnsi"/>
          <w:sz w:val="20"/>
          <w:szCs w:val="20"/>
          <w:lang w:eastAsia="pl-PL"/>
        </w:rPr>
        <w:t>5 lat</w:t>
      </w:r>
      <w:r w:rsidRPr="00D63028">
        <w:rPr>
          <w:rFonts w:asciiTheme="minorHAnsi" w:hAnsiTheme="minorHAnsi" w:cstheme="minorHAnsi"/>
          <w:sz w:val="20"/>
          <w:szCs w:val="20"/>
        </w:rPr>
        <w:t xml:space="preserve">, </w:t>
      </w:r>
      <w:r w:rsidRPr="00D63028">
        <w:rPr>
          <w:rFonts w:asciiTheme="minorHAnsi" w:eastAsia="Times New Roman" w:hAnsiTheme="minorHAnsi" w:cstheme="minorHAnsi"/>
          <w:sz w:val="20"/>
          <w:szCs w:val="20"/>
          <w:lang w:eastAsia="pl-PL"/>
        </w:rPr>
        <w:t xml:space="preserve">od dnia sporządzenia bezusterkowego protokołu odbioru, o którym mowa w </w:t>
      </w:r>
      <w:r w:rsidRPr="00D63028">
        <w:rPr>
          <w:rFonts w:asciiTheme="minorHAnsi" w:hAnsiTheme="minorHAnsi" w:cstheme="minorHAnsi"/>
          <w:sz w:val="20"/>
          <w:szCs w:val="20"/>
        </w:rPr>
        <w:t>§ 4 ust. 1 umowy</w:t>
      </w:r>
      <w:r w:rsidR="004E68FA" w:rsidRPr="00D63028">
        <w:rPr>
          <w:rFonts w:asciiTheme="minorHAnsi" w:hAnsiTheme="minorHAnsi" w:cstheme="minorHAnsi"/>
          <w:sz w:val="20"/>
          <w:szCs w:val="20"/>
        </w:rPr>
        <w:t xml:space="preserve">. </w:t>
      </w:r>
      <w:r w:rsidRPr="00D63028">
        <w:rPr>
          <w:rFonts w:asciiTheme="minorHAnsi" w:hAnsiTheme="minorHAnsi" w:cstheme="minorHAnsi"/>
          <w:sz w:val="20"/>
          <w:szCs w:val="20"/>
        </w:rPr>
        <w:t>Wykonawca ponosi odpowiedzialność za braki i wady powstałe w przedmiocie Umowy do chwili ich przejęcia przez Zamawiającego.</w:t>
      </w:r>
    </w:p>
    <w:p w14:paraId="09ED942E" w14:textId="77777777" w:rsidR="00F4733D" w:rsidRPr="00D63028" w:rsidRDefault="00F4733D" w:rsidP="00F4733D">
      <w:pPr>
        <w:numPr>
          <w:ilvl w:val="1"/>
          <w:numId w:val="10"/>
        </w:numPr>
        <w:spacing w:after="0"/>
        <w:ind w:left="284" w:hanging="284"/>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 xml:space="preserve">Podpisanie przez Zamawiającego protokołu odbioru bez uwag nie wyklucza dochodzenia roszczeń z tytułu rękojmi </w:t>
      </w:r>
      <w:r w:rsidRPr="00D63028">
        <w:rPr>
          <w:rFonts w:asciiTheme="minorHAnsi" w:hAnsiTheme="minorHAnsi" w:cstheme="minorHAnsi"/>
          <w:sz w:val="20"/>
          <w:szCs w:val="20"/>
        </w:rPr>
        <w:br/>
        <w:t>i gwarancji w przypadku wykrycia wad lub usterek lub braków w przedmiocie Umowy w terminie późniejszym.</w:t>
      </w:r>
    </w:p>
    <w:p w14:paraId="7A5A597C" w14:textId="77777777" w:rsidR="00F4733D" w:rsidRPr="00D63028" w:rsidRDefault="00F4733D" w:rsidP="00F4733D">
      <w:pPr>
        <w:numPr>
          <w:ilvl w:val="1"/>
          <w:numId w:val="10"/>
        </w:numPr>
        <w:spacing w:after="0"/>
        <w:ind w:left="284" w:hanging="284"/>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 xml:space="preserve">Wykonawca udziela rękojmi za wady na okres wynikający z przepisów ogólnych. </w:t>
      </w:r>
    </w:p>
    <w:p w14:paraId="7727F3C3" w14:textId="77777777" w:rsidR="00F4733D" w:rsidRPr="00D63028" w:rsidRDefault="00F4733D" w:rsidP="00F4733D">
      <w:pPr>
        <w:numPr>
          <w:ilvl w:val="1"/>
          <w:numId w:val="10"/>
        </w:numPr>
        <w:spacing w:after="0"/>
        <w:ind w:left="284" w:hanging="284"/>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W czasie powyższym w ramach gwarancji lub rękojmi – według wyboru Zamawiającego – Wykonawca zobowiązany jest do usuwania usterek i awarii w przedmiocie Umowy.</w:t>
      </w:r>
    </w:p>
    <w:p w14:paraId="52BF7AA6" w14:textId="77777777" w:rsidR="00F4733D" w:rsidRPr="00D63028" w:rsidRDefault="00F4733D" w:rsidP="00F4733D">
      <w:pPr>
        <w:numPr>
          <w:ilvl w:val="1"/>
          <w:numId w:val="10"/>
        </w:numPr>
        <w:spacing w:after="0"/>
        <w:ind w:left="284" w:hanging="284"/>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Zamawiający zgłasza reklamacje dotyczące wad przedmiotu Umowy, w tym ewentualnych braków ilościowych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16D1010F" w14:textId="77777777" w:rsidR="00F4733D" w:rsidRPr="00D63028" w:rsidRDefault="00F4733D" w:rsidP="00F4733D">
      <w:pPr>
        <w:numPr>
          <w:ilvl w:val="1"/>
          <w:numId w:val="10"/>
        </w:numPr>
        <w:spacing w:after="0"/>
        <w:ind w:left="284" w:hanging="284"/>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6B224C40" w14:textId="77777777" w:rsidR="00F4733D" w:rsidRPr="00D63028" w:rsidRDefault="00F4733D" w:rsidP="00F4733D">
      <w:pPr>
        <w:numPr>
          <w:ilvl w:val="1"/>
          <w:numId w:val="10"/>
        </w:numPr>
        <w:spacing w:after="0"/>
        <w:ind w:left="284" w:hanging="284"/>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 xml:space="preserve">Zgłoszenie reklamacyjne przesyłane jest Wykonawcy elektronicznie, na wskazany w § 16 Umowy adres e-mail i zawiera wskazanie i opis wady przedmiotu Umowy wad oraz okoliczności ich ujawnienia. Zamawiającemu przysługuje prawo żądania usunięcia wad w przedmiocie Umowy w terminie wskazanym w ust. 8. </w:t>
      </w:r>
    </w:p>
    <w:p w14:paraId="1DD42F1C" w14:textId="77777777" w:rsidR="00F4733D" w:rsidRPr="00D63028" w:rsidRDefault="00F4733D" w:rsidP="00F4733D">
      <w:pPr>
        <w:numPr>
          <w:ilvl w:val="1"/>
          <w:numId w:val="10"/>
        </w:numPr>
        <w:spacing w:after="0"/>
        <w:ind w:left="284" w:hanging="284"/>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70200263" w14:textId="77777777" w:rsidR="00F4733D" w:rsidRPr="00D63028" w:rsidRDefault="00F4733D" w:rsidP="00035637">
      <w:pPr>
        <w:numPr>
          <w:ilvl w:val="0"/>
          <w:numId w:val="39"/>
        </w:numPr>
        <w:spacing w:after="0"/>
        <w:ind w:left="284" w:hanging="284"/>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W przypadku niedotrzymania terminu, o którym mowa w ust. 8, Zamawiający jest uprawniony do zlecenia innym podmiotom usunięcia wad w przedmiocie Umowy, na koszt i ryzyko Wykonawcy.</w:t>
      </w:r>
    </w:p>
    <w:p w14:paraId="1708792B" w14:textId="77777777" w:rsidR="00F4733D" w:rsidRPr="00D63028" w:rsidRDefault="00F4733D" w:rsidP="00035637">
      <w:pPr>
        <w:numPr>
          <w:ilvl w:val="0"/>
          <w:numId w:val="39"/>
        </w:numPr>
        <w:spacing w:after="0"/>
        <w:ind w:left="284" w:hanging="284"/>
        <w:jc w:val="both"/>
        <w:rPr>
          <w:rFonts w:asciiTheme="minorHAnsi" w:eastAsia="Times New Roman" w:hAnsiTheme="minorHAnsi" w:cstheme="minorHAnsi"/>
          <w:sz w:val="18"/>
          <w:szCs w:val="18"/>
          <w:lang w:eastAsia="pl-PL"/>
        </w:rPr>
      </w:pPr>
      <w:r w:rsidRPr="00D63028">
        <w:rPr>
          <w:rFonts w:asciiTheme="minorHAnsi" w:hAnsiTheme="minorHAnsi" w:cstheme="minorHAnsi"/>
          <w:sz w:val="20"/>
          <w:szCs w:val="20"/>
        </w:rPr>
        <w:t xml:space="preserve">Przez cały okres gwarancji Wykonawca zobligowany jest zapewnić w ramach wynagrodzenia, o którym mowa w § 7 ust. 1 Umowy wszelki niezbędny serwis i konserwację sprzętu dostarczonego w ramach przedmiotu Umowy, wynikającą z wymagań </w:t>
      </w:r>
      <w:r w:rsidRPr="00D63028">
        <w:rPr>
          <w:rFonts w:asciiTheme="minorHAnsi" w:hAnsiTheme="minorHAnsi" w:cstheme="minorHAnsi"/>
          <w:sz w:val="20"/>
          <w:szCs w:val="20"/>
        </w:rPr>
        <w:lastRenderedPageBreak/>
        <w:t xml:space="preserve">producenta w okresie gwarancji oraz z normalnego użytkowania. </w:t>
      </w:r>
      <w:r w:rsidRPr="00D63028">
        <w:rPr>
          <w:rFonts w:cs="Calibri"/>
          <w:sz w:val="20"/>
          <w:szCs w:val="20"/>
        </w:rPr>
        <w:t>Wykonawca nie może odmówić usunięcia wad lub wymiany towaru lub jego podzespołu bez względu na wysokość związanych z tym kosztów.</w:t>
      </w:r>
    </w:p>
    <w:p w14:paraId="3B1D1AFF" w14:textId="77777777" w:rsidR="00F4733D" w:rsidRPr="00D63028" w:rsidRDefault="00F4733D" w:rsidP="00035637">
      <w:pPr>
        <w:numPr>
          <w:ilvl w:val="0"/>
          <w:numId w:val="39"/>
        </w:numPr>
        <w:spacing w:after="0"/>
        <w:ind w:left="284" w:hanging="284"/>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66A18133" w14:textId="77777777" w:rsidR="00F4733D" w:rsidRPr="00D63028" w:rsidRDefault="00F4733D" w:rsidP="00035637">
      <w:pPr>
        <w:numPr>
          <w:ilvl w:val="0"/>
          <w:numId w:val="39"/>
        </w:numPr>
        <w:spacing w:after="0"/>
        <w:ind w:left="284" w:hanging="284"/>
        <w:jc w:val="both"/>
        <w:rPr>
          <w:rFonts w:asciiTheme="minorHAnsi" w:eastAsia="Times New Roman" w:hAnsiTheme="minorHAnsi" w:cstheme="minorHAnsi"/>
          <w:sz w:val="20"/>
          <w:szCs w:val="20"/>
          <w:lang w:eastAsia="pl-PL"/>
        </w:rPr>
      </w:pPr>
      <w:r w:rsidRPr="00D63028">
        <w:rPr>
          <w:rFonts w:asciiTheme="minorHAnsi" w:hAnsiTheme="minorHAnsi" w:cstheme="minorHAnsi"/>
          <w:sz w:val="20"/>
          <w:szCs w:val="20"/>
        </w:rPr>
        <w:t xml:space="preserve"> </w:t>
      </w:r>
      <w:r w:rsidRPr="00D63028">
        <w:rPr>
          <w:rFonts w:cs="Arial"/>
          <w:sz w:val="20"/>
          <w:szCs w:val="20"/>
        </w:rPr>
        <w:t>Przez wadę fizyczną rozumie się w szczególności jakąkolwiek niezgodność przedmiotu Umowy z opisem przedmiotu zamówienia zawartym w Ofercie Wykonawcy</w:t>
      </w:r>
      <w:r w:rsidRPr="00D63028">
        <w:rPr>
          <w:rFonts w:asciiTheme="minorHAnsi" w:hAnsiTheme="minorHAnsi" w:cstheme="minorHAnsi"/>
          <w:sz w:val="20"/>
          <w:szCs w:val="20"/>
        </w:rPr>
        <w:t>. Gwarancja obejmuje wszelkie wady produkcyjne i materiałowe.</w:t>
      </w:r>
    </w:p>
    <w:p w14:paraId="5CE67630" w14:textId="77777777" w:rsidR="00F4733D" w:rsidRPr="00D63028" w:rsidRDefault="00F4733D" w:rsidP="00035637">
      <w:pPr>
        <w:numPr>
          <w:ilvl w:val="0"/>
          <w:numId w:val="39"/>
        </w:numPr>
        <w:spacing w:after="0"/>
        <w:ind w:left="284" w:hanging="284"/>
        <w:jc w:val="both"/>
        <w:rPr>
          <w:rFonts w:asciiTheme="minorHAnsi" w:eastAsia="Times New Roman" w:hAnsiTheme="minorHAnsi" w:cstheme="minorHAnsi"/>
          <w:sz w:val="16"/>
          <w:szCs w:val="16"/>
          <w:lang w:eastAsia="pl-PL"/>
        </w:rPr>
      </w:pPr>
      <w:r w:rsidRPr="00D63028">
        <w:rPr>
          <w:rFonts w:cs="Calibri"/>
          <w:sz w:val="20"/>
          <w:szCs w:val="20"/>
        </w:rPr>
        <w:t>Okres gwarancji i rękojmi zostaje przedłużony o czas rozpoznania reklamacji, nie dłużej jednak niż o 30 dni.</w:t>
      </w:r>
    </w:p>
    <w:p w14:paraId="10510886" w14:textId="712B1BBC" w:rsidR="00F4733D" w:rsidRPr="00D63028" w:rsidRDefault="00F4733D" w:rsidP="00F4733D">
      <w:pPr>
        <w:spacing w:after="0"/>
        <w:jc w:val="center"/>
        <w:rPr>
          <w:rFonts w:asciiTheme="minorHAnsi" w:hAnsiTheme="minorHAnsi" w:cstheme="minorHAnsi"/>
          <w:b/>
          <w:sz w:val="20"/>
          <w:szCs w:val="20"/>
          <w:highlight w:val="yellow"/>
        </w:rPr>
      </w:pPr>
    </w:p>
    <w:p w14:paraId="0FC0C48A"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6</w:t>
      </w:r>
    </w:p>
    <w:p w14:paraId="71409D06"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Wykonawcy występujący wspólnie</w:t>
      </w:r>
    </w:p>
    <w:p w14:paraId="56D4E68A" w14:textId="77777777" w:rsidR="00F4733D" w:rsidRPr="00D63028" w:rsidRDefault="00F4733D" w:rsidP="00035637">
      <w:pPr>
        <w:numPr>
          <w:ilvl w:val="0"/>
          <w:numId w:val="32"/>
        </w:numPr>
        <w:spacing w:after="0"/>
        <w:ind w:left="426" w:hanging="426"/>
        <w:jc w:val="both"/>
        <w:rPr>
          <w:rFonts w:asciiTheme="minorHAnsi" w:hAnsiTheme="minorHAnsi" w:cstheme="minorHAnsi"/>
          <w:sz w:val="20"/>
          <w:szCs w:val="20"/>
        </w:rPr>
      </w:pPr>
      <w:r w:rsidRPr="00D63028">
        <w:rPr>
          <w:rFonts w:asciiTheme="minorHAnsi" w:hAnsiTheme="minorHAnsi" w:cstheme="minorHAnsi"/>
          <w:sz w:val="20"/>
          <w:szCs w:val="20"/>
        </w:rPr>
        <w:t>Wykonawcy występujący wspólnie ponoszą solidarną odpowiedzialność za realizację Umowy.</w:t>
      </w:r>
    </w:p>
    <w:p w14:paraId="409D239C" w14:textId="77777777" w:rsidR="00F4733D" w:rsidRPr="00D63028" w:rsidRDefault="00F4733D" w:rsidP="00035637">
      <w:pPr>
        <w:numPr>
          <w:ilvl w:val="0"/>
          <w:numId w:val="32"/>
        </w:numPr>
        <w:spacing w:after="0"/>
        <w:ind w:left="426" w:hanging="426"/>
        <w:jc w:val="both"/>
        <w:rPr>
          <w:rFonts w:asciiTheme="minorHAnsi" w:hAnsiTheme="minorHAnsi" w:cstheme="minorHAnsi"/>
          <w:sz w:val="20"/>
          <w:szCs w:val="20"/>
        </w:rPr>
      </w:pPr>
      <w:r w:rsidRPr="00D63028">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676BEB97" w14:textId="77777777" w:rsidR="00F4733D" w:rsidRPr="00D63028" w:rsidRDefault="00F4733D" w:rsidP="00035637">
      <w:pPr>
        <w:numPr>
          <w:ilvl w:val="0"/>
          <w:numId w:val="32"/>
        </w:numPr>
        <w:spacing w:after="0"/>
        <w:ind w:left="426" w:hanging="426"/>
        <w:jc w:val="both"/>
        <w:rPr>
          <w:rFonts w:asciiTheme="minorHAnsi" w:hAnsiTheme="minorHAnsi" w:cstheme="minorHAnsi"/>
          <w:sz w:val="20"/>
          <w:szCs w:val="20"/>
        </w:rPr>
      </w:pPr>
      <w:r w:rsidRPr="00D63028">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D63028">
        <w:rPr>
          <w:rFonts w:asciiTheme="minorHAnsi" w:hAnsiTheme="minorHAnsi" w:cstheme="minorHAnsi"/>
          <w:sz w:val="20"/>
          <w:szCs w:val="20"/>
        </w:rPr>
        <w:br/>
        <w:t xml:space="preserve">i wszystkich Wykonawców wspólnie realizujących Umowę. </w:t>
      </w:r>
    </w:p>
    <w:p w14:paraId="3239EA7B" w14:textId="77777777" w:rsidR="00F4733D" w:rsidRPr="00D63028" w:rsidRDefault="00F4733D" w:rsidP="00F4733D">
      <w:pPr>
        <w:spacing w:after="0"/>
        <w:jc w:val="center"/>
        <w:rPr>
          <w:rFonts w:asciiTheme="minorHAnsi" w:hAnsiTheme="minorHAnsi" w:cstheme="minorHAnsi"/>
          <w:b/>
          <w:sz w:val="20"/>
          <w:szCs w:val="20"/>
          <w:highlight w:val="yellow"/>
        </w:rPr>
      </w:pPr>
    </w:p>
    <w:p w14:paraId="72E5365D"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7</w:t>
      </w:r>
    </w:p>
    <w:p w14:paraId="5E638B23"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Wynagrodzenie</w:t>
      </w:r>
    </w:p>
    <w:p w14:paraId="50188415" w14:textId="39250B18" w:rsidR="00144ED4" w:rsidRPr="00D63028" w:rsidRDefault="00144ED4" w:rsidP="00035637">
      <w:pPr>
        <w:pStyle w:val="Nagwek"/>
        <w:numPr>
          <w:ilvl w:val="0"/>
          <w:numId w:val="48"/>
        </w:numPr>
        <w:tabs>
          <w:tab w:val="left" w:pos="426"/>
          <w:tab w:val="left" w:pos="567"/>
        </w:tabs>
        <w:spacing w:line="276" w:lineRule="auto"/>
        <w:ind w:left="426" w:hanging="426"/>
        <w:jc w:val="both"/>
        <w:rPr>
          <w:rFonts w:asciiTheme="minorHAnsi" w:hAnsiTheme="minorHAnsi" w:cstheme="minorHAnsi"/>
          <w:sz w:val="20"/>
          <w:szCs w:val="20"/>
        </w:rPr>
      </w:pPr>
      <w:r w:rsidRPr="00D63028">
        <w:rPr>
          <w:rFonts w:asciiTheme="minorHAnsi" w:hAnsiTheme="minorHAnsi" w:cstheme="minorHAnsi"/>
          <w:sz w:val="20"/>
          <w:szCs w:val="20"/>
        </w:rPr>
        <w:t xml:space="preserve">Wynagrodzenie Wykonawcy za wykonanie przedmiotu Umowy wynosi: </w:t>
      </w:r>
      <w:r w:rsidRPr="00D63028">
        <w:rPr>
          <w:rFonts w:asciiTheme="minorHAnsi" w:hAnsiTheme="minorHAnsi" w:cstheme="minorHAnsi"/>
          <w:b/>
          <w:bCs/>
          <w:sz w:val="20"/>
          <w:szCs w:val="20"/>
        </w:rPr>
        <w:t>…………..  zł brutto</w:t>
      </w:r>
      <w:r w:rsidRPr="00D63028">
        <w:rPr>
          <w:rFonts w:asciiTheme="minorHAnsi" w:hAnsiTheme="minorHAnsi" w:cstheme="minorHAnsi"/>
          <w:sz w:val="20"/>
          <w:szCs w:val="20"/>
        </w:rPr>
        <w:t>, w tym ….. zł netto oraz …. %  VAT</w:t>
      </w:r>
      <w:r w:rsidRPr="00D63028">
        <w:rPr>
          <w:rFonts w:asciiTheme="minorHAnsi" w:hAnsiTheme="minorHAnsi" w:cstheme="minorHAnsi"/>
          <w:b/>
          <w:bCs/>
          <w:sz w:val="20"/>
          <w:szCs w:val="20"/>
        </w:rPr>
        <w:t xml:space="preserve">. </w:t>
      </w:r>
    </w:p>
    <w:p w14:paraId="578FE814" w14:textId="77777777" w:rsidR="00144ED4" w:rsidRPr="00D63028" w:rsidRDefault="00144ED4" w:rsidP="00035637">
      <w:pPr>
        <w:pStyle w:val="Nagwek"/>
        <w:numPr>
          <w:ilvl w:val="0"/>
          <w:numId w:val="48"/>
        </w:numPr>
        <w:tabs>
          <w:tab w:val="left" w:pos="426"/>
          <w:tab w:val="left" w:pos="567"/>
        </w:tabs>
        <w:spacing w:line="276" w:lineRule="auto"/>
        <w:ind w:left="426" w:hanging="426"/>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 xml:space="preserve">Wynagrodzenie obejmuje wszelkie koszty związane z realizacją przedmiotu Umowy, w szczególności są to koszty związane z uzyskaniem opinii, decyzji niezbędnych do wykonania Robót, atestów, certyfikatów i innych dokumentów koniecznych dla  realizacji postanowień Umowy, pracą sprzętu, wynagrodzeniem pracowników, zakupem i kosztami zakupu wszelkich materiałów, urządzeń i maszyn wraz z ewentualnymi podatkami, opłatami celnymi i przewozowymi, uprzątnięciem Terenu Robót po swoich pracach i utrzymaniem czystości w trakcie realizacji prac, obsługą gwarancyjną, ubezpieczeniem, magazynowaniem materiałów i urządzeń, zapewnieniem przestrzegania warunków BHP, p.poż. i środowiskowych w czasie wykonywania przedmiotu Umowy. </w:t>
      </w:r>
    </w:p>
    <w:p w14:paraId="46C727EC" w14:textId="77777777" w:rsidR="00144ED4" w:rsidRPr="00D63028" w:rsidRDefault="00144ED4" w:rsidP="00035637">
      <w:pPr>
        <w:pStyle w:val="Nagwek"/>
        <w:numPr>
          <w:ilvl w:val="0"/>
          <w:numId w:val="48"/>
        </w:numPr>
        <w:tabs>
          <w:tab w:val="left" w:pos="426"/>
          <w:tab w:val="left" w:pos="567"/>
        </w:tabs>
        <w:spacing w:line="276" w:lineRule="auto"/>
        <w:ind w:left="426" w:hanging="426"/>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Wynagrodzenie, o którym mowa w ust. poprzedzającym, obejmuje ponadto wszelkie ryzyko i odpowiedzialność Wykonawcy za prawidłowe oszacowanie wszystkich kosztów związanych z realizacją Robót określonych w niniejszej Umowie.</w:t>
      </w:r>
    </w:p>
    <w:p w14:paraId="034F7B95" w14:textId="010D68C3" w:rsidR="00144ED4" w:rsidRPr="00D63028" w:rsidRDefault="00144ED4" w:rsidP="00035637">
      <w:pPr>
        <w:numPr>
          <w:ilvl w:val="0"/>
          <w:numId w:val="48"/>
        </w:numPr>
        <w:spacing w:after="0"/>
        <w:ind w:left="426" w:hanging="426"/>
        <w:jc w:val="both"/>
        <w:rPr>
          <w:rFonts w:asciiTheme="minorHAnsi" w:hAnsiTheme="minorHAnsi" w:cstheme="minorHAnsi"/>
          <w:sz w:val="20"/>
          <w:szCs w:val="20"/>
        </w:rPr>
      </w:pPr>
      <w:r w:rsidRPr="00D63028">
        <w:rPr>
          <w:rFonts w:asciiTheme="minorHAnsi" w:hAnsiTheme="minorHAnsi" w:cstheme="minorHAnsi"/>
          <w:sz w:val="20"/>
          <w:szCs w:val="20"/>
        </w:rPr>
        <w:t xml:space="preserve">Wynagrodzenie płatne będzie przelewem w terminie do 21 dni od daty przekazania Zamawiającemu prawidłowo sporządzonej faktury </w:t>
      </w:r>
      <w:r w:rsidRPr="00D63028">
        <w:rPr>
          <w:rFonts w:asciiTheme="minorHAnsi" w:eastAsiaTheme="minorHAnsi" w:hAnsiTheme="minorHAnsi" w:cstheme="minorHAnsi"/>
          <w:sz w:val="20"/>
          <w:szCs w:val="20"/>
        </w:rPr>
        <w:t>lub ustrukturyzowanej faktury elektronicznej, zgodnie z art. 4 ustawy z dnia 9 listopada 2018 roku o elektronicznym fakturowaniu w zamówieniach publicznych, koncesjach na roboty budowlane lub usługi oraz partnerstwie publiczno-prawnym (</w:t>
      </w:r>
      <w:r w:rsidR="00C922B6" w:rsidRPr="00D63028">
        <w:rPr>
          <w:rFonts w:asciiTheme="minorHAnsi" w:eastAsiaTheme="minorHAnsi" w:hAnsiTheme="minorHAnsi" w:cstheme="minorHAnsi"/>
          <w:sz w:val="20"/>
          <w:szCs w:val="20"/>
        </w:rPr>
        <w:t>t.</w:t>
      </w:r>
      <w:r w:rsidR="008F5840">
        <w:rPr>
          <w:rFonts w:asciiTheme="minorHAnsi" w:eastAsiaTheme="minorHAnsi" w:hAnsiTheme="minorHAnsi" w:cstheme="minorHAnsi"/>
          <w:sz w:val="20"/>
          <w:szCs w:val="20"/>
        </w:rPr>
        <w:t xml:space="preserve"> </w:t>
      </w:r>
      <w:r w:rsidR="00C922B6" w:rsidRPr="00D63028">
        <w:rPr>
          <w:rFonts w:asciiTheme="minorHAnsi" w:eastAsiaTheme="minorHAnsi" w:hAnsiTheme="minorHAnsi" w:cstheme="minorHAnsi"/>
          <w:sz w:val="20"/>
          <w:szCs w:val="20"/>
        </w:rPr>
        <w:t xml:space="preserve">j. </w:t>
      </w:r>
      <w:r w:rsidRPr="00D63028">
        <w:rPr>
          <w:rFonts w:asciiTheme="minorHAnsi" w:eastAsiaTheme="minorHAnsi" w:hAnsiTheme="minorHAnsi" w:cstheme="minorHAnsi"/>
          <w:sz w:val="20"/>
          <w:szCs w:val="20"/>
        </w:rPr>
        <w:t>Dz.U. z 2020 r. poz. 1666 z późn. zm.).</w:t>
      </w:r>
      <w:r w:rsidRPr="00D63028">
        <w:rPr>
          <w:rFonts w:asciiTheme="minorHAnsi" w:hAnsiTheme="minorHAnsi" w:cstheme="minorHAnsi"/>
          <w:sz w:val="20"/>
          <w:szCs w:val="20"/>
        </w:rPr>
        <w:t xml:space="preserve"> Rachunek bankowy wykazany w fakturze będzie rachunkiem rozliczeniowym zgłoszonym w zgłoszeniu identyfikacyjnym lub w zgłoszeniu aktualizacyjnym i potwierdzonym przy wykorzystaniu SITR. Za termin płatności faktury przyjmuje się dzień obciążenia rachunku Zamawiającego.</w:t>
      </w:r>
    </w:p>
    <w:p w14:paraId="1B44C152" w14:textId="77777777" w:rsidR="00144ED4" w:rsidRPr="00D63028" w:rsidRDefault="00144ED4" w:rsidP="00035637">
      <w:pPr>
        <w:numPr>
          <w:ilvl w:val="0"/>
          <w:numId w:val="48"/>
        </w:numPr>
        <w:spacing w:after="0"/>
        <w:ind w:left="426" w:hanging="426"/>
        <w:jc w:val="both"/>
        <w:rPr>
          <w:rFonts w:asciiTheme="minorHAnsi" w:hAnsiTheme="minorHAnsi" w:cstheme="minorHAnsi"/>
          <w:sz w:val="20"/>
          <w:szCs w:val="20"/>
        </w:rPr>
      </w:pPr>
      <w:r w:rsidRPr="00D63028">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37B9377D" w14:textId="13066E32" w:rsidR="00144ED4" w:rsidRPr="00D63028" w:rsidRDefault="00144ED4" w:rsidP="00035637">
      <w:pPr>
        <w:numPr>
          <w:ilvl w:val="0"/>
          <w:numId w:val="48"/>
        </w:numPr>
        <w:spacing w:after="0"/>
        <w:ind w:left="426" w:hanging="426"/>
        <w:jc w:val="both"/>
        <w:rPr>
          <w:rFonts w:asciiTheme="minorHAnsi" w:hAnsiTheme="minorHAnsi" w:cstheme="minorHAnsi"/>
          <w:sz w:val="20"/>
          <w:szCs w:val="20"/>
        </w:rPr>
      </w:pPr>
      <w:r w:rsidRPr="00D63028">
        <w:rPr>
          <w:rFonts w:cs="Calibri"/>
          <w:sz w:val="20"/>
          <w:szCs w:val="20"/>
        </w:rPr>
        <w:t>Zamawiający nie przewiduje udzielenie zaliczek, o których mowa w art. 442 PZP.</w:t>
      </w:r>
    </w:p>
    <w:p w14:paraId="579298F1" w14:textId="77777777" w:rsidR="00144ED4" w:rsidRPr="00D63028" w:rsidRDefault="00144ED4" w:rsidP="00035637">
      <w:pPr>
        <w:numPr>
          <w:ilvl w:val="0"/>
          <w:numId w:val="48"/>
        </w:numPr>
        <w:spacing w:after="0"/>
        <w:ind w:left="426" w:hanging="426"/>
        <w:jc w:val="both"/>
        <w:rPr>
          <w:rFonts w:asciiTheme="minorHAnsi" w:hAnsiTheme="minorHAnsi" w:cstheme="minorHAnsi"/>
          <w:sz w:val="20"/>
          <w:szCs w:val="20"/>
        </w:rPr>
      </w:pPr>
      <w:r w:rsidRPr="00D63028">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2E0229EC" w14:textId="77777777" w:rsidR="00144ED4" w:rsidRPr="00D63028" w:rsidRDefault="00144ED4" w:rsidP="00035637">
      <w:pPr>
        <w:numPr>
          <w:ilvl w:val="0"/>
          <w:numId w:val="48"/>
        </w:numPr>
        <w:spacing w:after="0"/>
        <w:ind w:left="426" w:hanging="426"/>
        <w:jc w:val="both"/>
        <w:rPr>
          <w:rFonts w:asciiTheme="minorHAnsi" w:hAnsiTheme="minorHAnsi" w:cstheme="minorHAnsi"/>
          <w:sz w:val="20"/>
          <w:szCs w:val="20"/>
        </w:rPr>
      </w:pPr>
      <w:r w:rsidRPr="00D63028">
        <w:rPr>
          <w:rFonts w:asciiTheme="minorHAnsi" w:hAnsiTheme="minorHAnsi" w:cstheme="minorHAnsi"/>
          <w:sz w:val="20"/>
          <w:szCs w:val="20"/>
        </w:rPr>
        <w:t>W przypadku zatrudnienia przez Wykonawcę do realizacji przedmiotu Umowy Podwykonawców, Wykonawca do każdej faktury zobowiązany jest dołączyć faktury (rozliczenie) z Podwykonawcami realizującymi prace (roboty budowlane, usługi, dostawy) z określeniem ich nazw, adresów, numerów kont bankowych oraz kwot należnych do zapłaty z tytułu wykonanych i odebranych prac zleconych Podwykonawcom. Rozliczenie musi zawierać pisemne oświadczenia Podwykonawców, podpisane przez osoby uprawnione do ich reprezentacji, stwierdzające, że rozliczenie obejmuje pełny zakres zrealizowanych przez nich czynności i prac oraz protokół z uprzedniego odbioru tych samych robót budowlanych/usług/ dostaw przeprowadzonych pomiędzy Wykonawcą i Podwykonawcami.</w:t>
      </w:r>
    </w:p>
    <w:p w14:paraId="240F0A71" w14:textId="77777777" w:rsidR="00144ED4" w:rsidRPr="00D63028" w:rsidRDefault="00144ED4" w:rsidP="00035637">
      <w:pPr>
        <w:numPr>
          <w:ilvl w:val="0"/>
          <w:numId w:val="48"/>
        </w:numPr>
        <w:spacing w:after="0"/>
        <w:ind w:left="426" w:hanging="426"/>
        <w:jc w:val="both"/>
        <w:rPr>
          <w:rFonts w:asciiTheme="minorHAnsi" w:hAnsiTheme="minorHAnsi" w:cstheme="minorHAnsi"/>
          <w:sz w:val="20"/>
          <w:szCs w:val="20"/>
        </w:rPr>
      </w:pPr>
      <w:r w:rsidRPr="00D63028">
        <w:rPr>
          <w:rFonts w:asciiTheme="minorHAnsi" w:hAnsiTheme="minorHAnsi" w:cstheme="minorHAnsi"/>
          <w:sz w:val="20"/>
          <w:szCs w:val="20"/>
        </w:rPr>
        <w:lastRenderedPageBreak/>
        <w:t>Niezależnie od rozliczenia, o którym mowa w ust. poprzedzającym, Wykonawca dostarczy Zamawiającemu niebudzący wątpliwości dowód (bankowe potwierdzenie realizacji płatności), że dokonał zapłaty wynagrodzenia na rzecz Podwykonawców. Jeżeli Wykonawca nie dokonał zapłaty wynagrodzenia na rzecz Podwykonawców, wówczas przedstawi listę niezapłaconych wierzytelności Podwykonawców wraz ze szczegółowym określeniem przyczyn opóźnienia w zapłacie. Lista niezapłaconych wierzytelności powinna obejmować termin wymagalności każdej wierzytelności, dokładne wskazanie podstawy do dokonania zapłaty każdej wierzytelności zawierające co najmniej: nazwę/firmę Podwykonawcy i datę umowy/ z Podwykonawcą, rodzaj wykonywanych czynności i Robót, numer i datę faktury, protokół odbioru.</w:t>
      </w:r>
    </w:p>
    <w:p w14:paraId="7010645E" w14:textId="77777777" w:rsidR="00144ED4" w:rsidRPr="00D63028" w:rsidRDefault="00144ED4" w:rsidP="00035637">
      <w:pPr>
        <w:numPr>
          <w:ilvl w:val="0"/>
          <w:numId w:val="48"/>
        </w:numPr>
        <w:spacing w:after="0"/>
        <w:ind w:left="426" w:hanging="426"/>
        <w:jc w:val="both"/>
        <w:rPr>
          <w:rFonts w:asciiTheme="minorHAnsi" w:hAnsiTheme="minorHAnsi" w:cstheme="minorHAnsi"/>
          <w:sz w:val="20"/>
          <w:szCs w:val="20"/>
        </w:rPr>
      </w:pPr>
      <w:r w:rsidRPr="00D63028">
        <w:rPr>
          <w:rFonts w:asciiTheme="minorHAnsi" w:hAnsiTheme="minorHAnsi" w:cstheme="minorHAnsi"/>
          <w:sz w:val="20"/>
          <w:szCs w:val="20"/>
        </w:rPr>
        <w:t>Zamawiający będzie upoważniony do dokonania bezpośredniej zapłaty należności Wykonawcy z tytułu wykonania umowy bezpośrednio na rzecz Podwykonawcy i potrącenia zapłaconej części wynagrodzenia z należnością Wykonawcy. Zamawiający może z tego upoważnienia skorzystać w szczególności, jeżeli Wykonawca nie wykaże zgodnie z ust. 9 i 10, że dokonał zapłaty wynagrodzenia na rzecz Podwykonawcy.</w:t>
      </w:r>
    </w:p>
    <w:p w14:paraId="3FE769C0" w14:textId="77777777" w:rsidR="00144ED4" w:rsidRPr="00D63028" w:rsidRDefault="00144ED4" w:rsidP="00035637">
      <w:pPr>
        <w:numPr>
          <w:ilvl w:val="0"/>
          <w:numId w:val="48"/>
        </w:numPr>
        <w:spacing w:after="0"/>
        <w:ind w:left="426" w:hanging="426"/>
        <w:jc w:val="both"/>
        <w:rPr>
          <w:rFonts w:asciiTheme="minorHAnsi" w:hAnsiTheme="minorHAnsi" w:cstheme="minorHAnsi"/>
          <w:sz w:val="20"/>
          <w:szCs w:val="20"/>
        </w:rPr>
      </w:pPr>
      <w:r w:rsidRPr="00D63028">
        <w:rPr>
          <w:rFonts w:asciiTheme="minorHAnsi" w:hAnsiTheme="minorHAnsi" w:cstheme="minorHAnsi"/>
          <w:sz w:val="20"/>
          <w:szCs w:val="20"/>
        </w:rPr>
        <w:t>W przypadku wskazanym w ust. poprzedzającym, przed dokonaniem bezpośredniej zapłaty Zamawiający poinformuje Wykonawcę o takim zamiarze i wyznaczy termin 7 dni na zgłoszenie pisemnych uwag dotyczących zasadności bezpośredniej zapłaty wynagrodzenia Podwykonawcy. W przypadku zgłoszenia uwag w terminie wskazanym przez Zamawiającego, Zamawiający może:</w:t>
      </w:r>
    </w:p>
    <w:p w14:paraId="2BD0D17A" w14:textId="77777777" w:rsidR="00144ED4" w:rsidRPr="00D63028" w:rsidRDefault="00144ED4" w:rsidP="00035637">
      <w:pPr>
        <w:numPr>
          <w:ilvl w:val="0"/>
          <w:numId w:val="49"/>
        </w:numPr>
        <w:spacing w:after="0"/>
        <w:ind w:left="1418" w:hanging="284"/>
        <w:jc w:val="both"/>
        <w:rPr>
          <w:rFonts w:asciiTheme="minorHAnsi" w:hAnsiTheme="minorHAnsi" w:cstheme="minorHAnsi"/>
          <w:sz w:val="20"/>
          <w:szCs w:val="20"/>
        </w:rPr>
      </w:pPr>
      <w:r w:rsidRPr="00D63028">
        <w:rPr>
          <w:rFonts w:asciiTheme="minorHAnsi" w:hAnsiTheme="minorHAnsi" w:cstheme="minorHAnsi"/>
          <w:sz w:val="20"/>
          <w:szCs w:val="20"/>
        </w:rPr>
        <w:t>nie dokonać bezpośredniej zapłaty wynagrodzenia Podwykonawcy lub Dalszemu Podwykonawcy, jeżeli Wykonawca wykaże niezasadność takiej zapłaty albo </w:t>
      </w:r>
    </w:p>
    <w:p w14:paraId="0501104A" w14:textId="77777777" w:rsidR="00144ED4" w:rsidRPr="00D63028" w:rsidRDefault="00144ED4" w:rsidP="00035637">
      <w:pPr>
        <w:numPr>
          <w:ilvl w:val="0"/>
          <w:numId w:val="49"/>
        </w:numPr>
        <w:spacing w:after="0"/>
        <w:ind w:left="1418" w:hanging="284"/>
        <w:jc w:val="both"/>
        <w:rPr>
          <w:rFonts w:asciiTheme="minorHAnsi" w:hAnsiTheme="minorHAnsi" w:cstheme="minorHAnsi"/>
          <w:sz w:val="20"/>
          <w:szCs w:val="20"/>
        </w:rPr>
      </w:pPr>
      <w:r w:rsidRPr="00D63028">
        <w:rPr>
          <w:rFonts w:asciiTheme="minorHAnsi" w:hAnsiTheme="minorHAnsi"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4DA87A1" w14:textId="77777777" w:rsidR="00144ED4" w:rsidRPr="00D63028" w:rsidRDefault="00144ED4" w:rsidP="00035637">
      <w:pPr>
        <w:numPr>
          <w:ilvl w:val="0"/>
          <w:numId w:val="49"/>
        </w:numPr>
        <w:spacing w:after="0"/>
        <w:ind w:left="1418" w:hanging="284"/>
        <w:jc w:val="both"/>
        <w:rPr>
          <w:rFonts w:asciiTheme="minorHAnsi" w:hAnsiTheme="minorHAnsi" w:cstheme="minorHAnsi"/>
          <w:sz w:val="20"/>
          <w:szCs w:val="20"/>
        </w:rPr>
      </w:pPr>
      <w:r w:rsidRPr="00D63028">
        <w:rPr>
          <w:rFonts w:asciiTheme="minorHAnsi" w:hAnsiTheme="minorHAnsi" w:cstheme="minorHAnsi"/>
          <w:sz w:val="20"/>
          <w:szCs w:val="20"/>
        </w:rPr>
        <w:t>dokonać bezpośredniej zapłaty wynagrodzenia Podwykonawcy lub Dalszemu Podwykonawcy, jeżeli Podwykonawca lub Dalszy Podwykonawca wykaże zasadność takiej zapłaty.</w:t>
      </w:r>
    </w:p>
    <w:p w14:paraId="1E91ED6D" w14:textId="77777777" w:rsidR="00144ED4" w:rsidRPr="00D63028" w:rsidRDefault="00144ED4" w:rsidP="00035637">
      <w:pPr>
        <w:pStyle w:val="Akapitzlist"/>
        <w:numPr>
          <w:ilvl w:val="0"/>
          <w:numId w:val="48"/>
        </w:numPr>
        <w:spacing w:after="0"/>
        <w:ind w:hanging="502"/>
        <w:jc w:val="both"/>
        <w:rPr>
          <w:rFonts w:asciiTheme="minorHAnsi" w:hAnsiTheme="minorHAnsi" w:cstheme="minorHAnsi"/>
          <w:sz w:val="20"/>
          <w:szCs w:val="20"/>
        </w:rPr>
      </w:pPr>
      <w:r w:rsidRPr="00D63028">
        <w:rPr>
          <w:rFonts w:asciiTheme="minorHAnsi" w:hAnsiTheme="minorHAnsi" w:cstheme="minorHAnsi"/>
          <w:sz w:val="20"/>
          <w:szCs w:val="20"/>
        </w:rPr>
        <w:t>Zamawiający niezwłocznie, jednak nie później niż w terminie 7 dni roboczych liczonych od dnia dokonania przelewu, zawiadamia na piśmie Wykonawcę o zapłacie należności na konto Podwykonawcy.</w:t>
      </w:r>
    </w:p>
    <w:p w14:paraId="5F4E4271" w14:textId="77777777" w:rsidR="00144ED4" w:rsidRPr="00D63028" w:rsidRDefault="00144ED4" w:rsidP="00035637">
      <w:pPr>
        <w:pStyle w:val="Akapitzlist"/>
        <w:numPr>
          <w:ilvl w:val="0"/>
          <w:numId w:val="48"/>
        </w:numPr>
        <w:spacing w:after="0"/>
        <w:ind w:hanging="502"/>
        <w:jc w:val="both"/>
        <w:rPr>
          <w:rFonts w:asciiTheme="minorHAnsi" w:hAnsiTheme="minorHAnsi" w:cstheme="minorHAnsi"/>
          <w:sz w:val="20"/>
          <w:szCs w:val="20"/>
        </w:rPr>
      </w:pPr>
      <w:r w:rsidRPr="00D63028">
        <w:rPr>
          <w:rFonts w:asciiTheme="minorHAnsi" w:hAnsiTheme="minorHAnsi" w:cstheme="minorHAnsi"/>
          <w:sz w:val="20"/>
          <w:szCs w:val="20"/>
        </w:rPr>
        <w:t xml:space="preserve">Strony uznają, że zgodnie z istotą wiążącego ich stosunku prawnego Wykonawca jest odpowiedzialny za zapłatę wynagrodzenia swoich Podwykonawców, w związku z czym, gdyby Zamawiający jako współdłużnik solidarny zapłacił takie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trzech dni od dnia otrzymania od Zamawiającego wezwania do zapłaty. Zamawiający może potrącić wymienione należności z wynagrodzenia należnego Wykonawcy. </w:t>
      </w:r>
    </w:p>
    <w:p w14:paraId="5857CCB4" w14:textId="77777777" w:rsidR="00144ED4" w:rsidRPr="00D63028" w:rsidRDefault="00144ED4" w:rsidP="00035637">
      <w:pPr>
        <w:pStyle w:val="Akapitzlist"/>
        <w:numPr>
          <w:ilvl w:val="0"/>
          <w:numId w:val="48"/>
        </w:numPr>
        <w:spacing w:after="0"/>
        <w:ind w:hanging="502"/>
        <w:jc w:val="both"/>
        <w:rPr>
          <w:rFonts w:asciiTheme="minorHAnsi" w:hAnsiTheme="minorHAnsi" w:cstheme="minorHAnsi"/>
          <w:sz w:val="20"/>
          <w:szCs w:val="20"/>
        </w:rPr>
      </w:pPr>
      <w:r w:rsidRPr="00D63028">
        <w:rPr>
          <w:rFonts w:asciiTheme="minorHAnsi" w:hAnsiTheme="minorHAnsi" w:cstheme="minorHAnsi"/>
          <w:sz w:val="20"/>
          <w:szCs w:val="20"/>
        </w:rPr>
        <w:t xml:space="preserve">Wykonawca w umowach z Podwykonawcami ustali termin płatności tak, aby przed zapłatą przez Zamawiającego faktury, zostały zapłacone przez Wykonawcę faktury Podwykonawców. Termin ten nie może jednak przekraczać 30 dni od dnia doręczenia stosownej faktury .  </w:t>
      </w:r>
    </w:p>
    <w:p w14:paraId="3B55058F" w14:textId="77777777" w:rsidR="00144ED4" w:rsidRPr="00D63028" w:rsidRDefault="00144ED4" w:rsidP="00035637">
      <w:pPr>
        <w:pStyle w:val="Akapitzlist"/>
        <w:numPr>
          <w:ilvl w:val="0"/>
          <w:numId w:val="48"/>
        </w:numPr>
        <w:spacing w:after="0"/>
        <w:ind w:hanging="502"/>
        <w:jc w:val="both"/>
        <w:rPr>
          <w:rFonts w:asciiTheme="minorHAnsi" w:hAnsiTheme="minorHAnsi" w:cstheme="minorHAnsi"/>
          <w:sz w:val="20"/>
          <w:szCs w:val="20"/>
        </w:rPr>
      </w:pPr>
      <w:r w:rsidRPr="00D63028">
        <w:rPr>
          <w:rFonts w:asciiTheme="minorHAnsi" w:hAnsiTheme="minorHAnsi" w:cstheme="minorHAnsi"/>
          <w:sz w:val="20"/>
          <w:szCs w:val="20"/>
        </w:rPr>
        <w:t>W przypadkach wskazanych z art. 437 i 447 ustawy Prawo zamówień publicznych, zapłata na rzecz Podwykonawcy lub Dalszego Podwykonawcy dokonywana jest z ograniczeniami wynikającym z tego przepisu tak co do przedmiotu, wysokości, jak i terminu. W pozostałym zakresie zapłata jest dokonywana na zasadach wskazanych w art. 647</w:t>
      </w:r>
      <w:r w:rsidRPr="00D63028">
        <w:rPr>
          <w:rFonts w:asciiTheme="minorHAnsi" w:hAnsiTheme="minorHAnsi" w:cstheme="minorHAnsi"/>
          <w:sz w:val="20"/>
          <w:szCs w:val="20"/>
          <w:vertAlign w:val="superscript"/>
        </w:rPr>
        <w:t>(1)</w:t>
      </w:r>
      <w:r w:rsidRPr="00D63028">
        <w:rPr>
          <w:rFonts w:asciiTheme="minorHAnsi" w:hAnsiTheme="minorHAnsi" w:cstheme="minorHAnsi"/>
          <w:sz w:val="20"/>
          <w:szCs w:val="20"/>
        </w:rPr>
        <w:t xml:space="preserve"> </w:t>
      </w:r>
      <w:proofErr w:type="spellStart"/>
      <w:r w:rsidRPr="00D63028">
        <w:rPr>
          <w:rFonts w:asciiTheme="minorHAnsi" w:hAnsiTheme="minorHAnsi" w:cstheme="minorHAnsi"/>
          <w:sz w:val="20"/>
          <w:szCs w:val="20"/>
        </w:rPr>
        <w:t>kc</w:t>
      </w:r>
      <w:proofErr w:type="spellEnd"/>
      <w:r w:rsidRPr="00D63028">
        <w:rPr>
          <w:rFonts w:asciiTheme="minorHAnsi" w:hAnsiTheme="minorHAnsi" w:cstheme="minorHAnsi"/>
          <w:sz w:val="20"/>
          <w:szCs w:val="20"/>
        </w:rPr>
        <w:t xml:space="preserve">. Zamawiający nie dokona płatności na rzecz żadnego podmiotu, który nie jest Podwykonawcą w rozumieniu przepisów ustawy Prawo zamówień publicznych lub przepisu art. 647 </w:t>
      </w:r>
      <w:r w:rsidRPr="00D63028">
        <w:rPr>
          <w:rFonts w:asciiTheme="minorHAnsi" w:hAnsiTheme="minorHAnsi" w:cstheme="minorHAnsi"/>
          <w:sz w:val="20"/>
          <w:szCs w:val="20"/>
          <w:vertAlign w:val="superscript"/>
        </w:rPr>
        <w:t>(1)</w:t>
      </w:r>
      <w:r w:rsidRPr="00D63028">
        <w:rPr>
          <w:rFonts w:asciiTheme="minorHAnsi" w:hAnsiTheme="minorHAnsi" w:cstheme="minorHAnsi"/>
          <w:sz w:val="20"/>
          <w:szCs w:val="20"/>
        </w:rPr>
        <w:t xml:space="preserve"> </w:t>
      </w:r>
      <w:proofErr w:type="spellStart"/>
      <w:r w:rsidRPr="00D63028">
        <w:rPr>
          <w:rFonts w:asciiTheme="minorHAnsi" w:hAnsiTheme="minorHAnsi" w:cstheme="minorHAnsi"/>
          <w:sz w:val="20"/>
          <w:szCs w:val="20"/>
        </w:rPr>
        <w:t>kc</w:t>
      </w:r>
      <w:proofErr w:type="spellEnd"/>
      <w:r w:rsidRPr="00D63028">
        <w:rPr>
          <w:rFonts w:asciiTheme="minorHAnsi" w:hAnsiTheme="minorHAnsi" w:cstheme="minorHAnsi"/>
          <w:sz w:val="20"/>
          <w:szCs w:val="20"/>
        </w:rPr>
        <w:t>.</w:t>
      </w:r>
    </w:p>
    <w:p w14:paraId="47C31591" w14:textId="77777777" w:rsidR="00144ED4" w:rsidRPr="00D63028" w:rsidRDefault="00144ED4" w:rsidP="00035637">
      <w:pPr>
        <w:pStyle w:val="Akapitzlist"/>
        <w:numPr>
          <w:ilvl w:val="0"/>
          <w:numId w:val="48"/>
        </w:numPr>
        <w:spacing w:after="0"/>
        <w:ind w:hanging="502"/>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W przypadku nieprzedstawienia przez Wykonawcę dokumentów, o których mowa w ust. 10 i 11, Zamawiający wstrzymuje się z wypłatą należnego wynagrodzenia w części równiej sumie kwot, wynikających z nieprzedstawionych dowodów zapłaty.</w:t>
      </w:r>
    </w:p>
    <w:p w14:paraId="221F349E" w14:textId="6185B5DD" w:rsidR="00144ED4" w:rsidRPr="00D63028" w:rsidRDefault="00144ED4" w:rsidP="00035637">
      <w:pPr>
        <w:pStyle w:val="Akapitzlist"/>
        <w:numPr>
          <w:ilvl w:val="0"/>
          <w:numId w:val="48"/>
        </w:numPr>
        <w:ind w:hanging="502"/>
        <w:jc w:val="both"/>
        <w:rPr>
          <w:rFonts w:asciiTheme="minorHAnsi" w:hAnsiTheme="minorHAnsi" w:cstheme="minorHAnsi"/>
          <w:sz w:val="20"/>
          <w:szCs w:val="20"/>
        </w:rPr>
      </w:pPr>
      <w:r w:rsidRPr="00D63028">
        <w:rPr>
          <w:rFonts w:asciiTheme="minorHAnsi" w:hAnsiTheme="minorHAnsi" w:cstheme="minorHAnsi"/>
          <w:sz w:val="20"/>
          <w:szCs w:val="20"/>
        </w:rPr>
        <w:t>Wykonawca oświadcza, iż kwota z tytułu przeniesienia praw autorskich wynosi ……… zł (</w:t>
      </w:r>
      <w:r w:rsidR="00983633" w:rsidRPr="00D63028">
        <w:rPr>
          <w:rFonts w:asciiTheme="minorHAnsi" w:hAnsiTheme="minorHAnsi" w:cstheme="minorHAnsi"/>
          <w:sz w:val="20"/>
          <w:szCs w:val="20"/>
        </w:rPr>
        <w:t xml:space="preserve">słownie: </w:t>
      </w:r>
      <w:r w:rsidRPr="00D63028">
        <w:rPr>
          <w:rFonts w:asciiTheme="minorHAnsi" w:hAnsiTheme="minorHAnsi" w:cstheme="minorHAnsi"/>
          <w:sz w:val="20"/>
          <w:szCs w:val="20"/>
        </w:rPr>
        <w:t xml:space="preserve">……………….zł). Kwota ta zawarta jest w wynagrodzeniu, o którym mowa w ust. 1. </w:t>
      </w:r>
    </w:p>
    <w:p w14:paraId="7FD78387" w14:textId="77777777" w:rsidR="00F4733D" w:rsidRPr="00D63028" w:rsidRDefault="00F4733D" w:rsidP="00F4733D">
      <w:pPr>
        <w:spacing w:after="0"/>
        <w:rPr>
          <w:rFonts w:asciiTheme="minorHAnsi" w:hAnsiTheme="minorHAnsi" w:cstheme="minorHAnsi"/>
          <w:sz w:val="20"/>
          <w:szCs w:val="20"/>
        </w:rPr>
      </w:pPr>
    </w:p>
    <w:p w14:paraId="09DDD47F"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8</w:t>
      </w:r>
    </w:p>
    <w:p w14:paraId="1E2DC8C2"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xml:space="preserve">Kary umowne </w:t>
      </w:r>
    </w:p>
    <w:p w14:paraId="5D7B6BEE" w14:textId="77777777" w:rsidR="00F4733D" w:rsidRPr="00D63028" w:rsidRDefault="00F4733D" w:rsidP="00F4733D">
      <w:pPr>
        <w:widowControl w:val="0"/>
        <w:numPr>
          <w:ilvl w:val="0"/>
          <w:numId w:val="12"/>
        </w:numPr>
        <w:adjustRightInd w:val="0"/>
        <w:spacing w:after="0"/>
        <w:jc w:val="both"/>
        <w:textAlignment w:val="baseline"/>
        <w:rPr>
          <w:rFonts w:asciiTheme="minorHAnsi" w:hAnsiTheme="minorHAnsi" w:cstheme="minorHAnsi"/>
          <w:sz w:val="20"/>
          <w:szCs w:val="20"/>
        </w:rPr>
      </w:pPr>
      <w:r w:rsidRPr="00D63028">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62E85ECD" w14:textId="204B7AD5" w:rsidR="00F4733D" w:rsidRPr="00D63028" w:rsidRDefault="00B874D9" w:rsidP="00035637">
      <w:pPr>
        <w:widowControl w:val="0"/>
        <w:numPr>
          <w:ilvl w:val="0"/>
          <w:numId w:val="35"/>
        </w:numPr>
        <w:adjustRightInd w:val="0"/>
        <w:spacing w:after="0"/>
        <w:jc w:val="both"/>
        <w:textAlignment w:val="baseline"/>
        <w:rPr>
          <w:rFonts w:asciiTheme="minorHAnsi" w:hAnsiTheme="minorHAnsi" w:cstheme="minorHAnsi"/>
          <w:sz w:val="20"/>
          <w:szCs w:val="20"/>
        </w:rPr>
      </w:pPr>
      <w:r w:rsidRPr="00D63028">
        <w:rPr>
          <w:rFonts w:asciiTheme="minorHAnsi" w:hAnsiTheme="minorHAnsi" w:cstheme="minorHAnsi"/>
          <w:sz w:val="20"/>
          <w:szCs w:val="20"/>
        </w:rPr>
        <w:t xml:space="preserve">niespełnienia wymagań wynikających z </w:t>
      </w:r>
      <w:proofErr w:type="spellStart"/>
      <w:r w:rsidRPr="00D63028">
        <w:rPr>
          <w:rFonts w:asciiTheme="minorHAnsi" w:hAnsiTheme="minorHAnsi" w:cstheme="minorHAnsi"/>
          <w:sz w:val="20"/>
          <w:szCs w:val="20"/>
        </w:rPr>
        <w:t>pozacenowych</w:t>
      </w:r>
      <w:proofErr w:type="spellEnd"/>
      <w:r w:rsidRPr="00D63028">
        <w:rPr>
          <w:rFonts w:asciiTheme="minorHAnsi" w:hAnsiTheme="minorHAnsi" w:cstheme="minorHAnsi"/>
          <w:sz w:val="20"/>
          <w:szCs w:val="20"/>
        </w:rPr>
        <w:t xml:space="preserve"> kryteriów oceny ofert</w:t>
      </w:r>
      <w:r w:rsidR="00F4733D" w:rsidRPr="00D63028">
        <w:rPr>
          <w:rFonts w:asciiTheme="minorHAnsi" w:hAnsiTheme="minorHAnsi" w:cstheme="minorHAnsi"/>
          <w:sz w:val="20"/>
          <w:szCs w:val="20"/>
        </w:rPr>
        <w:t xml:space="preserve"> – w wysokości </w:t>
      </w:r>
      <w:r w:rsidR="00A671A6" w:rsidRPr="00D63028">
        <w:rPr>
          <w:rFonts w:asciiTheme="minorHAnsi" w:hAnsiTheme="minorHAnsi" w:cstheme="minorHAnsi"/>
          <w:sz w:val="20"/>
          <w:szCs w:val="20"/>
        </w:rPr>
        <w:t xml:space="preserve">równej procentowi udziału danego kryterium oceny ofert w wysokości </w:t>
      </w:r>
      <w:r w:rsidR="00F4733D" w:rsidRPr="00D63028">
        <w:rPr>
          <w:rFonts w:asciiTheme="minorHAnsi" w:hAnsiTheme="minorHAnsi" w:cstheme="minorHAnsi"/>
          <w:sz w:val="20"/>
          <w:szCs w:val="20"/>
        </w:rPr>
        <w:t>wynagrodzenia brutto, o którym mowa w § 7 ust. 1 Umowy</w:t>
      </w:r>
      <w:r w:rsidR="00A671A6" w:rsidRPr="00D63028">
        <w:rPr>
          <w:rFonts w:asciiTheme="minorHAnsi" w:hAnsiTheme="minorHAnsi" w:cstheme="minorHAnsi"/>
          <w:sz w:val="20"/>
          <w:szCs w:val="20"/>
        </w:rPr>
        <w:t xml:space="preserve"> – za każde niespełnione kryterium </w:t>
      </w:r>
      <w:proofErr w:type="spellStart"/>
      <w:r w:rsidR="00A671A6" w:rsidRPr="00D63028">
        <w:rPr>
          <w:rFonts w:asciiTheme="minorHAnsi" w:hAnsiTheme="minorHAnsi" w:cstheme="minorHAnsi"/>
          <w:sz w:val="20"/>
          <w:szCs w:val="20"/>
        </w:rPr>
        <w:t>pozacenowe</w:t>
      </w:r>
      <w:proofErr w:type="spellEnd"/>
      <w:r w:rsidR="00414917" w:rsidRPr="00D63028">
        <w:rPr>
          <w:rFonts w:asciiTheme="minorHAnsi" w:hAnsiTheme="minorHAnsi" w:cstheme="minorHAnsi"/>
          <w:sz w:val="20"/>
          <w:szCs w:val="20"/>
        </w:rPr>
        <w:t>;</w:t>
      </w:r>
    </w:p>
    <w:p w14:paraId="71953DAF" w14:textId="77777777" w:rsidR="000539FF" w:rsidRPr="00D63028" w:rsidRDefault="00343674" w:rsidP="000539FF">
      <w:pPr>
        <w:pStyle w:val="Akapitzlist"/>
        <w:numPr>
          <w:ilvl w:val="0"/>
          <w:numId w:val="35"/>
        </w:numPr>
        <w:rPr>
          <w:rFonts w:asciiTheme="minorHAnsi" w:hAnsiTheme="minorHAnsi" w:cstheme="minorHAnsi"/>
          <w:sz w:val="20"/>
          <w:szCs w:val="20"/>
        </w:rPr>
      </w:pPr>
      <w:r w:rsidRPr="00D63028">
        <w:rPr>
          <w:rFonts w:asciiTheme="minorHAnsi" w:hAnsiTheme="minorHAnsi" w:cstheme="minorHAnsi"/>
          <w:sz w:val="20"/>
          <w:szCs w:val="20"/>
        </w:rPr>
        <w:lastRenderedPageBreak/>
        <w:t xml:space="preserve">nieterminowego wykonania przedmiotu Umowy w stosunku do terminu określonego w § 2 Umowy, w wysokości 0,05% wynagrodzenia brutto wskazanego w § </w:t>
      </w:r>
      <w:r w:rsidR="000539FF" w:rsidRPr="00D63028">
        <w:rPr>
          <w:rFonts w:asciiTheme="minorHAnsi" w:hAnsiTheme="minorHAnsi" w:cstheme="minorHAnsi"/>
          <w:sz w:val="20"/>
          <w:szCs w:val="20"/>
        </w:rPr>
        <w:t>7</w:t>
      </w:r>
      <w:r w:rsidRPr="00D63028">
        <w:rPr>
          <w:rFonts w:asciiTheme="minorHAnsi" w:hAnsiTheme="minorHAnsi" w:cstheme="minorHAnsi"/>
          <w:sz w:val="20"/>
          <w:szCs w:val="20"/>
        </w:rPr>
        <w:t xml:space="preserve"> ust. 1 Umowy za każdy dzień zwłoki; </w:t>
      </w:r>
    </w:p>
    <w:p w14:paraId="34F36D2F" w14:textId="77777777" w:rsidR="000539FF" w:rsidRPr="00D63028" w:rsidRDefault="00F4733D" w:rsidP="000539FF">
      <w:pPr>
        <w:pStyle w:val="Akapitzlist"/>
        <w:numPr>
          <w:ilvl w:val="0"/>
          <w:numId w:val="35"/>
        </w:numPr>
        <w:rPr>
          <w:rFonts w:asciiTheme="minorHAnsi" w:hAnsiTheme="minorHAnsi" w:cstheme="minorHAnsi"/>
          <w:sz w:val="20"/>
          <w:szCs w:val="20"/>
        </w:rPr>
      </w:pPr>
      <w:r w:rsidRPr="00D63028">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816E9B" w:rsidRPr="00D63028">
        <w:rPr>
          <w:rFonts w:asciiTheme="minorHAnsi" w:hAnsiTheme="minorHAnsi" w:cstheme="minorHAnsi"/>
          <w:sz w:val="20"/>
          <w:szCs w:val="20"/>
        </w:rPr>
        <w:t>0,05%</w:t>
      </w:r>
      <w:r w:rsidR="009A0C4F" w:rsidRPr="00D63028">
        <w:rPr>
          <w:rFonts w:asciiTheme="minorHAnsi" w:hAnsiTheme="minorHAnsi" w:cstheme="minorHAnsi"/>
          <w:sz w:val="20"/>
          <w:szCs w:val="20"/>
        </w:rPr>
        <w:t xml:space="preserve"> </w:t>
      </w:r>
      <w:r w:rsidRPr="00D63028">
        <w:rPr>
          <w:rFonts w:asciiTheme="minorHAnsi" w:hAnsiTheme="minorHAnsi" w:cstheme="minorHAnsi"/>
          <w:sz w:val="20"/>
          <w:szCs w:val="20"/>
        </w:rPr>
        <w:t>wynagrodzenia brutto, o którym mowa w § 7 ust. 1 umowy za każdy dzień zwłoki</w:t>
      </w:r>
      <w:r w:rsidR="00414917" w:rsidRPr="00D63028">
        <w:rPr>
          <w:rFonts w:asciiTheme="minorHAnsi" w:hAnsiTheme="minorHAnsi" w:cstheme="minorHAnsi"/>
          <w:sz w:val="20"/>
          <w:szCs w:val="20"/>
        </w:rPr>
        <w:t>;</w:t>
      </w:r>
    </w:p>
    <w:p w14:paraId="41B2A824" w14:textId="77777777" w:rsidR="000539FF" w:rsidRPr="00D63028" w:rsidRDefault="00F4733D" w:rsidP="000539FF">
      <w:pPr>
        <w:pStyle w:val="Akapitzlist"/>
        <w:numPr>
          <w:ilvl w:val="0"/>
          <w:numId w:val="35"/>
        </w:numPr>
        <w:rPr>
          <w:rFonts w:asciiTheme="minorHAnsi" w:hAnsiTheme="minorHAnsi" w:cstheme="minorHAnsi"/>
          <w:sz w:val="20"/>
          <w:szCs w:val="20"/>
        </w:rPr>
      </w:pPr>
      <w:r w:rsidRPr="00D63028">
        <w:rPr>
          <w:rFonts w:asciiTheme="minorHAnsi" w:hAnsiTheme="minorHAnsi" w:cstheme="minorHAnsi"/>
          <w:bCs/>
          <w:sz w:val="20"/>
          <w:szCs w:val="20"/>
        </w:rPr>
        <w:t xml:space="preserve">niespełnienia przez Wykonawcę wymogu zatrudnienia na podstawie Umowy o pracę osób wykonujących wskazane </w:t>
      </w:r>
      <w:r w:rsidR="009A0C4F" w:rsidRPr="00D63028">
        <w:rPr>
          <w:rFonts w:asciiTheme="minorHAnsi" w:hAnsiTheme="minorHAnsi" w:cstheme="minorHAnsi"/>
          <w:bCs/>
          <w:sz w:val="20"/>
          <w:szCs w:val="20"/>
        </w:rPr>
        <w:br/>
      </w:r>
      <w:r w:rsidRPr="00D63028">
        <w:rPr>
          <w:rFonts w:asciiTheme="minorHAnsi" w:hAnsiTheme="minorHAnsi" w:cstheme="minorHAnsi"/>
          <w:bCs/>
          <w:sz w:val="20"/>
          <w:szCs w:val="20"/>
        </w:rPr>
        <w:t>w § 12 ust. 1 Umowy czynności – w</w:t>
      </w:r>
      <w:r w:rsidRPr="00D63028">
        <w:rPr>
          <w:rFonts w:asciiTheme="minorHAnsi" w:hAnsiTheme="minorHAnsi" w:cstheme="minorHAnsi"/>
          <w:sz w:val="20"/>
          <w:szCs w:val="20"/>
        </w:rPr>
        <w:t xml:space="preserve"> wysokości 0,</w:t>
      </w:r>
      <w:r w:rsidR="000C6D37" w:rsidRPr="00D63028">
        <w:rPr>
          <w:rFonts w:asciiTheme="minorHAnsi" w:hAnsiTheme="minorHAnsi" w:cstheme="minorHAnsi"/>
          <w:sz w:val="20"/>
          <w:szCs w:val="20"/>
        </w:rPr>
        <w:t xml:space="preserve">05 </w:t>
      </w:r>
      <w:r w:rsidRPr="00D63028">
        <w:rPr>
          <w:rFonts w:asciiTheme="minorHAnsi" w:hAnsiTheme="minorHAnsi" w:cstheme="minorHAnsi"/>
          <w:sz w:val="20"/>
          <w:szCs w:val="20"/>
        </w:rPr>
        <w:t xml:space="preserve">% wynagrodzenia brutto, o którym mowa w § 7 ust. 1 </w:t>
      </w:r>
      <w:r w:rsidRPr="00D63028">
        <w:rPr>
          <w:rFonts w:asciiTheme="minorHAnsi" w:hAnsiTheme="minorHAnsi" w:cstheme="minorHAnsi"/>
          <w:bCs/>
          <w:sz w:val="20"/>
          <w:szCs w:val="20"/>
        </w:rPr>
        <w:t>za każdy dzień niezatrudnienia;</w:t>
      </w:r>
    </w:p>
    <w:p w14:paraId="2648337F" w14:textId="77777777" w:rsidR="000539FF" w:rsidRPr="00D63028" w:rsidRDefault="00F4733D" w:rsidP="000539FF">
      <w:pPr>
        <w:pStyle w:val="Akapitzlist"/>
        <w:numPr>
          <w:ilvl w:val="0"/>
          <w:numId w:val="35"/>
        </w:numPr>
        <w:rPr>
          <w:rFonts w:asciiTheme="minorHAnsi" w:hAnsiTheme="minorHAnsi" w:cstheme="minorHAnsi"/>
          <w:sz w:val="20"/>
          <w:szCs w:val="20"/>
        </w:rPr>
      </w:pPr>
      <w:r w:rsidRPr="00D63028">
        <w:rPr>
          <w:rFonts w:asciiTheme="minorHAnsi" w:hAnsiTheme="minorHAnsi" w:cstheme="minorHAnsi"/>
          <w:sz w:val="20"/>
          <w:szCs w:val="20"/>
        </w:rPr>
        <w:t xml:space="preserve">nieprzestrzegania zasad BHP lub ochrony środowiska lub ppoż., </w:t>
      </w:r>
      <w:r w:rsidRPr="00D63028">
        <w:rPr>
          <w:rFonts w:cstheme="minorHAnsi"/>
          <w:sz w:val="20"/>
          <w:szCs w:val="20"/>
        </w:rPr>
        <w:t>instrukcją transportu wewnątrzzakładowego,</w:t>
      </w:r>
      <w:r w:rsidRPr="00D63028">
        <w:rPr>
          <w:rFonts w:asciiTheme="minorHAnsi" w:hAnsiTheme="minorHAnsi" w:cstheme="minorHAnsi"/>
          <w:sz w:val="20"/>
          <w:szCs w:val="20"/>
        </w:rPr>
        <w:t xml:space="preserve"> o których mowa w § 1 ust. </w:t>
      </w:r>
      <w:r w:rsidR="00233204" w:rsidRPr="00D63028">
        <w:rPr>
          <w:rFonts w:asciiTheme="minorHAnsi" w:hAnsiTheme="minorHAnsi" w:cstheme="minorHAnsi"/>
          <w:sz w:val="20"/>
          <w:szCs w:val="20"/>
        </w:rPr>
        <w:t>9</w:t>
      </w:r>
      <w:r w:rsidRPr="00D63028">
        <w:rPr>
          <w:rFonts w:asciiTheme="minorHAnsi" w:hAnsiTheme="minorHAnsi" w:cstheme="minorHAnsi"/>
          <w:sz w:val="20"/>
          <w:szCs w:val="20"/>
        </w:rPr>
        <w:t xml:space="preserve"> Umowy – w wysokości wynikającej z taryfikatora kar, stanowiącego załącznik do dokumentu BHP, o którym mowa w § 1 ust. </w:t>
      </w:r>
      <w:r w:rsidR="00233204" w:rsidRPr="00D63028">
        <w:rPr>
          <w:rFonts w:asciiTheme="minorHAnsi" w:hAnsiTheme="minorHAnsi" w:cstheme="minorHAnsi"/>
          <w:sz w:val="20"/>
          <w:szCs w:val="20"/>
        </w:rPr>
        <w:t>9</w:t>
      </w:r>
      <w:r w:rsidRPr="00D63028">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2ACAC0E8" w14:textId="495A3FA3" w:rsidR="00F4733D" w:rsidRPr="00D63028" w:rsidRDefault="00F4733D" w:rsidP="000539FF">
      <w:pPr>
        <w:pStyle w:val="Akapitzlist"/>
        <w:numPr>
          <w:ilvl w:val="0"/>
          <w:numId w:val="35"/>
        </w:numPr>
        <w:rPr>
          <w:rFonts w:asciiTheme="minorHAnsi" w:hAnsiTheme="minorHAnsi" w:cstheme="minorHAnsi"/>
          <w:sz w:val="20"/>
          <w:szCs w:val="20"/>
        </w:rPr>
      </w:pPr>
      <w:r w:rsidRPr="00D63028">
        <w:rPr>
          <w:rFonts w:asciiTheme="minorHAnsi" w:hAnsiTheme="minorHAnsi" w:cstheme="minorHAnsi"/>
          <w:sz w:val="20"/>
          <w:szCs w:val="20"/>
        </w:rPr>
        <w:t>innego naruszenia postanowień Umowy za które odpowiedzialność ponosi Wykonawca – w wysokości 3000 zł za każdy stwierdzony przypadek.</w:t>
      </w:r>
    </w:p>
    <w:p w14:paraId="3F574D00" w14:textId="612F6B60" w:rsidR="00F4733D" w:rsidRPr="00D63028" w:rsidRDefault="00F4733D" w:rsidP="00F4733D">
      <w:pPr>
        <w:widowControl w:val="0"/>
        <w:numPr>
          <w:ilvl w:val="0"/>
          <w:numId w:val="12"/>
        </w:numPr>
        <w:tabs>
          <w:tab w:val="num" w:pos="426"/>
        </w:tabs>
        <w:adjustRightInd w:val="0"/>
        <w:spacing w:after="0"/>
        <w:ind w:left="426" w:hanging="426"/>
        <w:jc w:val="both"/>
        <w:textAlignment w:val="baseline"/>
        <w:rPr>
          <w:rFonts w:asciiTheme="minorHAnsi" w:hAnsiTheme="minorHAnsi" w:cstheme="minorHAnsi"/>
          <w:sz w:val="20"/>
          <w:szCs w:val="20"/>
        </w:rPr>
      </w:pPr>
      <w:r w:rsidRPr="00D63028">
        <w:rPr>
          <w:rFonts w:asciiTheme="minorHAnsi" w:hAnsiTheme="minorHAnsi" w:cstheme="minorHAnsi"/>
          <w:sz w:val="20"/>
          <w:szCs w:val="20"/>
        </w:rPr>
        <w:t xml:space="preserve">Łączna wysokość kar wskazanych w ust. 1 nie przekroczy </w:t>
      </w:r>
      <w:r w:rsidR="00816E9B" w:rsidRPr="00D63028">
        <w:rPr>
          <w:rFonts w:asciiTheme="minorHAnsi" w:hAnsiTheme="minorHAnsi" w:cstheme="minorHAnsi"/>
          <w:sz w:val="20"/>
          <w:szCs w:val="20"/>
        </w:rPr>
        <w:t>3</w:t>
      </w:r>
      <w:r w:rsidRPr="00D63028">
        <w:rPr>
          <w:rFonts w:asciiTheme="minorHAnsi" w:hAnsiTheme="minorHAnsi" w:cstheme="minorHAnsi"/>
          <w:sz w:val="20"/>
          <w:szCs w:val="20"/>
        </w:rPr>
        <w:t>0% wynagrodzenia brutto za realizację całego przedmiotu Umowy.</w:t>
      </w:r>
    </w:p>
    <w:p w14:paraId="1331CA7D" w14:textId="77777777" w:rsidR="00F4733D" w:rsidRPr="00D63028" w:rsidRDefault="00F4733D" w:rsidP="00F4733D">
      <w:pPr>
        <w:widowControl w:val="0"/>
        <w:numPr>
          <w:ilvl w:val="0"/>
          <w:numId w:val="12"/>
        </w:numPr>
        <w:tabs>
          <w:tab w:val="num" w:pos="426"/>
        </w:tabs>
        <w:adjustRightInd w:val="0"/>
        <w:spacing w:after="0"/>
        <w:ind w:left="426" w:hanging="426"/>
        <w:contextualSpacing/>
        <w:jc w:val="both"/>
        <w:textAlignment w:val="baseline"/>
        <w:rPr>
          <w:rFonts w:asciiTheme="minorHAnsi" w:hAnsiTheme="minorHAnsi" w:cstheme="minorHAnsi"/>
          <w:sz w:val="20"/>
          <w:szCs w:val="20"/>
        </w:rPr>
      </w:pPr>
      <w:r w:rsidRPr="00D63028">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w:t>
      </w:r>
      <w:r w:rsidRPr="00D63028">
        <w:t xml:space="preserve"> </w:t>
      </w:r>
      <w:r w:rsidRPr="00D63028">
        <w:rPr>
          <w:rFonts w:asciiTheme="minorHAnsi" w:hAnsiTheme="minorHAnsi" w:cstheme="minorHAnsi"/>
          <w:sz w:val="20"/>
          <w:szCs w:val="20"/>
        </w:rPr>
        <w:t>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7831D228" w14:textId="77777777" w:rsidR="00F4733D" w:rsidRPr="00D63028" w:rsidRDefault="00F4733D" w:rsidP="00F4733D">
      <w:pPr>
        <w:widowControl w:val="0"/>
        <w:numPr>
          <w:ilvl w:val="0"/>
          <w:numId w:val="12"/>
        </w:numPr>
        <w:tabs>
          <w:tab w:val="num" w:pos="426"/>
        </w:tabs>
        <w:adjustRightInd w:val="0"/>
        <w:spacing w:after="0"/>
        <w:ind w:left="426" w:hanging="426"/>
        <w:jc w:val="both"/>
        <w:textAlignment w:val="baseline"/>
        <w:rPr>
          <w:rFonts w:asciiTheme="minorHAnsi" w:hAnsiTheme="minorHAnsi" w:cstheme="minorHAnsi"/>
          <w:sz w:val="20"/>
          <w:szCs w:val="20"/>
        </w:rPr>
      </w:pPr>
      <w:r w:rsidRPr="00D63028">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2A5843F1" w14:textId="77777777" w:rsidR="00F4733D" w:rsidRPr="00D63028" w:rsidRDefault="00F4733D" w:rsidP="00F4733D">
      <w:pPr>
        <w:widowControl w:val="0"/>
        <w:numPr>
          <w:ilvl w:val="0"/>
          <w:numId w:val="12"/>
        </w:numPr>
        <w:tabs>
          <w:tab w:val="num" w:pos="426"/>
        </w:tabs>
        <w:adjustRightInd w:val="0"/>
        <w:spacing w:after="0"/>
        <w:ind w:left="426" w:hanging="426"/>
        <w:jc w:val="both"/>
        <w:textAlignment w:val="baseline"/>
        <w:rPr>
          <w:rFonts w:asciiTheme="minorHAnsi" w:hAnsiTheme="minorHAnsi" w:cstheme="minorHAnsi"/>
          <w:sz w:val="20"/>
          <w:szCs w:val="20"/>
        </w:rPr>
      </w:pPr>
      <w:r w:rsidRPr="00D63028">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17332E53" w14:textId="77777777" w:rsidR="00F4733D" w:rsidRPr="00D63028" w:rsidRDefault="00F4733D" w:rsidP="00F4733D">
      <w:pPr>
        <w:spacing w:after="0"/>
        <w:jc w:val="center"/>
        <w:rPr>
          <w:rFonts w:asciiTheme="minorHAnsi" w:hAnsiTheme="minorHAnsi" w:cstheme="minorHAnsi"/>
          <w:b/>
          <w:sz w:val="20"/>
          <w:szCs w:val="20"/>
        </w:rPr>
      </w:pPr>
    </w:p>
    <w:p w14:paraId="2184DB5B"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9</w:t>
      </w:r>
    </w:p>
    <w:p w14:paraId="00DFE431" w14:textId="77777777" w:rsidR="00F4733D" w:rsidRPr="00D63028" w:rsidRDefault="00F4733D" w:rsidP="00F4733D">
      <w:pPr>
        <w:spacing w:after="0"/>
        <w:ind w:left="360"/>
        <w:contextualSpacing/>
        <w:jc w:val="center"/>
        <w:rPr>
          <w:rFonts w:asciiTheme="minorHAnsi" w:hAnsiTheme="minorHAnsi" w:cstheme="minorHAnsi"/>
          <w:b/>
          <w:sz w:val="20"/>
          <w:szCs w:val="20"/>
        </w:rPr>
      </w:pPr>
      <w:r w:rsidRPr="00D63028">
        <w:rPr>
          <w:rFonts w:asciiTheme="minorHAnsi" w:hAnsiTheme="minorHAnsi" w:cstheme="minorHAnsi"/>
          <w:b/>
          <w:sz w:val="20"/>
          <w:szCs w:val="20"/>
        </w:rPr>
        <w:t>Wypowiedzenie lub odstąpienie od Umowy</w:t>
      </w:r>
    </w:p>
    <w:p w14:paraId="2841CCC5" w14:textId="77777777" w:rsidR="00F4733D" w:rsidRPr="00D63028" w:rsidRDefault="00F4733D" w:rsidP="00035637">
      <w:pPr>
        <w:numPr>
          <w:ilvl w:val="0"/>
          <w:numId w:val="13"/>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Zamawiający może wypowiedzieć Umowę lub odstąpić od Umowy w całości lub w części w sytuacjach przewidzianych prawem oraz w przypadku:</w:t>
      </w:r>
    </w:p>
    <w:p w14:paraId="7F597868" w14:textId="1F63ECA5" w:rsidR="00F4733D" w:rsidRPr="00D63028" w:rsidRDefault="000C6D37" w:rsidP="00035637">
      <w:pPr>
        <w:numPr>
          <w:ilvl w:val="0"/>
          <w:numId w:val="14"/>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zwłoki</w:t>
      </w:r>
      <w:r w:rsidR="00F4733D" w:rsidRPr="00D63028">
        <w:rPr>
          <w:rFonts w:asciiTheme="minorHAnsi" w:hAnsiTheme="minorHAnsi" w:cstheme="minorHAnsi"/>
          <w:sz w:val="20"/>
          <w:szCs w:val="20"/>
        </w:rPr>
        <w:t xml:space="preserve"> Wykonawcy w realizacji przedmiotu Umowy w stosunku do terminu wskazanego w § 2 Umowy, przekraczającego 14 dni; </w:t>
      </w:r>
    </w:p>
    <w:p w14:paraId="266D2721" w14:textId="06822E53" w:rsidR="00F4733D" w:rsidRPr="00D63028" w:rsidRDefault="00F4733D" w:rsidP="00035637">
      <w:pPr>
        <w:numPr>
          <w:ilvl w:val="0"/>
          <w:numId w:val="14"/>
        </w:numPr>
        <w:tabs>
          <w:tab w:val="left" w:pos="851"/>
        </w:tabs>
        <w:spacing w:after="0"/>
        <w:jc w:val="both"/>
        <w:rPr>
          <w:rFonts w:asciiTheme="minorHAnsi" w:hAnsiTheme="minorHAnsi" w:cstheme="minorHAnsi"/>
          <w:sz w:val="20"/>
          <w:szCs w:val="20"/>
        </w:rPr>
      </w:pPr>
      <w:r w:rsidRPr="00D63028">
        <w:rPr>
          <w:rFonts w:asciiTheme="minorHAnsi" w:hAnsiTheme="minorHAnsi" w:cstheme="minorHAnsi"/>
          <w:sz w:val="20"/>
          <w:szCs w:val="20"/>
        </w:rPr>
        <w:t xml:space="preserve">utraty lub wygaśnięcia uprawnień, o których mowa w § 1 ust. </w:t>
      </w:r>
      <w:r w:rsidR="00755F24" w:rsidRPr="00D63028">
        <w:rPr>
          <w:rFonts w:asciiTheme="minorHAnsi" w:hAnsiTheme="minorHAnsi" w:cstheme="minorHAnsi"/>
          <w:sz w:val="20"/>
          <w:szCs w:val="20"/>
        </w:rPr>
        <w:t>7</w:t>
      </w:r>
      <w:r w:rsidRPr="00D63028">
        <w:rPr>
          <w:rFonts w:asciiTheme="minorHAnsi" w:hAnsiTheme="minorHAnsi" w:cstheme="minorHAnsi"/>
          <w:sz w:val="20"/>
          <w:szCs w:val="20"/>
        </w:rPr>
        <w:t xml:space="preserve"> Umowy;</w:t>
      </w:r>
    </w:p>
    <w:p w14:paraId="4482EA17" w14:textId="09740421" w:rsidR="00F4733D" w:rsidRPr="00D63028" w:rsidRDefault="000C6D37" w:rsidP="00035637">
      <w:pPr>
        <w:numPr>
          <w:ilvl w:val="0"/>
          <w:numId w:val="14"/>
        </w:numPr>
        <w:tabs>
          <w:tab w:val="left" w:pos="851"/>
        </w:tabs>
        <w:spacing w:after="0"/>
        <w:jc w:val="both"/>
        <w:rPr>
          <w:rFonts w:asciiTheme="minorHAnsi" w:hAnsiTheme="minorHAnsi" w:cstheme="minorHAnsi"/>
          <w:sz w:val="20"/>
          <w:szCs w:val="20"/>
        </w:rPr>
      </w:pPr>
      <w:r w:rsidRPr="00D63028">
        <w:rPr>
          <w:rFonts w:asciiTheme="minorHAnsi" w:hAnsiTheme="minorHAnsi" w:cstheme="minorHAnsi"/>
          <w:sz w:val="20"/>
          <w:szCs w:val="20"/>
        </w:rPr>
        <w:t>zwłoki</w:t>
      </w:r>
      <w:r w:rsidR="00F4733D" w:rsidRPr="00D63028">
        <w:rPr>
          <w:rFonts w:asciiTheme="minorHAnsi" w:hAnsiTheme="minorHAnsi" w:cstheme="minorHAnsi"/>
          <w:sz w:val="20"/>
          <w:szCs w:val="20"/>
        </w:rPr>
        <w:t xml:space="preserve"> w zrealizowaniu reklamacji  w wyznaczonym terminie przekraczającej 14 dni;</w:t>
      </w:r>
    </w:p>
    <w:p w14:paraId="6D5B4AAC" w14:textId="77777777" w:rsidR="00F4733D" w:rsidRPr="00D63028" w:rsidRDefault="00F4733D" w:rsidP="00035637">
      <w:pPr>
        <w:numPr>
          <w:ilvl w:val="0"/>
          <w:numId w:val="14"/>
        </w:numPr>
        <w:tabs>
          <w:tab w:val="left" w:pos="851"/>
        </w:tabs>
        <w:spacing w:after="0"/>
        <w:jc w:val="both"/>
        <w:rPr>
          <w:rFonts w:asciiTheme="minorHAnsi" w:hAnsiTheme="minorHAnsi" w:cstheme="minorHAnsi"/>
          <w:sz w:val="20"/>
          <w:szCs w:val="20"/>
        </w:rPr>
      </w:pPr>
      <w:r w:rsidRPr="00D63028">
        <w:rPr>
          <w:rFonts w:asciiTheme="minorHAnsi" w:hAnsiTheme="minorHAnsi" w:cstheme="minorHAnsi"/>
          <w:sz w:val="20"/>
          <w:szCs w:val="20"/>
        </w:rPr>
        <w:t>gdy reklamacje będą dotyczyć ponad 20% wartości brutto Umowy, określonej w § 7 ust. 1 Umowy;</w:t>
      </w:r>
    </w:p>
    <w:p w14:paraId="624C8BEA" w14:textId="77777777" w:rsidR="00F4733D" w:rsidRPr="00D63028" w:rsidRDefault="00F4733D" w:rsidP="00035637">
      <w:pPr>
        <w:numPr>
          <w:ilvl w:val="0"/>
          <w:numId w:val="14"/>
        </w:numPr>
        <w:tabs>
          <w:tab w:val="left" w:pos="851"/>
        </w:tabs>
        <w:spacing w:after="0"/>
        <w:jc w:val="both"/>
        <w:rPr>
          <w:rFonts w:asciiTheme="minorHAnsi" w:hAnsiTheme="minorHAnsi" w:cstheme="minorHAnsi"/>
          <w:sz w:val="20"/>
          <w:szCs w:val="20"/>
        </w:rPr>
      </w:pPr>
      <w:r w:rsidRPr="00D63028">
        <w:rPr>
          <w:rFonts w:asciiTheme="minorHAnsi" w:hAnsiTheme="minorHAnsi" w:cstheme="minorHAnsi"/>
          <w:sz w:val="20"/>
          <w:szCs w:val="20"/>
        </w:rPr>
        <w:t>gdy wobec Wykonawcy zostało wszczęte postępowanie likwidacyjne lub Wykonawca zawiesi działalność;</w:t>
      </w:r>
    </w:p>
    <w:p w14:paraId="2DA06B59" w14:textId="77777777" w:rsidR="00F4733D" w:rsidRPr="00D63028" w:rsidRDefault="00F4733D" w:rsidP="00035637">
      <w:pPr>
        <w:numPr>
          <w:ilvl w:val="0"/>
          <w:numId w:val="14"/>
        </w:numPr>
        <w:tabs>
          <w:tab w:val="left" w:pos="851"/>
        </w:tabs>
        <w:spacing w:after="0"/>
        <w:jc w:val="both"/>
        <w:rPr>
          <w:rFonts w:asciiTheme="minorHAnsi" w:hAnsiTheme="minorHAnsi" w:cstheme="minorHAnsi"/>
          <w:sz w:val="20"/>
          <w:szCs w:val="20"/>
        </w:rPr>
      </w:pPr>
      <w:r w:rsidRPr="00D63028">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sidRPr="00D63028">
        <w:rPr>
          <w:rFonts w:asciiTheme="minorHAnsi" w:hAnsiTheme="minorHAnsi" w:cstheme="minorHAnsi"/>
          <w:sz w:val="20"/>
          <w:szCs w:val="20"/>
        </w:rPr>
        <w:t>;</w:t>
      </w:r>
    </w:p>
    <w:p w14:paraId="7E42F8EA" w14:textId="77777777" w:rsidR="00F4733D" w:rsidRPr="00D63028" w:rsidRDefault="00F4733D" w:rsidP="00035637">
      <w:pPr>
        <w:numPr>
          <w:ilvl w:val="0"/>
          <w:numId w:val="14"/>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gdy naliczone Wykonawcy kary umowne osiągną pułap określony w § 8 ust. 2 Umowy;</w:t>
      </w:r>
    </w:p>
    <w:p w14:paraId="6A542310" w14:textId="77777777" w:rsidR="00F4733D" w:rsidRPr="00D63028" w:rsidRDefault="00F4733D" w:rsidP="00035637">
      <w:pPr>
        <w:numPr>
          <w:ilvl w:val="0"/>
          <w:numId w:val="14"/>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38D218F8" w14:textId="77777777" w:rsidR="00F4733D" w:rsidRPr="00D63028" w:rsidRDefault="00F4733D" w:rsidP="00035637">
      <w:pPr>
        <w:numPr>
          <w:ilvl w:val="0"/>
          <w:numId w:val="13"/>
        </w:numPr>
        <w:shd w:val="clear" w:color="auto" w:fill="FFFFFF"/>
        <w:spacing w:after="0"/>
        <w:contextualSpacing/>
        <w:rPr>
          <w:rFonts w:asciiTheme="minorHAnsi" w:hAnsiTheme="minorHAnsi" w:cstheme="minorHAnsi"/>
          <w:lang w:eastAsia="pl-PL"/>
        </w:rPr>
      </w:pPr>
      <w:r w:rsidRPr="00D63028">
        <w:rPr>
          <w:rFonts w:asciiTheme="minorHAnsi" w:hAnsiTheme="minorHAnsi" w:cstheme="minorHAnsi"/>
          <w:sz w:val="20"/>
          <w:szCs w:val="20"/>
        </w:rPr>
        <w:t>Dodatkowo Zamawiający może odstąpić od Umowy:</w:t>
      </w:r>
    </w:p>
    <w:p w14:paraId="6F14BB1B" w14:textId="77777777" w:rsidR="00F4733D" w:rsidRPr="00D63028" w:rsidRDefault="00F4733D" w:rsidP="00035637">
      <w:pPr>
        <w:numPr>
          <w:ilvl w:val="2"/>
          <w:numId w:val="17"/>
        </w:numPr>
        <w:shd w:val="clear" w:color="auto" w:fill="FFFFFF"/>
        <w:spacing w:after="0"/>
        <w:ind w:left="851"/>
        <w:contextualSpacing/>
        <w:jc w:val="both"/>
        <w:rPr>
          <w:rFonts w:asciiTheme="minorHAnsi" w:hAnsiTheme="minorHAnsi" w:cstheme="minorHAnsi"/>
          <w:lang w:eastAsia="pl-PL"/>
        </w:rPr>
      </w:pPr>
      <w:r w:rsidRPr="00D63028">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5AF2EC" w14:textId="77777777" w:rsidR="00F4733D" w:rsidRPr="00D63028" w:rsidRDefault="00F4733D" w:rsidP="00035637">
      <w:pPr>
        <w:numPr>
          <w:ilvl w:val="2"/>
          <w:numId w:val="17"/>
        </w:numPr>
        <w:shd w:val="clear" w:color="auto" w:fill="FFFFFF"/>
        <w:spacing w:after="0"/>
        <w:ind w:left="851"/>
        <w:contextualSpacing/>
        <w:jc w:val="both"/>
        <w:rPr>
          <w:rFonts w:asciiTheme="minorHAnsi" w:hAnsiTheme="minorHAnsi" w:cstheme="minorHAnsi"/>
          <w:lang w:eastAsia="pl-PL"/>
        </w:rPr>
      </w:pPr>
      <w:r w:rsidRPr="00D63028">
        <w:rPr>
          <w:rFonts w:asciiTheme="minorHAnsi" w:hAnsiTheme="minorHAnsi" w:cstheme="minorHAnsi"/>
          <w:sz w:val="20"/>
          <w:szCs w:val="20"/>
        </w:rPr>
        <w:t>jeżeli zachodzi co najmniej jedna z następujących okoliczności:</w:t>
      </w:r>
    </w:p>
    <w:p w14:paraId="012601CF" w14:textId="77777777" w:rsidR="00F4733D" w:rsidRPr="00D63028" w:rsidRDefault="00F4733D" w:rsidP="00035637">
      <w:pPr>
        <w:numPr>
          <w:ilvl w:val="0"/>
          <w:numId w:val="30"/>
        </w:numPr>
        <w:shd w:val="clear" w:color="auto" w:fill="FFFFFF"/>
        <w:spacing w:after="0"/>
        <w:contextualSpacing/>
        <w:jc w:val="both"/>
        <w:rPr>
          <w:rFonts w:asciiTheme="minorHAnsi" w:hAnsiTheme="minorHAnsi" w:cstheme="minorHAnsi"/>
          <w:lang w:eastAsia="pl-PL"/>
        </w:rPr>
      </w:pPr>
      <w:r w:rsidRPr="00D63028">
        <w:rPr>
          <w:rFonts w:asciiTheme="minorHAnsi" w:hAnsiTheme="minorHAnsi" w:cstheme="minorHAnsi"/>
          <w:sz w:val="20"/>
          <w:szCs w:val="20"/>
        </w:rPr>
        <w:t>dokonano zmiany Umowy z naruszeniem art. 454 i art. 455 PZP – wówczas Zamawiający odstępuje od Umowy w części, której zmiana dotyczy,</w:t>
      </w:r>
    </w:p>
    <w:p w14:paraId="2A200CE9" w14:textId="77777777" w:rsidR="00F4733D" w:rsidRPr="00D63028" w:rsidRDefault="00F4733D" w:rsidP="00035637">
      <w:pPr>
        <w:numPr>
          <w:ilvl w:val="0"/>
          <w:numId w:val="30"/>
        </w:numPr>
        <w:shd w:val="clear" w:color="auto" w:fill="FFFFFF"/>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Wykonawca w chwili zawarcia Umowy podlegał wykluczeniu na podstawie art. 108 PZP,</w:t>
      </w:r>
    </w:p>
    <w:p w14:paraId="2A9C0EA7" w14:textId="77777777" w:rsidR="00F4733D" w:rsidRPr="00D63028" w:rsidRDefault="00F4733D" w:rsidP="00035637">
      <w:pPr>
        <w:numPr>
          <w:ilvl w:val="0"/>
          <w:numId w:val="30"/>
        </w:numPr>
        <w:shd w:val="clear" w:color="auto" w:fill="FFFFFF"/>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FEAF100" w14:textId="68D02FBA" w:rsidR="00F4733D" w:rsidRPr="00D63028" w:rsidRDefault="00F4733D" w:rsidP="00035637">
      <w:pPr>
        <w:numPr>
          <w:ilvl w:val="0"/>
          <w:numId w:val="13"/>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proofErr w:type="spellStart"/>
      <w:r w:rsidR="00233204" w:rsidRPr="00D63028">
        <w:rPr>
          <w:rFonts w:asciiTheme="minorHAnsi" w:hAnsiTheme="minorHAnsi" w:cstheme="minorHAnsi"/>
          <w:sz w:val="20"/>
          <w:szCs w:val="20"/>
        </w:rPr>
        <w:t>t.j.</w:t>
      </w:r>
      <w:r w:rsidRPr="00D63028">
        <w:rPr>
          <w:rFonts w:asciiTheme="minorHAnsi" w:hAnsiTheme="minorHAnsi" w:cstheme="minorHAnsi"/>
          <w:sz w:val="20"/>
          <w:szCs w:val="20"/>
        </w:rPr>
        <w:t>Dz</w:t>
      </w:r>
      <w:proofErr w:type="spellEnd"/>
      <w:r w:rsidRPr="00D63028">
        <w:rPr>
          <w:rFonts w:asciiTheme="minorHAnsi" w:hAnsiTheme="minorHAnsi" w:cstheme="minorHAnsi"/>
          <w:sz w:val="20"/>
          <w:szCs w:val="20"/>
        </w:rPr>
        <w:t>. U. z 202</w:t>
      </w:r>
      <w:r w:rsidR="00233204" w:rsidRPr="00D63028">
        <w:rPr>
          <w:rFonts w:asciiTheme="minorHAnsi" w:hAnsiTheme="minorHAnsi" w:cstheme="minorHAnsi"/>
          <w:sz w:val="20"/>
          <w:szCs w:val="20"/>
        </w:rPr>
        <w:t>2</w:t>
      </w:r>
      <w:r w:rsidRPr="00D63028">
        <w:rPr>
          <w:rFonts w:asciiTheme="minorHAnsi" w:hAnsiTheme="minorHAnsi" w:cstheme="minorHAnsi"/>
          <w:sz w:val="20"/>
          <w:szCs w:val="20"/>
        </w:rPr>
        <w:t xml:space="preserve"> r. poz. </w:t>
      </w:r>
      <w:r w:rsidR="00233204" w:rsidRPr="00D63028">
        <w:rPr>
          <w:rFonts w:asciiTheme="minorHAnsi" w:hAnsiTheme="minorHAnsi" w:cstheme="minorHAnsi"/>
          <w:sz w:val="20"/>
          <w:szCs w:val="20"/>
        </w:rPr>
        <w:t>893</w:t>
      </w:r>
      <w:r w:rsidRPr="00D63028">
        <w:rPr>
          <w:rFonts w:asciiTheme="minorHAnsi" w:hAnsiTheme="minorHAnsi" w:cstheme="minorHAnsi"/>
          <w:sz w:val="20"/>
          <w:szCs w:val="20"/>
        </w:rPr>
        <w:t>), za każdy dzień opóźnienia liczony od dnia upływu terminu płatności wskazanego w § 7 ust. 4 i 5 Umowy.</w:t>
      </w:r>
    </w:p>
    <w:p w14:paraId="332C6468" w14:textId="77777777" w:rsidR="00F4733D" w:rsidRPr="00D63028" w:rsidRDefault="00F4733D" w:rsidP="00035637">
      <w:pPr>
        <w:numPr>
          <w:ilvl w:val="0"/>
          <w:numId w:val="13"/>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Każda ze Stron może wypowiedzieć lub odstąpić od niezrealizowanej części Umowy w okolicznościach dot. siły wyższej, wskazanych w § 13  Umowy.</w:t>
      </w:r>
    </w:p>
    <w:p w14:paraId="4914AC05" w14:textId="77777777" w:rsidR="00F4733D" w:rsidRPr="00D63028" w:rsidRDefault="00F4733D" w:rsidP="00035637">
      <w:pPr>
        <w:numPr>
          <w:ilvl w:val="0"/>
          <w:numId w:val="13"/>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Wypowiedzenie Umowy lub odstąpienie od Umowy (względnie jej części) następuje w formie pisemnej pod rygorem nieważności i zawiera uzasadnienie.</w:t>
      </w:r>
    </w:p>
    <w:p w14:paraId="3918052C" w14:textId="77777777" w:rsidR="00F4733D" w:rsidRPr="00D63028" w:rsidRDefault="00F4733D" w:rsidP="00035637">
      <w:pPr>
        <w:numPr>
          <w:ilvl w:val="0"/>
          <w:numId w:val="13"/>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698B3C27" w14:textId="77777777" w:rsidR="00F4733D" w:rsidRPr="00D63028" w:rsidRDefault="00F4733D" w:rsidP="00035637">
      <w:pPr>
        <w:widowControl w:val="0"/>
        <w:numPr>
          <w:ilvl w:val="0"/>
          <w:numId w:val="13"/>
        </w:numPr>
        <w:tabs>
          <w:tab w:val="num" w:pos="426"/>
        </w:tabs>
        <w:adjustRightInd w:val="0"/>
        <w:spacing w:after="0"/>
        <w:jc w:val="both"/>
        <w:textAlignment w:val="baseline"/>
        <w:rPr>
          <w:rFonts w:asciiTheme="minorHAnsi" w:hAnsiTheme="minorHAnsi" w:cstheme="minorHAnsi"/>
          <w:sz w:val="20"/>
          <w:szCs w:val="20"/>
        </w:rPr>
      </w:pPr>
      <w:r w:rsidRPr="00D63028">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22" w:name="_Hlk65676556"/>
      <w:r w:rsidRPr="00D63028">
        <w:rPr>
          <w:rFonts w:asciiTheme="minorHAnsi" w:hAnsiTheme="minorHAnsi" w:cstheme="minorHAnsi"/>
          <w:sz w:val="20"/>
          <w:szCs w:val="20"/>
        </w:rPr>
        <w:t xml:space="preserve">karę umową </w:t>
      </w:r>
      <w:bookmarkEnd w:id="22"/>
      <w:r w:rsidRPr="00D63028">
        <w:rPr>
          <w:rFonts w:asciiTheme="minorHAnsi" w:hAnsiTheme="minorHAnsi" w:cstheme="minorHAnsi"/>
          <w:sz w:val="20"/>
          <w:szCs w:val="20"/>
        </w:rPr>
        <w:t xml:space="preserve">w wysokości 20% wynagrodzenia brutto, o którym mowa w § 7 ust. 1 Umowy. Kara umowna wlicza się do limitu określonego w § 8 ust. 2 Umowy. </w:t>
      </w:r>
    </w:p>
    <w:p w14:paraId="1D8F95D6" w14:textId="77777777" w:rsidR="00F4733D" w:rsidRPr="00D63028" w:rsidRDefault="00F4733D" w:rsidP="00035637">
      <w:pPr>
        <w:numPr>
          <w:ilvl w:val="0"/>
          <w:numId w:val="13"/>
        </w:numPr>
        <w:shd w:val="clear" w:color="auto" w:fill="FFFFFF"/>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2873FB46" w14:textId="77777777" w:rsidR="00F4733D" w:rsidRPr="00D63028" w:rsidRDefault="00F4733D" w:rsidP="00035637">
      <w:pPr>
        <w:numPr>
          <w:ilvl w:val="0"/>
          <w:numId w:val="13"/>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W przypadku </w:t>
      </w:r>
      <w:bookmarkStart w:id="23" w:name="_Hlk65676285"/>
      <w:r w:rsidRPr="00D63028">
        <w:rPr>
          <w:rFonts w:asciiTheme="minorHAnsi" w:hAnsiTheme="minorHAnsi" w:cstheme="minorHAnsi"/>
          <w:sz w:val="20"/>
          <w:szCs w:val="20"/>
        </w:rPr>
        <w:t xml:space="preserve">wypowiedzenia Umowy lub </w:t>
      </w:r>
      <w:bookmarkEnd w:id="23"/>
      <w:r w:rsidRPr="00D63028">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047B7FAE" w14:textId="59C40824" w:rsidR="00F4733D" w:rsidRPr="00D63028" w:rsidRDefault="00F4733D" w:rsidP="00035637">
      <w:pPr>
        <w:numPr>
          <w:ilvl w:val="0"/>
          <w:numId w:val="13"/>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Zamawiający zastrzega sobie prawo do zlecenia realizacji umowy podmiotowi trzeciemu na koszt i ryzyko Wykonawcy w przypadku zwłoki w wykonaniu </w:t>
      </w:r>
      <w:r w:rsidR="000C6D37" w:rsidRPr="00D63028">
        <w:rPr>
          <w:rFonts w:asciiTheme="minorHAnsi" w:hAnsiTheme="minorHAnsi" w:cstheme="minorHAnsi"/>
          <w:sz w:val="20"/>
          <w:szCs w:val="20"/>
        </w:rPr>
        <w:t>Umowy</w:t>
      </w:r>
      <w:r w:rsidRPr="00D63028">
        <w:rPr>
          <w:rFonts w:asciiTheme="minorHAnsi" w:hAnsiTheme="minorHAnsi" w:cstheme="minorHAnsi"/>
          <w:sz w:val="20"/>
          <w:szCs w:val="20"/>
        </w:rPr>
        <w:t xml:space="preserve"> przez Wykonawcę przekraczającej </w:t>
      </w:r>
      <w:r w:rsidR="00846FD7" w:rsidRPr="00D63028">
        <w:rPr>
          <w:rFonts w:asciiTheme="minorHAnsi" w:hAnsiTheme="minorHAnsi" w:cstheme="minorHAnsi"/>
          <w:sz w:val="20"/>
          <w:szCs w:val="20"/>
        </w:rPr>
        <w:t>14</w:t>
      </w:r>
      <w:r w:rsidRPr="00D63028">
        <w:rPr>
          <w:rFonts w:asciiTheme="minorHAnsi" w:hAnsiTheme="minorHAnsi" w:cstheme="minorHAnsi"/>
          <w:sz w:val="20"/>
          <w:szCs w:val="20"/>
        </w:rPr>
        <w:t xml:space="preserve"> dni</w:t>
      </w:r>
      <w:r w:rsidR="00846FD7" w:rsidRPr="00D63028">
        <w:rPr>
          <w:rFonts w:asciiTheme="minorHAnsi" w:hAnsiTheme="minorHAnsi" w:cstheme="minorHAnsi"/>
          <w:sz w:val="20"/>
          <w:szCs w:val="20"/>
        </w:rPr>
        <w:t xml:space="preserve"> kalendarzowych.</w:t>
      </w:r>
    </w:p>
    <w:p w14:paraId="10DDE21F" w14:textId="77777777" w:rsidR="00F4733D" w:rsidRPr="00D63028" w:rsidRDefault="00F4733D" w:rsidP="00F4733D">
      <w:pPr>
        <w:spacing w:after="0"/>
        <w:jc w:val="center"/>
        <w:rPr>
          <w:rFonts w:asciiTheme="minorHAnsi" w:hAnsiTheme="minorHAnsi" w:cstheme="minorHAnsi"/>
          <w:b/>
          <w:sz w:val="20"/>
          <w:szCs w:val="20"/>
        </w:rPr>
      </w:pPr>
    </w:p>
    <w:p w14:paraId="2B3883AC"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10</w:t>
      </w:r>
    </w:p>
    <w:p w14:paraId="3220311B"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Zmiana Umowy</w:t>
      </w:r>
    </w:p>
    <w:p w14:paraId="57AAE4C9" w14:textId="77777777" w:rsidR="00790DF8" w:rsidRPr="00D63028" w:rsidRDefault="00790DF8" w:rsidP="00035637">
      <w:pPr>
        <w:numPr>
          <w:ilvl w:val="0"/>
          <w:numId w:val="50"/>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Wszelkie zmiany Umowy wymagają formy pisemnej pod rygorem nieważności, z zastrzeżeniem odrębnych postanowień niniejszej Umowy.</w:t>
      </w:r>
    </w:p>
    <w:p w14:paraId="5217D759" w14:textId="77777777" w:rsidR="00790DF8" w:rsidRPr="00D63028" w:rsidRDefault="00790DF8" w:rsidP="00035637">
      <w:pPr>
        <w:numPr>
          <w:ilvl w:val="0"/>
          <w:numId w:val="50"/>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77AD537C" w14:textId="56B3AA8E" w:rsidR="00790DF8" w:rsidRPr="00D63028" w:rsidRDefault="00790DF8" w:rsidP="00035637">
      <w:pPr>
        <w:numPr>
          <w:ilvl w:val="0"/>
          <w:numId w:val="51"/>
        </w:numPr>
        <w:spacing w:after="0"/>
        <w:ind w:left="851"/>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terminu realizacji przedmiotu Umowy z powodu siły wyższej lub działań osób trzecich uniemożliwiających realizację przedmiotu Umowy, które to działania nie są konsekwencją winy którejkolwiek ze Stron – o czasu równy okresowi, w którym nie było możliwe prowadzenie </w:t>
      </w:r>
      <w:r w:rsidR="000C6D37" w:rsidRPr="00D63028">
        <w:rPr>
          <w:rFonts w:asciiTheme="minorHAnsi" w:hAnsiTheme="minorHAnsi" w:cstheme="minorHAnsi"/>
          <w:sz w:val="20"/>
          <w:szCs w:val="20"/>
        </w:rPr>
        <w:t>r</w:t>
      </w:r>
      <w:r w:rsidRPr="00D63028">
        <w:rPr>
          <w:rFonts w:asciiTheme="minorHAnsi" w:hAnsiTheme="minorHAnsi" w:cstheme="minorHAnsi"/>
          <w:sz w:val="20"/>
          <w:szCs w:val="20"/>
        </w:rPr>
        <w:t>obót związanych z przedmiotem Umowy;</w:t>
      </w:r>
    </w:p>
    <w:p w14:paraId="4F68BA4D" w14:textId="77777777" w:rsidR="00790DF8" w:rsidRPr="00D63028" w:rsidRDefault="00790DF8" w:rsidP="00035637">
      <w:pPr>
        <w:numPr>
          <w:ilvl w:val="0"/>
          <w:numId w:val="51"/>
        </w:numPr>
        <w:spacing w:after="0"/>
        <w:ind w:left="851"/>
        <w:contextualSpacing/>
        <w:jc w:val="both"/>
        <w:rPr>
          <w:rFonts w:asciiTheme="minorHAnsi" w:hAnsiTheme="minorHAnsi" w:cstheme="minorHAnsi"/>
          <w:sz w:val="20"/>
          <w:szCs w:val="20"/>
        </w:rPr>
      </w:pPr>
      <w:r w:rsidRPr="00D63028">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w:t>
      </w:r>
    </w:p>
    <w:p w14:paraId="7FBFF85B" w14:textId="77777777" w:rsidR="00790DF8" w:rsidRPr="00D63028" w:rsidRDefault="00790DF8" w:rsidP="00035637">
      <w:pPr>
        <w:numPr>
          <w:ilvl w:val="0"/>
          <w:numId w:val="51"/>
        </w:numPr>
        <w:spacing w:after="0"/>
        <w:ind w:left="851"/>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terminu realizacji przedmiotu Umowy z powodu </w:t>
      </w:r>
      <w:r w:rsidRPr="00D63028">
        <w:rPr>
          <w:rFonts w:asciiTheme="minorHAnsi" w:hAnsiTheme="minorHAnsi" w:cstheme="minorHAnsi"/>
          <w:bCs/>
          <w:sz w:val="20"/>
          <w:szCs w:val="20"/>
        </w:rPr>
        <w:t>następstwa okoliczności, za które odpowiedzialność ponosi Zamawiający, w szczególności będącego następstwem nieterminowego przekazania terenu budowy, konieczności zmian dokumentacji projektowej w zakresie, w jakim ww. okoliczności miały lub będą mogły mieć wpływ na dotrzymanie terminu zakończenia robót;</w:t>
      </w:r>
    </w:p>
    <w:p w14:paraId="02A7B9D7" w14:textId="77777777" w:rsidR="00790DF8" w:rsidRPr="00D63028" w:rsidRDefault="00790DF8" w:rsidP="00035637">
      <w:pPr>
        <w:numPr>
          <w:ilvl w:val="0"/>
          <w:numId w:val="51"/>
        </w:numPr>
        <w:spacing w:after="0"/>
        <w:ind w:left="851"/>
        <w:contextualSpacing/>
        <w:jc w:val="both"/>
        <w:rPr>
          <w:rFonts w:asciiTheme="minorHAnsi" w:hAnsiTheme="minorHAnsi" w:cstheme="minorHAnsi"/>
          <w:sz w:val="20"/>
          <w:szCs w:val="20"/>
        </w:rPr>
      </w:pPr>
      <w:r w:rsidRPr="00D63028">
        <w:rPr>
          <w:rFonts w:asciiTheme="minorHAnsi" w:hAnsiTheme="minorHAnsi" w:cstheme="minorHAnsi"/>
          <w:bCs/>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7912D77" w14:textId="152F5BF2" w:rsidR="00790DF8" w:rsidRPr="00D63028" w:rsidRDefault="00790DF8" w:rsidP="00035637">
      <w:pPr>
        <w:numPr>
          <w:ilvl w:val="0"/>
          <w:numId w:val="51"/>
        </w:numPr>
        <w:spacing w:after="0"/>
        <w:ind w:left="851"/>
        <w:contextualSpacing/>
        <w:jc w:val="both"/>
        <w:rPr>
          <w:rFonts w:asciiTheme="minorHAnsi" w:hAnsiTheme="minorHAnsi" w:cstheme="minorHAnsi"/>
          <w:sz w:val="20"/>
          <w:szCs w:val="20"/>
        </w:rPr>
      </w:pPr>
      <w:r w:rsidRPr="00D63028">
        <w:rPr>
          <w:rFonts w:asciiTheme="minorHAnsi" w:hAnsiTheme="minorHAnsi" w:cstheme="minorHAnsi"/>
          <w:bCs/>
          <w:sz w:val="20"/>
          <w:szCs w:val="20"/>
        </w:rPr>
        <w:t xml:space="preserve">gdy wystąpi konieczność wykonania Robót zamiennych lub innych </w:t>
      </w:r>
      <w:r w:rsidR="000C6D37" w:rsidRPr="00D63028">
        <w:rPr>
          <w:rFonts w:asciiTheme="minorHAnsi" w:hAnsiTheme="minorHAnsi" w:cstheme="minorHAnsi"/>
          <w:bCs/>
          <w:sz w:val="20"/>
          <w:szCs w:val="20"/>
        </w:rPr>
        <w:t>r</w:t>
      </w:r>
      <w:r w:rsidRPr="00D63028">
        <w:rPr>
          <w:rFonts w:asciiTheme="minorHAnsi" w:hAnsiTheme="minorHAnsi" w:cstheme="minorHAnsi"/>
          <w:bCs/>
          <w:sz w:val="20"/>
          <w:szCs w:val="20"/>
        </w:rPr>
        <w:t>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78A2F90" w14:textId="77777777" w:rsidR="00790DF8" w:rsidRPr="00D63028" w:rsidRDefault="00790DF8" w:rsidP="00035637">
      <w:pPr>
        <w:numPr>
          <w:ilvl w:val="0"/>
          <w:numId w:val="51"/>
        </w:numPr>
        <w:spacing w:after="0"/>
        <w:ind w:left="851"/>
        <w:contextualSpacing/>
        <w:jc w:val="both"/>
        <w:rPr>
          <w:rFonts w:asciiTheme="minorHAnsi" w:hAnsiTheme="minorHAnsi" w:cstheme="minorHAnsi"/>
          <w:sz w:val="20"/>
          <w:szCs w:val="20"/>
        </w:rPr>
      </w:pPr>
      <w:r w:rsidRPr="00D63028">
        <w:rPr>
          <w:rFonts w:asciiTheme="minorHAnsi" w:hAnsiTheme="minorHAnsi" w:cstheme="minorHAnsi"/>
          <w:bCs/>
          <w:sz w:val="20"/>
          <w:szCs w:val="20"/>
        </w:rPr>
        <w:t>wystąpią opóźnienia w dokonaniu określonych czynności lub ich zaniechanie przez właściwe organy administracji państwowej, które nie są następstwem okoliczności, za które Wykonawca ponosi odpowiedzialność,</w:t>
      </w:r>
    </w:p>
    <w:p w14:paraId="2B4F5F23" w14:textId="77777777" w:rsidR="00790DF8" w:rsidRPr="00D63028" w:rsidRDefault="00790DF8" w:rsidP="00035637">
      <w:pPr>
        <w:numPr>
          <w:ilvl w:val="0"/>
          <w:numId w:val="51"/>
        </w:numPr>
        <w:spacing w:after="0"/>
        <w:ind w:left="851"/>
        <w:contextualSpacing/>
        <w:jc w:val="both"/>
        <w:rPr>
          <w:rFonts w:asciiTheme="minorHAnsi" w:hAnsiTheme="minorHAnsi" w:cstheme="minorHAnsi"/>
          <w:sz w:val="20"/>
          <w:szCs w:val="20"/>
        </w:rPr>
      </w:pPr>
      <w:r w:rsidRPr="00D63028">
        <w:rPr>
          <w:rFonts w:asciiTheme="minorHAnsi" w:hAnsiTheme="minorHAnsi" w:cstheme="minorHAnsi"/>
          <w:bCs/>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t>
      </w:r>
      <w:r w:rsidRPr="00D63028">
        <w:rPr>
          <w:rFonts w:asciiTheme="minorHAnsi" w:hAnsiTheme="minorHAnsi" w:cstheme="minorHAnsi"/>
          <w:bCs/>
          <w:sz w:val="20"/>
          <w:szCs w:val="20"/>
        </w:rPr>
        <w:lastRenderedPageBreak/>
        <w:t>ww. decyzje powinny zostać wydane oraz nie są następstwem okoliczności, za które Wykonawca ponosi odpowiedzialność,</w:t>
      </w:r>
    </w:p>
    <w:p w14:paraId="1F01818E" w14:textId="77777777" w:rsidR="00790DF8" w:rsidRPr="00D63028" w:rsidRDefault="00790DF8" w:rsidP="00035637">
      <w:pPr>
        <w:numPr>
          <w:ilvl w:val="0"/>
          <w:numId w:val="51"/>
        </w:numPr>
        <w:spacing w:after="0"/>
        <w:ind w:left="851"/>
        <w:contextualSpacing/>
        <w:jc w:val="both"/>
        <w:rPr>
          <w:rFonts w:asciiTheme="minorHAnsi" w:hAnsiTheme="minorHAnsi" w:cstheme="minorHAnsi"/>
          <w:sz w:val="20"/>
          <w:szCs w:val="20"/>
        </w:rPr>
      </w:pPr>
      <w:r w:rsidRPr="00D63028">
        <w:rPr>
          <w:rFonts w:asciiTheme="minorHAnsi" w:hAnsiTheme="minorHAnsi" w:cstheme="minorHAnsi"/>
          <w:bCs/>
          <w:sz w:val="20"/>
          <w:szCs w:val="20"/>
        </w:rPr>
        <w:t>jeżeli wystąpi brak możliwości wykonywania robót z powodu niedopuszczania do ich wykonywania przez uprawniony organ lub nakazania ich wstrzymania przez uprawniony organ, z przyczyn niezależnych od Wykonawcy.</w:t>
      </w:r>
    </w:p>
    <w:p w14:paraId="2AD35DBD" w14:textId="7C82567F" w:rsidR="00790DF8" w:rsidRPr="00D63028" w:rsidRDefault="00790DF8" w:rsidP="00035637">
      <w:pPr>
        <w:pStyle w:val="text-justify1"/>
        <w:numPr>
          <w:ilvl w:val="0"/>
          <w:numId w:val="50"/>
        </w:numPr>
        <w:shd w:val="clear" w:color="auto" w:fill="FFFFFF"/>
        <w:spacing w:before="0" w:beforeAutospacing="0" w:after="0" w:afterAutospacing="0" w:line="276" w:lineRule="auto"/>
        <w:jc w:val="both"/>
        <w:rPr>
          <w:rFonts w:asciiTheme="minorHAnsi" w:hAnsiTheme="minorHAnsi" w:cstheme="minorHAnsi"/>
          <w:sz w:val="20"/>
          <w:szCs w:val="20"/>
        </w:rPr>
      </w:pPr>
      <w:r w:rsidRPr="00D63028">
        <w:rPr>
          <w:rFonts w:asciiTheme="minorHAnsi" w:hAnsiTheme="minorHAnsi" w:cstheme="minorHAnsi"/>
          <w:bCs/>
          <w:sz w:val="20"/>
          <w:szCs w:val="20"/>
        </w:rPr>
        <w:t xml:space="preserve">Wykonawca  jest uprawniony do żądania zmiany Umowy w zakresie materiałów, parametrów technicznych, technologii wykonania </w:t>
      </w:r>
      <w:r w:rsidR="00994715" w:rsidRPr="00D63028">
        <w:rPr>
          <w:rFonts w:asciiTheme="minorHAnsi" w:hAnsiTheme="minorHAnsi" w:cstheme="minorHAnsi"/>
          <w:bCs/>
          <w:sz w:val="20"/>
          <w:szCs w:val="20"/>
        </w:rPr>
        <w:t>r</w:t>
      </w:r>
      <w:r w:rsidRPr="00D63028">
        <w:rPr>
          <w:rFonts w:asciiTheme="minorHAnsi" w:hAnsiTheme="minorHAnsi" w:cstheme="minorHAnsi"/>
          <w:bCs/>
          <w:sz w:val="20"/>
          <w:szCs w:val="20"/>
        </w:rPr>
        <w:t xml:space="preserve">obót, sposobu i zakresu wykonania przedmiotu Umowy w następujących sytuacjach: </w:t>
      </w:r>
    </w:p>
    <w:p w14:paraId="09BFECE3" w14:textId="5D0B05FD" w:rsidR="00790DF8" w:rsidRPr="00D63028" w:rsidRDefault="00790DF8" w:rsidP="00035637">
      <w:pPr>
        <w:pStyle w:val="Akapitzlist"/>
        <w:widowControl w:val="0"/>
        <w:numPr>
          <w:ilvl w:val="0"/>
          <w:numId w:val="52"/>
        </w:numPr>
        <w:suppressAutoHyphens/>
        <w:spacing w:after="0"/>
        <w:ind w:left="851" w:hanging="284"/>
        <w:jc w:val="both"/>
        <w:rPr>
          <w:rFonts w:asciiTheme="minorHAnsi" w:hAnsiTheme="minorHAnsi" w:cstheme="minorHAnsi"/>
          <w:bCs/>
          <w:sz w:val="20"/>
          <w:szCs w:val="20"/>
        </w:rPr>
      </w:pPr>
      <w:r w:rsidRPr="00D63028">
        <w:rPr>
          <w:rFonts w:asciiTheme="minorHAnsi" w:hAnsiTheme="minorHAnsi" w:cstheme="minorHAnsi"/>
          <w:bCs/>
          <w:sz w:val="20"/>
          <w:szCs w:val="20"/>
        </w:rPr>
        <w:t xml:space="preserve">konieczności zrealizowania jakiejkolwiek części </w:t>
      </w:r>
      <w:r w:rsidR="00994715" w:rsidRPr="00D63028">
        <w:rPr>
          <w:rFonts w:asciiTheme="minorHAnsi" w:hAnsiTheme="minorHAnsi" w:cstheme="minorHAnsi"/>
          <w:bCs/>
          <w:sz w:val="20"/>
          <w:szCs w:val="20"/>
        </w:rPr>
        <w:t>r</w:t>
      </w:r>
      <w:r w:rsidRPr="00D63028">
        <w:rPr>
          <w:rFonts w:asciiTheme="minorHAnsi" w:hAnsiTheme="minorHAnsi" w:cstheme="minorHAnsi"/>
          <w:bCs/>
          <w:sz w:val="20"/>
          <w:szCs w:val="20"/>
        </w:rPr>
        <w:t xml:space="preserve">obót, objętej przedmiotem Umowy, przy zastosowaniu odmiennych rozwiązań technicznych lub technologicznych, niż wskazane w </w:t>
      </w:r>
      <w:r w:rsidR="00994715" w:rsidRPr="00D63028">
        <w:rPr>
          <w:rFonts w:asciiTheme="minorHAnsi" w:hAnsiTheme="minorHAnsi" w:cstheme="minorHAnsi"/>
          <w:bCs/>
          <w:sz w:val="20"/>
          <w:szCs w:val="20"/>
        </w:rPr>
        <w:t>d</w:t>
      </w:r>
      <w:r w:rsidRPr="00D63028">
        <w:rPr>
          <w:rFonts w:asciiTheme="minorHAnsi" w:hAnsiTheme="minorHAnsi" w:cstheme="minorHAnsi"/>
          <w:bCs/>
          <w:sz w:val="20"/>
          <w:szCs w:val="20"/>
        </w:rPr>
        <w:t>okumentacji projektowej, a wynikających ze stwierdzonych wad tej dokumentacji lub zmiany stanu prawnego w oparciu, o który je przygotowano, gdyby zastosowanie przewidzianych rozwiązań groziło niewykonaniem lub nienależytym wykonaniem przedmiotu Umowy;</w:t>
      </w:r>
    </w:p>
    <w:p w14:paraId="22EF700C" w14:textId="16A6D139" w:rsidR="00790DF8" w:rsidRPr="00D63028" w:rsidRDefault="00790DF8" w:rsidP="00035637">
      <w:pPr>
        <w:pStyle w:val="Akapitzlist"/>
        <w:widowControl w:val="0"/>
        <w:numPr>
          <w:ilvl w:val="0"/>
          <w:numId w:val="52"/>
        </w:numPr>
        <w:suppressAutoHyphens/>
        <w:spacing w:after="0"/>
        <w:ind w:left="851" w:hanging="284"/>
        <w:jc w:val="both"/>
        <w:rPr>
          <w:rFonts w:asciiTheme="minorHAnsi" w:hAnsiTheme="minorHAnsi" w:cstheme="minorHAnsi"/>
          <w:bCs/>
          <w:sz w:val="20"/>
          <w:szCs w:val="20"/>
        </w:rPr>
      </w:pPr>
      <w:r w:rsidRPr="00D63028">
        <w:rPr>
          <w:rFonts w:asciiTheme="minorHAnsi" w:hAnsiTheme="minorHAnsi" w:cstheme="minorHAnsi"/>
          <w:bCs/>
          <w:sz w:val="20"/>
          <w:szCs w:val="20"/>
        </w:rPr>
        <w:t xml:space="preserve">konieczności realizacji </w:t>
      </w:r>
      <w:r w:rsidR="00994715" w:rsidRPr="00D63028">
        <w:rPr>
          <w:rFonts w:asciiTheme="minorHAnsi" w:hAnsiTheme="minorHAnsi" w:cstheme="minorHAnsi"/>
          <w:bCs/>
          <w:sz w:val="20"/>
          <w:szCs w:val="20"/>
        </w:rPr>
        <w:t>r</w:t>
      </w:r>
      <w:r w:rsidRPr="00D63028">
        <w:rPr>
          <w:rFonts w:asciiTheme="minorHAnsi" w:hAnsiTheme="minorHAnsi" w:cstheme="minorHAnsi"/>
          <w:bCs/>
          <w:sz w:val="20"/>
          <w:szCs w:val="20"/>
        </w:rPr>
        <w:t>obót wynikających z wprowadzenia w dokumentacji projektowej zmian uznanych za nieistotne odstępstwo od projektu Architektoniczno-budowlanego, wynikających z art. 36a ust. 1 Prawa budowlanego oraz projektów: Technicznego, Wykonawczego lub Podstawowego;</w:t>
      </w:r>
    </w:p>
    <w:p w14:paraId="56AA3CF2" w14:textId="77777777" w:rsidR="00790DF8" w:rsidRPr="00D63028" w:rsidRDefault="00790DF8" w:rsidP="00035637">
      <w:pPr>
        <w:pStyle w:val="Akapitzlist"/>
        <w:widowControl w:val="0"/>
        <w:numPr>
          <w:ilvl w:val="0"/>
          <w:numId w:val="52"/>
        </w:numPr>
        <w:suppressAutoHyphens/>
        <w:spacing w:after="0"/>
        <w:ind w:left="851" w:hanging="283"/>
        <w:jc w:val="both"/>
        <w:rPr>
          <w:rFonts w:asciiTheme="minorHAnsi" w:hAnsiTheme="minorHAnsi" w:cstheme="minorHAnsi"/>
          <w:bCs/>
          <w:sz w:val="20"/>
          <w:szCs w:val="20"/>
        </w:rPr>
      </w:pPr>
      <w:r w:rsidRPr="00D63028">
        <w:rPr>
          <w:rFonts w:asciiTheme="minorHAnsi" w:hAnsiTheme="minorHAnsi" w:cstheme="minorHAnsi"/>
          <w:bCs/>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5BF0FFC8" w14:textId="5FE39AA2" w:rsidR="00790DF8" w:rsidRPr="00D63028" w:rsidRDefault="00790DF8" w:rsidP="00035637">
      <w:pPr>
        <w:pStyle w:val="Akapitzlist"/>
        <w:widowControl w:val="0"/>
        <w:numPr>
          <w:ilvl w:val="0"/>
          <w:numId w:val="52"/>
        </w:numPr>
        <w:suppressAutoHyphens/>
        <w:spacing w:after="0"/>
        <w:ind w:left="851" w:hanging="283"/>
        <w:jc w:val="both"/>
        <w:rPr>
          <w:rFonts w:asciiTheme="minorHAnsi" w:hAnsiTheme="minorHAnsi" w:cstheme="minorHAnsi"/>
          <w:bCs/>
          <w:sz w:val="20"/>
          <w:szCs w:val="20"/>
        </w:rPr>
      </w:pPr>
      <w:r w:rsidRPr="00D63028">
        <w:rPr>
          <w:rFonts w:asciiTheme="minorHAnsi" w:hAnsiTheme="minorHAnsi" w:cstheme="minorHAnsi"/>
          <w:bCs/>
          <w:sz w:val="20"/>
          <w:szCs w:val="20"/>
        </w:rPr>
        <w:t xml:space="preserve">wystąpienia warunków </w:t>
      </w:r>
      <w:r w:rsidR="00994715" w:rsidRPr="00D63028">
        <w:rPr>
          <w:rFonts w:asciiTheme="minorHAnsi" w:hAnsiTheme="minorHAnsi" w:cstheme="minorHAnsi"/>
          <w:bCs/>
          <w:sz w:val="20"/>
          <w:szCs w:val="20"/>
        </w:rPr>
        <w:t>t</w:t>
      </w:r>
      <w:r w:rsidRPr="00D63028">
        <w:rPr>
          <w:rFonts w:asciiTheme="minorHAnsi" w:hAnsiTheme="minorHAnsi" w:cstheme="minorHAnsi"/>
          <w:bCs/>
          <w:sz w:val="20"/>
          <w:szCs w:val="20"/>
        </w:rPr>
        <w:t xml:space="preserve">erenu </w:t>
      </w:r>
      <w:r w:rsidR="00994715" w:rsidRPr="00D63028">
        <w:rPr>
          <w:rFonts w:asciiTheme="minorHAnsi" w:hAnsiTheme="minorHAnsi" w:cstheme="minorHAnsi"/>
          <w:bCs/>
          <w:sz w:val="20"/>
          <w:szCs w:val="20"/>
        </w:rPr>
        <w:t>b</w:t>
      </w:r>
      <w:r w:rsidRPr="00D63028">
        <w:rPr>
          <w:rFonts w:asciiTheme="minorHAnsi" w:hAnsiTheme="minorHAnsi" w:cstheme="minorHAnsi"/>
          <w:bCs/>
          <w:sz w:val="20"/>
          <w:szCs w:val="20"/>
        </w:rPr>
        <w:t>udowy odbiegających w sposób istotny od przyjętych w przekazanej przez Zamawiającego dokumentacji powykonawczej ZTPO, w szczególności napotkania niezinwentaryzowanych lub błędnie zinwentaryzowanych sieci, instalacji lub innych obiektów budowlanych;</w:t>
      </w:r>
    </w:p>
    <w:p w14:paraId="47917CC3" w14:textId="77777777" w:rsidR="00790DF8" w:rsidRPr="00D63028" w:rsidRDefault="00790DF8" w:rsidP="00035637">
      <w:pPr>
        <w:pStyle w:val="Akapitzlist"/>
        <w:widowControl w:val="0"/>
        <w:numPr>
          <w:ilvl w:val="0"/>
          <w:numId w:val="52"/>
        </w:numPr>
        <w:suppressAutoHyphens/>
        <w:spacing w:after="0"/>
        <w:ind w:left="851" w:hanging="283"/>
        <w:jc w:val="both"/>
        <w:rPr>
          <w:rFonts w:asciiTheme="minorHAnsi" w:hAnsiTheme="minorHAnsi" w:cstheme="minorHAnsi"/>
          <w:bCs/>
          <w:sz w:val="20"/>
          <w:szCs w:val="20"/>
        </w:rPr>
      </w:pPr>
      <w:r w:rsidRPr="00D63028">
        <w:rPr>
          <w:rFonts w:asciiTheme="minorHAnsi" w:hAnsiTheme="minorHAnsi" w:cstheme="minorHAnsi"/>
          <w:bCs/>
          <w:sz w:val="20"/>
          <w:szCs w:val="20"/>
        </w:rPr>
        <w:t>konieczności zrealizowania przedmiotu Umowy przy zastosowaniu innych rozwiązań technicznych lub materiałowych ze względu na zmiany obowiązującego prawa;</w:t>
      </w:r>
    </w:p>
    <w:p w14:paraId="336C2E44" w14:textId="77777777" w:rsidR="00790DF8" w:rsidRPr="00D63028" w:rsidRDefault="00790DF8" w:rsidP="00035637">
      <w:pPr>
        <w:pStyle w:val="Akapitzlist"/>
        <w:widowControl w:val="0"/>
        <w:numPr>
          <w:ilvl w:val="0"/>
          <w:numId w:val="52"/>
        </w:numPr>
        <w:suppressAutoHyphens/>
        <w:spacing w:after="0"/>
        <w:ind w:left="851" w:hanging="283"/>
        <w:jc w:val="both"/>
        <w:rPr>
          <w:rFonts w:asciiTheme="minorHAnsi" w:hAnsiTheme="minorHAnsi" w:cstheme="minorHAnsi"/>
          <w:bCs/>
          <w:sz w:val="20"/>
          <w:szCs w:val="20"/>
        </w:rPr>
      </w:pPr>
      <w:r w:rsidRPr="00D63028">
        <w:rPr>
          <w:rFonts w:asciiTheme="minorHAnsi" w:hAnsiTheme="minorHAnsi" w:cstheme="minorHAnsi"/>
          <w:bCs/>
          <w:sz w:val="20"/>
          <w:szCs w:val="20"/>
        </w:rPr>
        <w:t>wystąpienia niebezpieczeństwa kolizji z planowanymi lub równolegle prowadzonymi przez inne podmioty robotami w zakresie niezbędnym do uniknięcia lub usunięcia tych kolizji;</w:t>
      </w:r>
    </w:p>
    <w:p w14:paraId="5837AFFB" w14:textId="77777777" w:rsidR="00790DF8" w:rsidRPr="00D63028" w:rsidRDefault="00790DF8" w:rsidP="00035637">
      <w:pPr>
        <w:pStyle w:val="Akapitzlist"/>
        <w:widowControl w:val="0"/>
        <w:numPr>
          <w:ilvl w:val="0"/>
          <w:numId w:val="52"/>
        </w:numPr>
        <w:suppressAutoHyphens/>
        <w:spacing w:after="0"/>
        <w:ind w:left="851" w:hanging="283"/>
        <w:jc w:val="both"/>
        <w:rPr>
          <w:rFonts w:asciiTheme="minorHAnsi" w:hAnsiTheme="minorHAnsi" w:cstheme="minorHAnsi"/>
          <w:bCs/>
          <w:sz w:val="20"/>
          <w:szCs w:val="20"/>
        </w:rPr>
      </w:pPr>
      <w:r w:rsidRPr="00D63028">
        <w:rPr>
          <w:rFonts w:asciiTheme="minorHAnsi" w:hAnsiTheme="minorHAnsi" w:cstheme="minorHAnsi"/>
          <w:bCs/>
          <w:sz w:val="20"/>
          <w:szCs w:val="20"/>
        </w:rPr>
        <w:t>wystąpienia siły wyższej uniemożliwiającej wykonanie przedmiotu Umowy zgodnie z jej postanowieniami.</w:t>
      </w:r>
    </w:p>
    <w:p w14:paraId="12F4618E" w14:textId="41AD2057" w:rsidR="00790DF8" w:rsidRPr="00D63028" w:rsidRDefault="00790DF8" w:rsidP="00035637">
      <w:pPr>
        <w:pStyle w:val="text-justify1"/>
        <w:numPr>
          <w:ilvl w:val="0"/>
          <w:numId w:val="50"/>
        </w:numPr>
        <w:shd w:val="clear" w:color="auto" w:fill="FFFFFF"/>
        <w:spacing w:before="0" w:beforeAutospacing="0" w:after="0" w:afterAutospacing="0" w:line="276" w:lineRule="auto"/>
        <w:jc w:val="both"/>
        <w:rPr>
          <w:rFonts w:asciiTheme="minorHAnsi" w:hAnsiTheme="minorHAnsi" w:cstheme="minorHAnsi"/>
          <w:sz w:val="20"/>
          <w:szCs w:val="20"/>
        </w:rPr>
      </w:pPr>
      <w:r w:rsidRPr="00D63028">
        <w:rPr>
          <w:rFonts w:asciiTheme="minorHAnsi" w:hAnsiTheme="minorHAnsi" w:cstheme="minorHAnsi"/>
          <w:sz w:val="20"/>
          <w:szCs w:val="20"/>
        </w:rPr>
        <w:t xml:space="preserve">W każdym z przypadków, o których mowa w ust. 2-5, Strona wnioskująca o dokonanie zmiany przedstawi stosowny wniosek obrazujący wpływ stosownych okoliczności na zakres i sposób wykonania Robót (wraz z potwierdzającymi go dowodami), a Strony dokonają dodatkowego uzgodnienia w zakresie terminu wynikającego z § 2 oraz wysokości wynagrodzenia określonego w § </w:t>
      </w:r>
      <w:r w:rsidR="00755F24" w:rsidRPr="00D63028">
        <w:rPr>
          <w:rFonts w:asciiTheme="minorHAnsi" w:hAnsiTheme="minorHAnsi" w:cstheme="minorHAnsi"/>
          <w:sz w:val="20"/>
          <w:szCs w:val="20"/>
        </w:rPr>
        <w:t xml:space="preserve">7 </w:t>
      </w:r>
      <w:r w:rsidRPr="00D63028">
        <w:rPr>
          <w:rFonts w:asciiTheme="minorHAnsi" w:hAnsiTheme="minorHAnsi" w:cstheme="minorHAnsi"/>
          <w:sz w:val="20"/>
          <w:szCs w:val="20"/>
        </w:rPr>
        <w:t>ust. 1 Umowy.</w:t>
      </w:r>
    </w:p>
    <w:p w14:paraId="444F4267" w14:textId="77777777" w:rsidR="00790DF8" w:rsidRPr="00D63028" w:rsidRDefault="00790DF8" w:rsidP="00035637">
      <w:pPr>
        <w:pStyle w:val="text-justify1"/>
        <w:numPr>
          <w:ilvl w:val="0"/>
          <w:numId w:val="50"/>
        </w:numPr>
        <w:shd w:val="clear" w:color="auto" w:fill="FFFFFF"/>
        <w:spacing w:before="0" w:beforeAutospacing="0" w:after="0" w:afterAutospacing="0" w:line="276" w:lineRule="auto"/>
        <w:jc w:val="both"/>
        <w:rPr>
          <w:rFonts w:asciiTheme="minorHAnsi" w:hAnsiTheme="minorHAnsi" w:cstheme="minorHAnsi"/>
          <w:sz w:val="20"/>
          <w:szCs w:val="20"/>
        </w:rPr>
      </w:pPr>
      <w:r w:rsidRPr="00D63028">
        <w:rPr>
          <w:rFonts w:asciiTheme="minorHAnsi" w:hAnsiTheme="minorHAnsi" w:cstheme="minorHAnsi"/>
          <w:sz w:val="20"/>
          <w:szCs w:val="20"/>
        </w:rPr>
        <w:t>Wykonawca w terminie 3 dni od złożenia wniosku, o którym mowa w ust. 6, przedstawi informację zawierającą szczegółową kalkulację wpływu opisanych w ust. poprzedzających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2FB33DA4" w14:textId="77777777" w:rsidR="00790DF8" w:rsidRPr="00D63028" w:rsidRDefault="00790DF8" w:rsidP="00035637">
      <w:pPr>
        <w:pStyle w:val="Akapitzlist"/>
        <w:widowControl w:val="0"/>
        <w:numPr>
          <w:ilvl w:val="0"/>
          <w:numId w:val="50"/>
        </w:numPr>
        <w:shd w:val="clear" w:color="auto" w:fill="FFFFFF"/>
        <w:suppressAutoHyphens/>
        <w:spacing w:after="0"/>
        <w:jc w:val="both"/>
        <w:rPr>
          <w:rFonts w:asciiTheme="minorHAnsi" w:hAnsiTheme="minorHAnsi" w:cstheme="minorHAnsi"/>
          <w:sz w:val="20"/>
          <w:szCs w:val="20"/>
        </w:rPr>
      </w:pPr>
      <w:r w:rsidRPr="00D63028">
        <w:rPr>
          <w:rFonts w:asciiTheme="minorHAnsi" w:hAnsiTheme="minorHAnsi" w:cstheme="minorHAnsi"/>
          <w:sz w:val="20"/>
          <w:szCs w:val="20"/>
        </w:rPr>
        <w:t xml:space="preserve">Zmiana osób przewidzianych do realizacji przedmiotu Umowy wymienionych w ofercie Wykonawcy nie stanowi zmiany Umowy i nie wymaga aneksu, jednakże osoba zastępująca osobę zastępowaną musi posiadać nie mniejsze doświadczenie, kwalifikacje i uprawnienia, niż osoba zastępowana.  </w:t>
      </w:r>
    </w:p>
    <w:p w14:paraId="35BED0D1" w14:textId="77777777" w:rsidR="00F4733D" w:rsidRPr="00D63028" w:rsidRDefault="00F4733D" w:rsidP="00F4733D">
      <w:pPr>
        <w:shd w:val="clear" w:color="auto" w:fill="FFFFFF"/>
        <w:spacing w:after="0"/>
        <w:ind w:left="360"/>
        <w:jc w:val="both"/>
        <w:rPr>
          <w:rFonts w:asciiTheme="minorHAnsi" w:eastAsia="Times New Roman" w:hAnsiTheme="minorHAnsi" w:cstheme="minorHAnsi"/>
          <w:sz w:val="20"/>
          <w:szCs w:val="20"/>
          <w:lang w:eastAsia="pl-PL"/>
        </w:rPr>
      </w:pPr>
    </w:p>
    <w:p w14:paraId="745DB1B9"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11</w:t>
      </w:r>
    </w:p>
    <w:p w14:paraId="4977F134"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Zabezpieczenie należytego wykonania Umowy</w:t>
      </w:r>
    </w:p>
    <w:p w14:paraId="196D406B" w14:textId="77777777" w:rsidR="00F4733D" w:rsidRPr="00D63028" w:rsidRDefault="00F4733D" w:rsidP="00035637">
      <w:pPr>
        <w:numPr>
          <w:ilvl w:val="3"/>
          <w:numId w:val="28"/>
        </w:numPr>
        <w:tabs>
          <w:tab w:val="num" w:pos="-1843"/>
        </w:tabs>
        <w:spacing w:after="0"/>
        <w:ind w:left="426"/>
        <w:contextualSpacing/>
        <w:jc w:val="both"/>
        <w:rPr>
          <w:rFonts w:asciiTheme="minorHAnsi" w:hAnsiTheme="minorHAnsi" w:cstheme="minorHAnsi"/>
          <w:sz w:val="20"/>
          <w:szCs w:val="20"/>
        </w:rPr>
      </w:pPr>
      <w:r w:rsidRPr="00D63028">
        <w:rPr>
          <w:rFonts w:asciiTheme="minorHAnsi" w:hAnsiTheme="minorHAnsi" w:cstheme="minorHAnsi"/>
          <w:sz w:val="20"/>
          <w:szCs w:val="20"/>
        </w:rPr>
        <w:t>Wykonawca wniósł zabezpieczenie należytego wykonania Umowy w kwocie ……………… zł (słownie ……………………………………… zł) w formie: …………………..(</w:t>
      </w:r>
      <w:r w:rsidRPr="00D63028">
        <w:rPr>
          <w:rFonts w:asciiTheme="minorHAnsi" w:hAnsiTheme="minorHAnsi" w:cstheme="minorHAnsi"/>
          <w:i/>
          <w:iCs/>
          <w:sz w:val="16"/>
          <w:szCs w:val="16"/>
        </w:rPr>
        <w:t>Wysokość zabezpieczenia wyniesie ….. % wartości brutto z § 7 ust. 1 Umowy)</w:t>
      </w:r>
    </w:p>
    <w:p w14:paraId="0F4D0B43" w14:textId="77777777" w:rsidR="00F4733D" w:rsidRPr="00D63028" w:rsidRDefault="00F4733D" w:rsidP="00035637">
      <w:pPr>
        <w:numPr>
          <w:ilvl w:val="3"/>
          <w:numId w:val="28"/>
        </w:numPr>
        <w:tabs>
          <w:tab w:val="num" w:pos="-1843"/>
        </w:tabs>
        <w:spacing w:after="0"/>
        <w:ind w:left="426"/>
        <w:contextualSpacing/>
        <w:jc w:val="both"/>
        <w:rPr>
          <w:rFonts w:asciiTheme="minorHAnsi" w:hAnsiTheme="minorHAnsi" w:cstheme="minorHAnsi"/>
          <w:sz w:val="20"/>
          <w:szCs w:val="20"/>
        </w:rPr>
      </w:pPr>
      <w:r w:rsidRPr="00D63028">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19B5BA45" w14:textId="77777777" w:rsidR="00F4733D" w:rsidRPr="00D63028" w:rsidRDefault="00F4733D" w:rsidP="00035637">
      <w:pPr>
        <w:numPr>
          <w:ilvl w:val="3"/>
          <w:numId w:val="28"/>
        </w:numPr>
        <w:tabs>
          <w:tab w:val="num" w:pos="-1843"/>
        </w:tabs>
        <w:spacing w:after="0"/>
        <w:ind w:left="426"/>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w:t>
      </w:r>
      <w:r w:rsidRPr="00D63028">
        <w:rPr>
          <w:rFonts w:asciiTheme="minorHAnsi" w:hAnsiTheme="minorHAnsi" w:cstheme="minorHAnsi"/>
          <w:sz w:val="20"/>
          <w:szCs w:val="20"/>
        </w:rPr>
        <w:lastRenderedPageBreak/>
        <w:t>lub dostarczyć aneks przedłużający okres ważności obowiązywania zabezpieczenia lub nowe zabezpieczenie na przedłużony okres pod rygorem realizacji przez Zamawiającego uprawnień wynikających z zabezpieczenia.</w:t>
      </w:r>
    </w:p>
    <w:p w14:paraId="6BB7B3FE" w14:textId="77777777" w:rsidR="00F4733D" w:rsidRPr="00D63028" w:rsidRDefault="00F4733D" w:rsidP="00035637">
      <w:pPr>
        <w:numPr>
          <w:ilvl w:val="3"/>
          <w:numId w:val="28"/>
        </w:numPr>
        <w:tabs>
          <w:tab w:val="num" w:pos="-1843"/>
        </w:tabs>
        <w:spacing w:after="0"/>
        <w:ind w:left="426"/>
        <w:contextualSpacing/>
        <w:jc w:val="both"/>
        <w:rPr>
          <w:rFonts w:asciiTheme="minorHAnsi" w:hAnsiTheme="minorHAnsi" w:cstheme="minorHAnsi"/>
          <w:sz w:val="20"/>
          <w:szCs w:val="20"/>
        </w:rPr>
      </w:pPr>
      <w:r w:rsidRPr="00D63028">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018109B1" w14:textId="77777777" w:rsidR="00F4733D" w:rsidRPr="00D63028" w:rsidRDefault="00F4733D" w:rsidP="00035637">
      <w:pPr>
        <w:numPr>
          <w:ilvl w:val="3"/>
          <w:numId w:val="28"/>
        </w:numPr>
        <w:tabs>
          <w:tab w:val="num" w:pos="-1843"/>
        </w:tabs>
        <w:spacing w:after="0"/>
        <w:ind w:left="426"/>
        <w:contextualSpacing/>
        <w:jc w:val="both"/>
        <w:rPr>
          <w:rFonts w:asciiTheme="minorHAnsi" w:hAnsiTheme="minorHAnsi" w:cstheme="minorHAnsi"/>
          <w:sz w:val="20"/>
          <w:szCs w:val="20"/>
        </w:rPr>
      </w:pPr>
      <w:r w:rsidRPr="00D63028">
        <w:rPr>
          <w:rFonts w:asciiTheme="minorHAnsi" w:hAnsiTheme="minorHAnsi" w:cstheme="minorHAnsi"/>
          <w:sz w:val="20"/>
          <w:szCs w:val="20"/>
        </w:rPr>
        <w:t>Koszty uzyskania zabezpieczenia należytego wykonania Umowy oraz zmian wynikających z ust. 2 i 3 obciążają Wykonawcę.</w:t>
      </w:r>
    </w:p>
    <w:p w14:paraId="4E5D8CDD" w14:textId="77777777" w:rsidR="00F4733D" w:rsidRPr="00D63028" w:rsidRDefault="00F4733D" w:rsidP="00035637">
      <w:pPr>
        <w:numPr>
          <w:ilvl w:val="3"/>
          <w:numId w:val="28"/>
        </w:numPr>
        <w:tabs>
          <w:tab w:val="num" w:pos="-1843"/>
        </w:tabs>
        <w:spacing w:after="0"/>
        <w:ind w:left="426"/>
        <w:contextualSpacing/>
        <w:jc w:val="both"/>
        <w:rPr>
          <w:rFonts w:asciiTheme="minorHAnsi" w:hAnsiTheme="minorHAnsi" w:cstheme="minorHAnsi"/>
          <w:sz w:val="20"/>
          <w:szCs w:val="20"/>
        </w:rPr>
      </w:pPr>
      <w:r w:rsidRPr="00D63028">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D63028">
        <w:rPr>
          <w:rFonts w:asciiTheme="minorHAnsi" w:hAnsiTheme="minorHAnsi" w:cstheme="minorHAnsi"/>
          <w:sz w:val="20"/>
          <w:szCs w:val="20"/>
        </w:rPr>
        <w:t>30% wysokości zabezpieczenia zostanie zwrócone w ciągu 15 dni od upływu okresu rękojmi za wady lub gwarancji jakości.</w:t>
      </w:r>
    </w:p>
    <w:p w14:paraId="75F1D1A6" w14:textId="77777777" w:rsidR="00F4733D" w:rsidRPr="00D63028" w:rsidRDefault="00F4733D" w:rsidP="00F4733D">
      <w:pPr>
        <w:spacing w:after="0"/>
        <w:jc w:val="center"/>
        <w:rPr>
          <w:rFonts w:ascii="Garamond" w:hAnsi="Garamond" w:cs="Tahoma"/>
          <w:b/>
        </w:rPr>
      </w:pPr>
    </w:p>
    <w:p w14:paraId="5904D107"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12</w:t>
      </w:r>
    </w:p>
    <w:p w14:paraId="28D3DFF9" w14:textId="77777777" w:rsidR="00F4733D" w:rsidRPr="00D63028" w:rsidRDefault="00F4733D" w:rsidP="00F4733D">
      <w:pPr>
        <w:tabs>
          <w:tab w:val="left" w:pos="284"/>
        </w:tabs>
        <w:spacing w:after="0"/>
        <w:jc w:val="center"/>
        <w:rPr>
          <w:rFonts w:asciiTheme="minorHAnsi" w:hAnsiTheme="minorHAnsi" w:cstheme="minorHAnsi"/>
          <w:b/>
          <w:bCs/>
          <w:sz w:val="20"/>
          <w:szCs w:val="20"/>
        </w:rPr>
      </w:pPr>
      <w:r w:rsidRPr="00D63028">
        <w:rPr>
          <w:rFonts w:asciiTheme="minorHAnsi" w:hAnsiTheme="minorHAnsi" w:cstheme="minorHAnsi"/>
          <w:b/>
          <w:bCs/>
          <w:sz w:val="20"/>
          <w:szCs w:val="20"/>
        </w:rPr>
        <w:t>Umowy o pracę</w:t>
      </w:r>
    </w:p>
    <w:p w14:paraId="6344128B" w14:textId="77777777" w:rsidR="00F4733D" w:rsidRPr="00D63028" w:rsidRDefault="00F4733D" w:rsidP="00035637">
      <w:pPr>
        <w:widowControl w:val="0"/>
        <w:numPr>
          <w:ilvl w:val="0"/>
          <w:numId w:val="29"/>
        </w:numPr>
        <w:suppressAutoHyphens/>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Wykonawca oświadcza, że osoby które w imieniu Wykonawcy będą dokonywać następujących czynności:</w:t>
      </w:r>
    </w:p>
    <w:p w14:paraId="1B4470CA" w14:textId="23C04740" w:rsidR="00790DF8" w:rsidRPr="00D63028" w:rsidRDefault="00790DF8" w:rsidP="00035637">
      <w:pPr>
        <w:pStyle w:val="Akapitzlist"/>
        <w:widowControl w:val="0"/>
        <w:numPr>
          <w:ilvl w:val="1"/>
          <w:numId w:val="29"/>
        </w:numPr>
        <w:suppressAutoHyphens/>
        <w:spacing w:after="0"/>
        <w:jc w:val="both"/>
        <w:rPr>
          <w:rFonts w:asciiTheme="minorHAnsi" w:hAnsiTheme="minorHAnsi" w:cstheme="minorHAnsi"/>
          <w:bCs/>
          <w:sz w:val="20"/>
          <w:szCs w:val="20"/>
        </w:rPr>
      </w:pPr>
      <w:r w:rsidRPr="00D63028">
        <w:rPr>
          <w:rFonts w:asciiTheme="minorHAnsi" w:hAnsiTheme="minorHAnsi" w:cstheme="minorHAnsi"/>
          <w:sz w:val="20"/>
          <w:szCs w:val="20"/>
        </w:rPr>
        <w:t>wszelkie czynności związane z realizacją robót budowlanych (za wyjątkiem</w:t>
      </w:r>
      <w:r w:rsidR="007A198E" w:rsidRPr="00D63028">
        <w:rPr>
          <w:rFonts w:asciiTheme="minorHAnsi" w:hAnsiTheme="minorHAnsi" w:cstheme="minorHAnsi"/>
          <w:sz w:val="20"/>
          <w:szCs w:val="20"/>
        </w:rPr>
        <w:t xml:space="preserve"> osób nadzorujących roboty np.</w:t>
      </w:r>
      <w:r w:rsidRPr="00D63028">
        <w:rPr>
          <w:rFonts w:asciiTheme="minorHAnsi" w:hAnsiTheme="minorHAnsi" w:cstheme="minorHAnsi"/>
          <w:sz w:val="20"/>
          <w:szCs w:val="20"/>
        </w:rPr>
        <w:t xml:space="preserve"> Kierownika Projektu, Głównego Projektanta i Kierownika Budowy</w:t>
      </w:r>
      <w:r w:rsidR="007A198E" w:rsidRPr="00D63028">
        <w:rPr>
          <w:rFonts w:asciiTheme="minorHAnsi" w:hAnsiTheme="minorHAnsi" w:cstheme="minorHAnsi"/>
          <w:sz w:val="20"/>
          <w:szCs w:val="20"/>
        </w:rPr>
        <w:t xml:space="preserve"> i </w:t>
      </w:r>
      <w:r w:rsidR="004419EC" w:rsidRPr="00D63028">
        <w:rPr>
          <w:rFonts w:asciiTheme="minorHAnsi" w:hAnsiTheme="minorHAnsi" w:cstheme="minorHAnsi"/>
          <w:sz w:val="20"/>
          <w:szCs w:val="20"/>
        </w:rPr>
        <w:t>posi</w:t>
      </w:r>
      <w:r w:rsidR="00816EB4" w:rsidRPr="00D63028">
        <w:rPr>
          <w:rFonts w:asciiTheme="minorHAnsi" w:hAnsiTheme="minorHAnsi" w:cstheme="minorHAnsi"/>
          <w:sz w:val="20"/>
          <w:szCs w:val="20"/>
        </w:rPr>
        <w:t>a</w:t>
      </w:r>
      <w:r w:rsidR="004419EC" w:rsidRPr="00D63028">
        <w:rPr>
          <w:rFonts w:asciiTheme="minorHAnsi" w:hAnsiTheme="minorHAnsi" w:cstheme="minorHAnsi"/>
          <w:sz w:val="20"/>
          <w:szCs w:val="20"/>
        </w:rPr>
        <w:t>dających specjalności</w:t>
      </w:r>
      <w:r w:rsidRPr="00D63028">
        <w:rPr>
          <w:rFonts w:asciiTheme="minorHAnsi" w:hAnsiTheme="minorHAnsi" w:cstheme="minorHAnsi"/>
          <w:sz w:val="20"/>
          <w:szCs w:val="20"/>
        </w:rPr>
        <w:t>) – w wymiarze czasu pracy niezbędnym do realizacji niniejszego zamówienia</w:t>
      </w:r>
    </w:p>
    <w:p w14:paraId="717F4082" w14:textId="7F9A53EA" w:rsidR="00846FD7" w:rsidRPr="00D63028" w:rsidRDefault="00790DF8" w:rsidP="00816EB4">
      <w:pPr>
        <w:pStyle w:val="Akapitzlist"/>
        <w:widowControl w:val="0"/>
        <w:suppressAutoHyphens/>
        <w:spacing w:after="0"/>
        <w:ind w:left="0" w:firstLine="283"/>
        <w:jc w:val="both"/>
        <w:rPr>
          <w:rFonts w:asciiTheme="minorHAnsi" w:hAnsiTheme="minorHAnsi" w:cstheme="minorHAnsi"/>
          <w:bCs/>
          <w:sz w:val="20"/>
          <w:szCs w:val="20"/>
        </w:rPr>
      </w:pPr>
      <w:r w:rsidRPr="00D63028">
        <w:rPr>
          <w:rFonts w:asciiTheme="minorHAnsi" w:hAnsiTheme="minorHAnsi" w:cstheme="minorHAnsi"/>
          <w:bCs/>
          <w:sz w:val="20"/>
          <w:szCs w:val="20"/>
        </w:rPr>
        <w:t xml:space="preserve">- będą zatrudnione przez Wykonawcę lub podwykonawcę na podstawie umów o pracę. </w:t>
      </w:r>
    </w:p>
    <w:p w14:paraId="4A6A8703" w14:textId="77777777" w:rsidR="00F4733D" w:rsidRPr="00D63028" w:rsidRDefault="00F4733D" w:rsidP="00035637">
      <w:pPr>
        <w:widowControl w:val="0"/>
        <w:numPr>
          <w:ilvl w:val="0"/>
          <w:numId w:val="29"/>
        </w:numPr>
        <w:tabs>
          <w:tab w:val="clear" w:pos="283"/>
          <w:tab w:val="left" w:pos="284"/>
        </w:tabs>
        <w:suppressAutoHyphens/>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73CA66C3" w14:textId="3D53BE2A" w:rsidR="00F4733D" w:rsidRPr="00D63028" w:rsidRDefault="00F4733D" w:rsidP="00035637">
      <w:pPr>
        <w:widowControl w:val="0"/>
        <w:numPr>
          <w:ilvl w:val="0"/>
          <w:numId w:val="29"/>
        </w:numPr>
        <w:tabs>
          <w:tab w:val="clear" w:pos="283"/>
          <w:tab w:val="left" w:pos="284"/>
        </w:tabs>
        <w:suppressAutoHyphens/>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w:t>
      </w:r>
      <w:r w:rsidR="00755F24" w:rsidRPr="00D63028">
        <w:rPr>
          <w:rFonts w:asciiTheme="minorHAnsi" w:hAnsiTheme="minorHAnsi" w:cstheme="minorHAnsi"/>
          <w:bCs/>
          <w:sz w:val="20"/>
          <w:szCs w:val="20"/>
        </w:rPr>
        <w:t>ust.</w:t>
      </w:r>
      <w:r w:rsidRPr="00D63028">
        <w:rPr>
          <w:rFonts w:asciiTheme="minorHAnsi" w:hAnsiTheme="minorHAnsi" w:cstheme="minorHAnsi"/>
          <w:bCs/>
          <w:sz w:val="20"/>
          <w:szCs w:val="20"/>
        </w:rPr>
        <w:t xml:space="preserve"> 1 czynności. Zamawiający uprawniony jest w szczególności do: </w:t>
      </w:r>
    </w:p>
    <w:p w14:paraId="36D53D87" w14:textId="77777777" w:rsidR="00F4733D" w:rsidRPr="00D63028" w:rsidRDefault="00F4733D" w:rsidP="00035637">
      <w:pPr>
        <w:widowControl w:val="0"/>
        <w:numPr>
          <w:ilvl w:val="1"/>
          <w:numId w:val="29"/>
        </w:numPr>
        <w:tabs>
          <w:tab w:val="left" w:pos="284"/>
        </w:tabs>
        <w:suppressAutoHyphens/>
        <w:spacing w:after="0"/>
        <w:ind w:left="851"/>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żądania oświadczeń i dokumentów w zakresie potwierdzenia spełniania ww. wymogów i dokonywania ich oceny,</w:t>
      </w:r>
    </w:p>
    <w:p w14:paraId="2DA63318" w14:textId="77777777" w:rsidR="00F4733D" w:rsidRPr="00D63028" w:rsidRDefault="00F4733D" w:rsidP="00035637">
      <w:pPr>
        <w:widowControl w:val="0"/>
        <w:numPr>
          <w:ilvl w:val="1"/>
          <w:numId w:val="29"/>
        </w:numPr>
        <w:tabs>
          <w:tab w:val="left" w:pos="284"/>
        </w:tabs>
        <w:suppressAutoHyphens/>
        <w:spacing w:after="0"/>
        <w:ind w:left="851"/>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żądania wyjaśnień w przypadku wątpliwości w zakresie potwierdzenia spełniania ww. wymogów,</w:t>
      </w:r>
    </w:p>
    <w:p w14:paraId="5C02EB65" w14:textId="77777777" w:rsidR="00F4733D" w:rsidRPr="00D63028" w:rsidRDefault="00F4733D" w:rsidP="00035637">
      <w:pPr>
        <w:widowControl w:val="0"/>
        <w:numPr>
          <w:ilvl w:val="1"/>
          <w:numId w:val="29"/>
        </w:numPr>
        <w:tabs>
          <w:tab w:val="left" w:pos="284"/>
        </w:tabs>
        <w:suppressAutoHyphens/>
        <w:spacing w:after="0"/>
        <w:ind w:left="851"/>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przeprowadzania kontroli na miejscu wykonywania świadczenia.</w:t>
      </w:r>
    </w:p>
    <w:p w14:paraId="770D6D10" w14:textId="77777777" w:rsidR="00F4733D" w:rsidRPr="00D63028" w:rsidRDefault="00F4733D" w:rsidP="00035637">
      <w:pPr>
        <w:widowControl w:val="0"/>
        <w:numPr>
          <w:ilvl w:val="0"/>
          <w:numId w:val="29"/>
        </w:numPr>
        <w:tabs>
          <w:tab w:val="clear" w:pos="283"/>
          <w:tab w:val="left" w:pos="284"/>
        </w:tabs>
        <w:suppressAutoHyphens/>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591DE3D1" w14:textId="77777777" w:rsidR="00F4733D" w:rsidRPr="00D63028" w:rsidRDefault="00F4733D" w:rsidP="00035637">
      <w:pPr>
        <w:widowControl w:val="0"/>
        <w:numPr>
          <w:ilvl w:val="1"/>
          <w:numId w:val="29"/>
        </w:numPr>
        <w:tabs>
          <w:tab w:val="left" w:pos="284"/>
        </w:tabs>
        <w:suppressAutoHyphens/>
        <w:spacing w:after="0"/>
        <w:contextualSpacing/>
        <w:jc w:val="both"/>
        <w:rPr>
          <w:rFonts w:asciiTheme="minorHAnsi" w:hAnsiTheme="minorHAnsi" w:cstheme="minorHAnsi"/>
          <w:bCs/>
          <w:sz w:val="20"/>
          <w:szCs w:val="20"/>
        </w:rPr>
      </w:pPr>
      <w:bookmarkStart w:id="24" w:name="_Hlk82409871"/>
      <w:r w:rsidRPr="00D63028">
        <w:rPr>
          <w:rFonts w:asciiTheme="minorHAnsi" w:hAnsiTheme="minorHAnsi" w:cstheme="minorHAnsi"/>
          <w:sz w:val="20"/>
          <w:szCs w:val="20"/>
        </w:rPr>
        <w:t>oświadczenie zatrudnionego pracownika</w:t>
      </w:r>
      <w:bookmarkEnd w:id="24"/>
      <w:r w:rsidRPr="00D63028">
        <w:rPr>
          <w:rFonts w:asciiTheme="minorHAnsi" w:hAnsiTheme="minorHAnsi" w:cstheme="minorHAnsi"/>
          <w:sz w:val="20"/>
          <w:szCs w:val="20"/>
        </w:rPr>
        <w:t>;</w:t>
      </w:r>
    </w:p>
    <w:p w14:paraId="6AB99D11" w14:textId="77777777" w:rsidR="00F4733D" w:rsidRPr="00D63028" w:rsidRDefault="00F4733D" w:rsidP="00035637">
      <w:pPr>
        <w:widowControl w:val="0"/>
        <w:numPr>
          <w:ilvl w:val="1"/>
          <w:numId w:val="29"/>
        </w:numPr>
        <w:tabs>
          <w:tab w:val="left" w:pos="284"/>
        </w:tabs>
        <w:suppressAutoHyphens/>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DCB94B4" w14:textId="77777777" w:rsidR="00F4733D" w:rsidRPr="00D63028" w:rsidRDefault="00F4733D" w:rsidP="00035637">
      <w:pPr>
        <w:widowControl w:val="0"/>
        <w:numPr>
          <w:ilvl w:val="1"/>
          <w:numId w:val="29"/>
        </w:numPr>
        <w:tabs>
          <w:tab w:val="left" w:pos="284"/>
        </w:tabs>
        <w:suppressAutoHyphens/>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36149D13" w14:textId="77777777" w:rsidR="00F4733D" w:rsidRPr="00D63028" w:rsidRDefault="00F4733D" w:rsidP="00035637">
      <w:pPr>
        <w:widowControl w:val="0"/>
        <w:numPr>
          <w:ilvl w:val="1"/>
          <w:numId w:val="29"/>
        </w:numPr>
        <w:tabs>
          <w:tab w:val="left" w:pos="284"/>
        </w:tabs>
        <w:suppressAutoHyphens/>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4FDABA18" w14:textId="77777777" w:rsidR="00F4733D" w:rsidRPr="00D63028" w:rsidRDefault="00F4733D" w:rsidP="00035637">
      <w:pPr>
        <w:widowControl w:val="0"/>
        <w:numPr>
          <w:ilvl w:val="1"/>
          <w:numId w:val="29"/>
        </w:numPr>
        <w:tabs>
          <w:tab w:val="left" w:pos="284"/>
        </w:tabs>
        <w:suppressAutoHyphens/>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1521FC8B" w14:textId="77777777" w:rsidR="00F4733D" w:rsidRPr="00D63028" w:rsidRDefault="00F4733D" w:rsidP="00035637">
      <w:pPr>
        <w:widowControl w:val="0"/>
        <w:numPr>
          <w:ilvl w:val="0"/>
          <w:numId w:val="29"/>
        </w:numPr>
        <w:tabs>
          <w:tab w:val="clear" w:pos="283"/>
          <w:tab w:val="left" w:pos="284"/>
        </w:tabs>
        <w:suppressAutoHyphens/>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 xml:space="preserve">Niezłożenie przez Wykonawcę w wyznaczonym przez Zamawiającego terminie żądanych przez Zamawiającego dowodów </w:t>
      </w:r>
      <w:r w:rsidRPr="00D63028">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53E22175" w14:textId="77777777" w:rsidR="00F4733D" w:rsidRPr="00D63028" w:rsidRDefault="00F4733D" w:rsidP="00035637">
      <w:pPr>
        <w:widowControl w:val="0"/>
        <w:numPr>
          <w:ilvl w:val="0"/>
          <w:numId w:val="29"/>
        </w:numPr>
        <w:tabs>
          <w:tab w:val="clear" w:pos="283"/>
          <w:tab w:val="left" w:pos="284"/>
        </w:tabs>
        <w:suppressAutoHyphens/>
        <w:spacing w:after="0"/>
        <w:contextualSpacing/>
        <w:jc w:val="both"/>
        <w:rPr>
          <w:rFonts w:asciiTheme="minorHAnsi" w:hAnsiTheme="minorHAnsi" w:cstheme="minorHAnsi"/>
          <w:bCs/>
          <w:sz w:val="20"/>
          <w:szCs w:val="20"/>
        </w:rPr>
      </w:pPr>
      <w:r w:rsidRPr="00D63028">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252A71DA" w14:textId="0730F85B" w:rsidR="00F4733D" w:rsidRPr="00D63028" w:rsidRDefault="00F4733D" w:rsidP="00F4733D">
      <w:pPr>
        <w:spacing w:after="0"/>
        <w:jc w:val="center"/>
        <w:rPr>
          <w:rFonts w:asciiTheme="minorHAnsi" w:hAnsiTheme="minorHAnsi" w:cstheme="minorHAnsi"/>
          <w:b/>
          <w:sz w:val="20"/>
          <w:szCs w:val="20"/>
        </w:rPr>
      </w:pPr>
    </w:p>
    <w:p w14:paraId="715CB054" w14:textId="77777777" w:rsidR="00C1575D" w:rsidRPr="00D63028" w:rsidRDefault="00C1575D" w:rsidP="00C56843">
      <w:pPr>
        <w:spacing w:after="0"/>
        <w:rPr>
          <w:rFonts w:asciiTheme="minorHAnsi" w:hAnsiTheme="minorHAnsi" w:cstheme="minorHAnsi"/>
          <w:b/>
          <w:sz w:val="20"/>
          <w:szCs w:val="20"/>
        </w:rPr>
      </w:pPr>
    </w:p>
    <w:p w14:paraId="685E84B2"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lastRenderedPageBreak/>
        <w:t>§ 13</w:t>
      </w:r>
    </w:p>
    <w:p w14:paraId="0D158BF7"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Siła wyższa</w:t>
      </w:r>
    </w:p>
    <w:p w14:paraId="0EA73A68" w14:textId="77777777" w:rsidR="00F4733D" w:rsidRPr="00D63028" w:rsidRDefault="00F4733D" w:rsidP="00035637">
      <w:pPr>
        <w:numPr>
          <w:ilvl w:val="0"/>
          <w:numId w:val="33"/>
        </w:numPr>
        <w:spacing w:after="0"/>
        <w:ind w:left="709" w:right="68"/>
        <w:jc w:val="both"/>
        <w:rPr>
          <w:rFonts w:asciiTheme="minorHAnsi" w:hAnsiTheme="minorHAnsi" w:cstheme="minorHAnsi"/>
          <w:sz w:val="20"/>
          <w:szCs w:val="20"/>
        </w:rPr>
      </w:pPr>
      <w:r w:rsidRPr="00D63028">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407859AF" w14:textId="77777777" w:rsidR="00F4733D" w:rsidRPr="00D63028" w:rsidRDefault="00F4733D" w:rsidP="00035637">
      <w:pPr>
        <w:numPr>
          <w:ilvl w:val="0"/>
          <w:numId w:val="33"/>
        </w:numPr>
        <w:spacing w:after="0"/>
        <w:ind w:left="709" w:right="68"/>
        <w:jc w:val="both"/>
        <w:rPr>
          <w:rFonts w:asciiTheme="minorHAnsi" w:hAnsiTheme="minorHAnsi" w:cstheme="minorHAnsi"/>
          <w:sz w:val="20"/>
          <w:szCs w:val="20"/>
        </w:rPr>
      </w:pPr>
      <w:r w:rsidRPr="00D63028">
        <w:rPr>
          <w:rFonts w:asciiTheme="minorHAnsi" w:hAnsiTheme="minorHAnsi" w:cstheme="minorHAnsi"/>
          <w:sz w:val="20"/>
          <w:szCs w:val="20"/>
        </w:rPr>
        <w:t>Za siłę wyższą uznaje się w szczególności:</w:t>
      </w:r>
    </w:p>
    <w:p w14:paraId="6415675D" w14:textId="77777777" w:rsidR="00F4733D" w:rsidRPr="00D63028" w:rsidRDefault="00F4733D" w:rsidP="00035637">
      <w:pPr>
        <w:numPr>
          <w:ilvl w:val="0"/>
          <w:numId w:val="34"/>
        </w:numPr>
        <w:spacing w:after="0"/>
        <w:ind w:right="68"/>
        <w:jc w:val="both"/>
        <w:rPr>
          <w:rFonts w:asciiTheme="minorHAnsi" w:hAnsiTheme="minorHAnsi" w:cstheme="minorHAnsi"/>
          <w:sz w:val="20"/>
          <w:szCs w:val="20"/>
        </w:rPr>
      </w:pPr>
      <w:r w:rsidRPr="00D63028">
        <w:rPr>
          <w:rFonts w:asciiTheme="minorHAnsi" w:hAnsiTheme="minorHAnsi" w:cstheme="minorHAnsi"/>
          <w:sz w:val="20"/>
          <w:szCs w:val="20"/>
        </w:rPr>
        <w:t>wojny (wypowiedziane lub nie) oraz inne działania zbrojne, inwazje, działania wrogów zewnętrznych, mobilizacje, rekwizycje lub embarga;</w:t>
      </w:r>
    </w:p>
    <w:p w14:paraId="242B3DFE" w14:textId="77777777" w:rsidR="00F4733D" w:rsidRPr="00D63028" w:rsidRDefault="00F4733D" w:rsidP="00035637">
      <w:pPr>
        <w:numPr>
          <w:ilvl w:val="0"/>
          <w:numId w:val="34"/>
        </w:numPr>
        <w:spacing w:after="0"/>
        <w:ind w:right="68"/>
        <w:jc w:val="both"/>
        <w:rPr>
          <w:rFonts w:asciiTheme="minorHAnsi" w:hAnsiTheme="minorHAnsi" w:cstheme="minorHAnsi"/>
          <w:sz w:val="20"/>
          <w:szCs w:val="20"/>
        </w:rPr>
      </w:pPr>
      <w:r w:rsidRPr="00D63028">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29F5FFA2" w14:textId="77777777" w:rsidR="00F4733D" w:rsidRPr="00D63028" w:rsidRDefault="00F4733D" w:rsidP="00035637">
      <w:pPr>
        <w:numPr>
          <w:ilvl w:val="0"/>
          <w:numId w:val="34"/>
        </w:numPr>
        <w:spacing w:after="0"/>
        <w:ind w:right="68"/>
        <w:jc w:val="both"/>
        <w:rPr>
          <w:rFonts w:asciiTheme="minorHAnsi" w:hAnsiTheme="minorHAnsi" w:cstheme="minorHAnsi"/>
          <w:sz w:val="20"/>
          <w:szCs w:val="20"/>
        </w:rPr>
      </w:pPr>
      <w:r w:rsidRPr="00D63028">
        <w:rPr>
          <w:rFonts w:asciiTheme="minorHAnsi" w:hAnsiTheme="minorHAnsi" w:cstheme="minorHAnsi"/>
          <w:sz w:val="20"/>
          <w:szCs w:val="20"/>
        </w:rPr>
        <w:t xml:space="preserve">rebelia, rewolucja, powstanie, przewrót wojskowy lub cywilny lub wojna domowa; </w:t>
      </w:r>
    </w:p>
    <w:p w14:paraId="5D5CB2D5" w14:textId="77777777" w:rsidR="00F4733D" w:rsidRPr="00D63028" w:rsidRDefault="00F4733D" w:rsidP="00035637">
      <w:pPr>
        <w:numPr>
          <w:ilvl w:val="0"/>
          <w:numId w:val="34"/>
        </w:numPr>
        <w:spacing w:after="0"/>
        <w:ind w:right="68"/>
        <w:jc w:val="both"/>
        <w:rPr>
          <w:rFonts w:asciiTheme="minorHAnsi" w:hAnsiTheme="minorHAnsi" w:cstheme="minorHAnsi"/>
          <w:sz w:val="20"/>
          <w:szCs w:val="20"/>
        </w:rPr>
      </w:pPr>
      <w:r w:rsidRPr="00D63028">
        <w:rPr>
          <w:rFonts w:asciiTheme="minorHAnsi" w:hAnsiTheme="minorHAnsi" w:cstheme="minorHAnsi"/>
          <w:sz w:val="20"/>
          <w:szCs w:val="20"/>
        </w:rPr>
        <w:t xml:space="preserve">trzęsienie ziemi, powódź, pożar lub inne klęski żywiołowe (ogłoszone przez stosowne władze); </w:t>
      </w:r>
    </w:p>
    <w:p w14:paraId="48456C12" w14:textId="77777777" w:rsidR="00F4733D" w:rsidRPr="00D63028" w:rsidRDefault="00F4733D" w:rsidP="00035637">
      <w:pPr>
        <w:numPr>
          <w:ilvl w:val="0"/>
          <w:numId w:val="33"/>
        </w:numPr>
        <w:spacing w:after="0"/>
        <w:ind w:left="709" w:right="68" w:hanging="425"/>
        <w:jc w:val="both"/>
        <w:rPr>
          <w:rFonts w:asciiTheme="minorHAnsi" w:hAnsiTheme="minorHAnsi" w:cstheme="minorHAnsi"/>
          <w:sz w:val="20"/>
          <w:szCs w:val="20"/>
        </w:rPr>
      </w:pPr>
      <w:r w:rsidRPr="00D63028">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A4FCE73" w14:textId="77777777" w:rsidR="00F4733D" w:rsidRPr="00D63028" w:rsidRDefault="00F4733D" w:rsidP="00035637">
      <w:pPr>
        <w:numPr>
          <w:ilvl w:val="0"/>
          <w:numId w:val="33"/>
        </w:numPr>
        <w:spacing w:after="0"/>
        <w:ind w:left="709" w:right="68" w:hanging="425"/>
        <w:jc w:val="both"/>
        <w:rPr>
          <w:rFonts w:asciiTheme="minorHAnsi" w:hAnsiTheme="minorHAnsi" w:cstheme="minorHAnsi"/>
          <w:sz w:val="20"/>
          <w:szCs w:val="20"/>
        </w:rPr>
      </w:pPr>
      <w:r w:rsidRPr="00D63028">
        <w:rPr>
          <w:rFonts w:asciiTheme="minorHAnsi" w:hAnsiTheme="minorHAnsi" w:cstheme="minorHAnsi"/>
          <w:sz w:val="20"/>
          <w:szCs w:val="20"/>
        </w:rPr>
        <w:t>Strona informująca o zaistnieniu siły wyższej jest zobowiązana określić zdarzenie, jego przyczyny oraz konsekwencje dla realizacji Umowy.</w:t>
      </w:r>
    </w:p>
    <w:p w14:paraId="52AFD86F" w14:textId="77777777" w:rsidR="00F4733D" w:rsidRPr="00D63028" w:rsidRDefault="00F4733D" w:rsidP="00035637">
      <w:pPr>
        <w:numPr>
          <w:ilvl w:val="0"/>
          <w:numId w:val="33"/>
        </w:numPr>
        <w:spacing w:after="0"/>
        <w:ind w:left="709" w:right="68" w:hanging="425"/>
        <w:jc w:val="both"/>
        <w:rPr>
          <w:rFonts w:asciiTheme="minorHAnsi" w:hAnsiTheme="minorHAnsi" w:cstheme="minorHAnsi"/>
          <w:sz w:val="20"/>
          <w:szCs w:val="20"/>
        </w:rPr>
      </w:pPr>
      <w:r w:rsidRPr="00D63028">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F0EFF2E" w14:textId="77777777" w:rsidR="00F4733D" w:rsidRPr="00D63028" w:rsidRDefault="00F4733D" w:rsidP="00035637">
      <w:pPr>
        <w:numPr>
          <w:ilvl w:val="0"/>
          <w:numId w:val="33"/>
        </w:numPr>
        <w:spacing w:after="0"/>
        <w:ind w:left="709" w:right="68" w:hanging="425"/>
        <w:jc w:val="both"/>
        <w:rPr>
          <w:rFonts w:asciiTheme="minorHAnsi" w:hAnsiTheme="minorHAnsi" w:cstheme="minorHAnsi"/>
          <w:sz w:val="20"/>
          <w:szCs w:val="20"/>
        </w:rPr>
      </w:pPr>
      <w:r w:rsidRPr="00D63028">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3D604DEB" w14:textId="77777777" w:rsidR="00F4733D" w:rsidRPr="00D63028" w:rsidRDefault="00F4733D" w:rsidP="00035637">
      <w:pPr>
        <w:numPr>
          <w:ilvl w:val="0"/>
          <w:numId w:val="33"/>
        </w:numPr>
        <w:spacing w:after="0"/>
        <w:ind w:left="709" w:right="68" w:hanging="425"/>
        <w:jc w:val="both"/>
        <w:rPr>
          <w:rFonts w:asciiTheme="minorHAnsi" w:hAnsiTheme="minorHAnsi" w:cstheme="minorHAnsi"/>
          <w:sz w:val="20"/>
          <w:szCs w:val="20"/>
        </w:rPr>
      </w:pPr>
      <w:r w:rsidRPr="00D63028">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329A11C7" w14:textId="77777777" w:rsidR="00F4733D" w:rsidRPr="00D63028" w:rsidRDefault="00F4733D" w:rsidP="00035637">
      <w:pPr>
        <w:numPr>
          <w:ilvl w:val="0"/>
          <w:numId w:val="33"/>
        </w:numPr>
        <w:spacing w:after="0"/>
        <w:ind w:left="709" w:right="68" w:hanging="425"/>
        <w:jc w:val="both"/>
        <w:rPr>
          <w:rFonts w:asciiTheme="minorHAnsi" w:hAnsiTheme="minorHAnsi" w:cstheme="minorHAnsi"/>
          <w:sz w:val="20"/>
          <w:szCs w:val="20"/>
        </w:rPr>
      </w:pPr>
      <w:r w:rsidRPr="00D63028">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5BA8DE3A" w14:textId="77777777" w:rsidR="00F4733D" w:rsidRPr="00D63028" w:rsidRDefault="00F4733D" w:rsidP="00F4733D">
      <w:pPr>
        <w:spacing w:after="0"/>
        <w:ind w:left="426"/>
        <w:contextualSpacing/>
        <w:jc w:val="both"/>
        <w:rPr>
          <w:rFonts w:ascii="Garamond" w:hAnsi="Garamond" w:cs="Arial"/>
          <w:sz w:val="20"/>
          <w:szCs w:val="20"/>
        </w:rPr>
      </w:pPr>
    </w:p>
    <w:p w14:paraId="7862363A" w14:textId="77777777" w:rsidR="00F4733D" w:rsidRPr="00D63028" w:rsidRDefault="00F4733D" w:rsidP="00F4733D">
      <w:pPr>
        <w:spacing w:after="0"/>
        <w:contextualSpacing/>
        <w:jc w:val="center"/>
        <w:rPr>
          <w:rFonts w:asciiTheme="minorHAnsi" w:hAnsiTheme="minorHAnsi" w:cstheme="minorHAnsi"/>
          <w:b/>
          <w:sz w:val="20"/>
          <w:szCs w:val="20"/>
        </w:rPr>
      </w:pPr>
      <w:r w:rsidRPr="00D63028">
        <w:rPr>
          <w:rFonts w:asciiTheme="minorHAnsi" w:hAnsiTheme="minorHAnsi" w:cstheme="minorHAnsi"/>
          <w:b/>
          <w:bCs/>
          <w:sz w:val="20"/>
          <w:szCs w:val="20"/>
        </w:rPr>
        <w:t>§ 14</w:t>
      </w:r>
      <w:r w:rsidRPr="00D63028">
        <w:rPr>
          <w:rFonts w:asciiTheme="minorHAnsi" w:hAnsiTheme="minorHAnsi" w:cstheme="minorHAnsi"/>
          <w:b/>
          <w:bCs/>
          <w:sz w:val="20"/>
          <w:szCs w:val="20"/>
        </w:rPr>
        <w:br/>
      </w:r>
      <w:r w:rsidRPr="00D63028">
        <w:rPr>
          <w:rFonts w:asciiTheme="minorHAnsi" w:hAnsiTheme="minorHAnsi" w:cstheme="minorHAnsi"/>
          <w:b/>
          <w:sz w:val="20"/>
          <w:szCs w:val="20"/>
        </w:rPr>
        <w:t>Prawa autorskie</w:t>
      </w:r>
    </w:p>
    <w:p w14:paraId="6AC74322" w14:textId="77777777" w:rsidR="00F4733D" w:rsidRPr="00D63028" w:rsidRDefault="00F4733D" w:rsidP="00035637">
      <w:pPr>
        <w:widowControl w:val="0"/>
        <w:numPr>
          <w:ilvl w:val="0"/>
          <w:numId w:val="36"/>
        </w:numPr>
        <w:autoSpaceDE w:val="0"/>
        <w:autoSpaceDN w:val="0"/>
        <w:adjustRightInd w:val="0"/>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W ramach niniejszej Umowy Wykonawca z dniem odbioru przedmiotu umowy (wykonania i przekazania przedmiotu umowy) przenosi na Zamawiającego autorskie prawa majątkowe do Dzieła/ Utworu/ dokumentacji projektowej/ 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79675720" w14:textId="77777777" w:rsidR="00F4733D" w:rsidRPr="00D63028" w:rsidRDefault="00F4733D" w:rsidP="00035637">
      <w:pPr>
        <w:widowControl w:val="0"/>
        <w:numPr>
          <w:ilvl w:val="0"/>
          <w:numId w:val="36"/>
        </w:numPr>
        <w:autoSpaceDE w:val="0"/>
        <w:autoSpaceDN w:val="0"/>
        <w:adjustRightInd w:val="0"/>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Przeniesienie praw, o których mowa powyżej obejmuje następujące pola eksploatacji:</w:t>
      </w:r>
    </w:p>
    <w:p w14:paraId="0C86567F" w14:textId="77777777" w:rsidR="00F4733D" w:rsidRPr="00D63028" w:rsidRDefault="00F4733D" w:rsidP="00035637">
      <w:pPr>
        <w:numPr>
          <w:ilvl w:val="0"/>
          <w:numId w:val="37"/>
        </w:numPr>
        <w:spacing w:after="0"/>
        <w:ind w:left="1560" w:hanging="425"/>
        <w:jc w:val="both"/>
        <w:rPr>
          <w:rFonts w:asciiTheme="minorHAnsi" w:hAnsiTheme="minorHAnsi" w:cstheme="minorHAnsi"/>
          <w:sz w:val="20"/>
          <w:szCs w:val="20"/>
        </w:rPr>
      </w:pPr>
      <w:r w:rsidRPr="00D63028">
        <w:rPr>
          <w:rFonts w:asciiTheme="minorHAnsi" w:hAnsiTheme="minorHAnsi" w:cstheme="minorHAnsi"/>
          <w:sz w:val="20"/>
          <w:szCs w:val="20"/>
        </w:rPr>
        <w:t>utrwalanie utworu na nośnikach drukarskich, plastycznych, fotograficznych, elektronicznych, audiowizualnych;</w:t>
      </w:r>
    </w:p>
    <w:p w14:paraId="18B100F5" w14:textId="77777777" w:rsidR="00F4733D" w:rsidRPr="00D63028" w:rsidRDefault="00F4733D" w:rsidP="00035637">
      <w:pPr>
        <w:numPr>
          <w:ilvl w:val="0"/>
          <w:numId w:val="37"/>
        </w:numPr>
        <w:spacing w:after="0"/>
        <w:ind w:left="1560" w:hanging="425"/>
        <w:jc w:val="both"/>
        <w:rPr>
          <w:rFonts w:asciiTheme="minorHAnsi" w:hAnsiTheme="minorHAnsi" w:cstheme="minorHAnsi"/>
          <w:sz w:val="20"/>
          <w:szCs w:val="20"/>
        </w:rPr>
      </w:pPr>
      <w:r w:rsidRPr="00D63028">
        <w:rPr>
          <w:rFonts w:asciiTheme="minorHAnsi" w:hAnsiTheme="minorHAnsi" w:cstheme="minorHAnsi"/>
          <w:sz w:val="20"/>
          <w:szCs w:val="20"/>
        </w:rPr>
        <w:t>zwielokrotnianie utworu techniką drukarską, reprograficzną oraz cyfrową;</w:t>
      </w:r>
    </w:p>
    <w:p w14:paraId="597E8108" w14:textId="77777777" w:rsidR="00F4733D" w:rsidRPr="00D63028" w:rsidRDefault="00F4733D" w:rsidP="00035637">
      <w:pPr>
        <w:numPr>
          <w:ilvl w:val="0"/>
          <w:numId w:val="37"/>
        </w:numPr>
        <w:spacing w:after="0"/>
        <w:ind w:left="1560" w:hanging="425"/>
        <w:jc w:val="both"/>
        <w:rPr>
          <w:rFonts w:asciiTheme="minorHAnsi" w:hAnsiTheme="minorHAnsi" w:cstheme="minorHAnsi"/>
          <w:sz w:val="20"/>
          <w:szCs w:val="20"/>
        </w:rPr>
      </w:pPr>
      <w:r w:rsidRPr="00D63028">
        <w:rPr>
          <w:rFonts w:asciiTheme="minorHAnsi" w:hAnsiTheme="minorHAnsi" w:cstheme="minorHAnsi"/>
          <w:sz w:val="20"/>
          <w:szCs w:val="20"/>
        </w:rPr>
        <w:t>wprowadzanie utworu do pamięci komputera;</w:t>
      </w:r>
    </w:p>
    <w:p w14:paraId="6528FB6D" w14:textId="77777777" w:rsidR="00F4733D" w:rsidRPr="00D63028" w:rsidRDefault="00F4733D" w:rsidP="00035637">
      <w:pPr>
        <w:numPr>
          <w:ilvl w:val="0"/>
          <w:numId w:val="37"/>
        </w:numPr>
        <w:spacing w:after="0"/>
        <w:ind w:left="1560" w:hanging="425"/>
        <w:jc w:val="both"/>
        <w:rPr>
          <w:rFonts w:asciiTheme="minorHAnsi" w:hAnsiTheme="minorHAnsi" w:cstheme="minorHAnsi"/>
          <w:sz w:val="20"/>
          <w:szCs w:val="20"/>
        </w:rPr>
      </w:pPr>
      <w:r w:rsidRPr="00D63028">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70427789" w14:textId="77777777" w:rsidR="00F4733D" w:rsidRPr="00D63028" w:rsidRDefault="00F4733D" w:rsidP="00035637">
      <w:pPr>
        <w:numPr>
          <w:ilvl w:val="0"/>
          <w:numId w:val="37"/>
        </w:numPr>
        <w:spacing w:after="0"/>
        <w:ind w:left="1560" w:hanging="425"/>
        <w:jc w:val="both"/>
        <w:rPr>
          <w:rFonts w:asciiTheme="minorHAnsi" w:hAnsiTheme="minorHAnsi" w:cstheme="minorHAnsi"/>
          <w:sz w:val="20"/>
          <w:szCs w:val="20"/>
        </w:rPr>
      </w:pPr>
      <w:r w:rsidRPr="00D63028">
        <w:rPr>
          <w:rFonts w:asciiTheme="minorHAnsi" w:hAnsiTheme="minorHAnsi" w:cstheme="minorHAnsi"/>
          <w:sz w:val="20"/>
          <w:szCs w:val="20"/>
        </w:rPr>
        <w:t>wprowadzanie do obrotu, użyczenia lub najmu oryginału lub egzemplarzy, na których utwór utrwalono;</w:t>
      </w:r>
    </w:p>
    <w:p w14:paraId="40F0B509" w14:textId="77777777" w:rsidR="00F4733D" w:rsidRPr="00D63028" w:rsidRDefault="00F4733D" w:rsidP="00035637">
      <w:pPr>
        <w:numPr>
          <w:ilvl w:val="0"/>
          <w:numId w:val="37"/>
        </w:numPr>
        <w:spacing w:after="0"/>
        <w:ind w:left="1560" w:hanging="425"/>
        <w:jc w:val="both"/>
        <w:rPr>
          <w:rFonts w:asciiTheme="minorHAnsi" w:hAnsiTheme="minorHAnsi" w:cstheme="minorHAnsi"/>
          <w:sz w:val="20"/>
          <w:szCs w:val="20"/>
        </w:rPr>
      </w:pPr>
      <w:r w:rsidRPr="00D63028">
        <w:rPr>
          <w:rFonts w:asciiTheme="minorHAnsi" w:hAnsiTheme="minorHAnsi" w:cstheme="minorHAnsi"/>
          <w:sz w:val="20"/>
          <w:szCs w:val="20"/>
        </w:rPr>
        <w:t>wprowadzenie do obrotu utworu;</w:t>
      </w:r>
    </w:p>
    <w:p w14:paraId="6D5DF442" w14:textId="77777777" w:rsidR="00F4733D" w:rsidRPr="00D63028" w:rsidRDefault="00F4733D" w:rsidP="00035637">
      <w:pPr>
        <w:numPr>
          <w:ilvl w:val="0"/>
          <w:numId w:val="37"/>
        </w:numPr>
        <w:spacing w:after="0"/>
        <w:ind w:left="1560" w:hanging="425"/>
        <w:jc w:val="both"/>
        <w:rPr>
          <w:rFonts w:asciiTheme="minorHAnsi" w:hAnsiTheme="minorHAnsi" w:cstheme="minorHAnsi"/>
          <w:sz w:val="18"/>
          <w:szCs w:val="18"/>
        </w:rPr>
      </w:pPr>
      <w:r w:rsidRPr="00D63028">
        <w:rPr>
          <w:sz w:val="20"/>
          <w:szCs w:val="20"/>
        </w:rPr>
        <w:t xml:space="preserve">wprowadzenie zmian do utworu poprzez aktualizację jego danych jak również wprowadzenie nowych rozwiązań związanych z Przedmiotem Umowy.  </w:t>
      </w:r>
    </w:p>
    <w:p w14:paraId="48706796" w14:textId="77777777" w:rsidR="00F4733D" w:rsidRPr="00D63028" w:rsidRDefault="00F4733D" w:rsidP="00035637">
      <w:pPr>
        <w:widowControl w:val="0"/>
        <w:numPr>
          <w:ilvl w:val="0"/>
          <w:numId w:val="36"/>
        </w:numPr>
        <w:autoSpaceDE w:val="0"/>
        <w:autoSpaceDN w:val="0"/>
        <w:adjustRightInd w:val="0"/>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1B42B6A4" w14:textId="77777777" w:rsidR="00F4733D" w:rsidRPr="00D63028" w:rsidRDefault="00F4733D" w:rsidP="00035637">
      <w:pPr>
        <w:widowControl w:val="0"/>
        <w:numPr>
          <w:ilvl w:val="0"/>
          <w:numId w:val="36"/>
        </w:numPr>
        <w:autoSpaceDE w:val="0"/>
        <w:autoSpaceDN w:val="0"/>
        <w:adjustRightInd w:val="0"/>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lastRenderedPageBreak/>
        <w:t>Wykonawca przenosi na Zamawiającego własność nośników, na których zostały przekazane utwory.</w:t>
      </w:r>
    </w:p>
    <w:p w14:paraId="6965808D" w14:textId="77777777" w:rsidR="00F4733D" w:rsidRPr="00D63028" w:rsidRDefault="00F4733D" w:rsidP="00035637">
      <w:pPr>
        <w:widowControl w:val="0"/>
        <w:numPr>
          <w:ilvl w:val="0"/>
          <w:numId w:val="36"/>
        </w:numPr>
        <w:autoSpaceDE w:val="0"/>
        <w:autoSpaceDN w:val="0"/>
        <w:adjustRightInd w:val="0"/>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Nabycie praw, o których mowa powyżej następuje w ramach otrzymanego wynagrodzenia z tytułu niniejszej Umowy.</w:t>
      </w:r>
    </w:p>
    <w:p w14:paraId="76018C4B" w14:textId="77777777" w:rsidR="00F4733D" w:rsidRPr="00D63028" w:rsidRDefault="00F4733D" w:rsidP="00F4733D">
      <w:pPr>
        <w:spacing w:after="0"/>
        <w:jc w:val="center"/>
        <w:rPr>
          <w:rFonts w:asciiTheme="minorHAnsi" w:hAnsiTheme="minorHAnsi" w:cstheme="minorHAnsi"/>
          <w:b/>
          <w:sz w:val="20"/>
          <w:szCs w:val="20"/>
        </w:rPr>
      </w:pPr>
    </w:p>
    <w:p w14:paraId="347008BE"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15</w:t>
      </w:r>
    </w:p>
    <w:p w14:paraId="490C1F4A"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Poufność</w:t>
      </w:r>
    </w:p>
    <w:p w14:paraId="7119318C" w14:textId="77777777" w:rsidR="00F4733D" w:rsidRPr="00D63028" w:rsidRDefault="00F4733D" w:rsidP="00035637">
      <w:pPr>
        <w:numPr>
          <w:ilvl w:val="0"/>
          <w:numId w:val="38"/>
        </w:numPr>
        <w:spacing w:after="0"/>
        <w:ind w:right="68"/>
        <w:jc w:val="both"/>
        <w:rPr>
          <w:rFonts w:asciiTheme="minorHAnsi" w:hAnsiTheme="minorHAnsi" w:cstheme="minorHAnsi"/>
          <w:sz w:val="20"/>
          <w:szCs w:val="20"/>
        </w:rPr>
      </w:pPr>
      <w:r w:rsidRPr="00D63028">
        <w:rPr>
          <w:rFonts w:asciiTheme="minorHAnsi" w:hAnsiTheme="minorHAnsi" w:cstheme="minorHAnsi"/>
          <w:sz w:val="20"/>
          <w:szCs w:val="20"/>
        </w:rPr>
        <w:t>Definicje:</w:t>
      </w:r>
    </w:p>
    <w:p w14:paraId="6E8EB5A0" w14:textId="77777777" w:rsidR="00F4733D" w:rsidRPr="00D63028" w:rsidRDefault="00F4733D" w:rsidP="00035637">
      <w:pPr>
        <w:numPr>
          <w:ilvl w:val="1"/>
          <w:numId w:val="38"/>
        </w:numPr>
        <w:tabs>
          <w:tab w:val="num" w:pos="567"/>
        </w:tabs>
        <w:spacing w:after="0"/>
        <w:ind w:left="709" w:right="68"/>
        <w:jc w:val="both"/>
        <w:rPr>
          <w:rFonts w:asciiTheme="minorHAnsi" w:hAnsiTheme="minorHAnsi" w:cstheme="minorHAnsi"/>
          <w:sz w:val="20"/>
          <w:szCs w:val="20"/>
        </w:rPr>
      </w:pPr>
      <w:r w:rsidRPr="00D63028">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73DABF5F" w14:textId="77777777" w:rsidR="00F4733D" w:rsidRPr="00D63028" w:rsidRDefault="00F4733D" w:rsidP="00035637">
      <w:pPr>
        <w:numPr>
          <w:ilvl w:val="1"/>
          <w:numId w:val="38"/>
        </w:numPr>
        <w:tabs>
          <w:tab w:val="num" w:pos="567"/>
        </w:tabs>
        <w:spacing w:after="0"/>
        <w:ind w:left="709" w:right="68"/>
        <w:jc w:val="both"/>
        <w:rPr>
          <w:rFonts w:asciiTheme="minorHAnsi" w:hAnsiTheme="minorHAnsi" w:cstheme="minorHAnsi"/>
          <w:sz w:val="20"/>
          <w:szCs w:val="20"/>
        </w:rPr>
      </w:pPr>
      <w:r w:rsidRPr="00D63028">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29EC9048" w14:textId="77777777" w:rsidR="00F4733D" w:rsidRPr="00D63028" w:rsidRDefault="00F4733D" w:rsidP="00035637">
      <w:pPr>
        <w:numPr>
          <w:ilvl w:val="1"/>
          <w:numId w:val="38"/>
        </w:numPr>
        <w:tabs>
          <w:tab w:val="num" w:pos="567"/>
        </w:tabs>
        <w:spacing w:after="0"/>
        <w:ind w:left="709" w:right="68"/>
        <w:jc w:val="both"/>
        <w:rPr>
          <w:rFonts w:asciiTheme="minorHAnsi" w:hAnsiTheme="minorHAnsi" w:cstheme="minorHAnsi"/>
          <w:sz w:val="20"/>
          <w:szCs w:val="20"/>
        </w:rPr>
      </w:pPr>
      <w:r w:rsidRPr="00D63028">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7367DBDE" w14:textId="77777777" w:rsidR="00F4733D" w:rsidRPr="00D63028" w:rsidRDefault="00F4733D" w:rsidP="00035637">
      <w:pPr>
        <w:numPr>
          <w:ilvl w:val="1"/>
          <w:numId w:val="38"/>
        </w:numPr>
        <w:tabs>
          <w:tab w:val="num" w:pos="567"/>
        </w:tabs>
        <w:spacing w:after="0"/>
        <w:ind w:left="709" w:right="68"/>
        <w:jc w:val="both"/>
        <w:rPr>
          <w:rFonts w:asciiTheme="minorHAnsi" w:hAnsiTheme="minorHAnsi" w:cstheme="minorHAnsi"/>
          <w:sz w:val="20"/>
          <w:szCs w:val="20"/>
        </w:rPr>
      </w:pPr>
      <w:r w:rsidRPr="00D63028">
        <w:rPr>
          <w:rFonts w:asciiTheme="minorHAnsi" w:hAnsiTheme="minorHAnsi" w:cstheme="minorHAnsi"/>
          <w:sz w:val="20"/>
          <w:szCs w:val="20"/>
        </w:rPr>
        <w:t xml:space="preserve">„Informacje Poufne” oznaczają wszelkie informacje operacyjne i produkcyjne, wszelkie informacje techniczne (włącznie </w:t>
      </w:r>
      <w:r w:rsidRPr="00D63028">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726AB8F3" w14:textId="77777777" w:rsidR="00F4733D" w:rsidRPr="00D63028" w:rsidRDefault="00F4733D" w:rsidP="00035637">
      <w:pPr>
        <w:numPr>
          <w:ilvl w:val="0"/>
          <w:numId w:val="38"/>
        </w:numPr>
        <w:spacing w:after="0"/>
        <w:ind w:right="68"/>
        <w:jc w:val="both"/>
        <w:rPr>
          <w:rFonts w:asciiTheme="minorHAnsi" w:hAnsiTheme="minorHAnsi" w:cstheme="minorHAnsi"/>
          <w:sz w:val="20"/>
          <w:szCs w:val="20"/>
        </w:rPr>
      </w:pPr>
      <w:r w:rsidRPr="00D63028">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346324D" w14:textId="77777777" w:rsidR="00F4733D" w:rsidRPr="00D63028" w:rsidRDefault="00F4733D" w:rsidP="00035637">
      <w:pPr>
        <w:numPr>
          <w:ilvl w:val="0"/>
          <w:numId w:val="38"/>
        </w:numPr>
        <w:spacing w:after="0"/>
        <w:jc w:val="both"/>
        <w:rPr>
          <w:rFonts w:asciiTheme="minorHAnsi" w:hAnsiTheme="minorHAnsi" w:cstheme="minorHAnsi"/>
          <w:sz w:val="20"/>
          <w:szCs w:val="20"/>
        </w:rPr>
      </w:pPr>
      <w:r w:rsidRPr="00D63028">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D63028">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3704565E" w14:textId="77777777" w:rsidR="00F4733D" w:rsidRPr="00D63028" w:rsidRDefault="00F4733D" w:rsidP="00035637">
      <w:pPr>
        <w:numPr>
          <w:ilvl w:val="0"/>
          <w:numId w:val="38"/>
        </w:numPr>
        <w:spacing w:after="0"/>
        <w:ind w:right="68"/>
        <w:jc w:val="both"/>
        <w:rPr>
          <w:rFonts w:asciiTheme="minorHAnsi" w:hAnsiTheme="minorHAnsi" w:cstheme="minorHAnsi"/>
          <w:sz w:val="20"/>
          <w:szCs w:val="20"/>
        </w:rPr>
      </w:pPr>
      <w:r w:rsidRPr="00D63028">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3C7215F0" w14:textId="77777777" w:rsidR="00F4733D" w:rsidRPr="00D63028" w:rsidRDefault="00F4733D" w:rsidP="00F4733D">
      <w:pPr>
        <w:spacing w:after="0"/>
        <w:jc w:val="center"/>
        <w:rPr>
          <w:rFonts w:asciiTheme="minorHAnsi" w:hAnsiTheme="minorHAnsi" w:cstheme="minorHAnsi"/>
          <w:b/>
          <w:sz w:val="20"/>
          <w:szCs w:val="20"/>
        </w:rPr>
      </w:pPr>
    </w:p>
    <w:p w14:paraId="7FC07518"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16</w:t>
      </w:r>
    </w:p>
    <w:p w14:paraId="155922EA" w14:textId="77777777" w:rsidR="00F4733D" w:rsidRPr="00D63028" w:rsidRDefault="00F4733D" w:rsidP="00F4733D">
      <w:pPr>
        <w:spacing w:after="0"/>
        <w:jc w:val="center"/>
        <w:rPr>
          <w:rFonts w:asciiTheme="minorHAnsi" w:hAnsiTheme="minorHAnsi" w:cstheme="minorHAnsi"/>
          <w:b/>
          <w:sz w:val="20"/>
          <w:szCs w:val="20"/>
        </w:rPr>
      </w:pPr>
      <w:bookmarkStart w:id="25" w:name="_Hlk60997027"/>
      <w:r w:rsidRPr="00D63028">
        <w:rPr>
          <w:rFonts w:asciiTheme="minorHAnsi" w:hAnsiTheme="minorHAnsi" w:cstheme="minorHAnsi"/>
          <w:b/>
          <w:sz w:val="20"/>
          <w:szCs w:val="20"/>
        </w:rPr>
        <w:t>Osoby odpowiedzialne</w:t>
      </w:r>
    </w:p>
    <w:bookmarkEnd w:id="25"/>
    <w:p w14:paraId="179D34F7" w14:textId="77777777" w:rsidR="00F4733D" w:rsidRPr="00D63028" w:rsidRDefault="00F4733D" w:rsidP="00035637">
      <w:pPr>
        <w:numPr>
          <w:ilvl w:val="0"/>
          <w:numId w:val="15"/>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Ze strony Wykonawcy osobą odpowiedzialną za realizację Umowy jest ………………….. (tel. ………………., e-mail: …………..).</w:t>
      </w:r>
    </w:p>
    <w:p w14:paraId="0505A5ED" w14:textId="77777777" w:rsidR="00F4733D" w:rsidRPr="00D63028" w:rsidRDefault="00F4733D" w:rsidP="00035637">
      <w:pPr>
        <w:numPr>
          <w:ilvl w:val="0"/>
          <w:numId w:val="15"/>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Ze strony Zamawiającego osobą odpowiedzialną za realizację Umowy jest ……………………. (tel. ……………., e-mail: ............).</w:t>
      </w:r>
    </w:p>
    <w:p w14:paraId="44BB1F6F" w14:textId="51B0A5DB" w:rsidR="00F4733D" w:rsidRPr="00D63028" w:rsidRDefault="00F4733D" w:rsidP="00035637">
      <w:pPr>
        <w:numPr>
          <w:ilvl w:val="0"/>
          <w:numId w:val="15"/>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00D7B102" w14:textId="77777777" w:rsidR="009A0C4F" w:rsidRPr="00D63028" w:rsidRDefault="009A0C4F" w:rsidP="009A0C4F">
      <w:pPr>
        <w:spacing w:after="0"/>
        <w:ind w:left="360"/>
        <w:contextualSpacing/>
        <w:jc w:val="both"/>
        <w:rPr>
          <w:rFonts w:asciiTheme="minorHAnsi" w:hAnsiTheme="minorHAnsi" w:cstheme="minorHAnsi"/>
          <w:sz w:val="20"/>
          <w:szCs w:val="20"/>
        </w:rPr>
      </w:pPr>
    </w:p>
    <w:p w14:paraId="59B1B0DA" w14:textId="77777777" w:rsidR="00F4733D" w:rsidRPr="00D63028" w:rsidRDefault="00F4733D" w:rsidP="00F4733D">
      <w:pPr>
        <w:widowControl w:val="0"/>
        <w:tabs>
          <w:tab w:val="left" w:pos="567"/>
        </w:tabs>
        <w:spacing w:before="20" w:after="40"/>
        <w:ind w:left="567" w:hanging="567"/>
        <w:jc w:val="center"/>
        <w:rPr>
          <w:b/>
          <w:bCs/>
          <w:snapToGrid w:val="0"/>
          <w:sz w:val="20"/>
          <w:szCs w:val="20"/>
        </w:rPr>
      </w:pPr>
      <w:r w:rsidRPr="00D63028">
        <w:rPr>
          <w:b/>
          <w:bCs/>
          <w:snapToGrid w:val="0"/>
          <w:sz w:val="20"/>
          <w:szCs w:val="20"/>
        </w:rPr>
        <w:t>§ 17</w:t>
      </w:r>
    </w:p>
    <w:p w14:paraId="10DA78A2" w14:textId="77777777" w:rsidR="00F4733D" w:rsidRPr="00D63028" w:rsidRDefault="00F4733D" w:rsidP="00F4733D">
      <w:pPr>
        <w:widowControl w:val="0"/>
        <w:tabs>
          <w:tab w:val="left" w:pos="567"/>
        </w:tabs>
        <w:spacing w:before="20" w:after="40"/>
        <w:ind w:left="567" w:hanging="567"/>
        <w:jc w:val="center"/>
        <w:rPr>
          <w:rFonts w:cs="Calibri"/>
          <w:b/>
          <w:bCs/>
          <w:snapToGrid w:val="0"/>
          <w:sz w:val="20"/>
          <w:szCs w:val="20"/>
        </w:rPr>
      </w:pPr>
      <w:r w:rsidRPr="00D63028">
        <w:rPr>
          <w:rFonts w:cs="Calibri"/>
          <w:b/>
          <w:bCs/>
          <w:snapToGrid w:val="0"/>
          <w:sz w:val="20"/>
          <w:szCs w:val="20"/>
        </w:rPr>
        <w:t>Ochrona danych osobowych</w:t>
      </w:r>
    </w:p>
    <w:p w14:paraId="2852A5BC" w14:textId="77777777" w:rsidR="00F4733D" w:rsidRPr="00D63028" w:rsidRDefault="00F4733D" w:rsidP="00035637">
      <w:pPr>
        <w:numPr>
          <w:ilvl w:val="0"/>
          <w:numId w:val="40"/>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5ACF0B2" w14:textId="77777777" w:rsidR="00F4733D" w:rsidRPr="00D63028" w:rsidRDefault="00F4733D" w:rsidP="00035637">
      <w:pPr>
        <w:numPr>
          <w:ilvl w:val="0"/>
          <w:numId w:val="41"/>
        </w:numPr>
        <w:spacing w:after="0"/>
        <w:ind w:left="567" w:hanging="283"/>
        <w:jc w:val="both"/>
        <w:rPr>
          <w:rFonts w:asciiTheme="minorHAnsi" w:hAnsiTheme="minorHAnsi" w:cstheme="minorHAnsi"/>
          <w:sz w:val="20"/>
          <w:szCs w:val="20"/>
        </w:rPr>
      </w:pPr>
      <w:r w:rsidRPr="00D63028">
        <w:rPr>
          <w:rFonts w:asciiTheme="minorHAnsi" w:hAnsiTheme="minorHAnsi" w:cstheme="minorHAnsi"/>
          <w:sz w:val="20"/>
          <w:szCs w:val="20"/>
        </w:rPr>
        <w:t xml:space="preserve">osób wskazanych przez Wykonawcę jako osoby nadzorujące i koordynujące realizację umowy ze strony Wykonawcy, </w:t>
      </w:r>
    </w:p>
    <w:p w14:paraId="569A9682" w14:textId="77777777" w:rsidR="00F4733D" w:rsidRPr="00D63028" w:rsidRDefault="00F4733D" w:rsidP="00035637">
      <w:pPr>
        <w:numPr>
          <w:ilvl w:val="0"/>
          <w:numId w:val="41"/>
        </w:numPr>
        <w:spacing w:after="0"/>
        <w:ind w:left="567" w:hanging="283"/>
        <w:jc w:val="both"/>
        <w:rPr>
          <w:rFonts w:asciiTheme="minorHAnsi" w:hAnsiTheme="minorHAnsi" w:cstheme="minorHAnsi"/>
          <w:sz w:val="20"/>
          <w:szCs w:val="20"/>
        </w:rPr>
      </w:pPr>
      <w:r w:rsidRPr="00D63028">
        <w:rPr>
          <w:rFonts w:asciiTheme="minorHAnsi" w:hAnsiTheme="minorHAnsi" w:cstheme="minorHAnsi"/>
          <w:sz w:val="20"/>
          <w:szCs w:val="20"/>
        </w:rPr>
        <w:t>osób wskazanych przez Wykonawcę do  realizacji określonych obowiązków (np. Kierownik Budowy),</w:t>
      </w:r>
    </w:p>
    <w:p w14:paraId="038CDBC3" w14:textId="77777777" w:rsidR="00F4733D" w:rsidRPr="00D63028" w:rsidRDefault="00F4733D" w:rsidP="00035637">
      <w:pPr>
        <w:numPr>
          <w:ilvl w:val="0"/>
          <w:numId w:val="41"/>
        </w:numPr>
        <w:spacing w:after="0"/>
        <w:ind w:left="567" w:hanging="283"/>
        <w:jc w:val="both"/>
        <w:rPr>
          <w:rFonts w:asciiTheme="minorHAnsi" w:hAnsiTheme="minorHAnsi" w:cstheme="minorHAnsi"/>
          <w:sz w:val="20"/>
          <w:szCs w:val="20"/>
        </w:rPr>
      </w:pPr>
      <w:r w:rsidRPr="00D63028">
        <w:rPr>
          <w:rFonts w:asciiTheme="minorHAnsi" w:hAnsiTheme="minorHAnsi" w:cstheme="minorHAnsi"/>
          <w:sz w:val="20"/>
          <w:szCs w:val="20"/>
        </w:rPr>
        <w:lastRenderedPageBreak/>
        <w:t>osób, uczestniczących w realizacji Przedmiotu umowy, na których doświadczenie Wykonawca powoływał się w celu wykazania spełniania przez Wykonawcę warunków udziału w postępowaniu,</w:t>
      </w:r>
    </w:p>
    <w:p w14:paraId="4DD775D8" w14:textId="77777777" w:rsidR="00F4733D" w:rsidRPr="00D63028" w:rsidRDefault="00F4733D" w:rsidP="00035637">
      <w:pPr>
        <w:numPr>
          <w:ilvl w:val="0"/>
          <w:numId w:val="41"/>
        </w:numPr>
        <w:spacing w:after="0"/>
        <w:ind w:left="567" w:hanging="283"/>
        <w:jc w:val="both"/>
        <w:rPr>
          <w:rFonts w:asciiTheme="minorHAnsi" w:hAnsiTheme="minorHAnsi" w:cstheme="minorHAnsi"/>
          <w:sz w:val="20"/>
          <w:szCs w:val="20"/>
        </w:rPr>
      </w:pPr>
      <w:r w:rsidRPr="00D63028">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D63028">
        <w:rPr>
          <w:rFonts w:asciiTheme="minorHAnsi" w:hAnsiTheme="minorHAnsi" w:cstheme="minorHAnsi"/>
          <w:b/>
          <w:bCs/>
          <w:i/>
          <w:iCs/>
          <w:sz w:val="20"/>
          <w:szCs w:val="20"/>
        </w:rPr>
        <w:t>załącznik nr  3</w:t>
      </w:r>
      <w:r w:rsidRPr="00D63028">
        <w:rPr>
          <w:rFonts w:asciiTheme="minorHAnsi" w:hAnsiTheme="minorHAnsi" w:cstheme="minorHAnsi"/>
          <w:sz w:val="20"/>
          <w:szCs w:val="20"/>
        </w:rPr>
        <w:t xml:space="preserve"> do Umowy.</w:t>
      </w:r>
    </w:p>
    <w:p w14:paraId="5DD0CD89" w14:textId="77777777" w:rsidR="00F4733D" w:rsidRPr="00D63028" w:rsidRDefault="00F4733D" w:rsidP="00035637">
      <w:pPr>
        <w:numPr>
          <w:ilvl w:val="0"/>
          <w:numId w:val="40"/>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D63028">
        <w:rPr>
          <w:rFonts w:asciiTheme="minorHAnsi" w:hAnsiTheme="minorHAnsi" w:cstheme="minorHAnsi"/>
          <w:b/>
          <w:bCs/>
          <w:i/>
          <w:iCs/>
          <w:sz w:val="20"/>
          <w:szCs w:val="20"/>
        </w:rPr>
        <w:t xml:space="preserve">załącznik nr 3 </w:t>
      </w:r>
      <w:r w:rsidRPr="00D63028">
        <w:rPr>
          <w:rFonts w:asciiTheme="minorHAnsi" w:hAnsiTheme="minorHAnsi" w:cstheme="minorHAnsi"/>
          <w:sz w:val="20"/>
          <w:szCs w:val="20"/>
        </w:rPr>
        <w:t xml:space="preserve">do Umowy. </w:t>
      </w:r>
    </w:p>
    <w:p w14:paraId="2E69FA74" w14:textId="77777777" w:rsidR="00F4733D" w:rsidRPr="00D63028" w:rsidRDefault="00F4733D" w:rsidP="00035637">
      <w:pPr>
        <w:numPr>
          <w:ilvl w:val="0"/>
          <w:numId w:val="40"/>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32BA0D62" w14:textId="77777777" w:rsidR="00F4733D" w:rsidRPr="00D63028" w:rsidRDefault="00F4733D" w:rsidP="00035637">
      <w:pPr>
        <w:numPr>
          <w:ilvl w:val="0"/>
          <w:numId w:val="40"/>
        </w:numPr>
        <w:spacing w:after="0"/>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14494A08" w14:textId="77777777" w:rsidR="0056468E" w:rsidRPr="00D63028" w:rsidRDefault="0056468E" w:rsidP="00F4733D">
      <w:pPr>
        <w:spacing w:after="0"/>
        <w:jc w:val="center"/>
        <w:rPr>
          <w:rFonts w:asciiTheme="minorHAnsi" w:hAnsiTheme="minorHAnsi" w:cstheme="minorHAnsi"/>
          <w:b/>
          <w:sz w:val="20"/>
          <w:szCs w:val="20"/>
        </w:rPr>
      </w:pPr>
    </w:p>
    <w:p w14:paraId="694D86D2"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18</w:t>
      </w:r>
    </w:p>
    <w:p w14:paraId="5E3A17E1" w14:textId="77777777" w:rsidR="00F4733D" w:rsidRPr="00D63028" w:rsidRDefault="00F4733D" w:rsidP="00F4733D">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Postanowienia końcowe</w:t>
      </w:r>
    </w:p>
    <w:p w14:paraId="75B2FAA9" w14:textId="77777777" w:rsidR="00F4733D" w:rsidRPr="00D63028" w:rsidRDefault="00F4733D" w:rsidP="00F4733D">
      <w:pPr>
        <w:numPr>
          <w:ilvl w:val="0"/>
          <w:numId w:val="11"/>
        </w:numPr>
        <w:tabs>
          <w:tab w:val="num" w:pos="284"/>
        </w:tabs>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Spory  mogące wynikać w związku z realizacją Umowy będą rozstrzygane przez sąd właściwy dla siedziby Zamawiającego.</w:t>
      </w:r>
    </w:p>
    <w:p w14:paraId="6E47231F" w14:textId="068B23B2" w:rsidR="00F4733D" w:rsidRPr="00D63028" w:rsidRDefault="00F4733D" w:rsidP="00F4733D">
      <w:pPr>
        <w:numPr>
          <w:ilvl w:val="0"/>
          <w:numId w:val="11"/>
        </w:numPr>
        <w:tabs>
          <w:tab w:val="num" w:pos="284"/>
        </w:tabs>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 xml:space="preserve">W sprawach nieuregulowanych zapisami niniejszej Umowy, będą miały zastosowanie przepisy prawa polskiego, </w:t>
      </w:r>
      <w:r w:rsidRPr="00D63028">
        <w:rPr>
          <w:rFonts w:asciiTheme="minorHAnsi" w:hAnsiTheme="minorHAnsi" w:cstheme="minorHAnsi"/>
          <w:sz w:val="20"/>
          <w:szCs w:val="20"/>
        </w:rPr>
        <w:br/>
        <w:t>w szczególności ustawy Prawo zamówień publicznych, Kodeksu cywilnego, ustawy Prawo ochrony środowiska</w:t>
      </w:r>
      <w:r w:rsidR="007034C6" w:rsidRPr="00D63028">
        <w:rPr>
          <w:rFonts w:asciiTheme="minorHAnsi" w:hAnsiTheme="minorHAnsi" w:cstheme="minorHAnsi"/>
          <w:sz w:val="20"/>
          <w:szCs w:val="20"/>
        </w:rPr>
        <w:t>.</w:t>
      </w:r>
      <w:r w:rsidRPr="00D63028">
        <w:rPr>
          <w:rFonts w:asciiTheme="minorHAnsi" w:hAnsiTheme="minorHAnsi" w:cstheme="minorHAnsi"/>
          <w:sz w:val="20"/>
          <w:szCs w:val="20"/>
        </w:rPr>
        <w:t xml:space="preserve"> </w:t>
      </w:r>
    </w:p>
    <w:p w14:paraId="3A1B54AC" w14:textId="77777777" w:rsidR="00F4733D" w:rsidRPr="00D63028" w:rsidRDefault="00F4733D" w:rsidP="00F4733D">
      <w:pPr>
        <w:numPr>
          <w:ilvl w:val="0"/>
          <w:numId w:val="11"/>
        </w:numPr>
        <w:tabs>
          <w:tab w:val="num" w:pos="284"/>
        </w:tabs>
        <w:spacing w:after="0"/>
        <w:ind w:left="284" w:hanging="284"/>
        <w:jc w:val="both"/>
        <w:rPr>
          <w:rFonts w:asciiTheme="minorHAnsi" w:hAnsiTheme="minorHAnsi" w:cstheme="minorHAnsi"/>
          <w:sz w:val="20"/>
          <w:szCs w:val="20"/>
        </w:rPr>
      </w:pPr>
      <w:bookmarkStart w:id="26" w:name="_Hlk69910211"/>
      <w:r w:rsidRPr="00D63028">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26"/>
    <w:p w14:paraId="458C206D" w14:textId="77777777" w:rsidR="00F4733D" w:rsidRPr="00D63028" w:rsidRDefault="00F4733D" w:rsidP="00F4733D">
      <w:pPr>
        <w:numPr>
          <w:ilvl w:val="0"/>
          <w:numId w:val="11"/>
        </w:numPr>
        <w:tabs>
          <w:tab w:val="num" w:pos="284"/>
        </w:tabs>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 xml:space="preserve">Niniejszą Umowę wraz z załącznikami sporządzono w </w:t>
      </w:r>
      <w:r w:rsidRPr="00D63028">
        <w:rPr>
          <w:rFonts w:asciiTheme="minorHAnsi" w:hAnsiTheme="minorHAnsi" w:cstheme="minorHAnsi"/>
          <w:i/>
          <w:iCs/>
          <w:sz w:val="20"/>
          <w:szCs w:val="20"/>
        </w:rPr>
        <w:t>dwóch jednobrzmiących egzemplarzach, po jednym dla każdej ze Stron</w:t>
      </w:r>
      <w:r w:rsidRPr="00D63028">
        <w:rPr>
          <w:rFonts w:asciiTheme="minorHAnsi" w:hAnsiTheme="minorHAnsi" w:cstheme="minorHAnsi"/>
          <w:sz w:val="20"/>
          <w:szCs w:val="20"/>
        </w:rPr>
        <w:t xml:space="preserve"> / </w:t>
      </w:r>
      <w:r w:rsidRPr="00D63028">
        <w:rPr>
          <w:rFonts w:asciiTheme="minorHAnsi" w:hAnsiTheme="minorHAnsi" w:cstheme="minorHAnsi"/>
          <w:i/>
          <w:iCs/>
          <w:sz w:val="20"/>
          <w:szCs w:val="20"/>
        </w:rPr>
        <w:t>formie elektronicznej.</w:t>
      </w:r>
    </w:p>
    <w:p w14:paraId="2BC4DC8D" w14:textId="77777777" w:rsidR="00F4733D" w:rsidRPr="00D63028" w:rsidRDefault="00F4733D" w:rsidP="00F4733D">
      <w:pPr>
        <w:numPr>
          <w:ilvl w:val="0"/>
          <w:numId w:val="11"/>
        </w:numPr>
        <w:tabs>
          <w:tab w:val="num" w:pos="284"/>
        </w:tabs>
        <w:spacing w:after="0"/>
        <w:ind w:left="284" w:hanging="284"/>
        <w:jc w:val="both"/>
        <w:rPr>
          <w:rFonts w:asciiTheme="minorHAnsi" w:hAnsiTheme="minorHAnsi" w:cstheme="minorHAnsi"/>
          <w:sz w:val="20"/>
          <w:szCs w:val="20"/>
        </w:rPr>
      </w:pPr>
      <w:r w:rsidRPr="00D63028">
        <w:rPr>
          <w:rFonts w:asciiTheme="minorHAnsi" w:hAnsiTheme="minorHAnsi" w:cstheme="minorHAnsi"/>
          <w:sz w:val="20"/>
          <w:szCs w:val="20"/>
        </w:rPr>
        <w:t>Integralną część Umowy stanowią następujące załączniki:</w:t>
      </w:r>
    </w:p>
    <w:p w14:paraId="3A4DD6BA" w14:textId="64D5B763" w:rsidR="00F4733D" w:rsidRPr="00D63028" w:rsidRDefault="00F4733D" w:rsidP="00F4733D">
      <w:pPr>
        <w:numPr>
          <w:ilvl w:val="1"/>
          <w:numId w:val="11"/>
        </w:numPr>
        <w:spacing w:after="0"/>
        <w:jc w:val="both"/>
        <w:rPr>
          <w:rFonts w:asciiTheme="minorHAnsi" w:hAnsiTheme="minorHAnsi" w:cstheme="minorHAnsi"/>
          <w:sz w:val="20"/>
          <w:szCs w:val="20"/>
        </w:rPr>
      </w:pPr>
      <w:r w:rsidRPr="00D63028">
        <w:rPr>
          <w:rFonts w:asciiTheme="minorHAnsi" w:hAnsiTheme="minorHAnsi" w:cstheme="minorHAnsi"/>
          <w:sz w:val="20"/>
          <w:szCs w:val="20"/>
        </w:rPr>
        <w:t xml:space="preserve">załącznik nr 1 – </w:t>
      </w:r>
      <w:r w:rsidR="00382426" w:rsidRPr="00D63028">
        <w:rPr>
          <w:rFonts w:asciiTheme="minorHAnsi" w:hAnsiTheme="minorHAnsi" w:cstheme="minorHAnsi"/>
          <w:sz w:val="20"/>
          <w:szCs w:val="20"/>
        </w:rPr>
        <w:t xml:space="preserve">PFU i </w:t>
      </w:r>
      <w:proofErr w:type="spellStart"/>
      <w:r w:rsidR="00382426" w:rsidRPr="00D63028">
        <w:rPr>
          <w:rFonts w:asciiTheme="minorHAnsi" w:hAnsiTheme="minorHAnsi" w:cstheme="minorHAnsi"/>
          <w:sz w:val="20"/>
          <w:szCs w:val="20"/>
        </w:rPr>
        <w:t>STWiORB</w:t>
      </w:r>
      <w:proofErr w:type="spellEnd"/>
    </w:p>
    <w:p w14:paraId="57337EAD" w14:textId="28B7560F" w:rsidR="00F4733D" w:rsidRPr="00D63028" w:rsidRDefault="00F4733D" w:rsidP="00F4733D">
      <w:pPr>
        <w:numPr>
          <w:ilvl w:val="1"/>
          <w:numId w:val="11"/>
        </w:numPr>
        <w:spacing w:after="0"/>
        <w:jc w:val="both"/>
        <w:rPr>
          <w:rFonts w:asciiTheme="minorHAnsi" w:hAnsiTheme="minorHAnsi" w:cstheme="minorHAnsi"/>
          <w:sz w:val="20"/>
          <w:szCs w:val="20"/>
        </w:rPr>
      </w:pPr>
      <w:r w:rsidRPr="00D63028">
        <w:rPr>
          <w:rFonts w:asciiTheme="minorHAnsi" w:hAnsiTheme="minorHAnsi" w:cstheme="minorHAnsi"/>
          <w:sz w:val="20"/>
          <w:szCs w:val="20"/>
        </w:rPr>
        <w:t>załącznik nr 2 – Oferta Wykonawcy;</w:t>
      </w:r>
      <w:r w:rsidR="00EF22E7" w:rsidRPr="00D63028">
        <w:rPr>
          <w:rFonts w:asciiTheme="minorHAnsi" w:hAnsiTheme="minorHAnsi" w:cstheme="minorHAnsi"/>
          <w:sz w:val="20"/>
          <w:szCs w:val="20"/>
        </w:rPr>
        <w:t xml:space="preserve"> </w:t>
      </w:r>
    </w:p>
    <w:p w14:paraId="6D8F9C45" w14:textId="77777777" w:rsidR="00F4733D" w:rsidRPr="00D63028" w:rsidRDefault="00F4733D" w:rsidP="00F4733D">
      <w:pPr>
        <w:numPr>
          <w:ilvl w:val="1"/>
          <w:numId w:val="11"/>
        </w:numPr>
        <w:spacing w:after="0"/>
        <w:jc w:val="both"/>
        <w:rPr>
          <w:rFonts w:asciiTheme="minorHAnsi" w:hAnsiTheme="minorHAnsi" w:cstheme="minorHAnsi"/>
          <w:sz w:val="20"/>
          <w:szCs w:val="20"/>
        </w:rPr>
      </w:pPr>
      <w:r w:rsidRPr="00D63028">
        <w:rPr>
          <w:rFonts w:asciiTheme="minorHAnsi" w:hAnsiTheme="minorHAnsi" w:cstheme="minorHAnsi"/>
          <w:sz w:val="20"/>
          <w:szCs w:val="20"/>
        </w:rPr>
        <w:t xml:space="preserve">załącznik nr 3 – </w:t>
      </w:r>
      <w:r w:rsidRPr="00D63028">
        <w:rPr>
          <w:rFonts w:asciiTheme="minorHAnsi" w:hAnsiTheme="minorHAnsi" w:cstheme="minorHAnsi"/>
          <w:bCs/>
          <w:sz w:val="20"/>
          <w:szCs w:val="20"/>
        </w:rPr>
        <w:t>Klauzula informacyjna dotycząca przetwarzania danych osobowych;</w:t>
      </w:r>
    </w:p>
    <w:p w14:paraId="56EDFC78" w14:textId="77777777" w:rsidR="00F4733D" w:rsidRPr="00D63028" w:rsidRDefault="00F4733D" w:rsidP="00F4733D">
      <w:pPr>
        <w:spacing w:after="0"/>
        <w:jc w:val="both"/>
        <w:rPr>
          <w:rFonts w:asciiTheme="minorHAnsi" w:hAnsiTheme="minorHAnsi" w:cstheme="minorHAnsi"/>
          <w:sz w:val="20"/>
          <w:szCs w:val="20"/>
        </w:rPr>
      </w:pPr>
    </w:p>
    <w:p w14:paraId="02FB64F5" w14:textId="77777777" w:rsidR="00F4733D" w:rsidRPr="00D63028" w:rsidRDefault="00F4733D" w:rsidP="00F4733D">
      <w:pPr>
        <w:spacing w:after="0"/>
        <w:jc w:val="both"/>
        <w:rPr>
          <w:rFonts w:asciiTheme="minorHAnsi" w:hAnsiTheme="minorHAnsi" w:cstheme="minorHAnsi"/>
          <w:sz w:val="20"/>
          <w:szCs w:val="20"/>
        </w:rPr>
      </w:pPr>
    </w:p>
    <w:p w14:paraId="015CCAEC" w14:textId="77777777" w:rsidR="00F4733D" w:rsidRPr="00D63028" w:rsidRDefault="00F4733D" w:rsidP="00F4733D">
      <w:pPr>
        <w:tabs>
          <w:tab w:val="center" w:pos="1418"/>
          <w:tab w:val="center" w:pos="8222"/>
        </w:tabs>
        <w:spacing w:after="0"/>
        <w:rPr>
          <w:rFonts w:asciiTheme="minorHAnsi" w:hAnsiTheme="minorHAnsi" w:cstheme="minorHAnsi"/>
          <w:b/>
          <w:iCs/>
          <w:sz w:val="20"/>
          <w:szCs w:val="20"/>
        </w:rPr>
      </w:pPr>
      <w:r w:rsidRPr="00D63028">
        <w:rPr>
          <w:rFonts w:asciiTheme="minorHAnsi" w:hAnsiTheme="minorHAnsi" w:cstheme="minorHAnsi"/>
          <w:b/>
          <w:iCs/>
          <w:sz w:val="20"/>
          <w:szCs w:val="20"/>
        </w:rPr>
        <w:tab/>
        <w:t>WYKONAWCA</w:t>
      </w:r>
      <w:r w:rsidRPr="00D63028">
        <w:rPr>
          <w:rFonts w:asciiTheme="minorHAnsi" w:hAnsiTheme="minorHAnsi" w:cstheme="minorHAnsi"/>
          <w:b/>
          <w:iCs/>
          <w:sz w:val="20"/>
          <w:szCs w:val="20"/>
        </w:rPr>
        <w:tab/>
        <w:t>ZAMAWIAJĄCY</w:t>
      </w:r>
    </w:p>
    <w:p w14:paraId="5FE170E3" w14:textId="77777777" w:rsidR="00F4733D" w:rsidRPr="00D63028" w:rsidRDefault="00F4733D" w:rsidP="00F4733D">
      <w:pPr>
        <w:tabs>
          <w:tab w:val="center" w:pos="1418"/>
          <w:tab w:val="center" w:pos="8222"/>
        </w:tabs>
        <w:spacing w:after="0"/>
        <w:rPr>
          <w:rFonts w:asciiTheme="minorHAnsi" w:hAnsiTheme="minorHAnsi" w:cstheme="minorHAnsi"/>
          <w:b/>
          <w:iCs/>
          <w:sz w:val="20"/>
          <w:szCs w:val="20"/>
        </w:rPr>
      </w:pPr>
    </w:p>
    <w:p w14:paraId="66B4AB4B" w14:textId="77777777" w:rsidR="00F4733D" w:rsidRPr="00D63028" w:rsidRDefault="00F4733D" w:rsidP="00F4733D">
      <w:pPr>
        <w:spacing w:after="0"/>
        <w:jc w:val="right"/>
        <w:rPr>
          <w:rFonts w:asciiTheme="minorHAnsi" w:hAnsiTheme="minorHAnsi" w:cstheme="minorHAnsi"/>
          <w:b/>
          <w:sz w:val="20"/>
          <w:szCs w:val="20"/>
        </w:rPr>
      </w:pPr>
    </w:p>
    <w:p w14:paraId="3C1C4C7D" w14:textId="77777777" w:rsidR="00F4733D" w:rsidRPr="00D63028" w:rsidRDefault="00F4733D" w:rsidP="00F4733D">
      <w:pPr>
        <w:spacing w:after="0"/>
        <w:jc w:val="right"/>
        <w:rPr>
          <w:rFonts w:asciiTheme="minorHAnsi" w:hAnsiTheme="minorHAnsi" w:cstheme="minorHAnsi"/>
          <w:b/>
          <w:sz w:val="20"/>
          <w:szCs w:val="20"/>
        </w:rPr>
      </w:pPr>
    </w:p>
    <w:p w14:paraId="24AF34FF" w14:textId="3BB9137E" w:rsidR="00F4733D" w:rsidRPr="00D63028" w:rsidRDefault="00F4733D" w:rsidP="00F4733D">
      <w:pPr>
        <w:spacing w:after="0"/>
        <w:jc w:val="right"/>
        <w:rPr>
          <w:rFonts w:asciiTheme="minorHAnsi" w:hAnsiTheme="minorHAnsi" w:cstheme="minorHAnsi"/>
          <w:b/>
          <w:sz w:val="20"/>
          <w:szCs w:val="20"/>
        </w:rPr>
      </w:pPr>
    </w:p>
    <w:p w14:paraId="462DA622" w14:textId="604B4CA1" w:rsidR="00F4733D" w:rsidRPr="00D63028" w:rsidRDefault="00F4733D" w:rsidP="00F4733D">
      <w:pPr>
        <w:spacing w:after="0"/>
        <w:jc w:val="right"/>
        <w:rPr>
          <w:rFonts w:asciiTheme="minorHAnsi" w:hAnsiTheme="minorHAnsi" w:cstheme="minorHAnsi"/>
          <w:b/>
          <w:sz w:val="20"/>
          <w:szCs w:val="20"/>
        </w:rPr>
      </w:pPr>
    </w:p>
    <w:p w14:paraId="43C79401" w14:textId="5A85CA32" w:rsidR="00F4733D" w:rsidRPr="00D63028" w:rsidRDefault="00F4733D" w:rsidP="00F4733D">
      <w:pPr>
        <w:spacing w:after="0"/>
        <w:jc w:val="right"/>
        <w:rPr>
          <w:rFonts w:asciiTheme="minorHAnsi" w:hAnsiTheme="minorHAnsi" w:cstheme="minorHAnsi"/>
          <w:b/>
          <w:sz w:val="20"/>
          <w:szCs w:val="20"/>
        </w:rPr>
      </w:pPr>
    </w:p>
    <w:p w14:paraId="59AAC637" w14:textId="078314F5" w:rsidR="00F4733D" w:rsidRPr="00D63028" w:rsidRDefault="00F4733D" w:rsidP="00F4733D">
      <w:pPr>
        <w:spacing w:after="0"/>
        <w:jc w:val="right"/>
        <w:rPr>
          <w:rFonts w:asciiTheme="minorHAnsi" w:hAnsiTheme="minorHAnsi" w:cstheme="minorHAnsi"/>
          <w:b/>
          <w:sz w:val="20"/>
          <w:szCs w:val="20"/>
        </w:rPr>
      </w:pPr>
    </w:p>
    <w:p w14:paraId="4AC7C0D6" w14:textId="6C3DB6AB" w:rsidR="00F4733D" w:rsidRPr="00D63028" w:rsidRDefault="00F4733D" w:rsidP="00F4733D">
      <w:pPr>
        <w:spacing w:after="0"/>
        <w:jc w:val="right"/>
        <w:rPr>
          <w:rFonts w:asciiTheme="minorHAnsi" w:hAnsiTheme="minorHAnsi" w:cstheme="minorHAnsi"/>
          <w:b/>
          <w:sz w:val="20"/>
          <w:szCs w:val="20"/>
        </w:rPr>
      </w:pPr>
    </w:p>
    <w:p w14:paraId="1695B1AA" w14:textId="07CD7DD5" w:rsidR="00F4733D" w:rsidRPr="00D63028" w:rsidRDefault="00F4733D" w:rsidP="00F4733D">
      <w:pPr>
        <w:spacing w:after="0"/>
        <w:jc w:val="right"/>
        <w:rPr>
          <w:rFonts w:asciiTheme="minorHAnsi" w:hAnsiTheme="minorHAnsi" w:cstheme="minorHAnsi"/>
          <w:b/>
          <w:sz w:val="20"/>
          <w:szCs w:val="20"/>
        </w:rPr>
      </w:pPr>
    </w:p>
    <w:p w14:paraId="71611B42" w14:textId="355FACBC" w:rsidR="00F4733D" w:rsidRPr="00D63028" w:rsidRDefault="00F4733D" w:rsidP="00F4733D">
      <w:pPr>
        <w:spacing w:after="0"/>
        <w:jc w:val="right"/>
        <w:rPr>
          <w:rFonts w:asciiTheme="minorHAnsi" w:hAnsiTheme="minorHAnsi" w:cstheme="minorHAnsi"/>
          <w:b/>
          <w:sz w:val="20"/>
          <w:szCs w:val="20"/>
        </w:rPr>
      </w:pPr>
    </w:p>
    <w:p w14:paraId="32728895" w14:textId="6EEE7F43" w:rsidR="00F4733D" w:rsidRPr="00D63028" w:rsidRDefault="00F4733D" w:rsidP="00F4733D">
      <w:pPr>
        <w:spacing w:after="0"/>
        <w:jc w:val="right"/>
        <w:rPr>
          <w:rFonts w:asciiTheme="minorHAnsi" w:hAnsiTheme="minorHAnsi" w:cstheme="minorHAnsi"/>
          <w:b/>
          <w:sz w:val="20"/>
          <w:szCs w:val="20"/>
        </w:rPr>
      </w:pPr>
    </w:p>
    <w:p w14:paraId="4E9523F3" w14:textId="4A910FCC" w:rsidR="00F4733D" w:rsidRPr="00D63028" w:rsidRDefault="00F4733D" w:rsidP="00F4733D">
      <w:pPr>
        <w:spacing w:after="0"/>
        <w:jc w:val="right"/>
        <w:rPr>
          <w:rFonts w:asciiTheme="minorHAnsi" w:hAnsiTheme="minorHAnsi" w:cstheme="minorHAnsi"/>
          <w:b/>
          <w:sz w:val="20"/>
          <w:szCs w:val="20"/>
        </w:rPr>
      </w:pPr>
    </w:p>
    <w:p w14:paraId="28BADC11" w14:textId="77777777" w:rsidR="00F4733D" w:rsidRPr="00D63028" w:rsidRDefault="00F4733D" w:rsidP="0091515C">
      <w:pPr>
        <w:spacing w:after="0"/>
        <w:rPr>
          <w:rFonts w:asciiTheme="minorHAnsi" w:hAnsiTheme="minorHAnsi" w:cstheme="minorHAnsi"/>
          <w:b/>
          <w:sz w:val="20"/>
          <w:szCs w:val="20"/>
        </w:rPr>
      </w:pPr>
    </w:p>
    <w:p w14:paraId="591A08BF" w14:textId="4117841A" w:rsidR="00BA762B" w:rsidRPr="00D63028" w:rsidRDefault="00BA762B" w:rsidP="00F4733D">
      <w:pPr>
        <w:spacing w:after="0"/>
        <w:jc w:val="right"/>
        <w:rPr>
          <w:rFonts w:asciiTheme="minorHAnsi" w:hAnsiTheme="minorHAnsi" w:cstheme="minorHAnsi"/>
          <w:b/>
          <w:sz w:val="20"/>
          <w:szCs w:val="20"/>
        </w:rPr>
      </w:pPr>
    </w:p>
    <w:p w14:paraId="3E339EC1" w14:textId="5D5E2CA0" w:rsidR="009A0C4F" w:rsidRPr="00D63028" w:rsidRDefault="009A0C4F" w:rsidP="00F4733D">
      <w:pPr>
        <w:spacing w:after="0"/>
        <w:jc w:val="right"/>
        <w:rPr>
          <w:rFonts w:asciiTheme="minorHAnsi" w:hAnsiTheme="minorHAnsi" w:cstheme="minorHAnsi"/>
          <w:b/>
          <w:sz w:val="20"/>
          <w:szCs w:val="20"/>
        </w:rPr>
      </w:pPr>
    </w:p>
    <w:p w14:paraId="00E2E027" w14:textId="1ABDEC78" w:rsidR="009A0C4F" w:rsidRPr="00D63028" w:rsidRDefault="009A0C4F" w:rsidP="00F4733D">
      <w:pPr>
        <w:spacing w:after="0"/>
        <w:jc w:val="right"/>
        <w:rPr>
          <w:rFonts w:asciiTheme="minorHAnsi" w:hAnsiTheme="minorHAnsi" w:cstheme="minorHAnsi"/>
          <w:b/>
          <w:sz w:val="20"/>
          <w:szCs w:val="20"/>
        </w:rPr>
      </w:pPr>
    </w:p>
    <w:p w14:paraId="5138213F" w14:textId="1C6D3EA4" w:rsidR="009A0C4F" w:rsidRPr="00D63028" w:rsidRDefault="009A0C4F" w:rsidP="00F4733D">
      <w:pPr>
        <w:spacing w:after="0"/>
        <w:jc w:val="right"/>
        <w:rPr>
          <w:rFonts w:asciiTheme="minorHAnsi" w:hAnsiTheme="minorHAnsi" w:cstheme="minorHAnsi"/>
          <w:b/>
          <w:sz w:val="20"/>
          <w:szCs w:val="20"/>
        </w:rPr>
      </w:pPr>
    </w:p>
    <w:p w14:paraId="2608CE1B" w14:textId="77777777" w:rsidR="00EF22E7" w:rsidRPr="00D63028" w:rsidRDefault="00EF22E7" w:rsidP="00F4733D">
      <w:pPr>
        <w:spacing w:after="0"/>
        <w:jc w:val="right"/>
        <w:rPr>
          <w:rFonts w:asciiTheme="minorHAnsi" w:hAnsiTheme="minorHAnsi" w:cstheme="minorHAnsi"/>
          <w:b/>
          <w:sz w:val="20"/>
          <w:szCs w:val="20"/>
        </w:rPr>
      </w:pPr>
    </w:p>
    <w:p w14:paraId="23993446" w14:textId="56CE7335" w:rsidR="00F4733D" w:rsidRPr="00D63028" w:rsidRDefault="00F4733D" w:rsidP="00F4733D">
      <w:pPr>
        <w:spacing w:after="0"/>
        <w:jc w:val="right"/>
        <w:rPr>
          <w:rFonts w:asciiTheme="minorHAnsi" w:hAnsiTheme="minorHAnsi" w:cstheme="minorHAnsi"/>
          <w:b/>
          <w:sz w:val="20"/>
          <w:szCs w:val="20"/>
        </w:rPr>
      </w:pPr>
      <w:r w:rsidRPr="00D63028">
        <w:rPr>
          <w:rFonts w:asciiTheme="minorHAnsi" w:hAnsiTheme="minorHAnsi" w:cstheme="minorHAnsi"/>
          <w:b/>
          <w:sz w:val="20"/>
          <w:szCs w:val="20"/>
        </w:rPr>
        <w:lastRenderedPageBreak/>
        <w:t>Załącznik nr 3 do Umowy</w:t>
      </w:r>
    </w:p>
    <w:p w14:paraId="47771F78" w14:textId="77777777" w:rsidR="00F4733D" w:rsidRPr="00D63028" w:rsidRDefault="00F4733D" w:rsidP="00F4733D">
      <w:pPr>
        <w:spacing w:after="0"/>
        <w:jc w:val="right"/>
        <w:rPr>
          <w:rFonts w:asciiTheme="minorHAnsi" w:hAnsiTheme="minorHAnsi" w:cstheme="minorHAnsi"/>
          <w:b/>
          <w:sz w:val="20"/>
          <w:szCs w:val="20"/>
        </w:rPr>
      </w:pPr>
    </w:p>
    <w:p w14:paraId="3FFF27B8" w14:textId="77777777" w:rsidR="00F4733D" w:rsidRPr="00D63028" w:rsidRDefault="00F4733D" w:rsidP="00F4733D">
      <w:pPr>
        <w:spacing w:after="150"/>
        <w:rPr>
          <w:rFonts w:asciiTheme="minorHAnsi" w:hAnsiTheme="minorHAnsi" w:cstheme="minorHAnsi"/>
          <w:b/>
          <w:sz w:val="20"/>
          <w:szCs w:val="20"/>
        </w:rPr>
      </w:pPr>
      <w:r w:rsidRPr="00D63028">
        <w:rPr>
          <w:rFonts w:asciiTheme="minorHAnsi" w:hAnsiTheme="minorHAnsi" w:cstheme="minorHAnsi"/>
          <w:b/>
          <w:sz w:val="20"/>
          <w:szCs w:val="20"/>
        </w:rPr>
        <w:t>Załącznik nr 3 - Klauzula informacyjna dotycząca przetwarzania danych osobowych</w:t>
      </w:r>
    </w:p>
    <w:p w14:paraId="3AA3919D" w14:textId="77777777" w:rsidR="00F4733D" w:rsidRPr="00D63028" w:rsidRDefault="00F4733D" w:rsidP="00035637">
      <w:pPr>
        <w:numPr>
          <w:ilvl w:val="0"/>
          <w:numId w:val="43"/>
        </w:numPr>
        <w:spacing w:after="150"/>
        <w:contextualSpacing/>
        <w:jc w:val="both"/>
        <w:rPr>
          <w:rFonts w:asciiTheme="minorHAnsi" w:hAnsiTheme="minorHAnsi" w:cstheme="minorHAnsi"/>
          <w:sz w:val="20"/>
          <w:szCs w:val="20"/>
        </w:rPr>
      </w:pPr>
      <w:r w:rsidRPr="00D63028">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01610B9" w14:textId="77777777" w:rsidR="00F4733D" w:rsidRPr="00D63028" w:rsidRDefault="00F4733D" w:rsidP="00035637">
      <w:pPr>
        <w:numPr>
          <w:ilvl w:val="0"/>
          <w:numId w:val="43"/>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598C5722" w14:textId="77777777" w:rsidR="00F4733D" w:rsidRPr="00D63028" w:rsidRDefault="00F4733D" w:rsidP="00035637">
      <w:pPr>
        <w:numPr>
          <w:ilvl w:val="0"/>
          <w:numId w:val="43"/>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Dane kontaktowe inspektora ochrony danych tel.: iod@khk.krakow.pl </w:t>
      </w:r>
    </w:p>
    <w:p w14:paraId="77F78997" w14:textId="77777777" w:rsidR="00F4733D" w:rsidRPr="00D63028" w:rsidRDefault="00F4733D" w:rsidP="00035637">
      <w:pPr>
        <w:numPr>
          <w:ilvl w:val="0"/>
          <w:numId w:val="43"/>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Pani/Pana dane osobowe będą przetwarzane w celu (właściwe zaznaczyć):</w:t>
      </w:r>
    </w:p>
    <w:p w14:paraId="6E6668AE" w14:textId="77777777" w:rsidR="00F4733D" w:rsidRPr="00D63028" w:rsidRDefault="00F4733D" w:rsidP="00035637">
      <w:pPr>
        <w:numPr>
          <w:ilvl w:val="1"/>
          <w:numId w:val="43"/>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Realizacji przez Zamawiających  zadania </w:t>
      </w:r>
      <w:r w:rsidRPr="00D63028">
        <w:rPr>
          <w:rFonts w:asciiTheme="minorHAnsi" w:hAnsiTheme="minorHAnsi" w:cstheme="minorHAnsi"/>
          <w:bCs/>
          <w:sz w:val="20"/>
          <w:szCs w:val="20"/>
        </w:rPr>
        <w:t>…………/</w:t>
      </w:r>
      <w:r w:rsidRPr="00D63028">
        <w:rPr>
          <w:rFonts w:asciiTheme="minorHAnsi" w:hAnsiTheme="minorHAnsi" w:cstheme="minorHAnsi"/>
          <w:bCs/>
          <w:i/>
          <w:iCs/>
          <w:sz w:val="20"/>
          <w:szCs w:val="20"/>
        </w:rPr>
        <w:t>nazwa zadania/</w:t>
      </w:r>
      <w:r w:rsidRPr="00D63028">
        <w:rPr>
          <w:rFonts w:asciiTheme="minorHAnsi" w:hAnsiTheme="minorHAnsi" w:cstheme="minorHAnsi"/>
          <w:bCs/>
          <w:sz w:val="20"/>
          <w:szCs w:val="20"/>
        </w:rPr>
        <w:t xml:space="preserve">…………………..  </w:t>
      </w:r>
      <w:r w:rsidRPr="00D63028">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69CABABE" w14:textId="77777777" w:rsidR="00F4733D" w:rsidRPr="00D63028" w:rsidRDefault="00F4733D" w:rsidP="00035637">
      <w:pPr>
        <w:numPr>
          <w:ilvl w:val="1"/>
          <w:numId w:val="43"/>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Kontroli przez Zamawiających wykonania przez </w:t>
      </w:r>
      <w:r w:rsidRPr="00D63028">
        <w:rPr>
          <w:rFonts w:asciiTheme="minorHAnsi" w:eastAsia="Times New Roman" w:hAnsiTheme="minorHAnsi" w:cstheme="minorHAnsi"/>
          <w:i/>
          <w:sz w:val="20"/>
          <w:szCs w:val="20"/>
          <w:lang w:eastAsia="pl-PL"/>
        </w:rPr>
        <w:t>……………/nazwa Wykonawcy/</w:t>
      </w:r>
      <w:r w:rsidRPr="00D63028">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216AFBA5" w14:textId="77777777" w:rsidR="00F4733D" w:rsidRPr="00D63028" w:rsidRDefault="00F4733D" w:rsidP="00035637">
      <w:pPr>
        <w:numPr>
          <w:ilvl w:val="1"/>
          <w:numId w:val="43"/>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20449CA5" w14:textId="77777777" w:rsidR="00F4733D" w:rsidRPr="00D63028" w:rsidRDefault="00F4733D" w:rsidP="00035637">
      <w:pPr>
        <w:numPr>
          <w:ilvl w:val="1"/>
          <w:numId w:val="43"/>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33A2629" w14:textId="77777777" w:rsidR="00F4733D" w:rsidRPr="00D63028" w:rsidRDefault="00F4733D" w:rsidP="00035637">
      <w:pPr>
        <w:numPr>
          <w:ilvl w:val="0"/>
          <w:numId w:val="43"/>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Pani/Pana dane osobowe przetwarzane będą na podstawie art. 6 ust. 1 lit. f</w:t>
      </w:r>
      <w:r w:rsidRPr="00D63028">
        <w:rPr>
          <w:rFonts w:asciiTheme="minorHAnsi" w:eastAsia="Times New Roman" w:hAnsiTheme="minorHAnsi" w:cstheme="minorHAnsi"/>
          <w:i/>
          <w:sz w:val="20"/>
          <w:szCs w:val="20"/>
          <w:lang w:eastAsia="pl-PL"/>
        </w:rPr>
        <w:t xml:space="preserve"> </w:t>
      </w:r>
      <w:r w:rsidRPr="00D63028">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D63028">
        <w:rPr>
          <w:rFonts w:asciiTheme="minorHAnsi" w:hAnsiTheme="minorHAnsi" w:cstheme="minorHAnsi"/>
          <w:sz w:val="20"/>
          <w:szCs w:val="20"/>
        </w:rPr>
        <w:t>zamówienia publicznego;</w:t>
      </w:r>
    </w:p>
    <w:p w14:paraId="68D6998E" w14:textId="77777777" w:rsidR="00F4733D" w:rsidRPr="00D63028" w:rsidRDefault="00F4733D" w:rsidP="00035637">
      <w:pPr>
        <w:numPr>
          <w:ilvl w:val="0"/>
          <w:numId w:val="43"/>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0BCDD24E" w14:textId="77777777" w:rsidR="00F4733D" w:rsidRPr="00D63028" w:rsidRDefault="00F4733D" w:rsidP="00035637">
      <w:pPr>
        <w:numPr>
          <w:ilvl w:val="0"/>
          <w:numId w:val="43"/>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7209AC29" w14:textId="77777777" w:rsidR="00F4733D" w:rsidRPr="00D63028" w:rsidRDefault="00F4733D" w:rsidP="00035637">
      <w:pPr>
        <w:numPr>
          <w:ilvl w:val="0"/>
          <w:numId w:val="43"/>
        </w:numPr>
        <w:spacing w:after="150" w:line="240" w:lineRule="auto"/>
        <w:contextualSpacing/>
        <w:jc w:val="both"/>
        <w:rPr>
          <w:rFonts w:asciiTheme="minorHAnsi" w:eastAsia="Times New Roman" w:hAnsiTheme="minorHAnsi" w:cstheme="minorHAnsi"/>
          <w:b/>
          <w:i/>
          <w:sz w:val="20"/>
          <w:szCs w:val="20"/>
          <w:lang w:eastAsia="pl-PL"/>
        </w:rPr>
      </w:pPr>
      <w:r w:rsidRPr="00D63028">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781E9914" w14:textId="77777777" w:rsidR="00F4733D" w:rsidRPr="00D63028" w:rsidRDefault="00F4733D" w:rsidP="00035637">
      <w:pPr>
        <w:numPr>
          <w:ilvl w:val="0"/>
          <w:numId w:val="43"/>
        </w:numPr>
        <w:spacing w:after="150" w:line="240" w:lineRule="auto"/>
        <w:contextualSpacing/>
        <w:jc w:val="both"/>
        <w:rPr>
          <w:rFonts w:asciiTheme="minorHAnsi" w:hAnsiTheme="minorHAnsi" w:cstheme="minorHAnsi"/>
          <w:sz w:val="20"/>
          <w:szCs w:val="20"/>
        </w:rPr>
      </w:pPr>
      <w:r w:rsidRPr="00D63028">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48E37B97" w14:textId="77777777" w:rsidR="00F4733D" w:rsidRPr="00D63028" w:rsidRDefault="00F4733D" w:rsidP="00035637">
      <w:pPr>
        <w:numPr>
          <w:ilvl w:val="0"/>
          <w:numId w:val="43"/>
        </w:numPr>
        <w:spacing w:after="150" w:line="240" w:lineRule="auto"/>
        <w:contextualSpacing/>
        <w:jc w:val="both"/>
        <w:rPr>
          <w:rFonts w:asciiTheme="minorHAnsi" w:hAnsiTheme="minorHAnsi" w:cstheme="minorHAnsi"/>
          <w:sz w:val="20"/>
          <w:szCs w:val="20"/>
        </w:rPr>
      </w:pPr>
      <w:r w:rsidRPr="00D63028">
        <w:rPr>
          <w:rFonts w:asciiTheme="minorHAnsi" w:hAnsiTheme="minorHAnsi" w:cstheme="minorHAnsi"/>
          <w:sz w:val="20"/>
          <w:szCs w:val="20"/>
        </w:rPr>
        <w:t>Źródłem pochodzenia Pani/Pana danych jest Wykonawca Inwestycji.</w:t>
      </w:r>
    </w:p>
    <w:p w14:paraId="5A093C47" w14:textId="77777777" w:rsidR="00F4733D" w:rsidRPr="00D63028" w:rsidRDefault="00F4733D" w:rsidP="00035637">
      <w:pPr>
        <w:numPr>
          <w:ilvl w:val="0"/>
          <w:numId w:val="43"/>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Posiada Pani/Pan:</w:t>
      </w:r>
    </w:p>
    <w:p w14:paraId="2F5A4344" w14:textId="77777777" w:rsidR="00F4733D" w:rsidRPr="00D63028" w:rsidRDefault="00F4733D" w:rsidP="00035637">
      <w:pPr>
        <w:numPr>
          <w:ilvl w:val="0"/>
          <w:numId w:val="44"/>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prawo dostępu do danych osobowych Pani/Pana dotyczących (art. 15 RODO);</w:t>
      </w:r>
    </w:p>
    <w:p w14:paraId="34D34884" w14:textId="77777777" w:rsidR="00F4733D" w:rsidRPr="00D63028" w:rsidRDefault="00F4733D" w:rsidP="00035637">
      <w:pPr>
        <w:numPr>
          <w:ilvl w:val="0"/>
          <w:numId w:val="44"/>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prawo do sprostowania Pani/Pana danych osobowych (art. 16 RODO);</w:t>
      </w:r>
    </w:p>
    <w:p w14:paraId="2891CE5D" w14:textId="77777777" w:rsidR="00F4733D" w:rsidRPr="00D63028" w:rsidRDefault="00F4733D" w:rsidP="00035637">
      <w:pPr>
        <w:numPr>
          <w:ilvl w:val="0"/>
          <w:numId w:val="44"/>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7CA69A87" w14:textId="77777777" w:rsidR="00F4733D" w:rsidRPr="00D63028" w:rsidRDefault="00F4733D" w:rsidP="00035637">
      <w:pPr>
        <w:numPr>
          <w:ilvl w:val="0"/>
          <w:numId w:val="44"/>
        </w:numPr>
        <w:spacing w:after="150" w:line="240" w:lineRule="auto"/>
        <w:contextualSpacing/>
        <w:jc w:val="both"/>
        <w:rPr>
          <w:rFonts w:asciiTheme="minorHAnsi" w:eastAsia="Times New Roman" w:hAnsiTheme="minorHAnsi" w:cstheme="minorHAnsi"/>
          <w:i/>
          <w:sz w:val="20"/>
          <w:szCs w:val="20"/>
          <w:lang w:eastAsia="pl-PL"/>
        </w:rPr>
      </w:pPr>
      <w:r w:rsidRPr="00D63028">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1E831798" w14:textId="77777777" w:rsidR="00F4733D" w:rsidRPr="00D63028" w:rsidRDefault="00F4733D" w:rsidP="00035637">
      <w:pPr>
        <w:numPr>
          <w:ilvl w:val="0"/>
          <w:numId w:val="44"/>
        </w:numPr>
        <w:spacing w:after="150" w:line="240" w:lineRule="auto"/>
        <w:contextualSpacing/>
        <w:jc w:val="both"/>
        <w:rPr>
          <w:rFonts w:asciiTheme="minorHAnsi" w:eastAsia="Times New Roman" w:hAnsiTheme="minorHAnsi" w:cstheme="minorHAnsi"/>
          <w:sz w:val="20"/>
          <w:szCs w:val="20"/>
          <w:lang w:eastAsia="pl-PL"/>
        </w:rPr>
      </w:pPr>
      <w:r w:rsidRPr="00D63028">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262CE116" w14:textId="77777777" w:rsidR="00F4733D" w:rsidRPr="00D63028" w:rsidRDefault="00F4733D" w:rsidP="00035637">
      <w:pPr>
        <w:numPr>
          <w:ilvl w:val="0"/>
          <w:numId w:val="43"/>
        </w:numPr>
        <w:spacing w:after="150" w:line="240" w:lineRule="auto"/>
        <w:contextualSpacing/>
        <w:jc w:val="both"/>
        <w:rPr>
          <w:rFonts w:asciiTheme="minorHAnsi" w:eastAsia="Times New Roman" w:hAnsiTheme="minorHAnsi" w:cstheme="minorHAnsi"/>
          <w:i/>
          <w:sz w:val="20"/>
          <w:szCs w:val="20"/>
          <w:lang w:eastAsia="pl-PL"/>
        </w:rPr>
      </w:pPr>
      <w:r w:rsidRPr="00D63028">
        <w:rPr>
          <w:rFonts w:asciiTheme="minorHAnsi" w:eastAsia="Times New Roman" w:hAnsiTheme="minorHAnsi" w:cstheme="minorHAnsi"/>
          <w:sz w:val="20"/>
          <w:szCs w:val="20"/>
          <w:lang w:eastAsia="pl-PL"/>
        </w:rPr>
        <w:t>nie przysługuje Pani/Panu:</w:t>
      </w:r>
    </w:p>
    <w:p w14:paraId="22C3CBAE" w14:textId="77777777" w:rsidR="00F4733D" w:rsidRPr="00D63028" w:rsidRDefault="00F4733D" w:rsidP="00035637">
      <w:pPr>
        <w:numPr>
          <w:ilvl w:val="0"/>
          <w:numId w:val="42"/>
        </w:numPr>
        <w:spacing w:after="150" w:line="240" w:lineRule="auto"/>
        <w:contextualSpacing/>
        <w:jc w:val="both"/>
        <w:rPr>
          <w:rFonts w:asciiTheme="minorHAnsi" w:eastAsia="Times New Roman" w:hAnsiTheme="minorHAnsi" w:cstheme="minorHAnsi"/>
          <w:i/>
          <w:sz w:val="20"/>
          <w:szCs w:val="20"/>
          <w:lang w:eastAsia="pl-PL"/>
        </w:rPr>
      </w:pPr>
      <w:r w:rsidRPr="00D63028">
        <w:rPr>
          <w:rFonts w:asciiTheme="minorHAnsi" w:eastAsia="Times New Roman" w:hAnsiTheme="minorHAnsi" w:cstheme="minorHAnsi"/>
          <w:sz w:val="20"/>
          <w:szCs w:val="20"/>
          <w:lang w:eastAsia="pl-PL"/>
        </w:rPr>
        <w:t>w związku z art. 17 ust. 3 lit. b, d lub e RODO prawo do usunięcia danych osobowych;</w:t>
      </w:r>
    </w:p>
    <w:p w14:paraId="4C699F03" w14:textId="77777777" w:rsidR="00F4733D" w:rsidRPr="00D63028" w:rsidRDefault="00F4733D" w:rsidP="00035637">
      <w:pPr>
        <w:numPr>
          <w:ilvl w:val="0"/>
          <w:numId w:val="42"/>
        </w:numPr>
        <w:spacing w:after="150" w:line="240" w:lineRule="auto"/>
        <w:ind w:left="851" w:hanging="283"/>
        <w:contextualSpacing/>
        <w:jc w:val="both"/>
        <w:rPr>
          <w:rFonts w:asciiTheme="minorHAnsi" w:eastAsia="Times New Roman" w:hAnsiTheme="minorHAnsi" w:cstheme="minorHAnsi"/>
          <w:b/>
          <w:i/>
          <w:sz w:val="20"/>
          <w:szCs w:val="20"/>
          <w:lang w:eastAsia="pl-PL"/>
        </w:rPr>
      </w:pPr>
      <w:r w:rsidRPr="00D63028">
        <w:rPr>
          <w:rFonts w:asciiTheme="minorHAnsi" w:eastAsia="Times New Roman" w:hAnsiTheme="minorHAnsi" w:cstheme="minorHAnsi"/>
          <w:sz w:val="20"/>
          <w:szCs w:val="20"/>
          <w:lang w:eastAsia="pl-PL"/>
        </w:rPr>
        <w:t>prawo do przenoszenia danych osobowych, o którym mowa w art. 20 RODO;</w:t>
      </w:r>
    </w:p>
    <w:p w14:paraId="0B0616E7" w14:textId="77777777" w:rsidR="00F4733D" w:rsidRPr="00D63028" w:rsidRDefault="00F4733D" w:rsidP="00F4733D">
      <w:pPr>
        <w:spacing w:before="120" w:after="120"/>
        <w:jc w:val="both"/>
        <w:rPr>
          <w:rFonts w:asciiTheme="minorHAnsi" w:hAnsiTheme="minorHAnsi" w:cstheme="minorHAnsi"/>
          <w:sz w:val="20"/>
          <w:szCs w:val="20"/>
        </w:rPr>
      </w:pPr>
      <w:r w:rsidRPr="00D63028">
        <w:rPr>
          <w:rFonts w:asciiTheme="minorHAnsi" w:hAnsiTheme="minorHAnsi" w:cstheme="minorHAnsi"/>
          <w:sz w:val="20"/>
          <w:szCs w:val="20"/>
        </w:rPr>
        <w:t xml:space="preserve">Potwierdzam otrzymanie powyższej informacji. </w:t>
      </w:r>
    </w:p>
    <w:p w14:paraId="03A9431C" w14:textId="77777777" w:rsidR="00F4733D" w:rsidRPr="00D63028" w:rsidRDefault="00F4733D" w:rsidP="00F4733D">
      <w:pPr>
        <w:spacing w:before="120" w:after="120"/>
        <w:jc w:val="both"/>
        <w:rPr>
          <w:rFonts w:asciiTheme="minorHAnsi" w:hAnsiTheme="minorHAnsi" w:cstheme="minorHAnsi"/>
          <w:sz w:val="20"/>
          <w:szCs w:val="20"/>
        </w:rPr>
      </w:pPr>
      <w:r w:rsidRPr="00D63028">
        <w:rPr>
          <w:rFonts w:asciiTheme="minorHAnsi" w:hAnsiTheme="minorHAnsi" w:cstheme="minorHAnsi"/>
          <w:sz w:val="20"/>
          <w:szCs w:val="20"/>
        </w:rPr>
        <w:t>………………………………………………………</w:t>
      </w:r>
    </w:p>
    <w:p w14:paraId="0F803C93" w14:textId="77777777" w:rsidR="00F4733D" w:rsidRPr="00D63028" w:rsidRDefault="00F4733D" w:rsidP="00F4733D">
      <w:pPr>
        <w:rPr>
          <w:rFonts w:asciiTheme="minorHAnsi" w:hAnsiTheme="minorHAnsi" w:cstheme="minorHAnsi"/>
          <w:b/>
          <w:sz w:val="20"/>
          <w:szCs w:val="20"/>
        </w:rPr>
      </w:pPr>
      <w:r w:rsidRPr="00D63028">
        <w:rPr>
          <w:rFonts w:asciiTheme="minorHAnsi" w:hAnsiTheme="minorHAnsi" w:cstheme="minorHAnsi"/>
          <w:sz w:val="20"/>
          <w:szCs w:val="20"/>
        </w:rPr>
        <w:t>/data, imię i nazwisko, podpis</w:t>
      </w:r>
      <w:r w:rsidRPr="00D63028">
        <w:rPr>
          <w:sz w:val="20"/>
          <w:szCs w:val="20"/>
        </w:rPr>
        <w:t>/</w:t>
      </w:r>
    </w:p>
    <w:p w14:paraId="3FC187AF" w14:textId="325201D1" w:rsidR="008D6D04" w:rsidRPr="00D63028" w:rsidRDefault="008D6D04" w:rsidP="0091515C">
      <w:pPr>
        <w:spacing w:after="0"/>
        <w:rPr>
          <w:rFonts w:asciiTheme="minorHAnsi" w:hAnsiTheme="minorHAnsi" w:cstheme="minorHAnsi"/>
          <w:b/>
          <w:iCs/>
          <w:sz w:val="20"/>
          <w:szCs w:val="20"/>
        </w:rPr>
      </w:pPr>
    </w:p>
    <w:p w14:paraId="0F1C888B" w14:textId="77777777" w:rsidR="0091515C" w:rsidRPr="00D63028" w:rsidRDefault="0091515C" w:rsidP="0091515C">
      <w:pPr>
        <w:spacing w:after="0"/>
        <w:rPr>
          <w:rFonts w:asciiTheme="minorHAnsi" w:hAnsiTheme="minorHAnsi" w:cstheme="minorHAnsi"/>
          <w:b/>
          <w:sz w:val="20"/>
          <w:szCs w:val="20"/>
        </w:rPr>
      </w:pPr>
    </w:p>
    <w:p w14:paraId="34EAFF7D" w14:textId="7E7F2A19" w:rsidR="00FA29CC" w:rsidRPr="00D63028" w:rsidRDefault="00FA29CC" w:rsidP="00ED2250">
      <w:pPr>
        <w:spacing w:after="0"/>
        <w:jc w:val="right"/>
        <w:rPr>
          <w:rFonts w:asciiTheme="minorHAnsi" w:hAnsiTheme="minorHAnsi" w:cstheme="minorHAnsi"/>
          <w:b/>
          <w:sz w:val="20"/>
          <w:szCs w:val="20"/>
        </w:rPr>
      </w:pPr>
      <w:r w:rsidRPr="00D63028">
        <w:rPr>
          <w:rFonts w:asciiTheme="minorHAnsi" w:hAnsiTheme="minorHAnsi" w:cstheme="minorHAnsi"/>
          <w:b/>
          <w:sz w:val="20"/>
          <w:szCs w:val="20"/>
        </w:rPr>
        <w:lastRenderedPageBreak/>
        <w:t>Załącznik nr 4 do SWZ</w:t>
      </w:r>
    </w:p>
    <w:p w14:paraId="7AB6AF07" w14:textId="77777777" w:rsidR="00A46BB2" w:rsidRPr="00D63028" w:rsidRDefault="00A46BB2" w:rsidP="00A6344F">
      <w:pPr>
        <w:spacing w:after="0"/>
        <w:ind w:left="4956" w:firstLine="708"/>
        <w:rPr>
          <w:rFonts w:asciiTheme="minorHAnsi" w:hAnsiTheme="minorHAnsi" w:cstheme="minorHAnsi"/>
          <w:b/>
          <w:sz w:val="20"/>
          <w:szCs w:val="20"/>
        </w:rPr>
      </w:pPr>
    </w:p>
    <w:p w14:paraId="365823CB" w14:textId="7BA8183C" w:rsidR="00FA29CC" w:rsidRPr="00D63028" w:rsidRDefault="00FA29CC" w:rsidP="00A6344F">
      <w:pPr>
        <w:spacing w:after="0"/>
        <w:ind w:left="4956" w:firstLine="708"/>
        <w:rPr>
          <w:rFonts w:asciiTheme="minorHAnsi" w:hAnsiTheme="minorHAnsi" w:cstheme="minorHAnsi"/>
          <w:b/>
          <w:sz w:val="20"/>
          <w:szCs w:val="20"/>
        </w:rPr>
      </w:pPr>
      <w:r w:rsidRPr="00D63028">
        <w:rPr>
          <w:rFonts w:asciiTheme="minorHAnsi" w:hAnsiTheme="minorHAnsi" w:cstheme="minorHAnsi"/>
          <w:b/>
          <w:sz w:val="20"/>
          <w:szCs w:val="20"/>
        </w:rPr>
        <w:t>Zamawiający:</w:t>
      </w:r>
    </w:p>
    <w:p w14:paraId="6E62043A" w14:textId="77777777" w:rsidR="00FA29CC" w:rsidRPr="00D63028" w:rsidRDefault="00FA29CC" w:rsidP="00A6344F">
      <w:pPr>
        <w:spacing w:after="0"/>
        <w:ind w:left="5664"/>
        <w:rPr>
          <w:rFonts w:asciiTheme="minorHAnsi" w:hAnsiTheme="minorHAnsi" w:cstheme="minorHAnsi"/>
          <w:bCs/>
          <w:sz w:val="20"/>
          <w:szCs w:val="20"/>
          <w:shd w:val="clear" w:color="auto" w:fill="FFFFFF"/>
        </w:rPr>
      </w:pPr>
      <w:r w:rsidRPr="00D63028">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D63028" w:rsidRDefault="00FA29CC" w:rsidP="00A6344F">
      <w:pPr>
        <w:spacing w:after="0"/>
        <w:ind w:left="5664"/>
        <w:rPr>
          <w:rFonts w:asciiTheme="minorHAnsi" w:hAnsiTheme="minorHAnsi" w:cstheme="minorHAnsi"/>
          <w:bCs/>
          <w:sz w:val="20"/>
          <w:szCs w:val="20"/>
          <w:shd w:val="clear" w:color="auto" w:fill="FFFFFF"/>
        </w:rPr>
      </w:pPr>
      <w:r w:rsidRPr="00D63028">
        <w:rPr>
          <w:rFonts w:asciiTheme="minorHAnsi" w:hAnsiTheme="minorHAnsi" w:cstheme="minorHAnsi"/>
          <w:bCs/>
          <w:sz w:val="20"/>
          <w:szCs w:val="20"/>
          <w:shd w:val="clear" w:color="auto" w:fill="FFFFFF"/>
        </w:rPr>
        <w:t>ul. Jana Brożka 3, 30-347 Kraków</w:t>
      </w:r>
    </w:p>
    <w:p w14:paraId="2A36CD7F" w14:textId="77777777" w:rsidR="00FA29CC" w:rsidRPr="00D63028" w:rsidRDefault="00FA29CC" w:rsidP="00A6344F">
      <w:pPr>
        <w:spacing w:after="0"/>
        <w:rPr>
          <w:rFonts w:asciiTheme="minorHAnsi" w:hAnsiTheme="minorHAnsi" w:cstheme="minorHAnsi"/>
          <w:b/>
          <w:sz w:val="20"/>
          <w:szCs w:val="20"/>
        </w:rPr>
      </w:pPr>
      <w:r w:rsidRPr="00D63028">
        <w:rPr>
          <w:rFonts w:asciiTheme="minorHAnsi" w:hAnsiTheme="minorHAnsi" w:cstheme="minorHAnsi"/>
          <w:b/>
          <w:sz w:val="20"/>
          <w:szCs w:val="20"/>
        </w:rPr>
        <w:t>Wykonawca:</w:t>
      </w:r>
    </w:p>
    <w:p w14:paraId="13764F37" w14:textId="77777777" w:rsidR="00FA29CC" w:rsidRPr="00D63028" w:rsidRDefault="00FA29CC" w:rsidP="00A6344F">
      <w:pPr>
        <w:spacing w:after="0"/>
        <w:rPr>
          <w:rFonts w:asciiTheme="minorHAnsi" w:hAnsiTheme="minorHAnsi" w:cstheme="minorHAnsi"/>
          <w:sz w:val="20"/>
          <w:szCs w:val="20"/>
        </w:rPr>
      </w:pPr>
      <w:r w:rsidRPr="00D63028">
        <w:rPr>
          <w:rFonts w:asciiTheme="minorHAnsi" w:hAnsiTheme="minorHAnsi" w:cstheme="minorHAnsi"/>
          <w:sz w:val="20"/>
          <w:szCs w:val="20"/>
        </w:rPr>
        <w:t>………………………………………………………………………………</w:t>
      </w:r>
    </w:p>
    <w:p w14:paraId="3CC9AECC" w14:textId="77777777" w:rsidR="00FA29CC" w:rsidRPr="00D63028" w:rsidRDefault="00FA29CC" w:rsidP="00A6344F">
      <w:pPr>
        <w:spacing w:after="0"/>
        <w:ind w:right="5953"/>
        <w:rPr>
          <w:rFonts w:asciiTheme="minorHAnsi" w:hAnsiTheme="minorHAnsi" w:cstheme="minorHAnsi"/>
          <w:i/>
          <w:sz w:val="20"/>
          <w:szCs w:val="20"/>
        </w:rPr>
      </w:pPr>
      <w:r w:rsidRPr="00D63028">
        <w:rPr>
          <w:rFonts w:asciiTheme="minorHAnsi" w:hAnsiTheme="minorHAnsi" w:cstheme="minorHAnsi"/>
          <w:i/>
          <w:sz w:val="20"/>
          <w:szCs w:val="20"/>
        </w:rPr>
        <w:t>(pełna nazwa/firma, adres, w zależności od podmiotu: NIP/PESEL, KRS/</w:t>
      </w:r>
      <w:proofErr w:type="spellStart"/>
      <w:r w:rsidRPr="00D63028">
        <w:rPr>
          <w:rFonts w:asciiTheme="minorHAnsi" w:hAnsiTheme="minorHAnsi" w:cstheme="minorHAnsi"/>
          <w:i/>
          <w:sz w:val="20"/>
          <w:szCs w:val="20"/>
        </w:rPr>
        <w:t>CEiDG</w:t>
      </w:r>
      <w:proofErr w:type="spellEnd"/>
      <w:r w:rsidRPr="00D63028">
        <w:rPr>
          <w:rFonts w:asciiTheme="minorHAnsi" w:hAnsiTheme="minorHAnsi" w:cstheme="minorHAnsi"/>
          <w:i/>
          <w:sz w:val="20"/>
          <w:szCs w:val="20"/>
        </w:rPr>
        <w:t>)</w:t>
      </w:r>
    </w:p>
    <w:p w14:paraId="20439C55" w14:textId="77777777" w:rsidR="00FA29CC" w:rsidRPr="00D63028" w:rsidRDefault="00FA29CC" w:rsidP="00A6344F">
      <w:pPr>
        <w:spacing w:after="0"/>
        <w:rPr>
          <w:rFonts w:asciiTheme="minorHAnsi" w:hAnsiTheme="minorHAnsi" w:cstheme="minorHAnsi"/>
          <w:sz w:val="20"/>
          <w:szCs w:val="20"/>
          <w:u w:val="single"/>
        </w:rPr>
      </w:pPr>
      <w:r w:rsidRPr="00D63028">
        <w:rPr>
          <w:rFonts w:asciiTheme="minorHAnsi" w:hAnsiTheme="minorHAnsi" w:cstheme="minorHAnsi"/>
          <w:sz w:val="20"/>
          <w:szCs w:val="20"/>
          <w:u w:val="single"/>
        </w:rPr>
        <w:t>reprezentowany przez:</w:t>
      </w:r>
    </w:p>
    <w:p w14:paraId="5CD122A6" w14:textId="77777777" w:rsidR="00FA29CC" w:rsidRPr="00D63028" w:rsidRDefault="00FA29CC" w:rsidP="00A6344F">
      <w:pPr>
        <w:spacing w:after="0"/>
        <w:ind w:right="5954"/>
        <w:rPr>
          <w:rFonts w:asciiTheme="minorHAnsi" w:hAnsiTheme="minorHAnsi" w:cstheme="minorHAnsi"/>
          <w:sz w:val="20"/>
          <w:szCs w:val="20"/>
        </w:rPr>
      </w:pPr>
      <w:r w:rsidRPr="00D63028">
        <w:rPr>
          <w:rFonts w:asciiTheme="minorHAnsi" w:hAnsiTheme="minorHAnsi" w:cstheme="minorHAnsi"/>
          <w:sz w:val="20"/>
          <w:szCs w:val="20"/>
        </w:rPr>
        <w:t>………………………………………………………</w:t>
      </w:r>
    </w:p>
    <w:p w14:paraId="5E2B15DE" w14:textId="77777777" w:rsidR="00FA29CC" w:rsidRPr="00D63028" w:rsidRDefault="00FA29CC" w:rsidP="00A6344F">
      <w:pPr>
        <w:spacing w:after="0"/>
        <w:ind w:right="5953"/>
        <w:rPr>
          <w:rFonts w:asciiTheme="minorHAnsi" w:hAnsiTheme="minorHAnsi" w:cstheme="minorHAnsi"/>
          <w:i/>
          <w:sz w:val="20"/>
          <w:szCs w:val="20"/>
        </w:rPr>
      </w:pPr>
      <w:r w:rsidRPr="00D63028">
        <w:rPr>
          <w:rFonts w:asciiTheme="minorHAnsi" w:hAnsiTheme="minorHAnsi" w:cstheme="minorHAnsi"/>
          <w:i/>
          <w:sz w:val="20"/>
          <w:szCs w:val="20"/>
        </w:rPr>
        <w:t>(imię, nazwisko, stanowisko/podstawa do reprezentacji)</w:t>
      </w:r>
    </w:p>
    <w:p w14:paraId="7DFA3548" w14:textId="77777777" w:rsidR="000A4F9A" w:rsidRPr="00D63028" w:rsidRDefault="000A4F9A" w:rsidP="000A4F9A">
      <w:pPr>
        <w:spacing w:after="0"/>
        <w:jc w:val="center"/>
        <w:rPr>
          <w:rFonts w:asciiTheme="minorHAnsi" w:hAnsiTheme="minorHAnsi" w:cstheme="minorHAnsi"/>
          <w:b/>
        </w:rPr>
      </w:pPr>
      <w:r w:rsidRPr="00D63028">
        <w:rPr>
          <w:rFonts w:asciiTheme="minorHAnsi" w:hAnsiTheme="minorHAnsi" w:cstheme="minorHAnsi"/>
          <w:b/>
        </w:rPr>
        <w:t>OŚWIADCZENIE DOTYCZĄCE PRZESŁANEK WYKLUCZENIA Z POSTĘPOWANIA ORAZ SPEŁNIANIA WARUNKÓW UDZIAŁU W POSTĘPOWANIU</w:t>
      </w:r>
    </w:p>
    <w:p w14:paraId="02DAFD5A" w14:textId="77777777" w:rsidR="000A4F9A" w:rsidRPr="00D63028" w:rsidRDefault="000A4F9A" w:rsidP="000A4F9A">
      <w:pPr>
        <w:spacing w:after="0"/>
        <w:jc w:val="center"/>
        <w:rPr>
          <w:rFonts w:asciiTheme="minorHAnsi" w:hAnsiTheme="minorHAnsi" w:cstheme="minorHAnsi"/>
          <w:b/>
          <w:sz w:val="20"/>
          <w:szCs w:val="20"/>
        </w:rPr>
      </w:pPr>
      <w:r w:rsidRPr="00D63028">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D63028" w:rsidRDefault="000A4F9A" w:rsidP="000A4F9A">
      <w:pPr>
        <w:spacing w:after="0"/>
        <w:jc w:val="center"/>
        <w:rPr>
          <w:rFonts w:asciiTheme="minorHAnsi" w:hAnsiTheme="minorHAnsi" w:cstheme="minorHAnsi"/>
          <w:b/>
          <w:sz w:val="20"/>
          <w:szCs w:val="20"/>
          <w:u w:val="single"/>
        </w:rPr>
      </w:pPr>
    </w:p>
    <w:p w14:paraId="03680A90" w14:textId="77777777" w:rsidR="000A4F9A" w:rsidRPr="00D63028" w:rsidRDefault="000A4F9A" w:rsidP="000A4F9A">
      <w:pPr>
        <w:spacing w:after="0"/>
        <w:rPr>
          <w:rFonts w:asciiTheme="minorHAnsi" w:hAnsiTheme="minorHAnsi" w:cstheme="minorHAnsi"/>
          <w:bCs/>
          <w:sz w:val="20"/>
          <w:szCs w:val="20"/>
        </w:rPr>
      </w:pPr>
      <w:r w:rsidRPr="00D63028">
        <w:rPr>
          <w:rFonts w:asciiTheme="minorHAnsi" w:hAnsiTheme="minorHAnsi" w:cstheme="minorHAnsi"/>
          <w:bCs/>
          <w:sz w:val="20"/>
          <w:szCs w:val="20"/>
        </w:rPr>
        <w:t>w charakterze:</w:t>
      </w:r>
    </w:p>
    <w:p w14:paraId="4969D57C" w14:textId="77777777" w:rsidR="000A4F9A" w:rsidRPr="00D63028" w:rsidRDefault="000A4F9A" w:rsidP="000A4F9A">
      <w:pPr>
        <w:spacing w:after="0"/>
        <w:rPr>
          <w:rFonts w:asciiTheme="minorHAnsi" w:hAnsiTheme="minorHAnsi" w:cstheme="minorHAnsi"/>
          <w:b/>
          <w:sz w:val="20"/>
          <w:szCs w:val="20"/>
          <w:u w:val="single"/>
        </w:rPr>
      </w:pPr>
      <w:r w:rsidRPr="00D63028">
        <w:rPr>
          <w:rFonts w:asciiTheme="minorHAnsi" w:hAnsiTheme="minorHAnsi" w:cstheme="minorHAnsi"/>
          <w:bCs/>
          <w:sz w:val="20"/>
          <w:szCs w:val="20"/>
        </w:rPr>
        <w:sym w:font="Wingdings 2" w:char="F0A3"/>
      </w:r>
      <w:r w:rsidRPr="00D63028">
        <w:rPr>
          <w:rFonts w:asciiTheme="minorHAnsi" w:hAnsiTheme="minorHAnsi" w:cstheme="minorHAnsi"/>
          <w:b/>
          <w:sz w:val="20"/>
          <w:szCs w:val="20"/>
        </w:rPr>
        <w:t xml:space="preserve"> </w:t>
      </w:r>
      <w:r w:rsidRPr="00D63028">
        <w:rPr>
          <w:rFonts w:asciiTheme="minorHAnsi" w:hAnsiTheme="minorHAnsi" w:cstheme="minorHAnsi"/>
          <w:b/>
          <w:sz w:val="20"/>
          <w:szCs w:val="20"/>
          <w:u w:val="single"/>
        </w:rPr>
        <w:t xml:space="preserve">Wykonawcy </w:t>
      </w:r>
    </w:p>
    <w:p w14:paraId="7C2FBF19" w14:textId="77777777" w:rsidR="000A4F9A" w:rsidRPr="00D63028" w:rsidRDefault="000A4F9A" w:rsidP="000A4F9A">
      <w:pPr>
        <w:spacing w:after="0"/>
        <w:rPr>
          <w:rFonts w:asciiTheme="minorHAnsi" w:hAnsiTheme="minorHAnsi" w:cstheme="minorHAnsi"/>
          <w:b/>
          <w:sz w:val="20"/>
          <w:szCs w:val="20"/>
          <w:u w:val="single"/>
        </w:rPr>
      </w:pPr>
      <w:r w:rsidRPr="00D63028">
        <w:rPr>
          <w:rFonts w:asciiTheme="minorHAnsi" w:hAnsiTheme="minorHAnsi" w:cstheme="minorHAnsi"/>
          <w:bCs/>
          <w:sz w:val="20"/>
          <w:szCs w:val="20"/>
        </w:rPr>
        <w:sym w:font="Wingdings 2" w:char="F0A3"/>
      </w:r>
      <w:r w:rsidRPr="00D63028">
        <w:rPr>
          <w:rFonts w:asciiTheme="minorHAnsi" w:hAnsiTheme="minorHAnsi" w:cstheme="minorHAnsi"/>
          <w:b/>
          <w:sz w:val="20"/>
          <w:szCs w:val="20"/>
        </w:rPr>
        <w:t xml:space="preserve"> </w:t>
      </w:r>
      <w:r w:rsidRPr="00D63028">
        <w:rPr>
          <w:rFonts w:asciiTheme="minorHAnsi" w:hAnsiTheme="minorHAnsi" w:cstheme="minorHAnsi"/>
          <w:b/>
          <w:sz w:val="20"/>
          <w:szCs w:val="20"/>
          <w:u w:val="single"/>
        </w:rPr>
        <w:t>Wykonawcy wspólnie ubiegającego się o zamówienie</w:t>
      </w:r>
    </w:p>
    <w:p w14:paraId="4EC3261B" w14:textId="77777777" w:rsidR="000A4F9A" w:rsidRPr="00D63028" w:rsidRDefault="000A4F9A" w:rsidP="000A4F9A">
      <w:pPr>
        <w:spacing w:after="0"/>
        <w:rPr>
          <w:rFonts w:asciiTheme="minorHAnsi" w:hAnsiTheme="minorHAnsi" w:cstheme="minorHAnsi"/>
          <w:b/>
          <w:sz w:val="20"/>
          <w:szCs w:val="20"/>
          <w:u w:val="single"/>
        </w:rPr>
      </w:pPr>
      <w:r w:rsidRPr="00D63028">
        <w:rPr>
          <w:rFonts w:asciiTheme="minorHAnsi" w:hAnsiTheme="minorHAnsi" w:cstheme="minorHAnsi"/>
          <w:bCs/>
          <w:sz w:val="20"/>
          <w:szCs w:val="20"/>
        </w:rPr>
        <w:sym w:font="Wingdings 2" w:char="F0A3"/>
      </w:r>
      <w:r w:rsidRPr="00D63028">
        <w:rPr>
          <w:rFonts w:asciiTheme="minorHAnsi" w:hAnsiTheme="minorHAnsi" w:cstheme="minorHAnsi"/>
          <w:b/>
          <w:sz w:val="20"/>
          <w:szCs w:val="20"/>
        </w:rPr>
        <w:t xml:space="preserve"> </w:t>
      </w:r>
      <w:r w:rsidRPr="00D63028">
        <w:rPr>
          <w:rFonts w:asciiTheme="minorHAnsi" w:hAnsiTheme="minorHAnsi" w:cstheme="minorHAnsi"/>
          <w:b/>
          <w:sz w:val="20"/>
          <w:szCs w:val="20"/>
          <w:u w:val="single"/>
        </w:rPr>
        <w:t>Podmiotu udostępniającego zasoby</w:t>
      </w:r>
    </w:p>
    <w:p w14:paraId="2F99B5BF" w14:textId="77777777" w:rsidR="000A4F9A" w:rsidRPr="00D63028" w:rsidRDefault="000A4F9A" w:rsidP="000A4F9A">
      <w:pPr>
        <w:spacing w:after="0"/>
        <w:rPr>
          <w:rFonts w:asciiTheme="minorHAnsi" w:hAnsiTheme="minorHAnsi" w:cstheme="minorHAnsi"/>
          <w:bCs/>
          <w:i/>
          <w:iCs/>
          <w:sz w:val="18"/>
          <w:szCs w:val="18"/>
        </w:rPr>
      </w:pPr>
      <w:r w:rsidRPr="00D63028">
        <w:rPr>
          <w:rFonts w:asciiTheme="minorHAnsi" w:hAnsiTheme="minorHAnsi" w:cstheme="minorHAnsi"/>
          <w:bCs/>
          <w:i/>
          <w:iCs/>
          <w:sz w:val="18"/>
          <w:szCs w:val="18"/>
        </w:rPr>
        <w:t>(zaznaczyć odpowiedni kwadrat)</w:t>
      </w:r>
    </w:p>
    <w:p w14:paraId="36DE355B" w14:textId="77777777" w:rsidR="000A4F9A" w:rsidRPr="00D63028" w:rsidRDefault="000A4F9A" w:rsidP="000A4F9A">
      <w:pPr>
        <w:spacing w:after="0"/>
        <w:rPr>
          <w:rFonts w:asciiTheme="minorHAnsi" w:hAnsiTheme="minorHAnsi" w:cstheme="minorHAnsi"/>
          <w:bCs/>
          <w:sz w:val="20"/>
          <w:szCs w:val="20"/>
        </w:rPr>
      </w:pPr>
    </w:p>
    <w:p w14:paraId="05B1BD27" w14:textId="1E036DAD" w:rsidR="000A4F9A" w:rsidRPr="00D63028" w:rsidRDefault="000A4F9A" w:rsidP="000A4F9A">
      <w:pPr>
        <w:spacing w:after="0"/>
        <w:jc w:val="both"/>
        <w:rPr>
          <w:rFonts w:asciiTheme="minorHAnsi" w:hAnsiTheme="minorHAnsi" w:cstheme="minorHAnsi"/>
          <w:b/>
          <w:sz w:val="20"/>
          <w:szCs w:val="20"/>
        </w:rPr>
      </w:pPr>
      <w:r w:rsidRPr="00D63028">
        <w:rPr>
          <w:rFonts w:asciiTheme="minorHAnsi" w:hAnsiTheme="minorHAnsi" w:cstheme="minorHAnsi"/>
          <w:sz w:val="20"/>
          <w:szCs w:val="20"/>
        </w:rPr>
        <w:t xml:space="preserve">Na potrzeby postępowania o udzielenie zamówienia publicznego pn. </w:t>
      </w:r>
      <w:r w:rsidR="002E45D1" w:rsidRPr="008F5840">
        <w:rPr>
          <w:rFonts w:asciiTheme="minorHAnsi" w:hAnsiTheme="minorHAnsi" w:cstheme="minorHAnsi"/>
          <w:b/>
          <w:bCs/>
          <w:sz w:val="20"/>
          <w:szCs w:val="20"/>
        </w:rPr>
        <w:t>Robota budowlana obejmująca usługę zaprojektowania, uzyskania decyzji administracyjnych, dostawy, montażu i uruchomienia instalacji fotowoltaicznej (PV) w Zakładzie Termicznego Przekształcania Odpadów (ZTPO) przy ul. Giedroycia 23 w Krakowie</w:t>
      </w:r>
      <w:r w:rsidRPr="00D63028">
        <w:rPr>
          <w:rFonts w:asciiTheme="minorHAnsi" w:hAnsiTheme="minorHAnsi" w:cstheme="minorHAnsi"/>
          <w:sz w:val="20"/>
          <w:szCs w:val="20"/>
        </w:rPr>
        <w:t xml:space="preserve">– </w:t>
      </w:r>
      <w:r w:rsidRPr="00D63028">
        <w:rPr>
          <w:rFonts w:asciiTheme="minorHAnsi" w:hAnsiTheme="minorHAnsi" w:cstheme="minorHAnsi"/>
          <w:b/>
          <w:sz w:val="20"/>
          <w:szCs w:val="20"/>
        </w:rPr>
        <w:t>(KZP-271-TP-</w:t>
      </w:r>
      <w:r w:rsidR="00BA762B" w:rsidRPr="00D63028">
        <w:rPr>
          <w:rFonts w:asciiTheme="minorHAnsi" w:hAnsiTheme="minorHAnsi" w:cstheme="minorHAnsi"/>
          <w:b/>
          <w:sz w:val="20"/>
          <w:szCs w:val="20"/>
        </w:rPr>
        <w:t>16</w:t>
      </w:r>
      <w:r w:rsidRPr="00D63028">
        <w:rPr>
          <w:rFonts w:asciiTheme="minorHAnsi" w:hAnsiTheme="minorHAnsi" w:cstheme="minorHAnsi"/>
          <w:b/>
          <w:sz w:val="20"/>
          <w:szCs w:val="20"/>
        </w:rPr>
        <w:t>/202</w:t>
      </w:r>
      <w:r w:rsidR="009A0C76">
        <w:rPr>
          <w:rFonts w:asciiTheme="minorHAnsi" w:hAnsiTheme="minorHAnsi" w:cstheme="minorHAnsi"/>
          <w:b/>
          <w:sz w:val="20"/>
          <w:szCs w:val="20"/>
        </w:rPr>
        <w:t>2</w:t>
      </w:r>
      <w:r w:rsidRPr="00D63028">
        <w:rPr>
          <w:rFonts w:asciiTheme="minorHAnsi" w:hAnsiTheme="minorHAnsi" w:cstheme="minorHAnsi"/>
          <w:b/>
          <w:sz w:val="20"/>
          <w:szCs w:val="20"/>
        </w:rPr>
        <w:t>),</w:t>
      </w:r>
      <w:r w:rsidRPr="00D63028">
        <w:rPr>
          <w:rFonts w:asciiTheme="minorHAnsi" w:hAnsiTheme="minorHAnsi" w:cstheme="minorHAnsi"/>
          <w:sz w:val="20"/>
          <w:szCs w:val="20"/>
        </w:rPr>
        <w:t xml:space="preserve"> prowadzonego przez </w:t>
      </w:r>
      <w:r w:rsidRPr="00D63028">
        <w:rPr>
          <w:rFonts w:asciiTheme="minorHAnsi" w:hAnsiTheme="minorHAnsi" w:cstheme="minorHAnsi"/>
          <w:bCs/>
          <w:sz w:val="20"/>
          <w:szCs w:val="20"/>
          <w:shd w:val="clear" w:color="auto" w:fill="FFFFFF"/>
        </w:rPr>
        <w:t xml:space="preserve">Krakowski Holding Komunalny S.A. w Krakowie, </w:t>
      </w:r>
      <w:r w:rsidRPr="00D63028">
        <w:rPr>
          <w:rFonts w:asciiTheme="minorHAnsi" w:hAnsiTheme="minorHAnsi" w:cstheme="minorHAnsi"/>
          <w:sz w:val="20"/>
          <w:szCs w:val="20"/>
        </w:rPr>
        <w:t>oświadczam, co następuje:</w:t>
      </w:r>
    </w:p>
    <w:p w14:paraId="0EB23386" w14:textId="77777777" w:rsidR="000A4F9A" w:rsidRPr="00D63028" w:rsidRDefault="000A4F9A" w:rsidP="000A4F9A">
      <w:pPr>
        <w:spacing w:after="0"/>
        <w:jc w:val="center"/>
        <w:rPr>
          <w:rFonts w:asciiTheme="minorHAnsi" w:hAnsiTheme="minorHAnsi" w:cstheme="minorHAnsi"/>
          <w:i/>
          <w:sz w:val="20"/>
          <w:szCs w:val="20"/>
        </w:rPr>
      </w:pPr>
    </w:p>
    <w:p w14:paraId="656F518D" w14:textId="77777777" w:rsidR="000A4F9A" w:rsidRPr="00D63028" w:rsidRDefault="000A4F9A" w:rsidP="000A4F9A">
      <w:pPr>
        <w:shd w:val="clear" w:color="auto" w:fill="BFBFBF"/>
        <w:spacing w:after="0"/>
        <w:rPr>
          <w:rFonts w:asciiTheme="minorHAnsi" w:hAnsiTheme="minorHAnsi" w:cstheme="minorHAnsi"/>
          <w:b/>
          <w:sz w:val="20"/>
          <w:szCs w:val="20"/>
        </w:rPr>
      </w:pPr>
      <w:r w:rsidRPr="00D63028">
        <w:rPr>
          <w:rFonts w:asciiTheme="minorHAnsi" w:hAnsiTheme="minorHAnsi" w:cstheme="minorHAnsi"/>
          <w:b/>
          <w:sz w:val="20"/>
          <w:szCs w:val="20"/>
        </w:rPr>
        <w:t xml:space="preserve">OŚWIADCZENIA DOTYCZĄCE WYKLUCZENIA: </w:t>
      </w:r>
    </w:p>
    <w:p w14:paraId="69C075EF" w14:textId="46DC4815" w:rsidR="00BC3261" w:rsidRPr="00D63028" w:rsidRDefault="00BC3261" w:rsidP="00BC3261">
      <w:pPr>
        <w:spacing w:after="0"/>
        <w:rPr>
          <w:rFonts w:asciiTheme="minorHAnsi" w:hAnsiTheme="minorHAnsi" w:cstheme="minorHAnsi"/>
          <w:bCs/>
          <w:i/>
          <w:iCs/>
          <w:sz w:val="18"/>
          <w:szCs w:val="18"/>
        </w:rPr>
      </w:pPr>
      <w:r w:rsidRPr="00D63028">
        <w:rPr>
          <w:rFonts w:asciiTheme="minorHAnsi" w:hAnsiTheme="minorHAnsi" w:cstheme="minorHAnsi"/>
          <w:bCs/>
          <w:i/>
          <w:iCs/>
          <w:sz w:val="18"/>
          <w:szCs w:val="18"/>
        </w:rPr>
        <w:t xml:space="preserve">(zaznaczyć odpowiedni kwadrat i wykreślić lub usunąć treść, która </w:t>
      </w:r>
      <w:r w:rsidRPr="00D63028">
        <w:rPr>
          <w:rFonts w:asciiTheme="minorHAnsi" w:hAnsiTheme="minorHAnsi" w:cstheme="minorHAnsi"/>
          <w:bCs/>
          <w:i/>
          <w:iCs/>
          <w:sz w:val="18"/>
          <w:szCs w:val="18"/>
          <w:u w:val="single"/>
        </w:rPr>
        <w:t xml:space="preserve">nie ma </w:t>
      </w:r>
      <w:r w:rsidRPr="00D63028">
        <w:rPr>
          <w:rFonts w:asciiTheme="minorHAnsi" w:hAnsiTheme="minorHAnsi" w:cstheme="minorHAnsi"/>
          <w:bCs/>
          <w:i/>
          <w:iCs/>
          <w:sz w:val="18"/>
          <w:szCs w:val="18"/>
        </w:rPr>
        <w:t>zastosowania)</w:t>
      </w:r>
    </w:p>
    <w:p w14:paraId="7A987F10" w14:textId="049B1272" w:rsidR="000A4F9A" w:rsidRPr="00D63028" w:rsidRDefault="00BC3261" w:rsidP="000A4F9A">
      <w:pPr>
        <w:spacing w:after="0"/>
        <w:jc w:val="both"/>
        <w:rPr>
          <w:rFonts w:asciiTheme="minorHAnsi" w:eastAsia="Times New Roman" w:hAnsiTheme="minorHAnsi" w:cstheme="minorHAnsi"/>
          <w:bCs/>
          <w:sz w:val="20"/>
          <w:szCs w:val="20"/>
          <w:lang w:eastAsia="ar-SA"/>
        </w:rPr>
      </w:pPr>
      <w:r w:rsidRPr="00D63028">
        <w:rPr>
          <w:rFonts w:asciiTheme="minorHAnsi" w:hAnsiTheme="minorHAnsi" w:cstheme="minorHAnsi"/>
          <w:bCs/>
          <w:sz w:val="20"/>
          <w:szCs w:val="20"/>
        </w:rPr>
        <w:sym w:font="Wingdings 2" w:char="F0A3"/>
      </w:r>
      <w:r w:rsidRPr="00D63028">
        <w:rPr>
          <w:rFonts w:asciiTheme="minorHAnsi" w:hAnsiTheme="minorHAnsi" w:cstheme="minorHAnsi"/>
          <w:bCs/>
          <w:sz w:val="20"/>
          <w:szCs w:val="20"/>
        </w:rPr>
        <w:t xml:space="preserve"> </w:t>
      </w:r>
      <w:r w:rsidR="000A4F9A" w:rsidRPr="00D63028">
        <w:rPr>
          <w:rFonts w:asciiTheme="minorHAnsi" w:hAnsiTheme="minorHAnsi" w:cstheme="minorHAnsi"/>
          <w:sz w:val="20"/>
          <w:szCs w:val="20"/>
        </w:rPr>
        <w:t xml:space="preserve">Oświadczam, że nie podlegam wykluczeniu z postępowania na podstawie </w:t>
      </w:r>
      <w:r w:rsidR="000A4F9A" w:rsidRPr="00D63028">
        <w:rPr>
          <w:rFonts w:asciiTheme="minorHAnsi" w:eastAsia="Times New Roman" w:hAnsiTheme="minorHAnsi" w:cstheme="minorHAnsi"/>
          <w:bCs/>
          <w:sz w:val="20"/>
          <w:szCs w:val="20"/>
          <w:lang w:eastAsia="ar-SA"/>
        </w:rPr>
        <w:t>art. 108 ust. 1 oraz art. 109 ust. 1 pkt 2- 4, 6, 8-10 PZP</w:t>
      </w:r>
    </w:p>
    <w:p w14:paraId="474F77C8" w14:textId="77777777" w:rsidR="000A4F9A" w:rsidRPr="00D63028" w:rsidRDefault="000A4F9A" w:rsidP="000A4F9A">
      <w:pPr>
        <w:spacing w:after="0"/>
        <w:jc w:val="center"/>
        <w:rPr>
          <w:rFonts w:asciiTheme="minorHAnsi" w:hAnsiTheme="minorHAnsi" w:cstheme="minorHAnsi"/>
          <w:sz w:val="20"/>
          <w:szCs w:val="20"/>
        </w:rPr>
      </w:pPr>
      <w:r w:rsidRPr="00D63028">
        <w:rPr>
          <w:rFonts w:asciiTheme="minorHAnsi" w:hAnsiTheme="minorHAnsi" w:cstheme="minorHAnsi"/>
          <w:sz w:val="20"/>
          <w:szCs w:val="20"/>
        </w:rPr>
        <w:t>ALBO:</w:t>
      </w:r>
    </w:p>
    <w:p w14:paraId="4EB30DF2" w14:textId="45DA5024" w:rsidR="000A4F9A" w:rsidRPr="00D63028" w:rsidRDefault="00BC3261" w:rsidP="0097238F">
      <w:pPr>
        <w:spacing w:after="0"/>
        <w:ind w:left="284" w:hanging="284"/>
        <w:jc w:val="both"/>
        <w:rPr>
          <w:rFonts w:asciiTheme="minorHAnsi" w:hAnsiTheme="minorHAnsi" w:cstheme="minorHAnsi"/>
          <w:sz w:val="20"/>
          <w:szCs w:val="20"/>
        </w:rPr>
      </w:pPr>
      <w:r w:rsidRPr="00D63028">
        <w:rPr>
          <w:rFonts w:asciiTheme="minorHAnsi" w:hAnsiTheme="minorHAnsi" w:cstheme="minorHAnsi"/>
          <w:bCs/>
          <w:sz w:val="20"/>
          <w:szCs w:val="20"/>
        </w:rPr>
        <w:sym w:font="Wingdings 2" w:char="F0A3"/>
      </w:r>
      <w:r w:rsidRPr="00D63028">
        <w:rPr>
          <w:rFonts w:asciiTheme="minorHAnsi" w:hAnsiTheme="minorHAnsi" w:cstheme="minorHAnsi"/>
          <w:bCs/>
          <w:sz w:val="20"/>
          <w:szCs w:val="20"/>
        </w:rPr>
        <w:t xml:space="preserve"> </w:t>
      </w:r>
      <w:r w:rsidR="000A4F9A" w:rsidRPr="00D63028">
        <w:rPr>
          <w:rFonts w:asciiTheme="minorHAnsi" w:hAnsiTheme="minorHAnsi" w:cstheme="minorHAnsi"/>
          <w:sz w:val="20"/>
          <w:szCs w:val="20"/>
        </w:rPr>
        <w:t xml:space="preserve">Oświadczam, że zachodzą w stosunku do mnie podstawy wykluczenia z postępowania na podstawie art. …………. ustawy PZP </w:t>
      </w:r>
      <w:r w:rsidR="000A4F9A" w:rsidRPr="00D63028">
        <w:rPr>
          <w:rFonts w:asciiTheme="minorHAnsi" w:hAnsiTheme="minorHAnsi" w:cstheme="minorHAnsi"/>
          <w:i/>
          <w:sz w:val="16"/>
          <w:szCs w:val="16"/>
        </w:rPr>
        <w:t xml:space="preserve">(podać mającą zastosowanie podstawę wykluczenia spośród wymienionych </w:t>
      </w:r>
      <w:r w:rsidR="000A4F9A" w:rsidRPr="00D63028">
        <w:rPr>
          <w:rFonts w:asciiTheme="minorHAnsi" w:eastAsia="Times New Roman" w:hAnsiTheme="minorHAnsi" w:cstheme="minorHAnsi"/>
          <w:bCs/>
          <w:i/>
          <w:iCs/>
          <w:sz w:val="16"/>
          <w:szCs w:val="16"/>
          <w:lang w:eastAsia="ar-SA"/>
        </w:rPr>
        <w:t>w art. 108 oraz art. 109 ust. 1 pkt 2- 4, 6, 8-10 PZP</w:t>
      </w:r>
      <w:r w:rsidR="000A4F9A" w:rsidRPr="00D63028">
        <w:rPr>
          <w:rFonts w:asciiTheme="minorHAnsi" w:hAnsiTheme="minorHAnsi" w:cstheme="minorHAnsi"/>
          <w:i/>
          <w:sz w:val="16"/>
          <w:szCs w:val="16"/>
        </w:rPr>
        <w:t>)</w:t>
      </w:r>
      <w:r w:rsidR="000A4F9A" w:rsidRPr="00D63028">
        <w:rPr>
          <w:rFonts w:asciiTheme="minorHAnsi" w:hAnsiTheme="minorHAnsi" w:cstheme="minorHAnsi"/>
          <w:i/>
          <w:sz w:val="20"/>
          <w:szCs w:val="20"/>
        </w:rPr>
        <w:t>.</w:t>
      </w:r>
      <w:r w:rsidR="000A4F9A" w:rsidRPr="00D63028">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201F186" w14:textId="3C828533" w:rsidR="000473C2" w:rsidRPr="00D63028" w:rsidRDefault="000473C2" w:rsidP="000A4F9A">
      <w:pPr>
        <w:spacing w:after="0"/>
        <w:jc w:val="both"/>
        <w:rPr>
          <w:rFonts w:asciiTheme="minorHAnsi" w:hAnsiTheme="minorHAnsi" w:cstheme="minorHAnsi"/>
          <w:sz w:val="20"/>
          <w:szCs w:val="20"/>
        </w:rPr>
      </w:pPr>
    </w:p>
    <w:p w14:paraId="73C863EE" w14:textId="77777777" w:rsidR="000A4F9A" w:rsidRPr="00D63028" w:rsidRDefault="000A4F9A" w:rsidP="000A4F9A">
      <w:pPr>
        <w:shd w:val="clear" w:color="auto" w:fill="BFBFBF"/>
        <w:spacing w:after="0"/>
        <w:jc w:val="both"/>
        <w:rPr>
          <w:rFonts w:asciiTheme="minorHAnsi" w:hAnsiTheme="minorHAnsi" w:cstheme="minorHAnsi"/>
          <w:b/>
          <w:sz w:val="20"/>
          <w:szCs w:val="20"/>
        </w:rPr>
      </w:pPr>
      <w:r w:rsidRPr="00D63028">
        <w:rPr>
          <w:rFonts w:asciiTheme="minorHAnsi" w:hAnsiTheme="minorHAnsi" w:cstheme="minorHAnsi"/>
          <w:b/>
          <w:sz w:val="20"/>
          <w:szCs w:val="20"/>
        </w:rPr>
        <w:t xml:space="preserve">OŚWIADCZENIA DOTYCZĄCE WARUNKÓW UDZIAŁU W POSTĘPOWANIU: </w:t>
      </w:r>
    </w:p>
    <w:p w14:paraId="6A1578BE" w14:textId="77777777" w:rsidR="000A4F9A" w:rsidRPr="00D63028" w:rsidRDefault="000A4F9A" w:rsidP="000A4F9A">
      <w:pPr>
        <w:spacing w:after="0"/>
        <w:rPr>
          <w:rFonts w:asciiTheme="minorHAnsi" w:hAnsiTheme="minorHAnsi" w:cstheme="minorHAnsi"/>
          <w:bCs/>
          <w:i/>
          <w:iCs/>
          <w:sz w:val="18"/>
          <w:szCs w:val="18"/>
        </w:rPr>
      </w:pPr>
      <w:r w:rsidRPr="00D63028">
        <w:rPr>
          <w:rFonts w:asciiTheme="minorHAnsi" w:hAnsiTheme="minorHAnsi" w:cstheme="minorHAnsi"/>
          <w:bCs/>
          <w:i/>
          <w:iCs/>
          <w:sz w:val="18"/>
          <w:szCs w:val="18"/>
        </w:rPr>
        <w:t>(zaznaczyć odpowiedni kwadrat)</w:t>
      </w:r>
    </w:p>
    <w:p w14:paraId="54C608C2" w14:textId="77777777" w:rsidR="000A4F9A" w:rsidRPr="00D63028" w:rsidRDefault="000A4F9A" w:rsidP="000A4F9A">
      <w:pPr>
        <w:spacing w:after="0"/>
        <w:jc w:val="both"/>
        <w:rPr>
          <w:rFonts w:asciiTheme="minorHAnsi" w:hAnsiTheme="minorHAnsi" w:cstheme="minorHAnsi"/>
          <w:sz w:val="20"/>
          <w:szCs w:val="20"/>
        </w:rPr>
      </w:pPr>
      <w:r w:rsidRPr="00D63028">
        <w:rPr>
          <w:rFonts w:asciiTheme="minorHAnsi" w:hAnsiTheme="minorHAnsi" w:cstheme="minorHAnsi"/>
          <w:bCs/>
          <w:sz w:val="20"/>
          <w:szCs w:val="20"/>
        </w:rPr>
        <w:sym w:font="Wingdings 2" w:char="F0A3"/>
      </w:r>
      <w:r w:rsidRPr="00D63028">
        <w:rPr>
          <w:rFonts w:asciiTheme="minorHAnsi" w:hAnsiTheme="minorHAnsi" w:cstheme="minorHAnsi"/>
          <w:bCs/>
          <w:sz w:val="20"/>
          <w:szCs w:val="20"/>
        </w:rPr>
        <w:t xml:space="preserve"> </w:t>
      </w:r>
      <w:r w:rsidRPr="00D63028">
        <w:rPr>
          <w:rFonts w:asciiTheme="minorHAnsi" w:hAnsiTheme="minorHAnsi" w:cstheme="minorHAnsi"/>
          <w:sz w:val="20"/>
          <w:szCs w:val="20"/>
        </w:rPr>
        <w:t>Oświadczam, że spełniam warunki udziału w postępowaniu określone przez zamawiającego w  pkt. 11.1. SWZ.</w:t>
      </w:r>
    </w:p>
    <w:p w14:paraId="4C4ADE5B" w14:textId="77777777" w:rsidR="000A4F9A" w:rsidRPr="00D63028" w:rsidRDefault="000A4F9A" w:rsidP="000A4F9A">
      <w:pPr>
        <w:spacing w:after="0"/>
        <w:jc w:val="both"/>
        <w:rPr>
          <w:rFonts w:asciiTheme="minorHAnsi" w:hAnsiTheme="minorHAnsi" w:cstheme="minorHAnsi"/>
          <w:sz w:val="20"/>
          <w:szCs w:val="20"/>
        </w:rPr>
      </w:pPr>
    </w:p>
    <w:p w14:paraId="6F4127C4" w14:textId="77777777" w:rsidR="000A4F9A" w:rsidRPr="00D63028" w:rsidRDefault="000A4F9A" w:rsidP="000A4F9A">
      <w:pPr>
        <w:spacing w:after="0"/>
        <w:ind w:left="284" w:hanging="284"/>
        <w:jc w:val="both"/>
        <w:rPr>
          <w:rFonts w:asciiTheme="minorHAnsi" w:hAnsiTheme="minorHAnsi" w:cstheme="minorHAnsi"/>
          <w:sz w:val="20"/>
          <w:szCs w:val="20"/>
        </w:rPr>
      </w:pPr>
      <w:r w:rsidRPr="00D63028">
        <w:rPr>
          <w:rFonts w:asciiTheme="minorHAnsi" w:hAnsiTheme="minorHAnsi" w:cstheme="minorHAnsi"/>
          <w:bCs/>
          <w:sz w:val="20"/>
          <w:szCs w:val="20"/>
        </w:rPr>
        <w:sym w:font="Wingdings 2" w:char="F0A3"/>
      </w:r>
      <w:r w:rsidRPr="00D63028">
        <w:rPr>
          <w:rFonts w:asciiTheme="minorHAnsi" w:hAnsiTheme="minorHAnsi" w:cstheme="minorHAnsi"/>
          <w:bCs/>
          <w:sz w:val="20"/>
          <w:szCs w:val="20"/>
        </w:rPr>
        <w:t xml:space="preserve"> </w:t>
      </w:r>
      <w:r w:rsidRPr="00D63028">
        <w:rPr>
          <w:rFonts w:asciiTheme="minorHAnsi" w:hAnsiTheme="minorHAnsi" w:cstheme="minorHAnsi"/>
          <w:sz w:val="20"/>
          <w:szCs w:val="20"/>
        </w:rPr>
        <w:t>Oświadczam, że w celu wykazania spełniania warunków udziału w postępowaniu, określonych przez zamawiającego w pkt 11.1 SWZ polegam na zasobach następującego/</w:t>
      </w:r>
      <w:proofErr w:type="spellStart"/>
      <w:r w:rsidRPr="00D63028">
        <w:rPr>
          <w:rFonts w:asciiTheme="minorHAnsi" w:hAnsiTheme="minorHAnsi" w:cstheme="minorHAnsi"/>
          <w:sz w:val="20"/>
          <w:szCs w:val="20"/>
        </w:rPr>
        <w:t>ych</w:t>
      </w:r>
      <w:proofErr w:type="spellEnd"/>
      <w:r w:rsidRPr="00D63028">
        <w:rPr>
          <w:rFonts w:asciiTheme="minorHAnsi" w:hAnsiTheme="minorHAnsi" w:cstheme="minorHAnsi"/>
          <w:sz w:val="20"/>
          <w:szCs w:val="20"/>
        </w:rPr>
        <w:t xml:space="preserve"> podmiotu/ów: ………………………………………………………., </w:t>
      </w:r>
      <w:r w:rsidRPr="00D63028">
        <w:rPr>
          <w:rFonts w:asciiTheme="minorHAnsi" w:hAnsiTheme="minorHAnsi" w:cstheme="minorHAnsi"/>
          <w:sz w:val="20"/>
          <w:szCs w:val="20"/>
        </w:rPr>
        <w:br/>
        <w:t>w następującym zakresie: ……………………………………………………………...</w:t>
      </w:r>
      <w:r w:rsidRPr="00D63028">
        <w:rPr>
          <w:rFonts w:asciiTheme="minorHAnsi" w:hAnsiTheme="minorHAnsi" w:cstheme="minorHAnsi"/>
          <w:sz w:val="16"/>
          <w:szCs w:val="16"/>
        </w:rPr>
        <w:t xml:space="preserve"> </w:t>
      </w:r>
      <w:r w:rsidRPr="00D63028">
        <w:rPr>
          <w:rFonts w:asciiTheme="minorHAnsi" w:hAnsiTheme="minorHAnsi" w:cstheme="minorHAnsi"/>
          <w:i/>
          <w:sz w:val="16"/>
          <w:szCs w:val="16"/>
        </w:rPr>
        <w:t xml:space="preserve">(wskazać podmiot i określić odpowiedni zakres dla wskazanego podmiotu). </w:t>
      </w:r>
    </w:p>
    <w:p w14:paraId="319F7AD2" w14:textId="77777777" w:rsidR="000A4F9A" w:rsidRPr="00D63028" w:rsidRDefault="000A4F9A" w:rsidP="000A4F9A">
      <w:pPr>
        <w:spacing w:after="0"/>
        <w:jc w:val="both"/>
        <w:rPr>
          <w:rFonts w:ascii="Garamond" w:hAnsi="Garamond" w:cs="Arial"/>
          <w:i/>
          <w:sz w:val="16"/>
          <w:szCs w:val="16"/>
        </w:rPr>
      </w:pPr>
    </w:p>
    <w:p w14:paraId="4E37A46D" w14:textId="77777777" w:rsidR="000A4F9A" w:rsidRPr="00D63028" w:rsidRDefault="000A4F9A" w:rsidP="000A4F9A">
      <w:pPr>
        <w:shd w:val="clear" w:color="auto" w:fill="BFBFBF"/>
        <w:spacing w:after="0"/>
        <w:jc w:val="both"/>
        <w:rPr>
          <w:rFonts w:asciiTheme="minorHAnsi" w:hAnsiTheme="minorHAnsi" w:cstheme="minorHAnsi"/>
          <w:b/>
          <w:sz w:val="20"/>
          <w:szCs w:val="20"/>
        </w:rPr>
      </w:pPr>
      <w:r w:rsidRPr="00D63028">
        <w:rPr>
          <w:rFonts w:asciiTheme="minorHAnsi" w:hAnsiTheme="minorHAnsi" w:cstheme="minorHAnsi"/>
          <w:b/>
          <w:sz w:val="20"/>
          <w:szCs w:val="20"/>
        </w:rPr>
        <w:t>OŚWIADCZENIE DOTYCZĄCE PODANYCH INFORMACJI:</w:t>
      </w:r>
    </w:p>
    <w:p w14:paraId="47ABD725" w14:textId="77777777" w:rsidR="000A4F9A" w:rsidRPr="00D63028" w:rsidRDefault="000A4F9A" w:rsidP="000A4F9A">
      <w:pPr>
        <w:spacing w:after="0"/>
        <w:jc w:val="both"/>
        <w:rPr>
          <w:rFonts w:asciiTheme="minorHAnsi" w:hAnsiTheme="minorHAnsi" w:cstheme="minorHAnsi"/>
          <w:sz w:val="20"/>
          <w:szCs w:val="20"/>
        </w:rPr>
      </w:pPr>
      <w:r w:rsidRPr="00D63028">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D63028" w:rsidRDefault="000A4F9A" w:rsidP="000A4F9A">
      <w:pPr>
        <w:spacing w:after="0"/>
        <w:jc w:val="both"/>
        <w:rPr>
          <w:rFonts w:asciiTheme="minorHAnsi" w:hAnsiTheme="minorHAnsi" w:cstheme="minorHAnsi"/>
          <w:sz w:val="20"/>
          <w:szCs w:val="20"/>
        </w:rPr>
      </w:pPr>
    </w:p>
    <w:p w14:paraId="35E1790F" w14:textId="77777777" w:rsidR="000A4F9A" w:rsidRPr="00D63028" w:rsidRDefault="000A4F9A" w:rsidP="000A4F9A">
      <w:pPr>
        <w:spacing w:after="0"/>
        <w:jc w:val="both"/>
        <w:rPr>
          <w:rFonts w:asciiTheme="minorHAnsi" w:hAnsiTheme="minorHAnsi" w:cstheme="minorHAnsi"/>
          <w:sz w:val="18"/>
          <w:szCs w:val="18"/>
        </w:rPr>
      </w:pPr>
      <w:r w:rsidRPr="00D63028">
        <w:rPr>
          <w:rFonts w:asciiTheme="minorHAnsi" w:hAnsiTheme="minorHAnsi" w:cstheme="minorHAnsi"/>
          <w:sz w:val="18"/>
          <w:szCs w:val="18"/>
        </w:rPr>
        <w:t xml:space="preserve">…………….……. </w:t>
      </w:r>
      <w:r w:rsidRPr="00D63028">
        <w:rPr>
          <w:rFonts w:asciiTheme="minorHAnsi" w:hAnsiTheme="minorHAnsi" w:cstheme="minorHAnsi"/>
          <w:i/>
          <w:sz w:val="18"/>
          <w:szCs w:val="18"/>
        </w:rPr>
        <w:t xml:space="preserve">(miejscowość), </w:t>
      </w:r>
      <w:r w:rsidRPr="00D63028">
        <w:rPr>
          <w:rFonts w:asciiTheme="minorHAnsi" w:hAnsiTheme="minorHAnsi" w:cstheme="minorHAnsi"/>
          <w:sz w:val="18"/>
          <w:szCs w:val="18"/>
        </w:rPr>
        <w:t xml:space="preserve">dnia …………………. r. </w:t>
      </w:r>
      <w:r w:rsidRPr="00D63028">
        <w:rPr>
          <w:rFonts w:asciiTheme="minorHAnsi" w:hAnsiTheme="minorHAnsi" w:cstheme="minorHAnsi"/>
          <w:sz w:val="18"/>
          <w:szCs w:val="18"/>
        </w:rPr>
        <w:tab/>
      </w:r>
      <w:r w:rsidRPr="00D63028">
        <w:rPr>
          <w:rFonts w:asciiTheme="minorHAnsi" w:hAnsiTheme="minorHAnsi" w:cstheme="minorHAnsi"/>
          <w:sz w:val="18"/>
          <w:szCs w:val="18"/>
        </w:rPr>
        <w:tab/>
      </w:r>
      <w:r w:rsidRPr="00D63028">
        <w:rPr>
          <w:rFonts w:asciiTheme="minorHAnsi" w:hAnsiTheme="minorHAnsi" w:cstheme="minorHAnsi"/>
          <w:sz w:val="18"/>
          <w:szCs w:val="18"/>
        </w:rPr>
        <w:tab/>
      </w:r>
      <w:r w:rsidRPr="00D63028">
        <w:rPr>
          <w:rFonts w:asciiTheme="minorHAnsi" w:hAnsiTheme="minorHAnsi" w:cstheme="minorHAnsi"/>
          <w:sz w:val="18"/>
          <w:szCs w:val="18"/>
        </w:rPr>
        <w:tab/>
      </w:r>
      <w:r w:rsidRPr="00D63028">
        <w:rPr>
          <w:rFonts w:asciiTheme="minorHAnsi" w:hAnsiTheme="minorHAnsi" w:cstheme="minorHAnsi"/>
          <w:sz w:val="18"/>
          <w:szCs w:val="18"/>
        </w:rPr>
        <w:tab/>
      </w:r>
      <w:r w:rsidRPr="00D63028">
        <w:rPr>
          <w:rFonts w:asciiTheme="minorHAnsi" w:hAnsiTheme="minorHAnsi" w:cstheme="minorHAnsi"/>
          <w:sz w:val="18"/>
          <w:szCs w:val="18"/>
        </w:rPr>
        <w:tab/>
      </w:r>
    </w:p>
    <w:p w14:paraId="25EDF21E" w14:textId="77777777" w:rsidR="000A4F9A" w:rsidRPr="00D63028" w:rsidRDefault="000A4F9A" w:rsidP="000A4F9A">
      <w:pPr>
        <w:keepNext/>
        <w:tabs>
          <w:tab w:val="num" w:pos="0"/>
        </w:tabs>
        <w:spacing w:after="0"/>
        <w:ind w:left="5368"/>
        <w:jc w:val="center"/>
        <w:outlineLvl w:val="0"/>
        <w:rPr>
          <w:rFonts w:asciiTheme="minorHAnsi" w:hAnsiTheme="minorHAnsi" w:cstheme="minorHAnsi"/>
          <w:i/>
          <w:sz w:val="20"/>
          <w:szCs w:val="20"/>
        </w:rPr>
      </w:pPr>
      <w:r w:rsidRPr="00D63028">
        <w:rPr>
          <w:rFonts w:asciiTheme="minorHAnsi" w:hAnsiTheme="minorHAnsi" w:cstheme="minorHAnsi"/>
          <w:i/>
          <w:sz w:val="20"/>
          <w:szCs w:val="20"/>
        </w:rPr>
        <w:t>(kwalifikowany podpis elektroniczny</w:t>
      </w:r>
    </w:p>
    <w:p w14:paraId="346E2F2F" w14:textId="77777777" w:rsidR="000A4F9A" w:rsidRPr="00D63028" w:rsidRDefault="000A4F9A" w:rsidP="000A4F9A">
      <w:pPr>
        <w:keepNext/>
        <w:tabs>
          <w:tab w:val="num" w:pos="0"/>
        </w:tabs>
        <w:spacing w:after="0"/>
        <w:ind w:left="5368"/>
        <w:jc w:val="center"/>
        <w:outlineLvl w:val="0"/>
        <w:rPr>
          <w:rFonts w:asciiTheme="minorHAnsi" w:hAnsiTheme="minorHAnsi" w:cstheme="minorHAnsi"/>
          <w:i/>
          <w:iCs/>
          <w:sz w:val="20"/>
          <w:szCs w:val="20"/>
        </w:rPr>
      </w:pPr>
      <w:r w:rsidRPr="00D63028">
        <w:rPr>
          <w:rFonts w:asciiTheme="minorHAnsi" w:hAnsiTheme="minorHAnsi" w:cstheme="minorHAnsi"/>
          <w:i/>
          <w:sz w:val="20"/>
          <w:szCs w:val="20"/>
        </w:rPr>
        <w:t xml:space="preserve">lub </w:t>
      </w:r>
      <w:r w:rsidRPr="00D63028">
        <w:rPr>
          <w:rFonts w:asciiTheme="minorHAnsi" w:hAnsiTheme="minorHAnsi" w:cstheme="minorHAnsi"/>
          <w:i/>
          <w:iCs/>
          <w:sz w:val="20"/>
          <w:szCs w:val="20"/>
        </w:rPr>
        <w:t>podpis zaufany lub podpis osobisty)</w:t>
      </w:r>
    </w:p>
    <w:p w14:paraId="13142064" w14:textId="3384854A" w:rsidR="006E2D4E" w:rsidRPr="00D63028" w:rsidRDefault="006E2D4E" w:rsidP="008F5840">
      <w:pPr>
        <w:spacing w:after="0"/>
        <w:rPr>
          <w:rFonts w:asciiTheme="minorHAnsi" w:hAnsiTheme="minorHAnsi" w:cstheme="minorHAnsi"/>
          <w:sz w:val="20"/>
          <w:szCs w:val="20"/>
        </w:rPr>
      </w:pPr>
    </w:p>
    <w:sectPr w:rsidR="006E2D4E" w:rsidRPr="00D63028"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81B7" w14:textId="77777777" w:rsidR="002440D9" w:rsidRDefault="002440D9" w:rsidP="00D9143F">
      <w:pPr>
        <w:spacing w:after="0" w:line="240" w:lineRule="auto"/>
      </w:pPr>
      <w:r>
        <w:separator/>
      </w:r>
    </w:p>
  </w:endnote>
  <w:endnote w:type="continuationSeparator" w:id="0">
    <w:p w14:paraId="39459446" w14:textId="77777777" w:rsidR="002440D9" w:rsidRDefault="002440D9"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880CD9" w:rsidRPr="00D9143F" w:rsidRDefault="00880CD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340D" w14:textId="77777777" w:rsidR="002440D9" w:rsidRDefault="002440D9" w:rsidP="00D9143F">
      <w:pPr>
        <w:spacing w:after="0" w:line="240" w:lineRule="auto"/>
      </w:pPr>
      <w:r>
        <w:separator/>
      </w:r>
    </w:p>
  </w:footnote>
  <w:footnote w:type="continuationSeparator" w:id="0">
    <w:p w14:paraId="3744D7BE" w14:textId="77777777" w:rsidR="002440D9" w:rsidRDefault="002440D9" w:rsidP="00D9143F">
      <w:pPr>
        <w:spacing w:after="0" w:line="240" w:lineRule="auto"/>
      </w:pPr>
      <w:r>
        <w:continuationSeparator/>
      </w:r>
    </w:p>
  </w:footnote>
  <w:footnote w:id="1">
    <w:p w14:paraId="01E72A71" w14:textId="77777777" w:rsidR="00D40286" w:rsidRDefault="00D40286" w:rsidP="00D40286">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1C53F384" w14:textId="77777777" w:rsidR="00D40286" w:rsidRDefault="00D40286" w:rsidP="00D40286">
      <w:pPr>
        <w:pStyle w:val="Tekstprzypisudolnego"/>
        <w:jc w:val="both"/>
        <w:rPr>
          <w:sz w:val="16"/>
          <w:szCs w:val="16"/>
        </w:rPr>
      </w:pPr>
      <w:bookmarkStart w:id="21" w:name="_Hlk94714572"/>
      <w:r>
        <w:rPr>
          <w:sz w:val="16"/>
          <w:szCs w:val="16"/>
        </w:rPr>
        <w:t>a) otrzymuje należność dla własnej korzyści, w tym decyduje samodzielnie o jej przeznaczeniu i ponosi ryzyko ekonomiczne związane z utratą tej należności lub jej części,</w:t>
      </w:r>
    </w:p>
    <w:p w14:paraId="5BB1C6DA" w14:textId="77777777" w:rsidR="00D40286" w:rsidRDefault="00D40286" w:rsidP="00D40286">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4E267701" w14:textId="77777777" w:rsidR="00D40286" w:rsidRDefault="00D40286" w:rsidP="00D40286">
      <w:pPr>
        <w:pStyle w:val="Tekstprzypisudolnego"/>
        <w:jc w:val="both"/>
        <w:rPr>
          <w:sz w:val="16"/>
          <w:szCs w:val="16"/>
        </w:rPr>
      </w:pPr>
      <w:r>
        <w:rPr>
          <w:sz w:val="16"/>
          <w:szCs w:val="16"/>
        </w:rPr>
        <w:t>c) prowadzi rzeczywistą działalność gospodarczą  w kraju siedziby/ miejsca zamieszkania</w:t>
      </w:r>
      <w:bookmarkEnd w:id="21"/>
      <w:r>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4B04B17" w14:textId="77777777" w:rsidR="00D40286" w:rsidRDefault="00D40286" w:rsidP="00D40286">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880CD9" w:rsidRDefault="00880CD9"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069"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FBC6A194"/>
    <w:lvl w:ilvl="0" w:tplc="2F9864DC">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1F7E8B8C"/>
    <w:lvl w:ilvl="0" w:tplc="E67CDA72">
      <w:start w:val="1"/>
      <w:numFmt w:val="decimal"/>
      <w:lvlText w:val="%1."/>
      <w:lvlJc w:val="left"/>
      <w:pPr>
        <w:tabs>
          <w:tab w:val="num" w:pos="360"/>
        </w:tabs>
        <w:ind w:left="36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120D79"/>
    <w:multiLevelType w:val="hybridMultilevel"/>
    <w:tmpl w:val="40A8D078"/>
    <w:lvl w:ilvl="0" w:tplc="F6E0A412">
      <w:start w:val="1"/>
      <w:numFmt w:val="decimal"/>
      <w:lvlText w:val="%1."/>
      <w:lvlJc w:val="left"/>
      <w:pPr>
        <w:tabs>
          <w:tab w:val="num" w:pos="360"/>
        </w:tabs>
        <w:ind w:left="360" w:hanging="360"/>
      </w:pPr>
      <w:rPr>
        <w:rFonts w:asciiTheme="minorHAnsi" w:eastAsia="SimSun" w:hAnsiTheme="minorHAnsi" w:cstheme="minorHAnsi" w:hint="default"/>
      </w:rPr>
    </w:lvl>
    <w:lvl w:ilvl="1" w:tplc="04150011">
      <w:start w:val="1"/>
      <w:numFmt w:val="decimal"/>
      <w:lvlText w:val="%2)"/>
      <w:lvlJc w:val="left"/>
      <w:pPr>
        <w:tabs>
          <w:tab w:val="num" w:pos="1080"/>
        </w:tabs>
        <w:ind w:left="1080" w:hanging="360"/>
      </w:pPr>
      <w:rPr>
        <w:b w:val="0"/>
      </w:rPr>
    </w:lvl>
    <w:lvl w:ilvl="2" w:tplc="5652124A">
      <w:start w:val="1"/>
      <w:numFmt w:val="decimal"/>
      <w:lvlText w:val="%3)"/>
      <w:lvlJc w:val="left"/>
      <w:pPr>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15A80B08"/>
    <w:multiLevelType w:val="hybridMultilevel"/>
    <w:tmpl w:val="3B5CAA7C"/>
    <w:lvl w:ilvl="0" w:tplc="FFB69D88">
      <w:start w:val="1"/>
      <w:numFmt w:val="lowerLetter"/>
      <w:lvlText w:val="%1)"/>
      <w:lvlJc w:val="left"/>
      <w:pPr>
        <w:ind w:left="1004" w:hanging="360"/>
      </w:pPr>
      <w:rPr>
        <w:sz w:val="20"/>
        <w:szCs w:val="20"/>
      </w:r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290B445E"/>
    <w:multiLevelType w:val="hybridMultilevel"/>
    <w:tmpl w:val="9B78F224"/>
    <w:lvl w:ilvl="0" w:tplc="F454FB6C">
      <w:start w:val="1"/>
      <w:numFmt w:val="decimal"/>
      <w:lvlText w:val="%1)"/>
      <w:lvlJc w:val="left"/>
      <w:pPr>
        <w:ind w:left="1647" w:hanging="360"/>
      </w:pPr>
      <w:rPr>
        <w:strike w:val="0"/>
        <w:dstrike w:val="0"/>
        <w:u w:val="none"/>
        <w:effect w:val="none"/>
      </w:r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574" w:hanging="432"/>
      </w:pPr>
      <w:rPr>
        <w:rFonts w:hint="default"/>
        <w:b w:val="0"/>
        <w:color w:val="auto"/>
        <w:sz w:val="20"/>
        <w:szCs w:val="22"/>
      </w:rPr>
    </w:lvl>
    <w:lvl w:ilvl="2">
      <w:start w:val="1"/>
      <w:numFmt w:val="decimal"/>
      <w:lvlText w:val="%1.%2.%3."/>
      <w:lvlJc w:val="left"/>
      <w:pPr>
        <w:ind w:left="787"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6" w15:restartNumberingAfterBreak="0">
    <w:nsid w:val="31F53B4B"/>
    <w:multiLevelType w:val="hybridMultilevel"/>
    <w:tmpl w:val="5CCC954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506E140C">
      <w:start w:val="1"/>
      <w:numFmt w:val="decimal"/>
      <w:lvlText w:val="%3)"/>
      <w:lvlJc w:val="left"/>
      <w:pPr>
        <w:ind w:left="720" w:hanging="36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8"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3F6A40"/>
    <w:multiLevelType w:val="hybridMultilevel"/>
    <w:tmpl w:val="B8EC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1003" w:hanging="720"/>
      </w:pPr>
      <w:rPr>
        <w:rFonts w:hint="default"/>
        <w:b w:val="0"/>
        <w:bCs/>
      </w:rPr>
    </w:lvl>
    <w:lvl w:ilvl="3">
      <w:start w:val="1"/>
      <w:numFmt w:val="decimal"/>
      <w:lvlText w:val="%1.%2.%3.%4."/>
      <w:lvlJc w:val="left"/>
      <w:pPr>
        <w:ind w:left="171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EF5B24"/>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5B7834"/>
    <w:multiLevelType w:val="hybridMultilevel"/>
    <w:tmpl w:val="4A286E0E"/>
    <w:lvl w:ilvl="0" w:tplc="9C0AA680">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B221DF"/>
    <w:multiLevelType w:val="hybridMultilevel"/>
    <w:tmpl w:val="318AFF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7184580"/>
    <w:multiLevelType w:val="hybridMultilevel"/>
    <w:tmpl w:val="4D96C4B0"/>
    <w:lvl w:ilvl="0" w:tplc="1ECE0A9C">
      <w:start w:val="1"/>
      <w:numFmt w:val="lowerLetter"/>
      <w:lvlText w:val="%1)"/>
      <w:lvlJc w:val="left"/>
      <w:pPr>
        <w:tabs>
          <w:tab w:val="num" w:pos="1080"/>
        </w:tabs>
        <w:ind w:left="1080" w:hanging="360"/>
      </w:pPr>
      <w:rPr>
        <w:rFonts w:asciiTheme="minorHAnsi" w:eastAsia="SimSun" w:hAnsiTheme="minorHAnsi" w:cstheme="minorHAnsi"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963577A"/>
    <w:multiLevelType w:val="hybridMultilevel"/>
    <w:tmpl w:val="8D440742"/>
    <w:lvl w:ilvl="0" w:tplc="E6F0292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5"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6A0FA9"/>
    <w:multiLevelType w:val="hybridMultilevel"/>
    <w:tmpl w:val="F396567C"/>
    <w:lvl w:ilvl="0" w:tplc="6136EFD8">
      <w:start w:val="1"/>
      <w:numFmt w:val="lowerLetter"/>
      <w:lvlText w:val="%1)"/>
      <w:lvlJc w:val="left"/>
      <w:pPr>
        <w:ind w:left="360" w:hanging="360"/>
      </w:pPr>
      <w:rPr>
        <w:rFonts w:asciiTheme="minorHAnsi" w:hAnsiTheme="minorHAnsi" w:cstheme="minorHAnsi" w:hint="default"/>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8165937">
    <w:abstractNumId w:val="10"/>
  </w:num>
  <w:num w:numId="2" w16cid:durableId="18716427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2150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8965416">
    <w:abstractNumId w:val="50"/>
  </w:num>
  <w:num w:numId="5" w16cid:durableId="2011371614">
    <w:abstractNumId w:val="32"/>
  </w:num>
  <w:num w:numId="6" w16cid:durableId="15799051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65363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0561998">
    <w:abstractNumId w:val="57"/>
  </w:num>
  <w:num w:numId="9" w16cid:durableId="1280912826">
    <w:abstractNumId w:val="59"/>
  </w:num>
  <w:num w:numId="10" w16cid:durableId="1530332098">
    <w:abstractNumId w:val="13"/>
  </w:num>
  <w:num w:numId="11" w16cid:durableId="503935312">
    <w:abstractNumId w:val="47"/>
  </w:num>
  <w:num w:numId="12" w16cid:durableId="13469758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640107">
    <w:abstractNumId w:val="41"/>
  </w:num>
  <w:num w:numId="14" w16cid:durableId="477186721">
    <w:abstractNumId w:val="56"/>
  </w:num>
  <w:num w:numId="15" w16cid:durableId="600837318">
    <w:abstractNumId w:val="34"/>
  </w:num>
  <w:num w:numId="16" w16cid:durableId="1923492822">
    <w:abstractNumId w:val="53"/>
  </w:num>
  <w:num w:numId="17" w16cid:durableId="1244533658">
    <w:abstractNumId w:val="26"/>
  </w:num>
  <w:num w:numId="18" w16cid:durableId="450707031">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2242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7965611">
    <w:abstractNumId w:val="15"/>
  </w:num>
  <w:num w:numId="21" w16cid:durableId="1590429695">
    <w:abstractNumId w:val="28"/>
  </w:num>
  <w:num w:numId="22" w16cid:durableId="365109086">
    <w:abstractNumId w:val="24"/>
  </w:num>
  <w:num w:numId="23" w16cid:durableId="604534809">
    <w:abstractNumId w:val="37"/>
  </w:num>
  <w:num w:numId="24" w16cid:durableId="606547619">
    <w:abstractNumId w:val="19"/>
  </w:num>
  <w:num w:numId="25" w16cid:durableId="72436366">
    <w:abstractNumId w:val="39"/>
  </w:num>
  <w:num w:numId="26" w16cid:durableId="1028213569">
    <w:abstractNumId w:val="8"/>
  </w:num>
  <w:num w:numId="27" w16cid:durableId="275143090">
    <w:abstractNumId w:val="40"/>
  </w:num>
  <w:num w:numId="28" w16cid:durableId="640161769">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052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3801313">
    <w:abstractNumId w:val="18"/>
  </w:num>
  <w:num w:numId="31" w16cid:durableId="2607705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5783301">
    <w:abstractNumId w:val="9"/>
  </w:num>
  <w:num w:numId="33" w16cid:durableId="2079595839">
    <w:abstractNumId w:val="45"/>
  </w:num>
  <w:num w:numId="34" w16cid:durableId="1126969688">
    <w:abstractNumId w:val="55"/>
  </w:num>
  <w:num w:numId="35" w16cid:durableId="701370038">
    <w:abstractNumId w:val="25"/>
  </w:num>
  <w:num w:numId="36" w16cid:durableId="540926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52373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9530915">
    <w:abstractNumId w:val="49"/>
  </w:num>
  <w:num w:numId="39" w16cid:durableId="1739477531">
    <w:abstractNumId w:val="20"/>
  </w:num>
  <w:num w:numId="40" w16cid:durableId="269894498">
    <w:abstractNumId w:val="29"/>
  </w:num>
  <w:num w:numId="41" w16cid:durableId="1176840616">
    <w:abstractNumId w:val="36"/>
  </w:num>
  <w:num w:numId="42" w16cid:durableId="1423914344">
    <w:abstractNumId w:val="27"/>
  </w:num>
  <w:num w:numId="43" w16cid:durableId="437678661">
    <w:abstractNumId w:val="61"/>
  </w:num>
  <w:num w:numId="44" w16cid:durableId="183860916">
    <w:abstractNumId w:val="30"/>
  </w:num>
  <w:num w:numId="45" w16cid:durableId="20472452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22914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30781815">
    <w:abstractNumId w:val="42"/>
  </w:num>
  <w:num w:numId="48" w16cid:durableId="18813545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228136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95882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98020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037473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00500614">
    <w:abstractNumId w:val="17"/>
  </w:num>
  <w:num w:numId="54" w16cid:durableId="4684738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380401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481252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37174255">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912"/>
    <w:rsid w:val="00004A1D"/>
    <w:rsid w:val="00006229"/>
    <w:rsid w:val="000078B9"/>
    <w:rsid w:val="000079F9"/>
    <w:rsid w:val="00012503"/>
    <w:rsid w:val="000128D9"/>
    <w:rsid w:val="00012BE6"/>
    <w:rsid w:val="00013D2A"/>
    <w:rsid w:val="00015849"/>
    <w:rsid w:val="00015A86"/>
    <w:rsid w:val="00017230"/>
    <w:rsid w:val="0001744E"/>
    <w:rsid w:val="00022EDE"/>
    <w:rsid w:val="0002482C"/>
    <w:rsid w:val="00024844"/>
    <w:rsid w:val="00025B79"/>
    <w:rsid w:val="00026914"/>
    <w:rsid w:val="00026FE2"/>
    <w:rsid w:val="000308F7"/>
    <w:rsid w:val="00031B30"/>
    <w:rsid w:val="00031EB7"/>
    <w:rsid w:val="00033E91"/>
    <w:rsid w:val="00035637"/>
    <w:rsid w:val="00036635"/>
    <w:rsid w:val="00040209"/>
    <w:rsid w:val="000407EA"/>
    <w:rsid w:val="00042432"/>
    <w:rsid w:val="00042681"/>
    <w:rsid w:val="000427D2"/>
    <w:rsid w:val="00042EBF"/>
    <w:rsid w:val="00044B1A"/>
    <w:rsid w:val="00044EFE"/>
    <w:rsid w:val="0004525D"/>
    <w:rsid w:val="00046406"/>
    <w:rsid w:val="000465F4"/>
    <w:rsid w:val="00046F7F"/>
    <w:rsid w:val="000473C2"/>
    <w:rsid w:val="00050675"/>
    <w:rsid w:val="000532B1"/>
    <w:rsid w:val="000539FF"/>
    <w:rsid w:val="0005554B"/>
    <w:rsid w:val="00055991"/>
    <w:rsid w:val="00055E9E"/>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818"/>
    <w:rsid w:val="00090F45"/>
    <w:rsid w:val="0009150F"/>
    <w:rsid w:val="0009323D"/>
    <w:rsid w:val="00093D2F"/>
    <w:rsid w:val="00094AAF"/>
    <w:rsid w:val="0009534C"/>
    <w:rsid w:val="00095B6B"/>
    <w:rsid w:val="000A115B"/>
    <w:rsid w:val="000A12C0"/>
    <w:rsid w:val="000A154C"/>
    <w:rsid w:val="000A221A"/>
    <w:rsid w:val="000A38F3"/>
    <w:rsid w:val="000A4F9A"/>
    <w:rsid w:val="000A5092"/>
    <w:rsid w:val="000A583E"/>
    <w:rsid w:val="000B0057"/>
    <w:rsid w:val="000B014B"/>
    <w:rsid w:val="000B0F5C"/>
    <w:rsid w:val="000B17D9"/>
    <w:rsid w:val="000B1BAF"/>
    <w:rsid w:val="000B2F54"/>
    <w:rsid w:val="000B3CA0"/>
    <w:rsid w:val="000B5170"/>
    <w:rsid w:val="000B54A0"/>
    <w:rsid w:val="000B586A"/>
    <w:rsid w:val="000B6E1F"/>
    <w:rsid w:val="000B70E8"/>
    <w:rsid w:val="000C1548"/>
    <w:rsid w:val="000C2E4F"/>
    <w:rsid w:val="000C4695"/>
    <w:rsid w:val="000C5DFF"/>
    <w:rsid w:val="000C691B"/>
    <w:rsid w:val="000C6D37"/>
    <w:rsid w:val="000C752A"/>
    <w:rsid w:val="000C7B18"/>
    <w:rsid w:val="000D032D"/>
    <w:rsid w:val="000D0EA3"/>
    <w:rsid w:val="000D15B8"/>
    <w:rsid w:val="000D27A1"/>
    <w:rsid w:val="000D3A17"/>
    <w:rsid w:val="000D3F27"/>
    <w:rsid w:val="000D78AA"/>
    <w:rsid w:val="000E1211"/>
    <w:rsid w:val="000E1593"/>
    <w:rsid w:val="000E1B40"/>
    <w:rsid w:val="000E1EF9"/>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5845"/>
    <w:rsid w:val="00106F19"/>
    <w:rsid w:val="00107B48"/>
    <w:rsid w:val="00111369"/>
    <w:rsid w:val="001117CA"/>
    <w:rsid w:val="00111B81"/>
    <w:rsid w:val="00112A87"/>
    <w:rsid w:val="001130B3"/>
    <w:rsid w:val="0011374A"/>
    <w:rsid w:val="001144E9"/>
    <w:rsid w:val="00114C7D"/>
    <w:rsid w:val="00114E44"/>
    <w:rsid w:val="001150F2"/>
    <w:rsid w:val="001173E2"/>
    <w:rsid w:val="00120712"/>
    <w:rsid w:val="001208E8"/>
    <w:rsid w:val="00120BC8"/>
    <w:rsid w:val="00121BA4"/>
    <w:rsid w:val="00121C6A"/>
    <w:rsid w:val="00122FDF"/>
    <w:rsid w:val="0012301A"/>
    <w:rsid w:val="0012316B"/>
    <w:rsid w:val="001233E4"/>
    <w:rsid w:val="001243D3"/>
    <w:rsid w:val="00124A6F"/>
    <w:rsid w:val="00124AB7"/>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4ED4"/>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277F"/>
    <w:rsid w:val="00163757"/>
    <w:rsid w:val="00165086"/>
    <w:rsid w:val="00165D0F"/>
    <w:rsid w:val="001664F0"/>
    <w:rsid w:val="0016650F"/>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FF"/>
    <w:rsid w:val="00186CE1"/>
    <w:rsid w:val="00187088"/>
    <w:rsid w:val="00193FF2"/>
    <w:rsid w:val="0019578B"/>
    <w:rsid w:val="00197609"/>
    <w:rsid w:val="001A1B50"/>
    <w:rsid w:val="001A2021"/>
    <w:rsid w:val="001A20D7"/>
    <w:rsid w:val="001A4B7D"/>
    <w:rsid w:val="001A5F66"/>
    <w:rsid w:val="001B0001"/>
    <w:rsid w:val="001B143D"/>
    <w:rsid w:val="001B15C1"/>
    <w:rsid w:val="001B3B70"/>
    <w:rsid w:val="001B4195"/>
    <w:rsid w:val="001B474E"/>
    <w:rsid w:val="001B531A"/>
    <w:rsid w:val="001B551C"/>
    <w:rsid w:val="001B5846"/>
    <w:rsid w:val="001B5FEC"/>
    <w:rsid w:val="001C01FF"/>
    <w:rsid w:val="001C1707"/>
    <w:rsid w:val="001C204D"/>
    <w:rsid w:val="001C2C9F"/>
    <w:rsid w:val="001C3987"/>
    <w:rsid w:val="001C52BC"/>
    <w:rsid w:val="001C55AC"/>
    <w:rsid w:val="001C56FD"/>
    <w:rsid w:val="001C6B3F"/>
    <w:rsid w:val="001C72EC"/>
    <w:rsid w:val="001D3887"/>
    <w:rsid w:val="001D3AE4"/>
    <w:rsid w:val="001D4994"/>
    <w:rsid w:val="001D5DB5"/>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1833"/>
    <w:rsid w:val="00211911"/>
    <w:rsid w:val="00212528"/>
    <w:rsid w:val="00212B9D"/>
    <w:rsid w:val="00214985"/>
    <w:rsid w:val="00214E22"/>
    <w:rsid w:val="00214EDC"/>
    <w:rsid w:val="002168A5"/>
    <w:rsid w:val="00217CBC"/>
    <w:rsid w:val="00222320"/>
    <w:rsid w:val="00223286"/>
    <w:rsid w:val="002246B4"/>
    <w:rsid w:val="00224A2D"/>
    <w:rsid w:val="00225A77"/>
    <w:rsid w:val="002271AB"/>
    <w:rsid w:val="00227718"/>
    <w:rsid w:val="00227E13"/>
    <w:rsid w:val="00233204"/>
    <w:rsid w:val="00233800"/>
    <w:rsid w:val="00234AD4"/>
    <w:rsid w:val="0023533B"/>
    <w:rsid w:val="00235463"/>
    <w:rsid w:val="00235F31"/>
    <w:rsid w:val="002365EC"/>
    <w:rsid w:val="00240F5B"/>
    <w:rsid w:val="00241BC0"/>
    <w:rsid w:val="00243F10"/>
    <w:rsid w:val="002440D9"/>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4098"/>
    <w:rsid w:val="002974AE"/>
    <w:rsid w:val="002A2203"/>
    <w:rsid w:val="002A2C10"/>
    <w:rsid w:val="002A488E"/>
    <w:rsid w:val="002A6D00"/>
    <w:rsid w:val="002A6F0B"/>
    <w:rsid w:val="002A7C9E"/>
    <w:rsid w:val="002B16AE"/>
    <w:rsid w:val="002B1A83"/>
    <w:rsid w:val="002B1EB0"/>
    <w:rsid w:val="002B2029"/>
    <w:rsid w:val="002B2ADB"/>
    <w:rsid w:val="002B4F3C"/>
    <w:rsid w:val="002B50B7"/>
    <w:rsid w:val="002B522D"/>
    <w:rsid w:val="002B533F"/>
    <w:rsid w:val="002B7B52"/>
    <w:rsid w:val="002C0162"/>
    <w:rsid w:val="002C01A7"/>
    <w:rsid w:val="002C04BC"/>
    <w:rsid w:val="002C122A"/>
    <w:rsid w:val="002C13F2"/>
    <w:rsid w:val="002C2B3E"/>
    <w:rsid w:val="002C42A9"/>
    <w:rsid w:val="002C4A07"/>
    <w:rsid w:val="002C4E6C"/>
    <w:rsid w:val="002C64A6"/>
    <w:rsid w:val="002C719B"/>
    <w:rsid w:val="002D152F"/>
    <w:rsid w:val="002D56D3"/>
    <w:rsid w:val="002D6040"/>
    <w:rsid w:val="002D766E"/>
    <w:rsid w:val="002E404F"/>
    <w:rsid w:val="002E4504"/>
    <w:rsid w:val="002E45D1"/>
    <w:rsid w:val="002E4AFB"/>
    <w:rsid w:val="002E54EB"/>
    <w:rsid w:val="002E6403"/>
    <w:rsid w:val="002E6641"/>
    <w:rsid w:val="002E6D6C"/>
    <w:rsid w:val="002E7F9F"/>
    <w:rsid w:val="002F0097"/>
    <w:rsid w:val="002F0B71"/>
    <w:rsid w:val="002F0E60"/>
    <w:rsid w:val="002F2380"/>
    <w:rsid w:val="002F2B29"/>
    <w:rsid w:val="002F2D1D"/>
    <w:rsid w:val="002F42B8"/>
    <w:rsid w:val="002F4454"/>
    <w:rsid w:val="002F4700"/>
    <w:rsid w:val="002F477A"/>
    <w:rsid w:val="002F5EF4"/>
    <w:rsid w:val="002F6AF8"/>
    <w:rsid w:val="002F6CAD"/>
    <w:rsid w:val="002F7A13"/>
    <w:rsid w:val="002F7E39"/>
    <w:rsid w:val="003003AE"/>
    <w:rsid w:val="003004D2"/>
    <w:rsid w:val="00300866"/>
    <w:rsid w:val="00300D4E"/>
    <w:rsid w:val="00301A60"/>
    <w:rsid w:val="00305965"/>
    <w:rsid w:val="00306B73"/>
    <w:rsid w:val="003077AE"/>
    <w:rsid w:val="00310278"/>
    <w:rsid w:val="003104AD"/>
    <w:rsid w:val="00312825"/>
    <w:rsid w:val="003128F7"/>
    <w:rsid w:val="00313382"/>
    <w:rsid w:val="00314CF1"/>
    <w:rsid w:val="0031742E"/>
    <w:rsid w:val="00317513"/>
    <w:rsid w:val="00317A90"/>
    <w:rsid w:val="003208EC"/>
    <w:rsid w:val="003212AF"/>
    <w:rsid w:val="003221C7"/>
    <w:rsid w:val="00322E92"/>
    <w:rsid w:val="003248CA"/>
    <w:rsid w:val="003257FB"/>
    <w:rsid w:val="00326A47"/>
    <w:rsid w:val="00327195"/>
    <w:rsid w:val="00327F4D"/>
    <w:rsid w:val="003328B3"/>
    <w:rsid w:val="00332D8E"/>
    <w:rsid w:val="003332C7"/>
    <w:rsid w:val="00333FD2"/>
    <w:rsid w:val="00334BE7"/>
    <w:rsid w:val="003369B3"/>
    <w:rsid w:val="00337226"/>
    <w:rsid w:val="003409C6"/>
    <w:rsid w:val="00342D13"/>
    <w:rsid w:val="00343088"/>
    <w:rsid w:val="00343674"/>
    <w:rsid w:val="003444B8"/>
    <w:rsid w:val="00344AD0"/>
    <w:rsid w:val="00346104"/>
    <w:rsid w:val="003462F0"/>
    <w:rsid w:val="003472EE"/>
    <w:rsid w:val="003475CE"/>
    <w:rsid w:val="003501C0"/>
    <w:rsid w:val="00350DD6"/>
    <w:rsid w:val="00353D9A"/>
    <w:rsid w:val="00354355"/>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6394"/>
    <w:rsid w:val="00377493"/>
    <w:rsid w:val="003775F9"/>
    <w:rsid w:val="00381D6C"/>
    <w:rsid w:val="00381DA1"/>
    <w:rsid w:val="00382209"/>
    <w:rsid w:val="0038230A"/>
    <w:rsid w:val="00382426"/>
    <w:rsid w:val="00382CBD"/>
    <w:rsid w:val="003832C0"/>
    <w:rsid w:val="00383A2B"/>
    <w:rsid w:val="003848B7"/>
    <w:rsid w:val="003867A3"/>
    <w:rsid w:val="00386F69"/>
    <w:rsid w:val="00387A83"/>
    <w:rsid w:val="00390310"/>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43"/>
    <w:rsid w:val="003B3863"/>
    <w:rsid w:val="003B4670"/>
    <w:rsid w:val="003B57BC"/>
    <w:rsid w:val="003B594B"/>
    <w:rsid w:val="003C05FC"/>
    <w:rsid w:val="003C10B0"/>
    <w:rsid w:val="003C2D92"/>
    <w:rsid w:val="003C3215"/>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329E"/>
    <w:rsid w:val="0040543B"/>
    <w:rsid w:val="00406DD2"/>
    <w:rsid w:val="00414092"/>
    <w:rsid w:val="00414892"/>
    <w:rsid w:val="00414917"/>
    <w:rsid w:val="0041565B"/>
    <w:rsid w:val="004168CF"/>
    <w:rsid w:val="004172B2"/>
    <w:rsid w:val="004172F7"/>
    <w:rsid w:val="00417E57"/>
    <w:rsid w:val="004214E0"/>
    <w:rsid w:val="00421AFF"/>
    <w:rsid w:val="00423F7D"/>
    <w:rsid w:val="00424B8E"/>
    <w:rsid w:val="00425456"/>
    <w:rsid w:val="00425658"/>
    <w:rsid w:val="00425C9A"/>
    <w:rsid w:val="00425D25"/>
    <w:rsid w:val="004261D8"/>
    <w:rsid w:val="00427C26"/>
    <w:rsid w:val="0043067B"/>
    <w:rsid w:val="0043172C"/>
    <w:rsid w:val="004335BB"/>
    <w:rsid w:val="0043416C"/>
    <w:rsid w:val="00435C41"/>
    <w:rsid w:val="00441434"/>
    <w:rsid w:val="004419EC"/>
    <w:rsid w:val="00441B77"/>
    <w:rsid w:val="00442D3B"/>
    <w:rsid w:val="00442FBC"/>
    <w:rsid w:val="0044315D"/>
    <w:rsid w:val="004445CB"/>
    <w:rsid w:val="00444698"/>
    <w:rsid w:val="00444F8D"/>
    <w:rsid w:val="00445D57"/>
    <w:rsid w:val="00446570"/>
    <w:rsid w:val="004506FC"/>
    <w:rsid w:val="0045187A"/>
    <w:rsid w:val="00455161"/>
    <w:rsid w:val="0045532E"/>
    <w:rsid w:val="0045608E"/>
    <w:rsid w:val="00456FB9"/>
    <w:rsid w:val="00460260"/>
    <w:rsid w:val="00460E2B"/>
    <w:rsid w:val="00460F40"/>
    <w:rsid w:val="00464692"/>
    <w:rsid w:val="00465556"/>
    <w:rsid w:val="0046622C"/>
    <w:rsid w:val="00466F77"/>
    <w:rsid w:val="00470050"/>
    <w:rsid w:val="004709DD"/>
    <w:rsid w:val="00470D5D"/>
    <w:rsid w:val="00471E6B"/>
    <w:rsid w:val="00473BF0"/>
    <w:rsid w:val="0047470D"/>
    <w:rsid w:val="00474B86"/>
    <w:rsid w:val="00474C65"/>
    <w:rsid w:val="00475C5C"/>
    <w:rsid w:val="00475FA4"/>
    <w:rsid w:val="004762C3"/>
    <w:rsid w:val="00476854"/>
    <w:rsid w:val="00477586"/>
    <w:rsid w:val="00480B36"/>
    <w:rsid w:val="00481A5E"/>
    <w:rsid w:val="00482EA1"/>
    <w:rsid w:val="004861E6"/>
    <w:rsid w:val="00486420"/>
    <w:rsid w:val="0048659A"/>
    <w:rsid w:val="004871BE"/>
    <w:rsid w:val="00491073"/>
    <w:rsid w:val="0049128F"/>
    <w:rsid w:val="00492487"/>
    <w:rsid w:val="00492F60"/>
    <w:rsid w:val="00494D6E"/>
    <w:rsid w:val="00494F90"/>
    <w:rsid w:val="0049724F"/>
    <w:rsid w:val="00497DD6"/>
    <w:rsid w:val="004A21EE"/>
    <w:rsid w:val="004A2501"/>
    <w:rsid w:val="004A2772"/>
    <w:rsid w:val="004A2C6B"/>
    <w:rsid w:val="004A3AF7"/>
    <w:rsid w:val="004A50F4"/>
    <w:rsid w:val="004A77AD"/>
    <w:rsid w:val="004A7A8C"/>
    <w:rsid w:val="004A7D2D"/>
    <w:rsid w:val="004B1462"/>
    <w:rsid w:val="004B2041"/>
    <w:rsid w:val="004B27E1"/>
    <w:rsid w:val="004B3AD9"/>
    <w:rsid w:val="004B4BC1"/>
    <w:rsid w:val="004B5F46"/>
    <w:rsid w:val="004B6FC7"/>
    <w:rsid w:val="004C0C0C"/>
    <w:rsid w:val="004C152F"/>
    <w:rsid w:val="004C1569"/>
    <w:rsid w:val="004C2758"/>
    <w:rsid w:val="004C40E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D02"/>
    <w:rsid w:val="004D6E8B"/>
    <w:rsid w:val="004E0491"/>
    <w:rsid w:val="004E129E"/>
    <w:rsid w:val="004E30BE"/>
    <w:rsid w:val="004E3526"/>
    <w:rsid w:val="004E68FA"/>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4838"/>
    <w:rsid w:val="00515385"/>
    <w:rsid w:val="00516A33"/>
    <w:rsid w:val="00516E97"/>
    <w:rsid w:val="005177E6"/>
    <w:rsid w:val="00517B67"/>
    <w:rsid w:val="00520853"/>
    <w:rsid w:val="00522366"/>
    <w:rsid w:val="00522D0D"/>
    <w:rsid w:val="00523D54"/>
    <w:rsid w:val="0052623C"/>
    <w:rsid w:val="00526C3D"/>
    <w:rsid w:val="0053016A"/>
    <w:rsid w:val="00531B6C"/>
    <w:rsid w:val="0053290F"/>
    <w:rsid w:val="00536C17"/>
    <w:rsid w:val="00537223"/>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68E"/>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20EA"/>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2F4"/>
    <w:rsid w:val="005E27DA"/>
    <w:rsid w:val="005E35DC"/>
    <w:rsid w:val="005E3F67"/>
    <w:rsid w:val="005E6271"/>
    <w:rsid w:val="005F107C"/>
    <w:rsid w:val="005F15EC"/>
    <w:rsid w:val="005F1E11"/>
    <w:rsid w:val="005F29B2"/>
    <w:rsid w:val="005F46F1"/>
    <w:rsid w:val="005F5869"/>
    <w:rsid w:val="005F5A70"/>
    <w:rsid w:val="005F6056"/>
    <w:rsid w:val="005F6145"/>
    <w:rsid w:val="005F767D"/>
    <w:rsid w:val="006014F9"/>
    <w:rsid w:val="00601D32"/>
    <w:rsid w:val="00601E56"/>
    <w:rsid w:val="00602D2B"/>
    <w:rsid w:val="00603EA2"/>
    <w:rsid w:val="0060547A"/>
    <w:rsid w:val="00605760"/>
    <w:rsid w:val="0060624F"/>
    <w:rsid w:val="0060769D"/>
    <w:rsid w:val="006102DC"/>
    <w:rsid w:val="00611367"/>
    <w:rsid w:val="00613019"/>
    <w:rsid w:val="00613427"/>
    <w:rsid w:val="00613CA5"/>
    <w:rsid w:val="0062170A"/>
    <w:rsid w:val="006222D6"/>
    <w:rsid w:val="00623A33"/>
    <w:rsid w:val="006241C4"/>
    <w:rsid w:val="00624408"/>
    <w:rsid w:val="00624735"/>
    <w:rsid w:val="00625B83"/>
    <w:rsid w:val="00627E08"/>
    <w:rsid w:val="006300F0"/>
    <w:rsid w:val="00630ADB"/>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4099"/>
    <w:rsid w:val="006549AE"/>
    <w:rsid w:val="00654AE2"/>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439B"/>
    <w:rsid w:val="006755BD"/>
    <w:rsid w:val="00675A3B"/>
    <w:rsid w:val="00675FE9"/>
    <w:rsid w:val="00676DC4"/>
    <w:rsid w:val="0068167D"/>
    <w:rsid w:val="006823A4"/>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A8E"/>
    <w:rsid w:val="006A6BB2"/>
    <w:rsid w:val="006A7457"/>
    <w:rsid w:val="006B2679"/>
    <w:rsid w:val="006B3B25"/>
    <w:rsid w:val="006B4459"/>
    <w:rsid w:val="006C0994"/>
    <w:rsid w:val="006C109B"/>
    <w:rsid w:val="006C25C3"/>
    <w:rsid w:val="006C2D64"/>
    <w:rsid w:val="006C3A46"/>
    <w:rsid w:val="006C417D"/>
    <w:rsid w:val="006C5763"/>
    <w:rsid w:val="006C5D0C"/>
    <w:rsid w:val="006C693C"/>
    <w:rsid w:val="006C6A2F"/>
    <w:rsid w:val="006C6D9F"/>
    <w:rsid w:val="006D018A"/>
    <w:rsid w:val="006D251D"/>
    <w:rsid w:val="006D272E"/>
    <w:rsid w:val="006D3D39"/>
    <w:rsid w:val="006D5BE0"/>
    <w:rsid w:val="006D5DB3"/>
    <w:rsid w:val="006D60A0"/>
    <w:rsid w:val="006D60B8"/>
    <w:rsid w:val="006D6D08"/>
    <w:rsid w:val="006E064A"/>
    <w:rsid w:val="006E0C27"/>
    <w:rsid w:val="006E1031"/>
    <w:rsid w:val="006E2D4E"/>
    <w:rsid w:val="006E3FAF"/>
    <w:rsid w:val="006E6820"/>
    <w:rsid w:val="006F0B3A"/>
    <w:rsid w:val="006F0C2E"/>
    <w:rsid w:val="006F14CC"/>
    <w:rsid w:val="006F154E"/>
    <w:rsid w:val="006F15F9"/>
    <w:rsid w:val="006F1D08"/>
    <w:rsid w:val="006F1F0B"/>
    <w:rsid w:val="006F299C"/>
    <w:rsid w:val="006F3975"/>
    <w:rsid w:val="006F3E0D"/>
    <w:rsid w:val="006F485D"/>
    <w:rsid w:val="006F5C16"/>
    <w:rsid w:val="006F6DBB"/>
    <w:rsid w:val="00701551"/>
    <w:rsid w:val="007034C6"/>
    <w:rsid w:val="00704034"/>
    <w:rsid w:val="0070434F"/>
    <w:rsid w:val="007062E5"/>
    <w:rsid w:val="00710D99"/>
    <w:rsid w:val="00711228"/>
    <w:rsid w:val="007112A0"/>
    <w:rsid w:val="00713CB9"/>
    <w:rsid w:val="00714D68"/>
    <w:rsid w:val="007153E1"/>
    <w:rsid w:val="00717F21"/>
    <w:rsid w:val="007207F1"/>
    <w:rsid w:val="007232FB"/>
    <w:rsid w:val="00723FC2"/>
    <w:rsid w:val="00725A5F"/>
    <w:rsid w:val="00727185"/>
    <w:rsid w:val="00727D89"/>
    <w:rsid w:val="00730EB4"/>
    <w:rsid w:val="0073403F"/>
    <w:rsid w:val="007344D9"/>
    <w:rsid w:val="00734E73"/>
    <w:rsid w:val="007371A0"/>
    <w:rsid w:val="0073767E"/>
    <w:rsid w:val="00741529"/>
    <w:rsid w:val="0074444B"/>
    <w:rsid w:val="0074503C"/>
    <w:rsid w:val="007516F8"/>
    <w:rsid w:val="00753BA8"/>
    <w:rsid w:val="00754A55"/>
    <w:rsid w:val="0075502D"/>
    <w:rsid w:val="00755531"/>
    <w:rsid w:val="00755D76"/>
    <w:rsid w:val="00755F24"/>
    <w:rsid w:val="00756012"/>
    <w:rsid w:val="0075796C"/>
    <w:rsid w:val="00761BD9"/>
    <w:rsid w:val="00761E19"/>
    <w:rsid w:val="007639D1"/>
    <w:rsid w:val="00764575"/>
    <w:rsid w:val="007650DD"/>
    <w:rsid w:val="007656F2"/>
    <w:rsid w:val="0076601A"/>
    <w:rsid w:val="00766B83"/>
    <w:rsid w:val="0076789C"/>
    <w:rsid w:val="00770724"/>
    <w:rsid w:val="0077123C"/>
    <w:rsid w:val="00772980"/>
    <w:rsid w:val="00774FED"/>
    <w:rsid w:val="007762BA"/>
    <w:rsid w:val="00780D21"/>
    <w:rsid w:val="0078221E"/>
    <w:rsid w:val="00782596"/>
    <w:rsid w:val="007840D4"/>
    <w:rsid w:val="007844AE"/>
    <w:rsid w:val="00784988"/>
    <w:rsid w:val="00784B61"/>
    <w:rsid w:val="00786C2F"/>
    <w:rsid w:val="007878B6"/>
    <w:rsid w:val="00787C1D"/>
    <w:rsid w:val="007907CE"/>
    <w:rsid w:val="00790DF8"/>
    <w:rsid w:val="00792D3A"/>
    <w:rsid w:val="00795F68"/>
    <w:rsid w:val="0079622D"/>
    <w:rsid w:val="00797B76"/>
    <w:rsid w:val="00797C1E"/>
    <w:rsid w:val="007A18D6"/>
    <w:rsid w:val="007A198E"/>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5A"/>
    <w:rsid w:val="007E01E7"/>
    <w:rsid w:val="007E0F4A"/>
    <w:rsid w:val="007E1C5B"/>
    <w:rsid w:val="007E3003"/>
    <w:rsid w:val="007E30C7"/>
    <w:rsid w:val="007E3671"/>
    <w:rsid w:val="007E471E"/>
    <w:rsid w:val="007E60D6"/>
    <w:rsid w:val="007E7493"/>
    <w:rsid w:val="007E76F7"/>
    <w:rsid w:val="007E7F0C"/>
    <w:rsid w:val="007F0A93"/>
    <w:rsid w:val="007F17B8"/>
    <w:rsid w:val="007F22C1"/>
    <w:rsid w:val="007F2656"/>
    <w:rsid w:val="007F2AE9"/>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1CC0"/>
    <w:rsid w:val="0081265C"/>
    <w:rsid w:val="00814073"/>
    <w:rsid w:val="0081523F"/>
    <w:rsid w:val="008152E9"/>
    <w:rsid w:val="0081538E"/>
    <w:rsid w:val="0081680D"/>
    <w:rsid w:val="00816996"/>
    <w:rsid w:val="00816A17"/>
    <w:rsid w:val="00816E9B"/>
    <w:rsid w:val="00816EB4"/>
    <w:rsid w:val="008175CD"/>
    <w:rsid w:val="00817B66"/>
    <w:rsid w:val="008200E8"/>
    <w:rsid w:val="00820ED7"/>
    <w:rsid w:val="008226C7"/>
    <w:rsid w:val="00824A28"/>
    <w:rsid w:val="0082776D"/>
    <w:rsid w:val="008277DB"/>
    <w:rsid w:val="00830312"/>
    <w:rsid w:val="00831E75"/>
    <w:rsid w:val="00833198"/>
    <w:rsid w:val="008335A9"/>
    <w:rsid w:val="0083471F"/>
    <w:rsid w:val="008371FC"/>
    <w:rsid w:val="00837575"/>
    <w:rsid w:val="008400C6"/>
    <w:rsid w:val="00842339"/>
    <w:rsid w:val="008453DF"/>
    <w:rsid w:val="008458CD"/>
    <w:rsid w:val="00846871"/>
    <w:rsid w:val="00846FD7"/>
    <w:rsid w:val="00851567"/>
    <w:rsid w:val="0085236D"/>
    <w:rsid w:val="00852649"/>
    <w:rsid w:val="0085558A"/>
    <w:rsid w:val="00856CEF"/>
    <w:rsid w:val="00857E15"/>
    <w:rsid w:val="008620F9"/>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30E"/>
    <w:rsid w:val="0088267E"/>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4B5A"/>
    <w:rsid w:val="008B4E10"/>
    <w:rsid w:val="008B6FA2"/>
    <w:rsid w:val="008C02F3"/>
    <w:rsid w:val="008C0383"/>
    <w:rsid w:val="008C1593"/>
    <w:rsid w:val="008C2661"/>
    <w:rsid w:val="008C4507"/>
    <w:rsid w:val="008C486F"/>
    <w:rsid w:val="008C562F"/>
    <w:rsid w:val="008C666D"/>
    <w:rsid w:val="008D0973"/>
    <w:rsid w:val="008D2F54"/>
    <w:rsid w:val="008D3B26"/>
    <w:rsid w:val="008D4054"/>
    <w:rsid w:val="008D5E0F"/>
    <w:rsid w:val="008D6D04"/>
    <w:rsid w:val="008E047A"/>
    <w:rsid w:val="008E138D"/>
    <w:rsid w:val="008E1DF0"/>
    <w:rsid w:val="008E1FA9"/>
    <w:rsid w:val="008E2CFD"/>
    <w:rsid w:val="008E4FE9"/>
    <w:rsid w:val="008E512F"/>
    <w:rsid w:val="008E603F"/>
    <w:rsid w:val="008E6184"/>
    <w:rsid w:val="008F0453"/>
    <w:rsid w:val="008F06EA"/>
    <w:rsid w:val="008F10B7"/>
    <w:rsid w:val="008F3F86"/>
    <w:rsid w:val="008F45AB"/>
    <w:rsid w:val="008F5840"/>
    <w:rsid w:val="008F59C8"/>
    <w:rsid w:val="008F790C"/>
    <w:rsid w:val="00901F2E"/>
    <w:rsid w:val="0090394F"/>
    <w:rsid w:val="009039A9"/>
    <w:rsid w:val="00904997"/>
    <w:rsid w:val="00905D99"/>
    <w:rsid w:val="00905E3E"/>
    <w:rsid w:val="0090675A"/>
    <w:rsid w:val="009068E6"/>
    <w:rsid w:val="0091091F"/>
    <w:rsid w:val="00911ACF"/>
    <w:rsid w:val="00911E5D"/>
    <w:rsid w:val="00913342"/>
    <w:rsid w:val="00913414"/>
    <w:rsid w:val="009137B4"/>
    <w:rsid w:val="00913EEB"/>
    <w:rsid w:val="0091515C"/>
    <w:rsid w:val="00915808"/>
    <w:rsid w:val="00916E1D"/>
    <w:rsid w:val="00917172"/>
    <w:rsid w:val="0091718F"/>
    <w:rsid w:val="00923985"/>
    <w:rsid w:val="00923B6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5EBB"/>
    <w:rsid w:val="009567A8"/>
    <w:rsid w:val="0095732B"/>
    <w:rsid w:val="009579A0"/>
    <w:rsid w:val="0096015C"/>
    <w:rsid w:val="009604A7"/>
    <w:rsid w:val="00960EC5"/>
    <w:rsid w:val="009610B1"/>
    <w:rsid w:val="00962154"/>
    <w:rsid w:val="009621A0"/>
    <w:rsid w:val="00963197"/>
    <w:rsid w:val="0096370E"/>
    <w:rsid w:val="00963AA0"/>
    <w:rsid w:val="009651CD"/>
    <w:rsid w:val="009657E9"/>
    <w:rsid w:val="0096599E"/>
    <w:rsid w:val="00965C43"/>
    <w:rsid w:val="0097005F"/>
    <w:rsid w:val="00970A41"/>
    <w:rsid w:val="009718F8"/>
    <w:rsid w:val="00972156"/>
    <w:rsid w:val="0097238F"/>
    <w:rsid w:val="00972EB8"/>
    <w:rsid w:val="00973C1D"/>
    <w:rsid w:val="009753B3"/>
    <w:rsid w:val="0097652A"/>
    <w:rsid w:val="009765D0"/>
    <w:rsid w:val="0097771E"/>
    <w:rsid w:val="00977B44"/>
    <w:rsid w:val="00977F4D"/>
    <w:rsid w:val="00980739"/>
    <w:rsid w:val="00981310"/>
    <w:rsid w:val="00981ECB"/>
    <w:rsid w:val="00982291"/>
    <w:rsid w:val="00982FA4"/>
    <w:rsid w:val="0098319B"/>
    <w:rsid w:val="00983253"/>
    <w:rsid w:val="00983633"/>
    <w:rsid w:val="00984DF7"/>
    <w:rsid w:val="00985314"/>
    <w:rsid w:val="0098575D"/>
    <w:rsid w:val="00987F6A"/>
    <w:rsid w:val="00990DC5"/>
    <w:rsid w:val="009920A7"/>
    <w:rsid w:val="00992571"/>
    <w:rsid w:val="00993A69"/>
    <w:rsid w:val="00993AB3"/>
    <w:rsid w:val="00994715"/>
    <w:rsid w:val="009958DE"/>
    <w:rsid w:val="009A048F"/>
    <w:rsid w:val="009A0825"/>
    <w:rsid w:val="009A0C4F"/>
    <w:rsid w:val="009A0C76"/>
    <w:rsid w:val="009A1E4C"/>
    <w:rsid w:val="009A2761"/>
    <w:rsid w:val="009A276B"/>
    <w:rsid w:val="009A2865"/>
    <w:rsid w:val="009A2C7B"/>
    <w:rsid w:val="009A427D"/>
    <w:rsid w:val="009A75EA"/>
    <w:rsid w:val="009B30F5"/>
    <w:rsid w:val="009B3208"/>
    <w:rsid w:val="009B43EA"/>
    <w:rsid w:val="009B46AD"/>
    <w:rsid w:val="009B558A"/>
    <w:rsid w:val="009B6885"/>
    <w:rsid w:val="009B696B"/>
    <w:rsid w:val="009C0573"/>
    <w:rsid w:val="009C1FAA"/>
    <w:rsid w:val="009C2C51"/>
    <w:rsid w:val="009C2EAD"/>
    <w:rsid w:val="009C3193"/>
    <w:rsid w:val="009C4C0E"/>
    <w:rsid w:val="009D18B0"/>
    <w:rsid w:val="009D28F5"/>
    <w:rsid w:val="009D450E"/>
    <w:rsid w:val="009D474E"/>
    <w:rsid w:val="009D6835"/>
    <w:rsid w:val="009D73F0"/>
    <w:rsid w:val="009D7515"/>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6C51"/>
    <w:rsid w:val="009F7A0B"/>
    <w:rsid w:val="009F7ADA"/>
    <w:rsid w:val="00A02095"/>
    <w:rsid w:val="00A024A9"/>
    <w:rsid w:val="00A02B48"/>
    <w:rsid w:val="00A04E98"/>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57"/>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24F9"/>
    <w:rsid w:val="00A52AFB"/>
    <w:rsid w:val="00A53047"/>
    <w:rsid w:val="00A542CB"/>
    <w:rsid w:val="00A54FB5"/>
    <w:rsid w:val="00A5573C"/>
    <w:rsid w:val="00A55FD6"/>
    <w:rsid w:val="00A565EB"/>
    <w:rsid w:val="00A57BDB"/>
    <w:rsid w:val="00A60A9A"/>
    <w:rsid w:val="00A60D05"/>
    <w:rsid w:val="00A61126"/>
    <w:rsid w:val="00A6245A"/>
    <w:rsid w:val="00A6344F"/>
    <w:rsid w:val="00A63CE2"/>
    <w:rsid w:val="00A65881"/>
    <w:rsid w:val="00A671A6"/>
    <w:rsid w:val="00A67927"/>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00"/>
    <w:rsid w:val="00A95A92"/>
    <w:rsid w:val="00A95B47"/>
    <w:rsid w:val="00A9631D"/>
    <w:rsid w:val="00A968AF"/>
    <w:rsid w:val="00A97E97"/>
    <w:rsid w:val="00AA079C"/>
    <w:rsid w:val="00AA188E"/>
    <w:rsid w:val="00AA2921"/>
    <w:rsid w:val="00AA2A36"/>
    <w:rsid w:val="00AA3B3C"/>
    <w:rsid w:val="00AA632E"/>
    <w:rsid w:val="00AA7502"/>
    <w:rsid w:val="00AB2E33"/>
    <w:rsid w:val="00AB3B47"/>
    <w:rsid w:val="00AB62AA"/>
    <w:rsid w:val="00AB687B"/>
    <w:rsid w:val="00AC06F8"/>
    <w:rsid w:val="00AC17A5"/>
    <w:rsid w:val="00AC205B"/>
    <w:rsid w:val="00AC243F"/>
    <w:rsid w:val="00AC247C"/>
    <w:rsid w:val="00AC3761"/>
    <w:rsid w:val="00AC4002"/>
    <w:rsid w:val="00AC51FC"/>
    <w:rsid w:val="00AC6BB6"/>
    <w:rsid w:val="00AD17FC"/>
    <w:rsid w:val="00AD3298"/>
    <w:rsid w:val="00AD3415"/>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85B"/>
    <w:rsid w:val="00AF0FD1"/>
    <w:rsid w:val="00AF3519"/>
    <w:rsid w:val="00AF3627"/>
    <w:rsid w:val="00AF6F7A"/>
    <w:rsid w:val="00AF6F8C"/>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1686D"/>
    <w:rsid w:val="00B2018A"/>
    <w:rsid w:val="00B2027B"/>
    <w:rsid w:val="00B22791"/>
    <w:rsid w:val="00B246A5"/>
    <w:rsid w:val="00B262D0"/>
    <w:rsid w:val="00B26B76"/>
    <w:rsid w:val="00B2713F"/>
    <w:rsid w:val="00B27250"/>
    <w:rsid w:val="00B30545"/>
    <w:rsid w:val="00B30FE0"/>
    <w:rsid w:val="00B3296E"/>
    <w:rsid w:val="00B349BC"/>
    <w:rsid w:val="00B36F2E"/>
    <w:rsid w:val="00B3730C"/>
    <w:rsid w:val="00B379BC"/>
    <w:rsid w:val="00B37D34"/>
    <w:rsid w:val="00B4048C"/>
    <w:rsid w:val="00B413EF"/>
    <w:rsid w:val="00B41796"/>
    <w:rsid w:val="00B41879"/>
    <w:rsid w:val="00B46A06"/>
    <w:rsid w:val="00B512D0"/>
    <w:rsid w:val="00B51917"/>
    <w:rsid w:val="00B5435C"/>
    <w:rsid w:val="00B57944"/>
    <w:rsid w:val="00B62547"/>
    <w:rsid w:val="00B63431"/>
    <w:rsid w:val="00B637D1"/>
    <w:rsid w:val="00B6388C"/>
    <w:rsid w:val="00B644BB"/>
    <w:rsid w:val="00B65D4E"/>
    <w:rsid w:val="00B66B4A"/>
    <w:rsid w:val="00B67029"/>
    <w:rsid w:val="00B7157E"/>
    <w:rsid w:val="00B71AF9"/>
    <w:rsid w:val="00B71FA0"/>
    <w:rsid w:val="00B72A85"/>
    <w:rsid w:val="00B731B3"/>
    <w:rsid w:val="00B7341D"/>
    <w:rsid w:val="00B73489"/>
    <w:rsid w:val="00B73E06"/>
    <w:rsid w:val="00B74569"/>
    <w:rsid w:val="00B74635"/>
    <w:rsid w:val="00B74F5F"/>
    <w:rsid w:val="00B7538C"/>
    <w:rsid w:val="00B7554D"/>
    <w:rsid w:val="00B75B7F"/>
    <w:rsid w:val="00B76203"/>
    <w:rsid w:val="00B77B02"/>
    <w:rsid w:val="00B77FC9"/>
    <w:rsid w:val="00B801EA"/>
    <w:rsid w:val="00B81314"/>
    <w:rsid w:val="00B81C08"/>
    <w:rsid w:val="00B82B01"/>
    <w:rsid w:val="00B874D9"/>
    <w:rsid w:val="00B91BD4"/>
    <w:rsid w:val="00B91F68"/>
    <w:rsid w:val="00B934C1"/>
    <w:rsid w:val="00B93CCC"/>
    <w:rsid w:val="00B95370"/>
    <w:rsid w:val="00B95C52"/>
    <w:rsid w:val="00B95EC2"/>
    <w:rsid w:val="00B95EF5"/>
    <w:rsid w:val="00B95F26"/>
    <w:rsid w:val="00B9630C"/>
    <w:rsid w:val="00B967DF"/>
    <w:rsid w:val="00B96F06"/>
    <w:rsid w:val="00B979DC"/>
    <w:rsid w:val="00B97A6A"/>
    <w:rsid w:val="00BA044F"/>
    <w:rsid w:val="00BA12CD"/>
    <w:rsid w:val="00BA17C4"/>
    <w:rsid w:val="00BA3FC7"/>
    <w:rsid w:val="00BA6CBE"/>
    <w:rsid w:val="00BA762B"/>
    <w:rsid w:val="00BA7C58"/>
    <w:rsid w:val="00BB07F1"/>
    <w:rsid w:val="00BB12D7"/>
    <w:rsid w:val="00BB156A"/>
    <w:rsid w:val="00BB2CB9"/>
    <w:rsid w:val="00BB34F2"/>
    <w:rsid w:val="00BB3A04"/>
    <w:rsid w:val="00BB3CC7"/>
    <w:rsid w:val="00BB3E7F"/>
    <w:rsid w:val="00BB73AB"/>
    <w:rsid w:val="00BC111F"/>
    <w:rsid w:val="00BC2282"/>
    <w:rsid w:val="00BC2CE4"/>
    <w:rsid w:val="00BC2F27"/>
    <w:rsid w:val="00BC3261"/>
    <w:rsid w:val="00BC4E47"/>
    <w:rsid w:val="00BC5766"/>
    <w:rsid w:val="00BC6A65"/>
    <w:rsid w:val="00BC7E9B"/>
    <w:rsid w:val="00BD0193"/>
    <w:rsid w:val="00BD1500"/>
    <w:rsid w:val="00BD46DF"/>
    <w:rsid w:val="00BD527B"/>
    <w:rsid w:val="00BD64C9"/>
    <w:rsid w:val="00BD6838"/>
    <w:rsid w:val="00BD6AC7"/>
    <w:rsid w:val="00BE1971"/>
    <w:rsid w:val="00BE23B5"/>
    <w:rsid w:val="00BE29B1"/>
    <w:rsid w:val="00BE598E"/>
    <w:rsid w:val="00BE6035"/>
    <w:rsid w:val="00BE70A9"/>
    <w:rsid w:val="00BE7A87"/>
    <w:rsid w:val="00BF0574"/>
    <w:rsid w:val="00BF1188"/>
    <w:rsid w:val="00BF1485"/>
    <w:rsid w:val="00BF27A9"/>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6665"/>
    <w:rsid w:val="00C071F7"/>
    <w:rsid w:val="00C07417"/>
    <w:rsid w:val="00C1138E"/>
    <w:rsid w:val="00C11A30"/>
    <w:rsid w:val="00C11E9B"/>
    <w:rsid w:val="00C11FAB"/>
    <w:rsid w:val="00C1292B"/>
    <w:rsid w:val="00C13842"/>
    <w:rsid w:val="00C152AA"/>
    <w:rsid w:val="00C15754"/>
    <w:rsid w:val="00C1575D"/>
    <w:rsid w:val="00C166A1"/>
    <w:rsid w:val="00C16892"/>
    <w:rsid w:val="00C174C7"/>
    <w:rsid w:val="00C17D36"/>
    <w:rsid w:val="00C21803"/>
    <w:rsid w:val="00C22939"/>
    <w:rsid w:val="00C23F7B"/>
    <w:rsid w:val="00C24F24"/>
    <w:rsid w:val="00C256D3"/>
    <w:rsid w:val="00C25B79"/>
    <w:rsid w:val="00C30C3B"/>
    <w:rsid w:val="00C316A8"/>
    <w:rsid w:val="00C32438"/>
    <w:rsid w:val="00C3370A"/>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725"/>
    <w:rsid w:val="00C55DFF"/>
    <w:rsid w:val="00C56843"/>
    <w:rsid w:val="00C5699B"/>
    <w:rsid w:val="00C56DEB"/>
    <w:rsid w:val="00C5721A"/>
    <w:rsid w:val="00C6023C"/>
    <w:rsid w:val="00C62D02"/>
    <w:rsid w:val="00C63CED"/>
    <w:rsid w:val="00C63FCB"/>
    <w:rsid w:val="00C64089"/>
    <w:rsid w:val="00C6530A"/>
    <w:rsid w:val="00C66318"/>
    <w:rsid w:val="00C6742C"/>
    <w:rsid w:val="00C704DE"/>
    <w:rsid w:val="00C72714"/>
    <w:rsid w:val="00C72A19"/>
    <w:rsid w:val="00C72DF4"/>
    <w:rsid w:val="00C7757C"/>
    <w:rsid w:val="00C77F04"/>
    <w:rsid w:val="00C830FA"/>
    <w:rsid w:val="00C8354D"/>
    <w:rsid w:val="00C83935"/>
    <w:rsid w:val="00C8458D"/>
    <w:rsid w:val="00C84A9A"/>
    <w:rsid w:val="00C85028"/>
    <w:rsid w:val="00C85EE4"/>
    <w:rsid w:val="00C86034"/>
    <w:rsid w:val="00C90DFC"/>
    <w:rsid w:val="00C922B6"/>
    <w:rsid w:val="00C94524"/>
    <w:rsid w:val="00C954D7"/>
    <w:rsid w:val="00C9580A"/>
    <w:rsid w:val="00CA0CD3"/>
    <w:rsid w:val="00CA1776"/>
    <w:rsid w:val="00CA1DC5"/>
    <w:rsid w:val="00CA5A59"/>
    <w:rsid w:val="00CA6C51"/>
    <w:rsid w:val="00CA795C"/>
    <w:rsid w:val="00CB0654"/>
    <w:rsid w:val="00CB0E95"/>
    <w:rsid w:val="00CB1483"/>
    <w:rsid w:val="00CB2672"/>
    <w:rsid w:val="00CB55BC"/>
    <w:rsid w:val="00CB75DF"/>
    <w:rsid w:val="00CC038B"/>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0CD5"/>
    <w:rsid w:val="00D0225B"/>
    <w:rsid w:val="00D0227E"/>
    <w:rsid w:val="00D02802"/>
    <w:rsid w:val="00D02852"/>
    <w:rsid w:val="00D02AAA"/>
    <w:rsid w:val="00D02AF2"/>
    <w:rsid w:val="00D052F4"/>
    <w:rsid w:val="00D055AD"/>
    <w:rsid w:val="00D05B73"/>
    <w:rsid w:val="00D06BFB"/>
    <w:rsid w:val="00D10704"/>
    <w:rsid w:val="00D10E46"/>
    <w:rsid w:val="00D11973"/>
    <w:rsid w:val="00D127D8"/>
    <w:rsid w:val="00D13FA9"/>
    <w:rsid w:val="00D150DC"/>
    <w:rsid w:val="00D154C3"/>
    <w:rsid w:val="00D155BD"/>
    <w:rsid w:val="00D15DA5"/>
    <w:rsid w:val="00D170A1"/>
    <w:rsid w:val="00D17165"/>
    <w:rsid w:val="00D17CA6"/>
    <w:rsid w:val="00D234A0"/>
    <w:rsid w:val="00D23940"/>
    <w:rsid w:val="00D24B32"/>
    <w:rsid w:val="00D27DD4"/>
    <w:rsid w:val="00D313A0"/>
    <w:rsid w:val="00D31A37"/>
    <w:rsid w:val="00D32366"/>
    <w:rsid w:val="00D327F5"/>
    <w:rsid w:val="00D32BCD"/>
    <w:rsid w:val="00D32E9D"/>
    <w:rsid w:val="00D340E9"/>
    <w:rsid w:val="00D3429C"/>
    <w:rsid w:val="00D344B2"/>
    <w:rsid w:val="00D34D23"/>
    <w:rsid w:val="00D35B93"/>
    <w:rsid w:val="00D35FED"/>
    <w:rsid w:val="00D361DE"/>
    <w:rsid w:val="00D369CF"/>
    <w:rsid w:val="00D3734A"/>
    <w:rsid w:val="00D3791D"/>
    <w:rsid w:val="00D37DCB"/>
    <w:rsid w:val="00D40286"/>
    <w:rsid w:val="00D40762"/>
    <w:rsid w:val="00D411D0"/>
    <w:rsid w:val="00D42B98"/>
    <w:rsid w:val="00D44BBA"/>
    <w:rsid w:val="00D4561A"/>
    <w:rsid w:val="00D46216"/>
    <w:rsid w:val="00D46258"/>
    <w:rsid w:val="00D50057"/>
    <w:rsid w:val="00D52360"/>
    <w:rsid w:val="00D53D23"/>
    <w:rsid w:val="00D55943"/>
    <w:rsid w:val="00D569E4"/>
    <w:rsid w:val="00D61761"/>
    <w:rsid w:val="00D620BE"/>
    <w:rsid w:val="00D62604"/>
    <w:rsid w:val="00D62D1A"/>
    <w:rsid w:val="00D62FC8"/>
    <w:rsid w:val="00D63028"/>
    <w:rsid w:val="00D63260"/>
    <w:rsid w:val="00D6331E"/>
    <w:rsid w:val="00D65A1C"/>
    <w:rsid w:val="00D65B63"/>
    <w:rsid w:val="00D6628D"/>
    <w:rsid w:val="00D71B4B"/>
    <w:rsid w:val="00D7288F"/>
    <w:rsid w:val="00D73ED6"/>
    <w:rsid w:val="00D752C0"/>
    <w:rsid w:val="00D7647F"/>
    <w:rsid w:val="00D77974"/>
    <w:rsid w:val="00D822D3"/>
    <w:rsid w:val="00D83915"/>
    <w:rsid w:val="00D84047"/>
    <w:rsid w:val="00D8455A"/>
    <w:rsid w:val="00D85746"/>
    <w:rsid w:val="00D8702B"/>
    <w:rsid w:val="00D87498"/>
    <w:rsid w:val="00D87C4E"/>
    <w:rsid w:val="00D9143F"/>
    <w:rsid w:val="00D915BF"/>
    <w:rsid w:val="00D93812"/>
    <w:rsid w:val="00D93E75"/>
    <w:rsid w:val="00D94036"/>
    <w:rsid w:val="00D95349"/>
    <w:rsid w:val="00D978BB"/>
    <w:rsid w:val="00DA1AE2"/>
    <w:rsid w:val="00DA266E"/>
    <w:rsid w:val="00DA3746"/>
    <w:rsid w:val="00DA3E52"/>
    <w:rsid w:val="00DA4513"/>
    <w:rsid w:val="00DA4995"/>
    <w:rsid w:val="00DA52C0"/>
    <w:rsid w:val="00DA5F75"/>
    <w:rsid w:val="00DA71A0"/>
    <w:rsid w:val="00DA7B29"/>
    <w:rsid w:val="00DB2079"/>
    <w:rsid w:val="00DB25C1"/>
    <w:rsid w:val="00DB306E"/>
    <w:rsid w:val="00DB3185"/>
    <w:rsid w:val="00DB398A"/>
    <w:rsid w:val="00DB3B75"/>
    <w:rsid w:val="00DB5C32"/>
    <w:rsid w:val="00DB5D5F"/>
    <w:rsid w:val="00DB73E1"/>
    <w:rsid w:val="00DB7B75"/>
    <w:rsid w:val="00DC0A04"/>
    <w:rsid w:val="00DC1403"/>
    <w:rsid w:val="00DC2839"/>
    <w:rsid w:val="00DC3653"/>
    <w:rsid w:val="00DC41BC"/>
    <w:rsid w:val="00DC61EA"/>
    <w:rsid w:val="00DC68C1"/>
    <w:rsid w:val="00DC7649"/>
    <w:rsid w:val="00DD1818"/>
    <w:rsid w:val="00DD2747"/>
    <w:rsid w:val="00DD2E60"/>
    <w:rsid w:val="00DD33CC"/>
    <w:rsid w:val="00DD5792"/>
    <w:rsid w:val="00DD5B45"/>
    <w:rsid w:val="00DD713A"/>
    <w:rsid w:val="00DE099A"/>
    <w:rsid w:val="00DE0C38"/>
    <w:rsid w:val="00DE1559"/>
    <w:rsid w:val="00DE2F48"/>
    <w:rsid w:val="00DE3231"/>
    <w:rsid w:val="00DE34F4"/>
    <w:rsid w:val="00DE496D"/>
    <w:rsid w:val="00DE59D0"/>
    <w:rsid w:val="00DE68D1"/>
    <w:rsid w:val="00DE75F0"/>
    <w:rsid w:val="00DE7C37"/>
    <w:rsid w:val="00DF0FC7"/>
    <w:rsid w:val="00DF1100"/>
    <w:rsid w:val="00DF1ABA"/>
    <w:rsid w:val="00DF32B9"/>
    <w:rsid w:val="00DF49DE"/>
    <w:rsid w:val="00E007EB"/>
    <w:rsid w:val="00E00EF2"/>
    <w:rsid w:val="00E03D23"/>
    <w:rsid w:val="00E040E1"/>
    <w:rsid w:val="00E06D08"/>
    <w:rsid w:val="00E06D37"/>
    <w:rsid w:val="00E07D40"/>
    <w:rsid w:val="00E100C5"/>
    <w:rsid w:val="00E103B4"/>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1E57"/>
    <w:rsid w:val="00E43DA3"/>
    <w:rsid w:val="00E46A55"/>
    <w:rsid w:val="00E47BAD"/>
    <w:rsid w:val="00E50360"/>
    <w:rsid w:val="00E50560"/>
    <w:rsid w:val="00E51300"/>
    <w:rsid w:val="00E51F26"/>
    <w:rsid w:val="00E5235D"/>
    <w:rsid w:val="00E53101"/>
    <w:rsid w:val="00E54AC2"/>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51BD"/>
    <w:rsid w:val="00E7614A"/>
    <w:rsid w:val="00E76B34"/>
    <w:rsid w:val="00E80089"/>
    <w:rsid w:val="00E805A0"/>
    <w:rsid w:val="00E81577"/>
    <w:rsid w:val="00E819E4"/>
    <w:rsid w:val="00E81A8B"/>
    <w:rsid w:val="00E82173"/>
    <w:rsid w:val="00E832D4"/>
    <w:rsid w:val="00E834F2"/>
    <w:rsid w:val="00E836A2"/>
    <w:rsid w:val="00E83836"/>
    <w:rsid w:val="00E83A41"/>
    <w:rsid w:val="00E844F3"/>
    <w:rsid w:val="00E87416"/>
    <w:rsid w:val="00E875BD"/>
    <w:rsid w:val="00E90E29"/>
    <w:rsid w:val="00E92509"/>
    <w:rsid w:val="00E9276D"/>
    <w:rsid w:val="00E93C06"/>
    <w:rsid w:val="00E9606D"/>
    <w:rsid w:val="00E96A8E"/>
    <w:rsid w:val="00EA14CC"/>
    <w:rsid w:val="00EA15D2"/>
    <w:rsid w:val="00EA180F"/>
    <w:rsid w:val="00EA21E6"/>
    <w:rsid w:val="00EA3308"/>
    <w:rsid w:val="00EA646F"/>
    <w:rsid w:val="00EA69E2"/>
    <w:rsid w:val="00EA74A9"/>
    <w:rsid w:val="00EA750D"/>
    <w:rsid w:val="00EB10A1"/>
    <w:rsid w:val="00EB3EA9"/>
    <w:rsid w:val="00EB4247"/>
    <w:rsid w:val="00EB44A0"/>
    <w:rsid w:val="00EB4FB5"/>
    <w:rsid w:val="00EB552C"/>
    <w:rsid w:val="00EB5B3E"/>
    <w:rsid w:val="00EB6072"/>
    <w:rsid w:val="00EC0420"/>
    <w:rsid w:val="00EC12B1"/>
    <w:rsid w:val="00EC3F5C"/>
    <w:rsid w:val="00EC53CB"/>
    <w:rsid w:val="00EC5EE1"/>
    <w:rsid w:val="00EC669A"/>
    <w:rsid w:val="00EC6C19"/>
    <w:rsid w:val="00ED04D0"/>
    <w:rsid w:val="00ED0B45"/>
    <w:rsid w:val="00ED1194"/>
    <w:rsid w:val="00ED2250"/>
    <w:rsid w:val="00ED2E0B"/>
    <w:rsid w:val="00ED45EB"/>
    <w:rsid w:val="00ED67A3"/>
    <w:rsid w:val="00ED6B4B"/>
    <w:rsid w:val="00ED6FFA"/>
    <w:rsid w:val="00ED72EE"/>
    <w:rsid w:val="00EE1DE6"/>
    <w:rsid w:val="00EE31C5"/>
    <w:rsid w:val="00EE32B2"/>
    <w:rsid w:val="00EE42DC"/>
    <w:rsid w:val="00EE5243"/>
    <w:rsid w:val="00EE52B5"/>
    <w:rsid w:val="00EE5B20"/>
    <w:rsid w:val="00EE716B"/>
    <w:rsid w:val="00EE7B7A"/>
    <w:rsid w:val="00EE7FDB"/>
    <w:rsid w:val="00EE7FFA"/>
    <w:rsid w:val="00EF050D"/>
    <w:rsid w:val="00EF0ACE"/>
    <w:rsid w:val="00EF22E7"/>
    <w:rsid w:val="00EF2661"/>
    <w:rsid w:val="00EF2F98"/>
    <w:rsid w:val="00EF336A"/>
    <w:rsid w:val="00EF58AE"/>
    <w:rsid w:val="00EF6755"/>
    <w:rsid w:val="00EF7330"/>
    <w:rsid w:val="00F00638"/>
    <w:rsid w:val="00F00C56"/>
    <w:rsid w:val="00F0125F"/>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472"/>
    <w:rsid w:val="00F43AC6"/>
    <w:rsid w:val="00F4598C"/>
    <w:rsid w:val="00F46403"/>
    <w:rsid w:val="00F47072"/>
    <w:rsid w:val="00F4733D"/>
    <w:rsid w:val="00F501E1"/>
    <w:rsid w:val="00F5099E"/>
    <w:rsid w:val="00F527AC"/>
    <w:rsid w:val="00F531AB"/>
    <w:rsid w:val="00F53733"/>
    <w:rsid w:val="00F55BED"/>
    <w:rsid w:val="00F56487"/>
    <w:rsid w:val="00F60C53"/>
    <w:rsid w:val="00F60C71"/>
    <w:rsid w:val="00F62E3A"/>
    <w:rsid w:val="00F63597"/>
    <w:rsid w:val="00F6366D"/>
    <w:rsid w:val="00F63A3A"/>
    <w:rsid w:val="00F7129C"/>
    <w:rsid w:val="00F71D3A"/>
    <w:rsid w:val="00F7226E"/>
    <w:rsid w:val="00F738C2"/>
    <w:rsid w:val="00F73E03"/>
    <w:rsid w:val="00F745D2"/>
    <w:rsid w:val="00F7648B"/>
    <w:rsid w:val="00F76A12"/>
    <w:rsid w:val="00F76D9A"/>
    <w:rsid w:val="00F77459"/>
    <w:rsid w:val="00F779D0"/>
    <w:rsid w:val="00F80C0F"/>
    <w:rsid w:val="00F81164"/>
    <w:rsid w:val="00F81628"/>
    <w:rsid w:val="00F81C82"/>
    <w:rsid w:val="00F81F7F"/>
    <w:rsid w:val="00F82924"/>
    <w:rsid w:val="00F82A66"/>
    <w:rsid w:val="00F831D3"/>
    <w:rsid w:val="00F840EB"/>
    <w:rsid w:val="00F85488"/>
    <w:rsid w:val="00F85EB5"/>
    <w:rsid w:val="00F862CB"/>
    <w:rsid w:val="00F8658D"/>
    <w:rsid w:val="00F86ACF"/>
    <w:rsid w:val="00F86BA0"/>
    <w:rsid w:val="00F86BCE"/>
    <w:rsid w:val="00F9194A"/>
    <w:rsid w:val="00F92260"/>
    <w:rsid w:val="00F922D1"/>
    <w:rsid w:val="00F936A1"/>
    <w:rsid w:val="00F94C40"/>
    <w:rsid w:val="00F94C8A"/>
    <w:rsid w:val="00F962C4"/>
    <w:rsid w:val="00F97D7D"/>
    <w:rsid w:val="00FA13F2"/>
    <w:rsid w:val="00FA29CC"/>
    <w:rsid w:val="00FA33CF"/>
    <w:rsid w:val="00FA39AD"/>
    <w:rsid w:val="00FA5834"/>
    <w:rsid w:val="00FA5DD5"/>
    <w:rsid w:val="00FA5E7D"/>
    <w:rsid w:val="00FA66BA"/>
    <w:rsid w:val="00FA66EC"/>
    <w:rsid w:val="00FA7F78"/>
    <w:rsid w:val="00FB299D"/>
    <w:rsid w:val="00FB29CC"/>
    <w:rsid w:val="00FB2D37"/>
    <w:rsid w:val="00FB3C21"/>
    <w:rsid w:val="00FB4BFC"/>
    <w:rsid w:val="00FB580D"/>
    <w:rsid w:val="00FB6373"/>
    <w:rsid w:val="00FB74B8"/>
    <w:rsid w:val="00FC3974"/>
    <w:rsid w:val="00FC3E5B"/>
    <w:rsid w:val="00FC477E"/>
    <w:rsid w:val="00FC55A1"/>
    <w:rsid w:val="00FC59F7"/>
    <w:rsid w:val="00FC5AF0"/>
    <w:rsid w:val="00FC5E1B"/>
    <w:rsid w:val="00FC6727"/>
    <w:rsid w:val="00FC7190"/>
    <w:rsid w:val="00FC7C3D"/>
    <w:rsid w:val="00FC7F5D"/>
    <w:rsid w:val="00FD08AA"/>
    <w:rsid w:val="00FD4E98"/>
    <w:rsid w:val="00FE067B"/>
    <w:rsid w:val="00FE1B36"/>
    <w:rsid w:val="00FE28FC"/>
    <w:rsid w:val="00FE3406"/>
    <w:rsid w:val="00FE3763"/>
    <w:rsid w:val="00FE4CFE"/>
    <w:rsid w:val="00FE6C2B"/>
    <w:rsid w:val="00FF01EC"/>
    <w:rsid w:val="00FF26C0"/>
    <w:rsid w:val="00FF2B4A"/>
    <w:rsid w:val="00FF30D9"/>
    <w:rsid w:val="00FF4FF8"/>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99E"/>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Akapit z listą31,Nag1,Podsis rysunku,List Paragraph,Numerowanie,BulletC,Wyliczanie,Obiekt,Akapit z listą BS,Punktor - wymiennik,Kolorowa lista — akcent 11,Akapit z listą3"/>
    <w:basedOn w:val="Normalny"/>
    <w:link w:val="AkapitzlistZnak"/>
    <w:uiPriority w:val="34"/>
    <w:qFormat/>
    <w:rsid w:val="00B76203"/>
    <w:pPr>
      <w:ind w:left="720"/>
      <w:contextualSpacing/>
    </w:pPr>
  </w:style>
  <w:style w:type="character" w:customStyle="1" w:styleId="AkapitzlistZnak">
    <w:name w:val="Akapit z listą Znak"/>
    <w:aliases w:val="CW_Lista Znak,Normal Znak,Akapit z listą31 Znak,Nag1 Znak,Podsis rysunku Znak,List Paragraph Znak,Numerowanie Znak,BulletC Znak,Wyliczanie Znak,Obiekt Znak,Akapit z listą BS Znak,Punktor - wymiennik Znak,Akapit z listą3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uiPriority w:val="99"/>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uiPriority w:val="99"/>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F4733D"/>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F4733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F4733D"/>
    <w:rPr>
      <w:vertAlign w:val="superscript"/>
    </w:rPr>
  </w:style>
  <w:style w:type="paragraph" w:customStyle="1" w:styleId="text-justify1">
    <w:name w:val="text-justify1"/>
    <w:basedOn w:val="Normalny"/>
    <w:uiPriority w:val="99"/>
    <w:rsid w:val="00790DF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21004774">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51869">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96</TotalTime>
  <Pages>34</Pages>
  <Words>18562</Words>
  <Characters>111374</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129677</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18</cp:revision>
  <cp:lastPrinted>2022-10-03T05:30:00Z</cp:lastPrinted>
  <dcterms:created xsi:type="dcterms:W3CDTF">2022-10-05T04:48:00Z</dcterms:created>
  <dcterms:modified xsi:type="dcterms:W3CDTF">2022-10-05T08:14:00Z</dcterms:modified>
</cp:coreProperties>
</file>