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0AE2C62A" w:rsidR="00694C92" w:rsidRDefault="00694C92" w:rsidP="00694C92">
      <w:r>
        <w:t xml:space="preserve">  GK-ZP.27</w:t>
      </w:r>
      <w:r w:rsidR="00550438">
        <w:t>1.</w:t>
      </w:r>
      <w:r w:rsidR="0030382A">
        <w:t>5</w:t>
      </w:r>
      <w:r>
        <w:t>.2</w:t>
      </w:r>
      <w:r w:rsidR="00935C5D">
        <w:t>3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4C9213B5" w:rsidR="00694C92" w:rsidRDefault="00694C92" w:rsidP="00694C92">
      <w:r>
        <w:t>Na potrzeby postępowania o udzielenie zamówienia publicznego na realizację projektu pn.: „</w:t>
      </w:r>
      <w:bookmarkStart w:id="0" w:name="_Hlk132263362"/>
      <w:r w:rsidR="0030382A" w:rsidRPr="0030382A">
        <w:t>Poprawa efektywności energetycznej budynku Urzędu Gminy Drawsko</w:t>
      </w:r>
      <w:bookmarkEnd w:id="0"/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2F2F6691" w:rsidR="00694C92" w:rsidRDefault="00694C92" w:rsidP="00694C92">
      <w:r>
        <w:t>Na potrzeby postępowania o udzielenie zamówienia publicznego na realizację projektu pn.: „</w:t>
      </w:r>
      <w:r w:rsidR="0030382A" w:rsidRPr="0030382A">
        <w:t>Poprawa efektywności energetycznej budynku Urzędu Gminy Drawsko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181D1C"/>
    <w:rsid w:val="002730D6"/>
    <w:rsid w:val="0030382A"/>
    <w:rsid w:val="004A7288"/>
    <w:rsid w:val="00550438"/>
    <w:rsid w:val="00694C92"/>
    <w:rsid w:val="009124B0"/>
    <w:rsid w:val="00924CBB"/>
    <w:rsid w:val="00935C5D"/>
    <w:rsid w:val="00957DB0"/>
    <w:rsid w:val="00BE39EA"/>
    <w:rsid w:val="00BF1107"/>
    <w:rsid w:val="00D24343"/>
    <w:rsid w:val="00D34C5F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6</cp:revision>
  <dcterms:created xsi:type="dcterms:W3CDTF">2022-06-02T07:05:00Z</dcterms:created>
  <dcterms:modified xsi:type="dcterms:W3CDTF">2023-04-13T07:47:00Z</dcterms:modified>
</cp:coreProperties>
</file>