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D61D" w14:textId="77777777" w:rsidR="00B76F2B" w:rsidRDefault="00B76F2B" w:rsidP="00B76F2B">
      <w:pPr>
        <w:widowControl w:val="0"/>
        <w:spacing w:before="240"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OPIS PRZEDMIOTU ZAMÓWIENIA</w:t>
      </w:r>
    </w:p>
    <w:p w14:paraId="36AB0D7C" w14:textId="77777777" w:rsidR="00CF148D" w:rsidRDefault="00CF148D" w:rsidP="00B76F2B">
      <w:pPr>
        <w:widowControl w:val="0"/>
        <w:spacing w:before="240"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9D1CA6D" w14:textId="58DF2195" w:rsidR="00CF148D" w:rsidRPr="00CF148D" w:rsidRDefault="00CF148D" w:rsidP="00CF148D">
      <w:pPr>
        <w:widowControl w:val="0"/>
        <w:spacing w:before="240" w:after="240" w:line="312" w:lineRule="auto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CF148D">
        <w:rPr>
          <w:rFonts w:eastAsia="Times New Roman" w:cstheme="minorHAnsi"/>
          <w:b/>
          <w:bCs/>
          <w:sz w:val="32"/>
          <w:szCs w:val="32"/>
          <w:lang w:eastAsia="pl-PL"/>
        </w:rPr>
        <w:t>Zadanie 1</w:t>
      </w:r>
    </w:p>
    <w:p w14:paraId="26879C79" w14:textId="77777777" w:rsidR="00B76F2B" w:rsidRPr="00640D59" w:rsidRDefault="00B76F2B" w:rsidP="00B76F2B">
      <w:pPr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Opis przedmiotu zamówienia</w:t>
      </w:r>
    </w:p>
    <w:p w14:paraId="3B8AA27A" w14:textId="08546583" w:rsidR="00B76F2B" w:rsidRPr="00640D59" w:rsidRDefault="00B76F2B" w:rsidP="00B76F2B">
      <w:pPr>
        <w:spacing w:before="120" w:after="0" w:line="312" w:lineRule="auto"/>
        <w:ind w:left="426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Przedmiotem zamówienia jest rozbudowa sieci bezprzewodowej </w:t>
      </w:r>
      <w:r>
        <w:rPr>
          <w:rFonts w:ascii="Calibri" w:eastAsia="Calibri" w:hAnsi="Calibri" w:cs="Calibri"/>
        </w:rPr>
        <w:t xml:space="preserve">Uniwersytetu Ekonomicznego we Wrocławiu </w:t>
      </w:r>
      <w:r w:rsidRPr="00640D59">
        <w:rPr>
          <w:rFonts w:ascii="Calibri" w:eastAsia="Calibri" w:hAnsi="Calibri" w:cs="Calibri"/>
        </w:rPr>
        <w:t xml:space="preserve">o kolejne </w:t>
      </w:r>
      <w:r w:rsidR="005A2A41">
        <w:rPr>
          <w:rFonts w:ascii="Calibri" w:eastAsia="Calibri" w:hAnsi="Calibri" w:cs="Calibri"/>
        </w:rPr>
        <w:t>113</w:t>
      </w:r>
      <w:r w:rsidRPr="00640D59">
        <w:rPr>
          <w:rFonts w:ascii="Calibri" w:eastAsia="Calibri" w:hAnsi="Calibri" w:cs="Calibri"/>
        </w:rPr>
        <w:t xml:space="preserve"> bezprzewodowych urządzeń do transmisji danych (bezprzewodowych punktów dostępowych)</w:t>
      </w:r>
      <w:r w:rsidR="006B3D08">
        <w:rPr>
          <w:rFonts w:ascii="Calibri" w:eastAsia="Calibri" w:hAnsi="Calibri" w:cs="Calibri"/>
        </w:rPr>
        <w:t xml:space="preserve"> wraz z licencjami do kontrolera.</w:t>
      </w:r>
    </w:p>
    <w:p w14:paraId="5087F7F6" w14:textId="5F6383DB" w:rsidR="00B76F2B" w:rsidRPr="00640D59" w:rsidRDefault="00B76F2B" w:rsidP="00B76F2B">
      <w:pPr>
        <w:spacing w:before="120" w:after="0" w:line="312" w:lineRule="auto"/>
        <w:ind w:left="426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Zamawiający informuje, iż posiada sieć bezprzewodową generacji </w:t>
      </w:r>
      <w:proofErr w:type="spellStart"/>
      <w:r w:rsidRPr="00640D59">
        <w:rPr>
          <w:rFonts w:ascii="Calibri" w:eastAsia="Calibri" w:hAnsi="Calibri" w:cs="Calibri"/>
        </w:rPr>
        <w:t>WiFi</w:t>
      </w:r>
      <w:proofErr w:type="spellEnd"/>
      <w:r w:rsidRPr="00640D59">
        <w:rPr>
          <w:rFonts w:ascii="Calibri" w:eastAsia="Calibri" w:hAnsi="Calibri" w:cs="Calibri"/>
        </w:rPr>
        <w:t xml:space="preserve"> 6</w:t>
      </w:r>
      <w:r w:rsidR="005436D1">
        <w:rPr>
          <w:rFonts w:ascii="Calibri" w:eastAsia="Calibri" w:hAnsi="Calibri" w:cs="Calibri"/>
        </w:rPr>
        <w:t>/6E</w:t>
      </w:r>
      <w:r w:rsidRPr="00640D59">
        <w:rPr>
          <w:rFonts w:ascii="Calibri" w:eastAsia="Calibri" w:hAnsi="Calibri" w:cs="Calibri"/>
        </w:rPr>
        <w:t xml:space="preserve"> (AX) opartą o wirtualn</w:t>
      </w:r>
      <w:r>
        <w:rPr>
          <w:rFonts w:ascii="Calibri" w:eastAsia="Calibri" w:hAnsi="Calibri" w:cs="Calibri"/>
        </w:rPr>
        <w:t>e</w:t>
      </w:r>
      <w:r w:rsidRPr="00640D59">
        <w:rPr>
          <w:rFonts w:ascii="Calibri" w:eastAsia="Calibri" w:hAnsi="Calibri" w:cs="Calibri"/>
        </w:rPr>
        <w:t xml:space="preserve"> kontroler</w:t>
      </w:r>
      <w:r w:rsidR="0087487C">
        <w:rPr>
          <w:rFonts w:ascii="Calibri" w:eastAsia="Calibri" w:hAnsi="Calibri" w:cs="Calibri"/>
        </w:rPr>
        <w:t>y</w:t>
      </w:r>
      <w:r w:rsidRPr="00640D59">
        <w:rPr>
          <w:rFonts w:ascii="Calibri" w:eastAsia="Calibri" w:hAnsi="Calibri" w:cs="Calibri"/>
        </w:rPr>
        <w:t xml:space="preserve"> WING VX 9000 oraz kompatybilne punkty dostępowe.</w:t>
      </w:r>
    </w:p>
    <w:p w14:paraId="0B4089D0" w14:textId="77777777" w:rsidR="00B76F2B" w:rsidRPr="00640D59" w:rsidRDefault="00B76F2B" w:rsidP="00B76F2B">
      <w:pPr>
        <w:spacing w:before="120" w:after="0" w:line="312" w:lineRule="auto"/>
        <w:ind w:left="426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Przedmiot </w:t>
      </w:r>
      <w:r w:rsidRPr="00640D59">
        <w:rPr>
          <w:rFonts w:ascii="Calibri" w:eastAsia="Calibri" w:hAnsi="Calibri" w:cs="Calibri"/>
          <w:b/>
          <w:bCs/>
        </w:rPr>
        <w:t xml:space="preserve">zamówienia </w:t>
      </w:r>
      <w:r>
        <w:rPr>
          <w:rFonts w:ascii="Calibri" w:eastAsia="Calibri" w:hAnsi="Calibri" w:cs="Calibri"/>
          <w:b/>
          <w:bCs/>
        </w:rPr>
        <w:t>obejmuje</w:t>
      </w:r>
      <w:r w:rsidRPr="00640D59">
        <w:rPr>
          <w:rFonts w:ascii="Calibri" w:eastAsia="Calibri" w:hAnsi="Calibri" w:cs="Calibri"/>
          <w:b/>
          <w:bCs/>
        </w:rPr>
        <w:t>:</w:t>
      </w:r>
    </w:p>
    <w:p w14:paraId="4D9AD3A4" w14:textId="77777777" w:rsidR="009E5A79" w:rsidRPr="00760B09" w:rsidRDefault="009E5A79" w:rsidP="009E5A79">
      <w:pPr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Calibri" w:eastAsia="Calibri" w:hAnsi="Calibri" w:cs="Calibri"/>
        </w:rPr>
      </w:pPr>
      <w:r w:rsidRPr="00760B09">
        <w:rPr>
          <w:rFonts w:ascii="Calibri" w:eastAsia="Calibri" w:hAnsi="Calibri" w:cs="Calibri"/>
        </w:rPr>
        <w:t>planowanie sieci bezprzewodowej we wskazanych budynkach</w:t>
      </w:r>
    </w:p>
    <w:p w14:paraId="47B62367" w14:textId="77777777" w:rsidR="009E5A79" w:rsidRPr="00760B09" w:rsidRDefault="009E5A79" w:rsidP="009E5A79">
      <w:pPr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Calibri" w:eastAsia="Calibri" w:hAnsi="Calibri" w:cs="Calibri"/>
        </w:rPr>
      </w:pPr>
      <w:r w:rsidRPr="00760B09">
        <w:rPr>
          <w:rFonts w:ascii="Calibri" w:eastAsia="Calibri" w:hAnsi="Calibri" w:cs="Calibri"/>
        </w:rPr>
        <w:t xml:space="preserve">dostawa wraz z montażem bezprzewodowych punktów dostępowych wraz z ich znakowaniem </w:t>
      </w:r>
    </w:p>
    <w:p w14:paraId="317904AE" w14:textId="7C7DCCCD" w:rsidR="009E5A79" w:rsidRPr="00760B09" w:rsidRDefault="009E5A79" w:rsidP="009E5A79">
      <w:pPr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Pr="00760B09">
        <w:rPr>
          <w:rFonts w:ascii="Calibri" w:eastAsia="Calibri" w:hAnsi="Calibri" w:cs="Calibri"/>
        </w:rPr>
        <w:t>ykonanie sieci strukturalnej dla dostarczanych punktów bezprzewodowych</w:t>
      </w:r>
      <w:r w:rsidR="00470CDB">
        <w:rPr>
          <w:rFonts w:ascii="Calibri" w:eastAsia="Calibri" w:hAnsi="Calibri" w:cs="Calibri"/>
        </w:rPr>
        <w:t xml:space="preserve"> (104 punkty)</w:t>
      </w:r>
    </w:p>
    <w:p w14:paraId="0AB54E06" w14:textId="77777777" w:rsidR="009E5A79" w:rsidRPr="00760B09" w:rsidRDefault="009E5A79" w:rsidP="009E5A79">
      <w:pPr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Calibri" w:eastAsia="Calibri" w:hAnsi="Calibri" w:cs="Calibri"/>
        </w:rPr>
      </w:pPr>
      <w:r w:rsidRPr="00760B09">
        <w:rPr>
          <w:rFonts w:ascii="Calibri" w:eastAsia="Calibri" w:hAnsi="Calibri" w:cs="Calibri"/>
        </w:rPr>
        <w:t>wykonanie pomiarów i dokumentacji powykonawczej</w:t>
      </w:r>
    </w:p>
    <w:p w14:paraId="687EE23E" w14:textId="77777777" w:rsidR="009E5A79" w:rsidRDefault="009E5A79" w:rsidP="009E5A79">
      <w:pPr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Calibri" w:eastAsia="Calibri" w:hAnsi="Calibri" w:cs="Calibri"/>
        </w:rPr>
      </w:pPr>
      <w:r w:rsidRPr="00760B09">
        <w:rPr>
          <w:rFonts w:ascii="Calibri" w:eastAsia="Calibri" w:hAnsi="Calibri" w:cs="Calibri"/>
        </w:rPr>
        <w:t>konfiguracja sieci bezprzewodowych oraz integracja z system kontroli dostępu do sieci</w:t>
      </w:r>
    </w:p>
    <w:p w14:paraId="1389B55B" w14:textId="77777777" w:rsidR="009E5A79" w:rsidRPr="00760B09" w:rsidRDefault="009E5A79" w:rsidP="009E5A79">
      <w:pPr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Calibri" w:eastAsia="Calibri" w:hAnsi="Calibri" w:cs="Calibri"/>
        </w:rPr>
      </w:pPr>
      <w:r w:rsidRPr="00760B09">
        <w:rPr>
          <w:rFonts w:ascii="Calibri" w:eastAsia="Calibri" w:hAnsi="Calibri" w:cs="Calibri"/>
        </w:rPr>
        <w:t>przeprowadzenie warsztatów dla administratorów</w:t>
      </w:r>
    </w:p>
    <w:p w14:paraId="24FF1597" w14:textId="77777777" w:rsidR="009E5A79" w:rsidRPr="00760B09" w:rsidRDefault="009E5A79" w:rsidP="009E5A79">
      <w:pPr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Calibri" w:eastAsia="Calibri" w:hAnsi="Calibri" w:cs="Calibri"/>
        </w:rPr>
      </w:pPr>
      <w:r w:rsidRPr="00760B09">
        <w:rPr>
          <w:rFonts w:ascii="Calibri" w:eastAsia="Calibri" w:hAnsi="Calibri" w:cs="Calibri"/>
        </w:rPr>
        <w:t>zapewnienie wsparcia wykwalifikowanego inżyniera</w:t>
      </w:r>
    </w:p>
    <w:p w14:paraId="68EBF7CD" w14:textId="77777777" w:rsidR="009E5A79" w:rsidRDefault="009E5A79" w:rsidP="009E5A79"/>
    <w:p w14:paraId="1520F696" w14:textId="77777777" w:rsidR="00B76F2B" w:rsidRPr="00640D59" w:rsidRDefault="00B76F2B" w:rsidP="00B76F2B">
      <w:pPr>
        <w:numPr>
          <w:ilvl w:val="0"/>
          <w:numId w:val="2"/>
        </w:numPr>
        <w:spacing w:before="240" w:after="240" w:line="312" w:lineRule="auto"/>
        <w:ind w:left="426" w:hanging="426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Szczegółowy o</w:t>
      </w:r>
      <w:r w:rsidRPr="00640D59">
        <w:rPr>
          <w:rFonts w:ascii="Calibri" w:eastAsia="Calibri" w:hAnsi="Calibri" w:cs="Calibri"/>
          <w:b/>
          <w:bCs/>
        </w:rPr>
        <w:t>pis przedmiotu zamówienia</w:t>
      </w:r>
    </w:p>
    <w:p w14:paraId="2CA0A2E6" w14:textId="77777777" w:rsidR="00B76F2B" w:rsidRPr="00640D59" w:rsidRDefault="00B76F2B" w:rsidP="00B76F2B">
      <w:pPr>
        <w:numPr>
          <w:ilvl w:val="0"/>
          <w:numId w:val="1"/>
        </w:numPr>
        <w:spacing w:before="240" w:after="120" w:line="312" w:lineRule="auto"/>
        <w:ind w:left="851" w:hanging="425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Planowanie sieci bezprzewodowej we wskazanych budynkach</w:t>
      </w:r>
    </w:p>
    <w:p w14:paraId="29961332" w14:textId="6D93EDCE" w:rsidR="00B76F2B" w:rsidRPr="00640D59" w:rsidRDefault="00B76F2B" w:rsidP="00B76F2B">
      <w:pPr>
        <w:spacing w:before="120" w:after="12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Planowanie należy wykonać w budynkach wskazanych w tabeli poniżej. </w:t>
      </w:r>
    </w:p>
    <w:tbl>
      <w:tblPr>
        <w:tblW w:w="5519" w:type="dxa"/>
        <w:jc w:val="center"/>
        <w:tblBorders>
          <w:top w:val="single" w:sz="8" w:space="0" w:color="004289"/>
          <w:left w:val="single" w:sz="8" w:space="0" w:color="004289"/>
          <w:bottom w:val="single" w:sz="8" w:space="0" w:color="004289"/>
          <w:right w:val="single" w:sz="8" w:space="0" w:color="004289"/>
          <w:insideH w:val="single" w:sz="8" w:space="0" w:color="004289"/>
          <w:insideV w:val="single" w:sz="8" w:space="0" w:color="00428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4131"/>
      </w:tblGrid>
      <w:tr w:rsidR="00B2493E" w:rsidRPr="00640D59" w14:paraId="4C6CB682" w14:textId="77777777" w:rsidTr="00B2493E">
        <w:trPr>
          <w:trHeight w:val="290"/>
          <w:jc w:val="center"/>
        </w:trPr>
        <w:tc>
          <w:tcPr>
            <w:tcW w:w="1388" w:type="dxa"/>
            <w:shd w:val="clear" w:color="auto" w:fill="004289"/>
            <w:noWrap/>
            <w:vAlign w:val="center"/>
            <w:hideMark/>
          </w:tcPr>
          <w:p w14:paraId="7D6B1D22" w14:textId="77777777" w:rsidR="00B2493E" w:rsidRPr="00640D59" w:rsidRDefault="00B2493E" w:rsidP="002A5331">
            <w:pPr>
              <w:spacing w:after="0" w:line="312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pl-PL"/>
              </w:rPr>
            </w:pPr>
            <w:r w:rsidRPr="00640D59">
              <w:rPr>
                <w:rFonts w:ascii="Calibri" w:eastAsia="Times New Roman" w:hAnsi="Calibri" w:cs="Calibri"/>
                <w:color w:val="FFFFFF" w:themeColor="background1"/>
                <w:lang w:eastAsia="pl-PL"/>
              </w:rPr>
              <w:t>Budynek</w:t>
            </w:r>
          </w:p>
        </w:tc>
        <w:tc>
          <w:tcPr>
            <w:tcW w:w="4131" w:type="dxa"/>
            <w:shd w:val="clear" w:color="auto" w:fill="004289"/>
            <w:noWrap/>
            <w:vAlign w:val="center"/>
            <w:hideMark/>
          </w:tcPr>
          <w:p w14:paraId="1149957E" w14:textId="77777777" w:rsidR="00B2493E" w:rsidRPr="00640D59" w:rsidRDefault="00B2493E" w:rsidP="002A5331">
            <w:pPr>
              <w:spacing w:after="0" w:line="312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pl-PL"/>
              </w:rPr>
            </w:pPr>
            <w:r w:rsidRPr="00640D59">
              <w:rPr>
                <w:rFonts w:ascii="Calibri" w:eastAsia="Times New Roman" w:hAnsi="Calibri" w:cs="Calibri"/>
                <w:color w:val="FFFFFF" w:themeColor="background1"/>
                <w:lang w:eastAsia="pl-PL"/>
              </w:rPr>
              <w:t>Ilość kondygnacji</w:t>
            </w:r>
          </w:p>
        </w:tc>
      </w:tr>
      <w:tr w:rsidR="00B2493E" w:rsidRPr="00640D59" w14:paraId="44230B35" w14:textId="77777777" w:rsidTr="00B2493E">
        <w:trPr>
          <w:trHeight w:val="290"/>
          <w:jc w:val="center"/>
        </w:trPr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1A283A1" w14:textId="2B19BFFD" w:rsidR="00B2493E" w:rsidRPr="00640D59" w:rsidRDefault="000420A2" w:rsidP="002A5331">
            <w:pPr>
              <w:spacing w:after="0" w:line="312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</w:t>
            </w:r>
          </w:p>
        </w:tc>
        <w:tc>
          <w:tcPr>
            <w:tcW w:w="4131" w:type="dxa"/>
            <w:shd w:val="clear" w:color="auto" w:fill="auto"/>
            <w:noWrap/>
            <w:vAlign w:val="center"/>
            <w:hideMark/>
          </w:tcPr>
          <w:p w14:paraId="52A06844" w14:textId="5F98677D" w:rsidR="00B2493E" w:rsidRPr="00640D59" w:rsidRDefault="000420A2" w:rsidP="002A5331">
            <w:pPr>
              <w:spacing w:after="0" w:line="312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B2493E" w:rsidRPr="00640D59" w14:paraId="28877CAB" w14:textId="77777777" w:rsidTr="00B2493E">
        <w:trPr>
          <w:trHeight w:val="290"/>
          <w:jc w:val="center"/>
        </w:trPr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F71CF7E" w14:textId="74EBA640" w:rsidR="00B2493E" w:rsidRPr="00640D59" w:rsidRDefault="000420A2" w:rsidP="002A5331">
            <w:pPr>
              <w:spacing w:after="0" w:line="312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SJO</w:t>
            </w:r>
          </w:p>
        </w:tc>
        <w:tc>
          <w:tcPr>
            <w:tcW w:w="4131" w:type="dxa"/>
            <w:shd w:val="clear" w:color="auto" w:fill="auto"/>
            <w:noWrap/>
            <w:vAlign w:val="center"/>
            <w:hideMark/>
          </w:tcPr>
          <w:p w14:paraId="1C31C315" w14:textId="61C349A8" w:rsidR="00B2493E" w:rsidRPr="00640D59" w:rsidRDefault="00F54DF1" w:rsidP="002A5331">
            <w:pPr>
              <w:spacing w:after="0" w:line="312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B2493E" w:rsidRPr="00640D59" w14:paraId="3C118B94" w14:textId="77777777" w:rsidTr="00B2493E">
        <w:trPr>
          <w:trHeight w:val="290"/>
          <w:jc w:val="center"/>
        </w:trPr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70C686DB" w14:textId="389341B5" w:rsidR="00B2493E" w:rsidRPr="00640D59" w:rsidRDefault="00F54DF1" w:rsidP="002A5331">
            <w:pPr>
              <w:spacing w:after="0" w:line="312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SWFiS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(tylko hala sportowa duża)</w:t>
            </w:r>
          </w:p>
        </w:tc>
        <w:tc>
          <w:tcPr>
            <w:tcW w:w="4131" w:type="dxa"/>
            <w:shd w:val="clear" w:color="auto" w:fill="auto"/>
            <w:noWrap/>
            <w:vAlign w:val="center"/>
            <w:hideMark/>
          </w:tcPr>
          <w:p w14:paraId="0B307E7E" w14:textId="1E0A9972" w:rsidR="00B2493E" w:rsidRPr="00640D59" w:rsidRDefault="00F54DF1" w:rsidP="002A5331">
            <w:pPr>
              <w:spacing w:after="0" w:line="312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</w:tbl>
    <w:p w14:paraId="351D9508" w14:textId="77777777" w:rsidR="00B76F2B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Ze względu na zachowanie kompatybilność z posiadanym przez zamawiającego oprogramowaniem planowanie należy wykonać przy użyciu </w:t>
      </w:r>
      <w:proofErr w:type="spellStart"/>
      <w:r w:rsidRPr="00640D59">
        <w:rPr>
          <w:rFonts w:ascii="Calibri" w:eastAsia="Calibri" w:hAnsi="Calibri" w:cs="Calibri"/>
        </w:rPr>
        <w:t>Ekahau</w:t>
      </w:r>
      <w:proofErr w:type="spellEnd"/>
      <w:r w:rsidRPr="00640D59">
        <w:rPr>
          <w:rFonts w:ascii="Calibri" w:eastAsia="Calibri" w:hAnsi="Calibri" w:cs="Calibri"/>
        </w:rPr>
        <w:t xml:space="preserve"> Pro. </w:t>
      </w:r>
    </w:p>
    <w:p w14:paraId="4AEB2F65" w14:textId="77777777" w:rsidR="00B76F2B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Zamawiający wymaga przekazania oryginalnych projektów poszczególnych budynków (każdy budynek w oddzielnym pliku *.</w:t>
      </w:r>
      <w:proofErr w:type="spellStart"/>
      <w:r w:rsidRPr="00640D59">
        <w:rPr>
          <w:rFonts w:ascii="Calibri" w:eastAsia="Calibri" w:hAnsi="Calibri" w:cs="Calibri"/>
        </w:rPr>
        <w:t>esx</w:t>
      </w:r>
      <w:proofErr w:type="spellEnd"/>
      <w:r w:rsidRPr="00640D59">
        <w:rPr>
          <w:rFonts w:ascii="Calibri" w:eastAsia="Calibri" w:hAnsi="Calibri" w:cs="Calibri"/>
        </w:rPr>
        <w:t xml:space="preserve">). </w:t>
      </w:r>
    </w:p>
    <w:p w14:paraId="3B860737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lastRenderedPageBreak/>
        <w:t xml:space="preserve">Planowanie należy wykonać przy użyciu punktów dostępowych oferowanych w tym postępowaniu.  </w:t>
      </w:r>
    </w:p>
    <w:p w14:paraId="1FCF9470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Zamawiający posiada plany budynków w różnych formatach </w:t>
      </w:r>
      <w:proofErr w:type="spellStart"/>
      <w:r w:rsidRPr="00640D59">
        <w:rPr>
          <w:rFonts w:ascii="Calibri" w:eastAsia="Calibri" w:hAnsi="Calibri" w:cs="Calibri"/>
        </w:rPr>
        <w:t>dwg</w:t>
      </w:r>
      <w:proofErr w:type="spellEnd"/>
      <w:r w:rsidRPr="00640D59">
        <w:rPr>
          <w:rFonts w:ascii="Calibri" w:eastAsia="Calibri" w:hAnsi="Calibri" w:cs="Calibri"/>
        </w:rPr>
        <w:t xml:space="preserve">, pdf, jpg w zależności od budynku. </w:t>
      </w:r>
    </w:p>
    <w:p w14:paraId="797E3CCA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Na podstawie przeprowadzonego planowanie należy przygotować projekt wykonawczy zawierający:</w:t>
      </w:r>
    </w:p>
    <w:p w14:paraId="7AEF02BF" w14:textId="77777777" w:rsidR="00B76F2B" w:rsidRPr="00640D59" w:rsidRDefault="00B76F2B" w:rsidP="00B76F2B">
      <w:pPr>
        <w:numPr>
          <w:ilvl w:val="0"/>
          <w:numId w:val="4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planowanie pokrycia budynku zasięgiem sieci bezprzewodowej we wskazanych przez Zamawiającego obszarach, przy czym siła sygnału nadawanego w każdym punkcie ma nie być mniejsza niż -67 </w:t>
      </w:r>
      <w:proofErr w:type="spellStart"/>
      <w:r w:rsidRPr="00640D59">
        <w:rPr>
          <w:rFonts w:ascii="Calibri" w:eastAsia="Calibri" w:hAnsi="Calibri" w:cs="Calibri"/>
        </w:rPr>
        <w:t>dBm</w:t>
      </w:r>
      <w:proofErr w:type="spellEnd"/>
      <w:r w:rsidRPr="00640D59">
        <w:rPr>
          <w:rFonts w:ascii="Calibri" w:eastAsia="Calibri" w:hAnsi="Calibri" w:cs="Calibri"/>
        </w:rPr>
        <w:t xml:space="preserve"> dla pasma 2,4GHz i 5GHz</w:t>
      </w:r>
    </w:p>
    <w:p w14:paraId="3E4952D9" w14:textId="77777777" w:rsidR="00B76F2B" w:rsidRPr="00640D59" w:rsidRDefault="00B76F2B" w:rsidP="00B76F2B">
      <w:pPr>
        <w:numPr>
          <w:ilvl w:val="0"/>
          <w:numId w:val="4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planowanie kanałów radiowych i mocy nadawanej radia dla każdego AP, osobno dla pasma 2,4Ghz oraz 5GHz.Kanały możliwe do wykorzystania dla pasma 2,4 GHz to [1,6,11] (o szerokości 20 MHz), a dla pasma 5GHz to [36,44,52,60,100,108,132] (o szerokości 40 MHz) z uwzględnieniem ograniczeń wynikających z działających pobliskich radarów w paśmie 5Ghz</w:t>
      </w:r>
    </w:p>
    <w:p w14:paraId="1DFC133E" w14:textId="77777777" w:rsidR="00B76F2B" w:rsidRPr="00640D59" w:rsidRDefault="00B76F2B" w:rsidP="00B76F2B">
      <w:pPr>
        <w:numPr>
          <w:ilvl w:val="0"/>
          <w:numId w:val="4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w każdym punkcie planowanego obszaru maksymalna liczba widocznych punktów dostępowych na tym samym kanale wyniesie maksymalnie 1. Przez widoczny punkt dostępowy Zamawiający rozumie siłę sygnału większą niż -75 </w:t>
      </w:r>
      <w:proofErr w:type="spellStart"/>
      <w:r w:rsidRPr="00640D59">
        <w:rPr>
          <w:rFonts w:ascii="Calibri" w:eastAsia="Calibri" w:hAnsi="Calibri" w:cs="Calibri"/>
        </w:rPr>
        <w:t>dBm</w:t>
      </w:r>
      <w:proofErr w:type="spellEnd"/>
      <w:r w:rsidRPr="00640D59">
        <w:rPr>
          <w:rFonts w:ascii="Calibri" w:eastAsia="Calibri" w:hAnsi="Calibri" w:cs="Calibri"/>
        </w:rPr>
        <w:t>,</w:t>
      </w:r>
    </w:p>
    <w:p w14:paraId="6A7B0524" w14:textId="77777777" w:rsidR="00B76F2B" w:rsidRPr="00640D59" w:rsidRDefault="00B76F2B" w:rsidP="00B76F2B">
      <w:pPr>
        <w:numPr>
          <w:ilvl w:val="0"/>
          <w:numId w:val="4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planowanie ma uwzględniać sygnał nadawany przez punkty dostępowe znajdujące się w całym budynku.</w:t>
      </w:r>
    </w:p>
    <w:p w14:paraId="0C812B32" w14:textId="77777777" w:rsidR="00B76F2B" w:rsidRPr="00640D59" w:rsidRDefault="00B76F2B" w:rsidP="00B76F2B">
      <w:pPr>
        <w:numPr>
          <w:ilvl w:val="0"/>
          <w:numId w:val="4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dla każdego z planowanych punktów dostępowych należy zdefiniować zakres mocy sygnału nadawanego przez radio, wyrażony w </w:t>
      </w:r>
      <w:proofErr w:type="spellStart"/>
      <w:r w:rsidRPr="00640D59">
        <w:rPr>
          <w:rFonts w:ascii="Calibri" w:eastAsia="Calibri" w:hAnsi="Calibri" w:cs="Calibri"/>
        </w:rPr>
        <w:t>dBm</w:t>
      </w:r>
      <w:proofErr w:type="spellEnd"/>
      <w:r w:rsidRPr="00640D59">
        <w:rPr>
          <w:rFonts w:ascii="Calibri" w:eastAsia="Calibri" w:hAnsi="Calibri" w:cs="Calibri"/>
        </w:rPr>
        <w:t>,</w:t>
      </w:r>
    </w:p>
    <w:p w14:paraId="5262CCF8" w14:textId="77777777" w:rsidR="00B76F2B" w:rsidRPr="00640D59" w:rsidRDefault="00B76F2B" w:rsidP="00B76F2B">
      <w:pPr>
        <w:numPr>
          <w:ilvl w:val="0"/>
          <w:numId w:val="4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proofErr w:type="spellStart"/>
      <w:r w:rsidRPr="00640D59">
        <w:rPr>
          <w:rFonts w:ascii="Calibri" w:eastAsia="Calibri" w:hAnsi="Calibri" w:cs="Calibri"/>
        </w:rPr>
        <w:t>lanowany</w:t>
      </w:r>
      <w:proofErr w:type="spellEnd"/>
      <w:r w:rsidRPr="00640D59">
        <w:rPr>
          <w:rFonts w:ascii="Calibri" w:eastAsia="Calibri" w:hAnsi="Calibri" w:cs="Calibri"/>
        </w:rPr>
        <w:t xml:space="preserve"> rozkład SNR (</w:t>
      </w:r>
      <w:proofErr w:type="spellStart"/>
      <w:r w:rsidRPr="00640D59">
        <w:rPr>
          <w:rFonts w:ascii="Calibri" w:eastAsia="Calibri" w:hAnsi="Calibri" w:cs="Calibri"/>
        </w:rPr>
        <w:t>signal</w:t>
      </w:r>
      <w:proofErr w:type="spellEnd"/>
      <w:r w:rsidRPr="00640D59">
        <w:rPr>
          <w:rFonts w:ascii="Calibri" w:eastAsia="Calibri" w:hAnsi="Calibri" w:cs="Calibri"/>
        </w:rPr>
        <w:t>-to-</w:t>
      </w:r>
      <w:proofErr w:type="spellStart"/>
      <w:r w:rsidRPr="00640D59">
        <w:rPr>
          <w:rFonts w:ascii="Calibri" w:eastAsia="Calibri" w:hAnsi="Calibri" w:cs="Calibri"/>
        </w:rPr>
        <w:t>noise</w:t>
      </w:r>
      <w:proofErr w:type="spellEnd"/>
      <w:r w:rsidRPr="00640D59">
        <w:rPr>
          <w:rFonts w:ascii="Calibri" w:eastAsia="Calibri" w:hAnsi="Calibri" w:cs="Calibri"/>
        </w:rPr>
        <w:t xml:space="preserve"> ratio), we wszystkich wskazanych przez zamawiającego obszarach, tak by jego wartość nie była mniejsza niż 25 </w:t>
      </w:r>
      <w:proofErr w:type="spellStart"/>
      <w:r w:rsidRPr="00640D59">
        <w:rPr>
          <w:rFonts w:ascii="Calibri" w:eastAsia="Calibri" w:hAnsi="Calibri" w:cs="Calibri"/>
        </w:rPr>
        <w:t>dBm</w:t>
      </w:r>
      <w:proofErr w:type="spellEnd"/>
      <w:r w:rsidRPr="00640D59">
        <w:rPr>
          <w:rFonts w:ascii="Calibri" w:eastAsia="Calibri" w:hAnsi="Calibri" w:cs="Calibri"/>
        </w:rPr>
        <w:t>,</w:t>
      </w:r>
    </w:p>
    <w:p w14:paraId="335E1B97" w14:textId="77777777" w:rsidR="00B76F2B" w:rsidRPr="00640D59" w:rsidRDefault="00B76F2B" w:rsidP="00B76F2B">
      <w:pPr>
        <w:numPr>
          <w:ilvl w:val="0"/>
          <w:numId w:val="4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planowany rozkład SIR (</w:t>
      </w:r>
      <w:proofErr w:type="spellStart"/>
      <w:r w:rsidRPr="00640D59">
        <w:rPr>
          <w:rFonts w:ascii="Calibri" w:eastAsia="Calibri" w:hAnsi="Calibri" w:cs="Calibri"/>
        </w:rPr>
        <w:t>signal</w:t>
      </w:r>
      <w:proofErr w:type="spellEnd"/>
      <w:r w:rsidRPr="00640D59">
        <w:rPr>
          <w:rFonts w:ascii="Calibri" w:eastAsia="Calibri" w:hAnsi="Calibri" w:cs="Calibri"/>
        </w:rPr>
        <w:t>-to-</w:t>
      </w:r>
      <w:proofErr w:type="spellStart"/>
      <w:r w:rsidRPr="00640D59">
        <w:rPr>
          <w:rFonts w:ascii="Calibri" w:eastAsia="Calibri" w:hAnsi="Calibri" w:cs="Calibri"/>
        </w:rPr>
        <w:t>interference</w:t>
      </w:r>
      <w:proofErr w:type="spellEnd"/>
      <w:r w:rsidRPr="00640D59">
        <w:rPr>
          <w:rFonts w:ascii="Calibri" w:eastAsia="Calibri" w:hAnsi="Calibri" w:cs="Calibri"/>
        </w:rPr>
        <w:t xml:space="preserve"> ratio), we wszystkich wskazanych przez zamawiającego obszarach, tak by jego wartość nie była mniejsza niż 10 </w:t>
      </w:r>
      <w:proofErr w:type="spellStart"/>
      <w:r w:rsidRPr="00640D59">
        <w:rPr>
          <w:rFonts w:ascii="Calibri" w:eastAsia="Calibri" w:hAnsi="Calibri" w:cs="Calibri"/>
        </w:rPr>
        <w:t>dBm</w:t>
      </w:r>
      <w:proofErr w:type="spellEnd"/>
      <w:r w:rsidRPr="00640D59">
        <w:rPr>
          <w:rFonts w:ascii="Calibri" w:eastAsia="Calibri" w:hAnsi="Calibri" w:cs="Calibri"/>
        </w:rPr>
        <w:t>,</w:t>
      </w:r>
    </w:p>
    <w:p w14:paraId="3C552CFF" w14:textId="77777777" w:rsidR="00B76F2B" w:rsidRPr="00640D59" w:rsidRDefault="00B76F2B" w:rsidP="00B76F2B">
      <w:pPr>
        <w:numPr>
          <w:ilvl w:val="0"/>
          <w:numId w:val="4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mapę pokrycia z powyższymi parametrami ze zdefiniowaną legendą</w:t>
      </w:r>
    </w:p>
    <w:p w14:paraId="2AAC14DF" w14:textId="77777777" w:rsidR="00B76F2B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Zamawiający dopuszcza projektowanie punktów dostępowych z wyłączonym radiem 2,4 GHz.</w:t>
      </w:r>
    </w:p>
    <w:p w14:paraId="7415C341" w14:textId="10F0248E" w:rsidR="00494567" w:rsidRPr="00640D59" w:rsidRDefault="00494567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Dodatkowo dla budynku SJO zamawiający wymaga przeprowadzenia planowania w paśmie 6GHz.</w:t>
      </w:r>
    </w:p>
    <w:p w14:paraId="26A96782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Rozmieszczenie punktów dostępowych wymaga akceptacji Zamawiającego.</w:t>
      </w:r>
    </w:p>
    <w:p w14:paraId="4BF4BE6B" w14:textId="77777777" w:rsidR="00B76F2B" w:rsidRPr="00640D59" w:rsidRDefault="00B76F2B" w:rsidP="00B76F2B">
      <w:pPr>
        <w:numPr>
          <w:ilvl w:val="0"/>
          <w:numId w:val="1"/>
        </w:numPr>
        <w:spacing w:before="240" w:after="120" w:line="312" w:lineRule="auto"/>
        <w:ind w:left="851" w:hanging="425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 xml:space="preserve">Dostawa i montaż bezprzewodowych punktów dostępowych wraz z ich znakowaniem </w:t>
      </w:r>
    </w:p>
    <w:p w14:paraId="0739E0B2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Ogólne minimalne wymagania do punktów dostępowych:</w:t>
      </w:r>
    </w:p>
    <w:p w14:paraId="526DCDA0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dostarczone urządzenia muszą być fabrycznie nowe. Ponadto produkty mają być przechowywane i instalowane w warunkach określonych przez producenta, </w:t>
      </w:r>
    </w:p>
    <w:p w14:paraId="59765F78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punkty dostępowe współpracują z kontrolerem wirtualnym posiadanym przez zamawiającego,</w:t>
      </w:r>
    </w:p>
    <w:p w14:paraId="2D397176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zgodność ze standardem VLAN 802.1q, </w:t>
      </w:r>
    </w:p>
    <w:p w14:paraId="6A70517D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punkt dostępowy musi zapewniać dostęp do sygnału radiowego w specyfikowanej charakterystyce (dookólna / sektorowa) bez martwych pól, </w:t>
      </w:r>
    </w:p>
    <w:p w14:paraId="1841A285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obsługa następujących protokołów / standardów: WPA, WPA2, WPA3, 802.1x, TKIP, AES, </w:t>
      </w:r>
    </w:p>
    <w:p w14:paraId="29048EAD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zasilanie poprzez </w:t>
      </w:r>
      <w:proofErr w:type="spellStart"/>
      <w:r w:rsidRPr="00640D59">
        <w:rPr>
          <w:rFonts w:ascii="Calibri" w:eastAsia="Calibri" w:hAnsi="Calibri" w:cs="Calibri"/>
        </w:rPr>
        <w:t>PoE</w:t>
      </w:r>
      <w:proofErr w:type="spellEnd"/>
      <w:r w:rsidRPr="00640D59">
        <w:rPr>
          <w:rFonts w:ascii="Calibri" w:eastAsia="Calibri" w:hAnsi="Calibri" w:cs="Calibri"/>
        </w:rPr>
        <w:t xml:space="preserve"> – 802.3af, 802.3at.lub 802.3bt,</w:t>
      </w:r>
    </w:p>
    <w:p w14:paraId="2EE24BD4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lastRenderedPageBreak/>
        <w:t>zgodność z DFS2 (</w:t>
      </w:r>
      <w:proofErr w:type="spellStart"/>
      <w:r w:rsidRPr="00640D59">
        <w:rPr>
          <w:rFonts w:ascii="Calibri" w:eastAsia="Calibri" w:hAnsi="Calibri" w:cs="Calibri"/>
        </w:rPr>
        <w:t>Dynamic</w:t>
      </w:r>
      <w:proofErr w:type="spellEnd"/>
      <w:r w:rsidRPr="00640D59">
        <w:rPr>
          <w:rFonts w:ascii="Calibri" w:eastAsia="Calibri" w:hAnsi="Calibri" w:cs="Calibri"/>
        </w:rPr>
        <w:t xml:space="preserve"> </w:t>
      </w:r>
      <w:proofErr w:type="spellStart"/>
      <w:r w:rsidRPr="00640D59">
        <w:rPr>
          <w:rFonts w:ascii="Calibri" w:eastAsia="Calibri" w:hAnsi="Calibri" w:cs="Calibri"/>
        </w:rPr>
        <w:t>Frequency</w:t>
      </w:r>
      <w:proofErr w:type="spellEnd"/>
      <w:r w:rsidRPr="00640D59">
        <w:rPr>
          <w:rFonts w:ascii="Calibri" w:eastAsia="Calibri" w:hAnsi="Calibri" w:cs="Calibri"/>
        </w:rPr>
        <w:t xml:space="preserve"> </w:t>
      </w:r>
      <w:proofErr w:type="spellStart"/>
      <w:r w:rsidRPr="00640D59">
        <w:rPr>
          <w:rFonts w:ascii="Calibri" w:eastAsia="Calibri" w:hAnsi="Calibri" w:cs="Calibri"/>
        </w:rPr>
        <w:t>Selection</w:t>
      </w:r>
      <w:proofErr w:type="spellEnd"/>
      <w:r w:rsidRPr="00640D59">
        <w:rPr>
          <w:rFonts w:ascii="Calibri" w:eastAsia="Calibri" w:hAnsi="Calibri" w:cs="Calibri"/>
        </w:rPr>
        <w:t xml:space="preserve">) by dopuścić dodatkowe kanały w paśmie 5 GHz, </w:t>
      </w:r>
    </w:p>
    <w:p w14:paraId="3A83DAB5" w14:textId="32BD7F1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punkty dostępowe muszą obsługiwać IP </w:t>
      </w:r>
      <w:proofErr w:type="spellStart"/>
      <w:r w:rsidRPr="00640D59">
        <w:rPr>
          <w:rFonts w:ascii="Calibri" w:eastAsia="Calibri" w:hAnsi="Calibri" w:cs="Calibri"/>
        </w:rPr>
        <w:t>QoS</w:t>
      </w:r>
      <w:proofErr w:type="spellEnd"/>
      <w:r w:rsidRPr="00640D59">
        <w:rPr>
          <w:rFonts w:ascii="Calibri" w:eastAsia="Calibri" w:hAnsi="Calibri" w:cs="Calibri"/>
        </w:rPr>
        <w:t xml:space="preserve"> w środowisku przewodowym i bezprzewodowym. Rozróżnianie pakietów musi być realizowane dla przychodzących i wychodzących pakietów z sieci bezprzewodowej, </w:t>
      </w:r>
    </w:p>
    <w:p w14:paraId="6F6A31A9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obsługa protokołu 802.11e, w tym WMM oraz U-APSD, </w:t>
      </w:r>
    </w:p>
    <w:p w14:paraId="58000D6A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szybki i bezpieczny </w:t>
      </w:r>
      <w:proofErr w:type="spellStart"/>
      <w:r w:rsidRPr="00640D59">
        <w:rPr>
          <w:rFonts w:ascii="Calibri" w:eastAsia="Calibri" w:hAnsi="Calibri" w:cs="Calibri"/>
        </w:rPr>
        <w:t>roaming</w:t>
      </w:r>
      <w:proofErr w:type="spellEnd"/>
      <w:r w:rsidRPr="00640D59">
        <w:rPr>
          <w:rFonts w:ascii="Calibri" w:eastAsia="Calibri" w:hAnsi="Calibri" w:cs="Calibri"/>
        </w:rPr>
        <w:t xml:space="preserve"> oraz </w:t>
      </w:r>
      <w:proofErr w:type="spellStart"/>
      <w:r w:rsidRPr="00640D59">
        <w:rPr>
          <w:rFonts w:ascii="Calibri" w:eastAsia="Calibri" w:hAnsi="Calibri" w:cs="Calibri"/>
        </w:rPr>
        <w:t>handover</w:t>
      </w:r>
      <w:proofErr w:type="spellEnd"/>
      <w:r w:rsidRPr="00640D59">
        <w:rPr>
          <w:rFonts w:ascii="Calibri" w:eastAsia="Calibri" w:hAnsi="Calibri" w:cs="Calibri"/>
        </w:rPr>
        <w:t xml:space="preserve"> (wstępne uwierzytelnienie, OKC), </w:t>
      </w:r>
    </w:p>
    <w:p w14:paraId="0EBF15DE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  <w:lang w:val="en-US"/>
        </w:rPr>
      </w:pPr>
      <w:r w:rsidRPr="00640D59">
        <w:rPr>
          <w:rFonts w:ascii="Calibri" w:eastAsia="Calibri" w:hAnsi="Calibri" w:cs="Calibri"/>
          <w:lang w:val="en-US"/>
        </w:rPr>
        <w:t xml:space="preserve">RADIUS Authentication &amp; Accounting, </w:t>
      </w:r>
    </w:p>
    <w:p w14:paraId="53B69C92" w14:textId="77777777" w:rsidR="00B76F2B" w:rsidRPr="00CF148D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CF148D">
        <w:rPr>
          <w:rFonts w:ascii="Calibri" w:eastAsia="Calibri" w:hAnsi="Calibri" w:cs="Calibri"/>
        </w:rPr>
        <w:t xml:space="preserve">płynny </w:t>
      </w:r>
      <w:proofErr w:type="spellStart"/>
      <w:r w:rsidRPr="00CF148D">
        <w:rPr>
          <w:rFonts w:ascii="Calibri" w:eastAsia="Calibri" w:hAnsi="Calibri" w:cs="Calibri"/>
        </w:rPr>
        <w:t>roaming</w:t>
      </w:r>
      <w:proofErr w:type="spellEnd"/>
      <w:r w:rsidRPr="00CF148D">
        <w:rPr>
          <w:rFonts w:ascii="Calibri" w:eastAsia="Calibri" w:hAnsi="Calibri" w:cs="Calibri"/>
        </w:rPr>
        <w:t xml:space="preserve"> pomiędzy podsieciami IP, </w:t>
      </w:r>
    </w:p>
    <w:p w14:paraId="1FA16C5A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płynny </w:t>
      </w:r>
      <w:proofErr w:type="spellStart"/>
      <w:r w:rsidRPr="00640D59">
        <w:rPr>
          <w:rFonts w:ascii="Calibri" w:eastAsia="Calibri" w:hAnsi="Calibri" w:cs="Calibri"/>
        </w:rPr>
        <w:t>roaming</w:t>
      </w:r>
      <w:proofErr w:type="spellEnd"/>
      <w:r w:rsidRPr="00640D59">
        <w:rPr>
          <w:rFonts w:ascii="Calibri" w:eastAsia="Calibri" w:hAnsi="Calibri" w:cs="Calibri"/>
        </w:rPr>
        <w:t xml:space="preserve"> pomiędzy wieloma kontrolerami, </w:t>
      </w:r>
    </w:p>
    <w:p w14:paraId="0EC66DF9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wsparcie dla protokołu IEEE 802.1p </w:t>
      </w:r>
      <w:proofErr w:type="spellStart"/>
      <w:r w:rsidRPr="00640D59">
        <w:rPr>
          <w:rFonts w:ascii="Calibri" w:eastAsia="Calibri" w:hAnsi="Calibri" w:cs="Calibri"/>
        </w:rPr>
        <w:t>prioritization</w:t>
      </w:r>
      <w:proofErr w:type="spellEnd"/>
      <w:r w:rsidRPr="00640D59">
        <w:rPr>
          <w:rFonts w:ascii="Calibri" w:eastAsia="Calibri" w:hAnsi="Calibri" w:cs="Calibri"/>
        </w:rPr>
        <w:t xml:space="preserve">, </w:t>
      </w:r>
    </w:p>
    <w:p w14:paraId="6D75A28D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wsparcie dla protokołu: IEEE 802.1X z wykorzystaniem metod: EAP-SIM, EAPFAST, EAP-TLS, EAP-TTLS, and PEAP, </w:t>
      </w:r>
    </w:p>
    <w:p w14:paraId="54E9E4CC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wsparcie dla protokołu: MAC </w:t>
      </w:r>
      <w:proofErr w:type="spellStart"/>
      <w:r w:rsidRPr="00640D59">
        <w:rPr>
          <w:rFonts w:ascii="Calibri" w:eastAsia="Calibri" w:hAnsi="Calibri" w:cs="Calibri"/>
        </w:rPr>
        <w:t>address</w:t>
      </w:r>
      <w:proofErr w:type="spellEnd"/>
      <w:r w:rsidRPr="00640D59">
        <w:rPr>
          <w:rFonts w:ascii="Calibri" w:eastAsia="Calibri" w:hAnsi="Calibri" w:cs="Calibri"/>
        </w:rPr>
        <w:t xml:space="preserve"> </w:t>
      </w:r>
      <w:proofErr w:type="spellStart"/>
      <w:r w:rsidRPr="00640D59">
        <w:rPr>
          <w:rFonts w:ascii="Calibri" w:eastAsia="Calibri" w:hAnsi="Calibri" w:cs="Calibri"/>
        </w:rPr>
        <w:t>authentication</w:t>
      </w:r>
      <w:proofErr w:type="spellEnd"/>
      <w:r w:rsidRPr="00640D59">
        <w:rPr>
          <w:rFonts w:ascii="Calibri" w:eastAsia="Calibri" w:hAnsi="Calibri" w:cs="Calibri"/>
        </w:rPr>
        <w:t xml:space="preserve"> przy wykorzystaniu lokalnych </w:t>
      </w:r>
      <w:proofErr w:type="spellStart"/>
      <w:r w:rsidRPr="00640D59">
        <w:rPr>
          <w:rFonts w:ascii="Calibri" w:eastAsia="Calibri" w:hAnsi="Calibri" w:cs="Calibri"/>
        </w:rPr>
        <w:t>access</w:t>
      </w:r>
      <w:proofErr w:type="spellEnd"/>
      <w:r w:rsidRPr="00640D59">
        <w:rPr>
          <w:rFonts w:ascii="Calibri" w:eastAsia="Calibri" w:hAnsi="Calibri" w:cs="Calibri"/>
        </w:rPr>
        <w:t xml:space="preserve">-list lub przesyłanych z serwera RADIUS,  </w:t>
      </w:r>
    </w:p>
    <w:p w14:paraId="2BFB3D67" w14:textId="530B7625" w:rsidR="00B76F2B" w:rsidRPr="00640D59" w:rsidRDefault="00992EC8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B76F2B" w:rsidRPr="00640D59">
        <w:rPr>
          <w:rFonts w:ascii="Calibri" w:eastAsia="Calibri" w:hAnsi="Calibri" w:cs="Calibri"/>
        </w:rPr>
        <w:t xml:space="preserve">echanizmy: RADIUS AAA, przy wykorzystaniu EAP-MD5, PAP, CHAP oraz MS-CHAPv2, </w:t>
      </w:r>
    </w:p>
    <w:p w14:paraId="606F6358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RADIUS Client, </w:t>
      </w:r>
    </w:p>
    <w:p w14:paraId="2C431963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mechanizm izolacji klientów na poziomie L2,  </w:t>
      </w:r>
    </w:p>
    <w:p w14:paraId="2531AC74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wsparcie dla standardu WPA3, </w:t>
      </w:r>
    </w:p>
    <w:p w14:paraId="7DB1AE89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mechanizmy IEEE 802.11i, WPA2 oraz WPA, przy zastosowaniu algorytmów </w:t>
      </w:r>
      <w:proofErr w:type="spellStart"/>
      <w:r w:rsidRPr="00640D59">
        <w:rPr>
          <w:rFonts w:ascii="Calibri" w:eastAsia="Calibri" w:hAnsi="Calibri" w:cs="Calibri"/>
        </w:rPr>
        <w:t>szyfracji</w:t>
      </w:r>
      <w:proofErr w:type="spellEnd"/>
      <w:r w:rsidRPr="00640D59">
        <w:rPr>
          <w:rFonts w:ascii="Calibri" w:eastAsia="Calibri" w:hAnsi="Calibri" w:cs="Calibri"/>
        </w:rPr>
        <w:t xml:space="preserve">: Advanced </w:t>
      </w:r>
      <w:proofErr w:type="spellStart"/>
      <w:r w:rsidRPr="00640D59">
        <w:rPr>
          <w:rFonts w:ascii="Calibri" w:eastAsia="Calibri" w:hAnsi="Calibri" w:cs="Calibri"/>
        </w:rPr>
        <w:t>Encryption</w:t>
      </w:r>
      <w:proofErr w:type="spellEnd"/>
      <w:r w:rsidRPr="00640D59">
        <w:rPr>
          <w:rFonts w:ascii="Calibri" w:eastAsia="Calibri" w:hAnsi="Calibri" w:cs="Calibri"/>
        </w:rPr>
        <w:t xml:space="preserve"> Standard (AES) oraz </w:t>
      </w:r>
      <w:proofErr w:type="spellStart"/>
      <w:r w:rsidRPr="00640D59">
        <w:rPr>
          <w:rFonts w:ascii="Calibri" w:eastAsia="Calibri" w:hAnsi="Calibri" w:cs="Calibri"/>
        </w:rPr>
        <w:t>Temporal</w:t>
      </w:r>
      <w:proofErr w:type="spellEnd"/>
      <w:r w:rsidRPr="00640D59">
        <w:rPr>
          <w:rFonts w:ascii="Calibri" w:eastAsia="Calibri" w:hAnsi="Calibri" w:cs="Calibri"/>
        </w:rPr>
        <w:t xml:space="preserve"> </w:t>
      </w:r>
      <w:proofErr w:type="spellStart"/>
      <w:r w:rsidRPr="00640D59">
        <w:rPr>
          <w:rFonts w:ascii="Calibri" w:eastAsia="Calibri" w:hAnsi="Calibri" w:cs="Calibri"/>
        </w:rPr>
        <w:t>Key</w:t>
      </w:r>
      <w:proofErr w:type="spellEnd"/>
      <w:r w:rsidRPr="00640D59">
        <w:rPr>
          <w:rFonts w:ascii="Calibri" w:eastAsia="Calibri" w:hAnsi="Calibri" w:cs="Calibri"/>
        </w:rPr>
        <w:t xml:space="preserve"> </w:t>
      </w:r>
      <w:proofErr w:type="spellStart"/>
      <w:r w:rsidRPr="00640D59">
        <w:rPr>
          <w:rFonts w:ascii="Calibri" w:eastAsia="Calibri" w:hAnsi="Calibri" w:cs="Calibri"/>
        </w:rPr>
        <w:t>Integrity</w:t>
      </w:r>
      <w:proofErr w:type="spellEnd"/>
      <w:r w:rsidRPr="00640D59">
        <w:rPr>
          <w:rFonts w:ascii="Calibri" w:eastAsia="Calibri" w:hAnsi="Calibri" w:cs="Calibri"/>
        </w:rPr>
        <w:t xml:space="preserve"> </w:t>
      </w:r>
      <w:proofErr w:type="spellStart"/>
      <w:r w:rsidRPr="00640D59">
        <w:rPr>
          <w:rFonts w:ascii="Calibri" w:eastAsia="Calibri" w:hAnsi="Calibri" w:cs="Calibri"/>
        </w:rPr>
        <w:t>Protocol</w:t>
      </w:r>
      <w:proofErr w:type="spellEnd"/>
      <w:r w:rsidRPr="00640D59">
        <w:rPr>
          <w:rFonts w:ascii="Calibri" w:eastAsia="Calibri" w:hAnsi="Calibri" w:cs="Calibri"/>
        </w:rPr>
        <w:t xml:space="preserve"> (TKIP), </w:t>
      </w:r>
    </w:p>
    <w:p w14:paraId="2481BA27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musi mieć możliwość zapewnienia równego czasu antenowego (</w:t>
      </w:r>
      <w:proofErr w:type="spellStart"/>
      <w:r w:rsidRPr="00640D59">
        <w:rPr>
          <w:rFonts w:ascii="Calibri" w:eastAsia="Calibri" w:hAnsi="Calibri" w:cs="Calibri"/>
        </w:rPr>
        <w:t>Airtime</w:t>
      </w:r>
      <w:proofErr w:type="spellEnd"/>
      <w:r w:rsidRPr="00640D59">
        <w:rPr>
          <w:rFonts w:ascii="Calibri" w:eastAsia="Calibri" w:hAnsi="Calibri" w:cs="Calibri"/>
        </w:rPr>
        <w:t>) dla wszystkich klientów w środowiskach, w których wspólnie występują technologie 802.11a/b/g, 802.11n, 802.11ac oraz 802.11ax,</w:t>
      </w:r>
    </w:p>
    <w:p w14:paraId="1FCF31BA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  <w:lang w:val="en-US"/>
        </w:rPr>
      </w:pPr>
      <w:proofErr w:type="spellStart"/>
      <w:r w:rsidRPr="00640D59">
        <w:rPr>
          <w:rFonts w:ascii="Calibri" w:eastAsia="Calibri" w:hAnsi="Calibri" w:cs="Calibri"/>
          <w:lang w:val="en-US"/>
        </w:rPr>
        <w:t>tryb</w:t>
      </w:r>
      <w:proofErr w:type="spellEnd"/>
      <w:r w:rsidRPr="00640D59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640D59">
        <w:rPr>
          <w:rFonts w:ascii="Calibri" w:eastAsia="Calibri" w:hAnsi="Calibri" w:cs="Calibri"/>
          <w:lang w:val="en-US"/>
        </w:rPr>
        <w:t>działania</w:t>
      </w:r>
      <w:proofErr w:type="spellEnd"/>
      <w:r w:rsidRPr="00640D59">
        <w:rPr>
          <w:rFonts w:ascii="Calibri" w:eastAsia="Calibri" w:hAnsi="Calibri" w:cs="Calibri"/>
          <w:lang w:val="en-US"/>
        </w:rPr>
        <w:t xml:space="preserve"> radio WLAN: Client access, Local mesh, Packet capture, WDS, </w:t>
      </w:r>
    </w:p>
    <w:p w14:paraId="6AB371F4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możliwość pracy punktu dostępowego bez kontrolera WLAN na wypadek awarii,  </w:t>
      </w:r>
    </w:p>
    <w:p w14:paraId="01277F20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WDS (Wireless Distribution System) z możliwością tworzenia łączy typu </w:t>
      </w:r>
      <w:proofErr w:type="spellStart"/>
      <w:r w:rsidRPr="00640D59">
        <w:rPr>
          <w:rFonts w:ascii="Calibri" w:eastAsia="Calibri" w:hAnsi="Calibri" w:cs="Calibri"/>
        </w:rPr>
        <w:t>backhaul</w:t>
      </w:r>
      <w:proofErr w:type="spellEnd"/>
      <w:r w:rsidRPr="00640D59">
        <w:rPr>
          <w:rFonts w:ascii="Calibri" w:eastAsia="Calibri" w:hAnsi="Calibri" w:cs="Calibri"/>
        </w:rPr>
        <w:t xml:space="preserve"> na dowolnym łączu radiowym lub wykorzystania jednego łącza radiowego zarówno na potrzeby </w:t>
      </w:r>
      <w:proofErr w:type="spellStart"/>
      <w:r w:rsidRPr="00640D59">
        <w:rPr>
          <w:rFonts w:ascii="Calibri" w:eastAsia="Calibri" w:hAnsi="Calibri" w:cs="Calibri"/>
        </w:rPr>
        <w:t>backhaul</w:t>
      </w:r>
      <w:proofErr w:type="spellEnd"/>
      <w:r w:rsidRPr="00640D59">
        <w:rPr>
          <w:rFonts w:ascii="Calibri" w:eastAsia="Calibri" w:hAnsi="Calibri" w:cs="Calibri"/>
        </w:rPr>
        <w:t xml:space="preserve">, jak i świadczenia usług klientom, </w:t>
      </w:r>
    </w:p>
    <w:p w14:paraId="6344AE2A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jednoczesna obsługa ruchu tunelowanego i </w:t>
      </w:r>
      <w:proofErr w:type="spellStart"/>
      <w:r w:rsidRPr="00640D59">
        <w:rPr>
          <w:rFonts w:ascii="Calibri" w:eastAsia="Calibri" w:hAnsi="Calibri" w:cs="Calibri"/>
        </w:rPr>
        <w:t>mostowanego</w:t>
      </w:r>
      <w:proofErr w:type="spellEnd"/>
      <w:r w:rsidRPr="00640D59">
        <w:rPr>
          <w:rFonts w:ascii="Calibri" w:eastAsia="Calibri" w:hAnsi="Calibri" w:cs="Calibri"/>
        </w:rPr>
        <w:t xml:space="preserve">, </w:t>
      </w:r>
    </w:p>
    <w:p w14:paraId="5CDA5C4C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wszystkie punkty dostępowe muszą mieć możliwość pracy w formie sensorów sieci – pracujących w pełnym lub niepełnym wymiarze czasu, </w:t>
      </w:r>
    </w:p>
    <w:p w14:paraId="4013A926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w przypadku awarii punktu dostępowego, sąsiednie punkty dostępowe muszą rozszerzyć swój zasięg by wyeliminować niepokryte obszary, nawet w sytuacji, gdy punkt dostępowy nie może uzyskać dostępu do kontrolera. Wybór optymalnego kanału musi także być rekonfigurowany dynamicznie i bez interwencji użytkownika, </w:t>
      </w:r>
    </w:p>
    <w:p w14:paraId="4D4CF2F7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punkt dostępowy musi mieć możliwość pracy w trybie autonomicznym (bez kontrolera) lub w trybie „lekkiego AP” pod kontrolą kontrolera bezprzewodowego – funkcjonalność musi być dostępna bez modyfikacji </w:t>
      </w:r>
      <w:proofErr w:type="spellStart"/>
      <w:r w:rsidRPr="00640D59">
        <w:rPr>
          <w:rFonts w:ascii="Calibri" w:eastAsia="Calibri" w:hAnsi="Calibri" w:cs="Calibri"/>
        </w:rPr>
        <w:t>firmware</w:t>
      </w:r>
      <w:proofErr w:type="spellEnd"/>
      <w:r w:rsidRPr="00640D59">
        <w:rPr>
          <w:rFonts w:ascii="Calibri" w:eastAsia="Calibri" w:hAnsi="Calibri" w:cs="Calibri"/>
        </w:rPr>
        <w:t xml:space="preserve">, </w:t>
      </w:r>
    </w:p>
    <w:p w14:paraId="73892208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lastRenderedPageBreak/>
        <w:t xml:space="preserve">punkt dostępowy musi zapewniać rozproszone zarządzanie łącznością radiową RF (Radio </w:t>
      </w:r>
      <w:proofErr w:type="spellStart"/>
      <w:r w:rsidRPr="00640D59">
        <w:rPr>
          <w:rFonts w:ascii="Calibri" w:eastAsia="Calibri" w:hAnsi="Calibri" w:cs="Calibri"/>
        </w:rPr>
        <w:t>Frequency</w:t>
      </w:r>
      <w:proofErr w:type="spellEnd"/>
      <w:r w:rsidRPr="00640D59">
        <w:rPr>
          <w:rFonts w:ascii="Calibri" w:eastAsia="Calibri" w:hAnsi="Calibri" w:cs="Calibri"/>
        </w:rPr>
        <w:t xml:space="preserve">) Management niezależne od kontrolera - poza tylko wstępną konfiguracją. Po utracie połączenia z kontrolerem, punkt dostępowy musi być zdolny do zapewnienia ciągłości operacji związanych z szyfrowaniem, tworzeniem czarnych list, filtrowaniem, </w:t>
      </w:r>
      <w:proofErr w:type="spellStart"/>
      <w:r w:rsidRPr="00640D59">
        <w:rPr>
          <w:rFonts w:ascii="Calibri" w:eastAsia="Calibri" w:hAnsi="Calibri" w:cs="Calibri"/>
        </w:rPr>
        <w:t>QoS</w:t>
      </w:r>
      <w:proofErr w:type="spellEnd"/>
      <w:r w:rsidRPr="00640D59">
        <w:rPr>
          <w:rFonts w:ascii="Calibri" w:eastAsia="Calibri" w:hAnsi="Calibri" w:cs="Calibri"/>
        </w:rPr>
        <w:t xml:space="preserve"> oraz zarządzaniem łącznością radiową, zarówno dla swoich potrzeb, jak i lokalnie </w:t>
      </w:r>
      <w:proofErr w:type="spellStart"/>
      <w:r w:rsidRPr="00640D59">
        <w:rPr>
          <w:rFonts w:ascii="Calibri" w:eastAsia="Calibri" w:hAnsi="Calibri" w:cs="Calibri"/>
        </w:rPr>
        <w:t>mostowanego</w:t>
      </w:r>
      <w:proofErr w:type="spellEnd"/>
      <w:r w:rsidRPr="00640D59">
        <w:rPr>
          <w:rFonts w:ascii="Calibri" w:eastAsia="Calibri" w:hAnsi="Calibri" w:cs="Calibri"/>
        </w:rPr>
        <w:t xml:space="preserve"> ruchu, </w:t>
      </w:r>
    </w:p>
    <w:p w14:paraId="6EEB8D1B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zarządzanie łącznością radiową RF Management musi dostosowywać się do nowych kanałów w oparciu o wartości stosunku sygnału do szumu (SNR) i zajętości kanału, które mogą być ustalane przez użytkownika, </w:t>
      </w:r>
    </w:p>
    <w:p w14:paraId="5D913CEB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możliwość konfiguracji zapewniającej równoważenie obciążenia i sterowanie pasmem w celu pozwolenia punktom dostępowym na równoważenie/sterowanie ruchem klientów pomiędzy obiema częstotliwościami na jednym punkcie dostępowym i/lub pomiędzy wieloma punktami dostępowymi w ramach domeny łączności radiowej, </w:t>
      </w:r>
    </w:p>
    <w:p w14:paraId="27DAE3CE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punkty dostępowe muszą mieć możliwość wdrożenia w konfiguracji kratowej, tworzącej bezprzewodowe, wzajemne połączenia pomiędzy poszczególnymi punktami dostępowymi, </w:t>
      </w:r>
    </w:p>
    <w:p w14:paraId="136226E9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możliwość stworzenia i jednoczesnego uruchomienia minimum 16 profili sieci bezprzewodowych WLAN, </w:t>
      </w:r>
    </w:p>
    <w:p w14:paraId="377B80A7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każdy profil sieci bezprzewodowej powinien posiadać możliwość przypisania do innej lub tej samej sieci VLAN, </w:t>
      </w:r>
    </w:p>
    <w:p w14:paraId="18034F80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połączenie pomiędzy AP, a kontrolerem musi być szyfrowane przy pomocy technologii AES minimum 128 bit, </w:t>
      </w:r>
    </w:p>
    <w:p w14:paraId="520DAA41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punkty dostępowe muszą obsługiwać suplikanta 802.1x, by chronić swoje połączenia przewodowe przed nieautoryzowanym dostępem innych urządzeń,  </w:t>
      </w:r>
    </w:p>
    <w:p w14:paraId="714967C3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obsługa standardów uwierzytelniania i szyfrowania, w tym: WEP, WPA (TKIP), WPA2, WPA3, 802.11i, 802.1x, </w:t>
      </w:r>
    </w:p>
    <w:p w14:paraId="281E901D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punkt dostępowy musi wspierać szyfrowanie, tworzenie czarnych list, filtrowanie oraz </w:t>
      </w:r>
      <w:proofErr w:type="spellStart"/>
      <w:r w:rsidRPr="00640D59">
        <w:rPr>
          <w:rFonts w:ascii="Calibri" w:eastAsia="Calibri" w:hAnsi="Calibri" w:cs="Calibri"/>
        </w:rPr>
        <w:t>QoS</w:t>
      </w:r>
      <w:proofErr w:type="spellEnd"/>
      <w:r w:rsidRPr="00640D59">
        <w:rPr>
          <w:rFonts w:ascii="Calibri" w:eastAsia="Calibri" w:hAnsi="Calibri" w:cs="Calibri"/>
        </w:rPr>
        <w:t xml:space="preserve">, niezależnie od kontrolera, </w:t>
      </w:r>
    </w:p>
    <w:p w14:paraId="378B6E25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możliwość pracy w architekturze bezpieczeństwa opartej na rolach, zapewniając ciągłe zarządzanie tożsamością wraz z opartymi na rolach funkcjami uwierzytelniania, autoryzacji, </w:t>
      </w:r>
      <w:proofErr w:type="spellStart"/>
      <w:r w:rsidRPr="00640D59">
        <w:rPr>
          <w:rFonts w:ascii="Calibri" w:eastAsia="Calibri" w:hAnsi="Calibri" w:cs="Calibri"/>
        </w:rPr>
        <w:t>QoS</w:t>
      </w:r>
      <w:proofErr w:type="spellEnd"/>
      <w:r w:rsidRPr="00640D59">
        <w:rPr>
          <w:rFonts w:ascii="Calibri" w:eastAsia="Calibri" w:hAnsi="Calibri" w:cs="Calibri"/>
        </w:rPr>
        <w:t xml:space="preserve"> i ograniczania pasma, aplikowane względem użytkownika i aplikacji, </w:t>
      </w:r>
    </w:p>
    <w:p w14:paraId="7B0D5176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funkcje egzekwowania przypisanych ról i ograniczania przepustowości muszą być osiągalne na poziomie punktu dostępowego, </w:t>
      </w:r>
    </w:p>
    <w:p w14:paraId="48FB1BC5" w14:textId="77777777" w:rsidR="00B76F2B" w:rsidRPr="00640D59" w:rsidRDefault="00B76F2B" w:rsidP="00B76F2B">
      <w:pPr>
        <w:numPr>
          <w:ilvl w:val="0"/>
          <w:numId w:val="5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przypisywanie ról klientom musi odbywać się bez konieczności segmentacji przez dedykowane SSID.</w:t>
      </w:r>
    </w:p>
    <w:p w14:paraId="646530CD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Rodzaje bezprzewodowych punktów dostępowych:</w:t>
      </w:r>
    </w:p>
    <w:p w14:paraId="190E1951" w14:textId="6555B781" w:rsidR="00B76F2B" w:rsidRPr="00640D59" w:rsidRDefault="00B76F2B" w:rsidP="00B76F2B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bezprzewodowy punkt dostępowy o standardowej wydajności (</w:t>
      </w:r>
      <w:r w:rsidR="00F15C06">
        <w:rPr>
          <w:rFonts w:ascii="Calibri" w:eastAsia="Calibri" w:hAnsi="Calibri" w:cs="Calibri"/>
        </w:rPr>
        <w:t xml:space="preserve">97 </w:t>
      </w:r>
      <w:r w:rsidRPr="00640D59">
        <w:rPr>
          <w:rFonts w:ascii="Calibri" w:eastAsia="Calibri" w:hAnsi="Calibri" w:cs="Calibri"/>
        </w:rPr>
        <w:t>sztuk),</w:t>
      </w:r>
    </w:p>
    <w:p w14:paraId="4CEE0108" w14:textId="0949A484" w:rsidR="00B76F2B" w:rsidRPr="00640D59" w:rsidRDefault="00B76F2B" w:rsidP="00B76F2B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bezprzewodowy punkt dostępowy o średniej wydajności (</w:t>
      </w:r>
      <w:r w:rsidR="00F15C06">
        <w:rPr>
          <w:rFonts w:ascii="Calibri" w:eastAsia="Calibri" w:hAnsi="Calibri" w:cs="Calibri"/>
        </w:rPr>
        <w:t>11</w:t>
      </w:r>
      <w:r w:rsidRPr="00640D59">
        <w:rPr>
          <w:rFonts w:ascii="Calibri" w:eastAsia="Calibri" w:hAnsi="Calibri" w:cs="Calibri"/>
        </w:rPr>
        <w:t xml:space="preserve"> sztuk),</w:t>
      </w:r>
    </w:p>
    <w:p w14:paraId="61AA6A1E" w14:textId="4E53B226" w:rsidR="00B76F2B" w:rsidRDefault="00B76F2B" w:rsidP="00B76F2B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bezprzewodowy punkt dostępowy o wysokiej wydajności (</w:t>
      </w:r>
      <w:r w:rsidR="00F15C06">
        <w:rPr>
          <w:rFonts w:ascii="Calibri" w:eastAsia="Calibri" w:hAnsi="Calibri" w:cs="Calibri"/>
        </w:rPr>
        <w:t>5</w:t>
      </w:r>
      <w:r w:rsidRPr="00640D59">
        <w:rPr>
          <w:rFonts w:ascii="Calibri" w:eastAsia="Calibri" w:hAnsi="Calibri" w:cs="Calibri"/>
        </w:rPr>
        <w:t xml:space="preserve"> sztuk).</w:t>
      </w:r>
    </w:p>
    <w:p w14:paraId="61B5F569" w14:textId="583D62D4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  <w:b/>
          <w:bCs/>
        </w:rPr>
        <w:t>Bezprzewodowy punkt dostępowych o standardowej wydajności (</w:t>
      </w:r>
      <w:r w:rsidR="00F15C06">
        <w:rPr>
          <w:rFonts w:ascii="Calibri" w:eastAsia="Calibri" w:hAnsi="Calibri" w:cs="Calibri"/>
          <w:b/>
          <w:bCs/>
        </w:rPr>
        <w:t>97</w:t>
      </w:r>
      <w:r w:rsidRPr="00640D59">
        <w:rPr>
          <w:rFonts w:ascii="Calibri" w:eastAsia="Calibri" w:hAnsi="Calibri" w:cs="Calibri"/>
          <w:b/>
          <w:bCs/>
        </w:rPr>
        <w:t xml:space="preserve"> sztuk):</w:t>
      </w:r>
    </w:p>
    <w:p w14:paraId="1FF18CA3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lastRenderedPageBreak/>
        <w:t xml:space="preserve">Punkty dostępowe muszą być przeznaczone do pracy w środowisku o dużym zagęszczeniu urządzeń mobilnych (high </w:t>
      </w:r>
      <w:proofErr w:type="spellStart"/>
      <w:r w:rsidRPr="006870C5">
        <w:rPr>
          <w:rFonts w:ascii="Calibri" w:eastAsia="Calibri" w:hAnsi="Calibri" w:cs="Calibri"/>
        </w:rPr>
        <w:t>density</w:t>
      </w:r>
      <w:proofErr w:type="spellEnd"/>
      <w:r w:rsidRPr="006870C5">
        <w:rPr>
          <w:rFonts w:ascii="Calibri" w:eastAsia="Calibri" w:hAnsi="Calibri" w:cs="Calibri"/>
        </w:rPr>
        <w:t>);</w:t>
      </w:r>
    </w:p>
    <w:p w14:paraId="10AD010B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posiadać dwa niezależne moduły radiowe obsługujące 802.11ax: 2.4/5 GHz (2x2:2), 5/6 GHz (2x2:2);</w:t>
      </w:r>
    </w:p>
    <w:p w14:paraId="580DB379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umożliwiać co najmniej poniższe tryby pracy: Tryb 1: 2.4 GHz / 5 GHz; Tryb 2: 5 GHz / 6 GHz</w:t>
      </w:r>
    </w:p>
    <w:p w14:paraId="20AB16CE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Punkty dostępowe muszą mieć możliwość rejestracji w centralnym systemie zarządzania Zamawiającego bez konieczności wykonywania konfiguracji na punkcie dostępowym niezależnie od miejsca podłączenia punktu dostępowego do sieci. </w:t>
      </w:r>
    </w:p>
    <w:p w14:paraId="5E969B40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Funkcjonalność ta musi działać zarówno w przypadku podłączenia punktu; </w:t>
      </w:r>
    </w:p>
    <w:p w14:paraId="52CECBDA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dostępowego: w podsieci zarządzania Zamawiającego (komunikacja L2 do systemu zarządzania); w dowolnej innej podsieci sieci LAN Zamawiającego (komunikacja L3 do systemu zarządzania);</w:t>
      </w:r>
    </w:p>
    <w:p w14:paraId="626F4FB9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wspierać tryb OFDMA;</w:t>
      </w:r>
    </w:p>
    <w:p w14:paraId="63524AC4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Muszą wspierać </w:t>
      </w:r>
      <w:proofErr w:type="spellStart"/>
      <w:r w:rsidRPr="006870C5">
        <w:rPr>
          <w:rFonts w:ascii="Calibri" w:eastAsia="Calibri" w:hAnsi="Calibri" w:cs="Calibri"/>
        </w:rPr>
        <w:t>TxBF</w:t>
      </w:r>
      <w:proofErr w:type="spellEnd"/>
      <w:r w:rsidRPr="006870C5">
        <w:rPr>
          <w:rFonts w:ascii="Calibri" w:eastAsia="Calibri" w:hAnsi="Calibri" w:cs="Calibri"/>
        </w:rPr>
        <w:t xml:space="preserve"> (</w:t>
      </w:r>
      <w:proofErr w:type="spellStart"/>
      <w:r w:rsidRPr="006870C5">
        <w:rPr>
          <w:rFonts w:ascii="Calibri" w:eastAsia="Calibri" w:hAnsi="Calibri" w:cs="Calibri"/>
        </w:rPr>
        <w:t>Transmit</w:t>
      </w:r>
      <w:proofErr w:type="spellEnd"/>
      <w:r w:rsidRPr="006870C5">
        <w:rPr>
          <w:rFonts w:ascii="Calibri" w:eastAsia="Calibri" w:hAnsi="Calibri" w:cs="Calibri"/>
        </w:rPr>
        <w:t xml:space="preserve"> </w:t>
      </w:r>
      <w:proofErr w:type="spellStart"/>
      <w:r w:rsidRPr="006870C5">
        <w:rPr>
          <w:rFonts w:ascii="Calibri" w:eastAsia="Calibri" w:hAnsi="Calibri" w:cs="Calibri"/>
        </w:rPr>
        <w:t>Beamforming</w:t>
      </w:r>
      <w:proofErr w:type="spellEnd"/>
      <w:r w:rsidRPr="006870C5">
        <w:rPr>
          <w:rFonts w:ascii="Calibri" w:eastAsia="Calibri" w:hAnsi="Calibri" w:cs="Calibri"/>
        </w:rPr>
        <w:t>);</w:t>
      </w:r>
    </w:p>
    <w:p w14:paraId="670B23E2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wspierać indeksy od HE0 do HE11 dla wszystkich częstotliwości radiowych (2,4, 5 i 6 GHz);</w:t>
      </w:r>
    </w:p>
    <w:p w14:paraId="316C7769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wspierać pracę w trybach co najmniej: HE20/HE40/HE80/HE160 dla 6 GHz | HE20/HE40/HE80 dla 5 GHz |HE20/HE40 dla 2.4 GHz;</w:t>
      </w:r>
    </w:p>
    <w:p w14:paraId="292DB69C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Muszą posiadać wydajność co najmniej 2400 </w:t>
      </w:r>
      <w:proofErr w:type="spellStart"/>
      <w:r w:rsidRPr="006870C5">
        <w:rPr>
          <w:rFonts w:ascii="Calibri" w:eastAsia="Calibri" w:hAnsi="Calibri" w:cs="Calibri"/>
        </w:rPr>
        <w:t>Mbps</w:t>
      </w:r>
      <w:proofErr w:type="spellEnd"/>
      <w:r w:rsidRPr="006870C5">
        <w:rPr>
          <w:rFonts w:ascii="Calibri" w:eastAsia="Calibri" w:hAnsi="Calibri" w:cs="Calibri"/>
        </w:rPr>
        <w:t xml:space="preserve"> dla 6GHz, 1200Mbps dla 5GHz oraz 573Mbps dla 2,4GHz;</w:t>
      </w:r>
    </w:p>
    <w:p w14:paraId="59C352BD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Obsługa minimum 2x2 MIMO z modulacją 1024QAM;</w:t>
      </w:r>
    </w:p>
    <w:p w14:paraId="354A1539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posiadać moduł Bluetooth (BLE) - IEEE 802.15.4;</w:t>
      </w:r>
    </w:p>
    <w:p w14:paraId="761CE925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Muszą posiadać minimum 4 wbudowane anteny dookólne oraz dodatkową do </w:t>
      </w:r>
      <w:proofErr w:type="spellStart"/>
      <w:r w:rsidRPr="006870C5">
        <w:rPr>
          <w:rFonts w:ascii="Calibri" w:eastAsia="Calibri" w:hAnsi="Calibri" w:cs="Calibri"/>
        </w:rPr>
        <w:t>IoT</w:t>
      </w:r>
      <w:proofErr w:type="spellEnd"/>
      <w:r w:rsidRPr="006870C5">
        <w:rPr>
          <w:rFonts w:ascii="Calibri" w:eastAsia="Calibri" w:hAnsi="Calibri" w:cs="Calibri"/>
        </w:rPr>
        <w:t>;</w:t>
      </w:r>
    </w:p>
    <w:p w14:paraId="4E292E8C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Zysk energetyczny anten musi wynosić minimum 4,2dBi dla 2,4GHz, 5dBi dla 5GHz, 5dBi dla 6GHz oraz 3,5 </w:t>
      </w:r>
      <w:proofErr w:type="spellStart"/>
      <w:r w:rsidRPr="006870C5">
        <w:rPr>
          <w:rFonts w:ascii="Calibri" w:eastAsia="Calibri" w:hAnsi="Calibri" w:cs="Calibri"/>
        </w:rPr>
        <w:t>dBi</w:t>
      </w:r>
      <w:proofErr w:type="spellEnd"/>
      <w:r w:rsidRPr="006870C5">
        <w:rPr>
          <w:rFonts w:ascii="Calibri" w:eastAsia="Calibri" w:hAnsi="Calibri" w:cs="Calibri"/>
        </w:rPr>
        <w:t xml:space="preserve"> dla </w:t>
      </w:r>
      <w:proofErr w:type="spellStart"/>
      <w:r w:rsidRPr="006870C5">
        <w:rPr>
          <w:rFonts w:ascii="Calibri" w:eastAsia="Calibri" w:hAnsi="Calibri" w:cs="Calibri"/>
        </w:rPr>
        <w:t>IoT</w:t>
      </w:r>
      <w:proofErr w:type="spellEnd"/>
      <w:r w:rsidRPr="006870C5">
        <w:rPr>
          <w:rFonts w:ascii="Calibri" w:eastAsia="Calibri" w:hAnsi="Calibri" w:cs="Calibri"/>
        </w:rPr>
        <w:t>;</w:t>
      </w:r>
    </w:p>
    <w:p w14:paraId="1CEB7F50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Muszą posiadać interfejsy fizyczne min.  1 x port 1000/2500 </w:t>
      </w:r>
      <w:proofErr w:type="spellStart"/>
      <w:r w:rsidRPr="006870C5">
        <w:rPr>
          <w:rFonts w:ascii="Calibri" w:eastAsia="Calibri" w:hAnsi="Calibri" w:cs="Calibri"/>
        </w:rPr>
        <w:t>Mbps</w:t>
      </w:r>
      <w:proofErr w:type="spellEnd"/>
      <w:r w:rsidRPr="006870C5">
        <w:rPr>
          <w:rFonts w:ascii="Calibri" w:eastAsia="Calibri" w:hAnsi="Calibri" w:cs="Calibri"/>
        </w:rPr>
        <w:t xml:space="preserve"> RJ-45 z technologią auto-negocjacji </w:t>
      </w:r>
      <w:proofErr w:type="spellStart"/>
      <w:r w:rsidRPr="006870C5">
        <w:rPr>
          <w:rFonts w:ascii="Calibri" w:eastAsia="Calibri" w:hAnsi="Calibri" w:cs="Calibri"/>
        </w:rPr>
        <w:t>PoE</w:t>
      </w:r>
      <w:proofErr w:type="spellEnd"/>
      <w:r w:rsidRPr="006870C5">
        <w:rPr>
          <w:rFonts w:ascii="Calibri" w:eastAsia="Calibri" w:hAnsi="Calibri" w:cs="Calibri"/>
        </w:rPr>
        <w:t xml:space="preserve">, 1 X port 100/1000 </w:t>
      </w:r>
      <w:proofErr w:type="spellStart"/>
      <w:r w:rsidRPr="006870C5">
        <w:rPr>
          <w:rFonts w:ascii="Calibri" w:eastAsia="Calibri" w:hAnsi="Calibri" w:cs="Calibri"/>
        </w:rPr>
        <w:t>Mbps</w:t>
      </w:r>
      <w:proofErr w:type="spellEnd"/>
      <w:r w:rsidRPr="006870C5">
        <w:rPr>
          <w:rFonts w:ascii="Calibri" w:eastAsia="Calibri" w:hAnsi="Calibri" w:cs="Calibri"/>
        </w:rPr>
        <w:t xml:space="preserve"> RJ-45, 1x port typu USB</w:t>
      </w:r>
    </w:p>
    <w:p w14:paraId="117FDA5C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umożliwiać uruchomienie 16 SSID per moduł radiowy (32 per AP);</w:t>
      </w:r>
    </w:p>
    <w:p w14:paraId="70E8BB09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umożliwiać jednoczesne podłączenie 512 użytkowników per moduł radiowy (1024 per AP);</w:t>
      </w:r>
    </w:p>
    <w:p w14:paraId="2B5C2A47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Muszą posiadać funkcjonalność minimalizacji wpływu zakłóceń z sieci komórkowych CCF (Cellular </w:t>
      </w:r>
      <w:proofErr w:type="spellStart"/>
      <w:r w:rsidRPr="006870C5">
        <w:rPr>
          <w:rFonts w:ascii="Calibri" w:eastAsia="Calibri" w:hAnsi="Calibri" w:cs="Calibri"/>
        </w:rPr>
        <w:t>Coexistence</w:t>
      </w:r>
      <w:proofErr w:type="spellEnd"/>
      <w:r w:rsidRPr="006870C5">
        <w:rPr>
          <w:rFonts w:ascii="Calibri" w:eastAsia="Calibri" w:hAnsi="Calibri" w:cs="Calibri"/>
        </w:rPr>
        <w:t xml:space="preserve"> </w:t>
      </w:r>
      <w:proofErr w:type="spellStart"/>
      <w:r w:rsidRPr="006870C5">
        <w:rPr>
          <w:rFonts w:ascii="Calibri" w:eastAsia="Calibri" w:hAnsi="Calibri" w:cs="Calibri"/>
        </w:rPr>
        <w:t>Filter</w:t>
      </w:r>
      <w:proofErr w:type="spellEnd"/>
      <w:r w:rsidRPr="006870C5">
        <w:rPr>
          <w:rFonts w:ascii="Calibri" w:eastAsia="Calibri" w:hAnsi="Calibri" w:cs="Calibri"/>
        </w:rPr>
        <w:t>);</w:t>
      </w:r>
    </w:p>
    <w:p w14:paraId="09CEAFC0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Zintegrowany </w:t>
      </w:r>
      <w:proofErr w:type="spellStart"/>
      <w:r w:rsidRPr="006870C5">
        <w:rPr>
          <w:rFonts w:ascii="Calibri" w:eastAsia="Calibri" w:hAnsi="Calibri" w:cs="Calibri"/>
        </w:rPr>
        <w:t>Statefull</w:t>
      </w:r>
      <w:proofErr w:type="spellEnd"/>
      <w:r w:rsidRPr="006870C5">
        <w:rPr>
          <w:rFonts w:ascii="Calibri" w:eastAsia="Calibri" w:hAnsi="Calibri" w:cs="Calibri"/>
        </w:rPr>
        <w:t xml:space="preserve"> </w:t>
      </w:r>
      <w:proofErr w:type="spellStart"/>
      <w:r w:rsidRPr="006870C5">
        <w:rPr>
          <w:rFonts w:ascii="Calibri" w:eastAsia="Calibri" w:hAnsi="Calibri" w:cs="Calibri"/>
        </w:rPr>
        <w:t>Inspection</w:t>
      </w:r>
      <w:proofErr w:type="spellEnd"/>
      <w:r w:rsidRPr="006870C5">
        <w:rPr>
          <w:rFonts w:ascii="Calibri" w:eastAsia="Calibri" w:hAnsi="Calibri" w:cs="Calibri"/>
        </w:rPr>
        <w:t xml:space="preserve"> Firewall;</w:t>
      </w:r>
    </w:p>
    <w:p w14:paraId="593916F0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Zintegrowana funkcjonalność wykrywania i blokowania aplikacji (L7 firewall);</w:t>
      </w:r>
    </w:p>
    <w:p w14:paraId="7E31EC3F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umożliwiać konfigurację 802.1x, 802.11i, WPA, WPA2;</w:t>
      </w:r>
    </w:p>
    <w:p w14:paraId="5C411EC7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Muszą posiadać najnowszy standard bezpieczeństwa WPA3 dla zapewnienia najlepszej ochrony użytkowników i urządzeń </w:t>
      </w:r>
      <w:proofErr w:type="spellStart"/>
      <w:r w:rsidRPr="006870C5">
        <w:rPr>
          <w:rFonts w:ascii="Calibri" w:eastAsia="Calibri" w:hAnsi="Calibri" w:cs="Calibri"/>
        </w:rPr>
        <w:t>IoT</w:t>
      </w:r>
      <w:proofErr w:type="spellEnd"/>
      <w:r w:rsidRPr="006870C5">
        <w:rPr>
          <w:rFonts w:ascii="Calibri" w:eastAsia="Calibri" w:hAnsi="Calibri" w:cs="Calibri"/>
        </w:rPr>
        <w:t>;</w:t>
      </w:r>
    </w:p>
    <w:p w14:paraId="494695BA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posiadać chip TPM (</w:t>
      </w:r>
      <w:proofErr w:type="spellStart"/>
      <w:r w:rsidRPr="006870C5">
        <w:rPr>
          <w:rFonts w:ascii="Calibri" w:eastAsia="Calibri" w:hAnsi="Calibri" w:cs="Calibri"/>
        </w:rPr>
        <w:t>Trusted</w:t>
      </w:r>
      <w:proofErr w:type="spellEnd"/>
      <w:r w:rsidRPr="006870C5">
        <w:rPr>
          <w:rFonts w:ascii="Calibri" w:eastAsia="Calibri" w:hAnsi="Calibri" w:cs="Calibri"/>
        </w:rPr>
        <w:t xml:space="preserve"> Platform Module) </w:t>
      </w:r>
    </w:p>
    <w:p w14:paraId="33EAEDD1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lastRenderedPageBreak/>
        <w:t>Przycisk resetu urządzenia do ustawień́ fabrycznych umożliwiający przywrócenie domyślnej konfiguracji fabrycznej w przypadku utraty połączenia do sytemu zarządzania bez konieczności logowania się do systemu punktu dostępowego;</w:t>
      </w:r>
    </w:p>
    <w:p w14:paraId="56B23E52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 xml:space="preserve">Muszą posiadać gniazdo pozwalające na mocowanie linki typu </w:t>
      </w:r>
      <w:proofErr w:type="spellStart"/>
      <w:r w:rsidRPr="006870C5">
        <w:rPr>
          <w:rFonts w:ascii="Calibri" w:eastAsia="Calibri" w:hAnsi="Calibri" w:cs="Calibri"/>
        </w:rPr>
        <w:t>MicroSaver</w:t>
      </w:r>
      <w:proofErr w:type="spellEnd"/>
      <w:r w:rsidRPr="006870C5">
        <w:rPr>
          <w:rFonts w:ascii="Calibri" w:eastAsia="Calibri" w:hAnsi="Calibri" w:cs="Calibri"/>
        </w:rPr>
        <w:t xml:space="preserve"> zabezpieczającej sprzęt przed kradzieżą (</w:t>
      </w:r>
      <w:proofErr w:type="spellStart"/>
      <w:r w:rsidRPr="006870C5">
        <w:rPr>
          <w:rFonts w:ascii="Calibri" w:eastAsia="Calibri" w:hAnsi="Calibri" w:cs="Calibri"/>
        </w:rPr>
        <w:t>Kensington</w:t>
      </w:r>
      <w:proofErr w:type="spellEnd"/>
      <w:r w:rsidRPr="006870C5">
        <w:rPr>
          <w:rFonts w:ascii="Calibri" w:eastAsia="Calibri" w:hAnsi="Calibri" w:cs="Calibri"/>
        </w:rPr>
        <w:t xml:space="preserve"> Lock);</w:t>
      </w:r>
    </w:p>
    <w:p w14:paraId="0F0DB000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Maksymalny pobór mocy urządzenia 14W (bez podłączonego USB);</w:t>
      </w:r>
    </w:p>
    <w:p w14:paraId="1B25AC2C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posiadać minimalny zakres temperatur pracy 0-50°C;</w:t>
      </w:r>
    </w:p>
    <w:p w14:paraId="0F4AC1FE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Muszą mieć możliwość montażu na ścianie oraz suficie podwieszanym;</w:t>
      </w:r>
    </w:p>
    <w:p w14:paraId="695A3675" w14:textId="77777777" w:rsidR="006870C5" w:rsidRPr="006870C5" w:rsidRDefault="006870C5" w:rsidP="006870C5">
      <w:pPr>
        <w:numPr>
          <w:ilvl w:val="0"/>
          <w:numId w:val="6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870C5">
        <w:rPr>
          <w:rFonts w:ascii="Calibri" w:eastAsia="Calibri" w:hAnsi="Calibri" w:cs="Calibri"/>
        </w:rPr>
        <w:t>Produkt musi być objęty dożywotnią gwarancją producenta</w:t>
      </w:r>
    </w:p>
    <w:p w14:paraId="4C57145B" w14:textId="1D33DAB6" w:rsidR="00B76F2B" w:rsidRPr="00640D59" w:rsidRDefault="00B76F2B" w:rsidP="006870C5">
      <w:pPr>
        <w:spacing w:before="120" w:after="0" w:line="312" w:lineRule="auto"/>
        <w:ind w:left="851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</w:t>
      </w:r>
      <w:r w:rsidRPr="00640D59">
        <w:rPr>
          <w:rFonts w:ascii="Calibri" w:eastAsia="Calibri" w:hAnsi="Calibri" w:cs="Calibri"/>
          <w:b/>
          <w:bCs/>
        </w:rPr>
        <w:t>ezprzewodowy punkt dostępowych o średniej wydajności (</w:t>
      </w:r>
      <w:r w:rsidR="00F15C06">
        <w:rPr>
          <w:rFonts w:ascii="Calibri" w:eastAsia="Calibri" w:hAnsi="Calibri" w:cs="Calibri"/>
          <w:b/>
          <w:bCs/>
        </w:rPr>
        <w:t>11</w:t>
      </w:r>
      <w:r w:rsidRPr="00640D59">
        <w:rPr>
          <w:rFonts w:ascii="Calibri" w:eastAsia="Calibri" w:hAnsi="Calibri" w:cs="Calibri"/>
          <w:b/>
          <w:bCs/>
        </w:rPr>
        <w:t xml:space="preserve"> sztuk):</w:t>
      </w:r>
    </w:p>
    <w:p w14:paraId="43B4C0BF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konfiguracja anten: 2 zintegrowane dookólne anteny pracujące w paśmie 2.4-2.5 GHz, 4 zintegrowane dookólne anteny pracujące w paśmie 5.1-5.8 GHz, 2 zintegrowane dookólne anteny dwuzakresowe pracujące w paśmie, 2.4-2.5 GHz oraz 5.1-5.8 GHz pracujące w trybie Sensor, 1 zintegrowana dookólna antena pracująca w paśmie, 2.4-2.5 GHz służąca do komunikacji BLE </w:t>
      </w:r>
    </w:p>
    <w:p w14:paraId="0853497D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  <w:lang w:val="en-US"/>
        </w:rPr>
      </w:pPr>
      <w:proofErr w:type="spellStart"/>
      <w:r w:rsidRPr="00640D59">
        <w:rPr>
          <w:rFonts w:ascii="Calibri" w:eastAsia="Calibri" w:hAnsi="Calibri" w:cs="Calibri"/>
          <w:lang w:val="en-US"/>
        </w:rPr>
        <w:t>technologia</w:t>
      </w:r>
      <w:proofErr w:type="spellEnd"/>
      <w:r w:rsidRPr="00640D59">
        <w:rPr>
          <w:rFonts w:ascii="Calibri" w:eastAsia="Calibri" w:hAnsi="Calibri" w:cs="Calibri"/>
          <w:lang w:val="en-US"/>
        </w:rPr>
        <w:t xml:space="preserve"> MIMO w </w:t>
      </w:r>
      <w:proofErr w:type="spellStart"/>
      <w:r w:rsidRPr="00640D59">
        <w:rPr>
          <w:rFonts w:ascii="Calibri" w:eastAsia="Calibri" w:hAnsi="Calibri" w:cs="Calibri"/>
          <w:lang w:val="en-US"/>
        </w:rPr>
        <w:t>konfiguracji</w:t>
      </w:r>
      <w:proofErr w:type="spellEnd"/>
      <w:r w:rsidRPr="00640D59">
        <w:rPr>
          <w:rFonts w:ascii="Calibri" w:eastAsia="Calibri" w:hAnsi="Calibri" w:cs="Calibri"/>
          <w:lang w:val="en-US"/>
        </w:rPr>
        <w:t xml:space="preserve">: 5G: 4x4:4 Multiple-In, Multiple-Out (MIMO) </w:t>
      </w:r>
      <w:proofErr w:type="spellStart"/>
      <w:r w:rsidRPr="00640D59">
        <w:rPr>
          <w:rFonts w:ascii="Calibri" w:eastAsia="Calibri" w:hAnsi="Calibri" w:cs="Calibri"/>
          <w:lang w:val="en-US"/>
        </w:rPr>
        <w:t>dla</w:t>
      </w:r>
      <w:proofErr w:type="spellEnd"/>
      <w:r w:rsidRPr="00640D59">
        <w:rPr>
          <w:rFonts w:ascii="Calibri" w:eastAsia="Calibri" w:hAnsi="Calibri" w:cs="Calibri"/>
          <w:lang w:val="en-US"/>
        </w:rPr>
        <w:t xml:space="preserve"> 802.11ac, 2.4G: 2x2:2 Multiple-In, Multiple-Out (MIMO) </w:t>
      </w:r>
    </w:p>
    <w:p w14:paraId="7E36FBAD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oprogramowanie działające na punktach dostępowych powinno umożliwiać oddzielną specyfikację częstotliwości dla każdego z modułów radia, </w:t>
      </w:r>
    </w:p>
    <w:p w14:paraId="1E620FB0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wsparcie dla standardu 802.11ax, </w:t>
      </w:r>
    </w:p>
    <w:p w14:paraId="3300A5E2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jednoczesna możliwość podłączenia przynajmniej 200 klientów, </w:t>
      </w:r>
    </w:p>
    <w:p w14:paraId="3AE8ABDD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możliwość montażu punktu dostępowego na ścianie lub suficie (niezbędnie części mają być dostarczone w zestawie), </w:t>
      </w:r>
    </w:p>
    <w:p w14:paraId="0B16122F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  <w:lang w:val="en-US"/>
        </w:rPr>
      </w:pPr>
      <w:r w:rsidRPr="00640D59">
        <w:rPr>
          <w:rFonts w:ascii="Calibri" w:eastAsia="Calibri" w:hAnsi="Calibri" w:cs="Calibri"/>
          <w:lang w:val="en-US"/>
        </w:rPr>
        <w:t xml:space="preserve">1 port Ethernet 100/1000/2500 Mbps RJ45 </w:t>
      </w:r>
      <w:proofErr w:type="spellStart"/>
      <w:r w:rsidRPr="00640D59">
        <w:rPr>
          <w:rFonts w:ascii="Calibri" w:eastAsia="Calibri" w:hAnsi="Calibri" w:cs="Calibri"/>
          <w:lang w:val="en-US"/>
        </w:rPr>
        <w:t>obsługujący</w:t>
      </w:r>
      <w:proofErr w:type="spellEnd"/>
      <w:r w:rsidRPr="00640D59">
        <w:rPr>
          <w:rFonts w:ascii="Calibri" w:eastAsia="Calibri" w:hAnsi="Calibri" w:cs="Calibri"/>
          <w:lang w:val="en-US"/>
        </w:rPr>
        <w:t xml:space="preserve"> PoE (Power over Ethernet 802.3at) </w:t>
      </w:r>
    </w:p>
    <w:p w14:paraId="68C440D5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  <w:lang w:val="en-US"/>
        </w:rPr>
      </w:pPr>
      <w:r w:rsidRPr="00640D59">
        <w:rPr>
          <w:rFonts w:ascii="Calibri" w:eastAsia="Calibri" w:hAnsi="Calibri" w:cs="Calibri"/>
          <w:lang w:val="en-US"/>
        </w:rPr>
        <w:t>1 port Ethernet 10/100/1000 Mbps RJ45</w:t>
      </w:r>
    </w:p>
    <w:p w14:paraId="4BF80837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  <w:lang w:val="en-US"/>
        </w:rPr>
      </w:pPr>
      <w:r w:rsidRPr="00640D59">
        <w:rPr>
          <w:rFonts w:ascii="Calibri" w:eastAsia="Calibri" w:hAnsi="Calibri" w:cs="Calibri"/>
          <w:lang w:val="en-US"/>
        </w:rPr>
        <w:t xml:space="preserve">1 port USB3.0, Type A , 0.5A </w:t>
      </w:r>
    </w:p>
    <w:p w14:paraId="056001D9" w14:textId="77777777" w:rsidR="00B76F2B" w:rsidRPr="00640D59" w:rsidRDefault="00B76F2B" w:rsidP="00B76F2B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poprawna praca w temperaturach od 0°C do 50°C.</w:t>
      </w:r>
    </w:p>
    <w:p w14:paraId="4F338978" w14:textId="0F53EBC9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</w:t>
      </w:r>
      <w:r w:rsidRPr="00640D59">
        <w:rPr>
          <w:rFonts w:ascii="Calibri" w:eastAsia="Calibri" w:hAnsi="Calibri" w:cs="Calibri"/>
          <w:b/>
          <w:bCs/>
        </w:rPr>
        <w:t>ezprzewodowy punkt dostępowych o wysokiej wydajności (</w:t>
      </w:r>
      <w:r w:rsidR="00F15C06">
        <w:rPr>
          <w:rFonts w:ascii="Calibri" w:eastAsia="Calibri" w:hAnsi="Calibri" w:cs="Calibri"/>
          <w:b/>
          <w:bCs/>
        </w:rPr>
        <w:t>5</w:t>
      </w:r>
      <w:r w:rsidRPr="00640D59">
        <w:rPr>
          <w:rFonts w:ascii="Calibri" w:eastAsia="Calibri" w:hAnsi="Calibri" w:cs="Calibri"/>
          <w:b/>
          <w:bCs/>
        </w:rPr>
        <w:t xml:space="preserve"> sztuk):</w:t>
      </w:r>
    </w:p>
    <w:p w14:paraId="600BA8F5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posiadać cztery interfejsy radiowe pozwalające na obsługę: pasma 2.4 GHz min. 4x4:4 MIMO; pasma 5 GHz min. 4x4:4 MIMO; pasma 6GHz min . 4x4:4 MIMO; IOT: </w:t>
      </w:r>
      <w:proofErr w:type="spellStart"/>
      <w:r w:rsidRPr="00504240">
        <w:rPr>
          <w:rFonts w:ascii="Calibri" w:eastAsia="Calibri" w:hAnsi="Calibri" w:cs="Calibri"/>
        </w:rPr>
        <w:t>Thread</w:t>
      </w:r>
      <w:proofErr w:type="spellEnd"/>
      <w:r w:rsidRPr="00504240">
        <w:rPr>
          <w:rFonts w:ascii="Calibri" w:eastAsia="Calibri" w:hAnsi="Calibri" w:cs="Calibri"/>
        </w:rPr>
        <w:t xml:space="preserve">, </w:t>
      </w:r>
      <w:proofErr w:type="spellStart"/>
      <w:r w:rsidRPr="00504240">
        <w:rPr>
          <w:rFonts w:ascii="Calibri" w:eastAsia="Calibri" w:hAnsi="Calibri" w:cs="Calibri"/>
        </w:rPr>
        <w:t>Zigbee</w:t>
      </w:r>
      <w:proofErr w:type="spellEnd"/>
      <w:r w:rsidRPr="00504240">
        <w:rPr>
          <w:rFonts w:ascii="Calibri" w:eastAsia="Calibri" w:hAnsi="Calibri" w:cs="Calibri"/>
        </w:rPr>
        <w:t xml:space="preserve">, Bluetooth </w:t>
      </w:r>
      <w:proofErr w:type="spellStart"/>
      <w:r w:rsidRPr="00504240">
        <w:rPr>
          <w:rFonts w:ascii="Calibri" w:eastAsia="Calibri" w:hAnsi="Calibri" w:cs="Calibri"/>
        </w:rPr>
        <w:t>Low</w:t>
      </w:r>
      <w:proofErr w:type="spellEnd"/>
      <w:r w:rsidRPr="00504240">
        <w:rPr>
          <w:rFonts w:ascii="Calibri" w:eastAsia="Calibri" w:hAnsi="Calibri" w:cs="Calibri"/>
        </w:rPr>
        <w:t xml:space="preserve"> Energy 5.2;</w:t>
      </w:r>
    </w:p>
    <w:p w14:paraId="3A5DA1E9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możliwość pracy w trzech pasmach na raz czyli 2.4GHz, 5GHz i 6GHz;</w:t>
      </w:r>
    </w:p>
    <w:p w14:paraId="3519387E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być wyposażony we wbudowane anteny dookólne o minimalnych </w:t>
      </w:r>
      <w:proofErr w:type="spellStart"/>
      <w:r w:rsidRPr="00504240">
        <w:rPr>
          <w:rFonts w:ascii="Calibri" w:eastAsia="Calibri" w:hAnsi="Calibri" w:cs="Calibri"/>
        </w:rPr>
        <w:t>wzmocnieniach:Pasmo</w:t>
      </w:r>
      <w:proofErr w:type="spellEnd"/>
      <w:r w:rsidRPr="00504240">
        <w:rPr>
          <w:rFonts w:ascii="Calibri" w:eastAsia="Calibri" w:hAnsi="Calibri" w:cs="Calibri"/>
        </w:rPr>
        <w:t xml:space="preserve"> 2.4GHz – min. 4 </w:t>
      </w:r>
      <w:proofErr w:type="spellStart"/>
      <w:r w:rsidRPr="00504240">
        <w:rPr>
          <w:rFonts w:ascii="Calibri" w:eastAsia="Calibri" w:hAnsi="Calibri" w:cs="Calibri"/>
        </w:rPr>
        <w:t>dBi</w:t>
      </w:r>
      <w:proofErr w:type="spellEnd"/>
      <w:r w:rsidRPr="00504240">
        <w:rPr>
          <w:rFonts w:ascii="Calibri" w:eastAsia="Calibri" w:hAnsi="Calibri" w:cs="Calibri"/>
        </w:rPr>
        <w:t xml:space="preserve"> / Pasmo 5GHz – min. 6 </w:t>
      </w:r>
      <w:proofErr w:type="spellStart"/>
      <w:r w:rsidRPr="00504240">
        <w:rPr>
          <w:rFonts w:ascii="Calibri" w:eastAsia="Calibri" w:hAnsi="Calibri" w:cs="Calibri"/>
        </w:rPr>
        <w:t>dBi</w:t>
      </w:r>
      <w:proofErr w:type="spellEnd"/>
      <w:r w:rsidRPr="00504240">
        <w:rPr>
          <w:rFonts w:ascii="Calibri" w:eastAsia="Calibri" w:hAnsi="Calibri" w:cs="Calibri"/>
        </w:rPr>
        <w:t xml:space="preserve"> / Pasmo 6GHz – min. 5 </w:t>
      </w:r>
      <w:proofErr w:type="spellStart"/>
      <w:r w:rsidRPr="00504240">
        <w:rPr>
          <w:rFonts w:ascii="Calibri" w:eastAsia="Calibri" w:hAnsi="Calibri" w:cs="Calibri"/>
        </w:rPr>
        <w:t>dBi</w:t>
      </w:r>
      <w:proofErr w:type="spellEnd"/>
      <w:r w:rsidRPr="00504240">
        <w:rPr>
          <w:rFonts w:ascii="Calibri" w:eastAsia="Calibri" w:hAnsi="Calibri" w:cs="Calibri"/>
        </w:rPr>
        <w:t xml:space="preserve"> /  Radio IOT – min. 4dBi;</w:t>
      </w:r>
    </w:p>
    <w:p w14:paraId="2399133D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umożliwiać uruchomienie funkcji sensora na jednym z dostępnych radiów na potrzeby systemu Wireless </w:t>
      </w:r>
      <w:proofErr w:type="spellStart"/>
      <w:r w:rsidRPr="00504240">
        <w:rPr>
          <w:rFonts w:ascii="Calibri" w:eastAsia="Calibri" w:hAnsi="Calibri" w:cs="Calibri"/>
        </w:rPr>
        <w:t>Intrusion</w:t>
      </w:r>
      <w:proofErr w:type="spellEnd"/>
      <w:r w:rsidRPr="00504240">
        <w:rPr>
          <w:rFonts w:ascii="Calibri" w:eastAsia="Calibri" w:hAnsi="Calibri" w:cs="Calibri"/>
        </w:rPr>
        <w:t xml:space="preserve"> </w:t>
      </w:r>
      <w:proofErr w:type="spellStart"/>
      <w:r w:rsidRPr="00504240">
        <w:rPr>
          <w:rFonts w:ascii="Calibri" w:eastAsia="Calibri" w:hAnsi="Calibri" w:cs="Calibri"/>
        </w:rPr>
        <w:t>Prevention</w:t>
      </w:r>
      <w:proofErr w:type="spellEnd"/>
      <w:r w:rsidRPr="00504240">
        <w:rPr>
          <w:rFonts w:ascii="Calibri" w:eastAsia="Calibri" w:hAnsi="Calibri" w:cs="Calibri"/>
        </w:rPr>
        <w:t xml:space="preserve"> (w skrócie: WIPS);</w:t>
      </w:r>
    </w:p>
    <w:p w14:paraId="4283E05B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prawidłową pracę w zakresie temperatur od 00C do +500C;</w:t>
      </w:r>
    </w:p>
    <w:p w14:paraId="5842CAB0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lastRenderedPageBreak/>
        <w:t>Punkt dostępowy musi być zgodny ze standardem WiFi6 – IEEE 802.11ax;</w:t>
      </w:r>
    </w:p>
    <w:p w14:paraId="1566B4A8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być zgodny ze standardem WiFi6E;</w:t>
      </w:r>
    </w:p>
    <w:p w14:paraId="202D4808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posiadać możliwość zabezpieczenia z wykorzystaniem systemu </w:t>
      </w:r>
      <w:proofErr w:type="spellStart"/>
      <w:r w:rsidRPr="00504240">
        <w:rPr>
          <w:rFonts w:ascii="Calibri" w:eastAsia="Calibri" w:hAnsi="Calibri" w:cs="Calibri"/>
        </w:rPr>
        <w:t>Kensington</w:t>
      </w:r>
      <w:proofErr w:type="spellEnd"/>
    </w:p>
    <w:p w14:paraId="04311AD3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być wyposażony w system montażowy pozwalający na instalację na ścianie oraz suficie (również suficie podwieszanym);</w:t>
      </w:r>
    </w:p>
    <w:p w14:paraId="6ADEC1CE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być wyposażony w układ TPM (</w:t>
      </w:r>
      <w:proofErr w:type="spellStart"/>
      <w:r w:rsidRPr="00504240">
        <w:rPr>
          <w:rFonts w:ascii="Calibri" w:eastAsia="Calibri" w:hAnsi="Calibri" w:cs="Calibri"/>
        </w:rPr>
        <w:t>Trusted</w:t>
      </w:r>
      <w:proofErr w:type="spellEnd"/>
      <w:r w:rsidRPr="00504240">
        <w:rPr>
          <w:rFonts w:ascii="Calibri" w:eastAsia="Calibri" w:hAnsi="Calibri" w:cs="Calibri"/>
        </w:rPr>
        <w:t xml:space="preserve"> </w:t>
      </w:r>
      <w:proofErr w:type="spellStart"/>
      <w:r w:rsidRPr="00504240">
        <w:rPr>
          <w:rFonts w:ascii="Calibri" w:eastAsia="Calibri" w:hAnsi="Calibri" w:cs="Calibri"/>
        </w:rPr>
        <w:t>Platfrom</w:t>
      </w:r>
      <w:proofErr w:type="spellEnd"/>
      <w:r w:rsidRPr="00504240">
        <w:rPr>
          <w:rFonts w:ascii="Calibri" w:eastAsia="Calibri" w:hAnsi="Calibri" w:cs="Calibri"/>
        </w:rPr>
        <w:t xml:space="preserve"> Module);</w:t>
      </w:r>
    </w:p>
    <w:p w14:paraId="7EBDDBAA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posiadać wbudowane diody LED sygnalizujące stan pracy;</w:t>
      </w:r>
    </w:p>
    <w:p w14:paraId="54A1153F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posiadać możliwość centralnego wyłączenia diod LED sygnalizujących stan pracy oraz włączenia lokalizacji (charakterystyczna sekwencja świecenia diod LED) punktu dostępowego;</w:t>
      </w:r>
    </w:p>
    <w:p w14:paraId="42B901E8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być wyposażony w 2 interfejsy Ethernet z czego jeden musi zapewniać minimalnie tryby pracy 1G/2.5G/5GBase-T, a drugi minimalnie 100M/1G/2.5G;</w:t>
      </w:r>
    </w:p>
    <w:p w14:paraId="4E8AE9F6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umożliwiać pracę na wszystkich radiach </w:t>
      </w:r>
      <w:proofErr w:type="spellStart"/>
      <w:r w:rsidRPr="00504240">
        <w:rPr>
          <w:rFonts w:ascii="Calibri" w:eastAsia="Calibri" w:hAnsi="Calibri" w:cs="Calibri"/>
        </w:rPr>
        <w:t>WiFi</w:t>
      </w:r>
      <w:proofErr w:type="spellEnd"/>
      <w:r w:rsidRPr="00504240">
        <w:rPr>
          <w:rFonts w:ascii="Calibri" w:eastAsia="Calibri" w:hAnsi="Calibri" w:cs="Calibri"/>
        </w:rPr>
        <w:t xml:space="preserve"> w trybie 4x4:4 MIMO przy jednoczesnym zasileniu go przez </w:t>
      </w:r>
      <w:proofErr w:type="spellStart"/>
      <w:r w:rsidRPr="00504240">
        <w:rPr>
          <w:rFonts w:ascii="Calibri" w:eastAsia="Calibri" w:hAnsi="Calibri" w:cs="Calibri"/>
        </w:rPr>
        <w:t>PoE</w:t>
      </w:r>
      <w:proofErr w:type="spellEnd"/>
      <w:r w:rsidRPr="00504240">
        <w:rPr>
          <w:rFonts w:ascii="Calibri" w:eastAsia="Calibri" w:hAnsi="Calibri" w:cs="Calibri"/>
        </w:rPr>
        <w:t>+ (IEEE 802.3at – max. 30W);</w:t>
      </w:r>
    </w:p>
    <w:p w14:paraId="423E638D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Przy zasileniu punktu dostępowego za pomocą </w:t>
      </w:r>
      <w:proofErr w:type="spellStart"/>
      <w:r w:rsidRPr="00504240">
        <w:rPr>
          <w:rFonts w:ascii="Calibri" w:eastAsia="Calibri" w:hAnsi="Calibri" w:cs="Calibri"/>
        </w:rPr>
        <w:t>PoE</w:t>
      </w:r>
      <w:proofErr w:type="spellEnd"/>
      <w:r w:rsidRPr="00504240">
        <w:rPr>
          <w:rFonts w:ascii="Calibri" w:eastAsia="Calibri" w:hAnsi="Calibri" w:cs="Calibri"/>
        </w:rPr>
        <w:t xml:space="preserve"> 802.3bt – 90W powinna być możliwość użycia drugiego portu Ethernet do zasilenia urządzeń zewnętrznych (</w:t>
      </w:r>
      <w:proofErr w:type="spellStart"/>
      <w:r w:rsidRPr="00504240">
        <w:rPr>
          <w:rFonts w:ascii="Calibri" w:eastAsia="Calibri" w:hAnsi="Calibri" w:cs="Calibri"/>
        </w:rPr>
        <w:t>PoE</w:t>
      </w:r>
      <w:proofErr w:type="spellEnd"/>
      <w:r w:rsidRPr="00504240">
        <w:rPr>
          <w:rFonts w:ascii="Calibri" w:eastAsia="Calibri" w:hAnsi="Calibri" w:cs="Calibri"/>
        </w:rPr>
        <w:t xml:space="preserve"> out) zgodnie ze standardem 802.3af – 15W;</w:t>
      </w:r>
    </w:p>
    <w:p w14:paraId="6E7DE240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posiadać interfejs min. USB 2.0;</w:t>
      </w:r>
    </w:p>
    <w:p w14:paraId="6E5D9CC5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zapewniać obsługę min. 16 SSID na każdym radiu </w:t>
      </w:r>
      <w:proofErr w:type="spellStart"/>
      <w:r w:rsidRPr="00504240">
        <w:rPr>
          <w:rFonts w:ascii="Calibri" w:eastAsia="Calibri" w:hAnsi="Calibri" w:cs="Calibri"/>
        </w:rPr>
        <w:t>WiFi</w:t>
      </w:r>
      <w:proofErr w:type="spellEnd"/>
      <w:r w:rsidRPr="00504240">
        <w:rPr>
          <w:rFonts w:ascii="Calibri" w:eastAsia="Calibri" w:hAnsi="Calibri" w:cs="Calibri"/>
        </w:rPr>
        <w:t>;</w:t>
      </w:r>
    </w:p>
    <w:p w14:paraId="18542496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możliwość dołączenia min. 500 klientów na każdym radiu;</w:t>
      </w:r>
    </w:p>
    <w:p w14:paraId="6F0C3B12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możliwość pracy z wykorzystaniem dedykowanego kontrolera sieci bezprzewodowej lub z wykorzystaniem systemu chmurowego, dostarczanych przez producenta punktu dostępowego;</w:t>
      </w:r>
    </w:p>
    <w:p w14:paraId="434324AA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posiadać mechanizmy zapewniające współpracę z min. dwoma kontrolerami zapewniającymi odporność na awarie i możliwość dalszej pracy w przypadku uszkodzenia pojedynczego kontrolera;</w:t>
      </w:r>
    </w:p>
    <w:p w14:paraId="01E262CE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możliwość monitorowania i zarządzania z chmury producenta. Funkcja powinna być możliwa nawet w przypadku użycia lokalnego kontrolera;</w:t>
      </w:r>
    </w:p>
    <w:p w14:paraId="64F53287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posiadać możliwość konfiguracji suplikanta IEEE 802.1x i pozwalać na uwierzytelnianie z wykorzystaniem min. PEAP oraz EAP-TLS (certyfikat zainstalowany na punkcie dostępowym);</w:t>
      </w:r>
    </w:p>
    <w:p w14:paraId="2DA06001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możliwość terminowania połączeń bezprzewodowych bezpośrednio na punkcie dostępowym i wpuszczania ruchu do wskazanej sieci VLAN (sieć VLAN musi być konfigurowalna dla każdego SSID z osobna oraz musi być możliwość jej przekazania dla każdego klienta uwierzytelnianego z wykorzystaniem systemu RADIUS w ramach RFC 3580);</w:t>
      </w:r>
    </w:p>
    <w:p w14:paraId="7C8FD39C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zapewniać możliwość tunelowania ruchu klienta bezprzewodowego przez sieć LAN do kontrolera i wpuszczania ruchu do wskazanej sieci VLAN na kontrolerze (sieć VLAN </w:t>
      </w:r>
      <w:r w:rsidRPr="00504240">
        <w:rPr>
          <w:rFonts w:ascii="Calibri" w:eastAsia="Calibri" w:hAnsi="Calibri" w:cs="Calibri"/>
        </w:rPr>
        <w:lastRenderedPageBreak/>
        <w:t>musi być konfigurowalna dla każdego SSID z osobna oraz musi być możliwość jej przekazania dla każdego klienta uwierzytelnianego z wykorzystaniem systemu RADIUS w ramach RFC 3580);</w:t>
      </w:r>
    </w:p>
    <w:p w14:paraId="34B6124A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zapewniać obsługę automatycznej sygnalizacji niezbędnych sieci VLAN z wykorzystaniem IEEE 802.1Qcj – Automatic </w:t>
      </w:r>
      <w:proofErr w:type="spellStart"/>
      <w:r w:rsidRPr="00504240">
        <w:rPr>
          <w:rFonts w:ascii="Calibri" w:eastAsia="Calibri" w:hAnsi="Calibri" w:cs="Calibri"/>
        </w:rPr>
        <w:t>Attachment</w:t>
      </w:r>
      <w:proofErr w:type="spellEnd"/>
      <w:r w:rsidRPr="00504240">
        <w:rPr>
          <w:rFonts w:ascii="Calibri" w:eastAsia="Calibri" w:hAnsi="Calibri" w:cs="Calibri"/>
        </w:rPr>
        <w:t xml:space="preserve"> to Provider </w:t>
      </w:r>
      <w:proofErr w:type="spellStart"/>
      <w:r w:rsidRPr="00504240">
        <w:rPr>
          <w:rFonts w:ascii="Calibri" w:eastAsia="Calibri" w:hAnsi="Calibri" w:cs="Calibri"/>
        </w:rPr>
        <w:t>Backbone</w:t>
      </w:r>
      <w:proofErr w:type="spellEnd"/>
      <w:r w:rsidRPr="00504240">
        <w:rPr>
          <w:rFonts w:ascii="Calibri" w:eastAsia="Calibri" w:hAnsi="Calibri" w:cs="Calibri"/>
        </w:rPr>
        <w:t xml:space="preserve"> </w:t>
      </w:r>
      <w:proofErr w:type="spellStart"/>
      <w:r w:rsidRPr="00504240">
        <w:rPr>
          <w:rFonts w:ascii="Calibri" w:eastAsia="Calibri" w:hAnsi="Calibri" w:cs="Calibri"/>
        </w:rPr>
        <w:t>Bridging</w:t>
      </w:r>
      <w:proofErr w:type="spellEnd"/>
      <w:r w:rsidRPr="00504240">
        <w:rPr>
          <w:rFonts w:ascii="Calibri" w:eastAsia="Calibri" w:hAnsi="Calibri" w:cs="Calibri"/>
        </w:rPr>
        <w:t xml:space="preserve"> (PBB);</w:t>
      </w:r>
    </w:p>
    <w:p w14:paraId="47E87C38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zapewniać obsługę tunelowania ruchu poprzez </w:t>
      </w:r>
      <w:proofErr w:type="spellStart"/>
      <w:r w:rsidRPr="00504240">
        <w:rPr>
          <w:rFonts w:ascii="Calibri" w:eastAsia="Calibri" w:hAnsi="Calibri" w:cs="Calibri"/>
        </w:rPr>
        <w:t>VxLAN</w:t>
      </w:r>
      <w:proofErr w:type="spellEnd"/>
      <w:r w:rsidRPr="00504240">
        <w:rPr>
          <w:rFonts w:ascii="Calibri" w:eastAsia="Calibri" w:hAnsi="Calibri" w:cs="Calibri"/>
        </w:rPr>
        <w:t>;</w:t>
      </w:r>
    </w:p>
    <w:p w14:paraId="3CF25A4B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Ruch kontrolny oraz tunelowany pomiędzy punktem dostępowym a kontrolerem musi mieć możliwość zabezpieczenia za pomocą szyfrowania;</w:t>
      </w:r>
    </w:p>
    <w:p w14:paraId="387EC2F1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zapewniać możliwość konfiguracji puli sieci VLAN dla obsługi dużej liczby klientów z zapewnieniem ich separacji w sieci LAN z wykorzystaniem wielu sieci VLAN; </w:t>
      </w:r>
    </w:p>
    <w:p w14:paraId="72096D44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realizację filtrowania ruchu dla dołączonych klientów bezprzewodowych. Filtracja musi być możliwa dla każdego SSID z osobna oraz musi być możliwość przekazania informacji o filtracji dla każdego klienta uwierzytelnionego z wykorzystaniem systemu RADIUS;</w:t>
      </w:r>
    </w:p>
    <w:p w14:paraId="6EB1C21C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Filtracja ruchu musi się odbywać na punkcie bezprzewodowym;</w:t>
      </w:r>
    </w:p>
    <w:p w14:paraId="3470A87B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zapewniać realizację </w:t>
      </w:r>
      <w:proofErr w:type="spellStart"/>
      <w:r w:rsidRPr="00504240">
        <w:rPr>
          <w:rFonts w:ascii="Calibri" w:eastAsia="Calibri" w:hAnsi="Calibri" w:cs="Calibri"/>
        </w:rPr>
        <w:t>roamingu</w:t>
      </w:r>
      <w:proofErr w:type="spellEnd"/>
      <w:r w:rsidRPr="00504240">
        <w:rPr>
          <w:rFonts w:ascii="Calibri" w:eastAsia="Calibri" w:hAnsi="Calibri" w:cs="Calibri"/>
        </w:rPr>
        <w:t xml:space="preserve"> bez konieczności współpracy z kontrolerem;</w:t>
      </w:r>
    </w:p>
    <w:p w14:paraId="60FC3758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wsparcie IEEE 802.11r, IEEE 802.11k oraz IEEE 802.11v;</w:t>
      </w:r>
    </w:p>
    <w:p w14:paraId="46E421CE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umożliwiać współpracę z dedykowanym systemem Wireless IPS (WIPS) oferowanym przez producenta punktu dostępowego.</w:t>
      </w:r>
    </w:p>
    <w:p w14:paraId="38F1B8D3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możliwość uwierzytelniania klientów bezprzewodowych z wykorzystaniem IEEE 802.1x i protokołów min.: EAP-TLS, EAP-TTLS, PEAP;</w:t>
      </w:r>
    </w:p>
    <w:p w14:paraId="2C4C3A17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obsługę WPA3;</w:t>
      </w:r>
    </w:p>
    <w:p w14:paraId="035D4A1E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możliwość uwierzytelniania klientów z wykorzystaniem adresów MAC;</w:t>
      </w:r>
    </w:p>
    <w:p w14:paraId="2CF1187F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 xml:space="preserve">Punkt dostępowy musi zapewniać współpracę z serwerami RADIUS </w:t>
      </w:r>
      <w:proofErr w:type="spellStart"/>
      <w:r w:rsidRPr="00504240">
        <w:rPr>
          <w:rFonts w:ascii="Calibri" w:eastAsia="Calibri" w:hAnsi="Calibri" w:cs="Calibri"/>
        </w:rPr>
        <w:t>Authentication</w:t>
      </w:r>
      <w:proofErr w:type="spellEnd"/>
      <w:r w:rsidRPr="00504240">
        <w:rPr>
          <w:rFonts w:ascii="Calibri" w:eastAsia="Calibri" w:hAnsi="Calibri" w:cs="Calibri"/>
        </w:rPr>
        <w:t xml:space="preserve"> oraz RADIUS Accounting;</w:t>
      </w:r>
    </w:p>
    <w:p w14:paraId="3845916F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możliwość uwierzytelniania z wykorzystaniem Microsoft Active Directory;</w:t>
      </w:r>
    </w:p>
    <w:p w14:paraId="5FE92C3C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realizację priorytetów dla rozwiązań VoIP ;</w:t>
      </w:r>
    </w:p>
    <w:p w14:paraId="0F52DCA1" w14:textId="77777777" w:rsidR="00504240" w:rsidRPr="00504240" w:rsidRDefault="00504240" w:rsidP="00504240">
      <w:pPr>
        <w:numPr>
          <w:ilvl w:val="0"/>
          <w:numId w:val="8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504240">
        <w:rPr>
          <w:rFonts w:ascii="Calibri" w:eastAsia="Calibri" w:hAnsi="Calibri" w:cs="Calibri"/>
        </w:rPr>
        <w:t>Punkt dostępowy musi zapewniać wsparcie zabezpieczenia ramek kontrolnych zgodnie ze standardem IEEE 802.11w;</w:t>
      </w:r>
    </w:p>
    <w:p w14:paraId="7899B51C" w14:textId="68E10A9F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Wszystkie punkty dostępowe w ramach dostawy i wdrożenia należy zamontować we wskazanych przez zamawiającego miejscach wewnątrz budynków, które zostaną wytypowane na podstawie planowania radiowego</w:t>
      </w:r>
      <w:r w:rsidR="003F2078">
        <w:rPr>
          <w:rFonts w:ascii="Calibri" w:eastAsia="Calibri" w:hAnsi="Calibri" w:cs="Calibri"/>
        </w:rPr>
        <w:t xml:space="preserve"> lub posiadanych przez zamawiającego planów</w:t>
      </w:r>
      <w:r w:rsidRPr="00640D59">
        <w:rPr>
          <w:rFonts w:ascii="Calibri" w:eastAsia="Calibri" w:hAnsi="Calibri" w:cs="Calibri"/>
        </w:rPr>
        <w:t>.</w:t>
      </w:r>
      <w:r w:rsidRPr="00640D59">
        <w:rPr>
          <w:rFonts w:ascii="Calibri" w:eastAsia="Calibri" w:hAnsi="Calibri" w:cs="Calibri"/>
          <w:b/>
          <w:bCs/>
        </w:rPr>
        <w:t xml:space="preserve"> </w:t>
      </w:r>
    </w:p>
    <w:p w14:paraId="3BC5E7EA" w14:textId="5892B49F" w:rsidR="00B76F2B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  <w:color w:val="000000"/>
        </w:rPr>
      </w:pPr>
      <w:r w:rsidRPr="00640D59">
        <w:rPr>
          <w:rFonts w:ascii="Calibri" w:eastAsia="Calibri" w:hAnsi="Calibri" w:cs="Calibri"/>
        </w:rPr>
        <w:t xml:space="preserve">Do każdego punktu dostępowego należy dostarczyć jeden </w:t>
      </w:r>
      <w:proofErr w:type="spellStart"/>
      <w:r w:rsidRPr="00640D59">
        <w:rPr>
          <w:rFonts w:ascii="Calibri" w:eastAsia="Calibri" w:hAnsi="Calibri" w:cs="Calibri"/>
        </w:rPr>
        <w:t>patchcord</w:t>
      </w:r>
      <w:proofErr w:type="spellEnd"/>
      <w:r w:rsidRPr="00640D59">
        <w:rPr>
          <w:rFonts w:ascii="Calibri" w:eastAsia="Calibri" w:hAnsi="Calibri" w:cs="Calibri"/>
        </w:rPr>
        <w:t xml:space="preserve"> ekranowany F/UTP (lub U/FTP) kategorii 6A lub wyższej zgodny z normą </w:t>
      </w:r>
      <w:r w:rsidRPr="00640D59">
        <w:rPr>
          <w:rFonts w:ascii="Calibri" w:eastAsia="Calibri" w:hAnsi="Calibri" w:cs="Calibri"/>
          <w:color w:val="000000"/>
        </w:rPr>
        <w:t>ISO 11801 (Ed. 2.2). Długość 0,5m-</w:t>
      </w:r>
      <w:r w:rsidR="001A0078">
        <w:rPr>
          <w:rFonts w:ascii="Calibri" w:eastAsia="Calibri" w:hAnsi="Calibri" w:cs="Calibri"/>
          <w:color w:val="000000"/>
        </w:rPr>
        <w:t>1</w:t>
      </w:r>
      <w:r w:rsidR="00C11DAE">
        <w:rPr>
          <w:rFonts w:ascii="Calibri" w:eastAsia="Calibri" w:hAnsi="Calibri" w:cs="Calibri"/>
          <w:color w:val="000000"/>
        </w:rPr>
        <w:t>5</w:t>
      </w:r>
      <w:r w:rsidRPr="00640D59">
        <w:rPr>
          <w:rFonts w:ascii="Calibri" w:eastAsia="Calibri" w:hAnsi="Calibri" w:cs="Calibri"/>
          <w:color w:val="000000"/>
        </w:rPr>
        <w:t xml:space="preserve">m w zależności od miejsca montażu. </w:t>
      </w:r>
      <w:r w:rsidR="00137DEF">
        <w:rPr>
          <w:rFonts w:ascii="Calibri" w:eastAsia="Calibri" w:hAnsi="Calibri" w:cs="Calibri"/>
          <w:color w:val="000000"/>
        </w:rPr>
        <w:t xml:space="preserve">Należy założyć, że </w:t>
      </w:r>
      <w:r w:rsidR="00F43014">
        <w:rPr>
          <w:rFonts w:ascii="Calibri" w:eastAsia="Calibri" w:hAnsi="Calibri" w:cs="Calibri"/>
          <w:color w:val="000000"/>
        </w:rPr>
        <w:t>montaż wymaga listew kablowych i materiałów montażowych.</w:t>
      </w:r>
    </w:p>
    <w:p w14:paraId="325EBDB9" w14:textId="77777777" w:rsidR="00B76F2B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  <w:color w:val="000000"/>
        </w:rPr>
      </w:pPr>
      <w:r w:rsidRPr="00640D59">
        <w:rPr>
          <w:rFonts w:ascii="Calibri" w:eastAsia="Calibri" w:hAnsi="Calibri" w:cs="Calibri"/>
        </w:rPr>
        <w:lastRenderedPageBreak/>
        <w:t xml:space="preserve">Każdy punkt dostępowy należy okleić przy użyciu taśm przemysłowych szerokości min. 19mm (DYMO </w:t>
      </w:r>
      <w:proofErr w:type="spellStart"/>
      <w:r w:rsidRPr="00640D59">
        <w:rPr>
          <w:rFonts w:ascii="Calibri" w:eastAsia="Calibri" w:hAnsi="Calibri" w:cs="Calibri"/>
        </w:rPr>
        <w:t>Rhino</w:t>
      </w:r>
      <w:proofErr w:type="spellEnd"/>
      <w:r w:rsidRPr="00640D59">
        <w:rPr>
          <w:rFonts w:ascii="Calibri" w:eastAsia="Calibri" w:hAnsi="Calibri" w:cs="Calibri"/>
        </w:rPr>
        <w:t xml:space="preserve"> lub równorzędne). Na każdym punkcie dostępowym należy nakleić etykiety z adresami MAC (3-4 etykiety na punkt)</w:t>
      </w:r>
      <w:r>
        <w:rPr>
          <w:rFonts w:ascii="Calibri" w:eastAsia="Calibri" w:hAnsi="Calibri" w:cs="Calibri"/>
        </w:rPr>
        <w:t>.</w:t>
      </w:r>
    </w:p>
    <w:p w14:paraId="77A12125" w14:textId="656546FE" w:rsidR="00B76F2B" w:rsidRDefault="001A0078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Do wszystkich punktów dostępowych należy dostarczyć licencje do kontrolerów wirtualnych</w:t>
      </w:r>
    </w:p>
    <w:p w14:paraId="7B817875" w14:textId="4FE5C005" w:rsidR="00B76F2B" w:rsidRPr="00640D59" w:rsidRDefault="00B76F2B" w:rsidP="00B76F2B">
      <w:pPr>
        <w:numPr>
          <w:ilvl w:val="0"/>
          <w:numId w:val="1"/>
        </w:numPr>
        <w:spacing w:before="240" w:after="120" w:line="312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bookmarkStart w:id="0" w:name="_Hlk116341649"/>
      <w:r w:rsidRPr="00640D59">
        <w:rPr>
          <w:rFonts w:ascii="Calibri" w:eastAsia="Calibri" w:hAnsi="Calibri" w:cs="Calibri"/>
          <w:b/>
          <w:bCs/>
        </w:rPr>
        <w:t xml:space="preserve">Wykonanie sieci strukturalnej </w:t>
      </w:r>
      <w:r w:rsidR="00554AEC">
        <w:rPr>
          <w:rFonts w:ascii="Calibri" w:eastAsia="Calibri" w:hAnsi="Calibri" w:cs="Calibri"/>
          <w:b/>
          <w:bCs/>
        </w:rPr>
        <w:t>dla dostarczanych punktów bezprzewodowych</w:t>
      </w:r>
    </w:p>
    <w:bookmarkEnd w:id="0"/>
    <w:p w14:paraId="30F70FA0" w14:textId="516FFF26" w:rsidR="00B76F2B" w:rsidRDefault="00494FF1" w:rsidP="00DD5B97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ramach rozbudowy sieci bezprzewodowej projektowane jest doprowadzenie okablowania typu skrętka oraz wykonanie</w:t>
      </w:r>
      <w:r w:rsidR="00DC3565">
        <w:rPr>
          <w:rFonts w:ascii="Calibri" w:eastAsia="Calibri" w:hAnsi="Calibri" w:cs="Calibri"/>
        </w:rPr>
        <w:t xml:space="preserve"> lokalnych punktów dystrybucyjnych (LPD) opartych o szafy </w:t>
      </w:r>
      <w:proofErr w:type="spellStart"/>
      <w:r w:rsidR="00DC3565">
        <w:rPr>
          <w:rFonts w:ascii="Calibri" w:eastAsia="Calibri" w:hAnsi="Calibri" w:cs="Calibri"/>
        </w:rPr>
        <w:t>rack</w:t>
      </w:r>
      <w:proofErr w:type="spellEnd"/>
      <w:r w:rsidR="00DC3565">
        <w:rPr>
          <w:rFonts w:ascii="Calibri" w:eastAsia="Calibri" w:hAnsi="Calibri" w:cs="Calibri"/>
        </w:rPr>
        <w:t xml:space="preserve">. </w:t>
      </w:r>
      <w:r w:rsidR="00B76F2B" w:rsidRPr="00640D59">
        <w:rPr>
          <w:rFonts w:ascii="Calibri" w:eastAsia="Calibri" w:hAnsi="Calibri" w:cs="Calibri"/>
        </w:rPr>
        <w:t>Każde z połączeń będzie się składać z torów transmisyjnych wykonanych w oparciu o standard RJ45 STP kat. 6a</w:t>
      </w:r>
      <w:r w:rsidR="00DD5B97">
        <w:rPr>
          <w:rFonts w:ascii="Calibri" w:eastAsia="Calibri" w:hAnsi="Calibri" w:cs="Calibri"/>
        </w:rPr>
        <w:t xml:space="preserve"> o maksymalnej długości 90m</w:t>
      </w:r>
      <w:r w:rsidR="00B76F2B" w:rsidRPr="00640D59">
        <w:rPr>
          <w:rFonts w:ascii="Calibri" w:eastAsia="Calibri" w:hAnsi="Calibri" w:cs="Calibri"/>
        </w:rPr>
        <w:t xml:space="preserve">. zakończonych w </w:t>
      </w:r>
      <w:r w:rsidR="00583237" w:rsidRPr="00640D59">
        <w:rPr>
          <w:rFonts w:ascii="Calibri" w:eastAsia="Calibri" w:hAnsi="Calibri" w:cs="Calibri"/>
        </w:rPr>
        <w:t>pomieszczeni</w:t>
      </w:r>
      <w:r w:rsidR="00583237">
        <w:rPr>
          <w:rFonts w:ascii="Calibri" w:eastAsia="Calibri" w:hAnsi="Calibri" w:cs="Calibri"/>
        </w:rPr>
        <w:t>ach</w:t>
      </w:r>
      <w:r w:rsidR="00B76F2B" w:rsidRPr="00640D59">
        <w:rPr>
          <w:rFonts w:ascii="Calibri" w:eastAsia="Calibri" w:hAnsi="Calibri" w:cs="Calibri"/>
        </w:rPr>
        <w:t xml:space="preserve"> LPD na </w:t>
      </w:r>
      <w:proofErr w:type="spellStart"/>
      <w:r w:rsidR="00B76F2B" w:rsidRPr="00640D59">
        <w:rPr>
          <w:rFonts w:ascii="Calibri" w:eastAsia="Calibri" w:hAnsi="Calibri" w:cs="Calibri"/>
        </w:rPr>
        <w:t>patchpane</w:t>
      </w:r>
      <w:r w:rsidR="00583237">
        <w:rPr>
          <w:rFonts w:ascii="Calibri" w:eastAsia="Calibri" w:hAnsi="Calibri" w:cs="Calibri"/>
        </w:rPr>
        <w:t>lach</w:t>
      </w:r>
      <w:proofErr w:type="spellEnd"/>
      <w:r w:rsidR="00B76F2B" w:rsidRPr="00640D59">
        <w:rPr>
          <w:rFonts w:ascii="Calibri" w:eastAsia="Calibri" w:hAnsi="Calibri" w:cs="Calibri"/>
        </w:rPr>
        <w:t xml:space="preserve"> </w:t>
      </w:r>
      <w:proofErr w:type="spellStart"/>
      <w:r w:rsidR="00B76F2B" w:rsidRPr="00640D59">
        <w:rPr>
          <w:rFonts w:ascii="Calibri" w:eastAsia="Calibri" w:hAnsi="Calibri" w:cs="Calibri"/>
        </w:rPr>
        <w:t>keystone</w:t>
      </w:r>
      <w:proofErr w:type="spellEnd"/>
      <w:r w:rsidR="00B76F2B" w:rsidRPr="00640D59">
        <w:rPr>
          <w:rFonts w:ascii="Calibri" w:eastAsia="Calibri" w:hAnsi="Calibri" w:cs="Calibri"/>
        </w:rPr>
        <w:t>, a</w:t>
      </w:r>
      <w:r w:rsidR="00583237">
        <w:rPr>
          <w:rFonts w:ascii="Calibri" w:eastAsia="Calibri" w:hAnsi="Calibri" w:cs="Calibri"/>
        </w:rPr>
        <w:t xml:space="preserve"> po stronie punktów dostępowych gniazdkami natynkowymi z modułami </w:t>
      </w:r>
      <w:proofErr w:type="spellStart"/>
      <w:r w:rsidR="00583237">
        <w:rPr>
          <w:rFonts w:ascii="Calibri" w:eastAsia="Calibri" w:hAnsi="Calibri" w:cs="Calibri"/>
        </w:rPr>
        <w:t>keystone</w:t>
      </w:r>
      <w:proofErr w:type="spellEnd"/>
      <w:r w:rsidR="00B76F2B" w:rsidRPr="00640D59">
        <w:rPr>
          <w:rFonts w:ascii="Calibri" w:eastAsia="Calibri" w:hAnsi="Calibri" w:cs="Calibri"/>
        </w:rPr>
        <w:t>. Dla zachowania jednolitości sieci w budynku należy użyć kabla oraz modułów firmy 3M/</w:t>
      </w:r>
      <w:proofErr w:type="spellStart"/>
      <w:r w:rsidR="00B76F2B" w:rsidRPr="00640D59">
        <w:rPr>
          <w:rFonts w:ascii="Calibri" w:eastAsia="Calibri" w:hAnsi="Calibri" w:cs="Calibri"/>
        </w:rPr>
        <w:t>Corning</w:t>
      </w:r>
      <w:proofErr w:type="spellEnd"/>
      <w:r w:rsidR="00B76F2B" w:rsidRPr="00640D59">
        <w:rPr>
          <w:rFonts w:ascii="Calibri" w:eastAsia="Calibri" w:hAnsi="Calibri" w:cs="Calibri"/>
        </w:rPr>
        <w:t xml:space="preserve"> lub innego równoważnego osprzętu renomowanego producenta przy założeniu, że tor transmisyjny będzie wykorzystywany minimum 25 lat</w:t>
      </w:r>
      <w:r w:rsidR="004D4CA3">
        <w:rPr>
          <w:rFonts w:ascii="Calibri" w:eastAsia="Calibri" w:hAnsi="Calibri" w:cs="Calibri"/>
        </w:rPr>
        <w:t xml:space="preserve"> i musi </w:t>
      </w:r>
      <w:r w:rsidR="00226B6D">
        <w:rPr>
          <w:rFonts w:ascii="Calibri" w:eastAsia="Calibri" w:hAnsi="Calibri" w:cs="Calibri"/>
        </w:rPr>
        <w:t>pozwalać na przyszłe zasilanie urządzeń do 90W w technologii POE.</w:t>
      </w:r>
    </w:p>
    <w:p w14:paraId="16026913" w14:textId="259EFE86" w:rsidR="007407FB" w:rsidRDefault="007407FB" w:rsidP="00DD5B97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Łącznie należy wykonać </w:t>
      </w:r>
      <w:r w:rsidR="00C358EC">
        <w:rPr>
          <w:rFonts w:ascii="Calibri" w:eastAsia="Calibri" w:hAnsi="Calibri" w:cs="Calibri"/>
        </w:rPr>
        <w:t xml:space="preserve">104 </w:t>
      </w:r>
      <w:r w:rsidR="00D636A7">
        <w:rPr>
          <w:rFonts w:ascii="Calibri" w:eastAsia="Calibri" w:hAnsi="Calibri" w:cs="Calibri"/>
        </w:rPr>
        <w:t xml:space="preserve">nowe tory transmisyjne. Pozostałe </w:t>
      </w:r>
      <w:r w:rsidR="00382AB8">
        <w:rPr>
          <w:rFonts w:ascii="Calibri" w:eastAsia="Calibri" w:hAnsi="Calibri" w:cs="Calibri"/>
        </w:rPr>
        <w:t>9 torów jest już przygotowane.</w:t>
      </w:r>
    </w:p>
    <w:p w14:paraId="2A1ECE82" w14:textId="77777777" w:rsidR="007407FB" w:rsidRPr="00640D59" w:rsidRDefault="007407FB" w:rsidP="00DD5B97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704"/>
        <w:gridCol w:w="1559"/>
        <w:gridCol w:w="6520"/>
      </w:tblGrid>
      <w:tr w:rsidR="007407FB" w14:paraId="485817D3" w14:textId="77777777" w:rsidTr="007407FB">
        <w:tc>
          <w:tcPr>
            <w:tcW w:w="704" w:type="dxa"/>
          </w:tcPr>
          <w:p w14:paraId="4034E2A0" w14:textId="293E3CC5" w:rsidR="007407FB" w:rsidRDefault="007407FB" w:rsidP="00B76F2B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1559" w:type="dxa"/>
          </w:tcPr>
          <w:p w14:paraId="47E6F349" w14:textId="1BC12847" w:rsidR="007407FB" w:rsidRDefault="007407FB" w:rsidP="00B76F2B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Budynek / sale</w:t>
            </w:r>
          </w:p>
        </w:tc>
        <w:tc>
          <w:tcPr>
            <w:tcW w:w="6520" w:type="dxa"/>
          </w:tcPr>
          <w:p w14:paraId="3BA51D0C" w14:textId="20E7B028" w:rsidR="007407FB" w:rsidRDefault="007407FB" w:rsidP="00B76F2B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</w:t>
            </w:r>
          </w:p>
        </w:tc>
      </w:tr>
      <w:tr w:rsidR="007407FB" w14:paraId="356642FB" w14:textId="77777777" w:rsidTr="007407FB">
        <w:tc>
          <w:tcPr>
            <w:tcW w:w="704" w:type="dxa"/>
          </w:tcPr>
          <w:p w14:paraId="2E6A28B7" w14:textId="77777777" w:rsidR="007407FB" w:rsidRPr="00494FF1" w:rsidRDefault="007407FB" w:rsidP="00494FF1">
            <w:pPr>
              <w:pStyle w:val="Akapitzlist"/>
              <w:numPr>
                <w:ilvl w:val="0"/>
                <w:numId w:val="16"/>
              </w:num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9A8C853" w14:textId="35743C55" w:rsidR="007407FB" w:rsidRDefault="007407FB" w:rsidP="00B76F2B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 </w:t>
            </w:r>
          </w:p>
        </w:tc>
        <w:tc>
          <w:tcPr>
            <w:tcW w:w="6520" w:type="dxa"/>
          </w:tcPr>
          <w:p w14:paraId="4EDDFE01" w14:textId="5DAE7F3B" w:rsidR="007407FB" w:rsidRDefault="007407FB" w:rsidP="007407FB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 budynku C należy wykonać </w:t>
            </w:r>
            <w:r w:rsidRPr="00C253FF">
              <w:rPr>
                <w:rFonts w:ascii="Calibri" w:eastAsia="Calibri" w:hAnsi="Calibri" w:cs="Calibri"/>
                <w:b/>
                <w:bCs/>
              </w:rPr>
              <w:t>dwa</w:t>
            </w:r>
            <w:r>
              <w:rPr>
                <w:rFonts w:ascii="Calibri" w:eastAsia="Calibri" w:hAnsi="Calibri" w:cs="Calibri"/>
              </w:rPr>
              <w:t xml:space="preserve"> Lokalne Punkty Dystrybucyjne (LPD) – składające się z kompletnej szafy </w:t>
            </w:r>
            <w:proofErr w:type="spellStart"/>
            <w:r>
              <w:rPr>
                <w:rFonts w:ascii="Calibri" w:eastAsia="Calibri" w:hAnsi="Calibri" w:cs="Calibri"/>
              </w:rPr>
              <w:t>rack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4C4CF1">
              <w:rPr>
                <w:rFonts w:ascii="Calibri" w:eastAsia="Calibri" w:hAnsi="Calibri" w:cs="Calibri"/>
              </w:rPr>
              <w:t>DN-19 20U-6/6</w:t>
            </w:r>
            <w:r>
              <w:rPr>
                <w:rFonts w:ascii="Calibri" w:eastAsia="Calibri" w:hAnsi="Calibri" w:cs="Calibri"/>
              </w:rPr>
              <w:t xml:space="preserve"> skomunikowanej z GPD 10C na parterze budynku kablem optycznym SM 24J (osobny z każdego LPD). Dodatkowo na piętrze 1 i 2 należy wykonać łącznie około 120m trasy kablowej na potrzeby sieci strukturalnej wraz z niezbędnymi przewiertami o średnicy 100mm. Trasa powinna być wykonana z metalowego koryta systemowego około 400mm szerokości (lub węższego jeśli zajedzie konieczność) wraz z mocowaniem do ścian na dedykowanych uchwytach lub szpilkach do sufitu w zależności od lokalizacji.</w:t>
            </w:r>
          </w:p>
        </w:tc>
      </w:tr>
      <w:tr w:rsidR="007407FB" w14:paraId="727F200E" w14:textId="77777777" w:rsidTr="007407FB">
        <w:tc>
          <w:tcPr>
            <w:tcW w:w="704" w:type="dxa"/>
          </w:tcPr>
          <w:p w14:paraId="2AC3E62C" w14:textId="77777777" w:rsidR="007407FB" w:rsidRPr="00494FF1" w:rsidRDefault="007407FB" w:rsidP="00494FF1">
            <w:pPr>
              <w:pStyle w:val="Akapitzlist"/>
              <w:numPr>
                <w:ilvl w:val="0"/>
                <w:numId w:val="16"/>
              </w:num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861DCAF" w14:textId="427C9564" w:rsidR="007407FB" w:rsidRDefault="00382AB8" w:rsidP="00B76F2B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6520" w:type="dxa"/>
          </w:tcPr>
          <w:p w14:paraId="6E84AA1D" w14:textId="4FD6C5F1" w:rsidR="007407FB" w:rsidRDefault="00946A86" w:rsidP="00B76F2B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 budynku </w:t>
            </w:r>
            <w:r w:rsidR="00315044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 xml:space="preserve"> są już istniejące szafy LPD należy do nich wykonać łącznie około </w:t>
            </w:r>
            <w:r w:rsidR="003C5348">
              <w:rPr>
                <w:rFonts w:ascii="Calibri" w:eastAsia="Calibri" w:hAnsi="Calibri" w:cs="Calibri"/>
              </w:rPr>
              <w:t>108</w:t>
            </w:r>
            <w:r>
              <w:rPr>
                <w:rFonts w:ascii="Calibri" w:eastAsia="Calibri" w:hAnsi="Calibri" w:cs="Calibri"/>
              </w:rPr>
              <w:t>m trasy kablowej na potrzeby sieci strukturalnej wraz z niezbędnymi przewiertami o średnicy 100mm. Trasa powinna być wykonana z metalowego koryta systemowego około 400mm szerokości (lub węższego jeśli zajedzie konieczność) wraz z mocowaniem do ścian na dedykowanych uchwytach lub szpilkach do sufitu w zależności od lokalizacji.</w:t>
            </w:r>
            <w:r w:rsidR="0017193A">
              <w:rPr>
                <w:rFonts w:ascii="Calibri" w:eastAsia="Calibri" w:hAnsi="Calibri" w:cs="Calibri"/>
              </w:rPr>
              <w:t xml:space="preserve"> Dodatkowo </w:t>
            </w:r>
            <w:r w:rsidR="006628DB">
              <w:rPr>
                <w:rFonts w:ascii="Calibri" w:eastAsia="Calibri" w:hAnsi="Calibri" w:cs="Calibri"/>
              </w:rPr>
              <w:t xml:space="preserve">na piętrze trzecim należy wykonać </w:t>
            </w:r>
            <w:r w:rsidR="00AF507B">
              <w:rPr>
                <w:rFonts w:ascii="Calibri" w:eastAsia="Calibri" w:hAnsi="Calibri" w:cs="Calibri"/>
              </w:rPr>
              <w:t xml:space="preserve">kanał kablowy PVC systemowy </w:t>
            </w:r>
            <w:r w:rsidR="00E13A3A">
              <w:rPr>
                <w:rFonts w:ascii="Calibri" w:eastAsia="Calibri" w:hAnsi="Calibri" w:cs="Calibri"/>
              </w:rPr>
              <w:t>o wielkości około 120x55mm o długości łącznej około 58m.</w:t>
            </w:r>
            <w:r w:rsidR="006628D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07FB" w14:paraId="1BA43876" w14:textId="77777777" w:rsidTr="007407FB">
        <w:tc>
          <w:tcPr>
            <w:tcW w:w="704" w:type="dxa"/>
          </w:tcPr>
          <w:p w14:paraId="23171779" w14:textId="77777777" w:rsidR="007407FB" w:rsidRPr="00494FF1" w:rsidRDefault="007407FB" w:rsidP="00494FF1">
            <w:pPr>
              <w:pStyle w:val="Akapitzlist"/>
              <w:numPr>
                <w:ilvl w:val="0"/>
                <w:numId w:val="16"/>
              </w:num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47EC432A" w14:textId="04BEF43B" w:rsidR="007407FB" w:rsidRDefault="00E13A3A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6520" w:type="dxa"/>
          </w:tcPr>
          <w:p w14:paraId="2C9CEFB2" w14:textId="7B17721B" w:rsidR="007407FB" w:rsidRDefault="007A1490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 budynku G należy wykonać </w:t>
            </w:r>
            <w:r w:rsidRPr="00C253FF">
              <w:rPr>
                <w:rFonts w:ascii="Calibri" w:eastAsia="Calibri" w:hAnsi="Calibri" w:cs="Calibri"/>
                <w:b/>
                <w:bCs/>
              </w:rPr>
              <w:t>dwa</w:t>
            </w:r>
            <w:r>
              <w:rPr>
                <w:rFonts w:ascii="Calibri" w:eastAsia="Calibri" w:hAnsi="Calibri" w:cs="Calibri"/>
              </w:rPr>
              <w:t xml:space="preserve"> Lokalne Punkty Dystrybucyjne (LPD) – składające się z kompletnej szafy </w:t>
            </w:r>
            <w:proofErr w:type="spellStart"/>
            <w:r>
              <w:rPr>
                <w:rFonts w:ascii="Calibri" w:eastAsia="Calibri" w:hAnsi="Calibri" w:cs="Calibri"/>
              </w:rPr>
              <w:t>rack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4C4CF1">
              <w:rPr>
                <w:rFonts w:ascii="Calibri" w:eastAsia="Calibri" w:hAnsi="Calibri" w:cs="Calibri"/>
              </w:rPr>
              <w:t>DN-19 20U-6/6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B71BD">
              <w:rPr>
                <w:rFonts w:ascii="Calibri" w:eastAsia="Calibri" w:hAnsi="Calibri" w:cs="Calibri"/>
              </w:rPr>
              <w:t>(piętro 1) oraz stelaż</w:t>
            </w:r>
            <w:r w:rsidR="001E7AE5">
              <w:rPr>
                <w:rFonts w:ascii="Calibri" w:eastAsia="Calibri" w:hAnsi="Calibri" w:cs="Calibri"/>
              </w:rPr>
              <w:t>a</w:t>
            </w:r>
            <w:r w:rsidR="00EB71BD">
              <w:rPr>
                <w:rFonts w:ascii="Calibri" w:eastAsia="Calibri" w:hAnsi="Calibri" w:cs="Calibri"/>
              </w:rPr>
              <w:t xml:space="preserve"> </w:t>
            </w:r>
            <w:r w:rsidR="001E7AE5">
              <w:rPr>
                <w:rFonts w:ascii="Calibri" w:eastAsia="Calibri" w:hAnsi="Calibri" w:cs="Calibri"/>
              </w:rPr>
              <w:t xml:space="preserve">typu open </w:t>
            </w:r>
            <w:proofErr w:type="spellStart"/>
            <w:r w:rsidR="00EB71BD">
              <w:rPr>
                <w:rFonts w:ascii="Calibri" w:eastAsia="Calibri" w:hAnsi="Calibri" w:cs="Calibri"/>
              </w:rPr>
              <w:t>rack</w:t>
            </w:r>
            <w:proofErr w:type="spellEnd"/>
            <w:r w:rsidR="001E7AE5">
              <w:rPr>
                <w:rFonts w:ascii="Calibri" w:eastAsia="Calibri" w:hAnsi="Calibri" w:cs="Calibri"/>
              </w:rPr>
              <w:t xml:space="preserve"> 42u</w:t>
            </w:r>
            <w:r w:rsidR="00EB71BD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skomunikowan</w:t>
            </w:r>
            <w:r w:rsidR="001E7AE5">
              <w:rPr>
                <w:rFonts w:ascii="Calibri" w:eastAsia="Calibri" w:hAnsi="Calibri" w:cs="Calibri"/>
              </w:rPr>
              <w:t>ych</w:t>
            </w:r>
            <w:r>
              <w:rPr>
                <w:rFonts w:ascii="Calibri" w:eastAsia="Calibri" w:hAnsi="Calibri" w:cs="Calibri"/>
              </w:rPr>
              <w:t xml:space="preserve"> z GPD </w:t>
            </w:r>
            <w:r w:rsidR="00685D2B"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85D2B">
              <w:rPr>
                <w:rFonts w:ascii="Calibri" w:eastAsia="Calibri" w:hAnsi="Calibri" w:cs="Calibri"/>
              </w:rPr>
              <w:t>piwnicy</w:t>
            </w:r>
            <w:r>
              <w:rPr>
                <w:rFonts w:ascii="Calibri" w:eastAsia="Calibri" w:hAnsi="Calibri" w:cs="Calibri"/>
              </w:rPr>
              <w:t xml:space="preserve"> budynku kablem optycznym SM </w:t>
            </w:r>
            <w:r w:rsidR="00244798"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</w:rPr>
              <w:t xml:space="preserve">J (osobny z każdego LPD). </w:t>
            </w:r>
            <w:r w:rsidR="00D96458">
              <w:rPr>
                <w:rFonts w:ascii="Calibri" w:eastAsia="Calibri" w:hAnsi="Calibri" w:cs="Calibri"/>
              </w:rPr>
              <w:t xml:space="preserve">Na 2 piętrze budynku należy wykonać około </w:t>
            </w:r>
            <w:r w:rsidR="009A5C2A">
              <w:rPr>
                <w:rFonts w:ascii="Calibri" w:eastAsia="Calibri" w:hAnsi="Calibri" w:cs="Calibri"/>
              </w:rPr>
              <w:t xml:space="preserve">100m trasy kablowej z </w:t>
            </w:r>
            <w:r w:rsidR="004E55BE">
              <w:rPr>
                <w:rFonts w:ascii="Calibri" w:eastAsia="Calibri" w:hAnsi="Calibri" w:cs="Calibri"/>
              </w:rPr>
              <w:t>kanału kablowego typu WDK</w:t>
            </w:r>
            <w:r w:rsidR="000C36CE">
              <w:rPr>
                <w:rFonts w:ascii="Calibri" w:eastAsia="Calibri" w:hAnsi="Calibri" w:cs="Calibri"/>
              </w:rPr>
              <w:t xml:space="preserve"> 230x100mm (lub mniejszy w zależności od możliwości montażu).</w:t>
            </w:r>
            <w:r w:rsidR="009A5C2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07FB" w14:paraId="04C24BB2" w14:textId="77777777" w:rsidTr="007407FB">
        <w:tc>
          <w:tcPr>
            <w:tcW w:w="704" w:type="dxa"/>
          </w:tcPr>
          <w:p w14:paraId="0616D492" w14:textId="77777777" w:rsidR="007407FB" w:rsidRPr="00494FF1" w:rsidRDefault="007407FB" w:rsidP="00494FF1">
            <w:pPr>
              <w:pStyle w:val="Akapitzlist"/>
              <w:numPr>
                <w:ilvl w:val="0"/>
                <w:numId w:val="16"/>
              </w:num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4E5A661" w14:textId="0636F89C" w:rsidR="007407FB" w:rsidRDefault="00315044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6520" w:type="dxa"/>
          </w:tcPr>
          <w:p w14:paraId="6F114649" w14:textId="1549F571" w:rsidR="007407FB" w:rsidRDefault="00315044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 budynku H należy wykonać </w:t>
            </w:r>
            <w:r w:rsidRPr="00C253FF">
              <w:rPr>
                <w:rFonts w:ascii="Calibri" w:eastAsia="Calibri" w:hAnsi="Calibri" w:cs="Calibri"/>
                <w:b/>
                <w:bCs/>
              </w:rPr>
              <w:t>dwa</w:t>
            </w:r>
            <w:r>
              <w:rPr>
                <w:rFonts w:ascii="Calibri" w:eastAsia="Calibri" w:hAnsi="Calibri" w:cs="Calibri"/>
              </w:rPr>
              <w:t xml:space="preserve"> Lokalne Punkty Dystrybucyjne (LPD) – składające się z kompletnej szafy </w:t>
            </w:r>
            <w:proofErr w:type="spellStart"/>
            <w:r>
              <w:rPr>
                <w:rFonts w:ascii="Calibri" w:eastAsia="Calibri" w:hAnsi="Calibri" w:cs="Calibri"/>
              </w:rPr>
              <w:t>rack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Pr="004C4CF1">
              <w:rPr>
                <w:rFonts w:ascii="Calibri" w:eastAsia="Calibri" w:hAnsi="Calibri" w:cs="Calibri"/>
              </w:rPr>
              <w:t>DN-19 20U-6/6</w:t>
            </w:r>
            <w:r>
              <w:rPr>
                <w:rFonts w:ascii="Calibri" w:eastAsia="Calibri" w:hAnsi="Calibri" w:cs="Calibri"/>
              </w:rPr>
              <w:t xml:space="preserve"> skomunikowanej z GPD H w piwnicy budynku kablem optycznym SM </w:t>
            </w:r>
            <w:r w:rsidR="008E0858"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</w:rPr>
              <w:t xml:space="preserve">J (osobny z każdego LPD). Dodatkowo </w:t>
            </w:r>
            <w:r w:rsidR="008E0858">
              <w:rPr>
                <w:rFonts w:ascii="Calibri" w:eastAsia="Calibri" w:hAnsi="Calibri" w:cs="Calibri"/>
              </w:rPr>
              <w:t>należy skomunikować LPD 3H</w:t>
            </w:r>
            <w:r w:rsidR="00201958">
              <w:rPr>
                <w:rFonts w:ascii="Calibri" w:eastAsia="Calibri" w:hAnsi="Calibri" w:cs="Calibri"/>
              </w:rPr>
              <w:t xml:space="preserve"> takim samym kablem optycznym SM 12J z GPD H.</w:t>
            </w:r>
          </w:p>
        </w:tc>
      </w:tr>
      <w:tr w:rsidR="007407FB" w14:paraId="0EC8D748" w14:textId="77777777" w:rsidTr="007407FB">
        <w:tc>
          <w:tcPr>
            <w:tcW w:w="704" w:type="dxa"/>
          </w:tcPr>
          <w:p w14:paraId="2CDE91CE" w14:textId="77777777" w:rsidR="007407FB" w:rsidRPr="00494FF1" w:rsidRDefault="007407FB" w:rsidP="00494FF1">
            <w:pPr>
              <w:pStyle w:val="Akapitzlist"/>
              <w:numPr>
                <w:ilvl w:val="0"/>
                <w:numId w:val="16"/>
              </w:num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18C50C4" w14:textId="75D637B1" w:rsidR="007407FB" w:rsidRDefault="005B4A14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 i W</w:t>
            </w:r>
          </w:p>
        </w:tc>
        <w:tc>
          <w:tcPr>
            <w:tcW w:w="6520" w:type="dxa"/>
          </w:tcPr>
          <w:p w14:paraId="71FCDDA6" w14:textId="65B6413D" w:rsidR="004C60FB" w:rsidRDefault="004C60FB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budynku U i W należy skomunikować istniejące punkty GPD/PPD/LPD przy użyciu kabla optycznego:</w:t>
            </w:r>
          </w:p>
          <w:p w14:paraId="5AA986DB" w14:textId="77777777" w:rsidR="004C60FB" w:rsidRDefault="004C60FB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-GPD W </w:t>
            </w:r>
            <w:r w:rsidR="00281963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81963">
              <w:rPr>
                <w:rFonts w:ascii="Calibri" w:eastAsia="Calibri" w:hAnsi="Calibri" w:cs="Calibri"/>
              </w:rPr>
              <w:t>GPD U – 48J SM</w:t>
            </w:r>
          </w:p>
          <w:p w14:paraId="10543AFC" w14:textId="32525630" w:rsidR="00E1143A" w:rsidRDefault="00E1143A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-GPD</w:t>
            </w:r>
            <w:r w:rsidR="00265209">
              <w:rPr>
                <w:rFonts w:ascii="Calibri" w:eastAsia="Calibri" w:hAnsi="Calibri" w:cs="Calibri"/>
              </w:rPr>
              <w:t xml:space="preserve"> U – GPD Portiernia U – 12J SM</w:t>
            </w:r>
          </w:p>
          <w:p w14:paraId="399DBED1" w14:textId="77777777" w:rsidR="00265209" w:rsidRDefault="00265209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-GPD U – GPD U4 – 12J SM</w:t>
            </w:r>
          </w:p>
          <w:p w14:paraId="16FAECD9" w14:textId="77777777" w:rsidR="00265209" w:rsidRDefault="00265209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-GPD U – GPD U3 – 12J SM</w:t>
            </w:r>
          </w:p>
          <w:p w14:paraId="0963C01E" w14:textId="5DF31058" w:rsidR="007A6A63" w:rsidRDefault="007A6A63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-GPD U – GPD U1 – 12J SM</w:t>
            </w:r>
          </w:p>
          <w:p w14:paraId="3276B349" w14:textId="78AC85AE" w:rsidR="00265209" w:rsidRDefault="00265209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-GPD U – GPD U0 – 12J SM</w:t>
            </w:r>
          </w:p>
        </w:tc>
      </w:tr>
      <w:tr w:rsidR="007407FB" w14:paraId="071BFCCA" w14:textId="77777777" w:rsidTr="007407FB">
        <w:tc>
          <w:tcPr>
            <w:tcW w:w="704" w:type="dxa"/>
          </w:tcPr>
          <w:p w14:paraId="49F79DE0" w14:textId="77777777" w:rsidR="007407FB" w:rsidRPr="00494FF1" w:rsidRDefault="007407FB" w:rsidP="00494FF1">
            <w:pPr>
              <w:pStyle w:val="Akapitzlist"/>
              <w:numPr>
                <w:ilvl w:val="0"/>
                <w:numId w:val="16"/>
              </w:num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B708779" w14:textId="27BBE9E5" w:rsidR="007407FB" w:rsidRDefault="005B4A14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CKU, Przegubowiec, </w:t>
            </w:r>
            <w:proofErr w:type="spellStart"/>
            <w:r>
              <w:rPr>
                <w:rFonts w:ascii="Calibri" w:eastAsia="Calibri" w:hAnsi="Calibri" w:cs="Calibri"/>
              </w:rPr>
              <w:t>Ślężak</w:t>
            </w:r>
            <w:proofErr w:type="spellEnd"/>
          </w:p>
        </w:tc>
        <w:tc>
          <w:tcPr>
            <w:tcW w:w="6520" w:type="dxa"/>
          </w:tcPr>
          <w:p w14:paraId="3203A838" w14:textId="77777777" w:rsidR="007407FB" w:rsidRDefault="003608C9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 względu na ograniczenia w przepustowości obecnego okablowania należy:</w:t>
            </w:r>
          </w:p>
          <w:p w14:paraId="7E8C5FD2" w14:textId="77777777" w:rsidR="003608C9" w:rsidRDefault="003608C9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a)w śladzie istniejącego kabla wieloparowego ułożyć nowy kabel </w:t>
            </w:r>
            <w:r w:rsidR="00514D62">
              <w:rPr>
                <w:rFonts w:ascii="Calibri" w:eastAsia="Calibri" w:hAnsi="Calibri" w:cs="Calibri"/>
              </w:rPr>
              <w:t>optyczny zewnętrzny 24J w relacji GPD CKU – GPD Przegubowiec. Należy wykonać kompletny tor transmisyjny.</w:t>
            </w:r>
          </w:p>
          <w:p w14:paraId="03A5B4F6" w14:textId="30B3FE9F" w:rsidR="00514D62" w:rsidRDefault="00514D62" w:rsidP="002A5331">
            <w:pPr>
              <w:spacing w:before="120" w:after="0" w:line="31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</w:t>
            </w:r>
            <w:r w:rsidR="00253AA1">
              <w:rPr>
                <w:rFonts w:ascii="Calibri" w:eastAsia="Calibri" w:hAnsi="Calibri" w:cs="Calibri"/>
              </w:rPr>
              <w:t xml:space="preserve">wymienić obecny kabel optyczny </w:t>
            </w:r>
            <w:proofErr w:type="spellStart"/>
            <w:r w:rsidR="00253AA1">
              <w:rPr>
                <w:rFonts w:ascii="Calibri" w:eastAsia="Calibri" w:hAnsi="Calibri" w:cs="Calibri"/>
              </w:rPr>
              <w:t>multimode</w:t>
            </w:r>
            <w:proofErr w:type="spellEnd"/>
            <w:r w:rsidR="00253AA1">
              <w:rPr>
                <w:rFonts w:ascii="Calibri" w:eastAsia="Calibri" w:hAnsi="Calibri" w:cs="Calibri"/>
              </w:rPr>
              <w:t xml:space="preserve"> o długości </w:t>
            </w:r>
            <w:r w:rsidR="001A06BB">
              <w:rPr>
                <w:rFonts w:ascii="Calibri" w:eastAsia="Calibri" w:hAnsi="Calibri" w:cs="Calibri"/>
              </w:rPr>
              <w:t>optycznej około 400m (+ 40m zapasu)</w:t>
            </w:r>
            <w:r w:rsidR="00EC221C">
              <w:rPr>
                <w:rFonts w:ascii="Calibri" w:eastAsia="Calibri" w:hAnsi="Calibri" w:cs="Calibri"/>
              </w:rPr>
              <w:t xml:space="preserve"> w relacji D.S. Przegubowiec / D.S. </w:t>
            </w:r>
            <w:proofErr w:type="spellStart"/>
            <w:r w:rsidR="00EC221C">
              <w:rPr>
                <w:rFonts w:ascii="Calibri" w:eastAsia="Calibri" w:hAnsi="Calibri" w:cs="Calibri"/>
              </w:rPr>
              <w:t>Ślężak</w:t>
            </w:r>
            <w:proofErr w:type="spellEnd"/>
          </w:p>
        </w:tc>
      </w:tr>
    </w:tbl>
    <w:p w14:paraId="28165852" w14:textId="77777777" w:rsidR="00875DE8" w:rsidRDefault="00875DE8" w:rsidP="00875DE8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4EDC699E" w14:textId="77777777" w:rsidR="00394572" w:rsidRDefault="00394572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61C151C2" w14:textId="77777777" w:rsidR="00394572" w:rsidRPr="00640D59" w:rsidRDefault="00394572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718C465F" w14:textId="77777777" w:rsidR="00B76F2B" w:rsidRPr="00640D59" w:rsidRDefault="00B76F2B" w:rsidP="00B76F2B">
      <w:pPr>
        <w:numPr>
          <w:ilvl w:val="0"/>
          <w:numId w:val="1"/>
        </w:numPr>
        <w:spacing w:before="240" w:after="120" w:line="312" w:lineRule="auto"/>
        <w:ind w:left="851" w:hanging="425"/>
        <w:jc w:val="both"/>
        <w:rPr>
          <w:rFonts w:ascii="Calibri" w:eastAsia="Times New Roman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Pomiary i dokumentacja powykonawcza</w:t>
      </w:r>
    </w:p>
    <w:p w14:paraId="2D74AA91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lastRenderedPageBreak/>
        <w:t xml:space="preserve">Dla wszystkich zamawianych bezprzewodowych punktów dostępowych należy wykonać pomiary radiowe. W pomiarach należy uwzględnić zarówno posiadana przez zamawiającego jak i zamawiane w niniejszym postępowaniu punkty dostępowe. </w:t>
      </w:r>
    </w:p>
    <w:p w14:paraId="6FC0407C" w14:textId="0D40E4FE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Pomiary będą odbywać się w budynkach</w:t>
      </w:r>
      <w:r w:rsidR="00A844C1">
        <w:rPr>
          <w:rFonts w:ascii="Calibri" w:eastAsia="Calibri" w:hAnsi="Calibri" w:cs="Calibri"/>
        </w:rPr>
        <w:t xml:space="preserve"> wskazanych przez Zamawiającego.</w:t>
      </w:r>
    </w:p>
    <w:p w14:paraId="3D76BDA6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Zamawiający wymaga jednego pomiaru na 10m2 wewnątrz budynku. </w:t>
      </w:r>
    </w:p>
    <w:p w14:paraId="0F5652AA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Pomiary i dokumentacja powykonawcza powinny zawierać:</w:t>
      </w:r>
    </w:p>
    <w:p w14:paraId="7DADF090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mapy zasięgu osobno dla 2,4GHz i 5GHz oraz łącznie</w:t>
      </w:r>
    </w:p>
    <w:p w14:paraId="14F2B5FB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siłę sygnału wszystkich bezprzewodowych punktów dostępowych</w:t>
      </w:r>
    </w:p>
    <w:p w14:paraId="3E3C26CA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siłę sygnału pojedynczych bezprzewodowych punktów dostępowych</w:t>
      </w:r>
    </w:p>
    <w:p w14:paraId="24A8ED99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lokalizację bezprzewodowych punktów dostępowych na mapie</w:t>
      </w:r>
    </w:p>
    <w:p w14:paraId="7FAFD4BB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rozkład kanałów radiowych</w:t>
      </w:r>
    </w:p>
    <w:p w14:paraId="1780F515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SNR, SIR</w:t>
      </w:r>
    </w:p>
    <w:p w14:paraId="4946F6E0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przepustowość sieci</w:t>
      </w:r>
    </w:p>
    <w:p w14:paraId="4279DDD2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nakładania kanałów</w:t>
      </w:r>
    </w:p>
    <w:p w14:paraId="583F9116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lokalizację zainstalowanych AP z wyszczególnieniem: SSID, BSSID, kanałów</w:t>
      </w:r>
    </w:p>
    <w:p w14:paraId="19ADE3FE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pojedynczy punkt dostępowy może pojawić się na mapie tylko raz</w:t>
      </w:r>
    </w:p>
    <w:p w14:paraId="3F10496F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wyskalowanie legendy mapy ma zapewnić jednoznaczne rozróżnienie naniesionych wartości</w:t>
      </w:r>
    </w:p>
    <w:p w14:paraId="6EDE1012" w14:textId="77777777" w:rsidR="00B76F2B" w:rsidRPr="00640D59" w:rsidRDefault="00B76F2B" w:rsidP="00B76F2B">
      <w:pPr>
        <w:numPr>
          <w:ilvl w:val="0"/>
          <w:numId w:val="13"/>
        </w:numPr>
        <w:spacing w:after="0" w:line="312" w:lineRule="auto"/>
        <w:ind w:left="1134" w:hanging="283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każdy AP będzie miał uzgodnioną z Zamawiającym nazwę i numer identyfikacyjny</w:t>
      </w:r>
    </w:p>
    <w:p w14:paraId="581B8031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W przypadku niezadawalających wyników pomiarów zamontowanych bezprzewodowych punktów dostępowych, wykonawca bezpłatnie dokona korekty montażu punktów.</w:t>
      </w:r>
    </w:p>
    <w:p w14:paraId="3211C92B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Zamawiający wymaga dostarczenia fotografii cyfrowej każdego z zamontowanych bezprzewodowych punktów dostępowych (punkty muszą być już oklejone zgodnie z wymaganiami). Posortowanych na budynki i kondygnację</w:t>
      </w:r>
    </w:p>
    <w:p w14:paraId="6F5F49A4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Dokumentacje i pomiary należy przekazać w formie elektronicznej - pendrive (szyfrowany sprzętowo, 2 sztuki) oraz jeden egzemplarz papierowy (zbindowany).</w:t>
      </w:r>
    </w:p>
    <w:p w14:paraId="3598FC4F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Oryginalne pliki pomiarowe należy dostarczyć w formacie kompatybilnym i edytowalnym w oprogramowaniu </w:t>
      </w:r>
      <w:proofErr w:type="spellStart"/>
      <w:r w:rsidRPr="00640D59">
        <w:rPr>
          <w:rFonts w:ascii="Calibri" w:eastAsia="Calibri" w:hAnsi="Calibri" w:cs="Calibri"/>
        </w:rPr>
        <w:t>Ekahau</w:t>
      </w:r>
      <w:proofErr w:type="spellEnd"/>
      <w:r w:rsidRPr="00640D59">
        <w:rPr>
          <w:rFonts w:ascii="Calibri" w:eastAsia="Calibri" w:hAnsi="Calibri" w:cs="Calibri"/>
        </w:rPr>
        <w:t xml:space="preserve"> Pro.</w:t>
      </w:r>
    </w:p>
    <w:p w14:paraId="4914338C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Do dokumentacji audytowej dołączony ma być raport, sporządzany na bazie mapy pomiarów, zawierający top 5 urządzeń generujących zakłócenia w kanałach używanych przez punkty dostępowe Zamawiającego dla każdego z pięter budynku.</w:t>
      </w:r>
    </w:p>
    <w:p w14:paraId="4D478F79" w14:textId="41B14D98" w:rsidR="00B76F2B" w:rsidRPr="00640D59" w:rsidRDefault="00B76F2B" w:rsidP="00B76F2B">
      <w:pPr>
        <w:tabs>
          <w:tab w:val="left" w:pos="851"/>
        </w:tabs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 xml:space="preserve">budynków w postaci plików graficznych. </w:t>
      </w:r>
    </w:p>
    <w:p w14:paraId="4D57FB02" w14:textId="77777777" w:rsidR="00B76F2B" w:rsidRPr="00640D59" w:rsidRDefault="00B76F2B" w:rsidP="00B76F2B">
      <w:pPr>
        <w:numPr>
          <w:ilvl w:val="0"/>
          <w:numId w:val="1"/>
        </w:numPr>
        <w:spacing w:before="240" w:after="120" w:line="312" w:lineRule="auto"/>
        <w:ind w:left="851" w:hanging="425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Konfiguracja sieci bezprzewodowych oraz integracja z system kontroli dostępu do sieci</w:t>
      </w:r>
    </w:p>
    <w:p w14:paraId="06C8F803" w14:textId="08B9053E" w:rsidR="00A743C0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Zamawiający wymaga uruchomienie kompletu 4 sieci bezprzewodowych z różnymi scenariuszami autoryzacji.</w:t>
      </w:r>
      <w:r w:rsidR="00470CDB">
        <w:rPr>
          <w:rFonts w:ascii="Calibri" w:eastAsia="Calibri" w:hAnsi="Calibri" w:cs="Calibri"/>
        </w:rPr>
        <w:t xml:space="preserve"> Dodatkowe w dostępie testowym należy uruchomić sieci w paśmie 6GHz</w:t>
      </w:r>
      <w:r w:rsidR="000420A2">
        <w:rPr>
          <w:rFonts w:ascii="Calibri" w:eastAsia="Calibri" w:hAnsi="Calibri" w:cs="Calibri"/>
        </w:rPr>
        <w:t xml:space="preserve"> we wskazanych </w:t>
      </w:r>
      <w:r w:rsidR="000420A2">
        <w:rPr>
          <w:rFonts w:ascii="Calibri" w:eastAsia="Calibri" w:hAnsi="Calibri" w:cs="Calibri"/>
        </w:rPr>
        <w:lastRenderedPageBreak/>
        <w:t>przez Zamawiającego strefach.</w:t>
      </w:r>
      <w:r w:rsidR="00470CDB">
        <w:rPr>
          <w:rFonts w:ascii="Calibri" w:eastAsia="Calibri" w:hAnsi="Calibri" w:cs="Calibri"/>
        </w:rPr>
        <w:t xml:space="preserve"> </w:t>
      </w:r>
      <w:r w:rsidRPr="00640D59">
        <w:rPr>
          <w:rFonts w:ascii="Calibri" w:eastAsia="Calibri" w:hAnsi="Calibri" w:cs="Calibri"/>
        </w:rPr>
        <w:t>Wszystkie punkty bezprzewodow</w:t>
      </w:r>
      <w:r w:rsidR="0051115E">
        <w:rPr>
          <w:rFonts w:ascii="Calibri" w:eastAsia="Calibri" w:hAnsi="Calibri" w:cs="Calibri"/>
        </w:rPr>
        <w:t xml:space="preserve">e </w:t>
      </w:r>
      <w:r w:rsidRPr="00640D59">
        <w:rPr>
          <w:rFonts w:ascii="Calibri" w:eastAsia="Calibri" w:hAnsi="Calibri" w:cs="Calibri"/>
        </w:rPr>
        <w:t>należy zintegrować z posiadanym przez zamawiającego system kontroli dostępu do sieci – NACVIEW.</w:t>
      </w:r>
    </w:p>
    <w:p w14:paraId="58351339" w14:textId="77777777" w:rsidR="00B76F2B" w:rsidRPr="00640D59" w:rsidRDefault="00B76F2B" w:rsidP="00B76F2B">
      <w:pPr>
        <w:numPr>
          <w:ilvl w:val="0"/>
          <w:numId w:val="1"/>
        </w:numPr>
        <w:spacing w:before="240" w:after="120" w:line="312" w:lineRule="auto"/>
        <w:ind w:left="851" w:hanging="425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Przeprowadzenie warsztatów dla administratorów</w:t>
      </w:r>
    </w:p>
    <w:p w14:paraId="448E3FC7" w14:textId="2192EA23" w:rsidR="00B76F2B" w:rsidRPr="00E86924" w:rsidRDefault="00B76F2B" w:rsidP="00E86924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bookmarkStart w:id="1" w:name="_Hlk87012890"/>
      <w:r w:rsidRPr="00640D59">
        <w:rPr>
          <w:rFonts w:ascii="Calibri" w:eastAsia="Calibri" w:hAnsi="Calibri" w:cs="Calibri"/>
        </w:rPr>
        <w:t>Wykonawca przeprowadzi</w:t>
      </w:r>
      <w:r w:rsidR="003A0A2E">
        <w:rPr>
          <w:rFonts w:ascii="Calibri" w:eastAsia="Calibri" w:hAnsi="Calibri" w:cs="Calibri"/>
        </w:rPr>
        <w:t xml:space="preserve"> jeden</w:t>
      </w:r>
      <w:r w:rsidRPr="00640D59">
        <w:rPr>
          <w:rFonts w:ascii="Calibri" w:eastAsia="Calibri" w:hAnsi="Calibri" w:cs="Calibri"/>
        </w:rPr>
        <w:t xml:space="preserve"> trzydniow</w:t>
      </w:r>
      <w:r w:rsidR="003A0A2E">
        <w:rPr>
          <w:rFonts w:ascii="Calibri" w:eastAsia="Calibri" w:hAnsi="Calibri" w:cs="Calibri"/>
        </w:rPr>
        <w:t xml:space="preserve">y </w:t>
      </w:r>
      <w:r w:rsidRPr="00640D59">
        <w:rPr>
          <w:rFonts w:ascii="Calibri" w:eastAsia="Calibri" w:hAnsi="Calibri" w:cs="Calibri"/>
        </w:rPr>
        <w:t xml:space="preserve">warsztat (3dni x </w:t>
      </w:r>
      <w:r w:rsidR="00305C5F">
        <w:rPr>
          <w:rFonts w:ascii="Calibri" w:eastAsia="Calibri" w:hAnsi="Calibri" w:cs="Calibri"/>
        </w:rPr>
        <w:t>7</w:t>
      </w:r>
      <w:r w:rsidRPr="00640D59">
        <w:rPr>
          <w:rFonts w:ascii="Calibri" w:eastAsia="Calibri" w:hAnsi="Calibri" w:cs="Calibri"/>
        </w:rPr>
        <w:t>h)</w:t>
      </w:r>
      <w:r w:rsidR="007B7F87">
        <w:rPr>
          <w:rFonts w:ascii="Calibri" w:eastAsia="Calibri" w:hAnsi="Calibri" w:cs="Calibri"/>
        </w:rPr>
        <w:t xml:space="preserve"> w ramach którego </w:t>
      </w:r>
      <w:r w:rsidR="00557CA3">
        <w:rPr>
          <w:rFonts w:ascii="Calibri" w:eastAsia="Calibri" w:hAnsi="Calibri" w:cs="Calibri"/>
        </w:rPr>
        <w:t>zrealizuje zagadnienia warsztatu CWNA</w:t>
      </w:r>
      <w:r w:rsidR="006E3E77">
        <w:rPr>
          <w:rFonts w:ascii="Calibri" w:eastAsia="Calibri" w:hAnsi="Calibri" w:cs="Calibri"/>
        </w:rPr>
        <w:t xml:space="preserve"> w wersji 10</w:t>
      </w:r>
      <w:r w:rsidR="00793F83">
        <w:rPr>
          <w:rFonts w:ascii="Calibri" w:eastAsia="Calibri" w:hAnsi="Calibri" w:cs="Calibri"/>
        </w:rPr>
        <w:t>9</w:t>
      </w:r>
      <w:r w:rsidRPr="00640D59">
        <w:rPr>
          <w:rFonts w:ascii="Calibri" w:eastAsia="Calibri" w:hAnsi="Calibri" w:cs="Calibri"/>
        </w:rPr>
        <w:t xml:space="preserve"> </w:t>
      </w:r>
      <w:r w:rsidR="003A0A2E">
        <w:rPr>
          <w:rFonts w:ascii="Calibri" w:eastAsia="Calibri" w:hAnsi="Calibri" w:cs="Calibri"/>
        </w:rPr>
        <w:t xml:space="preserve">oraz jeden dwudniowy warsztaty (2dni x </w:t>
      </w:r>
      <w:r w:rsidR="00305C5F">
        <w:rPr>
          <w:rFonts w:ascii="Calibri" w:eastAsia="Calibri" w:hAnsi="Calibri" w:cs="Calibri"/>
        </w:rPr>
        <w:t>7</w:t>
      </w:r>
      <w:r w:rsidR="003A0A2E">
        <w:rPr>
          <w:rFonts w:ascii="Calibri" w:eastAsia="Calibri" w:hAnsi="Calibri" w:cs="Calibri"/>
        </w:rPr>
        <w:t xml:space="preserve">h) </w:t>
      </w:r>
      <w:r w:rsidRPr="00640D59">
        <w:rPr>
          <w:rFonts w:ascii="Calibri" w:eastAsia="Calibri" w:hAnsi="Calibri" w:cs="Calibri"/>
        </w:rPr>
        <w:t>z administracji oferowanym rozwiązaniem w formie stacjonarnej dla minimum trzech administratorów zamawiającego</w:t>
      </w:r>
      <w:bookmarkEnd w:id="1"/>
      <w:r w:rsidRPr="00640D59">
        <w:rPr>
          <w:rFonts w:ascii="Calibri" w:eastAsia="Calibri" w:hAnsi="Calibri" w:cs="Calibri"/>
        </w:rPr>
        <w:t>, w których zakres wejdzie</w:t>
      </w:r>
      <w:r w:rsidR="00E86924">
        <w:rPr>
          <w:rFonts w:ascii="Calibri" w:eastAsia="Calibri" w:hAnsi="Calibri" w:cs="Calibri"/>
        </w:rPr>
        <w:t xml:space="preserve"> zarządzanie i konfiguracja sieci 6GHz</w:t>
      </w:r>
      <w:r w:rsidR="004D6EA7">
        <w:rPr>
          <w:rFonts w:ascii="Calibri" w:eastAsia="Calibri" w:hAnsi="Calibri" w:cs="Calibri"/>
        </w:rPr>
        <w:t xml:space="preserve"> w oparciu o zaoferowane punkty dostępowe i kontroler.</w:t>
      </w:r>
    </w:p>
    <w:p w14:paraId="2F39369C" w14:textId="77777777" w:rsidR="003A0A2E" w:rsidRPr="00E86924" w:rsidRDefault="003A0A2E" w:rsidP="003A0A2E">
      <w:pPr>
        <w:spacing w:after="0" w:line="312" w:lineRule="auto"/>
        <w:ind w:left="851"/>
        <w:jc w:val="both"/>
        <w:rPr>
          <w:rFonts w:ascii="Calibri" w:eastAsia="Calibri" w:hAnsi="Calibri" w:cs="Calibri"/>
        </w:rPr>
      </w:pPr>
    </w:p>
    <w:p w14:paraId="20318C96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Zamawiający wymaga dostarczenia i akceptacji agendy warsztatów z minimum 5 dniowym wyprzedzeniem.</w:t>
      </w:r>
    </w:p>
    <w:p w14:paraId="27EB216C" w14:textId="77777777" w:rsidR="00B76F2B" w:rsidRPr="00640D59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Warsztaty musi prowadzić certyfikowany przez producenta inżynier oferowanego rozwiązania. Inżynier musi prowadzić warsztaty stacjonarnie, nie jest dopuszczalna forma zdalna. Należy wykorzystać środowisko zamawiającego jak i dedykowanego środowisko warsztatowe z fizycznymi punktami dostępowymi przygotowane na potrzeby przeprowadzenia wymaganych warsztatów. Warsztaty muszą być prowadzone w języku polskim przez osobę posługującą się natywnie tym językiem.</w:t>
      </w:r>
    </w:p>
    <w:p w14:paraId="026DF84A" w14:textId="77777777" w:rsidR="00B76F2B" w:rsidRPr="00640D59" w:rsidRDefault="00B76F2B" w:rsidP="00B76F2B">
      <w:pPr>
        <w:numPr>
          <w:ilvl w:val="0"/>
          <w:numId w:val="1"/>
        </w:numPr>
        <w:spacing w:before="240" w:after="120" w:line="312" w:lineRule="auto"/>
        <w:ind w:left="851" w:hanging="425"/>
        <w:jc w:val="both"/>
        <w:rPr>
          <w:rFonts w:ascii="Calibri" w:eastAsia="Calibri" w:hAnsi="Calibri" w:cs="Calibri"/>
          <w:b/>
          <w:bCs/>
        </w:rPr>
      </w:pPr>
      <w:r w:rsidRPr="00640D59">
        <w:rPr>
          <w:rFonts w:ascii="Calibri" w:eastAsia="Calibri" w:hAnsi="Calibri" w:cs="Calibri"/>
          <w:b/>
          <w:bCs/>
        </w:rPr>
        <w:t>Zapewnienie wsparcia dostawcy przez wykwalifikowanego inżyniera</w:t>
      </w:r>
    </w:p>
    <w:p w14:paraId="4FDAF05F" w14:textId="77777777" w:rsidR="00B76F2B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bookmarkStart w:id="2" w:name="_Hlk87005278"/>
      <w:r w:rsidRPr="00640D59">
        <w:rPr>
          <w:rFonts w:ascii="Calibri" w:eastAsia="Calibri" w:hAnsi="Calibri" w:cs="Calibri"/>
        </w:rPr>
        <w:t xml:space="preserve">Wykonawca zapewni przez okres trzech lat wsparcie wykwalifikowanego inżyniera tzn. posiadającego certyfikat producenta oferowanego systemu bezprzewodowego w wymiarze 72h roboczych na doraźne potrzeby wsparcia pracowników zamawiającego w administracji i utrzymaniu oferowanego rozwiązania. </w:t>
      </w:r>
    </w:p>
    <w:p w14:paraId="1D443CEA" w14:textId="77777777" w:rsidR="00B76F2B" w:rsidRDefault="00B76F2B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  <w:r w:rsidRPr="00640D59">
        <w:rPr>
          <w:rFonts w:ascii="Calibri" w:eastAsia="Calibri" w:hAnsi="Calibri" w:cs="Calibri"/>
        </w:rPr>
        <w:t>Wsparcie będzie świadczone od poniedziałku do piątku w godzinach 7:30-15:30 w dni robocze w formie zdalnej (email, telefon, wideokonferencja), po uprzednim zgłoszeniu przez Zamawiającego</w:t>
      </w:r>
      <w:r>
        <w:rPr>
          <w:rFonts w:ascii="Calibri" w:eastAsia="Calibri" w:hAnsi="Calibri" w:cs="Calibri"/>
        </w:rPr>
        <w:t>.</w:t>
      </w:r>
      <w:bookmarkEnd w:id="2"/>
    </w:p>
    <w:p w14:paraId="27FAA451" w14:textId="77777777" w:rsidR="005A2A41" w:rsidRDefault="005A2A41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721680B4" w14:textId="77777777" w:rsidR="005A2A41" w:rsidRDefault="005A2A41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1ADF00E8" w14:textId="77777777" w:rsidR="00AD1172" w:rsidRDefault="00AD1172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4237AA03" w14:textId="77777777" w:rsidR="00AD1172" w:rsidRDefault="00AD1172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549A9119" w14:textId="77777777" w:rsidR="00AD1172" w:rsidRDefault="00AD1172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20F3B79D" w14:textId="77777777" w:rsidR="00AD1172" w:rsidRDefault="00AD1172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32494700" w14:textId="77777777" w:rsidR="00AD1172" w:rsidRDefault="00AD1172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6180C620" w14:textId="77777777" w:rsidR="00AD1172" w:rsidRDefault="00AD1172" w:rsidP="00B76F2B">
      <w:pPr>
        <w:spacing w:before="120" w:after="0" w:line="312" w:lineRule="auto"/>
        <w:ind w:left="851"/>
        <w:jc w:val="both"/>
        <w:rPr>
          <w:rFonts w:ascii="Calibri" w:eastAsia="Calibri" w:hAnsi="Calibri" w:cs="Calibri"/>
        </w:rPr>
      </w:pPr>
    </w:p>
    <w:p w14:paraId="0B6D67A4" w14:textId="2E9267A9" w:rsidR="005A2A41" w:rsidRDefault="005A2A41" w:rsidP="005A2A41">
      <w:pPr>
        <w:widowControl w:val="0"/>
        <w:spacing w:before="240" w:after="240" w:line="312" w:lineRule="auto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CF148D">
        <w:rPr>
          <w:rFonts w:eastAsia="Times New Roman" w:cstheme="minorHAnsi"/>
          <w:b/>
          <w:bCs/>
          <w:sz w:val="32"/>
          <w:szCs w:val="32"/>
          <w:lang w:eastAsia="pl-PL"/>
        </w:rPr>
        <w:lastRenderedPageBreak/>
        <w:t xml:space="preserve">Zadanie </w:t>
      </w:r>
      <w:r>
        <w:rPr>
          <w:rFonts w:eastAsia="Times New Roman" w:cstheme="minorHAnsi"/>
          <w:b/>
          <w:bCs/>
          <w:sz w:val="32"/>
          <w:szCs w:val="32"/>
          <w:lang w:eastAsia="pl-PL"/>
        </w:rPr>
        <w:t>2</w:t>
      </w:r>
    </w:p>
    <w:p w14:paraId="1A34C37E" w14:textId="0119B92C" w:rsidR="00481883" w:rsidRDefault="008F0040" w:rsidP="005A2A41">
      <w:pPr>
        <w:rPr>
          <w:lang w:eastAsia="pl-PL"/>
        </w:rPr>
      </w:pPr>
      <w:r>
        <w:rPr>
          <w:lang w:eastAsia="pl-PL"/>
        </w:rPr>
        <w:t xml:space="preserve">Zamawiający posiada w dodatkowych lokalizacjach sieć bezprzewodową oparta o kontroler </w:t>
      </w:r>
      <w:proofErr w:type="spellStart"/>
      <w:r w:rsidR="00926830">
        <w:rPr>
          <w:lang w:eastAsia="pl-PL"/>
        </w:rPr>
        <w:t>Uni</w:t>
      </w:r>
      <w:r w:rsidR="00F969A8">
        <w:rPr>
          <w:lang w:eastAsia="pl-PL"/>
        </w:rPr>
        <w:t>Fi</w:t>
      </w:r>
      <w:proofErr w:type="spellEnd"/>
      <w:r w:rsidR="00F969A8">
        <w:rPr>
          <w:lang w:eastAsia="pl-PL"/>
        </w:rPr>
        <w:t xml:space="preserve"> Network Server</w:t>
      </w:r>
      <w:r w:rsidR="00481883">
        <w:rPr>
          <w:lang w:eastAsia="pl-PL"/>
        </w:rPr>
        <w:t xml:space="preserve"> w wersji 7.4+, która planuje rozbudować samodzielnie poprzez dostawę punktów dostępowych.</w:t>
      </w:r>
    </w:p>
    <w:p w14:paraId="03463954" w14:textId="55B3561F" w:rsidR="00481883" w:rsidRDefault="00481883" w:rsidP="005A2A41">
      <w:pPr>
        <w:rPr>
          <w:lang w:eastAsia="pl-PL"/>
        </w:rPr>
      </w:pPr>
      <w:r>
        <w:rPr>
          <w:lang w:eastAsia="pl-PL"/>
        </w:rPr>
        <w:t>Punkty dostępowe powinny być objęte</w:t>
      </w:r>
      <w:r w:rsidR="00B002D3">
        <w:rPr>
          <w:lang w:eastAsia="pl-PL"/>
        </w:rPr>
        <w:t xml:space="preserve"> minimum</w:t>
      </w:r>
      <w:r>
        <w:rPr>
          <w:lang w:eastAsia="pl-PL"/>
        </w:rPr>
        <w:t xml:space="preserve"> 2 letnią gwarancją.</w:t>
      </w:r>
      <w:r w:rsidR="00E7281F">
        <w:rPr>
          <w:lang w:eastAsia="pl-PL"/>
        </w:rPr>
        <w:t xml:space="preserve"> </w:t>
      </w:r>
    </w:p>
    <w:p w14:paraId="49B6DE64" w14:textId="6701FB0C" w:rsidR="00F053C6" w:rsidRPr="00E7281F" w:rsidRDefault="009520C5" w:rsidP="005A2A41">
      <w:pPr>
        <w:rPr>
          <w:b/>
          <w:bCs/>
          <w:lang w:eastAsia="pl-PL"/>
        </w:rPr>
      </w:pPr>
      <w:r w:rsidRPr="00E7281F">
        <w:rPr>
          <w:b/>
          <w:bCs/>
          <w:lang w:eastAsia="pl-PL"/>
        </w:rPr>
        <w:t>1)Punkt dostępowe ekonomiczny (100 sztuk)</w:t>
      </w:r>
    </w:p>
    <w:p w14:paraId="7BD74336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Wymiary – około 160 x 33 mm</w:t>
      </w:r>
    </w:p>
    <w:p w14:paraId="0C3A5B7E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Waga bez mocowania – około 338 g</w:t>
      </w:r>
    </w:p>
    <w:p w14:paraId="35D4A167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Materiały obudowy  - poliwęglan, aluminium</w:t>
      </w:r>
    </w:p>
    <w:p w14:paraId="3940C1D6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Interfejs sieciowy - (1) port </w:t>
      </w:r>
      <w:proofErr w:type="spellStart"/>
      <w:r>
        <w:rPr>
          <w:lang w:eastAsia="pl-PL"/>
        </w:rPr>
        <w:t>GbE</w:t>
      </w:r>
      <w:proofErr w:type="spellEnd"/>
      <w:r>
        <w:rPr>
          <w:lang w:eastAsia="pl-PL"/>
        </w:rPr>
        <w:t xml:space="preserve"> RJ45</w:t>
      </w:r>
    </w:p>
    <w:p w14:paraId="04590B48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Metoda zasilania - </w:t>
      </w:r>
      <w:proofErr w:type="spellStart"/>
      <w:r>
        <w:rPr>
          <w:lang w:eastAsia="pl-PL"/>
        </w:rPr>
        <w:t>PoE</w:t>
      </w:r>
      <w:proofErr w:type="spellEnd"/>
    </w:p>
    <w:p w14:paraId="67128925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Maks. pobór mocy 9 W</w:t>
      </w:r>
    </w:p>
    <w:p w14:paraId="4D242EED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Maks. Moc TX: 2,4 GHz - 23 </w:t>
      </w:r>
      <w:proofErr w:type="spellStart"/>
      <w:r>
        <w:rPr>
          <w:lang w:eastAsia="pl-PL"/>
        </w:rPr>
        <w:t>dBm</w:t>
      </w:r>
      <w:proofErr w:type="spellEnd"/>
      <w:r>
        <w:rPr>
          <w:lang w:eastAsia="pl-PL"/>
        </w:rPr>
        <w:t xml:space="preserve">; 5 GHz - 23 </w:t>
      </w:r>
      <w:proofErr w:type="spellStart"/>
      <w:r>
        <w:rPr>
          <w:lang w:eastAsia="pl-PL"/>
        </w:rPr>
        <w:t>dBm</w:t>
      </w:r>
      <w:proofErr w:type="spellEnd"/>
    </w:p>
    <w:p w14:paraId="002915D0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MIMO - 2,4 GHz - 2 x 2; 5 GHz - 2 x 2</w:t>
      </w:r>
    </w:p>
    <w:p w14:paraId="43368CA0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Przepustowość: 2,4 GHz - 573,5 </w:t>
      </w:r>
      <w:proofErr w:type="spellStart"/>
      <w:r>
        <w:rPr>
          <w:lang w:eastAsia="pl-PL"/>
        </w:rPr>
        <w:t>Mb</w:t>
      </w:r>
      <w:proofErr w:type="spellEnd"/>
      <w:r>
        <w:rPr>
          <w:lang w:eastAsia="pl-PL"/>
        </w:rPr>
        <w:t xml:space="preserve">/s; 5 GHz - 2402 </w:t>
      </w:r>
      <w:proofErr w:type="spellStart"/>
      <w:r>
        <w:rPr>
          <w:lang w:eastAsia="pl-PL"/>
        </w:rPr>
        <w:t>Mb</w:t>
      </w:r>
      <w:proofErr w:type="spellEnd"/>
      <w:r>
        <w:rPr>
          <w:lang w:eastAsia="pl-PL"/>
        </w:rPr>
        <w:t>/s</w:t>
      </w:r>
    </w:p>
    <w:p w14:paraId="1EBDBB95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Wzmocnienie anteny: 2,4 GHz - 3dBi; 5 GHz - 5,4 </w:t>
      </w:r>
      <w:proofErr w:type="spellStart"/>
      <w:r>
        <w:rPr>
          <w:lang w:eastAsia="pl-PL"/>
        </w:rPr>
        <w:t>dBi</w:t>
      </w:r>
      <w:proofErr w:type="spellEnd"/>
    </w:p>
    <w:p w14:paraId="6FD202BE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Przycisk – reset / przywracanie ustawień fabrycznych</w:t>
      </w:r>
    </w:p>
    <w:p w14:paraId="66C01507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Diody LED - biały/niebieski</w:t>
      </w:r>
    </w:p>
    <w:p w14:paraId="71F39DDC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Temperatura pracy -30 do 60°C</w:t>
      </w:r>
    </w:p>
    <w:p w14:paraId="29FBE57A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Wilgotność robocza od 5 do 95% bez kondensacji</w:t>
      </w:r>
    </w:p>
    <w:p w14:paraId="3F9F4A2B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Certyfikaty - CE, FCC</w:t>
      </w:r>
    </w:p>
    <w:p w14:paraId="5CED2D16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Standardy </w:t>
      </w:r>
      <w:proofErr w:type="spellStart"/>
      <w:r>
        <w:rPr>
          <w:lang w:eastAsia="pl-PL"/>
        </w:rPr>
        <w:t>WiFi</w:t>
      </w:r>
      <w:proofErr w:type="spellEnd"/>
      <w:r>
        <w:rPr>
          <w:lang w:eastAsia="pl-PL"/>
        </w:rPr>
        <w:t xml:space="preserve"> 802.11a/b/g / </w:t>
      </w:r>
      <w:proofErr w:type="spellStart"/>
      <w:r>
        <w:rPr>
          <w:lang w:eastAsia="pl-PL"/>
        </w:rPr>
        <w:t>WiFi</w:t>
      </w:r>
      <w:proofErr w:type="spellEnd"/>
      <w:r>
        <w:rPr>
          <w:lang w:eastAsia="pl-PL"/>
        </w:rPr>
        <w:t xml:space="preserve"> 4/</w:t>
      </w:r>
      <w:proofErr w:type="spellStart"/>
      <w:r>
        <w:rPr>
          <w:lang w:eastAsia="pl-PL"/>
        </w:rPr>
        <w:t>WiFi</w:t>
      </w:r>
      <w:proofErr w:type="spellEnd"/>
      <w:r>
        <w:rPr>
          <w:lang w:eastAsia="pl-PL"/>
        </w:rPr>
        <w:t xml:space="preserve"> 5/</w:t>
      </w:r>
      <w:proofErr w:type="spellStart"/>
      <w:r>
        <w:rPr>
          <w:lang w:eastAsia="pl-PL"/>
        </w:rPr>
        <w:t>WiFi</w:t>
      </w:r>
      <w:proofErr w:type="spellEnd"/>
      <w:r>
        <w:rPr>
          <w:lang w:eastAsia="pl-PL"/>
        </w:rPr>
        <w:t xml:space="preserve"> 6</w:t>
      </w:r>
    </w:p>
    <w:p w14:paraId="11E77A30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Bezpieczeństwo sieci bezprzewodowej WPA-PSK, WPA-Enterprise (WPA/WPA2/WPA3)</w:t>
      </w:r>
    </w:p>
    <w:p w14:paraId="78474B11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SSID -  8 na radio</w:t>
      </w:r>
    </w:p>
    <w:p w14:paraId="6217BDE4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VLAN – obsługa 802.1Q</w:t>
      </w:r>
    </w:p>
    <w:p w14:paraId="43DCB144" w14:textId="77777777" w:rsidR="00445704" w:rsidRDefault="00445704" w:rsidP="00445704">
      <w:pPr>
        <w:pStyle w:val="Bezodstpw"/>
        <w:ind w:left="708"/>
        <w:rPr>
          <w:lang w:eastAsia="pl-PL"/>
        </w:rPr>
      </w:pPr>
      <w:proofErr w:type="spellStart"/>
      <w:r>
        <w:rPr>
          <w:lang w:eastAsia="pl-PL"/>
        </w:rPr>
        <w:t>QoS</w:t>
      </w:r>
      <w:proofErr w:type="spellEnd"/>
      <w:r>
        <w:rPr>
          <w:lang w:eastAsia="pl-PL"/>
        </w:rPr>
        <w:t xml:space="preserve"> - zaawansowany </w:t>
      </w:r>
      <w:proofErr w:type="spellStart"/>
      <w:r>
        <w:rPr>
          <w:lang w:eastAsia="pl-PL"/>
        </w:rPr>
        <w:t>QoS</w:t>
      </w:r>
      <w:proofErr w:type="spellEnd"/>
      <w:r>
        <w:rPr>
          <w:lang w:eastAsia="pl-PL"/>
        </w:rPr>
        <w:t>, ograniczenie szybkości na użytkownika</w:t>
      </w:r>
    </w:p>
    <w:p w14:paraId="04894497" w14:textId="777777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Obsługiwana izolacja ruchu gości</w:t>
      </w:r>
    </w:p>
    <w:p w14:paraId="0684D71C" w14:textId="3B7A6677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>Maksymalna ilość klientów na AP – 300</w:t>
      </w:r>
    </w:p>
    <w:p w14:paraId="1B42C1FF" w14:textId="54043C1E" w:rsidR="00445704" w:rsidRDefault="00445704" w:rsidP="00445704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Wsparcie dla </w:t>
      </w:r>
      <w:proofErr w:type="spellStart"/>
      <w:r>
        <w:rPr>
          <w:lang w:eastAsia="pl-PL"/>
        </w:rPr>
        <w:t>WiFi</w:t>
      </w:r>
      <w:proofErr w:type="spellEnd"/>
      <w:r>
        <w:rPr>
          <w:lang w:eastAsia="pl-PL"/>
        </w:rPr>
        <w:t xml:space="preserve"> 6 dla 2</w:t>
      </w:r>
      <w:r w:rsidR="00B00CCD">
        <w:rPr>
          <w:lang w:eastAsia="pl-PL"/>
        </w:rPr>
        <w:t>,4GHz</w:t>
      </w:r>
    </w:p>
    <w:p w14:paraId="2C1BBE49" w14:textId="77777777" w:rsidR="00445704" w:rsidRDefault="00445704" w:rsidP="00445704">
      <w:pPr>
        <w:pStyle w:val="Bezodstpw"/>
        <w:ind w:left="708"/>
        <w:rPr>
          <w:lang w:eastAsia="pl-PL"/>
        </w:rPr>
      </w:pPr>
    </w:p>
    <w:p w14:paraId="7CD9A61B" w14:textId="6F94561F" w:rsidR="009520C5" w:rsidRPr="00194F0D" w:rsidRDefault="009520C5" w:rsidP="005A2A41">
      <w:pPr>
        <w:rPr>
          <w:b/>
          <w:bCs/>
          <w:lang w:eastAsia="pl-PL"/>
        </w:rPr>
      </w:pPr>
      <w:r w:rsidRPr="00194F0D">
        <w:rPr>
          <w:b/>
          <w:bCs/>
          <w:lang w:eastAsia="pl-PL"/>
        </w:rPr>
        <w:t>2)Punkt dostępowy średniej wydajność (10 sztuk)</w:t>
      </w:r>
    </w:p>
    <w:p w14:paraId="08740FC5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Wymiary – około 197 x 35 mm</w:t>
      </w:r>
    </w:p>
    <w:p w14:paraId="678DA200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Waga bez mocowania – około 460 g </w:t>
      </w:r>
    </w:p>
    <w:p w14:paraId="3F8CC4FF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Materiał obudowy - Poliwęglan</w:t>
      </w:r>
    </w:p>
    <w:p w14:paraId="166E532A" w14:textId="77777777" w:rsidR="00194F0D" w:rsidRPr="00194F0D" w:rsidRDefault="00194F0D" w:rsidP="00194F0D">
      <w:pPr>
        <w:pStyle w:val="Bezodstpw"/>
        <w:ind w:left="708"/>
        <w:rPr>
          <w:lang w:val="en-US" w:eastAsia="pl-PL"/>
        </w:rPr>
      </w:pPr>
      <w:r>
        <w:rPr>
          <w:lang w:eastAsia="pl-PL"/>
        </w:rPr>
        <w:t xml:space="preserve">Odporność na warunki atmosferyczne – min. </w:t>
      </w:r>
      <w:r w:rsidRPr="00194F0D">
        <w:rPr>
          <w:lang w:val="en-US" w:eastAsia="pl-PL"/>
        </w:rPr>
        <w:t>IP54</w:t>
      </w:r>
    </w:p>
    <w:p w14:paraId="217934A5" w14:textId="77777777" w:rsidR="00194F0D" w:rsidRPr="00194F0D" w:rsidRDefault="00194F0D" w:rsidP="00194F0D">
      <w:pPr>
        <w:pStyle w:val="Bezodstpw"/>
        <w:ind w:left="708"/>
        <w:rPr>
          <w:lang w:val="en-US" w:eastAsia="pl-PL"/>
        </w:rPr>
      </w:pPr>
      <w:proofErr w:type="spellStart"/>
      <w:r w:rsidRPr="00194F0D">
        <w:rPr>
          <w:lang w:val="en-US" w:eastAsia="pl-PL"/>
        </w:rPr>
        <w:t>Interfejs</w:t>
      </w:r>
      <w:proofErr w:type="spellEnd"/>
      <w:r w:rsidRPr="00194F0D">
        <w:rPr>
          <w:lang w:val="en-US" w:eastAsia="pl-PL"/>
        </w:rPr>
        <w:t xml:space="preserve"> </w:t>
      </w:r>
      <w:proofErr w:type="spellStart"/>
      <w:r w:rsidRPr="00194F0D">
        <w:rPr>
          <w:lang w:val="en-US" w:eastAsia="pl-PL"/>
        </w:rPr>
        <w:t>sieciowy</w:t>
      </w:r>
      <w:proofErr w:type="spellEnd"/>
      <w:r w:rsidRPr="00194F0D">
        <w:rPr>
          <w:lang w:val="en-US" w:eastAsia="pl-PL"/>
        </w:rPr>
        <w:t xml:space="preserve"> (1) port GbE RJ45, Bluetooth</w:t>
      </w:r>
    </w:p>
    <w:p w14:paraId="41E5753C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Metoda zasilania - </w:t>
      </w:r>
      <w:proofErr w:type="spellStart"/>
      <w:r>
        <w:rPr>
          <w:lang w:eastAsia="pl-PL"/>
        </w:rPr>
        <w:t>PoE</w:t>
      </w:r>
      <w:proofErr w:type="spellEnd"/>
    </w:p>
    <w:p w14:paraId="1ACF49BA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Maks. pobór mocy 13 W</w:t>
      </w:r>
    </w:p>
    <w:p w14:paraId="1D4C30A0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Maks. Moc TX: 2,4 GHz - 22 </w:t>
      </w:r>
      <w:proofErr w:type="spellStart"/>
      <w:r>
        <w:rPr>
          <w:lang w:eastAsia="pl-PL"/>
        </w:rPr>
        <w:t>dBm</w:t>
      </w:r>
      <w:proofErr w:type="spellEnd"/>
      <w:r>
        <w:rPr>
          <w:lang w:eastAsia="pl-PL"/>
        </w:rPr>
        <w:t>, 5 GHz</w:t>
      </w:r>
      <w:r>
        <w:rPr>
          <w:lang w:eastAsia="pl-PL"/>
        </w:rPr>
        <w:tab/>
        <w:t xml:space="preserve"> - 26 </w:t>
      </w:r>
      <w:proofErr w:type="spellStart"/>
      <w:r>
        <w:rPr>
          <w:lang w:eastAsia="pl-PL"/>
        </w:rPr>
        <w:t>dBm</w:t>
      </w:r>
      <w:proofErr w:type="spellEnd"/>
    </w:p>
    <w:p w14:paraId="0EF22B9E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MIMO: 2,4 GHz - 2 x 2 (UL MU-MIMO); 5 GHz – 4 x 4 (DL/UL MU-MIMO)</w:t>
      </w:r>
    </w:p>
    <w:p w14:paraId="7B7FF66E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Przepustowość maksymalna: 2,4 GHz - 573,5 </w:t>
      </w:r>
      <w:proofErr w:type="spellStart"/>
      <w:r>
        <w:rPr>
          <w:lang w:eastAsia="pl-PL"/>
        </w:rPr>
        <w:t>Mb</w:t>
      </w:r>
      <w:proofErr w:type="spellEnd"/>
      <w:r>
        <w:rPr>
          <w:lang w:eastAsia="pl-PL"/>
        </w:rPr>
        <w:t xml:space="preserve">/s; 5 GHz - 4,8 </w:t>
      </w:r>
      <w:proofErr w:type="spellStart"/>
      <w:r>
        <w:rPr>
          <w:lang w:eastAsia="pl-PL"/>
        </w:rPr>
        <w:t>Gb</w:t>
      </w:r>
      <w:proofErr w:type="spellEnd"/>
      <w:r>
        <w:rPr>
          <w:lang w:eastAsia="pl-PL"/>
        </w:rPr>
        <w:t>/s</w:t>
      </w:r>
    </w:p>
    <w:p w14:paraId="771DD657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Wzmocnienie anteny - 2,4 GHz - 4 </w:t>
      </w:r>
      <w:proofErr w:type="spellStart"/>
      <w:r>
        <w:rPr>
          <w:lang w:eastAsia="pl-PL"/>
        </w:rPr>
        <w:t>dBi</w:t>
      </w:r>
      <w:proofErr w:type="spellEnd"/>
      <w:r>
        <w:rPr>
          <w:lang w:eastAsia="pl-PL"/>
        </w:rPr>
        <w:t xml:space="preserve">; 5 GHz - 6 </w:t>
      </w:r>
      <w:proofErr w:type="spellStart"/>
      <w:r>
        <w:rPr>
          <w:lang w:eastAsia="pl-PL"/>
        </w:rPr>
        <w:t>dBi</w:t>
      </w:r>
      <w:proofErr w:type="spellEnd"/>
    </w:p>
    <w:p w14:paraId="4EB4B586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Diody - LED biały/niebieski</w:t>
      </w:r>
    </w:p>
    <w:p w14:paraId="05A4C181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Przycisk - reset fabryczny</w:t>
      </w:r>
    </w:p>
    <w:p w14:paraId="1CA033F4" w14:textId="256B4BF1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Montaż na ścianie/suficie (</w:t>
      </w:r>
      <w:r w:rsidR="00F70CDB">
        <w:rPr>
          <w:lang w:eastAsia="pl-PL"/>
        </w:rPr>
        <w:t>adapter w zestawie</w:t>
      </w:r>
      <w:r>
        <w:rPr>
          <w:lang w:eastAsia="pl-PL"/>
        </w:rPr>
        <w:t>)</w:t>
      </w:r>
    </w:p>
    <w:p w14:paraId="48F5D30F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Temperatura pracy -30 do 60°C</w:t>
      </w:r>
    </w:p>
    <w:p w14:paraId="19AEC1DD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Wilgotność robocza od 5 do 95% bez kondensacji</w:t>
      </w:r>
    </w:p>
    <w:p w14:paraId="605005D6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lastRenderedPageBreak/>
        <w:t>Certyfikaty  - CE, FCC</w:t>
      </w:r>
    </w:p>
    <w:p w14:paraId="78FCD8AD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Standardy </w:t>
      </w:r>
      <w:proofErr w:type="spellStart"/>
      <w:r>
        <w:rPr>
          <w:lang w:eastAsia="pl-PL"/>
        </w:rPr>
        <w:t>WiFi</w:t>
      </w:r>
      <w:proofErr w:type="spellEnd"/>
      <w:r>
        <w:rPr>
          <w:lang w:eastAsia="pl-PL"/>
        </w:rPr>
        <w:t xml:space="preserve"> 802.11a/b/g, </w:t>
      </w:r>
      <w:proofErr w:type="spellStart"/>
      <w:r>
        <w:rPr>
          <w:lang w:eastAsia="pl-PL"/>
        </w:rPr>
        <w:t>WiFi</w:t>
      </w:r>
      <w:proofErr w:type="spellEnd"/>
      <w:r>
        <w:rPr>
          <w:lang w:eastAsia="pl-PL"/>
        </w:rPr>
        <w:t xml:space="preserve"> 4/</w:t>
      </w:r>
      <w:proofErr w:type="spellStart"/>
      <w:r>
        <w:rPr>
          <w:lang w:eastAsia="pl-PL"/>
        </w:rPr>
        <w:t>WiFi</w:t>
      </w:r>
      <w:proofErr w:type="spellEnd"/>
      <w:r>
        <w:rPr>
          <w:lang w:eastAsia="pl-PL"/>
        </w:rPr>
        <w:t xml:space="preserve"> 5/</w:t>
      </w:r>
      <w:proofErr w:type="spellStart"/>
      <w:r>
        <w:rPr>
          <w:lang w:eastAsia="pl-PL"/>
        </w:rPr>
        <w:t>WiFi</w:t>
      </w:r>
      <w:proofErr w:type="spellEnd"/>
      <w:r>
        <w:rPr>
          <w:lang w:eastAsia="pl-PL"/>
        </w:rPr>
        <w:t xml:space="preserve"> 6</w:t>
      </w:r>
    </w:p>
    <w:p w14:paraId="1711614E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Bezpieczeństwo sieci bezprzewodowej - WPA-PSK, WPA-Enterprise (WPA/WPA2/WPA3)</w:t>
      </w:r>
    </w:p>
    <w:p w14:paraId="10CEBBF0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SSID - 8 na radio</w:t>
      </w:r>
    </w:p>
    <w:p w14:paraId="660CAE6B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VLAN - obsługa 802.1Q</w:t>
      </w:r>
    </w:p>
    <w:p w14:paraId="0F8C1C9C" w14:textId="77777777" w:rsidR="00194F0D" w:rsidRDefault="00194F0D" w:rsidP="00194F0D">
      <w:pPr>
        <w:pStyle w:val="Bezodstpw"/>
        <w:ind w:left="708"/>
        <w:rPr>
          <w:lang w:eastAsia="pl-PL"/>
        </w:rPr>
      </w:pPr>
      <w:proofErr w:type="spellStart"/>
      <w:r>
        <w:rPr>
          <w:lang w:eastAsia="pl-PL"/>
        </w:rPr>
        <w:t>QoS</w:t>
      </w:r>
      <w:proofErr w:type="spellEnd"/>
      <w:r>
        <w:rPr>
          <w:lang w:eastAsia="pl-PL"/>
        </w:rPr>
        <w:t xml:space="preserve"> - Zaawansowany </w:t>
      </w:r>
      <w:proofErr w:type="spellStart"/>
      <w:r>
        <w:rPr>
          <w:lang w:eastAsia="pl-PL"/>
        </w:rPr>
        <w:t>QoS</w:t>
      </w:r>
      <w:proofErr w:type="spellEnd"/>
      <w:r>
        <w:rPr>
          <w:lang w:eastAsia="pl-PL"/>
        </w:rPr>
        <w:t>, Ograniczenie szybkości na użytkownika</w:t>
      </w:r>
    </w:p>
    <w:p w14:paraId="0D324911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Obsługiwana izolacja ruchu gości</w:t>
      </w:r>
    </w:p>
    <w:p w14:paraId="5D29D416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Maksymalna ilość klientów na AP - 350</w:t>
      </w:r>
    </w:p>
    <w:p w14:paraId="28BA31B3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>Obsługiwane szybkości transmisji danych:</w:t>
      </w:r>
    </w:p>
    <w:p w14:paraId="0A11747A" w14:textId="77777777" w:rsidR="00194F0D" w:rsidRDefault="00194F0D" w:rsidP="00194F0D">
      <w:pPr>
        <w:pStyle w:val="Bezodstpw"/>
        <w:ind w:left="708"/>
        <w:rPr>
          <w:lang w:eastAsia="pl-PL"/>
        </w:rPr>
      </w:pPr>
      <w:r>
        <w:rPr>
          <w:lang w:eastAsia="pl-PL"/>
        </w:rPr>
        <w:t xml:space="preserve">802.11a 6, 9, 12, 18, 24, 36, 48, 54 </w:t>
      </w:r>
      <w:proofErr w:type="spellStart"/>
      <w:r>
        <w:rPr>
          <w:lang w:eastAsia="pl-PL"/>
        </w:rPr>
        <w:t>Mbps</w:t>
      </w:r>
      <w:proofErr w:type="spellEnd"/>
    </w:p>
    <w:p w14:paraId="5AAE14A1" w14:textId="77777777" w:rsidR="00194F0D" w:rsidRPr="00194F0D" w:rsidRDefault="00194F0D" w:rsidP="00194F0D">
      <w:pPr>
        <w:pStyle w:val="Bezodstpw"/>
        <w:ind w:left="708"/>
        <w:rPr>
          <w:lang w:val="en-US" w:eastAsia="pl-PL"/>
        </w:rPr>
      </w:pPr>
      <w:r w:rsidRPr="00194F0D">
        <w:rPr>
          <w:lang w:val="en-US" w:eastAsia="pl-PL"/>
        </w:rPr>
        <w:t>802.11b 1, 2, 5.5, 11 Mbps</w:t>
      </w:r>
    </w:p>
    <w:p w14:paraId="635A5A0D" w14:textId="77777777" w:rsidR="00194F0D" w:rsidRPr="00194F0D" w:rsidRDefault="00194F0D" w:rsidP="00194F0D">
      <w:pPr>
        <w:pStyle w:val="Bezodstpw"/>
        <w:ind w:left="708"/>
        <w:rPr>
          <w:lang w:val="en-US" w:eastAsia="pl-PL"/>
        </w:rPr>
      </w:pPr>
      <w:r w:rsidRPr="00194F0D">
        <w:rPr>
          <w:lang w:val="en-US" w:eastAsia="pl-PL"/>
        </w:rPr>
        <w:t>802.11g 6, 9, 12, 18, 24, 36, 48, 54 Mbps</w:t>
      </w:r>
    </w:p>
    <w:p w14:paraId="1C3D7E57" w14:textId="77777777" w:rsidR="00194F0D" w:rsidRPr="00194F0D" w:rsidRDefault="00194F0D" w:rsidP="00194F0D">
      <w:pPr>
        <w:pStyle w:val="Bezodstpw"/>
        <w:ind w:left="708"/>
        <w:rPr>
          <w:lang w:val="en-US" w:eastAsia="pl-PL"/>
        </w:rPr>
      </w:pPr>
      <w:r w:rsidRPr="00194F0D">
        <w:rPr>
          <w:lang w:val="en-US" w:eastAsia="pl-PL"/>
        </w:rPr>
        <w:t>802.11n (</w:t>
      </w:r>
      <w:proofErr w:type="spellStart"/>
      <w:r w:rsidRPr="00194F0D">
        <w:rPr>
          <w:lang w:val="en-US" w:eastAsia="pl-PL"/>
        </w:rPr>
        <w:t>WiFi</w:t>
      </w:r>
      <w:proofErr w:type="spellEnd"/>
      <w:r w:rsidRPr="00194F0D">
        <w:rPr>
          <w:lang w:val="en-US" w:eastAsia="pl-PL"/>
        </w:rPr>
        <w:t xml:space="preserve"> 4) 6,5 Mb/s do 600 Mb/s (MCS0 - MCS31, HT 20/40)</w:t>
      </w:r>
    </w:p>
    <w:p w14:paraId="7E248C5E" w14:textId="77777777" w:rsidR="00194F0D" w:rsidRPr="00194F0D" w:rsidRDefault="00194F0D" w:rsidP="00194F0D">
      <w:pPr>
        <w:pStyle w:val="Bezodstpw"/>
        <w:ind w:left="708"/>
        <w:rPr>
          <w:lang w:val="en-US" w:eastAsia="pl-PL"/>
        </w:rPr>
      </w:pPr>
      <w:r w:rsidRPr="00194F0D">
        <w:rPr>
          <w:lang w:val="en-US" w:eastAsia="pl-PL"/>
        </w:rPr>
        <w:t>802.11ac (</w:t>
      </w:r>
      <w:proofErr w:type="spellStart"/>
      <w:r w:rsidRPr="00194F0D">
        <w:rPr>
          <w:lang w:val="en-US" w:eastAsia="pl-PL"/>
        </w:rPr>
        <w:t>WiFi</w:t>
      </w:r>
      <w:proofErr w:type="spellEnd"/>
      <w:r w:rsidRPr="00194F0D">
        <w:rPr>
          <w:lang w:val="en-US" w:eastAsia="pl-PL"/>
        </w:rPr>
        <w:t xml:space="preserve"> 5) 6,5 Mb/s do 3,4 Gb/s (MCS0 - MCS9 NSS1/2/3/4, VHT 20/40/80/160)</w:t>
      </w:r>
    </w:p>
    <w:p w14:paraId="3C8821EB" w14:textId="5B29FE43" w:rsidR="00F053C6" w:rsidRPr="00194F0D" w:rsidRDefault="00194F0D" w:rsidP="00194F0D">
      <w:pPr>
        <w:pStyle w:val="Bezodstpw"/>
        <w:ind w:left="708"/>
        <w:rPr>
          <w:lang w:val="en-US" w:eastAsia="pl-PL"/>
        </w:rPr>
      </w:pPr>
      <w:r w:rsidRPr="00194F0D">
        <w:rPr>
          <w:lang w:val="en-US" w:eastAsia="pl-PL"/>
        </w:rPr>
        <w:t>802.11ax (</w:t>
      </w:r>
      <w:proofErr w:type="spellStart"/>
      <w:r w:rsidRPr="00194F0D">
        <w:rPr>
          <w:lang w:val="en-US" w:eastAsia="pl-PL"/>
        </w:rPr>
        <w:t>WiFi</w:t>
      </w:r>
      <w:proofErr w:type="spellEnd"/>
      <w:r w:rsidRPr="00194F0D">
        <w:rPr>
          <w:lang w:val="en-US" w:eastAsia="pl-PL"/>
        </w:rPr>
        <w:t xml:space="preserve"> 6) 7,3 Mb/s do 4,8 Gb/s (MCS0 - MCS11 NSS1/2/3/4, HE 20/40/80/160)</w:t>
      </w:r>
    </w:p>
    <w:p w14:paraId="2EC8B3AA" w14:textId="77777777" w:rsidR="005E2D12" w:rsidRPr="005436D1" w:rsidRDefault="005E2D12" w:rsidP="005A2A41">
      <w:pPr>
        <w:rPr>
          <w:lang w:val="en-US" w:eastAsia="pl-PL"/>
        </w:rPr>
      </w:pPr>
    </w:p>
    <w:p w14:paraId="143D36D6" w14:textId="3BCBE819" w:rsidR="005A2A41" w:rsidRPr="00AD1172" w:rsidRDefault="009520C5" w:rsidP="00AD1172">
      <w:pPr>
        <w:rPr>
          <w:b/>
          <w:bCs/>
          <w:lang w:eastAsia="pl-PL"/>
        </w:rPr>
      </w:pPr>
      <w:r w:rsidRPr="005E2D12">
        <w:rPr>
          <w:b/>
          <w:bCs/>
          <w:lang w:eastAsia="pl-PL"/>
        </w:rPr>
        <w:t>3)Punkt dostępowy wysokiej wydajności (</w:t>
      </w:r>
      <w:r w:rsidR="00B17FAA" w:rsidRPr="005E2D12">
        <w:rPr>
          <w:b/>
          <w:bCs/>
          <w:lang w:eastAsia="pl-PL"/>
        </w:rPr>
        <w:t>2 sztuki)</w:t>
      </w:r>
    </w:p>
    <w:p w14:paraId="2F1D68A7" w14:textId="77777777" w:rsidR="005E2D12" w:rsidRDefault="005E2D12" w:rsidP="005E2D12">
      <w:pPr>
        <w:pStyle w:val="Bezodstpw"/>
        <w:ind w:left="708"/>
      </w:pPr>
      <w:r>
        <w:t xml:space="preserve">Wymiary – około 220 x 48 mm </w:t>
      </w:r>
    </w:p>
    <w:p w14:paraId="1644A8E2" w14:textId="77777777" w:rsidR="005E2D12" w:rsidRDefault="005E2D12" w:rsidP="005E2D12">
      <w:pPr>
        <w:pStyle w:val="Bezodstpw"/>
        <w:ind w:left="708"/>
      </w:pPr>
      <w:r>
        <w:t xml:space="preserve">Waga bez mocowania – około 960 g </w:t>
      </w:r>
    </w:p>
    <w:p w14:paraId="630FB440" w14:textId="77777777" w:rsidR="005E2D12" w:rsidRDefault="005E2D12" w:rsidP="005E2D12">
      <w:pPr>
        <w:pStyle w:val="Bezodstpw"/>
        <w:ind w:left="708"/>
      </w:pPr>
      <w:r>
        <w:t>Materiały obudowy - poliwęglan, aluminium</w:t>
      </w:r>
    </w:p>
    <w:p w14:paraId="6C82E665" w14:textId="77777777" w:rsidR="005E2D12" w:rsidRDefault="005E2D12" w:rsidP="005E2D12">
      <w:pPr>
        <w:pStyle w:val="Bezodstpw"/>
        <w:ind w:left="708"/>
      </w:pPr>
      <w:r>
        <w:t>Materiał mocowania Stal nierdzewna (SUS304)</w:t>
      </w:r>
    </w:p>
    <w:p w14:paraId="74CDA726" w14:textId="77777777" w:rsidR="005E2D12" w:rsidRDefault="005E2D12" w:rsidP="005E2D12">
      <w:pPr>
        <w:pStyle w:val="Bezodstpw"/>
        <w:ind w:left="708"/>
      </w:pPr>
      <w:r>
        <w:t>Interfejs sieciowy - port RJ45 2,5GbE</w:t>
      </w:r>
    </w:p>
    <w:p w14:paraId="109263C1" w14:textId="77777777" w:rsidR="005E2D12" w:rsidRDefault="005E2D12" w:rsidP="005E2D12">
      <w:pPr>
        <w:pStyle w:val="Bezodstpw"/>
        <w:ind w:left="708"/>
      </w:pPr>
      <w:r>
        <w:t>Interfejs zarządzania – Ethernet, Bluetooth</w:t>
      </w:r>
    </w:p>
    <w:p w14:paraId="5B099BD5" w14:textId="77777777" w:rsidR="005E2D12" w:rsidRDefault="005E2D12" w:rsidP="005E2D12">
      <w:pPr>
        <w:pStyle w:val="Bezodstpw"/>
        <w:ind w:left="708"/>
      </w:pPr>
      <w:r>
        <w:t xml:space="preserve">Metoda zasilania - </w:t>
      </w:r>
      <w:proofErr w:type="spellStart"/>
      <w:r>
        <w:t>PoE</w:t>
      </w:r>
      <w:proofErr w:type="spellEnd"/>
      <w:r>
        <w:t>+</w:t>
      </w:r>
    </w:p>
    <w:p w14:paraId="1AAC277A" w14:textId="77777777" w:rsidR="005E2D12" w:rsidRDefault="005E2D12" w:rsidP="005E2D12">
      <w:pPr>
        <w:pStyle w:val="Bezodstpw"/>
        <w:ind w:left="708"/>
      </w:pPr>
      <w:r>
        <w:t>Maks. pobór mocy 22 W</w:t>
      </w:r>
    </w:p>
    <w:p w14:paraId="597338C7" w14:textId="77777777" w:rsidR="005E2D12" w:rsidRDefault="005E2D12" w:rsidP="005E2D12">
      <w:pPr>
        <w:pStyle w:val="Bezodstpw"/>
        <w:ind w:left="708"/>
      </w:pPr>
      <w:r>
        <w:t xml:space="preserve">Maks. Moc TX - 2,4 GHz - 22 </w:t>
      </w:r>
      <w:proofErr w:type="spellStart"/>
      <w:r>
        <w:t>dBm</w:t>
      </w:r>
      <w:proofErr w:type="spellEnd"/>
      <w:r>
        <w:t xml:space="preserve">; 5-7 GHz - 26 </w:t>
      </w:r>
      <w:proofErr w:type="spellStart"/>
      <w:r>
        <w:t>dBm</w:t>
      </w:r>
      <w:proofErr w:type="spellEnd"/>
    </w:p>
    <w:p w14:paraId="345612BE" w14:textId="77777777" w:rsidR="005E2D12" w:rsidRDefault="005E2D12" w:rsidP="005E2D12">
      <w:pPr>
        <w:pStyle w:val="Bezodstpw"/>
        <w:ind w:left="708"/>
      </w:pPr>
      <w:r>
        <w:t>MIMO: 2,4 GHz - 2 x 2 (UL MU-MIMO); 5 GHz - 4 x 4 (DL/UL MU-MIMO); 6 GHz -4 x 4 (DL/UL MU-MIMO)</w:t>
      </w:r>
    </w:p>
    <w:p w14:paraId="6519E4CE" w14:textId="77777777" w:rsidR="005E2D12" w:rsidRDefault="005E2D12" w:rsidP="005E2D12">
      <w:pPr>
        <w:pStyle w:val="Bezodstpw"/>
        <w:ind w:left="708"/>
      </w:pPr>
      <w:r>
        <w:t xml:space="preserve">Przepustowość - 2,4 GHz - 573,5 </w:t>
      </w:r>
      <w:proofErr w:type="spellStart"/>
      <w:r>
        <w:t>Mb</w:t>
      </w:r>
      <w:proofErr w:type="spellEnd"/>
      <w:r>
        <w:t xml:space="preserve">/s; 5 GHz - 4,8 </w:t>
      </w:r>
      <w:proofErr w:type="spellStart"/>
      <w:r>
        <w:t>Gb</w:t>
      </w:r>
      <w:proofErr w:type="spellEnd"/>
      <w:r>
        <w:t xml:space="preserve">/s; 6 GHz - 4,8 </w:t>
      </w:r>
      <w:proofErr w:type="spellStart"/>
      <w:r>
        <w:t>Gb</w:t>
      </w:r>
      <w:proofErr w:type="spellEnd"/>
      <w:r>
        <w:t>/s</w:t>
      </w:r>
    </w:p>
    <w:p w14:paraId="2D6B8E40" w14:textId="77777777" w:rsidR="005E2D12" w:rsidRDefault="005E2D12" w:rsidP="005E2D12">
      <w:pPr>
        <w:pStyle w:val="Bezodstpw"/>
        <w:ind w:left="708"/>
      </w:pPr>
      <w:r>
        <w:t xml:space="preserve">Wzmocnienie anteny - 2,4 GHz - 3,2 </w:t>
      </w:r>
      <w:proofErr w:type="spellStart"/>
      <w:r>
        <w:t>dBi</w:t>
      </w:r>
      <w:proofErr w:type="spellEnd"/>
      <w:r>
        <w:t xml:space="preserve">; 5 GHz - 5,3 </w:t>
      </w:r>
      <w:proofErr w:type="spellStart"/>
      <w:r>
        <w:t>dBi</w:t>
      </w:r>
      <w:proofErr w:type="spellEnd"/>
      <w:r>
        <w:t xml:space="preserve">; 6 GHz - 6 </w:t>
      </w:r>
      <w:proofErr w:type="spellStart"/>
      <w:r>
        <w:t>dBi</w:t>
      </w:r>
      <w:proofErr w:type="spellEnd"/>
    </w:p>
    <w:p w14:paraId="123CF7CF" w14:textId="77777777" w:rsidR="005E2D12" w:rsidRDefault="005E2D12" w:rsidP="005E2D12">
      <w:pPr>
        <w:pStyle w:val="Bezodstpw"/>
        <w:ind w:left="708"/>
      </w:pPr>
      <w:r>
        <w:t>Diody LED - Biały/niebieski</w:t>
      </w:r>
    </w:p>
    <w:p w14:paraId="47FB6969" w14:textId="77777777" w:rsidR="005E2D12" w:rsidRDefault="005E2D12" w:rsidP="005E2D12">
      <w:pPr>
        <w:pStyle w:val="Bezodstpw"/>
        <w:ind w:left="708"/>
      </w:pPr>
      <w:r>
        <w:t>Przycisk restartu i przywrócenia ustawień fabrycznych</w:t>
      </w:r>
    </w:p>
    <w:p w14:paraId="1307B73D" w14:textId="77777777" w:rsidR="005E2D12" w:rsidRDefault="005E2D12" w:rsidP="005E2D12">
      <w:pPr>
        <w:pStyle w:val="Bezodstpw"/>
        <w:ind w:left="708"/>
      </w:pPr>
      <w:r>
        <w:t>Montaż na ścianie/suficie (adapter w zestawie)</w:t>
      </w:r>
    </w:p>
    <w:p w14:paraId="2A0D6DB0" w14:textId="77777777" w:rsidR="005E2D12" w:rsidRDefault="005E2D12" w:rsidP="005E2D12">
      <w:pPr>
        <w:pStyle w:val="Bezodstpw"/>
        <w:ind w:left="708"/>
      </w:pPr>
      <w:r>
        <w:t>Temperatura pracy -30 do 60°C</w:t>
      </w:r>
    </w:p>
    <w:p w14:paraId="6035BA33" w14:textId="77777777" w:rsidR="005E2D12" w:rsidRDefault="005E2D12" w:rsidP="005E2D12">
      <w:pPr>
        <w:pStyle w:val="Bezodstpw"/>
        <w:ind w:left="708"/>
      </w:pPr>
      <w:r>
        <w:t>Wilgotność robocza od 5 do 95% bez kondensacji</w:t>
      </w:r>
    </w:p>
    <w:p w14:paraId="08351863" w14:textId="77777777" w:rsidR="005E2D12" w:rsidRDefault="005E2D12" w:rsidP="005E2D12">
      <w:pPr>
        <w:pStyle w:val="Bezodstpw"/>
        <w:ind w:left="708"/>
      </w:pPr>
      <w:r>
        <w:t>Certyfikaty CE, FCC</w:t>
      </w:r>
    </w:p>
    <w:p w14:paraId="77F549FB" w14:textId="77777777" w:rsidR="005E2D12" w:rsidRDefault="005E2D12" w:rsidP="005E2D12">
      <w:pPr>
        <w:pStyle w:val="Bezodstpw"/>
        <w:ind w:left="708"/>
      </w:pPr>
      <w:r>
        <w:t xml:space="preserve">Standardy </w:t>
      </w:r>
      <w:proofErr w:type="spellStart"/>
      <w:r>
        <w:t>WiFi</w:t>
      </w:r>
      <w:proofErr w:type="spellEnd"/>
      <w:r>
        <w:t xml:space="preserve"> 802.11a/b/g / </w:t>
      </w:r>
      <w:proofErr w:type="spellStart"/>
      <w:r>
        <w:t>WiFi</w:t>
      </w:r>
      <w:proofErr w:type="spellEnd"/>
      <w:r>
        <w:t xml:space="preserve"> 4/</w:t>
      </w:r>
      <w:proofErr w:type="spellStart"/>
      <w:r>
        <w:t>WiFi</w:t>
      </w:r>
      <w:proofErr w:type="spellEnd"/>
      <w:r>
        <w:t xml:space="preserve"> 5/</w:t>
      </w:r>
      <w:proofErr w:type="spellStart"/>
      <w:r>
        <w:t>WiFi</w:t>
      </w:r>
      <w:proofErr w:type="spellEnd"/>
      <w:r>
        <w:t xml:space="preserve"> 6/</w:t>
      </w:r>
      <w:proofErr w:type="spellStart"/>
      <w:r>
        <w:t>WiFi</w:t>
      </w:r>
      <w:proofErr w:type="spellEnd"/>
      <w:r>
        <w:t xml:space="preserve"> 6E</w:t>
      </w:r>
    </w:p>
    <w:p w14:paraId="18240EFB" w14:textId="77777777" w:rsidR="005E2D12" w:rsidRDefault="005E2D12" w:rsidP="005E2D12">
      <w:pPr>
        <w:pStyle w:val="Bezodstpw"/>
        <w:ind w:left="708"/>
      </w:pPr>
      <w:r>
        <w:t>Bezpieczeństwo sieci bezprzewodowej  - WPA-PSK, WPA-Enterprise (WPA/WPA2/WPA3)</w:t>
      </w:r>
    </w:p>
    <w:p w14:paraId="3A5F8322" w14:textId="77777777" w:rsidR="005E2D12" w:rsidRDefault="005E2D12" w:rsidP="005E2D12">
      <w:pPr>
        <w:pStyle w:val="Bezodstpw"/>
        <w:ind w:left="708"/>
      </w:pPr>
      <w:r>
        <w:t>SSID 8 na radio</w:t>
      </w:r>
    </w:p>
    <w:p w14:paraId="7D3681EB" w14:textId="77777777" w:rsidR="005E2D12" w:rsidRDefault="005E2D12" w:rsidP="005E2D12">
      <w:pPr>
        <w:pStyle w:val="Bezodstpw"/>
        <w:ind w:left="708"/>
      </w:pPr>
      <w:r>
        <w:t>VLAN  - obsługa 802.1Q</w:t>
      </w:r>
    </w:p>
    <w:p w14:paraId="2F231B05" w14:textId="77777777" w:rsidR="005E2D12" w:rsidRDefault="005E2D12" w:rsidP="005E2D12">
      <w:pPr>
        <w:pStyle w:val="Bezodstpw"/>
        <w:ind w:left="708"/>
      </w:pPr>
      <w:proofErr w:type="spellStart"/>
      <w:r>
        <w:t>QoS</w:t>
      </w:r>
      <w:proofErr w:type="spellEnd"/>
      <w:r>
        <w:t xml:space="preserve"> - Zaawansowane </w:t>
      </w:r>
      <w:proofErr w:type="spellStart"/>
      <w:r>
        <w:t>QoS</w:t>
      </w:r>
      <w:proofErr w:type="spellEnd"/>
      <w:r>
        <w:t>, Ograniczenie szybkości na użytkownika</w:t>
      </w:r>
    </w:p>
    <w:p w14:paraId="70D05206" w14:textId="77777777" w:rsidR="005E2D12" w:rsidRDefault="005E2D12" w:rsidP="005E2D12">
      <w:pPr>
        <w:pStyle w:val="Bezodstpw"/>
        <w:ind w:left="708"/>
      </w:pPr>
      <w:r>
        <w:t>Obsługiwana izolacja ruchu gości</w:t>
      </w:r>
    </w:p>
    <w:p w14:paraId="02E7ADC3" w14:textId="77777777" w:rsidR="005E2D12" w:rsidRDefault="005E2D12" w:rsidP="005E2D12">
      <w:pPr>
        <w:pStyle w:val="Bezodstpw"/>
        <w:ind w:left="708"/>
      </w:pPr>
      <w:r>
        <w:t>Maksymalna ilość klientów na AP – 600</w:t>
      </w:r>
    </w:p>
    <w:p w14:paraId="0D01D5CE" w14:textId="77777777" w:rsidR="005E2D12" w:rsidRPr="005E2D12" w:rsidRDefault="005E2D12" w:rsidP="005E2D12">
      <w:pPr>
        <w:pStyle w:val="Bezodstpw"/>
        <w:ind w:left="708"/>
        <w:rPr>
          <w:lang w:val="en-US"/>
        </w:rPr>
      </w:pPr>
      <w:r w:rsidRPr="005E2D12">
        <w:rPr>
          <w:lang w:val="en-US"/>
        </w:rPr>
        <w:t>802.11a 6, 9, 12, 18, 24, 36, 48, 54 Mbps</w:t>
      </w:r>
    </w:p>
    <w:p w14:paraId="1A73E9A7" w14:textId="77777777" w:rsidR="005E2D12" w:rsidRPr="005E2D12" w:rsidRDefault="005E2D12" w:rsidP="005E2D12">
      <w:pPr>
        <w:pStyle w:val="Bezodstpw"/>
        <w:ind w:left="708"/>
        <w:rPr>
          <w:lang w:val="en-US"/>
        </w:rPr>
      </w:pPr>
      <w:r w:rsidRPr="005E2D12">
        <w:rPr>
          <w:lang w:val="en-US"/>
        </w:rPr>
        <w:t>802.11b 1, 2, 5.5, 11 Mbps</w:t>
      </w:r>
    </w:p>
    <w:p w14:paraId="6BD75D69" w14:textId="77777777" w:rsidR="005E2D12" w:rsidRPr="005E2D12" w:rsidRDefault="005E2D12" w:rsidP="005E2D12">
      <w:pPr>
        <w:pStyle w:val="Bezodstpw"/>
        <w:ind w:left="708"/>
        <w:rPr>
          <w:lang w:val="en-US"/>
        </w:rPr>
      </w:pPr>
      <w:r w:rsidRPr="005E2D12">
        <w:rPr>
          <w:lang w:val="en-US"/>
        </w:rPr>
        <w:t>802.11g 6, 9, 12, 18, 24, 36, 48, 54 Mbps</w:t>
      </w:r>
    </w:p>
    <w:p w14:paraId="4027671D" w14:textId="77777777" w:rsidR="005E2D12" w:rsidRPr="005E2D12" w:rsidRDefault="005E2D12" w:rsidP="005E2D12">
      <w:pPr>
        <w:pStyle w:val="Bezodstpw"/>
        <w:ind w:left="708"/>
        <w:rPr>
          <w:lang w:val="en-US"/>
        </w:rPr>
      </w:pPr>
      <w:r w:rsidRPr="005E2D12">
        <w:rPr>
          <w:lang w:val="en-US"/>
        </w:rPr>
        <w:t>802.11n (</w:t>
      </w:r>
      <w:proofErr w:type="spellStart"/>
      <w:r w:rsidRPr="005E2D12">
        <w:rPr>
          <w:lang w:val="en-US"/>
        </w:rPr>
        <w:t>WiFi</w:t>
      </w:r>
      <w:proofErr w:type="spellEnd"/>
      <w:r w:rsidRPr="005E2D12">
        <w:rPr>
          <w:lang w:val="en-US"/>
        </w:rPr>
        <w:t xml:space="preserve"> 4) 6.5 Mbps do 600 Mbps (MCS0 - MCS31, HT 20/40)</w:t>
      </w:r>
    </w:p>
    <w:p w14:paraId="42AB9D39" w14:textId="77777777" w:rsidR="005E2D12" w:rsidRPr="005E2D12" w:rsidRDefault="005E2D12" w:rsidP="005E2D12">
      <w:pPr>
        <w:pStyle w:val="Bezodstpw"/>
        <w:ind w:left="708"/>
        <w:rPr>
          <w:lang w:val="en-US"/>
        </w:rPr>
      </w:pPr>
      <w:r w:rsidRPr="005E2D12">
        <w:rPr>
          <w:lang w:val="en-US"/>
        </w:rPr>
        <w:t>802.11ac (</w:t>
      </w:r>
      <w:proofErr w:type="spellStart"/>
      <w:r w:rsidRPr="005E2D12">
        <w:rPr>
          <w:lang w:val="en-US"/>
        </w:rPr>
        <w:t>WiFi</w:t>
      </w:r>
      <w:proofErr w:type="spellEnd"/>
      <w:r w:rsidRPr="005E2D12">
        <w:rPr>
          <w:lang w:val="en-US"/>
        </w:rPr>
        <w:t xml:space="preserve"> 5) 6.5 Mbps do 3.4 Gbps (MCS0 - MCS9 NSS1/2/3/4, VHT 20/40/80/160)</w:t>
      </w:r>
    </w:p>
    <w:p w14:paraId="3944C5C5" w14:textId="4CBB7DCE" w:rsidR="00284AF0" w:rsidRPr="005E2D12" w:rsidRDefault="005E2D12" w:rsidP="005E2D12">
      <w:pPr>
        <w:pStyle w:val="Bezodstpw"/>
        <w:ind w:left="708"/>
        <w:rPr>
          <w:lang w:val="en-US"/>
        </w:rPr>
      </w:pPr>
      <w:r w:rsidRPr="005E2D12">
        <w:rPr>
          <w:lang w:val="en-US"/>
        </w:rPr>
        <w:t>802.11ax (</w:t>
      </w:r>
      <w:proofErr w:type="spellStart"/>
      <w:r w:rsidRPr="005E2D12">
        <w:rPr>
          <w:lang w:val="en-US"/>
        </w:rPr>
        <w:t>WiFi</w:t>
      </w:r>
      <w:proofErr w:type="spellEnd"/>
      <w:r w:rsidRPr="005E2D12">
        <w:rPr>
          <w:lang w:val="en-US"/>
        </w:rPr>
        <w:t xml:space="preserve"> 6/6E) 7.3 Mbps do 4.8 Gbps (MCS0 - MCS11 NSS1/2/3/4, HE 20/40/80/160)</w:t>
      </w:r>
    </w:p>
    <w:sectPr w:rsidR="00284AF0" w:rsidRPr="005E2D12" w:rsidSect="00D611CC">
      <w:headerReference w:type="default" r:id="rId7"/>
      <w:footerReference w:type="default" r:id="rId8"/>
      <w:pgSz w:w="11906" w:h="16838" w:code="9"/>
      <w:pgMar w:top="1560" w:right="1077" w:bottom="1560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09FF" w14:textId="77777777" w:rsidR="00DC3565" w:rsidRDefault="00DC3565" w:rsidP="00DC3565">
      <w:pPr>
        <w:spacing w:after="0"/>
      </w:pPr>
      <w:r>
        <w:separator/>
      </w:r>
    </w:p>
  </w:endnote>
  <w:endnote w:type="continuationSeparator" w:id="0">
    <w:p w14:paraId="37827D56" w14:textId="77777777" w:rsidR="00DC3565" w:rsidRDefault="00DC3565" w:rsidP="00DC35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3888044"/>
      <w:docPartObj>
        <w:docPartGallery w:val="Page Numbers (Bottom of Page)"/>
        <w:docPartUnique/>
      </w:docPartObj>
    </w:sdtPr>
    <w:sdtEndPr/>
    <w:sdtContent>
      <w:p w14:paraId="5DE1A3AA" w14:textId="77777777" w:rsidR="00E7281F" w:rsidRDefault="00E7281F" w:rsidP="0068628E">
        <w:pPr>
          <w:pStyle w:val="Stopka"/>
          <w:tabs>
            <w:tab w:val="clear" w:pos="9072"/>
            <w:tab w:val="right" w:pos="9746"/>
          </w:tabs>
          <w:jc w:val="center"/>
          <w:rPr>
            <w:sz w:val="20"/>
            <w:szCs w:val="20"/>
          </w:rPr>
        </w:pPr>
      </w:p>
      <w:p w14:paraId="3450959D" w14:textId="77777777" w:rsidR="00E7281F" w:rsidRPr="003B584C" w:rsidRDefault="009E5A79" w:rsidP="0068628E">
        <w:pPr>
          <w:pStyle w:val="Stopka"/>
          <w:tabs>
            <w:tab w:val="clear" w:pos="9072"/>
            <w:tab w:val="right" w:pos="9746"/>
          </w:tabs>
          <w:jc w:val="right"/>
          <w:rPr>
            <w:sz w:val="20"/>
            <w:szCs w:val="20"/>
          </w:rPr>
        </w:pPr>
        <w:r w:rsidRPr="00507003">
          <w:rPr>
            <w:sz w:val="20"/>
            <w:szCs w:val="20"/>
          </w:rPr>
          <w:t xml:space="preserve">Strona | </w:t>
        </w:r>
        <w:r w:rsidRPr="00507003">
          <w:rPr>
            <w:sz w:val="20"/>
            <w:szCs w:val="20"/>
          </w:rPr>
          <w:fldChar w:fldCharType="begin"/>
        </w:r>
        <w:r w:rsidRPr="00507003">
          <w:rPr>
            <w:sz w:val="20"/>
            <w:szCs w:val="20"/>
          </w:rPr>
          <w:instrText>PAGE   \* MERGEFORMAT</w:instrText>
        </w:r>
        <w:r w:rsidRPr="0050700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07003">
          <w:rPr>
            <w:sz w:val="20"/>
            <w:szCs w:val="20"/>
          </w:rPr>
          <w:fldChar w:fldCharType="end"/>
        </w:r>
        <w:r w:rsidRPr="00507003">
          <w:rPr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07D5" w14:textId="77777777" w:rsidR="00DC3565" w:rsidRDefault="00DC3565" w:rsidP="00DC3565">
      <w:pPr>
        <w:spacing w:after="0"/>
      </w:pPr>
      <w:r>
        <w:separator/>
      </w:r>
    </w:p>
  </w:footnote>
  <w:footnote w:type="continuationSeparator" w:id="0">
    <w:p w14:paraId="5BB78CB1" w14:textId="77777777" w:rsidR="00DC3565" w:rsidRDefault="00DC3565" w:rsidP="00DC35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CB2F" w14:textId="4F6617E4" w:rsidR="00B77469" w:rsidRPr="002E524B" w:rsidRDefault="00B77469" w:rsidP="00B77469">
    <w:pPr>
      <w:pStyle w:val="Nagwek"/>
      <w:jc w:val="right"/>
    </w:pPr>
    <w:r>
      <w:t>Załącznik nr 3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04789FC" wp14:editId="0385866E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KA-CZL-DZP.261.1.59.2023</w:t>
    </w:r>
  </w:p>
  <w:p w14:paraId="0B06A4DA" w14:textId="77777777" w:rsidR="00B77469" w:rsidRDefault="00B77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9FA"/>
    <w:multiLevelType w:val="hybridMultilevel"/>
    <w:tmpl w:val="C6485B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022136"/>
    <w:multiLevelType w:val="hybridMultilevel"/>
    <w:tmpl w:val="8E06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4F93"/>
    <w:multiLevelType w:val="hybridMultilevel"/>
    <w:tmpl w:val="202A4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45D7"/>
    <w:multiLevelType w:val="hybridMultilevel"/>
    <w:tmpl w:val="152A4308"/>
    <w:lvl w:ilvl="0" w:tplc="F3DCC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799"/>
    <w:multiLevelType w:val="hybridMultilevel"/>
    <w:tmpl w:val="E1BEC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7B1"/>
    <w:multiLevelType w:val="hybridMultilevel"/>
    <w:tmpl w:val="2CA66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51EF"/>
    <w:multiLevelType w:val="hybridMultilevel"/>
    <w:tmpl w:val="225A608E"/>
    <w:lvl w:ilvl="0" w:tplc="E6D62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D2BC8"/>
    <w:multiLevelType w:val="hybridMultilevel"/>
    <w:tmpl w:val="B99C3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D58A8"/>
    <w:multiLevelType w:val="hybridMultilevel"/>
    <w:tmpl w:val="00A4F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00094"/>
    <w:multiLevelType w:val="hybridMultilevel"/>
    <w:tmpl w:val="D3F4B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272348"/>
    <w:multiLevelType w:val="hybridMultilevel"/>
    <w:tmpl w:val="8C82F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540B3"/>
    <w:multiLevelType w:val="hybridMultilevel"/>
    <w:tmpl w:val="A1AE3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A7E9F"/>
    <w:multiLevelType w:val="hybridMultilevel"/>
    <w:tmpl w:val="F0CC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612E3"/>
    <w:multiLevelType w:val="hybridMultilevel"/>
    <w:tmpl w:val="9982884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08738F8"/>
    <w:multiLevelType w:val="hybridMultilevel"/>
    <w:tmpl w:val="8D8CAD40"/>
    <w:lvl w:ilvl="0" w:tplc="5B52C92E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24B45"/>
    <w:multiLevelType w:val="hybridMultilevel"/>
    <w:tmpl w:val="A392A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1898"/>
    <w:multiLevelType w:val="hybridMultilevel"/>
    <w:tmpl w:val="647432A8"/>
    <w:lvl w:ilvl="0" w:tplc="C9E293F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22580">
    <w:abstractNumId w:val="16"/>
  </w:num>
  <w:num w:numId="2" w16cid:durableId="64229738">
    <w:abstractNumId w:val="14"/>
  </w:num>
  <w:num w:numId="3" w16cid:durableId="1387488976">
    <w:abstractNumId w:val="2"/>
  </w:num>
  <w:num w:numId="4" w16cid:durableId="2099977030">
    <w:abstractNumId w:val="13"/>
  </w:num>
  <w:num w:numId="5" w16cid:durableId="1905141853">
    <w:abstractNumId w:val="1"/>
  </w:num>
  <w:num w:numId="6" w16cid:durableId="939411791">
    <w:abstractNumId w:val="0"/>
  </w:num>
  <w:num w:numId="7" w16cid:durableId="727340959">
    <w:abstractNumId w:val="15"/>
  </w:num>
  <w:num w:numId="8" w16cid:durableId="1214079167">
    <w:abstractNumId w:val="4"/>
  </w:num>
  <w:num w:numId="9" w16cid:durableId="1527404552">
    <w:abstractNumId w:val="10"/>
  </w:num>
  <w:num w:numId="10" w16cid:durableId="1989047569">
    <w:abstractNumId w:val="6"/>
  </w:num>
  <w:num w:numId="11" w16cid:durableId="1412504407">
    <w:abstractNumId w:val="3"/>
  </w:num>
  <w:num w:numId="12" w16cid:durableId="46610196">
    <w:abstractNumId w:val="11"/>
  </w:num>
  <w:num w:numId="13" w16cid:durableId="1131169497">
    <w:abstractNumId w:val="7"/>
  </w:num>
  <w:num w:numId="14" w16cid:durableId="1175652812">
    <w:abstractNumId w:val="8"/>
  </w:num>
  <w:num w:numId="15" w16cid:durableId="171721864">
    <w:abstractNumId w:val="9"/>
  </w:num>
  <w:num w:numId="16" w16cid:durableId="724639716">
    <w:abstractNumId w:val="5"/>
  </w:num>
  <w:num w:numId="17" w16cid:durableId="3355015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2B"/>
    <w:rsid w:val="000379F2"/>
    <w:rsid w:val="000420A2"/>
    <w:rsid w:val="00045116"/>
    <w:rsid w:val="000A62F5"/>
    <w:rsid w:val="000B078E"/>
    <w:rsid w:val="000C36CE"/>
    <w:rsid w:val="001315EA"/>
    <w:rsid w:val="00137DEF"/>
    <w:rsid w:val="00150769"/>
    <w:rsid w:val="0017193A"/>
    <w:rsid w:val="00172D33"/>
    <w:rsid w:val="00194F0D"/>
    <w:rsid w:val="001A0078"/>
    <w:rsid w:val="001A06BB"/>
    <w:rsid w:val="001B1333"/>
    <w:rsid w:val="001D4583"/>
    <w:rsid w:val="001E7AE5"/>
    <w:rsid w:val="001F44A5"/>
    <w:rsid w:val="00201958"/>
    <w:rsid w:val="00202A2C"/>
    <w:rsid w:val="0022347D"/>
    <w:rsid w:val="00226B6D"/>
    <w:rsid w:val="00234215"/>
    <w:rsid w:val="0023670C"/>
    <w:rsid w:val="0023738D"/>
    <w:rsid w:val="00244798"/>
    <w:rsid w:val="00253AA1"/>
    <w:rsid w:val="00265209"/>
    <w:rsid w:val="00281963"/>
    <w:rsid w:val="00284AF0"/>
    <w:rsid w:val="002C1B87"/>
    <w:rsid w:val="00305C5F"/>
    <w:rsid w:val="00315044"/>
    <w:rsid w:val="0033300A"/>
    <w:rsid w:val="003608C9"/>
    <w:rsid w:val="00382AB8"/>
    <w:rsid w:val="00394572"/>
    <w:rsid w:val="003A0A2E"/>
    <w:rsid w:val="003C5348"/>
    <w:rsid w:val="003E54A6"/>
    <w:rsid w:val="003F2078"/>
    <w:rsid w:val="003F6DBA"/>
    <w:rsid w:val="00432565"/>
    <w:rsid w:val="00445704"/>
    <w:rsid w:val="00450BF6"/>
    <w:rsid w:val="00470CDB"/>
    <w:rsid w:val="00481883"/>
    <w:rsid w:val="00490EEB"/>
    <w:rsid w:val="00494567"/>
    <w:rsid w:val="00494FF1"/>
    <w:rsid w:val="004C4CF1"/>
    <w:rsid w:val="004C5210"/>
    <w:rsid w:val="004C60FB"/>
    <w:rsid w:val="004D190B"/>
    <w:rsid w:val="004D3C8B"/>
    <w:rsid w:val="004D4CA3"/>
    <w:rsid w:val="004D6EA7"/>
    <w:rsid w:val="004E55BE"/>
    <w:rsid w:val="00500EA9"/>
    <w:rsid w:val="00504240"/>
    <w:rsid w:val="0051115E"/>
    <w:rsid w:val="00514D62"/>
    <w:rsid w:val="005436D1"/>
    <w:rsid w:val="00554AEC"/>
    <w:rsid w:val="00556F3F"/>
    <w:rsid w:val="00557CA3"/>
    <w:rsid w:val="00583237"/>
    <w:rsid w:val="005A2A41"/>
    <w:rsid w:val="005B4A14"/>
    <w:rsid w:val="005C2DBF"/>
    <w:rsid w:val="005C3A33"/>
    <w:rsid w:val="005D0733"/>
    <w:rsid w:val="005E2D12"/>
    <w:rsid w:val="005E7963"/>
    <w:rsid w:val="006441E9"/>
    <w:rsid w:val="006628DB"/>
    <w:rsid w:val="006653F7"/>
    <w:rsid w:val="00685D2B"/>
    <w:rsid w:val="006870C5"/>
    <w:rsid w:val="006B080C"/>
    <w:rsid w:val="006B3D08"/>
    <w:rsid w:val="006E3E77"/>
    <w:rsid w:val="006F4A4A"/>
    <w:rsid w:val="007260DC"/>
    <w:rsid w:val="007407FB"/>
    <w:rsid w:val="00752744"/>
    <w:rsid w:val="00760B09"/>
    <w:rsid w:val="00761C0D"/>
    <w:rsid w:val="00771BCE"/>
    <w:rsid w:val="00793F83"/>
    <w:rsid w:val="007A1490"/>
    <w:rsid w:val="007A29EA"/>
    <w:rsid w:val="007A6A63"/>
    <w:rsid w:val="007B7F87"/>
    <w:rsid w:val="007E7F28"/>
    <w:rsid w:val="0087487C"/>
    <w:rsid w:val="00875DE8"/>
    <w:rsid w:val="008B43AF"/>
    <w:rsid w:val="008E0858"/>
    <w:rsid w:val="008E089D"/>
    <w:rsid w:val="008F0040"/>
    <w:rsid w:val="00922B0D"/>
    <w:rsid w:val="0092346A"/>
    <w:rsid w:val="009249BA"/>
    <w:rsid w:val="00926830"/>
    <w:rsid w:val="00930E3B"/>
    <w:rsid w:val="009310C3"/>
    <w:rsid w:val="00931F4E"/>
    <w:rsid w:val="00946A86"/>
    <w:rsid w:val="009520C5"/>
    <w:rsid w:val="00982A7F"/>
    <w:rsid w:val="00992EC8"/>
    <w:rsid w:val="009A5C2A"/>
    <w:rsid w:val="009E5A79"/>
    <w:rsid w:val="009F3829"/>
    <w:rsid w:val="00A428BF"/>
    <w:rsid w:val="00A743C0"/>
    <w:rsid w:val="00A844C1"/>
    <w:rsid w:val="00AA7B1E"/>
    <w:rsid w:val="00AB695F"/>
    <w:rsid w:val="00AD1172"/>
    <w:rsid w:val="00AE0EE5"/>
    <w:rsid w:val="00AF507B"/>
    <w:rsid w:val="00B002D3"/>
    <w:rsid w:val="00B00CCD"/>
    <w:rsid w:val="00B14F92"/>
    <w:rsid w:val="00B15D7E"/>
    <w:rsid w:val="00B17FAA"/>
    <w:rsid w:val="00B2493E"/>
    <w:rsid w:val="00B76F2B"/>
    <w:rsid w:val="00B77469"/>
    <w:rsid w:val="00BD4868"/>
    <w:rsid w:val="00BE0FFB"/>
    <w:rsid w:val="00BF312D"/>
    <w:rsid w:val="00C11DAE"/>
    <w:rsid w:val="00C253FF"/>
    <w:rsid w:val="00C358EC"/>
    <w:rsid w:val="00CA7FE0"/>
    <w:rsid w:val="00CE31D5"/>
    <w:rsid w:val="00CF148D"/>
    <w:rsid w:val="00CF2CD1"/>
    <w:rsid w:val="00D05A3A"/>
    <w:rsid w:val="00D24F64"/>
    <w:rsid w:val="00D636A7"/>
    <w:rsid w:val="00D96458"/>
    <w:rsid w:val="00D97422"/>
    <w:rsid w:val="00DB3E65"/>
    <w:rsid w:val="00DC3565"/>
    <w:rsid w:val="00DC5A78"/>
    <w:rsid w:val="00DD5B97"/>
    <w:rsid w:val="00DF0626"/>
    <w:rsid w:val="00E1143A"/>
    <w:rsid w:val="00E13A3A"/>
    <w:rsid w:val="00E4564C"/>
    <w:rsid w:val="00E56558"/>
    <w:rsid w:val="00E7281F"/>
    <w:rsid w:val="00E820FC"/>
    <w:rsid w:val="00E86924"/>
    <w:rsid w:val="00EA1425"/>
    <w:rsid w:val="00EA36BE"/>
    <w:rsid w:val="00EB71BD"/>
    <w:rsid w:val="00EC221C"/>
    <w:rsid w:val="00EC38D2"/>
    <w:rsid w:val="00F053C6"/>
    <w:rsid w:val="00F15C06"/>
    <w:rsid w:val="00F43014"/>
    <w:rsid w:val="00F54DF1"/>
    <w:rsid w:val="00F70CDB"/>
    <w:rsid w:val="00F93E97"/>
    <w:rsid w:val="00F969A8"/>
    <w:rsid w:val="00FB4CD0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69DF"/>
  <w15:chartTrackingRefBased/>
  <w15:docId w15:val="{4C8CCC6C-D3A7-4CB2-A8C7-A41A13AC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F2B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76F2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76F2B"/>
  </w:style>
  <w:style w:type="table" w:styleId="Tabela-Siatka">
    <w:name w:val="Table Grid"/>
    <w:basedOn w:val="Standardowy"/>
    <w:uiPriority w:val="39"/>
    <w:rsid w:val="00B1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4F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56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5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565"/>
    <w:rPr>
      <w:vertAlign w:val="superscript"/>
    </w:rPr>
  </w:style>
  <w:style w:type="paragraph" w:styleId="Bezodstpw">
    <w:name w:val="No Spacing"/>
    <w:uiPriority w:val="1"/>
    <w:qFormat/>
    <w:rsid w:val="00194F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B7746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7469"/>
  </w:style>
  <w:style w:type="character" w:styleId="Odwoaniedokomentarza">
    <w:name w:val="annotation reference"/>
    <w:basedOn w:val="Domylnaczcionkaakapitu"/>
    <w:uiPriority w:val="99"/>
    <w:semiHidden/>
    <w:unhideWhenUsed/>
    <w:rsid w:val="00B0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02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02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2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4409</Words>
  <Characters>26458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Miś</dc:creator>
  <cp:keywords/>
  <dc:description/>
  <cp:lastModifiedBy>Jakub Wesołowski</cp:lastModifiedBy>
  <cp:revision>172</cp:revision>
  <dcterms:created xsi:type="dcterms:W3CDTF">2022-10-10T21:32:00Z</dcterms:created>
  <dcterms:modified xsi:type="dcterms:W3CDTF">2023-11-29T08:36:00Z</dcterms:modified>
</cp:coreProperties>
</file>