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77777777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3120" behindDoc="0" locked="0" layoutInCell="1" allowOverlap="1" wp14:anchorId="133C683A" wp14:editId="12060F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901065" cy="63436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2" w:type="dxa"/>
            <w:vAlign w:val="center"/>
          </w:tcPr>
          <w:p w14:paraId="3426EC06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543975F3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B6EC7F7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23FA1CA8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D2A2F46" w14:textId="77777777" w:rsidR="00352382" w:rsidRPr="0063215C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D352E25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Pr="00667F86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375446E5" w14:textId="36270560" w:rsidR="00913B2F" w:rsidRDefault="00913B2F" w:rsidP="00913B2F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Dostawa materiałów </w:t>
      </w:r>
      <w:r w:rsidR="005C5B97">
        <w:rPr>
          <w:rFonts w:ascii="Calibri" w:hAnsi="Calibri" w:cs="Calibri"/>
          <w:b/>
          <w:bCs/>
          <w:i/>
          <w:iCs/>
          <w:color w:val="000000"/>
        </w:rPr>
        <w:t>wykończeniowych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na potrzeby PPDB Sp. z o.o. w ramach realizowanej inwestycji pn.: Utworzenie domu dla matek z małoletnimi dziećmi  i kobiet w ciąży w Powiecie Sokólskim.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63215C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63215C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63215C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63215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63215C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63215C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42A3346F" w:rsidR="00C5334D" w:rsidRPr="0063215C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sz w:val="20"/>
          <w:szCs w:val="20"/>
        </w:rPr>
        <w:t>t</w:t>
      </w:r>
      <w:r w:rsidR="00352382" w:rsidRPr="0063215C">
        <w:rPr>
          <w:rFonts w:asciiTheme="minorHAnsi" w:hAnsiTheme="minorHAnsi" w:cstheme="minorHAnsi"/>
          <w:sz w:val="20"/>
          <w:szCs w:val="20"/>
        </w:rPr>
        <w:t>.</w:t>
      </w:r>
      <w:r w:rsidR="005A7C82" w:rsidRPr="0063215C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63215C">
        <w:rPr>
          <w:rFonts w:asciiTheme="minorHAnsi" w:hAnsiTheme="minorHAnsi" w:cstheme="minorHAnsi"/>
          <w:sz w:val="20"/>
          <w:szCs w:val="20"/>
        </w:rPr>
        <w:t>. Dz.U.202</w:t>
      </w:r>
      <w:r w:rsidR="00913B2F">
        <w:rPr>
          <w:rFonts w:asciiTheme="minorHAnsi" w:hAnsiTheme="minorHAnsi" w:cstheme="minorHAnsi"/>
          <w:sz w:val="20"/>
          <w:szCs w:val="20"/>
        </w:rPr>
        <w:t>3.1605 ze</w:t>
      </w:r>
      <w:r w:rsidR="005A7C82" w:rsidRPr="0063215C">
        <w:rPr>
          <w:rFonts w:asciiTheme="minorHAnsi" w:hAnsiTheme="minorHAnsi" w:cstheme="minorHAnsi"/>
          <w:sz w:val="20"/>
          <w:szCs w:val="20"/>
        </w:rPr>
        <w:t xml:space="preserve"> zm.</w:t>
      </w:r>
      <w:r w:rsidRPr="0063215C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63215C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5138A2" w:rsidRPr="0063215C" w14:paraId="57FFDF9A" w14:textId="77777777" w:rsidTr="009E2F3B">
        <w:tc>
          <w:tcPr>
            <w:tcW w:w="4890" w:type="dxa"/>
          </w:tcPr>
          <w:p w14:paraId="5776483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0448FE45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  <w:r w:rsidRPr="008C79A5">
          <w:rPr>
            <w:rFonts w:ascii="Calibri" w:hAnsi="Calibri"/>
            <w:i/>
            <w:iCs/>
            <w:smallCaps/>
            <w:sz w:val="16"/>
            <w:szCs w:val="16"/>
          </w:rPr>
          <w:t>Rozdział I</w:t>
        </w:r>
        <w:r>
          <w:rPr>
            <w:rFonts w:ascii="Calibri" w:hAnsi="Calibri"/>
            <w:i/>
            <w:iCs/>
            <w:smallCaps/>
            <w:sz w:val="16"/>
            <w:szCs w:val="16"/>
          </w:rPr>
          <w:t>I</w:t>
        </w:r>
        <w:r w:rsidRPr="008C79A5">
          <w:rPr>
            <w:rFonts w:ascii="Calibri" w:hAnsi="Calibri"/>
            <w:i/>
            <w:iCs/>
            <w:smallCaps/>
            <w:sz w:val="16"/>
            <w:szCs w:val="16"/>
          </w:rPr>
          <w:t xml:space="preserve">I. </w:t>
        </w:r>
        <w:r>
          <w:rPr>
            <w:rFonts w:ascii="Calibri" w:hAnsi="Calibri"/>
            <w:i/>
            <w:iCs/>
            <w:smallCaps/>
            <w:sz w:val="16"/>
            <w:szCs w:val="16"/>
          </w:rPr>
          <w:t>Opis Przedmiotu Zamówienia</w:t>
        </w: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222081FF" w:rsidR="00EA4E91" w:rsidRDefault="00EA4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4D571DD6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B97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2280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2023-10-31T08:52:00Z</dcterms:modified>
</cp:coreProperties>
</file>