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1" w:rsidRDefault="00460E51" w:rsidP="00460E51">
      <w:pPr>
        <w:pStyle w:val="western"/>
        <w:spacing w:after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Miechów, dnia 30.05.2019 rok</w:t>
      </w:r>
    </w:p>
    <w:p w:rsidR="00460E51" w:rsidRDefault="00460E51" w:rsidP="00460E51">
      <w:pPr>
        <w:pStyle w:val="western"/>
        <w:spacing w:after="0"/>
        <w:jc w:val="both"/>
        <w:rPr>
          <w:sz w:val="22"/>
          <w:szCs w:val="22"/>
        </w:rPr>
      </w:pPr>
    </w:p>
    <w:p w:rsidR="00460E51" w:rsidRDefault="00460E51" w:rsidP="00460E51">
      <w:pPr>
        <w:pStyle w:val="western"/>
        <w:spacing w:after="0"/>
        <w:jc w:val="both"/>
        <w:rPr>
          <w:sz w:val="22"/>
          <w:szCs w:val="22"/>
        </w:rPr>
      </w:pPr>
    </w:p>
    <w:p w:rsidR="00460E51" w:rsidRDefault="00460E51" w:rsidP="00460E51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>Nr sprawy 19/2019</w:t>
      </w:r>
      <w:r>
        <w:rPr>
          <w:rFonts w:ascii="Times New Roman" w:eastAsia="Tahoma" w:hAnsi="Times New Roman"/>
          <w:i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ahoma" w:hAnsi="Times New Roman"/>
          <w:i/>
          <w:sz w:val="22"/>
          <w:szCs w:val="22"/>
        </w:rPr>
        <w:t>Nr sprawy 19/2019 –</w:t>
      </w:r>
      <w:r>
        <w:rPr>
          <w:rFonts w:ascii="Times New Roman" w:hAnsi="Times New Roman"/>
          <w:i/>
          <w:sz w:val="22"/>
          <w:szCs w:val="22"/>
        </w:rPr>
        <w:t xml:space="preserve"> Dostawa i instalacja stacjonarnego aparatu RTG, mobilnego aparatu RTG, systemu </w:t>
      </w:r>
      <w:proofErr w:type="spellStart"/>
      <w:r>
        <w:rPr>
          <w:rFonts w:ascii="Times New Roman" w:hAnsi="Times New Roman"/>
          <w:i/>
          <w:sz w:val="22"/>
          <w:szCs w:val="22"/>
        </w:rPr>
        <w:t>ucyfrowienia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pracowni RTG (CR i DR) oraz systemu archiwizacji, dystrybucji i prezentacji obrazów.</w:t>
      </w: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Dziennik Urzędowy Unii Europejskiej: Ogłoszenie nr 2019/S 084-198892. </w:t>
      </w: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fax. 41 38 20 342, email: </w:t>
      </w:r>
      <w:hyperlink r:id="rId5" w:history="1">
        <w:r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460E51" w:rsidRDefault="00460E51" w:rsidP="00460E51">
      <w:pPr>
        <w:jc w:val="both"/>
        <w:rPr>
          <w:rFonts w:ascii="Times New Roman" w:hAnsi="Times New Roman"/>
          <w:b/>
          <w:sz w:val="22"/>
          <w:szCs w:val="22"/>
        </w:rPr>
      </w:pPr>
    </w:p>
    <w:p w:rsidR="00460E51" w:rsidRDefault="00460E51" w:rsidP="00460E5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</w:t>
      </w:r>
    </w:p>
    <w:p w:rsidR="00460E51" w:rsidRDefault="00460E51" w:rsidP="00460E5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 otwarcia ofert dotycząca w/w postępowania</w:t>
      </w:r>
      <w:r>
        <w:rPr>
          <w:rFonts w:ascii="Times New Roman" w:hAnsi="Times New Roman"/>
          <w:sz w:val="22"/>
          <w:szCs w:val="22"/>
        </w:rPr>
        <w:t>.</w:t>
      </w: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 U. z 2018 r. poz. 1986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Zamawiający informuje:</w:t>
      </w: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</w:p>
    <w:p w:rsidR="00460E51" w:rsidRDefault="00460E51" w:rsidP="00460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Kwota jaką Szpital św. Anny przeznaczył na realizację przedmiotu zamówienia. </w:t>
      </w:r>
    </w:p>
    <w:p w:rsidR="00460E51" w:rsidRDefault="00460E51" w:rsidP="00460E51">
      <w:pPr>
        <w:spacing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Całkowita szacunkowa wartość zamówienia zgodnie z art. 32 ustawy PZP wynosi </w:t>
      </w:r>
      <w:r>
        <w:rPr>
          <w:rFonts w:ascii="Times New Roman" w:hAnsi="Times New Roman"/>
          <w:b/>
          <w:kern w:val="2"/>
          <w:sz w:val="24"/>
          <w:szCs w:val="24"/>
        </w:rPr>
        <w:t>1 370 000,00</w:t>
      </w:r>
      <w:r>
        <w:rPr>
          <w:rFonts w:ascii="Times New Roman" w:hAnsi="Times New Roman"/>
          <w:kern w:val="2"/>
          <w:sz w:val="24"/>
          <w:szCs w:val="24"/>
        </w:rPr>
        <w:t xml:space="preserve">  złotych netto , co stanowi  </w:t>
      </w:r>
      <w:r>
        <w:rPr>
          <w:rFonts w:ascii="Times New Roman" w:hAnsi="Times New Roman"/>
          <w:b/>
          <w:kern w:val="2"/>
          <w:sz w:val="24"/>
          <w:szCs w:val="24"/>
        </w:rPr>
        <w:t>317 740,1025</w:t>
      </w:r>
      <w:r>
        <w:rPr>
          <w:rFonts w:ascii="Times New Roman" w:hAnsi="Times New Roman"/>
          <w:kern w:val="2"/>
          <w:sz w:val="24"/>
          <w:szCs w:val="24"/>
        </w:rPr>
        <w:t xml:space="preserve"> euro.</w:t>
      </w:r>
    </w:p>
    <w:p w:rsidR="00460E51" w:rsidRDefault="00460E51" w:rsidP="00460E51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i instalacja stacjonarnego aparatu RTG za kwotę </w:t>
      </w:r>
      <w:r>
        <w:rPr>
          <w:rFonts w:ascii="Times New Roman" w:hAnsi="Times New Roman" w:cs="Times New Roman"/>
          <w:b/>
          <w:bCs/>
          <w:sz w:val="24"/>
          <w:szCs w:val="24"/>
        </w:rPr>
        <w:t>760 000,00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 netto, </w:t>
      </w:r>
    </w:p>
    <w:p w:rsidR="00460E51" w:rsidRDefault="00460E51" w:rsidP="00460E51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dostawa mobilnego aparatu RTG </w:t>
      </w:r>
      <w:r>
        <w:rPr>
          <w:rFonts w:ascii="Times New Roman" w:hAnsi="Times New Roman" w:cs="Times New Roman"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 netto,</w:t>
      </w:r>
    </w:p>
    <w:p w:rsidR="00460E51" w:rsidRDefault="00460E51" w:rsidP="00460E51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dostawa systemu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ucyfrowienia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pracowni RTG (CR i DR) wraz z systemem archiwizacji, dystrybucji i prezentacji obrazów </w:t>
      </w:r>
      <w:r>
        <w:rPr>
          <w:rFonts w:ascii="Times New Roman" w:hAnsi="Times New Roman" w:cs="Times New Roman"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b/>
          <w:bCs/>
          <w:sz w:val="24"/>
          <w:szCs w:val="24"/>
        </w:rPr>
        <w:t>530 000,00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 netto, </w:t>
      </w:r>
    </w:p>
    <w:p w:rsidR="00460E51" w:rsidRDefault="00460E51" w:rsidP="00460E51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wartość oferty ogółem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a+b+c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b/>
          <w:bCs/>
          <w:sz w:val="24"/>
          <w:szCs w:val="24"/>
        </w:rPr>
        <w:t>1 370 000,00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 netto. </w:t>
      </w:r>
    </w:p>
    <w:p w:rsidR="00460E51" w:rsidRDefault="00460E51" w:rsidP="00460E51">
      <w:pPr>
        <w:widowControl/>
        <w:autoSpaceDE/>
        <w:autoSpaceDN w:val="0"/>
        <w:jc w:val="both"/>
        <w:rPr>
          <w:rFonts w:ascii="Times New Roman" w:eastAsia="Tahoma" w:hAnsi="Times New Roman"/>
          <w:sz w:val="22"/>
          <w:szCs w:val="22"/>
        </w:rPr>
      </w:pPr>
    </w:p>
    <w:p w:rsidR="00460E51" w:rsidRDefault="00460E51" w:rsidP="00460E51">
      <w:pPr>
        <w:widowControl/>
        <w:autoSpaceDE/>
        <w:autoSpaceDN w:val="0"/>
        <w:jc w:val="both"/>
        <w:rPr>
          <w:rFonts w:ascii="Times New Roman" w:eastAsia="Tahoma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>Do w/w/ wartości doliczyć podatek VAT.</w:t>
      </w:r>
    </w:p>
    <w:p w:rsidR="00460E51" w:rsidRDefault="00460E51" w:rsidP="00460E51">
      <w:pPr>
        <w:widowControl/>
        <w:autoSpaceDE/>
        <w:autoSpaceDN w:val="0"/>
        <w:jc w:val="both"/>
        <w:rPr>
          <w:rFonts w:ascii="Times New Roman" w:eastAsia="Tahoma" w:hAnsi="Times New Roman"/>
          <w:sz w:val="22"/>
          <w:szCs w:val="22"/>
        </w:rPr>
      </w:pPr>
    </w:p>
    <w:p w:rsidR="00460E51" w:rsidRDefault="00460E51" w:rsidP="00460E5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Firmy i adresy wykonawcy, który złożył ofertę w terminie oraz cena i inne kryteria zawarte w ofercie: </w:t>
      </w:r>
    </w:p>
    <w:p w:rsidR="00460E51" w:rsidRDefault="00460E51" w:rsidP="00460E51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97"/>
        <w:gridCol w:w="2488"/>
        <w:gridCol w:w="6095"/>
      </w:tblGrid>
      <w:tr w:rsidR="00460E51" w:rsidTr="00460E5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51" w:rsidRDefault="00460E5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51" w:rsidRDefault="00460E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E51" w:rsidRDefault="00460E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pl-PL"/>
              </w:rPr>
              <w:t>Cena, okres gwarancji</w:t>
            </w:r>
          </w:p>
        </w:tc>
      </w:tr>
      <w:tr w:rsidR="00460E51" w:rsidTr="00460E5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51" w:rsidRDefault="00460E51">
            <w:pPr>
              <w:rPr>
                <w:rFonts w:ascii="Times New Roman" w:hAnsi="Times New Roman"/>
              </w:rPr>
            </w:pPr>
          </w:p>
          <w:p w:rsidR="00460E51" w:rsidRDefault="00460E51">
            <w:pPr>
              <w:rPr>
                <w:rFonts w:ascii="Times New Roman" w:hAnsi="Times New Roman"/>
              </w:rPr>
            </w:pPr>
          </w:p>
          <w:p w:rsidR="00460E51" w:rsidRDefault="00460E51">
            <w:pPr>
              <w:rPr>
                <w:rFonts w:ascii="Times New Roman" w:hAnsi="Times New Roman"/>
              </w:rPr>
            </w:pPr>
          </w:p>
          <w:p w:rsidR="00460E51" w:rsidRDefault="00460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51" w:rsidRDefault="00460E51">
            <w:pPr>
              <w:rPr>
                <w:rFonts w:ascii="Times New Roman" w:hAnsi="Times New Roman"/>
              </w:rPr>
            </w:pPr>
          </w:p>
          <w:p w:rsidR="00460E51" w:rsidRDefault="00460E51">
            <w:pPr>
              <w:pStyle w:val="Default"/>
            </w:pPr>
          </w:p>
          <w:p w:rsidR="00460E51" w:rsidRDefault="00460E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MIRO Sp. z o.o.</w:t>
            </w:r>
          </w:p>
          <w:p w:rsidR="00460E51" w:rsidRDefault="00460E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Mińska 25B lok. U1</w:t>
            </w:r>
          </w:p>
          <w:p w:rsidR="00460E51" w:rsidRDefault="00460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 03-808</w:t>
            </w:r>
          </w:p>
          <w:p w:rsidR="00460E51" w:rsidRDefault="00460E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>Oferują wykonanie przedmiotu zamówienia: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a) dostawa i instalacja stacjonarnego aparatu RTG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751.851,85 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siedemset pięćdziesiąt jeden tysięcy osiemset pięćdziesiąt jeden zł 85/100 gr. netto), co stanowi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812.000,00 złotych brutto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osiemset dwanaście tysięcy złotych 00/100 gr.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b) dostawa mobilnego aparatu RTG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79.629,63 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siedemdziesiąt dziewięć tysięcy sześćset dwadzieścia dziewięć złotych 63/100 gr. netto), co stanowi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 xml:space="preserve">86.000,00 złotych brutto 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>(słownie: osiemdziesiąt sześć tysięcy złotych 00/100 gr.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c) dostawa systemu </w:t>
            </w:r>
            <w:proofErr w:type="spellStart"/>
            <w:r w:rsidRPr="00460E51">
              <w:rPr>
                <w:rFonts w:ascii="Times New Roman" w:hAnsi="Times New Roman"/>
                <w:sz w:val="22"/>
                <w:szCs w:val="22"/>
              </w:rPr>
              <w:t>ucyfrowienia</w:t>
            </w:r>
            <w:proofErr w:type="spellEnd"/>
            <w:r w:rsidRPr="00460E51">
              <w:rPr>
                <w:rFonts w:ascii="Times New Roman" w:hAnsi="Times New Roman"/>
                <w:sz w:val="22"/>
                <w:szCs w:val="22"/>
              </w:rPr>
              <w:t xml:space="preserve"> pracowni RTG (CR i DR) wraz z systemem archiwizacji, dystrybucji i prezentacji obrazów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525.754,88 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pięćset dwadzieścia </w:t>
            </w:r>
            <w:r w:rsidRPr="00460E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pięć tysięcy siedemset pięćdziesiąt cztery zł 88/100 gr. netto), co stanowi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600.986,00 złotych brutto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sześćset tysięcy dziewięćset osiemdziesiąt sześć złotych 00/100 gr.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>d) wartość oferty ogółem (</w:t>
            </w:r>
            <w:proofErr w:type="spellStart"/>
            <w:r w:rsidRPr="00460E51">
              <w:rPr>
                <w:rFonts w:ascii="Times New Roman" w:hAnsi="Times New Roman"/>
                <w:sz w:val="22"/>
                <w:szCs w:val="22"/>
              </w:rPr>
              <w:t>a+b+c</w:t>
            </w:r>
            <w:proofErr w:type="spellEnd"/>
            <w:r w:rsidRPr="00460E51">
              <w:rPr>
                <w:rFonts w:ascii="Times New Roman" w:hAnsi="Times New Roman"/>
                <w:sz w:val="22"/>
                <w:szCs w:val="22"/>
              </w:rPr>
              <w:t xml:space="preserve">)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1.357.236,36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jeden milion trzysta pięćdziesiąt siedem tysięcy dwieście trzydzieści sześć złotych 36/100 gr. netto), co stanowi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1.498.986,00 złotych brutto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jeden milion czterysta dziewięćdziesiąt osiem tysięcy dziewięćset osiemdziesiąt sześć złotych 00/100 gr.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e) okres gwarancji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30 miesięcy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60E51" w:rsidTr="00460E5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51" w:rsidRDefault="00460E51">
            <w:pPr>
              <w:rPr>
                <w:rFonts w:ascii="Times New Roman" w:hAnsi="Times New Roman"/>
              </w:rPr>
            </w:pPr>
          </w:p>
          <w:p w:rsidR="00460E51" w:rsidRDefault="00460E51">
            <w:pPr>
              <w:rPr>
                <w:rFonts w:ascii="Times New Roman" w:hAnsi="Times New Roman"/>
              </w:rPr>
            </w:pPr>
          </w:p>
          <w:p w:rsidR="00460E51" w:rsidRDefault="00460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51" w:rsidRDefault="00460E5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60E51" w:rsidRDefault="00460E5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Medix</w:t>
            </w:r>
            <w:proofErr w:type="spellEnd"/>
          </w:p>
          <w:p w:rsidR="00460E51" w:rsidRDefault="00460E5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Sławomir Szwed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Spółka komandytowa</w:t>
            </w:r>
          </w:p>
          <w:p w:rsidR="00460E51" w:rsidRDefault="00460E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ul. Kokoryczki 18</w:t>
            </w:r>
          </w:p>
          <w:p w:rsidR="00460E51" w:rsidRDefault="00460E51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04-191 Warszawa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>Oferują wykonanie przedmiotu zamówienia: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a) dostawa i instalacja stacjonarnego aparatu RTG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645 200,00 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sześćset czterdzieści pięć tysięcy dwieście złotych netto), co stanowi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699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861,00 złotych brutto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sześćset dziewięćdziesiąt dziewięć tysięcy osiemset sześćdziesiąt jeden złotych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b) dostawa mobilnego aparatu RTG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78 500,00 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siedemdziesiąt osiem tysięcy pięćset złotych netto), co stanowi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84 780,00 złotych brutto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osiemdziesiąt cztery tysiące siedemset osiemdziesiąt złotych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c) dostawa systemu </w:t>
            </w:r>
            <w:proofErr w:type="spellStart"/>
            <w:r w:rsidRPr="00460E51">
              <w:rPr>
                <w:rFonts w:ascii="Times New Roman" w:hAnsi="Times New Roman"/>
                <w:sz w:val="22"/>
                <w:szCs w:val="22"/>
              </w:rPr>
              <w:t>ucyfrowienia</w:t>
            </w:r>
            <w:proofErr w:type="spellEnd"/>
            <w:r w:rsidRPr="00460E51">
              <w:rPr>
                <w:rFonts w:ascii="Times New Roman" w:hAnsi="Times New Roman"/>
                <w:sz w:val="22"/>
                <w:szCs w:val="22"/>
              </w:rPr>
              <w:t xml:space="preserve"> pracowni RTG (CR i DR) wraz z systemem archiwizacji, dystrybucji i prezentacji obrazów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513 000,00 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pięćset trzynaście tysięcy złotych netto), co stanowi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595 290,00 złotych brutto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pięćset dziewięćdziesiąt pięć tysięcy dwieście dziewięćdziesiąt złotych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>d) wartość oferty ogółem (</w:t>
            </w:r>
            <w:proofErr w:type="spellStart"/>
            <w:r w:rsidRPr="00460E51">
              <w:rPr>
                <w:rFonts w:ascii="Times New Roman" w:hAnsi="Times New Roman"/>
                <w:sz w:val="22"/>
                <w:szCs w:val="22"/>
              </w:rPr>
              <w:t>a+b+c</w:t>
            </w:r>
            <w:proofErr w:type="spellEnd"/>
            <w:r w:rsidRPr="00460E51">
              <w:rPr>
                <w:rFonts w:ascii="Times New Roman" w:hAnsi="Times New Roman"/>
                <w:sz w:val="22"/>
                <w:szCs w:val="22"/>
              </w:rPr>
              <w:t xml:space="preserve">) za kwotę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1 236 700,00 złotych netto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jeden milion dwieście trzydzieści sześć tysięcy siedemset złotych netto), co stanowi 1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379 931,00 złotych brutto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 xml:space="preserve"> (słownie: jeden milion trzysta siedemdziesiąt dziewięć tysięcy dziewięćset trzydzieści jeden złotych brutto),</w:t>
            </w: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0E51" w:rsidRPr="00460E51" w:rsidRDefault="00460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E51">
              <w:rPr>
                <w:rFonts w:ascii="Times New Roman" w:hAnsi="Times New Roman"/>
                <w:sz w:val="22"/>
                <w:szCs w:val="22"/>
              </w:rPr>
              <w:t xml:space="preserve">e) okres gwarancji </w:t>
            </w:r>
            <w:r w:rsidRPr="00460E51">
              <w:rPr>
                <w:rFonts w:ascii="Times New Roman" w:hAnsi="Times New Roman"/>
                <w:b/>
                <w:sz w:val="22"/>
                <w:szCs w:val="22"/>
              </w:rPr>
              <w:t>24 miesiące</w:t>
            </w:r>
            <w:r w:rsidRPr="00460E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60E51" w:rsidRDefault="00460E51" w:rsidP="00460E51">
      <w:pPr>
        <w:rPr>
          <w:rFonts w:ascii="Times New Roman" w:hAnsi="Times New Roman"/>
          <w:sz w:val="22"/>
          <w:szCs w:val="22"/>
          <w:lang w:eastAsia="pl-PL"/>
        </w:rPr>
      </w:pPr>
    </w:p>
    <w:p w:rsidR="00460E51" w:rsidRDefault="00460E51" w:rsidP="00460E51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460E51" w:rsidRDefault="00460E51" w:rsidP="00460E5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Za zgodność:</w:t>
      </w:r>
    </w:p>
    <w:p w:rsidR="00460E51" w:rsidRDefault="00460E51" w:rsidP="00460E5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460E51" w:rsidRDefault="00460E51" w:rsidP="00460E51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Anita Marczewska</w:t>
      </w:r>
    </w:p>
    <w:p w:rsidR="00460E51" w:rsidRDefault="00460E51" w:rsidP="00460E51">
      <w:pPr>
        <w:rPr>
          <w:rFonts w:ascii="Times New Roman" w:hAnsi="Times New Roman"/>
          <w:b/>
          <w:sz w:val="22"/>
          <w:szCs w:val="22"/>
        </w:rPr>
      </w:pPr>
    </w:p>
    <w:p w:rsidR="00460E51" w:rsidRDefault="00460E51" w:rsidP="00460E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wiadomości:</w:t>
      </w:r>
    </w:p>
    <w:p w:rsidR="00460E51" w:rsidRDefault="00460E51" w:rsidP="00460E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platforma zakupowa Szpitala św. Anny w Miechowie,</w:t>
      </w:r>
    </w:p>
    <w:p w:rsidR="00460E51" w:rsidRDefault="00460E51" w:rsidP="00460E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a/a.</w:t>
      </w:r>
    </w:p>
    <w:p w:rsidR="00AE1E7E" w:rsidRDefault="00AE1E7E"/>
    <w:sectPr w:rsidR="00AE1E7E" w:rsidSect="00AE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E51"/>
    <w:rsid w:val="00460E51"/>
    <w:rsid w:val="00A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E51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E51"/>
    <w:rPr>
      <w:color w:val="0000FF"/>
      <w:u w:val="single"/>
    </w:rPr>
  </w:style>
  <w:style w:type="paragraph" w:styleId="Bezodstpw">
    <w:name w:val="No Spacing"/>
    <w:uiPriority w:val="1"/>
    <w:qFormat/>
    <w:rsid w:val="00460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Wypunktowanie Znak,L1 Znak,Numerowanie Znak"/>
    <w:link w:val="Akapitzlist"/>
    <w:uiPriority w:val="34"/>
    <w:qFormat/>
    <w:locked/>
    <w:rsid w:val="00460E51"/>
  </w:style>
  <w:style w:type="paragraph" w:styleId="Akapitzlist">
    <w:name w:val="List Paragraph"/>
    <w:aliases w:val="Odstavec,Wypunktowanie,L1,Numerowanie"/>
    <w:basedOn w:val="Normalny"/>
    <w:link w:val="AkapitzlistZnak"/>
    <w:uiPriority w:val="34"/>
    <w:qFormat/>
    <w:rsid w:val="00460E51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rsid w:val="00460E51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0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2019-05-30T09:38:00Z</dcterms:created>
  <dcterms:modified xsi:type="dcterms:W3CDTF">2019-05-30T09:39:00Z</dcterms:modified>
</cp:coreProperties>
</file>