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C655A" w14:textId="6050E76E" w:rsidR="000A114E" w:rsidRPr="00CE3C03" w:rsidRDefault="00CE3C03">
      <w:pPr>
        <w:pStyle w:val="Default"/>
        <w:rPr>
          <w:b/>
          <w:bCs/>
          <w:sz w:val="20"/>
          <w:szCs w:val="20"/>
        </w:rPr>
      </w:pPr>
      <w:r w:rsidRPr="00CE3C03">
        <w:rPr>
          <w:b/>
          <w:bCs/>
        </w:rPr>
        <w:t xml:space="preserve">                                                                                                              </w:t>
      </w:r>
      <w:r w:rsidRPr="00CE3C03">
        <w:rPr>
          <w:b/>
          <w:bCs/>
          <w:sz w:val="20"/>
          <w:szCs w:val="20"/>
        </w:rPr>
        <w:t>Załącznik nr 3</w:t>
      </w:r>
    </w:p>
    <w:p w14:paraId="69F48244" w14:textId="77777777" w:rsidR="00CE3C03" w:rsidRPr="00CE3C03" w:rsidRDefault="00CE3C03">
      <w:pPr>
        <w:pStyle w:val="Default"/>
        <w:rPr>
          <w:b/>
          <w:bCs/>
        </w:rPr>
      </w:pPr>
    </w:p>
    <w:p w14:paraId="1426752F" w14:textId="77777777" w:rsidR="00CE3C03" w:rsidRDefault="00CE3C03">
      <w:pPr>
        <w:pStyle w:val="Default"/>
      </w:pPr>
    </w:p>
    <w:p w14:paraId="4AC8CD64"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UMOWA nr ………./2024</w:t>
      </w:r>
    </w:p>
    <w:p w14:paraId="5989BFAB" w14:textId="77777777" w:rsidR="0074659D" w:rsidRDefault="0074659D">
      <w:pPr>
        <w:pStyle w:val="Default"/>
        <w:jc w:val="center"/>
        <w:rPr>
          <w:rFonts w:ascii="Calibri" w:hAnsi="Calibri" w:cs="Calibri"/>
          <w:sz w:val="23"/>
          <w:szCs w:val="23"/>
        </w:rPr>
      </w:pPr>
    </w:p>
    <w:p w14:paraId="147C48CE" w14:textId="77777777" w:rsidR="000A114E" w:rsidRDefault="00E97D39">
      <w:pPr>
        <w:pStyle w:val="Default"/>
        <w:rPr>
          <w:rFonts w:ascii="Calibri" w:hAnsi="Calibri" w:cs="Calibri"/>
          <w:sz w:val="23"/>
          <w:szCs w:val="23"/>
        </w:rPr>
      </w:pPr>
      <w:r>
        <w:rPr>
          <w:rFonts w:ascii="Calibri" w:hAnsi="Calibri" w:cs="Calibri"/>
          <w:sz w:val="23"/>
          <w:szCs w:val="23"/>
        </w:rPr>
        <w:t xml:space="preserve">zawarta dnia …………………2024 r. w Radziejowie  zgodnie z art. 2pkt. 1, ustawy z dnia 11 września 2019 r. Prawo zamówień publicznych </w:t>
      </w:r>
      <w:r>
        <w:rPr>
          <w:rFonts w:ascii="Calibri" w:hAnsi="Calibri" w:cs="Calibri"/>
          <w:color w:val="auto"/>
          <w:sz w:val="23"/>
          <w:szCs w:val="23"/>
        </w:rPr>
        <w:t xml:space="preserve">(tj. Dz. U. z 2023 r., poz. 1605). </w:t>
      </w:r>
    </w:p>
    <w:p w14:paraId="7F01B849" w14:textId="77777777" w:rsidR="000A114E" w:rsidRDefault="00E97D39">
      <w:pPr>
        <w:pStyle w:val="Default"/>
        <w:rPr>
          <w:rFonts w:ascii="Calibri" w:hAnsi="Calibri" w:cs="Calibri"/>
          <w:sz w:val="23"/>
          <w:szCs w:val="23"/>
        </w:rPr>
      </w:pPr>
      <w:r>
        <w:rPr>
          <w:rFonts w:ascii="Calibri" w:hAnsi="Calibri" w:cs="Calibri"/>
          <w:sz w:val="23"/>
          <w:szCs w:val="23"/>
        </w:rPr>
        <w:t xml:space="preserve">pomiędzy Samodzielnym Publicznym Zakładem Opieki Zdrowotnej 88-200 Radziejów,                              ul. Szpitalna 3  NIP: 889-12-69-126, REGON: 910333036 </w:t>
      </w:r>
    </w:p>
    <w:p w14:paraId="0007C43B" w14:textId="77777777" w:rsidR="000A114E" w:rsidRDefault="00E97D39">
      <w:pPr>
        <w:pStyle w:val="Default"/>
        <w:rPr>
          <w:rFonts w:ascii="Calibri" w:hAnsi="Calibri" w:cs="Calibri"/>
          <w:sz w:val="23"/>
          <w:szCs w:val="23"/>
        </w:rPr>
      </w:pPr>
      <w:r>
        <w:rPr>
          <w:rFonts w:ascii="Calibri" w:hAnsi="Calibri" w:cs="Calibri"/>
          <w:sz w:val="23"/>
          <w:szCs w:val="23"/>
        </w:rPr>
        <w:t xml:space="preserve">reprezentowanym przez: </w:t>
      </w:r>
      <w:r>
        <w:rPr>
          <w:rFonts w:ascii="Calibri" w:hAnsi="Calibri" w:cs="Calibri"/>
          <w:sz w:val="23"/>
          <w:szCs w:val="23"/>
        </w:rPr>
        <w:br/>
        <w:t xml:space="preserve"> 1.…………………………..  </w:t>
      </w:r>
    </w:p>
    <w:p w14:paraId="44FFBAB7" w14:textId="77777777" w:rsidR="000A114E" w:rsidRDefault="00E97D39">
      <w:pPr>
        <w:pStyle w:val="Default"/>
        <w:rPr>
          <w:rFonts w:ascii="Calibri" w:hAnsi="Calibri" w:cs="Calibri"/>
          <w:sz w:val="23"/>
          <w:szCs w:val="23"/>
        </w:rPr>
      </w:pPr>
      <w:r>
        <w:rPr>
          <w:rFonts w:ascii="Calibri" w:hAnsi="Calibri" w:cs="Calibri"/>
          <w:sz w:val="23"/>
          <w:szCs w:val="23"/>
        </w:rPr>
        <w:t xml:space="preserve"> 2. …………………………. </w:t>
      </w:r>
    </w:p>
    <w:p w14:paraId="21AAC990" w14:textId="77777777" w:rsidR="000A114E" w:rsidRDefault="00E97D39">
      <w:pPr>
        <w:pStyle w:val="Default"/>
        <w:rPr>
          <w:rFonts w:ascii="Calibri" w:hAnsi="Calibri" w:cs="Calibri"/>
          <w:sz w:val="23"/>
          <w:szCs w:val="23"/>
        </w:rPr>
      </w:pPr>
      <w:r>
        <w:rPr>
          <w:rFonts w:ascii="Calibri" w:hAnsi="Calibri" w:cs="Calibri"/>
          <w:sz w:val="23"/>
          <w:szCs w:val="23"/>
        </w:rPr>
        <w:t xml:space="preserve">zwanym w treści umowy Zamawiającym a </w:t>
      </w:r>
    </w:p>
    <w:p w14:paraId="30035A94" w14:textId="77777777" w:rsidR="000A114E" w:rsidRDefault="00E97D39">
      <w:pPr>
        <w:pStyle w:val="Default"/>
        <w:rPr>
          <w:rFonts w:ascii="Calibri" w:hAnsi="Calibri" w:cs="Calibri"/>
          <w:sz w:val="23"/>
          <w:szCs w:val="23"/>
        </w:rPr>
      </w:pPr>
      <w:r>
        <w:rPr>
          <w:rFonts w:ascii="Calibri" w:hAnsi="Calibri" w:cs="Calibri"/>
          <w:sz w:val="23"/>
          <w:szCs w:val="23"/>
        </w:rPr>
        <w:t xml:space="preserve">firmą ………………………………..NIP: ……………………………… REGON: …………………………………………… </w:t>
      </w:r>
    </w:p>
    <w:p w14:paraId="0BB69B43" w14:textId="77777777" w:rsidR="000A114E" w:rsidRDefault="00E97D39">
      <w:pPr>
        <w:pStyle w:val="Default"/>
        <w:rPr>
          <w:rFonts w:ascii="Calibri" w:hAnsi="Calibri" w:cs="Calibri"/>
          <w:sz w:val="23"/>
          <w:szCs w:val="23"/>
        </w:rPr>
      </w:pPr>
      <w:r>
        <w:rPr>
          <w:rFonts w:ascii="Calibri" w:hAnsi="Calibri" w:cs="Calibri"/>
          <w:sz w:val="23"/>
          <w:szCs w:val="23"/>
        </w:rPr>
        <w:t xml:space="preserve">zwanym w treści umowy Wykonawcą </w:t>
      </w:r>
    </w:p>
    <w:p w14:paraId="776F155B" w14:textId="77777777" w:rsidR="000A114E" w:rsidRDefault="00E97D39">
      <w:pPr>
        <w:pStyle w:val="Default"/>
        <w:spacing w:after="27"/>
        <w:rPr>
          <w:rFonts w:ascii="Calibri" w:hAnsi="Calibri" w:cs="Calibri"/>
          <w:sz w:val="23"/>
          <w:szCs w:val="23"/>
        </w:rPr>
      </w:pPr>
      <w:r>
        <w:rPr>
          <w:rFonts w:ascii="Calibri" w:hAnsi="Calibri" w:cs="Calibri"/>
          <w:sz w:val="23"/>
          <w:szCs w:val="23"/>
        </w:rPr>
        <w:t xml:space="preserve">1. ………….. </w:t>
      </w:r>
    </w:p>
    <w:p w14:paraId="7B9330DA" w14:textId="77777777" w:rsidR="000A114E" w:rsidRDefault="00E97D39">
      <w:pPr>
        <w:pStyle w:val="Default"/>
        <w:rPr>
          <w:rFonts w:ascii="Calibri" w:hAnsi="Calibri" w:cs="Calibri"/>
          <w:sz w:val="23"/>
          <w:szCs w:val="23"/>
        </w:rPr>
      </w:pPr>
      <w:r>
        <w:rPr>
          <w:rFonts w:ascii="Calibri" w:hAnsi="Calibri" w:cs="Calibri"/>
          <w:sz w:val="23"/>
          <w:szCs w:val="23"/>
        </w:rPr>
        <w:t xml:space="preserve">2. ………….. </w:t>
      </w:r>
    </w:p>
    <w:p w14:paraId="58C61182" w14:textId="77777777" w:rsidR="000A114E" w:rsidRDefault="000A114E">
      <w:pPr>
        <w:pStyle w:val="Default"/>
        <w:rPr>
          <w:rFonts w:ascii="Calibri" w:hAnsi="Calibri" w:cs="Calibri"/>
          <w:sz w:val="23"/>
          <w:szCs w:val="23"/>
        </w:rPr>
      </w:pPr>
    </w:p>
    <w:p w14:paraId="419A7ADF" w14:textId="77777777" w:rsidR="000A114E" w:rsidRDefault="00E97D39">
      <w:pPr>
        <w:pStyle w:val="Default"/>
        <w:jc w:val="center"/>
        <w:rPr>
          <w:rFonts w:ascii="Calibri" w:hAnsi="Calibri" w:cs="Calibri"/>
          <w:sz w:val="23"/>
          <w:szCs w:val="23"/>
        </w:rPr>
      </w:pPr>
      <w:r>
        <w:rPr>
          <w:rFonts w:ascii="Calibri" w:hAnsi="Calibri" w:cs="Calibri"/>
          <w:b/>
          <w:bCs/>
          <w:sz w:val="23"/>
          <w:szCs w:val="23"/>
        </w:rPr>
        <w:t>§1.</w:t>
      </w:r>
    </w:p>
    <w:p w14:paraId="5E68A443" w14:textId="77777777" w:rsidR="000A114E" w:rsidRDefault="00E97D39">
      <w:pPr>
        <w:pStyle w:val="Default"/>
        <w:rPr>
          <w:rFonts w:ascii="Calibri" w:hAnsi="Calibri" w:cs="Calibri"/>
          <w:b/>
          <w:bCs/>
          <w:sz w:val="23"/>
          <w:szCs w:val="23"/>
        </w:rPr>
      </w:pPr>
      <w:r>
        <w:rPr>
          <w:rFonts w:ascii="Calibri" w:hAnsi="Calibri" w:cs="Calibri"/>
          <w:b/>
          <w:bCs/>
          <w:sz w:val="23"/>
          <w:szCs w:val="23"/>
        </w:rPr>
        <w:t xml:space="preserve">Oświadczenia o prawnej skuteczności działania Stron </w:t>
      </w:r>
    </w:p>
    <w:p w14:paraId="6F7283B7" w14:textId="77777777" w:rsidR="000A114E" w:rsidRDefault="00E97D39">
      <w:pPr>
        <w:pStyle w:val="Default"/>
        <w:numPr>
          <w:ilvl w:val="0"/>
          <w:numId w:val="1"/>
        </w:numPr>
        <w:jc w:val="both"/>
        <w:rPr>
          <w:rFonts w:ascii="Calibri" w:hAnsi="Calibri" w:cs="Calibri"/>
          <w:sz w:val="23"/>
          <w:szCs w:val="23"/>
        </w:rPr>
      </w:pPr>
      <w:r>
        <w:rPr>
          <w:rFonts w:ascii="Calibri" w:hAnsi="Calibri" w:cs="Calibri"/>
          <w:sz w:val="23"/>
          <w:szCs w:val="23"/>
        </w:rPr>
        <w:t xml:space="preserve">Strony oraz osoby je reprezentujące przy zawarciu niniejszej Umowy oświadczają, że oświadczenia w imieniu Stron złożone są przez osoby i organy prawidłowo umocowane do skutecznego zawarcia niniejszej umowy. </w:t>
      </w:r>
    </w:p>
    <w:p w14:paraId="1733FA78" w14:textId="77777777" w:rsidR="000A114E" w:rsidRDefault="00E97D39">
      <w:pPr>
        <w:pStyle w:val="Default"/>
        <w:numPr>
          <w:ilvl w:val="0"/>
          <w:numId w:val="1"/>
        </w:numPr>
        <w:jc w:val="both"/>
        <w:rPr>
          <w:rFonts w:ascii="Calibri" w:hAnsi="Calibri" w:cs="Calibri"/>
          <w:sz w:val="23"/>
          <w:szCs w:val="23"/>
        </w:rPr>
      </w:pPr>
      <w:r>
        <w:rPr>
          <w:rFonts w:ascii="Calibri" w:hAnsi="Calibri" w:cs="Calibri"/>
          <w:sz w:val="23"/>
          <w:szCs w:val="23"/>
        </w:rPr>
        <w:t xml:space="preserve">Wykonawca oświadcza, że jest firmą audytorską w rozumieniu ustawy z dnia 11 maja 2017 r. o biegłych rewidentach, firmach audytorskich oraz o nadzorze publicznym ze zmianami </w:t>
      </w:r>
      <w:r>
        <w:rPr>
          <w:rFonts w:ascii="Calibri" w:hAnsi="Calibri" w:cs="Calibri"/>
          <w:color w:val="auto"/>
          <w:sz w:val="23"/>
          <w:szCs w:val="23"/>
        </w:rPr>
        <w:t>(Dz.U. z 2019r. poz. 1421), wpisaną na listę firm audytorskich prowadzoną przez Krajową Radę Biegłych</w:t>
      </w:r>
      <w:r>
        <w:rPr>
          <w:rFonts w:ascii="Calibri" w:hAnsi="Calibri" w:cs="Calibri"/>
          <w:sz w:val="23"/>
          <w:szCs w:val="23"/>
        </w:rPr>
        <w:t xml:space="preserve"> Rewidentów pod numerem _______________ </w:t>
      </w:r>
    </w:p>
    <w:p w14:paraId="401C9227" w14:textId="77777777" w:rsidR="000A114E" w:rsidRDefault="00E97D39">
      <w:pPr>
        <w:pStyle w:val="Default"/>
        <w:numPr>
          <w:ilvl w:val="0"/>
          <w:numId w:val="1"/>
        </w:numPr>
        <w:jc w:val="both"/>
        <w:rPr>
          <w:rFonts w:ascii="Calibri" w:hAnsi="Calibri" w:cs="Calibri"/>
          <w:sz w:val="23"/>
          <w:szCs w:val="23"/>
        </w:rPr>
      </w:pPr>
      <w:r>
        <w:rPr>
          <w:rFonts w:ascii="Calibri" w:hAnsi="Calibri" w:cs="Calibri"/>
          <w:sz w:val="23"/>
          <w:szCs w:val="23"/>
        </w:rPr>
        <w:t xml:space="preserve">Zamawiający oświadcza, że wyboru podmiotu uprawnionego do badania sprawozdań finansowych dokonał uprawniony organ Zamawiającego. </w:t>
      </w:r>
    </w:p>
    <w:p w14:paraId="231FC3BA" w14:textId="77777777" w:rsidR="000A114E" w:rsidRDefault="000A114E">
      <w:pPr>
        <w:pStyle w:val="Default"/>
        <w:rPr>
          <w:rFonts w:ascii="Calibri" w:hAnsi="Calibri" w:cs="Calibri"/>
          <w:sz w:val="23"/>
          <w:szCs w:val="23"/>
        </w:rPr>
      </w:pPr>
    </w:p>
    <w:p w14:paraId="14A47D15"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§2.</w:t>
      </w:r>
    </w:p>
    <w:p w14:paraId="055F3F30" w14:textId="77777777" w:rsidR="000A114E" w:rsidRDefault="000A114E">
      <w:pPr>
        <w:pStyle w:val="Default"/>
        <w:jc w:val="center"/>
        <w:rPr>
          <w:rFonts w:ascii="Calibri" w:hAnsi="Calibri" w:cs="Calibri"/>
          <w:sz w:val="23"/>
          <w:szCs w:val="23"/>
        </w:rPr>
      </w:pPr>
    </w:p>
    <w:p w14:paraId="3207BC86" w14:textId="77777777" w:rsidR="000A114E" w:rsidRDefault="00E97D39">
      <w:pPr>
        <w:pStyle w:val="Default"/>
        <w:jc w:val="center"/>
        <w:rPr>
          <w:rFonts w:ascii="Calibri" w:hAnsi="Calibri" w:cs="Calibri"/>
          <w:sz w:val="23"/>
          <w:szCs w:val="23"/>
        </w:rPr>
      </w:pPr>
      <w:r>
        <w:rPr>
          <w:rFonts w:ascii="Calibri" w:hAnsi="Calibri" w:cs="Calibri"/>
          <w:b/>
          <w:bCs/>
          <w:sz w:val="23"/>
          <w:szCs w:val="23"/>
        </w:rPr>
        <w:t>Przedmiot umowy</w:t>
      </w:r>
    </w:p>
    <w:p w14:paraId="6DD84156" w14:textId="77777777" w:rsidR="000A114E" w:rsidRDefault="000A114E">
      <w:pPr>
        <w:pStyle w:val="Default"/>
        <w:rPr>
          <w:sz w:val="23"/>
          <w:szCs w:val="23"/>
        </w:rPr>
      </w:pPr>
    </w:p>
    <w:p w14:paraId="1C4F6639" w14:textId="77777777" w:rsidR="000A114E" w:rsidRDefault="00E97D39">
      <w:pPr>
        <w:pStyle w:val="Default"/>
        <w:numPr>
          <w:ilvl w:val="0"/>
          <w:numId w:val="2"/>
        </w:numPr>
        <w:jc w:val="both"/>
        <w:rPr>
          <w:rFonts w:ascii="Calibri" w:hAnsi="Calibri" w:cs="Calibri"/>
          <w:sz w:val="23"/>
          <w:szCs w:val="23"/>
        </w:rPr>
      </w:pPr>
      <w:r>
        <w:rPr>
          <w:rFonts w:ascii="Calibri" w:hAnsi="Calibri" w:cs="Calibri"/>
          <w:sz w:val="23"/>
          <w:szCs w:val="23"/>
        </w:rPr>
        <w:t xml:space="preserve">Zamawiający zleca, a Wykonawca zobowiązuje się do: </w:t>
      </w:r>
    </w:p>
    <w:p w14:paraId="2D11546D" w14:textId="39330A0D" w:rsidR="000A114E" w:rsidRDefault="00E97D39">
      <w:pPr>
        <w:pStyle w:val="Default"/>
        <w:ind w:left="360"/>
        <w:jc w:val="both"/>
        <w:rPr>
          <w:rFonts w:ascii="Calibri" w:hAnsi="Calibri" w:cs="Calibri"/>
          <w:sz w:val="23"/>
          <w:szCs w:val="23"/>
        </w:rPr>
      </w:pPr>
      <w:r>
        <w:rPr>
          <w:rFonts w:ascii="Calibri" w:hAnsi="Calibri" w:cs="Calibri"/>
          <w:sz w:val="23"/>
          <w:szCs w:val="23"/>
        </w:rPr>
        <w:t>Przeprowadzenia</w:t>
      </w:r>
      <w:r w:rsidR="00CD2804">
        <w:rPr>
          <w:rFonts w:ascii="Calibri" w:hAnsi="Calibri" w:cs="Calibri"/>
          <w:sz w:val="23"/>
          <w:szCs w:val="23"/>
        </w:rPr>
        <w:t xml:space="preserve"> </w:t>
      </w:r>
      <w:r>
        <w:rPr>
          <w:rFonts w:ascii="Calibri" w:hAnsi="Calibri" w:cs="Calibri"/>
          <w:sz w:val="23"/>
          <w:szCs w:val="23"/>
        </w:rPr>
        <w:t xml:space="preserve">badania ustawowego sprawozdań finansowych Samodzielnego Publicznego Zakładu Opieki Zdrowotnej w Radziejowie za rok obrotowy </w:t>
      </w:r>
      <w:r>
        <w:rPr>
          <w:rFonts w:ascii="Calibri" w:hAnsi="Calibri" w:cs="Calibri"/>
          <w:b/>
          <w:bCs/>
          <w:sz w:val="23"/>
          <w:szCs w:val="23"/>
        </w:rPr>
        <w:t xml:space="preserve">2024  </w:t>
      </w:r>
      <w:r>
        <w:rPr>
          <w:rFonts w:ascii="Calibri" w:hAnsi="Calibri" w:cs="Calibri"/>
          <w:sz w:val="23"/>
          <w:szCs w:val="23"/>
        </w:rPr>
        <w:t>z uwzględnieniem prawa opcji - z możliwością przedłużenia na okres kolejnych 2 lat, zgodnie z ustawy z dnia 29 września 1994 roku o rachunkowości (t. j.</w:t>
      </w:r>
      <w:r>
        <w:rPr>
          <w:rFonts w:ascii="Calibri" w:hAnsi="Calibri" w:cs="Calibri"/>
          <w:color w:val="C9211E"/>
          <w:sz w:val="23"/>
          <w:szCs w:val="23"/>
        </w:rPr>
        <w:t xml:space="preserve"> </w:t>
      </w:r>
      <w:r>
        <w:rPr>
          <w:rFonts w:ascii="Calibri" w:hAnsi="Calibri" w:cs="Calibri"/>
          <w:color w:val="auto"/>
          <w:sz w:val="23"/>
          <w:szCs w:val="23"/>
        </w:rPr>
        <w:t>Dz. U. z 2023 poz. 120</w:t>
      </w:r>
      <w:r>
        <w:rPr>
          <w:rFonts w:ascii="Calibri" w:hAnsi="Calibri" w:cs="Calibri"/>
          <w:sz w:val="23"/>
          <w:szCs w:val="23"/>
        </w:rPr>
        <w:t>) oraz ustawy z dnia 11 maja 2011 roku o biegłych rewidentach, firmach audytorskich oraz o nadzorze publicznym ze zmianami (Dz.U. z 2019r. poz. 1421).</w:t>
      </w:r>
    </w:p>
    <w:p w14:paraId="0CE0AA86" w14:textId="64B5BA9E" w:rsidR="000A114E" w:rsidRDefault="00E97D39">
      <w:pPr>
        <w:pStyle w:val="Akapitzlist"/>
        <w:numPr>
          <w:ilvl w:val="0"/>
          <w:numId w:val="3"/>
        </w:numPr>
        <w:jc w:val="both"/>
        <w:rPr>
          <w:rFonts w:ascii="Calibri" w:hAnsi="Calibri" w:cs="Calibri"/>
          <w:color w:val="FF0000"/>
          <w:sz w:val="23"/>
          <w:szCs w:val="23"/>
        </w:rPr>
      </w:pPr>
      <w:r>
        <w:rPr>
          <w:rFonts w:cs="Calibri"/>
          <w:sz w:val="23"/>
          <w:szCs w:val="23"/>
        </w:rPr>
        <w:t>Badania, o których mowa w ust. 1 zostaną przeprowadzone przez biegłych rewidentów spełniających warunki do wyrażenia bezstronnej i niezależnej opinii o tym sprawozdaniu, których zachowanie określa art. 69-71,73-76 oraz 78 ustawy z dnia 11 maja 2017 r. o biegłych rewidentach, firmach audytorskich oraz o nadzorze publicznym ze zmi</w:t>
      </w:r>
      <w:r w:rsidR="009F2857">
        <w:rPr>
          <w:rFonts w:cs="Calibri"/>
          <w:sz w:val="23"/>
          <w:szCs w:val="23"/>
        </w:rPr>
        <w:t>a</w:t>
      </w:r>
      <w:r>
        <w:rPr>
          <w:rFonts w:cs="Calibri"/>
          <w:sz w:val="23"/>
          <w:szCs w:val="23"/>
        </w:rPr>
        <w:t>n</w:t>
      </w:r>
      <w:r w:rsidR="009F2857">
        <w:rPr>
          <w:rFonts w:cs="Calibri"/>
          <w:sz w:val="23"/>
          <w:szCs w:val="23"/>
        </w:rPr>
        <w:t>ami</w:t>
      </w:r>
      <w:r>
        <w:rPr>
          <w:rFonts w:cs="Calibri"/>
          <w:sz w:val="23"/>
          <w:szCs w:val="23"/>
        </w:rPr>
        <w:t xml:space="preserve"> (Dz.U. z 2019r. poz. 1421) oraz Normami Wykonywania Zawodu ustalonymi przez Krajową Radę Biegłych Rewidentów.</w:t>
      </w:r>
    </w:p>
    <w:p w14:paraId="21FA90C0" w14:textId="77777777" w:rsidR="000A114E" w:rsidRDefault="00E97D39">
      <w:pPr>
        <w:pStyle w:val="Akapitzlist"/>
        <w:numPr>
          <w:ilvl w:val="0"/>
          <w:numId w:val="3"/>
        </w:numPr>
        <w:jc w:val="both"/>
        <w:rPr>
          <w:rFonts w:ascii="Calibri" w:hAnsi="Calibri" w:cs="Calibri"/>
          <w:color w:val="FF0000"/>
          <w:sz w:val="23"/>
          <w:szCs w:val="23"/>
        </w:rPr>
      </w:pPr>
      <w:r>
        <w:rPr>
          <w:sz w:val="23"/>
          <w:szCs w:val="23"/>
        </w:rPr>
        <w:t xml:space="preserve">Jeżeli Wykonawca oprócz biegłych rewidentów zatrudni do badania sprawozdania finansowego osoby nie posiadające uprawnień biegłego rewidenta (aplikantów, asystentów), </w:t>
      </w:r>
      <w:r>
        <w:rPr>
          <w:sz w:val="23"/>
          <w:szCs w:val="23"/>
        </w:rPr>
        <w:lastRenderedPageBreak/>
        <w:t xml:space="preserve">to ryzyko z tego tytułu będzie obciążać Wykonawcę i biegłego rewidenta, nadzorującego pracę osób nie posiadających uprawnień. </w:t>
      </w:r>
    </w:p>
    <w:p w14:paraId="248FE6D3" w14:textId="77777777" w:rsidR="000A114E" w:rsidRDefault="00E97D39">
      <w:pPr>
        <w:pStyle w:val="Akapitzlist"/>
        <w:numPr>
          <w:ilvl w:val="0"/>
          <w:numId w:val="3"/>
        </w:numPr>
        <w:jc w:val="both"/>
        <w:rPr>
          <w:rFonts w:ascii="Calibri" w:hAnsi="Calibri" w:cs="Calibri"/>
          <w:color w:val="FF0000"/>
          <w:sz w:val="23"/>
          <w:szCs w:val="23"/>
        </w:rPr>
      </w:pPr>
      <w:r>
        <w:rPr>
          <w:sz w:val="23"/>
          <w:szCs w:val="23"/>
        </w:rPr>
        <w:t xml:space="preserve">Po zakończeniu badania Wykonawca przekaże Zamawiającemu sprawozdanie z badania, o którym mowa w § 2 ust. 1, sporządzone w myśl art. 83 ustawy z dnia 11 maja 2017 roku o biegłych rewidentach, firmach audytorskich oraz nadzorze publicznym ze zmianami (Dz. U. z 2017 roku, poz. 1089) w postaci elektronicznej, opatrzone kwalifikowanym podpisem elektronicznym biegłego rewidenta wraz z 3 kopiami sprawozdania w wersji papierowej. </w:t>
      </w:r>
    </w:p>
    <w:p w14:paraId="3F96F4A9" w14:textId="77777777" w:rsidR="000A114E" w:rsidRPr="00CD2804" w:rsidRDefault="00E97D39">
      <w:pPr>
        <w:pStyle w:val="Akapitzlist"/>
        <w:numPr>
          <w:ilvl w:val="0"/>
          <w:numId w:val="3"/>
        </w:numPr>
        <w:jc w:val="both"/>
        <w:rPr>
          <w:rFonts w:ascii="Calibri" w:hAnsi="Calibri" w:cs="Calibri"/>
          <w:color w:val="FF0000"/>
          <w:sz w:val="23"/>
          <w:szCs w:val="23"/>
        </w:rPr>
      </w:pPr>
      <w:r>
        <w:rPr>
          <w:rFonts w:cs="Calibri"/>
          <w:sz w:val="23"/>
          <w:szCs w:val="23"/>
        </w:rPr>
        <w:t xml:space="preserve">Złożona przez Wykonawcę oferta z dnia _________________ 2024 roku stanowi integralną część umowy. </w:t>
      </w:r>
    </w:p>
    <w:p w14:paraId="2B936647" w14:textId="5037AF1B" w:rsidR="00CD2804" w:rsidRPr="00CD2804" w:rsidRDefault="00CD2804">
      <w:pPr>
        <w:pStyle w:val="Akapitzlist"/>
        <w:numPr>
          <w:ilvl w:val="0"/>
          <w:numId w:val="3"/>
        </w:numPr>
        <w:jc w:val="both"/>
        <w:rPr>
          <w:rFonts w:ascii="Calibri" w:hAnsi="Calibri" w:cs="Calibri"/>
          <w:color w:val="FF0000"/>
          <w:sz w:val="23"/>
          <w:szCs w:val="23"/>
        </w:rPr>
      </w:pPr>
      <w:r w:rsidRPr="00CD2804">
        <w:rPr>
          <w:rFonts w:cs="Calibri"/>
          <w:color w:val="FF0000"/>
          <w:sz w:val="23"/>
          <w:szCs w:val="23"/>
        </w:rPr>
        <w:t>Wykonawca zobowiązuję się do przeprowadzenia badania w trybie zd</w:t>
      </w:r>
      <w:r w:rsidR="00E32BF7">
        <w:rPr>
          <w:rFonts w:cs="Calibri"/>
          <w:color w:val="FF0000"/>
          <w:sz w:val="23"/>
          <w:szCs w:val="23"/>
        </w:rPr>
        <w:t>a</w:t>
      </w:r>
      <w:r w:rsidRPr="00CD2804">
        <w:rPr>
          <w:rFonts w:cs="Calibri"/>
          <w:color w:val="FF0000"/>
          <w:sz w:val="23"/>
          <w:szCs w:val="23"/>
        </w:rPr>
        <w:t>lnym.</w:t>
      </w:r>
    </w:p>
    <w:p w14:paraId="1D34C03A" w14:textId="77777777" w:rsidR="000A114E" w:rsidRDefault="00E97D39">
      <w:pPr>
        <w:pStyle w:val="Default"/>
        <w:jc w:val="center"/>
        <w:rPr>
          <w:sz w:val="23"/>
          <w:szCs w:val="23"/>
        </w:rPr>
      </w:pPr>
      <w:r>
        <w:rPr>
          <w:b/>
          <w:bCs/>
          <w:sz w:val="23"/>
          <w:szCs w:val="23"/>
        </w:rPr>
        <w:t>§3.</w:t>
      </w:r>
    </w:p>
    <w:p w14:paraId="0BBF39D4" w14:textId="77777777" w:rsidR="000A114E" w:rsidRDefault="00E97D39">
      <w:pPr>
        <w:jc w:val="center"/>
        <w:rPr>
          <w:rFonts w:ascii="Calibri" w:hAnsi="Calibri" w:cs="Calibri"/>
          <w:b/>
          <w:bCs/>
          <w:sz w:val="23"/>
          <w:szCs w:val="23"/>
        </w:rPr>
      </w:pPr>
      <w:r>
        <w:rPr>
          <w:rFonts w:cs="Calibri"/>
          <w:b/>
          <w:bCs/>
          <w:sz w:val="23"/>
          <w:szCs w:val="23"/>
        </w:rPr>
        <w:t>Odpowiedzialność Zamawiającego i Wykonawcy</w:t>
      </w:r>
    </w:p>
    <w:p w14:paraId="421A3BCE" w14:textId="77777777" w:rsidR="000A114E" w:rsidRDefault="00E97D39">
      <w:pPr>
        <w:pStyle w:val="Default"/>
        <w:numPr>
          <w:ilvl w:val="0"/>
          <w:numId w:val="4"/>
        </w:numPr>
        <w:jc w:val="both"/>
        <w:rPr>
          <w:rFonts w:ascii="Calibri" w:hAnsi="Calibri" w:cs="Calibri"/>
          <w:sz w:val="23"/>
          <w:szCs w:val="23"/>
        </w:rPr>
      </w:pPr>
      <w:r>
        <w:rPr>
          <w:rFonts w:ascii="Calibri" w:hAnsi="Calibri" w:cs="Calibri"/>
          <w:sz w:val="23"/>
          <w:szCs w:val="23"/>
        </w:rPr>
        <w:t xml:space="preserve">Odpowiedzialność za sporządzenie sprawozdania finansowego ponosi Zamawiający. Zadaniem Wykonawcy jest przeprowadzenie badania i sporządzenie sprawozdania z badania wyrażenie opinii odnośnie sprawozdania finansowego na podstawie wyników przeprowadzonego badania. </w:t>
      </w:r>
    </w:p>
    <w:p w14:paraId="037513C0" w14:textId="77777777" w:rsidR="000A114E" w:rsidRDefault="00E97D39">
      <w:pPr>
        <w:pStyle w:val="Default"/>
        <w:numPr>
          <w:ilvl w:val="0"/>
          <w:numId w:val="4"/>
        </w:numPr>
        <w:jc w:val="both"/>
        <w:rPr>
          <w:rFonts w:ascii="Calibri" w:hAnsi="Calibri" w:cs="Calibri"/>
          <w:sz w:val="23"/>
          <w:szCs w:val="23"/>
        </w:rPr>
      </w:pPr>
      <w:r>
        <w:rPr>
          <w:rFonts w:ascii="Calibri" w:hAnsi="Calibri" w:cs="Calibri"/>
          <w:sz w:val="23"/>
          <w:szCs w:val="23"/>
        </w:rPr>
        <w:t>Badanie sprawozdania finansowego zostanie przeprowadzone przez Wykonawcę na tak dobranych próbach ksiąg i dowodów księgowych, aby dokumentacja rewizyjna stanowiła wystarczającą podstawę do formułowania opinii o tym, że badane sprawozdanie finansowe jest prawidłowe oraz rzetelnie i jasno przedstawiają sytuację majątkową i finansową oraz wyniki badanej Jednostki. Wykonawca zwraca uwagę na fakt, że mimo prawidłowo ustalonej próby badania, na podstawie której następuje ocena ksiąg rachunkowych i sprawozdania finansowego, istnieje ryzyko niewykrycia ewentualnych nadużyć lub nieprawidłowości ksiąg.</w:t>
      </w:r>
    </w:p>
    <w:p w14:paraId="3D834BEC" w14:textId="77777777" w:rsidR="000A114E" w:rsidRDefault="00E97D39">
      <w:pPr>
        <w:pStyle w:val="Default"/>
        <w:numPr>
          <w:ilvl w:val="0"/>
          <w:numId w:val="4"/>
        </w:numPr>
        <w:jc w:val="both"/>
        <w:rPr>
          <w:rFonts w:ascii="Calibri" w:hAnsi="Calibri" w:cs="Calibri"/>
          <w:sz w:val="23"/>
          <w:szCs w:val="23"/>
        </w:rPr>
      </w:pPr>
      <w:r>
        <w:rPr>
          <w:rFonts w:ascii="Calibri" w:hAnsi="Calibri" w:cs="Calibri"/>
          <w:sz w:val="23"/>
          <w:szCs w:val="23"/>
        </w:rPr>
        <w:t xml:space="preserve"> Wykonawca zobowiązuje się wykonać przedmiot zamówienia z najwyższą starannością</w:t>
      </w:r>
      <w:r>
        <w:rPr>
          <w:sz w:val="23"/>
          <w:szCs w:val="23"/>
        </w:rPr>
        <w:t>.</w:t>
      </w:r>
    </w:p>
    <w:p w14:paraId="710465C9" w14:textId="77777777" w:rsidR="000A114E" w:rsidRDefault="00E97D39">
      <w:pPr>
        <w:pStyle w:val="Default"/>
        <w:ind w:left="360"/>
        <w:jc w:val="both"/>
        <w:rPr>
          <w:rFonts w:ascii="Calibri" w:hAnsi="Calibri" w:cs="Calibri"/>
          <w:sz w:val="23"/>
          <w:szCs w:val="23"/>
        </w:rPr>
      </w:pPr>
      <w:r>
        <w:rPr>
          <w:sz w:val="23"/>
          <w:szCs w:val="23"/>
        </w:rPr>
        <w:t xml:space="preserve"> </w:t>
      </w:r>
    </w:p>
    <w:p w14:paraId="50C1D40B" w14:textId="77777777" w:rsidR="000A114E" w:rsidRDefault="00E97D39">
      <w:pPr>
        <w:pStyle w:val="Default"/>
        <w:jc w:val="center"/>
        <w:rPr>
          <w:sz w:val="23"/>
          <w:szCs w:val="23"/>
        </w:rPr>
      </w:pPr>
      <w:r>
        <w:rPr>
          <w:b/>
          <w:bCs/>
          <w:sz w:val="23"/>
          <w:szCs w:val="23"/>
        </w:rPr>
        <w:t>§4.</w:t>
      </w:r>
    </w:p>
    <w:p w14:paraId="36F085EF"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Raportowanie</w:t>
      </w:r>
    </w:p>
    <w:p w14:paraId="444EF6CB" w14:textId="77777777" w:rsidR="000A114E" w:rsidRDefault="000A114E">
      <w:pPr>
        <w:pStyle w:val="Default"/>
        <w:jc w:val="center"/>
        <w:rPr>
          <w:rFonts w:ascii="Calibri" w:hAnsi="Calibri" w:cs="Calibri"/>
          <w:b/>
          <w:bCs/>
          <w:sz w:val="23"/>
          <w:szCs w:val="23"/>
        </w:rPr>
      </w:pPr>
    </w:p>
    <w:p w14:paraId="245EA2D6" w14:textId="77777777" w:rsidR="000A114E" w:rsidRDefault="00E97D39">
      <w:pPr>
        <w:pStyle w:val="Default"/>
        <w:jc w:val="both"/>
        <w:rPr>
          <w:rFonts w:ascii="Calibri" w:hAnsi="Calibri" w:cs="Calibri"/>
          <w:b/>
          <w:bCs/>
          <w:sz w:val="23"/>
          <w:szCs w:val="23"/>
        </w:rPr>
      </w:pPr>
      <w:r>
        <w:rPr>
          <w:rFonts w:ascii="Calibri" w:hAnsi="Calibri" w:cs="Calibri"/>
          <w:sz w:val="23"/>
          <w:szCs w:val="23"/>
        </w:rPr>
        <w:t xml:space="preserve">Po zakończeniu badania Wykonawca przekaże Zamawiającemu sprawozdanie z badania, o którym mowa w § 2 ust. 1, sporządzone w myśl art. 83 ustawy z dnia 11 maja 2017 roku o biegłych rewidentach, firmach audytorskich oraz nadzorze publicznym ze zmianami (Dz.U. z 2019r. poz. 1421) w postaci elektronicznej, opatrzone kwalifikowanym podpisem elektronicznym biegłego rewidenta w trzech egzemplarzach, w polskiej wersji językowej wraz z trzema kopiami sprawozdania w wersji papierowej. </w:t>
      </w:r>
    </w:p>
    <w:p w14:paraId="5D99C475" w14:textId="77777777" w:rsidR="000A114E" w:rsidRDefault="000A114E">
      <w:pPr>
        <w:pStyle w:val="Default"/>
        <w:rPr>
          <w:rFonts w:ascii="Calibri" w:hAnsi="Calibri" w:cs="Calibri"/>
          <w:sz w:val="23"/>
          <w:szCs w:val="23"/>
        </w:rPr>
      </w:pPr>
    </w:p>
    <w:p w14:paraId="6F1298BD" w14:textId="77777777" w:rsidR="000A114E" w:rsidRDefault="00E97D39">
      <w:pPr>
        <w:pStyle w:val="Default"/>
        <w:jc w:val="center"/>
        <w:rPr>
          <w:rFonts w:ascii="Calibri" w:hAnsi="Calibri" w:cs="Calibri"/>
          <w:sz w:val="23"/>
          <w:szCs w:val="23"/>
        </w:rPr>
      </w:pPr>
      <w:r>
        <w:rPr>
          <w:rFonts w:ascii="Calibri" w:hAnsi="Calibri" w:cs="Calibri"/>
          <w:b/>
          <w:bCs/>
          <w:sz w:val="23"/>
          <w:szCs w:val="23"/>
        </w:rPr>
        <w:t>§5.</w:t>
      </w:r>
    </w:p>
    <w:p w14:paraId="377A7B81" w14:textId="77777777" w:rsidR="000A114E" w:rsidRDefault="00E97D39">
      <w:pPr>
        <w:pStyle w:val="Default"/>
        <w:jc w:val="center"/>
        <w:rPr>
          <w:rFonts w:ascii="Calibri" w:hAnsi="Calibri" w:cs="Calibri"/>
          <w:sz w:val="23"/>
          <w:szCs w:val="23"/>
        </w:rPr>
      </w:pPr>
      <w:r>
        <w:rPr>
          <w:rFonts w:ascii="Calibri" w:hAnsi="Calibri" w:cs="Calibri"/>
          <w:b/>
          <w:bCs/>
          <w:sz w:val="23"/>
          <w:szCs w:val="23"/>
        </w:rPr>
        <w:t>Terminy</w:t>
      </w:r>
    </w:p>
    <w:p w14:paraId="70E0CC9E" w14:textId="77777777" w:rsidR="000A114E" w:rsidRDefault="00E97D39">
      <w:pPr>
        <w:pStyle w:val="Default"/>
        <w:rPr>
          <w:rFonts w:ascii="Calibri" w:hAnsi="Calibri" w:cs="Calibri"/>
          <w:sz w:val="23"/>
          <w:szCs w:val="23"/>
        </w:rPr>
      </w:pPr>
      <w:r>
        <w:rPr>
          <w:rFonts w:ascii="Calibri" w:hAnsi="Calibri" w:cs="Calibri"/>
          <w:sz w:val="23"/>
          <w:szCs w:val="23"/>
        </w:rPr>
        <w:t>Termin wykonania zamówienia:</w:t>
      </w:r>
    </w:p>
    <w:p w14:paraId="7B16B18C" w14:textId="77777777" w:rsidR="000A114E" w:rsidRDefault="00E97D39">
      <w:pPr>
        <w:pStyle w:val="Default"/>
        <w:numPr>
          <w:ilvl w:val="0"/>
          <w:numId w:val="5"/>
        </w:numPr>
        <w:rPr>
          <w:rFonts w:ascii="Calibri" w:hAnsi="Calibri" w:cs="Calibri"/>
          <w:sz w:val="23"/>
          <w:szCs w:val="23"/>
        </w:rPr>
      </w:pPr>
      <w:r>
        <w:rPr>
          <w:rFonts w:ascii="Calibri" w:hAnsi="Calibri" w:cs="Calibri"/>
          <w:sz w:val="23"/>
          <w:szCs w:val="23"/>
        </w:rPr>
        <w:t>Badanie za 2024 rok Badanie wstępne – termin do uzgodnienia z   – Głównym Księgowym Zamawiającego.</w:t>
      </w:r>
    </w:p>
    <w:p w14:paraId="30A63448" w14:textId="77777777" w:rsidR="000A114E" w:rsidRDefault="00E97D39">
      <w:pPr>
        <w:pStyle w:val="Default"/>
        <w:numPr>
          <w:ilvl w:val="0"/>
          <w:numId w:val="5"/>
        </w:numPr>
        <w:rPr>
          <w:rFonts w:ascii="Calibri" w:hAnsi="Calibri" w:cs="Calibri"/>
          <w:color w:val="auto"/>
          <w:sz w:val="23"/>
          <w:szCs w:val="23"/>
        </w:rPr>
      </w:pPr>
      <w:r>
        <w:rPr>
          <w:rFonts w:ascii="Calibri" w:hAnsi="Calibri" w:cs="Calibri"/>
          <w:sz w:val="23"/>
          <w:szCs w:val="23"/>
        </w:rPr>
        <w:t>Badanie właściwe ………….</w:t>
      </w:r>
      <w:r>
        <w:rPr>
          <w:rFonts w:ascii="Calibri" w:hAnsi="Calibri" w:cs="Calibri"/>
          <w:color w:val="auto"/>
          <w:sz w:val="23"/>
          <w:szCs w:val="23"/>
        </w:rPr>
        <w:t xml:space="preserve"> r. </w:t>
      </w:r>
    </w:p>
    <w:p w14:paraId="733081B3" w14:textId="77777777" w:rsidR="000A114E" w:rsidRDefault="00E97D39">
      <w:pPr>
        <w:pStyle w:val="Default"/>
        <w:ind w:left="360"/>
        <w:rPr>
          <w:rFonts w:ascii="Calibri" w:hAnsi="Calibri" w:cs="Calibri"/>
          <w:sz w:val="23"/>
          <w:szCs w:val="23"/>
        </w:rPr>
      </w:pPr>
      <w:r>
        <w:rPr>
          <w:rFonts w:ascii="Calibri" w:hAnsi="Calibri" w:cs="Calibri"/>
          <w:sz w:val="23"/>
          <w:szCs w:val="23"/>
        </w:rPr>
        <w:t xml:space="preserve">Wymagany termin przeprowadzenia badania oraz złożenia sprawozdania z badania sprawozdania finansowego za rok ..……..do …………...r., </w:t>
      </w:r>
    </w:p>
    <w:p w14:paraId="26EC9E2C" w14:textId="77777777" w:rsidR="000A114E" w:rsidRDefault="00E97D39">
      <w:pPr>
        <w:pStyle w:val="Default"/>
        <w:numPr>
          <w:ilvl w:val="0"/>
          <w:numId w:val="5"/>
        </w:numPr>
        <w:rPr>
          <w:rFonts w:ascii="Calibri" w:hAnsi="Calibri" w:cs="Calibri"/>
          <w:sz w:val="23"/>
          <w:szCs w:val="23"/>
        </w:rPr>
      </w:pPr>
      <w:r>
        <w:rPr>
          <w:rFonts w:ascii="Calibri" w:hAnsi="Calibri" w:cs="Calibri"/>
          <w:sz w:val="23"/>
          <w:szCs w:val="23"/>
        </w:rPr>
        <w:t xml:space="preserve">Badanie za …………... rok </w:t>
      </w:r>
    </w:p>
    <w:p w14:paraId="5E7CD86C" w14:textId="77777777" w:rsidR="000A114E" w:rsidRDefault="00E97D39">
      <w:pPr>
        <w:pStyle w:val="Default"/>
        <w:ind w:left="360"/>
        <w:rPr>
          <w:sz w:val="23"/>
          <w:szCs w:val="23"/>
        </w:rPr>
      </w:pPr>
      <w:r>
        <w:rPr>
          <w:rFonts w:ascii="Calibri" w:hAnsi="Calibri" w:cs="Calibri"/>
          <w:sz w:val="23"/>
          <w:szCs w:val="23"/>
        </w:rPr>
        <w:t>Badanie wstępne – termin do uzgodnienia z   – Głównym Księgowym Zamawiającego.</w:t>
      </w:r>
      <w:r>
        <w:rPr>
          <w:sz w:val="23"/>
          <w:szCs w:val="23"/>
        </w:rPr>
        <w:t xml:space="preserve">  </w:t>
      </w:r>
      <w:r>
        <w:br w:type="page"/>
      </w:r>
    </w:p>
    <w:p w14:paraId="76878A49" w14:textId="77777777" w:rsidR="000A114E" w:rsidRDefault="00E97D39">
      <w:pPr>
        <w:pStyle w:val="Default"/>
        <w:rPr>
          <w:rFonts w:ascii="Calibri" w:hAnsi="Calibri" w:cs="Calibri"/>
          <w:sz w:val="23"/>
          <w:szCs w:val="23"/>
        </w:rPr>
      </w:pPr>
      <w:r>
        <w:rPr>
          <w:sz w:val="23"/>
          <w:szCs w:val="23"/>
        </w:rPr>
        <w:lastRenderedPageBreak/>
        <w:t xml:space="preserve">      </w:t>
      </w:r>
      <w:r>
        <w:rPr>
          <w:rFonts w:ascii="Calibri" w:hAnsi="Calibri" w:cs="Calibri"/>
          <w:sz w:val="23"/>
          <w:szCs w:val="23"/>
        </w:rPr>
        <w:t xml:space="preserve">Badanie  właściwe ……………..r. </w:t>
      </w:r>
    </w:p>
    <w:p w14:paraId="48D117AB" w14:textId="77777777" w:rsidR="000A114E" w:rsidRDefault="00E97D39">
      <w:pPr>
        <w:pStyle w:val="Default"/>
        <w:ind w:left="360"/>
        <w:rPr>
          <w:rFonts w:ascii="Calibri" w:hAnsi="Calibri" w:cs="Calibri"/>
          <w:sz w:val="23"/>
          <w:szCs w:val="23"/>
        </w:rPr>
      </w:pPr>
      <w:r>
        <w:rPr>
          <w:rFonts w:ascii="Calibri" w:hAnsi="Calibri" w:cs="Calibri"/>
          <w:sz w:val="23"/>
          <w:szCs w:val="23"/>
        </w:rPr>
        <w:t xml:space="preserve">Wymagany termin przeprowadzenia badania oraz złożenia sprawozdania z badania sprawozdania finansowego: za rok …………... do ………….. r.,  </w:t>
      </w:r>
    </w:p>
    <w:p w14:paraId="1885CC6C" w14:textId="77777777" w:rsidR="000A114E" w:rsidRDefault="00E97D39">
      <w:pPr>
        <w:pStyle w:val="Default"/>
        <w:numPr>
          <w:ilvl w:val="0"/>
          <w:numId w:val="5"/>
        </w:numPr>
        <w:rPr>
          <w:rFonts w:ascii="Calibri" w:hAnsi="Calibri" w:cs="Calibri"/>
          <w:sz w:val="23"/>
          <w:szCs w:val="23"/>
        </w:rPr>
      </w:pPr>
      <w:r>
        <w:rPr>
          <w:rFonts w:ascii="Calibri" w:hAnsi="Calibri" w:cs="Calibri"/>
          <w:sz w:val="23"/>
          <w:szCs w:val="23"/>
        </w:rPr>
        <w:t>Badanie za ……….. rok</w:t>
      </w:r>
    </w:p>
    <w:p w14:paraId="600001C8" w14:textId="77777777" w:rsidR="000A114E" w:rsidRDefault="00E97D39">
      <w:pPr>
        <w:pStyle w:val="Default"/>
        <w:ind w:left="360"/>
        <w:rPr>
          <w:rFonts w:ascii="Calibri" w:hAnsi="Calibri" w:cs="Calibri"/>
          <w:sz w:val="23"/>
          <w:szCs w:val="23"/>
        </w:rPr>
      </w:pPr>
      <w:r>
        <w:rPr>
          <w:rFonts w:ascii="Calibri" w:hAnsi="Calibri" w:cs="Calibri"/>
          <w:sz w:val="23"/>
          <w:szCs w:val="23"/>
        </w:rPr>
        <w:t xml:space="preserve">Badanie wstępne – termin do uzgodnienia z   – Głównym Księgowym Zamawiającego.  </w:t>
      </w:r>
    </w:p>
    <w:p w14:paraId="7B51387C" w14:textId="77777777" w:rsidR="000A114E" w:rsidRDefault="00E97D39">
      <w:pPr>
        <w:pStyle w:val="Default"/>
        <w:ind w:left="360"/>
        <w:rPr>
          <w:rFonts w:ascii="Calibri" w:hAnsi="Calibri" w:cs="Calibri"/>
          <w:sz w:val="23"/>
          <w:szCs w:val="23"/>
        </w:rPr>
      </w:pPr>
      <w:r>
        <w:rPr>
          <w:rFonts w:ascii="Calibri" w:hAnsi="Calibri" w:cs="Calibri"/>
          <w:sz w:val="23"/>
          <w:szCs w:val="23"/>
        </w:rPr>
        <w:t xml:space="preserve">Badanie za rok  właściwe ……………….r. </w:t>
      </w:r>
    </w:p>
    <w:p w14:paraId="75F0DD49" w14:textId="4D545B94" w:rsidR="000A114E" w:rsidRDefault="00E97D39">
      <w:pPr>
        <w:pStyle w:val="Default"/>
        <w:ind w:left="360"/>
        <w:rPr>
          <w:rFonts w:ascii="Calibri" w:hAnsi="Calibri" w:cs="Calibri"/>
          <w:sz w:val="23"/>
          <w:szCs w:val="23"/>
        </w:rPr>
      </w:pPr>
      <w:r>
        <w:rPr>
          <w:rFonts w:ascii="Calibri" w:hAnsi="Calibri" w:cs="Calibri"/>
          <w:sz w:val="23"/>
          <w:szCs w:val="23"/>
        </w:rPr>
        <w:t>Wymagany termin przeprowadzenia badania oraz złożenia sprawozdania z badania sprawozdania finansowego: za rok ………..</w:t>
      </w:r>
      <w:r w:rsidR="00155A86">
        <w:rPr>
          <w:rFonts w:ascii="Calibri" w:hAnsi="Calibri" w:cs="Calibri"/>
          <w:sz w:val="23"/>
          <w:szCs w:val="23"/>
        </w:rPr>
        <w:t xml:space="preserve"> </w:t>
      </w:r>
      <w:r>
        <w:rPr>
          <w:rFonts w:ascii="Calibri" w:hAnsi="Calibri" w:cs="Calibri"/>
          <w:sz w:val="23"/>
          <w:szCs w:val="23"/>
        </w:rPr>
        <w:t xml:space="preserve">do …………….r.,   </w:t>
      </w:r>
    </w:p>
    <w:p w14:paraId="34663D9F" w14:textId="77777777" w:rsidR="000A114E" w:rsidRDefault="000A114E">
      <w:pPr>
        <w:pStyle w:val="Default"/>
        <w:ind w:left="360"/>
        <w:rPr>
          <w:rFonts w:ascii="Calibri" w:hAnsi="Calibri" w:cs="Calibri"/>
          <w:sz w:val="23"/>
          <w:szCs w:val="23"/>
        </w:rPr>
      </w:pPr>
    </w:p>
    <w:p w14:paraId="575BD3AD" w14:textId="77777777" w:rsidR="002D3E8B" w:rsidRDefault="002D3E8B">
      <w:pPr>
        <w:pStyle w:val="Default"/>
        <w:ind w:left="360"/>
        <w:rPr>
          <w:rFonts w:ascii="Calibri" w:hAnsi="Calibri" w:cs="Calibri"/>
          <w:sz w:val="23"/>
          <w:szCs w:val="23"/>
        </w:rPr>
      </w:pPr>
    </w:p>
    <w:p w14:paraId="5156B93A" w14:textId="77777777" w:rsidR="000A114E" w:rsidRDefault="00E97D39">
      <w:pPr>
        <w:pStyle w:val="Default"/>
        <w:jc w:val="center"/>
        <w:rPr>
          <w:rFonts w:ascii="Calibri" w:hAnsi="Calibri" w:cs="Calibri"/>
          <w:sz w:val="23"/>
          <w:szCs w:val="23"/>
        </w:rPr>
      </w:pPr>
      <w:r>
        <w:rPr>
          <w:rFonts w:ascii="Calibri" w:hAnsi="Calibri" w:cs="Calibri"/>
          <w:b/>
          <w:bCs/>
          <w:sz w:val="23"/>
          <w:szCs w:val="23"/>
        </w:rPr>
        <w:t>§6.</w:t>
      </w:r>
    </w:p>
    <w:p w14:paraId="070CD651"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Zobowiązania Zamawiającego</w:t>
      </w:r>
    </w:p>
    <w:p w14:paraId="128698A7" w14:textId="77777777" w:rsidR="000A114E" w:rsidRDefault="00E97D39">
      <w:pPr>
        <w:pStyle w:val="Default"/>
        <w:numPr>
          <w:ilvl w:val="0"/>
          <w:numId w:val="6"/>
        </w:numPr>
        <w:rPr>
          <w:rFonts w:ascii="Calibri" w:hAnsi="Calibri" w:cs="Calibri"/>
          <w:b/>
          <w:bCs/>
          <w:sz w:val="23"/>
          <w:szCs w:val="23"/>
        </w:rPr>
      </w:pPr>
      <w:r>
        <w:rPr>
          <w:rFonts w:ascii="Calibri" w:hAnsi="Calibri" w:cs="Calibri"/>
          <w:sz w:val="23"/>
          <w:szCs w:val="23"/>
        </w:rPr>
        <w:t xml:space="preserve">Zamawiający zobowiązany jest do udzielenia wszystkich informacji o sytuacji ekonomicznej Zamawiającego i do udostępnienia wszystkich dokumentów niezbędnych do przeprowadzenia badania, w tym do: </w:t>
      </w:r>
    </w:p>
    <w:p w14:paraId="509AED1F" w14:textId="77777777" w:rsidR="000A114E" w:rsidRDefault="00E97D39">
      <w:pPr>
        <w:pStyle w:val="Default"/>
        <w:numPr>
          <w:ilvl w:val="0"/>
          <w:numId w:val="7"/>
        </w:numPr>
        <w:jc w:val="both"/>
        <w:rPr>
          <w:rFonts w:ascii="Calibri" w:hAnsi="Calibri" w:cs="Calibri"/>
          <w:b/>
          <w:bCs/>
          <w:sz w:val="23"/>
          <w:szCs w:val="23"/>
        </w:rPr>
      </w:pPr>
      <w:r>
        <w:rPr>
          <w:rFonts w:ascii="Calibri" w:hAnsi="Calibri" w:cs="Calibri"/>
          <w:sz w:val="23"/>
          <w:szCs w:val="23"/>
        </w:rPr>
        <w:t xml:space="preserve">poinformowania o terminach spisów z natury, w celu ich obserwacji, </w:t>
      </w:r>
    </w:p>
    <w:p w14:paraId="6287AFC7" w14:textId="77777777" w:rsidR="000A114E" w:rsidRDefault="00E97D39">
      <w:pPr>
        <w:pStyle w:val="Default"/>
        <w:numPr>
          <w:ilvl w:val="0"/>
          <w:numId w:val="7"/>
        </w:numPr>
        <w:jc w:val="both"/>
        <w:rPr>
          <w:rFonts w:ascii="Calibri" w:hAnsi="Calibri" w:cs="Calibri"/>
          <w:b/>
          <w:bCs/>
          <w:sz w:val="23"/>
          <w:szCs w:val="23"/>
        </w:rPr>
      </w:pPr>
      <w:r>
        <w:rPr>
          <w:rFonts w:ascii="Calibri" w:hAnsi="Calibri" w:cs="Calibri"/>
          <w:sz w:val="23"/>
          <w:szCs w:val="23"/>
        </w:rPr>
        <w:t>udzielenia przez osobę sprawującą obsługę prawną jednostki, której sprawozdanie finansowe podlega badaniu, potrzebnych informacji, dotyczących między innymi spraw przygotowanych do postępowania sądowego oraz znajdujących się w toku tego postępowania,</w:t>
      </w:r>
    </w:p>
    <w:p w14:paraId="0A6F4641" w14:textId="77777777" w:rsidR="000A114E" w:rsidRDefault="00E97D39">
      <w:pPr>
        <w:pStyle w:val="Default"/>
        <w:numPr>
          <w:ilvl w:val="0"/>
          <w:numId w:val="7"/>
        </w:numPr>
        <w:jc w:val="both"/>
        <w:rPr>
          <w:rFonts w:ascii="Calibri" w:hAnsi="Calibri" w:cs="Calibri"/>
          <w:b/>
          <w:bCs/>
          <w:color w:val="auto"/>
          <w:sz w:val="23"/>
          <w:szCs w:val="23"/>
        </w:rPr>
      </w:pPr>
      <w:r>
        <w:rPr>
          <w:rFonts w:ascii="Calibri" w:hAnsi="Calibri" w:cs="Calibri"/>
          <w:sz w:val="23"/>
          <w:szCs w:val="23"/>
        </w:rPr>
        <w:t xml:space="preserve"> zapewnienia nieograniczonego dostępu do wszystkich danych, w tym również informacji o indywidualnych wynagrodzeniach oraz protokołów </w:t>
      </w:r>
      <w:r>
        <w:rPr>
          <w:rFonts w:ascii="Calibri" w:hAnsi="Calibri" w:cs="Calibri"/>
          <w:color w:val="auto"/>
          <w:sz w:val="23"/>
          <w:szCs w:val="23"/>
        </w:rPr>
        <w:t>posiedzeń władz szpital , organów nadzorczych, jak również danych osobowych,</w:t>
      </w:r>
    </w:p>
    <w:p w14:paraId="69E6E0BC" w14:textId="77777777" w:rsidR="000A114E" w:rsidRDefault="00E97D39">
      <w:pPr>
        <w:pStyle w:val="Default"/>
        <w:numPr>
          <w:ilvl w:val="0"/>
          <w:numId w:val="7"/>
        </w:numPr>
        <w:jc w:val="both"/>
        <w:rPr>
          <w:rFonts w:ascii="Calibri" w:hAnsi="Calibri" w:cs="Calibri"/>
          <w:b/>
          <w:bCs/>
          <w:sz w:val="23"/>
          <w:szCs w:val="23"/>
        </w:rPr>
      </w:pPr>
      <w:r>
        <w:rPr>
          <w:rFonts w:ascii="Calibri" w:hAnsi="Calibri" w:cs="Calibri"/>
          <w:sz w:val="23"/>
          <w:szCs w:val="23"/>
        </w:rPr>
        <w:t xml:space="preserve"> terminowego sporządzenia przez Zamawiającego oświadczeń na temat: </w:t>
      </w:r>
    </w:p>
    <w:p w14:paraId="5948842E" w14:textId="77777777" w:rsidR="000A114E" w:rsidRDefault="00E97D39">
      <w:pPr>
        <w:pStyle w:val="Default"/>
        <w:numPr>
          <w:ilvl w:val="0"/>
          <w:numId w:val="8"/>
        </w:numPr>
        <w:jc w:val="both"/>
        <w:rPr>
          <w:rFonts w:ascii="Calibri" w:hAnsi="Calibri" w:cs="Calibri"/>
          <w:b/>
          <w:bCs/>
          <w:sz w:val="23"/>
          <w:szCs w:val="23"/>
        </w:rPr>
      </w:pPr>
      <w:r>
        <w:rPr>
          <w:rFonts w:ascii="Calibri" w:hAnsi="Calibri" w:cs="Calibri"/>
          <w:sz w:val="23"/>
          <w:szCs w:val="23"/>
        </w:rPr>
        <w:t xml:space="preserve">kompletności ujęcia danych w księgach, </w:t>
      </w:r>
    </w:p>
    <w:p w14:paraId="4E03CA87" w14:textId="77777777" w:rsidR="000A114E" w:rsidRDefault="00E97D39">
      <w:pPr>
        <w:pStyle w:val="Default"/>
        <w:numPr>
          <w:ilvl w:val="0"/>
          <w:numId w:val="8"/>
        </w:numPr>
        <w:jc w:val="both"/>
        <w:rPr>
          <w:rFonts w:ascii="Calibri" w:hAnsi="Calibri" w:cs="Calibri"/>
          <w:b/>
          <w:bCs/>
          <w:sz w:val="23"/>
          <w:szCs w:val="23"/>
        </w:rPr>
      </w:pPr>
      <w:r>
        <w:rPr>
          <w:rFonts w:ascii="Calibri" w:hAnsi="Calibri" w:cs="Calibri"/>
          <w:sz w:val="23"/>
          <w:szCs w:val="23"/>
        </w:rPr>
        <w:t xml:space="preserve">ujawnienia wszelkich zobowiązań warunkowych oraz zdarzeń jakie nastąpiły po dacie bilansu, </w:t>
      </w:r>
    </w:p>
    <w:p w14:paraId="027D7384" w14:textId="77777777" w:rsidR="000A114E" w:rsidRDefault="00E97D39">
      <w:pPr>
        <w:pStyle w:val="Default"/>
        <w:numPr>
          <w:ilvl w:val="0"/>
          <w:numId w:val="8"/>
        </w:numPr>
        <w:jc w:val="both"/>
        <w:rPr>
          <w:rFonts w:ascii="Calibri" w:hAnsi="Calibri" w:cs="Calibri"/>
          <w:b/>
          <w:bCs/>
          <w:sz w:val="23"/>
          <w:szCs w:val="23"/>
        </w:rPr>
      </w:pPr>
      <w:r>
        <w:rPr>
          <w:rFonts w:ascii="Calibri" w:hAnsi="Calibri" w:cs="Calibri"/>
          <w:sz w:val="23"/>
          <w:szCs w:val="23"/>
        </w:rPr>
        <w:t>innych ważnych zdarzeń, rzutujących na rzetelność i prawidłowość sprawozdania finansowego i ksiąg, których drogą rewizji nie da się ustalić.</w:t>
      </w:r>
    </w:p>
    <w:p w14:paraId="21C53398" w14:textId="77777777" w:rsidR="000A114E" w:rsidRDefault="00E97D39">
      <w:pPr>
        <w:pStyle w:val="Default"/>
        <w:numPr>
          <w:ilvl w:val="0"/>
          <w:numId w:val="9"/>
        </w:numPr>
        <w:jc w:val="both"/>
        <w:rPr>
          <w:rFonts w:ascii="Calibri" w:hAnsi="Calibri" w:cs="Calibri"/>
          <w:b/>
          <w:bCs/>
          <w:sz w:val="23"/>
          <w:szCs w:val="23"/>
        </w:rPr>
      </w:pPr>
      <w:r>
        <w:rPr>
          <w:rFonts w:ascii="Calibri" w:hAnsi="Calibri" w:cs="Calibri"/>
          <w:sz w:val="23"/>
          <w:szCs w:val="23"/>
        </w:rPr>
        <w:t xml:space="preserve">Zamawiający zgadza się dostarczyć/udostępnić Wykonawcy przygotowane przez siebie kompletne sprawozdanie finansowe zgodnie z harmonogramem, o którym mowa w §6. </w:t>
      </w:r>
    </w:p>
    <w:p w14:paraId="2559213E" w14:textId="77777777" w:rsidR="000A114E" w:rsidRDefault="00E97D39">
      <w:pPr>
        <w:pStyle w:val="Default"/>
        <w:numPr>
          <w:ilvl w:val="0"/>
          <w:numId w:val="9"/>
        </w:numPr>
        <w:jc w:val="both"/>
        <w:rPr>
          <w:rFonts w:ascii="Calibri" w:hAnsi="Calibri" w:cs="Calibri"/>
          <w:b/>
          <w:bCs/>
          <w:sz w:val="23"/>
          <w:szCs w:val="23"/>
        </w:rPr>
      </w:pPr>
      <w:r>
        <w:rPr>
          <w:rFonts w:ascii="Calibri" w:hAnsi="Calibri" w:cs="Calibri"/>
          <w:sz w:val="23"/>
          <w:szCs w:val="23"/>
        </w:rPr>
        <w:t xml:space="preserve">Wykonawca może zażądać niezależnego, bezpośredniego potwierdzenia wysokości niektórych sald bankowych, rozrachunków z odbiorcami i dostawcami oraz innych rozrachunków. Potwierdzenia te będą miały formę listów skierowanych przez Zamawiającego do wybranych banków, odbiorców i dostawców z prośbą o potwierdzenie przez nich sald bezpośrednio do Wykonawcy. Zamawiający udzieli Wykonawcy pomocy przy kopiowaniu, przepisywaniu, sporządzaniu i wysyłaniu wszelkiej związanej z tym korespondencji. </w:t>
      </w:r>
    </w:p>
    <w:p w14:paraId="675D1BE4" w14:textId="77777777" w:rsidR="000A114E" w:rsidRDefault="000A114E">
      <w:pPr>
        <w:pStyle w:val="Default"/>
        <w:rPr>
          <w:sz w:val="23"/>
          <w:szCs w:val="23"/>
        </w:rPr>
      </w:pPr>
    </w:p>
    <w:p w14:paraId="090AC468" w14:textId="77777777" w:rsidR="002D3E8B" w:rsidRDefault="002D3E8B">
      <w:pPr>
        <w:pStyle w:val="Default"/>
        <w:rPr>
          <w:sz w:val="23"/>
          <w:szCs w:val="23"/>
        </w:rPr>
      </w:pPr>
    </w:p>
    <w:p w14:paraId="7A03E7E5" w14:textId="77777777" w:rsidR="000A114E" w:rsidRDefault="00E97D39">
      <w:pPr>
        <w:pStyle w:val="Default"/>
        <w:jc w:val="center"/>
        <w:rPr>
          <w:rFonts w:ascii="Calibri" w:hAnsi="Calibri" w:cs="Calibri"/>
          <w:sz w:val="23"/>
          <w:szCs w:val="23"/>
        </w:rPr>
      </w:pPr>
      <w:r>
        <w:rPr>
          <w:rFonts w:ascii="Calibri" w:hAnsi="Calibri" w:cs="Calibri"/>
          <w:b/>
          <w:bCs/>
          <w:sz w:val="23"/>
          <w:szCs w:val="23"/>
        </w:rPr>
        <w:t>§7.</w:t>
      </w:r>
    </w:p>
    <w:p w14:paraId="02E435E1"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Zobowiązania Wykonawcy</w:t>
      </w:r>
    </w:p>
    <w:p w14:paraId="07F3AB9E" w14:textId="77777777" w:rsidR="000A114E" w:rsidRDefault="00E97D39">
      <w:pPr>
        <w:pStyle w:val="Default"/>
        <w:numPr>
          <w:ilvl w:val="0"/>
          <w:numId w:val="10"/>
        </w:numPr>
        <w:jc w:val="both"/>
        <w:rPr>
          <w:rFonts w:ascii="Calibri" w:hAnsi="Calibri" w:cs="Calibri"/>
          <w:b/>
          <w:bCs/>
          <w:sz w:val="23"/>
          <w:szCs w:val="23"/>
        </w:rPr>
      </w:pPr>
      <w:r>
        <w:rPr>
          <w:rFonts w:ascii="Calibri" w:hAnsi="Calibri" w:cs="Calibri"/>
          <w:sz w:val="23"/>
          <w:szCs w:val="23"/>
        </w:rPr>
        <w:t>Wykonawca zobowiązany jest do przestrzegania i zachowania tajemnicy zawodowej dotyczącej wszystkich informacji i dokumentów otrzymanych od Zamawiającego związanych z wykonywaniem badania sprawozdania finansowego.</w:t>
      </w:r>
    </w:p>
    <w:p w14:paraId="2A0B8CB1" w14:textId="77777777" w:rsidR="000A114E" w:rsidRDefault="00E97D39">
      <w:pPr>
        <w:pStyle w:val="Default"/>
        <w:numPr>
          <w:ilvl w:val="0"/>
          <w:numId w:val="10"/>
        </w:numPr>
        <w:jc w:val="both"/>
        <w:rPr>
          <w:rFonts w:ascii="Calibri" w:hAnsi="Calibri" w:cs="Calibri"/>
          <w:b/>
          <w:bCs/>
          <w:sz w:val="23"/>
          <w:szCs w:val="23"/>
        </w:rPr>
      </w:pPr>
      <w:r>
        <w:rPr>
          <w:rFonts w:ascii="Calibri" w:hAnsi="Calibri" w:cs="Calibri"/>
          <w:sz w:val="23"/>
          <w:szCs w:val="23"/>
        </w:rPr>
        <w:t xml:space="preserve">Zobowiązanie powyższe dotyczy podmiotu uprawnionego, biegłego rewidenta i innych osób, którym udostępniono powyższe informacje. </w:t>
      </w:r>
    </w:p>
    <w:p w14:paraId="182126EE" w14:textId="77777777" w:rsidR="000A114E" w:rsidRDefault="000A114E">
      <w:pPr>
        <w:pStyle w:val="Default"/>
        <w:ind w:left="360"/>
        <w:rPr>
          <w:rFonts w:ascii="Calibri" w:hAnsi="Calibri" w:cs="Calibri"/>
          <w:sz w:val="23"/>
          <w:szCs w:val="23"/>
        </w:rPr>
      </w:pPr>
    </w:p>
    <w:p w14:paraId="1F7E222C" w14:textId="77777777" w:rsidR="000A114E" w:rsidRDefault="000A114E">
      <w:pPr>
        <w:pStyle w:val="Default"/>
        <w:ind w:left="360"/>
        <w:rPr>
          <w:rFonts w:ascii="Calibri" w:hAnsi="Calibri" w:cs="Calibri"/>
          <w:sz w:val="23"/>
          <w:szCs w:val="23"/>
        </w:rPr>
      </w:pPr>
    </w:p>
    <w:p w14:paraId="6E69A982" w14:textId="77777777" w:rsidR="002D3E8B" w:rsidRDefault="002D3E8B">
      <w:pPr>
        <w:pStyle w:val="Default"/>
        <w:ind w:left="360"/>
        <w:rPr>
          <w:rFonts w:ascii="Calibri" w:hAnsi="Calibri" w:cs="Calibri"/>
          <w:sz w:val="23"/>
          <w:szCs w:val="23"/>
        </w:rPr>
      </w:pPr>
    </w:p>
    <w:p w14:paraId="44F1ADDA" w14:textId="77777777" w:rsidR="000A114E" w:rsidRDefault="00E97D39">
      <w:pPr>
        <w:pStyle w:val="Default"/>
        <w:jc w:val="center"/>
        <w:rPr>
          <w:sz w:val="23"/>
          <w:szCs w:val="23"/>
        </w:rPr>
      </w:pPr>
      <w:r>
        <w:rPr>
          <w:b/>
          <w:bCs/>
          <w:sz w:val="23"/>
          <w:szCs w:val="23"/>
        </w:rPr>
        <w:t>§8.</w:t>
      </w:r>
    </w:p>
    <w:p w14:paraId="06A7630F"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Wynagrodzenie</w:t>
      </w:r>
    </w:p>
    <w:p w14:paraId="5E8FE846" w14:textId="77777777" w:rsidR="000A114E" w:rsidRDefault="00E97D39">
      <w:pPr>
        <w:pStyle w:val="Default"/>
        <w:numPr>
          <w:ilvl w:val="0"/>
          <w:numId w:val="11"/>
        </w:numPr>
        <w:jc w:val="both"/>
        <w:rPr>
          <w:rFonts w:ascii="Calibri" w:hAnsi="Calibri" w:cs="Calibri"/>
          <w:sz w:val="23"/>
          <w:szCs w:val="23"/>
        </w:rPr>
      </w:pPr>
      <w:r>
        <w:rPr>
          <w:rFonts w:ascii="Calibri" w:hAnsi="Calibri" w:cs="Calibri"/>
          <w:sz w:val="23"/>
          <w:szCs w:val="23"/>
        </w:rPr>
        <w:t xml:space="preserve">Za wykonanie przedmiotu umowy, o którym mowa w §2 Strony ustalają </w:t>
      </w:r>
      <w:r>
        <w:rPr>
          <w:rFonts w:ascii="Calibri" w:hAnsi="Calibri" w:cs="Calibri"/>
          <w:b/>
          <w:bCs/>
          <w:sz w:val="23"/>
          <w:szCs w:val="23"/>
        </w:rPr>
        <w:t xml:space="preserve">wynagrodzenie brutto w kwocie …………………… PLN </w:t>
      </w:r>
      <w:r>
        <w:rPr>
          <w:rFonts w:ascii="Calibri" w:hAnsi="Calibri" w:cs="Calibri"/>
          <w:sz w:val="23"/>
          <w:szCs w:val="23"/>
        </w:rPr>
        <w:t xml:space="preserve">(słownie złotych:……………………… ), w tym 23% podatek VAT w kwocie…………………….. PLN (słownie złotych: ……………………………………………………………………….), w tym: </w:t>
      </w:r>
    </w:p>
    <w:p w14:paraId="51CEBD9D" w14:textId="77777777" w:rsidR="000A114E" w:rsidRDefault="00E97D39">
      <w:pPr>
        <w:pStyle w:val="Default"/>
        <w:ind w:left="360"/>
        <w:jc w:val="both"/>
        <w:rPr>
          <w:rFonts w:ascii="Calibri" w:hAnsi="Calibri" w:cs="Calibri"/>
          <w:sz w:val="23"/>
          <w:szCs w:val="23"/>
        </w:rPr>
      </w:pPr>
      <w:r>
        <w:rPr>
          <w:rFonts w:ascii="Calibri" w:hAnsi="Calibri" w:cs="Calibri"/>
          <w:sz w:val="23"/>
          <w:szCs w:val="23"/>
        </w:rPr>
        <w:t xml:space="preserve">a) za rok 2024 kwotę …………………… PLN (słownie złotych:……………………… ), </w:t>
      </w:r>
    </w:p>
    <w:p w14:paraId="034D175E" w14:textId="77777777" w:rsidR="000A114E" w:rsidRDefault="000A114E">
      <w:pPr>
        <w:pStyle w:val="Default"/>
        <w:rPr>
          <w:rFonts w:ascii="Calibri" w:hAnsi="Calibri" w:cs="Calibri"/>
          <w:sz w:val="23"/>
          <w:szCs w:val="23"/>
        </w:rPr>
      </w:pPr>
    </w:p>
    <w:p w14:paraId="3F8610C5" w14:textId="77777777" w:rsidR="000A114E" w:rsidRDefault="00E97D39">
      <w:pPr>
        <w:pStyle w:val="Default"/>
        <w:rPr>
          <w:rFonts w:ascii="Calibri" w:hAnsi="Calibri" w:cs="Calibri"/>
          <w:sz w:val="23"/>
          <w:szCs w:val="23"/>
        </w:rPr>
      </w:pPr>
      <w:r>
        <w:rPr>
          <w:rFonts w:ascii="Calibri" w:hAnsi="Calibri" w:cs="Calibri"/>
          <w:sz w:val="23"/>
          <w:szCs w:val="23"/>
        </w:rPr>
        <w:t xml:space="preserve">       b) za rok 2025 kwotę …………………… PLN (słownie złotych:……………………… ). </w:t>
      </w:r>
    </w:p>
    <w:p w14:paraId="153E2213" w14:textId="77777777" w:rsidR="000A114E" w:rsidRDefault="00E97D39">
      <w:pPr>
        <w:pStyle w:val="Default"/>
        <w:rPr>
          <w:rFonts w:ascii="Calibri" w:hAnsi="Calibri" w:cs="Calibri"/>
          <w:sz w:val="23"/>
          <w:szCs w:val="23"/>
        </w:rPr>
      </w:pPr>
      <w:r>
        <w:rPr>
          <w:rFonts w:ascii="Calibri" w:hAnsi="Calibri" w:cs="Calibri"/>
          <w:sz w:val="23"/>
          <w:szCs w:val="23"/>
        </w:rPr>
        <w:t xml:space="preserve">       c) za rok 2026 kwotę …………………… PLN (słownie złotych:……………………… ).</w:t>
      </w:r>
    </w:p>
    <w:p w14:paraId="0BADE87B" w14:textId="77777777" w:rsidR="000A114E" w:rsidRDefault="00E97D39">
      <w:pPr>
        <w:pStyle w:val="Default"/>
        <w:numPr>
          <w:ilvl w:val="0"/>
          <w:numId w:val="11"/>
        </w:numPr>
        <w:jc w:val="both"/>
        <w:rPr>
          <w:rFonts w:ascii="Calibri" w:hAnsi="Calibri" w:cs="Calibri"/>
          <w:sz w:val="23"/>
          <w:szCs w:val="23"/>
        </w:rPr>
      </w:pPr>
      <w:r>
        <w:rPr>
          <w:rFonts w:ascii="Calibri" w:hAnsi="Calibri" w:cs="Calibri"/>
          <w:sz w:val="23"/>
          <w:szCs w:val="23"/>
        </w:rPr>
        <w:t>Powyższa kwota wynagrodzenia jest kwotą ryczałtową i stanowi całość wynagrodzenia należnego Wykonawcy z tytułu realizacji postanowień niniejszej umowy.</w:t>
      </w:r>
    </w:p>
    <w:p w14:paraId="29BC654A" w14:textId="77777777" w:rsidR="000A114E" w:rsidRDefault="00E97D39">
      <w:pPr>
        <w:pStyle w:val="Default"/>
        <w:numPr>
          <w:ilvl w:val="0"/>
          <w:numId w:val="11"/>
        </w:numPr>
        <w:jc w:val="both"/>
        <w:rPr>
          <w:rFonts w:ascii="Calibri" w:hAnsi="Calibri" w:cs="Calibri"/>
          <w:sz w:val="23"/>
          <w:szCs w:val="23"/>
        </w:rPr>
      </w:pPr>
      <w:r>
        <w:rPr>
          <w:rFonts w:ascii="Calibri" w:hAnsi="Calibri" w:cs="Calibri"/>
          <w:sz w:val="23"/>
          <w:szCs w:val="23"/>
        </w:rPr>
        <w:t xml:space="preserve">W przypadku skorzystania przez Zamawiającego z tzw. prawa opcji zdefiniowanego </w:t>
      </w:r>
      <w:r>
        <w:rPr>
          <w:rFonts w:ascii="Calibri" w:hAnsi="Calibri" w:cs="Calibri"/>
          <w:color w:val="auto"/>
          <w:sz w:val="23"/>
          <w:szCs w:val="23"/>
        </w:rPr>
        <w:t>w Opisie Przedmiotu Zamówienia, Wykonawcy przysługuj</w:t>
      </w:r>
      <w:r>
        <w:rPr>
          <w:rFonts w:ascii="Calibri" w:hAnsi="Calibri" w:cs="Calibri"/>
          <w:sz w:val="23"/>
          <w:szCs w:val="23"/>
        </w:rPr>
        <w:t xml:space="preserve">e dodatkowe wynagrodzenie, wyliczone zgodnie z cenami jednostkowymi określonymi w formularzu oferty. </w:t>
      </w:r>
    </w:p>
    <w:p w14:paraId="3B86A0F9" w14:textId="77777777" w:rsidR="000A114E" w:rsidRDefault="00E97D39">
      <w:pPr>
        <w:pStyle w:val="Default"/>
        <w:numPr>
          <w:ilvl w:val="0"/>
          <w:numId w:val="11"/>
        </w:numPr>
        <w:jc w:val="both"/>
        <w:rPr>
          <w:rFonts w:ascii="Calibri" w:hAnsi="Calibri" w:cs="Calibri"/>
          <w:sz w:val="23"/>
          <w:szCs w:val="23"/>
        </w:rPr>
      </w:pPr>
      <w:r>
        <w:rPr>
          <w:rFonts w:ascii="Calibri" w:hAnsi="Calibri" w:cs="Calibri"/>
          <w:sz w:val="23"/>
          <w:szCs w:val="23"/>
        </w:rPr>
        <w:t xml:space="preserve">Wynagrodzenie, o którym mowa w ust. 1 jest zgodne z wynagrodzeniem określonym w przyjętej ofercie i w trakcie wykonywania umowy nie ulegnie zmianie. </w:t>
      </w:r>
    </w:p>
    <w:p w14:paraId="6F35F938" w14:textId="494C9721" w:rsidR="000A114E" w:rsidRDefault="00E97D39" w:rsidP="002D3E8B">
      <w:pPr>
        <w:pStyle w:val="Default"/>
        <w:numPr>
          <w:ilvl w:val="0"/>
          <w:numId w:val="11"/>
        </w:numPr>
        <w:jc w:val="both"/>
        <w:rPr>
          <w:rFonts w:ascii="Calibri" w:hAnsi="Calibri" w:cs="Calibri"/>
          <w:sz w:val="23"/>
          <w:szCs w:val="23"/>
        </w:rPr>
      </w:pPr>
      <w:r>
        <w:rPr>
          <w:rFonts w:ascii="Calibri" w:hAnsi="Calibri" w:cs="Calibri"/>
          <w:sz w:val="23"/>
          <w:szCs w:val="23"/>
        </w:rPr>
        <w:t xml:space="preserve">Wynagrodzenie, o którym mowa w ust. 1 obejmuje wszystkie koszty związane z realizacją przedmiotu umowy, w tym ewentualne koszty dojazdu do siedziby Zamawiającego, wyżywienia, noclegu oraz wszelkie inne koszty związane z oddelegowaniem pracownika. </w:t>
      </w:r>
    </w:p>
    <w:p w14:paraId="57C194E9" w14:textId="77777777" w:rsidR="002D3E8B" w:rsidRDefault="002D3E8B" w:rsidP="002D3E8B">
      <w:pPr>
        <w:pStyle w:val="Default"/>
        <w:ind w:left="360"/>
        <w:jc w:val="both"/>
        <w:rPr>
          <w:rFonts w:ascii="Calibri" w:hAnsi="Calibri" w:cs="Calibri"/>
          <w:sz w:val="23"/>
          <w:szCs w:val="23"/>
        </w:rPr>
      </w:pPr>
    </w:p>
    <w:p w14:paraId="4F26567A" w14:textId="77777777" w:rsidR="002D3E8B" w:rsidRPr="002D3E8B" w:rsidRDefault="002D3E8B" w:rsidP="002D3E8B">
      <w:pPr>
        <w:pStyle w:val="Default"/>
        <w:ind w:left="360"/>
        <w:jc w:val="both"/>
        <w:rPr>
          <w:rFonts w:ascii="Calibri" w:hAnsi="Calibri" w:cs="Calibri"/>
          <w:sz w:val="23"/>
          <w:szCs w:val="23"/>
        </w:rPr>
      </w:pPr>
    </w:p>
    <w:p w14:paraId="04A6CA31" w14:textId="77777777" w:rsidR="000A114E" w:rsidRDefault="00E97D39">
      <w:pPr>
        <w:pStyle w:val="Default"/>
        <w:jc w:val="center"/>
        <w:rPr>
          <w:rFonts w:ascii="Calibri" w:hAnsi="Calibri" w:cs="Calibri"/>
          <w:sz w:val="23"/>
          <w:szCs w:val="23"/>
        </w:rPr>
      </w:pPr>
      <w:r>
        <w:rPr>
          <w:rFonts w:ascii="Calibri" w:hAnsi="Calibri" w:cs="Calibri"/>
          <w:b/>
          <w:bCs/>
          <w:sz w:val="23"/>
          <w:szCs w:val="23"/>
        </w:rPr>
        <w:t>§9</w:t>
      </w:r>
    </w:p>
    <w:p w14:paraId="0DA75C32"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Płatność</w:t>
      </w:r>
    </w:p>
    <w:p w14:paraId="6888ABF3" w14:textId="77777777" w:rsidR="000A114E" w:rsidRDefault="00E97D39">
      <w:pPr>
        <w:pStyle w:val="Default"/>
        <w:numPr>
          <w:ilvl w:val="0"/>
          <w:numId w:val="12"/>
        </w:numPr>
        <w:jc w:val="both"/>
        <w:rPr>
          <w:rFonts w:ascii="Calibri" w:hAnsi="Calibri" w:cs="Calibri"/>
          <w:b/>
          <w:bCs/>
          <w:sz w:val="23"/>
          <w:szCs w:val="23"/>
        </w:rPr>
      </w:pPr>
      <w:r>
        <w:rPr>
          <w:rFonts w:ascii="Calibri" w:hAnsi="Calibri" w:cs="Calibri"/>
          <w:sz w:val="23"/>
          <w:szCs w:val="23"/>
        </w:rPr>
        <w:t>Kwota wynagrodzenia płatna będzie po wykonaniu usługi, przelewem na rachunek bankowy Wykonawcy wskazany na fakturze Wykonawcy w terminie 30 dni od dnia otrzymania faktury, wystawionej na podstawie protokołu przekazania sprawozdania z badania, dokumentującego wykonanie umowy. Protokół przekazania sprawozdania z badania podpisują osoby reprezentujące Wykonawcę i Zamawiającego.</w:t>
      </w:r>
    </w:p>
    <w:p w14:paraId="5E39758C" w14:textId="77777777" w:rsidR="000A114E" w:rsidRDefault="00E97D39">
      <w:pPr>
        <w:pStyle w:val="Default"/>
        <w:numPr>
          <w:ilvl w:val="0"/>
          <w:numId w:val="12"/>
        </w:numPr>
        <w:jc w:val="both"/>
        <w:rPr>
          <w:rFonts w:ascii="Calibri" w:hAnsi="Calibri" w:cs="Calibri"/>
          <w:b/>
          <w:bCs/>
          <w:sz w:val="23"/>
          <w:szCs w:val="23"/>
        </w:rPr>
      </w:pPr>
      <w:r>
        <w:rPr>
          <w:rFonts w:ascii="Calibri" w:hAnsi="Calibri" w:cs="Calibri"/>
          <w:sz w:val="23"/>
          <w:szCs w:val="23"/>
        </w:rPr>
        <w:t xml:space="preserve"> Przez zapłatę Strony rozumieją obciążenie rachunku bankowego Zamawiającego kwotą należną Wykonawcy z tytułu niniejszej umowy. </w:t>
      </w:r>
    </w:p>
    <w:p w14:paraId="5D5F67C1" w14:textId="77777777" w:rsidR="000A114E" w:rsidRDefault="000A114E">
      <w:pPr>
        <w:pStyle w:val="Default"/>
        <w:rPr>
          <w:sz w:val="23"/>
          <w:szCs w:val="23"/>
        </w:rPr>
      </w:pPr>
    </w:p>
    <w:p w14:paraId="3383F9DB" w14:textId="77777777" w:rsidR="002D3E8B" w:rsidRDefault="002D3E8B">
      <w:pPr>
        <w:pStyle w:val="Default"/>
        <w:rPr>
          <w:sz w:val="23"/>
          <w:szCs w:val="23"/>
        </w:rPr>
      </w:pPr>
    </w:p>
    <w:p w14:paraId="301C4688" w14:textId="77777777" w:rsidR="000A114E" w:rsidRDefault="00E97D39">
      <w:pPr>
        <w:pStyle w:val="Default"/>
        <w:jc w:val="center"/>
        <w:rPr>
          <w:rFonts w:ascii="Calibri" w:hAnsi="Calibri" w:cs="Calibri"/>
          <w:sz w:val="23"/>
          <w:szCs w:val="23"/>
        </w:rPr>
      </w:pPr>
      <w:r>
        <w:rPr>
          <w:rFonts w:ascii="Calibri" w:hAnsi="Calibri" w:cs="Calibri"/>
          <w:b/>
          <w:bCs/>
          <w:sz w:val="23"/>
          <w:szCs w:val="23"/>
        </w:rPr>
        <w:t>§10.</w:t>
      </w:r>
    </w:p>
    <w:p w14:paraId="47CAAD11"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Kary umowne</w:t>
      </w:r>
    </w:p>
    <w:p w14:paraId="455E40F7" w14:textId="77777777" w:rsidR="000A114E" w:rsidRDefault="00E97D39">
      <w:pPr>
        <w:pStyle w:val="Default"/>
        <w:numPr>
          <w:ilvl w:val="0"/>
          <w:numId w:val="13"/>
        </w:numPr>
        <w:jc w:val="both"/>
        <w:rPr>
          <w:rFonts w:ascii="Calibri" w:hAnsi="Calibri" w:cs="Calibri"/>
          <w:sz w:val="23"/>
          <w:szCs w:val="23"/>
        </w:rPr>
      </w:pPr>
      <w:r>
        <w:rPr>
          <w:rFonts w:ascii="Calibri" w:hAnsi="Calibri" w:cs="Calibri"/>
          <w:sz w:val="23"/>
          <w:szCs w:val="23"/>
        </w:rPr>
        <w:t xml:space="preserve">W przypadku opóźnienia w wykonaniu umowy powstałego z przyczyn leżących po stronie Wykonawcy, Zamawiającemu będzie przysługiwała kara umowna w wysokości 0,1% wynagrodzenia brutto Wykonawcy, o którym mowa w §10, ust.1 za każdy dzień opóźnienia. </w:t>
      </w:r>
    </w:p>
    <w:p w14:paraId="4BEF0AC3" w14:textId="77777777" w:rsidR="000A114E" w:rsidRDefault="00E97D39">
      <w:pPr>
        <w:pStyle w:val="Default"/>
        <w:numPr>
          <w:ilvl w:val="0"/>
          <w:numId w:val="13"/>
        </w:numPr>
        <w:jc w:val="both"/>
        <w:rPr>
          <w:rFonts w:ascii="Calibri" w:hAnsi="Calibri" w:cs="Calibri"/>
          <w:sz w:val="23"/>
          <w:szCs w:val="23"/>
        </w:rPr>
      </w:pPr>
      <w:r>
        <w:rPr>
          <w:rFonts w:ascii="Calibri" w:hAnsi="Calibri" w:cs="Calibri"/>
          <w:sz w:val="23"/>
          <w:szCs w:val="23"/>
        </w:rPr>
        <w:t xml:space="preserve">W przypadku odstąpienia od umowy przez Zamawiającego z powodu okoliczności, za które odpowiada Wykonawca, Zamawiającemu będzie przysługiwała kara umowna w wysokości 10% wynagrodzenia brutto Wykonawcy, o którym mowa w §10 ust. 1. </w:t>
      </w:r>
    </w:p>
    <w:p w14:paraId="2C7CBC2C" w14:textId="77777777" w:rsidR="000A114E" w:rsidRDefault="00E97D39">
      <w:pPr>
        <w:pStyle w:val="Default"/>
        <w:numPr>
          <w:ilvl w:val="0"/>
          <w:numId w:val="13"/>
        </w:numPr>
        <w:jc w:val="both"/>
        <w:rPr>
          <w:rFonts w:ascii="Calibri" w:hAnsi="Calibri" w:cs="Calibri"/>
          <w:sz w:val="23"/>
          <w:szCs w:val="23"/>
        </w:rPr>
      </w:pPr>
      <w:r>
        <w:rPr>
          <w:rFonts w:ascii="Calibri" w:hAnsi="Calibri" w:cs="Calibri"/>
          <w:sz w:val="23"/>
          <w:szCs w:val="23"/>
        </w:rPr>
        <w:t xml:space="preserve">W przypadku nieterminowych płatności Wykonawca ma prawo naliczyć odsetki ustawowe zgodnie z obowiązującymi przepisami. </w:t>
      </w:r>
    </w:p>
    <w:p w14:paraId="484BBBF3" w14:textId="77777777" w:rsidR="000A114E" w:rsidRDefault="00E97D39">
      <w:pPr>
        <w:pStyle w:val="Default"/>
        <w:numPr>
          <w:ilvl w:val="0"/>
          <w:numId w:val="13"/>
        </w:numPr>
        <w:jc w:val="both"/>
        <w:rPr>
          <w:rFonts w:ascii="Calibri" w:hAnsi="Calibri" w:cs="Calibri"/>
          <w:sz w:val="23"/>
          <w:szCs w:val="23"/>
        </w:rPr>
      </w:pPr>
      <w:r>
        <w:rPr>
          <w:rFonts w:ascii="Calibri" w:hAnsi="Calibri" w:cs="Calibri"/>
          <w:sz w:val="23"/>
          <w:szCs w:val="23"/>
        </w:rPr>
        <w:t xml:space="preserve">W przypadku windykacji należności przeterminowanych Zamawiający pokrywa koszty związane z wyegzekwowaniem należnych kwot. </w:t>
      </w:r>
    </w:p>
    <w:p w14:paraId="1C763C8F" w14:textId="77777777" w:rsidR="000A114E" w:rsidRDefault="000A114E">
      <w:pPr>
        <w:pStyle w:val="Default"/>
        <w:rPr>
          <w:sz w:val="23"/>
          <w:szCs w:val="23"/>
        </w:rPr>
      </w:pPr>
    </w:p>
    <w:p w14:paraId="6B57B16A" w14:textId="77777777" w:rsidR="002D3E8B" w:rsidRDefault="002D3E8B">
      <w:pPr>
        <w:pStyle w:val="Default"/>
        <w:jc w:val="center"/>
        <w:rPr>
          <w:rFonts w:ascii="Calibri" w:hAnsi="Calibri" w:cs="Calibri"/>
          <w:b/>
          <w:bCs/>
          <w:sz w:val="23"/>
          <w:szCs w:val="23"/>
        </w:rPr>
      </w:pPr>
    </w:p>
    <w:p w14:paraId="4E6F1C44" w14:textId="77777777" w:rsidR="002D3E8B" w:rsidRDefault="002D3E8B">
      <w:pPr>
        <w:pStyle w:val="Default"/>
        <w:jc w:val="center"/>
        <w:rPr>
          <w:rFonts w:ascii="Calibri" w:hAnsi="Calibri" w:cs="Calibri"/>
          <w:b/>
          <w:bCs/>
          <w:sz w:val="23"/>
          <w:szCs w:val="23"/>
        </w:rPr>
      </w:pPr>
    </w:p>
    <w:p w14:paraId="60131696" w14:textId="77777777" w:rsidR="002D3E8B" w:rsidRDefault="002D3E8B">
      <w:pPr>
        <w:pStyle w:val="Default"/>
        <w:jc w:val="center"/>
        <w:rPr>
          <w:rFonts w:ascii="Calibri" w:hAnsi="Calibri" w:cs="Calibri"/>
          <w:b/>
          <w:bCs/>
          <w:sz w:val="23"/>
          <w:szCs w:val="23"/>
        </w:rPr>
      </w:pPr>
    </w:p>
    <w:p w14:paraId="7EFE0746" w14:textId="179C3E6A" w:rsidR="000A114E" w:rsidRDefault="00E97D39">
      <w:pPr>
        <w:pStyle w:val="Default"/>
        <w:jc w:val="center"/>
        <w:rPr>
          <w:rFonts w:ascii="Calibri" w:hAnsi="Calibri" w:cs="Calibri"/>
          <w:sz w:val="23"/>
          <w:szCs w:val="23"/>
        </w:rPr>
      </w:pPr>
      <w:r>
        <w:rPr>
          <w:rFonts w:ascii="Calibri" w:hAnsi="Calibri" w:cs="Calibri"/>
          <w:b/>
          <w:bCs/>
          <w:sz w:val="23"/>
          <w:szCs w:val="23"/>
        </w:rPr>
        <w:lastRenderedPageBreak/>
        <w:t>§11.</w:t>
      </w:r>
    </w:p>
    <w:p w14:paraId="7269F3A6" w14:textId="77777777" w:rsidR="000A114E" w:rsidRDefault="00E97D39">
      <w:pPr>
        <w:pStyle w:val="Default"/>
        <w:jc w:val="center"/>
        <w:rPr>
          <w:rFonts w:ascii="Calibri" w:hAnsi="Calibri" w:cs="Calibri"/>
          <w:b/>
          <w:bCs/>
          <w:sz w:val="23"/>
          <w:szCs w:val="23"/>
        </w:rPr>
      </w:pPr>
      <w:r>
        <w:rPr>
          <w:rFonts w:ascii="Calibri" w:hAnsi="Calibri" w:cs="Calibri"/>
          <w:b/>
          <w:bCs/>
          <w:sz w:val="23"/>
          <w:szCs w:val="23"/>
        </w:rPr>
        <w:t>Przetwarzanie i powierzanie danych</w:t>
      </w:r>
    </w:p>
    <w:p w14:paraId="65B524CF" w14:textId="77777777" w:rsidR="000A114E" w:rsidRDefault="000A114E">
      <w:pPr>
        <w:pStyle w:val="Default"/>
        <w:rPr>
          <w:rFonts w:ascii="Calibri" w:hAnsi="Calibri" w:cs="Calibri"/>
          <w:sz w:val="23"/>
          <w:szCs w:val="23"/>
        </w:rPr>
      </w:pPr>
    </w:p>
    <w:p w14:paraId="7151FCA0"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Zamawiający oświadcza, że jest administratorem danych osobowych w rozumieniu przepisów powszechnie obowiązującego prawa z zakresu ochrony danych osobowych, tzn.: Rozporządzenia Parlamentu Europejskiego i Rady UE z dnia 27 kwietnia 2016r. w sprawie ochrony osób fizycznych w związku z przetwarzaniem danych osobowych i w sprawie swobodnego przepływu takich danych oraz uchylenia dyrektywy 95/46/WE (Dz. U. UE. L. z 2016 r. Nr 119, str. 1 z </w:t>
      </w:r>
      <w:proofErr w:type="spellStart"/>
      <w:r>
        <w:rPr>
          <w:rFonts w:ascii="Calibri" w:hAnsi="Calibri" w:cs="Calibri"/>
          <w:sz w:val="23"/>
          <w:szCs w:val="23"/>
        </w:rPr>
        <w:t>późn</w:t>
      </w:r>
      <w:proofErr w:type="spellEnd"/>
      <w:r>
        <w:rPr>
          <w:rFonts w:ascii="Calibri" w:hAnsi="Calibri" w:cs="Calibri"/>
          <w:sz w:val="23"/>
          <w:szCs w:val="23"/>
        </w:rPr>
        <w:t xml:space="preserve">. zm.) (dalej: </w:t>
      </w:r>
      <w:r>
        <w:rPr>
          <w:rFonts w:ascii="Calibri" w:hAnsi="Calibri" w:cs="Calibri"/>
          <w:b/>
          <w:bCs/>
          <w:sz w:val="23"/>
          <w:szCs w:val="23"/>
        </w:rPr>
        <w:t>RODO</w:t>
      </w:r>
      <w:r>
        <w:rPr>
          <w:rFonts w:ascii="Calibri" w:hAnsi="Calibri" w:cs="Calibri"/>
          <w:sz w:val="23"/>
          <w:szCs w:val="23"/>
        </w:rPr>
        <w:t>).</w:t>
      </w:r>
    </w:p>
    <w:p w14:paraId="715587C0"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 Wykonawca  oświadcza, że będzie przetwarzać dane osobowe wyłącznie na potrzeby realizacji niniejszej umowy, co dotyczy również przekazywania danych do państwa trzeciego lub organizacji międzynarodowej. Zleceniobiorca może przetwarzać dane osobowe wyłącznie w celu wykonania usługi badania sprawozdania finansowego oraz wykonania pozostałych operacji przetwarzania danych osobowych wskazanych w niniejszej Umowie, nieobjętych wprost przedmiotem usług. </w:t>
      </w:r>
    </w:p>
    <w:p w14:paraId="7945B3E1"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Ust. 2. nie stosuje się, jeżeli obowiązek przetwarzania danych osobowych nakładają na Wykonawcę przepisy prawa. W takiej sytuacji informuje on Zamawiającego  przed rozpoczęciem przetwarzania o tym obowiązku, chyba że przepisy te zabraniają udzielania takiej informacji z uwagi na ważny interes publiczny. </w:t>
      </w:r>
    </w:p>
    <w:p w14:paraId="0212A492"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Wykonawca  może przetwarzać dane osobowe następujących kategorii osób: pracowników, współpracowników, klientów i dostawców, które Zamawiający  przetwarza jako administrator lub jako podmiot przetwarzający w przypadku posiadania uprawnienia do dalszego powierzenia przetwarzania danych osobowych.</w:t>
      </w:r>
    </w:p>
    <w:p w14:paraId="204022D3"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Wykonawca  może przetwarzać następujące dane osobowe: imię i nazwisko, numer PESEL, numer NIP, numer Dowodu Osobistego/Paszporty, adres zamieszkania i adres korespondencyjny, adres e-mail, numer telefonu. Na danych tych będą wykonywane następujące operacje: zbieranie, utrwalanie, organizowanie, porządkowanie, przechowywanie, adoptowanie, modyfikowanie, pobieranie, przeglądanie, wykorzystywanie, ujawnienie poprzez przesłanie, rozpowszechnianie lub innego rodzaju udostępnienie, dopasowanie lub łączenie, ograniczenie, usuwanie lub niszczenie.</w:t>
      </w:r>
    </w:p>
    <w:p w14:paraId="5784AB74"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Zamawiający  oświadcza, że charakter danych osobowych powierzanych w związku z realizacją niniejszej umowy obejmuje dane dotyczące wyroków skazujących i naruszeń prawa w rozumieniu art. 10 RODO oraz nie obejmuje szczególnych kategorii danych osobowych w rozumieniu art. 9 ust. 1 RODO.</w:t>
      </w:r>
    </w:p>
    <w:p w14:paraId="17B277D4"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Zamawiający  ma prawo do kontroli sposobu wykonywania obowiązków wynikających z niniejszego rozdziału umowy przez Wykonawcę  odnośnie zobowiązań, o których mowa w niniejszym rozdziale. Warunkiem przeprowadzenia kontroli jest zawiadomienie Wykonawcy w terminie nie krótszym niż 10 dni przed planowanym terminem jej przeprowadzenia. </w:t>
      </w:r>
    </w:p>
    <w:p w14:paraId="34ABCF11"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Wykonawca  udostępnia Zamawiającemu wszelkie informacje niezbędne do wykazania spełnienia nałożonych na niego niniejszym rozdziałem zobowiązań.</w:t>
      </w:r>
    </w:p>
    <w:p w14:paraId="3E338ADB"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 Uprawnienia określone w powyższych ustępach 7 i 8 przysługują Zamawiającemu odpowiednio w stosunku do podmiotów pod powierzenia, o których mowa w ust. 13 niniejszej umowy, w przypadku powierzenia przez Wykonawcę  przetwarzania danych podmiotom pod powierzenia, zgodnie z ust.13 umowy. </w:t>
      </w:r>
    </w:p>
    <w:p w14:paraId="5A62B891"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W związku z obowiązkiem określonym w ust. 8 powyżej, Wykonawca  niezwłocznie informuje Zamawiającego , jeżeli jego zdaniem wydane mu polecenie stanowi naruszenie RODO lub innych przepisów dotyczących ochrony danych osobowych. </w:t>
      </w:r>
    </w:p>
    <w:p w14:paraId="184F77AF"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lastRenderedPageBreak/>
        <w:t>Zleceniobiorca zobowiązuje się do wdrożenia i przestrzegania odpowiednich środków technicznych i organizacyjnych zmierzających do zapewnienia bezpieczeństwa przetwarzania, określonych w art. 32 RODO.</w:t>
      </w:r>
    </w:p>
    <w:p w14:paraId="3BAF225B"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 xml:space="preserve">Wykonawca  zobowiązuje się do prowadzenia rejestru wszystkich kategorii czynności przetwarzania danych osobowych (dalej „Rejestr”) dokonywanych w imieniu Zamawiającego, w przypadku obowiązku prowadzenia takiego rejestru wynikającego z art. 30 ust. 5 RODO. </w:t>
      </w:r>
    </w:p>
    <w:p w14:paraId="48C5D639" w14:textId="77777777" w:rsidR="000A114E" w:rsidRDefault="00E97D39">
      <w:pPr>
        <w:pStyle w:val="Default"/>
        <w:numPr>
          <w:ilvl w:val="0"/>
          <w:numId w:val="14"/>
        </w:numPr>
        <w:jc w:val="both"/>
        <w:rPr>
          <w:rFonts w:ascii="Calibri" w:hAnsi="Calibri" w:cs="Calibri"/>
          <w:sz w:val="23"/>
          <w:szCs w:val="23"/>
        </w:rPr>
      </w:pPr>
      <w:r>
        <w:rPr>
          <w:rFonts w:ascii="Calibri" w:hAnsi="Calibri" w:cs="Calibri"/>
          <w:sz w:val="23"/>
          <w:szCs w:val="23"/>
        </w:rPr>
        <w:t>Zamawiający  wyraża zgodę, aby Wykonawca  powierzył dalej przetwarzanie danych osobowych (dalej "</w:t>
      </w:r>
      <w:r>
        <w:rPr>
          <w:rFonts w:ascii="Calibri" w:hAnsi="Calibri" w:cs="Calibri"/>
          <w:b/>
          <w:bCs/>
          <w:sz w:val="23"/>
          <w:szCs w:val="23"/>
        </w:rPr>
        <w:t>Pod powierzenie</w:t>
      </w:r>
      <w:r>
        <w:rPr>
          <w:rFonts w:ascii="Calibri" w:hAnsi="Calibri" w:cs="Calibri"/>
          <w:sz w:val="23"/>
          <w:szCs w:val="23"/>
        </w:rPr>
        <w:t>") i wykonywanie zadań wynikających z Umowy podmiotowi trzeciemu (dalej "</w:t>
      </w:r>
      <w:r>
        <w:rPr>
          <w:rFonts w:ascii="Calibri" w:hAnsi="Calibri" w:cs="Calibri"/>
          <w:b/>
          <w:bCs/>
          <w:sz w:val="23"/>
          <w:szCs w:val="23"/>
        </w:rPr>
        <w:t>Podmiot pod powierzenia</w:t>
      </w:r>
      <w:r>
        <w:rPr>
          <w:rFonts w:ascii="Calibri" w:hAnsi="Calibri" w:cs="Calibri"/>
          <w:sz w:val="23"/>
          <w:szCs w:val="23"/>
        </w:rPr>
        <w:t xml:space="preserve">"). Wykonawca  o każdym zamiarze dalszego powierzenia danych osobowych poinformuje Zamawiającego w formie pisemnej. Wykonawca  w umowie Pod powierzenia zobowiązuje Podmiot pod powierzenia przed rozpoczęciem przetwarzania danych osobowych do podjęcia środków technicznych i organizacyjnych mających na celu zabezpieczenie powierzonych danych osobowych stosownie do przepisów, o których mowa w art.32 RODO. </w:t>
      </w:r>
    </w:p>
    <w:p w14:paraId="68B82863"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Dostęp do powierzonych danych osobowych mogą posiadać tylko osoby, którym Wykonawca nadał upoważnienia, o których mowa w art. 29 RODO. </w:t>
      </w:r>
    </w:p>
    <w:p w14:paraId="7BF25C71"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Wykonawca  po zakończeniu realizacji usług będzie przetwarzał dane osobowe przez okres co najmniej 5 lat od dnia zamknięcia akt badania lub do czasu przedawnienia okresu karalności przewinienia dyscyplinarnego, na podstawie Ustawy o biegłych rewidentach.</w:t>
      </w:r>
    </w:p>
    <w:p w14:paraId="1BD14C45"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Wykonawca  oświadcza, że w razie stwierdzenia naruszenia ochrony danych osobowych niezwłocznie poinformuje o tym Zamawiającego zgodnie z art. 33 RODO. </w:t>
      </w:r>
    </w:p>
    <w:p w14:paraId="4767B83A"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Wykonawca odpowiada za szkody majątkowe lub niemajątkowe jakie powstały wobec Zamawiającego lub osób trzecich w wyniku przetwarzania danych osobowych niezgodnego z umową lub obowiązkami nałożonymi przez ustawy lub RODO bezpośrednio na Wykonawcę  oraz w wyniku działania poza zgodnymi z prawem instrukcjami Zamawiającego lub wbrew tym instrukcjom. Zamawiający odpowiada za szkody majątkowe lub niemajątkowe, jakie powstały wobec osób trzecich w wyniku przetwarzania danych naruszającego RODO lub inne przepisy dotyczące ochrony danych osobowych. </w:t>
      </w:r>
    </w:p>
    <w:p w14:paraId="711355A5"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Strony są zwolnione z odpowiedzialności wynikającej z ust. 17, jeżeli udowodnią, że zdarzenie, które doprowadziło do powstania szkody, jest przez nie niezawinione. Jeżeli w tym samym przetwarzaniu biorą udział obie Strony i są odpowiedzialne za szkodę spowodowaną przetwarzaniem zgodnie z ust. 17, ponoszą one odpowiedzialność solidarną. 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17. </w:t>
      </w:r>
    </w:p>
    <w:p w14:paraId="0DC98D36"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Wykonawca ponosi odpowiedzialność za działania lub zaniechania Podmiotu pod powierzenia, dotyczące przetwarzania powierzonych danych osobowych, jak za działania lub zaniechania własne, przez co postanowienia dotyczące odpowiedzialności Wykonawcy na warunkach opisanych powyżej obejmują także odpowiedzialność Wykonawcy za działania lub zaniechania Podmiotów pod powierzenia. </w:t>
      </w:r>
    </w:p>
    <w:p w14:paraId="083B043F"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Zapisy niniejszego rozdziału obowiązują przez cały czas trwania umowy oraz przez okresy wskazane w ust. 15. </w:t>
      </w:r>
    </w:p>
    <w:p w14:paraId="5B1E9E21" w14:textId="77777777" w:rsidR="000A114E" w:rsidRDefault="00E97D39">
      <w:pPr>
        <w:pStyle w:val="Default"/>
        <w:numPr>
          <w:ilvl w:val="0"/>
          <w:numId w:val="14"/>
        </w:numPr>
        <w:jc w:val="both"/>
        <w:rPr>
          <w:rFonts w:ascii="Calibri" w:hAnsi="Calibri" w:cs="Calibri"/>
          <w:color w:val="auto"/>
          <w:sz w:val="23"/>
          <w:szCs w:val="23"/>
        </w:rPr>
      </w:pPr>
      <w:r>
        <w:rPr>
          <w:rFonts w:ascii="Calibri" w:hAnsi="Calibri" w:cs="Calibri"/>
          <w:color w:val="auto"/>
          <w:sz w:val="23"/>
          <w:szCs w:val="23"/>
        </w:rPr>
        <w:t xml:space="preserve">W sprawach nieuregulowanych niniejszym paragrafem mają zastosowanie przepisy RODO. </w:t>
      </w:r>
    </w:p>
    <w:p w14:paraId="40A54F80" w14:textId="77777777" w:rsidR="000A114E" w:rsidRDefault="000A114E">
      <w:pPr>
        <w:pStyle w:val="Default"/>
        <w:jc w:val="both"/>
        <w:rPr>
          <w:rFonts w:ascii="Calibri" w:hAnsi="Calibri" w:cs="Calibri"/>
          <w:color w:val="auto"/>
          <w:sz w:val="23"/>
          <w:szCs w:val="23"/>
        </w:rPr>
      </w:pPr>
    </w:p>
    <w:p w14:paraId="20E7B07A" w14:textId="77777777" w:rsidR="000A114E" w:rsidRDefault="000A114E">
      <w:pPr>
        <w:pStyle w:val="Default"/>
        <w:jc w:val="both"/>
        <w:rPr>
          <w:rFonts w:ascii="Calibri" w:hAnsi="Calibri" w:cs="Calibri"/>
          <w:color w:val="auto"/>
          <w:sz w:val="23"/>
          <w:szCs w:val="23"/>
        </w:rPr>
      </w:pPr>
    </w:p>
    <w:p w14:paraId="29B4C99B" w14:textId="77777777" w:rsidR="002D3E8B" w:rsidRDefault="002D3E8B">
      <w:pPr>
        <w:spacing w:after="0" w:line="240" w:lineRule="auto"/>
        <w:jc w:val="center"/>
        <w:rPr>
          <w:rFonts w:cs="Calibri"/>
          <w:b/>
          <w:bCs/>
          <w:color w:val="000000"/>
          <w:sz w:val="23"/>
          <w:szCs w:val="23"/>
        </w:rPr>
      </w:pPr>
    </w:p>
    <w:p w14:paraId="0073F8DE" w14:textId="77777777" w:rsidR="002D3E8B" w:rsidRDefault="002D3E8B">
      <w:pPr>
        <w:spacing w:after="0" w:line="240" w:lineRule="auto"/>
        <w:jc w:val="center"/>
        <w:rPr>
          <w:rFonts w:cs="Calibri"/>
          <w:b/>
          <w:bCs/>
          <w:color w:val="000000"/>
          <w:sz w:val="23"/>
          <w:szCs w:val="23"/>
        </w:rPr>
      </w:pPr>
    </w:p>
    <w:p w14:paraId="508378BC" w14:textId="77777777" w:rsidR="002D3E8B" w:rsidRDefault="002D3E8B">
      <w:pPr>
        <w:spacing w:after="0" w:line="240" w:lineRule="auto"/>
        <w:jc w:val="center"/>
        <w:rPr>
          <w:rFonts w:cs="Calibri"/>
          <w:b/>
          <w:bCs/>
          <w:color w:val="000000"/>
          <w:sz w:val="23"/>
          <w:szCs w:val="23"/>
        </w:rPr>
      </w:pPr>
    </w:p>
    <w:p w14:paraId="7369FD07" w14:textId="7C1F1C09" w:rsidR="000A114E" w:rsidRDefault="00E97D39">
      <w:pPr>
        <w:spacing w:after="0" w:line="240" w:lineRule="auto"/>
        <w:jc w:val="center"/>
        <w:rPr>
          <w:rFonts w:ascii="Calibri" w:hAnsi="Calibri" w:cs="Calibri"/>
          <w:color w:val="000000"/>
          <w:sz w:val="23"/>
          <w:szCs w:val="23"/>
        </w:rPr>
      </w:pPr>
      <w:r>
        <w:rPr>
          <w:rFonts w:cs="Calibri"/>
          <w:b/>
          <w:bCs/>
          <w:color w:val="000000"/>
          <w:sz w:val="23"/>
          <w:szCs w:val="23"/>
        </w:rPr>
        <w:t>§12.</w:t>
      </w:r>
    </w:p>
    <w:p w14:paraId="441CE509" w14:textId="77777777" w:rsidR="000A114E" w:rsidRDefault="00E97D39">
      <w:pPr>
        <w:spacing w:after="0" w:line="240" w:lineRule="auto"/>
        <w:jc w:val="center"/>
        <w:rPr>
          <w:rFonts w:ascii="Calibri" w:hAnsi="Calibri" w:cs="Calibri"/>
          <w:b/>
          <w:bCs/>
          <w:color w:val="000000"/>
          <w:sz w:val="23"/>
          <w:szCs w:val="23"/>
        </w:rPr>
      </w:pPr>
      <w:r>
        <w:rPr>
          <w:rFonts w:cs="Calibri"/>
          <w:b/>
          <w:bCs/>
          <w:color w:val="000000"/>
          <w:sz w:val="23"/>
          <w:szCs w:val="23"/>
        </w:rPr>
        <w:t>Pozostałe ustalenia</w:t>
      </w:r>
    </w:p>
    <w:p w14:paraId="238B6EE6" w14:textId="77777777" w:rsidR="000A114E" w:rsidRDefault="000A114E">
      <w:pPr>
        <w:spacing w:after="0" w:line="240" w:lineRule="auto"/>
        <w:jc w:val="center"/>
        <w:rPr>
          <w:rFonts w:ascii="Calibri" w:hAnsi="Calibri" w:cs="Calibri"/>
          <w:b/>
          <w:bCs/>
          <w:color w:val="000000"/>
          <w:sz w:val="23"/>
          <w:szCs w:val="23"/>
        </w:rPr>
      </w:pPr>
    </w:p>
    <w:p w14:paraId="372A4539" w14:textId="77777777" w:rsidR="000A114E" w:rsidRDefault="00E97D39">
      <w:pPr>
        <w:pStyle w:val="Akapitzlist"/>
        <w:numPr>
          <w:ilvl w:val="0"/>
          <w:numId w:val="15"/>
        </w:numPr>
        <w:spacing w:after="0" w:line="240" w:lineRule="auto"/>
        <w:rPr>
          <w:rFonts w:ascii="Calibri" w:hAnsi="Calibri" w:cs="Calibri"/>
          <w:color w:val="000000"/>
          <w:sz w:val="23"/>
          <w:szCs w:val="23"/>
        </w:rPr>
      </w:pPr>
      <w:r>
        <w:rPr>
          <w:rFonts w:cs="Calibri"/>
          <w:color w:val="000000"/>
          <w:sz w:val="23"/>
          <w:szCs w:val="23"/>
        </w:rPr>
        <w:t xml:space="preserve">Wykonawca natychmiast poinformuje Zamawiającego o wystąpieniu jakichkolwiek okoliczności prowadzących do sytuacji, w której ustalona data zakończenia prac nie będzie dotrzymana. </w:t>
      </w:r>
    </w:p>
    <w:p w14:paraId="6BAE631D" w14:textId="77777777" w:rsidR="000A114E" w:rsidRDefault="00E97D39">
      <w:pPr>
        <w:pStyle w:val="Akapitzlist"/>
        <w:numPr>
          <w:ilvl w:val="0"/>
          <w:numId w:val="15"/>
        </w:numPr>
        <w:spacing w:after="0" w:line="240" w:lineRule="auto"/>
        <w:rPr>
          <w:rFonts w:ascii="Calibri" w:hAnsi="Calibri" w:cs="Calibri"/>
          <w:color w:val="000000"/>
          <w:sz w:val="23"/>
          <w:szCs w:val="23"/>
        </w:rPr>
      </w:pPr>
      <w:r>
        <w:rPr>
          <w:rFonts w:cs="Calibri"/>
          <w:color w:val="000000"/>
          <w:sz w:val="23"/>
          <w:szCs w:val="23"/>
        </w:rPr>
        <w:t xml:space="preserve">Wszelkie zmiany niniejszej umowy wymagają formy pisemnej pod rygorem nieważności. </w:t>
      </w:r>
    </w:p>
    <w:p w14:paraId="1C1D2D59" w14:textId="77777777" w:rsidR="000A114E" w:rsidRDefault="00E97D39">
      <w:pPr>
        <w:pStyle w:val="Akapitzlist"/>
        <w:numPr>
          <w:ilvl w:val="0"/>
          <w:numId w:val="15"/>
        </w:numPr>
        <w:spacing w:after="0" w:line="240" w:lineRule="auto"/>
        <w:rPr>
          <w:rFonts w:ascii="Calibri" w:hAnsi="Calibri" w:cs="Calibri"/>
          <w:color w:val="000000"/>
          <w:sz w:val="23"/>
          <w:szCs w:val="23"/>
        </w:rPr>
      </w:pPr>
      <w:r>
        <w:rPr>
          <w:rFonts w:cs="Calibri"/>
          <w:color w:val="000000"/>
          <w:sz w:val="23"/>
          <w:szCs w:val="23"/>
        </w:rPr>
        <w:t xml:space="preserve">W sprawach nieunormowanych niniejszą umową mają zastosowanie przepisy prawa powszechnie obowiązującego. </w:t>
      </w:r>
    </w:p>
    <w:p w14:paraId="266172B2" w14:textId="77777777" w:rsidR="000A114E" w:rsidRDefault="00E97D39">
      <w:pPr>
        <w:pStyle w:val="Akapitzlist"/>
        <w:numPr>
          <w:ilvl w:val="0"/>
          <w:numId w:val="15"/>
        </w:numPr>
        <w:spacing w:after="0" w:line="240" w:lineRule="auto"/>
        <w:rPr>
          <w:rFonts w:ascii="Calibri" w:hAnsi="Calibri" w:cs="Calibri"/>
          <w:color w:val="000000"/>
          <w:sz w:val="23"/>
          <w:szCs w:val="23"/>
        </w:rPr>
      </w:pPr>
      <w:r>
        <w:rPr>
          <w:rFonts w:cs="Calibri"/>
          <w:color w:val="000000"/>
          <w:sz w:val="23"/>
          <w:szCs w:val="23"/>
        </w:rPr>
        <w:t xml:space="preserve">Sądem właściwym dla rozstrzygania ewentualnych sporów, mogących wyniknąć z niniejszej umowy jest właściwy rzeczowo sąd powszechny dla Zamawiającego. </w:t>
      </w:r>
    </w:p>
    <w:p w14:paraId="0379D575" w14:textId="77777777" w:rsidR="000A114E" w:rsidRDefault="00E97D39">
      <w:pPr>
        <w:pStyle w:val="Akapitzlist"/>
        <w:numPr>
          <w:ilvl w:val="0"/>
          <w:numId w:val="15"/>
        </w:numPr>
        <w:spacing w:after="0" w:line="240" w:lineRule="auto"/>
        <w:rPr>
          <w:rFonts w:ascii="Calibri" w:hAnsi="Calibri" w:cs="Calibri"/>
          <w:color w:val="000000"/>
          <w:sz w:val="23"/>
          <w:szCs w:val="23"/>
        </w:rPr>
      </w:pPr>
      <w:r>
        <w:rPr>
          <w:rFonts w:cs="Calibri"/>
          <w:color w:val="000000"/>
          <w:sz w:val="23"/>
          <w:szCs w:val="23"/>
        </w:rPr>
        <w:t xml:space="preserve">Umowę sporządzono w dwóch jednobrzmiących egzemplarzach, po jednym dla każdej ze Stron. </w:t>
      </w:r>
    </w:p>
    <w:p w14:paraId="73FEA538" w14:textId="77777777" w:rsidR="000A114E" w:rsidRDefault="000A114E">
      <w:pPr>
        <w:spacing w:after="0" w:line="240" w:lineRule="auto"/>
        <w:rPr>
          <w:rFonts w:ascii="Calibri" w:hAnsi="Calibri" w:cs="Calibri"/>
          <w:color w:val="000000"/>
          <w:sz w:val="23"/>
          <w:szCs w:val="23"/>
        </w:rPr>
      </w:pPr>
    </w:p>
    <w:p w14:paraId="5FE4E86B" w14:textId="77777777" w:rsidR="002D3E8B" w:rsidRDefault="002D3E8B">
      <w:pPr>
        <w:spacing w:after="0" w:line="240" w:lineRule="auto"/>
        <w:rPr>
          <w:rFonts w:ascii="Calibri" w:hAnsi="Calibri" w:cs="Calibri"/>
          <w:color w:val="000000"/>
          <w:sz w:val="23"/>
          <w:szCs w:val="23"/>
        </w:rPr>
      </w:pPr>
    </w:p>
    <w:p w14:paraId="226D802F" w14:textId="77777777" w:rsidR="002D3E8B" w:rsidRDefault="002D3E8B">
      <w:pPr>
        <w:spacing w:after="0" w:line="240" w:lineRule="auto"/>
        <w:rPr>
          <w:rFonts w:ascii="Calibri" w:hAnsi="Calibri" w:cs="Calibri"/>
          <w:color w:val="000000"/>
          <w:sz w:val="23"/>
          <w:szCs w:val="23"/>
        </w:rPr>
      </w:pPr>
    </w:p>
    <w:p w14:paraId="431D494D" w14:textId="77777777" w:rsidR="002D3E8B" w:rsidRDefault="002D3E8B">
      <w:pPr>
        <w:spacing w:after="0" w:line="240" w:lineRule="auto"/>
        <w:rPr>
          <w:rFonts w:ascii="Calibri" w:hAnsi="Calibri" w:cs="Calibri"/>
          <w:color w:val="000000"/>
          <w:sz w:val="23"/>
          <w:szCs w:val="23"/>
        </w:rPr>
      </w:pPr>
    </w:p>
    <w:p w14:paraId="271A971D" w14:textId="77777777" w:rsidR="002D3E8B" w:rsidRDefault="002D3E8B">
      <w:pPr>
        <w:spacing w:after="0" w:line="240" w:lineRule="auto"/>
        <w:rPr>
          <w:rFonts w:ascii="Calibri" w:hAnsi="Calibri" w:cs="Calibri"/>
          <w:color w:val="000000"/>
          <w:sz w:val="23"/>
          <w:szCs w:val="23"/>
        </w:rPr>
      </w:pPr>
    </w:p>
    <w:p w14:paraId="774265AC" w14:textId="77777777" w:rsidR="002D3E8B" w:rsidRDefault="002D3E8B">
      <w:pPr>
        <w:spacing w:after="0" w:line="240" w:lineRule="auto"/>
        <w:rPr>
          <w:rFonts w:ascii="Calibri" w:hAnsi="Calibri" w:cs="Calibri"/>
          <w:color w:val="000000"/>
          <w:sz w:val="23"/>
          <w:szCs w:val="23"/>
        </w:rPr>
      </w:pPr>
    </w:p>
    <w:p w14:paraId="3A14868D" w14:textId="77777777" w:rsidR="002D3E8B" w:rsidRDefault="002D3E8B">
      <w:pPr>
        <w:spacing w:after="0" w:line="240" w:lineRule="auto"/>
        <w:rPr>
          <w:rFonts w:ascii="Calibri" w:hAnsi="Calibri" w:cs="Calibri"/>
          <w:color w:val="000000"/>
          <w:sz w:val="23"/>
          <w:szCs w:val="23"/>
        </w:rPr>
      </w:pPr>
    </w:p>
    <w:p w14:paraId="3AB7D360" w14:textId="77777777" w:rsidR="002D3E8B" w:rsidRDefault="002D3E8B">
      <w:pPr>
        <w:spacing w:after="0" w:line="240" w:lineRule="auto"/>
        <w:rPr>
          <w:rFonts w:ascii="Calibri" w:hAnsi="Calibri" w:cs="Calibri"/>
          <w:color w:val="000000"/>
          <w:sz w:val="23"/>
          <w:szCs w:val="23"/>
        </w:rPr>
      </w:pPr>
    </w:p>
    <w:p w14:paraId="0B154CA2" w14:textId="77777777" w:rsidR="000A114E" w:rsidRDefault="00E97D39">
      <w:pPr>
        <w:pStyle w:val="Default"/>
        <w:jc w:val="both"/>
        <w:rPr>
          <w:rFonts w:ascii="Calibri" w:hAnsi="Calibri" w:cs="Calibri"/>
          <w:color w:val="auto"/>
          <w:sz w:val="23"/>
          <w:szCs w:val="23"/>
        </w:rPr>
      </w:pPr>
      <w:r>
        <w:rPr>
          <w:rFonts w:ascii="Calibri" w:hAnsi="Calibri" w:cs="Calibri"/>
          <w:b/>
          <w:bCs/>
          <w:sz w:val="23"/>
          <w:szCs w:val="23"/>
        </w:rPr>
        <w:t xml:space="preserve">ZAMAWIAJĄCY </w:t>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t>WYKONAWCA</w:t>
      </w:r>
    </w:p>
    <w:p w14:paraId="4B299CEC" w14:textId="77777777" w:rsidR="000A114E" w:rsidRDefault="000A114E">
      <w:pPr>
        <w:pStyle w:val="Default"/>
        <w:ind w:left="360"/>
        <w:rPr>
          <w:rFonts w:ascii="Calibri" w:hAnsi="Calibri" w:cs="Calibri"/>
          <w:sz w:val="23"/>
          <w:szCs w:val="23"/>
        </w:rPr>
      </w:pPr>
    </w:p>
    <w:p w14:paraId="1675DACF" w14:textId="77777777" w:rsidR="000A114E" w:rsidRDefault="000A114E">
      <w:pPr>
        <w:jc w:val="center"/>
        <w:rPr>
          <w:rFonts w:ascii="Calibri" w:hAnsi="Calibri" w:cs="Calibri"/>
        </w:rPr>
      </w:pPr>
    </w:p>
    <w:p w14:paraId="4E4F7DF9" w14:textId="77777777" w:rsidR="00E97D39" w:rsidRDefault="00E97D39">
      <w:pPr>
        <w:jc w:val="center"/>
        <w:rPr>
          <w:rFonts w:ascii="Calibri" w:hAnsi="Calibri" w:cs="Calibri"/>
        </w:rPr>
      </w:pPr>
    </w:p>
    <w:p w14:paraId="5ED7C9EA" w14:textId="77777777" w:rsidR="00E97D39" w:rsidRDefault="00E97D39">
      <w:pPr>
        <w:jc w:val="center"/>
        <w:rPr>
          <w:rFonts w:ascii="Calibri" w:hAnsi="Calibri" w:cs="Calibri"/>
        </w:rPr>
      </w:pPr>
    </w:p>
    <w:p w14:paraId="4257FF35" w14:textId="343BE70E" w:rsidR="000A114E" w:rsidRDefault="00E97D39">
      <w:pPr>
        <w:pStyle w:val="Akapitzlist"/>
        <w:ind w:left="360"/>
      </w:pPr>
      <w:r>
        <w:t xml:space="preserve">Akceptuję pod względem </w:t>
      </w:r>
      <w:proofErr w:type="spellStart"/>
      <w:r>
        <w:t>formalno</w:t>
      </w:r>
      <w:proofErr w:type="spellEnd"/>
      <w:r w:rsidR="00E85823">
        <w:t xml:space="preserve"> </w:t>
      </w:r>
      <w:r>
        <w:t>–</w:t>
      </w:r>
      <w:r w:rsidR="00E85823">
        <w:t xml:space="preserve"> </w:t>
      </w:r>
      <w:r>
        <w:t>prawnym     _____________________________</w:t>
      </w:r>
    </w:p>
    <w:p w14:paraId="44E65D16" w14:textId="77777777" w:rsidR="000A114E" w:rsidRDefault="000A114E">
      <w:pPr>
        <w:pStyle w:val="Akapitzlist"/>
        <w:ind w:left="360"/>
      </w:pPr>
    </w:p>
    <w:p w14:paraId="548DDDBF" w14:textId="77777777" w:rsidR="000A114E" w:rsidRDefault="000A114E">
      <w:pPr>
        <w:pStyle w:val="Akapitzlist"/>
        <w:ind w:left="360"/>
      </w:pPr>
    </w:p>
    <w:p w14:paraId="6180D089" w14:textId="77777777" w:rsidR="000A114E" w:rsidRDefault="000A114E">
      <w:pPr>
        <w:pStyle w:val="Akapitzlist"/>
        <w:ind w:left="360"/>
      </w:pPr>
    </w:p>
    <w:p w14:paraId="25CD040B" w14:textId="77777777" w:rsidR="000A114E" w:rsidRDefault="00E97D39">
      <w:pPr>
        <w:pStyle w:val="Akapitzlist"/>
        <w:ind w:left="360"/>
        <w:rPr>
          <w:sz w:val="20"/>
          <w:szCs w:val="20"/>
        </w:rPr>
      </w:pPr>
      <w:r>
        <w:t xml:space="preserve"> </w:t>
      </w:r>
    </w:p>
    <w:p w14:paraId="4520DF88" w14:textId="77777777" w:rsidR="000A114E" w:rsidRDefault="000A114E">
      <w:pPr>
        <w:jc w:val="center"/>
        <w:rPr>
          <w:rFonts w:ascii="Calibri" w:hAnsi="Calibri" w:cs="Calibri"/>
        </w:rPr>
      </w:pPr>
    </w:p>
    <w:sectPr w:rsidR="000A114E">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5F4E4A" w14:textId="77777777" w:rsidR="00E97D39" w:rsidRDefault="00E97D39">
      <w:pPr>
        <w:spacing w:after="0" w:line="240" w:lineRule="auto"/>
      </w:pPr>
      <w:r>
        <w:separator/>
      </w:r>
    </w:p>
  </w:endnote>
  <w:endnote w:type="continuationSeparator" w:id="0">
    <w:p w14:paraId="1A952A8B" w14:textId="77777777" w:rsidR="00E97D39" w:rsidRDefault="00E9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33693"/>
      <w:docPartObj>
        <w:docPartGallery w:val="Page Numbers (Bottom of Page)"/>
        <w:docPartUnique/>
      </w:docPartObj>
    </w:sdtPr>
    <w:sdtEndPr/>
    <w:sdtContent>
      <w:p w14:paraId="46EE9718" w14:textId="77777777" w:rsidR="000A114E" w:rsidRDefault="00E97D39">
        <w:pPr>
          <w:pStyle w:val="Stopka"/>
        </w:pPr>
        <w:r>
          <w:fldChar w:fldCharType="begin"/>
        </w:r>
        <w:r>
          <w:instrText>PAGE</w:instrText>
        </w:r>
        <w:r>
          <w:fldChar w:fldCharType="separate"/>
        </w:r>
        <w:r>
          <w:t>7</w:t>
        </w:r>
        <w:r>
          <w:fldChar w:fldCharType="end"/>
        </w:r>
      </w:p>
    </w:sdtContent>
  </w:sdt>
  <w:p w14:paraId="4A2740D2" w14:textId="77777777" w:rsidR="000A114E" w:rsidRDefault="000A11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8E587" w14:textId="77777777" w:rsidR="00E97D39" w:rsidRDefault="00E97D39">
      <w:pPr>
        <w:spacing w:after="0" w:line="240" w:lineRule="auto"/>
      </w:pPr>
      <w:r>
        <w:separator/>
      </w:r>
    </w:p>
  </w:footnote>
  <w:footnote w:type="continuationSeparator" w:id="0">
    <w:p w14:paraId="43D27D69" w14:textId="77777777" w:rsidR="00E97D39" w:rsidRDefault="00E97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12CBB"/>
    <w:multiLevelType w:val="multilevel"/>
    <w:tmpl w:val="9D7AE3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AEE6C5B"/>
    <w:multiLevelType w:val="multilevel"/>
    <w:tmpl w:val="6098257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D8F6926"/>
    <w:multiLevelType w:val="multilevel"/>
    <w:tmpl w:val="244AAC8C"/>
    <w:lvl w:ilvl="0">
      <w:start w:val="1"/>
      <w:numFmt w:val="decimal"/>
      <w:lvlText w:val="%1."/>
      <w:lvlJc w:val="left"/>
      <w:pPr>
        <w:tabs>
          <w:tab w:val="num" w:pos="0"/>
        </w:tabs>
        <w:ind w:left="360" w:hanging="360"/>
      </w:pPr>
      <w:rPr>
        <w:rFonts w:ascii="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3B95690"/>
    <w:multiLevelType w:val="multilevel"/>
    <w:tmpl w:val="354623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1A72DA"/>
    <w:multiLevelType w:val="multilevel"/>
    <w:tmpl w:val="B1E4254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F355DA3"/>
    <w:multiLevelType w:val="multilevel"/>
    <w:tmpl w:val="0C705E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9764231"/>
    <w:multiLevelType w:val="multilevel"/>
    <w:tmpl w:val="1744EB6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F4F36D6"/>
    <w:multiLevelType w:val="multilevel"/>
    <w:tmpl w:val="F6D039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DAA73B8"/>
    <w:multiLevelType w:val="multilevel"/>
    <w:tmpl w:val="72DE19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8F652B7"/>
    <w:multiLevelType w:val="multilevel"/>
    <w:tmpl w:val="04E4215E"/>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B1D6DC6"/>
    <w:multiLevelType w:val="multilevel"/>
    <w:tmpl w:val="0F4E66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86B42C9"/>
    <w:multiLevelType w:val="multilevel"/>
    <w:tmpl w:val="D500E2C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3587E24"/>
    <w:multiLevelType w:val="multilevel"/>
    <w:tmpl w:val="FE80272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72FA3BAC"/>
    <w:multiLevelType w:val="multilevel"/>
    <w:tmpl w:val="0D62B18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7D765FD5"/>
    <w:multiLevelType w:val="multilevel"/>
    <w:tmpl w:val="5622BAE8"/>
    <w:lvl w:ilvl="0">
      <w:start w:val="2"/>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DD2440C"/>
    <w:multiLevelType w:val="multilevel"/>
    <w:tmpl w:val="85D238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426461393">
    <w:abstractNumId w:val="10"/>
  </w:num>
  <w:num w:numId="2" w16cid:durableId="2052613149">
    <w:abstractNumId w:val="2"/>
  </w:num>
  <w:num w:numId="3" w16cid:durableId="1274051361">
    <w:abstractNumId w:val="14"/>
  </w:num>
  <w:num w:numId="4" w16cid:durableId="1230120340">
    <w:abstractNumId w:val="5"/>
  </w:num>
  <w:num w:numId="5" w16cid:durableId="1082029147">
    <w:abstractNumId w:val="11"/>
  </w:num>
  <w:num w:numId="6" w16cid:durableId="1684740305">
    <w:abstractNumId w:val="13"/>
  </w:num>
  <w:num w:numId="7" w16cid:durableId="1181432890">
    <w:abstractNumId w:val="6"/>
  </w:num>
  <w:num w:numId="8" w16cid:durableId="1424490750">
    <w:abstractNumId w:val="4"/>
  </w:num>
  <w:num w:numId="9" w16cid:durableId="1080906930">
    <w:abstractNumId w:val="9"/>
  </w:num>
  <w:num w:numId="10" w16cid:durableId="1027367690">
    <w:abstractNumId w:val="12"/>
  </w:num>
  <w:num w:numId="11" w16cid:durableId="1605453630">
    <w:abstractNumId w:val="7"/>
  </w:num>
  <w:num w:numId="12" w16cid:durableId="1706711416">
    <w:abstractNumId w:val="0"/>
  </w:num>
  <w:num w:numId="13" w16cid:durableId="1839807803">
    <w:abstractNumId w:val="3"/>
  </w:num>
  <w:num w:numId="14" w16cid:durableId="1833793647">
    <w:abstractNumId w:val="1"/>
  </w:num>
  <w:num w:numId="15" w16cid:durableId="825974752">
    <w:abstractNumId w:val="15"/>
  </w:num>
  <w:num w:numId="16" w16cid:durableId="19645325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14E"/>
    <w:rsid w:val="000A114E"/>
    <w:rsid w:val="00155A86"/>
    <w:rsid w:val="00254D44"/>
    <w:rsid w:val="0029405C"/>
    <w:rsid w:val="002D3E8B"/>
    <w:rsid w:val="004A05AF"/>
    <w:rsid w:val="00676204"/>
    <w:rsid w:val="0074659D"/>
    <w:rsid w:val="00784750"/>
    <w:rsid w:val="00895950"/>
    <w:rsid w:val="009F2857"/>
    <w:rsid w:val="00CD2804"/>
    <w:rsid w:val="00CE3C03"/>
    <w:rsid w:val="00E32BF7"/>
    <w:rsid w:val="00E85823"/>
    <w:rsid w:val="00E97D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4B7"/>
  <w15:docId w15:val="{5FC77BB2-EDE5-4A46-B86C-3029753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23E51"/>
  </w:style>
  <w:style w:type="character" w:customStyle="1" w:styleId="StopkaZnak">
    <w:name w:val="Stopka Znak"/>
    <w:basedOn w:val="Domylnaczcionkaakapitu"/>
    <w:link w:val="Stopka"/>
    <w:uiPriority w:val="99"/>
    <w:qFormat/>
    <w:rsid w:val="00923E51"/>
  </w:style>
  <w:style w:type="character" w:customStyle="1" w:styleId="TekstdymkaZnak">
    <w:name w:val="Tekst dymka Znak"/>
    <w:basedOn w:val="Domylnaczcionkaakapitu"/>
    <w:link w:val="Tekstdymka"/>
    <w:uiPriority w:val="99"/>
    <w:semiHidden/>
    <w:qFormat/>
    <w:rsid w:val="000103F0"/>
    <w:rPr>
      <w:rFonts w:ascii="Tahoma" w:hAnsi="Tahoma" w:cs="Tahoma"/>
      <w:sz w:val="16"/>
      <w:szCs w:val="16"/>
    </w:rPr>
  </w:style>
  <w:style w:type="paragraph" w:styleId="Nagwek">
    <w:name w:val="header"/>
    <w:basedOn w:val="Normalny"/>
    <w:next w:val="Tekstpodstawowy"/>
    <w:link w:val="NagwekZnak"/>
    <w:uiPriority w:val="99"/>
    <w:unhideWhenUsed/>
    <w:rsid w:val="00923E5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7F4FA8"/>
    <w:rPr>
      <w:rFonts w:ascii="Times New Roman" w:eastAsia="Calibri" w:hAnsi="Times New Roman" w:cs="Times New Roman"/>
      <w:color w:val="000000"/>
      <w:sz w:val="24"/>
      <w:szCs w:val="24"/>
    </w:rPr>
  </w:style>
  <w:style w:type="paragraph" w:styleId="Akapitzlist">
    <w:name w:val="List Paragraph"/>
    <w:basedOn w:val="Normalny"/>
    <w:uiPriority w:val="34"/>
    <w:qFormat/>
    <w:rsid w:val="00444E94"/>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923E5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103F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4C68-AA93-4B44-AD8C-6B02DBDD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2535</Words>
  <Characters>15211</Characters>
  <Application>Microsoft Office Word</Application>
  <DocSecurity>0</DocSecurity>
  <Lines>126</Lines>
  <Paragraphs>35</Paragraphs>
  <ScaleCrop>false</ScaleCrop>
  <Company>Hewlett-Packard Company</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Justyna Pietrzak</cp:lastModifiedBy>
  <cp:revision>35</cp:revision>
  <cp:lastPrinted>2024-06-19T09:58:00Z</cp:lastPrinted>
  <dcterms:created xsi:type="dcterms:W3CDTF">2020-08-20T10:31:00Z</dcterms:created>
  <dcterms:modified xsi:type="dcterms:W3CDTF">2024-06-25T06:13:00Z</dcterms:modified>
  <dc:language>pl-PL</dc:language>
</cp:coreProperties>
</file>