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1C3A9" w14:textId="3827D231" w:rsidR="00964B1B" w:rsidRPr="007A28CA" w:rsidRDefault="00964B1B" w:rsidP="00964B1B">
      <w:pPr>
        <w:tabs>
          <w:tab w:val="left" w:pos="6521"/>
        </w:tabs>
        <w:contextualSpacing/>
        <w:jc w:val="right"/>
        <w:rPr>
          <w:b/>
          <w:i/>
          <w:sz w:val="32"/>
          <w:szCs w:val="32"/>
        </w:rPr>
      </w:pPr>
      <w:bookmarkStart w:id="0" w:name="_GoBack"/>
      <w:bookmarkEnd w:id="0"/>
      <w:r w:rsidRPr="007A28CA">
        <w:rPr>
          <w:b/>
          <w:i/>
          <w:sz w:val="32"/>
          <w:szCs w:val="32"/>
        </w:rPr>
        <w:t xml:space="preserve">Załącznik nr </w:t>
      </w:r>
      <w:r w:rsidR="002C17A9">
        <w:rPr>
          <w:b/>
          <w:i/>
          <w:sz w:val="32"/>
          <w:szCs w:val="32"/>
        </w:rPr>
        <w:t>2</w:t>
      </w:r>
      <w:r w:rsidRPr="007A28CA">
        <w:rPr>
          <w:b/>
          <w:i/>
          <w:sz w:val="32"/>
          <w:szCs w:val="32"/>
        </w:rPr>
        <w:t xml:space="preserve"> do SWZ</w:t>
      </w:r>
    </w:p>
    <w:p w14:paraId="13F2DF00" w14:textId="77777777" w:rsidR="00964B1B" w:rsidRDefault="00964B1B" w:rsidP="00FC53DE">
      <w:pPr>
        <w:spacing w:line="276" w:lineRule="auto"/>
        <w:jc w:val="center"/>
        <w:rPr>
          <w:b/>
          <w:sz w:val="22"/>
          <w:szCs w:val="22"/>
        </w:rPr>
      </w:pPr>
    </w:p>
    <w:p w14:paraId="59865B6A" w14:textId="6C6FB154" w:rsidR="00FC53DE" w:rsidRPr="00FC53DE" w:rsidRDefault="00FC53DE" w:rsidP="00FC53DE">
      <w:pPr>
        <w:spacing w:line="276" w:lineRule="auto"/>
        <w:jc w:val="center"/>
        <w:rPr>
          <w:sz w:val="22"/>
          <w:szCs w:val="22"/>
        </w:rPr>
      </w:pPr>
      <w:r>
        <w:rPr>
          <w:b/>
          <w:sz w:val="22"/>
          <w:szCs w:val="22"/>
        </w:rPr>
        <w:t>UMOWA NR</w:t>
      </w:r>
      <w:r w:rsidRPr="00FC53DE">
        <w:rPr>
          <w:b/>
          <w:sz w:val="22"/>
          <w:szCs w:val="22"/>
        </w:rPr>
        <w:t xml:space="preserve"> …</w:t>
      </w:r>
      <w:r>
        <w:rPr>
          <w:b/>
          <w:sz w:val="22"/>
          <w:szCs w:val="22"/>
        </w:rPr>
        <w:t>..</w:t>
      </w:r>
      <w:r w:rsidRPr="00FC53DE">
        <w:rPr>
          <w:b/>
          <w:sz w:val="22"/>
          <w:szCs w:val="22"/>
        </w:rPr>
        <w:t xml:space="preserve"> </w:t>
      </w:r>
      <w:r>
        <w:rPr>
          <w:b/>
          <w:sz w:val="22"/>
          <w:szCs w:val="22"/>
        </w:rPr>
        <w:t>- PROJEKT</w:t>
      </w:r>
    </w:p>
    <w:p w14:paraId="126DCA3A" w14:textId="77777777" w:rsidR="00FC53DE" w:rsidRPr="00FC53DE" w:rsidRDefault="00FC53DE" w:rsidP="00FC53DE">
      <w:pPr>
        <w:spacing w:line="276" w:lineRule="auto"/>
        <w:jc w:val="center"/>
        <w:rPr>
          <w:sz w:val="22"/>
          <w:szCs w:val="22"/>
        </w:rPr>
      </w:pPr>
      <w:r w:rsidRPr="00FC53DE">
        <w:rPr>
          <w:b/>
          <w:color w:val="000000"/>
          <w:sz w:val="22"/>
          <w:szCs w:val="22"/>
          <w:shd w:val="clear" w:color="auto" w:fill="FFFFFF"/>
        </w:rPr>
        <w:t xml:space="preserve">Zadanie nr …..  </w:t>
      </w:r>
      <w:r w:rsidRPr="00FC53DE">
        <w:rPr>
          <w:b/>
          <w:i/>
          <w:iCs/>
          <w:color w:val="000000"/>
          <w:sz w:val="22"/>
          <w:szCs w:val="22"/>
          <w:shd w:val="clear" w:color="auto" w:fill="FFFFFF"/>
        </w:rPr>
        <w:t>(ze wskazaniem jednostki i adresu)</w:t>
      </w:r>
    </w:p>
    <w:p w14:paraId="18F3C8F2" w14:textId="77777777" w:rsidR="00FC53DE" w:rsidRPr="00FC53DE" w:rsidRDefault="00FC53DE" w:rsidP="00FC53DE">
      <w:pPr>
        <w:spacing w:line="276" w:lineRule="auto"/>
        <w:jc w:val="both"/>
        <w:rPr>
          <w:b/>
          <w:color w:val="000000"/>
          <w:sz w:val="22"/>
          <w:szCs w:val="22"/>
          <w:u w:val="single"/>
          <w:shd w:val="clear" w:color="auto" w:fill="FFFFFF"/>
        </w:rPr>
      </w:pPr>
    </w:p>
    <w:p w14:paraId="5B70B664" w14:textId="77777777" w:rsidR="00FC53DE" w:rsidRPr="00FC53DE" w:rsidRDefault="00FC53DE" w:rsidP="00FC53DE">
      <w:pPr>
        <w:spacing w:line="276" w:lineRule="auto"/>
        <w:jc w:val="both"/>
        <w:rPr>
          <w:b/>
          <w:color w:val="000000"/>
          <w:sz w:val="22"/>
          <w:szCs w:val="22"/>
          <w:u w:val="single"/>
          <w:shd w:val="clear" w:color="auto" w:fill="FFFFFF"/>
        </w:rPr>
      </w:pPr>
    </w:p>
    <w:p w14:paraId="0E12094D" w14:textId="77777777" w:rsidR="00FC53DE" w:rsidRPr="00FC53DE" w:rsidRDefault="00FC53DE" w:rsidP="00FC53DE">
      <w:pPr>
        <w:spacing w:line="276" w:lineRule="auto"/>
        <w:jc w:val="both"/>
        <w:rPr>
          <w:sz w:val="22"/>
          <w:szCs w:val="22"/>
        </w:rPr>
      </w:pPr>
      <w:r w:rsidRPr="00FC53DE">
        <w:rPr>
          <w:sz w:val="22"/>
          <w:szCs w:val="22"/>
        </w:rPr>
        <w:t>zawarta w dniu ........................................... pomiędzy :</w:t>
      </w:r>
    </w:p>
    <w:p w14:paraId="6BBD759F" w14:textId="77777777" w:rsidR="00290D25" w:rsidRDefault="00290D25" w:rsidP="00FC53DE">
      <w:pPr>
        <w:spacing w:line="276" w:lineRule="auto"/>
        <w:jc w:val="both"/>
        <w:rPr>
          <w:b/>
          <w:sz w:val="22"/>
          <w:szCs w:val="22"/>
        </w:rPr>
      </w:pPr>
    </w:p>
    <w:p w14:paraId="1FD6A6CE" w14:textId="3139BB64" w:rsidR="00FC53DE" w:rsidRPr="00FC53DE" w:rsidRDefault="00FC53DE" w:rsidP="00FC53DE">
      <w:pPr>
        <w:spacing w:line="276" w:lineRule="auto"/>
        <w:jc w:val="both"/>
        <w:rPr>
          <w:sz w:val="22"/>
          <w:szCs w:val="22"/>
        </w:rPr>
      </w:pPr>
      <w:r w:rsidRPr="00FC53DE">
        <w:rPr>
          <w:b/>
          <w:sz w:val="22"/>
          <w:szCs w:val="22"/>
        </w:rPr>
        <w:t>Skarbem Państwa</w:t>
      </w:r>
    </w:p>
    <w:p w14:paraId="08C9F1A0" w14:textId="77777777" w:rsidR="00FC53DE" w:rsidRPr="00FC53DE" w:rsidRDefault="00FC53DE" w:rsidP="00FC53DE">
      <w:pPr>
        <w:spacing w:line="276" w:lineRule="auto"/>
        <w:jc w:val="both"/>
        <w:rPr>
          <w:sz w:val="22"/>
          <w:szCs w:val="22"/>
        </w:rPr>
      </w:pPr>
      <w:r w:rsidRPr="00FC53DE">
        <w:rPr>
          <w:sz w:val="22"/>
          <w:szCs w:val="22"/>
        </w:rPr>
        <w:t xml:space="preserve">Komendą Wojewódzką Policji z siedzibą w Radomiu, </w:t>
      </w:r>
    </w:p>
    <w:p w14:paraId="464730DC" w14:textId="77777777" w:rsidR="00FC53DE" w:rsidRPr="00FC53DE" w:rsidRDefault="00FC53DE" w:rsidP="00FC53DE">
      <w:pPr>
        <w:spacing w:line="276" w:lineRule="auto"/>
        <w:jc w:val="both"/>
        <w:rPr>
          <w:sz w:val="22"/>
          <w:szCs w:val="22"/>
        </w:rPr>
      </w:pPr>
      <w:r w:rsidRPr="00FC53DE">
        <w:rPr>
          <w:sz w:val="22"/>
          <w:szCs w:val="22"/>
        </w:rPr>
        <w:t xml:space="preserve">ul. 11 – go Listopada 37/59, 26-600 Radom, </w:t>
      </w:r>
    </w:p>
    <w:p w14:paraId="342A486E" w14:textId="77777777" w:rsidR="00FC53DE" w:rsidRPr="00FC53DE" w:rsidRDefault="00FC53DE" w:rsidP="00FC53DE">
      <w:pPr>
        <w:spacing w:line="276" w:lineRule="auto"/>
        <w:jc w:val="both"/>
        <w:rPr>
          <w:sz w:val="22"/>
          <w:szCs w:val="22"/>
        </w:rPr>
      </w:pPr>
      <w:r w:rsidRPr="00FC53DE">
        <w:rPr>
          <w:sz w:val="22"/>
          <w:szCs w:val="22"/>
        </w:rPr>
        <w:t>NIP: 7962234609, REGON: 670897379 reprezentowaną przez:</w:t>
      </w:r>
    </w:p>
    <w:p w14:paraId="55297C00" w14:textId="14681009" w:rsidR="00FC53DE" w:rsidRPr="00FC53DE" w:rsidRDefault="00FC53DE" w:rsidP="00FC53DE">
      <w:pPr>
        <w:spacing w:line="276" w:lineRule="auto"/>
        <w:jc w:val="both"/>
        <w:rPr>
          <w:sz w:val="22"/>
          <w:szCs w:val="22"/>
        </w:rPr>
      </w:pPr>
      <w:r w:rsidRPr="00FC53DE">
        <w:rPr>
          <w:b/>
          <w:sz w:val="22"/>
          <w:szCs w:val="22"/>
        </w:rPr>
        <w:t>……………………………………………………………………………………………………………</w:t>
      </w:r>
    </w:p>
    <w:p w14:paraId="3386F640" w14:textId="77777777" w:rsidR="00FC53DE" w:rsidRPr="00FC53DE" w:rsidRDefault="00FC53DE" w:rsidP="00FC53DE">
      <w:pPr>
        <w:spacing w:line="276" w:lineRule="auto"/>
        <w:jc w:val="both"/>
        <w:rPr>
          <w:sz w:val="22"/>
          <w:szCs w:val="22"/>
        </w:rPr>
      </w:pPr>
      <w:r w:rsidRPr="00FC53DE">
        <w:rPr>
          <w:sz w:val="22"/>
          <w:szCs w:val="22"/>
        </w:rPr>
        <w:t>przy kontrasygnacie</w:t>
      </w:r>
    </w:p>
    <w:p w14:paraId="5BA1BE74" w14:textId="1FCF4CD4" w:rsidR="00FC53DE" w:rsidRPr="00FC53DE" w:rsidRDefault="00FC53DE" w:rsidP="00FC53DE">
      <w:pPr>
        <w:spacing w:line="276" w:lineRule="auto"/>
        <w:jc w:val="both"/>
        <w:rPr>
          <w:sz w:val="22"/>
          <w:szCs w:val="22"/>
        </w:rPr>
      </w:pPr>
      <w:r w:rsidRPr="00FC53DE">
        <w:rPr>
          <w:b/>
          <w:sz w:val="22"/>
          <w:szCs w:val="22"/>
        </w:rPr>
        <w:t>……………………………………………………………………………………………………………</w:t>
      </w:r>
    </w:p>
    <w:p w14:paraId="671453BC" w14:textId="77777777" w:rsidR="00FC53DE" w:rsidRPr="00FC53DE" w:rsidRDefault="00FC53DE" w:rsidP="00FC53DE">
      <w:pPr>
        <w:spacing w:line="276" w:lineRule="auto"/>
        <w:jc w:val="both"/>
        <w:rPr>
          <w:b/>
          <w:sz w:val="22"/>
          <w:szCs w:val="22"/>
        </w:rPr>
      </w:pPr>
    </w:p>
    <w:p w14:paraId="11DD4D35" w14:textId="77777777" w:rsidR="00FC53DE" w:rsidRPr="00FC53DE" w:rsidRDefault="00FC53DE" w:rsidP="00FC53DE">
      <w:pPr>
        <w:spacing w:line="276" w:lineRule="auto"/>
        <w:jc w:val="both"/>
        <w:rPr>
          <w:sz w:val="22"/>
          <w:szCs w:val="22"/>
        </w:rPr>
      </w:pPr>
      <w:r w:rsidRPr="00FC53DE">
        <w:rPr>
          <w:sz w:val="22"/>
          <w:szCs w:val="22"/>
        </w:rPr>
        <w:t xml:space="preserve">zwanym dalej </w:t>
      </w:r>
      <w:r w:rsidRPr="00FC53DE">
        <w:rPr>
          <w:b/>
          <w:sz w:val="22"/>
          <w:szCs w:val="22"/>
        </w:rPr>
        <w:t>ZAMAWIAJĄCYM</w:t>
      </w:r>
    </w:p>
    <w:p w14:paraId="60A5DD8E" w14:textId="77777777" w:rsidR="00FC53DE" w:rsidRPr="00FC53DE" w:rsidRDefault="00FC53DE" w:rsidP="00FC53DE">
      <w:pPr>
        <w:spacing w:line="276" w:lineRule="auto"/>
        <w:jc w:val="both"/>
        <w:rPr>
          <w:sz w:val="22"/>
          <w:szCs w:val="22"/>
        </w:rPr>
      </w:pPr>
      <w:r w:rsidRPr="00FC53DE">
        <w:rPr>
          <w:sz w:val="22"/>
          <w:szCs w:val="22"/>
        </w:rPr>
        <w:t>a</w:t>
      </w:r>
    </w:p>
    <w:p w14:paraId="56318C24" w14:textId="77777777" w:rsidR="00FC53DE" w:rsidRPr="00FC53DE" w:rsidRDefault="00FC53DE" w:rsidP="00FC53DE">
      <w:pPr>
        <w:spacing w:line="276" w:lineRule="auto"/>
        <w:jc w:val="both"/>
        <w:rPr>
          <w:sz w:val="22"/>
          <w:szCs w:val="22"/>
        </w:rPr>
      </w:pPr>
    </w:p>
    <w:p w14:paraId="45DA2F13" w14:textId="74FCF369" w:rsidR="00FC53DE" w:rsidRPr="00FC53DE" w:rsidRDefault="00FC53DE" w:rsidP="00FC53DE">
      <w:pPr>
        <w:spacing w:line="276" w:lineRule="auto"/>
        <w:jc w:val="both"/>
        <w:rPr>
          <w:sz w:val="22"/>
          <w:szCs w:val="22"/>
        </w:rPr>
      </w:pPr>
      <w:r w:rsidRPr="00FC53DE">
        <w:rPr>
          <w:b/>
          <w:bCs/>
          <w:sz w:val="22"/>
          <w:szCs w:val="22"/>
        </w:rPr>
        <w:t>…………………………………………………………………………………………………………</w:t>
      </w:r>
      <w:r w:rsidR="00290D25">
        <w:rPr>
          <w:b/>
          <w:bCs/>
          <w:sz w:val="22"/>
          <w:szCs w:val="22"/>
        </w:rPr>
        <w:t>…</w:t>
      </w:r>
    </w:p>
    <w:p w14:paraId="5E4CB841" w14:textId="77777777" w:rsidR="00FC53DE" w:rsidRPr="00FC53DE" w:rsidRDefault="00FC53DE" w:rsidP="00FC53DE">
      <w:pPr>
        <w:spacing w:line="276" w:lineRule="auto"/>
        <w:jc w:val="both"/>
        <w:rPr>
          <w:sz w:val="22"/>
          <w:szCs w:val="22"/>
        </w:rPr>
      </w:pPr>
      <w:r w:rsidRPr="00FC53DE">
        <w:rPr>
          <w:sz w:val="22"/>
          <w:szCs w:val="22"/>
        </w:rPr>
        <w:t>reprezentowanym przez :</w:t>
      </w:r>
    </w:p>
    <w:p w14:paraId="404572F9" w14:textId="1759C22E" w:rsidR="00FC53DE" w:rsidRPr="00FC53DE" w:rsidRDefault="00FC53DE" w:rsidP="00FC53DE">
      <w:pPr>
        <w:spacing w:line="276" w:lineRule="auto"/>
        <w:jc w:val="both"/>
        <w:rPr>
          <w:sz w:val="22"/>
          <w:szCs w:val="22"/>
        </w:rPr>
      </w:pPr>
      <w:r w:rsidRPr="00FC53DE">
        <w:rPr>
          <w:b/>
          <w:bCs/>
          <w:sz w:val="22"/>
          <w:szCs w:val="22"/>
        </w:rPr>
        <w:t>…………………………………………………………………………………………………………</w:t>
      </w:r>
      <w:r w:rsidR="00290D25">
        <w:rPr>
          <w:b/>
          <w:bCs/>
          <w:sz w:val="22"/>
          <w:szCs w:val="22"/>
        </w:rPr>
        <w:t>…</w:t>
      </w:r>
    </w:p>
    <w:p w14:paraId="4358A0BC" w14:textId="77777777" w:rsidR="00FC53DE" w:rsidRPr="00FC53DE" w:rsidRDefault="00FC53DE" w:rsidP="00FC53DE">
      <w:pPr>
        <w:spacing w:line="276" w:lineRule="auto"/>
        <w:jc w:val="both"/>
        <w:rPr>
          <w:sz w:val="22"/>
          <w:szCs w:val="22"/>
        </w:rPr>
      </w:pPr>
    </w:p>
    <w:p w14:paraId="3A1B23D0" w14:textId="77777777" w:rsidR="00FC53DE" w:rsidRPr="00FC53DE" w:rsidRDefault="00FC53DE" w:rsidP="00FC53DE">
      <w:pPr>
        <w:spacing w:line="276" w:lineRule="auto"/>
        <w:jc w:val="both"/>
        <w:rPr>
          <w:sz w:val="22"/>
          <w:szCs w:val="22"/>
        </w:rPr>
      </w:pPr>
      <w:r w:rsidRPr="00FC53DE">
        <w:rPr>
          <w:sz w:val="22"/>
          <w:szCs w:val="22"/>
        </w:rPr>
        <w:t xml:space="preserve">zwanym dalej </w:t>
      </w:r>
      <w:r w:rsidRPr="00FC53DE">
        <w:rPr>
          <w:b/>
          <w:sz w:val="22"/>
          <w:szCs w:val="22"/>
        </w:rPr>
        <w:t>WYKONAWCĄ</w:t>
      </w:r>
    </w:p>
    <w:p w14:paraId="3E39C265" w14:textId="77777777" w:rsidR="00FC53DE" w:rsidRPr="00FC53DE" w:rsidRDefault="00FC53DE" w:rsidP="00FC53DE">
      <w:pPr>
        <w:spacing w:line="276" w:lineRule="auto"/>
        <w:jc w:val="both"/>
        <w:rPr>
          <w:sz w:val="22"/>
          <w:szCs w:val="22"/>
        </w:rPr>
      </w:pPr>
    </w:p>
    <w:p w14:paraId="48E382BE" w14:textId="77777777" w:rsidR="00FC53DE" w:rsidRPr="00FC53DE" w:rsidRDefault="00FC53DE" w:rsidP="00FC53DE">
      <w:pPr>
        <w:spacing w:line="276" w:lineRule="auto"/>
        <w:jc w:val="both"/>
        <w:rPr>
          <w:sz w:val="22"/>
          <w:szCs w:val="22"/>
        </w:rPr>
      </w:pPr>
    </w:p>
    <w:p w14:paraId="5B1B9BFF" w14:textId="161AD459" w:rsidR="00FC53DE" w:rsidRPr="00290D25" w:rsidRDefault="00FC53DE" w:rsidP="00FC53DE">
      <w:pPr>
        <w:spacing w:line="276" w:lineRule="auto"/>
        <w:jc w:val="both"/>
        <w:rPr>
          <w:sz w:val="22"/>
          <w:szCs w:val="22"/>
        </w:rPr>
      </w:pPr>
      <w:r w:rsidRPr="00290D25">
        <w:rPr>
          <w:iCs/>
          <w:sz w:val="22"/>
          <w:szCs w:val="22"/>
        </w:rPr>
        <w:t xml:space="preserve">w rezultacie dokonania przez Zamawiającego wyboru oferty w trybie podstawowym na podstawie </w:t>
      </w:r>
      <w:r w:rsidR="00290D25">
        <w:rPr>
          <w:iCs/>
          <w:sz w:val="22"/>
          <w:szCs w:val="22"/>
        </w:rPr>
        <w:t xml:space="preserve">       </w:t>
      </w:r>
      <w:r w:rsidRPr="00290D25">
        <w:rPr>
          <w:iCs/>
          <w:sz w:val="22"/>
          <w:szCs w:val="22"/>
        </w:rPr>
        <w:t>art. 275 pkt 2 Ustawy Prawo zamówień publicznych z dnia 11 września 2019</w:t>
      </w:r>
      <w:r w:rsidR="00290D25">
        <w:rPr>
          <w:iCs/>
          <w:sz w:val="22"/>
          <w:szCs w:val="22"/>
        </w:rPr>
        <w:t xml:space="preserve"> </w:t>
      </w:r>
      <w:r w:rsidRPr="00290D25">
        <w:rPr>
          <w:iCs/>
          <w:sz w:val="22"/>
          <w:szCs w:val="22"/>
        </w:rPr>
        <w:t>r. została zawarta umowa o następującej treści:</w:t>
      </w:r>
    </w:p>
    <w:p w14:paraId="4D3C71D5" w14:textId="77777777" w:rsidR="00FC53DE" w:rsidRPr="00FC53DE" w:rsidRDefault="00FC53DE" w:rsidP="00FC53DE">
      <w:pPr>
        <w:spacing w:line="276" w:lineRule="auto"/>
        <w:jc w:val="center"/>
        <w:rPr>
          <w:b/>
          <w:sz w:val="22"/>
          <w:szCs w:val="22"/>
        </w:rPr>
      </w:pPr>
    </w:p>
    <w:p w14:paraId="3421ECE0" w14:textId="1E51117B" w:rsidR="00FC53DE" w:rsidRPr="00FC53DE" w:rsidRDefault="00FC53DE" w:rsidP="00FC53DE">
      <w:pPr>
        <w:spacing w:line="276" w:lineRule="auto"/>
        <w:jc w:val="center"/>
        <w:rPr>
          <w:sz w:val="22"/>
          <w:szCs w:val="22"/>
        </w:rPr>
      </w:pPr>
      <w:r w:rsidRPr="00FC53DE">
        <w:rPr>
          <w:b/>
          <w:sz w:val="22"/>
          <w:szCs w:val="22"/>
        </w:rPr>
        <w:t>§</w:t>
      </w:r>
      <w:r w:rsidR="00290D25">
        <w:rPr>
          <w:b/>
          <w:sz w:val="22"/>
          <w:szCs w:val="22"/>
        </w:rPr>
        <w:t xml:space="preserve"> </w:t>
      </w:r>
      <w:r w:rsidRPr="00FC53DE">
        <w:rPr>
          <w:b/>
          <w:sz w:val="22"/>
          <w:szCs w:val="22"/>
        </w:rPr>
        <w:t>1</w:t>
      </w:r>
    </w:p>
    <w:p w14:paraId="14892AAA" w14:textId="77777777" w:rsidR="00FC53DE" w:rsidRPr="00FC53DE" w:rsidRDefault="00FC53DE" w:rsidP="00FC53DE">
      <w:pPr>
        <w:spacing w:line="276" w:lineRule="auto"/>
        <w:jc w:val="center"/>
        <w:rPr>
          <w:b/>
          <w:sz w:val="22"/>
          <w:szCs w:val="22"/>
        </w:rPr>
      </w:pPr>
    </w:p>
    <w:p w14:paraId="6D3674B3" w14:textId="4B3816D9" w:rsidR="00FC53DE" w:rsidRPr="00FC53DE" w:rsidRDefault="00FC53DE" w:rsidP="00FC53DE">
      <w:pPr>
        <w:numPr>
          <w:ilvl w:val="0"/>
          <w:numId w:val="1"/>
        </w:numPr>
        <w:spacing w:line="276" w:lineRule="auto"/>
        <w:ind w:left="426" w:hanging="426"/>
        <w:jc w:val="both"/>
        <w:rPr>
          <w:sz w:val="22"/>
          <w:szCs w:val="22"/>
        </w:rPr>
      </w:pPr>
      <w:r w:rsidRPr="00FC53DE">
        <w:rPr>
          <w:sz w:val="22"/>
          <w:szCs w:val="22"/>
        </w:rPr>
        <w:t>Zamawiający zleca, a Wykonawca przyjmuje obowiązek odpłatnego wykonywania</w:t>
      </w:r>
      <w:r w:rsidRPr="00FC53DE">
        <w:rPr>
          <w:b/>
          <w:i/>
          <w:sz w:val="22"/>
          <w:szCs w:val="22"/>
        </w:rPr>
        <w:t xml:space="preserve"> usług parkowania</w:t>
      </w:r>
      <w:r w:rsidR="00290D25">
        <w:rPr>
          <w:b/>
          <w:i/>
          <w:sz w:val="22"/>
          <w:szCs w:val="22"/>
        </w:rPr>
        <w:t xml:space="preserve"> </w:t>
      </w:r>
      <w:r w:rsidRPr="00FC53DE">
        <w:rPr>
          <w:b/>
          <w:i/>
          <w:sz w:val="22"/>
          <w:szCs w:val="22"/>
        </w:rPr>
        <w:t>/</w:t>
      </w:r>
      <w:r w:rsidR="00290D25">
        <w:rPr>
          <w:b/>
          <w:i/>
          <w:sz w:val="22"/>
          <w:szCs w:val="22"/>
        </w:rPr>
        <w:t xml:space="preserve"> </w:t>
      </w:r>
      <w:r w:rsidRPr="00FC53DE">
        <w:rPr>
          <w:b/>
          <w:i/>
          <w:sz w:val="22"/>
          <w:szCs w:val="22"/>
        </w:rPr>
        <w:t>przechowywania pojazdów</w:t>
      </w:r>
      <w:r w:rsidR="00290D25">
        <w:rPr>
          <w:b/>
          <w:i/>
          <w:sz w:val="22"/>
          <w:szCs w:val="22"/>
        </w:rPr>
        <w:t xml:space="preserve">  </w:t>
      </w:r>
      <w:r w:rsidRPr="00FC53DE">
        <w:rPr>
          <w:b/>
          <w:i/>
          <w:sz w:val="22"/>
          <w:szCs w:val="22"/>
        </w:rPr>
        <w:t xml:space="preserve">/rzeczy zabezpieczonych przez Policję i na jej koszt oraz innych pojazdów zleconych przez Policję do prowadzonych postępowań, </w:t>
      </w:r>
      <w:r w:rsidRPr="00FC53DE">
        <w:rPr>
          <w:sz w:val="22"/>
          <w:szCs w:val="22"/>
        </w:rPr>
        <w:t>z podziałem na:</w:t>
      </w:r>
    </w:p>
    <w:p w14:paraId="5D27F907" w14:textId="313B1E86" w:rsidR="00FC53DE" w:rsidRPr="00FC7AEE" w:rsidRDefault="00FC7AEE" w:rsidP="00964B1B">
      <w:pPr>
        <w:pStyle w:val="Akapitzlist"/>
        <w:numPr>
          <w:ilvl w:val="0"/>
          <w:numId w:val="35"/>
        </w:numPr>
        <w:spacing w:line="276" w:lineRule="auto"/>
        <w:jc w:val="both"/>
        <w:rPr>
          <w:sz w:val="22"/>
          <w:szCs w:val="22"/>
        </w:rPr>
      </w:pPr>
      <w:r w:rsidRPr="00FC7AEE">
        <w:rPr>
          <w:sz w:val="22"/>
          <w:szCs w:val="22"/>
        </w:rPr>
        <w:t>p</w:t>
      </w:r>
      <w:r w:rsidR="00FC53DE" w:rsidRPr="00FC7AEE">
        <w:rPr>
          <w:sz w:val="22"/>
          <w:szCs w:val="22"/>
        </w:rPr>
        <w:t>arkowanie</w:t>
      </w:r>
      <w:r w:rsidRPr="00FC7AEE">
        <w:rPr>
          <w:sz w:val="22"/>
          <w:szCs w:val="22"/>
        </w:rPr>
        <w:t xml:space="preserve"> / przechowywanie rowerów, motocykli, pojazdów trójkołowych lub czterokołowych, pojazdów samochodowych o </w:t>
      </w:r>
      <w:r>
        <w:rPr>
          <w:sz w:val="22"/>
          <w:szCs w:val="22"/>
        </w:rPr>
        <w:t>DMC do 3,5 T</w:t>
      </w:r>
      <w:r w:rsidRPr="00FC7AEE">
        <w:rPr>
          <w:sz w:val="22"/>
          <w:szCs w:val="22"/>
        </w:rPr>
        <w:t>;</w:t>
      </w:r>
    </w:p>
    <w:p w14:paraId="61641BF5" w14:textId="327BBAA7" w:rsidR="00FC7AEE" w:rsidRPr="00FC7AEE" w:rsidRDefault="00FC7AEE" w:rsidP="00964B1B">
      <w:pPr>
        <w:pStyle w:val="Akapitzlist"/>
        <w:numPr>
          <w:ilvl w:val="0"/>
          <w:numId w:val="35"/>
        </w:numPr>
        <w:spacing w:line="276" w:lineRule="auto"/>
        <w:jc w:val="both"/>
        <w:rPr>
          <w:sz w:val="22"/>
          <w:szCs w:val="22"/>
        </w:rPr>
      </w:pPr>
      <w:r w:rsidRPr="00FC7AEE">
        <w:rPr>
          <w:sz w:val="22"/>
          <w:szCs w:val="22"/>
        </w:rPr>
        <w:t>parkowanie / przechowywanie pojazdów samochodowych o masie nieprzekraczającej 550 kg;</w:t>
      </w:r>
    </w:p>
    <w:p w14:paraId="58917007" w14:textId="4A40DECE" w:rsidR="00FC7AEE" w:rsidRPr="00FC7AEE" w:rsidRDefault="00FC7AEE" w:rsidP="00964B1B">
      <w:pPr>
        <w:pStyle w:val="Akapitzlist"/>
        <w:numPr>
          <w:ilvl w:val="0"/>
          <w:numId w:val="35"/>
        </w:numPr>
        <w:spacing w:line="276" w:lineRule="auto"/>
        <w:jc w:val="both"/>
        <w:rPr>
          <w:sz w:val="22"/>
          <w:szCs w:val="22"/>
        </w:rPr>
      </w:pPr>
      <w:r w:rsidRPr="00FC7AEE">
        <w:rPr>
          <w:sz w:val="22"/>
          <w:szCs w:val="22"/>
        </w:rPr>
        <w:t xml:space="preserve">parkowanie / przechowywanie pojazdów samochodowych o </w:t>
      </w:r>
      <w:r>
        <w:rPr>
          <w:sz w:val="22"/>
          <w:szCs w:val="22"/>
        </w:rPr>
        <w:t>DMC przekraczającej 3,5 T, a nie przekraczającej 16 T, przyczep oraz naczep;</w:t>
      </w:r>
    </w:p>
    <w:p w14:paraId="5E839734" w14:textId="1897335D" w:rsidR="00FC7AEE" w:rsidRPr="00FC7AEE" w:rsidRDefault="00FC7AEE" w:rsidP="00964B1B">
      <w:pPr>
        <w:pStyle w:val="Akapitzlist"/>
        <w:numPr>
          <w:ilvl w:val="0"/>
          <w:numId w:val="35"/>
        </w:numPr>
        <w:spacing w:line="276" w:lineRule="auto"/>
        <w:jc w:val="both"/>
        <w:rPr>
          <w:sz w:val="22"/>
          <w:szCs w:val="22"/>
        </w:rPr>
      </w:pPr>
      <w:r w:rsidRPr="00FC7AEE">
        <w:rPr>
          <w:sz w:val="22"/>
          <w:szCs w:val="22"/>
        </w:rPr>
        <w:t xml:space="preserve">parkowanie / przechowywanie pojazdów samochodowych o </w:t>
      </w:r>
      <w:r>
        <w:rPr>
          <w:sz w:val="22"/>
          <w:szCs w:val="22"/>
        </w:rPr>
        <w:t>DMC przekraczającej 16 T</w:t>
      </w:r>
      <w:r w:rsidRPr="00FC7AEE">
        <w:rPr>
          <w:sz w:val="22"/>
          <w:szCs w:val="22"/>
        </w:rPr>
        <w:t>;</w:t>
      </w:r>
    </w:p>
    <w:p w14:paraId="43F5F82E" w14:textId="6D113CF6" w:rsidR="00FC53DE" w:rsidRPr="00FC7AEE" w:rsidRDefault="00FC53DE" w:rsidP="00964B1B">
      <w:pPr>
        <w:pStyle w:val="Akapitzlist"/>
        <w:numPr>
          <w:ilvl w:val="0"/>
          <w:numId w:val="35"/>
        </w:numPr>
        <w:spacing w:line="276" w:lineRule="auto"/>
        <w:jc w:val="both"/>
        <w:rPr>
          <w:sz w:val="22"/>
          <w:szCs w:val="22"/>
        </w:rPr>
      </w:pPr>
      <w:r w:rsidRPr="00FC7AEE">
        <w:rPr>
          <w:sz w:val="22"/>
          <w:szCs w:val="22"/>
        </w:rPr>
        <w:t>p</w:t>
      </w:r>
      <w:r w:rsidRPr="00FC7AEE">
        <w:rPr>
          <w:rFonts w:eastAsia="Arial Unicode MS"/>
          <w:bCs/>
          <w:sz w:val="22"/>
          <w:szCs w:val="22"/>
        </w:rPr>
        <w:t xml:space="preserve">rzechowywanie </w:t>
      </w:r>
      <w:r w:rsidR="00FC7AEE">
        <w:rPr>
          <w:rFonts w:eastAsia="Arial Unicode MS"/>
          <w:bCs/>
          <w:sz w:val="22"/>
          <w:szCs w:val="22"/>
        </w:rPr>
        <w:t>części samochodowych, motocyklowych oraz depozytów</w:t>
      </w:r>
      <w:r w:rsidRPr="00FC7AEE">
        <w:rPr>
          <w:rFonts w:eastAsia="Arial Unicode MS"/>
          <w:bCs/>
          <w:sz w:val="22"/>
          <w:szCs w:val="22"/>
        </w:rPr>
        <w:t xml:space="preserve"> na powierzchni </w:t>
      </w:r>
      <w:r w:rsidR="00FC7AEE">
        <w:rPr>
          <w:rFonts w:eastAsia="Arial Unicode MS"/>
          <w:bCs/>
          <w:sz w:val="22"/>
          <w:szCs w:val="22"/>
        </w:rPr>
        <w:t xml:space="preserve">          </w:t>
      </w:r>
      <w:r w:rsidRPr="00FC7AEE">
        <w:rPr>
          <w:rFonts w:eastAsia="Arial Unicode MS"/>
          <w:bCs/>
          <w:sz w:val="22"/>
          <w:szCs w:val="22"/>
        </w:rPr>
        <w:t>10</w:t>
      </w:r>
      <w:r w:rsidR="00FC7AEE">
        <w:rPr>
          <w:rFonts w:eastAsia="Arial Unicode MS"/>
          <w:bCs/>
          <w:sz w:val="22"/>
          <w:szCs w:val="22"/>
        </w:rPr>
        <w:t xml:space="preserve"> </w:t>
      </w:r>
      <w:r w:rsidRPr="00FC7AEE">
        <w:rPr>
          <w:rFonts w:eastAsia="Arial Unicode MS"/>
          <w:bCs/>
          <w:sz w:val="22"/>
          <w:szCs w:val="22"/>
        </w:rPr>
        <w:t>m</w:t>
      </w:r>
      <w:r w:rsidRPr="00FC7AEE">
        <w:rPr>
          <w:rFonts w:eastAsia="Arial Unicode MS"/>
          <w:bCs/>
          <w:sz w:val="22"/>
          <w:szCs w:val="22"/>
          <w:vertAlign w:val="superscript"/>
        </w:rPr>
        <w:t>2</w:t>
      </w:r>
      <w:r w:rsidRPr="00FC7AEE">
        <w:rPr>
          <w:rFonts w:eastAsia="Arial Unicode MS"/>
          <w:bCs/>
          <w:sz w:val="22"/>
          <w:szCs w:val="22"/>
        </w:rPr>
        <w:t>,</w:t>
      </w:r>
    </w:p>
    <w:p w14:paraId="4E3ECDDC" w14:textId="77777777" w:rsidR="00FC53DE" w:rsidRPr="00FC53DE" w:rsidRDefault="00FC53DE" w:rsidP="00FC53DE">
      <w:pPr>
        <w:tabs>
          <w:tab w:val="left" w:pos="450"/>
        </w:tabs>
        <w:spacing w:line="276" w:lineRule="auto"/>
        <w:jc w:val="both"/>
        <w:rPr>
          <w:sz w:val="22"/>
          <w:szCs w:val="22"/>
        </w:rPr>
      </w:pPr>
      <w:r w:rsidRPr="00FC53DE">
        <w:rPr>
          <w:sz w:val="22"/>
          <w:szCs w:val="22"/>
        </w:rPr>
        <w:tab/>
        <w:t>zgodnie z ofertą Wykonawcy.</w:t>
      </w:r>
    </w:p>
    <w:p w14:paraId="5A6C3FE5" w14:textId="6303AD6A" w:rsidR="00FC53DE" w:rsidRPr="00FC53DE" w:rsidRDefault="00FC53DE" w:rsidP="00FC53DE">
      <w:pPr>
        <w:numPr>
          <w:ilvl w:val="0"/>
          <w:numId w:val="1"/>
        </w:numPr>
        <w:spacing w:line="276" w:lineRule="auto"/>
        <w:ind w:left="426" w:hanging="426"/>
        <w:jc w:val="both"/>
        <w:rPr>
          <w:sz w:val="22"/>
          <w:szCs w:val="22"/>
        </w:rPr>
      </w:pPr>
      <w:r w:rsidRPr="00FC53DE">
        <w:rPr>
          <w:sz w:val="22"/>
          <w:szCs w:val="22"/>
        </w:rPr>
        <w:t xml:space="preserve">Umowa nie obejmuje usług wymienionych w </w:t>
      </w:r>
      <w:r w:rsidRPr="00DC1F0B">
        <w:rPr>
          <w:b/>
          <w:sz w:val="22"/>
          <w:szCs w:val="22"/>
        </w:rPr>
        <w:t>ust. 1</w:t>
      </w:r>
      <w:r w:rsidRPr="00FC53DE">
        <w:rPr>
          <w:sz w:val="22"/>
          <w:szCs w:val="22"/>
        </w:rPr>
        <w:t xml:space="preserve"> dotyczących zabezpieczanych pojazdów </w:t>
      </w:r>
      <w:r w:rsidR="00290D25">
        <w:rPr>
          <w:sz w:val="22"/>
          <w:szCs w:val="22"/>
        </w:rPr>
        <w:t xml:space="preserve">                                 </w:t>
      </w:r>
      <w:r w:rsidRPr="00FC53DE">
        <w:rPr>
          <w:sz w:val="22"/>
          <w:szCs w:val="22"/>
        </w:rPr>
        <w:t>i rzeczy w trybie art. 50a i art. 130a Ustawy z dnia 20 czerwca1997 r. Prawo o ruchu drogowym (t.j. Dz.</w:t>
      </w:r>
      <w:r w:rsidR="00290D25">
        <w:rPr>
          <w:sz w:val="22"/>
          <w:szCs w:val="22"/>
        </w:rPr>
        <w:t xml:space="preserve"> </w:t>
      </w:r>
      <w:r w:rsidRPr="00FC53DE">
        <w:rPr>
          <w:sz w:val="22"/>
          <w:szCs w:val="22"/>
        </w:rPr>
        <w:t>U. z 202</w:t>
      </w:r>
      <w:r w:rsidR="00FC7AEE">
        <w:rPr>
          <w:sz w:val="22"/>
          <w:szCs w:val="22"/>
        </w:rPr>
        <w:t>3</w:t>
      </w:r>
      <w:r w:rsidR="00290D25">
        <w:rPr>
          <w:sz w:val="22"/>
          <w:szCs w:val="22"/>
        </w:rPr>
        <w:t xml:space="preserve"> </w:t>
      </w:r>
      <w:r w:rsidRPr="00FC53DE">
        <w:rPr>
          <w:sz w:val="22"/>
          <w:szCs w:val="22"/>
        </w:rPr>
        <w:t xml:space="preserve">r., poz. </w:t>
      </w:r>
      <w:r w:rsidR="00FC7AEE">
        <w:rPr>
          <w:sz w:val="22"/>
          <w:szCs w:val="22"/>
        </w:rPr>
        <w:t>1047</w:t>
      </w:r>
      <w:r w:rsidRPr="00FC53DE">
        <w:rPr>
          <w:sz w:val="22"/>
          <w:szCs w:val="22"/>
        </w:rPr>
        <w:t>).</w:t>
      </w:r>
    </w:p>
    <w:p w14:paraId="05DC1F45" w14:textId="5E8D4674" w:rsidR="00FC53DE" w:rsidRPr="00FC53DE" w:rsidRDefault="00FC53DE" w:rsidP="00FC53DE">
      <w:pPr>
        <w:pStyle w:val="Tekstpodstawowy21"/>
        <w:numPr>
          <w:ilvl w:val="0"/>
          <w:numId w:val="1"/>
        </w:numPr>
        <w:spacing w:line="276" w:lineRule="auto"/>
        <w:ind w:left="426" w:hanging="426"/>
        <w:rPr>
          <w:sz w:val="22"/>
          <w:szCs w:val="22"/>
        </w:rPr>
      </w:pPr>
      <w:r w:rsidRPr="00FC53DE">
        <w:rPr>
          <w:b/>
          <w:bCs/>
          <w:sz w:val="22"/>
          <w:szCs w:val="22"/>
        </w:rPr>
        <w:lastRenderedPageBreak/>
        <w:t>Czas obowiązywania niniejszej umowy ustala się na okres 24 miesięcy od dnia</w:t>
      </w:r>
      <w:r w:rsidR="00290D25">
        <w:rPr>
          <w:b/>
          <w:bCs/>
          <w:sz w:val="22"/>
          <w:szCs w:val="22"/>
        </w:rPr>
        <w:t xml:space="preserve"> </w:t>
      </w:r>
      <w:r w:rsidR="00236297">
        <w:rPr>
          <w:b/>
          <w:bCs/>
          <w:sz w:val="22"/>
          <w:szCs w:val="22"/>
        </w:rPr>
        <w:t>zawarcia umowy.</w:t>
      </w:r>
    </w:p>
    <w:p w14:paraId="68A83CD5" w14:textId="0A478C02" w:rsidR="00FC53DE" w:rsidRPr="00FC53DE" w:rsidRDefault="00FC53DE" w:rsidP="00FC53DE">
      <w:pPr>
        <w:pStyle w:val="Tekstpodstawowy21"/>
        <w:numPr>
          <w:ilvl w:val="0"/>
          <w:numId w:val="1"/>
        </w:numPr>
        <w:spacing w:line="276" w:lineRule="auto"/>
        <w:ind w:left="426" w:hanging="426"/>
        <w:rPr>
          <w:sz w:val="22"/>
          <w:szCs w:val="22"/>
        </w:rPr>
      </w:pPr>
      <w:r w:rsidRPr="00FC53DE">
        <w:rPr>
          <w:b/>
          <w:bCs/>
          <w:sz w:val="22"/>
          <w:szCs w:val="22"/>
        </w:rPr>
        <w:t>Łączna wartość umowy brutto wynosi</w:t>
      </w:r>
      <w:r w:rsidR="000A4FA5">
        <w:rPr>
          <w:b/>
          <w:bCs/>
          <w:sz w:val="22"/>
          <w:szCs w:val="22"/>
        </w:rPr>
        <w:t xml:space="preserve"> </w:t>
      </w:r>
      <w:r w:rsidRPr="00FC53DE">
        <w:rPr>
          <w:b/>
          <w:bCs/>
          <w:sz w:val="22"/>
          <w:szCs w:val="22"/>
        </w:rPr>
        <w:t>…………………</w:t>
      </w:r>
      <w:r w:rsidR="000A4FA5">
        <w:rPr>
          <w:b/>
          <w:bCs/>
          <w:sz w:val="22"/>
          <w:szCs w:val="22"/>
        </w:rPr>
        <w:t xml:space="preserve"> </w:t>
      </w:r>
      <w:r w:rsidRPr="00FC53DE">
        <w:rPr>
          <w:b/>
          <w:bCs/>
          <w:sz w:val="22"/>
          <w:szCs w:val="22"/>
        </w:rPr>
        <w:t xml:space="preserve">zł. </w:t>
      </w:r>
      <w:r w:rsidRPr="00FC53DE">
        <w:rPr>
          <w:sz w:val="22"/>
          <w:szCs w:val="22"/>
        </w:rPr>
        <w:t>(słownie:</w:t>
      </w:r>
      <w:r w:rsidR="000A4FA5">
        <w:rPr>
          <w:sz w:val="22"/>
          <w:szCs w:val="22"/>
        </w:rPr>
        <w:t xml:space="preserve"> </w:t>
      </w:r>
      <w:r w:rsidRPr="00FC53DE">
        <w:rPr>
          <w:sz w:val="22"/>
          <w:szCs w:val="22"/>
        </w:rPr>
        <w:t>………………………...</w:t>
      </w:r>
      <w:r w:rsidR="000A4FA5">
        <w:rPr>
          <w:sz w:val="22"/>
          <w:szCs w:val="22"/>
        </w:rPr>
        <w:t xml:space="preserve"> </w:t>
      </w:r>
      <w:r w:rsidRPr="00FC53DE">
        <w:rPr>
          <w:sz w:val="22"/>
          <w:szCs w:val="22"/>
        </w:rPr>
        <w:t xml:space="preserve">), zgodnie z formularzem ofertowym Wykonawcy stanowiący załącznik nr 4 do niniejszej umowy. </w:t>
      </w:r>
    </w:p>
    <w:p w14:paraId="19329C03" w14:textId="2B0BBFFD" w:rsidR="00FC53DE" w:rsidRPr="00FC53DE" w:rsidRDefault="00FC53DE" w:rsidP="00FC53DE">
      <w:pPr>
        <w:pStyle w:val="Tekstpodstawowy21"/>
        <w:numPr>
          <w:ilvl w:val="0"/>
          <w:numId w:val="1"/>
        </w:numPr>
        <w:spacing w:line="276" w:lineRule="auto"/>
        <w:ind w:left="426" w:hanging="426"/>
        <w:rPr>
          <w:sz w:val="22"/>
          <w:szCs w:val="22"/>
        </w:rPr>
      </w:pPr>
      <w:r w:rsidRPr="00FC53DE">
        <w:rPr>
          <w:sz w:val="22"/>
          <w:szCs w:val="22"/>
        </w:rPr>
        <w:t xml:space="preserve">Umowa wygasa z chwilą upływu czasu na jaki została zawarta lub w przypadku wyczerpania kwoty wyszczególnionej w </w:t>
      </w:r>
      <w:r w:rsidRPr="00DC1F0B">
        <w:rPr>
          <w:b/>
          <w:sz w:val="22"/>
          <w:szCs w:val="22"/>
        </w:rPr>
        <w:t>ust. 4</w:t>
      </w:r>
      <w:r w:rsidRPr="00FC53DE">
        <w:rPr>
          <w:sz w:val="22"/>
          <w:szCs w:val="22"/>
        </w:rPr>
        <w:t xml:space="preserve"> niniejszego paragrafu, w zależności które ze zdarzeń nastąpi wcześniej bez obowiązku wcześniejszego powiadamiania Wykonawcy przez Zamawiającego</w:t>
      </w:r>
      <w:r w:rsidR="005C0A4C">
        <w:rPr>
          <w:sz w:val="22"/>
          <w:szCs w:val="22"/>
        </w:rPr>
        <w:t xml:space="preserve">, z zastrzeżeniem </w:t>
      </w:r>
      <w:r w:rsidR="005C0A4C" w:rsidRPr="005C0A4C">
        <w:rPr>
          <w:b/>
          <w:sz w:val="22"/>
          <w:szCs w:val="22"/>
        </w:rPr>
        <w:t>§ 10 ust. 1 lit. b).</w:t>
      </w:r>
    </w:p>
    <w:p w14:paraId="4597D065" w14:textId="58F7DC47" w:rsidR="00FC53DE" w:rsidRPr="00FC53DE" w:rsidRDefault="00FC53DE" w:rsidP="00FC53DE">
      <w:pPr>
        <w:pStyle w:val="Tekstpodstawowy21"/>
        <w:numPr>
          <w:ilvl w:val="0"/>
          <w:numId w:val="1"/>
        </w:numPr>
        <w:spacing w:line="276" w:lineRule="auto"/>
        <w:ind w:left="426" w:hanging="426"/>
        <w:rPr>
          <w:sz w:val="22"/>
          <w:szCs w:val="22"/>
        </w:rPr>
      </w:pPr>
      <w:r w:rsidRPr="00FC53DE">
        <w:rPr>
          <w:color w:val="000000"/>
          <w:sz w:val="22"/>
          <w:szCs w:val="22"/>
        </w:rPr>
        <w:t xml:space="preserve">Ilość zamawianych usług będzie wynikać z rzeczywistych potrzeb Zamawiającego. Zamawiający może w ramach wykonania niniejszej umowy zamówić mniejszą od przewidywanej w załączniku nr 4 do umowy ilość usług. Wykonawcy nie będą przysługiwać w stosunku do Zamawiającego żadne roszczenia z tytułu dokonania zamówień o łącznej wartości mniejszej niż określona w </w:t>
      </w:r>
      <w:r w:rsidRPr="00DC1F0B">
        <w:rPr>
          <w:b/>
          <w:color w:val="000000"/>
          <w:sz w:val="22"/>
          <w:szCs w:val="22"/>
        </w:rPr>
        <w:t>ust. 4</w:t>
      </w:r>
      <w:r w:rsidRPr="00FC53DE">
        <w:rPr>
          <w:color w:val="000000"/>
          <w:sz w:val="22"/>
          <w:szCs w:val="22"/>
        </w:rPr>
        <w:t xml:space="preserve"> niniejszego paragrafu umowy, jednak nie mniej niż 30</w:t>
      </w:r>
      <w:r w:rsidR="00E131FE">
        <w:rPr>
          <w:color w:val="000000"/>
          <w:sz w:val="22"/>
          <w:szCs w:val="22"/>
        </w:rPr>
        <w:t xml:space="preserve"> </w:t>
      </w:r>
      <w:r w:rsidRPr="00FC53DE">
        <w:rPr>
          <w:color w:val="000000"/>
          <w:sz w:val="22"/>
          <w:szCs w:val="22"/>
        </w:rPr>
        <w:t xml:space="preserve">% łącznej wartości umowy. </w:t>
      </w:r>
      <w:r w:rsidRPr="00FC53DE">
        <w:rPr>
          <w:color w:val="C9211E"/>
          <w:sz w:val="22"/>
          <w:szCs w:val="22"/>
        </w:rPr>
        <w:t xml:space="preserve"> </w:t>
      </w:r>
    </w:p>
    <w:p w14:paraId="6C227A18" w14:textId="77777777" w:rsidR="00FC53DE" w:rsidRPr="00FC53DE" w:rsidRDefault="00FC53DE" w:rsidP="00FC53DE">
      <w:pPr>
        <w:pStyle w:val="Tekstpodstawowy21"/>
        <w:spacing w:line="276" w:lineRule="auto"/>
        <w:jc w:val="center"/>
        <w:rPr>
          <w:b/>
          <w:sz w:val="22"/>
          <w:szCs w:val="22"/>
        </w:rPr>
      </w:pPr>
    </w:p>
    <w:p w14:paraId="48838A8D" w14:textId="745E969A" w:rsidR="00FC53DE" w:rsidRPr="00FC53DE" w:rsidRDefault="00FC53DE" w:rsidP="00FC53DE">
      <w:pPr>
        <w:pStyle w:val="Tekstpodstawowy21"/>
        <w:spacing w:line="276" w:lineRule="auto"/>
        <w:jc w:val="center"/>
        <w:rPr>
          <w:sz w:val="22"/>
          <w:szCs w:val="22"/>
        </w:rPr>
      </w:pPr>
      <w:r w:rsidRPr="00FC53DE">
        <w:rPr>
          <w:b/>
          <w:sz w:val="22"/>
          <w:szCs w:val="22"/>
        </w:rPr>
        <w:t>§</w:t>
      </w:r>
      <w:r w:rsidR="00DC1F0B">
        <w:rPr>
          <w:b/>
          <w:sz w:val="22"/>
          <w:szCs w:val="22"/>
        </w:rPr>
        <w:t xml:space="preserve"> </w:t>
      </w:r>
      <w:r w:rsidRPr="00FC53DE">
        <w:rPr>
          <w:b/>
          <w:sz w:val="22"/>
          <w:szCs w:val="22"/>
        </w:rPr>
        <w:t>2</w:t>
      </w:r>
    </w:p>
    <w:p w14:paraId="79672860" w14:textId="77777777" w:rsidR="00FC53DE" w:rsidRPr="00FC53DE" w:rsidRDefault="00FC53DE" w:rsidP="00FC53DE">
      <w:pPr>
        <w:pStyle w:val="Tekstpodstawowy21"/>
        <w:spacing w:line="276" w:lineRule="auto"/>
        <w:jc w:val="center"/>
        <w:rPr>
          <w:b/>
          <w:sz w:val="22"/>
          <w:szCs w:val="22"/>
        </w:rPr>
      </w:pPr>
    </w:p>
    <w:p w14:paraId="0584E3F7" w14:textId="1696FC10" w:rsidR="00FC53DE" w:rsidRPr="00FC53DE" w:rsidRDefault="00FC53DE" w:rsidP="00FC53DE">
      <w:pPr>
        <w:numPr>
          <w:ilvl w:val="0"/>
          <w:numId w:val="4"/>
        </w:numPr>
        <w:spacing w:line="276" w:lineRule="auto"/>
        <w:jc w:val="both"/>
        <w:rPr>
          <w:sz w:val="22"/>
          <w:szCs w:val="22"/>
        </w:rPr>
      </w:pPr>
      <w:r w:rsidRPr="00FC53DE">
        <w:rPr>
          <w:sz w:val="22"/>
          <w:szCs w:val="22"/>
        </w:rPr>
        <w:t xml:space="preserve">Wykonawca oświadcza, że prowadzi działalność usługową w zakresie wymienionym w </w:t>
      </w:r>
      <w:r w:rsidRPr="00DC1F0B">
        <w:rPr>
          <w:b/>
          <w:sz w:val="22"/>
          <w:szCs w:val="22"/>
        </w:rPr>
        <w:t>§</w:t>
      </w:r>
      <w:r w:rsidR="00DC1F0B" w:rsidRPr="00DC1F0B">
        <w:rPr>
          <w:b/>
          <w:sz w:val="22"/>
          <w:szCs w:val="22"/>
        </w:rPr>
        <w:t xml:space="preserve"> </w:t>
      </w:r>
      <w:r w:rsidRPr="00DC1F0B">
        <w:rPr>
          <w:b/>
          <w:sz w:val="22"/>
          <w:szCs w:val="22"/>
        </w:rPr>
        <w:t>1</w:t>
      </w:r>
      <w:r w:rsidRPr="00FC53DE">
        <w:rPr>
          <w:sz w:val="22"/>
          <w:szCs w:val="22"/>
        </w:rPr>
        <w:t xml:space="preserve"> niniejszej umowy zgłoszoną do ewidencji właściwego organu i posiada parking usytuowany pod adresem: ………………………...…………..……….., tj. miejsce świadczenia usługi parkowania</w:t>
      </w:r>
      <w:r w:rsidR="00DC1F0B">
        <w:rPr>
          <w:sz w:val="22"/>
          <w:szCs w:val="22"/>
        </w:rPr>
        <w:t xml:space="preserve"> </w:t>
      </w:r>
      <w:r w:rsidRPr="00FC53DE">
        <w:rPr>
          <w:sz w:val="22"/>
          <w:szCs w:val="22"/>
        </w:rPr>
        <w:t>/</w:t>
      </w:r>
      <w:r w:rsidR="00DC1F0B">
        <w:rPr>
          <w:sz w:val="22"/>
          <w:szCs w:val="22"/>
        </w:rPr>
        <w:t xml:space="preserve"> </w:t>
      </w:r>
      <w:r w:rsidRPr="00FC53DE">
        <w:rPr>
          <w:sz w:val="22"/>
          <w:szCs w:val="22"/>
        </w:rPr>
        <w:t>przechowywania pojazdów</w:t>
      </w:r>
      <w:r w:rsidR="00DC1F0B">
        <w:rPr>
          <w:sz w:val="22"/>
          <w:szCs w:val="22"/>
        </w:rPr>
        <w:t xml:space="preserve"> </w:t>
      </w:r>
      <w:r w:rsidRPr="00FC53DE">
        <w:rPr>
          <w:sz w:val="22"/>
          <w:szCs w:val="22"/>
        </w:rPr>
        <w:t>/</w:t>
      </w:r>
      <w:r w:rsidR="00DC1F0B">
        <w:rPr>
          <w:sz w:val="22"/>
          <w:szCs w:val="22"/>
        </w:rPr>
        <w:t xml:space="preserve"> </w:t>
      </w:r>
      <w:r w:rsidRPr="00FC53DE">
        <w:rPr>
          <w:sz w:val="22"/>
          <w:szCs w:val="22"/>
        </w:rPr>
        <w:t>rzeczy, spełniający następujące wymagania:</w:t>
      </w:r>
    </w:p>
    <w:p w14:paraId="562A1C39" w14:textId="77777777" w:rsidR="00FC53DE" w:rsidRPr="00FC53DE" w:rsidRDefault="00FC53DE" w:rsidP="00FC53DE">
      <w:pPr>
        <w:numPr>
          <w:ilvl w:val="0"/>
          <w:numId w:val="5"/>
        </w:numPr>
        <w:spacing w:line="276" w:lineRule="auto"/>
        <w:ind w:left="737" w:hanging="340"/>
        <w:jc w:val="both"/>
        <w:rPr>
          <w:sz w:val="22"/>
          <w:szCs w:val="22"/>
        </w:rPr>
      </w:pPr>
      <w:r w:rsidRPr="00FC53DE">
        <w:rPr>
          <w:sz w:val="22"/>
          <w:szCs w:val="22"/>
        </w:rPr>
        <w:t>teren ogrodzony, oświetlony, strzeżony całodobowo, uniemożliwiający dostęp do zabezpieczonych pojazdów przez osoby trzecie;</w:t>
      </w:r>
    </w:p>
    <w:p w14:paraId="288997F7" w14:textId="77777777" w:rsidR="00FC53DE" w:rsidRPr="00FC53DE" w:rsidRDefault="00FC53DE" w:rsidP="00FC53DE">
      <w:pPr>
        <w:pStyle w:val="Tekstpodstawowy"/>
        <w:numPr>
          <w:ilvl w:val="0"/>
          <w:numId w:val="5"/>
        </w:numPr>
        <w:spacing w:line="276" w:lineRule="auto"/>
        <w:ind w:left="737" w:hanging="340"/>
        <w:contextualSpacing/>
        <w:rPr>
          <w:sz w:val="22"/>
          <w:szCs w:val="22"/>
        </w:rPr>
      </w:pPr>
      <w:r w:rsidRPr="00FC53DE">
        <w:rPr>
          <w:b w:val="0"/>
          <w:sz w:val="22"/>
          <w:szCs w:val="22"/>
        </w:rPr>
        <w:t>posiada utwardzone podłoże (asfaltowe, kostka brukowa, tłuczeń,  itp.);</w:t>
      </w:r>
    </w:p>
    <w:p w14:paraId="4197AFBA" w14:textId="77777777" w:rsidR="00FC53DE" w:rsidRPr="00FC53DE" w:rsidRDefault="00FC53DE" w:rsidP="00FC53DE">
      <w:pPr>
        <w:pStyle w:val="Tekstpodstawowy"/>
        <w:numPr>
          <w:ilvl w:val="0"/>
          <w:numId w:val="5"/>
        </w:numPr>
        <w:spacing w:line="276" w:lineRule="auto"/>
        <w:ind w:left="737" w:hanging="340"/>
        <w:contextualSpacing/>
        <w:rPr>
          <w:sz w:val="22"/>
          <w:szCs w:val="22"/>
        </w:rPr>
      </w:pPr>
      <w:r w:rsidRPr="00FC53DE">
        <w:rPr>
          <w:b w:val="0"/>
          <w:sz w:val="22"/>
          <w:szCs w:val="22"/>
        </w:rPr>
        <w:t>posiada zamykaną wiatę umożliwiającą garażowanie pojazdów, zespołów i podzespołów samochodowych zabezpieczonych do celów procesowych z wyłączeniem dostępu do niej osób trzecich.</w:t>
      </w:r>
    </w:p>
    <w:p w14:paraId="733D59F8" w14:textId="6A3767A2" w:rsidR="00FC53DE" w:rsidRPr="00FC53DE" w:rsidRDefault="00FC53DE" w:rsidP="00FC53DE">
      <w:pPr>
        <w:numPr>
          <w:ilvl w:val="0"/>
          <w:numId w:val="4"/>
        </w:numPr>
        <w:spacing w:line="276" w:lineRule="auto"/>
        <w:jc w:val="both"/>
        <w:rPr>
          <w:sz w:val="22"/>
          <w:szCs w:val="22"/>
        </w:rPr>
      </w:pPr>
      <w:r w:rsidRPr="00FC53DE">
        <w:rPr>
          <w:sz w:val="22"/>
          <w:szCs w:val="22"/>
        </w:rPr>
        <w:t>Zamawiający</w:t>
      </w:r>
      <w:r w:rsidRPr="00FC53DE">
        <w:rPr>
          <w:b/>
          <w:sz w:val="22"/>
          <w:szCs w:val="22"/>
        </w:rPr>
        <w:t xml:space="preserve"> </w:t>
      </w:r>
      <w:r w:rsidRPr="00FC53DE">
        <w:rPr>
          <w:sz w:val="22"/>
          <w:szCs w:val="22"/>
        </w:rPr>
        <w:t>zastrzega sobie prawo do sprawdzenia parkingu Wykonawcy, na którym będą parkowane pojazdy</w:t>
      </w:r>
      <w:r w:rsidR="00DC1F0B">
        <w:rPr>
          <w:sz w:val="22"/>
          <w:szCs w:val="22"/>
        </w:rPr>
        <w:t xml:space="preserve"> </w:t>
      </w:r>
      <w:r w:rsidRPr="00FC53DE">
        <w:rPr>
          <w:sz w:val="22"/>
          <w:szCs w:val="22"/>
        </w:rPr>
        <w:t>/</w:t>
      </w:r>
      <w:r w:rsidR="00DC1F0B">
        <w:rPr>
          <w:sz w:val="22"/>
          <w:szCs w:val="22"/>
        </w:rPr>
        <w:t xml:space="preserve"> </w:t>
      </w:r>
      <w:r w:rsidRPr="00FC53DE">
        <w:rPr>
          <w:sz w:val="22"/>
          <w:szCs w:val="22"/>
        </w:rPr>
        <w:t xml:space="preserve">przechowywane rzeczy pod kątem jego należytego zabezpieczenia oraz spełnienia wymogów określonych w </w:t>
      </w:r>
      <w:r w:rsidRPr="00DC1F0B">
        <w:rPr>
          <w:b/>
          <w:sz w:val="22"/>
          <w:szCs w:val="22"/>
        </w:rPr>
        <w:t>ust. 1</w:t>
      </w:r>
      <w:r w:rsidRPr="00FC53DE">
        <w:rPr>
          <w:sz w:val="22"/>
          <w:szCs w:val="22"/>
        </w:rPr>
        <w:t xml:space="preserve"> niniejszego paragrafu w czasie obowiązywania niniejszej umowy.</w:t>
      </w:r>
    </w:p>
    <w:p w14:paraId="197EEE9A" w14:textId="55248065" w:rsidR="00FC53DE" w:rsidRPr="00FC53DE" w:rsidRDefault="00FC53DE" w:rsidP="00FC53DE">
      <w:pPr>
        <w:spacing w:line="276" w:lineRule="auto"/>
        <w:jc w:val="center"/>
        <w:rPr>
          <w:sz w:val="22"/>
          <w:szCs w:val="22"/>
        </w:rPr>
      </w:pPr>
      <w:r w:rsidRPr="00FC53DE">
        <w:rPr>
          <w:b/>
          <w:sz w:val="22"/>
          <w:szCs w:val="22"/>
        </w:rPr>
        <w:t>§</w:t>
      </w:r>
      <w:r w:rsidR="00DC1F0B">
        <w:rPr>
          <w:b/>
          <w:sz w:val="22"/>
          <w:szCs w:val="22"/>
        </w:rPr>
        <w:t xml:space="preserve"> </w:t>
      </w:r>
      <w:r w:rsidRPr="00FC53DE">
        <w:rPr>
          <w:b/>
          <w:sz w:val="22"/>
          <w:szCs w:val="22"/>
        </w:rPr>
        <w:t>3</w:t>
      </w:r>
    </w:p>
    <w:p w14:paraId="35945639" w14:textId="77777777" w:rsidR="00FC53DE" w:rsidRPr="00FC53DE" w:rsidRDefault="00FC53DE" w:rsidP="00FC53DE">
      <w:pPr>
        <w:spacing w:line="276" w:lineRule="auto"/>
        <w:jc w:val="center"/>
        <w:rPr>
          <w:b/>
          <w:sz w:val="22"/>
          <w:szCs w:val="22"/>
        </w:rPr>
      </w:pPr>
    </w:p>
    <w:p w14:paraId="16BC9F1A" w14:textId="22F13451" w:rsidR="00FC53DE" w:rsidRPr="00FC53DE" w:rsidRDefault="00FC53DE" w:rsidP="00FC53DE">
      <w:pPr>
        <w:numPr>
          <w:ilvl w:val="0"/>
          <w:numId w:val="6"/>
        </w:numPr>
        <w:tabs>
          <w:tab w:val="left" w:pos="400"/>
        </w:tabs>
        <w:spacing w:line="276" w:lineRule="auto"/>
        <w:ind w:left="340" w:hanging="340"/>
        <w:jc w:val="both"/>
        <w:rPr>
          <w:sz w:val="22"/>
          <w:szCs w:val="22"/>
        </w:rPr>
      </w:pPr>
      <w:r w:rsidRPr="00FC53DE">
        <w:rPr>
          <w:sz w:val="22"/>
          <w:szCs w:val="22"/>
        </w:rPr>
        <w:t>Wykonawca</w:t>
      </w:r>
      <w:r w:rsidRPr="00FC53DE">
        <w:rPr>
          <w:b/>
          <w:sz w:val="22"/>
          <w:szCs w:val="22"/>
        </w:rPr>
        <w:t xml:space="preserve"> </w:t>
      </w:r>
      <w:r w:rsidRPr="00FC53DE">
        <w:rPr>
          <w:sz w:val="22"/>
          <w:szCs w:val="22"/>
        </w:rPr>
        <w:t>dokonuje przyjęcia pojazdu</w:t>
      </w:r>
      <w:r w:rsidR="00DC1F0B">
        <w:rPr>
          <w:sz w:val="22"/>
          <w:szCs w:val="22"/>
        </w:rPr>
        <w:t xml:space="preserve"> </w:t>
      </w:r>
      <w:r w:rsidRPr="00FC53DE">
        <w:rPr>
          <w:sz w:val="22"/>
          <w:szCs w:val="22"/>
        </w:rPr>
        <w:t>/</w:t>
      </w:r>
      <w:r w:rsidR="00DC1F0B">
        <w:rPr>
          <w:sz w:val="22"/>
          <w:szCs w:val="22"/>
        </w:rPr>
        <w:t xml:space="preserve"> </w:t>
      </w:r>
      <w:r w:rsidRPr="00FC53DE">
        <w:rPr>
          <w:sz w:val="22"/>
          <w:szCs w:val="22"/>
        </w:rPr>
        <w:t xml:space="preserve">rzeczy na pisemne zlecenie (dyspozycję) Policji, którego wzór określa załącznik nr 1 stanowiący integralną część umowy, całodobowo we wszystkie dni robocze, świąteczne oraz dni wolne od pracy. </w:t>
      </w:r>
    </w:p>
    <w:p w14:paraId="5D306C7B" w14:textId="1801B336" w:rsidR="00FC53DE" w:rsidRPr="00FC53DE" w:rsidRDefault="00FC53DE" w:rsidP="00FC53DE">
      <w:pPr>
        <w:numPr>
          <w:ilvl w:val="0"/>
          <w:numId w:val="6"/>
        </w:numPr>
        <w:tabs>
          <w:tab w:val="left" w:pos="400"/>
        </w:tabs>
        <w:spacing w:line="276" w:lineRule="auto"/>
        <w:ind w:left="340" w:hanging="340"/>
        <w:jc w:val="both"/>
        <w:rPr>
          <w:sz w:val="22"/>
          <w:szCs w:val="22"/>
        </w:rPr>
      </w:pPr>
      <w:r w:rsidRPr="00FC53DE">
        <w:rPr>
          <w:sz w:val="22"/>
          <w:szCs w:val="22"/>
        </w:rPr>
        <w:t>Podstawą wydania pojazdu</w:t>
      </w:r>
      <w:r w:rsidR="00DC1F0B">
        <w:rPr>
          <w:sz w:val="22"/>
          <w:szCs w:val="22"/>
        </w:rPr>
        <w:t xml:space="preserve"> </w:t>
      </w:r>
      <w:r w:rsidRPr="00FC53DE">
        <w:rPr>
          <w:sz w:val="22"/>
          <w:szCs w:val="22"/>
        </w:rPr>
        <w:t>/</w:t>
      </w:r>
      <w:r w:rsidR="00DC1F0B">
        <w:rPr>
          <w:sz w:val="22"/>
          <w:szCs w:val="22"/>
        </w:rPr>
        <w:t xml:space="preserve"> </w:t>
      </w:r>
      <w:r w:rsidRPr="00FC53DE">
        <w:rPr>
          <w:sz w:val="22"/>
          <w:szCs w:val="22"/>
        </w:rPr>
        <w:t>rzeczy z parkingu jest zezwolenie na odbiór pojazdu</w:t>
      </w:r>
      <w:r w:rsidR="00DC1F0B">
        <w:rPr>
          <w:sz w:val="22"/>
          <w:szCs w:val="22"/>
        </w:rPr>
        <w:t xml:space="preserve"> </w:t>
      </w:r>
      <w:r w:rsidRPr="00FC53DE">
        <w:rPr>
          <w:sz w:val="22"/>
          <w:szCs w:val="22"/>
        </w:rPr>
        <w:t>/</w:t>
      </w:r>
      <w:r w:rsidR="00DC1F0B">
        <w:rPr>
          <w:sz w:val="22"/>
          <w:szCs w:val="22"/>
        </w:rPr>
        <w:t xml:space="preserve"> </w:t>
      </w:r>
      <w:r w:rsidRPr="00FC53DE">
        <w:rPr>
          <w:sz w:val="22"/>
          <w:szCs w:val="22"/>
        </w:rPr>
        <w:t>rzeczy, którego wzór określa załącznik nr 2 stanowiący integralną część umowy. Pojazd</w:t>
      </w:r>
      <w:r w:rsidR="00DC1F0B">
        <w:rPr>
          <w:sz w:val="22"/>
          <w:szCs w:val="22"/>
        </w:rPr>
        <w:t xml:space="preserve"> </w:t>
      </w:r>
      <w:r w:rsidRPr="00FC53DE">
        <w:rPr>
          <w:sz w:val="22"/>
          <w:szCs w:val="22"/>
        </w:rPr>
        <w:t>/</w:t>
      </w:r>
      <w:r w:rsidR="00DC1F0B">
        <w:rPr>
          <w:sz w:val="22"/>
          <w:szCs w:val="22"/>
        </w:rPr>
        <w:t xml:space="preserve"> </w:t>
      </w:r>
      <w:r w:rsidRPr="00FC53DE">
        <w:rPr>
          <w:sz w:val="22"/>
          <w:szCs w:val="22"/>
        </w:rPr>
        <w:t xml:space="preserve">rzecz z parkingu odbiera osoba wskazana w zezwoleniu. </w:t>
      </w:r>
    </w:p>
    <w:p w14:paraId="1C54A406" w14:textId="6FC434A5" w:rsidR="00FC53DE" w:rsidRPr="00FC53DE" w:rsidRDefault="00FC53DE" w:rsidP="00FC53DE">
      <w:pPr>
        <w:spacing w:line="276" w:lineRule="auto"/>
        <w:jc w:val="center"/>
        <w:rPr>
          <w:sz w:val="22"/>
          <w:szCs w:val="22"/>
        </w:rPr>
      </w:pPr>
      <w:r w:rsidRPr="00FC53DE">
        <w:rPr>
          <w:b/>
          <w:sz w:val="22"/>
          <w:szCs w:val="22"/>
        </w:rPr>
        <w:t>§</w:t>
      </w:r>
      <w:r w:rsidR="00DC1F0B">
        <w:rPr>
          <w:b/>
          <w:sz w:val="22"/>
          <w:szCs w:val="22"/>
        </w:rPr>
        <w:t xml:space="preserve"> </w:t>
      </w:r>
      <w:r w:rsidRPr="00FC53DE">
        <w:rPr>
          <w:b/>
          <w:sz w:val="22"/>
          <w:szCs w:val="22"/>
        </w:rPr>
        <w:t>4</w:t>
      </w:r>
    </w:p>
    <w:p w14:paraId="76253AEA" w14:textId="77777777" w:rsidR="00FC53DE" w:rsidRPr="00FC53DE" w:rsidRDefault="00FC53DE" w:rsidP="00FC53DE">
      <w:pPr>
        <w:spacing w:line="276" w:lineRule="auto"/>
        <w:jc w:val="center"/>
        <w:rPr>
          <w:b/>
          <w:sz w:val="22"/>
          <w:szCs w:val="22"/>
        </w:rPr>
      </w:pPr>
    </w:p>
    <w:p w14:paraId="0D5220D1" w14:textId="58E940B4" w:rsidR="00FC53DE" w:rsidRPr="00FC53DE" w:rsidRDefault="00FC53DE" w:rsidP="00FC53DE">
      <w:pPr>
        <w:numPr>
          <w:ilvl w:val="0"/>
          <w:numId w:val="7"/>
        </w:numPr>
        <w:spacing w:line="276" w:lineRule="auto"/>
        <w:jc w:val="both"/>
        <w:rPr>
          <w:sz w:val="22"/>
          <w:szCs w:val="22"/>
        </w:rPr>
      </w:pPr>
      <w:r w:rsidRPr="00FC53DE">
        <w:rPr>
          <w:sz w:val="22"/>
          <w:szCs w:val="22"/>
        </w:rPr>
        <w:t>Wykonawca</w:t>
      </w:r>
      <w:r w:rsidRPr="00FC53DE">
        <w:rPr>
          <w:b/>
          <w:sz w:val="22"/>
          <w:szCs w:val="22"/>
        </w:rPr>
        <w:t xml:space="preserve"> </w:t>
      </w:r>
      <w:r w:rsidRPr="00FC53DE">
        <w:rPr>
          <w:sz w:val="22"/>
          <w:szCs w:val="22"/>
        </w:rPr>
        <w:t>zobowiązany jest do prowadzenia ewidencji pojazdów</w:t>
      </w:r>
      <w:r w:rsidR="00DC1F0B">
        <w:rPr>
          <w:sz w:val="22"/>
          <w:szCs w:val="22"/>
        </w:rPr>
        <w:t xml:space="preserve"> </w:t>
      </w:r>
      <w:r w:rsidRPr="00FC53DE">
        <w:rPr>
          <w:sz w:val="22"/>
          <w:szCs w:val="22"/>
        </w:rPr>
        <w:t>/</w:t>
      </w:r>
      <w:r w:rsidR="00DC1F0B">
        <w:rPr>
          <w:sz w:val="22"/>
          <w:szCs w:val="22"/>
        </w:rPr>
        <w:t xml:space="preserve"> </w:t>
      </w:r>
      <w:r w:rsidRPr="00FC53DE">
        <w:rPr>
          <w:sz w:val="22"/>
          <w:szCs w:val="22"/>
        </w:rPr>
        <w:t>rzeczy parkowanych</w:t>
      </w:r>
      <w:r w:rsidR="00DC1F0B">
        <w:rPr>
          <w:sz w:val="22"/>
          <w:szCs w:val="22"/>
        </w:rPr>
        <w:t xml:space="preserve"> </w:t>
      </w:r>
      <w:r w:rsidRPr="00FC53DE">
        <w:rPr>
          <w:sz w:val="22"/>
          <w:szCs w:val="22"/>
        </w:rPr>
        <w:t>/</w:t>
      </w:r>
      <w:r w:rsidR="00DC1F0B">
        <w:rPr>
          <w:sz w:val="22"/>
          <w:szCs w:val="22"/>
        </w:rPr>
        <w:t xml:space="preserve"> </w:t>
      </w:r>
      <w:r w:rsidRPr="00FC53DE">
        <w:rPr>
          <w:sz w:val="22"/>
          <w:szCs w:val="22"/>
        </w:rPr>
        <w:t>przechowywanych na zlecenie Policji, do którego ma prawo wglądu Zamawiający.</w:t>
      </w:r>
    </w:p>
    <w:p w14:paraId="22C1A481" w14:textId="4425F239" w:rsidR="00FC53DE" w:rsidRPr="00FC53DE" w:rsidRDefault="00FC53DE" w:rsidP="00FC53DE">
      <w:pPr>
        <w:numPr>
          <w:ilvl w:val="0"/>
          <w:numId w:val="7"/>
        </w:numPr>
        <w:spacing w:line="276" w:lineRule="auto"/>
        <w:jc w:val="both"/>
        <w:rPr>
          <w:sz w:val="22"/>
          <w:szCs w:val="22"/>
        </w:rPr>
      </w:pPr>
      <w:r w:rsidRPr="00FC53DE">
        <w:rPr>
          <w:sz w:val="22"/>
          <w:szCs w:val="22"/>
        </w:rPr>
        <w:t>Wykonawca zobowiązuje się dołączać do faktury za usługę parkowania</w:t>
      </w:r>
      <w:r w:rsidR="00DC1F0B">
        <w:rPr>
          <w:sz w:val="22"/>
          <w:szCs w:val="22"/>
        </w:rPr>
        <w:t xml:space="preserve"> </w:t>
      </w:r>
      <w:r w:rsidRPr="00FC53DE">
        <w:rPr>
          <w:sz w:val="22"/>
          <w:szCs w:val="22"/>
        </w:rPr>
        <w:t>/</w:t>
      </w:r>
      <w:r w:rsidR="00DC1F0B">
        <w:rPr>
          <w:sz w:val="22"/>
          <w:szCs w:val="22"/>
        </w:rPr>
        <w:t xml:space="preserve"> </w:t>
      </w:r>
      <w:r w:rsidRPr="00FC53DE">
        <w:rPr>
          <w:sz w:val="22"/>
          <w:szCs w:val="22"/>
        </w:rPr>
        <w:t>przechowania zezwolenie na odbiór pojazdu</w:t>
      </w:r>
      <w:r w:rsidR="00DC1F0B">
        <w:rPr>
          <w:sz w:val="22"/>
          <w:szCs w:val="22"/>
        </w:rPr>
        <w:t xml:space="preserve"> </w:t>
      </w:r>
      <w:r w:rsidRPr="00FC53DE">
        <w:rPr>
          <w:sz w:val="22"/>
          <w:szCs w:val="22"/>
        </w:rPr>
        <w:t>/</w:t>
      </w:r>
      <w:r w:rsidR="00DC1F0B">
        <w:rPr>
          <w:sz w:val="22"/>
          <w:szCs w:val="22"/>
        </w:rPr>
        <w:t xml:space="preserve"> </w:t>
      </w:r>
      <w:r w:rsidRPr="00FC53DE">
        <w:rPr>
          <w:sz w:val="22"/>
          <w:szCs w:val="22"/>
        </w:rPr>
        <w:t>rzeczy z parkingu. W przypadku dołączenia kserokopii ww. dokumentów, dokumenty te muszą być potwierdzone „za zgodność z oryginałem” przez Wykonawcę .</w:t>
      </w:r>
    </w:p>
    <w:p w14:paraId="79D0B3A3" w14:textId="45AB6F0D" w:rsidR="00FC53DE" w:rsidRPr="00FC53DE" w:rsidRDefault="00FC53DE" w:rsidP="00FC53DE">
      <w:pPr>
        <w:numPr>
          <w:ilvl w:val="0"/>
          <w:numId w:val="7"/>
        </w:numPr>
        <w:spacing w:line="276" w:lineRule="auto"/>
        <w:jc w:val="both"/>
        <w:rPr>
          <w:sz w:val="22"/>
          <w:szCs w:val="22"/>
        </w:rPr>
      </w:pPr>
      <w:r w:rsidRPr="00FC53DE">
        <w:rPr>
          <w:sz w:val="22"/>
          <w:szCs w:val="22"/>
        </w:rPr>
        <w:t>Wykonawca</w:t>
      </w:r>
      <w:r w:rsidRPr="00FC53DE">
        <w:rPr>
          <w:b/>
          <w:sz w:val="22"/>
          <w:szCs w:val="22"/>
        </w:rPr>
        <w:t xml:space="preserve"> </w:t>
      </w:r>
      <w:r w:rsidRPr="00FC53DE">
        <w:rPr>
          <w:sz w:val="22"/>
          <w:szCs w:val="22"/>
        </w:rPr>
        <w:t>zobowiązuje się do wystawiania i dostarczania faktur za wykonane usługi parkowania</w:t>
      </w:r>
      <w:r w:rsidR="00DC1F0B">
        <w:rPr>
          <w:sz w:val="22"/>
          <w:szCs w:val="22"/>
        </w:rPr>
        <w:t xml:space="preserve"> </w:t>
      </w:r>
      <w:r w:rsidRPr="00FC53DE">
        <w:rPr>
          <w:sz w:val="22"/>
          <w:szCs w:val="22"/>
        </w:rPr>
        <w:t>/</w:t>
      </w:r>
      <w:r w:rsidR="00DC1F0B">
        <w:rPr>
          <w:sz w:val="22"/>
          <w:szCs w:val="22"/>
        </w:rPr>
        <w:t xml:space="preserve"> </w:t>
      </w:r>
      <w:r w:rsidRPr="00FC53DE">
        <w:rPr>
          <w:sz w:val="22"/>
          <w:szCs w:val="22"/>
        </w:rPr>
        <w:t xml:space="preserve">przechowania w terminie 14 dni od daty otrzymania zezwolenia (załącznik nr 2) lub powiadomienia, o których mowa w </w:t>
      </w:r>
      <w:r w:rsidRPr="00DC1F0B">
        <w:rPr>
          <w:b/>
          <w:sz w:val="22"/>
          <w:szCs w:val="22"/>
        </w:rPr>
        <w:t>§</w:t>
      </w:r>
      <w:r w:rsidR="00DC1F0B">
        <w:rPr>
          <w:b/>
          <w:sz w:val="22"/>
          <w:szCs w:val="22"/>
        </w:rPr>
        <w:t xml:space="preserve"> </w:t>
      </w:r>
      <w:r w:rsidRPr="00DC1F0B">
        <w:rPr>
          <w:b/>
          <w:sz w:val="22"/>
          <w:szCs w:val="22"/>
        </w:rPr>
        <w:t>5 ust. 3</w:t>
      </w:r>
      <w:r w:rsidRPr="00FC53DE">
        <w:rPr>
          <w:sz w:val="22"/>
          <w:szCs w:val="22"/>
        </w:rPr>
        <w:t xml:space="preserve"> niniejszej umowy, a w przypadku gdy okres </w:t>
      </w:r>
      <w:r w:rsidRPr="00FC53DE">
        <w:rPr>
          <w:sz w:val="22"/>
          <w:szCs w:val="22"/>
        </w:rPr>
        <w:lastRenderedPageBreak/>
        <w:t>parkowania</w:t>
      </w:r>
      <w:r w:rsidR="00DC1F0B">
        <w:rPr>
          <w:sz w:val="22"/>
          <w:szCs w:val="22"/>
        </w:rPr>
        <w:t xml:space="preserve"> </w:t>
      </w:r>
      <w:r w:rsidRPr="00FC53DE">
        <w:rPr>
          <w:sz w:val="22"/>
          <w:szCs w:val="22"/>
        </w:rPr>
        <w:t>/</w:t>
      </w:r>
      <w:r w:rsidR="00DC1F0B">
        <w:rPr>
          <w:sz w:val="22"/>
          <w:szCs w:val="22"/>
        </w:rPr>
        <w:t xml:space="preserve"> </w:t>
      </w:r>
      <w:r w:rsidRPr="00FC53DE">
        <w:rPr>
          <w:sz w:val="22"/>
          <w:szCs w:val="22"/>
        </w:rPr>
        <w:t>przechowywania jest dłuższy niż jeden miesiąc – za każdy dany miesiąc parkowania</w:t>
      </w:r>
      <w:r w:rsidR="00DC1F0B">
        <w:rPr>
          <w:sz w:val="22"/>
          <w:szCs w:val="22"/>
        </w:rPr>
        <w:t xml:space="preserve"> </w:t>
      </w:r>
      <w:r w:rsidRPr="00FC53DE">
        <w:rPr>
          <w:sz w:val="22"/>
          <w:szCs w:val="22"/>
        </w:rPr>
        <w:t>/</w:t>
      </w:r>
      <w:r w:rsidR="00DC1F0B">
        <w:rPr>
          <w:sz w:val="22"/>
          <w:szCs w:val="22"/>
        </w:rPr>
        <w:t xml:space="preserve"> </w:t>
      </w:r>
      <w:r w:rsidRPr="00FC53DE">
        <w:rPr>
          <w:sz w:val="22"/>
          <w:szCs w:val="22"/>
        </w:rPr>
        <w:t>przechowywania – do 10-go dnia następnego miesiąca. Na fakturze należy bezwzględnie podać okres parkowania</w:t>
      </w:r>
      <w:r w:rsidR="00DC1F0B">
        <w:rPr>
          <w:sz w:val="22"/>
          <w:szCs w:val="22"/>
        </w:rPr>
        <w:t xml:space="preserve"> </w:t>
      </w:r>
      <w:r w:rsidRPr="00FC53DE">
        <w:rPr>
          <w:sz w:val="22"/>
          <w:szCs w:val="22"/>
        </w:rPr>
        <w:t>/</w:t>
      </w:r>
      <w:r w:rsidR="00DC1F0B">
        <w:rPr>
          <w:sz w:val="22"/>
          <w:szCs w:val="22"/>
        </w:rPr>
        <w:t xml:space="preserve"> </w:t>
      </w:r>
      <w:r w:rsidRPr="00FC53DE">
        <w:rPr>
          <w:sz w:val="22"/>
          <w:szCs w:val="22"/>
        </w:rPr>
        <w:t>przechowywania pojazdu/rzeczy.</w:t>
      </w:r>
    </w:p>
    <w:p w14:paraId="22D1903C" w14:textId="3A9E8E41" w:rsidR="00FC53DE" w:rsidRPr="00FC53DE" w:rsidRDefault="00FC53DE" w:rsidP="00FC53DE">
      <w:pPr>
        <w:spacing w:line="276" w:lineRule="auto"/>
        <w:jc w:val="center"/>
        <w:rPr>
          <w:sz w:val="22"/>
          <w:szCs w:val="22"/>
        </w:rPr>
      </w:pPr>
      <w:r w:rsidRPr="00FC53DE">
        <w:rPr>
          <w:b/>
          <w:sz w:val="22"/>
          <w:szCs w:val="22"/>
        </w:rPr>
        <w:t>§</w:t>
      </w:r>
      <w:r w:rsidR="00DC1F0B">
        <w:rPr>
          <w:b/>
          <w:sz w:val="22"/>
          <w:szCs w:val="22"/>
        </w:rPr>
        <w:t xml:space="preserve"> </w:t>
      </w:r>
      <w:r w:rsidRPr="00FC53DE">
        <w:rPr>
          <w:b/>
          <w:sz w:val="22"/>
          <w:szCs w:val="22"/>
        </w:rPr>
        <w:t>5</w:t>
      </w:r>
    </w:p>
    <w:p w14:paraId="5C97005F" w14:textId="77777777" w:rsidR="00FC53DE" w:rsidRPr="00FC53DE" w:rsidRDefault="00FC53DE" w:rsidP="00FC53DE">
      <w:pPr>
        <w:spacing w:line="276" w:lineRule="auto"/>
        <w:jc w:val="center"/>
        <w:rPr>
          <w:b/>
          <w:sz w:val="22"/>
          <w:szCs w:val="22"/>
        </w:rPr>
      </w:pPr>
    </w:p>
    <w:p w14:paraId="27F62DA8" w14:textId="77777777" w:rsidR="00FC53DE" w:rsidRPr="00FC53DE" w:rsidRDefault="00FC53DE" w:rsidP="00FC53DE">
      <w:pPr>
        <w:numPr>
          <w:ilvl w:val="0"/>
          <w:numId w:val="8"/>
        </w:numPr>
        <w:spacing w:line="276" w:lineRule="auto"/>
        <w:jc w:val="both"/>
        <w:rPr>
          <w:sz w:val="22"/>
          <w:szCs w:val="22"/>
        </w:rPr>
      </w:pPr>
      <w:r w:rsidRPr="00FC53DE">
        <w:rPr>
          <w:sz w:val="22"/>
          <w:szCs w:val="22"/>
        </w:rPr>
        <w:t>Za świadczone usługi będące przedmiotem umowy Wykonawcy przysługuje wynagrodzenie według stawek jednostkowych określonych w formularzu ofertowym Wykonawcy stanowiący załącznik nr 4 do niniejszej umowy.</w:t>
      </w:r>
    </w:p>
    <w:p w14:paraId="2A424426" w14:textId="36A0A7E9" w:rsidR="00FC53DE" w:rsidRPr="00FC53DE" w:rsidRDefault="00FC53DE" w:rsidP="00FC53DE">
      <w:pPr>
        <w:numPr>
          <w:ilvl w:val="0"/>
          <w:numId w:val="8"/>
        </w:numPr>
        <w:spacing w:line="276" w:lineRule="auto"/>
        <w:jc w:val="both"/>
        <w:rPr>
          <w:sz w:val="22"/>
          <w:szCs w:val="22"/>
        </w:rPr>
      </w:pPr>
      <w:r w:rsidRPr="00FC53DE">
        <w:rPr>
          <w:sz w:val="22"/>
          <w:szCs w:val="22"/>
        </w:rPr>
        <w:t>Jeżeli okres parkowania</w:t>
      </w:r>
      <w:r w:rsidR="00DC1F0B">
        <w:rPr>
          <w:sz w:val="22"/>
          <w:szCs w:val="22"/>
        </w:rPr>
        <w:t xml:space="preserve"> </w:t>
      </w:r>
      <w:r w:rsidRPr="00FC53DE">
        <w:rPr>
          <w:sz w:val="22"/>
          <w:szCs w:val="22"/>
        </w:rPr>
        <w:t>/</w:t>
      </w:r>
      <w:r w:rsidR="00DC1F0B">
        <w:rPr>
          <w:sz w:val="22"/>
          <w:szCs w:val="22"/>
        </w:rPr>
        <w:t xml:space="preserve"> </w:t>
      </w:r>
      <w:r w:rsidRPr="00FC53DE">
        <w:rPr>
          <w:sz w:val="22"/>
          <w:szCs w:val="22"/>
        </w:rPr>
        <w:t>przechowywania  pojazdu</w:t>
      </w:r>
      <w:r w:rsidR="00DC1F0B">
        <w:rPr>
          <w:sz w:val="22"/>
          <w:szCs w:val="22"/>
        </w:rPr>
        <w:t xml:space="preserve"> </w:t>
      </w:r>
      <w:r w:rsidRPr="00FC53DE">
        <w:rPr>
          <w:sz w:val="22"/>
          <w:szCs w:val="22"/>
        </w:rPr>
        <w:t>/</w:t>
      </w:r>
      <w:r w:rsidR="00DC1F0B">
        <w:rPr>
          <w:sz w:val="22"/>
          <w:szCs w:val="22"/>
        </w:rPr>
        <w:t xml:space="preserve"> </w:t>
      </w:r>
      <w:r w:rsidRPr="00FC53DE">
        <w:rPr>
          <w:sz w:val="22"/>
          <w:szCs w:val="22"/>
        </w:rPr>
        <w:t>rzeczy nie będzie odpowiadał pełnym dobom, za każdą pełną godzinę parkowania</w:t>
      </w:r>
      <w:r w:rsidR="00DC1F0B">
        <w:rPr>
          <w:sz w:val="22"/>
          <w:szCs w:val="22"/>
        </w:rPr>
        <w:t xml:space="preserve"> </w:t>
      </w:r>
      <w:r w:rsidRPr="00FC53DE">
        <w:rPr>
          <w:sz w:val="22"/>
          <w:szCs w:val="22"/>
        </w:rPr>
        <w:t>/</w:t>
      </w:r>
      <w:r w:rsidR="00DC1F0B">
        <w:rPr>
          <w:sz w:val="22"/>
          <w:szCs w:val="22"/>
        </w:rPr>
        <w:t xml:space="preserve"> </w:t>
      </w:r>
      <w:r w:rsidRPr="00FC53DE">
        <w:rPr>
          <w:sz w:val="22"/>
          <w:szCs w:val="22"/>
        </w:rPr>
        <w:t>przechowywania pojazdu</w:t>
      </w:r>
      <w:r w:rsidR="00DC1F0B">
        <w:rPr>
          <w:sz w:val="22"/>
          <w:szCs w:val="22"/>
        </w:rPr>
        <w:t xml:space="preserve"> </w:t>
      </w:r>
      <w:r w:rsidRPr="00FC53DE">
        <w:rPr>
          <w:sz w:val="22"/>
          <w:szCs w:val="22"/>
        </w:rPr>
        <w:t>/</w:t>
      </w:r>
      <w:r w:rsidR="00DC1F0B">
        <w:rPr>
          <w:sz w:val="22"/>
          <w:szCs w:val="22"/>
        </w:rPr>
        <w:t xml:space="preserve"> </w:t>
      </w:r>
      <w:r w:rsidRPr="00FC53DE">
        <w:rPr>
          <w:sz w:val="22"/>
          <w:szCs w:val="22"/>
        </w:rPr>
        <w:t>rzeczy Zamawiający zapłaci Wykonawcy 1/24 stawki jednostkowej (pełnej doby) określonej w formularzu ofertowym Wykonawcy stanowiący załącznik nr 4 do niniejszej umowy, w zaokrągleniu do dwóch miejsc po przecinku. Każda rozpoczęta godzina zaokrąglana jest do pełnej godziny (np. 14</w:t>
      </w:r>
      <w:r w:rsidRPr="00FC53DE">
        <w:rPr>
          <w:sz w:val="22"/>
          <w:szCs w:val="22"/>
          <w:vertAlign w:val="superscript"/>
        </w:rPr>
        <w:t>20</w:t>
      </w:r>
      <w:r w:rsidRPr="00FC53DE">
        <w:rPr>
          <w:sz w:val="22"/>
          <w:szCs w:val="22"/>
        </w:rPr>
        <w:t xml:space="preserve"> = 15</w:t>
      </w:r>
      <w:r w:rsidRPr="00FC53DE">
        <w:rPr>
          <w:sz w:val="22"/>
          <w:szCs w:val="22"/>
          <w:vertAlign w:val="superscript"/>
        </w:rPr>
        <w:t>00</w:t>
      </w:r>
      <w:r w:rsidRPr="00FC53DE">
        <w:rPr>
          <w:sz w:val="22"/>
          <w:szCs w:val="22"/>
        </w:rPr>
        <w:t>).</w:t>
      </w:r>
    </w:p>
    <w:p w14:paraId="4B3D2F89" w14:textId="160B8FD3" w:rsidR="00FC53DE" w:rsidRPr="00FC53DE" w:rsidRDefault="00FC53DE" w:rsidP="00FC53DE">
      <w:pPr>
        <w:numPr>
          <w:ilvl w:val="0"/>
          <w:numId w:val="8"/>
        </w:numPr>
        <w:spacing w:line="276" w:lineRule="auto"/>
        <w:jc w:val="both"/>
        <w:rPr>
          <w:sz w:val="22"/>
          <w:szCs w:val="22"/>
        </w:rPr>
      </w:pPr>
      <w:r w:rsidRPr="00FC53DE">
        <w:rPr>
          <w:sz w:val="22"/>
          <w:szCs w:val="22"/>
        </w:rPr>
        <w:t>Wynagrodzenie za parkowanie</w:t>
      </w:r>
      <w:r w:rsidR="00DC1F0B">
        <w:rPr>
          <w:sz w:val="22"/>
          <w:szCs w:val="22"/>
        </w:rPr>
        <w:t xml:space="preserve"> </w:t>
      </w:r>
      <w:r w:rsidRPr="00FC53DE">
        <w:rPr>
          <w:sz w:val="22"/>
          <w:szCs w:val="22"/>
        </w:rPr>
        <w:t>/</w:t>
      </w:r>
      <w:r w:rsidR="00DC1F0B">
        <w:rPr>
          <w:sz w:val="22"/>
          <w:szCs w:val="22"/>
        </w:rPr>
        <w:t xml:space="preserve"> </w:t>
      </w:r>
      <w:r w:rsidRPr="00FC53DE">
        <w:rPr>
          <w:sz w:val="22"/>
          <w:szCs w:val="22"/>
        </w:rPr>
        <w:t>przechowywanie pojazdów</w:t>
      </w:r>
      <w:r w:rsidR="00DC1F0B">
        <w:rPr>
          <w:sz w:val="22"/>
          <w:szCs w:val="22"/>
        </w:rPr>
        <w:t xml:space="preserve"> </w:t>
      </w:r>
      <w:r w:rsidRPr="00FC53DE">
        <w:rPr>
          <w:sz w:val="22"/>
          <w:szCs w:val="22"/>
        </w:rPr>
        <w:t>/</w:t>
      </w:r>
      <w:r w:rsidR="00DC1F0B">
        <w:rPr>
          <w:sz w:val="22"/>
          <w:szCs w:val="22"/>
        </w:rPr>
        <w:t xml:space="preserve"> </w:t>
      </w:r>
      <w:r w:rsidRPr="00FC53DE">
        <w:rPr>
          <w:sz w:val="22"/>
          <w:szCs w:val="22"/>
        </w:rPr>
        <w:t>rzeczy zatrzymanych przez Policję przysługuje Wykonawcy za okres pozostawienia ich do dyspozycji Zamawiającego. Za okres pozostawienia do dyspozycji Zamawiającego rozumie się okres od daty przyjęcia pojazdu</w:t>
      </w:r>
      <w:r w:rsidR="00DC1F0B">
        <w:rPr>
          <w:sz w:val="22"/>
          <w:szCs w:val="22"/>
        </w:rPr>
        <w:t xml:space="preserve"> </w:t>
      </w:r>
      <w:r w:rsidRPr="00FC53DE">
        <w:rPr>
          <w:sz w:val="22"/>
          <w:szCs w:val="22"/>
        </w:rPr>
        <w:t>/</w:t>
      </w:r>
      <w:r w:rsidR="00DC1F0B">
        <w:rPr>
          <w:sz w:val="22"/>
          <w:szCs w:val="22"/>
        </w:rPr>
        <w:t xml:space="preserve"> </w:t>
      </w:r>
      <w:r w:rsidRPr="00FC53DE">
        <w:rPr>
          <w:sz w:val="22"/>
          <w:szCs w:val="22"/>
        </w:rPr>
        <w:t xml:space="preserve">rzeczy wymienionego w </w:t>
      </w:r>
      <w:r w:rsidRPr="00DC1F0B">
        <w:rPr>
          <w:b/>
          <w:sz w:val="22"/>
          <w:szCs w:val="22"/>
        </w:rPr>
        <w:t>§</w:t>
      </w:r>
      <w:r w:rsidR="00DC1F0B">
        <w:rPr>
          <w:b/>
          <w:sz w:val="22"/>
          <w:szCs w:val="22"/>
        </w:rPr>
        <w:t xml:space="preserve"> </w:t>
      </w:r>
      <w:r w:rsidRPr="00DC1F0B">
        <w:rPr>
          <w:b/>
          <w:sz w:val="22"/>
          <w:szCs w:val="22"/>
        </w:rPr>
        <w:t>1 ust. 1</w:t>
      </w:r>
      <w:r w:rsidRPr="00FC53DE">
        <w:rPr>
          <w:sz w:val="22"/>
          <w:szCs w:val="22"/>
        </w:rPr>
        <w:t xml:space="preserve"> na parking, dokonanego na podstawie pisemnego zlecenia (dyspozycji) do daty wydania zezwolenia na jego odbiór lub do daty powiadomienia Wykonawcy przez Zamawiającego o zmianie dysponenta lub o nieustaleniu właściciela czy podmiotu uprawnionego do odebrania. Powiadomienie o zmianie dysponenta musi zawierać dane nowego podmiotu, do którego dyspozycji pozostaje zabezpieczone mienie. Wzór powiadomienia określa załącznik nr 3 stanowiący integralną część umowy. W przypadku nieustalenia właściciela lub podmiotu uprawnionego do odebrania, do powiadomienia załącza się potwierdzenie „za zgodność </w:t>
      </w:r>
      <w:r w:rsidR="00DC1F0B">
        <w:rPr>
          <w:sz w:val="22"/>
          <w:szCs w:val="22"/>
        </w:rPr>
        <w:t xml:space="preserve">                        </w:t>
      </w:r>
      <w:r w:rsidRPr="00FC53DE">
        <w:rPr>
          <w:sz w:val="22"/>
          <w:szCs w:val="22"/>
        </w:rPr>
        <w:t xml:space="preserve">z oryginałem” kopie dokumentów dotyczących czynności podjętych w celu ustalenia właściciela lub </w:t>
      </w:r>
      <w:r w:rsidR="007D4CFE">
        <w:rPr>
          <w:sz w:val="22"/>
          <w:szCs w:val="22"/>
        </w:rPr>
        <w:t xml:space="preserve">podmiotu </w:t>
      </w:r>
      <w:r w:rsidRPr="00FC53DE">
        <w:rPr>
          <w:sz w:val="22"/>
          <w:szCs w:val="22"/>
        </w:rPr>
        <w:t xml:space="preserve">uprawnionego do odbioru, celem </w:t>
      </w:r>
      <w:r w:rsidR="007D4CFE">
        <w:rPr>
          <w:sz w:val="22"/>
          <w:szCs w:val="22"/>
        </w:rPr>
        <w:t>podjęcia czynności zmierzających do likwidacji nieodebranego mienia.</w:t>
      </w:r>
    </w:p>
    <w:p w14:paraId="05556A6C" w14:textId="6FC0E556" w:rsidR="00FC53DE" w:rsidRPr="00FC53DE" w:rsidRDefault="00FC53DE" w:rsidP="00FC53DE">
      <w:pPr>
        <w:numPr>
          <w:ilvl w:val="0"/>
          <w:numId w:val="8"/>
        </w:numPr>
        <w:spacing w:line="276" w:lineRule="auto"/>
        <w:jc w:val="both"/>
        <w:rPr>
          <w:sz w:val="22"/>
          <w:szCs w:val="22"/>
        </w:rPr>
      </w:pPr>
      <w:r w:rsidRPr="00FC53DE">
        <w:rPr>
          <w:sz w:val="22"/>
          <w:szCs w:val="22"/>
        </w:rPr>
        <w:t>Zamawiający nie ponosi odpowiedzialności za wszelkie skutki finansowe dotyczące dalszego przechowywania pojazdu</w:t>
      </w:r>
      <w:r w:rsidR="00DC1F0B">
        <w:rPr>
          <w:sz w:val="22"/>
          <w:szCs w:val="22"/>
        </w:rPr>
        <w:t xml:space="preserve"> </w:t>
      </w:r>
      <w:r w:rsidRPr="00FC53DE">
        <w:rPr>
          <w:sz w:val="22"/>
          <w:szCs w:val="22"/>
        </w:rPr>
        <w:t>/</w:t>
      </w:r>
      <w:r w:rsidR="00DC1F0B">
        <w:rPr>
          <w:sz w:val="22"/>
          <w:szCs w:val="22"/>
        </w:rPr>
        <w:t xml:space="preserve"> </w:t>
      </w:r>
      <w:r w:rsidRPr="00FC53DE">
        <w:rPr>
          <w:sz w:val="22"/>
          <w:szCs w:val="22"/>
        </w:rPr>
        <w:t xml:space="preserve">rzeczy wymienionych w </w:t>
      </w:r>
      <w:r w:rsidRPr="00DC1F0B">
        <w:rPr>
          <w:b/>
          <w:sz w:val="22"/>
          <w:szCs w:val="22"/>
        </w:rPr>
        <w:t>§ 1 ust. 1</w:t>
      </w:r>
      <w:r w:rsidRPr="00FC53DE">
        <w:rPr>
          <w:sz w:val="22"/>
          <w:szCs w:val="22"/>
        </w:rPr>
        <w:t xml:space="preserve"> od chwili  powiadomienia, o którym mowa w </w:t>
      </w:r>
      <w:r w:rsidRPr="00DC1F0B">
        <w:rPr>
          <w:b/>
          <w:sz w:val="22"/>
          <w:szCs w:val="22"/>
        </w:rPr>
        <w:t>ust.</w:t>
      </w:r>
      <w:r w:rsidR="00DC1F0B">
        <w:rPr>
          <w:b/>
          <w:sz w:val="22"/>
          <w:szCs w:val="22"/>
        </w:rPr>
        <w:t xml:space="preserve"> </w:t>
      </w:r>
      <w:r w:rsidRPr="00DC1F0B">
        <w:rPr>
          <w:b/>
          <w:sz w:val="22"/>
          <w:szCs w:val="22"/>
        </w:rPr>
        <w:t>3</w:t>
      </w:r>
      <w:r w:rsidRPr="00FC53DE">
        <w:rPr>
          <w:sz w:val="22"/>
          <w:szCs w:val="22"/>
        </w:rPr>
        <w:t>.</w:t>
      </w:r>
    </w:p>
    <w:p w14:paraId="38E067EF" w14:textId="77777777" w:rsidR="00FC53DE" w:rsidRPr="00FC53DE" w:rsidRDefault="00FC53DE" w:rsidP="00FC53DE">
      <w:pPr>
        <w:spacing w:line="276" w:lineRule="auto"/>
        <w:jc w:val="center"/>
        <w:rPr>
          <w:b/>
          <w:sz w:val="22"/>
          <w:szCs w:val="22"/>
        </w:rPr>
      </w:pPr>
    </w:p>
    <w:p w14:paraId="5FFBC712" w14:textId="73C729E1" w:rsidR="00FC53DE" w:rsidRPr="00FC53DE" w:rsidRDefault="00FC53DE" w:rsidP="00FC53DE">
      <w:pPr>
        <w:spacing w:line="276" w:lineRule="auto"/>
        <w:jc w:val="center"/>
        <w:rPr>
          <w:sz w:val="22"/>
          <w:szCs w:val="22"/>
        </w:rPr>
      </w:pPr>
      <w:r w:rsidRPr="00FC53DE">
        <w:rPr>
          <w:b/>
          <w:sz w:val="22"/>
          <w:szCs w:val="22"/>
        </w:rPr>
        <w:t>§</w:t>
      </w:r>
      <w:r w:rsidR="00DC1F0B">
        <w:rPr>
          <w:b/>
          <w:sz w:val="22"/>
          <w:szCs w:val="22"/>
        </w:rPr>
        <w:t xml:space="preserve"> </w:t>
      </w:r>
      <w:r w:rsidRPr="00FC53DE">
        <w:rPr>
          <w:b/>
          <w:sz w:val="22"/>
          <w:szCs w:val="22"/>
        </w:rPr>
        <w:t>6</w:t>
      </w:r>
    </w:p>
    <w:p w14:paraId="5910DBDF" w14:textId="77777777" w:rsidR="00FC53DE" w:rsidRPr="00FC53DE" w:rsidRDefault="00FC53DE" w:rsidP="00FC53DE">
      <w:pPr>
        <w:spacing w:line="276" w:lineRule="auto"/>
        <w:jc w:val="center"/>
        <w:rPr>
          <w:b/>
          <w:sz w:val="22"/>
          <w:szCs w:val="22"/>
        </w:rPr>
      </w:pPr>
    </w:p>
    <w:p w14:paraId="76CFEE26" w14:textId="77777777" w:rsidR="00FC53DE" w:rsidRPr="00FC53DE" w:rsidRDefault="00FC53DE" w:rsidP="00FC53DE">
      <w:pPr>
        <w:numPr>
          <w:ilvl w:val="0"/>
          <w:numId w:val="9"/>
        </w:numPr>
        <w:spacing w:line="276" w:lineRule="auto"/>
        <w:jc w:val="both"/>
        <w:rPr>
          <w:sz w:val="22"/>
          <w:szCs w:val="22"/>
        </w:rPr>
      </w:pPr>
      <w:r w:rsidRPr="00FC53DE">
        <w:rPr>
          <w:sz w:val="22"/>
          <w:szCs w:val="22"/>
        </w:rPr>
        <w:t>Wykonawca za świadczone usługi wystawia fakturę VAT w dwóch egzemplarzach, z czego oryginał przedkłada Zamawiającemu celem realizacji.</w:t>
      </w:r>
    </w:p>
    <w:p w14:paraId="21F0167A" w14:textId="77777777" w:rsidR="00FC53DE" w:rsidRPr="00FC53DE" w:rsidRDefault="00FC53DE" w:rsidP="00FC53DE">
      <w:pPr>
        <w:numPr>
          <w:ilvl w:val="0"/>
          <w:numId w:val="9"/>
        </w:numPr>
        <w:spacing w:line="276" w:lineRule="auto"/>
        <w:jc w:val="both"/>
        <w:rPr>
          <w:sz w:val="22"/>
          <w:szCs w:val="22"/>
        </w:rPr>
      </w:pPr>
      <w:r w:rsidRPr="00FC53DE">
        <w:rPr>
          <w:sz w:val="22"/>
          <w:szCs w:val="22"/>
        </w:rPr>
        <w:t xml:space="preserve">Zapłata za wykonaną usługę dokonywana będzie przez Zamawiającego przelewem na wskazane przez Wykonawcę konto, w terminie 30 dni od otrzymania prawidłowo wystawionej faktury VAT przez Wykonawcę. </w:t>
      </w:r>
    </w:p>
    <w:p w14:paraId="129B04BD" w14:textId="77777777" w:rsidR="00FC53DE" w:rsidRPr="00FC53DE" w:rsidRDefault="00FC53DE" w:rsidP="00FC53DE">
      <w:pPr>
        <w:numPr>
          <w:ilvl w:val="0"/>
          <w:numId w:val="9"/>
        </w:numPr>
        <w:spacing w:line="276" w:lineRule="auto"/>
        <w:jc w:val="both"/>
        <w:rPr>
          <w:sz w:val="22"/>
          <w:szCs w:val="22"/>
        </w:rPr>
      </w:pPr>
      <w:r w:rsidRPr="00FC53DE">
        <w:rPr>
          <w:sz w:val="22"/>
          <w:szCs w:val="22"/>
        </w:rPr>
        <w:t>Za datę dokonania płatności przez Zamawiającego uważa się datę obciążenia rachunku Zamawiającego.</w:t>
      </w:r>
    </w:p>
    <w:p w14:paraId="601185E6" w14:textId="3302D2C2" w:rsidR="00FC53DE" w:rsidRPr="00FC53DE" w:rsidRDefault="00FC53DE" w:rsidP="00FC53DE">
      <w:pPr>
        <w:numPr>
          <w:ilvl w:val="0"/>
          <w:numId w:val="9"/>
        </w:numPr>
        <w:spacing w:line="276" w:lineRule="auto"/>
        <w:jc w:val="both"/>
        <w:rPr>
          <w:sz w:val="22"/>
          <w:szCs w:val="22"/>
        </w:rPr>
      </w:pPr>
      <w:r w:rsidRPr="00FC53DE">
        <w:rPr>
          <w:sz w:val="22"/>
          <w:szCs w:val="22"/>
        </w:rPr>
        <w:t>Zamawiający wyraża zgodę na przesyłanie ustrukturyzowanych faktur elektronicznych za pośrednictwem Platformy Elektronicznego Fakturowania (indywidualny identyfikator PEPPOL-GLN 59077143536</w:t>
      </w:r>
      <w:r w:rsidR="00DC1F0B">
        <w:rPr>
          <w:sz w:val="22"/>
          <w:szCs w:val="22"/>
        </w:rPr>
        <w:t>11</w:t>
      </w:r>
      <w:r w:rsidRPr="00FC53DE">
        <w:rPr>
          <w:sz w:val="22"/>
          <w:szCs w:val="22"/>
        </w:rPr>
        <w:t>).</w:t>
      </w:r>
    </w:p>
    <w:p w14:paraId="3F4D4D9A" w14:textId="2EE8DA50" w:rsidR="006B7B30" w:rsidRPr="00CC3AD7" w:rsidRDefault="00FC53DE" w:rsidP="00CC3AD7">
      <w:pPr>
        <w:numPr>
          <w:ilvl w:val="0"/>
          <w:numId w:val="9"/>
        </w:numPr>
        <w:spacing w:line="276" w:lineRule="auto"/>
        <w:jc w:val="both"/>
        <w:rPr>
          <w:sz w:val="22"/>
          <w:szCs w:val="22"/>
        </w:rPr>
      </w:pPr>
      <w:r w:rsidRPr="00FC53DE">
        <w:rPr>
          <w:sz w:val="22"/>
          <w:szCs w:val="22"/>
        </w:rPr>
        <w:t>Zamawiający wyłącza ze stosowania przesyłanie za pośrednictwem Platformy innych ustrukturyzowanych dokumentów elektronicznych zgodnie z art. 4 ust</w:t>
      </w:r>
      <w:r w:rsidR="00DC1F0B">
        <w:rPr>
          <w:sz w:val="22"/>
          <w:szCs w:val="22"/>
        </w:rPr>
        <w:t>.</w:t>
      </w:r>
      <w:r w:rsidRPr="00FC53DE">
        <w:rPr>
          <w:sz w:val="22"/>
          <w:szCs w:val="22"/>
        </w:rPr>
        <w:t xml:space="preserve"> 4 Ustawy z dnia 9 listopada 2018 roku o elektronicznym fakturowaniu w zamówieniach publicznych, koncesjach na roboty budowlane lub usługi oraz partnerstwie publiczno – prywatnym (Tekst jednolity Dz. U. z 2020 poz. 1666)</w:t>
      </w:r>
    </w:p>
    <w:p w14:paraId="05B6D5C6" w14:textId="77777777" w:rsidR="006B7B30" w:rsidRDefault="006B7B30" w:rsidP="00FC53DE">
      <w:pPr>
        <w:spacing w:line="276" w:lineRule="auto"/>
        <w:jc w:val="center"/>
        <w:rPr>
          <w:b/>
          <w:sz w:val="22"/>
          <w:szCs w:val="22"/>
        </w:rPr>
      </w:pPr>
    </w:p>
    <w:p w14:paraId="45412F34" w14:textId="727E5671" w:rsidR="00FC53DE" w:rsidRPr="00FC53DE" w:rsidRDefault="00FC53DE" w:rsidP="00FC53DE">
      <w:pPr>
        <w:spacing w:line="276" w:lineRule="auto"/>
        <w:jc w:val="center"/>
        <w:rPr>
          <w:sz w:val="22"/>
          <w:szCs w:val="22"/>
        </w:rPr>
      </w:pPr>
      <w:r w:rsidRPr="00FC53DE">
        <w:rPr>
          <w:b/>
          <w:sz w:val="22"/>
          <w:szCs w:val="22"/>
        </w:rPr>
        <w:lastRenderedPageBreak/>
        <w:t>§</w:t>
      </w:r>
      <w:r w:rsidR="00DC1F0B">
        <w:rPr>
          <w:b/>
          <w:sz w:val="22"/>
          <w:szCs w:val="22"/>
        </w:rPr>
        <w:t xml:space="preserve"> </w:t>
      </w:r>
      <w:r w:rsidRPr="00FC53DE">
        <w:rPr>
          <w:b/>
          <w:sz w:val="22"/>
          <w:szCs w:val="22"/>
        </w:rPr>
        <w:t>7</w:t>
      </w:r>
    </w:p>
    <w:p w14:paraId="70BCC3B7" w14:textId="77777777" w:rsidR="00FC53DE" w:rsidRPr="00FC53DE" w:rsidRDefault="00FC53DE" w:rsidP="00FC53DE">
      <w:pPr>
        <w:spacing w:line="276" w:lineRule="auto"/>
        <w:jc w:val="center"/>
        <w:rPr>
          <w:b/>
          <w:sz w:val="22"/>
          <w:szCs w:val="22"/>
        </w:rPr>
      </w:pPr>
    </w:p>
    <w:p w14:paraId="14AD3DEB" w14:textId="77777777" w:rsidR="00FC53DE" w:rsidRPr="00FC53DE" w:rsidRDefault="00FC53DE" w:rsidP="00FC53DE">
      <w:pPr>
        <w:spacing w:line="276" w:lineRule="auto"/>
        <w:jc w:val="both"/>
        <w:rPr>
          <w:sz w:val="22"/>
          <w:szCs w:val="22"/>
        </w:rPr>
      </w:pPr>
      <w:r w:rsidRPr="00FC53DE">
        <w:rPr>
          <w:sz w:val="22"/>
          <w:szCs w:val="22"/>
        </w:rPr>
        <w:t>Wykonawca odpowiada za wszelkie szkody powstałe z niewykonania lub nienależytego wykonania niniejszej umowy.</w:t>
      </w:r>
    </w:p>
    <w:p w14:paraId="759BD28F" w14:textId="77777777" w:rsidR="00FC53DE" w:rsidRPr="00FC53DE" w:rsidRDefault="00FC53DE" w:rsidP="00FC53DE">
      <w:pPr>
        <w:spacing w:line="276" w:lineRule="auto"/>
        <w:jc w:val="center"/>
        <w:rPr>
          <w:b/>
          <w:sz w:val="22"/>
          <w:szCs w:val="22"/>
        </w:rPr>
      </w:pPr>
    </w:p>
    <w:p w14:paraId="75E9B0F5" w14:textId="6BC49212" w:rsidR="00FC53DE" w:rsidRPr="00FC53DE" w:rsidRDefault="00FC53DE" w:rsidP="00FC53DE">
      <w:pPr>
        <w:spacing w:line="276" w:lineRule="auto"/>
        <w:jc w:val="center"/>
        <w:rPr>
          <w:sz w:val="22"/>
          <w:szCs w:val="22"/>
        </w:rPr>
      </w:pPr>
      <w:r w:rsidRPr="00FC53DE">
        <w:rPr>
          <w:b/>
          <w:sz w:val="22"/>
          <w:szCs w:val="22"/>
        </w:rPr>
        <w:t>§</w:t>
      </w:r>
      <w:r w:rsidR="00DC1F0B">
        <w:rPr>
          <w:b/>
          <w:sz w:val="22"/>
          <w:szCs w:val="22"/>
        </w:rPr>
        <w:t xml:space="preserve"> </w:t>
      </w:r>
      <w:r w:rsidRPr="00FC53DE">
        <w:rPr>
          <w:b/>
          <w:sz w:val="22"/>
          <w:szCs w:val="22"/>
        </w:rPr>
        <w:t>8</w:t>
      </w:r>
    </w:p>
    <w:p w14:paraId="21368E55" w14:textId="77777777" w:rsidR="00FC53DE" w:rsidRPr="00FC53DE" w:rsidRDefault="00FC53DE" w:rsidP="00FC53DE">
      <w:pPr>
        <w:spacing w:line="276" w:lineRule="auto"/>
        <w:jc w:val="center"/>
        <w:rPr>
          <w:b/>
          <w:sz w:val="22"/>
          <w:szCs w:val="22"/>
        </w:rPr>
      </w:pPr>
    </w:p>
    <w:p w14:paraId="44FF18F0" w14:textId="6F24ADC1" w:rsidR="00FC53DE" w:rsidRPr="00FC53DE" w:rsidRDefault="00FC53DE" w:rsidP="00FC53DE">
      <w:pPr>
        <w:numPr>
          <w:ilvl w:val="0"/>
          <w:numId w:val="10"/>
        </w:numPr>
        <w:tabs>
          <w:tab w:val="left" w:pos="360"/>
        </w:tabs>
        <w:spacing w:line="276" w:lineRule="auto"/>
        <w:ind w:left="360"/>
        <w:jc w:val="both"/>
        <w:rPr>
          <w:sz w:val="22"/>
          <w:szCs w:val="22"/>
        </w:rPr>
      </w:pPr>
      <w:r w:rsidRPr="00FC53DE">
        <w:rPr>
          <w:sz w:val="22"/>
          <w:szCs w:val="22"/>
        </w:rPr>
        <w:t>Zamawiający może odstąpić od umowy w przypadkach określonych w przepisach powszechnie obowiązujących, w szczególności w art. 456 Ustawy z dnia 11 września 2019</w:t>
      </w:r>
      <w:r w:rsidR="00DC1F0B">
        <w:rPr>
          <w:sz w:val="22"/>
          <w:szCs w:val="22"/>
        </w:rPr>
        <w:t xml:space="preserve"> </w:t>
      </w:r>
      <w:r w:rsidRPr="00FC53DE">
        <w:rPr>
          <w:sz w:val="22"/>
          <w:szCs w:val="22"/>
        </w:rPr>
        <w:t>r. Prawo zamówień publicznych.</w:t>
      </w:r>
    </w:p>
    <w:p w14:paraId="096C82A9" w14:textId="77777777" w:rsidR="00FC53DE" w:rsidRPr="00FC53DE" w:rsidRDefault="00FC53DE" w:rsidP="00FC53DE">
      <w:pPr>
        <w:numPr>
          <w:ilvl w:val="0"/>
          <w:numId w:val="10"/>
        </w:numPr>
        <w:tabs>
          <w:tab w:val="left" w:pos="360"/>
        </w:tabs>
        <w:spacing w:line="276" w:lineRule="auto"/>
        <w:ind w:left="360"/>
        <w:jc w:val="both"/>
        <w:rPr>
          <w:sz w:val="22"/>
          <w:szCs w:val="22"/>
        </w:rPr>
      </w:pPr>
      <w:r w:rsidRPr="00FC53DE">
        <w:rPr>
          <w:sz w:val="22"/>
          <w:szCs w:val="22"/>
        </w:rPr>
        <w:t>Zamawiający może również odstąpić od umowy w następujących przypadkach:</w:t>
      </w:r>
    </w:p>
    <w:p w14:paraId="22DD4E36" w14:textId="2C6D8514" w:rsidR="00FC53DE" w:rsidRPr="00FC53DE" w:rsidRDefault="00FC53DE" w:rsidP="00FC53DE">
      <w:pPr>
        <w:numPr>
          <w:ilvl w:val="0"/>
          <w:numId w:val="11"/>
        </w:numPr>
        <w:tabs>
          <w:tab w:val="left" w:pos="720"/>
        </w:tabs>
        <w:spacing w:line="276" w:lineRule="auto"/>
        <w:ind w:left="737" w:hanging="340"/>
        <w:jc w:val="both"/>
        <w:rPr>
          <w:sz w:val="22"/>
          <w:szCs w:val="22"/>
        </w:rPr>
      </w:pPr>
      <w:r w:rsidRPr="00FC53DE">
        <w:rPr>
          <w:sz w:val="22"/>
          <w:szCs w:val="22"/>
        </w:rPr>
        <w:t>Wykonawca nie prowadzi ewidencji pojazdów</w:t>
      </w:r>
      <w:r w:rsidR="00DC1F0B">
        <w:rPr>
          <w:sz w:val="22"/>
          <w:szCs w:val="22"/>
        </w:rPr>
        <w:t xml:space="preserve"> </w:t>
      </w:r>
      <w:r w:rsidRPr="00FC53DE">
        <w:rPr>
          <w:sz w:val="22"/>
          <w:szCs w:val="22"/>
        </w:rPr>
        <w:t>/</w:t>
      </w:r>
      <w:r w:rsidR="00DC1F0B">
        <w:rPr>
          <w:sz w:val="22"/>
          <w:szCs w:val="22"/>
        </w:rPr>
        <w:t xml:space="preserve">  </w:t>
      </w:r>
      <w:r w:rsidRPr="00FC53DE">
        <w:rPr>
          <w:sz w:val="22"/>
          <w:szCs w:val="22"/>
        </w:rPr>
        <w:t>rzeczy parkowanych/</w:t>
      </w:r>
      <w:r w:rsidR="00DC1F0B">
        <w:rPr>
          <w:sz w:val="22"/>
          <w:szCs w:val="22"/>
        </w:rPr>
        <w:t xml:space="preserve"> </w:t>
      </w:r>
      <w:r w:rsidRPr="00FC53DE">
        <w:rPr>
          <w:sz w:val="22"/>
          <w:szCs w:val="22"/>
        </w:rPr>
        <w:t xml:space="preserve">przechowywanych na zlecenie Policji, o której mowa w </w:t>
      </w:r>
      <w:r w:rsidRPr="00DC1F0B">
        <w:rPr>
          <w:b/>
          <w:sz w:val="22"/>
          <w:szCs w:val="22"/>
        </w:rPr>
        <w:t>§</w:t>
      </w:r>
      <w:r w:rsidR="00DC1F0B" w:rsidRPr="00DC1F0B">
        <w:rPr>
          <w:b/>
          <w:sz w:val="22"/>
          <w:szCs w:val="22"/>
        </w:rPr>
        <w:t xml:space="preserve"> </w:t>
      </w:r>
      <w:r w:rsidRPr="00DC1F0B">
        <w:rPr>
          <w:b/>
          <w:sz w:val="22"/>
          <w:szCs w:val="22"/>
        </w:rPr>
        <w:t>4 ust.1</w:t>
      </w:r>
      <w:r w:rsidRPr="00FC53DE">
        <w:rPr>
          <w:sz w:val="22"/>
          <w:szCs w:val="22"/>
        </w:rPr>
        <w:t xml:space="preserve"> umowy; </w:t>
      </w:r>
    </w:p>
    <w:p w14:paraId="1F0E25AA" w14:textId="77777777" w:rsidR="00FC53DE" w:rsidRPr="00FC53DE" w:rsidRDefault="00FC53DE" w:rsidP="00FC53DE">
      <w:pPr>
        <w:numPr>
          <w:ilvl w:val="0"/>
          <w:numId w:val="11"/>
        </w:numPr>
        <w:tabs>
          <w:tab w:val="left" w:pos="720"/>
        </w:tabs>
        <w:spacing w:line="276" w:lineRule="auto"/>
        <w:ind w:left="737" w:hanging="340"/>
        <w:jc w:val="both"/>
        <w:rPr>
          <w:sz w:val="22"/>
          <w:szCs w:val="22"/>
        </w:rPr>
      </w:pPr>
      <w:r w:rsidRPr="00FC53DE">
        <w:rPr>
          <w:sz w:val="22"/>
          <w:szCs w:val="22"/>
        </w:rPr>
        <w:t>powzięcia informacji o ogłoszeniu likwidacji lub o wydaniu nakazu zajęcia majątku Wykonawcy, jeżeli powyższe skutkować będzie brakiem możliwości dalszego świadczenia usług;</w:t>
      </w:r>
    </w:p>
    <w:p w14:paraId="7CC7BF80" w14:textId="5C397F21" w:rsidR="00FC53DE" w:rsidRPr="00FC53DE" w:rsidRDefault="00FC53DE" w:rsidP="00FC53DE">
      <w:pPr>
        <w:numPr>
          <w:ilvl w:val="0"/>
          <w:numId w:val="11"/>
        </w:numPr>
        <w:tabs>
          <w:tab w:val="left" w:pos="720"/>
        </w:tabs>
        <w:spacing w:line="276" w:lineRule="auto"/>
        <w:ind w:left="737" w:hanging="340"/>
        <w:jc w:val="both"/>
        <w:rPr>
          <w:sz w:val="22"/>
          <w:szCs w:val="22"/>
        </w:rPr>
      </w:pPr>
      <w:r w:rsidRPr="00FC53DE">
        <w:rPr>
          <w:sz w:val="22"/>
          <w:szCs w:val="22"/>
        </w:rPr>
        <w:t xml:space="preserve">powzięcia informacji o przypadku udokumentowanego rażącego łamania postanowień niniejszej umowy przez Wykonawcę, a w szczególności nieprzestrzegania postanowień, </w:t>
      </w:r>
      <w:r w:rsidR="00DC1F0B">
        <w:rPr>
          <w:sz w:val="22"/>
          <w:szCs w:val="22"/>
        </w:rPr>
        <w:t xml:space="preserve">              </w:t>
      </w:r>
      <w:r w:rsidRPr="00FC53DE">
        <w:rPr>
          <w:sz w:val="22"/>
          <w:szCs w:val="22"/>
        </w:rPr>
        <w:t xml:space="preserve">o których mowa w </w:t>
      </w:r>
      <w:r w:rsidRPr="00DC1F0B">
        <w:rPr>
          <w:b/>
          <w:sz w:val="22"/>
          <w:szCs w:val="22"/>
        </w:rPr>
        <w:t>§</w:t>
      </w:r>
      <w:r w:rsidR="00DC1F0B" w:rsidRPr="00DC1F0B">
        <w:rPr>
          <w:b/>
          <w:sz w:val="22"/>
          <w:szCs w:val="22"/>
        </w:rPr>
        <w:t xml:space="preserve"> </w:t>
      </w:r>
      <w:r w:rsidRPr="00DC1F0B">
        <w:rPr>
          <w:b/>
          <w:sz w:val="22"/>
          <w:szCs w:val="22"/>
        </w:rPr>
        <w:t>2 ust.</w:t>
      </w:r>
      <w:r w:rsidR="00DC1F0B">
        <w:rPr>
          <w:b/>
          <w:sz w:val="22"/>
          <w:szCs w:val="22"/>
        </w:rPr>
        <w:t xml:space="preserve"> </w:t>
      </w:r>
      <w:r w:rsidRPr="00DC1F0B">
        <w:rPr>
          <w:b/>
          <w:sz w:val="22"/>
          <w:szCs w:val="22"/>
        </w:rPr>
        <w:t>1</w:t>
      </w:r>
      <w:r w:rsidRPr="00FC53DE">
        <w:rPr>
          <w:sz w:val="22"/>
          <w:szCs w:val="22"/>
        </w:rPr>
        <w:t xml:space="preserve"> i </w:t>
      </w:r>
      <w:r w:rsidRPr="00DC1F0B">
        <w:rPr>
          <w:b/>
          <w:sz w:val="22"/>
          <w:szCs w:val="22"/>
        </w:rPr>
        <w:t>§</w:t>
      </w:r>
      <w:r w:rsidR="00DC1F0B" w:rsidRPr="00DC1F0B">
        <w:rPr>
          <w:b/>
          <w:sz w:val="22"/>
          <w:szCs w:val="22"/>
        </w:rPr>
        <w:t xml:space="preserve"> </w:t>
      </w:r>
      <w:r w:rsidRPr="00DC1F0B">
        <w:rPr>
          <w:b/>
          <w:sz w:val="22"/>
          <w:szCs w:val="22"/>
        </w:rPr>
        <w:t>12 ust.</w:t>
      </w:r>
      <w:r w:rsidR="00DC1F0B" w:rsidRPr="00DC1F0B">
        <w:rPr>
          <w:b/>
          <w:sz w:val="22"/>
          <w:szCs w:val="22"/>
        </w:rPr>
        <w:t xml:space="preserve"> </w:t>
      </w:r>
      <w:r w:rsidRPr="00DC1F0B">
        <w:rPr>
          <w:b/>
          <w:sz w:val="22"/>
          <w:szCs w:val="22"/>
        </w:rPr>
        <w:t>1</w:t>
      </w:r>
      <w:r w:rsidRPr="00FC53DE">
        <w:rPr>
          <w:sz w:val="22"/>
          <w:szCs w:val="22"/>
        </w:rPr>
        <w:t>,</w:t>
      </w:r>
    </w:p>
    <w:p w14:paraId="160A7C0D" w14:textId="77777777" w:rsidR="00FC53DE" w:rsidRPr="00FC53DE" w:rsidRDefault="00FC53DE" w:rsidP="00FC53DE">
      <w:pPr>
        <w:tabs>
          <w:tab w:val="left" w:pos="720"/>
        </w:tabs>
        <w:spacing w:line="276" w:lineRule="auto"/>
        <w:jc w:val="both"/>
        <w:rPr>
          <w:sz w:val="22"/>
          <w:szCs w:val="22"/>
        </w:rPr>
      </w:pPr>
      <w:r w:rsidRPr="00FC53DE">
        <w:rPr>
          <w:sz w:val="22"/>
          <w:szCs w:val="22"/>
        </w:rPr>
        <w:tab/>
        <w:t>w terminie 60 dni od stwierdzenia któregokolwiek z tych naruszeń.</w:t>
      </w:r>
    </w:p>
    <w:p w14:paraId="2B45BD97" w14:textId="77777777" w:rsidR="00FC53DE" w:rsidRPr="00FC53DE" w:rsidRDefault="00FC53DE" w:rsidP="00FC53DE">
      <w:pPr>
        <w:numPr>
          <w:ilvl w:val="0"/>
          <w:numId w:val="10"/>
        </w:numPr>
        <w:tabs>
          <w:tab w:val="left" w:pos="0"/>
          <w:tab w:val="left" w:pos="360"/>
        </w:tabs>
        <w:spacing w:line="276" w:lineRule="auto"/>
        <w:ind w:left="360"/>
        <w:jc w:val="both"/>
        <w:rPr>
          <w:sz w:val="22"/>
          <w:szCs w:val="22"/>
        </w:rPr>
      </w:pPr>
      <w:r w:rsidRPr="00FC53DE">
        <w:rPr>
          <w:color w:val="000000"/>
          <w:sz w:val="22"/>
          <w:szCs w:val="22"/>
        </w:rPr>
        <w:t>Odstąpienie od umowy powinno nastąpić w formie pisemnej pod rygorem nieważności takiego oświadczenia i powinno zawierać uzasadnienie.</w:t>
      </w:r>
    </w:p>
    <w:p w14:paraId="2D870C8B" w14:textId="0F2B8E40" w:rsidR="00FC53DE" w:rsidRPr="00FC53DE" w:rsidRDefault="00FC53DE" w:rsidP="00FC53DE">
      <w:pPr>
        <w:numPr>
          <w:ilvl w:val="0"/>
          <w:numId w:val="10"/>
        </w:numPr>
        <w:tabs>
          <w:tab w:val="left" w:pos="0"/>
          <w:tab w:val="left" w:pos="360"/>
        </w:tabs>
        <w:spacing w:line="276" w:lineRule="auto"/>
        <w:ind w:left="360"/>
        <w:jc w:val="both"/>
        <w:rPr>
          <w:sz w:val="22"/>
          <w:szCs w:val="22"/>
        </w:rPr>
      </w:pPr>
      <w:r w:rsidRPr="00FC53DE">
        <w:rPr>
          <w:sz w:val="22"/>
          <w:szCs w:val="22"/>
        </w:rPr>
        <w:t xml:space="preserve">Zamawiający w razie odstąpienia od umowy z przyczyn, o których mowa w </w:t>
      </w:r>
      <w:r w:rsidRPr="00DC1F0B">
        <w:rPr>
          <w:b/>
          <w:sz w:val="22"/>
          <w:szCs w:val="22"/>
        </w:rPr>
        <w:t>ust.</w:t>
      </w:r>
      <w:r w:rsidR="00DC1F0B" w:rsidRPr="00DC1F0B">
        <w:rPr>
          <w:b/>
          <w:sz w:val="22"/>
          <w:szCs w:val="22"/>
        </w:rPr>
        <w:t xml:space="preserve"> </w:t>
      </w:r>
      <w:r w:rsidRPr="00DC1F0B">
        <w:rPr>
          <w:b/>
          <w:sz w:val="22"/>
          <w:szCs w:val="22"/>
        </w:rPr>
        <w:t>1</w:t>
      </w:r>
      <w:r w:rsidRPr="00FC53DE">
        <w:rPr>
          <w:sz w:val="22"/>
          <w:szCs w:val="22"/>
        </w:rPr>
        <w:t xml:space="preserve"> lub </w:t>
      </w:r>
      <w:r w:rsidRPr="00DC1F0B">
        <w:rPr>
          <w:b/>
          <w:sz w:val="22"/>
          <w:szCs w:val="22"/>
        </w:rPr>
        <w:t>ust.</w:t>
      </w:r>
      <w:r w:rsidR="00DC1F0B" w:rsidRPr="00DC1F0B">
        <w:rPr>
          <w:b/>
          <w:sz w:val="22"/>
          <w:szCs w:val="22"/>
        </w:rPr>
        <w:t xml:space="preserve"> </w:t>
      </w:r>
      <w:r w:rsidRPr="00DC1F0B">
        <w:rPr>
          <w:b/>
          <w:sz w:val="22"/>
          <w:szCs w:val="22"/>
        </w:rPr>
        <w:t>2</w:t>
      </w:r>
      <w:r w:rsidRPr="00FC53DE">
        <w:rPr>
          <w:sz w:val="22"/>
          <w:szCs w:val="22"/>
        </w:rPr>
        <w:t xml:space="preserve"> lub </w:t>
      </w:r>
      <w:r w:rsidRPr="00DC1F0B">
        <w:rPr>
          <w:b/>
          <w:sz w:val="22"/>
          <w:szCs w:val="22"/>
        </w:rPr>
        <w:t>ust.</w:t>
      </w:r>
      <w:r w:rsidR="00DC1F0B" w:rsidRPr="00DC1F0B">
        <w:rPr>
          <w:b/>
          <w:sz w:val="22"/>
          <w:szCs w:val="22"/>
        </w:rPr>
        <w:t xml:space="preserve"> </w:t>
      </w:r>
      <w:r w:rsidRPr="00DC1F0B">
        <w:rPr>
          <w:b/>
          <w:sz w:val="22"/>
          <w:szCs w:val="22"/>
        </w:rPr>
        <w:t>3</w:t>
      </w:r>
      <w:r w:rsidRPr="00FC53DE">
        <w:rPr>
          <w:sz w:val="22"/>
          <w:szCs w:val="22"/>
        </w:rPr>
        <w:t xml:space="preserve"> niniejszego paragrafu zobowiązany jest wyłącznie do zapłaty wynagrodzenia za usługi, które zostały zrealizowane do dnia odstąpienia od umowy.</w:t>
      </w:r>
    </w:p>
    <w:p w14:paraId="30F8FD4D" w14:textId="7DCDB868" w:rsidR="00FC53DE" w:rsidRPr="00FC53DE" w:rsidRDefault="00FC53DE" w:rsidP="00FC53DE">
      <w:pPr>
        <w:numPr>
          <w:ilvl w:val="0"/>
          <w:numId w:val="10"/>
        </w:numPr>
        <w:tabs>
          <w:tab w:val="left" w:pos="0"/>
          <w:tab w:val="left" w:pos="360"/>
        </w:tabs>
        <w:spacing w:line="276" w:lineRule="auto"/>
        <w:ind w:left="360"/>
        <w:jc w:val="both"/>
        <w:rPr>
          <w:sz w:val="22"/>
          <w:szCs w:val="22"/>
        </w:rPr>
      </w:pPr>
      <w:r w:rsidRPr="00FC53DE">
        <w:rPr>
          <w:sz w:val="22"/>
          <w:szCs w:val="22"/>
        </w:rPr>
        <w:t xml:space="preserve">Odstąpienie od umowy przez Zamawiającego nie wyłącza obowiązku zapłacenia przez Wykonawcę kar umownych, o których mowa w </w:t>
      </w:r>
      <w:r w:rsidRPr="00DC1F0B">
        <w:rPr>
          <w:b/>
          <w:sz w:val="22"/>
          <w:szCs w:val="22"/>
        </w:rPr>
        <w:t>§</w:t>
      </w:r>
      <w:r w:rsidR="00DC1F0B" w:rsidRPr="00DC1F0B">
        <w:rPr>
          <w:b/>
          <w:sz w:val="22"/>
          <w:szCs w:val="22"/>
        </w:rPr>
        <w:t xml:space="preserve"> </w:t>
      </w:r>
      <w:r w:rsidRPr="00DC1F0B">
        <w:rPr>
          <w:b/>
          <w:sz w:val="22"/>
          <w:szCs w:val="22"/>
        </w:rPr>
        <w:t>9 ust.</w:t>
      </w:r>
      <w:r w:rsidR="00DC1F0B" w:rsidRPr="00DC1F0B">
        <w:rPr>
          <w:b/>
          <w:sz w:val="22"/>
          <w:szCs w:val="22"/>
        </w:rPr>
        <w:t xml:space="preserve"> </w:t>
      </w:r>
      <w:r w:rsidRPr="00DC1F0B">
        <w:rPr>
          <w:b/>
          <w:sz w:val="22"/>
          <w:szCs w:val="22"/>
        </w:rPr>
        <w:t xml:space="preserve">2 </w:t>
      </w:r>
      <w:r w:rsidRPr="00DC1F0B">
        <w:rPr>
          <w:sz w:val="22"/>
          <w:szCs w:val="22"/>
        </w:rPr>
        <w:t>i</w:t>
      </w:r>
      <w:r w:rsidRPr="00DC1F0B">
        <w:rPr>
          <w:b/>
          <w:sz w:val="22"/>
          <w:szCs w:val="22"/>
        </w:rPr>
        <w:t xml:space="preserve"> ust.</w:t>
      </w:r>
      <w:r w:rsidR="00DC1F0B" w:rsidRPr="00DC1F0B">
        <w:rPr>
          <w:b/>
          <w:sz w:val="22"/>
          <w:szCs w:val="22"/>
        </w:rPr>
        <w:t xml:space="preserve"> </w:t>
      </w:r>
      <w:r w:rsidRPr="00DC1F0B">
        <w:rPr>
          <w:b/>
          <w:sz w:val="22"/>
          <w:szCs w:val="22"/>
        </w:rPr>
        <w:t>3</w:t>
      </w:r>
      <w:r w:rsidRPr="00FC53DE">
        <w:rPr>
          <w:sz w:val="22"/>
          <w:szCs w:val="22"/>
        </w:rPr>
        <w:t xml:space="preserve"> umowy, naliczonych do dnia odstąpienia od umowy lub z tytułu odstąpienia od umowy i nie powoduje obowiązku zwrotu przez Zamawiającego kar zapłaconych przez Wykonawcę do dnia odstąpienia od umowy lub rozwiązania umowy.</w:t>
      </w:r>
    </w:p>
    <w:p w14:paraId="5B1A2D6A" w14:textId="1EBD5494" w:rsidR="00FC53DE" w:rsidRPr="00FC53DE" w:rsidRDefault="00FC53DE" w:rsidP="00FC53DE">
      <w:pPr>
        <w:numPr>
          <w:ilvl w:val="0"/>
          <w:numId w:val="10"/>
        </w:numPr>
        <w:tabs>
          <w:tab w:val="left" w:pos="0"/>
          <w:tab w:val="left" w:pos="360"/>
        </w:tabs>
        <w:spacing w:line="276" w:lineRule="auto"/>
        <w:ind w:left="360"/>
        <w:jc w:val="both"/>
        <w:rPr>
          <w:sz w:val="22"/>
          <w:szCs w:val="22"/>
        </w:rPr>
      </w:pPr>
      <w:r w:rsidRPr="00FC53DE">
        <w:rPr>
          <w:sz w:val="22"/>
          <w:szCs w:val="22"/>
        </w:rPr>
        <w:t>W przypadku odstąpienia od umowy przez Wykonawcę lub przez Zamawiającego, Wykonawca zobowiązuje się do przetransportowania zabezpieczonych na jego parkingu pojazdów</w:t>
      </w:r>
      <w:r w:rsidR="00DC1F0B">
        <w:rPr>
          <w:sz w:val="22"/>
          <w:szCs w:val="22"/>
        </w:rPr>
        <w:t xml:space="preserve"> </w:t>
      </w:r>
      <w:r w:rsidRPr="00FC53DE">
        <w:rPr>
          <w:sz w:val="22"/>
          <w:szCs w:val="22"/>
        </w:rPr>
        <w:t>/</w:t>
      </w:r>
      <w:r w:rsidR="00DC1F0B">
        <w:rPr>
          <w:sz w:val="22"/>
          <w:szCs w:val="22"/>
        </w:rPr>
        <w:t xml:space="preserve"> </w:t>
      </w:r>
      <w:r w:rsidRPr="00FC53DE">
        <w:rPr>
          <w:sz w:val="22"/>
          <w:szCs w:val="22"/>
        </w:rPr>
        <w:t>rzeczy, a będących w dyspozycji Zamawiającego</w:t>
      </w:r>
      <w:r w:rsidRPr="00FC53DE">
        <w:rPr>
          <w:b/>
          <w:i/>
          <w:sz w:val="22"/>
          <w:szCs w:val="22"/>
        </w:rPr>
        <w:t xml:space="preserve"> </w:t>
      </w:r>
      <w:r w:rsidRPr="00FC53DE">
        <w:rPr>
          <w:sz w:val="22"/>
          <w:szCs w:val="22"/>
        </w:rPr>
        <w:t>na parking wskazany przez Zamawiającego na własny koszt w terminie 14 dni od dnia wskazania przez Zamawiającego miejsca ich parkowania.</w:t>
      </w:r>
    </w:p>
    <w:p w14:paraId="164D2F6D" w14:textId="77777777" w:rsidR="00FC53DE" w:rsidRPr="00FC53DE" w:rsidRDefault="00FC53DE" w:rsidP="00FC53DE">
      <w:pPr>
        <w:tabs>
          <w:tab w:val="left" w:pos="360"/>
        </w:tabs>
        <w:spacing w:line="276" w:lineRule="auto"/>
        <w:ind w:left="360"/>
        <w:jc w:val="both"/>
        <w:rPr>
          <w:b/>
          <w:sz w:val="22"/>
          <w:szCs w:val="22"/>
        </w:rPr>
      </w:pPr>
    </w:p>
    <w:p w14:paraId="533BF6B4" w14:textId="0D769B0C" w:rsidR="00FC53DE" w:rsidRPr="00FC53DE" w:rsidRDefault="00FC53DE" w:rsidP="00FC53DE">
      <w:pPr>
        <w:spacing w:line="276" w:lineRule="auto"/>
        <w:jc w:val="center"/>
        <w:rPr>
          <w:sz w:val="22"/>
          <w:szCs w:val="22"/>
        </w:rPr>
      </w:pPr>
      <w:r w:rsidRPr="00FC53DE">
        <w:rPr>
          <w:b/>
          <w:sz w:val="22"/>
          <w:szCs w:val="22"/>
        </w:rPr>
        <w:t>§</w:t>
      </w:r>
      <w:r w:rsidR="00DC1F0B">
        <w:rPr>
          <w:b/>
          <w:sz w:val="22"/>
          <w:szCs w:val="22"/>
        </w:rPr>
        <w:t xml:space="preserve"> </w:t>
      </w:r>
      <w:r w:rsidRPr="00FC53DE">
        <w:rPr>
          <w:b/>
          <w:sz w:val="22"/>
          <w:szCs w:val="22"/>
        </w:rPr>
        <w:t>9</w:t>
      </w:r>
    </w:p>
    <w:p w14:paraId="3E7434E7" w14:textId="77777777" w:rsidR="00FC53DE" w:rsidRPr="00FC53DE" w:rsidRDefault="00FC53DE" w:rsidP="00FC53DE">
      <w:pPr>
        <w:spacing w:line="276" w:lineRule="auto"/>
        <w:jc w:val="center"/>
        <w:rPr>
          <w:b/>
          <w:sz w:val="22"/>
          <w:szCs w:val="22"/>
        </w:rPr>
      </w:pPr>
    </w:p>
    <w:p w14:paraId="0B1E4FC6" w14:textId="77777777" w:rsidR="00FC53DE" w:rsidRPr="00FC53DE" w:rsidRDefault="00FC53DE" w:rsidP="00FC53DE">
      <w:pPr>
        <w:numPr>
          <w:ilvl w:val="0"/>
          <w:numId w:val="12"/>
        </w:numPr>
        <w:tabs>
          <w:tab w:val="left" w:pos="400"/>
        </w:tabs>
        <w:spacing w:line="276" w:lineRule="auto"/>
        <w:ind w:left="397" w:hanging="397"/>
        <w:contextualSpacing/>
        <w:jc w:val="both"/>
        <w:rPr>
          <w:sz w:val="22"/>
          <w:szCs w:val="22"/>
        </w:rPr>
      </w:pPr>
      <w:r w:rsidRPr="00FC53DE">
        <w:rPr>
          <w:sz w:val="22"/>
          <w:szCs w:val="22"/>
        </w:rPr>
        <w:t>W razie niewykonania lub nienależytego wykonania umowy Wykonawca zobowiązuje się zapłacić Zamawiającemu kary umowne.</w:t>
      </w:r>
    </w:p>
    <w:p w14:paraId="24E707D8" w14:textId="77777777" w:rsidR="00FC53DE" w:rsidRPr="00FC53DE" w:rsidRDefault="00FC53DE" w:rsidP="00FC53DE">
      <w:pPr>
        <w:numPr>
          <w:ilvl w:val="0"/>
          <w:numId w:val="12"/>
        </w:numPr>
        <w:tabs>
          <w:tab w:val="left" w:pos="400"/>
        </w:tabs>
        <w:spacing w:line="276" w:lineRule="auto"/>
        <w:ind w:left="397" w:hanging="397"/>
        <w:contextualSpacing/>
        <w:jc w:val="both"/>
        <w:rPr>
          <w:sz w:val="22"/>
          <w:szCs w:val="22"/>
        </w:rPr>
      </w:pPr>
      <w:r w:rsidRPr="00FC53DE">
        <w:rPr>
          <w:sz w:val="22"/>
          <w:szCs w:val="22"/>
        </w:rPr>
        <w:t>Wykonawca</w:t>
      </w:r>
      <w:r w:rsidRPr="00FC53DE">
        <w:rPr>
          <w:b/>
          <w:bCs/>
          <w:sz w:val="22"/>
          <w:szCs w:val="22"/>
        </w:rPr>
        <w:t xml:space="preserve"> </w:t>
      </w:r>
      <w:r w:rsidRPr="00FC53DE">
        <w:rPr>
          <w:bCs/>
          <w:sz w:val="22"/>
          <w:szCs w:val="22"/>
        </w:rPr>
        <w:t xml:space="preserve">zobowiązuje się zapłacić </w:t>
      </w:r>
      <w:r w:rsidRPr="00FC53DE">
        <w:rPr>
          <w:sz w:val="22"/>
          <w:szCs w:val="22"/>
        </w:rPr>
        <w:t>Zamawiającemu</w:t>
      </w:r>
      <w:r w:rsidRPr="00FC53DE">
        <w:rPr>
          <w:bCs/>
          <w:sz w:val="22"/>
          <w:szCs w:val="22"/>
        </w:rPr>
        <w:t xml:space="preserve"> następujące kary umowne:</w:t>
      </w:r>
    </w:p>
    <w:p w14:paraId="4E24A3B0" w14:textId="449BDE94" w:rsidR="00FC53DE" w:rsidRPr="00FC53DE" w:rsidRDefault="00FC53DE" w:rsidP="00FC53DE">
      <w:pPr>
        <w:numPr>
          <w:ilvl w:val="0"/>
          <w:numId w:val="13"/>
        </w:numPr>
        <w:spacing w:line="276" w:lineRule="auto"/>
        <w:ind w:left="454" w:firstLine="0"/>
        <w:contextualSpacing/>
        <w:jc w:val="both"/>
        <w:rPr>
          <w:sz w:val="22"/>
          <w:szCs w:val="22"/>
        </w:rPr>
      </w:pPr>
      <w:r w:rsidRPr="00FC53DE">
        <w:rPr>
          <w:bCs/>
          <w:sz w:val="22"/>
          <w:szCs w:val="22"/>
        </w:rPr>
        <w:t>10</w:t>
      </w:r>
      <w:r w:rsidR="00DC1F0B">
        <w:rPr>
          <w:bCs/>
          <w:sz w:val="22"/>
          <w:szCs w:val="22"/>
        </w:rPr>
        <w:t xml:space="preserve"> </w:t>
      </w:r>
      <w:r w:rsidRPr="00FC53DE">
        <w:rPr>
          <w:bCs/>
          <w:sz w:val="22"/>
          <w:szCs w:val="22"/>
        </w:rPr>
        <w:t xml:space="preserve">% łącznej wartości umowy brutto, o której mowa  w </w:t>
      </w:r>
      <w:r w:rsidRPr="00DC1F0B">
        <w:rPr>
          <w:b/>
          <w:bCs/>
          <w:sz w:val="22"/>
          <w:szCs w:val="22"/>
        </w:rPr>
        <w:t>§ 1 ust. 4</w:t>
      </w:r>
      <w:r w:rsidRPr="00FC53DE">
        <w:rPr>
          <w:bCs/>
          <w:sz w:val="22"/>
          <w:szCs w:val="22"/>
        </w:rPr>
        <w:t xml:space="preserve"> umowy , w przypadku odstąpienia od</w:t>
      </w:r>
      <w:r w:rsidR="00DC1F0B">
        <w:rPr>
          <w:bCs/>
          <w:sz w:val="22"/>
          <w:szCs w:val="22"/>
        </w:rPr>
        <w:t xml:space="preserve"> u</w:t>
      </w:r>
      <w:r w:rsidRPr="00FC53DE">
        <w:rPr>
          <w:bCs/>
          <w:sz w:val="22"/>
          <w:szCs w:val="22"/>
        </w:rPr>
        <w:t>mowy przez Zamawiającego, z przyczyn za które Wykonawca ponosi odpowiedzialność, w</w:t>
      </w:r>
      <w:r w:rsidR="00BA409E">
        <w:rPr>
          <w:bCs/>
          <w:sz w:val="22"/>
          <w:szCs w:val="22"/>
        </w:rPr>
        <w:t xml:space="preserve"> </w:t>
      </w:r>
      <w:r w:rsidRPr="00FC53DE">
        <w:rPr>
          <w:bCs/>
          <w:sz w:val="22"/>
          <w:szCs w:val="22"/>
        </w:rPr>
        <w:t xml:space="preserve">szczególności określonych w </w:t>
      </w:r>
      <w:r w:rsidRPr="00BA409E">
        <w:rPr>
          <w:b/>
          <w:bCs/>
          <w:sz w:val="22"/>
          <w:szCs w:val="22"/>
        </w:rPr>
        <w:t xml:space="preserve">§ 8 ust. 2 lit. a) </w:t>
      </w:r>
      <w:r w:rsidRPr="00BA409E">
        <w:rPr>
          <w:bCs/>
          <w:sz w:val="22"/>
          <w:szCs w:val="22"/>
        </w:rPr>
        <w:t xml:space="preserve">i </w:t>
      </w:r>
      <w:r w:rsidRPr="00BA409E">
        <w:rPr>
          <w:b/>
          <w:bCs/>
          <w:sz w:val="22"/>
          <w:szCs w:val="22"/>
        </w:rPr>
        <w:t>c)</w:t>
      </w:r>
      <w:r w:rsidRPr="00FC53DE">
        <w:rPr>
          <w:bCs/>
          <w:sz w:val="22"/>
          <w:szCs w:val="22"/>
        </w:rPr>
        <w:t xml:space="preserve"> umowy na każdym etapie jej realizacji;</w:t>
      </w:r>
    </w:p>
    <w:p w14:paraId="6EA875F2" w14:textId="3C7A8069" w:rsidR="00FC53DE" w:rsidRPr="00FC53DE" w:rsidRDefault="00FC53DE" w:rsidP="00FC53DE">
      <w:pPr>
        <w:numPr>
          <w:ilvl w:val="0"/>
          <w:numId w:val="13"/>
        </w:numPr>
        <w:spacing w:line="276" w:lineRule="auto"/>
        <w:ind w:left="454" w:firstLine="0"/>
        <w:contextualSpacing/>
        <w:jc w:val="both"/>
        <w:rPr>
          <w:sz w:val="22"/>
          <w:szCs w:val="22"/>
        </w:rPr>
      </w:pPr>
      <w:r w:rsidRPr="00FC53DE">
        <w:rPr>
          <w:bCs/>
          <w:sz w:val="22"/>
          <w:szCs w:val="22"/>
        </w:rPr>
        <w:t>5</w:t>
      </w:r>
      <w:r w:rsidR="00BA409E">
        <w:rPr>
          <w:bCs/>
          <w:sz w:val="22"/>
          <w:szCs w:val="22"/>
        </w:rPr>
        <w:t xml:space="preserve"> </w:t>
      </w:r>
      <w:r w:rsidRPr="00FC53DE">
        <w:rPr>
          <w:bCs/>
          <w:sz w:val="22"/>
          <w:szCs w:val="22"/>
        </w:rPr>
        <w:t xml:space="preserve">% wartości niezrealizowanej umowy brutto, o której  mowa w </w:t>
      </w:r>
      <w:r w:rsidRPr="00BA409E">
        <w:rPr>
          <w:b/>
          <w:bCs/>
          <w:sz w:val="22"/>
          <w:szCs w:val="22"/>
        </w:rPr>
        <w:t>§ 1 ust. 4</w:t>
      </w:r>
      <w:r w:rsidRPr="00FC53DE">
        <w:rPr>
          <w:bCs/>
          <w:sz w:val="22"/>
          <w:szCs w:val="22"/>
        </w:rPr>
        <w:t xml:space="preserve"> w przypadku odstąpienia od</w:t>
      </w:r>
      <w:r w:rsidR="00BA409E">
        <w:rPr>
          <w:bCs/>
          <w:sz w:val="22"/>
          <w:szCs w:val="22"/>
        </w:rPr>
        <w:t xml:space="preserve"> </w:t>
      </w:r>
      <w:r w:rsidRPr="00FC53DE">
        <w:rPr>
          <w:bCs/>
          <w:sz w:val="22"/>
          <w:szCs w:val="22"/>
        </w:rPr>
        <w:t xml:space="preserve">umowy przez </w:t>
      </w:r>
      <w:r w:rsidRPr="00FC53DE">
        <w:rPr>
          <w:sz w:val="22"/>
          <w:szCs w:val="22"/>
        </w:rPr>
        <w:t xml:space="preserve">Wykonawcę </w:t>
      </w:r>
      <w:r w:rsidRPr="00FC53DE">
        <w:rPr>
          <w:bCs/>
          <w:sz w:val="22"/>
          <w:szCs w:val="22"/>
        </w:rPr>
        <w:t xml:space="preserve">na jakiejkolwiek podstawie z przyczyn nie leżących po stronie </w:t>
      </w:r>
      <w:r w:rsidRPr="00FC53DE">
        <w:rPr>
          <w:sz w:val="22"/>
          <w:szCs w:val="22"/>
        </w:rPr>
        <w:t>Zamawiającego</w:t>
      </w:r>
      <w:r w:rsidRPr="00FC53DE">
        <w:rPr>
          <w:b/>
          <w:bCs/>
          <w:sz w:val="22"/>
          <w:szCs w:val="22"/>
        </w:rPr>
        <w:t>;</w:t>
      </w:r>
    </w:p>
    <w:p w14:paraId="4FC1AB0A" w14:textId="54E1ACEA" w:rsidR="00FC53DE" w:rsidRPr="00FC53DE" w:rsidRDefault="00FC53DE" w:rsidP="00FC53DE">
      <w:pPr>
        <w:numPr>
          <w:ilvl w:val="0"/>
          <w:numId w:val="13"/>
        </w:numPr>
        <w:spacing w:line="276" w:lineRule="auto"/>
        <w:ind w:left="454" w:firstLine="0"/>
        <w:contextualSpacing/>
        <w:jc w:val="both"/>
        <w:rPr>
          <w:sz w:val="22"/>
          <w:szCs w:val="22"/>
        </w:rPr>
      </w:pPr>
      <w:r w:rsidRPr="00FC53DE">
        <w:rPr>
          <w:bCs/>
          <w:sz w:val="22"/>
          <w:szCs w:val="22"/>
        </w:rPr>
        <w:t>5</w:t>
      </w:r>
      <w:r w:rsidR="00BA409E">
        <w:rPr>
          <w:bCs/>
          <w:sz w:val="22"/>
          <w:szCs w:val="22"/>
        </w:rPr>
        <w:t xml:space="preserve"> </w:t>
      </w:r>
      <w:r w:rsidRPr="00FC53DE">
        <w:rPr>
          <w:bCs/>
          <w:sz w:val="22"/>
          <w:szCs w:val="22"/>
        </w:rPr>
        <w:t xml:space="preserve">% wartości brutto wynagrodzenia należnego Podwykonawcy od Wykonawcy, w przypadku braku </w:t>
      </w:r>
      <w:r w:rsidR="00BA409E">
        <w:rPr>
          <w:bCs/>
          <w:sz w:val="22"/>
          <w:szCs w:val="22"/>
        </w:rPr>
        <w:t>z</w:t>
      </w:r>
      <w:r w:rsidRPr="00FC53DE">
        <w:rPr>
          <w:bCs/>
          <w:sz w:val="22"/>
          <w:szCs w:val="22"/>
        </w:rPr>
        <w:t xml:space="preserve">apłaty wynagrodzenia należnego podwykonawcom z tytułu zmiany wysokości </w:t>
      </w:r>
      <w:r w:rsidRPr="00FC53DE">
        <w:rPr>
          <w:bCs/>
          <w:sz w:val="22"/>
          <w:szCs w:val="22"/>
        </w:rPr>
        <w:lastRenderedPageBreak/>
        <w:t xml:space="preserve">wynagrodzenia, o </w:t>
      </w:r>
      <w:r w:rsidRPr="00FC53DE">
        <w:rPr>
          <w:bCs/>
          <w:sz w:val="22"/>
          <w:szCs w:val="22"/>
        </w:rPr>
        <w:tab/>
        <w:t>której mowa w art. 439 ust. 5 ustawy z dnia 11 września 2019</w:t>
      </w:r>
      <w:r w:rsidR="00BA409E">
        <w:rPr>
          <w:bCs/>
          <w:sz w:val="22"/>
          <w:szCs w:val="22"/>
        </w:rPr>
        <w:t xml:space="preserve"> </w:t>
      </w:r>
      <w:r w:rsidRPr="00FC53DE">
        <w:rPr>
          <w:bCs/>
          <w:sz w:val="22"/>
          <w:szCs w:val="22"/>
        </w:rPr>
        <w:t>r. Prawo zamówień publicznych;</w:t>
      </w:r>
    </w:p>
    <w:p w14:paraId="53CB8EA6" w14:textId="42456795" w:rsidR="00FC53DE" w:rsidRPr="00BA409E" w:rsidRDefault="00FC53DE" w:rsidP="00FC53DE">
      <w:pPr>
        <w:numPr>
          <w:ilvl w:val="0"/>
          <w:numId w:val="13"/>
        </w:numPr>
        <w:spacing w:line="276" w:lineRule="auto"/>
        <w:ind w:left="454" w:firstLine="0"/>
        <w:contextualSpacing/>
        <w:jc w:val="both"/>
        <w:rPr>
          <w:sz w:val="22"/>
          <w:szCs w:val="22"/>
        </w:rPr>
      </w:pPr>
      <w:r w:rsidRPr="00FC53DE">
        <w:rPr>
          <w:bCs/>
          <w:sz w:val="22"/>
          <w:szCs w:val="22"/>
        </w:rPr>
        <w:t>5</w:t>
      </w:r>
      <w:r w:rsidR="00BA409E">
        <w:rPr>
          <w:bCs/>
          <w:sz w:val="22"/>
          <w:szCs w:val="22"/>
        </w:rPr>
        <w:t xml:space="preserve"> </w:t>
      </w:r>
      <w:r w:rsidRPr="00FC53DE">
        <w:rPr>
          <w:bCs/>
          <w:sz w:val="22"/>
          <w:szCs w:val="22"/>
        </w:rPr>
        <w:t xml:space="preserve">% wartości brutto wynagrodzenia należnego Podwykonawcy od Wykonawcy, w przypadku </w:t>
      </w:r>
      <w:r w:rsidRPr="00FC53DE">
        <w:rPr>
          <w:bCs/>
          <w:sz w:val="22"/>
          <w:szCs w:val="22"/>
        </w:rPr>
        <w:tab/>
        <w:t xml:space="preserve">nieterminowej zapłaty wynagrodzenia należnego podwykonawcom z tytułu zmiany wysokości </w:t>
      </w:r>
      <w:r w:rsidRPr="00FC53DE">
        <w:rPr>
          <w:bCs/>
          <w:sz w:val="22"/>
          <w:szCs w:val="22"/>
        </w:rPr>
        <w:tab/>
        <w:t>wynagrodzenia, o której mowa w art. 439 ust. 5 ustawy z dnia 11 września 2019</w:t>
      </w:r>
      <w:r w:rsidR="00BA409E">
        <w:rPr>
          <w:bCs/>
          <w:sz w:val="22"/>
          <w:szCs w:val="22"/>
        </w:rPr>
        <w:t xml:space="preserve"> </w:t>
      </w:r>
      <w:r w:rsidRPr="00FC53DE">
        <w:rPr>
          <w:bCs/>
          <w:sz w:val="22"/>
          <w:szCs w:val="22"/>
        </w:rPr>
        <w:t>r. Prawo</w:t>
      </w:r>
    </w:p>
    <w:p w14:paraId="75642356" w14:textId="2178816D" w:rsidR="00BA409E" w:rsidRDefault="00BA409E" w:rsidP="00BA409E">
      <w:pPr>
        <w:spacing w:line="276" w:lineRule="auto"/>
        <w:ind w:left="708"/>
        <w:contextualSpacing/>
        <w:jc w:val="both"/>
        <w:rPr>
          <w:sz w:val="22"/>
          <w:szCs w:val="22"/>
        </w:rPr>
      </w:pPr>
      <w:r>
        <w:rPr>
          <w:sz w:val="22"/>
          <w:szCs w:val="22"/>
        </w:rPr>
        <w:t>zamówień publicznych.</w:t>
      </w:r>
    </w:p>
    <w:p w14:paraId="2709FD87" w14:textId="0DB0537A" w:rsidR="00BA409E" w:rsidRDefault="00BA409E" w:rsidP="00BA409E">
      <w:pPr>
        <w:pStyle w:val="Akapitzlist"/>
        <w:numPr>
          <w:ilvl w:val="0"/>
          <w:numId w:val="12"/>
        </w:numPr>
        <w:spacing w:line="276" w:lineRule="auto"/>
        <w:jc w:val="both"/>
        <w:rPr>
          <w:sz w:val="22"/>
          <w:szCs w:val="22"/>
        </w:rPr>
      </w:pPr>
      <w:r>
        <w:rPr>
          <w:sz w:val="22"/>
          <w:szCs w:val="22"/>
        </w:rPr>
        <w:t xml:space="preserve">Łączna wysokość kar umownych nie może przekraczać 20 % wartości, o której mowa </w:t>
      </w:r>
      <w:r w:rsidRPr="00BA409E">
        <w:rPr>
          <w:b/>
          <w:sz w:val="22"/>
          <w:szCs w:val="22"/>
        </w:rPr>
        <w:t xml:space="preserve">§ 1 ust. 4 </w:t>
      </w:r>
      <w:r>
        <w:rPr>
          <w:sz w:val="22"/>
          <w:szCs w:val="22"/>
        </w:rPr>
        <w:t>umowy.</w:t>
      </w:r>
    </w:p>
    <w:p w14:paraId="407F1ADB" w14:textId="5C8CD55A" w:rsidR="00BA409E" w:rsidRDefault="00BA409E" w:rsidP="00BA409E">
      <w:pPr>
        <w:pStyle w:val="Akapitzlist"/>
        <w:numPr>
          <w:ilvl w:val="0"/>
          <w:numId w:val="12"/>
        </w:numPr>
        <w:spacing w:line="276" w:lineRule="auto"/>
        <w:jc w:val="both"/>
        <w:rPr>
          <w:sz w:val="22"/>
          <w:szCs w:val="22"/>
        </w:rPr>
      </w:pPr>
      <w:r>
        <w:rPr>
          <w:sz w:val="22"/>
          <w:szCs w:val="22"/>
        </w:rPr>
        <w:t>W przypadku, gdy kary umowne nie pokrywają szkody wyrządzonej Zamawiającemu z tytułu</w:t>
      </w:r>
      <w:r w:rsidR="00853A72">
        <w:rPr>
          <w:sz w:val="22"/>
          <w:szCs w:val="22"/>
        </w:rPr>
        <w:t xml:space="preserve"> niewykonania lub nienależytego wykonania umowy, a także w przypadkach, dla których nie zastrzeżono kar umownych, Zamawiający ma prawo dochodzić odszkodowania uzupełniającego na zasadach ogólnych Kodeksu cywilnego.</w:t>
      </w:r>
    </w:p>
    <w:p w14:paraId="21E1B464" w14:textId="04123091" w:rsidR="00853A72" w:rsidRDefault="00853A72" w:rsidP="00BA409E">
      <w:pPr>
        <w:pStyle w:val="Akapitzlist"/>
        <w:numPr>
          <w:ilvl w:val="0"/>
          <w:numId w:val="12"/>
        </w:numPr>
        <w:spacing w:line="276" w:lineRule="auto"/>
        <w:jc w:val="both"/>
        <w:rPr>
          <w:sz w:val="22"/>
          <w:szCs w:val="22"/>
        </w:rPr>
      </w:pPr>
      <w:r>
        <w:rPr>
          <w:sz w:val="22"/>
          <w:szCs w:val="22"/>
        </w:rPr>
        <w:t>Termin zapłaty kar umownych wynosi 7 dni roboczych od doręczenia dokumentu obciążającego karami umownymi drugiej Stronie.</w:t>
      </w:r>
    </w:p>
    <w:p w14:paraId="48DDD250" w14:textId="11D43FC1" w:rsidR="00853A72" w:rsidRPr="00BA409E" w:rsidRDefault="00853A72" w:rsidP="00BA409E">
      <w:pPr>
        <w:pStyle w:val="Akapitzlist"/>
        <w:numPr>
          <w:ilvl w:val="0"/>
          <w:numId w:val="12"/>
        </w:numPr>
        <w:spacing w:line="276" w:lineRule="auto"/>
        <w:jc w:val="both"/>
        <w:rPr>
          <w:sz w:val="22"/>
          <w:szCs w:val="22"/>
        </w:rPr>
      </w:pPr>
      <w:r>
        <w:rPr>
          <w:sz w:val="22"/>
          <w:szCs w:val="22"/>
        </w:rPr>
        <w:t>Zapłata kar umownych nie zwalnia Wykonawcy z wykonywania obowiązków określonych                w niniejszej umowie, o ile Zamawiający nie podjął decyzji w przedmiocie odstąpienia lub rozwiązania umowy, lub dokonania jej zmiany.</w:t>
      </w:r>
    </w:p>
    <w:p w14:paraId="6422CC4F" w14:textId="596B3B58" w:rsidR="00BA409E" w:rsidRPr="00BA409E" w:rsidRDefault="00BA409E" w:rsidP="00BA409E">
      <w:pPr>
        <w:spacing w:line="276" w:lineRule="auto"/>
        <w:ind w:left="360"/>
        <w:jc w:val="both"/>
        <w:rPr>
          <w:sz w:val="22"/>
          <w:szCs w:val="22"/>
        </w:rPr>
      </w:pPr>
    </w:p>
    <w:p w14:paraId="6B6E5791" w14:textId="7CD1247F" w:rsidR="00FC53DE" w:rsidRDefault="00FC53DE" w:rsidP="00FC53DE">
      <w:pPr>
        <w:spacing w:line="276" w:lineRule="auto"/>
        <w:jc w:val="center"/>
        <w:rPr>
          <w:b/>
          <w:sz w:val="22"/>
          <w:szCs w:val="22"/>
        </w:rPr>
      </w:pPr>
      <w:r w:rsidRPr="00FC53DE">
        <w:rPr>
          <w:b/>
          <w:sz w:val="22"/>
          <w:szCs w:val="22"/>
        </w:rPr>
        <w:t>§</w:t>
      </w:r>
      <w:r w:rsidR="00853A72">
        <w:rPr>
          <w:b/>
          <w:sz w:val="22"/>
          <w:szCs w:val="22"/>
        </w:rPr>
        <w:t xml:space="preserve"> </w:t>
      </w:r>
      <w:r w:rsidRPr="00FC53DE">
        <w:rPr>
          <w:b/>
          <w:sz w:val="22"/>
          <w:szCs w:val="22"/>
        </w:rPr>
        <w:t>10</w:t>
      </w:r>
    </w:p>
    <w:p w14:paraId="7E72294C" w14:textId="7CA750E7" w:rsidR="005C0A4C" w:rsidRDefault="005C0A4C" w:rsidP="00FC53DE">
      <w:pPr>
        <w:spacing w:line="276" w:lineRule="auto"/>
        <w:jc w:val="center"/>
        <w:rPr>
          <w:sz w:val="22"/>
          <w:szCs w:val="22"/>
        </w:rPr>
      </w:pPr>
    </w:p>
    <w:p w14:paraId="16F7A9F2" w14:textId="77777777" w:rsidR="005C0A4C" w:rsidRPr="005C0A4C" w:rsidRDefault="005C0A4C" w:rsidP="005C0A4C">
      <w:pPr>
        <w:numPr>
          <w:ilvl w:val="0"/>
          <w:numId w:val="33"/>
        </w:numPr>
        <w:spacing w:line="276" w:lineRule="auto"/>
        <w:jc w:val="both"/>
        <w:rPr>
          <w:rFonts w:ascii="Liberation Serif" w:eastAsia="SimSun" w:hAnsi="Liberation Serif" w:cs="Mangal"/>
          <w:kern w:val="1"/>
          <w:sz w:val="28"/>
          <w:szCs w:val="24"/>
          <w:lang w:bidi="hi-IN"/>
        </w:rPr>
      </w:pPr>
      <w:r w:rsidRPr="005C0A4C">
        <w:rPr>
          <w:rFonts w:eastAsia="SimSun"/>
          <w:bCs/>
          <w:color w:val="000000"/>
          <w:kern w:val="1"/>
          <w:sz w:val="22"/>
          <w:lang w:bidi="hi-IN"/>
        </w:rPr>
        <w:t>Zamawiający dopuszcza  zmianę postanowień zawartej umowy w stosunku do treści oferty na podstawie której dokonano wyboru Wykonawcy w następujących przypadkach i na określonych poniżej warunkach:</w:t>
      </w:r>
    </w:p>
    <w:p w14:paraId="363F5B6B" w14:textId="77777777" w:rsidR="005C0A4C" w:rsidRPr="005C0A4C" w:rsidRDefault="005C0A4C" w:rsidP="005C0A4C">
      <w:pPr>
        <w:numPr>
          <w:ilvl w:val="0"/>
          <w:numId w:val="34"/>
        </w:numPr>
        <w:spacing w:line="276" w:lineRule="auto"/>
        <w:jc w:val="both"/>
        <w:rPr>
          <w:rFonts w:ascii="Liberation Serif" w:eastAsia="SimSun" w:hAnsi="Liberation Serif" w:cs="Mangal"/>
          <w:kern w:val="1"/>
          <w:sz w:val="28"/>
          <w:szCs w:val="24"/>
          <w:lang w:bidi="hi-IN"/>
        </w:rPr>
      </w:pPr>
      <w:r w:rsidRPr="005C0A4C">
        <w:rPr>
          <w:rFonts w:eastAsia="SimSun"/>
          <w:color w:val="000000"/>
          <w:kern w:val="1"/>
          <w:sz w:val="22"/>
          <w:lang w:bidi="hi-IN"/>
        </w:rPr>
        <w:t>Dopuszczalna jest zmiana umowy polegająca na zmianie danych Wykonawcy bez zmian samego Wykonawcy (np. zmiana siedziby, adresu, nazwy);</w:t>
      </w:r>
    </w:p>
    <w:p w14:paraId="37A2DBAF" w14:textId="77777777" w:rsidR="005C0A4C" w:rsidRPr="005C0A4C" w:rsidRDefault="005C0A4C" w:rsidP="005C0A4C">
      <w:pPr>
        <w:numPr>
          <w:ilvl w:val="0"/>
          <w:numId w:val="34"/>
        </w:numPr>
        <w:spacing w:line="276" w:lineRule="auto"/>
        <w:jc w:val="both"/>
        <w:rPr>
          <w:rFonts w:ascii="Liberation Serif" w:eastAsia="SimSun" w:hAnsi="Liberation Serif" w:cs="Mangal"/>
          <w:kern w:val="1"/>
          <w:sz w:val="28"/>
          <w:szCs w:val="24"/>
          <w:lang w:bidi="hi-IN"/>
        </w:rPr>
      </w:pPr>
      <w:r w:rsidRPr="005C0A4C">
        <w:rPr>
          <w:rFonts w:eastAsia="SimSun"/>
          <w:color w:val="000000"/>
          <w:kern w:val="1"/>
          <w:sz w:val="22"/>
          <w:lang w:bidi="hi-IN"/>
        </w:rPr>
        <w:t>Dopuszczalne jest wydłużenie czasu trwania umowy w sytuacji niewykorzystania przez Zamawiającego kwoty przeznaczonej na jej realizację;</w:t>
      </w:r>
    </w:p>
    <w:p w14:paraId="7DD28ACF" w14:textId="77777777" w:rsidR="005C0A4C" w:rsidRPr="007512CB" w:rsidRDefault="005C0A4C" w:rsidP="005C0A4C">
      <w:pPr>
        <w:pStyle w:val="Akapitzlist"/>
        <w:numPr>
          <w:ilvl w:val="0"/>
          <w:numId w:val="33"/>
        </w:numPr>
        <w:spacing w:line="276" w:lineRule="auto"/>
        <w:jc w:val="both"/>
        <w:rPr>
          <w:rFonts w:eastAsia="SimSun"/>
          <w:kern w:val="1"/>
          <w:sz w:val="20"/>
          <w:lang w:bidi="hi-IN"/>
        </w:rPr>
      </w:pPr>
      <w:r w:rsidRPr="005C0A4C">
        <w:rPr>
          <w:rFonts w:eastAsia="SimSun"/>
          <w:kern w:val="1"/>
          <w:sz w:val="22"/>
          <w:lang w:bidi="hi-IN"/>
        </w:rPr>
        <w:t>Dopuszczalne jest obniżenie przy fakturowaniu wynagrodzenia Wykonawcy przy zachowaniu zakresu jego świadczenia umownego</w:t>
      </w:r>
      <w:r w:rsidRPr="007512CB">
        <w:rPr>
          <w:rFonts w:eastAsia="SimSun"/>
          <w:kern w:val="1"/>
          <w:sz w:val="20"/>
          <w:lang w:bidi="hi-IN"/>
        </w:rPr>
        <w:t>.</w:t>
      </w:r>
    </w:p>
    <w:p w14:paraId="39D79758" w14:textId="77777777" w:rsidR="005C0A4C" w:rsidRPr="00FC53DE" w:rsidRDefault="005C0A4C" w:rsidP="00FC53DE">
      <w:pPr>
        <w:spacing w:line="276" w:lineRule="auto"/>
        <w:jc w:val="center"/>
        <w:rPr>
          <w:sz w:val="22"/>
          <w:szCs w:val="22"/>
        </w:rPr>
      </w:pPr>
    </w:p>
    <w:p w14:paraId="1B0E0623" w14:textId="2FFB06AF" w:rsidR="005C0A4C" w:rsidRDefault="005C0A4C" w:rsidP="005C0A4C">
      <w:pPr>
        <w:spacing w:line="276" w:lineRule="auto"/>
        <w:jc w:val="center"/>
        <w:rPr>
          <w:b/>
          <w:sz w:val="22"/>
          <w:szCs w:val="22"/>
        </w:rPr>
      </w:pPr>
      <w:r w:rsidRPr="00FC53DE">
        <w:rPr>
          <w:b/>
          <w:sz w:val="22"/>
          <w:szCs w:val="22"/>
        </w:rPr>
        <w:t>§</w:t>
      </w:r>
      <w:r>
        <w:rPr>
          <w:b/>
          <w:sz w:val="22"/>
          <w:szCs w:val="22"/>
        </w:rPr>
        <w:t xml:space="preserve"> </w:t>
      </w:r>
      <w:r w:rsidRPr="00FC53DE">
        <w:rPr>
          <w:b/>
          <w:sz w:val="22"/>
          <w:szCs w:val="22"/>
        </w:rPr>
        <w:t>1</w:t>
      </w:r>
      <w:r>
        <w:rPr>
          <w:b/>
          <w:sz w:val="22"/>
          <w:szCs w:val="22"/>
        </w:rPr>
        <w:t>1</w:t>
      </w:r>
    </w:p>
    <w:p w14:paraId="032254AF" w14:textId="77777777" w:rsidR="00FC53DE" w:rsidRPr="00FC53DE" w:rsidRDefault="00FC53DE" w:rsidP="00FC53DE">
      <w:pPr>
        <w:spacing w:line="276" w:lineRule="auto"/>
        <w:rPr>
          <w:b/>
          <w:bCs/>
          <w:sz w:val="22"/>
          <w:szCs w:val="22"/>
        </w:rPr>
      </w:pPr>
    </w:p>
    <w:p w14:paraId="57176C8E" w14:textId="25D4BDD3" w:rsidR="00FC53DE" w:rsidRPr="00FC53DE" w:rsidRDefault="00FC53DE" w:rsidP="00FC53DE">
      <w:pPr>
        <w:spacing w:line="276" w:lineRule="auto"/>
        <w:ind w:left="283" w:hanging="283"/>
        <w:contextualSpacing/>
        <w:jc w:val="both"/>
        <w:rPr>
          <w:sz w:val="22"/>
          <w:szCs w:val="22"/>
        </w:rPr>
      </w:pPr>
      <w:r w:rsidRPr="00FC53DE">
        <w:rPr>
          <w:bCs/>
          <w:sz w:val="22"/>
          <w:szCs w:val="22"/>
        </w:rPr>
        <w:t xml:space="preserve">1. </w:t>
      </w:r>
      <w:r w:rsidR="00853A72">
        <w:rPr>
          <w:bCs/>
          <w:sz w:val="22"/>
          <w:szCs w:val="22"/>
        </w:rPr>
        <w:t xml:space="preserve"> </w:t>
      </w:r>
      <w:r w:rsidRPr="00FC53DE">
        <w:rPr>
          <w:bCs/>
          <w:sz w:val="22"/>
          <w:szCs w:val="22"/>
        </w:rPr>
        <w:t>Strony postanawiają, że dokonają w formie pisemnego aneksu zmiany wynagrodzenia w przypadku wystąpienia którejkolwiek ze zmian wskazanych w art. 436 pkt 4 ppkt b) ustawy z dnia 11 września 2019</w:t>
      </w:r>
      <w:r w:rsidR="00853A72">
        <w:rPr>
          <w:bCs/>
          <w:sz w:val="22"/>
          <w:szCs w:val="22"/>
        </w:rPr>
        <w:t xml:space="preserve"> </w:t>
      </w:r>
      <w:r w:rsidRPr="00FC53DE">
        <w:rPr>
          <w:bCs/>
          <w:sz w:val="22"/>
          <w:szCs w:val="22"/>
        </w:rPr>
        <w:t>r. Prawo zamówień publicznych, jeżeli zmiany te będą miały wpływ na koszty wykonania zamówienia przez Wykonawcę tj. zmiany:</w:t>
      </w:r>
    </w:p>
    <w:p w14:paraId="38AC5928" w14:textId="77777777" w:rsidR="00FC53DE" w:rsidRPr="00FC53DE" w:rsidRDefault="00FC53DE" w:rsidP="00853A72">
      <w:pPr>
        <w:tabs>
          <w:tab w:val="left" w:pos="288"/>
        </w:tabs>
        <w:spacing w:line="276" w:lineRule="auto"/>
        <w:ind w:left="283"/>
        <w:jc w:val="both"/>
        <w:rPr>
          <w:sz w:val="22"/>
          <w:szCs w:val="22"/>
        </w:rPr>
      </w:pPr>
      <w:r w:rsidRPr="00FC53DE">
        <w:rPr>
          <w:bCs/>
          <w:sz w:val="22"/>
          <w:szCs w:val="22"/>
        </w:rPr>
        <w:tab/>
        <w:t>a)</w:t>
      </w:r>
      <w:r w:rsidRPr="00FC53DE">
        <w:rPr>
          <w:bCs/>
          <w:sz w:val="22"/>
          <w:szCs w:val="22"/>
        </w:rPr>
        <w:tab/>
        <w:t>stawki podatku od towarów i usług oraz podatku akcyzowego,</w:t>
      </w:r>
    </w:p>
    <w:p w14:paraId="46E52EA5" w14:textId="79C34AC4" w:rsidR="00FC53DE" w:rsidRPr="00FC53DE" w:rsidRDefault="00FC53DE" w:rsidP="00853A72">
      <w:pPr>
        <w:tabs>
          <w:tab w:val="left" w:pos="288"/>
        </w:tabs>
        <w:spacing w:line="276" w:lineRule="auto"/>
        <w:ind w:left="283"/>
        <w:jc w:val="both"/>
        <w:rPr>
          <w:sz w:val="22"/>
          <w:szCs w:val="22"/>
        </w:rPr>
      </w:pPr>
      <w:r w:rsidRPr="00FC53DE">
        <w:rPr>
          <w:bCs/>
          <w:sz w:val="22"/>
          <w:szCs w:val="22"/>
        </w:rPr>
        <w:tab/>
        <w:t>b)</w:t>
      </w:r>
      <w:r w:rsidRPr="00FC53DE">
        <w:rPr>
          <w:bCs/>
          <w:sz w:val="22"/>
          <w:szCs w:val="22"/>
        </w:rPr>
        <w:tab/>
        <w:t>wysokości minimalnego wynagrodzenia za pracę albo wysokości minimalnej stawki godzinowej, ustalonych na podstawie ustawy z dnia 10 października 2002 r. o minimalnym wynagrodzeniu za pracę,</w:t>
      </w:r>
    </w:p>
    <w:p w14:paraId="613B44FC" w14:textId="655FB437" w:rsidR="00FC53DE" w:rsidRPr="00FC53DE" w:rsidRDefault="00FC53DE" w:rsidP="00853A72">
      <w:pPr>
        <w:tabs>
          <w:tab w:val="left" w:pos="288"/>
        </w:tabs>
        <w:spacing w:line="276" w:lineRule="auto"/>
        <w:ind w:left="283"/>
        <w:jc w:val="both"/>
        <w:rPr>
          <w:sz w:val="22"/>
          <w:szCs w:val="22"/>
        </w:rPr>
      </w:pPr>
      <w:r w:rsidRPr="00FC53DE">
        <w:rPr>
          <w:bCs/>
          <w:sz w:val="22"/>
          <w:szCs w:val="22"/>
        </w:rPr>
        <w:tab/>
        <w:t>c)</w:t>
      </w:r>
      <w:r w:rsidRPr="00FC53DE">
        <w:rPr>
          <w:bCs/>
          <w:sz w:val="22"/>
          <w:szCs w:val="22"/>
        </w:rPr>
        <w:tab/>
        <w:t>zasad podlegania ubezpieczeniom społecznym lub ubezpieczeniu zdrowotnemu lub wysokości stawki składki na ubezpieczenie społeczne lub ubezpieczenie zdrowotne,</w:t>
      </w:r>
    </w:p>
    <w:p w14:paraId="39D2579B" w14:textId="2DF2DECC" w:rsidR="00FC53DE" w:rsidRPr="00FC53DE" w:rsidRDefault="00FC53DE" w:rsidP="00853A72">
      <w:pPr>
        <w:tabs>
          <w:tab w:val="left" w:pos="288"/>
        </w:tabs>
        <w:spacing w:line="276" w:lineRule="auto"/>
        <w:ind w:left="283"/>
        <w:jc w:val="both"/>
        <w:rPr>
          <w:sz w:val="22"/>
          <w:szCs w:val="22"/>
        </w:rPr>
      </w:pPr>
      <w:r w:rsidRPr="00FC53DE">
        <w:rPr>
          <w:bCs/>
          <w:sz w:val="22"/>
          <w:szCs w:val="22"/>
        </w:rPr>
        <w:tab/>
        <w:t>d)</w:t>
      </w:r>
      <w:r w:rsidRPr="00FC53DE">
        <w:rPr>
          <w:bCs/>
          <w:sz w:val="22"/>
          <w:szCs w:val="22"/>
        </w:rPr>
        <w:tab/>
        <w:t>zasad gromadzenia i wysokości wpłat do pracowniczych planów kapitałowych, o których mowa w ustawie z dnia 4 października 2018 r. o pracowniczych planach kapitałowych (Dz. U. poz</w:t>
      </w:r>
      <w:r w:rsidR="00853A72">
        <w:rPr>
          <w:bCs/>
          <w:sz w:val="22"/>
          <w:szCs w:val="22"/>
        </w:rPr>
        <w:t>.</w:t>
      </w:r>
      <w:r w:rsidRPr="00FC53DE">
        <w:rPr>
          <w:bCs/>
          <w:sz w:val="22"/>
          <w:szCs w:val="22"/>
        </w:rPr>
        <w:t xml:space="preserve"> 2215 oraz z 2019 r. poz. 1074 i 1572).</w:t>
      </w:r>
    </w:p>
    <w:p w14:paraId="5577A9E7" w14:textId="5959FBFE" w:rsidR="00FC53DE" w:rsidRPr="00FC53DE" w:rsidRDefault="00FC53DE" w:rsidP="00FC53DE">
      <w:pPr>
        <w:spacing w:line="276" w:lineRule="auto"/>
        <w:ind w:left="283" w:hanging="283"/>
        <w:contextualSpacing/>
        <w:jc w:val="both"/>
        <w:rPr>
          <w:sz w:val="22"/>
          <w:szCs w:val="22"/>
        </w:rPr>
      </w:pPr>
      <w:r w:rsidRPr="00FC53DE">
        <w:rPr>
          <w:bCs/>
          <w:sz w:val="22"/>
          <w:szCs w:val="22"/>
        </w:rPr>
        <w:t xml:space="preserve">2. W przypadkach, o których mowa w </w:t>
      </w:r>
      <w:r w:rsidRPr="00853A72">
        <w:rPr>
          <w:b/>
          <w:bCs/>
          <w:sz w:val="22"/>
          <w:szCs w:val="22"/>
        </w:rPr>
        <w:t>ust. 1</w:t>
      </w:r>
      <w:r w:rsidRPr="00FC53DE">
        <w:rPr>
          <w:bCs/>
          <w:sz w:val="22"/>
          <w:szCs w:val="22"/>
        </w:rPr>
        <w:t xml:space="preserve"> Wykonawca może zwrócić się do Zamawiającego </w:t>
      </w:r>
      <w:r w:rsidRPr="00FC53DE">
        <w:rPr>
          <w:bCs/>
          <w:sz w:val="22"/>
          <w:szCs w:val="22"/>
        </w:rPr>
        <w:br/>
        <w:t>z pisemnym wnioskiem o przeprowadzenie negocjacji dotyczących zmiany wysokości wynagrodzenia należnego Wykonawcy.</w:t>
      </w:r>
    </w:p>
    <w:p w14:paraId="6ABDDF87" w14:textId="6C252ED7" w:rsidR="00FC53DE" w:rsidRPr="00FC53DE" w:rsidRDefault="00FC53DE" w:rsidP="00FC53DE">
      <w:pPr>
        <w:spacing w:line="276" w:lineRule="auto"/>
        <w:ind w:left="283" w:hanging="283"/>
        <w:contextualSpacing/>
        <w:jc w:val="both"/>
        <w:rPr>
          <w:sz w:val="22"/>
          <w:szCs w:val="22"/>
        </w:rPr>
      </w:pPr>
      <w:r w:rsidRPr="00FC53DE">
        <w:rPr>
          <w:bCs/>
          <w:sz w:val="22"/>
          <w:szCs w:val="22"/>
        </w:rPr>
        <w:lastRenderedPageBreak/>
        <w:t xml:space="preserve">3. Wykonawca może zwrócić się do Zamawiającego z wnioskiem, o którym mowa w </w:t>
      </w:r>
      <w:r w:rsidRPr="00853A72">
        <w:rPr>
          <w:b/>
          <w:bCs/>
          <w:sz w:val="22"/>
          <w:szCs w:val="22"/>
        </w:rPr>
        <w:t>ust. 2</w:t>
      </w:r>
      <w:r w:rsidRPr="00FC53DE">
        <w:rPr>
          <w:bCs/>
          <w:sz w:val="22"/>
          <w:szCs w:val="22"/>
        </w:rPr>
        <w:t xml:space="preserve"> po opublikowaniu (zgodnie z przepisami obowiązującego prawa) zmian przepisów prawa, będących podstawą wnioskowania o zmianę wynagrodzenia.</w:t>
      </w:r>
    </w:p>
    <w:p w14:paraId="11352B5E" w14:textId="128CCC48" w:rsidR="00FC53DE" w:rsidRPr="00FC53DE" w:rsidRDefault="00FC53DE" w:rsidP="00FC53DE">
      <w:pPr>
        <w:spacing w:line="276" w:lineRule="auto"/>
        <w:ind w:left="283" w:hanging="283"/>
        <w:contextualSpacing/>
        <w:jc w:val="both"/>
        <w:rPr>
          <w:sz w:val="22"/>
          <w:szCs w:val="22"/>
        </w:rPr>
      </w:pPr>
      <w:r w:rsidRPr="00FC53DE">
        <w:rPr>
          <w:bCs/>
          <w:sz w:val="22"/>
          <w:szCs w:val="22"/>
        </w:rPr>
        <w:t xml:space="preserve">4. </w:t>
      </w:r>
      <w:r w:rsidR="00853A72">
        <w:rPr>
          <w:bCs/>
          <w:sz w:val="22"/>
          <w:szCs w:val="22"/>
        </w:rPr>
        <w:t xml:space="preserve"> </w:t>
      </w:r>
      <w:r w:rsidRPr="00FC53DE">
        <w:rPr>
          <w:bCs/>
          <w:sz w:val="22"/>
          <w:szCs w:val="22"/>
        </w:rPr>
        <w:t xml:space="preserve">W przypadku złożenia przez Wykonawcę wniosku, o którym mowa w </w:t>
      </w:r>
      <w:r w:rsidRPr="00B2756B">
        <w:rPr>
          <w:b/>
          <w:bCs/>
          <w:sz w:val="22"/>
          <w:szCs w:val="22"/>
        </w:rPr>
        <w:t>ust. 2</w:t>
      </w:r>
      <w:r w:rsidRPr="00FC53DE">
        <w:rPr>
          <w:bCs/>
          <w:sz w:val="22"/>
          <w:szCs w:val="22"/>
        </w:rPr>
        <w:t xml:space="preserve"> przed publikacją, </w:t>
      </w:r>
      <w:r w:rsidR="00B2756B">
        <w:rPr>
          <w:bCs/>
          <w:sz w:val="22"/>
          <w:szCs w:val="22"/>
        </w:rPr>
        <w:t xml:space="preserve">                    </w:t>
      </w:r>
      <w:r w:rsidRPr="00FC53DE">
        <w:rPr>
          <w:bCs/>
          <w:sz w:val="22"/>
          <w:szCs w:val="22"/>
        </w:rPr>
        <w:t xml:space="preserve">o której mowa w </w:t>
      </w:r>
      <w:r w:rsidRPr="00B2756B">
        <w:rPr>
          <w:b/>
          <w:bCs/>
          <w:sz w:val="22"/>
          <w:szCs w:val="22"/>
        </w:rPr>
        <w:t>ust. 3</w:t>
      </w:r>
      <w:r w:rsidRPr="00FC53DE">
        <w:rPr>
          <w:bCs/>
          <w:sz w:val="22"/>
          <w:szCs w:val="22"/>
        </w:rPr>
        <w:t>, Zamawiający nie jest zobowiązany do zmiany wysokości wynagrodzenia należnego Wykonawcy.</w:t>
      </w:r>
    </w:p>
    <w:p w14:paraId="3FCD6926" w14:textId="77777777" w:rsidR="00FC53DE" w:rsidRPr="00FC53DE" w:rsidRDefault="00FC53DE" w:rsidP="00FC53DE">
      <w:pPr>
        <w:spacing w:line="276" w:lineRule="auto"/>
        <w:jc w:val="both"/>
        <w:rPr>
          <w:sz w:val="22"/>
          <w:szCs w:val="22"/>
        </w:rPr>
      </w:pPr>
      <w:r w:rsidRPr="00FC53DE">
        <w:rPr>
          <w:bCs/>
          <w:sz w:val="22"/>
          <w:szCs w:val="22"/>
        </w:rPr>
        <w:t xml:space="preserve">5.   Wniosek, o którym mowa w </w:t>
      </w:r>
      <w:r w:rsidRPr="00B2756B">
        <w:rPr>
          <w:b/>
          <w:bCs/>
          <w:sz w:val="22"/>
          <w:szCs w:val="22"/>
        </w:rPr>
        <w:t>ust. 2</w:t>
      </w:r>
      <w:r w:rsidRPr="00FC53DE">
        <w:rPr>
          <w:bCs/>
          <w:sz w:val="22"/>
          <w:szCs w:val="22"/>
        </w:rPr>
        <w:t xml:space="preserve"> musi zawierać:</w:t>
      </w:r>
    </w:p>
    <w:p w14:paraId="4647B2E4" w14:textId="358E9F4A" w:rsidR="00FC53DE" w:rsidRPr="00FC53DE" w:rsidRDefault="00B2756B" w:rsidP="00B2756B">
      <w:pPr>
        <w:numPr>
          <w:ilvl w:val="0"/>
          <w:numId w:val="26"/>
        </w:numPr>
        <w:spacing w:line="276" w:lineRule="auto"/>
        <w:jc w:val="both"/>
        <w:rPr>
          <w:sz w:val="22"/>
          <w:szCs w:val="22"/>
        </w:rPr>
      </w:pPr>
      <w:r>
        <w:rPr>
          <w:bCs/>
          <w:sz w:val="22"/>
          <w:szCs w:val="22"/>
        </w:rPr>
        <w:t>w</w:t>
      </w:r>
      <w:r w:rsidR="00FC53DE" w:rsidRPr="00FC53DE">
        <w:rPr>
          <w:bCs/>
          <w:sz w:val="22"/>
          <w:szCs w:val="22"/>
        </w:rPr>
        <w:t xml:space="preserve">skazanie zmiany przepisów prawa, będącej przyczyną wystąpienia przez Wykonawcę </w:t>
      </w:r>
      <w:r w:rsidR="00FC53DE" w:rsidRPr="00FC53DE">
        <w:rPr>
          <w:bCs/>
          <w:sz w:val="22"/>
          <w:szCs w:val="22"/>
        </w:rPr>
        <w:br/>
        <w:t>z wnioskiem,</w:t>
      </w:r>
    </w:p>
    <w:p w14:paraId="47A6B7BC" w14:textId="77858CA5" w:rsidR="00FC53DE" w:rsidRPr="00FC53DE" w:rsidRDefault="00B2756B" w:rsidP="00B2756B">
      <w:pPr>
        <w:numPr>
          <w:ilvl w:val="0"/>
          <w:numId w:val="26"/>
        </w:numPr>
        <w:spacing w:line="276" w:lineRule="auto"/>
        <w:jc w:val="both"/>
        <w:rPr>
          <w:sz w:val="22"/>
          <w:szCs w:val="22"/>
        </w:rPr>
      </w:pPr>
      <w:r>
        <w:rPr>
          <w:bCs/>
          <w:sz w:val="22"/>
          <w:szCs w:val="22"/>
        </w:rPr>
        <w:t>w</w:t>
      </w:r>
      <w:r w:rsidR="00FC53DE" w:rsidRPr="00FC53DE">
        <w:rPr>
          <w:bCs/>
          <w:sz w:val="22"/>
          <w:szCs w:val="22"/>
        </w:rPr>
        <w:t>skazanie wysokości proponowanej zmiany wynagrodzenia należnego Wykonawcy,</w:t>
      </w:r>
    </w:p>
    <w:p w14:paraId="61E37825" w14:textId="76E46C63" w:rsidR="00FC53DE" w:rsidRPr="00FC53DE" w:rsidRDefault="00B2756B" w:rsidP="00B2756B">
      <w:pPr>
        <w:numPr>
          <w:ilvl w:val="0"/>
          <w:numId w:val="26"/>
        </w:numPr>
        <w:spacing w:line="276" w:lineRule="auto"/>
        <w:jc w:val="both"/>
        <w:rPr>
          <w:sz w:val="22"/>
          <w:szCs w:val="22"/>
        </w:rPr>
      </w:pPr>
      <w:r>
        <w:rPr>
          <w:bCs/>
          <w:sz w:val="22"/>
          <w:szCs w:val="22"/>
        </w:rPr>
        <w:t>s</w:t>
      </w:r>
      <w:r w:rsidR="00FC53DE" w:rsidRPr="00FC53DE">
        <w:rPr>
          <w:bCs/>
          <w:sz w:val="22"/>
          <w:szCs w:val="22"/>
        </w:rPr>
        <w:t>zczegółowe opisanie i przedstawienie wpływu zmian przepisów prawa na koszty wykonania zamówienia.</w:t>
      </w:r>
    </w:p>
    <w:p w14:paraId="6E84FCE7" w14:textId="77777777" w:rsidR="00FC53DE" w:rsidRPr="00FC53DE" w:rsidRDefault="00FC53DE" w:rsidP="00FC53DE">
      <w:pPr>
        <w:numPr>
          <w:ilvl w:val="0"/>
          <w:numId w:val="16"/>
        </w:numPr>
        <w:tabs>
          <w:tab w:val="left" w:pos="338"/>
        </w:tabs>
        <w:spacing w:line="276" w:lineRule="auto"/>
        <w:ind w:left="340" w:hanging="340"/>
        <w:contextualSpacing/>
        <w:jc w:val="both"/>
        <w:rPr>
          <w:sz w:val="22"/>
          <w:szCs w:val="22"/>
        </w:rPr>
      </w:pPr>
      <w:r w:rsidRPr="00FC53DE">
        <w:rPr>
          <w:bCs/>
          <w:sz w:val="22"/>
          <w:szCs w:val="22"/>
        </w:rPr>
        <w:t xml:space="preserve">Z wyjątkiem sytuacji, o której mowa w </w:t>
      </w:r>
      <w:r w:rsidRPr="00B2756B">
        <w:rPr>
          <w:b/>
          <w:bCs/>
          <w:sz w:val="22"/>
          <w:szCs w:val="22"/>
        </w:rPr>
        <w:t>ust. 1 ppkt a)</w:t>
      </w:r>
      <w:r w:rsidRPr="00FC53DE">
        <w:rPr>
          <w:bCs/>
          <w:sz w:val="22"/>
          <w:szCs w:val="22"/>
        </w:rPr>
        <w:t xml:space="preserve"> do wniosku, o którym mowa w </w:t>
      </w:r>
      <w:r w:rsidRPr="00B2756B">
        <w:rPr>
          <w:b/>
          <w:bCs/>
          <w:sz w:val="22"/>
          <w:szCs w:val="22"/>
        </w:rPr>
        <w:t>ust. 2</w:t>
      </w:r>
      <w:r w:rsidRPr="00FC53DE">
        <w:rPr>
          <w:bCs/>
          <w:sz w:val="22"/>
          <w:szCs w:val="22"/>
        </w:rPr>
        <w:t>, Wykonawca zobowiązany jest załączyć dowody wskazujące wpływ zmian przepisów prawa na wysokość kosztów wykonania umowy oraz wysokość wzrostu kosztów wykonania umowy, w tym w szczególności:</w:t>
      </w:r>
    </w:p>
    <w:p w14:paraId="7EE72579" w14:textId="77777777" w:rsidR="00FC53DE" w:rsidRPr="00FC53DE" w:rsidRDefault="00FC53DE" w:rsidP="00B2756B">
      <w:pPr>
        <w:numPr>
          <w:ilvl w:val="0"/>
          <w:numId w:val="27"/>
        </w:numPr>
        <w:spacing w:line="276" w:lineRule="auto"/>
        <w:jc w:val="both"/>
        <w:rPr>
          <w:sz w:val="22"/>
          <w:szCs w:val="22"/>
        </w:rPr>
      </w:pPr>
      <w:r w:rsidRPr="00FC53DE">
        <w:rPr>
          <w:bCs/>
          <w:sz w:val="22"/>
          <w:szCs w:val="22"/>
        </w:rPr>
        <w:t xml:space="preserve">Pisemne zestawienie wynagrodzeń (obrazujące stan przed i po dokonanej zmianie) pracowników Wykonawcy, wraz z określeniem zakresu (części etatu), w jakim wykonują oni prace bezpośrednio związane z realizacją przedmiotu umowy oraz części wynagrodzenia odpowiadającej temu zakresowi – w przypadku zmiany, o której mowa w </w:t>
      </w:r>
      <w:r w:rsidRPr="00B2756B">
        <w:rPr>
          <w:b/>
          <w:bCs/>
          <w:sz w:val="22"/>
          <w:szCs w:val="22"/>
        </w:rPr>
        <w:t>ust. 1 ppkt b)</w:t>
      </w:r>
      <w:r w:rsidRPr="00B2756B">
        <w:rPr>
          <w:bCs/>
          <w:sz w:val="22"/>
          <w:szCs w:val="22"/>
        </w:rPr>
        <w:t>;</w:t>
      </w:r>
    </w:p>
    <w:p w14:paraId="04958108" w14:textId="77777777" w:rsidR="00FC53DE" w:rsidRPr="00B2756B" w:rsidRDefault="00FC53DE" w:rsidP="00B2756B">
      <w:pPr>
        <w:pStyle w:val="Akapitzlist"/>
        <w:spacing w:line="276" w:lineRule="auto"/>
        <w:jc w:val="both"/>
        <w:rPr>
          <w:sz w:val="22"/>
          <w:szCs w:val="22"/>
        </w:rPr>
      </w:pPr>
      <w:r w:rsidRPr="00B2756B">
        <w:rPr>
          <w:bCs/>
          <w:sz w:val="22"/>
          <w:szCs w:val="22"/>
        </w:rPr>
        <w:t>i/lub</w:t>
      </w:r>
    </w:p>
    <w:p w14:paraId="7683BCEF" w14:textId="77777777" w:rsidR="00FC53DE" w:rsidRPr="00FC53DE" w:rsidRDefault="00FC53DE" w:rsidP="00B2756B">
      <w:pPr>
        <w:numPr>
          <w:ilvl w:val="0"/>
          <w:numId w:val="27"/>
        </w:numPr>
        <w:spacing w:line="276" w:lineRule="auto"/>
        <w:jc w:val="both"/>
        <w:rPr>
          <w:sz w:val="22"/>
          <w:szCs w:val="22"/>
        </w:rPr>
      </w:pPr>
      <w:r w:rsidRPr="00FC53DE">
        <w:rPr>
          <w:bCs/>
          <w:sz w:val="22"/>
          <w:szCs w:val="22"/>
        </w:rPr>
        <w:t xml:space="preserve">Pisemne zestawienie wynagrodzeń (obrazujące stan przed i po dokonanej zmianie) pracowników Wykonawcy,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w:t>
      </w:r>
      <w:r w:rsidRPr="00B2756B">
        <w:rPr>
          <w:b/>
          <w:bCs/>
          <w:sz w:val="22"/>
          <w:szCs w:val="22"/>
        </w:rPr>
        <w:t>ust. 1 ppkt c)</w:t>
      </w:r>
    </w:p>
    <w:p w14:paraId="36F42365" w14:textId="77777777" w:rsidR="00FC53DE" w:rsidRPr="00B2756B" w:rsidRDefault="00FC53DE" w:rsidP="00B2756B">
      <w:pPr>
        <w:pStyle w:val="Akapitzlist"/>
        <w:spacing w:line="276" w:lineRule="auto"/>
        <w:jc w:val="both"/>
        <w:rPr>
          <w:sz w:val="22"/>
          <w:szCs w:val="22"/>
        </w:rPr>
      </w:pPr>
      <w:r w:rsidRPr="00B2756B">
        <w:rPr>
          <w:bCs/>
          <w:sz w:val="22"/>
          <w:szCs w:val="22"/>
        </w:rPr>
        <w:t>i/lub</w:t>
      </w:r>
    </w:p>
    <w:p w14:paraId="4EFEBC39" w14:textId="557E785B" w:rsidR="00FC53DE" w:rsidRPr="00FC53DE" w:rsidRDefault="00FC53DE" w:rsidP="00B2756B">
      <w:pPr>
        <w:numPr>
          <w:ilvl w:val="0"/>
          <w:numId w:val="27"/>
        </w:numPr>
        <w:spacing w:line="276" w:lineRule="auto"/>
        <w:jc w:val="both"/>
        <w:rPr>
          <w:sz w:val="22"/>
          <w:szCs w:val="22"/>
        </w:rPr>
      </w:pPr>
      <w:r w:rsidRPr="00FC53DE">
        <w:rPr>
          <w:bCs/>
          <w:sz w:val="22"/>
          <w:szCs w:val="22"/>
        </w:rPr>
        <w:t xml:space="preserve">Pisemne zestawienie wynagrodzeń w szczególności w formie raportu, listy lub innego dokumentu przekazywanego instytucji finansowej, na podstawie którego Wykonawca jako podmiot zobowiązany przekazuje wpłaty podstawowe i/lub wpłaty dodatkowe instytucji finansowej, (obrazujące stan przed i po dokonanej zmianie), wraz z kwotami wpłat podstawowych i/lub wpłat dodatkowych w części finansowanej przez Wykonawcę w związku z realizacją obowiązków Wykonawcy wynikających z przepisów prawa regulujących funkcjonowanie pracowniczych planów kapitałowych, z określeniem zakresu (części etatu), w jakim wykonują oni prace bezpośrednio związane z realizacją przedmiotu umowy oraz części wynagrodzenia odpowiadającej temu zakresowi – w przypadku zmiany, o której mowa w </w:t>
      </w:r>
      <w:r w:rsidRPr="00B2756B">
        <w:rPr>
          <w:b/>
          <w:bCs/>
          <w:sz w:val="22"/>
          <w:szCs w:val="22"/>
        </w:rPr>
        <w:t>ust</w:t>
      </w:r>
      <w:r w:rsidRPr="00FC53DE">
        <w:rPr>
          <w:bCs/>
          <w:sz w:val="22"/>
          <w:szCs w:val="22"/>
        </w:rPr>
        <w:t xml:space="preserve">. </w:t>
      </w:r>
      <w:r w:rsidRPr="00B2756B">
        <w:rPr>
          <w:b/>
          <w:bCs/>
          <w:sz w:val="22"/>
          <w:szCs w:val="22"/>
        </w:rPr>
        <w:t>1 ppkt d)</w:t>
      </w:r>
      <w:r w:rsidR="00B2756B" w:rsidRPr="00B2756B">
        <w:rPr>
          <w:b/>
          <w:bCs/>
          <w:sz w:val="22"/>
          <w:szCs w:val="22"/>
        </w:rPr>
        <w:t>.</w:t>
      </w:r>
    </w:p>
    <w:p w14:paraId="1D87AB14" w14:textId="77777777" w:rsidR="00FC53DE" w:rsidRPr="00FC53DE" w:rsidRDefault="00FC53DE" w:rsidP="00FC53DE">
      <w:pPr>
        <w:numPr>
          <w:ilvl w:val="0"/>
          <w:numId w:val="18"/>
        </w:numPr>
        <w:tabs>
          <w:tab w:val="left" w:pos="338"/>
        </w:tabs>
        <w:spacing w:line="276" w:lineRule="auto"/>
        <w:ind w:left="340" w:hanging="340"/>
        <w:contextualSpacing/>
        <w:jc w:val="both"/>
        <w:rPr>
          <w:sz w:val="22"/>
          <w:szCs w:val="22"/>
        </w:rPr>
      </w:pPr>
      <w:r w:rsidRPr="00FC53DE">
        <w:rPr>
          <w:bCs/>
          <w:sz w:val="22"/>
          <w:szCs w:val="22"/>
        </w:rPr>
        <w:t xml:space="preserve">Złożenie przez Wykonawcę wniosku, o którym mowa w </w:t>
      </w:r>
      <w:r w:rsidRPr="00B2756B">
        <w:rPr>
          <w:b/>
          <w:bCs/>
          <w:sz w:val="22"/>
          <w:szCs w:val="22"/>
        </w:rPr>
        <w:t>ust. 2</w:t>
      </w:r>
      <w:r w:rsidRPr="00FC53DE">
        <w:rPr>
          <w:bCs/>
          <w:sz w:val="22"/>
          <w:szCs w:val="22"/>
        </w:rPr>
        <w:t xml:space="preserve"> niespełniającego wymagań, o których mowa w </w:t>
      </w:r>
      <w:r w:rsidRPr="00B2756B">
        <w:rPr>
          <w:b/>
          <w:bCs/>
          <w:sz w:val="22"/>
          <w:szCs w:val="22"/>
        </w:rPr>
        <w:t>ust. 5 i 6</w:t>
      </w:r>
      <w:r w:rsidRPr="00FC53DE">
        <w:rPr>
          <w:bCs/>
          <w:sz w:val="22"/>
          <w:szCs w:val="22"/>
        </w:rPr>
        <w:t xml:space="preserve"> nie będzie uznane za skuteczne, jeżeli Wykonawca nie uzupełni, na pisemne żądanie Zamawiającego, w terminie określonym przez Zamawiającego nie krótszym niż 5 dni, wniosku lub dokumentów uzasadniających wniosek.</w:t>
      </w:r>
    </w:p>
    <w:p w14:paraId="78BAE5F8" w14:textId="77777777" w:rsidR="00FC53DE" w:rsidRPr="00FC53DE" w:rsidRDefault="00FC53DE" w:rsidP="00FC53DE">
      <w:pPr>
        <w:numPr>
          <w:ilvl w:val="0"/>
          <w:numId w:val="18"/>
        </w:numPr>
        <w:tabs>
          <w:tab w:val="left" w:pos="338"/>
        </w:tabs>
        <w:spacing w:line="276" w:lineRule="auto"/>
        <w:ind w:left="340" w:hanging="340"/>
        <w:contextualSpacing/>
        <w:jc w:val="both"/>
        <w:rPr>
          <w:sz w:val="22"/>
          <w:szCs w:val="22"/>
        </w:rPr>
      </w:pPr>
      <w:r w:rsidRPr="00FC53DE">
        <w:rPr>
          <w:bCs/>
          <w:sz w:val="22"/>
          <w:szCs w:val="22"/>
        </w:rPr>
        <w:t xml:space="preserve">Wykonawca, składając wniosek, o którym mowa w </w:t>
      </w:r>
      <w:r w:rsidRPr="00B2756B">
        <w:rPr>
          <w:b/>
          <w:bCs/>
          <w:sz w:val="22"/>
          <w:szCs w:val="22"/>
        </w:rPr>
        <w:t>ust. 2</w:t>
      </w:r>
      <w:r w:rsidRPr="00FC53DE">
        <w:rPr>
          <w:bCs/>
          <w:sz w:val="22"/>
          <w:szCs w:val="22"/>
        </w:rPr>
        <w:t xml:space="preserve"> zobowiązany będzie udowodnić Zamawiającemu, że zmiany przepisów prawa rzeczywiście spowodują wzrost kosztów wykonania umowy oraz udowodnić wysokość wzrostu kosztów wykonania umowy.</w:t>
      </w:r>
    </w:p>
    <w:p w14:paraId="351554C7" w14:textId="1F6F3119" w:rsidR="00FC53DE" w:rsidRPr="00FC53DE" w:rsidRDefault="00FC53DE" w:rsidP="00FC53DE">
      <w:pPr>
        <w:numPr>
          <w:ilvl w:val="0"/>
          <w:numId w:val="18"/>
        </w:numPr>
        <w:tabs>
          <w:tab w:val="left" w:pos="338"/>
        </w:tabs>
        <w:spacing w:line="276" w:lineRule="auto"/>
        <w:ind w:left="340" w:hanging="340"/>
        <w:contextualSpacing/>
        <w:jc w:val="both"/>
        <w:rPr>
          <w:sz w:val="22"/>
          <w:szCs w:val="22"/>
        </w:rPr>
      </w:pPr>
      <w:r w:rsidRPr="00FC53DE">
        <w:rPr>
          <w:bCs/>
          <w:sz w:val="22"/>
          <w:szCs w:val="22"/>
        </w:rPr>
        <w:t xml:space="preserve">Zmiana wysokości wynagrodzenia należnego Wykonawcy, na skutek wniosku, o którym mowa </w:t>
      </w:r>
      <w:r w:rsidR="00B2756B">
        <w:rPr>
          <w:bCs/>
          <w:sz w:val="22"/>
          <w:szCs w:val="22"/>
        </w:rPr>
        <w:t xml:space="preserve">        </w:t>
      </w:r>
      <w:r w:rsidRPr="00FC53DE">
        <w:rPr>
          <w:bCs/>
          <w:sz w:val="22"/>
          <w:szCs w:val="22"/>
        </w:rPr>
        <w:t xml:space="preserve">w </w:t>
      </w:r>
      <w:r w:rsidRPr="00B2756B">
        <w:rPr>
          <w:b/>
          <w:bCs/>
          <w:sz w:val="22"/>
          <w:szCs w:val="22"/>
        </w:rPr>
        <w:t>ust. 2</w:t>
      </w:r>
      <w:r w:rsidRPr="00FC53DE">
        <w:rPr>
          <w:bCs/>
          <w:sz w:val="22"/>
          <w:szCs w:val="22"/>
        </w:rPr>
        <w:t xml:space="preserve">, dotyczyć może wyłącznie wynagrodzenia należnego za niewykonaną, do dnia wejścia </w:t>
      </w:r>
      <w:r w:rsidR="00B2756B">
        <w:rPr>
          <w:bCs/>
          <w:sz w:val="22"/>
          <w:szCs w:val="22"/>
        </w:rPr>
        <w:t xml:space="preserve">             </w:t>
      </w:r>
      <w:r w:rsidRPr="00FC53DE">
        <w:rPr>
          <w:bCs/>
          <w:sz w:val="22"/>
          <w:szCs w:val="22"/>
        </w:rPr>
        <w:t xml:space="preserve">w życie zmian przepisów, o których mowa w </w:t>
      </w:r>
      <w:r w:rsidRPr="00B2756B">
        <w:rPr>
          <w:b/>
          <w:bCs/>
          <w:sz w:val="22"/>
          <w:szCs w:val="22"/>
        </w:rPr>
        <w:t>ust. 1</w:t>
      </w:r>
      <w:r w:rsidRPr="00FC53DE">
        <w:rPr>
          <w:bCs/>
          <w:sz w:val="22"/>
          <w:szCs w:val="22"/>
        </w:rPr>
        <w:t>, część umowy.</w:t>
      </w:r>
    </w:p>
    <w:p w14:paraId="0E622F89" w14:textId="07BB499A" w:rsidR="00FC53DE" w:rsidRPr="00FC53DE" w:rsidRDefault="00FC53DE" w:rsidP="00FC53DE">
      <w:pPr>
        <w:numPr>
          <w:ilvl w:val="0"/>
          <w:numId w:val="18"/>
        </w:numPr>
        <w:tabs>
          <w:tab w:val="left" w:pos="338"/>
        </w:tabs>
        <w:spacing w:line="276" w:lineRule="auto"/>
        <w:ind w:left="340" w:hanging="340"/>
        <w:contextualSpacing/>
        <w:jc w:val="both"/>
        <w:rPr>
          <w:sz w:val="22"/>
          <w:szCs w:val="22"/>
        </w:rPr>
      </w:pPr>
      <w:r w:rsidRPr="00FC53DE">
        <w:rPr>
          <w:bCs/>
          <w:sz w:val="22"/>
          <w:szCs w:val="22"/>
        </w:rPr>
        <w:lastRenderedPageBreak/>
        <w:t xml:space="preserve">Zmiana wysokości wynagrodzenia obowiązywać może nie wcześniej niż od dnia wejścia w życie zmian, o których mowa w </w:t>
      </w:r>
      <w:r w:rsidRPr="00B2756B">
        <w:rPr>
          <w:b/>
          <w:bCs/>
          <w:sz w:val="22"/>
          <w:szCs w:val="22"/>
        </w:rPr>
        <w:t>ust. 1</w:t>
      </w:r>
      <w:r w:rsidRPr="00FC53DE">
        <w:rPr>
          <w:bCs/>
          <w:sz w:val="22"/>
          <w:szCs w:val="22"/>
        </w:rPr>
        <w:t>, pod warunkiem wypełnienia przez Wykonawcę powyższych obowiązków.</w:t>
      </w:r>
    </w:p>
    <w:p w14:paraId="67C65B0E" w14:textId="77777777" w:rsidR="00FC53DE" w:rsidRPr="00FC53DE" w:rsidRDefault="00FC53DE" w:rsidP="00FC53DE">
      <w:pPr>
        <w:numPr>
          <w:ilvl w:val="0"/>
          <w:numId w:val="18"/>
        </w:numPr>
        <w:tabs>
          <w:tab w:val="left" w:pos="338"/>
        </w:tabs>
        <w:spacing w:line="276" w:lineRule="auto"/>
        <w:ind w:left="340" w:hanging="340"/>
        <w:contextualSpacing/>
        <w:jc w:val="both"/>
        <w:rPr>
          <w:sz w:val="22"/>
          <w:szCs w:val="22"/>
        </w:rPr>
      </w:pPr>
      <w:r w:rsidRPr="00FC53DE">
        <w:rPr>
          <w:bCs/>
          <w:sz w:val="22"/>
          <w:szCs w:val="22"/>
        </w:rPr>
        <w:t xml:space="preserve">W przypadku zmiany, o której mowa w </w:t>
      </w:r>
      <w:r w:rsidRPr="00B2756B">
        <w:rPr>
          <w:b/>
          <w:bCs/>
          <w:sz w:val="22"/>
          <w:szCs w:val="22"/>
        </w:rPr>
        <w:t>ust. 1 ppkt a</w:t>
      </w:r>
      <w:r w:rsidRPr="00FC53DE">
        <w:rPr>
          <w:bCs/>
          <w:sz w:val="22"/>
          <w:szCs w:val="22"/>
        </w:rPr>
        <w:t>), wartość netto wynagrodzenia Wykonawcy nie zmieni się, a określona w aneksie wartość brutto wynagrodzenia zostanie wyliczona na podstawie nowych przepisów.</w:t>
      </w:r>
    </w:p>
    <w:p w14:paraId="3FA02272" w14:textId="34FA08E1" w:rsidR="00FC53DE" w:rsidRPr="00B2756B" w:rsidRDefault="00FC53DE" w:rsidP="00BE4D12">
      <w:pPr>
        <w:numPr>
          <w:ilvl w:val="0"/>
          <w:numId w:val="18"/>
        </w:numPr>
        <w:tabs>
          <w:tab w:val="left" w:pos="338"/>
        </w:tabs>
        <w:spacing w:line="276" w:lineRule="auto"/>
        <w:ind w:left="340" w:hanging="340"/>
        <w:contextualSpacing/>
        <w:jc w:val="both"/>
        <w:rPr>
          <w:sz w:val="22"/>
          <w:szCs w:val="22"/>
        </w:rPr>
      </w:pPr>
      <w:r w:rsidRPr="00B2756B">
        <w:rPr>
          <w:bCs/>
          <w:sz w:val="22"/>
          <w:szCs w:val="22"/>
        </w:rPr>
        <w:t>W przypadku zmiany, o której mowa w ust. 1 ppkt b), wynagrodzenie Wykonawcy może ulec zmianie nie więcej niż o wartość całkowitego kosztu Wykonawcy wynikającą ze zwiększenia wynagrodzeń osób bezpośrednio wykonujących zamówienie do wysokości zmienionego minimalnego</w:t>
      </w:r>
      <w:r w:rsidR="00B2756B" w:rsidRPr="00B2756B">
        <w:rPr>
          <w:bCs/>
          <w:sz w:val="22"/>
          <w:szCs w:val="22"/>
        </w:rPr>
        <w:t xml:space="preserve"> </w:t>
      </w:r>
      <w:r w:rsidRPr="00B2756B">
        <w:rPr>
          <w:bCs/>
          <w:sz w:val="22"/>
          <w:szCs w:val="22"/>
        </w:rPr>
        <w:t>wynagrodzenia,</w:t>
      </w:r>
      <w:r w:rsidR="00B2756B" w:rsidRPr="00B2756B">
        <w:rPr>
          <w:bCs/>
          <w:sz w:val="22"/>
          <w:szCs w:val="22"/>
        </w:rPr>
        <w:t xml:space="preserve"> </w:t>
      </w:r>
      <w:r w:rsidRPr="00B2756B">
        <w:rPr>
          <w:bCs/>
          <w:sz w:val="22"/>
          <w:szCs w:val="22"/>
        </w:rPr>
        <w:t>z uwzględnieniem wszystkich obciążeń publicznoprawnych od kwoty wzrostu minimalnego wynagrodzenia.</w:t>
      </w:r>
    </w:p>
    <w:p w14:paraId="7D563AA3" w14:textId="77777777" w:rsidR="00FC53DE" w:rsidRPr="00FC53DE" w:rsidRDefault="00FC53DE" w:rsidP="00FC53DE">
      <w:pPr>
        <w:numPr>
          <w:ilvl w:val="0"/>
          <w:numId w:val="18"/>
        </w:numPr>
        <w:tabs>
          <w:tab w:val="left" w:pos="338"/>
        </w:tabs>
        <w:spacing w:line="276" w:lineRule="auto"/>
        <w:ind w:left="340" w:hanging="340"/>
        <w:contextualSpacing/>
        <w:jc w:val="both"/>
        <w:rPr>
          <w:sz w:val="22"/>
          <w:szCs w:val="22"/>
        </w:rPr>
      </w:pPr>
      <w:r w:rsidRPr="00FC53DE">
        <w:rPr>
          <w:bCs/>
          <w:sz w:val="22"/>
          <w:szCs w:val="22"/>
        </w:rPr>
        <w:t xml:space="preserve">W przypadku zmiany, o której mowa w </w:t>
      </w:r>
      <w:r w:rsidRPr="00B2756B">
        <w:rPr>
          <w:b/>
          <w:bCs/>
          <w:sz w:val="22"/>
          <w:szCs w:val="22"/>
        </w:rPr>
        <w:t>ust. 1 ppkt c</w:t>
      </w:r>
      <w:r w:rsidRPr="00FC53DE">
        <w:rPr>
          <w:bCs/>
          <w:sz w:val="22"/>
          <w:szCs w:val="22"/>
        </w:rPr>
        <w:t xml:space="preserve">) lub/i </w:t>
      </w:r>
      <w:r w:rsidRPr="00B2756B">
        <w:rPr>
          <w:b/>
          <w:bCs/>
          <w:sz w:val="22"/>
          <w:szCs w:val="22"/>
        </w:rPr>
        <w:t>d</w:t>
      </w:r>
      <w:r w:rsidRPr="00FC53DE">
        <w:rPr>
          <w:bCs/>
          <w:sz w:val="22"/>
          <w:szCs w:val="22"/>
        </w:rPr>
        <w:t>), wynagrodzenie Wykonawcy może ulec zmianie o wartość wzrostu całkowitego kosztu Wykonawcy, jaką będzie on zobowiązany ponieść w celu uwzględnienia tej zmiany, przy zachowaniu dotychczasowej kwoty netto wynagrodzenia osób bezpośrednio wykonujących zamówienie na rzecz Zamawiającego.</w:t>
      </w:r>
    </w:p>
    <w:p w14:paraId="5F85654E" w14:textId="77777777" w:rsidR="00FC53DE" w:rsidRPr="00FC53DE" w:rsidRDefault="00FC53DE" w:rsidP="00FC53DE">
      <w:pPr>
        <w:spacing w:line="276" w:lineRule="auto"/>
        <w:jc w:val="both"/>
        <w:rPr>
          <w:b/>
          <w:bCs/>
          <w:sz w:val="22"/>
          <w:szCs w:val="22"/>
        </w:rPr>
      </w:pPr>
    </w:p>
    <w:p w14:paraId="1B8C3A47" w14:textId="101D0AE7" w:rsidR="00FC53DE" w:rsidRPr="00FC53DE" w:rsidRDefault="00FC53DE" w:rsidP="00FC53DE">
      <w:pPr>
        <w:spacing w:line="276" w:lineRule="auto"/>
        <w:jc w:val="center"/>
        <w:rPr>
          <w:sz w:val="22"/>
          <w:szCs w:val="22"/>
        </w:rPr>
      </w:pPr>
      <w:r w:rsidRPr="00FC53DE">
        <w:rPr>
          <w:b/>
          <w:bCs/>
          <w:sz w:val="22"/>
          <w:szCs w:val="22"/>
        </w:rPr>
        <w:t>§</w:t>
      </w:r>
      <w:r w:rsidR="00B2756B">
        <w:rPr>
          <w:b/>
          <w:bCs/>
          <w:sz w:val="22"/>
          <w:szCs w:val="22"/>
        </w:rPr>
        <w:t xml:space="preserve"> </w:t>
      </w:r>
      <w:r w:rsidRPr="00FC53DE">
        <w:rPr>
          <w:b/>
          <w:bCs/>
          <w:sz w:val="22"/>
          <w:szCs w:val="22"/>
        </w:rPr>
        <w:t>1</w:t>
      </w:r>
      <w:r w:rsidR="005C0A4C">
        <w:rPr>
          <w:b/>
          <w:bCs/>
          <w:sz w:val="22"/>
          <w:szCs w:val="22"/>
        </w:rPr>
        <w:t>2</w:t>
      </w:r>
    </w:p>
    <w:p w14:paraId="6DA48092" w14:textId="77777777" w:rsidR="00FC53DE" w:rsidRPr="00FC53DE" w:rsidRDefault="00FC53DE" w:rsidP="00FC53DE">
      <w:pPr>
        <w:spacing w:line="276" w:lineRule="auto"/>
        <w:jc w:val="both"/>
        <w:rPr>
          <w:b/>
          <w:bCs/>
          <w:sz w:val="22"/>
          <w:szCs w:val="22"/>
        </w:rPr>
      </w:pPr>
    </w:p>
    <w:p w14:paraId="5AE54584" w14:textId="77777777" w:rsidR="00FC53DE" w:rsidRPr="00FC53DE" w:rsidRDefault="00FC53DE" w:rsidP="00FC53DE">
      <w:pPr>
        <w:numPr>
          <w:ilvl w:val="0"/>
          <w:numId w:val="19"/>
        </w:numPr>
        <w:tabs>
          <w:tab w:val="left" w:pos="338"/>
        </w:tabs>
        <w:spacing w:line="276" w:lineRule="auto"/>
        <w:ind w:left="340" w:hanging="340"/>
        <w:contextualSpacing/>
        <w:jc w:val="both"/>
        <w:rPr>
          <w:sz w:val="22"/>
          <w:szCs w:val="22"/>
        </w:rPr>
      </w:pPr>
      <w:r w:rsidRPr="00FC53DE">
        <w:rPr>
          <w:sz w:val="22"/>
          <w:szCs w:val="22"/>
        </w:rPr>
        <w:t>Dopuszcza się zmianę wysokości wynagrodzenia należnego Wykonawcy, tj. cen jednostkowych brutto określonych w formularzu ofertowym Wykonawcy, w przypadku zmiany ceny materiałów lub kosztów związanych z realizacją zamówienia.</w:t>
      </w:r>
    </w:p>
    <w:p w14:paraId="28A8C91F" w14:textId="77777777" w:rsidR="00FC53DE" w:rsidRPr="00FC53DE" w:rsidRDefault="00FC53DE" w:rsidP="00FC53DE">
      <w:pPr>
        <w:numPr>
          <w:ilvl w:val="0"/>
          <w:numId w:val="19"/>
        </w:numPr>
        <w:tabs>
          <w:tab w:val="left" w:pos="338"/>
        </w:tabs>
        <w:spacing w:line="276" w:lineRule="auto"/>
        <w:ind w:left="340" w:hanging="340"/>
        <w:contextualSpacing/>
        <w:jc w:val="both"/>
        <w:rPr>
          <w:sz w:val="22"/>
          <w:szCs w:val="22"/>
        </w:rPr>
      </w:pPr>
      <w:r w:rsidRPr="00FC53DE">
        <w:rPr>
          <w:sz w:val="22"/>
          <w:szCs w:val="22"/>
        </w:rPr>
        <w:t>Warunkiem dokonania zmian, o których mowa w ust.1 niniejszego paragrafu jest złożenie wniosku przez stronę inicjującą zmianę, zawierającego:</w:t>
      </w:r>
    </w:p>
    <w:p w14:paraId="6E3880E0" w14:textId="59A5EF0A" w:rsidR="00FC53DE" w:rsidRPr="00FC53DE" w:rsidRDefault="00FC53DE" w:rsidP="00B2756B">
      <w:pPr>
        <w:pStyle w:val="Akapitzlist1"/>
        <w:numPr>
          <w:ilvl w:val="0"/>
          <w:numId w:val="30"/>
        </w:numPr>
        <w:spacing w:line="276" w:lineRule="auto"/>
        <w:jc w:val="both"/>
        <w:rPr>
          <w:sz w:val="22"/>
          <w:szCs w:val="22"/>
        </w:rPr>
      </w:pPr>
      <w:r w:rsidRPr="00FC53DE">
        <w:rPr>
          <w:sz w:val="22"/>
          <w:szCs w:val="22"/>
        </w:rPr>
        <w:t>szczegółowy opis propozycji zmiany;</w:t>
      </w:r>
    </w:p>
    <w:p w14:paraId="08B510AF" w14:textId="4A1283EB" w:rsidR="00FC53DE" w:rsidRPr="00FC53DE" w:rsidRDefault="00FC53DE" w:rsidP="00B2756B">
      <w:pPr>
        <w:pStyle w:val="Akapitzlist1"/>
        <w:numPr>
          <w:ilvl w:val="0"/>
          <w:numId w:val="30"/>
        </w:numPr>
        <w:spacing w:line="276" w:lineRule="auto"/>
        <w:jc w:val="both"/>
        <w:rPr>
          <w:sz w:val="22"/>
          <w:szCs w:val="22"/>
        </w:rPr>
      </w:pPr>
      <w:r w:rsidRPr="00FC53DE">
        <w:rPr>
          <w:sz w:val="22"/>
          <w:szCs w:val="22"/>
        </w:rPr>
        <w:t>uzasadnienie konieczności wprowadzenia zmiany;</w:t>
      </w:r>
    </w:p>
    <w:p w14:paraId="254DAE11" w14:textId="587ECCDC" w:rsidR="00FC53DE" w:rsidRPr="00FC53DE" w:rsidRDefault="00FC53DE" w:rsidP="00B2756B">
      <w:pPr>
        <w:pStyle w:val="Akapitzlist1"/>
        <w:numPr>
          <w:ilvl w:val="0"/>
          <w:numId w:val="30"/>
        </w:numPr>
        <w:spacing w:line="276" w:lineRule="auto"/>
        <w:jc w:val="both"/>
        <w:rPr>
          <w:sz w:val="22"/>
          <w:szCs w:val="22"/>
        </w:rPr>
      </w:pPr>
      <w:r w:rsidRPr="00FC53DE">
        <w:rPr>
          <w:sz w:val="22"/>
          <w:szCs w:val="22"/>
        </w:rPr>
        <w:t>obliczenie kosztów zmiany zgodnie z zasadami zawartymi w umowie, jeżeli zmiana będzie miała wpływ na wynagrodzenie Wykonawcy;</w:t>
      </w:r>
    </w:p>
    <w:p w14:paraId="301B8743" w14:textId="516471F0" w:rsidR="00FC53DE" w:rsidRPr="00FC53DE" w:rsidRDefault="00FC53DE" w:rsidP="00B2756B">
      <w:pPr>
        <w:pStyle w:val="Akapitzlist1"/>
        <w:numPr>
          <w:ilvl w:val="0"/>
          <w:numId w:val="30"/>
        </w:numPr>
        <w:spacing w:line="276" w:lineRule="auto"/>
        <w:jc w:val="both"/>
        <w:rPr>
          <w:sz w:val="22"/>
          <w:szCs w:val="22"/>
        </w:rPr>
      </w:pPr>
      <w:r w:rsidRPr="00FC53DE">
        <w:rPr>
          <w:sz w:val="22"/>
          <w:szCs w:val="22"/>
        </w:rPr>
        <w:t>wykazanie, złożenie dowodów obrazujących wpływ zmiany lub zmian na koszty wykonania przedmiotu umowy przez Stronę, gdy taki wpływ istnieje.</w:t>
      </w:r>
    </w:p>
    <w:p w14:paraId="2B20DAF3" w14:textId="77777777" w:rsidR="00FC53DE" w:rsidRPr="00FC53DE" w:rsidRDefault="00FC53DE" w:rsidP="00FC53DE">
      <w:pPr>
        <w:pStyle w:val="Akapitzlist1"/>
        <w:numPr>
          <w:ilvl w:val="0"/>
          <w:numId w:val="19"/>
        </w:numPr>
        <w:tabs>
          <w:tab w:val="left" w:pos="338"/>
        </w:tabs>
        <w:spacing w:line="276" w:lineRule="auto"/>
        <w:ind w:left="340" w:hanging="340"/>
        <w:jc w:val="both"/>
        <w:rPr>
          <w:sz w:val="22"/>
          <w:szCs w:val="22"/>
        </w:rPr>
      </w:pPr>
      <w:r w:rsidRPr="00FC53DE">
        <w:rPr>
          <w:sz w:val="22"/>
          <w:szCs w:val="22"/>
        </w:rPr>
        <w:t>Zamawiający zastrzega, że pierwsza waloryzacja cen jednostkowych brutto może nastąpić nie wcześniej niż po upływie 6 miesięcy od dnia zawarcia umowy.</w:t>
      </w:r>
    </w:p>
    <w:p w14:paraId="267C6C4D" w14:textId="33BB1936" w:rsidR="00FC53DE" w:rsidRPr="00FC53DE" w:rsidRDefault="00FC53DE" w:rsidP="00FC53DE">
      <w:pPr>
        <w:pStyle w:val="Akapitzlist1"/>
        <w:numPr>
          <w:ilvl w:val="0"/>
          <w:numId w:val="19"/>
        </w:numPr>
        <w:tabs>
          <w:tab w:val="left" w:pos="338"/>
        </w:tabs>
        <w:spacing w:line="276" w:lineRule="auto"/>
        <w:ind w:left="340" w:hanging="340"/>
        <w:jc w:val="both"/>
        <w:rPr>
          <w:sz w:val="22"/>
          <w:szCs w:val="22"/>
        </w:rPr>
      </w:pPr>
      <w:r w:rsidRPr="00FC53DE">
        <w:rPr>
          <w:sz w:val="22"/>
          <w:szCs w:val="22"/>
        </w:rPr>
        <w:t xml:space="preserve">Zmiana cen jednostkowych brutto wyszczególnionych w formularzu ofertowym Wykonawcy stanowiący załącznik nr 4 do niniejszej umowy odbywać się będzie w oparciu o wskaźnik kwartalny cen towarów i usług konsumpcyjnych ogłoszony w komunikacie Prezesa Głównego Urzędu Statystycznego, jeżeli wskaźnik za kwartał poprzedzający dzień złożenia wniosku przez Stronę, </w:t>
      </w:r>
      <w:r w:rsidR="00B2756B">
        <w:rPr>
          <w:sz w:val="22"/>
          <w:szCs w:val="22"/>
        </w:rPr>
        <w:t xml:space="preserve">       </w:t>
      </w:r>
      <w:r w:rsidRPr="00FC53DE">
        <w:rPr>
          <w:sz w:val="22"/>
          <w:szCs w:val="22"/>
        </w:rPr>
        <w:t>w stosunku do wskaźnika obowiązującego na dzień składania oferty przetargowej wyniesie, co najmniej 3 punkty procentowe (wzrost</w:t>
      </w:r>
      <w:r w:rsidR="00B2756B">
        <w:rPr>
          <w:sz w:val="22"/>
          <w:szCs w:val="22"/>
        </w:rPr>
        <w:t xml:space="preserve"> </w:t>
      </w:r>
      <w:r w:rsidRPr="00FC53DE">
        <w:rPr>
          <w:sz w:val="22"/>
          <w:szCs w:val="22"/>
        </w:rPr>
        <w:t>/</w:t>
      </w:r>
      <w:r w:rsidR="00B2756B">
        <w:rPr>
          <w:sz w:val="22"/>
          <w:szCs w:val="22"/>
        </w:rPr>
        <w:t xml:space="preserve"> </w:t>
      </w:r>
      <w:r w:rsidRPr="00FC53DE">
        <w:rPr>
          <w:sz w:val="22"/>
          <w:szCs w:val="22"/>
        </w:rPr>
        <w:t>spadek cen nastąpi, co najmniej o 3</w:t>
      </w:r>
      <w:r w:rsidR="00B2756B">
        <w:rPr>
          <w:sz w:val="22"/>
          <w:szCs w:val="22"/>
        </w:rPr>
        <w:t xml:space="preserve"> </w:t>
      </w:r>
      <w:r w:rsidRPr="00FC53DE">
        <w:rPr>
          <w:sz w:val="22"/>
          <w:szCs w:val="22"/>
        </w:rPr>
        <w:t>%).</w:t>
      </w:r>
    </w:p>
    <w:p w14:paraId="0E539F84" w14:textId="77777777" w:rsidR="00FC53DE" w:rsidRPr="00FC53DE" w:rsidRDefault="00FC53DE" w:rsidP="00FC53DE">
      <w:pPr>
        <w:pStyle w:val="Akapitzlist1"/>
        <w:numPr>
          <w:ilvl w:val="0"/>
          <w:numId w:val="19"/>
        </w:numPr>
        <w:tabs>
          <w:tab w:val="left" w:pos="338"/>
        </w:tabs>
        <w:spacing w:line="276" w:lineRule="auto"/>
        <w:ind w:left="340" w:hanging="340"/>
        <w:jc w:val="both"/>
        <w:rPr>
          <w:sz w:val="22"/>
          <w:szCs w:val="22"/>
        </w:rPr>
      </w:pPr>
      <w:r w:rsidRPr="00FC53DE">
        <w:rPr>
          <w:sz w:val="22"/>
          <w:szCs w:val="22"/>
        </w:rPr>
        <w:t xml:space="preserve">Nowe wynagrodzenie, wyliczone zgodnie z zapisami </w:t>
      </w:r>
      <w:r w:rsidRPr="00B2756B">
        <w:rPr>
          <w:b/>
          <w:sz w:val="22"/>
          <w:szCs w:val="22"/>
        </w:rPr>
        <w:t>ust. 4</w:t>
      </w:r>
      <w:r w:rsidRPr="00FC53DE">
        <w:rPr>
          <w:sz w:val="22"/>
          <w:szCs w:val="22"/>
        </w:rPr>
        <w:t xml:space="preserve"> niniejszego paragrafu, obowiązywać będzie od dnia zawarcia przez Strony aneksu w tym zakresie.</w:t>
      </w:r>
    </w:p>
    <w:p w14:paraId="391B40C1" w14:textId="2BC2EFAE" w:rsidR="00FC53DE" w:rsidRPr="00FC53DE" w:rsidRDefault="00FC53DE" w:rsidP="00FC53DE">
      <w:pPr>
        <w:pStyle w:val="Akapitzlist1"/>
        <w:numPr>
          <w:ilvl w:val="0"/>
          <w:numId w:val="19"/>
        </w:numPr>
        <w:tabs>
          <w:tab w:val="left" w:pos="338"/>
        </w:tabs>
        <w:spacing w:line="276" w:lineRule="auto"/>
        <w:ind w:left="340" w:hanging="340"/>
        <w:jc w:val="both"/>
        <w:rPr>
          <w:sz w:val="22"/>
          <w:szCs w:val="22"/>
        </w:rPr>
      </w:pPr>
      <w:r w:rsidRPr="00FC53DE">
        <w:rPr>
          <w:sz w:val="22"/>
          <w:szCs w:val="22"/>
        </w:rPr>
        <w:t xml:space="preserve">Druga waloryzacja cen jednostkowych brutto może nastąpić nie wcześniej niż po upływie 12 miesięcy licząc od dnia zawarcia aneksu, o którym mowa w </w:t>
      </w:r>
      <w:r w:rsidRPr="00B2756B">
        <w:rPr>
          <w:b/>
          <w:sz w:val="22"/>
          <w:szCs w:val="22"/>
        </w:rPr>
        <w:t>ust.</w:t>
      </w:r>
      <w:r w:rsidR="00B2756B" w:rsidRPr="00B2756B">
        <w:rPr>
          <w:b/>
          <w:sz w:val="22"/>
          <w:szCs w:val="22"/>
        </w:rPr>
        <w:t xml:space="preserve"> </w:t>
      </w:r>
      <w:r w:rsidRPr="00B2756B">
        <w:rPr>
          <w:b/>
          <w:sz w:val="22"/>
          <w:szCs w:val="22"/>
        </w:rPr>
        <w:t>5</w:t>
      </w:r>
      <w:r w:rsidRPr="00FC53DE">
        <w:rPr>
          <w:sz w:val="22"/>
          <w:szCs w:val="22"/>
        </w:rPr>
        <w:t xml:space="preserve"> niniejszego paragrafu.</w:t>
      </w:r>
    </w:p>
    <w:p w14:paraId="658FEF9F" w14:textId="4F9462E1" w:rsidR="00FC53DE" w:rsidRPr="00FC53DE" w:rsidRDefault="00FC53DE" w:rsidP="00FC53DE">
      <w:pPr>
        <w:pStyle w:val="Akapitzlist1"/>
        <w:numPr>
          <w:ilvl w:val="0"/>
          <w:numId w:val="19"/>
        </w:numPr>
        <w:tabs>
          <w:tab w:val="left" w:pos="338"/>
        </w:tabs>
        <w:spacing w:line="276" w:lineRule="auto"/>
        <w:ind w:left="340" w:hanging="340"/>
        <w:jc w:val="both"/>
        <w:rPr>
          <w:sz w:val="22"/>
          <w:szCs w:val="22"/>
        </w:rPr>
      </w:pPr>
      <w:r w:rsidRPr="00FC53DE">
        <w:rPr>
          <w:sz w:val="22"/>
          <w:szCs w:val="22"/>
        </w:rPr>
        <w:t xml:space="preserve">Zmiana cen jednostkowych brutto wyszczególnionych w aneksie odbywać się będzie w oparciu </w:t>
      </w:r>
      <w:r w:rsidR="00B2756B">
        <w:rPr>
          <w:sz w:val="22"/>
          <w:szCs w:val="22"/>
        </w:rPr>
        <w:t xml:space="preserve">            </w:t>
      </w:r>
      <w:r w:rsidRPr="00FC53DE">
        <w:rPr>
          <w:sz w:val="22"/>
          <w:szCs w:val="22"/>
        </w:rPr>
        <w:t>o wskaźnik kwartalny cen towarów i usług konsumpcyjnych ogłoszony w komunikacie Prezesa Głównego Urzędu Statystycznego, jeżeli wskaźnik za kwartał poprzedzający dzień złożenia wniosku przez Stronę, w stosunku do wskaźnika obowiązującego na dzień zawarcia aneksu wyniesie, co najmniej 3 punkty procentowe (wzrost</w:t>
      </w:r>
      <w:r w:rsidR="00B2756B">
        <w:rPr>
          <w:sz w:val="22"/>
          <w:szCs w:val="22"/>
        </w:rPr>
        <w:t xml:space="preserve"> </w:t>
      </w:r>
      <w:r w:rsidRPr="00FC53DE">
        <w:rPr>
          <w:sz w:val="22"/>
          <w:szCs w:val="22"/>
        </w:rPr>
        <w:t>/</w:t>
      </w:r>
      <w:r w:rsidR="00B2756B">
        <w:rPr>
          <w:sz w:val="22"/>
          <w:szCs w:val="22"/>
        </w:rPr>
        <w:t xml:space="preserve"> </w:t>
      </w:r>
      <w:r w:rsidRPr="00FC53DE">
        <w:rPr>
          <w:sz w:val="22"/>
          <w:szCs w:val="22"/>
        </w:rPr>
        <w:t>spadek cen nastąpi, co najmniej o 3</w:t>
      </w:r>
      <w:r w:rsidR="00B2756B">
        <w:rPr>
          <w:sz w:val="22"/>
          <w:szCs w:val="22"/>
        </w:rPr>
        <w:t xml:space="preserve"> </w:t>
      </w:r>
      <w:r w:rsidRPr="00FC53DE">
        <w:rPr>
          <w:sz w:val="22"/>
          <w:szCs w:val="22"/>
        </w:rPr>
        <w:t>%).</w:t>
      </w:r>
    </w:p>
    <w:p w14:paraId="5DE899DA" w14:textId="77777777" w:rsidR="00FC53DE" w:rsidRPr="00FC53DE" w:rsidRDefault="00FC53DE" w:rsidP="00FC53DE">
      <w:pPr>
        <w:pStyle w:val="Akapitzlist1"/>
        <w:numPr>
          <w:ilvl w:val="0"/>
          <w:numId w:val="19"/>
        </w:numPr>
        <w:tabs>
          <w:tab w:val="left" w:pos="338"/>
        </w:tabs>
        <w:spacing w:line="276" w:lineRule="auto"/>
        <w:ind w:left="340" w:hanging="340"/>
        <w:jc w:val="both"/>
        <w:rPr>
          <w:sz w:val="22"/>
          <w:szCs w:val="22"/>
        </w:rPr>
      </w:pPr>
      <w:r w:rsidRPr="00FC53DE">
        <w:rPr>
          <w:sz w:val="22"/>
          <w:szCs w:val="22"/>
        </w:rPr>
        <w:t xml:space="preserve">Nowe wynagrodzenie, wyliczone zgodnie z zapisami </w:t>
      </w:r>
      <w:r w:rsidRPr="00B2756B">
        <w:rPr>
          <w:b/>
          <w:sz w:val="22"/>
          <w:szCs w:val="22"/>
        </w:rPr>
        <w:t>ust. 7</w:t>
      </w:r>
      <w:r w:rsidRPr="00FC53DE">
        <w:rPr>
          <w:sz w:val="22"/>
          <w:szCs w:val="22"/>
        </w:rPr>
        <w:t xml:space="preserve"> niniejszego paragrafu, obowiązywać będzie od dnia zawarcia przez Strony aneksu w tym zakresie.</w:t>
      </w:r>
    </w:p>
    <w:p w14:paraId="3F631A09" w14:textId="77777777" w:rsidR="00FC53DE" w:rsidRPr="00FC53DE" w:rsidRDefault="00FC53DE" w:rsidP="00FC53DE">
      <w:pPr>
        <w:pStyle w:val="Akapitzlist1"/>
        <w:numPr>
          <w:ilvl w:val="0"/>
          <w:numId w:val="19"/>
        </w:numPr>
        <w:tabs>
          <w:tab w:val="left" w:pos="338"/>
        </w:tabs>
        <w:spacing w:line="276" w:lineRule="auto"/>
        <w:ind w:left="340" w:hanging="340"/>
        <w:jc w:val="both"/>
        <w:rPr>
          <w:sz w:val="22"/>
          <w:szCs w:val="22"/>
        </w:rPr>
      </w:pPr>
      <w:r w:rsidRPr="00FC53DE">
        <w:rPr>
          <w:sz w:val="22"/>
          <w:szCs w:val="22"/>
        </w:rPr>
        <w:lastRenderedPageBreak/>
        <w:t xml:space="preserve">Kolejne waloryzacje cen jednostkowych brutto mogą nastąpić nie wcześniej niż po upływie 12 miesięcy licząc od dnia zawarcia ostatniego aneksu.  Postanowienia </w:t>
      </w:r>
      <w:r w:rsidRPr="00B2756B">
        <w:rPr>
          <w:b/>
          <w:sz w:val="22"/>
          <w:szCs w:val="22"/>
        </w:rPr>
        <w:t>ust. 7 i 8</w:t>
      </w:r>
      <w:r w:rsidRPr="00FC53DE">
        <w:rPr>
          <w:sz w:val="22"/>
          <w:szCs w:val="22"/>
        </w:rPr>
        <w:t xml:space="preserve"> stosuje się odpowiednio. </w:t>
      </w:r>
    </w:p>
    <w:p w14:paraId="57EA9CF1" w14:textId="0AA23D30" w:rsidR="00FC53DE" w:rsidRPr="00FC53DE" w:rsidRDefault="00FC53DE" w:rsidP="00FC53DE">
      <w:pPr>
        <w:numPr>
          <w:ilvl w:val="0"/>
          <w:numId w:val="19"/>
        </w:numPr>
        <w:tabs>
          <w:tab w:val="left" w:pos="338"/>
        </w:tabs>
        <w:spacing w:line="276" w:lineRule="auto"/>
        <w:ind w:left="340" w:hanging="340"/>
        <w:contextualSpacing/>
        <w:jc w:val="both"/>
        <w:rPr>
          <w:sz w:val="22"/>
          <w:szCs w:val="22"/>
        </w:rPr>
      </w:pPr>
      <w:r w:rsidRPr="00FC53DE">
        <w:rPr>
          <w:sz w:val="22"/>
          <w:szCs w:val="22"/>
        </w:rPr>
        <w:t>Sumaryczna wartość waloryzacji przeprowadzonej zgodnie z zapisami niniejszego paragrafu nie może przekroczyć 10</w:t>
      </w:r>
      <w:r w:rsidR="00B2756B">
        <w:rPr>
          <w:sz w:val="22"/>
          <w:szCs w:val="22"/>
        </w:rPr>
        <w:t xml:space="preserve"> </w:t>
      </w:r>
      <w:r w:rsidRPr="00FC53DE">
        <w:rPr>
          <w:sz w:val="22"/>
          <w:szCs w:val="22"/>
        </w:rPr>
        <w:t>% wartości ceny jednostkowej brutto.</w:t>
      </w:r>
    </w:p>
    <w:p w14:paraId="60DEC5C6" w14:textId="77777777" w:rsidR="00FC53DE" w:rsidRPr="00FC53DE" w:rsidRDefault="00FC53DE" w:rsidP="00FC53DE">
      <w:pPr>
        <w:spacing w:line="276" w:lineRule="auto"/>
        <w:jc w:val="center"/>
        <w:rPr>
          <w:b/>
          <w:sz w:val="22"/>
          <w:szCs w:val="22"/>
        </w:rPr>
      </w:pPr>
    </w:p>
    <w:p w14:paraId="5D562F0B" w14:textId="0FEB6B12" w:rsidR="00FC53DE" w:rsidRPr="00FC53DE" w:rsidRDefault="00FC53DE" w:rsidP="00FC53DE">
      <w:pPr>
        <w:spacing w:line="276" w:lineRule="auto"/>
        <w:jc w:val="center"/>
        <w:rPr>
          <w:sz w:val="22"/>
          <w:szCs w:val="22"/>
        </w:rPr>
      </w:pPr>
      <w:r w:rsidRPr="00FC53DE">
        <w:rPr>
          <w:b/>
          <w:sz w:val="22"/>
          <w:szCs w:val="22"/>
        </w:rPr>
        <w:t>§</w:t>
      </w:r>
      <w:r w:rsidR="00B2756B">
        <w:rPr>
          <w:b/>
          <w:sz w:val="22"/>
          <w:szCs w:val="22"/>
        </w:rPr>
        <w:t xml:space="preserve"> </w:t>
      </w:r>
      <w:r w:rsidRPr="00FC53DE">
        <w:rPr>
          <w:b/>
          <w:sz w:val="22"/>
          <w:szCs w:val="22"/>
        </w:rPr>
        <w:t>1</w:t>
      </w:r>
      <w:r w:rsidR="005C0A4C">
        <w:rPr>
          <w:b/>
          <w:sz w:val="22"/>
          <w:szCs w:val="22"/>
        </w:rPr>
        <w:t>3</w:t>
      </w:r>
    </w:p>
    <w:p w14:paraId="4E57AB56" w14:textId="77777777" w:rsidR="00FC53DE" w:rsidRPr="00FC53DE" w:rsidRDefault="00FC53DE" w:rsidP="00FC53DE">
      <w:pPr>
        <w:spacing w:line="276" w:lineRule="auto"/>
        <w:jc w:val="center"/>
        <w:rPr>
          <w:b/>
          <w:sz w:val="22"/>
          <w:szCs w:val="22"/>
        </w:rPr>
      </w:pPr>
    </w:p>
    <w:p w14:paraId="1454E321" w14:textId="4068223D" w:rsidR="00FC53DE" w:rsidRPr="00FC53DE" w:rsidRDefault="00FC53DE" w:rsidP="00FC53DE">
      <w:pPr>
        <w:numPr>
          <w:ilvl w:val="0"/>
          <w:numId w:val="20"/>
        </w:numPr>
        <w:spacing w:line="276" w:lineRule="auto"/>
        <w:ind w:left="426" w:hanging="426"/>
        <w:contextualSpacing/>
        <w:jc w:val="both"/>
        <w:rPr>
          <w:sz w:val="22"/>
          <w:szCs w:val="22"/>
        </w:rPr>
      </w:pPr>
      <w:r w:rsidRPr="00FC53DE">
        <w:rPr>
          <w:sz w:val="22"/>
          <w:szCs w:val="22"/>
        </w:rPr>
        <w:t>Wykonawca</w:t>
      </w:r>
      <w:r w:rsidRPr="00FC53DE">
        <w:rPr>
          <w:bCs/>
          <w:sz w:val="22"/>
          <w:szCs w:val="22"/>
        </w:rPr>
        <w:t xml:space="preserve"> musi posiadać ubezpieczenie od odpowiedzialności cywilnej w zakresie prowadzenia działalności gospodarczej związanej z przedmiotem zamówienia przez cały okres realizacji zamówienia </w:t>
      </w:r>
      <w:r w:rsidRPr="00FC53DE">
        <w:rPr>
          <w:sz w:val="22"/>
          <w:szCs w:val="22"/>
        </w:rPr>
        <w:t>od wszelkiego ryzyka mogącego skutkować uszkodzeniem, zniszczeniem, utratą przechowywanych pojazdów</w:t>
      </w:r>
      <w:r w:rsidR="00B2756B">
        <w:rPr>
          <w:sz w:val="22"/>
          <w:szCs w:val="22"/>
        </w:rPr>
        <w:t xml:space="preserve"> </w:t>
      </w:r>
      <w:r w:rsidRPr="00FC53DE">
        <w:rPr>
          <w:sz w:val="22"/>
          <w:szCs w:val="22"/>
        </w:rPr>
        <w:t>/</w:t>
      </w:r>
      <w:r w:rsidR="00B2756B">
        <w:rPr>
          <w:sz w:val="22"/>
          <w:szCs w:val="22"/>
        </w:rPr>
        <w:t xml:space="preserve"> </w:t>
      </w:r>
      <w:r w:rsidRPr="00FC53DE">
        <w:rPr>
          <w:sz w:val="22"/>
          <w:szCs w:val="22"/>
        </w:rPr>
        <w:t>rzeczy w wysokości co najmniej 50.000,00zł.</w:t>
      </w:r>
    </w:p>
    <w:p w14:paraId="179A1726" w14:textId="77777777" w:rsidR="00FC53DE" w:rsidRPr="00FC53DE" w:rsidRDefault="00FC53DE" w:rsidP="00B2756B">
      <w:pPr>
        <w:numPr>
          <w:ilvl w:val="0"/>
          <w:numId w:val="20"/>
        </w:numPr>
        <w:spacing w:line="240" w:lineRule="auto"/>
        <w:ind w:left="426" w:hanging="426"/>
        <w:contextualSpacing/>
        <w:jc w:val="both"/>
        <w:rPr>
          <w:sz w:val="22"/>
          <w:szCs w:val="22"/>
        </w:rPr>
      </w:pPr>
      <w:r w:rsidRPr="00FC53DE">
        <w:rPr>
          <w:sz w:val="22"/>
          <w:szCs w:val="22"/>
        </w:rPr>
        <w:t>Zamawiający wymaga zatrudnienia na podstawie stosunku pracy przez Wykonawcę lub podwykonawcę osób wykonujących wskazane niżej czynności w trakcie realizacji zamówienia:</w:t>
      </w:r>
    </w:p>
    <w:p w14:paraId="0D76BC16" w14:textId="5B2025F1" w:rsidR="00FC53DE" w:rsidRPr="00FC53DE" w:rsidRDefault="00FC53DE" w:rsidP="00B2756B">
      <w:pPr>
        <w:pStyle w:val="Akapitzlist"/>
        <w:numPr>
          <w:ilvl w:val="0"/>
          <w:numId w:val="21"/>
        </w:numPr>
        <w:spacing w:before="120"/>
        <w:ind w:left="851" w:hanging="425"/>
        <w:jc w:val="both"/>
        <w:rPr>
          <w:sz w:val="22"/>
          <w:szCs w:val="22"/>
        </w:rPr>
      </w:pPr>
      <w:r w:rsidRPr="00FC53DE">
        <w:rPr>
          <w:sz w:val="22"/>
          <w:szCs w:val="22"/>
        </w:rPr>
        <w:t>czynności dotyczące procesu parkowania</w:t>
      </w:r>
      <w:r w:rsidR="00B2756B">
        <w:rPr>
          <w:sz w:val="22"/>
          <w:szCs w:val="22"/>
        </w:rPr>
        <w:t xml:space="preserve"> </w:t>
      </w:r>
      <w:r w:rsidRPr="00FC53DE">
        <w:rPr>
          <w:sz w:val="22"/>
          <w:szCs w:val="22"/>
        </w:rPr>
        <w:t>/</w:t>
      </w:r>
      <w:r w:rsidR="00B2756B">
        <w:rPr>
          <w:sz w:val="22"/>
          <w:szCs w:val="22"/>
        </w:rPr>
        <w:t xml:space="preserve"> </w:t>
      </w:r>
      <w:r w:rsidRPr="00FC53DE">
        <w:rPr>
          <w:sz w:val="22"/>
          <w:szCs w:val="22"/>
        </w:rPr>
        <w:t>przechowywania pojazdów</w:t>
      </w:r>
      <w:r w:rsidR="00B2756B">
        <w:rPr>
          <w:sz w:val="22"/>
          <w:szCs w:val="22"/>
        </w:rPr>
        <w:t xml:space="preserve"> </w:t>
      </w:r>
      <w:r w:rsidRPr="00FC53DE">
        <w:rPr>
          <w:sz w:val="22"/>
          <w:szCs w:val="22"/>
        </w:rPr>
        <w:t>/</w:t>
      </w:r>
      <w:r w:rsidR="00B2756B">
        <w:rPr>
          <w:sz w:val="22"/>
          <w:szCs w:val="22"/>
        </w:rPr>
        <w:t xml:space="preserve"> </w:t>
      </w:r>
      <w:r w:rsidRPr="00FC53DE">
        <w:rPr>
          <w:sz w:val="22"/>
          <w:szCs w:val="22"/>
        </w:rPr>
        <w:t>rzeczy.</w:t>
      </w:r>
    </w:p>
    <w:p w14:paraId="1F1A6313" w14:textId="77777777" w:rsidR="00FC53DE" w:rsidRPr="00FC53DE" w:rsidRDefault="00FC53DE" w:rsidP="006B7B30">
      <w:pPr>
        <w:pStyle w:val="Akapitzlist"/>
        <w:spacing w:before="120"/>
        <w:ind w:left="851"/>
        <w:jc w:val="both"/>
        <w:rPr>
          <w:sz w:val="22"/>
          <w:szCs w:val="22"/>
        </w:rPr>
      </w:pPr>
      <w:r w:rsidRPr="00FC53DE">
        <w:rPr>
          <w:sz w:val="22"/>
          <w:szCs w:val="22"/>
        </w:rPr>
        <w:t>W/w wymóg nie dotyczy Wykonawcy lub podwykonawcy, który wykazane czynności wykonuje wyłącznie osobiście.</w:t>
      </w:r>
    </w:p>
    <w:p w14:paraId="52578387" w14:textId="77777777" w:rsidR="00FC53DE" w:rsidRPr="00FC53DE" w:rsidRDefault="00FC53DE" w:rsidP="00FC53DE">
      <w:pPr>
        <w:pStyle w:val="Akapitzlist"/>
        <w:numPr>
          <w:ilvl w:val="0"/>
          <w:numId w:val="20"/>
        </w:numPr>
        <w:spacing w:before="120" w:line="276" w:lineRule="auto"/>
        <w:ind w:left="426" w:hanging="426"/>
        <w:jc w:val="both"/>
        <w:rPr>
          <w:sz w:val="22"/>
          <w:szCs w:val="22"/>
        </w:rPr>
      </w:pPr>
      <w:r w:rsidRPr="00FC53DE">
        <w:rPr>
          <w:sz w:val="22"/>
          <w:szCs w:val="22"/>
        </w:rPr>
        <w:t xml:space="preserve">W trakcje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Pr="0012078D">
        <w:rPr>
          <w:b/>
          <w:sz w:val="22"/>
          <w:szCs w:val="22"/>
        </w:rPr>
        <w:t>ust. 2</w:t>
      </w:r>
      <w:r w:rsidRPr="00FC53DE">
        <w:rPr>
          <w:sz w:val="22"/>
          <w:szCs w:val="22"/>
        </w:rPr>
        <w:t xml:space="preserve"> czynności w trakcie realizacji zamówienia:</w:t>
      </w:r>
    </w:p>
    <w:p w14:paraId="025DB1A8" w14:textId="77777777" w:rsidR="00FC53DE" w:rsidRPr="00FC53DE" w:rsidRDefault="00FC53DE" w:rsidP="00FC53DE">
      <w:pPr>
        <w:pStyle w:val="Akapitzlist"/>
        <w:numPr>
          <w:ilvl w:val="0"/>
          <w:numId w:val="22"/>
        </w:numPr>
        <w:spacing w:before="120" w:line="276" w:lineRule="auto"/>
        <w:ind w:left="709" w:hanging="283"/>
        <w:jc w:val="both"/>
        <w:rPr>
          <w:sz w:val="22"/>
          <w:szCs w:val="22"/>
        </w:rPr>
      </w:pPr>
      <w:r w:rsidRPr="00FC53DE">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 etatu oraz podpis osoby uprawnionej do złożenia oświadczenia w imieniu Wykonawcy lub podwykonawcy;</w:t>
      </w:r>
    </w:p>
    <w:p w14:paraId="5F7524D0" w14:textId="5C97A690" w:rsidR="00FC53DE" w:rsidRPr="00FC53DE" w:rsidRDefault="00FC53DE" w:rsidP="00FC53DE">
      <w:pPr>
        <w:pStyle w:val="Akapitzlist"/>
        <w:numPr>
          <w:ilvl w:val="0"/>
          <w:numId w:val="22"/>
        </w:numPr>
        <w:spacing w:before="120" w:line="276" w:lineRule="auto"/>
        <w:ind w:left="709" w:hanging="283"/>
        <w:jc w:val="both"/>
        <w:rPr>
          <w:sz w:val="22"/>
          <w:szCs w:val="22"/>
        </w:rPr>
      </w:pPr>
      <w:r w:rsidRPr="00FC53DE">
        <w:rPr>
          <w:sz w:val="22"/>
          <w:szCs w:val="22"/>
        </w:rPr>
        <w:t>Oświadczenie zatrudnionego pracownika potwierdzające wykonywanie czynności dotyczących procesu parkowania</w:t>
      </w:r>
      <w:r w:rsidR="0012078D">
        <w:rPr>
          <w:sz w:val="22"/>
          <w:szCs w:val="22"/>
        </w:rPr>
        <w:t xml:space="preserve"> </w:t>
      </w:r>
      <w:r w:rsidRPr="00FC53DE">
        <w:rPr>
          <w:sz w:val="22"/>
          <w:szCs w:val="22"/>
        </w:rPr>
        <w:t>/</w:t>
      </w:r>
      <w:r w:rsidR="0012078D">
        <w:rPr>
          <w:sz w:val="22"/>
          <w:szCs w:val="22"/>
        </w:rPr>
        <w:t xml:space="preserve"> </w:t>
      </w:r>
      <w:r w:rsidRPr="00FC53DE">
        <w:rPr>
          <w:sz w:val="22"/>
          <w:szCs w:val="22"/>
        </w:rPr>
        <w:t>przechowywania pojazdów</w:t>
      </w:r>
      <w:r w:rsidR="0012078D">
        <w:rPr>
          <w:sz w:val="22"/>
          <w:szCs w:val="22"/>
        </w:rPr>
        <w:t xml:space="preserve">  </w:t>
      </w:r>
      <w:r w:rsidRPr="00FC53DE">
        <w:rPr>
          <w:sz w:val="22"/>
          <w:szCs w:val="22"/>
        </w:rPr>
        <w:t>/rzeczy w ramach umowy o pracę;</w:t>
      </w:r>
    </w:p>
    <w:p w14:paraId="2C1234E7" w14:textId="0A256B2D" w:rsidR="00FC53DE" w:rsidRPr="00FC53DE" w:rsidRDefault="00FC53DE" w:rsidP="00FC53DE">
      <w:pPr>
        <w:pStyle w:val="Akapitzlist"/>
        <w:numPr>
          <w:ilvl w:val="0"/>
          <w:numId w:val="22"/>
        </w:numPr>
        <w:spacing w:before="120" w:line="276" w:lineRule="auto"/>
        <w:ind w:left="709" w:hanging="283"/>
        <w:jc w:val="both"/>
        <w:rPr>
          <w:sz w:val="22"/>
          <w:szCs w:val="22"/>
        </w:rPr>
      </w:pPr>
      <w:r w:rsidRPr="00FC53DE">
        <w:rPr>
          <w:sz w:val="22"/>
          <w:szCs w:val="22"/>
        </w:rPr>
        <w:t xml:space="preserve">Poświadczoną za zgodność z oryginałem odpowiednio przez Wykonawcę lub podwykonawcę kopię umowy/umów o pracę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w:t>
      </w:r>
      <w:r w:rsidR="0012078D">
        <w:rPr>
          <w:sz w:val="22"/>
          <w:szCs w:val="22"/>
        </w:rPr>
        <w:t xml:space="preserve">     </w:t>
      </w:r>
      <w:r w:rsidRPr="00FC53DE">
        <w:rPr>
          <w:sz w:val="22"/>
          <w:szCs w:val="22"/>
        </w:rPr>
        <w:t>z przepisami ustawy z dnia 10 maja 2018</w:t>
      </w:r>
      <w:r w:rsidR="0012078D">
        <w:rPr>
          <w:sz w:val="22"/>
          <w:szCs w:val="22"/>
        </w:rPr>
        <w:t xml:space="preserve"> </w:t>
      </w:r>
      <w:r w:rsidRPr="00FC53DE">
        <w:rPr>
          <w:sz w:val="22"/>
          <w:szCs w:val="22"/>
        </w:rPr>
        <w:t xml:space="preserve">r. </w:t>
      </w:r>
      <w:r w:rsidRPr="00FC53DE">
        <w:rPr>
          <w:i/>
          <w:sz w:val="22"/>
          <w:szCs w:val="22"/>
        </w:rPr>
        <w:t xml:space="preserve">o ochronie danych osobowych </w:t>
      </w:r>
      <w:r w:rsidRPr="00FC53DE">
        <w:rPr>
          <w:sz w:val="22"/>
          <w:szCs w:val="22"/>
        </w:rPr>
        <w:t>(tj. w szczególności bez adresów, nr PESEL pracowników). Imię i nazwisko pracownika nie podlega anonimizacji. Informacje takie jak: data zawarcia umowy, rodzaj umowy o pracę i wymiar etatu powinny być możliwe do zidentyfikowania;</w:t>
      </w:r>
    </w:p>
    <w:p w14:paraId="51845DA1" w14:textId="77777777" w:rsidR="00FC53DE" w:rsidRPr="00FC53DE" w:rsidRDefault="00FC53DE" w:rsidP="00FC53DE">
      <w:pPr>
        <w:pStyle w:val="Akapitzlist"/>
        <w:numPr>
          <w:ilvl w:val="0"/>
          <w:numId w:val="22"/>
        </w:numPr>
        <w:spacing w:before="120" w:line="276" w:lineRule="auto"/>
        <w:ind w:left="709" w:hanging="283"/>
        <w:jc w:val="both"/>
        <w:rPr>
          <w:sz w:val="22"/>
          <w:szCs w:val="22"/>
        </w:rPr>
      </w:pPr>
      <w:r w:rsidRPr="00FC53DE">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5E08CFEA" w14:textId="26F8CDB7" w:rsidR="00FC53DE" w:rsidRPr="00FC53DE" w:rsidRDefault="00FC53DE" w:rsidP="00FC53DE">
      <w:pPr>
        <w:pStyle w:val="Akapitzlist"/>
        <w:numPr>
          <w:ilvl w:val="0"/>
          <w:numId w:val="22"/>
        </w:numPr>
        <w:spacing w:before="120" w:line="276" w:lineRule="auto"/>
        <w:ind w:left="709" w:hanging="283"/>
        <w:jc w:val="both"/>
        <w:rPr>
          <w:sz w:val="22"/>
          <w:szCs w:val="22"/>
        </w:rPr>
      </w:pPr>
      <w:r w:rsidRPr="00FC53DE">
        <w:rPr>
          <w:sz w:val="22"/>
          <w:szCs w:val="22"/>
        </w:rPr>
        <w:t xml:space="preserve">Poświadczoną za zgodność z oryginałem odpowiednio przez Wykonawcę lub podwykonawcę kopię dowodu potwierdzającego zgłoszenie pracownika przez pracodawcę do ubezpieczeń, </w:t>
      </w:r>
      <w:r w:rsidR="0012078D" w:rsidRPr="00FC53DE">
        <w:rPr>
          <w:sz w:val="22"/>
          <w:szCs w:val="22"/>
        </w:rPr>
        <w:t>zanonimizowaną</w:t>
      </w:r>
      <w:r w:rsidRPr="00FC53DE">
        <w:rPr>
          <w:sz w:val="22"/>
          <w:szCs w:val="22"/>
        </w:rPr>
        <w:t xml:space="preserve"> w sposób zapewniający ochronę danych osobowych pracowników, zgodnie </w:t>
      </w:r>
      <w:r w:rsidR="0012078D">
        <w:rPr>
          <w:sz w:val="22"/>
          <w:szCs w:val="22"/>
        </w:rPr>
        <w:t xml:space="preserve">    </w:t>
      </w:r>
      <w:r w:rsidRPr="00FC53DE">
        <w:rPr>
          <w:sz w:val="22"/>
          <w:szCs w:val="22"/>
        </w:rPr>
        <w:t>z przepisami ustawy z dnia 10 maja 2018</w:t>
      </w:r>
      <w:r w:rsidR="0012078D">
        <w:rPr>
          <w:sz w:val="22"/>
          <w:szCs w:val="22"/>
        </w:rPr>
        <w:t xml:space="preserve"> </w:t>
      </w:r>
      <w:r w:rsidRPr="00FC53DE">
        <w:rPr>
          <w:sz w:val="22"/>
          <w:szCs w:val="22"/>
        </w:rPr>
        <w:t xml:space="preserve">r. </w:t>
      </w:r>
      <w:r w:rsidRPr="00FC53DE">
        <w:rPr>
          <w:i/>
          <w:sz w:val="22"/>
          <w:szCs w:val="22"/>
        </w:rPr>
        <w:t xml:space="preserve">o ochronie danych osobowych. </w:t>
      </w:r>
      <w:r w:rsidRPr="00FC53DE">
        <w:rPr>
          <w:sz w:val="22"/>
          <w:szCs w:val="22"/>
        </w:rPr>
        <w:t>Imię i nazwisko pracownika nie podlega anonimizacji.</w:t>
      </w:r>
    </w:p>
    <w:p w14:paraId="131D2977" w14:textId="77777777" w:rsidR="00FC53DE" w:rsidRPr="00FC53DE" w:rsidRDefault="00FC53DE" w:rsidP="00FC53DE">
      <w:pPr>
        <w:pStyle w:val="Akapitzlist"/>
        <w:numPr>
          <w:ilvl w:val="0"/>
          <w:numId w:val="20"/>
        </w:numPr>
        <w:spacing w:line="276" w:lineRule="auto"/>
        <w:ind w:left="426" w:hanging="426"/>
        <w:jc w:val="both"/>
        <w:rPr>
          <w:sz w:val="22"/>
          <w:szCs w:val="22"/>
        </w:rPr>
      </w:pPr>
      <w:r w:rsidRPr="00FC53DE">
        <w:rPr>
          <w:sz w:val="22"/>
          <w:szCs w:val="22"/>
        </w:rPr>
        <w:lastRenderedPageBreak/>
        <w:t>W przypadku uzasadnionych wątpliwości co do przestrzegania prawa pracy przez Wykonawcę lub podwykonawcę, Zamawiający może zwrócić się o przeprowadzenie kontroli przez Państwową Inspekcję Pracy.</w:t>
      </w:r>
    </w:p>
    <w:p w14:paraId="60CC6B75" w14:textId="325F3120" w:rsidR="00FC53DE" w:rsidRPr="00FC53DE" w:rsidRDefault="00FC53DE" w:rsidP="00FC53DE">
      <w:pPr>
        <w:numPr>
          <w:ilvl w:val="0"/>
          <w:numId w:val="20"/>
        </w:numPr>
        <w:spacing w:line="276" w:lineRule="auto"/>
        <w:ind w:left="426" w:hanging="426"/>
        <w:contextualSpacing/>
        <w:jc w:val="both"/>
        <w:rPr>
          <w:sz w:val="22"/>
          <w:szCs w:val="22"/>
        </w:rPr>
      </w:pPr>
      <w:r w:rsidRPr="00FC53DE">
        <w:rPr>
          <w:sz w:val="22"/>
          <w:szCs w:val="22"/>
        </w:rPr>
        <w:t>W przypadku rozwiązania stosunku pracy przed upływem terminu obowiązywania umowy, Wykonawca zobowiązuje się do niezwłocznego zatrudniania na to miejsce innej osoby wykonującej czynności</w:t>
      </w:r>
      <w:r w:rsidR="0012078D">
        <w:rPr>
          <w:sz w:val="22"/>
          <w:szCs w:val="22"/>
        </w:rPr>
        <w:t>,</w:t>
      </w:r>
      <w:r w:rsidRPr="00FC53DE">
        <w:rPr>
          <w:sz w:val="22"/>
          <w:szCs w:val="22"/>
        </w:rPr>
        <w:t xml:space="preserve"> o których mowa w </w:t>
      </w:r>
      <w:r w:rsidRPr="0012078D">
        <w:rPr>
          <w:b/>
          <w:sz w:val="22"/>
          <w:szCs w:val="22"/>
        </w:rPr>
        <w:t>ust. 2</w:t>
      </w:r>
      <w:r w:rsidRPr="00FC53DE">
        <w:rPr>
          <w:sz w:val="22"/>
          <w:szCs w:val="22"/>
        </w:rPr>
        <w:t>.</w:t>
      </w:r>
    </w:p>
    <w:p w14:paraId="1D434E4F" w14:textId="77777777" w:rsidR="00FC53DE" w:rsidRPr="00FC53DE" w:rsidRDefault="00FC53DE" w:rsidP="00FC53DE">
      <w:pPr>
        <w:numPr>
          <w:ilvl w:val="0"/>
          <w:numId w:val="20"/>
        </w:numPr>
        <w:spacing w:line="276" w:lineRule="auto"/>
        <w:ind w:left="426" w:hanging="426"/>
        <w:contextualSpacing/>
        <w:jc w:val="both"/>
        <w:rPr>
          <w:sz w:val="22"/>
          <w:szCs w:val="22"/>
        </w:rPr>
      </w:pPr>
      <w:r w:rsidRPr="00FC53DE">
        <w:rPr>
          <w:sz w:val="22"/>
          <w:szCs w:val="22"/>
        </w:rPr>
        <w:t>Nie złożenie przez Wykonawcę</w:t>
      </w:r>
      <w:r w:rsidRPr="00FC53DE">
        <w:rPr>
          <w:b/>
          <w:i/>
          <w:sz w:val="22"/>
          <w:szCs w:val="22"/>
        </w:rPr>
        <w:t xml:space="preserve"> </w:t>
      </w:r>
      <w:r w:rsidRPr="00FC53DE">
        <w:rPr>
          <w:sz w:val="22"/>
          <w:szCs w:val="22"/>
        </w:rPr>
        <w:t xml:space="preserve">w wyznaczonym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w </w:t>
      </w:r>
      <w:r w:rsidRPr="0012078D">
        <w:rPr>
          <w:b/>
          <w:sz w:val="22"/>
          <w:szCs w:val="22"/>
        </w:rPr>
        <w:t>ust. 2</w:t>
      </w:r>
      <w:r w:rsidRPr="00FC53DE">
        <w:rPr>
          <w:sz w:val="22"/>
          <w:szCs w:val="22"/>
        </w:rPr>
        <w:t xml:space="preserve"> czynności. </w:t>
      </w:r>
    </w:p>
    <w:p w14:paraId="3A1FE845" w14:textId="77777777" w:rsidR="00FC53DE" w:rsidRPr="00FC53DE" w:rsidRDefault="00FC53DE" w:rsidP="00FC53DE">
      <w:pPr>
        <w:numPr>
          <w:ilvl w:val="0"/>
          <w:numId w:val="20"/>
        </w:numPr>
        <w:spacing w:line="276" w:lineRule="auto"/>
        <w:ind w:left="426" w:hanging="426"/>
        <w:contextualSpacing/>
        <w:jc w:val="both"/>
        <w:rPr>
          <w:sz w:val="22"/>
          <w:szCs w:val="22"/>
        </w:rPr>
      </w:pPr>
      <w:r w:rsidRPr="00FC53DE">
        <w:rPr>
          <w:sz w:val="22"/>
          <w:szCs w:val="22"/>
        </w:rPr>
        <w:t xml:space="preserve">W przypadku stwierdzenia naruszenia obowiązku o którym mowa w </w:t>
      </w:r>
      <w:r w:rsidRPr="0012078D">
        <w:rPr>
          <w:b/>
          <w:sz w:val="22"/>
          <w:szCs w:val="22"/>
        </w:rPr>
        <w:t>ust. 2</w:t>
      </w:r>
      <w:r w:rsidRPr="00FC53DE">
        <w:rPr>
          <w:sz w:val="22"/>
          <w:szCs w:val="22"/>
        </w:rPr>
        <w:t xml:space="preserve"> przez Wykonawcę, Zamawiający wezwie Wykonawcę do usunięcia stwierdzonych nieprawidłowości.</w:t>
      </w:r>
    </w:p>
    <w:p w14:paraId="751E620D" w14:textId="67D9849F" w:rsidR="00FC53DE" w:rsidRPr="00FC53DE" w:rsidRDefault="00FC53DE" w:rsidP="00FC53DE">
      <w:pPr>
        <w:pStyle w:val="Akapitzlist"/>
        <w:numPr>
          <w:ilvl w:val="0"/>
          <w:numId w:val="20"/>
        </w:numPr>
        <w:spacing w:line="276" w:lineRule="auto"/>
        <w:ind w:left="426" w:hanging="426"/>
        <w:jc w:val="both"/>
        <w:rPr>
          <w:sz w:val="22"/>
          <w:szCs w:val="22"/>
        </w:rPr>
      </w:pPr>
      <w:r w:rsidRPr="00FC53DE">
        <w:rPr>
          <w:sz w:val="22"/>
          <w:szCs w:val="22"/>
        </w:rPr>
        <w:t xml:space="preserve">Z tytułu niezastosowania się przez </w:t>
      </w:r>
      <w:r w:rsidR="0012078D" w:rsidRPr="00FC53DE">
        <w:rPr>
          <w:sz w:val="22"/>
          <w:szCs w:val="22"/>
        </w:rPr>
        <w:t>Wykonawcę</w:t>
      </w:r>
      <w:r w:rsidRPr="00FC53DE">
        <w:rPr>
          <w:sz w:val="22"/>
          <w:szCs w:val="22"/>
        </w:rPr>
        <w:t xml:space="preserve"> do wezwania o którym mowa w </w:t>
      </w:r>
      <w:r w:rsidRPr="0012078D">
        <w:rPr>
          <w:b/>
          <w:sz w:val="22"/>
          <w:szCs w:val="22"/>
        </w:rPr>
        <w:t>ust. 7</w:t>
      </w:r>
      <w:r w:rsidRPr="00FC53DE">
        <w:rPr>
          <w:sz w:val="22"/>
          <w:szCs w:val="22"/>
        </w:rPr>
        <w:t xml:space="preserve"> Wykonawca zobowiązany będzie do zapłaty kary umownej w wysokości 5.000,00</w:t>
      </w:r>
      <w:r w:rsidR="0012078D">
        <w:rPr>
          <w:sz w:val="22"/>
          <w:szCs w:val="22"/>
        </w:rPr>
        <w:t xml:space="preserve"> </w:t>
      </w:r>
      <w:r w:rsidRPr="00FC53DE">
        <w:rPr>
          <w:sz w:val="22"/>
          <w:szCs w:val="22"/>
        </w:rPr>
        <w:t>z</w:t>
      </w:r>
      <w:r w:rsidR="0012078D">
        <w:rPr>
          <w:sz w:val="22"/>
          <w:szCs w:val="22"/>
        </w:rPr>
        <w:t>ł</w:t>
      </w:r>
      <w:r w:rsidRPr="00FC53DE">
        <w:rPr>
          <w:sz w:val="22"/>
          <w:szCs w:val="22"/>
        </w:rPr>
        <w:t>.</w:t>
      </w:r>
      <w:r w:rsidR="0012078D">
        <w:rPr>
          <w:sz w:val="22"/>
          <w:szCs w:val="22"/>
        </w:rPr>
        <w:t xml:space="preserve"> </w:t>
      </w:r>
      <w:r w:rsidRPr="00FC53DE">
        <w:rPr>
          <w:sz w:val="22"/>
          <w:szCs w:val="22"/>
        </w:rPr>
        <w:t xml:space="preserve">brutto za każdy stwierdzony taki przypadek. </w:t>
      </w:r>
    </w:p>
    <w:p w14:paraId="29A47566" w14:textId="77777777" w:rsidR="00FC53DE" w:rsidRPr="00FC53DE" w:rsidRDefault="00FC53DE" w:rsidP="00FC53DE">
      <w:pPr>
        <w:spacing w:line="276" w:lineRule="auto"/>
        <w:jc w:val="center"/>
        <w:rPr>
          <w:rFonts w:eastAsia="Segoe UI"/>
          <w:b/>
          <w:bCs/>
          <w:sz w:val="22"/>
          <w:szCs w:val="22"/>
        </w:rPr>
      </w:pPr>
    </w:p>
    <w:p w14:paraId="078A2A29" w14:textId="5E3A5E1F" w:rsidR="00FC53DE" w:rsidRPr="00FC53DE" w:rsidRDefault="00FC53DE" w:rsidP="00FC53DE">
      <w:pPr>
        <w:widowControl w:val="0"/>
        <w:spacing w:line="276" w:lineRule="auto"/>
        <w:ind w:right="260"/>
        <w:jc w:val="center"/>
        <w:rPr>
          <w:sz w:val="22"/>
          <w:szCs w:val="22"/>
        </w:rPr>
      </w:pPr>
      <w:r w:rsidRPr="00FC53DE">
        <w:rPr>
          <w:rFonts w:eastAsia="Segoe UI"/>
          <w:b/>
          <w:bCs/>
          <w:sz w:val="22"/>
          <w:szCs w:val="22"/>
        </w:rPr>
        <w:t>§</w:t>
      </w:r>
      <w:r w:rsidR="00EB1087">
        <w:rPr>
          <w:rFonts w:eastAsia="Segoe UI"/>
          <w:b/>
          <w:bCs/>
          <w:sz w:val="22"/>
          <w:szCs w:val="22"/>
        </w:rPr>
        <w:t xml:space="preserve"> </w:t>
      </w:r>
      <w:r w:rsidRPr="00FC53DE">
        <w:rPr>
          <w:rFonts w:eastAsia="Segoe UI"/>
          <w:b/>
          <w:bCs/>
          <w:sz w:val="22"/>
          <w:szCs w:val="22"/>
        </w:rPr>
        <w:t>1</w:t>
      </w:r>
      <w:r w:rsidR="005C0A4C">
        <w:rPr>
          <w:rFonts w:eastAsia="Segoe UI"/>
          <w:b/>
          <w:bCs/>
          <w:sz w:val="22"/>
          <w:szCs w:val="22"/>
        </w:rPr>
        <w:t>4</w:t>
      </w:r>
    </w:p>
    <w:p w14:paraId="5A802E73" w14:textId="77777777" w:rsidR="00FC53DE" w:rsidRPr="00FC53DE" w:rsidRDefault="00FC53DE" w:rsidP="00FC53DE">
      <w:pPr>
        <w:keepNext/>
        <w:keepLines/>
        <w:widowControl w:val="0"/>
        <w:spacing w:line="276" w:lineRule="auto"/>
        <w:ind w:right="260"/>
        <w:jc w:val="center"/>
        <w:rPr>
          <w:rFonts w:eastAsia="Segoe UI"/>
          <w:b/>
          <w:bCs/>
          <w:sz w:val="22"/>
          <w:szCs w:val="22"/>
        </w:rPr>
      </w:pPr>
    </w:p>
    <w:p w14:paraId="0282DD87" w14:textId="5D7D28F1" w:rsidR="00FC53DE" w:rsidRPr="00FC53DE" w:rsidRDefault="00FC53DE" w:rsidP="00FC53DE">
      <w:pPr>
        <w:pStyle w:val="Akapitzlist"/>
        <w:widowControl w:val="0"/>
        <w:numPr>
          <w:ilvl w:val="0"/>
          <w:numId w:val="23"/>
        </w:numPr>
        <w:tabs>
          <w:tab w:val="left" w:pos="284"/>
        </w:tabs>
        <w:spacing w:line="276" w:lineRule="auto"/>
        <w:ind w:left="284"/>
        <w:jc w:val="both"/>
        <w:rPr>
          <w:sz w:val="22"/>
          <w:szCs w:val="22"/>
        </w:rPr>
      </w:pPr>
      <w:r w:rsidRPr="00FC53DE">
        <w:rPr>
          <w:rFonts w:eastAsia="Segoe UI"/>
          <w:bCs/>
          <w:sz w:val="22"/>
          <w:szCs w:val="22"/>
        </w:rPr>
        <w:t xml:space="preserve">Dane osobowe w KWP zs. w Radomiu przetwarzane są zgodnie z Rozporządzeniem Parlamentu Europejskiego i Rady (UE) 2016/679 w sprawie ochrony osób fizycznych w związku </w:t>
      </w:r>
      <w:r w:rsidR="0012078D">
        <w:rPr>
          <w:rFonts w:eastAsia="Segoe UI"/>
          <w:bCs/>
          <w:sz w:val="22"/>
          <w:szCs w:val="22"/>
        </w:rPr>
        <w:t xml:space="preserve">                                </w:t>
      </w:r>
      <w:r w:rsidRPr="00FC53DE">
        <w:rPr>
          <w:rFonts w:eastAsia="Segoe UI"/>
          <w:bCs/>
          <w:sz w:val="22"/>
          <w:szCs w:val="22"/>
        </w:rPr>
        <w:t>z przetwarzaniem danych osobowych i w sprawie swobodnego przepływu takich danych oraz uchylenia dyrektywy 95/46/WE  z dnia 27.04.2016 roku, dalej jako RODO.</w:t>
      </w:r>
    </w:p>
    <w:p w14:paraId="71793F29" w14:textId="25989D37" w:rsidR="00FC53DE" w:rsidRPr="00FC53DE" w:rsidRDefault="00FC53DE" w:rsidP="00FC53DE">
      <w:pPr>
        <w:pStyle w:val="Akapitzlist"/>
        <w:widowControl w:val="0"/>
        <w:numPr>
          <w:ilvl w:val="0"/>
          <w:numId w:val="23"/>
        </w:numPr>
        <w:tabs>
          <w:tab w:val="left" w:pos="284"/>
        </w:tabs>
        <w:spacing w:line="276" w:lineRule="auto"/>
        <w:ind w:left="284"/>
        <w:jc w:val="both"/>
        <w:rPr>
          <w:sz w:val="22"/>
          <w:szCs w:val="22"/>
        </w:rPr>
      </w:pPr>
      <w:r w:rsidRPr="00FC53DE">
        <w:rPr>
          <w:rFonts w:eastAsia="Segoe UI"/>
          <w:bCs/>
          <w:sz w:val="22"/>
          <w:szCs w:val="22"/>
        </w:rPr>
        <w:t>Administratorem danych osobowych przetwarzanych w KWP zs. w Radomiu jest Komendant Wojewódzki Policji z siedzibą w Radomiu ul. 11-go Listopada 37/59, 26-600 Radom - zwanym dalej jako ADO.</w:t>
      </w:r>
    </w:p>
    <w:p w14:paraId="5378EDCC" w14:textId="6DC50B3E" w:rsidR="00FC53DE" w:rsidRPr="00FC53DE" w:rsidRDefault="00FC53DE" w:rsidP="00FC53DE">
      <w:pPr>
        <w:pStyle w:val="Akapitzlist"/>
        <w:widowControl w:val="0"/>
        <w:numPr>
          <w:ilvl w:val="0"/>
          <w:numId w:val="23"/>
        </w:numPr>
        <w:tabs>
          <w:tab w:val="left" w:pos="284"/>
        </w:tabs>
        <w:spacing w:line="276" w:lineRule="auto"/>
        <w:ind w:left="284"/>
        <w:jc w:val="both"/>
        <w:rPr>
          <w:rFonts w:eastAsia="Segoe UI"/>
          <w:bCs/>
          <w:sz w:val="22"/>
          <w:szCs w:val="22"/>
        </w:rPr>
      </w:pPr>
      <w:r w:rsidRPr="00FC53DE">
        <w:rPr>
          <w:rFonts w:eastAsia="Segoe UI"/>
          <w:bCs/>
          <w:sz w:val="22"/>
          <w:szCs w:val="22"/>
        </w:rPr>
        <w:t xml:space="preserve">Kontakt do Inspektora Ochrony Danych Osobowych: ul. 11-go Listopada 37/59, 26-600 Radom </w:t>
      </w:r>
      <w:r w:rsidR="0012078D">
        <w:rPr>
          <w:rFonts w:eastAsia="Segoe UI"/>
          <w:bCs/>
          <w:sz w:val="22"/>
          <w:szCs w:val="22"/>
        </w:rPr>
        <w:t xml:space="preserve">       </w:t>
      </w:r>
      <w:r w:rsidRPr="00FC53DE">
        <w:rPr>
          <w:rFonts w:eastAsia="Segoe UI"/>
          <w:bCs/>
          <w:sz w:val="22"/>
          <w:szCs w:val="22"/>
        </w:rPr>
        <w:t xml:space="preserve">e-mail: </w:t>
      </w:r>
      <w:hyperlink r:id="rId7" w:history="1">
        <w:r w:rsidRPr="00FC53DE">
          <w:rPr>
            <w:rStyle w:val="Hipercze"/>
            <w:rFonts w:eastAsia="Segoe UI"/>
            <w:bCs/>
            <w:sz w:val="22"/>
            <w:szCs w:val="22"/>
          </w:rPr>
          <w:t>iod.kwp@ra.policja.gov.pl</w:t>
        </w:r>
      </w:hyperlink>
    </w:p>
    <w:p w14:paraId="61479D39" w14:textId="530CE7AC" w:rsidR="00FC53DE" w:rsidRPr="00FC53DE" w:rsidRDefault="00FC53DE" w:rsidP="00FC53DE">
      <w:pPr>
        <w:pStyle w:val="Akapitzlist"/>
        <w:widowControl w:val="0"/>
        <w:numPr>
          <w:ilvl w:val="0"/>
          <w:numId w:val="23"/>
        </w:numPr>
        <w:tabs>
          <w:tab w:val="left" w:pos="284"/>
        </w:tabs>
        <w:spacing w:line="276" w:lineRule="auto"/>
        <w:ind w:left="284"/>
        <w:jc w:val="both"/>
        <w:rPr>
          <w:sz w:val="22"/>
          <w:szCs w:val="22"/>
        </w:rPr>
      </w:pPr>
      <w:r w:rsidRPr="00FC53DE">
        <w:rPr>
          <w:rFonts w:eastAsia="Segoe UI"/>
          <w:bCs/>
          <w:sz w:val="22"/>
          <w:szCs w:val="22"/>
        </w:rPr>
        <w:t xml:space="preserve">Przetwarzanie danych osobowych KWP zs. w Radomiu odbywa się w celu wykonywania przez KWP zs. w Radomiu zadań, o których mowa w </w:t>
      </w:r>
      <w:r w:rsidRPr="00FC53DE">
        <w:rPr>
          <w:rFonts w:eastAsia="Calibri"/>
          <w:sz w:val="22"/>
          <w:szCs w:val="22"/>
        </w:rPr>
        <w:t>Ustawie o Policji z dnia 6 kwietnia 1990 r. (Dz.</w:t>
      </w:r>
      <w:r w:rsidR="0012078D">
        <w:rPr>
          <w:rFonts w:eastAsia="Calibri"/>
          <w:sz w:val="22"/>
          <w:szCs w:val="22"/>
        </w:rPr>
        <w:t xml:space="preserve"> </w:t>
      </w:r>
      <w:r w:rsidRPr="00FC53DE">
        <w:rPr>
          <w:rFonts w:eastAsia="Calibri"/>
          <w:sz w:val="22"/>
          <w:szCs w:val="22"/>
        </w:rPr>
        <w:t>U. 1990 Nr 30 poz. 17 z późn. zm</w:t>
      </w:r>
      <w:r w:rsidR="0012078D">
        <w:rPr>
          <w:rFonts w:eastAsia="Calibri"/>
          <w:sz w:val="22"/>
          <w:szCs w:val="22"/>
        </w:rPr>
        <w:t>.</w:t>
      </w:r>
      <w:r w:rsidRPr="00FC53DE">
        <w:rPr>
          <w:rFonts w:eastAsia="Calibri"/>
          <w:sz w:val="22"/>
          <w:szCs w:val="22"/>
        </w:rPr>
        <w:t>).</w:t>
      </w:r>
    </w:p>
    <w:p w14:paraId="1367860D" w14:textId="48150641" w:rsidR="00FC53DE" w:rsidRPr="00FC53DE" w:rsidRDefault="00FC53DE" w:rsidP="00FC53DE">
      <w:pPr>
        <w:pStyle w:val="Akapitzlist"/>
        <w:widowControl w:val="0"/>
        <w:numPr>
          <w:ilvl w:val="0"/>
          <w:numId w:val="23"/>
        </w:numPr>
        <w:tabs>
          <w:tab w:val="left" w:pos="284"/>
        </w:tabs>
        <w:spacing w:line="276" w:lineRule="auto"/>
        <w:ind w:left="284"/>
        <w:jc w:val="both"/>
        <w:rPr>
          <w:sz w:val="22"/>
          <w:szCs w:val="22"/>
        </w:rPr>
      </w:pPr>
      <w:r w:rsidRPr="00FC53DE">
        <w:rPr>
          <w:rFonts w:eastAsia="Segoe UI"/>
          <w:bCs/>
          <w:sz w:val="22"/>
          <w:szCs w:val="22"/>
        </w:rPr>
        <w:t>Przetwarzanie danych osobowych w KWP zs. w Radomiu odbywa się na podstawie art. 6 ust. 1 pkt c, e RODO.</w:t>
      </w:r>
    </w:p>
    <w:p w14:paraId="058E5B3F" w14:textId="77777777" w:rsidR="00FC53DE" w:rsidRPr="00FC53DE" w:rsidRDefault="00FC53DE" w:rsidP="00FC53DE">
      <w:pPr>
        <w:pStyle w:val="Akapitzlist"/>
        <w:widowControl w:val="0"/>
        <w:numPr>
          <w:ilvl w:val="0"/>
          <w:numId w:val="23"/>
        </w:numPr>
        <w:tabs>
          <w:tab w:val="left" w:pos="284"/>
        </w:tabs>
        <w:spacing w:line="276" w:lineRule="auto"/>
        <w:ind w:left="284"/>
        <w:jc w:val="both"/>
        <w:rPr>
          <w:sz w:val="22"/>
          <w:szCs w:val="22"/>
        </w:rPr>
      </w:pPr>
      <w:r w:rsidRPr="00FC53DE">
        <w:rPr>
          <w:rFonts w:eastAsia="Segoe UI"/>
          <w:bCs/>
          <w:sz w:val="22"/>
          <w:szCs w:val="22"/>
        </w:rPr>
        <w:t>Odbiorcą danych osobowych są i będą organy lub podmioty publiczne w zakresie, w jakim jest to niezbędne do wywiązania się z obowiązków prawnych, które spoczywają na ADO, a także podmioty przetwarzające te dane w imieniu ADO.</w:t>
      </w:r>
    </w:p>
    <w:p w14:paraId="414F2E0B" w14:textId="699DD8A2" w:rsidR="00FC53DE" w:rsidRPr="00FC53DE" w:rsidRDefault="00FC53DE" w:rsidP="00FC53DE">
      <w:pPr>
        <w:pStyle w:val="Akapitzlist"/>
        <w:widowControl w:val="0"/>
        <w:numPr>
          <w:ilvl w:val="0"/>
          <w:numId w:val="23"/>
        </w:numPr>
        <w:tabs>
          <w:tab w:val="left" w:pos="284"/>
        </w:tabs>
        <w:spacing w:line="276" w:lineRule="auto"/>
        <w:ind w:left="284"/>
        <w:jc w:val="both"/>
        <w:rPr>
          <w:sz w:val="22"/>
          <w:szCs w:val="22"/>
        </w:rPr>
      </w:pPr>
      <w:r w:rsidRPr="00FC53DE">
        <w:rPr>
          <w:rFonts w:eastAsia="Segoe UI"/>
          <w:bCs/>
          <w:sz w:val="22"/>
          <w:szCs w:val="22"/>
        </w:rPr>
        <w:t>Dane osobowe przetwarzane przez KWP zs. w Radomiu nie są i nie będą przekazywane do państw spoza Europejskiego Obszaru Gospodarczego, który tworzą państwa Unii Europejskiej oraz Islandia, Norwegia i Lichtenstein.</w:t>
      </w:r>
    </w:p>
    <w:p w14:paraId="15A631A4" w14:textId="46ADB81D" w:rsidR="00FC53DE" w:rsidRPr="00FC53DE" w:rsidRDefault="00FC53DE" w:rsidP="00FC53DE">
      <w:pPr>
        <w:pStyle w:val="Akapitzlist"/>
        <w:widowControl w:val="0"/>
        <w:numPr>
          <w:ilvl w:val="0"/>
          <w:numId w:val="23"/>
        </w:numPr>
        <w:tabs>
          <w:tab w:val="left" w:pos="284"/>
        </w:tabs>
        <w:spacing w:line="276" w:lineRule="auto"/>
        <w:ind w:left="284"/>
        <w:jc w:val="both"/>
        <w:rPr>
          <w:sz w:val="22"/>
          <w:szCs w:val="22"/>
        </w:rPr>
      </w:pPr>
      <w:r w:rsidRPr="00FC53DE">
        <w:rPr>
          <w:rFonts w:eastAsia="Segoe UI"/>
          <w:bCs/>
          <w:sz w:val="22"/>
          <w:szCs w:val="22"/>
        </w:rPr>
        <w:t>Dane osobowe przetwarzane przez KWP zs. w Radomiu są i będą przetwarzane przez okres określony przepisami prawa oraz przepisami archiwalnymi obowiązującymi w KWP zs. w Radomiu.</w:t>
      </w:r>
    </w:p>
    <w:p w14:paraId="23CB2BA9" w14:textId="117D183D" w:rsidR="00FC53DE" w:rsidRPr="00FC53DE" w:rsidRDefault="00FC53DE" w:rsidP="00FC53DE">
      <w:pPr>
        <w:pStyle w:val="Akapitzlist"/>
        <w:widowControl w:val="0"/>
        <w:numPr>
          <w:ilvl w:val="0"/>
          <w:numId w:val="23"/>
        </w:numPr>
        <w:tabs>
          <w:tab w:val="left" w:pos="284"/>
        </w:tabs>
        <w:spacing w:line="276" w:lineRule="auto"/>
        <w:ind w:left="284"/>
        <w:jc w:val="both"/>
        <w:rPr>
          <w:sz w:val="22"/>
          <w:szCs w:val="22"/>
        </w:rPr>
      </w:pPr>
      <w:r w:rsidRPr="00FC53DE">
        <w:rPr>
          <w:rFonts w:eastAsia="Segoe UI"/>
          <w:bCs/>
          <w:sz w:val="22"/>
          <w:szCs w:val="22"/>
        </w:rPr>
        <w:t>Osobom, których dane osobowe są przetwarzane przez KWP zs. w Radomiu przysługuje prawo żądania od ADO dostępu do swoich danych osobowych, ich sprostowania, usunięcia lub ograniczenia przetwarzania, jak również prawo niesienia sprzeciwu wobec przetwarzania danych osobowych oraz prawo do przenoszenia danych osobowych – na zasadach i z ograniczeniami wynikającymi z RODO.</w:t>
      </w:r>
    </w:p>
    <w:p w14:paraId="4456A605" w14:textId="07179EA0" w:rsidR="00FC53DE" w:rsidRPr="00FC53DE" w:rsidRDefault="00FC53DE" w:rsidP="00FC53DE">
      <w:pPr>
        <w:pStyle w:val="Akapitzlist"/>
        <w:widowControl w:val="0"/>
        <w:numPr>
          <w:ilvl w:val="0"/>
          <w:numId w:val="23"/>
        </w:numPr>
        <w:tabs>
          <w:tab w:val="left" w:pos="284"/>
        </w:tabs>
        <w:spacing w:line="276" w:lineRule="auto"/>
        <w:ind w:left="284"/>
        <w:jc w:val="both"/>
        <w:rPr>
          <w:sz w:val="22"/>
          <w:szCs w:val="22"/>
        </w:rPr>
      </w:pPr>
      <w:r w:rsidRPr="00FC53DE">
        <w:rPr>
          <w:rFonts w:eastAsia="Segoe UI"/>
          <w:bCs/>
          <w:sz w:val="22"/>
          <w:szCs w:val="22"/>
        </w:rPr>
        <w:t>Wobec osób, których dane osobowe są przetwarzane przez KWP zs. w Radomiu nie będą podejmowane zautomatyzowane decyzje (decyzje bez istotnego udziału człowieka), w tym dane osobowe nie będą podlegały profilowaniu.</w:t>
      </w:r>
    </w:p>
    <w:p w14:paraId="4B2BED6D" w14:textId="302D1806" w:rsidR="00FC53DE" w:rsidRPr="00FC53DE" w:rsidRDefault="00FC53DE" w:rsidP="00FC53DE">
      <w:pPr>
        <w:pStyle w:val="Akapitzlist"/>
        <w:widowControl w:val="0"/>
        <w:numPr>
          <w:ilvl w:val="0"/>
          <w:numId w:val="23"/>
        </w:numPr>
        <w:tabs>
          <w:tab w:val="left" w:pos="284"/>
        </w:tabs>
        <w:spacing w:line="276" w:lineRule="auto"/>
        <w:ind w:left="284"/>
        <w:jc w:val="both"/>
        <w:rPr>
          <w:sz w:val="22"/>
          <w:szCs w:val="22"/>
        </w:rPr>
      </w:pPr>
      <w:r w:rsidRPr="00FC53DE">
        <w:rPr>
          <w:rFonts w:eastAsia="Segoe UI"/>
          <w:bCs/>
          <w:sz w:val="22"/>
          <w:szCs w:val="22"/>
        </w:rPr>
        <w:lastRenderedPageBreak/>
        <w:t>Osobom, których dane osobowe są przetwarzane przez KWP zs. w Radomiu przysługuje prawo wniesienia skargi do organu nadzorczego – Prezesa Urzędu Ochrony Danych Osobowych, gdy przetwarzanie danych narusza przepisy dotyczące ochrony danych osobowych.</w:t>
      </w:r>
    </w:p>
    <w:p w14:paraId="0EDA515D" w14:textId="77777777" w:rsidR="00FC53DE" w:rsidRPr="00FC53DE" w:rsidRDefault="00FC53DE" w:rsidP="00EB1087">
      <w:pPr>
        <w:spacing w:line="276" w:lineRule="auto"/>
        <w:rPr>
          <w:b/>
          <w:sz w:val="22"/>
          <w:szCs w:val="22"/>
        </w:rPr>
      </w:pPr>
    </w:p>
    <w:p w14:paraId="30C78E02" w14:textId="3EE163B8" w:rsidR="00FC53DE" w:rsidRPr="00FC53DE" w:rsidRDefault="00FC53DE" w:rsidP="00FC53DE">
      <w:pPr>
        <w:spacing w:line="276" w:lineRule="auto"/>
        <w:jc w:val="center"/>
        <w:rPr>
          <w:sz w:val="22"/>
          <w:szCs w:val="22"/>
        </w:rPr>
      </w:pPr>
      <w:r w:rsidRPr="00FC53DE">
        <w:rPr>
          <w:b/>
          <w:sz w:val="22"/>
          <w:szCs w:val="22"/>
        </w:rPr>
        <w:t>§</w:t>
      </w:r>
      <w:r w:rsidR="00EB1087">
        <w:rPr>
          <w:b/>
          <w:sz w:val="22"/>
          <w:szCs w:val="22"/>
        </w:rPr>
        <w:t xml:space="preserve"> </w:t>
      </w:r>
      <w:r w:rsidRPr="00FC53DE">
        <w:rPr>
          <w:b/>
          <w:sz w:val="22"/>
          <w:szCs w:val="22"/>
        </w:rPr>
        <w:t>1</w:t>
      </w:r>
      <w:r w:rsidR="005C0A4C">
        <w:rPr>
          <w:b/>
          <w:sz w:val="22"/>
          <w:szCs w:val="22"/>
        </w:rPr>
        <w:t>5</w:t>
      </w:r>
    </w:p>
    <w:p w14:paraId="729FBF1C" w14:textId="77777777" w:rsidR="00FC53DE" w:rsidRPr="00FC53DE" w:rsidRDefault="00FC53DE" w:rsidP="00FC53DE">
      <w:pPr>
        <w:spacing w:line="276" w:lineRule="auto"/>
        <w:jc w:val="center"/>
        <w:rPr>
          <w:color w:val="000000"/>
          <w:sz w:val="22"/>
          <w:szCs w:val="22"/>
        </w:rPr>
      </w:pPr>
    </w:p>
    <w:p w14:paraId="757393F3" w14:textId="1DD3E4B8" w:rsidR="00FC53DE" w:rsidRPr="00FC53DE" w:rsidRDefault="00FC53DE" w:rsidP="00FC53DE">
      <w:pPr>
        <w:spacing w:line="276" w:lineRule="auto"/>
        <w:jc w:val="both"/>
        <w:rPr>
          <w:sz w:val="22"/>
          <w:szCs w:val="22"/>
        </w:rPr>
      </w:pPr>
      <w:r w:rsidRPr="00FC53DE">
        <w:rPr>
          <w:color w:val="000000"/>
          <w:sz w:val="22"/>
          <w:szCs w:val="22"/>
        </w:rPr>
        <w:t xml:space="preserve">Wszelkie zmiany niniejszej umowy </w:t>
      </w:r>
      <w:r w:rsidRPr="00FC53DE">
        <w:rPr>
          <w:bCs/>
          <w:color w:val="000000"/>
          <w:sz w:val="22"/>
          <w:szCs w:val="22"/>
        </w:rPr>
        <w:t xml:space="preserve">wymagają zachowania formy pisemnej pod rygorem nieważności </w:t>
      </w:r>
      <w:r w:rsidR="00EB1087">
        <w:rPr>
          <w:bCs/>
          <w:color w:val="000000"/>
          <w:sz w:val="22"/>
          <w:szCs w:val="22"/>
        </w:rPr>
        <w:t xml:space="preserve">          </w:t>
      </w:r>
      <w:r w:rsidRPr="00FC53DE">
        <w:rPr>
          <w:bCs/>
          <w:color w:val="000000"/>
          <w:sz w:val="22"/>
          <w:szCs w:val="22"/>
        </w:rPr>
        <w:t>i obowiązywać będą od dnia podpisania przez Strony aneksu w tym zakresie.</w:t>
      </w:r>
    </w:p>
    <w:p w14:paraId="6DFFB800" w14:textId="5233B025" w:rsidR="00FC53DE" w:rsidRDefault="00FC53DE" w:rsidP="00FC53DE">
      <w:pPr>
        <w:spacing w:line="276" w:lineRule="auto"/>
        <w:jc w:val="both"/>
        <w:rPr>
          <w:b/>
          <w:sz w:val="22"/>
          <w:szCs w:val="22"/>
        </w:rPr>
      </w:pPr>
    </w:p>
    <w:p w14:paraId="23F96385" w14:textId="77777777" w:rsidR="006B7B30" w:rsidRPr="00FC53DE" w:rsidRDefault="006B7B30" w:rsidP="00FC53DE">
      <w:pPr>
        <w:spacing w:line="276" w:lineRule="auto"/>
        <w:jc w:val="both"/>
        <w:rPr>
          <w:b/>
          <w:sz w:val="22"/>
          <w:szCs w:val="22"/>
        </w:rPr>
      </w:pPr>
    </w:p>
    <w:p w14:paraId="4D9B1291" w14:textId="1CDA7A64" w:rsidR="00FC53DE" w:rsidRPr="00FC53DE" w:rsidRDefault="00FC53DE" w:rsidP="00FC53DE">
      <w:pPr>
        <w:spacing w:line="276" w:lineRule="auto"/>
        <w:jc w:val="center"/>
        <w:rPr>
          <w:sz w:val="22"/>
          <w:szCs w:val="22"/>
        </w:rPr>
      </w:pPr>
      <w:r w:rsidRPr="00FC53DE">
        <w:rPr>
          <w:b/>
          <w:bCs/>
          <w:color w:val="000000"/>
          <w:sz w:val="22"/>
          <w:szCs w:val="22"/>
        </w:rPr>
        <w:t>§</w:t>
      </w:r>
      <w:r w:rsidR="00EB1087">
        <w:rPr>
          <w:b/>
          <w:bCs/>
          <w:color w:val="000000"/>
          <w:sz w:val="22"/>
          <w:szCs w:val="22"/>
        </w:rPr>
        <w:t xml:space="preserve"> </w:t>
      </w:r>
      <w:r w:rsidRPr="00FC53DE">
        <w:rPr>
          <w:b/>
          <w:bCs/>
          <w:color w:val="000000"/>
          <w:sz w:val="22"/>
          <w:szCs w:val="22"/>
        </w:rPr>
        <w:t>1</w:t>
      </w:r>
      <w:r w:rsidR="005C0A4C">
        <w:rPr>
          <w:b/>
          <w:bCs/>
          <w:color w:val="000000"/>
          <w:sz w:val="22"/>
          <w:szCs w:val="22"/>
        </w:rPr>
        <w:t>6</w:t>
      </w:r>
    </w:p>
    <w:p w14:paraId="51242FD3" w14:textId="77777777" w:rsidR="00FC53DE" w:rsidRPr="00FC53DE" w:rsidRDefault="00FC53DE" w:rsidP="00FC53DE">
      <w:pPr>
        <w:spacing w:line="276" w:lineRule="auto"/>
        <w:jc w:val="both"/>
        <w:rPr>
          <w:b/>
          <w:sz w:val="22"/>
          <w:szCs w:val="22"/>
        </w:rPr>
      </w:pPr>
    </w:p>
    <w:p w14:paraId="744B81BF" w14:textId="64FA258F" w:rsidR="00FC53DE" w:rsidRPr="00FC53DE" w:rsidRDefault="00FC53DE" w:rsidP="00FC53DE">
      <w:pPr>
        <w:spacing w:line="276" w:lineRule="auto"/>
        <w:jc w:val="both"/>
        <w:rPr>
          <w:sz w:val="22"/>
          <w:szCs w:val="22"/>
        </w:rPr>
      </w:pPr>
      <w:r w:rsidRPr="00FC53DE">
        <w:rPr>
          <w:sz w:val="22"/>
          <w:szCs w:val="22"/>
        </w:rPr>
        <w:t>W sprawach nieuregulowanych niniejszą umową będą miały zastosowanie w szczególności odpowiednie przepisy Ustawy z dnia 11 września 2019</w:t>
      </w:r>
      <w:r w:rsidR="00EB1087">
        <w:rPr>
          <w:sz w:val="22"/>
          <w:szCs w:val="22"/>
        </w:rPr>
        <w:t xml:space="preserve"> </w:t>
      </w:r>
      <w:r w:rsidRPr="00FC53DE">
        <w:rPr>
          <w:sz w:val="22"/>
          <w:szCs w:val="22"/>
        </w:rPr>
        <w:t xml:space="preserve">r. - Prawo zamówień publicznych oraz  Kodeksu Cywilnego. </w:t>
      </w:r>
    </w:p>
    <w:p w14:paraId="0FBD8343" w14:textId="77777777" w:rsidR="00FC53DE" w:rsidRPr="00FC53DE" w:rsidRDefault="00FC53DE" w:rsidP="00FC53DE">
      <w:pPr>
        <w:spacing w:line="276" w:lineRule="auto"/>
        <w:jc w:val="center"/>
        <w:rPr>
          <w:b/>
          <w:bCs/>
          <w:sz w:val="22"/>
          <w:szCs w:val="22"/>
        </w:rPr>
      </w:pPr>
    </w:p>
    <w:p w14:paraId="54BAAAB3" w14:textId="0C0933E8" w:rsidR="00FC53DE" w:rsidRPr="00FC53DE" w:rsidRDefault="00FC53DE" w:rsidP="00FC53DE">
      <w:pPr>
        <w:spacing w:line="276" w:lineRule="auto"/>
        <w:jc w:val="center"/>
        <w:rPr>
          <w:sz w:val="22"/>
          <w:szCs w:val="22"/>
        </w:rPr>
      </w:pPr>
      <w:r w:rsidRPr="00FC53DE">
        <w:rPr>
          <w:b/>
          <w:bCs/>
          <w:sz w:val="22"/>
          <w:szCs w:val="22"/>
        </w:rPr>
        <w:t>§</w:t>
      </w:r>
      <w:r w:rsidR="00EB1087">
        <w:rPr>
          <w:b/>
          <w:bCs/>
          <w:sz w:val="22"/>
          <w:szCs w:val="22"/>
        </w:rPr>
        <w:t xml:space="preserve"> </w:t>
      </w:r>
      <w:r w:rsidRPr="00FC53DE">
        <w:rPr>
          <w:b/>
          <w:bCs/>
          <w:sz w:val="22"/>
          <w:szCs w:val="22"/>
        </w:rPr>
        <w:t>1</w:t>
      </w:r>
      <w:r w:rsidR="005C0A4C">
        <w:rPr>
          <w:b/>
          <w:bCs/>
          <w:sz w:val="22"/>
          <w:szCs w:val="22"/>
        </w:rPr>
        <w:t>7</w:t>
      </w:r>
    </w:p>
    <w:p w14:paraId="183384C0" w14:textId="77777777" w:rsidR="00FC53DE" w:rsidRPr="00FC53DE" w:rsidRDefault="00FC53DE" w:rsidP="00FC53DE">
      <w:pPr>
        <w:spacing w:line="276" w:lineRule="auto"/>
        <w:jc w:val="center"/>
        <w:rPr>
          <w:b/>
          <w:bCs/>
          <w:sz w:val="22"/>
          <w:szCs w:val="22"/>
        </w:rPr>
      </w:pPr>
    </w:p>
    <w:p w14:paraId="0B786690" w14:textId="77777777" w:rsidR="00FC53DE" w:rsidRPr="00FC53DE" w:rsidRDefault="00FC53DE" w:rsidP="00FC53DE">
      <w:pPr>
        <w:spacing w:line="276" w:lineRule="auto"/>
        <w:jc w:val="both"/>
        <w:rPr>
          <w:sz w:val="22"/>
          <w:szCs w:val="22"/>
        </w:rPr>
      </w:pPr>
      <w:r w:rsidRPr="00FC53DE">
        <w:rPr>
          <w:sz w:val="22"/>
          <w:szCs w:val="22"/>
        </w:rPr>
        <w:t xml:space="preserve">Ewentualne spory wynikłe w trakcie realizacji niniejszej umowy będą rozstrzygane przez Sąd właściwy dla siedziby </w:t>
      </w:r>
      <w:r w:rsidRPr="00FC53DE">
        <w:rPr>
          <w:bCs/>
          <w:iCs/>
          <w:sz w:val="22"/>
          <w:szCs w:val="22"/>
        </w:rPr>
        <w:t>Zamawiającego</w:t>
      </w:r>
      <w:r w:rsidRPr="00FC53DE">
        <w:rPr>
          <w:sz w:val="22"/>
          <w:szCs w:val="22"/>
        </w:rPr>
        <w:t>.</w:t>
      </w:r>
    </w:p>
    <w:p w14:paraId="25034741" w14:textId="77777777" w:rsidR="00FC53DE" w:rsidRPr="00FC53DE" w:rsidRDefault="00FC53DE" w:rsidP="00FC53DE">
      <w:pPr>
        <w:spacing w:line="276" w:lineRule="auto"/>
        <w:jc w:val="both"/>
        <w:rPr>
          <w:b/>
          <w:bCs/>
          <w:sz w:val="22"/>
          <w:szCs w:val="22"/>
        </w:rPr>
      </w:pPr>
    </w:p>
    <w:p w14:paraId="3E22CBB0" w14:textId="50543CC5" w:rsidR="00FC53DE" w:rsidRPr="00FC53DE" w:rsidRDefault="00FC53DE" w:rsidP="00FC53DE">
      <w:pPr>
        <w:spacing w:line="276" w:lineRule="auto"/>
        <w:jc w:val="center"/>
        <w:rPr>
          <w:sz w:val="22"/>
          <w:szCs w:val="22"/>
        </w:rPr>
      </w:pPr>
      <w:r w:rsidRPr="00FC53DE">
        <w:rPr>
          <w:b/>
          <w:bCs/>
          <w:sz w:val="22"/>
          <w:szCs w:val="22"/>
        </w:rPr>
        <w:t>§</w:t>
      </w:r>
      <w:r w:rsidR="00EB1087">
        <w:rPr>
          <w:b/>
          <w:bCs/>
          <w:sz w:val="22"/>
          <w:szCs w:val="22"/>
        </w:rPr>
        <w:t xml:space="preserve"> </w:t>
      </w:r>
      <w:r w:rsidRPr="00FC53DE">
        <w:rPr>
          <w:b/>
          <w:bCs/>
          <w:sz w:val="22"/>
          <w:szCs w:val="22"/>
        </w:rPr>
        <w:t>1</w:t>
      </w:r>
      <w:r w:rsidR="005C0A4C">
        <w:rPr>
          <w:b/>
          <w:bCs/>
          <w:sz w:val="22"/>
          <w:szCs w:val="22"/>
        </w:rPr>
        <w:t>8</w:t>
      </w:r>
    </w:p>
    <w:p w14:paraId="57ECF135" w14:textId="77777777" w:rsidR="00FC53DE" w:rsidRPr="00FC53DE" w:rsidRDefault="00FC53DE" w:rsidP="00FC53DE">
      <w:pPr>
        <w:spacing w:line="276" w:lineRule="auto"/>
        <w:jc w:val="center"/>
        <w:rPr>
          <w:b/>
          <w:bCs/>
          <w:sz w:val="22"/>
          <w:szCs w:val="22"/>
        </w:rPr>
      </w:pPr>
    </w:p>
    <w:p w14:paraId="37EE6907" w14:textId="605B436E" w:rsidR="00FC53DE" w:rsidRPr="00FC53DE" w:rsidRDefault="00FC53DE" w:rsidP="00FC53DE">
      <w:pPr>
        <w:spacing w:line="276" w:lineRule="auto"/>
        <w:jc w:val="both"/>
        <w:rPr>
          <w:sz w:val="22"/>
          <w:szCs w:val="22"/>
        </w:rPr>
      </w:pPr>
      <w:r w:rsidRPr="00FC53DE">
        <w:rPr>
          <w:sz w:val="22"/>
          <w:szCs w:val="22"/>
        </w:rPr>
        <w:t>Umowa została sporządzona w 4 jednobrzmiących egzemplarzach, z czego 3 egzemplarze dla Z</w:t>
      </w:r>
      <w:r w:rsidR="00EB1087">
        <w:rPr>
          <w:sz w:val="22"/>
          <w:szCs w:val="22"/>
        </w:rPr>
        <w:t>amawiającego</w:t>
      </w:r>
      <w:r w:rsidRPr="00FC53DE">
        <w:rPr>
          <w:sz w:val="22"/>
          <w:szCs w:val="22"/>
        </w:rPr>
        <w:t>, 1 egzemplarz dla W</w:t>
      </w:r>
      <w:r w:rsidR="00EB1087">
        <w:rPr>
          <w:sz w:val="22"/>
          <w:szCs w:val="22"/>
        </w:rPr>
        <w:t>ykonawcy</w:t>
      </w:r>
      <w:r w:rsidRPr="00FC53DE">
        <w:rPr>
          <w:sz w:val="22"/>
          <w:szCs w:val="22"/>
        </w:rPr>
        <w:t>.</w:t>
      </w:r>
    </w:p>
    <w:p w14:paraId="5040052A" w14:textId="77777777" w:rsidR="00FC53DE" w:rsidRPr="00FC53DE" w:rsidRDefault="00FC53DE" w:rsidP="00FC53DE">
      <w:pPr>
        <w:spacing w:line="276" w:lineRule="auto"/>
        <w:rPr>
          <w:sz w:val="22"/>
          <w:szCs w:val="22"/>
        </w:rPr>
      </w:pPr>
    </w:p>
    <w:p w14:paraId="4312EB02" w14:textId="77777777" w:rsidR="00FC53DE" w:rsidRPr="00FC53DE" w:rsidRDefault="00FC53DE" w:rsidP="00FC53DE">
      <w:pPr>
        <w:spacing w:line="276" w:lineRule="auto"/>
        <w:rPr>
          <w:sz w:val="22"/>
          <w:szCs w:val="22"/>
        </w:rPr>
      </w:pPr>
    </w:p>
    <w:p w14:paraId="47CE81E5" w14:textId="77777777" w:rsidR="00FC53DE" w:rsidRPr="00EB1087" w:rsidRDefault="00FC53DE" w:rsidP="00FC53DE">
      <w:pPr>
        <w:spacing w:line="276" w:lineRule="auto"/>
        <w:rPr>
          <w:sz w:val="22"/>
          <w:szCs w:val="22"/>
        </w:rPr>
      </w:pPr>
      <w:r w:rsidRPr="00EB1087">
        <w:rPr>
          <w:sz w:val="22"/>
          <w:szCs w:val="22"/>
        </w:rPr>
        <w:t>Załączniki:</w:t>
      </w:r>
    </w:p>
    <w:p w14:paraId="585A03AF" w14:textId="77777777" w:rsidR="00FC53DE" w:rsidRPr="00EB1087" w:rsidRDefault="00FC53DE" w:rsidP="00FC53DE">
      <w:pPr>
        <w:spacing w:line="276" w:lineRule="auto"/>
        <w:rPr>
          <w:sz w:val="22"/>
          <w:szCs w:val="22"/>
        </w:rPr>
      </w:pPr>
      <w:r w:rsidRPr="00EB1087">
        <w:rPr>
          <w:sz w:val="22"/>
          <w:szCs w:val="22"/>
        </w:rPr>
        <w:t>Nr 1 – wzór dyspozycji;</w:t>
      </w:r>
    </w:p>
    <w:p w14:paraId="104C3415" w14:textId="5459689A" w:rsidR="00FC53DE" w:rsidRPr="00EB1087" w:rsidRDefault="00FC53DE" w:rsidP="00FC53DE">
      <w:pPr>
        <w:spacing w:line="276" w:lineRule="auto"/>
        <w:rPr>
          <w:sz w:val="22"/>
          <w:szCs w:val="22"/>
        </w:rPr>
      </w:pPr>
      <w:r w:rsidRPr="00EB1087">
        <w:rPr>
          <w:sz w:val="22"/>
          <w:szCs w:val="22"/>
        </w:rPr>
        <w:t>Nr 2 – wzór zezwolenia na odbiór pojazdu</w:t>
      </w:r>
      <w:r w:rsidR="00EB1087">
        <w:rPr>
          <w:sz w:val="22"/>
          <w:szCs w:val="22"/>
        </w:rPr>
        <w:t xml:space="preserve"> </w:t>
      </w:r>
      <w:r w:rsidRPr="00EB1087">
        <w:rPr>
          <w:sz w:val="22"/>
          <w:szCs w:val="22"/>
        </w:rPr>
        <w:t>/</w:t>
      </w:r>
      <w:r w:rsidR="00EB1087">
        <w:rPr>
          <w:sz w:val="22"/>
          <w:szCs w:val="22"/>
        </w:rPr>
        <w:t xml:space="preserve"> </w:t>
      </w:r>
      <w:r w:rsidRPr="00EB1087">
        <w:rPr>
          <w:sz w:val="22"/>
          <w:szCs w:val="22"/>
        </w:rPr>
        <w:t>rzeczy;</w:t>
      </w:r>
    </w:p>
    <w:p w14:paraId="5676C57F" w14:textId="5F9F8391" w:rsidR="00FC53DE" w:rsidRPr="00EB1087" w:rsidRDefault="00FC53DE" w:rsidP="00FC53DE">
      <w:pPr>
        <w:spacing w:line="276" w:lineRule="auto"/>
        <w:ind w:left="567" w:hanging="567"/>
        <w:rPr>
          <w:sz w:val="22"/>
          <w:szCs w:val="22"/>
        </w:rPr>
      </w:pPr>
      <w:r w:rsidRPr="00EB1087">
        <w:rPr>
          <w:sz w:val="22"/>
          <w:szCs w:val="22"/>
        </w:rPr>
        <w:t>Nr 3 – wzór powiadomienia o wydaniu zezwolenia na odbiór pojazdu (rzeczy) lub o zmianie dysponenta zatrzymanego pojazdu</w:t>
      </w:r>
      <w:r w:rsidR="00EB1087">
        <w:rPr>
          <w:sz w:val="22"/>
          <w:szCs w:val="22"/>
        </w:rPr>
        <w:t xml:space="preserve"> </w:t>
      </w:r>
      <w:r w:rsidRPr="00EB1087">
        <w:rPr>
          <w:sz w:val="22"/>
          <w:szCs w:val="22"/>
        </w:rPr>
        <w:t>/</w:t>
      </w:r>
      <w:r w:rsidR="00EB1087">
        <w:rPr>
          <w:sz w:val="22"/>
          <w:szCs w:val="22"/>
        </w:rPr>
        <w:t xml:space="preserve"> </w:t>
      </w:r>
      <w:r w:rsidRPr="00EB1087">
        <w:rPr>
          <w:sz w:val="22"/>
          <w:szCs w:val="22"/>
        </w:rPr>
        <w:t>rzeczy;</w:t>
      </w:r>
    </w:p>
    <w:p w14:paraId="258377FF" w14:textId="77777777" w:rsidR="00FC53DE" w:rsidRPr="00EB1087" w:rsidRDefault="00FC53DE" w:rsidP="00FC53DE">
      <w:pPr>
        <w:spacing w:line="276" w:lineRule="auto"/>
        <w:ind w:left="567" w:hanging="567"/>
        <w:rPr>
          <w:sz w:val="22"/>
          <w:szCs w:val="22"/>
        </w:rPr>
      </w:pPr>
      <w:r w:rsidRPr="00EB1087">
        <w:rPr>
          <w:sz w:val="22"/>
          <w:szCs w:val="22"/>
        </w:rPr>
        <w:t>Nr 4 – kopia formularza ofertowego Wykonawcy.</w:t>
      </w:r>
    </w:p>
    <w:p w14:paraId="3F9F49D4" w14:textId="77777777" w:rsidR="00FC53DE" w:rsidRPr="00FC53DE" w:rsidRDefault="00FC53DE" w:rsidP="00FC53DE">
      <w:pPr>
        <w:spacing w:line="276" w:lineRule="auto"/>
        <w:rPr>
          <w:i/>
          <w:sz w:val="22"/>
          <w:szCs w:val="22"/>
        </w:rPr>
      </w:pPr>
    </w:p>
    <w:p w14:paraId="5CE01BD6" w14:textId="77777777" w:rsidR="00FC53DE" w:rsidRPr="00FC53DE" w:rsidRDefault="00FC53DE" w:rsidP="00FC53DE">
      <w:pPr>
        <w:spacing w:line="276" w:lineRule="auto"/>
        <w:jc w:val="both"/>
        <w:rPr>
          <w:b/>
          <w:i/>
          <w:sz w:val="22"/>
          <w:szCs w:val="22"/>
        </w:rPr>
      </w:pPr>
    </w:p>
    <w:p w14:paraId="1C98C812" w14:textId="77777777" w:rsidR="00FC53DE" w:rsidRPr="00FC53DE" w:rsidRDefault="00FC53DE" w:rsidP="00FC53DE">
      <w:pPr>
        <w:spacing w:line="276" w:lineRule="auto"/>
        <w:jc w:val="both"/>
        <w:rPr>
          <w:b/>
          <w:i/>
          <w:sz w:val="22"/>
          <w:szCs w:val="22"/>
        </w:rPr>
      </w:pPr>
    </w:p>
    <w:p w14:paraId="2C402086" w14:textId="77777777" w:rsidR="00FC53DE" w:rsidRPr="00FC53DE" w:rsidRDefault="00FC53DE" w:rsidP="00FC53DE">
      <w:pPr>
        <w:spacing w:line="276" w:lineRule="auto"/>
        <w:jc w:val="both"/>
        <w:rPr>
          <w:sz w:val="22"/>
          <w:szCs w:val="22"/>
        </w:rPr>
      </w:pPr>
      <w:r w:rsidRPr="00FC53DE">
        <w:rPr>
          <w:rFonts w:eastAsia="Liberation Serif"/>
          <w:b/>
          <w:sz w:val="22"/>
          <w:szCs w:val="22"/>
        </w:rPr>
        <w:t xml:space="preserve">       </w:t>
      </w:r>
      <w:r w:rsidRPr="00FC53DE">
        <w:rPr>
          <w:b/>
          <w:sz w:val="22"/>
          <w:szCs w:val="22"/>
        </w:rPr>
        <w:t>ZAMAWIAJĄCY</w:t>
      </w:r>
      <w:r w:rsidRPr="00FC53DE">
        <w:rPr>
          <w:b/>
          <w:i/>
          <w:sz w:val="22"/>
          <w:szCs w:val="22"/>
        </w:rPr>
        <w:tab/>
      </w:r>
      <w:r w:rsidRPr="00FC53DE">
        <w:rPr>
          <w:b/>
          <w:i/>
          <w:sz w:val="22"/>
          <w:szCs w:val="22"/>
        </w:rPr>
        <w:tab/>
      </w:r>
      <w:r w:rsidRPr="00FC53DE">
        <w:rPr>
          <w:b/>
          <w:i/>
          <w:sz w:val="22"/>
          <w:szCs w:val="22"/>
        </w:rPr>
        <w:tab/>
      </w:r>
      <w:r w:rsidRPr="00FC53DE">
        <w:rPr>
          <w:b/>
          <w:i/>
          <w:sz w:val="22"/>
          <w:szCs w:val="22"/>
        </w:rPr>
        <w:tab/>
      </w:r>
      <w:r w:rsidRPr="00FC53DE">
        <w:rPr>
          <w:b/>
          <w:i/>
          <w:sz w:val="22"/>
          <w:szCs w:val="22"/>
        </w:rPr>
        <w:tab/>
      </w:r>
      <w:r w:rsidRPr="00FC53DE">
        <w:rPr>
          <w:b/>
          <w:i/>
          <w:sz w:val="22"/>
          <w:szCs w:val="22"/>
        </w:rPr>
        <w:tab/>
      </w:r>
      <w:r w:rsidRPr="00FC53DE">
        <w:rPr>
          <w:b/>
          <w:i/>
          <w:sz w:val="22"/>
          <w:szCs w:val="22"/>
        </w:rPr>
        <w:tab/>
      </w:r>
      <w:r w:rsidRPr="00FC53DE">
        <w:rPr>
          <w:b/>
          <w:sz w:val="22"/>
          <w:szCs w:val="22"/>
        </w:rPr>
        <w:t>WYKONAWCA</w:t>
      </w:r>
    </w:p>
    <w:p w14:paraId="332C812F" w14:textId="77777777" w:rsidR="00FC53DE" w:rsidRPr="00FC53DE" w:rsidRDefault="00FC53DE" w:rsidP="00FC53DE">
      <w:pPr>
        <w:spacing w:line="276" w:lineRule="auto"/>
        <w:ind w:left="360"/>
        <w:jc w:val="both"/>
        <w:rPr>
          <w:b/>
          <w:sz w:val="22"/>
          <w:szCs w:val="22"/>
        </w:rPr>
      </w:pPr>
    </w:p>
    <w:p w14:paraId="4D64AD02" w14:textId="77777777" w:rsidR="00FC53DE" w:rsidRPr="00FC53DE" w:rsidRDefault="00FC53DE" w:rsidP="00FC53DE">
      <w:pPr>
        <w:pStyle w:val="Tekstpodstawowy"/>
        <w:jc w:val="right"/>
        <w:rPr>
          <w:sz w:val="22"/>
          <w:szCs w:val="22"/>
        </w:rPr>
      </w:pPr>
    </w:p>
    <w:p w14:paraId="2A4E03C3" w14:textId="77777777" w:rsidR="00FC53DE" w:rsidRPr="00FC53DE" w:rsidRDefault="00FC53DE" w:rsidP="00FC53DE">
      <w:pPr>
        <w:pStyle w:val="Tekstpodstawowy"/>
        <w:jc w:val="right"/>
        <w:rPr>
          <w:sz w:val="22"/>
          <w:szCs w:val="22"/>
        </w:rPr>
      </w:pPr>
    </w:p>
    <w:p w14:paraId="0DF3281C" w14:textId="77777777" w:rsidR="00FC53DE" w:rsidRPr="00FC53DE" w:rsidRDefault="00FC53DE" w:rsidP="00FC53DE">
      <w:pPr>
        <w:pStyle w:val="Tekstpodstawowy"/>
        <w:jc w:val="right"/>
        <w:rPr>
          <w:sz w:val="22"/>
          <w:szCs w:val="22"/>
        </w:rPr>
      </w:pPr>
    </w:p>
    <w:p w14:paraId="44566C99" w14:textId="77777777" w:rsidR="00FC53DE" w:rsidRPr="00FC53DE" w:rsidRDefault="00FC53DE" w:rsidP="00FC53DE">
      <w:pPr>
        <w:pStyle w:val="Tekstpodstawowy"/>
        <w:jc w:val="right"/>
        <w:rPr>
          <w:sz w:val="22"/>
          <w:szCs w:val="22"/>
        </w:rPr>
      </w:pPr>
    </w:p>
    <w:p w14:paraId="42910CCA" w14:textId="77777777" w:rsidR="00FC53DE" w:rsidRPr="00FC53DE" w:rsidRDefault="00FC53DE" w:rsidP="00FC53DE">
      <w:pPr>
        <w:pStyle w:val="Tekstpodstawowy"/>
        <w:jc w:val="right"/>
        <w:rPr>
          <w:sz w:val="22"/>
          <w:szCs w:val="22"/>
        </w:rPr>
      </w:pPr>
    </w:p>
    <w:p w14:paraId="51A467BD" w14:textId="77777777" w:rsidR="00FC53DE" w:rsidRPr="00FC53DE" w:rsidRDefault="00FC53DE" w:rsidP="00FC53DE">
      <w:pPr>
        <w:pStyle w:val="Tekstpodstawowy"/>
        <w:jc w:val="right"/>
        <w:rPr>
          <w:sz w:val="22"/>
          <w:szCs w:val="22"/>
        </w:rPr>
      </w:pPr>
    </w:p>
    <w:p w14:paraId="3F6ABB18" w14:textId="77777777" w:rsidR="005903DF" w:rsidRPr="00FC53DE" w:rsidRDefault="005903DF">
      <w:pPr>
        <w:rPr>
          <w:sz w:val="22"/>
          <w:szCs w:val="22"/>
        </w:rPr>
      </w:pPr>
    </w:p>
    <w:sectPr w:rsidR="005903DF" w:rsidRPr="00FC53D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313F5" w14:textId="77777777" w:rsidR="00455605" w:rsidRDefault="00455605" w:rsidP="004F2770">
      <w:pPr>
        <w:spacing w:line="240" w:lineRule="auto"/>
      </w:pPr>
      <w:r>
        <w:separator/>
      </w:r>
    </w:p>
  </w:endnote>
  <w:endnote w:type="continuationSeparator" w:id="0">
    <w:p w14:paraId="787D5283" w14:textId="77777777" w:rsidR="00455605" w:rsidRDefault="00455605" w:rsidP="004F27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1"/>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524909"/>
      <w:docPartObj>
        <w:docPartGallery w:val="Page Numbers (Bottom of Page)"/>
        <w:docPartUnique/>
      </w:docPartObj>
    </w:sdtPr>
    <w:sdtEndPr/>
    <w:sdtContent>
      <w:p w14:paraId="59331FB0" w14:textId="18C5A27E" w:rsidR="004F2770" w:rsidRDefault="004F2770">
        <w:pPr>
          <w:pStyle w:val="Stopka"/>
          <w:jc w:val="right"/>
        </w:pPr>
        <w:r>
          <w:fldChar w:fldCharType="begin"/>
        </w:r>
        <w:r>
          <w:instrText>PAGE   \* MERGEFORMAT</w:instrText>
        </w:r>
        <w:r>
          <w:fldChar w:fldCharType="separate"/>
        </w:r>
        <w:r w:rsidR="006B135A">
          <w:rPr>
            <w:noProof/>
          </w:rPr>
          <w:t>10</w:t>
        </w:r>
        <w:r>
          <w:fldChar w:fldCharType="end"/>
        </w:r>
      </w:p>
    </w:sdtContent>
  </w:sdt>
  <w:p w14:paraId="4A17BAA2" w14:textId="77777777" w:rsidR="004F2770" w:rsidRDefault="004F277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FAE96" w14:textId="77777777" w:rsidR="00455605" w:rsidRDefault="00455605" w:rsidP="004F2770">
      <w:pPr>
        <w:spacing w:line="240" w:lineRule="auto"/>
      </w:pPr>
      <w:r>
        <w:separator/>
      </w:r>
    </w:p>
  </w:footnote>
  <w:footnote w:type="continuationSeparator" w:id="0">
    <w:p w14:paraId="19357146" w14:textId="77777777" w:rsidR="00455605" w:rsidRDefault="00455605" w:rsidP="004F27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eastAsia="Segoe UI" w:hAnsi="Times New Roman" w:cs="Times New Roman" w:hint="default"/>
        <w:bCs/>
        <w:sz w:val="20"/>
        <w:szCs w:val="20"/>
        <w:lang w:val="pl-PL"/>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1440" w:hanging="360"/>
      </w:pPr>
      <w:rPr>
        <w:sz w:val="20"/>
        <w:szCs w:val="20"/>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0"/>
        </w:tabs>
        <w:ind w:left="1077" w:hanging="360"/>
      </w:pPr>
      <w:rPr>
        <w:rFonts w:ascii="Times New Roman" w:eastAsia="Arial Unicode MS" w:hAnsi="Times New Roman" w:cs="Times New Roman"/>
        <w:b w:val="0"/>
        <w:bCs/>
        <w:sz w:val="20"/>
        <w:szCs w:val="20"/>
        <w:lang w:val="pl-PL"/>
      </w:rPr>
    </w:lvl>
  </w:abstractNum>
  <w:abstractNum w:abstractNumId="3"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Times New Roman" w:hAnsi="Times New Roman" w:cs="Times New Roman"/>
        <w:sz w:val="20"/>
        <w:szCs w:val="20"/>
        <w:lang w:val="pl-PL"/>
      </w:r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rPr>
        <w:rFonts w:ascii="Times New Roman" w:eastAsia="Times New Roman" w:hAnsi="Times New Roman" w:cs="Times New Roman" w:hint="default"/>
        <w:b w:val="0"/>
        <w:sz w:val="20"/>
        <w:szCs w:val="20"/>
        <w:lang w:val="pl-PL"/>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1429" w:hanging="360"/>
      </w:pPr>
      <w:rPr>
        <w:rFonts w:ascii="Symbol" w:hAnsi="Symbol" w:cs="Symbol" w:hint="default"/>
        <w:sz w:val="20"/>
        <w:szCs w:val="20"/>
        <w:lang w:val="pl-PL"/>
      </w:rPr>
    </w:lvl>
  </w:abstractNum>
  <w:abstractNum w:abstractNumId="6" w15:restartNumberingAfterBreak="0">
    <w:nsid w:val="00000008"/>
    <w:multiLevelType w:val="singleLevel"/>
    <w:tmpl w:val="00000008"/>
    <w:name w:val="WW8Num8"/>
    <w:lvl w:ilvl="0">
      <w:start w:val="1"/>
      <w:numFmt w:val="lowerLetter"/>
      <w:lvlText w:val="%1)"/>
      <w:lvlJc w:val="left"/>
      <w:pPr>
        <w:tabs>
          <w:tab w:val="num" w:pos="0"/>
        </w:tabs>
        <w:ind w:left="1080" w:hanging="360"/>
      </w:pPr>
      <w:rPr>
        <w:rFonts w:ascii="Times New Roman" w:eastAsia="Times New Roman" w:hAnsi="Times New Roman" w:cs="Times New Roman"/>
        <w:sz w:val="20"/>
        <w:szCs w:val="20"/>
        <w:lang w:val="pl-PL"/>
      </w:r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Times New Roman" w:hAnsi="Times New Roman" w:cs="Times New Roman"/>
        <w:b w:val="0"/>
        <w:bCs/>
        <w:i w:val="0"/>
        <w:color w:val="000000"/>
        <w:sz w:val="20"/>
        <w:szCs w:val="20"/>
        <w:lang w:val="pl-PL"/>
      </w:rPr>
    </w:lvl>
  </w:abstractNum>
  <w:abstractNum w:abstractNumId="8" w15:restartNumberingAfterBreak="0">
    <w:nsid w:val="0000000A"/>
    <w:multiLevelType w:val="singleLevel"/>
    <w:tmpl w:val="0000000A"/>
    <w:name w:val="WW8Num10"/>
    <w:lvl w:ilvl="0">
      <w:start w:val="1"/>
      <w:numFmt w:val="lowerLetter"/>
      <w:lvlText w:val="%1."/>
      <w:lvlJc w:val="left"/>
      <w:pPr>
        <w:tabs>
          <w:tab w:val="num" w:pos="0"/>
        </w:tabs>
        <w:ind w:left="720" w:hanging="360"/>
      </w:pPr>
      <w:rPr>
        <w:bCs/>
        <w:sz w:val="20"/>
      </w:rPr>
    </w:lvl>
  </w:abstractNum>
  <w:abstractNum w:abstractNumId="9" w15:restartNumberingAfterBreak="0">
    <w:nsid w:val="0000000B"/>
    <w:multiLevelType w:val="singleLevel"/>
    <w:tmpl w:val="0000000B"/>
    <w:name w:val="WW8Num11"/>
    <w:lvl w:ilvl="0">
      <w:start w:val="1"/>
      <w:numFmt w:val="decimal"/>
      <w:lvlText w:val="%1."/>
      <w:lvlJc w:val="left"/>
      <w:pPr>
        <w:tabs>
          <w:tab w:val="num" w:pos="360"/>
        </w:tabs>
        <w:ind w:left="360" w:hanging="360"/>
      </w:pPr>
      <w:rPr>
        <w:rFonts w:ascii="Times New Roman" w:eastAsia="Times New Roman" w:hAnsi="Times New Roman" w:cs="Times New Roman"/>
        <w:b w:val="0"/>
        <w:bCs w:val="0"/>
        <w:i w:val="0"/>
        <w:iCs w:val="0"/>
        <w:sz w:val="20"/>
        <w:szCs w:val="20"/>
        <w:lang w:val="pl-PL"/>
      </w:rPr>
    </w:lvl>
  </w:abstractNum>
  <w:abstractNum w:abstractNumId="10" w15:restartNumberingAfterBreak="0">
    <w:nsid w:val="0000000C"/>
    <w:multiLevelType w:val="singleLevel"/>
    <w:tmpl w:val="0000000C"/>
    <w:name w:val="WW8Num12"/>
    <w:lvl w:ilvl="0">
      <w:start w:val="1"/>
      <w:numFmt w:val="lowerLetter"/>
      <w:lvlText w:val="%1."/>
      <w:lvlJc w:val="left"/>
      <w:pPr>
        <w:tabs>
          <w:tab w:val="num" w:pos="0"/>
        </w:tabs>
        <w:ind w:left="720" w:hanging="360"/>
      </w:pPr>
      <w:rPr>
        <w:bCs/>
        <w:sz w:val="20"/>
      </w:rPr>
    </w:lvl>
  </w:abstractNum>
  <w:abstractNum w:abstractNumId="11" w15:restartNumberingAfterBreak="0">
    <w:nsid w:val="0000000D"/>
    <w:multiLevelType w:val="singleLevel"/>
    <w:tmpl w:val="0000000D"/>
    <w:name w:val="WW8Num13"/>
    <w:lvl w:ilvl="0">
      <w:start w:val="1"/>
      <w:numFmt w:val="lowerLetter"/>
      <w:lvlText w:val="%1)"/>
      <w:lvlJc w:val="left"/>
      <w:pPr>
        <w:tabs>
          <w:tab w:val="num" w:pos="0"/>
        </w:tabs>
        <w:ind w:left="1080" w:hanging="360"/>
      </w:pPr>
      <w:rPr>
        <w:rFonts w:ascii="Times New Roman" w:hAnsi="Times New Roman" w:cs="Times New Roman"/>
        <w:b w:val="0"/>
        <w:color w:val="000000"/>
        <w:sz w:val="20"/>
        <w:szCs w:val="20"/>
        <w:lang w:val="pl-PL"/>
      </w:rPr>
    </w:lvl>
  </w:abstractNum>
  <w:abstractNum w:abstractNumId="12"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Times New Roman" w:hAnsi="Times New Roman" w:cs="Times New Roman"/>
        <w:b w:val="0"/>
        <w:bCs w:val="0"/>
        <w:i w:val="0"/>
        <w:iCs w:val="0"/>
        <w:sz w:val="20"/>
        <w:szCs w:val="20"/>
        <w:lang w:val="pl-PL"/>
      </w:rPr>
    </w:lvl>
  </w:abstractNum>
  <w:abstractNum w:abstractNumId="13" w15:restartNumberingAfterBreak="0">
    <w:nsid w:val="0000000F"/>
    <w:multiLevelType w:val="multilevel"/>
    <w:tmpl w:val="1B34099C"/>
    <w:name w:val="WW8Num15"/>
    <w:lvl w:ilvl="0">
      <w:start w:val="1"/>
      <w:numFmt w:val="decimal"/>
      <w:lvlText w:val="%1."/>
      <w:lvlJc w:val="left"/>
      <w:pPr>
        <w:tabs>
          <w:tab w:val="num" w:pos="360"/>
        </w:tabs>
        <w:ind w:left="360" w:hanging="360"/>
      </w:pPr>
      <w:rPr>
        <w:b w:val="0"/>
        <w:sz w:val="20"/>
        <w:szCs w:val="20"/>
        <w:lang w:val="pl-PL"/>
      </w:rPr>
    </w:lvl>
    <w:lvl w:ilvl="1">
      <w:start w:val="1"/>
      <w:numFmt w:val="decimal"/>
      <w:lvlText w:val="%2."/>
      <w:lvlJc w:val="left"/>
      <w:pPr>
        <w:tabs>
          <w:tab w:val="num" w:pos="1080"/>
        </w:tabs>
        <w:ind w:left="1080" w:hanging="360"/>
      </w:pPr>
      <w:rPr>
        <w:rFonts w:ascii="Times New Roman" w:hAnsi="Times New Roman" w:cs="Times New Roman"/>
        <w:sz w:val="20"/>
        <w:szCs w:val="20"/>
        <w:lang w:val="pl-PL"/>
      </w:rPr>
    </w:lvl>
    <w:lvl w:ilvl="2">
      <w:start w:val="1"/>
      <w:numFmt w:val="decimal"/>
      <w:lvlText w:val="%3."/>
      <w:lvlJc w:val="left"/>
      <w:pPr>
        <w:tabs>
          <w:tab w:val="num" w:pos="1440"/>
        </w:tabs>
        <w:ind w:left="1440" w:hanging="360"/>
      </w:pPr>
      <w:rPr>
        <w:rFonts w:ascii="Times New Roman" w:hAnsi="Times New Roman" w:cs="Times New Roman"/>
        <w:sz w:val="20"/>
        <w:szCs w:val="20"/>
        <w:lang w:val="pl-PL"/>
      </w:rPr>
    </w:lvl>
    <w:lvl w:ilvl="3">
      <w:start w:val="1"/>
      <w:numFmt w:val="decimal"/>
      <w:lvlText w:val="%4."/>
      <w:lvlJc w:val="left"/>
      <w:pPr>
        <w:tabs>
          <w:tab w:val="num" w:pos="1800"/>
        </w:tabs>
        <w:ind w:left="1800" w:hanging="360"/>
      </w:pPr>
      <w:rPr>
        <w:rFonts w:ascii="Times New Roman" w:hAnsi="Times New Roman" w:cs="Times New Roman"/>
        <w:sz w:val="20"/>
        <w:szCs w:val="20"/>
        <w:lang w:val="pl-PL"/>
      </w:rPr>
    </w:lvl>
    <w:lvl w:ilvl="4">
      <w:start w:val="1"/>
      <w:numFmt w:val="decimal"/>
      <w:lvlText w:val="%5."/>
      <w:lvlJc w:val="left"/>
      <w:pPr>
        <w:tabs>
          <w:tab w:val="num" w:pos="2160"/>
        </w:tabs>
        <w:ind w:left="2160" w:hanging="360"/>
      </w:pPr>
      <w:rPr>
        <w:rFonts w:ascii="Times New Roman" w:hAnsi="Times New Roman" w:cs="Times New Roman"/>
        <w:sz w:val="20"/>
        <w:szCs w:val="20"/>
        <w:lang w:val="pl-PL"/>
      </w:rPr>
    </w:lvl>
    <w:lvl w:ilvl="5">
      <w:start w:val="1"/>
      <w:numFmt w:val="decimal"/>
      <w:lvlText w:val="%6."/>
      <w:lvlJc w:val="left"/>
      <w:pPr>
        <w:tabs>
          <w:tab w:val="num" w:pos="2520"/>
        </w:tabs>
        <w:ind w:left="2520" w:hanging="360"/>
      </w:pPr>
      <w:rPr>
        <w:rFonts w:ascii="Times New Roman" w:hAnsi="Times New Roman" w:cs="Times New Roman"/>
        <w:sz w:val="20"/>
        <w:szCs w:val="20"/>
        <w:lang w:val="pl-PL"/>
      </w:rPr>
    </w:lvl>
    <w:lvl w:ilvl="6">
      <w:start w:val="1"/>
      <w:numFmt w:val="decimal"/>
      <w:lvlText w:val="%7."/>
      <w:lvlJc w:val="left"/>
      <w:pPr>
        <w:tabs>
          <w:tab w:val="num" w:pos="2880"/>
        </w:tabs>
        <w:ind w:left="2880" w:hanging="360"/>
      </w:pPr>
      <w:rPr>
        <w:rFonts w:ascii="Times New Roman" w:hAnsi="Times New Roman" w:cs="Times New Roman"/>
        <w:sz w:val="20"/>
        <w:szCs w:val="20"/>
        <w:lang w:val="pl-PL"/>
      </w:rPr>
    </w:lvl>
    <w:lvl w:ilvl="7">
      <w:start w:val="1"/>
      <w:numFmt w:val="decimal"/>
      <w:lvlText w:val="%8."/>
      <w:lvlJc w:val="left"/>
      <w:pPr>
        <w:tabs>
          <w:tab w:val="num" w:pos="3240"/>
        </w:tabs>
        <w:ind w:left="3240" w:hanging="360"/>
      </w:pPr>
      <w:rPr>
        <w:rFonts w:ascii="Times New Roman" w:hAnsi="Times New Roman" w:cs="Times New Roman"/>
        <w:sz w:val="20"/>
        <w:szCs w:val="20"/>
        <w:lang w:val="pl-PL"/>
      </w:rPr>
    </w:lvl>
    <w:lvl w:ilvl="8">
      <w:start w:val="1"/>
      <w:numFmt w:val="decimal"/>
      <w:lvlText w:val="%9."/>
      <w:lvlJc w:val="left"/>
      <w:pPr>
        <w:tabs>
          <w:tab w:val="num" w:pos="3600"/>
        </w:tabs>
        <w:ind w:left="3600" w:hanging="360"/>
      </w:pPr>
      <w:rPr>
        <w:rFonts w:ascii="Times New Roman" w:hAnsi="Times New Roman" w:cs="Times New Roman"/>
        <w:sz w:val="20"/>
        <w:szCs w:val="20"/>
        <w:lang w:val="pl-PL"/>
      </w:rPr>
    </w:lvl>
  </w:abstractNum>
  <w:abstractNum w:abstractNumId="14" w15:restartNumberingAfterBreak="0">
    <w:nsid w:val="00000010"/>
    <w:multiLevelType w:val="singleLevel"/>
    <w:tmpl w:val="00000010"/>
    <w:name w:val="WW8Num16"/>
    <w:lvl w:ilvl="0">
      <w:start w:val="1"/>
      <w:numFmt w:val="decimal"/>
      <w:lvlText w:val="%1."/>
      <w:lvlJc w:val="left"/>
      <w:pPr>
        <w:tabs>
          <w:tab w:val="num" w:pos="0"/>
        </w:tabs>
        <w:ind w:left="720" w:hanging="360"/>
      </w:pPr>
      <w:rPr>
        <w:rFonts w:ascii="Times New Roman" w:hAnsi="Times New Roman" w:cs="Times New Roman"/>
        <w:b w:val="0"/>
        <w:bCs/>
        <w:sz w:val="20"/>
        <w:szCs w:val="20"/>
        <w:lang w:val="pl-PL"/>
      </w:rPr>
    </w:lvl>
  </w:abstractNum>
  <w:abstractNum w:abstractNumId="15" w15:restartNumberingAfterBreak="0">
    <w:nsid w:val="00000011"/>
    <w:multiLevelType w:val="multilevel"/>
    <w:tmpl w:val="00000011"/>
    <w:name w:val="WW8Num17"/>
    <w:lvl w:ilvl="0">
      <w:start w:val="1"/>
      <w:numFmt w:val="decimal"/>
      <w:lvlText w:val="%1."/>
      <w:lvlJc w:val="left"/>
      <w:pPr>
        <w:tabs>
          <w:tab w:val="num" w:pos="720"/>
        </w:tabs>
        <w:ind w:left="720" w:hanging="360"/>
      </w:pPr>
      <w:rPr>
        <w:rFonts w:ascii="Times New Roman" w:hAnsi="Times New Roman" w:cs="Times New Roman"/>
        <w:bCs/>
        <w:sz w:val="20"/>
        <w:szCs w:val="20"/>
        <w:lang w:val="pl-PL"/>
      </w:rPr>
    </w:lvl>
    <w:lvl w:ilvl="1">
      <w:start w:val="1"/>
      <w:numFmt w:val="decimal"/>
      <w:lvlText w:val="%2."/>
      <w:lvlJc w:val="left"/>
      <w:pPr>
        <w:tabs>
          <w:tab w:val="num" w:pos="1080"/>
        </w:tabs>
        <w:ind w:left="1080" w:hanging="360"/>
      </w:pPr>
      <w:rPr>
        <w:rFonts w:ascii="Times New Roman" w:hAnsi="Times New Roman" w:cs="Times New Roman"/>
        <w:bCs/>
        <w:sz w:val="20"/>
        <w:szCs w:val="20"/>
        <w:lang w:val="pl-PL"/>
      </w:rPr>
    </w:lvl>
    <w:lvl w:ilvl="2">
      <w:start w:val="1"/>
      <w:numFmt w:val="decimal"/>
      <w:lvlText w:val="%3."/>
      <w:lvlJc w:val="left"/>
      <w:pPr>
        <w:tabs>
          <w:tab w:val="num" w:pos="1440"/>
        </w:tabs>
        <w:ind w:left="1440" w:hanging="360"/>
      </w:pPr>
      <w:rPr>
        <w:rFonts w:ascii="Times New Roman" w:hAnsi="Times New Roman" w:cs="Times New Roman"/>
        <w:bCs/>
        <w:sz w:val="20"/>
        <w:szCs w:val="20"/>
        <w:lang w:val="pl-PL"/>
      </w:rPr>
    </w:lvl>
    <w:lvl w:ilvl="3">
      <w:start w:val="1"/>
      <w:numFmt w:val="decimal"/>
      <w:lvlText w:val="%4."/>
      <w:lvlJc w:val="left"/>
      <w:pPr>
        <w:tabs>
          <w:tab w:val="num" w:pos="1800"/>
        </w:tabs>
        <w:ind w:left="1800" w:hanging="360"/>
      </w:pPr>
      <w:rPr>
        <w:rFonts w:ascii="Times New Roman" w:hAnsi="Times New Roman" w:cs="Times New Roman"/>
        <w:bCs/>
        <w:sz w:val="20"/>
        <w:szCs w:val="20"/>
        <w:lang w:val="pl-PL"/>
      </w:rPr>
    </w:lvl>
    <w:lvl w:ilvl="4">
      <w:start w:val="1"/>
      <w:numFmt w:val="decimal"/>
      <w:lvlText w:val="%5."/>
      <w:lvlJc w:val="left"/>
      <w:pPr>
        <w:tabs>
          <w:tab w:val="num" w:pos="2160"/>
        </w:tabs>
        <w:ind w:left="2160" w:hanging="360"/>
      </w:pPr>
      <w:rPr>
        <w:rFonts w:ascii="Times New Roman" w:hAnsi="Times New Roman" w:cs="Times New Roman"/>
        <w:bCs/>
        <w:sz w:val="20"/>
        <w:szCs w:val="20"/>
        <w:lang w:val="pl-PL"/>
      </w:rPr>
    </w:lvl>
    <w:lvl w:ilvl="5">
      <w:start w:val="1"/>
      <w:numFmt w:val="decimal"/>
      <w:lvlText w:val="%6."/>
      <w:lvlJc w:val="left"/>
      <w:pPr>
        <w:tabs>
          <w:tab w:val="num" w:pos="2520"/>
        </w:tabs>
        <w:ind w:left="2520" w:hanging="360"/>
      </w:pPr>
      <w:rPr>
        <w:rFonts w:ascii="Times New Roman" w:hAnsi="Times New Roman" w:cs="Times New Roman"/>
        <w:bCs/>
        <w:sz w:val="20"/>
        <w:szCs w:val="20"/>
        <w:lang w:val="pl-PL"/>
      </w:rPr>
    </w:lvl>
    <w:lvl w:ilvl="6">
      <w:start w:val="1"/>
      <w:numFmt w:val="decimal"/>
      <w:lvlText w:val="%7."/>
      <w:lvlJc w:val="left"/>
      <w:pPr>
        <w:tabs>
          <w:tab w:val="num" w:pos="2880"/>
        </w:tabs>
        <w:ind w:left="2880" w:hanging="360"/>
      </w:pPr>
      <w:rPr>
        <w:rFonts w:ascii="Times New Roman" w:hAnsi="Times New Roman" w:cs="Times New Roman"/>
        <w:bCs/>
        <w:sz w:val="20"/>
        <w:szCs w:val="20"/>
        <w:lang w:val="pl-PL"/>
      </w:rPr>
    </w:lvl>
    <w:lvl w:ilvl="7">
      <w:start w:val="1"/>
      <w:numFmt w:val="decimal"/>
      <w:lvlText w:val="%8."/>
      <w:lvlJc w:val="left"/>
      <w:pPr>
        <w:tabs>
          <w:tab w:val="num" w:pos="3240"/>
        </w:tabs>
        <w:ind w:left="3240" w:hanging="360"/>
      </w:pPr>
      <w:rPr>
        <w:rFonts w:ascii="Times New Roman" w:hAnsi="Times New Roman" w:cs="Times New Roman"/>
        <w:bCs/>
        <w:sz w:val="20"/>
        <w:szCs w:val="20"/>
        <w:lang w:val="pl-PL"/>
      </w:rPr>
    </w:lvl>
    <w:lvl w:ilvl="8">
      <w:start w:val="1"/>
      <w:numFmt w:val="decimal"/>
      <w:lvlText w:val="%9."/>
      <w:lvlJc w:val="left"/>
      <w:pPr>
        <w:tabs>
          <w:tab w:val="num" w:pos="3600"/>
        </w:tabs>
        <w:ind w:left="3600" w:hanging="360"/>
      </w:pPr>
      <w:rPr>
        <w:rFonts w:ascii="Times New Roman" w:hAnsi="Times New Roman" w:cs="Times New Roman"/>
        <w:bCs/>
        <w:sz w:val="20"/>
        <w:szCs w:val="20"/>
        <w:lang w:val="pl-PL"/>
      </w:rPr>
    </w:lvl>
  </w:abstractNum>
  <w:abstractNum w:abstractNumId="16" w15:restartNumberingAfterBreak="0">
    <w:nsid w:val="00000012"/>
    <w:multiLevelType w:val="multilevel"/>
    <w:tmpl w:val="00000012"/>
    <w:name w:val="WW8Num18"/>
    <w:lvl w:ilvl="0">
      <w:start w:val="1"/>
      <w:numFmt w:val="lowerLetter"/>
      <w:lvlText w:val="%1)"/>
      <w:lvlJc w:val="left"/>
      <w:pPr>
        <w:tabs>
          <w:tab w:val="num" w:pos="720"/>
        </w:tabs>
        <w:ind w:left="720" w:hanging="360"/>
      </w:pPr>
      <w:rPr>
        <w:rFonts w:ascii="Times New Roman" w:eastAsia="Times New Roman" w:hAnsi="Times New Roman" w:cs="Times New Roman"/>
        <w:b w:val="0"/>
        <w:bCs w:val="0"/>
        <w:color w:val="auto"/>
        <w:sz w:val="20"/>
        <w:szCs w:val="20"/>
        <w:lang w:val="pl-PL" w:eastAsia="zh-CN" w:bidi="ar-SA"/>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color w:val="auto"/>
        <w:sz w:val="20"/>
        <w:szCs w:val="20"/>
        <w:lang w:val="pl-PL" w:eastAsia="zh-CN" w:bidi="ar-SA"/>
      </w:rPr>
    </w:lvl>
    <w:lvl w:ilvl="2">
      <w:start w:val="1"/>
      <w:numFmt w:val="lowerLetter"/>
      <w:lvlText w:val="%3)"/>
      <w:lvlJc w:val="left"/>
      <w:pPr>
        <w:tabs>
          <w:tab w:val="num" w:pos="1440"/>
        </w:tabs>
        <w:ind w:left="1440" w:hanging="360"/>
      </w:pPr>
      <w:rPr>
        <w:rFonts w:ascii="Times New Roman" w:eastAsia="Times New Roman" w:hAnsi="Times New Roman" w:cs="Times New Roman"/>
        <w:b w:val="0"/>
        <w:bCs w:val="0"/>
        <w:color w:val="auto"/>
        <w:sz w:val="20"/>
        <w:szCs w:val="20"/>
        <w:lang w:val="pl-PL" w:eastAsia="zh-CN" w:bidi="ar-SA"/>
      </w:rPr>
    </w:lvl>
    <w:lvl w:ilvl="3">
      <w:start w:val="1"/>
      <w:numFmt w:val="lowerLetter"/>
      <w:lvlText w:val="%4)"/>
      <w:lvlJc w:val="left"/>
      <w:pPr>
        <w:tabs>
          <w:tab w:val="num" w:pos="1800"/>
        </w:tabs>
        <w:ind w:left="1800" w:hanging="360"/>
      </w:pPr>
      <w:rPr>
        <w:rFonts w:ascii="Times New Roman" w:eastAsia="Times New Roman" w:hAnsi="Times New Roman" w:cs="Times New Roman"/>
        <w:b w:val="0"/>
        <w:bCs w:val="0"/>
        <w:color w:val="auto"/>
        <w:sz w:val="20"/>
        <w:szCs w:val="20"/>
        <w:lang w:val="pl-PL" w:eastAsia="zh-CN" w:bidi="ar-SA"/>
      </w:rPr>
    </w:lvl>
    <w:lvl w:ilvl="4">
      <w:start w:val="1"/>
      <w:numFmt w:val="lowerLetter"/>
      <w:lvlText w:val="%5)"/>
      <w:lvlJc w:val="left"/>
      <w:pPr>
        <w:tabs>
          <w:tab w:val="num" w:pos="2160"/>
        </w:tabs>
        <w:ind w:left="2160" w:hanging="360"/>
      </w:pPr>
      <w:rPr>
        <w:rFonts w:ascii="Times New Roman" w:eastAsia="Times New Roman" w:hAnsi="Times New Roman" w:cs="Times New Roman"/>
        <w:b w:val="0"/>
        <w:bCs w:val="0"/>
        <w:color w:val="auto"/>
        <w:sz w:val="20"/>
        <w:szCs w:val="20"/>
        <w:lang w:val="pl-PL" w:eastAsia="zh-CN" w:bidi="ar-SA"/>
      </w:rPr>
    </w:lvl>
    <w:lvl w:ilvl="5">
      <w:start w:val="1"/>
      <w:numFmt w:val="lowerLetter"/>
      <w:lvlText w:val="%6)"/>
      <w:lvlJc w:val="left"/>
      <w:pPr>
        <w:tabs>
          <w:tab w:val="num" w:pos="2520"/>
        </w:tabs>
        <w:ind w:left="2520" w:hanging="360"/>
      </w:pPr>
      <w:rPr>
        <w:rFonts w:ascii="Times New Roman" w:eastAsia="Times New Roman" w:hAnsi="Times New Roman" w:cs="Times New Roman"/>
        <w:b w:val="0"/>
        <w:bCs w:val="0"/>
        <w:color w:val="auto"/>
        <w:sz w:val="20"/>
        <w:szCs w:val="20"/>
        <w:lang w:val="pl-PL" w:eastAsia="zh-CN" w:bidi="ar-SA"/>
      </w:rPr>
    </w:lvl>
    <w:lvl w:ilvl="6">
      <w:start w:val="1"/>
      <w:numFmt w:val="lowerLetter"/>
      <w:lvlText w:val="%7)"/>
      <w:lvlJc w:val="left"/>
      <w:pPr>
        <w:tabs>
          <w:tab w:val="num" w:pos="2880"/>
        </w:tabs>
        <w:ind w:left="2880" w:hanging="360"/>
      </w:pPr>
      <w:rPr>
        <w:rFonts w:ascii="Times New Roman" w:eastAsia="Times New Roman" w:hAnsi="Times New Roman" w:cs="Times New Roman"/>
        <w:b w:val="0"/>
        <w:bCs w:val="0"/>
        <w:color w:val="auto"/>
        <w:sz w:val="20"/>
        <w:szCs w:val="20"/>
        <w:lang w:val="pl-PL" w:eastAsia="zh-CN" w:bidi="ar-SA"/>
      </w:rPr>
    </w:lvl>
    <w:lvl w:ilvl="7">
      <w:start w:val="1"/>
      <w:numFmt w:val="lowerLetter"/>
      <w:lvlText w:val="%8)"/>
      <w:lvlJc w:val="left"/>
      <w:pPr>
        <w:tabs>
          <w:tab w:val="num" w:pos="3240"/>
        </w:tabs>
        <w:ind w:left="3240" w:hanging="360"/>
      </w:pPr>
      <w:rPr>
        <w:rFonts w:ascii="Times New Roman" w:eastAsia="Times New Roman" w:hAnsi="Times New Roman" w:cs="Times New Roman"/>
        <w:b w:val="0"/>
        <w:bCs w:val="0"/>
        <w:color w:val="auto"/>
        <w:sz w:val="20"/>
        <w:szCs w:val="20"/>
        <w:lang w:val="pl-PL" w:eastAsia="zh-CN" w:bidi="ar-SA"/>
      </w:rPr>
    </w:lvl>
    <w:lvl w:ilvl="8">
      <w:start w:val="1"/>
      <w:numFmt w:val="lowerLetter"/>
      <w:lvlText w:val="%9)"/>
      <w:lvlJc w:val="left"/>
      <w:pPr>
        <w:tabs>
          <w:tab w:val="num" w:pos="3600"/>
        </w:tabs>
        <w:ind w:left="3600" w:hanging="360"/>
      </w:pPr>
      <w:rPr>
        <w:rFonts w:ascii="Times New Roman" w:eastAsia="Times New Roman" w:hAnsi="Times New Roman" w:cs="Times New Roman"/>
        <w:b w:val="0"/>
        <w:bCs w:val="0"/>
        <w:color w:val="auto"/>
        <w:sz w:val="20"/>
        <w:szCs w:val="20"/>
        <w:lang w:val="pl-PL" w:eastAsia="zh-CN" w:bidi="ar-SA"/>
      </w:rPr>
    </w:lvl>
  </w:abstractNum>
  <w:abstractNum w:abstractNumId="17" w15:restartNumberingAfterBreak="0">
    <w:nsid w:val="00000013"/>
    <w:multiLevelType w:val="multilevel"/>
    <w:tmpl w:val="00000013"/>
    <w:name w:val="WW8Num19"/>
    <w:lvl w:ilvl="0">
      <w:start w:val="3"/>
      <w:numFmt w:val="decimal"/>
      <w:lvlText w:val="%1."/>
      <w:lvlJc w:val="left"/>
      <w:pPr>
        <w:tabs>
          <w:tab w:val="num" w:pos="720"/>
        </w:tabs>
        <w:ind w:left="720" w:hanging="360"/>
      </w:pPr>
      <w:rPr>
        <w:rFonts w:ascii="Times New Roman" w:eastAsia="Times New Roman" w:hAnsi="Times New Roman" w:cs="Times New Roman"/>
        <w:bCs/>
        <w:sz w:val="20"/>
        <w:szCs w:val="2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4"/>
    <w:multiLevelType w:val="multilevel"/>
    <w:tmpl w:val="00000014"/>
    <w:name w:val="WW8Num20"/>
    <w:lvl w:ilvl="0">
      <w:start w:val="1"/>
      <w:numFmt w:val="decimal"/>
      <w:lvlText w:val="%1."/>
      <w:lvlJc w:val="left"/>
      <w:pPr>
        <w:tabs>
          <w:tab w:val="num" w:pos="720"/>
        </w:tabs>
        <w:ind w:left="720" w:hanging="360"/>
      </w:pPr>
      <w:rPr>
        <w:rFonts w:ascii="Times New Roman" w:hAnsi="Times New Roman" w:cs="Times New Roman"/>
        <w:sz w:val="20"/>
        <w:szCs w:val="20"/>
        <w:lang w:val="pl-PL"/>
      </w:rPr>
    </w:lvl>
    <w:lvl w:ilvl="1">
      <w:start w:val="1"/>
      <w:numFmt w:val="decimal"/>
      <w:lvlText w:val="%2."/>
      <w:lvlJc w:val="left"/>
      <w:pPr>
        <w:tabs>
          <w:tab w:val="num" w:pos="1080"/>
        </w:tabs>
        <w:ind w:left="1080" w:hanging="360"/>
      </w:pPr>
      <w:rPr>
        <w:rFonts w:ascii="Times New Roman" w:hAnsi="Times New Roman" w:cs="Times New Roman"/>
        <w:sz w:val="20"/>
        <w:szCs w:val="20"/>
        <w:lang w:val="pl-PL"/>
      </w:rPr>
    </w:lvl>
    <w:lvl w:ilvl="2">
      <w:start w:val="1"/>
      <w:numFmt w:val="decimal"/>
      <w:lvlText w:val="%3."/>
      <w:lvlJc w:val="left"/>
      <w:pPr>
        <w:tabs>
          <w:tab w:val="num" w:pos="1440"/>
        </w:tabs>
        <w:ind w:left="1440" w:hanging="360"/>
      </w:pPr>
      <w:rPr>
        <w:rFonts w:ascii="Times New Roman" w:hAnsi="Times New Roman" w:cs="Times New Roman"/>
        <w:sz w:val="20"/>
        <w:szCs w:val="20"/>
        <w:lang w:val="pl-PL"/>
      </w:rPr>
    </w:lvl>
    <w:lvl w:ilvl="3">
      <w:start w:val="1"/>
      <w:numFmt w:val="decimal"/>
      <w:lvlText w:val="%4."/>
      <w:lvlJc w:val="left"/>
      <w:pPr>
        <w:tabs>
          <w:tab w:val="num" w:pos="1800"/>
        </w:tabs>
        <w:ind w:left="1800" w:hanging="360"/>
      </w:pPr>
      <w:rPr>
        <w:rFonts w:ascii="Times New Roman" w:hAnsi="Times New Roman" w:cs="Times New Roman"/>
        <w:sz w:val="20"/>
        <w:szCs w:val="20"/>
        <w:lang w:val="pl-PL"/>
      </w:rPr>
    </w:lvl>
    <w:lvl w:ilvl="4">
      <w:start w:val="1"/>
      <w:numFmt w:val="decimal"/>
      <w:lvlText w:val="%5."/>
      <w:lvlJc w:val="left"/>
      <w:pPr>
        <w:tabs>
          <w:tab w:val="num" w:pos="2160"/>
        </w:tabs>
        <w:ind w:left="2160" w:hanging="360"/>
      </w:pPr>
      <w:rPr>
        <w:rFonts w:ascii="Times New Roman" w:hAnsi="Times New Roman" w:cs="Times New Roman"/>
        <w:sz w:val="20"/>
        <w:szCs w:val="20"/>
        <w:lang w:val="pl-PL"/>
      </w:rPr>
    </w:lvl>
    <w:lvl w:ilvl="5">
      <w:start w:val="1"/>
      <w:numFmt w:val="decimal"/>
      <w:lvlText w:val="%6."/>
      <w:lvlJc w:val="left"/>
      <w:pPr>
        <w:tabs>
          <w:tab w:val="num" w:pos="2520"/>
        </w:tabs>
        <w:ind w:left="2520" w:hanging="360"/>
      </w:pPr>
      <w:rPr>
        <w:rFonts w:ascii="Times New Roman" w:hAnsi="Times New Roman" w:cs="Times New Roman"/>
        <w:sz w:val="20"/>
        <w:szCs w:val="20"/>
        <w:lang w:val="pl-PL"/>
      </w:rPr>
    </w:lvl>
    <w:lvl w:ilvl="6">
      <w:start w:val="1"/>
      <w:numFmt w:val="decimal"/>
      <w:lvlText w:val="%7."/>
      <w:lvlJc w:val="left"/>
      <w:pPr>
        <w:tabs>
          <w:tab w:val="num" w:pos="2880"/>
        </w:tabs>
        <w:ind w:left="2880" w:hanging="360"/>
      </w:pPr>
      <w:rPr>
        <w:rFonts w:ascii="Times New Roman" w:hAnsi="Times New Roman" w:cs="Times New Roman"/>
        <w:sz w:val="20"/>
        <w:szCs w:val="20"/>
        <w:lang w:val="pl-PL"/>
      </w:rPr>
    </w:lvl>
    <w:lvl w:ilvl="7">
      <w:start w:val="1"/>
      <w:numFmt w:val="decimal"/>
      <w:lvlText w:val="%8."/>
      <w:lvlJc w:val="left"/>
      <w:pPr>
        <w:tabs>
          <w:tab w:val="num" w:pos="3240"/>
        </w:tabs>
        <w:ind w:left="3240" w:hanging="360"/>
      </w:pPr>
      <w:rPr>
        <w:rFonts w:ascii="Times New Roman" w:hAnsi="Times New Roman" w:cs="Times New Roman"/>
        <w:sz w:val="20"/>
        <w:szCs w:val="20"/>
        <w:lang w:val="pl-PL"/>
      </w:rPr>
    </w:lvl>
    <w:lvl w:ilvl="8">
      <w:start w:val="1"/>
      <w:numFmt w:val="decimal"/>
      <w:lvlText w:val="%9."/>
      <w:lvlJc w:val="left"/>
      <w:pPr>
        <w:tabs>
          <w:tab w:val="num" w:pos="3600"/>
        </w:tabs>
        <w:ind w:left="3600" w:hanging="360"/>
      </w:pPr>
      <w:rPr>
        <w:rFonts w:ascii="Times New Roman" w:hAnsi="Times New Roman" w:cs="Times New Roman"/>
        <w:sz w:val="20"/>
        <w:szCs w:val="20"/>
        <w:lang w:val="pl-PL"/>
      </w:rPr>
    </w:lvl>
  </w:abstractNum>
  <w:abstractNum w:abstractNumId="19" w15:restartNumberingAfterBreak="0">
    <w:nsid w:val="00000015"/>
    <w:multiLevelType w:val="multilevel"/>
    <w:tmpl w:val="00000015"/>
    <w:name w:val="WW8Num21"/>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6"/>
    <w:multiLevelType w:val="multilevel"/>
    <w:tmpl w:val="00000016"/>
    <w:name w:val="WW8Num22"/>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7"/>
    <w:multiLevelType w:val="multilevel"/>
    <w:tmpl w:val="00000017"/>
    <w:name w:val="WW8Num17222"/>
    <w:lvl w:ilvl="0">
      <w:start w:val="1"/>
      <w:numFmt w:val="decimal"/>
      <w:lvlText w:val="%1."/>
      <w:lvlJc w:val="left"/>
      <w:pPr>
        <w:tabs>
          <w:tab w:val="num" w:pos="720"/>
        </w:tabs>
        <w:ind w:left="720" w:hanging="360"/>
      </w:pPr>
      <w:rPr>
        <w:rFonts w:ascii="Times New Roman" w:eastAsia="Times New Roman" w:hAnsi="Times New Roman" w:cs="Times New Roman"/>
        <w:b w:val="0"/>
        <w:bCs/>
        <w:color w:val="auto"/>
        <w:sz w:val="20"/>
        <w:szCs w:val="20"/>
        <w:lang w:val="pl-PL" w:eastAsia="zh-CN" w:bidi="ar-SA"/>
      </w:rPr>
    </w:lvl>
    <w:lvl w:ilvl="1">
      <w:start w:val="1"/>
      <w:numFmt w:val="decimal"/>
      <w:lvlText w:val="%2."/>
      <w:lvlJc w:val="left"/>
      <w:pPr>
        <w:tabs>
          <w:tab w:val="num" w:pos="1080"/>
        </w:tabs>
        <w:ind w:left="1080" w:hanging="360"/>
      </w:pPr>
      <w:rPr>
        <w:rFonts w:ascii="Times New Roman" w:eastAsia="Times New Roman" w:hAnsi="Times New Roman" w:cs="Times New Roman"/>
        <w:b w:val="0"/>
        <w:bCs/>
        <w:color w:val="auto"/>
        <w:sz w:val="20"/>
        <w:szCs w:val="20"/>
        <w:lang w:val="pl-PL" w:eastAsia="zh-CN" w:bidi="ar-SA"/>
      </w:rPr>
    </w:lvl>
    <w:lvl w:ilvl="2">
      <w:start w:val="1"/>
      <w:numFmt w:val="decimal"/>
      <w:lvlText w:val="%3."/>
      <w:lvlJc w:val="left"/>
      <w:pPr>
        <w:tabs>
          <w:tab w:val="num" w:pos="1440"/>
        </w:tabs>
        <w:ind w:left="1440" w:hanging="360"/>
      </w:pPr>
      <w:rPr>
        <w:rFonts w:ascii="Times New Roman" w:eastAsia="Times New Roman" w:hAnsi="Times New Roman" w:cs="Times New Roman"/>
        <w:b w:val="0"/>
        <w:bCs/>
        <w:color w:val="auto"/>
        <w:sz w:val="20"/>
        <w:szCs w:val="20"/>
        <w:lang w:val="pl-PL" w:eastAsia="zh-CN" w:bidi="ar-SA"/>
      </w:rPr>
    </w:lvl>
    <w:lvl w:ilvl="3">
      <w:start w:val="1"/>
      <w:numFmt w:val="decimal"/>
      <w:lvlText w:val="%4."/>
      <w:lvlJc w:val="left"/>
      <w:pPr>
        <w:tabs>
          <w:tab w:val="num" w:pos="1800"/>
        </w:tabs>
        <w:ind w:left="1800" w:hanging="360"/>
      </w:pPr>
      <w:rPr>
        <w:rFonts w:ascii="Times New Roman" w:eastAsia="Times New Roman" w:hAnsi="Times New Roman" w:cs="Times New Roman"/>
        <w:b w:val="0"/>
        <w:bCs/>
        <w:color w:val="auto"/>
        <w:sz w:val="20"/>
        <w:szCs w:val="20"/>
        <w:lang w:val="pl-PL" w:eastAsia="zh-CN" w:bidi="ar-SA"/>
      </w:rPr>
    </w:lvl>
    <w:lvl w:ilvl="4">
      <w:start w:val="1"/>
      <w:numFmt w:val="decimal"/>
      <w:lvlText w:val="%5."/>
      <w:lvlJc w:val="left"/>
      <w:pPr>
        <w:tabs>
          <w:tab w:val="num" w:pos="2160"/>
        </w:tabs>
        <w:ind w:left="2160" w:hanging="360"/>
      </w:pPr>
      <w:rPr>
        <w:rFonts w:ascii="Times New Roman" w:eastAsia="Times New Roman" w:hAnsi="Times New Roman" w:cs="Times New Roman"/>
        <w:b w:val="0"/>
        <w:bCs/>
        <w:color w:val="auto"/>
        <w:sz w:val="20"/>
        <w:szCs w:val="20"/>
        <w:lang w:val="pl-PL" w:eastAsia="zh-CN" w:bidi="ar-SA"/>
      </w:rPr>
    </w:lvl>
    <w:lvl w:ilvl="5">
      <w:start w:val="1"/>
      <w:numFmt w:val="decimal"/>
      <w:lvlText w:val="%6."/>
      <w:lvlJc w:val="left"/>
      <w:pPr>
        <w:tabs>
          <w:tab w:val="num" w:pos="2520"/>
        </w:tabs>
        <w:ind w:left="2520" w:hanging="360"/>
      </w:pPr>
      <w:rPr>
        <w:rFonts w:ascii="Times New Roman" w:eastAsia="Times New Roman" w:hAnsi="Times New Roman" w:cs="Times New Roman"/>
        <w:b w:val="0"/>
        <w:bCs/>
        <w:color w:val="auto"/>
        <w:sz w:val="20"/>
        <w:szCs w:val="20"/>
        <w:lang w:val="pl-PL" w:eastAsia="zh-CN" w:bidi="ar-SA"/>
      </w:rPr>
    </w:lvl>
    <w:lvl w:ilvl="6">
      <w:start w:val="1"/>
      <w:numFmt w:val="decimal"/>
      <w:lvlText w:val="%7."/>
      <w:lvlJc w:val="left"/>
      <w:pPr>
        <w:tabs>
          <w:tab w:val="num" w:pos="2880"/>
        </w:tabs>
        <w:ind w:left="2880" w:hanging="360"/>
      </w:pPr>
      <w:rPr>
        <w:rFonts w:ascii="Times New Roman" w:eastAsia="Times New Roman" w:hAnsi="Times New Roman" w:cs="Times New Roman"/>
        <w:b w:val="0"/>
        <w:bCs/>
        <w:color w:val="auto"/>
        <w:sz w:val="20"/>
        <w:szCs w:val="20"/>
        <w:lang w:val="pl-PL" w:eastAsia="zh-CN" w:bidi="ar-SA"/>
      </w:rPr>
    </w:lvl>
    <w:lvl w:ilvl="7">
      <w:start w:val="1"/>
      <w:numFmt w:val="decimal"/>
      <w:lvlText w:val="%8."/>
      <w:lvlJc w:val="left"/>
      <w:pPr>
        <w:tabs>
          <w:tab w:val="num" w:pos="3240"/>
        </w:tabs>
        <w:ind w:left="3240" w:hanging="360"/>
      </w:pPr>
      <w:rPr>
        <w:rFonts w:ascii="Times New Roman" w:eastAsia="Times New Roman" w:hAnsi="Times New Roman" w:cs="Times New Roman"/>
        <w:b w:val="0"/>
        <w:bCs/>
        <w:color w:val="auto"/>
        <w:sz w:val="20"/>
        <w:szCs w:val="20"/>
        <w:lang w:val="pl-PL" w:eastAsia="zh-CN" w:bidi="ar-SA"/>
      </w:rPr>
    </w:lvl>
    <w:lvl w:ilvl="8">
      <w:start w:val="1"/>
      <w:numFmt w:val="decimal"/>
      <w:lvlText w:val="%9."/>
      <w:lvlJc w:val="left"/>
      <w:pPr>
        <w:tabs>
          <w:tab w:val="num" w:pos="3600"/>
        </w:tabs>
        <w:ind w:left="3600" w:hanging="360"/>
      </w:pPr>
      <w:rPr>
        <w:rFonts w:ascii="Times New Roman" w:eastAsia="Times New Roman" w:hAnsi="Times New Roman" w:cs="Times New Roman"/>
        <w:b w:val="0"/>
        <w:bCs/>
        <w:color w:val="auto"/>
        <w:sz w:val="20"/>
        <w:szCs w:val="20"/>
        <w:lang w:val="pl-PL" w:eastAsia="zh-CN" w:bidi="ar-SA"/>
      </w:rPr>
    </w:lvl>
  </w:abstractNum>
  <w:abstractNum w:abstractNumId="22" w15:restartNumberingAfterBreak="0">
    <w:nsid w:val="00000018"/>
    <w:multiLevelType w:val="multilevel"/>
    <w:tmpl w:val="00000018"/>
    <w:name w:val="WW8Num24"/>
    <w:lvl w:ilvl="0">
      <w:start w:val="1"/>
      <w:numFmt w:val="bullet"/>
      <w:lvlText w:val=""/>
      <w:lvlJc w:val="left"/>
      <w:pPr>
        <w:tabs>
          <w:tab w:val="num" w:pos="1146"/>
        </w:tabs>
        <w:ind w:left="1146" w:hanging="360"/>
      </w:pPr>
      <w:rPr>
        <w:rFonts w:ascii="Symbol" w:hAnsi="Symbol" w:cs="OpenSymbol"/>
      </w:rPr>
    </w:lvl>
    <w:lvl w:ilvl="1">
      <w:start w:val="1"/>
      <w:numFmt w:val="bullet"/>
      <w:lvlText w:val="◦"/>
      <w:lvlJc w:val="left"/>
      <w:pPr>
        <w:tabs>
          <w:tab w:val="num" w:pos="1506"/>
        </w:tabs>
        <w:ind w:left="1506" w:hanging="360"/>
      </w:pPr>
      <w:rPr>
        <w:rFonts w:ascii="OpenSymbol" w:hAnsi="OpenSymbol" w:cs="OpenSymbol"/>
      </w:rPr>
    </w:lvl>
    <w:lvl w:ilvl="2">
      <w:start w:val="1"/>
      <w:numFmt w:val="bullet"/>
      <w:lvlText w:val="▪"/>
      <w:lvlJc w:val="left"/>
      <w:pPr>
        <w:tabs>
          <w:tab w:val="num" w:pos="1866"/>
        </w:tabs>
        <w:ind w:left="1866" w:hanging="360"/>
      </w:pPr>
      <w:rPr>
        <w:rFonts w:ascii="OpenSymbol" w:hAnsi="OpenSymbol" w:cs="OpenSymbol"/>
      </w:rPr>
    </w:lvl>
    <w:lvl w:ilvl="3">
      <w:start w:val="1"/>
      <w:numFmt w:val="bullet"/>
      <w:lvlText w:val=""/>
      <w:lvlJc w:val="left"/>
      <w:pPr>
        <w:tabs>
          <w:tab w:val="num" w:pos="2226"/>
        </w:tabs>
        <w:ind w:left="2226" w:hanging="360"/>
      </w:pPr>
      <w:rPr>
        <w:rFonts w:ascii="Symbol" w:hAnsi="Symbol" w:cs="OpenSymbol"/>
      </w:rPr>
    </w:lvl>
    <w:lvl w:ilvl="4">
      <w:start w:val="1"/>
      <w:numFmt w:val="bullet"/>
      <w:lvlText w:val="◦"/>
      <w:lvlJc w:val="left"/>
      <w:pPr>
        <w:tabs>
          <w:tab w:val="num" w:pos="2586"/>
        </w:tabs>
        <w:ind w:left="2586" w:hanging="360"/>
      </w:pPr>
      <w:rPr>
        <w:rFonts w:ascii="OpenSymbol" w:hAnsi="OpenSymbol" w:cs="OpenSymbol"/>
      </w:rPr>
    </w:lvl>
    <w:lvl w:ilvl="5">
      <w:start w:val="1"/>
      <w:numFmt w:val="bullet"/>
      <w:lvlText w:val="▪"/>
      <w:lvlJc w:val="left"/>
      <w:pPr>
        <w:tabs>
          <w:tab w:val="num" w:pos="2946"/>
        </w:tabs>
        <w:ind w:left="2946" w:hanging="360"/>
      </w:pPr>
      <w:rPr>
        <w:rFonts w:ascii="OpenSymbol" w:hAnsi="OpenSymbol" w:cs="OpenSymbol"/>
      </w:rPr>
    </w:lvl>
    <w:lvl w:ilvl="6">
      <w:start w:val="1"/>
      <w:numFmt w:val="bullet"/>
      <w:lvlText w:val=""/>
      <w:lvlJc w:val="left"/>
      <w:pPr>
        <w:tabs>
          <w:tab w:val="num" w:pos="3306"/>
        </w:tabs>
        <w:ind w:left="3306" w:hanging="360"/>
      </w:pPr>
      <w:rPr>
        <w:rFonts w:ascii="Symbol" w:hAnsi="Symbol" w:cs="OpenSymbol"/>
      </w:rPr>
    </w:lvl>
    <w:lvl w:ilvl="7">
      <w:start w:val="1"/>
      <w:numFmt w:val="bullet"/>
      <w:lvlText w:val="◦"/>
      <w:lvlJc w:val="left"/>
      <w:pPr>
        <w:tabs>
          <w:tab w:val="num" w:pos="3666"/>
        </w:tabs>
        <w:ind w:left="3666" w:hanging="360"/>
      </w:pPr>
      <w:rPr>
        <w:rFonts w:ascii="OpenSymbol" w:hAnsi="OpenSymbol" w:cs="OpenSymbol"/>
      </w:rPr>
    </w:lvl>
    <w:lvl w:ilvl="8">
      <w:start w:val="1"/>
      <w:numFmt w:val="bullet"/>
      <w:lvlText w:val="▪"/>
      <w:lvlJc w:val="left"/>
      <w:pPr>
        <w:tabs>
          <w:tab w:val="num" w:pos="4026"/>
        </w:tabs>
        <w:ind w:left="4026" w:hanging="360"/>
      </w:pPr>
      <w:rPr>
        <w:rFonts w:ascii="OpenSymbol" w:hAnsi="OpenSymbol" w:cs="OpenSymbol"/>
      </w:rPr>
    </w:lvl>
  </w:abstractNum>
  <w:abstractNum w:abstractNumId="23" w15:restartNumberingAfterBreak="0">
    <w:nsid w:val="0000001F"/>
    <w:multiLevelType w:val="multilevel"/>
    <w:tmpl w:val="44F82F62"/>
    <w:lvl w:ilvl="0">
      <w:start w:val="1"/>
      <w:numFmt w:val="decimal"/>
      <w:lvlText w:val="%1."/>
      <w:lvlJc w:val="left"/>
      <w:pPr>
        <w:tabs>
          <w:tab w:val="num" w:pos="720"/>
        </w:tabs>
        <w:ind w:left="720" w:hanging="360"/>
      </w:pPr>
      <w:rPr>
        <w:rFonts w:ascii="Times New Roman" w:hAnsi="Times New Roman" w:cs="Times New Roman" w:hint="default"/>
        <w:sz w:val="20"/>
        <w:szCs w:val="16"/>
      </w:rPr>
    </w:lvl>
    <w:lvl w:ilvl="1">
      <w:start w:val="1"/>
      <w:numFmt w:val="decimal"/>
      <w:lvlText w:val="%2."/>
      <w:lvlJc w:val="left"/>
      <w:pPr>
        <w:tabs>
          <w:tab w:val="num" w:pos="1080"/>
        </w:tabs>
        <w:ind w:left="1080" w:hanging="360"/>
      </w:pPr>
      <w:rPr>
        <w:sz w:val="16"/>
        <w:szCs w:val="16"/>
      </w:rPr>
    </w:lvl>
    <w:lvl w:ilvl="2">
      <w:start w:val="1"/>
      <w:numFmt w:val="decimal"/>
      <w:lvlText w:val="%3."/>
      <w:lvlJc w:val="left"/>
      <w:pPr>
        <w:tabs>
          <w:tab w:val="num" w:pos="1440"/>
        </w:tabs>
        <w:ind w:left="1440" w:hanging="360"/>
      </w:pPr>
      <w:rPr>
        <w:sz w:val="16"/>
        <w:szCs w:val="16"/>
      </w:rPr>
    </w:lvl>
    <w:lvl w:ilvl="3">
      <w:start w:val="1"/>
      <w:numFmt w:val="decimal"/>
      <w:lvlText w:val="%4."/>
      <w:lvlJc w:val="left"/>
      <w:pPr>
        <w:tabs>
          <w:tab w:val="num" w:pos="1800"/>
        </w:tabs>
        <w:ind w:left="1800" w:hanging="360"/>
      </w:pPr>
      <w:rPr>
        <w:sz w:val="16"/>
        <w:szCs w:val="16"/>
      </w:rPr>
    </w:lvl>
    <w:lvl w:ilvl="4">
      <w:start w:val="1"/>
      <w:numFmt w:val="decimal"/>
      <w:lvlText w:val="%5."/>
      <w:lvlJc w:val="left"/>
      <w:pPr>
        <w:tabs>
          <w:tab w:val="num" w:pos="2160"/>
        </w:tabs>
        <w:ind w:left="2160" w:hanging="360"/>
      </w:pPr>
      <w:rPr>
        <w:sz w:val="16"/>
        <w:szCs w:val="16"/>
      </w:rPr>
    </w:lvl>
    <w:lvl w:ilvl="5">
      <w:start w:val="1"/>
      <w:numFmt w:val="decimal"/>
      <w:lvlText w:val="%6."/>
      <w:lvlJc w:val="left"/>
      <w:pPr>
        <w:tabs>
          <w:tab w:val="num" w:pos="2520"/>
        </w:tabs>
        <w:ind w:left="2520" w:hanging="360"/>
      </w:pPr>
      <w:rPr>
        <w:sz w:val="16"/>
        <w:szCs w:val="16"/>
      </w:rPr>
    </w:lvl>
    <w:lvl w:ilvl="6">
      <w:start w:val="1"/>
      <w:numFmt w:val="decimal"/>
      <w:lvlText w:val="%7."/>
      <w:lvlJc w:val="left"/>
      <w:pPr>
        <w:tabs>
          <w:tab w:val="num" w:pos="2880"/>
        </w:tabs>
        <w:ind w:left="2880" w:hanging="360"/>
      </w:pPr>
      <w:rPr>
        <w:sz w:val="16"/>
        <w:szCs w:val="16"/>
      </w:rPr>
    </w:lvl>
    <w:lvl w:ilvl="7">
      <w:start w:val="1"/>
      <w:numFmt w:val="decimal"/>
      <w:lvlText w:val="%8."/>
      <w:lvlJc w:val="left"/>
      <w:pPr>
        <w:tabs>
          <w:tab w:val="num" w:pos="3240"/>
        </w:tabs>
        <w:ind w:left="3240" w:hanging="360"/>
      </w:pPr>
      <w:rPr>
        <w:sz w:val="16"/>
        <w:szCs w:val="16"/>
      </w:rPr>
    </w:lvl>
    <w:lvl w:ilvl="8">
      <w:start w:val="1"/>
      <w:numFmt w:val="decimal"/>
      <w:lvlText w:val="%9."/>
      <w:lvlJc w:val="left"/>
      <w:pPr>
        <w:tabs>
          <w:tab w:val="num" w:pos="3600"/>
        </w:tabs>
        <w:ind w:left="3600" w:hanging="360"/>
      </w:pPr>
      <w:rPr>
        <w:sz w:val="16"/>
        <w:szCs w:val="16"/>
      </w:rPr>
    </w:lvl>
  </w:abstractNum>
  <w:abstractNum w:abstractNumId="24" w15:restartNumberingAfterBreak="0">
    <w:nsid w:val="00000020"/>
    <w:multiLevelType w:val="multilevel"/>
    <w:tmpl w:val="D03C38A6"/>
    <w:lvl w:ilvl="0">
      <w:start w:val="1"/>
      <w:numFmt w:val="lowerLetter"/>
      <w:lvlText w:val="%1)"/>
      <w:lvlJc w:val="left"/>
      <w:pPr>
        <w:tabs>
          <w:tab w:val="num" w:pos="1080"/>
        </w:tabs>
        <w:ind w:left="1080" w:hanging="360"/>
      </w:pPr>
      <w:rPr>
        <w:rFonts w:ascii="Times New Roman" w:hAnsi="Times New Roman" w:cs="Times New Roman" w:hint="default"/>
        <w:sz w:val="20"/>
        <w:szCs w:val="16"/>
      </w:rPr>
    </w:lvl>
    <w:lvl w:ilvl="1">
      <w:start w:val="1"/>
      <w:numFmt w:val="lowerLetter"/>
      <w:lvlText w:val="%2)"/>
      <w:lvlJc w:val="left"/>
      <w:pPr>
        <w:tabs>
          <w:tab w:val="num" w:pos="1440"/>
        </w:tabs>
        <w:ind w:left="1440" w:hanging="360"/>
      </w:pPr>
      <w:rPr>
        <w:sz w:val="16"/>
        <w:szCs w:val="16"/>
      </w:rPr>
    </w:lvl>
    <w:lvl w:ilvl="2">
      <w:start w:val="1"/>
      <w:numFmt w:val="lowerLetter"/>
      <w:lvlText w:val="%3)"/>
      <w:lvlJc w:val="left"/>
      <w:pPr>
        <w:tabs>
          <w:tab w:val="num" w:pos="1800"/>
        </w:tabs>
        <w:ind w:left="1800" w:hanging="360"/>
      </w:pPr>
      <w:rPr>
        <w:sz w:val="16"/>
        <w:szCs w:val="16"/>
      </w:rPr>
    </w:lvl>
    <w:lvl w:ilvl="3">
      <w:start w:val="1"/>
      <w:numFmt w:val="lowerLetter"/>
      <w:lvlText w:val="%4)"/>
      <w:lvlJc w:val="left"/>
      <w:pPr>
        <w:tabs>
          <w:tab w:val="num" w:pos="2160"/>
        </w:tabs>
        <w:ind w:left="2160" w:hanging="360"/>
      </w:pPr>
      <w:rPr>
        <w:sz w:val="16"/>
        <w:szCs w:val="16"/>
      </w:rPr>
    </w:lvl>
    <w:lvl w:ilvl="4">
      <w:start w:val="1"/>
      <w:numFmt w:val="lowerLetter"/>
      <w:lvlText w:val="%5)"/>
      <w:lvlJc w:val="left"/>
      <w:pPr>
        <w:tabs>
          <w:tab w:val="num" w:pos="2520"/>
        </w:tabs>
        <w:ind w:left="2520" w:hanging="360"/>
      </w:pPr>
      <w:rPr>
        <w:sz w:val="16"/>
        <w:szCs w:val="16"/>
      </w:rPr>
    </w:lvl>
    <w:lvl w:ilvl="5">
      <w:start w:val="1"/>
      <w:numFmt w:val="lowerLetter"/>
      <w:lvlText w:val="%6)"/>
      <w:lvlJc w:val="left"/>
      <w:pPr>
        <w:tabs>
          <w:tab w:val="num" w:pos="2880"/>
        </w:tabs>
        <w:ind w:left="2880" w:hanging="360"/>
      </w:pPr>
      <w:rPr>
        <w:sz w:val="16"/>
        <w:szCs w:val="16"/>
      </w:rPr>
    </w:lvl>
    <w:lvl w:ilvl="6">
      <w:start w:val="1"/>
      <w:numFmt w:val="lowerLetter"/>
      <w:lvlText w:val="%7)"/>
      <w:lvlJc w:val="left"/>
      <w:pPr>
        <w:tabs>
          <w:tab w:val="num" w:pos="3240"/>
        </w:tabs>
        <w:ind w:left="3240" w:hanging="360"/>
      </w:pPr>
      <w:rPr>
        <w:sz w:val="16"/>
        <w:szCs w:val="16"/>
      </w:rPr>
    </w:lvl>
    <w:lvl w:ilvl="7">
      <w:start w:val="1"/>
      <w:numFmt w:val="lowerLetter"/>
      <w:lvlText w:val="%8)"/>
      <w:lvlJc w:val="left"/>
      <w:pPr>
        <w:tabs>
          <w:tab w:val="num" w:pos="3600"/>
        </w:tabs>
        <w:ind w:left="3600" w:hanging="360"/>
      </w:pPr>
      <w:rPr>
        <w:sz w:val="16"/>
        <w:szCs w:val="16"/>
      </w:rPr>
    </w:lvl>
    <w:lvl w:ilvl="8">
      <w:start w:val="1"/>
      <w:numFmt w:val="lowerLetter"/>
      <w:lvlText w:val="%9)"/>
      <w:lvlJc w:val="left"/>
      <w:pPr>
        <w:tabs>
          <w:tab w:val="num" w:pos="3960"/>
        </w:tabs>
        <w:ind w:left="3960" w:hanging="360"/>
      </w:pPr>
      <w:rPr>
        <w:sz w:val="16"/>
        <w:szCs w:val="16"/>
      </w:rPr>
    </w:lvl>
  </w:abstractNum>
  <w:abstractNum w:abstractNumId="25" w15:restartNumberingAfterBreak="0">
    <w:nsid w:val="14343DD6"/>
    <w:multiLevelType w:val="hybridMultilevel"/>
    <w:tmpl w:val="9668A8AE"/>
    <w:name w:val="WW8Num17222"/>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6" w15:restartNumberingAfterBreak="0">
    <w:nsid w:val="30543C33"/>
    <w:multiLevelType w:val="multilevel"/>
    <w:tmpl w:val="5A721B4A"/>
    <w:lvl w:ilvl="0">
      <w:start w:val="1"/>
      <w:numFmt w:val="lowerLetter"/>
      <w:lvlText w:val="%1)"/>
      <w:lvlJc w:val="left"/>
      <w:pPr>
        <w:tabs>
          <w:tab w:val="num" w:pos="720"/>
        </w:tabs>
        <w:ind w:left="720" w:hanging="360"/>
      </w:pPr>
      <w:rPr>
        <w:b w:val="0"/>
        <w:bCs/>
        <w:color w:val="auto"/>
        <w:sz w:val="20"/>
        <w:szCs w:val="20"/>
        <w:lang w:val="pl-PL" w:eastAsia="zh-CN" w:bidi="ar-SA"/>
      </w:rPr>
    </w:lvl>
    <w:lvl w:ilvl="1">
      <w:start w:val="1"/>
      <w:numFmt w:val="decimal"/>
      <w:lvlText w:val="%2."/>
      <w:lvlJc w:val="left"/>
      <w:pPr>
        <w:tabs>
          <w:tab w:val="num" w:pos="1080"/>
        </w:tabs>
        <w:ind w:left="1080" w:hanging="360"/>
      </w:pPr>
      <w:rPr>
        <w:rFonts w:ascii="Times New Roman" w:eastAsia="Times New Roman" w:hAnsi="Times New Roman" w:cs="Times New Roman"/>
        <w:b w:val="0"/>
        <w:bCs/>
        <w:color w:val="auto"/>
        <w:sz w:val="20"/>
        <w:szCs w:val="20"/>
        <w:lang w:val="pl-PL" w:eastAsia="zh-CN" w:bidi="ar-SA"/>
      </w:rPr>
    </w:lvl>
    <w:lvl w:ilvl="2">
      <w:start w:val="1"/>
      <w:numFmt w:val="decimal"/>
      <w:lvlText w:val="%3."/>
      <w:lvlJc w:val="left"/>
      <w:pPr>
        <w:tabs>
          <w:tab w:val="num" w:pos="1440"/>
        </w:tabs>
        <w:ind w:left="1440" w:hanging="360"/>
      </w:pPr>
      <w:rPr>
        <w:rFonts w:ascii="Times New Roman" w:eastAsia="Times New Roman" w:hAnsi="Times New Roman" w:cs="Times New Roman"/>
        <w:b w:val="0"/>
        <w:bCs/>
        <w:color w:val="auto"/>
        <w:sz w:val="20"/>
        <w:szCs w:val="20"/>
        <w:lang w:val="pl-PL" w:eastAsia="zh-CN" w:bidi="ar-SA"/>
      </w:rPr>
    </w:lvl>
    <w:lvl w:ilvl="3">
      <w:start w:val="1"/>
      <w:numFmt w:val="decimal"/>
      <w:lvlText w:val="%4."/>
      <w:lvlJc w:val="left"/>
      <w:pPr>
        <w:tabs>
          <w:tab w:val="num" w:pos="1800"/>
        </w:tabs>
        <w:ind w:left="1800" w:hanging="360"/>
      </w:pPr>
      <w:rPr>
        <w:rFonts w:ascii="Times New Roman" w:eastAsia="Times New Roman" w:hAnsi="Times New Roman" w:cs="Times New Roman"/>
        <w:b w:val="0"/>
        <w:bCs/>
        <w:color w:val="auto"/>
        <w:sz w:val="20"/>
        <w:szCs w:val="20"/>
        <w:lang w:val="pl-PL" w:eastAsia="zh-CN" w:bidi="ar-SA"/>
      </w:rPr>
    </w:lvl>
    <w:lvl w:ilvl="4">
      <w:start w:val="1"/>
      <w:numFmt w:val="decimal"/>
      <w:lvlText w:val="%5."/>
      <w:lvlJc w:val="left"/>
      <w:pPr>
        <w:tabs>
          <w:tab w:val="num" w:pos="2160"/>
        </w:tabs>
        <w:ind w:left="2160" w:hanging="360"/>
      </w:pPr>
      <w:rPr>
        <w:rFonts w:ascii="Times New Roman" w:eastAsia="Times New Roman" w:hAnsi="Times New Roman" w:cs="Times New Roman"/>
        <w:b w:val="0"/>
        <w:bCs/>
        <w:color w:val="auto"/>
        <w:sz w:val="20"/>
        <w:szCs w:val="20"/>
        <w:lang w:val="pl-PL" w:eastAsia="zh-CN" w:bidi="ar-SA"/>
      </w:rPr>
    </w:lvl>
    <w:lvl w:ilvl="5">
      <w:start w:val="1"/>
      <w:numFmt w:val="decimal"/>
      <w:lvlText w:val="%6."/>
      <w:lvlJc w:val="left"/>
      <w:pPr>
        <w:tabs>
          <w:tab w:val="num" w:pos="2520"/>
        </w:tabs>
        <w:ind w:left="2520" w:hanging="360"/>
      </w:pPr>
      <w:rPr>
        <w:rFonts w:ascii="Times New Roman" w:eastAsia="Times New Roman" w:hAnsi="Times New Roman" w:cs="Times New Roman"/>
        <w:b w:val="0"/>
        <w:bCs/>
        <w:color w:val="auto"/>
        <w:sz w:val="20"/>
        <w:szCs w:val="20"/>
        <w:lang w:val="pl-PL" w:eastAsia="zh-CN" w:bidi="ar-SA"/>
      </w:rPr>
    </w:lvl>
    <w:lvl w:ilvl="6">
      <w:start w:val="1"/>
      <w:numFmt w:val="lowerLetter"/>
      <w:lvlText w:val="%7)"/>
      <w:lvlJc w:val="left"/>
      <w:pPr>
        <w:tabs>
          <w:tab w:val="num" w:pos="2880"/>
        </w:tabs>
        <w:ind w:left="2880" w:hanging="360"/>
      </w:pPr>
      <w:rPr>
        <w:b w:val="0"/>
        <w:bCs/>
        <w:color w:val="auto"/>
        <w:sz w:val="20"/>
        <w:szCs w:val="20"/>
        <w:lang w:val="pl-PL" w:eastAsia="zh-CN" w:bidi="ar-SA"/>
      </w:rPr>
    </w:lvl>
    <w:lvl w:ilvl="7">
      <w:start w:val="1"/>
      <w:numFmt w:val="decimal"/>
      <w:lvlText w:val="%8."/>
      <w:lvlJc w:val="left"/>
      <w:pPr>
        <w:tabs>
          <w:tab w:val="num" w:pos="3240"/>
        </w:tabs>
        <w:ind w:left="3240" w:hanging="360"/>
      </w:pPr>
      <w:rPr>
        <w:rFonts w:ascii="Times New Roman" w:eastAsia="Times New Roman" w:hAnsi="Times New Roman" w:cs="Times New Roman"/>
        <w:b w:val="0"/>
        <w:bCs/>
        <w:color w:val="auto"/>
        <w:sz w:val="20"/>
        <w:szCs w:val="20"/>
        <w:lang w:val="pl-PL" w:eastAsia="zh-CN" w:bidi="ar-SA"/>
      </w:rPr>
    </w:lvl>
    <w:lvl w:ilvl="8">
      <w:start w:val="1"/>
      <w:numFmt w:val="decimal"/>
      <w:lvlText w:val="%9."/>
      <w:lvlJc w:val="left"/>
      <w:pPr>
        <w:tabs>
          <w:tab w:val="num" w:pos="3600"/>
        </w:tabs>
        <w:ind w:left="3600" w:hanging="360"/>
      </w:pPr>
      <w:rPr>
        <w:rFonts w:ascii="Times New Roman" w:eastAsia="Times New Roman" w:hAnsi="Times New Roman" w:cs="Times New Roman"/>
        <w:b w:val="0"/>
        <w:bCs/>
        <w:color w:val="auto"/>
        <w:sz w:val="20"/>
        <w:szCs w:val="20"/>
        <w:lang w:val="pl-PL" w:eastAsia="zh-CN" w:bidi="ar-SA"/>
      </w:rPr>
    </w:lvl>
  </w:abstractNum>
  <w:abstractNum w:abstractNumId="27" w15:restartNumberingAfterBreak="0">
    <w:nsid w:val="341E2705"/>
    <w:multiLevelType w:val="hybridMultilevel"/>
    <w:tmpl w:val="52EEEF54"/>
    <w:name w:val="WW8Num17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7B5996"/>
    <w:multiLevelType w:val="hybridMultilevel"/>
    <w:tmpl w:val="0D0CD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A3127E"/>
    <w:multiLevelType w:val="multilevel"/>
    <w:tmpl w:val="4C62A7FA"/>
    <w:lvl w:ilvl="0">
      <w:start w:val="1"/>
      <w:numFmt w:val="decimal"/>
      <w:lvlText w:val="%1."/>
      <w:lvlJc w:val="left"/>
      <w:pPr>
        <w:tabs>
          <w:tab w:val="num" w:pos="720"/>
        </w:tabs>
        <w:ind w:left="720" w:hanging="360"/>
      </w:pPr>
      <w:rPr>
        <w:rFonts w:ascii="Times New Roman" w:eastAsia="Times New Roman" w:hAnsi="Times New Roman" w:cs="Times New Roman"/>
        <w:b w:val="0"/>
        <w:bCs/>
        <w:color w:val="auto"/>
        <w:sz w:val="20"/>
        <w:szCs w:val="20"/>
        <w:lang w:val="pl-PL" w:eastAsia="zh-CN" w:bidi="ar-SA"/>
      </w:rPr>
    </w:lvl>
    <w:lvl w:ilvl="1">
      <w:start w:val="1"/>
      <w:numFmt w:val="decimal"/>
      <w:lvlText w:val="%2."/>
      <w:lvlJc w:val="left"/>
      <w:pPr>
        <w:tabs>
          <w:tab w:val="num" w:pos="1080"/>
        </w:tabs>
        <w:ind w:left="1080" w:hanging="360"/>
      </w:pPr>
      <w:rPr>
        <w:rFonts w:ascii="Times New Roman" w:eastAsia="Times New Roman" w:hAnsi="Times New Roman" w:cs="Times New Roman"/>
        <w:b w:val="0"/>
        <w:bCs/>
        <w:color w:val="auto"/>
        <w:sz w:val="20"/>
        <w:szCs w:val="20"/>
        <w:lang w:val="pl-PL" w:eastAsia="zh-CN" w:bidi="ar-SA"/>
      </w:rPr>
    </w:lvl>
    <w:lvl w:ilvl="2">
      <w:start w:val="1"/>
      <w:numFmt w:val="decimal"/>
      <w:lvlText w:val="%3."/>
      <w:lvlJc w:val="left"/>
      <w:pPr>
        <w:tabs>
          <w:tab w:val="num" w:pos="1440"/>
        </w:tabs>
        <w:ind w:left="1440" w:hanging="360"/>
      </w:pPr>
      <w:rPr>
        <w:rFonts w:ascii="Times New Roman" w:eastAsia="Times New Roman" w:hAnsi="Times New Roman" w:cs="Times New Roman"/>
        <w:b w:val="0"/>
        <w:bCs/>
        <w:color w:val="auto"/>
        <w:sz w:val="20"/>
        <w:szCs w:val="20"/>
        <w:lang w:val="pl-PL" w:eastAsia="zh-CN" w:bidi="ar-SA"/>
      </w:rPr>
    </w:lvl>
    <w:lvl w:ilvl="3">
      <w:start w:val="1"/>
      <w:numFmt w:val="decimal"/>
      <w:lvlText w:val="%4."/>
      <w:lvlJc w:val="left"/>
      <w:pPr>
        <w:tabs>
          <w:tab w:val="num" w:pos="1800"/>
        </w:tabs>
        <w:ind w:left="1800" w:hanging="360"/>
      </w:pPr>
      <w:rPr>
        <w:rFonts w:ascii="Times New Roman" w:eastAsia="Times New Roman" w:hAnsi="Times New Roman" w:cs="Times New Roman"/>
        <w:b w:val="0"/>
        <w:bCs/>
        <w:color w:val="auto"/>
        <w:sz w:val="20"/>
        <w:szCs w:val="20"/>
        <w:lang w:val="pl-PL" w:eastAsia="zh-CN" w:bidi="ar-SA"/>
      </w:rPr>
    </w:lvl>
    <w:lvl w:ilvl="4">
      <w:start w:val="1"/>
      <w:numFmt w:val="decimal"/>
      <w:lvlText w:val="%5."/>
      <w:lvlJc w:val="left"/>
      <w:pPr>
        <w:tabs>
          <w:tab w:val="num" w:pos="2160"/>
        </w:tabs>
        <w:ind w:left="2160" w:hanging="360"/>
      </w:pPr>
      <w:rPr>
        <w:rFonts w:ascii="Times New Roman" w:eastAsia="Times New Roman" w:hAnsi="Times New Roman" w:cs="Times New Roman"/>
        <w:b w:val="0"/>
        <w:bCs/>
        <w:color w:val="auto"/>
        <w:sz w:val="20"/>
        <w:szCs w:val="20"/>
        <w:lang w:val="pl-PL" w:eastAsia="zh-CN" w:bidi="ar-SA"/>
      </w:rPr>
    </w:lvl>
    <w:lvl w:ilvl="5">
      <w:start w:val="1"/>
      <w:numFmt w:val="decimal"/>
      <w:lvlText w:val="%6."/>
      <w:lvlJc w:val="left"/>
      <w:pPr>
        <w:tabs>
          <w:tab w:val="num" w:pos="2520"/>
        </w:tabs>
        <w:ind w:left="2520" w:hanging="360"/>
      </w:pPr>
      <w:rPr>
        <w:rFonts w:ascii="Times New Roman" w:eastAsia="Times New Roman" w:hAnsi="Times New Roman" w:cs="Times New Roman"/>
        <w:b w:val="0"/>
        <w:bCs/>
        <w:color w:val="auto"/>
        <w:sz w:val="20"/>
        <w:szCs w:val="20"/>
        <w:lang w:val="pl-PL" w:eastAsia="zh-CN" w:bidi="ar-SA"/>
      </w:rPr>
    </w:lvl>
    <w:lvl w:ilvl="6">
      <w:start w:val="1"/>
      <w:numFmt w:val="lowerLetter"/>
      <w:lvlText w:val="%7)"/>
      <w:lvlJc w:val="left"/>
      <w:pPr>
        <w:tabs>
          <w:tab w:val="num" w:pos="2880"/>
        </w:tabs>
        <w:ind w:left="2880" w:hanging="360"/>
      </w:pPr>
      <w:rPr>
        <w:b w:val="0"/>
        <w:bCs/>
        <w:color w:val="auto"/>
        <w:sz w:val="20"/>
        <w:szCs w:val="20"/>
        <w:lang w:val="pl-PL" w:eastAsia="zh-CN" w:bidi="ar-SA"/>
      </w:rPr>
    </w:lvl>
    <w:lvl w:ilvl="7">
      <w:start w:val="1"/>
      <w:numFmt w:val="decimal"/>
      <w:lvlText w:val="%8."/>
      <w:lvlJc w:val="left"/>
      <w:pPr>
        <w:tabs>
          <w:tab w:val="num" w:pos="3240"/>
        </w:tabs>
        <w:ind w:left="3240" w:hanging="360"/>
      </w:pPr>
      <w:rPr>
        <w:rFonts w:ascii="Times New Roman" w:eastAsia="Times New Roman" w:hAnsi="Times New Roman" w:cs="Times New Roman"/>
        <w:b w:val="0"/>
        <w:bCs/>
        <w:color w:val="auto"/>
        <w:sz w:val="20"/>
        <w:szCs w:val="20"/>
        <w:lang w:val="pl-PL" w:eastAsia="zh-CN" w:bidi="ar-SA"/>
      </w:rPr>
    </w:lvl>
    <w:lvl w:ilvl="8">
      <w:start w:val="1"/>
      <w:numFmt w:val="decimal"/>
      <w:lvlText w:val="%9."/>
      <w:lvlJc w:val="left"/>
      <w:pPr>
        <w:tabs>
          <w:tab w:val="num" w:pos="3600"/>
        </w:tabs>
        <w:ind w:left="3600" w:hanging="360"/>
      </w:pPr>
      <w:rPr>
        <w:rFonts w:ascii="Times New Roman" w:eastAsia="Times New Roman" w:hAnsi="Times New Roman" w:cs="Times New Roman"/>
        <w:b w:val="0"/>
        <w:bCs/>
        <w:color w:val="auto"/>
        <w:sz w:val="20"/>
        <w:szCs w:val="20"/>
        <w:lang w:val="pl-PL" w:eastAsia="zh-CN" w:bidi="ar-SA"/>
      </w:rPr>
    </w:lvl>
  </w:abstractNum>
  <w:abstractNum w:abstractNumId="30" w15:restartNumberingAfterBreak="0">
    <w:nsid w:val="4821542A"/>
    <w:multiLevelType w:val="hybridMultilevel"/>
    <w:tmpl w:val="4268F8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1C7A51"/>
    <w:multiLevelType w:val="hybridMultilevel"/>
    <w:tmpl w:val="7188C7F4"/>
    <w:lvl w:ilvl="0" w:tplc="0415000D">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2" w15:restartNumberingAfterBreak="0">
    <w:nsid w:val="5AC44B8C"/>
    <w:multiLevelType w:val="hybridMultilevel"/>
    <w:tmpl w:val="DB10A252"/>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3" w15:restartNumberingAfterBreak="0">
    <w:nsid w:val="5EAB2311"/>
    <w:multiLevelType w:val="hybridMultilevel"/>
    <w:tmpl w:val="D988EA98"/>
    <w:name w:val="WW8Num1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lvlOverride w:ilvl="0">
      <w:startOverride w:val="1"/>
    </w:lvlOverride>
  </w:num>
  <w:num w:numId="2">
    <w:abstractNumId w:val="2"/>
    <w:lvlOverride w:ilvl="0">
      <w:startOverride w:val="1"/>
    </w:lvlOverride>
  </w:num>
  <w:num w:numId="3">
    <w:abstractNumId w:val="22"/>
  </w:num>
  <w:num w:numId="4">
    <w:abstractNumId w:val="13"/>
  </w:num>
  <w:num w:numId="5">
    <w:abstractNumId w:val="11"/>
    <w:lvlOverride w:ilvl="0">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num>
  <w:num w:numId="8">
    <w:abstractNumId w:val="9"/>
    <w:lvlOverride w:ilvl="0">
      <w:startOverride w:val="1"/>
    </w:lvlOverride>
  </w:num>
  <w:num w:numId="9">
    <w:abstractNumId w:val="3"/>
    <w:lvlOverride w:ilvl="0">
      <w:startOverride w:val="1"/>
    </w:lvlOverride>
  </w:num>
  <w:num w:numId="10">
    <w:abstractNumId w:val="4"/>
    <w:lvlOverride w:ilvl="0">
      <w:startOverride w:val="1"/>
    </w:lvlOverride>
  </w:num>
  <w:num w:numId="11">
    <w:abstractNumId w:val="6"/>
    <w:lvlOverride w:ilvl="0">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num>
  <w:num w:numId="16">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4"/>
    <w:lvlOverride w:ilvl="0">
      <w:startOverride w:val="1"/>
    </w:lvlOverride>
  </w:num>
  <w:num w:numId="21">
    <w:abstractNumId w:val="1"/>
    <w:lvlOverride w:ilvl="0">
      <w:startOverride w:val="1"/>
    </w:lvlOverride>
  </w:num>
  <w:num w:numId="22">
    <w:abstractNumId w:val="5"/>
  </w:num>
  <w:num w:numId="23">
    <w:abstractNumId w:val="0"/>
    <w:lvlOverride w:ilvl="0">
      <w:startOverride w:val="1"/>
    </w:lvlOverride>
  </w:num>
  <w:num w:numId="24">
    <w:abstractNumId w:val="28"/>
  </w:num>
  <w:num w:numId="25">
    <w:abstractNumId w:val="30"/>
  </w:num>
  <w:num w:numId="26">
    <w:abstractNumId w:val="33"/>
  </w:num>
  <w:num w:numId="27">
    <w:abstractNumId w:val="27"/>
  </w:num>
  <w:num w:numId="28">
    <w:abstractNumId w:val="25"/>
  </w:num>
  <w:num w:numId="29">
    <w:abstractNumId w:val="29"/>
  </w:num>
  <w:num w:numId="30">
    <w:abstractNumId w:val="26"/>
  </w:num>
  <w:num w:numId="31">
    <w:abstractNumId w:val="31"/>
  </w:num>
  <w:num w:numId="32">
    <w:abstractNumId w:val="2"/>
  </w:num>
  <w:num w:numId="33">
    <w:abstractNumId w:val="23"/>
  </w:num>
  <w:num w:numId="34">
    <w:abstractNumId w:val="24"/>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CB"/>
    <w:rsid w:val="00037103"/>
    <w:rsid w:val="000A4FA5"/>
    <w:rsid w:val="0012078D"/>
    <w:rsid w:val="00190812"/>
    <w:rsid w:val="00236297"/>
    <w:rsid w:val="00290D25"/>
    <w:rsid w:val="002C17A9"/>
    <w:rsid w:val="0036516D"/>
    <w:rsid w:val="00455605"/>
    <w:rsid w:val="004A66CA"/>
    <w:rsid w:val="004F2770"/>
    <w:rsid w:val="005903DF"/>
    <w:rsid w:val="005C0A4C"/>
    <w:rsid w:val="00670580"/>
    <w:rsid w:val="00685913"/>
    <w:rsid w:val="006B135A"/>
    <w:rsid w:val="006B7B30"/>
    <w:rsid w:val="007C5C74"/>
    <w:rsid w:val="007D4CFE"/>
    <w:rsid w:val="00853A72"/>
    <w:rsid w:val="00856F16"/>
    <w:rsid w:val="00964B1B"/>
    <w:rsid w:val="00977CCB"/>
    <w:rsid w:val="009E5D6A"/>
    <w:rsid w:val="00A54C47"/>
    <w:rsid w:val="00AB1AA0"/>
    <w:rsid w:val="00AC11EE"/>
    <w:rsid w:val="00B07FF6"/>
    <w:rsid w:val="00B2756B"/>
    <w:rsid w:val="00BA409E"/>
    <w:rsid w:val="00C061C2"/>
    <w:rsid w:val="00CC3AD7"/>
    <w:rsid w:val="00DC1F0B"/>
    <w:rsid w:val="00E131FE"/>
    <w:rsid w:val="00EB1087"/>
    <w:rsid w:val="00FA53E0"/>
    <w:rsid w:val="00FC53DE"/>
    <w:rsid w:val="00FC7A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F65CF"/>
  <w15:chartTrackingRefBased/>
  <w15:docId w15:val="{2B69EF79-BF0E-4BBC-AC69-C2FA65C3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53DE"/>
    <w:pPr>
      <w:suppressAutoHyphens/>
      <w:spacing w:after="0" w:line="360" w:lineRule="auto"/>
    </w:pPr>
    <w:rPr>
      <w:rFonts w:ascii="Times New Roman" w:eastAsia="Times New Roman" w:hAnsi="Times New Roman" w:cs="Times New Roman"/>
      <w:sz w:val="24"/>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FC53DE"/>
    <w:rPr>
      <w:color w:val="0000FF"/>
      <w:u w:val="single"/>
    </w:rPr>
  </w:style>
  <w:style w:type="paragraph" w:styleId="Tekstpodstawowy">
    <w:name w:val="Body Text"/>
    <w:basedOn w:val="Normalny"/>
    <w:link w:val="TekstpodstawowyZnak"/>
    <w:semiHidden/>
    <w:unhideWhenUsed/>
    <w:rsid w:val="00FC53DE"/>
    <w:pPr>
      <w:spacing w:line="240" w:lineRule="auto"/>
      <w:jc w:val="both"/>
    </w:pPr>
    <w:rPr>
      <w:b/>
      <w:sz w:val="28"/>
    </w:rPr>
  </w:style>
  <w:style w:type="character" w:customStyle="1" w:styleId="TekstpodstawowyZnak">
    <w:name w:val="Tekst podstawowy Znak"/>
    <w:basedOn w:val="Domylnaczcionkaakapitu"/>
    <w:link w:val="Tekstpodstawowy"/>
    <w:semiHidden/>
    <w:rsid w:val="00FC53DE"/>
    <w:rPr>
      <w:rFonts w:ascii="Times New Roman" w:eastAsia="Times New Roman" w:hAnsi="Times New Roman" w:cs="Times New Roman"/>
      <w:b/>
      <w:sz w:val="28"/>
      <w:szCs w:val="20"/>
      <w:lang w:eastAsia="zh-CN"/>
    </w:rPr>
  </w:style>
  <w:style w:type="paragraph" w:styleId="Bezodstpw">
    <w:name w:val="No Spacing"/>
    <w:qFormat/>
    <w:rsid w:val="00FC53DE"/>
    <w:pPr>
      <w:suppressAutoHyphens/>
      <w:spacing w:after="0" w:line="240" w:lineRule="auto"/>
    </w:pPr>
    <w:rPr>
      <w:rFonts w:ascii="Calibri" w:eastAsia="Times New Roman" w:hAnsi="Calibri" w:cs="Calibri"/>
      <w:lang w:eastAsia="zh-CN"/>
    </w:rPr>
  </w:style>
  <w:style w:type="paragraph" w:styleId="Akapitzlist">
    <w:name w:val="List Paragraph"/>
    <w:basedOn w:val="Normalny"/>
    <w:uiPriority w:val="34"/>
    <w:qFormat/>
    <w:rsid w:val="00FC53DE"/>
    <w:pPr>
      <w:spacing w:line="240" w:lineRule="auto"/>
      <w:ind w:left="720"/>
      <w:contextualSpacing/>
    </w:pPr>
    <w:rPr>
      <w:szCs w:val="24"/>
    </w:rPr>
  </w:style>
  <w:style w:type="paragraph" w:customStyle="1" w:styleId="Tekstpodstawowy21">
    <w:name w:val="Tekst podstawowy 21"/>
    <w:basedOn w:val="Normalny"/>
    <w:rsid w:val="00FC53DE"/>
    <w:pPr>
      <w:spacing w:line="480" w:lineRule="auto"/>
      <w:jc w:val="both"/>
    </w:pPr>
    <w:rPr>
      <w:sz w:val="28"/>
    </w:rPr>
  </w:style>
  <w:style w:type="paragraph" w:customStyle="1" w:styleId="Akapitzlist1">
    <w:name w:val="Akapit z listą1"/>
    <w:basedOn w:val="Normalny"/>
    <w:rsid w:val="00FC53DE"/>
    <w:pPr>
      <w:ind w:left="720"/>
      <w:contextualSpacing/>
    </w:pPr>
  </w:style>
  <w:style w:type="paragraph" w:styleId="Nagwek">
    <w:name w:val="header"/>
    <w:basedOn w:val="Normalny"/>
    <w:link w:val="NagwekZnak"/>
    <w:uiPriority w:val="99"/>
    <w:unhideWhenUsed/>
    <w:rsid w:val="004F2770"/>
    <w:pPr>
      <w:tabs>
        <w:tab w:val="center" w:pos="4536"/>
        <w:tab w:val="right" w:pos="9072"/>
      </w:tabs>
      <w:spacing w:line="240" w:lineRule="auto"/>
    </w:pPr>
  </w:style>
  <w:style w:type="character" w:customStyle="1" w:styleId="NagwekZnak">
    <w:name w:val="Nagłówek Znak"/>
    <w:basedOn w:val="Domylnaczcionkaakapitu"/>
    <w:link w:val="Nagwek"/>
    <w:uiPriority w:val="99"/>
    <w:rsid w:val="004F2770"/>
    <w:rPr>
      <w:rFonts w:ascii="Times New Roman" w:eastAsia="Times New Roman" w:hAnsi="Times New Roman" w:cs="Times New Roman"/>
      <w:sz w:val="24"/>
      <w:szCs w:val="20"/>
      <w:lang w:eastAsia="zh-CN"/>
    </w:rPr>
  </w:style>
  <w:style w:type="paragraph" w:styleId="Stopka">
    <w:name w:val="footer"/>
    <w:basedOn w:val="Normalny"/>
    <w:link w:val="StopkaZnak"/>
    <w:uiPriority w:val="99"/>
    <w:unhideWhenUsed/>
    <w:rsid w:val="004F2770"/>
    <w:pPr>
      <w:tabs>
        <w:tab w:val="center" w:pos="4536"/>
        <w:tab w:val="right" w:pos="9072"/>
      </w:tabs>
      <w:spacing w:line="240" w:lineRule="auto"/>
    </w:pPr>
  </w:style>
  <w:style w:type="character" w:customStyle="1" w:styleId="StopkaZnak">
    <w:name w:val="Stopka Znak"/>
    <w:basedOn w:val="Domylnaczcionkaakapitu"/>
    <w:link w:val="Stopka"/>
    <w:uiPriority w:val="99"/>
    <w:rsid w:val="004F2770"/>
    <w:rPr>
      <w:rFonts w:ascii="Times New Roman" w:eastAsia="Times New Roman" w:hAnsi="Times New Roman" w:cs="Times New Roman"/>
      <w:sz w:val="24"/>
      <w:szCs w:val="20"/>
      <w:lang w:eastAsia="zh-CN"/>
    </w:rPr>
  </w:style>
  <w:style w:type="paragraph" w:styleId="Tekstdymka">
    <w:name w:val="Balloon Text"/>
    <w:basedOn w:val="Normalny"/>
    <w:link w:val="TekstdymkaZnak"/>
    <w:uiPriority w:val="99"/>
    <w:semiHidden/>
    <w:unhideWhenUsed/>
    <w:rsid w:val="00236297"/>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36297"/>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21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kwp@ra.policj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4132</Words>
  <Characters>24795</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KGP</Company>
  <LinksUpToDate>false</LinksUpToDate>
  <CharactersWithSpaces>28870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A70427</dc:creator>
  <cp:keywords/>
  <dc:description/>
  <cp:lastModifiedBy>Agnieszka Syta</cp:lastModifiedBy>
  <cp:revision>2</cp:revision>
  <cp:lastPrinted>2024-08-28T08:06:00Z</cp:lastPrinted>
  <dcterms:created xsi:type="dcterms:W3CDTF">2024-08-28T10:14:00Z</dcterms:created>
  <dcterms:modified xsi:type="dcterms:W3CDTF">2024-08-28T10:14:00Z</dcterms:modified>
</cp:coreProperties>
</file>