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20B6" w14:textId="77777777" w:rsidR="00614EE3" w:rsidRPr="00614EE3" w:rsidRDefault="00614EE3" w:rsidP="00614EE3">
      <w:pPr>
        <w:autoSpaceDE w:val="0"/>
        <w:autoSpaceDN w:val="0"/>
        <w:adjustRightInd w:val="0"/>
        <w:spacing w:after="0" w:line="240" w:lineRule="auto"/>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Nr sprawy 08/2022 </w:t>
      </w:r>
    </w:p>
    <w:p w14:paraId="7DCADC80" w14:textId="77777777" w:rsidR="00614EE3" w:rsidRPr="00614EE3" w:rsidRDefault="00614EE3" w:rsidP="00614EE3">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614EE3">
        <w:rPr>
          <w:rFonts w:ascii="Times New Roman" w:eastAsia="Calibri" w:hAnsi="Times New Roman" w:cs="Times New Roman"/>
          <w:b/>
          <w:color w:val="000000"/>
          <w:sz w:val="24"/>
          <w:szCs w:val="24"/>
        </w:rPr>
        <w:t>ZAŁĄCZNIK NR 1 DO SWZ</w:t>
      </w:r>
    </w:p>
    <w:p w14:paraId="6A7A1A66" w14:textId="77777777" w:rsidR="00614EE3" w:rsidRPr="00614EE3" w:rsidRDefault="00614EE3" w:rsidP="00614EE3">
      <w:pPr>
        <w:autoSpaceDE w:val="0"/>
        <w:autoSpaceDN w:val="0"/>
        <w:adjustRightInd w:val="0"/>
        <w:spacing w:after="0" w:line="240" w:lineRule="auto"/>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UMOWA wzór</w:t>
      </w:r>
    </w:p>
    <w:p w14:paraId="6953BDA7"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C9FA082"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zawarta w </w:t>
      </w:r>
      <w:r w:rsidRPr="00614EE3">
        <w:rPr>
          <w:rFonts w:ascii="Times New Roman" w:eastAsia="Calibri" w:hAnsi="Times New Roman" w:cs="Times New Roman"/>
          <w:b/>
          <w:color w:val="000000" w:themeColor="text1"/>
          <w:sz w:val="24"/>
          <w:szCs w:val="24"/>
        </w:rPr>
        <w:t>dniu …………………… roku w</w:t>
      </w:r>
      <w:r w:rsidRPr="00614EE3">
        <w:rPr>
          <w:rFonts w:ascii="Times New Roman" w:eastAsia="Calibri" w:hAnsi="Times New Roman" w:cs="Times New Roman"/>
          <w:color w:val="000000" w:themeColor="text1"/>
          <w:sz w:val="24"/>
          <w:szCs w:val="24"/>
        </w:rPr>
        <w:t xml:space="preserve"> </w:t>
      </w:r>
      <w:r w:rsidRPr="00614EE3">
        <w:rPr>
          <w:rFonts w:ascii="Times New Roman" w:eastAsia="Calibri" w:hAnsi="Times New Roman" w:cs="Times New Roman"/>
          <w:color w:val="000000"/>
          <w:sz w:val="24"/>
          <w:szCs w:val="24"/>
        </w:rPr>
        <w:t xml:space="preserve">Kołobrzegu, pomiędzy: </w:t>
      </w:r>
    </w:p>
    <w:p w14:paraId="22DD8A33"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80B7A61"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614EE3">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5B62A963"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14EE3">
        <w:rPr>
          <w:rFonts w:ascii="Times New Roman" w:eastAsia="Calibri" w:hAnsi="Times New Roman" w:cs="Times New Roman"/>
          <w:color w:val="000000"/>
          <w:sz w:val="24"/>
          <w:szCs w:val="24"/>
        </w:rPr>
        <w:t>NIP 671-15-54-411, zwanym dalej: „</w:t>
      </w:r>
      <w:r w:rsidRPr="00614EE3">
        <w:rPr>
          <w:rFonts w:ascii="Times New Roman" w:eastAsia="Calibri" w:hAnsi="Times New Roman" w:cs="Times New Roman"/>
          <w:b/>
          <w:bCs/>
          <w:color w:val="000000"/>
          <w:sz w:val="24"/>
          <w:szCs w:val="24"/>
        </w:rPr>
        <w:t xml:space="preserve">Zamawiającym”,  </w:t>
      </w:r>
    </w:p>
    <w:p w14:paraId="7309261C"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14EE3">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4107F6A2"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614EE3">
        <w:rPr>
          <w:rFonts w:ascii="Times New Roman" w:eastAsia="Calibri" w:hAnsi="Times New Roman" w:cs="Times New Roman"/>
          <w:b/>
          <w:color w:val="000000" w:themeColor="text1"/>
          <w:sz w:val="24"/>
          <w:szCs w:val="24"/>
        </w:rPr>
        <w:t>a</w:t>
      </w:r>
    </w:p>
    <w:p w14:paraId="698D856F"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614EE3">
        <w:rPr>
          <w:rFonts w:ascii="Times New Roman" w:eastAsia="Calibri" w:hAnsi="Times New Roman" w:cs="Times New Roman"/>
          <w:b/>
          <w:color w:val="000000" w:themeColor="text1"/>
          <w:sz w:val="24"/>
          <w:szCs w:val="24"/>
        </w:rPr>
        <w:t>…………………………………………………………………………………………………</w:t>
      </w:r>
    </w:p>
    <w:p w14:paraId="7544D255" w14:textId="77777777" w:rsidR="00614EE3" w:rsidRPr="00614EE3" w:rsidRDefault="00614EE3" w:rsidP="00614EE3">
      <w:pPr>
        <w:spacing w:after="0" w:line="240" w:lineRule="auto"/>
        <w:jc w:val="both"/>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xml:space="preserve">zwanym dalej </w:t>
      </w:r>
      <w:r w:rsidRPr="00614EE3">
        <w:rPr>
          <w:rFonts w:ascii="Times New Roman" w:eastAsia="Times New Roman" w:hAnsi="Times New Roman" w:cs="Times New Roman"/>
          <w:b/>
          <w:sz w:val="24"/>
          <w:szCs w:val="24"/>
          <w:lang w:eastAsia="pl-PL"/>
        </w:rPr>
        <w:t>Wykonawcą</w:t>
      </w:r>
      <w:r w:rsidRPr="00614EE3">
        <w:rPr>
          <w:rFonts w:ascii="Times New Roman" w:eastAsia="Times New Roman" w:hAnsi="Times New Roman" w:cs="Times New Roman"/>
          <w:sz w:val="24"/>
          <w:szCs w:val="24"/>
          <w:lang w:eastAsia="pl-PL"/>
        </w:rPr>
        <w:t xml:space="preserve">, </w:t>
      </w:r>
    </w:p>
    <w:p w14:paraId="6C45ED01"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który reprezentuje: </w:t>
      </w:r>
    </w:p>
    <w:p w14:paraId="51A22F61"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w:t>
      </w:r>
    </w:p>
    <w:p w14:paraId="56008B5B"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14EE3">
        <w:rPr>
          <w:rFonts w:ascii="Times New Roman" w:eastAsia="Calibri" w:hAnsi="Times New Roman" w:cs="Times New Roman"/>
          <w:color w:val="000000"/>
          <w:sz w:val="24"/>
          <w:szCs w:val="24"/>
        </w:rPr>
        <w:t xml:space="preserve">zwanymi łącznie </w:t>
      </w:r>
      <w:r w:rsidRPr="00614EE3">
        <w:rPr>
          <w:rFonts w:ascii="Times New Roman" w:eastAsia="Calibri" w:hAnsi="Times New Roman" w:cs="Times New Roman"/>
          <w:b/>
          <w:bCs/>
          <w:color w:val="000000"/>
          <w:sz w:val="24"/>
          <w:szCs w:val="24"/>
        </w:rPr>
        <w:t xml:space="preserve">Stronami </w:t>
      </w:r>
    </w:p>
    <w:p w14:paraId="6DEF0A35"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677F87"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w wyniku postępowania o udzielenie zamówienia publicznego na sukcesywne dostawy produktów mleczarskich, zgodnie z przepisami ustawy z dnia 11 września 2019  roku Prawo zamówień publicznych ( Dz. U. z 2019 poz. 2019 z późn. zm.) na podstawie oferty złożonej przez Wykonawcę, wybranej jako najkorzystniejszą. </w:t>
      </w:r>
    </w:p>
    <w:p w14:paraId="4B9423A7"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0D288DB2"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14EE3">
        <w:rPr>
          <w:rFonts w:ascii="Times New Roman" w:eastAsia="Calibri" w:hAnsi="Times New Roman" w:cs="Times New Roman"/>
          <w:b/>
          <w:color w:val="000000"/>
          <w:sz w:val="24"/>
          <w:szCs w:val="24"/>
        </w:rPr>
        <w:t>Przedmiot umowy</w:t>
      </w:r>
    </w:p>
    <w:p w14:paraId="67D098D7"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r w:rsidRPr="00614EE3">
        <w:rPr>
          <w:rFonts w:ascii="Times New Roman" w:eastAsia="Calibri" w:hAnsi="Times New Roman" w:cs="Times New Roman"/>
          <w:color w:val="000000"/>
          <w:sz w:val="24"/>
          <w:szCs w:val="24"/>
        </w:rPr>
        <w:t>§</w:t>
      </w:r>
      <w:r w:rsidRPr="00614EE3">
        <w:rPr>
          <w:rFonts w:ascii="Times New Roman" w:eastAsia="Calibri" w:hAnsi="Times New Roman" w:cs="Times New Roman"/>
          <w:sz w:val="24"/>
          <w:szCs w:val="24"/>
        </w:rPr>
        <w:t>1</w:t>
      </w:r>
    </w:p>
    <w:p w14:paraId="48844C44"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p>
    <w:p w14:paraId="166EB694" w14:textId="77777777" w:rsidR="00614EE3" w:rsidRPr="00614EE3" w:rsidRDefault="00614EE3" w:rsidP="00614EE3">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Przedmiotem umowy są sukcesywne dostawy produktów mleczarskich transportem z siedziby Wykonawcy do siedziby magazynu Zamawiającego przy ul. Portowej 22 w Kołobrzegu.</w:t>
      </w:r>
    </w:p>
    <w:p w14:paraId="305F187E" w14:textId="77777777" w:rsidR="00614EE3" w:rsidRPr="00614EE3" w:rsidRDefault="00614EE3" w:rsidP="00614EE3">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4B3B739D" w14:textId="77777777" w:rsidR="00614EE3" w:rsidRPr="00614EE3" w:rsidRDefault="00614EE3" w:rsidP="00614EE3">
      <w:pPr>
        <w:numPr>
          <w:ilvl w:val="0"/>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b/>
          <w:sz w:val="24"/>
          <w:szCs w:val="24"/>
        </w:rPr>
        <w:t>Dostawy realizowane będą od poniedziałku do piątku do godziny 09:00.,</w:t>
      </w:r>
      <w:r w:rsidRPr="00614EE3">
        <w:rPr>
          <w:rFonts w:ascii="Times New Roman" w:eastAsia="Calibri" w:hAnsi="Times New Roman" w:cs="Times New Roman"/>
          <w:sz w:val="24"/>
          <w:szCs w:val="24"/>
        </w:rPr>
        <w:t xml:space="preserve">  z jednodniowym wyprzedzeniem, a w wyjątkowych sytuacjach tego samego dnia po złożeniu zamówienia </w:t>
      </w:r>
      <w:r w:rsidRPr="00614EE3">
        <w:rPr>
          <w:rFonts w:ascii="Times New Roman" w:eastAsia="Calibri" w:hAnsi="Times New Roman" w:cs="Times New Roman"/>
          <w:color w:val="000000" w:themeColor="text1"/>
          <w:sz w:val="24"/>
          <w:szCs w:val="24"/>
        </w:rPr>
        <w:t>telefonicznie i potwierdzonego mailowo na adres Wykonawcy.</w:t>
      </w:r>
    </w:p>
    <w:p w14:paraId="42CF1FB5" w14:textId="77777777" w:rsidR="00614EE3" w:rsidRPr="00614EE3" w:rsidRDefault="00614EE3" w:rsidP="00614EE3">
      <w:pPr>
        <w:numPr>
          <w:ilvl w:val="0"/>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iCs/>
          <w:color w:val="000000" w:themeColor="text1"/>
          <w:sz w:val="24"/>
          <w:szCs w:val="24"/>
        </w:rPr>
        <w:t xml:space="preserve">Podane przez Zamawiającego ilości są jedynie szacunkowe z uwagi na </w:t>
      </w:r>
      <w:r w:rsidRPr="00614EE3">
        <w:rPr>
          <w:rFonts w:ascii="Times New Roman" w:eastAsia="Calibri" w:hAnsi="Times New Roman" w:cs="Times New Roman"/>
          <w:color w:val="000000" w:themeColor="text1"/>
          <w:sz w:val="24"/>
          <w:szCs w:val="24"/>
        </w:rPr>
        <w:t xml:space="preserve">możliwość wystąpienia </w:t>
      </w:r>
      <w:r w:rsidRPr="00614EE3">
        <w:rPr>
          <w:rFonts w:ascii="Times New Roman" w:eastAsia="Calibri"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614EE3">
        <w:rPr>
          <w:rFonts w:ascii="Times New Roman" w:eastAsia="Calibri" w:hAnsi="Times New Roman" w:cs="Times New Roman"/>
          <w:color w:val="000000" w:themeColor="text1"/>
          <w:sz w:val="24"/>
          <w:szCs w:val="24"/>
        </w:rPr>
        <w:t xml:space="preserve"> </w:t>
      </w:r>
    </w:p>
    <w:p w14:paraId="1F003C25" w14:textId="77777777" w:rsidR="00614EE3" w:rsidRPr="00614EE3" w:rsidRDefault="00614EE3" w:rsidP="00614EE3">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14:paraId="671025AA" w14:textId="77777777" w:rsidR="00614EE3" w:rsidRPr="00614EE3" w:rsidRDefault="00614EE3" w:rsidP="00614EE3">
      <w:pPr>
        <w:numPr>
          <w:ilvl w:val="0"/>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614EE3">
        <w:rPr>
          <w:rFonts w:ascii="Times New Roman" w:eastAsia="Calibri" w:hAnsi="Times New Roman" w:cs="Times New Roman"/>
          <w:sz w:val="24"/>
          <w:szCs w:val="24"/>
        </w:rPr>
        <w:br/>
      </w:r>
      <w:r w:rsidRPr="00614EE3">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7181DCDF"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p>
    <w:p w14:paraId="1E03495B"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Odpowiedzialność Wykonawcy za szkody</w:t>
      </w:r>
    </w:p>
    <w:p w14:paraId="7F21E2B9"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r w:rsidRPr="00614EE3">
        <w:rPr>
          <w:rFonts w:ascii="Times New Roman" w:eastAsia="Calibri" w:hAnsi="Times New Roman" w:cs="Times New Roman"/>
          <w:sz w:val="24"/>
          <w:szCs w:val="24"/>
        </w:rPr>
        <w:t>§2</w:t>
      </w:r>
    </w:p>
    <w:p w14:paraId="5203DC06"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sz w:val="24"/>
          <w:szCs w:val="24"/>
        </w:rPr>
      </w:pPr>
    </w:p>
    <w:p w14:paraId="791CC617"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5FE8607B" w14:textId="77777777" w:rsidR="00614EE3" w:rsidRPr="00614EE3" w:rsidRDefault="00614EE3" w:rsidP="00614EE3">
      <w:pPr>
        <w:autoSpaceDE w:val="0"/>
        <w:autoSpaceDN w:val="0"/>
        <w:adjustRightInd w:val="0"/>
        <w:spacing w:after="0" w:line="240" w:lineRule="auto"/>
        <w:jc w:val="both"/>
        <w:rPr>
          <w:rFonts w:ascii="Times New Roman" w:eastAsia="Calibri" w:hAnsi="Times New Roman" w:cs="Times New Roman"/>
          <w:sz w:val="24"/>
          <w:szCs w:val="24"/>
        </w:rPr>
      </w:pPr>
    </w:p>
    <w:p w14:paraId="70CA3FE6"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Obowiązki Wykonawcy</w:t>
      </w:r>
    </w:p>
    <w:p w14:paraId="1A024601"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 3</w:t>
      </w:r>
    </w:p>
    <w:p w14:paraId="64445A1F" w14:textId="77777777" w:rsidR="00614EE3" w:rsidRPr="00614EE3" w:rsidRDefault="00614EE3" w:rsidP="00614EE3">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Wykonawca dostarczy towary będące Przedmiotem umowy:</w:t>
      </w:r>
    </w:p>
    <w:p w14:paraId="2D423539" w14:textId="77777777" w:rsidR="00614EE3" w:rsidRPr="00614EE3" w:rsidRDefault="00614EE3" w:rsidP="00614EE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60009D01" w14:textId="77777777" w:rsidR="00614EE3" w:rsidRPr="00614EE3" w:rsidRDefault="00614EE3" w:rsidP="00614EE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z terminem przydatności/ważności określonym w formularzu cenowym,</w:t>
      </w:r>
    </w:p>
    <w:p w14:paraId="12940C47" w14:textId="77777777" w:rsidR="00614EE3" w:rsidRPr="00614EE3" w:rsidRDefault="00614EE3" w:rsidP="00614EE3">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14EE3">
        <w:rPr>
          <w:rFonts w:ascii="Times New Roman" w:eastAsia="Calibri" w:hAnsi="Times New Roman" w:cs="Times New Roman"/>
          <w:sz w:val="24"/>
          <w:szCs w:val="24"/>
        </w:rPr>
        <w:t>zgodny z zamawianym asortymentem w I klasie jakości.</w:t>
      </w:r>
    </w:p>
    <w:p w14:paraId="54A7BC42" w14:textId="77777777" w:rsidR="00614EE3" w:rsidRPr="00614EE3" w:rsidRDefault="00614EE3" w:rsidP="00614EE3">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sz w:val="24"/>
          <w:szCs w:val="24"/>
        </w:rPr>
        <w:t xml:space="preserve">Wykonawca wymieni wadliwe towary będące Przedmiotem umowy na pełnowartościowy </w:t>
      </w:r>
      <w:r w:rsidRPr="00614EE3">
        <w:rPr>
          <w:rFonts w:ascii="Times New Roman" w:eastAsia="Calibri" w:hAnsi="Times New Roman" w:cs="Times New Roman"/>
          <w:b/>
          <w:color w:val="000000" w:themeColor="text1"/>
          <w:sz w:val="24"/>
          <w:szCs w:val="24"/>
        </w:rPr>
        <w:t>w ciągu 24 godzin</w:t>
      </w:r>
      <w:r w:rsidRPr="00614EE3">
        <w:rPr>
          <w:rFonts w:ascii="Times New Roman" w:eastAsia="Calibri" w:hAnsi="Times New Roman" w:cs="Times New Roman"/>
          <w:color w:val="FF0000"/>
          <w:sz w:val="24"/>
          <w:szCs w:val="24"/>
        </w:rPr>
        <w:t xml:space="preserve"> </w:t>
      </w:r>
      <w:r w:rsidRPr="00614EE3">
        <w:rPr>
          <w:rFonts w:ascii="Times New Roman" w:eastAsia="Calibri" w:hAnsi="Times New Roman" w:cs="Times New Roman"/>
          <w:sz w:val="24"/>
          <w:szCs w:val="24"/>
        </w:rPr>
        <w:t xml:space="preserve">od </w:t>
      </w:r>
      <w:r w:rsidRPr="00614EE3">
        <w:rPr>
          <w:rFonts w:ascii="Times New Roman" w:eastAsia="Calibri" w:hAnsi="Times New Roman" w:cs="Times New Roman"/>
          <w:color w:val="000000" w:themeColor="text1"/>
          <w:sz w:val="24"/>
          <w:szCs w:val="24"/>
        </w:rPr>
        <w:t>dnia mailowego lub pisemnego zgłoszenia wad przez Zamawiającego.</w:t>
      </w:r>
    </w:p>
    <w:p w14:paraId="41EE2038" w14:textId="77777777" w:rsidR="00614EE3" w:rsidRPr="00614EE3" w:rsidRDefault="00614EE3" w:rsidP="00614EE3">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Wykonawca zobowiązuje się należycie zabezpieczyć towar stanowiący Przedmiot umowy na czas transportu.</w:t>
      </w:r>
    </w:p>
    <w:p w14:paraId="6756E1ED" w14:textId="77777777" w:rsidR="00614EE3" w:rsidRPr="00614EE3" w:rsidRDefault="00614EE3" w:rsidP="00614EE3">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W przypadku nienależytego wykonania umowy tj. wystąpienia jednej z poniższych okoliczności:</w:t>
      </w:r>
    </w:p>
    <w:p w14:paraId="0B263C49" w14:textId="77777777" w:rsidR="00614EE3" w:rsidRPr="00614EE3" w:rsidRDefault="00614EE3" w:rsidP="00614EE3">
      <w:pPr>
        <w:numPr>
          <w:ilvl w:val="0"/>
          <w:numId w:val="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xml:space="preserve">zakwestionowania jakości asortymentu dostarczonego przez Wykonawcę, </w:t>
      </w:r>
    </w:p>
    <w:p w14:paraId="54E3614F" w14:textId="77777777" w:rsidR="00614EE3" w:rsidRPr="00614EE3" w:rsidRDefault="00614EE3" w:rsidP="00614EE3">
      <w:pPr>
        <w:numPr>
          <w:ilvl w:val="0"/>
          <w:numId w:val="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niezgodności asortymentu Wykonawcy z zamówieniem,</w:t>
      </w:r>
    </w:p>
    <w:p w14:paraId="3218F4A8" w14:textId="77777777" w:rsidR="00614EE3" w:rsidRPr="00614EE3" w:rsidRDefault="00614EE3" w:rsidP="00614EE3">
      <w:pPr>
        <w:numPr>
          <w:ilvl w:val="0"/>
          <w:numId w:val="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niedotrzymania przez Wykonawcę terminu dostawy Przedmiotu umowy,</w:t>
      </w:r>
    </w:p>
    <w:p w14:paraId="026EAC86" w14:textId="77777777" w:rsidR="00614EE3" w:rsidRPr="00614EE3" w:rsidRDefault="00614EE3" w:rsidP="00614EE3">
      <w:pPr>
        <w:autoSpaceDE w:val="0"/>
        <w:autoSpaceDN w:val="0"/>
        <w:adjustRightInd w:val="0"/>
        <w:spacing w:after="0" w:line="240" w:lineRule="auto"/>
        <w:ind w:left="720"/>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Zamawiający zastrzega sobie prawo dokonania zakupu awaryjnego u innego Wykonawcy.</w:t>
      </w:r>
    </w:p>
    <w:p w14:paraId="6ADD3BD6" w14:textId="77777777" w:rsidR="00614EE3" w:rsidRPr="00614EE3" w:rsidRDefault="00614EE3" w:rsidP="00614EE3">
      <w:pPr>
        <w:numPr>
          <w:ilvl w:val="0"/>
          <w:numId w:val="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xml:space="preserve">W przypadku zakupu awaryjnego Wykonawca zobowiązany jest do zwrotu Zamawiającemu różnicy pomiędzy ceną zakupu awaryjnego a ceną umowy </w:t>
      </w:r>
      <w:r w:rsidRPr="00614EE3">
        <w:rPr>
          <w:rFonts w:ascii="Times New Roman" w:eastAsia="Calibri"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614EE3">
        <w:rPr>
          <w:rFonts w:ascii="Times New Roman" w:eastAsia="Calibri" w:hAnsi="Times New Roman" w:cs="Times New Roman"/>
          <w:b/>
          <w:color w:val="000000" w:themeColor="text1"/>
          <w:kern w:val="2"/>
          <w:sz w:val="24"/>
          <w:szCs w:val="24"/>
          <w:lang w:eastAsia="pl-PL"/>
        </w:rPr>
        <w:t>19 1130 1176 0022 2122 0720 0001.</w:t>
      </w:r>
      <w:r w:rsidRPr="00614EE3">
        <w:rPr>
          <w:rFonts w:ascii="Times New Roman" w:eastAsia="Calibri" w:hAnsi="Times New Roman" w:cs="Times New Roman"/>
          <w:color w:val="000000" w:themeColor="text1"/>
          <w:sz w:val="24"/>
          <w:szCs w:val="24"/>
        </w:rPr>
        <w:t xml:space="preserve"> </w:t>
      </w:r>
    </w:p>
    <w:p w14:paraId="444D7290" w14:textId="77777777" w:rsidR="00614EE3" w:rsidRPr="00614EE3" w:rsidRDefault="00614EE3" w:rsidP="00614EE3">
      <w:pPr>
        <w:spacing w:after="0" w:line="240" w:lineRule="auto"/>
        <w:jc w:val="center"/>
        <w:rPr>
          <w:rFonts w:ascii="Times New Roman" w:eastAsia="Times New Roman" w:hAnsi="Times New Roman" w:cs="Times New Roman"/>
          <w:b/>
          <w:sz w:val="24"/>
          <w:szCs w:val="24"/>
          <w:lang w:eastAsia="pl-PL"/>
        </w:rPr>
      </w:pPr>
    </w:p>
    <w:p w14:paraId="6A30C56B" w14:textId="77777777" w:rsidR="00614EE3" w:rsidRPr="00614EE3" w:rsidRDefault="00614EE3" w:rsidP="00614EE3">
      <w:pPr>
        <w:spacing w:after="0" w:line="240" w:lineRule="auto"/>
        <w:jc w:val="center"/>
        <w:rPr>
          <w:rFonts w:ascii="Times New Roman" w:eastAsia="Times New Roman" w:hAnsi="Times New Roman" w:cs="Times New Roman"/>
          <w:b/>
          <w:sz w:val="24"/>
          <w:szCs w:val="24"/>
          <w:lang w:eastAsia="pl-PL"/>
        </w:rPr>
      </w:pPr>
      <w:r w:rsidRPr="00614EE3">
        <w:rPr>
          <w:rFonts w:ascii="Times New Roman" w:eastAsia="Times New Roman" w:hAnsi="Times New Roman" w:cs="Times New Roman"/>
          <w:b/>
          <w:sz w:val="24"/>
          <w:szCs w:val="24"/>
          <w:lang w:eastAsia="pl-PL"/>
        </w:rPr>
        <w:t>Nadzór nad wykonaniem umowy</w:t>
      </w:r>
    </w:p>
    <w:p w14:paraId="6C12822B"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§4</w:t>
      </w:r>
    </w:p>
    <w:p w14:paraId="1D18A5D5"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559E99BF" w14:textId="77777777" w:rsidR="00614EE3" w:rsidRPr="00614EE3" w:rsidRDefault="00614EE3" w:rsidP="00614EE3">
      <w:pPr>
        <w:numPr>
          <w:ilvl w:val="0"/>
          <w:numId w:val="5"/>
        </w:numPr>
        <w:spacing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407D0529" w14:textId="77777777" w:rsidR="00614EE3" w:rsidRPr="00614EE3" w:rsidRDefault="00614EE3" w:rsidP="00614EE3">
      <w:pPr>
        <w:numPr>
          <w:ilvl w:val="0"/>
          <w:numId w:val="6"/>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tel. ………………………………………….</w:t>
      </w:r>
    </w:p>
    <w:p w14:paraId="173BC865" w14:textId="77777777" w:rsidR="00614EE3" w:rsidRPr="00614EE3" w:rsidRDefault="00614EE3" w:rsidP="00614EE3">
      <w:pPr>
        <w:numPr>
          <w:ilvl w:val="0"/>
          <w:numId w:val="6"/>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tel. ………………………………………….</w:t>
      </w:r>
    </w:p>
    <w:p w14:paraId="6B837DA4" w14:textId="77777777" w:rsidR="00614EE3" w:rsidRPr="00614EE3" w:rsidRDefault="00614EE3" w:rsidP="00614EE3">
      <w:pPr>
        <w:numPr>
          <w:ilvl w:val="0"/>
          <w:numId w:val="6"/>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tel. ………………………………………….</w:t>
      </w:r>
    </w:p>
    <w:p w14:paraId="2E77EA33" w14:textId="77777777" w:rsidR="00614EE3" w:rsidRPr="00614EE3" w:rsidRDefault="00614EE3" w:rsidP="00614EE3">
      <w:pPr>
        <w:numPr>
          <w:ilvl w:val="0"/>
          <w:numId w:val="6"/>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oraz adres mailowy do korespondencji: ……………………………………………</w:t>
      </w:r>
    </w:p>
    <w:p w14:paraId="4960767A" w14:textId="77777777" w:rsidR="00614EE3" w:rsidRPr="00614EE3" w:rsidRDefault="00614EE3" w:rsidP="00614EE3">
      <w:pPr>
        <w:spacing w:after="0" w:line="240" w:lineRule="auto"/>
        <w:ind w:left="720"/>
        <w:rPr>
          <w:rFonts w:ascii="Times New Roman" w:eastAsia="Times New Roman" w:hAnsi="Times New Roman" w:cs="Times New Roman"/>
          <w:sz w:val="24"/>
          <w:szCs w:val="24"/>
          <w:lang w:eastAsia="pl-PL"/>
        </w:rPr>
      </w:pPr>
    </w:p>
    <w:p w14:paraId="14ADF8E5" w14:textId="77777777" w:rsidR="00614EE3" w:rsidRPr="00614EE3" w:rsidRDefault="00614EE3" w:rsidP="00614EE3">
      <w:pPr>
        <w:numPr>
          <w:ilvl w:val="0"/>
          <w:numId w:val="5"/>
        </w:numPr>
        <w:spacing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14:paraId="7132231C" w14:textId="77777777" w:rsidR="00614EE3" w:rsidRPr="00614EE3" w:rsidRDefault="00614EE3" w:rsidP="00614EE3">
      <w:pPr>
        <w:numPr>
          <w:ilvl w:val="0"/>
          <w:numId w:val="7"/>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xml:space="preserve"> ……………………………………..………., tel. ……………..…..……</w:t>
      </w:r>
    </w:p>
    <w:p w14:paraId="2B79D2AC" w14:textId="77777777" w:rsidR="00614EE3" w:rsidRPr="00614EE3" w:rsidRDefault="00614EE3" w:rsidP="00614EE3">
      <w:pPr>
        <w:numPr>
          <w:ilvl w:val="0"/>
          <w:numId w:val="7"/>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 tel. ………………….…..</w:t>
      </w:r>
    </w:p>
    <w:p w14:paraId="7B93E0BB" w14:textId="77777777" w:rsidR="00614EE3" w:rsidRPr="00614EE3" w:rsidRDefault="00614EE3" w:rsidP="00614EE3">
      <w:pPr>
        <w:numPr>
          <w:ilvl w:val="0"/>
          <w:numId w:val="7"/>
        </w:numPr>
        <w:spacing w:after="0" w:line="240" w:lineRule="auto"/>
        <w:contextualSpacing/>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oraz adres mailowy do korespondencji: ……………………………………………</w:t>
      </w:r>
    </w:p>
    <w:p w14:paraId="73215460" w14:textId="77777777" w:rsidR="00614EE3" w:rsidRPr="00614EE3" w:rsidRDefault="00614EE3" w:rsidP="00614EE3">
      <w:pPr>
        <w:spacing w:after="0" w:line="240" w:lineRule="auto"/>
        <w:rPr>
          <w:rFonts w:ascii="Times New Roman" w:eastAsia="Times New Roman" w:hAnsi="Times New Roman" w:cs="Times New Roman"/>
          <w:sz w:val="24"/>
          <w:szCs w:val="24"/>
          <w:lang w:eastAsia="pl-PL"/>
        </w:rPr>
      </w:pPr>
    </w:p>
    <w:p w14:paraId="60AEDD2F" w14:textId="77777777" w:rsidR="00614EE3" w:rsidRPr="00614EE3" w:rsidRDefault="00614EE3" w:rsidP="00614EE3">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614EE3">
        <w:rPr>
          <w:rFonts w:ascii="Times New Roman" w:eastAsia="Times New Roman" w:hAnsi="Times New Roman" w:cs="Times New Roman"/>
          <w:b/>
          <w:kern w:val="2"/>
          <w:sz w:val="24"/>
          <w:szCs w:val="24"/>
          <w:lang w:eastAsia="pl-PL"/>
        </w:rPr>
        <w:t>Tajemnica</w:t>
      </w:r>
    </w:p>
    <w:p w14:paraId="2F684D16" w14:textId="77777777" w:rsidR="00614EE3" w:rsidRPr="00614EE3" w:rsidRDefault="00614EE3" w:rsidP="00614EE3">
      <w:pPr>
        <w:spacing w:after="0" w:line="240" w:lineRule="auto"/>
        <w:jc w:val="center"/>
        <w:rPr>
          <w:rFonts w:ascii="Times New Roman" w:eastAsia="Calibri" w:hAnsi="Times New Roman" w:cs="Times New Roman"/>
          <w:sz w:val="24"/>
          <w:szCs w:val="24"/>
          <w:lang w:eastAsia="pl-PL"/>
        </w:rPr>
      </w:pPr>
      <w:r w:rsidRPr="00614EE3">
        <w:rPr>
          <w:rFonts w:ascii="Times New Roman" w:eastAsia="Calibri" w:hAnsi="Times New Roman" w:cs="Times New Roman"/>
          <w:sz w:val="24"/>
          <w:szCs w:val="24"/>
          <w:lang w:eastAsia="pl-PL"/>
        </w:rPr>
        <w:t>§5</w:t>
      </w:r>
    </w:p>
    <w:p w14:paraId="4F6205E1" w14:textId="77777777" w:rsidR="00614EE3" w:rsidRPr="00614EE3" w:rsidRDefault="00614EE3" w:rsidP="00614EE3">
      <w:pPr>
        <w:spacing w:after="0" w:line="240" w:lineRule="auto"/>
        <w:jc w:val="center"/>
        <w:rPr>
          <w:rFonts w:ascii="Times New Roman" w:eastAsia="Calibri" w:hAnsi="Times New Roman" w:cs="Times New Roman"/>
          <w:sz w:val="24"/>
          <w:szCs w:val="24"/>
          <w:lang w:eastAsia="pl-PL"/>
        </w:rPr>
      </w:pPr>
    </w:p>
    <w:p w14:paraId="7E886E1D" w14:textId="77777777" w:rsidR="00614EE3" w:rsidRPr="00614EE3" w:rsidRDefault="00614EE3" w:rsidP="00614EE3">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614EE3">
        <w:rPr>
          <w:rFonts w:ascii="Times New Roman" w:eastAsia="Times New Roman" w:hAnsi="Times New Roman" w:cs="Times New Roman"/>
          <w:bCs/>
          <w:kern w:val="2"/>
          <w:sz w:val="24"/>
          <w:szCs w:val="24"/>
          <w:lang w:eastAsia="pl-PL"/>
        </w:rPr>
        <w:t>,</w:t>
      </w:r>
      <w:r w:rsidRPr="00614EE3">
        <w:rPr>
          <w:rFonts w:ascii="Times New Roman" w:eastAsia="Times New Roman" w:hAnsi="Times New Roman" w:cs="Times New Roman"/>
          <w:kern w:val="2"/>
          <w:sz w:val="24"/>
          <w:szCs w:val="24"/>
          <w:lang w:eastAsia="pl-PL"/>
        </w:rPr>
        <w:t xml:space="preserve"> pozyskiwanych w trakcie trwania umowy oraz po jej rozwiązaniu.</w:t>
      </w:r>
    </w:p>
    <w:p w14:paraId="52F54585" w14:textId="77777777" w:rsidR="00614EE3" w:rsidRPr="00614EE3" w:rsidRDefault="00614EE3" w:rsidP="00614EE3">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2678EA3E" w14:textId="77777777" w:rsidR="00614EE3" w:rsidRPr="00614EE3" w:rsidRDefault="00614EE3" w:rsidP="00614EE3">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Obowiązek zachowania tajemnicy nie dotyczy informacji, które:</w:t>
      </w:r>
    </w:p>
    <w:p w14:paraId="07BF07B8" w14:textId="77777777" w:rsidR="00614EE3" w:rsidRPr="00614EE3" w:rsidRDefault="00614EE3" w:rsidP="00614EE3">
      <w:pPr>
        <w:widowControl w:val="0"/>
        <w:numPr>
          <w:ilvl w:val="0"/>
          <w:numId w:val="34"/>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zostały podane do publicznej wiadomości w sposób nie stanowiący naruszenia umowy:</w:t>
      </w:r>
    </w:p>
    <w:p w14:paraId="4697E45A" w14:textId="77777777" w:rsidR="00614EE3" w:rsidRPr="00614EE3" w:rsidRDefault="00614EE3" w:rsidP="00614EE3">
      <w:pPr>
        <w:widowControl w:val="0"/>
        <w:numPr>
          <w:ilvl w:val="0"/>
          <w:numId w:val="34"/>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4C20279D" w14:textId="77777777" w:rsidR="00614EE3" w:rsidRPr="00614EE3" w:rsidRDefault="00614EE3" w:rsidP="00614EE3">
      <w:pPr>
        <w:widowControl w:val="0"/>
        <w:numPr>
          <w:ilvl w:val="0"/>
          <w:numId w:val="34"/>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14EE3">
        <w:rPr>
          <w:rFonts w:ascii="Times New Roman" w:eastAsia="Times New Roman" w:hAnsi="Times New Roman" w:cs="Times New Roman"/>
          <w:kern w:val="2"/>
          <w:sz w:val="24"/>
          <w:szCs w:val="24"/>
          <w:lang w:eastAsia="pl-PL"/>
        </w:rPr>
        <w:t>mogą być podane do publicznej wiadomości na podstawie pisemnej zgody drugiej Strony.</w:t>
      </w:r>
    </w:p>
    <w:p w14:paraId="089C807D" w14:textId="77777777" w:rsidR="00614EE3" w:rsidRPr="00614EE3" w:rsidRDefault="00614EE3" w:rsidP="00614EE3">
      <w:pPr>
        <w:spacing w:after="0" w:line="240" w:lineRule="auto"/>
        <w:jc w:val="center"/>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b/>
          <w:color w:val="000000" w:themeColor="text1"/>
          <w:sz w:val="24"/>
          <w:szCs w:val="24"/>
          <w:lang w:eastAsia="pl-PL"/>
        </w:rPr>
        <w:t xml:space="preserve">Wynagrodzenie </w:t>
      </w:r>
    </w:p>
    <w:p w14:paraId="76F9F5B4" w14:textId="77777777" w:rsidR="00614EE3" w:rsidRPr="00614EE3" w:rsidRDefault="00614EE3" w:rsidP="00614EE3">
      <w:pPr>
        <w:spacing w:after="0" w:line="240" w:lineRule="auto"/>
        <w:jc w:val="center"/>
        <w:rPr>
          <w:rFonts w:ascii="Times New Roman" w:eastAsia="Times New Roman" w:hAnsi="Times New Roman" w:cs="Times New Roman"/>
          <w:color w:val="000000" w:themeColor="text1"/>
          <w:sz w:val="24"/>
          <w:szCs w:val="24"/>
          <w:lang w:eastAsia="pl-PL"/>
        </w:rPr>
      </w:pPr>
      <w:r w:rsidRPr="00614EE3">
        <w:rPr>
          <w:rFonts w:ascii="Times New Roman" w:eastAsia="Times New Roman" w:hAnsi="Times New Roman" w:cs="Times New Roman"/>
          <w:b/>
          <w:color w:val="000000" w:themeColor="text1"/>
          <w:sz w:val="24"/>
          <w:szCs w:val="24"/>
          <w:lang w:eastAsia="pl-PL"/>
        </w:rPr>
        <w:t>§ 6</w:t>
      </w:r>
    </w:p>
    <w:p w14:paraId="6E53E05E" w14:textId="77777777" w:rsidR="00614EE3" w:rsidRPr="00614EE3" w:rsidRDefault="00614EE3" w:rsidP="00614EE3">
      <w:pPr>
        <w:spacing w:after="0" w:line="240" w:lineRule="auto"/>
        <w:jc w:val="center"/>
        <w:rPr>
          <w:rFonts w:ascii="Times New Roman" w:eastAsia="Times New Roman" w:hAnsi="Times New Roman" w:cs="Times New Roman"/>
          <w:color w:val="000000" w:themeColor="text1"/>
          <w:sz w:val="24"/>
          <w:szCs w:val="24"/>
          <w:lang w:eastAsia="pl-PL"/>
        </w:rPr>
      </w:pPr>
    </w:p>
    <w:p w14:paraId="22D3583B"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i/>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614EE3">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14:paraId="20ECA06F"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30D3835D"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Rozliczenia za każdą dostawę odbywać się będzie na podstawie faktycznie dostarczonej ilości zamawianych i dostarczonych towarów, zgodnie z umową, w oparciu o ceny jednostkowe netto wynikające z oferty Wykonawcy.</w:t>
      </w:r>
    </w:p>
    <w:p w14:paraId="3D6353BD"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Podatek od towarów i usług zostanie zapłacony zgodnie z obowiązującymi w dacie powstania obowiązku podatkowego przepisami prawa polskiego.</w:t>
      </w:r>
    </w:p>
    <w:p w14:paraId="2690420B"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0742654F"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14:paraId="19353BDA"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2A45DDDB"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Calibri" w:hAnsi="Times New Roman" w:cs="Times New Roman"/>
          <w:color w:val="000000"/>
          <w:sz w:val="24"/>
          <w:szCs w:val="24"/>
          <w:lang w:eastAsia="ar-SA"/>
        </w:rPr>
        <w:t>Podanie na fakturze terminu płatności innego niż w  ust. 2 nie zmienia warunków płatności.</w:t>
      </w:r>
    </w:p>
    <w:p w14:paraId="555CF539"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Calibri" w:hAnsi="Times New Roman" w:cs="Times New Roman"/>
          <w:color w:val="000000"/>
          <w:sz w:val="24"/>
          <w:szCs w:val="24"/>
        </w:rPr>
        <w:lastRenderedPageBreak/>
        <w:t xml:space="preserve">Wykonawca oświadcza, że numer rachunku rozliczeniowego wskazany na fakturze która będzie wystawiona w jego imieniu, jest rachunkiem/nie jest rachunkiem* dla którego zgodnie z Rozdziałem 3a ustawy z dnia 29 sierpnia 1997 r. - </w:t>
      </w:r>
      <w:r w:rsidRPr="00614EE3">
        <w:rPr>
          <w:rFonts w:ascii="Times New Roman" w:eastAsia="Calibri" w:hAnsi="Times New Roman" w:cs="Times New Roman"/>
          <w:i/>
          <w:iCs/>
          <w:color w:val="000000"/>
          <w:sz w:val="24"/>
          <w:szCs w:val="24"/>
        </w:rPr>
        <w:t>Prawo Bankowe</w:t>
      </w:r>
      <w:r w:rsidRPr="00614EE3">
        <w:rPr>
          <w:rFonts w:ascii="Times New Roman" w:eastAsia="Calibri" w:hAnsi="Times New Roman" w:cs="Times New Roman"/>
          <w:color w:val="000000"/>
          <w:sz w:val="24"/>
          <w:szCs w:val="24"/>
        </w:rPr>
        <w:t xml:space="preserve"> prowadzony jest rachunek VAT.</w:t>
      </w:r>
    </w:p>
    <w:p w14:paraId="6A385D4D" w14:textId="77777777" w:rsidR="00614EE3" w:rsidRPr="00614EE3" w:rsidRDefault="00614EE3" w:rsidP="00614EE3">
      <w:pPr>
        <w:numPr>
          <w:ilvl w:val="0"/>
          <w:numId w:val="10"/>
        </w:numPr>
        <w:spacing w:line="240" w:lineRule="auto"/>
        <w:contextualSpacing/>
        <w:jc w:val="both"/>
        <w:rPr>
          <w:rFonts w:ascii="Times New Roman" w:eastAsia="Times New Roman" w:hAnsi="Times New Roman" w:cs="Times New Roman"/>
          <w:b/>
          <w:color w:val="000000" w:themeColor="text1"/>
          <w:sz w:val="24"/>
          <w:szCs w:val="24"/>
          <w:lang w:eastAsia="pl-PL"/>
        </w:rPr>
      </w:pPr>
      <w:r w:rsidRPr="00614EE3">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614EE3">
        <w:rPr>
          <w:rFonts w:ascii="Times New Roman" w:eastAsia="Calibri" w:hAnsi="Times New Roman" w:cs="Times New Roman"/>
          <w:i/>
          <w:iCs/>
          <w:color w:val="000000"/>
          <w:sz w:val="24"/>
          <w:szCs w:val="24"/>
        </w:rPr>
        <w:t>Prawo Bankowe</w:t>
      </w:r>
      <w:r w:rsidRPr="00614EE3">
        <w:rPr>
          <w:rFonts w:ascii="Times New Roman" w:eastAsia="Calibri" w:hAnsi="Times New Roman" w:cs="Times New Roman"/>
          <w:color w:val="000000"/>
          <w:sz w:val="24"/>
          <w:szCs w:val="24"/>
        </w:rPr>
        <w:t xml:space="preserve"> prowadzony jest rachunek VAT to:</w:t>
      </w:r>
    </w:p>
    <w:p w14:paraId="0F604BC3" w14:textId="77777777" w:rsidR="00614EE3" w:rsidRPr="00614EE3" w:rsidRDefault="00614EE3" w:rsidP="00614EE3">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Zamawiający oświadcza, że będzie realizować płatności za faktury z zastosowaniem mechanizmu podzielonej płatności tzw. „split payment”. Zapłatę w tym systemie uznaje się za dokonanie płatności w terminie ustalonym w  ust.7.</w:t>
      </w:r>
    </w:p>
    <w:p w14:paraId="7C4723D2" w14:textId="77777777" w:rsidR="00614EE3" w:rsidRPr="00614EE3" w:rsidRDefault="00614EE3" w:rsidP="00614EE3">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50362108" w14:textId="77777777" w:rsidR="00614EE3" w:rsidRPr="00614EE3" w:rsidRDefault="00614EE3" w:rsidP="00614EE3">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Wykonawca oświadcza, że wyraża zgodę na dokonywanie przez Zamawiającego płatności w systemie podzielonej płatności tzw. „split payment”.</w:t>
      </w:r>
    </w:p>
    <w:p w14:paraId="479DFF8E" w14:textId="77777777" w:rsidR="00614EE3" w:rsidRPr="00614EE3" w:rsidRDefault="00614EE3" w:rsidP="00614EE3">
      <w:pPr>
        <w:spacing w:line="240" w:lineRule="auto"/>
        <w:contextualSpacing/>
        <w:jc w:val="both"/>
        <w:rPr>
          <w:rFonts w:ascii="Times New Roman" w:eastAsia="Times New Roman" w:hAnsi="Times New Roman" w:cs="Times New Roman"/>
          <w:b/>
          <w:color w:val="000000" w:themeColor="text1"/>
          <w:sz w:val="24"/>
          <w:szCs w:val="24"/>
          <w:lang w:eastAsia="pl-PL"/>
        </w:rPr>
      </w:pPr>
    </w:p>
    <w:p w14:paraId="1361C7A6"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Kary umowne</w:t>
      </w:r>
    </w:p>
    <w:p w14:paraId="2934F5B6"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r w:rsidRPr="00614EE3">
        <w:rPr>
          <w:rFonts w:ascii="Times New Roman" w:eastAsia="Calibri" w:hAnsi="Times New Roman" w:cs="Times New Roman"/>
          <w:sz w:val="24"/>
          <w:szCs w:val="24"/>
        </w:rPr>
        <w:t>§ 7</w:t>
      </w:r>
    </w:p>
    <w:p w14:paraId="6FC308C0" w14:textId="77777777" w:rsidR="00614EE3" w:rsidRPr="00614EE3" w:rsidRDefault="00614EE3" w:rsidP="00614EE3">
      <w:pPr>
        <w:numPr>
          <w:ilvl w:val="0"/>
          <w:numId w:val="1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Wykonawca zapłaci Zamawiającemu kary umowne w wysokości:</w:t>
      </w:r>
    </w:p>
    <w:p w14:paraId="2833B273" w14:textId="77777777" w:rsidR="00614EE3" w:rsidRPr="00614EE3" w:rsidRDefault="00614EE3" w:rsidP="00614EE3">
      <w:pPr>
        <w:numPr>
          <w:ilvl w:val="0"/>
          <w:numId w:val="1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14:paraId="6251B3A0" w14:textId="77777777" w:rsidR="00614EE3" w:rsidRPr="00614EE3" w:rsidRDefault="00614EE3" w:rsidP="00614EE3">
      <w:pPr>
        <w:numPr>
          <w:ilvl w:val="0"/>
          <w:numId w:val="1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20% wartości niezrealizowanej części umowy brutto w przypadku odstąpienia od realizacji umowy przez Wykonawcę z przyczyn leżących po jego stronie.</w:t>
      </w:r>
    </w:p>
    <w:p w14:paraId="7364F6C2" w14:textId="77777777" w:rsidR="00614EE3" w:rsidRPr="00614EE3" w:rsidRDefault="00614EE3" w:rsidP="00614EE3">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035B776D" w14:textId="77777777" w:rsidR="00614EE3" w:rsidRPr="00614EE3" w:rsidRDefault="00614EE3" w:rsidP="00614EE3">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Strony Umowy mogą dochodzić na zasadach ogólnych odszkodowań przewyższających wysokość kar umownych.</w:t>
      </w:r>
    </w:p>
    <w:p w14:paraId="67014951" w14:textId="77777777" w:rsidR="00614EE3" w:rsidRPr="00614EE3" w:rsidRDefault="00614EE3" w:rsidP="00614EE3">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 xml:space="preserve">Wykonawca wyraża zgodę na potrącenie przez Zamawiającego kar umownych </w:t>
      </w:r>
      <w:r w:rsidRPr="00614EE3">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37669586" w14:textId="77777777" w:rsidR="00614EE3" w:rsidRPr="00614EE3" w:rsidRDefault="00614EE3" w:rsidP="00614EE3">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Roszczenie o zapłatę kar umownych, ustalonych za każdy rozpoczęty dzień zwłoki, staje się wymagalne:</w:t>
      </w:r>
    </w:p>
    <w:p w14:paraId="7582FB23" w14:textId="77777777" w:rsidR="00614EE3" w:rsidRPr="00614EE3" w:rsidRDefault="00614EE3" w:rsidP="00614EE3">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za pierwszy rozpoczęty dzień zwłoki – w tym dniu,</w:t>
      </w:r>
    </w:p>
    <w:p w14:paraId="3CE9562A" w14:textId="77777777" w:rsidR="00614EE3" w:rsidRPr="00614EE3" w:rsidRDefault="00614EE3" w:rsidP="00614EE3">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614EE3">
        <w:rPr>
          <w:rFonts w:ascii="Times New Roman" w:eastAsia="SimSun" w:hAnsi="Times New Roman" w:cs="Times New Roman"/>
          <w:sz w:val="24"/>
          <w:szCs w:val="24"/>
        </w:rPr>
        <w:t>za każdy następny rozpoczęty dzień zwłoki – odpowiednio w każdym z tych dni.</w:t>
      </w:r>
    </w:p>
    <w:p w14:paraId="5E9B6B30" w14:textId="77777777" w:rsidR="00614EE3" w:rsidRPr="00614EE3" w:rsidRDefault="00614EE3" w:rsidP="00614EE3">
      <w:pPr>
        <w:autoSpaceDE w:val="0"/>
        <w:autoSpaceDN w:val="0"/>
        <w:adjustRightInd w:val="0"/>
        <w:spacing w:after="0" w:line="240" w:lineRule="auto"/>
        <w:ind w:left="1080"/>
        <w:jc w:val="both"/>
        <w:rPr>
          <w:rFonts w:ascii="Times New Roman" w:eastAsia="Calibri" w:hAnsi="Times New Roman" w:cs="Times New Roman"/>
          <w:sz w:val="24"/>
          <w:szCs w:val="24"/>
        </w:rPr>
      </w:pPr>
    </w:p>
    <w:p w14:paraId="0B6BF9CA"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Czas trwania umowy,</w:t>
      </w:r>
    </w:p>
    <w:p w14:paraId="485A7CB2"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b/>
          <w:sz w:val="24"/>
          <w:szCs w:val="24"/>
        </w:rPr>
      </w:pPr>
      <w:r w:rsidRPr="00614EE3">
        <w:rPr>
          <w:rFonts w:ascii="Times New Roman" w:eastAsia="Calibri" w:hAnsi="Times New Roman" w:cs="Times New Roman"/>
          <w:b/>
          <w:sz w:val="24"/>
          <w:szCs w:val="24"/>
        </w:rPr>
        <w:t>Odstąpienie od  umowy</w:t>
      </w:r>
    </w:p>
    <w:p w14:paraId="526E88FD"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r w:rsidRPr="00614EE3">
        <w:rPr>
          <w:rFonts w:ascii="Times New Roman" w:eastAsia="Calibri" w:hAnsi="Times New Roman" w:cs="Times New Roman"/>
          <w:sz w:val="24"/>
          <w:szCs w:val="24"/>
        </w:rPr>
        <w:t>§8</w:t>
      </w:r>
    </w:p>
    <w:p w14:paraId="758A20F5" w14:textId="77777777" w:rsidR="00614EE3" w:rsidRPr="00614EE3" w:rsidRDefault="00614EE3" w:rsidP="00614EE3">
      <w:pPr>
        <w:autoSpaceDE w:val="0"/>
        <w:autoSpaceDN w:val="0"/>
        <w:adjustRightInd w:val="0"/>
        <w:spacing w:after="0" w:line="240" w:lineRule="auto"/>
        <w:jc w:val="center"/>
        <w:rPr>
          <w:rFonts w:ascii="Times New Roman" w:eastAsia="Calibri" w:hAnsi="Times New Roman" w:cs="Times New Roman"/>
          <w:sz w:val="24"/>
          <w:szCs w:val="24"/>
        </w:rPr>
      </w:pPr>
    </w:p>
    <w:p w14:paraId="4F1F490B"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Calibri" w:hAnsi="Times New Roman" w:cs="Times New Roman"/>
          <w:b/>
          <w:sz w:val="24"/>
          <w:szCs w:val="24"/>
        </w:rPr>
      </w:pPr>
      <w:r w:rsidRPr="00614EE3">
        <w:rPr>
          <w:rFonts w:ascii="Times New Roman" w:eastAsia="Calibri" w:hAnsi="Times New Roman" w:cs="Times New Roman"/>
          <w:sz w:val="24"/>
          <w:szCs w:val="24"/>
        </w:rPr>
        <w:t xml:space="preserve">Umowę zawarto na czas określony </w:t>
      </w:r>
      <w:r w:rsidRPr="00614EE3">
        <w:rPr>
          <w:rFonts w:ascii="Times New Roman" w:eastAsia="Calibri" w:hAnsi="Times New Roman" w:cs="Times New Roman"/>
          <w:bCs/>
          <w:sz w:val="24"/>
          <w:szCs w:val="24"/>
        </w:rPr>
        <w:t xml:space="preserve">tj. do wyczerpania kwoty o której mowa w </w:t>
      </w:r>
      <w:r w:rsidRPr="00614EE3">
        <w:rPr>
          <w:rFonts w:ascii="Times New Roman" w:eastAsia="Calibri" w:hAnsi="Times New Roman" w:cs="Times New Roman"/>
          <w:bCs/>
          <w:sz w:val="24"/>
          <w:szCs w:val="24"/>
        </w:rPr>
        <w:br/>
        <w:t xml:space="preserve">§6 ust. 1 Umowy nie dłużej jednak niż </w:t>
      </w:r>
      <w:r w:rsidRPr="00614EE3">
        <w:rPr>
          <w:rFonts w:ascii="Times New Roman" w:eastAsia="Calibri" w:hAnsi="Times New Roman" w:cs="Times New Roman"/>
          <w:b/>
          <w:sz w:val="24"/>
          <w:szCs w:val="24"/>
        </w:rPr>
        <w:t>do dnia 31.01.2023r.</w:t>
      </w:r>
    </w:p>
    <w:p w14:paraId="7E421684"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lastRenderedPageBreak/>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866B8E5"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Zamawiający może odstąpić od umowy jeżeli zachodzi co najmniej jedna z następujących okoliczności:</w:t>
      </w:r>
    </w:p>
    <w:p w14:paraId="27CFF53F" w14:textId="77777777" w:rsidR="00614EE3" w:rsidRPr="00614EE3" w:rsidRDefault="00614EE3" w:rsidP="00614EE3">
      <w:pPr>
        <w:numPr>
          <w:ilvl w:val="0"/>
          <w:numId w:val="16"/>
        </w:numPr>
        <w:spacing w:after="0" w:line="240" w:lineRule="auto"/>
        <w:rPr>
          <w:rFonts w:ascii="Times New Roman" w:eastAsia="Calibri" w:hAnsi="Times New Roman" w:cs="Times New Roman"/>
          <w:sz w:val="24"/>
          <w:szCs w:val="24"/>
        </w:rPr>
      </w:pPr>
      <w:r w:rsidRPr="00614EE3">
        <w:rPr>
          <w:rFonts w:ascii="Times New Roman" w:eastAsia="Calibri" w:hAnsi="Times New Roman" w:cs="Times New Roman"/>
          <w:sz w:val="24"/>
          <w:szCs w:val="24"/>
        </w:rPr>
        <w:t>dokonano zmiany umowy z naruszeniem art. 454 i art. 455 ustawy Pzp,</w:t>
      </w:r>
    </w:p>
    <w:p w14:paraId="7000335F" w14:textId="77777777" w:rsidR="00614EE3" w:rsidRPr="00614EE3" w:rsidRDefault="00614EE3" w:rsidP="00614EE3">
      <w:pPr>
        <w:numPr>
          <w:ilvl w:val="0"/>
          <w:numId w:val="16"/>
        </w:numPr>
        <w:spacing w:after="0" w:line="240" w:lineRule="auto"/>
        <w:rPr>
          <w:rFonts w:ascii="Times New Roman" w:eastAsia="Calibri" w:hAnsi="Times New Roman" w:cs="Times New Roman"/>
          <w:sz w:val="24"/>
          <w:szCs w:val="24"/>
        </w:rPr>
      </w:pPr>
      <w:r w:rsidRPr="00614EE3">
        <w:rPr>
          <w:rFonts w:ascii="Times New Roman" w:eastAsia="Calibri" w:hAnsi="Times New Roman" w:cs="Times New Roman"/>
          <w:sz w:val="24"/>
          <w:szCs w:val="24"/>
        </w:rPr>
        <w:t>wykonawca w chwili zawarcia umowy podlegał wykluczeniu na podstawie przesłanek wkluczenia określonych w dokumentacji zamówienia,</w:t>
      </w:r>
    </w:p>
    <w:p w14:paraId="52BFBA46" w14:textId="77777777" w:rsidR="00614EE3" w:rsidRPr="00614EE3" w:rsidRDefault="00614EE3" w:rsidP="00614EE3">
      <w:pPr>
        <w:numPr>
          <w:ilvl w:val="0"/>
          <w:numId w:val="16"/>
        </w:numPr>
        <w:spacing w:after="0" w:line="240" w:lineRule="auto"/>
        <w:rPr>
          <w:rFonts w:ascii="Calibri" w:eastAsia="Calibri" w:hAnsi="Calibri" w:cs="Times New Roman"/>
        </w:rPr>
      </w:pPr>
      <w:r w:rsidRPr="00614EE3">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059E586"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W przypadku, o którym mowa w ust. 2 lit. a, zamawiający odstępuje od umowy w części, której zmiana dotyczy.</w:t>
      </w:r>
    </w:p>
    <w:p w14:paraId="33C71435"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775EF683"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Calibri" w:hAnsi="Times New Roman" w:cs="Times New Roman"/>
          <w:sz w:val="24"/>
          <w:szCs w:val="24"/>
        </w:rPr>
        <w:t>Zamawiający może wypowiedzieć  umowę w trybie natychmiastowym lub odstąpić od umowy w całości lub części</w:t>
      </w:r>
      <w:r w:rsidRPr="00614EE3">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112407D0" w14:textId="77777777" w:rsidR="00614EE3" w:rsidRPr="00614EE3" w:rsidRDefault="00614EE3" w:rsidP="00614EE3">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Wykonawca przystąpił do likwidacji swojej firmy, z wyjątkiem likwidacji przeprowadzonej w celu przekształcenia,</w:t>
      </w:r>
    </w:p>
    <w:p w14:paraId="2E4C72BB" w14:textId="77777777" w:rsidR="00614EE3" w:rsidRPr="00614EE3" w:rsidRDefault="00614EE3" w:rsidP="00614EE3">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został wydany nakaz zajęcia majątku Wykonawcy lub Wykonawca ogłosił zrzeczenie się swojego majątku na rzecz wierzycieli,</w:t>
      </w:r>
    </w:p>
    <w:p w14:paraId="45DA444E" w14:textId="77777777" w:rsidR="00614EE3" w:rsidRPr="00614EE3" w:rsidRDefault="00614EE3" w:rsidP="00614EE3">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617B2C0A" w14:textId="77777777" w:rsidR="00614EE3" w:rsidRPr="00614EE3" w:rsidRDefault="00614EE3" w:rsidP="00614EE3">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14EE3">
        <w:rPr>
          <w:rFonts w:ascii="Times New Roman" w:eastAsia="SimSun" w:hAnsi="Times New Roman" w:cs="Times New Roman"/>
          <w:sz w:val="24"/>
          <w:szCs w:val="24"/>
        </w:rPr>
        <w:t>Odstąpienie od Umowy powinno nastąpić w formie pisemnej pod rygorem nieważności i powinno zawierać uzasadnienie.</w:t>
      </w:r>
    </w:p>
    <w:p w14:paraId="4D557551" w14:textId="77777777" w:rsidR="00614EE3" w:rsidRPr="00614EE3" w:rsidRDefault="00614EE3" w:rsidP="00614EE3">
      <w:pPr>
        <w:spacing w:after="0" w:line="240" w:lineRule="auto"/>
        <w:jc w:val="center"/>
        <w:rPr>
          <w:rFonts w:ascii="Times New Roman" w:eastAsia="Times New Roman" w:hAnsi="Times New Roman" w:cs="Times New Roman"/>
          <w:b/>
          <w:sz w:val="24"/>
          <w:szCs w:val="24"/>
          <w:lang w:eastAsia="pl-PL"/>
        </w:rPr>
      </w:pPr>
    </w:p>
    <w:p w14:paraId="62827DAA" w14:textId="77777777" w:rsidR="00614EE3" w:rsidRPr="00614EE3" w:rsidRDefault="00614EE3" w:rsidP="00614EE3">
      <w:pPr>
        <w:spacing w:after="0" w:line="240" w:lineRule="auto"/>
        <w:jc w:val="center"/>
        <w:rPr>
          <w:rFonts w:ascii="Times New Roman" w:eastAsia="Times New Roman" w:hAnsi="Times New Roman" w:cs="Times New Roman"/>
          <w:b/>
          <w:sz w:val="24"/>
          <w:szCs w:val="24"/>
          <w:lang w:eastAsia="pl-PL"/>
        </w:rPr>
      </w:pPr>
      <w:r w:rsidRPr="00614EE3">
        <w:rPr>
          <w:rFonts w:ascii="Times New Roman" w:eastAsia="Times New Roman" w:hAnsi="Times New Roman" w:cs="Times New Roman"/>
          <w:b/>
          <w:sz w:val="24"/>
          <w:szCs w:val="24"/>
          <w:lang w:eastAsia="pl-PL"/>
        </w:rPr>
        <w:t>Zmiany umowy</w:t>
      </w:r>
    </w:p>
    <w:p w14:paraId="431BC969" w14:textId="77777777" w:rsidR="00614EE3" w:rsidRPr="00614EE3" w:rsidRDefault="00614EE3" w:rsidP="00614EE3">
      <w:pPr>
        <w:jc w:val="center"/>
        <w:rPr>
          <w:rFonts w:ascii="Times New Roman" w:eastAsia="Calibri" w:hAnsi="Times New Roman" w:cs="Times New Roman"/>
          <w:sz w:val="24"/>
          <w:szCs w:val="24"/>
          <w:lang w:eastAsia="ar-SA"/>
        </w:rPr>
      </w:pPr>
      <w:r w:rsidRPr="00614EE3">
        <w:rPr>
          <w:rFonts w:ascii="Times New Roman" w:eastAsia="Calibri" w:hAnsi="Times New Roman" w:cs="Times New Roman"/>
          <w:sz w:val="24"/>
          <w:szCs w:val="24"/>
          <w:lang w:eastAsia="ar-SA"/>
        </w:rPr>
        <w:t>§9</w:t>
      </w:r>
    </w:p>
    <w:p w14:paraId="1C0A9524" w14:textId="77777777" w:rsidR="00614EE3" w:rsidRPr="00614EE3" w:rsidRDefault="00614EE3" w:rsidP="00614EE3">
      <w:pPr>
        <w:numPr>
          <w:ilvl w:val="0"/>
          <w:numId w:val="18"/>
        </w:numPr>
        <w:spacing w:after="0" w:line="240" w:lineRule="auto"/>
        <w:contextualSpacing/>
        <w:jc w:val="both"/>
        <w:rPr>
          <w:rFonts w:ascii="Times New Roman" w:eastAsia="Calibri" w:hAnsi="Times New Roman" w:cs="Times New Roman"/>
          <w:sz w:val="24"/>
          <w:szCs w:val="24"/>
          <w:lang w:eastAsia="ar-SA"/>
        </w:rPr>
      </w:pPr>
      <w:r w:rsidRPr="00614EE3">
        <w:rPr>
          <w:rFonts w:ascii="Times New Roman" w:eastAsia="Calibri" w:hAnsi="Times New Roman" w:cs="Times New Roman"/>
          <w:sz w:val="24"/>
          <w:szCs w:val="24"/>
          <w:lang w:eastAsia="ar-SA"/>
        </w:rPr>
        <w:t>Przewiduje się możliwości zmiany umowy, gdy:</w:t>
      </w:r>
    </w:p>
    <w:p w14:paraId="5D08514E" w14:textId="77777777" w:rsidR="00614EE3" w:rsidRPr="00614EE3" w:rsidRDefault="00614EE3" w:rsidP="00614EE3">
      <w:pPr>
        <w:numPr>
          <w:ilvl w:val="4"/>
          <w:numId w:val="19"/>
        </w:numPr>
        <w:spacing w:after="0" w:line="240" w:lineRule="auto"/>
        <w:contextualSpacing/>
        <w:jc w:val="both"/>
        <w:rPr>
          <w:rFonts w:ascii="Times New Roman" w:eastAsia="Calibri" w:hAnsi="Times New Roman" w:cs="Times New Roman"/>
          <w:sz w:val="24"/>
          <w:szCs w:val="24"/>
          <w:lang w:eastAsia="ar-SA"/>
        </w:rPr>
      </w:pPr>
      <w:r w:rsidRPr="00614EE3">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23240543" w14:textId="77777777" w:rsidR="00614EE3" w:rsidRPr="00614EE3" w:rsidRDefault="00614EE3" w:rsidP="00614EE3">
      <w:pPr>
        <w:numPr>
          <w:ilvl w:val="4"/>
          <w:numId w:val="19"/>
        </w:numPr>
        <w:spacing w:after="0" w:line="240" w:lineRule="auto"/>
        <w:contextualSpacing/>
        <w:jc w:val="both"/>
        <w:rPr>
          <w:rFonts w:ascii="Times New Roman" w:eastAsia="Calibri" w:hAnsi="Times New Roman" w:cs="Times New Roman"/>
          <w:color w:val="000000" w:themeColor="text1"/>
          <w:sz w:val="24"/>
          <w:szCs w:val="24"/>
          <w:lang w:eastAsia="ar-SA"/>
        </w:rPr>
      </w:pPr>
      <w:r w:rsidRPr="00614EE3">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614EE3">
        <w:rPr>
          <w:rFonts w:ascii="Times New Roman" w:eastAsia="Calibri"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37EAB2B5" w14:textId="77777777" w:rsidR="00614EE3" w:rsidRPr="00614EE3" w:rsidRDefault="00614EE3" w:rsidP="00614EE3">
      <w:pPr>
        <w:numPr>
          <w:ilvl w:val="4"/>
          <w:numId w:val="19"/>
        </w:numPr>
        <w:spacing w:after="0" w:line="240" w:lineRule="auto"/>
        <w:contextualSpacing/>
        <w:jc w:val="both"/>
        <w:rPr>
          <w:rFonts w:ascii="Times New Roman" w:eastAsia="Calibri" w:hAnsi="Times New Roman" w:cs="Times New Roman"/>
          <w:color w:val="000000" w:themeColor="text1"/>
          <w:sz w:val="24"/>
          <w:szCs w:val="24"/>
          <w:lang w:eastAsia="ar-SA"/>
        </w:rPr>
      </w:pPr>
      <w:r w:rsidRPr="00614EE3">
        <w:rPr>
          <w:rFonts w:ascii="Times New Roman" w:eastAsia="Calibri" w:hAnsi="Times New Roman" w:cs="Times New Roman"/>
          <w:color w:val="000000" w:themeColor="text1"/>
          <w:sz w:val="24"/>
          <w:szCs w:val="24"/>
        </w:rPr>
        <w:lastRenderedPageBreak/>
        <w:t>Zamawiający w terminie do dnia 31.01.2023r. nie wykorzysta ilości objętych niniejszą umową.</w:t>
      </w:r>
      <w:r w:rsidRPr="00614EE3">
        <w:rPr>
          <w:rFonts w:ascii="Times New Roman" w:eastAsia="Calibri" w:hAnsi="Times New Roman" w:cs="Times New Roman"/>
          <w:color w:val="000000" w:themeColor="text1"/>
          <w:sz w:val="24"/>
          <w:szCs w:val="24"/>
          <w:lang w:eastAsia="ar-SA"/>
        </w:rPr>
        <w:t xml:space="preserve"> W takiej sytuacji Zamawiający może zmienić termin </w:t>
      </w:r>
      <w:r w:rsidRPr="00614EE3">
        <w:rPr>
          <w:rFonts w:ascii="Times New Roman" w:eastAsia="Calibri" w:hAnsi="Times New Roman" w:cs="Times New Roman"/>
          <w:color w:val="000000" w:themeColor="text1"/>
          <w:sz w:val="24"/>
          <w:szCs w:val="24"/>
        </w:rPr>
        <w:t xml:space="preserve">obowiązywania umowy </w:t>
      </w:r>
      <w:r w:rsidRPr="00614EE3">
        <w:rPr>
          <w:rFonts w:ascii="Times New Roman" w:eastAsia="Calibri" w:hAnsi="Times New Roman" w:cs="Times New Roman"/>
          <w:bCs/>
          <w:color w:val="000000" w:themeColor="text1"/>
          <w:sz w:val="24"/>
          <w:szCs w:val="24"/>
        </w:rPr>
        <w:t xml:space="preserve">o czas niezbędny do wyczerpania ilości określonych w umowie, nie dłuższy niż 6 miesięcy.  </w:t>
      </w:r>
    </w:p>
    <w:p w14:paraId="41D69BA7" w14:textId="77777777" w:rsidR="00614EE3" w:rsidRPr="00614EE3" w:rsidRDefault="00614EE3" w:rsidP="00614EE3">
      <w:pPr>
        <w:numPr>
          <w:ilvl w:val="4"/>
          <w:numId w:val="19"/>
        </w:numPr>
        <w:spacing w:after="0" w:line="240" w:lineRule="auto"/>
        <w:contextualSpacing/>
        <w:jc w:val="both"/>
        <w:rPr>
          <w:rFonts w:ascii="Times New Roman" w:eastAsia="Calibri" w:hAnsi="Times New Roman" w:cs="Times New Roman"/>
          <w:sz w:val="24"/>
          <w:szCs w:val="24"/>
          <w:lang w:eastAsia="ar-SA"/>
        </w:rPr>
      </w:pPr>
      <w:r w:rsidRPr="00614EE3">
        <w:rPr>
          <w:rFonts w:ascii="Times New Roman" w:eastAsia="Calibri" w:hAnsi="Times New Roman" w:cs="Times New Roman"/>
          <w:bCs/>
          <w:color w:val="000000" w:themeColor="text1"/>
          <w:sz w:val="24"/>
          <w:szCs w:val="24"/>
        </w:rPr>
        <w:t xml:space="preserve"> </w:t>
      </w:r>
      <w:r w:rsidRPr="00614EE3">
        <w:rPr>
          <w:rFonts w:ascii="Times New Roman" w:eastAsia="Calibri" w:hAnsi="Times New Roman" w:cs="Times New Roman"/>
          <w:color w:val="000000" w:themeColor="text1"/>
          <w:sz w:val="24"/>
          <w:szCs w:val="24"/>
        </w:rPr>
        <w:t xml:space="preserve">Przewiduje się możliwość zmiany wynagrodzenia w przypadku </w:t>
      </w:r>
      <w:r w:rsidRPr="00614EE3">
        <w:rPr>
          <w:rFonts w:ascii="Times New Roman" w:eastAsia="Calibri"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14:paraId="611E1D99" w14:textId="77777777" w:rsidR="00614EE3" w:rsidRPr="00614EE3" w:rsidRDefault="00614EE3" w:rsidP="00614EE3">
      <w:pPr>
        <w:numPr>
          <w:ilvl w:val="0"/>
          <w:numId w:val="18"/>
        </w:numPr>
        <w:spacing w:after="0" w:line="240" w:lineRule="auto"/>
        <w:contextualSpacing/>
        <w:jc w:val="both"/>
        <w:rPr>
          <w:rFonts w:ascii="Times New Roman" w:eastAsia="Calibri" w:hAnsi="Times New Roman" w:cs="Times New Roman"/>
          <w:sz w:val="24"/>
          <w:szCs w:val="24"/>
          <w:lang w:eastAsia="ar-SA"/>
        </w:rPr>
      </w:pPr>
      <w:r w:rsidRPr="00614EE3">
        <w:rPr>
          <w:rFonts w:ascii="Times New Roman" w:eastAsia="Calibri" w:hAnsi="Times New Roman" w:cs="Times New Roman"/>
          <w:color w:val="000000" w:themeColor="text1"/>
          <w:sz w:val="24"/>
          <w:szCs w:val="24"/>
          <w:lang w:eastAsia="ar-SA"/>
        </w:rPr>
        <w:t>Strony dopuszczają możliwość zmian redakcyjnych umowy oraz zmian będących następstwem zmian danych stron ujawnionych</w:t>
      </w:r>
      <w:r w:rsidRPr="00614EE3">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5B625ECE" w14:textId="77777777" w:rsidR="00614EE3" w:rsidRPr="00614EE3" w:rsidRDefault="00614EE3" w:rsidP="00614EE3">
      <w:pPr>
        <w:numPr>
          <w:ilvl w:val="0"/>
          <w:numId w:val="18"/>
        </w:numPr>
        <w:spacing w:after="0" w:line="240" w:lineRule="auto"/>
        <w:contextualSpacing/>
        <w:jc w:val="both"/>
        <w:rPr>
          <w:rFonts w:ascii="Times New Roman" w:eastAsia="Calibri" w:hAnsi="Times New Roman" w:cs="Times New Roman"/>
          <w:sz w:val="24"/>
          <w:szCs w:val="24"/>
          <w:lang w:eastAsia="ar-SA"/>
        </w:rPr>
      </w:pPr>
      <w:r w:rsidRPr="00614EE3">
        <w:rPr>
          <w:rFonts w:ascii="Times New Roman" w:eastAsia="Calibri" w:hAnsi="Times New Roman" w:cs="Times New Roman"/>
          <w:bCs/>
          <w:color w:val="000000" w:themeColor="text1"/>
          <w:sz w:val="24"/>
          <w:szCs w:val="24"/>
        </w:rPr>
        <w:t>Żadnej ze stron Umowy nie przysługuje roszczenie o zawarcie aneksu (obie strony muszą wyrazić zgodę się na zawarcie aneksu).</w:t>
      </w:r>
    </w:p>
    <w:p w14:paraId="67DBF813" w14:textId="77777777" w:rsidR="00614EE3" w:rsidRPr="00614EE3" w:rsidRDefault="00614EE3" w:rsidP="00614EE3">
      <w:pPr>
        <w:jc w:val="center"/>
        <w:rPr>
          <w:rFonts w:ascii="Times New Roman" w:eastAsia="Calibri" w:hAnsi="Times New Roman" w:cs="Times New Roman"/>
          <w:bCs/>
          <w:color w:val="000000" w:themeColor="text1"/>
          <w:sz w:val="24"/>
          <w:szCs w:val="24"/>
          <w:vertAlign w:val="superscript"/>
        </w:rPr>
      </w:pPr>
      <w:r w:rsidRPr="00614EE3">
        <w:rPr>
          <w:rFonts w:ascii="Times New Roman" w:eastAsia="Calibri" w:hAnsi="Times New Roman" w:cs="Times New Roman"/>
          <w:bCs/>
          <w:color w:val="000000" w:themeColor="text1"/>
          <w:sz w:val="24"/>
          <w:szCs w:val="24"/>
        </w:rPr>
        <w:t>§10</w:t>
      </w:r>
    </w:p>
    <w:p w14:paraId="7CC8D8AD"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Zamawiający dopuszcza możliwość zmiany umowy we wszystkich jej zakresach (w tym </w:t>
      </w:r>
      <w:r w:rsidRPr="00614EE3">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402D54A4" w14:textId="77777777" w:rsidR="00614EE3" w:rsidRPr="00614EE3" w:rsidRDefault="00614EE3" w:rsidP="00614EE3">
      <w:pPr>
        <w:numPr>
          <w:ilvl w:val="0"/>
          <w:numId w:val="20"/>
        </w:numPr>
        <w:spacing w:after="0" w:line="240" w:lineRule="auto"/>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2614F1B8"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C89E707"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decyzji wydanych przez Głównego Inspektora Sanitarnego lub działającego z jego upoważnienia państwowego wojewódzkiego inspektora sanitarnego, w związku z </w:t>
      </w:r>
      <w:r w:rsidRPr="00614EE3">
        <w:rPr>
          <w:rFonts w:ascii="Times New Roman" w:eastAsia="Calibri" w:hAnsi="Times New Roman" w:cs="Times New Roman"/>
          <w:color w:val="000000"/>
          <w:sz w:val="24"/>
          <w:szCs w:val="24"/>
        </w:rPr>
        <w:lastRenderedPageBreak/>
        <w:t>przeciwdziałaniem COVID-19, nakładających na wykonawcę obowiązek podjęcia określonych czynności zapobiegawczych lub kontrolnych;</w:t>
      </w:r>
    </w:p>
    <w:p w14:paraId="2170C073"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614EE3">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614EE3">
        <w:rPr>
          <w:rFonts w:ascii="Times New Roman" w:eastAsia="Calibri" w:hAnsi="Times New Roman" w:cs="Times New Roman"/>
          <w:color w:val="000000"/>
          <w:sz w:val="24"/>
          <w:szCs w:val="24"/>
        </w:rPr>
        <w:t>, w tym jej zmian;</w:t>
      </w:r>
    </w:p>
    <w:p w14:paraId="7D93CB7F"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wstrzymania lub trudności w zakresie realizacji dostaw;</w:t>
      </w:r>
    </w:p>
    <w:p w14:paraId="29F2D188"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sz w:val="24"/>
          <w:szCs w:val="24"/>
        </w:rPr>
        <w:t>innych okoliczności, które uniemożliwiają bądź w istotnym stopniu ograniczają możliwość wykonania umowy;</w:t>
      </w:r>
    </w:p>
    <w:p w14:paraId="635D14C3" w14:textId="77777777" w:rsidR="00614EE3" w:rsidRPr="00614EE3" w:rsidRDefault="00614EE3" w:rsidP="00614EE3">
      <w:pPr>
        <w:numPr>
          <w:ilvl w:val="3"/>
          <w:numId w:val="21"/>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okoliczności, o których mowa w pkt 1-5, w zakresie w jakim dotyczą one podwykonawcy lub dalszego podwykonawcy.</w:t>
      </w:r>
    </w:p>
    <w:p w14:paraId="04F26C30"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color w:val="000000"/>
          <w:sz w:val="24"/>
          <w:szCs w:val="24"/>
        </w:rPr>
      </w:pPr>
      <w:r w:rsidRPr="00614EE3">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632D1DC4"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sidRPr="00614EE3">
        <w:rPr>
          <w:rFonts w:ascii="Times New Roman" w:eastAsia="Calibri" w:hAnsi="Times New Roman" w:cs="Times New Roman"/>
          <w:color w:val="000000" w:themeColor="text1"/>
          <w:sz w:val="24"/>
          <w:szCs w:val="24"/>
        </w:rPr>
        <w:t>wykonanie tej umowy.</w:t>
      </w:r>
    </w:p>
    <w:p w14:paraId="54DBC81C" w14:textId="77777777" w:rsidR="00614EE3" w:rsidRPr="00614EE3" w:rsidRDefault="00614EE3" w:rsidP="00614EE3">
      <w:pPr>
        <w:numPr>
          <w:ilvl w:val="0"/>
          <w:numId w:val="20"/>
        </w:numPr>
        <w:spacing w:after="0" w:line="240" w:lineRule="auto"/>
        <w:ind w:left="499" w:hanging="357"/>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14:paraId="0E98C732" w14:textId="77777777" w:rsidR="00614EE3" w:rsidRPr="00614EE3" w:rsidRDefault="00614EE3" w:rsidP="00614EE3">
      <w:pPr>
        <w:numPr>
          <w:ilvl w:val="0"/>
          <w:numId w:val="22"/>
        </w:numPr>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161E87A8" w14:textId="77777777" w:rsidR="00614EE3" w:rsidRPr="00614EE3" w:rsidRDefault="00614EE3" w:rsidP="00614EE3">
      <w:pPr>
        <w:numPr>
          <w:ilvl w:val="0"/>
          <w:numId w:val="22"/>
        </w:numPr>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zmianę terminów realizacji poszczególnych dostaw o których mowa w §1 ust. 3 Umowy,</w:t>
      </w:r>
    </w:p>
    <w:p w14:paraId="2C46FE3E" w14:textId="77777777" w:rsidR="00614EE3" w:rsidRPr="00614EE3" w:rsidRDefault="00614EE3" w:rsidP="00614EE3">
      <w:pPr>
        <w:numPr>
          <w:ilvl w:val="0"/>
          <w:numId w:val="22"/>
        </w:numPr>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czasowe zawieszenie realizacji zamówień tj. wykonywania umowy,</w:t>
      </w:r>
    </w:p>
    <w:p w14:paraId="3A944B91" w14:textId="77777777" w:rsidR="00614EE3" w:rsidRPr="00614EE3" w:rsidRDefault="00614EE3" w:rsidP="00614EE3">
      <w:pPr>
        <w:numPr>
          <w:ilvl w:val="0"/>
          <w:numId w:val="22"/>
        </w:numPr>
        <w:spacing w:after="0" w:line="240" w:lineRule="auto"/>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zmianę zakresu świadczenia Wykonawcy i odpowiadającą jej zmianę wynagrodzenia lub sposobu rozliczenia wynagrodzenia Wykonawcy,</w:t>
      </w:r>
    </w:p>
    <w:p w14:paraId="6623D89C" w14:textId="77777777" w:rsidR="00614EE3" w:rsidRPr="00614EE3" w:rsidRDefault="00614EE3" w:rsidP="00614EE3">
      <w:pPr>
        <w:ind w:left="567"/>
        <w:jc w:val="both"/>
        <w:rPr>
          <w:rFonts w:ascii="Times New Roman" w:eastAsia="Calibri" w:hAnsi="Times New Roman" w:cs="Times New Roman"/>
          <w:color w:val="000000" w:themeColor="text1"/>
          <w:sz w:val="24"/>
          <w:szCs w:val="24"/>
        </w:rPr>
      </w:pPr>
      <w:r w:rsidRPr="00614EE3">
        <w:rPr>
          <w:rFonts w:ascii="Times New Roman" w:eastAsia="Calibri" w:hAnsi="Times New Roman" w:cs="Times New Roman"/>
          <w:color w:val="000000" w:themeColor="text1"/>
          <w:sz w:val="24"/>
          <w:szCs w:val="24"/>
        </w:rPr>
        <w:t>- o ile wzrost ceny spowodowany każdą kolejną zmianą nie przekroczy 50% wartości pierwotnej umowy.</w:t>
      </w:r>
    </w:p>
    <w:p w14:paraId="0839B7D6" w14:textId="77777777" w:rsidR="00614EE3" w:rsidRPr="00614EE3" w:rsidRDefault="00614EE3" w:rsidP="00614EE3">
      <w:pPr>
        <w:numPr>
          <w:ilvl w:val="0"/>
          <w:numId w:val="20"/>
        </w:numPr>
        <w:spacing w:after="0" w:line="240" w:lineRule="auto"/>
        <w:jc w:val="both"/>
        <w:rPr>
          <w:rFonts w:ascii="Times New Roman" w:eastAsia="Calibri" w:hAnsi="Times New Roman" w:cs="Times New Roman"/>
          <w:iCs/>
          <w:color w:val="000000" w:themeColor="text1"/>
          <w:sz w:val="24"/>
          <w:szCs w:val="24"/>
        </w:rPr>
      </w:pPr>
      <w:r w:rsidRPr="00614EE3">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294E3415"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b/>
          <w:color w:val="000000"/>
          <w:sz w:val="24"/>
          <w:szCs w:val="24"/>
        </w:rPr>
      </w:pPr>
      <w:r w:rsidRPr="00614EE3">
        <w:rPr>
          <w:rFonts w:ascii="Times New Roman" w:eastAsia="Calibri" w:hAnsi="Times New Roman" w:cs="Times New Roman"/>
          <w:color w:val="000000" w:themeColor="text1"/>
          <w:sz w:val="24"/>
          <w:szCs w:val="24"/>
        </w:rPr>
        <w:t xml:space="preserve">Zmiana terminu wykonania umowy lub czasowe zawieszenie wykonywania umowy </w:t>
      </w:r>
      <w:r w:rsidRPr="00614EE3">
        <w:rPr>
          <w:rFonts w:ascii="Times New Roman" w:eastAsia="Calibri" w:hAnsi="Times New Roman" w:cs="Times New Roman"/>
          <w:bCs/>
          <w:color w:val="000000" w:themeColor="text1"/>
          <w:sz w:val="24"/>
          <w:szCs w:val="24"/>
        </w:rPr>
        <w:t>mo</w:t>
      </w:r>
      <w:r w:rsidRPr="00614EE3">
        <w:rPr>
          <w:rFonts w:ascii="Times New Roman" w:eastAsia="MS Gothic" w:hAnsi="Times New Roman" w:cs="Times New Roman"/>
          <w:bCs/>
          <w:color w:val="000000" w:themeColor="text1"/>
          <w:sz w:val="24"/>
          <w:szCs w:val="24"/>
        </w:rPr>
        <w:t>ż</w:t>
      </w:r>
      <w:r w:rsidRPr="00614EE3">
        <w:rPr>
          <w:rFonts w:ascii="Times New Roman" w:eastAsia="Calibri" w:hAnsi="Times New Roman" w:cs="Times New Roman"/>
          <w:bCs/>
          <w:color w:val="000000" w:themeColor="text1"/>
          <w:sz w:val="24"/>
          <w:szCs w:val="24"/>
        </w:rPr>
        <w:t>e nast</w:t>
      </w:r>
      <w:r w:rsidRPr="00614EE3">
        <w:rPr>
          <w:rFonts w:ascii="Times New Roman" w:eastAsia="MS Gothic" w:hAnsi="Times New Roman" w:cs="Times New Roman"/>
          <w:bCs/>
          <w:color w:val="000000" w:themeColor="text1"/>
          <w:sz w:val="24"/>
          <w:szCs w:val="24"/>
        </w:rPr>
        <w:t>ą</w:t>
      </w:r>
      <w:r w:rsidRPr="00614EE3">
        <w:rPr>
          <w:rFonts w:ascii="Times New Roman" w:eastAsia="Calibri" w:hAnsi="Times New Roman" w:cs="Times New Roman"/>
          <w:bCs/>
          <w:color w:val="000000" w:themeColor="text1"/>
          <w:sz w:val="24"/>
          <w:szCs w:val="24"/>
        </w:rPr>
        <w:t>pi</w:t>
      </w:r>
      <w:r w:rsidRPr="00614EE3">
        <w:rPr>
          <w:rFonts w:ascii="Times New Roman" w:eastAsia="MS Gothic" w:hAnsi="Times New Roman" w:cs="Times New Roman"/>
          <w:bCs/>
          <w:color w:val="000000" w:themeColor="text1"/>
          <w:sz w:val="24"/>
          <w:szCs w:val="24"/>
        </w:rPr>
        <w:t>ć</w:t>
      </w:r>
      <w:r w:rsidRPr="00614EE3">
        <w:rPr>
          <w:rFonts w:ascii="Times New Roman" w:eastAsia="Calibri" w:hAnsi="Times New Roman" w:cs="Times New Roman"/>
          <w:bCs/>
          <w:color w:val="000000" w:themeColor="text1"/>
          <w:sz w:val="24"/>
          <w:szCs w:val="24"/>
        </w:rPr>
        <w:t xml:space="preserve"> o czas trwania przeszkody i/lub o czas trwania skutków związanych z wystąpieniem tej przeszkody. W przypadku wydłużenia </w:t>
      </w:r>
      <w:r w:rsidRPr="00614EE3">
        <w:rPr>
          <w:rFonts w:ascii="Times New Roman" w:eastAsia="Calibri" w:hAnsi="Times New Roman" w:cs="Times New Roman"/>
          <w:bCs/>
          <w:color w:val="000000"/>
          <w:sz w:val="24"/>
          <w:szCs w:val="24"/>
        </w:rPr>
        <w:t xml:space="preserve">terminu obowiązywania umowy, zmiana może nastąpić o czas niezbędny do  wyczerpania ilości określonych w umowie.  </w:t>
      </w:r>
    </w:p>
    <w:p w14:paraId="3830CAF8"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b/>
          <w:color w:val="000000"/>
          <w:sz w:val="24"/>
          <w:szCs w:val="24"/>
        </w:rPr>
      </w:pPr>
      <w:r w:rsidRPr="00614EE3">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42E74E8E"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b/>
          <w:color w:val="000000"/>
          <w:sz w:val="24"/>
          <w:szCs w:val="24"/>
        </w:rPr>
      </w:pPr>
      <w:r w:rsidRPr="00614EE3">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3EBD7BD9" w14:textId="77777777" w:rsidR="00614EE3" w:rsidRPr="00614EE3" w:rsidRDefault="00614EE3" w:rsidP="00614EE3">
      <w:pPr>
        <w:numPr>
          <w:ilvl w:val="0"/>
          <w:numId w:val="20"/>
        </w:numPr>
        <w:spacing w:after="0" w:line="240" w:lineRule="auto"/>
        <w:contextualSpacing/>
        <w:jc w:val="both"/>
        <w:rPr>
          <w:rFonts w:ascii="Times New Roman" w:eastAsia="Calibri" w:hAnsi="Times New Roman" w:cs="Times New Roman"/>
          <w:b/>
          <w:color w:val="000000"/>
          <w:sz w:val="24"/>
          <w:szCs w:val="24"/>
        </w:rPr>
      </w:pPr>
      <w:r w:rsidRPr="00614EE3">
        <w:rPr>
          <w:rFonts w:ascii="Times New Roman" w:eastAsia="Calibri" w:hAnsi="Times New Roman" w:cs="Times New Roman"/>
          <w:color w:val="000000"/>
          <w:sz w:val="24"/>
          <w:szCs w:val="24"/>
        </w:rPr>
        <w:t xml:space="preserve">W przypadku dokonania zmiany umowy, jeżeli zmiana ta obejmuje część zamówienia powierzoną do wykonania podwykonawcy, wykonawca i podwykonawca mogą uzgodnić </w:t>
      </w:r>
      <w:r w:rsidRPr="00614EE3">
        <w:rPr>
          <w:rFonts w:ascii="Times New Roman" w:eastAsia="Calibri" w:hAnsi="Times New Roman" w:cs="Times New Roman"/>
          <w:color w:val="000000"/>
          <w:sz w:val="24"/>
          <w:szCs w:val="24"/>
        </w:rPr>
        <w:lastRenderedPageBreak/>
        <w:t>odpowiednią zmianę łączącej ich umowy, w sposób zapewniający, że warunki wykonania tej umowy przez podwykonawcę nie będą mniej korzystne niż warunki wykonania umowy zmienionej pomiędzy Zamawiającym a Wykonawcą.</w:t>
      </w:r>
    </w:p>
    <w:p w14:paraId="0644FAA5" w14:textId="77777777" w:rsidR="00614EE3" w:rsidRPr="00614EE3" w:rsidRDefault="00614EE3" w:rsidP="00614EE3">
      <w:pPr>
        <w:spacing w:after="0" w:line="240" w:lineRule="auto"/>
        <w:rPr>
          <w:rFonts w:ascii="Times New Roman" w:eastAsia="Times New Roman" w:hAnsi="Times New Roman" w:cs="Times New Roman"/>
          <w:b/>
          <w:sz w:val="24"/>
          <w:szCs w:val="24"/>
          <w:lang w:eastAsia="pl-PL"/>
        </w:rPr>
      </w:pPr>
    </w:p>
    <w:p w14:paraId="1F503202" w14:textId="77777777" w:rsidR="00614EE3" w:rsidRPr="00614EE3" w:rsidRDefault="00614EE3" w:rsidP="00614EE3">
      <w:pPr>
        <w:autoSpaceDE w:val="0"/>
        <w:autoSpaceDN w:val="0"/>
        <w:adjustRightInd w:val="0"/>
        <w:spacing w:after="0" w:line="240" w:lineRule="auto"/>
        <w:ind w:left="720"/>
        <w:jc w:val="both"/>
        <w:rPr>
          <w:rFonts w:ascii="Times New Roman" w:eastAsia="Calibri" w:hAnsi="Times New Roman" w:cs="Times New Roman"/>
          <w:sz w:val="24"/>
          <w:szCs w:val="24"/>
        </w:rPr>
      </w:pPr>
    </w:p>
    <w:p w14:paraId="629B34B1" w14:textId="77777777" w:rsidR="00614EE3" w:rsidRPr="00614EE3" w:rsidRDefault="00614EE3" w:rsidP="00614EE3">
      <w:pPr>
        <w:spacing w:after="0" w:line="240" w:lineRule="auto"/>
        <w:jc w:val="center"/>
        <w:rPr>
          <w:rFonts w:ascii="Times New Roman" w:eastAsia="Times New Roman" w:hAnsi="Times New Roman" w:cs="Times New Roman"/>
          <w:b/>
          <w:sz w:val="24"/>
          <w:szCs w:val="24"/>
          <w:lang w:eastAsia="pl-PL"/>
        </w:rPr>
      </w:pPr>
      <w:r w:rsidRPr="00614EE3">
        <w:rPr>
          <w:rFonts w:ascii="Times New Roman" w:eastAsia="Times New Roman" w:hAnsi="Times New Roman" w:cs="Times New Roman"/>
          <w:b/>
          <w:sz w:val="24"/>
          <w:szCs w:val="24"/>
          <w:lang w:eastAsia="pl-PL"/>
        </w:rPr>
        <w:t>Postanowienia końcowe</w:t>
      </w:r>
    </w:p>
    <w:p w14:paraId="77414C74"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§11</w:t>
      </w:r>
    </w:p>
    <w:p w14:paraId="1F1EFC66"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02C58B15"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614EE3">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614EE3">
        <w:rPr>
          <w:rFonts w:ascii="Times New Roman" w:eastAsia="Lucida Sans Unicode" w:hAnsi="Times New Roman" w:cs="Times New Roman"/>
          <w:bCs/>
          <w:kern w:val="2"/>
          <w:sz w:val="24"/>
          <w:szCs w:val="24"/>
          <w:lang w:eastAsia="pl-PL"/>
        </w:rPr>
        <w:t>.</w:t>
      </w:r>
      <w:r w:rsidRPr="00614EE3">
        <w:rPr>
          <w:rFonts w:ascii="Times New Roman" w:eastAsia="Lucida Sans Unicode" w:hAnsi="Times New Roman" w:cs="Times New Roman"/>
          <w:b/>
          <w:kern w:val="2"/>
          <w:sz w:val="24"/>
          <w:szCs w:val="24"/>
          <w:lang w:eastAsia="pl-PL"/>
        </w:rPr>
        <w:t xml:space="preserve"> </w:t>
      </w:r>
    </w:p>
    <w:p w14:paraId="6F7556AE"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14EE3">
        <w:rPr>
          <w:rFonts w:ascii="Times New Roman" w:eastAsia="Lucida Sans Unicode" w:hAnsi="Times New Roman" w:cs="Times New Roman"/>
          <w:kern w:val="2"/>
          <w:sz w:val="24"/>
          <w:szCs w:val="24"/>
          <w:lang w:eastAsia="pl-PL"/>
        </w:rPr>
        <w:t xml:space="preserve">W sprawach  </w:t>
      </w:r>
      <w:r w:rsidRPr="00614EE3">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038B37F2"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14EE3">
        <w:rPr>
          <w:rFonts w:ascii="Times New Roman" w:eastAsia="Times New Roman" w:hAnsi="Times New Roman" w:cs="Times New Roman"/>
          <w:spacing w:val="-4"/>
          <w:kern w:val="2"/>
          <w:sz w:val="24"/>
          <w:szCs w:val="24"/>
          <w:lang w:eastAsia="pl-PL"/>
        </w:rPr>
        <w:t>Zmiany umowy wymagają formy pisemnej, pod rygorem nieważności.</w:t>
      </w:r>
    </w:p>
    <w:p w14:paraId="0EEDE428"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614EE3">
        <w:rPr>
          <w:rFonts w:ascii="Times New Roman" w:eastAsia="Times New Roman" w:hAnsi="Times New Roman" w:cs="Times New Roman"/>
          <w:spacing w:val="-4"/>
          <w:kern w:val="2"/>
          <w:sz w:val="24"/>
          <w:szCs w:val="24"/>
          <w:lang w:eastAsia="pl-PL"/>
        </w:rPr>
        <w:t xml:space="preserve">Strony </w:t>
      </w:r>
      <w:r w:rsidRPr="00614EE3">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57569092"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614EE3">
        <w:rPr>
          <w:rFonts w:ascii="Times New Roman" w:eastAsia="Times New Roman" w:hAnsi="Times New Roman" w:cs="Times New Roman"/>
          <w:sz w:val="24"/>
          <w:szCs w:val="24"/>
          <w:lang w:eastAsia="pl-PL"/>
        </w:rPr>
        <w:t>Załączniki do umowy stanowią jej integralną część.</w:t>
      </w:r>
    </w:p>
    <w:p w14:paraId="2EF51A2A" w14:textId="77777777" w:rsidR="00614EE3" w:rsidRPr="00614EE3" w:rsidRDefault="00614EE3" w:rsidP="00614EE3">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14EE3">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0BF99108" w14:textId="77777777" w:rsidR="00614EE3" w:rsidRPr="00614EE3" w:rsidRDefault="00614EE3" w:rsidP="00614EE3">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003D963C"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55B9235C"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3A8E56AB"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019FA29C" w14:textId="77777777" w:rsidR="00614EE3" w:rsidRPr="00614EE3" w:rsidRDefault="00614EE3" w:rsidP="00614EE3">
      <w:pPr>
        <w:spacing w:after="0" w:line="240" w:lineRule="auto"/>
        <w:jc w:val="center"/>
        <w:rPr>
          <w:rFonts w:ascii="Times New Roman" w:eastAsia="Times New Roman" w:hAnsi="Times New Roman" w:cs="Times New Roman"/>
          <w:sz w:val="24"/>
          <w:szCs w:val="24"/>
          <w:lang w:eastAsia="pl-PL"/>
        </w:rPr>
      </w:pPr>
    </w:p>
    <w:p w14:paraId="642DEEE5"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r w:rsidRPr="00614EE3">
        <w:rPr>
          <w:rFonts w:ascii="Times New Roman" w:eastAsia="Times New Roman" w:hAnsi="Times New Roman" w:cs="Times New Roman"/>
          <w:b/>
          <w:sz w:val="24"/>
          <w:szCs w:val="24"/>
          <w:lang w:eastAsia="pl-PL"/>
        </w:rPr>
        <w:t>WYKONAWCA</w:t>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r>
      <w:r w:rsidRPr="00614EE3">
        <w:rPr>
          <w:rFonts w:ascii="Times New Roman" w:eastAsia="Times New Roman" w:hAnsi="Times New Roman" w:cs="Times New Roman"/>
          <w:b/>
          <w:sz w:val="24"/>
          <w:szCs w:val="24"/>
          <w:lang w:eastAsia="pl-PL"/>
        </w:rPr>
        <w:tab/>
        <w:t>ZAMAWIAJĄCY</w:t>
      </w:r>
    </w:p>
    <w:p w14:paraId="5132B82F"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21D0C515"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61258095"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76C2B8AE"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2733E246"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0C7C6309"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1AF00E50"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0661D5D4"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7254D36B"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3B3FB2EC"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15BFD5BD"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7B776A81"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2F3DD592"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7236FB82"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425B9047"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4DBADCEB"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14B9F725"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3D4AFCC4"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00CFB922"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3BFDFD3B"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19E89CE6"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0BD7E80B"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74EDA238"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5B752F56"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39A5CCC9"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28AE0CFE" w14:textId="77777777" w:rsidR="00614EE3" w:rsidRPr="00614EE3" w:rsidRDefault="00614EE3" w:rsidP="00614EE3">
      <w:pPr>
        <w:spacing w:after="0" w:line="240" w:lineRule="auto"/>
        <w:jc w:val="both"/>
        <w:rPr>
          <w:rFonts w:ascii="Times New Roman" w:eastAsia="Times New Roman" w:hAnsi="Times New Roman" w:cs="Times New Roman"/>
          <w:b/>
          <w:sz w:val="24"/>
          <w:szCs w:val="24"/>
          <w:lang w:eastAsia="pl-PL"/>
        </w:rPr>
      </w:pPr>
    </w:p>
    <w:p w14:paraId="675DC8E4" w14:textId="77777777" w:rsidR="00614EE3" w:rsidRDefault="00614EE3" w:rsidP="00A5678F">
      <w:pPr>
        <w:autoSpaceDE w:val="0"/>
        <w:autoSpaceDN w:val="0"/>
        <w:adjustRightInd w:val="0"/>
        <w:spacing w:after="0" w:line="240" w:lineRule="auto"/>
        <w:rPr>
          <w:rFonts w:ascii="Times New Roman" w:hAnsi="Times New Roman" w:cs="Times New Roman"/>
          <w:color w:val="000000"/>
          <w:sz w:val="24"/>
          <w:szCs w:val="24"/>
        </w:rPr>
      </w:pPr>
    </w:p>
    <w:p w14:paraId="2714BFB7" w14:textId="6AA3E190"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w:t>
      </w:r>
      <w:r w:rsidR="00614EE3">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614EE3">
        <w:rPr>
          <w:rFonts w:ascii="Times New Roman" w:eastAsia="Times New Roman" w:hAnsi="Times New Roman" w:cs="Times New Roman"/>
          <w:b/>
          <w:sz w:val="24"/>
          <w:szCs w:val="24"/>
          <w:lang w:eastAsia="pl-PL"/>
        </w:rPr>
        <w:t>2</w:t>
      </w:r>
    </w:p>
    <w:p w14:paraId="620BA3EC"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14:paraId="739C89C5"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575E4021"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14:paraId="55CF0BAD"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14:paraId="02FFD5F3"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14:paraId="2BBF868C"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6D997656" w14:textId="77777777" w:rsidR="00A5678F" w:rsidRDefault="00A5678F" w:rsidP="00A5678F">
      <w:pPr>
        <w:rPr>
          <w:rFonts w:ascii="Times New Roman" w:eastAsia="Times New Roman" w:hAnsi="Times New Roman" w:cs="Times New Roman"/>
          <w:b/>
          <w:sz w:val="24"/>
          <w:szCs w:val="24"/>
          <w:lang w:eastAsia="pl-PL"/>
        </w:rPr>
      </w:pPr>
    </w:p>
    <w:p w14:paraId="2B778AC2" w14:textId="77777777"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14:paraId="2412EC13"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„Sukcesywne dostawy produktów mleczarskich”.</w:t>
      </w:r>
    </w:p>
    <w:p w14:paraId="04F76634" w14:textId="77777777" w:rsidR="00A5678F" w:rsidRDefault="00A5678F" w:rsidP="00A5678F">
      <w:pPr>
        <w:ind w:left="720"/>
        <w:contextualSpacing/>
        <w:rPr>
          <w:rFonts w:ascii="Times New Roman" w:hAnsi="Times New Roman" w:cs="Times New Roman"/>
          <w:sz w:val="24"/>
          <w:szCs w:val="24"/>
        </w:rPr>
      </w:pPr>
    </w:p>
    <w:p w14:paraId="22188F71" w14:textId="77777777" w:rsidR="00A5678F" w:rsidRDefault="00A5678F" w:rsidP="00A5678F">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14:paraId="23439E85"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NAZWA …………………………………………………………………………………………</w:t>
      </w:r>
    </w:p>
    <w:p w14:paraId="74251E31"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ADRES: …………………………………………………………………………………………</w:t>
      </w:r>
    </w:p>
    <w:p w14:paraId="4F0441C0" w14:textId="77777777" w:rsidR="00A5678F" w:rsidRDefault="00A5678F" w:rsidP="00A5678F">
      <w:pPr>
        <w:ind w:left="720"/>
        <w:contextualSpacing/>
        <w:rPr>
          <w:rFonts w:ascii="Times New Roman" w:hAnsi="Times New Roman" w:cs="Times New Roman"/>
          <w:sz w:val="24"/>
          <w:szCs w:val="24"/>
        </w:rPr>
      </w:pPr>
    </w:p>
    <w:p w14:paraId="715B37A4"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14:paraId="53728710" w14:textId="77777777" w:rsidR="00A5678F" w:rsidRDefault="00A5678F" w:rsidP="00A5678F">
      <w:pPr>
        <w:ind w:left="720"/>
        <w:contextualSpacing/>
        <w:rPr>
          <w:rFonts w:ascii="Times New Roman" w:hAnsi="Times New Roman" w:cs="Times New Roman"/>
          <w:sz w:val="24"/>
          <w:szCs w:val="24"/>
        </w:rPr>
      </w:pPr>
    </w:p>
    <w:p w14:paraId="6BB44DA5"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14:paraId="7F13B52A" w14:textId="77777777" w:rsidR="00A5678F" w:rsidRDefault="00A5678F" w:rsidP="00A5678F">
      <w:pPr>
        <w:ind w:left="720"/>
        <w:contextualSpacing/>
        <w:rPr>
          <w:rFonts w:ascii="Times New Roman" w:hAnsi="Times New Roman" w:cs="Times New Roman"/>
          <w:sz w:val="24"/>
          <w:szCs w:val="24"/>
        </w:rPr>
      </w:pPr>
    </w:p>
    <w:p w14:paraId="321A00C6" w14:textId="77777777"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14:paraId="2A9C70CA" w14:textId="77777777" w:rsidR="00A5678F" w:rsidRDefault="00A5678F" w:rsidP="00A5678F">
      <w:pPr>
        <w:ind w:left="720"/>
        <w:contextualSpacing/>
        <w:rPr>
          <w:rFonts w:ascii="Times New Roman" w:hAnsi="Times New Roman" w:cs="Times New Roman"/>
          <w:sz w:val="24"/>
          <w:szCs w:val="24"/>
        </w:rPr>
      </w:pPr>
    </w:p>
    <w:p w14:paraId="4E9FCC73" w14:textId="77777777"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14:paraId="63733429" w14:textId="77777777" w:rsidR="00A5678F" w:rsidRDefault="00A5678F" w:rsidP="00A5678F">
      <w:pPr>
        <w:ind w:left="720"/>
        <w:contextualSpacing/>
        <w:rPr>
          <w:rFonts w:ascii="Times New Roman" w:hAnsi="Times New Roman" w:cs="Times New Roman"/>
          <w:sz w:val="24"/>
          <w:szCs w:val="24"/>
        </w:rPr>
      </w:pPr>
    </w:p>
    <w:p w14:paraId="55A507AC" w14:textId="77777777" w:rsidR="00A5678F" w:rsidRDefault="00A5678F" w:rsidP="00A5678F">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14:paraId="37243836"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Cena netto oferty: ….…………………………………………………………………… PLN</w:t>
      </w:r>
    </w:p>
    <w:p w14:paraId="038D4A96"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14:paraId="5E72FD3C"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14:paraId="7C69CF18"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14:paraId="023AC5EE"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14:paraId="23C7F8D4"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14:paraId="49A1ADCA" w14:textId="77777777"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14:paraId="5A9507E1" w14:textId="77777777" w:rsidR="00A5678F" w:rsidRDefault="00A5678F" w:rsidP="00A5678F">
      <w:pPr>
        <w:ind w:left="644"/>
        <w:contextualSpacing/>
        <w:rPr>
          <w:rFonts w:ascii="Times New Roman" w:hAnsi="Times New Roman" w:cs="Times New Roman"/>
          <w:sz w:val="24"/>
          <w:szCs w:val="24"/>
        </w:rPr>
      </w:pPr>
    </w:p>
    <w:p w14:paraId="225C395A" w14:textId="77777777"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14:paraId="4710F9C7" w14:textId="77777777"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14:paraId="714B1717" w14:textId="77777777"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14:paraId="68C1B85A" w14:textId="77777777"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14:paraId="6ACA3D38" w14:textId="77777777"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14:paraId="6B9B7617" w14:textId="77777777"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jesteśmy związani niniejszą ofertą przez czas wskazany w SWZ,</w:t>
      </w:r>
    </w:p>
    <w:p w14:paraId="460E4E29" w14:textId="77777777"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zapoznaliśmy się z Projektowanymi Postanowieniami Umowy, określonymi w załączniku nr 1 do SWZ i zobowiązujemy się, w przypadku wyboru naszej oferty, do zawarcia umowy zgodnej z niniejsza ofertą, na warunkach w nich określonych, </w:t>
      </w:r>
    </w:p>
    <w:p w14:paraId="2DD953D6" w14:textId="77777777" w:rsidR="00A5678F" w:rsidRDefault="00A5678F" w:rsidP="00A5678F">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05720386" w14:textId="77777777" w:rsidR="00A5678F" w:rsidRDefault="00A5678F" w:rsidP="00A5678F">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14:paraId="01FDE9CD" w14:textId="77777777" w:rsidR="00A5678F" w:rsidRDefault="00A5678F" w:rsidP="00A5678F">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4FF00D8" w14:textId="77777777" w:rsidR="00A5678F" w:rsidRDefault="00A5678F" w:rsidP="00A5678F">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5D007C2" w14:textId="77777777" w:rsidR="00A5678F" w:rsidRDefault="00A5678F" w:rsidP="00A5678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58C66B2B" w14:textId="77777777" w:rsidR="00A5678F" w:rsidRDefault="00A5678F" w:rsidP="00A5678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4F0A2909" w14:textId="77777777" w:rsidR="00A5678F" w:rsidRDefault="00A5678F" w:rsidP="00A5678F">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14:paraId="53D524FF" w14:textId="77777777" w:rsidR="00A5678F" w:rsidRDefault="00A5678F" w:rsidP="00A5678F">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14:paraId="32F9259A" w14:textId="77777777" w:rsidR="00A5678F" w:rsidRDefault="00A5678F" w:rsidP="00A5678F">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1B244C0E" w14:textId="77777777" w:rsidR="00A5678F" w:rsidRDefault="00A5678F" w:rsidP="00A5678F">
      <w:pPr>
        <w:spacing w:after="0" w:line="240" w:lineRule="auto"/>
        <w:ind w:left="644"/>
        <w:contextualSpacing/>
        <w:jc w:val="both"/>
        <w:rPr>
          <w:rFonts w:ascii="Times New Roman" w:eastAsia="Times New Roman" w:hAnsi="Times New Roman" w:cs="Times New Roman"/>
          <w:sz w:val="24"/>
          <w:szCs w:val="24"/>
          <w:lang w:eastAsia="pl-PL"/>
        </w:rPr>
      </w:pPr>
    </w:p>
    <w:p w14:paraId="5A867706" w14:textId="77777777" w:rsidR="00A5678F" w:rsidRDefault="00A5678F" w:rsidP="00A5678F">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14:paraId="7390F506" w14:textId="77777777" w:rsidR="00A5678F" w:rsidRDefault="00A5678F" w:rsidP="00A5678F">
      <w:pPr>
        <w:spacing w:after="0" w:line="240" w:lineRule="auto"/>
        <w:ind w:left="644"/>
        <w:contextualSpacing/>
        <w:jc w:val="both"/>
        <w:rPr>
          <w:lang w:eastAsia="pl-PL"/>
        </w:rPr>
      </w:pPr>
    </w:p>
    <w:p w14:paraId="1B14CAD6" w14:textId="77777777" w:rsidR="00A5678F" w:rsidRDefault="00A5678F" w:rsidP="00A5678F">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14:paraId="07B63DB3" w14:textId="77777777" w:rsidR="00A5678F" w:rsidRDefault="00A5678F" w:rsidP="00A5678F">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14:paraId="7569BA37" w14:textId="77777777" w:rsidR="00A5678F" w:rsidRDefault="00A5678F" w:rsidP="00A5678F">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14:paraId="7419C70A" w14:textId="77777777" w:rsidR="00A5678F" w:rsidRDefault="00A5678F" w:rsidP="00A5678F">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1BF5BC9A" w14:textId="77777777"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14:paraId="3D511E10" w14:textId="2C114AD9"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14:paraId="2E713223" w14:textId="77777777" w:rsidR="00614EE3" w:rsidRDefault="00614EE3" w:rsidP="00A5678F">
      <w:pPr>
        <w:spacing w:after="0" w:line="240" w:lineRule="auto"/>
        <w:ind w:left="644"/>
        <w:contextualSpacing/>
        <w:jc w:val="right"/>
        <w:rPr>
          <w:rFonts w:ascii="Times New Roman" w:eastAsia="Times New Roman" w:hAnsi="Times New Roman" w:cs="Times New Roman"/>
          <w:sz w:val="24"/>
          <w:szCs w:val="24"/>
          <w:lang w:eastAsia="pl-PL"/>
        </w:rPr>
      </w:pPr>
    </w:p>
    <w:p w14:paraId="6BFB158A" w14:textId="77777777"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14:paraId="1A764526" w14:textId="77777777"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14:paraId="46477994" w14:textId="289EBE7B"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6B10CE">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6B10CE">
        <w:rPr>
          <w:rFonts w:ascii="Times New Roman" w:eastAsia="Times New Roman" w:hAnsi="Times New Roman" w:cs="Times New Roman"/>
          <w:b/>
          <w:sz w:val="24"/>
          <w:szCs w:val="24"/>
          <w:lang w:eastAsia="pl-PL"/>
        </w:rPr>
        <w:t>2</w:t>
      </w:r>
    </w:p>
    <w:p w14:paraId="3F0FF423"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6215C698" w14:textId="77777777" w:rsidR="00A5678F" w:rsidRDefault="00A5678F" w:rsidP="00A5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14:paraId="787093ED" w14:textId="77777777" w:rsidR="00A5678F" w:rsidRDefault="00A5678F" w:rsidP="00A5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14:paraId="11E7DBB8" w14:textId="77777777" w:rsidR="00A5678F" w:rsidRDefault="00A5678F" w:rsidP="00A5678F">
      <w:pPr>
        <w:spacing w:after="0" w:line="240" w:lineRule="auto"/>
        <w:rPr>
          <w:rFonts w:ascii="Times New Roman" w:hAnsi="Times New Roman" w:cs="Times New Roman"/>
          <w:sz w:val="24"/>
          <w:szCs w:val="24"/>
        </w:rPr>
      </w:pPr>
    </w:p>
    <w:p w14:paraId="06E4D59F" w14:textId="77777777" w:rsidR="00A5678F" w:rsidRDefault="00A5678F" w:rsidP="00A5678F">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sukcesywne dostawy produktów mleczarskich</w:t>
      </w:r>
    </w:p>
    <w:p w14:paraId="13E3FBF2" w14:textId="5D4B75FD" w:rsidR="00A5678F" w:rsidRDefault="00A5678F" w:rsidP="00A5678F">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r w:rsidR="006B10CE">
        <w:rPr>
          <w:rFonts w:ascii="Times New Roman" w:hAnsi="Times New Roman" w:cs="Times New Roman"/>
          <w:sz w:val="24"/>
          <w:szCs w:val="24"/>
        </w:rPr>
        <w:t xml:space="preserve">, </w:t>
      </w:r>
    </w:p>
    <w:p w14:paraId="32FA408E" w14:textId="104263BF" w:rsidR="006B10CE" w:rsidRPr="006B10CE" w:rsidRDefault="006B10CE" w:rsidP="00A5678F">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według obowiązującej stawki VAT </w:t>
      </w:r>
      <w:r w:rsidRPr="006B10CE">
        <w:rPr>
          <w:rFonts w:ascii="Times New Roman" w:hAnsi="Times New Roman" w:cs="Times New Roman"/>
          <w:b/>
          <w:bCs/>
          <w:sz w:val="24"/>
          <w:szCs w:val="24"/>
        </w:rPr>
        <w:t xml:space="preserve">do dnia 31.07.2022r. </w:t>
      </w:r>
    </w:p>
    <w:p w14:paraId="2C453BD2" w14:textId="77777777" w:rsidR="00A5678F" w:rsidRDefault="00A5678F" w:rsidP="00A5678F">
      <w:pPr>
        <w:spacing w:after="0" w:line="240" w:lineRule="auto"/>
        <w:rPr>
          <w:rFonts w:ascii="Times New Roman" w:hAnsi="Times New Roman" w:cs="Times New Roman"/>
          <w:sz w:val="24"/>
          <w:szCs w:val="24"/>
        </w:rPr>
      </w:pPr>
    </w:p>
    <w:p w14:paraId="7714B702" w14:textId="77777777" w:rsidR="00A5678F" w:rsidRDefault="00A5678F" w:rsidP="00A5678F">
      <w:pPr>
        <w:spacing w:after="0" w:line="240" w:lineRule="auto"/>
        <w:rPr>
          <w:rFonts w:ascii="Times New Roman" w:hAnsi="Times New Roman" w:cs="Times New Roman"/>
          <w:sz w:val="24"/>
          <w:szCs w:val="24"/>
        </w:rPr>
      </w:pPr>
    </w:p>
    <w:p w14:paraId="70BDD21E" w14:textId="77777777" w:rsidR="00A5678F" w:rsidRDefault="00A5678F" w:rsidP="00A5678F">
      <w:pPr>
        <w:spacing w:after="0" w:line="240" w:lineRule="auto"/>
        <w:rPr>
          <w:rFonts w:ascii="Times New Roman" w:hAnsi="Times New Roman" w:cs="Times New Roman"/>
          <w:sz w:val="24"/>
          <w:szCs w:val="24"/>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425"/>
        <w:gridCol w:w="1134"/>
        <w:gridCol w:w="1276"/>
        <w:gridCol w:w="1134"/>
        <w:gridCol w:w="992"/>
        <w:gridCol w:w="1276"/>
        <w:gridCol w:w="1417"/>
      </w:tblGrid>
      <w:tr w:rsidR="00A5678F" w14:paraId="77959B88"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D32B59F" w14:textId="77777777" w:rsidR="00A5678F" w:rsidRPr="003A5D28" w:rsidRDefault="00A5678F">
            <w:pPr>
              <w:spacing w:after="0" w:line="240" w:lineRule="auto"/>
              <w:rPr>
                <w:rFonts w:ascii="Times New Roman" w:hAnsi="Times New Roman" w:cs="Times New Roman"/>
                <w:b/>
                <w:sz w:val="16"/>
                <w:szCs w:val="16"/>
              </w:rPr>
            </w:pPr>
            <w:r w:rsidRPr="003A5D28">
              <w:rPr>
                <w:rFonts w:ascii="Times New Roman" w:hAnsi="Times New Roman" w:cs="Times New Roman"/>
                <w:b/>
                <w:sz w:val="16"/>
                <w:szCs w:val="16"/>
              </w:rPr>
              <w:t>Lp</w:t>
            </w:r>
          </w:p>
        </w:tc>
        <w:tc>
          <w:tcPr>
            <w:tcW w:w="2836" w:type="dxa"/>
            <w:tcBorders>
              <w:top w:val="single" w:sz="4" w:space="0" w:color="auto"/>
              <w:left w:val="single" w:sz="4" w:space="0" w:color="auto"/>
              <w:bottom w:val="single" w:sz="4" w:space="0" w:color="auto"/>
              <w:right w:val="single" w:sz="4" w:space="0" w:color="auto"/>
            </w:tcBorders>
            <w:hideMark/>
          </w:tcPr>
          <w:p w14:paraId="5D6E5DD1" w14:textId="77777777" w:rsidR="00A5678F" w:rsidRPr="003A5D28" w:rsidRDefault="00A5678F">
            <w:pPr>
              <w:spacing w:after="0" w:line="240" w:lineRule="auto"/>
              <w:rPr>
                <w:rFonts w:ascii="Times New Roman" w:hAnsi="Times New Roman" w:cs="Times New Roman"/>
                <w:b/>
                <w:sz w:val="20"/>
                <w:szCs w:val="20"/>
              </w:rPr>
            </w:pPr>
            <w:r w:rsidRPr="003A5D28">
              <w:rPr>
                <w:rFonts w:ascii="Times New Roman" w:hAnsi="Times New Roman" w:cs="Times New Roman"/>
                <w:b/>
                <w:sz w:val="20"/>
                <w:szCs w:val="20"/>
              </w:rPr>
              <w:t>Nazwa asortymentu</w:t>
            </w:r>
          </w:p>
        </w:tc>
        <w:tc>
          <w:tcPr>
            <w:tcW w:w="425" w:type="dxa"/>
            <w:tcBorders>
              <w:top w:val="single" w:sz="4" w:space="0" w:color="auto"/>
              <w:left w:val="single" w:sz="4" w:space="0" w:color="auto"/>
              <w:bottom w:val="single" w:sz="4" w:space="0" w:color="auto"/>
              <w:right w:val="single" w:sz="4" w:space="0" w:color="auto"/>
            </w:tcBorders>
            <w:hideMark/>
          </w:tcPr>
          <w:p w14:paraId="6E11F895" w14:textId="77777777" w:rsidR="00A5678F" w:rsidRPr="006B10CE" w:rsidRDefault="00A5678F">
            <w:pPr>
              <w:spacing w:after="0" w:line="240" w:lineRule="auto"/>
              <w:rPr>
                <w:rFonts w:ascii="Times New Roman" w:hAnsi="Times New Roman" w:cs="Times New Roman"/>
                <w:b/>
                <w:sz w:val="14"/>
                <w:szCs w:val="14"/>
              </w:rPr>
            </w:pPr>
            <w:r w:rsidRPr="006B10CE">
              <w:rPr>
                <w:rFonts w:ascii="Times New Roman" w:hAnsi="Times New Roman" w:cs="Times New Roman"/>
                <w:b/>
                <w:sz w:val="14"/>
                <w:szCs w:val="14"/>
              </w:rPr>
              <w:t>Jm</w:t>
            </w:r>
          </w:p>
        </w:tc>
        <w:tc>
          <w:tcPr>
            <w:tcW w:w="1134" w:type="dxa"/>
            <w:tcBorders>
              <w:top w:val="single" w:sz="4" w:space="0" w:color="auto"/>
              <w:left w:val="single" w:sz="4" w:space="0" w:color="auto"/>
              <w:bottom w:val="single" w:sz="4" w:space="0" w:color="auto"/>
              <w:right w:val="single" w:sz="4" w:space="0" w:color="auto"/>
            </w:tcBorders>
            <w:hideMark/>
          </w:tcPr>
          <w:p w14:paraId="427A6E48" w14:textId="77777777" w:rsidR="00A5678F" w:rsidRPr="0074194F" w:rsidRDefault="00A5678F">
            <w:pPr>
              <w:spacing w:after="0" w:line="240" w:lineRule="auto"/>
              <w:rPr>
                <w:rFonts w:ascii="Times New Roman" w:hAnsi="Times New Roman" w:cs="Times New Roman"/>
                <w:b/>
                <w:sz w:val="16"/>
                <w:szCs w:val="16"/>
              </w:rPr>
            </w:pPr>
            <w:r w:rsidRPr="0074194F">
              <w:rPr>
                <w:rFonts w:ascii="Times New Roman" w:hAnsi="Times New Roman" w:cs="Times New Roman"/>
                <w:b/>
                <w:sz w:val="16"/>
                <w:szCs w:val="16"/>
              </w:rPr>
              <w:t xml:space="preserve">Szacunkowa </w:t>
            </w:r>
            <w:r w:rsidRPr="0074194F">
              <w:rPr>
                <w:rFonts w:ascii="Times New Roman" w:hAnsi="Times New Roman" w:cs="Times New Roman"/>
                <w:b/>
                <w:sz w:val="20"/>
                <w:szCs w:val="20"/>
              </w:rPr>
              <w:t>ilość</w:t>
            </w:r>
          </w:p>
        </w:tc>
        <w:tc>
          <w:tcPr>
            <w:tcW w:w="1276" w:type="dxa"/>
            <w:tcBorders>
              <w:top w:val="single" w:sz="4" w:space="0" w:color="auto"/>
              <w:left w:val="single" w:sz="4" w:space="0" w:color="auto"/>
              <w:bottom w:val="single" w:sz="4" w:space="0" w:color="auto"/>
              <w:right w:val="single" w:sz="4" w:space="0" w:color="auto"/>
            </w:tcBorders>
            <w:hideMark/>
          </w:tcPr>
          <w:p w14:paraId="6DE58743" w14:textId="7D1CF8BE" w:rsidR="00A5678F" w:rsidRPr="0074194F" w:rsidRDefault="00A5678F">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Cena jednostkow</w:t>
            </w:r>
            <w:r w:rsidR="0074194F" w:rsidRPr="0074194F">
              <w:rPr>
                <w:rFonts w:ascii="Times New Roman" w:hAnsi="Times New Roman" w:cs="Times New Roman"/>
                <w:b/>
                <w:sz w:val="18"/>
                <w:szCs w:val="18"/>
              </w:rPr>
              <w:t>a</w:t>
            </w:r>
            <w:r w:rsidRPr="0074194F">
              <w:rPr>
                <w:rFonts w:ascii="Times New Roman" w:hAnsi="Times New Roman" w:cs="Times New Roman"/>
                <w:b/>
                <w:sz w:val="18"/>
                <w:szCs w:val="18"/>
              </w:rPr>
              <w:t xml:space="preserve"> netto</w:t>
            </w:r>
          </w:p>
        </w:tc>
        <w:tc>
          <w:tcPr>
            <w:tcW w:w="1134" w:type="dxa"/>
            <w:tcBorders>
              <w:top w:val="single" w:sz="4" w:space="0" w:color="auto"/>
              <w:left w:val="single" w:sz="4" w:space="0" w:color="auto"/>
              <w:bottom w:val="single" w:sz="4" w:space="0" w:color="auto"/>
              <w:right w:val="single" w:sz="4" w:space="0" w:color="auto"/>
            </w:tcBorders>
            <w:hideMark/>
          </w:tcPr>
          <w:p w14:paraId="1982FDA5" w14:textId="77777777" w:rsidR="00A5678F" w:rsidRPr="0074194F" w:rsidRDefault="00A5678F">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5149506C" w14:textId="77777777" w:rsidR="00A5678F" w:rsidRPr="0074194F" w:rsidRDefault="00A5678F">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 xml:space="preserve">Stawka </w:t>
            </w:r>
          </w:p>
          <w:p w14:paraId="049F22E5" w14:textId="77777777" w:rsidR="00A5678F" w:rsidRPr="0074194F" w:rsidRDefault="00A5678F">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VAT</w:t>
            </w:r>
          </w:p>
        </w:tc>
        <w:tc>
          <w:tcPr>
            <w:tcW w:w="1276" w:type="dxa"/>
            <w:tcBorders>
              <w:top w:val="single" w:sz="4" w:space="0" w:color="auto"/>
              <w:left w:val="single" w:sz="4" w:space="0" w:color="auto"/>
              <w:bottom w:val="single" w:sz="4" w:space="0" w:color="auto"/>
              <w:right w:val="single" w:sz="4" w:space="0" w:color="auto"/>
            </w:tcBorders>
            <w:hideMark/>
          </w:tcPr>
          <w:p w14:paraId="680A4EA1" w14:textId="77777777" w:rsidR="00A5678F" w:rsidRPr="0074194F" w:rsidRDefault="00A5678F">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Wartość brutto</w:t>
            </w:r>
          </w:p>
        </w:tc>
        <w:tc>
          <w:tcPr>
            <w:tcW w:w="1417" w:type="dxa"/>
            <w:tcBorders>
              <w:top w:val="single" w:sz="4" w:space="0" w:color="auto"/>
              <w:left w:val="single" w:sz="4" w:space="0" w:color="auto"/>
              <w:bottom w:val="single" w:sz="4" w:space="0" w:color="auto"/>
              <w:right w:val="single" w:sz="4" w:space="0" w:color="auto"/>
            </w:tcBorders>
            <w:hideMark/>
          </w:tcPr>
          <w:p w14:paraId="6E777377" w14:textId="77777777" w:rsidR="00A5678F" w:rsidRPr="0074194F" w:rsidRDefault="00A5678F">
            <w:pPr>
              <w:rPr>
                <w:rFonts w:ascii="Times New Roman" w:hAnsi="Times New Roman" w:cs="Times New Roman"/>
                <w:b/>
                <w:sz w:val="18"/>
                <w:szCs w:val="18"/>
              </w:rPr>
            </w:pPr>
            <w:r w:rsidRPr="0074194F">
              <w:rPr>
                <w:rFonts w:ascii="Times New Roman" w:hAnsi="Times New Roman" w:cs="Times New Roman"/>
                <w:b/>
                <w:sz w:val="18"/>
                <w:szCs w:val="18"/>
              </w:rPr>
              <w:t>Wielkość opakowania,  proponowany producent</w:t>
            </w:r>
          </w:p>
        </w:tc>
      </w:tr>
      <w:tr w:rsidR="00A5678F" w14:paraId="75F29A4B"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417CA1A0"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14:paraId="78828918" w14:textId="365F3EE1"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MLEKO  2% - pasteryzowane, opakowanie jednostkowe 5 L, termin przydatności do spożycia co najmniej 5 dni przy </w:t>
            </w:r>
            <w:r w:rsidR="006B10CE">
              <w:rPr>
                <w:rFonts w:ascii="Times New Roman" w:hAnsi="Times New Roman" w:cs="Times New Roman"/>
                <w:sz w:val="20"/>
                <w:szCs w:val="20"/>
              </w:rPr>
              <w:t>d</w:t>
            </w:r>
            <w:r w:rsidRPr="006B10CE">
              <w:rPr>
                <w:rFonts w:ascii="Times New Roman" w:hAnsi="Times New Roman" w:cs="Times New Roman"/>
                <w:sz w:val="20"/>
                <w:szCs w:val="20"/>
              </w:rPr>
              <w:t xml:space="preserve">ostawie.  </w:t>
            </w:r>
          </w:p>
        </w:tc>
        <w:tc>
          <w:tcPr>
            <w:tcW w:w="425" w:type="dxa"/>
            <w:tcBorders>
              <w:top w:val="single" w:sz="4" w:space="0" w:color="auto"/>
              <w:left w:val="single" w:sz="4" w:space="0" w:color="auto"/>
              <w:bottom w:val="single" w:sz="4" w:space="0" w:color="auto"/>
              <w:right w:val="single" w:sz="4" w:space="0" w:color="auto"/>
            </w:tcBorders>
          </w:tcPr>
          <w:p w14:paraId="42D24FFC" w14:textId="1BF81A9B" w:rsidR="00A5678F" w:rsidRPr="001535FD" w:rsidRDefault="0074194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1953508A" w14:textId="140AC533"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2C457761"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019564"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CCC5F0" w14:textId="28FBBA50"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5D27342"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9CA855" w14:textId="77777777" w:rsidR="00A5678F" w:rsidRDefault="00A5678F">
            <w:pPr>
              <w:spacing w:after="0" w:line="240" w:lineRule="auto"/>
              <w:rPr>
                <w:rFonts w:ascii="Times New Roman" w:hAnsi="Times New Roman" w:cs="Times New Roman"/>
                <w:sz w:val="24"/>
                <w:szCs w:val="24"/>
              </w:rPr>
            </w:pPr>
          </w:p>
        </w:tc>
      </w:tr>
      <w:tr w:rsidR="00A5678F" w14:paraId="6483005E"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7716322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14:paraId="5EFE792D" w14:textId="69E069DD"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MLEKO 2% - UHT opakowanie jednostkowe 1 L w kartonie. Termin przydatności do spożycia przy dostawie co najmniej 3 miesiące.</w:t>
            </w:r>
          </w:p>
        </w:tc>
        <w:tc>
          <w:tcPr>
            <w:tcW w:w="425" w:type="dxa"/>
            <w:tcBorders>
              <w:top w:val="single" w:sz="4" w:space="0" w:color="auto"/>
              <w:left w:val="single" w:sz="4" w:space="0" w:color="auto"/>
              <w:bottom w:val="single" w:sz="4" w:space="0" w:color="auto"/>
              <w:right w:val="single" w:sz="4" w:space="0" w:color="auto"/>
            </w:tcBorders>
          </w:tcPr>
          <w:p w14:paraId="637B91E8" w14:textId="6255141C" w:rsidR="00A5678F" w:rsidRPr="001535FD" w:rsidRDefault="003A5D28">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169953F7" w14:textId="69B10816"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336E6AD"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3C3A50"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95E321" w14:textId="5C2749A8"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A37618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A61BBE" w14:textId="77777777" w:rsidR="00A5678F" w:rsidRDefault="00A5678F">
            <w:pPr>
              <w:spacing w:after="0" w:line="240" w:lineRule="auto"/>
              <w:rPr>
                <w:rFonts w:ascii="Times New Roman" w:hAnsi="Times New Roman" w:cs="Times New Roman"/>
                <w:sz w:val="24"/>
                <w:szCs w:val="24"/>
              </w:rPr>
            </w:pPr>
          </w:p>
        </w:tc>
      </w:tr>
      <w:tr w:rsidR="00A5678F" w14:paraId="39B92C24"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10B206C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tcPr>
          <w:p w14:paraId="18BA6745" w14:textId="03FA4850"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ŚMIETANA 18% -do zup, sosów i sałatek. Opakowanie jednostkowe do 5</w:t>
            </w:r>
            <w:r w:rsidR="003A5D28">
              <w:rPr>
                <w:rFonts w:ascii="Times New Roman" w:hAnsi="Times New Roman" w:cs="Times New Roman"/>
                <w:sz w:val="20"/>
                <w:szCs w:val="20"/>
              </w:rPr>
              <w:t>L</w:t>
            </w:r>
            <w:r w:rsidRPr="006B10CE">
              <w:rPr>
                <w:rFonts w:ascii="Times New Roman" w:hAnsi="Times New Roman" w:cs="Times New Roman"/>
                <w:sz w:val="20"/>
                <w:szCs w:val="20"/>
              </w:rPr>
              <w:t>.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tcPr>
          <w:p w14:paraId="42188248" w14:textId="33B4D8B0" w:rsidR="00A5678F" w:rsidRPr="001535FD" w:rsidRDefault="003A5D28">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414AD12F" w14:textId="1A37E6B4"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14:paraId="6E47C76C"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BA61C9"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46370E" w14:textId="6A418D84"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7BB0886"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42E0DB" w14:textId="77777777" w:rsidR="00A5678F" w:rsidRDefault="00A5678F">
            <w:pPr>
              <w:spacing w:after="0" w:line="240" w:lineRule="auto"/>
              <w:rPr>
                <w:rFonts w:ascii="Times New Roman" w:hAnsi="Times New Roman" w:cs="Times New Roman"/>
                <w:sz w:val="24"/>
                <w:szCs w:val="24"/>
              </w:rPr>
            </w:pPr>
          </w:p>
        </w:tc>
      </w:tr>
      <w:tr w:rsidR="00A5678F" w14:paraId="0CC6AFBB"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FDF4137"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tcPr>
          <w:p w14:paraId="02D5902F" w14:textId="30614D2F"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ŚMIETANA 18% - do zup, sosów i sałatek. Opakowanie jednostkowe do 3l..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tcPr>
          <w:p w14:paraId="56090D33" w14:textId="3B321883" w:rsidR="00A5678F" w:rsidRPr="001535FD" w:rsidRDefault="003A5D28">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344C4B3A" w14:textId="00491460"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140</w:t>
            </w:r>
          </w:p>
        </w:tc>
        <w:tc>
          <w:tcPr>
            <w:tcW w:w="1276" w:type="dxa"/>
            <w:tcBorders>
              <w:top w:val="single" w:sz="4" w:space="0" w:color="auto"/>
              <w:left w:val="single" w:sz="4" w:space="0" w:color="auto"/>
              <w:bottom w:val="single" w:sz="4" w:space="0" w:color="auto"/>
              <w:right w:val="single" w:sz="4" w:space="0" w:color="auto"/>
            </w:tcBorders>
          </w:tcPr>
          <w:p w14:paraId="6DEEB78D"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480FF"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D5C2AE" w14:textId="6FDEF8D6"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9A536B"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7F1148" w14:textId="77777777" w:rsidR="00A5678F" w:rsidRDefault="00A5678F">
            <w:pPr>
              <w:spacing w:after="0" w:line="240" w:lineRule="auto"/>
              <w:rPr>
                <w:rFonts w:ascii="Times New Roman" w:hAnsi="Times New Roman" w:cs="Times New Roman"/>
                <w:sz w:val="24"/>
                <w:szCs w:val="24"/>
              </w:rPr>
            </w:pPr>
          </w:p>
        </w:tc>
      </w:tr>
      <w:tr w:rsidR="00A5678F" w14:paraId="393701FA"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D5051BB"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14:paraId="4D5C40A2" w14:textId="3F64C8D5"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ŚMIETANKA UHT - zawartość tłuszczu 36% . Opakowanie jednostkowe 1L - karton. Termin przydatności 60 dni przy dostawie.</w:t>
            </w:r>
          </w:p>
        </w:tc>
        <w:tc>
          <w:tcPr>
            <w:tcW w:w="425" w:type="dxa"/>
            <w:tcBorders>
              <w:top w:val="single" w:sz="4" w:space="0" w:color="auto"/>
              <w:left w:val="single" w:sz="4" w:space="0" w:color="auto"/>
              <w:bottom w:val="single" w:sz="4" w:space="0" w:color="auto"/>
              <w:right w:val="single" w:sz="4" w:space="0" w:color="auto"/>
            </w:tcBorders>
          </w:tcPr>
          <w:p w14:paraId="67286E8D" w14:textId="0E9F4C0B" w:rsidR="00A5678F" w:rsidRPr="001535FD" w:rsidRDefault="003A5D28">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1526000D" w14:textId="1034F913"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DDCAA9E"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8A5C92"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0E198A" w14:textId="57FD1B8F"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FF6AE6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8E8FFF" w14:textId="77777777" w:rsidR="00A5678F" w:rsidRDefault="00A5678F">
            <w:pPr>
              <w:spacing w:after="0" w:line="240" w:lineRule="auto"/>
              <w:rPr>
                <w:rFonts w:ascii="Times New Roman" w:hAnsi="Times New Roman" w:cs="Times New Roman"/>
                <w:sz w:val="24"/>
                <w:szCs w:val="24"/>
              </w:rPr>
            </w:pPr>
          </w:p>
        </w:tc>
      </w:tr>
      <w:tr w:rsidR="00A5678F" w14:paraId="4639E1F5"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E53B39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6</w:t>
            </w:r>
          </w:p>
        </w:tc>
        <w:tc>
          <w:tcPr>
            <w:tcW w:w="2836" w:type="dxa"/>
            <w:tcBorders>
              <w:top w:val="single" w:sz="4" w:space="0" w:color="auto"/>
              <w:left w:val="single" w:sz="4" w:space="0" w:color="auto"/>
              <w:bottom w:val="single" w:sz="4" w:space="0" w:color="auto"/>
              <w:right w:val="single" w:sz="4" w:space="0" w:color="auto"/>
            </w:tcBorders>
          </w:tcPr>
          <w:p w14:paraId="3C1D13DA" w14:textId="4C31C889"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ŚMIETANKA DO KAWY UHT -opakowanie jednostkowe 10 x 10 ml. Zawartość tłuszczu od 9 do 10%.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tcPr>
          <w:p w14:paraId="428F58EE" w14:textId="73E40314" w:rsidR="00A5678F" w:rsidRPr="00EA26A3" w:rsidRDefault="00EA26A3">
            <w:pPr>
              <w:spacing w:after="0" w:line="240" w:lineRule="auto"/>
              <w:rPr>
                <w:rFonts w:ascii="Times New Roman" w:hAnsi="Times New Roman" w:cs="Times New Roman"/>
                <w:sz w:val="18"/>
                <w:szCs w:val="18"/>
              </w:rPr>
            </w:pPr>
            <w:r w:rsidRPr="00EA26A3">
              <w:rPr>
                <w:rFonts w:ascii="Times New Roman" w:hAnsi="Times New Roman" w:cs="Times New Roman"/>
                <w:sz w:val="18"/>
                <w:szCs w:val="18"/>
              </w:rPr>
              <w:t>szt</w:t>
            </w:r>
          </w:p>
        </w:tc>
        <w:tc>
          <w:tcPr>
            <w:tcW w:w="1134" w:type="dxa"/>
            <w:tcBorders>
              <w:top w:val="single" w:sz="4" w:space="0" w:color="auto"/>
              <w:left w:val="single" w:sz="4" w:space="0" w:color="auto"/>
              <w:bottom w:val="single" w:sz="4" w:space="0" w:color="auto"/>
              <w:right w:val="single" w:sz="4" w:space="0" w:color="auto"/>
            </w:tcBorders>
          </w:tcPr>
          <w:p w14:paraId="105367EC" w14:textId="0486920C" w:rsidR="00A5678F" w:rsidRDefault="003A5D28">
            <w:pPr>
              <w:spacing w:after="0" w:line="240" w:lineRule="auto"/>
              <w:rPr>
                <w:rFonts w:ascii="Times New Roman" w:hAnsi="Times New Roman" w:cs="Times New Roman"/>
                <w:b/>
                <w:sz w:val="24"/>
                <w:szCs w:val="24"/>
              </w:rPr>
            </w:pPr>
            <w:r>
              <w:rPr>
                <w:rFonts w:ascii="Times New Roman" w:hAnsi="Times New Roman" w:cs="Times New Roman"/>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6AC68AD2"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C87C12"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4C9A06" w14:textId="2417137E"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8BDD010"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E3E7A1" w14:textId="77777777" w:rsidR="00A5678F" w:rsidRDefault="00A5678F">
            <w:pPr>
              <w:spacing w:after="0" w:line="240" w:lineRule="auto"/>
              <w:rPr>
                <w:rFonts w:ascii="Times New Roman" w:hAnsi="Times New Roman" w:cs="Times New Roman"/>
                <w:sz w:val="24"/>
                <w:szCs w:val="24"/>
              </w:rPr>
            </w:pPr>
          </w:p>
        </w:tc>
      </w:tr>
      <w:tr w:rsidR="00A5678F" w14:paraId="6CFE6936"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59E3F02"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7</w:t>
            </w:r>
          </w:p>
        </w:tc>
        <w:tc>
          <w:tcPr>
            <w:tcW w:w="2836" w:type="dxa"/>
            <w:tcBorders>
              <w:top w:val="single" w:sz="4" w:space="0" w:color="auto"/>
              <w:left w:val="single" w:sz="4" w:space="0" w:color="auto"/>
              <w:bottom w:val="single" w:sz="4" w:space="0" w:color="auto"/>
              <w:right w:val="single" w:sz="4" w:space="0" w:color="auto"/>
            </w:tcBorders>
          </w:tcPr>
          <w:p w14:paraId="504A3D1E" w14:textId="6064C930"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MARGARYNA  do pieczenia i smażenia w kostkach 250g. Zawartość tłuszczu w produkcie od 70 do 80%. Termin przydatności do spożycia co najmniej 30 dni przy dostawie.</w:t>
            </w:r>
          </w:p>
        </w:tc>
        <w:tc>
          <w:tcPr>
            <w:tcW w:w="425" w:type="dxa"/>
            <w:tcBorders>
              <w:top w:val="single" w:sz="4" w:space="0" w:color="auto"/>
              <w:left w:val="single" w:sz="4" w:space="0" w:color="auto"/>
              <w:bottom w:val="single" w:sz="4" w:space="0" w:color="auto"/>
              <w:right w:val="single" w:sz="4" w:space="0" w:color="auto"/>
            </w:tcBorders>
          </w:tcPr>
          <w:p w14:paraId="4B1778AC" w14:textId="0680759E" w:rsidR="00A5678F" w:rsidRPr="001535FD" w:rsidRDefault="00EA26A3">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E7D30FB" w14:textId="639B4CB8"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14:paraId="03CCE681"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383C1"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D2795A" w14:textId="24539ABF"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8863D4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EA7103" w14:textId="77777777" w:rsidR="00A5678F" w:rsidRDefault="00A5678F">
            <w:pPr>
              <w:spacing w:after="0" w:line="240" w:lineRule="auto"/>
              <w:rPr>
                <w:rFonts w:ascii="Times New Roman" w:hAnsi="Times New Roman" w:cs="Times New Roman"/>
                <w:sz w:val="24"/>
                <w:szCs w:val="24"/>
              </w:rPr>
            </w:pPr>
          </w:p>
        </w:tc>
      </w:tr>
      <w:tr w:rsidR="00A5678F" w14:paraId="57504888"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771736D2"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tcPr>
          <w:p w14:paraId="03AA2074" w14:textId="5D192C15"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MLEKO ZAGĘSZCZONE NIESŁODZONE - zawartość tłuszczu 7,5%, zawartość suchej masy nie mniej niż 17%. </w:t>
            </w:r>
            <w:r w:rsidRPr="006B10CE">
              <w:rPr>
                <w:rFonts w:ascii="Times New Roman" w:hAnsi="Times New Roman" w:cs="Times New Roman"/>
                <w:sz w:val="20"/>
                <w:szCs w:val="20"/>
              </w:rPr>
              <w:lastRenderedPageBreak/>
              <w:t>Opakowanie jednostkowe od 200 do 250 ml kartonik. Termin przydatności 30 dni przy dostawie.</w:t>
            </w:r>
          </w:p>
        </w:tc>
        <w:tc>
          <w:tcPr>
            <w:tcW w:w="425" w:type="dxa"/>
            <w:tcBorders>
              <w:top w:val="single" w:sz="4" w:space="0" w:color="auto"/>
              <w:left w:val="single" w:sz="4" w:space="0" w:color="auto"/>
              <w:bottom w:val="single" w:sz="4" w:space="0" w:color="auto"/>
              <w:right w:val="single" w:sz="4" w:space="0" w:color="auto"/>
            </w:tcBorders>
          </w:tcPr>
          <w:p w14:paraId="30ABB53E" w14:textId="57DB0E4D" w:rsidR="00A5678F" w:rsidRPr="001535FD" w:rsidRDefault="00EA26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w:t>
            </w:r>
          </w:p>
        </w:tc>
        <w:tc>
          <w:tcPr>
            <w:tcW w:w="1134" w:type="dxa"/>
            <w:tcBorders>
              <w:top w:val="single" w:sz="4" w:space="0" w:color="auto"/>
              <w:left w:val="single" w:sz="4" w:space="0" w:color="auto"/>
              <w:bottom w:val="single" w:sz="4" w:space="0" w:color="auto"/>
              <w:right w:val="single" w:sz="4" w:space="0" w:color="auto"/>
            </w:tcBorders>
          </w:tcPr>
          <w:p w14:paraId="4654E0B8" w14:textId="3A699714"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413DBA7A"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27A6AB"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31F1D9" w14:textId="3664604A"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B17D1E6"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DC23A5" w14:textId="77777777" w:rsidR="00A5678F" w:rsidRDefault="00A5678F">
            <w:pPr>
              <w:spacing w:after="0" w:line="240" w:lineRule="auto"/>
              <w:rPr>
                <w:rFonts w:ascii="Times New Roman" w:hAnsi="Times New Roman" w:cs="Times New Roman"/>
                <w:sz w:val="24"/>
                <w:szCs w:val="24"/>
              </w:rPr>
            </w:pPr>
          </w:p>
        </w:tc>
      </w:tr>
      <w:tr w:rsidR="00A5678F" w14:paraId="71413C49"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DFB703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9</w:t>
            </w:r>
          </w:p>
        </w:tc>
        <w:tc>
          <w:tcPr>
            <w:tcW w:w="2836" w:type="dxa"/>
            <w:tcBorders>
              <w:top w:val="single" w:sz="4" w:space="0" w:color="auto"/>
              <w:left w:val="single" w:sz="4" w:space="0" w:color="auto"/>
              <w:bottom w:val="single" w:sz="4" w:space="0" w:color="auto"/>
              <w:right w:val="single" w:sz="4" w:space="0" w:color="auto"/>
            </w:tcBorders>
          </w:tcPr>
          <w:p w14:paraId="65118B6C" w14:textId="516EC36A" w:rsidR="00A5678F" w:rsidRPr="006B10CE" w:rsidRDefault="001F427B">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MASŁO EXTRA,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tcPr>
          <w:p w14:paraId="6D1E970E" w14:textId="4123E73E" w:rsidR="00A5678F" w:rsidRPr="00EA26A3" w:rsidRDefault="00EA26A3">
            <w:pPr>
              <w:spacing w:after="0" w:line="240" w:lineRule="auto"/>
              <w:rPr>
                <w:rFonts w:ascii="Times New Roman" w:hAnsi="Times New Roman" w:cs="Times New Roman"/>
                <w:sz w:val="20"/>
                <w:szCs w:val="20"/>
              </w:rPr>
            </w:pPr>
            <w:r w:rsidRPr="00EA26A3">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4995F8B5" w14:textId="035E0529"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14:paraId="19732514"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622443"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1620CA" w14:textId="1130E622"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4F4C85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B76F9A" w14:textId="77777777" w:rsidR="00A5678F" w:rsidRDefault="00A5678F">
            <w:pPr>
              <w:spacing w:after="0" w:line="240" w:lineRule="auto"/>
              <w:rPr>
                <w:rFonts w:ascii="Times New Roman" w:hAnsi="Times New Roman" w:cs="Times New Roman"/>
                <w:sz w:val="24"/>
                <w:szCs w:val="24"/>
              </w:rPr>
            </w:pPr>
          </w:p>
        </w:tc>
      </w:tr>
      <w:tr w:rsidR="00A5678F" w14:paraId="462A28A6"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6EB2B873"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10</w:t>
            </w:r>
          </w:p>
        </w:tc>
        <w:tc>
          <w:tcPr>
            <w:tcW w:w="2836" w:type="dxa"/>
            <w:tcBorders>
              <w:top w:val="single" w:sz="4" w:space="0" w:color="auto"/>
              <w:left w:val="single" w:sz="4" w:space="0" w:color="auto"/>
              <w:bottom w:val="single" w:sz="4" w:space="0" w:color="auto"/>
              <w:right w:val="single" w:sz="4" w:space="0" w:color="auto"/>
            </w:tcBorders>
          </w:tcPr>
          <w:p w14:paraId="7C284B4E" w14:textId="078D4DE1" w:rsidR="00A5678F" w:rsidRPr="006B10CE" w:rsidRDefault="00F90DBD">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Naturalny, puszysty serek twarogowy typu almette, twój smak, łaciaty, górski. Kremowa konsystencja bez zawartości zagęstników, barwników.  Zawartość tłuszczu w 100g - od 8,5 do24g.  Opakowanie jednostkowe 140-150g.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30DDE6F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hideMark/>
          </w:tcPr>
          <w:p w14:paraId="4BF3A19F" w14:textId="17E749AA"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C8C3A8F"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AF6C13"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D1CC81" w14:textId="43CEB4A0"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99F1BCC"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FA3E06" w14:textId="77777777" w:rsidR="00A5678F" w:rsidRDefault="00A5678F">
            <w:pPr>
              <w:spacing w:after="0" w:line="240" w:lineRule="auto"/>
              <w:rPr>
                <w:rFonts w:ascii="Times New Roman" w:hAnsi="Times New Roman" w:cs="Times New Roman"/>
                <w:sz w:val="24"/>
                <w:szCs w:val="24"/>
              </w:rPr>
            </w:pPr>
          </w:p>
        </w:tc>
      </w:tr>
      <w:tr w:rsidR="00A5678F" w14:paraId="30926995"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5A66322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11</w:t>
            </w:r>
          </w:p>
        </w:tc>
        <w:tc>
          <w:tcPr>
            <w:tcW w:w="2836" w:type="dxa"/>
            <w:tcBorders>
              <w:top w:val="single" w:sz="4" w:space="0" w:color="auto"/>
              <w:left w:val="single" w:sz="4" w:space="0" w:color="auto"/>
              <w:bottom w:val="single" w:sz="4" w:space="0" w:color="auto"/>
              <w:right w:val="single" w:sz="4" w:space="0" w:color="auto"/>
            </w:tcBorders>
          </w:tcPr>
          <w:p w14:paraId="7FD9B321" w14:textId="2C930162" w:rsidR="00A5678F" w:rsidRPr="006B10CE" w:rsidRDefault="00F90DBD">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Puszysty SEREK ZIOŁOWY mini w różnych smakach: czosnkiem, łososiem, cebulą, orzechami,  naturalny i inne. Opakowanie jednostkowe 20g.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5DBA004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43AAB256" w14:textId="03CA33E1"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800</w:t>
            </w:r>
          </w:p>
        </w:tc>
        <w:tc>
          <w:tcPr>
            <w:tcW w:w="1276" w:type="dxa"/>
            <w:tcBorders>
              <w:top w:val="single" w:sz="4" w:space="0" w:color="auto"/>
              <w:left w:val="single" w:sz="4" w:space="0" w:color="auto"/>
              <w:bottom w:val="single" w:sz="4" w:space="0" w:color="auto"/>
              <w:right w:val="single" w:sz="4" w:space="0" w:color="auto"/>
            </w:tcBorders>
          </w:tcPr>
          <w:p w14:paraId="06886CB4"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BEF89A"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540329" w14:textId="6BF42B60"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10A2637"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690285" w14:textId="77777777" w:rsidR="00A5678F" w:rsidRDefault="00A5678F">
            <w:pPr>
              <w:spacing w:after="0" w:line="240" w:lineRule="auto"/>
              <w:rPr>
                <w:rFonts w:ascii="Times New Roman" w:hAnsi="Times New Roman" w:cs="Times New Roman"/>
                <w:sz w:val="24"/>
                <w:szCs w:val="24"/>
              </w:rPr>
            </w:pPr>
          </w:p>
        </w:tc>
      </w:tr>
      <w:tr w:rsidR="00A5678F" w14:paraId="4B4C4827"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7BE9349E"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12</w:t>
            </w:r>
          </w:p>
        </w:tc>
        <w:tc>
          <w:tcPr>
            <w:tcW w:w="2836" w:type="dxa"/>
            <w:tcBorders>
              <w:top w:val="single" w:sz="4" w:space="0" w:color="auto"/>
              <w:left w:val="single" w:sz="4" w:space="0" w:color="auto"/>
              <w:bottom w:val="single" w:sz="4" w:space="0" w:color="auto"/>
              <w:right w:val="single" w:sz="4" w:space="0" w:color="auto"/>
            </w:tcBorders>
          </w:tcPr>
          <w:p w14:paraId="3C949A25" w14:textId="7F34E6F9" w:rsidR="00A5678F" w:rsidRPr="006B10CE" w:rsidRDefault="00F90DBD">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twarogowo śmietankowy - porcjowany typu kiri, haga.  Konsystencja smarowna i zw</w:t>
            </w:r>
            <w:r w:rsidR="00EA26A3">
              <w:rPr>
                <w:rFonts w:ascii="Times New Roman" w:hAnsi="Times New Roman" w:cs="Times New Roman"/>
                <w:sz w:val="20"/>
                <w:szCs w:val="20"/>
              </w:rPr>
              <w:t>a</w:t>
            </w:r>
            <w:r w:rsidRPr="006B10CE">
              <w:rPr>
                <w:rFonts w:ascii="Times New Roman" w:hAnsi="Times New Roman" w:cs="Times New Roman"/>
                <w:sz w:val="20"/>
                <w:szCs w:val="20"/>
              </w:rPr>
              <w:t>rta, delikatny i aksamitny w smaku. Zawartość tłuszczu w 100g produktu od 26 do 29g. Zawartość twarogu od 65 do 77% w produkcie. Opakowanie jednostkowe 80-120g.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2BEA43F3"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53D9831" w14:textId="7A004974"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3704849D"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605BB1"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AA7B47" w14:textId="1BF95B54"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14834C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1E666E" w14:textId="77777777" w:rsidR="00A5678F" w:rsidRDefault="00A5678F">
            <w:pPr>
              <w:spacing w:after="0" w:line="240" w:lineRule="auto"/>
              <w:rPr>
                <w:rFonts w:ascii="Times New Roman" w:hAnsi="Times New Roman" w:cs="Times New Roman"/>
                <w:sz w:val="24"/>
                <w:szCs w:val="24"/>
              </w:rPr>
            </w:pPr>
          </w:p>
        </w:tc>
      </w:tr>
      <w:tr w:rsidR="00A5678F" w14:paraId="7DDC30E7"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4878D0DE"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13</w:t>
            </w:r>
          </w:p>
        </w:tc>
        <w:tc>
          <w:tcPr>
            <w:tcW w:w="2836" w:type="dxa"/>
            <w:tcBorders>
              <w:top w:val="single" w:sz="4" w:space="0" w:color="auto"/>
              <w:left w:val="single" w:sz="4" w:space="0" w:color="auto"/>
              <w:bottom w:val="single" w:sz="4" w:space="0" w:color="auto"/>
              <w:right w:val="single" w:sz="4" w:space="0" w:color="auto"/>
            </w:tcBorders>
          </w:tcPr>
          <w:p w14:paraId="5E3CCB0F" w14:textId="77777777" w:rsidR="00F90DBD" w:rsidRPr="006B10CE" w:rsidRDefault="00F90DBD">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TOPIONY</w:t>
            </w:r>
          </w:p>
          <w:p w14:paraId="199ABBC9" w14:textId="2FBD21C6" w:rsidR="00A5678F" w:rsidRPr="006B10CE" w:rsidRDefault="00F90DBD">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(trójkąty) -mix smakowy, krążek, zawartość tłuszczu w 100g nie mniejsza niż 18g. Smak i zapach łagodny, konsystencja kremowa, smarowna, ró</w:t>
            </w:r>
            <w:r w:rsidR="00EA26A3">
              <w:rPr>
                <w:rFonts w:ascii="Times New Roman" w:hAnsi="Times New Roman" w:cs="Times New Roman"/>
                <w:sz w:val="20"/>
                <w:szCs w:val="20"/>
              </w:rPr>
              <w:t>ż</w:t>
            </w:r>
            <w:r w:rsidRPr="006B10CE">
              <w:rPr>
                <w:rFonts w:ascii="Times New Roman" w:hAnsi="Times New Roman" w:cs="Times New Roman"/>
                <w:sz w:val="20"/>
                <w:szCs w:val="20"/>
              </w:rPr>
              <w:t>ne smaki. Opakowanie jednostkowe 140g. Termin przydatności do spożycia 60 dni przy dostawie.</w:t>
            </w:r>
          </w:p>
        </w:tc>
        <w:tc>
          <w:tcPr>
            <w:tcW w:w="425" w:type="dxa"/>
            <w:tcBorders>
              <w:top w:val="single" w:sz="4" w:space="0" w:color="auto"/>
              <w:left w:val="single" w:sz="4" w:space="0" w:color="auto"/>
              <w:bottom w:val="single" w:sz="4" w:space="0" w:color="auto"/>
              <w:right w:val="single" w:sz="4" w:space="0" w:color="auto"/>
            </w:tcBorders>
            <w:hideMark/>
          </w:tcPr>
          <w:p w14:paraId="6022D4E6"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334E7550" w14:textId="04399C9F"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3F75E45"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E85F99"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A844F4" w14:textId="4831691A"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66A0C58"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6885A8" w14:textId="77777777" w:rsidR="00A5678F" w:rsidRDefault="00A5678F">
            <w:pPr>
              <w:spacing w:after="0" w:line="240" w:lineRule="auto"/>
              <w:rPr>
                <w:rFonts w:ascii="Times New Roman" w:hAnsi="Times New Roman" w:cs="Times New Roman"/>
                <w:sz w:val="24"/>
                <w:szCs w:val="24"/>
              </w:rPr>
            </w:pPr>
          </w:p>
        </w:tc>
      </w:tr>
      <w:tr w:rsidR="00A5678F" w14:paraId="63237232"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34D1AF0"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14</w:t>
            </w:r>
          </w:p>
        </w:tc>
        <w:tc>
          <w:tcPr>
            <w:tcW w:w="2836" w:type="dxa"/>
            <w:tcBorders>
              <w:top w:val="single" w:sz="4" w:space="0" w:color="auto"/>
              <w:left w:val="single" w:sz="4" w:space="0" w:color="auto"/>
              <w:bottom w:val="single" w:sz="4" w:space="0" w:color="auto"/>
              <w:right w:val="single" w:sz="4" w:space="0" w:color="auto"/>
            </w:tcBorders>
          </w:tcPr>
          <w:p w14:paraId="400F16F8" w14:textId="09BD08D9"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TWAROGOWY twarogowy do smarowania, termizowany,  miękki. Gatunek sera typu tosca (różne smaki) - opakowanie od 1 do 3kg (wiaderko). Zawartość tłuszczu w 100gr od 17g do 23g.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DF10143"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41CA37AA" w14:textId="3A074C0F"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05C643D0"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2427E1"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1AA7BF" w14:textId="2A99DE24"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9A22F63"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00E379" w14:textId="77777777" w:rsidR="00A5678F" w:rsidRDefault="00A5678F">
            <w:pPr>
              <w:spacing w:after="0" w:line="240" w:lineRule="auto"/>
              <w:rPr>
                <w:rFonts w:ascii="Times New Roman" w:hAnsi="Times New Roman" w:cs="Times New Roman"/>
                <w:sz w:val="24"/>
                <w:szCs w:val="24"/>
              </w:rPr>
            </w:pPr>
          </w:p>
        </w:tc>
      </w:tr>
      <w:tr w:rsidR="00A5678F" w14:paraId="005E6380"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61E0CED0"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15</w:t>
            </w:r>
          </w:p>
        </w:tc>
        <w:tc>
          <w:tcPr>
            <w:tcW w:w="2836" w:type="dxa"/>
            <w:tcBorders>
              <w:top w:val="single" w:sz="4" w:space="0" w:color="auto"/>
              <w:left w:val="single" w:sz="4" w:space="0" w:color="auto"/>
              <w:bottom w:val="single" w:sz="4" w:space="0" w:color="auto"/>
              <w:right w:val="single" w:sz="4" w:space="0" w:color="auto"/>
            </w:tcBorders>
          </w:tcPr>
          <w:p w14:paraId="086AFBED" w14:textId="3E57D06D"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Serek Wiejski, delikatny ziarnisty twarożek zanużony w </w:t>
            </w:r>
            <w:r w:rsidRPr="006B10CE">
              <w:rPr>
                <w:rFonts w:ascii="Times New Roman" w:hAnsi="Times New Roman" w:cs="Times New Roman"/>
                <w:sz w:val="20"/>
                <w:szCs w:val="20"/>
              </w:rPr>
              <w:lastRenderedPageBreak/>
              <w:t>słodkiej śmietance.  Zawartość tłuszczu w 100g maksymalnie do 5g,. Opakowanie jednostkowe 150-200g.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0B4F57F7"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7DEE604A" w14:textId="5393CFE4"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3CF0F49D"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E4FD16"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CDE480" w14:textId="6BEBE0CB"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6C3BC1F"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14D5E3" w14:textId="77777777" w:rsidR="00A5678F" w:rsidRDefault="00A5678F">
            <w:pPr>
              <w:spacing w:after="0" w:line="240" w:lineRule="auto"/>
              <w:rPr>
                <w:rFonts w:ascii="Times New Roman" w:hAnsi="Times New Roman" w:cs="Times New Roman"/>
                <w:sz w:val="24"/>
                <w:szCs w:val="24"/>
              </w:rPr>
            </w:pPr>
          </w:p>
        </w:tc>
      </w:tr>
      <w:tr w:rsidR="00A5678F" w14:paraId="60D1613D"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401BC6B2" w14:textId="3AEF26A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16</w:t>
            </w:r>
          </w:p>
        </w:tc>
        <w:tc>
          <w:tcPr>
            <w:tcW w:w="2836" w:type="dxa"/>
            <w:tcBorders>
              <w:top w:val="single" w:sz="4" w:space="0" w:color="auto"/>
              <w:left w:val="single" w:sz="4" w:space="0" w:color="auto"/>
              <w:bottom w:val="single" w:sz="4" w:space="0" w:color="auto"/>
              <w:right w:val="single" w:sz="4" w:space="0" w:color="auto"/>
            </w:tcBorders>
          </w:tcPr>
          <w:p w14:paraId="43B53E2D" w14:textId="05F1254A"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Wiejski, delikatny ziarnisty twarożek zanużony w słodkiej śmietance.  Zawartość tłuszczu w 100g maksymalnie do 5g,. Opakowanie jednostkowe 1-3 kg.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B1F2DC6"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62BCE36" w14:textId="27263C1D"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14:paraId="2992B9D2"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EF7CB6"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9040A4" w14:textId="419CE44D"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B0C840E"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32FAEF" w14:textId="77777777" w:rsidR="00A5678F" w:rsidRDefault="00A5678F">
            <w:pPr>
              <w:spacing w:after="0" w:line="240" w:lineRule="auto"/>
              <w:rPr>
                <w:rFonts w:ascii="Times New Roman" w:hAnsi="Times New Roman" w:cs="Times New Roman"/>
                <w:sz w:val="24"/>
                <w:szCs w:val="24"/>
              </w:rPr>
            </w:pPr>
          </w:p>
        </w:tc>
      </w:tr>
      <w:tr w:rsidR="00A5678F" w14:paraId="6B6B8A50"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5B8C46C3"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17</w:t>
            </w:r>
          </w:p>
        </w:tc>
        <w:tc>
          <w:tcPr>
            <w:tcW w:w="2836" w:type="dxa"/>
            <w:tcBorders>
              <w:top w:val="single" w:sz="4" w:space="0" w:color="auto"/>
              <w:left w:val="single" w:sz="4" w:space="0" w:color="auto"/>
              <w:bottom w:val="single" w:sz="4" w:space="0" w:color="auto"/>
              <w:right w:val="single" w:sz="4" w:space="0" w:color="auto"/>
            </w:tcBorders>
          </w:tcPr>
          <w:p w14:paraId="2F838C5E" w14:textId="644642F1"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TWARÓG PÓŁTŁUSTY "KRAJANKA" pergamin. Gramatura od 0,25kg do 1,00 kg (luz). Smak i zapach swoisty, łagodny, lekko kwaśny. Struktura i konsystencja jednolita, zwarta, barwa biała do kremowej. Zawartość tłuszczu w 100g maksymalnie 5g.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64ACD0B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4CF926F" w14:textId="245F14E8" w:rsidR="00A5678F" w:rsidRDefault="00EA26A3">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3A318EA1"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399C52"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2EA37F" w14:textId="6B410879"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B431156"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FCCDAF" w14:textId="77777777" w:rsidR="00A5678F" w:rsidRDefault="00A5678F">
            <w:pPr>
              <w:spacing w:after="0" w:line="240" w:lineRule="auto"/>
              <w:rPr>
                <w:rFonts w:ascii="Times New Roman" w:hAnsi="Times New Roman" w:cs="Times New Roman"/>
                <w:sz w:val="24"/>
                <w:szCs w:val="24"/>
              </w:rPr>
            </w:pPr>
          </w:p>
        </w:tc>
      </w:tr>
      <w:tr w:rsidR="00A5678F" w14:paraId="0E148FBD"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17A613CE"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18</w:t>
            </w:r>
          </w:p>
        </w:tc>
        <w:tc>
          <w:tcPr>
            <w:tcW w:w="2836" w:type="dxa"/>
            <w:tcBorders>
              <w:top w:val="single" w:sz="4" w:space="0" w:color="auto"/>
              <w:left w:val="single" w:sz="4" w:space="0" w:color="auto"/>
              <w:bottom w:val="single" w:sz="4" w:space="0" w:color="auto"/>
              <w:right w:val="single" w:sz="4" w:space="0" w:color="auto"/>
            </w:tcBorders>
          </w:tcPr>
          <w:p w14:paraId="5952794F" w14:textId="04D89077"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PLEŚNIOWY dojrzewający z powierzchniowym porostem białej pleśni. Cammbert, miękki ser podpuszczkowy. Zawartość tłuszczu w 100gr maksymalnie do 50g.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4C04C3BC"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6DD5DCAF" w14:textId="6E2CFA08"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40801A2A"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788904"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2D0411" w14:textId="38EEF0E9"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E01E10F"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23D0F9" w14:textId="77777777" w:rsidR="00A5678F" w:rsidRDefault="00A5678F">
            <w:pPr>
              <w:spacing w:after="0" w:line="240" w:lineRule="auto"/>
              <w:rPr>
                <w:rFonts w:ascii="Times New Roman" w:hAnsi="Times New Roman" w:cs="Times New Roman"/>
                <w:sz w:val="24"/>
                <w:szCs w:val="24"/>
              </w:rPr>
            </w:pPr>
          </w:p>
        </w:tc>
      </w:tr>
      <w:tr w:rsidR="00A5678F" w14:paraId="036D2FAD"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45DB10BD"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19</w:t>
            </w:r>
          </w:p>
        </w:tc>
        <w:tc>
          <w:tcPr>
            <w:tcW w:w="2836" w:type="dxa"/>
            <w:tcBorders>
              <w:top w:val="single" w:sz="4" w:space="0" w:color="auto"/>
              <w:left w:val="single" w:sz="4" w:space="0" w:color="auto"/>
              <w:bottom w:val="single" w:sz="4" w:space="0" w:color="auto"/>
              <w:right w:val="single" w:sz="4" w:space="0" w:color="auto"/>
            </w:tcBorders>
          </w:tcPr>
          <w:p w14:paraId="001DFCA7" w14:textId="345CD44D"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PLEŚNIOWY typu brie, trójkątny ser z porostem białej pleśni, delikatny i miękki. Zawartość tłuszczu w 100g produktu od 31 do 32g. Masa netto od 120 do 200g.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9724BEA"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0D72128" w14:textId="44636F4D"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681FD8DF"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FD128"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97C5D2" w14:textId="03AAB5DB"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48CDE69"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3D22CF" w14:textId="77777777" w:rsidR="00A5678F" w:rsidRDefault="00A5678F">
            <w:pPr>
              <w:spacing w:after="0" w:line="240" w:lineRule="auto"/>
              <w:rPr>
                <w:rFonts w:ascii="Times New Roman" w:hAnsi="Times New Roman" w:cs="Times New Roman"/>
                <w:sz w:val="24"/>
                <w:szCs w:val="24"/>
              </w:rPr>
            </w:pPr>
          </w:p>
        </w:tc>
      </w:tr>
      <w:tr w:rsidR="00A5678F" w14:paraId="5171B82B"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ECAB679"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20</w:t>
            </w:r>
          </w:p>
        </w:tc>
        <w:tc>
          <w:tcPr>
            <w:tcW w:w="2836" w:type="dxa"/>
            <w:tcBorders>
              <w:top w:val="single" w:sz="4" w:space="0" w:color="auto"/>
              <w:left w:val="single" w:sz="4" w:space="0" w:color="auto"/>
              <w:bottom w:val="single" w:sz="4" w:space="0" w:color="auto"/>
              <w:right w:val="single" w:sz="4" w:space="0" w:color="auto"/>
            </w:tcBorders>
          </w:tcPr>
          <w:p w14:paraId="11C70365" w14:textId="7FB50520"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ŻÓŁTY, gatunek sera: gouda -blok półtwardy, smak łagodny konsystencja gładka, nierozpadająca się podczas krojenia. Zawartość tłuszczu w 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AD9FF74"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3829BCBD" w14:textId="2D586F7C"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343A6FF5"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5E6EA"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881D6" w14:textId="470F3639"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2F9DEFC"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EC4722" w14:textId="77777777" w:rsidR="00A5678F" w:rsidRDefault="00A5678F">
            <w:pPr>
              <w:spacing w:after="0" w:line="240" w:lineRule="auto"/>
              <w:rPr>
                <w:rFonts w:ascii="Times New Roman" w:hAnsi="Times New Roman" w:cs="Times New Roman"/>
                <w:sz w:val="24"/>
                <w:szCs w:val="24"/>
              </w:rPr>
            </w:pPr>
          </w:p>
        </w:tc>
      </w:tr>
      <w:tr w:rsidR="00A5678F" w14:paraId="47C97CB7"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12B33B24"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21</w:t>
            </w:r>
          </w:p>
        </w:tc>
        <w:tc>
          <w:tcPr>
            <w:tcW w:w="2836" w:type="dxa"/>
            <w:tcBorders>
              <w:top w:val="single" w:sz="4" w:space="0" w:color="auto"/>
              <w:left w:val="single" w:sz="4" w:space="0" w:color="auto"/>
              <w:bottom w:val="single" w:sz="4" w:space="0" w:color="auto"/>
              <w:right w:val="single" w:sz="4" w:space="0" w:color="auto"/>
            </w:tcBorders>
          </w:tcPr>
          <w:p w14:paraId="00F08EAD" w14:textId="7456A967"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ROLADA ustrzycka - wędzony ser parzony, dojrzewający.  Konsystencja zwarta, nierozpadająca się podczas krojenia. Zawartość tłuszczu w 100g powyżej 21g.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279E37F9"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7BD61CFA" w14:textId="55FC6B60"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6022A023"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6643F2"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495D9B" w14:textId="2DA0143B"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298A9BF"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B4E532" w14:textId="77777777" w:rsidR="00A5678F" w:rsidRDefault="00A5678F">
            <w:pPr>
              <w:spacing w:after="0" w:line="240" w:lineRule="auto"/>
              <w:rPr>
                <w:rFonts w:ascii="Times New Roman" w:hAnsi="Times New Roman" w:cs="Times New Roman"/>
                <w:sz w:val="24"/>
                <w:szCs w:val="24"/>
              </w:rPr>
            </w:pPr>
          </w:p>
        </w:tc>
      </w:tr>
      <w:tr w:rsidR="00A5678F" w14:paraId="6A6A03C2"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17C2523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22</w:t>
            </w:r>
          </w:p>
        </w:tc>
        <w:tc>
          <w:tcPr>
            <w:tcW w:w="2836" w:type="dxa"/>
            <w:tcBorders>
              <w:top w:val="single" w:sz="4" w:space="0" w:color="auto"/>
              <w:left w:val="single" w:sz="4" w:space="0" w:color="auto"/>
              <w:bottom w:val="single" w:sz="4" w:space="0" w:color="auto"/>
              <w:right w:val="single" w:sz="4" w:space="0" w:color="auto"/>
            </w:tcBorders>
          </w:tcPr>
          <w:p w14:paraId="0B154F5F" w14:textId="71D5052A"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SEREK typu fromage - konsystencja smarowna, kostka od 75 do 100g. Różne smaki.  </w:t>
            </w:r>
            <w:r w:rsidRPr="006B10CE">
              <w:rPr>
                <w:rFonts w:ascii="Times New Roman" w:hAnsi="Times New Roman" w:cs="Times New Roman"/>
                <w:sz w:val="20"/>
                <w:szCs w:val="20"/>
              </w:rPr>
              <w:lastRenderedPageBreak/>
              <w:t>Termin przydatności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4B929700" w14:textId="6C906829" w:rsidR="00A5678F" w:rsidRPr="001535FD" w:rsidRDefault="00E4508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51B7AA46" w14:textId="6434693A"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14:paraId="0E0C2004"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34F21A"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388F36" w14:textId="7134E802"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8DAD433"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0B813F" w14:textId="77777777" w:rsidR="00A5678F" w:rsidRDefault="00A5678F">
            <w:pPr>
              <w:spacing w:after="0" w:line="240" w:lineRule="auto"/>
              <w:rPr>
                <w:rFonts w:ascii="Times New Roman" w:hAnsi="Times New Roman" w:cs="Times New Roman"/>
                <w:sz w:val="24"/>
                <w:szCs w:val="24"/>
              </w:rPr>
            </w:pPr>
          </w:p>
        </w:tc>
      </w:tr>
      <w:tr w:rsidR="00A5678F" w14:paraId="219C5ED6"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01F1A53"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tcPr>
          <w:p w14:paraId="44418465" w14:textId="7265EFA5"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sałatkowo-kanapkowy tłusty gatunek sera typu feta- zawartość tłuszczu w 100g nie mniej niż 12g, o konsystencji zwartej ,miękkiej i elastycznej, o białej barwie.</w:t>
            </w:r>
          </w:p>
        </w:tc>
        <w:tc>
          <w:tcPr>
            <w:tcW w:w="425" w:type="dxa"/>
            <w:tcBorders>
              <w:top w:val="single" w:sz="4" w:space="0" w:color="auto"/>
              <w:left w:val="single" w:sz="4" w:space="0" w:color="auto"/>
              <w:bottom w:val="single" w:sz="4" w:space="0" w:color="auto"/>
              <w:right w:val="single" w:sz="4" w:space="0" w:color="auto"/>
            </w:tcBorders>
            <w:hideMark/>
          </w:tcPr>
          <w:p w14:paraId="2080F0E9" w14:textId="743D2540" w:rsidR="00A5678F" w:rsidRPr="001535FD" w:rsidRDefault="00E45088">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0DA6D0D2" w14:textId="4C27C8E4"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53A5C847"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012A48"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BFC182" w14:textId="15B586FF"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C6F584B"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9AF456" w14:textId="77777777" w:rsidR="00A5678F" w:rsidRDefault="00A5678F">
            <w:pPr>
              <w:spacing w:after="0" w:line="240" w:lineRule="auto"/>
              <w:rPr>
                <w:rFonts w:ascii="Times New Roman" w:hAnsi="Times New Roman" w:cs="Times New Roman"/>
                <w:sz w:val="24"/>
                <w:szCs w:val="24"/>
              </w:rPr>
            </w:pPr>
          </w:p>
        </w:tc>
      </w:tr>
      <w:tr w:rsidR="00A5678F" w14:paraId="1B245CA2"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6EEF82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24</w:t>
            </w:r>
          </w:p>
        </w:tc>
        <w:tc>
          <w:tcPr>
            <w:tcW w:w="2836" w:type="dxa"/>
            <w:tcBorders>
              <w:top w:val="single" w:sz="4" w:space="0" w:color="auto"/>
              <w:left w:val="single" w:sz="4" w:space="0" w:color="auto"/>
              <w:bottom w:val="single" w:sz="4" w:space="0" w:color="auto"/>
              <w:right w:val="single" w:sz="4" w:space="0" w:color="auto"/>
            </w:tcBorders>
          </w:tcPr>
          <w:p w14:paraId="477122ED" w14:textId="71FBA8E6"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MAŚLANKA naturalna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5A55C6C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27B76A41" w14:textId="07A46D32"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14:paraId="42740EAA"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35B6F"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B79CB2" w14:textId="70089842"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6033DBE"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647D37" w14:textId="77777777" w:rsidR="00A5678F" w:rsidRDefault="00A5678F">
            <w:pPr>
              <w:spacing w:after="0" w:line="240" w:lineRule="auto"/>
              <w:rPr>
                <w:rFonts w:ascii="Times New Roman" w:hAnsi="Times New Roman" w:cs="Times New Roman"/>
                <w:sz w:val="24"/>
                <w:szCs w:val="24"/>
              </w:rPr>
            </w:pPr>
          </w:p>
        </w:tc>
      </w:tr>
      <w:tr w:rsidR="00A5678F" w14:paraId="613EBB76"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5D02686D"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25</w:t>
            </w:r>
          </w:p>
        </w:tc>
        <w:tc>
          <w:tcPr>
            <w:tcW w:w="2836" w:type="dxa"/>
            <w:tcBorders>
              <w:top w:val="single" w:sz="4" w:space="0" w:color="auto"/>
              <w:left w:val="single" w:sz="4" w:space="0" w:color="auto"/>
              <w:bottom w:val="single" w:sz="4" w:space="0" w:color="auto"/>
              <w:right w:val="single" w:sz="4" w:space="0" w:color="auto"/>
            </w:tcBorders>
          </w:tcPr>
          <w:p w14:paraId="2EA27DC4" w14:textId="1D7031A3" w:rsidR="00A5678F" w:rsidRPr="006B10CE" w:rsidRDefault="005A272C">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KEFIR naturalny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2ABFA0EB"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148D339C" w14:textId="2AFA28BB"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0801B228"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1C4AC6"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6D6826" w14:textId="14C621F4"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C412197"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B28901" w14:textId="77777777" w:rsidR="00A5678F" w:rsidRDefault="00A5678F">
            <w:pPr>
              <w:spacing w:after="0" w:line="240" w:lineRule="auto"/>
              <w:rPr>
                <w:rFonts w:ascii="Times New Roman" w:hAnsi="Times New Roman" w:cs="Times New Roman"/>
                <w:sz w:val="24"/>
                <w:szCs w:val="24"/>
              </w:rPr>
            </w:pPr>
          </w:p>
        </w:tc>
      </w:tr>
      <w:tr w:rsidR="00A5678F" w14:paraId="01941851"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EAA7E60"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26</w:t>
            </w:r>
          </w:p>
        </w:tc>
        <w:tc>
          <w:tcPr>
            <w:tcW w:w="2836" w:type="dxa"/>
            <w:tcBorders>
              <w:top w:val="single" w:sz="4" w:space="0" w:color="auto"/>
              <w:left w:val="single" w:sz="4" w:space="0" w:color="auto"/>
              <w:bottom w:val="single" w:sz="4" w:space="0" w:color="auto"/>
              <w:right w:val="single" w:sz="4" w:space="0" w:color="auto"/>
            </w:tcBorders>
          </w:tcPr>
          <w:p w14:paraId="1392FB42" w14:textId="2A739C50"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JOGURT NATURALNY- opakowanie jednostkowe 5 L. Zawartość tłuszczu od 2 do 3,5%.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08BDDC2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76B4BC4E" w14:textId="47D545AC" w:rsidR="00A5678F" w:rsidRDefault="00E45088">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0EA8F63F"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FB96BF"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D2D849" w14:textId="1011386E"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BC01329"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ABBD90" w14:textId="77777777" w:rsidR="00A5678F" w:rsidRDefault="00A5678F">
            <w:pPr>
              <w:spacing w:after="0" w:line="240" w:lineRule="auto"/>
              <w:rPr>
                <w:rFonts w:ascii="Times New Roman" w:hAnsi="Times New Roman" w:cs="Times New Roman"/>
                <w:sz w:val="24"/>
                <w:szCs w:val="24"/>
              </w:rPr>
            </w:pPr>
          </w:p>
        </w:tc>
      </w:tr>
      <w:tr w:rsidR="00A5678F" w14:paraId="5517D1D4" w14:textId="77777777" w:rsidTr="00E45088">
        <w:tc>
          <w:tcPr>
            <w:tcW w:w="425" w:type="dxa"/>
            <w:tcBorders>
              <w:top w:val="single" w:sz="4" w:space="0" w:color="auto"/>
              <w:left w:val="single" w:sz="4" w:space="0" w:color="auto"/>
              <w:bottom w:val="single" w:sz="4" w:space="0" w:color="auto"/>
              <w:right w:val="single" w:sz="4" w:space="0" w:color="auto"/>
            </w:tcBorders>
            <w:hideMark/>
          </w:tcPr>
          <w:p w14:paraId="297592D6" w14:textId="77777777" w:rsidR="00A5678F" w:rsidRPr="00571FAB" w:rsidRDefault="00A5678F">
            <w:pPr>
              <w:spacing w:after="0" w:line="240" w:lineRule="auto"/>
              <w:rPr>
                <w:rFonts w:ascii="Times New Roman" w:hAnsi="Times New Roman" w:cs="Times New Roman"/>
                <w:color w:val="000000" w:themeColor="text1"/>
                <w:sz w:val="20"/>
                <w:szCs w:val="20"/>
              </w:rPr>
            </w:pPr>
            <w:r w:rsidRPr="00571FAB">
              <w:rPr>
                <w:rFonts w:ascii="Times New Roman" w:hAnsi="Times New Roman" w:cs="Times New Roman"/>
                <w:color w:val="000000" w:themeColor="text1"/>
                <w:sz w:val="20"/>
                <w:szCs w:val="20"/>
              </w:rPr>
              <w:t>27</w:t>
            </w:r>
          </w:p>
        </w:tc>
        <w:tc>
          <w:tcPr>
            <w:tcW w:w="2836" w:type="dxa"/>
            <w:tcBorders>
              <w:top w:val="single" w:sz="4" w:space="0" w:color="auto"/>
              <w:left w:val="single" w:sz="4" w:space="0" w:color="auto"/>
              <w:bottom w:val="single" w:sz="4" w:space="0" w:color="auto"/>
              <w:right w:val="single" w:sz="4" w:space="0" w:color="auto"/>
            </w:tcBorders>
          </w:tcPr>
          <w:p w14:paraId="1E8EEECE" w14:textId="11C48788"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JOGURT NATURALNY-  opakowanie jednostkowe od 125 do 150g. Zawartość tłuszczu od 2 do 3,5%. Konsystencja gęsta kremowa.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tcPr>
          <w:p w14:paraId="6C6C0E01" w14:textId="27A5DB1A" w:rsidR="00A5678F" w:rsidRPr="001535FD" w:rsidRDefault="00571FAB">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08622CE9" w14:textId="61201ED4"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14:paraId="39619387"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657450"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2C0BD6" w14:textId="7FAE7C92"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ECEE471"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1E7268" w14:textId="77777777" w:rsidR="00A5678F" w:rsidRDefault="00A5678F">
            <w:pPr>
              <w:spacing w:after="0" w:line="240" w:lineRule="auto"/>
              <w:rPr>
                <w:rFonts w:ascii="Times New Roman" w:hAnsi="Times New Roman" w:cs="Times New Roman"/>
                <w:sz w:val="24"/>
                <w:szCs w:val="24"/>
              </w:rPr>
            </w:pPr>
          </w:p>
        </w:tc>
      </w:tr>
      <w:tr w:rsidR="00A5678F" w14:paraId="66CDE018" w14:textId="77777777" w:rsidTr="00E45088">
        <w:tc>
          <w:tcPr>
            <w:tcW w:w="425" w:type="dxa"/>
            <w:tcBorders>
              <w:top w:val="single" w:sz="4" w:space="0" w:color="auto"/>
              <w:left w:val="single" w:sz="4" w:space="0" w:color="auto"/>
              <w:bottom w:val="single" w:sz="4" w:space="0" w:color="auto"/>
              <w:right w:val="single" w:sz="4" w:space="0" w:color="auto"/>
            </w:tcBorders>
            <w:hideMark/>
          </w:tcPr>
          <w:p w14:paraId="0DD987E3" w14:textId="77777777" w:rsidR="00A5678F" w:rsidRPr="00571FAB" w:rsidRDefault="00A5678F">
            <w:pPr>
              <w:spacing w:after="0" w:line="240" w:lineRule="auto"/>
              <w:rPr>
                <w:rFonts w:ascii="Times New Roman" w:hAnsi="Times New Roman" w:cs="Times New Roman"/>
                <w:color w:val="000000" w:themeColor="text1"/>
                <w:sz w:val="20"/>
                <w:szCs w:val="20"/>
              </w:rPr>
            </w:pPr>
            <w:r w:rsidRPr="00571FAB">
              <w:rPr>
                <w:rFonts w:ascii="Times New Roman" w:hAnsi="Times New Roman" w:cs="Times New Roman"/>
                <w:color w:val="000000" w:themeColor="text1"/>
                <w:sz w:val="20"/>
                <w:szCs w:val="20"/>
              </w:rPr>
              <w:t>28</w:t>
            </w:r>
          </w:p>
        </w:tc>
        <w:tc>
          <w:tcPr>
            <w:tcW w:w="2836" w:type="dxa"/>
            <w:tcBorders>
              <w:top w:val="single" w:sz="4" w:space="0" w:color="auto"/>
              <w:left w:val="single" w:sz="4" w:space="0" w:color="auto"/>
              <w:bottom w:val="single" w:sz="4" w:space="0" w:color="auto"/>
              <w:right w:val="single" w:sz="4" w:space="0" w:color="auto"/>
            </w:tcBorders>
          </w:tcPr>
          <w:p w14:paraId="6D3EC915" w14:textId="18137BEB"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JOGURT OWOCOWY- zawartość owoców nie miej niż 9%. </w:t>
            </w:r>
            <w:r w:rsidR="00571FAB">
              <w:rPr>
                <w:rFonts w:ascii="Times New Roman" w:hAnsi="Times New Roman" w:cs="Times New Roman"/>
                <w:sz w:val="20"/>
                <w:szCs w:val="20"/>
              </w:rPr>
              <w:t>r</w:t>
            </w:r>
            <w:r w:rsidRPr="006B10CE">
              <w:rPr>
                <w:rFonts w:ascii="Times New Roman" w:hAnsi="Times New Roman" w:cs="Times New Roman"/>
                <w:sz w:val="20"/>
                <w:szCs w:val="20"/>
              </w:rPr>
              <w:t>óżne smaki. Opakowanie jednostkowe od 125 do 150g. Zawartość tłuszczu od 2,2 do 2,6%. Konsystencja kremowa z cząstkami owoców.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tcPr>
          <w:p w14:paraId="1CB51E9F" w14:textId="75B8A5C5" w:rsidR="00A5678F" w:rsidRPr="001535FD" w:rsidRDefault="00571FAB">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6B647421" w14:textId="7821754D"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14:paraId="07C802F0"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2568DD"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34982F" w14:textId="317ED342"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1BF423A"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5C8E59" w14:textId="77777777" w:rsidR="00A5678F" w:rsidRDefault="00A5678F">
            <w:pPr>
              <w:spacing w:after="0" w:line="240" w:lineRule="auto"/>
              <w:rPr>
                <w:rFonts w:ascii="Times New Roman" w:hAnsi="Times New Roman" w:cs="Times New Roman"/>
                <w:sz w:val="24"/>
                <w:szCs w:val="24"/>
              </w:rPr>
            </w:pPr>
          </w:p>
        </w:tc>
      </w:tr>
      <w:tr w:rsidR="00A5678F" w14:paraId="0D8E126E"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031AEAEA"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29</w:t>
            </w:r>
          </w:p>
        </w:tc>
        <w:tc>
          <w:tcPr>
            <w:tcW w:w="2836" w:type="dxa"/>
            <w:tcBorders>
              <w:top w:val="single" w:sz="4" w:space="0" w:color="auto"/>
              <w:left w:val="single" w:sz="4" w:space="0" w:color="auto"/>
              <w:bottom w:val="single" w:sz="4" w:space="0" w:color="auto"/>
              <w:right w:val="single" w:sz="4" w:space="0" w:color="auto"/>
            </w:tcBorders>
          </w:tcPr>
          <w:p w14:paraId="3AB2BF97" w14:textId="1C0BC462"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 TOPIONY kostka lub bloczek. Konsystencja zwarta kremowa. Opakowanie jednostkowe od 90 do 100g.  Zawartość tłuszczu w 100g  od 15 do 28g. Termin przydatności do spożycia 30 dni przy dostawie.  </w:t>
            </w:r>
          </w:p>
        </w:tc>
        <w:tc>
          <w:tcPr>
            <w:tcW w:w="425" w:type="dxa"/>
            <w:tcBorders>
              <w:top w:val="single" w:sz="4" w:space="0" w:color="auto"/>
              <w:left w:val="single" w:sz="4" w:space="0" w:color="auto"/>
              <w:bottom w:val="single" w:sz="4" w:space="0" w:color="auto"/>
              <w:right w:val="single" w:sz="4" w:space="0" w:color="auto"/>
            </w:tcBorders>
            <w:hideMark/>
          </w:tcPr>
          <w:p w14:paraId="766CE09E"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49F1F94B" w14:textId="2A515EA1"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62F5A1AA"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47D46C"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ACE8A8" w14:textId="697B5E85"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E66626D"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DAD0EE" w14:textId="77777777" w:rsidR="00A5678F" w:rsidRDefault="00A5678F">
            <w:pPr>
              <w:spacing w:after="0" w:line="240" w:lineRule="auto"/>
              <w:rPr>
                <w:rFonts w:ascii="Times New Roman" w:hAnsi="Times New Roman" w:cs="Times New Roman"/>
                <w:sz w:val="24"/>
                <w:szCs w:val="24"/>
              </w:rPr>
            </w:pPr>
          </w:p>
        </w:tc>
      </w:tr>
      <w:tr w:rsidR="00A5678F" w14:paraId="0DE8C402"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1E65C2E1"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30</w:t>
            </w:r>
          </w:p>
        </w:tc>
        <w:tc>
          <w:tcPr>
            <w:tcW w:w="2836" w:type="dxa"/>
            <w:tcBorders>
              <w:top w:val="single" w:sz="4" w:space="0" w:color="auto"/>
              <w:left w:val="single" w:sz="4" w:space="0" w:color="auto"/>
              <w:bottom w:val="single" w:sz="4" w:space="0" w:color="auto"/>
              <w:right w:val="single" w:sz="4" w:space="0" w:color="auto"/>
            </w:tcBorders>
          </w:tcPr>
          <w:p w14:paraId="40F1FF11" w14:textId="38083766"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DROŻDŻE świeże - opakowanie jednostkowe od 80 do 100g.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ED2F40A"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DE8D457" w14:textId="61467B32"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0826C3A2"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2BCFE7"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D3B7A4" w14:textId="3CE60276"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6390FE7"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23FE89" w14:textId="77777777" w:rsidR="00A5678F" w:rsidRDefault="00A5678F">
            <w:pPr>
              <w:spacing w:after="0" w:line="240" w:lineRule="auto"/>
              <w:rPr>
                <w:rFonts w:ascii="Times New Roman" w:hAnsi="Times New Roman" w:cs="Times New Roman"/>
                <w:sz w:val="24"/>
                <w:szCs w:val="24"/>
              </w:rPr>
            </w:pPr>
          </w:p>
        </w:tc>
      </w:tr>
      <w:tr w:rsidR="00A5678F" w14:paraId="79CDE325" w14:textId="77777777" w:rsidTr="003A5D28">
        <w:tc>
          <w:tcPr>
            <w:tcW w:w="425" w:type="dxa"/>
            <w:tcBorders>
              <w:top w:val="single" w:sz="4" w:space="0" w:color="auto"/>
              <w:left w:val="single" w:sz="4" w:space="0" w:color="auto"/>
              <w:bottom w:val="single" w:sz="4" w:space="0" w:color="auto"/>
              <w:right w:val="single" w:sz="4" w:space="0" w:color="auto"/>
            </w:tcBorders>
            <w:hideMark/>
          </w:tcPr>
          <w:p w14:paraId="35B44C55"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31</w:t>
            </w:r>
          </w:p>
        </w:tc>
        <w:tc>
          <w:tcPr>
            <w:tcW w:w="2836" w:type="dxa"/>
            <w:tcBorders>
              <w:top w:val="single" w:sz="4" w:space="0" w:color="auto"/>
              <w:left w:val="single" w:sz="4" w:space="0" w:color="auto"/>
              <w:bottom w:val="single" w:sz="4" w:space="0" w:color="auto"/>
              <w:right w:val="single" w:sz="4" w:space="0" w:color="auto"/>
            </w:tcBorders>
          </w:tcPr>
          <w:p w14:paraId="60E116EB" w14:textId="4D111D38"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 PODPUSZCZKOWY typu mozzarella.  Barwa śnieżnobiała, miękka, giętka, wilgotna konsystencja o włóknistej strukturze. Zawartość tłuszczu od 19% do 23g. Opakowanie jednostkowe - kulka lub wałek 125g. Termin </w:t>
            </w:r>
            <w:r w:rsidRPr="006B10CE">
              <w:rPr>
                <w:rFonts w:ascii="Times New Roman" w:hAnsi="Times New Roman" w:cs="Times New Roman"/>
                <w:sz w:val="20"/>
                <w:szCs w:val="20"/>
              </w:rPr>
              <w:lastRenderedPageBreak/>
              <w:t>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36391E7F"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4853C1E8" w14:textId="29216F70"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5042BDF8"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7EA105"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F4130F" w14:textId="5EF94327"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58C02E9"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588407" w14:textId="77777777" w:rsidR="00A5678F" w:rsidRDefault="00A5678F">
            <w:pPr>
              <w:spacing w:after="0" w:line="240" w:lineRule="auto"/>
              <w:rPr>
                <w:rFonts w:ascii="Times New Roman" w:hAnsi="Times New Roman" w:cs="Times New Roman"/>
                <w:sz w:val="24"/>
                <w:szCs w:val="24"/>
              </w:rPr>
            </w:pPr>
          </w:p>
        </w:tc>
      </w:tr>
      <w:tr w:rsidR="00A5678F" w14:paraId="7361768C" w14:textId="77777777" w:rsidTr="00571FAB">
        <w:tc>
          <w:tcPr>
            <w:tcW w:w="425" w:type="dxa"/>
            <w:tcBorders>
              <w:top w:val="single" w:sz="4" w:space="0" w:color="auto"/>
              <w:left w:val="single" w:sz="4" w:space="0" w:color="auto"/>
              <w:bottom w:val="single" w:sz="4" w:space="0" w:color="auto"/>
              <w:right w:val="single" w:sz="4" w:space="0" w:color="auto"/>
            </w:tcBorders>
            <w:hideMark/>
          </w:tcPr>
          <w:p w14:paraId="6A900424" w14:textId="77777777" w:rsidR="00A5678F" w:rsidRPr="001535FD" w:rsidRDefault="00A5678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32</w:t>
            </w:r>
          </w:p>
        </w:tc>
        <w:tc>
          <w:tcPr>
            <w:tcW w:w="2836" w:type="dxa"/>
            <w:tcBorders>
              <w:top w:val="single" w:sz="4" w:space="0" w:color="auto"/>
              <w:left w:val="single" w:sz="4" w:space="0" w:color="auto"/>
              <w:bottom w:val="single" w:sz="4" w:space="0" w:color="auto"/>
              <w:right w:val="single" w:sz="4" w:space="0" w:color="auto"/>
            </w:tcBorders>
          </w:tcPr>
          <w:p w14:paraId="31FBC31A" w14:textId="211F2787" w:rsidR="00A5678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ŻÓŁTY gatunek sera salami -blok o zawarto</w:t>
            </w:r>
            <w:r w:rsidR="00571FAB">
              <w:rPr>
                <w:rFonts w:ascii="Times New Roman" w:hAnsi="Times New Roman" w:cs="Times New Roman"/>
                <w:sz w:val="20"/>
                <w:szCs w:val="20"/>
              </w:rPr>
              <w:t>ś</w:t>
            </w:r>
            <w:r w:rsidRPr="006B10CE">
              <w:rPr>
                <w:rFonts w:ascii="Times New Roman" w:hAnsi="Times New Roman" w:cs="Times New Roman"/>
                <w:sz w:val="20"/>
                <w:szCs w:val="20"/>
              </w:rPr>
              <w:t>ci tłuszczu w suchej masie minimum 40%, smak łagodny delikatny, aromatyczny, swoisty, barwa jednolita w całej masie. Konsystencja zwarta, nierozpadająca się podczas krojenia. Termin przydatności 30 dni przy dostawie.</w:t>
            </w:r>
          </w:p>
        </w:tc>
        <w:tc>
          <w:tcPr>
            <w:tcW w:w="425" w:type="dxa"/>
            <w:tcBorders>
              <w:top w:val="single" w:sz="4" w:space="0" w:color="auto"/>
              <w:left w:val="single" w:sz="4" w:space="0" w:color="auto"/>
              <w:bottom w:val="single" w:sz="4" w:space="0" w:color="auto"/>
              <w:right w:val="single" w:sz="4" w:space="0" w:color="auto"/>
            </w:tcBorders>
          </w:tcPr>
          <w:p w14:paraId="2278971C" w14:textId="705C7D44" w:rsidR="00A5678F" w:rsidRPr="001535FD" w:rsidRDefault="00571FAB">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hideMark/>
          </w:tcPr>
          <w:p w14:paraId="0749DEC6" w14:textId="168199E6" w:rsidR="00A5678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14:paraId="37F3FDFD" w14:textId="77777777"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63A542" w14:textId="77777777"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C7A05A" w14:textId="1B922AA7" w:rsidR="00A5678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05F928F" w14:textId="77777777"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864714" w14:textId="77777777" w:rsidR="00A5678F" w:rsidRDefault="00A5678F">
            <w:pPr>
              <w:spacing w:after="0" w:line="240" w:lineRule="auto"/>
              <w:rPr>
                <w:rFonts w:ascii="Times New Roman" w:hAnsi="Times New Roman" w:cs="Times New Roman"/>
                <w:sz w:val="24"/>
                <w:szCs w:val="24"/>
              </w:rPr>
            </w:pPr>
          </w:p>
        </w:tc>
      </w:tr>
      <w:tr w:rsidR="0074194F" w14:paraId="3E485625" w14:textId="77777777" w:rsidTr="003A5D28">
        <w:tc>
          <w:tcPr>
            <w:tcW w:w="425" w:type="dxa"/>
            <w:tcBorders>
              <w:top w:val="single" w:sz="4" w:space="0" w:color="auto"/>
              <w:left w:val="single" w:sz="4" w:space="0" w:color="auto"/>
              <w:bottom w:val="single" w:sz="4" w:space="0" w:color="auto"/>
              <w:right w:val="single" w:sz="4" w:space="0" w:color="auto"/>
            </w:tcBorders>
          </w:tcPr>
          <w:p w14:paraId="1F7A75EF" w14:textId="22B4E259" w:rsidR="0074194F" w:rsidRPr="001535FD" w:rsidRDefault="0074194F">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33</w:t>
            </w:r>
          </w:p>
        </w:tc>
        <w:tc>
          <w:tcPr>
            <w:tcW w:w="2836" w:type="dxa"/>
            <w:tcBorders>
              <w:top w:val="single" w:sz="4" w:space="0" w:color="auto"/>
              <w:left w:val="single" w:sz="4" w:space="0" w:color="auto"/>
              <w:bottom w:val="single" w:sz="4" w:space="0" w:color="auto"/>
              <w:right w:val="single" w:sz="4" w:space="0" w:color="auto"/>
            </w:tcBorders>
          </w:tcPr>
          <w:p w14:paraId="380B19E8" w14:textId="31F46DF3" w:rsidR="0074194F" w:rsidRPr="006B10CE" w:rsidRDefault="0074194F">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Jaja świeże I gatunek- jaja świeże, czyste, nieuszkodzona skorupka, białko przezroczyste i klarowne. Opakowanie jednostkowe 30 szt, masa jajka powyżej 60g. Termin przydatności 21 dni przy dostawie.</w:t>
            </w:r>
          </w:p>
        </w:tc>
        <w:tc>
          <w:tcPr>
            <w:tcW w:w="425" w:type="dxa"/>
            <w:tcBorders>
              <w:top w:val="single" w:sz="4" w:space="0" w:color="auto"/>
              <w:left w:val="single" w:sz="4" w:space="0" w:color="auto"/>
              <w:bottom w:val="single" w:sz="4" w:space="0" w:color="auto"/>
              <w:right w:val="single" w:sz="4" w:space="0" w:color="auto"/>
            </w:tcBorders>
          </w:tcPr>
          <w:p w14:paraId="1CEDA915" w14:textId="02863422" w:rsidR="0074194F" w:rsidRPr="00571FAB" w:rsidRDefault="00571FAB">
            <w:pPr>
              <w:spacing w:after="0" w:line="240" w:lineRule="auto"/>
              <w:rPr>
                <w:rFonts w:ascii="Times New Roman" w:hAnsi="Times New Roman" w:cs="Times New Roman"/>
                <w:sz w:val="16"/>
                <w:szCs w:val="16"/>
              </w:rPr>
            </w:pPr>
            <w:r w:rsidRPr="00571FAB">
              <w:rPr>
                <w:rFonts w:ascii="Times New Roman" w:hAnsi="Times New Roman" w:cs="Times New Roman"/>
                <w:sz w:val="16"/>
                <w:szCs w:val="16"/>
              </w:rPr>
              <w:t>szt</w:t>
            </w:r>
          </w:p>
        </w:tc>
        <w:tc>
          <w:tcPr>
            <w:tcW w:w="1134" w:type="dxa"/>
            <w:tcBorders>
              <w:top w:val="single" w:sz="4" w:space="0" w:color="auto"/>
              <w:left w:val="single" w:sz="4" w:space="0" w:color="auto"/>
              <w:bottom w:val="single" w:sz="4" w:space="0" w:color="auto"/>
              <w:right w:val="single" w:sz="4" w:space="0" w:color="auto"/>
            </w:tcBorders>
          </w:tcPr>
          <w:p w14:paraId="647C4F43" w14:textId="58B20C3F" w:rsidR="0074194F" w:rsidRDefault="00571FAB">
            <w:pPr>
              <w:spacing w:after="0" w:line="240" w:lineRule="auto"/>
              <w:rPr>
                <w:rFonts w:ascii="Times New Roman" w:hAnsi="Times New Roman" w:cs="Times New Roman"/>
                <w:b/>
                <w:sz w:val="24"/>
                <w:szCs w:val="24"/>
              </w:rPr>
            </w:pPr>
            <w:r>
              <w:rPr>
                <w:rFonts w:ascii="Times New Roman" w:hAnsi="Times New Roman" w:cs="Times New Roman"/>
                <w:b/>
                <w:sz w:val="24"/>
                <w:szCs w:val="24"/>
              </w:rPr>
              <w:t>20000</w:t>
            </w:r>
          </w:p>
        </w:tc>
        <w:tc>
          <w:tcPr>
            <w:tcW w:w="1276" w:type="dxa"/>
            <w:tcBorders>
              <w:top w:val="single" w:sz="4" w:space="0" w:color="auto"/>
              <w:left w:val="single" w:sz="4" w:space="0" w:color="auto"/>
              <w:bottom w:val="single" w:sz="4" w:space="0" w:color="auto"/>
              <w:right w:val="single" w:sz="4" w:space="0" w:color="auto"/>
            </w:tcBorders>
          </w:tcPr>
          <w:p w14:paraId="0FF9A5DE" w14:textId="77777777" w:rsidR="0074194F" w:rsidRDefault="0074194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5CF808" w14:textId="77777777" w:rsidR="0074194F" w:rsidRDefault="0074194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A44890" w14:textId="517B0955" w:rsidR="0074194F" w:rsidRDefault="00DB18D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D808750" w14:textId="77777777" w:rsidR="0074194F" w:rsidRDefault="0074194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D40171" w14:textId="77777777" w:rsidR="0074194F" w:rsidRDefault="0074194F">
            <w:pPr>
              <w:spacing w:after="0" w:line="240" w:lineRule="auto"/>
              <w:rPr>
                <w:rFonts w:ascii="Times New Roman" w:hAnsi="Times New Roman" w:cs="Times New Roman"/>
                <w:sz w:val="24"/>
                <w:szCs w:val="24"/>
              </w:rPr>
            </w:pPr>
          </w:p>
        </w:tc>
      </w:tr>
      <w:tr w:rsidR="00A5678F" w14:paraId="00253A1B" w14:textId="77777777" w:rsidTr="003A5D28">
        <w:tc>
          <w:tcPr>
            <w:tcW w:w="425" w:type="dxa"/>
            <w:tcBorders>
              <w:top w:val="single" w:sz="4" w:space="0" w:color="auto"/>
              <w:left w:val="single" w:sz="4" w:space="0" w:color="auto"/>
              <w:bottom w:val="single" w:sz="4" w:space="0" w:color="auto"/>
              <w:right w:val="single" w:sz="4" w:space="0" w:color="auto"/>
            </w:tcBorders>
          </w:tcPr>
          <w:p w14:paraId="7D0DC01B" w14:textId="77777777" w:rsidR="00A5678F" w:rsidRDefault="00A5678F">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38FD7B4" w14:textId="77777777"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1052CCAA" w14:textId="77777777" w:rsidR="00A5678F" w:rsidRDefault="00A5678F">
            <w:pPr>
              <w:spacing w:after="0" w:line="240" w:lineRule="auto"/>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5382590B" w14:textId="77777777" w:rsidR="00A5678F" w:rsidRPr="001535FD" w:rsidRDefault="00A5678F">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A9ED92E" w14:textId="77777777" w:rsidR="00A5678F" w:rsidRDefault="00A56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4AFE9FEA" w14:textId="77777777" w:rsidR="00A5678F" w:rsidRDefault="00A56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14:paraId="2549A48F" w14:textId="77777777"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53ABF8B" w14:textId="77777777"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9D2F6D0" w14:textId="77777777"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D534FB1" w14:textId="77777777" w:rsidR="00A5678F" w:rsidRDefault="00A5678F">
            <w:pPr>
              <w:spacing w:after="0" w:line="240" w:lineRule="auto"/>
              <w:rPr>
                <w:rFonts w:ascii="Times New Roman" w:hAnsi="Times New Roman" w:cs="Times New Roman"/>
                <w:sz w:val="24"/>
                <w:szCs w:val="24"/>
              </w:rPr>
            </w:pPr>
          </w:p>
        </w:tc>
      </w:tr>
    </w:tbl>
    <w:p w14:paraId="2F32DA94" w14:textId="77777777" w:rsidR="00A5678F" w:rsidRDefault="00A5678F" w:rsidP="00A5678F">
      <w:pPr>
        <w:spacing w:after="0" w:line="240" w:lineRule="auto"/>
        <w:rPr>
          <w:rFonts w:ascii="Times New Roman" w:hAnsi="Times New Roman" w:cs="Times New Roman"/>
          <w:sz w:val="24"/>
          <w:szCs w:val="24"/>
        </w:rPr>
      </w:pPr>
    </w:p>
    <w:p w14:paraId="4CF81F28" w14:textId="77777777" w:rsidR="00A5678F" w:rsidRDefault="00A5678F" w:rsidP="00A5678F">
      <w:pPr>
        <w:spacing w:after="0" w:line="240" w:lineRule="auto"/>
        <w:rPr>
          <w:rFonts w:ascii="Times New Roman" w:hAnsi="Times New Roman" w:cs="Times New Roman"/>
          <w:sz w:val="24"/>
          <w:szCs w:val="24"/>
        </w:rPr>
      </w:pPr>
    </w:p>
    <w:p w14:paraId="65D01D04" w14:textId="4B223021" w:rsidR="00A5678F" w:rsidRPr="00614EE3" w:rsidRDefault="00571FAB" w:rsidP="00A5678F">
      <w:pPr>
        <w:spacing w:after="0" w:line="240" w:lineRule="auto"/>
        <w:rPr>
          <w:rFonts w:ascii="Times New Roman" w:hAnsi="Times New Roman" w:cs="Times New Roman"/>
          <w:b/>
          <w:bCs/>
          <w:sz w:val="24"/>
          <w:szCs w:val="24"/>
        </w:rPr>
      </w:pPr>
      <w:r w:rsidRPr="00614EE3">
        <w:rPr>
          <w:rFonts w:ascii="Times New Roman" w:hAnsi="Times New Roman" w:cs="Times New Roman"/>
          <w:b/>
          <w:bCs/>
          <w:sz w:val="24"/>
          <w:szCs w:val="24"/>
        </w:rPr>
        <w:t xml:space="preserve">Według obowiązującej stawki VAT od </w:t>
      </w:r>
      <w:r w:rsidR="00614EE3">
        <w:rPr>
          <w:rFonts w:ascii="Times New Roman" w:hAnsi="Times New Roman" w:cs="Times New Roman"/>
          <w:b/>
          <w:bCs/>
          <w:sz w:val="24"/>
          <w:szCs w:val="24"/>
        </w:rPr>
        <w:t xml:space="preserve">dnia </w:t>
      </w:r>
      <w:r w:rsidRPr="00614EE3">
        <w:rPr>
          <w:rFonts w:ascii="Times New Roman" w:hAnsi="Times New Roman" w:cs="Times New Roman"/>
          <w:b/>
          <w:bCs/>
          <w:sz w:val="24"/>
          <w:szCs w:val="24"/>
        </w:rPr>
        <w:t xml:space="preserve">01.08.2022r. </w:t>
      </w:r>
    </w:p>
    <w:p w14:paraId="148FAB95" w14:textId="66B62734" w:rsidR="00571FAB" w:rsidRDefault="00571FAB" w:rsidP="00A5678F">
      <w:pPr>
        <w:spacing w:after="0" w:line="240" w:lineRule="auto"/>
        <w:rPr>
          <w:rFonts w:ascii="Times New Roman" w:hAnsi="Times New Roman" w:cs="Times New Roman"/>
          <w:b/>
          <w:bCs/>
          <w:sz w:val="24"/>
          <w:szCs w:val="24"/>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425"/>
        <w:gridCol w:w="1134"/>
        <w:gridCol w:w="1276"/>
        <w:gridCol w:w="1134"/>
        <w:gridCol w:w="992"/>
        <w:gridCol w:w="1276"/>
        <w:gridCol w:w="1417"/>
      </w:tblGrid>
      <w:tr w:rsidR="00DB18DE" w14:paraId="33B03C11"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778B8410" w14:textId="77777777" w:rsidR="00DB18DE" w:rsidRPr="003A5D28" w:rsidRDefault="00DB18DE" w:rsidP="00F06807">
            <w:pPr>
              <w:spacing w:after="0" w:line="240" w:lineRule="auto"/>
              <w:rPr>
                <w:rFonts w:ascii="Times New Roman" w:hAnsi="Times New Roman" w:cs="Times New Roman"/>
                <w:b/>
                <w:sz w:val="16"/>
                <w:szCs w:val="16"/>
              </w:rPr>
            </w:pPr>
            <w:r w:rsidRPr="003A5D28">
              <w:rPr>
                <w:rFonts w:ascii="Times New Roman" w:hAnsi="Times New Roman" w:cs="Times New Roman"/>
                <w:b/>
                <w:sz w:val="16"/>
                <w:szCs w:val="16"/>
              </w:rPr>
              <w:t>Lp</w:t>
            </w:r>
          </w:p>
        </w:tc>
        <w:tc>
          <w:tcPr>
            <w:tcW w:w="2836" w:type="dxa"/>
            <w:tcBorders>
              <w:top w:val="single" w:sz="4" w:space="0" w:color="auto"/>
              <w:left w:val="single" w:sz="4" w:space="0" w:color="auto"/>
              <w:bottom w:val="single" w:sz="4" w:space="0" w:color="auto"/>
              <w:right w:val="single" w:sz="4" w:space="0" w:color="auto"/>
            </w:tcBorders>
            <w:hideMark/>
          </w:tcPr>
          <w:p w14:paraId="3E566135" w14:textId="77777777" w:rsidR="00DB18DE" w:rsidRPr="003A5D28" w:rsidRDefault="00DB18DE" w:rsidP="00F06807">
            <w:pPr>
              <w:spacing w:after="0" w:line="240" w:lineRule="auto"/>
              <w:rPr>
                <w:rFonts w:ascii="Times New Roman" w:hAnsi="Times New Roman" w:cs="Times New Roman"/>
                <w:b/>
                <w:sz w:val="20"/>
                <w:szCs w:val="20"/>
              </w:rPr>
            </w:pPr>
            <w:r w:rsidRPr="003A5D28">
              <w:rPr>
                <w:rFonts w:ascii="Times New Roman" w:hAnsi="Times New Roman" w:cs="Times New Roman"/>
                <w:b/>
                <w:sz w:val="20"/>
                <w:szCs w:val="20"/>
              </w:rPr>
              <w:t>Nazwa asortymentu</w:t>
            </w:r>
          </w:p>
        </w:tc>
        <w:tc>
          <w:tcPr>
            <w:tcW w:w="425" w:type="dxa"/>
            <w:tcBorders>
              <w:top w:val="single" w:sz="4" w:space="0" w:color="auto"/>
              <w:left w:val="single" w:sz="4" w:space="0" w:color="auto"/>
              <w:bottom w:val="single" w:sz="4" w:space="0" w:color="auto"/>
              <w:right w:val="single" w:sz="4" w:space="0" w:color="auto"/>
            </w:tcBorders>
            <w:hideMark/>
          </w:tcPr>
          <w:p w14:paraId="12DC10CA" w14:textId="77777777" w:rsidR="00DB18DE" w:rsidRPr="006B10CE" w:rsidRDefault="00DB18DE" w:rsidP="00F06807">
            <w:pPr>
              <w:spacing w:after="0" w:line="240" w:lineRule="auto"/>
              <w:rPr>
                <w:rFonts w:ascii="Times New Roman" w:hAnsi="Times New Roman" w:cs="Times New Roman"/>
                <w:b/>
                <w:sz w:val="14"/>
                <w:szCs w:val="14"/>
              </w:rPr>
            </w:pPr>
            <w:r w:rsidRPr="006B10CE">
              <w:rPr>
                <w:rFonts w:ascii="Times New Roman" w:hAnsi="Times New Roman" w:cs="Times New Roman"/>
                <w:b/>
                <w:sz w:val="14"/>
                <w:szCs w:val="14"/>
              </w:rPr>
              <w:t>Jm</w:t>
            </w:r>
          </w:p>
        </w:tc>
        <w:tc>
          <w:tcPr>
            <w:tcW w:w="1134" w:type="dxa"/>
            <w:tcBorders>
              <w:top w:val="single" w:sz="4" w:space="0" w:color="auto"/>
              <w:left w:val="single" w:sz="4" w:space="0" w:color="auto"/>
              <w:bottom w:val="single" w:sz="4" w:space="0" w:color="auto"/>
              <w:right w:val="single" w:sz="4" w:space="0" w:color="auto"/>
            </w:tcBorders>
            <w:hideMark/>
          </w:tcPr>
          <w:p w14:paraId="1F7CC364" w14:textId="77777777" w:rsidR="00DB18DE" w:rsidRPr="0074194F" w:rsidRDefault="00DB18DE" w:rsidP="00F06807">
            <w:pPr>
              <w:spacing w:after="0" w:line="240" w:lineRule="auto"/>
              <w:rPr>
                <w:rFonts w:ascii="Times New Roman" w:hAnsi="Times New Roman" w:cs="Times New Roman"/>
                <w:b/>
                <w:sz w:val="16"/>
                <w:szCs w:val="16"/>
              </w:rPr>
            </w:pPr>
            <w:r w:rsidRPr="0074194F">
              <w:rPr>
                <w:rFonts w:ascii="Times New Roman" w:hAnsi="Times New Roman" w:cs="Times New Roman"/>
                <w:b/>
                <w:sz w:val="16"/>
                <w:szCs w:val="16"/>
              </w:rPr>
              <w:t xml:space="preserve">Szacunkowa </w:t>
            </w:r>
            <w:r w:rsidRPr="0074194F">
              <w:rPr>
                <w:rFonts w:ascii="Times New Roman" w:hAnsi="Times New Roman" w:cs="Times New Roman"/>
                <w:b/>
                <w:sz w:val="20"/>
                <w:szCs w:val="20"/>
              </w:rPr>
              <w:t>ilość</w:t>
            </w:r>
          </w:p>
        </w:tc>
        <w:tc>
          <w:tcPr>
            <w:tcW w:w="1276" w:type="dxa"/>
            <w:tcBorders>
              <w:top w:val="single" w:sz="4" w:space="0" w:color="auto"/>
              <w:left w:val="single" w:sz="4" w:space="0" w:color="auto"/>
              <w:bottom w:val="single" w:sz="4" w:space="0" w:color="auto"/>
              <w:right w:val="single" w:sz="4" w:space="0" w:color="auto"/>
            </w:tcBorders>
            <w:hideMark/>
          </w:tcPr>
          <w:p w14:paraId="10609B0A" w14:textId="77777777" w:rsidR="00DB18DE" w:rsidRPr="0074194F" w:rsidRDefault="00DB18DE" w:rsidP="00F06807">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14:paraId="65287B96" w14:textId="77777777" w:rsidR="00DB18DE" w:rsidRPr="0074194F" w:rsidRDefault="00DB18DE" w:rsidP="00F06807">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5D1A2918" w14:textId="77777777" w:rsidR="00DB18DE" w:rsidRPr="0074194F" w:rsidRDefault="00DB18DE" w:rsidP="00F06807">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 xml:space="preserve">Stawka </w:t>
            </w:r>
          </w:p>
          <w:p w14:paraId="4FA7645F" w14:textId="77777777" w:rsidR="00DB18DE" w:rsidRPr="0074194F" w:rsidRDefault="00DB18DE" w:rsidP="00F06807">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VAT</w:t>
            </w:r>
          </w:p>
        </w:tc>
        <w:tc>
          <w:tcPr>
            <w:tcW w:w="1276" w:type="dxa"/>
            <w:tcBorders>
              <w:top w:val="single" w:sz="4" w:space="0" w:color="auto"/>
              <w:left w:val="single" w:sz="4" w:space="0" w:color="auto"/>
              <w:bottom w:val="single" w:sz="4" w:space="0" w:color="auto"/>
              <w:right w:val="single" w:sz="4" w:space="0" w:color="auto"/>
            </w:tcBorders>
            <w:hideMark/>
          </w:tcPr>
          <w:p w14:paraId="63C26481" w14:textId="77777777" w:rsidR="00DB18DE" w:rsidRPr="0074194F" w:rsidRDefault="00DB18DE" w:rsidP="00F06807">
            <w:pPr>
              <w:spacing w:after="0" w:line="240" w:lineRule="auto"/>
              <w:rPr>
                <w:rFonts w:ascii="Times New Roman" w:hAnsi="Times New Roman" w:cs="Times New Roman"/>
                <w:b/>
                <w:sz w:val="18"/>
                <w:szCs w:val="18"/>
              </w:rPr>
            </w:pPr>
            <w:r w:rsidRPr="0074194F">
              <w:rPr>
                <w:rFonts w:ascii="Times New Roman" w:hAnsi="Times New Roman" w:cs="Times New Roman"/>
                <w:b/>
                <w:sz w:val="18"/>
                <w:szCs w:val="18"/>
              </w:rPr>
              <w:t>Wartość brutto</w:t>
            </w:r>
          </w:p>
        </w:tc>
        <w:tc>
          <w:tcPr>
            <w:tcW w:w="1417" w:type="dxa"/>
            <w:tcBorders>
              <w:top w:val="single" w:sz="4" w:space="0" w:color="auto"/>
              <w:left w:val="single" w:sz="4" w:space="0" w:color="auto"/>
              <w:bottom w:val="single" w:sz="4" w:space="0" w:color="auto"/>
              <w:right w:val="single" w:sz="4" w:space="0" w:color="auto"/>
            </w:tcBorders>
            <w:hideMark/>
          </w:tcPr>
          <w:p w14:paraId="33969A75" w14:textId="77777777" w:rsidR="00DB18DE" w:rsidRPr="0074194F" w:rsidRDefault="00DB18DE" w:rsidP="00F06807">
            <w:pPr>
              <w:rPr>
                <w:rFonts w:ascii="Times New Roman" w:hAnsi="Times New Roman" w:cs="Times New Roman"/>
                <w:b/>
                <w:sz w:val="18"/>
                <w:szCs w:val="18"/>
              </w:rPr>
            </w:pPr>
            <w:r w:rsidRPr="0074194F">
              <w:rPr>
                <w:rFonts w:ascii="Times New Roman" w:hAnsi="Times New Roman" w:cs="Times New Roman"/>
                <w:b/>
                <w:sz w:val="18"/>
                <w:szCs w:val="18"/>
              </w:rPr>
              <w:t>Wielkość opakowania,  proponowany producent</w:t>
            </w:r>
          </w:p>
        </w:tc>
      </w:tr>
      <w:tr w:rsidR="00DB18DE" w14:paraId="4F48C4F1"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0AFD2F8C"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14:paraId="2E15B965"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MLEKO  2% - pasteryzowane, opakowanie jednostkowe 5 L, termin przydatności do spożycia co najmniej 5 dni przy </w:t>
            </w:r>
            <w:r>
              <w:rPr>
                <w:rFonts w:ascii="Times New Roman" w:hAnsi="Times New Roman" w:cs="Times New Roman"/>
                <w:sz w:val="20"/>
                <w:szCs w:val="20"/>
              </w:rPr>
              <w:t>d</w:t>
            </w:r>
            <w:r w:rsidRPr="006B10CE">
              <w:rPr>
                <w:rFonts w:ascii="Times New Roman" w:hAnsi="Times New Roman" w:cs="Times New Roman"/>
                <w:sz w:val="20"/>
                <w:szCs w:val="20"/>
              </w:rPr>
              <w:t xml:space="preserve">ostawie.  </w:t>
            </w:r>
          </w:p>
        </w:tc>
        <w:tc>
          <w:tcPr>
            <w:tcW w:w="425" w:type="dxa"/>
            <w:tcBorders>
              <w:top w:val="single" w:sz="4" w:space="0" w:color="auto"/>
              <w:left w:val="single" w:sz="4" w:space="0" w:color="auto"/>
              <w:bottom w:val="single" w:sz="4" w:space="0" w:color="auto"/>
              <w:right w:val="single" w:sz="4" w:space="0" w:color="auto"/>
            </w:tcBorders>
          </w:tcPr>
          <w:p w14:paraId="12761FA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58A7FEFC" w14:textId="0BF369EC"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3000</w:t>
            </w:r>
          </w:p>
        </w:tc>
        <w:tc>
          <w:tcPr>
            <w:tcW w:w="1276" w:type="dxa"/>
            <w:tcBorders>
              <w:top w:val="single" w:sz="4" w:space="0" w:color="auto"/>
              <w:left w:val="single" w:sz="4" w:space="0" w:color="auto"/>
              <w:bottom w:val="single" w:sz="4" w:space="0" w:color="auto"/>
              <w:right w:val="single" w:sz="4" w:space="0" w:color="auto"/>
            </w:tcBorders>
          </w:tcPr>
          <w:p w14:paraId="3FEDFCC9"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0792CC"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97658A" w14:textId="7821D259"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C1F3945"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E4F99D" w14:textId="77777777" w:rsidR="00DB18DE" w:rsidRDefault="00DB18DE" w:rsidP="00F06807">
            <w:pPr>
              <w:spacing w:after="0" w:line="240" w:lineRule="auto"/>
              <w:rPr>
                <w:rFonts w:ascii="Times New Roman" w:hAnsi="Times New Roman" w:cs="Times New Roman"/>
                <w:sz w:val="24"/>
                <w:szCs w:val="24"/>
              </w:rPr>
            </w:pPr>
          </w:p>
        </w:tc>
      </w:tr>
      <w:tr w:rsidR="00DB18DE" w14:paraId="099D3F60"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35B8214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14:paraId="73E15E75"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MLEKO 2% - UHT opakowanie jednostkowe 1 L w kartonie. Termin przydatności do spożycia przy dostawie co najmniej 3 miesiące.</w:t>
            </w:r>
          </w:p>
        </w:tc>
        <w:tc>
          <w:tcPr>
            <w:tcW w:w="425" w:type="dxa"/>
            <w:tcBorders>
              <w:top w:val="single" w:sz="4" w:space="0" w:color="auto"/>
              <w:left w:val="single" w:sz="4" w:space="0" w:color="auto"/>
              <w:bottom w:val="single" w:sz="4" w:space="0" w:color="auto"/>
              <w:right w:val="single" w:sz="4" w:space="0" w:color="auto"/>
            </w:tcBorders>
          </w:tcPr>
          <w:p w14:paraId="27F19B2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7AD9E954" w14:textId="1519928E"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130</w:t>
            </w:r>
          </w:p>
        </w:tc>
        <w:tc>
          <w:tcPr>
            <w:tcW w:w="1276" w:type="dxa"/>
            <w:tcBorders>
              <w:top w:val="single" w:sz="4" w:space="0" w:color="auto"/>
              <w:left w:val="single" w:sz="4" w:space="0" w:color="auto"/>
              <w:bottom w:val="single" w:sz="4" w:space="0" w:color="auto"/>
              <w:right w:val="single" w:sz="4" w:space="0" w:color="auto"/>
            </w:tcBorders>
          </w:tcPr>
          <w:p w14:paraId="14D92445"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511C24"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B1904E" w14:textId="448FA3AE"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1F9EA83"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A665D4" w14:textId="77777777" w:rsidR="00DB18DE" w:rsidRDefault="00DB18DE" w:rsidP="00F06807">
            <w:pPr>
              <w:spacing w:after="0" w:line="240" w:lineRule="auto"/>
              <w:rPr>
                <w:rFonts w:ascii="Times New Roman" w:hAnsi="Times New Roman" w:cs="Times New Roman"/>
                <w:sz w:val="24"/>
                <w:szCs w:val="24"/>
              </w:rPr>
            </w:pPr>
          </w:p>
        </w:tc>
      </w:tr>
      <w:tr w:rsidR="00DB18DE" w14:paraId="32ED1C3C"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7094F2AE"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tcPr>
          <w:p w14:paraId="1D2EEEE1"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ŚMIETANA 18% -do zup, sosów i sałatek. Opakowanie jednostkowe do 5</w:t>
            </w:r>
            <w:r>
              <w:rPr>
                <w:rFonts w:ascii="Times New Roman" w:hAnsi="Times New Roman" w:cs="Times New Roman"/>
                <w:sz w:val="20"/>
                <w:szCs w:val="20"/>
              </w:rPr>
              <w:t>L</w:t>
            </w:r>
            <w:r w:rsidRPr="006B10CE">
              <w:rPr>
                <w:rFonts w:ascii="Times New Roman" w:hAnsi="Times New Roman" w:cs="Times New Roman"/>
                <w:sz w:val="20"/>
                <w:szCs w:val="20"/>
              </w:rPr>
              <w:t>.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tcPr>
          <w:p w14:paraId="2C8EF658"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038D6830" w14:textId="3F4CF5CE"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800</w:t>
            </w:r>
          </w:p>
        </w:tc>
        <w:tc>
          <w:tcPr>
            <w:tcW w:w="1276" w:type="dxa"/>
            <w:tcBorders>
              <w:top w:val="single" w:sz="4" w:space="0" w:color="auto"/>
              <w:left w:val="single" w:sz="4" w:space="0" w:color="auto"/>
              <w:bottom w:val="single" w:sz="4" w:space="0" w:color="auto"/>
              <w:right w:val="single" w:sz="4" w:space="0" w:color="auto"/>
            </w:tcBorders>
          </w:tcPr>
          <w:p w14:paraId="62E2A139"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4FF2DB"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248BA8" w14:textId="55873415"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60E8C8A"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32622D" w14:textId="77777777" w:rsidR="00DB18DE" w:rsidRDefault="00DB18DE" w:rsidP="00F06807">
            <w:pPr>
              <w:spacing w:after="0" w:line="240" w:lineRule="auto"/>
              <w:rPr>
                <w:rFonts w:ascii="Times New Roman" w:hAnsi="Times New Roman" w:cs="Times New Roman"/>
                <w:sz w:val="24"/>
                <w:szCs w:val="24"/>
              </w:rPr>
            </w:pPr>
          </w:p>
        </w:tc>
      </w:tr>
      <w:tr w:rsidR="00DB18DE" w14:paraId="3CBBCEDA"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4D60F30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tcPr>
          <w:p w14:paraId="1B573299"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ŚMIETANA 18% - do zup, sosów i sałatek. Opakowanie jednostkowe do 3l..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tcPr>
          <w:p w14:paraId="7B3CEB2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6B1518C4" w14:textId="5FE07E73"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460</w:t>
            </w:r>
          </w:p>
        </w:tc>
        <w:tc>
          <w:tcPr>
            <w:tcW w:w="1276" w:type="dxa"/>
            <w:tcBorders>
              <w:top w:val="single" w:sz="4" w:space="0" w:color="auto"/>
              <w:left w:val="single" w:sz="4" w:space="0" w:color="auto"/>
              <w:bottom w:val="single" w:sz="4" w:space="0" w:color="auto"/>
              <w:right w:val="single" w:sz="4" w:space="0" w:color="auto"/>
            </w:tcBorders>
          </w:tcPr>
          <w:p w14:paraId="23641802"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F9C17E"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80E486" w14:textId="3EE5FCB8"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CCBDC24"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94DD5" w14:textId="77777777" w:rsidR="00DB18DE" w:rsidRDefault="00DB18DE" w:rsidP="00F06807">
            <w:pPr>
              <w:spacing w:after="0" w:line="240" w:lineRule="auto"/>
              <w:rPr>
                <w:rFonts w:ascii="Times New Roman" w:hAnsi="Times New Roman" w:cs="Times New Roman"/>
                <w:sz w:val="24"/>
                <w:szCs w:val="24"/>
              </w:rPr>
            </w:pPr>
          </w:p>
        </w:tc>
      </w:tr>
      <w:tr w:rsidR="00DB18DE" w14:paraId="3B60EA13"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0BFB5F4F"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14:paraId="45841292"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ŚMIETANKA UHT - zawartość tłuszczu 36% . Opakowanie jednostkowe 1L - karton. Termin przydatności 60 dni przy dostawie.</w:t>
            </w:r>
          </w:p>
        </w:tc>
        <w:tc>
          <w:tcPr>
            <w:tcW w:w="425" w:type="dxa"/>
            <w:tcBorders>
              <w:top w:val="single" w:sz="4" w:space="0" w:color="auto"/>
              <w:left w:val="single" w:sz="4" w:space="0" w:color="auto"/>
              <w:bottom w:val="single" w:sz="4" w:space="0" w:color="auto"/>
              <w:right w:val="single" w:sz="4" w:space="0" w:color="auto"/>
            </w:tcBorders>
          </w:tcPr>
          <w:p w14:paraId="76C93FB4"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219DE656" w14:textId="425FE6C8"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19A3427"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CF9DE0"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E86ED1" w14:textId="181CF8A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5F03CF7"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5F9EEE" w14:textId="77777777" w:rsidR="00DB18DE" w:rsidRDefault="00DB18DE" w:rsidP="00F06807">
            <w:pPr>
              <w:spacing w:after="0" w:line="240" w:lineRule="auto"/>
              <w:rPr>
                <w:rFonts w:ascii="Times New Roman" w:hAnsi="Times New Roman" w:cs="Times New Roman"/>
                <w:sz w:val="24"/>
                <w:szCs w:val="24"/>
              </w:rPr>
            </w:pPr>
          </w:p>
        </w:tc>
      </w:tr>
      <w:tr w:rsidR="00DB18DE" w14:paraId="6F8110CE"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1000BE09"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6</w:t>
            </w:r>
          </w:p>
        </w:tc>
        <w:tc>
          <w:tcPr>
            <w:tcW w:w="2836" w:type="dxa"/>
            <w:tcBorders>
              <w:top w:val="single" w:sz="4" w:space="0" w:color="auto"/>
              <w:left w:val="single" w:sz="4" w:space="0" w:color="auto"/>
              <w:bottom w:val="single" w:sz="4" w:space="0" w:color="auto"/>
              <w:right w:val="single" w:sz="4" w:space="0" w:color="auto"/>
            </w:tcBorders>
          </w:tcPr>
          <w:p w14:paraId="07871EAA"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ŚMIETANKA DO KAWY UHT -opakowanie jednostkowe 10 x 10 ml. Zawartość tłuszczu </w:t>
            </w:r>
            <w:r w:rsidRPr="006B10CE">
              <w:rPr>
                <w:rFonts w:ascii="Times New Roman" w:hAnsi="Times New Roman" w:cs="Times New Roman"/>
                <w:sz w:val="20"/>
                <w:szCs w:val="20"/>
              </w:rPr>
              <w:lastRenderedPageBreak/>
              <w:t>od 9 do 10%.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tcPr>
          <w:p w14:paraId="65B0067E" w14:textId="77777777" w:rsidR="00DB18DE" w:rsidRPr="00EA26A3" w:rsidRDefault="00DB18DE" w:rsidP="00F06807">
            <w:pPr>
              <w:spacing w:after="0" w:line="240" w:lineRule="auto"/>
              <w:rPr>
                <w:rFonts w:ascii="Times New Roman" w:hAnsi="Times New Roman" w:cs="Times New Roman"/>
                <w:sz w:val="18"/>
                <w:szCs w:val="18"/>
              </w:rPr>
            </w:pPr>
            <w:r w:rsidRPr="00EA26A3">
              <w:rPr>
                <w:rFonts w:ascii="Times New Roman" w:hAnsi="Times New Roman" w:cs="Times New Roman"/>
                <w:sz w:val="18"/>
                <w:szCs w:val="18"/>
              </w:rPr>
              <w:lastRenderedPageBreak/>
              <w:t>szt</w:t>
            </w:r>
          </w:p>
        </w:tc>
        <w:tc>
          <w:tcPr>
            <w:tcW w:w="1134" w:type="dxa"/>
            <w:tcBorders>
              <w:top w:val="single" w:sz="4" w:space="0" w:color="auto"/>
              <w:left w:val="single" w:sz="4" w:space="0" w:color="auto"/>
              <w:bottom w:val="single" w:sz="4" w:space="0" w:color="auto"/>
              <w:right w:val="single" w:sz="4" w:space="0" w:color="auto"/>
            </w:tcBorders>
          </w:tcPr>
          <w:p w14:paraId="2CF60C75" w14:textId="50564669"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8000</w:t>
            </w:r>
          </w:p>
        </w:tc>
        <w:tc>
          <w:tcPr>
            <w:tcW w:w="1276" w:type="dxa"/>
            <w:tcBorders>
              <w:top w:val="single" w:sz="4" w:space="0" w:color="auto"/>
              <w:left w:val="single" w:sz="4" w:space="0" w:color="auto"/>
              <w:bottom w:val="single" w:sz="4" w:space="0" w:color="auto"/>
              <w:right w:val="single" w:sz="4" w:space="0" w:color="auto"/>
            </w:tcBorders>
          </w:tcPr>
          <w:p w14:paraId="7648A191"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6B394D"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82221A" w14:textId="2A7D233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A632534"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96E2A2" w14:textId="77777777" w:rsidR="00DB18DE" w:rsidRDefault="00DB18DE" w:rsidP="00F06807">
            <w:pPr>
              <w:spacing w:after="0" w:line="240" w:lineRule="auto"/>
              <w:rPr>
                <w:rFonts w:ascii="Times New Roman" w:hAnsi="Times New Roman" w:cs="Times New Roman"/>
                <w:sz w:val="24"/>
                <w:szCs w:val="24"/>
              </w:rPr>
            </w:pPr>
          </w:p>
        </w:tc>
      </w:tr>
      <w:tr w:rsidR="00DB18DE" w14:paraId="6B162EB4"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456E9244" w14:textId="1D43CF05"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7</w:t>
            </w:r>
          </w:p>
        </w:tc>
        <w:tc>
          <w:tcPr>
            <w:tcW w:w="2836" w:type="dxa"/>
            <w:tcBorders>
              <w:top w:val="single" w:sz="4" w:space="0" w:color="auto"/>
              <w:left w:val="single" w:sz="4" w:space="0" w:color="auto"/>
              <w:bottom w:val="single" w:sz="4" w:space="0" w:color="auto"/>
              <w:right w:val="single" w:sz="4" w:space="0" w:color="auto"/>
            </w:tcBorders>
          </w:tcPr>
          <w:p w14:paraId="3DEE160B"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MARGARYNA  do pieczenia i smażenia w kostkach 250g. Zawartość tłuszczu w produkcie od 70 do 80%. Termin przydatności do spożycia co najmniej 30 dni przy dostawie.</w:t>
            </w:r>
          </w:p>
        </w:tc>
        <w:tc>
          <w:tcPr>
            <w:tcW w:w="425" w:type="dxa"/>
            <w:tcBorders>
              <w:top w:val="single" w:sz="4" w:space="0" w:color="auto"/>
              <w:left w:val="single" w:sz="4" w:space="0" w:color="auto"/>
              <w:bottom w:val="single" w:sz="4" w:space="0" w:color="auto"/>
              <w:right w:val="single" w:sz="4" w:space="0" w:color="auto"/>
            </w:tcBorders>
          </w:tcPr>
          <w:p w14:paraId="71D06794"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632292D2" w14:textId="3AF447A6"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40677E72"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AB46D"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98B1B5" w14:textId="4D69BE92"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9E64D1D"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291BA3" w14:textId="77777777" w:rsidR="00DB18DE" w:rsidRDefault="00DB18DE" w:rsidP="00F06807">
            <w:pPr>
              <w:spacing w:after="0" w:line="240" w:lineRule="auto"/>
              <w:rPr>
                <w:rFonts w:ascii="Times New Roman" w:hAnsi="Times New Roman" w:cs="Times New Roman"/>
                <w:sz w:val="24"/>
                <w:szCs w:val="24"/>
              </w:rPr>
            </w:pPr>
          </w:p>
        </w:tc>
      </w:tr>
      <w:tr w:rsidR="00DB18DE" w14:paraId="534EC944"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4D0A9E3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tcPr>
          <w:p w14:paraId="2B6449F8"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MLEKO ZAGĘSZCZONE NIESŁODZONE - zawartość tłuszczu 7,5%, zawartość suchej masy nie mniej niż 17%. Opakowanie jednostkowe od 200 do 250 ml kartonik. Termin przydatności 30 dni przy dostawie.</w:t>
            </w:r>
          </w:p>
        </w:tc>
        <w:tc>
          <w:tcPr>
            <w:tcW w:w="425" w:type="dxa"/>
            <w:tcBorders>
              <w:top w:val="single" w:sz="4" w:space="0" w:color="auto"/>
              <w:left w:val="single" w:sz="4" w:space="0" w:color="auto"/>
              <w:bottom w:val="single" w:sz="4" w:space="0" w:color="auto"/>
              <w:right w:val="single" w:sz="4" w:space="0" w:color="auto"/>
            </w:tcBorders>
          </w:tcPr>
          <w:p w14:paraId="41768C74"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7BF7246A" w14:textId="2AB3E3F9"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533CF463"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7859CC"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19CD29" w14:textId="6CC0B304"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0E086DF"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A2DEEC" w14:textId="77777777" w:rsidR="00DB18DE" w:rsidRDefault="00DB18DE" w:rsidP="00F06807">
            <w:pPr>
              <w:spacing w:after="0" w:line="240" w:lineRule="auto"/>
              <w:rPr>
                <w:rFonts w:ascii="Times New Roman" w:hAnsi="Times New Roman" w:cs="Times New Roman"/>
                <w:sz w:val="24"/>
                <w:szCs w:val="24"/>
              </w:rPr>
            </w:pPr>
          </w:p>
        </w:tc>
      </w:tr>
      <w:tr w:rsidR="00DB18DE" w14:paraId="04503CA0"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108C252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9</w:t>
            </w:r>
          </w:p>
        </w:tc>
        <w:tc>
          <w:tcPr>
            <w:tcW w:w="2836" w:type="dxa"/>
            <w:tcBorders>
              <w:top w:val="single" w:sz="4" w:space="0" w:color="auto"/>
              <w:left w:val="single" w:sz="4" w:space="0" w:color="auto"/>
              <w:bottom w:val="single" w:sz="4" w:space="0" w:color="auto"/>
              <w:right w:val="single" w:sz="4" w:space="0" w:color="auto"/>
            </w:tcBorders>
          </w:tcPr>
          <w:p w14:paraId="6B78F3EB"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MASŁO EXTRA,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tcPr>
          <w:p w14:paraId="1A328086" w14:textId="77777777" w:rsidR="00DB18DE" w:rsidRPr="00EA26A3" w:rsidRDefault="00DB18DE" w:rsidP="00F06807">
            <w:pPr>
              <w:spacing w:after="0" w:line="240" w:lineRule="auto"/>
              <w:rPr>
                <w:rFonts w:ascii="Times New Roman" w:hAnsi="Times New Roman" w:cs="Times New Roman"/>
                <w:sz w:val="20"/>
                <w:szCs w:val="20"/>
              </w:rPr>
            </w:pPr>
            <w:r w:rsidRPr="00EA26A3">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E795BCA" w14:textId="712B3911"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2300</w:t>
            </w:r>
          </w:p>
        </w:tc>
        <w:tc>
          <w:tcPr>
            <w:tcW w:w="1276" w:type="dxa"/>
            <w:tcBorders>
              <w:top w:val="single" w:sz="4" w:space="0" w:color="auto"/>
              <w:left w:val="single" w:sz="4" w:space="0" w:color="auto"/>
              <w:bottom w:val="single" w:sz="4" w:space="0" w:color="auto"/>
              <w:right w:val="single" w:sz="4" w:space="0" w:color="auto"/>
            </w:tcBorders>
          </w:tcPr>
          <w:p w14:paraId="30C31652"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3C1BA2"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FCF981" w14:textId="37A08156"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EFCBA07"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799B85" w14:textId="77777777" w:rsidR="00DB18DE" w:rsidRDefault="00DB18DE" w:rsidP="00F06807">
            <w:pPr>
              <w:spacing w:after="0" w:line="240" w:lineRule="auto"/>
              <w:rPr>
                <w:rFonts w:ascii="Times New Roman" w:hAnsi="Times New Roman" w:cs="Times New Roman"/>
                <w:sz w:val="24"/>
                <w:szCs w:val="24"/>
              </w:rPr>
            </w:pPr>
          </w:p>
        </w:tc>
      </w:tr>
      <w:tr w:rsidR="00DB18DE" w14:paraId="19726DB5" w14:textId="77777777" w:rsidTr="00DB18DE">
        <w:tc>
          <w:tcPr>
            <w:tcW w:w="425" w:type="dxa"/>
            <w:tcBorders>
              <w:top w:val="single" w:sz="4" w:space="0" w:color="auto"/>
              <w:left w:val="single" w:sz="4" w:space="0" w:color="auto"/>
              <w:bottom w:val="single" w:sz="4" w:space="0" w:color="auto"/>
              <w:right w:val="single" w:sz="4" w:space="0" w:color="auto"/>
            </w:tcBorders>
            <w:hideMark/>
          </w:tcPr>
          <w:p w14:paraId="15326A9E"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10</w:t>
            </w:r>
          </w:p>
        </w:tc>
        <w:tc>
          <w:tcPr>
            <w:tcW w:w="2836" w:type="dxa"/>
            <w:tcBorders>
              <w:top w:val="single" w:sz="4" w:space="0" w:color="auto"/>
              <w:left w:val="single" w:sz="4" w:space="0" w:color="auto"/>
              <w:bottom w:val="single" w:sz="4" w:space="0" w:color="auto"/>
              <w:right w:val="single" w:sz="4" w:space="0" w:color="auto"/>
            </w:tcBorders>
          </w:tcPr>
          <w:p w14:paraId="4A30F47B"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Naturalny, puszysty serek twarogowy typu almette, twój smak, łaciaty, górski. Kremowa konsystencja bez zawartości zagęstników, barwników.  Zawartość tłuszczu w 100g - od 8,5 do24g.  Opakowanie jednostkowe 140-150g.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531FFEA8"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0D79430F" w14:textId="12CC04DD"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000E49A1"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2B5B4A"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59E964" w14:textId="238E94D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D5BA20D"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64CF53" w14:textId="77777777" w:rsidR="00DB18DE" w:rsidRDefault="00DB18DE" w:rsidP="00F06807">
            <w:pPr>
              <w:spacing w:after="0" w:line="240" w:lineRule="auto"/>
              <w:rPr>
                <w:rFonts w:ascii="Times New Roman" w:hAnsi="Times New Roman" w:cs="Times New Roman"/>
                <w:sz w:val="24"/>
                <w:szCs w:val="24"/>
              </w:rPr>
            </w:pPr>
          </w:p>
        </w:tc>
      </w:tr>
      <w:tr w:rsidR="00DB18DE" w14:paraId="0522BBC4"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55E78854"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11</w:t>
            </w:r>
          </w:p>
        </w:tc>
        <w:tc>
          <w:tcPr>
            <w:tcW w:w="2836" w:type="dxa"/>
            <w:tcBorders>
              <w:top w:val="single" w:sz="4" w:space="0" w:color="auto"/>
              <w:left w:val="single" w:sz="4" w:space="0" w:color="auto"/>
              <w:bottom w:val="single" w:sz="4" w:space="0" w:color="auto"/>
              <w:right w:val="single" w:sz="4" w:space="0" w:color="auto"/>
            </w:tcBorders>
          </w:tcPr>
          <w:p w14:paraId="2E65D49C"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Puszysty SEREK ZIOŁOWY mini w różnych smakach: czosnkiem, łososiem, cebulą, orzechami,  naturalny i inne. Opakowanie jednostkowe 20g.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39A333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DAAECCB" w14:textId="7817F54F"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2200</w:t>
            </w:r>
          </w:p>
        </w:tc>
        <w:tc>
          <w:tcPr>
            <w:tcW w:w="1276" w:type="dxa"/>
            <w:tcBorders>
              <w:top w:val="single" w:sz="4" w:space="0" w:color="auto"/>
              <w:left w:val="single" w:sz="4" w:space="0" w:color="auto"/>
              <w:bottom w:val="single" w:sz="4" w:space="0" w:color="auto"/>
              <w:right w:val="single" w:sz="4" w:space="0" w:color="auto"/>
            </w:tcBorders>
          </w:tcPr>
          <w:p w14:paraId="414AE33D"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FC7D8A"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6903EE" w14:textId="2FF0B25B"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4C89169"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7F3BB8" w14:textId="77777777" w:rsidR="00DB18DE" w:rsidRDefault="00DB18DE" w:rsidP="00F06807">
            <w:pPr>
              <w:spacing w:after="0" w:line="240" w:lineRule="auto"/>
              <w:rPr>
                <w:rFonts w:ascii="Times New Roman" w:hAnsi="Times New Roman" w:cs="Times New Roman"/>
                <w:sz w:val="24"/>
                <w:szCs w:val="24"/>
              </w:rPr>
            </w:pPr>
          </w:p>
        </w:tc>
      </w:tr>
      <w:tr w:rsidR="00DB18DE" w14:paraId="211A895D"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208A115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12</w:t>
            </w:r>
          </w:p>
        </w:tc>
        <w:tc>
          <w:tcPr>
            <w:tcW w:w="2836" w:type="dxa"/>
            <w:tcBorders>
              <w:top w:val="single" w:sz="4" w:space="0" w:color="auto"/>
              <w:left w:val="single" w:sz="4" w:space="0" w:color="auto"/>
              <w:bottom w:val="single" w:sz="4" w:space="0" w:color="auto"/>
              <w:right w:val="single" w:sz="4" w:space="0" w:color="auto"/>
            </w:tcBorders>
          </w:tcPr>
          <w:p w14:paraId="6BC806DA"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twarogowo śmietankowy - porcjowany typu kiri, haga.  Konsystencja smarowna i zw</w:t>
            </w:r>
            <w:r>
              <w:rPr>
                <w:rFonts w:ascii="Times New Roman" w:hAnsi="Times New Roman" w:cs="Times New Roman"/>
                <w:sz w:val="20"/>
                <w:szCs w:val="20"/>
              </w:rPr>
              <w:t>a</w:t>
            </w:r>
            <w:r w:rsidRPr="006B10CE">
              <w:rPr>
                <w:rFonts w:ascii="Times New Roman" w:hAnsi="Times New Roman" w:cs="Times New Roman"/>
                <w:sz w:val="20"/>
                <w:szCs w:val="20"/>
              </w:rPr>
              <w:t>rta, delikatny i aksamitny w smaku. Zawartość tłuszczu w 100g produktu od 26 do 29g. Zawartość twarogu od 65 do 77% w produkcie. Opakowanie jednostkowe 80-120g.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73BBC7A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05E6AE88" w14:textId="6CC5C445"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14:paraId="7DC243AF"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AB9E31"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E07CF6" w14:textId="3FF71404"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926EE4B"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906FB6" w14:textId="77777777" w:rsidR="00DB18DE" w:rsidRDefault="00DB18DE" w:rsidP="00F06807">
            <w:pPr>
              <w:spacing w:after="0" w:line="240" w:lineRule="auto"/>
              <w:rPr>
                <w:rFonts w:ascii="Times New Roman" w:hAnsi="Times New Roman" w:cs="Times New Roman"/>
                <w:sz w:val="24"/>
                <w:szCs w:val="24"/>
              </w:rPr>
            </w:pPr>
          </w:p>
        </w:tc>
      </w:tr>
      <w:tr w:rsidR="00DB18DE" w14:paraId="1AC909A0"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12146C0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13</w:t>
            </w:r>
          </w:p>
        </w:tc>
        <w:tc>
          <w:tcPr>
            <w:tcW w:w="2836" w:type="dxa"/>
            <w:tcBorders>
              <w:top w:val="single" w:sz="4" w:space="0" w:color="auto"/>
              <w:left w:val="single" w:sz="4" w:space="0" w:color="auto"/>
              <w:bottom w:val="single" w:sz="4" w:space="0" w:color="auto"/>
              <w:right w:val="single" w:sz="4" w:space="0" w:color="auto"/>
            </w:tcBorders>
          </w:tcPr>
          <w:p w14:paraId="34805D8C"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TOPIONY</w:t>
            </w:r>
          </w:p>
          <w:p w14:paraId="3B918F03"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(trójkąty) -mix smakowy, krążek, zawartość tłuszczu w 100g nie mniejsza niż 18g. Smak i zapach łagodny, konsystencja kremowa, smarowna, ró</w:t>
            </w:r>
            <w:r>
              <w:rPr>
                <w:rFonts w:ascii="Times New Roman" w:hAnsi="Times New Roman" w:cs="Times New Roman"/>
                <w:sz w:val="20"/>
                <w:szCs w:val="20"/>
              </w:rPr>
              <w:t>ż</w:t>
            </w:r>
            <w:r w:rsidRPr="006B10CE">
              <w:rPr>
                <w:rFonts w:ascii="Times New Roman" w:hAnsi="Times New Roman" w:cs="Times New Roman"/>
                <w:sz w:val="20"/>
                <w:szCs w:val="20"/>
              </w:rPr>
              <w:t xml:space="preserve">ne smaki. </w:t>
            </w:r>
            <w:r w:rsidRPr="006B10CE">
              <w:rPr>
                <w:rFonts w:ascii="Times New Roman" w:hAnsi="Times New Roman" w:cs="Times New Roman"/>
                <w:sz w:val="20"/>
                <w:szCs w:val="20"/>
              </w:rPr>
              <w:lastRenderedPageBreak/>
              <w:t>Opakowanie jednostkowe 140g. Termin przydatności do spożycia 60 dni przy dostawie.</w:t>
            </w:r>
          </w:p>
        </w:tc>
        <w:tc>
          <w:tcPr>
            <w:tcW w:w="425" w:type="dxa"/>
            <w:tcBorders>
              <w:top w:val="single" w:sz="4" w:space="0" w:color="auto"/>
              <w:left w:val="single" w:sz="4" w:space="0" w:color="auto"/>
              <w:bottom w:val="single" w:sz="4" w:space="0" w:color="auto"/>
              <w:right w:val="single" w:sz="4" w:space="0" w:color="auto"/>
            </w:tcBorders>
            <w:hideMark/>
          </w:tcPr>
          <w:p w14:paraId="5A28470C"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563A72D9" w14:textId="2B0B42BB"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1B54C05B"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642E84"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592E0F" w14:textId="04C7B7D2"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348C074"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0BF529" w14:textId="77777777" w:rsidR="00DB18DE" w:rsidRDefault="00DB18DE" w:rsidP="00F06807">
            <w:pPr>
              <w:spacing w:after="0" w:line="240" w:lineRule="auto"/>
              <w:rPr>
                <w:rFonts w:ascii="Times New Roman" w:hAnsi="Times New Roman" w:cs="Times New Roman"/>
                <w:sz w:val="24"/>
                <w:szCs w:val="24"/>
              </w:rPr>
            </w:pPr>
          </w:p>
        </w:tc>
      </w:tr>
      <w:tr w:rsidR="00DB18DE" w14:paraId="15ED87C2"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2D830FE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14</w:t>
            </w:r>
          </w:p>
        </w:tc>
        <w:tc>
          <w:tcPr>
            <w:tcW w:w="2836" w:type="dxa"/>
            <w:tcBorders>
              <w:top w:val="single" w:sz="4" w:space="0" w:color="auto"/>
              <w:left w:val="single" w:sz="4" w:space="0" w:color="auto"/>
              <w:bottom w:val="single" w:sz="4" w:space="0" w:color="auto"/>
              <w:right w:val="single" w:sz="4" w:space="0" w:color="auto"/>
            </w:tcBorders>
          </w:tcPr>
          <w:p w14:paraId="1805BD0E"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TWAROGOWY twarogowy do smarowania, termizowany,  miękki. Gatunek sera typu tosca (różne smaki) - opakowanie od 1 do 3kg (wiaderko). Zawartość tłuszczu w 100gr od 17g do 23g.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2F32750A"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3DC0C7E4" w14:textId="4D259704"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27C145B4"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9BD5FE"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6D55AD" w14:textId="7CE3A902"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A7CB6FA"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84423A" w14:textId="77777777" w:rsidR="00DB18DE" w:rsidRDefault="00DB18DE" w:rsidP="00F06807">
            <w:pPr>
              <w:spacing w:after="0" w:line="240" w:lineRule="auto"/>
              <w:rPr>
                <w:rFonts w:ascii="Times New Roman" w:hAnsi="Times New Roman" w:cs="Times New Roman"/>
                <w:sz w:val="24"/>
                <w:szCs w:val="24"/>
              </w:rPr>
            </w:pPr>
          </w:p>
        </w:tc>
      </w:tr>
      <w:tr w:rsidR="00DB18DE" w14:paraId="1E9A5EB0"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547DEB6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15</w:t>
            </w:r>
          </w:p>
        </w:tc>
        <w:tc>
          <w:tcPr>
            <w:tcW w:w="2836" w:type="dxa"/>
            <w:tcBorders>
              <w:top w:val="single" w:sz="4" w:space="0" w:color="auto"/>
              <w:left w:val="single" w:sz="4" w:space="0" w:color="auto"/>
              <w:bottom w:val="single" w:sz="4" w:space="0" w:color="auto"/>
              <w:right w:val="single" w:sz="4" w:space="0" w:color="auto"/>
            </w:tcBorders>
          </w:tcPr>
          <w:p w14:paraId="7DBCA4A8"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Wiejski, delikatny ziarnisty twarożek zanużony w słodkiej śmietance.  Zawartość tłuszczu w 100g maksymalnie do 5g,. Opakowanie jednostkowe 150-200g.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4905C3DB"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7D378817" w14:textId="6B3EF714"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566CCAE6"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0ACCD"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E206BE" w14:textId="44D7BAF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42991CD"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CB12BB" w14:textId="77777777" w:rsidR="00DB18DE" w:rsidRDefault="00DB18DE" w:rsidP="00F06807">
            <w:pPr>
              <w:spacing w:after="0" w:line="240" w:lineRule="auto"/>
              <w:rPr>
                <w:rFonts w:ascii="Times New Roman" w:hAnsi="Times New Roman" w:cs="Times New Roman"/>
                <w:sz w:val="24"/>
                <w:szCs w:val="24"/>
              </w:rPr>
            </w:pPr>
          </w:p>
        </w:tc>
      </w:tr>
      <w:tr w:rsidR="00DB18DE" w14:paraId="2A402A24"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232F35BE"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16</w:t>
            </w:r>
          </w:p>
        </w:tc>
        <w:tc>
          <w:tcPr>
            <w:tcW w:w="2836" w:type="dxa"/>
            <w:tcBorders>
              <w:top w:val="single" w:sz="4" w:space="0" w:color="auto"/>
              <w:left w:val="single" w:sz="4" w:space="0" w:color="auto"/>
              <w:bottom w:val="single" w:sz="4" w:space="0" w:color="auto"/>
              <w:right w:val="single" w:sz="4" w:space="0" w:color="auto"/>
            </w:tcBorders>
          </w:tcPr>
          <w:p w14:paraId="652D8F84"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Wiejski, delikatny ziarnisty twarożek zanużony w słodkiej śmietance.  Zawartość tłuszczu w 100g maksymalnie do 5g,. Opakowanie jednostkowe 1-3 kg.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FE79E7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3B6D0BD" w14:textId="247D6B6A"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210</w:t>
            </w:r>
          </w:p>
        </w:tc>
        <w:tc>
          <w:tcPr>
            <w:tcW w:w="1276" w:type="dxa"/>
            <w:tcBorders>
              <w:top w:val="single" w:sz="4" w:space="0" w:color="auto"/>
              <w:left w:val="single" w:sz="4" w:space="0" w:color="auto"/>
              <w:bottom w:val="single" w:sz="4" w:space="0" w:color="auto"/>
              <w:right w:val="single" w:sz="4" w:space="0" w:color="auto"/>
            </w:tcBorders>
          </w:tcPr>
          <w:p w14:paraId="67729B27"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B725B9"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2EFC08" w14:textId="232D997D"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0877FDF"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415400" w14:textId="77777777" w:rsidR="00DB18DE" w:rsidRDefault="00DB18DE" w:rsidP="00F06807">
            <w:pPr>
              <w:spacing w:after="0" w:line="240" w:lineRule="auto"/>
              <w:rPr>
                <w:rFonts w:ascii="Times New Roman" w:hAnsi="Times New Roman" w:cs="Times New Roman"/>
                <w:sz w:val="24"/>
                <w:szCs w:val="24"/>
              </w:rPr>
            </w:pPr>
          </w:p>
        </w:tc>
      </w:tr>
      <w:tr w:rsidR="00DB18DE" w14:paraId="4968D4AB"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7A9D6C02"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17</w:t>
            </w:r>
          </w:p>
        </w:tc>
        <w:tc>
          <w:tcPr>
            <w:tcW w:w="2836" w:type="dxa"/>
            <w:tcBorders>
              <w:top w:val="single" w:sz="4" w:space="0" w:color="auto"/>
              <w:left w:val="single" w:sz="4" w:space="0" w:color="auto"/>
              <w:bottom w:val="single" w:sz="4" w:space="0" w:color="auto"/>
              <w:right w:val="single" w:sz="4" w:space="0" w:color="auto"/>
            </w:tcBorders>
          </w:tcPr>
          <w:p w14:paraId="04458D21"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TWARÓG PÓŁTŁUSTY "KRAJANKA" pergamin. Gramatura od 0,25kg do 1,00 kg (luz). Smak i zapach swoisty, łagodny, lekko kwaśny. Struktura i konsystencja jednolita, zwarta, barwa biała do kremowej. Zawartość tłuszczu w 100g maksymalnie 5g.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7B43DCF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7580CF7C" w14:textId="5DB155F5"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69A4CDA4"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7207AF"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9DAF20" w14:textId="27660383"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B541D7E"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FC2D76" w14:textId="77777777" w:rsidR="00DB18DE" w:rsidRDefault="00DB18DE" w:rsidP="00F06807">
            <w:pPr>
              <w:spacing w:after="0" w:line="240" w:lineRule="auto"/>
              <w:rPr>
                <w:rFonts w:ascii="Times New Roman" w:hAnsi="Times New Roman" w:cs="Times New Roman"/>
                <w:sz w:val="24"/>
                <w:szCs w:val="24"/>
              </w:rPr>
            </w:pPr>
          </w:p>
        </w:tc>
      </w:tr>
      <w:tr w:rsidR="00DB18DE" w14:paraId="4F524D4B"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55B384ED"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18</w:t>
            </w:r>
          </w:p>
        </w:tc>
        <w:tc>
          <w:tcPr>
            <w:tcW w:w="2836" w:type="dxa"/>
            <w:tcBorders>
              <w:top w:val="single" w:sz="4" w:space="0" w:color="auto"/>
              <w:left w:val="single" w:sz="4" w:space="0" w:color="auto"/>
              <w:bottom w:val="single" w:sz="4" w:space="0" w:color="auto"/>
              <w:right w:val="single" w:sz="4" w:space="0" w:color="auto"/>
            </w:tcBorders>
          </w:tcPr>
          <w:p w14:paraId="62FF6C03"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PLEŚNIOWY dojrzewający z powierzchniowym porostem białej pleśni. Cammbert, miękki ser podpuszczkowy. Zawartość tłuszczu w 100gr maksymalnie do 50g.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7BDF88DA"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49920443" w14:textId="42CF8BFF"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01BA5BEE"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6567EA"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506D86" w14:textId="0FA18DC9"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E86A5A3"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8D5713" w14:textId="77777777" w:rsidR="00DB18DE" w:rsidRDefault="00DB18DE" w:rsidP="00F06807">
            <w:pPr>
              <w:spacing w:after="0" w:line="240" w:lineRule="auto"/>
              <w:rPr>
                <w:rFonts w:ascii="Times New Roman" w:hAnsi="Times New Roman" w:cs="Times New Roman"/>
                <w:sz w:val="24"/>
                <w:szCs w:val="24"/>
              </w:rPr>
            </w:pPr>
          </w:p>
        </w:tc>
      </w:tr>
      <w:tr w:rsidR="00DB18DE" w14:paraId="676EAE01"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236C0479"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19</w:t>
            </w:r>
          </w:p>
        </w:tc>
        <w:tc>
          <w:tcPr>
            <w:tcW w:w="2836" w:type="dxa"/>
            <w:tcBorders>
              <w:top w:val="single" w:sz="4" w:space="0" w:color="auto"/>
              <w:left w:val="single" w:sz="4" w:space="0" w:color="auto"/>
              <w:bottom w:val="single" w:sz="4" w:space="0" w:color="auto"/>
              <w:right w:val="single" w:sz="4" w:space="0" w:color="auto"/>
            </w:tcBorders>
          </w:tcPr>
          <w:p w14:paraId="01F461B7"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PLEŚNIOWY typu brie, trójkątny ser z porostem białej pleśni, delikatny i miękki. Zawartość tłuszczu w 100g produktu od 31 do 32g. Masa netto od 120 do 200g.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7554F19"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3EC82C9B" w14:textId="759C019C"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2063FB78"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B2F72C"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C11EE4" w14:textId="43C91FA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DCAC461"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DC95E1" w14:textId="77777777" w:rsidR="00DB18DE" w:rsidRDefault="00DB18DE" w:rsidP="00F06807">
            <w:pPr>
              <w:spacing w:after="0" w:line="240" w:lineRule="auto"/>
              <w:rPr>
                <w:rFonts w:ascii="Times New Roman" w:hAnsi="Times New Roman" w:cs="Times New Roman"/>
                <w:sz w:val="24"/>
                <w:szCs w:val="24"/>
              </w:rPr>
            </w:pPr>
          </w:p>
        </w:tc>
      </w:tr>
      <w:tr w:rsidR="00DB18DE" w14:paraId="5930D02A"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1C165154"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20</w:t>
            </w:r>
          </w:p>
        </w:tc>
        <w:tc>
          <w:tcPr>
            <w:tcW w:w="2836" w:type="dxa"/>
            <w:tcBorders>
              <w:top w:val="single" w:sz="4" w:space="0" w:color="auto"/>
              <w:left w:val="single" w:sz="4" w:space="0" w:color="auto"/>
              <w:bottom w:val="single" w:sz="4" w:space="0" w:color="auto"/>
              <w:right w:val="single" w:sz="4" w:space="0" w:color="auto"/>
            </w:tcBorders>
          </w:tcPr>
          <w:p w14:paraId="1F3ACBC0"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 ŻÓŁTY, gatunek sera: gouda -blok półtwardy, smak łagodny konsystencja gładka, nierozpadająca się podczas krojenia. Zawartość tłuszczu w </w:t>
            </w:r>
            <w:r w:rsidRPr="006B10CE">
              <w:rPr>
                <w:rFonts w:ascii="Times New Roman" w:hAnsi="Times New Roman" w:cs="Times New Roman"/>
                <w:sz w:val="20"/>
                <w:szCs w:val="20"/>
              </w:rPr>
              <w:lastRenderedPageBreak/>
              <w:t>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2DA73C2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03BA5405" w14:textId="226A6FB8"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550</w:t>
            </w:r>
          </w:p>
        </w:tc>
        <w:tc>
          <w:tcPr>
            <w:tcW w:w="1276" w:type="dxa"/>
            <w:tcBorders>
              <w:top w:val="single" w:sz="4" w:space="0" w:color="auto"/>
              <w:left w:val="single" w:sz="4" w:space="0" w:color="auto"/>
              <w:bottom w:val="single" w:sz="4" w:space="0" w:color="auto"/>
              <w:right w:val="single" w:sz="4" w:space="0" w:color="auto"/>
            </w:tcBorders>
          </w:tcPr>
          <w:p w14:paraId="1E3606BB"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CEF48"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644B3D" w14:textId="15D01606"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4A731D6"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2FADF0" w14:textId="77777777" w:rsidR="00DB18DE" w:rsidRDefault="00DB18DE" w:rsidP="00F06807">
            <w:pPr>
              <w:spacing w:after="0" w:line="240" w:lineRule="auto"/>
              <w:rPr>
                <w:rFonts w:ascii="Times New Roman" w:hAnsi="Times New Roman" w:cs="Times New Roman"/>
                <w:sz w:val="24"/>
                <w:szCs w:val="24"/>
              </w:rPr>
            </w:pPr>
          </w:p>
        </w:tc>
      </w:tr>
      <w:tr w:rsidR="00DB18DE" w14:paraId="0FD64551"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40AEBE6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21</w:t>
            </w:r>
          </w:p>
        </w:tc>
        <w:tc>
          <w:tcPr>
            <w:tcW w:w="2836" w:type="dxa"/>
            <w:tcBorders>
              <w:top w:val="single" w:sz="4" w:space="0" w:color="auto"/>
              <w:left w:val="single" w:sz="4" w:space="0" w:color="auto"/>
              <w:bottom w:val="single" w:sz="4" w:space="0" w:color="auto"/>
              <w:right w:val="single" w:sz="4" w:space="0" w:color="auto"/>
            </w:tcBorders>
          </w:tcPr>
          <w:p w14:paraId="0ACAC1B9"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ROLADA ustrzycka - wędzony ser parzony, dojrzewający.  Konsystencja zwarta, nierozpadająca się podczas krojenia. Zawartość tłuszczu w 100g powyżej 21g.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F767CF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FA4263C" w14:textId="6A553137"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14:paraId="775B88DC"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9E618D"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111AFE" w14:textId="6AE99B2D"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B4541A9"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F4E3DC" w14:textId="77777777" w:rsidR="00DB18DE" w:rsidRDefault="00DB18DE" w:rsidP="00F06807">
            <w:pPr>
              <w:spacing w:after="0" w:line="240" w:lineRule="auto"/>
              <w:rPr>
                <w:rFonts w:ascii="Times New Roman" w:hAnsi="Times New Roman" w:cs="Times New Roman"/>
                <w:sz w:val="24"/>
                <w:szCs w:val="24"/>
              </w:rPr>
            </w:pPr>
          </w:p>
        </w:tc>
      </w:tr>
      <w:tr w:rsidR="00DB18DE" w14:paraId="50263D89"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2A2DF87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22</w:t>
            </w:r>
          </w:p>
        </w:tc>
        <w:tc>
          <w:tcPr>
            <w:tcW w:w="2836" w:type="dxa"/>
            <w:tcBorders>
              <w:top w:val="single" w:sz="4" w:space="0" w:color="auto"/>
              <w:left w:val="single" w:sz="4" w:space="0" w:color="auto"/>
              <w:bottom w:val="single" w:sz="4" w:space="0" w:color="auto"/>
              <w:right w:val="single" w:sz="4" w:space="0" w:color="auto"/>
            </w:tcBorders>
          </w:tcPr>
          <w:p w14:paraId="40A19E02"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SEREK typu fromage - konsystencja smarowna, kostka od 75 do 100g. Różne smaki.  Termin przydatności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3379616"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68577EC" w14:textId="7813F77E"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180</w:t>
            </w:r>
          </w:p>
        </w:tc>
        <w:tc>
          <w:tcPr>
            <w:tcW w:w="1276" w:type="dxa"/>
            <w:tcBorders>
              <w:top w:val="single" w:sz="4" w:space="0" w:color="auto"/>
              <w:left w:val="single" w:sz="4" w:space="0" w:color="auto"/>
              <w:bottom w:val="single" w:sz="4" w:space="0" w:color="auto"/>
              <w:right w:val="single" w:sz="4" w:space="0" w:color="auto"/>
            </w:tcBorders>
          </w:tcPr>
          <w:p w14:paraId="59567FD6"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730C2E"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A73FF0" w14:textId="1EF2F3A1"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94CC45D"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15E605" w14:textId="77777777" w:rsidR="00DB18DE" w:rsidRDefault="00DB18DE" w:rsidP="00F06807">
            <w:pPr>
              <w:spacing w:after="0" w:line="240" w:lineRule="auto"/>
              <w:rPr>
                <w:rFonts w:ascii="Times New Roman" w:hAnsi="Times New Roman" w:cs="Times New Roman"/>
                <w:sz w:val="24"/>
                <w:szCs w:val="24"/>
              </w:rPr>
            </w:pPr>
          </w:p>
        </w:tc>
      </w:tr>
      <w:tr w:rsidR="00DB18DE" w14:paraId="42C3BADC"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661383F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23</w:t>
            </w:r>
          </w:p>
        </w:tc>
        <w:tc>
          <w:tcPr>
            <w:tcW w:w="2836" w:type="dxa"/>
            <w:tcBorders>
              <w:top w:val="single" w:sz="4" w:space="0" w:color="auto"/>
              <w:left w:val="single" w:sz="4" w:space="0" w:color="auto"/>
              <w:bottom w:val="single" w:sz="4" w:space="0" w:color="auto"/>
              <w:right w:val="single" w:sz="4" w:space="0" w:color="auto"/>
            </w:tcBorders>
          </w:tcPr>
          <w:p w14:paraId="15B97FDB"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sałatkowo-kanapkowy tłusty gatunek sera typu feta- zawartość tłuszczu w 100g nie mniej niż 12g, o konsystencji zwartej ,miękkiej i elastycznej, o białej barwie.</w:t>
            </w:r>
          </w:p>
        </w:tc>
        <w:tc>
          <w:tcPr>
            <w:tcW w:w="425" w:type="dxa"/>
            <w:tcBorders>
              <w:top w:val="single" w:sz="4" w:space="0" w:color="auto"/>
              <w:left w:val="single" w:sz="4" w:space="0" w:color="auto"/>
              <w:bottom w:val="single" w:sz="4" w:space="0" w:color="auto"/>
              <w:right w:val="single" w:sz="4" w:space="0" w:color="auto"/>
            </w:tcBorders>
            <w:hideMark/>
          </w:tcPr>
          <w:p w14:paraId="086ABD18"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01E4EE9B" w14:textId="7B8EBEAB"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75</w:t>
            </w:r>
          </w:p>
        </w:tc>
        <w:tc>
          <w:tcPr>
            <w:tcW w:w="1276" w:type="dxa"/>
            <w:tcBorders>
              <w:top w:val="single" w:sz="4" w:space="0" w:color="auto"/>
              <w:left w:val="single" w:sz="4" w:space="0" w:color="auto"/>
              <w:bottom w:val="single" w:sz="4" w:space="0" w:color="auto"/>
              <w:right w:val="single" w:sz="4" w:space="0" w:color="auto"/>
            </w:tcBorders>
          </w:tcPr>
          <w:p w14:paraId="46A25C37"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B894C1"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2F9ABD" w14:textId="697918B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6500A57"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A9A8F5" w14:textId="77777777" w:rsidR="00DB18DE" w:rsidRDefault="00DB18DE" w:rsidP="00F06807">
            <w:pPr>
              <w:spacing w:after="0" w:line="240" w:lineRule="auto"/>
              <w:rPr>
                <w:rFonts w:ascii="Times New Roman" w:hAnsi="Times New Roman" w:cs="Times New Roman"/>
                <w:sz w:val="24"/>
                <w:szCs w:val="24"/>
              </w:rPr>
            </w:pPr>
          </w:p>
        </w:tc>
      </w:tr>
      <w:tr w:rsidR="00DB18DE" w14:paraId="387EB90D"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69E46D8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24</w:t>
            </w:r>
          </w:p>
        </w:tc>
        <w:tc>
          <w:tcPr>
            <w:tcW w:w="2836" w:type="dxa"/>
            <w:tcBorders>
              <w:top w:val="single" w:sz="4" w:space="0" w:color="auto"/>
              <w:left w:val="single" w:sz="4" w:space="0" w:color="auto"/>
              <w:bottom w:val="single" w:sz="4" w:space="0" w:color="auto"/>
              <w:right w:val="single" w:sz="4" w:space="0" w:color="auto"/>
            </w:tcBorders>
          </w:tcPr>
          <w:p w14:paraId="7B49B0B2"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MAŚLANKA naturalna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550C9DC4"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600D40D7" w14:textId="17D40207"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14:paraId="777D73BC"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CDE843"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541AA5" w14:textId="65B60B48"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58F10A5"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7E6894" w14:textId="77777777" w:rsidR="00DB18DE" w:rsidRDefault="00DB18DE" w:rsidP="00F06807">
            <w:pPr>
              <w:spacing w:after="0" w:line="240" w:lineRule="auto"/>
              <w:rPr>
                <w:rFonts w:ascii="Times New Roman" w:hAnsi="Times New Roman" w:cs="Times New Roman"/>
                <w:sz w:val="24"/>
                <w:szCs w:val="24"/>
              </w:rPr>
            </w:pPr>
          </w:p>
        </w:tc>
      </w:tr>
      <w:tr w:rsidR="00DB18DE" w14:paraId="54413D58"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708E05E8"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25</w:t>
            </w:r>
          </w:p>
        </w:tc>
        <w:tc>
          <w:tcPr>
            <w:tcW w:w="2836" w:type="dxa"/>
            <w:tcBorders>
              <w:top w:val="single" w:sz="4" w:space="0" w:color="auto"/>
              <w:left w:val="single" w:sz="4" w:space="0" w:color="auto"/>
              <w:bottom w:val="single" w:sz="4" w:space="0" w:color="auto"/>
              <w:right w:val="single" w:sz="4" w:space="0" w:color="auto"/>
            </w:tcBorders>
          </w:tcPr>
          <w:p w14:paraId="13857B7D"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KEFIR naturalny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02DF1499"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4325EF2C" w14:textId="65C4DAF3"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14:paraId="215550AB"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0466E4"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EC3091" w14:textId="13DBAB1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00FE832"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4B7E82" w14:textId="77777777" w:rsidR="00DB18DE" w:rsidRDefault="00DB18DE" w:rsidP="00F06807">
            <w:pPr>
              <w:spacing w:after="0" w:line="240" w:lineRule="auto"/>
              <w:rPr>
                <w:rFonts w:ascii="Times New Roman" w:hAnsi="Times New Roman" w:cs="Times New Roman"/>
                <w:sz w:val="24"/>
                <w:szCs w:val="24"/>
              </w:rPr>
            </w:pPr>
          </w:p>
        </w:tc>
      </w:tr>
      <w:tr w:rsidR="00DB18DE" w14:paraId="154A447C"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65DB2CF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26</w:t>
            </w:r>
          </w:p>
        </w:tc>
        <w:tc>
          <w:tcPr>
            <w:tcW w:w="2836" w:type="dxa"/>
            <w:tcBorders>
              <w:top w:val="single" w:sz="4" w:space="0" w:color="auto"/>
              <w:left w:val="single" w:sz="4" w:space="0" w:color="auto"/>
              <w:bottom w:val="single" w:sz="4" w:space="0" w:color="auto"/>
              <w:right w:val="single" w:sz="4" w:space="0" w:color="auto"/>
            </w:tcBorders>
          </w:tcPr>
          <w:p w14:paraId="2458CAF6"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JOGURT NATURALNY- opakowanie jednostkowe 5 L. Zawartość tłuszczu od 2 do 3,5%.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7D6F00ED"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tcPr>
          <w:p w14:paraId="268381D4" w14:textId="1115EF2E"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550</w:t>
            </w:r>
          </w:p>
        </w:tc>
        <w:tc>
          <w:tcPr>
            <w:tcW w:w="1276" w:type="dxa"/>
            <w:tcBorders>
              <w:top w:val="single" w:sz="4" w:space="0" w:color="auto"/>
              <w:left w:val="single" w:sz="4" w:space="0" w:color="auto"/>
              <w:bottom w:val="single" w:sz="4" w:space="0" w:color="auto"/>
              <w:right w:val="single" w:sz="4" w:space="0" w:color="auto"/>
            </w:tcBorders>
          </w:tcPr>
          <w:p w14:paraId="1E187411"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295FAF"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487631" w14:textId="6D3F545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FEB29CB"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F0B1D" w14:textId="77777777" w:rsidR="00DB18DE" w:rsidRDefault="00DB18DE" w:rsidP="00F06807">
            <w:pPr>
              <w:spacing w:after="0" w:line="240" w:lineRule="auto"/>
              <w:rPr>
                <w:rFonts w:ascii="Times New Roman" w:hAnsi="Times New Roman" w:cs="Times New Roman"/>
                <w:sz w:val="24"/>
                <w:szCs w:val="24"/>
              </w:rPr>
            </w:pPr>
          </w:p>
        </w:tc>
      </w:tr>
      <w:tr w:rsidR="00DB18DE" w14:paraId="021553DB"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5D320091" w14:textId="77777777" w:rsidR="00DB18DE" w:rsidRPr="00571FAB" w:rsidRDefault="00DB18DE" w:rsidP="00F06807">
            <w:pPr>
              <w:spacing w:after="0" w:line="240" w:lineRule="auto"/>
              <w:rPr>
                <w:rFonts w:ascii="Times New Roman" w:hAnsi="Times New Roman" w:cs="Times New Roman"/>
                <w:color w:val="000000" w:themeColor="text1"/>
                <w:sz w:val="20"/>
                <w:szCs w:val="20"/>
              </w:rPr>
            </w:pPr>
            <w:r w:rsidRPr="00571FAB">
              <w:rPr>
                <w:rFonts w:ascii="Times New Roman" w:hAnsi="Times New Roman" w:cs="Times New Roman"/>
                <w:color w:val="000000" w:themeColor="text1"/>
                <w:sz w:val="20"/>
                <w:szCs w:val="20"/>
              </w:rPr>
              <w:t>27</w:t>
            </w:r>
          </w:p>
        </w:tc>
        <w:tc>
          <w:tcPr>
            <w:tcW w:w="2836" w:type="dxa"/>
            <w:tcBorders>
              <w:top w:val="single" w:sz="4" w:space="0" w:color="auto"/>
              <w:left w:val="single" w:sz="4" w:space="0" w:color="auto"/>
              <w:bottom w:val="single" w:sz="4" w:space="0" w:color="auto"/>
              <w:right w:val="single" w:sz="4" w:space="0" w:color="auto"/>
            </w:tcBorders>
          </w:tcPr>
          <w:p w14:paraId="624CAB5E"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JOGURT NATURALNY-  opakowanie jednostkowe od 125 do 150g. Zawartość tłuszczu od 2 do 3,5%. Konsystencja gęsta kremowa.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tcPr>
          <w:p w14:paraId="3257162F"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51FAC52A" w14:textId="4D232A31"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380</w:t>
            </w:r>
          </w:p>
        </w:tc>
        <w:tc>
          <w:tcPr>
            <w:tcW w:w="1276" w:type="dxa"/>
            <w:tcBorders>
              <w:top w:val="single" w:sz="4" w:space="0" w:color="auto"/>
              <w:left w:val="single" w:sz="4" w:space="0" w:color="auto"/>
              <w:bottom w:val="single" w:sz="4" w:space="0" w:color="auto"/>
              <w:right w:val="single" w:sz="4" w:space="0" w:color="auto"/>
            </w:tcBorders>
          </w:tcPr>
          <w:p w14:paraId="1C6AD006"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BB4202"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E019AC" w14:textId="31937648"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A45B83E"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BA1DC7" w14:textId="77777777" w:rsidR="00DB18DE" w:rsidRDefault="00DB18DE" w:rsidP="00F06807">
            <w:pPr>
              <w:spacing w:after="0" w:line="240" w:lineRule="auto"/>
              <w:rPr>
                <w:rFonts w:ascii="Times New Roman" w:hAnsi="Times New Roman" w:cs="Times New Roman"/>
                <w:sz w:val="24"/>
                <w:szCs w:val="24"/>
              </w:rPr>
            </w:pPr>
          </w:p>
        </w:tc>
      </w:tr>
      <w:tr w:rsidR="00DB18DE" w14:paraId="2EABFA50"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073EB601" w14:textId="77777777" w:rsidR="00DB18DE" w:rsidRPr="00571FAB" w:rsidRDefault="00DB18DE" w:rsidP="00F06807">
            <w:pPr>
              <w:spacing w:after="0" w:line="240" w:lineRule="auto"/>
              <w:rPr>
                <w:rFonts w:ascii="Times New Roman" w:hAnsi="Times New Roman" w:cs="Times New Roman"/>
                <w:color w:val="000000" w:themeColor="text1"/>
                <w:sz w:val="20"/>
                <w:szCs w:val="20"/>
              </w:rPr>
            </w:pPr>
            <w:r w:rsidRPr="00571FAB">
              <w:rPr>
                <w:rFonts w:ascii="Times New Roman" w:hAnsi="Times New Roman" w:cs="Times New Roman"/>
                <w:color w:val="000000" w:themeColor="text1"/>
                <w:sz w:val="20"/>
                <w:szCs w:val="20"/>
              </w:rPr>
              <w:t>28</w:t>
            </w:r>
          </w:p>
        </w:tc>
        <w:tc>
          <w:tcPr>
            <w:tcW w:w="2836" w:type="dxa"/>
            <w:tcBorders>
              <w:top w:val="single" w:sz="4" w:space="0" w:color="auto"/>
              <w:left w:val="single" w:sz="4" w:space="0" w:color="auto"/>
              <w:bottom w:val="single" w:sz="4" w:space="0" w:color="auto"/>
              <w:right w:val="single" w:sz="4" w:space="0" w:color="auto"/>
            </w:tcBorders>
          </w:tcPr>
          <w:p w14:paraId="0BD8F5BF"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JOGURT OWOCOWY- zawartość owoców nie miej niż 9%. </w:t>
            </w:r>
            <w:r>
              <w:rPr>
                <w:rFonts w:ascii="Times New Roman" w:hAnsi="Times New Roman" w:cs="Times New Roman"/>
                <w:sz w:val="20"/>
                <w:szCs w:val="20"/>
              </w:rPr>
              <w:t>r</w:t>
            </w:r>
            <w:r w:rsidRPr="006B10CE">
              <w:rPr>
                <w:rFonts w:ascii="Times New Roman" w:hAnsi="Times New Roman" w:cs="Times New Roman"/>
                <w:sz w:val="20"/>
                <w:szCs w:val="20"/>
              </w:rPr>
              <w:t>óżne smaki. Opakowanie jednostkowe od 125 do 150g. Zawartość tłuszczu od 2,2 do 2,6%. Konsystencja kremowa z cząstkami owoców.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tcPr>
          <w:p w14:paraId="1D585F65"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6250670E" w14:textId="04C29EB7"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418E7454"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11981B"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04F243" w14:textId="012D788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7CEE5DB"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54E398" w14:textId="77777777" w:rsidR="00DB18DE" w:rsidRDefault="00DB18DE" w:rsidP="00F06807">
            <w:pPr>
              <w:spacing w:after="0" w:line="240" w:lineRule="auto"/>
              <w:rPr>
                <w:rFonts w:ascii="Times New Roman" w:hAnsi="Times New Roman" w:cs="Times New Roman"/>
                <w:sz w:val="24"/>
                <w:szCs w:val="24"/>
              </w:rPr>
            </w:pPr>
          </w:p>
        </w:tc>
      </w:tr>
      <w:tr w:rsidR="00DB18DE" w14:paraId="13565E8E"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16AE9C7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29</w:t>
            </w:r>
          </w:p>
        </w:tc>
        <w:tc>
          <w:tcPr>
            <w:tcW w:w="2836" w:type="dxa"/>
            <w:tcBorders>
              <w:top w:val="single" w:sz="4" w:space="0" w:color="auto"/>
              <w:left w:val="single" w:sz="4" w:space="0" w:color="auto"/>
              <w:bottom w:val="single" w:sz="4" w:space="0" w:color="auto"/>
              <w:right w:val="single" w:sz="4" w:space="0" w:color="auto"/>
            </w:tcBorders>
          </w:tcPr>
          <w:p w14:paraId="43B54D0F"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 xml:space="preserve">SER TOPIONY kostka lub bloczek. Konsystencja zwarta kremowa. Opakowanie jednostkowe od 90 do 100g.  Zawartość tłuszczu w 100g  od 15 do 28g. Termin przydatności </w:t>
            </w:r>
            <w:r w:rsidRPr="006B10CE">
              <w:rPr>
                <w:rFonts w:ascii="Times New Roman" w:hAnsi="Times New Roman" w:cs="Times New Roman"/>
                <w:sz w:val="20"/>
                <w:szCs w:val="20"/>
              </w:rPr>
              <w:lastRenderedPageBreak/>
              <w:t xml:space="preserve">do spożycia 30 dni przy dostawie.  </w:t>
            </w:r>
          </w:p>
        </w:tc>
        <w:tc>
          <w:tcPr>
            <w:tcW w:w="425" w:type="dxa"/>
            <w:tcBorders>
              <w:top w:val="single" w:sz="4" w:space="0" w:color="auto"/>
              <w:left w:val="single" w:sz="4" w:space="0" w:color="auto"/>
              <w:bottom w:val="single" w:sz="4" w:space="0" w:color="auto"/>
              <w:right w:val="single" w:sz="4" w:space="0" w:color="auto"/>
            </w:tcBorders>
            <w:hideMark/>
          </w:tcPr>
          <w:p w14:paraId="1D5A0B66"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2273FE74" w14:textId="7ED10895"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56F57D09"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CA9465"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AB9D2A" w14:textId="4876B59A"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2B9301E"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77E342" w14:textId="77777777" w:rsidR="00DB18DE" w:rsidRDefault="00DB18DE" w:rsidP="00F06807">
            <w:pPr>
              <w:spacing w:after="0" w:line="240" w:lineRule="auto"/>
              <w:rPr>
                <w:rFonts w:ascii="Times New Roman" w:hAnsi="Times New Roman" w:cs="Times New Roman"/>
                <w:sz w:val="24"/>
                <w:szCs w:val="24"/>
              </w:rPr>
            </w:pPr>
          </w:p>
        </w:tc>
      </w:tr>
      <w:tr w:rsidR="00DB18DE" w14:paraId="431159D4"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73761F8F"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30</w:t>
            </w:r>
          </w:p>
        </w:tc>
        <w:tc>
          <w:tcPr>
            <w:tcW w:w="2836" w:type="dxa"/>
            <w:tcBorders>
              <w:top w:val="single" w:sz="4" w:space="0" w:color="auto"/>
              <w:left w:val="single" w:sz="4" w:space="0" w:color="auto"/>
              <w:bottom w:val="single" w:sz="4" w:space="0" w:color="auto"/>
              <w:right w:val="single" w:sz="4" w:space="0" w:color="auto"/>
            </w:tcBorders>
          </w:tcPr>
          <w:p w14:paraId="15A5B713"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DROŻDŻE świeże - opakowanie jednostkowe od 80 do 100g.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16D0CC7"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1F8FDC9A" w14:textId="1276FA51"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75</w:t>
            </w:r>
          </w:p>
        </w:tc>
        <w:tc>
          <w:tcPr>
            <w:tcW w:w="1276" w:type="dxa"/>
            <w:tcBorders>
              <w:top w:val="single" w:sz="4" w:space="0" w:color="auto"/>
              <w:left w:val="single" w:sz="4" w:space="0" w:color="auto"/>
              <w:bottom w:val="single" w:sz="4" w:space="0" w:color="auto"/>
              <w:right w:val="single" w:sz="4" w:space="0" w:color="auto"/>
            </w:tcBorders>
          </w:tcPr>
          <w:p w14:paraId="6D0EBD29"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7BB717"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2BEE75" w14:textId="0D21C2D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267D712"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B29BD7" w14:textId="77777777" w:rsidR="00DB18DE" w:rsidRDefault="00DB18DE" w:rsidP="00F06807">
            <w:pPr>
              <w:spacing w:after="0" w:line="240" w:lineRule="auto"/>
              <w:rPr>
                <w:rFonts w:ascii="Times New Roman" w:hAnsi="Times New Roman" w:cs="Times New Roman"/>
                <w:sz w:val="24"/>
                <w:szCs w:val="24"/>
              </w:rPr>
            </w:pPr>
          </w:p>
        </w:tc>
      </w:tr>
      <w:tr w:rsidR="00DB18DE" w14:paraId="5A807CAA" w14:textId="77777777" w:rsidTr="00F06807">
        <w:tc>
          <w:tcPr>
            <w:tcW w:w="425" w:type="dxa"/>
            <w:tcBorders>
              <w:top w:val="single" w:sz="4" w:space="0" w:color="auto"/>
              <w:left w:val="single" w:sz="4" w:space="0" w:color="auto"/>
              <w:bottom w:val="single" w:sz="4" w:space="0" w:color="auto"/>
              <w:right w:val="single" w:sz="4" w:space="0" w:color="auto"/>
            </w:tcBorders>
            <w:hideMark/>
          </w:tcPr>
          <w:p w14:paraId="0BAFE1E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31</w:t>
            </w:r>
          </w:p>
        </w:tc>
        <w:tc>
          <w:tcPr>
            <w:tcW w:w="2836" w:type="dxa"/>
            <w:tcBorders>
              <w:top w:val="single" w:sz="4" w:space="0" w:color="auto"/>
              <w:left w:val="single" w:sz="4" w:space="0" w:color="auto"/>
              <w:bottom w:val="single" w:sz="4" w:space="0" w:color="auto"/>
              <w:right w:val="single" w:sz="4" w:space="0" w:color="auto"/>
            </w:tcBorders>
          </w:tcPr>
          <w:p w14:paraId="75790944"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PODPUSZCZKOWY typu mozzarella.  Barwa śnieżnobiała, miękka, giętka, wilgotna konsystencja o włóknistej strukturze. Zawartość tłuszczu od 19% do 23g. Opakowanie jednostkowe - kulka lub wałek 125g.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3F656D1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3115E64A" w14:textId="2019E9AF"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303078CE"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73B18"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C2F3C5" w14:textId="633D8F7F"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40E7D32"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E5BC94" w14:textId="77777777" w:rsidR="00DB18DE" w:rsidRDefault="00DB18DE" w:rsidP="00F06807">
            <w:pPr>
              <w:spacing w:after="0" w:line="240" w:lineRule="auto"/>
              <w:rPr>
                <w:rFonts w:ascii="Times New Roman" w:hAnsi="Times New Roman" w:cs="Times New Roman"/>
                <w:sz w:val="24"/>
                <w:szCs w:val="24"/>
              </w:rPr>
            </w:pPr>
          </w:p>
        </w:tc>
      </w:tr>
      <w:tr w:rsidR="00DB18DE" w14:paraId="37B67425" w14:textId="77777777" w:rsidTr="00DB18DE">
        <w:tc>
          <w:tcPr>
            <w:tcW w:w="425" w:type="dxa"/>
            <w:tcBorders>
              <w:top w:val="single" w:sz="4" w:space="0" w:color="auto"/>
              <w:left w:val="single" w:sz="4" w:space="0" w:color="auto"/>
              <w:bottom w:val="single" w:sz="4" w:space="0" w:color="auto"/>
              <w:right w:val="single" w:sz="4" w:space="0" w:color="auto"/>
            </w:tcBorders>
            <w:hideMark/>
          </w:tcPr>
          <w:p w14:paraId="0E3B6C30"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32</w:t>
            </w:r>
          </w:p>
        </w:tc>
        <w:tc>
          <w:tcPr>
            <w:tcW w:w="2836" w:type="dxa"/>
            <w:tcBorders>
              <w:top w:val="single" w:sz="4" w:space="0" w:color="auto"/>
              <w:left w:val="single" w:sz="4" w:space="0" w:color="auto"/>
              <w:bottom w:val="single" w:sz="4" w:space="0" w:color="auto"/>
              <w:right w:val="single" w:sz="4" w:space="0" w:color="auto"/>
            </w:tcBorders>
          </w:tcPr>
          <w:p w14:paraId="18B22C88"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SER ŻÓŁTY gatunek sera salami -blok o zawarto</w:t>
            </w:r>
            <w:r>
              <w:rPr>
                <w:rFonts w:ascii="Times New Roman" w:hAnsi="Times New Roman" w:cs="Times New Roman"/>
                <w:sz w:val="20"/>
                <w:szCs w:val="20"/>
              </w:rPr>
              <w:t>ś</w:t>
            </w:r>
            <w:r w:rsidRPr="006B10CE">
              <w:rPr>
                <w:rFonts w:ascii="Times New Roman" w:hAnsi="Times New Roman" w:cs="Times New Roman"/>
                <w:sz w:val="20"/>
                <w:szCs w:val="20"/>
              </w:rPr>
              <w:t>ci tłuszczu w suchej masie minimum 40%, smak łagodny delikatny, aromatyczny, swoisty, barwa jednolita w całej masie. Konsystencja zwarta, nierozpadająca się podczas krojenia. Termin przydatności 30 dni przy dostawie.</w:t>
            </w:r>
          </w:p>
        </w:tc>
        <w:tc>
          <w:tcPr>
            <w:tcW w:w="425" w:type="dxa"/>
            <w:tcBorders>
              <w:top w:val="single" w:sz="4" w:space="0" w:color="auto"/>
              <w:left w:val="single" w:sz="4" w:space="0" w:color="auto"/>
              <w:bottom w:val="single" w:sz="4" w:space="0" w:color="auto"/>
              <w:right w:val="single" w:sz="4" w:space="0" w:color="auto"/>
            </w:tcBorders>
          </w:tcPr>
          <w:p w14:paraId="06630EA3" w14:textId="77777777" w:rsidR="00DB18DE" w:rsidRPr="001535FD" w:rsidRDefault="00DB18DE" w:rsidP="00F06807">
            <w:pPr>
              <w:spacing w:after="0" w:line="240" w:lineRule="auto"/>
              <w:rPr>
                <w:rFonts w:ascii="Times New Roman" w:hAnsi="Times New Roman" w:cs="Times New Roman"/>
                <w:sz w:val="20"/>
                <w:szCs w:val="20"/>
              </w:rPr>
            </w:pPr>
            <w:r>
              <w:rPr>
                <w:rFonts w:ascii="Times New Roman" w:hAnsi="Times New Roman" w:cs="Times New Roman"/>
                <w:sz w:val="20"/>
                <w:szCs w:val="20"/>
              </w:rPr>
              <w:t>kg</w:t>
            </w:r>
          </w:p>
        </w:tc>
        <w:tc>
          <w:tcPr>
            <w:tcW w:w="1134" w:type="dxa"/>
            <w:tcBorders>
              <w:top w:val="single" w:sz="4" w:space="0" w:color="auto"/>
              <w:left w:val="single" w:sz="4" w:space="0" w:color="auto"/>
              <w:bottom w:val="single" w:sz="4" w:space="0" w:color="auto"/>
              <w:right w:val="single" w:sz="4" w:space="0" w:color="auto"/>
            </w:tcBorders>
          </w:tcPr>
          <w:p w14:paraId="213543A8" w14:textId="737D9C8C"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380</w:t>
            </w:r>
          </w:p>
        </w:tc>
        <w:tc>
          <w:tcPr>
            <w:tcW w:w="1276" w:type="dxa"/>
            <w:tcBorders>
              <w:top w:val="single" w:sz="4" w:space="0" w:color="auto"/>
              <w:left w:val="single" w:sz="4" w:space="0" w:color="auto"/>
              <w:bottom w:val="single" w:sz="4" w:space="0" w:color="auto"/>
              <w:right w:val="single" w:sz="4" w:space="0" w:color="auto"/>
            </w:tcBorders>
          </w:tcPr>
          <w:p w14:paraId="13713F9A"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1B9EE"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66C823" w14:textId="4BB6D49A"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718B71C"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35A98E" w14:textId="77777777" w:rsidR="00DB18DE" w:rsidRDefault="00DB18DE" w:rsidP="00F06807">
            <w:pPr>
              <w:spacing w:after="0" w:line="240" w:lineRule="auto"/>
              <w:rPr>
                <w:rFonts w:ascii="Times New Roman" w:hAnsi="Times New Roman" w:cs="Times New Roman"/>
                <w:sz w:val="24"/>
                <w:szCs w:val="24"/>
              </w:rPr>
            </w:pPr>
          </w:p>
        </w:tc>
      </w:tr>
      <w:tr w:rsidR="00DB18DE" w14:paraId="2BDDE38B" w14:textId="77777777" w:rsidTr="00F06807">
        <w:tc>
          <w:tcPr>
            <w:tcW w:w="425" w:type="dxa"/>
            <w:tcBorders>
              <w:top w:val="single" w:sz="4" w:space="0" w:color="auto"/>
              <w:left w:val="single" w:sz="4" w:space="0" w:color="auto"/>
              <w:bottom w:val="single" w:sz="4" w:space="0" w:color="auto"/>
              <w:right w:val="single" w:sz="4" w:space="0" w:color="auto"/>
            </w:tcBorders>
          </w:tcPr>
          <w:p w14:paraId="6D9274D3" w14:textId="77777777" w:rsidR="00DB18DE" w:rsidRPr="001535FD" w:rsidRDefault="00DB18DE" w:rsidP="00F06807">
            <w:pPr>
              <w:spacing w:after="0" w:line="240" w:lineRule="auto"/>
              <w:rPr>
                <w:rFonts w:ascii="Times New Roman" w:hAnsi="Times New Roman" w:cs="Times New Roman"/>
                <w:sz w:val="20"/>
                <w:szCs w:val="20"/>
              </w:rPr>
            </w:pPr>
            <w:r w:rsidRPr="001535FD">
              <w:rPr>
                <w:rFonts w:ascii="Times New Roman" w:hAnsi="Times New Roman" w:cs="Times New Roman"/>
                <w:sz w:val="20"/>
                <w:szCs w:val="20"/>
              </w:rPr>
              <w:t>33</w:t>
            </w:r>
          </w:p>
        </w:tc>
        <w:tc>
          <w:tcPr>
            <w:tcW w:w="2836" w:type="dxa"/>
            <w:tcBorders>
              <w:top w:val="single" w:sz="4" w:space="0" w:color="auto"/>
              <w:left w:val="single" w:sz="4" w:space="0" w:color="auto"/>
              <w:bottom w:val="single" w:sz="4" w:space="0" w:color="auto"/>
              <w:right w:val="single" w:sz="4" w:space="0" w:color="auto"/>
            </w:tcBorders>
          </w:tcPr>
          <w:p w14:paraId="2698A423" w14:textId="77777777" w:rsidR="00DB18DE" w:rsidRPr="006B10CE" w:rsidRDefault="00DB18DE" w:rsidP="00F06807">
            <w:pPr>
              <w:spacing w:after="0" w:line="240" w:lineRule="auto"/>
              <w:rPr>
                <w:rFonts w:ascii="Times New Roman" w:hAnsi="Times New Roman" w:cs="Times New Roman"/>
                <w:sz w:val="20"/>
                <w:szCs w:val="20"/>
              </w:rPr>
            </w:pPr>
            <w:r w:rsidRPr="006B10CE">
              <w:rPr>
                <w:rFonts w:ascii="Times New Roman" w:hAnsi="Times New Roman" w:cs="Times New Roman"/>
                <w:sz w:val="20"/>
                <w:szCs w:val="20"/>
              </w:rPr>
              <w:t>Jaja świeże I gatunek- jaja świeże, czyste, nieuszkodzona skorupka, białko przezroczyste i klarowne. Opakowanie jednostkowe 30 szt, masa jajka powyżej 60g. Termin przydatności 21 dni przy dostawie.</w:t>
            </w:r>
          </w:p>
        </w:tc>
        <w:tc>
          <w:tcPr>
            <w:tcW w:w="425" w:type="dxa"/>
            <w:tcBorders>
              <w:top w:val="single" w:sz="4" w:space="0" w:color="auto"/>
              <w:left w:val="single" w:sz="4" w:space="0" w:color="auto"/>
              <w:bottom w:val="single" w:sz="4" w:space="0" w:color="auto"/>
              <w:right w:val="single" w:sz="4" w:space="0" w:color="auto"/>
            </w:tcBorders>
          </w:tcPr>
          <w:p w14:paraId="48DD9254" w14:textId="77777777" w:rsidR="00DB18DE" w:rsidRPr="00571FAB" w:rsidRDefault="00DB18DE" w:rsidP="00F06807">
            <w:pPr>
              <w:spacing w:after="0" w:line="240" w:lineRule="auto"/>
              <w:rPr>
                <w:rFonts w:ascii="Times New Roman" w:hAnsi="Times New Roman" w:cs="Times New Roman"/>
                <w:sz w:val="16"/>
                <w:szCs w:val="16"/>
              </w:rPr>
            </w:pPr>
            <w:r w:rsidRPr="00571FAB">
              <w:rPr>
                <w:rFonts w:ascii="Times New Roman" w:hAnsi="Times New Roman" w:cs="Times New Roman"/>
                <w:sz w:val="16"/>
                <w:szCs w:val="16"/>
              </w:rPr>
              <w:t>szt</w:t>
            </w:r>
          </w:p>
        </w:tc>
        <w:tc>
          <w:tcPr>
            <w:tcW w:w="1134" w:type="dxa"/>
            <w:tcBorders>
              <w:top w:val="single" w:sz="4" w:space="0" w:color="auto"/>
              <w:left w:val="single" w:sz="4" w:space="0" w:color="auto"/>
              <w:bottom w:val="single" w:sz="4" w:space="0" w:color="auto"/>
              <w:right w:val="single" w:sz="4" w:space="0" w:color="auto"/>
            </w:tcBorders>
          </w:tcPr>
          <w:p w14:paraId="77438285" w14:textId="6574C7F7" w:rsidR="00DB18DE" w:rsidRDefault="000309C2"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70000</w:t>
            </w:r>
          </w:p>
        </w:tc>
        <w:tc>
          <w:tcPr>
            <w:tcW w:w="1276" w:type="dxa"/>
            <w:tcBorders>
              <w:top w:val="single" w:sz="4" w:space="0" w:color="auto"/>
              <w:left w:val="single" w:sz="4" w:space="0" w:color="auto"/>
              <w:bottom w:val="single" w:sz="4" w:space="0" w:color="auto"/>
              <w:right w:val="single" w:sz="4" w:space="0" w:color="auto"/>
            </w:tcBorders>
          </w:tcPr>
          <w:p w14:paraId="73F318A2" w14:textId="77777777" w:rsidR="00DB18DE" w:rsidRDefault="00DB18DE" w:rsidP="00F0680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04E37B" w14:textId="77777777" w:rsidR="00DB18DE" w:rsidRDefault="00DB18DE" w:rsidP="00F0680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97BD6C" w14:textId="4006ED24"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64ACCF8" w14:textId="77777777" w:rsidR="00DB18DE" w:rsidRDefault="00DB18DE" w:rsidP="00F0680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A64625" w14:textId="77777777" w:rsidR="00DB18DE" w:rsidRDefault="00DB18DE" w:rsidP="00F06807">
            <w:pPr>
              <w:spacing w:after="0" w:line="240" w:lineRule="auto"/>
              <w:rPr>
                <w:rFonts w:ascii="Times New Roman" w:hAnsi="Times New Roman" w:cs="Times New Roman"/>
                <w:sz w:val="24"/>
                <w:szCs w:val="24"/>
              </w:rPr>
            </w:pPr>
          </w:p>
        </w:tc>
      </w:tr>
      <w:tr w:rsidR="00DB18DE" w14:paraId="709E2E32" w14:textId="77777777" w:rsidTr="00F06807">
        <w:tc>
          <w:tcPr>
            <w:tcW w:w="425" w:type="dxa"/>
            <w:tcBorders>
              <w:top w:val="single" w:sz="4" w:space="0" w:color="auto"/>
              <w:left w:val="single" w:sz="4" w:space="0" w:color="auto"/>
              <w:bottom w:val="single" w:sz="4" w:space="0" w:color="auto"/>
              <w:right w:val="single" w:sz="4" w:space="0" w:color="auto"/>
            </w:tcBorders>
          </w:tcPr>
          <w:p w14:paraId="7A6F06C3" w14:textId="77777777" w:rsidR="00DB18DE" w:rsidRDefault="00DB18DE" w:rsidP="00F06807">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0635AAF" w14:textId="77777777" w:rsidR="00DB18DE" w:rsidRDefault="00DB18DE" w:rsidP="00F06807">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4E9A9828" w14:textId="77777777" w:rsidR="00DB18DE" w:rsidRDefault="00DB18DE" w:rsidP="00F06807">
            <w:pPr>
              <w:spacing w:after="0" w:line="240" w:lineRule="auto"/>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1BCC134C" w14:textId="77777777" w:rsidR="00DB18DE" w:rsidRPr="001535FD" w:rsidRDefault="00DB18DE" w:rsidP="00F06807">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F0CF923" w14:textId="77777777" w:rsidR="00DB18DE" w:rsidRDefault="00DB18DE" w:rsidP="00F068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2FBEAC33" w14:textId="77777777" w:rsidR="00DB18DE" w:rsidRDefault="00DB18DE" w:rsidP="00F068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14:paraId="40E0FD5D" w14:textId="7777777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264B4A6" w14:textId="77777777" w:rsidR="00DB18DE" w:rsidRDefault="00DB18DE" w:rsidP="00F06807">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C73124E" w14:textId="77777777" w:rsidR="00DB18DE" w:rsidRDefault="00DB18DE" w:rsidP="00F0680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592178C" w14:textId="77777777" w:rsidR="00DB18DE" w:rsidRDefault="00DB18DE" w:rsidP="00F06807">
            <w:pPr>
              <w:spacing w:after="0" w:line="240" w:lineRule="auto"/>
              <w:rPr>
                <w:rFonts w:ascii="Times New Roman" w:hAnsi="Times New Roman" w:cs="Times New Roman"/>
                <w:sz w:val="24"/>
                <w:szCs w:val="24"/>
              </w:rPr>
            </w:pPr>
          </w:p>
        </w:tc>
      </w:tr>
    </w:tbl>
    <w:p w14:paraId="750AD8F1" w14:textId="3C319AB3" w:rsidR="00571FAB" w:rsidRDefault="00571FAB" w:rsidP="00A5678F">
      <w:pPr>
        <w:spacing w:after="0" w:line="240" w:lineRule="auto"/>
        <w:rPr>
          <w:rFonts w:ascii="Times New Roman" w:hAnsi="Times New Roman" w:cs="Times New Roman"/>
          <w:b/>
          <w:bCs/>
          <w:sz w:val="24"/>
          <w:szCs w:val="24"/>
        </w:rPr>
      </w:pPr>
    </w:p>
    <w:p w14:paraId="56089653" w14:textId="77777777" w:rsidR="00571FAB" w:rsidRPr="00571FAB" w:rsidRDefault="00571FAB" w:rsidP="00A5678F">
      <w:pPr>
        <w:spacing w:after="0" w:line="240" w:lineRule="auto"/>
        <w:rPr>
          <w:rFonts w:ascii="Times New Roman" w:hAnsi="Times New Roman" w:cs="Times New Roman"/>
          <w:b/>
          <w:bCs/>
          <w:sz w:val="24"/>
          <w:szCs w:val="24"/>
        </w:rPr>
      </w:pPr>
    </w:p>
    <w:p w14:paraId="7BF61A56" w14:textId="2961985C" w:rsidR="00A5678F" w:rsidRDefault="000309C2" w:rsidP="00A5678F">
      <w:pPr>
        <w:spacing w:after="0" w:line="240" w:lineRule="auto"/>
        <w:rPr>
          <w:rFonts w:ascii="Times New Roman" w:hAnsi="Times New Roman" w:cs="Times New Roman"/>
          <w:sz w:val="24"/>
          <w:szCs w:val="24"/>
        </w:rPr>
      </w:pPr>
      <w:r>
        <w:rPr>
          <w:rFonts w:ascii="Times New Roman" w:hAnsi="Times New Roman" w:cs="Times New Roman"/>
          <w:sz w:val="24"/>
          <w:szCs w:val="24"/>
        </w:rPr>
        <w:t>RAZEM:</w:t>
      </w:r>
    </w:p>
    <w:p w14:paraId="2B5D470F" w14:textId="77777777" w:rsidR="00A5678F" w:rsidRDefault="00A5678F" w:rsidP="00A5678F">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14:paraId="347BE0FE" w14:textId="77777777" w:rsidR="00A5678F" w:rsidRDefault="00A5678F" w:rsidP="00A5678F">
      <w:pPr>
        <w:spacing w:after="0" w:line="240" w:lineRule="auto"/>
        <w:ind w:left="1068"/>
        <w:contextualSpacing/>
        <w:jc w:val="both"/>
        <w:rPr>
          <w:rFonts w:ascii="Times New Roman" w:hAnsi="Times New Roman" w:cs="Times New Roman"/>
          <w:sz w:val="24"/>
          <w:szCs w:val="24"/>
        </w:rPr>
      </w:pPr>
    </w:p>
    <w:p w14:paraId="0F734240" w14:textId="77777777" w:rsidR="00A5678F" w:rsidRDefault="00A5678F" w:rsidP="00A5678F">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53C139C9" w14:textId="77777777" w:rsidR="00A5678F" w:rsidRDefault="00A5678F" w:rsidP="00A5678F">
      <w:pPr>
        <w:spacing w:after="0" w:line="240" w:lineRule="auto"/>
        <w:ind w:left="1068"/>
        <w:jc w:val="both"/>
        <w:rPr>
          <w:rFonts w:ascii="Times New Roman" w:hAnsi="Times New Roman" w:cs="Times New Roman"/>
          <w:sz w:val="24"/>
          <w:szCs w:val="24"/>
        </w:rPr>
      </w:pPr>
    </w:p>
    <w:p w14:paraId="36D2B820" w14:textId="77777777" w:rsidR="00A5678F" w:rsidRDefault="00A5678F" w:rsidP="00A5678F">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14:paraId="4CEE70E0" w14:textId="77777777" w:rsidR="00A5678F" w:rsidRDefault="00A5678F" w:rsidP="00A5678F">
      <w:pPr>
        <w:spacing w:after="0" w:line="240" w:lineRule="auto"/>
        <w:ind w:left="1068"/>
        <w:jc w:val="both"/>
        <w:rPr>
          <w:rFonts w:ascii="Times New Roman" w:hAnsi="Times New Roman" w:cs="Times New Roman"/>
          <w:sz w:val="24"/>
          <w:szCs w:val="24"/>
        </w:rPr>
      </w:pPr>
    </w:p>
    <w:p w14:paraId="726D25A0" w14:textId="77777777" w:rsidR="00A5678F" w:rsidRDefault="00A5678F" w:rsidP="00A5678F">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60496CAD" w14:textId="77777777" w:rsidR="00A5678F" w:rsidRDefault="00A5678F" w:rsidP="00A5678F">
      <w:pPr>
        <w:spacing w:after="0" w:line="240" w:lineRule="auto"/>
        <w:rPr>
          <w:rFonts w:ascii="Times New Roman" w:hAnsi="Times New Roman" w:cs="Times New Roman"/>
          <w:sz w:val="24"/>
          <w:szCs w:val="24"/>
        </w:rPr>
      </w:pPr>
    </w:p>
    <w:p w14:paraId="7BDB04EE" w14:textId="77777777" w:rsidR="00A5678F" w:rsidRDefault="00A5678F" w:rsidP="00A5678F">
      <w:pPr>
        <w:spacing w:after="0" w:line="240" w:lineRule="auto"/>
        <w:rPr>
          <w:rFonts w:ascii="Times New Roman" w:hAnsi="Times New Roman" w:cs="Times New Roman"/>
          <w:sz w:val="24"/>
          <w:szCs w:val="24"/>
        </w:rPr>
      </w:pPr>
    </w:p>
    <w:p w14:paraId="1C5927BB" w14:textId="77777777" w:rsidR="00A5678F" w:rsidRDefault="00A5678F" w:rsidP="00A5678F">
      <w:pPr>
        <w:spacing w:after="0" w:line="240" w:lineRule="auto"/>
        <w:rPr>
          <w:rFonts w:ascii="Times New Roman" w:hAnsi="Times New Roman" w:cs="Times New Roman"/>
          <w:sz w:val="24"/>
          <w:szCs w:val="24"/>
        </w:rPr>
      </w:pPr>
    </w:p>
    <w:p w14:paraId="235601C9" w14:textId="77777777" w:rsidR="00A5678F" w:rsidRDefault="00A5678F" w:rsidP="00A5678F">
      <w:pPr>
        <w:spacing w:after="0" w:line="240" w:lineRule="auto"/>
        <w:rPr>
          <w:rFonts w:ascii="Times New Roman" w:hAnsi="Times New Roman" w:cs="Times New Roman"/>
          <w:sz w:val="24"/>
          <w:szCs w:val="24"/>
        </w:rPr>
      </w:pPr>
    </w:p>
    <w:p w14:paraId="358F2F1F"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510F8D74"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5CB28922"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4843D011"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19F23F84" w14:textId="12709A3F"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614EE3">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614EE3">
        <w:rPr>
          <w:rFonts w:ascii="Times New Roman" w:eastAsia="Times New Roman" w:hAnsi="Times New Roman" w:cs="Times New Roman"/>
          <w:b/>
          <w:sz w:val="24"/>
          <w:szCs w:val="24"/>
          <w:lang w:eastAsia="pl-PL"/>
        </w:rPr>
        <w:t>2</w:t>
      </w:r>
    </w:p>
    <w:p w14:paraId="7D7B6D43"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14:paraId="031B9A08"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54F0CD97" w14:textId="77777777" w:rsidR="00A5678F" w:rsidRDefault="00A5678F" w:rsidP="00A5678F">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14:paraId="2A315291"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4139609D"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513C3C01"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0ED6CB75"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6147F9DB"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214922CC"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0DC8B697"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68118775"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03869416"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CEBB7C7"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9F63870"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5E01726"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14:paraId="10E4ED51"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14:paraId="3970EE1B" w14:textId="77777777" w:rsidR="00A5678F" w:rsidRDefault="00A5678F" w:rsidP="00A5678F">
      <w:pPr>
        <w:spacing w:after="0" w:line="240" w:lineRule="auto"/>
        <w:rPr>
          <w:rFonts w:ascii="Times New Roman" w:eastAsia="Times New Roman" w:hAnsi="Times New Roman" w:cs="Times New Roman"/>
          <w:sz w:val="20"/>
          <w:szCs w:val="20"/>
          <w:lang w:eastAsia="pl-PL"/>
        </w:rPr>
      </w:pPr>
    </w:p>
    <w:p w14:paraId="3C6B45B2"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7A5D86DE"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10BDE3E"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F59EA6E"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7836C2E"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14:paraId="37DA020B"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14:paraId="418D37F6" w14:textId="77777777" w:rsidR="00A5678F" w:rsidRDefault="00A5678F" w:rsidP="00A5678F">
      <w:pPr>
        <w:spacing w:after="0" w:line="240" w:lineRule="auto"/>
        <w:rPr>
          <w:rFonts w:ascii="Times New Roman" w:eastAsia="Times New Roman" w:hAnsi="Times New Roman" w:cs="Times New Roman"/>
          <w:i/>
          <w:sz w:val="20"/>
          <w:szCs w:val="20"/>
          <w:lang w:eastAsia="pl-PL"/>
        </w:rPr>
      </w:pPr>
    </w:p>
    <w:p w14:paraId="540CB7B6"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06F09830" w14:textId="22FBFE78" w:rsidR="00A5678F" w:rsidRDefault="00A5678F" w:rsidP="00A5678F">
      <w:pPr>
        <w:spacing w:after="0" w:line="240" w:lineRule="auto"/>
        <w:jc w:val="center"/>
        <w:rPr>
          <w:rFonts w:ascii="Times New Roman" w:eastAsia="Times New Roman" w:hAnsi="Times New Roman" w:cs="Times New Roman"/>
          <w:b/>
          <w:sz w:val="24"/>
          <w:szCs w:val="24"/>
          <w:u w:val="single"/>
          <w:lang w:eastAsia="pl-PL"/>
        </w:rPr>
      </w:pPr>
      <w:r w:rsidRPr="00614EE3">
        <w:rPr>
          <w:rFonts w:ascii="Times New Roman" w:eastAsia="Times New Roman" w:hAnsi="Times New Roman" w:cs="Times New Roman"/>
          <w:b/>
          <w:sz w:val="24"/>
          <w:szCs w:val="24"/>
          <w:u w:val="single"/>
          <w:lang w:eastAsia="pl-PL"/>
        </w:rPr>
        <w:t>Oświadczenie Wykonawcy</w:t>
      </w:r>
      <w:r w:rsidR="00614EE3" w:rsidRPr="00614EE3">
        <w:rPr>
          <w:rFonts w:ascii="Times New Roman" w:eastAsia="Times New Roman" w:hAnsi="Times New Roman" w:cs="Times New Roman"/>
          <w:b/>
          <w:sz w:val="24"/>
          <w:szCs w:val="24"/>
          <w:u w:val="single"/>
          <w:lang w:eastAsia="pl-PL"/>
        </w:rPr>
        <w:t>/Wykonawcy wspólnie ubiegającego się o udzielenie zamówienia</w:t>
      </w:r>
    </w:p>
    <w:p w14:paraId="385E0182" w14:textId="77777777" w:rsidR="00614EE3" w:rsidRDefault="00614EE3" w:rsidP="00A5678F">
      <w:pPr>
        <w:spacing w:after="0" w:line="240" w:lineRule="auto"/>
        <w:jc w:val="center"/>
        <w:rPr>
          <w:rFonts w:ascii="Times New Roman" w:eastAsia="Times New Roman" w:hAnsi="Times New Roman" w:cs="Times New Roman"/>
          <w:b/>
          <w:sz w:val="24"/>
          <w:szCs w:val="24"/>
          <w:u w:val="single"/>
          <w:lang w:eastAsia="pl-PL"/>
        </w:rPr>
      </w:pPr>
    </w:p>
    <w:p w14:paraId="02E1CF88" w14:textId="77777777" w:rsidR="00614EE3" w:rsidRPr="00614EE3" w:rsidRDefault="00614EE3" w:rsidP="00614EE3">
      <w:pPr>
        <w:spacing w:after="0" w:line="240" w:lineRule="auto"/>
        <w:jc w:val="center"/>
        <w:rPr>
          <w:rFonts w:ascii="Times New Roman" w:eastAsia="Calibri" w:hAnsi="Times New Roman" w:cs="Times New Roman"/>
          <w:b/>
          <w:caps/>
          <w:u w:val="single"/>
        </w:rPr>
      </w:pPr>
      <w:r w:rsidRPr="00614EE3">
        <w:rPr>
          <w:rFonts w:ascii="Times New Roman" w:eastAsia="Calibri" w:hAnsi="Times New Roman" w:cs="Times New Roman"/>
          <w:b/>
          <w:u w:val="single"/>
        </w:rPr>
        <w:t xml:space="preserve">UWZGLĘDNIAJĄCE PRZESŁANKI WYKLUCZENIA Z ART. 7 UST. 1 USTAWY </w:t>
      </w:r>
      <w:r w:rsidRPr="00614EE3">
        <w:rPr>
          <w:rFonts w:ascii="Times New Roman" w:eastAsia="Calibri" w:hAnsi="Times New Roman" w:cs="Times New Roman"/>
          <w:b/>
          <w:caps/>
          <w:u w:val="single"/>
        </w:rPr>
        <w:t>o szczególnych rozwiązaniach w zakresie przeciwdziałania wspieraniu agresji na Ukrainę oraz służących ochronie bezpieczeństwa narodowego</w:t>
      </w:r>
    </w:p>
    <w:p w14:paraId="3284C438" w14:textId="2F9D0E60" w:rsidR="00614EE3" w:rsidRPr="00614EE3" w:rsidRDefault="00614EE3" w:rsidP="00A5678F">
      <w:pPr>
        <w:spacing w:after="0" w:line="240" w:lineRule="auto"/>
        <w:jc w:val="center"/>
        <w:rPr>
          <w:rFonts w:ascii="Times New Roman" w:eastAsia="Times New Roman" w:hAnsi="Times New Roman" w:cs="Times New Roman"/>
          <w:b/>
          <w:sz w:val="24"/>
          <w:szCs w:val="24"/>
          <w:u w:val="single"/>
          <w:lang w:eastAsia="pl-PL"/>
        </w:rPr>
      </w:pPr>
    </w:p>
    <w:p w14:paraId="570B1F76"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14:paraId="60C2CA48" w14:textId="77777777" w:rsidR="00A5678F" w:rsidRDefault="00A5678F" w:rsidP="00A5678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14:paraId="2BD712E2" w14:textId="77777777" w:rsidR="00A5678F" w:rsidRDefault="00A5678F" w:rsidP="00A5678F">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14:paraId="74FC4310"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0CA5AA49"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14:paraId="4A827488"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produktów mleczarskich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14:paraId="09BD6039"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412123E1" w14:textId="77777777"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14:paraId="2F6A38EB"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19166278"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14:paraId="0ACC59EF"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5CA2CC1C" w14:textId="23265E82"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6C7D4767"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1D293694"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14:paraId="511F7E7E" w14:textId="0F6FF71F"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14:paraId="55681755" w14:textId="2877B047" w:rsidR="00DC7DEC" w:rsidRDefault="00DC7DEC" w:rsidP="00A5678F">
      <w:pPr>
        <w:spacing w:after="0" w:line="240" w:lineRule="auto"/>
        <w:rPr>
          <w:rFonts w:ascii="Times New Roman" w:eastAsia="Times New Roman" w:hAnsi="Times New Roman" w:cs="Times New Roman"/>
          <w:color w:val="000000" w:themeColor="text1"/>
          <w:sz w:val="24"/>
          <w:szCs w:val="24"/>
          <w:lang w:eastAsia="pl-PL"/>
        </w:rPr>
      </w:pPr>
    </w:p>
    <w:p w14:paraId="5646F000" w14:textId="59E72994" w:rsidR="00E42680" w:rsidRDefault="00E42680" w:rsidP="00E42680">
      <w:pPr>
        <w:pStyle w:val="Bezodstpw"/>
        <w:rPr>
          <w:rFonts w:ascii="Times New Roman" w:hAnsi="Times New Roman" w:cs="Times New Roman"/>
          <w:color w:val="222222"/>
          <w:sz w:val="24"/>
          <w:szCs w:val="24"/>
        </w:rPr>
      </w:pPr>
      <w:r w:rsidRPr="00E42680">
        <w:rPr>
          <w:rFonts w:ascii="Times New Roman" w:hAnsi="Times New Roman" w:cs="Times New Roman"/>
          <w:sz w:val="24"/>
          <w:szCs w:val="24"/>
        </w:rPr>
        <w:t xml:space="preserve">Oświadczam, że nie zachodzą w stosunku do mnie przesłanki wykluczenia z postępowania na podstawie art.  </w:t>
      </w:r>
      <w:r w:rsidRPr="00E42680">
        <w:rPr>
          <w:rFonts w:ascii="Times New Roman" w:eastAsia="Times New Roman" w:hAnsi="Times New Roman" w:cs="Times New Roman"/>
          <w:sz w:val="24"/>
          <w:szCs w:val="24"/>
          <w:lang w:eastAsia="pl-PL"/>
        </w:rPr>
        <w:t xml:space="preserve">7 ust. 1 ustawy </w:t>
      </w:r>
      <w:r w:rsidRPr="00E42680">
        <w:rPr>
          <w:rFonts w:ascii="Times New Roman" w:hAnsi="Times New Roman" w:cs="Times New Roman"/>
          <w:sz w:val="24"/>
          <w:szCs w:val="24"/>
        </w:rPr>
        <w:t>z dnia 13 kwietnia 2022 r.</w:t>
      </w:r>
      <w:r w:rsidRPr="00E42680">
        <w:rPr>
          <w:rFonts w:ascii="Times New Roman" w:hAnsi="Times New Roman" w:cs="Times New Roman"/>
          <w:i/>
          <w:iCs/>
          <w:sz w:val="24"/>
          <w:szCs w:val="24"/>
        </w:rPr>
        <w:t xml:space="preserve"> </w:t>
      </w:r>
      <w:r w:rsidRPr="00E42680">
        <w:rPr>
          <w:rFonts w:ascii="Times New Roman" w:hAnsi="Times New Roman" w:cs="Times New Roman"/>
          <w:i/>
          <w:iCs/>
          <w:color w:val="222222"/>
          <w:sz w:val="24"/>
          <w:szCs w:val="24"/>
        </w:rPr>
        <w:t xml:space="preserve">o szczególnych rozwiązaniach w zakresie przeciwdziałania wspieraniu agresji na Ukrainę oraz służących ochronie bezpieczeństwa narodowego </w:t>
      </w:r>
      <w:r w:rsidRPr="00E42680">
        <w:rPr>
          <w:rFonts w:ascii="Times New Roman" w:hAnsi="Times New Roman" w:cs="Times New Roman"/>
          <w:iCs/>
          <w:color w:val="222222"/>
          <w:sz w:val="24"/>
          <w:szCs w:val="24"/>
        </w:rPr>
        <w:t>(Dz. U. poz. 835)</w:t>
      </w:r>
      <w:r w:rsidRPr="00E42680">
        <w:rPr>
          <w:rFonts w:ascii="Times New Roman" w:hAnsi="Times New Roman" w:cs="Times New Roman"/>
          <w:i/>
          <w:iCs/>
          <w:color w:val="222222"/>
          <w:sz w:val="24"/>
          <w:szCs w:val="24"/>
          <w:vertAlign w:val="superscript"/>
        </w:rPr>
        <w:footnoteReference w:id="3"/>
      </w:r>
      <w:r w:rsidRPr="00E42680">
        <w:rPr>
          <w:rFonts w:ascii="Times New Roman" w:hAnsi="Times New Roman" w:cs="Times New Roman"/>
          <w:i/>
          <w:iCs/>
          <w:color w:val="222222"/>
          <w:sz w:val="24"/>
          <w:szCs w:val="24"/>
        </w:rPr>
        <w:t>.</w:t>
      </w:r>
      <w:r w:rsidRPr="00E42680">
        <w:rPr>
          <w:rFonts w:ascii="Times New Roman" w:hAnsi="Times New Roman" w:cs="Times New Roman"/>
          <w:color w:val="222222"/>
          <w:sz w:val="24"/>
          <w:szCs w:val="24"/>
        </w:rPr>
        <w:t xml:space="preserve"> </w:t>
      </w:r>
    </w:p>
    <w:p w14:paraId="1432EB55" w14:textId="77777777" w:rsidR="00E42680" w:rsidRPr="00E42680" w:rsidRDefault="00E42680" w:rsidP="00E42680">
      <w:pPr>
        <w:pStyle w:val="Bezodstpw"/>
        <w:rPr>
          <w:rFonts w:ascii="Times New Roman" w:hAnsi="Times New Roman" w:cs="Times New Roman"/>
          <w:sz w:val="24"/>
          <w:szCs w:val="24"/>
        </w:rPr>
      </w:pPr>
    </w:p>
    <w:p w14:paraId="1F0217A6" w14:textId="77777777" w:rsidR="00A5678F" w:rsidRPr="00E42680" w:rsidRDefault="00A5678F" w:rsidP="00A5678F">
      <w:pPr>
        <w:spacing w:after="0" w:line="240" w:lineRule="auto"/>
        <w:rPr>
          <w:rFonts w:ascii="Times New Roman" w:eastAsia="Times New Roman" w:hAnsi="Times New Roman" w:cs="Times New Roman"/>
          <w:color w:val="0070C0"/>
          <w:sz w:val="24"/>
          <w:szCs w:val="24"/>
          <w:lang w:eastAsia="pl-PL"/>
        </w:rPr>
      </w:pPr>
    </w:p>
    <w:p w14:paraId="2E5205C9" w14:textId="77777777"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14:paraId="1BB4B8A1" w14:textId="77777777" w:rsidR="00A5678F" w:rsidRDefault="00A5678F" w:rsidP="00A5678F">
      <w:pPr>
        <w:spacing w:after="0" w:line="240" w:lineRule="auto"/>
        <w:rPr>
          <w:rFonts w:ascii="Times New Roman" w:eastAsia="Times New Roman" w:hAnsi="Times New Roman" w:cs="Times New Roman"/>
          <w:color w:val="0070C0"/>
          <w:sz w:val="24"/>
          <w:szCs w:val="24"/>
          <w:lang w:eastAsia="pl-PL"/>
        </w:rPr>
      </w:pPr>
    </w:p>
    <w:p w14:paraId="7F1BAC56"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14:paraId="63AF53C1" w14:textId="77777777" w:rsidR="00A5678F" w:rsidRDefault="00A5678F"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14:paraId="582CFE56" w14:textId="77777777" w:rsidR="00A5678F" w:rsidRDefault="00A5678F" w:rsidP="00A5678F">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14:paraId="5126004F"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14:paraId="39E6B316"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14:paraId="62712B68"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2A9B1B82"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14:paraId="1B7B2531"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5E4E8FE8" w14:textId="77777777"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14:paraId="06F39F96" w14:textId="23AD42E5" w:rsidR="00A5678F" w:rsidRDefault="00A5678F"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48EC1824" w14:textId="24670BD3" w:rsidR="00E42680" w:rsidRDefault="00E42680"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203D62F7" w14:textId="6E0A51E1" w:rsidR="00E42680" w:rsidRDefault="00E42680"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1CF40EC4" w14:textId="77777777" w:rsidR="00E42680" w:rsidRDefault="00E42680"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4B3DEAF9" w14:textId="42085135" w:rsidR="00A5678F" w:rsidRDefault="00A5678F" w:rsidP="00A5678F">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14:paraId="216C361D" w14:textId="77777777" w:rsidR="00A5678F" w:rsidRDefault="00A5678F" w:rsidP="00A5678F">
      <w:pPr>
        <w:spacing w:line="360" w:lineRule="auto"/>
        <w:ind w:left="360"/>
        <w:contextualSpacing/>
        <w:jc w:val="both"/>
        <w:rPr>
          <w:rFonts w:ascii="Times New Roman" w:hAnsi="Times New Roman" w:cs="Times New Roman"/>
          <w:i/>
          <w:iCs/>
          <w:color w:val="000000"/>
          <w:sz w:val="24"/>
          <w:szCs w:val="24"/>
        </w:rPr>
      </w:pPr>
    </w:p>
    <w:p w14:paraId="4F64C057" w14:textId="77777777"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14:paraId="6733A038" w14:textId="77777777" w:rsidR="00A5678F" w:rsidRDefault="00A5678F" w:rsidP="00A5678F">
      <w:pPr>
        <w:ind w:left="360"/>
        <w:contextualSpacing/>
        <w:jc w:val="both"/>
        <w:rPr>
          <w:rFonts w:ascii="Times New Roman" w:hAnsi="Times New Roman" w:cs="Times New Roman"/>
          <w:sz w:val="24"/>
          <w:szCs w:val="24"/>
        </w:rPr>
      </w:pPr>
    </w:p>
    <w:p w14:paraId="429683A6" w14:textId="77777777" w:rsidR="00A5678F" w:rsidRDefault="00A5678F" w:rsidP="00A5678F">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14:paraId="23454216" w14:textId="77777777"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14:paraId="3305041C" w14:textId="77777777" w:rsidR="00A5678F" w:rsidRDefault="00A5678F" w:rsidP="00A5678F">
      <w:pPr>
        <w:ind w:left="360"/>
        <w:contextualSpacing/>
        <w:jc w:val="both"/>
        <w:rPr>
          <w:rFonts w:ascii="Times New Roman" w:hAnsi="Times New Roman" w:cs="Times New Roman"/>
          <w:sz w:val="24"/>
          <w:szCs w:val="24"/>
        </w:rPr>
      </w:pPr>
    </w:p>
    <w:p w14:paraId="627B6FE6" w14:textId="77777777" w:rsidR="00A5678F" w:rsidRDefault="00A5678F" w:rsidP="00A5678F">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14:paraId="3480C091" w14:textId="77777777" w:rsidR="00A5678F" w:rsidRDefault="00A5678F" w:rsidP="00A5678F">
      <w:pPr>
        <w:ind w:left="360"/>
        <w:contextualSpacing/>
        <w:jc w:val="both"/>
        <w:rPr>
          <w:rFonts w:ascii="Times New Roman" w:hAnsi="Times New Roman" w:cs="Times New Roman"/>
          <w:color w:val="ED7D31"/>
          <w:sz w:val="24"/>
          <w:szCs w:val="24"/>
        </w:rPr>
      </w:pPr>
    </w:p>
    <w:p w14:paraId="4A6857BD" w14:textId="77777777"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14:paraId="1FFAB811" w14:textId="77777777" w:rsidR="00A5678F" w:rsidRDefault="00A5678F" w:rsidP="00A5678F">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8" w:history="1">
        <w:r>
          <w:rPr>
            <w:rStyle w:val="Hipercze"/>
            <w:rFonts w:ascii="Times New Roman" w:hAnsi="Times New Roman" w:cs="Times New Roman"/>
            <w:b/>
            <w:sz w:val="24"/>
            <w:szCs w:val="24"/>
          </w:rPr>
          <w:t>https://ems.ms.gov.pl/</w:t>
        </w:r>
      </w:hyperlink>
    </w:p>
    <w:p w14:paraId="707425CF" w14:textId="77777777" w:rsidR="00A5678F" w:rsidRDefault="00A5678F" w:rsidP="00A5678F">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9"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14:paraId="32DB7AE6" w14:textId="77777777" w:rsidR="00A5678F" w:rsidRDefault="00A5678F" w:rsidP="00A5678F">
      <w:pPr>
        <w:spacing w:line="276" w:lineRule="auto"/>
        <w:ind w:left="360"/>
        <w:contextualSpacing/>
        <w:jc w:val="both"/>
        <w:rPr>
          <w:rFonts w:ascii="Times New Roman" w:hAnsi="Times New Roman" w:cs="Times New Roman"/>
          <w:sz w:val="24"/>
          <w:szCs w:val="24"/>
        </w:rPr>
      </w:pPr>
    </w:p>
    <w:p w14:paraId="29069768" w14:textId="77777777" w:rsidR="00A5678F" w:rsidRDefault="00A5678F" w:rsidP="00A5678F">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14:paraId="7CEB400D" w14:textId="77777777" w:rsidR="00A5678F" w:rsidRDefault="00A5678F" w:rsidP="00A5678F">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680539AB" w14:textId="77777777" w:rsidR="00A5678F" w:rsidRDefault="00A5678F" w:rsidP="00A5678F">
      <w:pPr>
        <w:autoSpaceDE w:val="0"/>
        <w:autoSpaceDN w:val="0"/>
        <w:adjustRightInd w:val="0"/>
        <w:ind w:left="360"/>
        <w:contextualSpacing/>
        <w:jc w:val="both"/>
        <w:rPr>
          <w:rFonts w:ascii="Times New Roman" w:hAnsi="Times New Roman" w:cs="Times New Roman"/>
          <w:bCs/>
          <w:color w:val="000000" w:themeColor="text1"/>
          <w:sz w:val="24"/>
          <w:szCs w:val="24"/>
        </w:rPr>
      </w:pPr>
    </w:p>
    <w:p w14:paraId="2B823435" w14:textId="77777777" w:rsidR="00A5678F" w:rsidRDefault="00A5678F" w:rsidP="00A5678F">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14:paraId="3D199BFD" w14:textId="77777777"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14:paraId="1A81FE5F"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0808449A"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403C835D"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6C886232"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472C0915"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7F653A46" w14:textId="77777777"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14:paraId="697992DA" w14:textId="77777777" w:rsidR="00A5678F" w:rsidRDefault="00A5678F" w:rsidP="00A5678F">
      <w:pPr>
        <w:spacing w:after="0" w:line="240" w:lineRule="auto"/>
        <w:rPr>
          <w:rFonts w:ascii="Times New Roman" w:eastAsia="Times New Roman" w:hAnsi="Times New Roman" w:cs="Times New Roman"/>
          <w:color w:val="0070C0"/>
          <w:sz w:val="24"/>
          <w:szCs w:val="24"/>
          <w:lang w:eastAsia="pl-PL"/>
        </w:rPr>
      </w:pPr>
    </w:p>
    <w:p w14:paraId="7803A61C" w14:textId="77777777" w:rsidR="00A5678F" w:rsidRDefault="00A5678F" w:rsidP="00A5678F">
      <w:pPr>
        <w:spacing w:after="0" w:line="240" w:lineRule="auto"/>
        <w:rPr>
          <w:rFonts w:ascii="Times New Roman" w:eastAsia="Times New Roman" w:hAnsi="Times New Roman" w:cs="Times New Roman"/>
          <w:b/>
          <w:color w:val="0070C0"/>
          <w:sz w:val="24"/>
          <w:szCs w:val="24"/>
          <w:lang w:eastAsia="pl-PL"/>
        </w:rPr>
      </w:pPr>
    </w:p>
    <w:p w14:paraId="3F08761C" w14:textId="77777777" w:rsidR="00A5678F" w:rsidRDefault="00A5678F" w:rsidP="00A5678F">
      <w:pPr>
        <w:spacing w:after="0" w:line="240" w:lineRule="auto"/>
        <w:jc w:val="right"/>
        <w:rPr>
          <w:rFonts w:ascii="Times New Roman" w:eastAsia="Times New Roman" w:hAnsi="Times New Roman" w:cs="Times New Roman"/>
          <w:b/>
          <w:i/>
          <w:sz w:val="24"/>
          <w:szCs w:val="24"/>
          <w:lang w:eastAsia="pl-PL"/>
        </w:rPr>
      </w:pPr>
    </w:p>
    <w:p w14:paraId="42A7E66A"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3E3F4CF8"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1D78A57B"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38711BED"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66492E6F"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20874246"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00064B21"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0C7CE059"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2DB76205"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6F3816F9"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55D64F2F" w14:textId="77777777" w:rsidR="00A5678F" w:rsidRDefault="00A5678F" w:rsidP="00A5678F">
      <w:pPr>
        <w:spacing w:after="0" w:line="240" w:lineRule="auto"/>
        <w:jc w:val="both"/>
        <w:rPr>
          <w:rFonts w:ascii="Times New Roman" w:eastAsia="Times New Roman" w:hAnsi="Times New Roman" w:cs="Times New Roman"/>
          <w:b/>
          <w:sz w:val="24"/>
          <w:szCs w:val="24"/>
          <w:lang w:eastAsia="pl-PL"/>
        </w:rPr>
      </w:pPr>
    </w:p>
    <w:p w14:paraId="3D37A630" w14:textId="134B9478"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E42680">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E42680">
        <w:rPr>
          <w:rFonts w:ascii="Times New Roman" w:eastAsia="Times New Roman" w:hAnsi="Times New Roman" w:cs="Times New Roman"/>
          <w:b/>
          <w:sz w:val="24"/>
          <w:szCs w:val="24"/>
          <w:lang w:eastAsia="pl-PL"/>
        </w:rPr>
        <w:t>2</w:t>
      </w:r>
    </w:p>
    <w:p w14:paraId="1AEF52FC"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14:paraId="6A4F5553"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008951CF"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2F1420F5"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324117AB"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0635D719"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5A899F5A"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6CB329E7"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p>
    <w:p w14:paraId="305B8226"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419CAFC4"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330FC261"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EA0C459"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899849D"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348165A9" w14:textId="77777777" w:rsidR="00A5678F" w:rsidRDefault="00A5678F" w:rsidP="00A5678F">
      <w:pPr>
        <w:spacing w:after="0" w:line="240" w:lineRule="auto"/>
        <w:rPr>
          <w:rFonts w:ascii="Times New Roman" w:eastAsia="Times New Roman" w:hAnsi="Times New Roman" w:cs="Times New Roman"/>
          <w:i/>
          <w:sz w:val="24"/>
          <w:szCs w:val="24"/>
          <w:lang w:eastAsia="pl-PL"/>
        </w:rPr>
      </w:pPr>
    </w:p>
    <w:p w14:paraId="6325CA27"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3BC91821"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2CAF7B49"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3197C6E" w14:textId="77777777" w:rsidR="00A5678F" w:rsidRDefault="00A5678F" w:rsidP="00A5678F">
      <w:pPr>
        <w:spacing w:after="0" w:line="240" w:lineRule="auto"/>
        <w:ind w:left="1788"/>
        <w:contextualSpacing/>
        <w:rPr>
          <w:rFonts w:ascii="Times New Roman" w:eastAsia="Times New Roman" w:hAnsi="Times New Roman" w:cs="Times New Roman"/>
          <w:sz w:val="24"/>
          <w:szCs w:val="24"/>
          <w:lang w:eastAsia="pl-PL"/>
        </w:rPr>
      </w:pPr>
    </w:p>
    <w:p w14:paraId="63C76ACA" w14:textId="77777777"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14:paraId="7458B79F" w14:textId="77777777"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14:paraId="0A8952B7" w14:textId="77777777"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14:paraId="5136E503" w14:textId="77777777" w:rsidR="00A5678F" w:rsidRDefault="00A5678F" w:rsidP="00A5678F">
      <w:pPr>
        <w:spacing w:after="0" w:line="240" w:lineRule="auto"/>
        <w:rPr>
          <w:rFonts w:ascii="Times New Roman" w:hAnsi="Times New Roman" w:cs="Times New Roman"/>
          <w:sz w:val="24"/>
          <w:szCs w:val="24"/>
          <w:lang w:eastAsia="pl-PL"/>
        </w:rPr>
      </w:pPr>
    </w:p>
    <w:p w14:paraId="41FC7636"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produktów mleczarskich”</w:t>
      </w:r>
    </w:p>
    <w:p w14:paraId="0D4FD275"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14:paraId="4A498801" w14:textId="77777777" w:rsidR="00A5678F" w:rsidRDefault="00A5678F" w:rsidP="00A5678F">
      <w:pPr>
        <w:spacing w:after="0" w:line="240" w:lineRule="auto"/>
        <w:rPr>
          <w:rFonts w:ascii="Times New Roman" w:hAnsi="Times New Roman" w:cs="Times New Roman"/>
          <w:sz w:val="24"/>
          <w:szCs w:val="24"/>
          <w:lang w:eastAsia="pl-PL"/>
        </w:rPr>
      </w:pPr>
    </w:p>
    <w:p w14:paraId="01F35C5E"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14:paraId="702B38FE"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14:paraId="453666FB" w14:textId="77777777" w:rsidR="00A5678F" w:rsidRDefault="00A5678F" w:rsidP="00A5678F">
      <w:pPr>
        <w:spacing w:after="0" w:line="240" w:lineRule="auto"/>
        <w:rPr>
          <w:rFonts w:ascii="Times New Roman" w:hAnsi="Times New Roman" w:cs="Times New Roman"/>
          <w:sz w:val="24"/>
          <w:szCs w:val="24"/>
          <w:lang w:eastAsia="pl-PL"/>
        </w:rPr>
      </w:pPr>
    </w:p>
    <w:p w14:paraId="53197B95" w14:textId="77777777" w:rsidR="00A5678F" w:rsidRDefault="00A5678F" w:rsidP="00A5678F">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14:paraId="13A6D926" w14:textId="77777777" w:rsidR="00A5678F" w:rsidRDefault="00A5678F" w:rsidP="00A5678F">
      <w:pPr>
        <w:spacing w:after="0" w:line="240" w:lineRule="auto"/>
        <w:ind w:left="720"/>
        <w:rPr>
          <w:rFonts w:ascii="Times New Roman" w:hAnsi="Times New Roman" w:cs="Times New Roman"/>
          <w:sz w:val="24"/>
          <w:szCs w:val="24"/>
          <w:lang w:eastAsia="pl-PL"/>
        </w:rPr>
      </w:pPr>
    </w:p>
    <w:p w14:paraId="02E54E5E" w14:textId="77777777" w:rsidR="00A5678F" w:rsidRDefault="00A5678F" w:rsidP="00A5678F">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14:paraId="31FC0B2C" w14:textId="77777777" w:rsidR="00A5678F" w:rsidRDefault="00A5678F" w:rsidP="00A5678F">
      <w:pPr>
        <w:spacing w:after="0" w:line="240" w:lineRule="auto"/>
        <w:ind w:left="720"/>
        <w:rPr>
          <w:rFonts w:ascii="Times New Roman" w:hAnsi="Times New Roman" w:cs="Times New Roman"/>
          <w:sz w:val="24"/>
          <w:szCs w:val="24"/>
          <w:lang w:eastAsia="pl-PL"/>
        </w:rPr>
      </w:pPr>
    </w:p>
    <w:p w14:paraId="2D45521B" w14:textId="77777777" w:rsidR="00A5678F" w:rsidRDefault="00A5678F" w:rsidP="00A5678F">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14:paraId="576BAC5A" w14:textId="77777777" w:rsidR="00A5678F" w:rsidRDefault="00A5678F" w:rsidP="00A5678F">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14:paraId="58BFCAAA" w14:textId="77777777" w:rsidR="00A5678F" w:rsidRDefault="00A5678F" w:rsidP="00A5678F">
      <w:pPr>
        <w:spacing w:after="0" w:line="240" w:lineRule="auto"/>
        <w:rPr>
          <w:rFonts w:ascii="Times New Roman" w:hAnsi="Times New Roman" w:cs="Times New Roman"/>
          <w:sz w:val="24"/>
          <w:szCs w:val="24"/>
          <w:lang w:eastAsia="pl-PL"/>
        </w:rPr>
      </w:pPr>
    </w:p>
    <w:p w14:paraId="50CED105"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14:paraId="293590EC" w14:textId="77777777" w:rsidR="00A5678F" w:rsidRDefault="00A5678F" w:rsidP="00A5678F">
      <w:pPr>
        <w:spacing w:after="0" w:line="240" w:lineRule="auto"/>
        <w:rPr>
          <w:rFonts w:ascii="Times New Roman" w:hAnsi="Times New Roman" w:cs="Times New Roman"/>
          <w:sz w:val="24"/>
          <w:szCs w:val="24"/>
          <w:lang w:eastAsia="pl-PL"/>
        </w:rPr>
      </w:pPr>
    </w:p>
    <w:p w14:paraId="07057AFD" w14:textId="77777777"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14:paraId="784BF9CC" w14:textId="77777777" w:rsidR="00A5678F" w:rsidRDefault="00A5678F" w:rsidP="00A5678F">
      <w:pPr>
        <w:spacing w:after="0" w:line="240" w:lineRule="auto"/>
        <w:rPr>
          <w:rFonts w:ascii="Times New Roman" w:hAnsi="Times New Roman" w:cs="Times New Roman"/>
          <w:sz w:val="24"/>
          <w:szCs w:val="24"/>
          <w:lang w:eastAsia="pl-PL"/>
        </w:rPr>
      </w:pPr>
    </w:p>
    <w:p w14:paraId="15BB08AA" w14:textId="77777777" w:rsidR="00A5678F" w:rsidRDefault="00A5678F" w:rsidP="00A5678F">
      <w:pPr>
        <w:spacing w:after="0" w:line="240" w:lineRule="auto"/>
        <w:rPr>
          <w:rFonts w:ascii="Times New Roman" w:hAnsi="Times New Roman" w:cs="Times New Roman"/>
          <w:sz w:val="24"/>
          <w:szCs w:val="24"/>
          <w:lang w:eastAsia="pl-PL"/>
        </w:rPr>
      </w:pPr>
    </w:p>
    <w:p w14:paraId="4348177B" w14:textId="77777777" w:rsidR="00A5678F" w:rsidRDefault="00A5678F" w:rsidP="00A5678F">
      <w:pPr>
        <w:spacing w:after="0" w:line="240" w:lineRule="auto"/>
        <w:rPr>
          <w:rFonts w:ascii="Times New Roman" w:hAnsi="Times New Roman" w:cs="Times New Roman"/>
          <w:sz w:val="24"/>
          <w:szCs w:val="24"/>
          <w:lang w:eastAsia="pl-PL"/>
        </w:rPr>
      </w:pPr>
    </w:p>
    <w:p w14:paraId="3FB9AC97" w14:textId="77777777" w:rsidR="00A5678F" w:rsidRDefault="00A5678F" w:rsidP="00A5678F">
      <w:pPr>
        <w:spacing w:after="0" w:line="240" w:lineRule="auto"/>
        <w:rPr>
          <w:rFonts w:ascii="Times New Roman" w:hAnsi="Times New Roman" w:cs="Times New Roman"/>
          <w:sz w:val="24"/>
          <w:szCs w:val="24"/>
          <w:lang w:eastAsia="pl-PL"/>
        </w:rPr>
      </w:pPr>
    </w:p>
    <w:p w14:paraId="511EEDB4" w14:textId="2E00012B"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8D4555">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8D4555">
        <w:rPr>
          <w:rFonts w:ascii="Times New Roman" w:eastAsia="Times New Roman" w:hAnsi="Times New Roman" w:cs="Times New Roman"/>
          <w:b/>
          <w:sz w:val="24"/>
          <w:szCs w:val="24"/>
          <w:lang w:eastAsia="pl-PL"/>
        </w:rPr>
        <w:t>2</w:t>
      </w:r>
    </w:p>
    <w:p w14:paraId="2A91EBDB"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14:paraId="3B1205C1"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3D7384BF"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13B85FBE"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233DB306"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1109AD19"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3B42493C"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90062A1"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ED4A08B"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E1FB741"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01C632C0" w14:textId="77777777" w:rsidR="00A5678F" w:rsidRDefault="00A5678F" w:rsidP="00A5678F">
      <w:pPr>
        <w:spacing w:after="0" w:line="240" w:lineRule="auto"/>
        <w:rPr>
          <w:rFonts w:ascii="Times New Roman" w:eastAsia="Times New Roman" w:hAnsi="Times New Roman" w:cs="Times New Roman"/>
          <w:i/>
          <w:sz w:val="24"/>
          <w:szCs w:val="24"/>
          <w:lang w:eastAsia="pl-PL"/>
        </w:rPr>
      </w:pPr>
    </w:p>
    <w:p w14:paraId="2B95A613"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2710F4D5"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508D5643"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9331BBC"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18BBDB82"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79E0C664"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14:paraId="3F27E510" w14:textId="77777777" w:rsidR="00A5678F" w:rsidRDefault="00A5678F" w:rsidP="00A5678F">
      <w:pPr>
        <w:spacing w:after="0" w:line="240" w:lineRule="auto"/>
        <w:jc w:val="center"/>
        <w:rPr>
          <w:rFonts w:ascii="Times New Roman" w:eastAsia="Times New Roman" w:hAnsi="Times New Roman" w:cs="Times New Roman"/>
          <w:b/>
          <w:sz w:val="24"/>
          <w:szCs w:val="24"/>
          <w:lang w:eastAsia="pl-PL"/>
        </w:rPr>
      </w:pPr>
    </w:p>
    <w:p w14:paraId="788B5EAA"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14:paraId="15BBA762"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produktów mleczarskich do SP ZOZ Sanatorium Uzdrowiskowego MSWiA w Kołobrzegu poniżej przedstawiam:</w:t>
      </w:r>
    </w:p>
    <w:p w14:paraId="5B110562" w14:textId="4AECE112"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wykonywanych w ciągu ostatnich trzech lat co najmniej dwóch dostaw o wartości minimum </w:t>
      </w:r>
      <w:r w:rsidR="008D4555">
        <w:rPr>
          <w:rFonts w:ascii="Times New Roman" w:eastAsia="Times New Roman" w:hAnsi="Times New Roman" w:cs="Times New Roman"/>
          <w:sz w:val="24"/>
          <w:szCs w:val="24"/>
          <w:lang w:eastAsia="pl-PL"/>
        </w:rPr>
        <w:t>250</w:t>
      </w:r>
      <w:r>
        <w:rPr>
          <w:rFonts w:ascii="Times New Roman" w:eastAsia="Times New Roman" w:hAnsi="Times New Roman" w:cs="Times New Roman"/>
          <w:sz w:val="24"/>
          <w:szCs w:val="24"/>
          <w:lang w:eastAsia="pl-PL"/>
        </w:rPr>
        <w:t> 000,00zł brutto każda, a jeżeli okres prowadzenia działalności jest krótszy – w tym okresie, z podaniem ich wartości, dat wykonywania i nazwy podmiotów zlecających zamówienia oraz załączam dowody określające, że dostawy zostały wykonane należycie.</w:t>
      </w:r>
    </w:p>
    <w:p w14:paraId="370875F1"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5AA16342" w14:textId="77777777" w:rsidR="00A5678F" w:rsidRDefault="00A5678F" w:rsidP="00A5678F">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A5678F" w14:paraId="0566474F" w14:textId="77777777" w:rsidTr="00A5678F">
        <w:tc>
          <w:tcPr>
            <w:tcW w:w="562" w:type="dxa"/>
            <w:tcBorders>
              <w:top w:val="single" w:sz="4" w:space="0" w:color="auto"/>
              <w:left w:val="single" w:sz="4" w:space="0" w:color="auto"/>
              <w:bottom w:val="single" w:sz="4" w:space="0" w:color="auto"/>
              <w:right w:val="single" w:sz="4" w:space="0" w:color="auto"/>
            </w:tcBorders>
            <w:hideMark/>
          </w:tcPr>
          <w:p w14:paraId="7C69CA77"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0189423A"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09BE5C74"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14:paraId="66ED7627"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3EDA9B5C"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6386EAD7"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49EC32D1" w14:textId="77777777"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A5678F" w14:paraId="0EFB5454" w14:textId="77777777" w:rsidTr="00A5678F">
        <w:tc>
          <w:tcPr>
            <w:tcW w:w="562" w:type="dxa"/>
            <w:tcBorders>
              <w:top w:val="single" w:sz="4" w:space="0" w:color="auto"/>
              <w:left w:val="single" w:sz="4" w:space="0" w:color="auto"/>
              <w:bottom w:val="single" w:sz="4" w:space="0" w:color="auto"/>
              <w:right w:val="single" w:sz="4" w:space="0" w:color="auto"/>
            </w:tcBorders>
            <w:hideMark/>
          </w:tcPr>
          <w:p w14:paraId="3FCA4AD6"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4EA5C2DE"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4831914B"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309FD180"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7E34DA83"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4CAFCA93" w14:textId="77777777"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A5678F" w14:paraId="3EA71658" w14:textId="77777777" w:rsidTr="00A5678F">
        <w:tc>
          <w:tcPr>
            <w:tcW w:w="562" w:type="dxa"/>
            <w:tcBorders>
              <w:top w:val="single" w:sz="4" w:space="0" w:color="auto"/>
              <w:left w:val="single" w:sz="4" w:space="0" w:color="auto"/>
              <w:bottom w:val="single" w:sz="4" w:space="0" w:color="auto"/>
              <w:right w:val="single" w:sz="4" w:space="0" w:color="auto"/>
            </w:tcBorders>
          </w:tcPr>
          <w:p w14:paraId="5ADED5B5" w14:textId="77777777" w:rsidR="00A5678F" w:rsidRDefault="00A5678F">
            <w:pPr>
              <w:spacing w:line="240" w:lineRule="auto"/>
              <w:rPr>
                <w:rFonts w:ascii="Times New Roman" w:eastAsia="Times New Roman" w:hAnsi="Times New Roman" w:cs="Times New Roman"/>
                <w:sz w:val="24"/>
                <w:szCs w:val="24"/>
                <w:lang w:eastAsia="pl-PL"/>
              </w:rPr>
            </w:pPr>
          </w:p>
          <w:p w14:paraId="31B96DA0" w14:textId="77777777" w:rsidR="00A5678F" w:rsidRDefault="00A5678F">
            <w:pPr>
              <w:spacing w:line="240" w:lineRule="auto"/>
              <w:rPr>
                <w:rFonts w:ascii="Times New Roman" w:eastAsia="Times New Roman" w:hAnsi="Times New Roman" w:cs="Times New Roman"/>
                <w:sz w:val="24"/>
                <w:szCs w:val="24"/>
                <w:lang w:eastAsia="pl-PL"/>
              </w:rPr>
            </w:pPr>
          </w:p>
          <w:p w14:paraId="31AF6A0B" w14:textId="77777777"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183F672" w14:textId="77777777"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2E925413" w14:textId="77777777"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3EB01C84"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542D5F7"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70170852" w14:textId="77777777" w:rsidR="00A5678F" w:rsidRDefault="00A5678F">
            <w:pPr>
              <w:spacing w:line="240" w:lineRule="auto"/>
              <w:rPr>
                <w:rFonts w:ascii="Times New Roman" w:eastAsia="Times New Roman" w:hAnsi="Times New Roman" w:cs="Times New Roman"/>
                <w:sz w:val="24"/>
                <w:szCs w:val="24"/>
                <w:lang w:eastAsia="pl-PL"/>
              </w:rPr>
            </w:pPr>
          </w:p>
        </w:tc>
      </w:tr>
      <w:tr w:rsidR="00A5678F" w14:paraId="3EC29DDE" w14:textId="77777777" w:rsidTr="00A5678F">
        <w:tc>
          <w:tcPr>
            <w:tcW w:w="562" w:type="dxa"/>
            <w:tcBorders>
              <w:top w:val="single" w:sz="4" w:space="0" w:color="auto"/>
              <w:left w:val="single" w:sz="4" w:space="0" w:color="auto"/>
              <w:bottom w:val="single" w:sz="4" w:space="0" w:color="auto"/>
              <w:right w:val="single" w:sz="4" w:space="0" w:color="auto"/>
            </w:tcBorders>
          </w:tcPr>
          <w:p w14:paraId="2B10FED1" w14:textId="77777777" w:rsidR="00A5678F" w:rsidRDefault="00A5678F">
            <w:pPr>
              <w:spacing w:line="240" w:lineRule="auto"/>
              <w:rPr>
                <w:rFonts w:ascii="Times New Roman" w:eastAsia="Times New Roman" w:hAnsi="Times New Roman" w:cs="Times New Roman"/>
                <w:sz w:val="24"/>
                <w:szCs w:val="24"/>
                <w:lang w:eastAsia="pl-PL"/>
              </w:rPr>
            </w:pPr>
          </w:p>
          <w:p w14:paraId="460C7164" w14:textId="77777777" w:rsidR="00A5678F" w:rsidRDefault="00A5678F">
            <w:pPr>
              <w:spacing w:line="240" w:lineRule="auto"/>
              <w:rPr>
                <w:rFonts w:ascii="Times New Roman" w:eastAsia="Times New Roman" w:hAnsi="Times New Roman" w:cs="Times New Roman"/>
                <w:sz w:val="24"/>
                <w:szCs w:val="24"/>
                <w:lang w:eastAsia="pl-PL"/>
              </w:rPr>
            </w:pPr>
          </w:p>
          <w:p w14:paraId="6666DE85" w14:textId="77777777"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13738250" w14:textId="77777777"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515B036A" w14:textId="77777777"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2B9ED6DF"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7A5E8EE"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2E5A39E" w14:textId="77777777" w:rsidR="00A5678F" w:rsidRDefault="00A5678F">
            <w:pPr>
              <w:spacing w:line="240" w:lineRule="auto"/>
              <w:rPr>
                <w:rFonts w:ascii="Times New Roman" w:eastAsia="Times New Roman" w:hAnsi="Times New Roman" w:cs="Times New Roman"/>
                <w:sz w:val="24"/>
                <w:szCs w:val="24"/>
                <w:lang w:eastAsia="pl-PL"/>
              </w:rPr>
            </w:pPr>
          </w:p>
        </w:tc>
      </w:tr>
      <w:tr w:rsidR="00A5678F" w14:paraId="2799591C" w14:textId="77777777" w:rsidTr="00A5678F">
        <w:tc>
          <w:tcPr>
            <w:tcW w:w="562" w:type="dxa"/>
            <w:tcBorders>
              <w:top w:val="single" w:sz="4" w:space="0" w:color="auto"/>
              <w:left w:val="single" w:sz="4" w:space="0" w:color="auto"/>
              <w:bottom w:val="single" w:sz="4" w:space="0" w:color="auto"/>
              <w:right w:val="single" w:sz="4" w:space="0" w:color="auto"/>
            </w:tcBorders>
          </w:tcPr>
          <w:p w14:paraId="4B2F33B4" w14:textId="77777777"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CDF5A01" w14:textId="77777777"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F8CBB7E" w14:textId="77777777"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6501B699"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DC70605" w14:textId="77777777"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273E99A7" w14:textId="77777777" w:rsidR="00A5678F" w:rsidRDefault="00A5678F">
            <w:pPr>
              <w:spacing w:line="240" w:lineRule="auto"/>
              <w:rPr>
                <w:rFonts w:ascii="Times New Roman" w:eastAsia="Times New Roman" w:hAnsi="Times New Roman" w:cs="Times New Roman"/>
                <w:sz w:val="24"/>
                <w:szCs w:val="24"/>
                <w:lang w:eastAsia="pl-PL"/>
              </w:rPr>
            </w:pPr>
          </w:p>
        </w:tc>
      </w:tr>
    </w:tbl>
    <w:p w14:paraId="40FC5EEA"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CD20562"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10255A4B"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0405B2FC"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69B028D0"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261AA767"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6794ED36"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575D25CE"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2B802CF9"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6F4A1DD4"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096731E6" w14:textId="77777777" w:rsidR="00A5678F" w:rsidRDefault="00A5678F" w:rsidP="00A5678F">
      <w:pPr>
        <w:spacing w:after="0" w:line="240" w:lineRule="auto"/>
        <w:rPr>
          <w:rFonts w:ascii="Times New Roman" w:hAnsi="Times New Roman" w:cs="Times New Roman"/>
          <w:sz w:val="24"/>
          <w:szCs w:val="24"/>
          <w:lang w:eastAsia="pl-PL"/>
        </w:rPr>
      </w:pPr>
    </w:p>
    <w:p w14:paraId="56F1FCFA" w14:textId="3F15CA70"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8D4555">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8D4555">
        <w:rPr>
          <w:rFonts w:ascii="Times New Roman" w:eastAsia="Times New Roman" w:hAnsi="Times New Roman" w:cs="Times New Roman"/>
          <w:b/>
          <w:sz w:val="24"/>
          <w:szCs w:val="24"/>
          <w:lang w:eastAsia="pl-PL"/>
        </w:rPr>
        <w:t>2</w:t>
      </w:r>
    </w:p>
    <w:p w14:paraId="1C82D40C"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14:paraId="620D7FF0"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3AF20124"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71228B95"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5551B43C"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3A7C4B39"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D5E92FD" w14:textId="77777777"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039C01D" w14:textId="77777777"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028BE7F7" w14:textId="77777777" w:rsidR="00A5678F" w:rsidRDefault="00A5678F" w:rsidP="00A5678F">
      <w:pPr>
        <w:spacing w:after="0" w:line="240" w:lineRule="auto"/>
        <w:rPr>
          <w:rFonts w:ascii="Times New Roman" w:eastAsia="Times New Roman" w:hAnsi="Times New Roman" w:cs="Times New Roman"/>
          <w:i/>
          <w:sz w:val="24"/>
          <w:szCs w:val="24"/>
          <w:lang w:eastAsia="pl-PL"/>
        </w:rPr>
      </w:pPr>
    </w:p>
    <w:p w14:paraId="4C4E9086"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7D0B3B72"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32F4824B"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9375714"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0B148052"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2C8B8C67"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00961141" w14:textId="77777777" w:rsidR="00A5678F" w:rsidRDefault="00A5678F" w:rsidP="00A5678F">
      <w:pPr>
        <w:spacing w:after="0" w:line="240" w:lineRule="auto"/>
        <w:rPr>
          <w:rFonts w:ascii="Times New Roman" w:hAnsi="Times New Roman" w:cs="Times New Roman"/>
          <w:sz w:val="24"/>
          <w:szCs w:val="24"/>
          <w:lang w:eastAsia="pl-PL"/>
        </w:rPr>
      </w:pPr>
    </w:p>
    <w:p w14:paraId="1820A92E" w14:textId="77777777" w:rsidR="00A5678F" w:rsidRDefault="00A5678F" w:rsidP="00A5678F">
      <w:pPr>
        <w:spacing w:after="0" w:line="240" w:lineRule="auto"/>
        <w:rPr>
          <w:rFonts w:ascii="Times New Roman" w:hAnsi="Times New Roman" w:cs="Times New Roman"/>
          <w:sz w:val="24"/>
          <w:szCs w:val="24"/>
          <w:lang w:eastAsia="pl-PL"/>
        </w:rPr>
      </w:pPr>
    </w:p>
    <w:p w14:paraId="380716E4" w14:textId="77777777" w:rsidR="00A5678F" w:rsidRDefault="00A5678F" w:rsidP="00A5678F">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14:paraId="0305EB42"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produktów mleczarskich</w:t>
      </w:r>
      <w:r>
        <w:rPr>
          <w:rFonts w:ascii="Times New Roman" w:eastAsia="Times New Roman" w:hAnsi="Times New Roman" w:cs="Times New Roman"/>
          <w:sz w:val="24"/>
          <w:szCs w:val="24"/>
          <w:lang w:eastAsia="pl-PL"/>
        </w:rPr>
        <w:t xml:space="preserve">  do SP ZOZ Sanatorium Uzdrowiskowego MSWiA w Kołobrzegu</w:t>
      </w:r>
    </w:p>
    <w:p w14:paraId="151EE43F"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5D27113D" w14:textId="77777777" w:rsidR="00A5678F" w:rsidRDefault="00A5678F" w:rsidP="00A5678F">
      <w:pPr>
        <w:spacing w:after="0" w:line="240" w:lineRule="auto"/>
        <w:rPr>
          <w:rFonts w:ascii="Times New Roman" w:eastAsia="Times New Roman" w:hAnsi="Times New Roman" w:cs="Times New Roman"/>
          <w:sz w:val="24"/>
          <w:szCs w:val="24"/>
          <w:lang w:eastAsia="pl-PL"/>
        </w:rPr>
      </w:pPr>
    </w:p>
    <w:p w14:paraId="3ECD4586" w14:textId="77777777" w:rsidR="00A5678F" w:rsidRDefault="00A5678F" w:rsidP="00A5678F">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A5678F" w14:paraId="1CB6D330" w14:textId="77777777" w:rsidTr="00A5678F">
        <w:tc>
          <w:tcPr>
            <w:tcW w:w="553" w:type="dxa"/>
            <w:tcBorders>
              <w:top w:val="single" w:sz="4" w:space="0" w:color="auto"/>
              <w:left w:val="single" w:sz="4" w:space="0" w:color="auto"/>
              <w:bottom w:val="single" w:sz="4" w:space="0" w:color="auto"/>
              <w:right w:val="single" w:sz="4" w:space="0" w:color="auto"/>
            </w:tcBorders>
            <w:hideMark/>
          </w:tcPr>
          <w:p w14:paraId="63F102E3" w14:textId="77777777"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3008BD2B" w14:textId="77777777"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14:paraId="5A4DFA61" w14:textId="77777777" w:rsidR="00A5678F" w:rsidRDefault="00A5678F">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7C8B3A52" w14:textId="77777777"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044948E3" w14:textId="77777777"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0A7DF1ED" w14:textId="77777777"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A5678F" w14:paraId="65B67786" w14:textId="77777777" w:rsidTr="00A5678F">
        <w:tc>
          <w:tcPr>
            <w:tcW w:w="553" w:type="dxa"/>
            <w:tcBorders>
              <w:top w:val="single" w:sz="4" w:space="0" w:color="auto"/>
              <w:left w:val="single" w:sz="4" w:space="0" w:color="auto"/>
              <w:bottom w:val="single" w:sz="4" w:space="0" w:color="auto"/>
              <w:right w:val="single" w:sz="4" w:space="0" w:color="auto"/>
            </w:tcBorders>
          </w:tcPr>
          <w:p w14:paraId="2CD093DB" w14:textId="77777777" w:rsidR="00A5678F" w:rsidRDefault="00A5678F">
            <w:pPr>
              <w:spacing w:line="240" w:lineRule="auto"/>
              <w:rPr>
                <w:rFonts w:ascii="Times New Roman" w:eastAsia="Times New Roman" w:hAnsi="Times New Roman" w:cs="Times New Roman"/>
                <w:sz w:val="24"/>
                <w:szCs w:val="24"/>
                <w:lang w:eastAsia="pl-PL"/>
              </w:rPr>
            </w:pPr>
          </w:p>
          <w:p w14:paraId="58C513F8" w14:textId="77777777" w:rsidR="00A5678F" w:rsidRDefault="00A5678F">
            <w:pPr>
              <w:spacing w:line="240" w:lineRule="auto"/>
              <w:rPr>
                <w:rFonts w:ascii="Times New Roman" w:eastAsia="Times New Roman" w:hAnsi="Times New Roman" w:cs="Times New Roman"/>
                <w:sz w:val="24"/>
                <w:szCs w:val="24"/>
                <w:lang w:eastAsia="pl-PL"/>
              </w:rPr>
            </w:pPr>
          </w:p>
          <w:p w14:paraId="1B9C0203" w14:textId="77777777"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4B05FCAA" w14:textId="77777777"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3FBADBDA" w14:textId="77777777"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7E9108B7" w14:textId="77777777"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1D086279" w14:textId="77777777" w:rsidR="00A5678F" w:rsidRDefault="00A5678F">
            <w:pPr>
              <w:spacing w:line="240" w:lineRule="auto"/>
              <w:rPr>
                <w:rFonts w:ascii="Times New Roman" w:eastAsia="Times New Roman" w:hAnsi="Times New Roman" w:cs="Times New Roman"/>
                <w:sz w:val="24"/>
                <w:szCs w:val="24"/>
                <w:lang w:eastAsia="pl-PL"/>
              </w:rPr>
            </w:pPr>
          </w:p>
        </w:tc>
      </w:tr>
      <w:tr w:rsidR="00A5678F" w14:paraId="49975345" w14:textId="77777777" w:rsidTr="00A5678F">
        <w:tc>
          <w:tcPr>
            <w:tcW w:w="553" w:type="dxa"/>
            <w:tcBorders>
              <w:top w:val="single" w:sz="4" w:space="0" w:color="auto"/>
              <w:left w:val="single" w:sz="4" w:space="0" w:color="auto"/>
              <w:bottom w:val="single" w:sz="4" w:space="0" w:color="auto"/>
              <w:right w:val="single" w:sz="4" w:space="0" w:color="auto"/>
            </w:tcBorders>
          </w:tcPr>
          <w:p w14:paraId="24143908" w14:textId="77777777" w:rsidR="00A5678F" w:rsidRDefault="00A5678F">
            <w:pPr>
              <w:spacing w:line="240" w:lineRule="auto"/>
              <w:rPr>
                <w:rFonts w:ascii="Times New Roman" w:eastAsia="Times New Roman" w:hAnsi="Times New Roman" w:cs="Times New Roman"/>
                <w:sz w:val="24"/>
                <w:szCs w:val="24"/>
                <w:lang w:eastAsia="pl-PL"/>
              </w:rPr>
            </w:pPr>
          </w:p>
          <w:p w14:paraId="36DCAA38" w14:textId="77777777" w:rsidR="00A5678F" w:rsidRDefault="00A5678F">
            <w:pPr>
              <w:spacing w:line="240" w:lineRule="auto"/>
              <w:rPr>
                <w:rFonts w:ascii="Times New Roman" w:eastAsia="Times New Roman" w:hAnsi="Times New Roman" w:cs="Times New Roman"/>
                <w:sz w:val="24"/>
                <w:szCs w:val="24"/>
                <w:lang w:eastAsia="pl-PL"/>
              </w:rPr>
            </w:pPr>
          </w:p>
          <w:p w14:paraId="4A7AF6AB" w14:textId="77777777"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6A55CD2B" w14:textId="77777777"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78ACDCA9" w14:textId="77777777"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A9A2AC5" w14:textId="77777777"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27678649" w14:textId="77777777" w:rsidR="00A5678F" w:rsidRDefault="00A5678F">
            <w:pPr>
              <w:spacing w:line="240" w:lineRule="auto"/>
              <w:rPr>
                <w:rFonts w:ascii="Times New Roman" w:eastAsia="Times New Roman" w:hAnsi="Times New Roman" w:cs="Times New Roman"/>
                <w:sz w:val="24"/>
                <w:szCs w:val="24"/>
                <w:lang w:eastAsia="pl-PL"/>
              </w:rPr>
            </w:pPr>
          </w:p>
        </w:tc>
      </w:tr>
      <w:tr w:rsidR="00A5678F" w14:paraId="6436C05B" w14:textId="77777777" w:rsidTr="00A5678F">
        <w:tc>
          <w:tcPr>
            <w:tcW w:w="553" w:type="dxa"/>
            <w:tcBorders>
              <w:top w:val="single" w:sz="4" w:space="0" w:color="auto"/>
              <w:left w:val="single" w:sz="4" w:space="0" w:color="auto"/>
              <w:bottom w:val="single" w:sz="4" w:space="0" w:color="auto"/>
              <w:right w:val="single" w:sz="4" w:space="0" w:color="auto"/>
            </w:tcBorders>
          </w:tcPr>
          <w:p w14:paraId="4D62531C" w14:textId="77777777" w:rsidR="00A5678F" w:rsidRDefault="00A5678F">
            <w:pPr>
              <w:spacing w:line="240" w:lineRule="auto"/>
              <w:rPr>
                <w:rFonts w:ascii="Times New Roman" w:eastAsia="Times New Roman" w:hAnsi="Times New Roman" w:cs="Times New Roman"/>
                <w:sz w:val="24"/>
                <w:szCs w:val="24"/>
                <w:lang w:eastAsia="pl-PL"/>
              </w:rPr>
            </w:pPr>
          </w:p>
          <w:p w14:paraId="501B393B" w14:textId="77777777" w:rsidR="00A5678F" w:rsidRDefault="00A5678F">
            <w:pPr>
              <w:spacing w:line="240" w:lineRule="auto"/>
              <w:rPr>
                <w:rFonts w:ascii="Times New Roman" w:eastAsia="Times New Roman" w:hAnsi="Times New Roman" w:cs="Times New Roman"/>
                <w:sz w:val="24"/>
                <w:szCs w:val="24"/>
                <w:lang w:eastAsia="pl-PL"/>
              </w:rPr>
            </w:pPr>
          </w:p>
          <w:p w14:paraId="3F6F6107" w14:textId="77777777"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2EEA2628" w14:textId="77777777"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67C6937C" w14:textId="77777777"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4814FCC6" w14:textId="77777777"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8321404" w14:textId="77777777" w:rsidR="00A5678F" w:rsidRDefault="00A5678F">
            <w:pPr>
              <w:spacing w:line="240" w:lineRule="auto"/>
              <w:rPr>
                <w:rFonts w:ascii="Times New Roman" w:eastAsia="Times New Roman" w:hAnsi="Times New Roman" w:cs="Times New Roman"/>
                <w:sz w:val="24"/>
                <w:szCs w:val="24"/>
                <w:lang w:eastAsia="pl-PL"/>
              </w:rPr>
            </w:pPr>
          </w:p>
        </w:tc>
      </w:tr>
    </w:tbl>
    <w:p w14:paraId="237E5A46" w14:textId="77777777"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159E288" w14:textId="77777777" w:rsidR="00A5678F" w:rsidRDefault="00A5678F" w:rsidP="00A5678F">
      <w:pPr>
        <w:spacing w:after="0" w:line="240" w:lineRule="auto"/>
        <w:rPr>
          <w:rFonts w:ascii="Times New Roman" w:hAnsi="Times New Roman" w:cs="Times New Roman"/>
          <w:sz w:val="24"/>
          <w:szCs w:val="24"/>
          <w:lang w:eastAsia="pl-PL"/>
        </w:rPr>
      </w:pPr>
    </w:p>
    <w:p w14:paraId="3054509A" w14:textId="77777777" w:rsidR="00A5678F" w:rsidRDefault="00A5678F" w:rsidP="00A5678F">
      <w:pPr>
        <w:spacing w:after="0" w:line="240" w:lineRule="auto"/>
        <w:rPr>
          <w:rFonts w:ascii="Times New Roman" w:hAnsi="Times New Roman" w:cs="Times New Roman"/>
          <w:sz w:val="24"/>
          <w:szCs w:val="24"/>
          <w:lang w:eastAsia="pl-PL"/>
        </w:rPr>
      </w:pPr>
    </w:p>
    <w:p w14:paraId="2DA4EB94"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14:paraId="2AEE591F" w14:textId="77777777" w:rsidR="00A5678F" w:rsidRDefault="00A5678F" w:rsidP="00A5678F">
      <w:pPr>
        <w:rPr>
          <w:rFonts w:ascii="Times New Roman" w:hAnsi="Times New Roman" w:cs="Times New Roman"/>
          <w:sz w:val="24"/>
          <w:szCs w:val="24"/>
        </w:rPr>
      </w:pPr>
    </w:p>
    <w:p w14:paraId="14DDB143" w14:textId="77777777" w:rsidR="00A5678F" w:rsidRDefault="00A5678F" w:rsidP="00A5678F">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14:paraId="17E61742"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7116F020" w14:textId="77777777" w:rsidR="00A5678F" w:rsidRDefault="00A5678F" w:rsidP="00A5678F">
      <w:pPr>
        <w:spacing w:after="0" w:line="240" w:lineRule="auto"/>
        <w:rPr>
          <w:rFonts w:ascii="Times New Roman" w:eastAsia="Times New Roman" w:hAnsi="Times New Roman" w:cs="Times New Roman"/>
          <w:b/>
          <w:sz w:val="24"/>
          <w:szCs w:val="24"/>
          <w:lang w:eastAsia="pl-PL"/>
        </w:rPr>
      </w:pPr>
    </w:p>
    <w:p w14:paraId="180701D3"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14:paraId="5FDDBB6A" w14:textId="77777777" w:rsidR="00A5678F" w:rsidRDefault="00A5678F" w:rsidP="00A5678F">
      <w:pPr>
        <w:rPr>
          <w:rFonts w:ascii="Times New Roman" w:hAnsi="Times New Roman" w:cs="Times New Roman"/>
          <w:sz w:val="24"/>
          <w:szCs w:val="24"/>
        </w:rPr>
      </w:pPr>
    </w:p>
    <w:p w14:paraId="586BC173" w14:textId="78C2E4F1"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8D4555">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w:t>
      </w:r>
      <w:r w:rsidR="008D4555">
        <w:rPr>
          <w:rFonts w:ascii="Times New Roman" w:eastAsia="Times New Roman" w:hAnsi="Times New Roman" w:cs="Times New Roman"/>
          <w:b/>
          <w:sz w:val="24"/>
          <w:szCs w:val="24"/>
          <w:lang w:eastAsia="pl-PL"/>
        </w:rPr>
        <w:t>2</w:t>
      </w:r>
    </w:p>
    <w:p w14:paraId="38E940DA" w14:textId="77777777"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14:paraId="6769D07F" w14:textId="77777777" w:rsidR="00A5678F" w:rsidRDefault="00A5678F" w:rsidP="00A5678F">
      <w:pPr>
        <w:rPr>
          <w:rFonts w:ascii="Times New Roman" w:hAnsi="Times New Roman" w:cs="Times New Roman"/>
          <w:sz w:val="24"/>
          <w:szCs w:val="24"/>
        </w:rPr>
      </w:pPr>
    </w:p>
    <w:p w14:paraId="61708827" w14:textId="77777777" w:rsidR="00A5678F" w:rsidRDefault="00A5678F" w:rsidP="00A5678F">
      <w:pPr>
        <w:rPr>
          <w:rFonts w:ascii="Times New Roman" w:hAnsi="Times New Roman" w:cs="Times New Roman"/>
          <w:sz w:val="24"/>
          <w:szCs w:val="24"/>
        </w:rPr>
      </w:pPr>
    </w:p>
    <w:p w14:paraId="35242F36" w14:textId="77777777" w:rsidR="00A5678F" w:rsidRDefault="00A5678F" w:rsidP="00A5678F">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14:paraId="48340BCD" w14:textId="77777777" w:rsidR="00A5678F" w:rsidRDefault="00A5678F" w:rsidP="00A5678F">
      <w:pPr>
        <w:jc w:val="both"/>
        <w:rPr>
          <w:rFonts w:ascii="Times New Roman" w:eastAsia="Calibri" w:hAnsi="Times New Roman" w:cs="Times New Roman"/>
          <w:sz w:val="24"/>
          <w:szCs w:val="24"/>
        </w:rPr>
      </w:pPr>
    </w:p>
    <w:p w14:paraId="0FB58181" w14:textId="77777777" w:rsidR="00A5678F" w:rsidRDefault="00A5678F" w:rsidP="00A5678F">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14:paraId="4135F706" w14:textId="77777777" w:rsidR="00A5678F" w:rsidRDefault="00A5678F" w:rsidP="00A5678F">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4E526DC1" w14:textId="77777777" w:rsidR="00A5678F" w:rsidRDefault="00A5678F" w:rsidP="00A5678F">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1"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4B497761" w14:textId="41EFA734"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 xml:space="preserve">prowadzonym w trybie </w:t>
      </w:r>
      <w:r w:rsidR="008D4555">
        <w:rPr>
          <w:rFonts w:ascii="Times New Roman" w:eastAsia="Calibri" w:hAnsi="Times New Roman" w:cs="Times New Roman"/>
          <w:sz w:val="24"/>
          <w:szCs w:val="24"/>
        </w:rPr>
        <w:t>podstawowym bez negocjacji art. 275 ust. 1 ustawy Pzp</w:t>
      </w:r>
      <w:r>
        <w:rPr>
          <w:rFonts w:ascii="Times New Roman" w:eastAsia="Calibri" w:hAnsi="Times New Roman" w:cs="Times New Roman"/>
          <w:sz w:val="24"/>
          <w:szCs w:val="24"/>
        </w:rPr>
        <w:t xml:space="preserve"> na sukcesywne dostawy produktów mleczarskich.</w:t>
      </w:r>
    </w:p>
    <w:p w14:paraId="5C759E27" w14:textId="77777777"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14:paraId="274116CF" w14:textId="77777777"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14D879" w14:textId="77777777" w:rsidR="00A5678F" w:rsidRDefault="00A5678F" w:rsidP="00A5678F">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C14232" w14:textId="77777777" w:rsidR="00A5678F" w:rsidRDefault="00A5678F" w:rsidP="00A5678F">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22154066" w14:textId="77777777"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14:paraId="2454406E" w14:textId="77777777" w:rsidR="00A5678F" w:rsidRDefault="00A5678F" w:rsidP="00A5678F">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14:paraId="4F38785A" w14:textId="77777777" w:rsidR="00A5678F" w:rsidRDefault="00A5678F" w:rsidP="00A5678F">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14:paraId="446DFDF8" w14:textId="77777777" w:rsidR="00A5678F" w:rsidRDefault="00A5678F" w:rsidP="00A5678F">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4AB4F4CD" w14:textId="77777777" w:rsidR="00A5678F" w:rsidRDefault="00A5678F" w:rsidP="00A5678F">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1B2030EB" w14:textId="77777777" w:rsidR="00A5678F" w:rsidRDefault="00A5678F" w:rsidP="00A5678F">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14:paraId="3D01760C" w14:textId="77777777" w:rsidR="00A5678F" w:rsidRDefault="00A5678F" w:rsidP="00A5678F">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14:paraId="7C1A798E" w14:textId="77777777" w:rsidR="00A5678F" w:rsidRDefault="00A5678F" w:rsidP="00A5678F">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14:paraId="1EB63C91" w14:textId="77777777" w:rsidR="00A5678F" w:rsidRDefault="00A5678F" w:rsidP="00A5678F">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14:paraId="503E4371" w14:textId="77777777" w:rsidR="00A5678F" w:rsidRDefault="00A5678F" w:rsidP="00A5678F">
      <w:pPr>
        <w:ind w:left="709"/>
        <w:jc w:val="both"/>
        <w:rPr>
          <w:rFonts w:ascii="Times New Roman" w:hAnsi="Times New Roman" w:cs="Times New Roman"/>
          <w:b/>
          <w:i/>
          <w:sz w:val="24"/>
          <w:szCs w:val="24"/>
        </w:rPr>
      </w:pPr>
    </w:p>
    <w:p w14:paraId="7FAE2BCD" w14:textId="77777777" w:rsidR="00A5678F" w:rsidRDefault="00A5678F" w:rsidP="00A5678F">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14:paraId="57D34AF0" w14:textId="77777777" w:rsidR="00A5678F" w:rsidRDefault="00A5678F" w:rsidP="00A5678F">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14:paraId="5FEEAF94" w14:textId="77777777" w:rsidR="00A5678F" w:rsidRDefault="00A5678F" w:rsidP="00A5678F">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14:paraId="62D2AB29" w14:textId="77777777" w:rsidR="00A5678F" w:rsidRDefault="00A5678F" w:rsidP="00A5678F">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46FD4166" w14:textId="77777777"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14:paraId="7CC2C968" w14:textId="77777777" w:rsidR="00A5678F" w:rsidRDefault="00A5678F" w:rsidP="00A5678F"/>
    <w:p w14:paraId="57B59570" w14:textId="77777777" w:rsidR="00EE385E" w:rsidRPr="00A5678F" w:rsidRDefault="00EE385E" w:rsidP="00A5678F"/>
    <w:sectPr w:rsidR="00EE385E" w:rsidRPr="00A56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6822" w14:textId="77777777" w:rsidR="00B13FF8" w:rsidRDefault="00B13FF8" w:rsidP="00A5678F">
      <w:pPr>
        <w:spacing w:after="0" w:line="240" w:lineRule="auto"/>
      </w:pPr>
      <w:r>
        <w:separator/>
      </w:r>
    </w:p>
  </w:endnote>
  <w:endnote w:type="continuationSeparator" w:id="0">
    <w:p w14:paraId="2EF433B7" w14:textId="77777777" w:rsidR="00B13FF8" w:rsidRDefault="00B13FF8" w:rsidP="00A5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82D1" w14:textId="77777777" w:rsidR="00B13FF8" w:rsidRDefault="00B13FF8" w:rsidP="00A5678F">
      <w:pPr>
        <w:spacing w:after="0" w:line="240" w:lineRule="auto"/>
      </w:pPr>
      <w:r>
        <w:separator/>
      </w:r>
    </w:p>
  </w:footnote>
  <w:footnote w:type="continuationSeparator" w:id="0">
    <w:p w14:paraId="21BD2D93" w14:textId="77777777" w:rsidR="00B13FF8" w:rsidRDefault="00B13FF8" w:rsidP="00A5678F">
      <w:pPr>
        <w:spacing w:after="0" w:line="240" w:lineRule="auto"/>
      </w:pPr>
      <w:r>
        <w:continuationSeparator/>
      </w:r>
    </w:p>
  </w:footnote>
  <w:footnote w:id="1">
    <w:p w14:paraId="745C2547" w14:textId="77777777" w:rsidR="00A5678F" w:rsidRDefault="00A5678F" w:rsidP="00A5678F">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14:paraId="0E0F0962" w14:textId="77777777" w:rsidR="00A5678F" w:rsidRDefault="00A5678F" w:rsidP="00A5678F">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 w:id="3">
    <w:p w14:paraId="7A7201E5" w14:textId="77777777" w:rsidR="00E42680" w:rsidRPr="00A82964" w:rsidRDefault="00E42680" w:rsidP="00E4268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2BFB37E" w14:textId="77777777" w:rsidR="00E42680" w:rsidRPr="00A82964" w:rsidRDefault="00E42680" w:rsidP="00E4268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55A1A6" w14:textId="77777777" w:rsidR="00E42680" w:rsidRPr="00A82964" w:rsidRDefault="00E42680" w:rsidP="00E4268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270B9C" w14:textId="77777777" w:rsidR="00E42680" w:rsidRPr="00761CEB" w:rsidRDefault="00E42680" w:rsidP="00E4268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17739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375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8878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4776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734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473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0728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760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529683">
    <w:abstractNumId w:val="18"/>
  </w:num>
  <w:num w:numId="10" w16cid:durableId="19704339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9146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924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122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6164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0261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623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435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624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498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4315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4540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299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7297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687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9072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449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642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0149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5336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7971249">
    <w:abstractNumId w:val="20"/>
  </w:num>
  <w:num w:numId="31" w16cid:durableId="239826915">
    <w:abstractNumId w:val="12"/>
  </w:num>
  <w:num w:numId="32" w16cid:durableId="209810040">
    <w:abstractNumId w:val="7"/>
  </w:num>
  <w:num w:numId="33" w16cid:durableId="115876771">
    <w:abstractNumId w:val="15"/>
  </w:num>
  <w:num w:numId="34" w16cid:durableId="1588270231">
    <w:abstractNumId w:val="18"/>
    <w:lvlOverride w:ilvl="0"/>
    <w:lvlOverride w:ilvl="1"/>
    <w:lvlOverride w:ilvl="2"/>
    <w:lvlOverride w:ilvl="3"/>
    <w:lvlOverride w:ilvl="4"/>
    <w:lvlOverride w:ilvl="5"/>
    <w:lvlOverride w:ilvl="6"/>
    <w:lvlOverride w:ilvl="7"/>
    <w:lvlOverride w:ilvl="8"/>
  </w:num>
  <w:num w:numId="35" w16cid:durableId="51172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F"/>
    <w:rsid w:val="000309C2"/>
    <w:rsid w:val="001535FD"/>
    <w:rsid w:val="001F427B"/>
    <w:rsid w:val="003A5D28"/>
    <w:rsid w:val="003F6523"/>
    <w:rsid w:val="00571FAB"/>
    <w:rsid w:val="005A272C"/>
    <w:rsid w:val="00614EE3"/>
    <w:rsid w:val="0063467C"/>
    <w:rsid w:val="006B10CE"/>
    <w:rsid w:val="0074194F"/>
    <w:rsid w:val="00857ABA"/>
    <w:rsid w:val="008A5EF6"/>
    <w:rsid w:val="008D4555"/>
    <w:rsid w:val="00A5678F"/>
    <w:rsid w:val="00B13FF8"/>
    <w:rsid w:val="00B74C7C"/>
    <w:rsid w:val="00BC41BF"/>
    <w:rsid w:val="00C13D15"/>
    <w:rsid w:val="00CD6C0B"/>
    <w:rsid w:val="00DB18DE"/>
    <w:rsid w:val="00DC7DEC"/>
    <w:rsid w:val="00DD101D"/>
    <w:rsid w:val="00E42680"/>
    <w:rsid w:val="00E45088"/>
    <w:rsid w:val="00EA26A3"/>
    <w:rsid w:val="00EE385E"/>
    <w:rsid w:val="00EF1636"/>
    <w:rsid w:val="00F90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D4E"/>
  <w15:chartTrackingRefBased/>
  <w15:docId w15:val="{669C6788-52AF-4EF6-B75D-EBDE955A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678F"/>
    <w:pPr>
      <w:spacing w:line="256" w:lineRule="auto"/>
    </w:pPr>
  </w:style>
  <w:style w:type="paragraph" w:styleId="Nagwek1">
    <w:name w:val="heading 1"/>
    <w:basedOn w:val="Normalny"/>
    <w:next w:val="Normalny"/>
    <w:link w:val="Nagwek1Znak"/>
    <w:uiPriority w:val="9"/>
    <w:qFormat/>
    <w:rsid w:val="00A56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5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78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5678F"/>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5678F"/>
    <w:rPr>
      <w:color w:val="0563C1" w:themeColor="hyperlink"/>
      <w:u w:val="single"/>
    </w:rPr>
  </w:style>
  <w:style w:type="character" w:styleId="UyteHipercze">
    <w:name w:val="FollowedHyperlink"/>
    <w:basedOn w:val="Domylnaczcionkaakapitu"/>
    <w:uiPriority w:val="99"/>
    <w:semiHidden/>
    <w:unhideWhenUsed/>
    <w:rsid w:val="00A5678F"/>
    <w:rPr>
      <w:color w:val="954F72" w:themeColor="followedHyperlink"/>
      <w:u w:val="single"/>
    </w:rPr>
  </w:style>
  <w:style w:type="paragraph" w:styleId="Tekstprzypisudolnego">
    <w:name w:val="footnote text"/>
    <w:basedOn w:val="Normalny"/>
    <w:link w:val="TekstprzypisudolnegoZnak"/>
    <w:uiPriority w:val="99"/>
    <w:semiHidden/>
    <w:unhideWhenUsed/>
    <w:rsid w:val="00A567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678F"/>
    <w:rPr>
      <w:sz w:val="20"/>
      <w:szCs w:val="20"/>
    </w:rPr>
  </w:style>
  <w:style w:type="paragraph" w:styleId="Tekstkomentarza">
    <w:name w:val="annotation text"/>
    <w:basedOn w:val="Normalny"/>
    <w:link w:val="TekstkomentarzaZnak"/>
    <w:uiPriority w:val="99"/>
    <w:semiHidden/>
    <w:unhideWhenUsed/>
    <w:rsid w:val="00A567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78F"/>
    <w:rPr>
      <w:sz w:val="20"/>
      <w:szCs w:val="20"/>
    </w:rPr>
  </w:style>
  <w:style w:type="paragraph" w:styleId="Tematkomentarza">
    <w:name w:val="annotation subject"/>
    <w:basedOn w:val="Tekstkomentarza"/>
    <w:next w:val="Tekstkomentarza"/>
    <w:link w:val="TematkomentarzaZnak"/>
    <w:semiHidden/>
    <w:unhideWhenUsed/>
    <w:rsid w:val="00A5678F"/>
    <w:rPr>
      <w:b/>
      <w:bCs/>
    </w:rPr>
  </w:style>
  <w:style w:type="character" w:customStyle="1" w:styleId="TematkomentarzaZnak">
    <w:name w:val="Temat komentarza Znak"/>
    <w:basedOn w:val="TekstkomentarzaZnak"/>
    <w:link w:val="Tematkomentarza"/>
    <w:semiHidden/>
    <w:rsid w:val="00A5678F"/>
    <w:rPr>
      <w:b/>
      <w:bCs/>
      <w:sz w:val="20"/>
      <w:szCs w:val="20"/>
    </w:rPr>
  </w:style>
  <w:style w:type="paragraph" w:styleId="Tekstdymka">
    <w:name w:val="Balloon Text"/>
    <w:basedOn w:val="Normalny"/>
    <w:link w:val="TekstdymkaZnak"/>
    <w:uiPriority w:val="99"/>
    <w:semiHidden/>
    <w:unhideWhenUsed/>
    <w:rsid w:val="00A56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78F"/>
    <w:rPr>
      <w:rFonts w:ascii="Segoe UI" w:hAnsi="Segoe UI" w:cs="Segoe UI"/>
      <w:sz w:val="18"/>
      <w:szCs w:val="18"/>
    </w:rPr>
  </w:style>
  <w:style w:type="paragraph" w:styleId="Bezodstpw">
    <w:name w:val="No Spacing"/>
    <w:uiPriority w:val="1"/>
    <w:qFormat/>
    <w:rsid w:val="00A5678F"/>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A5678F"/>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A5678F"/>
    <w:pPr>
      <w:ind w:left="720"/>
      <w:contextualSpacing/>
    </w:pPr>
  </w:style>
  <w:style w:type="paragraph" w:customStyle="1" w:styleId="Standard">
    <w:name w:val="Standard"/>
    <w:rsid w:val="00A5678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A5678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A567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A5678F"/>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uiPriority w:val="99"/>
    <w:semiHidden/>
    <w:unhideWhenUsed/>
    <w:rsid w:val="00A5678F"/>
    <w:rPr>
      <w:vertAlign w:val="superscript"/>
    </w:rPr>
  </w:style>
  <w:style w:type="character" w:styleId="Odwoaniedokomentarza">
    <w:name w:val="annotation reference"/>
    <w:basedOn w:val="Domylnaczcionkaakapitu"/>
    <w:uiPriority w:val="99"/>
    <w:semiHidden/>
    <w:unhideWhenUsed/>
    <w:rsid w:val="00A5678F"/>
    <w:rPr>
      <w:sz w:val="16"/>
      <w:szCs w:val="16"/>
    </w:rPr>
  </w:style>
  <w:style w:type="character" w:customStyle="1" w:styleId="apple-converted-space">
    <w:name w:val="apple-converted-space"/>
    <w:basedOn w:val="Domylnaczcionkaakapitu"/>
    <w:rsid w:val="00A5678F"/>
  </w:style>
  <w:style w:type="character" w:customStyle="1" w:styleId="txt-new">
    <w:name w:val="txt-new"/>
    <w:rsid w:val="00A5678F"/>
  </w:style>
  <w:style w:type="table" w:styleId="Tabela-Siatka">
    <w:name w:val="Table Grid"/>
    <w:basedOn w:val="Standardowy"/>
    <w:uiPriority w:val="39"/>
    <w:rsid w:val="00A567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8778">
      <w:bodyDiv w:val="1"/>
      <w:marLeft w:val="0"/>
      <w:marRight w:val="0"/>
      <w:marTop w:val="0"/>
      <w:marBottom w:val="0"/>
      <w:divBdr>
        <w:top w:val="none" w:sz="0" w:space="0" w:color="auto"/>
        <w:left w:val="none" w:sz="0" w:space="0" w:color="auto"/>
        <w:bottom w:val="none" w:sz="0" w:space="0" w:color="auto"/>
        <w:right w:val="none" w:sz="0" w:space="0" w:color="auto"/>
      </w:divBdr>
    </w:div>
    <w:div w:id="1120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siwa.kolobrzeg.pl" TargetMode="External"/><Relationship Id="rId5" Type="http://schemas.openxmlformats.org/officeDocument/2006/relationships/webSettings" Target="webSettings.xml"/><Relationship Id="rId10" Type="http://schemas.openxmlformats.org/officeDocument/2006/relationships/hyperlink" Target="mailto:sekretariat@msiwa.kolobrzeg.pl"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022E-1A22-4FC6-959C-FFDC3D75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7115</Words>
  <Characters>42690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13</cp:revision>
  <cp:lastPrinted>2022-05-17T07:54:00Z</cp:lastPrinted>
  <dcterms:created xsi:type="dcterms:W3CDTF">2021-05-13T07:36:00Z</dcterms:created>
  <dcterms:modified xsi:type="dcterms:W3CDTF">2022-05-17T10:18:00Z</dcterms:modified>
</cp:coreProperties>
</file>