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E121E4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5268D4" w:rsidRPr="00D33734" w:rsidRDefault="005268D4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121E4" w:rsidRPr="00C146EC" w:rsidRDefault="00E121E4" w:rsidP="00E121E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Pr="007C3673">
        <w:rPr>
          <w:rFonts w:asciiTheme="majorHAnsi" w:hAnsiTheme="majorHAnsi"/>
          <w:b/>
          <w:sz w:val="20"/>
          <w:szCs w:val="20"/>
        </w:rPr>
        <w:t xml:space="preserve">Kompleksowe ubezpieczenie majątku, odpowiedzialności cywilnej </w:t>
      </w:r>
      <w:r w:rsidRPr="007C3673">
        <w:rPr>
          <w:rFonts w:asciiTheme="majorHAnsi" w:hAnsiTheme="majorHAnsi"/>
          <w:b/>
          <w:sz w:val="20"/>
          <w:szCs w:val="20"/>
        </w:rPr>
        <w:br/>
        <w:t>oraz ubezpieczenia komunikacyjne pojazdów</w:t>
      </w:r>
      <w:r>
        <w:rPr>
          <w:rFonts w:asciiTheme="majorHAnsi" w:hAnsiTheme="majorHAnsi"/>
          <w:sz w:val="20"/>
          <w:szCs w:val="20"/>
        </w:rPr>
        <w:t>”</w:t>
      </w:r>
    </w:p>
    <w:p w:rsidR="004A2A00" w:rsidRPr="00C146EC" w:rsidRDefault="004A2A00" w:rsidP="004A2A0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C146EC" w:rsidRDefault="00E06730" w:rsidP="005268D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F32731" w:rsidRDefault="00D33734" w:rsidP="005268D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F32731" w:rsidRDefault="00F32731" w:rsidP="005268D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D33734" w:rsidRPr="00E121E4" w:rsidRDefault="00D33734" w:rsidP="00E121E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34673">
        <w:rPr>
          <w:rFonts w:asciiTheme="majorHAnsi" w:hAnsiTheme="majorHAnsi"/>
          <w:bCs/>
          <w:sz w:val="20"/>
          <w:szCs w:val="20"/>
        </w:rPr>
        <w:t xml:space="preserve">po </w:t>
      </w:r>
      <w:r w:rsidRPr="00E121E4">
        <w:rPr>
          <w:rFonts w:asciiTheme="majorHAnsi" w:hAnsiTheme="majorHAnsi"/>
          <w:bCs/>
          <w:sz w:val="20"/>
          <w:szCs w:val="20"/>
        </w:rPr>
        <w:t xml:space="preserve">zapoznaniu się listą Wykonawców, którzy złożyli w oferty w postępowaniu o udzielenie zamówienia na </w:t>
      </w:r>
      <w:r w:rsidR="00E121E4" w:rsidRPr="00E121E4">
        <w:rPr>
          <w:rFonts w:asciiTheme="majorHAnsi" w:hAnsiTheme="majorHAnsi"/>
          <w:sz w:val="20"/>
          <w:szCs w:val="20"/>
        </w:rPr>
        <w:t>„Kompleksowe ubezpieczenie majątku, odpowiedzialności cywilnej oraz ubezpieczenia komun</w:t>
      </w:r>
      <w:bookmarkStart w:id="2" w:name="_GoBack"/>
      <w:bookmarkEnd w:id="2"/>
      <w:r w:rsidR="00E121E4" w:rsidRPr="00E121E4">
        <w:rPr>
          <w:rFonts w:asciiTheme="majorHAnsi" w:hAnsiTheme="majorHAnsi"/>
          <w:sz w:val="20"/>
          <w:szCs w:val="20"/>
        </w:rPr>
        <w:t>ikacyjne pojazdów”</w:t>
      </w:r>
      <w:r w:rsidRPr="00E121E4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i konsumentów (</w:t>
      </w:r>
      <w:r w:rsidR="00C146EC" w:rsidRPr="00E121E4">
        <w:rPr>
          <w:rFonts w:asciiTheme="majorHAnsi" w:hAnsiTheme="majorHAnsi"/>
          <w:bCs/>
          <w:sz w:val="20"/>
          <w:szCs w:val="20"/>
        </w:rPr>
        <w:t>tekst jedn. Dz. U. z 2021 r. poz. 275</w:t>
      </w:r>
      <w:r w:rsidRPr="00E121E4">
        <w:rPr>
          <w:rFonts w:asciiTheme="majorHAnsi" w:hAnsiTheme="majorHAnsi"/>
          <w:bCs/>
          <w:sz w:val="20"/>
          <w:szCs w:val="20"/>
        </w:rPr>
        <w:t>)* z innym wykonawcą, który złożył odrębną ofertę w postępowaniu, tj. z następującym(-i) Wykonawcą(-</w:t>
      </w:r>
      <w:proofErr w:type="spellStart"/>
      <w:r w:rsidRPr="00E121E4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E121E4">
        <w:rPr>
          <w:rFonts w:asciiTheme="majorHAnsi" w:hAnsiTheme="majorHAnsi"/>
          <w:bCs/>
          <w:sz w:val="20"/>
          <w:szCs w:val="20"/>
        </w:rPr>
        <w:t xml:space="preserve">):* </w:t>
      </w:r>
      <w:r w:rsidR="00C146EC" w:rsidRPr="00E121E4">
        <w:rPr>
          <w:rFonts w:asciiTheme="majorHAnsi" w:hAnsiTheme="majorHAnsi"/>
          <w:bCs/>
          <w:sz w:val="20"/>
          <w:szCs w:val="20"/>
        </w:rPr>
        <w:t>….</w:t>
      </w:r>
      <w:r w:rsidR="0009287D" w:rsidRPr="00E121E4">
        <w:rPr>
          <w:rFonts w:asciiTheme="majorHAnsi" w:hAnsiTheme="majorHAnsi"/>
          <w:bCs/>
          <w:sz w:val="20"/>
          <w:szCs w:val="20"/>
        </w:rPr>
        <w:t>……</w:t>
      </w:r>
      <w:r w:rsidR="00C146EC" w:rsidRPr="00E121E4">
        <w:rPr>
          <w:rFonts w:asciiTheme="majorHAnsi" w:hAnsiTheme="majorHAnsi"/>
          <w:bCs/>
          <w:sz w:val="20"/>
          <w:szCs w:val="20"/>
        </w:rPr>
        <w:t>………….</w:t>
      </w:r>
      <w:r w:rsidRPr="00E121E4">
        <w:rPr>
          <w:rFonts w:asciiTheme="majorHAnsi" w:hAnsiTheme="majorHAnsi"/>
          <w:bCs/>
          <w:sz w:val="20"/>
          <w:szCs w:val="20"/>
        </w:rPr>
        <w:t>…….………*</w:t>
      </w:r>
      <w:r w:rsidR="000D3506" w:rsidRPr="00E121E4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5268D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73" w:rsidRDefault="005268D4" w:rsidP="00C34673">
            <w:pPr>
              <w:spacing w:line="268" w:lineRule="auto"/>
              <w:jc w:val="center"/>
              <w:rPr>
                <w:rFonts w:asciiTheme="majorHAnsi" w:hAnsiTheme="majorHAnsi"/>
                <w:sz w:val="18"/>
              </w:rPr>
            </w:pPr>
            <w:r w:rsidRPr="00475130">
              <w:rPr>
                <w:rFonts w:asciiTheme="majorHAnsi" w:hAnsiTheme="majorHAnsi"/>
                <w:sz w:val="18"/>
              </w:rPr>
              <w:t>Kwalifikowany podpis elektroniczny</w:t>
            </w:r>
          </w:p>
          <w:p w:rsidR="002E7FC0" w:rsidRPr="001E6C15" w:rsidRDefault="005268D4" w:rsidP="00C34673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71" w:rsidRDefault="003E2E71" w:rsidP="004427EB">
      <w:pPr>
        <w:spacing w:after="0" w:line="240" w:lineRule="auto"/>
      </w:pPr>
      <w:r>
        <w:separator/>
      </w:r>
    </w:p>
  </w:endnote>
  <w:endnote w:type="continuationSeparator" w:id="0">
    <w:p w:rsidR="003E2E71" w:rsidRDefault="003E2E7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71" w:rsidRDefault="003E2E71" w:rsidP="004427EB">
      <w:pPr>
        <w:spacing w:after="0" w:line="240" w:lineRule="auto"/>
      </w:pPr>
      <w:r>
        <w:separator/>
      </w:r>
    </w:p>
  </w:footnote>
  <w:footnote w:type="continuationSeparator" w:id="0">
    <w:p w:rsidR="003E2E71" w:rsidRDefault="003E2E71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15DE"/>
    <w:rsid w:val="0009287D"/>
    <w:rsid w:val="000D3506"/>
    <w:rsid w:val="001823D1"/>
    <w:rsid w:val="001E6C15"/>
    <w:rsid w:val="0022452D"/>
    <w:rsid w:val="002D2486"/>
    <w:rsid w:val="002E7FC0"/>
    <w:rsid w:val="002F0E2C"/>
    <w:rsid w:val="00316CB7"/>
    <w:rsid w:val="003540D9"/>
    <w:rsid w:val="00384C97"/>
    <w:rsid w:val="003A020A"/>
    <w:rsid w:val="003E2E71"/>
    <w:rsid w:val="003F592C"/>
    <w:rsid w:val="004427EB"/>
    <w:rsid w:val="004A2A00"/>
    <w:rsid w:val="004A4B17"/>
    <w:rsid w:val="005238E3"/>
    <w:rsid w:val="005268D4"/>
    <w:rsid w:val="0064517D"/>
    <w:rsid w:val="006A4A05"/>
    <w:rsid w:val="006D48F9"/>
    <w:rsid w:val="007069EF"/>
    <w:rsid w:val="0079484E"/>
    <w:rsid w:val="007A4502"/>
    <w:rsid w:val="007E6376"/>
    <w:rsid w:val="00814E8A"/>
    <w:rsid w:val="00906EE6"/>
    <w:rsid w:val="00930F05"/>
    <w:rsid w:val="009459CD"/>
    <w:rsid w:val="0095274A"/>
    <w:rsid w:val="009B6D92"/>
    <w:rsid w:val="00A42D0F"/>
    <w:rsid w:val="00AF384F"/>
    <w:rsid w:val="00B21F31"/>
    <w:rsid w:val="00B645D6"/>
    <w:rsid w:val="00B7707F"/>
    <w:rsid w:val="00C146EC"/>
    <w:rsid w:val="00C34673"/>
    <w:rsid w:val="00D33734"/>
    <w:rsid w:val="00DD7526"/>
    <w:rsid w:val="00E06730"/>
    <w:rsid w:val="00E121E4"/>
    <w:rsid w:val="00E72D73"/>
    <w:rsid w:val="00E93C70"/>
    <w:rsid w:val="00F24C97"/>
    <w:rsid w:val="00F32731"/>
    <w:rsid w:val="00F342B8"/>
    <w:rsid w:val="00F553DB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7297-C779-484D-BE99-A098E12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2021-04-11T09:45:00Z</dcterms:created>
  <dcterms:modified xsi:type="dcterms:W3CDTF">2022-11-13T14:25:00Z</dcterms:modified>
</cp:coreProperties>
</file>