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13B4FC5E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</w:t>
      </w:r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 xml:space="preserve">do </w:t>
      </w:r>
      <w:proofErr w:type="spellStart"/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>OPiW</w:t>
      </w:r>
      <w:proofErr w:type="spellEnd"/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28152445" w:rsidR="00C63100" w:rsidRPr="005708E6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708E6">
        <w:rPr>
          <w:rFonts w:asciiTheme="majorHAnsi" w:hAnsiTheme="majorHAnsi" w:cstheme="minorHAnsi"/>
          <w:b/>
          <w:bCs/>
          <w:sz w:val="22"/>
          <w:szCs w:val="22"/>
        </w:rPr>
        <w:t>Miejskiego Ogrodu Zoologicznego w Łodzi Sp. z o.o.</w:t>
      </w:r>
    </w:p>
    <w:p w14:paraId="3736880D" w14:textId="11D70D05" w:rsidR="00C6310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1B34FD" w14:textId="77777777" w:rsidR="005708E6" w:rsidRPr="000F3E9B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FCB07F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</w:t>
      </w:r>
      <w:r w:rsidR="00C876AD">
        <w:rPr>
          <w:rFonts w:asciiTheme="majorHAnsi" w:hAnsiTheme="majorHAnsi" w:cs="Arial"/>
          <w:sz w:val="22"/>
          <w:szCs w:val="22"/>
        </w:rPr>
        <w:t>3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328D5CE" w14:textId="0A830684" w:rsidR="00E93A1D" w:rsidRPr="000F3E9B" w:rsidRDefault="005708E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5708E6">
        <w:rPr>
          <w:rFonts w:asciiTheme="majorHAnsi" w:hAnsiTheme="majorHAnsi" w:cs="Calibri"/>
          <w:b/>
          <w:color w:val="002060"/>
          <w:sz w:val="22"/>
          <w:szCs w:val="22"/>
        </w:rPr>
        <w:t>MIEJSKIEGO OGRODU ZOOLOGICZNEGO W ŁODZI SP. Z O.O.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78E96BCA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="00C876AD">
        <w:rPr>
          <w:rFonts w:asciiTheme="majorHAnsi" w:hAnsiTheme="majorHAnsi" w:cs="Calibri"/>
          <w:sz w:val="22"/>
          <w:szCs w:val="22"/>
        </w:rPr>
        <w:t>Opisie potrzeb i wymagań</w:t>
      </w:r>
      <w:r w:rsidRPr="000F3E9B">
        <w:rPr>
          <w:rFonts w:asciiTheme="majorHAnsi" w:hAnsiTheme="majorHAnsi" w:cs="Calibri"/>
          <w:sz w:val="22"/>
          <w:szCs w:val="22"/>
        </w:rPr>
        <w:t xml:space="preserve"> (</w:t>
      </w:r>
      <w:proofErr w:type="spellStart"/>
      <w:r w:rsidR="00C876AD">
        <w:rPr>
          <w:rFonts w:asciiTheme="majorHAnsi" w:hAnsiTheme="majorHAnsi" w:cs="Calibri"/>
          <w:sz w:val="22"/>
          <w:szCs w:val="22"/>
        </w:rPr>
        <w:t>OPiW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1CAEAA7" w14:textId="651846F5" w:rsidR="00E93A1D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</w:t>
      </w:r>
      <w:r w:rsidR="00F515F9">
        <w:rPr>
          <w:rFonts w:asciiTheme="majorHAnsi" w:hAnsiTheme="majorHAnsi" w:cs="Calibri"/>
          <w:bCs/>
          <w:sz w:val="22"/>
          <w:szCs w:val="22"/>
        </w:rPr>
        <w:t xml:space="preserve"> łącznie</w:t>
      </w:r>
      <w:r w:rsidR="005154CF">
        <w:rPr>
          <w:rFonts w:asciiTheme="majorHAnsi" w:hAnsiTheme="majorHAnsi" w:cs="Calibri"/>
          <w:bCs/>
          <w:sz w:val="22"/>
          <w:szCs w:val="22"/>
        </w:rPr>
        <w:t xml:space="preserve"> z opcją A i B</w:t>
      </w:r>
      <w:r w:rsidR="00FC71EF">
        <w:rPr>
          <w:rFonts w:asciiTheme="majorHAnsi" w:hAnsiTheme="majorHAnsi" w:cs="Calibri"/>
          <w:bCs/>
          <w:sz w:val="22"/>
          <w:szCs w:val="22"/>
        </w:rPr>
        <w:t xml:space="preserve"> za 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66DE2A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</w:t>
            </w:r>
            <w:r w:rsidR="005154CF" w:rsidRP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podstawowego i opcjonalnego A i B </w:t>
            </w:r>
            <w:r w:rsid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</w:t>
            </w:r>
            <w:r w:rsidR="00FC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za cały okres zamówienia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7E175BC6" w:rsidR="005154CF" w:rsidRDefault="005154CF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tym:</w:t>
      </w: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5154CF" w14:paraId="79D0D664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BC59E0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5154CF" w14:paraId="1F037070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95F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2D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B355A13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59A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8A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A34437B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CD61F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5154CF" w14:paraId="450CDF2A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E1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BCE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528E89E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1584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8D3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7D607698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0D9CD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154CF" w14:paraId="218B6958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F5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C87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E1BA78D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2A0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525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9A5B60F" w14:textId="77777777" w:rsidR="006B1A8B" w:rsidRPr="000F3E9B" w:rsidRDefault="006B1A8B" w:rsidP="005154C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03D31F27" w14:textId="77777777" w:rsidR="005154CF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564"/>
        <w:gridCol w:w="1380"/>
        <w:gridCol w:w="1331"/>
        <w:gridCol w:w="649"/>
        <w:gridCol w:w="467"/>
        <w:gridCol w:w="1598"/>
      </w:tblGrid>
      <w:tr w:rsidR="005154CF" w14:paraId="22F91A6E" w14:textId="77777777" w:rsidTr="005154CF">
        <w:trPr>
          <w:trHeight w:val="480"/>
          <w:jc w:val="center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5A8B9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AA9E65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2F754B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5794BD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195F57C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79B6B9D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20368E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7DD62C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32350E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E445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69697F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4A5070D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B06A67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92D682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E0114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A789FC5" w14:textId="7B490E2B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5095EED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5154CF" w14:paraId="28A20B91" w14:textId="77777777" w:rsidTr="005154C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C3C1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9C22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6FBC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5FA7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5CEA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DFF72D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BE6A43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853B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154CF" w14:paraId="7ABD753B" w14:textId="77777777" w:rsidTr="005154CF">
        <w:trPr>
          <w:trHeight w:val="8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BA2791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30B4E4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C6D02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2D857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D35846F" w14:textId="4A0888EA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92690FB" w14:textId="4479492E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794D44A" w14:textId="7BF9512F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A0CBF5" w14:textId="477B4CF8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5154CF" w14:paraId="007E0F3F" w14:textId="77777777" w:rsidTr="005154CF">
        <w:trPr>
          <w:trHeight w:val="74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14742C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DCBA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93A6" w14:textId="395824BE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261 552 314,87</w:t>
            </w:r>
            <w:r w:rsidR="00E07C59" w:rsidRPr="00E07C59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  <w:r w:rsidR="00E07C5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  <w:r w:rsidR="00FC71E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3D7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3E9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35F7" w14:textId="078C9951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426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9AE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0418513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F1BA55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2446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07310" w14:textId="522C34B3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716 876,81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A4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D1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2368" w14:textId="38F2096F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1E2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A20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59AE5D6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468B51" w14:textId="4EE0F60B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5B86" w14:textId="22A88C04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</w:t>
            </w:r>
            <w:r w:rsidRPr="00E531DC">
              <w:rPr>
                <w:rFonts w:asciiTheme="majorHAnsi" w:hAnsiTheme="majorHAnsi" w:cs="Calibri"/>
                <w:sz w:val="20"/>
                <w:szCs w:val="20"/>
                <w:lang w:eastAsia="en-US"/>
              </w:rPr>
              <w:t>bezpieczenie maszyn i  urządzeń od awarii i szkód elektrycznych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2E6E4" w14:textId="40077621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FC71EF">
              <w:rPr>
                <w:rFonts w:asciiTheme="majorHAnsi" w:hAnsiTheme="majorHAnsi" w:cs="Calibri"/>
                <w:bCs/>
                <w:sz w:val="20"/>
                <w:szCs w:val="20"/>
              </w:rPr>
              <w:t>55 767 544,04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900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E051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A0A" w14:textId="740A2C7A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99C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B12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20083E23" w14:textId="77777777" w:rsidTr="005154CF">
        <w:trPr>
          <w:trHeight w:val="676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C9ACDCA" w14:textId="23005E22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BED1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0029" w14:textId="01E5254D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8 000 000,00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137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E3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DD7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F36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6CC59E6A" w14:textId="77777777" w:rsidTr="005154CF">
        <w:trPr>
          <w:trHeight w:val="416"/>
          <w:jc w:val="center"/>
        </w:trPr>
        <w:tc>
          <w:tcPr>
            <w:tcW w:w="2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49363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D7328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0576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68DF28A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9E659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ACE47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55ED8D5" w14:textId="77777777" w:rsidR="005154CF" w:rsidRPr="000F3E9B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ED07D01" w14:textId="77777777" w:rsidR="005154CF" w:rsidRDefault="005154CF" w:rsidP="005154C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586682" w14:textId="77777777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27CFA6A4" w14:textId="17DD974F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V: prosimy o podanie składki za Opcje B – składka za pełny 12 miesięczny okres ubezpieczenia (Opcja B – stawka/składka musi być tożsama z wyceną </w:t>
      </w:r>
      <w:proofErr w:type="spellStart"/>
      <w:r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6438A250" w14:textId="1F1BE3F8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A </w:t>
      </w:r>
      <w:r>
        <w:rPr>
          <w:rFonts w:asciiTheme="majorHAnsi" w:hAnsiTheme="majorHAnsi" w:cs="Segoe UI"/>
          <w:i/>
          <w:iCs/>
          <w:sz w:val="22"/>
          <w:szCs w:val="22"/>
        </w:rPr>
        <w:t xml:space="preserve">– iloczyn składki:  suma składki za 12 miesięczny okres zamówienia podstawowego (kol. IV) i składki za Opcji B (kol. V) oraz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A  (kol. VI);</w:t>
      </w:r>
    </w:p>
    <w:p w14:paraId="26C87E32" w14:textId="4B957B4E" w:rsidR="00E531DC" w:rsidRDefault="00455768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: prosimy o po</w:t>
      </w:r>
      <w:r>
        <w:rPr>
          <w:rFonts w:asciiTheme="majorHAnsi" w:hAnsiTheme="majorHAnsi" w:cs="Calibri"/>
          <w:i/>
          <w:iCs/>
          <w:sz w:val="22"/>
          <w:szCs w:val="22"/>
        </w:rPr>
        <w:t>danie sumy łącznej składki za 12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Calibri"/>
          <w:i/>
          <w:iCs/>
          <w:sz w:val="22"/>
          <w:szCs w:val="22"/>
        </w:rPr>
        <w:t>IV)  oraz Opcji B (kol. V) oraz Opcji A (kol. VI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I);</w:t>
      </w:r>
    </w:p>
    <w:p w14:paraId="066E2184" w14:textId="77777777" w:rsidR="005154CF" w:rsidRPr="000F3E9B" w:rsidRDefault="005154CF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08EFF5E3" w:rsidR="006B1A8B" w:rsidRPr="000F3E9B" w:rsidRDefault="00B916B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</w:t>
      </w:r>
      <w:proofErr w:type="spellStart"/>
      <w:r w:rsid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 xml:space="preserve">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92E3B80" w14:textId="39F6DE4C" w:rsidR="00C63100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2681525D" w14:textId="77777777" w:rsidR="00C876AD" w:rsidRDefault="00C876AD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876AD">
        <w:rPr>
          <w:rFonts w:asciiTheme="majorHAnsi" w:hAnsiTheme="majorHAnsi" w:cs="Calibri"/>
          <w:bCs/>
          <w:sz w:val="22"/>
          <w:szCs w:val="22"/>
        </w:rPr>
        <w:t xml:space="preserve">Oświadczamy, że zapoznaliśmy się z </w:t>
      </w:r>
      <w:proofErr w:type="spellStart"/>
      <w:r w:rsidRP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C876AD">
        <w:rPr>
          <w:rFonts w:asciiTheme="majorHAnsi" w:hAnsiTheme="majorHAnsi" w:cs="Calibri"/>
          <w:bCs/>
          <w:sz w:val="22"/>
          <w:szCs w:val="22"/>
        </w:rPr>
        <w:t xml:space="preserve">, uzyskaliśmy wszelkie informacje niezbędne do przygotowania oferty i właściwego wykonania zamówienia publicznego oraz przyjmujemy warunki określone w </w:t>
      </w:r>
      <w:proofErr w:type="spellStart"/>
      <w:r w:rsidRP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C876AD">
        <w:rPr>
          <w:rFonts w:asciiTheme="majorHAnsi" w:hAnsiTheme="majorHAnsi" w:cs="Calibri"/>
          <w:bCs/>
          <w:sz w:val="22"/>
          <w:szCs w:val="22"/>
        </w:rPr>
        <w:t xml:space="preserve"> oraz załącznikach do </w:t>
      </w:r>
      <w:proofErr w:type="spellStart"/>
      <w:r w:rsidRP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C876AD">
        <w:rPr>
          <w:rFonts w:asciiTheme="majorHAnsi" w:hAnsiTheme="majorHAnsi" w:cs="Calibri"/>
          <w:bCs/>
          <w:sz w:val="22"/>
          <w:szCs w:val="22"/>
        </w:rPr>
        <w:t xml:space="preserve"> i nie wnosimy 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14:paraId="260C0A72" w14:textId="246AEC98" w:rsidR="00C876AD" w:rsidRPr="00C876AD" w:rsidRDefault="00C876AD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876AD">
        <w:rPr>
          <w:rFonts w:asciiTheme="majorHAnsi" w:hAnsiTheme="majorHAnsi" w:cs="Calibri"/>
          <w:bCs/>
          <w:sz w:val="22"/>
          <w:szCs w:val="22"/>
        </w:rPr>
        <w:t>Oświadczamy, że uzyskaliśmy wszelkie informacje niezbędne do prawidłowego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876AD">
        <w:rPr>
          <w:rFonts w:asciiTheme="majorHAnsi" w:hAnsiTheme="majorHAnsi" w:cs="Calibri"/>
          <w:bCs/>
          <w:sz w:val="22"/>
          <w:szCs w:val="22"/>
        </w:rPr>
        <w:t>przygotowania i złożenia niniejszej oferty.</w:t>
      </w:r>
    </w:p>
    <w:p w14:paraId="6FC66D3D" w14:textId="4E5FDC5A" w:rsidR="00293712" w:rsidRPr="000F3E9B" w:rsidRDefault="00E93A1D" w:rsidP="00293712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</w:t>
      </w:r>
      <w:r w:rsidR="00293712">
        <w:rPr>
          <w:rFonts w:asciiTheme="majorHAnsi" w:hAnsiTheme="majorHAnsi" w:cs="Calibri"/>
          <w:bCs/>
          <w:sz w:val="22"/>
          <w:szCs w:val="22"/>
        </w:rPr>
        <w:t xml:space="preserve">zapoznaliśmy się i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</w:t>
      </w:r>
      <w:r w:rsidR="00C876AD">
        <w:rPr>
          <w:rFonts w:asciiTheme="majorHAnsi" w:hAnsiTheme="majorHAnsi" w:cs="Calibri"/>
          <w:bCs/>
          <w:sz w:val="22"/>
          <w:szCs w:val="22"/>
        </w:rPr>
        <w:t>projektowane postanowienia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93712">
        <w:rPr>
          <w:rFonts w:asciiTheme="majorHAnsi" w:hAnsiTheme="majorHAnsi" w:cs="Calibri"/>
          <w:bCs/>
          <w:sz w:val="22"/>
          <w:szCs w:val="22"/>
        </w:rPr>
        <w:t>zawarte w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>załącznik</w:t>
      </w:r>
      <w:r w:rsidR="00293712">
        <w:rPr>
          <w:rFonts w:asciiTheme="majorHAnsi" w:hAnsiTheme="majorHAnsi" w:cs="Calibri"/>
          <w:bCs/>
          <w:sz w:val="22"/>
          <w:szCs w:val="22"/>
        </w:rPr>
        <w:t>u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proofErr w:type="spellStart"/>
      <w:r w:rsidR="00C876AD">
        <w:rPr>
          <w:rFonts w:asciiTheme="majorHAnsi" w:hAnsiTheme="majorHAnsi"/>
          <w:sz w:val="22"/>
          <w:szCs w:val="22"/>
        </w:rPr>
        <w:t>OPiW</w:t>
      </w:r>
      <w:proofErr w:type="spellEnd"/>
      <w:r w:rsidR="00293712">
        <w:rPr>
          <w:rFonts w:asciiTheme="majorHAnsi" w:hAnsiTheme="majorHAnsi" w:cs="Calibri"/>
          <w:bCs/>
          <w:sz w:val="22"/>
          <w:szCs w:val="22"/>
        </w:rPr>
        <w:t>.</w:t>
      </w:r>
    </w:p>
    <w:p w14:paraId="6E41CCBE" w14:textId="77777777" w:rsidR="00BC4354" w:rsidRDefault="00E93A1D" w:rsidP="00BC4354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</w:t>
      </w:r>
      <w:r w:rsidR="00BC4354">
        <w:rPr>
          <w:rFonts w:asciiTheme="majorHAnsi" w:hAnsiTheme="majorHAnsi" w:cs="Calibri"/>
          <w:bCs/>
          <w:sz w:val="22"/>
          <w:szCs w:val="22"/>
        </w:rPr>
        <w:t>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że</w:t>
      </w:r>
      <w:r w:rsidR="00BC435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BC4354">
        <w:rPr>
          <w:rFonts w:asciiTheme="majorHAnsi" w:hAnsiTheme="majorHAnsi" w:cs="Calibri"/>
          <w:sz w:val="22"/>
          <w:szCs w:val="22"/>
        </w:rPr>
        <w:t xml:space="preserve">zapewniamy wykonanie zamówienia w terminie określonym w </w:t>
      </w:r>
      <w:proofErr w:type="spellStart"/>
      <w:r w:rsidR="00C876AD" w:rsidRPr="00BC4354">
        <w:rPr>
          <w:rFonts w:asciiTheme="majorHAnsi" w:hAnsiTheme="majorHAnsi" w:cs="Calibri"/>
          <w:sz w:val="22"/>
          <w:szCs w:val="22"/>
        </w:rPr>
        <w:t>OPiW</w:t>
      </w:r>
      <w:proofErr w:type="spellEnd"/>
      <w:r w:rsidR="00BC4354">
        <w:rPr>
          <w:rFonts w:asciiTheme="majorHAnsi" w:hAnsiTheme="majorHAnsi" w:cs="Calibri"/>
          <w:sz w:val="22"/>
          <w:szCs w:val="22"/>
        </w:rPr>
        <w:t>.</w:t>
      </w:r>
    </w:p>
    <w:p w14:paraId="4B2854CC" w14:textId="116C9C19" w:rsidR="00E93A1D" w:rsidRPr="00455768" w:rsidRDefault="00BC4354" w:rsidP="00BC4354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C4354">
        <w:rPr>
          <w:rFonts w:asciiTheme="majorHAnsi" w:hAnsiTheme="majorHAnsi" w:cs="Calibri"/>
          <w:bCs/>
          <w:sz w:val="22"/>
          <w:szCs w:val="22"/>
        </w:rPr>
        <w:t xml:space="preserve">Oświadczamy, że </w:t>
      </w:r>
      <w:r w:rsidR="00E93A1D" w:rsidRPr="00BC4354">
        <w:rPr>
          <w:rFonts w:asciiTheme="majorHAnsi" w:hAnsiTheme="majorHAnsi" w:cs="Calibri"/>
          <w:sz w:val="22"/>
          <w:szCs w:val="22"/>
        </w:rPr>
        <w:t>akceptujemy warunki płatności określone w</w:t>
      </w:r>
      <w:r w:rsidR="00C876AD" w:rsidRPr="00BC435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C876AD" w:rsidRPr="00BC4354">
        <w:rPr>
          <w:rFonts w:asciiTheme="majorHAnsi" w:hAnsiTheme="majorHAnsi" w:cs="Calibri"/>
          <w:sz w:val="22"/>
          <w:szCs w:val="22"/>
        </w:rPr>
        <w:t>OPiW</w:t>
      </w:r>
      <w:proofErr w:type="spellEnd"/>
      <w:r w:rsidR="00455768">
        <w:rPr>
          <w:rFonts w:asciiTheme="majorHAnsi" w:hAnsiTheme="majorHAnsi" w:cs="Calibri"/>
          <w:sz w:val="22"/>
          <w:szCs w:val="22"/>
        </w:rPr>
        <w:t>.</w:t>
      </w:r>
    </w:p>
    <w:p w14:paraId="74503A2C" w14:textId="3871B682" w:rsidR="00455768" w:rsidRPr="00B424A7" w:rsidRDefault="00455768" w:rsidP="00455768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424A7">
        <w:rPr>
          <w:rFonts w:asciiTheme="majorHAnsi" w:hAnsiTheme="majorHAnsi" w:cs="Calibri"/>
          <w:bCs/>
          <w:sz w:val="22"/>
          <w:szCs w:val="22"/>
        </w:rPr>
        <w:t>Oświadczamy, że ceny/stawki za świadczone usługi w ramach opcji nie ulegną zmianie w  stosunku do określonych w ofercie cen/stawek dla „zamówienia podstawowego”,</w:t>
      </w:r>
    </w:p>
    <w:p w14:paraId="0EAD34AA" w14:textId="4F901528" w:rsidR="00455768" w:rsidRPr="00B424A7" w:rsidRDefault="00455768" w:rsidP="00455768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424A7">
        <w:rPr>
          <w:rFonts w:asciiTheme="majorHAnsi" w:hAnsiTheme="majorHAnsi" w:cs="Calibri"/>
          <w:bCs/>
          <w:sz w:val="22"/>
          <w:szCs w:val="22"/>
        </w:rPr>
        <w:t>Oświadczamy, że nie będziemy wnosili żadnych roszczeń w stosunku do Zamawiającego w przypadku, gdy nie skorzysta z opcji.</w:t>
      </w:r>
    </w:p>
    <w:p w14:paraId="133C00E0" w14:textId="77777777" w:rsidR="00344DF8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AEFB305" w14:textId="7777777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2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2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25DF68E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BC4354">
        <w:rPr>
          <w:rFonts w:asciiTheme="majorHAnsi" w:hAnsiTheme="majorHAnsi" w:cs="Calibri"/>
          <w:i/>
          <w:iCs/>
          <w:sz w:val="20"/>
          <w:szCs w:val="20"/>
        </w:rPr>
        <w:t>3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p w14:paraId="1E2BD040" w14:textId="2E960314" w:rsidR="004C023D" w:rsidRDefault="004C023D" w:rsidP="00566984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  <w:bookmarkStart w:id="3" w:name="_GoBack"/>
      <w:bookmarkEnd w:id="0"/>
      <w:bookmarkEnd w:id="1"/>
      <w:bookmarkEnd w:id="3"/>
    </w:p>
    <w:sectPr w:rsidR="004C023D" w:rsidSect="002D6324">
      <w:footerReference w:type="default" r:id="rId10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DED29" w14:textId="77777777" w:rsidR="00FD5000" w:rsidRDefault="00FD5000">
      <w:r>
        <w:separator/>
      </w:r>
    </w:p>
  </w:endnote>
  <w:endnote w:type="continuationSeparator" w:id="0">
    <w:p w14:paraId="663D1AB9" w14:textId="77777777" w:rsidR="00FD5000" w:rsidRDefault="00FD5000">
      <w:r>
        <w:continuationSeparator/>
      </w:r>
    </w:p>
  </w:endnote>
  <w:endnote w:type="continuationNotice" w:id="1">
    <w:p w14:paraId="46EECD5A" w14:textId="77777777" w:rsidR="00FD5000" w:rsidRDefault="00FD5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897ACA" w:rsidRPr="00645119" w:rsidRDefault="00897AC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566984">
      <w:rPr>
        <w:rFonts w:asciiTheme="majorHAnsi" w:hAnsiTheme="majorHAnsi" w:cs="Calibri"/>
        <w:noProof/>
        <w:sz w:val="20"/>
        <w:szCs w:val="20"/>
      </w:rPr>
      <w:t>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05176" w14:textId="77777777" w:rsidR="00FD5000" w:rsidRDefault="00FD5000">
      <w:r>
        <w:separator/>
      </w:r>
    </w:p>
  </w:footnote>
  <w:footnote w:type="continuationSeparator" w:id="0">
    <w:p w14:paraId="3D662C89" w14:textId="77777777" w:rsidR="00FD5000" w:rsidRDefault="00FD5000">
      <w:r>
        <w:continuationSeparator/>
      </w:r>
    </w:p>
  </w:footnote>
  <w:footnote w:type="continuationNotice" w:id="1">
    <w:p w14:paraId="5F933B8B" w14:textId="77777777" w:rsidR="00FD5000" w:rsidRDefault="00FD5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6F27D0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FBE3D3A"/>
    <w:multiLevelType w:val="hybridMultilevel"/>
    <w:tmpl w:val="89A4F8A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248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8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3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4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5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9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2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3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5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8">
    <w:nsid w:val="4BF53948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3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6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1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2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5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6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7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4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5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9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5"/>
  </w:num>
  <w:num w:numId="2">
    <w:abstractNumId w:val="128"/>
  </w:num>
  <w:num w:numId="3">
    <w:abstractNumId w:val="121"/>
  </w:num>
  <w:num w:numId="4">
    <w:abstractNumId w:val="85"/>
  </w:num>
  <w:num w:numId="5">
    <w:abstractNumId w:val="62"/>
  </w:num>
  <w:num w:numId="6">
    <w:abstractNumId w:val="172"/>
  </w:num>
  <w:num w:numId="7">
    <w:abstractNumId w:val="162"/>
  </w:num>
  <w:num w:numId="8">
    <w:abstractNumId w:val="136"/>
  </w:num>
  <w:num w:numId="9">
    <w:abstractNumId w:val="64"/>
  </w:num>
  <w:num w:numId="10">
    <w:abstractNumId w:val="58"/>
  </w:num>
  <w:num w:numId="11">
    <w:abstractNumId w:val="187"/>
  </w:num>
  <w:num w:numId="12">
    <w:abstractNumId w:val="117"/>
  </w:num>
  <w:num w:numId="13">
    <w:abstractNumId w:val="182"/>
  </w:num>
  <w:num w:numId="14">
    <w:abstractNumId w:val="59"/>
  </w:num>
  <w:num w:numId="15">
    <w:abstractNumId w:val="1"/>
  </w:num>
  <w:num w:numId="16">
    <w:abstractNumId w:val="0"/>
  </w:num>
  <w:num w:numId="17">
    <w:abstractNumId w:val="170"/>
  </w:num>
  <w:num w:numId="18">
    <w:abstractNumId w:val="73"/>
  </w:num>
  <w:num w:numId="19">
    <w:abstractNumId w:val="112"/>
  </w:num>
  <w:num w:numId="20">
    <w:abstractNumId w:val="176"/>
  </w:num>
  <w:num w:numId="21">
    <w:abstractNumId w:val="106"/>
  </w:num>
  <w:num w:numId="22">
    <w:abstractNumId w:val="160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</w:num>
  <w:num w:numId="25">
    <w:abstractNumId w:val="126"/>
  </w:num>
  <w:num w:numId="26">
    <w:abstractNumId w:val="154"/>
  </w:num>
  <w:num w:numId="27">
    <w:abstractNumId w:val="125"/>
  </w:num>
  <w:num w:numId="28">
    <w:abstractNumId w:val="86"/>
  </w:num>
  <w:num w:numId="29">
    <w:abstractNumId w:val="118"/>
  </w:num>
  <w:num w:numId="30">
    <w:abstractNumId w:val="171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2"/>
  </w:num>
  <w:num w:numId="34">
    <w:abstractNumId w:val="101"/>
  </w:num>
  <w:num w:numId="35">
    <w:abstractNumId w:val="72"/>
  </w:num>
  <w:num w:numId="36">
    <w:abstractNumId w:val="130"/>
  </w:num>
  <w:num w:numId="37">
    <w:abstractNumId w:val="81"/>
  </w:num>
  <w:num w:numId="38">
    <w:abstractNumId w:val="40"/>
  </w:num>
  <w:num w:numId="39">
    <w:abstractNumId w:val="140"/>
  </w:num>
  <w:num w:numId="40">
    <w:abstractNumId w:val="164"/>
  </w:num>
  <w:num w:numId="41">
    <w:abstractNumId w:val="191"/>
  </w:num>
  <w:num w:numId="42">
    <w:abstractNumId w:val="123"/>
  </w:num>
  <w:num w:numId="43">
    <w:abstractNumId w:val="177"/>
  </w:num>
  <w:num w:numId="44">
    <w:abstractNumId w:val="67"/>
  </w:num>
  <w:num w:numId="45">
    <w:abstractNumId w:val="113"/>
  </w:num>
  <w:num w:numId="46">
    <w:abstractNumId w:val="157"/>
  </w:num>
  <w:num w:numId="47">
    <w:abstractNumId w:val="169"/>
  </w:num>
  <w:num w:numId="48">
    <w:abstractNumId w:val="122"/>
  </w:num>
  <w:num w:numId="49">
    <w:abstractNumId w:val="109"/>
  </w:num>
  <w:num w:numId="50">
    <w:abstractNumId w:val="144"/>
  </w:num>
  <w:num w:numId="51">
    <w:abstractNumId w:val="131"/>
  </w:num>
  <w:num w:numId="52">
    <w:abstractNumId w:val="79"/>
  </w:num>
  <w:num w:numId="53">
    <w:abstractNumId w:val="168"/>
  </w:num>
  <w:num w:numId="54">
    <w:abstractNumId w:val="44"/>
  </w:num>
  <w:num w:numId="55">
    <w:abstractNumId w:val="56"/>
  </w:num>
  <w:num w:numId="56">
    <w:abstractNumId w:val="147"/>
  </w:num>
  <w:num w:numId="57">
    <w:abstractNumId w:val="115"/>
  </w:num>
  <w:num w:numId="58">
    <w:abstractNumId w:val="137"/>
  </w:num>
  <w:num w:numId="59">
    <w:abstractNumId w:val="161"/>
  </w:num>
  <w:num w:numId="60">
    <w:abstractNumId w:val="84"/>
  </w:num>
  <w:num w:numId="61">
    <w:abstractNumId w:val="155"/>
  </w:num>
  <w:num w:numId="62">
    <w:abstractNumId w:val="89"/>
  </w:num>
  <w:num w:numId="63">
    <w:abstractNumId w:val="151"/>
  </w:num>
  <w:num w:numId="64">
    <w:abstractNumId w:val="127"/>
  </w:num>
  <w:num w:numId="65">
    <w:abstractNumId w:val="66"/>
  </w:num>
  <w:num w:numId="66">
    <w:abstractNumId w:val="39"/>
  </w:num>
  <w:num w:numId="67">
    <w:abstractNumId w:val="51"/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180"/>
  </w:num>
  <w:num w:numId="71">
    <w:abstractNumId w:val="45"/>
  </w:num>
  <w:num w:numId="72">
    <w:abstractNumId w:val="142"/>
  </w:num>
  <w:num w:numId="73">
    <w:abstractNumId w:val="133"/>
  </w:num>
  <w:num w:numId="74">
    <w:abstractNumId w:val="192"/>
  </w:num>
  <w:num w:numId="75">
    <w:abstractNumId w:val="78"/>
  </w:num>
  <w:num w:numId="76">
    <w:abstractNumId w:val="185"/>
  </w:num>
  <w:num w:numId="77">
    <w:abstractNumId w:val="60"/>
  </w:num>
  <w:num w:numId="78">
    <w:abstractNumId w:val="68"/>
  </w:num>
  <w:num w:numId="79">
    <w:abstractNumId w:val="71"/>
  </w:num>
  <w:num w:numId="80">
    <w:abstractNumId w:val="148"/>
  </w:num>
  <w:num w:numId="81">
    <w:abstractNumId w:val="153"/>
  </w:num>
  <w:num w:numId="82">
    <w:abstractNumId w:val="158"/>
  </w:num>
  <w:num w:numId="83">
    <w:abstractNumId w:val="110"/>
  </w:num>
  <w:num w:numId="84">
    <w:abstractNumId w:val="186"/>
  </w:num>
  <w:num w:numId="85">
    <w:abstractNumId w:val="107"/>
  </w:num>
  <w:num w:numId="86">
    <w:abstractNumId w:val="98"/>
  </w:num>
  <w:num w:numId="87">
    <w:abstractNumId w:val="159"/>
  </w:num>
  <w:num w:numId="88">
    <w:abstractNumId w:val="189"/>
  </w:num>
  <w:num w:numId="89">
    <w:abstractNumId w:val="65"/>
  </w:num>
  <w:num w:numId="90">
    <w:abstractNumId w:val="42"/>
  </w:num>
  <w:num w:numId="91">
    <w:abstractNumId w:val="93"/>
  </w:num>
  <w:num w:numId="92">
    <w:abstractNumId w:val="166"/>
  </w:num>
  <w:num w:numId="93">
    <w:abstractNumId w:val="132"/>
  </w:num>
  <w:num w:numId="94">
    <w:abstractNumId w:val="135"/>
  </w:num>
  <w:num w:numId="95">
    <w:abstractNumId w:val="48"/>
  </w:num>
  <w:num w:numId="96">
    <w:abstractNumId w:val="179"/>
  </w:num>
  <w:num w:numId="97">
    <w:abstractNumId w:val="163"/>
  </w:num>
  <w:num w:numId="98">
    <w:abstractNumId w:val="75"/>
  </w:num>
  <w:num w:numId="99">
    <w:abstractNumId w:val="175"/>
  </w:num>
  <w:num w:numId="100">
    <w:abstractNumId w:val="70"/>
  </w:num>
  <w:num w:numId="101">
    <w:abstractNumId w:val="156"/>
  </w:num>
  <w:num w:numId="102">
    <w:abstractNumId w:val="46"/>
  </w:num>
  <w:num w:numId="103">
    <w:abstractNumId w:val="188"/>
  </w:num>
  <w:num w:numId="104">
    <w:abstractNumId w:val="54"/>
  </w:num>
  <w:num w:numId="105">
    <w:abstractNumId w:val="129"/>
  </w:num>
  <w:num w:numId="106">
    <w:abstractNumId w:val="55"/>
  </w:num>
  <w:num w:numId="107">
    <w:abstractNumId w:val="53"/>
  </w:num>
  <w:num w:numId="108">
    <w:abstractNumId w:val="96"/>
  </w:num>
  <w:num w:numId="109">
    <w:abstractNumId w:val="190"/>
  </w:num>
  <w:num w:numId="110">
    <w:abstractNumId w:val="103"/>
  </w:num>
  <w:num w:numId="111">
    <w:abstractNumId w:val="50"/>
  </w:num>
  <w:num w:numId="112">
    <w:abstractNumId w:val="49"/>
  </w:num>
  <w:num w:numId="113">
    <w:abstractNumId w:val="100"/>
  </w:num>
  <w:num w:numId="114">
    <w:abstractNumId w:val="76"/>
  </w:num>
  <w:num w:numId="115">
    <w:abstractNumId w:val="120"/>
  </w:num>
  <w:num w:numId="116">
    <w:abstractNumId w:val="119"/>
  </w:num>
  <w:num w:numId="117">
    <w:abstractNumId w:val="104"/>
  </w:num>
  <w:num w:numId="118">
    <w:abstractNumId w:val="124"/>
  </w:num>
  <w:num w:numId="119">
    <w:abstractNumId w:val="134"/>
  </w:num>
  <w:num w:numId="1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3"/>
  </w:num>
  <w:num w:numId="123">
    <w:abstractNumId w:val="184"/>
  </w:num>
  <w:num w:numId="124">
    <w:abstractNumId w:val="87"/>
  </w:num>
  <w:num w:numId="125">
    <w:abstractNumId w:val="174"/>
  </w:num>
  <w:num w:numId="126">
    <w:abstractNumId w:val="91"/>
  </w:num>
  <w:num w:numId="127">
    <w:abstractNumId w:val="74"/>
  </w:num>
  <w:num w:numId="1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</w:num>
  <w:num w:numId="130">
    <w:abstractNumId w:val="77"/>
  </w:num>
  <w:num w:numId="13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</w:num>
  <w:num w:numId="133">
    <w:abstractNumId w:val="111"/>
  </w:num>
  <w:num w:numId="134">
    <w:abstractNumId w:val="47"/>
  </w:num>
  <w:num w:numId="135">
    <w:abstractNumId w:val="57"/>
  </w:num>
  <w:num w:numId="136">
    <w:abstractNumId w:val="102"/>
  </w:num>
  <w:num w:numId="137">
    <w:abstractNumId w:val="99"/>
  </w:num>
  <w:num w:numId="138">
    <w:abstractNumId w:val="105"/>
  </w:num>
  <w:num w:numId="139">
    <w:abstractNumId w:val="146"/>
  </w:num>
  <w:num w:numId="140">
    <w:abstractNumId w:val="83"/>
  </w:num>
  <w:num w:numId="141">
    <w:abstractNumId w:val="90"/>
  </w:num>
  <w:num w:numId="142">
    <w:abstractNumId w:val="97"/>
  </w:num>
  <w:num w:numId="143">
    <w:abstractNumId w:val="108"/>
  </w:num>
  <w:num w:numId="144">
    <w:abstractNumId w:val="173"/>
  </w:num>
  <w:num w:numId="145">
    <w:abstractNumId w:val="138"/>
  </w:num>
  <w:num w:numId="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Różański">
    <w15:presenceInfo w15:providerId="AD" w15:userId="S::jrozanski@nordpartner.onmicrosoft.com::75aae77c-a665-438e-a3cf-786634d49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70F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C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5E4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B95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03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68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01D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72B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170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8BD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0A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C1A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BF2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BD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559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ABF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0D5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17C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88"/>
    <w:rsid w:val="003B63D2"/>
    <w:rsid w:val="003B6704"/>
    <w:rsid w:val="003B695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48B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61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85E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72"/>
    <w:rsid w:val="0044610E"/>
    <w:rsid w:val="004464E0"/>
    <w:rsid w:val="0044664A"/>
    <w:rsid w:val="00447273"/>
    <w:rsid w:val="0044734E"/>
    <w:rsid w:val="00447C83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768"/>
    <w:rsid w:val="00456431"/>
    <w:rsid w:val="00456827"/>
    <w:rsid w:val="0045698B"/>
    <w:rsid w:val="004571C4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DF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23D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9E9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CAA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4E08"/>
    <w:rsid w:val="00515272"/>
    <w:rsid w:val="005154CF"/>
    <w:rsid w:val="00515F8C"/>
    <w:rsid w:val="005162D5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E8B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589"/>
    <w:rsid w:val="0053475A"/>
    <w:rsid w:val="0053515D"/>
    <w:rsid w:val="005354CB"/>
    <w:rsid w:val="00535C97"/>
    <w:rsid w:val="00535D9F"/>
    <w:rsid w:val="005363D5"/>
    <w:rsid w:val="0053640C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71B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84"/>
    <w:rsid w:val="005669B3"/>
    <w:rsid w:val="00566B19"/>
    <w:rsid w:val="00567CCD"/>
    <w:rsid w:val="005700E1"/>
    <w:rsid w:val="00570232"/>
    <w:rsid w:val="005702CA"/>
    <w:rsid w:val="005708E6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23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4BF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262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915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1DC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1BF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2FF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7D7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B4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D2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B62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0F80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5C18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00C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ACA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593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2BC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3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6FBF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D51"/>
    <w:rsid w:val="00953E98"/>
    <w:rsid w:val="00953F62"/>
    <w:rsid w:val="00953FDE"/>
    <w:rsid w:val="00954232"/>
    <w:rsid w:val="009542A0"/>
    <w:rsid w:val="00954575"/>
    <w:rsid w:val="009545D7"/>
    <w:rsid w:val="0095487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623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21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282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A02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40"/>
    <w:rsid w:val="00A63709"/>
    <w:rsid w:val="00A643AD"/>
    <w:rsid w:val="00A6440C"/>
    <w:rsid w:val="00A645F1"/>
    <w:rsid w:val="00A647F9"/>
    <w:rsid w:val="00A64CFC"/>
    <w:rsid w:val="00A64DAD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9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285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40E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4A7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1DBD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6D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169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A0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354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B5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4EF1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61A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37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D5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8E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428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5C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192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26"/>
    <w:rsid w:val="00D408C7"/>
    <w:rsid w:val="00D40908"/>
    <w:rsid w:val="00D40AC8"/>
    <w:rsid w:val="00D40F84"/>
    <w:rsid w:val="00D413B3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3C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1EC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D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C59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1DC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5F9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C12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1EF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000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3C6C-8213-43A8-A174-33F6B50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Patrycja Kazimierska</cp:lastModifiedBy>
  <cp:revision>7</cp:revision>
  <cp:lastPrinted>2020-02-04T07:31:00Z</cp:lastPrinted>
  <dcterms:created xsi:type="dcterms:W3CDTF">2021-05-18T09:31:00Z</dcterms:created>
  <dcterms:modified xsi:type="dcterms:W3CDTF">2021-06-07T09:09:00Z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