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2A" w:rsidRPr="005C16C9" w:rsidRDefault="00A16D2A" w:rsidP="00951762">
      <w:pPr>
        <w:jc w:val="right"/>
        <w:rPr>
          <w:rFonts w:ascii="Arial" w:eastAsia="Times New Roman" w:hAnsi="Arial" w:cs="Arial"/>
        </w:rPr>
      </w:pPr>
      <w:r w:rsidRPr="005C16C9">
        <w:rPr>
          <w:rFonts w:ascii="Arial" w:eastAsia="Times New Roman" w:hAnsi="Arial" w:cs="Arial"/>
        </w:rPr>
        <w:t xml:space="preserve">Opole, </w:t>
      </w:r>
      <w:r w:rsidR="00AE06C0">
        <w:rPr>
          <w:rFonts w:ascii="Arial" w:eastAsia="Times New Roman" w:hAnsi="Arial" w:cs="Arial"/>
        </w:rPr>
        <w:t>25</w:t>
      </w:r>
      <w:r w:rsidR="001E013A" w:rsidRPr="005C16C9">
        <w:rPr>
          <w:rFonts w:ascii="Arial" w:eastAsia="Times New Roman" w:hAnsi="Arial" w:cs="Arial"/>
        </w:rPr>
        <w:t>.07</w:t>
      </w:r>
      <w:r w:rsidRPr="005C16C9">
        <w:rPr>
          <w:rFonts w:ascii="Arial" w:eastAsia="Times New Roman" w:hAnsi="Arial" w:cs="Arial"/>
        </w:rPr>
        <w:t>.2019 r.</w:t>
      </w:r>
    </w:p>
    <w:p w:rsidR="001E013A" w:rsidRPr="005C16C9" w:rsidRDefault="001E013A" w:rsidP="00951762">
      <w:pPr>
        <w:jc w:val="both"/>
        <w:rPr>
          <w:rFonts w:ascii="Arial" w:eastAsia="Times New Roman" w:hAnsi="Arial" w:cs="Arial"/>
        </w:rPr>
      </w:pPr>
    </w:p>
    <w:p w:rsidR="001E013A" w:rsidRPr="005C16C9" w:rsidRDefault="001E013A" w:rsidP="00951762">
      <w:pPr>
        <w:jc w:val="both"/>
        <w:rPr>
          <w:rFonts w:ascii="Arial" w:eastAsia="Times New Roman" w:hAnsi="Arial" w:cs="Arial"/>
        </w:rPr>
      </w:pPr>
      <w:r w:rsidRPr="005C16C9">
        <w:rPr>
          <w:rFonts w:ascii="Arial" w:eastAsia="Times New Roman" w:hAnsi="Arial" w:cs="Arial"/>
        </w:rPr>
        <w:t>ZO.2521-09/2019</w:t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</w:p>
    <w:p w:rsidR="001E013A" w:rsidRPr="005C16C9" w:rsidRDefault="001E013A" w:rsidP="00951762">
      <w:pPr>
        <w:jc w:val="both"/>
        <w:rPr>
          <w:rFonts w:ascii="Arial" w:eastAsia="Times New Roman" w:hAnsi="Arial" w:cs="Arial"/>
          <w:b/>
        </w:rPr>
      </w:pP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</w:p>
    <w:p w:rsidR="00090134" w:rsidRDefault="00090134" w:rsidP="00090134">
      <w:pPr>
        <w:jc w:val="both"/>
        <w:rPr>
          <w:rFonts w:ascii="Arial" w:eastAsia="Times New Roman" w:hAnsi="Arial" w:cs="Arial"/>
          <w:b/>
        </w:rPr>
      </w:pPr>
    </w:p>
    <w:p w:rsidR="00062C90" w:rsidRDefault="00062C90" w:rsidP="00090134">
      <w:pPr>
        <w:jc w:val="both"/>
        <w:rPr>
          <w:rFonts w:ascii="Arial" w:eastAsia="Times New Roman" w:hAnsi="Arial" w:cs="Arial"/>
          <w:b/>
        </w:rPr>
      </w:pPr>
    </w:p>
    <w:p w:rsidR="00090134" w:rsidRPr="005C16C9" w:rsidRDefault="00090134" w:rsidP="00090134">
      <w:pPr>
        <w:jc w:val="both"/>
        <w:rPr>
          <w:rFonts w:ascii="Arial" w:eastAsia="Times New Roman" w:hAnsi="Arial" w:cs="Arial"/>
          <w:b/>
        </w:rPr>
      </w:pPr>
    </w:p>
    <w:p w:rsidR="001E013A" w:rsidRPr="005C16C9" w:rsidRDefault="001E013A" w:rsidP="00951762">
      <w:pPr>
        <w:ind w:left="4956" w:firstLine="708"/>
        <w:rPr>
          <w:rFonts w:ascii="Arial" w:eastAsia="Times New Roman" w:hAnsi="Arial" w:cs="Arial"/>
          <w:b/>
        </w:rPr>
      </w:pPr>
      <w:r w:rsidRPr="005C16C9">
        <w:rPr>
          <w:rFonts w:ascii="Arial" w:eastAsia="Times New Roman" w:hAnsi="Arial" w:cs="Arial"/>
          <w:b/>
        </w:rPr>
        <w:t>Wykonawcy w postępowaniu</w:t>
      </w:r>
    </w:p>
    <w:p w:rsidR="001E013A" w:rsidRPr="005C16C9" w:rsidRDefault="001E013A" w:rsidP="00951762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E013A" w:rsidRPr="005C16C9" w:rsidRDefault="001E013A" w:rsidP="00951762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bCs/>
          <w:i/>
          <w:sz w:val="18"/>
          <w:szCs w:val="18"/>
        </w:rPr>
      </w:pPr>
      <w:r w:rsidRPr="005C16C9">
        <w:rPr>
          <w:rFonts w:ascii="Arial" w:eastAsia="Times New Roman" w:hAnsi="Arial" w:cs="Arial"/>
          <w:bCs/>
          <w:i/>
          <w:sz w:val="18"/>
          <w:szCs w:val="18"/>
        </w:rPr>
        <w:t xml:space="preserve">Dotyczy: postępowania sektorowego w trybie przetargu nieograniczonego z zastosowaniem ustawy z dnia 29.01.2004 r. Prawo zamówień publicznych (Dz. U. z 2018 r. poz. 1986 z </w:t>
      </w:r>
      <w:proofErr w:type="spellStart"/>
      <w:r w:rsidRPr="005C16C9">
        <w:rPr>
          <w:rFonts w:ascii="Arial" w:eastAsia="Times New Roman" w:hAnsi="Arial" w:cs="Arial"/>
          <w:bCs/>
          <w:i/>
          <w:sz w:val="18"/>
          <w:szCs w:val="18"/>
        </w:rPr>
        <w:t>późn</w:t>
      </w:r>
      <w:proofErr w:type="spellEnd"/>
      <w:r w:rsidRPr="005C16C9">
        <w:rPr>
          <w:rFonts w:ascii="Arial" w:eastAsia="Times New Roman" w:hAnsi="Arial" w:cs="Arial"/>
          <w:bCs/>
          <w:i/>
          <w:sz w:val="18"/>
          <w:szCs w:val="18"/>
        </w:rPr>
        <w:t xml:space="preserve">. zm.) na dostawy olejów napędowych w ilości ogólnej: 9500 m3. Dostawy obejmują olej napędowy standardowy w ilości nie mniejszej niż 9000 m3 oraz olej napędowy o polepszonych właściwościach niskotemperaturowych w ilości do 500 m3, do zasilania silników wysokoprężnych w autobusach komunikacji miejskiej, spełniających normy emisji spalin </w:t>
      </w:r>
      <w:r w:rsidRPr="005C16C9">
        <w:rPr>
          <w:rFonts w:ascii="Arial" w:eastAsia="Times New Roman" w:hAnsi="Arial" w:cs="Arial"/>
          <w:bCs/>
          <w:i/>
          <w:sz w:val="18"/>
          <w:szCs w:val="18"/>
        </w:rPr>
        <w:br/>
        <w:t>EURO 0 do EURO VI.</w:t>
      </w:r>
    </w:p>
    <w:p w:rsidR="00090134" w:rsidRDefault="00090134" w:rsidP="003C2422">
      <w:pPr>
        <w:suppressAutoHyphens/>
        <w:rPr>
          <w:rFonts w:ascii="Arial" w:eastAsia="Times New Roman" w:hAnsi="Arial" w:cs="Arial"/>
          <w:b/>
          <w:lang w:eastAsia="ar-SA"/>
        </w:rPr>
      </w:pPr>
    </w:p>
    <w:p w:rsidR="00062C90" w:rsidRPr="005C16C9" w:rsidRDefault="00062C90" w:rsidP="003C2422">
      <w:pPr>
        <w:suppressAutoHyphens/>
        <w:rPr>
          <w:rFonts w:ascii="Arial" w:eastAsia="Times New Roman" w:hAnsi="Arial" w:cs="Arial"/>
          <w:b/>
          <w:lang w:eastAsia="ar-SA"/>
        </w:rPr>
      </w:pPr>
    </w:p>
    <w:p w:rsidR="00A16D2A" w:rsidRPr="005C16C9" w:rsidRDefault="00941607" w:rsidP="00951762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5C16C9">
        <w:rPr>
          <w:rFonts w:ascii="Arial" w:eastAsia="Times New Roman" w:hAnsi="Arial" w:cs="Arial"/>
          <w:b/>
          <w:lang w:eastAsia="ar-SA"/>
        </w:rPr>
        <w:t>Odpowiedzi na pytania</w:t>
      </w:r>
      <w:r w:rsidR="00521D12" w:rsidRPr="005C16C9">
        <w:rPr>
          <w:rFonts w:ascii="Arial" w:eastAsia="Times New Roman" w:hAnsi="Arial" w:cs="Arial"/>
          <w:b/>
          <w:lang w:eastAsia="ar-SA"/>
        </w:rPr>
        <w:t xml:space="preserve"> </w:t>
      </w:r>
      <w:r w:rsidR="00361253" w:rsidRPr="005C16C9">
        <w:rPr>
          <w:rFonts w:ascii="Arial" w:eastAsia="Times New Roman" w:hAnsi="Arial" w:cs="Arial"/>
          <w:b/>
          <w:lang w:eastAsia="ar-SA"/>
        </w:rPr>
        <w:t xml:space="preserve">oraz informacja o modyfikacji treści </w:t>
      </w:r>
      <w:r w:rsidR="00B14F8C">
        <w:rPr>
          <w:rFonts w:ascii="Arial" w:eastAsia="Times New Roman" w:hAnsi="Arial" w:cs="Arial"/>
          <w:b/>
          <w:lang w:eastAsia="ar-SA"/>
        </w:rPr>
        <w:t>wzoru umowy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Na podstawie art. 38 ust. </w:t>
      </w:r>
      <w:r w:rsidR="00B14F8C">
        <w:rPr>
          <w:rFonts w:ascii="Arial" w:eastAsia="Times New Roman" w:hAnsi="Arial" w:cs="Arial"/>
          <w:lang w:eastAsia="ar-SA"/>
        </w:rPr>
        <w:t>1a</w:t>
      </w:r>
      <w:r w:rsidRPr="005C16C9">
        <w:rPr>
          <w:rFonts w:ascii="Arial" w:eastAsia="Times New Roman" w:hAnsi="Arial" w:cs="Arial"/>
          <w:lang w:eastAsia="ar-SA"/>
        </w:rPr>
        <w:t xml:space="preserve"> ustawy Prawo zamówień publicznych (Dz. U. z 2018 r. poz. 1986 z </w:t>
      </w:r>
      <w:proofErr w:type="spellStart"/>
      <w:r w:rsidRPr="005C16C9">
        <w:rPr>
          <w:rFonts w:ascii="Arial" w:eastAsia="Times New Roman" w:hAnsi="Arial" w:cs="Arial"/>
          <w:lang w:eastAsia="ar-SA"/>
        </w:rPr>
        <w:t>późn</w:t>
      </w:r>
      <w:proofErr w:type="spellEnd"/>
      <w:r w:rsidRPr="005C16C9">
        <w:rPr>
          <w:rFonts w:ascii="Arial" w:eastAsia="Times New Roman" w:hAnsi="Arial" w:cs="Arial"/>
          <w:lang w:eastAsia="ar-SA"/>
        </w:rPr>
        <w:t>. zm.</w:t>
      </w:r>
      <w:r w:rsidR="0056006A" w:rsidRPr="005C16C9">
        <w:rPr>
          <w:rFonts w:ascii="Arial" w:eastAsia="Times New Roman" w:hAnsi="Arial" w:cs="Arial"/>
          <w:lang w:eastAsia="ar-SA"/>
        </w:rPr>
        <w:t xml:space="preserve">), dalej: „ustawa”, </w:t>
      </w:r>
      <w:r w:rsidRPr="005C16C9">
        <w:rPr>
          <w:rFonts w:ascii="Arial" w:eastAsia="Times New Roman" w:hAnsi="Arial" w:cs="Arial"/>
          <w:lang w:eastAsia="ar-SA"/>
        </w:rPr>
        <w:t xml:space="preserve">Zamawiający udziela wyjaśnień na pytania dotyczące przedmiotowego postępowania, które wpłynęły do dnia </w:t>
      </w:r>
      <w:r w:rsidR="006E0444">
        <w:rPr>
          <w:rFonts w:ascii="Arial" w:eastAsia="Times New Roman" w:hAnsi="Arial" w:cs="Arial"/>
          <w:lang w:eastAsia="ar-SA"/>
        </w:rPr>
        <w:t>24</w:t>
      </w:r>
      <w:r w:rsidR="00B14F8C">
        <w:rPr>
          <w:rFonts w:ascii="Arial" w:eastAsia="Times New Roman" w:hAnsi="Arial" w:cs="Arial"/>
          <w:lang w:eastAsia="ar-SA"/>
        </w:rPr>
        <w:t>.07.2019 r. oraz informuje o modyfikacji treści wzoru umowy:</w:t>
      </w:r>
    </w:p>
    <w:p w:rsidR="00AD6BCD" w:rsidRPr="005C16C9" w:rsidRDefault="00AD6BCD" w:rsidP="00951762">
      <w:pPr>
        <w:suppressAutoHyphens/>
        <w:jc w:val="both"/>
        <w:rPr>
          <w:rFonts w:ascii="Arial" w:eastAsia="Times New Roman" w:hAnsi="Arial" w:cs="Arial"/>
          <w:u w:val="single"/>
          <w:lang w:eastAsia="ar-SA"/>
        </w:rPr>
      </w:pPr>
    </w:p>
    <w:p w:rsidR="001E013A" w:rsidRPr="005C16C9" w:rsidRDefault="00AD6BCD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1:</w:t>
      </w:r>
    </w:p>
    <w:p w:rsidR="006E0444" w:rsidRDefault="006E0444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r w:rsidRPr="006E0444">
        <w:rPr>
          <w:rFonts w:ascii="Arial" w:eastAsia="Times New Roman" w:hAnsi="Arial" w:cs="Arial"/>
          <w:lang w:eastAsia="ar-SA"/>
        </w:rPr>
        <w:t>Dot. Załącznik nr 4 do Umowy ,,Instrukcja odbioru i rozliczania paliwa przy realizacji dostaw transportem samochodowym Dostawcy” pkt. III ppkt.6 i 7. Zamawiający pisze ,,Reklamacji nie podlegają braki mieszczące się w ramach tolerancji 0,3% oraz uznany w ramach reklamacji niedobór oleju napędowego przekraczający dopuszczalną tolerancję 0,3% kompensowany będzie w całości. Prosimy Zamawiającego</w:t>
      </w:r>
      <w:r>
        <w:rPr>
          <w:rFonts w:ascii="Arial" w:eastAsia="Times New Roman" w:hAnsi="Arial" w:cs="Arial"/>
          <w:lang w:eastAsia="ar-SA"/>
        </w:rPr>
        <w:t xml:space="preserve"> o doprecyzowanie czy zgodnie z </w:t>
      </w:r>
      <w:r w:rsidRPr="006E0444">
        <w:rPr>
          <w:rFonts w:ascii="Arial" w:eastAsia="Times New Roman" w:hAnsi="Arial" w:cs="Arial"/>
          <w:lang w:eastAsia="ar-SA"/>
        </w:rPr>
        <w:t>w/w zapisami Wykonawca powinien skorygować dostawą (ilość wynikającą z dowodu wydania z bazy/terminala paliw) o cały stwierdzony niedobór w do</w:t>
      </w:r>
      <w:r>
        <w:rPr>
          <w:rFonts w:ascii="Arial" w:eastAsia="Times New Roman" w:hAnsi="Arial" w:cs="Arial"/>
          <w:lang w:eastAsia="ar-SA"/>
        </w:rPr>
        <w:t>stawie czy wyłącznie o </w:t>
      </w:r>
      <w:r w:rsidRPr="006E0444">
        <w:rPr>
          <w:rFonts w:ascii="Arial" w:eastAsia="Times New Roman" w:hAnsi="Arial" w:cs="Arial"/>
          <w:lang w:eastAsia="ar-SA"/>
        </w:rPr>
        <w:t>niedobór przekraczający dopuszczalną tolerancję 0,3%?</w:t>
      </w:r>
      <w:r>
        <w:rPr>
          <w:rFonts w:ascii="Arial" w:eastAsia="Times New Roman" w:hAnsi="Arial" w:cs="Arial"/>
          <w:lang w:eastAsia="ar-SA"/>
        </w:rPr>
        <w:t>”</w:t>
      </w:r>
    </w:p>
    <w:p w:rsidR="006E0444" w:rsidRDefault="006E0444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6E0444" w:rsidRDefault="006E0444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Odpowiedź:</w:t>
      </w:r>
    </w:p>
    <w:p w:rsidR="006E0444" w:rsidRDefault="006E0444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>W przypadku reklamacji ilościowej</w:t>
      </w:r>
      <w:r>
        <w:rPr>
          <w:rFonts w:ascii="Arial" w:eastAsia="Times New Roman" w:hAnsi="Arial" w:cs="Arial"/>
          <w:lang w:eastAsia="ar-SA"/>
        </w:rPr>
        <w:t>,</w:t>
      </w:r>
      <w:r w:rsidRPr="006E0444">
        <w:rPr>
          <w:rFonts w:ascii="Arial" w:eastAsia="Times New Roman" w:hAnsi="Arial" w:cs="Arial"/>
          <w:lang w:eastAsia="ar-SA"/>
        </w:rPr>
        <w:t xml:space="preserve"> gdzie brak w dostawie przekracza tolerancję 0,3% ilości wynikającej z dowodu wydania, Wykonawca jest zobowiązany do wystawienia faktury korygującej na cały stwierdzony niedobór w dostawie.</w:t>
      </w:r>
    </w:p>
    <w:p w:rsidR="006E0444" w:rsidRDefault="006E0444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6E0444" w:rsidRPr="006E0444" w:rsidRDefault="006E0444" w:rsidP="00AD0A9F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E0444">
        <w:rPr>
          <w:rFonts w:ascii="Arial" w:eastAsia="Times New Roman" w:hAnsi="Arial" w:cs="Arial"/>
          <w:b/>
          <w:u w:val="single"/>
          <w:lang w:eastAsia="ar-SA"/>
        </w:rPr>
        <w:t>Pytanie nr 2:</w:t>
      </w:r>
    </w:p>
    <w:p w:rsidR="006E0444" w:rsidRP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r w:rsidRPr="006E0444">
        <w:rPr>
          <w:rFonts w:ascii="Arial" w:eastAsia="Times New Roman" w:hAnsi="Arial" w:cs="Arial"/>
          <w:i/>
          <w:lang w:eastAsia="ar-SA"/>
        </w:rPr>
        <w:t xml:space="preserve">(Wykonawca) </w:t>
      </w:r>
      <w:r w:rsidRPr="006E0444">
        <w:rPr>
          <w:rFonts w:ascii="Arial" w:eastAsia="Times New Roman" w:hAnsi="Arial" w:cs="Arial"/>
          <w:lang w:eastAsia="ar-SA"/>
        </w:rPr>
        <w:t xml:space="preserve">prosi o </w:t>
      </w:r>
    </w:p>
    <w:p w:rsidR="006E0444" w:rsidRP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>1) sprostowanie (z możliwością złożenia zamiennych dokumentów np. zaśw</w:t>
      </w:r>
      <w:r>
        <w:rPr>
          <w:rFonts w:ascii="Arial" w:eastAsia="Times New Roman" w:hAnsi="Arial" w:cs="Arial"/>
          <w:lang w:eastAsia="ar-SA"/>
        </w:rPr>
        <w:t xml:space="preserve">iadczenia z Urzędu Skarbowego) </w:t>
      </w:r>
      <w:r w:rsidRPr="006E0444">
        <w:rPr>
          <w:rFonts w:ascii="Arial" w:eastAsia="Times New Roman" w:hAnsi="Arial" w:cs="Arial"/>
          <w:lang w:eastAsia="ar-SA"/>
        </w:rPr>
        <w:t>lub usunięcie zapisu zamiesz</w:t>
      </w:r>
      <w:r>
        <w:rPr>
          <w:rFonts w:ascii="Arial" w:eastAsia="Times New Roman" w:hAnsi="Arial" w:cs="Arial"/>
          <w:lang w:eastAsia="ar-SA"/>
        </w:rPr>
        <w:t xml:space="preserve">czonego </w:t>
      </w:r>
      <w:r w:rsidRPr="006E0444">
        <w:rPr>
          <w:rFonts w:ascii="Arial" w:eastAsia="Times New Roman" w:hAnsi="Arial" w:cs="Arial"/>
          <w:lang w:eastAsia="ar-SA"/>
        </w:rPr>
        <w:t>w Roz</w:t>
      </w:r>
      <w:r>
        <w:rPr>
          <w:rFonts w:ascii="Arial" w:eastAsia="Times New Roman" w:hAnsi="Arial" w:cs="Arial"/>
          <w:lang w:eastAsia="ar-SA"/>
        </w:rPr>
        <w:t xml:space="preserve">dziale IV pkt. 1 </w:t>
      </w:r>
      <w:proofErr w:type="spellStart"/>
      <w:r>
        <w:rPr>
          <w:rFonts w:ascii="Arial" w:eastAsia="Times New Roman" w:hAnsi="Arial" w:cs="Arial"/>
          <w:lang w:eastAsia="ar-SA"/>
        </w:rPr>
        <w:t>ppkt</w:t>
      </w:r>
      <w:proofErr w:type="spellEnd"/>
      <w:r>
        <w:rPr>
          <w:rFonts w:ascii="Arial" w:eastAsia="Times New Roman" w:hAnsi="Arial" w:cs="Arial"/>
          <w:lang w:eastAsia="ar-SA"/>
        </w:rPr>
        <w:t xml:space="preserve">. 1.2. b) </w:t>
      </w:r>
      <w:r w:rsidRPr="006E0444">
        <w:rPr>
          <w:rFonts w:ascii="Arial" w:eastAsia="Times New Roman" w:hAnsi="Arial" w:cs="Arial"/>
          <w:lang w:eastAsia="ar-SA"/>
        </w:rPr>
        <w:t xml:space="preserve">“dokonali wpłaty kaucji gwarancyjnej, o której mowa w art. 105b ustawy z dnia </w:t>
      </w:r>
      <w:r>
        <w:rPr>
          <w:rFonts w:ascii="Arial" w:eastAsia="Times New Roman" w:hAnsi="Arial" w:cs="Arial"/>
          <w:lang w:eastAsia="ar-SA"/>
        </w:rPr>
        <w:br/>
      </w:r>
      <w:r w:rsidRPr="006E0444">
        <w:rPr>
          <w:rFonts w:ascii="Arial" w:eastAsia="Times New Roman" w:hAnsi="Arial" w:cs="Arial"/>
          <w:lang w:eastAsia="ar-SA"/>
        </w:rPr>
        <w:t>11.03.2004 r. o podatku od towarów i usług (Dz. U. z 2</w:t>
      </w:r>
      <w:r>
        <w:rPr>
          <w:rFonts w:ascii="Arial" w:eastAsia="Times New Roman" w:hAnsi="Arial" w:cs="Arial"/>
          <w:lang w:eastAsia="ar-SA"/>
        </w:rPr>
        <w:t xml:space="preserve">018 r. poz. 2174 z </w:t>
      </w:r>
      <w:proofErr w:type="spellStart"/>
      <w:r>
        <w:rPr>
          <w:rFonts w:ascii="Arial" w:eastAsia="Times New Roman" w:hAnsi="Arial" w:cs="Arial"/>
          <w:lang w:eastAsia="ar-SA"/>
        </w:rPr>
        <w:t>późn</w:t>
      </w:r>
      <w:proofErr w:type="spellEnd"/>
      <w:r>
        <w:rPr>
          <w:rFonts w:ascii="Arial" w:eastAsia="Times New Roman" w:hAnsi="Arial" w:cs="Arial"/>
          <w:lang w:eastAsia="ar-SA"/>
        </w:rPr>
        <w:t>. zm.) w </w:t>
      </w:r>
      <w:r w:rsidRPr="006E0444">
        <w:rPr>
          <w:rFonts w:ascii="Arial" w:eastAsia="Times New Roman" w:hAnsi="Arial" w:cs="Arial"/>
          <w:lang w:eastAsia="ar-SA"/>
        </w:rPr>
        <w:t xml:space="preserve">wysokości nie mniejszej niż 10 000 000,00 zł i uzyskali </w:t>
      </w:r>
      <w:r>
        <w:rPr>
          <w:rFonts w:ascii="Arial" w:eastAsia="Times New Roman" w:hAnsi="Arial" w:cs="Arial"/>
          <w:lang w:eastAsia="ar-SA"/>
        </w:rPr>
        <w:t>wpis w wykazie, o którym mowa w </w:t>
      </w:r>
      <w:r w:rsidRPr="006E0444">
        <w:rPr>
          <w:rFonts w:ascii="Arial" w:eastAsia="Times New Roman" w:hAnsi="Arial" w:cs="Arial"/>
          <w:lang w:eastAsia="ar-SA"/>
        </w:rPr>
        <w:t>art. 105c ww. ustawy. W przypadku Wykonawców wspólnie ubiegających się o udzielenie zamówienia, co najmniej jeden z nich musi posiadać wpis w przedmiotowym wykazie”</w:t>
      </w:r>
      <w:r>
        <w:rPr>
          <w:rFonts w:ascii="Arial" w:eastAsia="Times New Roman" w:hAnsi="Arial" w:cs="Arial"/>
          <w:lang w:eastAsia="ar-SA"/>
        </w:rPr>
        <w:t xml:space="preserve"> </w:t>
      </w:r>
      <w:r w:rsidRPr="006E0444">
        <w:rPr>
          <w:rFonts w:ascii="Arial" w:eastAsia="Times New Roman" w:hAnsi="Arial" w:cs="Arial"/>
          <w:lang w:eastAsia="ar-SA"/>
        </w:rPr>
        <w:t xml:space="preserve">ponieważ z powszechnie obowiązujących przepisów nie wynika obowiązek złożenia kaucji gwarancyjnej. Dokonanie tej czynności przez podatnika zawsze było fakultatywne. </w:t>
      </w:r>
    </w:p>
    <w:p w:rsidR="006E0444" w:rsidRP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>Głównym celem kaucji gwarancyjnej jest wyłączenie po</w:t>
      </w:r>
      <w:r>
        <w:rPr>
          <w:rFonts w:ascii="Arial" w:eastAsia="Times New Roman" w:hAnsi="Arial" w:cs="Arial"/>
          <w:lang w:eastAsia="ar-SA"/>
        </w:rPr>
        <w:t>noszenia przez podatnika wraz z </w:t>
      </w:r>
      <w:r w:rsidRPr="006E0444">
        <w:rPr>
          <w:rFonts w:ascii="Arial" w:eastAsia="Times New Roman" w:hAnsi="Arial" w:cs="Arial"/>
          <w:lang w:eastAsia="ar-SA"/>
        </w:rPr>
        <w:t>podmiotem dokonującym dostawy towarów odpowiedzialności solidarnej za zaległości podatkowe dostawcy dotyczących niewpłaconego przez dostawcę podatku VAT z tytułu dokonanej dostawy wskazanych w ustawie towarów ( w tym pali</w:t>
      </w:r>
      <w:r>
        <w:rPr>
          <w:rFonts w:ascii="Arial" w:eastAsia="Times New Roman" w:hAnsi="Arial" w:cs="Arial"/>
          <w:lang w:eastAsia="ar-SA"/>
        </w:rPr>
        <w:t xml:space="preserve">w) – w zakresie części podatku </w:t>
      </w:r>
      <w:r w:rsidRPr="006E0444">
        <w:rPr>
          <w:rFonts w:ascii="Arial" w:eastAsia="Times New Roman" w:hAnsi="Arial" w:cs="Arial"/>
          <w:lang w:eastAsia="ar-SA"/>
        </w:rPr>
        <w:t xml:space="preserve">proporcjonalnie przypadającej na dostawę dokonaną na rzecz danego nabywcy. </w:t>
      </w:r>
      <w:r w:rsidRPr="006E0444">
        <w:rPr>
          <w:rFonts w:ascii="Arial" w:eastAsia="Times New Roman" w:hAnsi="Arial" w:cs="Arial"/>
          <w:lang w:eastAsia="ar-SA"/>
        </w:rPr>
        <w:lastRenderedPageBreak/>
        <w:t>Taki sam</w:t>
      </w:r>
      <w:r>
        <w:rPr>
          <w:rFonts w:ascii="Arial" w:eastAsia="Times New Roman" w:hAnsi="Arial" w:cs="Arial"/>
          <w:lang w:eastAsia="ar-SA"/>
        </w:rPr>
        <w:t xml:space="preserve"> skutek aktualnie można jednak </w:t>
      </w:r>
      <w:r w:rsidRPr="006E0444">
        <w:rPr>
          <w:rFonts w:ascii="Arial" w:eastAsia="Times New Roman" w:hAnsi="Arial" w:cs="Arial"/>
          <w:lang w:eastAsia="ar-SA"/>
        </w:rPr>
        <w:t xml:space="preserve">osiągnąć także za pomocą innych środków pranych, w tym w szczególności za pomocą wprowadzonego do ustawy o podatku od towarów i usług (VAT) tzw. mechanizmu podzielonej płatności </w:t>
      </w:r>
      <w:proofErr w:type="spellStart"/>
      <w:r w:rsidRPr="006E0444">
        <w:rPr>
          <w:rFonts w:ascii="Arial" w:eastAsia="Times New Roman" w:hAnsi="Arial" w:cs="Arial"/>
          <w:lang w:eastAsia="ar-SA"/>
        </w:rPr>
        <w:t>(spli</w:t>
      </w:r>
      <w:proofErr w:type="spellEnd"/>
      <w:r w:rsidRPr="006E0444">
        <w:rPr>
          <w:rFonts w:ascii="Arial" w:eastAsia="Times New Roman" w:hAnsi="Arial" w:cs="Arial"/>
          <w:lang w:eastAsia="ar-SA"/>
        </w:rPr>
        <w:t xml:space="preserve">t </w:t>
      </w:r>
      <w:proofErr w:type="spellStart"/>
      <w:r w:rsidRPr="006E0444">
        <w:rPr>
          <w:rFonts w:ascii="Arial" w:eastAsia="Times New Roman" w:hAnsi="Arial" w:cs="Arial"/>
          <w:lang w:eastAsia="ar-SA"/>
        </w:rPr>
        <w:t>payment</w:t>
      </w:r>
      <w:proofErr w:type="spellEnd"/>
      <w:r w:rsidRPr="006E0444">
        <w:rPr>
          <w:rFonts w:ascii="Arial" w:eastAsia="Times New Roman" w:hAnsi="Arial" w:cs="Arial"/>
          <w:lang w:eastAsia="ar-SA"/>
        </w:rPr>
        <w:t>).</w:t>
      </w:r>
    </w:p>
    <w:p w:rsidR="006E0444" w:rsidRP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>Zgodnie z treścią nowego art. 108a ust. 2 ustawy o p</w:t>
      </w:r>
      <w:r>
        <w:rPr>
          <w:rFonts w:ascii="Arial" w:eastAsia="Times New Roman" w:hAnsi="Arial" w:cs="Arial"/>
          <w:lang w:eastAsia="ar-SA"/>
        </w:rPr>
        <w:t xml:space="preserve">odatku od towarów i usług (VAT) </w:t>
      </w:r>
      <w:r>
        <w:rPr>
          <w:rFonts w:ascii="Arial" w:eastAsia="Times New Roman" w:hAnsi="Arial" w:cs="Arial"/>
          <w:lang w:eastAsia="ar-SA"/>
        </w:rPr>
        <w:br/>
      </w:r>
      <w:r w:rsidRPr="006E0444">
        <w:rPr>
          <w:rFonts w:ascii="Arial" w:eastAsia="Times New Roman" w:hAnsi="Arial" w:cs="Arial"/>
          <w:lang w:eastAsia="ar-SA"/>
        </w:rPr>
        <w:t>(Dz. U. z 2018 r. poz. 2174), zastosowanie mechanizmu podzielonej płatn</w:t>
      </w:r>
      <w:r>
        <w:rPr>
          <w:rFonts w:ascii="Arial" w:eastAsia="Times New Roman" w:hAnsi="Arial" w:cs="Arial"/>
          <w:lang w:eastAsia="ar-SA"/>
        </w:rPr>
        <w:t xml:space="preserve">ości polega na tym, że zapłata </w:t>
      </w:r>
      <w:r w:rsidRPr="006E0444">
        <w:rPr>
          <w:rFonts w:ascii="Arial" w:eastAsia="Times New Roman" w:hAnsi="Arial" w:cs="Arial"/>
          <w:lang w:eastAsia="ar-SA"/>
        </w:rPr>
        <w:t>kwoty odpowiadającej całości albo czę</w:t>
      </w:r>
      <w:r>
        <w:rPr>
          <w:rFonts w:ascii="Arial" w:eastAsia="Times New Roman" w:hAnsi="Arial" w:cs="Arial"/>
          <w:lang w:eastAsia="ar-SA"/>
        </w:rPr>
        <w:t>ści kwoty podatku wynikającej z </w:t>
      </w:r>
      <w:r w:rsidRPr="006E0444">
        <w:rPr>
          <w:rFonts w:ascii="Arial" w:eastAsia="Times New Roman" w:hAnsi="Arial" w:cs="Arial"/>
          <w:lang w:eastAsia="ar-SA"/>
        </w:rPr>
        <w:t>otrzymanej faktury j</w:t>
      </w:r>
      <w:r>
        <w:rPr>
          <w:rFonts w:ascii="Arial" w:eastAsia="Times New Roman" w:hAnsi="Arial" w:cs="Arial"/>
          <w:lang w:eastAsia="ar-SA"/>
        </w:rPr>
        <w:t xml:space="preserve">est dokonywana na rachunek VAT </w:t>
      </w:r>
      <w:r w:rsidRPr="006E0444">
        <w:rPr>
          <w:rFonts w:ascii="Arial" w:eastAsia="Times New Roman" w:hAnsi="Arial" w:cs="Arial"/>
          <w:lang w:eastAsia="ar-SA"/>
        </w:rPr>
        <w:t>albo zapłata całości albo części kwoty odpowiadającej wartości sprzedaży netto wynikaj</w:t>
      </w:r>
      <w:r>
        <w:rPr>
          <w:rFonts w:ascii="Arial" w:eastAsia="Times New Roman" w:hAnsi="Arial" w:cs="Arial"/>
          <w:lang w:eastAsia="ar-SA"/>
        </w:rPr>
        <w:t xml:space="preserve">ącej z otrzymanej faktury jest </w:t>
      </w:r>
      <w:r w:rsidRPr="006E0444">
        <w:rPr>
          <w:rFonts w:ascii="Arial" w:eastAsia="Times New Roman" w:hAnsi="Arial" w:cs="Arial"/>
          <w:lang w:eastAsia="ar-SA"/>
        </w:rPr>
        <w:t>dokonywana na rachunek bankowy albo na rachunek w spółdzielczej kasie oszczędnościow</w:t>
      </w:r>
      <w:r>
        <w:rPr>
          <w:rFonts w:ascii="Arial" w:eastAsia="Times New Roman" w:hAnsi="Arial" w:cs="Arial"/>
          <w:lang w:eastAsia="ar-SA"/>
        </w:rPr>
        <w:t xml:space="preserve">o-kredytowej, dla których jest </w:t>
      </w:r>
      <w:r w:rsidRPr="006E0444">
        <w:rPr>
          <w:rFonts w:ascii="Arial" w:eastAsia="Times New Roman" w:hAnsi="Arial" w:cs="Arial"/>
          <w:lang w:eastAsia="ar-SA"/>
        </w:rPr>
        <w:t>prowadzony rachunek VAT, albo jest rozliczana w inny sposób. Następnie na wniosek podatni</w:t>
      </w:r>
      <w:r>
        <w:rPr>
          <w:rFonts w:ascii="Arial" w:eastAsia="Times New Roman" w:hAnsi="Arial" w:cs="Arial"/>
          <w:lang w:eastAsia="ar-SA"/>
        </w:rPr>
        <w:t xml:space="preserve">ka naczelnik urzędu skarbowego </w:t>
      </w:r>
      <w:r w:rsidRPr="006E0444">
        <w:rPr>
          <w:rFonts w:ascii="Arial" w:eastAsia="Times New Roman" w:hAnsi="Arial" w:cs="Arial"/>
          <w:lang w:eastAsia="ar-SA"/>
        </w:rPr>
        <w:t>wydaje, w drodze postanowienia, zgodę na przekazanie środków zgromadzonych na wskazan</w:t>
      </w:r>
      <w:r>
        <w:rPr>
          <w:rFonts w:ascii="Arial" w:eastAsia="Times New Roman" w:hAnsi="Arial" w:cs="Arial"/>
          <w:lang w:eastAsia="ar-SA"/>
        </w:rPr>
        <w:t xml:space="preserve">y przez niego rachunek bankowy </w:t>
      </w:r>
      <w:r w:rsidRPr="006E0444">
        <w:rPr>
          <w:rFonts w:ascii="Arial" w:eastAsia="Times New Roman" w:hAnsi="Arial" w:cs="Arial"/>
          <w:lang w:eastAsia="ar-SA"/>
        </w:rPr>
        <w:t>albo rachunek w spółdzielczej kasie oszczędnościowo-kredytowej, dla których prowadzony jes</w:t>
      </w:r>
      <w:r>
        <w:rPr>
          <w:rFonts w:ascii="Arial" w:eastAsia="Times New Roman" w:hAnsi="Arial" w:cs="Arial"/>
          <w:lang w:eastAsia="ar-SA"/>
        </w:rPr>
        <w:t xml:space="preserve">t ten rachunek VAT. Co istotne, </w:t>
      </w:r>
      <w:r w:rsidRPr="006E0444">
        <w:rPr>
          <w:rFonts w:ascii="Arial" w:eastAsia="Times New Roman" w:hAnsi="Arial" w:cs="Arial"/>
          <w:lang w:eastAsia="ar-SA"/>
        </w:rPr>
        <w:t>zgodnie z treścią art. 108c ust. 1 ustawy o podatku od towarów i usług (VAT)(Dz. U. z 2018 r. poz. 2174) , w przypadku dokonywania zapłaty za faktury z zasto</w:t>
      </w:r>
      <w:r>
        <w:rPr>
          <w:rFonts w:ascii="Arial" w:eastAsia="Times New Roman" w:hAnsi="Arial" w:cs="Arial"/>
          <w:lang w:eastAsia="ar-SA"/>
        </w:rPr>
        <w:t xml:space="preserve">sowaniem mechanizmu podzielonej </w:t>
      </w:r>
      <w:proofErr w:type="spellStart"/>
      <w:r w:rsidRPr="006E0444">
        <w:rPr>
          <w:rFonts w:ascii="Arial" w:eastAsia="Times New Roman" w:hAnsi="Arial" w:cs="Arial"/>
          <w:lang w:eastAsia="ar-SA"/>
        </w:rPr>
        <w:t>płatnosci</w:t>
      </w:r>
      <w:proofErr w:type="spellEnd"/>
      <w:r w:rsidRPr="006E0444">
        <w:rPr>
          <w:rFonts w:ascii="Arial" w:eastAsia="Times New Roman" w:hAnsi="Arial" w:cs="Arial"/>
          <w:lang w:eastAsia="ar-SA"/>
        </w:rPr>
        <w:t>, nie mają zastosowania przepisy o odpowiedzialności solidarnej zawarte w art. 105 A ust. 1 ustawy o podatku od towarów i usług</w:t>
      </w:r>
      <w:r>
        <w:rPr>
          <w:rFonts w:ascii="Arial" w:eastAsia="Times New Roman" w:hAnsi="Arial" w:cs="Arial"/>
          <w:lang w:eastAsia="ar-SA"/>
        </w:rPr>
        <w:t xml:space="preserve"> (VAT) </w:t>
      </w:r>
      <w:r w:rsidRPr="006E0444">
        <w:rPr>
          <w:rFonts w:ascii="Arial" w:eastAsia="Times New Roman" w:hAnsi="Arial" w:cs="Arial"/>
          <w:lang w:eastAsia="ar-SA"/>
        </w:rPr>
        <w:t xml:space="preserve">(Dz. U. z 2018 r. poz. 2174)  oraz regulacje w przedmiocie sankcji określone w art. 112b ust. 1 </w:t>
      </w:r>
      <w:proofErr w:type="spellStart"/>
      <w:r w:rsidRPr="006E0444">
        <w:rPr>
          <w:rFonts w:ascii="Arial" w:eastAsia="Times New Roman" w:hAnsi="Arial" w:cs="Arial"/>
          <w:lang w:eastAsia="ar-SA"/>
        </w:rPr>
        <w:t>pkt</w:t>
      </w:r>
      <w:proofErr w:type="spellEnd"/>
      <w:r w:rsidRPr="006E0444">
        <w:rPr>
          <w:rFonts w:ascii="Arial" w:eastAsia="Times New Roman" w:hAnsi="Arial" w:cs="Arial"/>
          <w:lang w:eastAsia="ar-SA"/>
        </w:rPr>
        <w:t xml:space="preserve"> 1 i ust. 2 </w:t>
      </w:r>
      <w:proofErr w:type="spellStart"/>
      <w:r w:rsidRPr="006E0444">
        <w:rPr>
          <w:rFonts w:ascii="Arial" w:eastAsia="Times New Roman" w:hAnsi="Arial" w:cs="Arial"/>
          <w:lang w:eastAsia="ar-SA"/>
        </w:rPr>
        <w:t>pkt</w:t>
      </w:r>
      <w:proofErr w:type="spellEnd"/>
      <w:r w:rsidRPr="006E0444">
        <w:rPr>
          <w:rFonts w:ascii="Arial" w:eastAsia="Times New Roman" w:hAnsi="Arial" w:cs="Arial"/>
          <w:lang w:eastAsia="ar-SA"/>
        </w:rPr>
        <w:t xml:space="preserve"> 1 oraz art. 112c ustawy o p</w:t>
      </w:r>
      <w:r>
        <w:rPr>
          <w:rFonts w:ascii="Arial" w:eastAsia="Times New Roman" w:hAnsi="Arial" w:cs="Arial"/>
          <w:lang w:eastAsia="ar-SA"/>
        </w:rPr>
        <w:t xml:space="preserve">odatku od towarów i usług (VAT) </w:t>
      </w:r>
      <w:r w:rsidRPr="006E0444">
        <w:rPr>
          <w:rFonts w:ascii="Arial" w:eastAsia="Times New Roman" w:hAnsi="Arial" w:cs="Arial"/>
          <w:lang w:eastAsia="ar-SA"/>
        </w:rPr>
        <w:t xml:space="preserve">(Dz. U. z 2018 r. poz. 2174)– do </w:t>
      </w:r>
      <w:r>
        <w:rPr>
          <w:rFonts w:ascii="Arial" w:eastAsia="Times New Roman" w:hAnsi="Arial" w:cs="Arial"/>
          <w:lang w:eastAsia="ar-SA"/>
        </w:rPr>
        <w:t xml:space="preserve">wysokości kwoty odpowiadającej </w:t>
      </w:r>
      <w:r w:rsidRPr="006E0444">
        <w:rPr>
          <w:rFonts w:ascii="Arial" w:eastAsia="Times New Roman" w:hAnsi="Arial" w:cs="Arial"/>
          <w:lang w:eastAsia="ar-SA"/>
        </w:rPr>
        <w:t>kwocie podatku wynikającej z otrzymanej faktury, zapłaconej z zastosowaniem mechanizmu podzi</w:t>
      </w:r>
      <w:r>
        <w:rPr>
          <w:rFonts w:ascii="Arial" w:eastAsia="Times New Roman" w:hAnsi="Arial" w:cs="Arial"/>
          <w:lang w:eastAsia="ar-SA"/>
        </w:rPr>
        <w:t xml:space="preserve">elonej płatności. Skorzystanie </w:t>
      </w:r>
      <w:r w:rsidRPr="006E0444">
        <w:rPr>
          <w:rFonts w:ascii="Arial" w:eastAsia="Times New Roman" w:hAnsi="Arial" w:cs="Arial"/>
          <w:lang w:eastAsia="ar-SA"/>
        </w:rPr>
        <w:t>z opisanego wyżej mechanizmu podzielonej płatności skutkować będzie zatem powstaniem dl</w:t>
      </w:r>
      <w:r>
        <w:rPr>
          <w:rFonts w:ascii="Arial" w:eastAsia="Times New Roman" w:hAnsi="Arial" w:cs="Arial"/>
          <w:lang w:eastAsia="ar-SA"/>
        </w:rPr>
        <w:t xml:space="preserve">a Państwa ochrony analogicznej </w:t>
      </w:r>
      <w:r w:rsidRPr="006E0444">
        <w:rPr>
          <w:rFonts w:ascii="Arial" w:eastAsia="Times New Roman" w:hAnsi="Arial" w:cs="Arial"/>
          <w:lang w:eastAsia="ar-SA"/>
        </w:rPr>
        <w:t>jak w przypadku złożenia przez Spółkę kaucji gwarancyjnej.</w:t>
      </w:r>
    </w:p>
    <w:p w:rsidR="006E0444" w:rsidRP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 xml:space="preserve">Ponadto od 01.10.2018 ma zastosowanie przepis dotyczący </w:t>
      </w:r>
      <w:proofErr w:type="spellStart"/>
      <w:r w:rsidRPr="006E0444">
        <w:rPr>
          <w:rFonts w:ascii="Arial" w:eastAsia="Times New Roman" w:hAnsi="Arial" w:cs="Arial"/>
          <w:lang w:eastAsia="ar-SA"/>
        </w:rPr>
        <w:t>geopozycji</w:t>
      </w:r>
      <w:proofErr w:type="spellEnd"/>
      <w:r w:rsidRPr="006E0444">
        <w:rPr>
          <w:rFonts w:ascii="Arial" w:eastAsia="Times New Roman" w:hAnsi="Arial" w:cs="Arial"/>
          <w:lang w:eastAsia="ar-SA"/>
        </w:rPr>
        <w:t xml:space="preserve"> – Ministerstwo Finansów przy</w:t>
      </w:r>
      <w:r>
        <w:rPr>
          <w:rFonts w:ascii="Arial" w:eastAsia="Times New Roman" w:hAnsi="Arial" w:cs="Arial"/>
          <w:lang w:eastAsia="ar-SA"/>
        </w:rPr>
        <w:t xml:space="preserve">pomina, ze od 01.10.2018 weszły </w:t>
      </w:r>
      <w:r w:rsidRPr="006E0444">
        <w:rPr>
          <w:rFonts w:ascii="Arial" w:eastAsia="Times New Roman" w:hAnsi="Arial" w:cs="Arial"/>
          <w:lang w:eastAsia="ar-SA"/>
        </w:rPr>
        <w:t xml:space="preserve">w życie zmiany ustawy z dnia 9 marca 2017 r. o systemie monitorowania drogowego i kolejowego przewozu towarów (Dz. U. </w:t>
      </w:r>
      <w:r>
        <w:rPr>
          <w:rFonts w:ascii="Arial" w:eastAsia="Times New Roman" w:hAnsi="Arial" w:cs="Arial"/>
          <w:lang w:eastAsia="ar-SA"/>
        </w:rPr>
        <w:t xml:space="preserve">z 2017 r. poz. 708) w zakresie </w:t>
      </w:r>
      <w:r w:rsidRPr="006E0444">
        <w:rPr>
          <w:rFonts w:ascii="Arial" w:eastAsia="Times New Roman" w:hAnsi="Arial" w:cs="Arial"/>
          <w:lang w:eastAsia="ar-SA"/>
        </w:rPr>
        <w:t xml:space="preserve">przekazywania aktualnych danych </w:t>
      </w:r>
      <w:proofErr w:type="spellStart"/>
      <w:r w:rsidRPr="006E0444">
        <w:rPr>
          <w:rFonts w:ascii="Arial" w:eastAsia="Times New Roman" w:hAnsi="Arial" w:cs="Arial"/>
          <w:lang w:eastAsia="ar-SA"/>
        </w:rPr>
        <w:t>geolokalizacyjnych</w:t>
      </w:r>
      <w:proofErr w:type="spellEnd"/>
      <w:r w:rsidRPr="006E0444">
        <w:rPr>
          <w:rFonts w:ascii="Arial" w:eastAsia="Times New Roman" w:hAnsi="Arial" w:cs="Arial"/>
          <w:lang w:eastAsia="ar-SA"/>
        </w:rPr>
        <w:t xml:space="preserve"> środków transportu przewożących towary objęte sy</w:t>
      </w:r>
      <w:r>
        <w:rPr>
          <w:rFonts w:ascii="Arial" w:eastAsia="Times New Roman" w:hAnsi="Arial" w:cs="Arial"/>
          <w:lang w:eastAsia="ar-SA"/>
        </w:rPr>
        <w:t xml:space="preserve">stemem monitorowania przewozu, </w:t>
      </w:r>
      <w:r w:rsidRPr="006E0444">
        <w:rPr>
          <w:rFonts w:ascii="Arial" w:eastAsia="Times New Roman" w:hAnsi="Arial" w:cs="Arial"/>
          <w:lang w:eastAsia="ar-SA"/>
        </w:rPr>
        <w:t>który należy składać również w Ministerstwie Finansów.</w:t>
      </w:r>
    </w:p>
    <w:p w:rsid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>Proszę o odpowiedź w tej sprawie oraz informację, czy wniesienie kaucji gwarancyjnej jest wymagane, aby przystąpić do przetargu.</w:t>
      </w:r>
      <w:r>
        <w:rPr>
          <w:rFonts w:ascii="Arial" w:eastAsia="Times New Roman" w:hAnsi="Arial" w:cs="Arial"/>
          <w:lang w:eastAsia="ar-SA"/>
        </w:rPr>
        <w:t>”</w:t>
      </w:r>
    </w:p>
    <w:p w:rsidR="006E0444" w:rsidRDefault="006E0444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6E0444" w:rsidRDefault="006E0444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Odpowiedź:</w:t>
      </w:r>
    </w:p>
    <w:p w:rsidR="00B14F8C" w:rsidRDefault="00B14F8C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Tak, wniesienie kaucji gwarancyjnej jest wymagane, aby wziąć udział w postępowaniu. </w:t>
      </w:r>
      <w:r w:rsidRPr="005C16C9">
        <w:rPr>
          <w:rFonts w:ascii="Arial" w:eastAsia="Times New Roman" w:hAnsi="Arial" w:cs="Arial"/>
          <w:lang w:eastAsia="ar-SA"/>
        </w:rPr>
        <w:t xml:space="preserve">Zaświadczenie dotyczące wpłaty kaucji gwarancyjnej w wysokości nie mniejszej niż </w:t>
      </w:r>
      <w:r>
        <w:rPr>
          <w:rFonts w:ascii="Arial" w:eastAsia="Times New Roman" w:hAnsi="Arial" w:cs="Arial"/>
          <w:lang w:eastAsia="ar-SA"/>
        </w:rPr>
        <w:br/>
      </w:r>
      <w:r w:rsidRPr="005C16C9">
        <w:rPr>
          <w:rFonts w:ascii="Arial" w:eastAsia="Times New Roman" w:hAnsi="Arial" w:cs="Arial"/>
          <w:lang w:eastAsia="ar-SA"/>
        </w:rPr>
        <w:t>10 000 000,00 zł oraz wykaz, o którym mowa w art. 105</w:t>
      </w:r>
      <w:r>
        <w:rPr>
          <w:rFonts w:ascii="Arial" w:eastAsia="Times New Roman" w:hAnsi="Arial" w:cs="Arial"/>
          <w:lang w:eastAsia="ar-SA"/>
        </w:rPr>
        <w:t>c ustawy z dnia 11.03.2004 r. o </w:t>
      </w:r>
      <w:r w:rsidRPr="005C16C9">
        <w:rPr>
          <w:rFonts w:ascii="Arial" w:eastAsia="Times New Roman" w:hAnsi="Arial" w:cs="Arial"/>
          <w:lang w:eastAsia="ar-SA"/>
        </w:rPr>
        <w:t xml:space="preserve">podatku od towarów i usług (Dz. U. z 2018 r. poz. 2174 z </w:t>
      </w:r>
      <w:proofErr w:type="spellStart"/>
      <w:r w:rsidRPr="005C16C9">
        <w:rPr>
          <w:rFonts w:ascii="Arial" w:eastAsia="Times New Roman" w:hAnsi="Arial" w:cs="Arial"/>
          <w:lang w:eastAsia="ar-SA"/>
        </w:rPr>
        <w:t>późn</w:t>
      </w:r>
      <w:proofErr w:type="spellEnd"/>
      <w:r w:rsidRPr="005C16C9">
        <w:rPr>
          <w:rFonts w:ascii="Arial" w:eastAsia="Times New Roman" w:hAnsi="Arial" w:cs="Arial"/>
          <w:lang w:eastAsia="ar-SA"/>
        </w:rPr>
        <w:t>. zm.) Wykonawca składa na wezwanie Zamawiającego</w:t>
      </w:r>
      <w:r>
        <w:rPr>
          <w:rFonts w:ascii="Arial" w:eastAsia="Times New Roman" w:hAnsi="Arial" w:cs="Arial"/>
          <w:lang w:eastAsia="ar-SA"/>
        </w:rPr>
        <w:t>.</w:t>
      </w:r>
    </w:p>
    <w:p w:rsidR="006E0444" w:rsidRDefault="00B14F8C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Jednocześnie Zamawiający informuje, iż </w:t>
      </w:r>
      <w:r w:rsidR="00906B95" w:rsidRPr="00AE39CC">
        <w:rPr>
          <w:rFonts w:ascii="Arial" w:eastAsia="Times New Roman" w:hAnsi="Arial" w:cs="Arial"/>
          <w:lang w:eastAsia="ar-SA"/>
        </w:rPr>
        <w:t>dopuszcza możliwość rezygnacji</w:t>
      </w:r>
      <w:r>
        <w:rPr>
          <w:rFonts w:ascii="Arial" w:eastAsia="Times New Roman" w:hAnsi="Arial" w:cs="Arial"/>
          <w:lang w:eastAsia="ar-SA"/>
        </w:rPr>
        <w:t xml:space="preserve"> z wymogu utrzymywania przez Dostawcę kaucji gwarancyjnej, jeśli </w:t>
      </w:r>
      <w:r w:rsidR="00906B95">
        <w:rPr>
          <w:rFonts w:ascii="Arial" w:eastAsia="Times New Roman" w:hAnsi="Arial" w:cs="Arial"/>
          <w:lang w:eastAsia="ar-SA"/>
        </w:rPr>
        <w:t>w trakcie trwania umowy wejdą w </w:t>
      </w:r>
      <w:r>
        <w:rPr>
          <w:rFonts w:ascii="Arial" w:eastAsia="Times New Roman" w:hAnsi="Arial" w:cs="Arial"/>
          <w:lang w:eastAsia="ar-SA"/>
        </w:rPr>
        <w:t xml:space="preserve">życie przepisy nakładające obowiązek obligatoryjnego stosowania mechanizmu podzielonej płatności </w:t>
      </w:r>
      <w:proofErr w:type="spellStart"/>
      <w:r>
        <w:rPr>
          <w:rFonts w:ascii="Arial" w:eastAsia="Times New Roman" w:hAnsi="Arial" w:cs="Arial"/>
          <w:lang w:eastAsia="ar-SA"/>
        </w:rPr>
        <w:t>(spli</w:t>
      </w:r>
      <w:proofErr w:type="spellEnd"/>
      <w:r>
        <w:rPr>
          <w:rFonts w:ascii="Arial" w:eastAsia="Times New Roman" w:hAnsi="Arial" w:cs="Arial"/>
          <w:lang w:eastAsia="ar-SA"/>
        </w:rPr>
        <w:t xml:space="preserve">t </w:t>
      </w:r>
      <w:proofErr w:type="spellStart"/>
      <w:r>
        <w:rPr>
          <w:rFonts w:ascii="Arial" w:eastAsia="Times New Roman" w:hAnsi="Arial" w:cs="Arial"/>
          <w:lang w:eastAsia="ar-SA"/>
        </w:rPr>
        <w:t>payment</w:t>
      </w:r>
      <w:proofErr w:type="spellEnd"/>
      <w:r>
        <w:rPr>
          <w:rFonts w:ascii="Arial" w:eastAsia="Times New Roman" w:hAnsi="Arial" w:cs="Arial"/>
          <w:lang w:eastAsia="ar-SA"/>
        </w:rPr>
        <w:t>).</w:t>
      </w:r>
    </w:p>
    <w:p w:rsidR="006E0444" w:rsidRDefault="006E0444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6E0444" w:rsidRPr="006E0444" w:rsidRDefault="006E0444" w:rsidP="00AD0A9F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E0444">
        <w:rPr>
          <w:rFonts w:ascii="Arial" w:eastAsia="Times New Roman" w:hAnsi="Arial" w:cs="Arial"/>
          <w:b/>
          <w:u w:val="single"/>
          <w:lang w:eastAsia="ar-SA"/>
        </w:rPr>
        <w:t>Pytanie nr 3:</w:t>
      </w:r>
    </w:p>
    <w:p w:rsidR="006E0444" w:rsidRDefault="006E0444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r w:rsidRPr="006E0444">
        <w:rPr>
          <w:rFonts w:ascii="Arial" w:eastAsia="Times New Roman" w:hAnsi="Arial" w:cs="Arial"/>
          <w:lang w:eastAsia="ar-SA"/>
        </w:rPr>
        <w:t xml:space="preserve">Dot. Rozdział V SIWZ pkt.10 </w:t>
      </w:r>
      <w:proofErr w:type="spellStart"/>
      <w:r w:rsidRPr="006E0444">
        <w:rPr>
          <w:rFonts w:ascii="Arial" w:eastAsia="Times New Roman" w:hAnsi="Arial" w:cs="Arial"/>
          <w:lang w:eastAsia="ar-SA"/>
        </w:rPr>
        <w:t>ppkt</w:t>
      </w:r>
      <w:proofErr w:type="spellEnd"/>
      <w:r w:rsidRPr="006E0444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6E0444">
        <w:rPr>
          <w:rFonts w:ascii="Arial" w:eastAsia="Times New Roman" w:hAnsi="Arial" w:cs="Arial"/>
          <w:lang w:eastAsia="ar-SA"/>
        </w:rPr>
        <w:t>a,b,c</w:t>
      </w:r>
      <w:proofErr w:type="spellEnd"/>
      <w:r w:rsidRPr="006E0444">
        <w:rPr>
          <w:rFonts w:ascii="Arial" w:eastAsia="Times New Roman" w:hAnsi="Arial" w:cs="Arial"/>
          <w:lang w:eastAsia="ar-SA"/>
        </w:rPr>
        <w:t xml:space="preserve"> oraz pkt. a b i c poniżej . Prosimy o doprecyzowanie czy wszystkie dokumenty które są wymienione w powyższych </w:t>
      </w:r>
      <w:proofErr w:type="spellStart"/>
      <w:r w:rsidRPr="006E0444">
        <w:rPr>
          <w:rFonts w:ascii="Arial" w:eastAsia="Times New Roman" w:hAnsi="Arial" w:cs="Arial"/>
          <w:lang w:eastAsia="ar-SA"/>
        </w:rPr>
        <w:t>pkt</w:t>
      </w:r>
      <w:proofErr w:type="spellEnd"/>
      <w:r w:rsidRPr="006E0444">
        <w:rPr>
          <w:rFonts w:ascii="Arial" w:eastAsia="Times New Roman" w:hAnsi="Arial" w:cs="Arial"/>
          <w:lang w:eastAsia="ar-SA"/>
        </w:rPr>
        <w:t>, Wykonawca ma załączyć ale dopiero na wezwanie Zamawiającego?</w:t>
      </w:r>
      <w:r>
        <w:rPr>
          <w:rFonts w:ascii="Arial" w:eastAsia="Times New Roman" w:hAnsi="Arial" w:cs="Arial"/>
          <w:lang w:eastAsia="ar-SA"/>
        </w:rPr>
        <w:t>”</w:t>
      </w:r>
    </w:p>
    <w:p w:rsidR="006E0444" w:rsidRDefault="006E0444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6E0444" w:rsidRDefault="006E0444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Odpowiedź:</w:t>
      </w:r>
    </w:p>
    <w:p w:rsidR="009120E2" w:rsidRDefault="00B14F8C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Tak, powyższe dokumenty Wykonawca składa na wezwanie Zamawiającego.</w:t>
      </w:r>
    </w:p>
    <w:p w:rsidR="006E0444" w:rsidRDefault="006E0444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6E0444" w:rsidRPr="006E0444" w:rsidRDefault="006E0444" w:rsidP="00AD0A9F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E0444">
        <w:rPr>
          <w:rFonts w:ascii="Arial" w:eastAsia="Times New Roman" w:hAnsi="Arial" w:cs="Arial"/>
          <w:b/>
          <w:u w:val="single"/>
          <w:lang w:eastAsia="ar-SA"/>
        </w:rPr>
        <w:t>Pytanie nr 4:</w:t>
      </w:r>
    </w:p>
    <w:p w:rsidR="006E0444" w:rsidRP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r w:rsidRPr="006E0444">
        <w:rPr>
          <w:rFonts w:ascii="Arial" w:eastAsia="Times New Roman" w:hAnsi="Arial" w:cs="Arial"/>
          <w:lang w:eastAsia="ar-SA"/>
        </w:rPr>
        <w:t>Dotyczy SIWZ i zapisów umowy §1 ust.3</w:t>
      </w:r>
    </w:p>
    <w:p w:rsidR="006E0444" w:rsidRP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lastRenderedPageBreak/>
        <w:t>Zamawiający w ramach umowy i wynagrodzenia w niej przewidzianego oczekuje od sprzedającego dostarczenia raz w roku preparatu chemicznego w ilości niezbędnej do odkażenia z zanieczyszczeń ropopochodnych oraz organizmów żywych w zbiornikach kupującego o łącznej pojemności 60m3.</w:t>
      </w:r>
    </w:p>
    <w:p w:rsidR="006E0444" w:rsidRP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>Dostawca często nie prowadzi handlu w zakresie tego rodzaju środków chemicznych i nie ma możliwości zakupu tego rodzaju preparatu.</w:t>
      </w:r>
    </w:p>
    <w:p w:rsidR="009120E2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>Czy zamawiający dopuszcza zakupienie środka przeznaczonego do odkażania zanieczyszczeń ropopochodnych oraz organizmów ży</w:t>
      </w:r>
      <w:r w:rsidR="009120E2">
        <w:rPr>
          <w:rFonts w:ascii="Arial" w:eastAsia="Times New Roman" w:hAnsi="Arial" w:cs="Arial"/>
          <w:lang w:eastAsia="ar-SA"/>
        </w:rPr>
        <w:t>wych w zbiornikach paliwowych i </w:t>
      </w:r>
      <w:r w:rsidRPr="006E0444">
        <w:rPr>
          <w:rFonts w:ascii="Arial" w:eastAsia="Times New Roman" w:hAnsi="Arial" w:cs="Arial"/>
          <w:lang w:eastAsia="ar-SA"/>
        </w:rPr>
        <w:t>refakturowanie poniesionego kosztu na dostawcę?</w:t>
      </w:r>
      <w:r w:rsidR="009120E2">
        <w:rPr>
          <w:rFonts w:ascii="Arial" w:eastAsia="Times New Roman" w:hAnsi="Arial" w:cs="Arial"/>
          <w:lang w:eastAsia="ar-SA"/>
        </w:rPr>
        <w:t>”</w:t>
      </w:r>
    </w:p>
    <w:p w:rsidR="009120E2" w:rsidRDefault="009120E2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9120E2" w:rsidRDefault="009120E2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Odpowiedź: </w:t>
      </w:r>
    </w:p>
    <w:p w:rsidR="009120E2" w:rsidRDefault="00062C90" w:rsidP="00446CCF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Nie, Zamawiający nie dopuszcza zaproponowanego rozwiązania.</w:t>
      </w:r>
    </w:p>
    <w:p w:rsidR="009120E2" w:rsidRDefault="009120E2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9120E2" w:rsidRPr="009120E2" w:rsidRDefault="009120E2" w:rsidP="006E0444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E0444">
        <w:rPr>
          <w:rFonts w:ascii="Arial" w:eastAsia="Times New Roman" w:hAnsi="Arial" w:cs="Arial"/>
          <w:b/>
          <w:u w:val="single"/>
          <w:lang w:eastAsia="ar-SA"/>
        </w:rPr>
        <w:t xml:space="preserve">Pytanie nr </w:t>
      </w:r>
      <w:r>
        <w:rPr>
          <w:rFonts w:ascii="Arial" w:eastAsia="Times New Roman" w:hAnsi="Arial" w:cs="Arial"/>
          <w:b/>
          <w:u w:val="single"/>
          <w:lang w:eastAsia="ar-SA"/>
        </w:rPr>
        <w:t>5</w:t>
      </w:r>
      <w:r w:rsidRPr="006E0444">
        <w:rPr>
          <w:rFonts w:ascii="Arial" w:eastAsia="Times New Roman" w:hAnsi="Arial" w:cs="Arial"/>
          <w:b/>
          <w:u w:val="single"/>
          <w:lang w:eastAsia="ar-SA"/>
        </w:rPr>
        <w:t>:</w:t>
      </w:r>
    </w:p>
    <w:p w:rsidR="006E0444" w:rsidRPr="006E0444" w:rsidRDefault="009120E2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r w:rsidR="006E0444" w:rsidRPr="006E0444">
        <w:rPr>
          <w:rFonts w:ascii="Arial" w:eastAsia="Times New Roman" w:hAnsi="Arial" w:cs="Arial"/>
          <w:lang w:eastAsia="ar-SA"/>
        </w:rPr>
        <w:t>Dotyczy SWIZ i zapisów umowy §7 ust.1</w:t>
      </w:r>
    </w:p>
    <w:p w:rsidR="006E0444" w:rsidRP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>Zamawiający wskazuje, iż zapłata za dostarczony olej napędowy dokonywany będzie przelewem na podstawie faktury VAT w terminie do ( ustalenia przetargowe) dni od daty sprzedaży oleju napędowego.</w:t>
      </w:r>
    </w:p>
    <w:p w:rsid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>Czy zamawiający dopuszcza rozliczenie się w Wykonawcą za pośrednictwem faktur elektronicznych?</w:t>
      </w:r>
      <w:r w:rsidR="009120E2">
        <w:rPr>
          <w:rFonts w:ascii="Arial" w:eastAsia="Times New Roman" w:hAnsi="Arial" w:cs="Arial"/>
          <w:lang w:eastAsia="ar-SA"/>
        </w:rPr>
        <w:t>”</w:t>
      </w:r>
    </w:p>
    <w:p w:rsidR="009120E2" w:rsidRDefault="009120E2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9120E2" w:rsidRDefault="009120E2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Odpowiedź:</w:t>
      </w:r>
    </w:p>
    <w:p w:rsidR="00446CCF" w:rsidRDefault="00446CCF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Tak, Zamawiający dopuszcza rozlicza</w:t>
      </w:r>
      <w:r w:rsidRPr="00446CCF">
        <w:rPr>
          <w:rFonts w:ascii="Arial" w:eastAsia="Times New Roman" w:hAnsi="Arial" w:cs="Arial"/>
          <w:lang w:eastAsia="ar-SA"/>
        </w:rPr>
        <w:t>n</w:t>
      </w:r>
      <w:r>
        <w:rPr>
          <w:rFonts w:ascii="Arial" w:eastAsia="Times New Roman" w:hAnsi="Arial" w:cs="Arial"/>
          <w:lang w:eastAsia="ar-SA"/>
        </w:rPr>
        <w:t xml:space="preserve">ie za pośrednictwem faktur </w:t>
      </w:r>
      <w:r w:rsidRPr="00446CCF">
        <w:rPr>
          <w:rFonts w:ascii="Arial" w:eastAsia="Times New Roman" w:hAnsi="Arial" w:cs="Arial"/>
          <w:lang w:eastAsia="ar-SA"/>
        </w:rPr>
        <w:t>elektronicznych.</w:t>
      </w:r>
    </w:p>
    <w:p w:rsidR="009120E2" w:rsidRDefault="009120E2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9120E2" w:rsidRPr="009120E2" w:rsidRDefault="009120E2" w:rsidP="006E0444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E0444">
        <w:rPr>
          <w:rFonts w:ascii="Arial" w:eastAsia="Times New Roman" w:hAnsi="Arial" w:cs="Arial"/>
          <w:b/>
          <w:u w:val="single"/>
          <w:lang w:eastAsia="ar-SA"/>
        </w:rPr>
        <w:t xml:space="preserve">Pytanie nr </w:t>
      </w:r>
      <w:r>
        <w:rPr>
          <w:rFonts w:ascii="Arial" w:eastAsia="Times New Roman" w:hAnsi="Arial" w:cs="Arial"/>
          <w:b/>
          <w:u w:val="single"/>
          <w:lang w:eastAsia="ar-SA"/>
        </w:rPr>
        <w:t>6</w:t>
      </w:r>
      <w:r w:rsidRPr="006E0444">
        <w:rPr>
          <w:rFonts w:ascii="Arial" w:eastAsia="Times New Roman" w:hAnsi="Arial" w:cs="Arial"/>
          <w:b/>
          <w:u w:val="single"/>
          <w:lang w:eastAsia="ar-SA"/>
        </w:rPr>
        <w:t>:</w:t>
      </w:r>
    </w:p>
    <w:p w:rsidR="006E0444" w:rsidRPr="006E0444" w:rsidRDefault="009120E2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r w:rsidR="006E0444" w:rsidRPr="006E0444">
        <w:rPr>
          <w:rFonts w:ascii="Arial" w:eastAsia="Times New Roman" w:hAnsi="Arial" w:cs="Arial"/>
          <w:lang w:eastAsia="ar-SA"/>
        </w:rPr>
        <w:t>Dotyczy SIWZ i zapisów umowy §7 ust.3</w:t>
      </w:r>
    </w:p>
    <w:p w:rsidR="006E0444" w:rsidRP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>We wskazanych punktach opisują Państwo sposób złożenia zabezpieczenia należytego wykonania umowy z podziałem na część w ramach umowy oraz część dotyczącą rękojmi.</w:t>
      </w:r>
    </w:p>
    <w:p w:rsidR="006E0444" w:rsidRP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>Generalnie zabezpieczenie należytego wykonania umowy funkcjonuje w ramach przetargów na roboty budowlane, w przypadku dostaw jest rzadko stosowane. Wynika to z faktu, że Zamawiający w każdej chwili ma do dyspozycji środki wykonawcy w postaci należności za dostarczone paliwo – sytuacja diametralnie różna od sytuacji realizacji robót budowlanych.</w:t>
      </w:r>
    </w:p>
    <w:p w:rsidR="006E0444" w:rsidRP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>W przetargu na dostawy paliw takie zabezpieczenie jest tylko dodatkowym kosztem za który ostatecznie zapłaci tylko Zamawiający(oferenci wliczą ten koszt do oferty).</w:t>
      </w:r>
    </w:p>
    <w:p w:rsid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>Czy Zamawiający zmieni zapisy dotyczące zabezpieczenia należytego wykonania umowy rezygnując z wymogu przedstawiania zabezpieczenia?</w:t>
      </w:r>
      <w:r w:rsidR="009120E2">
        <w:rPr>
          <w:rFonts w:ascii="Arial" w:eastAsia="Times New Roman" w:hAnsi="Arial" w:cs="Arial"/>
          <w:lang w:eastAsia="ar-SA"/>
        </w:rPr>
        <w:t>”</w:t>
      </w:r>
    </w:p>
    <w:p w:rsidR="009120E2" w:rsidRDefault="009120E2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9120E2" w:rsidRDefault="009120E2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Odpowiedź:</w:t>
      </w:r>
    </w:p>
    <w:p w:rsidR="009120E2" w:rsidRDefault="001E7C37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Nie, Zamawiający nie</w:t>
      </w:r>
      <w:r w:rsidR="00290DA8">
        <w:rPr>
          <w:rFonts w:ascii="Arial" w:eastAsia="Times New Roman" w:hAnsi="Arial" w:cs="Arial"/>
          <w:lang w:eastAsia="ar-SA"/>
        </w:rPr>
        <w:t xml:space="preserve"> wyraża zgody na zmianę zapisów poprzez rezygnację z wymogu</w:t>
      </w:r>
      <w:r w:rsidR="00B14F8C">
        <w:rPr>
          <w:rFonts w:ascii="Arial" w:eastAsia="Times New Roman" w:hAnsi="Arial" w:cs="Arial"/>
          <w:lang w:eastAsia="ar-SA"/>
        </w:rPr>
        <w:t xml:space="preserve"> </w:t>
      </w:r>
      <w:r w:rsidR="00290DA8">
        <w:rPr>
          <w:rFonts w:ascii="Arial" w:eastAsia="Times New Roman" w:hAnsi="Arial" w:cs="Arial"/>
          <w:lang w:eastAsia="ar-SA"/>
        </w:rPr>
        <w:t>zabezpieczenia należytego wykonania umowy.</w:t>
      </w:r>
    </w:p>
    <w:p w:rsidR="001E7C37" w:rsidRDefault="001E7C37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9120E2" w:rsidRPr="009120E2" w:rsidRDefault="009120E2" w:rsidP="006E0444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E0444">
        <w:rPr>
          <w:rFonts w:ascii="Arial" w:eastAsia="Times New Roman" w:hAnsi="Arial" w:cs="Arial"/>
          <w:b/>
          <w:u w:val="single"/>
          <w:lang w:eastAsia="ar-SA"/>
        </w:rPr>
        <w:t xml:space="preserve">Pytanie nr </w:t>
      </w:r>
      <w:r>
        <w:rPr>
          <w:rFonts w:ascii="Arial" w:eastAsia="Times New Roman" w:hAnsi="Arial" w:cs="Arial"/>
          <w:b/>
          <w:u w:val="single"/>
          <w:lang w:eastAsia="ar-SA"/>
        </w:rPr>
        <w:t>7</w:t>
      </w:r>
      <w:r w:rsidRPr="006E0444">
        <w:rPr>
          <w:rFonts w:ascii="Arial" w:eastAsia="Times New Roman" w:hAnsi="Arial" w:cs="Arial"/>
          <w:b/>
          <w:u w:val="single"/>
          <w:lang w:eastAsia="ar-SA"/>
        </w:rPr>
        <w:t>:</w:t>
      </w:r>
    </w:p>
    <w:p w:rsidR="006E0444" w:rsidRPr="006E0444" w:rsidRDefault="009120E2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r w:rsidR="006E0444" w:rsidRPr="006E0444">
        <w:rPr>
          <w:rFonts w:ascii="Arial" w:eastAsia="Times New Roman" w:hAnsi="Arial" w:cs="Arial"/>
          <w:lang w:eastAsia="ar-SA"/>
        </w:rPr>
        <w:t>Dotyczy SIWZ i zapisów umowy §7 ust.3</w:t>
      </w:r>
    </w:p>
    <w:p w:rsidR="006E0444" w:rsidRP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>Przedmiotem rękojmi jest w Państwa przetargu olej napędowy, olej który przy Państwa zapotrzebowaniu zostanie zużyty w przeciągu maksymalnie 1 miesiąca od zakończenia przetargu. W tym samym czasie zamówią Pańs</w:t>
      </w:r>
      <w:r w:rsidR="009120E2">
        <w:rPr>
          <w:rFonts w:ascii="Arial" w:eastAsia="Times New Roman" w:hAnsi="Arial" w:cs="Arial"/>
          <w:lang w:eastAsia="ar-SA"/>
        </w:rPr>
        <w:t>two paliwo u nowego wybranego w </w:t>
      </w:r>
      <w:r w:rsidRPr="006E0444">
        <w:rPr>
          <w:rFonts w:ascii="Arial" w:eastAsia="Times New Roman" w:hAnsi="Arial" w:cs="Arial"/>
          <w:lang w:eastAsia="ar-SA"/>
        </w:rPr>
        <w:t>następnym postępowaniu dostawcy i po zrealizowaniu przez niego pierwszej dostawy, maksymalnie dwóch nie będą Państwo posiadali już ani litra przedmiotu rękojmi. Nie będą więc Państwo w stanie dochodzić żadnych roszczeń w stosunku do poprzedniego dostawcy, złożona rękojmia będzie</w:t>
      </w:r>
      <w:r w:rsidR="009120E2">
        <w:rPr>
          <w:rFonts w:ascii="Arial" w:eastAsia="Times New Roman" w:hAnsi="Arial" w:cs="Arial"/>
          <w:lang w:eastAsia="ar-SA"/>
        </w:rPr>
        <w:t xml:space="preserve"> </w:t>
      </w:r>
      <w:r w:rsidRPr="006E0444">
        <w:rPr>
          <w:rFonts w:ascii="Arial" w:eastAsia="Times New Roman" w:hAnsi="Arial" w:cs="Arial"/>
          <w:lang w:eastAsia="ar-SA"/>
        </w:rPr>
        <w:t>więc bezprzedmiotowa. Rękojmia w wysokości 30 % wartości zabezpieczenia należytego wykonania umowy zgodnie z przepisami ma jeszcze obowiązywać dwa lata po zakończeniu dostaw. Z powyższego jasno widać że generowane są tylko koszty które nie służą interesom Zamawiającego i niczego mu nie gwarantują – jest to tylko kolejny koszt pogarszający cenę oferty składanej Zamawiającemu.</w:t>
      </w:r>
    </w:p>
    <w:p w:rsid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lastRenderedPageBreak/>
        <w:t>Czy Zamawiający zmieni zapisy dotyczące zabezpieczenia należytego wykonania umowy rezygnując z wymogu rękojmi?</w:t>
      </w:r>
      <w:r w:rsidR="009120E2">
        <w:rPr>
          <w:rFonts w:ascii="Arial" w:eastAsia="Times New Roman" w:hAnsi="Arial" w:cs="Arial"/>
          <w:lang w:eastAsia="ar-SA"/>
        </w:rPr>
        <w:t>”</w:t>
      </w:r>
    </w:p>
    <w:p w:rsidR="009120E2" w:rsidRDefault="009120E2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9120E2" w:rsidRDefault="009120E2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Odpowiedź:</w:t>
      </w:r>
    </w:p>
    <w:p w:rsidR="00290DA8" w:rsidRDefault="00290DA8" w:rsidP="00290DA8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Nie, Zamawiający nie wyraża zgody na zmianą zapisów poprzez rezygnację z rękojmi. </w:t>
      </w:r>
      <w:r w:rsidRPr="00090134">
        <w:rPr>
          <w:rFonts w:ascii="Arial" w:eastAsia="Times New Roman" w:hAnsi="Arial" w:cs="Arial"/>
          <w:b/>
          <w:i/>
          <w:lang w:eastAsia="ar-SA"/>
        </w:rPr>
        <w:t>UWAGA!</w:t>
      </w:r>
      <w:r w:rsidR="00090134">
        <w:rPr>
          <w:rFonts w:ascii="Arial" w:eastAsia="Times New Roman" w:hAnsi="Arial" w:cs="Arial"/>
          <w:lang w:eastAsia="ar-SA"/>
        </w:rPr>
        <w:t xml:space="preserve"> </w:t>
      </w:r>
      <w:r w:rsidRPr="005C16C9">
        <w:rPr>
          <w:rFonts w:ascii="Arial" w:eastAsia="Times New Roman" w:hAnsi="Arial" w:cs="Arial"/>
          <w:lang w:eastAsia="ar-SA"/>
        </w:rPr>
        <w:t xml:space="preserve">Zamawiający </w:t>
      </w:r>
      <w:r>
        <w:rPr>
          <w:rFonts w:ascii="Arial" w:eastAsia="Times New Roman" w:hAnsi="Arial" w:cs="Arial"/>
          <w:lang w:eastAsia="ar-SA"/>
        </w:rPr>
        <w:t xml:space="preserve">informuje o modyfikacji </w:t>
      </w:r>
      <w:r w:rsidR="002F0FB8">
        <w:rPr>
          <w:rFonts w:ascii="Arial" w:eastAsia="Times New Roman" w:hAnsi="Arial" w:cs="Arial"/>
          <w:lang w:eastAsia="ar-SA"/>
        </w:rPr>
        <w:t>§ 8 ust.</w:t>
      </w:r>
      <w:r>
        <w:rPr>
          <w:rFonts w:ascii="Arial" w:eastAsia="Times New Roman" w:hAnsi="Arial" w:cs="Arial"/>
          <w:lang w:eastAsia="ar-SA"/>
        </w:rPr>
        <w:t xml:space="preserve"> 3 </w:t>
      </w:r>
      <w:r w:rsidR="002F0FB8">
        <w:rPr>
          <w:rFonts w:ascii="Arial" w:eastAsia="Times New Roman" w:hAnsi="Arial" w:cs="Arial"/>
          <w:lang w:eastAsia="ar-SA"/>
        </w:rPr>
        <w:t>wzoru umowy</w:t>
      </w:r>
      <w:r w:rsidRPr="005C16C9">
        <w:rPr>
          <w:rFonts w:ascii="Arial" w:eastAsia="Times New Roman" w:hAnsi="Arial" w:cs="Arial"/>
          <w:lang w:eastAsia="ar-SA"/>
        </w:rPr>
        <w:t xml:space="preserve"> w sposób następujący:</w:t>
      </w:r>
    </w:p>
    <w:p w:rsidR="00290DA8" w:rsidRPr="00090134" w:rsidRDefault="00290DA8" w:rsidP="00290DA8">
      <w:pPr>
        <w:suppressAutoHyphens/>
        <w:jc w:val="both"/>
        <w:rPr>
          <w:rFonts w:ascii="Arial" w:eastAsia="Times New Roman" w:hAnsi="Arial" w:cs="Arial"/>
          <w:b/>
          <w:i/>
          <w:lang w:eastAsia="ar-SA"/>
        </w:rPr>
      </w:pPr>
      <w:r w:rsidRPr="00090134">
        <w:rPr>
          <w:rFonts w:ascii="Arial" w:eastAsia="Times New Roman" w:hAnsi="Arial" w:cs="Arial"/>
          <w:b/>
          <w:i/>
          <w:lang w:eastAsia="ar-SA"/>
        </w:rPr>
        <w:t>Jest:</w:t>
      </w:r>
    </w:p>
    <w:p w:rsidR="002F0FB8" w:rsidRDefault="002F0FB8" w:rsidP="00290DA8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r w:rsidRPr="002F0FB8">
        <w:rPr>
          <w:rFonts w:ascii="Arial" w:eastAsia="Times New Roman" w:hAnsi="Arial" w:cs="Arial"/>
          <w:lang w:eastAsia="ar-SA"/>
        </w:rPr>
        <w:t>Część zabezpieczenia stanowiąca 30% ogólnej kwoty zabezpieczenia należytego wykonania umowy zostanie zatrzymana celem pokrycia roszczeń w ramach rękojmi. Część stanowiąca zabezpieczenie z tytułu rękojmi zostanie zwrócona w ciągu 15 dni po upływie okresu rękojmi. Pozostałe 70% zabezpieczenia należytego wykonania umowy, zostanie zwrócone  po zakończeniu terminu realizacji umowy.</w:t>
      </w:r>
      <w:r>
        <w:rPr>
          <w:rFonts w:ascii="Arial" w:eastAsia="Times New Roman" w:hAnsi="Arial" w:cs="Arial"/>
          <w:lang w:eastAsia="ar-SA"/>
        </w:rPr>
        <w:t>”</w:t>
      </w:r>
    </w:p>
    <w:p w:rsidR="00290DA8" w:rsidRPr="00090134" w:rsidRDefault="00290DA8" w:rsidP="00290DA8">
      <w:pPr>
        <w:suppressAutoHyphens/>
        <w:jc w:val="both"/>
        <w:rPr>
          <w:rFonts w:ascii="Arial" w:eastAsia="Times New Roman" w:hAnsi="Arial" w:cs="Arial"/>
          <w:b/>
          <w:i/>
          <w:lang w:eastAsia="ar-SA"/>
        </w:rPr>
      </w:pPr>
      <w:r w:rsidRPr="00090134">
        <w:rPr>
          <w:rFonts w:ascii="Arial" w:eastAsia="Times New Roman" w:hAnsi="Arial" w:cs="Arial"/>
          <w:b/>
          <w:i/>
          <w:lang w:eastAsia="ar-SA"/>
        </w:rPr>
        <w:t>Winno być:</w:t>
      </w:r>
    </w:p>
    <w:p w:rsidR="001E7C37" w:rsidRDefault="002F0FB8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r w:rsidRPr="002F0FB8">
        <w:rPr>
          <w:rFonts w:ascii="Arial" w:eastAsia="Times New Roman" w:hAnsi="Arial" w:cs="Arial"/>
          <w:lang w:eastAsia="ar-SA"/>
        </w:rPr>
        <w:t xml:space="preserve">Część zabezpieczenia stanowiąca 30% ogólnej kwoty zabezpieczenia należytego wykonania umowy zostanie zatrzymana celem pokrycia roszczeń w ramach rękojmi. Część stanowiąca zabezpieczenie z tytułu rękojmi zostanie zwrócona w ciągu 15 dni po upływie </w:t>
      </w:r>
      <w:r>
        <w:rPr>
          <w:rFonts w:ascii="Arial" w:eastAsia="Times New Roman" w:hAnsi="Arial" w:cs="Arial"/>
          <w:lang w:eastAsia="ar-SA"/>
        </w:rPr>
        <w:t>3 miesięcy od daty ostatniej dostawy objętej umową</w:t>
      </w:r>
      <w:r w:rsidRPr="002F0FB8">
        <w:rPr>
          <w:rFonts w:ascii="Arial" w:eastAsia="Times New Roman" w:hAnsi="Arial" w:cs="Arial"/>
          <w:lang w:eastAsia="ar-SA"/>
        </w:rPr>
        <w:t>. Pozostałe 70% zabezpiecz</w:t>
      </w:r>
      <w:r>
        <w:rPr>
          <w:rFonts w:ascii="Arial" w:eastAsia="Times New Roman" w:hAnsi="Arial" w:cs="Arial"/>
          <w:lang w:eastAsia="ar-SA"/>
        </w:rPr>
        <w:t xml:space="preserve">enia należytego wykonania umowy zostanie zwrócone </w:t>
      </w:r>
      <w:r w:rsidRPr="002F0FB8">
        <w:rPr>
          <w:rFonts w:ascii="Arial" w:eastAsia="Times New Roman" w:hAnsi="Arial" w:cs="Arial"/>
          <w:lang w:eastAsia="ar-SA"/>
        </w:rPr>
        <w:t>po zakończeniu terminu realizacji umowy.</w:t>
      </w:r>
      <w:r>
        <w:rPr>
          <w:rFonts w:ascii="Arial" w:eastAsia="Times New Roman" w:hAnsi="Arial" w:cs="Arial"/>
          <w:lang w:eastAsia="ar-SA"/>
        </w:rPr>
        <w:t>”</w:t>
      </w:r>
    </w:p>
    <w:p w:rsidR="009120E2" w:rsidRDefault="009120E2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9120E2" w:rsidRPr="009120E2" w:rsidRDefault="009120E2" w:rsidP="006E0444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E0444">
        <w:rPr>
          <w:rFonts w:ascii="Arial" w:eastAsia="Times New Roman" w:hAnsi="Arial" w:cs="Arial"/>
          <w:b/>
          <w:u w:val="single"/>
          <w:lang w:eastAsia="ar-SA"/>
        </w:rPr>
        <w:t xml:space="preserve">Pytanie nr </w:t>
      </w:r>
      <w:r>
        <w:rPr>
          <w:rFonts w:ascii="Arial" w:eastAsia="Times New Roman" w:hAnsi="Arial" w:cs="Arial"/>
          <w:b/>
          <w:u w:val="single"/>
          <w:lang w:eastAsia="ar-SA"/>
        </w:rPr>
        <w:t>8</w:t>
      </w:r>
      <w:r w:rsidRPr="006E0444">
        <w:rPr>
          <w:rFonts w:ascii="Arial" w:eastAsia="Times New Roman" w:hAnsi="Arial" w:cs="Arial"/>
          <w:b/>
          <w:u w:val="single"/>
          <w:lang w:eastAsia="ar-SA"/>
        </w:rPr>
        <w:t>:</w:t>
      </w:r>
    </w:p>
    <w:p w:rsidR="006E0444" w:rsidRPr="006E0444" w:rsidRDefault="009120E2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r w:rsidR="006E0444" w:rsidRPr="006E0444">
        <w:rPr>
          <w:rFonts w:ascii="Arial" w:eastAsia="Times New Roman" w:hAnsi="Arial" w:cs="Arial"/>
          <w:lang w:eastAsia="ar-SA"/>
        </w:rPr>
        <w:t>Dotyczy zapisów umowy §6 ust.15,16,17</w:t>
      </w:r>
    </w:p>
    <w:p w:rsidR="006E0444" w:rsidRP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>Sprzedający w tych punkach umowy wskazuje, iż :</w:t>
      </w:r>
    </w:p>
    <w:p w:rsidR="006E0444" w:rsidRP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>„Kaucja gwarancyjna stanowiąca zabezpieczenie zapłaty podatku od towarów i usług ma być złożona przez cały okres trwania umowy. Wniesienie kaucji będzie weryfikowane przez Odbiorcę poprzez wgląd do wykazu podmiotów dokonujących dostawy towarów, o których mowa w załączniku nr 13 do ustawy o podatku od towarów i usług, prowadzonego przez Ministra Finansów. Na wezwanie Odbiorcy Dostawca zobowiązany będzie do przedłożenia zaświadczenia z Urzędu Skarbowego potwierdzającego, że Dostawca, jako podmiot dokonujący dostaw towarów, złożył kaucję gwarancyjną. W przypadku stwierdzenia przez Odbiorcę braku wpisu Dostawcy w wykazie, Odbiorcy przysługuje prawo rozwiązania umowy ze skutkiem natychmiastowym z winy Dostawcy i naliczenie z tego tytułu kar umownych.”</w:t>
      </w:r>
    </w:p>
    <w:p w:rsidR="006E0444" w:rsidRP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 xml:space="preserve">Z dniem 1 lipca 2018 r. weszły w życie przepisy dot. mechanizmu podzielonej płatności (ang. </w:t>
      </w:r>
      <w:proofErr w:type="spellStart"/>
      <w:r w:rsidRPr="006E0444">
        <w:rPr>
          <w:rFonts w:ascii="Arial" w:eastAsia="Times New Roman" w:hAnsi="Arial" w:cs="Arial"/>
          <w:lang w:eastAsia="ar-SA"/>
        </w:rPr>
        <w:t>split</w:t>
      </w:r>
      <w:proofErr w:type="spellEnd"/>
      <w:r w:rsidRPr="006E0444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6E0444">
        <w:rPr>
          <w:rFonts w:ascii="Arial" w:eastAsia="Times New Roman" w:hAnsi="Arial" w:cs="Arial"/>
          <w:lang w:eastAsia="ar-SA"/>
        </w:rPr>
        <w:t>payment</w:t>
      </w:r>
      <w:proofErr w:type="spellEnd"/>
      <w:r w:rsidRPr="006E0444">
        <w:rPr>
          <w:rFonts w:ascii="Arial" w:eastAsia="Times New Roman" w:hAnsi="Arial" w:cs="Arial"/>
          <w:lang w:eastAsia="ar-SA"/>
        </w:rPr>
        <w:t>). Mechanizm ten stanowi nowe narzędzie do walki z wyłudzeniami podatku VAT poprzez stosowanie podzielonego systemu płatności w transakcjach B2B. Jego istota sprowadza się do zastosowania systemu płatności, w którym kwota podatku VAT, wydzielona z należnej sprzedawcy kwoty brutto wynagrodzenia, trafia na wyodrębniony rachunek bankowy (rachunek VAT), o ograniczonej dostępności dla sprzedawcy.</w:t>
      </w:r>
    </w:p>
    <w:p w:rsidR="006E0444" w:rsidRP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 xml:space="preserve">Z dniem 01.01 2020r. przepisy będę obligatoryjnie obowiązywały wszystkie podmioty prowadzące działalność gospodarczą. W związku z czym utrzymanie kaucji gwarancyjnej stanie się nieuzasadnionym kosztem sprzedającego jak i istnieje realne zagrożenie, iż dostawca nie będzie mógł kontynuować utrzymania gwarancji ponieważ nie będzie to możliwe. ( np. zniesienie sytemu wpłat gwarancyjnych).Dodatkowo należy dodać, że stosowanie </w:t>
      </w:r>
      <w:proofErr w:type="spellStart"/>
      <w:r w:rsidRPr="006E0444">
        <w:rPr>
          <w:rFonts w:ascii="Arial" w:eastAsia="Times New Roman" w:hAnsi="Arial" w:cs="Arial"/>
          <w:lang w:eastAsia="ar-SA"/>
        </w:rPr>
        <w:t>split</w:t>
      </w:r>
      <w:proofErr w:type="spellEnd"/>
      <w:r w:rsidRPr="006E0444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6E0444">
        <w:rPr>
          <w:rFonts w:ascii="Arial" w:eastAsia="Times New Roman" w:hAnsi="Arial" w:cs="Arial"/>
          <w:lang w:eastAsia="ar-SA"/>
        </w:rPr>
        <w:t>payment</w:t>
      </w:r>
      <w:proofErr w:type="spellEnd"/>
      <w:r w:rsidRPr="006E0444">
        <w:rPr>
          <w:rFonts w:ascii="Arial" w:eastAsia="Times New Roman" w:hAnsi="Arial" w:cs="Arial"/>
          <w:lang w:eastAsia="ar-SA"/>
        </w:rPr>
        <w:t xml:space="preserve"> jak i kaucji gwarancyjnej powoduje podwójne zabezpieczenie tego samego podatku- VAT.</w:t>
      </w:r>
    </w:p>
    <w:p w:rsidR="006E0444" w:rsidRDefault="006E0444" w:rsidP="006E0444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E0444">
        <w:rPr>
          <w:rFonts w:ascii="Arial" w:eastAsia="Times New Roman" w:hAnsi="Arial" w:cs="Arial"/>
          <w:lang w:eastAsia="ar-SA"/>
        </w:rPr>
        <w:t>Czy Zamawiający zrezygnuje z wymogu utrzymywania przez Wykonawcę kaucji gwarancyjnej w trakcie trwania umowy?</w:t>
      </w:r>
      <w:r w:rsidR="009120E2">
        <w:rPr>
          <w:rFonts w:ascii="Arial" w:eastAsia="Times New Roman" w:hAnsi="Arial" w:cs="Arial"/>
          <w:lang w:eastAsia="ar-SA"/>
        </w:rPr>
        <w:t>”</w:t>
      </w:r>
    </w:p>
    <w:p w:rsidR="00090134" w:rsidRDefault="00090134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6E0444" w:rsidRDefault="009120E2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Odpowiedź:</w:t>
      </w:r>
    </w:p>
    <w:p w:rsidR="009120E2" w:rsidRDefault="002F0FB8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AE39CC">
        <w:rPr>
          <w:rFonts w:ascii="Arial" w:eastAsia="Times New Roman" w:hAnsi="Arial" w:cs="Arial"/>
          <w:lang w:eastAsia="ar-SA"/>
        </w:rPr>
        <w:t xml:space="preserve">Tak, Zamawiający </w:t>
      </w:r>
      <w:r w:rsidR="00906B95" w:rsidRPr="00AE39CC">
        <w:rPr>
          <w:rFonts w:ascii="Arial" w:eastAsia="Times New Roman" w:hAnsi="Arial" w:cs="Arial"/>
          <w:lang w:eastAsia="ar-SA"/>
        </w:rPr>
        <w:t xml:space="preserve">dopuszcza możliwość rezygnacji </w:t>
      </w:r>
      <w:r w:rsidRPr="00AE39CC">
        <w:rPr>
          <w:rFonts w:ascii="Arial" w:eastAsia="Times New Roman" w:hAnsi="Arial" w:cs="Arial"/>
          <w:lang w:eastAsia="ar-SA"/>
        </w:rPr>
        <w:t>z</w:t>
      </w:r>
      <w:r>
        <w:rPr>
          <w:rFonts w:ascii="Arial" w:eastAsia="Times New Roman" w:hAnsi="Arial" w:cs="Arial"/>
          <w:lang w:eastAsia="ar-SA"/>
        </w:rPr>
        <w:t xml:space="preserve"> wymogu utrzymywania przez Dostawcę kaucji gwarancyjnej, jeśli w trakcie trwania umowy </w:t>
      </w:r>
      <w:r w:rsidR="009D5CE6">
        <w:rPr>
          <w:rFonts w:ascii="Arial" w:eastAsia="Times New Roman" w:hAnsi="Arial" w:cs="Arial"/>
          <w:lang w:eastAsia="ar-SA"/>
        </w:rPr>
        <w:t>wejdą w życie</w:t>
      </w:r>
      <w:r>
        <w:rPr>
          <w:rFonts w:ascii="Arial" w:eastAsia="Times New Roman" w:hAnsi="Arial" w:cs="Arial"/>
          <w:lang w:eastAsia="ar-SA"/>
        </w:rPr>
        <w:t xml:space="preserve"> przepisy nakładające obowiązek obligatoryjnego stosowania mechanizmu podzielonej płatności </w:t>
      </w:r>
      <w:proofErr w:type="spellStart"/>
      <w:r>
        <w:rPr>
          <w:rFonts w:ascii="Arial" w:eastAsia="Times New Roman" w:hAnsi="Arial" w:cs="Arial"/>
          <w:lang w:eastAsia="ar-SA"/>
        </w:rPr>
        <w:t>(spli</w:t>
      </w:r>
      <w:proofErr w:type="spellEnd"/>
      <w:r>
        <w:rPr>
          <w:rFonts w:ascii="Arial" w:eastAsia="Times New Roman" w:hAnsi="Arial" w:cs="Arial"/>
          <w:lang w:eastAsia="ar-SA"/>
        </w:rPr>
        <w:t xml:space="preserve">t </w:t>
      </w:r>
      <w:proofErr w:type="spellStart"/>
      <w:r>
        <w:rPr>
          <w:rFonts w:ascii="Arial" w:eastAsia="Times New Roman" w:hAnsi="Arial" w:cs="Arial"/>
          <w:lang w:eastAsia="ar-SA"/>
        </w:rPr>
        <w:t>payment</w:t>
      </w:r>
      <w:proofErr w:type="spellEnd"/>
      <w:r>
        <w:rPr>
          <w:rFonts w:ascii="Arial" w:eastAsia="Times New Roman" w:hAnsi="Arial" w:cs="Arial"/>
          <w:lang w:eastAsia="ar-SA"/>
        </w:rPr>
        <w:t>)</w:t>
      </w:r>
      <w:r w:rsidR="009D5CE6">
        <w:rPr>
          <w:rFonts w:ascii="Arial" w:eastAsia="Times New Roman" w:hAnsi="Arial" w:cs="Arial"/>
          <w:lang w:eastAsia="ar-SA"/>
        </w:rPr>
        <w:t>.</w:t>
      </w:r>
    </w:p>
    <w:p w:rsidR="009120E2" w:rsidRDefault="009120E2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6E0444" w:rsidRDefault="006E0444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sectPr w:rsidR="006E0444" w:rsidSect="00D06F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FF"/>
    <w:multiLevelType w:val="hybridMultilevel"/>
    <w:tmpl w:val="D2360F98"/>
    <w:lvl w:ilvl="0" w:tplc="A4025C18">
      <w:start w:val="1"/>
      <w:numFmt w:val="decimal"/>
      <w:lvlText w:val="%1)"/>
      <w:lvlJc w:val="center"/>
      <w:pPr>
        <w:tabs>
          <w:tab w:val="num" w:pos="684"/>
        </w:tabs>
        <w:ind w:left="680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3F0BDB"/>
    <w:multiLevelType w:val="hybridMultilevel"/>
    <w:tmpl w:val="E4728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5ED4"/>
    <w:multiLevelType w:val="hybridMultilevel"/>
    <w:tmpl w:val="87E01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07CD"/>
    <w:multiLevelType w:val="hybridMultilevel"/>
    <w:tmpl w:val="F3D8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02F3D"/>
    <w:multiLevelType w:val="hybridMultilevel"/>
    <w:tmpl w:val="30CE9EA0"/>
    <w:lvl w:ilvl="0" w:tplc="0F881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00F12"/>
    <w:multiLevelType w:val="hybridMultilevel"/>
    <w:tmpl w:val="EF8A1CCE"/>
    <w:lvl w:ilvl="0" w:tplc="71845FD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22D08"/>
    <w:multiLevelType w:val="hybridMultilevel"/>
    <w:tmpl w:val="A3C65F1C"/>
    <w:lvl w:ilvl="0" w:tplc="C8F29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955CF9"/>
    <w:multiLevelType w:val="hybridMultilevel"/>
    <w:tmpl w:val="1938C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F3605"/>
    <w:multiLevelType w:val="hybridMultilevel"/>
    <w:tmpl w:val="2580E3E4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4684B"/>
    <w:multiLevelType w:val="hybridMultilevel"/>
    <w:tmpl w:val="AFD6373C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6D2A"/>
    <w:rsid w:val="00021194"/>
    <w:rsid w:val="00025F87"/>
    <w:rsid w:val="00034601"/>
    <w:rsid w:val="00062C90"/>
    <w:rsid w:val="00081A42"/>
    <w:rsid w:val="00090134"/>
    <w:rsid w:val="0009520A"/>
    <w:rsid w:val="000A399B"/>
    <w:rsid w:val="00100AEE"/>
    <w:rsid w:val="00106FC3"/>
    <w:rsid w:val="001109D3"/>
    <w:rsid w:val="00126AF5"/>
    <w:rsid w:val="00145394"/>
    <w:rsid w:val="001515CB"/>
    <w:rsid w:val="00177F73"/>
    <w:rsid w:val="001C00CF"/>
    <w:rsid w:val="001C28CA"/>
    <w:rsid w:val="001E013A"/>
    <w:rsid w:val="001E5030"/>
    <w:rsid w:val="001E7C37"/>
    <w:rsid w:val="001F7733"/>
    <w:rsid w:val="00220142"/>
    <w:rsid w:val="0023597C"/>
    <w:rsid w:val="00262E02"/>
    <w:rsid w:val="00276B4A"/>
    <w:rsid w:val="00283C5B"/>
    <w:rsid w:val="00290DA8"/>
    <w:rsid w:val="002A55FD"/>
    <w:rsid w:val="002B3F27"/>
    <w:rsid w:val="002D7529"/>
    <w:rsid w:val="002E05B0"/>
    <w:rsid w:val="002F0F80"/>
    <w:rsid w:val="002F0FB8"/>
    <w:rsid w:val="002F20ED"/>
    <w:rsid w:val="002F7388"/>
    <w:rsid w:val="003112BB"/>
    <w:rsid w:val="00340081"/>
    <w:rsid w:val="00352EC6"/>
    <w:rsid w:val="00361253"/>
    <w:rsid w:val="003664F9"/>
    <w:rsid w:val="003C2422"/>
    <w:rsid w:val="00416FA0"/>
    <w:rsid w:val="00446CCF"/>
    <w:rsid w:val="00482A8F"/>
    <w:rsid w:val="004A28B1"/>
    <w:rsid w:val="004C5BEC"/>
    <w:rsid w:val="004E68D9"/>
    <w:rsid w:val="004F02B8"/>
    <w:rsid w:val="00505E73"/>
    <w:rsid w:val="00521D12"/>
    <w:rsid w:val="00543159"/>
    <w:rsid w:val="00547579"/>
    <w:rsid w:val="0056006A"/>
    <w:rsid w:val="00574148"/>
    <w:rsid w:val="005958B2"/>
    <w:rsid w:val="005B652E"/>
    <w:rsid w:val="005C16C9"/>
    <w:rsid w:val="005F0AC4"/>
    <w:rsid w:val="00606459"/>
    <w:rsid w:val="00617D55"/>
    <w:rsid w:val="0064572D"/>
    <w:rsid w:val="006741E0"/>
    <w:rsid w:val="006C1344"/>
    <w:rsid w:val="006E0444"/>
    <w:rsid w:val="006E5676"/>
    <w:rsid w:val="007160BD"/>
    <w:rsid w:val="0072507C"/>
    <w:rsid w:val="00732DCE"/>
    <w:rsid w:val="00733C6A"/>
    <w:rsid w:val="00761593"/>
    <w:rsid w:val="00776C44"/>
    <w:rsid w:val="007A3713"/>
    <w:rsid w:val="007B39BE"/>
    <w:rsid w:val="007B7822"/>
    <w:rsid w:val="007D5630"/>
    <w:rsid w:val="00803166"/>
    <w:rsid w:val="00832D58"/>
    <w:rsid w:val="008426B2"/>
    <w:rsid w:val="008701B3"/>
    <w:rsid w:val="00887FA5"/>
    <w:rsid w:val="008A3EB4"/>
    <w:rsid w:val="008A5ECB"/>
    <w:rsid w:val="008A7A75"/>
    <w:rsid w:val="008B6A26"/>
    <w:rsid w:val="008C56DC"/>
    <w:rsid w:val="008D222C"/>
    <w:rsid w:val="008F0C5B"/>
    <w:rsid w:val="008F214A"/>
    <w:rsid w:val="00906B95"/>
    <w:rsid w:val="009120E2"/>
    <w:rsid w:val="00913D58"/>
    <w:rsid w:val="00922592"/>
    <w:rsid w:val="00941607"/>
    <w:rsid w:val="00951529"/>
    <w:rsid w:val="00951762"/>
    <w:rsid w:val="0095326B"/>
    <w:rsid w:val="0098340D"/>
    <w:rsid w:val="009D5183"/>
    <w:rsid w:val="009D5CE6"/>
    <w:rsid w:val="009E3039"/>
    <w:rsid w:val="009F53CF"/>
    <w:rsid w:val="00A1668F"/>
    <w:rsid w:val="00A16D2A"/>
    <w:rsid w:val="00A21C9B"/>
    <w:rsid w:val="00A31695"/>
    <w:rsid w:val="00A377B0"/>
    <w:rsid w:val="00A4740A"/>
    <w:rsid w:val="00A76FE5"/>
    <w:rsid w:val="00A85085"/>
    <w:rsid w:val="00AA7274"/>
    <w:rsid w:val="00AC60F1"/>
    <w:rsid w:val="00AD08FD"/>
    <w:rsid w:val="00AD0A9F"/>
    <w:rsid w:val="00AD6923"/>
    <w:rsid w:val="00AD6BCD"/>
    <w:rsid w:val="00AD7108"/>
    <w:rsid w:val="00AE06C0"/>
    <w:rsid w:val="00AE39CC"/>
    <w:rsid w:val="00AF5938"/>
    <w:rsid w:val="00B05813"/>
    <w:rsid w:val="00B14F8C"/>
    <w:rsid w:val="00B40F48"/>
    <w:rsid w:val="00B607B4"/>
    <w:rsid w:val="00B66F7F"/>
    <w:rsid w:val="00B74348"/>
    <w:rsid w:val="00B7788F"/>
    <w:rsid w:val="00BC120C"/>
    <w:rsid w:val="00C1098B"/>
    <w:rsid w:val="00C1569A"/>
    <w:rsid w:val="00C363BB"/>
    <w:rsid w:val="00CA15EC"/>
    <w:rsid w:val="00CC307F"/>
    <w:rsid w:val="00CE75B0"/>
    <w:rsid w:val="00CF1092"/>
    <w:rsid w:val="00D06F24"/>
    <w:rsid w:val="00D31313"/>
    <w:rsid w:val="00D45C6F"/>
    <w:rsid w:val="00D56986"/>
    <w:rsid w:val="00D56FF2"/>
    <w:rsid w:val="00D65536"/>
    <w:rsid w:val="00D95924"/>
    <w:rsid w:val="00DC4602"/>
    <w:rsid w:val="00DE2217"/>
    <w:rsid w:val="00DE6631"/>
    <w:rsid w:val="00E11C1E"/>
    <w:rsid w:val="00E13878"/>
    <w:rsid w:val="00E20882"/>
    <w:rsid w:val="00E22BD3"/>
    <w:rsid w:val="00E41576"/>
    <w:rsid w:val="00E55D61"/>
    <w:rsid w:val="00EA688A"/>
    <w:rsid w:val="00EC08F9"/>
    <w:rsid w:val="00ED1D20"/>
    <w:rsid w:val="00EE16EA"/>
    <w:rsid w:val="00F56FA7"/>
    <w:rsid w:val="00F64D20"/>
    <w:rsid w:val="00F74486"/>
    <w:rsid w:val="00FA6411"/>
    <w:rsid w:val="00FC639C"/>
    <w:rsid w:val="00FF156F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D2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D2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6411"/>
    <w:rPr>
      <w:i/>
      <w:iCs/>
    </w:rPr>
  </w:style>
  <w:style w:type="table" w:styleId="Tabela-Siatka">
    <w:name w:val="Table Grid"/>
    <w:basedOn w:val="Standardowy"/>
    <w:uiPriority w:val="59"/>
    <w:rsid w:val="00A3169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62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D10B8-20D7-4CD0-B94A-114EECB0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1876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ewaw</dc:creator>
  <cp:lastModifiedBy>ewaw</cp:lastModifiedBy>
  <cp:revision>13</cp:revision>
  <cp:lastPrinted>2019-03-14T13:15:00Z</cp:lastPrinted>
  <dcterms:created xsi:type="dcterms:W3CDTF">2019-07-25T07:56:00Z</dcterms:created>
  <dcterms:modified xsi:type="dcterms:W3CDTF">2019-07-25T11:23:00Z</dcterms:modified>
</cp:coreProperties>
</file>