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55F30" w14:textId="16953F70" w:rsidR="00C17249" w:rsidRPr="00940598" w:rsidRDefault="00FD7C0C" w:rsidP="00C17249">
      <w:pPr>
        <w:pStyle w:val="Tekstpodstawowy3"/>
        <w:jc w:val="left"/>
        <w:rPr>
          <w:b/>
          <w:iCs/>
          <w:color w:val="FF0000"/>
        </w:rPr>
      </w:pPr>
      <w:r w:rsidRPr="00940598">
        <w:rPr>
          <w:b/>
          <w:iCs/>
          <w:color w:val="FF0000"/>
        </w:rPr>
        <w:t>Załącznik nr 1 do SWZ- Pakiet 7</w:t>
      </w:r>
      <w:r w:rsidR="00940598" w:rsidRPr="00940598">
        <w:rPr>
          <w:b/>
          <w:iCs/>
          <w:color w:val="FF0000"/>
        </w:rPr>
        <w:t xml:space="preserve">- modyfikacja </w:t>
      </w:r>
      <w:bookmarkStart w:id="0" w:name="_GoBack"/>
      <w:bookmarkEnd w:id="0"/>
    </w:p>
    <w:tbl>
      <w:tblPr>
        <w:tblW w:w="10915" w:type="dxa"/>
        <w:tblInd w:w="-639" w:type="dxa"/>
        <w:tblLayout w:type="fixed"/>
        <w:tblCellMar>
          <w:left w:w="70" w:type="dxa"/>
          <w:right w:w="70" w:type="dxa"/>
        </w:tblCellMar>
        <w:tblLook w:val="00A0" w:firstRow="1" w:lastRow="0" w:firstColumn="1" w:lastColumn="0" w:noHBand="0" w:noVBand="0"/>
      </w:tblPr>
      <w:tblGrid>
        <w:gridCol w:w="993"/>
        <w:gridCol w:w="5670"/>
        <w:gridCol w:w="1417"/>
        <w:gridCol w:w="1276"/>
        <w:gridCol w:w="1559"/>
      </w:tblGrid>
      <w:tr w:rsidR="002B269C" w:rsidRPr="004B7E15" w14:paraId="404BA235" w14:textId="77777777" w:rsidTr="00781649">
        <w:trPr>
          <w:trHeight w:val="453"/>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151A7E7" w14:textId="77777777" w:rsidR="002B269C" w:rsidRPr="004B7E15" w:rsidRDefault="002B269C" w:rsidP="002B269C">
            <w:pPr>
              <w:suppressAutoHyphens/>
              <w:jc w:val="center"/>
              <w:rPr>
                <w:b/>
                <w:bCs/>
                <w:color w:val="000000"/>
                <w:sz w:val="20"/>
                <w:szCs w:val="20"/>
              </w:rPr>
            </w:pPr>
            <w:r w:rsidRPr="004B7E15">
              <w:rPr>
                <w:b/>
                <w:bCs/>
                <w:color w:val="000000"/>
                <w:sz w:val="20"/>
                <w:szCs w:val="20"/>
              </w:rPr>
              <w:t>Lp.</w:t>
            </w:r>
          </w:p>
        </w:tc>
        <w:tc>
          <w:tcPr>
            <w:tcW w:w="5670" w:type="dxa"/>
            <w:tcBorders>
              <w:top w:val="single" w:sz="4" w:space="0" w:color="auto"/>
              <w:left w:val="nil"/>
              <w:bottom w:val="single" w:sz="4" w:space="0" w:color="auto"/>
              <w:right w:val="single" w:sz="4" w:space="0" w:color="auto"/>
            </w:tcBorders>
            <w:shd w:val="clear" w:color="auto" w:fill="BFBFBF"/>
            <w:vAlign w:val="center"/>
          </w:tcPr>
          <w:p w14:paraId="74A31F3C" w14:textId="77777777" w:rsidR="002B269C" w:rsidRPr="004B7E15" w:rsidRDefault="002B269C" w:rsidP="002B269C">
            <w:pPr>
              <w:suppressAutoHyphens/>
              <w:jc w:val="center"/>
              <w:rPr>
                <w:b/>
                <w:bCs/>
                <w:color w:val="000000"/>
                <w:sz w:val="20"/>
                <w:szCs w:val="20"/>
              </w:rPr>
            </w:pPr>
            <w:r w:rsidRPr="004B7E15">
              <w:rPr>
                <w:b/>
                <w:bCs/>
                <w:color w:val="000000"/>
                <w:sz w:val="20"/>
                <w:szCs w:val="20"/>
              </w:rPr>
              <w:t>Opis parametrów</w:t>
            </w:r>
          </w:p>
        </w:tc>
        <w:tc>
          <w:tcPr>
            <w:tcW w:w="1417" w:type="dxa"/>
            <w:tcBorders>
              <w:top w:val="single" w:sz="4" w:space="0" w:color="auto"/>
              <w:left w:val="nil"/>
              <w:bottom w:val="single" w:sz="4" w:space="0" w:color="auto"/>
              <w:right w:val="single" w:sz="4" w:space="0" w:color="auto"/>
            </w:tcBorders>
            <w:shd w:val="clear" w:color="auto" w:fill="BFBFBF"/>
            <w:vAlign w:val="center"/>
          </w:tcPr>
          <w:p w14:paraId="30F2243A" w14:textId="77777777" w:rsidR="002B269C" w:rsidRPr="004B7E15" w:rsidRDefault="002B269C" w:rsidP="002B269C">
            <w:pPr>
              <w:suppressAutoHyphens/>
              <w:jc w:val="center"/>
              <w:rPr>
                <w:b/>
                <w:bCs/>
                <w:color w:val="000000"/>
                <w:sz w:val="20"/>
                <w:szCs w:val="20"/>
              </w:rPr>
            </w:pPr>
            <w:r w:rsidRPr="004B7E15">
              <w:rPr>
                <w:b/>
                <w:bCs/>
                <w:color w:val="000000"/>
                <w:sz w:val="20"/>
                <w:szCs w:val="20"/>
              </w:rPr>
              <w:t>Parametry wymagane</w:t>
            </w:r>
          </w:p>
        </w:tc>
        <w:tc>
          <w:tcPr>
            <w:tcW w:w="1276" w:type="dxa"/>
            <w:tcBorders>
              <w:top w:val="single" w:sz="4" w:space="0" w:color="auto"/>
              <w:left w:val="nil"/>
              <w:bottom w:val="single" w:sz="4" w:space="0" w:color="auto"/>
              <w:right w:val="single" w:sz="4" w:space="0" w:color="auto"/>
            </w:tcBorders>
            <w:shd w:val="clear" w:color="auto" w:fill="BFBFBF"/>
            <w:vAlign w:val="center"/>
          </w:tcPr>
          <w:p w14:paraId="5464A068" w14:textId="77777777" w:rsidR="002B269C" w:rsidRPr="004B7E15" w:rsidRDefault="002B269C" w:rsidP="002B269C">
            <w:pPr>
              <w:suppressAutoHyphens/>
              <w:jc w:val="center"/>
              <w:rPr>
                <w:b/>
                <w:bCs/>
                <w:color w:val="000000"/>
                <w:sz w:val="20"/>
                <w:szCs w:val="20"/>
              </w:rPr>
            </w:pPr>
            <w:r w:rsidRPr="004B7E15">
              <w:rPr>
                <w:b/>
                <w:bCs/>
                <w:sz w:val="20"/>
                <w:szCs w:val="20"/>
              </w:rPr>
              <w:t>Parametry punktowane</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336A9FBB" w14:textId="77777777" w:rsidR="002B269C" w:rsidRPr="004B7E15" w:rsidRDefault="002B269C" w:rsidP="002B269C">
            <w:pPr>
              <w:suppressAutoHyphens/>
              <w:jc w:val="center"/>
              <w:rPr>
                <w:b/>
                <w:bCs/>
                <w:sz w:val="20"/>
                <w:szCs w:val="20"/>
              </w:rPr>
            </w:pPr>
            <w:r w:rsidRPr="004B7E15">
              <w:rPr>
                <w:b/>
                <w:bCs/>
                <w:sz w:val="20"/>
                <w:szCs w:val="20"/>
              </w:rPr>
              <w:t>Parametry oferowane</w:t>
            </w:r>
          </w:p>
          <w:p w14:paraId="1C7E9CA2" w14:textId="77777777" w:rsidR="002B269C" w:rsidRPr="004B7E15" w:rsidRDefault="002B269C" w:rsidP="002B269C">
            <w:pPr>
              <w:suppressAutoHyphens/>
              <w:jc w:val="center"/>
              <w:rPr>
                <w:b/>
                <w:bCs/>
                <w:color w:val="000000"/>
                <w:sz w:val="20"/>
                <w:szCs w:val="20"/>
              </w:rPr>
            </w:pPr>
            <w:r w:rsidRPr="004B7E15">
              <w:rPr>
                <w:b/>
                <w:bCs/>
                <w:sz w:val="20"/>
                <w:szCs w:val="20"/>
              </w:rPr>
              <w:t>(wypełnia Wykonawca)</w:t>
            </w:r>
          </w:p>
        </w:tc>
      </w:tr>
      <w:tr w:rsidR="002B269C" w:rsidRPr="004B7E15" w14:paraId="369168D7" w14:textId="77777777" w:rsidTr="002B269C">
        <w:trPr>
          <w:trHeight w:val="302"/>
        </w:trPr>
        <w:tc>
          <w:tcPr>
            <w:tcW w:w="1091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09A9D4D" w14:textId="01F12A3E" w:rsidR="002B269C" w:rsidRPr="004B7E15" w:rsidRDefault="002B269C" w:rsidP="00612F2B">
            <w:pPr>
              <w:suppressAutoHyphens/>
              <w:jc w:val="center"/>
              <w:rPr>
                <w:b/>
                <w:bCs/>
                <w:color w:val="000000"/>
                <w:sz w:val="20"/>
                <w:szCs w:val="20"/>
              </w:rPr>
            </w:pPr>
            <w:r w:rsidRPr="004B7E15">
              <w:rPr>
                <w:b/>
                <w:bCs/>
                <w:color w:val="000000"/>
                <w:sz w:val="20"/>
                <w:szCs w:val="20"/>
              </w:rPr>
              <w:t>Ultrasonograf</w:t>
            </w:r>
            <w:r w:rsidR="008F6F76">
              <w:rPr>
                <w:b/>
                <w:bCs/>
                <w:color w:val="000000"/>
                <w:sz w:val="20"/>
                <w:szCs w:val="20"/>
              </w:rPr>
              <w:t xml:space="preserve"> </w:t>
            </w:r>
            <w:r w:rsidR="00612F2B">
              <w:rPr>
                <w:b/>
                <w:bCs/>
                <w:color w:val="000000"/>
                <w:sz w:val="20"/>
                <w:szCs w:val="20"/>
              </w:rPr>
              <w:t xml:space="preserve"> </w:t>
            </w:r>
          </w:p>
        </w:tc>
      </w:tr>
      <w:tr w:rsidR="002B269C" w:rsidRPr="004B7E15" w14:paraId="637A4A43" w14:textId="77777777" w:rsidTr="00781649">
        <w:trPr>
          <w:trHeight w:val="302"/>
        </w:trPr>
        <w:tc>
          <w:tcPr>
            <w:tcW w:w="993" w:type="dxa"/>
            <w:tcBorders>
              <w:top w:val="nil"/>
              <w:left w:val="single" w:sz="4" w:space="0" w:color="auto"/>
              <w:bottom w:val="single" w:sz="4" w:space="0" w:color="auto"/>
              <w:right w:val="single" w:sz="4" w:space="0" w:color="auto"/>
            </w:tcBorders>
            <w:shd w:val="clear" w:color="auto" w:fill="D9D9D9"/>
            <w:vAlign w:val="center"/>
          </w:tcPr>
          <w:p w14:paraId="036FE018" w14:textId="77777777" w:rsidR="002B269C" w:rsidRPr="004B7E15" w:rsidRDefault="002B269C" w:rsidP="002B269C">
            <w:pPr>
              <w:suppressAutoHyphens/>
              <w:jc w:val="center"/>
              <w:rPr>
                <w:b/>
                <w:bCs/>
                <w:color w:val="000000"/>
                <w:sz w:val="20"/>
                <w:szCs w:val="20"/>
              </w:rPr>
            </w:pPr>
          </w:p>
        </w:tc>
        <w:tc>
          <w:tcPr>
            <w:tcW w:w="5670" w:type="dxa"/>
            <w:tcBorders>
              <w:top w:val="nil"/>
              <w:left w:val="nil"/>
              <w:bottom w:val="single" w:sz="4" w:space="0" w:color="auto"/>
              <w:right w:val="single" w:sz="4" w:space="0" w:color="auto"/>
            </w:tcBorders>
            <w:shd w:val="clear" w:color="auto" w:fill="D9D9D9"/>
            <w:vAlign w:val="center"/>
          </w:tcPr>
          <w:p w14:paraId="75F49FFA" w14:textId="77777777" w:rsidR="002B269C" w:rsidRPr="004B7E15" w:rsidRDefault="002B269C" w:rsidP="002B269C">
            <w:pPr>
              <w:suppressAutoHyphens/>
              <w:rPr>
                <w:b/>
                <w:bCs/>
                <w:color w:val="000000"/>
                <w:sz w:val="20"/>
                <w:szCs w:val="20"/>
              </w:rPr>
            </w:pPr>
            <w:r w:rsidRPr="004B7E15">
              <w:rPr>
                <w:b/>
                <w:bCs/>
                <w:color w:val="000000"/>
                <w:sz w:val="20"/>
                <w:szCs w:val="20"/>
              </w:rPr>
              <w:t>Wymagania ogólne</w:t>
            </w:r>
          </w:p>
        </w:tc>
        <w:tc>
          <w:tcPr>
            <w:tcW w:w="1417" w:type="dxa"/>
            <w:tcBorders>
              <w:top w:val="nil"/>
              <w:left w:val="nil"/>
              <w:bottom w:val="single" w:sz="4" w:space="0" w:color="auto"/>
              <w:right w:val="single" w:sz="4" w:space="0" w:color="auto"/>
            </w:tcBorders>
            <w:shd w:val="clear" w:color="auto" w:fill="D9D9D9"/>
            <w:vAlign w:val="center"/>
          </w:tcPr>
          <w:p w14:paraId="44AA40EB" w14:textId="77777777" w:rsidR="002B269C" w:rsidRPr="004B7E15" w:rsidRDefault="002B269C" w:rsidP="002B269C">
            <w:pPr>
              <w:suppressAutoHyphens/>
              <w:jc w:val="center"/>
              <w:rPr>
                <w:b/>
                <w:bCs/>
                <w:color w:val="000000"/>
                <w:sz w:val="20"/>
                <w:szCs w:val="20"/>
              </w:rPr>
            </w:pPr>
            <w:r w:rsidRPr="004B7E15">
              <w:rPr>
                <w:b/>
                <w:bCs/>
                <w:color w:val="000000"/>
                <w:sz w:val="20"/>
                <w:szCs w:val="20"/>
              </w:rPr>
              <w:t> </w:t>
            </w:r>
          </w:p>
        </w:tc>
        <w:tc>
          <w:tcPr>
            <w:tcW w:w="1276" w:type="dxa"/>
            <w:tcBorders>
              <w:top w:val="nil"/>
              <w:left w:val="nil"/>
              <w:bottom w:val="single" w:sz="4" w:space="0" w:color="auto"/>
              <w:right w:val="single" w:sz="4" w:space="0" w:color="auto"/>
            </w:tcBorders>
            <w:shd w:val="clear" w:color="auto" w:fill="D9D9D9"/>
            <w:vAlign w:val="center"/>
          </w:tcPr>
          <w:p w14:paraId="52893E07" w14:textId="77777777" w:rsidR="002B269C" w:rsidRPr="004B7E15" w:rsidRDefault="002B269C" w:rsidP="002B269C">
            <w:pPr>
              <w:suppressAutoHyphens/>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D9D9D9"/>
            <w:vAlign w:val="center"/>
          </w:tcPr>
          <w:p w14:paraId="761D7765" w14:textId="77777777" w:rsidR="002B269C" w:rsidRPr="004B7E15" w:rsidRDefault="002B269C" w:rsidP="002B269C">
            <w:pPr>
              <w:suppressAutoHyphens/>
              <w:jc w:val="center"/>
              <w:rPr>
                <w:b/>
                <w:bCs/>
                <w:color w:val="000000"/>
                <w:sz w:val="20"/>
                <w:szCs w:val="20"/>
              </w:rPr>
            </w:pPr>
          </w:p>
        </w:tc>
      </w:tr>
      <w:tr w:rsidR="00F83C70" w:rsidRPr="004B7E15" w14:paraId="527947F0" w14:textId="77777777">
        <w:trPr>
          <w:trHeight w:val="153"/>
        </w:trPr>
        <w:tc>
          <w:tcPr>
            <w:tcW w:w="993" w:type="dxa"/>
            <w:tcBorders>
              <w:top w:val="nil"/>
              <w:left w:val="single" w:sz="4" w:space="0" w:color="auto"/>
              <w:bottom w:val="single" w:sz="4" w:space="0" w:color="auto"/>
              <w:right w:val="single" w:sz="4" w:space="0" w:color="auto"/>
            </w:tcBorders>
            <w:vAlign w:val="center"/>
          </w:tcPr>
          <w:p w14:paraId="657FCDD2" w14:textId="77777777" w:rsidR="00F83C70" w:rsidRPr="004B7E15" w:rsidRDefault="00F83C70" w:rsidP="00F83C70">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7307D730" w14:textId="77777777" w:rsidR="00F83C70" w:rsidRPr="004B7E15" w:rsidRDefault="00F83C70" w:rsidP="00F83C70">
            <w:pPr>
              <w:suppressAutoHyphens/>
              <w:rPr>
                <w:sz w:val="20"/>
                <w:szCs w:val="20"/>
              </w:rPr>
            </w:pPr>
            <w:r w:rsidRPr="00F83C70">
              <w:rPr>
                <w:sz w:val="20"/>
                <w:szCs w:val="20"/>
              </w:rPr>
              <w:t>Producent , nazwa i typ</w:t>
            </w:r>
          </w:p>
        </w:tc>
        <w:tc>
          <w:tcPr>
            <w:tcW w:w="1417" w:type="dxa"/>
            <w:tcBorders>
              <w:top w:val="nil"/>
              <w:left w:val="nil"/>
              <w:bottom w:val="single" w:sz="4" w:space="0" w:color="auto"/>
              <w:right w:val="single" w:sz="4" w:space="0" w:color="auto"/>
            </w:tcBorders>
          </w:tcPr>
          <w:p w14:paraId="0ED74DD8" w14:textId="77777777" w:rsidR="00F83C70" w:rsidRPr="004B7E15" w:rsidRDefault="00F83C70" w:rsidP="00F83C70">
            <w:pPr>
              <w:suppressAutoHyphens/>
              <w:jc w:val="center"/>
              <w:rPr>
                <w:sz w:val="20"/>
                <w:szCs w:val="20"/>
              </w:rPr>
            </w:pPr>
            <w:r w:rsidRPr="008235E1">
              <w:rPr>
                <w:sz w:val="20"/>
                <w:szCs w:val="20"/>
              </w:rPr>
              <w:t>TAK,</w:t>
            </w:r>
            <w:r>
              <w:rPr>
                <w:sz w:val="20"/>
                <w:szCs w:val="20"/>
              </w:rPr>
              <w:t xml:space="preserve"> </w:t>
            </w:r>
            <w:r>
              <w:rPr>
                <w:sz w:val="20"/>
                <w:szCs w:val="20"/>
              </w:rPr>
              <w:br/>
              <w:t>podać</w:t>
            </w:r>
          </w:p>
        </w:tc>
        <w:tc>
          <w:tcPr>
            <w:tcW w:w="1276" w:type="dxa"/>
            <w:tcBorders>
              <w:top w:val="nil"/>
              <w:left w:val="nil"/>
              <w:bottom w:val="single" w:sz="4" w:space="0" w:color="auto"/>
              <w:right w:val="single" w:sz="4" w:space="0" w:color="auto"/>
            </w:tcBorders>
            <w:vAlign w:val="center"/>
          </w:tcPr>
          <w:p w14:paraId="74D1FF41" w14:textId="77777777" w:rsidR="00F83C70" w:rsidRPr="004B7E15" w:rsidRDefault="00F83C70" w:rsidP="00F83C70">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373A4BC3" w14:textId="77777777" w:rsidR="00F83C70" w:rsidRPr="004B7E15" w:rsidRDefault="00F83C70" w:rsidP="00F83C70">
            <w:pPr>
              <w:suppressAutoHyphens/>
              <w:jc w:val="center"/>
              <w:rPr>
                <w:color w:val="000000"/>
                <w:sz w:val="20"/>
                <w:szCs w:val="20"/>
              </w:rPr>
            </w:pPr>
          </w:p>
        </w:tc>
      </w:tr>
      <w:tr w:rsidR="00F83C70" w:rsidRPr="004B7E15" w14:paraId="62E5CE28" w14:textId="77777777">
        <w:trPr>
          <w:trHeight w:val="153"/>
        </w:trPr>
        <w:tc>
          <w:tcPr>
            <w:tcW w:w="993" w:type="dxa"/>
            <w:tcBorders>
              <w:top w:val="nil"/>
              <w:left w:val="single" w:sz="4" w:space="0" w:color="auto"/>
              <w:bottom w:val="single" w:sz="4" w:space="0" w:color="auto"/>
              <w:right w:val="single" w:sz="4" w:space="0" w:color="auto"/>
            </w:tcBorders>
            <w:vAlign w:val="center"/>
          </w:tcPr>
          <w:p w14:paraId="11C9A2B3" w14:textId="77777777" w:rsidR="00F83C70" w:rsidRPr="004B7E15" w:rsidRDefault="00F83C70" w:rsidP="00F83C70">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7F735EB4" w14:textId="77777777" w:rsidR="00F83C70" w:rsidRPr="004B7E15" w:rsidRDefault="00F83C70" w:rsidP="00F83C70">
            <w:pPr>
              <w:suppressAutoHyphens/>
              <w:rPr>
                <w:sz w:val="20"/>
                <w:szCs w:val="20"/>
              </w:rPr>
            </w:pPr>
            <w:r w:rsidRPr="00F83C70">
              <w:rPr>
                <w:sz w:val="20"/>
                <w:szCs w:val="20"/>
              </w:rPr>
              <w:t>Kraj pochodzenia</w:t>
            </w:r>
          </w:p>
        </w:tc>
        <w:tc>
          <w:tcPr>
            <w:tcW w:w="1417" w:type="dxa"/>
            <w:tcBorders>
              <w:top w:val="nil"/>
              <w:left w:val="nil"/>
              <w:bottom w:val="single" w:sz="4" w:space="0" w:color="auto"/>
              <w:right w:val="single" w:sz="4" w:space="0" w:color="auto"/>
            </w:tcBorders>
          </w:tcPr>
          <w:p w14:paraId="080509A5" w14:textId="77777777" w:rsidR="00F83C70" w:rsidRPr="004B7E15" w:rsidRDefault="00F83C70" w:rsidP="00F83C70">
            <w:pPr>
              <w:suppressAutoHyphens/>
              <w:jc w:val="center"/>
              <w:rPr>
                <w:sz w:val="20"/>
                <w:szCs w:val="20"/>
              </w:rPr>
            </w:pPr>
            <w:r>
              <w:rPr>
                <w:sz w:val="20"/>
                <w:szCs w:val="20"/>
              </w:rPr>
              <w:t>TAK,</w:t>
            </w:r>
            <w:r>
              <w:rPr>
                <w:sz w:val="20"/>
                <w:szCs w:val="20"/>
              </w:rPr>
              <w:br/>
            </w:r>
            <w:r w:rsidRPr="008235E1">
              <w:rPr>
                <w:sz w:val="20"/>
                <w:szCs w:val="20"/>
              </w:rPr>
              <w:t>podać</w:t>
            </w:r>
          </w:p>
        </w:tc>
        <w:tc>
          <w:tcPr>
            <w:tcW w:w="1276" w:type="dxa"/>
            <w:tcBorders>
              <w:top w:val="nil"/>
              <w:left w:val="nil"/>
              <w:bottom w:val="single" w:sz="4" w:space="0" w:color="auto"/>
              <w:right w:val="single" w:sz="4" w:space="0" w:color="auto"/>
            </w:tcBorders>
            <w:vAlign w:val="center"/>
          </w:tcPr>
          <w:p w14:paraId="444FA1C8" w14:textId="77777777" w:rsidR="00F83C70" w:rsidRPr="004B7E15" w:rsidRDefault="00F83C70" w:rsidP="00F83C70">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3DFE6141" w14:textId="77777777" w:rsidR="00F83C70" w:rsidRPr="004B7E15" w:rsidRDefault="00F83C70" w:rsidP="00F83C70">
            <w:pPr>
              <w:suppressAutoHyphens/>
              <w:jc w:val="center"/>
              <w:rPr>
                <w:color w:val="000000"/>
                <w:sz w:val="20"/>
                <w:szCs w:val="20"/>
              </w:rPr>
            </w:pPr>
          </w:p>
        </w:tc>
      </w:tr>
      <w:tr w:rsidR="002B269C" w:rsidRPr="004B7E15" w14:paraId="1035A962" w14:textId="77777777" w:rsidTr="00781649">
        <w:trPr>
          <w:trHeight w:val="153"/>
        </w:trPr>
        <w:tc>
          <w:tcPr>
            <w:tcW w:w="993" w:type="dxa"/>
            <w:tcBorders>
              <w:top w:val="nil"/>
              <w:left w:val="single" w:sz="4" w:space="0" w:color="auto"/>
              <w:bottom w:val="single" w:sz="4" w:space="0" w:color="auto"/>
              <w:right w:val="single" w:sz="4" w:space="0" w:color="auto"/>
            </w:tcBorders>
            <w:vAlign w:val="center"/>
          </w:tcPr>
          <w:p w14:paraId="2522C2AE"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41934123" w14:textId="77777777" w:rsidR="00AE62CE" w:rsidRPr="004B7E15" w:rsidRDefault="002B269C" w:rsidP="002B269C">
            <w:pPr>
              <w:suppressAutoHyphens/>
              <w:rPr>
                <w:sz w:val="20"/>
                <w:szCs w:val="20"/>
              </w:rPr>
            </w:pPr>
            <w:r w:rsidRPr="004B7E15">
              <w:rPr>
                <w:sz w:val="20"/>
                <w:szCs w:val="20"/>
              </w:rPr>
              <w:t xml:space="preserve">Fabrycznie nowy aparat klasy PREMIUM,  </w:t>
            </w:r>
          </w:p>
          <w:p w14:paraId="4936B0D5" w14:textId="157A9701" w:rsidR="002B269C" w:rsidRPr="004B7E15" w:rsidRDefault="002B269C" w:rsidP="002B269C">
            <w:pPr>
              <w:suppressAutoHyphens/>
              <w:rPr>
                <w:sz w:val="20"/>
                <w:szCs w:val="20"/>
              </w:rPr>
            </w:pPr>
            <w:r w:rsidRPr="004B7E15">
              <w:rPr>
                <w:sz w:val="20"/>
                <w:szCs w:val="20"/>
              </w:rPr>
              <w:t xml:space="preserve">Rok produkcji </w:t>
            </w:r>
            <w:r w:rsidR="00781649">
              <w:rPr>
                <w:sz w:val="20"/>
                <w:szCs w:val="20"/>
              </w:rPr>
              <w:t>min. 202</w:t>
            </w:r>
            <w:r w:rsidR="00154054">
              <w:rPr>
                <w:sz w:val="20"/>
                <w:szCs w:val="20"/>
              </w:rPr>
              <w:t>3</w:t>
            </w:r>
            <w:r w:rsidR="00781649">
              <w:rPr>
                <w:sz w:val="20"/>
                <w:szCs w:val="20"/>
              </w:rPr>
              <w:t>r</w:t>
            </w:r>
          </w:p>
        </w:tc>
        <w:tc>
          <w:tcPr>
            <w:tcW w:w="1417" w:type="dxa"/>
            <w:tcBorders>
              <w:top w:val="nil"/>
              <w:left w:val="nil"/>
              <w:bottom w:val="single" w:sz="4" w:space="0" w:color="auto"/>
              <w:right w:val="single" w:sz="4" w:space="0" w:color="auto"/>
            </w:tcBorders>
            <w:vAlign w:val="center"/>
          </w:tcPr>
          <w:p w14:paraId="522AC268"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4D70E041"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E57FA99" w14:textId="77777777" w:rsidR="002B269C" w:rsidRPr="004B7E15" w:rsidRDefault="002B269C" w:rsidP="002B269C">
            <w:pPr>
              <w:suppressAutoHyphens/>
              <w:jc w:val="center"/>
              <w:rPr>
                <w:color w:val="000000"/>
                <w:sz w:val="20"/>
                <w:szCs w:val="20"/>
              </w:rPr>
            </w:pPr>
          </w:p>
        </w:tc>
      </w:tr>
      <w:tr w:rsidR="002B269C" w:rsidRPr="004B7E15" w14:paraId="32054817" w14:textId="77777777" w:rsidTr="00781649">
        <w:trPr>
          <w:trHeight w:val="200"/>
        </w:trPr>
        <w:tc>
          <w:tcPr>
            <w:tcW w:w="993" w:type="dxa"/>
            <w:tcBorders>
              <w:top w:val="nil"/>
              <w:left w:val="single" w:sz="4" w:space="0" w:color="auto"/>
              <w:bottom w:val="single" w:sz="4" w:space="0" w:color="auto"/>
              <w:right w:val="single" w:sz="4" w:space="0" w:color="auto"/>
            </w:tcBorders>
            <w:vAlign w:val="center"/>
          </w:tcPr>
          <w:p w14:paraId="75AFDA5B"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7658D961" w14:textId="77777777" w:rsidR="002B269C" w:rsidRPr="004B7E15" w:rsidRDefault="002B269C" w:rsidP="002B269C">
            <w:pPr>
              <w:suppressAutoHyphens/>
              <w:rPr>
                <w:sz w:val="20"/>
                <w:szCs w:val="20"/>
              </w:rPr>
            </w:pPr>
            <w:r w:rsidRPr="004B7E15">
              <w:rPr>
                <w:sz w:val="20"/>
                <w:szCs w:val="20"/>
              </w:rPr>
              <w:t xml:space="preserve">Zakres częstotliwości pracy aparatu min. </w:t>
            </w:r>
            <w:r w:rsidR="00547FEC">
              <w:rPr>
                <w:sz w:val="20"/>
                <w:szCs w:val="20"/>
              </w:rPr>
              <w:t>1</w:t>
            </w:r>
            <w:r w:rsidRPr="004B7E15">
              <w:rPr>
                <w:sz w:val="20"/>
                <w:szCs w:val="20"/>
              </w:rPr>
              <w:t xml:space="preserve">,0 ÷ </w:t>
            </w:r>
            <w:r w:rsidR="00547FEC">
              <w:rPr>
                <w:sz w:val="20"/>
                <w:szCs w:val="20"/>
              </w:rPr>
              <w:t>18</w:t>
            </w:r>
            <w:r w:rsidRPr="004B7E15">
              <w:rPr>
                <w:sz w:val="20"/>
                <w:szCs w:val="20"/>
              </w:rPr>
              <w:t>,0 MHz</w:t>
            </w:r>
          </w:p>
        </w:tc>
        <w:tc>
          <w:tcPr>
            <w:tcW w:w="1417" w:type="dxa"/>
            <w:tcBorders>
              <w:top w:val="nil"/>
              <w:left w:val="nil"/>
              <w:bottom w:val="single" w:sz="4" w:space="0" w:color="auto"/>
              <w:right w:val="single" w:sz="4" w:space="0" w:color="auto"/>
            </w:tcBorders>
            <w:vAlign w:val="center"/>
          </w:tcPr>
          <w:p w14:paraId="499855E6" w14:textId="77777777" w:rsidR="002B269C" w:rsidRPr="004B7E15" w:rsidRDefault="002B269C" w:rsidP="002B269C">
            <w:pPr>
              <w:suppressAutoHyphens/>
              <w:jc w:val="center"/>
              <w:rPr>
                <w:sz w:val="20"/>
                <w:szCs w:val="20"/>
              </w:rPr>
            </w:pPr>
            <w:r w:rsidRPr="004B7E15">
              <w:rPr>
                <w:sz w:val="20"/>
                <w:szCs w:val="20"/>
              </w:rPr>
              <w:t>TAK,</w:t>
            </w:r>
          </w:p>
          <w:p w14:paraId="7424358A" w14:textId="77777777" w:rsidR="002B269C" w:rsidRPr="004B7E15" w:rsidRDefault="002B269C" w:rsidP="002B269C">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2C26D8EF"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95D0E95" w14:textId="77777777" w:rsidR="002B269C" w:rsidRPr="004B7E15" w:rsidRDefault="002B269C" w:rsidP="002B269C">
            <w:pPr>
              <w:suppressAutoHyphens/>
              <w:jc w:val="center"/>
              <w:rPr>
                <w:color w:val="000000"/>
                <w:sz w:val="20"/>
                <w:szCs w:val="20"/>
              </w:rPr>
            </w:pPr>
          </w:p>
        </w:tc>
      </w:tr>
      <w:tr w:rsidR="002B269C" w:rsidRPr="004B7E15" w14:paraId="68B66F85"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0FAB6BA8"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E4DC294" w14:textId="77777777" w:rsidR="002B269C" w:rsidRPr="004B7E15" w:rsidRDefault="002B269C" w:rsidP="002B269C">
            <w:pPr>
              <w:suppressAutoHyphens/>
              <w:rPr>
                <w:sz w:val="20"/>
                <w:szCs w:val="20"/>
              </w:rPr>
            </w:pPr>
            <w:r w:rsidRPr="004B7E15">
              <w:rPr>
                <w:sz w:val="20"/>
                <w:szCs w:val="20"/>
              </w:rPr>
              <w:t>Dynamika systemu &gt; 3</w:t>
            </w:r>
            <w:r w:rsidR="00D74897" w:rsidRPr="004B7E15">
              <w:rPr>
                <w:sz w:val="20"/>
                <w:szCs w:val="20"/>
              </w:rPr>
              <w:t>1</w:t>
            </w:r>
            <w:r w:rsidRPr="004B7E15">
              <w:rPr>
                <w:sz w:val="20"/>
                <w:szCs w:val="20"/>
              </w:rPr>
              <w:t xml:space="preserve">0 </w:t>
            </w:r>
            <w:r w:rsidR="00676487" w:rsidRPr="004B7E15">
              <w:rPr>
                <w:sz w:val="20"/>
                <w:szCs w:val="20"/>
              </w:rPr>
              <w:t>Db</w:t>
            </w:r>
          </w:p>
        </w:tc>
        <w:tc>
          <w:tcPr>
            <w:tcW w:w="1417" w:type="dxa"/>
            <w:tcBorders>
              <w:top w:val="nil"/>
              <w:left w:val="nil"/>
              <w:bottom w:val="single" w:sz="4" w:space="0" w:color="auto"/>
              <w:right w:val="single" w:sz="4" w:space="0" w:color="auto"/>
            </w:tcBorders>
            <w:vAlign w:val="center"/>
          </w:tcPr>
          <w:p w14:paraId="482E8A99" w14:textId="77777777" w:rsidR="002B269C" w:rsidRPr="004B7E15" w:rsidRDefault="002B269C" w:rsidP="002B269C">
            <w:pPr>
              <w:suppressAutoHyphens/>
              <w:jc w:val="center"/>
              <w:rPr>
                <w:sz w:val="20"/>
                <w:szCs w:val="20"/>
              </w:rPr>
            </w:pPr>
            <w:r w:rsidRPr="004B7E15">
              <w:rPr>
                <w:sz w:val="20"/>
                <w:szCs w:val="20"/>
              </w:rPr>
              <w:t>TAK,</w:t>
            </w:r>
          </w:p>
          <w:p w14:paraId="3C87D976" w14:textId="77777777" w:rsidR="002B269C" w:rsidRPr="004B7E15" w:rsidRDefault="002B269C" w:rsidP="002B269C">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42AE6174"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36DD73F6" w14:textId="77777777" w:rsidR="002B269C" w:rsidRPr="004B7E15" w:rsidRDefault="002B269C" w:rsidP="002B269C">
            <w:pPr>
              <w:suppressAutoHyphens/>
              <w:jc w:val="center"/>
              <w:rPr>
                <w:color w:val="000000"/>
                <w:sz w:val="20"/>
                <w:szCs w:val="20"/>
              </w:rPr>
            </w:pPr>
          </w:p>
        </w:tc>
      </w:tr>
      <w:tr w:rsidR="002B269C" w:rsidRPr="004B7E15" w14:paraId="3DD92D05"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39E12246"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0CECB2EC" w14:textId="77777777" w:rsidR="002B269C" w:rsidRPr="004B7E15" w:rsidRDefault="002B269C" w:rsidP="002B269C">
            <w:pPr>
              <w:suppressAutoHyphens/>
              <w:rPr>
                <w:sz w:val="20"/>
                <w:szCs w:val="20"/>
              </w:rPr>
            </w:pPr>
            <w:r w:rsidRPr="004B7E15">
              <w:rPr>
                <w:sz w:val="20"/>
                <w:szCs w:val="20"/>
              </w:rPr>
              <w:t xml:space="preserve">Technologia cyfrowa – system równoległego przetwarzania z cyfrową obróbką i cyfrowym kształtowaniem wiązki </w:t>
            </w:r>
          </w:p>
        </w:tc>
        <w:tc>
          <w:tcPr>
            <w:tcW w:w="1417" w:type="dxa"/>
            <w:tcBorders>
              <w:top w:val="nil"/>
              <w:left w:val="nil"/>
              <w:bottom w:val="single" w:sz="4" w:space="0" w:color="auto"/>
              <w:right w:val="single" w:sz="4" w:space="0" w:color="auto"/>
            </w:tcBorders>
            <w:vAlign w:val="center"/>
          </w:tcPr>
          <w:p w14:paraId="6F98B2E4"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5013C6A5"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1B87E7C" w14:textId="77777777" w:rsidR="002B269C" w:rsidRPr="004B7E15" w:rsidRDefault="002B269C" w:rsidP="002B269C">
            <w:pPr>
              <w:suppressAutoHyphens/>
              <w:jc w:val="center"/>
              <w:rPr>
                <w:color w:val="000000"/>
                <w:sz w:val="20"/>
                <w:szCs w:val="20"/>
              </w:rPr>
            </w:pPr>
          </w:p>
        </w:tc>
      </w:tr>
      <w:tr w:rsidR="002B269C" w:rsidRPr="004B7E15" w14:paraId="7A71F44D"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FA0E7B7"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AE63B95" w14:textId="77777777" w:rsidR="002B269C" w:rsidRPr="004B7E15" w:rsidRDefault="002B269C" w:rsidP="002B269C">
            <w:pPr>
              <w:suppressAutoHyphens/>
              <w:rPr>
                <w:sz w:val="20"/>
                <w:szCs w:val="20"/>
              </w:rPr>
            </w:pPr>
            <w:r w:rsidRPr="004B7E15">
              <w:rPr>
                <w:sz w:val="20"/>
                <w:szCs w:val="20"/>
              </w:rPr>
              <w:t xml:space="preserve">Ilość niezależnych kanałów odbiorczych min. </w:t>
            </w:r>
            <w:r w:rsidR="007D07C2">
              <w:rPr>
                <w:sz w:val="20"/>
                <w:szCs w:val="20"/>
              </w:rPr>
              <w:t>4 700</w:t>
            </w:r>
            <w:r w:rsidRPr="004B7E15">
              <w:rPr>
                <w:sz w:val="20"/>
                <w:szCs w:val="20"/>
              </w:rPr>
              <w:t xml:space="preserve"> 000</w:t>
            </w:r>
          </w:p>
        </w:tc>
        <w:tc>
          <w:tcPr>
            <w:tcW w:w="1417" w:type="dxa"/>
            <w:tcBorders>
              <w:top w:val="nil"/>
              <w:left w:val="nil"/>
              <w:bottom w:val="single" w:sz="4" w:space="0" w:color="auto"/>
              <w:right w:val="single" w:sz="4" w:space="0" w:color="auto"/>
            </w:tcBorders>
            <w:vAlign w:val="center"/>
          </w:tcPr>
          <w:p w14:paraId="1D88B6BF" w14:textId="77777777" w:rsidR="002B269C" w:rsidRPr="004B7E15" w:rsidRDefault="002B269C" w:rsidP="002B269C">
            <w:pPr>
              <w:suppressAutoHyphens/>
              <w:jc w:val="center"/>
              <w:rPr>
                <w:sz w:val="20"/>
                <w:szCs w:val="20"/>
              </w:rPr>
            </w:pPr>
            <w:r w:rsidRPr="004B7E15">
              <w:rPr>
                <w:sz w:val="20"/>
                <w:szCs w:val="20"/>
              </w:rPr>
              <w:t>TAK,</w:t>
            </w:r>
          </w:p>
          <w:p w14:paraId="20D77B5B" w14:textId="77777777" w:rsidR="002B269C" w:rsidRPr="004B7E15" w:rsidRDefault="002B269C" w:rsidP="002B269C">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05A40DDB"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01B43C17" w14:textId="77777777" w:rsidR="002B269C" w:rsidRPr="004B7E15" w:rsidRDefault="002B269C" w:rsidP="002B269C">
            <w:pPr>
              <w:suppressAutoHyphens/>
              <w:jc w:val="center"/>
              <w:rPr>
                <w:color w:val="000000"/>
                <w:sz w:val="20"/>
                <w:szCs w:val="20"/>
              </w:rPr>
            </w:pPr>
          </w:p>
        </w:tc>
      </w:tr>
      <w:tr w:rsidR="002B269C" w:rsidRPr="004B7E15" w14:paraId="0EAD34A5"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00B625CA"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6D46B81" w14:textId="77777777" w:rsidR="002B269C" w:rsidRPr="004B7E15" w:rsidRDefault="002B269C" w:rsidP="002B269C">
            <w:pPr>
              <w:suppressAutoHyphens/>
              <w:rPr>
                <w:sz w:val="20"/>
                <w:szCs w:val="20"/>
              </w:rPr>
            </w:pPr>
            <w:r w:rsidRPr="004B7E15">
              <w:rPr>
                <w:sz w:val="20"/>
                <w:szCs w:val="20"/>
              </w:rPr>
              <w:t>Ilość niezależnych identycznych gniazd dla różnego typu głowic obrazowych min. 4</w:t>
            </w:r>
          </w:p>
        </w:tc>
        <w:tc>
          <w:tcPr>
            <w:tcW w:w="1417" w:type="dxa"/>
            <w:tcBorders>
              <w:top w:val="nil"/>
              <w:left w:val="nil"/>
              <w:bottom w:val="single" w:sz="4" w:space="0" w:color="auto"/>
              <w:right w:val="single" w:sz="4" w:space="0" w:color="auto"/>
            </w:tcBorders>
            <w:vAlign w:val="center"/>
          </w:tcPr>
          <w:p w14:paraId="7E2D2BBF" w14:textId="77777777" w:rsidR="002B269C" w:rsidRPr="004B7E15" w:rsidRDefault="002B269C" w:rsidP="002B269C">
            <w:pPr>
              <w:suppressAutoHyphens/>
              <w:jc w:val="center"/>
              <w:rPr>
                <w:sz w:val="20"/>
                <w:szCs w:val="20"/>
              </w:rPr>
            </w:pPr>
            <w:r w:rsidRPr="004B7E15">
              <w:rPr>
                <w:sz w:val="20"/>
                <w:szCs w:val="20"/>
              </w:rPr>
              <w:t>TAK,</w:t>
            </w:r>
          </w:p>
          <w:p w14:paraId="25F43BAB" w14:textId="77777777" w:rsidR="002B269C" w:rsidRPr="004B7E15" w:rsidRDefault="002B269C" w:rsidP="002B269C">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25A1DD93"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DBE0AB2" w14:textId="77777777" w:rsidR="002B269C" w:rsidRPr="004B7E15" w:rsidRDefault="002B269C" w:rsidP="002B269C">
            <w:pPr>
              <w:suppressAutoHyphens/>
              <w:jc w:val="center"/>
              <w:rPr>
                <w:color w:val="000000"/>
                <w:sz w:val="20"/>
                <w:szCs w:val="20"/>
              </w:rPr>
            </w:pPr>
          </w:p>
        </w:tc>
      </w:tr>
      <w:tr w:rsidR="002B269C" w:rsidRPr="004B7E15" w14:paraId="5556266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5C95996"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87E9972" w14:textId="77777777" w:rsidR="002B269C" w:rsidRPr="004B7E15" w:rsidRDefault="007D07C2" w:rsidP="002B269C">
            <w:pPr>
              <w:suppressAutoHyphens/>
              <w:rPr>
                <w:sz w:val="20"/>
                <w:szCs w:val="20"/>
              </w:rPr>
            </w:pPr>
            <w:r w:rsidRPr="007D07C2">
              <w:rPr>
                <w:sz w:val="20"/>
                <w:szCs w:val="20"/>
              </w:rPr>
              <w:t xml:space="preserve">Monitor kolorowy LCD, min. 21” o rozdzielczości min. 1920x1080 </w:t>
            </w:r>
            <w:proofErr w:type="spellStart"/>
            <w:r w:rsidRPr="007D07C2">
              <w:rPr>
                <w:sz w:val="20"/>
                <w:szCs w:val="20"/>
              </w:rPr>
              <w:t>px</w:t>
            </w:r>
            <w:proofErr w:type="spellEnd"/>
          </w:p>
        </w:tc>
        <w:tc>
          <w:tcPr>
            <w:tcW w:w="1417" w:type="dxa"/>
            <w:tcBorders>
              <w:top w:val="nil"/>
              <w:left w:val="nil"/>
              <w:bottom w:val="single" w:sz="4" w:space="0" w:color="auto"/>
              <w:right w:val="single" w:sz="4" w:space="0" w:color="auto"/>
            </w:tcBorders>
            <w:vAlign w:val="center"/>
          </w:tcPr>
          <w:p w14:paraId="6BD18EF7" w14:textId="77777777" w:rsidR="002B269C" w:rsidRPr="004B7E15" w:rsidRDefault="002B269C" w:rsidP="002B269C">
            <w:pPr>
              <w:suppressAutoHyphens/>
              <w:jc w:val="center"/>
              <w:rPr>
                <w:sz w:val="20"/>
                <w:szCs w:val="20"/>
              </w:rPr>
            </w:pPr>
            <w:r w:rsidRPr="004B7E15">
              <w:rPr>
                <w:sz w:val="20"/>
                <w:szCs w:val="20"/>
              </w:rPr>
              <w:t>TAK,</w:t>
            </w:r>
          </w:p>
          <w:p w14:paraId="616690CA" w14:textId="77777777" w:rsidR="002B269C" w:rsidRPr="004B7E15" w:rsidRDefault="002B269C" w:rsidP="002B269C">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36CD875A"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05CE45BD" w14:textId="77777777" w:rsidR="002B269C" w:rsidRPr="004B7E15" w:rsidRDefault="002B269C" w:rsidP="002B269C">
            <w:pPr>
              <w:suppressAutoHyphens/>
              <w:jc w:val="center"/>
              <w:rPr>
                <w:color w:val="000000"/>
                <w:sz w:val="20"/>
                <w:szCs w:val="20"/>
              </w:rPr>
            </w:pPr>
          </w:p>
        </w:tc>
      </w:tr>
      <w:tr w:rsidR="002B269C" w:rsidRPr="004B7E15" w14:paraId="71BFDA2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50CD101"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7BAF00D" w14:textId="77777777" w:rsidR="002B269C" w:rsidRPr="004B7E15" w:rsidRDefault="002B269C" w:rsidP="002B269C">
            <w:pPr>
              <w:suppressAutoHyphens/>
              <w:rPr>
                <w:sz w:val="20"/>
                <w:szCs w:val="20"/>
              </w:rPr>
            </w:pPr>
            <w:r w:rsidRPr="004B7E15">
              <w:rPr>
                <w:sz w:val="20"/>
                <w:szCs w:val="20"/>
              </w:rPr>
              <w:t>Możliwość regulacji położenia monitora niezależnie od konsoli aparatu: prawo/lewo, przód/tył, góra/dół, pochylenie</w:t>
            </w:r>
          </w:p>
        </w:tc>
        <w:tc>
          <w:tcPr>
            <w:tcW w:w="1417" w:type="dxa"/>
            <w:tcBorders>
              <w:top w:val="nil"/>
              <w:left w:val="nil"/>
              <w:bottom w:val="single" w:sz="4" w:space="0" w:color="auto"/>
              <w:right w:val="single" w:sz="4" w:space="0" w:color="auto"/>
            </w:tcBorders>
            <w:vAlign w:val="center"/>
          </w:tcPr>
          <w:p w14:paraId="1997F0A7"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74F7E68B"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5546552" w14:textId="77777777" w:rsidR="002B269C" w:rsidRPr="004B7E15" w:rsidRDefault="002B269C" w:rsidP="002B269C">
            <w:pPr>
              <w:suppressAutoHyphens/>
              <w:jc w:val="center"/>
              <w:rPr>
                <w:color w:val="000000"/>
                <w:sz w:val="20"/>
                <w:szCs w:val="20"/>
              </w:rPr>
            </w:pPr>
          </w:p>
        </w:tc>
      </w:tr>
      <w:tr w:rsidR="002B269C" w:rsidRPr="004B7E15" w14:paraId="7BF62765"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821AC96"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EE6F831" w14:textId="77777777" w:rsidR="002B269C" w:rsidRPr="004B7E15" w:rsidRDefault="002B269C" w:rsidP="002B269C">
            <w:pPr>
              <w:suppressAutoHyphens/>
              <w:rPr>
                <w:sz w:val="20"/>
                <w:szCs w:val="20"/>
              </w:rPr>
            </w:pPr>
            <w:r w:rsidRPr="004B7E15">
              <w:rPr>
                <w:sz w:val="20"/>
                <w:szCs w:val="20"/>
              </w:rPr>
              <w:t>Urządzenie wyposażone w wieszaki na głowice po obu stronach konsoli/panelu</w:t>
            </w:r>
          </w:p>
        </w:tc>
        <w:tc>
          <w:tcPr>
            <w:tcW w:w="1417" w:type="dxa"/>
            <w:tcBorders>
              <w:top w:val="nil"/>
              <w:left w:val="nil"/>
              <w:bottom w:val="single" w:sz="4" w:space="0" w:color="auto"/>
              <w:right w:val="single" w:sz="4" w:space="0" w:color="auto"/>
            </w:tcBorders>
            <w:vAlign w:val="center"/>
          </w:tcPr>
          <w:p w14:paraId="2DCC59C0"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139BEE73"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0176121" w14:textId="77777777" w:rsidR="002B269C" w:rsidRPr="004B7E15" w:rsidRDefault="002B269C" w:rsidP="002B269C">
            <w:pPr>
              <w:suppressAutoHyphens/>
              <w:jc w:val="center"/>
              <w:rPr>
                <w:color w:val="000000"/>
                <w:sz w:val="20"/>
                <w:szCs w:val="20"/>
              </w:rPr>
            </w:pPr>
          </w:p>
        </w:tc>
      </w:tr>
      <w:tr w:rsidR="002B269C" w:rsidRPr="004B7E15" w14:paraId="5D3F43D6"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D5249ED"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48EAC2B8" w14:textId="77777777" w:rsidR="002B269C" w:rsidRPr="004B7E15" w:rsidRDefault="002B269C" w:rsidP="002B269C">
            <w:pPr>
              <w:suppressAutoHyphens/>
              <w:rPr>
                <w:sz w:val="20"/>
                <w:szCs w:val="20"/>
              </w:rPr>
            </w:pPr>
            <w:r w:rsidRPr="004B7E15">
              <w:rPr>
                <w:sz w:val="20"/>
                <w:szCs w:val="20"/>
              </w:rPr>
              <w:t>Aparat wyposażony w system zabezpieczenia przewodów głowic przed najechaniem kołami aparatu</w:t>
            </w:r>
          </w:p>
        </w:tc>
        <w:tc>
          <w:tcPr>
            <w:tcW w:w="1417" w:type="dxa"/>
            <w:tcBorders>
              <w:top w:val="nil"/>
              <w:left w:val="nil"/>
              <w:bottom w:val="single" w:sz="4" w:space="0" w:color="auto"/>
              <w:right w:val="single" w:sz="4" w:space="0" w:color="auto"/>
            </w:tcBorders>
            <w:vAlign w:val="center"/>
          </w:tcPr>
          <w:p w14:paraId="713CDA77"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46960E53"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05B0732D" w14:textId="77777777" w:rsidR="002B269C" w:rsidRPr="004B7E15" w:rsidRDefault="002B269C" w:rsidP="002B269C">
            <w:pPr>
              <w:suppressAutoHyphens/>
              <w:jc w:val="center"/>
              <w:rPr>
                <w:color w:val="000000"/>
                <w:sz w:val="20"/>
                <w:szCs w:val="20"/>
              </w:rPr>
            </w:pPr>
          </w:p>
        </w:tc>
      </w:tr>
      <w:tr w:rsidR="002B269C" w:rsidRPr="004B7E15" w14:paraId="7BB45B8E"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F1A5550"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047BF79" w14:textId="68B0ACAA" w:rsidR="002B269C" w:rsidRPr="004B7E15" w:rsidRDefault="002B269C" w:rsidP="002B269C">
            <w:pPr>
              <w:suppressAutoHyphens/>
              <w:rPr>
                <w:sz w:val="20"/>
                <w:szCs w:val="20"/>
              </w:rPr>
            </w:pPr>
            <w:r w:rsidRPr="004B7E15">
              <w:rPr>
                <w:sz w:val="20"/>
                <w:szCs w:val="20"/>
              </w:rPr>
              <w:t>Klawiatura alfanumeryczna z przyciskami funkcyjnymi dostępna na panelu dotykowym</w:t>
            </w:r>
          </w:p>
        </w:tc>
        <w:tc>
          <w:tcPr>
            <w:tcW w:w="1417" w:type="dxa"/>
            <w:tcBorders>
              <w:top w:val="nil"/>
              <w:left w:val="nil"/>
              <w:bottom w:val="single" w:sz="4" w:space="0" w:color="auto"/>
              <w:right w:val="single" w:sz="4" w:space="0" w:color="auto"/>
            </w:tcBorders>
            <w:vAlign w:val="center"/>
          </w:tcPr>
          <w:p w14:paraId="2B893D88"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4B0A4334"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3C0EF97" w14:textId="77777777" w:rsidR="002B269C" w:rsidRPr="004B7E15" w:rsidRDefault="002B269C" w:rsidP="002B269C">
            <w:pPr>
              <w:suppressAutoHyphens/>
              <w:jc w:val="center"/>
              <w:rPr>
                <w:color w:val="000000"/>
                <w:sz w:val="20"/>
                <w:szCs w:val="20"/>
              </w:rPr>
            </w:pPr>
          </w:p>
        </w:tc>
      </w:tr>
      <w:tr w:rsidR="002B269C" w:rsidRPr="004B7E15" w14:paraId="6DA8F292"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1293F69"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6727D7B" w14:textId="77777777" w:rsidR="002B269C" w:rsidRPr="004B7E15" w:rsidRDefault="002B269C" w:rsidP="002B269C">
            <w:pPr>
              <w:suppressAutoHyphens/>
              <w:rPr>
                <w:sz w:val="20"/>
                <w:szCs w:val="20"/>
              </w:rPr>
            </w:pPr>
            <w:r w:rsidRPr="004B7E15">
              <w:rPr>
                <w:sz w:val="20"/>
                <w:szCs w:val="20"/>
              </w:rPr>
              <w:t>Panel dotykowy wspomagający obsługę aparatu o przekątnej min. 12.</w:t>
            </w:r>
          </w:p>
        </w:tc>
        <w:tc>
          <w:tcPr>
            <w:tcW w:w="1417" w:type="dxa"/>
            <w:tcBorders>
              <w:top w:val="nil"/>
              <w:left w:val="nil"/>
              <w:bottom w:val="single" w:sz="4" w:space="0" w:color="auto"/>
              <w:right w:val="single" w:sz="4" w:space="0" w:color="auto"/>
            </w:tcBorders>
            <w:vAlign w:val="center"/>
          </w:tcPr>
          <w:p w14:paraId="6144A575"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218C682D"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28544B1" w14:textId="77777777" w:rsidR="002B269C" w:rsidRPr="004B7E15" w:rsidRDefault="002B269C" w:rsidP="002B269C">
            <w:pPr>
              <w:suppressAutoHyphens/>
              <w:jc w:val="center"/>
              <w:rPr>
                <w:color w:val="000000"/>
                <w:sz w:val="20"/>
                <w:szCs w:val="20"/>
              </w:rPr>
            </w:pPr>
          </w:p>
        </w:tc>
      </w:tr>
      <w:tr w:rsidR="002B269C" w:rsidRPr="004B7E15" w14:paraId="078972DD"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056EB4B1"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0316A220" w14:textId="4A89B620" w:rsidR="002B269C" w:rsidRPr="004B7E15" w:rsidRDefault="002B269C" w:rsidP="002B269C">
            <w:pPr>
              <w:suppressAutoHyphens/>
              <w:rPr>
                <w:sz w:val="20"/>
                <w:szCs w:val="20"/>
              </w:rPr>
            </w:pPr>
            <w:r w:rsidRPr="004B7E15">
              <w:rPr>
                <w:sz w:val="20"/>
                <w:szCs w:val="20"/>
              </w:rPr>
              <w:t>Regulacji wysokości panelu sterowania min. 2</w:t>
            </w:r>
            <w:r w:rsidR="00771BFD">
              <w:rPr>
                <w:sz w:val="20"/>
                <w:szCs w:val="20"/>
              </w:rPr>
              <w:t xml:space="preserve">0 </w:t>
            </w:r>
            <w:r w:rsidRPr="004B7E15">
              <w:rPr>
                <w:sz w:val="20"/>
                <w:szCs w:val="20"/>
              </w:rPr>
              <w:t>cm</w:t>
            </w:r>
          </w:p>
        </w:tc>
        <w:tc>
          <w:tcPr>
            <w:tcW w:w="1417" w:type="dxa"/>
            <w:tcBorders>
              <w:top w:val="nil"/>
              <w:left w:val="nil"/>
              <w:bottom w:val="single" w:sz="4" w:space="0" w:color="auto"/>
              <w:right w:val="single" w:sz="4" w:space="0" w:color="auto"/>
            </w:tcBorders>
            <w:vAlign w:val="center"/>
          </w:tcPr>
          <w:p w14:paraId="16566577"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0B7F56C9"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F310B40" w14:textId="77777777" w:rsidR="002B269C" w:rsidRPr="004B7E15" w:rsidRDefault="002B269C" w:rsidP="002B269C">
            <w:pPr>
              <w:suppressAutoHyphens/>
              <w:jc w:val="center"/>
              <w:rPr>
                <w:color w:val="000000"/>
                <w:sz w:val="20"/>
                <w:szCs w:val="20"/>
              </w:rPr>
            </w:pPr>
          </w:p>
        </w:tc>
      </w:tr>
      <w:tr w:rsidR="002B269C" w:rsidRPr="004B7E15" w14:paraId="75917672"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3F084F3E"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CD4D7E3" w14:textId="77777777" w:rsidR="002B269C" w:rsidRPr="004B7E15" w:rsidRDefault="002B269C" w:rsidP="002B269C">
            <w:pPr>
              <w:suppressAutoHyphens/>
              <w:rPr>
                <w:sz w:val="20"/>
                <w:szCs w:val="20"/>
              </w:rPr>
            </w:pPr>
            <w:r w:rsidRPr="004B7E15">
              <w:rPr>
                <w:sz w:val="20"/>
                <w:szCs w:val="20"/>
              </w:rPr>
              <w:t xml:space="preserve">Regulacji panelu sterowania lewo/prawo min. +/- </w:t>
            </w:r>
            <w:r w:rsidR="005A461C">
              <w:rPr>
                <w:sz w:val="20"/>
                <w:szCs w:val="20"/>
              </w:rPr>
              <w:t>150</w:t>
            </w:r>
            <w:r w:rsidRPr="004B7E15">
              <w:rPr>
                <w:sz w:val="20"/>
                <w:szCs w:val="20"/>
              </w:rPr>
              <w:t xml:space="preserve"> stopni</w:t>
            </w:r>
          </w:p>
        </w:tc>
        <w:tc>
          <w:tcPr>
            <w:tcW w:w="1417" w:type="dxa"/>
            <w:tcBorders>
              <w:top w:val="nil"/>
              <w:left w:val="nil"/>
              <w:bottom w:val="single" w:sz="4" w:space="0" w:color="auto"/>
              <w:right w:val="single" w:sz="4" w:space="0" w:color="auto"/>
            </w:tcBorders>
            <w:vAlign w:val="center"/>
          </w:tcPr>
          <w:p w14:paraId="4C6AFB8D" w14:textId="77777777" w:rsidR="002B269C" w:rsidRPr="004B7E15" w:rsidRDefault="002B269C" w:rsidP="002B269C">
            <w:pPr>
              <w:suppressAutoHyphens/>
              <w:jc w:val="center"/>
              <w:rPr>
                <w:sz w:val="20"/>
                <w:szCs w:val="20"/>
              </w:rPr>
            </w:pPr>
            <w:r w:rsidRPr="004B7E15">
              <w:rPr>
                <w:sz w:val="20"/>
                <w:szCs w:val="20"/>
              </w:rPr>
              <w:t>TAK,</w:t>
            </w:r>
          </w:p>
          <w:p w14:paraId="3F413321" w14:textId="77777777" w:rsidR="002B269C" w:rsidRPr="004B7E15" w:rsidRDefault="002B269C" w:rsidP="002B269C">
            <w:pPr>
              <w:suppressAutoHyphens/>
              <w:jc w:val="center"/>
              <w:rPr>
                <w:sz w:val="20"/>
                <w:szCs w:val="20"/>
              </w:rPr>
            </w:pPr>
            <w:r w:rsidRPr="004B7E15">
              <w:rPr>
                <w:sz w:val="20"/>
                <w:szCs w:val="20"/>
              </w:rPr>
              <w:lastRenderedPageBreak/>
              <w:t>podać</w:t>
            </w:r>
          </w:p>
        </w:tc>
        <w:tc>
          <w:tcPr>
            <w:tcW w:w="1276" w:type="dxa"/>
            <w:tcBorders>
              <w:top w:val="nil"/>
              <w:left w:val="nil"/>
              <w:bottom w:val="single" w:sz="4" w:space="0" w:color="auto"/>
              <w:right w:val="single" w:sz="4" w:space="0" w:color="auto"/>
            </w:tcBorders>
            <w:vAlign w:val="center"/>
          </w:tcPr>
          <w:p w14:paraId="435349D6"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D447034" w14:textId="77777777" w:rsidR="002B269C" w:rsidRPr="004B7E15" w:rsidRDefault="002B269C" w:rsidP="002B269C">
            <w:pPr>
              <w:suppressAutoHyphens/>
              <w:jc w:val="center"/>
              <w:rPr>
                <w:color w:val="000000"/>
                <w:sz w:val="20"/>
                <w:szCs w:val="20"/>
              </w:rPr>
            </w:pPr>
          </w:p>
        </w:tc>
      </w:tr>
      <w:tr w:rsidR="002B269C" w:rsidRPr="004B7E15" w14:paraId="5F440C63"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879E17B"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6CC2572" w14:textId="77777777" w:rsidR="002B269C" w:rsidRPr="004B7E15" w:rsidRDefault="002B269C" w:rsidP="002B269C">
            <w:pPr>
              <w:suppressAutoHyphens/>
              <w:rPr>
                <w:sz w:val="20"/>
                <w:szCs w:val="20"/>
              </w:rPr>
            </w:pPr>
            <w:r w:rsidRPr="004B7E15">
              <w:rPr>
                <w:sz w:val="20"/>
                <w:szCs w:val="20"/>
              </w:rPr>
              <w:t xml:space="preserve">Możliwość nagrywania i odtwarzania dynamicznego obrazów (tzw. </w:t>
            </w:r>
            <w:proofErr w:type="spellStart"/>
            <w:r w:rsidRPr="004B7E15">
              <w:rPr>
                <w:sz w:val="20"/>
                <w:szCs w:val="20"/>
              </w:rPr>
              <w:t>Cine</w:t>
            </w:r>
            <w:proofErr w:type="spellEnd"/>
            <w:r w:rsidRPr="004B7E15">
              <w:rPr>
                <w:sz w:val="20"/>
                <w:szCs w:val="20"/>
              </w:rPr>
              <w:t xml:space="preserve"> </w:t>
            </w:r>
            <w:proofErr w:type="spellStart"/>
            <w:r w:rsidRPr="004B7E15">
              <w:rPr>
                <w:sz w:val="20"/>
                <w:szCs w:val="20"/>
              </w:rPr>
              <w:t>loop</w:t>
            </w:r>
            <w:proofErr w:type="spellEnd"/>
            <w:r w:rsidRPr="004B7E15">
              <w:rPr>
                <w:sz w:val="20"/>
                <w:szCs w:val="20"/>
              </w:rPr>
              <w:t>) – min. 2200 obrazów</w:t>
            </w:r>
          </w:p>
        </w:tc>
        <w:tc>
          <w:tcPr>
            <w:tcW w:w="1417" w:type="dxa"/>
            <w:tcBorders>
              <w:top w:val="nil"/>
              <w:left w:val="nil"/>
              <w:bottom w:val="single" w:sz="4" w:space="0" w:color="auto"/>
              <w:right w:val="single" w:sz="4" w:space="0" w:color="auto"/>
            </w:tcBorders>
            <w:vAlign w:val="center"/>
          </w:tcPr>
          <w:p w14:paraId="00C54043" w14:textId="77777777" w:rsidR="002B269C" w:rsidRPr="004B7E15" w:rsidRDefault="002B269C" w:rsidP="002B269C">
            <w:pPr>
              <w:suppressAutoHyphens/>
              <w:jc w:val="center"/>
              <w:rPr>
                <w:sz w:val="20"/>
                <w:szCs w:val="20"/>
              </w:rPr>
            </w:pPr>
            <w:r w:rsidRPr="004B7E15">
              <w:rPr>
                <w:sz w:val="20"/>
                <w:szCs w:val="20"/>
              </w:rPr>
              <w:t>TAK,</w:t>
            </w:r>
          </w:p>
          <w:p w14:paraId="2A3F0682" w14:textId="77777777" w:rsidR="002B269C" w:rsidRPr="004B7E15" w:rsidRDefault="002B269C" w:rsidP="002B269C">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4EE97D99"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E8429CA" w14:textId="77777777" w:rsidR="002B269C" w:rsidRPr="004B7E15" w:rsidRDefault="002B269C" w:rsidP="002B269C">
            <w:pPr>
              <w:suppressAutoHyphens/>
              <w:jc w:val="center"/>
              <w:rPr>
                <w:color w:val="000000"/>
                <w:sz w:val="20"/>
                <w:szCs w:val="20"/>
              </w:rPr>
            </w:pPr>
          </w:p>
        </w:tc>
      </w:tr>
      <w:tr w:rsidR="002B269C" w:rsidRPr="004B7E15" w14:paraId="5AFEBDB3"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09C2248"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0DC08B7" w14:textId="77777777" w:rsidR="002B269C" w:rsidRPr="004B7E15" w:rsidRDefault="002B269C" w:rsidP="002B269C">
            <w:pPr>
              <w:suppressAutoHyphens/>
              <w:rPr>
                <w:sz w:val="20"/>
                <w:szCs w:val="20"/>
              </w:rPr>
            </w:pPr>
            <w:r w:rsidRPr="004B7E15">
              <w:rPr>
                <w:sz w:val="20"/>
                <w:szCs w:val="20"/>
              </w:rPr>
              <w:t xml:space="preserve">Maksymalna długość zapamiętanej prezentacji M lub D min. 60 </w:t>
            </w:r>
            <w:proofErr w:type="spellStart"/>
            <w:r w:rsidRPr="004B7E15">
              <w:rPr>
                <w:sz w:val="20"/>
                <w:szCs w:val="20"/>
              </w:rPr>
              <w:t>sek</w:t>
            </w:r>
            <w:proofErr w:type="spellEnd"/>
          </w:p>
        </w:tc>
        <w:tc>
          <w:tcPr>
            <w:tcW w:w="1417" w:type="dxa"/>
            <w:tcBorders>
              <w:top w:val="nil"/>
              <w:left w:val="nil"/>
              <w:bottom w:val="single" w:sz="4" w:space="0" w:color="auto"/>
              <w:right w:val="single" w:sz="4" w:space="0" w:color="auto"/>
            </w:tcBorders>
            <w:vAlign w:val="center"/>
          </w:tcPr>
          <w:p w14:paraId="6446FED0" w14:textId="77777777" w:rsidR="002B269C" w:rsidRPr="004B7E15" w:rsidRDefault="002B269C" w:rsidP="002B269C">
            <w:pPr>
              <w:suppressAutoHyphens/>
              <w:jc w:val="center"/>
              <w:rPr>
                <w:sz w:val="20"/>
                <w:szCs w:val="20"/>
              </w:rPr>
            </w:pPr>
            <w:r w:rsidRPr="004B7E15">
              <w:rPr>
                <w:sz w:val="20"/>
                <w:szCs w:val="20"/>
              </w:rPr>
              <w:t>TAK,</w:t>
            </w:r>
          </w:p>
          <w:p w14:paraId="12AA6375" w14:textId="77777777" w:rsidR="002B269C" w:rsidRPr="004B7E15" w:rsidRDefault="002B269C" w:rsidP="002B269C">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2DB63694"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25892A6" w14:textId="77777777" w:rsidR="002B269C" w:rsidRPr="004B7E15" w:rsidRDefault="002B269C" w:rsidP="002B269C">
            <w:pPr>
              <w:suppressAutoHyphens/>
              <w:jc w:val="center"/>
              <w:rPr>
                <w:color w:val="000000"/>
                <w:sz w:val="20"/>
                <w:szCs w:val="20"/>
              </w:rPr>
            </w:pPr>
          </w:p>
        </w:tc>
      </w:tr>
      <w:tr w:rsidR="002B269C" w:rsidRPr="004B7E15" w14:paraId="3E3A6F6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79C05C3B"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39F4C53" w14:textId="77777777" w:rsidR="002B269C" w:rsidRPr="004B7E15" w:rsidRDefault="002B269C" w:rsidP="002B269C">
            <w:pPr>
              <w:suppressAutoHyphens/>
              <w:rPr>
                <w:sz w:val="20"/>
                <w:szCs w:val="20"/>
              </w:rPr>
            </w:pPr>
            <w:r w:rsidRPr="004B7E15">
              <w:rPr>
                <w:sz w:val="20"/>
                <w:szCs w:val="20"/>
              </w:rPr>
              <w:t xml:space="preserve">Możliwość uzyskania rzeczywistej wielkości wyświetlanego obrazu USG min. </w:t>
            </w:r>
            <w:r w:rsidR="003235DD" w:rsidRPr="004B7E15">
              <w:rPr>
                <w:sz w:val="20"/>
                <w:szCs w:val="20"/>
              </w:rPr>
              <w:t>8</w:t>
            </w:r>
            <w:r w:rsidR="002B2CD7" w:rsidRPr="004B7E15">
              <w:rPr>
                <w:sz w:val="20"/>
                <w:szCs w:val="20"/>
              </w:rPr>
              <w:t>5</w:t>
            </w:r>
            <w:r w:rsidRPr="004B7E15">
              <w:rPr>
                <w:sz w:val="20"/>
                <w:szCs w:val="20"/>
              </w:rPr>
              <w:t>% wielkości monitora</w:t>
            </w:r>
          </w:p>
        </w:tc>
        <w:tc>
          <w:tcPr>
            <w:tcW w:w="1417" w:type="dxa"/>
            <w:tcBorders>
              <w:top w:val="nil"/>
              <w:left w:val="nil"/>
              <w:bottom w:val="single" w:sz="4" w:space="0" w:color="auto"/>
              <w:right w:val="single" w:sz="4" w:space="0" w:color="auto"/>
            </w:tcBorders>
            <w:vAlign w:val="center"/>
          </w:tcPr>
          <w:p w14:paraId="714006F5"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4057DA0B" w14:textId="77777777" w:rsidR="002B269C" w:rsidRPr="004B7E15" w:rsidRDefault="002B269C" w:rsidP="002B269C">
            <w:pPr>
              <w:suppressAutoHyphens/>
              <w:jc w:val="center"/>
              <w:rPr>
                <w:sz w:val="20"/>
                <w:szCs w:val="20"/>
              </w:rPr>
            </w:pPr>
            <w:r w:rsidRPr="004B7E15">
              <w:rPr>
                <w:sz w:val="20"/>
                <w:szCs w:val="20"/>
              </w:rPr>
              <w:t xml:space="preserve">≤ </w:t>
            </w:r>
            <w:r w:rsidR="003235DD" w:rsidRPr="004B7E15">
              <w:rPr>
                <w:sz w:val="20"/>
                <w:szCs w:val="20"/>
              </w:rPr>
              <w:t>8</w:t>
            </w:r>
            <w:r w:rsidR="002B2CD7" w:rsidRPr="004B7E15">
              <w:rPr>
                <w:sz w:val="20"/>
                <w:szCs w:val="20"/>
              </w:rPr>
              <w:t>5</w:t>
            </w:r>
            <w:r w:rsidRPr="004B7E15">
              <w:rPr>
                <w:sz w:val="20"/>
                <w:szCs w:val="20"/>
              </w:rPr>
              <w:t>% - 0 pkt.,</w:t>
            </w:r>
          </w:p>
          <w:p w14:paraId="0554A733" w14:textId="77777777" w:rsidR="002B269C" w:rsidRPr="004B7E15" w:rsidRDefault="002B269C" w:rsidP="002B269C">
            <w:pPr>
              <w:suppressAutoHyphens/>
              <w:jc w:val="center"/>
              <w:rPr>
                <w:sz w:val="20"/>
                <w:szCs w:val="20"/>
              </w:rPr>
            </w:pPr>
            <w:r w:rsidRPr="004B7E15">
              <w:rPr>
                <w:sz w:val="20"/>
                <w:szCs w:val="20"/>
              </w:rPr>
              <w:t xml:space="preserve">&gt; </w:t>
            </w:r>
            <w:r w:rsidR="003235DD" w:rsidRPr="004B7E15">
              <w:rPr>
                <w:sz w:val="20"/>
                <w:szCs w:val="20"/>
              </w:rPr>
              <w:t>8</w:t>
            </w:r>
            <w:r w:rsidR="002B2CD7" w:rsidRPr="004B7E15">
              <w:rPr>
                <w:sz w:val="20"/>
                <w:szCs w:val="20"/>
              </w:rPr>
              <w:t>5</w:t>
            </w:r>
            <w:r w:rsidRPr="004B7E15">
              <w:rPr>
                <w:sz w:val="20"/>
                <w:szCs w:val="20"/>
              </w:rPr>
              <w:t>% - 1 pkt</w:t>
            </w:r>
          </w:p>
        </w:tc>
        <w:tc>
          <w:tcPr>
            <w:tcW w:w="1559" w:type="dxa"/>
            <w:tcBorders>
              <w:top w:val="nil"/>
              <w:left w:val="nil"/>
              <w:bottom w:val="single" w:sz="4" w:space="0" w:color="auto"/>
              <w:right w:val="single" w:sz="4" w:space="0" w:color="auto"/>
            </w:tcBorders>
            <w:vAlign w:val="center"/>
          </w:tcPr>
          <w:p w14:paraId="1B9F02C8" w14:textId="77777777" w:rsidR="002B269C" w:rsidRPr="004B7E15" w:rsidRDefault="002B269C" w:rsidP="002B269C">
            <w:pPr>
              <w:suppressAutoHyphens/>
              <w:jc w:val="center"/>
              <w:rPr>
                <w:color w:val="000000"/>
                <w:sz w:val="20"/>
                <w:szCs w:val="20"/>
              </w:rPr>
            </w:pPr>
          </w:p>
        </w:tc>
      </w:tr>
      <w:tr w:rsidR="002B269C" w:rsidRPr="004B7E15" w14:paraId="58D6CEB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2D167FC"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68F2204" w14:textId="77777777" w:rsidR="002B269C" w:rsidRPr="004B7E15" w:rsidRDefault="002B269C" w:rsidP="002B269C">
            <w:pPr>
              <w:suppressAutoHyphens/>
              <w:rPr>
                <w:sz w:val="20"/>
                <w:szCs w:val="20"/>
              </w:rPr>
            </w:pPr>
            <w:r w:rsidRPr="004B7E15">
              <w:rPr>
                <w:sz w:val="20"/>
                <w:szCs w:val="20"/>
              </w:rPr>
              <w:t>Możliwość zduplikowania obrazu diagnostycznego na ekranie dotykowym panelu sterowania celem ułatwienia wykonywania procedur interwencyjnych</w:t>
            </w:r>
          </w:p>
        </w:tc>
        <w:tc>
          <w:tcPr>
            <w:tcW w:w="1417" w:type="dxa"/>
            <w:tcBorders>
              <w:top w:val="nil"/>
              <w:left w:val="nil"/>
              <w:bottom w:val="single" w:sz="4" w:space="0" w:color="auto"/>
              <w:right w:val="single" w:sz="4" w:space="0" w:color="auto"/>
            </w:tcBorders>
            <w:vAlign w:val="center"/>
          </w:tcPr>
          <w:p w14:paraId="0C18A369" w14:textId="77777777" w:rsidR="002B269C" w:rsidRPr="004B7E15" w:rsidRDefault="002B269C" w:rsidP="002B269C">
            <w:pPr>
              <w:suppressAutoHyphens/>
              <w:jc w:val="center"/>
              <w:rPr>
                <w:sz w:val="20"/>
                <w:szCs w:val="20"/>
              </w:rPr>
            </w:pPr>
            <w:r w:rsidRPr="004B7E15">
              <w:rPr>
                <w:sz w:val="20"/>
                <w:szCs w:val="20"/>
              </w:rPr>
              <w:t>TAK/NIE</w:t>
            </w:r>
          </w:p>
        </w:tc>
        <w:tc>
          <w:tcPr>
            <w:tcW w:w="1276" w:type="dxa"/>
            <w:tcBorders>
              <w:top w:val="nil"/>
              <w:left w:val="nil"/>
              <w:bottom w:val="single" w:sz="4" w:space="0" w:color="auto"/>
              <w:right w:val="single" w:sz="4" w:space="0" w:color="auto"/>
            </w:tcBorders>
            <w:vAlign w:val="center"/>
          </w:tcPr>
          <w:p w14:paraId="2841B036" w14:textId="77777777" w:rsidR="002B269C" w:rsidRPr="004B7E15" w:rsidRDefault="002B269C" w:rsidP="002B269C">
            <w:pPr>
              <w:suppressAutoHyphens/>
              <w:jc w:val="center"/>
              <w:rPr>
                <w:sz w:val="20"/>
                <w:szCs w:val="20"/>
              </w:rPr>
            </w:pPr>
            <w:r w:rsidRPr="004B7E15">
              <w:rPr>
                <w:sz w:val="20"/>
                <w:szCs w:val="20"/>
              </w:rPr>
              <w:t>TAK – 2 pkt</w:t>
            </w:r>
          </w:p>
          <w:p w14:paraId="7B11E2E0" w14:textId="77777777" w:rsidR="002B269C" w:rsidRPr="004B7E15" w:rsidRDefault="002B269C" w:rsidP="002B269C">
            <w:pPr>
              <w:suppressAutoHyphens/>
              <w:jc w:val="center"/>
              <w:rPr>
                <w:sz w:val="20"/>
                <w:szCs w:val="20"/>
              </w:rPr>
            </w:pPr>
            <w:r w:rsidRPr="004B7E15">
              <w:rPr>
                <w:sz w:val="20"/>
                <w:szCs w:val="20"/>
              </w:rPr>
              <w:t>NIE – 0 pkt.</w:t>
            </w:r>
          </w:p>
        </w:tc>
        <w:tc>
          <w:tcPr>
            <w:tcW w:w="1559" w:type="dxa"/>
            <w:tcBorders>
              <w:top w:val="nil"/>
              <w:left w:val="nil"/>
              <w:bottom w:val="single" w:sz="4" w:space="0" w:color="auto"/>
              <w:right w:val="single" w:sz="4" w:space="0" w:color="auto"/>
            </w:tcBorders>
            <w:vAlign w:val="center"/>
          </w:tcPr>
          <w:p w14:paraId="7839B4B7" w14:textId="77777777" w:rsidR="002B269C" w:rsidRPr="004B7E15" w:rsidRDefault="002B269C" w:rsidP="002B269C">
            <w:pPr>
              <w:suppressAutoHyphens/>
              <w:jc w:val="center"/>
              <w:rPr>
                <w:color w:val="000000"/>
                <w:sz w:val="20"/>
                <w:szCs w:val="20"/>
              </w:rPr>
            </w:pPr>
          </w:p>
        </w:tc>
      </w:tr>
      <w:tr w:rsidR="002B269C" w:rsidRPr="004B7E15" w14:paraId="0991583B"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3C5DEAF"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8FCB7FE" w14:textId="77777777" w:rsidR="002B269C" w:rsidRPr="004B7E15" w:rsidRDefault="002B269C" w:rsidP="002B269C">
            <w:pPr>
              <w:suppressAutoHyphens/>
              <w:rPr>
                <w:sz w:val="20"/>
                <w:szCs w:val="20"/>
              </w:rPr>
            </w:pPr>
            <w:r w:rsidRPr="004B7E15">
              <w:rPr>
                <w:sz w:val="20"/>
                <w:szCs w:val="20"/>
              </w:rPr>
              <w:t xml:space="preserve">System archiwizacji z możliwością zapisu w formatach co najmniej JPEG, AVI, DICOM </w:t>
            </w:r>
          </w:p>
        </w:tc>
        <w:tc>
          <w:tcPr>
            <w:tcW w:w="1417" w:type="dxa"/>
            <w:tcBorders>
              <w:top w:val="nil"/>
              <w:left w:val="nil"/>
              <w:bottom w:val="single" w:sz="4" w:space="0" w:color="auto"/>
              <w:right w:val="single" w:sz="4" w:space="0" w:color="auto"/>
            </w:tcBorders>
            <w:vAlign w:val="center"/>
          </w:tcPr>
          <w:p w14:paraId="322B4BA3"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4201872E"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FABB6D1" w14:textId="77777777" w:rsidR="002B269C" w:rsidRPr="004B7E15" w:rsidRDefault="002B269C" w:rsidP="002B269C">
            <w:pPr>
              <w:suppressAutoHyphens/>
              <w:jc w:val="center"/>
              <w:rPr>
                <w:color w:val="000000"/>
                <w:sz w:val="20"/>
                <w:szCs w:val="20"/>
              </w:rPr>
            </w:pPr>
          </w:p>
        </w:tc>
      </w:tr>
      <w:tr w:rsidR="002B269C" w:rsidRPr="004B7E15" w14:paraId="746B65A8"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7F27CEB"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CAF00AA" w14:textId="77777777" w:rsidR="002B269C" w:rsidRPr="004B7E15" w:rsidRDefault="002B269C" w:rsidP="002B269C">
            <w:pPr>
              <w:suppressAutoHyphens/>
              <w:rPr>
                <w:sz w:val="20"/>
                <w:szCs w:val="20"/>
              </w:rPr>
            </w:pPr>
            <w:r w:rsidRPr="004B7E15">
              <w:rPr>
                <w:sz w:val="20"/>
                <w:szCs w:val="20"/>
              </w:rPr>
              <w:t>Eksportowanie na nośniki przenośne DVD/CD, Pen-Drive, HDD z załączaną przeglądarką DICOM</w:t>
            </w:r>
          </w:p>
        </w:tc>
        <w:tc>
          <w:tcPr>
            <w:tcW w:w="1417" w:type="dxa"/>
            <w:tcBorders>
              <w:top w:val="nil"/>
              <w:left w:val="nil"/>
              <w:bottom w:val="single" w:sz="4" w:space="0" w:color="auto"/>
              <w:right w:val="single" w:sz="4" w:space="0" w:color="auto"/>
            </w:tcBorders>
            <w:vAlign w:val="center"/>
          </w:tcPr>
          <w:p w14:paraId="00B94391"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5E61C1EE"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759A066" w14:textId="77777777" w:rsidR="002B269C" w:rsidRPr="004B7E15" w:rsidRDefault="002B269C" w:rsidP="002B269C">
            <w:pPr>
              <w:suppressAutoHyphens/>
              <w:jc w:val="center"/>
              <w:rPr>
                <w:color w:val="000000"/>
                <w:sz w:val="20"/>
                <w:szCs w:val="20"/>
              </w:rPr>
            </w:pPr>
          </w:p>
        </w:tc>
      </w:tr>
      <w:tr w:rsidR="002B269C" w:rsidRPr="004B7E15" w14:paraId="033BE848"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727E0DB" w14:textId="77777777" w:rsidR="002B269C" w:rsidRPr="004B7E15" w:rsidRDefault="002B269C" w:rsidP="00781649">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FEA10F2" w14:textId="77777777" w:rsidR="002B269C" w:rsidRPr="004B7E15" w:rsidRDefault="002B269C" w:rsidP="002B269C">
            <w:pPr>
              <w:suppressAutoHyphens/>
              <w:rPr>
                <w:sz w:val="20"/>
                <w:szCs w:val="20"/>
              </w:rPr>
            </w:pPr>
            <w:r w:rsidRPr="004B7E15">
              <w:rPr>
                <w:sz w:val="20"/>
                <w:szCs w:val="20"/>
              </w:rPr>
              <w:t>Napęd CD/DVD wbudowany w aparat</w:t>
            </w:r>
          </w:p>
        </w:tc>
        <w:tc>
          <w:tcPr>
            <w:tcW w:w="1417" w:type="dxa"/>
            <w:tcBorders>
              <w:top w:val="nil"/>
              <w:left w:val="nil"/>
              <w:bottom w:val="single" w:sz="4" w:space="0" w:color="auto"/>
              <w:right w:val="single" w:sz="4" w:space="0" w:color="auto"/>
            </w:tcBorders>
            <w:vAlign w:val="center"/>
          </w:tcPr>
          <w:p w14:paraId="4198D028" w14:textId="77777777" w:rsidR="002B269C" w:rsidRPr="004B7E15" w:rsidRDefault="002B269C" w:rsidP="002B269C">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1E7669DF" w14:textId="77777777" w:rsidR="002B269C" w:rsidRPr="004B7E15" w:rsidRDefault="002B269C" w:rsidP="002B269C">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3FC85399" w14:textId="77777777" w:rsidR="002B269C" w:rsidRPr="004B7E15" w:rsidRDefault="002B269C" w:rsidP="002B269C">
            <w:pPr>
              <w:suppressAutoHyphens/>
              <w:jc w:val="center"/>
              <w:rPr>
                <w:color w:val="000000"/>
                <w:sz w:val="20"/>
                <w:szCs w:val="20"/>
              </w:rPr>
            </w:pPr>
          </w:p>
        </w:tc>
      </w:tr>
      <w:tr w:rsidR="007D07C2" w:rsidRPr="004B7E15" w14:paraId="064AF2DB"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C4AC183"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4AEE90A3" w14:textId="77777777" w:rsidR="007D07C2" w:rsidRPr="004B7E15" w:rsidRDefault="007D07C2" w:rsidP="007D07C2">
            <w:pPr>
              <w:suppressAutoHyphens/>
              <w:rPr>
                <w:sz w:val="20"/>
                <w:szCs w:val="20"/>
              </w:rPr>
            </w:pPr>
            <w:r>
              <w:rPr>
                <w:sz w:val="20"/>
                <w:szCs w:val="20"/>
              </w:rPr>
              <w:t>Wewnętrzny dysk twardy ultrasonografu min. 500 GB</w:t>
            </w:r>
          </w:p>
        </w:tc>
        <w:tc>
          <w:tcPr>
            <w:tcW w:w="1417" w:type="dxa"/>
            <w:tcBorders>
              <w:top w:val="nil"/>
              <w:left w:val="nil"/>
              <w:bottom w:val="single" w:sz="4" w:space="0" w:color="auto"/>
              <w:right w:val="single" w:sz="4" w:space="0" w:color="auto"/>
            </w:tcBorders>
            <w:vAlign w:val="center"/>
          </w:tcPr>
          <w:p w14:paraId="3D2FAA16" w14:textId="77777777" w:rsidR="007D07C2" w:rsidRPr="004B7E15" w:rsidRDefault="007D07C2" w:rsidP="007D07C2">
            <w:pPr>
              <w:suppressAutoHyphens/>
              <w:jc w:val="center"/>
              <w:rPr>
                <w:sz w:val="20"/>
                <w:szCs w:val="20"/>
              </w:rPr>
            </w:pPr>
            <w:r w:rsidRPr="004B7E15">
              <w:rPr>
                <w:sz w:val="20"/>
                <w:szCs w:val="20"/>
              </w:rPr>
              <w:t>TAK,</w:t>
            </w:r>
          </w:p>
          <w:p w14:paraId="689CE4E8"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66068D18"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45FB261" w14:textId="77777777" w:rsidR="007D07C2" w:rsidRPr="004B7E15" w:rsidRDefault="007D07C2" w:rsidP="007D07C2">
            <w:pPr>
              <w:suppressAutoHyphens/>
              <w:jc w:val="center"/>
              <w:rPr>
                <w:color w:val="000000"/>
                <w:sz w:val="20"/>
                <w:szCs w:val="20"/>
              </w:rPr>
            </w:pPr>
          </w:p>
        </w:tc>
      </w:tr>
      <w:tr w:rsidR="007D07C2" w:rsidRPr="004B7E15" w14:paraId="38CCD924"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04537735"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110CFD9" w14:textId="77777777" w:rsidR="007D07C2" w:rsidRPr="004B7E15" w:rsidRDefault="007D07C2" w:rsidP="007D07C2">
            <w:pPr>
              <w:suppressAutoHyphens/>
              <w:rPr>
                <w:sz w:val="20"/>
                <w:szCs w:val="20"/>
              </w:rPr>
            </w:pPr>
            <w:r w:rsidRPr="004B7E15">
              <w:rPr>
                <w:sz w:val="20"/>
                <w:szCs w:val="20"/>
              </w:rPr>
              <w:t>Ustawienia wstępne użytkownika (</w:t>
            </w:r>
            <w:proofErr w:type="spellStart"/>
            <w:r w:rsidRPr="004B7E15">
              <w:rPr>
                <w:sz w:val="20"/>
                <w:szCs w:val="20"/>
              </w:rPr>
              <w:t>presety</w:t>
            </w:r>
            <w:proofErr w:type="spellEnd"/>
            <w:r w:rsidRPr="004B7E15">
              <w:rPr>
                <w:sz w:val="20"/>
                <w:szCs w:val="20"/>
              </w:rPr>
              <w:t>) dla aplikacji i głowic</w:t>
            </w:r>
          </w:p>
        </w:tc>
        <w:tc>
          <w:tcPr>
            <w:tcW w:w="1417" w:type="dxa"/>
            <w:tcBorders>
              <w:top w:val="nil"/>
              <w:left w:val="nil"/>
              <w:bottom w:val="single" w:sz="4" w:space="0" w:color="auto"/>
              <w:right w:val="single" w:sz="4" w:space="0" w:color="auto"/>
            </w:tcBorders>
            <w:vAlign w:val="center"/>
          </w:tcPr>
          <w:p w14:paraId="4D027606"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727694E0"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A3A4744" w14:textId="77777777" w:rsidR="007D07C2" w:rsidRPr="004B7E15" w:rsidRDefault="007D07C2" w:rsidP="007D07C2">
            <w:pPr>
              <w:suppressAutoHyphens/>
              <w:jc w:val="center"/>
              <w:rPr>
                <w:color w:val="000000"/>
                <w:sz w:val="20"/>
                <w:szCs w:val="20"/>
              </w:rPr>
            </w:pPr>
          </w:p>
        </w:tc>
      </w:tr>
      <w:tr w:rsidR="007D07C2" w:rsidRPr="004B7E15" w14:paraId="6E6FDA3B"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5B300F6"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F38B0C3" w14:textId="77777777" w:rsidR="007D07C2" w:rsidRPr="004B7E15" w:rsidRDefault="007D07C2" w:rsidP="007D07C2">
            <w:pPr>
              <w:suppressAutoHyphens/>
              <w:rPr>
                <w:sz w:val="20"/>
                <w:szCs w:val="20"/>
              </w:rPr>
            </w:pPr>
            <w:proofErr w:type="spellStart"/>
            <w:r w:rsidRPr="004B7E15">
              <w:rPr>
                <w:sz w:val="20"/>
                <w:szCs w:val="20"/>
              </w:rPr>
              <w:t>Wideoprinter</w:t>
            </w:r>
            <w:proofErr w:type="spellEnd"/>
            <w:r w:rsidRPr="004B7E15">
              <w:rPr>
                <w:sz w:val="20"/>
                <w:szCs w:val="20"/>
              </w:rPr>
              <w:t xml:space="preserve"> cyfrowy czarno – biały, wbudowany w aparat</w:t>
            </w:r>
          </w:p>
        </w:tc>
        <w:tc>
          <w:tcPr>
            <w:tcW w:w="1417" w:type="dxa"/>
            <w:tcBorders>
              <w:top w:val="nil"/>
              <w:left w:val="nil"/>
              <w:bottom w:val="single" w:sz="4" w:space="0" w:color="auto"/>
              <w:right w:val="single" w:sz="4" w:space="0" w:color="auto"/>
            </w:tcBorders>
            <w:vAlign w:val="center"/>
          </w:tcPr>
          <w:p w14:paraId="1CE2090D"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2681F3E4"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2764632" w14:textId="77777777" w:rsidR="007D07C2" w:rsidRPr="004B7E15" w:rsidRDefault="007D07C2" w:rsidP="007D07C2">
            <w:pPr>
              <w:suppressAutoHyphens/>
              <w:jc w:val="center"/>
              <w:rPr>
                <w:color w:val="000000"/>
                <w:sz w:val="20"/>
                <w:szCs w:val="20"/>
              </w:rPr>
            </w:pPr>
          </w:p>
        </w:tc>
      </w:tr>
      <w:tr w:rsidR="007D07C2" w:rsidRPr="004B7E15" w14:paraId="4005D80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414031E"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EC86F24" w14:textId="77777777" w:rsidR="007D07C2" w:rsidRPr="004B7E15" w:rsidRDefault="007D07C2" w:rsidP="007D07C2">
            <w:pPr>
              <w:suppressAutoHyphens/>
              <w:rPr>
                <w:sz w:val="20"/>
                <w:szCs w:val="20"/>
              </w:rPr>
            </w:pPr>
            <w:r w:rsidRPr="004B7E15">
              <w:rPr>
                <w:sz w:val="20"/>
                <w:szCs w:val="20"/>
              </w:rPr>
              <w:t xml:space="preserve">Możliwość wydrukowania bezpośrednio z aparatu raportu z badań </w:t>
            </w:r>
          </w:p>
        </w:tc>
        <w:tc>
          <w:tcPr>
            <w:tcW w:w="1417" w:type="dxa"/>
            <w:tcBorders>
              <w:top w:val="nil"/>
              <w:left w:val="nil"/>
              <w:bottom w:val="single" w:sz="4" w:space="0" w:color="auto"/>
              <w:right w:val="single" w:sz="4" w:space="0" w:color="auto"/>
            </w:tcBorders>
            <w:vAlign w:val="center"/>
          </w:tcPr>
          <w:p w14:paraId="0A5C785F"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18828225"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1C790AB" w14:textId="77777777" w:rsidR="007D07C2" w:rsidRPr="004B7E15" w:rsidRDefault="007D07C2" w:rsidP="007D07C2">
            <w:pPr>
              <w:suppressAutoHyphens/>
              <w:jc w:val="center"/>
              <w:rPr>
                <w:color w:val="000000"/>
                <w:sz w:val="20"/>
                <w:szCs w:val="20"/>
              </w:rPr>
            </w:pPr>
          </w:p>
        </w:tc>
      </w:tr>
      <w:tr w:rsidR="007D07C2" w:rsidRPr="004B7E15" w14:paraId="7886BE4E"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3B3E1BBA"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8BA8077" w14:textId="77777777" w:rsidR="007D07C2" w:rsidRPr="004B7E15" w:rsidRDefault="007D07C2" w:rsidP="007D07C2">
            <w:pPr>
              <w:suppressAutoHyphens/>
              <w:rPr>
                <w:sz w:val="20"/>
                <w:szCs w:val="20"/>
              </w:rPr>
            </w:pPr>
            <w:r w:rsidRPr="004B7E15">
              <w:rPr>
                <w:sz w:val="20"/>
                <w:szCs w:val="20"/>
              </w:rPr>
              <w:t>Możliwość ukrycia danych pacjenta przy archiwizacji na zewnętrzne nośniki</w:t>
            </w:r>
          </w:p>
        </w:tc>
        <w:tc>
          <w:tcPr>
            <w:tcW w:w="1417" w:type="dxa"/>
            <w:tcBorders>
              <w:top w:val="nil"/>
              <w:left w:val="nil"/>
              <w:bottom w:val="single" w:sz="4" w:space="0" w:color="auto"/>
              <w:right w:val="single" w:sz="4" w:space="0" w:color="auto"/>
            </w:tcBorders>
            <w:vAlign w:val="center"/>
          </w:tcPr>
          <w:p w14:paraId="05DF4387"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12E53E7"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955B828" w14:textId="77777777" w:rsidR="007D07C2" w:rsidRPr="004B7E15" w:rsidRDefault="007D07C2" w:rsidP="007D07C2">
            <w:pPr>
              <w:suppressAutoHyphens/>
              <w:jc w:val="center"/>
              <w:rPr>
                <w:color w:val="000000"/>
                <w:sz w:val="20"/>
                <w:szCs w:val="20"/>
              </w:rPr>
            </w:pPr>
          </w:p>
        </w:tc>
      </w:tr>
      <w:tr w:rsidR="007D07C2" w:rsidRPr="004B7E15" w14:paraId="3D4D99F9"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43FA621"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78D51A20" w14:textId="77777777" w:rsidR="007D07C2" w:rsidRPr="004B7E15" w:rsidRDefault="007D07C2" w:rsidP="007D07C2">
            <w:pPr>
              <w:suppressAutoHyphens/>
              <w:rPr>
                <w:sz w:val="20"/>
                <w:szCs w:val="20"/>
              </w:rPr>
            </w:pPr>
            <w:r w:rsidRPr="004B7E15">
              <w:rPr>
                <w:sz w:val="20"/>
                <w:szCs w:val="20"/>
              </w:rPr>
              <w:t>Porty USB z obsługą 3.0/2.0 wbudowane w aparat (do archiwizacji na pamięci typu Pen-Drive) – min. 3 porty.</w:t>
            </w:r>
          </w:p>
        </w:tc>
        <w:tc>
          <w:tcPr>
            <w:tcW w:w="1417" w:type="dxa"/>
            <w:tcBorders>
              <w:top w:val="nil"/>
              <w:left w:val="nil"/>
              <w:bottom w:val="single" w:sz="4" w:space="0" w:color="auto"/>
              <w:right w:val="single" w:sz="4" w:space="0" w:color="auto"/>
            </w:tcBorders>
            <w:vAlign w:val="center"/>
          </w:tcPr>
          <w:p w14:paraId="22582B2C" w14:textId="77777777" w:rsidR="007D07C2" w:rsidRPr="004B7E15" w:rsidRDefault="007D07C2" w:rsidP="007D07C2">
            <w:pPr>
              <w:suppressAutoHyphens/>
              <w:jc w:val="center"/>
              <w:rPr>
                <w:sz w:val="20"/>
                <w:szCs w:val="20"/>
              </w:rPr>
            </w:pPr>
            <w:r w:rsidRPr="004B7E15">
              <w:rPr>
                <w:sz w:val="20"/>
                <w:szCs w:val="20"/>
              </w:rPr>
              <w:t>TAK,</w:t>
            </w:r>
          </w:p>
          <w:p w14:paraId="2B7CFFE4"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75719D8D"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2B60E41" w14:textId="77777777" w:rsidR="007D07C2" w:rsidRPr="004B7E15" w:rsidRDefault="007D07C2" w:rsidP="007D07C2">
            <w:pPr>
              <w:suppressAutoHyphens/>
              <w:jc w:val="center"/>
              <w:rPr>
                <w:color w:val="000000"/>
                <w:sz w:val="20"/>
                <w:szCs w:val="20"/>
              </w:rPr>
            </w:pPr>
          </w:p>
        </w:tc>
      </w:tr>
      <w:tr w:rsidR="007D07C2" w:rsidRPr="004B7E15" w14:paraId="5188106A"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518AE6F"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7EE8D560" w14:textId="77777777" w:rsidR="007D07C2" w:rsidRPr="004B7E15" w:rsidRDefault="007D07C2" w:rsidP="007D07C2">
            <w:pPr>
              <w:suppressAutoHyphens/>
              <w:rPr>
                <w:sz w:val="20"/>
                <w:szCs w:val="20"/>
              </w:rPr>
            </w:pPr>
            <w:r w:rsidRPr="004B7E15">
              <w:rPr>
                <w:sz w:val="20"/>
                <w:szCs w:val="20"/>
              </w:rPr>
              <w:t>Automatycznie dodawana przeglądarka plików DICOM przy nagrywaniu na nośniki zewnętrzne</w:t>
            </w:r>
          </w:p>
        </w:tc>
        <w:tc>
          <w:tcPr>
            <w:tcW w:w="1417" w:type="dxa"/>
            <w:tcBorders>
              <w:top w:val="nil"/>
              <w:left w:val="nil"/>
              <w:bottom w:val="single" w:sz="4" w:space="0" w:color="auto"/>
              <w:right w:val="single" w:sz="4" w:space="0" w:color="auto"/>
            </w:tcBorders>
            <w:vAlign w:val="center"/>
          </w:tcPr>
          <w:p w14:paraId="454ECA26"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7AADDA75"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AA2C5B8" w14:textId="77777777" w:rsidR="007D07C2" w:rsidRPr="004B7E15" w:rsidRDefault="007D07C2" w:rsidP="007D07C2">
            <w:pPr>
              <w:suppressAutoHyphens/>
              <w:jc w:val="center"/>
              <w:rPr>
                <w:color w:val="000000"/>
                <w:sz w:val="20"/>
                <w:szCs w:val="20"/>
              </w:rPr>
            </w:pPr>
          </w:p>
        </w:tc>
      </w:tr>
      <w:tr w:rsidR="007D07C2" w:rsidRPr="004B7E15" w14:paraId="5ACDE7DB"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BEA93FD"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13C36D1" w14:textId="77777777" w:rsidR="007D07C2" w:rsidRPr="004B7E15" w:rsidRDefault="007D07C2" w:rsidP="007D07C2">
            <w:pPr>
              <w:suppressAutoHyphens/>
              <w:rPr>
                <w:sz w:val="20"/>
                <w:szCs w:val="20"/>
              </w:rPr>
            </w:pPr>
            <w:r w:rsidRPr="004B7E15">
              <w:rPr>
                <w:sz w:val="20"/>
                <w:szCs w:val="20"/>
              </w:rPr>
              <w:t xml:space="preserve">Cyfrowe wyjście zewnętrznego sygnału video </w:t>
            </w:r>
            <w:proofErr w:type="spellStart"/>
            <w:r w:rsidRPr="004B7E15">
              <w:rPr>
                <w:sz w:val="20"/>
                <w:szCs w:val="20"/>
              </w:rPr>
              <w:t>DisplayPort</w:t>
            </w:r>
            <w:proofErr w:type="spellEnd"/>
            <w:r w:rsidRPr="004B7E15">
              <w:rPr>
                <w:sz w:val="20"/>
                <w:szCs w:val="20"/>
              </w:rPr>
              <w:t xml:space="preserve"> (DP) z możliwością podłączenia urządzeń w standardzie DP/HDMI/DVI oraz analogowe wyjście S-Video</w:t>
            </w:r>
          </w:p>
        </w:tc>
        <w:tc>
          <w:tcPr>
            <w:tcW w:w="1417" w:type="dxa"/>
            <w:tcBorders>
              <w:top w:val="nil"/>
              <w:left w:val="nil"/>
              <w:bottom w:val="single" w:sz="4" w:space="0" w:color="auto"/>
              <w:right w:val="single" w:sz="4" w:space="0" w:color="auto"/>
            </w:tcBorders>
            <w:vAlign w:val="center"/>
          </w:tcPr>
          <w:p w14:paraId="1E0FA49A"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592A7605"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CFE81FF" w14:textId="77777777" w:rsidR="007D07C2" w:rsidRPr="004B7E15" w:rsidRDefault="007D07C2" w:rsidP="007D07C2">
            <w:pPr>
              <w:suppressAutoHyphens/>
              <w:jc w:val="center"/>
              <w:rPr>
                <w:color w:val="000000"/>
                <w:sz w:val="20"/>
                <w:szCs w:val="20"/>
              </w:rPr>
            </w:pPr>
          </w:p>
        </w:tc>
      </w:tr>
      <w:tr w:rsidR="007D07C2" w:rsidRPr="004B7E15" w14:paraId="52795756"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8449CB2"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B3C0DDC" w14:textId="77777777" w:rsidR="007D07C2" w:rsidRPr="004B7E15" w:rsidRDefault="007D07C2" w:rsidP="007D07C2">
            <w:pPr>
              <w:suppressAutoHyphens/>
              <w:rPr>
                <w:sz w:val="20"/>
                <w:szCs w:val="20"/>
              </w:rPr>
            </w:pPr>
            <w:r w:rsidRPr="004B7E15">
              <w:rPr>
                <w:sz w:val="20"/>
                <w:szCs w:val="20"/>
              </w:rPr>
              <w:t xml:space="preserve">Wbudowane w aparat wyjście Ethernet 10/100 </w:t>
            </w:r>
            <w:proofErr w:type="spellStart"/>
            <w:r w:rsidRPr="004B7E15">
              <w:rPr>
                <w:sz w:val="20"/>
                <w:szCs w:val="20"/>
              </w:rPr>
              <w:t>Mbps</w:t>
            </w:r>
            <w:proofErr w:type="spellEnd"/>
            <w:r w:rsidRPr="004B7E15">
              <w:rPr>
                <w:sz w:val="20"/>
                <w:szCs w:val="20"/>
              </w:rPr>
              <w:t xml:space="preserve"> lub więcej</w:t>
            </w:r>
          </w:p>
        </w:tc>
        <w:tc>
          <w:tcPr>
            <w:tcW w:w="1417" w:type="dxa"/>
            <w:tcBorders>
              <w:top w:val="nil"/>
              <w:left w:val="nil"/>
              <w:bottom w:val="single" w:sz="4" w:space="0" w:color="auto"/>
              <w:right w:val="single" w:sz="4" w:space="0" w:color="auto"/>
            </w:tcBorders>
            <w:vAlign w:val="center"/>
          </w:tcPr>
          <w:p w14:paraId="79ECAFC6"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08202CB4"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55FACE9" w14:textId="77777777" w:rsidR="007D07C2" w:rsidRPr="004B7E15" w:rsidRDefault="007D07C2" w:rsidP="007D07C2">
            <w:pPr>
              <w:suppressAutoHyphens/>
              <w:jc w:val="center"/>
              <w:rPr>
                <w:color w:val="000000"/>
                <w:sz w:val="20"/>
                <w:szCs w:val="20"/>
              </w:rPr>
            </w:pPr>
          </w:p>
        </w:tc>
      </w:tr>
      <w:tr w:rsidR="007D07C2" w:rsidRPr="004B7E15" w14:paraId="32340377"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4185F47"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060BE2E4" w14:textId="77777777" w:rsidR="007D07C2" w:rsidRPr="004B7E15" w:rsidRDefault="007D07C2" w:rsidP="007D07C2">
            <w:pPr>
              <w:suppressAutoHyphens/>
              <w:rPr>
                <w:sz w:val="20"/>
                <w:szCs w:val="20"/>
              </w:rPr>
            </w:pPr>
            <w:r w:rsidRPr="00580107">
              <w:rPr>
                <w:sz w:val="20"/>
                <w:szCs w:val="20"/>
              </w:rPr>
              <w:t>Oprogramowanie do przesyłania obrazów i danych zgodnych z standardem DICOM</w:t>
            </w:r>
            <w:r w:rsidRPr="004B7E15">
              <w:rPr>
                <w:sz w:val="20"/>
                <w:szCs w:val="20"/>
              </w:rPr>
              <w:t xml:space="preserve"> 3 (</w:t>
            </w:r>
            <w:proofErr w:type="spellStart"/>
            <w:r w:rsidRPr="004B7E15">
              <w:rPr>
                <w:sz w:val="20"/>
                <w:szCs w:val="20"/>
              </w:rPr>
              <w:t>Dicom</w:t>
            </w:r>
            <w:proofErr w:type="spellEnd"/>
            <w:r w:rsidRPr="004B7E15">
              <w:rPr>
                <w:sz w:val="20"/>
                <w:szCs w:val="20"/>
              </w:rPr>
              <w:t xml:space="preserve"> Storage, </w:t>
            </w:r>
            <w:proofErr w:type="spellStart"/>
            <w:r w:rsidRPr="004B7E15">
              <w:rPr>
                <w:sz w:val="20"/>
                <w:szCs w:val="20"/>
              </w:rPr>
              <w:t>Dicom</w:t>
            </w:r>
            <w:proofErr w:type="spellEnd"/>
            <w:r w:rsidRPr="004B7E15">
              <w:rPr>
                <w:sz w:val="20"/>
                <w:szCs w:val="20"/>
              </w:rPr>
              <w:t xml:space="preserve"> </w:t>
            </w:r>
            <w:proofErr w:type="spellStart"/>
            <w:r w:rsidRPr="004B7E15">
              <w:rPr>
                <w:sz w:val="20"/>
                <w:szCs w:val="20"/>
              </w:rPr>
              <w:t>Print</w:t>
            </w:r>
            <w:proofErr w:type="spellEnd"/>
            <w:r w:rsidRPr="004B7E15">
              <w:rPr>
                <w:sz w:val="20"/>
                <w:szCs w:val="20"/>
              </w:rPr>
              <w:t xml:space="preserve">, </w:t>
            </w:r>
            <w:proofErr w:type="spellStart"/>
            <w:r w:rsidRPr="004B7E15">
              <w:rPr>
                <w:sz w:val="20"/>
                <w:szCs w:val="20"/>
              </w:rPr>
              <w:t>Worklist</w:t>
            </w:r>
            <w:proofErr w:type="spellEnd"/>
            <w:r w:rsidRPr="004B7E15">
              <w:rPr>
                <w:sz w:val="20"/>
                <w:szCs w:val="20"/>
              </w:rPr>
              <w:t xml:space="preserve">, </w:t>
            </w:r>
            <w:proofErr w:type="spellStart"/>
            <w:r w:rsidRPr="004B7E15">
              <w:rPr>
                <w:sz w:val="20"/>
                <w:szCs w:val="20"/>
              </w:rPr>
              <w:t>Structures</w:t>
            </w:r>
            <w:proofErr w:type="spellEnd"/>
            <w:r w:rsidRPr="004B7E15">
              <w:rPr>
                <w:sz w:val="20"/>
                <w:szCs w:val="20"/>
              </w:rPr>
              <w:t xml:space="preserve"> Report)</w:t>
            </w:r>
          </w:p>
        </w:tc>
        <w:tc>
          <w:tcPr>
            <w:tcW w:w="1417" w:type="dxa"/>
            <w:tcBorders>
              <w:top w:val="nil"/>
              <w:left w:val="nil"/>
              <w:bottom w:val="single" w:sz="4" w:space="0" w:color="auto"/>
              <w:right w:val="single" w:sz="4" w:space="0" w:color="auto"/>
            </w:tcBorders>
            <w:vAlign w:val="center"/>
          </w:tcPr>
          <w:p w14:paraId="110BEBDE"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11646F7B"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5156E44" w14:textId="77777777" w:rsidR="007D07C2" w:rsidRPr="004B7E15" w:rsidRDefault="007D07C2" w:rsidP="007D07C2">
            <w:pPr>
              <w:suppressAutoHyphens/>
              <w:jc w:val="center"/>
              <w:rPr>
                <w:color w:val="000000"/>
                <w:sz w:val="20"/>
                <w:szCs w:val="20"/>
              </w:rPr>
            </w:pPr>
          </w:p>
        </w:tc>
      </w:tr>
      <w:tr w:rsidR="007D07C2" w:rsidRPr="004B7E15" w14:paraId="6DC23F50"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CAE65F6"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98A4716" w14:textId="77777777" w:rsidR="007D07C2" w:rsidRPr="004B7E15" w:rsidRDefault="007D07C2" w:rsidP="007D07C2">
            <w:pPr>
              <w:suppressAutoHyphens/>
              <w:rPr>
                <w:sz w:val="20"/>
                <w:szCs w:val="20"/>
              </w:rPr>
            </w:pPr>
            <w:r w:rsidRPr="004B7E15">
              <w:rPr>
                <w:sz w:val="20"/>
                <w:szCs w:val="20"/>
              </w:rPr>
              <w:t xml:space="preserve">Waga aparatu bez urządzeń peryferyjnych </w:t>
            </w:r>
            <w:r w:rsidR="000E5F78">
              <w:rPr>
                <w:sz w:val="20"/>
                <w:szCs w:val="20"/>
              </w:rPr>
              <w:t>maksymalnie 85 kg</w:t>
            </w:r>
          </w:p>
        </w:tc>
        <w:tc>
          <w:tcPr>
            <w:tcW w:w="1417" w:type="dxa"/>
            <w:tcBorders>
              <w:top w:val="nil"/>
              <w:left w:val="nil"/>
              <w:bottom w:val="single" w:sz="4" w:space="0" w:color="auto"/>
              <w:right w:val="single" w:sz="4" w:space="0" w:color="auto"/>
            </w:tcBorders>
            <w:vAlign w:val="center"/>
          </w:tcPr>
          <w:p w14:paraId="78D60416" w14:textId="77777777" w:rsidR="007D07C2" w:rsidRPr="004B7E15" w:rsidRDefault="007D07C2" w:rsidP="007D07C2">
            <w:pPr>
              <w:suppressAutoHyphens/>
              <w:jc w:val="center"/>
              <w:rPr>
                <w:sz w:val="20"/>
                <w:szCs w:val="20"/>
              </w:rPr>
            </w:pPr>
            <w:r w:rsidRPr="004B7E15">
              <w:rPr>
                <w:sz w:val="20"/>
                <w:szCs w:val="20"/>
              </w:rPr>
              <w:t>TAK,</w:t>
            </w:r>
          </w:p>
          <w:p w14:paraId="4567ABD0"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35373317"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1AFBBBE" w14:textId="77777777" w:rsidR="007D07C2" w:rsidRPr="004B7E15" w:rsidRDefault="007D07C2" w:rsidP="007D07C2">
            <w:pPr>
              <w:suppressAutoHyphens/>
              <w:jc w:val="center"/>
              <w:rPr>
                <w:color w:val="000000"/>
                <w:sz w:val="20"/>
                <w:szCs w:val="20"/>
              </w:rPr>
            </w:pPr>
          </w:p>
        </w:tc>
      </w:tr>
      <w:tr w:rsidR="007D07C2" w:rsidRPr="004B7E15" w14:paraId="34616173"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003D15A"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D835C1C" w14:textId="77777777" w:rsidR="007D07C2" w:rsidRPr="004B7E15" w:rsidRDefault="007D07C2" w:rsidP="007D07C2">
            <w:pPr>
              <w:suppressAutoHyphens/>
              <w:rPr>
                <w:sz w:val="20"/>
                <w:szCs w:val="20"/>
              </w:rPr>
            </w:pPr>
            <w:r w:rsidRPr="004B7E15">
              <w:rPr>
                <w:sz w:val="20"/>
                <w:szCs w:val="20"/>
              </w:rPr>
              <w:t>Tryb 2D (B-</w:t>
            </w:r>
            <w:proofErr w:type="spellStart"/>
            <w:r w:rsidRPr="004B7E15">
              <w:rPr>
                <w:sz w:val="20"/>
                <w:szCs w:val="20"/>
              </w:rPr>
              <w:t>mode</w:t>
            </w:r>
            <w:proofErr w:type="spellEnd"/>
            <w:r w:rsidRPr="004B7E15">
              <w:rPr>
                <w:sz w:val="20"/>
                <w:szCs w:val="20"/>
              </w:rPr>
              <w:t>)</w:t>
            </w:r>
          </w:p>
        </w:tc>
        <w:tc>
          <w:tcPr>
            <w:tcW w:w="1417" w:type="dxa"/>
            <w:tcBorders>
              <w:top w:val="nil"/>
              <w:left w:val="nil"/>
              <w:bottom w:val="single" w:sz="4" w:space="0" w:color="auto"/>
              <w:right w:val="single" w:sz="4" w:space="0" w:color="auto"/>
            </w:tcBorders>
            <w:vAlign w:val="center"/>
          </w:tcPr>
          <w:p w14:paraId="73718605"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52F6493"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63257DB" w14:textId="77777777" w:rsidR="007D07C2" w:rsidRPr="004B7E15" w:rsidRDefault="007D07C2" w:rsidP="007D07C2">
            <w:pPr>
              <w:suppressAutoHyphens/>
              <w:jc w:val="center"/>
              <w:rPr>
                <w:color w:val="000000"/>
                <w:sz w:val="20"/>
                <w:szCs w:val="20"/>
              </w:rPr>
            </w:pPr>
          </w:p>
        </w:tc>
      </w:tr>
      <w:tr w:rsidR="007D07C2" w:rsidRPr="004B7E15" w14:paraId="0CC226E3"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6E43A0B"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4C93737D" w14:textId="3601F73C" w:rsidR="007D07C2" w:rsidRPr="004B7E15" w:rsidRDefault="007D07C2" w:rsidP="007D07C2">
            <w:pPr>
              <w:suppressAutoHyphens/>
              <w:rPr>
                <w:sz w:val="20"/>
                <w:szCs w:val="20"/>
              </w:rPr>
            </w:pPr>
            <w:r w:rsidRPr="004B7E15">
              <w:rPr>
                <w:sz w:val="20"/>
                <w:szCs w:val="20"/>
              </w:rPr>
              <w:t xml:space="preserve">Maksymalna głębokość penetracji od czoła głowicy – min. </w:t>
            </w:r>
            <w:r w:rsidR="00E670EF">
              <w:rPr>
                <w:sz w:val="20"/>
                <w:szCs w:val="20"/>
              </w:rPr>
              <w:t>40</w:t>
            </w:r>
            <w:r w:rsidRPr="004B7E15">
              <w:rPr>
                <w:sz w:val="20"/>
                <w:szCs w:val="20"/>
              </w:rPr>
              <w:t xml:space="preserve"> cm</w:t>
            </w:r>
          </w:p>
        </w:tc>
        <w:tc>
          <w:tcPr>
            <w:tcW w:w="1417" w:type="dxa"/>
            <w:tcBorders>
              <w:top w:val="nil"/>
              <w:left w:val="nil"/>
              <w:bottom w:val="single" w:sz="4" w:space="0" w:color="auto"/>
              <w:right w:val="single" w:sz="4" w:space="0" w:color="auto"/>
            </w:tcBorders>
            <w:vAlign w:val="center"/>
          </w:tcPr>
          <w:p w14:paraId="4FC264CA" w14:textId="77777777" w:rsidR="007D07C2" w:rsidRPr="004B7E15" w:rsidRDefault="007D07C2" w:rsidP="007D07C2">
            <w:pPr>
              <w:suppressAutoHyphens/>
              <w:jc w:val="center"/>
              <w:rPr>
                <w:sz w:val="20"/>
                <w:szCs w:val="20"/>
              </w:rPr>
            </w:pPr>
            <w:r w:rsidRPr="004B7E15">
              <w:rPr>
                <w:sz w:val="20"/>
                <w:szCs w:val="20"/>
              </w:rPr>
              <w:t>TAK,</w:t>
            </w:r>
          </w:p>
          <w:p w14:paraId="6FA1862D"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22A562A9"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3DC6C00A" w14:textId="77777777" w:rsidR="007D07C2" w:rsidRPr="004B7E15" w:rsidRDefault="007D07C2" w:rsidP="007D07C2">
            <w:pPr>
              <w:suppressAutoHyphens/>
              <w:jc w:val="center"/>
              <w:rPr>
                <w:color w:val="000000"/>
                <w:sz w:val="20"/>
                <w:szCs w:val="20"/>
              </w:rPr>
            </w:pPr>
          </w:p>
        </w:tc>
      </w:tr>
      <w:tr w:rsidR="007D07C2" w:rsidRPr="004B7E15" w14:paraId="652E8491"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0F5A917C"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08BEC4F" w14:textId="77777777" w:rsidR="007D07C2" w:rsidRPr="004B7E15" w:rsidRDefault="007D07C2" w:rsidP="007D07C2">
            <w:pPr>
              <w:suppressAutoHyphens/>
              <w:rPr>
                <w:sz w:val="20"/>
                <w:szCs w:val="20"/>
              </w:rPr>
            </w:pPr>
            <w:r w:rsidRPr="004B7E15">
              <w:rPr>
                <w:sz w:val="20"/>
                <w:szCs w:val="20"/>
              </w:rPr>
              <w:t>Możliwość regulacji TGC min. po 8 suwaków do regulacji</w:t>
            </w:r>
          </w:p>
        </w:tc>
        <w:tc>
          <w:tcPr>
            <w:tcW w:w="1417" w:type="dxa"/>
            <w:tcBorders>
              <w:top w:val="nil"/>
              <w:left w:val="nil"/>
              <w:bottom w:val="single" w:sz="4" w:space="0" w:color="auto"/>
              <w:right w:val="single" w:sz="4" w:space="0" w:color="auto"/>
            </w:tcBorders>
            <w:vAlign w:val="center"/>
          </w:tcPr>
          <w:p w14:paraId="32F55742" w14:textId="77777777" w:rsidR="007D07C2" w:rsidRPr="004B7E15" w:rsidRDefault="007D07C2" w:rsidP="007D07C2">
            <w:pPr>
              <w:suppressAutoHyphens/>
              <w:jc w:val="center"/>
              <w:rPr>
                <w:sz w:val="20"/>
                <w:szCs w:val="20"/>
              </w:rPr>
            </w:pPr>
            <w:r w:rsidRPr="004B7E15">
              <w:rPr>
                <w:sz w:val="20"/>
                <w:szCs w:val="20"/>
              </w:rPr>
              <w:t>TAK,</w:t>
            </w:r>
          </w:p>
          <w:p w14:paraId="09216089"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60812E47"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6D930B5" w14:textId="77777777" w:rsidR="007D07C2" w:rsidRPr="004B7E15" w:rsidRDefault="007D07C2" w:rsidP="007D07C2">
            <w:pPr>
              <w:suppressAutoHyphens/>
              <w:jc w:val="center"/>
              <w:rPr>
                <w:color w:val="000000"/>
                <w:sz w:val="20"/>
                <w:szCs w:val="20"/>
              </w:rPr>
            </w:pPr>
          </w:p>
        </w:tc>
      </w:tr>
      <w:tr w:rsidR="007D07C2" w:rsidRPr="004B7E15" w14:paraId="2B5FEB32"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4A08F55"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EA795DB" w14:textId="77777777" w:rsidR="007D07C2" w:rsidRPr="004B7E15" w:rsidRDefault="007D07C2" w:rsidP="007D07C2">
            <w:pPr>
              <w:suppressAutoHyphens/>
              <w:rPr>
                <w:sz w:val="20"/>
                <w:szCs w:val="20"/>
              </w:rPr>
            </w:pPr>
            <w:r w:rsidRPr="004B7E15">
              <w:rPr>
                <w:sz w:val="20"/>
                <w:szCs w:val="20"/>
              </w:rPr>
              <w:t>Możliwość regulacji LGC min. po 4 suwaków do regulacji</w:t>
            </w:r>
          </w:p>
        </w:tc>
        <w:tc>
          <w:tcPr>
            <w:tcW w:w="1417" w:type="dxa"/>
            <w:tcBorders>
              <w:top w:val="nil"/>
              <w:left w:val="nil"/>
              <w:bottom w:val="single" w:sz="4" w:space="0" w:color="auto"/>
              <w:right w:val="single" w:sz="4" w:space="0" w:color="auto"/>
            </w:tcBorders>
            <w:vAlign w:val="center"/>
          </w:tcPr>
          <w:p w14:paraId="5E2CD490" w14:textId="77777777" w:rsidR="007D07C2" w:rsidRPr="004B7E15" w:rsidRDefault="007D07C2" w:rsidP="007D07C2">
            <w:pPr>
              <w:suppressAutoHyphens/>
              <w:jc w:val="center"/>
              <w:rPr>
                <w:sz w:val="20"/>
                <w:szCs w:val="20"/>
              </w:rPr>
            </w:pPr>
            <w:r w:rsidRPr="004B7E15">
              <w:rPr>
                <w:sz w:val="20"/>
                <w:szCs w:val="20"/>
              </w:rPr>
              <w:t>TAK,</w:t>
            </w:r>
          </w:p>
          <w:p w14:paraId="78E388A0"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4BFD6D0B"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44D0FB1" w14:textId="77777777" w:rsidR="007D07C2" w:rsidRPr="004B7E15" w:rsidRDefault="007D07C2" w:rsidP="007D07C2">
            <w:pPr>
              <w:suppressAutoHyphens/>
              <w:jc w:val="center"/>
              <w:rPr>
                <w:color w:val="000000"/>
                <w:sz w:val="20"/>
                <w:szCs w:val="20"/>
              </w:rPr>
            </w:pPr>
          </w:p>
        </w:tc>
      </w:tr>
      <w:tr w:rsidR="007D07C2" w:rsidRPr="004B7E15" w14:paraId="7A74D857"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9CE943D"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519AF0B" w14:textId="77777777" w:rsidR="007D07C2" w:rsidRPr="004B7E15" w:rsidRDefault="007D07C2" w:rsidP="007D07C2">
            <w:pPr>
              <w:suppressAutoHyphens/>
              <w:rPr>
                <w:sz w:val="20"/>
                <w:szCs w:val="20"/>
              </w:rPr>
            </w:pPr>
            <w:r w:rsidRPr="004B7E15">
              <w:rPr>
                <w:sz w:val="20"/>
                <w:szCs w:val="20"/>
              </w:rPr>
              <w:t>Powiększenie obrazu w czasie rzeczywistym oraz na obrazie zamrożonym min. 8x</w:t>
            </w:r>
          </w:p>
        </w:tc>
        <w:tc>
          <w:tcPr>
            <w:tcW w:w="1417" w:type="dxa"/>
            <w:tcBorders>
              <w:top w:val="nil"/>
              <w:left w:val="nil"/>
              <w:bottom w:val="single" w:sz="4" w:space="0" w:color="auto"/>
              <w:right w:val="single" w:sz="4" w:space="0" w:color="auto"/>
            </w:tcBorders>
            <w:vAlign w:val="center"/>
          </w:tcPr>
          <w:p w14:paraId="655D0C64"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3DB13889"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2D2C24D" w14:textId="77777777" w:rsidR="007D07C2" w:rsidRPr="004B7E15" w:rsidRDefault="007D07C2" w:rsidP="007D07C2">
            <w:pPr>
              <w:suppressAutoHyphens/>
              <w:jc w:val="center"/>
              <w:rPr>
                <w:color w:val="000000"/>
                <w:sz w:val="20"/>
                <w:szCs w:val="20"/>
              </w:rPr>
            </w:pPr>
          </w:p>
        </w:tc>
      </w:tr>
      <w:tr w:rsidR="007D07C2" w:rsidRPr="004B7E15" w14:paraId="03880DD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F9C6FAC"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F75133E" w14:textId="77777777" w:rsidR="007D07C2" w:rsidRPr="004B7E15" w:rsidRDefault="007D07C2" w:rsidP="007D07C2">
            <w:pPr>
              <w:suppressAutoHyphens/>
              <w:rPr>
                <w:sz w:val="20"/>
                <w:szCs w:val="20"/>
              </w:rPr>
            </w:pPr>
            <w:r w:rsidRPr="004B7E15">
              <w:rPr>
                <w:sz w:val="20"/>
                <w:szCs w:val="20"/>
              </w:rPr>
              <w:t>Porównywanie min. 4 ruchomych obrazów  2D tego samego pacjenta.</w:t>
            </w:r>
          </w:p>
        </w:tc>
        <w:tc>
          <w:tcPr>
            <w:tcW w:w="1417" w:type="dxa"/>
            <w:tcBorders>
              <w:top w:val="nil"/>
              <w:left w:val="nil"/>
              <w:bottom w:val="single" w:sz="4" w:space="0" w:color="auto"/>
              <w:right w:val="single" w:sz="4" w:space="0" w:color="auto"/>
            </w:tcBorders>
            <w:vAlign w:val="center"/>
          </w:tcPr>
          <w:p w14:paraId="297011CF"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4B67F556"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E3BB47D" w14:textId="77777777" w:rsidR="007D07C2" w:rsidRPr="004B7E15" w:rsidRDefault="007D07C2" w:rsidP="007D07C2">
            <w:pPr>
              <w:suppressAutoHyphens/>
              <w:jc w:val="center"/>
              <w:rPr>
                <w:color w:val="000000"/>
                <w:sz w:val="20"/>
                <w:szCs w:val="20"/>
              </w:rPr>
            </w:pPr>
          </w:p>
        </w:tc>
      </w:tr>
      <w:tr w:rsidR="007D07C2" w:rsidRPr="004B7E15" w14:paraId="0E5DAFAB"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5885A5C"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AFF400F" w14:textId="22F11292" w:rsidR="007D07C2" w:rsidRPr="004B7E15" w:rsidRDefault="007D07C2" w:rsidP="007D07C2">
            <w:pPr>
              <w:suppressAutoHyphens/>
              <w:rPr>
                <w:color w:val="FF0000"/>
                <w:sz w:val="20"/>
                <w:szCs w:val="20"/>
              </w:rPr>
            </w:pPr>
            <w:r w:rsidRPr="004B7E15">
              <w:rPr>
                <w:color w:val="000000"/>
                <w:kern w:val="2"/>
                <w:sz w:val="20"/>
                <w:szCs w:val="20"/>
                <w:lang w:eastAsia="ar-SA"/>
              </w:rPr>
              <w:t>Częstotliwość odświeżania obrazu (</w:t>
            </w:r>
            <w:proofErr w:type="spellStart"/>
            <w:r w:rsidRPr="004B7E15">
              <w:rPr>
                <w:color w:val="000000"/>
                <w:kern w:val="2"/>
                <w:sz w:val="20"/>
                <w:szCs w:val="20"/>
                <w:lang w:eastAsia="ar-SA"/>
              </w:rPr>
              <w:t>Frame</w:t>
            </w:r>
            <w:proofErr w:type="spellEnd"/>
            <w:r w:rsidRPr="004B7E15">
              <w:rPr>
                <w:color w:val="000000"/>
                <w:kern w:val="2"/>
                <w:sz w:val="20"/>
                <w:szCs w:val="20"/>
                <w:lang w:eastAsia="ar-SA"/>
              </w:rPr>
              <w:t xml:space="preserve"> </w:t>
            </w:r>
            <w:proofErr w:type="spellStart"/>
            <w:r w:rsidRPr="004B7E15">
              <w:rPr>
                <w:color w:val="000000"/>
                <w:kern w:val="2"/>
                <w:sz w:val="20"/>
                <w:szCs w:val="20"/>
                <w:lang w:eastAsia="ar-SA"/>
              </w:rPr>
              <w:t>rate</w:t>
            </w:r>
            <w:proofErr w:type="spellEnd"/>
            <w:r w:rsidRPr="004B7E15">
              <w:rPr>
                <w:color w:val="000000"/>
                <w:kern w:val="2"/>
                <w:sz w:val="20"/>
                <w:szCs w:val="20"/>
                <w:lang w:eastAsia="ar-SA"/>
              </w:rPr>
              <w:t xml:space="preserve">) </w:t>
            </w:r>
            <w:r w:rsidRPr="004B7E15">
              <w:rPr>
                <w:color w:val="FF0000"/>
                <w:sz w:val="20"/>
                <w:szCs w:val="20"/>
              </w:rPr>
              <w:t xml:space="preserve">– </w:t>
            </w:r>
            <w:r w:rsidRPr="004B7E15">
              <w:rPr>
                <w:color w:val="000000"/>
                <w:sz w:val="20"/>
                <w:szCs w:val="20"/>
              </w:rPr>
              <w:t xml:space="preserve">min. </w:t>
            </w:r>
            <w:r w:rsidR="00C07AC8">
              <w:rPr>
                <w:color w:val="000000"/>
                <w:sz w:val="20"/>
                <w:szCs w:val="20"/>
              </w:rPr>
              <w:t>18</w:t>
            </w:r>
            <w:r w:rsidRPr="004B7E15">
              <w:rPr>
                <w:color w:val="000000"/>
                <w:sz w:val="20"/>
                <w:szCs w:val="20"/>
              </w:rPr>
              <w:t xml:space="preserve">00 </w:t>
            </w:r>
            <w:proofErr w:type="spellStart"/>
            <w:r>
              <w:rPr>
                <w:color w:val="000000"/>
                <w:sz w:val="20"/>
                <w:szCs w:val="20"/>
              </w:rPr>
              <w:t>H</w:t>
            </w:r>
            <w:r w:rsidRPr="004B7E15">
              <w:rPr>
                <w:color w:val="000000"/>
                <w:sz w:val="20"/>
                <w:szCs w:val="20"/>
              </w:rPr>
              <w:t>z</w:t>
            </w:r>
            <w:proofErr w:type="spellEnd"/>
          </w:p>
        </w:tc>
        <w:tc>
          <w:tcPr>
            <w:tcW w:w="1417" w:type="dxa"/>
            <w:tcBorders>
              <w:top w:val="nil"/>
              <w:left w:val="nil"/>
              <w:bottom w:val="single" w:sz="4" w:space="0" w:color="auto"/>
              <w:right w:val="single" w:sz="4" w:space="0" w:color="auto"/>
            </w:tcBorders>
            <w:vAlign w:val="center"/>
          </w:tcPr>
          <w:p w14:paraId="1D49419D" w14:textId="77777777" w:rsidR="007D07C2" w:rsidRPr="004B7E15" w:rsidRDefault="007D07C2" w:rsidP="007D07C2">
            <w:pPr>
              <w:suppressAutoHyphens/>
              <w:jc w:val="center"/>
              <w:rPr>
                <w:sz w:val="20"/>
                <w:szCs w:val="20"/>
              </w:rPr>
            </w:pPr>
            <w:r w:rsidRPr="004B7E15">
              <w:rPr>
                <w:sz w:val="20"/>
                <w:szCs w:val="20"/>
              </w:rPr>
              <w:t>TAK,</w:t>
            </w:r>
          </w:p>
          <w:p w14:paraId="1E66E66D"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6CA29486" w14:textId="20A079E0" w:rsidR="007D07C2" w:rsidRPr="004B7E15" w:rsidRDefault="007D07C2" w:rsidP="007D07C2">
            <w:pPr>
              <w:suppressAutoHyphens/>
              <w:jc w:val="center"/>
              <w:rPr>
                <w:sz w:val="20"/>
                <w:szCs w:val="20"/>
              </w:rPr>
            </w:pPr>
            <w:r w:rsidRPr="004B7E15">
              <w:rPr>
                <w:sz w:val="20"/>
                <w:szCs w:val="20"/>
              </w:rPr>
              <w:t xml:space="preserve">≤ </w:t>
            </w:r>
            <w:r w:rsidR="00C07AC8">
              <w:rPr>
                <w:sz w:val="20"/>
                <w:szCs w:val="20"/>
              </w:rPr>
              <w:t>18</w:t>
            </w:r>
            <w:r w:rsidRPr="004B7E15">
              <w:rPr>
                <w:sz w:val="20"/>
                <w:szCs w:val="20"/>
              </w:rPr>
              <w:t xml:space="preserve">00 </w:t>
            </w:r>
            <w:proofErr w:type="spellStart"/>
            <w:r w:rsidRPr="004B7E15">
              <w:rPr>
                <w:sz w:val="20"/>
                <w:szCs w:val="20"/>
              </w:rPr>
              <w:t>Hz</w:t>
            </w:r>
            <w:proofErr w:type="spellEnd"/>
            <w:r w:rsidRPr="004B7E15">
              <w:rPr>
                <w:sz w:val="20"/>
                <w:szCs w:val="20"/>
              </w:rPr>
              <w:t xml:space="preserve"> – </w:t>
            </w:r>
          </w:p>
          <w:p w14:paraId="3428C9F9" w14:textId="77777777" w:rsidR="007D07C2" w:rsidRPr="004B7E15" w:rsidRDefault="007D07C2" w:rsidP="007D07C2">
            <w:pPr>
              <w:suppressAutoHyphens/>
              <w:jc w:val="center"/>
              <w:rPr>
                <w:sz w:val="20"/>
                <w:szCs w:val="20"/>
                <w:highlight w:val="yellow"/>
              </w:rPr>
            </w:pPr>
            <w:r w:rsidRPr="004B7E15">
              <w:rPr>
                <w:sz w:val="20"/>
                <w:szCs w:val="20"/>
              </w:rPr>
              <w:t>0 pkt.,</w:t>
            </w:r>
          </w:p>
          <w:p w14:paraId="1BD92183" w14:textId="5CC41C03" w:rsidR="007D07C2" w:rsidRPr="004B7E15" w:rsidRDefault="007D07C2" w:rsidP="007D07C2">
            <w:pPr>
              <w:suppressAutoHyphens/>
              <w:jc w:val="center"/>
              <w:rPr>
                <w:sz w:val="20"/>
                <w:szCs w:val="20"/>
              </w:rPr>
            </w:pPr>
            <w:r w:rsidRPr="004B7E15">
              <w:rPr>
                <w:sz w:val="20"/>
                <w:szCs w:val="20"/>
              </w:rPr>
              <w:t xml:space="preserve">&gt; </w:t>
            </w:r>
            <w:r w:rsidR="00C07AC8">
              <w:rPr>
                <w:sz w:val="20"/>
                <w:szCs w:val="20"/>
              </w:rPr>
              <w:t>18</w:t>
            </w:r>
            <w:r w:rsidRPr="004B7E15">
              <w:rPr>
                <w:sz w:val="20"/>
                <w:szCs w:val="20"/>
              </w:rPr>
              <w:t>00Hz – 1 pkt</w:t>
            </w:r>
          </w:p>
        </w:tc>
        <w:tc>
          <w:tcPr>
            <w:tcW w:w="1559" w:type="dxa"/>
            <w:tcBorders>
              <w:top w:val="nil"/>
              <w:left w:val="nil"/>
              <w:bottom w:val="single" w:sz="4" w:space="0" w:color="auto"/>
              <w:right w:val="single" w:sz="4" w:space="0" w:color="auto"/>
            </w:tcBorders>
            <w:vAlign w:val="center"/>
          </w:tcPr>
          <w:p w14:paraId="73E76013" w14:textId="77777777" w:rsidR="007D07C2" w:rsidRPr="004B7E15" w:rsidRDefault="007D07C2" w:rsidP="007D07C2">
            <w:pPr>
              <w:suppressAutoHyphens/>
              <w:jc w:val="center"/>
              <w:rPr>
                <w:color w:val="000000"/>
                <w:sz w:val="20"/>
                <w:szCs w:val="20"/>
              </w:rPr>
            </w:pPr>
          </w:p>
        </w:tc>
      </w:tr>
      <w:tr w:rsidR="007D07C2" w:rsidRPr="004B7E15" w14:paraId="5D9D5576"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3B28E2DA"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A9393B9" w14:textId="77777777" w:rsidR="007D07C2" w:rsidRPr="004B7E15" w:rsidRDefault="007D07C2" w:rsidP="007D07C2">
            <w:pPr>
              <w:suppressAutoHyphens/>
              <w:rPr>
                <w:sz w:val="20"/>
                <w:szCs w:val="20"/>
              </w:rPr>
            </w:pPr>
            <w:r w:rsidRPr="004B7E15">
              <w:rPr>
                <w:sz w:val="20"/>
                <w:szCs w:val="20"/>
              </w:rPr>
              <w:t>Automatyczna optymalizacja parametrów obrazu 2D, PWD przy pomocy jednego przycisku (2D wzmocnienie, PWD skala, linia bazowa)</w:t>
            </w:r>
          </w:p>
        </w:tc>
        <w:tc>
          <w:tcPr>
            <w:tcW w:w="1417" w:type="dxa"/>
            <w:tcBorders>
              <w:top w:val="nil"/>
              <w:left w:val="nil"/>
              <w:bottom w:val="single" w:sz="4" w:space="0" w:color="auto"/>
              <w:right w:val="single" w:sz="4" w:space="0" w:color="auto"/>
            </w:tcBorders>
            <w:vAlign w:val="center"/>
          </w:tcPr>
          <w:p w14:paraId="7A96E177" w14:textId="77777777" w:rsidR="007D07C2" w:rsidRPr="004B7E15" w:rsidRDefault="007D07C2" w:rsidP="007D07C2">
            <w:pPr>
              <w:suppressAutoHyphens/>
              <w:jc w:val="center"/>
              <w:rPr>
                <w:sz w:val="20"/>
                <w:szCs w:val="20"/>
              </w:rPr>
            </w:pPr>
            <w:r w:rsidRPr="004B7E15">
              <w:rPr>
                <w:sz w:val="20"/>
                <w:szCs w:val="20"/>
              </w:rPr>
              <w:t>TAK,</w:t>
            </w:r>
          </w:p>
          <w:p w14:paraId="09549A74"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0DB61029"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1C96BB54" w14:textId="77777777" w:rsidR="007D07C2" w:rsidRPr="004B7E15" w:rsidRDefault="007D07C2" w:rsidP="007D07C2">
            <w:pPr>
              <w:suppressAutoHyphens/>
              <w:jc w:val="center"/>
              <w:rPr>
                <w:color w:val="000000"/>
                <w:sz w:val="20"/>
                <w:szCs w:val="20"/>
              </w:rPr>
            </w:pPr>
          </w:p>
        </w:tc>
      </w:tr>
      <w:tr w:rsidR="007D07C2" w:rsidRPr="004B7E15" w14:paraId="488B83F2"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77E488CC"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56100C2" w14:textId="77777777" w:rsidR="007D07C2" w:rsidRPr="004B7E15" w:rsidRDefault="007D07C2" w:rsidP="007D07C2">
            <w:pPr>
              <w:suppressAutoHyphens/>
              <w:rPr>
                <w:sz w:val="20"/>
                <w:szCs w:val="20"/>
              </w:rPr>
            </w:pPr>
            <w:r w:rsidRPr="004B7E15">
              <w:rPr>
                <w:sz w:val="20"/>
                <w:szCs w:val="20"/>
              </w:rPr>
              <w:t>Ciągła optymalizacja wzmocnienia w trybie 2D</w:t>
            </w:r>
          </w:p>
        </w:tc>
        <w:tc>
          <w:tcPr>
            <w:tcW w:w="1417" w:type="dxa"/>
            <w:tcBorders>
              <w:top w:val="nil"/>
              <w:left w:val="nil"/>
              <w:bottom w:val="single" w:sz="4" w:space="0" w:color="auto"/>
              <w:right w:val="single" w:sz="4" w:space="0" w:color="auto"/>
            </w:tcBorders>
            <w:vAlign w:val="center"/>
          </w:tcPr>
          <w:p w14:paraId="4566D5B0"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15209828"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1E79FA7E" w14:textId="77777777" w:rsidR="007D07C2" w:rsidRPr="004B7E15" w:rsidRDefault="007D07C2" w:rsidP="007D07C2">
            <w:pPr>
              <w:suppressAutoHyphens/>
              <w:jc w:val="center"/>
              <w:rPr>
                <w:color w:val="000000"/>
                <w:sz w:val="20"/>
                <w:szCs w:val="20"/>
              </w:rPr>
            </w:pPr>
          </w:p>
        </w:tc>
      </w:tr>
      <w:tr w:rsidR="007D07C2" w:rsidRPr="004B7E15" w14:paraId="3BE6028B"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B51C264"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7A9B4A3F" w14:textId="77777777" w:rsidR="007D07C2" w:rsidRPr="004B7E15" w:rsidRDefault="007D07C2" w:rsidP="007D07C2">
            <w:pPr>
              <w:suppressAutoHyphens/>
              <w:rPr>
                <w:sz w:val="20"/>
                <w:szCs w:val="20"/>
              </w:rPr>
            </w:pPr>
            <w:r w:rsidRPr="004B7E15">
              <w:rPr>
                <w:sz w:val="20"/>
                <w:szCs w:val="20"/>
              </w:rPr>
              <w:t>Obrazowanie trapezowe lub rombowe</w:t>
            </w:r>
          </w:p>
        </w:tc>
        <w:tc>
          <w:tcPr>
            <w:tcW w:w="1417" w:type="dxa"/>
            <w:tcBorders>
              <w:top w:val="nil"/>
              <w:left w:val="nil"/>
              <w:bottom w:val="single" w:sz="4" w:space="0" w:color="auto"/>
              <w:right w:val="single" w:sz="4" w:space="0" w:color="auto"/>
            </w:tcBorders>
            <w:vAlign w:val="center"/>
          </w:tcPr>
          <w:p w14:paraId="327C3D83"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3509059"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4BE844B" w14:textId="77777777" w:rsidR="007D07C2" w:rsidRPr="004B7E15" w:rsidRDefault="007D07C2" w:rsidP="007D07C2">
            <w:pPr>
              <w:suppressAutoHyphens/>
              <w:jc w:val="center"/>
              <w:rPr>
                <w:color w:val="000000"/>
                <w:sz w:val="20"/>
                <w:szCs w:val="20"/>
              </w:rPr>
            </w:pPr>
          </w:p>
        </w:tc>
      </w:tr>
      <w:tr w:rsidR="007D07C2" w:rsidRPr="004B7E15" w14:paraId="27ED6839"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01FC6B69"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4BB1579C" w14:textId="77777777" w:rsidR="007D07C2" w:rsidRPr="004B7E15" w:rsidRDefault="007D07C2" w:rsidP="007D07C2">
            <w:pPr>
              <w:suppressAutoHyphens/>
              <w:rPr>
                <w:sz w:val="20"/>
                <w:szCs w:val="20"/>
              </w:rPr>
            </w:pPr>
            <w:r w:rsidRPr="004B7E15">
              <w:rPr>
                <w:sz w:val="20"/>
                <w:szCs w:val="20"/>
              </w:rPr>
              <w:t xml:space="preserve">Obrazowanie harmoniczne na wszystkich zaoferowanych głowicach </w:t>
            </w:r>
          </w:p>
        </w:tc>
        <w:tc>
          <w:tcPr>
            <w:tcW w:w="1417" w:type="dxa"/>
            <w:tcBorders>
              <w:top w:val="nil"/>
              <w:left w:val="nil"/>
              <w:bottom w:val="single" w:sz="4" w:space="0" w:color="auto"/>
              <w:right w:val="single" w:sz="4" w:space="0" w:color="auto"/>
            </w:tcBorders>
            <w:vAlign w:val="center"/>
          </w:tcPr>
          <w:p w14:paraId="6D7AEBEA"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1FB96499"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6550D56" w14:textId="77777777" w:rsidR="007D07C2" w:rsidRPr="004B7E15" w:rsidRDefault="007D07C2" w:rsidP="007D07C2">
            <w:pPr>
              <w:suppressAutoHyphens/>
              <w:jc w:val="center"/>
              <w:rPr>
                <w:color w:val="000000"/>
                <w:sz w:val="20"/>
                <w:szCs w:val="20"/>
              </w:rPr>
            </w:pPr>
          </w:p>
        </w:tc>
      </w:tr>
      <w:tr w:rsidR="007D07C2" w:rsidRPr="004B7E15" w14:paraId="24DEC3B9"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9C40D3A"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13C3E97" w14:textId="77777777" w:rsidR="007D07C2" w:rsidRPr="004B7E15" w:rsidRDefault="007D07C2" w:rsidP="007D07C2">
            <w:pPr>
              <w:suppressAutoHyphens/>
              <w:rPr>
                <w:sz w:val="20"/>
                <w:szCs w:val="20"/>
              </w:rPr>
            </w:pPr>
            <w:r w:rsidRPr="004B7E15">
              <w:rPr>
                <w:sz w:val="20"/>
                <w:szCs w:val="20"/>
              </w:rPr>
              <w:t>Wykorzystanie techniki obrazowania harmonicznego typu inwersji pulsu</w:t>
            </w:r>
          </w:p>
        </w:tc>
        <w:tc>
          <w:tcPr>
            <w:tcW w:w="1417" w:type="dxa"/>
            <w:tcBorders>
              <w:top w:val="nil"/>
              <w:left w:val="nil"/>
              <w:bottom w:val="single" w:sz="4" w:space="0" w:color="auto"/>
              <w:right w:val="single" w:sz="4" w:space="0" w:color="auto"/>
            </w:tcBorders>
            <w:vAlign w:val="center"/>
          </w:tcPr>
          <w:p w14:paraId="0F39FC80"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3E988594"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C4958C0" w14:textId="77777777" w:rsidR="007D07C2" w:rsidRPr="004B7E15" w:rsidRDefault="007D07C2" w:rsidP="007D07C2">
            <w:pPr>
              <w:suppressAutoHyphens/>
              <w:jc w:val="center"/>
              <w:rPr>
                <w:color w:val="000000"/>
                <w:sz w:val="20"/>
                <w:szCs w:val="20"/>
              </w:rPr>
            </w:pPr>
          </w:p>
        </w:tc>
      </w:tr>
      <w:tr w:rsidR="007D07C2" w:rsidRPr="004B7E15" w14:paraId="64EBA10A"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107615C"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32EAF08" w14:textId="77777777" w:rsidR="007D07C2" w:rsidRPr="004B7E15" w:rsidRDefault="007D07C2" w:rsidP="007D07C2">
            <w:pPr>
              <w:suppressAutoHyphens/>
              <w:rPr>
                <w:sz w:val="20"/>
                <w:szCs w:val="20"/>
              </w:rPr>
            </w:pPr>
            <w:r w:rsidRPr="004B7E15">
              <w:rPr>
                <w:sz w:val="20"/>
                <w:szCs w:val="20"/>
              </w:rPr>
              <w:t xml:space="preserve">Obrazowanie harmoniczne </w:t>
            </w:r>
          </w:p>
        </w:tc>
        <w:tc>
          <w:tcPr>
            <w:tcW w:w="1417" w:type="dxa"/>
            <w:tcBorders>
              <w:top w:val="nil"/>
              <w:left w:val="nil"/>
              <w:bottom w:val="single" w:sz="4" w:space="0" w:color="auto"/>
              <w:right w:val="single" w:sz="4" w:space="0" w:color="auto"/>
            </w:tcBorders>
            <w:vAlign w:val="center"/>
          </w:tcPr>
          <w:p w14:paraId="10FDB0FB"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F7B5650"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9AB1FB0" w14:textId="77777777" w:rsidR="007D07C2" w:rsidRPr="004B7E15" w:rsidRDefault="007D07C2" w:rsidP="007D07C2">
            <w:pPr>
              <w:suppressAutoHyphens/>
              <w:jc w:val="center"/>
              <w:rPr>
                <w:color w:val="000000"/>
                <w:sz w:val="20"/>
                <w:szCs w:val="20"/>
              </w:rPr>
            </w:pPr>
          </w:p>
        </w:tc>
      </w:tr>
      <w:tr w:rsidR="007D07C2" w:rsidRPr="004B7E15" w14:paraId="76D2326F"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3E8DF15F"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671A333" w14:textId="77777777" w:rsidR="007D07C2" w:rsidRPr="004B7E15" w:rsidRDefault="007D07C2" w:rsidP="007D07C2">
            <w:pPr>
              <w:suppressAutoHyphens/>
              <w:rPr>
                <w:sz w:val="20"/>
                <w:szCs w:val="20"/>
              </w:rPr>
            </w:pPr>
            <w:r w:rsidRPr="004B7E15">
              <w:rPr>
                <w:sz w:val="20"/>
                <w:szCs w:val="20"/>
              </w:rPr>
              <w:t>Możliwość zmiany formatu wyświetlania tj. rozmiarów i położenia względem siebie obrazu 2D oraz spektrum na obrazach zamrożonych i z pamięci dla trybów PWD</w:t>
            </w:r>
          </w:p>
        </w:tc>
        <w:tc>
          <w:tcPr>
            <w:tcW w:w="1417" w:type="dxa"/>
            <w:tcBorders>
              <w:top w:val="nil"/>
              <w:left w:val="nil"/>
              <w:bottom w:val="single" w:sz="4" w:space="0" w:color="auto"/>
              <w:right w:val="single" w:sz="4" w:space="0" w:color="auto"/>
            </w:tcBorders>
            <w:vAlign w:val="center"/>
          </w:tcPr>
          <w:p w14:paraId="308EC5A1"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70406CC1"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2991BF3" w14:textId="77777777" w:rsidR="007D07C2" w:rsidRPr="004B7E15" w:rsidRDefault="007D07C2" w:rsidP="007D07C2">
            <w:pPr>
              <w:suppressAutoHyphens/>
              <w:jc w:val="center"/>
              <w:rPr>
                <w:color w:val="000000"/>
                <w:sz w:val="20"/>
                <w:szCs w:val="20"/>
              </w:rPr>
            </w:pPr>
          </w:p>
        </w:tc>
      </w:tr>
      <w:tr w:rsidR="007D07C2" w:rsidRPr="004B7E15" w14:paraId="23C63528"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78E5C195"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1407BAC" w14:textId="77777777" w:rsidR="007D07C2" w:rsidRPr="004B7E15" w:rsidRDefault="007D07C2" w:rsidP="007D07C2">
            <w:pPr>
              <w:suppressAutoHyphens/>
              <w:rPr>
                <w:sz w:val="20"/>
                <w:szCs w:val="20"/>
              </w:rPr>
            </w:pPr>
            <w:r w:rsidRPr="004B7E15">
              <w:rPr>
                <w:sz w:val="20"/>
                <w:szCs w:val="20"/>
              </w:rPr>
              <w:t xml:space="preserve">Praca w trybie wielokierunkowego emitowania i składania wiązki ultradźwiękowej z głowic w pełni elektronicznych, z min. </w:t>
            </w:r>
            <w:r>
              <w:rPr>
                <w:sz w:val="20"/>
                <w:szCs w:val="20"/>
              </w:rPr>
              <w:t>9</w:t>
            </w:r>
            <w:r w:rsidRPr="004B7E15">
              <w:rPr>
                <w:sz w:val="20"/>
                <w:szCs w:val="20"/>
              </w:rPr>
              <w:t xml:space="preserve"> kątami emitowania wiązki tworzącymi obraz 2D </w:t>
            </w:r>
          </w:p>
        </w:tc>
        <w:tc>
          <w:tcPr>
            <w:tcW w:w="1417" w:type="dxa"/>
            <w:tcBorders>
              <w:top w:val="nil"/>
              <w:left w:val="nil"/>
              <w:bottom w:val="single" w:sz="4" w:space="0" w:color="auto"/>
              <w:right w:val="single" w:sz="4" w:space="0" w:color="auto"/>
            </w:tcBorders>
            <w:vAlign w:val="center"/>
          </w:tcPr>
          <w:p w14:paraId="41D549C7"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2E7C3E65" w14:textId="77777777" w:rsidR="007D07C2" w:rsidRPr="004B7E15" w:rsidRDefault="007D07C2" w:rsidP="007D07C2">
            <w:pPr>
              <w:suppressAutoHyphens/>
              <w:jc w:val="center"/>
              <w:rPr>
                <w:sz w:val="20"/>
                <w:szCs w:val="20"/>
              </w:rPr>
            </w:pPr>
          </w:p>
          <w:p w14:paraId="6F728021"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16AA7138" w14:textId="77777777" w:rsidR="007D07C2" w:rsidRPr="004B7E15" w:rsidRDefault="007D07C2" w:rsidP="007D07C2">
            <w:pPr>
              <w:suppressAutoHyphens/>
              <w:jc w:val="center"/>
              <w:rPr>
                <w:color w:val="000000"/>
                <w:sz w:val="20"/>
                <w:szCs w:val="20"/>
              </w:rPr>
            </w:pPr>
          </w:p>
        </w:tc>
      </w:tr>
      <w:tr w:rsidR="007D07C2" w:rsidRPr="004B7E15" w14:paraId="70DCE26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05F201C6"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03AABEC" w14:textId="77777777" w:rsidR="007D07C2" w:rsidRPr="004B7E15" w:rsidRDefault="007D07C2" w:rsidP="007D07C2">
            <w:pPr>
              <w:suppressAutoHyphens/>
              <w:rPr>
                <w:sz w:val="20"/>
                <w:szCs w:val="20"/>
              </w:rPr>
            </w:pPr>
            <w:r w:rsidRPr="004B7E15">
              <w:rPr>
                <w:sz w:val="20"/>
                <w:szCs w:val="20"/>
              </w:rPr>
              <w:t>Możliwość przesunięcia linii bazowej i zmiany skali na zatrzymanym spektrum Dopplera</w:t>
            </w:r>
          </w:p>
        </w:tc>
        <w:tc>
          <w:tcPr>
            <w:tcW w:w="1417" w:type="dxa"/>
            <w:tcBorders>
              <w:top w:val="nil"/>
              <w:left w:val="nil"/>
              <w:bottom w:val="single" w:sz="4" w:space="0" w:color="auto"/>
              <w:right w:val="single" w:sz="4" w:space="0" w:color="auto"/>
            </w:tcBorders>
            <w:vAlign w:val="center"/>
          </w:tcPr>
          <w:p w14:paraId="55E24FE7"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6204295"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EA73D05" w14:textId="77777777" w:rsidR="007D07C2" w:rsidRPr="004B7E15" w:rsidRDefault="007D07C2" w:rsidP="007D07C2">
            <w:pPr>
              <w:suppressAutoHyphens/>
              <w:jc w:val="center"/>
              <w:rPr>
                <w:color w:val="000000"/>
                <w:sz w:val="20"/>
                <w:szCs w:val="20"/>
              </w:rPr>
            </w:pPr>
          </w:p>
        </w:tc>
      </w:tr>
      <w:tr w:rsidR="007D07C2" w:rsidRPr="004B7E15" w14:paraId="3A37E66B"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4E741F1"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6D9AC5F" w14:textId="77777777" w:rsidR="007D07C2" w:rsidRPr="004B7E15" w:rsidRDefault="007D07C2" w:rsidP="007D07C2">
            <w:pPr>
              <w:suppressAutoHyphens/>
              <w:rPr>
                <w:sz w:val="20"/>
                <w:szCs w:val="20"/>
              </w:rPr>
            </w:pPr>
            <w:r w:rsidRPr="004B7E15">
              <w:rPr>
                <w:sz w:val="20"/>
                <w:szCs w:val="20"/>
              </w:rPr>
              <w:t xml:space="preserve">Doppler pulsacyjny (PWD), </w:t>
            </w:r>
            <w:proofErr w:type="spellStart"/>
            <w:r w:rsidRPr="004B7E15">
              <w:rPr>
                <w:sz w:val="20"/>
                <w:szCs w:val="20"/>
              </w:rPr>
              <w:t>Color</w:t>
            </w:r>
            <w:proofErr w:type="spellEnd"/>
            <w:r w:rsidRPr="004B7E15">
              <w:rPr>
                <w:sz w:val="20"/>
                <w:szCs w:val="20"/>
              </w:rPr>
              <w:t xml:space="preserve"> Doppler (CD), Power Doppler (PD), na wszystkich oferowanych głowicach</w:t>
            </w:r>
          </w:p>
        </w:tc>
        <w:tc>
          <w:tcPr>
            <w:tcW w:w="1417" w:type="dxa"/>
            <w:tcBorders>
              <w:top w:val="nil"/>
              <w:left w:val="nil"/>
              <w:bottom w:val="single" w:sz="4" w:space="0" w:color="auto"/>
              <w:right w:val="single" w:sz="4" w:space="0" w:color="auto"/>
            </w:tcBorders>
            <w:vAlign w:val="center"/>
          </w:tcPr>
          <w:p w14:paraId="37B6689E"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BD84066"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22B8270" w14:textId="77777777" w:rsidR="007D07C2" w:rsidRPr="004B7E15" w:rsidRDefault="007D07C2" w:rsidP="007D07C2">
            <w:pPr>
              <w:suppressAutoHyphens/>
              <w:jc w:val="center"/>
              <w:rPr>
                <w:color w:val="000000"/>
                <w:sz w:val="20"/>
                <w:szCs w:val="20"/>
              </w:rPr>
            </w:pPr>
          </w:p>
        </w:tc>
      </w:tr>
      <w:tr w:rsidR="007D07C2" w:rsidRPr="004B7E15" w14:paraId="5B4B55D1"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0D8F67A6"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187F770" w14:textId="77777777" w:rsidR="007D07C2" w:rsidRPr="004B7E15" w:rsidRDefault="007D07C2" w:rsidP="007D07C2">
            <w:pPr>
              <w:suppressAutoHyphens/>
              <w:rPr>
                <w:sz w:val="20"/>
                <w:szCs w:val="20"/>
              </w:rPr>
            </w:pPr>
            <w:r w:rsidRPr="004B7E15">
              <w:rPr>
                <w:sz w:val="20"/>
                <w:szCs w:val="20"/>
              </w:rPr>
              <w:t>Tryb Duplex (2D + PWD)</w:t>
            </w:r>
          </w:p>
        </w:tc>
        <w:tc>
          <w:tcPr>
            <w:tcW w:w="1417" w:type="dxa"/>
            <w:tcBorders>
              <w:top w:val="nil"/>
              <w:left w:val="nil"/>
              <w:bottom w:val="single" w:sz="4" w:space="0" w:color="auto"/>
              <w:right w:val="single" w:sz="4" w:space="0" w:color="auto"/>
            </w:tcBorders>
            <w:vAlign w:val="center"/>
          </w:tcPr>
          <w:p w14:paraId="682C5D00"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08F8B6A0"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882C1A3" w14:textId="77777777" w:rsidR="007D07C2" w:rsidRPr="004B7E15" w:rsidRDefault="007D07C2" w:rsidP="007D07C2">
            <w:pPr>
              <w:suppressAutoHyphens/>
              <w:jc w:val="center"/>
              <w:rPr>
                <w:color w:val="000000"/>
                <w:sz w:val="20"/>
                <w:szCs w:val="20"/>
              </w:rPr>
            </w:pPr>
          </w:p>
        </w:tc>
      </w:tr>
      <w:tr w:rsidR="007D07C2" w:rsidRPr="004B7E15" w14:paraId="31011468"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74281754"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4113DAA4" w14:textId="77777777" w:rsidR="007D07C2" w:rsidRPr="004B7E15" w:rsidRDefault="007D07C2" w:rsidP="007D07C2">
            <w:pPr>
              <w:suppressAutoHyphens/>
              <w:rPr>
                <w:sz w:val="20"/>
                <w:szCs w:val="20"/>
                <w:lang w:val="en-US"/>
              </w:rPr>
            </w:pPr>
            <w:proofErr w:type="spellStart"/>
            <w:r w:rsidRPr="004B7E15">
              <w:rPr>
                <w:sz w:val="20"/>
                <w:szCs w:val="20"/>
                <w:lang w:val="en-US"/>
              </w:rPr>
              <w:t>Tryb</w:t>
            </w:r>
            <w:proofErr w:type="spellEnd"/>
            <w:r w:rsidRPr="004B7E15">
              <w:rPr>
                <w:sz w:val="20"/>
                <w:szCs w:val="20"/>
                <w:lang w:val="en-US"/>
              </w:rPr>
              <w:t xml:space="preserve"> Triplex (2D + PWD+CD)</w:t>
            </w:r>
          </w:p>
        </w:tc>
        <w:tc>
          <w:tcPr>
            <w:tcW w:w="1417" w:type="dxa"/>
            <w:tcBorders>
              <w:top w:val="nil"/>
              <w:left w:val="nil"/>
              <w:bottom w:val="single" w:sz="4" w:space="0" w:color="auto"/>
              <w:right w:val="single" w:sz="4" w:space="0" w:color="auto"/>
            </w:tcBorders>
            <w:vAlign w:val="center"/>
          </w:tcPr>
          <w:p w14:paraId="31B7996D" w14:textId="77777777" w:rsidR="007D07C2" w:rsidRPr="004B7E15" w:rsidRDefault="007D07C2" w:rsidP="007D07C2">
            <w:pPr>
              <w:suppressAutoHyphens/>
              <w:jc w:val="center"/>
              <w:rPr>
                <w:sz w:val="20"/>
                <w:szCs w:val="20"/>
              </w:rPr>
            </w:pPr>
            <w:r w:rsidRPr="004B7E15">
              <w:rPr>
                <w:sz w:val="20"/>
                <w:szCs w:val="20"/>
              </w:rPr>
              <w:t>TAK,</w:t>
            </w:r>
          </w:p>
          <w:p w14:paraId="6B85A7E3"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01869FA3"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4A6E08C" w14:textId="77777777" w:rsidR="007D07C2" w:rsidRPr="004B7E15" w:rsidRDefault="007D07C2" w:rsidP="007D07C2">
            <w:pPr>
              <w:suppressAutoHyphens/>
              <w:jc w:val="center"/>
              <w:rPr>
                <w:color w:val="000000"/>
                <w:sz w:val="20"/>
                <w:szCs w:val="20"/>
              </w:rPr>
            </w:pPr>
          </w:p>
        </w:tc>
      </w:tr>
      <w:tr w:rsidR="007D07C2" w:rsidRPr="004B7E15" w14:paraId="58D272A9"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178ABF1"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D6909B0" w14:textId="77777777" w:rsidR="007D07C2" w:rsidRPr="004B7E15" w:rsidRDefault="007D07C2" w:rsidP="007D07C2">
            <w:pPr>
              <w:suppressAutoHyphens/>
              <w:rPr>
                <w:sz w:val="20"/>
                <w:szCs w:val="20"/>
              </w:rPr>
            </w:pPr>
            <w:r w:rsidRPr="004B7E15">
              <w:rPr>
                <w:sz w:val="20"/>
                <w:szCs w:val="20"/>
              </w:rPr>
              <w:t>Tryb Dopplera Ciągłego min. 19 m/</w:t>
            </w:r>
            <w:proofErr w:type="spellStart"/>
            <w:r w:rsidRPr="004B7E15">
              <w:rPr>
                <w:sz w:val="20"/>
                <w:szCs w:val="20"/>
              </w:rPr>
              <w:t>sek</w:t>
            </w:r>
            <w:proofErr w:type="spellEnd"/>
            <w:r w:rsidRPr="004B7E15">
              <w:rPr>
                <w:sz w:val="20"/>
                <w:szCs w:val="20"/>
              </w:rPr>
              <w:t xml:space="preserve"> dla zerowego kąta,</w:t>
            </w:r>
          </w:p>
          <w:p w14:paraId="21A591EC" w14:textId="77777777" w:rsidR="007D07C2" w:rsidRPr="004B7E15" w:rsidRDefault="007D07C2" w:rsidP="007D07C2">
            <w:pPr>
              <w:suppressAutoHyphens/>
              <w:rPr>
                <w:sz w:val="20"/>
                <w:szCs w:val="20"/>
              </w:rPr>
            </w:pPr>
            <w:r w:rsidRPr="004B7E15">
              <w:rPr>
                <w:sz w:val="20"/>
                <w:szCs w:val="20"/>
              </w:rPr>
              <w:lastRenderedPageBreak/>
              <w:t>- tkankowy Doppler spektralny,</w:t>
            </w:r>
          </w:p>
          <w:p w14:paraId="67DBD8F5" w14:textId="77777777" w:rsidR="007D07C2" w:rsidRPr="004B7E15" w:rsidRDefault="007D07C2" w:rsidP="007D07C2">
            <w:pPr>
              <w:suppressAutoHyphens/>
              <w:rPr>
                <w:sz w:val="20"/>
                <w:szCs w:val="20"/>
              </w:rPr>
            </w:pPr>
            <w:r w:rsidRPr="004B7E15">
              <w:rPr>
                <w:sz w:val="20"/>
                <w:szCs w:val="20"/>
              </w:rPr>
              <w:t>- kolorowy Doppler tkankowy,</w:t>
            </w:r>
          </w:p>
          <w:p w14:paraId="781F211E" w14:textId="77777777" w:rsidR="007D07C2" w:rsidRPr="004B7E15" w:rsidRDefault="007D07C2" w:rsidP="007D07C2">
            <w:pPr>
              <w:suppressAutoHyphens/>
              <w:rPr>
                <w:sz w:val="20"/>
                <w:szCs w:val="20"/>
              </w:rPr>
            </w:pPr>
            <w:r w:rsidRPr="004B7E15">
              <w:rPr>
                <w:sz w:val="20"/>
                <w:szCs w:val="20"/>
              </w:rPr>
              <w:t>- obrazowanie anatomiczne M-</w:t>
            </w:r>
            <w:proofErr w:type="spellStart"/>
            <w:r w:rsidRPr="004B7E15">
              <w:rPr>
                <w:sz w:val="20"/>
                <w:szCs w:val="20"/>
              </w:rPr>
              <w:t>mode</w:t>
            </w:r>
            <w:proofErr w:type="spellEnd"/>
            <w:r w:rsidRPr="004B7E15">
              <w:rPr>
                <w:sz w:val="20"/>
                <w:szCs w:val="20"/>
              </w:rPr>
              <w:t>.</w:t>
            </w:r>
          </w:p>
        </w:tc>
        <w:tc>
          <w:tcPr>
            <w:tcW w:w="1417" w:type="dxa"/>
            <w:tcBorders>
              <w:top w:val="nil"/>
              <w:left w:val="nil"/>
              <w:bottom w:val="single" w:sz="4" w:space="0" w:color="auto"/>
              <w:right w:val="single" w:sz="4" w:space="0" w:color="auto"/>
            </w:tcBorders>
            <w:vAlign w:val="center"/>
          </w:tcPr>
          <w:p w14:paraId="5D466E3D" w14:textId="77777777" w:rsidR="007D07C2" w:rsidRPr="004B7E15" w:rsidRDefault="007D07C2" w:rsidP="007D07C2">
            <w:pPr>
              <w:suppressAutoHyphens/>
              <w:jc w:val="center"/>
              <w:rPr>
                <w:sz w:val="20"/>
                <w:szCs w:val="20"/>
              </w:rPr>
            </w:pPr>
            <w:r w:rsidRPr="004B7E15">
              <w:rPr>
                <w:sz w:val="20"/>
                <w:szCs w:val="20"/>
              </w:rPr>
              <w:lastRenderedPageBreak/>
              <w:t>TAK,</w:t>
            </w:r>
          </w:p>
          <w:p w14:paraId="71FFFB0A" w14:textId="77777777" w:rsidR="007D07C2" w:rsidRPr="004B7E15" w:rsidRDefault="007D07C2" w:rsidP="007D07C2">
            <w:pPr>
              <w:suppressAutoHyphens/>
              <w:jc w:val="center"/>
              <w:rPr>
                <w:sz w:val="20"/>
                <w:szCs w:val="20"/>
              </w:rPr>
            </w:pPr>
            <w:r w:rsidRPr="004B7E15">
              <w:rPr>
                <w:sz w:val="20"/>
                <w:szCs w:val="20"/>
              </w:rPr>
              <w:lastRenderedPageBreak/>
              <w:t>podać</w:t>
            </w:r>
          </w:p>
        </w:tc>
        <w:tc>
          <w:tcPr>
            <w:tcW w:w="1276" w:type="dxa"/>
            <w:tcBorders>
              <w:top w:val="nil"/>
              <w:left w:val="nil"/>
              <w:bottom w:val="single" w:sz="4" w:space="0" w:color="auto"/>
              <w:right w:val="single" w:sz="4" w:space="0" w:color="auto"/>
            </w:tcBorders>
            <w:vAlign w:val="center"/>
          </w:tcPr>
          <w:p w14:paraId="044EA985"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8CA0298" w14:textId="77777777" w:rsidR="007D07C2" w:rsidRPr="004B7E15" w:rsidRDefault="007D07C2" w:rsidP="007D07C2">
            <w:pPr>
              <w:suppressAutoHyphens/>
              <w:jc w:val="center"/>
              <w:rPr>
                <w:color w:val="000000"/>
                <w:sz w:val="20"/>
                <w:szCs w:val="20"/>
              </w:rPr>
            </w:pPr>
          </w:p>
        </w:tc>
      </w:tr>
      <w:tr w:rsidR="007D07C2" w:rsidRPr="004B7E15" w14:paraId="77AD8D5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C859763"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4C0D6A36" w14:textId="77777777" w:rsidR="007D07C2" w:rsidRPr="004B7E15" w:rsidRDefault="007D07C2" w:rsidP="007D07C2">
            <w:pPr>
              <w:suppressAutoHyphens/>
              <w:rPr>
                <w:sz w:val="20"/>
                <w:szCs w:val="20"/>
              </w:rPr>
            </w:pPr>
            <w:r w:rsidRPr="004B7E15">
              <w:rPr>
                <w:sz w:val="20"/>
                <w:szCs w:val="20"/>
              </w:rPr>
              <w:t>Tryb dual (wyświetlanie dwóch obrazów na jednym ekranie)</w:t>
            </w:r>
          </w:p>
        </w:tc>
        <w:tc>
          <w:tcPr>
            <w:tcW w:w="1417" w:type="dxa"/>
            <w:tcBorders>
              <w:top w:val="nil"/>
              <w:left w:val="nil"/>
              <w:bottom w:val="single" w:sz="4" w:space="0" w:color="auto"/>
              <w:right w:val="single" w:sz="4" w:space="0" w:color="auto"/>
            </w:tcBorders>
            <w:vAlign w:val="center"/>
          </w:tcPr>
          <w:p w14:paraId="39B06AC4"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3FFCB02E"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BFF996B" w14:textId="77777777" w:rsidR="007D07C2" w:rsidRPr="004B7E15" w:rsidRDefault="007D07C2" w:rsidP="007D07C2">
            <w:pPr>
              <w:suppressAutoHyphens/>
              <w:jc w:val="center"/>
              <w:rPr>
                <w:color w:val="000000"/>
                <w:sz w:val="20"/>
                <w:szCs w:val="20"/>
              </w:rPr>
            </w:pPr>
          </w:p>
        </w:tc>
      </w:tr>
      <w:tr w:rsidR="007D07C2" w:rsidRPr="004B7E15" w14:paraId="7FA35D06"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8150D6A"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AB07340" w14:textId="77777777" w:rsidR="007D07C2" w:rsidRPr="004B7E15" w:rsidRDefault="007D07C2" w:rsidP="007D07C2">
            <w:pPr>
              <w:suppressAutoHyphens/>
              <w:rPr>
                <w:sz w:val="20"/>
                <w:szCs w:val="20"/>
              </w:rPr>
            </w:pPr>
            <w:r w:rsidRPr="004B7E15">
              <w:rPr>
                <w:sz w:val="20"/>
                <w:szCs w:val="20"/>
              </w:rPr>
              <w:t>Technologia przetwarzania sygnału oparta na RAW DATA pozwalająca po zamrożeniu obrazu na zmianę min. wzmocnienia, dynamiki.</w:t>
            </w:r>
          </w:p>
        </w:tc>
        <w:tc>
          <w:tcPr>
            <w:tcW w:w="1417" w:type="dxa"/>
            <w:tcBorders>
              <w:top w:val="nil"/>
              <w:left w:val="nil"/>
              <w:bottom w:val="single" w:sz="4" w:space="0" w:color="auto"/>
              <w:right w:val="single" w:sz="4" w:space="0" w:color="auto"/>
            </w:tcBorders>
            <w:vAlign w:val="center"/>
          </w:tcPr>
          <w:p w14:paraId="1E422CA1"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BB6CFD0"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F4F48A9" w14:textId="77777777" w:rsidR="007D07C2" w:rsidRPr="004B7E15" w:rsidRDefault="007D07C2" w:rsidP="007D07C2">
            <w:pPr>
              <w:suppressAutoHyphens/>
              <w:jc w:val="center"/>
              <w:rPr>
                <w:color w:val="000000"/>
                <w:sz w:val="20"/>
                <w:szCs w:val="20"/>
              </w:rPr>
            </w:pPr>
          </w:p>
        </w:tc>
      </w:tr>
      <w:tr w:rsidR="007D07C2" w:rsidRPr="004B7E15" w14:paraId="7201EF54"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3934A305"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35EC99D" w14:textId="77777777" w:rsidR="007D07C2" w:rsidRPr="004B7E15" w:rsidRDefault="007D07C2" w:rsidP="007D07C2">
            <w:pPr>
              <w:suppressAutoHyphens/>
              <w:rPr>
                <w:sz w:val="20"/>
                <w:szCs w:val="20"/>
              </w:rPr>
            </w:pPr>
            <w:r w:rsidRPr="004B7E15">
              <w:rPr>
                <w:sz w:val="20"/>
                <w:szCs w:val="20"/>
              </w:rPr>
              <w:t>Pomiar odległości, min. 8 pomiarów</w:t>
            </w:r>
          </w:p>
        </w:tc>
        <w:tc>
          <w:tcPr>
            <w:tcW w:w="1417" w:type="dxa"/>
            <w:tcBorders>
              <w:top w:val="nil"/>
              <w:left w:val="nil"/>
              <w:bottom w:val="single" w:sz="4" w:space="0" w:color="auto"/>
              <w:right w:val="single" w:sz="4" w:space="0" w:color="auto"/>
            </w:tcBorders>
            <w:vAlign w:val="center"/>
          </w:tcPr>
          <w:p w14:paraId="56695ADC" w14:textId="77777777" w:rsidR="007D07C2" w:rsidRPr="004B7E15" w:rsidRDefault="007D07C2" w:rsidP="007D07C2">
            <w:pPr>
              <w:suppressAutoHyphens/>
              <w:jc w:val="center"/>
              <w:rPr>
                <w:sz w:val="20"/>
                <w:szCs w:val="20"/>
              </w:rPr>
            </w:pPr>
            <w:r w:rsidRPr="004B7E15">
              <w:rPr>
                <w:sz w:val="20"/>
                <w:szCs w:val="20"/>
              </w:rPr>
              <w:t>TAK,</w:t>
            </w:r>
          </w:p>
          <w:p w14:paraId="22CF870F"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0E7D1BD3"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0A12B2A" w14:textId="77777777" w:rsidR="007D07C2" w:rsidRPr="004B7E15" w:rsidRDefault="007D07C2" w:rsidP="007D07C2">
            <w:pPr>
              <w:suppressAutoHyphens/>
              <w:jc w:val="center"/>
              <w:rPr>
                <w:color w:val="000000"/>
                <w:sz w:val="20"/>
                <w:szCs w:val="20"/>
              </w:rPr>
            </w:pPr>
          </w:p>
        </w:tc>
      </w:tr>
      <w:tr w:rsidR="007D07C2" w:rsidRPr="004B7E15" w14:paraId="7AB66F2D"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F475A22"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7F59A47D" w14:textId="77777777" w:rsidR="007D07C2" w:rsidRPr="004B7E15" w:rsidRDefault="007D07C2" w:rsidP="007D07C2">
            <w:pPr>
              <w:suppressAutoHyphens/>
              <w:rPr>
                <w:sz w:val="20"/>
                <w:szCs w:val="20"/>
              </w:rPr>
            </w:pPr>
            <w:r w:rsidRPr="004B7E15">
              <w:rPr>
                <w:sz w:val="20"/>
                <w:szCs w:val="20"/>
              </w:rPr>
              <w:t>Pomiar obwodu, pola powierzchni, objętości</w:t>
            </w:r>
          </w:p>
        </w:tc>
        <w:tc>
          <w:tcPr>
            <w:tcW w:w="1417" w:type="dxa"/>
            <w:tcBorders>
              <w:top w:val="nil"/>
              <w:left w:val="nil"/>
              <w:bottom w:val="single" w:sz="4" w:space="0" w:color="auto"/>
              <w:right w:val="single" w:sz="4" w:space="0" w:color="auto"/>
            </w:tcBorders>
            <w:vAlign w:val="center"/>
          </w:tcPr>
          <w:p w14:paraId="2D083CF5"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30174BE9"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08C7F95F" w14:textId="77777777" w:rsidR="007D07C2" w:rsidRPr="004B7E15" w:rsidRDefault="007D07C2" w:rsidP="007D07C2">
            <w:pPr>
              <w:suppressAutoHyphens/>
              <w:jc w:val="center"/>
              <w:rPr>
                <w:color w:val="000000"/>
                <w:sz w:val="20"/>
                <w:szCs w:val="20"/>
              </w:rPr>
            </w:pPr>
          </w:p>
        </w:tc>
      </w:tr>
      <w:tr w:rsidR="007D07C2" w:rsidRPr="004B7E15" w14:paraId="502789F5"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3D3FDFE"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6C3E1A6" w14:textId="77777777" w:rsidR="007D07C2" w:rsidRPr="004B7E15" w:rsidRDefault="007D07C2" w:rsidP="007D07C2">
            <w:pPr>
              <w:suppressAutoHyphens/>
              <w:rPr>
                <w:sz w:val="20"/>
                <w:szCs w:val="20"/>
              </w:rPr>
            </w:pPr>
            <w:r w:rsidRPr="004B7E15">
              <w:rPr>
                <w:sz w:val="20"/>
                <w:szCs w:val="20"/>
              </w:rPr>
              <w:t>Tryb spektralny Doppler Pulsacyjny (PWD) z HPRF działająca w trybie wieloczęstotliwościowym</w:t>
            </w:r>
          </w:p>
        </w:tc>
        <w:tc>
          <w:tcPr>
            <w:tcW w:w="1417" w:type="dxa"/>
            <w:tcBorders>
              <w:top w:val="nil"/>
              <w:left w:val="nil"/>
              <w:bottom w:val="single" w:sz="4" w:space="0" w:color="auto"/>
              <w:right w:val="single" w:sz="4" w:space="0" w:color="auto"/>
            </w:tcBorders>
            <w:vAlign w:val="center"/>
          </w:tcPr>
          <w:p w14:paraId="13B4781F"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0D70F66F"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1AACA81" w14:textId="77777777" w:rsidR="007D07C2" w:rsidRPr="004B7E15" w:rsidRDefault="007D07C2" w:rsidP="007D07C2">
            <w:pPr>
              <w:suppressAutoHyphens/>
              <w:jc w:val="center"/>
              <w:rPr>
                <w:color w:val="000000"/>
                <w:sz w:val="20"/>
                <w:szCs w:val="20"/>
              </w:rPr>
            </w:pPr>
          </w:p>
        </w:tc>
      </w:tr>
      <w:tr w:rsidR="007D07C2" w:rsidRPr="004B7E15" w14:paraId="6D53CD17"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7E466B4"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044D40B" w14:textId="77777777" w:rsidR="007D07C2" w:rsidRPr="004B7E15" w:rsidRDefault="007D07C2" w:rsidP="007D07C2">
            <w:pPr>
              <w:suppressAutoHyphens/>
              <w:rPr>
                <w:sz w:val="20"/>
                <w:szCs w:val="20"/>
              </w:rPr>
            </w:pPr>
            <w:r w:rsidRPr="004B7E15">
              <w:rPr>
                <w:sz w:val="20"/>
                <w:szCs w:val="20"/>
              </w:rPr>
              <w:t>Zakres prędkości min. 8 m/</w:t>
            </w:r>
            <w:proofErr w:type="spellStart"/>
            <w:r w:rsidRPr="004B7E15">
              <w:rPr>
                <w:sz w:val="20"/>
                <w:szCs w:val="20"/>
              </w:rPr>
              <w:t>sek</w:t>
            </w:r>
            <w:proofErr w:type="spellEnd"/>
            <w:r w:rsidRPr="004B7E15">
              <w:rPr>
                <w:sz w:val="20"/>
                <w:szCs w:val="20"/>
              </w:rPr>
              <w:t xml:space="preserve"> dla zerowego kąta</w:t>
            </w:r>
          </w:p>
        </w:tc>
        <w:tc>
          <w:tcPr>
            <w:tcW w:w="1417" w:type="dxa"/>
            <w:tcBorders>
              <w:top w:val="nil"/>
              <w:left w:val="nil"/>
              <w:bottom w:val="single" w:sz="4" w:space="0" w:color="auto"/>
              <w:right w:val="single" w:sz="4" w:space="0" w:color="auto"/>
            </w:tcBorders>
            <w:vAlign w:val="center"/>
          </w:tcPr>
          <w:p w14:paraId="5B877CDE" w14:textId="77777777" w:rsidR="007D07C2" w:rsidRPr="004B7E15" w:rsidRDefault="007D07C2" w:rsidP="007D07C2">
            <w:pPr>
              <w:suppressAutoHyphens/>
              <w:jc w:val="center"/>
              <w:rPr>
                <w:sz w:val="20"/>
                <w:szCs w:val="20"/>
              </w:rPr>
            </w:pPr>
            <w:r w:rsidRPr="004B7E15">
              <w:rPr>
                <w:sz w:val="20"/>
                <w:szCs w:val="20"/>
              </w:rPr>
              <w:t>TAK,</w:t>
            </w:r>
          </w:p>
          <w:p w14:paraId="77CE2670"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3AA59611"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D7ADBEB" w14:textId="77777777" w:rsidR="007D07C2" w:rsidRPr="004B7E15" w:rsidRDefault="007D07C2" w:rsidP="007D07C2">
            <w:pPr>
              <w:suppressAutoHyphens/>
              <w:jc w:val="center"/>
              <w:rPr>
                <w:color w:val="000000"/>
                <w:sz w:val="20"/>
                <w:szCs w:val="20"/>
              </w:rPr>
            </w:pPr>
          </w:p>
        </w:tc>
      </w:tr>
      <w:tr w:rsidR="007D07C2" w:rsidRPr="004B7E15" w14:paraId="4B50DBAF"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2EFDBD3"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06D0F9DC" w14:textId="77777777" w:rsidR="007D07C2" w:rsidRPr="004B7E15" w:rsidRDefault="007D07C2" w:rsidP="007D07C2">
            <w:pPr>
              <w:suppressAutoHyphens/>
              <w:rPr>
                <w:sz w:val="20"/>
                <w:szCs w:val="20"/>
              </w:rPr>
            </w:pPr>
            <w:r w:rsidRPr="004B7E15">
              <w:rPr>
                <w:sz w:val="20"/>
                <w:szCs w:val="20"/>
              </w:rPr>
              <w:t>Podać wielkość bramki Dopplerowskiej [mm] – min. 0,5 - 20,0 mm</w:t>
            </w:r>
          </w:p>
        </w:tc>
        <w:tc>
          <w:tcPr>
            <w:tcW w:w="1417" w:type="dxa"/>
            <w:tcBorders>
              <w:top w:val="nil"/>
              <w:left w:val="nil"/>
              <w:bottom w:val="single" w:sz="4" w:space="0" w:color="auto"/>
              <w:right w:val="single" w:sz="4" w:space="0" w:color="auto"/>
            </w:tcBorders>
            <w:vAlign w:val="center"/>
          </w:tcPr>
          <w:p w14:paraId="1A0E15FC" w14:textId="77777777" w:rsidR="007D07C2" w:rsidRPr="004B7E15" w:rsidRDefault="007D07C2" w:rsidP="007D07C2">
            <w:pPr>
              <w:suppressAutoHyphens/>
              <w:jc w:val="center"/>
              <w:rPr>
                <w:sz w:val="20"/>
                <w:szCs w:val="20"/>
              </w:rPr>
            </w:pPr>
            <w:r w:rsidRPr="004B7E15">
              <w:rPr>
                <w:sz w:val="20"/>
                <w:szCs w:val="20"/>
              </w:rPr>
              <w:t>TAK,</w:t>
            </w:r>
          </w:p>
          <w:p w14:paraId="296E2CB4"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02B5CC29"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13660169" w14:textId="77777777" w:rsidR="007D07C2" w:rsidRPr="004B7E15" w:rsidRDefault="007D07C2" w:rsidP="007D07C2">
            <w:pPr>
              <w:suppressAutoHyphens/>
              <w:jc w:val="center"/>
              <w:rPr>
                <w:color w:val="000000"/>
                <w:sz w:val="20"/>
                <w:szCs w:val="20"/>
              </w:rPr>
            </w:pPr>
          </w:p>
        </w:tc>
      </w:tr>
      <w:tr w:rsidR="007D07C2" w:rsidRPr="004B7E15" w14:paraId="505463FB"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78089E70"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7DB33508" w14:textId="77777777" w:rsidR="007D07C2" w:rsidRPr="004B7E15" w:rsidRDefault="007D07C2" w:rsidP="007D07C2">
            <w:pPr>
              <w:suppressAutoHyphens/>
              <w:rPr>
                <w:sz w:val="20"/>
                <w:szCs w:val="20"/>
              </w:rPr>
            </w:pPr>
            <w:r w:rsidRPr="004B7E15">
              <w:rPr>
                <w:sz w:val="20"/>
                <w:szCs w:val="20"/>
              </w:rPr>
              <w:t>Regulacja uchylności wiązki dopplerowskiej – min +/-20 stopni</w:t>
            </w:r>
          </w:p>
        </w:tc>
        <w:tc>
          <w:tcPr>
            <w:tcW w:w="1417" w:type="dxa"/>
            <w:tcBorders>
              <w:top w:val="nil"/>
              <w:left w:val="nil"/>
              <w:bottom w:val="single" w:sz="4" w:space="0" w:color="auto"/>
              <w:right w:val="single" w:sz="4" w:space="0" w:color="auto"/>
            </w:tcBorders>
            <w:vAlign w:val="center"/>
          </w:tcPr>
          <w:p w14:paraId="5F0667F8" w14:textId="77777777" w:rsidR="007D07C2" w:rsidRPr="004B7E15" w:rsidRDefault="007D07C2" w:rsidP="007D07C2">
            <w:pPr>
              <w:suppressAutoHyphens/>
              <w:jc w:val="center"/>
              <w:rPr>
                <w:sz w:val="20"/>
                <w:szCs w:val="20"/>
              </w:rPr>
            </w:pPr>
            <w:r w:rsidRPr="004B7E15">
              <w:rPr>
                <w:sz w:val="20"/>
                <w:szCs w:val="20"/>
              </w:rPr>
              <w:t>TAK,</w:t>
            </w:r>
          </w:p>
          <w:p w14:paraId="13CF7CDF"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19F64072"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17130931" w14:textId="77777777" w:rsidR="007D07C2" w:rsidRPr="004B7E15" w:rsidRDefault="007D07C2" w:rsidP="007D07C2">
            <w:pPr>
              <w:suppressAutoHyphens/>
              <w:jc w:val="center"/>
              <w:rPr>
                <w:color w:val="000000"/>
                <w:sz w:val="20"/>
                <w:szCs w:val="20"/>
              </w:rPr>
            </w:pPr>
          </w:p>
        </w:tc>
      </w:tr>
      <w:tr w:rsidR="007D07C2" w:rsidRPr="004B7E15" w14:paraId="407CF7CD"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508C8374"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99BC8DD" w14:textId="77777777" w:rsidR="007D07C2" w:rsidRPr="004B7E15" w:rsidRDefault="007D07C2" w:rsidP="007D07C2">
            <w:pPr>
              <w:suppressAutoHyphens/>
              <w:rPr>
                <w:sz w:val="20"/>
                <w:szCs w:val="20"/>
              </w:rPr>
            </w:pPr>
            <w:r w:rsidRPr="004B7E15">
              <w:rPr>
                <w:sz w:val="20"/>
                <w:szCs w:val="20"/>
              </w:rPr>
              <w:t xml:space="preserve">Możliwość przesunięcia linii bazowej </w:t>
            </w:r>
            <w:proofErr w:type="spellStart"/>
            <w:r w:rsidRPr="004B7E15">
              <w:rPr>
                <w:sz w:val="20"/>
                <w:szCs w:val="20"/>
              </w:rPr>
              <w:t>dopplera</w:t>
            </w:r>
            <w:proofErr w:type="spellEnd"/>
            <w:r w:rsidRPr="004B7E15">
              <w:rPr>
                <w:sz w:val="20"/>
                <w:szCs w:val="20"/>
              </w:rPr>
              <w:t xml:space="preserve"> spektralnego na zamrożonym obrazie</w:t>
            </w:r>
          </w:p>
        </w:tc>
        <w:tc>
          <w:tcPr>
            <w:tcW w:w="1417" w:type="dxa"/>
            <w:tcBorders>
              <w:top w:val="nil"/>
              <w:left w:val="nil"/>
              <w:bottom w:val="single" w:sz="4" w:space="0" w:color="auto"/>
              <w:right w:val="single" w:sz="4" w:space="0" w:color="auto"/>
            </w:tcBorders>
            <w:vAlign w:val="center"/>
          </w:tcPr>
          <w:p w14:paraId="2875AA51"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4513ABB5"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1EAF2722" w14:textId="77777777" w:rsidR="007D07C2" w:rsidRPr="004B7E15" w:rsidRDefault="007D07C2" w:rsidP="007D07C2">
            <w:pPr>
              <w:suppressAutoHyphens/>
              <w:jc w:val="center"/>
              <w:rPr>
                <w:color w:val="000000"/>
                <w:sz w:val="20"/>
                <w:szCs w:val="20"/>
              </w:rPr>
            </w:pPr>
          </w:p>
        </w:tc>
      </w:tr>
      <w:tr w:rsidR="007D07C2" w:rsidRPr="004B7E15" w14:paraId="6227A0C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153B5302"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FEC3DE8" w14:textId="77777777" w:rsidR="007D07C2" w:rsidRPr="004B7E15" w:rsidRDefault="007D07C2" w:rsidP="007D07C2">
            <w:pPr>
              <w:suppressAutoHyphens/>
              <w:rPr>
                <w:sz w:val="20"/>
                <w:szCs w:val="20"/>
              </w:rPr>
            </w:pPr>
            <w:r w:rsidRPr="004B7E15">
              <w:rPr>
                <w:sz w:val="20"/>
                <w:szCs w:val="20"/>
              </w:rPr>
              <w:t>Korekcja kąta bramki Dopplerowskiej min. 80 stopni</w:t>
            </w:r>
          </w:p>
        </w:tc>
        <w:tc>
          <w:tcPr>
            <w:tcW w:w="1417" w:type="dxa"/>
            <w:tcBorders>
              <w:top w:val="nil"/>
              <w:left w:val="nil"/>
              <w:bottom w:val="single" w:sz="4" w:space="0" w:color="auto"/>
              <w:right w:val="single" w:sz="4" w:space="0" w:color="auto"/>
            </w:tcBorders>
            <w:vAlign w:val="center"/>
          </w:tcPr>
          <w:p w14:paraId="450FC060" w14:textId="77777777" w:rsidR="007D07C2" w:rsidRPr="004B7E15" w:rsidRDefault="007D07C2" w:rsidP="007D07C2">
            <w:pPr>
              <w:suppressAutoHyphens/>
              <w:jc w:val="center"/>
              <w:rPr>
                <w:sz w:val="20"/>
                <w:szCs w:val="20"/>
              </w:rPr>
            </w:pPr>
            <w:r w:rsidRPr="004B7E15">
              <w:rPr>
                <w:sz w:val="20"/>
                <w:szCs w:val="20"/>
              </w:rPr>
              <w:t>TAK,</w:t>
            </w:r>
          </w:p>
          <w:p w14:paraId="08540D94"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1B998D0E"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CC524F4" w14:textId="77777777" w:rsidR="007D07C2" w:rsidRPr="004B7E15" w:rsidRDefault="007D07C2" w:rsidP="007D07C2">
            <w:pPr>
              <w:suppressAutoHyphens/>
              <w:jc w:val="center"/>
              <w:rPr>
                <w:color w:val="000000"/>
                <w:sz w:val="20"/>
                <w:szCs w:val="20"/>
              </w:rPr>
            </w:pPr>
          </w:p>
        </w:tc>
      </w:tr>
      <w:tr w:rsidR="007D07C2" w:rsidRPr="004B7E15" w14:paraId="0DDF5BE9"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5508B33"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DF8FC3F" w14:textId="77777777" w:rsidR="007D07C2" w:rsidRPr="004B7E15" w:rsidRDefault="007D07C2" w:rsidP="007D07C2">
            <w:pPr>
              <w:suppressAutoHyphens/>
              <w:rPr>
                <w:sz w:val="20"/>
                <w:szCs w:val="20"/>
              </w:rPr>
            </w:pPr>
            <w:r w:rsidRPr="004B7E15">
              <w:rPr>
                <w:sz w:val="20"/>
                <w:szCs w:val="20"/>
              </w:rPr>
              <w:t xml:space="preserve">Technologia optymalizująca zapis spektrum w czasie rzeczywistym  </w:t>
            </w:r>
          </w:p>
        </w:tc>
        <w:tc>
          <w:tcPr>
            <w:tcW w:w="1417" w:type="dxa"/>
            <w:tcBorders>
              <w:top w:val="nil"/>
              <w:left w:val="nil"/>
              <w:bottom w:val="single" w:sz="4" w:space="0" w:color="auto"/>
              <w:right w:val="single" w:sz="4" w:space="0" w:color="auto"/>
            </w:tcBorders>
            <w:vAlign w:val="center"/>
          </w:tcPr>
          <w:p w14:paraId="73F1B2C2"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1A63AD52"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CFCEB64" w14:textId="77777777" w:rsidR="007D07C2" w:rsidRPr="004B7E15" w:rsidRDefault="007D07C2" w:rsidP="007D07C2">
            <w:pPr>
              <w:suppressAutoHyphens/>
              <w:jc w:val="center"/>
              <w:rPr>
                <w:color w:val="000000"/>
                <w:sz w:val="20"/>
                <w:szCs w:val="20"/>
              </w:rPr>
            </w:pPr>
          </w:p>
        </w:tc>
      </w:tr>
      <w:tr w:rsidR="007D07C2" w:rsidRPr="004B7E15" w14:paraId="6DD0082D"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CD5A16E"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A9EE41C" w14:textId="77777777" w:rsidR="007D07C2" w:rsidRPr="004B7E15" w:rsidRDefault="007D07C2" w:rsidP="007D07C2">
            <w:pPr>
              <w:suppressAutoHyphens/>
              <w:rPr>
                <w:sz w:val="20"/>
                <w:szCs w:val="20"/>
              </w:rPr>
            </w:pPr>
            <w:r w:rsidRPr="004B7E15">
              <w:rPr>
                <w:sz w:val="20"/>
                <w:szCs w:val="20"/>
              </w:rPr>
              <w:t xml:space="preserve">Tryb Doppler Kolorowy (CD-CFM) </w:t>
            </w:r>
          </w:p>
          <w:p w14:paraId="7CA1D644" w14:textId="77777777" w:rsidR="007D07C2" w:rsidRPr="004B7E15" w:rsidRDefault="007D07C2" w:rsidP="007D07C2">
            <w:pPr>
              <w:suppressAutoHyphens/>
              <w:rPr>
                <w:sz w:val="20"/>
                <w:szCs w:val="20"/>
              </w:rPr>
            </w:pPr>
            <w:r w:rsidRPr="004B7E15">
              <w:rPr>
                <w:sz w:val="20"/>
                <w:szCs w:val="20"/>
              </w:rPr>
              <w:t>działająca w trybie wieloczęstotliwościowym</w:t>
            </w:r>
          </w:p>
        </w:tc>
        <w:tc>
          <w:tcPr>
            <w:tcW w:w="1417" w:type="dxa"/>
            <w:tcBorders>
              <w:top w:val="nil"/>
              <w:left w:val="nil"/>
              <w:bottom w:val="single" w:sz="4" w:space="0" w:color="auto"/>
              <w:right w:val="single" w:sz="4" w:space="0" w:color="auto"/>
            </w:tcBorders>
            <w:vAlign w:val="center"/>
          </w:tcPr>
          <w:p w14:paraId="67A5F592"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4CAE071"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611394C" w14:textId="77777777" w:rsidR="007D07C2" w:rsidRPr="004B7E15" w:rsidRDefault="007D07C2" w:rsidP="007D07C2">
            <w:pPr>
              <w:suppressAutoHyphens/>
              <w:jc w:val="center"/>
              <w:rPr>
                <w:color w:val="000000"/>
                <w:sz w:val="20"/>
                <w:szCs w:val="20"/>
              </w:rPr>
            </w:pPr>
          </w:p>
        </w:tc>
      </w:tr>
      <w:tr w:rsidR="007D07C2" w:rsidRPr="004B7E15" w14:paraId="3412718A"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0D691F1"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2A9C476" w14:textId="77777777" w:rsidR="007D07C2" w:rsidRPr="004B7E15" w:rsidRDefault="007D07C2" w:rsidP="007D07C2">
            <w:pPr>
              <w:suppressAutoHyphens/>
              <w:rPr>
                <w:sz w:val="20"/>
                <w:szCs w:val="20"/>
              </w:rPr>
            </w:pPr>
            <w:r w:rsidRPr="004B7E15">
              <w:rPr>
                <w:sz w:val="20"/>
                <w:szCs w:val="20"/>
              </w:rPr>
              <w:t>Prędkość odświeżania dla CD min.  220 klatek/sek.</w:t>
            </w:r>
          </w:p>
        </w:tc>
        <w:tc>
          <w:tcPr>
            <w:tcW w:w="1417" w:type="dxa"/>
            <w:tcBorders>
              <w:top w:val="nil"/>
              <w:left w:val="nil"/>
              <w:bottom w:val="single" w:sz="4" w:space="0" w:color="auto"/>
              <w:right w:val="single" w:sz="4" w:space="0" w:color="auto"/>
            </w:tcBorders>
            <w:vAlign w:val="center"/>
          </w:tcPr>
          <w:p w14:paraId="65E2AAA6" w14:textId="77777777" w:rsidR="007D07C2" w:rsidRPr="004B7E15" w:rsidRDefault="007D07C2" w:rsidP="007D07C2">
            <w:pPr>
              <w:suppressAutoHyphens/>
              <w:jc w:val="center"/>
              <w:rPr>
                <w:sz w:val="20"/>
                <w:szCs w:val="20"/>
              </w:rPr>
            </w:pPr>
            <w:r w:rsidRPr="004B7E15">
              <w:rPr>
                <w:sz w:val="20"/>
                <w:szCs w:val="20"/>
              </w:rPr>
              <w:t>TAK,</w:t>
            </w:r>
          </w:p>
          <w:p w14:paraId="43B97C98"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3DEDA856"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15FD244" w14:textId="77777777" w:rsidR="007D07C2" w:rsidRPr="004B7E15" w:rsidRDefault="007D07C2" w:rsidP="007D07C2">
            <w:pPr>
              <w:suppressAutoHyphens/>
              <w:jc w:val="center"/>
              <w:rPr>
                <w:color w:val="000000"/>
                <w:sz w:val="20"/>
                <w:szCs w:val="20"/>
              </w:rPr>
            </w:pPr>
          </w:p>
        </w:tc>
      </w:tr>
      <w:tr w:rsidR="007D07C2" w:rsidRPr="004B7E15" w14:paraId="66E3B598"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29A981E"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FCAA0B3" w14:textId="77777777" w:rsidR="007D07C2" w:rsidRPr="004B7E15" w:rsidRDefault="007D07C2" w:rsidP="007D07C2">
            <w:pPr>
              <w:suppressAutoHyphens/>
              <w:rPr>
                <w:sz w:val="20"/>
                <w:szCs w:val="20"/>
              </w:rPr>
            </w:pPr>
            <w:r w:rsidRPr="004B7E15">
              <w:rPr>
                <w:sz w:val="20"/>
                <w:szCs w:val="20"/>
              </w:rPr>
              <w:t xml:space="preserve">Regulacja uchylności pola Dopplera Kolorowego – min. +/-20 stopni </w:t>
            </w:r>
          </w:p>
        </w:tc>
        <w:tc>
          <w:tcPr>
            <w:tcW w:w="1417" w:type="dxa"/>
            <w:tcBorders>
              <w:top w:val="nil"/>
              <w:left w:val="nil"/>
              <w:bottom w:val="single" w:sz="4" w:space="0" w:color="auto"/>
              <w:right w:val="single" w:sz="4" w:space="0" w:color="auto"/>
            </w:tcBorders>
            <w:vAlign w:val="center"/>
          </w:tcPr>
          <w:p w14:paraId="5B83B8C9"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6754D4FA"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3C7B727B" w14:textId="77777777" w:rsidR="007D07C2" w:rsidRPr="004B7E15" w:rsidRDefault="007D07C2" w:rsidP="007D07C2">
            <w:pPr>
              <w:suppressAutoHyphens/>
              <w:jc w:val="center"/>
              <w:rPr>
                <w:color w:val="000000"/>
                <w:sz w:val="20"/>
                <w:szCs w:val="20"/>
              </w:rPr>
            </w:pPr>
          </w:p>
        </w:tc>
      </w:tr>
      <w:tr w:rsidR="007D07C2" w:rsidRPr="004B7E15" w14:paraId="4D3ABE1E"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8BA6B0D"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2A99B9A" w14:textId="77777777" w:rsidR="007D07C2" w:rsidRPr="004B7E15" w:rsidRDefault="007D07C2" w:rsidP="007D07C2">
            <w:pPr>
              <w:suppressAutoHyphens/>
              <w:rPr>
                <w:sz w:val="20"/>
                <w:szCs w:val="20"/>
              </w:rPr>
            </w:pPr>
            <w:r w:rsidRPr="004B7E15">
              <w:rPr>
                <w:sz w:val="20"/>
                <w:szCs w:val="20"/>
              </w:rPr>
              <w:t xml:space="preserve">Ilość map kolorów min. 5 </w:t>
            </w:r>
          </w:p>
        </w:tc>
        <w:tc>
          <w:tcPr>
            <w:tcW w:w="1417" w:type="dxa"/>
            <w:tcBorders>
              <w:top w:val="nil"/>
              <w:left w:val="nil"/>
              <w:bottom w:val="single" w:sz="4" w:space="0" w:color="auto"/>
              <w:right w:val="single" w:sz="4" w:space="0" w:color="auto"/>
            </w:tcBorders>
            <w:vAlign w:val="center"/>
          </w:tcPr>
          <w:p w14:paraId="2FC34088" w14:textId="77777777" w:rsidR="007D07C2" w:rsidRPr="004B7E15" w:rsidRDefault="007D07C2" w:rsidP="007D07C2">
            <w:pPr>
              <w:suppressAutoHyphens/>
              <w:jc w:val="center"/>
              <w:rPr>
                <w:sz w:val="20"/>
                <w:szCs w:val="20"/>
              </w:rPr>
            </w:pPr>
            <w:r w:rsidRPr="004B7E15">
              <w:rPr>
                <w:sz w:val="20"/>
                <w:szCs w:val="20"/>
              </w:rPr>
              <w:t>TAK,</w:t>
            </w:r>
          </w:p>
          <w:p w14:paraId="708F7639"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4AB75A39"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70D1DBC" w14:textId="77777777" w:rsidR="007D07C2" w:rsidRPr="004B7E15" w:rsidRDefault="007D07C2" w:rsidP="007D07C2">
            <w:pPr>
              <w:suppressAutoHyphens/>
              <w:jc w:val="center"/>
              <w:rPr>
                <w:color w:val="000000"/>
                <w:sz w:val="20"/>
                <w:szCs w:val="20"/>
              </w:rPr>
            </w:pPr>
          </w:p>
        </w:tc>
      </w:tr>
      <w:tr w:rsidR="007D07C2" w:rsidRPr="004B7E15" w14:paraId="7FD91381"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619C524C"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450E1FCD" w14:textId="77777777" w:rsidR="007D07C2" w:rsidRPr="004B7E15" w:rsidRDefault="007D07C2" w:rsidP="007D07C2">
            <w:pPr>
              <w:suppressAutoHyphens/>
              <w:rPr>
                <w:sz w:val="20"/>
                <w:szCs w:val="20"/>
              </w:rPr>
            </w:pPr>
            <w:r w:rsidRPr="004B7E15">
              <w:rPr>
                <w:sz w:val="20"/>
                <w:szCs w:val="20"/>
              </w:rPr>
              <w:t>Optymalizacja zapisów CD za pomocą jednego przycisku (ustawienie skali, linii bazowej, częstotliwości pracy)</w:t>
            </w:r>
          </w:p>
        </w:tc>
        <w:tc>
          <w:tcPr>
            <w:tcW w:w="1417" w:type="dxa"/>
            <w:tcBorders>
              <w:top w:val="nil"/>
              <w:left w:val="nil"/>
              <w:bottom w:val="single" w:sz="4" w:space="0" w:color="auto"/>
              <w:right w:val="single" w:sz="4" w:space="0" w:color="auto"/>
            </w:tcBorders>
            <w:vAlign w:val="center"/>
          </w:tcPr>
          <w:p w14:paraId="49E6CE6B"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3689BBA2"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5CF00ABE" w14:textId="77777777" w:rsidR="007D07C2" w:rsidRPr="004B7E15" w:rsidRDefault="007D07C2" w:rsidP="007D07C2">
            <w:pPr>
              <w:suppressAutoHyphens/>
              <w:jc w:val="center"/>
              <w:rPr>
                <w:color w:val="000000"/>
                <w:sz w:val="20"/>
                <w:szCs w:val="20"/>
              </w:rPr>
            </w:pPr>
          </w:p>
        </w:tc>
      </w:tr>
      <w:tr w:rsidR="007D07C2" w:rsidRPr="004B7E15" w14:paraId="3CAFAF5F"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2F6C1EE1"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1E977F3" w14:textId="77777777" w:rsidR="007D07C2" w:rsidRPr="004B7E15" w:rsidRDefault="007D07C2" w:rsidP="007D07C2">
            <w:pPr>
              <w:suppressAutoHyphens/>
              <w:rPr>
                <w:sz w:val="20"/>
                <w:szCs w:val="20"/>
              </w:rPr>
            </w:pPr>
            <w:r w:rsidRPr="004B7E15">
              <w:rPr>
                <w:sz w:val="20"/>
                <w:szCs w:val="20"/>
              </w:rPr>
              <w:t>Tryb angiologiczny (Doppler mocy) oraz Power Doppler kierunkowy</w:t>
            </w:r>
          </w:p>
        </w:tc>
        <w:tc>
          <w:tcPr>
            <w:tcW w:w="1417" w:type="dxa"/>
            <w:tcBorders>
              <w:top w:val="nil"/>
              <w:left w:val="nil"/>
              <w:bottom w:val="single" w:sz="4" w:space="0" w:color="auto"/>
              <w:right w:val="single" w:sz="4" w:space="0" w:color="auto"/>
            </w:tcBorders>
            <w:vAlign w:val="center"/>
          </w:tcPr>
          <w:p w14:paraId="54AB99CA"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5637C587"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34A1C281" w14:textId="77777777" w:rsidR="007D07C2" w:rsidRPr="004B7E15" w:rsidRDefault="007D07C2" w:rsidP="007D07C2">
            <w:pPr>
              <w:suppressAutoHyphens/>
              <w:jc w:val="center"/>
              <w:rPr>
                <w:color w:val="000000"/>
                <w:sz w:val="20"/>
                <w:szCs w:val="20"/>
              </w:rPr>
            </w:pPr>
          </w:p>
        </w:tc>
      </w:tr>
      <w:tr w:rsidR="007D07C2" w:rsidRPr="004B7E15" w14:paraId="31C78FA6"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3AE7A78E"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413B678" w14:textId="77777777" w:rsidR="007D07C2" w:rsidRPr="004B7E15" w:rsidRDefault="007D07C2" w:rsidP="007D07C2">
            <w:pPr>
              <w:suppressAutoHyphens/>
              <w:rPr>
                <w:sz w:val="20"/>
                <w:szCs w:val="20"/>
              </w:rPr>
            </w:pPr>
            <w:r w:rsidRPr="004B7E15">
              <w:rPr>
                <w:sz w:val="20"/>
                <w:szCs w:val="20"/>
              </w:rPr>
              <w:t>Oprogramowanie pomiarowe wraz z pakietem obliczeniowym</w:t>
            </w:r>
          </w:p>
        </w:tc>
        <w:tc>
          <w:tcPr>
            <w:tcW w:w="1417" w:type="dxa"/>
            <w:tcBorders>
              <w:top w:val="nil"/>
              <w:left w:val="nil"/>
              <w:bottom w:val="single" w:sz="4" w:space="0" w:color="auto"/>
              <w:right w:val="single" w:sz="4" w:space="0" w:color="auto"/>
            </w:tcBorders>
            <w:vAlign w:val="center"/>
          </w:tcPr>
          <w:p w14:paraId="634C0929"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7708557D"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15C49652" w14:textId="77777777" w:rsidR="007D07C2" w:rsidRPr="004B7E15" w:rsidRDefault="007D07C2" w:rsidP="007D07C2">
            <w:pPr>
              <w:suppressAutoHyphens/>
              <w:jc w:val="center"/>
              <w:rPr>
                <w:color w:val="000000"/>
                <w:sz w:val="20"/>
                <w:szCs w:val="20"/>
              </w:rPr>
            </w:pPr>
          </w:p>
        </w:tc>
      </w:tr>
      <w:tr w:rsidR="007D07C2" w:rsidRPr="004B7E15" w14:paraId="1CD85BD9"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4FDE8E33"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8020B87" w14:textId="72762BE2" w:rsidR="007D07C2" w:rsidRPr="004B7E15" w:rsidRDefault="00547FEC" w:rsidP="007D07C2">
            <w:pPr>
              <w:suppressAutoHyphens/>
              <w:rPr>
                <w:sz w:val="20"/>
                <w:szCs w:val="20"/>
              </w:rPr>
            </w:pPr>
            <w:r w:rsidRPr="00580107">
              <w:rPr>
                <w:color w:val="000000"/>
                <w:kern w:val="2"/>
                <w:sz w:val="20"/>
                <w:szCs w:val="20"/>
                <w:lang w:eastAsia="ar-SA"/>
              </w:rPr>
              <w:t>Specjalistyczne oprogramowanie wraz z pełnymi pakietami pomiarowymi do badań</w:t>
            </w:r>
            <w:r>
              <w:rPr>
                <w:color w:val="000000"/>
                <w:kern w:val="2"/>
                <w:sz w:val="20"/>
                <w:szCs w:val="20"/>
                <w:lang w:eastAsia="ar-SA"/>
              </w:rPr>
              <w:t>:</w:t>
            </w:r>
            <w:r w:rsidRPr="00580107">
              <w:rPr>
                <w:color w:val="000000"/>
                <w:kern w:val="2"/>
                <w:sz w:val="20"/>
                <w:szCs w:val="20"/>
                <w:lang w:eastAsia="ar-SA"/>
              </w:rPr>
              <w:t xml:space="preserve"> </w:t>
            </w:r>
            <w:r>
              <w:rPr>
                <w:color w:val="000000"/>
                <w:kern w:val="2"/>
                <w:sz w:val="20"/>
                <w:szCs w:val="20"/>
                <w:lang w:eastAsia="ar-SA"/>
              </w:rPr>
              <w:t>radiologicznych (w tym brzuch, przepływy dopplerowskie, małe tkanki, mięśniowo-szkieletowe, TCD</w:t>
            </w:r>
            <w:r w:rsidR="00DF3FC5">
              <w:rPr>
                <w:color w:val="000000"/>
                <w:kern w:val="2"/>
                <w:sz w:val="20"/>
                <w:szCs w:val="20"/>
                <w:lang w:eastAsia="ar-SA"/>
              </w:rPr>
              <w:t>, urologiczne</w:t>
            </w:r>
            <w:r>
              <w:rPr>
                <w:color w:val="000000"/>
                <w:kern w:val="2"/>
                <w:sz w:val="20"/>
                <w:szCs w:val="20"/>
                <w:lang w:eastAsia="ar-SA"/>
              </w:rPr>
              <w:t>), radiologicznych dzieci</w:t>
            </w:r>
          </w:p>
        </w:tc>
        <w:tc>
          <w:tcPr>
            <w:tcW w:w="1417" w:type="dxa"/>
            <w:tcBorders>
              <w:top w:val="nil"/>
              <w:left w:val="nil"/>
              <w:bottom w:val="single" w:sz="4" w:space="0" w:color="auto"/>
              <w:right w:val="single" w:sz="4" w:space="0" w:color="auto"/>
            </w:tcBorders>
            <w:vAlign w:val="center"/>
          </w:tcPr>
          <w:p w14:paraId="7180FB14" w14:textId="77777777" w:rsidR="007D07C2" w:rsidRPr="004B7E15" w:rsidRDefault="007D07C2" w:rsidP="007D07C2">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7C2D2194"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A6E1995" w14:textId="77777777" w:rsidR="007D07C2" w:rsidRPr="004B7E15" w:rsidRDefault="007D07C2" w:rsidP="007D07C2">
            <w:pPr>
              <w:suppressAutoHyphens/>
              <w:jc w:val="center"/>
              <w:rPr>
                <w:color w:val="000000"/>
                <w:sz w:val="20"/>
                <w:szCs w:val="20"/>
              </w:rPr>
            </w:pPr>
          </w:p>
        </w:tc>
      </w:tr>
      <w:tr w:rsidR="007D07C2" w:rsidRPr="004B7E15" w14:paraId="6EF2E01C" w14:textId="77777777" w:rsidTr="00781649">
        <w:trPr>
          <w:trHeight w:val="302"/>
        </w:trPr>
        <w:tc>
          <w:tcPr>
            <w:tcW w:w="993" w:type="dxa"/>
            <w:tcBorders>
              <w:top w:val="nil"/>
              <w:left w:val="single" w:sz="4" w:space="0" w:color="auto"/>
              <w:bottom w:val="single" w:sz="4" w:space="0" w:color="auto"/>
              <w:right w:val="single" w:sz="4" w:space="0" w:color="auto"/>
            </w:tcBorders>
            <w:vAlign w:val="center"/>
          </w:tcPr>
          <w:p w14:paraId="33484AD5" w14:textId="77777777" w:rsidR="007D07C2" w:rsidRPr="004B7E15" w:rsidRDefault="007D07C2" w:rsidP="007D07C2">
            <w:pPr>
              <w:numPr>
                <w:ilvl w:val="0"/>
                <w:numId w:val="6"/>
              </w:numPr>
              <w:suppressAutoHyphens/>
              <w:jc w:val="center"/>
              <w:rPr>
                <w:color w:val="000000"/>
                <w:sz w:val="20"/>
                <w:szCs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776B8D4A" w14:textId="77777777" w:rsidR="007D07C2" w:rsidRPr="004B7E15" w:rsidRDefault="007D07C2" w:rsidP="007D07C2">
            <w:pPr>
              <w:suppressAutoHyphens/>
              <w:rPr>
                <w:sz w:val="20"/>
                <w:szCs w:val="20"/>
              </w:rPr>
            </w:pPr>
            <w:r w:rsidRPr="004B7E15">
              <w:rPr>
                <w:sz w:val="20"/>
                <w:szCs w:val="20"/>
              </w:rPr>
              <w:t>Liczba par kursorów pomiarowych – min 8</w:t>
            </w:r>
          </w:p>
        </w:tc>
        <w:tc>
          <w:tcPr>
            <w:tcW w:w="1417" w:type="dxa"/>
            <w:tcBorders>
              <w:top w:val="nil"/>
              <w:left w:val="nil"/>
              <w:bottom w:val="single" w:sz="4" w:space="0" w:color="auto"/>
              <w:right w:val="single" w:sz="4" w:space="0" w:color="auto"/>
            </w:tcBorders>
            <w:vAlign w:val="center"/>
          </w:tcPr>
          <w:p w14:paraId="74184DC2" w14:textId="77777777" w:rsidR="007D07C2" w:rsidRPr="004B7E15" w:rsidRDefault="007D07C2" w:rsidP="007D07C2">
            <w:pPr>
              <w:suppressAutoHyphens/>
              <w:jc w:val="center"/>
              <w:rPr>
                <w:sz w:val="20"/>
                <w:szCs w:val="20"/>
              </w:rPr>
            </w:pPr>
            <w:r w:rsidRPr="004B7E15">
              <w:rPr>
                <w:sz w:val="20"/>
                <w:szCs w:val="20"/>
              </w:rPr>
              <w:t>TAK,</w:t>
            </w:r>
          </w:p>
          <w:p w14:paraId="636C11AC" w14:textId="77777777" w:rsidR="007D07C2" w:rsidRPr="004B7E15" w:rsidRDefault="007D07C2" w:rsidP="007D07C2">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43EED99D" w14:textId="77777777" w:rsidR="007D07C2" w:rsidRPr="004B7E15" w:rsidRDefault="007D07C2"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3D1F259E" w14:textId="77777777" w:rsidR="007D07C2" w:rsidRPr="004B7E15" w:rsidRDefault="007D07C2" w:rsidP="007D07C2">
            <w:pPr>
              <w:suppressAutoHyphens/>
              <w:jc w:val="center"/>
              <w:rPr>
                <w:color w:val="000000"/>
                <w:sz w:val="20"/>
                <w:szCs w:val="20"/>
              </w:rPr>
            </w:pPr>
          </w:p>
        </w:tc>
      </w:tr>
      <w:tr w:rsidR="007D07C2" w:rsidRPr="004B7E15" w14:paraId="322274BF" w14:textId="77777777" w:rsidTr="00781649">
        <w:trPr>
          <w:trHeight w:val="302"/>
        </w:trPr>
        <w:tc>
          <w:tcPr>
            <w:tcW w:w="993" w:type="dxa"/>
            <w:tcBorders>
              <w:top w:val="nil"/>
              <w:left w:val="single" w:sz="4" w:space="0" w:color="auto"/>
              <w:bottom w:val="single" w:sz="4" w:space="0" w:color="auto"/>
              <w:right w:val="single" w:sz="4" w:space="0" w:color="auto"/>
            </w:tcBorders>
            <w:shd w:val="clear" w:color="auto" w:fill="D9D9D9"/>
            <w:vAlign w:val="center"/>
          </w:tcPr>
          <w:p w14:paraId="768C7779" w14:textId="77777777" w:rsidR="007D07C2" w:rsidRPr="004B7E15" w:rsidRDefault="007D07C2" w:rsidP="007D07C2">
            <w:pPr>
              <w:numPr>
                <w:ilvl w:val="0"/>
                <w:numId w:val="6"/>
              </w:numPr>
              <w:suppressAutoHyphens/>
              <w:jc w:val="center"/>
              <w:rPr>
                <w:b/>
                <w:bCs/>
                <w:color w:val="000000"/>
                <w:sz w:val="20"/>
                <w:szCs w:val="20"/>
              </w:rPr>
            </w:pPr>
          </w:p>
        </w:tc>
        <w:tc>
          <w:tcPr>
            <w:tcW w:w="5670" w:type="dxa"/>
            <w:tcBorders>
              <w:top w:val="nil"/>
              <w:left w:val="nil"/>
              <w:bottom w:val="single" w:sz="4" w:space="0" w:color="auto"/>
              <w:right w:val="single" w:sz="4" w:space="0" w:color="auto"/>
            </w:tcBorders>
            <w:shd w:val="clear" w:color="auto" w:fill="D9D9D9"/>
            <w:vAlign w:val="center"/>
          </w:tcPr>
          <w:p w14:paraId="05D04CFB" w14:textId="77777777" w:rsidR="007D07C2" w:rsidRPr="004B7E15" w:rsidRDefault="007D07C2" w:rsidP="007D07C2">
            <w:pPr>
              <w:suppressAutoHyphens/>
              <w:rPr>
                <w:b/>
                <w:bCs/>
                <w:color w:val="000000"/>
                <w:sz w:val="20"/>
                <w:szCs w:val="20"/>
              </w:rPr>
            </w:pPr>
            <w:r w:rsidRPr="004B7E15">
              <w:rPr>
                <w:b/>
                <w:bCs/>
                <w:color w:val="000000"/>
                <w:sz w:val="20"/>
                <w:szCs w:val="20"/>
              </w:rPr>
              <w:t>Głowice</w:t>
            </w:r>
          </w:p>
        </w:tc>
        <w:tc>
          <w:tcPr>
            <w:tcW w:w="1417" w:type="dxa"/>
            <w:tcBorders>
              <w:top w:val="nil"/>
              <w:left w:val="nil"/>
              <w:bottom w:val="single" w:sz="4" w:space="0" w:color="auto"/>
              <w:right w:val="single" w:sz="4" w:space="0" w:color="auto"/>
            </w:tcBorders>
            <w:shd w:val="clear" w:color="auto" w:fill="D9D9D9"/>
            <w:vAlign w:val="center"/>
          </w:tcPr>
          <w:p w14:paraId="2325DB94" w14:textId="77777777" w:rsidR="007D07C2" w:rsidRPr="004B7E15" w:rsidRDefault="007D07C2" w:rsidP="007D07C2">
            <w:pPr>
              <w:suppressAutoHyphens/>
              <w:jc w:val="center"/>
              <w:rPr>
                <w:b/>
                <w:bCs/>
                <w:color w:val="000000"/>
                <w:sz w:val="20"/>
                <w:szCs w:val="20"/>
              </w:rPr>
            </w:pPr>
          </w:p>
        </w:tc>
        <w:tc>
          <w:tcPr>
            <w:tcW w:w="1276" w:type="dxa"/>
            <w:tcBorders>
              <w:top w:val="nil"/>
              <w:left w:val="nil"/>
              <w:bottom w:val="single" w:sz="4" w:space="0" w:color="auto"/>
              <w:right w:val="single" w:sz="4" w:space="0" w:color="auto"/>
            </w:tcBorders>
            <w:shd w:val="clear" w:color="auto" w:fill="D9D9D9"/>
            <w:vAlign w:val="center"/>
          </w:tcPr>
          <w:p w14:paraId="7E657E8D" w14:textId="77777777" w:rsidR="007D07C2" w:rsidRPr="004B7E15" w:rsidRDefault="007D07C2" w:rsidP="007D07C2">
            <w:pPr>
              <w:suppressAutoHyphens/>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D9D9D9"/>
            <w:vAlign w:val="center"/>
          </w:tcPr>
          <w:p w14:paraId="16B4D37F" w14:textId="77777777" w:rsidR="007D07C2" w:rsidRPr="004B7E15" w:rsidRDefault="007D07C2" w:rsidP="007D07C2">
            <w:pPr>
              <w:suppressAutoHyphens/>
              <w:jc w:val="center"/>
              <w:rPr>
                <w:b/>
                <w:bCs/>
                <w:color w:val="000000"/>
                <w:sz w:val="20"/>
                <w:szCs w:val="20"/>
              </w:rPr>
            </w:pPr>
            <w:r w:rsidRPr="004B7E15">
              <w:rPr>
                <w:b/>
                <w:bCs/>
                <w:color w:val="000000"/>
                <w:sz w:val="20"/>
                <w:szCs w:val="20"/>
              </w:rPr>
              <w:t> </w:t>
            </w:r>
          </w:p>
        </w:tc>
      </w:tr>
      <w:tr w:rsidR="00A0749F" w:rsidRPr="004B7E15" w14:paraId="2948D553"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6EE59368" w14:textId="77777777" w:rsidR="00A0749F" w:rsidRPr="004B7E15" w:rsidRDefault="00A0749F" w:rsidP="007D07C2">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6F9742E3" w14:textId="77777777" w:rsidR="00A0749F" w:rsidRDefault="00A0749F" w:rsidP="00A91A5A">
            <w:pPr>
              <w:keepNext/>
              <w:suppressAutoHyphens/>
              <w:outlineLvl w:val="0"/>
              <w:rPr>
                <w:color w:val="000000"/>
                <w:kern w:val="2"/>
                <w:sz w:val="20"/>
                <w:szCs w:val="20"/>
                <w:lang w:eastAsia="ar-SA"/>
              </w:rPr>
            </w:pPr>
            <w:r w:rsidRPr="00BE3DAF">
              <w:rPr>
                <w:color w:val="000000"/>
                <w:kern w:val="2"/>
                <w:sz w:val="20"/>
                <w:szCs w:val="20"/>
                <w:lang w:eastAsia="ar-SA"/>
              </w:rPr>
              <w:t>Głowica liniowa szerokopasmowa o zakresie częstotliwości min. 6.0 – 18.0 MHz</w:t>
            </w:r>
          </w:p>
          <w:p w14:paraId="18EDE26C" w14:textId="67FA54D5" w:rsidR="00A0749F" w:rsidRPr="00BE3DAF" w:rsidRDefault="00AB1105" w:rsidP="00A91A5A">
            <w:pPr>
              <w:keepNext/>
              <w:suppressAutoHyphens/>
              <w:outlineLvl w:val="0"/>
              <w:rPr>
                <w:color w:val="000000"/>
                <w:kern w:val="2"/>
                <w:sz w:val="20"/>
                <w:szCs w:val="20"/>
                <w:lang w:eastAsia="ar-SA"/>
              </w:rPr>
            </w:pPr>
            <w:r>
              <w:rPr>
                <w:color w:val="000000"/>
                <w:kern w:val="2"/>
                <w:sz w:val="20"/>
                <w:szCs w:val="20"/>
                <w:lang w:eastAsia="ar-SA"/>
              </w:rPr>
              <w:t xml:space="preserve">- </w:t>
            </w:r>
            <w:r w:rsidR="00A0749F" w:rsidRPr="00BE3DAF">
              <w:rPr>
                <w:color w:val="000000"/>
                <w:kern w:val="2"/>
                <w:sz w:val="20"/>
                <w:szCs w:val="20"/>
                <w:lang w:eastAsia="ar-SA"/>
              </w:rPr>
              <w:t xml:space="preserve">Obrazowanie harmoniczne  </w:t>
            </w:r>
          </w:p>
          <w:p w14:paraId="7914088C" w14:textId="423777B6" w:rsidR="00A0749F" w:rsidRPr="00BE3DAF" w:rsidRDefault="00AB1105" w:rsidP="00A91A5A">
            <w:pPr>
              <w:keepNext/>
              <w:suppressAutoHyphens/>
              <w:outlineLvl w:val="0"/>
              <w:rPr>
                <w:color w:val="000000"/>
                <w:kern w:val="2"/>
                <w:sz w:val="20"/>
                <w:szCs w:val="20"/>
                <w:lang w:eastAsia="ar-SA"/>
              </w:rPr>
            </w:pPr>
            <w:r>
              <w:rPr>
                <w:color w:val="000000"/>
                <w:kern w:val="2"/>
                <w:sz w:val="20"/>
                <w:szCs w:val="20"/>
                <w:lang w:eastAsia="ar-SA"/>
              </w:rPr>
              <w:t xml:space="preserve">- </w:t>
            </w:r>
            <w:r w:rsidR="00A0749F" w:rsidRPr="00BE3DAF">
              <w:rPr>
                <w:color w:val="000000"/>
                <w:kern w:val="2"/>
                <w:sz w:val="20"/>
                <w:szCs w:val="20"/>
                <w:lang w:eastAsia="ar-SA"/>
              </w:rPr>
              <w:t xml:space="preserve">Możliwość zastosowania przystawki biopsyjnej </w:t>
            </w:r>
          </w:p>
          <w:p w14:paraId="1098CF5C" w14:textId="24D4F10D" w:rsidR="00A0749F" w:rsidRPr="00BE3DAF" w:rsidRDefault="00AB1105" w:rsidP="00A91A5A">
            <w:pPr>
              <w:keepNext/>
              <w:suppressAutoHyphens/>
              <w:outlineLvl w:val="0"/>
              <w:rPr>
                <w:color w:val="000000"/>
                <w:kern w:val="2"/>
                <w:sz w:val="20"/>
                <w:szCs w:val="20"/>
                <w:lang w:eastAsia="ar-SA"/>
              </w:rPr>
            </w:pPr>
            <w:r>
              <w:rPr>
                <w:color w:val="000000"/>
                <w:kern w:val="2"/>
                <w:sz w:val="20"/>
                <w:szCs w:val="20"/>
                <w:lang w:eastAsia="ar-SA"/>
              </w:rPr>
              <w:t xml:space="preserve">- </w:t>
            </w:r>
            <w:r w:rsidR="00A0749F" w:rsidRPr="00BE3DAF">
              <w:rPr>
                <w:color w:val="000000"/>
                <w:kern w:val="2"/>
                <w:sz w:val="20"/>
                <w:szCs w:val="20"/>
                <w:lang w:eastAsia="ar-SA"/>
              </w:rPr>
              <w:t>Liczba elementów piezoelektrycznych min. 560</w:t>
            </w:r>
          </w:p>
          <w:p w14:paraId="4A47158C" w14:textId="0F73374F" w:rsidR="00A0749F" w:rsidRPr="004B7E15" w:rsidRDefault="00AB1105" w:rsidP="00AB1105">
            <w:pPr>
              <w:suppressAutoHyphens/>
              <w:rPr>
                <w:sz w:val="20"/>
                <w:szCs w:val="20"/>
              </w:rPr>
            </w:pPr>
            <w:r>
              <w:rPr>
                <w:color w:val="000000"/>
                <w:kern w:val="2"/>
                <w:sz w:val="20"/>
                <w:szCs w:val="20"/>
                <w:lang w:eastAsia="ar-SA"/>
              </w:rPr>
              <w:t xml:space="preserve">- </w:t>
            </w:r>
            <w:r w:rsidR="00A0749F" w:rsidRPr="00BE3DAF">
              <w:rPr>
                <w:color w:val="000000"/>
                <w:kern w:val="2"/>
                <w:sz w:val="20"/>
                <w:szCs w:val="20"/>
                <w:lang w:eastAsia="ar-SA"/>
              </w:rPr>
              <w:t>Szerokość pola widzenia głowicy min. 38 mm</w:t>
            </w:r>
          </w:p>
        </w:tc>
        <w:tc>
          <w:tcPr>
            <w:tcW w:w="1417" w:type="dxa"/>
            <w:tcBorders>
              <w:top w:val="nil"/>
              <w:left w:val="nil"/>
              <w:bottom w:val="single" w:sz="4" w:space="0" w:color="auto"/>
              <w:right w:val="single" w:sz="4" w:space="0" w:color="auto"/>
            </w:tcBorders>
            <w:vAlign w:val="center"/>
          </w:tcPr>
          <w:p w14:paraId="241278ED" w14:textId="77777777" w:rsidR="00A0749F" w:rsidRPr="004B7E15" w:rsidRDefault="00A0749F" w:rsidP="007D07C2">
            <w:pPr>
              <w:suppressAutoHyphens/>
              <w:jc w:val="center"/>
              <w:rPr>
                <w:sz w:val="20"/>
                <w:szCs w:val="20"/>
              </w:rPr>
            </w:pPr>
            <w:r w:rsidRPr="004B7E15">
              <w:rPr>
                <w:sz w:val="20"/>
                <w:szCs w:val="20"/>
              </w:rPr>
              <w:t>TAK,</w:t>
            </w:r>
            <w:r>
              <w:rPr>
                <w:sz w:val="20"/>
                <w:szCs w:val="20"/>
              </w:rPr>
              <w:t xml:space="preserve"> </w:t>
            </w:r>
            <w:r w:rsidRPr="004B7E15">
              <w:rPr>
                <w:sz w:val="20"/>
                <w:szCs w:val="20"/>
              </w:rPr>
              <w:t>podać</w:t>
            </w:r>
          </w:p>
        </w:tc>
        <w:tc>
          <w:tcPr>
            <w:tcW w:w="1276" w:type="dxa"/>
            <w:tcBorders>
              <w:top w:val="nil"/>
              <w:left w:val="nil"/>
              <w:bottom w:val="single" w:sz="4" w:space="0" w:color="auto"/>
              <w:right w:val="single" w:sz="4" w:space="0" w:color="auto"/>
            </w:tcBorders>
            <w:vAlign w:val="center"/>
          </w:tcPr>
          <w:p w14:paraId="73B5D723" w14:textId="77777777" w:rsidR="00A0749F" w:rsidRPr="004B7E15" w:rsidRDefault="00A0749F" w:rsidP="007D07C2">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20B5F04" w14:textId="77777777" w:rsidR="00A0749F" w:rsidRPr="004B7E15" w:rsidRDefault="00A0749F" w:rsidP="007D07C2">
            <w:pPr>
              <w:suppressAutoHyphens/>
              <w:jc w:val="center"/>
              <w:rPr>
                <w:color w:val="000000"/>
                <w:sz w:val="20"/>
                <w:szCs w:val="20"/>
              </w:rPr>
            </w:pPr>
          </w:p>
        </w:tc>
      </w:tr>
      <w:tr w:rsidR="00883D81" w:rsidRPr="004B7E15" w14:paraId="4AD98A7B"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2585DB17" w14:textId="77777777" w:rsidR="00883D81" w:rsidRPr="004B7E15" w:rsidRDefault="00883D81" w:rsidP="00883D81">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1B32D7AD" w14:textId="77777777" w:rsidR="00883D81" w:rsidRPr="00883D81" w:rsidRDefault="00883D81" w:rsidP="00883D81">
            <w:pPr>
              <w:keepNext/>
              <w:suppressAutoHyphens/>
              <w:outlineLvl w:val="0"/>
              <w:rPr>
                <w:bCs/>
                <w:kern w:val="2"/>
                <w:sz w:val="20"/>
                <w:szCs w:val="20"/>
                <w:lang w:eastAsia="ar-SA"/>
              </w:rPr>
            </w:pPr>
            <w:r w:rsidRPr="00883D81">
              <w:rPr>
                <w:bCs/>
                <w:kern w:val="2"/>
                <w:sz w:val="20"/>
                <w:szCs w:val="20"/>
                <w:lang w:eastAsia="ar-SA"/>
              </w:rPr>
              <w:t xml:space="preserve">Głowica </w:t>
            </w:r>
            <w:proofErr w:type="spellStart"/>
            <w:r w:rsidRPr="00883D81">
              <w:rPr>
                <w:bCs/>
                <w:kern w:val="2"/>
                <w:sz w:val="20"/>
                <w:szCs w:val="20"/>
                <w:lang w:eastAsia="ar-SA"/>
              </w:rPr>
              <w:t>convex</w:t>
            </w:r>
            <w:proofErr w:type="spellEnd"/>
            <w:r w:rsidRPr="00883D81">
              <w:rPr>
                <w:bCs/>
                <w:kern w:val="2"/>
                <w:sz w:val="20"/>
                <w:szCs w:val="20"/>
                <w:lang w:eastAsia="ar-SA"/>
              </w:rPr>
              <w:t xml:space="preserve"> </w:t>
            </w:r>
            <w:r>
              <w:rPr>
                <w:iCs/>
                <w:sz w:val="20"/>
                <w:szCs w:val="20"/>
              </w:rPr>
              <w:t xml:space="preserve">wykonana w technologii </w:t>
            </w:r>
            <w:r>
              <w:rPr>
                <w:sz w:val="20"/>
                <w:szCs w:val="20"/>
              </w:rPr>
              <w:t xml:space="preserve">Single </w:t>
            </w:r>
            <w:proofErr w:type="spellStart"/>
            <w:r>
              <w:rPr>
                <w:sz w:val="20"/>
                <w:szCs w:val="20"/>
              </w:rPr>
              <w:t>Crystal</w:t>
            </w:r>
            <w:proofErr w:type="spellEnd"/>
            <w:r>
              <w:rPr>
                <w:sz w:val="20"/>
                <w:szCs w:val="20"/>
              </w:rPr>
              <w:t xml:space="preserve">, </w:t>
            </w:r>
            <w:proofErr w:type="spellStart"/>
            <w:r>
              <w:rPr>
                <w:sz w:val="20"/>
                <w:szCs w:val="20"/>
              </w:rPr>
              <w:t>Pure</w:t>
            </w:r>
            <w:proofErr w:type="spellEnd"/>
            <w:r>
              <w:rPr>
                <w:sz w:val="20"/>
                <w:szCs w:val="20"/>
              </w:rPr>
              <w:t xml:space="preserve"> </w:t>
            </w:r>
            <w:proofErr w:type="spellStart"/>
            <w:r>
              <w:rPr>
                <w:sz w:val="20"/>
                <w:szCs w:val="20"/>
              </w:rPr>
              <w:t>Wave</w:t>
            </w:r>
            <w:proofErr w:type="spellEnd"/>
            <w:r>
              <w:rPr>
                <w:sz w:val="20"/>
                <w:szCs w:val="20"/>
              </w:rPr>
              <w:t xml:space="preserve"> lub analogicznej</w:t>
            </w:r>
            <w:r>
              <w:rPr>
                <w:iCs/>
                <w:sz w:val="20"/>
                <w:szCs w:val="20"/>
              </w:rPr>
              <w:t xml:space="preserve"> o zakresie częstotliwości emitowanych min. 1.0 – 5.0 MHz;</w:t>
            </w:r>
          </w:p>
          <w:p w14:paraId="0888C4EB" w14:textId="444962CF" w:rsidR="00883D81" w:rsidRPr="00883D81" w:rsidRDefault="00AB1105" w:rsidP="00AB1105">
            <w:pPr>
              <w:keepNext/>
              <w:suppressAutoHyphens/>
              <w:outlineLvl w:val="0"/>
              <w:rPr>
                <w:bCs/>
                <w:kern w:val="2"/>
                <w:sz w:val="20"/>
                <w:szCs w:val="20"/>
                <w:lang w:eastAsia="ar-SA"/>
              </w:rPr>
            </w:pPr>
            <w:r>
              <w:rPr>
                <w:bCs/>
                <w:kern w:val="2"/>
                <w:sz w:val="20"/>
                <w:szCs w:val="20"/>
                <w:lang w:eastAsia="ar-SA"/>
              </w:rPr>
              <w:t xml:space="preserve">- </w:t>
            </w:r>
            <w:r w:rsidR="00883D81" w:rsidRPr="00883D81">
              <w:rPr>
                <w:bCs/>
                <w:kern w:val="2"/>
                <w:sz w:val="20"/>
                <w:szCs w:val="20"/>
                <w:lang w:eastAsia="ar-SA"/>
              </w:rPr>
              <w:t>Ilość elementów akustycznych min.  310</w:t>
            </w:r>
          </w:p>
          <w:p w14:paraId="01F72046" w14:textId="6322080F" w:rsidR="00883D81" w:rsidRPr="00883D81" w:rsidRDefault="00AB1105" w:rsidP="00AB1105">
            <w:pPr>
              <w:keepNext/>
              <w:suppressAutoHyphens/>
              <w:outlineLvl w:val="0"/>
              <w:rPr>
                <w:bCs/>
                <w:iCs/>
                <w:kern w:val="2"/>
                <w:sz w:val="20"/>
                <w:szCs w:val="20"/>
                <w:lang w:eastAsia="ar-SA"/>
              </w:rPr>
            </w:pPr>
            <w:r>
              <w:rPr>
                <w:bCs/>
                <w:kern w:val="2"/>
                <w:sz w:val="20"/>
                <w:szCs w:val="20"/>
                <w:lang w:eastAsia="ar-SA"/>
              </w:rPr>
              <w:t xml:space="preserve">- </w:t>
            </w:r>
            <w:r w:rsidR="00883D81" w:rsidRPr="00883D81">
              <w:rPr>
                <w:bCs/>
                <w:kern w:val="2"/>
                <w:sz w:val="20"/>
                <w:szCs w:val="20"/>
                <w:lang w:eastAsia="ar-SA"/>
              </w:rPr>
              <w:t>Obrazowanie harmoniczne</w:t>
            </w:r>
          </w:p>
          <w:p w14:paraId="009DDA0D" w14:textId="1B0FA3E0" w:rsidR="00883D81" w:rsidRDefault="00AB1105" w:rsidP="00AB1105">
            <w:pPr>
              <w:keepNext/>
              <w:suppressAutoHyphens/>
              <w:outlineLvl w:val="0"/>
              <w:rPr>
                <w:bCs/>
                <w:kern w:val="2"/>
                <w:sz w:val="20"/>
                <w:szCs w:val="20"/>
                <w:lang w:eastAsia="ar-SA"/>
              </w:rPr>
            </w:pPr>
            <w:r>
              <w:rPr>
                <w:bCs/>
                <w:kern w:val="2"/>
                <w:sz w:val="20"/>
                <w:szCs w:val="20"/>
                <w:lang w:eastAsia="ar-SA"/>
              </w:rPr>
              <w:t xml:space="preserve">- </w:t>
            </w:r>
            <w:r w:rsidR="00883D81" w:rsidRPr="00883D81">
              <w:rPr>
                <w:bCs/>
                <w:kern w:val="2"/>
                <w:sz w:val="20"/>
                <w:szCs w:val="20"/>
                <w:lang w:eastAsia="ar-SA"/>
              </w:rPr>
              <w:t>Szerokość pola widzenia głowicy min. 110 stopni</w:t>
            </w:r>
          </w:p>
          <w:p w14:paraId="42C2D62E" w14:textId="441924AE" w:rsidR="00883D81" w:rsidRPr="00883D81" w:rsidRDefault="00AB1105" w:rsidP="00AB1105">
            <w:pPr>
              <w:keepNext/>
              <w:suppressAutoHyphens/>
              <w:outlineLvl w:val="0"/>
              <w:rPr>
                <w:bCs/>
                <w:kern w:val="2"/>
                <w:sz w:val="20"/>
                <w:szCs w:val="20"/>
                <w:lang w:eastAsia="ar-SA"/>
              </w:rPr>
            </w:pPr>
            <w:r>
              <w:rPr>
                <w:bCs/>
                <w:kern w:val="2"/>
                <w:sz w:val="20"/>
                <w:szCs w:val="20"/>
                <w:lang w:eastAsia="ar-SA"/>
              </w:rPr>
              <w:t xml:space="preserve">- </w:t>
            </w:r>
            <w:r w:rsidR="00883D81" w:rsidRPr="00883D81">
              <w:rPr>
                <w:bCs/>
                <w:kern w:val="2"/>
                <w:sz w:val="20"/>
                <w:szCs w:val="20"/>
                <w:lang w:eastAsia="ar-SA"/>
              </w:rPr>
              <w:t>Możliwość zastosowania przystawki biopsyjnej</w:t>
            </w:r>
          </w:p>
        </w:tc>
        <w:tc>
          <w:tcPr>
            <w:tcW w:w="1417" w:type="dxa"/>
            <w:tcBorders>
              <w:top w:val="nil"/>
              <w:left w:val="nil"/>
              <w:bottom w:val="single" w:sz="4" w:space="0" w:color="auto"/>
              <w:right w:val="single" w:sz="4" w:space="0" w:color="auto"/>
            </w:tcBorders>
            <w:vAlign w:val="center"/>
          </w:tcPr>
          <w:p w14:paraId="479F68B0" w14:textId="77777777" w:rsidR="00883D81" w:rsidRDefault="00883D81" w:rsidP="00883D81">
            <w:pPr>
              <w:suppressAutoHyphens/>
              <w:jc w:val="center"/>
              <w:rPr>
                <w:sz w:val="20"/>
                <w:szCs w:val="20"/>
              </w:rPr>
            </w:pPr>
            <w:r>
              <w:rPr>
                <w:sz w:val="20"/>
                <w:szCs w:val="20"/>
              </w:rPr>
              <w:t>TAK, podać</w:t>
            </w:r>
          </w:p>
        </w:tc>
        <w:tc>
          <w:tcPr>
            <w:tcW w:w="1276" w:type="dxa"/>
            <w:tcBorders>
              <w:top w:val="nil"/>
              <w:left w:val="nil"/>
              <w:bottom w:val="single" w:sz="4" w:space="0" w:color="auto"/>
              <w:right w:val="single" w:sz="4" w:space="0" w:color="auto"/>
            </w:tcBorders>
            <w:vAlign w:val="center"/>
          </w:tcPr>
          <w:p w14:paraId="498007B2" w14:textId="77777777" w:rsidR="00883D81" w:rsidRPr="004B7E15" w:rsidRDefault="00883D81" w:rsidP="00883D81">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FB416BF" w14:textId="77777777" w:rsidR="00883D81" w:rsidRPr="004B7E15" w:rsidRDefault="00883D81" w:rsidP="00883D81">
            <w:pPr>
              <w:suppressAutoHyphens/>
              <w:jc w:val="center"/>
              <w:rPr>
                <w:color w:val="000000"/>
                <w:sz w:val="20"/>
                <w:szCs w:val="20"/>
              </w:rPr>
            </w:pPr>
          </w:p>
        </w:tc>
      </w:tr>
      <w:tr w:rsidR="00883D81" w:rsidRPr="004B7E15" w14:paraId="532EFE5E" w14:textId="77777777" w:rsidTr="00781649">
        <w:trPr>
          <w:trHeight w:val="301"/>
        </w:trPr>
        <w:tc>
          <w:tcPr>
            <w:tcW w:w="993" w:type="dxa"/>
            <w:tcBorders>
              <w:top w:val="nil"/>
              <w:left w:val="single" w:sz="4" w:space="0" w:color="auto"/>
              <w:bottom w:val="single" w:sz="4" w:space="0" w:color="auto"/>
              <w:right w:val="single" w:sz="4" w:space="0" w:color="auto"/>
            </w:tcBorders>
            <w:shd w:val="clear" w:color="auto" w:fill="D9D9D9"/>
            <w:vAlign w:val="center"/>
          </w:tcPr>
          <w:p w14:paraId="16A27C82" w14:textId="77777777" w:rsidR="00883D81" w:rsidRPr="004B7E15" w:rsidRDefault="00883D81" w:rsidP="00883D81">
            <w:pPr>
              <w:numPr>
                <w:ilvl w:val="0"/>
                <w:numId w:val="6"/>
              </w:numPr>
              <w:suppressAutoHyphens/>
              <w:jc w:val="center"/>
              <w:rPr>
                <w:b/>
                <w:color w:val="000000"/>
                <w:sz w:val="20"/>
                <w:szCs w:val="20"/>
              </w:rPr>
            </w:pPr>
          </w:p>
        </w:tc>
        <w:tc>
          <w:tcPr>
            <w:tcW w:w="5670" w:type="dxa"/>
            <w:tcBorders>
              <w:top w:val="nil"/>
              <w:left w:val="nil"/>
              <w:bottom w:val="single" w:sz="4" w:space="0" w:color="auto"/>
              <w:right w:val="single" w:sz="4" w:space="0" w:color="auto"/>
            </w:tcBorders>
            <w:shd w:val="clear" w:color="auto" w:fill="D9D9D9"/>
            <w:vAlign w:val="center"/>
          </w:tcPr>
          <w:p w14:paraId="728F4950" w14:textId="77777777" w:rsidR="00883D81" w:rsidRPr="004B7E15" w:rsidRDefault="00883D81" w:rsidP="00883D81">
            <w:pPr>
              <w:suppressAutoHyphens/>
              <w:rPr>
                <w:b/>
                <w:sz w:val="20"/>
                <w:szCs w:val="20"/>
              </w:rPr>
            </w:pPr>
            <w:r w:rsidRPr="004B7E15">
              <w:rPr>
                <w:b/>
                <w:sz w:val="20"/>
                <w:szCs w:val="20"/>
              </w:rPr>
              <w:t>Możliwości rozbudowy systemu dostępne na dzień składania ofert</w:t>
            </w:r>
          </w:p>
        </w:tc>
        <w:tc>
          <w:tcPr>
            <w:tcW w:w="1417" w:type="dxa"/>
            <w:tcBorders>
              <w:top w:val="nil"/>
              <w:left w:val="nil"/>
              <w:bottom w:val="single" w:sz="4" w:space="0" w:color="auto"/>
              <w:right w:val="single" w:sz="4" w:space="0" w:color="auto"/>
            </w:tcBorders>
            <w:shd w:val="clear" w:color="auto" w:fill="D9D9D9"/>
            <w:vAlign w:val="center"/>
          </w:tcPr>
          <w:p w14:paraId="7DFC63D7" w14:textId="77777777" w:rsidR="00883D81" w:rsidRPr="004B7E15" w:rsidRDefault="00883D81" w:rsidP="00883D81">
            <w:pPr>
              <w:suppressAutoHyphens/>
              <w:jc w:val="center"/>
              <w:rPr>
                <w:sz w:val="20"/>
                <w:szCs w:val="20"/>
              </w:rPr>
            </w:pPr>
          </w:p>
        </w:tc>
        <w:tc>
          <w:tcPr>
            <w:tcW w:w="1276" w:type="dxa"/>
            <w:tcBorders>
              <w:top w:val="nil"/>
              <w:left w:val="nil"/>
              <w:bottom w:val="single" w:sz="4" w:space="0" w:color="auto"/>
              <w:right w:val="single" w:sz="4" w:space="0" w:color="auto"/>
            </w:tcBorders>
            <w:shd w:val="clear" w:color="auto" w:fill="D9D9D9"/>
            <w:vAlign w:val="center"/>
          </w:tcPr>
          <w:p w14:paraId="568F30F5" w14:textId="77777777" w:rsidR="00883D81" w:rsidRPr="004B7E15" w:rsidRDefault="00883D81" w:rsidP="00883D81">
            <w:pPr>
              <w:suppressAutoHyphens/>
              <w:jc w:val="center"/>
              <w:rPr>
                <w:sz w:val="20"/>
                <w:szCs w:val="20"/>
              </w:rPr>
            </w:pPr>
          </w:p>
        </w:tc>
        <w:tc>
          <w:tcPr>
            <w:tcW w:w="1559" w:type="dxa"/>
            <w:tcBorders>
              <w:top w:val="nil"/>
              <w:left w:val="nil"/>
              <w:bottom w:val="single" w:sz="4" w:space="0" w:color="auto"/>
              <w:right w:val="single" w:sz="4" w:space="0" w:color="auto"/>
            </w:tcBorders>
            <w:shd w:val="clear" w:color="auto" w:fill="D9D9D9"/>
            <w:vAlign w:val="center"/>
          </w:tcPr>
          <w:p w14:paraId="4E55F89A" w14:textId="77777777" w:rsidR="00883D81" w:rsidRPr="004B7E15" w:rsidRDefault="00883D81" w:rsidP="00883D81">
            <w:pPr>
              <w:suppressAutoHyphens/>
              <w:jc w:val="center"/>
              <w:rPr>
                <w:color w:val="000000"/>
                <w:sz w:val="20"/>
                <w:szCs w:val="20"/>
              </w:rPr>
            </w:pPr>
          </w:p>
        </w:tc>
      </w:tr>
      <w:tr w:rsidR="009505D9" w:rsidRPr="004B7E15" w14:paraId="20DE4234"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06772471" w14:textId="77777777" w:rsidR="009505D9" w:rsidRPr="004B7E15" w:rsidRDefault="009505D9" w:rsidP="00883D81">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23BDB2EF" w14:textId="2AA39BD4" w:rsidR="009505D9" w:rsidRDefault="009505D9" w:rsidP="00883D81">
            <w:pPr>
              <w:suppressAutoHyphens/>
              <w:rPr>
                <w:color w:val="000000"/>
                <w:kern w:val="2"/>
                <w:sz w:val="20"/>
                <w:szCs w:val="20"/>
                <w:lang w:eastAsia="ar-SA"/>
              </w:rPr>
            </w:pPr>
            <w:r>
              <w:rPr>
                <w:color w:val="000000"/>
                <w:kern w:val="2"/>
                <w:sz w:val="20"/>
                <w:szCs w:val="20"/>
                <w:lang w:eastAsia="ar-SA"/>
              </w:rPr>
              <w:t xml:space="preserve">Możliwość rozbudowy aparatu o pakiet kardiologiczny </w:t>
            </w:r>
          </w:p>
        </w:tc>
        <w:tc>
          <w:tcPr>
            <w:tcW w:w="1417" w:type="dxa"/>
            <w:tcBorders>
              <w:top w:val="nil"/>
              <w:left w:val="nil"/>
              <w:bottom w:val="single" w:sz="4" w:space="0" w:color="auto"/>
              <w:right w:val="single" w:sz="4" w:space="0" w:color="auto"/>
            </w:tcBorders>
            <w:vAlign w:val="center"/>
          </w:tcPr>
          <w:p w14:paraId="3F8630EC" w14:textId="49902CAF" w:rsidR="009505D9" w:rsidRPr="004B7E15" w:rsidRDefault="00EE5A7D" w:rsidP="00883D81">
            <w:pPr>
              <w:suppressAutoHyphens/>
              <w:jc w:val="center"/>
              <w:rPr>
                <w:sz w:val="20"/>
                <w:szCs w:val="20"/>
              </w:rPr>
            </w:pPr>
            <w:r>
              <w:rPr>
                <w:sz w:val="20"/>
                <w:szCs w:val="20"/>
              </w:rPr>
              <w:t>TAK</w:t>
            </w:r>
          </w:p>
        </w:tc>
        <w:tc>
          <w:tcPr>
            <w:tcW w:w="1276" w:type="dxa"/>
            <w:tcBorders>
              <w:top w:val="nil"/>
              <w:left w:val="nil"/>
              <w:bottom w:val="single" w:sz="4" w:space="0" w:color="auto"/>
              <w:right w:val="single" w:sz="4" w:space="0" w:color="auto"/>
            </w:tcBorders>
            <w:vAlign w:val="center"/>
          </w:tcPr>
          <w:p w14:paraId="1A0FAD1F" w14:textId="77777777" w:rsidR="009505D9" w:rsidRPr="004B7E15" w:rsidRDefault="009505D9" w:rsidP="00883D81">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6713A81" w14:textId="77777777" w:rsidR="009505D9" w:rsidRPr="004B7E15" w:rsidRDefault="009505D9" w:rsidP="00883D81">
            <w:pPr>
              <w:suppressAutoHyphens/>
              <w:jc w:val="center"/>
              <w:rPr>
                <w:color w:val="000000"/>
                <w:sz w:val="20"/>
                <w:szCs w:val="20"/>
              </w:rPr>
            </w:pPr>
          </w:p>
        </w:tc>
      </w:tr>
      <w:tr w:rsidR="00B124F9" w:rsidRPr="004B7E15" w14:paraId="33D9D50F"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0A222D10" w14:textId="77777777" w:rsidR="00B124F9" w:rsidRPr="004B7E15" w:rsidRDefault="00B124F9" w:rsidP="00883D81">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62784FC8" w14:textId="45142AB3" w:rsidR="00B124F9" w:rsidRDefault="00B124F9" w:rsidP="00A91A5A">
            <w:pPr>
              <w:suppressAutoHyphens/>
              <w:rPr>
                <w:iCs/>
                <w:sz w:val="20"/>
                <w:szCs w:val="20"/>
              </w:rPr>
            </w:pPr>
            <w:r>
              <w:rPr>
                <w:sz w:val="20"/>
                <w:szCs w:val="20"/>
              </w:rPr>
              <w:t>Możliwość rozbudowy o g</w:t>
            </w:r>
            <w:r>
              <w:rPr>
                <w:iCs/>
                <w:sz w:val="20"/>
                <w:szCs w:val="20"/>
              </w:rPr>
              <w:t xml:space="preserve">łowicę sektorową wykonaną w technologii </w:t>
            </w:r>
            <w:r>
              <w:rPr>
                <w:sz w:val="20"/>
                <w:szCs w:val="20"/>
              </w:rPr>
              <w:t xml:space="preserve">Single </w:t>
            </w:r>
            <w:proofErr w:type="spellStart"/>
            <w:r>
              <w:rPr>
                <w:sz w:val="20"/>
                <w:szCs w:val="20"/>
              </w:rPr>
              <w:t>Crystal</w:t>
            </w:r>
            <w:proofErr w:type="spellEnd"/>
            <w:r>
              <w:rPr>
                <w:sz w:val="20"/>
                <w:szCs w:val="20"/>
              </w:rPr>
              <w:t xml:space="preserve">, </w:t>
            </w:r>
            <w:proofErr w:type="spellStart"/>
            <w:r>
              <w:rPr>
                <w:sz w:val="20"/>
                <w:szCs w:val="20"/>
              </w:rPr>
              <w:t>Pure</w:t>
            </w:r>
            <w:proofErr w:type="spellEnd"/>
            <w:r>
              <w:rPr>
                <w:sz w:val="20"/>
                <w:szCs w:val="20"/>
              </w:rPr>
              <w:t xml:space="preserve"> </w:t>
            </w:r>
            <w:proofErr w:type="spellStart"/>
            <w:r>
              <w:rPr>
                <w:sz w:val="20"/>
                <w:szCs w:val="20"/>
              </w:rPr>
              <w:t>Wave</w:t>
            </w:r>
            <w:proofErr w:type="spellEnd"/>
            <w:r>
              <w:rPr>
                <w:sz w:val="20"/>
                <w:szCs w:val="20"/>
              </w:rPr>
              <w:t xml:space="preserve"> lub analogicznej</w:t>
            </w:r>
            <w:r>
              <w:rPr>
                <w:iCs/>
                <w:sz w:val="20"/>
                <w:szCs w:val="20"/>
              </w:rPr>
              <w:t xml:space="preserve"> o zakresie częstotliwości emitowanych min. 1.0 – 5.0 MHz; </w:t>
            </w:r>
          </w:p>
          <w:p w14:paraId="3C998BB7" w14:textId="77777777" w:rsidR="00B124F9" w:rsidRPr="00C82184" w:rsidRDefault="00B124F9" w:rsidP="00B124F9">
            <w:pPr>
              <w:numPr>
                <w:ilvl w:val="0"/>
                <w:numId w:val="7"/>
              </w:numPr>
              <w:suppressAutoHyphens/>
              <w:rPr>
                <w:sz w:val="20"/>
                <w:szCs w:val="20"/>
              </w:rPr>
            </w:pPr>
            <w:r>
              <w:rPr>
                <w:iCs/>
                <w:sz w:val="20"/>
                <w:szCs w:val="20"/>
              </w:rPr>
              <w:t xml:space="preserve">obrazowanie harmoniczne, </w:t>
            </w:r>
          </w:p>
          <w:p w14:paraId="6DFD0251" w14:textId="77777777" w:rsidR="00A0749F" w:rsidRDefault="00B124F9" w:rsidP="00883D81">
            <w:pPr>
              <w:numPr>
                <w:ilvl w:val="0"/>
                <w:numId w:val="7"/>
              </w:numPr>
              <w:suppressAutoHyphens/>
              <w:rPr>
                <w:sz w:val="20"/>
                <w:szCs w:val="20"/>
              </w:rPr>
            </w:pPr>
            <w:r>
              <w:rPr>
                <w:iCs/>
                <w:sz w:val="20"/>
                <w:szCs w:val="20"/>
              </w:rPr>
              <w:t>liczba elementów akustycznych min. 80</w:t>
            </w:r>
          </w:p>
          <w:p w14:paraId="5C276E3E" w14:textId="7AF6ED5D" w:rsidR="00B124F9" w:rsidRPr="00A0749F" w:rsidRDefault="00B124F9" w:rsidP="00883D81">
            <w:pPr>
              <w:numPr>
                <w:ilvl w:val="0"/>
                <w:numId w:val="7"/>
              </w:numPr>
              <w:suppressAutoHyphens/>
              <w:rPr>
                <w:sz w:val="20"/>
                <w:szCs w:val="20"/>
              </w:rPr>
            </w:pPr>
            <w:r w:rsidRPr="00A0749F">
              <w:rPr>
                <w:color w:val="000000"/>
                <w:kern w:val="2"/>
                <w:sz w:val="20"/>
                <w:szCs w:val="20"/>
                <w:lang w:eastAsia="ar-SA"/>
              </w:rPr>
              <w:t>Szerokość pola widzenia głowicy min. 90 stopni</w:t>
            </w:r>
          </w:p>
        </w:tc>
        <w:tc>
          <w:tcPr>
            <w:tcW w:w="1417" w:type="dxa"/>
            <w:tcBorders>
              <w:top w:val="nil"/>
              <w:left w:val="nil"/>
              <w:bottom w:val="single" w:sz="4" w:space="0" w:color="auto"/>
              <w:right w:val="single" w:sz="4" w:space="0" w:color="auto"/>
            </w:tcBorders>
            <w:vAlign w:val="center"/>
          </w:tcPr>
          <w:p w14:paraId="6FBD1989" w14:textId="6A15D8EB" w:rsidR="00B124F9" w:rsidRPr="004B7E15" w:rsidRDefault="00EE5A7D" w:rsidP="00883D81">
            <w:pPr>
              <w:suppressAutoHyphens/>
              <w:jc w:val="center"/>
              <w:rPr>
                <w:sz w:val="20"/>
                <w:szCs w:val="20"/>
              </w:rPr>
            </w:pPr>
            <w:r>
              <w:rPr>
                <w:sz w:val="20"/>
                <w:szCs w:val="20"/>
              </w:rPr>
              <w:t>TAK, podać</w:t>
            </w:r>
          </w:p>
        </w:tc>
        <w:tc>
          <w:tcPr>
            <w:tcW w:w="1276" w:type="dxa"/>
            <w:tcBorders>
              <w:top w:val="nil"/>
              <w:left w:val="nil"/>
              <w:bottom w:val="single" w:sz="4" w:space="0" w:color="auto"/>
              <w:right w:val="single" w:sz="4" w:space="0" w:color="auto"/>
            </w:tcBorders>
            <w:vAlign w:val="center"/>
          </w:tcPr>
          <w:p w14:paraId="448994E1" w14:textId="77777777" w:rsidR="00B124F9" w:rsidRPr="004B7E15" w:rsidRDefault="00B124F9" w:rsidP="00883D81">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D215C2B" w14:textId="77777777" w:rsidR="00B124F9" w:rsidRPr="004B7E15" w:rsidRDefault="00B124F9" w:rsidP="00883D81">
            <w:pPr>
              <w:suppressAutoHyphens/>
              <w:jc w:val="center"/>
              <w:rPr>
                <w:color w:val="000000"/>
                <w:sz w:val="20"/>
                <w:szCs w:val="20"/>
              </w:rPr>
            </w:pPr>
          </w:p>
        </w:tc>
      </w:tr>
      <w:tr w:rsidR="00B124F9" w:rsidRPr="004B7E15" w14:paraId="02CB037A"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4CE12E7F" w14:textId="77777777" w:rsidR="00B124F9" w:rsidRPr="004B7E15" w:rsidRDefault="00B124F9" w:rsidP="00883D81">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75C18983" w14:textId="77777777" w:rsidR="00B124F9" w:rsidRPr="00422FAF" w:rsidRDefault="00B124F9" w:rsidP="00883D81">
            <w:pPr>
              <w:suppressAutoHyphens/>
              <w:rPr>
                <w:color w:val="000000"/>
                <w:sz w:val="20"/>
                <w:szCs w:val="20"/>
              </w:rPr>
            </w:pPr>
            <w:r>
              <w:rPr>
                <w:color w:val="000000"/>
                <w:kern w:val="2"/>
                <w:sz w:val="20"/>
                <w:szCs w:val="20"/>
                <w:lang w:eastAsia="ar-SA"/>
              </w:rPr>
              <w:t>Możliwość rozbudowy o n</w:t>
            </w:r>
            <w:r w:rsidRPr="00422FAF">
              <w:rPr>
                <w:color w:val="000000"/>
                <w:kern w:val="2"/>
                <w:sz w:val="20"/>
                <w:szCs w:val="20"/>
                <w:lang w:eastAsia="ar-SA"/>
              </w:rPr>
              <w:t>arzędzie dokonujące automatycznie pomiaru krzywych efektu Dopplera w zastawkach mitralnych, trójdzielnych, aortalnych i pnia płucnego oraz pomiaru Auto 2D na potrzeby pomiarów długości, w tym IVSD, LVID, LVPW, LVOT,</w:t>
            </w:r>
          </w:p>
        </w:tc>
        <w:tc>
          <w:tcPr>
            <w:tcW w:w="1417" w:type="dxa"/>
            <w:tcBorders>
              <w:top w:val="nil"/>
              <w:left w:val="nil"/>
              <w:bottom w:val="single" w:sz="4" w:space="0" w:color="auto"/>
              <w:right w:val="single" w:sz="4" w:space="0" w:color="auto"/>
            </w:tcBorders>
            <w:vAlign w:val="center"/>
          </w:tcPr>
          <w:p w14:paraId="1CC55C74" w14:textId="77777777" w:rsidR="00B124F9" w:rsidRPr="004B7E15" w:rsidRDefault="00B124F9" w:rsidP="00883D81">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5A789D57" w14:textId="77777777" w:rsidR="00B124F9" w:rsidRPr="004B7E15" w:rsidRDefault="00B124F9" w:rsidP="00883D81">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6038EC38" w14:textId="77777777" w:rsidR="00B124F9" w:rsidRPr="004B7E15" w:rsidRDefault="00B124F9" w:rsidP="00883D81">
            <w:pPr>
              <w:suppressAutoHyphens/>
              <w:jc w:val="center"/>
              <w:rPr>
                <w:color w:val="000000"/>
                <w:sz w:val="20"/>
                <w:szCs w:val="20"/>
              </w:rPr>
            </w:pPr>
          </w:p>
        </w:tc>
      </w:tr>
      <w:tr w:rsidR="00B124F9" w:rsidRPr="004B7E15" w14:paraId="5DE7E83C"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41511EB6" w14:textId="77777777" w:rsidR="00B124F9" w:rsidRPr="004B7E15" w:rsidRDefault="00B124F9" w:rsidP="00883D81">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6013F938" w14:textId="77777777" w:rsidR="00B124F9" w:rsidRPr="004B7E15" w:rsidRDefault="00B124F9" w:rsidP="00883D81">
            <w:pPr>
              <w:suppressAutoHyphens/>
              <w:rPr>
                <w:sz w:val="20"/>
                <w:szCs w:val="20"/>
              </w:rPr>
            </w:pPr>
            <w:r w:rsidRPr="004B7E15">
              <w:rPr>
                <w:sz w:val="20"/>
                <w:szCs w:val="20"/>
              </w:rPr>
              <w:t xml:space="preserve">Możliwość rozbudowy o </w:t>
            </w:r>
            <w:proofErr w:type="spellStart"/>
            <w:r>
              <w:rPr>
                <w:sz w:val="20"/>
                <w:szCs w:val="20"/>
              </w:rPr>
              <w:t>elastografię</w:t>
            </w:r>
            <w:proofErr w:type="spellEnd"/>
            <w:r>
              <w:rPr>
                <w:sz w:val="20"/>
                <w:szCs w:val="20"/>
              </w:rPr>
              <w:t xml:space="preserve"> </w:t>
            </w:r>
            <w:proofErr w:type="spellStart"/>
            <w:r>
              <w:rPr>
                <w:sz w:val="20"/>
                <w:szCs w:val="20"/>
              </w:rPr>
              <w:t>ShearWave</w:t>
            </w:r>
            <w:proofErr w:type="spellEnd"/>
            <w:r>
              <w:rPr>
                <w:sz w:val="20"/>
                <w:szCs w:val="20"/>
              </w:rPr>
              <w:t xml:space="preserve"> oraz </w:t>
            </w:r>
            <w:proofErr w:type="spellStart"/>
            <w:r>
              <w:rPr>
                <w:sz w:val="20"/>
                <w:szCs w:val="20"/>
              </w:rPr>
              <w:t>Strain</w:t>
            </w:r>
            <w:proofErr w:type="spellEnd"/>
            <w:r>
              <w:rPr>
                <w:sz w:val="20"/>
                <w:szCs w:val="20"/>
              </w:rPr>
              <w:t xml:space="preserve"> </w:t>
            </w:r>
          </w:p>
        </w:tc>
        <w:tc>
          <w:tcPr>
            <w:tcW w:w="1417" w:type="dxa"/>
            <w:tcBorders>
              <w:top w:val="nil"/>
              <w:left w:val="nil"/>
              <w:bottom w:val="single" w:sz="4" w:space="0" w:color="auto"/>
              <w:right w:val="single" w:sz="4" w:space="0" w:color="auto"/>
            </w:tcBorders>
            <w:vAlign w:val="center"/>
          </w:tcPr>
          <w:p w14:paraId="794CC6A9" w14:textId="77777777" w:rsidR="00B124F9" w:rsidRPr="004B7E15" w:rsidRDefault="00B124F9" w:rsidP="00883D81">
            <w:pPr>
              <w:suppressAutoHyphens/>
              <w:jc w:val="center"/>
              <w:rPr>
                <w:sz w:val="20"/>
                <w:szCs w:val="20"/>
              </w:rPr>
            </w:pPr>
            <w:r w:rsidRPr="004B7E15">
              <w:rPr>
                <w:sz w:val="20"/>
                <w:szCs w:val="20"/>
              </w:rPr>
              <w:t>TAK</w:t>
            </w:r>
          </w:p>
        </w:tc>
        <w:tc>
          <w:tcPr>
            <w:tcW w:w="1276" w:type="dxa"/>
            <w:tcBorders>
              <w:top w:val="nil"/>
              <w:left w:val="nil"/>
              <w:bottom w:val="single" w:sz="4" w:space="0" w:color="auto"/>
              <w:right w:val="single" w:sz="4" w:space="0" w:color="auto"/>
            </w:tcBorders>
            <w:vAlign w:val="center"/>
          </w:tcPr>
          <w:p w14:paraId="116E4220" w14:textId="77777777" w:rsidR="00B124F9" w:rsidRPr="004B7E15" w:rsidRDefault="00B124F9" w:rsidP="00883D81">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4DEB7B59" w14:textId="77777777" w:rsidR="00B124F9" w:rsidRPr="004B7E15" w:rsidRDefault="00B124F9" w:rsidP="00883D81">
            <w:pPr>
              <w:suppressAutoHyphens/>
              <w:jc w:val="center"/>
              <w:rPr>
                <w:color w:val="000000"/>
                <w:sz w:val="20"/>
                <w:szCs w:val="20"/>
              </w:rPr>
            </w:pPr>
          </w:p>
        </w:tc>
      </w:tr>
      <w:tr w:rsidR="00B124F9" w:rsidRPr="004B7E15" w14:paraId="6B76663B"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24C53D03" w14:textId="77777777" w:rsidR="00B124F9" w:rsidRPr="004B7E15" w:rsidRDefault="00B124F9" w:rsidP="00883D81">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3DC24F31" w14:textId="77777777" w:rsidR="00B124F9" w:rsidRPr="004B7E15" w:rsidRDefault="00B124F9" w:rsidP="00883D81">
            <w:pPr>
              <w:suppressAutoHyphens/>
              <w:rPr>
                <w:sz w:val="20"/>
                <w:szCs w:val="20"/>
              </w:rPr>
            </w:pPr>
            <w:r w:rsidRPr="00BE3DAF">
              <w:rPr>
                <w:sz w:val="20"/>
                <w:szCs w:val="20"/>
              </w:rPr>
              <w:t>Możliwość rozbudowy o moduł umożliwiający ilościową ocenę stłuszczenia wątroby</w:t>
            </w:r>
          </w:p>
        </w:tc>
        <w:tc>
          <w:tcPr>
            <w:tcW w:w="1417" w:type="dxa"/>
            <w:tcBorders>
              <w:top w:val="nil"/>
              <w:left w:val="nil"/>
              <w:bottom w:val="single" w:sz="4" w:space="0" w:color="auto"/>
              <w:right w:val="single" w:sz="4" w:space="0" w:color="auto"/>
            </w:tcBorders>
            <w:vAlign w:val="center"/>
          </w:tcPr>
          <w:p w14:paraId="6264DFFE" w14:textId="29CCBD46" w:rsidR="00B124F9" w:rsidRPr="004B7E15" w:rsidRDefault="009E12FD" w:rsidP="00883D81">
            <w:pPr>
              <w:suppressAutoHyphens/>
              <w:jc w:val="center"/>
              <w:rPr>
                <w:sz w:val="20"/>
                <w:szCs w:val="20"/>
              </w:rPr>
            </w:pPr>
            <w:r>
              <w:rPr>
                <w:sz w:val="20"/>
                <w:szCs w:val="20"/>
              </w:rPr>
              <w:t>TAK</w:t>
            </w:r>
          </w:p>
        </w:tc>
        <w:tc>
          <w:tcPr>
            <w:tcW w:w="1276" w:type="dxa"/>
            <w:tcBorders>
              <w:top w:val="nil"/>
              <w:left w:val="nil"/>
              <w:bottom w:val="single" w:sz="4" w:space="0" w:color="auto"/>
              <w:right w:val="single" w:sz="4" w:space="0" w:color="auto"/>
            </w:tcBorders>
            <w:vAlign w:val="center"/>
          </w:tcPr>
          <w:p w14:paraId="52F20144" w14:textId="77777777" w:rsidR="00B124F9" w:rsidRPr="004B7E15" w:rsidRDefault="00B124F9" w:rsidP="00883D81">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2927806C" w14:textId="77777777" w:rsidR="00B124F9" w:rsidRPr="004B7E15" w:rsidRDefault="00B124F9" w:rsidP="00883D81">
            <w:pPr>
              <w:suppressAutoHyphens/>
              <w:jc w:val="center"/>
              <w:rPr>
                <w:color w:val="000000"/>
                <w:sz w:val="20"/>
                <w:szCs w:val="20"/>
              </w:rPr>
            </w:pPr>
          </w:p>
        </w:tc>
      </w:tr>
      <w:tr w:rsidR="00B124F9" w:rsidRPr="004B7E15" w14:paraId="4F3E066B"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631B8B10" w14:textId="77777777" w:rsidR="00B124F9" w:rsidRPr="004B7E15" w:rsidRDefault="00B124F9" w:rsidP="00883D81">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32B2CA0B" w14:textId="77777777" w:rsidR="00B124F9" w:rsidRDefault="00B124F9" w:rsidP="00883D81">
            <w:pPr>
              <w:snapToGrid w:val="0"/>
              <w:rPr>
                <w:sz w:val="20"/>
                <w:szCs w:val="20"/>
              </w:rPr>
            </w:pPr>
            <w:r>
              <w:rPr>
                <w:sz w:val="20"/>
                <w:szCs w:val="20"/>
              </w:rPr>
              <w:t>Możliwość rozbudowy aparatu o głowicę:</w:t>
            </w:r>
          </w:p>
          <w:p w14:paraId="0FFDCAAF" w14:textId="77777777" w:rsidR="00B124F9" w:rsidRDefault="00B124F9" w:rsidP="00883D81">
            <w:pPr>
              <w:snapToGrid w:val="0"/>
              <w:rPr>
                <w:sz w:val="20"/>
                <w:szCs w:val="20"/>
              </w:rPr>
            </w:pPr>
            <w:r>
              <w:rPr>
                <w:sz w:val="20"/>
                <w:szCs w:val="20"/>
              </w:rPr>
              <w:lastRenderedPageBreak/>
              <w:t xml:space="preserve">Głowica przezprzełykowa TEE matrycowa w technologii Single </w:t>
            </w:r>
            <w:proofErr w:type="spellStart"/>
            <w:r>
              <w:rPr>
                <w:sz w:val="20"/>
                <w:szCs w:val="20"/>
              </w:rPr>
              <w:t>Crystal</w:t>
            </w:r>
            <w:proofErr w:type="spellEnd"/>
            <w:r>
              <w:rPr>
                <w:sz w:val="20"/>
                <w:szCs w:val="20"/>
              </w:rPr>
              <w:t xml:space="preserve">, </w:t>
            </w:r>
            <w:proofErr w:type="spellStart"/>
            <w:r>
              <w:rPr>
                <w:sz w:val="20"/>
                <w:szCs w:val="20"/>
              </w:rPr>
              <w:t>PureWave</w:t>
            </w:r>
            <w:proofErr w:type="spellEnd"/>
            <w:r>
              <w:rPr>
                <w:sz w:val="20"/>
                <w:szCs w:val="20"/>
              </w:rPr>
              <w:t xml:space="preserve"> lub analogicznej o zakresie częstotliwości min. 2.0 – 7.0 MHz</w:t>
            </w:r>
          </w:p>
          <w:p w14:paraId="16556861" w14:textId="77777777" w:rsidR="00B124F9" w:rsidRDefault="00B124F9" w:rsidP="00883D81">
            <w:pPr>
              <w:snapToGrid w:val="0"/>
              <w:rPr>
                <w:sz w:val="20"/>
                <w:szCs w:val="20"/>
              </w:rPr>
            </w:pPr>
            <w:r>
              <w:rPr>
                <w:sz w:val="20"/>
                <w:szCs w:val="20"/>
              </w:rPr>
              <w:t>• Liczba elementów piezoelektrycznych min. 2500</w:t>
            </w:r>
          </w:p>
          <w:p w14:paraId="65920BAE" w14:textId="77777777" w:rsidR="00B124F9" w:rsidRPr="004B7E15" w:rsidRDefault="00B124F9" w:rsidP="00883D81">
            <w:pPr>
              <w:keepNext/>
              <w:suppressAutoHyphens/>
              <w:outlineLvl w:val="0"/>
              <w:rPr>
                <w:b/>
                <w:bCs/>
                <w:kern w:val="2"/>
                <w:sz w:val="20"/>
                <w:szCs w:val="20"/>
                <w:lang w:eastAsia="ar-SA"/>
              </w:rPr>
            </w:pPr>
            <w:r>
              <w:rPr>
                <w:sz w:val="20"/>
                <w:szCs w:val="20"/>
              </w:rPr>
              <w:t xml:space="preserve">• Kąt pola widzenia głowicy min. 90°  </w:t>
            </w:r>
          </w:p>
        </w:tc>
        <w:tc>
          <w:tcPr>
            <w:tcW w:w="1417" w:type="dxa"/>
            <w:tcBorders>
              <w:top w:val="nil"/>
              <w:left w:val="nil"/>
              <w:bottom w:val="single" w:sz="4" w:space="0" w:color="auto"/>
              <w:right w:val="single" w:sz="4" w:space="0" w:color="auto"/>
            </w:tcBorders>
            <w:vAlign w:val="center"/>
          </w:tcPr>
          <w:p w14:paraId="2ED70620" w14:textId="77777777" w:rsidR="00B124F9" w:rsidRPr="004B7E15" w:rsidRDefault="00B124F9" w:rsidP="00883D81">
            <w:pPr>
              <w:suppressAutoHyphens/>
              <w:jc w:val="center"/>
              <w:rPr>
                <w:sz w:val="20"/>
                <w:szCs w:val="20"/>
              </w:rPr>
            </w:pPr>
            <w:r w:rsidRPr="004B7E15">
              <w:rPr>
                <w:sz w:val="20"/>
                <w:szCs w:val="20"/>
              </w:rPr>
              <w:lastRenderedPageBreak/>
              <w:t>TAK</w:t>
            </w:r>
          </w:p>
        </w:tc>
        <w:tc>
          <w:tcPr>
            <w:tcW w:w="1276" w:type="dxa"/>
            <w:tcBorders>
              <w:top w:val="nil"/>
              <w:left w:val="nil"/>
              <w:bottom w:val="single" w:sz="4" w:space="0" w:color="auto"/>
              <w:right w:val="single" w:sz="4" w:space="0" w:color="auto"/>
            </w:tcBorders>
            <w:vAlign w:val="center"/>
          </w:tcPr>
          <w:p w14:paraId="0A12D365" w14:textId="77777777" w:rsidR="00B124F9" w:rsidRPr="004B7E15" w:rsidRDefault="00B124F9" w:rsidP="00883D81">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0F446E09" w14:textId="77777777" w:rsidR="00B124F9" w:rsidRPr="004B7E15" w:rsidRDefault="00B124F9" w:rsidP="00883D81">
            <w:pPr>
              <w:suppressAutoHyphens/>
              <w:jc w:val="center"/>
              <w:rPr>
                <w:color w:val="000000"/>
                <w:sz w:val="20"/>
                <w:szCs w:val="20"/>
              </w:rPr>
            </w:pPr>
          </w:p>
        </w:tc>
      </w:tr>
      <w:tr w:rsidR="00B124F9" w:rsidRPr="004B7E15" w14:paraId="7B504477"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198904B9" w14:textId="77777777" w:rsidR="00B124F9" w:rsidRPr="004B7E15" w:rsidRDefault="00B124F9" w:rsidP="00883D81">
            <w:pPr>
              <w:numPr>
                <w:ilvl w:val="0"/>
                <w:numId w:val="6"/>
              </w:numPr>
              <w:suppressAutoHyphens/>
              <w:jc w:val="center"/>
              <w:rPr>
                <w:color w:val="000000"/>
                <w:sz w:val="20"/>
                <w:szCs w:val="20"/>
              </w:rPr>
            </w:pPr>
          </w:p>
        </w:tc>
        <w:tc>
          <w:tcPr>
            <w:tcW w:w="5670" w:type="dxa"/>
            <w:tcBorders>
              <w:top w:val="nil"/>
              <w:left w:val="nil"/>
              <w:bottom w:val="single" w:sz="4" w:space="0" w:color="auto"/>
              <w:right w:val="single" w:sz="4" w:space="0" w:color="auto"/>
            </w:tcBorders>
            <w:vAlign w:val="center"/>
          </w:tcPr>
          <w:p w14:paraId="3886FC7B" w14:textId="77777777" w:rsidR="00B124F9" w:rsidRDefault="00B124F9" w:rsidP="00883D81">
            <w:pPr>
              <w:keepNext/>
              <w:suppressAutoHyphens/>
              <w:outlineLvl w:val="0"/>
              <w:rPr>
                <w:color w:val="000000"/>
                <w:kern w:val="2"/>
                <w:sz w:val="20"/>
                <w:szCs w:val="20"/>
                <w:lang w:eastAsia="ar-SA"/>
              </w:rPr>
            </w:pPr>
            <w:r w:rsidRPr="00BE3DAF">
              <w:rPr>
                <w:color w:val="000000"/>
                <w:kern w:val="2"/>
                <w:sz w:val="20"/>
                <w:szCs w:val="20"/>
                <w:lang w:eastAsia="ar-SA"/>
              </w:rPr>
              <w:t>Możliwość rozbudowy o funkcję zapewniającą prywatność danych pacjentów i chroniącą przed nieautoryzowanym dostępem z poziomu ultrasonografów podłączonych do sieci szpitalnych.</w:t>
            </w:r>
          </w:p>
        </w:tc>
        <w:tc>
          <w:tcPr>
            <w:tcW w:w="1417" w:type="dxa"/>
            <w:tcBorders>
              <w:top w:val="nil"/>
              <w:left w:val="nil"/>
              <w:bottom w:val="single" w:sz="4" w:space="0" w:color="auto"/>
              <w:right w:val="single" w:sz="4" w:space="0" w:color="auto"/>
            </w:tcBorders>
            <w:vAlign w:val="center"/>
          </w:tcPr>
          <w:p w14:paraId="2D90DB45" w14:textId="7ED3C687" w:rsidR="00B124F9" w:rsidRPr="004B7E15" w:rsidRDefault="009E12FD" w:rsidP="00883D81">
            <w:pPr>
              <w:suppressAutoHyphens/>
              <w:jc w:val="center"/>
              <w:rPr>
                <w:sz w:val="20"/>
                <w:szCs w:val="20"/>
              </w:rPr>
            </w:pPr>
            <w:r>
              <w:rPr>
                <w:sz w:val="20"/>
                <w:szCs w:val="20"/>
              </w:rPr>
              <w:t>TAK</w:t>
            </w:r>
          </w:p>
        </w:tc>
        <w:tc>
          <w:tcPr>
            <w:tcW w:w="1276" w:type="dxa"/>
            <w:tcBorders>
              <w:top w:val="nil"/>
              <w:left w:val="nil"/>
              <w:bottom w:val="single" w:sz="4" w:space="0" w:color="auto"/>
              <w:right w:val="single" w:sz="4" w:space="0" w:color="auto"/>
            </w:tcBorders>
            <w:vAlign w:val="center"/>
          </w:tcPr>
          <w:p w14:paraId="29389EB7" w14:textId="77777777" w:rsidR="00B124F9" w:rsidRPr="004B7E15" w:rsidRDefault="00B124F9" w:rsidP="00883D81">
            <w:pPr>
              <w:suppressAutoHyphens/>
              <w:jc w:val="center"/>
              <w:rPr>
                <w:sz w:val="20"/>
                <w:szCs w:val="20"/>
              </w:rPr>
            </w:pPr>
          </w:p>
        </w:tc>
        <w:tc>
          <w:tcPr>
            <w:tcW w:w="1559" w:type="dxa"/>
            <w:tcBorders>
              <w:top w:val="nil"/>
              <w:left w:val="nil"/>
              <w:bottom w:val="single" w:sz="4" w:space="0" w:color="auto"/>
              <w:right w:val="single" w:sz="4" w:space="0" w:color="auto"/>
            </w:tcBorders>
            <w:vAlign w:val="center"/>
          </w:tcPr>
          <w:p w14:paraId="7C2D923E" w14:textId="77777777" w:rsidR="00B124F9" w:rsidRPr="004B7E15" w:rsidRDefault="00B124F9" w:rsidP="00883D81">
            <w:pPr>
              <w:suppressAutoHyphens/>
              <w:jc w:val="center"/>
              <w:rPr>
                <w:color w:val="000000"/>
                <w:sz w:val="20"/>
                <w:szCs w:val="20"/>
              </w:rPr>
            </w:pPr>
          </w:p>
        </w:tc>
      </w:tr>
      <w:tr w:rsidR="00B124F9" w:rsidRPr="004B7E15" w14:paraId="6A2E6442" w14:textId="77777777" w:rsidTr="00781649">
        <w:trPr>
          <w:trHeight w:val="453"/>
        </w:trPr>
        <w:tc>
          <w:tcPr>
            <w:tcW w:w="993" w:type="dxa"/>
            <w:tcBorders>
              <w:top w:val="nil"/>
              <w:left w:val="single" w:sz="4" w:space="0" w:color="auto"/>
              <w:bottom w:val="single" w:sz="4" w:space="0" w:color="auto"/>
              <w:right w:val="single" w:sz="4" w:space="0" w:color="auto"/>
            </w:tcBorders>
            <w:shd w:val="clear" w:color="auto" w:fill="D9D9D9"/>
            <w:vAlign w:val="center"/>
          </w:tcPr>
          <w:p w14:paraId="515F714E" w14:textId="77777777" w:rsidR="00B124F9" w:rsidRPr="004B7E15" w:rsidRDefault="00B124F9" w:rsidP="00883D81">
            <w:pPr>
              <w:numPr>
                <w:ilvl w:val="0"/>
                <w:numId w:val="6"/>
              </w:numPr>
              <w:suppressAutoHyphens/>
              <w:jc w:val="center"/>
              <w:rPr>
                <w:b/>
                <w:bCs/>
                <w:color w:val="000000"/>
                <w:sz w:val="20"/>
                <w:szCs w:val="20"/>
              </w:rPr>
            </w:pPr>
          </w:p>
        </w:tc>
        <w:tc>
          <w:tcPr>
            <w:tcW w:w="5670" w:type="dxa"/>
            <w:tcBorders>
              <w:top w:val="nil"/>
              <w:left w:val="nil"/>
              <w:bottom w:val="single" w:sz="4" w:space="0" w:color="auto"/>
              <w:right w:val="single" w:sz="4" w:space="0" w:color="auto"/>
            </w:tcBorders>
            <w:shd w:val="clear" w:color="auto" w:fill="D9D9D9"/>
            <w:vAlign w:val="center"/>
          </w:tcPr>
          <w:p w14:paraId="558AA2B7" w14:textId="77777777" w:rsidR="00B124F9" w:rsidRPr="004B7E15" w:rsidRDefault="00B124F9" w:rsidP="00883D81">
            <w:pPr>
              <w:suppressAutoHyphens/>
              <w:rPr>
                <w:b/>
                <w:bCs/>
                <w:color w:val="000000"/>
                <w:sz w:val="20"/>
                <w:szCs w:val="20"/>
              </w:rPr>
            </w:pPr>
            <w:r w:rsidRPr="004B7E15">
              <w:rPr>
                <w:b/>
                <w:bCs/>
                <w:color w:val="000000"/>
                <w:sz w:val="20"/>
                <w:szCs w:val="20"/>
              </w:rPr>
              <w:t>Wymagania dodatkowe</w:t>
            </w:r>
          </w:p>
        </w:tc>
        <w:tc>
          <w:tcPr>
            <w:tcW w:w="1417" w:type="dxa"/>
            <w:tcBorders>
              <w:top w:val="nil"/>
              <w:left w:val="nil"/>
              <w:bottom w:val="single" w:sz="4" w:space="0" w:color="auto"/>
              <w:right w:val="single" w:sz="4" w:space="0" w:color="auto"/>
            </w:tcBorders>
            <w:shd w:val="clear" w:color="auto" w:fill="D9D9D9"/>
            <w:vAlign w:val="center"/>
          </w:tcPr>
          <w:p w14:paraId="4291171A" w14:textId="77777777" w:rsidR="00B124F9" w:rsidRPr="004B7E15" w:rsidRDefault="00B124F9" w:rsidP="00883D81">
            <w:pPr>
              <w:suppressAutoHyphens/>
              <w:jc w:val="center"/>
              <w:rPr>
                <w:color w:val="000000"/>
                <w:sz w:val="20"/>
                <w:szCs w:val="20"/>
              </w:rPr>
            </w:pPr>
          </w:p>
        </w:tc>
        <w:tc>
          <w:tcPr>
            <w:tcW w:w="1276" w:type="dxa"/>
            <w:tcBorders>
              <w:top w:val="nil"/>
              <w:left w:val="nil"/>
              <w:bottom w:val="single" w:sz="4" w:space="0" w:color="auto"/>
              <w:right w:val="single" w:sz="4" w:space="0" w:color="auto"/>
            </w:tcBorders>
            <w:shd w:val="clear" w:color="auto" w:fill="D9D9D9"/>
            <w:vAlign w:val="center"/>
          </w:tcPr>
          <w:p w14:paraId="53302B5E" w14:textId="77777777" w:rsidR="00B124F9" w:rsidRPr="004B7E15" w:rsidRDefault="00B124F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shd w:val="clear" w:color="auto" w:fill="D9D9D9"/>
            <w:vAlign w:val="center"/>
          </w:tcPr>
          <w:p w14:paraId="79FC96B4" w14:textId="77777777" w:rsidR="00B124F9" w:rsidRPr="004B7E15" w:rsidRDefault="00B124F9" w:rsidP="00883D81">
            <w:pPr>
              <w:suppressAutoHyphens/>
              <w:jc w:val="center"/>
              <w:rPr>
                <w:color w:val="000000"/>
                <w:sz w:val="20"/>
                <w:szCs w:val="20"/>
              </w:rPr>
            </w:pPr>
          </w:p>
        </w:tc>
      </w:tr>
      <w:tr w:rsidR="00B124F9" w:rsidRPr="004B7E15" w14:paraId="5FF05EDE"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10C93556" w14:textId="77777777" w:rsidR="00B124F9" w:rsidRPr="004B7E15" w:rsidRDefault="00B124F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tcPr>
          <w:p w14:paraId="120FD34D" w14:textId="6D78DA44" w:rsidR="00B124F9" w:rsidRPr="004B7E15" w:rsidRDefault="00B124F9" w:rsidP="00883D81">
            <w:pPr>
              <w:suppressAutoHyphens/>
              <w:rPr>
                <w:sz w:val="20"/>
                <w:szCs w:val="20"/>
              </w:rPr>
            </w:pPr>
            <w:r w:rsidRPr="004B7E15">
              <w:rPr>
                <w:sz w:val="20"/>
                <w:szCs w:val="20"/>
              </w:rPr>
              <w:t xml:space="preserve">Okres gwarancji – minimum </w:t>
            </w:r>
            <w:r w:rsidR="00C32749">
              <w:rPr>
                <w:sz w:val="20"/>
                <w:szCs w:val="20"/>
              </w:rPr>
              <w:t xml:space="preserve">60 </w:t>
            </w:r>
            <w:r w:rsidRPr="004B7E15">
              <w:rPr>
                <w:sz w:val="20"/>
                <w:szCs w:val="20"/>
              </w:rPr>
              <w:t>miesięcy od daty podpisania protokołu odbioru</w:t>
            </w:r>
            <w:r w:rsidR="00C32749">
              <w:rPr>
                <w:sz w:val="20"/>
                <w:szCs w:val="20"/>
              </w:rPr>
              <w:t xml:space="preserve"> (przeglądy gwarancyjne w cenie)</w:t>
            </w:r>
          </w:p>
        </w:tc>
        <w:tc>
          <w:tcPr>
            <w:tcW w:w="1417" w:type="dxa"/>
            <w:tcBorders>
              <w:top w:val="nil"/>
              <w:left w:val="nil"/>
              <w:bottom w:val="single" w:sz="4" w:space="0" w:color="auto"/>
              <w:right w:val="single" w:sz="4" w:space="0" w:color="auto"/>
            </w:tcBorders>
            <w:vAlign w:val="center"/>
          </w:tcPr>
          <w:p w14:paraId="0429E726" w14:textId="77777777" w:rsidR="00B124F9" w:rsidRPr="004B7E15" w:rsidRDefault="00B124F9" w:rsidP="00883D81">
            <w:pPr>
              <w:suppressAutoHyphens/>
              <w:jc w:val="center"/>
              <w:rPr>
                <w:sz w:val="20"/>
                <w:szCs w:val="20"/>
              </w:rPr>
            </w:pPr>
            <w:r w:rsidRPr="004B7E15">
              <w:rPr>
                <w:sz w:val="20"/>
                <w:szCs w:val="20"/>
              </w:rPr>
              <w:t>TAK,</w:t>
            </w:r>
          </w:p>
          <w:p w14:paraId="56955CCB" w14:textId="77777777" w:rsidR="00B124F9" w:rsidRPr="004B7E15" w:rsidRDefault="00B124F9" w:rsidP="00883D81">
            <w:pPr>
              <w:suppressAutoHyphens/>
              <w:jc w:val="center"/>
              <w:rPr>
                <w:sz w:val="20"/>
                <w:szCs w:val="20"/>
              </w:rPr>
            </w:pPr>
            <w:r w:rsidRPr="004B7E15">
              <w:rPr>
                <w:sz w:val="20"/>
                <w:szCs w:val="20"/>
              </w:rPr>
              <w:t>podać</w:t>
            </w:r>
          </w:p>
        </w:tc>
        <w:tc>
          <w:tcPr>
            <w:tcW w:w="1276" w:type="dxa"/>
            <w:tcBorders>
              <w:top w:val="nil"/>
              <w:left w:val="nil"/>
              <w:bottom w:val="single" w:sz="4" w:space="0" w:color="auto"/>
              <w:right w:val="single" w:sz="4" w:space="0" w:color="auto"/>
            </w:tcBorders>
            <w:vAlign w:val="center"/>
          </w:tcPr>
          <w:p w14:paraId="3B15B63B" w14:textId="77777777" w:rsidR="00B124F9" w:rsidRPr="004B7E15" w:rsidRDefault="00B124F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4AFCD125" w14:textId="77777777" w:rsidR="00B124F9" w:rsidRPr="004B7E15" w:rsidRDefault="00B124F9" w:rsidP="00883D81">
            <w:pPr>
              <w:suppressAutoHyphens/>
              <w:jc w:val="center"/>
              <w:rPr>
                <w:color w:val="000000"/>
                <w:sz w:val="20"/>
                <w:szCs w:val="20"/>
              </w:rPr>
            </w:pPr>
          </w:p>
        </w:tc>
      </w:tr>
      <w:tr w:rsidR="00B124F9" w:rsidRPr="004B7E15" w14:paraId="5054A065" w14:textId="77777777" w:rsidTr="00781649">
        <w:trPr>
          <w:trHeight w:val="653"/>
        </w:trPr>
        <w:tc>
          <w:tcPr>
            <w:tcW w:w="993" w:type="dxa"/>
            <w:tcBorders>
              <w:top w:val="nil"/>
              <w:left w:val="single" w:sz="4" w:space="0" w:color="auto"/>
              <w:bottom w:val="single" w:sz="4" w:space="0" w:color="auto"/>
              <w:right w:val="single" w:sz="4" w:space="0" w:color="auto"/>
            </w:tcBorders>
            <w:vAlign w:val="center"/>
          </w:tcPr>
          <w:p w14:paraId="2374501A" w14:textId="77777777" w:rsidR="00B124F9" w:rsidRPr="004B7E15" w:rsidRDefault="00B124F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vAlign w:val="center"/>
          </w:tcPr>
          <w:p w14:paraId="4031CD09" w14:textId="77777777" w:rsidR="00B124F9" w:rsidRPr="004B7E15" w:rsidRDefault="00B124F9" w:rsidP="00883D81">
            <w:pPr>
              <w:suppressAutoHyphens/>
              <w:rPr>
                <w:bCs/>
                <w:color w:val="000000"/>
                <w:sz w:val="20"/>
                <w:szCs w:val="20"/>
              </w:rPr>
            </w:pPr>
            <w:r w:rsidRPr="004B7E15">
              <w:rPr>
                <w:color w:val="000000"/>
                <w:sz w:val="20"/>
                <w:szCs w:val="20"/>
              </w:rPr>
              <w:t>Bezpłatna dostawa do siedziby Zamawiającego</w:t>
            </w:r>
          </w:p>
        </w:tc>
        <w:tc>
          <w:tcPr>
            <w:tcW w:w="1417" w:type="dxa"/>
            <w:tcBorders>
              <w:top w:val="nil"/>
              <w:left w:val="nil"/>
              <w:bottom w:val="single" w:sz="4" w:space="0" w:color="auto"/>
              <w:right w:val="single" w:sz="4" w:space="0" w:color="auto"/>
            </w:tcBorders>
            <w:vAlign w:val="center"/>
          </w:tcPr>
          <w:p w14:paraId="5193B912" w14:textId="77777777" w:rsidR="00B124F9" w:rsidRPr="004B7E15" w:rsidRDefault="00B124F9" w:rsidP="00883D81">
            <w:pPr>
              <w:suppressAutoHyphens/>
              <w:jc w:val="center"/>
              <w:rPr>
                <w:color w:val="000000"/>
                <w:sz w:val="20"/>
                <w:szCs w:val="20"/>
              </w:rPr>
            </w:pPr>
            <w:r w:rsidRPr="004B7E15">
              <w:rPr>
                <w:color w:val="000000"/>
                <w:sz w:val="20"/>
                <w:szCs w:val="20"/>
              </w:rPr>
              <w:t>TAK,</w:t>
            </w:r>
          </w:p>
          <w:p w14:paraId="2B2FC979" w14:textId="77777777" w:rsidR="00B124F9" w:rsidRPr="004B7E15" w:rsidRDefault="00B124F9" w:rsidP="00883D81">
            <w:pPr>
              <w:suppressAutoHyphens/>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6350E9F1" w14:textId="77777777" w:rsidR="00B124F9" w:rsidRPr="004B7E15" w:rsidRDefault="00B124F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322BAB3A" w14:textId="77777777" w:rsidR="00B124F9" w:rsidRPr="004B7E15" w:rsidRDefault="00B124F9" w:rsidP="00883D81">
            <w:pPr>
              <w:suppressAutoHyphens/>
              <w:jc w:val="center"/>
              <w:rPr>
                <w:color w:val="000000"/>
                <w:sz w:val="20"/>
                <w:szCs w:val="20"/>
              </w:rPr>
            </w:pPr>
          </w:p>
        </w:tc>
      </w:tr>
      <w:tr w:rsidR="00B124F9" w:rsidRPr="004B7E15" w14:paraId="1A0A3B4A"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599A11BD" w14:textId="77777777" w:rsidR="00B124F9" w:rsidRPr="004B7E15" w:rsidRDefault="00B124F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vAlign w:val="center"/>
          </w:tcPr>
          <w:p w14:paraId="06A771B4" w14:textId="77777777" w:rsidR="00B124F9" w:rsidRPr="004B7E15" w:rsidRDefault="00B124F9" w:rsidP="00883D81">
            <w:pPr>
              <w:suppressAutoHyphens/>
              <w:rPr>
                <w:b/>
                <w:bCs/>
                <w:color w:val="000000"/>
                <w:sz w:val="20"/>
                <w:szCs w:val="20"/>
              </w:rPr>
            </w:pPr>
            <w:r w:rsidRPr="004B7E15">
              <w:rPr>
                <w:color w:val="000000"/>
                <w:sz w:val="20"/>
                <w:szCs w:val="20"/>
              </w:rPr>
              <w:t>Instrukcja obsługi w języku polskim (z dostawą)</w:t>
            </w:r>
          </w:p>
        </w:tc>
        <w:tc>
          <w:tcPr>
            <w:tcW w:w="1417" w:type="dxa"/>
            <w:tcBorders>
              <w:top w:val="nil"/>
              <w:left w:val="nil"/>
              <w:bottom w:val="single" w:sz="4" w:space="0" w:color="auto"/>
              <w:right w:val="single" w:sz="4" w:space="0" w:color="auto"/>
            </w:tcBorders>
            <w:vAlign w:val="center"/>
          </w:tcPr>
          <w:p w14:paraId="60C1CB66" w14:textId="77777777" w:rsidR="00B124F9" w:rsidRPr="004B7E15" w:rsidRDefault="00B124F9" w:rsidP="00883D81">
            <w:pPr>
              <w:suppressAutoHyphens/>
              <w:jc w:val="center"/>
              <w:rPr>
                <w:color w:val="000000"/>
                <w:sz w:val="20"/>
                <w:szCs w:val="20"/>
              </w:rPr>
            </w:pPr>
            <w:r w:rsidRPr="004B7E15">
              <w:rPr>
                <w:color w:val="000000"/>
                <w:sz w:val="20"/>
                <w:szCs w:val="20"/>
              </w:rPr>
              <w:t>TAK,</w:t>
            </w:r>
          </w:p>
          <w:p w14:paraId="05A4ED10" w14:textId="77777777" w:rsidR="00B124F9" w:rsidRPr="004B7E15" w:rsidRDefault="00B124F9" w:rsidP="00883D81">
            <w:pPr>
              <w:suppressAutoHyphens/>
              <w:rPr>
                <w:color w:val="000000"/>
                <w:sz w:val="20"/>
                <w:szCs w:val="20"/>
              </w:rPr>
            </w:pPr>
          </w:p>
        </w:tc>
        <w:tc>
          <w:tcPr>
            <w:tcW w:w="1276" w:type="dxa"/>
            <w:tcBorders>
              <w:top w:val="nil"/>
              <w:left w:val="nil"/>
              <w:bottom w:val="single" w:sz="4" w:space="0" w:color="auto"/>
              <w:right w:val="single" w:sz="4" w:space="0" w:color="auto"/>
            </w:tcBorders>
            <w:vAlign w:val="center"/>
          </w:tcPr>
          <w:p w14:paraId="23272C99" w14:textId="77777777" w:rsidR="00B124F9" w:rsidRPr="004B7E15" w:rsidRDefault="00B124F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30E69C62" w14:textId="77777777" w:rsidR="00B124F9" w:rsidRPr="004B7E15" w:rsidRDefault="00B124F9" w:rsidP="00883D81">
            <w:pPr>
              <w:suppressAutoHyphens/>
              <w:jc w:val="center"/>
              <w:rPr>
                <w:color w:val="000000"/>
                <w:sz w:val="20"/>
                <w:szCs w:val="20"/>
              </w:rPr>
            </w:pPr>
          </w:p>
        </w:tc>
      </w:tr>
      <w:tr w:rsidR="00B124F9" w:rsidRPr="004B7E15" w14:paraId="538B35AC"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159137A3" w14:textId="77777777" w:rsidR="00B124F9" w:rsidRPr="004B7E15" w:rsidRDefault="00B124F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vAlign w:val="center"/>
          </w:tcPr>
          <w:p w14:paraId="7F103311" w14:textId="77777777" w:rsidR="00B124F9" w:rsidRPr="004B7E15" w:rsidRDefault="00B124F9" w:rsidP="00883D81">
            <w:pPr>
              <w:suppressAutoHyphens/>
              <w:rPr>
                <w:color w:val="000000"/>
                <w:sz w:val="20"/>
                <w:szCs w:val="20"/>
              </w:rPr>
            </w:pPr>
            <w:r w:rsidRPr="004B7E15">
              <w:rPr>
                <w:color w:val="000000"/>
                <w:sz w:val="20"/>
                <w:szCs w:val="20"/>
              </w:rPr>
              <w:t>Autoryzowany serwis gwarancyjny i pogwarancyjny Producenta na terenie Polski</w:t>
            </w:r>
          </w:p>
        </w:tc>
        <w:tc>
          <w:tcPr>
            <w:tcW w:w="1417" w:type="dxa"/>
            <w:tcBorders>
              <w:top w:val="nil"/>
              <w:left w:val="nil"/>
              <w:bottom w:val="single" w:sz="4" w:space="0" w:color="auto"/>
              <w:right w:val="single" w:sz="4" w:space="0" w:color="auto"/>
            </w:tcBorders>
            <w:vAlign w:val="center"/>
          </w:tcPr>
          <w:p w14:paraId="2B83FEA0" w14:textId="77777777" w:rsidR="00B124F9" w:rsidRPr="004B7E15" w:rsidRDefault="00B124F9" w:rsidP="00883D81">
            <w:pPr>
              <w:suppressAutoHyphens/>
              <w:jc w:val="center"/>
              <w:rPr>
                <w:color w:val="000000"/>
                <w:sz w:val="20"/>
                <w:szCs w:val="20"/>
              </w:rPr>
            </w:pPr>
            <w:r w:rsidRPr="004B7E15">
              <w:rPr>
                <w:color w:val="000000"/>
                <w:sz w:val="20"/>
                <w:szCs w:val="20"/>
              </w:rPr>
              <w:t>TAK,</w:t>
            </w:r>
          </w:p>
          <w:p w14:paraId="01CC05BD" w14:textId="77777777" w:rsidR="00B124F9" w:rsidRPr="004B7E15" w:rsidRDefault="00B124F9" w:rsidP="00883D81">
            <w:pPr>
              <w:suppressAutoHyphens/>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0B04CD53" w14:textId="77777777" w:rsidR="00B124F9" w:rsidRPr="004B7E15" w:rsidRDefault="00B124F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52459C54" w14:textId="77777777" w:rsidR="00B124F9" w:rsidRPr="004B7E15" w:rsidRDefault="00B124F9" w:rsidP="00883D81">
            <w:pPr>
              <w:suppressAutoHyphens/>
              <w:jc w:val="center"/>
              <w:rPr>
                <w:color w:val="000000"/>
                <w:sz w:val="20"/>
                <w:szCs w:val="20"/>
              </w:rPr>
            </w:pPr>
          </w:p>
        </w:tc>
      </w:tr>
      <w:tr w:rsidR="00B124F9" w:rsidRPr="004B7E15" w14:paraId="5196803B"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1E96D902" w14:textId="77777777" w:rsidR="00B124F9" w:rsidRPr="004B7E15" w:rsidRDefault="00B124F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vAlign w:val="center"/>
          </w:tcPr>
          <w:p w14:paraId="1C0FED2F" w14:textId="77777777" w:rsidR="00B124F9" w:rsidRPr="004B7E15" w:rsidRDefault="00B124F9" w:rsidP="00883D81">
            <w:pPr>
              <w:suppressAutoHyphens/>
              <w:rPr>
                <w:color w:val="000000"/>
                <w:sz w:val="20"/>
                <w:szCs w:val="20"/>
              </w:rPr>
            </w:pPr>
            <w:r>
              <w:rPr>
                <w:color w:val="000000"/>
                <w:sz w:val="20"/>
                <w:szCs w:val="20"/>
              </w:rPr>
              <w:t>Wykonawca posiadający autoryzację Producenta na sprzedaż oferowanego sprzętu na terenie Polski</w:t>
            </w:r>
          </w:p>
        </w:tc>
        <w:tc>
          <w:tcPr>
            <w:tcW w:w="1417" w:type="dxa"/>
            <w:tcBorders>
              <w:top w:val="nil"/>
              <w:left w:val="nil"/>
              <w:bottom w:val="single" w:sz="4" w:space="0" w:color="auto"/>
              <w:right w:val="single" w:sz="4" w:space="0" w:color="auto"/>
            </w:tcBorders>
            <w:vAlign w:val="center"/>
          </w:tcPr>
          <w:p w14:paraId="2A0AD42E" w14:textId="77777777" w:rsidR="00B124F9" w:rsidRPr="004B7E15" w:rsidRDefault="00B124F9" w:rsidP="00883D81">
            <w:pPr>
              <w:suppressAutoHyphens/>
              <w:jc w:val="center"/>
              <w:rPr>
                <w:color w:val="000000"/>
                <w:sz w:val="20"/>
                <w:szCs w:val="20"/>
              </w:rPr>
            </w:pPr>
            <w:r>
              <w:rPr>
                <w:color w:val="000000"/>
                <w:sz w:val="20"/>
                <w:szCs w:val="20"/>
              </w:rPr>
              <w:t>TAK</w:t>
            </w:r>
          </w:p>
        </w:tc>
        <w:tc>
          <w:tcPr>
            <w:tcW w:w="1276" w:type="dxa"/>
            <w:tcBorders>
              <w:top w:val="nil"/>
              <w:left w:val="nil"/>
              <w:bottom w:val="single" w:sz="4" w:space="0" w:color="auto"/>
              <w:right w:val="single" w:sz="4" w:space="0" w:color="auto"/>
            </w:tcBorders>
            <w:vAlign w:val="center"/>
          </w:tcPr>
          <w:p w14:paraId="7C7AB3B6" w14:textId="77777777" w:rsidR="00B124F9" w:rsidRPr="004B7E15" w:rsidRDefault="00B124F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0A4D4681" w14:textId="77777777" w:rsidR="00B124F9" w:rsidRPr="004B7E15" w:rsidRDefault="00B124F9" w:rsidP="00883D81">
            <w:pPr>
              <w:suppressAutoHyphens/>
              <w:jc w:val="center"/>
              <w:rPr>
                <w:color w:val="000000"/>
                <w:sz w:val="20"/>
                <w:szCs w:val="20"/>
              </w:rPr>
            </w:pPr>
          </w:p>
        </w:tc>
      </w:tr>
      <w:tr w:rsidR="00B124F9" w:rsidRPr="004B7E15" w14:paraId="4861E564"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15C22836" w14:textId="77777777" w:rsidR="00B124F9" w:rsidRPr="004B7E15" w:rsidRDefault="00B124F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vAlign w:val="center"/>
          </w:tcPr>
          <w:p w14:paraId="548D4BC0" w14:textId="77777777" w:rsidR="00B124F9" w:rsidRPr="004B7E15" w:rsidRDefault="00B124F9" w:rsidP="00883D81">
            <w:pPr>
              <w:suppressAutoHyphens/>
              <w:rPr>
                <w:color w:val="000000"/>
                <w:sz w:val="20"/>
                <w:szCs w:val="20"/>
              </w:rPr>
            </w:pPr>
            <w:r w:rsidRPr="004B7E15">
              <w:rPr>
                <w:color w:val="000000"/>
                <w:kern w:val="1"/>
                <w:sz w:val="20"/>
                <w:szCs w:val="20"/>
              </w:rPr>
              <w:t>Bezpłatne wsparcie serwisowe (możliwość diagnostyki) oferowanego aparatu USG poprzez łącze zdalne</w:t>
            </w:r>
          </w:p>
        </w:tc>
        <w:tc>
          <w:tcPr>
            <w:tcW w:w="1417" w:type="dxa"/>
            <w:tcBorders>
              <w:top w:val="nil"/>
              <w:left w:val="nil"/>
              <w:bottom w:val="single" w:sz="4" w:space="0" w:color="auto"/>
              <w:right w:val="single" w:sz="4" w:space="0" w:color="auto"/>
            </w:tcBorders>
            <w:vAlign w:val="center"/>
          </w:tcPr>
          <w:p w14:paraId="4B9FDE10" w14:textId="77777777" w:rsidR="00B124F9" w:rsidRPr="004B7E15" w:rsidRDefault="00B124F9" w:rsidP="00883D81">
            <w:pPr>
              <w:suppressAutoHyphens/>
              <w:jc w:val="center"/>
              <w:rPr>
                <w:color w:val="000000"/>
                <w:sz w:val="20"/>
                <w:szCs w:val="20"/>
              </w:rPr>
            </w:pPr>
            <w:r w:rsidRPr="004B7E15">
              <w:rPr>
                <w:color w:val="000000"/>
                <w:sz w:val="20"/>
                <w:szCs w:val="20"/>
              </w:rPr>
              <w:t>TAK,</w:t>
            </w:r>
          </w:p>
          <w:p w14:paraId="4F16F96F" w14:textId="77777777" w:rsidR="00B124F9" w:rsidRPr="004B7E15" w:rsidRDefault="00B124F9" w:rsidP="00883D81">
            <w:pPr>
              <w:suppressAutoHyphens/>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3F6BE733" w14:textId="77777777" w:rsidR="00B124F9" w:rsidRPr="004B7E15" w:rsidRDefault="00B124F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29915B22" w14:textId="77777777" w:rsidR="00B124F9" w:rsidRPr="004B7E15" w:rsidRDefault="00B124F9" w:rsidP="00883D81">
            <w:pPr>
              <w:suppressAutoHyphens/>
              <w:jc w:val="center"/>
              <w:rPr>
                <w:color w:val="000000"/>
                <w:sz w:val="20"/>
                <w:szCs w:val="20"/>
              </w:rPr>
            </w:pPr>
          </w:p>
        </w:tc>
      </w:tr>
      <w:tr w:rsidR="00C32749" w:rsidRPr="004B7E15" w14:paraId="16534278"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71298561" w14:textId="77777777" w:rsidR="00C32749" w:rsidRPr="004B7E15" w:rsidRDefault="00C3274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vAlign w:val="center"/>
          </w:tcPr>
          <w:p w14:paraId="60EEDAAA" w14:textId="44B36FF1" w:rsidR="00C32749" w:rsidRPr="004B7E15" w:rsidRDefault="00C32749" w:rsidP="00883D81">
            <w:pPr>
              <w:suppressAutoHyphens/>
              <w:rPr>
                <w:color w:val="000000"/>
                <w:kern w:val="1"/>
                <w:sz w:val="20"/>
                <w:szCs w:val="20"/>
              </w:rPr>
            </w:pPr>
            <w:proofErr w:type="spellStart"/>
            <w:r>
              <w:rPr>
                <w:color w:val="000000"/>
                <w:kern w:val="1"/>
                <w:sz w:val="20"/>
                <w:szCs w:val="20"/>
              </w:rPr>
              <w:t>Bezplatne</w:t>
            </w:r>
            <w:proofErr w:type="spellEnd"/>
            <w:r>
              <w:rPr>
                <w:color w:val="000000"/>
                <w:kern w:val="1"/>
                <w:sz w:val="20"/>
                <w:szCs w:val="20"/>
              </w:rPr>
              <w:t xml:space="preserve"> szkolenie wdrożeniowe przy instalacji sprzętu udokumentowane protokołem</w:t>
            </w:r>
          </w:p>
        </w:tc>
        <w:tc>
          <w:tcPr>
            <w:tcW w:w="1417" w:type="dxa"/>
            <w:tcBorders>
              <w:top w:val="nil"/>
              <w:left w:val="nil"/>
              <w:bottom w:val="single" w:sz="4" w:space="0" w:color="auto"/>
              <w:right w:val="single" w:sz="4" w:space="0" w:color="auto"/>
            </w:tcBorders>
            <w:vAlign w:val="center"/>
          </w:tcPr>
          <w:p w14:paraId="4647927C" w14:textId="5CF30143" w:rsidR="00C32749" w:rsidRPr="004B7E15" w:rsidRDefault="00C32749" w:rsidP="00883D81">
            <w:pPr>
              <w:suppressAutoHyphens/>
              <w:jc w:val="center"/>
              <w:rPr>
                <w:color w:val="000000"/>
                <w:sz w:val="20"/>
                <w:szCs w:val="20"/>
              </w:rPr>
            </w:pPr>
            <w:r>
              <w:rPr>
                <w:color w:val="000000"/>
                <w:sz w:val="20"/>
                <w:szCs w:val="20"/>
              </w:rPr>
              <w:t>TAK</w:t>
            </w:r>
          </w:p>
        </w:tc>
        <w:tc>
          <w:tcPr>
            <w:tcW w:w="1276" w:type="dxa"/>
            <w:tcBorders>
              <w:top w:val="nil"/>
              <w:left w:val="nil"/>
              <w:bottom w:val="single" w:sz="4" w:space="0" w:color="auto"/>
              <w:right w:val="single" w:sz="4" w:space="0" w:color="auto"/>
            </w:tcBorders>
            <w:vAlign w:val="center"/>
          </w:tcPr>
          <w:p w14:paraId="42CB7A03" w14:textId="77777777" w:rsidR="00C32749" w:rsidRPr="004B7E15" w:rsidRDefault="00C3274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13148C33" w14:textId="77777777" w:rsidR="00C32749" w:rsidRPr="004B7E15" w:rsidRDefault="00C32749" w:rsidP="00883D81">
            <w:pPr>
              <w:suppressAutoHyphens/>
              <w:jc w:val="center"/>
              <w:rPr>
                <w:color w:val="000000"/>
                <w:sz w:val="20"/>
                <w:szCs w:val="20"/>
              </w:rPr>
            </w:pPr>
          </w:p>
        </w:tc>
      </w:tr>
      <w:tr w:rsidR="00C32749" w:rsidRPr="004B7E15" w14:paraId="03B3890C"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141EDB6D" w14:textId="77777777" w:rsidR="00C32749" w:rsidRPr="004B7E15" w:rsidRDefault="00C3274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vAlign w:val="center"/>
          </w:tcPr>
          <w:p w14:paraId="7ED4912D" w14:textId="28DAA579" w:rsidR="00C32749" w:rsidRPr="004B7E15" w:rsidRDefault="00C32749" w:rsidP="00883D81">
            <w:pPr>
              <w:suppressAutoHyphens/>
              <w:rPr>
                <w:color w:val="000000"/>
                <w:kern w:val="1"/>
                <w:sz w:val="20"/>
                <w:szCs w:val="20"/>
              </w:rPr>
            </w:pPr>
            <w:r>
              <w:rPr>
                <w:color w:val="000000"/>
                <w:kern w:val="1"/>
                <w:sz w:val="20"/>
                <w:szCs w:val="20"/>
              </w:rPr>
              <w:t xml:space="preserve">Certyfikowane szkolenie z zakresu </w:t>
            </w:r>
            <w:proofErr w:type="spellStart"/>
            <w:r>
              <w:rPr>
                <w:color w:val="000000"/>
                <w:kern w:val="1"/>
                <w:sz w:val="20"/>
                <w:szCs w:val="20"/>
              </w:rPr>
              <w:t>usg</w:t>
            </w:r>
            <w:proofErr w:type="spellEnd"/>
            <w:r>
              <w:rPr>
                <w:color w:val="000000"/>
                <w:kern w:val="1"/>
                <w:sz w:val="20"/>
                <w:szCs w:val="20"/>
              </w:rPr>
              <w:t xml:space="preserve"> narządu ruchu min dla 3 lekarzy min 15h</w:t>
            </w:r>
          </w:p>
        </w:tc>
        <w:tc>
          <w:tcPr>
            <w:tcW w:w="1417" w:type="dxa"/>
            <w:tcBorders>
              <w:top w:val="nil"/>
              <w:left w:val="nil"/>
              <w:bottom w:val="single" w:sz="4" w:space="0" w:color="auto"/>
              <w:right w:val="single" w:sz="4" w:space="0" w:color="auto"/>
            </w:tcBorders>
            <w:vAlign w:val="center"/>
          </w:tcPr>
          <w:p w14:paraId="3BD26E79" w14:textId="14B5311F" w:rsidR="00C32749" w:rsidRPr="004B7E15" w:rsidRDefault="00C32749" w:rsidP="00883D81">
            <w:pPr>
              <w:suppressAutoHyphens/>
              <w:jc w:val="center"/>
              <w:rPr>
                <w:color w:val="000000"/>
                <w:sz w:val="20"/>
                <w:szCs w:val="20"/>
              </w:rPr>
            </w:pPr>
            <w:r>
              <w:rPr>
                <w:color w:val="000000"/>
                <w:sz w:val="20"/>
                <w:szCs w:val="20"/>
              </w:rPr>
              <w:t>TAK</w:t>
            </w:r>
          </w:p>
        </w:tc>
        <w:tc>
          <w:tcPr>
            <w:tcW w:w="1276" w:type="dxa"/>
            <w:tcBorders>
              <w:top w:val="nil"/>
              <w:left w:val="nil"/>
              <w:bottom w:val="single" w:sz="4" w:space="0" w:color="auto"/>
              <w:right w:val="single" w:sz="4" w:space="0" w:color="auto"/>
            </w:tcBorders>
            <w:vAlign w:val="center"/>
          </w:tcPr>
          <w:p w14:paraId="12E4ED01" w14:textId="77777777" w:rsidR="00C32749" w:rsidRPr="004B7E15" w:rsidRDefault="00C3274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7364F90E" w14:textId="77777777" w:rsidR="00C32749" w:rsidRPr="004B7E15" w:rsidRDefault="00C32749" w:rsidP="00883D81">
            <w:pPr>
              <w:suppressAutoHyphens/>
              <w:jc w:val="center"/>
              <w:rPr>
                <w:color w:val="000000"/>
                <w:sz w:val="20"/>
                <w:szCs w:val="20"/>
              </w:rPr>
            </w:pPr>
          </w:p>
        </w:tc>
      </w:tr>
      <w:tr w:rsidR="00B124F9" w:rsidRPr="004B7E15" w14:paraId="29BF7CBB" w14:textId="77777777" w:rsidTr="00781649">
        <w:trPr>
          <w:trHeight w:val="301"/>
        </w:trPr>
        <w:tc>
          <w:tcPr>
            <w:tcW w:w="993" w:type="dxa"/>
            <w:tcBorders>
              <w:top w:val="nil"/>
              <w:left w:val="single" w:sz="4" w:space="0" w:color="auto"/>
              <w:bottom w:val="single" w:sz="4" w:space="0" w:color="auto"/>
              <w:right w:val="single" w:sz="4" w:space="0" w:color="auto"/>
            </w:tcBorders>
            <w:vAlign w:val="center"/>
          </w:tcPr>
          <w:p w14:paraId="6EAA1673" w14:textId="77777777" w:rsidR="00B124F9" w:rsidRPr="004B7E15" w:rsidRDefault="00B124F9" w:rsidP="00883D81">
            <w:pPr>
              <w:numPr>
                <w:ilvl w:val="0"/>
                <w:numId w:val="6"/>
              </w:numPr>
              <w:suppressAutoHyphens/>
              <w:jc w:val="center"/>
              <w:rPr>
                <w:bCs/>
                <w:color w:val="000000"/>
                <w:sz w:val="20"/>
                <w:szCs w:val="20"/>
              </w:rPr>
            </w:pPr>
          </w:p>
        </w:tc>
        <w:tc>
          <w:tcPr>
            <w:tcW w:w="5670" w:type="dxa"/>
            <w:tcBorders>
              <w:top w:val="nil"/>
              <w:left w:val="nil"/>
              <w:bottom w:val="single" w:sz="4" w:space="0" w:color="auto"/>
              <w:right w:val="single" w:sz="4" w:space="0" w:color="auto"/>
            </w:tcBorders>
            <w:vAlign w:val="center"/>
          </w:tcPr>
          <w:p w14:paraId="0E2C33EA" w14:textId="77777777" w:rsidR="00B124F9" w:rsidRPr="004B7E15" w:rsidRDefault="00B124F9" w:rsidP="00883D81">
            <w:pPr>
              <w:suppressAutoHyphens/>
              <w:rPr>
                <w:color w:val="000000"/>
                <w:sz w:val="20"/>
                <w:szCs w:val="20"/>
              </w:rPr>
            </w:pPr>
            <w:r w:rsidRPr="004B7E15">
              <w:rPr>
                <w:color w:val="000000"/>
                <w:sz w:val="20"/>
                <w:szCs w:val="20"/>
              </w:rPr>
              <w:t>Bezpłatny montaż w miejscu wskazanym przez Zamawiającego</w:t>
            </w:r>
          </w:p>
        </w:tc>
        <w:tc>
          <w:tcPr>
            <w:tcW w:w="1417" w:type="dxa"/>
            <w:tcBorders>
              <w:top w:val="nil"/>
              <w:left w:val="nil"/>
              <w:bottom w:val="single" w:sz="4" w:space="0" w:color="auto"/>
              <w:right w:val="single" w:sz="4" w:space="0" w:color="auto"/>
            </w:tcBorders>
            <w:vAlign w:val="center"/>
          </w:tcPr>
          <w:p w14:paraId="50D04E55" w14:textId="77777777" w:rsidR="00B124F9" w:rsidRPr="004B7E15" w:rsidRDefault="00B124F9" w:rsidP="00883D81">
            <w:pPr>
              <w:suppressAutoHyphens/>
              <w:jc w:val="center"/>
              <w:rPr>
                <w:color w:val="000000"/>
                <w:sz w:val="20"/>
                <w:szCs w:val="20"/>
              </w:rPr>
            </w:pPr>
            <w:r w:rsidRPr="004B7E15">
              <w:rPr>
                <w:color w:val="000000"/>
                <w:sz w:val="20"/>
                <w:szCs w:val="20"/>
              </w:rPr>
              <w:t>TAK</w:t>
            </w:r>
          </w:p>
        </w:tc>
        <w:tc>
          <w:tcPr>
            <w:tcW w:w="1276" w:type="dxa"/>
            <w:tcBorders>
              <w:top w:val="nil"/>
              <w:left w:val="nil"/>
              <w:bottom w:val="single" w:sz="4" w:space="0" w:color="auto"/>
              <w:right w:val="single" w:sz="4" w:space="0" w:color="auto"/>
            </w:tcBorders>
            <w:vAlign w:val="center"/>
          </w:tcPr>
          <w:p w14:paraId="6259E0CD" w14:textId="77777777" w:rsidR="00B124F9" w:rsidRPr="004B7E15" w:rsidRDefault="00B124F9" w:rsidP="00883D81">
            <w:pPr>
              <w:suppressAutoHyphens/>
              <w:jc w:val="center"/>
              <w:rPr>
                <w:color w:val="000000"/>
                <w:sz w:val="20"/>
                <w:szCs w:val="20"/>
              </w:rPr>
            </w:pPr>
          </w:p>
        </w:tc>
        <w:tc>
          <w:tcPr>
            <w:tcW w:w="1559" w:type="dxa"/>
            <w:tcBorders>
              <w:top w:val="nil"/>
              <w:left w:val="nil"/>
              <w:bottom w:val="single" w:sz="4" w:space="0" w:color="auto"/>
              <w:right w:val="single" w:sz="4" w:space="0" w:color="auto"/>
            </w:tcBorders>
            <w:vAlign w:val="center"/>
          </w:tcPr>
          <w:p w14:paraId="2D121514" w14:textId="77777777" w:rsidR="00B124F9" w:rsidRPr="004B7E15" w:rsidRDefault="00B124F9" w:rsidP="00883D81">
            <w:pPr>
              <w:suppressAutoHyphens/>
              <w:jc w:val="center"/>
              <w:rPr>
                <w:color w:val="000000"/>
                <w:sz w:val="20"/>
                <w:szCs w:val="20"/>
              </w:rPr>
            </w:pPr>
          </w:p>
        </w:tc>
      </w:tr>
    </w:tbl>
    <w:p w14:paraId="77F2CD94" w14:textId="1FA0F4F2" w:rsidR="00FD7C0C" w:rsidRDefault="00FD7C0C" w:rsidP="00C17249">
      <w:pPr>
        <w:autoSpaceDE w:val="0"/>
        <w:autoSpaceDN w:val="0"/>
        <w:rPr>
          <w:rFonts w:ascii="Calibri" w:hAnsi="Calibri" w:cs="Calibri"/>
          <w:b/>
          <w:bCs/>
          <w:i/>
          <w:iCs/>
          <w:sz w:val="22"/>
          <w:szCs w:val="22"/>
        </w:rPr>
      </w:pPr>
      <w:r>
        <w:rPr>
          <w:noProof/>
        </w:rPr>
        <w:lastRenderedPageBreak/>
        <w:drawing>
          <wp:inline distT="0" distB="0" distL="0" distR="0" wp14:anchorId="0188EDEA" wp14:editId="53AC9A1C">
            <wp:extent cx="1143564" cy="1714500"/>
            <wp:effectExtent l="0" t="0" r="0" b="0"/>
            <wp:docPr id="105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5654" cy="1717634"/>
                    </a:xfrm>
                    <a:prstGeom prst="rect">
                      <a:avLst/>
                    </a:prstGeom>
                    <a:noFill/>
                    <a:ln>
                      <a:noFill/>
                    </a:ln>
                    <a:extLst/>
                  </pic:spPr>
                </pic:pic>
              </a:graphicData>
            </a:graphic>
          </wp:inline>
        </w:drawing>
      </w:r>
    </w:p>
    <w:p w14:paraId="38C5A266" w14:textId="77777777" w:rsidR="00FD7C0C" w:rsidRPr="00BD3579" w:rsidRDefault="00FD7C0C" w:rsidP="00C17249">
      <w:pPr>
        <w:autoSpaceDE w:val="0"/>
        <w:autoSpaceDN w:val="0"/>
        <w:rPr>
          <w:rFonts w:ascii="Calibri" w:hAnsi="Calibri" w:cs="Calibri"/>
          <w:b/>
          <w:bCs/>
          <w:i/>
          <w:iCs/>
          <w:sz w:val="22"/>
          <w:szCs w:val="22"/>
        </w:rPr>
      </w:pPr>
    </w:p>
    <w:p w14:paraId="027780CD" w14:textId="77777777" w:rsidR="00FD7C0C" w:rsidRPr="00BD3579" w:rsidRDefault="00C17249" w:rsidP="00C17249">
      <w:pPr>
        <w:autoSpaceDE w:val="0"/>
        <w:autoSpaceDN w:val="0"/>
        <w:rPr>
          <w:rFonts w:ascii="Calibri" w:hAnsi="Calibri" w:cs="Calibri"/>
          <w:b/>
          <w:bCs/>
          <w:i/>
          <w:iCs/>
          <w:sz w:val="22"/>
          <w:szCs w:val="22"/>
        </w:rPr>
      </w:pPr>
      <w:r w:rsidRPr="00BD3579">
        <w:rPr>
          <w:rFonts w:ascii="Calibri" w:hAnsi="Calibri" w:cs="Calibri"/>
          <w:b/>
          <w:bCs/>
          <w:i/>
          <w:iCs/>
          <w:sz w:val="22"/>
          <w:szCs w:val="22"/>
        </w:rPr>
        <w:tab/>
      </w:r>
      <w:r w:rsidRPr="00BD3579">
        <w:rPr>
          <w:rFonts w:ascii="Calibri" w:hAnsi="Calibri" w:cs="Calibri"/>
          <w:b/>
          <w:bCs/>
          <w:i/>
          <w:iCs/>
          <w:sz w:val="22"/>
          <w:szCs w:val="22"/>
        </w:rPr>
        <w:tab/>
      </w:r>
    </w:p>
    <w:tbl>
      <w:tblPr>
        <w:tblW w:w="14669" w:type="dxa"/>
        <w:tblInd w:w="70" w:type="dxa"/>
        <w:tblCellMar>
          <w:left w:w="70" w:type="dxa"/>
          <w:right w:w="70" w:type="dxa"/>
        </w:tblCellMar>
        <w:tblLook w:val="04A0" w:firstRow="1" w:lastRow="0" w:firstColumn="1" w:lastColumn="0" w:noHBand="0" w:noVBand="1"/>
      </w:tblPr>
      <w:tblGrid>
        <w:gridCol w:w="438"/>
        <w:gridCol w:w="5365"/>
        <w:gridCol w:w="1278"/>
        <w:gridCol w:w="666"/>
        <w:gridCol w:w="1529"/>
        <w:gridCol w:w="1544"/>
        <w:gridCol w:w="1251"/>
        <w:gridCol w:w="1281"/>
        <w:gridCol w:w="1317"/>
      </w:tblGrid>
      <w:tr w:rsidR="00FD7C0C" w14:paraId="1668CCBB" w14:textId="77777777" w:rsidTr="00FD7C0C">
        <w:trPr>
          <w:trHeight w:val="523"/>
        </w:trPr>
        <w:tc>
          <w:tcPr>
            <w:tcW w:w="14669" w:type="dxa"/>
            <w:gridSpan w:val="9"/>
            <w:tcBorders>
              <w:top w:val="nil"/>
              <w:left w:val="nil"/>
              <w:bottom w:val="nil"/>
              <w:right w:val="nil"/>
            </w:tcBorders>
            <w:shd w:val="clear" w:color="auto" w:fill="auto"/>
            <w:noWrap/>
            <w:vAlign w:val="bottom"/>
            <w:hideMark/>
          </w:tcPr>
          <w:p w14:paraId="3D94F431" w14:textId="2E40F5DC" w:rsidR="00FD7C0C" w:rsidRDefault="00FD7C0C">
            <w:pPr>
              <w:rPr>
                <w:rFonts w:ascii="Arial CE" w:hAnsi="Arial CE" w:cs="Arial CE"/>
                <w:b/>
                <w:bCs/>
                <w:i/>
                <w:iCs/>
                <w:sz w:val="20"/>
                <w:szCs w:val="20"/>
              </w:rPr>
            </w:pPr>
            <w:r>
              <w:rPr>
                <w:rFonts w:ascii="Arial CE" w:hAnsi="Arial CE" w:cs="Arial CE"/>
                <w:b/>
                <w:bCs/>
                <w:i/>
                <w:iCs/>
                <w:sz w:val="20"/>
                <w:szCs w:val="20"/>
              </w:rPr>
              <w:t xml:space="preserve">Załącznik nr 1 do SWZ- Pakiet 7 </w:t>
            </w:r>
          </w:p>
        </w:tc>
      </w:tr>
      <w:tr w:rsidR="00FD7C0C" w14:paraId="6D856D52" w14:textId="77777777" w:rsidTr="00FD7C0C">
        <w:trPr>
          <w:trHeight w:val="1848"/>
        </w:trPr>
        <w:tc>
          <w:tcPr>
            <w:tcW w:w="4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82CCA4" w14:textId="77777777" w:rsidR="00FD7C0C" w:rsidRDefault="00FD7C0C">
            <w:pPr>
              <w:jc w:val="center"/>
              <w:rPr>
                <w:rFonts w:ascii="Arial CE" w:hAnsi="Arial CE" w:cs="Arial CE"/>
                <w:b/>
                <w:bCs/>
                <w:sz w:val="22"/>
                <w:szCs w:val="22"/>
              </w:rPr>
            </w:pPr>
            <w:r>
              <w:rPr>
                <w:rFonts w:ascii="Arial CE" w:hAnsi="Arial CE" w:cs="Arial CE"/>
                <w:b/>
                <w:bCs/>
                <w:sz w:val="22"/>
                <w:szCs w:val="22"/>
              </w:rPr>
              <w:t>LP</w:t>
            </w:r>
          </w:p>
        </w:tc>
        <w:tc>
          <w:tcPr>
            <w:tcW w:w="5365" w:type="dxa"/>
            <w:tcBorders>
              <w:top w:val="single" w:sz="4" w:space="0" w:color="auto"/>
              <w:left w:val="nil"/>
              <w:bottom w:val="single" w:sz="4" w:space="0" w:color="auto"/>
              <w:right w:val="single" w:sz="4" w:space="0" w:color="auto"/>
            </w:tcBorders>
            <w:shd w:val="clear" w:color="000000" w:fill="FFFFFF"/>
            <w:noWrap/>
            <w:vAlign w:val="center"/>
            <w:hideMark/>
          </w:tcPr>
          <w:p w14:paraId="2DF19DF3" w14:textId="77777777" w:rsidR="00FD7C0C" w:rsidRDefault="00FD7C0C">
            <w:pPr>
              <w:jc w:val="center"/>
              <w:rPr>
                <w:rFonts w:ascii="Arial CE" w:hAnsi="Arial CE" w:cs="Arial CE"/>
                <w:b/>
                <w:bCs/>
                <w:sz w:val="22"/>
                <w:szCs w:val="22"/>
              </w:rPr>
            </w:pPr>
            <w:r>
              <w:rPr>
                <w:rFonts w:ascii="Arial CE" w:hAnsi="Arial CE" w:cs="Arial CE"/>
                <w:b/>
                <w:bCs/>
                <w:sz w:val="22"/>
                <w:szCs w:val="22"/>
              </w:rPr>
              <w:t xml:space="preserve">Nazwa </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14:paraId="29453C1C" w14:textId="77777777" w:rsidR="00FD7C0C" w:rsidRDefault="00FD7C0C">
            <w:pPr>
              <w:rPr>
                <w:rFonts w:ascii="Arial CE" w:hAnsi="Arial CE" w:cs="Arial CE"/>
                <w:b/>
                <w:bCs/>
                <w:sz w:val="22"/>
                <w:szCs w:val="22"/>
              </w:rPr>
            </w:pPr>
            <w:r>
              <w:rPr>
                <w:rFonts w:ascii="Arial CE" w:hAnsi="Arial CE" w:cs="Arial CE"/>
                <w:b/>
                <w:bCs/>
                <w:sz w:val="22"/>
                <w:szCs w:val="22"/>
              </w:rPr>
              <w:t xml:space="preserve">producent </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14:paraId="601FC6ED" w14:textId="77777777" w:rsidR="00FD7C0C" w:rsidRDefault="00FD7C0C">
            <w:pPr>
              <w:jc w:val="center"/>
              <w:rPr>
                <w:rFonts w:ascii="Arial CE" w:hAnsi="Arial CE" w:cs="Arial CE"/>
                <w:b/>
                <w:bCs/>
                <w:sz w:val="22"/>
                <w:szCs w:val="22"/>
              </w:rPr>
            </w:pPr>
            <w:r>
              <w:rPr>
                <w:rFonts w:ascii="Arial CE" w:hAnsi="Arial CE" w:cs="Arial CE"/>
                <w:b/>
                <w:bCs/>
                <w:sz w:val="22"/>
                <w:szCs w:val="22"/>
              </w:rPr>
              <w:t>Ilość</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14:paraId="3E1F5A40" w14:textId="77777777" w:rsidR="00FD7C0C" w:rsidRDefault="00FD7C0C">
            <w:pPr>
              <w:jc w:val="center"/>
              <w:rPr>
                <w:rFonts w:ascii="Arial CE" w:hAnsi="Arial CE" w:cs="Arial CE"/>
                <w:b/>
                <w:bCs/>
                <w:sz w:val="22"/>
                <w:szCs w:val="22"/>
              </w:rPr>
            </w:pPr>
            <w:r>
              <w:rPr>
                <w:rFonts w:ascii="Arial CE" w:hAnsi="Arial CE" w:cs="Arial CE"/>
                <w:b/>
                <w:bCs/>
                <w:sz w:val="22"/>
                <w:szCs w:val="22"/>
              </w:rPr>
              <w:t>Cena jednostkowa netto</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14:paraId="53D60F28" w14:textId="77777777" w:rsidR="00FD7C0C" w:rsidRDefault="00FD7C0C">
            <w:pPr>
              <w:jc w:val="center"/>
              <w:rPr>
                <w:rFonts w:ascii="Arial CE" w:hAnsi="Arial CE" w:cs="Arial CE"/>
                <w:b/>
                <w:bCs/>
                <w:sz w:val="22"/>
                <w:szCs w:val="22"/>
              </w:rPr>
            </w:pPr>
            <w:r>
              <w:rPr>
                <w:rFonts w:ascii="Arial CE" w:hAnsi="Arial CE" w:cs="Arial CE"/>
                <w:b/>
                <w:bCs/>
                <w:sz w:val="22"/>
                <w:szCs w:val="22"/>
              </w:rPr>
              <w:t xml:space="preserve">Cena jednostkowa brutto </w:t>
            </w:r>
          </w:p>
        </w:tc>
        <w:tc>
          <w:tcPr>
            <w:tcW w:w="1251" w:type="dxa"/>
            <w:tcBorders>
              <w:top w:val="single" w:sz="4" w:space="0" w:color="auto"/>
              <w:left w:val="nil"/>
              <w:bottom w:val="single" w:sz="4" w:space="0" w:color="auto"/>
              <w:right w:val="single" w:sz="4" w:space="0" w:color="auto"/>
            </w:tcBorders>
            <w:shd w:val="clear" w:color="000000" w:fill="FFFFFF"/>
            <w:noWrap/>
            <w:vAlign w:val="center"/>
            <w:hideMark/>
          </w:tcPr>
          <w:p w14:paraId="56105D6D" w14:textId="77777777" w:rsidR="00FD7C0C" w:rsidRDefault="00FD7C0C">
            <w:pPr>
              <w:jc w:val="center"/>
              <w:rPr>
                <w:rFonts w:ascii="Arial CE" w:hAnsi="Arial CE" w:cs="Arial CE"/>
                <w:b/>
                <w:bCs/>
                <w:sz w:val="22"/>
                <w:szCs w:val="22"/>
              </w:rPr>
            </w:pPr>
            <w:r>
              <w:rPr>
                <w:rFonts w:ascii="Arial CE" w:hAnsi="Arial CE" w:cs="Arial CE"/>
                <w:b/>
                <w:bCs/>
                <w:sz w:val="22"/>
                <w:szCs w:val="22"/>
              </w:rPr>
              <w:t>stawka Vat</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4CDD0E04" w14:textId="77777777" w:rsidR="00FD7C0C" w:rsidRDefault="00FD7C0C">
            <w:pPr>
              <w:jc w:val="center"/>
              <w:rPr>
                <w:rFonts w:ascii="Arial CE" w:hAnsi="Arial CE" w:cs="Arial CE"/>
                <w:b/>
                <w:bCs/>
                <w:sz w:val="22"/>
                <w:szCs w:val="22"/>
              </w:rPr>
            </w:pPr>
            <w:r>
              <w:rPr>
                <w:rFonts w:ascii="Arial CE" w:hAnsi="Arial CE" w:cs="Arial CE"/>
                <w:b/>
                <w:bCs/>
                <w:sz w:val="22"/>
                <w:szCs w:val="22"/>
              </w:rPr>
              <w:t>Wartość netto</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576F8D1D" w14:textId="77777777" w:rsidR="00FD7C0C" w:rsidRDefault="00FD7C0C">
            <w:pPr>
              <w:jc w:val="center"/>
              <w:rPr>
                <w:rFonts w:ascii="Arial CE" w:hAnsi="Arial CE" w:cs="Arial CE"/>
                <w:b/>
                <w:bCs/>
                <w:sz w:val="22"/>
                <w:szCs w:val="22"/>
              </w:rPr>
            </w:pPr>
            <w:r>
              <w:rPr>
                <w:rFonts w:ascii="Arial CE" w:hAnsi="Arial CE" w:cs="Arial CE"/>
                <w:b/>
                <w:bCs/>
                <w:sz w:val="22"/>
                <w:szCs w:val="22"/>
              </w:rPr>
              <w:t>Wartość brutto</w:t>
            </w:r>
          </w:p>
        </w:tc>
      </w:tr>
      <w:tr w:rsidR="00FD7C0C" w14:paraId="48B40ECD" w14:textId="77777777" w:rsidTr="00C32A12">
        <w:trPr>
          <w:trHeight w:val="681"/>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FD02F" w14:textId="77777777" w:rsidR="00FD7C0C" w:rsidRDefault="00FD7C0C">
            <w:pPr>
              <w:jc w:val="center"/>
              <w:rPr>
                <w:rFonts w:ascii="Arial CE" w:hAnsi="Arial CE" w:cs="Arial CE"/>
                <w:sz w:val="18"/>
                <w:szCs w:val="18"/>
              </w:rPr>
            </w:pPr>
            <w:r>
              <w:rPr>
                <w:rFonts w:ascii="Arial CE" w:hAnsi="Arial CE" w:cs="Arial CE"/>
                <w:sz w:val="18"/>
                <w:szCs w:val="18"/>
              </w:rPr>
              <w:t>1</w:t>
            </w:r>
          </w:p>
        </w:tc>
        <w:tc>
          <w:tcPr>
            <w:tcW w:w="5365" w:type="dxa"/>
            <w:tcBorders>
              <w:top w:val="nil"/>
              <w:left w:val="nil"/>
              <w:bottom w:val="single" w:sz="4" w:space="0" w:color="auto"/>
              <w:right w:val="single" w:sz="4" w:space="0" w:color="auto"/>
            </w:tcBorders>
            <w:shd w:val="clear" w:color="auto" w:fill="auto"/>
            <w:noWrap/>
            <w:vAlign w:val="bottom"/>
            <w:hideMark/>
          </w:tcPr>
          <w:p w14:paraId="03A27C69" w14:textId="77777777" w:rsidR="00FD7C0C" w:rsidRDefault="00FD7C0C">
            <w:pPr>
              <w:rPr>
                <w:rFonts w:ascii="Arial" w:hAnsi="Arial" w:cs="Arial"/>
                <w:sz w:val="22"/>
                <w:szCs w:val="22"/>
              </w:rPr>
            </w:pPr>
            <w:r>
              <w:rPr>
                <w:rFonts w:ascii="Arial" w:hAnsi="Arial" w:cs="Arial"/>
                <w:sz w:val="22"/>
                <w:szCs w:val="22"/>
              </w:rPr>
              <w:t>Ultrasonograf mobilny ortopedyczny dwugłowicowy</w:t>
            </w:r>
          </w:p>
        </w:tc>
        <w:tc>
          <w:tcPr>
            <w:tcW w:w="1278" w:type="dxa"/>
            <w:tcBorders>
              <w:top w:val="nil"/>
              <w:left w:val="nil"/>
              <w:bottom w:val="single" w:sz="4" w:space="0" w:color="auto"/>
              <w:right w:val="single" w:sz="4" w:space="0" w:color="auto"/>
            </w:tcBorders>
            <w:shd w:val="clear" w:color="auto" w:fill="auto"/>
            <w:noWrap/>
            <w:vAlign w:val="center"/>
            <w:hideMark/>
          </w:tcPr>
          <w:p w14:paraId="0B8B79C0" w14:textId="77777777" w:rsidR="00FD7C0C" w:rsidRDefault="00FD7C0C">
            <w:pPr>
              <w:jc w:val="center"/>
              <w:rPr>
                <w:rFonts w:ascii="Arial CE" w:hAnsi="Arial CE" w:cs="Arial CE"/>
                <w:sz w:val="18"/>
                <w:szCs w:val="18"/>
              </w:rPr>
            </w:pPr>
            <w:r>
              <w:rPr>
                <w:rFonts w:ascii="Arial CE" w:hAnsi="Arial CE" w:cs="Arial CE"/>
                <w:sz w:val="18"/>
                <w:szCs w:val="18"/>
              </w:rPr>
              <w:t> </w:t>
            </w:r>
          </w:p>
        </w:tc>
        <w:tc>
          <w:tcPr>
            <w:tcW w:w="666" w:type="dxa"/>
            <w:tcBorders>
              <w:top w:val="nil"/>
              <w:left w:val="nil"/>
              <w:bottom w:val="single" w:sz="4" w:space="0" w:color="auto"/>
              <w:right w:val="single" w:sz="4" w:space="0" w:color="auto"/>
            </w:tcBorders>
            <w:shd w:val="clear" w:color="auto" w:fill="auto"/>
            <w:noWrap/>
            <w:vAlign w:val="center"/>
            <w:hideMark/>
          </w:tcPr>
          <w:p w14:paraId="00CA77AC" w14:textId="77777777" w:rsidR="00FD7C0C" w:rsidRDefault="00FD7C0C">
            <w:pPr>
              <w:jc w:val="center"/>
              <w:rPr>
                <w:rFonts w:ascii="Arial CE" w:hAnsi="Arial CE" w:cs="Arial CE"/>
                <w:sz w:val="18"/>
                <w:szCs w:val="18"/>
              </w:rPr>
            </w:pPr>
            <w:r>
              <w:rPr>
                <w:rFonts w:ascii="Arial CE" w:hAnsi="Arial CE" w:cs="Arial CE"/>
                <w:sz w:val="18"/>
                <w:szCs w:val="18"/>
              </w:rPr>
              <w:t>2</w:t>
            </w:r>
          </w:p>
        </w:tc>
        <w:tc>
          <w:tcPr>
            <w:tcW w:w="1529" w:type="dxa"/>
            <w:tcBorders>
              <w:top w:val="nil"/>
              <w:left w:val="nil"/>
              <w:bottom w:val="single" w:sz="4" w:space="0" w:color="auto"/>
              <w:right w:val="single" w:sz="4" w:space="0" w:color="auto"/>
            </w:tcBorders>
            <w:shd w:val="clear" w:color="auto" w:fill="auto"/>
            <w:noWrap/>
            <w:vAlign w:val="center"/>
          </w:tcPr>
          <w:p w14:paraId="725DA872" w14:textId="7C2D0491" w:rsidR="00FD7C0C" w:rsidRDefault="00FD7C0C">
            <w:pPr>
              <w:jc w:val="center"/>
              <w:rPr>
                <w:rFonts w:ascii="Arial CE" w:hAnsi="Arial CE" w:cs="Arial CE"/>
                <w:sz w:val="20"/>
                <w:szCs w:val="20"/>
              </w:rPr>
            </w:pPr>
          </w:p>
        </w:tc>
        <w:tc>
          <w:tcPr>
            <w:tcW w:w="1544" w:type="dxa"/>
            <w:tcBorders>
              <w:top w:val="nil"/>
              <w:left w:val="nil"/>
              <w:bottom w:val="single" w:sz="4" w:space="0" w:color="auto"/>
              <w:right w:val="single" w:sz="4" w:space="0" w:color="auto"/>
            </w:tcBorders>
            <w:shd w:val="clear" w:color="auto" w:fill="auto"/>
            <w:noWrap/>
            <w:vAlign w:val="center"/>
          </w:tcPr>
          <w:p w14:paraId="0E1408A4" w14:textId="6F2BBE36" w:rsidR="00FD7C0C" w:rsidRDefault="00FD7C0C">
            <w:pPr>
              <w:jc w:val="center"/>
              <w:rPr>
                <w:rFonts w:ascii="Arial CE" w:hAnsi="Arial CE" w:cs="Arial CE"/>
                <w:sz w:val="20"/>
                <w:szCs w:val="20"/>
              </w:rPr>
            </w:pPr>
          </w:p>
        </w:tc>
        <w:tc>
          <w:tcPr>
            <w:tcW w:w="1251" w:type="dxa"/>
            <w:tcBorders>
              <w:top w:val="nil"/>
              <w:left w:val="nil"/>
              <w:bottom w:val="single" w:sz="4" w:space="0" w:color="auto"/>
              <w:right w:val="single" w:sz="4" w:space="0" w:color="auto"/>
            </w:tcBorders>
            <w:shd w:val="clear" w:color="auto" w:fill="auto"/>
            <w:noWrap/>
            <w:vAlign w:val="center"/>
            <w:hideMark/>
          </w:tcPr>
          <w:p w14:paraId="319C37E6" w14:textId="77777777" w:rsidR="00FD7C0C" w:rsidRDefault="00FD7C0C">
            <w:pPr>
              <w:jc w:val="center"/>
              <w:rPr>
                <w:rFonts w:ascii="Arial CE" w:hAnsi="Arial CE" w:cs="Arial CE"/>
                <w:sz w:val="20"/>
                <w:szCs w:val="20"/>
              </w:rPr>
            </w:pPr>
            <w:r>
              <w:rPr>
                <w:rFonts w:ascii="Arial CE" w:hAnsi="Arial CE" w:cs="Arial CE"/>
                <w:sz w:val="20"/>
                <w:szCs w:val="20"/>
              </w:rPr>
              <w:t>8%</w:t>
            </w:r>
          </w:p>
        </w:tc>
        <w:tc>
          <w:tcPr>
            <w:tcW w:w="1281" w:type="dxa"/>
            <w:tcBorders>
              <w:top w:val="nil"/>
              <w:left w:val="nil"/>
              <w:bottom w:val="single" w:sz="4" w:space="0" w:color="auto"/>
              <w:right w:val="single" w:sz="4" w:space="0" w:color="auto"/>
            </w:tcBorders>
            <w:shd w:val="clear" w:color="auto" w:fill="auto"/>
            <w:noWrap/>
            <w:vAlign w:val="center"/>
          </w:tcPr>
          <w:p w14:paraId="51192E7F" w14:textId="53475B6B" w:rsidR="00FD7C0C" w:rsidRDefault="00FD7C0C">
            <w:pPr>
              <w:jc w:val="center"/>
              <w:rPr>
                <w:rFonts w:ascii="Arial CE" w:hAnsi="Arial CE" w:cs="Arial CE"/>
                <w:sz w:val="20"/>
                <w:szCs w:val="20"/>
              </w:rPr>
            </w:pPr>
          </w:p>
        </w:tc>
        <w:tc>
          <w:tcPr>
            <w:tcW w:w="1315" w:type="dxa"/>
            <w:tcBorders>
              <w:top w:val="nil"/>
              <w:left w:val="nil"/>
              <w:bottom w:val="single" w:sz="4" w:space="0" w:color="auto"/>
              <w:right w:val="single" w:sz="4" w:space="0" w:color="auto"/>
            </w:tcBorders>
            <w:shd w:val="clear" w:color="auto" w:fill="auto"/>
            <w:noWrap/>
            <w:vAlign w:val="center"/>
          </w:tcPr>
          <w:p w14:paraId="4E19A3F7" w14:textId="66151EB1" w:rsidR="00FD7C0C" w:rsidRDefault="00FD7C0C">
            <w:pPr>
              <w:jc w:val="center"/>
              <w:rPr>
                <w:rFonts w:ascii="Arial CE" w:hAnsi="Arial CE" w:cs="Arial CE"/>
                <w:sz w:val="20"/>
                <w:szCs w:val="20"/>
              </w:rPr>
            </w:pPr>
          </w:p>
        </w:tc>
      </w:tr>
      <w:tr w:rsidR="00FD7C0C" w14:paraId="6EE8427C" w14:textId="77777777" w:rsidTr="00C32A12">
        <w:trPr>
          <w:trHeight w:val="333"/>
        </w:trPr>
        <w:tc>
          <w:tcPr>
            <w:tcW w:w="438" w:type="dxa"/>
            <w:tcBorders>
              <w:top w:val="nil"/>
              <w:left w:val="nil"/>
              <w:bottom w:val="nil"/>
              <w:right w:val="nil"/>
            </w:tcBorders>
            <w:shd w:val="clear" w:color="auto" w:fill="auto"/>
            <w:noWrap/>
            <w:vAlign w:val="bottom"/>
            <w:hideMark/>
          </w:tcPr>
          <w:p w14:paraId="3EA8A0AB" w14:textId="77777777" w:rsidR="00FD7C0C" w:rsidRDefault="00FD7C0C">
            <w:pPr>
              <w:jc w:val="center"/>
              <w:rPr>
                <w:rFonts w:ascii="Arial CE" w:hAnsi="Arial CE" w:cs="Arial CE"/>
                <w:sz w:val="20"/>
                <w:szCs w:val="20"/>
              </w:rPr>
            </w:pPr>
          </w:p>
        </w:tc>
        <w:tc>
          <w:tcPr>
            <w:tcW w:w="5365" w:type="dxa"/>
            <w:tcBorders>
              <w:top w:val="nil"/>
              <w:left w:val="nil"/>
              <w:bottom w:val="nil"/>
              <w:right w:val="nil"/>
            </w:tcBorders>
            <w:shd w:val="clear" w:color="auto" w:fill="auto"/>
            <w:noWrap/>
            <w:vAlign w:val="center"/>
            <w:hideMark/>
          </w:tcPr>
          <w:p w14:paraId="6628A3EC" w14:textId="77777777" w:rsidR="00FD7C0C" w:rsidRDefault="00FD7C0C">
            <w:pPr>
              <w:jc w:val="center"/>
              <w:rPr>
                <w:sz w:val="20"/>
                <w:szCs w:val="20"/>
              </w:rPr>
            </w:pPr>
          </w:p>
        </w:tc>
        <w:tc>
          <w:tcPr>
            <w:tcW w:w="1278" w:type="dxa"/>
            <w:tcBorders>
              <w:top w:val="nil"/>
              <w:left w:val="single" w:sz="4" w:space="0" w:color="auto"/>
              <w:bottom w:val="single" w:sz="4" w:space="0" w:color="auto"/>
              <w:right w:val="nil"/>
            </w:tcBorders>
            <w:shd w:val="clear" w:color="auto" w:fill="auto"/>
            <w:noWrap/>
            <w:vAlign w:val="center"/>
            <w:hideMark/>
          </w:tcPr>
          <w:p w14:paraId="402592D7" w14:textId="77777777" w:rsidR="00FD7C0C" w:rsidRDefault="00FD7C0C">
            <w:pPr>
              <w:jc w:val="center"/>
              <w:rPr>
                <w:rFonts w:ascii="Arial CE" w:hAnsi="Arial CE" w:cs="Arial CE"/>
                <w:sz w:val="18"/>
                <w:szCs w:val="18"/>
              </w:rPr>
            </w:pPr>
            <w:r>
              <w:rPr>
                <w:rFonts w:ascii="Arial CE" w:hAnsi="Arial CE" w:cs="Arial CE"/>
                <w:sz w:val="18"/>
                <w:szCs w:val="18"/>
              </w:rPr>
              <w:t> </w:t>
            </w:r>
          </w:p>
        </w:tc>
        <w:tc>
          <w:tcPr>
            <w:tcW w:w="666" w:type="dxa"/>
            <w:tcBorders>
              <w:top w:val="nil"/>
              <w:left w:val="nil"/>
              <w:bottom w:val="single" w:sz="4" w:space="0" w:color="auto"/>
              <w:right w:val="nil"/>
            </w:tcBorders>
            <w:shd w:val="clear" w:color="auto" w:fill="auto"/>
            <w:noWrap/>
            <w:vAlign w:val="center"/>
            <w:hideMark/>
          </w:tcPr>
          <w:p w14:paraId="7C7F107A" w14:textId="77777777" w:rsidR="00FD7C0C" w:rsidRDefault="00FD7C0C">
            <w:pPr>
              <w:jc w:val="center"/>
              <w:rPr>
                <w:rFonts w:ascii="Arial CE" w:hAnsi="Arial CE" w:cs="Arial CE"/>
                <w:sz w:val="18"/>
                <w:szCs w:val="18"/>
              </w:rPr>
            </w:pPr>
            <w:r>
              <w:rPr>
                <w:rFonts w:ascii="Arial CE" w:hAnsi="Arial CE" w:cs="Arial CE"/>
                <w:sz w:val="18"/>
                <w:szCs w:val="18"/>
              </w:rPr>
              <w:t> </w:t>
            </w:r>
          </w:p>
        </w:tc>
        <w:tc>
          <w:tcPr>
            <w:tcW w:w="1529" w:type="dxa"/>
            <w:tcBorders>
              <w:top w:val="nil"/>
              <w:left w:val="nil"/>
              <w:bottom w:val="single" w:sz="4" w:space="0" w:color="auto"/>
              <w:right w:val="nil"/>
            </w:tcBorders>
            <w:shd w:val="clear" w:color="auto" w:fill="auto"/>
            <w:noWrap/>
            <w:vAlign w:val="center"/>
            <w:hideMark/>
          </w:tcPr>
          <w:p w14:paraId="31A81860" w14:textId="77777777" w:rsidR="00FD7C0C" w:rsidRDefault="00FD7C0C">
            <w:pPr>
              <w:jc w:val="center"/>
              <w:rPr>
                <w:rFonts w:ascii="Arial CE" w:hAnsi="Arial CE" w:cs="Arial CE"/>
                <w:sz w:val="20"/>
                <w:szCs w:val="20"/>
              </w:rPr>
            </w:pPr>
            <w:r>
              <w:rPr>
                <w:rFonts w:ascii="Arial CE" w:hAnsi="Arial CE" w:cs="Arial CE"/>
                <w:sz w:val="20"/>
                <w:szCs w:val="20"/>
              </w:rPr>
              <w:t xml:space="preserve">Razem </w:t>
            </w:r>
          </w:p>
        </w:tc>
        <w:tc>
          <w:tcPr>
            <w:tcW w:w="1544" w:type="dxa"/>
            <w:tcBorders>
              <w:top w:val="nil"/>
              <w:left w:val="nil"/>
              <w:bottom w:val="single" w:sz="4" w:space="0" w:color="auto"/>
              <w:right w:val="nil"/>
            </w:tcBorders>
            <w:shd w:val="clear" w:color="auto" w:fill="auto"/>
            <w:noWrap/>
            <w:vAlign w:val="center"/>
            <w:hideMark/>
          </w:tcPr>
          <w:p w14:paraId="18BBDEB0" w14:textId="77777777" w:rsidR="00FD7C0C" w:rsidRDefault="00FD7C0C">
            <w:pPr>
              <w:jc w:val="center"/>
              <w:rPr>
                <w:rFonts w:ascii="Arial CE" w:hAnsi="Arial CE" w:cs="Arial CE"/>
                <w:sz w:val="20"/>
                <w:szCs w:val="20"/>
              </w:rPr>
            </w:pPr>
            <w:r>
              <w:rPr>
                <w:rFonts w:ascii="Arial CE" w:hAnsi="Arial CE" w:cs="Arial CE"/>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A5AC82C" w14:textId="77777777" w:rsidR="00FD7C0C" w:rsidRDefault="00FD7C0C">
            <w:pPr>
              <w:jc w:val="center"/>
              <w:rPr>
                <w:rFonts w:ascii="Arial CE" w:hAnsi="Arial CE" w:cs="Arial CE"/>
                <w:sz w:val="20"/>
                <w:szCs w:val="20"/>
              </w:rPr>
            </w:pPr>
            <w:r>
              <w:rPr>
                <w:rFonts w:ascii="Arial CE" w:hAnsi="Arial CE" w:cs="Arial CE"/>
                <w:sz w:val="20"/>
                <w:szCs w:val="20"/>
              </w:rPr>
              <w:t> </w:t>
            </w:r>
          </w:p>
        </w:tc>
        <w:tc>
          <w:tcPr>
            <w:tcW w:w="1281" w:type="dxa"/>
            <w:tcBorders>
              <w:top w:val="nil"/>
              <w:left w:val="nil"/>
              <w:bottom w:val="single" w:sz="4" w:space="0" w:color="auto"/>
              <w:right w:val="single" w:sz="4" w:space="0" w:color="auto"/>
            </w:tcBorders>
            <w:shd w:val="clear" w:color="auto" w:fill="auto"/>
            <w:noWrap/>
            <w:vAlign w:val="center"/>
          </w:tcPr>
          <w:p w14:paraId="07BE2FB5" w14:textId="368CAC17" w:rsidR="00FD7C0C" w:rsidRDefault="00FD7C0C">
            <w:pPr>
              <w:jc w:val="center"/>
              <w:rPr>
                <w:rFonts w:ascii="Arial CE" w:hAnsi="Arial CE" w:cs="Arial CE"/>
                <w:sz w:val="20"/>
                <w:szCs w:val="20"/>
              </w:rPr>
            </w:pPr>
          </w:p>
        </w:tc>
        <w:tc>
          <w:tcPr>
            <w:tcW w:w="1315" w:type="dxa"/>
            <w:tcBorders>
              <w:top w:val="nil"/>
              <w:left w:val="nil"/>
              <w:bottom w:val="single" w:sz="4" w:space="0" w:color="auto"/>
              <w:right w:val="single" w:sz="4" w:space="0" w:color="auto"/>
            </w:tcBorders>
            <w:shd w:val="clear" w:color="auto" w:fill="auto"/>
            <w:noWrap/>
            <w:vAlign w:val="center"/>
          </w:tcPr>
          <w:p w14:paraId="2638DFA3" w14:textId="738B0005" w:rsidR="00FD7C0C" w:rsidRDefault="00FD7C0C">
            <w:pPr>
              <w:jc w:val="center"/>
              <w:rPr>
                <w:rFonts w:ascii="Arial CE" w:hAnsi="Arial CE" w:cs="Arial CE"/>
                <w:sz w:val="20"/>
                <w:szCs w:val="20"/>
              </w:rPr>
            </w:pPr>
          </w:p>
        </w:tc>
      </w:tr>
    </w:tbl>
    <w:p w14:paraId="19FFAD3A" w14:textId="6CF4B2AD" w:rsidR="00C17249" w:rsidRPr="00A27CE3" w:rsidRDefault="00C17249" w:rsidP="00C17249">
      <w:pPr>
        <w:autoSpaceDE w:val="0"/>
        <w:autoSpaceDN w:val="0"/>
        <w:rPr>
          <w:rFonts w:ascii="Calibri" w:hAnsi="Calibri" w:cs="Calibri"/>
          <w:b/>
          <w:bCs/>
          <w:iCs/>
          <w:sz w:val="22"/>
          <w:szCs w:val="22"/>
        </w:rPr>
      </w:pPr>
      <w:r w:rsidRPr="00BD3579">
        <w:rPr>
          <w:rFonts w:ascii="Calibri" w:hAnsi="Calibri" w:cs="Calibri"/>
          <w:b/>
          <w:bCs/>
          <w:i/>
          <w:iCs/>
          <w:sz w:val="22"/>
          <w:szCs w:val="22"/>
        </w:rPr>
        <w:tab/>
      </w:r>
      <w:r w:rsidRPr="00BD3579">
        <w:rPr>
          <w:rFonts w:ascii="Calibri" w:hAnsi="Calibri" w:cs="Calibri"/>
          <w:b/>
          <w:bCs/>
          <w:i/>
          <w:iCs/>
          <w:sz w:val="22"/>
          <w:szCs w:val="22"/>
        </w:rPr>
        <w:tab/>
      </w:r>
      <w:r w:rsidRPr="00BD3579">
        <w:rPr>
          <w:rFonts w:ascii="Calibri" w:hAnsi="Calibri" w:cs="Calibri"/>
          <w:b/>
          <w:bCs/>
          <w:i/>
          <w:iCs/>
          <w:sz w:val="22"/>
          <w:szCs w:val="22"/>
        </w:rPr>
        <w:tab/>
      </w:r>
      <w:r w:rsidRPr="00BD3579">
        <w:rPr>
          <w:rFonts w:ascii="Calibri" w:hAnsi="Calibri" w:cs="Calibri"/>
          <w:b/>
          <w:bCs/>
          <w:i/>
          <w:iCs/>
          <w:sz w:val="22"/>
          <w:szCs w:val="22"/>
        </w:rPr>
        <w:tab/>
      </w:r>
    </w:p>
    <w:sectPr w:rsidR="00C17249" w:rsidRPr="00A27CE3" w:rsidSect="00FD7C0C">
      <w:headerReference w:type="default" r:id="rId9"/>
      <w:footerReference w:type="even" r:id="rId10"/>
      <w:pgSz w:w="16838" w:h="11906" w:orient="landscape" w:code="9"/>
      <w:pgMar w:top="1260" w:right="1276" w:bottom="1418"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7C7B7" w14:textId="77777777" w:rsidR="00CD6C8F" w:rsidRDefault="00CD6C8F">
      <w:r>
        <w:separator/>
      </w:r>
    </w:p>
  </w:endnote>
  <w:endnote w:type="continuationSeparator" w:id="0">
    <w:p w14:paraId="48DCD6E4" w14:textId="77777777" w:rsidR="00CD6C8F" w:rsidRDefault="00CD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SMT">
    <w:altName w:val="Times New Roman PSMT"/>
    <w:charset w:val="EE"/>
    <w:family w:val="roman"/>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Web">
    <w:altName w:val="Corbel"/>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EBEF" w14:textId="77777777" w:rsidR="00906825" w:rsidRDefault="0090682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A01641" w14:textId="77777777" w:rsidR="00906825" w:rsidRDefault="009068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A2C49" w14:textId="77777777" w:rsidR="00CD6C8F" w:rsidRDefault="00CD6C8F">
      <w:r>
        <w:separator/>
      </w:r>
    </w:p>
  </w:footnote>
  <w:footnote w:type="continuationSeparator" w:id="0">
    <w:p w14:paraId="758C5877" w14:textId="77777777" w:rsidR="00CD6C8F" w:rsidRDefault="00CD6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3E45" w14:textId="77777777" w:rsidR="00906825" w:rsidRPr="00BD3579" w:rsidRDefault="00906825">
    <w:pPr>
      <w:pStyle w:val="Nagwek"/>
      <w:rPr>
        <w:rFonts w:ascii="Calibri" w:hAnsi="Calibri" w:cs="Calibri"/>
        <w:b/>
        <w:sz w:val="21"/>
        <w:szCs w:val="21"/>
      </w:rPr>
    </w:pPr>
    <w:r w:rsidRPr="00BD3579">
      <w:rPr>
        <w:rFonts w:ascii="Calibri" w:hAnsi="Calibri" w:cs="Calibri"/>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D"/>
    <w:multiLevelType w:val="singleLevel"/>
    <w:tmpl w:val="0000000D"/>
    <w:name w:val="WW8Num13"/>
    <w:lvl w:ilvl="0">
      <w:start w:val="1"/>
      <w:numFmt w:val="decimal"/>
      <w:lvlText w:val="%1."/>
      <w:lvlJc w:val="left"/>
      <w:pPr>
        <w:tabs>
          <w:tab w:val="num" w:pos="0"/>
        </w:tabs>
      </w:pPr>
    </w:lvl>
  </w:abstractNum>
  <w:abstractNum w:abstractNumId="8" w15:restartNumberingAfterBreak="0">
    <w:nsid w:val="049A3333"/>
    <w:multiLevelType w:val="hybridMultilevel"/>
    <w:tmpl w:val="4D029A38"/>
    <w:lvl w:ilvl="0" w:tplc="0415000F">
      <w:start w:val="1"/>
      <w:numFmt w:val="decimal"/>
      <w:lvlText w:val="%1."/>
      <w:lvlJc w:val="left"/>
      <w:pPr>
        <w:tabs>
          <w:tab w:val="num" w:pos="720"/>
        </w:tabs>
        <w:ind w:left="720" w:hanging="360"/>
      </w:pPr>
    </w:lvl>
    <w:lvl w:ilvl="1" w:tplc="FC586322">
      <w:start w:val="1"/>
      <w:numFmt w:val="upperLetter"/>
      <w:pStyle w:val="Nagwek7"/>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BB29CC"/>
    <w:multiLevelType w:val="hybridMultilevel"/>
    <w:tmpl w:val="866C4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1D733E"/>
    <w:multiLevelType w:val="hybridMultilevel"/>
    <w:tmpl w:val="E872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830A82"/>
    <w:multiLevelType w:val="hybridMultilevel"/>
    <w:tmpl w:val="AE4C3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4413CA"/>
    <w:multiLevelType w:val="hybridMultilevel"/>
    <w:tmpl w:val="DA044536"/>
    <w:lvl w:ilvl="0" w:tplc="C842089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9A0777"/>
    <w:multiLevelType w:val="multilevel"/>
    <w:tmpl w:val="434E524E"/>
    <w:styleLink w:val="Zaimportowanystyl1"/>
    <w:lvl w:ilvl="0">
      <w:start w:val="1"/>
      <w:numFmt w:val="decimal"/>
      <w:lvlText w:val="%1."/>
      <w:lvlJc w:val="left"/>
      <w:pPr>
        <w:tabs>
          <w:tab w:val="num" w:pos="360"/>
        </w:tabs>
        <w:ind w:left="360" w:hanging="360"/>
      </w:pPr>
      <w:rPr>
        <w:b/>
        <w:bCs/>
        <w:color w:val="000000"/>
        <w:position w:val="0"/>
        <w:sz w:val="24"/>
        <w:szCs w:val="24"/>
      </w:rPr>
    </w:lvl>
    <w:lvl w:ilvl="1">
      <w:start w:val="1"/>
      <w:numFmt w:val="lowerLetter"/>
      <w:lvlText w:val="%2."/>
      <w:lvlJc w:val="left"/>
      <w:pPr>
        <w:tabs>
          <w:tab w:val="num" w:pos="116"/>
        </w:tabs>
      </w:pPr>
      <w:rPr>
        <w:b/>
        <w:bCs/>
        <w:color w:val="000000"/>
        <w:position w:val="0"/>
        <w:sz w:val="24"/>
        <w:szCs w:val="24"/>
      </w:rPr>
    </w:lvl>
    <w:lvl w:ilvl="2">
      <w:start w:val="1"/>
      <w:numFmt w:val="lowerRoman"/>
      <w:lvlText w:val="%3."/>
      <w:lvlJc w:val="left"/>
      <w:pPr>
        <w:tabs>
          <w:tab w:val="num" w:pos="116"/>
        </w:tabs>
      </w:pPr>
      <w:rPr>
        <w:b/>
        <w:bCs/>
        <w:color w:val="000000"/>
        <w:position w:val="0"/>
        <w:sz w:val="24"/>
        <w:szCs w:val="24"/>
      </w:rPr>
    </w:lvl>
    <w:lvl w:ilvl="3">
      <w:start w:val="1"/>
      <w:numFmt w:val="decimal"/>
      <w:lvlText w:val="%4."/>
      <w:lvlJc w:val="left"/>
      <w:pPr>
        <w:tabs>
          <w:tab w:val="num" w:pos="116"/>
        </w:tabs>
      </w:pPr>
      <w:rPr>
        <w:b/>
        <w:bCs/>
        <w:color w:val="000000"/>
        <w:position w:val="0"/>
        <w:sz w:val="24"/>
        <w:szCs w:val="24"/>
      </w:rPr>
    </w:lvl>
    <w:lvl w:ilvl="4">
      <w:start w:val="1"/>
      <w:numFmt w:val="lowerLetter"/>
      <w:lvlText w:val="%5."/>
      <w:lvlJc w:val="left"/>
      <w:pPr>
        <w:tabs>
          <w:tab w:val="num" w:pos="116"/>
        </w:tabs>
      </w:pPr>
      <w:rPr>
        <w:b/>
        <w:bCs/>
        <w:color w:val="000000"/>
        <w:position w:val="0"/>
        <w:sz w:val="24"/>
        <w:szCs w:val="24"/>
      </w:rPr>
    </w:lvl>
    <w:lvl w:ilvl="5">
      <w:start w:val="1"/>
      <w:numFmt w:val="lowerRoman"/>
      <w:lvlText w:val="%6."/>
      <w:lvlJc w:val="left"/>
      <w:pPr>
        <w:tabs>
          <w:tab w:val="num" w:pos="116"/>
        </w:tabs>
      </w:pPr>
      <w:rPr>
        <w:b/>
        <w:bCs/>
        <w:color w:val="000000"/>
        <w:position w:val="0"/>
        <w:sz w:val="24"/>
        <w:szCs w:val="24"/>
      </w:rPr>
    </w:lvl>
    <w:lvl w:ilvl="6">
      <w:start w:val="1"/>
      <w:numFmt w:val="decimal"/>
      <w:lvlText w:val="%7."/>
      <w:lvlJc w:val="left"/>
      <w:pPr>
        <w:tabs>
          <w:tab w:val="num" w:pos="116"/>
        </w:tabs>
      </w:pPr>
      <w:rPr>
        <w:b/>
        <w:bCs/>
        <w:color w:val="000000"/>
        <w:position w:val="0"/>
        <w:sz w:val="24"/>
        <w:szCs w:val="24"/>
      </w:rPr>
    </w:lvl>
    <w:lvl w:ilvl="7">
      <w:start w:val="1"/>
      <w:numFmt w:val="lowerLetter"/>
      <w:lvlText w:val="%8."/>
      <w:lvlJc w:val="left"/>
      <w:pPr>
        <w:tabs>
          <w:tab w:val="num" w:pos="116"/>
        </w:tabs>
      </w:pPr>
      <w:rPr>
        <w:b/>
        <w:bCs/>
        <w:color w:val="000000"/>
        <w:position w:val="0"/>
        <w:sz w:val="24"/>
        <w:szCs w:val="24"/>
      </w:rPr>
    </w:lvl>
    <w:lvl w:ilvl="8">
      <w:start w:val="1"/>
      <w:numFmt w:val="lowerRoman"/>
      <w:lvlText w:val="%9."/>
      <w:lvlJc w:val="left"/>
      <w:pPr>
        <w:tabs>
          <w:tab w:val="num" w:pos="116"/>
        </w:tabs>
      </w:pPr>
      <w:rPr>
        <w:b/>
        <w:bCs/>
        <w:color w:val="000000"/>
        <w:position w:val="0"/>
        <w:sz w:val="24"/>
        <w:szCs w:val="24"/>
      </w:rPr>
    </w:lvl>
  </w:abstractNum>
  <w:abstractNum w:abstractNumId="14" w15:restartNumberingAfterBreak="0">
    <w:nsid w:val="4D6261D9"/>
    <w:multiLevelType w:val="multilevel"/>
    <w:tmpl w:val="26D05368"/>
    <w:styleLink w:val="Lista31"/>
    <w:lvl w:ilvl="0">
      <w:start w:val="1"/>
      <w:numFmt w:val="decimal"/>
      <w:lvlText w:val="%1."/>
      <w:lvlJc w:val="left"/>
      <w:pPr>
        <w:tabs>
          <w:tab w:val="num" w:pos="1008"/>
        </w:tabs>
        <w:ind w:left="1008" w:hanging="300"/>
      </w:pPr>
      <w:rPr>
        <w:b/>
        <w:bCs/>
        <w:position w:val="0"/>
        <w:sz w:val="24"/>
        <w:szCs w:val="24"/>
      </w:rPr>
    </w:lvl>
    <w:lvl w:ilvl="1">
      <w:start w:val="1"/>
      <w:numFmt w:val="lowerLetter"/>
      <w:lvlText w:val="%2."/>
      <w:lvlJc w:val="left"/>
      <w:pPr>
        <w:tabs>
          <w:tab w:val="num" w:pos="1788"/>
        </w:tabs>
        <w:ind w:left="1788" w:hanging="360"/>
      </w:pPr>
      <w:rPr>
        <w:b/>
        <w:bCs/>
        <w:position w:val="0"/>
        <w:sz w:val="24"/>
        <w:szCs w:val="24"/>
      </w:rPr>
    </w:lvl>
    <w:lvl w:ilvl="2">
      <w:start w:val="1"/>
      <w:numFmt w:val="lowerRoman"/>
      <w:lvlText w:val="%3."/>
      <w:lvlJc w:val="left"/>
      <w:pPr>
        <w:tabs>
          <w:tab w:val="num" w:pos="2508"/>
        </w:tabs>
        <w:ind w:left="2508" w:hanging="296"/>
      </w:pPr>
      <w:rPr>
        <w:b/>
        <w:bCs/>
        <w:position w:val="0"/>
        <w:sz w:val="24"/>
        <w:szCs w:val="24"/>
      </w:rPr>
    </w:lvl>
    <w:lvl w:ilvl="3">
      <w:start w:val="1"/>
      <w:numFmt w:val="decimal"/>
      <w:lvlText w:val="%4."/>
      <w:lvlJc w:val="left"/>
      <w:pPr>
        <w:tabs>
          <w:tab w:val="num" w:pos="3228"/>
        </w:tabs>
        <w:ind w:left="3228" w:hanging="360"/>
      </w:pPr>
      <w:rPr>
        <w:b/>
        <w:bCs/>
        <w:position w:val="0"/>
        <w:sz w:val="24"/>
        <w:szCs w:val="24"/>
      </w:rPr>
    </w:lvl>
    <w:lvl w:ilvl="4">
      <w:start w:val="1"/>
      <w:numFmt w:val="lowerLetter"/>
      <w:lvlText w:val="%5."/>
      <w:lvlJc w:val="left"/>
      <w:pPr>
        <w:tabs>
          <w:tab w:val="num" w:pos="3948"/>
        </w:tabs>
        <w:ind w:left="3948" w:hanging="360"/>
      </w:pPr>
      <w:rPr>
        <w:b/>
        <w:bCs/>
        <w:position w:val="0"/>
        <w:sz w:val="24"/>
        <w:szCs w:val="24"/>
      </w:rPr>
    </w:lvl>
    <w:lvl w:ilvl="5">
      <w:start w:val="1"/>
      <w:numFmt w:val="lowerRoman"/>
      <w:lvlText w:val="%6."/>
      <w:lvlJc w:val="left"/>
      <w:pPr>
        <w:tabs>
          <w:tab w:val="num" w:pos="4668"/>
        </w:tabs>
        <w:ind w:left="4668" w:hanging="296"/>
      </w:pPr>
      <w:rPr>
        <w:b/>
        <w:bCs/>
        <w:position w:val="0"/>
        <w:sz w:val="24"/>
        <w:szCs w:val="24"/>
      </w:rPr>
    </w:lvl>
    <w:lvl w:ilvl="6">
      <w:start w:val="1"/>
      <w:numFmt w:val="decimal"/>
      <w:lvlText w:val="%7."/>
      <w:lvlJc w:val="left"/>
      <w:pPr>
        <w:tabs>
          <w:tab w:val="num" w:pos="5388"/>
        </w:tabs>
        <w:ind w:left="5388" w:hanging="360"/>
      </w:pPr>
      <w:rPr>
        <w:b/>
        <w:bCs/>
        <w:position w:val="0"/>
        <w:sz w:val="24"/>
        <w:szCs w:val="24"/>
      </w:rPr>
    </w:lvl>
    <w:lvl w:ilvl="7">
      <w:start w:val="1"/>
      <w:numFmt w:val="lowerLetter"/>
      <w:lvlText w:val="%8."/>
      <w:lvlJc w:val="left"/>
      <w:pPr>
        <w:tabs>
          <w:tab w:val="num" w:pos="6108"/>
        </w:tabs>
        <w:ind w:left="6108" w:hanging="360"/>
      </w:pPr>
      <w:rPr>
        <w:b/>
        <w:bCs/>
        <w:position w:val="0"/>
        <w:sz w:val="24"/>
        <w:szCs w:val="24"/>
      </w:rPr>
    </w:lvl>
    <w:lvl w:ilvl="8">
      <w:start w:val="1"/>
      <w:numFmt w:val="lowerRoman"/>
      <w:lvlText w:val="%9."/>
      <w:lvlJc w:val="left"/>
      <w:pPr>
        <w:tabs>
          <w:tab w:val="num" w:pos="6828"/>
        </w:tabs>
        <w:ind w:left="6828" w:hanging="296"/>
      </w:pPr>
      <w:rPr>
        <w:b/>
        <w:bCs/>
        <w:position w:val="0"/>
        <w:sz w:val="24"/>
        <w:szCs w:val="24"/>
      </w:rPr>
    </w:lvl>
  </w:abstractNum>
  <w:abstractNum w:abstractNumId="15" w15:restartNumberingAfterBreak="0">
    <w:nsid w:val="5A5129B4"/>
    <w:multiLevelType w:val="multilevel"/>
    <w:tmpl w:val="14043CAE"/>
    <w:styleLink w:val="List0"/>
    <w:lvl w:ilvl="0">
      <w:start w:val="1"/>
      <w:numFmt w:val="decimal"/>
      <w:lvlText w:val="%1."/>
      <w:lvlJc w:val="left"/>
      <w:pPr>
        <w:tabs>
          <w:tab w:val="num" w:pos="300"/>
        </w:tabs>
        <w:ind w:left="300" w:hanging="300"/>
      </w:pPr>
      <w:rPr>
        <w:b/>
        <w:bCs/>
        <w:position w:val="0"/>
        <w:sz w:val="24"/>
        <w:szCs w:val="24"/>
      </w:rPr>
    </w:lvl>
    <w:lvl w:ilvl="1">
      <w:start w:val="1"/>
      <w:numFmt w:val="lowerLetter"/>
      <w:lvlText w:val="%2."/>
      <w:lvlJc w:val="left"/>
      <w:pPr>
        <w:tabs>
          <w:tab w:val="num" w:pos="1788"/>
        </w:tabs>
        <w:ind w:left="1788" w:hanging="360"/>
      </w:pPr>
      <w:rPr>
        <w:b/>
        <w:bCs/>
        <w:position w:val="0"/>
        <w:sz w:val="24"/>
        <w:szCs w:val="24"/>
      </w:rPr>
    </w:lvl>
    <w:lvl w:ilvl="2">
      <w:start w:val="1"/>
      <w:numFmt w:val="lowerRoman"/>
      <w:lvlText w:val="%3."/>
      <w:lvlJc w:val="left"/>
      <w:pPr>
        <w:tabs>
          <w:tab w:val="num" w:pos="2508"/>
        </w:tabs>
        <w:ind w:left="2508" w:hanging="296"/>
      </w:pPr>
      <w:rPr>
        <w:b/>
        <w:bCs/>
        <w:position w:val="0"/>
        <w:sz w:val="24"/>
        <w:szCs w:val="24"/>
      </w:rPr>
    </w:lvl>
    <w:lvl w:ilvl="3">
      <w:start w:val="1"/>
      <w:numFmt w:val="decimal"/>
      <w:lvlText w:val="%4."/>
      <w:lvlJc w:val="left"/>
      <w:pPr>
        <w:tabs>
          <w:tab w:val="num" w:pos="3228"/>
        </w:tabs>
        <w:ind w:left="3228" w:hanging="360"/>
      </w:pPr>
      <w:rPr>
        <w:b/>
        <w:bCs/>
        <w:position w:val="0"/>
        <w:sz w:val="24"/>
        <w:szCs w:val="24"/>
      </w:rPr>
    </w:lvl>
    <w:lvl w:ilvl="4">
      <w:start w:val="1"/>
      <w:numFmt w:val="lowerLetter"/>
      <w:lvlText w:val="%5."/>
      <w:lvlJc w:val="left"/>
      <w:pPr>
        <w:tabs>
          <w:tab w:val="num" w:pos="3948"/>
        </w:tabs>
        <w:ind w:left="3948" w:hanging="360"/>
      </w:pPr>
      <w:rPr>
        <w:b/>
        <w:bCs/>
        <w:position w:val="0"/>
        <w:sz w:val="24"/>
        <w:szCs w:val="24"/>
      </w:rPr>
    </w:lvl>
    <w:lvl w:ilvl="5">
      <w:start w:val="1"/>
      <w:numFmt w:val="lowerRoman"/>
      <w:lvlText w:val="%6."/>
      <w:lvlJc w:val="left"/>
      <w:pPr>
        <w:tabs>
          <w:tab w:val="num" w:pos="4668"/>
        </w:tabs>
        <w:ind w:left="4668" w:hanging="296"/>
      </w:pPr>
      <w:rPr>
        <w:b/>
        <w:bCs/>
        <w:position w:val="0"/>
        <w:sz w:val="24"/>
        <w:szCs w:val="24"/>
      </w:rPr>
    </w:lvl>
    <w:lvl w:ilvl="6">
      <w:start w:val="1"/>
      <w:numFmt w:val="decimal"/>
      <w:lvlText w:val="%7."/>
      <w:lvlJc w:val="left"/>
      <w:pPr>
        <w:tabs>
          <w:tab w:val="num" w:pos="5388"/>
        </w:tabs>
        <w:ind w:left="5388" w:hanging="360"/>
      </w:pPr>
      <w:rPr>
        <w:b/>
        <w:bCs/>
        <w:position w:val="0"/>
        <w:sz w:val="24"/>
        <w:szCs w:val="24"/>
      </w:rPr>
    </w:lvl>
    <w:lvl w:ilvl="7">
      <w:start w:val="1"/>
      <w:numFmt w:val="lowerLetter"/>
      <w:lvlText w:val="%8."/>
      <w:lvlJc w:val="left"/>
      <w:pPr>
        <w:tabs>
          <w:tab w:val="num" w:pos="6108"/>
        </w:tabs>
        <w:ind w:left="6108" w:hanging="360"/>
      </w:pPr>
      <w:rPr>
        <w:b/>
        <w:bCs/>
        <w:position w:val="0"/>
        <w:sz w:val="24"/>
        <w:szCs w:val="24"/>
      </w:rPr>
    </w:lvl>
    <w:lvl w:ilvl="8">
      <w:start w:val="1"/>
      <w:numFmt w:val="lowerRoman"/>
      <w:lvlText w:val="%9."/>
      <w:lvlJc w:val="left"/>
      <w:pPr>
        <w:tabs>
          <w:tab w:val="num" w:pos="6828"/>
        </w:tabs>
        <w:ind w:left="6828" w:hanging="296"/>
      </w:pPr>
      <w:rPr>
        <w:b/>
        <w:bCs/>
        <w:position w:val="0"/>
        <w:sz w:val="24"/>
        <w:szCs w:val="24"/>
      </w:rPr>
    </w:lvl>
  </w:abstractNum>
  <w:abstractNum w:abstractNumId="16" w15:restartNumberingAfterBreak="0">
    <w:nsid w:val="699E1F59"/>
    <w:multiLevelType w:val="hybridMultilevel"/>
    <w:tmpl w:val="9788C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FB7C0B"/>
    <w:multiLevelType w:val="hybridMultilevel"/>
    <w:tmpl w:val="293EA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EA29A4"/>
    <w:multiLevelType w:val="hybridMultilevel"/>
    <w:tmpl w:val="5D389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3"/>
  </w:num>
  <w:num w:numId="4">
    <w:abstractNumId w:val="15"/>
  </w:num>
  <w:num w:numId="5">
    <w:abstractNumId w:val="12"/>
  </w:num>
  <w:num w:numId="6">
    <w:abstractNumId w:val="11"/>
  </w:num>
  <w:num w:numId="7">
    <w:abstractNumId w:val="17"/>
  </w:num>
  <w:num w:numId="8">
    <w:abstractNumId w:val="9"/>
  </w:num>
  <w:num w:numId="9">
    <w:abstractNumId w:val="18"/>
  </w:num>
  <w:num w:numId="10">
    <w:abstractNumId w:val="1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62"/>
    <w:rsid w:val="00005CA0"/>
    <w:rsid w:val="0002319C"/>
    <w:rsid w:val="00026991"/>
    <w:rsid w:val="0003093F"/>
    <w:rsid w:val="00053A56"/>
    <w:rsid w:val="00072F3B"/>
    <w:rsid w:val="00080134"/>
    <w:rsid w:val="0008101C"/>
    <w:rsid w:val="00085723"/>
    <w:rsid w:val="00090CA3"/>
    <w:rsid w:val="000936A3"/>
    <w:rsid w:val="00095345"/>
    <w:rsid w:val="000A154B"/>
    <w:rsid w:val="000A1EEA"/>
    <w:rsid w:val="000B0570"/>
    <w:rsid w:val="000B401C"/>
    <w:rsid w:val="000B5704"/>
    <w:rsid w:val="000C0735"/>
    <w:rsid w:val="000C58CD"/>
    <w:rsid w:val="000C6705"/>
    <w:rsid w:val="000D1F7B"/>
    <w:rsid w:val="000D2220"/>
    <w:rsid w:val="000E16DF"/>
    <w:rsid w:val="000E399C"/>
    <w:rsid w:val="000E49E7"/>
    <w:rsid w:val="000E5F78"/>
    <w:rsid w:val="000F2B6E"/>
    <w:rsid w:val="000F611B"/>
    <w:rsid w:val="0010058E"/>
    <w:rsid w:val="001034FF"/>
    <w:rsid w:val="00104664"/>
    <w:rsid w:val="001104BC"/>
    <w:rsid w:val="00113ABD"/>
    <w:rsid w:val="00126E23"/>
    <w:rsid w:val="00130460"/>
    <w:rsid w:val="00137257"/>
    <w:rsid w:val="00143935"/>
    <w:rsid w:val="00145926"/>
    <w:rsid w:val="00147826"/>
    <w:rsid w:val="001530B8"/>
    <w:rsid w:val="00154054"/>
    <w:rsid w:val="001555B2"/>
    <w:rsid w:val="00192D09"/>
    <w:rsid w:val="00194491"/>
    <w:rsid w:val="00195D8C"/>
    <w:rsid w:val="001A3F54"/>
    <w:rsid w:val="001A5F8C"/>
    <w:rsid w:val="001A7222"/>
    <w:rsid w:val="001A7931"/>
    <w:rsid w:val="001B27D9"/>
    <w:rsid w:val="001D10FC"/>
    <w:rsid w:val="001E35BA"/>
    <w:rsid w:val="001E6E30"/>
    <w:rsid w:val="001F328B"/>
    <w:rsid w:val="001F5CE1"/>
    <w:rsid w:val="001F779E"/>
    <w:rsid w:val="00211D91"/>
    <w:rsid w:val="0021385C"/>
    <w:rsid w:val="00216FDF"/>
    <w:rsid w:val="00221642"/>
    <w:rsid w:val="00222251"/>
    <w:rsid w:val="00225E35"/>
    <w:rsid w:val="002316C9"/>
    <w:rsid w:val="002352D6"/>
    <w:rsid w:val="00241159"/>
    <w:rsid w:val="00241EE0"/>
    <w:rsid w:val="00245A53"/>
    <w:rsid w:val="0024626A"/>
    <w:rsid w:val="00254AAE"/>
    <w:rsid w:val="002603DD"/>
    <w:rsid w:val="002603F5"/>
    <w:rsid w:val="00260552"/>
    <w:rsid w:val="002643E2"/>
    <w:rsid w:val="002731CB"/>
    <w:rsid w:val="00275EF7"/>
    <w:rsid w:val="002871FA"/>
    <w:rsid w:val="00291839"/>
    <w:rsid w:val="00293D43"/>
    <w:rsid w:val="002A0A06"/>
    <w:rsid w:val="002A3FE5"/>
    <w:rsid w:val="002A7FFD"/>
    <w:rsid w:val="002B25B9"/>
    <w:rsid w:val="002B269C"/>
    <w:rsid w:val="002B2CD7"/>
    <w:rsid w:val="002B41E8"/>
    <w:rsid w:val="002B5A3A"/>
    <w:rsid w:val="002B76A8"/>
    <w:rsid w:val="002C01DC"/>
    <w:rsid w:val="002D04A0"/>
    <w:rsid w:val="002D2D28"/>
    <w:rsid w:val="002E0FA8"/>
    <w:rsid w:val="002E1B73"/>
    <w:rsid w:val="002F230E"/>
    <w:rsid w:val="002F3277"/>
    <w:rsid w:val="002F69DE"/>
    <w:rsid w:val="0031209B"/>
    <w:rsid w:val="0032193A"/>
    <w:rsid w:val="003235DD"/>
    <w:rsid w:val="00323B4B"/>
    <w:rsid w:val="0033336A"/>
    <w:rsid w:val="00341F2C"/>
    <w:rsid w:val="003507FC"/>
    <w:rsid w:val="003604A7"/>
    <w:rsid w:val="003806EE"/>
    <w:rsid w:val="00382BED"/>
    <w:rsid w:val="003835AB"/>
    <w:rsid w:val="003868FF"/>
    <w:rsid w:val="003A1D29"/>
    <w:rsid w:val="003A4B0C"/>
    <w:rsid w:val="003B003E"/>
    <w:rsid w:val="003B681A"/>
    <w:rsid w:val="003C18AF"/>
    <w:rsid w:val="003C2433"/>
    <w:rsid w:val="003C2C7B"/>
    <w:rsid w:val="003C679A"/>
    <w:rsid w:val="003E29B7"/>
    <w:rsid w:val="003F1639"/>
    <w:rsid w:val="003F3D4E"/>
    <w:rsid w:val="003F6536"/>
    <w:rsid w:val="004049BC"/>
    <w:rsid w:val="0041343A"/>
    <w:rsid w:val="00413F91"/>
    <w:rsid w:val="00414F38"/>
    <w:rsid w:val="00422FAF"/>
    <w:rsid w:val="0042701D"/>
    <w:rsid w:val="00435032"/>
    <w:rsid w:val="004445E8"/>
    <w:rsid w:val="004447B1"/>
    <w:rsid w:val="00446FFF"/>
    <w:rsid w:val="004479CC"/>
    <w:rsid w:val="00454B91"/>
    <w:rsid w:val="00455B90"/>
    <w:rsid w:val="00460A11"/>
    <w:rsid w:val="00463537"/>
    <w:rsid w:val="004639D9"/>
    <w:rsid w:val="00473316"/>
    <w:rsid w:val="00474C63"/>
    <w:rsid w:val="00485690"/>
    <w:rsid w:val="00495FA9"/>
    <w:rsid w:val="004963C6"/>
    <w:rsid w:val="004974E1"/>
    <w:rsid w:val="004A4C54"/>
    <w:rsid w:val="004A6698"/>
    <w:rsid w:val="004B1436"/>
    <w:rsid w:val="004B27B2"/>
    <w:rsid w:val="004B7E15"/>
    <w:rsid w:val="004C4D83"/>
    <w:rsid w:val="004C725E"/>
    <w:rsid w:val="004F1BC2"/>
    <w:rsid w:val="004F72C8"/>
    <w:rsid w:val="004F7E45"/>
    <w:rsid w:val="005036AB"/>
    <w:rsid w:val="005100A0"/>
    <w:rsid w:val="00513FD0"/>
    <w:rsid w:val="00535183"/>
    <w:rsid w:val="00536A82"/>
    <w:rsid w:val="00537DBF"/>
    <w:rsid w:val="00542433"/>
    <w:rsid w:val="00547FEC"/>
    <w:rsid w:val="00554D2C"/>
    <w:rsid w:val="00555F74"/>
    <w:rsid w:val="00563B69"/>
    <w:rsid w:val="00571DE6"/>
    <w:rsid w:val="00575D19"/>
    <w:rsid w:val="00580107"/>
    <w:rsid w:val="00581D12"/>
    <w:rsid w:val="00587263"/>
    <w:rsid w:val="00587A46"/>
    <w:rsid w:val="00587B59"/>
    <w:rsid w:val="00592441"/>
    <w:rsid w:val="00592D41"/>
    <w:rsid w:val="00594CCD"/>
    <w:rsid w:val="005A02D4"/>
    <w:rsid w:val="005A1DC1"/>
    <w:rsid w:val="005A461C"/>
    <w:rsid w:val="005A7987"/>
    <w:rsid w:val="005B341A"/>
    <w:rsid w:val="005B65EF"/>
    <w:rsid w:val="005B73C3"/>
    <w:rsid w:val="005D2055"/>
    <w:rsid w:val="005D7416"/>
    <w:rsid w:val="005E063D"/>
    <w:rsid w:val="005E78BD"/>
    <w:rsid w:val="005F154D"/>
    <w:rsid w:val="005F47F5"/>
    <w:rsid w:val="00600823"/>
    <w:rsid w:val="006041A8"/>
    <w:rsid w:val="006048C7"/>
    <w:rsid w:val="00611CA1"/>
    <w:rsid w:val="00612661"/>
    <w:rsid w:val="00612F2B"/>
    <w:rsid w:val="006163D2"/>
    <w:rsid w:val="0061697F"/>
    <w:rsid w:val="006169F4"/>
    <w:rsid w:val="006249AF"/>
    <w:rsid w:val="00631A8B"/>
    <w:rsid w:val="006341B4"/>
    <w:rsid w:val="00635C92"/>
    <w:rsid w:val="00662434"/>
    <w:rsid w:val="00667095"/>
    <w:rsid w:val="00667EAF"/>
    <w:rsid w:val="00670C16"/>
    <w:rsid w:val="00673A9D"/>
    <w:rsid w:val="00676233"/>
    <w:rsid w:val="00676487"/>
    <w:rsid w:val="006802E5"/>
    <w:rsid w:val="006847BB"/>
    <w:rsid w:val="00687AD4"/>
    <w:rsid w:val="00692C22"/>
    <w:rsid w:val="00694701"/>
    <w:rsid w:val="006A6896"/>
    <w:rsid w:val="006A7215"/>
    <w:rsid w:val="006B3EA1"/>
    <w:rsid w:val="006B48ED"/>
    <w:rsid w:val="006C1766"/>
    <w:rsid w:val="006D364E"/>
    <w:rsid w:val="006F43D3"/>
    <w:rsid w:val="006F6FBB"/>
    <w:rsid w:val="007106F8"/>
    <w:rsid w:val="007158FF"/>
    <w:rsid w:val="00716A9A"/>
    <w:rsid w:val="00722795"/>
    <w:rsid w:val="0073746E"/>
    <w:rsid w:val="0074256B"/>
    <w:rsid w:val="00743C18"/>
    <w:rsid w:val="00745315"/>
    <w:rsid w:val="0074606C"/>
    <w:rsid w:val="007477FA"/>
    <w:rsid w:val="00753B73"/>
    <w:rsid w:val="007578CF"/>
    <w:rsid w:val="00771BFD"/>
    <w:rsid w:val="0078035B"/>
    <w:rsid w:val="00781649"/>
    <w:rsid w:val="0078268B"/>
    <w:rsid w:val="007836FF"/>
    <w:rsid w:val="007A59E1"/>
    <w:rsid w:val="007B5C56"/>
    <w:rsid w:val="007C0877"/>
    <w:rsid w:val="007C5E92"/>
    <w:rsid w:val="007C72FA"/>
    <w:rsid w:val="007D07C2"/>
    <w:rsid w:val="007D7974"/>
    <w:rsid w:val="007D79BE"/>
    <w:rsid w:val="007E0910"/>
    <w:rsid w:val="007E3FD6"/>
    <w:rsid w:val="007E6C29"/>
    <w:rsid w:val="007F07C1"/>
    <w:rsid w:val="007F0F26"/>
    <w:rsid w:val="007F2720"/>
    <w:rsid w:val="007F763D"/>
    <w:rsid w:val="007F7E43"/>
    <w:rsid w:val="00814E8A"/>
    <w:rsid w:val="0082201A"/>
    <w:rsid w:val="00822801"/>
    <w:rsid w:val="00825388"/>
    <w:rsid w:val="0084058A"/>
    <w:rsid w:val="00842FB4"/>
    <w:rsid w:val="00845935"/>
    <w:rsid w:val="008530AC"/>
    <w:rsid w:val="00863B89"/>
    <w:rsid w:val="00865799"/>
    <w:rsid w:val="00870945"/>
    <w:rsid w:val="00876014"/>
    <w:rsid w:val="00883D81"/>
    <w:rsid w:val="0088660E"/>
    <w:rsid w:val="00887FDB"/>
    <w:rsid w:val="00893A77"/>
    <w:rsid w:val="00895876"/>
    <w:rsid w:val="008A485B"/>
    <w:rsid w:val="008A79BF"/>
    <w:rsid w:val="008C057C"/>
    <w:rsid w:val="008C4959"/>
    <w:rsid w:val="008E041B"/>
    <w:rsid w:val="008E2957"/>
    <w:rsid w:val="008F69DB"/>
    <w:rsid w:val="008F6F76"/>
    <w:rsid w:val="008F7027"/>
    <w:rsid w:val="008F78EE"/>
    <w:rsid w:val="009044B7"/>
    <w:rsid w:val="00906825"/>
    <w:rsid w:val="009079C8"/>
    <w:rsid w:val="0091706E"/>
    <w:rsid w:val="009179FE"/>
    <w:rsid w:val="00921C73"/>
    <w:rsid w:val="00923B64"/>
    <w:rsid w:val="00924F71"/>
    <w:rsid w:val="00940598"/>
    <w:rsid w:val="00941802"/>
    <w:rsid w:val="009441B2"/>
    <w:rsid w:val="009505D9"/>
    <w:rsid w:val="00955825"/>
    <w:rsid w:val="00970022"/>
    <w:rsid w:val="00974643"/>
    <w:rsid w:val="00980187"/>
    <w:rsid w:val="00980D58"/>
    <w:rsid w:val="009839CB"/>
    <w:rsid w:val="00992104"/>
    <w:rsid w:val="009977E2"/>
    <w:rsid w:val="009C2E92"/>
    <w:rsid w:val="009C3E1B"/>
    <w:rsid w:val="009D0473"/>
    <w:rsid w:val="009D3C1C"/>
    <w:rsid w:val="009E12FD"/>
    <w:rsid w:val="009E1318"/>
    <w:rsid w:val="009E1F62"/>
    <w:rsid w:val="009E2047"/>
    <w:rsid w:val="009E65B3"/>
    <w:rsid w:val="009E7E78"/>
    <w:rsid w:val="00A03F20"/>
    <w:rsid w:val="00A0749F"/>
    <w:rsid w:val="00A13283"/>
    <w:rsid w:val="00A211F8"/>
    <w:rsid w:val="00A26FD5"/>
    <w:rsid w:val="00A27CE3"/>
    <w:rsid w:val="00A31112"/>
    <w:rsid w:val="00A41BD3"/>
    <w:rsid w:val="00A47E91"/>
    <w:rsid w:val="00A542B6"/>
    <w:rsid w:val="00A5509B"/>
    <w:rsid w:val="00A55FE5"/>
    <w:rsid w:val="00A747C2"/>
    <w:rsid w:val="00A769E0"/>
    <w:rsid w:val="00A82F40"/>
    <w:rsid w:val="00A8745F"/>
    <w:rsid w:val="00A92B2C"/>
    <w:rsid w:val="00A944F3"/>
    <w:rsid w:val="00A94A25"/>
    <w:rsid w:val="00AB1105"/>
    <w:rsid w:val="00AB3004"/>
    <w:rsid w:val="00AB31C0"/>
    <w:rsid w:val="00AB361E"/>
    <w:rsid w:val="00AB64E0"/>
    <w:rsid w:val="00AB686D"/>
    <w:rsid w:val="00AC06AD"/>
    <w:rsid w:val="00AC4F24"/>
    <w:rsid w:val="00AD4183"/>
    <w:rsid w:val="00AD5720"/>
    <w:rsid w:val="00AE62CE"/>
    <w:rsid w:val="00AF40E3"/>
    <w:rsid w:val="00AF6EC4"/>
    <w:rsid w:val="00B019DC"/>
    <w:rsid w:val="00B03050"/>
    <w:rsid w:val="00B124F9"/>
    <w:rsid w:val="00B12F19"/>
    <w:rsid w:val="00B13AF7"/>
    <w:rsid w:val="00B22D74"/>
    <w:rsid w:val="00B31C17"/>
    <w:rsid w:val="00B3513C"/>
    <w:rsid w:val="00B45C7A"/>
    <w:rsid w:val="00B50F5B"/>
    <w:rsid w:val="00B53936"/>
    <w:rsid w:val="00B5582C"/>
    <w:rsid w:val="00B55B39"/>
    <w:rsid w:val="00B55D6F"/>
    <w:rsid w:val="00B63C60"/>
    <w:rsid w:val="00B811F1"/>
    <w:rsid w:val="00B842CD"/>
    <w:rsid w:val="00BC4670"/>
    <w:rsid w:val="00BC5891"/>
    <w:rsid w:val="00BC71A1"/>
    <w:rsid w:val="00BD3579"/>
    <w:rsid w:val="00BD612A"/>
    <w:rsid w:val="00BE3DAF"/>
    <w:rsid w:val="00BF3BE5"/>
    <w:rsid w:val="00C07AC8"/>
    <w:rsid w:val="00C10264"/>
    <w:rsid w:val="00C11EC8"/>
    <w:rsid w:val="00C17249"/>
    <w:rsid w:val="00C32749"/>
    <w:rsid w:val="00C32A12"/>
    <w:rsid w:val="00C334D2"/>
    <w:rsid w:val="00C345D3"/>
    <w:rsid w:val="00C36B47"/>
    <w:rsid w:val="00C415C1"/>
    <w:rsid w:val="00C6183B"/>
    <w:rsid w:val="00C739A5"/>
    <w:rsid w:val="00C7636B"/>
    <w:rsid w:val="00C779BD"/>
    <w:rsid w:val="00C82184"/>
    <w:rsid w:val="00C845A5"/>
    <w:rsid w:val="00C85BF9"/>
    <w:rsid w:val="00C965C8"/>
    <w:rsid w:val="00C974FF"/>
    <w:rsid w:val="00CA54AF"/>
    <w:rsid w:val="00CB4C84"/>
    <w:rsid w:val="00CB53DA"/>
    <w:rsid w:val="00CC65EA"/>
    <w:rsid w:val="00CD593D"/>
    <w:rsid w:val="00CD6C8F"/>
    <w:rsid w:val="00CD7CE5"/>
    <w:rsid w:val="00D01258"/>
    <w:rsid w:val="00D061A4"/>
    <w:rsid w:val="00D074D4"/>
    <w:rsid w:val="00D11CDC"/>
    <w:rsid w:val="00D130AE"/>
    <w:rsid w:val="00D15C22"/>
    <w:rsid w:val="00D32A53"/>
    <w:rsid w:val="00D43F18"/>
    <w:rsid w:val="00D460F9"/>
    <w:rsid w:val="00D51763"/>
    <w:rsid w:val="00D6428E"/>
    <w:rsid w:val="00D660CC"/>
    <w:rsid w:val="00D6684D"/>
    <w:rsid w:val="00D74897"/>
    <w:rsid w:val="00D7780B"/>
    <w:rsid w:val="00D81A9C"/>
    <w:rsid w:val="00D81AC2"/>
    <w:rsid w:val="00D83E93"/>
    <w:rsid w:val="00D859AB"/>
    <w:rsid w:val="00D90F67"/>
    <w:rsid w:val="00D96063"/>
    <w:rsid w:val="00DA0145"/>
    <w:rsid w:val="00DA3725"/>
    <w:rsid w:val="00DA5841"/>
    <w:rsid w:val="00DA644A"/>
    <w:rsid w:val="00DB42D9"/>
    <w:rsid w:val="00DD3B5E"/>
    <w:rsid w:val="00DE444C"/>
    <w:rsid w:val="00DE7AC0"/>
    <w:rsid w:val="00DF3498"/>
    <w:rsid w:val="00DF3FC5"/>
    <w:rsid w:val="00DF6E34"/>
    <w:rsid w:val="00E069CB"/>
    <w:rsid w:val="00E07328"/>
    <w:rsid w:val="00E109B2"/>
    <w:rsid w:val="00E137C8"/>
    <w:rsid w:val="00E24DD2"/>
    <w:rsid w:val="00E320DA"/>
    <w:rsid w:val="00E332E2"/>
    <w:rsid w:val="00E419D8"/>
    <w:rsid w:val="00E53703"/>
    <w:rsid w:val="00E551A8"/>
    <w:rsid w:val="00E56D5D"/>
    <w:rsid w:val="00E573ED"/>
    <w:rsid w:val="00E670EF"/>
    <w:rsid w:val="00E70D9F"/>
    <w:rsid w:val="00E864AE"/>
    <w:rsid w:val="00E91301"/>
    <w:rsid w:val="00E93BAB"/>
    <w:rsid w:val="00E96062"/>
    <w:rsid w:val="00EA1CBE"/>
    <w:rsid w:val="00EA2A8B"/>
    <w:rsid w:val="00EA3506"/>
    <w:rsid w:val="00EA3E0D"/>
    <w:rsid w:val="00EA40AD"/>
    <w:rsid w:val="00EB0620"/>
    <w:rsid w:val="00EB2741"/>
    <w:rsid w:val="00EB3500"/>
    <w:rsid w:val="00EB3CD6"/>
    <w:rsid w:val="00EB6EA9"/>
    <w:rsid w:val="00EC2930"/>
    <w:rsid w:val="00EE463F"/>
    <w:rsid w:val="00EE5A7D"/>
    <w:rsid w:val="00EE6DAB"/>
    <w:rsid w:val="00EF3D71"/>
    <w:rsid w:val="00F03926"/>
    <w:rsid w:val="00F06B7D"/>
    <w:rsid w:val="00F142E7"/>
    <w:rsid w:val="00F15101"/>
    <w:rsid w:val="00F1686F"/>
    <w:rsid w:val="00F242B9"/>
    <w:rsid w:val="00F31438"/>
    <w:rsid w:val="00F35A68"/>
    <w:rsid w:val="00F37F5E"/>
    <w:rsid w:val="00F42022"/>
    <w:rsid w:val="00F4413F"/>
    <w:rsid w:val="00F4671B"/>
    <w:rsid w:val="00F53337"/>
    <w:rsid w:val="00F5687E"/>
    <w:rsid w:val="00F6059C"/>
    <w:rsid w:val="00F77009"/>
    <w:rsid w:val="00F82006"/>
    <w:rsid w:val="00F82B58"/>
    <w:rsid w:val="00F83C70"/>
    <w:rsid w:val="00F861E0"/>
    <w:rsid w:val="00F91B79"/>
    <w:rsid w:val="00F94B2A"/>
    <w:rsid w:val="00F96FA8"/>
    <w:rsid w:val="00FA3934"/>
    <w:rsid w:val="00FA555F"/>
    <w:rsid w:val="00FB7728"/>
    <w:rsid w:val="00FD08DB"/>
    <w:rsid w:val="00FD456D"/>
    <w:rsid w:val="00FD7C0C"/>
    <w:rsid w:val="00FE13AA"/>
    <w:rsid w:val="00FE208B"/>
    <w:rsid w:val="00FF1BC7"/>
    <w:rsid w:val="00FF5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5A7AC"/>
  <w15:docId w15:val="{30EDFC5C-EB02-4B01-B74F-03E69F3B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3A77"/>
    <w:rPr>
      <w:sz w:val="24"/>
      <w:szCs w:val="24"/>
    </w:rPr>
  </w:style>
  <w:style w:type="paragraph" w:styleId="Nagwek1">
    <w:name w:val="heading 1"/>
    <w:basedOn w:val="Normalny"/>
    <w:next w:val="Normalny"/>
    <w:link w:val="Nagwek1Znak"/>
    <w:uiPriority w:val="99"/>
    <w:qFormat/>
    <w:pPr>
      <w:keepNext/>
      <w:jc w:val="right"/>
      <w:outlineLvl w:val="0"/>
    </w:pPr>
    <w:rPr>
      <w:b/>
      <w:lang w:val="x-none" w:eastAsia="x-none"/>
    </w:rPr>
  </w:style>
  <w:style w:type="paragraph" w:styleId="Nagwek2">
    <w:name w:val="heading 2"/>
    <w:basedOn w:val="Normalny"/>
    <w:next w:val="Normalny"/>
    <w:link w:val="Nagwek2Znak"/>
    <w:uiPriority w:val="99"/>
    <w:qFormat/>
    <w:pPr>
      <w:keepNext/>
      <w:spacing w:after="120"/>
      <w:jc w:val="center"/>
      <w:outlineLvl w:val="1"/>
    </w:pPr>
    <w:rPr>
      <w:b/>
      <w:sz w:val="20"/>
      <w:lang w:val="x-none" w:eastAsia="x-none"/>
    </w:rPr>
  </w:style>
  <w:style w:type="paragraph" w:styleId="Nagwek3">
    <w:name w:val="heading 3"/>
    <w:basedOn w:val="Normalny"/>
    <w:next w:val="Normalny"/>
    <w:link w:val="Nagwek3Znak"/>
    <w:uiPriority w:val="99"/>
    <w:qFormat/>
    <w:pPr>
      <w:keepNext/>
      <w:ind w:left="1416" w:hanging="1416"/>
      <w:outlineLvl w:val="2"/>
    </w:pPr>
    <w:rPr>
      <w:b/>
      <w:sz w:val="20"/>
    </w:rPr>
  </w:style>
  <w:style w:type="paragraph" w:styleId="Nagwek4">
    <w:name w:val="heading 4"/>
    <w:basedOn w:val="Normalny"/>
    <w:next w:val="Normalny"/>
    <w:link w:val="Nagwek4Znak"/>
    <w:uiPriority w:val="99"/>
    <w:qFormat/>
    <w:pPr>
      <w:keepNext/>
      <w:ind w:left="1416" w:hanging="1416"/>
      <w:outlineLvl w:val="3"/>
    </w:pPr>
    <w:rPr>
      <w:b/>
      <w:sz w:val="22"/>
    </w:rPr>
  </w:style>
  <w:style w:type="paragraph" w:styleId="Nagwek5">
    <w:name w:val="heading 5"/>
    <w:basedOn w:val="Normalny"/>
    <w:next w:val="Normalny"/>
    <w:link w:val="Nagwek5Znak"/>
    <w:uiPriority w:val="99"/>
    <w:qFormat/>
    <w:pPr>
      <w:keepNext/>
      <w:spacing w:line="360" w:lineRule="auto"/>
      <w:jc w:val="center"/>
      <w:outlineLvl w:val="4"/>
    </w:pPr>
    <w:rPr>
      <w:i/>
    </w:rPr>
  </w:style>
  <w:style w:type="paragraph" w:styleId="Nagwek6">
    <w:name w:val="heading 6"/>
    <w:basedOn w:val="Normalny"/>
    <w:next w:val="Normalny"/>
    <w:link w:val="Nagwek6Znak"/>
    <w:uiPriority w:val="99"/>
    <w:qFormat/>
    <w:pPr>
      <w:keepNext/>
      <w:spacing w:after="120"/>
      <w:ind w:left="360"/>
      <w:outlineLvl w:val="5"/>
    </w:pPr>
    <w:rPr>
      <w:b/>
      <w:sz w:val="32"/>
    </w:rPr>
  </w:style>
  <w:style w:type="paragraph" w:styleId="Nagwek7">
    <w:name w:val="heading 7"/>
    <w:basedOn w:val="Normalny"/>
    <w:next w:val="Normalny"/>
    <w:link w:val="Nagwek7Znak"/>
    <w:uiPriority w:val="99"/>
    <w:qFormat/>
    <w:pPr>
      <w:keepNext/>
      <w:numPr>
        <w:ilvl w:val="1"/>
        <w:numId w:val="1"/>
      </w:numPr>
      <w:tabs>
        <w:tab w:val="clear" w:pos="1440"/>
        <w:tab w:val="num" w:pos="1980"/>
      </w:tabs>
      <w:ind w:firstLine="360"/>
      <w:outlineLvl w:val="6"/>
    </w:pPr>
    <w:rPr>
      <w:b/>
    </w:rPr>
  </w:style>
  <w:style w:type="paragraph" w:styleId="Nagwek8">
    <w:name w:val="heading 8"/>
    <w:basedOn w:val="Normalny"/>
    <w:next w:val="Normalny"/>
    <w:link w:val="Nagwek8Znak"/>
    <w:uiPriority w:val="99"/>
    <w:qFormat/>
    <w:pPr>
      <w:keepNext/>
      <w:ind w:left="75"/>
      <w:jc w:val="center"/>
      <w:outlineLvl w:val="7"/>
    </w:pPr>
    <w:rPr>
      <w:b/>
      <w:sz w:val="32"/>
    </w:rPr>
  </w:style>
  <w:style w:type="paragraph" w:styleId="Nagwek9">
    <w:name w:val="heading 9"/>
    <w:basedOn w:val="Normalny"/>
    <w:next w:val="Normalny"/>
    <w:link w:val="Nagwek9Znak"/>
    <w:uiPriority w:val="99"/>
    <w:qFormat/>
    <w:pPr>
      <w:keepNext/>
      <w:jc w:val="center"/>
      <w:outlineLvl w:val="8"/>
    </w:pPr>
    <w:rPr>
      <w:b/>
      <w:color w:val="0000FF"/>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pPr>
      <w:jc w:val="center"/>
    </w:pPr>
    <w:rPr>
      <w:b/>
    </w:rPr>
  </w:style>
  <w:style w:type="paragraph" w:styleId="Tekstpodstawowy">
    <w:name w:val="Body Text"/>
    <w:basedOn w:val="Normalny"/>
    <w:link w:val="TekstpodstawowyZnak"/>
    <w:uiPriority w:val="99"/>
    <w:pPr>
      <w:spacing w:after="120"/>
    </w:pPr>
    <w:rPr>
      <w:sz w:val="16"/>
      <w:szCs w:val="16"/>
      <w:u w:val="single"/>
      <w:lang w:val="x-none" w:eastAsia="x-none"/>
    </w:rPr>
  </w:style>
  <w:style w:type="paragraph" w:styleId="Tekstpodstawowy2">
    <w:name w:val="Body Text 2"/>
    <w:basedOn w:val="Normalny"/>
    <w:link w:val="Tekstpodstawowy2Znak"/>
    <w:uiPriority w:val="99"/>
    <w:pPr>
      <w:jc w:val="both"/>
    </w:pPr>
    <w:rPr>
      <w:spacing w:val="2"/>
      <w:sz w:val="16"/>
      <w:szCs w:val="16"/>
      <w:u w:val="single"/>
    </w:rPr>
  </w:style>
  <w:style w:type="paragraph" w:styleId="Tekstpodstawowy3">
    <w:name w:val="Body Text 3"/>
    <w:basedOn w:val="Normalny"/>
    <w:link w:val="Tekstpodstawowy3Znak"/>
    <w:uiPriority w:val="99"/>
    <w:pPr>
      <w:spacing w:after="120"/>
      <w:jc w:val="both"/>
    </w:pPr>
    <w:rPr>
      <w:sz w:val="20"/>
    </w:rPr>
  </w:style>
  <w:style w:type="paragraph" w:styleId="Tekstpodstawowywcity">
    <w:name w:val="Body Text Indent"/>
    <w:basedOn w:val="Normalny"/>
    <w:link w:val="TekstpodstawowywcityZnak"/>
    <w:uiPriority w:val="99"/>
    <w:pPr>
      <w:spacing w:after="120"/>
      <w:ind w:firstLine="540"/>
    </w:pPr>
    <w:rPr>
      <w:sz w:val="20"/>
      <w:lang w:val="x-none" w:eastAsia="x-none"/>
    </w:rPr>
  </w:style>
  <w:style w:type="paragraph" w:styleId="Tekstpodstawowywcity2">
    <w:name w:val="Body Text Indent 2"/>
    <w:basedOn w:val="Normalny"/>
    <w:link w:val="Tekstpodstawowywcity2Znak"/>
    <w:uiPriority w:val="99"/>
    <w:pPr>
      <w:spacing w:after="120"/>
      <w:ind w:firstLine="540"/>
    </w:pPr>
    <w:rPr>
      <w:b/>
      <w:sz w:val="20"/>
    </w:rPr>
  </w:style>
  <w:style w:type="paragraph" w:styleId="Podtytu">
    <w:name w:val="Subtitle"/>
    <w:basedOn w:val="Normalny"/>
    <w:link w:val="PodtytuZnak"/>
    <w:uiPriority w:val="99"/>
    <w:qFormat/>
    <w:rPr>
      <w:b/>
      <w:sz w:val="20"/>
    </w:rPr>
  </w:style>
  <w:style w:type="paragraph" w:styleId="Tekstpodstawowywcity3">
    <w:name w:val="Body Text Indent 3"/>
    <w:basedOn w:val="Normalny"/>
    <w:link w:val="Tekstpodstawowywcity3Znak"/>
    <w:uiPriority w:val="99"/>
    <w:pPr>
      <w:tabs>
        <w:tab w:val="left" w:pos="709"/>
        <w:tab w:val="left" w:pos="993"/>
      </w:tabs>
      <w:ind w:left="284" w:hanging="284"/>
    </w:pPr>
    <w:rPr>
      <w:b/>
      <w:sz w:val="28"/>
    </w:rPr>
  </w:style>
  <w:style w:type="paragraph" w:customStyle="1" w:styleId="tyt">
    <w:name w:val="tyt"/>
    <w:basedOn w:val="Normalny"/>
    <w:uiPriority w:val="99"/>
    <w:pPr>
      <w:keepNext/>
      <w:spacing w:before="60" w:after="60"/>
      <w:jc w:val="center"/>
    </w:pPr>
    <w:rPr>
      <w:b/>
      <w:szCs w:val="20"/>
    </w:rPr>
  </w:style>
  <w:style w:type="paragraph" w:styleId="Tekstprzypisukocowego">
    <w:name w:val="endnote text"/>
    <w:basedOn w:val="Normalny"/>
    <w:link w:val="TekstprzypisukocowegoZnak"/>
    <w:uiPriority w:val="99"/>
    <w:rPr>
      <w:sz w:val="20"/>
      <w:szCs w:val="20"/>
    </w:rPr>
  </w:style>
  <w:style w:type="character" w:styleId="Odwoanieprzypisukocowego">
    <w:name w:val="endnote reference"/>
    <w:uiPriority w:val="99"/>
    <w:rPr>
      <w:vertAlign w:val="superscript"/>
    </w:rPr>
  </w:style>
  <w:style w:type="paragraph" w:customStyle="1" w:styleId="ust">
    <w:name w:val="ust"/>
    <w:uiPriority w:val="99"/>
    <w:pPr>
      <w:spacing w:before="60" w:after="60"/>
      <w:ind w:left="426" w:hanging="284"/>
      <w:jc w:val="both"/>
    </w:pPr>
    <w:rPr>
      <w:sz w:val="24"/>
    </w:rPr>
  </w:style>
  <w:style w:type="paragraph" w:customStyle="1" w:styleId="pkt">
    <w:name w:val="pkt"/>
    <w:basedOn w:val="Normalny"/>
    <w:uiPriority w:val="99"/>
    <w:pPr>
      <w:spacing w:before="60" w:after="60"/>
      <w:ind w:left="851" w:hanging="295"/>
      <w:jc w:val="both"/>
    </w:pPr>
    <w:rPr>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0"/>
      <w:lang w:val="x-none" w:eastAsia="x-none"/>
    </w:rPr>
  </w:style>
  <w:style w:type="paragraph" w:styleId="NormalnyWeb">
    <w:name w:val="Normal (Web)"/>
    <w:basedOn w:val="Normalny"/>
    <w:uiPriority w:val="99"/>
    <w:pPr>
      <w:spacing w:before="100" w:after="100"/>
      <w:jc w:val="both"/>
    </w:pPr>
    <w:rPr>
      <w:rFonts w:ascii="Arial Unicode MS" w:eastAsia="Arial Unicode MS" w:hAnsi="Arial Unicode MS" w:hint="eastAsia"/>
      <w:sz w:val="20"/>
    </w:rPr>
  </w:style>
  <w:style w:type="paragraph" w:customStyle="1" w:styleId="Skrconyadreszwrotny">
    <w:name w:val="Skrócony adres zwrotny"/>
    <w:basedOn w:val="Normalny"/>
    <w:uiPriority w:val="99"/>
    <w:rPr>
      <w:szCs w:val="20"/>
    </w:rPr>
  </w:style>
  <w:style w:type="paragraph" w:styleId="Tekstprzypisudolnego">
    <w:name w:val="footnote text"/>
    <w:basedOn w:val="Normalny"/>
    <w:link w:val="TekstprzypisudolnegoZnak"/>
    <w:uiPriority w:val="99"/>
    <w:rPr>
      <w:sz w:val="20"/>
      <w:szCs w:val="20"/>
    </w:rPr>
  </w:style>
  <w:style w:type="character" w:styleId="Odwoanieprzypisudolnego">
    <w:name w:val="footnote reference"/>
    <w:uiPriority w:val="99"/>
    <w:rPr>
      <w:vertAlign w:val="superscript"/>
    </w:rPr>
  </w:style>
  <w:style w:type="paragraph" w:styleId="Tekstdymka">
    <w:name w:val="Balloon Text"/>
    <w:basedOn w:val="Normalny"/>
    <w:link w:val="TekstdymkaZnak"/>
    <w:uiPriority w:val="99"/>
    <w:semiHidden/>
    <w:rPr>
      <w:rFonts w:ascii="Tahoma" w:hAnsi="Tahoma"/>
      <w:sz w:val="16"/>
      <w:szCs w:val="16"/>
      <w:lang w:val="x-none" w:eastAsia="x-none"/>
    </w:rPr>
  </w:style>
  <w:style w:type="character" w:styleId="Numerstrony">
    <w:name w:val="page number"/>
    <w:basedOn w:val="Domylnaczcionkaakapitu"/>
    <w:uiPriority w:val="99"/>
  </w:style>
  <w:style w:type="paragraph" w:customStyle="1" w:styleId="Style1">
    <w:name w:val="Style 1"/>
    <w:basedOn w:val="Normalny"/>
    <w:pPr>
      <w:widowControl w:val="0"/>
      <w:ind w:left="288" w:hanging="360"/>
    </w:pPr>
    <w:rPr>
      <w:noProof/>
      <w:color w:val="000000"/>
      <w:sz w:val="20"/>
      <w:szCs w:val="20"/>
    </w:rPr>
  </w:style>
  <w:style w:type="paragraph" w:customStyle="1" w:styleId="Default">
    <w:name w:val="Default"/>
    <w:pPr>
      <w:widowControl w:val="0"/>
      <w:autoSpaceDE w:val="0"/>
      <w:autoSpaceDN w:val="0"/>
      <w:adjustRightInd w:val="0"/>
    </w:pPr>
    <w:rPr>
      <w:rFonts w:ascii="Times New Roman PSMT" w:hAnsi="Times New Roman PSMT" w:cs="Times New Roman PSMT"/>
      <w:color w:val="000000"/>
      <w:sz w:val="24"/>
      <w:szCs w:val="24"/>
    </w:rPr>
  </w:style>
  <w:style w:type="character" w:styleId="Hipercze">
    <w:name w:val="Hyperlink"/>
    <w:uiPriority w:val="99"/>
    <w:rPr>
      <w:color w:val="0000FF"/>
      <w:u w:val="single"/>
    </w:rPr>
  </w:style>
  <w:style w:type="paragraph" w:styleId="Nagwek">
    <w:name w:val="header"/>
    <w:basedOn w:val="Normalny"/>
    <w:link w:val="NagwekZnak"/>
    <w:uiPriority w:val="99"/>
    <w:rsid w:val="00D130AE"/>
    <w:pPr>
      <w:tabs>
        <w:tab w:val="center" w:pos="4536"/>
        <w:tab w:val="right" w:pos="9072"/>
      </w:tabs>
    </w:pPr>
    <w:rPr>
      <w:lang w:val="x-none" w:eastAsia="x-none"/>
    </w:rPr>
  </w:style>
  <w:style w:type="paragraph" w:customStyle="1" w:styleId="Nagwektabeli">
    <w:name w:val="Nagłówek tabeli"/>
    <w:basedOn w:val="Normalny"/>
    <w:uiPriority w:val="99"/>
    <w:rsid w:val="007477FA"/>
    <w:pPr>
      <w:suppressLineNumbers/>
      <w:jc w:val="center"/>
    </w:pPr>
    <w:rPr>
      <w:rFonts w:ascii="Garamond" w:hAnsi="Garamond"/>
      <w:b/>
      <w:bCs/>
      <w:sz w:val="26"/>
      <w:szCs w:val="16"/>
      <w:lang w:eastAsia="ar-SA"/>
    </w:rPr>
  </w:style>
  <w:style w:type="paragraph" w:styleId="Legenda">
    <w:name w:val="caption"/>
    <w:basedOn w:val="Normalny"/>
    <w:next w:val="Normalny"/>
    <w:qFormat/>
    <w:rsid w:val="002E1B73"/>
    <w:pPr>
      <w:autoSpaceDE w:val="0"/>
      <w:autoSpaceDN w:val="0"/>
    </w:pPr>
    <w:rPr>
      <w:b/>
      <w:bCs/>
      <w:i/>
      <w:iCs/>
      <w:sz w:val="32"/>
      <w:szCs w:val="32"/>
    </w:rPr>
  </w:style>
  <w:style w:type="numbering" w:customStyle="1" w:styleId="Bezlisty1">
    <w:name w:val="Bez listy1"/>
    <w:next w:val="Bezlisty"/>
    <w:semiHidden/>
    <w:unhideWhenUsed/>
    <w:rsid w:val="003C2433"/>
  </w:style>
  <w:style w:type="character" w:customStyle="1" w:styleId="Nagwek1Znak">
    <w:name w:val="Nagłówek 1 Znak"/>
    <w:link w:val="Nagwek1"/>
    <w:uiPriority w:val="99"/>
    <w:rsid w:val="003C2433"/>
    <w:rPr>
      <w:b/>
      <w:sz w:val="24"/>
      <w:szCs w:val="24"/>
    </w:rPr>
  </w:style>
  <w:style w:type="character" w:customStyle="1" w:styleId="Nagwek2Znak">
    <w:name w:val="Nagłówek 2 Znak"/>
    <w:link w:val="Nagwek2"/>
    <w:uiPriority w:val="99"/>
    <w:rsid w:val="003C2433"/>
    <w:rPr>
      <w:b/>
      <w:szCs w:val="24"/>
    </w:rPr>
  </w:style>
  <w:style w:type="character" w:customStyle="1" w:styleId="Nagwek9Znak">
    <w:name w:val="Nagłówek 9 Znak"/>
    <w:link w:val="Nagwek9"/>
    <w:uiPriority w:val="99"/>
    <w:rsid w:val="003C2433"/>
    <w:rPr>
      <w:b/>
      <w:color w:val="0000FF"/>
      <w:sz w:val="24"/>
      <w:szCs w:val="24"/>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rsid w:val="003C2433"/>
    <w:rPr>
      <w:sz w:val="28"/>
    </w:rPr>
  </w:style>
  <w:style w:type="character" w:customStyle="1" w:styleId="NagwekZnak">
    <w:name w:val="Nagłówek Znak"/>
    <w:link w:val="Nagwek"/>
    <w:uiPriority w:val="99"/>
    <w:rsid w:val="003C2433"/>
    <w:rPr>
      <w:sz w:val="24"/>
      <w:szCs w:val="24"/>
    </w:rPr>
  </w:style>
  <w:style w:type="character" w:customStyle="1" w:styleId="TekstpodstawowywcityZnak">
    <w:name w:val="Tekst podstawowy wcięty Znak"/>
    <w:link w:val="Tekstpodstawowywcity"/>
    <w:uiPriority w:val="99"/>
    <w:rsid w:val="003C2433"/>
    <w:rPr>
      <w:szCs w:val="24"/>
    </w:rPr>
  </w:style>
  <w:style w:type="character" w:customStyle="1" w:styleId="TekstdymkaZnak">
    <w:name w:val="Tekst dymka Znak"/>
    <w:link w:val="Tekstdymka"/>
    <w:uiPriority w:val="99"/>
    <w:semiHidden/>
    <w:rsid w:val="003C2433"/>
    <w:rPr>
      <w:rFonts w:ascii="Tahoma" w:hAnsi="Tahoma" w:cs="Tahoma"/>
      <w:sz w:val="16"/>
      <w:szCs w:val="16"/>
    </w:rPr>
  </w:style>
  <w:style w:type="character" w:customStyle="1" w:styleId="TekstpodstawowyZnak">
    <w:name w:val="Tekst podstawowy Znak"/>
    <w:link w:val="Tekstpodstawowy"/>
    <w:uiPriority w:val="99"/>
    <w:rsid w:val="003C2433"/>
    <w:rPr>
      <w:sz w:val="16"/>
      <w:szCs w:val="16"/>
      <w:u w:val="single"/>
    </w:rPr>
  </w:style>
  <w:style w:type="character" w:customStyle="1" w:styleId="Tekstpodstawowy3Znak">
    <w:name w:val="Tekst podstawowy 3 Znak"/>
    <w:link w:val="Tekstpodstawowy3"/>
    <w:uiPriority w:val="99"/>
    <w:rsid w:val="006249AF"/>
    <w:rPr>
      <w:szCs w:val="24"/>
    </w:rPr>
  </w:style>
  <w:style w:type="numbering" w:customStyle="1" w:styleId="Bezlisty2">
    <w:name w:val="Bez listy2"/>
    <w:next w:val="Bezlisty"/>
    <w:semiHidden/>
    <w:rsid w:val="00C17249"/>
  </w:style>
  <w:style w:type="paragraph" w:customStyle="1" w:styleId="Styltabeli2">
    <w:name w:val="Styl tabeli 2"/>
    <w:rsid w:val="00C17249"/>
    <w:pPr>
      <w:pBdr>
        <w:top w:val="nil"/>
        <w:left w:val="nil"/>
        <w:bottom w:val="nil"/>
        <w:right w:val="nil"/>
        <w:between w:val="nil"/>
        <w:bar w:val="nil"/>
      </w:pBdr>
    </w:pPr>
    <w:rPr>
      <w:rFonts w:ascii="Helvetica" w:eastAsia="Arial Unicode MS" w:hAnsi="Arial Unicode MS" w:cs="Arial Unicode MS"/>
      <w:color w:val="000000"/>
      <w:u w:color="000000"/>
      <w:bdr w:val="nil"/>
    </w:rPr>
  </w:style>
  <w:style w:type="numbering" w:customStyle="1" w:styleId="Bezlisty3">
    <w:name w:val="Bez listy3"/>
    <w:next w:val="Bezlisty"/>
    <w:semiHidden/>
    <w:rsid w:val="00F6059C"/>
  </w:style>
  <w:style w:type="paragraph" w:customStyle="1" w:styleId="Tre">
    <w:name w:val="Treść"/>
    <w:rsid w:val="00F6059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omylne">
    <w:name w:val="Domyślne"/>
    <w:rsid w:val="00F6059C"/>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table" w:customStyle="1" w:styleId="TableNormal">
    <w:name w:val="Table Normal"/>
    <w:rsid w:val="00F6059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a31">
    <w:name w:val="Lista 31"/>
    <w:basedOn w:val="Bezlisty"/>
    <w:rsid w:val="00F6059C"/>
    <w:pPr>
      <w:numPr>
        <w:numId w:val="2"/>
      </w:numPr>
    </w:pPr>
  </w:style>
  <w:style w:type="numbering" w:customStyle="1" w:styleId="Zaimportowanystyl1">
    <w:name w:val="Zaimportowany styl 1"/>
    <w:rsid w:val="00F6059C"/>
    <w:pPr>
      <w:numPr>
        <w:numId w:val="3"/>
      </w:numPr>
    </w:pPr>
  </w:style>
  <w:style w:type="numbering" w:customStyle="1" w:styleId="List0">
    <w:name w:val="List 0"/>
    <w:basedOn w:val="Zaimportowanystyl1"/>
    <w:rsid w:val="00F6059C"/>
    <w:pPr>
      <w:numPr>
        <w:numId w:val="4"/>
      </w:numPr>
    </w:pPr>
  </w:style>
  <w:style w:type="table" w:styleId="Tabela-Siatka">
    <w:name w:val="Table Grid"/>
    <w:basedOn w:val="Standardowy"/>
    <w:uiPriority w:val="99"/>
    <w:rsid w:val="0090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A27CE3"/>
  </w:style>
  <w:style w:type="character" w:customStyle="1" w:styleId="WW-Absatz-Standardschriftart">
    <w:name w:val="WW-Absatz-Standardschriftart"/>
    <w:rsid w:val="00A27CE3"/>
  </w:style>
  <w:style w:type="character" w:customStyle="1" w:styleId="WW-Absatz-Standardschriftart1">
    <w:name w:val="WW-Absatz-Standardschriftart1"/>
    <w:rsid w:val="00A27CE3"/>
  </w:style>
  <w:style w:type="character" w:customStyle="1" w:styleId="WW-DefaultParagraphFont">
    <w:name w:val="WW-Default Paragraph Font"/>
    <w:rsid w:val="00A27CE3"/>
  </w:style>
  <w:style w:type="character" w:customStyle="1" w:styleId="WW-Absatz-Standardschriftart11">
    <w:name w:val="WW-Absatz-Standardschriftart11"/>
    <w:rsid w:val="00A27CE3"/>
  </w:style>
  <w:style w:type="character" w:customStyle="1" w:styleId="Hipercze1">
    <w:name w:val="Hiperłącze1"/>
    <w:rsid w:val="00A27CE3"/>
    <w:rPr>
      <w:color w:val="0000FF"/>
      <w:u w:val="single"/>
    </w:rPr>
  </w:style>
  <w:style w:type="paragraph" w:customStyle="1" w:styleId="Podpis1">
    <w:name w:val="Podpis1"/>
    <w:basedOn w:val="Normalny"/>
    <w:rsid w:val="00A27CE3"/>
    <w:pPr>
      <w:suppressLineNumbers/>
      <w:suppressAutoHyphens/>
      <w:spacing w:before="120" w:after="120"/>
    </w:pPr>
    <w:rPr>
      <w:rFonts w:cs="Tahoma"/>
      <w:i/>
      <w:iCs/>
      <w:sz w:val="20"/>
      <w:szCs w:val="20"/>
      <w:lang w:val="en-US"/>
    </w:rPr>
  </w:style>
  <w:style w:type="paragraph" w:customStyle="1" w:styleId="Nagwek10">
    <w:name w:val="Nagłówek1"/>
    <w:basedOn w:val="Normalny"/>
    <w:next w:val="Tekstpodstawowy"/>
    <w:rsid w:val="00A27CE3"/>
    <w:pPr>
      <w:keepNext/>
      <w:suppressAutoHyphens/>
      <w:spacing w:before="240" w:after="120"/>
    </w:pPr>
    <w:rPr>
      <w:rFonts w:ascii="Arial" w:eastAsia="MS Mincho" w:hAnsi="Arial" w:cs="Tahoma"/>
      <w:sz w:val="28"/>
      <w:szCs w:val="28"/>
      <w:lang w:val="en-US"/>
    </w:rPr>
  </w:style>
  <w:style w:type="paragraph" w:styleId="Lista">
    <w:name w:val="List"/>
    <w:basedOn w:val="Tekstpodstawowy"/>
    <w:rsid w:val="00A27CE3"/>
    <w:pPr>
      <w:suppressAutoHyphens/>
      <w:spacing w:after="0"/>
    </w:pPr>
    <w:rPr>
      <w:rFonts w:cs="Tahoma"/>
      <w:b/>
      <w:color w:val="000080"/>
      <w:sz w:val="18"/>
      <w:szCs w:val="20"/>
      <w:u w:val="none"/>
    </w:rPr>
  </w:style>
  <w:style w:type="paragraph" w:customStyle="1" w:styleId="Zawartoramki">
    <w:name w:val="Zawartość ramki"/>
    <w:basedOn w:val="Tekstpodstawowy"/>
    <w:rsid w:val="00A27CE3"/>
    <w:pPr>
      <w:suppressAutoHyphens/>
      <w:spacing w:after="0"/>
    </w:pPr>
    <w:rPr>
      <w:b/>
      <w:color w:val="000080"/>
      <w:sz w:val="18"/>
      <w:szCs w:val="20"/>
      <w:u w:val="none"/>
    </w:rPr>
  </w:style>
  <w:style w:type="paragraph" w:customStyle="1" w:styleId="Indeks">
    <w:name w:val="Indeks"/>
    <w:basedOn w:val="Normalny"/>
    <w:rsid w:val="00A27CE3"/>
    <w:pPr>
      <w:suppressLineNumbers/>
      <w:suppressAutoHyphens/>
    </w:pPr>
    <w:rPr>
      <w:rFonts w:cs="Tahoma"/>
      <w:sz w:val="20"/>
      <w:szCs w:val="20"/>
      <w:lang w:val="en-US"/>
    </w:rPr>
  </w:style>
  <w:style w:type="paragraph" w:customStyle="1" w:styleId="Standardowy1">
    <w:name w:val="Standardowy1"/>
    <w:rsid w:val="00A27CE3"/>
    <w:pPr>
      <w:suppressAutoHyphens/>
    </w:pPr>
    <w:rPr>
      <w:sz w:val="24"/>
    </w:rPr>
  </w:style>
  <w:style w:type="paragraph" w:customStyle="1" w:styleId="WW-Podpis">
    <w:name w:val="WW-Podpis"/>
    <w:basedOn w:val="Normalny"/>
    <w:rsid w:val="00A27CE3"/>
    <w:pPr>
      <w:suppressLineNumbers/>
      <w:suppressAutoHyphens/>
      <w:spacing w:before="120" w:after="120"/>
    </w:pPr>
    <w:rPr>
      <w:rFonts w:cs="Tahoma"/>
      <w:i/>
      <w:iCs/>
      <w:sz w:val="20"/>
      <w:szCs w:val="20"/>
      <w:lang w:val="en-US"/>
    </w:rPr>
  </w:style>
  <w:style w:type="paragraph" w:customStyle="1" w:styleId="WW-Indeks">
    <w:name w:val="WW-Indeks"/>
    <w:basedOn w:val="Normalny"/>
    <w:rsid w:val="00A27CE3"/>
    <w:pPr>
      <w:suppressLineNumbers/>
      <w:suppressAutoHyphens/>
    </w:pPr>
    <w:rPr>
      <w:rFonts w:cs="Tahoma"/>
      <w:sz w:val="20"/>
      <w:szCs w:val="20"/>
      <w:lang w:val="en-US"/>
    </w:rPr>
  </w:style>
  <w:style w:type="paragraph" w:customStyle="1" w:styleId="WW-Nagwek">
    <w:name w:val="WW-Nagłówek"/>
    <w:basedOn w:val="Normalny"/>
    <w:next w:val="Tekstpodstawowy"/>
    <w:rsid w:val="00A27CE3"/>
    <w:pPr>
      <w:keepNext/>
      <w:suppressAutoHyphens/>
      <w:spacing w:before="240" w:after="120"/>
    </w:pPr>
    <w:rPr>
      <w:rFonts w:ascii="Arial" w:eastAsia="MS Mincho" w:hAnsi="Arial" w:cs="Tahoma"/>
      <w:sz w:val="28"/>
      <w:szCs w:val="28"/>
      <w:lang w:val="en-US"/>
    </w:rPr>
  </w:style>
  <w:style w:type="paragraph" w:customStyle="1" w:styleId="WW-Podpis1">
    <w:name w:val="WW-Podpis1"/>
    <w:basedOn w:val="Normalny"/>
    <w:rsid w:val="00A27CE3"/>
    <w:pPr>
      <w:suppressLineNumbers/>
      <w:suppressAutoHyphens/>
      <w:spacing w:before="120" w:after="120"/>
    </w:pPr>
    <w:rPr>
      <w:rFonts w:cs="Tahoma"/>
      <w:i/>
      <w:iCs/>
      <w:sz w:val="20"/>
      <w:szCs w:val="20"/>
      <w:lang w:val="en-US"/>
    </w:rPr>
  </w:style>
  <w:style w:type="paragraph" w:customStyle="1" w:styleId="WW-Nagwek1">
    <w:name w:val="WW-Nagłówek1"/>
    <w:basedOn w:val="Normalny"/>
    <w:next w:val="Tekstpodstawowy"/>
    <w:rsid w:val="00A27CE3"/>
    <w:pPr>
      <w:keepNext/>
      <w:suppressAutoHyphens/>
      <w:spacing w:before="240" w:after="120"/>
    </w:pPr>
    <w:rPr>
      <w:rFonts w:ascii="Arial" w:eastAsia="MS Mincho" w:hAnsi="Arial" w:cs="Tahoma"/>
      <w:sz w:val="28"/>
      <w:szCs w:val="28"/>
      <w:lang w:val="en-US"/>
    </w:rPr>
  </w:style>
  <w:style w:type="paragraph" w:customStyle="1" w:styleId="WW-Zawartoramki">
    <w:name w:val="WW-Zawartość ramki"/>
    <w:basedOn w:val="Tekstpodstawowy"/>
    <w:rsid w:val="00A27CE3"/>
    <w:pPr>
      <w:suppressAutoHyphens/>
      <w:spacing w:after="0"/>
    </w:pPr>
    <w:rPr>
      <w:b/>
      <w:color w:val="000080"/>
      <w:sz w:val="18"/>
      <w:szCs w:val="20"/>
      <w:u w:val="none"/>
    </w:rPr>
  </w:style>
  <w:style w:type="paragraph" w:customStyle="1" w:styleId="WW-Zawartoramki1">
    <w:name w:val="WW-Zawartość ramki1"/>
    <w:basedOn w:val="Tekstpodstawowy"/>
    <w:rsid w:val="00A27CE3"/>
    <w:pPr>
      <w:suppressAutoHyphens/>
      <w:spacing w:after="0"/>
    </w:pPr>
    <w:rPr>
      <w:b/>
      <w:color w:val="000080"/>
      <w:sz w:val="18"/>
      <w:szCs w:val="20"/>
      <w:u w:val="none"/>
    </w:rPr>
  </w:style>
  <w:style w:type="paragraph" w:customStyle="1" w:styleId="WW-Indeks1">
    <w:name w:val="WW-Indeks1"/>
    <w:basedOn w:val="Normalny"/>
    <w:rsid w:val="00A27CE3"/>
    <w:pPr>
      <w:suppressLineNumbers/>
      <w:suppressAutoHyphens/>
    </w:pPr>
    <w:rPr>
      <w:rFonts w:cs="Tahoma"/>
      <w:sz w:val="20"/>
      <w:szCs w:val="20"/>
      <w:lang w:val="en-US"/>
    </w:rPr>
  </w:style>
  <w:style w:type="paragraph" w:customStyle="1" w:styleId="WW-Podpis11">
    <w:name w:val="WW-Podpis11"/>
    <w:basedOn w:val="Normalny"/>
    <w:rsid w:val="00A27CE3"/>
    <w:pPr>
      <w:suppressLineNumbers/>
      <w:suppressAutoHyphens/>
      <w:spacing w:before="120" w:after="120"/>
    </w:pPr>
    <w:rPr>
      <w:rFonts w:cs="Tahoma"/>
      <w:i/>
      <w:iCs/>
      <w:sz w:val="20"/>
      <w:szCs w:val="20"/>
      <w:lang w:val="en-US"/>
    </w:rPr>
  </w:style>
  <w:style w:type="paragraph" w:customStyle="1" w:styleId="WW-Nagwek11">
    <w:name w:val="WW-Nagłówek11"/>
    <w:basedOn w:val="Normalny"/>
    <w:next w:val="Tekstpodstawowy"/>
    <w:rsid w:val="00A27CE3"/>
    <w:pPr>
      <w:keepNext/>
      <w:suppressAutoHyphens/>
      <w:spacing w:before="240" w:after="120"/>
    </w:pPr>
    <w:rPr>
      <w:rFonts w:ascii="Arial" w:eastAsia="MS Mincho" w:hAnsi="Arial" w:cs="Tahoma"/>
      <w:sz w:val="28"/>
      <w:szCs w:val="28"/>
      <w:lang w:val="en-US"/>
    </w:rPr>
  </w:style>
  <w:style w:type="paragraph" w:customStyle="1" w:styleId="WW-Zawartoramki11">
    <w:name w:val="WW-Zawartość ramki11"/>
    <w:basedOn w:val="Tekstpodstawowy"/>
    <w:rsid w:val="00A27CE3"/>
    <w:pPr>
      <w:suppressAutoHyphens/>
      <w:spacing w:after="0"/>
    </w:pPr>
    <w:rPr>
      <w:b/>
      <w:color w:val="000080"/>
      <w:sz w:val="18"/>
      <w:szCs w:val="20"/>
      <w:u w:val="none"/>
    </w:rPr>
  </w:style>
  <w:style w:type="paragraph" w:customStyle="1" w:styleId="WW-Indeks11">
    <w:name w:val="WW-Indeks11"/>
    <w:basedOn w:val="Normalny"/>
    <w:rsid w:val="00A27CE3"/>
    <w:pPr>
      <w:suppressLineNumbers/>
      <w:suppressAutoHyphens/>
    </w:pPr>
    <w:rPr>
      <w:rFonts w:cs="Tahoma"/>
      <w:sz w:val="20"/>
      <w:szCs w:val="20"/>
      <w:lang w:val="en-US"/>
    </w:rPr>
  </w:style>
  <w:style w:type="paragraph" w:customStyle="1" w:styleId="Nagwekstrony">
    <w:name w:val="Nag³ówek strony"/>
    <w:basedOn w:val="Standardowy1"/>
    <w:rsid w:val="00A27CE3"/>
    <w:pPr>
      <w:tabs>
        <w:tab w:val="center" w:pos="4536"/>
        <w:tab w:val="right" w:pos="9072"/>
      </w:tabs>
    </w:pPr>
  </w:style>
  <w:style w:type="paragraph" w:customStyle="1" w:styleId="Tekstpodstawowy21">
    <w:name w:val="Tekst podstawowy 21"/>
    <w:basedOn w:val="Standardowy1"/>
    <w:rsid w:val="00A27CE3"/>
    <w:pPr>
      <w:ind w:left="1440"/>
      <w:jc w:val="center"/>
    </w:pPr>
    <w:rPr>
      <w:rFonts w:ascii="Myriad Web" w:hAnsi="Myriad Web"/>
      <w:b/>
      <w:color w:val="000080"/>
      <w:sz w:val="27"/>
    </w:rPr>
  </w:style>
  <w:style w:type="character" w:customStyle="1" w:styleId="TekstprzypisukocowegoZnak">
    <w:name w:val="Tekst przypisu końcowego Znak"/>
    <w:link w:val="Tekstprzypisukocowego"/>
    <w:uiPriority w:val="99"/>
    <w:rsid w:val="00A27CE3"/>
  </w:style>
  <w:style w:type="character" w:styleId="Wyrnieniedelikatne">
    <w:name w:val="Subtle Emphasis"/>
    <w:uiPriority w:val="19"/>
    <w:qFormat/>
    <w:rsid w:val="00A27CE3"/>
    <w:rPr>
      <w:i/>
      <w:iCs/>
      <w:color w:val="404040"/>
    </w:rPr>
  </w:style>
  <w:style w:type="character" w:customStyle="1" w:styleId="Nagwek8Znak">
    <w:name w:val="Nagłówek 8 Znak"/>
    <w:link w:val="Nagwek8"/>
    <w:uiPriority w:val="99"/>
    <w:rsid w:val="00A27CE3"/>
    <w:rPr>
      <w:b/>
      <w:sz w:val="32"/>
      <w:szCs w:val="24"/>
    </w:rPr>
  </w:style>
  <w:style w:type="character" w:customStyle="1" w:styleId="Tekstpodstawowy2Znak">
    <w:name w:val="Tekst podstawowy 2 Znak"/>
    <w:link w:val="Tekstpodstawowy2"/>
    <w:uiPriority w:val="99"/>
    <w:rsid w:val="00A27CE3"/>
    <w:rPr>
      <w:spacing w:val="2"/>
      <w:sz w:val="16"/>
      <w:szCs w:val="16"/>
      <w:u w:val="single"/>
    </w:rPr>
  </w:style>
  <w:style w:type="character" w:customStyle="1" w:styleId="Nagwek5Znak">
    <w:name w:val="Nagłówek 5 Znak"/>
    <w:link w:val="Nagwek5"/>
    <w:uiPriority w:val="99"/>
    <w:rsid w:val="00A27CE3"/>
    <w:rPr>
      <w:i/>
      <w:sz w:val="24"/>
      <w:szCs w:val="24"/>
    </w:rPr>
  </w:style>
  <w:style w:type="character" w:customStyle="1" w:styleId="Nagwek6Znak">
    <w:name w:val="Nagłówek 6 Znak"/>
    <w:link w:val="Nagwek6"/>
    <w:uiPriority w:val="99"/>
    <w:rsid w:val="00A27CE3"/>
    <w:rPr>
      <w:b/>
      <w:sz w:val="32"/>
      <w:szCs w:val="24"/>
    </w:rPr>
  </w:style>
  <w:style w:type="character" w:customStyle="1" w:styleId="Nagwek7Znak">
    <w:name w:val="Nagłówek 7 Znak"/>
    <w:link w:val="Nagwek7"/>
    <w:uiPriority w:val="99"/>
    <w:rsid w:val="00A27CE3"/>
    <w:rPr>
      <w:b/>
      <w:sz w:val="24"/>
      <w:szCs w:val="24"/>
    </w:rPr>
  </w:style>
  <w:style w:type="character" w:customStyle="1" w:styleId="Nagwek3Znak">
    <w:name w:val="Nagłówek 3 Znak"/>
    <w:link w:val="Nagwek3"/>
    <w:uiPriority w:val="99"/>
    <w:locked/>
    <w:rsid w:val="00A27CE3"/>
    <w:rPr>
      <w:b/>
      <w:szCs w:val="24"/>
    </w:rPr>
  </w:style>
  <w:style w:type="character" w:customStyle="1" w:styleId="Nagwek4Znak">
    <w:name w:val="Nagłówek 4 Znak"/>
    <w:link w:val="Nagwek4"/>
    <w:uiPriority w:val="99"/>
    <w:locked/>
    <w:rsid w:val="00A27CE3"/>
    <w:rPr>
      <w:b/>
      <w:sz w:val="22"/>
      <w:szCs w:val="24"/>
    </w:rPr>
  </w:style>
  <w:style w:type="character" w:customStyle="1" w:styleId="TytuZnak">
    <w:name w:val="Tytuł Znak"/>
    <w:link w:val="Tytu"/>
    <w:uiPriority w:val="99"/>
    <w:rsid w:val="00A27CE3"/>
    <w:rPr>
      <w:b/>
      <w:sz w:val="24"/>
      <w:szCs w:val="24"/>
    </w:rPr>
  </w:style>
  <w:style w:type="character" w:customStyle="1" w:styleId="PodtytuZnak">
    <w:name w:val="Podtytuł Znak"/>
    <w:link w:val="Podtytu"/>
    <w:uiPriority w:val="99"/>
    <w:rsid w:val="00A27CE3"/>
    <w:rPr>
      <w:b/>
      <w:szCs w:val="24"/>
    </w:rPr>
  </w:style>
  <w:style w:type="character" w:customStyle="1" w:styleId="Tekstpodstawowywcity3Znak">
    <w:name w:val="Tekst podstawowy wcięty 3 Znak"/>
    <w:link w:val="Tekstpodstawowywcity3"/>
    <w:uiPriority w:val="99"/>
    <w:rsid w:val="00A27CE3"/>
    <w:rPr>
      <w:b/>
      <w:sz w:val="28"/>
      <w:szCs w:val="24"/>
    </w:rPr>
  </w:style>
  <w:style w:type="character" w:customStyle="1" w:styleId="Tekstpodstawowywcity2Znak">
    <w:name w:val="Tekst podstawowy wcięty 2 Znak"/>
    <w:link w:val="Tekstpodstawowywcity2"/>
    <w:uiPriority w:val="99"/>
    <w:rsid w:val="00A27CE3"/>
    <w:rPr>
      <w:b/>
      <w:szCs w:val="24"/>
    </w:rPr>
  </w:style>
  <w:style w:type="character" w:customStyle="1" w:styleId="apple-converted-space">
    <w:name w:val="apple-converted-space"/>
    <w:uiPriority w:val="99"/>
    <w:rsid w:val="00A27CE3"/>
    <w:rPr>
      <w:rFonts w:cs="Times New Roman"/>
    </w:rPr>
  </w:style>
  <w:style w:type="paragraph" w:styleId="Tekstkomentarza">
    <w:name w:val="annotation text"/>
    <w:basedOn w:val="Normalny"/>
    <w:link w:val="TekstkomentarzaZnak"/>
    <w:uiPriority w:val="99"/>
    <w:rsid w:val="00A27CE3"/>
    <w:rPr>
      <w:sz w:val="20"/>
      <w:szCs w:val="20"/>
    </w:rPr>
  </w:style>
  <w:style w:type="character" w:customStyle="1" w:styleId="TekstkomentarzaZnak">
    <w:name w:val="Tekst komentarza Znak"/>
    <w:basedOn w:val="Domylnaczcionkaakapitu"/>
    <w:link w:val="Tekstkomentarza"/>
    <w:uiPriority w:val="99"/>
    <w:rsid w:val="00A27CE3"/>
  </w:style>
  <w:style w:type="character" w:styleId="Odwoaniedokomentarza">
    <w:name w:val="annotation reference"/>
    <w:uiPriority w:val="99"/>
    <w:rsid w:val="00A27CE3"/>
    <w:rPr>
      <w:rFonts w:cs="Times New Roman"/>
      <w:sz w:val="16"/>
      <w:szCs w:val="16"/>
    </w:rPr>
  </w:style>
  <w:style w:type="character" w:customStyle="1" w:styleId="TekstprzypisudolnegoZnak">
    <w:name w:val="Tekst przypisu dolnego Znak"/>
    <w:link w:val="Tekstprzypisudolnego"/>
    <w:uiPriority w:val="99"/>
    <w:rsid w:val="00A27CE3"/>
  </w:style>
  <w:style w:type="paragraph" w:customStyle="1" w:styleId="DefaultText">
    <w:name w:val="Default Text"/>
    <w:basedOn w:val="Normalny"/>
    <w:uiPriority w:val="99"/>
    <w:rsid w:val="00A27CE3"/>
    <w:pPr>
      <w:overflowPunct w:val="0"/>
      <w:autoSpaceDE w:val="0"/>
      <w:autoSpaceDN w:val="0"/>
      <w:adjustRightInd w:val="0"/>
      <w:textAlignment w:val="baseline"/>
    </w:pPr>
    <w:rPr>
      <w:lang w:val="en-US"/>
    </w:rPr>
  </w:style>
  <w:style w:type="paragraph" w:customStyle="1" w:styleId="p">
    <w:name w:val="p"/>
    <w:basedOn w:val="Normalny"/>
    <w:uiPriority w:val="99"/>
    <w:rsid w:val="00A27CE3"/>
    <w:pPr>
      <w:spacing w:before="100" w:beforeAutospacing="1" w:after="100" w:afterAutospacing="1"/>
    </w:pPr>
  </w:style>
  <w:style w:type="character" w:customStyle="1" w:styleId="style-type-bold">
    <w:name w:val="style-type-bold"/>
    <w:uiPriority w:val="99"/>
    <w:rsid w:val="00A27CE3"/>
    <w:rPr>
      <w:rFonts w:cs="Times New Roman"/>
    </w:rPr>
  </w:style>
  <w:style w:type="paragraph" w:customStyle="1" w:styleId="p-type-quest">
    <w:name w:val="p-type-quest"/>
    <w:basedOn w:val="Normalny"/>
    <w:uiPriority w:val="99"/>
    <w:rsid w:val="00A27CE3"/>
    <w:pPr>
      <w:spacing w:before="100" w:beforeAutospacing="1" w:after="100" w:afterAutospacing="1"/>
    </w:pPr>
  </w:style>
  <w:style w:type="paragraph" w:customStyle="1" w:styleId="p-type-visa">
    <w:name w:val="p-type-visa"/>
    <w:basedOn w:val="Normalny"/>
    <w:uiPriority w:val="99"/>
    <w:rsid w:val="00A27CE3"/>
    <w:pPr>
      <w:spacing w:before="100" w:beforeAutospacing="1" w:after="100" w:afterAutospacing="1"/>
    </w:pPr>
  </w:style>
  <w:style w:type="character" w:customStyle="1" w:styleId="style-type-ital">
    <w:name w:val="style-type-ital"/>
    <w:uiPriority w:val="99"/>
    <w:rsid w:val="00A27CE3"/>
    <w:rPr>
      <w:rFonts w:cs="Times New Roman"/>
    </w:rPr>
  </w:style>
  <w:style w:type="character" w:customStyle="1" w:styleId="ZnakZnak">
    <w:name w:val="Znak Znak"/>
    <w:uiPriority w:val="99"/>
    <w:locked/>
    <w:rsid w:val="00A27CE3"/>
    <w:rPr>
      <w:sz w:val="24"/>
      <w:lang w:val="pl-PL" w:eastAsia="pl-PL"/>
    </w:rPr>
  </w:style>
  <w:style w:type="paragraph" w:styleId="Akapitzlist">
    <w:name w:val="List Paragraph"/>
    <w:basedOn w:val="Normalny"/>
    <w:uiPriority w:val="34"/>
    <w:qFormat/>
    <w:rsid w:val="00A27CE3"/>
    <w:pPr>
      <w:spacing w:after="200" w:line="276" w:lineRule="auto"/>
      <w:ind w:left="720"/>
    </w:pPr>
    <w:rPr>
      <w:rFonts w:ascii="Calibri" w:hAnsi="Calibri" w:cs="Calibri"/>
      <w:sz w:val="22"/>
      <w:szCs w:val="22"/>
      <w:lang w:eastAsia="en-US"/>
    </w:rPr>
  </w:style>
  <w:style w:type="character" w:styleId="Pogrubienie">
    <w:name w:val="Strong"/>
    <w:uiPriority w:val="99"/>
    <w:qFormat/>
    <w:rsid w:val="00A27CE3"/>
    <w:rPr>
      <w:rFonts w:cs="Times New Roman"/>
      <w:b/>
      <w:bCs/>
    </w:rPr>
  </w:style>
  <w:style w:type="character" w:customStyle="1" w:styleId="Tekstpodstawowy2Znak1">
    <w:name w:val="Tekst podstawowy 2 Znak1"/>
    <w:uiPriority w:val="99"/>
    <w:locked/>
    <w:rsid w:val="00A27CE3"/>
    <w:rPr>
      <w:spacing w:val="2"/>
      <w:sz w:val="16"/>
      <w:u w:val="single"/>
    </w:rPr>
  </w:style>
  <w:style w:type="character" w:customStyle="1" w:styleId="TekstpodstawowyZnak1">
    <w:name w:val="Tekst podstawowy Znak1"/>
    <w:uiPriority w:val="99"/>
    <w:locked/>
    <w:rsid w:val="00A27CE3"/>
    <w:rPr>
      <w:sz w:val="16"/>
      <w:u w:val="single"/>
    </w:rPr>
  </w:style>
  <w:style w:type="character" w:customStyle="1" w:styleId="FontStyle21">
    <w:name w:val="Font Style21"/>
    <w:uiPriority w:val="99"/>
    <w:rsid w:val="00A27CE3"/>
    <w:rPr>
      <w:rFonts w:ascii="Verdana" w:hAnsi="Verdana"/>
      <w:sz w:val="16"/>
    </w:rPr>
  </w:style>
  <w:style w:type="paragraph" w:styleId="HTML-wstpniesformatowany">
    <w:name w:val="HTML Preformatted"/>
    <w:basedOn w:val="Normalny"/>
    <w:link w:val="HTML-wstpniesformatowanyZnak"/>
    <w:uiPriority w:val="99"/>
    <w:rsid w:val="00A27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A27CE3"/>
    <w:rPr>
      <w:rFonts w:ascii="Courier New" w:hAnsi="Courier New"/>
      <w:lang w:val="x-none" w:eastAsia="x-none"/>
    </w:rPr>
  </w:style>
  <w:style w:type="character" w:customStyle="1" w:styleId="st">
    <w:name w:val="st"/>
    <w:uiPriority w:val="99"/>
    <w:rsid w:val="00A27CE3"/>
    <w:rPr>
      <w:rFonts w:cs="Times New Roman"/>
    </w:rPr>
  </w:style>
  <w:style w:type="character" w:customStyle="1" w:styleId="ZnakZnak7">
    <w:name w:val="Znak Znak7"/>
    <w:uiPriority w:val="99"/>
    <w:locked/>
    <w:rsid w:val="00A27CE3"/>
    <w:rPr>
      <w:rFonts w:ascii="Times New Roman" w:hAnsi="Times New Roman" w:cs="Times New Roman"/>
      <w:sz w:val="20"/>
      <w:szCs w:val="20"/>
      <w:lang w:eastAsia="pl-PL"/>
    </w:rPr>
  </w:style>
  <w:style w:type="character" w:customStyle="1" w:styleId="ZnakZnak8">
    <w:name w:val="Znak Znak8"/>
    <w:uiPriority w:val="99"/>
    <w:locked/>
    <w:rsid w:val="00A27CE3"/>
    <w:rPr>
      <w:rFonts w:ascii="Times New Roman" w:hAnsi="Times New Roman" w:cs="Times New Roman"/>
      <w:spacing w:val="2"/>
      <w:sz w:val="16"/>
      <w:szCs w:val="16"/>
      <w:u w:val="single"/>
      <w:lang w:eastAsia="pl-PL"/>
    </w:rPr>
  </w:style>
  <w:style w:type="character" w:customStyle="1" w:styleId="ZnakZnak18">
    <w:name w:val="Znak Znak18"/>
    <w:uiPriority w:val="99"/>
    <w:locked/>
    <w:rsid w:val="00A27CE3"/>
    <w:rPr>
      <w:rFonts w:ascii="Times New Roman" w:hAnsi="Times New Roman" w:cs="Times New Roman"/>
      <w:b/>
      <w:bCs/>
      <w:sz w:val="20"/>
      <w:szCs w:val="20"/>
      <w:lang w:eastAsia="pl-PL"/>
    </w:rPr>
  </w:style>
  <w:style w:type="character" w:customStyle="1" w:styleId="ZnakZnak9">
    <w:name w:val="Znak Znak9"/>
    <w:uiPriority w:val="99"/>
    <w:locked/>
    <w:rsid w:val="00A27CE3"/>
    <w:rPr>
      <w:rFonts w:ascii="Times New Roman" w:hAnsi="Times New Roman" w:cs="Times New Roman"/>
      <w:sz w:val="16"/>
      <w:szCs w:val="16"/>
      <w:u w:val="single"/>
      <w:lang w:eastAsia="pl-PL"/>
    </w:rPr>
  </w:style>
  <w:style w:type="character" w:customStyle="1" w:styleId="ZnakZnak6">
    <w:name w:val="Znak Znak6"/>
    <w:uiPriority w:val="99"/>
    <w:locked/>
    <w:rsid w:val="00A27CE3"/>
    <w:rPr>
      <w:rFonts w:ascii="Times New Roman" w:hAnsi="Times New Roman" w:cs="Times New Roman"/>
      <w:sz w:val="20"/>
      <w:szCs w:val="20"/>
      <w:lang w:eastAsia="pl-PL"/>
    </w:rPr>
  </w:style>
  <w:style w:type="character" w:customStyle="1" w:styleId="ZnakZnak61">
    <w:name w:val="Znak Znak61"/>
    <w:uiPriority w:val="99"/>
    <w:locked/>
    <w:rsid w:val="00A27CE3"/>
    <w:rPr>
      <w:rFonts w:cs="Times New Roman"/>
      <w:lang w:val="pl-PL" w:eastAsia="pl-PL" w:bidi="ar-SA"/>
    </w:rPr>
  </w:style>
  <w:style w:type="paragraph" w:customStyle="1" w:styleId="zlitustzmustliter">
    <w:name w:val="zlitustzmustliter"/>
    <w:basedOn w:val="Normalny"/>
    <w:rsid w:val="00A27CE3"/>
    <w:pPr>
      <w:spacing w:before="100" w:beforeAutospacing="1" w:after="100" w:afterAutospacing="1"/>
    </w:pPr>
  </w:style>
  <w:style w:type="paragraph" w:customStyle="1" w:styleId="zlitpktzmpktliter">
    <w:name w:val="zlitpktzmpktliter"/>
    <w:basedOn w:val="Normalny"/>
    <w:rsid w:val="00A27CE3"/>
    <w:pPr>
      <w:spacing w:before="100" w:beforeAutospacing="1" w:after="100" w:afterAutospacing="1"/>
    </w:pPr>
  </w:style>
  <w:style w:type="paragraph" w:customStyle="1" w:styleId="zlitlitwpktzmlitwpktliter">
    <w:name w:val="zlitlitwpktzmlitwpktliter"/>
    <w:basedOn w:val="Normalny"/>
    <w:uiPriority w:val="99"/>
    <w:rsid w:val="00A27CE3"/>
    <w:pPr>
      <w:spacing w:before="100" w:beforeAutospacing="1" w:after="100" w:afterAutospacing="1"/>
    </w:pPr>
  </w:style>
  <w:style w:type="paragraph" w:customStyle="1" w:styleId="zlitczwsplitwpktzmczciwsplitwpktliter">
    <w:name w:val="zlitczwsplitwpktzmczciwsplitwpktliter"/>
    <w:basedOn w:val="Normalny"/>
    <w:uiPriority w:val="99"/>
    <w:rsid w:val="00A27CE3"/>
    <w:pPr>
      <w:spacing w:before="100" w:beforeAutospacing="1" w:after="100" w:afterAutospacing="1"/>
    </w:pPr>
  </w:style>
  <w:style w:type="paragraph" w:customStyle="1" w:styleId="ZPKT8211">
    <w:name w:val="Z/PKT &amp;#8211"/>
    <w:aliases w:val="zm. pkt artykułem (punktem)"/>
    <w:basedOn w:val="Normalny"/>
    <w:rsid w:val="00A27CE3"/>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A27CE3"/>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A27CE3"/>
    <w:pPr>
      <w:spacing w:line="360" w:lineRule="auto"/>
      <w:ind w:left="986" w:hanging="476"/>
      <w:jc w:val="both"/>
    </w:pPr>
    <w:rPr>
      <w:rFonts w:ascii="Times" w:hAnsi="Times" w:cs="Times"/>
    </w:rPr>
  </w:style>
  <w:style w:type="paragraph" w:customStyle="1" w:styleId="PKT8211">
    <w:name w:val="PKT &amp;#8211"/>
    <w:aliases w:val="punkt"/>
    <w:basedOn w:val="Normalny"/>
    <w:rsid w:val="00A27CE3"/>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A27CE3"/>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A27CE3"/>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7CE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A27CE3"/>
    <w:rPr>
      <w:sz w:val="24"/>
    </w:rPr>
  </w:style>
  <w:style w:type="paragraph" w:customStyle="1" w:styleId="Specyfikacja-podstawowy">
    <w:name w:val="Specyfikacja- podstawowy"/>
    <w:basedOn w:val="Normalny"/>
    <w:link w:val="Specyfikacja-podstawowyZnak"/>
    <w:rsid w:val="00A27CE3"/>
    <w:pPr>
      <w:jc w:val="both"/>
    </w:pPr>
    <w:rPr>
      <w:szCs w:val="20"/>
    </w:rPr>
  </w:style>
  <w:style w:type="character" w:styleId="UyteHipercze">
    <w:name w:val="FollowedHyperlink"/>
    <w:uiPriority w:val="99"/>
    <w:unhideWhenUsed/>
    <w:rsid w:val="00A27CE3"/>
    <w:rPr>
      <w:color w:val="954F72"/>
      <w:u w:val="single"/>
    </w:rPr>
  </w:style>
  <w:style w:type="paragraph" w:customStyle="1" w:styleId="font5">
    <w:name w:val="font5"/>
    <w:basedOn w:val="Normalny"/>
    <w:rsid w:val="00A27CE3"/>
    <w:pPr>
      <w:spacing w:before="100" w:beforeAutospacing="1" w:after="100" w:afterAutospacing="1"/>
    </w:pPr>
    <w:rPr>
      <w:color w:val="000000"/>
      <w:sz w:val="18"/>
      <w:szCs w:val="18"/>
    </w:rPr>
  </w:style>
  <w:style w:type="paragraph" w:customStyle="1" w:styleId="font6">
    <w:name w:val="font6"/>
    <w:basedOn w:val="Normalny"/>
    <w:rsid w:val="00A27CE3"/>
    <w:pPr>
      <w:spacing w:before="100" w:beforeAutospacing="1" w:after="100" w:afterAutospacing="1"/>
    </w:pPr>
    <w:rPr>
      <w:color w:val="000000"/>
      <w:sz w:val="18"/>
      <w:szCs w:val="18"/>
    </w:rPr>
  </w:style>
  <w:style w:type="paragraph" w:customStyle="1" w:styleId="font7">
    <w:name w:val="font7"/>
    <w:basedOn w:val="Normalny"/>
    <w:rsid w:val="00A27CE3"/>
    <w:pPr>
      <w:spacing w:before="100" w:beforeAutospacing="1" w:after="100" w:afterAutospacing="1"/>
    </w:pPr>
    <w:rPr>
      <w:color w:val="000000"/>
      <w:sz w:val="18"/>
      <w:szCs w:val="18"/>
    </w:rPr>
  </w:style>
  <w:style w:type="paragraph" w:customStyle="1" w:styleId="font8">
    <w:name w:val="font8"/>
    <w:basedOn w:val="Normalny"/>
    <w:rsid w:val="00A27CE3"/>
    <w:pPr>
      <w:spacing w:before="100" w:beforeAutospacing="1" w:after="100" w:afterAutospacing="1"/>
    </w:pPr>
    <w:rPr>
      <w:color w:val="000000"/>
      <w:sz w:val="14"/>
      <w:szCs w:val="14"/>
    </w:rPr>
  </w:style>
  <w:style w:type="paragraph" w:customStyle="1" w:styleId="font9">
    <w:name w:val="font9"/>
    <w:basedOn w:val="Normalny"/>
    <w:rsid w:val="00A27CE3"/>
    <w:pPr>
      <w:spacing w:before="100" w:beforeAutospacing="1" w:after="100" w:afterAutospacing="1"/>
    </w:pPr>
    <w:rPr>
      <w:color w:val="000000"/>
      <w:sz w:val="18"/>
      <w:szCs w:val="18"/>
    </w:rPr>
  </w:style>
  <w:style w:type="paragraph" w:customStyle="1" w:styleId="xl65">
    <w:name w:val="xl65"/>
    <w:basedOn w:val="Normalny"/>
    <w:rsid w:val="00A27CE3"/>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ny"/>
    <w:rsid w:val="00A27CE3"/>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7">
    <w:name w:val="xl67"/>
    <w:basedOn w:val="Normalny"/>
    <w:rsid w:val="00A27CE3"/>
    <w:pPr>
      <w:pBdr>
        <w:right w:val="single" w:sz="8" w:space="0" w:color="auto"/>
      </w:pBdr>
      <w:spacing w:before="100" w:beforeAutospacing="1" w:after="100" w:afterAutospacing="1"/>
      <w:textAlignment w:val="center"/>
    </w:pPr>
    <w:rPr>
      <w:sz w:val="18"/>
      <w:szCs w:val="18"/>
    </w:rPr>
  </w:style>
  <w:style w:type="paragraph" w:customStyle="1" w:styleId="xl68">
    <w:name w:val="xl68"/>
    <w:basedOn w:val="Normalny"/>
    <w:rsid w:val="00A27CE3"/>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A27CE3"/>
    <w:pPr>
      <w:pBdr>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Normalny"/>
    <w:rsid w:val="00A27C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ny"/>
    <w:rsid w:val="00A27CE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2">
    <w:name w:val="xl72"/>
    <w:basedOn w:val="Normalny"/>
    <w:rsid w:val="00A27CE3"/>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3">
    <w:name w:val="xl73"/>
    <w:basedOn w:val="Normalny"/>
    <w:rsid w:val="00A27CE3"/>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4">
    <w:name w:val="xl74"/>
    <w:basedOn w:val="Normalny"/>
    <w:rsid w:val="00A27CE3"/>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5">
    <w:name w:val="xl75"/>
    <w:basedOn w:val="Normalny"/>
    <w:rsid w:val="00A27CE3"/>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6">
    <w:name w:val="xl76"/>
    <w:basedOn w:val="Normalny"/>
    <w:rsid w:val="00A27CE3"/>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Normalny"/>
    <w:rsid w:val="00A27CE3"/>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Normalny"/>
    <w:rsid w:val="00A27CE3"/>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18"/>
      <w:szCs w:val="18"/>
    </w:rPr>
  </w:style>
  <w:style w:type="paragraph" w:customStyle="1" w:styleId="xl79">
    <w:name w:val="xl79"/>
    <w:basedOn w:val="Normalny"/>
    <w:rsid w:val="00A27CE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ny"/>
    <w:rsid w:val="00A27CE3"/>
    <w:pPr>
      <w:pBdr>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ny"/>
    <w:rsid w:val="00A27CE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2">
    <w:name w:val="xl82"/>
    <w:basedOn w:val="Normalny"/>
    <w:rsid w:val="00A27CE3"/>
    <w:pPr>
      <w:pBdr>
        <w:top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3">
    <w:name w:val="xl83"/>
    <w:basedOn w:val="Normalny"/>
    <w:rsid w:val="00A27CE3"/>
    <w:pPr>
      <w:pBdr>
        <w:bottom w:val="single" w:sz="8" w:space="0" w:color="auto"/>
        <w:right w:val="single" w:sz="8" w:space="0" w:color="auto"/>
      </w:pBdr>
      <w:spacing w:before="100" w:beforeAutospacing="1" w:after="100" w:afterAutospacing="1"/>
      <w:textAlignment w:val="center"/>
    </w:pPr>
  </w:style>
  <w:style w:type="paragraph" w:customStyle="1" w:styleId="xl84">
    <w:name w:val="xl84"/>
    <w:basedOn w:val="Normalny"/>
    <w:rsid w:val="00A27CE3"/>
    <w:pPr>
      <w:pBdr>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Normalny"/>
    <w:rsid w:val="00A27CE3"/>
    <w:pPr>
      <w:pBdr>
        <w:bottom w:val="single" w:sz="8" w:space="0" w:color="auto"/>
        <w:right w:val="single" w:sz="8" w:space="0" w:color="auto"/>
      </w:pBdr>
      <w:shd w:val="clear" w:color="000000" w:fill="D9D9D9"/>
      <w:spacing w:before="100" w:beforeAutospacing="1" w:after="100" w:afterAutospacing="1"/>
      <w:textAlignment w:val="center"/>
    </w:pPr>
    <w:rPr>
      <w:b/>
      <w:bCs/>
      <w:sz w:val="18"/>
      <w:szCs w:val="18"/>
    </w:rPr>
  </w:style>
  <w:style w:type="paragraph" w:customStyle="1" w:styleId="xl86">
    <w:name w:val="xl86"/>
    <w:basedOn w:val="Normalny"/>
    <w:rsid w:val="00A27CE3"/>
    <w:pPr>
      <w:pBdr>
        <w:bottom w:val="single" w:sz="8" w:space="0" w:color="auto"/>
        <w:right w:val="single" w:sz="8" w:space="0" w:color="auto"/>
      </w:pBdr>
      <w:shd w:val="clear" w:color="000000" w:fill="D9D9D9"/>
      <w:spacing w:before="100" w:beforeAutospacing="1" w:after="100" w:afterAutospacing="1"/>
      <w:jc w:val="center"/>
      <w:textAlignment w:val="center"/>
    </w:pPr>
    <w:rPr>
      <w:sz w:val="18"/>
      <w:szCs w:val="18"/>
    </w:rPr>
  </w:style>
  <w:style w:type="paragraph" w:customStyle="1" w:styleId="xl87">
    <w:name w:val="xl87"/>
    <w:basedOn w:val="Normalny"/>
    <w:rsid w:val="00A27CE3"/>
    <w:pPr>
      <w:pBdr>
        <w:left w:val="single" w:sz="8" w:space="0" w:color="000000"/>
        <w:bottom w:val="single" w:sz="8" w:space="0" w:color="000000"/>
      </w:pBdr>
      <w:shd w:val="clear" w:color="000000" w:fill="FFFFFF"/>
      <w:spacing w:before="100" w:beforeAutospacing="1" w:after="100" w:afterAutospacing="1"/>
      <w:textAlignment w:val="center"/>
    </w:pPr>
    <w:rPr>
      <w:sz w:val="18"/>
      <w:szCs w:val="18"/>
    </w:rPr>
  </w:style>
  <w:style w:type="paragraph" w:customStyle="1" w:styleId="xl88">
    <w:name w:val="xl88"/>
    <w:basedOn w:val="Normalny"/>
    <w:rsid w:val="00A27CE3"/>
    <w:pPr>
      <w:pBdr>
        <w:left w:val="single" w:sz="8" w:space="0" w:color="000000"/>
        <w:bottom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89">
    <w:name w:val="xl89"/>
    <w:basedOn w:val="Normalny"/>
    <w:rsid w:val="00A27CE3"/>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sz w:val="18"/>
      <w:szCs w:val="18"/>
    </w:rPr>
  </w:style>
  <w:style w:type="paragraph" w:customStyle="1" w:styleId="xl90">
    <w:name w:val="xl90"/>
    <w:basedOn w:val="Normalny"/>
    <w:rsid w:val="00A27CE3"/>
    <w:pPr>
      <w:pBdr>
        <w:bottom w:val="single" w:sz="8" w:space="0" w:color="000000"/>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Normalny"/>
    <w:rsid w:val="00A27CE3"/>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sz w:val="18"/>
      <w:szCs w:val="18"/>
    </w:rPr>
  </w:style>
  <w:style w:type="paragraph" w:customStyle="1" w:styleId="xl92">
    <w:name w:val="xl92"/>
    <w:basedOn w:val="Normalny"/>
    <w:rsid w:val="00A27CE3"/>
    <w:pPr>
      <w:pBdr>
        <w:lef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Normalny"/>
    <w:rsid w:val="00A27CE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Normalny"/>
    <w:rsid w:val="00A27CE3"/>
    <w:pPr>
      <w:pBdr>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Normalny"/>
    <w:rsid w:val="00A27CE3"/>
    <w:pPr>
      <w:pBdr>
        <w:left w:val="single" w:sz="8" w:space="0" w:color="000000"/>
        <w:right w:val="single" w:sz="8" w:space="0" w:color="000000"/>
      </w:pBdr>
      <w:shd w:val="clear" w:color="000000" w:fill="FFFFFF"/>
      <w:spacing w:before="100" w:beforeAutospacing="1" w:after="100" w:afterAutospacing="1"/>
      <w:textAlignment w:val="center"/>
    </w:pPr>
    <w:rPr>
      <w:sz w:val="18"/>
      <w:szCs w:val="18"/>
    </w:rPr>
  </w:style>
  <w:style w:type="paragraph" w:customStyle="1" w:styleId="xl96">
    <w:name w:val="xl96"/>
    <w:basedOn w:val="Normalny"/>
    <w:rsid w:val="00A27CE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97">
    <w:name w:val="xl97"/>
    <w:basedOn w:val="Normalny"/>
    <w:rsid w:val="00A27CE3"/>
    <w:pPr>
      <w:pBdr>
        <w:left w:val="single" w:sz="8" w:space="0" w:color="000000"/>
        <w:bottom w:val="single" w:sz="8" w:space="0" w:color="000000"/>
      </w:pBdr>
      <w:shd w:val="clear" w:color="000000" w:fill="FFFFFF"/>
      <w:spacing w:before="100" w:beforeAutospacing="1" w:after="100" w:afterAutospacing="1"/>
      <w:jc w:val="both"/>
      <w:textAlignment w:val="center"/>
    </w:pPr>
    <w:rPr>
      <w:sz w:val="18"/>
      <w:szCs w:val="18"/>
    </w:rPr>
  </w:style>
  <w:style w:type="paragraph" w:customStyle="1" w:styleId="xl98">
    <w:name w:val="xl98"/>
    <w:basedOn w:val="Normalny"/>
    <w:rsid w:val="00A27CE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A27CE3"/>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100">
    <w:name w:val="xl100"/>
    <w:basedOn w:val="Normalny"/>
    <w:rsid w:val="00A27CE3"/>
    <w:pPr>
      <w:pBdr>
        <w:top w:val="single" w:sz="8" w:space="0" w:color="auto"/>
        <w:bottom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101">
    <w:name w:val="xl101"/>
    <w:basedOn w:val="Normalny"/>
    <w:rsid w:val="00A27CE3"/>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2">
    <w:name w:val="xl102"/>
    <w:basedOn w:val="Normalny"/>
    <w:rsid w:val="00A27CE3"/>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A27CE3"/>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04">
    <w:name w:val="xl104"/>
    <w:basedOn w:val="Normalny"/>
    <w:rsid w:val="00A27CE3"/>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05">
    <w:name w:val="xl105"/>
    <w:basedOn w:val="Normalny"/>
    <w:rsid w:val="00A27CE3"/>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6">
    <w:name w:val="xl106"/>
    <w:basedOn w:val="Normalny"/>
    <w:rsid w:val="00A27CE3"/>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Normalny"/>
    <w:rsid w:val="00A27CE3"/>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108">
    <w:name w:val="xl108"/>
    <w:basedOn w:val="Normalny"/>
    <w:rsid w:val="00A27CE3"/>
    <w:pPr>
      <w:pBdr>
        <w:top w:val="single" w:sz="8" w:space="0" w:color="auto"/>
        <w:left w:val="single" w:sz="8" w:space="0" w:color="auto"/>
        <w:right w:val="single" w:sz="8" w:space="0" w:color="000000"/>
      </w:pBdr>
      <w:spacing w:before="100" w:beforeAutospacing="1" w:after="100" w:afterAutospacing="1"/>
      <w:jc w:val="center"/>
      <w:textAlignment w:val="center"/>
    </w:pPr>
    <w:rPr>
      <w:sz w:val="18"/>
      <w:szCs w:val="18"/>
    </w:rPr>
  </w:style>
  <w:style w:type="paragraph" w:customStyle="1" w:styleId="xl109">
    <w:name w:val="xl109"/>
    <w:basedOn w:val="Normalny"/>
    <w:rsid w:val="00A27CE3"/>
    <w:pPr>
      <w:pBdr>
        <w:left w:val="single" w:sz="8" w:space="0" w:color="auto"/>
        <w:bottom w:val="single" w:sz="8" w:space="0" w:color="000000"/>
        <w:right w:val="single" w:sz="8" w:space="0" w:color="000000"/>
      </w:pBdr>
      <w:spacing w:before="100" w:beforeAutospacing="1" w:after="100" w:afterAutospacing="1"/>
      <w:jc w:val="center"/>
      <w:textAlignment w:val="center"/>
    </w:pPr>
    <w:rPr>
      <w:sz w:val="18"/>
      <w:szCs w:val="18"/>
    </w:rPr>
  </w:style>
  <w:style w:type="paragraph" w:customStyle="1" w:styleId="xl110">
    <w:name w:val="xl110"/>
    <w:basedOn w:val="Normalny"/>
    <w:rsid w:val="00A27CE3"/>
    <w:pPr>
      <w:pBdr>
        <w:top w:val="single" w:sz="8" w:space="0" w:color="000000"/>
        <w:left w:val="single" w:sz="8" w:space="0" w:color="000000"/>
      </w:pBdr>
      <w:shd w:val="clear" w:color="000000" w:fill="FFFFFF"/>
      <w:spacing w:before="100" w:beforeAutospacing="1" w:after="100" w:afterAutospacing="1"/>
      <w:textAlignment w:val="center"/>
    </w:pPr>
    <w:rPr>
      <w:sz w:val="18"/>
      <w:szCs w:val="18"/>
    </w:rPr>
  </w:style>
  <w:style w:type="paragraph" w:customStyle="1" w:styleId="xl111">
    <w:name w:val="xl111"/>
    <w:basedOn w:val="Normalny"/>
    <w:rsid w:val="00A27CE3"/>
    <w:pPr>
      <w:pBdr>
        <w:left w:val="single" w:sz="8" w:space="0" w:color="000000"/>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112">
    <w:name w:val="xl112"/>
    <w:basedOn w:val="Normalny"/>
    <w:rsid w:val="00A27C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Normalny"/>
    <w:rsid w:val="00A27CE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Normalny"/>
    <w:rsid w:val="00A27CE3"/>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sz w:val="18"/>
      <w:szCs w:val="18"/>
    </w:rPr>
  </w:style>
  <w:style w:type="paragraph" w:customStyle="1" w:styleId="xl115">
    <w:name w:val="xl115"/>
    <w:basedOn w:val="Normalny"/>
    <w:rsid w:val="00A27CE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Normalny"/>
    <w:rsid w:val="00A27CE3"/>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7">
    <w:name w:val="xl117"/>
    <w:basedOn w:val="Normalny"/>
    <w:rsid w:val="00A27CE3"/>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18">
    <w:name w:val="xl118"/>
    <w:basedOn w:val="Normalny"/>
    <w:rsid w:val="00A27CE3"/>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9">
    <w:name w:val="xl119"/>
    <w:basedOn w:val="Normalny"/>
    <w:rsid w:val="00A27CE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20">
    <w:name w:val="xl120"/>
    <w:basedOn w:val="Normalny"/>
    <w:rsid w:val="00A27CE3"/>
    <w:pPr>
      <w:pBdr>
        <w:right w:val="single" w:sz="8" w:space="0" w:color="auto"/>
      </w:pBdr>
      <w:spacing w:before="100" w:beforeAutospacing="1" w:after="100" w:afterAutospacing="1"/>
      <w:textAlignment w:val="center"/>
    </w:pPr>
    <w:rPr>
      <w:color w:val="000000"/>
      <w:sz w:val="18"/>
      <w:szCs w:val="18"/>
    </w:rPr>
  </w:style>
  <w:style w:type="paragraph" w:customStyle="1" w:styleId="xl121">
    <w:name w:val="xl121"/>
    <w:basedOn w:val="Normalny"/>
    <w:rsid w:val="00A27CE3"/>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22">
    <w:name w:val="xl122"/>
    <w:basedOn w:val="Normalny"/>
    <w:rsid w:val="00A27CE3"/>
    <w:pPr>
      <w:pBdr>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23">
    <w:name w:val="xl123"/>
    <w:basedOn w:val="Normalny"/>
    <w:rsid w:val="00A27CE3"/>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24">
    <w:name w:val="xl124"/>
    <w:basedOn w:val="Normalny"/>
    <w:rsid w:val="00A27CE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25">
    <w:name w:val="xl125"/>
    <w:basedOn w:val="Normalny"/>
    <w:rsid w:val="00A27CE3"/>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26">
    <w:name w:val="xl126"/>
    <w:basedOn w:val="Normalny"/>
    <w:rsid w:val="00A27CE3"/>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27">
    <w:name w:val="xl127"/>
    <w:basedOn w:val="Normalny"/>
    <w:rsid w:val="00A27CE3"/>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28">
    <w:name w:val="xl128"/>
    <w:basedOn w:val="Normalny"/>
    <w:rsid w:val="00A27CE3"/>
    <w:pPr>
      <w:pBdr>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29">
    <w:name w:val="xl129"/>
    <w:basedOn w:val="Normalny"/>
    <w:rsid w:val="00A27CE3"/>
    <w:pPr>
      <w:pBdr>
        <w:right w:val="single" w:sz="8" w:space="0" w:color="auto"/>
      </w:pBdr>
      <w:spacing w:before="100" w:beforeAutospacing="1" w:after="100" w:afterAutospacing="1"/>
      <w:jc w:val="center"/>
      <w:textAlignment w:val="center"/>
    </w:pPr>
    <w:rPr>
      <w:color w:val="000000"/>
      <w:sz w:val="18"/>
      <w:szCs w:val="18"/>
    </w:rPr>
  </w:style>
  <w:style w:type="paragraph" w:customStyle="1" w:styleId="xl130">
    <w:name w:val="xl130"/>
    <w:basedOn w:val="Normalny"/>
    <w:rsid w:val="00A27CE3"/>
    <w:pPr>
      <w:pBdr>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31">
    <w:name w:val="xl131"/>
    <w:basedOn w:val="Normalny"/>
    <w:rsid w:val="00A27CE3"/>
    <w:pPr>
      <w:pBdr>
        <w:bottom w:val="single" w:sz="8" w:space="0" w:color="auto"/>
        <w:right w:val="single" w:sz="8" w:space="0" w:color="auto"/>
      </w:pBdr>
      <w:shd w:val="clear" w:color="000000" w:fill="FFFFFF"/>
      <w:spacing w:before="100" w:beforeAutospacing="1" w:after="100" w:afterAutospacing="1"/>
      <w:textAlignment w:val="center"/>
    </w:pPr>
    <w:rPr>
      <w:color w:val="000000"/>
      <w:sz w:val="18"/>
      <w:szCs w:val="18"/>
    </w:rPr>
  </w:style>
  <w:style w:type="paragraph" w:customStyle="1" w:styleId="xl132">
    <w:name w:val="xl132"/>
    <w:basedOn w:val="Normalny"/>
    <w:rsid w:val="00A27CE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33">
    <w:name w:val="xl133"/>
    <w:basedOn w:val="Normalny"/>
    <w:rsid w:val="00A27CE3"/>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34">
    <w:name w:val="xl134"/>
    <w:basedOn w:val="Normalny"/>
    <w:rsid w:val="00A27CE3"/>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35">
    <w:name w:val="xl135"/>
    <w:basedOn w:val="Normalny"/>
    <w:rsid w:val="00A27CE3"/>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36">
    <w:name w:val="xl136"/>
    <w:basedOn w:val="Normalny"/>
    <w:rsid w:val="00A27CE3"/>
    <w:pPr>
      <w:pBdr>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7">
    <w:name w:val="xl137"/>
    <w:basedOn w:val="Normalny"/>
    <w:rsid w:val="00A27CE3"/>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8">
    <w:name w:val="xl138"/>
    <w:basedOn w:val="Normalny"/>
    <w:rsid w:val="00A27CE3"/>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9">
    <w:name w:val="xl139"/>
    <w:basedOn w:val="Normalny"/>
    <w:rsid w:val="00A27CE3"/>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0">
    <w:name w:val="xl140"/>
    <w:basedOn w:val="Normalny"/>
    <w:rsid w:val="00A27CE3"/>
    <w:pPr>
      <w:pBdr>
        <w:bottom w:val="single" w:sz="8" w:space="0" w:color="auto"/>
        <w:right w:val="single" w:sz="8" w:space="0" w:color="auto"/>
      </w:pBdr>
      <w:spacing w:before="100" w:beforeAutospacing="1" w:after="100" w:afterAutospacing="1"/>
    </w:pPr>
    <w:rPr>
      <w:sz w:val="18"/>
      <w:szCs w:val="18"/>
    </w:rPr>
  </w:style>
  <w:style w:type="paragraph" w:customStyle="1" w:styleId="xl141">
    <w:name w:val="xl141"/>
    <w:basedOn w:val="Normalny"/>
    <w:rsid w:val="00A27CE3"/>
    <w:pPr>
      <w:pBdr>
        <w:top w:val="single" w:sz="8" w:space="0" w:color="auto"/>
        <w:left w:val="single" w:sz="8" w:space="0" w:color="auto"/>
      </w:pBdr>
      <w:spacing w:before="100" w:beforeAutospacing="1" w:after="100" w:afterAutospacing="1"/>
      <w:textAlignment w:val="center"/>
    </w:pPr>
    <w:rPr>
      <w:sz w:val="18"/>
      <w:szCs w:val="18"/>
    </w:rPr>
  </w:style>
  <w:style w:type="paragraph" w:customStyle="1" w:styleId="xl142">
    <w:name w:val="xl142"/>
    <w:basedOn w:val="Normalny"/>
    <w:rsid w:val="00A27CE3"/>
    <w:pPr>
      <w:pBdr>
        <w:left w:val="single" w:sz="8" w:space="0" w:color="auto"/>
      </w:pBdr>
      <w:spacing w:before="100" w:beforeAutospacing="1" w:after="100" w:afterAutospacing="1"/>
      <w:textAlignment w:val="center"/>
    </w:pPr>
    <w:rPr>
      <w:sz w:val="18"/>
      <w:szCs w:val="18"/>
    </w:rPr>
  </w:style>
  <w:style w:type="paragraph" w:customStyle="1" w:styleId="xl143">
    <w:name w:val="xl143"/>
    <w:basedOn w:val="Normalny"/>
    <w:rsid w:val="00A27CE3"/>
    <w:pPr>
      <w:pBdr>
        <w:left w:val="single" w:sz="8" w:space="0" w:color="auto"/>
        <w:bottom w:val="single" w:sz="8" w:space="0" w:color="auto"/>
      </w:pBdr>
      <w:spacing w:before="100" w:beforeAutospacing="1" w:after="100" w:afterAutospacing="1"/>
      <w:textAlignment w:val="center"/>
    </w:pPr>
    <w:rPr>
      <w:sz w:val="18"/>
      <w:szCs w:val="18"/>
    </w:rPr>
  </w:style>
  <w:style w:type="paragraph" w:customStyle="1" w:styleId="xl63">
    <w:name w:val="xl63"/>
    <w:basedOn w:val="Normalny"/>
    <w:rsid w:val="00A27CE3"/>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4">
    <w:name w:val="xl64"/>
    <w:basedOn w:val="Normalny"/>
    <w:rsid w:val="00A27CE3"/>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ZnakZnak0">
    <w:name w:val="Znak Znak"/>
    <w:basedOn w:val="Normalny"/>
    <w:rsid w:val="00A27CE3"/>
  </w:style>
  <w:style w:type="numbering" w:customStyle="1" w:styleId="Bezlisty5">
    <w:name w:val="Bez listy5"/>
    <w:next w:val="Bezlisty"/>
    <w:uiPriority w:val="99"/>
    <w:semiHidden/>
    <w:unhideWhenUsed/>
    <w:rsid w:val="002B269C"/>
  </w:style>
  <w:style w:type="character" w:styleId="Uwydatnienie">
    <w:name w:val="Emphasis"/>
    <w:qFormat/>
    <w:rsid w:val="002B269C"/>
    <w:rPr>
      <w:i/>
      <w:iCs/>
    </w:rPr>
  </w:style>
  <w:style w:type="paragraph" w:styleId="Bezodstpw">
    <w:name w:val="No Spacing"/>
    <w:uiPriority w:val="1"/>
    <w:qFormat/>
    <w:rsid w:val="002B269C"/>
    <w:pPr>
      <w:suppressAutoHyphen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2602">
      <w:bodyDiv w:val="1"/>
      <w:marLeft w:val="0"/>
      <w:marRight w:val="0"/>
      <w:marTop w:val="0"/>
      <w:marBottom w:val="0"/>
      <w:divBdr>
        <w:top w:val="none" w:sz="0" w:space="0" w:color="auto"/>
        <w:left w:val="none" w:sz="0" w:space="0" w:color="auto"/>
        <w:bottom w:val="none" w:sz="0" w:space="0" w:color="auto"/>
        <w:right w:val="none" w:sz="0" w:space="0" w:color="auto"/>
      </w:divBdr>
    </w:div>
    <w:div w:id="20909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BB28-3AFB-4217-BAF3-20FF1ADA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1317</Words>
  <Characters>8084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STOCER STOCER</dc:creator>
  <cp:lastModifiedBy>Aleksandra Mrówka</cp:lastModifiedBy>
  <cp:revision>2</cp:revision>
  <cp:lastPrinted>2018-04-13T12:12:00Z</cp:lastPrinted>
  <dcterms:created xsi:type="dcterms:W3CDTF">2024-07-25T06:17:00Z</dcterms:created>
  <dcterms:modified xsi:type="dcterms:W3CDTF">2024-07-25T06:17:00Z</dcterms:modified>
</cp:coreProperties>
</file>