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C82301" w:rsidRPr="006717A0" w14:paraId="2EB3CC0E" w14:textId="77777777" w:rsidTr="00257A2B">
        <w:trPr>
          <w:trHeight w:val="137"/>
        </w:trPr>
        <w:tc>
          <w:tcPr>
            <w:tcW w:w="10112" w:type="dxa"/>
            <w:shd w:val="clear" w:color="auto" w:fill="FFFF00"/>
          </w:tcPr>
          <w:p w14:paraId="2AB9A320" w14:textId="77777777" w:rsidR="00C82301" w:rsidRPr="00DF3C22" w:rsidRDefault="00C82301" w:rsidP="00C82301">
            <w:pPr>
              <w:spacing w:after="0"/>
              <w:jc w:val="center"/>
              <w:rPr>
                <w:rFonts w:eastAsia="Arial Unicode MS" w:cstheme="minorHAnsi"/>
                <w:b/>
                <w:smallCaps/>
                <w:highlight w:val="yellow"/>
              </w:rPr>
            </w:pPr>
            <w:r w:rsidRPr="00DF3C22">
              <w:rPr>
                <w:rFonts w:eastAsia="Arial Unicode MS" w:cstheme="minorHAnsi"/>
                <w:b/>
                <w:smallCaps/>
                <w:highlight w:val="yellow"/>
              </w:rPr>
              <w:t>Dokument należy podpisać podpisem kwalifikowanym</w:t>
            </w:r>
          </w:p>
        </w:tc>
      </w:tr>
    </w:tbl>
    <w:p w14:paraId="040581EC" w14:textId="77777777" w:rsidR="00C82301" w:rsidRDefault="00C82301" w:rsidP="00C82301">
      <w:pPr>
        <w:spacing w:after="0" w:line="480" w:lineRule="auto"/>
        <w:jc w:val="right"/>
        <w:rPr>
          <w:rFonts w:eastAsia="Calibri" w:cstheme="minorHAnsi"/>
          <w:b/>
          <w:sz w:val="24"/>
          <w:szCs w:val="24"/>
        </w:rPr>
      </w:pPr>
    </w:p>
    <w:p w14:paraId="085E3F85" w14:textId="21482959" w:rsidR="00551611" w:rsidRPr="00142763" w:rsidRDefault="00CF3B96" w:rsidP="00C82301">
      <w:pPr>
        <w:spacing w:after="0" w:line="480" w:lineRule="auto"/>
        <w:jc w:val="right"/>
        <w:rPr>
          <w:rFonts w:eastAsia="Calibri" w:cstheme="minorHAnsi"/>
          <w:b/>
          <w:sz w:val="24"/>
          <w:szCs w:val="24"/>
        </w:rPr>
      </w:pPr>
      <w:r w:rsidRPr="00142763">
        <w:rPr>
          <w:rFonts w:eastAsia="Calibri" w:cstheme="minorHAnsi"/>
          <w:b/>
          <w:sz w:val="24"/>
          <w:szCs w:val="24"/>
        </w:rPr>
        <w:t xml:space="preserve">Załącznik nr </w:t>
      </w:r>
      <w:r w:rsidR="005B4692">
        <w:rPr>
          <w:rFonts w:eastAsia="Calibri" w:cstheme="minorHAnsi"/>
          <w:b/>
          <w:sz w:val="24"/>
          <w:szCs w:val="24"/>
        </w:rPr>
        <w:t>7</w:t>
      </w:r>
      <w:r w:rsidR="00D5270E" w:rsidRPr="00142763">
        <w:rPr>
          <w:rFonts w:eastAsia="Calibri" w:cstheme="minorHAnsi"/>
          <w:b/>
          <w:sz w:val="24"/>
          <w:szCs w:val="24"/>
        </w:rPr>
        <w:t xml:space="preserve"> do</w:t>
      </w:r>
      <w:r w:rsidR="00C82301">
        <w:rPr>
          <w:rFonts w:eastAsia="Calibri" w:cstheme="minorHAnsi"/>
          <w:b/>
          <w:sz w:val="24"/>
          <w:szCs w:val="24"/>
        </w:rPr>
        <w:t xml:space="preserve"> SWZ</w:t>
      </w:r>
    </w:p>
    <w:p w14:paraId="50A8823A" w14:textId="77777777" w:rsidR="00C82301" w:rsidRPr="00C82301" w:rsidRDefault="00C82301" w:rsidP="00C82301">
      <w:pPr>
        <w:spacing w:after="0"/>
        <w:ind w:left="5664" w:firstLine="708"/>
        <w:jc w:val="both"/>
        <w:rPr>
          <w:rFonts w:eastAsia="Arial Unicode MS" w:cstheme="minorHAnsi"/>
          <w:b/>
          <w:sz w:val="24"/>
          <w:szCs w:val="24"/>
        </w:rPr>
      </w:pPr>
      <w:r w:rsidRPr="00C82301">
        <w:rPr>
          <w:rFonts w:eastAsia="Arial Unicode MS" w:cstheme="minorHAnsi"/>
          <w:b/>
          <w:sz w:val="24"/>
          <w:szCs w:val="24"/>
        </w:rPr>
        <w:t>Gmina Naruszewo</w:t>
      </w:r>
    </w:p>
    <w:p w14:paraId="6B98D58B" w14:textId="77777777" w:rsidR="00C82301" w:rsidRPr="00C82301" w:rsidRDefault="00C82301" w:rsidP="00C82301">
      <w:pPr>
        <w:spacing w:after="0"/>
        <w:jc w:val="both"/>
        <w:rPr>
          <w:rFonts w:eastAsia="Arial Unicode MS" w:cstheme="minorHAnsi"/>
          <w:b/>
          <w:sz w:val="24"/>
          <w:szCs w:val="24"/>
        </w:rPr>
      </w:pP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  <w:t>Naruszewo 19A</w:t>
      </w:r>
    </w:p>
    <w:p w14:paraId="6145139B" w14:textId="77777777" w:rsidR="00C82301" w:rsidRPr="00C82301" w:rsidRDefault="00C82301" w:rsidP="00C82301">
      <w:pPr>
        <w:spacing w:after="0"/>
        <w:jc w:val="both"/>
        <w:rPr>
          <w:rFonts w:eastAsia="Arial Unicode MS" w:cstheme="minorHAnsi"/>
          <w:b/>
          <w:sz w:val="24"/>
          <w:szCs w:val="24"/>
        </w:rPr>
      </w:pP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</w:r>
      <w:r w:rsidRPr="00C82301">
        <w:rPr>
          <w:rFonts w:eastAsia="Arial Unicode MS" w:cstheme="minorHAnsi"/>
          <w:b/>
          <w:sz w:val="24"/>
          <w:szCs w:val="24"/>
        </w:rPr>
        <w:tab/>
        <w:t>09 – 152 Naruszewo</w:t>
      </w:r>
    </w:p>
    <w:p w14:paraId="5E37A92A" w14:textId="4837C583" w:rsidR="00C82301" w:rsidRPr="00C82301" w:rsidRDefault="00C82301" w:rsidP="00C82301">
      <w:pPr>
        <w:rPr>
          <w:rFonts w:cstheme="minorHAnsi"/>
          <w:b/>
          <w:sz w:val="24"/>
          <w:szCs w:val="24"/>
        </w:rPr>
      </w:pPr>
      <w:r w:rsidRPr="00C82301">
        <w:rPr>
          <w:rFonts w:cstheme="minorHAnsi"/>
          <w:b/>
          <w:sz w:val="24"/>
          <w:szCs w:val="24"/>
        </w:rPr>
        <w:t>Wykonawca:</w:t>
      </w:r>
    </w:p>
    <w:p w14:paraId="727161F0" w14:textId="6588281E" w:rsidR="00C82301" w:rsidRPr="00C82301" w:rsidRDefault="00C82301" w:rsidP="00C82301">
      <w:pPr>
        <w:ind w:right="5954"/>
        <w:rPr>
          <w:rFonts w:cstheme="minorHAnsi"/>
          <w:sz w:val="24"/>
          <w:szCs w:val="24"/>
        </w:rPr>
      </w:pPr>
      <w:r w:rsidRPr="00C82301">
        <w:rPr>
          <w:rFonts w:cstheme="minorHAnsi"/>
          <w:sz w:val="24"/>
          <w:szCs w:val="24"/>
        </w:rPr>
        <w:t>………………………………………………</w:t>
      </w:r>
    </w:p>
    <w:p w14:paraId="2F543086" w14:textId="4E489B9D" w:rsidR="00C82301" w:rsidRPr="00C82301" w:rsidRDefault="00C82301" w:rsidP="00C82301">
      <w:pPr>
        <w:ind w:right="5954"/>
        <w:rPr>
          <w:rFonts w:cstheme="minorHAnsi"/>
          <w:sz w:val="24"/>
          <w:szCs w:val="24"/>
        </w:rPr>
      </w:pPr>
      <w:r w:rsidRPr="00C82301">
        <w:rPr>
          <w:rFonts w:cstheme="minorHAnsi"/>
          <w:sz w:val="24"/>
          <w:szCs w:val="24"/>
        </w:rPr>
        <w:t>………………………………………………</w:t>
      </w:r>
    </w:p>
    <w:p w14:paraId="4BD659F3" w14:textId="1DF4AAC9" w:rsidR="00C82301" w:rsidRPr="00C82301" w:rsidRDefault="00C82301" w:rsidP="00C82301">
      <w:pPr>
        <w:spacing w:after="0"/>
        <w:ind w:right="5954"/>
        <w:rPr>
          <w:rFonts w:cstheme="minorHAnsi"/>
          <w:sz w:val="24"/>
          <w:szCs w:val="24"/>
        </w:rPr>
      </w:pPr>
      <w:r w:rsidRPr="00C82301">
        <w:rPr>
          <w:rFonts w:cstheme="minorHAnsi"/>
          <w:sz w:val="24"/>
          <w:szCs w:val="24"/>
        </w:rPr>
        <w:t>………………………………………………</w:t>
      </w:r>
    </w:p>
    <w:p w14:paraId="7945A4E0" w14:textId="77777777" w:rsidR="00C82301" w:rsidRPr="00C82301" w:rsidRDefault="00C82301" w:rsidP="00C82301">
      <w:pPr>
        <w:ind w:right="5953"/>
        <w:rPr>
          <w:rFonts w:cstheme="minorHAnsi"/>
          <w:i/>
          <w:sz w:val="18"/>
          <w:szCs w:val="18"/>
        </w:rPr>
      </w:pPr>
      <w:r w:rsidRPr="00C82301">
        <w:rPr>
          <w:rFonts w:cstheme="minorHAnsi"/>
          <w:i/>
          <w:sz w:val="18"/>
          <w:szCs w:val="18"/>
        </w:rPr>
        <w:t>(pełna nazwa/firma, adres)</w:t>
      </w:r>
    </w:p>
    <w:p w14:paraId="6415DC56" w14:textId="77777777" w:rsidR="00C82301" w:rsidRPr="00C82301" w:rsidRDefault="00C82301" w:rsidP="00C82301">
      <w:pPr>
        <w:rPr>
          <w:rFonts w:cstheme="minorHAnsi"/>
          <w:sz w:val="24"/>
          <w:szCs w:val="24"/>
          <w:u w:val="single"/>
        </w:rPr>
      </w:pPr>
      <w:r w:rsidRPr="00C82301">
        <w:rPr>
          <w:rFonts w:cstheme="minorHAnsi"/>
          <w:sz w:val="24"/>
          <w:szCs w:val="24"/>
          <w:u w:val="single"/>
        </w:rPr>
        <w:t>reprezentowany przez:</w:t>
      </w:r>
    </w:p>
    <w:p w14:paraId="35B2B8F8" w14:textId="77777777" w:rsidR="00C82301" w:rsidRPr="00C82301" w:rsidRDefault="00C82301" w:rsidP="00C82301">
      <w:pPr>
        <w:rPr>
          <w:rFonts w:cstheme="minorHAnsi"/>
          <w:sz w:val="24"/>
          <w:szCs w:val="24"/>
          <w:u w:val="single"/>
        </w:rPr>
      </w:pPr>
    </w:p>
    <w:p w14:paraId="246EC0E3" w14:textId="5012E0A1" w:rsidR="00C82301" w:rsidRPr="00C82301" w:rsidRDefault="00C82301" w:rsidP="00C82301">
      <w:pPr>
        <w:spacing w:after="0"/>
        <w:ind w:right="5954"/>
        <w:rPr>
          <w:rFonts w:cstheme="minorHAnsi"/>
          <w:sz w:val="24"/>
          <w:szCs w:val="24"/>
        </w:rPr>
      </w:pPr>
      <w:r w:rsidRPr="00C82301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47EA802F" w14:textId="77777777" w:rsidR="00C82301" w:rsidRPr="00C82301" w:rsidRDefault="00C82301" w:rsidP="00C82301">
      <w:pPr>
        <w:ind w:right="5953"/>
        <w:rPr>
          <w:rFonts w:cstheme="minorHAnsi"/>
          <w:i/>
          <w:sz w:val="18"/>
          <w:szCs w:val="18"/>
        </w:rPr>
      </w:pPr>
      <w:r w:rsidRPr="00C82301">
        <w:rPr>
          <w:rFonts w:cstheme="minorHAnsi"/>
          <w:i/>
          <w:sz w:val="18"/>
          <w:szCs w:val="18"/>
        </w:rPr>
        <w:t>(imię, nazwisko, stanowisko/podstawa do reprezentacji)</w:t>
      </w:r>
    </w:p>
    <w:p w14:paraId="0A445C00" w14:textId="77777777" w:rsidR="00C82301" w:rsidRPr="00C82301" w:rsidRDefault="00C82301" w:rsidP="00C82301">
      <w:pPr>
        <w:rPr>
          <w:rFonts w:cstheme="minorHAnsi"/>
          <w:sz w:val="24"/>
          <w:szCs w:val="24"/>
        </w:rPr>
      </w:pPr>
    </w:p>
    <w:p w14:paraId="7B8A2611" w14:textId="77777777" w:rsidR="00C82301" w:rsidRPr="00C82301" w:rsidRDefault="00C82301" w:rsidP="00C82301">
      <w:pPr>
        <w:jc w:val="center"/>
        <w:rPr>
          <w:rFonts w:cstheme="minorHAnsi"/>
          <w:b/>
          <w:sz w:val="24"/>
          <w:szCs w:val="24"/>
        </w:rPr>
      </w:pPr>
      <w:r w:rsidRPr="00C82301">
        <w:rPr>
          <w:rFonts w:cstheme="minorHAnsi"/>
          <w:b/>
          <w:sz w:val="24"/>
          <w:szCs w:val="24"/>
          <w:u w:val="single"/>
        </w:rPr>
        <w:t>Oświadczenie Wykonawcy o aktualności</w:t>
      </w:r>
      <w:r w:rsidRPr="00C82301">
        <w:rPr>
          <w:rFonts w:cstheme="minorHAnsi"/>
          <w:b/>
          <w:sz w:val="24"/>
          <w:szCs w:val="24"/>
        </w:rPr>
        <w:t xml:space="preserve"> </w:t>
      </w:r>
    </w:p>
    <w:p w14:paraId="3E90273F" w14:textId="77777777" w:rsidR="0071565B" w:rsidRPr="00C82301" w:rsidRDefault="00363DBC" w:rsidP="00C82301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C82301">
        <w:rPr>
          <w:rFonts w:cstheme="minorHAnsi"/>
          <w:b/>
          <w:sz w:val="24"/>
          <w:szCs w:val="24"/>
        </w:rPr>
        <w:t>Oświadczenie dot. aktualności informacji zawartych w Jednolitym Europejskim Dokumencie Zamówienia oraz w oświadczeniu dotyczącym braku podstaw wykluczenia</w:t>
      </w:r>
      <w:r w:rsidR="004A59AE" w:rsidRPr="00C82301">
        <w:rPr>
          <w:rFonts w:cstheme="minorHAnsi"/>
          <w:b/>
          <w:sz w:val="24"/>
          <w:szCs w:val="24"/>
        </w:rPr>
        <w:t xml:space="preserve"> </w:t>
      </w:r>
      <w:r w:rsidR="004A59AE" w:rsidRPr="00C82301">
        <w:rPr>
          <w:rFonts w:cstheme="minorHAnsi"/>
          <w:b/>
          <w:sz w:val="24"/>
          <w:szCs w:val="24"/>
        </w:rPr>
        <w:br/>
        <w:t>z przepisu art. 7</w:t>
      </w:r>
      <w:r w:rsidR="004A59AE" w:rsidRPr="00C82301">
        <w:rPr>
          <w:rFonts w:cstheme="minorHAnsi"/>
          <w:sz w:val="24"/>
          <w:szCs w:val="24"/>
        </w:rPr>
        <w:t xml:space="preserve"> </w:t>
      </w:r>
      <w:r w:rsidR="004A59AE" w:rsidRPr="00C82301">
        <w:rPr>
          <w:rFonts w:cstheme="minorHAnsi"/>
          <w:b/>
          <w:sz w:val="24"/>
          <w:szCs w:val="24"/>
        </w:rPr>
        <w:t xml:space="preserve">ust. 1 ustawy o szczególnych rozwiązaniach w zakresie przeciwdziałania wspieraniu agresji na Ukrainę oraz służących ochronie bezpieczeństwa narodowego </w:t>
      </w:r>
      <w:r w:rsidR="004A59AE" w:rsidRPr="00C82301">
        <w:rPr>
          <w:rFonts w:cstheme="minorHAnsi"/>
          <w:b/>
          <w:sz w:val="24"/>
          <w:szCs w:val="24"/>
        </w:rPr>
        <w:br/>
        <w:t>oraz art. 5k rozporządzenia Rady (UE) nr 833/2014</w:t>
      </w:r>
    </w:p>
    <w:p w14:paraId="3B3E80AA" w14:textId="77777777" w:rsidR="00363DBC" w:rsidRPr="00C82301" w:rsidRDefault="00363DBC" w:rsidP="00F0608D">
      <w:pPr>
        <w:spacing w:after="0"/>
        <w:rPr>
          <w:rFonts w:cstheme="minorHAnsi"/>
          <w:sz w:val="24"/>
          <w:szCs w:val="24"/>
        </w:rPr>
      </w:pPr>
    </w:p>
    <w:p w14:paraId="67DADF5C" w14:textId="692055F3" w:rsidR="00EB0D77" w:rsidRPr="00C82301" w:rsidRDefault="0071565B" w:rsidP="00C82301">
      <w:pPr>
        <w:spacing w:after="0"/>
        <w:jc w:val="both"/>
        <w:rPr>
          <w:rFonts w:cstheme="minorHAnsi"/>
          <w:sz w:val="24"/>
          <w:szCs w:val="24"/>
        </w:rPr>
      </w:pPr>
      <w:r w:rsidRPr="00C82301">
        <w:rPr>
          <w:rFonts w:cstheme="minorHAnsi"/>
          <w:sz w:val="24"/>
          <w:szCs w:val="24"/>
        </w:rPr>
        <w:t>Ubiegając się o udzielenie zamówienia publicznego na zadanie pn.: „</w:t>
      </w:r>
      <w:r w:rsidR="00C82301" w:rsidRPr="00C82301">
        <w:rPr>
          <w:rFonts w:cstheme="minorHAnsi"/>
          <w:b/>
          <w:bCs/>
          <w:sz w:val="24"/>
          <w:szCs w:val="24"/>
        </w:rPr>
        <w:t>Zakup średniego samochodu ratowniczo-gaśniczego wraz z pełnym wyposażeniem dla OSP Radzymin</w:t>
      </w:r>
      <w:r w:rsidRPr="00C82301">
        <w:rPr>
          <w:rFonts w:cstheme="minorHAnsi"/>
          <w:sz w:val="24"/>
          <w:szCs w:val="24"/>
        </w:rPr>
        <w:t xml:space="preserve">”, oświadczamy, </w:t>
      </w:r>
      <w:r w:rsidR="00EB0D77" w:rsidRPr="00C82301">
        <w:rPr>
          <w:rFonts w:cstheme="minorHAnsi"/>
          <w:sz w:val="24"/>
          <w:szCs w:val="24"/>
        </w:rPr>
        <w:t>że:</w:t>
      </w:r>
    </w:p>
    <w:p w14:paraId="08BFA075" w14:textId="77777777" w:rsidR="00962156" w:rsidRPr="00962156" w:rsidRDefault="00363DBC" w:rsidP="0044466C">
      <w:pPr>
        <w:pStyle w:val="Akapitzlist"/>
        <w:numPr>
          <w:ilvl w:val="0"/>
          <w:numId w:val="6"/>
        </w:numPr>
        <w:spacing w:before="240" w:after="160" w:line="360" w:lineRule="auto"/>
        <w:ind w:left="357" w:hanging="357"/>
        <w:jc w:val="both"/>
        <w:rPr>
          <w:rFonts w:cstheme="minorHAnsi"/>
          <w:color w:val="FF0000"/>
          <w:sz w:val="24"/>
          <w:szCs w:val="24"/>
        </w:rPr>
      </w:pPr>
      <w:r w:rsidRPr="00962156">
        <w:rPr>
          <w:rFonts w:cstheme="minorHAnsi"/>
          <w:sz w:val="24"/>
          <w:szCs w:val="24"/>
        </w:rPr>
        <w:t>informacje zawarte w złożonym wraz z ofertą Jednolitym Europejskim Dokumencie Zamówienia, w zakresie potwierdzającym brak podstaw wykluczenia na podstawie art. 108 ust. 1 pkt 3, 4, 5, 6 ustawy</w:t>
      </w:r>
      <w:r w:rsidR="00962156" w:rsidRPr="00962156">
        <w:rPr>
          <w:rFonts w:cstheme="minorHAnsi"/>
          <w:sz w:val="24"/>
          <w:szCs w:val="24"/>
        </w:rPr>
        <w:t xml:space="preserve"> Prawo zamówień Publicznych </w:t>
      </w:r>
      <w:r w:rsidRPr="00962156">
        <w:rPr>
          <w:rFonts w:cstheme="minorHAnsi"/>
          <w:sz w:val="24"/>
          <w:szCs w:val="24"/>
        </w:rPr>
        <w:t xml:space="preserve"> </w:t>
      </w:r>
    </w:p>
    <w:p w14:paraId="2A92B1B3" w14:textId="77777777" w:rsidR="00962156" w:rsidRPr="00962156" w:rsidRDefault="00962156" w:rsidP="00962156">
      <w:pPr>
        <w:pStyle w:val="Akapitzlist"/>
        <w:spacing w:before="240" w:after="160" w:line="360" w:lineRule="auto"/>
        <w:ind w:left="357"/>
        <w:jc w:val="both"/>
        <w:rPr>
          <w:rFonts w:cstheme="minorHAnsi"/>
          <w:color w:val="FF0000"/>
          <w:sz w:val="24"/>
          <w:szCs w:val="24"/>
        </w:rPr>
      </w:pPr>
    </w:p>
    <w:p w14:paraId="23BEF54B" w14:textId="598FB0DA" w:rsidR="00230355" w:rsidRPr="005B4692" w:rsidRDefault="0044466C" w:rsidP="00230355">
      <w:pPr>
        <w:pStyle w:val="Akapitzlist"/>
        <w:numPr>
          <w:ilvl w:val="0"/>
          <w:numId w:val="6"/>
        </w:numPr>
        <w:spacing w:before="240" w:after="16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5B4692">
        <w:rPr>
          <w:rFonts w:cstheme="minorHAnsi"/>
          <w:sz w:val="24"/>
          <w:szCs w:val="24"/>
        </w:rPr>
        <w:t>art. 109 ust. 1 pkt 4 Ustawy Prawo Zamówień Publicznych , odnośnie Wykonawcy w stosunku do którego otwarto likwidację, ogłoszono upadłość</w:t>
      </w:r>
      <w:r w:rsidR="001569C6" w:rsidRPr="005B4692">
        <w:rPr>
          <w:rFonts w:cstheme="minorHAnsi"/>
          <w:sz w:val="24"/>
          <w:szCs w:val="24"/>
        </w:rPr>
        <w:t xml:space="preserve">, którego aktywami zarządza </w:t>
      </w:r>
      <w:r w:rsidR="001569C6" w:rsidRPr="005B4692">
        <w:rPr>
          <w:rFonts w:cstheme="minorHAnsi"/>
          <w:sz w:val="24"/>
          <w:szCs w:val="24"/>
        </w:rPr>
        <w:lastRenderedPageBreak/>
        <w:t xml:space="preserve">likwidator lub sąd, zawarł układ z wierzycielami, którego działalność gospodarcza jest zawieszona albo znajduje się on winnej tego rodzaju sytuacji wynikającej z podobnej procedury  przewidzianej w przepisach miejsca wszczęci tej procedury; </w:t>
      </w:r>
    </w:p>
    <w:p w14:paraId="6FD4F6BD" w14:textId="77777777" w:rsidR="00230355" w:rsidRPr="00230355" w:rsidRDefault="00230355" w:rsidP="00230355">
      <w:pPr>
        <w:pStyle w:val="Akapitzlist"/>
        <w:rPr>
          <w:rFonts w:cstheme="minorHAnsi"/>
          <w:sz w:val="24"/>
          <w:szCs w:val="24"/>
        </w:rPr>
      </w:pPr>
    </w:p>
    <w:p w14:paraId="2ACCAAC2" w14:textId="2A0F305C" w:rsidR="00962156" w:rsidRPr="00230355" w:rsidRDefault="00962156" w:rsidP="00230355">
      <w:pPr>
        <w:pStyle w:val="Akapitzlist"/>
        <w:spacing w:before="240" w:after="160" w:line="360" w:lineRule="auto"/>
        <w:ind w:left="357"/>
        <w:jc w:val="both"/>
        <w:rPr>
          <w:rFonts w:cstheme="minorHAnsi"/>
          <w:color w:val="FF0000"/>
          <w:sz w:val="24"/>
          <w:szCs w:val="24"/>
        </w:rPr>
      </w:pPr>
      <w:r w:rsidRPr="00230355">
        <w:rPr>
          <w:rFonts w:cstheme="minorHAnsi"/>
          <w:sz w:val="24"/>
          <w:szCs w:val="24"/>
        </w:rPr>
        <w:t>pozostają aktualne i prawdziwe,</w:t>
      </w:r>
    </w:p>
    <w:p w14:paraId="4534F2C5" w14:textId="77777777" w:rsidR="00962156" w:rsidRPr="00962156" w:rsidRDefault="00962156" w:rsidP="00962156">
      <w:pPr>
        <w:spacing w:before="240" w:after="16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C3295D6" w14:textId="6FCFE613" w:rsidR="00EB0D77" w:rsidRDefault="00363DBC" w:rsidP="00C82301">
      <w:pPr>
        <w:pStyle w:val="Akapitzlist"/>
        <w:numPr>
          <w:ilvl w:val="0"/>
          <w:numId w:val="6"/>
        </w:numPr>
        <w:spacing w:before="240" w:after="16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C82301">
        <w:rPr>
          <w:rFonts w:cstheme="minorHAnsi"/>
          <w:sz w:val="24"/>
          <w:szCs w:val="24"/>
        </w:rPr>
        <w:t xml:space="preserve">informacje zawarte w złożonym wraz z ofertą oświadczeniu w zakresie potwierdzającym brak podstaw wykluczenia na podstawie art. 7 ust. 1 ustawy z dnia 13 kwietnia 2022 r. </w:t>
      </w:r>
      <w:r w:rsidRPr="00C82301">
        <w:rPr>
          <w:rFonts w:cstheme="minorHAnsi"/>
          <w:sz w:val="24"/>
          <w:szCs w:val="24"/>
        </w:rPr>
        <w:br/>
        <w:t xml:space="preserve">o szczególnych rozwiązaniach w zakresie przeciwdziałania wspieraniu agresji na Ukrainę oraz służących ochronie bezpieczeństwa narodowego (Dz. U. z 2023 r., poz. 1497 z </w:t>
      </w:r>
      <w:proofErr w:type="spellStart"/>
      <w:r w:rsidRPr="00C82301">
        <w:rPr>
          <w:rFonts w:cstheme="minorHAnsi"/>
          <w:sz w:val="24"/>
          <w:szCs w:val="24"/>
        </w:rPr>
        <w:t>późn</w:t>
      </w:r>
      <w:proofErr w:type="spellEnd"/>
      <w:r w:rsidRPr="00C82301">
        <w:rPr>
          <w:rFonts w:cstheme="minorHAnsi"/>
          <w:sz w:val="24"/>
          <w:szCs w:val="24"/>
        </w:rPr>
        <w:t xml:space="preserve">. zm.)   i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</w:t>
      </w:r>
      <w:r w:rsidRPr="00363DBC">
        <w:rPr>
          <w:rFonts w:cstheme="minorHAnsi"/>
          <w:sz w:val="24"/>
          <w:szCs w:val="24"/>
        </w:rPr>
        <w:t xml:space="preserve">sytuację na Ukrainie (Dz. Urz. UE nr L 111 z 8.4.2022, str. 1) pozostają </w:t>
      </w:r>
      <w:r w:rsidRPr="00230355">
        <w:rPr>
          <w:rFonts w:cstheme="minorHAnsi"/>
          <w:sz w:val="24"/>
          <w:szCs w:val="24"/>
        </w:rPr>
        <w:t>aktualne</w:t>
      </w:r>
      <w:r w:rsidR="0044466C" w:rsidRPr="00230355">
        <w:rPr>
          <w:rFonts w:cstheme="minorHAnsi"/>
          <w:sz w:val="24"/>
          <w:szCs w:val="24"/>
        </w:rPr>
        <w:t xml:space="preserve"> i prawdziwe</w:t>
      </w:r>
      <w:r w:rsidRPr="00230355">
        <w:rPr>
          <w:rFonts w:cstheme="minorHAnsi"/>
          <w:sz w:val="24"/>
          <w:szCs w:val="24"/>
        </w:rPr>
        <w:t>.</w:t>
      </w:r>
    </w:p>
    <w:p w14:paraId="1AD14D55" w14:textId="77777777" w:rsidR="00C82301" w:rsidRPr="00C82301" w:rsidRDefault="00C82301" w:rsidP="00C82301">
      <w:pPr>
        <w:spacing w:before="240" w:after="160" w:line="360" w:lineRule="auto"/>
        <w:jc w:val="both"/>
        <w:rPr>
          <w:rFonts w:cstheme="minorHAnsi"/>
          <w:sz w:val="24"/>
          <w:szCs w:val="24"/>
        </w:rPr>
      </w:pPr>
    </w:p>
    <w:p w14:paraId="6BAB156C" w14:textId="130CEB6D" w:rsidR="000A6D2F" w:rsidRPr="00363DBC" w:rsidRDefault="00C82301" w:rsidP="00F0608D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………………………………………………………….</w:t>
      </w:r>
    </w:p>
    <w:p w14:paraId="1D61B29E" w14:textId="43180363" w:rsidR="000A6D2F" w:rsidRPr="00363DBC" w:rsidRDefault="00C82301" w:rsidP="00F0608D">
      <w:pPr>
        <w:spacing w:after="0"/>
        <w:ind w:firstLine="709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16"/>
          <w:szCs w:val="16"/>
        </w:rPr>
        <w:t xml:space="preserve">      </w:t>
      </w:r>
      <w:r w:rsidR="000A6D2F" w:rsidRPr="00C82301">
        <w:rPr>
          <w:rFonts w:eastAsia="Calibri" w:cstheme="minorHAnsi"/>
          <w:i/>
          <w:sz w:val="16"/>
          <w:szCs w:val="16"/>
        </w:rPr>
        <w:t>(miejscowość, data)</w:t>
      </w:r>
      <w:r w:rsidR="000A6D2F" w:rsidRPr="00C82301">
        <w:rPr>
          <w:rFonts w:eastAsia="Calibri" w:cstheme="minorHAnsi"/>
          <w:sz w:val="16"/>
          <w:szCs w:val="16"/>
        </w:rPr>
        <w:tab/>
      </w:r>
      <w:r w:rsidR="000A6D2F" w:rsidRPr="00363DBC">
        <w:rPr>
          <w:rFonts w:eastAsia="Calibri" w:cstheme="minorHAnsi"/>
          <w:sz w:val="24"/>
          <w:szCs w:val="24"/>
        </w:rPr>
        <w:tab/>
      </w:r>
    </w:p>
    <w:p w14:paraId="480E1DE8" w14:textId="3C5C6E97" w:rsidR="000A6D2F" w:rsidRPr="00363DBC" w:rsidRDefault="000A6D2F" w:rsidP="00F0608D">
      <w:pPr>
        <w:spacing w:after="0"/>
        <w:rPr>
          <w:rFonts w:eastAsia="Calibri" w:cstheme="minorHAnsi"/>
          <w:i/>
          <w:sz w:val="24"/>
          <w:szCs w:val="24"/>
          <w:lang w:val="en-US"/>
        </w:rPr>
      </w:pPr>
    </w:p>
    <w:sectPr w:rsidR="000A6D2F" w:rsidRPr="00363DBC" w:rsidSect="004B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DD253" w14:textId="77777777" w:rsidR="002F056A" w:rsidRDefault="002F056A">
      <w:pPr>
        <w:spacing w:after="0" w:line="240" w:lineRule="auto"/>
      </w:pPr>
      <w:r>
        <w:separator/>
      </w:r>
    </w:p>
  </w:endnote>
  <w:endnote w:type="continuationSeparator" w:id="0">
    <w:p w14:paraId="3465E778" w14:textId="77777777" w:rsidR="002F056A" w:rsidRDefault="002F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358B" w14:textId="77777777" w:rsidR="00DF3C22" w:rsidRDefault="00DF3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36471" w14:textId="77777777" w:rsidR="00F17869" w:rsidRDefault="00F17869" w:rsidP="00F17869">
    <w:pPr>
      <w:pStyle w:val="Stopka"/>
    </w:pPr>
  </w:p>
  <w:p w14:paraId="33D11F97" w14:textId="77777777" w:rsidR="00E7499A" w:rsidRDefault="00E7499A" w:rsidP="0072347A">
    <w:pPr>
      <w:pStyle w:val="Stopka1"/>
      <w:tabs>
        <w:tab w:val="clear" w:pos="4536"/>
        <w:tab w:val="clear" w:pos="9072"/>
        <w:tab w:val="left" w:pos="1343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58109" w14:textId="77777777" w:rsidR="00DF3C22" w:rsidRDefault="00DF3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DFD09" w14:textId="77777777" w:rsidR="002F056A" w:rsidRDefault="002F056A">
      <w:pPr>
        <w:spacing w:after="0" w:line="240" w:lineRule="auto"/>
      </w:pPr>
      <w:r>
        <w:separator/>
      </w:r>
    </w:p>
  </w:footnote>
  <w:footnote w:type="continuationSeparator" w:id="0">
    <w:p w14:paraId="1F3614F2" w14:textId="77777777" w:rsidR="002F056A" w:rsidRDefault="002F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D6FE6" w14:textId="77777777" w:rsidR="00DF3C22" w:rsidRDefault="00DF3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1AC1" w14:textId="77777777" w:rsidR="00CF3B96" w:rsidRDefault="005B4692" w:rsidP="00142763">
    <w:pPr>
      <w:pStyle w:val="Nagwek"/>
      <w:jc w:val="center"/>
    </w:pPr>
    <w:sdt>
      <w:sdtPr>
        <w:id w:val="104225244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2E7C336E"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14:paraId="15A9DA2B" w14:textId="77777777" w:rsidR="0072347A" w:rsidRPr="0072347A" w:rsidRDefault="00723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2347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9C6F5E" w:rsidRPr="0072347A">
                      <w:rPr>
                        <w:rFonts w:eastAsiaTheme="minorEastAsia"/>
                        <w:sz w:val="16"/>
                        <w:szCs w:val="16"/>
                      </w:rPr>
                      <w:fldChar w:fldCharType="begin"/>
                    </w:r>
                    <w:r w:rsidRPr="0072347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9C6F5E" w:rsidRPr="0072347A">
                      <w:rPr>
                        <w:rFonts w:eastAsiaTheme="minorEastAsia"/>
                        <w:sz w:val="16"/>
                        <w:szCs w:val="16"/>
                      </w:rPr>
                      <w:fldChar w:fldCharType="separate"/>
                    </w:r>
                    <w:r w:rsidR="008F6259" w:rsidRPr="008F6259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9C6F5E" w:rsidRPr="0072347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42763">
      <w:rPr>
        <w:rFonts w:cs="Calibri"/>
        <w:noProof/>
        <w:sz w:val="24"/>
        <w:szCs w:val="24"/>
        <w:lang w:eastAsia="pl-PL"/>
      </w:rPr>
      <w:drawing>
        <wp:inline distT="0" distB="0" distL="0" distR="0" wp14:anchorId="6DCDCA11" wp14:editId="0ACDD67B">
          <wp:extent cx="5610860" cy="464185"/>
          <wp:effectExtent l="19050" t="0" r="8890" b="0"/>
          <wp:docPr id="1" name="Obraz 1433487216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33487216" descr="Logotyp Fundusze Europejskie dla Mazowsza, flaga Polski i Unii Europejskiej oraz logo promocyjne Mazowsza złożone z ozdobnego napisu Mazowsze serce Polski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7943" w14:textId="77777777" w:rsidR="00DF3C22" w:rsidRDefault="00DF3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637D"/>
    <w:multiLevelType w:val="hybridMultilevel"/>
    <w:tmpl w:val="C15CA258"/>
    <w:lvl w:ilvl="0" w:tplc="44A6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63025"/>
    <w:multiLevelType w:val="hybridMultilevel"/>
    <w:tmpl w:val="DC7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5440C"/>
    <w:multiLevelType w:val="hybridMultilevel"/>
    <w:tmpl w:val="5BC0402A"/>
    <w:lvl w:ilvl="0" w:tplc="10223D0A">
      <w:start w:val="1"/>
      <w:numFmt w:val="decimal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7356732">
    <w:abstractNumId w:val="0"/>
  </w:num>
  <w:num w:numId="2" w16cid:durableId="1447430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705790">
    <w:abstractNumId w:val="2"/>
  </w:num>
  <w:num w:numId="4" w16cid:durableId="2128307228">
    <w:abstractNumId w:val="3"/>
  </w:num>
  <w:num w:numId="5" w16cid:durableId="960920562">
    <w:abstractNumId w:val="1"/>
  </w:num>
  <w:num w:numId="6" w16cid:durableId="3246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611"/>
    <w:rsid w:val="00036F58"/>
    <w:rsid w:val="000A6D2F"/>
    <w:rsid w:val="000B5F9D"/>
    <w:rsid w:val="00112676"/>
    <w:rsid w:val="00114A05"/>
    <w:rsid w:val="00142763"/>
    <w:rsid w:val="001569C6"/>
    <w:rsid w:val="001A37F6"/>
    <w:rsid w:val="001B47A8"/>
    <w:rsid w:val="001D38C1"/>
    <w:rsid w:val="00204C7E"/>
    <w:rsid w:val="00230355"/>
    <w:rsid w:val="002B5B06"/>
    <w:rsid w:val="002F056A"/>
    <w:rsid w:val="002F379F"/>
    <w:rsid w:val="003019C6"/>
    <w:rsid w:val="00320432"/>
    <w:rsid w:val="00342182"/>
    <w:rsid w:val="00363DBC"/>
    <w:rsid w:val="00367DDF"/>
    <w:rsid w:val="00383FBE"/>
    <w:rsid w:val="003B460D"/>
    <w:rsid w:val="003E3558"/>
    <w:rsid w:val="003F03E8"/>
    <w:rsid w:val="003F1A90"/>
    <w:rsid w:val="00407201"/>
    <w:rsid w:val="00437C4D"/>
    <w:rsid w:val="0044466C"/>
    <w:rsid w:val="00445DA6"/>
    <w:rsid w:val="004808E1"/>
    <w:rsid w:val="004A59AE"/>
    <w:rsid w:val="004B0763"/>
    <w:rsid w:val="004B169A"/>
    <w:rsid w:val="004C0456"/>
    <w:rsid w:val="004C0B04"/>
    <w:rsid w:val="004D42FD"/>
    <w:rsid w:val="00551611"/>
    <w:rsid w:val="0055282F"/>
    <w:rsid w:val="00562309"/>
    <w:rsid w:val="005B4692"/>
    <w:rsid w:val="00626503"/>
    <w:rsid w:val="00627DA5"/>
    <w:rsid w:val="0068273C"/>
    <w:rsid w:val="00690ECE"/>
    <w:rsid w:val="0071565B"/>
    <w:rsid w:val="0072347A"/>
    <w:rsid w:val="00793FE4"/>
    <w:rsid w:val="007B1ECD"/>
    <w:rsid w:val="008766B1"/>
    <w:rsid w:val="008F6259"/>
    <w:rsid w:val="008F6864"/>
    <w:rsid w:val="00905FAF"/>
    <w:rsid w:val="00910165"/>
    <w:rsid w:val="00935C3E"/>
    <w:rsid w:val="00962156"/>
    <w:rsid w:val="00981AA4"/>
    <w:rsid w:val="00990C40"/>
    <w:rsid w:val="009C6F5E"/>
    <w:rsid w:val="009E279A"/>
    <w:rsid w:val="00A06D79"/>
    <w:rsid w:val="00A12BC0"/>
    <w:rsid w:val="00A16B4A"/>
    <w:rsid w:val="00A41E9D"/>
    <w:rsid w:val="00A42CBE"/>
    <w:rsid w:val="00A6073E"/>
    <w:rsid w:val="00A9087B"/>
    <w:rsid w:val="00B54D2F"/>
    <w:rsid w:val="00B84129"/>
    <w:rsid w:val="00BF1FA4"/>
    <w:rsid w:val="00BF4C40"/>
    <w:rsid w:val="00C014CE"/>
    <w:rsid w:val="00C5367D"/>
    <w:rsid w:val="00C82301"/>
    <w:rsid w:val="00C831AB"/>
    <w:rsid w:val="00CE43F8"/>
    <w:rsid w:val="00CE4920"/>
    <w:rsid w:val="00CF3B96"/>
    <w:rsid w:val="00D03209"/>
    <w:rsid w:val="00D24AEA"/>
    <w:rsid w:val="00D35C3E"/>
    <w:rsid w:val="00D5270E"/>
    <w:rsid w:val="00D663C4"/>
    <w:rsid w:val="00D84C4B"/>
    <w:rsid w:val="00DA0F27"/>
    <w:rsid w:val="00DC5A4E"/>
    <w:rsid w:val="00DF3C22"/>
    <w:rsid w:val="00E17E4A"/>
    <w:rsid w:val="00E64494"/>
    <w:rsid w:val="00E7499A"/>
    <w:rsid w:val="00E80C30"/>
    <w:rsid w:val="00EB0D77"/>
    <w:rsid w:val="00F02D9A"/>
    <w:rsid w:val="00F0608D"/>
    <w:rsid w:val="00F15D12"/>
    <w:rsid w:val="00F17869"/>
    <w:rsid w:val="00F225F8"/>
    <w:rsid w:val="00F250AB"/>
    <w:rsid w:val="00F460B4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9181A8"/>
  <w15:docId w15:val="{5F64A30B-E69D-446F-90C5-A17388F5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DED9-FA7C-4348-99A7-1847F413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Dominik Sabalski</cp:lastModifiedBy>
  <cp:revision>22</cp:revision>
  <cp:lastPrinted>2021-06-29T13:34:00Z</cp:lastPrinted>
  <dcterms:created xsi:type="dcterms:W3CDTF">2024-02-24T10:32:00Z</dcterms:created>
  <dcterms:modified xsi:type="dcterms:W3CDTF">2024-06-28T06:07:00Z</dcterms:modified>
</cp:coreProperties>
</file>