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6FF" w14:textId="4BBB5597" w:rsidR="00D64662" w:rsidRDefault="000B6D15" w:rsidP="000B6D1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b/>
          <w:bCs/>
        </w:rPr>
      </w:pPr>
      <w:r>
        <w:rPr>
          <w:rFonts w:asciiTheme="minorHAnsi" w:eastAsia="TimesNewRomanPS-BoldMT" w:hAnsiTheme="minorHAnsi" w:cstheme="minorHAnsi"/>
          <w:b/>
          <w:bCs/>
        </w:rPr>
        <w:t xml:space="preserve">                                                           </w:t>
      </w:r>
      <w:r w:rsidR="00D64662" w:rsidRPr="00D64662">
        <w:rPr>
          <w:rFonts w:asciiTheme="minorHAnsi" w:eastAsia="TimesNewRomanPS-BoldMT" w:hAnsiTheme="minorHAnsi" w:cstheme="minorHAnsi"/>
          <w:b/>
          <w:bCs/>
          <w:noProof/>
        </w:rPr>
        <w:drawing>
          <wp:inline distT="0" distB="0" distL="0" distR="0" wp14:anchorId="6928FA71" wp14:editId="0D67A41D">
            <wp:extent cx="6299835" cy="826770"/>
            <wp:effectExtent l="0" t="0" r="5715" b="0"/>
            <wp:docPr id="197540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5B02" w14:textId="2F9EDE99" w:rsidR="002C0B55" w:rsidRPr="00AE25A0" w:rsidRDefault="00D64662" w:rsidP="000B6D1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b/>
          <w:bCs/>
          <w:sz w:val="28"/>
          <w:szCs w:val="28"/>
        </w:rPr>
      </w:pPr>
      <w:r>
        <w:rPr>
          <w:rFonts w:asciiTheme="minorHAnsi" w:eastAsia="TimesNewRomanPS-BoldMT" w:hAnsiTheme="minorHAnsi" w:cstheme="minorHAnsi"/>
          <w:b/>
          <w:bCs/>
        </w:rPr>
        <w:t xml:space="preserve">                                                          </w:t>
      </w:r>
      <w:r w:rsidR="00D01FCE" w:rsidRPr="00AE25A0">
        <w:rPr>
          <w:rFonts w:asciiTheme="minorHAnsi" w:eastAsia="TimesNewRomanPS-BoldMT" w:hAnsiTheme="minorHAnsi" w:cstheme="minorHAnsi"/>
          <w:b/>
          <w:bCs/>
          <w:sz w:val="28"/>
          <w:szCs w:val="28"/>
        </w:rPr>
        <w:t>Umowa nr …</w:t>
      </w:r>
      <w:r w:rsidR="00E74537" w:rsidRPr="00AE25A0">
        <w:rPr>
          <w:rFonts w:asciiTheme="minorHAnsi" w:eastAsia="TimesNewRomanPS-BoldMT" w:hAnsiTheme="minorHAnsi" w:cstheme="minorHAnsi"/>
          <w:b/>
          <w:bCs/>
          <w:sz w:val="28"/>
          <w:szCs w:val="28"/>
        </w:rPr>
        <w:t>………</w:t>
      </w:r>
      <w:r w:rsidR="00D01FCE" w:rsidRPr="00AE25A0">
        <w:rPr>
          <w:rFonts w:asciiTheme="minorHAnsi" w:eastAsia="TimesNewRomanPS-BoldMT" w:hAnsiTheme="minorHAnsi" w:cstheme="minorHAnsi"/>
          <w:b/>
          <w:bCs/>
          <w:sz w:val="28"/>
          <w:szCs w:val="28"/>
        </w:rPr>
        <w:t>/</w:t>
      </w:r>
      <w:r w:rsidR="00D17FF0" w:rsidRPr="00AE25A0">
        <w:rPr>
          <w:rFonts w:asciiTheme="minorHAnsi" w:eastAsia="TimesNewRomanPS-BoldMT" w:hAnsiTheme="minorHAnsi" w:cstheme="minorHAnsi"/>
          <w:b/>
          <w:bCs/>
          <w:sz w:val="28"/>
          <w:szCs w:val="28"/>
        </w:rPr>
        <w:t>202</w:t>
      </w:r>
      <w:r w:rsidR="00C64BC4" w:rsidRPr="00AE25A0">
        <w:rPr>
          <w:rFonts w:asciiTheme="minorHAnsi" w:eastAsia="TimesNewRomanPS-BoldMT" w:hAnsiTheme="minorHAnsi" w:cstheme="minorHAnsi"/>
          <w:b/>
          <w:bCs/>
          <w:sz w:val="28"/>
          <w:szCs w:val="28"/>
        </w:rPr>
        <w:t>4</w:t>
      </w:r>
    </w:p>
    <w:p w14:paraId="02EE3A4A" w14:textId="77777777" w:rsidR="00915212" w:rsidRDefault="00915212" w:rsidP="006C2E1C">
      <w:pPr>
        <w:pStyle w:val="Normalny1"/>
        <w:tabs>
          <w:tab w:val="left" w:pos="426"/>
        </w:tabs>
        <w:autoSpaceDE w:val="0"/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6C1FB549" w14:textId="06C293B6" w:rsidR="00B9042B" w:rsidRPr="007657BE" w:rsidRDefault="00B9042B" w:rsidP="00B9042B">
      <w:pPr>
        <w:autoSpaceDN w:val="0"/>
        <w:spacing w:line="319" w:lineRule="auto"/>
        <w:textAlignment w:val="baseline"/>
        <w:rPr>
          <w:rFonts w:asciiTheme="minorHAnsi" w:eastAsia="CenturyGothic" w:hAnsiTheme="minorHAnsi" w:cstheme="minorHAnsi"/>
          <w:kern w:val="0"/>
          <w:sz w:val="22"/>
          <w:lang w:eastAsia="pl-PL"/>
        </w:rPr>
      </w:pPr>
      <w:bookmarkStart w:id="0" w:name="_Hlk9947974"/>
      <w:bookmarkStart w:id="1" w:name="_Hlk10010205"/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Zawarta 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w dniu ………………. 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w 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Rokietnicy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,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 pomiędzy </w:t>
      </w:r>
      <w:r w:rsidRPr="007657BE">
        <w:rPr>
          <w:rFonts w:asciiTheme="minorHAnsi" w:eastAsia="Calibri" w:hAnsiTheme="minorHAnsi" w:cstheme="minorHAnsi"/>
          <w:b/>
          <w:bCs/>
          <w:sz w:val="22"/>
          <w:lang w:val="de-DE" w:eastAsia="pl-PL"/>
        </w:rPr>
        <w:t xml:space="preserve"> Gmin</w:t>
      </w:r>
      <w:r w:rsidRPr="007657BE">
        <w:rPr>
          <w:rFonts w:asciiTheme="minorHAnsi" w:eastAsia="Calibri" w:hAnsiTheme="minorHAnsi" w:cstheme="minorHAnsi"/>
          <w:b/>
          <w:bCs/>
          <w:sz w:val="22"/>
          <w:lang w:eastAsia="pl-PL"/>
        </w:rPr>
        <w:t xml:space="preserve">ą </w:t>
      </w:r>
      <w:r>
        <w:rPr>
          <w:rFonts w:asciiTheme="minorHAnsi" w:eastAsia="Calibri" w:hAnsiTheme="minorHAnsi" w:cstheme="minorHAnsi"/>
          <w:b/>
          <w:bCs/>
          <w:sz w:val="22"/>
          <w:lang w:eastAsia="pl-PL"/>
        </w:rPr>
        <w:t>Rokietnica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z siedzibą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:  </w:t>
      </w:r>
      <w:r>
        <w:rPr>
          <w:rFonts w:asciiTheme="minorHAnsi" w:eastAsia="Calibri" w:hAnsiTheme="minorHAnsi" w:cstheme="minorHAnsi"/>
          <w:sz w:val="22"/>
          <w:lang w:eastAsia="pl-PL"/>
        </w:rPr>
        <w:br/>
        <w:t>Urzędu Gminy w Rokietnicy ul. Golęcińska 1, 62-090 Rokietnica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="00304A00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>
        <w:rPr>
          <w:rFonts w:asciiTheme="minorHAnsi" w:eastAsia="Calibri" w:hAnsiTheme="minorHAnsi" w:cstheme="minorHAnsi"/>
          <w:sz w:val="22"/>
          <w:lang w:eastAsia="pl-PL"/>
        </w:rPr>
        <w:t>NI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P</w:t>
      </w:r>
      <w:r>
        <w:rPr>
          <w:rFonts w:asciiTheme="minorHAnsi" w:eastAsia="Calibri" w:hAnsiTheme="minorHAnsi" w:cstheme="minorHAnsi"/>
          <w:sz w:val="22"/>
          <w:lang w:eastAsia="pl-PL"/>
        </w:rPr>
        <w:t>: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777-</w:t>
      </w:r>
      <w:r>
        <w:rPr>
          <w:rFonts w:asciiTheme="minorHAnsi" w:eastAsia="Calibri" w:hAnsiTheme="minorHAnsi" w:cstheme="minorHAnsi"/>
          <w:sz w:val="22"/>
          <w:lang w:eastAsia="pl-PL"/>
        </w:rPr>
        <w:t>28-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34-</w:t>
      </w:r>
      <w:r>
        <w:rPr>
          <w:rFonts w:asciiTheme="minorHAnsi" w:eastAsia="Calibri" w:hAnsiTheme="minorHAnsi" w:cstheme="minorHAnsi"/>
          <w:sz w:val="22"/>
          <w:lang w:eastAsia="pl-PL"/>
        </w:rPr>
        <w:t>884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,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REGON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: 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631258</w:t>
      </w:r>
      <w:r>
        <w:rPr>
          <w:rFonts w:asciiTheme="minorHAnsi" w:eastAsia="Calibri" w:hAnsiTheme="minorHAnsi" w:cstheme="minorHAnsi"/>
          <w:sz w:val="22"/>
          <w:lang w:eastAsia="pl-PL"/>
        </w:rPr>
        <w:t>543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>,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 </w:t>
      </w:r>
      <w:r w:rsidRPr="007657BE">
        <w:rPr>
          <w:rFonts w:asciiTheme="minorHAnsi" w:eastAsia="CenturyGothic" w:hAnsiTheme="minorHAnsi" w:cstheme="minorHAnsi"/>
          <w:kern w:val="0"/>
          <w:sz w:val="22"/>
          <w:lang w:eastAsia="pl-PL"/>
        </w:rPr>
        <w:t xml:space="preserve">reprezentowaną przez Wójta Gminy </w:t>
      </w:r>
      <w:r>
        <w:rPr>
          <w:rFonts w:asciiTheme="minorHAnsi" w:eastAsia="CenturyGothic" w:hAnsiTheme="minorHAnsi" w:cstheme="minorHAnsi"/>
          <w:kern w:val="0"/>
          <w:sz w:val="22"/>
          <w:lang w:eastAsia="pl-PL"/>
        </w:rPr>
        <w:t>Rokietnica</w:t>
      </w:r>
      <w:r w:rsidRPr="007657BE">
        <w:rPr>
          <w:rFonts w:asciiTheme="minorHAnsi" w:eastAsia="CenturyGothic" w:hAnsiTheme="minorHAnsi" w:cstheme="minorHAnsi"/>
          <w:kern w:val="0"/>
          <w:sz w:val="22"/>
          <w:lang w:eastAsia="pl-PL"/>
        </w:rPr>
        <w:t xml:space="preserve"> – </w:t>
      </w:r>
      <w:r>
        <w:rPr>
          <w:rFonts w:asciiTheme="minorHAnsi" w:eastAsia="CenturyGothic" w:hAnsiTheme="minorHAnsi" w:cstheme="minorHAnsi"/>
          <w:kern w:val="0"/>
          <w:sz w:val="22"/>
          <w:lang w:eastAsia="pl-PL"/>
        </w:rPr>
        <w:t>Bartosza  Derecha</w:t>
      </w:r>
      <w:r w:rsidRPr="007657BE">
        <w:rPr>
          <w:rFonts w:asciiTheme="minorHAnsi" w:eastAsia="CenturyGothic" w:hAnsiTheme="minorHAnsi" w:cstheme="minorHAnsi"/>
          <w:kern w:val="0"/>
          <w:sz w:val="22"/>
          <w:lang w:eastAsia="pl-PL"/>
        </w:rPr>
        <w:t xml:space="preserve">, </w:t>
      </w:r>
    </w:p>
    <w:p w14:paraId="177AA463" w14:textId="77777777" w:rsidR="00B9042B" w:rsidRPr="007657BE" w:rsidRDefault="00B9042B" w:rsidP="00B9042B">
      <w:pPr>
        <w:spacing w:line="319" w:lineRule="auto"/>
        <w:jc w:val="both"/>
        <w:rPr>
          <w:rFonts w:asciiTheme="minorHAnsi" w:eastAsia="CenturyGothic" w:hAnsiTheme="minorHAnsi" w:cstheme="minorHAnsi"/>
          <w:kern w:val="0"/>
          <w:sz w:val="22"/>
          <w:lang w:eastAsia="pl-PL"/>
        </w:rPr>
      </w:pPr>
      <w:r w:rsidRPr="007657BE">
        <w:rPr>
          <w:rFonts w:asciiTheme="minorHAnsi" w:eastAsia="CenturyGothic" w:hAnsiTheme="minorHAnsi" w:cstheme="minorHAnsi"/>
          <w:kern w:val="0"/>
          <w:sz w:val="22"/>
          <w:lang w:eastAsia="pl-PL"/>
        </w:rPr>
        <w:t xml:space="preserve">przy kontrasygnacie Skarbnika –  </w:t>
      </w:r>
      <w:r>
        <w:rPr>
          <w:rFonts w:asciiTheme="minorHAnsi" w:eastAsia="CenturyGothic" w:hAnsiTheme="minorHAnsi" w:cstheme="minorHAnsi"/>
          <w:kern w:val="0"/>
          <w:sz w:val="22"/>
          <w:lang w:eastAsia="pl-PL"/>
        </w:rPr>
        <w:t>Katarzyny Paulus</w:t>
      </w:r>
      <w:r w:rsidRPr="007657BE">
        <w:rPr>
          <w:rFonts w:asciiTheme="minorHAnsi" w:eastAsia="CenturyGothic" w:hAnsiTheme="minorHAnsi" w:cstheme="minorHAnsi"/>
          <w:kern w:val="0"/>
          <w:sz w:val="22"/>
          <w:lang w:eastAsia="pl-PL"/>
        </w:rPr>
        <w:t xml:space="preserve">, </w:t>
      </w:r>
    </w:p>
    <w:p w14:paraId="57012EF9" w14:textId="77777777" w:rsidR="00B9042B" w:rsidRPr="007657BE" w:rsidRDefault="00B9042B" w:rsidP="00B9042B">
      <w:pPr>
        <w:autoSpaceDN w:val="0"/>
        <w:spacing w:line="319" w:lineRule="auto"/>
        <w:jc w:val="both"/>
        <w:textAlignment w:val="baseline"/>
        <w:rPr>
          <w:rFonts w:asciiTheme="minorHAnsi" w:eastAsia="Arial Unicode MS" w:hAnsiTheme="minorHAnsi" w:cstheme="minorHAnsi"/>
          <w:sz w:val="22"/>
        </w:rPr>
      </w:pPr>
      <w:r w:rsidRPr="007657BE">
        <w:rPr>
          <w:rFonts w:asciiTheme="minorHAnsi" w:eastAsia="Calibri" w:hAnsiTheme="minorHAnsi" w:cstheme="minorHAnsi"/>
          <w:sz w:val="22"/>
          <w:lang w:eastAsia="pl-PL"/>
        </w:rPr>
        <w:t>zwan</w:t>
      </w:r>
      <w:r>
        <w:rPr>
          <w:rFonts w:asciiTheme="minorHAnsi" w:eastAsia="Calibri" w:hAnsiTheme="minorHAnsi" w:cstheme="minorHAnsi"/>
          <w:sz w:val="22"/>
          <w:lang w:eastAsia="pl-PL"/>
        </w:rPr>
        <w:t>ymi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 w dalszej części Umowy </w:t>
      </w:r>
      <w:r w:rsidRPr="007657BE">
        <w:rPr>
          <w:rFonts w:asciiTheme="minorHAnsi" w:eastAsia="Calibri" w:hAnsiTheme="minorHAnsi" w:cstheme="minorHAnsi"/>
          <w:b/>
          <w:bCs/>
          <w:sz w:val="22"/>
          <w:lang w:eastAsia="pl-PL"/>
        </w:rPr>
        <w:t>Zamawiającym</w:t>
      </w:r>
      <w:r w:rsidRPr="007657BE">
        <w:rPr>
          <w:rFonts w:asciiTheme="minorHAnsi" w:eastAsia="Calibri" w:hAnsiTheme="minorHAnsi" w:cstheme="minorHAnsi"/>
          <w:sz w:val="22"/>
          <w:lang w:eastAsia="pl-PL"/>
        </w:rPr>
        <w:t xml:space="preserve">, </w:t>
      </w:r>
    </w:p>
    <w:p w14:paraId="5741CC59" w14:textId="6F5123A9" w:rsidR="00B9042B" w:rsidRPr="00983D2B" w:rsidRDefault="00B9042B" w:rsidP="00172706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657BE">
        <w:rPr>
          <w:rFonts w:asciiTheme="minorHAnsi" w:hAnsiTheme="minorHAnsi" w:cstheme="minorHAnsi"/>
          <w:i/>
          <w:iCs/>
          <w:sz w:val="22"/>
          <w:lang w:eastAsia="pl-PL"/>
        </w:rPr>
        <w:tab/>
      </w:r>
      <w:r w:rsidRPr="007657BE">
        <w:rPr>
          <w:rFonts w:asciiTheme="minorHAnsi" w:hAnsiTheme="minorHAnsi" w:cstheme="minorHAnsi"/>
          <w:i/>
          <w:iCs/>
          <w:sz w:val="22"/>
          <w:lang w:eastAsia="pl-PL"/>
        </w:rPr>
        <w:tab/>
      </w:r>
      <w:r w:rsidRPr="007657BE">
        <w:rPr>
          <w:rFonts w:asciiTheme="minorHAnsi" w:hAnsiTheme="minorHAnsi" w:cstheme="minorHAnsi"/>
          <w:i/>
          <w:iCs/>
          <w:sz w:val="22"/>
          <w:lang w:eastAsia="pl-PL"/>
        </w:rPr>
        <w:tab/>
      </w:r>
      <w:r w:rsidRPr="007657BE">
        <w:rPr>
          <w:rFonts w:asciiTheme="minorHAnsi" w:hAnsiTheme="minorHAnsi" w:cstheme="minorHAnsi"/>
          <w:i/>
          <w:iCs/>
          <w:sz w:val="22"/>
          <w:lang w:eastAsia="pl-PL"/>
        </w:rPr>
        <w:tab/>
      </w:r>
      <w:r>
        <w:rPr>
          <w:rFonts w:asciiTheme="minorHAnsi" w:hAnsiTheme="minorHAnsi" w:cstheme="minorHAnsi"/>
          <w:i/>
          <w:iCs/>
          <w:sz w:val="22"/>
          <w:lang w:eastAsia="pl-PL"/>
        </w:rPr>
        <w:t xml:space="preserve">    </w:t>
      </w:r>
      <w:r>
        <w:rPr>
          <w:rFonts w:asciiTheme="minorHAnsi" w:eastAsia="Calibri" w:hAnsiTheme="minorHAnsi" w:cstheme="minorHAnsi"/>
          <w:sz w:val="22"/>
          <w:lang w:eastAsia="pl-PL"/>
        </w:rPr>
        <w:t xml:space="preserve">                          </w:t>
      </w:r>
      <w:r w:rsidRPr="00D16E71">
        <w:rPr>
          <w:rFonts w:asciiTheme="minorHAnsi" w:eastAsia="Calibri" w:hAnsiTheme="minorHAnsi" w:cstheme="minorHAnsi"/>
          <w:b/>
          <w:bCs/>
          <w:sz w:val="22"/>
          <w:lang w:eastAsia="pl-PL"/>
        </w:rPr>
        <w:t>a</w:t>
      </w:r>
      <w:r w:rsidRPr="00D16E71">
        <w:rPr>
          <w:rFonts w:asciiTheme="minorHAnsi" w:eastAsia="Calibri" w:hAnsiTheme="minorHAnsi" w:cstheme="minorHAnsi"/>
          <w:b/>
          <w:bCs/>
          <w:sz w:val="22"/>
          <w:lang w:eastAsia="pl-PL"/>
        </w:rPr>
        <w:br/>
      </w:r>
      <w:r>
        <w:rPr>
          <w:rFonts w:asciiTheme="minorHAnsi" w:eastAsia="Calibri" w:hAnsiTheme="minorHAnsi" w:cstheme="minorHAnsi"/>
          <w:color w:val="000000"/>
          <w:sz w:val="22"/>
          <w:lang w:eastAsia="pl-PL"/>
        </w:rPr>
        <w:t>……………………………………………………………………</w:t>
      </w:r>
      <w:r w:rsidRPr="00983D2B"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  <w:t>(nazwa Wykonawcy) z siedzibą w  (siedziba Wykonawcy), …………………………………………….. (adres wykonawcy), wpisanym/wpisaną do Krajowego Rejestru Sądowego (lub, odpowiednio, do innego rejestru lub ewidencji) pod numerem: …………….przez ……………………….…  R</w:t>
      </w:r>
      <w:r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  <w:t>EGON</w:t>
      </w:r>
      <w:r w:rsidRPr="00983D2B"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  <w:t xml:space="preserve">: …..… ,  NIP: …..… (odpowiednio) reprezentowanym/reprezentowaną (na podstawie odpisu z KRS / pełnomocnictwa innego dokumentu, </w:t>
      </w:r>
      <w:r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  <w:br/>
      </w:r>
      <w:r w:rsidRPr="00983D2B">
        <w:rPr>
          <w:rFonts w:asciiTheme="minorHAnsi" w:hAnsiTheme="minorHAnsi" w:cstheme="minorHAnsi"/>
          <w:sz w:val="22"/>
          <w:szCs w:val="22"/>
          <w:lang w:eastAsia="pl-PL"/>
        </w:rPr>
        <w:t>zwanym dalej „Wykonawcą”,</w:t>
      </w:r>
    </w:p>
    <w:p w14:paraId="124945CE" w14:textId="77777777" w:rsidR="00B9042B" w:rsidRPr="00983D2B" w:rsidRDefault="00B9042B" w:rsidP="00B9042B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</w:pPr>
      <w:r w:rsidRPr="00983D2B">
        <w:rPr>
          <w:rFonts w:asciiTheme="minorHAnsi" w:eastAsia="TimesNewRomanPSMT, Arial" w:hAnsiTheme="minorHAnsi" w:cstheme="minorHAnsi"/>
          <w:kern w:val="3"/>
          <w:sz w:val="22"/>
          <w:szCs w:val="22"/>
          <w:lang w:eastAsia="zh-CN" w:bidi="hi-IN"/>
        </w:rPr>
        <w:t>łącznie zwanymi „Stronami”, a odrębnie „Stroną”.</w:t>
      </w:r>
    </w:p>
    <w:p w14:paraId="6373EB75" w14:textId="4F4F4F40" w:rsidR="00B9042B" w:rsidRPr="007657BE" w:rsidRDefault="00B9042B" w:rsidP="00B9042B">
      <w:pPr>
        <w:autoSpaceDN w:val="0"/>
        <w:spacing w:line="319" w:lineRule="auto"/>
        <w:textAlignment w:val="baseline"/>
        <w:rPr>
          <w:rFonts w:asciiTheme="minorHAnsi" w:hAnsiTheme="minorHAnsi" w:cstheme="minorHAnsi"/>
          <w:sz w:val="22"/>
          <w:lang w:eastAsia="pl-PL"/>
        </w:rPr>
      </w:pPr>
    </w:p>
    <w:p w14:paraId="7C176640" w14:textId="77777777" w:rsidR="00B9042B" w:rsidRPr="007657BE" w:rsidRDefault="00B9042B" w:rsidP="00B9042B">
      <w:pPr>
        <w:spacing w:line="319" w:lineRule="auto"/>
        <w:jc w:val="both"/>
        <w:rPr>
          <w:rFonts w:asciiTheme="minorHAnsi" w:hAnsiTheme="minorHAnsi" w:cstheme="minorHAnsi"/>
          <w:kern w:val="0"/>
          <w:sz w:val="22"/>
          <w:lang w:eastAsia="pl-PL"/>
        </w:rPr>
      </w:pPr>
      <w:r w:rsidRPr="007657BE">
        <w:rPr>
          <w:rFonts w:asciiTheme="minorHAnsi" w:hAnsiTheme="minorHAnsi" w:cstheme="minorHAnsi"/>
          <w:kern w:val="0"/>
          <w:sz w:val="22"/>
          <w:lang w:eastAsia="pl-PL"/>
        </w:rPr>
        <w:t>Strony zgodnie oświadczają, że osoby je reprezentujące przy zawieraniu niniejszej umowy (zwanej dalej „Umową”) są do tego prawnie umocowane zgodnie z wymogami prawa polskiego. W związku z powyższym nie będą powoływać się na brak umocowania osoby lub niewłaściwe umocowanie osoby reprezentującej w przypadku jakichkolwiek sporów mogących wyniknąć z Umowy.</w:t>
      </w:r>
    </w:p>
    <w:p w14:paraId="5DC96805" w14:textId="11650306" w:rsidR="008711FE" w:rsidRDefault="00172706" w:rsidP="006C2E1C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9948030"/>
      <w:bookmarkEnd w:id="0"/>
      <w:bookmarkEnd w:id="1"/>
      <w:r>
        <w:rPr>
          <w:rFonts w:asciiTheme="minorHAnsi" w:hAnsiTheme="minorHAnsi" w:cstheme="minorHAnsi"/>
          <w:sz w:val="22"/>
          <w:lang w:eastAsia="pl-PL"/>
        </w:rPr>
        <w:t>W</w:t>
      </w:r>
      <w:r w:rsidR="00BC1103" w:rsidRPr="00E35358">
        <w:rPr>
          <w:rFonts w:asciiTheme="minorHAnsi" w:hAnsiTheme="minorHAnsi" w:cstheme="minorHAnsi"/>
          <w:sz w:val="22"/>
          <w:lang w:eastAsia="pl-PL"/>
        </w:rPr>
        <w:t xml:space="preserve"> rezultacie rozstrzygnięcia postępowania przetargowego </w:t>
      </w:r>
      <w:r w:rsidR="00BC1103">
        <w:rPr>
          <w:rFonts w:asciiTheme="minorHAnsi" w:hAnsiTheme="minorHAnsi" w:cstheme="minorHAnsi"/>
          <w:sz w:val="22"/>
          <w:lang w:eastAsia="pl-PL"/>
        </w:rPr>
        <w:t xml:space="preserve"> </w:t>
      </w:r>
      <w:r w:rsidR="00BC1103" w:rsidRPr="00E35358">
        <w:rPr>
          <w:rFonts w:asciiTheme="minorHAnsi" w:hAnsiTheme="minorHAnsi" w:cstheme="minorHAnsi"/>
          <w:sz w:val="22"/>
          <w:lang w:eastAsia="pl-PL"/>
        </w:rPr>
        <w:t xml:space="preserve"> przeprowadzonego w trybie podstawowym na podstawie art. 275 pkt 1 ustawy z dnia   11 września  2019 r. Prawo Zamówień Publicznych ( </w:t>
      </w:r>
      <w:r w:rsidR="00BC1103">
        <w:rPr>
          <w:rFonts w:asciiTheme="minorHAnsi" w:hAnsiTheme="minorHAnsi" w:cstheme="minorHAnsi"/>
          <w:sz w:val="22"/>
          <w:lang w:eastAsia="pl-PL"/>
        </w:rPr>
        <w:t>t.</w:t>
      </w:r>
      <w:r w:rsidR="00304A00">
        <w:rPr>
          <w:rFonts w:asciiTheme="minorHAnsi" w:hAnsiTheme="minorHAnsi" w:cstheme="minorHAnsi"/>
          <w:sz w:val="22"/>
          <w:lang w:eastAsia="pl-PL"/>
        </w:rPr>
        <w:t xml:space="preserve"> </w:t>
      </w:r>
      <w:r w:rsidR="00BC1103">
        <w:rPr>
          <w:rFonts w:asciiTheme="minorHAnsi" w:hAnsiTheme="minorHAnsi" w:cstheme="minorHAnsi"/>
          <w:sz w:val="22"/>
          <w:lang w:eastAsia="pl-PL"/>
        </w:rPr>
        <w:t xml:space="preserve">j. </w:t>
      </w:r>
      <w:r w:rsidR="00BC1103" w:rsidRPr="00E35358">
        <w:rPr>
          <w:rFonts w:asciiTheme="minorHAnsi" w:hAnsiTheme="minorHAnsi" w:cstheme="minorHAnsi"/>
          <w:sz w:val="22"/>
          <w:lang w:eastAsia="pl-PL"/>
        </w:rPr>
        <w:t>Dz. U. z 202</w:t>
      </w:r>
      <w:r w:rsidR="00BC1103">
        <w:rPr>
          <w:rFonts w:asciiTheme="minorHAnsi" w:hAnsiTheme="minorHAnsi" w:cstheme="minorHAnsi"/>
          <w:sz w:val="22"/>
          <w:lang w:eastAsia="pl-PL"/>
        </w:rPr>
        <w:t>3</w:t>
      </w:r>
      <w:r w:rsidR="00BC1103" w:rsidRPr="00E35358">
        <w:rPr>
          <w:rFonts w:asciiTheme="minorHAnsi" w:hAnsiTheme="minorHAnsi" w:cstheme="minorHAnsi"/>
          <w:sz w:val="22"/>
          <w:lang w:eastAsia="pl-PL"/>
        </w:rPr>
        <w:t xml:space="preserve"> r. poz. 1</w:t>
      </w:r>
      <w:r w:rsidR="00BC1103">
        <w:rPr>
          <w:rFonts w:asciiTheme="minorHAnsi" w:hAnsiTheme="minorHAnsi" w:cstheme="minorHAnsi"/>
          <w:sz w:val="22"/>
          <w:lang w:eastAsia="pl-PL"/>
        </w:rPr>
        <w:t xml:space="preserve">605 ze zm. </w:t>
      </w:r>
      <w:r w:rsidR="00BC1103" w:rsidRPr="00E35358">
        <w:rPr>
          <w:rFonts w:asciiTheme="minorHAnsi" w:hAnsiTheme="minorHAnsi" w:cstheme="minorHAnsi"/>
          <w:sz w:val="22"/>
          <w:lang w:eastAsia="pl-PL"/>
        </w:rPr>
        <w:t xml:space="preserve">- zw. dalej Pzp), </w:t>
      </w:r>
      <w:r w:rsidR="00BC1103">
        <w:rPr>
          <w:rFonts w:asciiTheme="minorHAnsi" w:hAnsiTheme="minorHAnsi" w:cstheme="minorHAnsi"/>
          <w:sz w:val="22"/>
          <w:lang w:eastAsia="pl-PL"/>
        </w:rPr>
        <w:t>została zawarta umowa o  następującej treści</w:t>
      </w:r>
      <w:r w:rsidR="00BC1103" w:rsidRPr="00983D2B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355218" w:rsidRPr="00983D2B">
        <w:rPr>
          <w:rFonts w:asciiTheme="minorHAnsi" w:hAnsiTheme="minorHAnsi" w:cstheme="minorHAnsi"/>
          <w:sz w:val="22"/>
          <w:szCs w:val="22"/>
        </w:rPr>
        <w:t>.</w:t>
      </w:r>
    </w:p>
    <w:p w14:paraId="12A873F2" w14:textId="77777777" w:rsidR="00102A36" w:rsidRPr="00983D2B" w:rsidRDefault="00102A36" w:rsidP="006C2E1C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74B326" w14:textId="11F239A5" w:rsidR="002C0B55" w:rsidRPr="00F00A1D" w:rsidRDefault="002C0B55" w:rsidP="006C2E1C">
      <w:pPr>
        <w:pStyle w:val="Normalny1"/>
        <w:tabs>
          <w:tab w:val="left" w:pos="426"/>
        </w:tabs>
        <w:autoSpaceDE w:val="0"/>
        <w:spacing w:line="276" w:lineRule="auto"/>
        <w:jc w:val="center"/>
        <w:rPr>
          <w:rFonts w:asciiTheme="minorHAnsi" w:eastAsia="TimesNewRomanPS-BoldMT" w:hAnsiTheme="minorHAnsi" w:cstheme="minorHAnsi"/>
          <w:b/>
          <w:bCs/>
        </w:rPr>
      </w:pPr>
      <w:r w:rsidRPr="00F00A1D">
        <w:rPr>
          <w:rFonts w:asciiTheme="minorHAnsi" w:eastAsia="TimesNewRomanPS-BoldMT" w:hAnsiTheme="minorHAnsi" w:cstheme="minorHAnsi"/>
          <w:b/>
          <w:bCs/>
        </w:rPr>
        <w:t>§ 1</w:t>
      </w:r>
      <w:r w:rsidR="00C45D68" w:rsidRPr="00F00A1D">
        <w:rPr>
          <w:rFonts w:asciiTheme="minorHAnsi" w:eastAsia="TimesNewRomanPS-BoldMT" w:hAnsiTheme="minorHAnsi" w:cstheme="minorHAnsi"/>
          <w:b/>
          <w:bCs/>
        </w:rPr>
        <w:br/>
        <w:t>PRZEDMIOT UMOWY</w:t>
      </w:r>
      <w:r w:rsidR="00C45D68" w:rsidRPr="00F00A1D">
        <w:rPr>
          <w:rFonts w:asciiTheme="minorHAnsi" w:eastAsia="TimesNewRomanPS-BoldMT" w:hAnsiTheme="minorHAnsi" w:cstheme="minorHAnsi"/>
          <w:b/>
          <w:bCs/>
        </w:rPr>
        <w:br/>
      </w:r>
    </w:p>
    <w:p w14:paraId="74F49000" w14:textId="7AB41FF3" w:rsidR="00665E2B" w:rsidRDefault="003554E6" w:rsidP="0096198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lang w:eastAsia="en-US"/>
        </w:rPr>
      </w:pPr>
      <w:bookmarkStart w:id="3" w:name="_Hlk9948061"/>
      <w:r w:rsidRPr="00983D2B">
        <w:rPr>
          <w:rFonts w:asciiTheme="minorHAnsi" w:hAnsiTheme="minorHAnsi" w:cstheme="minorHAnsi"/>
          <w:color w:val="000000"/>
          <w:sz w:val="22"/>
          <w:szCs w:val="22"/>
        </w:rPr>
        <w:t xml:space="preserve">Wykonawca przyjmuje </w:t>
      </w:r>
      <w:r w:rsidR="00BC1103">
        <w:rPr>
          <w:rFonts w:asciiTheme="minorHAnsi" w:hAnsiTheme="minorHAnsi" w:cstheme="minorHAnsi"/>
          <w:color w:val="000000"/>
          <w:sz w:val="22"/>
          <w:szCs w:val="22"/>
        </w:rPr>
        <w:t>zrealizowanie usług</w:t>
      </w:r>
      <w:r w:rsidR="006814A2">
        <w:rPr>
          <w:rFonts w:asciiTheme="minorHAnsi" w:hAnsiTheme="minorHAnsi" w:cstheme="minorHAnsi"/>
          <w:color w:val="000000"/>
          <w:sz w:val="22"/>
          <w:szCs w:val="22"/>
        </w:rPr>
        <w:t xml:space="preserve"> w ramach </w:t>
      </w:r>
      <w:r w:rsidRPr="00983D2B">
        <w:rPr>
          <w:rFonts w:asciiTheme="minorHAnsi" w:hAnsiTheme="minorHAnsi" w:cstheme="minorHAnsi"/>
          <w:color w:val="000000"/>
          <w:sz w:val="22"/>
          <w:szCs w:val="22"/>
        </w:rPr>
        <w:t>zadani</w:t>
      </w:r>
      <w:r w:rsidR="006814A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83D2B">
        <w:rPr>
          <w:rFonts w:asciiTheme="minorHAnsi" w:hAnsiTheme="minorHAnsi" w:cstheme="minorHAnsi"/>
          <w:color w:val="000000"/>
          <w:sz w:val="22"/>
          <w:szCs w:val="22"/>
        </w:rPr>
        <w:t xml:space="preserve"> pod nazwą: </w:t>
      </w:r>
      <w:bookmarkStart w:id="4" w:name="_Hlk9948273"/>
      <w:bookmarkEnd w:id="3"/>
      <w:r w:rsidR="00CA7036" w:rsidRPr="00983D2B">
        <w:rPr>
          <w:rFonts w:asciiTheme="minorHAnsi" w:eastAsia="Calibri Light" w:hAnsiTheme="minorHAnsi" w:cstheme="minorHAnsi"/>
          <w:b/>
          <w:bCs/>
          <w:sz w:val="22"/>
          <w:szCs w:val="22"/>
        </w:rPr>
        <w:t>„</w:t>
      </w:r>
      <w:r w:rsidR="001861B4">
        <w:rPr>
          <w:rFonts w:asciiTheme="minorHAnsi" w:eastAsia="Calibri Light" w:hAnsiTheme="minorHAnsi" w:cstheme="minorHAnsi"/>
          <w:b/>
          <w:bCs/>
          <w:sz w:val="22"/>
          <w:szCs w:val="22"/>
        </w:rPr>
        <w:t>I</w:t>
      </w:r>
      <w:r w:rsidR="001861B4">
        <w:rPr>
          <w:rFonts w:ascii="Calibri" w:eastAsia="Calibri" w:hAnsi="Calibri" w:cs="Calibri"/>
          <w:b/>
          <w:color w:val="000000"/>
          <w:lang w:eastAsia="en-US"/>
        </w:rPr>
        <w:t>nwentaryzacja drzew   dla terenów gmin</w:t>
      </w:r>
      <w:r w:rsidR="00665E2B">
        <w:rPr>
          <w:rFonts w:ascii="Calibri" w:eastAsia="Calibri" w:hAnsi="Calibri" w:cs="Calibri"/>
          <w:b/>
          <w:color w:val="000000"/>
          <w:lang w:eastAsia="en-US"/>
        </w:rPr>
        <w:t xml:space="preserve">nych </w:t>
      </w:r>
      <w:r w:rsidR="001861B4">
        <w:rPr>
          <w:rFonts w:ascii="Calibri" w:eastAsia="Calibri" w:hAnsi="Calibri" w:cs="Calibri"/>
          <w:b/>
          <w:color w:val="000000"/>
          <w:lang w:eastAsia="en-US"/>
        </w:rPr>
        <w:t xml:space="preserve">”. </w:t>
      </w:r>
    </w:p>
    <w:p w14:paraId="351AFD0F" w14:textId="65453B98" w:rsidR="0096198D" w:rsidRDefault="003C5067" w:rsidP="0096198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lang w:eastAsia="en-US"/>
        </w:rPr>
      </w:pPr>
      <w:r>
        <w:rPr>
          <w:rFonts w:ascii="Calibri" w:eastAsia="Calibri" w:hAnsi="Calibri" w:cs="Calibri"/>
          <w:b/>
          <w:color w:val="000000"/>
          <w:lang w:eastAsia="en-US"/>
        </w:rPr>
        <w:t>Zadanie dofinansowane w ramach Programu Regionalnego Fundusze Europejskie dla Wielkopolski 2021-2027</w:t>
      </w:r>
      <w:r w:rsidR="00904789">
        <w:rPr>
          <w:rFonts w:ascii="Calibri" w:eastAsia="Calibri" w:hAnsi="Calibri" w:cs="Calibri"/>
          <w:b/>
          <w:color w:val="000000"/>
          <w:lang w:eastAsia="en-US"/>
        </w:rPr>
        <w:t>.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</w:p>
    <w:p w14:paraId="0FFE7A27" w14:textId="77777777" w:rsidR="0096198D" w:rsidRPr="00755CBC" w:rsidRDefault="003C5067" w:rsidP="0096198D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iCs/>
          <w:color w:val="000000"/>
          <w:lang w:eastAsia="en-US"/>
        </w:rPr>
      </w:pPr>
      <w:r>
        <w:rPr>
          <w:rFonts w:ascii="Calibri" w:eastAsia="Calibri" w:hAnsi="Calibri" w:cs="Calibri"/>
          <w:b/>
          <w:color w:val="000000"/>
          <w:lang w:eastAsia="en-US"/>
        </w:rPr>
        <w:br/>
      </w:r>
      <w:r w:rsidRPr="00755CBC">
        <w:rPr>
          <w:rFonts w:ascii="Calibri" w:eastAsia="Calibri" w:hAnsi="Calibri" w:cs="Calibri"/>
          <w:bCs/>
          <w:i/>
          <w:iCs/>
          <w:color w:val="000000"/>
          <w:lang w:eastAsia="en-US"/>
        </w:rPr>
        <w:t>Zadanie  Retencja wód oraz rozwój obszarów zieleni na terenie Gminy Rokietnica realizowane w ramach projektu  Wsparcie małej retencji wodnej i rozwój zielono-niebieskiej infrastruktury na obszarze Metropolii Poznań- Etap I</w:t>
      </w:r>
    </w:p>
    <w:p w14:paraId="41DB87A1" w14:textId="48D0CFA3" w:rsidR="0096198D" w:rsidRPr="001F1F27" w:rsidRDefault="002A2109" w:rsidP="009619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Calibri" w:eastAsia="Calibri" w:hAnsi="Calibri" w:cs="Calibri"/>
          <w:b/>
          <w:i/>
          <w:iCs/>
          <w:color w:val="000000"/>
          <w:lang w:eastAsia="en-US"/>
        </w:rPr>
        <w:br/>
      </w:r>
      <w:bookmarkStart w:id="5" w:name="_Hlk176870491"/>
      <w:r w:rsidR="00494CF6">
        <w:rPr>
          <w:rFonts w:asciiTheme="minorHAnsi" w:hAnsiTheme="minorHAnsi"/>
          <w:sz w:val="22"/>
          <w:szCs w:val="22"/>
        </w:rPr>
        <w:t>Zadanie 1: Program ochrony i odnowy zadrzewień na terenie Gminy Rokietnica</w:t>
      </w:r>
      <w:bookmarkEnd w:id="5"/>
      <w:r w:rsidR="00494CF6">
        <w:rPr>
          <w:rFonts w:asciiTheme="minorHAnsi" w:hAnsiTheme="minorHAnsi"/>
          <w:sz w:val="22"/>
          <w:szCs w:val="22"/>
        </w:rPr>
        <w:t>.</w:t>
      </w:r>
      <w:r w:rsidR="00494CF6">
        <w:rPr>
          <w:rFonts w:asciiTheme="minorHAnsi" w:hAnsiTheme="minorHAnsi"/>
          <w:sz w:val="22"/>
          <w:szCs w:val="22"/>
        </w:rPr>
        <w:br/>
      </w:r>
    </w:p>
    <w:bookmarkEnd w:id="4"/>
    <w:p w14:paraId="60BA17A7" w14:textId="48CEDB64" w:rsidR="00665E2B" w:rsidRPr="00755CBC" w:rsidRDefault="00730B66" w:rsidP="00E620A9">
      <w:pPr>
        <w:autoSpaceDE w:val="0"/>
        <w:autoSpaceDN w:val="0"/>
        <w:adjustRightInd w:val="0"/>
        <w:jc w:val="center"/>
        <w:rPr>
          <w:rFonts w:asciiTheme="minorHAnsi" w:hAnsiTheme="minorHAnsi" w:cstheme="majorHAnsi"/>
          <w:sz w:val="22"/>
          <w:szCs w:val="22"/>
        </w:rPr>
      </w:pPr>
      <w:r w:rsidRPr="00F00A1D">
        <w:rPr>
          <w:rFonts w:asciiTheme="minorHAnsi" w:eastAsia="TimesNewRomanPS-BoldMT" w:hAnsiTheme="minorHAnsi" w:cstheme="minorHAnsi"/>
          <w:b/>
        </w:rPr>
        <w:t>§ 2</w:t>
      </w:r>
      <w:r w:rsidR="00665E2B">
        <w:rPr>
          <w:rFonts w:asciiTheme="minorHAnsi" w:eastAsia="TimesNewRomanPS-BoldMT" w:hAnsiTheme="minorHAnsi" w:cstheme="minorHAnsi"/>
          <w:b/>
        </w:rPr>
        <w:br/>
      </w:r>
      <w:r w:rsidR="00665E2B" w:rsidRPr="00755CBC">
        <w:rPr>
          <w:rFonts w:asciiTheme="minorHAnsi" w:hAnsiTheme="minorHAnsi" w:cstheme="majorHAnsi"/>
          <w:sz w:val="22"/>
          <w:szCs w:val="22"/>
        </w:rPr>
        <w:t xml:space="preserve">Przedmiot zamówienia obejmuje wykonanie szczegółowych inwentaryzacji dendrologicznych oraz </w:t>
      </w:r>
      <w:r w:rsidR="00665E2B" w:rsidRPr="00755CBC">
        <w:rPr>
          <w:rFonts w:asciiTheme="minorHAnsi" w:hAnsiTheme="minorHAnsi" w:cstheme="majorHAnsi"/>
          <w:sz w:val="22"/>
          <w:szCs w:val="22"/>
        </w:rPr>
        <w:lastRenderedPageBreak/>
        <w:t>opracowanie</w:t>
      </w:r>
      <w:r w:rsidR="00665E2B" w:rsidRPr="00755CBC">
        <w:rPr>
          <w:rFonts w:asciiTheme="minorHAnsi" w:hAnsiTheme="minorHAnsi" w:cstheme="majorHAnsi"/>
          <w:color w:val="00B050"/>
          <w:sz w:val="22"/>
          <w:szCs w:val="22"/>
        </w:rPr>
        <w:t xml:space="preserve"> </w:t>
      </w:r>
      <w:r w:rsidR="00665E2B" w:rsidRPr="00755CBC">
        <w:rPr>
          <w:rFonts w:asciiTheme="minorHAnsi" w:hAnsiTheme="minorHAnsi" w:cstheme="majorHAnsi"/>
          <w:sz w:val="22"/>
          <w:szCs w:val="22"/>
        </w:rPr>
        <w:t>wyników w postaci bazy danych GIS umożliwiającej sprawne gospodarowanie drzewami na terenach gminnych.</w:t>
      </w:r>
    </w:p>
    <w:p w14:paraId="5E2A5E9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</w:p>
    <w:p w14:paraId="1A7AFF60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  <w:u w:val="single"/>
        </w:rPr>
      </w:pPr>
      <w:r w:rsidRPr="00755CBC">
        <w:rPr>
          <w:rFonts w:asciiTheme="minorHAnsi" w:hAnsiTheme="minorHAnsi" w:cstheme="majorHAnsi"/>
          <w:sz w:val="22"/>
          <w:szCs w:val="22"/>
          <w:u w:val="single"/>
        </w:rPr>
        <w:t>Cele szczegółowe zadania</w:t>
      </w:r>
    </w:p>
    <w:p w14:paraId="7BA3D4C5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</w:p>
    <w:p w14:paraId="57269408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1. Określenie lokalizacji drzew;</w:t>
      </w:r>
    </w:p>
    <w:p w14:paraId="7E09EA84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2. Inwentaryzacja szczegółowa drzew;</w:t>
      </w:r>
    </w:p>
    <w:p w14:paraId="5D76D49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3. Określenie witalności i kondycji drzew wraz z określeniem niezbędnych i indywidualnych dla każdego drzewa zaleceń pielęgnacyjnych,</w:t>
      </w:r>
    </w:p>
    <w:p w14:paraId="32C5C061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4. Zamontowanie arbotagów na drzewach;</w:t>
      </w:r>
    </w:p>
    <w:p w14:paraId="67720CD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5. Założenie bazy danych  GIS umożliwiającej sprawne gospodarowanie drzewami w tym monitorowanie ich stanu i jego zmian na przestrzeni lat;</w:t>
      </w:r>
    </w:p>
    <w:p w14:paraId="1D62CE5A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>6. Wykonanie szkoleń z funkcjonalności i obsługi bazy danych</w:t>
      </w:r>
    </w:p>
    <w:p w14:paraId="7293020C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</w:p>
    <w:p w14:paraId="0CC27EC6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  <w:u w:val="single"/>
        </w:rPr>
      </w:pPr>
      <w:r w:rsidRPr="00755CBC">
        <w:rPr>
          <w:rFonts w:asciiTheme="minorHAnsi" w:hAnsiTheme="minorHAnsi" w:cstheme="majorHAnsi"/>
          <w:sz w:val="22"/>
          <w:szCs w:val="22"/>
          <w:u w:val="single"/>
        </w:rPr>
        <w:t>Zakres prac</w:t>
      </w:r>
    </w:p>
    <w:p w14:paraId="1C862183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  <w:u w:val="single"/>
        </w:rPr>
      </w:pPr>
    </w:p>
    <w:p w14:paraId="60C05F2D" w14:textId="77777777" w:rsidR="00665E2B" w:rsidRPr="00755CBC" w:rsidRDefault="00665E2B" w:rsidP="00665E2B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755CBC">
        <w:rPr>
          <w:rFonts w:asciiTheme="minorHAnsi" w:hAnsiTheme="minorHAnsi" w:cstheme="majorHAnsi"/>
          <w:sz w:val="22"/>
          <w:szCs w:val="22"/>
        </w:rPr>
        <w:t xml:space="preserve">Zakres obszarowy opracowania obejmuje tereny będące własnością gminy Rokietnica, które wskazano w załączniku nr 1. </w:t>
      </w:r>
    </w:p>
    <w:p w14:paraId="4F103137" w14:textId="77777777" w:rsidR="00665E2B" w:rsidRPr="00755CBC" w:rsidRDefault="00665E2B" w:rsidP="00665E2B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ajorHAnsi"/>
          <w:sz w:val="22"/>
          <w:szCs w:val="22"/>
        </w:rPr>
      </w:pPr>
    </w:p>
    <w:p w14:paraId="3B3CEC17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 xml:space="preserve">2. Opracowanie </w:t>
      </w:r>
      <w:r w:rsidRPr="00755CBC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755CBC">
        <w:rPr>
          <w:rFonts w:asciiTheme="minorHAnsi" w:hAnsiTheme="minorHAnsi" w:cstheme="minorHAnsi"/>
          <w:sz w:val="22"/>
          <w:szCs w:val="22"/>
        </w:rPr>
        <w:t xml:space="preserve"> bazy danych GIS, zgodnie z opisanymi powyżej celami szczegółowymi, umożliwiającej gospodarowanie zielenią, która zawiera następujące informacje w postaci tabeli atrybutów:</w:t>
      </w:r>
    </w:p>
    <w:p w14:paraId="2B39F16B" w14:textId="77777777" w:rsidR="00665E2B" w:rsidRPr="00755CBC" w:rsidRDefault="00665E2B" w:rsidP="00665E2B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EF5F26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numer inwentaryzacyjny drzewa</w:t>
      </w:r>
    </w:p>
    <w:p w14:paraId="4222275F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oznaczenie jednostki – nazwa obrębu geodezyjnego;</w:t>
      </w:r>
    </w:p>
    <w:p w14:paraId="334D36F0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numer geodezyjny działki;</w:t>
      </w:r>
    </w:p>
    <w:p w14:paraId="34415D58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współrzędne lokalizacji drzew;</w:t>
      </w:r>
    </w:p>
    <w:p w14:paraId="4AA6CFBC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nazwa obiektu, obszaru lub ulicy;</w:t>
      </w:r>
    </w:p>
    <w:p w14:paraId="7C7C462C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typ zieleni (iglaste lub liściaste);</w:t>
      </w:r>
    </w:p>
    <w:p w14:paraId="469CEEE2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nazwa polska i łacińska;</w:t>
      </w:r>
    </w:p>
    <w:p w14:paraId="0D853955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dane dendrometryczne drzew (średnica korony, wysokość, obwód pnia na wys. 130cm);</w:t>
      </w:r>
    </w:p>
    <w:p w14:paraId="4AF53491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obowiązujące formy ochrony (nr uchwały, data, nazwa organu, link do dokumentu);</w:t>
      </w:r>
    </w:p>
    <w:p w14:paraId="3BEE6B7A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występowanie dziupli czy gniazd ptasich;</w:t>
      </w:r>
    </w:p>
    <w:p w14:paraId="449E0821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opis wizualny stanu drzewa;</w:t>
      </w:r>
    </w:p>
    <w:p w14:paraId="7DAAA789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określenie witalności i kondycji drzewa, zgodnie ze Standardem Inspekcji i Diagnostyki Drzew (FER 2021);</w:t>
      </w:r>
    </w:p>
    <w:p w14:paraId="16EA32E6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zabiegi wykonane wraz z datą wykonania;</w:t>
      </w:r>
    </w:p>
    <w:p w14:paraId="31AF6C69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zalecenia dotyczące zabiegów, monitoringu, pielęgnacji lub wycinki drzewa;</w:t>
      </w:r>
    </w:p>
    <w:p w14:paraId="31DEBD3B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autor oceny i data oceny;</w:t>
      </w:r>
    </w:p>
    <w:p w14:paraId="490E460B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informacje pomocnicze/dodatkowe</w:t>
      </w:r>
    </w:p>
    <w:p w14:paraId="43A1E405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data nasadzeń (dla drzew młodych);</w:t>
      </w:r>
    </w:p>
    <w:p w14:paraId="34B56D5B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wydane decyzje (informacja o nr dokumentu oraz podmiotu wydającego);</w:t>
      </w:r>
    </w:p>
    <w:p w14:paraId="2F311839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data wykonanej kontroli</w:t>
      </w:r>
    </w:p>
    <w:p w14:paraId="097B0639" w14:textId="77777777" w:rsidR="00665E2B" w:rsidRPr="00755CBC" w:rsidRDefault="00665E2B" w:rsidP="00665E2B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data planowanej kontroli</w:t>
      </w:r>
    </w:p>
    <w:p w14:paraId="4FAA5F1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</w:p>
    <w:p w14:paraId="560E0F61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Projekt bazy danych zatwierdza Zamawiający, przy czym może on ulec modyfikacjom w tracie realizacji inwentaryzacji.</w:t>
      </w:r>
    </w:p>
    <w:p w14:paraId="7470CDE8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Ostateczny kształt bazy danych zostanie zatwierdzony przez Zamawiającego (Referat Ochrony Środowiska) po wykonaniu 15% zakresu inwentaryzacji dendrologicznej wraz z bazą danych. Zamawiający wskaże jakie obszary należy zinwentaryzować w pierwszej kolejności.</w:t>
      </w:r>
    </w:p>
    <w:p w14:paraId="26983D09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6A5092" w14:textId="77777777" w:rsidR="00665E2B" w:rsidRPr="00665E2B" w:rsidRDefault="00665E2B" w:rsidP="00665E2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Wytyczne opracowania - bazy danych GIS </w:t>
      </w:r>
    </w:p>
    <w:p w14:paraId="3EA1C3C3" w14:textId="77777777" w:rsidR="00665E2B" w:rsidRPr="00665E2B" w:rsidRDefault="00665E2B" w:rsidP="00665E2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 xml:space="preserve">Opracowanie bazy danych dotyczących poszczególnych elementów zasobów powinny spełniać następujące cechy: </w:t>
      </w:r>
    </w:p>
    <w:p w14:paraId="5EDFD7B2" w14:textId="77777777" w:rsidR="00665E2B" w:rsidRPr="00665E2B" w:rsidRDefault="00665E2B" w:rsidP="00665E2B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 xml:space="preserve">opracowanie map w wektorowych formatach danych oprogramowania GIS (.shp lub gpgk) w układzie PUWG2000 Strefa 6 (EPSG:2177) wraz z bazą danych w tabeli atrybutów poszczególnych warstw informacyjnych; </w:t>
      </w:r>
    </w:p>
    <w:p w14:paraId="4C62A8EC" w14:textId="77777777" w:rsidR="00665E2B" w:rsidRPr="00665E2B" w:rsidRDefault="00665E2B" w:rsidP="00665E2B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zapewnia możliwość powiązania z dokumentami - dokumentacją fotograficzną, aktami prawnymi, ekspertyzami;</w:t>
      </w:r>
    </w:p>
    <w:p w14:paraId="7FF736BA" w14:textId="77777777" w:rsidR="00665E2B" w:rsidRPr="00665E2B" w:rsidRDefault="00665E2B" w:rsidP="00665E2B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umożliwia łatwą rozbudowę i dodawanie informacji;</w:t>
      </w:r>
    </w:p>
    <w:p w14:paraId="49FB8B56" w14:textId="77777777" w:rsidR="00665E2B" w:rsidRPr="00665E2B" w:rsidRDefault="00665E2B" w:rsidP="00665E2B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umożliwia edycję i wprowadzanie danych w bezpłatnych programach w szczególności programie QGIS;</w:t>
      </w:r>
    </w:p>
    <w:p w14:paraId="521D2F31" w14:textId="77777777" w:rsidR="00665E2B" w:rsidRPr="00665E2B" w:rsidRDefault="00665E2B" w:rsidP="00665E2B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umożliwia sortowanie i wyszukiwanie danych względem atrybutów.</w:t>
      </w:r>
    </w:p>
    <w:p w14:paraId="44A8598B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80152C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Określenie lokalizacji drzew – współrzędne x i y z dokładnością do 2m z przypisaniem obiektu do działki geodezyjnej.</w:t>
      </w:r>
    </w:p>
    <w:p w14:paraId="11B8ED23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6E1B5F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Opracowanie zgodnie z wytycznymi opracowania bazy danych GIS reprezentacji graficznych plików wektorowych (.shp) wraz z przekazaniem pliku projektu dedykowanego dla programu QGIS  z wyszczególnieniem warstw:</w:t>
      </w:r>
    </w:p>
    <w:p w14:paraId="611D0C89" w14:textId="77777777" w:rsidR="00665E2B" w:rsidRPr="00665E2B" w:rsidRDefault="00665E2B" w:rsidP="00665E2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lokalizacja drzewa;</w:t>
      </w:r>
    </w:p>
    <w:p w14:paraId="3276DBE1" w14:textId="77777777" w:rsidR="00665E2B" w:rsidRPr="00665E2B" w:rsidRDefault="00665E2B" w:rsidP="00665E2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wizualizacja rozmiaru korony;</w:t>
      </w:r>
    </w:p>
    <w:p w14:paraId="14DE2719" w14:textId="77777777" w:rsidR="00665E2B" w:rsidRPr="00665E2B" w:rsidRDefault="00665E2B" w:rsidP="00665E2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wizualizacja gatunku drzewa;</w:t>
      </w:r>
    </w:p>
    <w:p w14:paraId="298EB430" w14:textId="77777777" w:rsidR="00665E2B" w:rsidRPr="00665E2B" w:rsidRDefault="00665E2B" w:rsidP="00665E2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wizualizacja kondycji/zdrowotności drzewa;</w:t>
      </w:r>
    </w:p>
    <w:p w14:paraId="62A36190" w14:textId="77777777" w:rsidR="00665E2B" w:rsidRPr="00665E2B" w:rsidRDefault="00665E2B" w:rsidP="00665E2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gospodarka drzewostanem (drzewo do usunięcia, drzewo do pielęgnacji, drzewo do obserwacji)</w:t>
      </w:r>
    </w:p>
    <w:p w14:paraId="30E2C022" w14:textId="77777777" w:rsidR="00665E2B" w:rsidRPr="00665E2B" w:rsidRDefault="00665E2B" w:rsidP="00665E2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1A4A2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E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Wytyczne opracowania - rysunki wektorowe. </w:t>
      </w:r>
    </w:p>
    <w:p w14:paraId="22458AE2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E2B">
        <w:rPr>
          <w:rFonts w:asciiTheme="minorHAnsi" w:hAnsiTheme="minorHAnsi" w:cstheme="minorHAnsi"/>
          <w:color w:val="000000"/>
          <w:sz w:val="22"/>
          <w:szCs w:val="22"/>
        </w:rPr>
        <w:t xml:space="preserve">Wszystkie opracowane rysunki i mapy powinny być </w:t>
      </w:r>
      <w:r w:rsidRPr="00665E2B">
        <w:rPr>
          <w:rFonts w:asciiTheme="minorHAnsi" w:hAnsiTheme="minorHAnsi" w:cstheme="minorHAnsi"/>
          <w:sz w:val="22"/>
          <w:szCs w:val="22"/>
        </w:rPr>
        <w:t xml:space="preserve">przygotowane w dwóch formatach </w:t>
      </w:r>
      <w:r w:rsidRPr="00665E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60EDC423" w14:textId="77777777" w:rsidR="00665E2B" w:rsidRPr="00665E2B" w:rsidRDefault="00665E2B" w:rsidP="00665E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 xml:space="preserve">a) pdf zawierającym dane wektorowe, maksymalny rozmiar pliku 15 MB; </w:t>
      </w:r>
    </w:p>
    <w:p w14:paraId="1C8A49DC" w14:textId="77777777" w:rsidR="00665E2B" w:rsidRPr="00665E2B" w:rsidRDefault="00665E2B" w:rsidP="00665E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5E2B">
        <w:rPr>
          <w:rFonts w:asciiTheme="minorHAnsi" w:hAnsiTheme="minorHAnsi" w:cstheme="minorHAnsi"/>
          <w:sz w:val="22"/>
          <w:szCs w:val="22"/>
        </w:rPr>
        <w:t>b) schematy wydruków plików shp lub gpgk w szczególności zapisane w pliku projektu QGIS.</w:t>
      </w:r>
    </w:p>
    <w:p w14:paraId="004039EB" w14:textId="77777777" w:rsidR="00665E2B" w:rsidRPr="00665E2B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FA9A4E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3. Inwentaryzacja dendrologiczna obejmuje:</w:t>
      </w:r>
    </w:p>
    <w:p w14:paraId="3AFE6313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2BB5BB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 xml:space="preserve">określenie lokalizacji drzew w terenie, </w:t>
      </w:r>
    </w:p>
    <w:p w14:paraId="43E79B01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określenie nazwy gatunkowej (nazwa polska i łacińska), obwodu pnia (na wys. 1,3m oraz 1m dla drzew których obwód nie przekracza 50cm na wys. 0,05m), wysokości, rzutu poziomu korony;</w:t>
      </w:r>
    </w:p>
    <w:p w14:paraId="27324790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opis stanu drzewa uzyskany metodą wizualną oraz opis stanu zdrowotnego;</w:t>
      </w:r>
    </w:p>
    <w:p w14:paraId="4EF01CC1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 uzasadnionych przypadkach wykonanie badania osłuchowego wnętrza pnia za pomocą młotka teflonowego;</w:t>
      </w:r>
    </w:p>
    <w:p w14:paraId="6C8BEFDA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określenie witalności i kondycji drzewa, zgodnie ze Standardem Inspekcji i Diagnostyki Drzew (FER 2021);</w:t>
      </w:r>
    </w:p>
    <w:p w14:paraId="4F7D72EF" w14:textId="77777777" w:rsidR="00665E2B" w:rsidRPr="00755CBC" w:rsidRDefault="00665E2B" w:rsidP="00665E2B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wykonanie zdjęć wybranych, inwentaryzowanych drzew – minimum 1 zdjęcie jednej jednostki lub grupy drzew w przypadku drzew młodych, pomników przyrody, drzew chorych lub do wycinki.</w:t>
      </w:r>
    </w:p>
    <w:p w14:paraId="1AAF14AA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B88F6E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Wytyczne opracowania - dokumentacja fotograficzna zasobów. </w:t>
      </w:r>
    </w:p>
    <w:p w14:paraId="4863485A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Dokumentacja fotograficzna zasobów obejmuje wybrane, reprezentatywne zdjęcia badanych elementów i powinna spełniać następujące cechy: </w:t>
      </w:r>
    </w:p>
    <w:p w14:paraId="23DB72EC" w14:textId="77777777" w:rsidR="00665E2B" w:rsidRPr="00755CBC" w:rsidRDefault="00665E2B" w:rsidP="00665E2B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a) powiązanie zdjęcia z bazą danych GIS – przypisanie fotografii poszczególnym zasobom lub obiektom; </w:t>
      </w:r>
    </w:p>
    <w:p w14:paraId="34D4937D" w14:textId="77777777" w:rsidR="00665E2B" w:rsidRPr="00755CBC" w:rsidRDefault="00665E2B" w:rsidP="00665E2B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b) pliki cyfrowy powinien zawierać metadane obejmujące: datę i godzinę wykonania zdjęcia, współrzędne geograficzne oraz informacje nt. autora fotografii; </w:t>
      </w:r>
    </w:p>
    <w:p w14:paraId="5A2AEE63" w14:textId="77777777" w:rsidR="00665E2B" w:rsidRPr="00755CBC" w:rsidRDefault="00665E2B" w:rsidP="00665E2B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c) nazwa pliku powinna zawierać: nr </w:t>
      </w:r>
      <w:r w:rsidRPr="00755CBC">
        <w:rPr>
          <w:rFonts w:asciiTheme="minorHAnsi" w:hAnsiTheme="minorHAnsi" w:cstheme="minorHAnsi"/>
          <w:sz w:val="22"/>
          <w:szCs w:val="22"/>
        </w:rPr>
        <w:t xml:space="preserve">inwentaryzacyjny </w:t>
      </w: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drzewa, datę i miejsce wykonania; </w:t>
      </w:r>
    </w:p>
    <w:p w14:paraId="3C082CD9" w14:textId="77777777" w:rsidR="00665E2B" w:rsidRPr="00755CBC" w:rsidRDefault="00665E2B" w:rsidP="00665E2B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d) zdjęcia zebrane w hierarchicznym układzie katalogów, które powinny odnosić się do typu zasobu oraz jego lokalizacji, aby umożliwić ich łatwe odszukanie; </w:t>
      </w:r>
    </w:p>
    <w:p w14:paraId="20AD555A" w14:textId="77777777" w:rsidR="00665E2B" w:rsidRPr="00755CBC" w:rsidRDefault="00665E2B" w:rsidP="00665E2B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e) zdjęcia nie powinny dokumentować wizerunku osób, poza autorami dokumentacji; </w:t>
      </w:r>
    </w:p>
    <w:p w14:paraId="34B03357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>f) metodę katalogowania zasobów należy uzgodnić z Zamawiającym;</w:t>
      </w:r>
    </w:p>
    <w:p w14:paraId="66AE5BAE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>g) zdjęcia nie mogą być wykonywane „pod słońce”;</w:t>
      </w:r>
    </w:p>
    <w:p w14:paraId="4A002290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h) rozdzielczość zdjęć minimum </w:t>
      </w:r>
      <w:r w:rsidRPr="00755CBC">
        <w:rPr>
          <w:rFonts w:asciiTheme="minorHAnsi" w:hAnsiTheme="minorHAnsi" w:cstheme="minorHAnsi"/>
          <w:sz w:val="22"/>
          <w:szCs w:val="22"/>
        </w:rPr>
        <w:t>300 dpi oraz rozmiar maksymalnie 2MB;</w:t>
      </w:r>
    </w:p>
    <w:p w14:paraId="023ACDED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FAA7E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  <w:u w:val="single"/>
        </w:rPr>
        <w:t>Wytyczne realizacji - Arbotagi</w:t>
      </w:r>
    </w:p>
    <w:p w14:paraId="3F075814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AD2FB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Do oznakowania drzew należy zastosować oznaczniki w kolorze czarnym z nadrukiem laserowym koloru białego. Tabliczki montować na drzewie w pionie (druk w pionie), na wys. 2-2,5m wys. pnia. Czcionka „Arial”.</w:t>
      </w:r>
    </w:p>
    <w:p w14:paraId="5B0CA73F" w14:textId="77777777" w:rsidR="00665E2B" w:rsidRPr="00755CBC" w:rsidRDefault="00665E2B" w:rsidP="00665E2B">
      <w:pPr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Wymiary zewnętrzne jednej tabliczki: 34,5 x 43,3 mm</w:t>
      </w:r>
    </w:p>
    <w:p w14:paraId="0F790158" w14:textId="77777777" w:rsidR="00665E2B" w:rsidRPr="00755CBC" w:rsidRDefault="00665E2B" w:rsidP="00665E2B">
      <w:pPr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Tabliczki powinny mieć wykonany otwór w środkowo – górnej części tabliczki, który umożliwi jej montaż do drzewa. Montaż na dużych drzewach poprzez szpilkę do oznaczników ze stali kwasoodpornej nierdzewnej. Wymiary szpilki: średnica 3 mm, długość 80 mm, średnica głowicy 4 mm. Montaż na drzewach młodych poprzez opaski zaciskowe montowane w sposób nie ograniczający przyrostu pnia drzewa.</w:t>
      </w:r>
    </w:p>
    <w:p w14:paraId="30353E33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Wzór tabliczki znajduje się w zał. nr 2</w:t>
      </w:r>
    </w:p>
    <w:p w14:paraId="059FEAF8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05E7A9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4. Wykonanie projektu gospodarki drzewostanem wraz z określeniem zakresu prac wycinkowych, opracowanego na podstawie wykonanej inwentaryzacji obejmującego:</w:t>
      </w:r>
    </w:p>
    <w:p w14:paraId="749527BE" w14:textId="77777777" w:rsidR="00665E2B" w:rsidRPr="00755CBC" w:rsidRDefault="00665E2B" w:rsidP="00665E2B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określenie egzemplarzy drzew do usunięcia i pielęgnacji, z podaniem zakresu zabiegów pielęgnacyjno-konserwacyjnych;</w:t>
      </w:r>
    </w:p>
    <w:p w14:paraId="19228CB3" w14:textId="77777777" w:rsidR="00665E2B" w:rsidRPr="00755CBC" w:rsidRDefault="00665E2B" w:rsidP="00665E2B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 xml:space="preserve">drzewa wskazane do wycinki oraz będące w złym stanie zdrowotnym powinny mieć wykonane </w:t>
      </w:r>
      <w:r w:rsidRPr="00755CBC">
        <w:rPr>
          <w:rFonts w:asciiTheme="minorHAnsi" w:hAnsiTheme="minorHAnsi" w:cstheme="minorHAnsi"/>
          <w:bCs/>
          <w:sz w:val="22"/>
          <w:szCs w:val="22"/>
        </w:rPr>
        <w:t>dodatkowe zdjęcia obrazujące ich stan.</w:t>
      </w:r>
    </w:p>
    <w:p w14:paraId="5D7C7F6D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314E9E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5. Przeprowadzenie dwóch szkoleń z funkcjonalności i obsługi bazy danych gospodarowania zielenią w siedzibie Zamawiającego.</w:t>
      </w:r>
    </w:p>
    <w:p w14:paraId="5AA1CAF4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Wytyczne realizacji: seminarium szkoleniowe </w:t>
      </w:r>
    </w:p>
    <w:p w14:paraId="0BF3DE64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Seminarium szkoleniowe obejmuje omówienie wyników realizowanych prac w przystępny sposób dla odbiorców. Szkolenie kierowane jest do pracowników Urzędu Gminy Rokietnica oraz osób zaproszonych przez Zamawiającego. </w:t>
      </w:r>
    </w:p>
    <w:p w14:paraId="25A75D73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Seminarium szkoleniowe obejmuje: </w:t>
      </w:r>
    </w:p>
    <w:p w14:paraId="20B8C452" w14:textId="77777777" w:rsidR="00665E2B" w:rsidRPr="00755CBC" w:rsidRDefault="00665E2B" w:rsidP="00665E2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ustalenie z Zamawiającym zakresu i treści szkolenia, adekwatnie do przewidywanych grup docelowych oraz terminu szkolenia; </w:t>
      </w:r>
    </w:p>
    <w:p w14:paraId="6B503276" w14:textId="77777777" w:rsidR="00665E2B" w:rsidRPr="00755CBC" w:rsidRDefault="00665E2B" w:rsidP="00665E2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przygotowanie materiałów szkoleniowych w postaci prezentacji (format .pdf), przekazanych Zamawiającemu najpóźniej 7 dni przed szkoleniem; </w:t>
      </w:r>
    </w:p>
    <w:p w14:paraId="7EACCD4D" w14:textId="77777777" w:rsidR="00665E2B" w:rsidRPr="00755CBC" w:rsidRDefault="00665E2B" w:rsidP="00665E2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organizację szkolenia stacjonarnego w siedzibie Zamawiającego lub on-line na platformie umożliwiającej bezpłatny udział do 50 osób i bez konieczności instalowania osobnego oprogramowania. </w:t>
      </w:r>
    </w:p>
    <w:p w14:paraId="464D0DAA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>Informowanie o Szkoleniu i zapraszanie gości pozostaje po stronie Zamawiającego; - wykłady ekspertów w czasie seminarium - min. 4,5 godziny zegarowej; - po wykładach należy przewidzieć czas na dyskusję i konsultacje z ekspertami - 1-2 godziny.</w:t>
      </w:r>
    </w:p>
    <w:p w14:paraId="151214FE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BC">
        <w:rPr>
          <w:rFonts w:asciiTheme="minorHAnsi" w:hAnsiTheme="minorHAnsi" w:cstheme="minorHAnsi"/>
          <w:color w:val="000000"/>
          <w:sz w:val="22"/>
          <w:szCs w:val="22"/>
        </w:rPr>
        <w:t xml:space="preserve">Seminarium szkoleniowe powinno być zarejestrowane w rozdzielczości Full HD (1920 × 1080 px), w standardzie 1080i lub 1080p oraz dodatkowo przeskalowany na wersję 720p, w postaci plików MP4. Obrazy powinny stanowić prezentacje prelegentów. </w:t>
      </w:r>
    </w:p>
    <w:p w14:paraId="71BC0CC4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42B9C2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55CBC">
        <w:rPr>
          <w:rFonts w:asciiTheme="minorHAnsi" w:hAnsiTheme="minorHAnsi" w:cstheme="minorHAnsi"/>
          <w:sz w:val="22"/>
          <w:szCs w:val="22"/>
          <w:u w:val="single"/>
        </w:rPr>
        <w:t>Wykaz załączników:</w:t>
      </w:r>
    </w:p>
    <w:p w14:paraId="58DD195F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Załącznik 1      -   Wykaz obszarów inwentaryzacji dendrologicznej</w:t>
      </w:r>
    </w:p>
    <w:p w14:paraId="35233FCF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Załącznik nr 2 –  Wzór tabliczki do znakowania drzew</w:t>
      </w:r>
    </w:p>
    <w:p w14:paraId="2453AA10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AFF4B1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55CBC">
        <w:rPr>
          <w:rFonts w:asciiTheme="minorHAnsi" w:hAnsiTheme="minorHAnsi" w:cstheme="minorHAnsi"/>
          <w:sz w:val="22"/>
          <w:szCs w:val="22"/>
          <w:u w:val="single"/>
        </w:rPr>
        <w:t>Wynik prac</w:t>
      </w:r>
    </w:p>
    <w:p w14:paraId="514AEBB6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lastRenderedPageBreak/>
        <w:t>Etap 1:</w:t>
      </w:r>
    </w:p>
    <w:p w14:paraId="424194E9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1. Opracowanie projektu bazy danych (tabele atrybutów) oraz zatwierdzenie docelowego zakresu bazy danych (po wykonaniu 15% zakresu) przez Zamawiającego.</w:t>
      </w:r>
    </w:p>
    <w:p w14:paraId="68FA88C8" w14:textId="5766532C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 xml:space="preserve">2. Opracowanie inwentaryzacji dendrologicznych, operatów gospodarki drzewostanem oraz wprowadzenie informacji do bazy danych zgodnie z pkt 2 dla 15% </w:t>
      </w:r>
      <w:r w:rsidR="005941B9" w:rsidRPr="00755CBC">
        <w:rPr>
          <w:rFonts w:asciiTheme="minorHAnsi" w:hAnsiTheme="minorHAnsi" w:cstheme="minorHAnsi"/>
          <w:sz w:val="22"/>
          <w:szCs w:val="22"/>
        </w:rPr>
        <w:t>zakresu inwentaryzacji</w:t>
      </w:r>
      <w:r w:rsidRPr="00755CBC">
        <w:rPr>
          <w:rFonts w:asciiTheme="minorHAnsi" w:hAnsiTheme="minorHAnsi" w:cstheme="minorHAnsi"/>
          <w:sz w:val="22"/>
          <w:szCs w:val="22"/>
        </w:rPr>
        <w:t xml:space="preserve"> oraz zatwierdzenie powyższego przez Zamawiającego.</w:t>
      </w:r>
    </w:p>
    <w:p w14:paraId="6E5E4E33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EAE9CC" w14:textId="77777777" w:rsidR="00665E2B" w:rsidRPr="00755CBC" w:rsidRDefault="00665E2B" w:rsidP="00665E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Etap 2:</w:t>
      </w:r>
    </w:p>
    <w:p w14:paraId="791806E8" w14:textId="77777777" w:rsidR="00665E2B" w:rsidRPr="00755CBC" w:rsidRDefault="00665E2B" w:rsidP="00665E2B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Opracowanie inwentaryzacji dendrologicznych, operatów gospodarki drzewostanem oraz wprowadzenie danych zgodnie z pkt 2, 3 i 4 dla pozostałego 85% zakresu.</w:t>
      </w:r>
    </w:p>
    <w:p w14:paraId="29CDDD48" w14:textId="27CB6A8F" w:rsidR="00665E2B" w:rsidRPr="00755CBC" w:rsidRDefault="00665E2B" w:rsidP="00665E2B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CBC">
        <w:rPr>
          <w:rFonts w:asciiTheme="minorHAnsi" w:hAnsiTheme="minorHAnsi" w:cstheme="minorHAnsi"/>
          <w:sz w:val="22"/>
          <w:szCs w:val="22"/>
        </w:rPr>
        <w:t>Przeprowadzenie dwóch szkoleń z funkcjonalności i obsługi bazy danych.</w:t>
      </w:r>
      <w:r w:rsidR="006F1A2E" w:rsidRPr="00755CBC">
        <w:rPr>
          <w:rFonts w:asciiTheme="minorHAnsi" w:hAnsiTheme="minorHAnsi" w:cstheme="minorHAnsi"/>
          <w:sz w:val="22"/>
          <w:szCs w:val="22"/>
        </w:rPr>
        <w:br/>
      </w:r>
    </w:p>
    <w:p w14:paraId="1BE3F1E9" w14:textId="02DC143A" w:rsidR="006F1A2E" w:rsidRDefault="006F1A2E" w:rsidP="00FE0CD3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</w:rPr>
        <w:t xml:space="preserve">                                                                                         </w:t>
      </w:r>
      <w:r w:rsidRPr="00F00A1D">
        <w:rPr>
          <w:rFonts w:asciiTheme="minorHAnsi" w:eastAsia="TimesNewRomanPS-BoldMT" w:hAnsiTheme="minorHAnsi" w:cstheme="minorHAnsi"/>
          <w:b/>
          <w:bCs/>
        </w:rPr>
        <w:t xml:space="preserve">§ </w:t>
      </w:r>
      <w:r>
        <w:rPr>
          <w:rFonts w:asciiTheme="minorHAnsi" w:eastAsia="TimesNewRomanPS-BoldMT" w:hAnsiTheme="minorHAnsi" w:cstheme="minorHAnsi"/>
          <w:b/>
          <w:bCs/>
        </w:rPr>
        <w:t>2</w:t>
      </w:r>
      <w:r w:rsidR="00C45D68" w:rsidRPr="00F00A1D">
        <w:rPr>
          <w:rFonts w:asciiTheme="minorHAnsi" w:eastAsia="TimesNewRomanPS-BoldMT" w:hAnsiTheme="minorHAnsi" w:cstheme="minorHAnsi"/>
          <w:b/>
        </w:rPr>
        <w:br/>
      </w:r>
      <w:r w:rsidR="000B6D15" w:rsidRPr="00F00A1D">
        <w:rPr>
          <w:rFonts w:asciiTheme="minorHAnsi" w:eastAsia="TimesNewRomanPS-BoldMT" w:hAnsiTheme="minorHAnsi" w:cstheme="minorHAnsi"/>
          <w:b/>
        </w:rPr>
        <w:t xml:space="preserve">                                                                               </w:t>
      </w:r>
      <w:r w:rsidR="00D67788" w:rsidRPr="00F00A1D">
        <w:rPr>
          <w:rFonts w:asciiTheme="minorHAnsi" w:eastAsia="TimesNewRomanPS-BoldMT" w:hAnsiTheme="minorHAnsi" w:cstheme="minorHAnsi"/>
          <w:b/>
        </w:rPr>
        <w:t xml:space="preserve">  </w:t>
      </w:r>
      <w:r w:rsidR="000B6D15" w:rsidRPr="00F00A1D">
        <w:rPr>
          <w:rFonts w:asciiTheme="minorHAnsi" w:eastAsia="TimesNewRomanPS-BoldMT" w:hAnsiTheme="minorHAnsi" w:cstheme="minorHAnsi"/>
          <w:b/>
        </w:rPr>
        <w:t xml:space="preserve">  </w:t>
      </w:r>
      <w:r w:rsidR="00C45D68" w:rsidRPr="00F00A1D">
        <w:rPr>
          <w:rFonts w:asciiTheme="minorHAnsi" w:eastAsia="TimesNewRomanPS-BoldMT" w:hAnsiTheme="minorHAnsi" w:cstheme="minorHAnsi"/>
          <w:b/>
        </w:rPr>
        <w:t>TERMINY</w:t>
      </w:r>
      <w:r w:rsidR="002B775A" w:rsidRPr="00F00A1D">
        <w:rPr>
          <w:rFonts w:asciiTheme="minorHAnsi" w:eastAsia="TimesNewRomanPS-BoldMT" w:hAnsiTheme="minorHAnsi" w:cstheme="minorHAnsi"/>
          <w:b/>
        </w:rPr>
        <w:br/>
      </w:r>
      <w:r w:rsidR="00C45D68">
        <w:rPr>
          <w:rFonts w:asciiTheme="minorHAnsi" w:eastAsia="TimesNewRomanPS-BoldMT" w:hAnsiTheme="minorHAnsi" w:cstheme="minorHAnsi"/>
          <w:b/>
          <w:sz w:val="22"/>
          <w:szCs w:val="22"/>
        </w:rPr>
        <w:br/>
      </w:r>
      <w:r w:rsidR="000B6D15">
        <w:rPr>
          <w:rFonts w:asciiTheme="minorHAnsi" w:eastAsia="TimesNewRomanPS-BoldMT" w:hAnsiTheme="minorHAnsi" w:cstheme="minorHAnsi"/>
          <w:b/>
          <w:sz w:val="22"/>
          <w:szCs w:val="22"/>
        </w:rPr>
        <w:t>1</w:t>
      </w:r>
      <w:r w:rsidR="000B6D15" w:rsidRPr="000B6D15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.     </w:t>
      </w:r>
      <w:r w:rsidR="00C45D68" w:rsidRPr="000B6D15">
        <w:rPr>
          <w:rFonts w:asciiTheme="minorHAnsi" w:eastAsia="TimesNewRomanPS-BoldMT" w:hAnsiTheme="minorHAnsi" w:cstheme="minorHAnsi"/>
          <w:bCs/>
          <w:sz w:val="22"/>
          <w:szCs w:val="22"/>
        </w:rPr>
        <w:t>Strony ustalają następujące terminy realizacji usług stanowiących przedmiot umowy:</w:t>
      </w:r>
      <w:r w:rsidR="00C45D68" w:rsidRPr="000B6D15">
        <w:rPr>
          <w:rFonts w:asciiTheme="minorHAnsi" w:eastAsia="TimesNewRomanPS-BoldMT" w:hAnsiTheme="minorHAnsi" w:cstheme="minorHAnsi"/>
          <w:bCs/>
          <w:sz w:val="22"/>
          <w:szCs w:val="22"/>
        </w:rPr>
        <w:br/>
        <w:t xml:space="preserve">a) termin rozpoczęcia: </w:t>
      </w:r>
      <w:r w:rsidR="002B775A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</w:t>
      </w:r>
      <w:r w:rsidR="00C45D68" w:rsidRPr="000B6D15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w ciągu 3 dni od </w:t>
      </w:r>
      <w:r w:rsidR="000B6D15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dnia </w:t>
      </w:r>
      <w:r w:rsidR="00C45D68" w:rsidRPr="000B6D15">
        <w:rPr>
          <w:rFonts w:asciiTheme="minorHAnsi" w:eastAsia="TimesNewRomanPS-BoldMT" w:hAnsiTheme="minorHAnsi" w:cstheme="minorHAnsi"/>
          <w:bCs/>
          <w:sz w:val="22"/>
          <w:szCs w:val="22"/>
        </w:rPr>
        <w:t>zawarcia Umowy</w:t>
      </w:r>
      <w:r w:rsidR="000B6D15">
        <w:rPr>
          <w:rFonts w:asciiTheme="minorHAnsi" w:eastAsia="TimesNewRomanPS-BoldMT" w:hAnsiTheme="minorHAnsi" w:cstheme="minorHAnsi"/>
          <w:bCs/>
          <w:sz w:val="22"/>
          <w:szCs w:val="22"/>
        </w:rPr>
        <w:t>,</w:t>
      </w:r>
      <w:r w:rsidR="000B6D15">
        <w:rPr>
          <w:rFonts w:asciiTheme="minorHAnsi" w:eastAsia="TimesNewRomanPS-BoldMT" w:hAnsiTheme="minorHAnsi" w:cstheme="minorHAnsi"/>
          <w:bCs/>
          <w:sz w:val="22"/>
          <w:szCs w:val="22"/>
        </w:rPr>
        <w:br/>
        <w:t xml:space="preserve">b) termin zakończenia </w:t>
      </w:r>
      <w:r w:rsidR="00AE25A0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</w:t>
      </w:r>
      <w:r w:rsidR="001946C5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realizacji przedmiotu Umowy  - </w:t>
      </w:r>
      <w:r w:rsid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</w:t>
      </w:r>
      <w:r w:rsidR="00665E2B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5 miesięcy </w:t>
      </w:r>
      <w:r w:rsid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od podpisania umowy.</w:t>
      </w:r>
      <w:r w:rsidR="00FE0CD3">
        <w:rPr>
          <w:rFonts w:asciiTheme="minorHAnsi" w:eastAsia="TimesNewRomanPS-BoldMT" w:hAnsiTheme="minorHAnsi" w:cstheme="minorHAnsi"/>
          <w:bCs/>
          <w:sz w:val="22"/>
          <w:szCs w:val="22"/>
        </w:rPr>
        <w:br/>
      </w:r>
      <w:r w:rsidR="00FE0CD3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                                                                     </w:t>
      </w:r>
    </w:p>
    <w:p w14:paraId="7099870B" w14:textId="4DC22D45" w:rsidR="006F1A2E" w:rsidRPr="00FE0CD3" w:rsidRDefault="006F1A2E" w:rsidP="006F1A2E">
      <w:pPr>
        <w:pStyle w:val="Normalny1"/>
        <w:tabs>
          <w:tab w:val="left" w:pos="426"/>
        </w:tabs>
        <w:spacing w:line="276" w:lineRule="auto"/>
        <w:ind w:left="4956"/>
        <w:rPr>
          <w:rFonts w:asciiTheme="minorHAnsi" w:eastAsia="TimesNewRomanPS-BoldMT" w:hAnsiTheme="minorHAnsi" w:cstheme="minorHAnsi"/>
          <w:bCs/>
        </w:rPr>
      </w:pPr>
      <w:r w:rsidRPr="00FE0CD3">
        <w:rPr>
          <w:rFonts w:asciiTheme="minorHAnsi" w:eastAsia="TimesNewRomanPS-BoldMT" w:hAnsiTheme="minorHAnsi" w:cstheme="minorHAnsi"/>
          <w:b/>
          <w:bCs/>
        </w:rPr>
        <w:t xml:space="preserve">§ </w:t>
      </w:r>
      <w:r>
        <w:rPr>
          <w:rFonts w:asciiTheme="minorHAnsi" w:eastAsia="TimesNewRomanPS-BoldMT" w:hAnsiTheme="minorHAnsi" w:cstheme="minorHAnsi"/>
          <w:b/>
          <w:bCs/>
        </w:rPr>
        <w:t>3</w:t>
      </w:r>
    </w:p>
    <w:p w14:paraId="75280521" w14:textId="5F649B36" w:rsidR="00FE0CD3" w:rsidRPr="00FE0CD3" w:rsidRDefault="00FE0CD3" w:rsidP="00FE0CD3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b/>
          <w:bCs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  <w:r w:rsidRPr="00FE0CD3">
        <w:rPr>
          <w:rFonts w:asciiTheme="minorHAnsi" w:eastAsia="TimesNewRomanPS-BoldMT" w:hAnsiTheme="minorHAnsi" w:cstheme="minorHAnsi"/>
          <w:b/>
          <w:bCs/>
        </w:rPr>
        <w:t>OBOWIĄZKI ZAMAWIAJĄCEGO</w:t>
      </w:r>
    </w:p>
    <w:p w14:paraId="5A29C895" w14:textId="77777777" w:rsidR="00FE0CD3" w:rsidRPr="00FE0CD3" w:rsidRDefault="00FE0CD3" w:rsidP="00FE0CD3">
      <w:pPr>
        <w:pStyle w:val="Normalny1"/>
        <w:tabs>
          <w:tab w:val="left" w:pos="426"/>
        </w:tabs>
        <w:spacing w:line="276" w:lineRule="auto"/>
        <w:rPr>
          <w:rFonts w:asciiTheme="minorHAnsi" w:eastAsia="TimesNewRomanPS-BoldMT" w:hAnsiTheme="minorHAnsi" w:cstheme="minorHAnsi"/>
          <w:bCs/>
          <w:sz w:val="22"/>
          <w:szCs w:val="22"/>
        </w:rPr>
      </w:pPr>
    </w:p>
    <w:p w14:paraId="1000EAE0" w14:textId="77777777" w:rsidR="00FE0CD3" w:rsidRPr="00FE0CD3" w:rsidRDefault="00FE0CD3" w:rsidP="00FE0CD3">
      <w:pPr>
        <w:pStyle w:val="Normalny1"/>
        <w:tabs>
          <w:tab w:val="left" w:pos="426"/>
        </w:tabs>
        <w:spacing w:line="276" w:lineRule="auto"/>
        <w:rPr>
          <w:rFonts w:asciiTheme="minorHAnsi" w:eastAsia="TimesNewRomanPS-BoldMT" w:hAnsiTheme="minorHAnsi" w:cstheme="minorHAnsi"/>
          <w:bCs/>
          <w:sz w:val="22"/>
          <w:szCs w:val="22"/>
        </w:rPr>
      </w:pPr>
      <w:r w:rsidRP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W ramach niniejszej umowy Zamawiający zobowiązuje się do: </w:t>
      </w:r>
    </w:p>
    <w:p w14:paraId="0E3F58B0" w14:textId="2726392D" w:rsidR="00FE0CD3" w:rsidRPr="00FE0CD3" w:rsidRDefault="00FE0CD3" w:rsidP="00FE0CD3">
      <w:pPr>
        <w:pStyle w:val="Normalny1"/>
        <w:tabs>
          <w:tab w:val="left" w:pos="426"/>
        </w:tabs>
        <w:spacing w:line="276" w:lineRule="auto"/>
        <w:rPr>
          <w:rFonts w:asciiTheme="minorHAnsi" w:eastAsia="TimesNewRomanPS-BoldMT" w:hAnsiTheme="minorHAnsi" w:cstheme="minorHAnsi"/>
          <w:bCs/>
          <w:sz w:val="22"/>
          <w:szCs w:val="22"/>
        </w:rPr>
      </w:pPr>
      <w:r w:rsidRPr="00FE0CD3">
        <w:rPr>
          <w:rFonts w:asciiTheme="minorHAnsi" w:eastAsia="TimesNewRomanPS-BoldMT" w:hAnsiTheme="minorHAnsi" w:cstheme="minorHAnsi"/>
          <w:bCs/>
          <w:sz w:val="22"/>
          <w:szCs w:val="22"/>
        </w:rPr>
        <w:t>1) udzielania odpowiedzi na zgłoszone przez Wykonawcę pytania</w:t>
      </w:r>
      <w:r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do SWZ</w:t>
      </w:r>
      <w:r w:rsidRP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, </w:t>
      </w:r>
    </w:p>
    <w:p w14:paraId="2F3A0C17" w14:textId="77777777" w:rsidR="00FE0CD3" w:rsidRPr="00FE0CD3" w:rsidRDefault="00FE0CD3" w:rsidP="00FE0CD3">
      <w:pPr>
        <w:pStyle w:val="Normalny1"/>
        <w:tabs>
          <w:tab w:val="left" w:pos="426"/>
        </w:tabs>
        <w:spacing w:line="276" w:lineRule="auto"/>
        <w:rPr>
          <w:rFonts w:asciiTheme="minorHAnsi" w:eastAsia="TimesNewRomanPS-BoldMT" w:hAnsiTheme="minorHAnsi" w:cstheme="minorHAnsi"/>
          <w:bCs/>
          <w:sz w:val="22"/>
          <w:szCs w:val="22"/>
        </w:rPr>
      </w:pPr>
      <w:r w:rsidRP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2) odbioru przedmiotu umowy, </w:t>
      </w:r>
    </w:p>
    <w:p w14:paraId="60EE9204" w14:textId="77777777" w:rsidR="00FE0CD3" w:rsidRPr="00FE0CD3" w:rsidRDefault="00FE0CD3" w:rsidP="00FE0CD3">
      <w:pPr>
        <w:pStyle w:val="Normalny1"/>
        <w:tabs>
          <w:tab w:val="left" w:pos="426"/>
        </w:tabs>
        <w:spacing w:line="276" w:lineRule="auto"/>
        <w:rPr>
          <w:rFonts w:asciiTheme="minorHAnsi" w:eastAsia="TimesNewRomanPS-BoldMT" w:hAnsiTheme="minorHAnsi" w:cstheme="minorHAnsi"/>
          <w:bCs/>
          <w:sz w:val="22"/>
          <w:szCs w:val="22"/>
        </w:rPr>
      </w:pPr>
      <w:r w:rsidRPr="00FE0CD3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3) zapłaty Wykonawcy ustalonego wynagrodzenia. </w:t>
      </w:r>
    </w:p>
    <w:p w14:paraId="57880338" w14:textId="2D4F89C2" w:rsidR="004F308C" w:rsidRDefault="004F308C" w:rsidP="004F308C">
      <w:pPr>
        <w:spacing w:line="276" w:lineRule="auto"/>
        <w:rPr>
          <w:rFonts w:asciiTheme="minorHAnsi" w:hAnsiTheme="minorHAnsi" w:cstheme="minorHAnsi"/>
          <w:b/>
        </w:rPr>
      </w:pPr>
      <w:r w:rsidRPr="00F00A1D">
        <w:rPr>
          <w:rFonts w:asciiTheme="minorHAnsi" w:hAnsiTheme="minorHAnsi" w:cstheme="minorHAnsi"/>
          <w:b/>
        </w:rPr>
        <w:t xml:space="preserve">                                                                                          §</w:t>
      </w:r>
      <w:r>
        <w:rPr>
          <w:rFonts w:asciiTheme="minorHAnsi" w:hAnsiTheme="minorHAnsi" w:cstheme="minorHAnsi"/>
          <w:b/>
        </w:rPr>
        <w:t>4</w:t>
      </w:r>
      <w:r w:rsidRPr="00F00A1D">
        <w:rPr>
          <w:rFonts w:asciiTheme="minorHAnsi" w:hAnsiTheme="minorHAnsi" w:cstheme="minorHAnsi"/>
          <w:b/>
        </w:rPr>
        <w:br/>
        <w:t xml:space="preserve">                                                                     OBOWIĄZKI</w:t>
      </w:r>
      <w:r>
        <w:rPr>
          <w:rFonts w:asciiTheme="minorHAnsi" w:hAnsiTheme="minorHAnsi" w:cstheme="minorHAnsi"/>
          <w:b/>
        </w:rPr>
        <w:t xml:space="preserve"> WYKONAWCY</w:t>
      </w:r>
      <w:r w:rsidR="006F1A2E">
        <w:rPr>
          <w:rFonts w:asciiTheme="minorHAnsi" w:hAnsiTheme="minorHAnsi" w:cstheme="minorHAnsi"/>
          <w:b/>
        </w:rPr>
        <w:br/>
      </w:r>
    </w:p>
    <w:p w14:paraId="0AFEADF5" w14:textId="77777777" w:rsidR="004F25F1" w:rsidRPr="00B8318F" w:rsidRDefault="00062E5F" w:rsidP="004F25F1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25F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B8318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zgodnie z obowiązującymi przepisami prawa powszechnego i prawa miejscowego z zakresu ochrony środowiska oraz ochrony terenów zieleni i zadrzewień.</w:t>
      </w:r>
    </w:p>
    <w:p w14:paraId="63CF11E5" w14:textId="67643A1D" w:rsidR="007E1127" w:rsidRPr="00B8318F" w:rsidRDefault="007E1127" w:rsidP="004F25F1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B8318F">
        <w:rPr>
          <w:rFonts w:asciiTheme="minorHAnsi" w:hAnsiTheme="minorHAnsi" w:cstheme="minorHAnsi"/>
          <w:sz w:val="22"/>
          <w:szCs w:val="22"/>
        </w:rPr>
        <w:t xml:space="preserve"> oświadcza, że zapoznał się z terenem i dokonał wstępnego przeglądu drzewostanu, który ma zostać zinwentaryzowany. Wykonawca ponosi pełną odpowiedzialność za skutki braku lub mylnego rozpoznania warunków realizacji przedmiotu umowy.</w:t>
      </w:r>
    </w:p>
    <w:p w14:paraId="19EE6957" w14:textId="77777777" w:rsidR="007E1127" w:rsidRPr="00B8318F" w:rsidRDefault="007E1127" w:rsidP="00062F4A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8318F">
        <w:rPr>
          <w:rFonts w:asciiTheme="minorHAnsi" w:hAnsiTheme="minorHAnsi" w:cstheme="minorHAnsi"/>
          <w:sz w:val="22"/>
          <w:szCs w:val="22"/>
        </w:rPr>
        <w:t>ponosi pełną odpowiedzialność za zapewnienie i przestrzeganie warunków bezpieczeństwa przy wykonywaniu przedmiotu umowy.</w:t>
      </w:r>
    </w:p>
    <w:p w14:paraId="6A4BFEB4" w14:textId="77777777" w:rsidR="007E1127" w:rsidRPr="00B8318F" w:rsidRDefault="007E1127" w:rsidP="00062F4A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B8318F">
        <w:rPr>
          <w:rFonts w:asciiTheme="minorHAnsi" w:hAnsiTheme="minorHAnsi" w:cstheme="minorHAnsi"/>
          <w:sz w:val="22"/>
          <w:szCs w:val="22"/>
        </w:rPr>
        <w:t xml:space="preserve"> przyjmuje na siebie odpowiedzialność wobec osób trzecich za wszelkie szkody dotyczące mienia lub zdrowia i życia ludzkiego powstałe w trakcie i w związku przyczynowym z realizacją przedmiotu umowy.</w:t>
      </w:r>
    </w:p>
    <w:p w14:paraId="00771FE7" w14:textId="3B1AA64F" w:rsidR="007E1127" w:rsidRPr="00B8318F" w:rsidRDefault="007E1127" w:rsidP="004F25F1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W tym celu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B8318F">
        <w:rPr>
          <w:rFonts w:asciiTheme="minorHAnsi" w:hAnsiTheme="minorHAnsi" w:cstheme="minorHAnsi"/>
          <w:sz w:val="22"/>
          <w:szCs w:val="22"/>
        </w:rPr>
        <w:t xml:space="preserve"> nieodwołalnie zobowiązuje się zwolnić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B8318F">
        <w:rPr>
          <w:rFonts w:asciiTheme="minorHAnsi" w:hAnsiTheme="minorHAnsi" w:cstheme="minorHAnsi"/>
          <w:sz w:val="22"/>
          <w:szCs w:val="22"/>
        </w:rPr>
        <w:t xml:space="preserve"> z odpowiedzialności za wszelkie szkody, zarówno o charakterze majątkowym, jak i niemajątkowym, wyrządzone osobom trzecim. Zwolnienie to, w prawnie dopuszczalnych granicach może przybrać formę wstąpienia przez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B8318F">
        <w:rPr>
          <w:rFonts w:asciiTheme="minorHAnsi" w:hAnsiTheme="minorHAnsi" w:cstheme="minorHAnsi"/>
          <w:sz w:val="22"/>
          <w:szCs w:val="22"/>
        </w:rPr>
        <w:t xml:space="preserve">, w miejsce lub obok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B8318F">
        <w:rPr>
          <w:rFonts w:asciiTheme="minorHAnsi" w:hAnsiTheme="minorHAnsi" w:cstheme="minorHAnsi"/>
          <w:sz w:val="22"/>
          <w:szCs w:val="22"/>
        </w:rPr>
        <w:t xml:space="preserve">, do postępowań sądowych dotyczących takich szkód, bądź naprawienia takich szkód (w szczególności poprzez wypłatę odszkodowań) bezpośrednio przez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B8318F">
        <w:rPr>
          <w:rFonts w:asciiTheme="minorHAnsi" w:hAnsiTheme="minorHAnsi" w:cstheme="minorHAnsi"/>
          <w:sz w:val="22"/>
          <w:szCs w:val="22"/>
        </w:rPr>
        <w:t>.</w:t>
      </w:r>
    </w:p>
    <w:p w14:paraId="750F9298" w14:textId="77777777" w:rsidR="007E1127" w:rsidRPr="00B8318F" w:rsidRDefault="007E1127" w:rsidP="00062F4A">
      <w:pPr>
        <w:numPr>
          <w:ilvl w:val="0"/>
          <w:numId w:val="19"/>
        </w:numPr>
        <w:tabs>
          <w:tab w:val="clear" w:pos="720"/>
        </w:tabs>
        <w:suppressAutoHyphens w:val="0"/>
        <w:spacing w:line="288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lastRenderedPageBreak/>
        <w:t>Wykonawca</w:t>
      </w:r>
      <w:r w:rsidRPr="00B8318F">
        <w:rPr>
          <w:rFonts w:asciiTheme="minorHAnsi" w:hAnsiTheme="minorHAnsi" w:cstheme="minorHAnsi"/>
          <w:sz w:val="22"/>
          <w:szCs w:val="22"/>
        </w:rPr>
        <w:t xml:space="preserve"> jest zobowiązany posiadać w okresie obowiązywania umowy ubezpieczenie od odpowiedzialności cywilnej prowadzonej działalności gospodarczej w zakresie realizowanym w ramach niniejszej umowy</w:t>
      </w:r>
      <w:bookmarkStart w:id="6" w:name="_Hlk176164108"/>
      <w:r w:rsidRPr="00B8318F">
        <w:rPr>
          <w:rFonts w:asciiTheme="minorHAnsi" w:hAnsiTheme="minorHAnsi" w:cstheme="minorHAnsi"/>
          <w:sz w:val="22"/>
          <w:szCs w:val="22"/>
        </w:rPr>
        <w:t>. Ubezpieczenie musi obejmować co najmniej:</w:t>
      </w:r>
    </w:p>
    <w:p w14:paraId="7177BB77" w14:textId="0B164786" w:rsidR="007E1127" w:rsidRPr="00B8318F" w:rsidRDefault="007E1127" w:rsidP="004F25F1">
      <w:pPr>
        <w:pStyle w:val="Akapitzlist"/>
        <w:numPr>
          <w:ilvl w:val="0"/>
          <w:numId w:val="20"/>
        </w:numPr>
        <w:suppressAutoHyphens w:val="0"/>
        <w:spacing w:line="288" w:lineRule="auto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ubezpieczenie w pełnym zakresie od odpowiedzialności cywilnej kontraktowej w związku z realizacją niniejszej umowy, ubezpieczenie od zniszczenia wszelkiej własności spowodowanej działaniem, zaniechaniem lub niedopatrzeniem Wykonawcy lub pracowników Wykonawcy </w:t>
      </w:r>
      <w:r w:rsidR="004F25F1" w:rsidRPr="00B8318F">
        <w:rPr>
          <w:rFonts w:asciiTheme="minorHAnsi" w:hAnsiTheme="minorHAnsi" w:cstheme="minorHAnsi"/>
          <w:sz w:val="22"/>
          <w:szCs w:val="22"/>
        </w:rPr>
        <w:br/>
      </w:r>
      <w:r w:rsidRPr="00B8318F">
        <w:rPr>
          <w:rFonts w:asciiTheme="minorHAnsi" w:hAnsiTheme="minorHAnsi" w:cstheme="minorHAnsi"/>
          <w:sz w:val="22"/>
          <w:szCs w:val="22"/>
        </w:rPr>
        <w:t>w wysokości co najmniej wartości brutto umowy,</w:t>
      </w:r>
    </w:p>
    <w:p w14:paraId="195FBF57" w14:textId="77777777" w:rsidR="007E1127" w:rsidRPr="00B8318F" w:rsidRDefault="007E1127" w:rsidP="00062F4A">
      <w:pPr>
        <w:pStyle w:val="Akapitzlist"/>
        <w:numPr>
          <w:ilvl w:val="0"/>
          <w:numId w:val="20"/>
        </w:numPr>
        <w:suppressAutoHyphens w:val="0"/>
        <w:spacing w:line="288" w:lineRule="auto"/>
        <w:ind w:left="709" w:hanging="426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ubezpieczenie w pełnym zakresie od odpowiedzialności cywilnej deliktowej z tytułu prowadzonej działalności wobec powierzonego mienia i osób trzecich od zniszczenia wszelkiej własności spowodowanej działaniem, zaniechaniem lub niedopatrzeniem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B8318F">
        <w:rPr>
          <w:rFonts w:asciiTheme="minorHAnsi" w:hAnsiTheme="minorHAnsi" w:cstheme="minorHAnsi"/>
          <w:sz w:val="22"/>
          <w:szCs w:val="22"/>
        </w:rPr>
        <w:t xml:space="preserve"> na sumę ubezpieczenia równą co najmniej wartości brutto umowy.</w:t>
      </w:r>
    </w:p>
    <w:bookmarkEnd w:id="6"/>
    <w:p w14:paraId="093C30DE" w14:textId="77777777" w:rsidR="007E1127" w:rsidRPr="00B8318F" w:rsidRDefault="007E1127" w:rsidP="007E1127">
      <w:pPr>
        <w:spacing w:line="288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Koszty ubezpieczenia ponosi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B8318F">
        <w:rPr>
          <w:rFonts w:asciiTheme="minorHAnsi" w:hAnsiTheme="minorHAnsi" w:cstheme="minorHAnsi"/>
          <w:sz w:val="22"/>
          <w:szCs w:val="22"/>
        </w:rPr>
        <w:t>.</w:t>
      </w:r>
    </w:p>
    <w:p w14:paraId="17F060E0" w14:textId="25E6B183" w:rsidR="004F308C" w:rsidRPr="00B8318F" w:rsidRDefault="004F308C" w:rsidP="00062F4A">
      <w:pPr>
        <w:pStyle w:val="Tekstpodstawowy"/>
        <w:numPr>
          <w:ilvl w:val="0"/>
          <w:numId w:val="19"/>
        </w:numPr>
        <w:tabs>
          <w:tab w:val="clear" w:pos="720"/>
        </w:tabs>
        <w:suppressAutoHyphens w:val="0"/>
        <w:spacing w:after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8318F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7E1127" w:rsidRPr="00B8318F">
        <w:rPr>
          <w:rFonts w:asciiTheme="minorHAnsi" w:hAnsiTheme="minorHAnsi" w:cstheme="minorHAnsi"/>
          <w:sz w:val="22"/>
          <w:szCs w:val="22"/>
        </w:rPr>
        <w:t xml:space="preserve">ponadto </w:t>
      </w:r>
      <w:r w:rsidRPr="00B8318F">
        <w:rPr>
          <w:rFonts w:asciiTheme="minorHAnsi" w:hAnsiTheme="minorHAnsi" w:cstheme="minorHAnsi"/>
          <w:sz w:val="22"/>
          <w:szCs w:val="22"/>
        </w:rPr>
        <w:t>do:</w:t>
      </w:r>
    </w:p>
    <w:p w14:paraId="7BC12991" w14:textId="77777777" w:rsidR="004F308C" w:rsidRPr="00B8318F" w:rsidRDefault="004F308C" w:rsidP="00062F4A">
      <w:pPr>
        <w:pStyle w:val="Akapitzlist"/>
        <w:numPr>
          <w:ilvl w:val="0"/>
          <w:numId w:val="21"/>
        </w:numPr>
        <w:shd w:val="clear" w:color="auto" w:fill="FFFFFF" w:themeFill="background1"/>
        <w:suppressAutoHyphens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udzielania </w:t>
      </w:r>
      <w:r w:rsidRPr="00B831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Zamawiającemu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wyjaśnień dotyczących </w:t>
      </w:r>
      <w:r w:rsidRPr="00B8318F">
        <w:rPr>
          <w:rFonts w:asciiTheme="minorHAnsi" w:hAnsiTheme="minorHAnsi" w:cstheme="minorHAnsi"/>
          <w:sz w:val="22"/>
          <w:szCs w:val="22"/>
        </w:rPr>
        <w:t>przebiegu realizacji prac objętych umową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C64A8B8" w14:textId="77777777" w:rsidR="004F308C" w:rsidRPr="00B8318F" w:rsidRDefault="004F308C" w:rsidP="00062F4A">
      <w:pPr>
        <w:pStyle w:val="Akapitzlist"/>
        <w:numPr>
          <w:ilvl w:val="0"/>
          <w:numId w:val="21"/>
        </w:numPr>
        <w:shd w:val="clear" w:color="auto" w:fill="FFFFFF" w:themeFill="background1"/>
        <w:suppressAutoHyphens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niezwłocznego informowania </w:t>
      </w:r>
      <w:r w:rsidRPr="00B831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Zamawiającego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wszelkich problemach i okolicznościach mogących wpłynąć na jakość i termin wykonania przedmiotu umowy,</w:t>
      </w:r>
    </w:p>
    <w:p w14:paraId="7CA97D39" w14:textId="77777777" w:rsidR="004F308C" w:rsidRPr="00B8318F" w:rsidRDefault="004F308C" w:rsidP="00062F4A">
      <w:pPr>
        <w:pStyle w:val="Akapitzlist"/>
        <w:numPr>
          <w:ilvl w:val="0"/>
          <w:numId w:val="21"/>
        </w:numPr>
        <w:shd w:val="clear" w:color="auto" w:fill="FFFFFF" w:themeFill="background1"/>
        <w:suppressAutoHyphens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>przekazywania i prezentacji na każde żądanie Zamawiającego wyników prac w ramach poszczególnych Etapów umowy w trakcie ich realizacji (w wersji roboczej materiał kontrolny przekazany w formie elektronicznej).</w:t>
      </w:r>
    </w:p>
    <w:p w14:paraId="0D35E082" w14:textId="194F959C" w:rsidR="004F308C" w:rsidRPr="00B8318F" w:rsidRDefault="004F308C" w:rsidP="004F25F1">
      <w:pPr>
        <w:pStyle w:val="Tekstpodstawowy"/>
        <w:numPr>
          <w:ilvl w:val="0"/>
          <w:numId w:val="19"/>
        </w:numPr>
        <w:tabs>
          <w:tab w:val="clear" w:pos="720"/>
        </w:tabs>
        <w:suppressAutoHyphens w:val="0"/>
        <w:spacing w:after="0"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B8318F">
        <w:rPr>
          <w:rFonts w:asciiTheme="minorHAnsi" w:hAnsiTheme="minorHAnsi" w:cstheme="minorHAnsi"/>
          <w:sz w:val="22"/>
          <w:szCs w:val="22"/>
        </w:rPr>
        <w:t xml:space="preserve"> dokona sprawdzenia złożonej dokumentacji inwentaryzacyjnej będącej podsumowaniem każdego z Etapów umowy w ciągu </w:t>
      </w:r>
      <w:r w:rsidR="00494CF6">
        <w:rPr>
          <w:rFonts w:asciiTheme="minorHAnsi" w:hAnsiTheme="minorHAnsi" w:cstheme="minorHAnsi"/>
          <w:sz w:val="22"/>
          <w:szCs w:val="22"/>
        </w:rPr>
        <w:t xml:space="preserve">7 dni </w:t>
      </w:r>
      <w:r w:rsidR="004F25F1" w:rsidRPr="00B8318F">
        <w:rPr>
          <w:rFonts w:asciiTheme="minorHAnsi" w:hAnsiTheme="minorHAnsi" w:cstheme="minorHAnsi"/>
          <w:sz w:val="22"/>
          <w:szCs w:val="22"/>
        </w:rPr>
        <w:t>5</w:t>
      </w:r>
      <w:r w:rsidRPr="00B8318F">
        <w:rPr>
          <w:rFonts w:asciiTheme="minorHAnsi" w:hAnsiTheme="minorHAnsi" w:cstheme="minorHAnsi"/>
          <w:sz w:val="22"/>
          <w:szCs w:val="22"/>
        </w:rPr>
        <w:t xml:space="preserve"> dni roboczych </w:t>
      </w:r>
      <w:bookmarkStart w:id="7" w:name="_Hlk61354210"/>
      <w:r w:rsidRPr="00B8318F">
        <w:rPr>
          <w:rFonts w:asciiTheme="minorHAnsi" w:hAnsiTheme="minorHAnsi" w:cstheme="minorHAnsi"/>
          <w:sz w:val="22"/>
          <w:szCs w:val="22"/>
        </w:rPr>
        <w:t xml:space="preserve">(przez dni robocze należy rozumieć dni od poniedziałku do piątku, z wyłączeniem dni ustawowo wolnych od pracy) </w:t>
      </w:r>
      <w:bookmarkEnd w:id="7"/>
      <w:r w:rsidRPr="00B8318F">
        <w:rPr>
          <w:rFonts w:asciiTheme="minorHAnsi" w:hAnsiTheme="minorHAnsi" w:cstheme="minorHAnsi"/>
          <w:sz w:val="22"/>
          <w:szCs w:val="22"/>
        </w:rPr>
        <w:t xml:space="preserve">od daty jej złożenia przez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B8318F">
        <w:rPr>
          <w:rFonts w:asciiTheme="minorHAnsi" w:hAnsiTheme="minorHAnsi" w:cstheme="minorHAnsi"/>
          <w:sz w:val="22"/>
          <w:szCs w:val="22"/>
        </w:rPr>
        <w:t xml:space="preserve"> zgodnie z § 2 ust. 1. W przypadku gdy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B8318F">
        <w:rPr>
          <w:rFonts w:asciiTheme="minorHAnsi" w:hAnsiTheme="minorHAnsi" w:cstheme="minorHAnsi"/>
          <w:sz w:val="22"/>
          <w:szCs w:val="22"/>
        </w:rPr>
        <w:t xml:space="preserve">wniesie uwagi względem przedstawionej dokumentacji,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8318F">
        <w:rPr>
          <w:rFonts w:asciiTheme="minorHAnsi" w:hAnsiTheme="minorHAnsi" w:cstheme="minorHAnsi"/>
          <w:sz w:val="22"/>
          <w:szCs w:val="22"/>
        </w:rPr>
        <w:t>zobowiązany jest do ich uwzględniania w terminie wyznaczonym przez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 xml:space="preserve"> Zamawiającego</w:t>
      </w:r>
      <w:r w:rsidRPr="00B8318F">
        <w:rPr>
          <w:rFonts w:asciiTheme="minorHAnsi" w:hAnsiTheme="minorHAnsi" w:cstheme="minorHAnsi"/>
          <w:sz w:val="22"/>
          <w:szCs w:val="22"/>
        </w:rPr>
        <w:t>, nie krótszym niż 5 dni. W  przypadku powtórnego przedstawienia poprawionej dokumentacji, procedurę akceptacji opisaną powyżej stosuje się odpowiednio.</w:t>
      </w:r>
    </w:p>
    <w:p w14:paraId="66F284CF" w14:textId="1E34ADFB" w:rsidR="004F308C" w:rsidRPr="00B8318F" w:rsidRDefault="007E1127" w:rsidP="004F25F1">
      <w:pPr>
        <w:pStyle w:val="Tekstpodstawowy"/>
        <w:numPr>
          <w:ilvl w:val="0"/>
          <w:numId w:val="19"/>
        </w:numPr>
        <w:tabs>
          <w:tab w:val="clear" w:pos="720"/>
        </w:tabs>
        <w:suppressAutoHyphens w:val="0"/>
        <w:spacing w:after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 </w:t>
      </w:r>
      <w:r w:rsidR="004F308C" w:rsidRPr="00B8318F">
        <w:rPr>
          <w:rFonts w:asciiTheme="minorHAnsi" w:hAnsiTheme="minorHAnsi" w:cstheme="minorHAnsi"/>
          <w:sz w:val="22"/>
          <w:szCs w:val="22"/>
        </w:rPr>
        <w:t xml:space="preserve">Potwierdzeniem należytego wykonania każdego z Etapów umowy będą protokoły odbioru podpisane bez zastrzeżeń przez Zamawiającego. </w:t>
      </w:r>
    </w:p>
    <w:p w14:paraId="1361A17D" w14:textId="59CE89D0" w:rsidR="004F308C" w:rsidRPr="00B8318F" w:rsidRDefault="004F308C" w:rsidP="004F25F1">
      <w:pPr>
        <w:pStyle w:val="Akapitzlist"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W przypadku zaangażowania przez Wykonawcę do realizacji przedmiotu umowy podwykonawców, rozliczenie wynagrodzenia należnego Podwykonawcom nastąpi pomiędzy Wykonawcą </w:t>
      </w:r>
      <w:r w:rsidRPr="00B8318F">
        <w:rPr>
          <w:rFonts w:asciiTheme="minorHAnsi" w:hAnsiTheme="minorHAnsi" w:cstheme="minorHAnsi"/>
          <w:sz w:val="22"/>
          <w:szCs w:val="22"/>
        </w:rPr>
        <w:br/>
        <w:t xml:space="preserve">i Podwykonawcą. Zamawiający nie ponosi odpowiedzialności za skutki wynikające z umów zawartych pomiędzy Wykonawcą a Podwykonawcami, a ewentualne roszczenia wynikające z tych umów nie mogą być kierowane do </w:t>
      </w:r>
      <w:r w:rsidRPr="00B8318F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B8318F">
        <w:rPr>
          <w:rFonts w:asciiTheme="minorHAnsi" w:hAnsiTheme="minorHAnsi" w:cstheme="minorHAnsi"/>
          <w:sz w:val="22"/>
          <w:szCs w:val="22"/>
        </w:rPr>
        <w:t xml:space="preserve">. Wykonawca będzie ponosił odpowiedzialność za działania i zaniechania wszelkich osób, którymi posługuje się przy wykonaniu umowy, w tym podwykonawców, jak za własne zaniechania, a w szczególności będzie ponosił odpowiedzialność za niedołożenie przez </w:t>
      </w:r>
      <w:r w:rsidRPr="00B8318F">
        <w:rPr>
          <w:rFonts w:asciiTheme="minorHAnsi" w:hAnsiTheme="minorHAnsi" w:cstheme="minorHAnsi"/>
          <w:sz w:val="22"/>
          <w:szCs w:val="22"/>
        </w:rPr>
        <w:br/>
        <w:t>te osoby najwyższej profesjonalnej staranności.</w:t>
      </w:r>
    </w:p>
    <w:p w14:paraId="237CFAE0" w14:textId="0119C35F" w:rsidR="004F308C" w:rsidRPr="00B8318F" w:rsidRDefault="004F308C" w:rsidP="00062F4A">
      <w:pPr>
        <w:pStyle w:val="Akapitzlist"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>Wykonawca udziela Zamawiającemu gwarancji jakości na zrealizowany przedmiot umowy na okres</w:t>
      </w:r>
      <w:r w:rsidRPr="00B8318F">
        <w:rPr>
          <w:rFonts w:asciiTheme="minorHAnsi" w:hAnsiTheme="minorHAnsi" w:cstheme="minorHAnsi"/>
          <w:sz w:val="22"/>
          <w:szCs w:val="22"/>
        </w:rPr>
        <w:t xml:space="preserve"> 24 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miesięcy licząc od daty podpisania protokołu odbioru Etapu II bez zastrzeżeń. </w:t>
      </w:r>
      <w:r w:rsidR="004F25F1"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>Okres rękojmi jest równy okresowi gwarancji.</w:t>
      </w:r>
    </w:p>
    <w:p w14:paraId="0CB11B46" w14:textId="77777777" w:rsidR="004F308C" w:rsidRPr="00B8318F" w:rsidRDefault="004F308C" w:rsidP="00062F4A">
      <w:pPr>
        <w:pStyle w:val="Akapitzlist"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gwarancji jakości </w:t>
      </w:r>
      <w:r w:rsidRPr="00B831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Wykonawca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zobowiązuje się do udzielenia odpowiedzi na wniesione uwagi i dokonanie uzasadnionych poprawek, uzupełnień i usunięcia błędów w przedmiocie umowy w</w:t>
      </w:r>
      <w:r w:rsidRPr="00B8318F">
        <w:rPr>
          <w:rFonts w:asciiTheme="minorHAnsi" w:hAnsiTheme="minorHAnsi" w:cstheme="minorHAnsi"/>
          <w:sz w:val="22"/>
          <w:szCs w:val="22"/>
        </w:rPr>
        <w:t xml:space="preserve"> 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</w:t>
      </w:r>
      <w:bookmarkStart w:id="8" w:name="_Hlk61355366"/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uzgodnionym przez Strony, nie dłuższym jednak niż </w:t>
      </w:r>
      <w:bookmarkEnd w:id="8"/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dni roboczych od dnia ich zgłoszenia przez </w:t>
      </w:r>
      <w:r w:rsidRPr="00B831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Zamawiającego</w:t>
      </w:r>
      <w:r w:rsidRPr="00B8318F">
        <w:rPr>
          <w:rFonts w:asciiTheme="minorHAnsi" w:hAnsiTheme="minorHAnsi" w:cstheme="minorHAnsi"/>
          <w:color w:val="000000" w:themeColor="text1"/>
          <w:sz w:val="22"/>
          <w:szCs w:val="22"/>
        </w:rPr>
        <w:t>, bez względu na wysokość związanych z tym kosztów.</w:t>
      </w:r>
    </w:p>
    <w:p w14:paraId="3EB0BC0E" w14:textId="0B442738" w:rsidR="000A66C0" w:rsidRPr="00F00A1D" w:rsidRDefault="004F308C" w:rsidP="000A66C0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318F">
        <w:rPr>
          <w:rFonts w:asciiTheme="minorHAnsi" w:hAnsiTheme="minorHAnsi" w:cstheme="minorHAnsi"/>
          <w:b/>
          <w:sz w:val="22"/>
          <w:szCs w:val="22"/>
        </w:rPr>
        <w:br/>
      </w:r>
      <w:r w:rsidR="000A66C0" w:rsidRPr="00F00A1D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FB09AD">
        <w:rPr>
          <w:rFonts w:asciiTheme="minorHAnsi" w:hAnsiTheme="minorHAnsi" w:cstheme="minorHAnsi"/>
        </w:rPr>
        <w:t xml:space="preserve">   </w:t>
      </w:r>
      <w:r w:rsidR="000A66C0" w:rsidRPr="00F00A1D">
        <w:rPr>
          <w:rFonts w:asciiTheme="minorHAnsi" w:hAnsiTheme="minorHAnsi" w:cstheme="minorHAnsi"/>
        </w:rPr>
        <w:t xml:space="preserve"> </w:t>
      </w:r>
      <w:r w:rsidR="000A66C0" w:rsidRPr="00F00A1D">
        <w:rPr>
          <w:rFonts w:asciiTheme="minorHAnsi" w:hAnsiTheme="minorHAnsi" w:cstheme="minorHAnsi"/>
          <w:b/>
          <w:bCs/>
        </w:rPr>
        <w:t xml:space="preserve">§ </w:t>
      </w:r>
      <w:r w:rsidR="00FB09AD">
        <w:rPr>
          <w:rFonts w:asciiTheme="minorHAnsi" w:hAnsiTheme="minorHAnsi" w:cstheme="minorHAnsi"/>
          <w:b/>
          <w:bCs/>
        </w:rPr>
        <w:t>5</w:t>
      </w:r>
      <w:r w:rsidR="000A66C0" w:rsidRPr="00F00A1D">
        <w:rPr>
          <w:rFonts w:asciiTheme="minorHAnsi" w:hAnsiTheme="minorHAnsi" w:cstheme="minorHAnsi"/>
          <w:b/>
          <w:bCs/>
        </w:rPr>
        <w:t>.</w:t>
      </w:r>
    </w:p>
    <w:p w14:paraId="1D2B3E7A" w14:textId="7F532AA1" w:rsidR="000A66C0" w:rsidRPr="00F00A1D" w:rsidRDefault="000A66C0" w:rsidP="000A66C0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0A1D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PODWYKONAWCY.</w:t>
      </w:r>
      <w:r w:rsidR="007E1127">
        <w:rPr>
          <w:rFonts w:asciiTheme="minorHAnsi" w:hAnsiTheme="minorHAnsi" w:cstheme="minorHAnsi"/>
          <w:b/>
          <w:bCs/>
        </w:rPr>
        <w:br/>
      </w:r>
    </w:p>
    <w:p w14:paraId="1F089C8C" w14:textId="50A139E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6C03">
        <w:rPr>
          <w:rFonts w:asciiTheme="minorHAnsi" w:hAnsiTheme="minorHAnsi" w:cstheme="minorHAnsi"/>
          <w:sz w:val="22"/>
          <w:szCs w:val="22"/>
        </w:rPr>
        <w:t xml:space="preserve">1. Wykonawca może powierzyć wykonanie części usług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6C03">
        <w:rPr>
          <w:rFonts w:asciiTheme="minorHAnsi" w:hAnsiTheme="minorHAnsi" w:cstheme="minorHAnsi"/>
          <w:sz w:val="22"/>
          <w:szCs w:val="22"/>
        </w:rPr>
        <w:t>realizowanych w ramach umowy podwykonawcy,</w:t>
      </w:r>
      <w:r w:rsidR="00FB09AD">
        <w:rPr>
          <w:rFonts w:asciiTheme="minorHAnsi" w:hAnsiTheme="minorHAnsi" w:cstheme="minorHAnsi"/>
          <w:sz w:val="22"/>
          <w:szCs w:val="22"/>
        </w:rPr>
        <w:br/>
      </w:r>
      <w:r w:rsidRPr="00EF6C03">
        <w:rPr>
          <w:rFonts w:asciiTheme="minorHAnsi" w:hAnsiTheme="minorHAnsi" w:cstheme="minorHAnsi"/>
          <w:sz w:val="22"/>
          <w:szCs w:val="22"/>
        </w:rPr>
        <w:t xml:space="preserve"> w zakresie określonym w ofercie.</w:t>
      </w:r>
    </w:p>
    <w:p w14:paraId="286A729D" w14:textId="7777777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6C03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6C03">
        <w:rPr>
          <w:rFonts w:asciiTheme="minorHAnsi" w:hAnsiTheme="minorHAnsi" w:cstheme="minorHAnsi"/>
          <w:sz w:val="22"/>
          <w:szCs w:val="22"/>
        </w:rPr>
        <w:t>Przed przystąpieniem do wykonania zamówienia Wykonawca ma obowiązek podać nazwy i dane kontaktowe podwykonawców, o ile są już na tym etapie Wykonawcy znane.</w:t>
      </w:r>
    </w:p>
    <w:p w14:paraId="16BBBD04" w14:textId="7777777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6C03">
        <w:rPr>
          <w:rFonts w:asciiTheme="minorHAnsi" w:hAnsiTheme="minorHAnsi" w:cstheme="minorHAnsi"/>
          <w:sz w:val="22"/>
          <w:szCs w:val="22"/>
        </w:rPr>
        <w:t>3. Wykonawca ma obowiązek zawiadomić Zamawiającego o wszelkich zmianach w odniesieniu do informacji,  które wystąpiły w trakcie trwania realizacji zamówienia, a także przekazuje informacje o nowych podwykonawcach.</w:t>
      </w:r>
    </w:p>
    <w:p w14:paraId="3B4EFCF9" w14:textId="7777777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6C03">
        <w:rPr>
          <w:rFonts w:asciiTheme="minorHAnsi" w:hAnsiTheme="minorHAnsi" w:cstheme="minorHAnsi"/>
          <w:sz w:val="22"/>
          <w:szCs w:val="22"/>
        </w:rPr>
        <w:t>4. Powierzenie wykonania części zadania podwykonawcom nie zwalnia Wykonawcy z odpowiedzialności za należyte wykonanie zamówienia.</w:t>
      </w:r>
    </w:p>
    <w:p w14:paraId="604BB0F9" w14:textId="7777777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F6C03">
        <w:rPr>
          <w:rFonts w:asciiTheme="minorHAnsi" w:hAnsiTheme="minorHAnsi" w:cstheme="minorHAnsi"/>
          <w:sz w:val="22"/>
          <w:szCs w:val="22"/>
        </w:rPr>
        <w:t xml:space="preserve"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52D13C76" w14:textId="77777777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EF6C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6C03">
        <w:rPr>
          <w:rFonts w:asciiTheme="minorHAnsi" w:hAnsiTheme="minorHAnsi" w:cstheme="minorHAnsi"/>
          <w:sz w:val="22"/>
          <w:szCs w:val="22"/>
        </w:rPr>
        <w:t xml:space="preserve">W przypadku, o którym mowa w ust.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F6C03">
        <w:rPr>
          <w:rFonts w:asciiTheme="minorHAnsi" w:hAnsiTheme="minorHAnsi" w:cstheme="minorHAnsi"/>
          <w:sz w:val="22"/>
          <w:szCs w:val="22"/>
        </w:rPr>
        <w:t>, podwykonawca lub dalszy podwykonawca, przedkłada poświadczoną za zgodność z oryginałem kopie umowy również wykonawcy.</w:t>
      </w:r>
    </w:p>
    <w:p w14:paraId="40096C4F" w14:textId="56344BD0" w:rsidR="000A66C0" w:rsidRPr="00EF6C03" w:rsidRDefault="000A66C0" w:rsidP="000A66C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Pr="00EF6C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6C03">
        <w:rPr>
          <w:rFonts w:asciiTheme="minorHAnsi" w:hAnsiTheme="minorHAnsi" w:cstheme="minorHAnsi"/>
          <w:sz w:val="22"/>
          <w:szCs w:val="22"/>
        </w:rPr>
        <w:t>Zlecenie wykonania części robót podwykonawcom nie zmienia zobowiązań Wykonawcy wobec Zamawiającego za wykonanie tej części robót. Wykonawca jest odpowiedzialny za działania, uchybienia i zaniedbania podwykonawców i ich pracowników w takim samym stopniu, jakby to były działania, uchybienia lub zaniedbania jego własnych pracowników.</w:t>
      </w:r>
    </w:p>
    <w:p w14:paraId="448CECB0" w14:textId="77777777" w:rsidR="000A66C0" w:rsidRPr="00874C8B" w:rsidRDefault="000A66C0" w:rsidP="000A66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 w:rsidRPr="00B33E4A">
        <w:rPr>
          <w:rFonts w:asciiTheme="minorHAnsi" w:hAnsiTheme="minorHAnsi" w:cstheme="minorHAnsi"/>
          <w:sz w:val="22"/>
          <w:szCs w:val="22"/>
        </w:rPr>
        <w:t xml:space="preserve"> </w:t>
      </w:r>
      <w:r w:rsidRPr="00EF6C03">
        <w:rPr>
          <w:rFonts w:asciiTheme="minorHAnsi" w:hAnsiTheme="minorHAnsi" w:cstheme="minorHAnsi"/>
          <w:sz w:val="22"/>
          <w:szCs w:val="22"/>
        </w:rPr>
        <w:t xml:space="preserve"> W przypadku gdy termin płatności wymagalnego wynagrodzenia podwykonawcy upływa po terminie złożenia faktury Wykonawcy u Zamawiającego, a przed terminem płatności wynikającym z umowy, wykonawca zobowiązany jest niezwłocznie uzupełnić dowód o uregulowaniu należności podwykonawcy lub dalszemu podwykonawcy, pod rygorem wstrzymania płatności wymagalnego wynagrodzenia Wykonawcy.</w:t>
      </w:r>
    </w:p>
    <w:p w14:paraId="3C9EFB02" w14:textId="2D334750" w:rsidR="000A66C0" w:rsidRPr="00F00A1D" w:rsidRDefault="000A66C0" w:rsidP="000A66C0">
      <w:pPr>
        <w:pStyle w:val="Normalny1"/>
        <w:tabs>
          <w:tab w:val="left" w:pos="426"/>
        </w:tabs>
        <w:autoSpaceDE w:val="0"/>
        <w:spacing w:line="276" w:lineRule="auto"/>
        <w:jc w:val="center"/>
        <w:rPr>
          <w:rFonts w:asciiTheme="minorHAnsi" w:eastAsia="TimesNewRomanPSMT" w:hAnsiTheme="minorHAnsi" w:cstheme="minorHAnsi"/>
          <w:b/>
          <w:bCs/>
        </w:rPr>
      </w:pPr>
      <w:r w:rsidRPr="00F00A1D">
        <w:rPr>
          <w:rFonts w:asciiTheme="minorHAnsi" w:eastAsia="TimesNewRomanPSMT" w:hAnsiTheme="minorHAnsi" w:cstheme="minorHAnsi"/>
          <w:b/>
          <w:bCs/>
        </w:rPr>
        <w:t xml:space="preserve">§ </w:t>
      </w:r>
      <w:r w:rsidR="007E1127">
        <w:rPr>
          <w:rFonts w:asciiTheme="minorHAnsi" w:eastAsia="TimesNewRomanPSMT" w:hAnsiTheme="minorHAnsi" w:cstheme="minorHAnsi"/>
          <w:b/>
          <w:bCs/>
        </w:rPr>
        <w:t>6</w:t>
      </w:r>
      <w:r w:rsidRPr="00F00A1D">
        <w:rPr>
          <w:rFonts w:asciiTheme="minorHAnsi" w:eastAsia="TimesNewRomanPSMT" w:hAnsiTheme="minorHAnsi" w:cstheme="minorHAnsi"/>
          <w:b/>
          <w:bCs/>
        </w:rPr>
        <w:br/>
        <w:t>WSPÓŁDZIAŁANIE</w:t>
      </w:r>
      <w:r w:rsidRPr="00F00A1D">
        <w:rPr>
          <w:rFonts w:asciiTheme="minorHAnsi" w:eastAsia="TimesNewRomanPSMT" w:hAnsiTheme="minorHAnsi" w:cstheme="minorHAnsi"/>
          <w:b/>
          <w:bCs/>
        </w:rPr>
        <w:br/>
      </w:r>
    </w:p>
    <w:p w14:paraId="3A104AC7" w14:textId="77777777" w:rsidR="000A66C0" w:rsidRDefault="000A66C0" w:rsidP="00062F4A">
      <w:pPr>
        <w:pStyle w:val="Normalny1"/>
        <w:numPr>
          <w:ilvl w:val="0"/>
          <w:numId w:val="13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CE1709">
        <w:rPr>
          <w:rFonts w:asciiTheme="minorHAnsi" w:eastAsia="TimesNewRomanPSMT" w:hAnsiTheme="minorHAnsi" w:cstheme="minorHAnsi"/>
          <w:sz w:val="22"/>
          <w:szCs w:val="22"/>
        </w:rPr>
        <w:t xml:space="preserve">Zamawiający i Wykonawca są zobowiązani współdziałać w celu zapewnienia pełnej realizacji umowy, </w:t>
      </w:r>
      <w:r>
        <w:rPr>
          <w:rFonts w:asciiTheme="minorHAnsi" w:eastAsia="TimesNewRomanPSMT" w:hAnsiTheme="minorHAnsi" w:cstheme="minorHAnsi"/>
          <w:sz w:val="22"/>
          <w:szCs w:val="22"/>
        </w:rPr>
        <w:br/>
      </w:r>
      <w:r w:rsidRPr="00CE1709">
        <w:rPr>
          <w:rFonts w:asciiTheme="minorHAnsi" w:eastAsia="TimesNewRomanPSMT" w:hAnsiTheme="minorHAnsi" w:cstheme="minorHAnsi"/>
          <w:sz w:val="22"/>
          <w:szCs w:val="22"/>
        </w:rPr>
        <w:t>w szczególności w odniesieniu do zakresu, jakości i terminów określonych w umowie</w:t>
      </w:r>
      <w:r>
        <w:rPr>
          <w:rFonts w:asciiTheme="minorHAnsi" w:eastAsia="TimesNewRomanPSMT" w:hAnsiTheme="minorHAnsi" w:cstheme="minorHAnsi"/>
          <w:b/>
          <w:bCs/>
          <w:sz w:val="22"/>
          <w:szCs w:val="22"/>
        </w:rPr>
        <w:t>.</w:t>
      </w:r>
    </w:p>
    <w:p w14:paraId="1E117FF9" w14:textId="77777777" w:rsidR="000A66C0" w:rsidRPr="00DA7FA8" w:rsidRDefault="000A66C0" w:rsidP="00062F4A">
      <w:pPr>
        <w:pStyle w:val="Normalny1"/>
        <w:numPr>
          <w:ilvl w:val="0"/>
          <w:numId w:val="13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="TimesNewRomanPSMT" w:hAnsiTheme="minorHAnsi" w:cstheme="minorHAnsi"/>
          <w:sz w:val="22"/>
          <w:szCs w:val="22"/>
        </w:rPr>
      </w:pPr>
      <w:r w:rsidRPr="00DA7FA8">
        <w:rPr>
          <w:rFonts w:asciiTheme="minorHAnsi" w:eastAsia="TimesNewRomanPSMT" w:hAnsiTheme="minorHAnsi" w:cstheme="minorHAnsi"/>
          <w:sz w:val="22"/>
          <w:szCs w:val="22"/>
        </w:rPr>
        <w:t>W razie powstania przeszkód w wykonaniu prac stanowiących przedmiot umowy, każda ze stron, w ramach swoich obowiązków, jest obowiązana do usunięcia tych przeszkód pod rygorem pokrycia szkód doznanych z tego powodu przez drugą stronę.</w:t>
      </w:r>
    </w:p>
    <w:p w14:paraId="20673878" w14:textId="2B069834" w:rsidR="000A66C0" w:rsidRDefault="000A66C0" w:rsidP="00062F4A">
      <w:pPr>
        <w:pStyle w:val="Normalny1"/>
        <w:numPr>
          <w:ilvl w:val="0"/>
          <w:numId w:val="13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="TimesNewRomanPSMT" w:hAnsiTheme="minorHAnsi" w:cstheme="minorHAnsi"/>
          <w:sz w:val="22"/>
          <w:szCs w:val="22"/>
        </w:rPr>
      </w:pPr>
      <w:r w:rsidRPr="00DA7FA8">
        <w:rPr>
          <w:rFonts w:asciiTheme="minorHAnsi" w:eastAsia="TimesNewRomanPSMT" w:hAnsiTheme="minorHAnsi" w:cstheme="minorHAnsi"/>
          <w:sz w:val="22"/>
          <w:szCs w:val="22"/>
        </w:rPr>
        <w:t>Przedstawicielami Zamawiającego są;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 Kierownik Referatu  Ochrony  Środowiska Katarzyna Lokke  oraz st. Inspektor ds. zieleni  Aleksandra Sulejewska </w:t>
      </w:r>
      <w:r w:rsidR="001F4353">
        <w:rPr>
          <w:rFonts w:asciiTheme="minorHAnsi" w:eastAsia="TimesNewRomanPSMT" w:hAnsiTheme="minorHAnsi" w:cstheme="minorHAnsi"/>
          <w:sz w:val="22"/>
          <w:szCs w:val="22"/>
        </w:rPr>
        <w:t>-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 sprawująca  bezpośredni nadzór nad pracami objętymi umową, którą Zamawiający upoważnia do: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>a)  odbiorów częściowego i ostatecznego robót,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>b)  wydawania zaleceń,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 xml:space="preserve">c) </w:t>
      </w:r>
      <w:r w:rsidR="001F4353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>
        <w:rPr>
          <w:rFonts w:asciiTheme="minorHAnsi" w:eastAsia="TimesNewRomanPSMT" w:hAnsiTheme="minorHAnsi" w:cstheme="minorHAnsi"/>
          <w:sz w:val="22"/>
          <w:szCs w:val="22"/>
        </w:rPr>
        <w:t>rozliczeń finansowych,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 xml:space="preserve">d) </w:t>
      </w:r>
      <w:r w:rsidR="001F4353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>
        <w:rPr>
          <w:rFonts w:asciiTheme="minorHAnsi" w:eastAsia="TimesNewRomanPSMT" w:hAnsiTheme="minorHAnsi" w:cstheme="minorHAnsi"/>
          <w:sz w:val="22"/>
          <w:szCs w:val="22"/>
        </w:rPr>
        <w:t>współpracy z Wykonawcą wynikającej z realizacji umowy.</w:t>
      </w:r>
    </w:p>
    <w:p w14:paraId="32EE123C" w14:textId="77777777" w:rsidR="000A66C0" w:rsidRPr="00DA7FA8" w:rsidRDefault="000A66C0" w:rsidP="00062F4A">
      <w:pPr>
        <w:pStyle w:val="Normalny1"/>
        <w:numPr>
          <w:ilvl w:val="0"/>
          <w:numId w:val="13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Przedstawicielem Wykonawcy upoważnionym do przyjmowania zleceń, zgłaszania wykonywanych prac oraz podpisywania protokołów odbioru jest: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>………………………………tel. ………………….. e-mail:………………………………………</w:t>
      </w:r>
      <w:r>
        <w:rPr>
          <w:rFonts w:asciiTheme="minorHAnsi" w:eastAsia="TimesNewRomanPSMT" w:hAnsiTheme="minorHAnsi" w:cstheme="minorHAnsi"/>
          <w:sz w:val="22"/>
          <w:szCs w:val="22"/>
        </w:rPr>
        <w:br/>
        <w:t>oraz (w zastępstwie)…………………………..tel. ……………………….e-mail………………………………….</w:t>
      </w:r>
    </w:p>
    <w:p w14:paraId="723E5BF0" w14:textId="7E10C735" w:rsidR="000A66C0" w:rsidRDefault="000A66C0" w:rsidP="000A66C0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081837" w14:textId="193FAA14" w:rsidR="00FE0CD3" w:rsidRPr="00FE0CD3" w:rsidRDefault="00C4162D" w:rsidP="00FE0CD3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  <w:bookmarkStart w:id="9" w:name="_Hlk176164657"/>
      <w:r w:rsidRPr="00FE0CD3">
        <w:rPr>
          <w:rFonts w:asciiTheme="minorHAnsi" w:hAnsiTheme="minorHAnsi" w:cstheme="minorHAnsi"/>
          <w:b/>
          <w:bCs/>
          <w:color w:val="00000A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color w:val="00000A"/>
        </w:rPr>
        <w:t>7</w:t>
      </w:r>
      <w:r>
        <w:rPr>
          <w:rFonts w:asciiTheme="minorHAnsi" w:hAnsiTheme="minorHAnsi" w:cstheme="minorHAnsi"/>
          <w:b/>
          <w:bCs/>
          <w:color w:val="00000A"/>
        </w:rPr>
        <w:br/>
      </w:r>
      <w:r w:rsidR="00FE0CD3" w:rsidRPr="00FE0CD3">
        <w:rPr>
          <w:rFonts w:asciiTheme="minorHAnsi" w:hAnsiTheme="minorHAnsi" w:cstheme="minorHAnsi"/>
          <w:b/>
          <w:bCs/>
          <w:color w:val="00000A"/>
        </w:rPr>
        <w:t>ZAKRES PRZENOSZONYCH PRAW</w:t>
      </w:r>
      <w:r w:rsidR="00FE0CD3" w:rsidRPr="00FE0CD3">
        <w:rPr>
          <w:rFonts w:ascii="Times New Roman" w:hAnsi="Times New Roman" w:cs="Times New Roman"/>
          <w:b/>
          <w:bCs/>
          <w:color w:val="00000A"/>
        </w:rPr>
        <w:br/>
      </w:r>
    </w:p>
    <w:p w14:paraId="3C0D8011" w14:textId="77777777" w:rsidR="00FE0CD3" w:rsidRPr="00C4162D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1. Wykonawca w dniu przekazania przedmiotu umowy złoży oświadczenie, że opracowanie będące przedmiotem niniejszej umowy jest wynikiem jego twórczości i jest wolne od wad prawnych, w tym nie narusza dóbr osobistych i praw autorskich osób trzecich, a ponadto oświadczy, że prawa do przedmiotowego dzieła nie są niczym ograniczone w zakresie objętym niniejszą umową. </w:t>
      </w:r>
    </w:p>
    <w:p w14:paraId="6CF6D561" w14:textId="77777777" w:rsidR="00FE0CD3" w:rsidRPr="00C4162D" w:rsidRDefault="00FE0CD3" w:rsidP="00FE0CD3">
      <w:pPr>
        <w:pStyle w:val="Default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>2. W ramach wynagrodzenia Wykonawca przenosi na Zamawiającego pełne autorskie prawa majątkowe do opracowania stworzonego przez Wykonawcę i podległe mu osoby. Zamawiający nabywa prawo do korzystania z opracowania będącego przedmiotem zamówienia na polach eksploatacji określonych w art. 50 pkt 1-3 ustawy z dnia 04 lutego 1994 r. o prawie autorskim i prawach pokrewnych.</w:t>
      </w:r>
    </w:p>
    <w:p w14:paraId="5464D5D6" w14:textId="77777777" w:rsidR="00FE0CD3" w:rsidRPr="00C4162D" w:rsidRDefault="00FE0CD3" w:rsidP="00FE0CD3">
      <w:pPr>
        <w:pStyle w:val="Default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Zamawiający ma prawo do wykorzystania opracowania w tym do: </w:t>
      </w:r>
    </w:p>
    <w:p w14:paraId="3B6C464A" w14:textId="77777777" w:rsidR="00FE0CD3" w:rsidRPr="00C4162D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1) powielenia opracowania lub jego części dowolną techniką, </w:t>
      </w:r>
    </w:p>
    <w:p w14:paraId="43D14CAA" w14:textId="77777777" w:rsidR="00FE0CD3" w:rsidRPr="00C4162D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2) wprowadzenia opracowania do pamięci komputera, </w:t>
      </w:r>
    </w:p>
    <w:p w14:paraId="4F76F00C" w14:textId="77777777" w:rsidR="00FE0CD3" w:rsidRPr="00C4162D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>3) wykorzystania opracowania, będącego przedmiotem zamówienia w postępowaniu</w:t>
      </w:r>
      <w:r w:rsidRPr="00C4162D">
        <w:rPr>
          <w:rFonts w:asciiTheme="minorHAnsi" w:hAnsiTheme="minorHAnsi" w:cstheme="minorHAnsi"/>
          <w:color w:val="00000A"/>
          <w:sz w:val="22"/>
          <w:szCs w:val="22"/>
        </w:rPr>
        <w:br/>
        <w:t xml:space="preserve">o udzielenie zamówienia publicznego, w szczególności poprzez włączenie jego do opisu istotnych warunków zamówienia oraz udostępnienie całości lub części wszystkim zainteresowanym tym postępowaniem, </w:t>
      </w:r>
    </w:p>
    <w:p w14:paraId="20D36D55" w14:textId="77777777" w:rsidR="0026462F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4) w zakresie obrotu przekazanym przez Wykonawcę oryginałem albo egzemplarzami na których opracowanie utrwalono. </w:t>
      </w:r>
    </w:p>
    <w:p w14:paraId="645A0F95" w14:textId="2E131AD8" w:rsidR="0026462F" w:rsidRDefault="0026462F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5)  dalszego przetwarzania,</w:t>
      </w:r>
    </w:p>
    <w:p w14:paraId="20E3D17B" w14:textId="13F0B5DB" w:rsidR="00FE0CD3" w:rsidRPr="00C4162D" w:rsidRDefault="0026462F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6) publicznego upowszechniania wglądu do opracowanych danych.</w:t>
      </w:r>
    </w:p>
    <w:p w14:paraId="5EE81C58" w14:textId="77777777" w:rsidR="00FE0CD3" w:rsidRPr="00C4162D" w:rsidRDefault="00FE0CD3" w:rsidP="00FE0CD3">
      <w:pPr>
        <w:pStyle w:val="Default"/>
        <w:spacing w:after="27"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3. Nabyte prawa są nieograniczone w czasie. Wykonawca zgadza się na wykonywanie przez Zamawiającego autorskich praw zależnych, bez uszczerbku dla prawa do utworu pierwotnego. Zamawiający zobowiązuje się zachować osobiste prawa autorskie twórców. </w:t>
      </w:r>
    </w:p>
    <w:p w14:paraId="099452CF" w14:textId="77777777" w:rsidR="00FE0CD3" w:rsidRPr="00C4162D" w:rsidRDefault="00FE0CD3" w:rsidP="00FE0CD3">
      <w:pPr>
        <w:pStyle w:val="Default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4162D">
        <w:rPr>
          <w:rFonts w:asciiTheme="minorHAnsi" w:hAnsiTheme="minorHAnsi" w:cstheme="minorHAnsi"/>
          <w:color w:val="00000A"/>
          <w:sz w:val="22"/>
          <w:szCs w:val="22"/>
        </w:rPr>
        <w:t xml:space="preserve">4. Z chwilą dokonania odbioru własność egzemplarzy, na których utrwalono opracowanie przechodzi na Zamawiającego. </w:t>
      </w:r>
    </w:p>
    <w:p w14:paraId="4C89C873" w14:textId="6370579F" w:rsidR="00730B66" w:rsidRPr="00C4162D" w:rsidRDefault="00730B66" w:rsidP="006C2E1C">
      <w:pPr>
        <w:pStyle w:val="Normalny1"/>
        <w:tabs>
          <w:tab w:val="left" w:pos="426"/>
        </w:tabs>
        <w:autoSpaceDE w:val="0"/>
        <w:spacing w:line="276" w:lineRule="auto"/>
        <w:jc w:val="center"/>
        <w:rPr>
          <w:rFonts w:asciiTheme="minorHAnsi" w:eastAsia="TimesNewRomanPSMT" w:hAnsiTheme="minorHAnsi" w:cstheme="minorHAnsi"/>
          <w:b/>
          <w:bCs/>
        </w:rPr>
      </w:pPr>
      <w:bookmarkStart w:id="10" w:name="_Hlk176168016"/>
      <w:bookmarkEnd w:id="9"/>
      <w:r w:rsidRPr="00C4162D">
        <w:rPr>
          <w:rFonts w:asciiTheme="minorHAnsi" w:eastAsia="TimesNewRomanPSMT" w:hAnsiTheme="minorHAnsi" w:cstheme="minorHAnsi"/>
          <w:b/>
          <w:bCs/>
        </w:rPr>
        <w:t xml:space="preserve">§ </w:t>
      </w:r>
      <w:bookmarkEnd w:id="10"/>
      <w:r w:rsidR="00C4162D" w:rsidRPr="00C4162D">
        <w:rPr>
          <w:rFonts w:asciiTheme="minorHAnsi" w:eastAsia="TimesNewRomanPSMT" w:hAnsiTheme="minorHAnsi" w:cstheme="minorHAnsi"/>
          <w:b/>
          <w:bCs/>
        </w:rPr>
        <w:t>8</w:t>
      </w:r>
      <w:r w:rsidR="000B6D15" w:rsidRPr="00C4162D">
        <w:rPr>
          <w:rFonts w:asciiTheme="minorHAnsi" w:eastAsia="TimesNewRomanPSMT" w:hAnsiTheme="minorHAnsi" w:cstheme="minorHAnsi"/>
          <w:b/>
          <w:bCs/>
        </w:rPr>
        <w:br/>
        <w:t>WYNAGRODZENIE</w:t>
      </w:r>
      <w:r w:rsidR="002B775A" w:rsidRPr="00C4162D">
        <w:rPr>
          <w:rFonts w:asciiTheme="minorHAnsi" w:eastAsia="TimesNewRomanPSMT" w:hAnsiTheme="minorHAnsi" w:cstheme="minorHAnsi"/>
          <w:b/>
          <w:bCs/>
        </w:rPr>
        <w:br/>
      </w:r>
    </w:p>
    <w:p w14:paraId="77EEA692" w14:textId="6CF6805F" w:rsidR="00FA14BE" w:rsidRPr="00C4162D" w:rsidRDefault="00FA14BE" w:rsidP="009C52B4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4162D">
        <w:rPr>
          <w:rFonts w:ascii="Calibri" w:hAnsi="Calibri"/>
          <w:sz w:val="22"/>
          <w:szCs w:val="22"/>
        </w:rPr>
        <w:t xml:space="preserve">1. </w:t>
      </w:r>
      <w:r w:rsidR="004128B3" w:rsidRPr="00C4162D">
        <w:rPr>
          <w:rFonts w:ascii="Calibri" w:hAnsi="Calibri"/>
          <w:sz w:val="22"/>
          <w:szCs w:val="22"/>
        </w:rPr>
        <w:t xml:space="preserve"> </w:t>
      </w:r>
      <w:r w:rsidRPr="00C4162D">
        <w:rPr>
          <w:rFonts w:ascii="Calibri" w:hAnsi="Calibri"/>
          <w:sz w:val="22"/>
          <w:szCs w:val="22"/>
        </w:rPr>
        <w:t>Za wykonanie umowy Strony ustalają wynagrodzenie ryczałtowe</w:t>
      </w:r>
      <w:r w:rsidR="009C52B4" w:rsidRPr="00C4162D">
        <w:rPr>
          <w:rFonts w:ascii="Calibri" w:hAnsi="Calibri"/>
          <w:sz w:val="22"/>
          <w:szCs w:val="22"/>
        </w:rPr>
        <w:t xml:space="preserve"> brutto</w:t>
      </w:r>
      <w:r w:rsidRPr="00C4162D">
        <w:rPr>
          <w:rFonts w:ascii="Calibri" w:hAnsi="Calibri"/>
          <w:sz w:val="22"/>
          <w:szCs w:val="22"/>
        </w:rPr>
        <w:t xml:space="preserve">, którego definicję określa </w:t>
      </w:r>
      <w:r w:rsidR="00C4162D">
        <w:rPr>
          <w:rFonts w:ascii="Calibri" w:hAnsi="Calibri"/>
          <w:sz w:val="22"/>
          <w:szCs w:val="22"/>
        </w:rPr>
        <w:br/>
      </w:r>
      <w:r w:rsidRPr="00C4162D">
        <w:rPr>
          <w:rFonts w:ascii="Calibri" w:hAnsi="Calibri"/>
          <w:sz w:val="22"/>
          <w:szCs w:val="22"/>
        </w:rPr>
        <w:t xml:space="preserve">art. 632 Kodeksu cywilnego, </w:t>
      </w:r>
      <w:r w:rsidR="00F200D9" w:rsidRPr="00C4162D">
        <w:rPr>
          <w:rFonts w:ascii="Calibri" w:hAnsi="Calibri"/>
          <w:color w:val="000000"/>
          <w:sz w:val="22"/>
          <w:szCs w:val="22"/>
        </w:rPr>
        <w:t xml:space="preserve">w wysokości ………………………… (słownie: </w:t>
      </w:r>
      <w:r w:rsidR="009E2F93" w:rsidRPr="00C4162D">
        <w:rPr>
          <w:rFonts w:ascii="Calibri" w:hAnsi="Calibri"/>
          <w:color w:val="000000"/>
          <w:sz w:val="22"/>
          <w:szCs w:val="22"/>
        </w:rPr>
        <w:t xml:space="preserve"> </w:t>
      </w:r>
      <w:r w:rsidR="00F200D9" w:rsidRPr="00C4162D">
        <w:rPr>
          <w:rFonts w:ascii="Calibri" w:hAnsi="Calibri"/>
          <w:color w:val="000000"/>
          <w:sz w:val="22"/>
          <w:szCs w:val="22"/>
        </w:rPr>
        <w:t>…………………………………)</w:t>
      </w:r>
      <w:r w:rsidR="009C52B4" w:rsidRPr="00C4162D">
        <w:rPr>
          <w:rFonts w:ascii="Calibri" w:hAnsi="Calibri"/>
          <w:color w:val="000000"/>
          <w:sz w:val="22"/>
          <w:szCs w:val="22"/>
        </w:rPr>
        <w:t xml:space="preserve"> </w:t>
      </w:r>
    </w:p>
    <w:p w14:paraId="1979359D" w14:textId="512F3007" w:rsidR="00327D60" w:rsidRPr="00C4162D" w:rsidRDefault="00327D60" w:rsidP="006C2E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 xml:space="preserve">2. </w:t>
      </w:r>
      <w:r w:rsidR="004128B3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874C8B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56759B" w:rsidRPr="00C4162D">
        <w:rPr>
          <w:rFonts w:asciiTheme="minorHAnsi" w:hAnsiTheme="minorHAnsi" w:cstheme="minorHAnsi"/>
          <w:sz w:val="22"/>
          <w:szCs w:val="22"/>
        </w:rPr>
        <w:t>Kwota określona w ust. 1 niniejszego paragrafu zawiera wszystkie koszty związane z realizacją umowy,</w:t>
      </w:r>
      <w:r w:rsidR="00064EFB" w:rsidRPr="00C4162D">
        <w:rPr>
          <w:rFonts w:asciiTheme="minorHAnsi" w:hAnsiTheme="minorHAnsi" w:cstheme="minorHAnsi"/>
          <w:sz w:val="22"/>
          <w:szCs w:val="22"/>
        </w:rPr>
        <w:t xml:space="preserve"> w tym koszty wynikające realizacji postanowień gwarancji i rękojmi oraz </w:t>
      </w:r>
      <w:r w:rsidR="0056759B" w:rsidRPr="00C4162D">
        <w:rPr>
          <w:rFonts w:asciiTheme="minorHAnsi" w:hAnsiTheme="minorHAnsi" w:cstheme="minorHAnsi"/>
          <w:sz w:val="22"/>
          <w:szCs w:val="22"/>
        </w:rPr>
        <w:t>ryzyko Wykonawcy z tytułu oszacowania wszelkich kosztów związanych z jej wykonaniem.</w:t>
      </w:r>
    </w:p>
    <w:p w14:paraId="5A0A8434" w14:textId="1A5255A3" w:rsidR="00327D60" w:rsidRPr="00C4162D" w:rsidRDefault="008B3800" w:rsidP="006C2E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3</w:t>
      </w:r>
      <w:r w:rsidR="00327D60" w:rsidRPr="00C4162D">
        <w:rPr>
          <w:rFonts w:asciiTheme="minorHAnsi" w:hAnsiTheme="minorHAnsi" w:cstheme="minorHAnsi"/>
          <w:sz w:val="22"/>
          <w:szCs w:val="22"/>
        </w:rPr>
        <w:t xml:space="preserve">. </w:t>
      </w:r>
      <w:r w:rsidR="00874C8B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4128B3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56759B" w:rsidRPr="00C4162D">
        <w:rPr>
          <w:rFonts w:asciiTheme="minorHAnsi" w:hAnsiTheme="minorHAnsi" w:cstheme="minorHAnsi"/>
          <w:sz w:val="22"/>
          <w:szCs w:val="22"/>
        </w:rPr>
        <w:t>Niedoszacowanie, pominięcie oraz brak rozpoznania zakresu prac nie może być podstawą do żądania zmiany wynagrodzenia ryczałtowego określonego w ust. 1 niniejszego paragrafu.</w:t>
      </w:r>
      <w:r w:rsidR="00B1740A" w:rsidRPr="00C41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0E25C" w14:textId="7BE2937E" w:rsidR="00874C8B" w:rsidRPr="00C4162D" w:rsidRDefault="008B3800" w:rsidP="006C2E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4</w:t>
      </w:r>
      <w:r w:rsidR="00327D60" w:rsidRPr="00C4162D">
        <w:rPr>
          <w:rFonts w:asciiTheme="minorHAnsi" w:hAnsiTheme="minorHAnsi" w:cstheme="minorHAnsi"/>
          <w:sz w:val="22"/>
          <w:szCs w:val="22"/>
        </w:rPr>
        <w:t xml:space="preserve">. </w:t>
      </w:r>
      <w:r w:rsidR="00874C8B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4128B3" w:rsidRPr="00C4162D">
        <w:rPr>
          <w:rFonts w:asciiTheme="minorHAnsi" w:hAnsiTheme="minorHAnsi" w:cstheme="minorHAnsi"/>
          <w:sz w:val="22"/>
          <w:szCs w:val="22"/>
        </w:rPr>
        <w:t xml:space="preserve"> </w:t>
      </w:r>
      <w:r w:rsidR="0056759B" w:rsidRPr="00C4162D">
        <w:rPr>
          <w:rFonts w:asciiTheme="minorHAnsi" w:hAnsiTheme="minorHAnsi" w:cstheme="minorHAnsi"/>
          <w:sz w:val="22"/>
          <w:szCs w:val="22"/>
        </w:rPr>
        <w:t>Strony umowy nie mogą zmienić ceny wykonania zamówienia przedstawionej w ust. 1 niniejszego paragrafu</w:t>
      </w:r>
      <w:r w:rsidR="00A44594" w:rsidRPr="00C4162D">
        <w:rPr>
          <w:sz w:val="22"/>
          <w:szCs w:val="22"/>
        </w:rPr>
        <w:t xml:space="preserve"> </w:t>
      </w:r>
    </w:p>
    <w:p w14:paraId="5937642D" w14:textId="77777777" w:rsidR="0009385A" w:rsidRPr="00C4162D" w:rsidRDefault="00874C8B" w:rsidP="000938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 xml:space="preserve">5.  Płatności będą dokonywane na rachunek bankowy Wykonawcy wskazany na fakturze, z zastrzeżeniem, że rachunek bankowy musi być zgodny z numerem rachunku ujawnionym w wykazie prowadzonym przez Szefa Krajowej Administracji Skarbowej. </w:t>
      </w:r>
    </w:p>
    <w:p w14:paraId="6ECCE96A" w14:textId="3D0AEA9D" w:rsidR="0009385A" w:rsidRPr="00C4162D" w:rsidRDefault="0009385A" w:rsidP="0009385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 xml:space="preserve">6.   </w:t>
      </w:r>
      <w:r w:rsidR="00874C8B" w:rsidRPr="00C4162D">
        <w:rPr>
          <w:rFonts w:asciiTheme="minorHAnsi" w:hAnsiTheme="minorHAnsi" w:cstheme="minorHAnsi"/>
          <w:sz w:val="22"/>
          <w:szCs w:val="22"/>
        </w:rPr>
        <w:t>Gdy w wykazie ujawniony jest inny rachunek bankowy, płatność wynagrodzenia dokonana zostanie na rachunek bankowy ujawniony w wykazie.</w:t>
      </w:r>
      <w:r w:rsidR="00E54975" w:rsidRPr="00C4162D">
        <w:rPr>
          <w:rFonts w:asciiTheme="minorHAnsi" w:hAnsiTheme="minorHAnsi" w:cstheme="minorHAnsi"/>
          <w:sz w:val="22"/>
          <w:szCs w:val="22"/>
        </w:rPr>
        <w:t xml:space="preserve"> Zamawiający będzie dokonywał płatności z wykorzystaniem mechanizmu podzielonej płatności</w:t>
      </w:r>
      <w:r w:rsidR="00E54975" w:rsidRPr="00C4162D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</w:t>
      </w:r>
      <w:r w:rsidR="00E54975" w:rsidRPr="00C4162D">
        <w:rPr>
          <w:rFonts w:asciiTheme="minorHAnsi" w:hAnsiTheme="minorHAnsi" w:cstheme="minorHAnsi"/>
          <w:color w:val="000000"/>
          <w:sz w:val="22"/>
          <w:szCs w:val="22"/>
        </w:rPr>
        <w:lastRenderedPageBreak/>
        <w:t>przez Wykonawcę, chyba, że Wykonawcy nie dotyczy obowiązek ujawnienia na tzw. „Białej liście podatników VAT”.</w:t>
      </w:r>
    </w:p>
    <w:p w14:paraId="15945026" w14:textId="66D761D3" w:rsidR="00E54975" w:rsidRPr="00B8318F" w:rsidRDefault="0009385A" w:rsidP="000938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="00E54975" w:rsidRPr="00C4162D">
        <w:rPr>
          <w:rFonts w:asciiTheme="minorHAnsi" w:hAnsiTheme="minorHAnsi" w:cstheme="minorHAnsi"/>
          <w:color w:val="000000"/>
          <w:sz w:val="22"/>
          <w:szCs w:val="22"/>
        </w:rPr>
        <w:t xml:space="preserve"> Brak Wykonawcy na tzw. „Białej liście podatników VAT”, wskazanie przez Wykonawcę </w:t>
      </w:r>
      <w:r w:rsidR="00E54975" w:rsidRPr="00C4162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fakturze rachunku bankowego innego, niż związany z prowadzoną działalnością gospodarczą lub niewskazanego na tzw. „Białej liście podatników VAT” nie jest okolicznością, za którą ponosi </w:t>
      </w:r>
      <w:r w:rsidR="00E54975" w:rsidRPr="00B8318F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Zamawiający – w szczególności Zamawiający będzie uprawniony do wstrzymania płatności do czasu wskazania właściwego rachunku bankowego oraz nie będzie </w:t>
      </w:r>
      <w:r w:rsidR="00E54975" w:rsidRPr="00B8318F">
        <w:rPr>
          <w:rFonts w:asciiTheme="minorHAnsi" w:hAnsiTheme="minorHAnsi" w:cstheme="minorHAnsi"/>
          <w:color w:val="000000"/>
          <w:sz w:val="22"/>
          <w:szCs w:val="22"/>
        </w:rPr>
        <w:br/>
        <w:t>w takim przypadku zobowiązany do zapłaty odsetek za opóźnienie w płatności.</w:t>
      </w:r>
    </w:p>
    <w:p w14:paraId="75D37E45" w14:textId="5AC2CF49" w:rsidR="00E54975" w:rsidRPr="00B8318F" w:rsidRDefault="00E54975" w:rsidP="00062F4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DA00D4F" w14:textId="098D7C65" w:rsidR="00E54975" w:rsidRPr="00B8318F" w:rsidRDefault="00E54975" w:rsidP="00062F4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iż jest zarejestrowanym czynnym podatnikiem podatku VAT </w:t>
      </w:r>
      <w:r w:rsidR="0009385A" w:rsidRPr="00B8318F">
        <w:rPr>
          <w:rFonts w:asciiTheme="minorHAnsi" w:hAnsiTheme="minorHAnsi" w:cstheme="minorHAnsi"/>
          <w:color w:val="000000"/>
          <w:sz w:val="22"/>
          <w:szCs w:val="22"/>
        </w:rPr>
        <w:t xml:space="preserve"> Nr ………. </w:t>
      </w:r>
      <w:r w:rsidRPr="00B8318F">
        <w:rPr>
          <w:rFonts w:asciiTheme="minorHAnsi" w:hAnsiTheme="minorHAnsi" w:cstheme="minorHAnsi"/>
          <w:color w:val="000000"/>
          <w:sz w:val="22"/>
          <w:szCs w:val="22"/>
        </w:rPr>
        <w:t xml:space="preserve"> nie zawiesił i nie zaprzestał wykonywania działalności gospodarczej oraz zobowiązuje się do niezwłocznego pisemnego powiadomienia o zmianach powyższego statusu.</w:t>
      </w:r>
    </w:p>
    <w:p w14:paraId="6D121E14" w14:textId="405EA284" w:rsidR="00E54975" w:rsidRPr="00B8318F" w:rsidRDefault="0009385A" w:rsidP="00062F4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318F">
        <w:rPr>
          <w:rFonts w:asciiTheme="minorHAnsi" w:hAnsiTheme="minorHAnsi" w:cstheme="minorHAnsi"/>
          <w:sz w:val="22"/>
          <w:szCs w:val="22"/>
        </w:rPr>
        <w:t xml:space="preserve">  </w:t>
      </w:r>
      <w:r w:rsidR="00E54975" w:rsidRPr="00B8318F">
        <w:rPr>
          <w:rFonts w:asciiTheme="minorHAnsi" w:hAnsiTheme="minorHAnsi" w:cstheme="minorHAnsi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7DB42EC3" w14:textId="77777777" w:rsidR="00C4162D" w:rsidRDefault="00C4162D" w:rsidP="00E54975">
      <w:pPr>
        <w:jc w:val="center"/>
        <w:rPr>
          <w:rFonts w:asciiTheme="minorHAnsi" w:eastAsia="TimesNewRomanPSMT" w:hAnsiTheme="minorHAnsi" w:cstheme="minorHAnsi"/>
          <w:b/>
          <w:bCs/>
        </w:rPr>
      </w:pPr>
    </w:p>
    <w:p w14:paraId="6B18CE8A" w14:textId="0964DE63" w:rsidR="00E54975" w:rsidRPr="00C4162D" w:rsidRDefault="0009385A" w:rsidP="00E54975">
      <w:pPr>
        <w:jc w:val="center"/>
        <w:rPr>
          <w:rFonts w:ascii="Lato" w:hAnsi="Lato"/>
          <w:b/>
          <w:bCs/>
        </w:rPr>
      </w:pPr>
      <w:r w:rsidRPr="00C4162D">
        <w:rPr>
          <w:rFonts w:asciiTheme="minorHAnsi" w:eastAsia="TimesNewRomanPSMT" w:hAnsiTheme="minorHAnsi" w:cstheme="minorHAnsi"/>
          <w:b/>
          <w:bCs/>
        </w:rPr>
        <w:t>§</w:t>
      </w:r>
      <w:r w:rsidR="00C4162D" w:rsidRPr="00C4162D">
        <w:rPr>
          <w:rFonts w:asciiTheme="minorHAnsi" w:eastAsia="TimesNewRomanPSMT" w:hAnsiTheme="minorHAnsi" w:cstheme="minorHAnsi"/>
          <w:b/>
          <w:bCs/>
        </w:rPr>
        <w:t>9</w:t>
      </w:r>
    </w:p>
    <w:p w14:paraId="39B2421B" w14:textId="0115E633" w:rsidR="00E54975" w:rsidRPr="00C4162D" w:rsidRDefault="00743014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b/>
          <w:bCs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C4162D">
        <w:rPr>
          <w:rFonts w:asciiTheme="minorHAnsi" w:hAnsiTheme="minorHAnsi" w:cstheme="minorHAnsi"/>
          <w:b/>
          <w:bCs/>
        </w:rPr>
        <w:t xml:space="preserve">  PŁATNOŚCI</w:t>
      </w:r>
      <w:r>
        <w:rPr>
          <w:rFonts w:asciiTheme="minorHAnsi" w:hAnsiTheme="minorHAnsi" w:cstheme="minorHAnsi"/>
          <w:b/>
          <w:bCs/>
        </w:rPr>
        <w:br/>
      </w:r>
      <w:r w:rsidR="00C4162D" w:rsidRPr="00C4162D">
        <w:rPr>
          <w:rFonts w:asciiTheme="minorHAnsi" w:hAnsiTheme="minorHAnsi" w:cstheme="minorHAnsi"/>
        </w:rPr>
        <w:t>1.</w:t>
      </w:r>
      <w:r w:rsidR="00E54975" w:rsidRPr="00E54975">
        <w:rPr>
          <w:rFonts w:asciiTheme="minorHAnsi" w:hAnsiTheme="minorHAnsi" w:cstheme="minorHAnsi"/>
        </w:rPr>
        <w:tab/>
      </w:r>
      <w:r w:rsidR="00E54975" w:rsidRPr="00C4162D">
        <w:rPr>
          <w:rFonts w:asciiTheme="minorHAnsi" w:hAnsiTheme="minorHAnsi" w:cstheme="minorHAnsi"/>
          <w:sz w:val="22"/>
          <w:szCs w:val="22"/>
        </w:rPr>
        <w:t xml:space="preserve">Podstawą do wystawienia faktur będzie wykonanie wszystkich czynności objętych umową i podpisanie przez Zamawiającego protokołów, potwierdzających przyjęcie przez Zamawiającego przedmiotu umowy bez wad i usterek, dla każdego Etapu oddzielnie.  </w:t>
      </w:r>
    </w:p>
    <w:p w14:paraId="069EEBA4" w14:textId="21861822" w:rsidR="00E54975" w:rsidRPr="00C4162D" w:rsidRDefault="00C4162D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E54975" w:rsidRPr="00C4162D">
        <w:rPr>
          <w:rFonts w:asciiTheme="minorHAnsi" w:hAnsiTheme="minorHAnsi" w:cstheme="minorHAnsi"/>
          <w:sz w:val="22"/>
          <w:szCs w:val="22"/>
        </w:rPr>
        <w:tab/>
        <w:t>Płatność wynagrodzenia należnego Wykonawcy dokonana będzie przez Zamawiającego w terminie 14 dni od daty wpływu lub złożenia w siedzibie Urzędu Gminy w Rokietnicy prawidłowo wystawionej faktury albo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publiczno-prywatnym (Dz.U. z 2020 r. poz. 1666z późn. zm.) albo otrzymania faktury elektronicznej w formacie PDF na adres e-mail Zamawiającego. Za termin zapłaty Strony uznają datę obciążenia rachunku bankowego Zamawiającego.</w:t>
      </w:r>
    </w:p>
    <w:p w14:paraId="5A8BE2B7" w14:textId="106512AA" w:rsidR="00E54975" w:rsidRPr="00C4162D" w:rsidRDefault="005941B9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E54975" w:rsidRPr="00C4162D">
        <w:rPr>
          <w:rFonts w:asciiTheme="minorHAnsi" w:hAnsiTheme="minorHAnsi" w:cstheme="minorHAnsi"/>
          <w:sz w:val="22"/>
          <w:szCs w:val="22"/>
        </w:rPr>
        <w:tab/>
        <w:t xml:space="preserve">Zamawiający oświadcza, że wyraża zgodę na przesyłanie faktur w formie elektronicznej, wystawionych przez Wykonawcę zgodnie z obowiązującymi przepisami i postanowieniami niniejszej Umowy. </w:t>
      </w:r>
    </w:p>
    <w:p w14:paraId="136CBAB8" w14:textId="3BD55928" w:rsidR="00E54975" w:rsidRPr="00C4162D" w:rsidRDefault="005941B9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E54975" w:rsidRPr="00C4162D">
        <w:rPr>
          <w:rFonts w:asciiTheme="minorHAnsi" w:hAnsiTheme="minorHAnsi" w:cstheme="minorHAnsi"/>
          <w:sz w:val="22"/>
          <w:szCs w:val="22"/>
        </w:rPr>
        <w:tab/>
        <w:t>Za datę otrzymania faktury elektronicznej przez Zamawiającego uznaje się datę wpływu faktury elektronicznej w formacie PDF do skrzynki odbiorczej poczty elektronicznej Zamawiającego wskazanej powyżej.</w:t>
      </w:r>
    </w:p>
    <w:p w14:paraId="4AE31D60" w14:textId="691BF991" w:rsidR="00E54975" w:rsidRPr="00C4162D" w:rsidRDefault="005941B9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E54975" w:rsidRPr="00C4162D">
        <w:rPr>
          <w:rFonts w:asciiTheme="minorHAnsi" w:hAnsiTheme="minorHAnsi" w:cstheme="minorHAnsi"/>
          <w:sz w:val="22"/>
          <w:szCs w:val="22"/>
        </w:rPr>
        <w:tab/>
        <w:t xml:space="preserve">Zapłata należności dokonana zostanie przelewem na rachunek bankowy Wykonawcy wskazany na fakturze. </w:t>
      </w:r>
    </w:p>
    <w:p w14:paraId="1BD518F7" w14:textId="6C11EE17" w:rsidR="00E54975" w:rsidRPr="00C4162D" w:rsidRDefault="005941B9" w:rsidP="00E549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E54975" w:rsidRPr="00C4162D">
        <w:rPr>
          <w:rFonts w:asciiTheme="minorHAnsi" w:hAnsiTheme="minorHAnsi" w:cstheme="minorHAnsi"/>
          <w:sz w:val="22"/>
          <w:szCs w:val="22"/>
        </w:rPr>
        <w:tab/>
        <w:t xml:space="preserve">Wykonawca oświadcza, że wskazany w fakturze rachunek bankowy jest rachunkiem rozliczeniowym służącym wyłącznie do celów rozliczeń z tytułu prowadzonej przez niego działalności gospodarczej.  </w:t>
      </w:r>
    </w:p>
    <w:p w14:paraId="295CA4F0" w14:textId="0FC01CC6" w:rsidR="003779F6" w:rsidRPr="005941B9" w:rsidRDefault="005941B9" w:rsidP="005941B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74C8B" w:rsidRPr="005941B9">
        <w:rPr>
          <w:rFonts w:asciiTheme="minorHAnsi" w:hAnsiTheme="minorHAnsi" w:cstheme="minorHAnsi"/>
          <w:sz w:val="22"/>
          <w:szCs w:val="22"/>
        </w:rPr>
        <w:t>a dzień zapłaty uznaje się</w:t>
      </w:r>
      <w:r w:rsidR="00B15DA8" w:rsidRPr="005941B9">
        <w:rPr>
          <w:rFonts w:asciiTheme="minorHAnsi" w:hAnsiTheme="minorHAnsi" w:cstheme="minorHAnsi"/>
          <w:sz w:val="22"/>
          <w:szCs w:val="22"/>
        </w:rPr>
        <w:t xml:space="preserve"> </w:t>
      </w:r>
      <w:r w:rsidR="00874C8B" w:rsidRPr="005941B9">
        <w:rPr>
          <w:rFonts w:asciiTheme="minorHAnsi" w:hAnsiTheme="minorHAnsi" w:cstheme="minorHAnsi"/>
          <w:sz w:val="22"/>
          <w:szCs w:val="22"/>
        </w:rPr>
        <w:t>dzień obciążenia rachunku bankowego Zamawiaj</w:t>
      </w:r>
      <w:r w:rsidR="00B15DA8" w:rsidRPr="005941B9">
        <w:rPr>
          <w:rFonts w:asciiTheme="minorHAnsi" w:hAnsiTheme="minorHAnsi" w:cstheme="minorHAnsi"/>
          <w:sz w:val="22"/>
          <w:szCs w:val="22"/>
        </w:rPr>
        <w:t>ą</w:t>
      </w:r>
      <w:r w:rsidR="00874C8B" w:rsidRPr="005941B9">
        <w:rPr>
          <w:rFonts w:asciiTheme="minorHAnsi" w:hAnsiTheme="minorHAnsi" w:cstheme="minorHAnsi"/>
          <w:sz w:val="22"/>
          <w:szCs w:val="22"/>
        </w:rPr>
        <w:t>cego.</w:t>
      </w:r>
    </w:p>
    <w:p w14:paraId="6A0175EE" w14:textId="5A41FB8D" w:rsidR="002B775A" w:rsidRPr="00C4162D" w:rsidRDefault="003779F6" w:rsidP="0090491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lastRenderedPageBreak/>
        <w:t>Strony postanawiają, że w razie stwierdzenia wad</w:t>
      </w:r>
      <w:r w:rsidR="00904919">
        <w:rPr>
          <w:rFonts w:asciiTheme="minorHAnsi" w:hAnsiTheme="minorHAnsi" w:cstheme="minorHAnsi"/>
          <w:sz w:val="22"/>
          <w:szCs w:val="22"/>
        </w:rPr>
        <w:t xml:space="preserve">  przedmiotu odbioru</w:t>
      </w:r>
      <w:r w:rsidRPr="00C4162D">
        <w:rPr>
          <w:rFonts w:asciiTheme="minorHAnsi" w:hAnsiTheme="minorHAnsi" w:cstheme="minorHAnsi"/>
          <w:sz w:val="22"/>
          <w:szCs w:val="22"/>
        </w:rPr>
        <w:t>, płatność nastąpi po ich usunięciu, na koszt Wykonawcy, a jeśli wad nie da się usunąć wynagrodzenie Wykonawcy będzie umniejszone proporcjonalnie do uszczerbku wywołanego wadą.</w:t>
      </w:r>
    </w:p>
    <w:p w14:paraId="266F5993" w14:textId="7137A0D2" w:rsidR="000F2199" w:rsidRPr="00C4162D" w:rsidRDefault="000F2199" w:rsidP="00904919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 xml:space="preserve"> Pozostała część wynagrodzenia będzie płatna na podstawie wystawionych przez Wykonawcę faktury częściowej  oraz faktury końcowej, wystawianych zgodnie z wymogami określonymi poniżej.</w:t>
      </w:r>
    </w:p>
    <w:p w14:paraId="18CC2486" w14:textId="351BBA76" w:rsidR="000F2199" w:rsidRPr="00991AB3" w:rsidRDefault="000F2199" w:rsidP="000F2199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a)</w:t>
      </w:r>
      <w:r w:rsidRPr="00C4162D">
        <w:rPr>
          <w:rFonts w:asciiTheme="minorHAnsi" w:hAnsiTheme="minorHAnsi" w:cstheme="minorHAnsi"/>
          <w:sz w:val="22"/>
          <w:szCs w:val="22"/>
        </w:rPr>
        <w:tab/>
        <w:t>Wykonawca wystawi fakturę częściową   po</w:t>
      </w:r>
      <w:r w:rsidR="00ED0840" w:rsidRPr="00C4162D">
        <w:rPr>
          <w:rFonts w:asciiTheme="minorHAnsi" w:hAnsiTheme="minorHAnsi" w:cstheme="minorHAnsi"/>
          <w:sz w:val="22"/>
          <w:szCs w:val="22"/>
        </w:rPr>
        <w:t xml:space="preserve">  wykonaniu </w:t>
      </w:r>
      <w:r w:rsidR="00464E27">
        <w:rPr>
          <w:rFonts w:asciiTheme="minorHAnsi" w:hAnsiTheme="minorHAnsi" w:cstheme="minorHAnsi"/>
          <w:sz w:val="22"/>
          <w:szCs w:val="22"/>
        </w:rPr>
        <w:t xml:space="preserve"> 50% wartości zamówienia na kwotę stanowiącą wartość 50% wartości umowy.</w:t>
      </w:r>
    </w:p>
    <w:p w14:paraId="32BA09E5" w14:textId="03CD20EE" w:rsidR="000F2199" w:rsidRPr="00743014" w:rsidRDefault="000F2199" w:rsidP="000F21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b)</w:t>
      </w:r>
      <w:r w:rsidRPr="00C4162D">
        <w:rPr>
          <w:rFonts w:asciiTheme="minorHAnsi" w:hAnsiTheme="minorHAnsi" w:cstheme="minorHAnsi"/>
          <w:sz w:val="22"/>
          <w:szCs w:val="22"/>
        </w:rPr>
        <w:tab/>
      </w:r>
      <w:r w:rsidRPr="00743014">
        <w:rPr>
          <w:rFonts w:asciiTheme="minorHAnsi" w:hAnsiTheme="minorHAnsi" w:cstheme="minorHAnsi"/>
          <w:sz w:val="22"/>
          <w:szCs w:val="22"/>
        </w:rPr>
        <w:t xml:space="preserve">ostateczną po wykonaniu </w:t>
      </w:r>
      <w:r w:rsidR="00904919" w:rsidRPr="00743014">
        <w:rPr>
          <w:rFonts w:asciiTheme="minorHAnsi" w:hAnsiTheme="minorHAnsi" w:cstheme="minorHAnsi"/>
          <w:sz w:val="22"/>
          <w:szCs w:val="22"/>
        </w:rPr>
        <w:t xml:space="preserve">całości </w:t>
      </w:r>
      <w:r w:rsidRPr="00743014">
        <w:rPr>
          <w:rFonts w:asciiTheme="minorHAnsi" w:hAnsiTheme="minorHAnsi" w:cstheme="minorHAnsi"/>
          <w:sz w:val="22"/>
          <w:szCs w:val="22"/>
        </w:rPr>
        <w:t xml:space="preserve">zamówienia, na kwotę stanowiącą równowartość </w:t>
      </w:r>
      <w:r w:rsidR="00F00A1D" w:rsidRPr="00743014">
        <w:rPr>
          <w:rFonts w:asciiTheme="minorHAnsi" w:hAnsiTheme="minorHAnsi" w:cstheme="minorHAnsi"/>
          <w:sz w:val="22"/>
          <w:szCs w:val="22"/>
        </w:rPr>
        <w:t xml:space="preserve"> </w:t>
      </w:r>
      <w:r w:rsidR="00ED0840" w:rsidRPr="00743014">
        <w:rPr>
          <w:rFonts w:asciiTheme="minorHAnsi" w:hAnsiTheme="minorHAnsi" w:cstheme="minorHAnsi"/>
          <w:sz w:val="22"/>
          <w:szCs w:val="22"/>
        </w:rPr>
        <w:t>5</w:t>
      </w:r>
      <w:r w:rsidR="00743014" w:rsidRPr="00743014">
        <w:rPr>
          <w:rFonts w:asciiTheme="minorHAnsi" w:hAnsiTheme="minorHAnsi" w:cstheme="minorHAnsi"/>
          <w:sz w:val="22"/>
          <w:szCs w:val="22"/>
        </w:rPr>
        <w:t>0</w:t>
      </w:r>
      <w:r w:rsidRPr="00743014">
        <w:rPr>
          <w:rFonts w:asciiTheme="minorHAnsi" w:hAnsiTheme="minorHAnsi" w:cstheme="minorHAnsi"/>
          <w:sz w:val="22"/>
          <w:szCs w:val="22"/>
        </w:rPr>
        <w:t xml:space="preserve">% wartości umowy, </w:t>
      </w:r>
    </w:p>
    <w:p w14:paraId="606C1669" w14:textId="5DAEFD53" w:rsidR="000F2199" w:rsidRPr="00C4162D" w:rsidRDefault="004128B3" w:rsidP="000F21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1</w:t>
      </w:r>
      <w:r w:rsidR="005941B9">
        <w:rPr>
          <w:rFonts w:asciiTheme="minorHAnsi" w:hAnsiTheme="minorHAnsi" w:cstheme="minorHAnsi"/>
          <w:sz w:val="22"/>
          <w:szCs w:val="22"/>
        </w:rPr>
        <w:t>0</w:t>
      </w:r>
      <w:r w:rsidRPr="00C4162D">
        <w:rPr>
          <w:rFonts w:asciiTheme="minorHAnsi" w:hAnsiTheme="minorHAnsi" w:cstheme="minorHAnsi"/>
          <w:sz w:val="22"/>
          <w:szCs w:val="22"/>
        </w:rPr>
        <w:t xml:space="preserve">.        </w:t>
      </w:r>
      <w:r w:rsidR="000F2199" w:rsidRPr="00C4162D">
        <w:rPr>
          <w:rFonts w:asciiTheme="minorHAnsi" w:hAnsiTheme="minorHAnsi" w:cstheme="minorHAnsi"/>
          <w:sz w:val="22"/>
          <w:szCs w:val="22"/>
        </w:rPr>
        <w:t>Podstawą do wystawienia przez Wykonawcę:</w:t>
      </w:r>
    </w:p>
    <w:p w14:paraId="2DA4A2E5" w14:textId="6728B031" w:rsidR="000F2199" w:rsidRPr="00C4162D" w:rsidRDefault="000F2199" w:rsidP="00E405A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a)</w:t>
      </w:r>
      <w:r w:rsidRPr="00C4162D">
        <w:rPr>
          <w:rFonts w:asciiTheme="minorHAnsi" w:hAnsiTheme="minorHAnsi" w:cstheme="minorHAnsi"/>
          <w:sz w:val="22"/>
          <w:szCs w:val="22"/>
        </w:rPr>
        <w:tab/>
        <w:t xml:space="preserve">faktury częściowej - będzie podpisany przez obie strony umowy protokół odbioru częściowego </w:t>
      </w:r>
      <w:r w:rsidR="004128B3" w:rsidRPr="00C4162D">
        <w:rPr>
          <w:rFonts w:asciiTheme="minorHAnsi" w:hAnsiTheme="minorHAnsi" w:cstheme="minorHAnsi"/>
          <w:sz w:val="22"/>
          <w:szCs w:val="22"/>
        </w:rPr>
        <w:t>prac</w:t>
      </w:r>
      <w:r w:rsidR="00132FA0" w:rsidRPr="00C4162D">
        <w:rPr>
          <w:rFonts w:asciiTheme="minorHAnsi" w:hAnsiTheme="minorHAnsi" w:cstheme="minorHAnsi"/>
          <w:sz w:val="22"/>
          <w:szCs w:val="22"/>
        </w:rPr>
        <w:t xml:space="preserve"> –   </w:t>
      </w:r>
      <w:r w:rsidR="00CC4C10">
        <w:rPr>
          <w:rFonts w:asciiTheme="minorHAnsi" w:hAnsiTheme="minorHAnsi" w:cstheme="minorHAnsi"/>
          <w:sz w:val="22"/>
          <w:szCs w:val="22"/>
        </w:rPr>
        <w:t>po wykonaniu  50% wartości usług</w:t>
      </w:r>
      <w:r w:rsidR="00132FA0" w:rsidRPr="00C41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027C" w14:textId="3F1275C1" w:rsidR="000F2199" w:rsidRPr="00C4162D" w:rsidRDefault="000F2199" w:rsidP="00E405A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2D">
        <w:rPr>
          <w:rFonts w:asciiTheme="minorHAnsi" w:hAnsiTheme="minorHAnsi" w:cstheme="minorHAnsi"/>
          <w:sz w:val="22"/>
          <w:szCs w:val="22"/>
        </w:rPr>
        <w:t>b)</w:t>
      </w:r>
      <w:r w:rsidRPr="00C4162D">
        <w:rPr>
          <w:rFonts w:asciiTheme="minorHAnsi" w:hAnsiTheme="minorHAnsi" w:cstheme="minorHAnsi"/>
          <w:sz w:val="22"/>
          <w:szCs w:val="22"/>
        </w:rPr>
        <w:tab/>
        <w:t xml:space="preserve">faktury końcowej - będzie podpisany przez obie strony umowy protokół odbioru końcowego </w:t>
      </w:r>
      <w:r w:rsidR="00CC4C10">
        <w:rPr>
          <w:rFonts w:asciiTheme="minorHAnsi" w:hAnsiTheme="minorHAnsi" w:cstheme="minorHAnsi"/>
          <w:sz w:val="22"/>
          <w:szCs w:val="22"/>
        </w:rPr>
        <w:t xml:space="preserve"> realizacji całego zadania</w:t>
      </w:r>
      <w:r w:rsidRPr="00C4162D">
        <w:rPr>
          <w:rFonts w:asciiTheme="minorHAnsi" w:hAnsiTheme="minorHAnsi" w:cstheme="minorHAnsi"/>
          <w:sz w:val="22"/>
          <w:szCs w:val="22"/>
        </w:rPr>
        <w:t>.</w:t>
      </w:r>
    </w:p>
    <w:p w14:paraId="68B8BC11" w14:textId="77777777" w:rsidR="00132FA0" w:rsidRDefault="00132FA0" w:rsidP="00132FA0">
      <w:pPr>
        <w:pStyle w:val="Default"/>
        <w:ind w:left="1080"/>
        <w:rPr>
          <w:rFonts w:asciiTheme="minorHAnsi" w:hAnsiTheme="minorHAnsi" w:cstheme="minorHAnsi"/>
          <w:b/>
          <w:bCs/>
          <w:color w:val="00000A"/>
        </w:rPr>
      </w:pPr>
    </w:p>
    <w:p w14:paraId="6D1F2FF8" w14:textId="4EB00F79" w:rsidR="008B38B8" w:rsidRPr="00132FA0" w:rsidRDefault="00132FA0" w:rsidP="00743014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</w:rPr>
        <w:t xml:space="preserve">                                                           </w:t>
      </w:r>
      <w:r w:rsidR="00904919">
        <w:rPr>
          <w:rFonts w:asciiTheme="minorHAnsi" w:hAnsiTheme="minorHAnsi" w:cstheme="minorHAnsi"/>
          <w:b/>
          <w:bCs/>
          <w:color w:val="00000A"/>
        </w:rPr>
        <w:t xml:space="preserve"> </w:t>
      </w:r>
      <w:r w:rsidR="000A66C0" w:rsidRPr="00FE0CD3">
        <w:rPr>
          <w:rFonts w:asciiTheme="minorHAnsi" w:hAnsiTheme="minorHAnsi" w:cstheme="minorHAnsi"/>
          <w:b/>
          <w:bCs/>
          <w:color w:val="00000A"/>
        </w:rPr>
        <w:t>§</w:t>
      </w:r>
      <w:r w:rsidR="00904919">
        <w:rPr>
          <w:rFonts w:asciiTheme="minorHAnsi" w:hAnsiTheme="minorHAnsi" w:cstheme="minorHAnsi"/>
          <w:b/>
          <w:bCs/>
          <w:color w:val="00000A"/>
        </w:rPr>
        <w:t xml:space="preserve"> 10</w:t>
      </w:r>
      <w:r w:rsidR="00743014">
        <w:rPr>
          <w:rFonts w:asciiTheme="minorHAnsi" w:hAnsiTheme="minorHAnsi" w:cstheme="minorHAnsi"/>
          <w:b/>
          <w:bCs/>
          <w:color w:val="00000A"/>
        </w:rPr>
        <w:br/>
      </w:r>
      <w:r w:rsidR="00904919">
        <w:rPr>
          <w:rFonts w:asciiTheme="minorHAnsi" w:hAnsiTheme="minorHAnsi" w:cstheme="minorHAnsi"/>
          <w:b/>
          <w:bCs/>
          <w:color w:val="00000A"/>
        </w:rPr>
        <w:t xml:space="preserve">                                    </w:t>
      </w:r>
      <w:r w:rsidR="00743014">
        <w:rPr>
          <w:rFonts w:asciiTheme="minorHAnsi" w:hAnsiTheme="minorHAnsi" w:cstheme="minorHAnsi"/>
          <w:b/>
          <w:bCs/>
          <w:color w:val="00000A"/>
        </w:rPr>
        <w:t xml:space="preserve">                  </w:t>
      </w:r>
      <w:r w:rsidR="00346902" w:rsidRPr="00132FA0">
        <w:rPr>
          <w:rFonts w:asciiTheme="minorHAnsi" w:hAnsiTheme="minorHAnsi" w:cstheme="minorHAnsi"/>
          <w:b/>
        </w:rPr>
        <w:t>POUFNOŚĆ</w:t>
      </w:r>
      <w:r w:rsidRPr="00132FA0">
        <w:rPr>
          <w:rFonts w:asciiTheme="minorHAnsi" w:hAnsiTheme="minorHAnsi" w:cstheme="minorHAnsi"/>
        </w:rPr>
        <w:br/>
      </w:r>
    </w:p>
    <w:p w14:paraId="60803A4C" w14:textId="77777777" w:rsidR="008B38B8" w:rsidRPr="00346902" w:rsidRDefault="008B38B8" w:rsidP="00346902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w szczególności wszelkiego rodzaju bazy danych Zamawiającego do których dostęp będzie miał Wykonawca, zawierające, między innymi, informacje i dane teleadresowe w zakresie, w jakim nie są one publicznie dostępne, w tym numery telefoniczne, faksowe, adresy emailowe, etc, wszelkich osób działających w imieniu Zamawiającego, z którymi Zamawiający się kontaktował lub kontaktuje, wszelkie warunki współpracy Zamawiającego z innymi podmiotami oraz postanowienia umów zawieranych przez Zamawiającego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 które stanowią zgodnie z art. 11 ust. 4 Ustawy o zwalczaniu nieuczciwej konkurencji tajemnicę przedsiębiorstwa. </w:t>
      </w:r>
    </w:p>
    <w:p w14:paraId="32496388" w14:textId="77777777" w:rsidR="008B38B8" w:rsidRPr="00346902" w:rsidRDefault="008B38B8" w:rsidP="00346902">
      <w:pPr>
        <w:pStyle w:val="Tekstpodstawowy"/>
        <w:numPr>
          <w:ilvl w:val="0"/>
          <w:numId w:val="17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W związku z zawarciem Umowy Wykonawca oświadcza nieodwołalnie, iż zobowiązuje się do:</w:t>
      </w:r>
    </w:p>
    <w:p w14:paraId="447C1DCA" w14:textId="77777777" w:rsidR="008B38B8" w:rsidRPr="00346902" w:rsidRDefault="008B38B8" w:rsidP="0034690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zachowania w ścisłej tajemnicy wszelkich Informacji Poufnych i wykorzystywania ich jedynie w celu należytego wykonywania umowy;</w:t>
      </w:r>
    </w:p>
    <w:p w14:paraId="688FAFDD" w14:textId="77777777" w:rsidR="008B38B8" w:rsidRPr="00346902" w:rsidRDefault="008B38B8" w:rsidP="0034690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powstrzymania się od odpłatnego lub bezpłatnego udostępniania i ujawniania Informacji Poufnych jakimkolwiek podmiotom trzecim, w zakresie innym niż służący do prawidłowego </w:t>
      </w:r>
      <w:r w:rsidRPr="00346902">
        <w:rPr>
          <w:rFonts w:asciiTheme="minorHAnsi" w:hAnsiTheme="minorHAnsi" w:cstheme="minorHAnsi"/>
          <w:sz w:val="22"/>
          <w:szCs w:val="22"/>
        </w:rPr>
        <w:br/>
        <w:t xml:space="preserve">i należytego wykonywania umowy; </w:t>
      </w:r>
    </w:p>
    <w:p w14:paraId="6B5A972F" w14:textId="77777777" w:rsidR="008B38B8" w:rsidRPr="00346902" w:rsidRDefault="008B38B8" w:rsidP="0034690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podjęcia, w ramach swoich możliwości, niezbędnych działań, celem zapewnienia, że żadna </w:t>
      </w:r>
      <w:r w:rsidRPr="00346902">
        <w:rPr>
          <w:rFonts w:asciiTheme="minorHAnsi" w:hAnsiTheme="minorHAnsi" w:cstheme="minorHAnsi"/>
          <w:sz w:val="22"/>
          <w:szCs w:val="22"/>
        </w:rPr>
        <w:br/>
        <w:t xml:space="preserve">z osób trzecich, w tym także pracowników zatrudnionych na jakiejkolwiek podstawie </w:t>
      </w:r>
      <w:r w:rsidRPr="00346902">
        <w:rPr>
          <w:rFonts w:asciiTheme="minorHAnsi" w:hAnsiTheme="minorHAnsi" w:cstheme="minorHAnsi"/>
          <w:sz w:val="22"/>
          <w:szCs w:val="22"/>
        </w:rPr>
        <w:br/>
        <w:t>u Wykonawcy, która uzyskała dostęp do Informacji Poufnych od niego, nie ujawni ich, ani ich źródła, zarówno w całości, jak i w części, dalszym osobom trzecim, o ile nie jest to niezbędne do należytego wykonania umowy;</w:t>
      </w:r>
    </w:p>
    <w:p w14:paraId="0D66E77B" w14:textId="77777777" w:rsidR="008B38B8" w:rsidRPr="00346902" w:rsidRDefault="008B38B8" w:rsidP="0034690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powstrzymania się od kopiowania, powielania, skanowania, filmowania lub fotografowania oraz innego rozpowszechniania, w tym również zamieszczania lub brania udziału </w:t>
      </w:r>
      <w:r w:rsidRPr="00346902">
        <w:rPr>
          <w:rFonts w:asciiTheme="minorHAnsi" w:hAnsiTheme="minorHAnsi" w:cstheme="minorHAnsi"/>
          <w:sz w:val="22"/>
          <w:szCs w:val="22"/>
        </w:rPr>
        <w:br/>
        <w:t>w zamieszczaniu na stronach internetowych, we wszelkiego rodzaju środkach masowego przekazu itd. jakiejkolwiek części Informacji Poufnych, za wyjątkiem potrzeby ściśle uzasadnionej w związku z wykonaniem umowy;</w:t>
      </w:r>
    </w:p>
    <w:p w14:paraId="3FCB0179" w14:textId="77777777" w:rsidR="008B38B8" w:rsidRPr="00346902" w:rsidRDefault="008B38B8" w:rsidP="0034690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lastRenderedPageBreak/>
        <w:t>powstrzymania się od jakiegokolwiek wykorzystywania Informacji Poufnych, dla potrzeb własnych, niezwiązanych bezpośrednio z wykonaniem umowy.</w:t>
      </w:r>
    </w:p>
    <w:p w14:paraId="6A0443BD" w14:textId="77777777" w:rsidR="008B38B8" w:rsidRPr="00346902" w:rsidRDefault="008B38B8" w:rsidP="00346902">
      <w:pPr>
        <w:pStyle w:val="Tekstpodstawowywcity"/>
        <w:numPr>
          <w:ilvl w:val="0"/>
          <w:numId w:val="17"/>
        </w:numPr>
        <w:suppressAutoHyphens w:val="0"/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Powyższy obowiązek zachowania poufności nie jest ograniczony czasowo. Zamawiający może jednak w oświadczeniu złożonym pod rygorem nieważności, w formie pisemnej, w sposób wyraźny zwolnić Wykonawcę z obowiązku zachowania takiego obowiązku. Wykonawca nie jest upoważniony do jakiegokolwiek wynagrodzenia z tytułu zachowania w tajemnicy Informacji Poufnych.</w:t>
      </w:r>
    </w:p>
    <w:p w14:paraId="40A7A01F" w14:textId="77777777" w:rsidR="008B38B8" w:rsidRPr="00346902" w:rsidRDefault="008B38B8" w:rsidP="00346902">
      <w:pPr>
        <w:pStyle w:val="Tekstpodstawowywcity"/>
        <w:numPr>
          <w:ilvl w:val="0"/>
          <w:numId w:val="17"/>
        </w:numPr>
        <w:suppressAutoHyphens w:val="0"/>
        <w:spacing w:after="0" w:line="360" w:lineRule="auto"/>
        <w:ind w:left="426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W przypadku naruszenia któregokolwiek z obowiązków wskazanych w ust.2 Wykonawca będzie zobowiązany do zapłaty na rzecz Zamawiającego kary umownej za każdy przypadek naruszenia ww. obowiązków w wysokości 2.000 złotych. W przypadku, gdy szkoda Zamawiającego przekroczy wartość kary, Zamawiający uprawniony będzie dochodzić odszkodowania w pełnej wysokości, ponad kwotę zastrzeżonej kary. </w:t>
      </w:r>
    </w:p>
    <w:p w14:paraId="7B9328EE" w14:textId="0686D10C" w:rsidR="009D3A58" w:rsidRPr="00062F4A" w:rsidRDefault="009D3A58" w:rsidP="006C2E1C">
      <w:pPr>
        <w:pStyle w:val="Normalny1"/>
        <w:tabs>
          <w:tab w:val="left" w:pos="426"/>
        </w:tabs>
        <w:autoSpaceDE w:val="0"/>
        <w:spacing w:line="276" w:lineRule="auto"/>
        <w:jc w:val="center"/>
        <w:rPr>
          <w:rFonts w:asciiTheme="majorHAnsi" w:eastAsia="TimesNewRomanPS-BoldMT" w:hAnsiTheme="majorHAnsi" w:cstheme="majorHAnsi"/>
          <w:b/>
          <w:bCs/>
        </w:rPr>
      </w:pPr>
      <w:bookmarkStart w:id="11" w:name="_Hlk10012446"/>
      <w:bookmarkStart w:id="12" w:name="_Hlk10012540"/>
      <w:r w:rsidRPr="00F00A1D">
        <w:rPr>
          <w:rFonts w:asciiTheme="minorHAnsi" w:eastAsia="TimesNewRomanPS-BoldMT" w:hAnsiTheme="minorHAnsi" w:cstheme="minorHAnsi"/>
          <w:b/>
          <w:bCs/>
        </w:rPr>
        <w:t>§ 1</w:t>
      </w:r>
      <w:r w:rsidR="00743014">
        <w:rPr>
          <w:rFonts w:asciiTheme="minorHAnsi" w:eastAsia="TimesNewRomanPS-BoldMT" w:hAnsiTheme="minorHAnsi" w:cstheme="minorHAnsi"/>
          <w:b/>
          <w:bCs/>
        </w:rPr>
        <w:t>1</w:t>
      </w:r>
      <w:r w:rsidR="00B15DA8" w:rsidRPr="00F00A1D">
        <w:rPr>
          <w:rFonts w:asciiTheme="minorHAnsi" w:eastAsia="TimesNewRomanPS-BoldMT" w:hAnsiTheme="minorHAnsi" w:cstheme="minorHAnsi"/>
        </w:rPr>
        <w:br/>
      </w:r>
      <w:r w:rsidR="00B15DA8" w:rsidRPr="00F00A1D">
        <w:rPr>
          <w:rFonts w:asciiTheme="minorHAnsi" w:eastAsia="TimesNewRomanPS-BoldMT" w:hAnsiTheme="minorHAnsi" w:cstheme="minorHAnsi"/>
          <w:b/>
          <w:bCs/>
        </w:rPr>
        <w:t xml:space="preserve">KARY I ODSZKODOWANIA </w:t>
      </w:r>
      <w:r w:rsidR="00C81C97">
        <w:rPr>
          <w:rFonts w:asciiTheme="minorHAnsi" w:eastAsia="TimesNewRomanPS-BoldMT" w:hAnsiTheme="minorHAnsi" w:cstheme="minorHAnsi"/>
          <w:b/>
          <w:bCs/>
        </w:rPr>
        <w:br/>
      </w:r>
    </w:p>
    <w:p w14:paraId="579632D0" w14:textId="77777777" w:rsidR="00584CA6" w:rsidRPr="00346902" w:rsidRDefault="00584CA6" w:rsidP="00062F4A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Wykonawca zobowiązuje się zapłacić Zamawiającemu kary umowne w następujących przypadkach i wysokościach:</w:t>
      </w:r>
    </w:p>
    <w:p w14:paraId="3828353F" w14:textId="60178CB9" w:rsidR="00BE4B63" w:rsidRPr="00346902" w:rsidRDefault="00BE4B63" w:rsidP="00062F4A">
      <w:pPr>
        <w:numPr>
          <w:ilvl w:val="4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8F72EC" w:rsidRPr="00346902">
        <w:rPr>
          <w:rFonts w:asciiTheme="minorHAnsi" w:hAnsiTheme="minorHAnsi" w:cstheme="minorHAnsi"/>
          <w:sz w:val="22"/>
          <w:szCs w:val="22"/>
        </w:rPr>
        <w:t xml:space="preserve">zakończeniu </w:t>
      </w:r>
      <w:r w:rsidR="00657087" w:rsidRPr="00346902">
        <w:rPr>
          <w:rFonts w:asciiTheme="minorHAnsi" w:hAnsiTheme="minorHAnsi" w:cstheme="minorHAnsi"/>
          <w:sz w:val="22"/>
          <w:szCs w:val="22"/>
        </w:rPr>
        <w:t>przedmiotu umowy</w:t>
      </w:r>
      <w:r w:rsidRPr="00346902">
        <w:rPr>
          <w:rFonts w:asciiTheme="minorHAnsi" w:hAnsiTheme="minorHAnsi" w:cstheme="minorHAnsi"/>
          <w:sz w:val="22"/>
          <w:szCs w:val="22"/>
        </w:rPr>
        <w:t xml:space="preserve"> w  terminie</w:t>
      </w:r>
      <w:r w:rsidR="008F72EC" w:rsidRPr="00346902">
        <w:rPr>
          <w:rFonts w:asciiTheme="minorHAnsi" w:hAnsiTheme="minorHAnsi" w:cstheme="minorHAnsi"/>
          <w:sz w:val="22"/>
          <w:szCs w:val="22"/>
        </w:rPr>
        <w:t xml:space="preserve">, określonym w </w:t>
      </w:r>
      <w:r w:rsidR="00657087" w:rsidRPr="00346902">
        <w:rPr>
          <w:rFonts w:asciiTheme="minorHAnsi" w:hAnsiTheme="minorHAnsi" w:cstheme="minorHAnsi"/>
          <w:sz w:val="22"/>
          <w:szCs w:val="22"/>
        </w:rPr>
        <w:t>2</w:t>
      </w:r>
      <w:r w:rsidR="008F72EC" w:rsidRPr="00346902">
        <w:rPr>
          <w:rFonts w:asciiTheme="minorHAnsi" w:hAnsiTheme="minorHAnsi" w:cstheme="minorHAnsi"/>
          <w:sz w:val="22"/>
          <w:szCs w:val="22"/>
        </w:rPr>
        <w:t xml:space="preserve"> ust. 1,</w:t>
      </w:r>
      <w:r w:rsidRPr="00346902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F00A1D" w:rsidRPr="00346902">
        <w:rPr>
          <w:rFonts w:asciiTheme="minorHAnsi" w:hAnsiTheme="minorHAnsi" w:cstheme="minorHAnsi"/>
          <w:sz w:val="22"/>
          <w:szCs w:val="22"/>
        </w:rPr>
        <w:t>0</w:t>
      </w:r>
      <w:r w:rsidR="0010638E" w:rsidRPr="00346902">
        <w:rPr>
          <w:rFonts w:asciiTheme="minorHAnsi" w:hAnsiTheme="minorHAnsi" w:cstheme="minorHAnsi"/>
          <w:sz w:val="22"/>
          <w:szCs w:val="22"/>
        </w:rPr>
        <w:t>1</w:t>
      </w:r>
      <w:r w:rsidRPr="00346902">
        <w:rPr>
          <w:rFonts w:asciiTheme="minorHAnsi" w:hAnsiTheme="minorHAnsi" w:cstheme="minorHAnsi"/>
          <w:sz w:val="22"/>
          <w:szCs w:val="22"/>
        </w:rPr>
        <w:t xml:space="preserve"> % </w:t>
      </w:r>
      <w:r w:rsidR="002C120D" w:rsidRPr="0034690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346902">
        <w:rPr>
          <w:rFonts w:asciiTheme="minorHAnsi" w:hAnsiTheme="minorHAnsi" w:cstheme="minorHAnsi"/>
          <w:sz w:val="22"/>
          <w:szCs w:val="22"/>
        </w:rPr>
        <w:t xml:space="preserve">wynagrodzenia brutto określonego w § </w:t>
      </w:r>
      <w:r w:rsidR="006F1A2E">
        <w:rPr>
          <w:rFonts w:asciiTheme="minorHAnsi" w:hAnsiTheme="minorHAnsi" w:cstheme="minorHAnsi"/>
          <w:sz w:val="22"/>
          <w:szCs w:val="22"/>
        </w:rPr>
        <w:t>8</w:t>
      </w:r>
      <w:r w:rsidRPr="00346902">
        <w:rPr>
          <w:rFonts w:asciiTheme="minorHAnsi" w:hAnsiTheme="minorHAnsi" w:cstheme="minorHAnsi"/>
          <w:sz w:val="22"/>
          <w:szCs w:val="22"/>
        </w:rPr>
        <w:t xml:space="preserve"> ust. 1 umowy za każdy rozpoczęty dzień zwłoki, jaki upłynie pomiędzy terminem zakończenia </w:t>
      </w:r>
      <w:r w:rsidR="00657087" w:rsidRPr="00346902">
        <w:rPr>
          <w:rFonts w:asciiTheme="minorHAnsi" w:hAnsiTheme="minorHAnsi" w:cstheme="minorHAnsi"/>
          <w:sz w:val="22"/>
          <w:szCs w:val="22"/>
        </w:rPr>
        <w:t>prac</w:t>
      </w:r>
      <w:r w:rsidR="00F00A1D" w:rsidRPr="00346902">
        <w:rPr>
          <w:rFonts w:asciiTheme="minorHAnsi" w:hAnsiTheme="minorHAnsi" w:cstheme="minorHAnsi"/>
          <w:sz w:val="22"/>
          <w:szCs w:val="22"/>
        </w:rPr>
        <w:t xml:space="preserve">, </w:t>
      </w:r>
      <w:r w:rsidRPr="00346902">
        <w:rPr>
          <w:rFonts w:asciiTheme="minorHAnsi" w:hAnsiTheme="minorHAnsi" w:cstheme="minorHAnsi"/>
          <w:sz w:val="22"/>
          <w:szCs w:val="22"/>
        </w:rPr>
        <w:t xml:space="preserve"> a faktycznym dniem zakończenia </w:t>
      </w:r>
      <w:r w:rsidR="00657087" w:rsidRPr="00346902">
        <w:rPr>
          <w:rFonts w:asciiTheme="minorHAnsi" w:hAnsiTheme="minorHAnsi" w:cstheme="minorHAnsi"/>
          <w:sz w:val="22"/>
          <w:szCs w:val="22"/>
        </w:rPr>
        <w:t>realizacji umowy.</w:t>
      </w:r>
      <w:r w:rsidRPr="00346902">
        <w:rPr>
          <w:rFonts w:asciiTheme="minorHAnsi" w:hAnsiTheme="minorHAnsi" w:cstheme="minorHAnsi"/>
          <w:sz w:val="22"/>
          <w:szCs w:val="22"/>
        </w:rPr>
        <w:t>;</w:t>
      </w:r>
    </w:p>
    <w:p w14:paraId="798F8A00" w14:textId="3239ABCA" w:rsidR="00584CA6" w:rsidRPr="00346902" w:rsidRDefault="00584CA6" w:rsidP="00062F4A">
      <w:pPr>
        <w:numPr>
          <w:ilvl w:val="4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za </w:t>
      </w:r>
      <w:r w:rsidR="0080347F" w:rsidRPr="00346902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346902">
        <w:rPr>
          <w:rFonts w:asciiTheme="minorHAnsi" w:hAnsiTheme="minorHAnsi" w:cstheme="minorHAnsi"/>
          <w:sz w:val="22"/>
          <w:szCs w:val="22"/>
        </w:rPr>
        <w:t xml:space="preserve">w usunięciu wad stwierdzonych przy odbiorze końcowym lub w okresie obowiązywania gwarancji i rękojmi </w:t>
      </w:r>
      <w:r w:rsidR="0045564B" w:rsidRPr="00346902">
        <w:rPr>
          <w:rFonts w:asciiTheme="minorHAnsi" w:hAnsiTheme="minorHAnsi" w:cstheme="minorHAnsi"/>
          <w:sz w:val="22"/>
          <w:szCs w:val="22"/>
        </w:rPr>
        <w:t>za</w:t>
      </w:r>
      <w:r w:rsidRPr="00346902">
        <w:rPr>
          <w:rFonts w:asciiTheme="minorHAnsi" w:hAnsiTheme="minorHAnsi" w:cstheme="minorHAnsi"/>
          <w:sz w:val="22"/>
          <w:szCs w:val="22"/>
        </w:rPr>
        <w:t xml:space="preserve"> wady - w wysokości 0,</w:t>
      </w:r>
      <w:r w:rsidR="00F00A1D" w:rsidRPr="00346902">
        <w:rPr>
          <w:rFonts w:asciiTheme="minorHAnsi" w:hAnsiTheme="minorHAnsi" w:cstheme="minorHAnsi"/>
          <w:sz w:val="22"/>
          <w:szCs w:val="22"/>
        </w:rPr>
        <w:t>01</w:t>
      </w:r>
      <w:r w:rsidRPr="00346902">
        <w:rPr>
          <w:rFonts w:asciiTheme="minorHAnsi" w:hAnsiTheme="minorHAnsi" w:cstheme="minorHAnsi"/>
          <w:sz w:val="22"/>
          <w:szCs w:val="22"/>
        </w:rPr>
        <w:t xml:space="preserve"> % </w:t>
      </w:r>
      <w:r w:rsidR="0045564B" w:rsidRPr="0034690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346902">
        <w:rPr>
          <w:rFonts w:asciiTheme="minorHAnsi" w:hAnsiTheme="minorHAnsi" w:cstheme="minorHAnsi"/>
          <w:sz w:val="22"/>
          <w:szCs w:val="22"/>
        </w:rPr>
        <w:t xml:space="preserve">wynagrodzenia brutto określonego w § </w:t>
      </w:r>
      <w:r w:rsidR="001B498E">
        <w:rPr>
          <w:rFonts w:asciiTheme="minorHAnsi" w:hAnsiTheme="minorHAnsi" w:cstheme="minorHAnsi"/>
          <w:sz w:val="22"/>
          <w:szCs w:val="22"/>
        </w:rPr>
        <w:t>8</w:t>
      </w:r>
      <w:r w:rsidRPr="00346902">
        <w:rPr>
          <w:rFonts w:asciiTheme="minorHAnsi" w:hAnsiTheme="minorHAnsi" w:cstheme="minorHAnsi"/>
          <w:sz w:val="22"/>
          <w:szCs w:val="22"/>
        </w:rPr>
        <w:t xml:space="preserve"> ust. 1 umowy</w:t>
      </w:r>
    </w:p>
    <w:p w14:paraId="39D047F4" w14:textId="4C1D0C61" w:rsidR="000B510E" w:rsidRPr="00346902" w:rsidRDefault="000B510E" w:rsidP="00062F4A">
      <w:pPr>
        <w:numPr>
          <w:ilvl w:val="4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za brak zapłaty wynagrodzenia należnego </w:t>
      </w:r>
      <w:r w:rsidR="004C4CBE" w:rsidRPr="00346902">
        <w:rPr>
          <w:rFonts w:asciiTheme="minorHAnsi" w:hAnsiTheme="minorHAnsi" w:cstheme="minorHAnsi"/>
          <w:sz w:val="22"/>
          <w:szCs w:val="22"/>
        </w:rPr>
        <w:t>p</w:t>
      </w:r>
      <w:r w:rsidRPr="00346902">
        <w:rPr>
          <w:rFonts w:asciiTheme="minorHAnsi" w:hAnsiTheme="minorHAnsi" w:cstheme="minorHAnsi"/>
          <w:sz w:val="22"/>
          <w:szCs w:val="22"/>
        </w:rPr>
        <w:t xml:space="preserve">odwykonawcom lub dalszym </w:t>
      </w:r>
      <w:r w:rsidR="004C4CBE" w:rsidRPr="00346902">
        <w:rPr>
          <w:rFonts w:asciiTheme="minorHAnsi" w:hAnsiTheme="minorHAnsi" w:cstheme="minorHAnsi"/>
          <w:sz w:val="22"/>
          <w:szCs w:val="22"/>
        </w:rPr>
        <w:t>p</w:t>
      </w:r>
      <w:r w:rsidRPr="00346902">
        <w:rPr>
          <w:rFonts w:asciiTheme="minorHAnsi" w:hAnsiTheme="minorHAnsi" w:cstheme="minorHAnsi"/>
          <w:sz w:val="22"/>
          <w:szCs w:val="22"/>
        </w:rPr>
        <w:t xml:space="preserve">odwykonawcom – w </w:t>
      </w:r>
      <w:r w:rsidR="00A3477F" w:rsidRPr="00346902">
        <w:rPr>
          <w:rFonts w:asciiTheme="minorHAnsi" w:hAnsiTheme="minorHAnsi" w:cstheme="minorHAnsi"/>
          <w:sz w:val="22"/>
          <w:szCs w:val="22"/>
        </w:rPr>
        <w:t>wysokości</w:t>
      </w:r>
      <w:r w:rsidRPr="00346902">
        <w:rPr>
          <w:rFonts w:asciiTheme="minorHAnsi" w:hAnsiTheme="minorHAnsi" w:cstheme="minorHAnsi"/>
          <w:sz w:val="22"/>
          <w:szCs w:val="22"/>
        </w:rPr>
        <w:t xml:space="preserve"> 3000,00 zł za każde dokonanie przez Zamawiającego bezpośredniej płatności na rzecz </w:t>
      </w:r>
      <w:r w:rsidR="004C4CBE" w:rsidRPr="00346902">
        <w:rPr>
          <w:rFonts w:asciiTheme="minorHAnsi" w:hAnsiTheme="minorHAnsi" w:cstheme="minorHAnsi"/>
          <w:sz w:val="22"/>
          <w:szCs w:val="22"/>
        </w:rPr>
        <w:t>p</w:t>
      </w:r>
      <w:r w:rsidRPr="00346902">
        <w:rPr>
          <w:rFonts w:asciiTheme="minorHAnsi" w:hAnsiTheme="minorHAnsi" w:cstheme="minorHAnsi"/>
          <w:sz w:val="22"/>
          <w:szCs w:val="22"/>
        </w:rPr>
        <w:t xml:space="preserve">odwykonawców lub dalszych </w:t>
      </w:r>
      <w:r w:rsidR="004C4CBE" w:rsidRPr="00346902">
        <w:rPr>
          <w:rFonts w:asciiTheme="minorHAnsi" w:hAnsiTheme="minorHAnsi" w:cstheme="minorHAnsi"/>
          <w:sz w:val="22"/>
          <w:szCs w:val="22"/>
        </w:rPr>
        <w:t>p</w:t>
      </w:r>
      <w:r w:rsidRPr="00346902">
        <w:rPr>
          <w:rFonts w:asciiTheme="minorHAnsi" w:hAnsiTheme="minorHAnsi" w:cstheme="minorHAnsi"/>
          <w:sz w:val="22"/>
          <w:szCs w:val="22"/>
        </w:rPr>
        <w:t>odwykonawców,</w:t>
      </w:r>
    </w:p>
    <w:p w14:paraId="4D8601C5" w14:textId="763C3542" w:rsidR="009D3A58" w:rsidRPr="00346902" w:rsidRDefault="009D3A58" w:rsidP="00062F4A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Zamawiający zobowiązuje się zapłacić Wykonawcy </w:t>
      </w:r>
      <w:r w:rsidR="00CD1C31" w:rsidRPr="00346902">
        <w:rPr>
          <w:rFonts w:asciiTheme="minorHAnsi" w:hAnsiTheme="minorHAnsi" w:cstheme="minorHAnsi"/>
          <w:sz w:val="22"/>
          <w:szCs w:val="22"/>
        </w:rPr>
        <w:t xml:space="preserve">karę </w:t>
      </w:r>
      <w:r w:rsidRPr="00346902">
        <w:rPr>
          <w:rFonts w:asciiTheme="minorHAnsi" w:hAnsiTheme="minorHAnsi" w:cstheme="minorHAnsi"/>
          <w:sz w:val="22"/>
          <w:szCs w:val="22"/>
        </w:rPr>
        <w:t>umown</w:t>
      </w:r>
      <w:r w:rsidR="00CD1C31" w:rsidRPr="00346902">
        <w:rPr>
          <w:rFonts w:asciiTheme="minorHAnsi" w:hAnsiTheme="minorHAnsi" w:cstheme="minorHAnsi"/>
          <w:sz w:val="22"/>
          <w:szCs w:val="22"/>
        </w:rPr>
        <w:t>ą</w:t>
      </w:r>
      <w:r w:rsidRPr="00346902">
        <w:rPr>
          <w:rFonts w:asciiTheme="minorHAnsi" w:hAnsiTheme="minorHAnsi" w:cstheme="minorHAnsi"/>
          <w:sz w:val="22"/>
          <w:szCs w:val="22"/>
        </w:rPr>
        <w:t xml:space="preserve"> za odstąpienie od umowy przez Zamawiającego w całości albo w części w następstwie okoliczności</w:t>
      </w:r>
      <w:r w:rsidR="00B00690" w:rsidRPr="00346902">
        <w:rPr>
          <w:rFonts w:asciiTheme="minorHAnsi" w:hAnsiTheme="minorHAnsi" w:cstheme="minorHAnsi"/>
          <w:sz w:val="22"/>
          <w:szCs w:val="22"/>
        </w:rPr>
        <w:t>,</w:t>
      </w:r>
      <w:r w:rsidRPr="00346902">
        <w:rPr>
          <w:rFonts w:asciiTheme="minorHAnsi" w:hAnsiTheme="minorHAnsi" w:cstheme="minorHAnsi"/>
          <w:sz w:val="22"/>
          <w:szCs w:val="22"/>
        </w:rPr>
        <w:t xml:space="preserve"> za które Zamawiający ponosi odpowiedzialność (z wyłączeniem odstąpienia od umowy przez Zamawiającego w razie zaistnienia okoliczności powodujących, że wykonanie umowy nie leży w interesie publicznym, czego nie można było przewidzieć w chwili zawarcia umowy), w wysokości 10 % </w:t>
      </w:r>
      <w:r w:rsidR="0065729B" w:rsidRPr="0034690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346902">
        <w:rPr>
          <w:rFonts w:asciiTheme="minorHAnsi" w:hAnsiTheme="minorHAnsi" w:cstheme="minorHAnsi"/>
          <w:sz w:val="22"/>
          <w:szCs w:val="22"/>
        </w:rPr>
        <w:t xml:space="preserve"> wynagrodzenia brutto określonego</w:t>
      </w:r>
      <w:r w:rsidR="00E74537" w:rsidRPr="00346902">
        <w:rPr>
          <w:rFonts w:asciiTheme="minorHAnsi" w:hAnsiTheme="minorHAnsi" w:cstheme="minorHAnsi"/>
          <w:sz w:val="22"/>
          <w:szCs w:val="22"/>
        </w:rPr>
        <w:t xml:space="preserve"> </w:t>
      </w:r>
      <w:r w:rsidRPr="00346902">
        <w:rPr>
          <w:rFonts w:asciiTheme="minorHAnsi" w:hAnsiTheme="minorHAnsi" w:cstheme="minorHAnsi"/>
          <w:sz w:val="22"/>
          <w:szCs w:val="22"/>
        </w:rPr>
        <w:t xml:space="preserve">w § </w:t>
      </w:r>
      <w:r w:rsidR="001B498E">
        <w:rPr>
          <w:rFonts w:asciiTheme="minorHAnsi" w:hAnsiTheme="minorHAnsi" w:cstheme="minorHAnsi"/>
          <w:sz w:val="22"/>
          <w:szCs w:val="22"/>
        </w:rPr>
        <w:t>8</w:t>
      </w:r>
      <w:r w:rsidRPr="00346902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28FEB6B6" w14:textId="4D05E944" w:rsidR="005E0BA7" w:rsidRPr="00346902" w:rsidRDefault="005E0BA7" w:rsidP="00062F4A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</w:t>
      </w:r>
      <w:r w:rsidR="00A8270C" w:rsidRPr="00346902">
        <w:rPr>
          <w:rFonts w:asciiTheme="minorHAnsi" w:hAnsiTheme="minorHAnsi" w:cstheme="minorHAnsi"/>
          <w:sz w:val="22"/>
          <w:szCs w:val="22"/>
        </w:rPr>
        <w:t>S</w:t>
      </w:r>
      <w:r w:rsidRPr="00346902">
        <w:rPr>
          <w:rFonts w:asciiTheme="minorHAnsi" w:hAnsiTheme="minorHAnsi" w:cstheme="minorHAnsi"/>
          <w:sz w:val="22"/>
          <w:szCs w:val="22"/>
        </w:rPr>
        <w:t>trony wynosi</w:t>
      </w:r>
      <w:r w:rsidR="00B00690" w:rsidRPr="00346902">
        <w:rPr>
          <w:rFonts w:asciiTheme="minorHAnsi" w:hAnsiTheme="minorHAnsi" w:cstheme="minorHAnsi"/>
          <w:sz w:val="22"/>
          <w:szCs w:val="22"/>
        </w:rPr>
        <w:t xml:space="preserve"> </w:t>
      </w:r>
      <w:r w:rsidR="008611E1" w:rsidRPr="00346902">
        <w:rPr>
          <w:rFonts w:asciiTheme="minorHAnsi" w:hAnsiTheme="minorHAnsi" w:cstheme="minorHAnsi"/>
          <w:sz w:val="22"/>
          <w:szCs w:val="22"/>
        </w:rPr>
        <w:t>30</w:t>
      </w:r>
      <w:r w:rsidR="004206E1" w:rsidRPr="00346902">
        <w:rPr>
          <w:rFonts w:asciiTheme="minorHAnsi" w:hAnsiTheme="minorHAnsi" w:cstheme="minorHAnsi"/>
          <w:sz w:val="22"/>
          <w:szCs w:val="22"/>
        </w:rPr>
        <w:t xml:space="preserve"> </w:t>
      </w:r>
      <w:r w:rsidRPr="00346902">
        <w:rPr>
          <w:rFonts w:asciiTheme="minorHAnsi" w:hAnsiTheme="minorHAnsi" w:cstheme="minorHAnsi"/>
          <w:sz w:val="22"/>
          <w:szCs w:val="22"/>
        </w:rPr>
        <w:t xml:space="preserve">% </w:t>
      </w:r>
      <w:r w:rsidR="0065729B" w:rsidRPr="0034690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346902">
        <w:rPr>
          <w:rFonts w:asciiTheme="minorHAnsi" w:hAnsiTheme="minorHAnsi" w:cstheme="minorHAnsi"/>
          <w:sz w:val="22"/>
          <w:szCs w:val="22"/>
        </w:rPr>
        <w:t xml:space="preserve">wynagrodzenia brutto, </w:t>
      </w:r>
    </w:p>
    <w:p w14:paraId="4EB43D48" w14:textId="49DFF8BA" w:rsidR="009D3A58" w:rsidRPr="00346902" w:rsidRDefault="009D3A58" w:rsidP="00062F4A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Jeżeli szkody poniesione przez strony przewyższą wysokość zastrzeżonych kar umownych, każda ze </w:t>
      </w:r>
      <w:r w:rsidR="00B00690" w:rsidRPr="00346902">
        <w:rPr>
          <w:rFonts w:asciiTheme="minorHAnsi" w:hAnsiTheme="minorHAnsi" w:cstheme="minorHAnsi"/>
          <w:sz w:val="22"/>
          <w:szCs w:val="22"/>
        </w:rPr>
        <w:t>S</w:t>
      </w:r>
      <w:r w:rsidRPr="00346902">
        <w:rPr>
          <w:rFonts w:asciiTheme="minorHAnsi" w:hAnsiTheme="minorHAnsi" w:cstheme="minorHAnsi"/>
          <w:sz w:val="22"/>
          <w:szCs w:val="22"/>
        </w:rPr>
        <w:t xml:space="preserve">tron może dochodzić pozostałej części odszkodowania na zasadach ogólnych. Zamawiający zastrzega sobie prawo do potrącania kar umownych </w:t>
      </w:r>
      <w:r w:rsidR="003F64FF" w:rsidRPr="00346902">
        <w:rPr>
          <w:rFonts w:asciiTheme="minorHAnsi" w:hAnsiTheme="minorHAnsi" w:cstheme="minorHAnsi"/>
          <w:sz w:val="22"/>
          <w:szCs w:val="22"/>
        </w:rPr>
        <w:t xml:space="preserve">i pozostałych należności </w:t>
      </w:r>
      <w:r w:rsidRPr="00346902">
        <w:rPr>
          <w:rFonts w:asciiTheme="minorHAnsi" w:hAnsiTheme="minorHAnsi" w:cstheme="minorHAnsi"/>
          <w:sz w:val="22"/>
          <w:szCs w:val="22"/>
        </w:rPr>
        <w:t>z Wynagrodzenia należnego Wykonawcy (faktury), nawet niewymagalnego.</w:t>
      </w:r>
    </w:p>
    <w:p w14:paraId="739FD2D6" w14:textId="2D8D31DF" w:rsidR="00CC5C84" w:rsidRPr="00346902" w:rsidRDefault="00CC5C84" w:rsidP="00062F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Termin zapłaty kary umownej wynosi 7 dni od dnia skutecznego doręczenia Stronie wezwania do zapłaty. </w:t>
      </w:r>
      <w:r w:rsidR="00995882" w:rsidRPr="00346902">
        <w:rPr>
          <w:rFonts w:asciiTheme="minorHAnsi" w:hAnsiTheme="minorHAnsi" w:cstheme="minorHAnsi"/>
          <w:sz w:val="22"/>
          <w:szCs w:val="22"/>
        </w:rPr>
        <w:br/>
      </w:r>
      <w:r w:rsidRPr="00346902">
        <w:rPr>
          <w:rFonts w:asciiTheme="minorHAnsi" w:hAnsiTheme="minorHAnsi" w:cstheme="minorHAnsi"/>
          <w:sz w:val="22"/>
          <w:szCs w:val="22"/>
        </w:rPr>
        <w:t>W razie opóźnienia z zapłatą kary umownej Strona uprawniona do otrzymania kary umownej może żądać odsetek ustawowych za każdy dzień opóźnienia.</w:t>
      </w:r>
    </w:p>
    <w:p w14:paraId="4C817DEC" w14:textId="77777777" w:rsidR="008B3943" w:rsidRPr="00346902" w:rsidRDefault="00CC5C84" w:rsidP="00062F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 xml:space="preserve">Zapłata kary przez Wykonawcę lub potrącenie przez Zamawiającego kwoty kary z płatności należnej Wykonawcy nie zwalnia Wykonawcy z obowiązku ukończenia robót lub jakichkolwiek innych obowiązków </w:t>
      </w:r>
      <w:r w:rsidR="00995882" w:rsidRPr="00346902">
        <w:rPr>
          <w:rFonts w:asciiTheme="minorHAnsi" w:hAnsiTheme="minorHAnsi" w:cstheme="minorHAnsi"/>
          <w:sz w:val="22"/>
          <w:szCs w:val="22"/>
        </w:rPr>
        <w:br/>
      </w:r>
      <w:r w:rsidRPr="00346902">
        <w:rPr>
          <w:rFonts w:asciiTheme="minorHAnsi" w:hAnsiTheme="minorHAnsi" w:cstheme="minorHAnsi"/>
          <w:sz w:val="22"/>
          <w:szCs w:val="22"/>
        </w:rPr>
        <w:t>i zobowiązań wynikających z Umowy.</w:t>
      </w:r>
      <w:bookmarkEnd w:id="11"/>
      <w:bookmarkEnd w:id="12"/>
    </w:p>
    <w:p w14:paraId="52D7A8E4" w14:textId="1C74EBA9" w:rsidR="008B3943" w:rsidRPr="00346902" w:rsidRDefault="008B3943" w:rsidP="00062F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lastRenderedPageBreak/>
        <w:t>W sytuacji odstąpienia od niniejszej umowy z przyczyn leżących po stronie Wykonawcy, Zamawiający uprawniony jest do dochodzenia nie tylko kary umownej za odstąpienie, ale także wszystkich innych kar naliczonych na podstawie niniejszej umowy do chwili odstąpienia.</w:t>
      </w:r>
    </w:p>
    <w:p w14:paraId="4BB24009" w14:textId="0971ADB5" w:rsidR="00750082" w:rsidRPr="00346902" w:rsidRDefault="00750082" w:rsidP="00062F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wysokość ustalonych kar umownych, w przypadku gdyby w wyniku niewykonania lub nienale</w:t>
      </w:r>
      <w:r w:rsidR="00870CEF" w:rsidRPr="00346902">
        <w:rPr>
          <w:rFonts w:asciiTheme="minorHAnsi" w:hAnsiTheme="minorHAnsi" w:cstheme="minorHAnsi"/>
          <w:sz w:val="22"/>
          <w:szCs w:val="22"/>
        </w:rPr>
        <w:t>ż</w:t>
      </w:r>
      <w:r w:rsidRPr="00346902">
        <w:rPr>
          <w:rFonts w:asciiTheme="minorHAnsi" w:hAnsiTheme="minorHAnsi" w:cstheme="minorHAnsi"/>
          <w:sz w:val="22"/>
          <w:szCs w:val="22"/>
        </w:rPr>
        <w:t>ytego wykonania przedmiotu umowy, Zamawiaj</w:t>
      </w:r>
      <w:r w:rsidR="00870CEF" w:rsidRPr="00346902">
        <w:rPr>
          <w:rFonts w:asciiTheme="minorHAnsi" w:hAnsiTheme="minorHAnsi" w:cstheme="minorHAnsi"/>
          <w:sz w:val="22"/>
          <w:szCs w:val="22"/>
        </w:rPr>
        <w:t>ą</w:t>
      </w:r>
      <w:r w:rsidRPr="00346902">
        <w:rPr>
          <w:rFonts w:asciiTheme="minorHAnsi" w:hAnsiTheme="minorHAnsi" w:cstheme="minorHAnsi"/>
          <w:sz w:val="22"/>
          <w:szCs w:val="22"/>
        </w:rPr>
        <w:t>cy poniósł szkodę przewyższającą wartość kar umownych.</w:t>
      </w:r>
    </w:p>
    <w:p w14:paraId="7DDEF727" w14:textId="6C0B5801" w:rsidR="00750082" w:rsidRPr="00346902" w:rsidRDefault="00750082" w:rsidP="00062F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46902">
        <w:rPr>
          <w:rFonts w:asciiTheme="minorHAnsi" w:hAnsiTheme="minorHAnsi" w:cstheme="minorHAnsi"/>
          <w:sz w:val="22"/>
          <w:szCs w:val="22"/>
        </w:rPr>
        <w:t>Zamawiaj</w:t>
      </w:r>
      <w:r w:rsidR="00870CEF" w:rsidRPr="00346902">
        <w:rPr>
          <w:rFonts w:asciiTheme="minorHAnsi" w:hAnsiTheme="minorHAnsi" w:cstheme="minorHAnsi"/>
          <w:sz w:val="22"/>
          <w:szCs w:val="22"/>
        </w:rPr>
        <w:t>ą</w:t>
      </w:r>
      <w:r w:rsidRPr="00346902">
        <w:rPr>
          <w:rFonts w:asciiTheme="minorHAnsi" w:hAnsiTheme="minorHAnsi" w:cstheme="minorHAnsi"/>
          <w:sz w:val="22"/>
          <w:szCs w:val="22"/>
        </w:rPr>
        <w:t>cy jest uprawniony do potrącenia kar umownych z należności Wykonawcy ( także jeszcze przed dniem ich wymagalności)</w:t>
      </w:r>
      <w:r w:rsidR="008D79A5" w:rsidRPr="00346902">
        <w:rPr>
          <w:rFonts w:asciiTheme="minorHAnsi" w:hAnsiTheme="minorHAnsi" w:cstheme="minorHAnsi"/>
          <w:sz w:val="22"/>
          <w:szCs w:val="22"/>
        </w:rPr>
        <w:t xml:space="preserve"> lub z zabezpieczenia należytego wykonania umowy.</w:t>
      </w:r>
      <w:r w:rsidR="00350F37">
        <w:rPr>
          <w:rFonts w:asciiTheme="minorHAnsi" w:hAnsiTheme="minorHAnsi" w:cstheme="minorHAnsi"/>
          <w:sz w:val="22"/>
          <w:szCs w:val="22"/>
        </w:rPr>
        <w:br/>
      </w:r>
    </w:p>
    <w:p w14:paraId="55F76520" w14:textId="29C03D30" w:rsidR="00AE3113" w:rsidRDefault="00AE3113" w:rsidP="0021155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sz w:val="22"/>
          <w:szCs w:val="22"/>
        </w:rPr>
      </w:pPr>
      <w:bookmarkStart w:id="13" w:name="_Hlk66961267"/>
      <w:r>
        <w:rPr>
          <w:rFonts w:asciiTheme="minorHAnsi" w:eastAsia="TimesNewRomanPS-BoldMT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Pr="0010479C">
        <w:rPr>
          <w:rFonts w:asciiTheme="minorHAnsi" w:eastAsia="TimesNewRomanPS-BoldMT" w:hAnsiTheme="minorHAnsi" w:cstheme="minorHAnsi"/>
          <w:b/>
          <w:bCs/>
        </w:rPr>
        <w:t>§ 1</w:t>
      </w:r>
      <w:r w:rsidR="001B498E">
        <w:rPr>
          <w:rFonts w:asciiTheme="minorHAnsi" w:eastAsia="TimesNewRomanPS-BoldMT" w:hAnsiTheme="minorHAnsi" w:cstheme="minorHAnsi"/>
          <w:b/>
          <w:bCs/>
        </w:rPr>
        <w:t>2</w:t>
      </w:r>
      <w:r>
        <w:rPr>
          <w:rFonts w:asciiTheme="minorHAnsi" w:eastAsia="TimesNewRomanPS-BoldMT" w:hAnsiTheme="minorHAnsi" w:cstheme="minorHAnsi"/>
          <w:b/>
          <w:bCs/>
        </w:rPr>
        <w:br/>
      </w:r>
      <w:r>
        <w:rPr>
          <w:rFonts w:asciiTheme="minorHAnsi" w:eastAsia="TimesNewRomanPS-BoldMT" w:hAnsiTheme="minorHAnsi" w:cstheme="minorHAnsi"/>
          <w:sz w:val="22"/>
          <w:szCs w:val="22"/>
        </w:rPr>
        <w:t xml:space="preserve">                                                                                 </w:t>
      </w:r>
    </w:p>
    <w:p w14:paraId="1110F8CD" w14:textId="54531AE0" w:rsidR="00AE3113" w:rsidRPr="004A4C7D" w:rsidRDefault="00AE3113" w:rsidP="00AE3113">
      <w:pPr>
        <w:pStyle w:val="Akapitzlist"/>
        <w:keepLines/>
        <w:widowControl w:val="0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E02C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4A4C7D">
        <w:rPr>
          <w:rFonts w:asciiTheme="minorHAnsi" w:hAnsiTheme="minorHAnsi" w:cstheme="minorHAnsi"/>
          <w:b/>
          <w:bCs/>
        </w:rPr>
        <w:t>KLAUZULA INFORMACYJNA DLA WYKONAWCY ZAMÓWIENIA W RAMACH PRAWA ZAMÓWIEŃ PUBLICZNYCH</w:t>
      </w:r>
    </w:p>
    <w:p w14:paraId="5325946F" w14:textId="77DDCC30" w:rsidR="00AE3113" w:rsidRPr="00F95A5D" w:rsidRDefault="00AE3113" w:rsidP="00AE3113">
      <w:pPr>
        <w:pStyle w:val="NormalnyWeb"/>
        <w:shd w:val="clear" w:color="auto" w:fill="FFFFFF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Wypełniając obowiązek informacyjny wynikający z art. 13 i 14 rozporządzenia PEiR (UE) nr 2016/679 z 27.04.2016 r. w sprawie ochrony osób fizycznych w związku z przetwarzaniem danych osobowych i w sprawie swobodnego przepływu takich danych oraz uchylenia dyrektywy 95/46/WE (ogólne rozporządzenie o ochronie danych) (Dz.</w:t>
      </w:r>
      <w:r w:rsidR="00F95A5D">
        <w:rPr>
          <w:rFonts w:asciiTheme="minorHAnsi" w:hAnsiTheme="minorHAnsi" w:cstheme="minorHAnsi"/>
          <w:sz w:val="22"/>
          <w:szCs w:val="22"/>
        </w:rPr>
        <w:t xml:space="preserve"> </w:t>
      </w:r>
      <w:r w:rsidRPr="00F95A5D">
        <w:rPr>
          <w:rFonts w:asciiTheme="minorHAnsi" w:hAnsiTheme="minorHAnsi" w:cstheme="minorHAnsi"/>
          <w:sz w:val="22"/>
          <w:szCs w:val="22"/>
        </w:rPr>
        <w:t>Urz. UE. L. z 2016 r. Nr 119, s. 1, z późn. zm.) – dalej RODO, informujemy że:</w:t>
      </w:r>
    </w:p>
    <w:p w14:paraId="63BC367F" w14:textId="77777777" w:rsidR="00AE3113" w:rsidRPr="00F95A5D" w:rsidRDefault="00AE3113" w:rsidP="00AE3113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1.</w:t>
      </w:r>
      <w:r w:rsidRPr="00F95A5D">
        <w:rPr>
          <w:rFonts w:asciiTheme="minorHAnsi" w:hAnsiTheme="minorHAnsi" w:cstheme="minorHAnsi"/>
          <w:sz w:val="22"/>
          <w:szCs w:val="22"/>
        </w:rPr>
        <w:tab/>
        <w:t xml:space="preserve">Administratorem Pani/Pana danych osobowych jest Wójt Gminy Rokietnica ul. Golęcińska 1, 62-090 Rokietnica, e-mail: </w:t>
      </w:r>
      <w:hyperlink r:id="rId9" w:history="1">
        <w:r w:rsidRPr="00F95A5D">
          <w:rPr>
            <w:rStyle w:val="Hipercze"/>
            <w:rFonts w:asciiTheme="minorHAnsi" w:hAnsiTheme="minorHAnsi" w:cstheme="minorHAnsi"/>
            <w:sz w:val="22"/>
            <w:szCs w:val="22"/>
          </w:rPr>
          <w:t>urzad@rokietnica.pl</w:t>
        </w:r>
      </w:hyperlink>
      <w:r w:rsidRPr="00F95A5D">
        <w:rPr>
          <w:rFonts w:asciiTheme="minorHAnsi" w:hAnsiTheme="minorHAnsi" w:cstheme="minorHAnsi"/>
          <w:sz w:val="22"/>
          <w:szCs w:val="22"/>
        </w:rPr>
        <w:t xml:space="preserve"> , Tel. 61 89 60 600</w:t>
      </w:r>
    </w:p>
    <w:p w14:paraId="46838D9D" w14:textId="77777777" w:rsidR="00AE3113" w:rsidRPr="00F95A5D" w:rsidRDefault="00AE3113" w:rsidP="00AE3113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2.</w:t>
      </w:r>
      <w:r w:rsidRPr="00F95A5D">
        <w:rPr>
          <w:rFonts w:asciiTheme="minorHAnsi" w:hAnsiTheme="minorHAnsi" w:cstheme="minorHAnsi"/>
          <w:sz w:val="22"/>
          <w:szCs w:val="22"/>
        </w:rPr>
        <w:tab/>
        <w:t xml:space="preserve">Może Pan/Pani kontaktować się w sprawach związanych z przetwarzaniem danych osobowych oraz z wykonywaniem praw przysługujących na mocy RODO </w:t>
      </w:r>
      <w:r w:rsidRPr="00F95A5D">
        <w:rPr>
          <w:rFonts w:asciiTheme="minorHAnsi" w:hAnsiTheme="minorHAnsi" w:cstheme="minorHAnsi"/>
          <w:i/>
          <w:iCs/>
          <w:sz w:val="22"/>
          <w:szCs w:val="22"/>
        </w:rPr>
        <w:t xml:space="preserve">z wyznaczonym u Administratora Inspektorem ochrony danych na adres e-mail: </w:t>
      </w:r>
      <w:hyperlink r:id="rId10" w:history="1">
        <w:r w:rsidRPr="00F95A5D">
          <w:rPr>
            <w:rStyle w:val="Hipercze"/>
            <w:rFonts w:asciiTheme="minorHAnsi" w:hAnsiTheme="minorHAnsi" w:cstheme="minorHAnsi"/>
            <w:sz w:val="22"/>
            <w:szCs w:val="22"/>
          </w:rPr>
          <w:t>iod@rokietnica.pl</w:t>
        </w:r>
      </w:hyperlink>
      <w:r w:rsidRPr="00F95A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C93F5" w14:textId="77777777" w:rsidR="00AE3113" w:rsidRPr="00F95A5D" w:rsidRDefault="00AE3113" w:rsidP="00AE3113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3.</w:t>
      </w:r>
      <w:r w:rsidRPr="00F95A5D">
        <w:rPr>
          <w:rFonts w:asciiTheme="minorHAnsi" w:hAnsiTheme="minorHAnsi" w:cstheme="minorHAnsi"/>
          <w:sz w:val="22"/>
          <w:szCs w:val="22"/>
        </w:rPr>
        <w:tab/>
        <w:t>Podstawy i cele przetwarzania danych:</w:t>
      </w:r>
    </w:p>
    <w:p w14:paraId="0C24E244" w14:textId="77777777" w:rsidR="00AE3113" w:rsidRDefault="00AE3113" w:rsidP="00AE3113">
      <w:pPr>
        <w:pStyle w:val="NormalnyWeb"/>
        <w:shd w:val="clear" w:color="auto" w:fill="FFFFFF"/>
        <w:spacing w:line="276" w:lineRule="auto"/>
        <w:ind w:left="852" w:hanging="426"/>
        <w:jc w:val="both"/>
        <w:textAlignment w:val="baseline"/>
      </w:pPr>
      <w:r w:rsidRPr="00F95A5D">
        <w:rPr>
          <w:rFonts w:asciiTheme="minorHAnsi" w:hAnsiTheme="minorHAnsi" w:cstheme="minorHAnsi"/>
          <w:sz w:val="22"/>
          <w:szCs w:val="22"/>
        </w:rPr>
        <w:t>a)</w:t>
      </w:r>
      <w:r w:rsidRPr="00F95A5D">
        <w:rPr>
          <w:rFonts w:asciiTheme="minorHAnsi" w:hAnsiTheme="minorHAnsi" w:cstheme="minorHAnsi"/>
          <w:sz w:val="22"/>
          <w:szCs w:val="22"/>
        </w:rPr>
        <w:tab/>
        <w:t xml:space="preserve">Dane osobowe wykonawcy, który jest osobą fizyczną: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</w:t>
      </w:r>
      <w:r>
        <w:t>przetwarzane w celu ewentualnego dochodzenia lub obrony przed roszczeniami na podstawie prawnie uzasadnionego interesu administratora (art. 6 ust. 1 lit f RODO).</w:t>
      </w:r>
    </w:p>
    <w:p w14:paraId="7E091062" w14:textId="77777777" w:rsidR="00AE3113" w:rsidRPr="00F95A5D" w:rsidRDefault="00AE3113" w:rsidP="00AE3113">
      <w:pPr>
        <w:pStyle w:val="NormalnyWeb"/>
        <w:shd w:val="clear" w:color="auto" w:fill="FFFFFF"/>
        <w:spacing w:line="276" w:lineRule="auto"/>
        <w:ind w:left="852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t>b)</w:t>
      </w:r>
      <w:r>
        <w:tab/>
      </w:r>
      <w:r w:rsidRPr="00F95A5D">
        <w:rPr>
          <w:rFonts w:asciiTheme="minorHAnsi" w:hAnsiTheme="minorHAnsi" w:cstheme="minorHAnsi"/>
          <w:sz w:val="22"/>
          <w:szCs w:val="22"/>
        </w:rPr>
        <w:t>Dane osób działających w imieniu Wykonawcy, w tym wskazanych w umowie z Wykonawcą: Pani/a dane osobowe będą przetwarzane w związku z realizacją postanowień zawartej umowy, a także ewentualnego dochodzenia lub obrony przed roszczeniami na podstawie prawnie uzasadnionego interesu administratora (art. 6 ust. 1 lit f RODO).</w:t>
      </w:r>
    </w:p>
    <w:p w14:paraId="3CC67CF5" w14:textId="77777777" w:rsidR="00AE3113" w:rsidRPr="00F95A5D" w:rsidRDefault="00AE3113" w:rsidP="00AE3113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4.</w:t>
      </w:r>
      <w:r w:rsidRPr="00F95A5D">
        <w:rPr>
          <w:rFonts w:asciiTheme="minorHAnsi" w:hAnsiTheme="minorHAnsi" w:cstheme="minorHAnsi"/>
          <w:sz w:val="22"/>
          <w:szCs w:val="22"/>
        </w:rPr>
        <w:tab/>
        <w:t>Pani/a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przetwarzania, tzn. zewnętrzna firma informatyczna, operatorzy pocztowi i kurierzy, bank, firma ubezpieczeniowa, kancelaria prawna.</w:t>
      </w:r>
    </w:p>
    <w:p w14:paraId="25B49880" w14:textId="77777777" w:rsidR="00AE3113" w:rsidRPr="00F95A5D" w:rsidRDefault="00AE3113" w:rsidP="00AE3113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lastRenderedPageBreak/>
        <w:t>5.</w:t>
      </w:r>
      <w:r w:rsidRPr="00F95A5D">
        <w:rPr>
          <w:rFonts w:asciiTheme="minorHAnsi" w:hAnsiTheme="minorHAnsi" w:cstheme="minorHAnsi"/>
          <w:sz w:val="22"/>
          <w:szCs w:val="22"/>
        </w:rPr>
        <w:tab/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14:paraId="1C4B23A5" w14:textId="77777777" w:rsidR="00AE3113" w:rsidRPr="00F95A5D" w:rsidRDefault="00AE3113" w:rsidP="00AE3113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6.</w:t>
      </w:r>
      <w:r w:rsidRPr="00F95A5D">
        <w:rPr>
          <w:rFonts w:asciiTheme="minorHAnsi" w:hAnsiTheme="minorHAnsi" w:cstheme="minorHAnsi"/>
          <w:sz w:val="22"/>
          <w:szCs w:val="22"/>
        </w:rPr>
        <w:tab/>
        <w:t xml:space="preserve">Posiada Pan/i prawo żądania dostępu do swoich danych osobowych, a także ich sprostowania (poprawiania). </w:t>
      </w:r>
      <w:bookmarkStart w:id="14" w:name="__DdeLink__4297_275676422"/>
      <w:r w:rsidRPr="00F95A5D">
        <w:rPr>
          <w:rFonts w:asciiTheme="minorHAnsi" w:hAnsiTheme="minorHAnsi" w:cstheme="minorHAnsi"/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4"/>
      <w:r w:rsidRPr="00F95A5D">
        <w:rPr>
          <w:rFonts w:asciiTheme="minorHAnsi" w:hAnsiTheme="minorHAnsi" w:cstheme="minorHAnsi"/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 w14:paraId="09A32CD0" w14:textId="77777777" w:rsidR="00AE3113" w:rsidRPr="00F95A5D" w:rsidRDefault="00AE3113" w:rsidP="00AE3113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5A5D">
        <w:rPr>
          <w:rFonts w:asciiTheme="minorHAnsi" w:hAnsiTheme="minorHAnsi" w:cstheme="minorHAnsi"/>
          <w:sz w:val="22"/>
          <w:szCs w:val="22"/>
        </w:rPr>
        <w:t>7.</w:t>
      </w:r>
      <w:r w:rsidRPr="00F95A5D">
        <w:rPr>
          <w:rFonts w:asciiTheme="minorHAnsi" w:hAnsiTheme="minorHAnsi" w:cstheme="minorHAnsi"/>
          <w:sz w:val="22"/>
          <w:szCs w:val="22"/>
        </w:rPr>
        <w:tab/>
        <w:t>Przysługuje Pani/Panu prawo wniesienia skargi na realizowane przez Administratora przetwarzanie do Prezesa UODO (uodo.gov.pl).</w:t>
      </w:r>
    </w:p>
    <w:p w14:paraId="53FAE00F" w14:textId="77777777" w:rsidR="00AE3113" w:rsidRDefault="00AE3113" w:rsidP="00AE3113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</w:pPr>
      <w:r w:rsidRPr="00F95A5D">
        <w:rPr>
          <w:rFonts w:asciiTheme="minorHAnsi" w:hAnsiTheme="minorHAnsi" w:cstheme="minorHAnsi"/>
          <w:sz w:val="22"/>
          <w:szCs w:val="22"/>
        </w:rPr>
        <w:t>8.</w:t>
      </w:r>
      <w:r w:rsidRPr="00F95A5D">
        <w:rPr>
          <w:rFonts w:asciiTheme="minorHAnsi" w:hAnsiTheme="minorHAnsi" w:cstheme="minorHAnsi"/>
          <w:sz w:val="22"/>
          <w:szCs w:val="22"/>
        </w:rPr>
        <w:tab/>
        <w:t>Podanie danych jest dobrowolne, ale niezbędne do zawarcia oraz realizacji umowy</w:t>
      </w:r>
      <w:r>
        <w:t>.</w:t>
      </w:r>
    </w:p>
    <w:p w14:paraId="1C15D316" w14:textId="77777777" w:rsidR="00B9688F" w:rsidRDefault="00B9688F" w:rsidP="0021155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sz w:val="22"/>
          <w:szCs w:val="22"/>
        </w:rPr>
      </w:pPr>
    </w:p>
    <w:p w14:paraId="1DF961AB" w14:textId="1E7C8D33" w:rsidR="009E2F93" w:rsidRPr="00D23432" w:rsidRDefault="009E2F93" w:rsidP="009E2F93">
      <w:pPr>
        <w:autoSpaceDN w:val="0"/>
        <w:spacing w:line="319" w:lineRule="auto"/>
        <w:jc w:val="center"/>
        <w:textAlignment w:val="baseline"/>
        <w:rPr>
          <w:rFonts w:eastAsia="Arial Unicode MS" w:cstheme="minorHAnsi"/>
          <w:b/>
          <w:bCs/>
          <w:kern w:val="3"/>
        </w:rPr>
      </w:pPr>
      <w:bookmarkStart w:id="15" w:name="_Hlk158715367"/>
      <w:r w:rsidRPr="00D23432">
        <w:rPr>
          <w:rFonts w:eastAsia="Calibri" w:cstheme="minorHAnsi"/>
          <w:b/>
          <w:bCs/>
          <w:kern w:val="3"/>
          <w:lang w:eastAsia="pl-PL"/>
        </w:rPr>
        <w:t>§</w:t>
      </w:r>
      <w:bookmarkEnd w:id="15"/>
      <w:r w:rsidRPr="00D23432">
        <w:rPr>
          <w:rFonts w:eastAsia="Calibri" w:cstheme="minorHAnsi"/>
          <w:b/>
          <w:bCs/>
          <w:kern w:val="3"/>
          <w:lang w:eastAsia="pl-PL"/>
        </w:rPr>
        <w:t xml:space="preserve"> </w:t>
      </w:r>
      <w:r>
        <w:rPr>
          <w:rFonts w:eastAsia="Calibri" w:cstheme="minorHAnsi"/>
          <w:b/>
          <w:bCs/>
          <w:kern w:val="3"/>
          <w:lang w:eastAsia="pl-PL"/>
        </w:rPr>
        <w:t>1</w:t>
      </w:r>
      <w:r w:rsidR="001B498E">
        <w:rPr>
          <w:rFonts w:eastAsia="Calibri" w:cstheme="minorHAnsi"/>
          <w:b/>
          <w:bCs/>
          <w:kern w:val="3"/>
          <w:lang w:eastAsia="pl-PL"/>
        </w:rPr>
        <w:t>3</w:t>
      </w:r>
      <w:r w:rsidRPr="00D23432">
        <w:rPr>
          <w:rFonts w:eastAsia="Calibri" w:cstheme="minorHAnsi"/>
          <w:b/>
          <w:bCs/>
          <w:kern w:val="3"/>
          <w:lang w:eastAsia="pl-PL"/>
        </w:rPr>
        <w:t>.</w:t>
      </w:r>
    </w:p>
    <w:p w14:paraId="03249CBE" w14:textId="77777777" w:rsidR="009E2F93" w:rsidRPr="00F95A5D" w:rsidRDefault="009E2F93" w:rsidP="009E2F93">
      <w:pPr>
        <w:autoSpaceDN w:val="0"/>
        <w:spacing w:line="319" w:lineRule="auto"/>
        <w:jc w:val="both"/>
        <w:textAlignment w:val="baseline"/>
        <w:rPr>
          <w:rFonts w:asciiTheme="minorHAnsi" w:eastAsia="Arial Unicode MS" w:hAnsiTheme="minorHAnsi" w:cstheme="minorHAnsi"/>
          <w:kern w:val="3"/>
        </w:rPr>
      </w:pPr>
      <w:r w:rsidRPr="00F95A5D">
        <w:rPr>
          <w:rFonts w:asciiTheme="minorHAnsi" w:eastAsia="Calibri" w:hAnsiTheme="minorHAnsi" w:cstheme="minorHAnsi"/>
          <w:kern w:val="3"/>
          <w:lang w:eastAsia="pl-PL"/>
        </w:rPr>
        <w:t>W sprawach nieuregulowanych niniejszą umową, stosuje się przepisy Kodeksu cywilnego, Prawa budowlanego, Prawa zam</w:t>
      </w:r>
      <w:r w:rsidRPr="00F95A5D">
        <w:rPr>
          <w:rFonts w:asciiTheme="minorHAnsi" w:eastAsia="Calibri" w:hAnsiTheme="minorHAnsi" w:cstheme="minorHAnsi"/>
          <w:kern w:val="3"/>
          <w:lang w:val="es-ES" w:eastAsia="pl-PL"/>
        </w:rPr>
        <w:t>ó</w:t>
      </w:r>
      <w:r w:rsidRPr="00F95A5D">
        <w:rPr>
          <w:rFonts w:asciiTheme="minorHAnsi" w:eastAsia="Calibri" w:hAnsiTheme="minorHAnsi" w:cstheme="minorHAnsi"/>
          <w:kern w:val="3"/>
          <w:lang w:eastAsia="pl-PL"/>
        </w:rPr>
        <w:t>wień publicznych oraz inne obowiązujące przepisy prawa.</w:t>
      </w:r>
    </w:p>
    <w:p w14:paraId="2E9DC5CE" w14:textId="77777777" w:rsidR="009E2F93" w:rsidRPr="00B67EDA" w:rsidRDefault="009E2F93" w:rsidP="009E2F93">
      <w:pPr>
        <w:tabs>
          <w:tab w:val="left" w:pos="0"/>
        </w:tabs>
        <w:spacing w:line="319" w:lineRule="auto"/>
        <w:jc w:val="center"/>
        <w:rPr>
          <w:rFonts w:cstheme="minorHAnsi"/>
        </w:rPr>
      </w:pPr>
    </w:p>
    <w:p w14:paraId="75BA4870" w14:textId="0D2567E2" w:rsidR="009E2F93" w:rsidRPr="00D23432" w:rsidRDefault="007376F8" w:rsidP="009E2F93">
      <w:pPr>
        <w:autoSpaceDN w:val="0"/>
        <w:spacing w:line="319" w:lineRule="auto"/>
        <w:jc w:val="center"/>
        <w:textAlignment w:val="baseline"/>
        <w:rPr>
          <w:rFonts w:eastAsia="Arial Unicode MS" w:cstheme="minorHAnsi"/>
          <w:kern w:val="3"/>
        </w:rPr>
      </w:pPr>
      <w:r>
        <w:rPr>
          <w:rFonts w:eastAsia="Calibri" w:cstheme="minorHAnsi"/>
          <w:b/>
          <w:bCs/>
          <w:kern w:val="3"/>
          <w:lang w:eastAsia="pl-PL"/>
        </w:rPr>
        <w:t xml:space="preserve"> </w:t>
      </w:r>
      <w:r w:rsidR="009E2F93" w:rsidRPr="00D23432">
        <w:rPr>
          <w:rFonts w:eastAsia="Calibri" w:cstheme="minorHAnsi"/>
          <w:b/>
          <w:bCs/>
          <w:kern w:val="3"/>
          <w:lang w:eastAsia="pl-PL"/>
        </w:rPr>
        <w:t xml:space="preserve">§ </w:t>
      </w:r>
      <w:r w:rsidR="009E2F93">
        <w:rPr>
          <w:rFonts w:eastAsia="Calibri" w:cstheme="minorHAnsi"/>
          <w:b/>
          <w:bCs/>
          <w:kern w:val="3"/>
          <w:lang w:eastAsia="pl-PL"/>
        </w:rPr>
        <w:t>1</w:t>
      </w:r>
      <w:r w:rsidR="001B498E">
        <w:rPr>
          <w:rFonts w:eastAsia="Calibri" w:cstheme="minorHAnsi"/>
          <w:b/>
          <w:bCs/>
          <w:kern w:val="3"/>
          <w:lang w:eastAsia="pl-PL"/>
        </w:rPr>
        <w:t>4</w:t>
      </w:r>
      <w:r w:rsidR="009E2F93" w:rsidRPr="00D23432">
        <w:rPr>
          <w:rFonts w:eastAsia="Calibri" w:cstheme="minorHAnsi"/>
          <w:kern w:val="3"/>
          <w:lang w:eastAsia="pl-PL"/>
        </w:rPr>
        <w:t>.</w:t>
      </w:r>
    </w:p>
    <w:p w14:paraId="0679ECA9" w14:textId="77777777" w:rsidR="009E2F93" w:rsidRPr="00F95A5D" w:rsidRDefault="009E2F93" w:rsidP="009E2F93">
      <w:pPr>
        <w:autoSpaceDN w:val="0"/>
        <w:spacing w:line="31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pl-PL"/>
        </w:rPr>
      </w:pPr>
      <w:r w:rsidRPr="00F95A5D">
        <w:rPr>
          <w:rFonts w:asciiTheme="minorHAnsi" w:eastAsia="Calibri" w:hAnsiTheme="minorHAnsi" w:cstheme="minorHAnsi"/>
          <w:kern w:val="3"/>
          <w:sz w:val="22"/>
          <w:szCs w:val="22"/>
          <w:lang w:eastAsia="pl-PL"/>
        </w:rPr>
        <w:t>Spory wynikłe na tle niniejszej umowy rozstrzygał będzie sąd właściwy dla siedziby Zamawiającego.</w:t>
      </w:r>
    </w:p>
    <w:p w14:paraId="0E78C3EC" w14:textId="77777777" w:rsidR="009E2F93" w:rsidRPr="00B67EDA" w:rsidRDefault="009E2F93" w:rsidP="009E2F93">
      <w:pPr>
        <w:autoSpaceDN w:val="0"/>
        <w:spacing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</w:p>
    <w:p w14:paraId="4A00F4DF" w14:textId="2F01F429" w:rsidR="009E2F93" w:rsidRPr="00D23432" w:rsidRDefault="007376F8" w:rsidP="009E2F93">
      <w:pPr>
        <w:autoSpaceDN w:val="0"/>
        <w:spacing w:line="319" w:lineRule="auto"/>
        <w:jc w:val="center"/>
        <w:textAlignment w:val="baseline"/>
        <w:rPr>
          <w:rFonts w:eastAsia="Arial Unicode MS" w:cstheme="minorHAnsi"/>
          <w:b/>
          <w:bCs/>
          <w:kern w:val="3"/>
        </w:rPr>
      </w:pPr>
      <w:r>
        <w:rPr>
          <w:rFonts w:eastAsia="Calibri" w:cstheme="minorHAnsi"/>
          <w:b/>
          <w:bCs/>
          <w:kern w:val="3"/>
          <w:lang w:eastAsia="pl-PL"/>
        </w:rPr>
        <w:t xml:space="preserve"> </w:t>
      </w:r>
      <w:r w:rsidR="009E2F93" w:rsidRPr="00D23432">
        <w:rPr>
          <w:rFonts w:eastAsia="Calibri" w:cstheme="minorHAnsi"/>
          <w:b/>
          <w:bCs/>
          <w:kern w:val="3"/>
          <w:lang w:eastAsia="pl-PL"/>
        </w:rPr>
        <w:t xml:space="preserve">§ </w:t>
      </w:r>
      <w:r w:rsidR="009E2F93">
        <w:rPr>
          <w:rFonts w:eastAsia="Calibri" w:cstheme="minorHAnsi"/>
          <w:b/>
          <w:bCs/>
          <w:kern w:val="3"/>
          <w:lang w:eastAsia="pl-PL"/>
        </w:rPr>
        <w:t>1</w:t>
      </w:r>
      <w:r w:rsidR="001B498E">
        <w:rPr>
          <w:rFonts w:eastAsia="Calibri" w:cstheme="minorHAnsi"/>
          <w:b/>
          <w:bCs/>
          <w:kern w:val="3"/>
          <w:lang w:eastAsia="pl-PL"/>
        </w:rPr>
        <w:t>5</w:t>
      </w:r>
      <w:r w:rsidR="009E2F93" w:rsidRPr="00D23432">
        <w:rPr>
          <w:rFonts w:eastAsia="Calibri" w:cstheme="minorHAnsi"/>
          <w:b/>
          <w:bCs/>
          <w:kern w:val="3"/>
          <w:lang w:eastAsia="pl-PL"/>
        </w:rPr>
        <w:t>.</w:t>
      </w:r>
    </w:p>
    <w:p w14:paraId="21BEFB6F" w14:textId="77777777" w:rsidR="009E2F93" w:rsidRPr="00B67EDA" w:rsidRDefault="009E2F93" w:rsidP="009E2F93">
      <w:pPr>
        <w:autoSpaceDN w:val="0"/>
        <w:spacing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F95A5D">
        <w:rPr>
          <w:rFonts w:asciiTheme="minorHAnsi" w:eastAsia="Calibri" w:hAnsiTheme="minorHAnsi" w:cstheme="minorHAnsi"/>
          <w:kern w:val="3"/>
          <w:lang w:eastAsia="pl-PL"/>
        </w:rPr>
        <w:t>Umowę sporządzono w  3 egzemplarzach, 1 egzemplarz dla Wykonawcy  2  dla Zamawiającego</w:t>
      </w:r>
      <w:r w:rsidRPr="00B67EDA">
        <w:rPr>
          <w:rFonts w:eastAsia="Calibri" w:cstheme="minorHAnsi"/>
          <w:kern w:val="3"/>
          <w:lang w:eastAsia="pl-PL"/>
        </w:rPr>
        <w:t>.</w:t>
      </w:r>
    </w:p>
    <w:p w14:paraId="6792512D" w14:textId="77777777" w:rsidR="00B9688F" w:rsidRDefault="00B9688F" w:rsidP="0021155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sz w:val="22"/>
          <w:szCs w:val="22"/>
        </w:rPr>
      </w:pPr>
    </w:p>
    <w:p w14:paraId="23F1ABC3" w14:textId="77777777" w:rsidR="00B9688F" w:rsidRDefault="00B9688F" w:rsidP="00211555">
      <w:pPr>
        <w:pStyle w:val="Normalny1"/>
        <w:tabs>
          <w:tab w:val="left" w:pos="426"/>
        </w:tabs>
        <w:autoSpaceDE w:val="0"/>
        <w:spacing w:line="276" w:lineRule="auto"/>
        <w:rPr>
          <w:rFonts w:asciiTheme="minorHAnsi" w:eastAsia="TimesNewRomanPS-BoldMT" w:hAnsiTheme="minorHAnsi" w:cstheme="minorHAnsi"/>
          <w:sz w:val="22"/>
          <w:szCs w:val="22"/>
        </w:rPr>
      </w:pPr>
    </w:p>
    <w:bookmarkEnd w:id="13"/>
    <w:p w14:paraId="41E69C98" w14:textId="0276CD1E" w:rsidR="008711FE" w:rsidRPr="005942A3" w:rsidRDefault="005942A3" w:rsidP="006C2E1C">
      <w:pPr>
        <w:pStyle w:val="Normalny1"/>
        <w:tabs>
          <w:tab w:val="left" w:pos="426"/>
        </w:tabs>
        <w:autoSpaceDE w:val="0"/>
        <w:spacing w:line="276" w:lineRule="auto"/>
        <w:ind w:left="-709"/>
        <w:jc w:val="both"/>
        <w:rPr>
          <w:rStyle w:val="Domylnaczcionkaakapitu4"/>
          <w:rFonts w:asciiTheme="minorHAnsi" w:eastAsia="TimesNewRomanPS-BoldMT" w:hAnsiTheme="minorHAnsi" w:cstheme="minorHAnsi"/>
          <w:b/>
        </w:rPr>
      </w:pPr>
      <w:r>
        <w:rPr>
          <w:rStyle w:val="Domylnaczcionkaakapitu4"/>
          <w:rFonts w:asciiTheme="minorHAnsi" w:eastAsia="TimesNewRomanPS-BoldMT" w:hAnsiTheme="minorHAnsi" w:cstheme="minorHAnsi"/>
          <w:bCs/>
          <w:sz w:val="22"/>
          <w:szCs w:val="22"/>
        </w:rPr>
        <w:t xml:space="preserve">              </w:t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 xml:space="preserve">  </w:t>
      </w:r>
      <w:r w:rsidR="005F2951" w:rsidRPr="005942A3">
        <w:rPr>
          <w:rStyle w:val="Domylnaczcionkaakapitu4"/>
          <w:rFonts w:asciiTheme="minorHAnsi" w:eastAsia="TimesNewRomanPS-BoldMT" w:hAnsiTheme="minorHAnsi" w:cstheme="minorHAnsi"/>
          <w:b/>
        </w:rPr>
        <w:t>Zamawiający</w:t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 xml:space="preserve"> </w:t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 w:rsidR="00730B66" w:rsidRPr="005942A3">
        <w:rPr>
          <w:rStyle w:val="Domylnaczcionkaakapitu4"/>
          <w:rFonts w:asciiTheme="minorHAnsi" w:eastAsia="TimesNewRomanPS-BoldMT" w:hAnsiTheme="minorHAnsi" w:cstheme="minorHAnsi"/>
          <w:b/>
        </w:rPr>
        <w:tab/>
      </w:r>
      <w:r>
        <w:rPr>
          <w:rStyle w:val="Domylnaczcionkaakapitu4"/>
          <w:rFonts w:asciiTheme="minorHAnsi" w:eastAsia="TimesNewRomanPS-BoldMT" w:hAnsiTheme="minorHAnsi" w:cstheme="minorHAnsi"/>
          <w:b/>
        </w:rPr>
        <w:t>W</w:t>
      </w:r>
      <w:r w:rsidR="005F2951" w:rsidRPr="005942A3">
        <w:rPr>
          <w:rStyle w:val="Domylnaczcionkaakapitu4"/>
          <w:rFonts w:asciiTheme="minorHAnsi" w:eastAsia="TimesNewRomanPS-BoldMT" w:hAnsiTheme="minorHAnsi" w:cstheme="minorHAnsi"/>
          <w:b/>
        </w:rPr>
        <w:t>ykonawca</w:t>
      </w:r>
    </w:p>
    <w:p w14:paraId="47125A18" w14:textId="77777777" w:rsidR="00702CC6" w:rsidRPr="005942A3" w:rsidRDefault="00702CC6" w:rsidP="006C2E1C">
      <w:pPr>
        <w:pStyle w:val="Normalny1"/>
        <w:tabs>
          <w:tab w:val="left" w:pos="426"/>
        </w:tabs>
        <w:autoSpaceDE w:val="0"/>
        <w:spacing w:line="276" w:lineRule="auto"/>
        <w:ind w:left="-709"/>
        <w:jc w:val="both"/>
        <w:rPr>
          <w:rStyle w:val="Domylnaczcionkaakapitu4"/>
          <w:rFonts w:asciiTheme="minorHAnsi" w:eastAsia="TimesNewRomanPS-BoldMT" w:hAnsiTheme="minorHAnsi" w:cstheme="minorHAnsi"/>
          <w:b/>
        </w:rPr>
      </w:pPr>
    </w:p>
    <w:p w14:paraId="42D0C8FE" w14:textId="77777777" w:rsidR="00F95A5D" w:rsidRDefault="00F95A5D" w:rsidP="009E085D">
      <w:pPr>
        <w:suppressAutoHyphens w:val="0"/>
        <w:spacing w:after="160" w:line="259" w:lineRule="auto"/>
        <w:rPr>
          <w:rFonts w:ascii="CIDFont+F1" w:eastAsiaTheme="minorHAnsi" w:hAnsi="CIDFont+F1" w:cs="CIDFont+F1"/>
          <w:kern w:val="0"/>
          <w:lang w:eastAsia="en-US"/>
        </w:rPr>
      </w:pPr>
    </w:p>
    <w:p w14:paraId="2ED00997" w14:textId="0032CAA3" w:rsidR="000161B9" w:rsidRDefault="000161B9" w:rsidP="009E085D">
      <w:pPr>
        <w:suppressAutoHyphens w:val="0"/>
        <w:spacing w:after="160" w:line="259" w:lineRule="auto"/>
        <w:rPr>
          <w:rFonts w:ascii="CIDFont+F1" w:eastAsiaTheme="minorHAnsi" w:hAnsi="CIDFont+F1" w:cs="CIDFont+F1"/>
          <w:kern w:val="0"/>
          <w:lang w:eastAsia="en-US"/>
        </w:rPr>
      </w:pPr>
    </w:p>
    <w:sectPr w:rsidR="000161B9" w:rsidSect="00346902">
      <w:headerReference w:type="default" r:id="rId11"/>
      <w:footerReference w:type="default" r:id="rId12"/>
      <w:pgSz w:w="11906" w:h="16838" w:code="9"/>
      <w:pgMar w:top="851" w:right="1558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B26F" w14:textId="77777777" w:rsidR="008F3244" w:rsidRDefault="008F3244" w:rsidP="00105C40">
      <w:r>
        <w:separator/>
      </w:r>
    </w:p>
  </w:endnote>
  <w:endnote w:type="continuationSeparator" w:id="0">
    <w:p w14:paraId="2AA84202" w14:textId="77777777" w:rsidR="008F3244" w:rsidRDefault="008F3244" w:rsidP="00105C40">
      <w:r>
        <w:continuationSeparator/>
      </w:r>
    </w:p>
  </w:endnote>
  <w:endnote w:type="continuationNotice" w:id="1">
    <w:p w14:paraId="54F36869" w14:textId="77777777" w:rsidR="008F3244" w:rsidRDefault="008F3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oSansPro-Regular">
    <w:charset w:val="EE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-BoldMT">
    <w:charset w:val="EE"/>
    <w:family w:val="auto"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9310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00DF429" w14:textId="3182DB77" w:rsidR="009A2CAE" w:rsidRPr="00F52328" w:rsidRDefault="009A2CAE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5232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5232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52328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12</w:t>
        </w:r>
        <w:r w:rsidRPr="00F5232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25CB038" w14:textId="77777777" w:rsidR="009A2CAE" w:rsidRDefault="009A2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D584" w14:textId="77777777" w:rsidR="008F3244" w:rsidRDefault="008F3244" w:rsidP="00105C40">
      <w:r>
        <w:separator/>
      </w:r>
    </w:p>
  </w:footnote>
  <w:footnote w:type="continuationSeparator" w:id="0">
    <w:p w14:paraId="20471761" w14:textId="77777777" w:rsidR="008F3244" w:rsidRDefault="008F3244" w:rsidP="00105C40">
      <w:r>
        <w:continuationSeparator/>
      </w:r>
    </w:p>
  </w:footnote>
  <w:footnote w:type="continuationNotice" w:id="1">
    <w:p w14:paraId="7FC06B1C" w14:textId="77777777" w:rsidR="008F3244" w:rsidRDefault="008F3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100C" w14:textId="232146ED" w:rsidR="009A2CAE" w:rsidRPr="00A20E06" w:rsidRDefault="009A2CAE" w:rsidP="00E74537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  <w:rPr>
        <w:rFonts w:eastAsia="TimesNewRomanPSMT" w:cs="TimesNewRomanPSM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32"/>
    <w:multiLevelType w:val="singleLevel"/>
    <w:tmpl w:val="9AEE3332"/>
    <w:name w:val="WW8Num51"/>
    <w:lvl w:ilvl="0">
      <w:start w:val="3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2"/>
        <w:szCs w:val="22"/>
        <w:shd w:val="clear" w:color="auto" w:fill="FFFFFF"/>
      </w:rPr>
    </w:lvl>
  </w:abstractNum>
  <w:abstractNum w:abstractNumId="4" w15:restartNumberingAfterBreak="0">
    <w:nsid w:val="00000036"/>
    <w:multiLevelType w:val="multilevel"/>
    <w:tmpl w:val="F0187D5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/>
        <w:bCs/>
        <w:position w:val="0"/>
        <w:sz w:val="20"/>
        <w:szCs w:val="20"/>
        <w:shd w:val="clear" w:color="auto" w:fill="FFFFFF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/>
        <w:kern w:val="1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Arial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Arial"/>
        <w:kern w:val="1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Arial"/>
        <w:kern w:val="1"/>
        <w:sz w:val="20"/>
        <w:szCs w:val="20"/>
      </w:rPr>
    </w:lvl>
  </w:abstractNum>
  <w:abstractNum w:abstractNumId="5" w15:restartNumberingAfterBreak="0">
    <w:nsid w:val="0000003A"/>
    <w:multiLevelType w:val="multilevel"/>
    <w:tmpl w:val="34CCF308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 w:val="0"/>
        <w:color w:val="000000"/>
        <w:kern w:val="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E"/>
    <w:multiLevelType w:val="singleLevel"/>
    <w:tmpl w:val="A62091C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000000"/>
        <w:position w:val="0"/>
        <w:sz w:val="22"/>
        <w:szCs w:val="22"/>
        <w:vertAlign w:val="baseline"/>
        <w:lang w:val="pl-PL"/>
      </w:rPr>
    </w:lvl>
  </w:abstractNum>
  <w:abstractNum w:abstractNumId="7" w15:restartNumberingAfterBreak="0">
    <w:nsid w:val="00000043"/>
    <w:multiLevelType w:val="multilevel"/>
    <w:tmpl w:val="856026E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4A"/>
    <w:multiLevelType w:val="multilevel"/>
    <w:tmpl w:val="9C60A790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52"/>
    <w:multiLevelType w:val="multilevel"/>
    <w:tmpl w:val="78722BD4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NeoSansPro-Regular" w:hAnsi="Times New Roman" w:cs="Times New Roman" w:hint="default"/>
        <w:b w:val="0"/>
        <w:bCs/>
        <w:color w:val="000000"/>
        <w:kern w:val="1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61454FA"/>
    <w:multiLevelType w:val="hybridMultilevel"/>
    <w:tmpl w:val="9CFCE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55D57"/>
    <w:multiLevelType w:val="hybridMultilevel"/>
    <w:tmpl w:val="9CFCE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75C4C"/>
    <w:multiLevelType w:val="multilevel"/>
    <w:tmpl w:val="6B6ED0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189666A1"/>
    <w:multiLevelType w:val="hybridMultilevel"/>
    <w:tmpl w:val="11DA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74E2A"/>
    <w:multiLevelType w:val="hybridMultilevel"/>
    <w:tmpl w:val="B29ED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744A5"/>
    <w:multiLevelType w:val="hybridMultilevel"/>
    <w:tmpl w:val="FA8C8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924B4"/>
    <w:multiLevelType w:val="hybridMultilevel"/>
    <w:tmpl w:val="920E9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41861"/>
    <w:multiLevelType w:val="hybridMultilevel"/>
    <w:tmpl w:val="51E67EC2"/>
    <w:lvl w:ilvl="0" w:tplc="DC72A7F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227E1"/>
    <w:multiLevelType w:val="hybridMultilevel"/>
    <w:tmpl w:val="3C502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5599"/>
    <w:multiLevelType w:val="hybridMultilevel"/>
    <w:tmpl w:val="D54C7020"/>
    <w:lvl w:ilvl="0" w:tplc="D56C3F4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4C55"/>
    <w:multiLevelType w:val="multilevel"/>
    <w:tmpl w:val="497C8254"/>
    <w:name w:val="WW8Num30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hint="default"/>
        <w:szCs w:val="24"/>
      </w:rPr>
    </w:lvl>
  </w:abstractNum>
  <w:abstractNum w:abstractNumId="21" w15:restartNumberingAfterBreak="0">
    <w:nsid w:val="3AB9101C"/>
    <w:multiLevelType w:val="hybridMultilevel"/>
    <w:tmpl w:val="59660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42029"/>
    <w:multiLevelType w:val="hybridMultilevel"/>
    <w:tmpl w:val="095C6318"/>
    <w:lvl w:ilvl="0" w:tplc="0415000F">
      <w:start w:val="1"/>
      <w:numFmt w:val="decimal"/>
      <w:lvlText w:val="%1.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3" w15:restartNumberingAfterBreak="0">
    <w:nsid w:val="3E767A38"/>
    <w:multiLevelType w:val="hybridMultilevel"/>
    <w:tmpl w:val="095C6318"/>
    <w:lvl w:ilvl="0" w:tplc="0415000F">
      <w:start w:val="1"/>
      <w:numFmt w:val="decimal"/>
      <w:lvlText w:val="%1.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4" w15:restartNumberingAfterBreak="0">
    <w:nsid w:val="41786376"/>
    <w:multiLevelType w:val="hybridMultilevel"/>
    <w:tmpl w:val="90BC0D00"/>
    <w:lvl w:ilvl="0" w:tplc="9ACADF5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A7655"/>
    <w:multiLevelType w:val="hybridMultilevel"/>
    <w:tmpl w:val="2F3EC006"/>
    <w:lvl w:ilvl="0" w:tplc="1EC0EE36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D9063"/>
    <w:multiLevelType w:val="hybridMultilevel"/>
    <w:tmpl w:val="A45630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D1D2259"/>
    <w:multiLevelType w:val="hybridMultilevel"/>
    <w:tmpl w:val="02E2F67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95032"/>
    <w:multiLevelType w:val="multilevel"/>
    <w:tmpl w:val="B0EE4710"/>
    <w:name w:val="WW8Num302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hint="default"/>
        <w:szCs w:val="24"/>
      </w:rPr>
    </w:lvl>
  </w:abstractNum>
  <w:abstractNum w:abstractNumId="29" w15:restartNumberingAfterBreak="0">
    <w:nsid w:val="4FE832FE"/>
    <w:multiLevelType w:val="hybridMultilevel"/>
    <w:tmpl w:val="F110B75E"/>
    <w:lvl w:ilvl="0" w:tplc="04150011">
      <w:start w:val="1"/>
      <w:numFmt w:val="decimal"/>
      <w:lvlText w:val="%1)"/>
      <w:lvlJc w:val="left"/>
      <w:pPr>
        <w:ind w:left="5324" w:hanging="360"/>
      </w:pPr>
    </w:lvl>
    <w:lvl w:ilvl="1" w:tplc="04150019" w:tentative="1">
      <w:start w:val="1"/>
      <w:numFmt w:val="lowerLetter"/>
      <w:lvlText w:val="%2."/>
      <w:lvlJc w:val="left"/>
      <w:pPr>
        <w:ind w:left="6044" w:hanging="360"/>
      </w:pPr>
    </w:lvl>
    <w:lvl w:ilvl="2" w:tplc="0415001B" w:tentative="1">
      <w:start w:val="1"/>
      <w:numFmt w:val="lowerRoman"/>
      <w:lvlText w:val="%3."/>
      <w:lvlJc w:val="right"/>
      <w:pPr>
        <w:ind w:left="6764" w:hanging="180"/>
      </w:pPr>
    </w:lvl>
    <w:lvl w:ilvl="3" w:tplc="0415000F" w:tentative="1">
      <w:start w:val="1"/>
      <w:numFmt w:val="decimal"/>
      <w:lvlText w:val="%4."/>
      <w:lvlJc w:val="left"/>
      <w:pPr>
        <w:ind w:left="7484" w:hanging="360"/>
      </w:pPr>
    </w:lvl>
    <w:lvl w:ilvl="4" w:tplc="04150019" w:tentative="1">
      <w:start w:val="1"/>
      <w:numFmt w:val="lowerLetter"/>
      <w:lvlText w:val="%5."/>
      <w:lvlJc w:val="left"/>
      <w:pPr>
        <w:ind w:left="8204" w:hanging="360"/>
      </w:pPr>
    </w:lvl>
    <w:lvl w:ilvl="5" w:tplc="0415001B" w:tentative="1">
      <w:start w:val="1"/>
      <w:numFmt w:val="lowerRoman"/>
      <w:lvlText w:val="%6."/>
      <w:lvlJc w:val="right"/>
      <w:pPr>
        <w:ind w:left="8924" w:hanging="180"/>
      </w:pPr>
    </w:lvl>
    <w:lvl w:ilvl="6" w:tplc="0415000F" w:tentative="1">
      <w:start w:val="1"/>
      <w:numFmt w:val="decimal"/>
      <w:lvlText w:val="%7."/>
      <w:lvlJc w:val="left"/>
      <w:pPr>
        <w:ind w:left="9644" w:hanging="360"/>
      </w:pPr>
    </w:lvl>
    <w:lvl w:ilvl="7" w:tplc="04150019" w:tentative="1">
      <w:start w:val="1"/>
      <w:numFmt w:val="lowerLetter"/>
      <w:lvlText w:val="%8."/>
      <w:lvlJc w:val="left"/>
      <w:pPr>
        <w:ind w:left="10364" w:hanging="360"/>
      </w:pPr>
    </w:lvl>
    <w:lvl w:ilvl="8" w:tplc="0415001B" w:tentative="1">
      <w:start w:val="1"/>
      <w:numFmt w:val="lowerRoman"/>
      <w:lvlText w:val="%9."/>
      <w:lvlJc w:val="right"/>
      <w:pPr>
        <w:ind w:left="11084" w:hanging="180"/>
      </w:pPr>
    </w:lvl>
  </w:abstractNum>
  <w:abstractNum w:abstractNumId="30" w15:restartNumberingAfterBreak="0">
    <w:nsid w:val="506B600F"/>
    <w:multiLevelType w:val="hybridMultilevel"/>
    <w:tmpl w:val="724AF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B78AE"/>
    <w:multiLevelType w:val="hybridMultilevel"/>
    <w:tmpl w:val="9CFCE7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C1A8D"/>
    <w:multiLevelType w:val="hybridMultilevel"/>
    <w:tmpl w:val="9C448378"/>
    <w:lvl w:ilvl="0" w:tplc="272C45C6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17AE2"/>
    <w:multiLevelType w:val="hybridMultilevel"/>
    <w:tmpl w:val="857C4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62684"/>
    <w:multiLevelType w:val="hybridMultilevel"/>
    <w:tmpl w:val="46B6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8E61E7F"/>
    <w:multiLevelType w:val="hybridMultilevel"/>
    <w:tmpl w:val="552CDA2A"/>
    <w:lvl w:ilvl="0" w:tplc="0415000F">
      <w:start w:val="1"/>
      <w:numFmt w:val="decimal"/>
      <w:lvlText w:val="%1.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7" w15:restartNumberingAfterBreak="0">
    <w:nsid w:val="6D2625A1"/>
    <w:multiLevelType w:val="multilevel"/>
    <w:tmpl w:val="10B40F84"/>
    <w:styleLink w:val="WWNum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0152FDA"/>
    <w:multiLevelType w:val="multilevel"/>
    <w:tmpl w:val="743C8A4A"/>
    <w:name w:val="WW8Num3022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hint="default"/>
        <w:szCs w:val="24"/>
      </w:rPr>
    </w:lvl>
  </w:abstractNum>
  <w:abstractNum w:abstractNumId="39" w15:restartNumberingAfterBreak="0">
    <w:nsid w:val="7188419B"/>
    <w:multiLevelType w:val="hybridMultilevel"/>
    <w:tmpl w:val="8BDAADCC"/>
    <w:lvl w:ilvl="0" w:tplc="F5D80F32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30536"/>
    <w:multiLevelType w:val="hybridMultilevel"/>
    <w:tmpl w:val="2EF4C228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EA6CB4" w:tentative="1">
      <w:start w:val="1"/>
      <w:numFmt w:val="lowerLetter"/>
      <w:lvlText w:val="%2."/>
      <w:lvlJc w:val="left"/>
      <w:pPr>
        <w:ind w:left="1440" w:hanging="360"/>
      </w:pPr>
    </w:lvl>
    <w:lvl w:ilvl="2" w:tplc="1F543ED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B3625"/>
    <w:multiLevelType w:val="multilevel"/>
    <w:tmpl w:val="A03491E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  <w:rPr>
        <w:rFonts w:eastAsia="TimesNewRomanPSMT" w:cs="TimesNewRomanPSM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B0F3F9F"/>
    <w:multiLevelType w:val="hybridMultilevel"/>
    <w:tmpl w:val="CA548AE0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3" w15:restartNumberingAfterBreak="0">
    <w:nsid w:val="7E113110"/>
    <w:multiLevelType w:val="hybridMultilevel"/>
    <w:tmpl w:val="D1BA6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35279"/>
    <w:multiLevelType w:val="hybridMultilevel"/>
    <w:tmpl w:val="9CFCE7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3807">
    <w:abstractNumId w:val="41"/>
  </w:num>
  <w:num w:numId="2" w16cid:durableId="1000232824">
    <w:abstractNumId w:val="13"/>
  </w:num>
  <w:num w:numId="3" w16cid:durableId="325520976">
    <w:abstractNumId w:val="21"/>
  </w:num>
  <w:num w:numId="4" w16cid:durableId="1787432412">
    <w:abstractNumId w:val="33"/>
  </w:num>
  <w:num w:numId="5" w16cid:durableId="2113627554">
    <w:abstractNumId w:val="42"/>
  </w:num>
  <w:num w:numId="6" w16cid:durableId="1803112667">
    <w:abstractNumId w:val="29"/>
  </w:num>
  <w:num w:numId="7" w16cid:durableId="1287002188">
    <w:abstractNumId w:val="19"/>
  </w:num>
  <w:num w:numId="8" w16cid:durableId="1244756274">
    <w:abstractNumId w:val="36"/>
  </w:num>
  <w:num w:numId="9" w16cid:durableId="1709183486">
    <w:abstractNumId w:val="16"/>
  </w:num>
  <w:num w:numId="10" w16cid:durableId="1663503580">
    <w:abstractNumId w:val="22"/>
  </w:num>
  <w:num w:numId="11" w16cid:durableId="1766152227">
    <w:abstractNumId w:val="23"/>
  </w:num>
  <w:num w:numId="12" w16cid:durableId="1136096001">
    <w:abstractNumId w:val="37"/>
  </w:num>
  <w:num w:numId="13" w16cid:durableId="1658220164">
    <w:abstractNumId w:val="15"/>
  </w:num>
  <w:num w:numId="14" w16cid:durableId="946694194">
    <w:abstractNumId w:val="27"/>
  </w:num>
  <w:num w:numId="15" w16cid:durableId="389618924">
    <w:abstractNumId w:val="24"/>
  </w:num>
  <w:num w:numId="16" w16cid:durableId="1403060816">
    <w:abstractNumId w:val="34"/>
  </w:num>
  <w:num w:numId="17" w16cid:durableId="393044293">
    <w:abstractNumId w:val="25"/>
  </w:num>
  <w:num w:numId="18" w16cid:durableId="833060272">
    <w:abstractNumId w:val="35"/>
  </w:num>
  <w:num w:numId="19" w16cid:durableId="1153958226">
    <w:abstractNumId w:val="12"/>
  </w:num>
  <w:num w:numId="20" w16cid:durableId="1964000030">
    <w:abstractNumId w:val="40"/>
  </w:num>
  <w:num w:numId="21" w16cid:durableId="1703746717">
    <w:abstractNumId w:val="39"/>
  </w:num>
  <w:num w:numId="22" w16cid:durableId="1475953901">
    <w:abstractNumId w:val="17"/>
  </w:num>
  <w:num w:numId="23" w16cid:durableId="1340619673">
    <w:abstractNumId w:val="32"/>
  </w:num>
  <w:num w:numId="24" w16cid:durableId="227309140">
    <w:abstractNumId w:val="30"/>
  </w:num>
  <w:num w:numId="25" w16cid:durableId="789012191">
    <w:abstractNumId w:val="10"/>
  </w:num>
  <w:num w:numId="26" w16cid:durableId="714543969">
    <w:abstractNumId w:val="11"/>
  </w:num>
  <w:num w:numId="27" w16cid:durableId="1602059725">
    <w:abstractNumId w:val="44"/>
  </w:num>
  <w:num w:numId="28" w16cid:durableId="1009992467">
    <w:abstractNumId w:val="31"/>
  </w:num>
  <w:num w:numId="29" w16cid:durableId="2144301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4633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500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97745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418189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51335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91619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4221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6142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55"/>
    <w:rsid w:val="00000A35"/>
    <w:rsid w:val="00002722"/>
    <w:rsid w:val="00005757"/>
    <w:rsid w:val="00006539"/>
    <w:rsid w:val="0000718C"/>
    <w:rsid w:val="00011C2D"/>
    <w:rsid w:val="0001246E"/>
    <w:rsid w:val="0001384F"/>
    <w:rsid w:val="000140AE"/>
    <w:rsid w:val="0001596D"/>
    <w:rsid w:val="000161B9"/>
    <w:rsid w:val="00021698"/>
    <w:rsid w:val="00022F35"/>
    <w:rsid w:val="00027809"/>
    <w:rsid w:val="00027F4A"/>
    <w:rsid w:val="00031F72"/>
    <w:rsid w:val="0003257A"/>
    <w:rsid w:val="000379B1"/>
    <w:rsid w:val="000421B2"/>
    <w:rsid w:val="000468F5"/>
    <w:rsid w:val="00051A86"/>
    <w:rsid w:val="00054EBB"/>
    <w:rsid w:val="0006053F"/>
    <w:rsid w:val="00062E5F"/>
    <w:rsid w:val="00062F4A"/>
    <w:rsid w:val="00064EFB"/>
    <w:rsid w:val="00080551"/>
    <w:rsid w:val="00080DDD"/>
    <w:rsid w:val="0008129D"/>
    <w:rsid w:val="00083064"/>
    <w:rsid w:val="000838FE"/>
    <w:rsid w:val="00083CDB"/>
    <w:rsid w:val="00087C9D"/>
    <w:rsid w:val="00090485"/>
    <w:rsid w:val="00093760"/>
    <w:rsid w:val="0009385A"/>
    <w:rsid w:val="000944B8"/>
    <w:rsid w:val="000949DE"/>
    <w:rsid w:val="00094AD9"/>
    <w:rsid w:val="000A0CF2"/>
    <w:rsid w:val="000A1215"/>
    <w:rsid w:val="000A1373"/>
    <w:rsid w:val="000A3B5B"/>
    <w:rsid w:val="000A601E"/>
    <w:rsid w:val="000A66C0"/>
    <w:rsid w:val="000A6C61"/>
    <w:rsid w:val="000A73CA"/>
    <w:rsid w:val="000A7CE8"/>
    <w:rsid w:val="000B127E"/>
    <w:rsid w:val="000B16B8"/>
    <w:rsid w:val="000B2613"/>
    <w:rsid w:val="000B31DB"/>
    <w:rsid w:val="000B510E"/>
    <w:rsid w:val="000B6D15"/>
    <w:rsid w:val="000C072A"/>
    <w:rsid w:val="000C10E4"/>
    <w:rsid w:val="000C2A8B"/>
    <w:rsid w:val="000C7A78"/>
    <w:rsid w:val="000C7FF1"/>
    <w:rsid w:val="000D0B3C"/>
    <w:rsid w:val="000D3D98"/>
    <w:rsid w:val="000D5337"/>
    <w:rsid w:val="000D5EFB"/>
    <w:rsid w:val="000E0024"/>
    <w:rsid w:val="000E2D75"/>
    <w:rsid w:val="000E45F2"/>
    <w:rsid w:val="000F2199"/>
    <w:rsid w:val="000F38DB"/>
    <w:rsid w:val="000F3CD4"/>
    <w:rsid w:val="001013F2"/>
    <w:rsid w:val="00102781"/>
    <w:rsid w:val="00102A36"/>
    <w:rsid w:val="0010479C"/>
    <w:rsid w:val="00105055"/>
    <w:rsid w:val="00105C40"/>
    <w:rsid w:val="0010638E"/>
    <w:rsid w:val="00106AB7"/>
    <w:rsid w:val="00107ADF"/>
    <w:rsid w:val="00107BD4"/>
    <w:rsid w:val="00110836"/>
    <w:rsid w:val="00111094"/>
    <w:rsid w:val="00112E0A"/>
    <w:rsid w:val="00114155"/>
    <w:rsid w:val="0011575C"/>
    <w:rsid w:val="00117AC1"/>
    <w:rsid w:val="001210E0"/>
    <w:rsid w:val="00121EE5"/>
    <w:rsid w:val="00125FE3"/>
    <w:rsid w:val="00126208"/>
    <w:rsid w:val="00127880"/>
    <w:rsid w:val="00130895"/>
    <w:rsid w:val="00130DDC"/>
    <w:rsid w:val="00132FA0"/>
    <w:rsid w:val="001404B0"/>
    <w:rsid w:val="00141BE7"/>
    <w:rsid w:val="001424A6"/>
    <w:rsid w:val="00145ACC"/>
    <w:rsid w:val="00145FE9"/>
    <w:rsid w:val="00147048"/>
    <w:rsid w:val="00151FF6"/>
    <w:rsid w:val="0015442E"/>
    <w:rsid w:val="00154874"/>
    <w:rsid w:val="00155C86"/>
    <w:rsid w:val="00155CF8"/>
    <w:rsid w:val="001603E7"/>
    <w:rsid w:val="001645F7"/>
    <w:rsid w:val="001716D7"/>
    <w:rsid w:val="00171FE8"/>
    <w:rsid w:val="00172706"/>
    <w:rsid w:val="00176E40"/>
    <w:rsid w:val="00181176"/>
    <w:rsid w:val="001826AF"/>
    <w:rsid w:val="00182C24"/>
    <w:rsid w:val="0018531B"/>
    <w:rsid w:val="001861B4"/>
    <w:rsid w:val="00187256"/>
    <w:rsid w:val="00192A3D"/>
    <w:rsid w:val="001939F5"/>
    <w:rsid w:val="001945EA"/>
    <w:rsid w:val="001946C5"/>
    <w:rsid w:val="00194EDE"/>
    <w:rsid w:val="001956DC"/>
    <w:rsid w:val="00196943"/>
    <w:rsid w:val="00197B2A"/>
    <w:rsid w:val="00197CD2"/>
    <w:rsid w:val="001A1507"/>
    <w:rsid w:val="001A75CE"/>
    <w:rsid w:val="001B2386"/>
    <w:rsid w:val="001B41E0"/>
    <w:rsid w:val="001B43B1"/>
    <w:rsid w:val="001B498E"/>
    <w:rsid w:val="001B62B8"/>
    <w:rsid w:val="001C0886"/>
    <w:rsid w:val="001C0982"/>
    <w:rsid w:val="001C3A13"/>
    <w:rsid w:val="001C6EC0"/>
    <w:rsid w:val="001D4574"/>
    <w:rsid w:val="001D50DE"/>
    <w:rsid w:val="001D774C"/>
    <w:rsid w:val="001D77D3"/>
    <w:rsid w:val="001F0528"/>
    <w:rsid w:val="001F06EE"/>
    <w:rsid w:val="001F0956"/>
    <w:rsid w:val="001F3B1B"/>
    <w:rsid w:val="001F3B94"/>
    <w:rsid w:val="001F4353"/>
    <w:rsid w:val="001F53AE"/>
    <w:rsid w:val="00201124"/>
    <w:rsid w:val="002028C7"/>
    <w:rsid w:val="002028ED"/>
    <w:rsid w:val="00202F8F"/>
    <w:rsid w:val="00210E5C"/>
    <w:rsid w:val="00211555"/>
    <w:rsid w:val="0021315C"/>
    <w:rsid w:val="00220DA4"/>
    <w:rsid w:val="002216EB"/>
    <w:rsid w:val="0022254D"/>
    <w:rsid w:val="00223EF1"/>
    <w:rsid w:val="0023098F"/>
    <w:rsid w:val="00230C8A"/>
    <w:rsid w:val="00233247"/>
    <w:rsid w:val="00235BEC"/>
    <w:rsid w:val="002407FA"/>
    <w:rsid w:val="00243DD1"/>
    <w:rsid w:val="00244741"/>
    <w:rsid w:val="00246843"/>
    <w:rsid w:val="00250EA9"/>
    <w:rsid w:val="00251F13"/>
    <w:rsid w:val="0025241E"/>
    <w:rsid w:val="00253A51"/>
    <w:rsid w:val="0025772D"/>
    <w:rsid w:val="0026017D"/>
    <w:rsid w:val="00263E0E"/>
    <w:rsid w:val="0026445C"/>
    <w:rsid w:val="00264488"/>
    <w:rsid w:val="0026462F"/>
    <w:rsid w:val="00264A38"/>
    <w:rsid w:val="00266E5D"/>
    <w:rsid w:val="002707E2"/>
    <w:rsid w:val="00272204"/>
    <w:rsid w:val="00272BE7"/>
    <w:rsid w:val="0027400A"/>
    <w:rsid w:val="002818E6"/>
    <w:rsid w:val="002846A8"/>
    <w:rsid w:val="0028553B"/>
    <w:rsid w:val="00286938"/>
    <w:rsid w:val="00286AF2"/>
    <w:rsid w:val="00287DD7"/>
    <w:rsid w:val="00297036"/>
    <w:rsid w:val="002A01F6"/>
    <w:rsid w:val="002A2109"/>
    <w:rsid w:val="002B775A"/>
    <w:rsid w:val="002C0B55"/>
    <w:rsid w:val="002C120D"/>
    <w:rsid w:val="002C3F99"/>
    <w:rsid w:val="002C521C"/>
    <w:rsid w:val="002C66DE"/>
    <w:rsid w:val="002C6FD9"/>
    <w:rsid w:val="002D1EC3"/>
    <w:rsid w:val="002D2592"/>
    <w:rsid w:val="002D5B91"/>
    <w:rsid w:val="002E0AC3"/>
    <w:rsid w:val="002E196F"/>
    <w:rsid w:val="002E3FDE"/>
    <w:rsid w:val="002E41BF"/>
    <w:rsid w:val="002E4B4B"/>
    <w:rsid w:val="002E67CC"/>
    <w:rsid w:val="002F1B01"/>
    <w:rsid w:val="002F289A"/>
    <w:rsid w:val="002F5CCE"/>
    <w:rsid w:val="002F623C"/>
    <w:rsid w:val="0030148B"/>
    <w:rsid w:val="00304A00"/>
    <w:rsid w:val="003071E4"/>
    <w:rsid w:val="00307400"/>
    <w:rsid w:val="00307438"/>
    <w:rsid w:val="00312ABD"/>
    <w:rsid w:val="003139CF"/>
    <w:rsid w:val="00313A6B"/>
    <w:rsid w:val="00317500"/>
    <w:rsid w:val="00317BC3"/>
    <w:rsid w:val="00323CAA"/>
    <w:rsid w:val="003256C4"/>
    <w:rsid w:val="00327D60"/>
    <w:rsid w:val="003307BC"/>
    <w:rsid w:val="00336811"/>
    <w:rsid w:val="003375F2"/>
    <w:rsid w:val="00341B94"/>
    <w:rsid w:val="00346902"/>
    <w:rsid w:val="00347E94"/>
    <w:rsid w:val="00350473"/>
    <w:rsid w:val="00350BA7"/>
    <w:rsid w:val="00350F37"/>
    <w:rsid w:val="003547D1"/>
    <w:rsid w:val="00355218"/>
    <w:rsid w:val="003554E6"/>
    <w:rsid w:val="00356B14"/>
    <w:rsid w:val="00356E54"/>
    <w:rsid w:val="00357CC1"/>
    <w:rsid w:val="00363BF8"/>
    <w:rsid w:val="003641B3"/>
    <w:rsid w:val="00364827"/>
    <w:rsid w:val="003648F5"/>
    <w:rsid w:val="00364C03"/>
    <w:rsid w:val="0036708E"/>
    <w:rsid w:val="00370076"/>
    <w:rsid w:val="003741B8"/>
    <w:rsid w:val="00374582"/>
    <w:rsid w:val="003779F6"/>
    <w:rsid w:val="00380073"/>
    <w:rsid w:val="00383324"/>
    <w:rsid w:val="003846FE"/>
    <w:rsid w:val="0038544D"/>
    <w:rsid w:val="00385E2E"/>
    <w:rsid w:val="0038603E"/>
    <w:rsid w:val="0039024A"/>
    <w:rsid w:val="0039183E"/>
    <w:rsid w:val="00396C81"/>
    <w:rsid w:val="00397419"/>
    <w:rsid w:val="003A0725"/>
    <w:rsid w:val="003A1B9B"/>
    <w:rsid w:val="003A22EB"/>
    <w:rsid w:val="003A2E4D"/>
    <w:rsid w:val="003A4A72"/>
    <w:rsid w:val="003A636C"/>
    <w:rsid w:val="003A715D"/>
    <w:rsid w:val="003B30F9"/>
    <w:rsid w:val="003C4472"/>
    <w:rsid w:val="003C5067"/>
    <w:rsid w:val="003C5FFF"/>
    <w:rsid w:val="003D227F"/>
    <w:rsid w:val="003D38B3"/>
    <w:rsid w:val="003D3F13"/>
    <w:rsid w:val="003D54AD"/>
    <w:rsid w:val="003D583C"/>
    <w:rsid w:val="003D6E1A"/>
    <w:rsid w:val="003D6FE0"/>
    <w:rsid w:val="003D7B87"/>
    <w:rsid w:val="003E4B3B"/>
    <w:rsid w:val="003E5087"/>
    <w:rsid w:val="003F118B"/>
    <w:rsid w:val="003F1CCD"/>
    <w:rsid w:val="003F205D"/>
    <w:rsid w:val="003F29BF"/>
    <w:rsid w:val="003F3B4A"/>
    <w:rsid w:val="003F45C7"/>
    <w:rsid w:val="003F64FF"/>
    <w:rsid w:val="00400732"/>
    <w:rsid w:val="00401A14"/>
    <w:rsid w:val="004040AD"/>
    <w:rsid w:val="00407F7E"/>
    <w:rsid w:val="004128B3"/>
    <w:rsid w:val="0041583B"/>
    <w:rsid w:val="004206E1"/>
    <w:rsid w:val="004233D0"/>
    <w:rsid w:val="00423B30"/>
    <w:rsid w:val="0042730B"/>
    <w:rsid w:val="004339D7"/>
    <w:rsid w:val="004406A6"/>
    <w:rsid w:val="00444DEA"/>
    <w:rsid w:val="004457BA"/>
    <w:rsid w:val="00450A40"/>
    <w:rsid w:val="00450BE2"/>
    <w:rsid w:val="0045564B"/>
    <w:rsid w:val="00461684"/>
    <w:rsid w:val="00464E27"/>
    <w:rsid w:val="0046652C"/>
    <w:rsid w:val="004723C0"/>
    <w:rsid w:val="00472A42"/>
    <w:rsid w:val="004801BF"/>
    <w:rsid w:val="004803F3"/>
    <w:rsid w:val="00481CA7"/>
    <w:rsid w:val="00485500"/>
    <w:rsid w:val="00486E0B"/>
    <w:rsid w:val="0049158A"/>
    <w:rsid w:val="00492638"/>
    <w:rsid w:val="00492751"/>
    <w:rsid w:val="00494CF6"/>
    <w:rsid w:val="00495FCE"/>
    <w:rsid w:val="00497563"/>
    <w:rsid w:val="004A02EF"/>
    <w:rsid w:val="004A3459"/>
    <w:rsid w:val="004A4C7D"/>
    <w:rsid w:val="004A6B8A"/>
    <w:rsid w:val="004B2A9D"/>
    <w:rsid w:val="004B36BE"/>
    <w:rsid w:val="004B539C"/>
    <w:rsid w:val="004B5CA3"/>
    <w:rsid w:val="004C345C"/>
    <w:rsid w:val="004C3B95"/>
    <w:rsid w:val="004C4CBE"/>
    <w:rsid w:val="004D1F93"/>
    <w:rsid w:val="004D3484"/>
    <w:rsid w:val="004D49BD"/>
    <w:rsid w:val="004D575B"/>
    <w:rsid w:val="004D7929"/>
    <w:rsid w:val="004E0E0F"/>
    <w:rsid w:val="004E1093"/>
    <w:rsid w:val="004E2BBC"/>
    <w:rsid w:val="004E3459"/>
    <w:rsid w:val="004E39CC"/>
    <w:rsid w:val="004E4DD1"/>
    <w:rsid w:val="004E651F"/>
    <w:rsid w:val="004E6777"/>
    <w:rsid w:val="004E70B6"/>
    <w:rsid w:val="004E7835"/>
    <w:rsid w:val="004F1B0A"/>
    <w:rsid w:val="004F208D"/>
    <w:rsid w:val="004F25F1"/>
    <w:rsid w:val="004F2AD1"/>
    <w:rsid w:val="004F308C"/>
    <w:rsid w:val="004F7BC0"/>
    <w:rsid w:val="00501A50"/>
    <w:rsid w:val="00502BAD"/>
    <w:rsid w:val="005039DD"/>
    <w:rsid w:val="00506502"/>
    <w:rsid w:val="0050657E"/>
    <w:rsid w:val="005119E5"/>
    <w:rsid w:val="00512577"/>
    <w:rsid w:val="005258B5"/>
    <w:rsid w:val="00533CAE"/>
    <w:rsid w:val="00534ADB"/>
    <w:rsid w:val="005366E0"/>
    <w:rsid w:val="00537083"/>
    <w:rsid w:val="0053769B"/>
    <w:rsid w:val="00546543"/>
    <w:rsid w:val="005478FC"/>
    <w:rsid w:val="00550E34"/>
    <w:rsid w:val="00552BF3"/>
    <w:rsid w:val="00554679"/>
    <w:rsid w:val="00554FC2"/>
    <w:rsid w:val="00557BA7"/>
    <w:rsid w:val="005654A1"/>
    <w:rsid w:val="00566B95"/>
    <w:rsid w:val="0056759B"/>
    <w:rsid w:val="00567BDF"/>
    <w:rsid w:val="00567F47"/>
    <w:rsid w:val="0057055E"/>
    <w:rsid w:val="005727F3"/>
    <w:rsid w:val="00574EAE"/>
    <w:rsid w:val="005767B6"/>
    <w:rsid w:val="0058171F"/>
    <w:rsid w:val="00584702"/>
    <w:rsid w:val="00584CA6"/>
    <w:rsid w:val="005876D6"/>
    <w:rsid w:val="00592D5F"/>
    <w:rsid w:val="005932D9"/>
    <w:rsid w:val="005941B9"/>
    <w:rsid w:val="005942A3"/>
    <w:rsid w:val="005A02A0"/>
    <w:rsid w:val="005A53EF"/>
    <w:rsid w:val="005A5D89"/>
    <w:rsid w:val="005B447F"/>
    <w:rsid w:val="005B7874"/>
    <w:rsid w:val="005C533C"/>
    <w:rsid w:val="005C53B8"/>
    <w:rsid w:val="005C5445"/>
    <w:rsid w:val="005D783E"/>
    <w:rsid w:val="005E0BA7"/>
    <w:rsid w:val="005E1975"/>
    <w:rsid w:val="005E1C46"/>
    <w:rsid w:val="005E28EF"/>
    <w:rsid w:val="005E4EBF"/>
    <w:rsid w:val="005E5C10"/>
    <w:rsid w:val="005E6207"/>
    <w:rsid w:val="005F2951"/>
    <w:rsid w:val="005F3BD6"/>
    <w:rsid w:val="006024B3"/>
    <w:rsid w:val="00607C1D"/>
    <w:rsid w:val="00613873"/>
    <w:rsid w:val="00613991"/>
    <w:rsid w:val="00616C57"/>
    <w:rsid w:val="00626BB2"/>
    <w:rsid w:val="00630458"/>
    <w:rsid w:val="0063067E"/>
    <w:rsid w:val="00631D08"/>
    <w:rsid w:val="00637A5E"/>
    <w:rsid w:val="00637D95"/>
    <w:rsid w:val="0064132F"/>
    <w:rsid w:val="00651DE6"/>
    <w:rsid w:val="006529DA"/>
    <w:rsid w:val="00657087"/>
    <w:rsid w:val="0065729B"/>
    <w:rsid w:val="00660C44"/>
    <w:rsid w:val="00662781"/>
    <w:rsid w:val="00665E2B"/>
    <w:rsid w:val="006667E8"/>
    <w:rsid w:val="00670382"/>
    <w:rsid w:val="00673023"/>
    <w:rsid w:val="00673C45"/>
    <w:rsid w:val="0067627B"/>
    <w:rsid w:val="00676925"/>
    <w:rsid w:val="00677BD5"/>
    <w:rsid w:val="00681079"/>
    <w:rsid w:val="006814A2"/>
    <w:rsid w:val="00682A0D"/>
    <w:rsid w:val="006835F5"/>
    <w:rsid w:val="00684949"/>
    <w:rsid w:val="006876CD"/>
    <w:rsid w:val="006901F3"/>
    <w:rsid w:val="00691B3D"/>
    <w:rsid w:val="00695F0B"/>
    <w:rsid w:val="00697F9D"/>
    <w:rsid w:val="006A2571"/>
    <w:rsid w:val="006A5723"/>
    <w:rsid w:val="006B4DCF"/>
    <w:rsid w:val="006B5C40"/>
    <w:rsid w:val="006C1A31"/>
    <w:rsid w:val="006C23ED"/>
    <w:rsid w:val="006C2E1C"/>
    <w:rsid w:val="006C53FC"/>
    <w:rsid w:val="006C6B59"/>
    <w:rsid w:val="006D11C8"/>
    <w:rsid w:val="006D2118"/>
    <w:rsid w:val="006D2A01"/>
    <w:rsid w:val="006D3EC4"/>
    <w:rsid w:val="006D6AB3"/>
    <w:rsid w:val="006E00F0"/>
    <w:rsid w:val="006E11E6"/>
    <w:rsid w:val="006E1B3C"/>
    <w:rsid w:val="006E223C"/>
    <w:rsid w:val="006E48DB"/>
    <w:rsid w:val="006E6161"/>
    <w:rsid w:val="006F0915"/>
    <w:rsid w:val="006F1042"/>
    <w:rsid w:val="006F1A2E"/>
    <w:rsid w:val="006F3252"/>
    <w:rsid w:val="006F35DE"/>
    <w:rsid w:val="006F4408"/>
    <w:rsid w:val="006F48E6"/>
    <w:rsid w:val="006F6505"/>
    <w:rsid w:val="006F7A38"/>
    <w:rsid w:val="0070297E"/>
    <w:rsid w:val="00702CC6"/>
    <w:rsid w:val="00703103"/>
    <w:rsid w:val="0070610B"/>
    <w:rsid w:val="00706D44"/>
    <w:rsid w:val="00711E8F"/>
    <w:rsid w:val="00711FF2"/>
    <w:rsid w:val="00713480"/>
    <w:rsid w:val="007134C8"/>
    <w:rsid w:val="007146C7"/>
    <w:rsid w:val="0071543D"/>
    <w:rsid w:val="0071650B"/>
    <w:rsid w:val="00717087"/>
    <w:rsid w:val="00723CDB"/>
    <w:rsid w:val="00730B66"/>
    <w:rsid w:val="0073148A"/>
    <w:rsid w:val="007349A3"/>
    <w:rsid w:val="00734C69"/>
    <w:rsid w:val="007376F8"/>
    <w:rsid w:val="00743014"/>
    <w:rsid w:val="00750082"/>
    <w:rsid w:val="007510C0"/>
    <w:rsid w:val="0075121C"/>
    <w:rsid w:val="0075242E"/>
    <w:rsid w:val="00754FB7"/>
    <w:rsid w:val="007551BB"/>
    <w:rsid w:val="00755CBC"/>
    <w:rsid w:val="00757890"/>
    <w:rsid w:val="00757C7F"/>
    <w:rsid w:val="007616F6"/>
    <w:rsid w:val="00764ABD"/>
    <w:rsid w:val="0076734E"/>
    <w:rsid w:val="00767D29"/>
    <w:rsid w:val="007824BE"/>
    <w:rsid w:val="0078291E"/>
    <w:rsid w:val="00784AFE"/>
    <w:rsid w:val="00786355"/>
    <w:rsid w:val="00794C80"/>
    <w:rsid w:val="00794FCE"/>
    <w:rsid w:val="00795016"/>
    <w:rsid w:val="007A002D"/>
    <w:rsid w:val="007A14D5"/>
    <w:rsid w:val="007A401F"/>
    <w:rsid w:val="007A444E"/>
    <w:rsid w:val="007A5092"/>
    <w:rsid w:val="007A7440"/>
    <w:rsid w:val="007B0708"/>
    <w:rsid w:val="007B0EF9"/>
    <w:rsid w:val="007B54C1"/>
    <w:rsid w:val="007C1727"/>
    <w:rsid w:val="007D14FA"/>
    <w:rsid w:val="007D1D3E"/>
    <w:rsid w:val="007D3311"/>
    <w:rsid w:val="007D443F"/>
    <w:rsid w:val="007D5B7B"/>
    <w:rsid w:val="007D60D6"/>
    <w:rsid w:val="007E027E"/>
    <w:rsid w:val="007E1127"/>
    <w:rsid w:val="007E1157"/>
    <w:rsid w:val="007E2BC6"/>
    <w:rsid w:val="007E6B63"/>
    <w:rsid w:val="007F220D"/>
    <w:rsid w:val="007F3A7D"/>
    <w:rsid w:val="0080347F"/>
    <w:rsid w:val="00804F8D"/>
    <w:rsid w:val="00812403"/>
    <w:rsid w:val="00812BE0"/>
    <w:rsid w:val="00813FE8"/>
    <w:rsid w:val="00816047"/>
    <w:rsid w:val="00820AB5"/>
    <w:rsid w:val="00820F0C"/>
    <w:rsid w:val="008310AE"/>
    <w:rsid w:val="00831D39"/>
    <w:rsid w:val="00831DFA"/>
    <w:rsid w:val="0083790E"/>
    <w:rsid w:val="00841DF5"/>
    <w:rsid w:val="00842BDA"/>
    <w:rsid w:val="00843166"/>
    <w:rsid w:val="00843F06"/>
    <w:rsid w:val="00852ABC"/>
    <w:rsid w:val="00853BB5"/>
    <w:rsid w:val="0085542A"/>
    <w:rsid w:val="00855F76"/>
    <w:rsid w:val="0086067D"/>
    <w:rsid w:val="008611E1"/>
    <w:rsid w:val="00866C37"/>
    <w:rsid w:val="00870CEF"/>
    <w:rsid w:val="008711FE"/>
    <w:rsid w:val="0087156D"/>
    <w:rsid w:val="00873629"/>
    <w:rsid w:val="00873B39"/>
    <w:rsid w:val="00874C8B"/>
    <w:rsid w:val="008765A1"/>
    <w:rsid w:val="00877D2C"/>
    <w:rsid w:val="00883E5A"/>
    <w:rsid w:val="0088749A"/>
    <w:rsid w:val="008902AF"/>
    <w:rsid w:val="0089044D"/>
    <w:rsid w:val="008919F8"/>
    <w:rsid w:val="008930D6"/>
    <w:rsid w:val="00894D5A"/>
    <w:rsid w:val="00895CD8"/>
    <w:rsid w:val="008969E2"/>
    <w:rsid w:val="008A088B"/>
    <w:rsid w:val="008A20D6"/>
    <w:rsid w:val="008A2CA3"/>
    <w:rsid w:val="008A4868"/>
    <w:rsid w:val="008A6AAA"/>
    <w:rsid w:val="008B03E7"/>
    <w:rsid w:val="008B0FF3"/>
    <w:rsid w:val="008B34A7"/>
    <w:rsid w:val="008B35F2"/>
    <w:rsid w:val="008B3800"/>
    <w:rsid w:val="008B38B8"/>
    <w:rsid w:val="008B3926"/>
    <w:rsid w:val="008B3943"/>
    <w:rsid w:val="008B4925"/>
    <w:rsid w:val="008B7109"/>
    <w:rsid w:val="008C22C6"/>
    <w:rsid w:val="008C4602"/>
    <w:rsid w:val="008D7488"/>
    <w:rsid w:val="008D79A5"/>
    <w:rsid w:val="008E4CB6"/>
    <w:rsid w:val="008F18C4"/>
    <w:rsid w:val="008F1A37"/>
    <w:rsid w:val="008F2976"/>
    <w:rsid w:val="008F3244"/>
    <w:rsid w:val="008F72EC"/>
    <w:rsid w:val="008F76D1"/>
    <w:rsid w:val="008F7714"/>
    <w:rsid w:val="00902D03"/>
    <w:rsid w:val="00904789"/>
    <w:rsid w:val="00904919"/>
    <w:rsid w:val="00904EFB"/>
    <w:rsid w:val="0090588D"/>
    <w:rsid w:val="0091143E"/>
    <w:rsid w:val="00911601"/>
    <w:rsid w:val="00915212"/>
    <w:rsid w:val="00917747"/>
    <w:rsid w:val="009200AD"/>
    <w:rsid w:val="0092142D"/>
    <w:rsid w:val="00921BFF"/>
    <w:rsid w:val="00922448"/>
    <w:rsid w:val="00925533"/>
    <w:rsid w:val="009270E6"/>
    <w:rsid w:val="00942127"/>
    <w:rsid w:val="009468D9"/>
    <w:rsid w:val="00953F12"/>
    <w:rsid w:val="0096198D"/>
    <w:rsid w:val="00962137"/>
    <w:rsid w:val="00962E62"/>
    <w:rsid w:val="009668D1"/>
    <w:rsid w:val="009706A2"/>
    <w:rsid w:val="00972079"/>
    <w:rsid w:val="00976B86"/>
    <w:rsid w:val="00980B5A"/>
    <w:rsid w:val="00982E09"/>
    <w:rsid w:val="00983D2B"/>
    <w:rsid w:val="00987952"/>
    <w:rsid w:val="00990B53"/>
    <w:rsid w:val="00991AB3"/>
    <w:rsid w:val="0099269F"/>
    <w:rsid w:val="00995882"/>
    <w:rsid w:val="0099616A"/>
    <w:rsid w:val="009A2CAE"/>
    <w:rsid w:val="009A4156"/>
    <w:rsid w:val="009A50D6"/>
    <w:rsid w:val="009A6CF0"/>
    <w:rsid w:val="009A7CB1"/>
    <w:rsid w:val="009B044A"/>
    <w:rsid w:val="009B0F6A"/>
    <w:rsid w:val="009B3791"/>
    <w:rsid w:val="009B42B1"/>
    <w:rsid w:val="009C0273"/>
    <w:rsid w:val="009C02D5"/>
    <w:rsid w:val="009C12DB"/>
    <w:rsid w:val="009C2FAC"/>
    <w:rsid w:val="009C36BC"/>
    <w:rsid w:val="009C3A2B"/>
    <w:rsid w:val="009C52B4"/>
    <w:rsid w:val="009D30FA"/>
    <w:rsid w:val="009D3141"/>
    <w:rsid w:val="009D3A58"/>
    <w:rsid w:val="009D3EA1"/>
    <w:rsid w:val="009D7FF9"/>
    <w:rsid w:val="009E085D"/>
    <w:rsid w:val="009E1E25"/>
    <w:rsid w:val="009E2F93"/>
    <w:rsid w:val="009E3FB9"/>
    <w:rsid w:val="009E46FA"/>
    <w:rsid w:val="009E5C8C"/>
    <w:rsid w:val="009F03AA"/>
    <w:rsid w:val="009F25EF"/>
    <w:rsid w:val="009F2EE3"/>
    <w:rsid w:val="009F3B28"/>
    <w:rsid w:val="009F72EA"/>
    <w:rsid w:val="00A015AC"/>
    <w:rsid w:val="00A04473"/>
    <w:rsid w:val="00A04991"/>
    <w:rsid w:val="00A11A1D"/>
    <w:rsid w:val="00A1265C"/>
    <w:rsid w:val="00A152EF"/>
    <w:rsid w:val="00A164D8"/>
    <w:rsid w:val="00A1718E"/>
    <w:rsid w:val="00A17A06"/>
    <w:rsid w:val="00A20B94"/>
    <w:rsid w:val="00A20E06"/>
    <w:rsid w:val="00A20F9A"/>
    <w:rsid w:val="00A23B16"/>
    <w:rsid w:val="00A258E7"/>
    <w:rsid w:val="00A27B66"/>
    <w:rsid w:val="00A3206B"/>
    <w:rsid w:val="00A32252"/>
    <w:rsid w:val="00A34088"/>
    <w:rsid w:val="00A3477F"/>
    <w:rsid w:val="00A34B6C"/>
    <w:rsid w:val="00A35528"/>
    <w:rsid w:val="00A43C26"/>
    <w:rsid w:val="00A44594"/>
    <w:rsid w:val="00A44824"/>
    <w:rsid w:val="00A45E3A"/>
    <w:rsid w:val="00A51A76"/>
    <w:rsid w:val="00A520FF"/>
    <w:rsid w:val="00A523F5"/>
    <w:rsid w:val="00A54F36"/>
    <w:rsid w:val="00A67DE2"/>
    <w:rsid w:val="00A73A7F"/>
    <w:rsid w:val="00A73B1C"/>
    <w:rsid w:val="00A7582C"/>
    <w:rsid w:val="00A76AEC"/>
    <w:rsid w:val="00A76DA6"/>
    <w:rsid w:val="00A8270C"/>
    <w:rsid w:val="00A8551E"/>
    <w:rsid w:val="00A91BC6"/>
    <w:rsid w:val="00A96C7F"/>
    <w:rsid w:val="00A97E00"/>
    <w:rsid w:val="00AA5AED"/>
    <w:rsid w:val="00AA6852"/>
    <w:rsid w:val="00AB0049"/>
    <w:rsid w:val="00AB05B7"/>
    <w:rsid w:val="00AB0616"/>
    <w:rsid w:val="00AB0EA5"/>
    <w:rsid w:val="00AB40FF"/>
    <w:rsid w:val="00AB67FE"/>
    <w:rsid w:val="00AB7213"/>
    <w:rsid w:val="00AC0A0D"/>
    <w:rsid w:val="00AC119B"/>
    <w:rsid w:val="00AC34DC"/>
    <w:rsid w:val="00AC4D6C"/>
    <w:rsid w:val="00AC5204"/>
    <w:rsid w:val="00AC646A"/>
    <w:rsid w:val="00AD092A"/>
    <w:rsid w:val="00AE25A0"/>
    <w:rsid w:val="00AE3113"/>
    <w:rsid w:val="00AE76A4"/>
    <w:rsid w:val="00AF0755"/>
    <w:rsid w:val="00AF30F3"/>
    <w:rsid w:val="00AF3E5B"/>
    <w:rsid w:val="00AF749E"/>
    <w:rsid w:val="00AF7D72"/>
    <w:rsid w:val="00B00690"/>
    <w:rsid w:val="00B00CFE"/>
    <w:rsid w:val="00B059C8"/>
    <w:rsid w:val="00B061DC"/>
    <w:rsid w:val="00B10EAA"/>
    <w:rsid w:val="00B13305"/>
    <w:rsid w:val="00B137D8"/>
    <w:rsid w:val="00B14097"/>
    <w:rsid w:val="00B15DA8"/>
    <w:rsid w:val="00B15F1D"/>
    <w:rsid w:val="00B1616E"/>
    <w:rsid w:val="00B162BA"/>
    <w:rsid w:val="00B1740A"/>
    <w:rsid w:val="00B230FC"/>
    <w:rsid w:val="00B264EA"/>
    <w:rsid w:val="00B32722"/>
    <w:rsid w:val="00B33DCA"/>
    <w:rsid w:val="00B33E4A"/>
    <w:rsid w:val="00B412A0"/>
    <w:rsid w:val="00B42BF6"/>
    <w:rsid w:val="00B4301B"/>
    <w:rsid w:val="00B46E33"/>
    <w:rsid w:val="00B46E77"/>
    <w:rsid w:val="00B53C77"/>
    <w:rsid w:val="00B56803"/>
    <w:rsid w:val="00B62D58"/>
    <w:rsid w:val="00B63C50"/>
    <w:rsid w:val="00B63DB3"/>
    <w:rsid w:val="00B67F34"/>
    <w:rsid w:val="00B730FC"/>
    <w:rsid w:val="00B77C1F"/>
    <w:rsid w:val="00B80513"/>
    <w:rsid w:val="00B8318F"/>
    <w:rsid w:val="00B844DC"/>
    <w:rsid w:val="00B902C9"/>
    <w:rsid w:val="00B9042B"/>
    <w:rsid w:val="00B90B52"/>
    <w:rsid w:val="00B91916"/>
    <w:rsid w:val="00B93DC4"/>
    <w:rsid w:val="00B95EC1"/>
    <w:rsid w:val="00B9688F"/>
    <w:rsid w:val="00B97A99"/>
    <w:rsid w:val="00B97B3D"/>
    <w:rsid w:val="00BA3AB7"/>
    <w:rsid w:val="00BA5F60"/>
    <w:rsid w:val="00BA751B"/>
    <w:rsid w:val="00BB09C9"/>
    <w:rsid w:val="00BB6311"/>
    <w:rsid w:val="00BC1103"/>
    <w:rsid w:val="00BC7419"/>
    <w:rsid w:val="00BD0039"/>
    <w:rsid w:val="00BD199D"/>
    <w:rsid w:val="00BD2499"/>
    <w:rsid w:val="00BD3494"/>
    <w:rsid w:val="00BE0C8E"/>
    <w:rsid w:val="00BE189F"/>
    <w:rsid w:val="00BE4B63"/>
    <w:rsid w:val="00BF09D2"/>
    <w:rsid w:val="00BF3588"/>
    <w:rsid w:val="00BF3CD2"/>
    <w:rsid w:val="00BF3F4B"/>
    <w:rsid w:val="00BF6461"/>
    <w:rsid w:val="00BF65EB"/>
    <w:rsid w:val="00C01687"/>
    <w:rsid w:val="00C03070"/>
    <w:rsid w:val="00C04928"/>
    <w:rsid w:val="00C07E9B"/>
    <w:rsid w:val="00C14273"/>
    <w:rsid w:val="00C14EF5"/>
    <w:rsid w:val="00C22759"/>
    <w:rsid w:val="00C239E2"/>
    <w:rsid w:val="00C24710"/>
    <w:rsid w:val="00C24DA7"/>
    <w:rsid w:val="00C252A8"/>
    <w:rsid w:val="00C25BF1"/>
    <w:rsid w:val="00C30E1C"/>
    <w:rsid w:val="00C310B9"/>
    <w:rsid w:val="00C368D9"/>
    <w:rsid w:val="00C4162D"/>
    <w:rsid w:val="00C4363F"/>
    <w:rsid w:val="00C43FCC"/>
    <w:rsid w:val="00C44F6A"/>
    <w:rsid w:val="00C45D68"/>
    <w:rsid w:val="00C46BE1"/>
    <w:rsid w:val="00C4787A"/>
    <w:rsid w:val="00C51DCE"/>
    <w:rsid w:val="00C51FDF"/>
    <w:rsid w:val="00C53343"/>
    <w:rsid w:val="00C5522E"/>
    <w:rsid w:val="00C55E37"/>
    <w:rsid w:val="00C5775E"/>
    <w:rsid w:val="00C57EAA"/>
    <w:rsid w:val="00C62894"/>
    <w:rsid w:val="00C63973"/>
    <w:rsid w:val="00C63D7A"/>
    <w:rsid w:val="00C64BC4"/>
    <w:rsid w:val="00C655D1"/>
    <w:rsid w:val="00C668DC"/>
    <w:rsid w:val="00C66C33"/>
    <w:rsid w:val="00C72657"/>
    <w:rsid w:val="00C731EE"/>
    <w:rsid w:val="00C76FFB"/>
    <w:rsid w:val="00C805E7"/>
    <w:rsid w:val="00C80FAF"/>
    <w:rsid w:val="00C81770"/>
    <w:rsid w:val="00C81C97"/>
    <w:rsid w:val="00C8615E"/>
    <w:rsid w:val="00C907A3"/>
    <w:rsid w:val="00C9080D"/>
    <w:rsid w:val="00C92D3F"/>
    <w:rsid w:val="00C96566"/>
    <w:rsid w:val="00CA7036"/>
    <w:rsid w:val="00CB2537"/>
    <w:rsid w:val="00CB2CA9"/>
    <w:rsid w:val="00CB2DBD"/>
    <w:rsid w:val="00CB49CB"/>
    <w:rsid w:val="00CB55B4"/>
    <w:rsid w:val="00CC13B6"/>
    <w:rsid w:val="00CC14D7"/>
    <w:rsid w:val="00CC4C10"/>
    <w:rsid w:val="00CC5C84"/>
    <w:rsid w:val="00CC7852"/>
    <w:rsid w:val="00CD1C31"/>
    <w:rsid w:val="00CD2943"/>
    <w:rsid w:val="00CD341C"/>
    <w:rsid w:val="00CD41F9"/>
    <w:rsid w:val="00CD4F2A"/>
    <w:rsid w:val="00CD6C2E"/>
    <w:rsid w:val="00CD7133"/>
    <w:rsid w:val="00CE1559"/>
    <w:rsid w:val="00CE1709"/>
    <w:rsid w:val="00CE5F92"/>
    <w:rsid w:val="00CE666F"/>
    <w:rsid w:val="00CE7D07"/>
    <w:rsid w:val="00CF0533"/>
    <w:rsid w:val="00CF4A26"/>
    <w:rsid w:val="00CF77DD"/>
    <w:rsid w:val="00D00EDB"/>
    <w:rsid w:val="00D01FCE"/>
    <w:rsid w:val="00D03839"/>
    <w:rsid w:val="00D04509"/>
    <w:rsid w:val="00D05C4D"/>
    <w:rsid w:val="00D1229E"/>
    <w:rsid w:val="00D12643"/>
    <w:rsid w:val="00D13E44"/>
    <w:rsid w:val="00D17FF0"/>
    <w:rsid w:val="00D20027"/>
    <w:rsid w:val="00D21F63"/>
    <w:rsid w:val="00D22251"/>
    <w:rsid w:val="00D23470"/>
    <w:rsid w:val="00D306F3"/>
    <w:rsid w:val="00D320D7"/>
    <w:rsid w:val="00D3297C"/>
    <w:rsid w:val="00D32CCA"/>
    <w:rsid w:val="00D33142"/>
    <w:rsid w:val="00D334F6"/>
    <w:rsid w:val="00D33EA6"/>
    <w:rsid w:val="00D377FC"/>
    <w:rsid w:val="00D37FF9"/>
    <w:rsid w:val="00D408B7"/>
    <w:rsid w:val="00D42E1F"/>
    <w:rsid w:val="00D43FE4"/>
    <w:rsid w:val="00D45000"/>
    <w:rsid w:val="00D500C5"/>
    <w:rsid w:val="00D51600"/>
    <w:rsid w:val="00D53578"/>
    <w:rsid w:val="00D53F07"/>
    <w:rsid w:val="00D54813"/>
    <w:rsid w:val="00D55E70"/>
    <w:rsid w:val="00D57036"/>
    <w:rsid w:val="00D61EC3"/>
    <w:rsid w:val="00D623EC"/>
    <w:rsid w:val="00D62A15"/>
    <w:rsid w:val="00D64662"/>
    <w:rsid w:val="00D6475E"/>
    <w:rsid w:val="00D67788"/>
    <w:rsid w:val="00D67F67"/>
    <w:rsid w:val="00D67FBB"/>
    <w:rsid w:val="00D7376A"/>
    <w:rsid w:val="00D75DB8"/>
    <w:rsid w:val="00D77497"/>
    <w:rsid w:val="00D77A13"/>
    <w:rsid w:val="00D77E97"/>
    <w:rsid w:val="00D82F93"/>
    <w:rsid w:val="00D86AD9"/>
    <w:rsid w:val="00D873C9"/>
    <w:rsid w:val="00D90218"/>
    <w:rsid w:val="00D921E8"/>
    <w:rsid w:val="00D936EF"/>
    <w:rsid w:val="00DA3460"/>
    <w:rsid w:val="00DA4F8A"/>
    <w:rsid w:val="00DA542C"/>
    <w:rsid w:val="00DA7FA8"/>
    <w:rsid w:val="00DB1EAC"/>
    <w:rsid w:val="00DC23CD"/>
    <w:rsid w:val="00DC69BE"/>
    <w:rsid w:val="00DD036C"/>
    <w:rsid w:val="00DD2743"/>
    <w:rsid w:val="00DD424B"/>
    <w:rsid w:val="00DD56FC"/>
    <w:rsid w:val="00DD5860"/>
    <w:rsid w:val="00DD59C7"/>
    <w:rsid w:val="00DD721C"/>
    <w:rsid w:val="00DE1019"/>
    <w:rsid w:val="00DE2286"/>
    <w:rsid w:val="00DE4A69"/>
    <w:rsid w:val="00DE6365"/>
    <w:rsid w:val="00DE7008"/>
    <w:rsid w:val="00DF0258"/>
    <w:rsid w:val="00DF1491"/>
    <w:rsid w:val="00DF16BE"/>
    <w:rsid w:val="00DF1B68"/>
    <w:rsid w:val="00DF2CD4"/>
    <w:rsid w:val="00DF6549"/>
    <w:rsid w:val="00E00E74"/>
    <w:rsid w:val="00E0414C"/>
    <w:rsid w:val="00E04A23"/>
    <w:rsid w:val="00E10321"/>
    <w:rsid w:val="00E1087D"/>
    <w:rsid w:val="00E132F9"/>
    <w:rsid w:val="00E136BE"/>
    <w:rsid w:val="00E17440"/>
    <w:rsid w:val="00E20EA3"/>
    <w:rsid w:val="00E210AB"/>
    <w:rsid w:val="00E22CA2"/>
    <w:rsid w:val="00E22E25"/>
    <w:rsid w:val="00E253F9"/>
    <w:rsid w:val="00E2645A"/>
    <w:rsid w:val="00E26B60"/>
    <w:rsid w:val="00E31617"/>
    <w:rsid w:val="00E32FFD"/>
    <w:rsid w:val="00E34CA1"/>
    <w:rsid w:val="00E3723E"/>
    <w:rsid w:val="00E401AD"/>
    <w:rsid w:val="00E405A1"/>
    <w:rsid w:val="00E40B52"/>
    <w:rsid w:val="00E40F73"/>
    <w:rsid w:val="00E4348B"/>
    <w:rsid w:val="00E44B31"/>
    <w:rsid w:val="00E46780"/>
    <w:rsid w:val="00E5371B"/>
    <w:rsid w:val="00E54975"/>
    <w:rsid w:val="00E54E4F"/>
    <w:rsid w:val="00E61675"/>
    <w:rsid w:val="00E620A9"/>
    <w:rsid w:val="00E642C2"/>
    <w:rsid w:val="00E65240"/>
    <w:rsid w:val="00E74537"/>
    <w:rsid w:val="00E766B3"/>
    <w:rsid w:val="00E766F0"/>
    <w:rsid w:val="00E76E51"/>
    <w:rsid w:val="00E77018"/>
    <w:rsid w:val="00E918DB"/>
    <w:rsid w:val="00E92F97"/>
    <w:rsid w:val="00E96A9A"/>
    <w:rsid w:val="00E97563"/>
    <w:rsid w:val="00EA1C6F"/>
    <w:rsid w:val="00EA4EE8"/>
    <w:rsid w:val="00EA5169"/>
    <w:rsid w:val="00EB2BDF"/>
    <w:rsid w:val="00EB6A6C"/>
    <w:rsid w:val="00EC2653"/>
    <w:rsid w:val="00EC57D6"/>
    <w:rsid w:val="00EC628E"/>
    <w:rsid w:val="00EC6530"/>
    <w:rsid w:val="00ED0840"/>
    <w:rsid w:val="00ED0DC6"/>
    <w:rsid w:val="00ED0F5B"/>
    <w:rsid w:val="00ED1408"/>
    <w:rsid w:val="00ED7C73"/>
    <w:rsid w:val="00ED7EEF"/>
    <w:rsid w:val="00EE3CA8"/>
    <w:rsid w:val="00EE4CB6"/>
    <w:rsid w:val="00EE590C"/>
    <w:rsid w:val="00EE7A8C"/>
    <w:rsid w:val="00EF03CA"/>
    <w:rsid w:val="00EF6C03"/>
    <w:rsid w:val="00EF6CB2"/>
    <w:rsid w:val="00F00A1D"/>
    <w:rsid w:val="00F0270B"/>
    <w:rsid w:val="00F04B7E"/>
    <w:rsid w:val="00F0619C"/>
    <w:rsid w:val="00F06577"/>
    <w:rsid w:val="00F14F50"/>
    <w:rsid w:val="00F16BF4"/>
    <w:rsid w:val="00F178C0"/>
    <w:rsid w:val="00F200D9"/>
    <w:rsid w:val="00F23344"/>
    <w:rsid w:val="00F254E7"/>
    <w:rsid w:val="00F26ABB"/>
    <w:rsid w:val="00F27290"/>
    <w:rsid w:val="00F30C1D"/>
    <w:rsid w:val="00F31794"/>
    <w:rsid w:val="00F36AD1"/>
    <w:rsid w:val="00F36C02"/>
    <w:rsid w:val="00F427BD"/>
    <w:rsid w:val="00F429A5"/>
    <w:rsid w:val="00F436B9"/>
    <w:rsid w:val="00F45EAA"/>
    <w:rsid w:val="00F46247"/>
    <w:rsid w:val="00F46C54"/>
    <w:rsid w:val="00F504B5"/>
    <w:rsid w:val="00F52328"/>
    <w:rsid w:val="00F530DB"/>
    <w:rsid w:val="00F55662"/>
    <w:rsid w:val="00F55A9C"/>
    <w:rsid w:val="00F5750B"/>
    <w:rsid w:val="00F6360C"/>
    <w:rsid w:val="00F64D3A"/>
    <w:rsid w:val="00F71611"/>
    <w:rsid w:val="00F71DB1"/>
    <w:rsid w:val="00F723B0"/>
    <w:rsid w:val="00F7277E"/>
    <w:rsid w:val="00F81B26"/>
    <w:rsid w:val="00F81E4B"/>
    <w:rsid w:val="00F85A02"/>
    <w:rsid w:val="00F86D65"/>
    <w:rsid w:val="00F87541"/>
    <w:rsid w:val="00F87574"/>
    <w:rsid w:val="00F9463A"/>
    <w:rsid w:val="00F94771"/>
    <w:rsid w:val="00F95A5D"/>
    <w:rsid w:val="00FA14BE"/>
    <w:rsid w:val="00FA29DB"/>
    <w:rsid w:val="00FA2CC6"/>
    <w:rsid w:val="00FA411D"/>
    <w:rsid w:val="00FA48CF"/>
    <w:rsid w:val="00FA5211"/>
    <w:rsid w:val="00FA551A"/>
    <w:rsid w:val="00FA55F6"/>
    <w:rsid w:val="00FA5D75"/>
    <w:rsid w:val="00FB09AD"/>
    <w:rsid w:val="00FB10CF"/>
    <w:rsid w:val="00FB29F8"/>
    <w:rsid w:val="00FB4A75"/>
    <w:rsid w:val="00FB7D9F"/>
    <w:rsid w:val="00FC1CD9"/>
    <w:rsid w:val="00FC250D"/>
    <w:rsid w:val="00FC29A4"/>
    <w:rsid w:val="00FC374F"/>
    <w:rsid w:val="00FD0C33"/>
    <w:rsid w:val="00FD3EAA"/>
    <w:rsid w:val="00FD5781"/>
    <w:rsid w:val="00FD67DE"/>
    <w:rsid w:val="00FD70FF"/>
    <w:rsid w:val="00FE0CD3"/>
    <w:rsid w:val="00FE12BB"/>
    <w:rsid w:val="00FE3AD2"/>
    <w:rsid w:val="00FE4C81"/>
    <w:rsid w:val="00FF12C6"/>
    <w:rsid w:val="00FF647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28CCE"/>
  <w15:docId w15:val="{7AEDE419-3162-4F5C-B9B9-BD3D28D3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B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2C0B55"/>
  </w:style>
  <w:style w:type="paragraph" w:styleId="Tekstpodstawowy">
    <w:name w:val="Body Text"/>
    <w:basedOn w:val="Normalny"/>
    <w:link w:val="TekstpodstawowyZnak"/>
    <w:rsid w:val="002C0B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0B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2C0B55"/>
    <w:pPr>
      <w:spacing w:before="280" w:after="119"/>
    </w:pPr>
  </w:style>
  <w:style w:type="paragraph" w:customStyle="1" w:styleId="Normalny1">
    <w:name w:val="Normalny1"/>
    <w:rsid w:val="002C0B5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F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1D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C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C8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C8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8Num1z4">
    <w:name w:val="WW8Num1z4"/>
    <w:rsid w:val="00A523F5"/>
  </w:style>
  <w:style w:type="paragraph" w:styleId="Akapitzlist">
    <w:name w:val="List Paragraph"/>
    <w:aliases w:val="Eko punkty,L1,Numerowanie,Akapit z listą5,CW_Lista,2 heading,A_wyliczenie,K-P_odwolanie,maz_wyliczenie,opis dzialania,ISCG Numerowanie,lp1,Akapit z listą 1,Table of contents numbered,BulletC,Wyliczanie,Obiekt,normalny tekst"/>
    <w:basedOn w:val="Normalny"/>
    <w:link w:val="AkapitzlistZnak"/>
    <w:uiPriority w:val="34"/>
    <w:qFormat/>
    <w:rsid w:val="004803F3"/>
    <w:pPr>
      <w:ind w:left="720"/>
      <w:contextualSpacing/>
    </w:pPr>
  </w:style>
  <w:style w:type="paragraph" w:customStyle="1" w:styleId="Standard">
    <w:name w:val="Standard"/>
    <w:rsid w:val="00E918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5z0">
    <w:name w:val="WW8Num5z0"/>
    <w:rsid w:val="00364827"/>
    <w:rPr>
      <w:rFonts w:cs="Times New Roman"/>
      <w:bCs/>
    </w:rPr>
  </w:style>
  <w:style w:type="paragraph" w:styleId="Legenda">
    <w:name w:val="caption"/>
    <w:basedOn w:val="Standard"/>
    <w:rsid w:val="00757890"/>
    <w:pPr>
      <w:widowControl/>
      <w:suppressLineNumbers/>
      <w:spacing w:before="120" w:after="120"/>
    </w:pPr>
    <w:rPr>
      <w:rFonts w:eastAsia="Times New Roman"/>
      <w:i/>
      <w:iCs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05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C4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5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C4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554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TekstkomentarzaZnak1">
    <w:name w:val="Tekst komentarza Znak1"/>
    <w:uiPriority w:val="99"/>
    <w:semiHidden/>
    <w:rsid w:val="00E26B60"/>
    <w:rPr>
      <w:kern w:val="1"/>
      <w:lang w:eastAsia="zh-CN"/>
    </w:rPr>
  </w:style>
  <w:style w:type="paragraph" w:styleId="Poprawka">
    <w:name w:val="Revision"/>
    <w:hidden/>
    <w:uiPriority w:val="99"/>
    <w:semiHidden/>
    <w:rsid w:val="0008129D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02CC6"/>
    <w:rPr>
      <w:color w:val="0000FF"/>
      <w:u w:val="single"/>
    </w:rPr>
  </w:style>
  <w:style w:type="character" w:customStyle="1" w:styleId="StrongEmphasis">
    <w:name w:val="Strong Emphasis"/>
    <w:rsid w:val="00702CC6"/>
    <w:rPr>
      <w:b/>
      <w:bCs/>
    </w:rPr>
  </w:style>
  <w:style w:type="character" w:customStyle="1" w:styleId="AkapitzlistZnak">
    <w:name w:val="Akapit z listą Znak"/>
    <w:aliases w:val="Eko punkty Znak,L1 Znak,Numerowanie Znak,Akapit z listą5 Znak,CW_Lista Znak,2 heading Znak,A_wyliczenie Znak,K-P_odwolanie Znak,maz_wyliczenie Znak,opis dzialania Znak,ISCG Numerowanie Znak,lp1 Znak,Akapit z listą 1 Znak,BulletC Znak"/>
    <w:link w:val="Akapitzlist"/>
    <w:uiPriority w:val="34"/>
    <w:qFormat/>
    <w:locked/>
    <w:rsid w:val="00607C1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Num52">
    <w:name w:val="WWNum52"/>
    <w:rsid w:val="005E6207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B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B9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B9B"/>
    <w:rPr>
      <w:vertAlign w:val="superscript"/>
    </w:rPr>
  </w:style>
  <w:style w:type="paragraph" w:customStyle="1" w:styleId="Default">
    <w:name w:val="Default"/>
    <w:basedOn w:val="Normalny"/>
    <w:rsid w:val="00FE0CD3"/>
    <w:pPr>
      <w:autoSpaceDE w:val="0"/>
      <w:spacing w:line="100" w:lineRule="atLeast"/>
    </w:pPr>
    <w:rPr>
      <w:rFonts w:ascii="Calibri" w:eastAsia="Calibri" w:hAnsi="Calibri" w:cs="Calibri"/>
      <w:color w:val="000000"/>
      <w:kern w:val="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8B8"/>
    <w:pPr>
      <w:spacing w:after="120"/>
      <w:ind w:left="283"/>
    </w:pPr>
    <w:rPr>
      <w:rFonts w:ascii="Liberation Serif" w:eastAsia="NSimSun" w:hAnsi="Liberation Serif" w:cs="Mangal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8B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350F37"/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rokiet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okietn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72FA-5B4F-458E-8962-D7BA17B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5384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Alberczak</dc:creator>
  <cp:lastModifiedBy>GMINA ROKIETNICA</cp:lastModifiedBy>
  <cp:revision>15</cp:revision>
  <cp:lastPrinted>2024-09-02T09:36:00Z</cp:lastPrinted>
  <dcterms:created xsi:type="dcterms:W3CDTF">2024-08-30T10:46:00Z</dcterms:created>
  <dcterms:modified xsi:type="dcterms:W3CDTF">2024-09-10T13:22:00Z</dcterms:modified>
</cp:coreProperties>
</file>