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AC" w:rsidRDefault="003771AC" w:rsidP="00CB3105">
      <w:pPr>
        <w:pStyle w:val="Nagwek1"/>
        <w:contextualSpacing/>
        <w:jc w:val="center"/>
        <w:rPr>
          <w:rFonts w:ascii="Arial" w:hAnsi="Arial" w:cs="Arial"/>
          <w:b/>
          <w:sz w:val="20"/>
        </w:rPr>
      </w:pPr>
    </w:p>
    <w:p w:rsidR="003771AC" w:rsidRPr="00E94D8C" w:rsidRDefault="003771AC" w:rsidP="00CB3105">
      <w:pPr>
        <w:pStyle w:val="Nagwek1"/>
        <w:contextualSpacing/>
        <w:jc w:val="center"/>
        <w:rPr>
          <w:rFonts w:ascii="Arial" w:hAnsi="Arial" w:cs="Arial"/>
          <w:b/>
          <w:sz w:val="20"/>
        </w:rPr>
      </w:pPr>
    </w:p>
    <w:p w:rsidR="003D1032" w:rsidRDefault="003D1032" w:rsidP="003D1032">
      <w:pPr>
        <w:ind w:left="5246" w:hanging="1"/>
        <w:jc w:val="right"/>
        <w:rPr>
          <w:rFonts w:ascii="Arial" w:hAnsi="Arial" w:cs="Arial"/>
          <w:b/>
          <w:bCs/>
          <w:sz w:val="21"/>
          <w:szCs w:val="21"/>
        </w:rPr>
      </w:pPr>
      <w:r>
        <w:rPr>
          <w:rFonts w:ascii="Arial" w:hAnsi="Arial" w:cs="Arial"/>
          <w:b/>
          <w:sz w:val="20"/>
        </w:rPr>
        <w:t xml:space="preserve">                                                                                           </w:t>
      </w:r>
      <w:r>
        <w:rPr>
          <w:rFonts w:ascii="Arial" w:hAnsi="Arial" w:cs="Arial"/>
          <w:b/>
          <w:bCs/>
          <w:sz w:val="21"/>
          <w:szCs w:val="21"/>
        </w:rPr>
        <w:t>Załącznik nr 3 do SWZ</w:t>
      </w:r>
    </w:p>
    <w:p w:rsidR="003D1032" w:rsidRDefault="003D1032" w:rsidP="003D1032">
      <w:pPr>
        <w:ind w:left="5246" w:firstLine="141"/>
        <w:rPr>
          <w:rFonts w:ascii="Arial" w:hAnsi="Arial" w:cs="Arial"/>
          <w:b/>
          <w:bCs/>
          <w:sz w:val="21"/>
          <w:szCs w:val="21"/>
        </w:rPr>
      </w:pPr>
      <w:r>
        <w:rPr>
          <w:rFonts w:ascii="Arial" w:hAnsi="Arial" w:cs="Arial"/>
          <w:b/>
          <w:bCs/>
          <w:sz w:val="21"/>
          <w:szCs w:val="21"/>
        </w:rPr>
        <w:t xml:space="preserve">    Projektowane postanowienia umowy</w:t>
      </w:r>
    </w:p>
    <w:p w:rsidR="00BC3BDC" w:rsidRPr="00E94D8C" w:rsidRDefault="00BC3BDC" w:rsidP="00CB3105">
      <w:pPr>
        <w:pStyle w:val="Nagwek1"/>
        <w:contextualSpacing/>
        <w:jc w:val="center"/>
        <w:rPr>
          <w:rFonts w:ascii="Arial" w:hAnsi="Arial" w:cs="Arial"/>
          <w:b/>
          <w:sz w:val="20"/>
        </w:rPr>
      </w:pPr>
    </w:p>
    <w:p w:rsidR="000B36D2" w:rsidRPr="00E94D8C" w:rsidRDefault="000B36D2" w:rsidP="00CB3105">
      <w:pPr>
        <w:rPr>
          <w:rFonts w:ascii="Arial" w:hAnsi="Arial" w:cs="Arial"/>
          <w:sz w:val="20"/>
        </w:rPr>
      </w:pPr>
    </w:p>
    <w:p w:rsidR="000B36D2" w:rsidRPr="00E94D8C" w:rsidRDefault="000B36D2" w:rsidP="00CB3105">
      <w:pPr>
        <w:jc w:val="center"/>
        <w:rPr>
          <w:rFonts w:ascii="Arial" w:hAnsi="Arial" w:cs="Arial"/>
          <w:b/>
          <w:bCs/>
          <w:sz w:val="20"/>
        </w:rPr>
      </w:pPr>
      <w:r w:rsidRPr="00E94D8C">
        <w:rPr>
          <w:rFonts w:ascii="Arial" w:hAnsi="Arial" w:cs="Arial"/>
          <w:b/>
          <w:bCs/>
          <w:sz w:val="20"/>
        </w:rPr>
        <w:t>UMOWA Nr</w:t>
      </w:r>
      <w:r w:rsidRPr="00E94D8C">
        <w:rPr>
          <w:rFonts w:ascii="Arial" w:hAnsi="Arial" w:cs="Arial"/>
          <w:sz w:val="20"/>
        </w:rPr>
        <w:t xml:space="preserve"> ………………………..</w:t>
      </w:r>
    </w:p>
    <w:p w:rsidR="007C08D1" w:rsidRPr="00E94D8C" w:rsidRDefault="007C08D1" w:rsidP="00CB3105">
      <w:pPr>
        <w:contextualSpacing/>
        <w:jc w:val="both"/>
        <w:rPr>
          <w:rFonts w:ascii="Arial" w:hAnsi="Arial" w:cs="Arial"/>
          <w:bCs/>
          <w:sz w:val="20"/>
        </w:rPr>
      </w:pPr>
    </w:p>
    <w:p w:rsidR="00BC3BDC" w:rsidRPr="00E94D8C" w:rsidRDefault="00BC3BDC" w:rsidP="00CB3105">
      <w:pPr>
        <w:contextualSpacing/>
        <w:jc w:val="both"/>
        <w:rPr>
          <w:rFonts w:ascii="Arial" w:hAnsi="Arial" w:cs="Arial"/>
          <w:bCs/>
          <w:sz w:val="20"/>
        </w:rPr>
      </w:pPr>
      <w:r w:rsidRPr="00E94D8C">
        <w:rPr>
          <w:rFonts w:ascii="Arial" w:hAnsi="Arial" w:cs="Arial"/>
          <w:bCs/>
          <w:sz w:val="20"/>
        </w:rPr>
        <w:t>zawarta w dniu</w:t>
      </w:r>
      <w:r w:rsidR="006834BE" w:rsidRPr="00E94D8C">
        <w:rPr>
          <w:rFonts w:ascii="Arial" w:hAnsi="Arial" w:cs="Arial"/>
          <w:bCs/>
          <w:sz w:val="20"/>
        </w:rPr>
        <w:t xml:space="preserve"> </w:t>
      </w:r>
      <w:r w:rsidR="004109F2" w:rsidRPr="00E94D8C">
        <w:rPr>
          <w:rFonts w:ascii="Arial" w:hAnsi="Arial" w:cs="Arial"/>
          <w:bCs/>
          <w:sz w:val="20"/>
        </w:rPr>
        <w:t xml:space="preserve">…… </w:t>
      </w:r>
      <w:r w:rsidR="003D1032">
        <w:rPr>
          <w:rFonts w:ascii="Arial" w:hAnsi="Arial" w:cs="Arial"/>
          <w:bCs/>
          <w:sz w:val="20"/>
        </w:rPr>
        <w:t>…..</w:t>
      </w:r>
      <w:r w:rsidR="00642F8D" w:rsidRPr="00E94D8C">
        <w:rPr>
          <w:rFonts w:ascii="Arial" w:hAnsi="Arial" w:cs="Arial"/>
          <w:bCs/>
          <w:sz w:val="20"/>
        </w:rPr>
        <w:t>..</w:t>
      </w:r>
      <w:r w:rsidR="006834BE" w:rsidRPr="00E94D8C">
        <w:rPr>
          <w:rFonts w:ascii="Arial" w:hAnsi="Arial" w:cs="Arial"/>
          <w:bCs/>
          <w:sz w:val="20"/>
        </w:rPr>
        <w:t>r.</w:t>
      </w:r>
      <w:r w:rsidRPr="00E94D8C">
        <w:rPr>
          <w:rFonts w:ascii="Arial" w:hAnsi="Arial" w:cs="Arial"/>
          <w:bCs/>
          <w:sz w:val="20"/>
        </w:rPr>
        <w:t xml:space="preserve"> w Szczecinie pomiędzy:</w:t>
      </w:r>
    </w:p>
    <w:p w:rsidR="00BC3BDC" w:rsidRPr="00E94D8C" w:rsidRDefault="00BC3BDC" w:rsidP="00CB3105">
      <w:pPr>
        <w:ind w:hanging="1068"/>
        <w:contextualSpacing/>
        <w:jc w:val="both"/>
        <w:rPr>
          <w:rFonts w:ascii="Arial" w:hAnsi="Arial" w:cs="Arial"/>
          <w:b/>
          <w:sz w:val="20"/>
        </w:rPr>
      </w:pPr>
    </w:p>
    <w:p w:rsidR="001507B0" w:rsidRPr="00E94D8C" w:rsidRDefault="001507B0" w:rsidP="00CB3105">
      <w:pPr>
        <w:autoSpaceDE w:val="0"/>
        <w:autoSpaceDN w:val="0"/>
        <w:adjustRightInd w:val="0"/>
        <w:jc w:val="both"/>
        <w:rPr>
          <w:rFonts w:ascii="Arial" w:hAnsi="Arial" w:cs="Arial"/>
          <w:sz w:val="20"/>
        </w:rPr>
      </w:pPr>
      <w:r w:rsidRPr="00E94D8C">
        <w:rPr>
          <w:rFonts w:ascii="Arial" w:hAnsi="Arial" w:cs="Arial"/>
          <w:b/>
          <w:bCs/>
          <w:sz w:val="20"/>
        </w:rPr>
        <w:t>Zamkiem Książąt Pomorskich w Szczecinie,</w:t>
      </w:r>
      <w:r w:rsidRPr="00E94D8C">
        <w:rPr>
          <w:rFonts w:ascii="Arial" w:hAnsi="Arial" w:cs="Arial"/>
          <w:sz w:val="20"/>
        </w:rPr>
        <w:t xml:space="preserve"> instytucją kultury wpisaną do rejestru instytucji kultury prowadzonego przez Samorząd Województwa Zachodniopomorskiego pod nr RIK/1/99/WZ, z siedzibą </w:t>
      </w:r>
      <w:r w:rsidR="006834BE" w:rsidRPr="00E94D8C">
        <w:rPr>
          <w:rFonts w:ascii="Arial" w:hAnsi="Arial" w:cs="Arial"/>
          <w:sz w:val="20"/>
        </w:rPr>
        <w:br/>
      </w:r>
      <w:r w:rsidRPr="00E94D8C">
        <w:rPr>
          <w:rFonts w:ascii="Arial" w:hAnsi="Arial" w:cs="Arial"/>
          <w:sz w:val="20"/>
        </w:rPr>
        <w:t>w Szczecinie, ul. Korsarzy 34, 70-540 Szczecin, NIP: 851-020-72-76, REGON: 810543200</w:t>
      </w:r>
      <w:r w:rsidR="00C43FAB" w:rsidRPr="00E94D8C">
        <w:rPr>
          <w:rFonts w:ascii="Arial" w:hAnsi="Arial" w:cs="Arial"/>
          <w:sz w:val="20"/>
        </w:rPr>
        <w:t>,</w:t>
      </w:r>
    </w:p>
    <w:p w:rsidR="00BC3BDC" w:rsidRDefault="00BC3BDC" w:rsidP="00CB3105">
      <w:pPr>
        <w:pStyle w:val="Tekstpodstawowywcity34"/>
        <w:suppressAutoHyphens w:val="0"/>
        <w:spacing w:after="0"/>
        <w:ind w:left="0"/>
        <w:contextualSpacing/>
        <w:jc w:val="both"/>
        <w:rPr>
          <w:rFonts w:ascii="Arial" w:hAnsi="Arial" w:cs="Arial"/>
          <w:bCs/>
          <w:sz w:val="20"/>
          <w:szCs w:val="20"/>
        </w:rPr>
      </w:pPr>
      <w:r w:rsidRPr="00E94D8C">
        <w:rPr>
          <w:rFonts w:ascii="Arial" w:hAnsi="Arial" w:cs="Arial"/>
          <w:bCs/>
          <w:sz w:val="20"/>
          <w:szCs w:val="20"/>
        </w:rPr>
        <w:t>reprezentowanym przez:</w:t>
      </w:r>
    </w:p>
    <w:p w:rsidR="003D1032" w:rsidRPr="00E94D8C" w:rsidRDefault="003D1032" w:rsidP="00CB3105">
      <w:pPr>
        <w:pStyle w:val="Tekstpodstawowywcity34"/>
        <w:suppressAutoHyphens w:val="0"/>
        <w:spacing w:after="0"/>
        <w:ind w:left="0"/>
        <w:contextualSpacing/>
        <w:jc w:val="both"/>
        <w:rPr>
          <w:rFonts w:ascii="Arial" w:hAnsi="Arial" w:cs="Arial"/>
          <w:bCs/>
          <w:sz w:val="20"/>
          <w:szCs w:val="20"/>
        </w:rPr>
      </w:pPr>
    </w:p>
    <w:p w:rsidR="00623808" w:rsidRPr="00E94D8C" w:rsidRDefault="00623808" w:rsidP="00CB3105">
      <w:pPr>
        <w:contextualSpacing/>
        <w:jc w:val="both"/>
        <w:rPr>
          <w:rFonts w:ascii="Arial" w:hAnsi="Arial" w:cs="Arial"/>
          <w:b/>
          <w:sz w:val="20"/>
        </w:rPr>
      </w:pPr>
      <w:r w:rsidRPr="00E94D8C">
        <w:rPr>
          <w:rFonts w:ascii="Arial" w:hAnsi="Arial" w:cs="Arial"/>
          <w:b/>
          <w:bCs/>
          <w:sz w:val="20"/>
        </w:rPr>
        <w:t>P</w:t>
      </w:r>
      <w:r w:rsidRPr="00E94D8C">
        <w:rPr>
          <w:rFonts w:ascii="Arial" w:hAnsi="Arial" w:cs="Arial"/>
          <w:b/>
          <w:sz w:val="20"/>
        </w:rPr>
        <w:t xml:space="preserve">anią Barbarę </w:t>
      </w:r>
      <w:proofErr w:type="spellStart"/>
      <w:r w:rsidRPr="00E94D8C">
        <w:rPr>
          <w:rFonts w:ascii="Arial" w:hAnsi="Arial" w:cs="Arial"/>
          <w:b/>
          <w:sz w:val="20"/>
        </w:rPr>
        <w:t>Igielską</w:t>
      </w:r>
      <w:proofErr w:type="spellEnd"/>
      <w:r w:rsidRPr="00E94D8C">
        <w:rPr>
          <w:rFonts w:ascii="Arial" w:hAnsi="Arial" w:cs="Arial"/>
          <w:b/>
          <w:sz w:val="20"/>
        </w:rPr>
        <w:t xml:space="preserve"> –Dyrektora Zamku Książąt Pomorskich w Szczecinie</w:t>
      </w:r>
    </w:p>
    <w:p w:rsidR="000E36BD" w:rsidRDefault="00BC3BDC" w:rsidP="00CB3105">
      <w:pPr>
        <w:contextualSpacing/>
        <w:jc w:val="both"/>
        <w:rPr>
          <w:rFonts w:ascii="Arial" w:hAnsi="Arial" w:cs="Arial"/>
          <w:bCs/>
          <w:sz w:val="20"/>
        </w:rPr>
      </w:pPr>
      <w:r w:rsidRPr="00E94D8C">
        <w:rPr>
          <w:rFonts w:ascii="Arial" w:hAnsi="Arial" w:cs="Arial"/>
          <w:bCs/>
          <w:sz w:val="20"/>
        </w:rPr>
        <w:t>zwanym w treści umowy „Zamawiającym”,</w:t>
      </w:r>
    </w:p>
    <w:p w:rsidR="00124F01" w:rsidRPr="00E94D8C" w:rsidRDefault="00BC3BDC" w:rsidP="00CB3105">
      <w:pPr>
        <w:contextualSpacing/>
        <w:jc w:val="both"/>
        <w:rPr>
          <w:rFonts w:ascii="Arial" w:hAnsi="Arial" w:cs="Arial"/>
          <w:bCs/>
          <w:sz w:val="20"/>
        </w:rPr>
      </w:pPr>
      <w:r w:rsidRPr="00E94D8C">
        <w:rPr>
          <w:rFonts w:ascii="Arial" w:hAnsi="Arial" w:cs="Arial"/>
          <w:bCs/>
          <w:sz w:val="20"/>
        </w:rPr>
        <w:t xml:space="preserve"> </w:t>
      </w:r>
    </w:p>
    <w:p w:rsidR="00BC3BDC" w:rsidRPr="00E94D8C" w:rsidRDefault="00BC3BDC" w:rsidP="00CB3105">
      <w:pPr>
        <w:contextualSpacing/>
        <w:jc w:val="both"/>
        <w:rPr>
          <w:rFonts w:ascii="Arial" w:hAnsi="Arial" w:cs="Arial"/>
          <w:bCs/>
          <w:sz w:val="20"/>
        </w:rPr>
      </w:pPr>
      <w:r w:rsidRPr="00E94D8C">
        <w:rPr>
          <w:rFonts w:ascii="Arial" w:hAnsi="Arial" w:cs="Arial"/>
          <w:bCs/>
          <w:sz w:val="20"/>
        </w:rPr>
        <w:t>a</w:t>
      </w:r>
    </w:p>
    <w:p w:rsidR="00BC3BDC" w:rsidRPr="00E94D8C" w:rsidRDefault="00642F8D" w:rsidP="00CB3105">
      <w:pPr>
        <w:pStyle w:val="Tekstpodstawowywcity34"/>
        <w:suppressAutoHyphens w:val="0"/>
        <w:spacing w:after="0"/>
        <w:ind w:left="0"/>
        <w:contextualSpacing/>
        <w:jc w:val="both"/>
        <w:rPr>
          <w:rFonts w:ascii="Arial" w:hAnsi="Arial" w:cs="Arial"/>
          <w:b/>
          <w:sz w:val="20"/>
          <w:szCs w:val="20"/>
        </w:rPr>
      </w:pPr>
      <w:r w:rsidRPr="00E94D8C">
        <w:rPr>
          <w:rFonts w:ascii="Arial" w:hAnsi="Arial" w:cs="Arial"/>
          <w:bCs/>
          <w:sz w:val="20"/>
          <w:szCs w:val="20"/>
        </w:rPr>
        <w:t>…………………….</w:t>
      </w:r>
      <w:r w:rsidR="00C43FAB" w:rsidRPr="00E94D8C">
        <w:rPr>
          <w:rFonts w:ascii="Arial" w:hAnsi="Arial" w:cs="Arial"/>
          <w:bCs/>
          <w:sz w:val="20"/>
          <w:szCs w:val="20"/>
        </w:rPr>
        <w:t xml:space="preserve">prowadzącym działalność gospodarczą na podstawie </w:t>
      </w:r>
      <w:r w:rsidRPr="00E94D8C">
        <w:rPr>
          <w:rFonts w:ascii="Arial" w:hAnsi="Arial" w:cs="Arial"/>
          <w:bCs/>
          <w:sz w:val="20"/>
          <w:szCs w:val="20"/>
        </w:rPr>
        <w:t>……………………………..</w:t>
      </w:r>
      <w:r w:rsidR="00C43FAB" w:rsidRPr="00E94D8C">
        <w:rPr>
          <w:rFonts w:ascii="Arial" w:hAnsi="Arial" w:cs="Arial"/>
          <w:bCs/>
          <w:sz w:val="20"/>
          <w:szCs w:val="20"/>
        </w:rPr>
        <w:t xml:space="preserve">pod nazwą </w:t>
      </w:r>
      <w:r w:rsidRPr="00E94D8C">
        <w:rPr>
          <w:rFonts w:ascii="Arial" w:hAnsi="Arial" w:cs="Arial"/>
          <w:b/>
          <w:sz w:val="20"/>
          <w:szCs w:val="20"/>
        </w:rPr>
        <w:t>……………………………..</w:t>
      </w:r>
      <w:r w:rsidR="009A536C" w:rsidRPr="00E94D8C">
        <w:rPr>
          <w:rFonts w:ascii="Arial" w:hAnsi="Arial" w:cs="Arial"/>
          <w:bCs/>
          <w:sz w:val="20"/>
          <w:szCs w:val="20"/>
        </w:rPr>
        <w:t xml:space="preserve"> </w:t>
      </w:r>
      <w:r w:rsidR="00C43FAB" w:rsidRPr="00E94D8C">
        <w:rPr>
          <w:rFonts w:ascii="Arial" w:hAnsi="Arial" w:cs="Arial"/>
          <w:bCs/>
          <w:sz w:val="20"/>
          <w:szCs w:val="20"/>
        </w:rPr>
        <w:t xml:space="preserve">z siedzibą </w:t>
      </w:r>
      <w:r w:rsidRPr="00E94D8C">
        <w:rPr>
          <w:rFonts w:ascii="Arial" w:hAnsi="Arial" w:cs="Arial"/>
          <w:bCs/>
          <w:sz w:val="20"/>
          <w:szCs w:val="20"/>
        </w:rPr>
        <w:t>………………………</w:t>
      </w:r>
      <w:r w:rsidR="00C43FAB" w:rsidRPr="00E94D8C">
        <w:rPr>
          <w:rFonts w:ascii="Arial" w:hAnsi="Arial" w:cs="Arial"/>
          <w:bCs/>
          <w:sz w:val="20"/>
          <w:szCs w:val="20"/>
        </w:rPr>
        <w:t xml:space="preserve"> </w:t>
      </w:r>
      <w:r w:rsidR="00BC3BDC" w:rsidRPr="00E94D8C">
        <w:rPr>
          <w:rFonts w:ascii="Arial" w:hAnsi="Arial" w:cs="Arial"/>
          <w:bCs/>
          <w:sz w:val="20"/>
          <w:szCs w:val="20"/>
        </w:rPr>
        <w:t>NIP</w:t>
      </w:r>
      <w:r w:rsidR="00C43FAB" w:rsidRPr="00E94D8C">
        <w:rPr>
          <w:rFonts w:ascii="Arial" w:hAnsi="Arial" w:cs="Arial"/>
          <w:bCs/>
          <w:sz w:val="20"/>
          <w:szCs w:val="20"/>
        </w:rPr>
        <w:t xml:space="preserve"> </w:t>
      </w:r>
      <w:r w:rsidRPr="00E94D8C">
        <w:rPr>
          <w:rFonts w:ascii="Arial" w:hAnsi="Arial" w:cs="Arial"/>
          <w:bCs/>
          <w:sz w:val="20"/>
          <w:szCs w:val="20"/>
        </w:rPr>
        <w:t>…………………</w:t>
      </w:r>
      <w:r w:rsidR="00C43FAB" w:rsidRPr="00E94D8C">
        <w:rPr>
          <w:rFonts w:ascii="Arial" w:hAnsi="Arial" w:cs="Arial"/>
          <w:bCs/>
          <w:sz w:val="20"/>
          <w:szCs w:val="20"/>
        </w:rPr>
        <w:t xml:space="preserve">, REGON </w:t>
      </w:r>
      <w:r w:rsidRPr="00E94D8C">
        <w:rPr>
          <w:rFonts w:ascii="Arial" w:hAnsi="Arial" w:cs="Arial"/>
          <w:bCs/>
          <w:sz w:val="20"/>
          <w:szCs w:val="20"/>
        </w:rPr>
        <w:t>………………………</w:t>
      </w:r>
      <w:r w:rsidR="00C43FAB" w:rsidRPr="00E94D8C">
        <w:rPr>
          <w:rFonts w:ascii="Arial" w:hAnsi="Arial" w:cs="Arial"/>
          <w:bCs/>
          <w:sz w:val="20"/>
          <w:szCs w:val="20"/>
        </w:rPr>
        <w:t>,</w:t>
      </w:r>
    </w:p>
    <w:p w:rsidR="00BC3BDC" w:rsidRPr="00E94D8C" w:rsidRDefault="00BC3BDC" w:rsidP="00CB3105">
      <w:pPr>
        <w:contextualSpacing/>
        <w:jc w:val="both"/>
        <w:rPr>
          <w:rFonts w:ascii="Arial" w:hAnsi="Arial" w:cs="Arial"/>
          <w:bCs/>
          <w:sz w:val="20"/>
        </w:rPr>
      </w:pPr>
      <w:r w:rsidRPr="00E94D8C">
        <w:rPr>
          <w:rFonts w:ascii="Arial" w:hAnsi="Arial" w:cs="Arial"/>
          <w:bCs/>
          <w:sz w:val="20"/>
        </w:rPr>
        <w:t>zwaną(</w:t>
      </w:r>
      <w:proofErr w:type="spellStart"/>
      <w:r w:rsidR="000E36BD">
        <w:rPr>
          <w:rFonts w:ascii="Arial" w:hAnsi="Arial" w:cs="Arial"/>
          <w:bCs/>
          <w:sz w:val="20"/>
        </w:rPr>
        <w:t>ym</w:t>
      </w:r>
      <w:proofErr w:type="spellEnd"/>
      <w:r w:rsidR="000E36BD">
        <w:rPr>
          <w:rFonts w:ascii="Arial" w:hAnsi="Arial" w:cs="Arial"/>
          <w:bCs/>
          <w:sz w:val="20"/>
        </w:rPr>
        <w:t>) w treści umowy „Wykonawcą”.</w:t>
      </w:r>
    </w:p>
    <w:p w:rsidR="00BC3BDC" w:rsidRPr="00E94D8C" w:rsidRDefault="00BC3BDC" w:rsidP="00CB3105">
      <w:pPr>
        <w:shd w:val="clear" w:color="auto" w:fill="FFFFFF"/>
        <w:contextualSpacing/>
        <w:jc w:val="both"/>
        <w:rPr>
          <w:rFonts w:ascii="Arial" w:hAnsi="Arial" w:cs="Arial"/>
          <w:b/>
          <w:sz w:val="20"/>
        </w:rPr>
      </w:pPr>
    </w:p>
    <w:p w:rsidR="009134A0" w:rsidRPr="00E94D8C" w:rsidRDefault="009134A0" w:rsidP="00CB3105">
      <w:pPr>
        <w:jc w:val="both"/>
        <w:rPr>
          <w:rFonts w:ascii="Arial" w:hAnsi="Arial" w:cs="Arial"/>
          <w:bCs/>
          <w:sz w:val="20"/>
        </w:rPr>
      </w:pPr>
      <w:r w:rsidRPr="00E94D8C">
        <w:rPr>
          <w:rFonts w:ascii="Arial" w:hAnsi="Arial" w:cs="Arial"/>
          <w:bCs/>
          <w:sz w:val="20"/>
        </w:rPr>
        <w:t>Niniejsza umowa</w:t>
      </w:r>
      <w:r w:rsidR="001056B4" w:rsidRPr="00E94D8C">
        <w:rPr>
          <w:rFonts w:ascii="Arial" w:hAnsi="Arial" w:cs="Arial"/>
          <w:bCs/>
          <w:sz w:val="20"/>
        </w:rPr>
        <w:t>, zwana dalej „</w:t>
      </w:r>
      <w:r w:rsidR="001056B4" w:rsidRPr="00E94D8C">
        <w:rPr>
          <w:rFonts w:ascii="Arial" w:hAnsi="Arial" w:cs="Arial"/>
          <w:b/>
          <w:bCs/>
          <w:sz w:val="20"/>
        </w:rPr>
        <w:t>Umową</w:t>
      </w:r>
      <w:r w:rsidR="001056B4" w:rsidRPr="00E94D8C">
        <w:rPr>
          <w:rFonts w:ascii="Arial" w:hAnsi="Arial" w:cs="Arial"/>
          <w:bCs/>
          <w:sz w:val="20"/>
        </w:rPr>
        <w:t>,”</w:t>
      </w:r>
      <w:r w:rsidRPr="00E94D8C">
        <w:rPr>
          <w:rFonts w:ascii="Arial" w:hAnsi="Arial" w:cs="Arial"/>
          <w:bCs/>
          <w:sz w:val="20"/>
        </w:rPr>
        <w:t xml:space="preserve"> zawarta została w wyniku rozstrzygnięcia postępowania </w:t>
      </w:r>
      <w:r w:rsidR="00DE59BC" w:rsidRPr="00E94D8C">
        <w:rPr>
          <w:rStyle w:val="markedcontent"/>
          <w:rFonts w:ascii="Arial" w:hAnsi="Arial" w:cs="Arial"/>
          <w:sz w:val="20"/>
        </w:rPr>
        <w:t>o udzielenie zamówienia</w:t>
      </w:r>
      <w:r w:rsidR="00DE59BC" w:rsidRPr="00E94D8C">
        <w:rPr>
          <w:sz w:val="20"/>
        </w:rPr>
        <w:t xml:space="preserve"> </w:t>
      </w:r>
      <w:r w:rsidR="00DE59BC" w:rsidRPr="00E94D8C">
        <w:rPr>
          <w:rStyle w:val="markedcontent"/>
          <w:rFonts w:ascii="Arial" w:hAnsi="Arial" w:cs="Arial"/>
          <w:sz w:val="20"/>
        </w:rPr>
        <w:t>publicznego w trybie podstawowym, bez przeprowadzania negocjacji, na podstawie przepisu art. 275</w:t>
      </w:r>
      <w:r w:rsidR="00DE59BC" w:rsidRPr="00E94D8C">
        <w:rPr>
          <w:sz w:val="20"/>
        </w:rPr>
        <w:t xml:space="preserve"> </w:t>
      </w:r>
      <w:r w:rsidR="00DE59BC" w:rsidRPr="00E94D8C">
        <w:rPr>
          <w:rStyle w:val="markedcontent"/>
          <w:rFonts w:ascii="Arial" w:hAnsi="Arial" w:cs="Arial"/>
          <w:sz w:val="20"/>
        </w:rPr>
        <w:t xml:space="preserve">pkt 1 </w:t>
      </w:r>
      <w:r w:rsidR="003D1032">
        <w:rPr>
          <w:rStyle w:val="markedcontent"/>
          <w:rFonts w:ascii="Arial" w:hAnsi="Arial" w:cs="Arial"/>
          <w:sz w:val="20"/>
        </w:rPr>
        <w:t xml:space="preserve">w związku z art. 359 pkt 2 </w:t>
      </w:r>
      <w:r w:rsidR="00DE59BC" w:rsidRPr="00E94D8C">
        <w:rPr>
          <w:rStyle w:val="markedcontent"/>
          <w:rFonts w:ascii="Arial" w:hAnsi="Arial" w:cs="Arial"/>
          <w:sz w:val="20"/>
        </w:rPr>
        <w:t>usta</w:t>
      </w:r>
      <w:r w:rsidR="000E36BD">
        <w:rPr>
          <w:rStyle w:val="markedcontent"/>
          <w:rFonts w:ascii="Arial" w:hAnsi="Arial" w:cs="Arial"/>
          <w:sz w:val="20"/>
        </w:rPr>
        <w:t>wy z dnia 11 września 2019 roku</w:t>
      </w:r>
      <w:r w:rsidR="00DE59BC" w:rsidRPr="00E94D8C">
        <w:rPr>
          <w:rStyle w:val="markedcontent"/>
          <w:rFonts w:ascii="Arial" w:hAnsi="Arial" w:cs="Arial"/>
          <w:sz w:val="20"/>
        </w:rPr>
        <w:t xml:space="preserve"> Prawo zamówień publicznych (Dz. U. z 2022 r., poz. 1710</w:t>
      </w:r>
      <w:r w:rsidR="003D1032">
        <w:rPr>
          <w:rStyle w:val="markedcontent"/>
          <w:rFonts w:ascii="Arial" w:hAnsi="Arial" w:cs="Arial"/>
          <w:sz w:val="20"/>
        </w:rPr>
        <w:t xml:space="preserve"> ze zm.</w:t>
      </w:r>
      <w:r w:rsidR="00DE59BC" w:rsidRPr="00E94D8C">
        <w:rPr>
          <w:rStyle w:val="markedcontent"/>
          <w:rFonts w:ascii="Arial" w:hAnsi="Arial" w:cs="Arial"/>
          <w:sz w:val="20"/>
        </w:rPr>
        <w:t>)</w:t>
      </w:r>
      <w:r w:rsidR="00DE59BC" w:rsidRPr="00E94D8C">
        <w:rPr>
          <w:sz w:val="20"/>
        </w:rPr>
        <w:t xml:space="preserve"> </w:t>
      </w:r>
      <w:r w:rsidR="00DE59BC" w:rsidRPr="00E94D8C">
        <w:rPr>
          <w:rStyle w:val="markedcontent"/>
          <w:rFonts w:ascii="Arial" w:hAnsi="Arial" w:cs="Arial"/>
          <w:sz w:val="20"/>
        </w:rPr>
        <w:t>- dalej PZP</w:t>
      </w:r>
    </w:p>
    <w:p w:rsidR="00B04979" w:rsidRPr="00E94D8C" w:rsidRDefault="00B04979" w:rsidP="00CB3105">
      <w:pPr>
        <w:jc w:val="both"/>
        <w:rPr>
          <w:rFonts w:ascii="Arial" w:hAnsi="Arial" w:cs="Arial"/>
          <w:i/>
          <w:sz w:val="20"/>
        </w:rPr>
      </w:pPr>
    </w:p>
    <w:p w:rsidR="00B04979" w:rsidRPr="00E94D8C" w:rsidRDefault="00B04979" w:rsidP="00CB3105">
      <w:pPr>
        <w:jc w:val="both"/>
        <w:rPr>
          <w:rFonts w:ascii="Arial" w:hAnsi="Arial" w:cs="Arial"/>
          <w:i/>
          <w:sz w:val="20"/>
        </w:rPr>
      </w:pPr>
    </w:p>
    <w:p w:rsidR="00FB3643" w:rsidRPr="00E94D8C" w:rsidRDefault="00E96F7C" w:rsidP="00CB3105">
      <w:pPr>
        <w:pStyle w:val="Nagwek1"/>
        <w:jc w:val="center"/>
        <w:rPr>
          <w:rFonts w:ascii="Arial" w:hAnsi="Arial" w:cs="Arial"/>
          <w:b/>
          <w:sz w:val="20"/>
        </w:rPr>
      </w:pPr>
      <w:r w:rsidRPr="00E94D8C">
        <w:rPr>
          <w:rFonts w:ascii="Arial" w:hAnsi="Arial" w:cs="Arial"/>
          <w:b/>
          <w:sz w:val="20"/>
        </w:rPr>
        <w:t xml:space="preserve">§ </w:t>
      </w:r>
      <w:r w:rsidR="00AC4834" w:rsidRPr="00E94D8C">
        <w:rPr>
          <w:rFonts w:ascii="Arial" w:hAnsi="Arial" w:cs="Arial"/>
          <w:b/>
          <w:sz w:val="20"/>
        </w:rPr>
        <w:t>1</w:t>
      </w:r>
      <w:r w:rsidRPr="00E94D8C">
        <w:rPr>
          <w:rFonts w:ascii="Arial" w:hAnsi="Arial" w:cs="Arial"/>
          <w:b/>
          <w:sz w:val="20"/>
        </w:rPr>
        <w:t xml:space="preserve"> </w:t>
      </w:r>
    </w:p>
    <w:p w:rsidR="00E96F7C" w:rsidRPr="00E94D8C" w:rsidRDefault="005B0D51" w:rsidP="00CB3105">
      <w:pPr>
        <w:pStyle w:val="Nagwek1"/>
        <w:jc w:val="center"/>
        <w:rPr>
          <w:rFonts w:ascii="Arial" w:hAnsi="Arial" w:cs="Arial"/>
          <w:b/>
          <w:sz w:val="20"/>
        </w:rPr>
      </w:pPr>
      <w:r>
        <w:rPr>
          <w:rFonts w:ascii="Arial" w:hAnsi="Arial" w:cs="Arial"/>
          <w:b/>
          <w:sz w:val="20"/>
        </w:rPr>
        <w:t>Przedmiot i zakres umowy</w:t>
      </w:r>
    </w:p>
    <w:p w:rsidR="00452303" w:rsidRPr="00E94D8C" w:rsidRDefault="00452303" w:rsidP="00CB3105">
      <w:pPr>
        <w:rPr>
          <w:rFonts w:ascii="Arial" w:hAnsi="Arial" w:cs="Arial"/>
          <w:sz w:val="20"/>
        </w:rPr>
      </w:pPr>
    </w:p>
    <w:p w:rsidR="006651CE" w:rsidRPr="00E94D8C" w:rsidRDefault="006651CE" w:rsidP="005B0D51">
      <w:pPr>
        <w:pStyle w:val="Akapitzlist"/>
        <w:numPr>
          <w:ilvl w:val="0"/>
          <w:numId w:val="2"/>
        </w:numPr>
        <w:ind w:left="284" w:hanging="284"/>
        <w:jc w:val="both"/>
        <w:rPr>
          <w:rFonts w:ascii="Arial" w:eastAsia="Calibri" w:hAnsi="Arial" w:cs="Arial"/>
          <w:sz w:val="20"/>
          <w:lang w:eastAsia="en-US"/>
        </w:rPr>
      </w:pPr>
      <w:r w:rsidRPr="00E94D8C">
        <w:rPr>
          <w:rFonts w:ascii="Arial" w:hAnsi="Arial" w:cs="Arial"/>
          <w:sz w:val="20"/>
        </w:rPr>
        <w:t xml:space="preserve">Przedmiotem umowy jest </w:t>
      </w:r>
      <w:bookmarkStart w:id="0" w:name="_Hlk108081626"/>
      <w:r w:rsidRPr="00E94D8C">
        <w:rPr>
          <w:rFonts w:ascii="Arial" w:hAnsi="Arial" w:cs="Arial"/>
          <w:sz w:val="20"/>
        </w:rPr>
        <w:t xml:space="preserve">obsługa prawna zadań pn.: </w:t>
      </w:r>
    </w:p>
    <w:p w:rsidR="006651CE" w:rsidRPr="00E94D8C" w:rsidRDefault="006651CE" w:rsidP="005B0D51">
      <w:pPr>
        <w:pStyle w:val="Akapitzlist"/>
        <w:numPr>
          <w:ilvl w:val="0"/>
          <w:numId w:val="36"/>
        </w:numPr>
        <w:suppressAutoHyphens w:val="0"/>
        <w:jc w:val="both"/>
        <w:rPr>
          <w:rFonts w:ascii="Arial" w:hAnsi="Arial" w:cs="Arial"/>
          <w:sz w:val="20"/>
        </w:rPr>
      </w:pPr>
      <w:r w:rsidRPr="00E94D8C">
        <w:rPr>
          <w:rFonts w:ascii="Arial" w:hAnsi="Arial" w:cs="Arial"/>
          <w:sz w:val="20"/>
        </w:rPr>
        <w:t>„Kompleksowe zagospodarowanie tarasów oraz odbudowa skrzydła północnego Zamku Książąt Pomorskich w Szczecinie”</w:t>
      </w:r>
      <w:r w:rsidR="00D0320D">
        <w:rPr>
          <w:rFonts w:ascii="Arial" w:hAnsi="Arial" w:cs="Arial"/>
          <w:sz w:val="20"/>
        </w:rPr>
        <w:t>,</w:t>
      </w:r>
    </w:p>
    <w:p w:rsidR="006651CE" w:rsidRPr="00E94D8C" w:rsidRDefault="006651CE" w:rsidP="005B0D51">
      <w:pPr>
        <w:pStyle w:val="Akapitzlist"/>
        <w:numPr>
          <w:ilvl w:val="0"/>
          <w:numId w:val="36"/>
        </w:numPr>
        <w:suppressAutoHyphens w:val="0"/>
        <w:jc w:val="both"/>
        <w:rPr>
          <w:rFonts w:ascii="Arial" w:hAnsi="Arial" w:cs="Arial"/>
          <w:sz w:val="20"/>
        </w:rPr>
      </w:pPr>
      <w:r w:rsidRPr="00E94D8C">
        <w:rPr>
          <w:rFonts w:ascii="Arial" w:hAnsi="Arial" w:cs="Arial"/>
          <w:sz w:val="20"/>
        </w:rPr>
        <w:t>„Modernizacja i remont dziedzińców Zamku Książąt Pomorskich w Szczecinie”</w:t>
      </w:r>
      <w:r w:rsidR="00D0320D">
        <w:rPr>
          <w:rFonts w:ascii="Arial" w:hAnsi="Arial" w:cs="Arial"/>
          <w:sz w:val="20"/>
        </w:rPr>
        <w:t>.</w:t>
      </w:r>
    </w:p>
    <w:bookmarkEnd w:id="0"/>
    <w:p w:rsidR="006651CE" w:rsidRPr="00E94D8C" w:rsidRDefault="006651CE" w:rsidP="005B0D51">
      <w:pPr>
        <w:pStyle w:val="NormalnyWeb"/>
        <w:numPr>
          <w:ilvl w:val="0"/>
          <w:numId w:val="2"/>
        </w:numPr>
        <w:spacing w:before="0" w:after="0"/>
        <w:ind w:left="360"/>
        <w:rPr>
          <w:rFonts w:ascii="Arial" w:hAnsi="Arial" w:cs="Arial"/>
        </w:rPr>
      </w:pPr>
      <w:r w:rsidRPr="00E94D8C">
        <w:rPr>
          <w:rFonts w:ascii="Arial" w:hAnsi="Arial" w:cs="Arial"/>
        </w:rPr>
        <w:t xml:space="preserve">W ramach </w:t>
      </w:r>
      <w:r w:rsidR="007A1E89">
        <w:rPr>
          <w:rFonts w:ascii="Arial" w:hAnsi="Arial" w:cs="Arial"/>
        </w:rPr>
        <w:t xml:space="preserve">obsługi </w:t>
      </w:r>
      <w:r w:rsidRPr="00E94D8C">
        <w:rPr>
          <w:rFonts w:ascii="Arial" w:hAnsi="Arial" w:cs="Arial"/>
        </w:rPr>
        <w:t>prawnej Wykonawca świadczyć będzie na rzecz Zamawiającego kompleksową obsługę prawną poniższych zadań z podziałem na następujące etapy:</w:t>
      </w:r>
    </w:p>
    <w:p w:rsidR="006651CE" w:rsidRPr="00E94D8C" w:rsidRDefault="006651CE" w:rsidP="005B0D51">
      <w:pPr>
        <w:pStyle w:val="NormalnyWeb"/>
        <w:numPr>
          <w:ilvl w:val="0"/>
          <w:numId w:val="47"/>
        </w:numPr>
        <w:spacing w:before="0" w:after="0"/>
        <w:rPr>
          <w:rFonts w:ascii="Arial" w:hAnsi="Arial" w:cs="Arial"/>
          <w:b/>
          <w:bCs/>
        </w:rPr>
      </w:pPr>
      <w:r w:rsidRPr="00E94D8C">
        <w:rPr>
          <w:rFonts w:ascii="Arial" w:hAnsi="Arial" w:cs="Arial"/>
          <w:b/>
          <w:bCs/>
        </w:rPr>
        <w:t xml:space="preserve">ETAP I </w:t>
      </w:r>
      <w:r w:rsidRPr="00E94D8C">
        <w:rPr>
          <w:rFonts w:ascii="Arial" w:hAnsi="Arial" w:cs="Arial"/>
        </w:rPr>
        <w:t>Zadanie</w:t>
      </w:r>
      <w:r w:rsidR="00447056" w:rsidRPr="00E94D8C">
        <w:rPr>
          <w:rFonts w:ascii="Arial" w:hAnsi="Arial" w:cs="Arial"/>
        </w:rPr>
        <w:t xml:space="preserve"> inwestycyjne pn.</w:t>
      </w:r>
      <w:r w:rsidRPr="00E94D8C">
        <w:rPr>
          <w:rFonts w:ascii="Arial" w:hAnsi="Arial" w:cs="Arial"/>
        </w:rPr>
        <w:t>: „Kompleksowe zagospodarowanie tarasów oraz odbudowa skrzydła północnego Zamku Książąt Pomorskich w Szczecinie” (dalej: ETAP I)</w:t>
      </w:r>
    </w:p>
    <w:p w:rsidR="006651CE" w:rsidRPr="005B0D51" w:rsidRDefault="006651CE" w:rsidP="005B0D51">
      <w:pPr>
        <w:pStyle w:val="Akapitzlist"/>
        <w:jc w:val="both"/>
        <w:rPr>
          <w:rFonts w:ascii="Arial" w:hAnsi="Arial" w:cs="Arial"/>
          <w:sz w:val="10"/>
          <w:szCs w:val="10"/>
        </w:rPr>
      </w:pPr>
    </w:p>
    <w:p w:rsidR="006651CE" w:rsidRPr="00E94D8C" w:rsidRDefault="006651CE" w:rsidP="005B0D51">
      <w:pPr>
        <w:pStyle w:val="Akapitzlist"/>
        <w:suppressAutoHyphens w:val="0"/>
        <w:ind w:left="851"/>
        <w:jc w:val="both"/>
        <w:rPr>
          <w:rFonts w:ascii="Arial" w:hAnsi="Arial" w:cs="Arial"/>
          <w:sz w:val="20"/>
        </w:rPr>
      </w:pPr>
      <w:r w:rsidRPr="00E94D8C">
        <w:rPr>
          <w:rFonts w:ascii="Arial" w:hAnsi="Arial" w:cs="Arial"/>
          <w:sz w:val="20"/>
        </w:rPr>
        <w:t xml:space="preserve">W dniu 25.08.2022 roku podpisana została z Generalnym Wykonawcą firmą MOSTOSTAL WARSZAWA SA. umowa na </w:t>
      </w:r>
      <w:r w:rsidRPr="00E94D8C">
        <w:rPr>
          <w:rFonts w:ascii="Arial" w:hAnsi="Arial" w:cs="Arial"/>
          <w:bCs/>
          <w:sz w:val="20"/>
        </w:rPr>
        <w:t>wykonanie prac projektowych i robót budowlanych w formule „Zaprojektuj i Wybuduj” oraz wykonanie robót budowlanych w formule „Wybuduj” dla zadania pn.: Kompleksowe zagospodarowanie tarasów oraz odbudowa skrzydła północnego Zamku Książąt Pomorskich w Szczecinie.</w:t>
      </w:r>
    </w:p>
    <w:p w:rsidR="006651CE" w:rsidRPr="005B0D51" w:rsidRDefault="006651CE" w:rsidP="005B0D51">
      <w:pPr>
        <w:pStyle w:val="Akapitzlist"/>
        <w:suppressAutoHyphens w:val="0"/>
        <w:ind w:left="851"/>
        <w:jc w:val="both"/>
        <w:rPr>
          <w:rFonts w:ascii="Arial" w:hAnsi="Arial" w:cs="Arial"/>
          <w:bCs/>
          <w:sz w:val="10"/>
          <w:szCs w:val="10"/>
        </w:rPr>
      </w:pPr>
    </w:p>
    <w:p w:rsidR="006651CE" w:rsidRPr="00E94D8C" w:rsidRDefault="006651CE" w:rsidP="005B0D51">
      <w:pPr>
        <w:pStyle w:val="Akapitzlist"/>
        <w:suppressAutoHyphens w:val="0"/>
        <w:ind w:left="851"/>
        <w:jc w:val="both"/>
        <w:rPr>
          <w:rStyle w:val="markedcontent"/>
          <w:rFonts w:ascii="Arial" w:hAnsi="Arial" w:cs="Arial"/>
          <w:sz w:val="20"/>
        </w:rPr>
      </w:pPr>
      <w:r w:rsidRPr="00E94D8C">
        <w:rPr>
          <w:rFonts w:ascii="Arial" w:hAnsi="Arial" w:cs="Arial"/>
          <w:bCs/>
          <w:sz w:val="20"/>
        </w:rPr>
        <w:t xml:space="preserve">Zamek Książąt Pomorskich w Szczecinie prowadzi postępowanie przetargowe </w:t>
      </w:r>
      <w:r w:rsidRPr="00E94D8C">
        <w:rPr>
          <w:rStyle w:val="markedcontent"/>
          <w:rFonts w:ascii="Arial" w:hAnsi="Arial" w:cs="Arial"/>
          <w:sz w:val="20"/>
        </w:rPr>
        <w:t>o udzielenie</w:t>
      </w:r>
      <w:r w:rsidRPr="00E94D8C">
        <w:rPr>
          <w:sz w:val="20"/>
        </w:rPr>
        <w:t xml:space="preserve"> </w:t>
      </w:r>
      <w:r w:rsidRPr="00E94D8C">
        <w:rPr>
          <w:rStyle w:val="markedcontent"/>
          <w:rFonts w:ascii="Arial" w:hAnsi="Arial" w:cs="Arial"/>
          <w:sz w:val="20"/>
        </w:rPr>
        <w:t>zamówienia publicznego prowadzonego w trybie przetargu nieograniczonego na podstawie art. 132</w:t>
      </w:r>
      <w:r w:rsidRPr="00E94D8C">
        <w:rPr>
          <w:sz w:val="20"/>
        </w:rPr>
        <w:t xml:space="preserve"> </w:t>
      </w:r>
      <w:r w:rsidRPr="00E94D8C">
        <w:rPr>
          <w:rStyle w:val="markedcontent"/>
          <w:rFonts w:ascii="Arial" w:hAnsi="Arial" w:cs="Arial"/>
          <w:sz w:val="20"/>
        </w:rPr>
        <w:t>ustawy z dnia 11 września 2019 r. – Prawo zamówień publicznych (Dz. U. z 2021 r. poz. 1129 ze zm.)</w:t>
      </w:r>
      <w:r w:rsidRPr="00E94D8C">
        <w:rPr>
          <w:sz w:val="20"/>
        </w:rPr>
        <w:t xml:space="preserve"> </w:t>
      </w:r>
      <w:r w:rsidRPr="00E94D8C">
        <w:rPr>
          <w:rStyle w:val="markedcontent"/>
          <w:rFonts w:ascii="Arial" w:hAnsi="Arial" w:cs="Arial"/>
          <w:sz w:val="20"/>
        </w:rPr>
        <w:t>na: Świadczenie usług Inżyniera Kontraktu oraz nadzoru inwestorskiego nad realizacją zadania</w:t>
      </w:r>
      <w:r w:rsidRPr="00E94D8C">
        <w:rPr>
          <w:sz w:val="20"/>
        </w:rPr>
        <w:t xml:space="preserve"> </w:t>
      </w:r>
      <w:r w:rsidRPr="00E94D8C">
        <w:rPr>
          <w:rStyle w:val="markedcontent"/>
          <w:rFonts w:ascii="Arial" w:hAnsi="Arial" w:cs="Arial"/>
          <w:sz w:val="20"/>
        </w:rPr>
        <w:t>pn.: Kompleksowe zagospodarowanie tarasów oraz odbudowa skrzydła północnego ZKP</w:t>
      </w:r>
      <w:r w:rsidRPr="00E94D8C">
        <w:rPr>
          <w:sz w:val="20"/>
        </w:rPr>
        <w:t xml:space="preserve"> </w:t>
      </w:r>
      <w:r w:rsidRPr="00E94D8C">
        <w:rPr>
          <w:rStyle w:val="markedcontent"/>
          <w:rFonts w:ascii="Arial" w:hAnsi="Arial" w:cs="Arial"/>
          <w:sz w:val="20"/>
        </w:rPr>
        <w:t>w Szczecinie w formule "zaprojektuj i wybuduj”.</w:t>
      </w:r>
    </w:p>
    <w:p w:rsidR="00447056" w:rsidRPr="005B0D51" w:rsidRDefault="00447056" w:rsidP="005B0D51">
      <w:pPr>
        <w:pStyle w:val="Akapitzlist"/>
        <w:suppressAutoHyphens w:val="0"/>
        <w:ind w:left="1080"/>
        <w:jc w:val="both"/>
        <w:rPr>
          <w:rFonts w:ascii="Arial" w:hAnsi="Arial" w:cs="Arial"/>
          <w:sz w:val="10"/>
          <w:szCs w:val="10"/>
        </w:rPr>
      </w:pPr>
    </w:p>
    <w:p w:rsidR="006651CE" w:rsidRPr="00E94D8C" w:rsidRDefault="006651CE" w:rsidP="005B0D51">
      <w:pPr>
        <w:pStyle w:val="Akapitzlist"/>
        <w:numPr>
          <w:ilvl w:val="0"/>
          <w:numId w:val="47"/>
        </w:numPr>
        <w:jc w:val="both"/>
        <w:rPr>
          <w:rFonts w:ascii="Arial" w:hAnsi="Arial" w:cs="Arial"/>
          <w:b/>
          <w:bCs/>
          <w:sz w:val="20"/>
        </w:rPr>
      </w:pPr>
      <w:r w:rsidRPr="00E94D8C">
        <w:rPr>
          <w:rFonts w:ascii="Arial" w:hAnsi="Arial" w:cs="Arial"/>
          <w:b/>
          <w:bCs/>
          <w:sz w:val="20"/>
        </w:rPr>
        <w:t xml:space="preserve">ETAP II </w:t>
      </w:r>
      <w:r w:rsidRPr="00E94D8C">
        <w:rPr>
          <w:rFonts w:ascii="Arial" w:hAnsi="Arial" w:cs="Arial"/>
          <w:sz w:val="20"/>
        </w:rPr>
        <w:t>Zadanie</w:t>
      </w:r>
      <w:r w:rsidR="00447056" w:rsidRPr="00E94D8C">
        <w:rPr>
          <w:rFonts w:ascii="Arial" w:hAnsi="Arial" w:cs="Arial"/>
          <w:sz w:val="20"/>
        </w:rPr>
        <w:t xml:space="preserve"> inwestycyjne</w:t>
      </w:r>
      <w:r w:rsidRPr="00E94D8C">
        <w:rPr>
          <w:rFonts w:ascii="Arial" w:hAnsi="Arial" w:cs="Arial"/>
          <w:sz w:val="20"/>
        </w:rPr>
        <w:t xml:space="preserve"> pn.: „Modernizacja i remont dziedzińców Zamku Książąt Pomorskich w Szczecinie” (dalej: ETAP II)</w:t>
      </w:r>
    </w:p>
    <w:p w:rsidR="006651CE" w:rsidRPr="00E94D8C" w:rsidRDefault="006651CE" w:rsidP="005B0D51">
      <w:pPr>
        <w:pStyle w:val="NormalnyWeb"/>
        <w:numPr>
          <w:ilvl w:val="0"/>
          <w:numId w:val="2"/>
        </w:numPr>
        <w:spacing w:before="0" w:after="0"/>
        <w:ind w:left="270"/>
        <w:rPr>
          <w:rFonts w:ascii="Arial" w:hAnsi="Arial" w:cs="Arial"/>
        </w:rPr>
      </w:pPr>
      <w:r w:rsidRPr="00E94D8C">
        <w:rPr>
          <w:rFonts w:ascii="Arial" w:hAnsi="Arial" w:cs="Arial"/>
        </w:rPr>
        <w:t>Zakres czynności dla ETAPU I</w:t>
      </w:r>
      <w:r w:rsidR="005B0D51">
        <w:rPr>
          <w:rFonts w:ascii="Arial" w:hAnsi="Arial" w:cs="Arial"/>
        </w:rPr>
        <w:t>:</w:t>
      </w:r>
      <w:r w:rsidRPr="00E94D8C">
        <w:rPr>
          <w:rFonts w:ascii="Arial" w:hAnsi="Arial" w:cs="Arial"/>
        </w:rPr>
        <w:t xml:space="preserve"> </w:t>
      </w:r>
    </w:p>
    <w:p w:rsidR="006651CE" w:rsidRPr="00E94D8C" w:rsidRDefault="006651CE" w:rsidP="005B0D51">
      <w:pPr>
        <w:pStyle w:val="NormalnyWeb"/>
        <w:numPr>
          <w:ilvl w:val="0"/>
          <w:numId w:val="39"/>
        </w:numPr>
        <w:suppressAutoHyphens/>
        <w:spacing w:before="0" w:after="0"/>
        <w:textAlignment w:val="baseline"/>
        <w:rPr>
          <w:rFonts w:ascii="Arial" w:hAnsi="Arial" w:cs="Arial"/>
        </w:rPr>
      </w:pPr>
      <w:r w:rsidRPr="00E94D8C">
        <w:rPr>
          <w:rFonts w:ascii="Arial" w:hAnsi="Arial" w:cs="Arial"/>
        </w:rPr>
        <w:t xml:space="preserve"> W zakres obsługi prawnej wchodzą wszelkie sprawy związane z realizacją inwestycji, w tym związane z gospodarką nieruchomościami, infrastrukturą, wykonawstwem robót budowlanych, dostaw, usług, nadzorem Inżyniera Kontraktu, finansowaniem inwestycji, ochroną danych osobowych, relacjami z kontrahentami Zamawiającego działającymi na podstawie już zawartych umów oraz umów, które zostaną zawarte w przyszłości, relacjami z organami administracji rządowej i samorządowej itp.. </w:t>
      </w:r>
    </w:p>
    <w:p w:rsidR="006651CE" w:rsidRPr="00E94D8C" w:rsidRDefault="006651CE" w:rsidP="005B0D51">
      <w:pPr>
        <w:pStyle w:val="NormalnyWeb"/>
        <w:numPr>
          <w:ilvl w:val="0"/>
          <w:numId w:val="39"/>
        </w:numPr>
        <w:suppressAutoHyphens/>
        <w:spacing w:before="0" w:after="0"/>
        <w:textAlignment w:val="baseline"/>
        <w:rPr>
          <w:rFonts w:ascii="Arial" w:hAnsi="Arial" w:cs="Arial"/>
        </w:rPr>
      </w:pPr>
      <w:r w:rsidRPr="00E94D8C">
        <w:rPr>
          <w:rFonts w:ascii="Arial" w:hAnsi="Arial" w:cs="Arial"/>
        </w:rPr>
        <w:lastRenderedPageBreak/>
        <w:t>Zakres usług prawnych w szczególności będzie obejmował zagadnienia dotyczące prawa administracyjnego, prawa cywilnego, prawa budowlanego, finansów publicznych, zamówień publicznych, prawa autorskiego i ochrony danych osobowych.</w:t>
      </w:r>
    </w:p>
    <w:p w:rsidR="006651CE" w:rsidRPr="00E94D8C" w:rsidRDefault="006651CE" w:rsidP="005B0D51">
      <w:pPr>
        <w:pStyle w:val="NormalnyWeb"/>
        <w:numPr>
          <w:ilvl w:val="0"/>
          <w:numId w:val="39"/>
        </w:numPr>
        <w:suppressAutoHyphens/>
        <w:spacing w:before="0" w:after="0"/>
        <w:textAlignment w:val="baseline"/>
        <w:rPr>
          <w:rFonts w:ascii="Arial" w:hAnsi="Arial" w:cs="Arial"/>
        </w:rPr>
      </w:pPr>
      <w:r w:rsidRPr="00E94D8C">
        <w:rPr>
          <w:rFonts w:ascii="Arial" w:hAnsi="Arial" w:cs="Arial"/>
        </w:rPr>
        <w:t>Świadczenie obsługi prawnej będzie obejmowało czynności polegające m.in. na uczestniczeniu w czynnościach mających na celu zawarcie umów, w szczególności doradztwo prawne w postępowaniach o udzielenie zamówienia publicznego (doradztwo w zakresie wyboru i trybu postępowania) oraz przy zawieraniu umów w ramach prowadzonej inwestycji, a także bieżącym doradztwie w zakresie zamówień publicznych w trakcie realizacji umowy, w tym:</w:t>
      </w:r>
    </w:p>
    <w:p w:rsidR="006651CE" w:rsidRPr="00E94D8C" w:rsidRDefault="006651CE" w:rsidP="005B0D51">
      <w:pPr>
        <w:pStyle w:val="Tretekstu"/>
        <w:numPr>
          <w:ilvl w:val="0"/>
          <w:numId w:val="48"/>
        </w:numPr>
        <w:suppressAutoHyphens w:val="0"/>
        <w:spacing w:after="0" w:line="240" w:lineRule="auto"/>
        <w:ind w:left="1260"/>
        <w:jc w:val="both"/>
        <w:rPr>
          <w:rFonts w:ascii="Arial" w:hAnsi="Arial" w:cs="Arial"/>
          <w:sz w:val="20"/>
          <w:szCs w:val="20"/>
        </w:rPr>
      </w:pPr>
      <w:r w:rsidRPr="00E94D8C">
        <w:rPr>
          <w:rFonts w:ascii="Arial" w:hAnsi="Arial" w:cs="Arial"/>
          <w:sz w:val="20"/>
          <w:szCs w:val="20"/>
        </w:rPr>
        <w:t>weryfikacji zasad udzielania zamówień Zamawiającego pod kątem wytycznych programowych w ramach Regionalnych Programów Operacyjnych WZP oraz dofinansowań ze środków zewnętrznych;</w:t>
      </w:r>
    </w:p>
    <w:p w:rsidR="006651CE" w:rsidRPr="00E94D8C" w:rsidRDefault="006651CE" w:rsidP="005B0D51">
      <w:pPr>
        <w:pStyle w:val="Tretekstu"/>
        <w:numPr>
          <w:ilvl w:val="0"/>
          <w:numId w:val="48"/>
        </w:numPr>
        <w:suppressAutoHyphens w:val="0"/>
        <w:spacing w:after="0" w:line="240" w:lineRule="auto"/>
        <w:ind w:left="1260"/>
        <w:jc w:val="both"/>
        <w:rPr>
          <w:rFonts w:ascii="Arial" w:hAnsi="Arial" w:cs="Arial"/>
          <w:sz w:val="20"/>
          <w:szCs w:val="20"/>
        </w:rPr>
      </w:pPr>
      <w:r w:rsidRPr="00E94D8C">
        <w:rPr>
          <w:rFonts w:ascii="Arial" w:hAnsi="Arial" w:cs="Arial"/>
          <w:sz w:val="20"/>
          <w:szCs w:val="20"/>
        </w:rPr>
        <w:t>weryfikacji postępowań o udzielenie zamówienia publicznego związanych z realizacją inwestycji w tym:</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 w wyborze trybu udzielenia zamówienia;</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części formalno-prawnej specyfikacji warunków zamówienia, w tym pomoc w weryfikacji zaproponowanych przez Zamawiającego warunków udziału w postępowaniu i kryteriów oceny ofert;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wzoru umowy załączonego do specyfikacji warunków zamówienia;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ogłoszenia o zamówieniu;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opracowywanie odpowiedzi na zapytania wykonawców do części formalno-prawnej specyfikacji istotnych warunków zamówienia oraz wzoru umowy;</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udział w wyłonieniu wykonawców: ocena ofert i innych dokumentów składanych przez wykonawców (robót budowlanych, dostaw, usług), weryfikowanie ofert z wymaganiami postępowania SWZ, spełniania kryter</w:t>
      </w:r>
      <w:r w:rsidR="005B0D51">
        <w:rPr>
          <w:rFonts w:ascii="Arial" w:eastAsia="Arial Unicode MS" w:hAnsi="Arial" w:cs="Arial"/>
          <w:b w:val="0"/>
          <w:sz w:val="20"/>
          <w:szCs w:val="20"/>
        </w:rPr>
        <w:t>iów formalnych i merytorycznych;</w:t>
      </w:r>
      <w:r w:rsidRPr="00E94D8C">
        <w:rPr>
          <w:rFonts w:ascii="Arial" w:eastAsia="Arial Unicode MS" w:hAnsi="Arial" w:cs="Arial"/>
          <w:b w:val="0"/>
          <w:sz w:val="20"/>
          <w:szCs w:val="20"/>
        </w:rPr>
        <w:t xml:space="preserve">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weryfikacja pism kierowanych do wykonawców;</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pomocy w zakresie wyboru oferty najwyżej ocenionej oraz najkorzystniejszej;</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dokumentacji wyłaniającej wykonawców (robót budowlanych, dostaw, usług), między innymi: zestawień ofert wraz z kryteriami, protokołów, pism informacyjnych o rozstrzygnięciu postępowania i ogłoszeń na stronę internetową;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 w rozstrzyganiu zagadnień proceduralnych w toku postępowania;</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weryfikacja ogłoszenia o udzieleniu zamówienia;</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protokołu z postępowania;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hAnsi="Arial" w:cs="Arial"/>
          <w:b w:val="0"/>
          <w:sz w:val="20"/>
          <w:szCs w:val="20"/>
        </w:rPr>
        <w:t xml:space="preserve">udział w pracach komisji przetargowej z głosem doradczym; </w:t>
      </w:r>
    </w:p>
    <w:p w:rsidR="006651CE" w:rsidRPr="00E94D8C" w:rsidRDefault="006651CE" w:rsidP="005B0D51">
      <w:pPr>
        <w:pStyle w:val="Tekstpodstawowy21"/>
        <w:numPr>
          <w:ilvl w:val="0"/>
          <w:numId w:val="37"/>
        </w:numPr>
        <w:suppressAutoHyphens w:val="0"/>
        <w:ind w:left="1701"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w razie konieczności unieważnienie postę</w:t>
      </w:r>
      <w:r w:rsidR="005B0D51">
        <w:rPr>
          <w:rFonts w:ascii="Arial" w:eastAsia="Arial Unicode MS" w:hAnsi="Arial" w:cs="Arial"/>
          <w:b w:val="0"/>
          <w:sz w:val="20"/>
          <w:szCs w:val="20"/>
        </w:rPr>
        <w:t>powania i wszczęcie nowego;</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udział w negocjowaniu warunków umów zawieranych, na podstawie art. 213-217 ustawy Prawo zamówień publicznych, oraz jeżeli zajdzie taka po</w:t>
      </w:r>
      <w:r w:rsidR="005B0D51">
        <w:rPr>
          <w:rFonts w:ascii="Arial" w:hAnsi="Arial" w:cs="Arial"/>
        </w:rPr>
        <w:t>trzeba negocjowaniu treści umów;</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konsultacje w zakresie postępowań odwoławczych</w:t>
      </w:r>
      <w:r w:rsidR="005B0D51">
        <w:rPr>
          <w:rFonts w:ascii="Arial" w:hAnsi="Arial" w:cs="Arial"/>
        </w:rPr>
        <w:t>;</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 xml:space="preserve">pomoc prawna w zawarciu umowy z Instytucją Wdrażającą Regionalny Program Operacyjny WZP lub instytucjami zewnętrznymi od </w:t>
      </w:r>
      <w:r w:rsidR="005B0D51">
        <w:rPr>
          <w:rFonts w:ascii="Arial" w:hAnsi="Arial" w:cs="Arial"/>
        </w:rPr>
        <w:t>których uzyskano dofinansowanie;</w:t>
      </w:r>
      <w:r w:rsidRPr="00E94D8C">
        <w:rPr>
          <w:rFonts w:ascii="Arial" w:hAnsi="Arial" w:cs="Arial"/>
        </w:rPr>
        <w:t xml:space="preserve">  </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opracowywanie wzorów umów</w:t>
      </w:r>
      <w:r w:rsidR="005B0D51">
        <w:rPr>
          <w:rFonts w:ascii="Arial" w:hAnsi="Arial" w:cs="Arial"/>
        </w:rPr>
        <w:t>;</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wydawanie pisemnych opinii oraz udzielanie wyjaśnień i konsultacji w zakresie stosow</w:t>
      </w:r>
      <w:r w:rsidR="005B0D51">
        <w:rPr>
          <w:rFonts w:ascii="Arial" w:hAnsi="Arial" w:cs="Arial"/>
        </w:rPr>
        <w:t>ania prawa;</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uczestniczenie w rozmowach</w:t>
      </w:r>
      <w:r w:rsidR="005B0D51">
        <w:rPr>
          <w:rFonts w:ascii="Arial" w:hAnsi="Arial" w:cs="Arial"/>
        </w:rPr>
        <w:t xml:space="preserve"> zmierzających do zawarcia ugód;</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uczestniczenie w przygotowywaniu projektów pism związanych z wykonywaniem zadań w ramach projektu inwestycyjnego a wymagających posiadania specjalistycznej wiedzy prawniczej, w tym odpowiedzi na pisma stron dot. roszczeń</w:t>
      </w:r>
      <w:r w:rsidR="005B0D51">
        <w:rPr>
          <w:rFonts w:ascii="Arial" w:hAnsi="Arial" w:cs="Arial"/>
        </w:rPr>
        <w:t xml:space="preserve"> wynikających z realizacji umów;</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 xml:space="preserve">opiniowanie i potwierdzanie parafą prawidłowości projektów pism przygotowanych przez Zamawiającego w </w:t>
      </w:r>
      <w:r w:rsidR="005B0D51">
        <w:rPr>
          <w:rFonts w:ascii="Arial" w:hAnsi="Arial" w:cs="Arial"/>
        </w:rPr>
        <w:t>zakresie prowadzonej inwestycji;</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świadczenie pomocy prawnej na rzecz Zamawiającego w sprawach innych niż wyżej określone a związane z realizowaną inwestycją</w:t>
      </w:r>
      <w:r w:rsidR="005B0D51">
        <w:rPr>
          <w:rFonts w:ascii="Arial" w:hAnsi="Arial" w:cs="Arial"/>
        </w:rPr>
        <w:t>;</w:t>
      </w:r>
    </w:p>
    <w:p w:rsidR="006651CE" w:rsidRPr="00E94D8C" w:rsidRDefault="006651CE" w:rsidP="005B0D51">
      <w:pPr>
        <w:pStyle w:val="NormalnyWeb"/>
        <w:numPr>
          <w:ilvl w:val="0"/>
          <w:numId w:val="48"/>
        </w:numPr>
        <w:suppressAutoHyphens/>
        <w:spacing w:before="0" w:after="0"/>
        <w:ind w:left="1350" w:hanging="450"/>
        <w:textAlignment w:val="baseline"/>
        <w:rPr>
          <w:rFonts w:ascii="Arial" w:hAnsi="Arial" w:cs="Arial"/>
        </w:rPr>
      </w:pPr>
      <w:r w:rsidRPr="00E94D8C">
        <w:rPr>
          <w:rFonts w:ascii="Arial" w:hAnsi="Arial" w:cs="Arial"/>
        </w:rPr>
        <w:t>reprezentowanie Zamawiającego na zewnątrz w zakresie inwestycji, a w szczególności: w postępowaniach przed Krajową Izbą Odwoławczą, Urzędem Marszałkowskim Województwa Zachodniopomorskiego, Najwyższą Izbą Kontroli, Urzędem Kontroli Skarbowej, gestorami sieci, w pozostałych postępowaniach podatkowych przed organami podatkowymi w zakresie, jaki okaże się niezbędny dla realizacji przedmiotu umowy oraz przygotowanie wszelkich niezbędnych pism, wniosków i środków w tym zakresie;</w:t>
      </w:r>
    </w:p>
    <w:p w:rsidR="006651CE" w:rsidRPr="00E94D8C" w:rsidRDefault="006651CE" w:rsidP="005B0D51">
      <w:pPr>
        <w:pStyle w:val="NormalnyWeb"/>
        <w:numPr>
          <w:ilvl w:val="0"/>
          <w:numId w:val="48"/>
        </w:numPr>
        <w:suppressAutoHyphens/>
        <w:spacing w:before="0" w:after="0"/>
        <w:textAlignment w:val="baseline"/>
        <w:rPr>
          <w:rFonts w:ascii="Arial" w:hAnsi="Arial" w:cs="Arial"/>
        </w:rPr>
      </w:pPr>
      <w:r w:rsidRPr="00E94D8C">
        <w:rPr>
          <w:rFonts w:ascii="Arial" w:hAnsi="Arial" w:cs="Arial"/>
        </w:rPr>
        <w:t>reprezentowanie przed organami podatkowymi, instytucją wdrażającą oraz innymi w postępowaniu kontrolnym oraz przygotowanie uwag do protokołów;</w:t>
      </w:r>
    </w:p>
    <w:p w:rsidR="006651CE" w:rsidRPr="00E94D8C" w:rsidRDefault="006651CE" w:rsidP="005B0D51">
      <w:pPr>
        <w:pStyle w:val="NormalnyWeb"/>
        <w:numPr>
          <w:ilvl w:val="0"/>
          <w:numId w:val="48"/>
        </w:numPr>
        <w:suppressAutoHyphens/>
        <w:spacing w:before="0" w:after="0"/>
        <w:textAlignment w:val="baseline"/>
        <w:rPr>
          <w:rFonts w:ascii="Arial" w:hAnsi="Arial" w:cs="Arial"/>
        </w:rPr>
      </w:pPr>
      <w:r w:rsidRPr="00E94D8C">
        <w:rPr>
          <w:rFonts w:ascii="Arial" w:hAnsi="Arial" w:cs="Arial"/>
        </w:rPr>
        <w:t xml:space="preserve">bieżąca obsługa prawna inwestycji w zakresie realizacji umów zawartych przez Zamawiającego, w tym: </w:t>
      </w:r>
    </w:p>
    <w:p w:rsidR="006651CE" w:rsidRPr="00E94D8C" w:rsidRDefault="006651CE" w:rsidP="005B0D51">
      <w:pPr>
        <w:pStyle w:val="Tretekstu"/>
        <w:numPr>
          <w:ilvl w:val="0"/>
          <w:numId w:val="38"/>
        </w:numPr>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t xml:space="preserve">wydawanie opinii prawnych w zakresie sporów z wykonawcami robót budowlanych, dostaw, usług realizowanych w ramach zadania; </w:t>
      </w:r>
    </w:p>
    <w:p w:rsidR="006651CE" w:rsidRPr="00E94D8C" w:rsidRDefault="006651CE" w:rsidP="005B0D51">
      <w:pPr>
        <w:pStyle w:val="Tretekstu"/>
        <w:numPr>
          <w:ilvl w:val="0"/>
          <w:numId w:val="38"/>
        </w:numPr>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t xml:space="preserve">dokonywanie wykładni zapisów umów; </w:t>
      </w:r>
    </w:p>
    <w:p w:rsidR="006651CE" w:rsidRPr="00E94D8C" w:rsidRDefault="006651CE" w:rsidP="005B0D51">
      <w:pPr>
        <w:pStyle w:val="Tretekstu"/>
        <w:numPr>
          <w:ilvl w:val="0"/>
          <w:numId w:val="38"/>
        </w:numPr>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lastRenderedPageBreak/>
        <w:t xml:space="preserve">weryfikacja dokumentów związanych z realizacją umów, w tym związanych z naliczaniem kar umownych i ich egzekwowaniem; </w:t>
      </w:r>
    </w:p>
    <w:p w:rsidR="006651CE" w:rsidRPr="00E94D8C" w:rsidRDefault="006651CE" w:rsidP="005B0D51">
      <w:pPr>
        <w:pStyle w:val="Tretekstu"/>
        <w:numPr>
          <w:ilvl w:val="0"/>
          <w:numId w:val="38"/>
        </w:numPr>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t xml:space="preserve">prowadzenie negocjacji z wykonawcami robót budowlanych, dostaw, usług; </w:t>
      </w:r>
    </w:p>
    <w:p w:rsidR="006651CE" w:rsidRPr="00E94D8C" w:rsidRDefault="006651CE" w:rsidP="005B0D51">
      <w:pPr>
        <w:pStyle w:val="Tretekstu"/>
        <w:numPr>
          <w:ilvl w:val="0"/>
          <w:numId w:val="38"/>
        </w:numPr>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t>udział w radach budowy w razie zaistnienia potrzeby</w:t>
      </w:r>
      <w:r w:rsidR="005B0D51">
        <w:rPr>
          <w:rFonts w:ascii="Arial" w:hAnsi="Arial" w:cs="Arial"/>
          <w:sz w:val="20"/>
          <w:szCs w:val="20"/>
        </w:rPr>
        <w:t>;</w:t>
      </w:r>
    </w:p>
    <w:p w:rsidR="006651CE" w:rsidRPr="00E94D8C" w:rsidRDefault="006651CE" w:rsidP="005B0D51">
      <w:pPr>
        <w:pStyle w:val="Tretekstu"/>
        <w:numPr>
          <w:ilvl w:val="0"/>
          <w:numId w:val="38"/>
        </w:numPr>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t xml:space="preserve">opiniowanie umów podwykonawczych, w tym pod katem ich zgodności z umową generalną oraz pod kątem zgodności z art. 464 ustawy Prawo zamówień publicznych; </w:t>
      </w:r>
    </w:p>
    <w:p w:rsidR="006651CE" w:rsidRPr="00E94D8C" w:rsidRDefault="006651CE" w:rsidP="005B0D51">
      <w:pPr>
        <w:pStyle w:val="Tretekstu"/>
        <w:numPr>
          <w:ilvl w:val="0"/>
          <w:numId w:val="38"/>
        </w:numPr>
        <w:tabs>
          <w:tab w:val="left" w:pos="851"/>
        </w:tabs>
        <w:suppressAutoHyphens w:val="0"/>
        <w:spacing w:after="0" w:line="240" w:lineRule="auto"/>
        <w:ind w:left="1134" w:hanging="425"/>
        <w:jc w:val="both"/>
        <w:rPr>
          <w:rFonts w:ascii="Arial" w:hAnsi="Arial" w:cs="Arial"/>
          <w:sz w:val="20"/>
          <w:szCs w:val="20"/>
        </w:rPr>
      </w:pPr>
      <w:r w:rsidRPr="00E94D8C">
        <w:rPr>
          <w:rFonts w:ascii="Arial" w:hAnsi="Arial" w:cs="Arial"/>
          <w:sz w:val="20"/>
          <w:szCs w:val="20"/>
        </w:rPr>
        <w:t>opiniowanie możliwości zawarcia ugody z wykonawcą robót budowlanych, dostaw, usług zgodnie z ustawą o finansach publicznych;</w:t>
      </w:r>
    </w:p>
    <w:p w:rsidR="006651CE" w:rsidRPr="00E94D8C" w:rsidRDefault="006651CE" w:rsidP="005B0D51">
      <w:pPr>
        <w:pStyle w:val="NormalnyWeb"/>
        <w:numPr>
          <w:ilvl w:val="0"/>
          <w:numId w:val="48"/>
        </w:numPr>
        <w:suppressAutoHyphens/>
        <w:spacing w:before="0" w:after="0"/>
        <w:textAlignment w:val="baseline"/>
        <w:rPr>
          <w:rFonts w:ascii="Arial" w:hAnsi="Arial" w:cs="Arial"/>
        </w:rPr>
      </w:pPr>
      <w:r w:rsidRPr="00E94D8C">
        <w:rPr>
          <w:rFonts w:ascii="Arial" w:hAnsi="Arial" w:cs="Arial"/>
        </w:rPr>
        <w:t>bieżące konsultacje w zakresie procesów inwestycyjnych realizowanych przez Zamawiającego;</w:t>
      </w:r>
    </w:p>
    <w:p w:rsidR="006651CE" w:rsidRPr="00E94D8C" w:rsidRDefault="006651CE" w:rsidP="005B0D51">
      <w:pPr>
        <w:pStyle w:val="Tretekstu"/>
        <w:numPr>
          <w:ilvl w:val="0"/>
          <w:numId w:val="48"/>
        </w:numPr>
        <w:tabs>
          <w:tab w:val="left" w:pos="709"/>
        </w:tabs>
        <w:suppressAutoHyphens w:val="0"/>
        <w:spacing w:after="0" w:line="240" w:lineRule="auto"/>
        <w:ind w:left="1350" w:hanging="990"/>
        <w:jc w:val="both"/>
        <w:rPr>
          <w:rFonts w:ascii="Arial" w:hAnsi="Arial" w:cs="Arial"/>
          <w:sz w:val="20"/>
          <w:szCs w:val="20"/>
        </w:rPr>
      </w:pPr>
      <w:r w:rsidRPr="00E94D8C">
        <w:rPr>
          <w:rFonts w:ascii="Arial" w:hAnsi="Arial" w:cs="Arial"/>
          <w:sz w:val="20"/>
          <w:szCs w:val="20"/>
        </w:rPr>
        <w:t>weryfikacji zamówień wyłączonych ze stosowania ustawy Prawo Zamówień Publicznych w tym:</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 w wyborze trybu udzielenia zamówienia;</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części formalno-prawnej warunków zamówienia, w tym pomoc w weryfikacji zaproponowanych przez Zamawiającego warunków udziału w postępowaniu i kryteriów oceny ofert; </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wzoru umowy załączonego do zamówienia; </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opracowywanie odpowiedzi na zapytania wykonawców (</w:t>
      </w:r>
      <w:r w:rsidRPr="00E94D8C">
        <w:rPr>
          <w:rFonts w:ascii="Arial" w:hAnsi="Arial" w:cs="Arial"/>
          <w:b w:val="0"/>
          <w:bCs/>
          <w:sz w:val="20"/>
          <w:szCs w:val="20"/>
        </w:rPr>
        <w:t>robót budowlanych, dostaw, usług)</w:t>
      </w:r>
      <w:r w:rsidRPr="00E94D8C">
        <w:rPr>
          <w:rFonts w:ascii="Arial" w:eastAsia="Arial Unicode MS" w:hAnsi="Arial" w:cs="Arial"/>
          <w:b w:val="0"/>
          <w:sz w:val="20"/>
          <w:szCs w:val="20"/>
        </w:rPr>
        <w:t xml:space="preserve"> do części formalno-prawnej specyfikacji istotnych warunków zamówienia oraz wzoru umowy;</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udział w wyłonieniu wykonawców (</w:t>
      </w:r>
      <w:r w:rsidRPr="00E94D8C">
        <w:rPr>
          <w:rFonts w:ascii="Arial" w:hAnsi="Arial" w:cs="Arial"/>
          <w:b w:val="0"/>
          <w:bCs/>
          <w:sz w:val="20"/>
          <w:szCs w:val="20"/>
        </w:rPr>
        <w:t>robót budowlanych, dostaw, usług)</w:t>
      </w:r>
      <w:r w:rsidRPr="00E94D8C">
        <w:rPr>
          <w:rFonts w:ascii="Arial" w:eastAsia="Arial Unicode MS" w:hAnsi="Arial" w:cs="Arial"/>
          <w:b w:val="0"/>
          <w:bCs/>
          <w:sz w:val="20"/>
          <w:szCs w:val="20"/>
        </w:rPr>
        <w:t>:</w:t>
      </w:r>
      <w:r w:rsidRPr="00E94D8C">
        <w:rPr>
          <w:rFonts w:ascii="Arial" w:eastAsia="Arial Unicode MS" w:hAnsi="Arial" w:cs="Arial"/>
          <w:b w:val="0"/>
          <w:sz w:val="20"/>
          <w:szCs w:val="20"/>
        </w:rPr>
        <w:t xml:space="preserve"> ocena ofert i innych dokumentów składanych przez wykonawców, weryfikowanie ofert z wymaganiami zamówienia, spełniania kryter</w:t>
      </w:r>
      <w:r w:rsidR="005B0D51">
        <w:rPr>
          <w:rFonts w:ascii="Arial" w:eastAsia="Arial Unicode MS" w:hAnsi="Arial" w:cs="Arial"/>
          <w:b w:val="0"/>
          <w:sz w:val="20"/>
          <w:szCs w:val="20"/>
        </w:rPr>
        <w:t>iów formalnych i merytorycznych;</w:t>
      </w:r>
      <w:r w:rsidRPr="00E94D8C">
        <w:rPr>
          <w:rFonts w:ascii="Arial" w:eastAsia="Arial Unicode MS" w:hAnsi="Arial" w:cs="Arial"/>
          <w:b w:val="0"/>
          <w:sz w:val="20"/>
          <w:szCs w:val="20"/>
        </w:rPr>
        <w:t xml:space="preserve"> </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bCs/>
          <w:sz w:val="20"/>
          <w:szCs w:val="20"/>
        </w:rPr>
      </w:pPr>
      <w:r w:rsidRPr="00E94D8C">
        <w:rPr>
          <w:rFonts w:ascii="Arial" w:eastAsia="Arial Unicode MS" w:hAnsi="Arial" w:cs="Arial"/>
          <w:b w:val="0"/>
          <w:sz w:val="20"/>
          <w:szCs w:val="20"/>
        </w:rPr>
        <w:t xml:space="preserve">weryfikacja pism kierowanych do wykonawców </w:t>
      </w:r>
      <w:r w:rsidRPr="00E94D8C">
        <w:rPr>
          <w:rFonts w:ascii="Arial" w:hAnsi="Arial" w:cs="Arial"/>
          <w:b w:val="0"/>
          <w:bCs/>
          <w:sz w:val="20"/>
          <w:szCs w:val="20"/>
        </w:rPr>
        <w:t>robót budowlanych, dostaw, usług</w:t>
      </w:r>
      <w:r w:rsidRPr="00E94D8C">
        <w:rPr>
          <w:rFonts w:ascii="Arial" w:eastAsia="Arial Unicode MS" w:hAnsi="Arial" w:cs="Arial"/>
          <w:b w:val="0"/>
          <w:bCs/>
          <w:sz w:val="20"/>
          <w:szCs w:val="20"/>
        </w:rPr>
        <w:t>;</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pomocy w zakresie wyboru oferty najwyżej ocenionej oraz najkorzystniejszej;</w:t>
      </w:r>
    </w:p>
    <w:p w:rsidR="006651CE" w:rsidRPr="00E94D8C" w:rsidRDefault="006651CE" w:rsidP="005B0D51">
      <w:pPr>
        <w:pStyle w:val="Tekstpodstawowy21"/>
        <w:numPr>
          <w:ilvl w:val="0"/>
          <w:numId w:val="45"/>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dokumentacji wyłaniającej wykonawców </w:t>
      </w:r>
      <w:r w:rsidRPr="00E94D8C">
        <w:rPr>
          <w:rFonts w:ascii="Arial" w:hAnsi="Arial" w:cs="Arial"/>
          <w:b w:val="0"/>
          <w:bCs/>
          <w:sz w:val="20"/>
          <w:szCs w:val="20"/>
        </w:rPr>
        <w:t>robót budowlanych, dostaw, usług</w:t>
      </w:r>
      <w:r w:rsidRPr="00E94D8C">
        <w:rPr>
          <w:rFonts w:ascii="Arial" w:eastAsia="Arial Unicode MS" w:hAnsi="Arial" w:cs="Arial"/>
          <w:b w:val="0"/>
          <w:sz w:val="20"/>
          <w:szCs w:val="20"/>
        </w:rPr>
        <w:t>, między innymi: zestawień ofert wraz z kryteriami, protokołów, pism informacyjnych o rozstrzygnięciu zamówienia i</w:t>
      </w:r>
      <w:r w:rsidR="005B0D51">
        <w:rPr>
          <w:rFonts w:ascii="Arial" w:eastAsia="Arial Unicode MS" w:hAnsi="Arial" w:cs="Arial"/>
          <w:b w:val="0"/>
          <w:sz w:val="20"/>
          <w:szCs w:val="20"/>
        </w:rPr>
        <w:t xml:space="preserve"> ogłoszeń na stronę internetową;</w:t>
      </w:r>
    </w:p>
    <w:p w:rsidR="006651CE" w:rsidRPr="00E94D8C" w:rsidRDefault="006651CE" w:rsidP="005B0D51">
      <w:pPr>
        <w:pStyle w:val="Akapitzlist"/>
        <w:numPr>
          <w:ilvl w:val="0"/>
          <w:numId w:val="48"/>
        </w:numPr>
        <w:tabs>
          <w:tab w:val="left" w:pos="426"/>
        </w:tabs>
        <w:autoSpaceDE w:val="0"/>
        <w:ind w:left="426" w:hanging="66"/>
        <w:jc w:val="both"/>
        <w:rPr>
          <w:rFonts w:ascii="Arial" w:hAnsi="Arial" w:cs="Arial"/>
          <w:b/>
          <w:sz w:val="20"/>
        </w:rPr>
      </w:pPr>
      <w:r w:rsidRPr="00E94D8C">
        <w:rPr>
          <w:rFonts w:ascii="Arial" w:hAnsi="Arial" w:cs="Arial"/>
          <w:sz w:val="20"/>
        </w:rPr>
        <w:t>Wykonawca zobowiązuje się zapewnić udział osób wskazanych w ofercie w spotkaniach konsultacyjnych zwoływanych przez Zamawiającego, które posiadają wiedzę i doświadczenie w dziedzinie prawa związanej z przedmiotem spotkania oraz posiadają bieżącą wiedzę na temat procesu realizacji inwestycji</w:t>
      </w:r>
      <w:r w:rsidR="005B0D51">
        <w:rPr>
          <w:rFonts w:ascii="Arial" w:hAnsi="Arial" w:cs="Arial"/>
          <w:sz w:val="20"/>
        </w:rPr>
        <w:t>;</w:t>
      </w:r>
    </w:p>
    <w:p w:rsidR="006651CE" w:rsidRPr="00E94D8C" w:rsidRDefault="006651CE" w:rsidP="005B0D51">
      <w:pPr>
        <w:pStyle w:val="Akapitzlist"/>
        <w:numPr>
          <w:ilvl w:val="0"/>
          <w:numId w:val="48"/>
        </w:numPr>
        <w:tabs>
          <w:tab w:val="left" w:pos="426"/>
        </w:tabs>
        <w:autoSpaceDE w:val="0"/>
        <w:ind w:left="426" w:firstLine="24"/>
        <w:jc w:val="both"/>
        <w:rPr>
          <w:rFonts w:ascii="Arial" w:hAnsi="Arial" w:cs="Arial"/>
          <w:b/>
          <w:sz w:val="20"/>
        </w:rPr>
      </w:pPr>
      <w:r w:rsidRPr="00E94D8C">
        <w:rPr>
          <w:rFonts w:ascii="Arial" w:hAnsi="Arial" w:cs="Arial"/>
          <w:sz w:val="20"/>
        </w:rPr>
        <w:t>Zakres usług prawnych w szczególności będzie obejmował zagadnienia dotyczące:</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prawa administracyjnego,</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postępowania administracyjnego,</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prawa cywilnego,</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postępowania cywilnego,</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prawa budowlanego,</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finansów publicznych,</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gospodarki i obrotu nieruchomościami,</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zamówienia publiczne,</w:t>
      </w:r>
    </w:p>
    <w:p w:rsidR="006651CE" w:rsidRPr="00E94D8C" w:rsidRDefault="006651CE" w:rsidP="005B0D51">
      <w:pPr>
        <w:pStyle w:val="Standard"/>
        <w:widowControl/>
        <w:numPr>
          <w:ilvl w:val="0"/>
          <w:numId w:val="40"/>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prawo autorskie.</w:t>
      </w:r>
    </w:p>
    <w:p w:rsidR="005B0D51" w:rsidRPr="005B0D51" w:rsidRDefault="006651CE" w:rsidP="005B0D51">
      <w:pPr>
        <w:pStyle w:val="Standard"/>
        <w:widowControl/>
        <w:numPr>
          <w:ilvl w:val="0"/>
          <w:numId w:val="48"/>
        </w:numPr>
        <w:tabs>
          <w:tab w:val="left" w:pos="0"/>
        </w:tabs>
        <w:suppressAutoHyphens/>
        <w:autoSpaceDE/>
        <w:adjustRightInd/>
        <w:ind w:left="284"/>
        <w:jc w:val="both"/>
        <w:textAlignment w:val="baseline"/>
        <w:rPr>
          <w:rFonts w:ascii="Arial" w:hAnsi="Arial"/>
          <w:sz w:val="20"/>
          <w:szCs w:val="20"/>
        </w:rPr>
      </w:pPr>
      <w:r w:rsidRPr="00E94D8C">
        <w:rPr>
          <w:rFonts w:ascii="Arial" w:hAnsi="Arial"/>
          <w:sz w:val="20"/>
          <w:szCs w:val="20"/>
        </w:rPr>
        <w:t xml:space="preserve"> Wykonawca w ramach przedmiotu zamówienia zapewni Zamawiającemu obsługę prawną w tym, stały dyżur w siedzibie zamawiającego minimum raz w tygodniu w wymiarze co najmniej 5 godzin. Dyżur związany w realizacją Etapu I </w:t>
      </w:r>
      <w:proofErr w:type="spellStart"/>
      <w:r w:rsidRPr="00E94D8C">
        <w:rPr>
          <w:rFonts w:ascii="Arial" w:hAnsi="Arial"/>
          <w:sz w:val="20"/>
          <w:szCs w:val="20"/>
        </w:rPr>
        <w:t>i</w:t>
      </w:r>
      <w:proofErr w:type="spellEnd"/>
      <w:r w:rsidRPr="00E94D8C">
        <w:rPr>
          <w:rFonts w:ascii="Arial" w:hAnsi="Arial"/>
          <w:sz w:val="20"/>
          <w:szCs w:val="20"/>
        </w:rPr>
        <w:t xml:space="preserve"> II ma się obywać w innych dniach. </w:t>
      </w:r>
    </w:p>
    <w:p w:rsidR="006651CE" w:rsidRPr="00E94D8C" w:rsidRDefault="006651CE" w:rsidP="005B0D51">
      <w:pPr>
        <w:pStyle w:val="NormalnyWeb"/>
        <w:numPr>
          <w:ilvl w:val="0"/>
          <w:numId w:val="2"/>
        </w:numPr>
        <w:spacing w:before="0" w:after="0"/>
        <w:ind w:left="-90"/>
        <w:rPr>
          <w:rFonts w:ascii="Arial" w:hAnsi="Arial" w:cs="Arial"/>
        </w:rPr>
      </w:pPr>
      <w:r w:rsidRPr="00E94D8C">
        <w:rPr>
          <w:rFonts w:ascii="Arial" w:hAnsi="Arial" w:cs="Arial"/>
        </w:rPr>
        <w:t>Zakres czynności</w:t>
      </w:r>
      <w:r w:rsidR="006B44F3" w:rsidRPr="00E94D8C">
        <w:rPr>
          <w:rFonts w:ascii="Arial" w:hAnsi="Arial" w:cs="Arial"/>
        </w:rPr>
        <w:t xml:space="preserve"> dla ETAPU II</w:t>
      </w:r>
      <w:r w:rsidR="005B0D51">
        <w:rPr>
          <w:rFonts w:ascii="Arial" w:hAnsi="Arial" w:cs="Arial"/>
        </w:rPr>
        <w:t>:</w:t>
      </w:r>
    </w:p>
    <w:p w:rsidR="006B44F3" w:rsidRPr="00E94D8C" w:rsidRDefault="006651CE" w:rsidP="005B0D51">
      <w:pPr>
        <w:pStyle w:val="NormalnyWeb"/>
        <w:numPr>
          <w:ilvl w:val="0"/>
          <w:numId w:val="49"/>
        </w:numPr>
        <w:suppressAutoHyphens/>
        <w:spacing w:before="0" w:after="0"/>
        <w:ind w:left="270"/>
        <w:textAlignment w:val="baseline"/>
        <w:rPr>
          <w:rFonts w:ascii="Arial" w:hAnsi="Arial" w:cs="Arial"/>
        </w:rPr>
      </w:pPr>
      <w:r w:rsidRPr="00E94D8C">
        <w:rPr>
          <w:rFonts w:ascii="Arial" w:hAnsi="Arial" w:cs="Arial"/>
        </w:rPr>
        <w:t xml:space="preserve">W zakres obsługi prawnej wchodzą wszelkie sprawy związane z realizacją inwestycji, w tym związane z gospodarką nieruchomościami, infrastrukturą, wykonawstwem robót budowlanych, dostaw, usług, nadzorem Inżyniera Kontraktu, finansowaniem inwestycji, ochroną danych osobowych, relacjami z kontrahentami Zamawiającego działającymi na podstawie już zawartych umów oraz umów, które zostaną zawarte w przyszłości, relacjami z organami administracji rządowej i samorządowej itp.. </w:t>
      </w:r>
    </w:p>
    <w:p w:rsidR="006B44F3" w:rsidRPr="00E94D8C" w:rsidRDefault="006651CE" w:rsidP="005B0D51">
      <w:pPr>
        <w:pStyle w:val="NormalnyWeb"/>
        <w:numPr>
          <w:ilvl w:val="0"/>
          <w:numId w:val="49"/>
        </w:numPr>
        <w:suppressAutoHyphens/>
        <w:spacing w:before="0" w:after="0"/>
        <w:ind w:left="270"/>
        <w:textAlignment w:val="baseline"/>
        <w:rPr>
          <w:rFonts w:ascii="Arial" w:hAnsi="Arial" w:cs="Arial"/>
        </w:rPr>
      </w:pPr>
      <w:r w:rsidRPr="00E94D8C">
        <w:rPr>
          <w:rFonts w:ascii="Arial" w:hAnsi="Arial" w:cs="Arial"/>
        </w:rPr>
        <w:t>Zakres usług prawnych w szczególności będzie obejmował zagadnienia dotyczące prawa administracyjnego, prawa cywilnego, prawa budowlanego, finansów publicznych, zamówień publicznych, prawa autorskiego i ochrony danych osobowych.</w:t>
      </w:r>
    </w:p>
    <w:p w:rsidR="006651CE" w:rsidRPr="00E94D8C" w:rsidRDefault="006651CE" w:rsidP="005B0D51">
      <w:pPr>
        <w:pStyle w:val="NormalnyWeb"/>
        <w:numPr>
          <w:ilvl w:val="0"/>
          <w:numId w:val="49"/>
        </w:numPr>
        <w:suppressAutoHyphens/>
        <w:spacing w:before="0" w:after="0"/>
        <w:ind w:left="270"/>
        <w:textAlignment w:val="baseline"/>
        <w:rPr>
          <w:rFonts w:ascii="Arial" w:hAnsi="Arial" w:cs="Arial"/>
        </w:rPr>
      </w:pPr>
      <w:r w:rsidRPr="00E94D8C">
        <w:rPr>
          <w:rFonts w:ascii="Arial" w:hAnsi="Arial" w:cs="Arial"/>
        </w:rPr>
        <w:t>Świadczenie obsługi prawnej będzie obejmowało czynności polegające m.in. na uczestniczeniu w czynnościach mających na celu zawarcie umów, w szczególności doradztwo prawne w postępowaniach o udzielenie zamówienia publicznego (doradztwo w zakresie wyboru trybu postępowania) oraz przy zawieraniu umów w ramach prowadzonej inwestycji, a także bieżącym doradztwie w zakresie zamówień publicznych w trakcie realizacji umowy, w tym:</w:t>
      </w:r>
    </w:p>
    <w:p w:rsidR="006651CE" w:rsidRPr="00E94D8C" w:rsidRDefault="006651CE" w:rsidP="005B0D51">
      <w:pPr>
        <w:pStyle w:val="Tretekstu"/>
        <w:numPr>
          <w:ilvl w:val="0"/>
          <w:numId w:val="44"/>
        </w:numPr>
        <w:suppressAutoHyphens w:val="0"/>
        <w:spacing w:after="0" w:line="240" w:lineRule="auto"/>
        <w:ind w:left="630"/>
        <w:jc w:val="both"/>
        <w:rPr>
          <w:rFonts w:ascii="Arial" w:hAnsi="Arial" w:cs="Arial"/>
          <w:sz w:val="20"/>
          <w:szCs w:val="20"/>
        </w:rPr>
      </w:pPr>
      <w:r w:rsidRPr="00E94D8C">
        <w:rPr>
          <w:rFonts w:ascii="Arial" w:hAnsi="Arial" w:cs="Arial"/>
          <w:sz w:val="20"/>
          <w:szCs w:val="20"/>
        </w:rPr>
        <w:t>weryfikacji zasad udzielania zamówień Zamawiającego pod kątem wytycznych programowych w ramach Regionalnych Programów Operacyjnych WZP oraz dofinansowań ze środków zewnętrznych;</w:t>
      </w:r>
    </w:p>
    <w:p w:rsidR="006651CE" w:rsidRPr="00E94D8C" w:rsidRDefault="006651CE" w:rsidP="005B0D51">
      <w:pPr>
        <w:pStyle w:val="Tretekstu"/>
        <w:numPr>
          <w:ilvl w:val="0"/>
          <w:numId w:val="44"/>
        </w:numPr>
        <w:tabs>
          <w:tab w:val="left" w:pos="709"/>
        </w:tabs>
        <w:suppressAutoHyphens w:val="0"/>
        <w:spacing w:after="0" w:line="240" w:lineRule="auto"/>
        <w:jc w:val="both"/>
        <w:rPr>
          <w:rFonts w:ascii="Arial" w:hAnsi="Arial" w:cs="Arial"/>
          <w:sz w:val="20"/>
          <w:szCs w:val="20"/>
        </w:rPr>
      </w:pPr>
      <w:r w:rsidRPr="00E94D8C">
        <w:rPr>
          <w:rFonts w:ascii="Arial" w:hAnsi="Arial" w:cs="Arial"/>
          <w:sz w:val="20"/>
          <w:szCs w:val="20"/>
        </w:rPr>
        <w:t>weryfikacji postępowań o udzielenie zamówienia publicznego związanych z realizacją inwestycji w tym:</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 w wyborze trybu udzielenia zamówienia;</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lastRenderedPageBreak/>
        <w:t xml:space="preserve">opracowanie części formalno-prawnej specyfikacji warunków zamówienia, w tym pomoc w weryfikacji zaproponowanych przez Zamawiającego warunków udziału w postępowaniu i kryteriów oceny ofert;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wzoru umowy załączonego do specyfikacji warunków zamówienia;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ogłoszenia o zamówieniu;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opracowywanie odpowiedzi na zapytania wykonawców do części formalno-prawnej specyfikacji istotnych warunków zamówienia oraz wzoru umowy;</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udział w wyłonieniu wykonawców: ocena ofert i innych dokumentów składanych przez wykonawców, weryfikowanie ofert z wymaganiami postępowania SWZ, spełniania kryter</w:t>
      </w:r>
      <w:r w:rsidR="00D0320D">
        <w:rPr>
          <w:rFonts w:ascii="Arial" w:eastAsia="Arial Unicode MS" w:hAnsi="Arial" w:cs="Arial"/>
          <w:b w:val="0"/>
          <w:sz w:val="20"/>
          <w:szCs w:val="20"/>
        </w:rPr>
        <w:t>iów formalnych i merytorycznych;</w:t>
      </w:r>
      <w:r w:rsidRPr="00E94D8C">
        <w:rPr>
          <w:rFonts w:ascii="Arial" w:eastAsia="Arial Unicode MS" w:hAnsi="Arial" w:cs="Arial"/>
          <w:b w:val="0"/>
          <w:sz w:val="20"/>
          <w:szCs w:val="20"/>
        </w:rPr>
        <w:t xml:space="preserve">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weryfikacja pism kierowanych do wykonawców;</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pomocy w zakresie wyboru oferty najwyżej ocenionej oraz najkorzystniejszej;</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dokumentacji wyłaniającej wykonawców, między innymi: zestawień ofert wraz z kryteriami, protokołów, pism informacyjnych o rozstrzygnięciu postępowania i ogłoszeń na stronę internetową;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 w rozstrzyganiu zagadnień proceduralnych w toku postępowania;</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weryfikacja ogłoszenia o udzieleniu zamówienia;</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protokołu z postępowania;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hAnsi="Arial" w:cs="Arial"/>
          <w:b w:val="0"/>
          <w:sz w:val="20"/>
          <w:szCs w:val="20"/>
        </w:rPr>
        <w:t xml:space="preserve">udział w pracach komisji przetargowej z głosem doradczym; </w:t>
      </w:r>
    </w:p>
    <w:p w:rsidR="006651CE" w:rsidRPr="00E94D8C" w:rsidRDefault="006651CE" w:rsidP="005B0D51">
      <w:pPr>
        <w:pStyle w:val="Tekstpodstawowy21"/>
        <w:numPr>
          <w:ilvl w:val="0"/>
          <w:numId w:val="42"/>
        </w:numPr>
        <w:suppressAutoHyphens w:val="0"/>
        <w:ind w:left="1134" w:hanging="425"/>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 razie konieczności unieważnienie postępowania i wszczęcie </w:t>
      </w:r>
      <w:r w:rsidR="00D0320D">
        <w:rPr>
          <w:rFonts w:ascii="Arial" w:eastAsia="Arial Unicode MS" w:hAnsi="Arial" w:cs="Arial"/>
          <w:b w:val="0"/>
          <w:sz w:val="20"/>
          <w:szCs w:val="20"/>
        </w:rPr>
        <w:t>nowego;</w:t>
      </w:r>
      <w:r w:rsidRPr="00E94D8C">
        <w:rPr>
          <w:rFonts w:ascii="Arial" w:eastAsia="Arial Unicode MS" w:hAnsi="Arial" w:cs="Arial"/>
          <w:b w:val="0"/>
          <w:sz w:val="20"/>
          <w:szCs w:val="20"/>
        </w:rPr>
        <w:t xml:space="preserve"> </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udział w negocjowaniu warunków umów zawieranych, na podstawie art. 213-217 ustawy Prawo zamówień publicznych, oraz jeżeli zajdzie taka po</w:t>
      </w:r>
      <w:r w:rsidR="00D0320D">
        <w:rPr>
          <w:rFonts w:ascii="Arial" w:hAnsi="Arial" w:cs="Arial"/>
        </w:rPr>
        <w:t>trzeba negocjowaniu treści umów;</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konsultacje w zakresie postępowań odwoławczych</w:t>
      </w:r>
      <w:r w:rsidR="00D0320D">
        <w:rPr>
          <w:rFonts w:ascii="Arial" w:hAnsi="Arial" w:cs="Arial"/>
        </w:rPr>
        <w:t>;</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pomoc prawna w zawarciu umowy z Instytucją Wdrażającą Regionalny Program Operacyjny WZP lub instytucjami zewnętrznymi od k</w:t>
      </w:r>
      <w:r w:rsidR="00D0320D">
        <w:rPr>
          <w:rFonts w:ascii="Arial" w:hAnsi="Arial" w:cs="Arial"/>
        </w:rPr>
        <w:t>tórych uzyskano dofinansowanie;</w:t>
      </w:r>
      <w:r w:rsidRPr="00E94D8C">
        <w:rPr>
          <w:rFonts w:ascii="Arial" w:hAnsi="Arial" w:cs="Arial"/>
        </w:rPr>
        <w:t xml:space="preserve"> </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opracowywanie wzorów umów</w:t>
      </w:r>
      <w:r w:rsidR="00D0320D">
        <w:rPr>
          <w:rFonts w:ascii="Arial" w:hAnsi="Arial" w:cs="Arial"/>
        </w:rPr>
        <w:t>;</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wydawanie pisemnych opinii oraz udzielanie wyjaśnień i konsulta</w:t>
      </w:r>
      <w:r w:rsidR="00D0320D">
        <w:rPr>
          <w:rFonts w:ascii="Arial" w:hAnsi="Arial" w:cs="Arial"/>
        </w:rPr>
        <w:t>cji w zakresie stosowania prawa;</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uczestniczenie w rozmowach</w:t>
      </w:r>
      <w:r w:rsidR="00D0320D">
        <w:rPr>
          <w:rFonts w:ascii="Arial" w:hAnsi="Arial" w:cs="Arial"/>
        </w:rPr>
        <w:t xml:space="preserve"> zmierzających do zawarcia </w:t>
      </w:r>
      <w:proofErr w:type="spellStart"/>
      <w:r w:rsidR="00D0320D">
        <w:rPr>
          <w:rFonts w:ascii="Arial" w:hAnsi="Arial" w:cs="Arial"/>
        </w:rPr>
        <w:t>ugód</w:t>
      </w:r>
      <w:proofErr w:type="spellEnd"/>
      <w:r w:rsidR="00D0320D">
        <w:rPr>
          <w:rFonts w:ascii="Arial" w:hAnsi="Arial" w:cs="Arial"/>
        </w:rPr>
        <w:t>;</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uczestniczenie w przygotowywaniu projektów pism związanych z wykonywaniem zadań w ramach projektu inwestycyjnego a wymagających posiadania specjalistycznej wiedzy prawniczej, w tym odpowiedzi na pisma stron dot. roszczeń</w:t>
      </w:r>
      <w:r w:rsidR="00D0320D">
        <w:rPr>
          <w:rFonts w:ascii="Arial" w:hAnsi="Arial" w:cs="Arial"/>
        </w:rPr>
        <w:t xml:space="preserve"> wynikających z realizacji umów;</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 xml:space="preserve">opiniowanie i potwierdzanie parafą prawidłowości projektów pism przygotowanych przez Zamawiającego w </w:t>
      </w:r>
      <w:r w:rsidR="00B15254">
        <w:rPr>
          <w:rFonts w:ascii="Arial" w:hAnsi="Arial" w:cs="Arial"/>
        </w:rPr>
        <w:t>zakresie prowadzonej inwestycji;</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świadczenie pomocy prawnej na rzecz Zamawiającego w sprawach innych niż wyżej określone a związane z realizowaną inwestycją</w:t>
      </w:r>
      <w:r w:rsidR="00B15254">
        <w:rPr>
          <w:rFonts w:ascii="Arial" w:hAnsi="Arial" w:cs="Arial"/>
        </w:rPr>
        <w:t>;</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reprezentowanie Zamawiającego na zewnątrz w zakresie inwestycji, a w szczególności: w postępowaniach przed Krajową Izbą Odwoławczą, Urzędem Marszałkowskim Województwa Zachodniopomorskiego, Najwyższą Izbą Kontroli, Urzędem Kontroli Skarbowej, gestorami sieci, w pozostałych postępowaniach podatkowych przed organami podatkowymi w zakresie, jaki okaże się niezbędny dla realizacji przedmiotu umowy oraz przygotowanie wszelkich niezbędnych pism, wniosków i środków w tym zakresie;</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reprezentowanie przed organami podatkowymi, instytucją wdrażającą oraz innymi w postępowaniu kontrolnym oraz przygotowanie uwag do protokołów;</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 xml:space="preserve">bieżąca obsługa prawna inwestycji w zakresie realizacji umów zawartych przez Zamawiającego, w tym: </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 xml:space="preserve">wydawanie opinii prawnych w zakresie sporów z wykonawcami robót budowlanych, dostaw, usług; </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 xml:space="preserve">dokonywanie wykładni zapisów umów; </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 xml:space="preserve">weryfikacja dokumentów związanych z realizacją umów, w tym związanych z naliczaniem kar umownych i ich egzekwowaniem; </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 xml:space="preserve">prowadzenie negocjacji z wykonawcami robót budowlanych, dostaw, usług; </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udział w radach budowy w razie zaistnienia potrzeby</w:t>
      </w:r>
      <w:r w:rsidR="005B0D51">
        <w:rPr>
          <w:rFonts w:ascii="Arial" w:hAnsi="Arial" w:cs="Arial"/>
          <w:sz w:val="20"/>
          <w:szCs w:val="20"/>
        </w:rPr>
        <w:t>;</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 xml:space="preserve">opiniowanie umów podwykonawczych, w tym pod katem ich zgodności z umową generalną oraz pod kątem zgodności z art. 464 ustawy Prawo zamówień publicznych; </w:t>
      </w:r>
    </w:p>
    <w:p w:rsidR="006651CE" w:rsidRPr="00E94D8C" w:rsidRDefault="006651CE" w:rsidP="005B0D51">
      <w:pPr>
        <w:pStyle w:val="Tretekstu"/>
        <w:numPr>
          <w:ilvl w:val="0"/>
          <w:numId w:val="43"/>
        </w:numPr>
        <w:tabs>
          <w:tab w:val="left" w:pos="1134"/>
        </w:tabs>
        <w:suppressAutoHyphens w:val="0"/>
        <w:spacing w:after="0" w:line="240" w:lineRule="auto"/>
        <w:ind w:left="1134" w:hanging="414"/>
        <w:jc w:val="both"/>
        <w:rPr>
          <w:rFonts w:ascii="Arial" w:hAnsi="Arial" w:cs="Arial"/>
          <w:sz w:val="20"/>
          <w:szCs w:val="20"/>
        </w:rPr>
      </w:pPr>
      <w:r w:rsidRPr="00E94D8C">
        <w:rPr>
          <w:rFonts w:ascii="Arial" w:hAnsi="Arial" w:cs="Arial"/>
          <w:sz w:val="20"/>
          <w:szCs w:val="20"/>
        </w:rPr>
        <w:t>opiniowanie możliwości zawarcia ugody z Wykonawcą zgodnie z ustawą o finansach publicznych</w:t>
      </w:r>
      <w:r w:rsidR="005B0D51">
        <w:rPr>
          <w:rFonts w:ascii="Arial" w:hAnsi="Arial" w:cs="Arial"/>
          <w:sz w:val="20"/>
          <w:szCs w:val="20"/>
        </w:rPr>
        <w:t>;</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bieżące konsultacje w zakresie procesów inwestycyjnych re</w:t>
      </w:r>
      <w:r w:rsidR="005B0D51">
        <w:rPr>
          <w:rFonts w:ascii="Arial" w:hAnsi="Arial" w:cs="Arial"/>
        </w:rPr>
        <w:t>alizowanych przez Zamawiającego;</w:t>
      </w:r>
      <w:r w:rsidRPr="00E94D8C">
        <w:rPr>
          <w:rFonts w:ascii="Arial" w:hAnsi="Arial" w:cs="Arial"/>
        </w:rPr>
        <w:t xml:space="preserve"> </w:t>
      </w:r>
    </w:p>
    <w:p w:rsidR="006651CE" w:rsidRPr="00E94D8C" w:rsidRDefault="006651CE" w:rsidP="005B0D51">
      <w:pPr>
        <w:pStyle w:val="NormalnyWeb"/>
        <w:numPr>
          <w:ilvl w:val="0"/>
          <w:numId w:val="44"/>
        </w:numPr>
        <w:suppressAutoHyphens/>
        <w:spacing w:before="0" w:after="0"/>
        <w:textAlignment w:val="baseline"/>
        <w:rPr>
          <w:rFonts w:ascii="Arial" w:hAnsi="Arial" w:cs="Arial"/>
        </w:rPr>
      </w:pPr>
      <w:r w:rsidRPr="00E94D8C">
        <w:rPr>
          <w:rFonts w:ascii="Arial" w:hAnsi="Arial" w:cs="Arial"/>
        </w:rPr>
        <w:t>weryfikacji zamówień wyłączonych ze stosowania ustawy Prawo Zamówień Publicznych w tym:</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 w wyborze trybu udzielenia zamówienia;</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części formalno-prawnej warunków zamówienia, w tym pomoc w weryfikacji zaproponowanych przez Zamawiającego warunków udziału w postępowaniu i kryteriów oceny ofert; </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opracowanie wzoru umowy załączonego do zamówienia; </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lastRenderedPageBreak/>
        <w:t>opracowywanie odpowiedzi na zapytania wykonawców (</w:t>
      </w:r>
      <w:r w:rsidRPr="00E94D8C">
        <w:rPr>
          <w:rFonts w:ascii="Arial" w:hAnsi="Arial" w:cs="Arial"/>
          <w:b w:val="0"/>
          <w:bCs/>
          <w:sz w:val="20"/>
          <w:szCs w:val="20"/>
        </w:rPr>
        <w:t>robót budowlanych, dostaw, usług)</w:t>
      </w:r>
      <w:r w:rsidRPr="00E94D8C">
        <w:rPr>
          <w:rFonts w:ascii="Arial" w:eastAsia="Arial Unicode MS" w:hAnsi="Arial" w:cs="Arial"/>
          <w:b w:val="0"/>
          <w:sz w:val="20"/>
          <w:szCs w:val="20"/>
        </w:rPr>
        <w:t xml:space="preserve"> do części formalno-prawnej specyfikacji istotnych warunków zamówienia oraz wzoru umowy;</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udział w wyłonieniu wykonawców (</w:t>
      </w:r>
      <w:r w:rsidRPr="00E94D8C">
        <w:rPr>
          <w:rFonts w:ascii="Arial" w:hAnsi="Arial" w:cs="Arial"/>
          <w:b w:val="0"/>
          <w:bCs/>
          <w:sz w:val="20"/>
          <w:szCs w:val="20"/>
        </w:rPr>
        <w:t>robót budowlanych, dostaw, usług)</w:t>
      </w:r>
      <w:r w:rsidRPr="00E94D8C">
        <w:rPr>
          <w:rFonts w:ascii="Arial" w:eastAsia="Arial Unicode MS" w:hAnsi="Arial" w:cs="Arial"/>
          <w:b w:val="0"/>
          <w:bCs/>
          <w:sz w:val="20"/>
          <w:szCs w:val="20"/>
        </w:rPr>
        <w:t>:</w:t>
      </w:r>
      <w:r w:rsidRPr="00E94D8C">
        <w:rPr>
          <w:rFonts w:ascii="Arial" w:eastAsia="Arial Unicode MS" w:hAnsi="Arial" w:cs="Arial"/>
          <w:b w:val="0"/>
          <w:sz w:val="20"/>
          <w:szCs w:val="20"/>
        </w:rPr>
        <w:t xml:space="preserve"> ocena ofert i innych dokumentów składanych przez wykonawców, weryfikowanie ofert z wymaganiami zamówienia, spełniania kryter</w:t>
      </w:r>
      <w:r w:rsidR="005B0D51">
        <w:rPr>
          <w:rFonts w:ascii="Arial" w:eastAsia="Arial Unicode MS" w:hAnsi="Arial" w:cs="Arial"/>
          <w:b w:val="0"/>
          <w:sz w:val="20"/>
          <w:szCs w:val="20"/>
        </w:rPr>
        <w:t>iów formalnych i merytorycznych;</w:t>
      </w:r>
      <w:r w:rsidRPr="00E94D8C">
        <w:rPr>
          <w:rFonts w:ascii="Arial" w:eastAsia="Arial Unicode MS" w:hAnsi="Arial" w:cs="Arial"/>
          <w:b w:val="0"/>
          <w:sz w:val="20"/>
          <w:szCs w:val="20"/>
        </w:rPr>
        <w:t xml:space="preserve"> </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bCs/>
          <w:sz w:val="20"/>
          <w:szCs w:val="20"/>
        </w:rPr>
      </w:pPr>
      <w:r w:rsidRPr="00E94D8C">
        <w:rPr>
          <w:rFonts w:ascii="Arial" w:eastAsia="Arial Unicode MS" w:hAnsi="Arial" w:cs="Arial"/>
          <w:b w:val="0"/>
          <w:sz w:val="20"/>
          <w:szCs w:val="20"/>
        </w:rPr>
        <w:t xml:space="preserve">weryfikacja pism kierowanych do wykonawców </w:t>
      </w:r>
      <w:r w:rsidRPr="00E94D8C">
        <w:rPr>
          <w:rFonts w:ascii="Arial" w:hAnsi="Arial" w:cs="Arial"/>
          <w:b w:val="0"/>
          <w:bCs/>
          <w:sz w:val="20"/>
          <w:szCs w:val="20"/>
        </w:rPr>
        <w:t>robót budowlanych, dostaw, usług</w:t>
      </w:r>
      <w:r w:rsidRPr="00E94D8C">
        <w:rPr>
          <w:rFonts w:ascii="Arial" w:eastAsia="Arial Unicode MS" w:hAnsi="Arial" w:cs="Arial"/>
          <w:b w:val="0"/>
          <w:bCs/>
          <w:sz w:val="20"/>
          <w:szCs w:val="20"/>
        </w:rPr>
        <w:t>;</w:t>
      </w:r>
    </w:p>
    <w:p w:rsidR="006651CE"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pomocy w zakresie wyboru oferty najwyżej ocenionej oraz najkorzystniejszej;</w:t>
      </w:r>
    </w:p>
    <w:p w:rsidR="006B44F3" w:rsidRPr="00E94D8C" w:rsidRDefault="006651CE" w:rsidP="005B0D51">
      <w:pPr>
        <w:pStyle w:val="Tekstpodstawowy21"/>
        <w:numPr>
          <w:ilvl w:val="0"/>
          <w:numId w:val="46"/>
        </w:numPr>
        <w:suppressAutoHyphens w:val="0"/>
        <w:ind w:left="1170" w:hanging="461"/>
        <w:contextualSpacing/>
        <w:jc w:val="both"/>
        <w:rPr>
          <w:rFonts w:ascii="Arial" w:eastAsia="Arial Unicode MS" w:hAnsi="Arial" w:cs="Arial"/>
          <w:b w:val="0"/>
          <w:sz w:val="20"/>
          <w:szCs w:val="20"/>
        </w:rPr>
      </w:pPr>
      <w:r w:rsidRPr="00E94D8C">
        <w:rPr>
          <w:rFonts w:ascii="Arial" w:eastAsia="Arial Unicode MS" w:hAnsi="Arial" w:cs="Arial"/>
          <w:b w:val="0"/>
          <w:sz w:val="20"/>
          <w:szCs w:val="20"/>
        </w:rPr>
        <w:t xml:space="preserve">weryfikacja dokumentacji wyłaniającej wykonawców </w:t>
      </w:r>
      <w:r w:rsidRPr="00E94D8C">
        <w:rPr>
          <w:rFonts w:ascii="Arial" w:hAnsi="Arial" w:cs="Arial"/>
          <w:b w:val="0"/>
          <w:bCs/>
          <w:sz w:val="20"/>
          <w:szCs w:val="20"/>
        </w:rPr>
        <w:t>robót budowlanych, dostaw, usług</w:t>
      </w:r>
      <w:r w:rsidRPr="00E94D8C">
        <w:rPr>
          <w:rFonts w:ascii="Arial" w:eastAsia="Arial Unicode MS" w:hAnsi="Arial" w:cs="Arial"/>
          <w:b w:val="0"/>
          <w:sz w:val="20"/>
          <w:szCs w:val="20"/>
        </w:rPr>
        <w:t>, między innymi: zestawień ofert wraz z kryteriami, protokołów, pism informacyjnych o rozstrzygnięciu zamówienia i ogłoszeń na stronę internetową.</w:t>
      </w:r>
    </w:p>
    <w:p w:rsidR="006B44F3" w:rsidRPr="00E94D8C" w:rsidRDefault="006651CE" w:rsidP="005B0D51">
      <w:pPr>
        <w:pStyle w:val="Tekstpodstawowy21"/>
        <w:numPr>
          <w:ilvl w:val="0"/>
          <w:numId w:val="44"/>
        </w:numPr>
        <w:suppressAutoHyphens w:val="0"/>
        <w:contextualSpacing/>
        <w:jc w:val="both"/>
        <w:rPr>
          <w:rFonts w:ascii="Arial" w:eastAsia="Arial Unicode MS" w:hAnsi="Arial" w:cs="Arial"/>
          <w:b w:val="0"/>
          <w:bCs/>
          <w:sz w:val="20"/>
          <w:szCs w:val="20"/>
        </w:rPr>
      </w:pPr>
      <w:r w:rsidRPr="00E94D8C">
        <w:rPr>
          <w:rFonts w:ascii="Arial" w:hAnsi="Arial" w:cs="Arial"/>
          <w:b w:val="0"/>
          <w:bCs/>
          <w:sz w:val="20"/>
        </w:rPr>
        <w:t>Wykonawca zobowiązuje się zapewnić udział osób wskazanych w ofercie w spotkaniach konsultacyjnych zwoływanych przez Zamawiającego, które posiadają wiedzę i doświadczenie w dziedzinie prawa związanej z przedmiotem spotkania oraz posiadają bieżącą wiedzę na temat procesu realizacji inwestycji.</w:t>
      </w:r>
    </w:p>
    <w:p w:rsidR="006651CE" w:rsidRPr="00E94D8C" w:rsidRDefault="006651CE" w:rsidP="005B0D51">
      <w:pPr>
        <w:pStyle w:val="Tekstpodstawowy21"/>
        <w:numPr>
          <w:ilvl w:val="0"/>
          <w:numId w:val="44"/>
        </w:numPr>
        <w:suppressAutoHyphens w:val="0"/>
        <w:contextualSpacing/>
        <w:jc w:val="both"/>
        <w:rPr>
          <w:rFonts w:ascii="Arial" w:eastAsia="Arial Unicode MS" w:hAnsi="Arial" w:cs="Arial"/>
          <w:b w:val="0"/>
          <w:bCs/>
          <w:sz w:val="20"/>
          <w:szCs w:val="20"/>
        </w:rPr>
      </w:pPr>
      <w:r w:rsidRPr="00E94D8C">
        <w:rPr>
          <w:rFonts w:ascii="Arial" w:hAnsi="Arial" w:cs="Arial"/>
          <w:b w:val="0"/>
          <w:bCs/>
          <w:sz w:val="20"/>
        </w:rPr>
        <w:t>Zakres usług prawnych w szczególności będzie obejmował zagadnienia dotyczące:</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prawa administracyjnego,</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postępowania administracyjnego,</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prawa cywilnego,</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postępowania cywilnego,</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prawa budowlanego,</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finansów publicznych,</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gospodarki i obrotu nieruchomościami,</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zamówienia publiczne,</w:t>
      </w:r>
    </w:p>
    <w:p w:rsidR="006651CE" w:rsidRPr="00E94D8C" w:rsidRDefault="006651CE" w:rsidP="005B0D51">
      <w:pPr>
        <w:pStyle w:val="Standard"/>
        <w:widowControl/>
        <w:numPr>
          <w:ilvl w:val="0"/>
          <w:numId w:val="41"/>
        </w:numPr>
        <w:tabs>
          <w:tab w:val="left" w:pos="0"/>
        </w:tabs>
        <w:suppressAutoHyphens/>
        <w:autoSpaceDE/>
        <w:adjustRightInd/>
        <w:ind w:left="1080"/>
        <w:jc w:val="both"/>
        <w:textAlignment w:val="baseline"/>
        <w:rPr>
          <w:rFonts w:ascii="Arial" w:hAnsi="Arial"/>
          <w:sz w:val="20"/>
          <w:szCs w:val="20"/>
        </w:rPr>
      </w:pPr>
      <w:r w:rsidRPr="00E94D8C">
        <w:rPr>
          <w:rFonts w:ascii="Arial" w:hAnsi="Arial"/>
          <w:sz w:val="20"/>
          <w:szCs w:val="20"/>
        </w:rPr>
        <w:t>prawo autorskie.</w:t>
      </w:r>
    </w:p>
    <w:p w:rsidR="001056B4" w:rsidRPr="00E94D8C" w:rsidRDefault="006651CE" w:rsidP="005B0D51">
      <w:pPr>
        <w:pStyle w:val="Standard"/>
        <w:widowControl/>
        <w:numPr>
          <w:ilvl w:val="0"/>
          <w:numId w:val="44"/>
        </w:numPr>
        <w:tabs>
          <w:tab w:val="left" w:pos="0"/>
        </w:tabs>
        <w:suppressAutoHyphens/>
        <w:autoSpaceDE/>
        <w:adjustRightInd/>
        <w:jc w:val="both"/>
        <w:textAlignment w:val="baseline"/>
        <w:rPr>
          <w:rFonts w:ascii="Arial" w:hAnsi="Arial"/>
          <w:sz w:val="20"/>
          <w:szCs w:val="20"/>
        </w:rPr>
      </w:pPr>
      <w:r w:rsidRPr="00E94D8C">
        <w:rPr>
          <w:rFonts w:ascii="Arial" w:hAnsi="Arial"/>
          <w:sz w:val="20"/>
          <w:szCs w:val="20"/>
        </w:rPr>
        <w:t xml:space="preserve">Wykonawca w ramach przedmiotu zamówienia zapewni Zamawiającemu obsługę prawną w tym, stały dyżur w siedzibie zamawiającego minimum raz w tygodniu w wymiarze co najmniej 5 godzin. Dyżur związany w realizacją Etapu I </w:t>
      </w:r>
      <w:proofErr w:type="spellStart"/>
      <w:r w:rsidRPr="00E94D8C">
        <w:rPr>
          <w:rFonts w:ascii="Arial" w:hAnsi="Arial"/>
          <w:sz w:val="20"/>
          <w:szCs w:val="20"/>
        </w:rPr>
        <w:t>i</w:t>
      </w:r>
      <w:proofErr w:type="spellEnd"/>
      <w:r w:rsidRPr="00E94D8C">
        <w:rPr>
          <w:rFonts w:ascii="Arial" w:hAnsi="Arial"/>
          <w:sz w:val="20"/>
          <w:szCs w:val="20"/>
        </w:rPr>
        <w:t xml:space="preserve"> II ma się obywać w innych dniach. </w:t>
      </w:r>
    </w:p>
    <w:p w:rsidR="006B44F3" w:rsidRDefault="006B44F3" w:rsidP="006B44F3">
      <w:pPr>
        <w:pStyle w:val="Standard"/>
        <w:widowControl/>
        <w:tabs>
          <w:tab w:val="left" w:pos="0"/>
        </w:tabs>
        <w:suppressAutoHyphens/>
        <w:autoSpaceDE/>
        <w:adjustRightInd/>
        <w:spacing w:line="276" w:lineRule="auto"/>
        <w:ind w:left="720"/>
        <w:jc w:val="both"/>
        <w:textAlignment w:val="baseline"/>
        <w:rPr>
          <w:rFonts w:ascii="Arial" w:hAnsi="Arial"/>
          <w:sz w:val="20"/>
          <w:szCs w:val="20"/>
        </w:rPr>
      </w:pPr>
    </w:p>
    <w:p w:rsidR="005B0D51" w:rsidRPr="00E94D8C" w:rsidRDefault="005B0D51" w:rsidP="006B44F3">
      <w:pPr>
        <w:pStyle w:val="Standard"/>
        <w:widowControl/>
        <w:tabs>
          <w:tab w:val="left" w:pos="0"/>
        </w:tabs>
        <w:suppressAutoHyphens/>
        <w:autoSpaceDE/>
        <w:adjustRightInd/>
        <w:spacing w:line="276" w:lineRule="auto"/>
        <w:ind w:left="720"/>
        <w:jc w:val="both"/>
        <w:textAlignment w:val="baseline"/>
        <w:rPr>
          <w:rFonts w:ascii="Arial" w:hAnsi="Arial"/>
          <w:sz w:val="20"/>
          <w:szCs w:val="20"/>
        </w:rPr>
      </w:pPr>
    </w:p>
    <w:p w:rsidR="00AF7664" w:rsidRPr="000E3D4A" w:rsidRDefault="00AF7664" w:rsidP="00CB3105">
      <w:pPr>
        <w:pStyle w:val="Nagwek1"/>
        <w:jc w:val="center"/>
        <w:rPr>
          <w:rFonts w:ascii="Arial" w:hAnsi="Arial" w:cs="Arial"/>
          <w:b/>
          <w:sz w:val="20"/>
        </w:rPr>
      </w:pPr>
      <w:r w:rsidRPr="000E3D4A">
        <w:rPr>
          <w:rFonts w:ascii="Arial" w:hAnsi="Arial" w:cs="Arial"/>
          <w:b/>
          <w:sz w:val="20"/>
        </w:rPr>
        <w:t>§ 2</w:t>
      </w:r>
    </w:p>
    <w:p w:rsidR="00AF7664" w:rsidRPr="000E3D4A" w:rsidRDefault="00AF7664" w:rsidP="00CB3105">
      <w:pPr>
        <w:pStyle w:val="Nagwek1"/>
        <w:jc w:val="center"/>
        <w:rPr>
          <w:rFonts w:ascii="Arial" w:hAnsi="Arial" w:cs="Arial"/>
          <w:b/>
          <w:sz w:val="20"/>
        </w:rPr>
      </w:pPr>
      <w:r w:rsidRPr="000E3D4A">
        <w:rPr>
          <w:rFonts w:ascii="Arial" w:hAnsi="Arial" w:cs="Arial"/>
          <w:b/>
          <w:sz w:val="20"/>
        </w:rPr>
        <w:t>Termi</w:t>
      </w:r>
      <w:r w:rsidR="005B0D51">
        <w:rPr>
          <w:rFonts w:ascii="Arial" w:hAnsi="Arial" w:cs="Arial"/>
          <w:b/>
          <w:sz w:val="20"/>
        </w:rPr>
        <w:t>ny realizacji  przedmiotu umowy</w:t>
      </w:r>
    </w:p>
    <w:p w:rsidR="00AF7664" w:rsidRPr="000E3D4A" w:rsidRDefault="00AF7664" w:rsidP="00CB3105">
      <w:pPr>
        <w:jc w:val="both"/>
        <w:rPr>
          <w:rFonts w:ascii="Arial" w:hAnsi="Arial" w:cs="Arial"/>
          <w:sz w:val="20"/>
          <w:highlight w:val="yellow"/>
        </w:rPr>
      </w:pPr>
    </w:p>
    <w:p w:rsidR="006B44F3" w:rsidRPr="00E94D8C" w:rsidRDefault="006D06EE" w:rsidP="005B0D51">
      <w:pPr>
        <w:pStyle w:val="Akapitzlist"/>
        <w:numPr>
          <w:ilvl w:val="0"/>
          <w:numId w:val="5"/>
        </w:numPr>
        <w:ind w:left="284" w:hanging="284"/>
        <w:jc w:val="both"/>
        <w:rPr>
          <w:rFonts w:ascii="Arial" w:hAnsi="Arial" w:cs="Arial"/>
          <w:sz w:val="20"/>
        </w:rPr>
      </w:pPr>
      <w:r w:rsidRPr="00E94D8C">
        <w:rPr>
          <w:rFonts w:ascii="Arial" w:hAnsi="Arial" w:cs="Arial"/>
          <w:sz w:val="20"/>
        </w:rPr>
        <w:t>Wykonawca będzie wykonywał swoje obowiązki</w:t>
      </w:r>
      <w:r w:rsidR="006B44F3" w:rsidRPr="00E94D8C">
        <w:rPr>
          <w:rFonts w:ascii="Arial" w:hAnsi="Arial" w:cs="Arial"/>
          <w:sz w:val="20"/>
        </w:rPr>
        <w:t>:</w:t>
      </w:r>
    </w:p>
    <w:p w:rsidR="006B44F3" w:rsidRPr="00E94D8C" w:rsidRDefault="006B44F3" w:rsidP="005B0D51">
      <w:pPr>
        <w:numPr>
          <w:ilvl w:val="3"/>
          <w:numId w:val="5"/>
        </w:numPr>
        <w:ind w:left="720"/>
        <w:jc w:val="both"/>
        <w:rPr>
          <w:rFonts w:ascii="Arial" w:hAnsi="Arial" w:cs="Arial"/>
          <w:sz w:val="20"/>
        </w:rPr>
      </w:pPr>
      <w:r w:rsidRPr="00E94D8C">
        <w:rPr>
          <w:rFonts w:ascii="Arial" w:hAnsi="Arial" w:cs="Arial"/>
          <w:sz w:val="20"/>
        </w:rPr>
        <w:t>dla Etapu I - 2</w:t>
      </w:r>
      <w:r w:rsidR="00551AC8">
        <w:rPr>
          <w:rFonts w:ascii="Arial" w:hAnsi="Arial" w:cs="Arial"/>
          <w:sz w:val="20"/>
        </w:rPr>
        <w:t>5</w:t>
      </w:r>
      <w:r w:rsidRPr="00E94D8C">
        <w:rPr>
          <w:rFonts w:ascii="Arial" w:hAnsi="Arial" w:cs="Arial"/>
          <w:sz w:val="20"/>
        </w:rPr>
        <w:t xml:space="preserve"> miesięcy od dnia podpisania umowy, z możliwością jej przedłużenia o ile zmianie ulegnie termin zakończenia inwestycji, jednak nie dłużej niż o kolejne 6 miesięcy.</w:t>
      </w:r>
    </w:p>
    <w:p w:rsidR="006B44F3" w:rsidRPr="00E94D8C" w:rsidRDefault="006B44F3" w:rsidP="005B0D51">
      <w:pPr>
        <w:numPr>
          <w:ilvl w:val="3"/>
          <w:numId w:val="5"/>
        </w:numPr>
        <w:ind w:left="720"/>
        <w:jc w:val="both"/>
        <w:rPr>
          <w:rFonts w:ascii="Arial" w:hAnsi="Arial" w:cs="Arial"/>
          <w:sz w:val="20"/>
        </w:rPr>
      </w:pPr>
      <w:r w:rsidRPr="00E94D8C">
        <w:rPr>
          <w:rFonts w:ascii="Arial" w:hAnsi="Arial" w:cs="Arial"/>
          <w:sz w:val="20"/>
        </w:rPr>
        <w:t>dla Etapu II</w:t>
      </w:r>
      <w:r w:rsidR="00DA7FB2">
        <w:rPr>
          <w:rFonts w:ascii="Arial" w:hAnsi="Arial" w:cs="Arial"/>
          <w:sz w:val="20"/>
        </w:rPr>
        <w:t xml:space="preserve"> </w:t>
      </w:r>
      <w:r w:rsidRPr="00E94D8C">
        <w:rPr>
          <w:rFonts w:ascii="Arial" w:hAnsi="Arial" w:cs="Arial"/>
          <w:sz w:val="20"/>
        </w:rPr>
        <w:t xml:space="preserve">- </w:t>
      </w:r>
      <w:r w:rsidR="00DA7FB2">
        <w:rPr>
          <w:rFonts w:ascii="Arial" w:hAnsi="Arial" w:cs="Arial"/>
          <w:sz w:val="20"/>
        </w:rPr>
        <w:t>27</w:t>
      </w:r>
      <w:r w:rsidRPr="00E94D8C">
        <w:rPr>
          <w:rFonts w:ascii="Arial" w:hAnsi="Arial" w:cs="Arial"/>
          <w:sz w:val="20"/>
        </w:rPr>
        <w:t xml:space="preserve"> miesięcy od dnia podpisania umowy, z możliwością jej przedłużenia o ile zmianie ulegnie termin zakończenia inwestycji, jednak nie dłużej niż o kolejne 6 miesięcy.</w:t>
      </w:r>
    </w:p>
    <w:p w:rsidR="00F81D79" w:rsidRPr="00E94D8C" w:rsidRDefault="00F81D79" w:rsidP="005B0D51">
      <w:pPr>
        <w:pStyle w:val="Akapitzlist"/>
        <w:numPr>
          <w:ilvl w:val="0"/>
          <w:numId w:val="5"/>
        </w:numPr>
        <w:ind w:left="284" w:hanging="284"/>
        <w:jc w:val="both"/>
        <w:rPr>
          <w:rFonts w:ascii="Arial" w:hAnsi="Arial" w:cs="Arial"/>
          <w:sz w:val="20"/>
        </w:rPr>
      </w:pPr>
      <w:r w:rsidRPr="00E94D8C">
        <w:rPr>
          <w:rFonts w:ascii="Arial" w:hAnsi="Arial" w:cs="Arial"/>
          <w:sz w:val="20"/>
        </w:rPr>
        <w:t xml:space="preserve">W przypadku opóźnienia </w:t>
      </w:r>
      <w:r w:rsidR="005D59C0" w:rsidRPr="00E94D8C">
        <w:rPr>
          <w:rFonts w:ascii="Arial" w:hAnsi="Arial" w:cs="Arial"/>
          <w:sz w:val="20"/>
        </w:rPr>
        <w:t xml:space="preserve">Generalnego Wykonawcy </w:t>
      </w:r>
      <w:r w:rsidR="006D06EE" w:rsidRPr="00E94D8C">
        <w:rPr>
          <w:rFonts w:ascii="Arial" w:hAnsi="Arial" w:cs="Arial"/>
          <w:sz w:val="20"/>
        </w:rPr>
        <w:t>w wykonywaniu prac projektowych lub</w:t>
      </w:r>
      <w:r w:rsidRPr="00E94D8C">
        <w:rPr>
          <w:rFonts w:ascii="Arial" w:hAnsi="Arial" w:cs="Arial"/>
          <w:sz w:val="20"/>
        </w:rPr>
        <w:t xml:space="preserve"> robót bu</w:t>
      </w:r>
      <w:r w:rsidR="006D06EE" w:rsidRPr="00E94D8C">
        <w:rPr>
          <w:rFonts w:ascii="Arial" w:hAnsi="Arial" w:cs="Arial"/>
          <w:sz w:val="20"/>
        </w:rPr>
        <w:t xml:space="preserve">dowlanych </w:t>
      </w:r>
      <w:r w:rsidR="005D59C0" w:rsidRPr="00E94D8C">
        <w:rPr>
          <w:rFonts w:ascii="Arial" w:hAnsi="Arial" w:cs="Arial"/>
          <w:sz w:val="20"/>
        </w:rPr>
        <w:t xml:space="preserve">w ramach Zadania </w:t>
      </w:r>
      <w:r w:rsidRPr="00E94D8C">
        <w:rPr>
          <w:rFonts w:ascii="Arial" w:hAnsi="Arial" w:cs="Arial"/>
          <w:sz w:val="20"/>
        </w:rPr>
        <w:t xml:space="preserve">trwającego do </w:t>
      </w:r>
      <w:r w:rsidR="008C1B8C" w:rsidRPr="00E94D8C">
        <w:rPr>
          <w:rFonts w:ascii="Arial" w:hAnsi="Arial" w:cs="Arial"/>
          <w:sz w:val="20"/>
        </w:rPr>
        <w:t>6</w:t>
      </w:r>
      <w:r w:rsidRPr="00E94D8C">
        <w:rPr>
          <w:rFonts w:ascii="Arial" w:hAnsi="Arial" w:cs="Arial"/>
          <w:sz w:val="20"/>
        </w:rPr>
        <w:t xml:space="preserve"> miesięcy łącznie, termin realizacji </w:t>
      </w:r>
      <w:r w:rsidR="0002378B" w:rsidRPr="00E94D8C">
        <w:rPr>
          <w:rFonts w:ascii="Arial" w:hAnsi="Arial" w:cs="Arial"/>
          <w:sz w:val="20"/>
        </w:rPr>
        <w:t>U</w:t>
      </w:r>
      <w:r w:rsidRPr="00E94D8C">
        <w:rPr>
          <w:rFonts w:ascii="Arial" w:hAnsi="Arial" w:cs="Arial"/>
          <w:sz w:val="20"/>
        </w:rPr>
        <w:t>mowy określony w ust. 1</w:t>
      </w:r>
      <w:r w:rsidR="008C1B8C" w:rsidRPr="00E94D8C">
        <w:rPr>
          <w:rFonts w:ascii="Arial" w:hAnsi="Arial" w:cs="Arial"/>
          <w:sz w:val="20"/>
        </w:rPr>
        <w:t xml:space="preserve"> odrębnie dla Etapu I </w:t>
      </w:r>
      <w:proofErr w:type="spellStart"/>
      <w:r w:rsidR="008C1B8C" w:rsidRPr="00E94D8C">
        <w:rPr>
          <w:rFonts w:ascii="Arial" w:hAnsi="Arial" w:cs="Arial"/>
          <w:sz w:val="20"/>
        </w:rPr>
        <w:t>i</w:t>
      </w:r>
      <w:proofErr w:type="spellEnd"/>
      <w:r w:rsidR="008C1B8C" w:rsidRPr="00E94D8C">
        <w:rPr>
          <w:rFonts w:ascii="Arial" w:hAnsi="Arial" w:cs="Arial"/>
          <w:sz w:val="20"/>
        </w:rPr>
        <w:t xml:space="preserve"> II </w:t>
      </w:r>
      <w:r w:rsidRPr="00E94D8C">
        <w:rPr>
          <w:rFonts w:ascii="Arial" w:hAnsi="Arial" w:cs="Arial"/>
          <w:sz w:val="20"/>
        </w:rPr>
        <w:t xml:space="preserve">zostanie </w:t>
      </w:r>
      <w:r w:rsidR="0002378B" w:rsidRPr="00E94D8C">
        <w:rPr>
          <w:rFonts w:ascii="Arial" w:hAnsi="Arial" w:cs="Arial"/>
          <w:sz w:val="20"/>
        </w:rPr>
        <w:t xml:space="preserve">automatycznie </w:t>
      </w:r>
      <w:r w:rsidRPr="00E94D8C">
        <w:rPr>
          <w:rFonts w:ascii="Arial" w:hAnsi="Arial" w:cs="Arial"/>
          <w:sz w:val="20"/>
        </w:rPr>
        <w:t xml:space="preserve">przedłużony o czas opóźnienia (maksymalnie do </w:t>
      </w:r>
      <w:r w:rsidR="008C1B8C" w:rsidRPr="00E94D8C">
        <w:rPr>
          <w:rFonts w:ascii="Arial" w:hAnsi="Arial" w:cs="Arial"/>
          <w:sz w:val="20"/>
        </w:rPr>
        <w:t>6</w:t>
      </w:r>
      <w:r w:rsidRPr="00E94D8C">
        <w:rPr>
          <w:rFonts w:ascii="Arial" w:hAnsi="Arial" w:cs="Arial"/>
          <w:sz w:val="20"/>
        </w:rPr>
        <w:t xml:space="preserve"> miesięcy)</w:t>
      </w:r>
      <w:r w:rsidR="00C755D4" w:rsidRPr="00E94D8C">
        <w:rPr>
          <w:rFonts w:ascii="Arial" w:hAnsi="Arial" w:cs="Arial"/>
          <w:sz w:val="20"/>
        </w:rPr>
        <w:t>.</w:t>
      </w:r>
      <w:r w:rsidRPr="00E94D8C">
        <w:rPr>
          <w:rFonts w:ascii="Arial" w:hAnsi="Arial" w:cs="Arial"/>
          <w:sz w:val="20"/>
        </w:rPr>
        <w:t xml:space="preserve"> </w:t>
      </w:r>
      <w:r w:rsidR="00C755D4" w:rsidRPr="00E94D8C">
        <w:rPr>
          <w:rFonts w:ascii="Arial" w:hAnsi="Arial" w:cs="Arial"/>
          <w:sz w:val="20"/>
        </w:rPr>
        <w:t>Usługi wykonywane w okresie, o który czas trwania Umowy zostanie przedłużony, będą objęte umówionym wynagrodzeniem Wykonawcy</w:t>
      </w:r>
      <w:r w:rsidR="005D59C0" w:rsidRPr="00E94D8C">
        <w:rPr>
          <w:rFonts w:ascii="Arial" w:hAnsi="Arial" w:cs="Arial"/>
          <w:sz w:val="20"/>
        </w:rPr>
        <w:t>, o którym mowa w § 3 ust. 1 Umowy</w:t>
      </w:r>
      <w:r w:rsidR="008C1B8C" w:rsidRPr="00E94D8C">
        <w:rPr>
          <w:rFonts w:ascii="Arial" w:hAnsi="Arial" w:cs="Arial"/>
          <w:sz w:val="20"/>
        </w:rPr>
        <w:t xml:space="preserve"> (odrębnie dla Etapu I </w:t>
      </w:r>
      <w:proofErr w:type="spellStart"/>
      <w:r w:rsidR="008C1B8C" w:rsidRPr="00E94D8C">
        <w:rPr>
          <w:rFonts w:ascii="Arial" w:hAnsi="Arial" w:cs="Arial"/>
          <w:sz w:val="20"/>
        </w:rPr>
        <w:t>i</w:t>
      </w:r>
      <w:proofErr w:type="spellEnd"/>
      <w:r w:rsidR="008C1B8C" w:rsidRPr="00E94D8C">
        <w:rPr>
          <w:rFonts w:ascii="Arial" w:hAnsi="Arial" w:cs="Arial"/>
          <w:sz w:val="20"/>
        </w:rPr>
        <w:t xml:space="preserve"> II)</w:t>
      </w:r>
      <w:r w:rsidR="00C755D4" w:rsidRPr="00E94D8C">
        <w:rPr>
          <w:rFonts w:ascii="Arial" w:hAnsi="Arial" w:cs="Arial"/>
          <w:sz w:val="20"/>
        </w:rPr>
        <w:t>.</w:t>
      </w:r>
      <w:r w:rsidRPr="00E94D8C">
        <w:rPr>
          <w:rFonts w:ascii="Arial" w:hAnsi="Arial" w:cs="Arial"/>
          <w:sz w:val="20"/>
        </w:rPr>
        <w:t xml:space="preserve"> </w:t>
      </w:r>
      <w:r w:rsidR="0002378B" w:rsidRPr="00E94D8C">
        <w:rPr>
          <w:rFonts w:ascii="Arial" w:hAnsi="Arial" w:cs="Arial"/>
          <w:sz w:val="20"/>
        </w:rPr>
        <w:t>O z</w:t>
      </w:r>
      <w:r w:rsidRPr="00E94D8C">
        <w:rPr>
          <w:rFonts w:ascii="Arial" w:hAnsi="Arial" w:cs="Arial"/>
          <w:sz w:val="20"/>
        </w:rPr>
        <w:t>mian</w:t>
      </w:r>
      <w:r w:rsidR="0002378B" w:rsidRPr="00E94D8C">
        <w:rPr>
          <w:rFonts w:ascii="Arial" w:hAnsi="Arial" w:cs="Arial"/>
          <w:sz w:val="20"/>
        </w:rPr>
        <w:t>ie</w:t>
      </w:r>
      <w:r w:rsidRPr="00E94D8C">
        <w:rPr>
          <w:rFonts w:ascii="Arial" w:hAnsi="Arial" w:cs="Arial"/>
          <w:sz w:val="20"/>
        </w:rPr>
        <w:t xml:space="preserve"> terminu realizacji </w:t>
      </w:r>
      <w:r w:rsidR="0002378B" w:rsidRPr="00E94D8C">
        <w:rPr>
          <w:rFonts w:ascii="Arial" w:hAnsi="Arial" w:cs="Arial"/>
          <w:sz w:val="20"/>
        </w:rPr>
        <w:t xml:space="preserve">Umowy Zamawiający </w:t>
      </w:r>
      <w:r w:rsidR="006D06EE" w:rsidRPr="00E94D8C">
        <w:rPr>
          <w:rFonts w:ascii="Arial" w:hAnsi="Arial" w:cs="Arial"/>
          <w:sz w:val="20"/>
        </w:rPr>
        <w:t>pisemn</w:t>
      </w:r>
      <w:r w:rsidR="0002378B" w:rsidRPr="00E94D8C">
        <w:rPr>
          <w:rFonts w:ascii="Arial" w:hAnsi="Arial" w:cs="Arial"/>
          <w:sz w:val="20"/>
        </w:rPr>
        <w:t>ie</w:t>
      </w:r>
      <w:r w:rsidR="006D06EE" w:rsidRPr="00E94D8C">
        <w:rPr>
          <w:rFonts w:ascii="Arial" w:hAnsi="Arial" w:cs="Arial"/>
          <w:sz w:val="20"/>
        </w:rPr>
        <w:t xml:space="preserve"> </w:t>
      </w:r>
      <w:r w:rsidR="0002378B" w:rsidRPr="00E94D8C">
        <w:rPr>
          <w:rFonts w:ascii="Arial" w:hAnsi="Arial" w:cs="Arial"/>
          <w:sz w:val="20"/>
        </w:rPr>
        <w:t xml:space="preserve">poinformuje </w:t>
      </w:r>
      <w:r w:rsidR="006D06EE" w:rsidRPr="00E94D8C">
        <w:rPr>
          <w:rFonts w:ascii="Arial" w:hAnsi="Arial" w:cs="Arial"/>
          <w:sz w:val="20"/>
        </w:rPr>
        <w:t>Wykonawc</w:t>
      </w:r>
      <w:r w:rsidR="0002378B" w:rsidRPr="00E94D8C">
        <w:rPr>
          <w:rFonts w:ascii="Arial" w:hAnsi="Arial" w:cs="Arial"/>
          <w:sz w:val="20"/>
        </w:rPr>
        <w:t>ę</w:t>
      </w:r>
      <w:r w:rsidRPr="00E94D8C">
        <w:rPr>
          <w:rFonts w:ascii="Arial" w:hAnsi="Arial" w:cs="Arial"/>
          <w:sz w:val="20"/>
        </w:rPr>
        <w:t>. Zmiana terminu realizacji umowy na tej podstawie nie wymaga potwierdzenia aneksem do</w:t>
      </w:r>
      <w:r w:rsidRPr="00E94D8C">
        <w:rPr>
          <w:rFonts w:ascii="Arial" w:hAnsi="Arial" w:cs="Arial"/>
          <w:spacing w:val="-3"/>
          <w:sz w:val="20"/>
        </w:rPr>
        <w:t xml:space="preserve"> </w:t>
      </w:r>
      <w:r w:rsidR="0002378B" w:rsidRPr="00E94D8C">
        <w:rPr>
          <w:rFonts w:ascii="Arial" w:hAnsi="Arial" w:cs="Arial"/>
          <w:sz w:val="20"/>
        </w:rPr>
        <w:t>Umowy</w:t>
      </w:r>
      <w:r w:rsidR="00351A2C" w:rsidRPr="00E94D8C">
        <w:rPr>
          <w:rFonts w:ascii="Arial" w:hAnsi="Arial" w:cs="Arial"/>
          <w:sz w:val="20"/>
        </w:rPr>
        <w:t>.</w:t>
      </w:r>
    </w:p>
    <w:p w:rsidR="0002378B" w:rsidRPr="00E94D8C" w:rsidRDefault="0002378B" w:rsidP="005B0D51">
      <w:pPr>
        <w:pStyle w:val="Akapitzlist"/>
        <w:numPr>
          <w:ilvl w:val="0"/>
          <w:numId w:val="5"/>
        </w:numPr>
        <w:ind w:left="284" w:hanging="284"/>
        <w:jc w:val="both"/>
        <w:rPr>
          <w:rFonts w:ascii="Arial" w:hAnsi="Arial" w:cs="Arial"/>
          <w:sz w:val="20"/>
        </w:rPr>
      </w:pPr>
      <w:r w:rsidRPr="00E94D8C">
        <w:rPr>
          <w:rFonts w:ascii="Arial" w:hAnsi="Arial" w:cs="Arial"/>
          <w:sz w:val="20"/>
        </w:rPr>
        <w:t xml:space="preserve">W przypadku opóźnienia w wykonywaniu Zadania </w:t>
      </w:r>
      <w:r w:rsidR="00C755D4" w:rsidRPr="00E94D8C">
        <w:rPr>
          <w:rFonts w:ascii="Arial" w:hAnsi="Arial" w:cs="Arial"/>
          <w:sz w:val="20"/>
        </w:rPr>
        <w:t xml:space="preserve">powstałego </w:t>
      </w:r>
      <w:r w:rsidRPr="00E94D8C">
        <w:rPr>
          <w:rFonts w:ascii="Arial" w:hAnsi="Arial" w:cs="Arial"/>
          <w:sz w:val="20"/>
        </w:rPr>
        <w:t xml:space="preserve">z winy Wykonawcy, termin realizacji Umowy określony w ust. 1 i wydłużony w oparciu o ust. 2, zostanie automatycznie przedłużony o czas równy </w:t>
      </w:r>
      <w:r w:rsidR="00C755D4" w:rsidRPr="00E94D8C">
        <w:rPr>
          <w:rFonts w:ascii="Arial" w:hAnsi="Arial" w:cs="Arial"/>
          <w:sz w:val="20"/>
        </w:rPr>
        <w:t>opóźnieniu</w:t>
      </w:r>
      <w:r w:rsidRPr="00E94D8C">
        <w:rPr>
          <w:rFonts w:ascii="Arial" w:hAnsi="Arial" w:cs="Arial"/>
          <w:sz w:val="20"/>
        </w:rPr>
        <w:t xml:space="preserve"> </w:t>
      </w:r>
      <w:r w:rsidR="00C755D4" w:rsidRPr="00E94D8C">
        <w:rPr>
          <w:rFonts w:ascii="Arial" w:hAnsi="Arial" w:cs="Arial"/>
          <w:sz w:val="20"/>
        </w:rPr>
        <w:t>spowodowanemu przez</w:t>
      </w:r>
      <w:r w:rsidRPr="00E94D8C">
        <w:rPr>
          <w:rFonts w:ascii="Arial" w:hAnsi="Arial" w:cs="Arial"/>
          <w:sz w:val="20"/>
        </w:rPr>
        <w:t xml:space="preserve"> </w:t>
      </w:r>
      <w:r w:rsidR="00C755D4" w:rsidRPr="00E94D8C">
        <w:rPr>
          <w:rFonts w:ascii="Arial" w:hAnsi="Arial" w:cs="Arial"/>
          <w:sz w:val="20"/>
        </w:rPr>
        <w:t>Wykonawcę. Usługi wykonywane w okresie, o który czas trwania Umowy zostanie przedłużony, będą objęte umówionym wynagrodzeniem</w:t>
      </w:r>
      <w:r w:rsidRPr="00E94D8C">
        <w:rPr>
          <w:rFonts w:ascii="Arial" w:hAnsi="Arial" w:cs="Arial"/>
          <w:sz w:val="20"/>
        </w:rPr>
        <w:t xml:space="preserve"> </w:t>
      </w:r>
      <w:r w:rsidR="00C755D4" w:rsidRPr="00E94D8C">
        <w:rPr>
          <w:rFonts w:ascii="Arial" w:hAnsi="Arial" w:cs="Arial"/>
          <w:sz w:val="20"/>
        </w:rPr>
        <w:t>Wykonawcy</w:t>
      </w:r>
      <w:r w:rsidRPr="00E94D8C">
        <w:rPr>
          <w:rFonts w:ascii="Arial" w:hAnsi="Arial" w:cs="Arial"/>
          <w:sz w:val="20"/>
        </w:rPr>
        <w:t>.</w:t>
      </w:r>
      <w:r w:rsidR="00C755D4" w:rsidRPr="00E94D8C">
        <w:rPr>
          <w:rFonts w:ascii="Arial" w:hAnsi="Arial" w:cs="Arial"/>
          <w:sz w:val="20"/>
        </w:rPr>
        <w:t xml:space="preserve"> Zmiana terminu realizacji umowy na tej podstawie nie wymaga potwierdzenia aneksem do</w:t>
      </w:r>
      <w:r w:rsidR="00C755D4" w:rsidRPr="00E94D8C">
        <w:rPr>
          <w:rFonts w:ascii="Arial" w:hAnsi="Arial" w:cs="Arial"/>
          <w:spacing w:val="-3"/>
          <w:sz w:val="20"/>
        </w:rPr>
        <w:t xml:space="preserve"> </w:t>
      </w:r>
      <w:r w:rsidR="00C755D4" w:rsidRPr="00E94D8C">
        <w:rPr>
          <w:rFonts w:ascii="Arial" w:hAnsi="Arial" w:cs="Arial"/>
          <w:sz w:val="20"/>
        </w:rPr>
        <w:t>Umowy.</w:t>
      </w:r>
    </w:p>
    <w:p w:rsidR="008C1B8C" w:rsidRPr="00E94D8C" w:rsidRDefault="008C1B8C" w:rsidP="00710F58">
      <w:pPr>
        <w:pStyle w:val="Akapitzlist"/>
        <w:numPr>
          <w:ilvl w:val="0"/>
          <w:numId w:val="5"/>
        </w:numPr>
        <w:ind w:left="284" w:hanging="284"/>
        <w:jc w:val="both"/>
        <w:rPr>
          <w:rFonts w:ascii="Arial" w:hAnsi="Arial" w:cs="Arial"/>
          <w:sz w:val="20"/>
        </w:rPr>
      </w:pPr>
      <w:r w:rsidRPr="00A54A5D">
        <w:rPr>
          <w:rFonts w:ascii="Arial" w:hAnsi="Arial" w:cs="Arial"/>
          <w:sz w:val="20"/>
        </w:rPr>
        <w:t>Pr</w:t>
      </w:r>
      <w:r w:rsidR="00DF6E11">
        <w:rPr>
          <w:rFonts w:ascii="Arial" w:hAnsi="Arial" w:cs="Arial"/>
          <w:sz w:val="20"/>
        </w:rPr>
        <w:t xml:space="preserve">zedłużenie czasu trwania umowy </w:t>
      </w:r>
      <w:r w:rsidRPr="00E94D8C">
        <w:rPr>
          <w:rFonts w:ascii="Arial" w:hAnsi="Arial" w:cs="Arial"/>
          <w:sz w:val="20"/>
        </w:rPr>
        <w:t>objęte jest prawem opcji. Zamawiający uzależnia możliwość skorzystania z prawa opcji od przedłużenia się realizacji inwestycji, której dotyczy ś</w:t>
      </w:r>
      <w:r w:rsidR="007A1E89">
        <w:rPr>
          <w:rFonts w:ascii="Arial" w:hAnsi="Arial" w:cs="Arial"/>
          <w:sz w:val="20"/>
        </w:rPr>
        <w:t>wiadczenie usług objętych umową ponad 6 miesięcy.</w:t>
      </w:r>
      <w:r w:rsidRPr="00E94D8C">
        <w:rPr>
          <w:rFonts w:ascii="Arial" w:hAnsi="Arial" w:cs="Arial"/>
          <w:sz w:val="20"/>
        </w:rPr>
        <w:t xml:space="preserve"> Rozliczenie przedmiotu umowy obj</w:t>
      </w:r>
      <w:r w:rsidRPr="00E94D8C">
        <w:rPr>
          <w:rFonts w:ascii="Arial" w:eastAsia="TimesNewRoman" w:hAnsi="Arial" w:cs="Arial"/>
          <w:sz w:val="20"/>
        </w:rPr>
        <w:t>ę</w:t>
      </w:r>
      <w:r w:rsidRPr="00E94D8C">
        <w:rPr>
          <w:rFonts w:ascii="Arial" w:hAnsi="Arial" w:cs="Arial"/>
          <w:sz w:val="20"/>
        </w:rPr>
        <w:t>tego zakresem prawa opcji nast</w:t>
      </w:r>
      <w:r w:rsidRPr="00E94D8C">
        <w:rPr>
          <w:rFonts w:ascii="Arial" w:eastAsia="TimesNewRoman" w:hAnsi="Arial" w:cs="Arial"/>
          <w:sz w:val="20"/>
        </w:rPr>
        <w:t>ą</w:t>
      </w:r>
      <w:r w:rsidRPr="00E94D8C">
        <w:rPr>
          <w:rFonts w:ascii="Arial" w:hAnsi="Arial" w:cs="Arial"/>
          <w:sz w:val="20"/>
        </w:rPr>
        <w:t>pi na podstawie ceny okre</w:t>
      </w:r>
      <w:r w:rsidRPr="00E94D8C">
        <w:rPr>
          <w:rFonts w:ascii="Arial" w:eastAsia="TimesNewRoman" w:hAnsi="Arial" w:cs="Arial"/>
          <w:sz w:val="20"/>
        </w:rPr>
        <w:t>ś</w:t>
      </w:r>
      <w:r w:rsidRPr="00E94D8C">
        <w:rPr>
          <w:rFonts w:ascii="Arial" w:hAnsi="Arial" w:cs="Arial"/>
          <w:sz w:val="20"/>
        </w:rPr>
        <w:t>lonej w ofercie Wykonawcy.</w:t>
      </w:r>
    </w:p>
    <w:p w:rsidR="00AF7664" w:rsidRPr="000E3D4A" w:rsidRDefault="00AF7664" w:rsidP="00CB3105">
      <w:pPr>
        <w:jc w:val="both"/>
        <w:rPr>
          <w:rFonts w:ascii="Arial" w:hAnsi="Arial" w:cs="Arial"/>
          <w:sz w:val="20"/>
          <w:highlight w:val="yellow"/>
        </w:rPr>
      </w:pPr>
    </w:p>
    <w:p w:rsidR="00806463" w:rsidRPr="000E3D4A" w:rsidRDefault="00806463" w:rsidP="00CB3105">
      <w:pPr>
        <w:pStyle w:val="Nagwek1"/>
        <w:jc w:val="center"/>
        <w:rPr>
          <w:rFonts w:ascii="Arial" w:hAnsi="Arial" w:cs="Arial"/>
          <w:b/>
          <w:sz w:val="20"/>
        </w:rPr>
      </w:pPr>
      <w:r w:rsidRPr="000E3D4A">
        <w:rPr>
          <w:rFonts w:ascii="Arial" w:hAnsi="Arial" w:cs="Arial"/>
          <w:b/>
          <w:sz w:val="20"/>
        </w:rPr>
        <w:t>§ 3</w:t>
      </w:r>
    </w:p>
    <w:p w:rsidR="00806463" w:rsidRPr="000E3D4A" w:rsidRDefault="00806463" w:rsidP="00CB3105">
      <w:pPr>
        <w:pStyle w:val="Nagwek1"/>
        <w:jc w:val="center"/>
        <w:rPr>
          <w:rFonts w:ascii="Arial" w:hAnsi="Arial" w:cs="Arial"/>
          <w:b/>
          <w:sz w:val="20"/>
        </w:rPr>
      </w:pPr>
      <w:r w:rsidRPr="000E3D4A">
        <w:rPr>
          <w:rFonts w:ascii="Arial" w:hAnsi="Arial" w:cs="Arial"/>
          <w:b/>
          <w:sz w:val="20"/>
        </w:rPr>
        <w:t>Wynagrodzenie Wykonawcy</w:t>
      </w:r>
    </w:p>
    <w:p w:rsidR="00AF7664" w:rsidRPr="008C1B8C" w:rsidRDefault="00AF7664" w:rsidP="00CB3105">
      <w:pPr>
        <w:jc w:val="both"/>
        <w:rPr>
          <w:rFonts w:ascii="Arial" w:hAnsi="Arial" w:cs="Arial"/>
          <w:color w:val="FF0000"/>
          <w:sz w:val="20"/>
          <w:highlight w:val="yellow"/>
        </w:rPr>
      </w:pPr>
    </w:p>
    <w:p w:rsidR="00D67C7E" w:rsidRPr="00E94D8C" w:rsidRDefault="00806463">
      <w:pPr>
        <w:pStyle w:val="Akapitzlist"/>
        <w:numPr>
          <w:ilvl w:val="0"/>
          <w:numId w:val="51"/>
        </w:numPr>
        <w:jc w:val="both"/>
        <w:rPr>
          <w:rFonts w:ascii="Arial" w:hAnsi="Arial" w:cs="Arial"/>
          <w:sz w:val="20"/>
        </w:rPr>
      </w:pPr>
      <w:r w:rsidRPr="00E94D8C">
        <w:rPr>
          <w:rFonts w:ascii="Arial" w:hAnsi="Arial" w:cs="Arial"/>
          <w:sz w:val="20"/>
        </w:rPr>
        <w:t xml:space="preserve">Za prawidłowe i terminowe wykonanie Przedmiotu Umowy </w:t>
      </w:r>
      <w:r w:rsidR="00A83CB0" w:rsidRPr="00E94D8C">
        <w:rPr>
          <w:rFonts w:ascii="Arial" w:hAnsi="Arial" w:cs="Arial"/>
          <w:sz w:val="20"/>
        </w:rPr>
        <w:t xml:space="preserve">Wykonawcy </w:t>
      </w:r>
      <w:r w:rsidRPr="00E94D8C">
        <w:rPr>
          <w:rFonts w:ascii="Arial" w:hAnsi="Arial" w:cs="Arial"/>
          <w:sz w:val="20"/>
        </w:rPr>
        <w:t>przysługuje łączne wynagrodzenie brutto (wartość Umowy) w wysokości: ............................................... zł brutto (słownie: ………………), w tym: wartość netto: ............................................... zł (słownie: ………………);</w:t>
      </w:r>
      <w:r w:rsidR="008C1B8C" w:rsidRPr="00E94D8C">
        <w:rPr>
          <w:rFonts w:ascii="Arial" w:hAnsi="Arial" w:cs="Arial"/>
          <w:sz w:val="20"/>
        </w:rPr>
        <w:t xml:space="preserve"> </w:t>
      </w:r>
      <w:r w:rsidRPr="00E94D8C">
        <w:rPr>
          <w:rFonts w:ascii="Arial" w:hAnsi="Arial" w:cs="Arial"/>
          <w:sz w:val="20"/>
        </w:rPr>
        <w:t>podatek Vat w wysokości: .............................................. zł (słownie: ………………).</w:t>
      </w:r>
    </w:p>
    <w:p w:rsidR="00447056" w:rsidRPr="00E94D8C" w:rsidRDefault="00447056">
      <w:pPr>
        <w:pStyle w:val="Akapitzlist"/>
        <w:numPr>
          <w:ilvl w:val="0"/>
          <w:numId w:val="51"/>
        </w:numPr>
        <w:jc w:val="both"/>
        <w:rPr>
          <w:rFonts w:ascii="Arial" w:hAnsi="Arial" w:cs="Arial"/>
          <w:sz w:val="20"/>
        </w:rPr>
      </w:pPr>
      <w:r w:rsidRPr="00E94D8C">
        <w:rPr>
          <w:rFonts w:ascii="Arial" w:hAnsi="Arial" w:cs="Arial"/>
          <w:sz w:val="20"/>
        </w:rPr>
        <w:t>Wynagrodzenie, o którym mowa w ust. 1, obejmuje:</w:t>
      </w:r>
    </w:p>
    <w:p w:rsidR="008C1B8C" w:rsidRPr="00E94D8C" w:rsidRDefault="008C1B8C" w:rsidP="00E94D8C">
      <w:pPr>
        <w:pStyle w:val="Akapitzlist"/>
        <w:numPr>
          <w:ilvl w:val="0"/>
          <w:numId w:val="54"/>
        </w:numPr>
        <w:jc w:val="both"/>
        <w:rPr>
          <w:rFonts w:ascii="Arial" w:hAnsi="Arial" w:cs="Arial"/>
          <w:sz w:val="20"/>
        </w:rPr>
      </w:pPr>
      <w:r w:rsidRPr="00E94D8C">
        <w:rPr>
          <w:rFonts w:ascii="Arial" w:hAnsi="Arial" w:cs="Arial"/>
          <w:sz w:val="20"/>
        </w:rPr>
        <w:lastRenderedPageBreak/>
        <w:t xml:space="preserve"> wykonanie ETAPU I Zadanie </w:t>
      </w:r>
      <w:r w:rsidR="00447056" w:rsidRPr="00E94D8C">
        <w:rPr>
          <w:rFonts w:ascii="Arial" w:hAnsi="Arial" w:cs="Arial"/>
          <w:sz w:val="20"/>
        </w:rPr>
        <w:t xml:space="preserve">inwestycyjne </w:t>
      </w:r>
      <w:r w:rsidRPr="00E94D8C">
        <w:rPr>
          <w:rFonts w:ascii="Arial" w:hAnsi="Arial" w:cs="Arial"/>
          <w:sz w:val="20"/>
        </w:rPr>
        <w:t>pn.</w:t>
      </w:r>
      <w:r w:rsidR="00E94D8C" w:rsidRPr="00E94D8C">
        <w:rPr>
          <w:rFonts w:ascii="Arial" w:hAnsi="Arial" w:cs="Arial"/>
          <w:sz w:val="20"/>
        </w:rPr>
        <w:t>:</w:t>
      </w:r>
      <w:r w:rsidRPr="00E94D8C">
        <w:rPr>
          <w:rFonts w:ascii="Arial" w:hAnsi="Arial" w:cs="Arial"/>
          <w:sz w:val="20"/>
        </w:rPr>
        <w:t xml:space="preserve"> „Kompleksowe zagospodarowanie tarasów oraz odbudowa skrzydła północnego Zamku Książąt Pomorskich w Szczecinie” Wykonawca otrzyma wynagrodzenie brutto (wartość Umowy) w wysokości: ............................................... zł brutto (słownie: ………………), w tym: wartość netto: ............................................... zł (słownie: ………………); podatek Vat w wysokości: .............................................. zł (słownie: ………………).</w:t>
      </w:r>
    </w:p>
    <w:p w:rsidR="008C1B8C" w:rsidRPr="00E94D8C" w:rsidRDefault="008C1B8C" w:rsidP="00E94D8C">
      <w:pPr>
        <w:pStyle w:val="Akapitzlist"/>
        <w:numPr>
          <w:ilvl w:val="0"/>
          <w:numId w:val="54"/>
        </w:numPr>
        <w:jc w:val="both"/>
        <w:rPr>
          <w:rFonts w:ascii="Arial" w:hAnsi="Arial" w:cs="Arial"/>
          <w:sz w:val="20"/>
        </w:rPr>
      </w:pPr>
      <w:r w:rsidRPr="00E94D8C">
        <w:rPr>
          <w:rFonts w:ascii="Arial" w:hAnsi="Arial" w:cs="Arial"/>
          <w:sz w:val="20"/>
        </w:rPr>
        <w:t>wykonanie ETAPU II Zadanie pn.: „Modernizacja i remont dziedzińców Zamku Książąt Pomorskich w Szczecinie” Wykonawca otrzyma wynagrodzenie brutto (wartość Umowy) w wysokości: ............................................... zł brutto (słownie: ………………), w tym: wartość netto: ............................................... zł (słownie: ………………); podatek Vat w wysokości: .............................................. zł (słownie: ………………).</w:t>
      </w:r>
    </w:p>
    <w:p w:rsidR="008C1B8C" w:rsidRPr="00E94D8C" w:rsidRDefault="000773F5" w:rsidP="00E94D8C">
      <w:pPr>
        <w:pStyle w:val="Akapitzlist"/>
        <w:numPr>
          <w:ilvl w:val="0"/>
          <w:numId w:val="51"/>
        </w:numPr>
        <w:jc w:val="both"/>
        <w:rPr>
          <w:rFonts w:ascii="Arial" w:hAnsi="Arial" w:cs="Arial"/>
          <w:sz w:val="20"/>
        </w:rPr>
      </w:pPr>
      <w:r w:rsidRPr="00E94D8C">
        <w:rPr>
          <w:rFonts w:ascii="Arial" w:hAnsi="Arial" w:cs="Arial"/>
          <w:sz w:val="20"/>
        </w:rPr>
        <w:t xml:space="preserve">Wynagrodzenie należne Wykonawcy zgodne jest ze złożoną przez niego </w:t>
      </w:r>
      <w:r w:rsidR="00117715" w:rsidRPr="00E94D8C">
        <w:rPr>
          <w:rFonts w:ascii="Arial" w:hAnsi="Arial" w:cs="Arial"/>
          <w:sz w:val="20"/>
        </w:rPr>
        <w:t>ofertą</w:t>
      </w:r>
      <w:r w:rsidRPr="00E94D8C">
        <w:rPr>
          <w:rFonts w:ascii="Arial" w:hAnsi="Arial" w:cs="Arial"/>
          <w:sz w:val="20"/>
        </w:rPr>
        <w:t xml:space="preserve">, jest wynagrodzeniem ryczałtowym i stanowi ono całkowitą, maksymalną wartość Umowy (maksymalne wynagrodzenie ryczałtowe Wykonawcy). </w:t>
      </w:r>
    </w:p>
    <w:p w:rsidR="008C1B8C" w:rsidRPr="00E94D8C" w:rsidRDefault="000773F5" w:rsidP="00E94D8C">
      <w:pPr>
        <w:pStyle w:val="Akapitzlist"/>
        <w:numPr>
          <w:ilvl w:val="0"/>
          <w:numId w:val="51"/>
        </w:numPr>
        <w:jc w:val="both"/>
        <w:rPr>
          <w:rFonts w:ascii="Arial" w:hAnsi="Arial" w:cs="Arial"/>
          <w:sz w:val="20"/>
        </w:rPr>
      </w:pPr>
      <w:r w:rsidRPr="00E94D8C">
        <w:rPr>
          <w:rFonts w:ascii="Arial" w:hAnsi="Arial" w:cs="Arial"/>
          <w:sz w:val="20"/>
        </w:rPr>
        <w:t xml:space="preserve">Wynagrodzenie Wykonawcy w części równej wynagrodzeniom Podwykonawców, na zawarcie </w:t>
      </w:r>
      <w:r w:rsidR="00117715" w:rsidRPr="00E94D8C">
        <w:rPr>
          <w:rFonts w:ascii="Arial" w:hAnsi="Arial" w:cs="Arial"/>
          <w:sz w:val="20"/>
        </w:rPr>
        <w:t>umów</w:t>
      </w:r>
      <w:r w:rsidR="008C1B8C" w:rsidRPr="00E94D8C">
        <w:rPr>
          <w:rFonts w:ascii="Arial" w:hAnsi="Arial" w:cs="Arial"/>
          <w:sz w:val="20"/>
        </w:rPr>
        <w:t xml:space="preserve"> </w:t>
      </w:r>
      <w:r w:rsidRPr="00E94D8C">
        <w:rPr>
          <w:rFonts w:ascii="Arial" w:hAnsi="Arial" w:cs="Arial"/>
          <w:sz w:val="20"/>
        </w:rPr>
        <w:t xml:space="preserve">z którymi wyraził zgodę Zamawiający, przysługuje Wykonawcy pod warunkiem zaspokojenia roszczeń Podwykonawców o zapłatę wynagrodzenia za wykonane </w:t>
      </w:r>
      <w:r w:rsidR="00E94D8C" w:rsidRPr="00E94D8C">
        <w:rPr>
          <w:rFonts w:ascii="Arial" w:hAnsi="Arial" w:cs="Arial"/>
          <w:sz w:val="20"/>
        </w:rPr>
        <w:t>usługi</w:t>
      </w:r>
      <w:r w:rsidRPr="00E94D8C">
        <w:rPr>
          <w:rFonts w:ascii="Arial" w:hAnsi="Arial" w:cs="Arial"/>
          <w:sz w:val="20"/>
        </w:rPr>
        <w:t>. W przypadku niewyka</w:t>
      </w:r>
      <w:r w:rsidR="006D06EE" w:rsidRPr="00E94D8C">
        <w:rPr>
          <w:rFonts w:ascii="Arial" w:hAnsi="Arial" w:cs="Arial"/>
          <w:sz w:val="20"/>
        </w:rPr>
        <w:t>zania</w:t>
      </w:r>
      <w:r w:rsidRPr="00E94D8C">
        <w:rPr>
          <w:rFonts w:ascii="Arial" w:hAnsi="Arial" w:cs="Arial"/>
          <w:sz w:val="20"/>
        </w:rPr>
        <w:t xml:space="preserve">, że roszczenia Podwykonawców zostały zaspokojone, Zamawiający </w:t>
      </w:r>
      <w:r w:rsidR="00117715" w:rsidRPr="00E94D8C">
        <w:rPr>
          <w:rFonts w:ascii="Arial" w:hAnsi="Arial" w:cs="Arial"/>
          <w:sz w:val="20"/>
        </w:rPr>
        <w:t xml:space="preserve">może powstrzymać się z zapłatą </w:t>
      </w:r>
      <w:r w:rsidRPr="00E94D8C">
        <w:rPr>
          <w:rFonts w:ascii="Arial" w:hAnsi="Arial" w:cs="Arial"/>
          <w:sz w:val="20"/>
        </w:rPr>
        <w:t xml:space="preserve">wynagrodzenia Wykonawcy </w:t>
      </w:r>
      <w:r w:rsidR="00117715" w:rsidRPr="00E94D8C">
        <w:rPr>
          <w:rFonts w:ascii="Arial" w:hAnsi="Arial" w:cs="Arial"/>
          <w:sz w:val="20"/>
        </w:rPr>
        <w:t xml:space="preserve">do czasu wykazania takiej okoliczności, a </w:t>
      </w:r>
      <w:r w:rsidRPr="00E94D8C">
        <w:rPr>
          <w:rFonts w:ascii="Arial" w:hAnsi="Arial" w:cs="Arial"/>
          <w:sz w:val="20"/>
        </w:rPr>
        <w:t>w części odpowiadającej wysokości wynagrodzenia zapłaconego bezpośrednio Podwykonawcom</w:t>
      </w:r>
      <w:r w:rsidR="00117715" w:rsidRPr="00E94D8C">
        <w:rPr>
          <w:rFonts w:ascii="Arial" w:hAnsi="Arial" w:cs="Arial"/>
          <w:sz w:val="20"/>
        </w:rPr>
        <w:t xml:space="preserve"> uważa się jego zobowiązanie wobec Wykonawcy za wykonane</w:t>
      </w:r>
      <w:r w:rsidRPr="00E94D8C">
        <w:rPr>
          <w:rFonts w:ascii="Arial" w:hAnsi="Arial" w:cs="Arial"/>
          <w:sz w:val="20"/>
        </w:rPr>
        <w:t>.</w:t>
      </w:r>
    </w:p>
    <w:p w:rsidR="008C1B8C" w:rsidRPr="00E94D8C" w:rsidRDefault="00FB36C9" w:rsidP="00E94D8C">
      <w:pPr>
        <w:pStyle w:val="Akapitzlist"/>
        <w:numPr>
          <w:ilvl w:val="0"/>
          <w:numId w:val="51"/>
        </w:numPr>
        <w:jc w:val="both"/>
        <w:rPr>
          <w:rFonts w:ascii="Arial" w:hAnsi="Arial" w:cs="Arial"/>
          <w:sz w:val="20"/>
        </w:rPr>
      </w:pPr>
      <w:r w:rsidRPr="00E94D8C">
        <w:rPr>
          <w:rFonts w:ascii="Arial" w:hAnsi="Arial" w:cs="Arial"/>
          <w:sz w:val="20"/>
        </w:rPr>
        <w:t xml:space="preserve">W celu uniknięcia wszelkich wątpliwości, Wykonawca potwierdza, że jest świadom wysokiego stopnia złożoności, rozmiaru oraz wysokich wymogów Przedmiotu Umowy oraz Zadania i że wartość wynagrodzenia obejmuje wszelkie dodatkowe koszty, które mogą być związane </w:t>
      </w:r>
      <w:r w:rsidR="00087480" w:rsidRPr="00E94D8C">
        <w:rPr>
          <w:rFonts w:ascii="Arial" w:hAnsi="Arial" w:cs="Arial"/>
          <w:sz w:val="20"/>
        </w:rPr>
        <w:br/>
      </w:r>
      <w:r w:rsidRPr="00E94D8C">
        <w:rPr>
          <w:rFonts w:ascii="Arial" w:hAnsi="Arial" w:cs="Arial"/>
          <w:sz w:val="20"/>
        </w:rPr>
        <w:t>z wypełnieniem przez Wykonawcę obowiązków umownych, niezbędnych warunków i wymogów wynikających z Umowy oraz Umowy zawartej na realizację Zada</w:t>
      </w:r>
      <w:r w:rsidR="008C1B8C" w:rsidRPr="00E94D8C">
        <w:rPr>
          <w:rFonts w:ascii="Arial" w:hAnsi="Arial" w:cs="Arial"/>
          <w:sz w:val="20"/>
        </w:rPr>
        <w:t>ń</w:t>
      </w:r>
      <w:r w:rsidRPr="00E94D8C">
        <w:rPr>
          <w:rFonts w:ascii="Arial" w:hAnsi="Arial" w:cs="Arial"/>
          <w:sz w:val="20"/>
        </w:rPr>
        <w:t xml:space="preserve">. </w:t>
      </w:r>
    </w:p>
    <w:p w:rsidR="008D4BC8" w:rsidRDefault="00FB36C9" w:rsidP="00E94D8C">
      <w:pPr>
        <w:pStyle w:val="Akapitzlist"/>
        <w:numPr>
          <w:ilvl w:val="0"/>
          <w:numId w:val="51"/>
        </w:numPr>
        <w:jc w:val="both"/>
        <w:rPr>
          <w:rFonts w:ascii="Arial" w:hAnsi="Arial" w:cs="Arial"/>
          <w:sz w:val="20"/>
        </w:rPr>
      </w:pPr>
      <w:r w:rsidRPr="00E94D8C">
        <w:rPr>
          <w:rFonts w:ascii="Arial" w:hAnsi="Arial" w:cs="Arial"/>
          <w:sz w:val="20"/>
        </w:rPr>
        <w:t>Zamawiający nie ponosi odpowiedzialności wobec Wykonawcy za jakiekolwiek warunki, przeszkody czy okoliczności, które mogą mieć wpływ na wykonanie Umowy lub Zada</w:t>
      </w:r>
      <w:r w:rsidR="008C1B8C" w:rsidRPr="00E94D8C">
        <w:rPr>
          <w:rFonts w:ascii="Arial" w:hAnsi="Arial" w:cs="Arial"/>
          <w:sz w:val="20"/>
        </w:rPr>
        <w:t xml:space="preserve">ń </w:t>
      </w:r>
      <w:r w:rsidRPr="00E94D8C">
        <w:rPr>
          <w:rFonts w:ascii="Arial" w:hAnsi="Arial" w:cs="Arial"/>
          <w:sz w:val="20"/>
        </w:rPr>
        <w:t xml:space="preserve">i uważa się, że Wykonawca upewnił się, że zaoferowana wartość wynagrodzenia jest prawidłowa </w:t>
      </w:r>
      <w:r w:rsidR="00087480" w:rsidRPr="00E94D8C">
        <w:rPr>
          <w:rFonts w:ascii="Arial" w:hAnsi="Arial" w:cs="Arial"/>
          <w:sz w:val="20"/>
        </w:rPr>
        <w:br/>
      </w:r>
      <w:r w:rsidRPr="00E94D8C">
        <w:rPr>
          <w:rFonts w:ascii="Arial" w:hAnsi="Arial" w:cs="Arial"/>
          <w:sz w:val="20"/>
        </w:rPr>
        <w:t xml:space="preserve">i wystarczająca na pokrycie wszystkich spraw oraz rzeczy koniecznych do wykonania jego obowiązków wynikających z Umowy i że Wykonawcy nie przysługuje żądana dodatkowa zapłata </w:t>
      </w:r>
      <w:r w:rsidR="00087480" w:rsidRPr="00E94D8C">
        <w:rPr>
          <w:rFonts w:ascii="Arial" w:hAnsi="Arial" w:cs="Arial"/>
          <w:sz w:val="20"/>
        </w:rPr>
        <w:br/>
      </w:r>
      <w:r w:rsidRPr="00E94D8C">
        <w:rPr>
          <w:rFonts w:ascii="Arial" w:hAnsi="Arial" w:cs="Arial"/>
          <w:sz w:val="20"/>
        </w:rPr>
        <w:t>z tego tytułu.</w:t>
      </w:r>
    </w:p>
    <w:p w:rsidR="00150E9A" w:rsidRPr="005E0735" w:rsidRDefault="00150E9A" w:rsidP="005E0735">
      <w:pPr>
        <w:pStyle w:val="Akapitzlist"/>
        <w:ind w:left="644"/>
        <w:jc w:val="both"/>
        <w:rPr>
          <w:rFonts w:ascii="Arial" w:hAnsi="Arial" w:cs="Arial"/>
          <w:color w:val="FF0000"/>
          <w:sz w:val="20"/>
        </w:rPr>
      </w:pPr>
    </w:p>
    <w:p w:rsidR="00F43578" w:rsidRPr="000E3D4A" w:rsidRDefault="00F43578" w:rsidP="00CB3105">
      <w:pPr>
        <w:pStyle w:val="Nagwek1"/>
        <w:jc w:val="center"/>
        <w:rPr>
          <w:rFonts w:ascii="Arial" w:hAnsi="Arial" w:cs="Arial"/>
          <w:b/>
          <w:sz w:val="20"/>
        </w:rPr>
      </w:pPr>
      <w:r w:rsidRPr="000E3D4A">
        <w:rPr>
          <w:rFonts w:ascii="Arial" w:hAnsi="Arial" w:cs="Arial"/>
          <w:b/>
          <w:sz w:val="20"/>
        </w:rPr>
        <w:t>§ 4</w:t>
      </w:r>
    </w:p>
    <w:p w:rsidR="00F43578" w:rsidRPr="000E3D4A" w:rsidRDefault="00F43578" w:rsidP="00CB3105">
      <w:pPr>
        <w:pStyle w:val="Nagwek1"/>
        <w:jc w:val="center"/>
        <w:rPr>
          <w:rFonts w:ascii="Arial" w:hAnsi="Arial" w:cs="Arial"/>
          <w:b/>
          <w:sz w:val="20"/>
        </w:rPr>
      </w:pPr>
      <w:r w:rsidRPr="000E3D4A">
        <w:rPr>
          <w:rFonts w:ascii="Arial" w:hAnsi="Arial" w:cs="Arial"/>
          <w:b/>
          <w:sz w:val="20"/>
        </w:rPr>
        <w:t>Warunki i terminy zapłaty</w:t>
      </w:r>
    </w:p>
    <w:p w:rsidR="00452303" w:rsidRPr="00CD3CBE" w:rsidRDefault="00452303" w:rsidP="00CB3105">
      <w:pPr>
        <w:rPr>
          <w:rFonts w:ascii="Arial" w:hAnsi="Arial" w:cs="Arial"/>
          <w:color w:val="FF0000"/>
          <w:sz w:val="20"/>
        </w:rPr>
      </w:pPr>
    </w:p>
    <w:p w:rsidR="00CD3CBE" w:rsidRPr="00E94D8C" w:rsidRDefault="00F43578">
      <w:pPr>
        <w:pStyle w:val="Akapitzlist"/>
        <w:numPr>
          <w:ilvl w:val="0"/>
          <w:numId w:val="6"/>
        </w:numPr>
        <w:ind w:left="360"/>
        <w:jc w:val="both"/>
        <w:rPr>
          <w:rFonts w:ascii="Arial" w:hAnsi="Arial" w:cs="Arial"/>
          <w:sz w:val="20"/>
        </w:rPr>
      </w:pPr>
      <w:r w:rsidRPr="00E94D8C">
        <w:rPr>
          <w:rFonts w:ascii="Arial" w:hAnsi="Arial" w:cs="Arial"/>
          <w:sz w:val="20"/>
        </w:rPr>
        <w:t xml:space="preserve">Zapłata wynagrodzenia Wykonawcy dokonana zostanie </w:t>
      </w:r>
      <w:r w:rsidR="00737905" w:rsidRPr="00E94D8C">
        <w:rPr>
          <w:rFonts w:ascii="Arial" w:hAnsi="Arial" w:cs="Arial"/>
          <w:sz w:val="20"/>
        </w:rPr>
        <w:t xml:space="preserve">częściami, </w:t>
      </w:r>
      <w:r w:rsidRPr="00E94D8C">
        <w:rPr>
          <w:rFonts w:ascii="Arial" w:hAnsi="Arial" w:cs="Arial"/>
          <w:sz w:val="20"/>
        </w:rPr>
        <w:t>na podstawie</w:t>
      </w:r>
      <w:r w:rsidR="00CD3CBE" w:rsidRPr="00E94D8C">
        <w:rPr>
          <w:rFonts w:ascii="Arial" w:hAnsi="Arial" w:cs="Arial"/>
          <w:sz w:val="20"/>
        </w:rPr>
        <w:t>:</w:t>
      </w:r>
    </w:p>
    <w:p w:rsidR="00E94D8C" w:rsidRPr="00E94D8C" w:rsidRDefault="00CD3CBE" w:rsidP="00E94D8C">
      <w:pPr>
        <w:pStyle w:val="Akapitzlist"/>
        <w:numPr>
          <w:ilvl w:val="0"/>
          <w:numId w:val="55"/>
        </w:numPr>
        <w:jc w:val="both"/>
        <w:rPr>
          <w:rFonts w:ascii="Arial" w:hAnsi="Arial" w:cs="Arial"/>
          <w:sz w:val="20"/>
        </w:rPr>
      </w:pPr>
      <w:r w:rsidRPr="00E94D8C">
        <w:rPr>
          <w:rFonts w:ascii="Arial" w:hAnsi="Arial" w:cs="Arial"/>
          <w:sz w:val="20"/>
        </w:rPr>
        <w:t>dla ETAPU I</w:t>
      </w:r>
      <w:r w:rsidR="00E47800" w:rsidRPr="00E94D8C">
        <w:rPr>
          <w:rFonts w:ascii="Arial" w:hAnsi="Arial" w:cs="Arial"/>
          <w:sz w:val="20"/>
        </w:rPr>
        <w:t xml:space="preserve"> </w:t>
      </w:r>
      <w:r w:rsidRPr="00E94D8C">
        <w:rPr>
          <w:rFonts w:ascii="Arial" w:hAnsi="Arial" w:cs="Arial"/>
          <w:sz w:val="20"/>
        </w:rPr>
        <w:t>2</w:t>
      </w:r>
      <w:r w:rsidR="00551AC8">
        <w:rPr>
          <w:rFonts w:ascii="Arial" w:hAnsi="Arial" w:cs="Arial"/>
          <w:sz w:val="20"/>
        </w:rPr>
        <w:t>5</w:t>
      </w:r>
      <w:r w:rsidR="00F43578" w:rsidRPr="00E94D8C">
        <w:rPr>
          <w:rFonts w:ascii="Arial" w:hAnsi="Arial" w:cs="Arial"/>
          <w:sz w:val="20"/>
        </w:rPr>
        <w:t xml:space="preserve"> </w:t>
      </w:r>
      <w:r w:rsidR="00F42C9A" w:rsidRPr="00E94D8C">
        <w:rPr>
          <w:rFonts w:ascii="Arial" w:hAnsi="Arial" w:cs="Arial"/>
          <w:b/>
          <w:sz w:val="20"/>
        </w:rPr>
        <w:t>równych</w:t>
      </w:r>
      <w:r w:rsidR="00560952" w:rsidRPr="00E94D8C">
        <w:rPr>
          <w:rFonts w:ascii="Arial" w:hAnsi="Arial" w:cs="Arial"/>
          <w:sz w:val="20"/>
        </w:rPr>
        <w:t xml:space="preserve"> </w:t>
      </w:r>
      <w:r w:rsidR="00F43578" w:rsidRPr="00E94D8C">
        <w:rPr>
          <w:rFonts w:ascii="Arial" w:hAnsi="Arial" w:cs="Arial"/>
          <w:sz w:val="20"/>
        </w:rPr>
        <w:t xml:space="preserve">faktur </w:t>
      </w:r>
      <w:r w:rsidR="00FD4D52" w:rsidRPr="00E94D8C">
        <w:rPr>
          <w:rFonts w:ascii="Arial" w:hAnsi="Arial" w:cs="Arial"/>
          <w:sz w:val="20"/>
        </w:rPr>
        <w:t>w tym: 2</w:t>
      </w:r>
      <w:r w:rsidR="00551AC8">
        <w:rPr>
          <w:rFonts w:ascii="Arial" w:hAnsi="Arial" w:cs="Arial"/>
          <w:sz w:val="20"/>
        </w:rPr>
        <w:t>4</w:t>
      </w:r>
      <w:r w:rsidR="00FD4D52" w:rsidRPr="00E94D8C">
        <w:rPr>
          <w:rFonts w:ascii="Arial" w:hAnsi="Arial" w:cs="Arial"/>
          <w:sz w:val="20"/>
        </w:rPr>
        <w:t xml:space="preserve"> miesięcznych faktur </w:t>
      </w:r>
      <w:r w:rsidR="00F43578" w:rsidRPr="00E94D8C">
        <w:rPr>
          <w:rFonts w:ascii="Arial" w:hAnsi="Arial" w:cs="Arial"/>
          <w:sz w:val="20"/>
        </w:rPr>
        <w:t xml:space="preserve">częściowych </w:t>
      </w:r>
      <w:r w:rsidR="00FD4D52" w:rsidRPr="00E94D8C">
        <w:rPr>
          <w:rFonts w:ascii="Arial" w:hAnsi="Arial" w:cs="Arial"/>
          <w:sz w:val="20"/>
        </w:rPr>
        <w:t xml:space="preserve">oraz </w:t>
      </w:r>
      <w:r w:rsidR="00F43578" w:rsidRPr="00E94D8C">
        <w:rPr>
          <w:rFonts w:ascii="Arial" w:hAnsi="Arial" w:cs="Arial"/>
          <w:sz w:val="20"/>
        </w:rPr>
        <w:t>faktury końcowej</w:t>
      </w:r>
    </w:p>
    <w:p w:rsidR="00CD3CBE" w:rsidRPr="00E94D8C" w:rsidRDefault="00CD3CBE" w:rsidP="00E94D8C">
      <w:pPr>
        <w:pStyle w:val="Akapitzlist"/>
        <w:numPr>
          <w:ilvl w:val="0"/>
          <w:numId w:val="55"/>
        </w:numPr>
        <w:jc w:val="both"/>
        <w:rPr>
          <w:rFonts w:ascii="Arial" w:hAnsi="Arial" w:cs="Arial"/>
          <w:sz w:val="20"/>
        </w:rPr>
      </w:pPr>
      <w:r w:rsidRPr="00E94D8C">
        <w:rPr>
          <w:rFonts w:ascii="Arial" w:hAnsi="Arial" w:cs="Arial"/>
          <w:sz w:val="20"/>
        </w:rPr>
        <w:t xml:space="preserve">dla ETAPU II </w:t>
      </w:r>
      <w:r w:rsidR="00787A79">
        <w:rPr>
          <w:rFonts w:ascii="Arial" w:hAnsi="Arial" w:cs="Arial"/>
          <w:sz w:val="20"/>
        </w:rPr>
        <w:t>27</w:t>
      </w:r>
      <w:r w:rsidRPr="00E94D8C">
        <w:rPr>
          <w:rFonts w:ascii="Arial" w:hAnsi="Arial" w:cs="Arial"/>
          <w:sz w:val="20"/>
        </w:rPr>
        <w:t xml:space="preserve"> </w:t>
      </w:r>
      <w:r w:rsidRPr="00E94D8C">
        <w:rPr>
          <w:rFonts w:ascii="Arial" w:hAnsi="Arial" w:cs="Arial"/>
          <w:b/>
          <w:sz w:val="20"/>
        </w:rPr>
        <w:t>równych</w:t>
      </w:r>
      <w:r w:rsidRPr="00E94D8C">
        <w:rPr>
          <w:rFonts w:ascii="Arial" w:hAnsi="Arial" w:cs="Arial"/>
          <w:sz w:val="20"/>
        </w:rPr>
        <w:t xml:space="preserve"> faktur w tym: 2</w:t>
      </w:r>
      <w:r w:rsidR="00787A79">
        <w:rPr>
          <w:rFonts w:ascii="Arial" w:hAnsi="Arial" w:cs="Arial"/>
          <w:sz w:val="20"/>
        </w:rPr>
        <w:t>6</w:t>
      </w:r>
      <w:r w:rsidRPr="00E94D8C">
        <w:rPr>
          <w:rFonts w:ascii="Arial" w:hAnsi="Arial" w:cs="Arial"/>
          <w:sz w:val="20"/>
        </w:rPr>
        <w:t xml:space="preserve"> miesięcznych faktur częściowych oraz faktury końcowej</w:t>
      </w:r>
    </w:p>
    <w:p w:rsidR="002C451A" w:rsidRPr="00E94D8C" w:rsidRDefault="002914CA" w:rsidP="00E94D8C">
      <w:pPr>
        <w:pStyle w:val="Akapitzlist"/>
        <w:numPr>
          <w:ilvl w:val="0"/>
          <w:numId w:val="6"/>
        </w:numPr>
        <w:ind w:left="360"/>
        <w:jc w:val="both"/>
        <w:rPr>
          <w:rFonts w:ascii="Arial" w:hAnsi="Arial" w:cs="Arial"/>
          <w:sz w:val="20"/>
        </w:rPr>
      </w:pPr>
      <w:r w:rsidRPr="00E94D8C">
        <w:rPr>
          <w:rFonts w:ascii="Arial" w:hAnsi="Arial" w:cs="Arial"/>
          <w:sz w:val="20"/>
        </w:rPr>
        <w:t xml:space="preserve">Miesięczne płatności, o których mowa w </w:t>
      </w:r>
      <w:r w:rsidR="00F42C9A" w:rsidRPr="00E94D8C">
        <w:rPr>
          <w:rFonts w:ascii="Arial" w:hAnsi="Arial" w:cs="Arial"/>
          <w:sz w:val="20"/>
        </w:rPr>
        <w:t>ust.</w:t>
      </w:r>
      <w:r w:rsidRPr="00E94D8C">
        <w:rPr>
          <w:rFonts w:ascii="Arial" w:hAnsi="Arial" w:cs="Arial"/>
          <w:sz w:val="20"/>
        </w:rPr>
        <w:t xml:space="preserve"> 1 </w:t>
      </w:r>
      <w:r w:rsidR="00E47800" w:rsidRPr="00E94D8C">
        <w:rPr>
          <w:rFonts w:ascii="Arial" w:hAnsi="Arial" w:cs="Arial"/>
          <w:sz w:val="20"/>
        </w:rPr>
        <w:t xml:space="preserve">i faktura końcowa </w:t>
      </w:r>
      <w:r w:rsidRPr="00E94D8C">
        <w:rPr>
          <w:rFonts w:ascii="Arial" w:hAnsi="Arial" w:cs="Arial"/>
          <w:sz w:val="20"/>
        </w:rPr>
        <w:t>będą wynosiły</w:t>
      </w:r>
      <w:r w:rsidR="002C451A" w:rsidRPr="00E94D8C">
        <w:rPr>
          <w:rFonts w:ascii="Arial" w:hAnsi="Arial" w:cs="Arial"/>
          <w:sz w:val="20"/>
        </w:rPr>
        <w:t xml:space="preserve"> następująco:</w:t>
      </w:r>
    </w:p>
    <w:p w:rsidR="002F59AE" w:rsidRPr="00E94D8C" w:rsidRDefault="002C451A" w:rsidP="00E94D8C">
      <w:pPr>
        <w:pStyle w:val="Akapitzlist"/>
        <w:numPr>
          <w:ilvl w:val="0"/>
          <w:numId w:val="53"/>
        </w:numPr>
        <w:jc w:val="both"/>
        <w:rPr>
          <w:rFonts w:ascii="Arial" w:hAnsi="Arial" w:cs="Arial"/>
          <w:sz w:val="20"/>
        </w:rPr>
      </w:pPr>
      <w:r w:rsidRPr="00E94D8C">
        <w:rPr>
          <w:rFonts w:ascii="Arial" w:hAnsi="Arial" w:cs="Arial"/>
          <w:sz w:val="20"/>
        </w:rPr>
        <w:t xml:space="preserve">dla ETAPU I </w:t>
      </w:r>
      <w:r w:rsidR="002914CA" w:rsidRPr="00E94D8C">
        <w:rPr>
          <w:rFonts w:ascii="Arial" w:hAnsi="Arial" w:cs="Arial"/>
          <w:sz w:val="20"/>
        </w:rPr>
        <w:t xml:space="preserve"> ……………………..zł. brutto</w:t>
      </w:r>
      <w:r w:rsidR="00E47800" w:rsidRPr="00E94D8C">
        <w:rPr>
          <w:rFonts w:ascii="Arial" w:hAnsi="Arial" w:cs="Arial"/>
          <w:sz w:val="20"/>
        </w:rPr>
        <w:t xml:space="preserve">, co odpowiada ilorazowi wynagrodzenia umownego w wysokości określonej w § 3 ust.  </w:t>
      </w:r>
      <w:r w:rsidRPr="00E94D8C">
        <w:rPr>
          <w:rFonts w:ascii="Arial" w:hAnsi="Arial" w:cs="Arial"/>
          <w:sz w:val="20"/>
        </w:rPr>
        <w:t xml:space="preserve">2 </w:t>
      </w:r>
      <w:r w:rsidR="00E47800" w:rsidRPr="00E94D8C">
        <w:rPr>
          <w:rFonts w:ascii="Arial" w:hAnsi="Arial" w:cs="Arial"/>
          <w:sz w:val="20"/>
        </w:rPr>
        <w:t xml:space="preserve">Umowy </w:t>
      </w:r>
      <w:r w:rsidR="005D59C0" w:rsidRPr="00E94D8C">
        <w:rPr>
          <w:rFonts w:ascii="Arial" w:hAnsi="Arial" w:cs="Arial"/>
          <w:sz w:val="20"/>
        </w:rPr>
        <w:t xml:space="preserve">oraz </w:t>
      </w:r>
      <w:r w:rsidR="00E47800" w:rsidRPr="00E94D8C">
        <w:rPr>
          <w:rFonts w:ascii="Arial" w:hAnsi="Arial" w:cs="Arial"/>
          <w:sz w:val="20"/>
        </w:rPr>
        <w:t>liczb</w:t>
      </w:r>
      <w:r w:rsidR="005D59C0" w:rsidRPr="00E94D8C">
        <w:rPr>
          <w:rFonts w:ascii="Arial" w:hAnsi="Arial" w:cs="Arial"/>
          <w:sz w:val="20"/>
        </w:rPr>
        <w:t>y</w:t>
      </w:r>
      <w:r w:rsidR="00E47800" w:rsidRPr="00E94D8C">
        <w:rPr>
          <w:rFonts w:ascii="Arial" w:hAnsi="Arial" w:cs="Arial"/>
          <w:sz w:val="20"/>
        </w:rPr>
        <w:t xml:space="preserve"> </w:t>
      </w:r>
      <w:r w:rsidRPr="00E94D8C">
        <w:rPr>
          <w:rFonts w:ascii="Arial" w:hAnsi="Arial" w:cs="Arial"/>
          <w:sz w:val="20"/>
        </w:rPr>
        <w:t>2</w:t>
      </w:r>
      <w:r w:rsidR="0077735A">
        <w:rPr>
          <w:rFonts w:ascii="Arial" w:hAnsi="Arial" w:cs="Arial"/>
          <w:sz w:val="20"/>
        </w:rPr>
        <w:t>5</w:t>
      </w:r>
      <w:r w:rsidR="00E47800" w:rsidRPr="00E94D8C">
        <w:rPr>
          <w:rFonts w:ascii="Arial" w:hAnsi="Arial" w:cs="Arial"/>
          <w:sz w:val="20"/>
        </w:rPr>
        <w:t xml:space="preserve"> miesięcy.</w:t>
      </w:r>
    </w:p>
    <w:p w:rsidR="00281396" w:rsidRPr="00E94D8C" w:rsidRDefault="002C451A">
      <w:pPr>
        <w:pStyle w:val="Akapitzlist"/>
        <w:numPr>
          <w:ilvl w:val="0"/>
          <w:numId w:val="53"/>
        </w:numPr>
        <w:jc w:val="both"/>
        <w:rPr>
          <w:rFonts w:ascii="Arial" w:hAnsi="Arial" w:cs="Arial"/>
          <w:sz w:val="20"/>
        </w:rPr>
      </w:pPr>
      <w:r w:rsidRPr="00E94D8C">
        <w:rPr>
          <w:rFonts w:ascii="Arial" w:hAnsi="Arial" w:cs="Arial"/>
          <w:sz w:val="20"/>
        </w:rPr>
        <w:t xml:space="preserve">dla ETAPU II  ……………………..zł. brutto, co odpowiada ilorazowi wynagrodzenia umownego w wysokości określonej w § 3 ust.  3 Umowy oraz liczby </w:t>
      </w:r>
      <w:r w:rsidR="00A67526">
        <w:rPr>
          <w:rFonts w:ascii="Arial" w:hAnsi="Arial" w:cs="Arial"/>
          <w:sz w:val="20"/>
        </w:rPr>
        <w:t>27</w:t>
      </w:r>
      <w:r w:rsidRPr="00E94D8C">
        <w:rPr>
          <w:rFonts w:ascii="Arial" w:hAnsi="Arial" w:cs="Arial"/>
          <w:sz w:val="20"/>
        </w:rPr>
        <w:t xml:space="preserve"> miesięcy.</w:t>
      </w:r>
    </w:p>
    <w:p w:rsidR="008D4BC8" w:rsidRPr="00E94D8C" w:rsidRDefault="00F43578" w:rsidP="00E94D8C">
      <w:pPr>
        <w:pStyle w:val="Akapitzlist"/>
        <w:numPr>
          <w:ilvl w:val="0"/>
          <w:numId w:val="6"/>
        </w:numPr>
        <w:ind w:left="360"/>
        <w:jc w:val="both"/>
        <w:rPr>
          <w:rFonts w:ascii="Arial" w:hAnsi="Arial" w:cs="Arial"/>
          <w:sz w:val="20"/>
        </w:rPr>
      </w:pPr>
      <w:r w:rsidRPr="00E94D8C">
        <w:rPr>
          <w:rFonts w:ascii="Arial" w:hAnsi="Arial" w:cs="Arial"/>
          <w:sz w:val="20"/>
        </w:rPr>
        <w:t>Faktury</w:t>
      </w:r>
      <w:r w:rsidR="00F42C9A" w:rsidRPr="00E94D8C">
        <w:rPr>
          <w:rFonts w:ascii="Arial" w:hAnsi="Arial" w:cs="Arial"/>
          <w:sz w:val="20"/>
        </w:rPr>
        <w:t xml:space="preserve"> częściowe</w:t>
      </w:r>
      <w:r w:rsidRPr="00E94D8C">
        <w:rPr>
          <w:rFonts w:ascii="Arial" w:hAnsi="Arial" w:cs="Arial"/>
          <w:sz w:val="20"/>
        </w:rPr>
        <w:t xml:space="preserve">, będą wystawiane każdorazowo z datą ostatniego dnia roboczego </w:t>
      </w:r>
      <w:r w:rsidR="00140196" w:rsidRPr="00E94D8C">
        <w:rPr>
          <w:rFonts w:ascii="Arial" w:hAnsi="Arial" w:cs="Arial"/>
          <w:sz w:val="20"/>
        </w:rPr>
        <w:t xml:space="preserve">danego </w:t>
      </w:r>
      <w:r w:rsidRPr="00E94D8C">
        <w:rPr>
          <w:rFonts w:ascii="Arial" w:hAnsi="Arial" w:cs="Arial"/>
          <w:sz w:val="20"/>
        </w:rPr>
        <w:t>miesiąca</w:t>
      </w:r>
      <w:r w:rsidR="002914CA" w:rsidRPr="00E94D8C">
        <w:rPr>
          <w:rFonts w:ascii="Arial" w:hAnsi="Arial" w:cs="Arial"/>
          <w:sz w:val="20"/>
        </w:rPr>
        <w:t>.</w:t>
      </w:r>
      <w:r w:rsidRPr="00E94D8C">
        <w:rPr>
          <w:rFonts w:ascii="Arial" w:hAnsi="Arial" w:cs="Arial"/>
          <w:sz w:val="20"/>
        </w:rPr>
        <w:t xml:space="preserve"> </w:t>
      </w:r>
    </w:p>
    <w:p w:rsidR="009B2BD7" w:rsidRDefault="001B0F81" w:rsidP="009B2BD7">
      <w:pPr>
        <w:pStyle w:val="Akapitzlist"/>
        <w:numPr>
          <w:ilvl w:val="0"/>
          <w:numId w:val="6"/>
        </w:numPr>
        <w:ind w:left="360"/>
        <w:jc w:val="both"/>
        <w:rPr>
          <w:rFonts w:ascii="Arial" w:hAnsi="Arial" w:cs="Arial"/>
          <w:sz w:val="20"/>
        </w:rPr>
      </w:pPr>
      <w:r w:rsidRPr="00AB6A6A">
        <w:rPr>
          <w:rFonts w:ascii="Arial" w:hAnsi="Arial" w:cs="Arial"/>
          <w:sz w:val="20"/>
        </w:rPr>
        <w:t xml:space="preserve">Faktura końcowa będzie wystawiona po </w:t>
      </w:r>
      <w:r w:rsidR="00641CAF" w:rsidRPr="00AB6A6A">
        <w:rPr>
          <w:rFonts w:ascii="Arial" w:hAnsi="Arial" w:cs="Arial"/>
          <w:sz w:val="20"/>
        </w:rPr>
        <w:t>całkowitym rozliczeniu z Generalnym Wykonawcą</w:t>
      </w:r>
      <w:r w:rsidR="005D59C0" w:rsidRPr="00AB6A6A">
        <w:rPr>
          <w:rFonts w:ascii="Arial" w:hAnsi="Arial" w:cs="Arial"/>
          <w:sz w:val="20"/>
        </w:rPr>
        <w:t xml:space="preserve"> Zadania</w:t>
      </w:r>
      <w:r w:rsidR="00E47800" w:rsidRPr="00AB6A6A">
        <w:rPr>
          <w:rFonts w:ascii="Arial" w:hAnsi="Arial" w:cs="Arial"/>
          <w:sz w:val="20"/>
        </w:rPr>
        <w:t xml:space="preserve"> lub wykonaniu wszystkich obowiązków Wykonawcy wynikających z Umowy – w zależności od tego, które zdarzeni</w:t>
      </w:r>
      <w:r w:rsidR="00F5408B" w:rsidRPr="00AB6A6A">
        <w:rPr>
          <w:rFonts w:ascii="Arial" w:hAnsi="Arial" w:cs="Arial"/>
          <w:sz w:val="20"/>
        </w:rPr>
        <w:t>e</w:t>
      </w:r>
      <w:r w:rsidR="00E47800" w:rsidRPr="00AB6A6A">
        <w:rPr>
          <w:rFonts w:ascii="Arial" w:hAnsi="Arial" w:cs="Arial"/>
          <w:sz w:val="20"/>
        </w:rPr>
        <w:t xml:space="preserve"> nastąpi wcześniej</w:t>
      </w:r>
      <w:r w:rsidRPr="00AB6A6A">
        <w:rPr>
          <w:rFonts w:ascii="Arial" w:hAnsi="Arial" w:cs="Arial"/>
          <w:sz w:val="20"/>
        </w:rPr>
        <w:t>.</w:t>
      </w:r>
    </w:p>
    <w:p w:rsidR="009B2BD7" w:rsidRPr="009B2BD7" w:rsidRDefault="009B2BD7" w:rsidP="009B2BD7">
      <w:pPr>
        <w:pStyle w:val="Akapitzlist"/>
        <w:numPr>
          <w:ilvl w:val="0"/>
          <w:numId w:val="6"/>
        </w:numPr>
        <w:ind w:left="360"/>
        <w:jc w:val="both"/>
        <w:rPr>
          <w:rFonts w:ascii="Arial" w:hAnsi="Arial" w:cs="Arial"/>
          <w:sz w:val="20"/>
        </w:rPr>
      </w:pPr>
      <w:r w:rsidRPr="009B2BD7">
        <w:rPr>
          <w:rFonts w:ascii="Arial" w:hAnsi="Arial" w:cs="Arial"/>
          <w:sz w:val="20"/>
        </w:rPr>
        <w:t xml:space="preserve">Wykonawca za wykonanie Etapu I </w:t>
      </w:r>
      <w:proofErr w:type="spellStart"/>
      <w:r w:rsidRPr="009B2BD7">
        <w:rPr>
          <w:rFonts w:ascii="Arial" w:hAnsi="Arial" w:cs="Arial"/>
          <w:sz w:val="20"/>
        </w:rPr>
        <w:t>i</w:t>
      </w:r>
      <w:proofErr w:type="spellEnd"/>
      <w:r w:rsidRPr="009B2BD7">
        <w:rPr>
          <w:rFonts w:ascii="Arial" w:hAnsi="Arial" w:cs="Arial"/>
          <w:sz w:val="20"/>
        </w:rPr>
        <w:t xml:space="preserve"> Etapu I</w:t>
      </w:r>
      <w:r>
        <w:rPr>
          <w:rFonts w:ascii="Arial" w:hAnsi="Arial" w:cs="Arial"/>
          <w:sz w:val="20"/>
        </w:rPr>
        <w:t>I</w:t>
      </w:r>
      <w:r w:rsidRPr="009B2BD7">
        <w:rPr>
          <w:rFonts w:ascii="Arial" w:hAnsi="Arial" w:cs="Arial"/>
          <w:sz w:val="20"/>
        </w:rPr>
        <w:t xml:space="preserve"> sporządzać będzie odrębne faktury dla każdego z etapów.</w:t>
      </w:r>
    </w:p>
    <w:p w:rsidR="00D53150" w:rsidRPr="00692B6E" w:rsidRDefault="00D53150" w:rsidP="00E94D8C">
      <w:pPr>
        <w:pStyle w:val="Akapitzlist"/>
        <w:numPr>
          <w:ilvl w:val="0"/>
          <w:numId w:val="6"/>
        </w:numPr>
        <w:ind w:left="284" w:hanging="284"/>
        <w:jc w:val="both"/>
        <w:rPr>
          <w:rFonts w:ascii="Arial" w:hAnsi="Arial" w:cs="Arial"/>
          <w:sz w:val="20"/>
        </w:rPr>
      </w:pPr>
      <w:r w:rsidRPr="00692B6E">
        <w:rPr>
          <w:rFonts w:ascii="Arial" w:hAnsi="Arial" w:cs="Arial"/>
          <w:sz w:val="20"/>
        </w:rPr>
        <w:t xml:space="preserve">W przypadku udziału </w:t>
      </w:r>
      <w:r w:rsidR="00DA5667" w:rsidRPr="00692B6E">
        <w:rPr>
          <w:rFonts w:ascii="Arial" w:hAnsi="Arial" w:cs="Arial"/>
          <w:sz w:val="20"/>
        </w:rPr>
        <w:t xml:space="preserve">podwykonawców </w:t>
      </w:r>
      <w:r w:rsidRPr="00692B6E">
        <w:rPr>
          <w:rFonts w:ascii="Arial" w:hAnsi="Arial" w:cs="Arial"/>
          <w:sz w:val="20"/>
        </w:rPr>
        <w:t xml:space="preserve">- </w:t>
      </w:r>
      <w:r w:rsidR="000719D0" w:rsidRPr="00692B6E">
        <w:rPr>
          <w:rFonts w:ascii="Arial" w:hAnsi="Arial" w:cs="Arial"/>
          <w:sz w:val="20"/>
        </w:rPr>
        <w:t>d</w:t>
      </w:r>
      <w:r w:rsidRPr="00692B6E">
        <w:rPr>
          <w:rFonts w:ascii="Arial" w:hAnsi="Arial" w:cs="Arial"/>
          <w:sz w:val="20"/>
        </w:rPr>
        <w:t xml:space="preserve">o każdej faktury Wykonawca zobowiązany jest załączyć oświadczenia </w:t>
      </w:r>
      <w:r w:rsidR="00DA5667" w:rsidRPr="00692B6E">
        <w:rPr>
          <w:rFonts w:ascii="Arial" w:hAnsi="Arial" w:cs="Arial"/>
          <w:sz w:val="20"/>
        </w:rPr>
        <w:t xml:space="preserve">podwykonawców </w:t>
      </w:r>
      <w:r w:rsidRPr="00692B6E">
        <w:rPr>
          <w:rFonts w:ascii="Arial" w:hAnsi="Arial" w:cs="Arial"/>
          <w:sz w:val="20"/>
        </w:rPr>
        <w:t xml:space="preserve">i dalszych podwykonawców o uregulowaniu względem nich wszystkich należności lub dowody zapłaty wynagrodzenia </w:t>
      </w:r>
      <w:r w:rsidR="00DA5667" w:rsidRPr="00692B6E">
        <w:rPr>
          <w:rFonts w:ascii="Arial" w:hAnsi="Arial" w:cs="Arial"/>
          <w:sz w:val="20"/>
        </w:rPr>
        <w:t xml:space="preserve">podwykonawcom </w:t>
      </w:r>
      <w:r w:rsidRPr="00692B6E">
        <w:rPr>
          <w:rFonts w:ascii="Arial" w:hAnsi="Arial" w:cs="Arial"/>
          <w:sz w:val="20"/>
        </w:rPr>
        <w:t xml:space="preserve">i dalszym podwykonawcom dotyczące tych należności, których termin upłynął do dnia wystawienia danej faktury przez Wykonawcę. Oświadczenia, podpisane przez osoby upoważnione do reprezentowania składających je </w:t>
      </w:r>
      <w:r w:rsidR="00DA5667" w:rsidRPr="00692B6E">
        <w:rPr>
          <w:rFonts w:ascii="Arial" w:hAnsi="Arial" w:cs="Arial"/>
          <w:sz w:val="20"/>
        </w:rPr>
        <w:t xml:space="preserve">podwykonawców </w:t>
      </w:r>
      <w:r w:rsidRPr="00692B6E">
        <w:rPr>
          <w:rFonts w:ascii="Arial" w:hAnsi="Arial" w:cs="Arial"/>
          <w:sz w:val="20"/>
        </w:rPr>
        <w:t xml:space="preserve">lub dalszych podwykonawców, lub inne dowody na potwierdzenie dokonanej zapłaty wynagrodzenia powinny potwierdzać brak zaległości Wykonawcy, </w:t>
      </w:r>
      <w:r w:rsidR="00DA5667" w:rsidRPr="00692B6E">
        <w:rPr>
          <w:rFonts w:ascii="Arial" w:hAnsi="Arial" w:cs="Arial"/>
          <w:sz w:val="20"/>
        </w:rPr>
        <w:t xml:space="preserve">podwykonawcy </w:t>
      </w:r>
      <w:r w:rsidRPr="00692B6E">
        <w:rPr>
          <w:rFonts w:ascii="Arial" w:hAnsi="Arial" w:cs="Arial"/>
          <w:sz w:val="20"/>
        </w:rPr>
        <w:t xml:space="preserve">lub dalszego podwykonawcy w uregulowaniu wszystkich wymagalnych w tym okresie wynagrodzeń </w:t>
      </w:r>
      <w:r w:rsidR="00DA5667" w:rsidRPr="00692B6E">
        <w:rPr>
          <w:rFonts w:ascii="Arial" w:hAnsi="Arial" w:cs="Arial"/>
          <w:sz w:val="20"/>
        </w:rPr>
        <w:t xml:space="preserve">podwykonawców </w:t>
      </w:r>
      <w:r w:rsidRPr="00692B6E">
        <w:rPr>
          <w:rFonts w:ascii="Arial" w:hAnsi="Arial" w:cs="Arial"/>
          <w:sz w:val="20"/>
        </w:rPr>
        <w:t xml:space="preserve">lub dalszych podwykonawców wynikających z </w:t>
      </w:r>
      <w:r w:rsidR="000719D0" w:rsidRPr="00692B6E">
        <w:rPr>
          <w:rFonts w:ascii="Arial" w:hAnsi="Arial" w:cs="Arial"/>
          <w:sz w:val="20"/>
        </w:rPr>
        <w:t xml:space="preserve">umów </w:t>
      </w:r>
      <w:r w:rsidRPr="00692B6E">
        <w:rPr>
          <w:rFonts w:ascii="Arial" w:hAnsi="Arial" w:cs="Arial"/>
          <w:sz w:val="20"/>
        </w:rPr>
        <w:t xml:space="preserve">o podwykonawstwo.  </w:t>
      </w:r>
    </w:p>
    <w:p w:rsidR="00D53150" w:rsidRPr="009B2BD7" w:rsidRDefault="00D53150" w:rsidP="00E94D8C">
      <w:pPr>
        <w:pStyle w:val="Akapitzlist"/>
        <w:numPr>
          <w:ilvl w:val="0"/>
          <w:numId w:val="6"/>
        </w:numPr>
        <w:ind w:left="284" w:hanging="284"/>
        <w:jc w:val="both"/>
        <w:rPr>
          <w:rFonts w:ascii="Arial" w:hAnsi="Arial" w:cs="Arial"/>
          <w:sz w:val="20"/>
        </w:rPr>
      </w:pPr>
      <w:r w:rsidRPr="009B2BD7">
        <w:rPr>
          <w:rFonts w:ascii="Arial" w:hAnsi="Arial" w:cs="Arial"/>
          <w:sz w:val="20"/>
        </w:rPr>
        <w:t xml:space="preserve">Płatności wynikające z Umowy będą dokonywane na rachunek bankowy wskazany przez Wykonawcę, z zastrzeżeniem, że rachunek bankowy musi być zgodny </w:t>
      </w:r>
      <w:r w:rsidR="003D5487" w:rsidRPr="009B2BD7">
        <w:rPr>
          <w:rFonts w:ascii="Arial" w:hAnsi="Arial" w:cs="Arial"/>
          <w:sz w:val="20"/>
        </w:rPr>
        <w:t xml:space="preserve">z numerem rachunku ujawnionego </w:t>
      </w:r>
      <w:r w:rsidRPr="009B2BD7">
        <w:rPr>
          <w:rFonts w:ascii="Arial" w:hAnsi="Arial" w:cs="Arial"/>
          <w:sz w:val="20"/>
        </w:rPr>
        <w:t xml:space="preserve">w wykazie prowadzonym przez Szefa Krajowej Administracji Skarbowej. Gdy w wykazie </w:t>
      </w:r>
      <w:r w:rsidRPr="009B2BD7">
        <w:rPr>
          <w:rFonts w:ascii="Arial" w:hAnsi="Arial" w:cs="Arial"/>
          <w:sz w:val="20"/>
        </w:rPr>
        <w:lastRenderedPageBreak/>
        <w:t xml:space="preserve">ujawniony jest inny rachunek bankowy, płatność wynagrodzenia dokonana zostanie na rachunek bankowy ujawniony w tym wykazie. </w:t>
      </w:r>
    </w:p>
    <w:p w:rsidR="009B2BD7" w:rsidRPr="009B2BD7" w:rsidRDefault="009B2BD7" w:rsidP="009B2BD7">
      <w:pPr>
        <w:pStyle w:val="Akapitzlist"/>
        <w:numPr>
          <w:ilvl w:val="0"/>
          <w:numId w:val="6"/>
        </w:numPr>
        <w:suppressAutoHyphens w:val="0"/>
        <w:ind w:left="270" w:right="-49"/>
        <w:jc w:val="both"/>
        <w:rPr>
          <w:rFonts w:ascii="Arial" w:hAnsi="Arial" w:cs="Arial"/>
          <w:sz w:val="20"/>
        </w:rPr>
      </w:pPr>
      <w:r w:rsidRPr="000B7F57">
        <w:rPr>
          <w:rFonts w:ascii="Arial" w:hAnsi="Arial" w:cs="Arial"/>
          <w:sz w:val="20"/>
        </w:rPr>
        <w:t xml:space="preserve">Wykonawca może przedłożyć faktury elektroniczne za pomocą systemu zgodnie z ustawą z dnia 9 listopada 2018 r. o elektronicznym fakturowaniu w zamówieniach publicznych, koncesjach na roboty </w:t>
      </w:r>
      <w:r w:rsidRPr="009B2BD7">
        <w:rPr>
          <w:rFonts w:ascii="Arial" w:hAnsi="Arial" w:cs="Arial"/>
          <w:sz w:val="20"/>
        </w:rPr>
        <w:t>budowlane lub usługi oraz partnerstwie publiczno-prywatnym (Dz. U. z 2019 r., poz. 2191).</w:t>
      </w:r>
    </w:p>
    <w:p w:rsidR="009B2BD7" w:rsidRPr="009B2BD7" w:rsidRDefault="00D53150" w:rsidP="009B2BD7">
      <w:pPr>
        <w:pStyle w:val="Akapitzlist"/>
        <w:numPr>
          <w:ilvl w:val="0"/>
          <w:numId w:val="6"/>
        </w:numPr>
        <w:ind w:left="284" w:hanging="284"/>
        <w:jc w:val="both"/>
        <w:rPr>
          <w:rFonts w:ascii="Arial" w:hAnsi="Arial" w:cs="Arial"/>
          <w:sz w:val="20"/>
        </w:rPr>
      </w:pPr>
      <w:r w:rsidRPr="009B2BD7">
        <w:rPr>
          <w:rFonts w:ascii="Arial" w:hAnsi="Arial" w:cs="Arial"/>
          <w:sz w:val="20"/>
        </w:rPr>
        <w:t xml:space="preserve">Zamawiający dokona zapłaty w terminie do 30 dni od otrzymania prawidłowej faktury VAT wraz </w:t>
      </w:r>
      <w:r w:rsidRPr="009B2BD7">
        <w:rPr>
          <w:rFonts w:ascii="Arial" w:hAnsi="Arial" w:cs="Arial"/>
          <w:sz w:val="20"/>
        </w:rPr>
        <w:br/>
        <w:t xml:space="preserve">z załącznikami, o których mowa w ust. </w:t>
      </w:r>
      <w:r w:rsidR="000719D0" w:rsidRPr="009B2BD7">
        <w:rPr>
          <w:rFonts w:ascii="Arial" w:hAnsi="Arial" w:cs="Arial"/>
          <w:sz w:val="20"/>
        </w:rPr>
        <w:t>7</w:t>
      </w:r>
      <w:r w:rsidRPr="009B2BD7">
        <w:rPr>
          <w:rFonts w:ascii="Arial" w:hAnsi="Arial" w:cs="Arial"/>
          <w:sz w:val="20"/>
        </w:rPr>
        <w:t>. Niedoręczenie Zamawiającemu załączników zgodnie z Umową skutkuje nierozpoczęciem biegu terminu do dokonania zapłaty.</w:t>
      </w:r>
    </w:p>
    <w:p w:rsidR="00967A5B" w:rsidRPr="009B2BD7" w:rsidRDefault="00967A5B" w:rsidP="009B2BD7">
      <w:pPr>
        <w:pStyle w:val="Akapitzlist"/>
        <w:numPr>
          <w:ilvl w:val="0"/>
          <w:numId w:val="6"/>
        </w:numPr>
        <w:ind w:left="284" w:hanging="284"/>
        <w:jc w:val="both"/>
        <w:rPr>
          <w:rFonts w:ascii="Arial" w:hAnsi="Arial" w:cs="Arial"/>
          <w:sz w:val="20"/>
        </w:rPr>
      </w:pPr>
      <w:r w:rsidRPr="009B2BD7">
        <w:rPr>
          <w:rFonts w:ascii="Arial" w:hAnsi="Arial" w:cs="Arial"/>
          <w:sz w:val="20"/>
        </w:rPr>
        <w:t xml:space="preserve">Za dzień zapłaty uważa się dzień obciążenia rachunku bankowego Zamawiającego. </w:t>
      </w:r>
    </w:p>
    <w:p w:rsidR="00175F3A" w:rsidRPr="000E3D4A" w:rsidRDefault="00175F3A" w:rsidP="00CB3105">
      <w:pPr>
        <w:jc w:val="both"/>
        <w:rPr>
          <w:rFonts w:ascii="Arial" w:hAnsi="Arial" w:cs="Arial"/>
          <w:sz w:val="20"/>
        </w:rPr>
      </w:pPr>
    </w:p>
    <w:p w:rsidR="009F053C" w:rsidRPr="000E3D4A" w:rsidRDefault="009F053C" w:rsidP="00CB3105">
      <w:pPr>
        <w:pStyle w:val="Nagwek1"/>
        <w:jc w:val="center"/>
        <w:rPr>
          <w:rFonts w:ascii="Arial" w:hAnsi="Arial" w:cs="Arial"/>
          <w:b/>
          <w:sz w:val="20"/>
        </w:rPr>
      </w:pPr>
      <w:r w:rsidRPr="000E3D4A">
        <w:rPr>
          <w:rFonts w:ascii="Arial" w:hAnsi="Arial" w:cs="Arial"/>
          <w:b/>
          <w:sz w:val="20"/>
        </w:rPr>
        <w:t xml:space="preserve">§ </w:t>
      </w:r>
      <w:r w:rsidR="00EC1579" w:rsidRPr="000E3D4A">
        <w:rPr>
          <w:rFonts w:ascii="Arial" w:hAnsi="Arial" w:cs="Arial"/>
          <w:b/>
          <w:sz w:val="20"/>
        </w:rPr>
        <w:t>5</w:t>
      </w:r>
    </w:p>
    <w:p w:rsidR="009F053C" w:rsidRPr="000E3D4A" w:rsidRDefault="009F053C" w:rsidP="00CB3105">
      <w:pPr>
        <w:pStyle w:val="Nagwek1"/>
        <w:jc w:val="center"/>
        <w:rPr>
          <w:rFonts w:ascii="Arial" w:hAnsi="Arial" w:cs="Arial"/>
          <w:b/>
          <w:sz w:val="20"/>
        </w:rPr>
      </w:pPr>
      <w:r w:rsidRPr="000E3D4A">
        <w:rPr>
          <w:rFonts w:ascii="Arial" w:hAnsi="Arial" w:cs="Arial"/>
          <w:b/>
          <w:sz w:val="20"/>
        </w:rPr>
        <w:t>Obowiązki Zamawiającego</w:t>
      </w:r>
    </w:p>
    <w:p w:rsidR="00990EEA" w:rsidRPr="000E3D4A" w:rsidRDefault="00990EEA" w:rsidP="00CB3105">
      <w:pPr>
        <w:jc w:val="both"/>
        <w:rPr>
          <w:rFonts w:ascii="Arial" w:hAnsi="Arial" w:cs="Arial"/>
          <w:sz w:val="20"/>
        </w:rPr>
      </w:pPr>
    </w:p>
    <w:p w:rsidR="00DB2CE3" w:rsidRPr="009B2BD7" w:rsidRDefault="00F308F2">
      <w:pPr>
        <w:pStyle w:val="Akapitzlist"/>
        <w:numPr>
          <w:ilvl w:val="0"/>
          <w:numId w:val="34"/>
        </w:numPr>
        <w:ind w:left="284" w:hanging="284"/>
        <w:jc w:val="both"/>
        <w:rPr>
          <w:rFonts w:ascii="Arial" w:hAnsi="Arial" w:cs="Arial"/>
          <w:sz w:val="20"/>
        </w:rPr>
      </w:pPr>
      <w:r w:rsidRPr="009B2BD7">
        <w:rPr>
          <w:rFonts w:ascii="Arial" w:hAnsi="Arial" w:cs="Arial"/>
          <w:sz w:val="20"/>
        </w:rPr>
        <w:t>Zamawiający zobowiązany jest:</w:t>
      </w:r>
    </w:p>
    <w:p w:rsidR="00DB2CE3" w:rsidRPr="009B2BD7" w:rsidRDefault="005E2FF3" w:rsidP="00F54091">
      <w:pPr>
        <w:pStyle w:val="Akapitzlist"/>
        <w:numPr>
          <w:ilvl w:val="0"/>
          <w:numId w:val="3"/>
        </w:numPr>
        <w:ind w:left="567" w:hanging="284"/>
        <w:jc w:val="both"/>
        <w:rPr>
          <w:rFonts w:ascii="Arial" w:hAnsi="Arial" w:cs="Arial"/>
          <w:sz w:val="20"/>
        </w:rPr>
      </w:pPr>
      <w:r>
        <w:rPr>
          <w:rFonts w:ascii="Arial" w:hAnsi="Arial" w:cs="Arial"/>
          <w:sz w:val="20"/>
        </w:rPr>
        <w:t>w</w:t>
      </w:r>
      <w:r w:rsidR="00DB2CE3" w:rsidRPr="009B2BD7">
        <w:rPr>
          <w:rFonts w:ascii="Arial" w:hAnsi="Arial" w:cs="Arial"/>
          <w:sz w:val="20"/>
        </w:rPr>
        <w:t>spółpracować z Wykonawcą w zakresie, w jakim wymaga tego prawidł</w:t>
      </w:r>
      <w:r w:rsidR="00710F58">
        <w:rPr>
          <w:rFonts w:ascii="Arial" w:hAnsi="Arial" w:cs="Arial"/>
          <w:sz w:val="20"/>
        </w:rPr>
        <w:t>owe i terminowe wykonanie Umowy,</w:t>
      </w:r>
      <w:r w:rsidR="00DB2CE3" w:rsidRPr="009B2BD7">
        <w:rPr>
          <w:rFonts w:ascii="Arial" w:hAnsi="Arial" w:cs="Arial"/>
          <w:sz w:val="20"/>
        </w:rPr>
        <w:t xml:space="preserve"> </w:t>
      </w:r>
    </w:p>
    <w:p w:rsidR="005E2FF3" w:rsidRDefault="005E2FF3" w:rsidP="005E2FF3">
      <w:pPr>
        <w:pStyle w:val="Akapitzlist"/>
        <w:numPr>
          <w:ilvl w:val="0"/>
          <w:numId w:val="3"/>
        </w:numPr>
        <w:ind w:left="567" w:hanging="284"/>
        <w:jc w:val="both"/>
        <w:rPr>
          <w:rFonts w:ascii="Arial" w:hAnsi="Arial" w:cs="Arial"/>
          <w:sz w:val="20"/>
        </w:rPr>
      </w:pPr>
      <w:r>
        <w:rPr>
          <w:rFonts w:ascii="Arial" w:hAnsi="Arial" w:cs="Arial"/>
          <w:sz w:val="20"/>
        </w:rPr>
        <w:t>t</w:t>
      </w:r>
      <w:r w:rsidR="00DB2CE3" w:rsidRPr="009B2BD7">
        <w:rPr>
          <w:rFonts w:ascii="Arial" w:hAnsi="Arial" w:cs="Arial"/>
          <w:sz w:val="20"/>
        </w:rPr>
        <w:t xml:space="preserve">erminowo wypłacić Wykonawcy wynagrodzenie </w:t>
      </w:r>
      <w:r w:rsidR="00F308F2" w:rsidRPr="009B2BD7">
        <w:rPr>
          <w:rFonts w:ascii="Arial" w:hAnsi="Arial" w:cs="Arial"/>
          <w:sz w:val="20"/>
        </w:rPr>
        <w:t xml:space="preserve">po </w:t>
      </w:r>
      <w:r w:rsidR="00DB2CE3" w:rsidRPr="009B2BD7">
        <w:rPr>
          <w:rFonts w:ascii="Arial" w:hAnsi="Arial" w:cs="Arial"/>
          <w:sz w:val="20"/>
        </w:rPr>
        <w:t>spełnieniu przesłanek do jego wypłaty określony</w:t>
      </w:r>
      <w:r w:rsidR="00710F58">
        <w:rPr>
          <w:rFonts w:ascii="Arial" w:hAnsi="Arial" w:cs="Arial"/>
          <w:sz w:val="20"/>
        </w:rPr>
        <w:t>ch w Umowie,</w:t>
      </w:r>
    </w:p>
    <w:p w:rsidR="005E2FF3" w:rsidRPr="005B0D51" w:rsidRDefault="005E2FF3" w:rsidP="005E2FF3">
      <w:pPr>
        <w:pStyle w:val="Akapitzlist"/>
        <w:numPr>
          <w:ilvl w:val="0"/>
          <w:numId w:val="3"/>
        </w:numPr>
        <w:ind w:left="567" w:hanging="284"/>
        <w:jc w:val="both"/>
        <w:rPr>
          <w:rFonts w:ascii="Arial" w:hAnsi="Arial" w:cs="Arial"/>
          <w:sz w:val="20"/>
        </w:rPr>
      </w:pPr>
      <w:r w:rsidRPr="00A54A5D">
        <w:rPr>
          <w:rFonts w:ascii="Arial" w:eastAsiaTheme="minorHAnsi" w:hAnsi="Arial" w:cs="Arial"/>
          <w:sz w:val="20"/>
          <w:lang w:eastAsia="en-US"/>
        </w:rPr>
        <w:t>udzielać Wykonawcy wszelkich niezbędnych informacji koniecznych do prawidłowego świadczenia obsługi prawnej, o której mowa w § 1, a także informować o zmianach stanu faktycznego i prawnego związanego z obsługą prawną.</w:t>
      </w:r>
    </w:p>
    <w:p w:rsidR="005B0D51" w:rsidRPr="00A54A5D" w:rsidRDefault="005B0D51" w:rsidP="005B0D51">
      <w:pPr>
        <w:pStyle w:val="Akapitzlist"/>
        <w:ind w:left="567"/>
        <w:jc w:val="both"/>
        <w:rPr>
          <w:rFonts w:ascii="Arial" w:hAnsi="Arial" w:cs="Arial"/>
          <w:sz w:val="20"/>
        </w:rPr>
      </w:pPr>
    </w:p>
    <w:p w:rsidR="00CB3105" w:rsidRPr="00A54A5D" w:rsidRDefault="00CB3105" w:rsidP="000F2BDA">
      <w:pPr>
        <w:pStyle w:val="Nagwek1"/>
        <w:jc w:val="center"/>
        <w:rPr>
          <w:rFonts w:ascii="Arial" w:hAnsi="Arial" w:cs="Arial"/>
          <w:b/>
          <w:sz w:val="20"/>
        </w:rPr>
      </w:pPr>
      <w:r w:rsidRPr="00A54A5D">
        <w:rPr>
          <w:rFonts w:ascii="Arial" w:hAnsi="Arial" w:cs="Arial"/>
          <w:b/>
          <w:sz w:val="20"/>
        </w:rPr>
        <w:t>§ 6</w:t>
      </w:r>
    </w:p>
    <w:p w:rsidR="003715F8" w:rsidRPr="00A54A5D" w:rsidRDefault="003715F8" w:rsidP="003715F8">
      <w:pPr>
        <w:jc w:val="center"/>
        <w:rPr>
          <w:rFonts w:ascii="Arial" w:hAnsi="Arial" w:cs="Arial"/>
          <w:b/>
          <w:bCs/>
          <w:sz w:val="20"/>
        </w:rPr>
      </w:pPr>
      <w:r w:rsidRPr="00A54A5D">
        <w:rPr>
          <w:rFonts w:ascii="Arial" w:hAnsi="Arial" w:cs="Arial"/>
          <w:b/>
          <w:bCs/>
          <w:sz w:val="20"/>
        </w:rPr>
        <w:t>Prawo opcji</w:t>
      </w:r>
    </w:p>
    <w:p w:rsidR="00CB3105" w:rsidRPr="00A54A5D" w:rsidRDefault="00CB3105" w:rsidP="00CB3105">
      <w:pPr>
        <w:jc w:val="both"/>
        <w:rPr>
          <w:rFonts w:ascii="Arial" w:hAnsi="Arial" w:cs="Arial"/>
          <w:sz w:val="20"/>
        </w:rPr>
      </w:pPr>
    </w:p>
    <w:p w:rsidR="00CB3105" w:rsidRPr="00A54A5D" w:rsidRDefault="00CB3105">
      <w:pPr>
        <w:pStyle w:val="Akapitzlist"/>
        <w:widowControl w:val="0"/>
        <w:numPr>
          <w:ilvl w:val="0"/>
          <w:numId w:val="22"/>
        </w:numPr>
        <w:tabs>
          <w:tab w:val="left" w:pos="460"/>
        </w:tabs>
        <w:suppressAutoHyphens w:val="0"/>
        <w:autoSpaceDE w:val="0"/>
        <w:autoSpaceDN w:val="0"/>
        <w:ind w:right="123"/>
        <w:contextualSpacing w:val="0"/>
        <w:jc w:val="both"/>
        <w:rPr>
          <w:rFonts w:ascii="Arial" w:hAnsi="Arial" w:cs="Arial"/>
          <w:sz w:val="20"/>
        </w:rPr>
      </w:pPr>
      <w:r w:rsidRPr="00A54A5D">
        <w:rPr>
          <w:rFonts w:ascii="Arial" w:hAnsi="Arial" w:cs="Arial"/>
          <w:sz w:val="20"/>
        </w:rPr>
        <w:t>Zamawiając</w:t>
      </w:r>
      <w:r w:rsidR="0097704E" w:rsidRPr="00A54A5D">
        <w:rPr>
          <w:rFonts w:ascii="Arial" w:hAnsi="Arial" w:cs="Arial"/>
          <w:sz w:val="20"/>
        </w:rPr>
        <w:t xml:space="preserve">y zastrzega sobie możliwość skorzystania z prawa opcji, </w:t>
      </w:r>
      <w:r w:rsidRPr="00A54A5D">
        <w:rPr>
          <w:rFonts w:ascii="Arial" w:hAnsi="Arial" w:cs="Arial"/>
          <w:sz w:val="20"/>
        </w:rPr>
        <w:t>o którym mowa w art. 441 ustawy z dnia 11.09.2019 r</w:t>
      </w:r>
      <w:r w:rsidR="0012527C" w:rsidRPr="00A54A5D">
        <w:rPr>
          <w:rFonts w:ascii="Arial" w:hAnsi="Arial" w:cs="Arial"/>
          <w:sz w:val="20"/>
        </w:rPr>
        <w:t>oku</w:t>
      </w:r>
      <w:r w:rsidRPr="00A54A5D">
        <w:rPr>
          <w:rFonts w:ascii="Arial" w:hAnsi="Arial" w:cs="Arial"/>
          <w:sz w:val="20"/>
        </w:rPr>
        <w:t xml:space="preserve"> P</w:t>
      </w:r>
      <w:r w:rsidR="00CD4478" w:rsidRPr="00A54A5D">
        <w:rPr>
          <w:rFonts w:ascii="Arial" w:hAnsi="Arial" w:cs="Arial"/>
          <w:sz w:val="20"/>
        </w:rPr>
        <w:t xml:space="preserve">rawo </w:t>
      </w:r>
      <w:r w:rsidRPr="00A54A5D">
        <w:rPr>
          <w:rFonts w:ascii="Arial" w:hAnsi="Arial" w:cs="Arial"/>
          <w:sz w:val="20"/>
        </w:rPr>
        <w:t>Z</w:t>
      </w:r>
      <w:r w:rsidR="00CD4478" w:rsidRPr="00A54A5D">
        <w:rPr>
          <w:rFonts w:ascii="Arial" w:hAnsi="Arial" w:cs="Arial"/>
          <w:sz w:val="20"/>
        </w:rPr>
        <w:t xml:space="preserve">amówień </w:t>
      </w:r>
      <w:r w:rsidRPr="00A54A5D">
        <w:rPr>
          <w:rFonts w:ascii="Arial" w:hAnsi="Arial" w:cs="Arial"/>
          <w:sz w:val="20"/>
        </w:rPr>
        <w:t>P</w:t>
      </w:r>
      <w:r w:rsidR="00CD4478" w:rsidRPr="00A54A5D">
        <w:rPr>
          <w:rFonts w:ascii="Arial" w:hAnsi="Arial" w:cs="Arial"/>
          <w:sz w:val="20"/>
        </w:rPr>
        <w:t>ublicznych</w:t>
      </w:r>
      <w:r w:rsidR="00FC1734" w:rsidRPr="00A54A5D">
        <w:rPr>
          <w:rFonts w:ascii="Arial" w:hAnsi="Arial" w:cs="Arial"/>
          <w:sz w:val="20"/>
        </w:rPr>
        <w:t xml:space="preserve">. Przedmiotem opcji </w:t>
      </w:r>
      <w:r w:rsidRPr="00A54A5D">
        <w:rPr>
          <w:rFonts w:ascii="Arial" w:hAnsi="Arial" w:cs="Arial"/>
          <w:sz w:val="20"/>
        </w:rPr>
        <w:t xml:space="preserve"> </w:t>
      </w:r>
      <w:r w:rsidR="00FC1734" w:rsidRPr="00A54A5D">
        <w:rPr>
          <w:rFonts w:ascii="Arial" w:hAnsi="Arial" w:cs="Arial"/>
          <w:sz w:val="20"/>
        </w:rPr>
        <w:t xml:space="preserve">zastrzeżonej dla Zamawiającego </w:t>
      </w:r>
      <w:r w:rsidR="0097704E" w:rsidRPr="00A54A5D">
        <w:rPr>
          <w:rFonts w:ascii="Arial" w:hAnsi="Arial" w:cs="Arial"/>
          <w:sz w:val="20"/>
        </w:rPr>
        <w:t>jest świadczenie usługi stanowiącej przedmiot niniejszej umowy</w:t>
      </w:r>
      <w:r w:rsidR="0012527C" w:rsidRPr="00A54A5D">
        <w:rPr>
          <w:rFonts w:ascii="Arial" w:hAnsi="Arial" w:cs="Arial"/>
          <w:sz w:val="20"/>
        </w:rPr>
        <w:t>, po upływie okresu określonego w § 2 ust. 1-3 Umowy,</w:t>
      </w:r>
      <w:r w:rsidR="00CD4478" w:rsidRPr="00A54A5D">
        <w:rPr>
          <w:rFonts w:ascii="Arial" w:hAnsi="Arial" w:cs="Arial"/>
          <w:sz w:val="20"/>
        </w:rPr>
        <w:t xml:space="preserve"> </w:t>
      </w:r>
      <w:r w:rsidR="0012527C" w:rsidRPr="00A54A5D">
        <w:rPr>
          <w:rFonts w:ascii="Arial" w:hAnsi="Arial" w:cs="Arial"/>
          <w:sz w:val="20"/>
        </w:rPr>
        <w:t>przez okres nie przekraczający 1</w:t>
      </w:r>
      <w:r w:rsidR="001B1EDE">
        <w:rPr>
          <w:rFonts w:ascii="Arial" w:hAnsi="Arial" w:cs="Arial"/>
          <w:sz w:val="20"/>
        </w:rPr>
        <w:t xml:space="preserve">2 </w:t>
      </w:r>
      <w:r w:rsidR="0012527C" w:rsidRPr="00A54A5D">
        <w:rPr>
          <w:rFonts w:ascii="Arial" w:hAnsi="Arial" w:cs="Arial"/>
          <w:sz w:val="20"/>
        </w:rPr>
        <w:t>miesięcy, przy czym wynagrodzenie miesięczne Wykonawcy za us</w:t>
      </w:r>
      <w:r w:rsidR="005E0735" w:rsidRPr="00A54A5D">
        <w:rPr>
          <w:rFonts w:ascii="Arial" w:hAnsi="Arial" w:cs="Arial"/>
          <w:sz w:val="20"/>
        </w:rPr>
        <w:t xml:space="preserve">ługi świadczone w tym </w:t>
      </w:r>
      <w:r w:rsidR="0012527C" w:rsidRPr="00A54A5D">
        <w:rPr>
          <w:rFonts w:ascii="Arial" w:hAnsi="Arial" w:cs="Arial"/>
          <w:sz w:val="20"/>
        </w:rPr>
        <w:t xml:space="preserve"> okresie </w:t>
      </w:r>
      <w:r w:rsidR="005E0735" w:rsidRPr="00A54A5D">
        <w:rPr>
          <w:rFonts w:ascii="Arial" w:hAnsi="Arial" w:cs="Arial"/>
          <w:sz w:val="20"/>
        </w:rPr>
        <w:t xml:space="preserve">objętym opcją </w:t>
      </w:r>
      <w:r w:rsidR="0012527C" w:rsidRPr="00A54A5D">
        <w:rPr>
          <w:rFonts w:ascii="Arial" w:hAnsi="Arial" w:cs="Arial"/>
          <w:sz w:val="20"/>
        </w:rPr>
        <w:t>wynosić będzie równowartość</w:t>
      </w:r>
      <w:r w:rsidR="00AA24B7" w:rsidRPr="00A54A5D">
        <w:rPr>
          <w:rFonts w:ascii="Arial" w:hAnsi="Arial" w:cs="Arial"/>
          <w:sz w:val="20"/>
        </w:rPr>
        <w:t xml:space="preserve"> 1/</w:t>
      </w:r>
      <w:r w:rsidR="002329DF">
        <w:rPr>
          <w:rFonts w:ascii="Arial" w:hAnsi="Arial" w:cs="Arial"/>
          <w:sz w:val="20"/>
        </w:rPr>
        <w:t xml:space="preserve">25 (w zakresie Etapu I) oraz 1/27 (w zakresie Etapu II) </w:t>
      </w:r>
      <w:r w:rsidR="0012527C" w:rsidRPr="00A54A5D">
        <w:rPr>
          <w:rFonts w:ascii="Arial" w:hAnsi="Arial" w:cs="Arial"/>
          <w:sz w:val="20"/>
        </w:rPr>
        <w:t>kwoty wskazanej</w:t>
      </w:r>
      <w:r w:rsidR="001B1EDE">
        <w:rPr>
          <w:rFonts w:ascii="Arial" w:hAnsi="Arial" w:cs="Arial"/>
          <w:sz w:val="20"/>
        </w:rPr>
        <w:t xml:space="preserve"> odpowiednio w § 3 ust.2 </w:t>
      </w:r>
      <w:proofErr w:type="spellStart"/>
      <w:r w:rsidR="001B1EDE">
        <w:rPr>
          <w:rFonts w:ascii="Arial" w:hAnsi="Arial" w:cs="Arial"/>
          <w:sz w:val="20"/>
        </w:rPr>
        <w:t>pkt</w:t>
      </w:r>
      <w:proofErr w:type="spellEnd"/>
      <w:r w:rsidR="001B1EDE">
        <w:rPr>
          <w:rFonts w:ascii="Arial" w:hAnsi="Arial" w:cs="Arial"/>
          <w:sz w:val="20"/>
        </w:rPr>
        <w:t xml:space="preserve"> 1 i 2</w:t>
      </w:r>
      <w:r w:rsidR="0012527C" w:rsidRPr="00A54A5D">
        <w:rPr>
          <w:rFonts w:ascii="Arial" w:hAnsi="Arial" w:cs="Arial"/>
          <w:sz w:val="20"/>
        </w:rPr>
        <w:t xml:space="preserve"> Umowy, a łączne wynagrodzenie Wykonawcy  za usługi świ</w:t>
      </w:r>
      <w:r w:rsidR="005E0735" w:rsidRPr="00A54A5D">
        <w:rPr>
          <w:rFonts w:ascii="Arial" w:hAnsi="Arial" w:cs="Arial"/>
          <w:sz w:val="20"/>
        </w:rPr>
        <w:t xml:space="preserve">adczone w ramach opcji </w:t>
      </w:r>
      <w:r w:rsidR="0012527C" w:rsidRPr="00A54A5D" w:rsidDel="0012527C">
        <w:rPr>
          <w:rFonts w:ascii="Arial" w:hAnsi="Arial" w:cs="Arial"/>
          <w:sz w:val="20"/>
        </w:rPr>
        <w:t xml:space="preserve"> </w:t>
      </w:r>
      <w:r w:rsidRPr="00A54A5D">
        <w:rPr>
          <w:rFonts w:ascii="Arial" w:hAnsi="Arial" w:cs="Arial"/>
          <w:sz w:val="20"/>
        </w:rPr>
        <w:t xml:space="preserve">nie </w:t>
      </w:r>
      <w:r w:rsidR="0012527C" w:rsidRPr="00A54A5D">
        <w:rPr>
          <w:rFonts w:ascii="Arial" w:hAnsi="Arial" w:cs="Arial"/>
          <w:sz w:val="20"/>
        </w:rPr>
        <w:t xml:space="preserve">może być większe </w:t>
      </w:r>
      <w:r w:rsidRPr="00A54A5D">
        <w:rPr>
          <w:rFonts w:ascii="Arial" w:hAnsi="Arial" w:cs="Arial"/>
          <w:sz w:val="20"/>
        </w:rPr>
        <w:t xml:space="preserve">niż 50 % wynagrodzenia wskazanego w § 3 ust. 1 </w:t>
      </w:r>
      <w:r w:rsidR="0012527C" w:rsidRPr="00A54A5D">
        <w:rPr>
          <w:rFonts w:ascii="Arial" w:hAnsi="Arial" w:cs="Arial"/>
          <w:sz w:val="20"/>
        </w:rPr>
        <w:t>Umowy</w:t>
      </w:r>
      <w:r w:rsidRPr="00A54A5D">
        <w:rPr>
          <w:rFonts w:ascii="Arial" w:hAnsi="Arial" w:cs="Arial"/>
          <w:sz w:val="20"/>
        </w:rPr>
        <w:t>.</w:t>
      </w:r>
      <w:r w:rsidR="00176BDF" w:rsidRPr="00A54A5D">
        <w:rPr>
          <w:rFonts w:ascii="Arial" w:hAnsi="Arial" w:cs="Arial"/>
          <w:sz w:val="20"/>
        </w:rPr>
        <w:t xml:space="preserve"> </w:t>
      </w:r>
    </w:p>
    <w:p w:rsidR="00CB3105" w:rsidRPr="00A54A5D" w:rsidRDefault="00CB3105">
      <w:pPr>
        <w:pStyle w:val="Akapitzlist"/>
        <w:widowControl w:val="0"/>
        <w:numPr>
          <w:ilvl w:val="0"/>
          <w:numId w:val="22"/>
        </w:numPr>
        <w:tabs>
          <w:tab w:val="left" w:pos="460"/>
        </w:tabs>
        <w:suppressAutoHyphens w:val="0"/>
        <w:autoSpaceDE w:val="0"/>
        <w:autoSpaceDN w:val="0"/>
        <w:ind w:right="122"/>
        <w:contextualSpacing w:val="0"/>
        <w:jc w:val="both"/>
        <w:rPr>
          <w:rFonts w:ascii="Arial" w:hAnsi="Arial" w:cs="Arial"/>
          <w:sz w:val="20"/>
        </w:rPr>
      </w:pPr>
      <w:r w:rsidRPr="00A54A5D">
        <w:rPr>
          <w:rFonts w:ascii="Arial" w:hAnsi="Arial" w:cs="Arial"/>
          <w:sz w:val="20"/>
        </w:rPr>
        <w:t xml:space="preserve">Zakres </w:t>
      </w:r>
      <w:r w:rsidR="0012527C" w:rsidRPr="00A54A5D">
        <w:rPr>
          <w:rFonts w:ascii="Arial" w:hAnsi="Arial" w:cs="Arial"/>
          <w:sz w:val="20"/>
        </w:rPr>
        <w:t xml:space="preserve">świadczeń Wykonawcy </w:t>
      </w:r>
      <w:r w:rsidRPr="00A54A5D">
        <w:rPr>
          <w:rFonts w:ascii="Arial" w:hAnsi="Arial" w:cs="Arial"/>
          <w:sz w:val="20"/>
        </w:rPr>
        <w:t xml:space="preserve">realizowany w </w:t>
      </w:r>
      <w:r w:rsidR="005E0735" w:rsidRPr="00A54A5D">
        <w:rPr>
          <w:rFonts w:ascii="Arial" w:hAnsi="Arial" w:cs="Arial"/>
          <w:sz w:val="20"/>
        </w:rPr>
        <w:t xml:space="preserve">ramach opcji </w:t>
      </w:r>
      <w:r w:rsidRPr="00A54A5D">
        <w:rPr>
          <w:rFonts w:ascii="Arial" w:hAnsi="Arial" w:cs="Arial"/>
          <w:sz w:val="20"/>
        </w:rPr>
        <w:t xml:space="preserve">będzie odpowiadał zakresowi obowiązków </w:t>
      </w:r>
      <w:r w:rsidR="0012527C" w:rsidRPr="00A54A5D">
        <w:rPr>
          <w:rFonts w:ascii="Arial" w:hAnsi="Arial" w:cs="Arial"/>
          <w:sz w:val="20"/>
        </w:rPr>
        <w:t xml:space="preserve">Wykonawcy </w:t>
      </w:r>
      <w:r w:rsidRPr="00A54A5D">
        <w:rPr>
          <w:rFonts w:ascii="Arial" w:hAnsi="Arial" w:cs="Arial"/>
          <w:sz w:val="20"/>
        </w:rPr>
        <w:t>wynikającemu z</w:t>
      </w:r>
      <w:r w:rsidRPr="00A54A5D">
        <w:rPr>
          <w:rFonts w:ascii="Arial" w:hAnsi="Arial" w:cs="Arial"/>
          <w:spacing w:val="-2"/>
          <w:sz w:val="20"/>
        </w:rPr>
        <w:t xml:space="preserve"> </w:t>
      </w:r>
      <w:r w:rsidR="0012527C" w:rsidRPr="00A54A5D">
        <w:rPr>
          <w:rFonts w:ascii="Arial" w:hAnsi="Arial" w:cs="Arial"/>
          <w:sz w:val="20"/>
        </w:rPr>
        <w:t>Umowy</w:t>
      </w:r>
      <w:r w:rsidRPr="00A54A5D">
        <w:rPr>
          <w:rFonts w:ascii="Arial" w:hAnsi="Arial" w:cs="Arial"/>
          <w:sz w:val="20"/>
        </w:rPr>
        <w:t>.</w:t>
      </w:r>
    </w:p>
    <w:p w:rsidR="00CB3105" w:rsidRPr="00A54A5D" w:rsidRDefault="00CB3105">
      <w:pPr>
        <w:pStyle w:val="Akapitzlist"/>
        <w:widowControl w:val="0"/>
        <w:numPr>
          <w:ilvl w:val="0"/>
          <w:numId w:val="22"/>
        </w:numPr>
        <w:tabs>
          <w:tab w:val="left" w:pos="460"/>
        </w:tabs>
        <w:suppressAutoHyphens w:val="0"/>
        <w:autoSpaceDE w:val="0"/>
        <w:autoSpaceDN w:val="0"/>
        <w:ind w:right="123"/>
        <w:contextualSpacing w:val="0"/>
        <w:jc w:val="both"/>
        <w:rPr>
          <w:rFonts w:ascii="Arial" w:hAnsi="Arial" w:cs="Arial"/>
          <w:sz w:val="20"/>
        </w:rPr>
      </w:pPr>
      <w:r w:rsidRPr="00A54A5D">
        <w:rPr>
          <w:rFonts w:ascii="Arial" w:hAnsi="Arial" w:cs="Arial"/>
          <w:sz w:val="20"/>
        </w:rPr>
        <w:t xml:space="preserve">Zamawiający może skorzystać z prawa opcji </w:t>
      </w:r>
      <w:r w:rsidR="00176BDF" w:rsidRPr="00A54A5D">
        <w:rPr>
          <w:rFonts w:ascii="Arial" w:hAnsi="Arial" w:cs="Arial"/>
          <w:sz w:val="20"/>
        </w:rPr>
        <w:t xml:space="preserve"> </w:t>
      </w:r>
      <w:r w:rsidRPr="00A54A5D">
        <w:rPr>
          <w:rFonts w:ascii="Arial" w:hAnsi="Arial" w:cs="Arial"/>
          <w:sz w:val="20"/>
        </w:rPr>
        <w:t>w sytuacji, gdy do terminu wskazanego</w:t>
      </w:r>
      <w:r w:rsidRPr="00A54A5D">
        <w:rPr>
          <w:rFonts w:ascii="Arial" w:hAnsi="Arial" w:cs="Arial"/>
          <w:spacing w:val="23"/>
          <w:sz w:val="20"/>
        </w:rPr>
        <w:t xml:space="preserve"> </w:t>
      </w:r>
      <w:r w:rsidRPr="00A54A5D">
        <w:rPr>
          <w:rFonts w:ascii="Arial" w:hAnsi="Arial" w:cs="Arial"/>
          <w:sz w:val="20"/>
        </w:rPr>
        <w:t>w</w:t>
      </w:r>
      <w:r w:rsidRPr="00A54A5D">
        <w:rPr>
          <w:rFonts w:ascii="Arial" w:hAnsi="Arial" w:cs="Arial"/>
          <w:spacing w:val="20"/>
          <w:sz w:val="20"/>
        </w:rPr>
        <w:t xml:space="preserve"> </w:t>
      </w:r>
      <w:r w:rsidRPr="00A54A5D">
        <w:rPr>
          <w:rFonts w:ascii="Arial" w:hAnsi="Arial" w:cs="Arial"/>
          <w:sz w:val="20"/>
        </w:rPr>
        <w:t>§</w:t>
      </w:r>
      <w:r w:rsidRPr="00A54A5D">
        <w:rPr>
          <w:rFonts w:ascii="Arial" w:hAnsi="Arial" w:cs="Arial"/>
          <w:spacing w:val="26"/>
          <w:sz w:val="20"/>
        </w:rPr>
        <w:t xml:space="preserve"> </w:t>
      </w:r>
      <w:r w:rsidRPr="00A54A5D">
        <w:rPr>
          <w:rFonts w:ascii="Arial" w:hAnsi="Arial" w:cs="Arial"/>
          <w:sz w:val="20"/>
        </w:rPr>
        <w:t>2</w:t>
      </w:r>
      <w:r w:rsidRPr="00A54A5D">
        <w:rPr>
          <w:rFonts w:ascii="Arial" w:hAnsi="Arial" w:cs="Arial"/>
          <w:spacing w:val="23"/>
          <w:sz w:val="20"/>
        </w:rPr>
        <w:t xml:space="preserve"> </w:t>
      </w:r>
      <w:r w:rsidRPr="00A54A5D">
        <w:rPr>
          <w:rFonts w:ascii="Arial" w:hAnsi="Arial" w:cs="Arial"/>
          <w:sz w:val="20"/>
        </w:rPr>
        <w:t>ust.</w:t>
      </w:r>
      <w:r w:rsidR="00176BDF" w:rsidRPr="00A54A5D">
        <w:rPr>
          <w:rFonts w:ascii="Arial" w:hAnsi="Arial" w:cs="Arial"/>
          <w:spacing w:val="27"/>
          <w:sz w:val="20"/>
        </w:rPr>
        <w:t xml:space="preserve"> </w:t>
      </w:r>
      <w:r w:rsidRPr="00A54A5D">
        <w:rPr>
          <w:rFonts w:ascii="Arial" w:hAnsi="Arial" w:cs="Arial"/>
          <w:sz w:val="20"/>
        </w:rPr>
        <w:t>1</w:t>
      </w:r>
      <w:r w:rsidR="0012527C" w:rsidRPr="00A54A5D">
        <w:rPr>
          <w:rFonts w:ascii="Arial" w:hAnsi="Arial" w:cs="Arial"/>
          <w:sz w:val="20"/>
        </w:rPr>
        <w:t xml:space="preserve"> U</w:t>
      </w:r>
      <w:r w:rsidRPr="00A54A5D">
        <w:rPr>
          <w:rFonts w:ascii="Arial" w:hAnsi="Arial" w:cs="Arial"/>
          <w:sz w:val="20"/>
        </w:rPr>
        <w:t>mowy</w:t>
      </w:r>
      <w:r w:rsidRPr="00A54A5D">
        <w:rPr>
          <w:rFonts w:ascii="Arial" w:hAnsi="Arial" w:cs="Arial"/>
          <w:spacing w:val="24"/>
          <w:sz w:val="20"/>
        </w:rPr>
        <w:t xml:space="preserve"> </w:t>
      </w:r>
      <w:r w:rsidRPr="00A54A5D">
        <w:rPr>
          <w:rFonts w:ascii="Arial" w:hAnsi="Arial" w:cs="Arial"/>
          <w:sz w:val="20"/>
        </w:rPr>
        <w:t>wydłużonego</w:t>
      </w:r>
      <w:r w:rsidRPr="00A54A5D">
        <w:rPr>
          <w:rFonts w:ascii="Arial" w:hAnsi="Arial" w:cs="Arial"/>
          <w:spacing w:val="23"/>
          <w:sz w:val="20"/>
        </w:rPr>
        <w:t xml:space="preserve"> </w:t>
      </w:r>
      <w:r w:rsidRPr="00A54A5D">
        <w:rPr>
          <w:rFonts w:ascii="Arial" w:hAnsi="Arial" w:cs="Arial"/>
          <w:sz w:val="20"/>
        </w:rPr>
        <w:t>na</w:t>
      </w:r>
      <w:r w:rsidRPr="00A54A5D">
        <w:rPr>
          <w:rFonts w:ascii="Arial" w:hAnsi="Arial" w:cs="Arial"/>
          <w:spacing w:val="25"/>
          <w:sz w:val="20"/>
        </w:rPr>
        <w:t xml:space="preserve"> </w:t>
      </w:r>
      <w:r w:rsidRPr="00A54A5D">
        <w:rPr>
          <w:rFonts w:ascii="Arial" w:hAnsi="Arial" w:cs="Arial"/>
          <w:sz w:val="20"/>
        </w:rPr>
        <w:t>podstawie</w:t>
      </w:r>
      <w:r w:rsidRPr="00A54A5D">
        <w:rPr>
          <w:rFonts w:ascii="Arial" w:hAnsi="Arial" w:cs="Arial"/>
          <w:spacing w:val="23"/>
          <w:sz w:val="20"/>
        </w:rPr>
        <w:t xml:space="preserve"> </w:t>
      </w:r>
      <w:r w:rsidRPr="00A54A5D">
        <w:rPr>
          <w:rFonts w:ascii="Arial" w:hAnsi="Arial" w:cs="Arial"/>
          <w:sz w:val="20"/>
        </w:rPr>
        <w:t>§</w:t>
      </w:r>
      <w:r w:rsidRPr="00A54A5D">
        <w:rPr>
          <w:rFonts w:ascii="Arial" w:hAnsi="Arial" w:cs="Arial"/>
          <w:spacing w:val="25"/>
          <w:sz w:val="20"/>
        </w:rPr>
        <w:t xml:space="preserve"> </w:t>
      </w:r>
      <w:r w:rsidRPr="00A54A5D">
        <w:rPr>
          <w:rFonts w:ascii="Arial" w:hAnsi="Arial" w:cs="Arial"/>
          <w:sz w:val="20"/>
        </w:rPr>
        <w:t>2</w:t>
      </w:r>
      <w:r w:rsidRPr="00A54A5D">
        <w:rPr>
          <w:rFonts w:ascii="Arial" w:hAnsi="Arial" w:cs="Arial"/>
          <w:spacing w:val="24"/>
          <w:sz w:val="20"/>
        </w:rPr>
        <w:t xml:space="preserve"> </w:t>
      </w:r>
      <w:r w:rsidRPr="00A54A5D">
        <w:rPr>
          <w:rFonts w:ascii="Arial" w:hAnsi="Arial" w:cs="Arial"/>
          <w:sz w:val="20"/>
        </w:rPr>
        <w:t>ust.</w:t>
      </w:r>
      <w:r w:rsidRPr="00A54A5D">
        <w:rPr>
          <w:rFonts w:ascii="Arial" w:hAnsi="Arial" w:cs="Arial"/>
          <w:spacing w:val="24"/>
          <w:sz w:val="20"/>
        </w:rPr>
        <w:t xml:space="preserve"> </w:t>
      </w:r>
      <w:r w:rsidR="0012527C" w:rsidRPr="00A54A5D">
        <w:rPr>
          <w:rFonts w:ascii="Arial" w:hAnsi="Arial" w:cs="Arial"/>
          <w:spacing w:val="24"/>
          <w:sz w:val="20"/>
        </w:rPr>
        <w:t xml:space="preserve">2 i </w:t>
      </w:r>
      <w:r w:rsidRPr="00A54A5D">
        <w:rPr>
          <w:rFonts w:ascii="Arial" w:hAnsi="Arial" w:cs="Arial"/>
          <w:spacing w:val="24"/>
          <w:sz w:val="20"/>
        </w:rPr>
        <w:t xml:space="preserve">3 </w:t>
      </w:r>
      <w:r w:rsidR="0012527C" w:rsidRPr="00A54A5D">
        <w:rPr>
          <w:rFonts w:ascii="Arial" w:hAnsi="Arial" w:cs="Arial"/>
          <w:sz w:val="20"/>
        </w:rPr>
        <w:t xml:space="preserve">Umowy </w:t>
      </w:r>
      <w:r w:rsidRPr="00A54A5D">
        <w:rPr>
          <w:rFonts w:ascii="Arial" w:hAnsi="Arial" w:cs="Arial"/>
          <w:sz w:val="20"/>
        </w:rPr>
        <w:t>nie zostanie zrealizowan</w:t>
      </w:r>
      <w:r w:rsidR="0012527C" w:rsidRPr="00A54A5D">
        <w:rPr>
          <w:rFonts w:ascii="Arial" w:hAnsi="Arial" w:cs="Arial"/>
          <w:sz w:val="20"/>
        </w:rPr>
        <w:t>y Kontrakt</w:t>
      </w:r>
      <w:r w:rsidR="00176BDF" w:rsidRPr="00A54A5D">
        <w:rPr>
          <w:rFonts w:ascii="Arial" w:hAnsi="Arial" w:cs="Arial"/>
          <w:sz w:val="20"/>
        </w:rPr>
        <w:t>, jednak nie później niż 31 grudnia 202</w:t>
      </w:r>
      <w:r w:rsidR="00673636" w:rsidRPr="00A54A5D">
        <w:rPr>
          <w:rFonts w:ascii="Arial" w:hAnsi="Arial" w:cs="Arial"/>
          <w:sz w:val="20"/>
        </w:rPr>
        <w:t>6</w:t>
      </w:r>
      <w:r w:rsidR="00176BDF" w:rsidRPr="00A54A5D">
        <w:rPr>
          <w:rFonts w:ascii="Arial" w:hAnsi="Arial" w:cs="Arial"/>
          <w:sz w:val="20"/>
        </w:rPr>
        <w:t xml:space="preserve"> roku</w:t>
      </w:r>
      <w:r w:rsidRPr="00A54A5D">
        <w:rPr>
          <w:rFonts w:ascii="Arial" w:hAnsi="Arial" w:cs="Arial"/>
          <w:sz w:val="20"/>
        </w:rPr>
        <w:t>.</w:t>
      </w:r>
    </w:p>
    <w:p w:rsidR="00CB3105" w:rsidRPr="00A54A5D" w:rsidRDefault="00CB3105">
      <w:pPr>
        <w:pStyle w:val="Akapitzlist"/>
        <w:widowControl w:val="0"/>
        <w:numPr>
          <w:ilvl w:val="0"/>
          <w:numId w:val="22"/>
        </w:numPr>
        <w:tabs>
          <w:tab w:val="left" w:pos="460"/>
        </w:tabs>
        <w:suppressAutoHyphens w:val="0"/>
        <w:autoSpaceDE w:val="0"/>
        <w:autoSpaceDN w:val="0"/>
        <w:ind w:right="128"/>
        <w:contextualSpacing w:val="0"/>
        <w:jc w:val="both"/>
        <w:rPr>
          <w:rFonts w:ascii="Arial" w:hAnsi="Arial" w:cs="Arial"/>
          <w:sz w:val="20"/>
        </w:rPr>
      </w:pPr>
      <w:r w:rsidRPr="00A54A5D">
        <w:rPr>
          <w:rFonts w:ascii="Arial" w:hAnsi="Arial" w:cs="Arial"/>
          <w:sz w:val="20"/>
        </w:rPr>
        <w:t>Zamawiający może skorzystać z prawa opcji w przypadku, gdy będzie posiadał dodatkowe środki finansowe na jego</w:t>
      </w:r>
      <w:r w:rsidRPr="00A54A5D">
        <w:rPr>
          <w:rFonts w:ascii="Arial" w:hAnsi="Arial" w:cs="Arial"/>
          <w:spacing w:val="-4"/>
          <w:sz w:val="20"/>
        </w:rPr>
        <w:t xml:space="preserve"> </w:t>
      </w:r>
      <w:r w:rsidRPr="00A54A5D">
        <w:rPr>
          <w:rFonts w:ascii="Arial" w:hAnsi="Arial" w:cs="Arial"/>
          <w:sz w:val="20"/>
        </w:rPr>
        <w:t>realizację.</w:t>
      </w:r>
    </w:p>
    <w:p w:rsidR="00CB3105" w:rsidRPr="00A54A5D" w:rsidRDefault="00DA5ABE">
      <w:pPr>
        <w:pStyle w:val="Akapitzlist"/>
        <w:widowControl w:val="0"/>
        <w:numPr>
          <w:ilvl w:val="0"/>
          <w:numId w:val="22"/>
        </w:numPr>
        <w:tabs>
          <w:tab w:val="left" w:pos="460"/>
        </w:tabs>
        <w:suppressAutoHyphens w:val="0"/>
        <w:autoSpaceDE w:val="0"/>
        <w:autoSpaceDN w:val="0"/>
        <w:ind w:right="123"/>
        <w:contextualSpacing w:val="0"/>
        <w:jc w:val="both"/>
        <w:rPr>
          <w:rFonts w:ascii="Arial" w:hAnsi="Arial" w:cs="Arial"/>
          <w:sz w:val="20"/>
        </w:rPr>
      </w:pPr>
      <w:r w:rsidRPr="00A54A5D">
        <w:rPr>
          <w:rFonts w:ascii="Arial" w:hAnsi="Arial" w:cs="Arial"/>
          <w:sz w:val="20"/>
        </w:rPr>
        <w:t xml:space="preserve">Wykonawcy </w:t>
      </w:r>
      <w:r w:rsidR="00CB3105" w:rsidRPr="00A54A5D">
        <w:rPr>
          <w:rFonts w:ascii="Arial" w:hAnsi="Arial" w:cs="Arial"/>
          <w:sz w:val="20"/>
        </w:rPr>
        <w:t>nie przysługują żadne roszczenia w stosunku do Zamawiającego w przypadku</w:t>
      </w:r>
      <w:r w:rsidRPr="00A54A5D">
        <w:rPr>
          <w:rFonts w:ascii="Arial" w:hAnsi="Arial" w:cs="Arial"/>
          <w:sz w:val="20"/>
        </w:rPr>
        <w:t>,</w:t>
      </w:r>
      <w:r w:rsidR="00CB3105" w:rsidRPr="00A54A5D">
        <w:rPr>
          <w:rFonts w:ascii="Arial" w:hAnsi="Arial" w:cs="Arial"/>
          <w:sz w:val="20"/>
        </w:rPr>
        <w:t xml:space="preserve"> gdy Zamawiający z prawa opcji nie</w:t>
      </w:r>
      <w:r w:rsidR="00CB3105" w:rsidRPr="00A54A5D">
        <w:rPr>
          <w:rFonts w:ascii="Arial" w:hAnsi="Arial" w:cs="Arial"/>
          <w:spacing w:val="-8"/>
          <w:sz w:val="20"/>
        </w:rPr>
        <w:t xml:space="preserve"> </w:t>
      </w:r>
      <w:r w:rsidR="00CB3105" w:rsidRPr="00A54A5D">
        <w:rPr>
          <w:rFonts w:ascii="Arial" w:hAnsi="Arial" w:cs="Arial"/>
          <w:sz w:val="20"/>
        </w:rPr>
        <w:t>skorzysta.</w:t>
      </w:r>
    </w:p>
    <w:p w:rsidR="00CB3105" w:rsidRPr="00A54A5D" w:rsidRDefault="00CB3105">
      <w:pPr>
        <w:pStyle w:val="Akapitzlist"/>
        <w:widowControl w:val="0"/>
        <w:numPr>
          <w:ilvl w:val="0"/>
          <w:numId w:val="22"/>
        </w:numPr>
        <w:tabs>
          <w:tab w:val="left" w:pos="460"/>
        </w:tabs>
        <w:suppressAutoHyphens w:val="0"/>
        <w:autoSpaceDE w:val="0"/>
        <w:autoSpaceDN w:val="0"/>
        <w:ind w:right="124"/>
        <w:contextualSpacing w:val="0"/>
        <w:jc w:val="both"/>
        <w:rPr>
          <w:rFonts w:ascii="Arial" w:hAnsi="Arial" w:cs="Arial"/>
          <w:sz w:val="20"/>
        </w:rPr>
      </w:pPr>
      <w:r w:rsidRPr="00A54A5D">
        <w:rPr>
          <w:rFonts w:ascii="Arial" w:hAnsi="Arial" w:cs="Arial"/>
          <w:sz w:val="20"/>
        </w:rPr>
        <w:t>Wynagrodzenie</w:t>
      </w:r>
      <w:r w:rsidR="00DA5ABE" w:rsidRPr="00A54A5D">
        <w:rPr>
          <w:rFonts w:ascii="Arial" w:hAnsi="Arial" w:cs="Arial"/>
          <w:sz w:val="20"/>
        </w:rPr>
        <w:t>,</w:t>
      </w:r>
      <w:r w:rsidRPr="00A54A5D">
        <w:rPr>
          <w:rFonts w:ascii="Arial" w:hAnsi="Arial" w:cs="Arial"/>
          <w:sz w:val="20"/>
        </w:rPr>
        <w:t xml:space="preserve"> o którym mowa w § 3 ust. 1 </w:t>
      </w:r>
      <w:r w:rsidR="00DA5ABE" w:rsidRPr="00A54A5D">
        <w:rPr>
          <w:rFonts w:ascii="Arial" w:hAnsi="Arial" w:cs="Arial"/>
          <w:sz w:val="20"/>
        </w:rPr>
        <w:t xml:space="preserve">Umowy </w:t>
      </w:r>
      <w:r w:rsidRPr="00A54A5D">
        <w:rPr>
          <w:rFonts w:ascii="Arial" w:hAnsi="Arial" w:cs="Arial"/>
          <w:sz w:val="20"/>
        </w:rPr>
        <w:t>nie obejmuje wynagrodzenia należnego Wykonawcy, w przypadku skorzystania przez Zamawiającego z prawa opcji.</w:t>
      </w:r>
    </w:p>
    <w:p w:rsidR="00092AA5" w:rsidRPr="00A54A5D" w:rsidRDefault="00CB3105">
      <w:pPr>
        <w:pStyle w:val="Akapitzlist"/>
        <w:widowControl w:val="0"/>
        <w:numPr>
          <w:ilvl w:val="0"/>
          <w:numId w:val="22"/>
        </w:numPr>
        <w:tabs>
          <w:tab w:val="left" w:pos="460"/>
        </w:tabs>
        <w:suppressAutoHyphens w:val="0"/>
        <w:autoSpaceDE w:val="0"/>
        <w:autoSpaceDN w:val="0"/>
        <w:ind w:right="122"/>
        <w:contextualSpacing w:val="0"/>
        <w:jc w:val="both"/>
        <w:rPr>
          <w:rFonts w:ascii="Arial" w:hAnsi="Arial" w:cs="Arial"/>
          <w:sz w:val="20"/>
        </w:rPr>
      </w:pPr>
      <w:r w:rsidRPr="00A54A5D">
        <w:rPr>
          <w:rFonts w:ascii="Arial" w:hAnsi="Arial" w:cs="Arial"/>
          <w:sz w:val="20"/>
        </w:rPr>
        <w:t xml:space="preserve">Wynagrodzenie za świadczenie usług w ramach prawa opcji będzie wypłacane co miesiąc na podstawie faktur </w:t>
      </w:r>
      <w:r w:rsidR="00DA5667" w:rsidRPr="00A54A5D">
        <w:rPr>
          <w:rFonts w:ascii="Arial" w:hAnsi="Arial" w:cs="Arial"/>
          <w:sz w:val="20"/>
        </w:rPr>
        <w:t xml:space="preserve">wystawionych </w:t>
      </w:r>
      <w:r w:rsidRPr="00A54A5D">
        <w:rPr>
          <w:rFonts w:ascii="Arial" w:hAnsi="Arial" w:cs="Arial"/>
          <w:sz w:val="20"/>
        </w:rPr>
        <w:t xml:space="preserve">przez Wykonawcę na zasadach </w:t>
      </w:r>
      <w:r w:rsidR="00B001B4" w:rsidRPr="00A54A5D">
        <w:rPr>
          <w:rFonts w:ascii="Arial" w:hAnsi="Arial" w:cs="Arial"/>
          <w:sz w:val="20"/>
        </w:rPr>
        <w:t xml:space="preserve">i w wysokości </w:t>
      </w:r>
      <w:r w:rsidRPr="00A54A5D">
        <w:rPr>
          <w:rFonts w:ascii="Arial" w:hAnsi="Arial" w:cs="Arial"/>
          <w:sz w:val="20"/>
        </w:rPr>
        <w:t>określonych w §</w:t>
      </w:r>
      <w:r w:rsidR="00DA5ABE" w:rsidRPr="00A54A5D">
        <w:rPr>
          <w:rFonts w:ascii="Arial" w:hAnsi="Arial" w:cs="Arial"/>
          <w:sz w:val="20"/>
        </w:rPr>
        <w:t xml:space="preserve"> </w:t>
      </w:r>
      <w:r w:rsidRPr="00A54A5D">
        <w:rPr>
          <w:rFonts w:ascii="Arial" w:hAnsi="Arial" w:cs="Arial"/>
          <w:sz w:val="20"/>
        </w:rPr>
        <w:t>4</w:t>
      </w:r>
      <w:r w:rsidR="00DA5ABE" w:rsidRPr="00A54A5D">
        <w:rPr>
          <w:rFonts w:ascii="Arial" w:hAnsi="Arial" w:cs="Arial"/>
          <w:sz w:val="20"/>
        </w:rPr>
        <w:t xml:space="preserve"> Umowy.</w:t>
      </w:r>
      <w:r w:rsidRPr="00A54A5D">
        <w:rPr>
          <w:rFonts w:ascii="Arial" w:hAnsi="Arial" w:cs="Arial"/>
          <w:sz w:val="20"/>
        </w:rPr>
        <w:t xml:space="preserve"> </w:t>
      </w:r>
    </w:p>
    <w:p w:rsidR="00092AA5" w:rsidRPr="000E3D4A" w:rsidRDefault="00092AA5" w:rsidP="006C6B9D">
      <w:pPr>
        <w:ind w:left="450"/>
        <w:jc w:val="both"/>
        <w:rPr>
          <w:rFonts w:ascii="Arial" w:hAnsi="Arial" w:cs="Arial"/>
          <w:sz w:val="20"/>
        </w:rPr>
      </w:pPr>
    </w:p>
    <w:p w:rsidR="009F053C" w:rsidRPr="000E3D4A" w:rsidRDefault="009F053C" w:rsidP="006C6B9D">
      <w:pPr>
        <w:pStyle w:val="Nagwek1"/>
        <w:ind w:left="450"/>
        <w:jc w:val="center"/>
        <w:rPr>
          <w:rFonts w:ascii="Arial" w:hAnsi="Arial" w:cs="Arial"/>
          <w:b/>
          <w:sz w:val="20"/>
        </w:rPr>
      </w:pPr>
      <w:r w:rsidRPr="000E3D4A">
        <w:rPr>
          <w:rFonts w:ascii="Arial" w:hAnsi="Arial" w:cs="Arial"/>
          <w:b/>
          <w:sz w:val="20"/>
        </w:rPr>
        <w:t xml:space="preserve">§ </w:t>
      </w:r>
      <w:r w:rsidR="002914CA" w:rsidRPr="000E3D4A">
        <w:rPr>
          <w:rFonts w:ascii="Arial" w:hAnsi="Arial" w:cs="Arial"/>
          <w:b/>
          <w:sz w:val="20"/>
        </w:rPr>
        <w:t>7</w:t>
      </w:r>
    </w:p>
    <w:p w:rsidR="009F053C" w:rsidRPr="000E3D4A" w:rsidRDefault="006B44F3" w:rsidP="006C6B9D">
      <w:pPr>
        <w:pStyle w:val="Nagwek1"/>
        <w:ind w:left="450"/>
        <w:jc w:val="center"/>
        <w:rPr>
          <w:rFonts w:ascii="Arial" w:hAnsi="Arial" w:cs="Arial"/>
          <w:b/>
          <w:sz w:val="20"/>
        </w:rPr>
      </w:pPr>
      <w:r>
        <w:rPr>
          <w:rFonts w:ascii="Arial" w:hAnsi="Arial" w:cs="Arial"/>
          <w:b/>
          <w:sz w:val="20"/>
        </w:rPr>
        <w:t>Obowiązki Wykonawcy</w:t>
      </w:r>
    </w:p>
    <w:p w:rsidR="003848A4" w:rsidRPr="006C6B9D" w:rsidRDefault="003848A4" w:rsidP="005B0D51">
      <w:pPr>
        <w:jc w:val="both"/>
        <w:rPr>
          <w:rFonts w:ascii="Arial" w:hAnsi="Arial" w:cs="Arial"/>
          <w:strike/>
          <w:sz w:val="20"/>
        </w:rPr>
      </w:pPr>
    </w:p>
    <w:p w:rsidR="006B44F3" w:rsidRPr="006C6B9D" w:rsidRDefault="006B44F3" w:rsidP="006C6B9D">
      <w:pPr>
        <w:numPr>
          <w:ilvl w:val="1"/>
          <w:numId w:val="50"/>
        </w:numPr>
        <w:tabs>
          <w:tab w:val="left" w:pos="426"/>
        </w:tabs>
        <w:ind w:left="450"/>
        <w:jc w:val="both"/>
        <w:rPr>
          <w:rFonts w:ascii="Arial" w:hAnsi="Arial" w:cs="Arial"/>
          <w:sz w:val="20"/>
        </w:rPr>
      </w:pPr>
      <w:r w:rsidRPr="006C6B9D">
        <w:rPr>
          <w:rFonts w:ascii="Arial" w:hAnsi="Arial" w:cs="Arial"/>
          <w:sz w:val="20"/>
        </w:rPr>
        <w:t xml:space="preserve">Wykonawca zobowiązuje się do wykonywania czynności określonych w § 1 Umowy z należytą starannością, zgodnie ze swą najlepszą wiedzą oraz z zachowaniem zasad wykonywania zawodu radcy prawnego określonych w ustawie z dnia 6 lipca 1982 r. o radcach prawnych (tekst jednolity Dz. U. z 2017 r. poz. 1870), ustawie z dnia 26 maja 1982 r. Prawo o adwokaturze </w:t>
      </w:r>
      <w:r w:rsidRPr="006C6B9D">
        <w:rPr>
          <w:rFonts w:ascii="Arial" w:hAnsi="Arial" w:cs="Arial"/>
          <w:bCs/>
          <w:sz w:val="20"/>
        </w:rPr>
        <w:t>(</w:t>
      </w:r>
      <w:r w:rsidRPr="006C6B9D">
        <w:rPr>
          <w:rFonts w:ascii="Arial" w:hAnsi="Arial" w:cs="Arial"/>
          <w:sz w:val="20"/>
        </w:rPr>
        <w:t>tekst jednolity Dz. U. z 2</w:t>
      </w:r>
      <w:r w:rsidR="001C74AC" w:rsidRPr="006C6B9D">
        <w:rPr>
          <w:rFonts w:ascii="Arial" w:hAnsi="Arial" w:cs="Arial"/>
          <w:sz w:val="20"/>
        </w:rPr>
        <w:t>022</w:t>
      </w:r>
      <w:r w:rsidRPr="006C6B9D">
        <w:rPr>
          <w:rFonts w:ascii="Arial" w:hAnsi="Arial" w:cs="Arial"/>
          <w:sz w:val="20"/>
        </w:rPr>
        <w:t xml:space="preserve"> r. poz. </w:t>
      </w:r>
      <w:r w:rsidR="006C6B9D" w:rsidRPr="006C6B9D">
        <w:rPr>
          <w:rFonts w:ascii="Arial" w:hAnsi="Arial" w:cs="Arial"/>
          <w:sz w:val="20"/>
        </w:rPr>
        <w:t>1184</w:t>
      </w:r>
      <w:r w:rsidRPr="006C6B9D">
        <w:rPr>
          <w:rFonts w:ascii="Arial" w:hAnsi="Arial" w:cs="Arial"/>
          <w:sz w:val="20"/>
        </w:rPr>
        <w:t xml:space="preserve"> </w:t>
      </w:r>
      <w:proofErr w:type="spellStart"/>
      <w:r w:rsidRPr="006C6B9D">
        <w:rPr>
          <w:rFonts w:ascii="Arial" w:hAnsi="Arial" w:cs="Arial"/>
          <w:sz w:val="20"/>
        </w:rPr>
        <w:t>t.j</w:t>
      </w:r>
      <w:proofErr w:type="spellEnd"/>
      <w:r w:rsidRPr="006C6B9D">
        <w:rPr>
          <w:rFonts w:ascii="Arial" w:hAnsi="Arial" w:cs="Arial"/>
          <w:sz w:val="20"/>
        </w:rPr>
        <w:t>.</w:t>
      </w:r>
      <w:r w:rsidRPr="006C6B9D">
        <w:rPr>
          <w:rFonts w:ascii="Arial" w:hAnsi="Arial" w:cs="Arial"/>
          <w:bCs/>
          <w:sz w:val="20"/>
        </w:rPr>
        <w:t>),</w:t>
      </w:r>
      <w:r w:rsidRPr="006C6B9D">
        <w:rPr>
          <w:rFonts w:ascii="Arial" w:hAnsi="Arial" w:cs="Arial"/>
          <w:sz w:val="20"/>
        </w:rPr>
        <w:t xml:space="preserve"> ustawy z dnia 5 lipca 2002 r. o świadczeniu pomocy prawnej przez prawników zagranicznych w Rzeczpospolitej Polskiej (tekst jednolity Dz. U. z 20</w:t>
      </w:r>
      <w:r w:rsidR="006C6B9D" w:rsidRPr="006C6B9D">
        <w:rPr>
          <w:rFonts w:ascii="Arial" w:hAnsi="Arial" w:cs="Arial"/>
          <w:sz w:val="20"/>
        </w:rPr>
        <w:t>22</w:t>
      </w:r>
      <w:r w:rsidRPr="006C6B9D">
        <w:rPr>
          <w:rFonts w:ascii="Arial" w:hAnsi="Arial" w:cs="Arial"/>
          <w:sz w:val="20"/>
        </w:rPr>
        <w:t>r. poz. 1</w:t>
      </w:r>
      <w:r w:rsidR="006C6B9D" w:rsidRPr="006C6B9D">
        <w:rPr>
          <w:rFonts w:ascii="Arial" w:hAnsi="Arial" w:cs="Arial"/>
          <w:sz w:val="20"/>
        </w:rPr>
        <w:t>069</w:t>
      </w:r>
      <w:r w:rsidRPr="006C6B9D">
        <w:rPr>
          <w:rFonts w:ascii="Arial" w:hAnsi="Arial" w:cs="Arial"/>
          <w:sz w:val="20"/>
        </w:rPr>
        <w:t>) oraz zasadach etyki zawodowej. W zakresie powierzonych sobie czynności Wykonawca zobowiązany jest w najwyższym stopniu chronić interesy Zamawiającego.</w:t>
      </w:r>
    </w:p>
    <w:p w:rsidR="006B44F3" w:rsidRPr="006C6B9D" w:rsidRDefault="006B44F3" w:rsidP="006C6B9D">
      <w:pPr>
        <w:numPr>
          <w:ilvl w:val="1"/>
          <w:numId w:val="50"/>
        </w:numPr>
        <w:tabs>
          <w:tab w:val="left" w:pos="426"/>
        </w:tabs>
        <w:ind w:left="450"/>
        <w:jc w:val="both"/>
        <w:rPr>
          <w:rFonts w:ascii="Arial" w:hAnsi="Arial" w:cs="Arial"/>
          <w:sz w:val="20"/>
        </w:rPr>
      </w:pPr>
      <w:r w:rsidRPr="006C6B9D">
        <w:rPr>
          <w:rFonts w:ascii="Arial" w:hAnsi="Arial" w:cs="Arial"/>
          <w:sz w:val="20"/>
        </w:rPr>
        <w:t>Wykonawca zapozna się z przepisami wewnętrznymi i strukturą organizacyjną Zamawiającego, a wiedzę tę wykorzysta w celu jak najbardziej sprawnego i funkcjonalnego wykonywania czynności objętych zleceniem.</w:t>
      </w:r>
    </w:p>
    <w:p w:rsidR="006B44F3" w:rsidRDefault="006B44F3" w:rsidP="006C6B9D">
      <w:pPr>
        <w:numPr>
          <w:ilvl w:val="1"/>
          <w:numId w:val="50"/>
        </w:numPr>
        <w:tabs>
          <w:tab w:val="left" w:pos="426"/>
        </w:tabs>
        <w:ind w:left="450"/>
        <w:jc w:val="both"/>
        <w:rPr>
          <w:rFonts w:ascii="Arial" w:hAnsi="Arial" w:cs="Arial"/>
          <w:sz w:val="20"/>
        </w:rPr>
      </w:pPr>
      <w:r w:rsidRPr="006C6B9D">
        <w:rPr>
          <w:rFonts w:ascii="Arial" w:hAnsi="Arial" w:cs="Arial"/>
          <w:sz w:val="20"/>
        </w:rPr>
        <w:t xml:space="preserve">Wykonawca zobowiązuje się zapewnić taką organizację wykonywania zleconych czynności określonych w § 1 Umowy, aby gwarantowała ona terminowe wykonywanie bieżącej obsługi prawnej we wszystkich sprawach przyjętych do obsługi. Sposób świadczenia obsługi prawnej, w </w:t>
      </w:r>
      <w:r w:rsidRPr="006C6B9D">
        <w:rPr>
          <w:rFonts w:ascii="Arial" w:hAnsi="Arial" w:cs="Arial"/>
          <w:sz w:val="20"/>
        </w:rPr>
        <w:lastRenderedPageBreak/>
        <w:t>szczególności forma i termin wykonywania poszczególnych czynności, wynikać będzie z rodzaju sprawy, zakresu zlecenia oraz bieżących wskazań Zamawiającego.</w:t>
      </w:r>
    </w:p>
    <w:p w:rsidR="006B44F3" w:rsidRPr="006C6B9D" w:rsidRDefault="006B44F3" w:rsidP="006C6B9D">
      <w:pPr>
        <w:numPr>
          <w:ilvl w:val="1"/>
          <w:numId w:val="50"/>
        </w:numPr>
        <w:tabs>
          <w:tab w:val="left" w:pos="426"/>
        </w:tabs>
        <w:ind w:left="450"/>
        <w:jc w:val="both"/>
        <w:rPr>
          <w:rFonts w:ascii="Arial" w:hAnsi="Arial" w:cs="Arial"/>
          <w:sz w:val="20"/>
        </w:rPr>
      </w:pPr>
      <w:r w:rsidRPr="006C6B9D">
        <w:rPr>
          <w:rFonts w:ascii="Arial" w:hAnsi="Arial" w:cs="Arial"/>
          <w:sz w:val="20"/>
        </w:rPr>
        <w:t xml:space="preserve">W ramach umowy Wykonawca zobowiązany jest do zapewnienia dyżuru w siedzibie Zamawiającego, radcy prawnego lub adwokata, </w:t>
      </w:r>
      <w:r w:rsidR="006C6B9D" w:rsidRPr="006C6B9D">
        <w:rPr>
          <w:rFonts w:ascii="Arial" w:hAnsi="Arial"/>
          <w:sz w:val="20"/>
        </w:rPr>
        <w:t xml:space="preserve">minimum raz w tygodniu w wymiarze co najmniej 5 godzin Dyżur związany w realizacją Etapu I </w:t>
      </w:r>
      <w:proofErr w:type="spellStart"/>
      <w:r w:rsidR="006C6B9D" w:rsidRPr="006C6B9D">
        <w:rPr>
          <w:rFonts w:ascii="Arial" w:hAnsi="Arial"/>
          <w:sz w:val="20"/>
        </w:rPr>
        <w:t>i</w:t>
      </w:r>
      <w:proofErr w:type="spellEnd"/>
      <w:r w:rsidR="006C6B9D" w:rsidRPr="006C6B9D">
        <w:rPr>
          <w:rFonts w:ascii="Arial" w:hAnsi="Arial"/>
          <w:sz w:val="20"/>
        </w:rPr>
        <w:t xml:space="preserve"> II ma się obywać w innych dniach.</w:t>
      </w:r>
      <w:r w:rsidR="006C6B9D" w:rsidRPr="006C6B9D">
        <w:rPr>
          <w:rFonts w:ascii="Arial" w:hAnsi="Arial" w:cs="Arial"/>
          <w:sz w:val="20"/>
        </w:rPr>
        <w:t xml:space="preserve"> </w:t>
      </w:r>
      <w:r w:rsidRPr="006C6B9D">
        <w:rPr>
          <w:rFonts w:ascii="Arial" w:hAnsi="Arial" w:cs="Arial"/>
          <w:sz w:val="20"/>
        </w:rPr>
        <w:t xml:space="preserve">W razie potrzeby przedmiotowy dyżur może ulec przedłużeniu, wedle potrzeb Zamawiającego. W przypadkach podyktowanych bieżącymi potrzebami Zamawiającego, Zamawiający wymaga, by Wykonawca na wezwanie Zamawiającego, złożone z co najmniej jednodniowym uprzedzeniem, zapewniła nieograniczony godzinowo dodatkowy dyżur radcy prawnego lub adwokata. Ilość dyżurów w tygodniu nie przekroczy dwóch. </w:t>
      </w:r>
    </w:p>
    <w:p w:rsidR="006B44F3" w:rsidRPr="006C6B9D" w:rsidRDefault="006B44F3" w:rsidP="006C6B9D">
      <w:pPr>
        <w:numPr>
          <w:ilvl w:val="1"/>
          <w:numId w:val="50"/>
        </w:numPr>
        <w:tabs>
          <w:tab w:val="left" w:pos="426"/>
        </w:tabs>
        <w:ind w:left="450"/>
        <w:jc w:val="both"/>
        <w:rPr>
          <w:rFonts w:ascii="Arial" w:hAnsi="Arial" w:cs="Arial"/>
          <w:sz w:val="20"/>
        </w:rPr>
      </w:pPr>
      <w:r w:rsidRPr="006C6B9D">
        <w:rPr>
          <w:rFonts w:ascii="Arial" w:hAnsi="Arial" w:cs="Arial"/>
          <w:sz w:val="20"/>
        </w:rPr>
        <w:t xml:space="preserve">Wykonawca umożliwi Zamawiającemu stały kontakt telefoniczny oraz za pośrednictwem poczty elektronicznej od poniedziałku do piątku od </w:t>
      </w:r>
      <w:r w:rsidR="006C6B9D" w:rsidRPr="006C6B9D">
        <w:rPr>
          <w:rFonts w:ascii="Arial" w:hAnsi="Arial" w:cs="Arial"/>
          <w:sz w:val="20"/>
        </w:rPr>
        <w:t>7:30</w:t>
      </w:r>
      <w:r w:rsidRPr="006C6B9D">
        <w:rPr>
          <w:rFonts w:ascii="Arial" w:hAnsi="Arial" w:cs="Arial"/>
          <w:sz w:val="20"/>
        </w:rPr>
        <w:t xml:space="preserve"> do 15</w:t>
      </w:r>
      <w:r w:rsidR="006C6B9D" w:rsidRPr="006C6B9D">
        <w:rPr>
          <w:rFonts w:ascii="Arial" w:hAnsi="Arial" w:cs="Arial"/>
          <w:sz w:val="20"/>
        </w:rPr>
        <w:t>:30</w:t>
      </w:r>
      <w:r w:rsidRPr="006C6B9D">
        <w:rPr>
          <w:rFonts w:ascii="Arial" w:hAnsi="Arial" w:cs="Arial"/>
          <w:sz w:val="20"/>
        </w:rPr>
        <w:t>. W celu umożliwienia kontaktu Wykonawca wskaże Zamawiającemu stosowne numery telefonów, w tym komórkowych, oraz adres poczty elektronicznej.</w:t>
      </w:r>
    </w:p>
    <w:p w:rsidR="006B44F3" w:rsidRPr="006C6B9D" w:rsidRDefault="006B44F3" w:rsidP="006C6B9D">
      <w:pPr>
        <w:numPr>
          <w:ilvl w:val="1"/>
          <w:numId w:val="50"/>
        </w:numPr>
        <w:tabs>
          <w:tab w:val="left" w:pos="426"/>
          <w:tab w:val="left" w:pos="2204"/>
        </w:tabs>
        <w:ind w:left="450"/>
        <w:jc w:val="both"/>
        <w:rPr>
          <w:rFonts w:ascii="Arial" w:hAnsi="Arial" w:cs="Arial"/>
          <w:sz w:val="20"/>
        </w:rPr>
      </w:pPr>
      <w:r w:rsidRPr="006C6B9D">
        <w:rPr>
          <w:rFonts w:ascii="Arial" w:hAnsi="Arial" w:cs="Arial"/>
          <w:sz w:val="20"/>
        </w:rPr>
        <w:t xml:space="preserve">Zamawiający może wymagać od Wykonawcy wykonania usługi w formie pisemnej, ustnej lub e-mailowej. W przypadku braku wyboru formy świadczenia usługi Wykonawcę obowiązuje forma pisemna. </w:t>
      </w:r>
    </w:p>
    <w:p w:rsidR="005E2FF3" w:rsidRPr="006C6B9D" w:rsidRDefault="006B44F3" w:rsidP="006C6B9D">
      <w:pPr>
        <w:numPr>
          <w:ilvl w:val="1"/>
          <w:numId w:val="50"/>
        </w:numPr>
        <w:tabs>
          <w:tab w:val="left" w:pos="426"/>
          <w:tab w:val="left" w:pos="2204"/>
        </w:tabs>
        <w:ind w:left="450"/>
        <w:jc w:val="both"/>
        <w:rPr>
          <w:rFonts w:ascii="Arial" w:hAnsi="Arial" w:cs="Arial"/>
          <w:b/>
          <w:sz w:val="20"/>
        </w:rPr>
      </w:pPr>
      <w:r w:rsidRPr="006C6B9D">
        <w:rPr>
          <w:rFonts w:ascii="Arial" w:hAnsi="Arial" w:cs="Arial"/>
          <w:sz w:val="20"/>
        </w:rPr>
        <w:t xml:space="preserve">Wykonawca oświadcza, iż przedmiot umowy realizować będzie przy pomocy osób wskazanych w ofercie. Zamawiający wyraża zgodę, by przy świadczeniu bieżącej obsługi prawnej Wykonawca mógł korzystać z pomocy osób posiadających stosowne uprawnienia i kwalifikacje, w szczególności innych radców prawnych i adwokatów, o ile udokumentuje Zamawiającemu, iż posiadają oni wiedzę i doświadczenie wymagane w toku postępowania o udzielenie zamówienia, a Zamawiający na zmianę taką wyrazi zgodę. </w:t>
      </w:r>
    </w:p>
    <w:p w:rsidR="005E2FF3" w:rsidRPr="001802A4" w:rsidRDefault="005E2FF3" w:rsidP="006C6B9D">
      <w:pPr>
        <w:numPr>
          <w:ilvl w:val="1"/>
          <w:numId w:val="50"/>
        </w:numPr>
        <w:tabs>
          <w:tab w:val="left" w:pos="426"/>
          <w:tab w:val="left" w:pos="2204"/>
        </w:tabs>
        <w:ind w:left="450"/>
        <w:jc w:val="both"/>
        <w:rPr>
          <w:rFonts w:ascii="Arial" w:hAnsi="Arial" w:cs="Arial"/>
          <w:b/>
          <w:sz w:val="20"/>
        </w:rPr>
      </w:pPr>
      <w:r w:rsidRPr="001802A4">
        <w:rPr>
          <w:rFonts w:ascii="Arial" w:eastAsiaTheme="minorHAnsi" w:hAnsi="Arial" w:cs="Arial"/>
          <w:sz w:val="20"/>
          <w:lang w:eastAsia="en-US"/>
        </w:rPr>
        <w:t>Wykonawca zobowiązuje się do monitorowania terminów udzielenia odpowiedzi na korespondencję</w:t>
      </w:r>
      <w:r w:rsidRPr="001802A4">
        <w:rPr>
          <w:rFonts w:ascii="Arial" w:hAnsi="Arial" w:cs="Arial"/>
          <w:b/>
          <w:sz w:val="20"/>
        </w:rPr>
        <w:t xml:space="preserve"> </w:t>
      </w:r>
      <w:r w:rsidRPr="001802A4">
        <w:rPr>
          <w:rFonts w:ascii="Arial" w:eastAsiaTheme="minorHAnsi" w:hAnsi="Arial" w:cs="Arial"/>
          <w:sz w:val="20"/>
          <w:lang w:eastAsia="en-US"/>
        </w:rPr>
        <w:t>podmiotów zewnętrznych i informowania Zamawiającego o ich zbliżającym się upływie z odpowiednim</w:t>
      </w:r>
      <w:r w:rsidRPr="001802A4">
        <w:rPr>
          <w:rFonts w:ascii="Arial" w:hAnsi="Arial" w:cs="Arial"/>
          <w:b/>
          <w:sz w:val="20"/>
        </w:rPr>
        <w:t xml:space="preserve"> </w:t>
      </w:r>
      <w:r w:rsidRPr="001802A4">
        <w:rPr>
          <w:rFonts w:ascii="Arial" w:eastAsiaTheme="minorHAnsi" w:hAnsi="Arial" w:cs="Arial"/>
          <w:sz w:val="20"/>
          <w:lang w:eastAsia="en-US"/>
        </w:rPr>
        <w:t>wyprzedzeniem.</w:t>
      </w:r>
    </w:p>
    <w:p w:rsidR="006C6B9D" w:rsidRPr="006C6B9D" w:rsidRDefault="006C6B9D" w:rsidP="006C6B9D">
      <w:pPr>
        <w:numPr>
          <w:ilvl w:val="1"/>
          <w:numId w:val="50"/>
        </w:numPr>
        <w:tabs>
          <w:tab w:val="left" w:pos="426"/>
          <w:tab w:val="left" w:pos="2204"/>
        </w:tabs>
        <w:ind w:left="450"/>
        <w:jc w:val="both"/>
        <w:rPr>
          <w:rStyle w:val="markedcontent"/>
          <w:rFonts w:ascii="Arial" w:hAnsi="Arial" w:cs="Arial"/>
          <w:b/>
          <w:sz w:val="20"/>
        </w:rPr>
      </w:pPr>
      <w:r w:rsidRPr="006C6B9D">
        <w:rPr>
          <w:rStyle w:val="markedcontent"/>
          <w:rFonts w:ascii="Arial" w:hAnsi="Arial" w:cs="Arial"/>
          <w:sz w:val="20"/>
        </w:rPr>
        <w:t>Wykonawca przy wykonywaniu przedmiotu umowy, o którym mowa w § 1, zobowiązuje się do</w:t>
      </w:r>
      <w:r w:rsidRPr="006C6B9D">
        <w:rPr>
          <w:sz w:val="20"/>
        </w:rPr>
        <w:t xml:space="preserve"> </w:t>
      </w:r>
      <w:r w:rsidRPr="006C6B9D">
        <w:rPr>
          <w:rStyle w:val="markedcontent"/>
          <w:rFonts w:ascii="Arial" w:hAnsi="Arial" w:cs="Arial"/>
          <w:sz w:val="20"/>
        </w:rPr>
        <w:t>przestrzegania następujących terminów:</w:t>
      </w:r>
    </w:p>
    <w:p w:rsidR="005236A3" w:rsidRPr="005236A3" w:rsidRDefault="006C6B9D" w:rsidP="006C6B9D">
      <w:pPr>
        <w:pStyle w:val="Akapitzlist"/>
        <w:numPr>
          <w:ilvl w:val="0"/>
          <w:numId w:val="60"/>
        </w:numPr>
        <w:tabs>
          <w:tab w:val="left" w:pos="426"/>
          <w:tab w:val="left" w:pos="2204"/>
        </w:tabs>
        <w:jc w:val="both"/>
        <w:rPr>
          <w:rFonts w:ascii="Arial" w:hAnsi="Arial" w:cs="Arial"/>
          <w:b/>
          <w:sz w:val="20"/>
        </w:rPr>
      </w:pPr>
      <w:r>
        <w:rPr>
          <w:rStyle w:val="markedcontent"/>
          <w:rFonts w:ascii="Arial" w:hAnsi="Arial" w:cs="Arial"/>
          <w:sz w:val="20"/>
        </w:rPr>
        <w:t xml:space="preserve"> </w:t>
      </w:r>
      <w:r w:rsidRPr="006C6B9D">
        <w:rPr>
          <w:rStyle w:val="markedcontent"/>
          <w:rFonts w:ascii="Arial" w:hAnsi="Arial" w:cs="Arial"/>
          <w:sz w:val="20"/>
        </w:rPr>
        <w:t xml:space="preserve">sporządzanie opinii prawnych w zakresie stosowania prawa, o których mowa w § 1– niezwłocznie, ale nie dłużej niż </w:t>
      </w:r>
      <w:r w:rsidR="005236A3">
        <w:rPr>
          <w:rStyle w:val="markedcontent"/>
          <w:rFonts w:ascii="Arial" w:hAnsi="Arial" w:cs="Arial"/>
          <w:sz w:val="20"/>
        </w:rPr>
        <w:t>2</w:t>
      </w:r>
      <w:r w:rsidRPr="006C6B9D">
        <w:rPr>
          <w:rStyle w:val="markedcontent"/>
          <w:rFonts w:ascii="Arial" w:hAnsi="Arial" w:cs="Arial"/>
          <w:sz w:val="20"/>
        </w:rPr>
        <w:t xml:space="preserve"> dni roboczych od daty otrzymania wniosku </w:t>
      </w:r>
      <w:r w:rsidR="005236A3">
        <w:rPr>
          <w:rStyle w:val="markedcontent"/>
          <w:rFonts w:ascii="Arial" w:hAnsi="Arial" w:cs="Arial"/>
          <w:sz w:val="20"/>
        </w:rPr>
        <w:t>od Zamawiającego</w:t>
      </w:r>
      <w:r w:rsidR="00637EEC">
        <w:rPr>
          <w:rStyle w:val="markedcontent"/>
          <w:rFonts w:ascii="Arial" w:hAnsi="Arial" w:cs="Arial"/>
          <w:sz w:val="20"/>
        </w:rPr>
        <w:t xml:space="preserve"> w for</w:t>
      </w:r>
      <w:r w:rsidR="001802A4">
        <w:rPr>
          <w:rStyle w:val="markedcontent"/>
          <w:rFonts w:ascii="Arial" w:hAnsi="Arial" w:cs="Arial"/>
          <w:sz w:val="20"/>
        </w:rPr>
        <w:t>mie pisemnej lub elektronicznej</w:t>
      </w:r>
      <w:r w:rsidRPr="006C6B9D">
        <w:rPr>
          <w:rStyle w:val="markedcontent"/>
          <w:rFonts w:ascii="Arial" w:hAnsi="Arial" w:cs="Arial"/>
          <w:sz w:val="20"/>
        </w:rPr>
        <w:t>;</w:t>
      </w:r>
    </w:p>
    <w:p w:rsidR="005236A3" w:rsidRPr="005236A3" w:rsidRDefault="006C6B9D" w:rsidP="006C6B9D">
      <w:pPr>
        <w:pStyle w:val="Akapitzlist"/>
        <w:numPr>
          <w:ilvl w:val="0"/>
          <w:numId w:val="60"/>
        </w:numPr>
        <w:tabs>
          <w:tab w:val="left" w:pos="426"/>
          <w:tab w:val="left" w:pos="2204"/>
        </w:tabs>
        <w:jc w:val="both"/>
        <w:rPr>
          <w:rFonts w:ascii="Arial" w:hAnsi="Arial" w:cs="Arial"/>
          <w:b/>
          <w:sz w:val="20"/>
        </w:rPr>
      </w:pPr>
      <w:r w:rsidRPr="006C6B9D">
        <w:rPr>
          <w:rStyle w:val="markedcontent"/>
          <w:rFonts w:ascii="Arial" w:hAnsi="Arial" w:cs="Arial"/>
          <w:sz w:val="20"/>
        </w:rPr>
        <w:t>udzielanie porad, konsultacji – niezwłocznie, ale nie dłużej niż 3 dni robocze od daty otrzymania zapytania</w:t>
      </w:r>
      <w:r w:rsidR="005236A3">
        <w:rPr>
          <w:sz w:val="20"/>
        </w:rPr>
        <w:t xml:space="preserve"> </w:t>
      </w:r>
      <w:r w:rsidRPr="006C6B9D">
        <w:rPr>
          <w:rStyle w:val="markedcontent"/>
          <w:rFonts w:ascii="Arial" w:hAnsi="Arial" w:cs="Arial"/>
          <w:sz w:val="20"/>
        </w:rPr>
        <w:t xml:space="preserve">lub dokumentu przez </w:t>
      </w:r>
      <w:r w:rsidR="005236A3">
        <w:rPr>
          <w:rStyle w:val="markedcontent"/>
          <w:rFonts w:ascii="Arial" w:hAnsi="Arial" w:cs="Arial"/>
          <w:sz w:val="20"/>
        </w:rPr>
        <w:t>Zamawiającego</w:t>
      </w:r>
      <w:r w:rsidR="00637EEC">
        <w:rPr>
          <w:rStyle w:val="markedcontent"/>
          <w:rFonts w:ascii="Arial" w:hAnsi="Arial" w:cs="Arial"/>
          <w:sz w:val="20"/>
        </w:rPr>
        <w:t xml:space="preserve"> w for</w:t>
      </w:r>
      <w:r w:rsidR="00A67526">
        <w:rPr>
          <w:rStyle w:val="markedcontent"/>
          <w:rFonts w:ascii="Arial" w:hAnsi="Arial" w:cs="Arial"/>
          <w:sz w:val="20"/>
        </w:rPr>
        <w:t>mie pisemnej lub elektronicznej</w:t>
      </w:r>
      <w:r w:rsidRPr="006C6B9D">
        <w:rPr>
          <w:rStyle w:val="markedcontent"/>
          <w:rFonts w:ascii="Arial" w:hAnsi="Arial" w:cs="Arial"/>
          <w:sz w:val="20"/>
        </w:rPr>
        <w:t>;</w:t>
      </w:r>
    </w:p>
    <w:p w:rsidR="005236A3" w:rsidRPr="005236A3" w:rsidRDefault="006C6B9D" w:rsidP="006C6B9D">
      <w:pPr>
        <w:pStyle w:val="Akapitzlist"/>
        <w:numPr>
          <w:ilvl w:val="0"/>
          <w:numId w:val="60"/>
        </w:numPr>
        <w:tabs>
          <w:tab w:val="left" w:pos="426"/>
          <w:tab w:val="left" w:pos="2204"/>
        </w:tabs>
        <w:jc w:val="both"/>
        <w:rPr>
          <w:rFonts w:ascii="Arial" w:hAnsi="Arial" w:cs="Arial"/>
          <w:b/>
          <w:sz w:val="20"/>
        </w:rPr>
      </w:pPr>
      <w:r w:rsidRPr="006C6B9D">
        <w:rPr>
          <w:rStyle w:val="markedcontent"/>
          <w:rFonts w:ascii="Arial" w:hAnsi="Arial" w:cs="Arial"/>
          <w:sz w:val="20"/>
        </w:rPr>
        <w:t xml:space="preserve">opiniowanie i weryfikacja dokumentacji w zakresie zamówień publicznych </w:t>
      </w:r>
      <w:r w:rsidR="005236A3">
        <w:rPr>
          <w:rStyle w:val="markedcontent"/>
          <w:rFonts w:ascii="Arial" w:hAnsi="Arial" w:cs="Arial"/>
          <w:sz w:val="20"/>
        </w:rPr>
        <w:t xml:space="preserve">oraz dokumentów w zakresie zamówień podprogowych </w:t>
      </w:r>
      <w:r w:rsidRPr="006C6B9D">
        <w:rPr>
          <w:rStyle w:val="markedcontent"/>
          <w:rFonts w:ascii="Arial" w:hAnsi="Arial" w:cs="Arial"/>
          <w:sz w:val="20"/>
        </w:rPr>
        <w:t>udzielanych przez</w:t>
      </w:r>
      <w:r w:rsidR="005236A3">
        <w:rPr>
          <w:sz w:val="20"/>
        </w:rPr>
        <w:t xml:space="preserve"> </w:t>
      </w:r>
      <w:r w:rsidRPr="006C6B9D">
        <w:rPr>
          <w:rStyle w:val="markedcontent"/>
          <w:rFonts w:ascii="Arial" w:hAnsi="Arial" w:cs="Arial"/>
          <w:sz w:val="20"/>
        </w:rPr>
        <w:t xml:space="preserve">Zamawiającego </w:t>
      </w:r>
      <w:r w:rsidR="005236A3">
        <w:rPr>
          <w:rStyle w:val="markedcontent"/>
          <w:rFonts w:ascii="Arial" w:hAnsi="Arial" w:cs="Arial"/>
          <w:sz w:val="20"/>
        </w:rPr>
        <w:t xml:space="preserve">(w tym sporządzanie umów) </w:t>
      </w:r>
      <w:r w:rsidRPr="006C6B9D">
        <w:rPr>
          <w:rStyle w:val="markedcontent"/>
          <w:rFonts w:ascii="Arial" w:hAnsi="Arial" w:cs="Arial"/>
          <w:sz w:val="20"/>
        </w:rPr>
        <w:t xml:space="preserve">- niezwłocznie, ale nie dłużej niż </w:t>
      </w:r>
      <w:r w:rsidR="005236A3">
        <w:rPr>
          <w:rStyle w:val="markedcontent"/>
          <w:rFonts w:ascii="Arial" w:hAnsi="Arial" w:cs="Arial"/>
          <w:sz w:val="20"/>
        </w:rPr>
        <w:t>5</w:t>
      </w:r>
      <w:r w:rsidRPr="006C6B9D">
        <w:rPr>
          <w:rStyle w:val="markedcontent"/>
          <w:rFonts w:ascii="Arial" w:hAnsi="Arial" w:cs="Arial"/>
          <w:sz w:val="20"/>
        </w:rPr>
        <w:t xml:space="preserve"> dni robocze od daty otrzymania</w:t>
      </w:r>
      <w:r w:rsidR="005236A3">
        <w:rPr>
          <w:sz w:val="20"/>
        </w:rPr>
        <w:t xml:space="preserve"> </w:t>
      </w:r>
      <w:r w:rsidRPr="006C6B9D">
        <w:rPr>
          <w:rStyle w:val="markedcontent"/>
          <w:rFonts w:ascii="Arial" w:hAnsi="Arial" w:cs="Arial"/>
          <w:sz w:val="20"/>
        </w:rPr>
        <w:t xml:space="preserve">dokumentacji </w:t>
      </w:r>
      <w:r w:rsidR="00637EEC">
        <w:rPr>
          <w:rStyle w:val="markedcontent"/>
          <w:rFonts w:ascii="Arial" w:hAnsi="Arial" w:cs="Arial"/>
          <w:sz w:val="20"/>
        </w:rPr>
        <w:t>od Zamawiającego w for</w:t>
      </w:r>
      <w:r w:rsidR="00A67526">
        <w:rPr>
          <w:rStyle w:val="markedcontent"/>
          <w:rFonts w:ascii="Arial" w:hAnsi="Arial" w:cs="Arial"/>
          <w:sz w:val="20"/>
        </w:rPr>
        <w:t>mie pisemnej lub elektronicznej</w:t>
      </w:r>
      <w:r w:rsidRPr="006C6B9D">
        <w:rPr>
          <w:rStyle w:val="markedcontent"/>
          <w:rFonts w:ascii="Arial" w:hAnsi="Arial" w:cs="Arial"/>
          <w:sz w:val="20"/>
        </w:rPr>
        <w:t>;</w:t>
      </w:r>
    </w:p>
    <w:p w:rsidR="006C6B9D" w:rsidRPr="006C6B9D" w:rsidRDefault="006C6B9D" w:rsidP="006C6B9D">
      <w:pPr>
        <w:pStyle w:val="Akapitzlist"/>
        <w:numPr>
          <w:ilvl w:val="0"/>
          <w:numId w:val="60"/>
        </w:numPr>
        <w:tabs>
          <w:tab w:val="left" w:pos="426"/>
          <w:tab w:val="left" w:pos="2204"/>
        </w:tabs>
        <w:jc w:val="both"/>
        <w:rPr>
          <w:rFonts w:ascii="Arial" w:hAnsi="Arial" w:cs="Arial"/>
          <w:b/>
          <w:sz w:val="20"/>
        </w:rPr>
      </w:pPr>
      <w:r w:rsidRPr="006C6B9D">
        <w:rPr>
          <w:rStyle w:val="markedcontent"/>
          <w:rFonts w:ascii="Arial" w:hAnsi="Arial" w:cs="Arial"/>
          <w:sz w:val="20"/>
        </w:rPr>
        <w:t xml:space="preserve">sporządzanie projektów pism – niezwłocznie, ale nie dłużej niż </w:t>
      </w:r>
      <w:r w:rsidR="005236A3">
        <w:rPr>
          <w:rStyle w:val="markedcontent"/>
          <w:rFonts w:ascii="Arial" w:hAnsi="Arial" w:cs="Arial"/>
          <w:sz w:val="20"/>
        </w:rPr>
        <w:t>3</w:t>
      </w:r>
      <w:r w:rsidRPr="006C6B9D">
        <w:rPr>
          <w:rStyle w:val="markedcontent"/>
          <w:rFonts w:ascii="Arial" w:hAnsi="Arial" w:cs="Arial"/>
          <w:sz w:val="20"/>
        </w:rPr>
        <w:t xml:space="preserve"> dni roboczych od daty </w:t>
      </w:r>
      <w:r w:rsidR="005236A3">
        <w:rPr>
          <w:rStyle w:val="markedcontent"/>
          <w:rFonts w:ascii="Arial" w:hAnsi="Arial" w:cs="Arial"/>
          <w:sz w:val="20"/>
        </w:rPr>
        <w:t>otrzymania informacji od Zamawiającego w formie pisemnej lub elektronicznej.</w:t>
      </w:r>
    </w:p>
    <w:p w:rsidR="00525DDF" w:rsidRPr="00D51AF8" w:rsidRDefault="00525DDF" w:rsidP="00CB3105">
      <w:pPr>
        <w:pStyle w:val="Akapitzlist"/>
        <w:ind w:left="284"/>
        <w:jc w:val="both"/>
        <w:rPr>
          <w:rFonts w:ascii="Arial" w:hAnsi="Arial" w:cs="Arial"/>
          <w:sz w:val="20"/>
        </w:rPr>
      </w:pPr>
    </w:p>
    <w:p w:rsidR="00525DDF" w:rsidRPr="00D51AF8" w:rsidRDefault="00525DDF" w:rsidP="00CB3105">
      <w:pPr>
        <w:pStyle w:val="Nagwek1"/>
        <w:jc w:val="center"/>
        <w:rPr>
          <w:rFonts w:ascii="Arial" w:hAnsi="Arial" w:cs="Arial"/>
          <w:b/>
          <w:sz w:val="20"/>
        </w:rPr>
      </w:pPr>
      <w:r w:rsidRPr="00D51AF8">
        <w:rPr>
          <w:rFonts w:ascii="Arial" w:hAnsi="Arial" w:cs="Arial"/>
          <w:b/>
          <w:sz w:val="20"/>
        </w:rPr>
        <w:t xml:space="preserve">§ </w:t>
      </w:r>
      <w:r w:rsidR="00552E85" w:rsidRPr="00D51AF8">
        <w:rPr>
          <w:rFonts w:ascii="Arial" w:hAnsi="Arial" w:cs="Arial"/>
          <w:b/>
          <w:sz w:val="20"/>
        </w:rPr>
        <w:t>8</w:t>
      </w:r>
    </w:p>
    <w:p w:rsidR="00525DDF" w:rsidRPr="00D51AF8" w:rsidRDefault="003666CC" w:rsidP="00CB3105">
      <w:pPr>
        <w:pStyle w:val="Akapitzlist"/>
        <w:ind w:left="284"/>
        <w:jc w:val="center"/>
        <w:rPr>
          <w:rFonts w:ascii="Arial" w:hAnsi="Arial" w:cs="Arial"/>
          <w:b/>
          <w:sz w:val="20"/>
        </w:rPr>
      </w:pPr>
      <w:r w:rsidRPr="00D51AF8">
        <w:rPr>
          <w:rFonts w:ascii="Arial" w:hAnsi="Arial" w:cs="Arial"/>
          <w:b/>
          <w:sz w:val="20"/>
        </w:rPr>
        <w:t>Personel Wykonawcy do realizacji przedmiotu umowy</w:t>
      </w:r>
      <w:r w:rsidR="0062116F" w:rsidRPr="00D51AF8">
        <w:rPr>
          <w:rFonts w:ascii="Arial" w:hAnsi="Arial" w:cs="Arial"/>
          <w:b/>
          <w:sz w:val="20"/>
        </w:rPr>
        <w:t xml:space="preserve"> </w:t>
      </w:r>
    </w:p>
    <w:p w:rsidR="00452303" w:rsidRPr="00D51AF8" w:rsidRDefault="00452303" w:rsidP="00CB3105">
      <w:pPr>
        <w:pStyle w:val="Akapitzlist"/>
        <w:ind w:left="284"/>
        <w:jc w:val="center"/>
        <w:rPr>
          <w:rFonts w:ascii="Arial" w:hAnsi="Arial" w:cs="Arial"/>
          <w:sz w:val="20"/>
        </w:rPr>
      </w:pPr>
    </w:p>
    <w:p w:rsidR="00525DDF" w:rsidRPr="00D51AF8" w:rsidRDefault="00525DDF" w:rsidP="00770204">
      <w:pPr>
        <w:pStyle w:val="Akapitzlist"/>
        <w:numPr>
          <w:ilvl w:val="0"/>
          <w:numId w:val="4"/>
        </w:numPr>
        <w:ind w:left="284" w:hanging="284"/>
        <w:jc w:val="both"/>
        <w:rPr>
          <w:rFonts w:ascii="Arial" w:hAnsi="Arial" w:cs="Arial"/>
          <w:sz w:val="20"/>
        </w:rPr>
      </w:pPr>
      <w:r w:rsidRPr="00D51AF8">
        <w:rPr>
          <w:rFonts w:ascii="Arial" w:hAnsi="Arial" w:cs="Arial"/>
          <w:sz w:val="20"/>
        </w:rPr>
        <w:t xml:space="preserve">Wykonawca dla wykonania swoich obowiązków ustanowi zespół osób zdolnych do </w:t>
      </w:r>
      <w:r w:rsidR="00535B7A" w:rsidRPr="00D51AF8">
        <w:rPr>
          <w:rFonts w:ascii="Arial" w:hAnsi="Arial" w:cs="Arial"/>
          <w:sz w:val="20"/>
        </w:rPr>
        <w:t xml:space="preserve">wykonania </w:t>
      </w:r>
      <w:r w:rsidRPr="00D51AF8">
        <w:rPr>
          <w:rFonts w:ascii="Arial" w:hAnsi="Arial" w:cs="Arial"/>
          <w:sz w:val="20"/>
        </w:rPr>
        <w:t xml:space="preserve">powierzonych czynności i uprawnionych do pełnienia przewidzianych dla nich funkcji. </w:t>
      </w:r>
    </w:p>
    <w:p w:rsidR="00525DDF" w:rsidRPr="00E94D8C" w:rsidRDefault="00525DDF" w:rsidP="00770204">
      <w:pPr>
        <w:pStyle w:val="Akapitzlist"/>
        <w:numPr>
          <w:ilvl w:val="0"/>
          <w:numId w:val="4"/>
        </w:numPr>
        <w:ind w:left="284" w:hanging="284"/>
        <w:jc w:val="both"/>
        <w:rPr>
          <w:rFonts w:ascii="Arial" w:hAnsi="Arial" w:cs="Arial"/>
          <w:color w:val="FFD966" w:themeColor="accent4" w:themeTint="99"/>
          <w:sz w:val="20"/>
        </w:rPr>
      </w:pPr>
      <w:r w:rsidRPr="00692B6E">
        <w:rPr>
          <w:rFonts w:ascii="Arial" w:hAnsi="Arial" w:cs="Arial"/>
          <w:sz w:val="20"/>
        </w:rPr>
        <w:t xml:space="preserve">Wykonawca zapewni do realizacji </w:t>
      </w:r>
      <w:r w:rsidR="00535B7A" w:rsidRPr="00692B6E">
        <w:rPr>
          <w:rFonts w:ascii="Arial" w:hAnsi="Arial" w:cs="Arial"/>
          <w:sz w:val="20"/>
        </w:rPr>
        <w:t xml:space="preserve">Przedmiotu Umowy </w:t>
      </w:r>
      <w:r w:rsidRPr="00692B6E">
        <w:rPr>
          <w:rFonts w:ascii="Arial" w:hAnsi="Arial" w:cs="Arial"/>
          <w:sz w:val="20"/>
        </w:rPr>
        <w:t>personel spełniający postawione przez Zamawiającego wymagania w zakresie doświadczenia i kwalifikacji oraz posiadanych uprawnień</w:t>
      </w:r>
      <w:r w:rsidR="004B7CED" w:rsidRPr="00692B6E">
        <w:rPr>
          <w:rFonts w:ascii="Arial" w:hAnsi="Arial" w:cs="Arial"/>
          <w:sz w:val="20"/>
        </w:rPr>
        <w:t xml:space="preserve"> </w:t>
      </w:r>
      <w:r w:rsidRPr="00692B6E">
        <w:rPr>
          <w:rFonts w:ascii="Arial" w:hAnsi="Arial" w:cs="Arial"/>
          <w:sz w:val="20"/>
        </w:rPr>
        <w:t xml:space="preserve">w trakcie wyboru wykonawcy, </w:t>
      </w:r>
      <w:r w:rsidR="00692B6E">
        <w:rPr>
          <w:rFonts w:ascii="Arial" w:hAnsi="Arial" w:cs="Arial"/>
          <w:sz w:val="20"/>
        </w:rPr>
        <w:t>tj.</w:t>
      </w:r>
      <w:r w:rsidR="00244D0A" w:rsidRPr="004F3BDE">
        <w:rPr>
          <w:rFonts w:ascii="Arial" w:hAnsi="Arial"/>
          <w:sz w:val="20"/>
        </w:rPr>
        <w:t xml:space="preserve"> minimum 4 osob</w:t>
      </w:r>
      <w:r w:rsidR="00692B6E">
        <w:rPr>
          <w:rFonts w:ascii="Arial" w:hAnsi="Arial"/>
          <w:sz w:val="20"/>
        </w:rPr>
        <w:t>y</w:t>
      </w:r>
      <w:r w:rsidR="00244D0A" w:rsidRPr="004F3BDE">
        <w:rPr>
          <w:rFonts w:ascii="Arial" w:hAnsi="Arial"/>
          <w:sz w:val="20"/>
        </w:rPr>
        <w:t xml:space="preserve"> posiadając</w:t>
      </w:r>
      <w:r w:rsidR="00692B6E">
        <w:rPr>
          <w:rFonts w:ascii="Arial" w:hAnsi="Arial"/>
          <w:sz w:val="20"/>
        </w:rPr>
        <w:t>e</w:t>
      </w:r>
      <w:r w:rsidR="00244D0A">
        <w:rPr>
          <w:rFonts w:ascii="Arial" w:hAnsi="Arial"/>
          <w:sz w:val="20"/>
        </w:rPr>
        <w:t xml:space="preserve"> </w:t>
      </w:r>
      <w:r w:rsidR="00244D0A" w:rsidRPr="004F3BDE">
        <w:rPr>
          <w:rFonts w:ascii="Arial" w:hAnsi="Arial"/>
          <w:sz w:val="20"/>
        </w:rPr>
        <w:t>uprawnienia do wykonywania zawodu adwokata lub radcy prawnego lub os</w:t>
      </w:r>
      <w:r w:rsidR="00244D0A">
        <w:rPr>
          <w:rFonts w:ascii="Arial" w:hAnsi="Arial"/>
          <w:sz w:val="20"/>
        </w:rPr>
        <w:t>ob</w:t>
      </w:r>
      <w:r w:rsidR="00692B6E">
        <w:rPr>
          <w:rFonts w:ascii="Arial" w:hAnsi="Arial"/>
          <w:sz w:val="20"/>
        </w:rPr>
        <w:t xml:space="preserve">y </w:t>
      </w:r>
      <w:r w:rsidR="00244D0A" w:rsidRPr="004F3BDE">
        <w:rPr>
          <w:rFonts w:ascii="Arial" w:hAnsi="Arial"/>
          <w:sz w:val="20"/>
        </w:rPr>
        <w:t>wpisan</w:t>
      </w:r>
      <w:r w:rsidR="00692B6E">
        <w:rPr>
          <w:rFonts w:ascii="Arial" w:hAnsi="Arial"/>
          <w:sz w:val="20"/>
        </w:rPr>
        <w:t>e</w:t>
      </w:r>
      <w:r w:rsidR="00244D0A" w:rsidRPr="004F3BDE">
        <w:rPr>
          <w:rFonts w:ascii="Arial" w:hAnsi="Arial"/>
          <w:sz w:val="20"/>
        </w:rPr>
        <w:t xml:space="preserve"> na listę prawników zagranicznych prowadzoną przez właściwy organ samorządu (prawnik zagraniczny) w tym minimum 2 osob</w:t>
      </w:r>
      <w:r w:rsidR="00692B6E">
        <w:rPr>
          <w:rFonts w:ascii="Arial" w:hAnsi="Arial"/>
          <w:sz w:val="20"/>
        </w:rPr>
        <w:t xml:space="preserve">y </w:t>
      </w:r>
      <w:r w:rsidR="00244D0A" w:rsidRPr="004F3BDE">
        <w:rPr>
          <w:rFonts w:ascii="Arial" w:hAnsi="Arial"/>
          <w:sz w:val="20"/>
        </w:rPr>
        <w:t>posiadając</w:t>
      </w:r>
      <w:r w:rsidR="00692B6E">
        <w:rPr>
          <w:rFonts w:ascii="Arial" w:hAnsi="Arial"/>
          <w:sz w:val="20"/>
        </w:rPr>
        <w:t>e</w:t>
      </w:r>
      <w:r w:rsidR="00244D0A" w:rsidRPr="004F3BDE">
        <w:rPr>
          <w:rFonts w:ascii="Arial" w:hAnsi="Arial"/>
          <w:sz w:val="20"/>
        </w:rPr>
        <w:t xml:space="preserve"> co najmniej 1</w:t>
      </w:r>
      <w:r w:rsidR="00244D0A">
        <w:rPr>
          <w:rFonts w:ascii="Arial" w:hAnsi="Arial"/>
          <w:sz w:val="20"/>
        </w:rPr>
        <w:t>0-</w:t>
      </w:r>
      <w:r w:rsidR="00244D0A" w:rsidRPr="004F3BDE">
        <w:rPr>
          <w:rFonts w:ascii="Arial" w:hAnsi="Arial"/>
          <w:sz w:val="20"/>
        </w:rPr>
        <w:t>letnie doświadczenie zawodowe liczone od dnia uzyskania wpisu na listę radców prawnych lub adwokatów lub prawnika zagranicznego</w:t>
      </w:r>
      <w:r w:rsidR="00244D0A">
        <w:rPr>
          <w:rFonts w:ascii="Arial" w:hAnsi="Arial"/>
          <w:sz w:val="20"/>
        </w:rPr>
        <w:t>.</w:t>
      </w:r>
    </w:p>
    <w:p w:rsidR="00753904" w:rsidRPr="00692B6E" w:rsidRDefault="00753904" w:rsidP="00770204">
      <w:pPr>
        <w:pStyle w:val="Akapitzlist"/>
        <w:numPr>
          <w:ilvl w:val="0"/>
          <w:numId w:val="4"/>
        </w:numPr>
        <w:ind w:left="284" w:hanging="284"/>
        <w:jc w:val="both"/>
        <w:rPr>
          <w:rFonts w:ascii="Arial" w:hAnsi="Arial" w:cs="Arial"/>
          <w:sz w:val="20"/>
        </w:rPr>
      </w:pPr>
      <w:r w:rsidRPr="00692B6E">
        <w:rPr>
          <w:rFonts w:ascii="Arial" w:hAnsi="Arial" w:cs="Arial"/>
          <w:sz w:val="20"/>
        </w:rPr>
        <w:t xml:space="preserve">Biorąc pod uwagę powyższe Wykonawca powinien ocenić swoje ogólne potrzeby i zatrudnić zespół wystarczający </w:t>
      </w:r>
      <w:r w:rsidR="006F2BEE" w:rsidRPr="00692B6E">
        <w:rPr>
          <w:rFonts w:ascii="Arial" w:hAnsi="Arial" w:cs="Arial"/>
          <w:sz w:val="20"/>
        </w:rPr>
        <w:t xml:space="preserve">do wykonania </w:t>
      </w:r>
      <w:r w:rsidRPr="00692B6E">
        <w:rPr>
          <w:rFonts w:ascii="Arial" w:hAnsi="Arial" w:cs="Arial"/>
          <w:sz w:val="20"/>
        </w:rPr>
        <w:t xml:space="preserve">wszystkich obowiązków wymienionych w </w:t>
      </w:r>
      <w:r w:rsidR="00AD71D7" w:rsidRPr="00692B6E">
        <w:rPr>
          <w:rFonts w:ascii="Arial" w:hAnsi="Arial" w:cs="Arial"/>
          <w:sz w:val="20"/>
        </w:rPr>
        <w:t>Umowie</w:t>
      </w:r>
      <w:r w:rsidRPr="00692B6E">
        <w:rPr>
          <w:rFonts w:ascii="Arial" w:hAnsi="Arial" w:cs="Arial"/>
          <w:sz w:val="20"/>
        </w:rPr>
        <w:t xml:space="preserve">. </w:t>
      </w:r>
    </w:p>
    <w:p w:rsidR="00753904" w:rsidRPr="00692B6E" w:rsidRDefault="00753904" w:rsidP="00770204">
      <w:pPr>
        <w:pStyle w:val="Akapitzlist"/>
        <w:numPr>
          <w:ilvl w:val="0"/>
          <w:numId w:val="4"/>
        </w:numPr>
        <w:ind w:left="284" w:hanging="284"/>
        <w:jc w:val="both"/>
        <w:rPr>
          <w:rFonts w:ascii="Arial" w:hAnsi="Arial" w:cs="Arial"/>
          <w:sz w:val="20"/>
        </w:rPr>
      </w:pPr>
      <w:r w:rsidRPr="00692B6E">
        <w:rPr>
          <w:rFonts w:ascii="Arial" w:hAnsi="Arial" w:cs="Arial"/>
          <w:sz w:val="20"/>
        </w:rPr>
        <w:t>Zamawiający nie ogranicza ilości osób w zespole Wykonawcy. Jeżeli Wykonawca uzna za konieczne lub stosowne przedstawienie dodatkowych osób</w:t>
      </w:r>
      <w:r w:rsidR="00AD71D7" w:rsidRPr="00692B6E">
        <w:rPr>
          <w:rFonts w:ascii="Arial" w:hAnsi="Arial" w:cs="Arial"/>
          <w:sz w:val="20"/>
        </w:rPr>
        <w:t>,</w:t>
      </w:r>
      <w:r w:rsidRPr="00692B6E">
        <w:rPr>
          <w:rFonts w:ascii="Arial" w:hAnsi="Arial" w:cs="Arial"/>
          <w:sz w:val="20"/>
        </w:rPr>
        <w:t xml:space="preserve"> winien to uczynić. </w:t>
      </w:r>
    </w:p>
    <w:p w:rsidR="00753904" w:rsidRPr="00692B6E" w:rsidRDefault="00753904" w:rsidP="00770204">
      <w:pPr>
        <w:pStyle w:val="Akapitzlist"/>
        <w:numPr>
          <w:ilvl w:val="0"/>
          <w:numId w:val="4"/>
        </w:numPr>
        <w:ind w:left="284" w:hanging="284"/>
        <w:jc w:val="both"/>
        <w:rPr>
          <w:rFonts w:ascii="Arial" w:hAnsi="Arial" w:cs="Arial"/>
          <w:sz w:val="20"/>
        </w:rPr>
      </w:pPr>
      <w:r w:rsidRPr="00692B6E">
        <w:rPr>
          <w:rFonts w:ascii="Arial" w:hAnsi="Arial" w:cs="Arial"/>
          <w:sz w:val="20"/>
        </w:rPr>
        <w:t xml:space="preserve">Wszystkie osoby będące personelem Wykonawcy muszą biegle posługiwać się językiem polskim. </w:t>
      </w:r>
      <w:r w:rsidR="00210CFF" w:rsidRPr="00692B6E">
        <w:rPr>
          <w:rFonts w:ascii="Arial" w:hAnsi="Arial" w:cs="Arial"/>
          <w:sz w:val="20"/>
        </w:rPr>
        <w:br/>
      </w:r>
      <w:r w:rsidRPr="00692B6E">
        <w:rPr>
          <w:rFonts w:ascii="Arial" w:hAnsi="Arial" w:cs="Arial"/>
          <w:sz w:val="20"/>
        </w:rPr>
        <w:t xml:space="preserve">W przypadku, gdy Wykonawca nie dysponuje osobami biegle posługującymi się językiem polskim, dla prawidłowego wypełnienia warunków umowy musi zapewnić odpowiednie usługi tłumacza </w:t>
      </w:r>
      <w:r w:rsidR="00F26E85" w:rsidRPr="00692B6E">
        <w:rPr>
          <w:rFonts w:ascii="Arial" w:hAnsi="Arial" w:cs="Arial"/>
          <w:sz w:val="20"/>
        </w:rPr>
        <w:br/>
      </w:r>
      <w:r w:rsidRPr="00692B6E">
        <w:rPr>
          <w:rFonts w:ascii="Arial" w:hAnsi="Arial" w:cs="Arial"/>
          <w:sz w:val="20"/>
        </w:rPr>
        <w:t xml:space="preserve">w celu efektywnej realizacji </w:t>
      </w:r>
      <w:r w:rsidR="00AD71D7" w:rsidRPr="00692B6E">
        <w:rPr>
          <w:rFonts w:ascii="Arial" w:hAnsi="Arial" w:cs="Arial"/>
          <w:sz w:val="20"/>
        </w:rPr>
        <w:t>Umowy</w:t>
      </w:r>
      <w:r w:rsidR="00692B6E" w:rsidRPr="00692B6E">
        <w:rPr>
          <w:rFonts w:ascii="Arial" w:hAnsi="Arial" w:cs="Arial"/>
          <w:sz w:val="20"/>
        </w:rPr>
        <w:t>.</w:t>
      </w:r>
    </w:p>
    <w:p w:rsidR="00753904" w:rsidRPr="00D51AF8" w:rsidRDefault="00753904" w:rsidP="00770204">
      <w:pPr>
        <w:pStyle w:val="Akapitzlist"/>
        <w:numPr>
          <w:ilvl w:val="0"/>
          <w:numId w:val="4"/>
        </w:numPr>
        <w:ind w:left="284" w:hanging="284"/>
        <w:jc w:val="both"/>
        <w:rPr>
          <w:rFonts w:ascii="Arial" w:hAnsi="Arial" w:cs="Arial"/>
          <w:sz w:val="20"/>
        </w:rPr>
      </w:pPr>
      <w:r w:rsidRPr="00D51AF8">
        <w:rPr>
          <w:rFonts w:ascii="Arial" w:hAnsi="Arial" w:cs="Arial"/>
          <w:sz w:val="20"/>
        </w:rPr>
        <w:t>Podczas nieobecności jakie</w:t>
      </w:r>
      <w:r w:rsidR="00AD71D7" w:rsidRPr="00D51AF8">
        <w:rPr>
          <w:rFonts w:ascii="Arial" w:hAnsi="Arial" w:cs="Arial"/>
          <w:sz w:val="20"/>
        </w:rPr>
        <w:t>j</w:t>
      </w:r>
      <w:r w:rsidRPr="00D51AF8">
        <w:rPr>
          <w:rFonts w:ascii="Arial" w:hAnsi="Arial" w:cs="Arial"/>
          <w:sz w:val="20"/>
        </w:rPr>
        <w:t xml:space="preserve">kolwiek </w:t>
      </w:r>
      <w:r w:rsidR="00210CFF" w:rsidRPr="00D51AF8">
        <w:rPr>
          <w:rFonts w:ascii="Arial" w:hAnsi="Arial" w:cs="Arial"/>
          <w:sz w:val="20"/>
        </w:rPr>
        <w:t>osób wymienionych w ust. 2 niniejszego paragrafu</w:t>
      </w:r>
      <w:r w:rsidRPr="00D51AF8">
        <w:rPr>
          <w:rFonts w:ascii="Arial" w:hAnsi="Arial" w:cs="Arial"/>
          <w:sz w:val="20"/>
        </w:rPr>
        <w:t xml:space="preserve">, wynikającej z </w:t>
      </w:r>
      <w:r w:rsidR="00AD71D7" w:rsidRPr="00D51AF8">
        <w:rPr>
          <w:rFonts w:ascii="Arial" w:hAnsi="Arial" w:cs="Arial"/>
          <w:sz w:val="20"/>
        </w:rPr>
        <w:t xml:space="preserve">urlopu </w:t>
      </w:r>
      <w:r w:rsidRPr="00D51AF8">
        <w:rPr>
          <w:rFonts w:ascii="Arial" w:hAnsi="Arial" w:cs="Arial"/>
          <w:sz w:val="20"/>
        </w:rPr>
        <w:t xml:space="preserve">lub choroby, Wykonawca zapewni zastępstwo krótkoterminowe, na cały okres założonej pracy eksperta dla uniknięcia opóźnień w realizacji robót. Takie zastępstwo będzie wcześniej uzgodnione i zaaprobowane, na piśmie, przez Zamawiającego. </w:t>
      </w:r>
    </w:p>
    <w:p w:rsidR="00753904" w:rsidRPr="00D51AF8" w:rsidRDefault="00753904" w:rsidP="00770204">
      <w:pPr>
        <w:pStyle w:val="Akapitzlist"/>
        <w:numPr>
          <w:ilvl w:val="0"/>
          <w:numId w:val="4"/>
        </w:numPr>
        <w:ind w:left="284" w:hanging="284"/>
        <w:jc w:val="both"/>
        <w:rPr>
          <w:rFonts w:ascii="Arial" w:hAnsi="Arial" w:cs="Arial"/>
          <w:sz w:val="20"/>
        </w:rPr>
      </w:pPr>
      <w:r w:rsidRPr="00D51AF8">
        <w:rPr>
          <w:rFonts w:ascii="Arial" w:hAnsi="Arial" w:cs="Arial"/>
          <w:sz w:val="20"/>
        </w:rPr>
        <w:lastRenderedPageBreak/>
        <w:t xml:space="preserve">Wykonawca zobowiązany jest do zapewnienia </w:t>
      </w:r>
      <w:r w:rsidR="00AD71D7" w:rsidRPr="00D51AF8">
        <w:rPr>
          <w:rFonts w:ascii="Arial" w:hAnsi="Arial" w:cs="Arial"/>
          <w:sz w:val="20"/>
        </w:rPr>
        <w:t xml:space="preserve">swojemu personelowi </w:t>
      </w:r>
      <w:r w:rsidRPr="00D51AF8">
        <w:rPr>
          <w:rFonts w:ascii="Arial" w:hAnsi="Arial" w:cs="Arial"/>
          <w:sz w:val="20"/>
        </w:rPr>
        <w:t xml:space="preserve">wszelkich warunków i środków, w tym biuro, sprzęt oraz środki transportu i łączności wymagane do wykonywania obowiązków </w:t>
      </w:r>
      <w:r w:rsidR="00AD71D7" w:rsidRPr="00D51AF8">
        <w:rPr>
          <w:rFonts w:ascii="Arial" w:hAnsi="Arial" w:cs="Arial"/>
          <w:sz w:val="20"/>
        </w:rPr>
        <w:t xml:space="preserve">Wykonawcy </w:t>
      </w:r>
      <w:r w:rsidRPr="00D51AF8">
        <w:rPr>
          <w:rFonts w:ascii="Arial" w:hAnsi="Arial" w:cs="Arial"/>
          <w:sz w:val="20"/>
        </w:rPr>
        <w:t xml:space="preserve">w związku z realizacją </w:t>
      </w:r>
      <w:r w:rsidR="00AD71D7" w:rsidRPr="00D51AF8">
        <w:rPr>
          <w:rFonts w:ascii="Arial" w:hAnsi="Arial" w:cs="Arial"/>
          <w:sz w:val="20"/>
        </w:rPr>
        <w:t>Umowy</w:t>
      </w:r>
      <w:r w:rsidR="00692B6E">
        <w:rPr>
          <w:rFonts w:ascii="Arial" w:hAnsi="Arial" w:cs="Arial"/>
          <w:sz w:val="20"/>
        </w:rPr>
        <w:t>.</w:t>
      </w:r>
    </w:p>
    <w:p w:rsidR="00753904" w:rsidRPr="00692B6E" w:rsidRDefault="006A76DF" w:rsidP="00770204">
      <w:pPr>
        <w:pStyle w:val="Akapitzlist"/>
        <w:numPr>
          <w:ilvl w:val="0"/>
          <w:numId w:val="4"/>
        </w:numPr>
        <w:ind w:left="284" w:hanging="284"/>
        <w:jc w:val="both"/>
        <w:rPr>
          <w:rFonts w:ascii="Arial" w:hAnsi="Arial" w:cs="Arial"/>
          <w:sz w:val="20"/>
        </w:rPr>
      </w:pPr>
      <w:r w:rsidRPr="00692B6E">
        <w:rPr>
          <w:rFonts w:ascii="Arial" w:hAnsi="Arial" w:cs="Arial"/>
          <w:sz w:val="20"/>
        </w:rPr>
        <w:t xml:space="preserve">Z ważnych powodów </w:t>
      </w:r>
      <w:r w:rsidR="00753904" w:rsidRPr="00692B6E">
        <w:rPr>
          <w:rFonts w:ascii="Arial" w:hAnsi="Arial" w:cs="Arial"/>
          <w:sz w:val="20"/>
        </w:rPr>
        <w:t>Zamawiający jest uprawniony do żądania wprowadzenia zmiany os</w:t>
      </w:r>
      <w:r w:rsidR="00692B6E">
        <w:rPr>
          <w:rFonts w:ascii="Arial" w:hAnsi="Arial" w:cs="Arial"/>
          <w:sz w:val="20"/>
        </w:rPr>
        <w:t>ób</w:t>
      </w:r>
      <w:r w:rsidR="00753904" w:rsidRPr="00692B6E">
        <w:rPr>
          <w:rFonts w:ascii="Arial" w:hAnsi="Arial" w:cs="Arial"/>
          <w:sz w:val="20"/>
        </w:rPr>
        <w:t xml:space="preserve"> wchodzącej w skład personelu, podając przyczynę oraz uzasadnienie wprowadzenia zmiany, wraz z określeniem terminu takiej zamiany. W terminie 30 dni od daty przekazania żądania zmiany, Wykonawca poinformuje Zamawiającego o danych personalnych osoby wchodzącej na miejsce osoby dotychczas wykonującej czynności. W szczególności powodem żądania takiej zmiany może być to, że w opinii Zamawiającego osoba ta nie wywiązuje się ze swoich obowiązków wynikających z Umowy. Żądanie Zamawiającego jest dla Wykonawcy wiążące. </w:t>
      </w:r>
    </w:p>
    <w:p w:rsidR="00107026" w:rsidRPr="00692B6E" w:rsidRDefault="00753904" w:rsidP="00770204">
      <w:pPr>
        <w:pStyle w:val="Akapitzlist"/>
        <w:numPr>
          <w:ilvl w:val="0"/>
          <w:numId w:val="4"/>
        </w:numPr>
        <w:ind w:left="284" w:hanging="284"/>
        <w:jc w:val="both"/>
        <w:rPr>
          <w:rFonts w:ascii="Arial" w:hAnsi="Arial" w:cs="Arial"/>
          <w:sz w:val="20"/>
        </w:rPr>
      </w:pPr>
      <w:r w:rsidRPr="00692B6E">
        <w:rPr>
          <w:rFonts w:ascii="Arial" w:hAnsi="Arial" w:cs="Arial"/>
          <w:sz w:val="20"/>
        </w:rPr>
        <w:t xml:space="preserve">Wykonawca nie może dokonywać zmiany osób wchodzących w skład personelu wskazanego w </w:t>
      </w:r>
      <w:r w:rsidR="006A76DF" w:rsidRPr="00692B6E">
        <w:rPr>
          <w:rFonts w:ascii="Arial" w:hAnsi="Arial" w:cs="Arial"/>
          <w:sz w:val="20"/>
        </w:rPr>
        <w:t>ofercie</w:t>
      </w:r>
      <w:r w:rsidRPr="00692B6E">
        <w:rPr>
          <w:rFonts w:ascii="Arial" w:hAnsi="Arial" w:cs="Arial"/>
          <w:sz w:val="20"/>
        </w:rPr>
        <w:t xml:space="preserve">, bez uzyskania wcześniejszej pisemnej zgody Zamawiającego. Wniosek o wprowadzenie zmian powinien być złożony nie później niż 14 dni przed terminem proponowanego zastępstwa. Zamawiający zobowiązany jest zająć stanowisko w terminie do 7 dni od dnia otrzymania wniosku. </w:t>
      </w:r>
      <w:r w:rsidR="006A76DF" w:rsidRPr="00692B6E">
        <w:rPr>
          <w:rFonts w:ascii="Arial" w:hAnsi="Arial" w:cs="Arial"/>
          <w:sz w:val="20"/>
        </w:rPr>
        <w:t xml:space="preserve">Zastępca osoby wchodzącej w skład personelu wskazanego w ofercie powinien mieć kwalifikacje i doświadczenie nie mniejsze, niż </w:t>
      </w:r>
      <w:r w:rsidR="00692B6E" w:rsidRPr="00692B6E">
        <w:rPr>
          <w:rFonts w:ascii="Arial" w:hAnsi="Arial" w:cs="Arial"/>
          <w:sz w:val="20"/>
        </w:rPr>
        <w:t>osoba,</w:t>
      </w:r>
      <w:r w:rsidR="006A76DF" w:rsidRPr="00692B6E">
        <w:rPr>
          <w:rFonts w:ascii="Arial" w:hAnsi="Arial" w:cs="Arial"/>
          <w:sz w:val="20"/>
        </w:rPr>
        <w:t xml:space="preserve"> którą zastępuje. </w:t>
      </w:r>
      <w:r w:rsidRPr="00692B6E">
        <w:rPr>
          <w:rFonts w:ascii="Arial" w:hAnsi="Arial" w:cs="Arial"/>
          <w:sz w:val="20"/>
        </w:rPr>
        <w:t>Zamawiający może na taką zmianę nie wyrazić zgody bez podania uzasadnienia.</w:t>
      </w:r>
    </w:p>
    <w:p w:rsidR="00B13BC7" w:rsidRPr="00692B6E" w:rsidRDefault="006A76DF" w:rsidP="00770204">
      <w:pPr>
        <w:pStyle w:val="Akapitzlist"/>
        <w:numPr>
          <w:ilvl w:val="0"/>
          <w:numId w:val="4"/>
        </w:numPr>
        <w:ind w:left="284" w:hanging="284"/>
        <w:jc w:val="both"/>
        <w:rPr>
          <w:rFonts w:ascii="Arial" w:hAnsi="Arial" w:cs="Arial"/>
          <w:sz w:val="20"/>
        </w:rPr>
      </w:pPr>
      <w:r w:rsidRPr="00692B6E">
        <w:rPr>
          <w:rFonts w:ascii="Arial" w:hAnsi="Arial" w:cs="Arial"/>
          <w:sz w:val="20"/>
        </w:rPr>
        <w:t>Wykonawca gwarantuje i zapewnia, że jego personel zagwarantuje</w:t>
      </w:r>
      <w:r w:rsidR="00B13BC7" w:rsidRPr="00692B6E">
        <w:rPr>
          <w:rFonts w:ascii="Arial" w:hAnsi="Arial" w:cs="Arial"/>
          <w:sz w:val="20"/>
        </w:rPr>
        <w:t xml:space="preserve">, że zarówno on jak i żadna z osób uczestniczących w jego imieniu w realizacji </w:t>
      </w:r>
      <w:r w:rsidRPr="00692B6E">
        <w:rPr>
          <w:rFonts w:ascii="Arial" w:hAnsi="Arial" w:cs="Arial"/>
          <w:sz w:val="20"/>
        </w:rPr>
        <w:t xml:space="preserve">Przedmiotu </w:t>
      </w:r>
      <w:r w:rsidR="00B13BC7" w:rsidRPr="00692B6E">
        <w:rPr>
          <w:rFonts w:ascii="Arial" w:hAnsi="Arial" w:cs="Arial"/>
          <w:sz w:val="20"/>
        </w:rPr>
        <w:t xml:space="preserve">Umowy nie będzie uczestniczyć po stronie </w:t>
      </w:r>
      <w:r w:rsidR="00EE6D54" w:rsidRPr="00692B6E">
        <w:rPr>
          <w:rFonts w:ascii="Arial" w:hAnsi="Arial" w:cs="Arial"/>
          <w:sz w:val="20"/>
        </w:rPr>
        <w:t xml:space="preserve">Generalnego </w:t>
      </w:r>
      <w:r w:rsidR="00B13BC7" w:rsidRPr="00692B6E">
        <w:rPr>
          <w:rFonts w:ascii="Arial" w:hAnsi="Arial" w:cs="Arial"/>
          <w:sz w:val="20"/>
        </w:rPr>
        <w:t xml:space="preserve">Wykonawcy </w:t>
      </w:r>
      <w:r w:rsidRPr="00692B6E">
        <w:rPr>
          <w:rFonts w:ascii="Arial" w:hAnsi="Arial" w:cs="Arial"/>
          <w:sz w:val="20"/>
        </w:rPr>
        <w:t xml:space="preserve">lub podwykonawców </w:t>
      </w:r>
      <w:r w:rsidR="00B13BC7" w:rsidRPr="00692B6E">
        <w:rPr>
          <w:rFonts w:ascii="Arial" w:hAnsi="Arial" w:cs="Arial"/>
          <w:sz w:val="20"/>
        </w:rPr>
        <w:t>w jakimkolwiek charakterze</w:t>
      </w:r>
      <w:r w:rsidRPr="00692B6E">
        <w:rPr>
          <w:rFonts w:ascii="Arial" w:hAnsi="Arial" w:cs="Arial"/>
          <w:sz w:val="20"/>
        </w:rPr>
        <w:t>, ani nie będzie uczestniczyć w Zadaniu w jakimkolwiek innym charakterze, niż z ramienia Wykonawcy</w:t>
      </w:r>
      <w:r w:rsidR="00B13BC7" w:rsidRPr="00692B6E">
        <w:rPr>
          <w:rFonts w:ascii="Arial" w:hAnsi="Arial" w:cs="Arial"/>
          <w:sz w:val="20"/>
        </w:rPr>
        <w:t xml:space="preserve">; </w:t>
      </w:r>
    </w:p>
    <w:p w:rsidR="00B13BC7" w:rsidRPr="00692B6E" w:rsidRDefault="00B13BC7" w:rsidP="00770204">
      <w:pPr>
        <w:pStyle w:val="Akapitzlist"/>
        <w:numPr>
          <w:ilvl w:val="0"/>
          <w:numId w:val="4"/>
        </w:numPr>
        <w:ind w:left="284" w:hanging="284"/>
        <w:jc w:val="both"/>
        <w:rPr>
          <w:rFonts w:ascii="Arial" w:hAnsi="Arial" w:cs="Arial"/>
          <w:sz w:val="20"/>
        </w:rPr>
      </w:pPr>
      <w:r w:rsidRPr="00692B6E">
        <w:rPr>
          <w:rFonts w:ascii="Arial" w:hAnsi="Arial" w:cs="Arial"/>
          <w:sz w:val="20"/>
        </w:rPr>
        <w:t xml:space="preserve">Personel </w:t>
      </w:r>
      <w:r w:rsidR="006A76DF" w:rsidRPr="00692B6E">
        <w:rPr>
          <w:rFonts w:ascii="Arial" w:hAnsi="Arial" w:cs="Arial"/>
          <w:sz w:val="20"/>
        </w:rPr>
        <w:t xml:space="preserve">Wykonawcy </w:t>
      </w:r>
      <w:r w:rsidRPr="00692B6E">
        <w:rPr>
          <w:rFonts w:ascii="Arial" w:hAnsi="Arial" w:cs="Arial"/>
          <w:sz w:val="20"/>
        </w:rPr>
        <w:t xml:space="preserve">oraz każda z osób realizujących przedmiot Umowy w jego imieniu działają w granicach uprawnień nadanych im ustawą oraz w granicach umocowania wynikającego </w:t>
      </w:r>
      <w:r w:rsidR="00F26E85" w:rsidRPr="00692B6E">
        <w:rPr>
          <w:rFonts w:ascii="Arial" w:hAnsi="Arial" w:cs="Arial"/>
          <w:sz w:val="20"/>
        </w:rPr>
        <w:br/>
      </w:r>
      <w:r w:rsidRPr="00692B6E">
        <w:rPr>
          <w:rFonts w:ascii="Arial" w:hAnsi="Arial" w:cs="Arial"/>
          <w:sz w:val="20"/>
        </w:rPr>
        <w:t>z Umowy oraz nie są uprawnieni do składania oświadczeń woli w imieniu Zamawiającego</w:t>
      </w:r>
      <w:r w:rsidR="00692B6E">
        <w:rPr>
          <w:rFonts w:ascii="Arial" w:hAnsi="Arial" w:cs="Arial"/>
          <w:sz w:val="20"/>
        </w:rPr>
        <w:t>.</w:t>
      </w:r>
    </w:p>
    <w:p w:rsidR="00B13BC7" w:rsidRPr="00692B6E" w:rsidRDefault="00B13BC7" w:rsidP="00770204">
      <w:pPr>
        <w:pStyle w:val="Akapitzlist"/>
        <w:numPr>
          <w:ilvl w:val="0"/>
          <w:numId w:val="4"/>
        </w:numPr>
        <w:ind w:left="284" w:hanging="284"/>
        <w:jc w:val="both"/>
        <w:rPr>
          <w:rFonts w:ascii="Arial" w:hAnsi="Arial" w:cs="Arial"/>
          <w:sz w:val="20"/>
        </w:rPr>
      </w:pPr>
      <w:r w:rsidRPr="00692B6E">
        <w:rPr>
          <w:rFonts w:ascii="Arial" w:hAnsi="Arial" w:cs="Arial"/>
          <w:sz w:val="20"/>
        </w:rPr>
        <w:t xml:space="preserve">Personel </w:t>
      </w:r>
      <w:r w:rsidR="006A76DF" w:rsidRPr="00692B6E">
        <w:rPr>
          <w:rFonts w:ascii="Arial" w:hAnsi="Arial" w:cs="Arial"/>
          <w:sz w:val="20"/>
        </w:rPr>
        <w:t xml:space="preserve">Wykonawcy </w:t>
      </w:r>
      <w:r w:rsidRPr="00692B6E">
        <w:rPr>
          <w:rFonts w:ascii="Arial" w:hAnsi="Arial" w:cs="Arial"/>
          <w:sz w:val="20"/>
        </w:rPr>
        <w:t xml:space="preserve">ani żadna z osób realizujących </w:t>
      </w:r>
      <w:r w:rsidR="006A76DF" w:rsidRPr="00692B6E">
        <w:rPr>
          <w:rFonts w:ascii="Arial" w:hAnsi="Arial" w:cs="Arial"/>
          <w:sz w:val="20"/>
        </w:rPr>
        <w:t xml:space="preserve">Przedmiot </w:t>
      </w:r>
      <w:r w:rsidRPr="00692B6E">
        <w:rPr>
          <w:rFonts w:ascii="Arial" w:hAnsi="Arial" w:cs="Arial"/>
          <w:sz w:val="20"/>
        </w:rPr>
        <w:t xml:space="preserve">Umowy w jego imieniu, nie są uprawnieni do wydawania </w:t>
      </w:r>
      <w:r w:rsidR="006A76DF" w:rsidRPr="00692B6E">
        <w:rPr>
          <w:rFonts w:ascii="Arial" w:hAnsi="Arial" w:cs="Arial"/>
          <w:sz w:val="20"/>
        </w:rPr>
        <w:t xml:space="preserve">Generalnemu </w:t>
      </w:r>
      <w:r w:rsidRPr="00692B6E">
        <w:rPr>
          <w:rFonts w:ascii="Arial" w:hAnsi="Arial" w:cs="Arial"/>
          <w:sz w:val="20"/>
        </w:rPr>
        <w:t>Wykonawcy wiążących poleceń w zakresie wykonywania robót dodatkowych lub robót zamiennych.</w:t>
      </w:r>
    </w:p>
    <w:p w:rsidR="00692B6E" w:rsidRDefault="00692B6E" w:rsidP="00EF0F42">
      <w:pPr>
        <w:pStyle w:val="Nagwek1"/>
        <w:rPr>
          <w:rFonts w:ascii="Arial" w:hAnsi="Arial" w:cs="Arial"/>
          <w:b/>
          <w:sz w:val="20"/>
        </w:rPr>
      </w:pPr>
    </w:p>
    <w:p w:rsidR="00B31909" w:rsidRPr="00692B6E" w:rsidRDefault="00B31909" w:rsidP="00CB3105">
      <w:pPr>
        <w:pStyle w:val="Nagwek1"/>
        <w:jc w:val="center"/>
        <w:rPr>
          <w:rFonts w:ascii="Arial" w:hAnsi="Arial" w:cs="Arial"/>
          <w:b/>
          <w:sz w:val="20"/>
        </w:rPr>
      </w:pPr>
      <w:r w:rsidRPr="00692B6E">
        <w:rPr>
          <w:rFonts w:ascii="Arial" w:hAnsi="Arial" w:cs="Arial"/>
          <w:b/>
          <w:sz w:val="20"/>
        </w:rPr>
        <w:t xml:space="preserve">§ </w:t>
      </w:r>
      <w:r w:rsidR="008D2A7C" w:rsidRPr="00692B6E">
        <w:rPr>
          <w:rFonts w:ascii="Arial" w:hAnsi="Arial" w:cs="Arial"/>
          <w:b/>
          <w:sz w:val="20"/>
        </w:rPr>
        <w:t>9</w:t>
      </w:r>
    </w:p>
    <w:p w:rsidR="00B31909" w:rsidRPr="00692B6E" w:rsidRDefault="00B31909" w:rsidP="00CB3105">
      <w:pPr>
        <w:pStyle w:val="Akapitzlist"/>
        <w:ind w:left="284"/>
        <w:jc w:val="center"/>
        <w:rPr>
          <w:rFonts w:ascii="Arial" w:hAnsi="Arial" w:cs="Arial"/>
          <w:b/>
          <w:sz w:val="20"/>
        </w:rPr>
      </w:pPr>
      <w:r w:rsidRPr="00692B6E">
        <w:rPr>
          <w:rFonts w:ascii="Arial" w:hAnsi="Arial" w:cs="Arial"/>
          <w:b/>
          <w:sz w:val="20"/>
        </w:rPr>
        <w:t>P</w:t>
      </w:r>
      <w:r w:rsidR="007C5B94" w:rsidRPr="00692B6E">
        <w:rPr>
          <w:rFonts w:ascii="Arial" w:hAnsi="Arial" w:cs="Arial"/>
          <w:b/>
          <w:sz w:val="20"/>
        </w:rPr>
        <w:t>odwykonawcy</w:t>
      </w:r>
    </w:p>
    <w:p w:rsidR="00452303" w:rsidRPr="00692B6E" w:rsidRDefault="00452303" w:rsidP="00CB3105">
      <w:pPr>
        <w:pStyle w:val="Akapitzlist"/>
        <w:ind w:left="284"/>
        <w:jc w:val="center"/>
        <w:rPr>
          <w:rFonts w:ascii="Arial" w:hAnsi="Arial" w:cs="Arial"/>
          <w:sz w:val="20"/>
        </w:rPr>
      </w:pPr>
    </w:p>
    <w:p w:rsidR="00BC4504" w:rsidRPr="00692B6E" w:rsidRDefault="00BC4504" w:rsidP="00710F58">
      <w:pPr>
        <w:pStyle w:val="Akapitzlist"/>
        <w:numPr>
          <w:ilvl w:val="0"/>
          <w:numId w:val="7"/>
        </w:numPr>
        <w:ind w:left="284" w:hanging="284"/>
        <w:rPr>
          <w:rFonts w:ascii="Arial" w:hAnsi="Arial" w:cs="Arial"/>
          <w:sz w:val="20"/>
        </w:rPr>
      </w:pPr>
      <w:r w:rsidRPr="00692B6E">
        <w:rPr>
          <w:rFonts w:ascii="Arial" w:hAnsi="Arial" w:cs="Arial"/>
          <w:sz w:val="20"/>
        </w:rPr>
        <w:t xml:space="preserve">Do zawarcia przez Wykonawcę umowy z podwykonawcą wymagana jest zgoda Zamawiającego. </w:t>
      </w:r>
    </w:p>
    <w:p w:rsidR="00BC4504" w:rsidRPr="00692B6E" w:rsidRDefault="00BC4504" w:rsidP="00710F58">
      <w:pPr>
        <w:pStyle w:val="Akapitzlist"/>
        <w:numPr>
          <w:ilvl w:val="0"/>
          <w:numId w:val="7"/>
        </w:numPr>
        <w:ind w:left="284" w:hanging="284"/>
        <w:jc w:val="both"/>
        <w:rPr>
          <w:rFonts w:ascii="Arial" w:hAnsi="Arial" w:cs="Arial"/>
          <w:sz w:val="20"/>
        </w:rPr>
      </w:pPr>
      <w:r w:rsidRPr="00692B6E">
        <w:rPr>
          <w:rFonts w:ascii="Arial" w:hAnsi="Arial" w:cs="Arial"/>
          <w:sz w:val="20"/>
        </w:rPr>
        <w:t xml:space="preserve">Strony postanawiają, że realizacja czynności wchodzących w skład Przedmiotu Umowy przy pomocy podwykonawców, bez uprzedniej pisemnej zgody Zamawiającego na zawarcie umowy z tym podwykonawcą stanowi naruszenie przez Wykonawcę istotnych postanowień Umowy, skutkujące uprawnieniem po stronie Zamawiającego do naliczenia kar umownych. </w:t>
      </w:r>
    </w:p>
    <w:p w:rsidR="00BC4504" w:rsidRPr="00692B6E" w:rsidRDefault="00BC4504" w:rsidP="00710F58">
      <w:pPr>
        <w:pStyle w:val="Akapitzlist"/>
        <w:numPr>
          <w:ilvl w:val="0"/>
          <w:numId w:val="7"/>
        </w:numPr>
        <w:ind w:left="284" w:hanging="284"/>
        <w:jc w:val="both"/>
        <w:rPr>
          <w:rFonts w:ascii="Arial" w:hAnsi="Arial" w:cs="Arial"/>
          <w:sz w:val="20"/>
        </w:rPr>
      </w:pPr>
      <w:r w:rsidRPr="00692B6E">
        <w:rPr>
          <w:rFonts w:ascii="Arial" w:hAnsi="Arial" w:cs="Arial"/>
          <w:sz w:val="20"/>
        </w:rPr>
        <w:t>Jeżeli Zamawiający w terminie 14 dni od przedstawienia mu przez Wykonawcę projektu umowy z podwykonawcą, nie zgłosi na piśmie sprzeciwu lub zastrzeżeń, będzie się uważało, że Zamawiający wyraził zgodę na zawarcie takiej umowy.</w:t>
      </w:r>
    </w:p>
    <w:p w:rsidR="00BC4504" w:rsidRPr="00692B6E" w:rsidRDefault="00BC4504" w:rsidP="00710F58">
      <w:pPr>
        <w:pStyle w:val="Akapitzlist"/>
        <w:numPr>
          <w:ilvl w:val="0"/>
          <w:numId w:val="7"/>
        </w:numPr>
        <w:ind w:left="284" w:hanging="284"/>
        <w:jc w:val="both"/>
        <w:rPr>
          <w:rFonts w:ascii="Arial" w:hAnsi="Arial" w:cs="Arial"/>
          <w:sz w:val="20"/>
        </w:rPr>
      </w:pPr>
      <w:r w:rsidRPr="00692B6E">
        <w:rPr>
          <w:rFonts w:ascii="Arial" w:hAnsi="Arial" w:cs="Arial"/>
          <w:sz w:val="20"/>
        </w:rPr>
        <w:t xml:space="preserve">Zamawiający nie wyrazi zgody na zawarcie umowy z </w:t>
      </w:r>
      <w:r w:rsidR="00692B6E" w:rsidRPr="00692B6E">
        <w:rPr>
          <w:rFonts w:ascii="Arial" w:hAnsi="Arial" w:cs="Arial"/>
          <w:sz w:val="20"/>
        </w:rPr>
        <w:t>podwykonawcą,</w:t>
      </w:r>
      <w:r w:rsidRPr="00692B6E">
        <w:rPr>
          <w:rFonts w:ascii="Arial" w:hAnsi="Arial" w:cs="Arial"/>
          <w:sz w:val="20"/>
        </w:rPr>
        <w:t xml:space="preserve"> gdy jej treść będzie przewidywała termin płatności dłuższy niż 30 dni.</w:t>
      </w:r>
    </w:p>
    <w:p w:rsidR="00BC4504" w:rsidRPr="00692B6E" w:rsidRDefault="00BC4504" w:rsidP="00710F58">
      <w:pPr>
        <w:pStyle w:val="Akapitzlist"/>
        <w:numPr>
          <w:ilvl w:val="0"/>
          <w:numId w:val="7"/>
        </w:numPr>
        <w:ind w:left="284" w:hanging="284"/>
        <w:jc w:val="both"/>
        <w:rPr>
          <w:rFonts w:ascii="Arial" w:hAnsi="Arial" w:cs="Arial"/>
          <w:sz w:val="20"/>
        </w:rPr>
      </w:pPr>
      <w:r w:rsidRPr="00692B6E">
        <w:rPr>
          <w:rFonts w:ascii="Arial" w:hAnsi="Arial" w:cs="Arial"/>
          <w:sz w:val="20"/>
        </w:rPr>
        <w:t xml:space="preserve">Zamawiający nie wyrazi zgody na zawarcie umowy z podwykonawcą, który nie będzie miał doświadczenia, kwalifikacji lub uprawnień pozwalających na wykonanie czynności będących Przedmiotem Umowy. </w:t>
      </w:r>
    </w:p>
    <w:p w:rsidR="00BC4504" w:rsidRPr="00692B6E" w:rsidRDefault="00BC4504" w:rsidP="00710F58">
      <w:pPr>
        <w:pStyle w:val="Akapitzlist"/>
        <w:numPr>
          <w:ilvl w:val="0"/>
          <w:numId w:val="7"/>
        </w:numPr>
        <w:ind w:left="284" w:hanging="284"/>
        <w:jc w:val="both"/>
        <w:rPr>
          <w:rFonts w:ascii="Arial" w:hAnsi="Arial" w:cs="Arial"/>
          <w:sz w:val="20"/>
        </w:rPr>
      </w:pPr>
      <w:r w:rsidRPr="00692B6E">
        <w:rPr>
          <w:rFonts w:ascii="Arial" w:hAnsi="Arial" w:cs="Arial"/>
          <w:sz w:val="20"/>
        </w:rPr>
        <w:t>Zmiana podwykonawcy w trakcie realizacji Umowy wymaga zgody Zamawiającego, po uprzednim złożeniu przez Wykonawcę pisemnego uzasadnienia proponowanej zmiany.</w:t>
      </w:r>
    </w:p>
    <w:p w:rsidR="00BC4504" w:rsidRPr="00692B6E" w:rsidRDefault="00BC4504" w:rsidP="00710F58">
      <w:pPr>
        <w:pStyle w:val="Akapitzlist"/>
        <w:numPr>
          <w:ilvl w:val="0"/>
          <w:numId w:val="7"/>
        </w:numPr>
        <w:ind w:left="284" w:hanging="284"/>
        <w:jc w:val="both"/>
        <w:rPr>
          <w:rFonts w:ascii="Arial" w:hAnsi="Arial" w:cs="Arial"/>
          <w:sz w:val="20"/>
        </w:rPr>
      </w:pPr>
      <w:r w:rsidRPr="00692B6E">
        <w:rPr>
          <w:rFonts w:ascii="Arial" w:hAnsi="Arial" w:cs="Arial"/>
          <w:sz w:val="20"/>
        </w:rPr>
        <w:t xml:space="preserve">Wykonawca odpowiada za działania i zaniechania podwykonawców jak za własne.  </w:t>
      </w:r>
    </w:p>
    <w:p w:rsidR="00D60A99" w:rsidRPr="005E2FF3" w:rsidRDefault="00D60A99" w:rsidP="00D93023">
      <w:pPr>
        <w:pStyle w:val="Akapitzlist"/>
        <w:ind w:left="284"/>
        <w:jc w:val="both"/>
        <w:rPr>
          <w:rFonts w:ascii="Arial" w:hAnsi="Arial" w:cs="Arial"/>
          <w:sz w:val="20"/>
        </w:rPr>
      </w:pPr>
    </w:p>
    <w:p w:rsidR="005A1FCA" w:rsidRPr="005E2FF3" w:rsidRDefault="005A1FCA" w:rsidP="00CB3105">
      <w:pPr>
        <w:pStyle w:val="Nagwek1"/>
        <w:jc w:val="center"/>
        <w:rPr>
          <w:rFonts w:ascii="Arial" w:hAnsi="Arial" w:cs="Arial"/>
          <w:b/>
          <w:sz w:val="20"/>
        </w:rPr>
      </w:pPr>
      <w:r w:rsidRPr="005E2FF3">
        <w:rPr>
          <w:rFonts w:ascii="Arial" w:hAnsi="Arial" w:cs="Arial"/>
          <w:b/>
          <w:sz w:val="20"/>
        </w:rPr>
        <w:t xml:space="preserve">§ </w:t>
      </w:r>
      <w:r w:rsidR="002914CA" w:rsidRPr="005E2FF3">
        <w:rPr>
          <w:rFonts w:ascii="Arial" w:hAnsi="Arial" w:cs="Arial"/>
          <w:b/>
          <w:sz w:val="20"/>
        </w:rPr>
        <w:t>1</w:t>
      </w:r>
      <w:r w:rsidR="009A76E2" w:rsidRPr="005E2FF3">
        <w:rPr>
          <w:rFonts w:ascii="Arial" w:hAnsi="Arial" w:cs="Arial"/>
          <w:b/>
          <w:sz w:val="20"/>
        </w:rPr>
        <w:t>0</w:t>
      </w:r>
    </w:p>
    <w:p w:rsidR="005A1FCA" w:rsidRPr="005E2FF3" w:rsidRDefault="005A1FCA" w:rsidP="00CB3105">
      <w:pPr>
        <w:pStyle w:val="Akapitzlist"/>
        <w:ind w:left="284"/>
        <w:jc w:val="center"/>
        <w:rPr>
          <w:rFonts w:ascii="Arial" w:hAnsi="Arial" w:cs="Arial"/>
          <w:b/>
          <w:sz w:val="20"/>
        </w:rPr>
      </w:pPr>
      <w:r w:rsidRPr="005E2FF3">
        <w:rPr>
          <w:rFonts w:ascii="Arial" w:hAnsi="Arial" w:cs="Arial"/>
          <w:b/>
          <w:sz w:val="20"/>
        </w:rPr>
        <w:t>Czynności odbiorowe</w:t>
      </w:r>
    </w:p>
    <w:p w:rsidR="00452303" w:rsidRPr="00692B6E" w:rsidRDefault="00452303" w:rsidP="00CB3105">
      <w:pPr>
        <w:pStyle w:val="Akapitzlist"/>
        <w:ind w:left="284"/>
        <w:jc w:val="center"/>
        <w:rPr>
          <w:rFonts w:ascii="Arial" w:hAnsi="Arial" w:cs="Arial"/>
          <w:color w:val="C00000"/>
          <w:sz w:val="20"/>
        </w:rPr>
      </w:pPr>
    </w:p>
    <w:p w:rsidR="005E2FF3" w:rsidRDefault="005E2FF3" w:rsidP="005E2FF3">
      <w:pPr>
        <w:pStyle w:val="Akapitzlist"/>
        <w:numPr>
          <w:ilvl w:val="0"/>
          <w:numId w:val="59"/>
        </w:numPr>
        <w:suppressAutoHyphens w:val="0"/>
        <w:autoSpaceDE w:val="0"/>
        <w:autoSpaceDN w:val="0"/>
        <w:adjustRightInd w:val="0"/>
        <w:contextualSpacing w:val="0"/>
        <w:jc w:val="both"/>
        <w:rPr>
          <w:rFonts w:ascii="Arial" w:hAnsi="Arial" w:cs="Arial"/>
          <w:sz w:val="20"/>
        </w:rPr>
      </w:pPr>
      <w:r>
        <w:rPr>
          <w:rFonts w:ascii="Arial" w:hAnsi="Arial" w:cs="Arial"/>
          <w:sz w:val="20"/>
        </w:rPr>
        <w:t xml:space="preserve">Wykonawca zobowiązany jest do </w:t>
      </w:r>
      <w:r w:rsidRPr="000E3D4A">
        <w:rPr>
          <w:rFonts w:ascii="Arial" w:hAnsi="Arial" w:cs="Arial"/>
          <w:sz w:val="20"/>
        </w:rPr>
        <w:t>sporządzani</w:t>
      </w:r>
      <w:r>
        <w:rPr>
          <w:rFonts w:ascii="Arial" w:hAnsi="Arial" w:cs="Arial"/>
          <w:sz w:val="20"/>
        </w:rPr>
        <w:t>a</w:t>
      </w:r>
      <w:r w:rsidRPr="000E3D4A">
        <w:rPr>
          <w:rFonts w:ascii="Arial" w:hAnsi="Arial" w:cs="Arial"/>
          <w:sz w:val="20"/>
        </w:rPr>
        <w:t xml:space="preserve"> comiesięcznych raportów </w:t>
      </w:r>
      <w:r w:rsidR="005236A3">
        <w:rPr>
          <w:rFonts w:ascii="Arial" w:hAnsi="Arial" w:cs="Arial"/>
          <w:sz w:val="20"/>
        </w:rPr>
        <w:t xml:space="preserve">(odrębnie dla Etapu I </w:t>
      </w:r>
      <w:proofErr w:type="spellStart"/>
      <w:r w:rsidR="005236A3">
        <w:rPr>
          <w:rFonts w:ascii="Arial" w:hAnsi="Arial" w:cs="Arial"/>
          <w:sz w:val="20"/>
        </w:rPr>
        <w:t>i</w:t>
      </w:r>
      <w:proofErr w:type="spellEnd"/>
      <w:r w:rsidR="005236A3">
        <w:rPr>
          <w:rFonts w:ascii="Arial" w:hAnsi="Arial" w:cs="Arial"/>
          <w:sz w:val="20"/>
        </w:rPr>
        <w:t xml:space="preserve"> Etapu II) </w:t>
      </w:r>
      <w:r w:rsidRPr="000E3D4A">
        <w:rPr>
          <w:rFonts w:ascii="Arial" w:hAnsi="Arial" w:cs="Arial"/>
          <w:sz w:val="20"/>
        </w:rPr>
        <w:t xml:space="preserve">z </w:t>
      </w:r>
      <w:r>
        <w:rPr>
          <w:rFonts w:ascii="Arial" w:hAnsi="Arial" w:cs="Arial"/>
          <w:sz w:val="20"/>
        </w:rPr>
        <w:t xml:space="preserve">prowadzonych czynności </w:t>
      </w:r>
      <w:r w:rsidRPr="000E3D4A">
        <w:rPr>
          <w:rFonts w:ascii="Arial" w:hAnsi="Arial" w:cs="Arial"/>
          <w:sz w:val="20"/>
        </w:rPr>
        <w:t xml:space="preserve">do </w:t>
      </w:r>
      <w:r>
        <w:rPr>
          <w:rFonts w:ascii="Arial" w:hAnsi="Arial" w:cs="Arial"/>
          <w:sz w:val="20"/>
        </w:rPr>
        <w:t>2</w:t>
      </w:r>
      <w:r w:rsidRPr="000E3D4A">
        <w:rPr>
          <w:rFonts w:ascii="Arial" w:hAnsi="Arial" w:cs="Arial"/>
          <w:sz w:val="20"/>
        </w:rPr>
        <w:t>5 dnia każdego miesiąca kalendarzowego</w:t>
      </w:r>
      <w:r>
        <w:rPr>
          <w:rFonts w:ascii="Arial" w:hAnsi="Arial" w:cs="Arial"/>
          <w:sz w:val="20"/>
        </w:rPr>
        <w:t xml:space="preserve"> </w:t>
      </w:r>
      <w:r w:rsidRPr="00425020">
        <w:rPr>
          <w:rFonts w:ascii="Arial" w:hAnsi="Arial" w:cs="Arial"/>
          <w:sz w:val="20"/>
        </w:rPr>
        <w:t>z informacją o działaniach podejmowanych przez Wykonawcę w raportowanym okresie wraz z dokumentami potwierdzającymi te działania</w:t>
      </w:r>
      <w:r>
        <w:rPr>
          <w:rFonts w:ascii="Arial" w:hAnsi="Arial" w:cs="Arial"/>
          <w:sz w:val="20"/>
        </w:rPr>
        <w:t>.</w:t>
      </w:r>
    </w:p>
    <w:p w:rsidR="005E2FF3" w:rsidRDefault="005E2FF3" w:rsidP="005E2FF3">
      <w:pPr>
        <w:pStyle w:val="Tekstpodstawowywcity2"/>
        <w:numPr>
          <w:ilvl w:val="0"/>
          <w:numId w:val="59"/>
        </w:numPr>
        <w:spacing w:after="0" w:line="240" w:lineRule="auto"/>
        <w:ind w:left="357" w:hanging="357"/>
        <w:jc w:val="both"/>
        <w:rPr>
          <w:rFonts w:ascii="Arial" w:hAnsi="Arial" w:cs="Arial"/>
          <w:sz w:val="20"/>
          <w:szCs w:val="20"/>
        </w:rPr>
      </w:pPr>
      <w:r>
        <w:rPr>
          <w:rFonts w:ascii="Arial" w:hAnsi="Arial" w:cs="Arial"/>
          <w:sz w:val="20"/>
          <w:szCs w:val="20"/>
        </w:rPr>
        <w:t>Raporty miesięczne będą</w:t>
      </w:r>
      <w:r w:rsidRPr="00D92E62">
        <w:rPr>
          <w:rFonts w:ascii="Arial" w:hAnsi="Arial" w:cs="Arial"/>
          <w:sz w:val="20"/>
          <w:szCs w:val="20"/>
        </w:rPr>
        <w:t xml:space="preserve"> potwierdzone przez upoważnionych przedstawicieli Zamawiającego. </w:t>
      </w:r>
    </w:p>
    <w:p w:rsidR="00D60A99" w:rsidRPr="00E94D8C" w:rsidRDefault="00D60A99" w:rsidP="00CB3105">
      <w:pPr>
        <w:jc w:val="both"/>
        <w:rPr>
          <w:rFonts w:ascii="Arial" w:hAnsi="Arial" w:cs="Arial"/>
          <w:color w:val="FFD966" w:themeColor="accent4" w:themeTint="99"/>
          <w:sz w:val="20"/>
        </w:rPr>
      </w:pPr>
    </w:p>
    <w:p w:rsidR="00EC1579" w:rsidRPr="005236A3" w:rsidRDefault="002914CA" w:rsidP="00CB3105">
      <w:pPr>
        <w:pStyle w:val="Nagwek1"/>
        <w:jc w:val="center"/>
        <w:rPr>
          <w:rFonts w:ascii="Arial" w:hAnsi="Arial" w:cs="Arial"/>
          <w:b/>
          <w:sz w:val="20"/>
        </w:rPr>
      </w:pPr>
      <w:r w:rsidRPr="005236A3">
        <w:rPr>
          <w:rFonts w:ascii="Arial" w:hAnsi="Arial" w:cs="Arial"/>
          <w:b/>
          <w:sz w:val="20"/>
        </w:rPr>
        <w:t>§ 1</w:t>
      </w:r>
      <w:r w:rsidR="009A76E2" w:rsidRPr="005236A3">
        <w:rPr>
          <w:rFonts w:ascii="Arial" w:hAnsi="Arial" w:cs="Arial"/>
          <w:b/>
          <w:sz w:val="20"/>
        </w:rPr>
        <w:t>1</w:t>
      </w:r>
    </w:p>
    <w:p w:rsidR="00EC1579" w:rsidRPr="005236A3" w:rsidRDefault="00EC1579" w:rsidP="00CB3105">
      <w:pPr>
        <w:pStyle w:val="Nagwek1"/>
        <w:jc w:val="center"/>
        <w:rPr>
          <w:rFonts w:ascii="Arial" w:hAnsi="Arial" w:cs="Arial"/>
          <w:b/>
          <w:sz w:val="20"/>
        </w:rPr>
      </w:pPr>
      <w:r w:rsidRPr="005236A3">
        <w:rPr>
          <w:rFonts w:ascii="Arial" w:hAnsi="Arial" w:cs="Arial"/>
          <w:b/>
          <w:sz w:val="20"/>
        </w:rPr>
        <w:t>Kary umowne</w:t>
      </w:r>
    </w:p>
    <w:p w:rsidR="00205425" w:rsidRPr="005236A3" w:rsidRDefault="00205425">
      <w:pPr>
        <w:numPr>
          <w:ilvl w:val="0"/>
          <w:numId w:val="9"/>
        </w:numPr>
        <w:ind w:left="284" w:hanging="295"/>
        <w:contextualSpacing/>
        <w:jc w:val="both"/>
        <w:rPr>
          <w:rFonts w:ascii="Arial" w:hAnsi="Arial" w:cs="Arial"/>
          <w:sz w:val="20"/>
        </w:rPr>
      </w:pPr>
      <w:r w:rsidRPr="005236A3">
        <w:rPr>
          <w:rFonts w:ascii="Arial" w:hAnsi="Arial" w:cs="Arial"/>
          <w:sz w:val="20"/>
        </w:rPr>
        <w:t xml:space="preserve">W przypadku niewykonania lub nienależytego wykonania umowy Wykonawca zapłaci Zamawiającemu kary umowne: </w:t>
      </w:r>
    </w:p>
    <w:p w:rsidR="00205425" w:rsidRPr="005236A3" w:rsidRDefault="00205425">
      <w:pPr>
        <w:numPr>
          <w:ilvl w:val="0"/>
          <w:numId w:val="10"/>
        </w:numPr>
        <w:ind w:left="567" w:hanging="283"/>
        <w:contextualSpacing/>
        <w:jc w:val="both"/>
        <w:rPr>
          <w:rFonts w:ascii="Arial" w:hAnsi="Arial" w:cs="Arial"/>
          <w:sz w:val="20"/>
        </w:rPr>
      </w:pPr>
      <w:r w:rsidRPr="005236A3">
        <w:rPr>
          <w:rFonts w:ascii="Arial" w:hAnsi="Arial" w:cs="Arial"/>
          <w:sz w:val="20"/>
        </w:rPr>
        <w:t xml:space="preserve">za niedotrzymanie </w:t>
      </w:r>
      <w:r w:rsidR="00A96430" w:rsidRPr="005236A3">
        <w:rPr>
          <w:rFonts w:ascii="Arial" w:hAnsi="Arial" w:cs="Arial"/>
          <w:sz w:val="20"/>
        </w:rPr>
        <w:t>obowiązku terminowego dostarczenia raportów</w:t>
      </w:r>
      <w:r w:rsidRPr="005236A3">
        <w:rPr>
          <w:rFonts w:ascii="Arial" w:hAnsi="Arial" w:cs="Arial"/>
          <w:sz w:val="20"/>
        </w:rPr>
        <w:t xml:space="preserve"> do których Wykonawca jest zobowiązany </w:t>
      </w:r>
      <w:r w:rsidR="008024E8" w:rsidRPr="005236A3">
        <w:rPr>
          <w:rFonts w:ascii="Arial" w:hAnsi="Arial" w:cs="Arial"/>
          <w:sz w:val="20"/>
        </w:rPr>
        <w:t>U</w:t>
      </w:r>
      <w:r w:rsidRPr="005236A3">
        <w:rPr>
          <w:rFonts w:ascii="Arial" w:hAnsi="Arial" w:cs="Arial"/>
          <w:sz w:val="20"/>
        </w:rPr>
        <w:t>mową w wysokości 0,</w:t>
      </w:r>
      <w:r w:rsidR="00A96430" w:rsidRPr="005236A3">
        <w:rPr>
          <w:rFonts w:ascii="Arial" w:hAnsi="Arial" w:cs="Arial"/>
          <w:sz w:val="20"/>
        </w:rPr>
        <w:t>0</w:t>
      </w:r>
      <w:r w:rsidRPr="005236A3">
        <w:rPr>
          <w:rFonts w:ascii="Arial" w:hAnsi="Arial" w:cs="Arial"/>
          <w:sz w:val="20"/>
        </w:rPr>
        <w:t>1% wartości wynagrodzenia brutto</w:t>
      </w:r>
      <w:r w:rsidR="005B44D4">
        <w:rPr>
          <w:rFonts w:ascii="Arial" w:hAnsi="Arial" w:cs="Arial"/>
          <w:sz w:val="20"/>
        </w:rPr>
        <w:t xml:space="preserve"> dla Etapu I </w:t>
      </w:r>
      <w:r w:rsidRPr="005236A3">
        <w:rPr>
          <w:rFonts w:ascii="Arial" w:hAnsi="Arial" w:cs="Arial"/>
          <w:sz w:val="20"/>
        </w:rPr>
        <w:t xml:space="preserve"> określonego w § 3 ust. </w:t>
      </w:r>
      <w:r w:rsidR="005B44D4">
        <w:rPr>
          <w:rFonts w:ascii="Arial" w:hAnsi="Arial" w:cs="Arial"/>
          <w:sz w:val="20"/>
        </w:rPr>
        <w:t>2 pkt. 1 oraz dla Etapu II</w:t>
      </w:r>
      <w:r w:rsidR="005B44D4" w:rsidRPr="005B44D4">
        <w:rPr>
          <w:rFonts w:ascii="Arial" w:hAnsi="Arial" w:cs="Arial"/>
          <w:sz w:val="20"/>
        </w:rPr>
        <w:t xml:space="preserve"> </w:t>
      </w:r>
      <w:r w:rsidR="005B44D4" w:rsidRPr="005236A3">
        <w:rPr>
          <w:rFonts w:ascii="Arial" w:hAnsi="Arial" w:cs="Arial"/>
          <w:sz w:val="20"/>
        </w:rPr>
        <w:t xml:space="preserve">określonego w § 3 ust. </w:t>
      </w:r>
      <w:r w:rsidR="005B44D4">
        <w:rPr>
          <w:rFonts w:ascii="Arial" w:hAnsi="Arial" w:cs="Arial"/>
          <w:sz w:val="20"/>
        </w:rPr>
        <w:t>2 pkt. 2</w:t>
      </w:r>
      <w:r w:rsidRPr="005236A3">
        <w:rPr>
          <w:rFonts w:ascii="Arial" w:hAnsi="Arial" w:cs="Arial"/>
          <w:sz w:val="20"/>
        </w:rPr>
        <w:t>;</w:t>
      </w:r>
    </w:p>
    <w:p w:rsidR="00205425" w:rsidRPr="005236A3" w:rsidRDefault="00205425">
      <w:pPr>
        <w:numPr>
          <w:ilvl w:val="0"/>
          <w:numId w:val="10"/>
        </w:numPr>
        <w:ind w:left="567" w:hanging="283"/>
        <w:contextualSpacing/>
        <w:jc w:val="both"/>
        <w:rPr>
          <w:rFonts w:ascii="Arial" w:hAnsi="Arial" w:cs="Arial"/>
          <w:sz w:val="20"/>
        </w:rPr>
      </w:pPr>
      <w:r w:rsidRPr="005236A3">
        <w:rPr>
          <w:rFonts w:ascii="Arial" w:hAnsi="Arial" w:cs="Arial"/>
          <w:sz w:val="20"/>
        </w:rPr>
        <w:t xml:space="preserve">w przypadku odstąpienia od Umowy w całości przez którąkolwiek ze Stron z </w:t>
      </w:r>
      <w:r w:rsidR="008024E8" w:rsidRPr="005236A3">
        <w:rPr>
          <w:rFonts w:ascii="Arial" w:hAnsi="Arial" w:cs="Arial"/>
          <w:sz w:val="20"/>
        </w:rPr>
        <w:t xml:space="preserve">winy </w:t>
      </w:r>
      <w:r w:rsidRPr="005236A3">
        <w:rPr>
          <w:rFonts w:ascii="Arial" w:hAnsi="Arial" w:cs="Arial"/>
          <w:sz w:val="20"/>
        </w:rPr>
        <w:t xml:space="preserve">Wykonawcy – w wysokości </w:t>
      </w:r>
      <w:r w:rsidR="002811FE" w:rsidRPr="005236A3">
        <w:rPr>
          <w:rFonts w:ascii="Arial" w:hAnsi="Arial" w:cs="Arial"/>
          <w:sz w:val="20"/>
        </w:rPr>
        <w:t>2</w:t>
      </w:r>
      <w:r w:rsidRPr="005236A3">
        <w:rPr>
          <w:rFonts w:ascii="Arial" w:hAnsi="Arial" w:cs="Arial"/>
          <w:sz w:val="20"/>
        </w:rPr>
        <w:t>0 % wynagrodzenia brutto określonego w § 3 ust. 1;</w:t>
      </w:r>
    </w:p>
    <w:p w:rsidR="00205425" w:rsidRPr="005236A3" w:rsidRDefault="00205425">
      <w:pPr>
        <w:numPr>
          <w:ilvl w:val="0"/>
          <w:numId w:val="10"/>
        </w:numPr>
        <w:ind w:left="567" w:hanging="283"/>
        <w:contextualSpacing/>
        <w:jc w:val="both"/>
        <w:rPr>
          <w:rFonts w:ascii="Arial" w:hAnsi="Arial" w:cs="Arial"/>
          <w:sz w:val="20"/>
        </w:rPr>
      </w:pPr>
      <w:r w:rsidRPr="005236A3">
        <w:rPr>
          <w:rFonts w:ascii="Arial" w:hAnsi="Arial" w:cs="Arial"/>
          <w:sz w:val="20"/>
        </w:rPr>
        <w:lastRenderedPageBreak/>
        <w:t>w przypadku, gdy Wykonawca nie wykona któregokolwiek obowiązku przewidzianego</w:t>
      </w:r>
      <w:r w:rsidRPr="005236A3">
        <w:rPr>
          <w:rFonts w:ascii="Arial" w:hAnsi="Arial" w:cs="Arial"/>
          <w:spacing w:val="22"/>
          <w:sz w:val="20"/>
        </w:rPr>
        <w:t xml:space="preserve"> </w:t>
      </w:r>
      <w:r w:rsidR="008024E8" w:rsidRPr="005236A3">
        <w:rPr>
          <w:rFonts w:ascii="Arial" w:hAnsi="Arial" w:cs="Arial"/>
          <w:sz w:val="20"/>
        </w:rPr>
        <w:t xml:space="preserve">Umową </w:t>
      </w:r>
      <w:r w:rsidRPr="005236A3">
        <w:rPr>
          <w:rFonts w:ascii="Arial" w:hAnsi="Arial" w:cs="Arial"/>
          <w:sz w:val="20"/>
        </w:rPr>
        <w:t>– w wysokości 2 000,00 zł za każdoczesne niewykonanie obciążającego go obowiązku,</w:t>
      </w:r>
    </w:p>
    <w:p w:rsidR="00205425" w:rsidRPr="005236A3" w:rsidRDefault="00205425">
      <w:pPr>
        <w:numPr>
          <w:ilvl w:val="0"/>
          <w:numId w:val="10"/>
        </w:numPr>
        <w:ind w:left="567" w:hanging="283"/>
        <w:contextualSpacing/>
        <w:jc w:val="both"/>
        <w:rPr>
          <w:rFonts w:ascii="Arial" w:hAnsi="Arial" w:cs="Arial"/>
          <w:sz w:val="20"/>
        </w:rPr>
      </w:pPr>
      <w:r w:rsidRPr="005236A3">
        <w:rPr>
          <w:rFonts w:ascii="Arial" w:hAnsi="Arial" w:cs="Arial"/>
          <w:sz w:val="20"/>
        </w:rPr>
        <w:t xml:space="preserve">w przypadku, gdy Wykonawca odmówi </w:t>
      </w:r>
      <w:r w:rsidR="008024E8" w:rsidRPr="005236A3">
        <w:rPr>
          <w:rFonts w:ascii="Arial" w:hAnsi="Arial" w:cs="Arial"/>
          <w:sz w:val="20"/>
        </w:rPr>
        <w:t xml:space="preserve">lub nie będzie </w:t>
      </w:r>
      <w:r w:rsidRPr="005236A3">
        <w:rPr>
          <w:rFonts w:ascii="Arial" w:hAnsi="Arial" w:cs="Arial"/>
          <w:sz w:val="20"/>
        </w:rPr>
        <w:t>realiz</w:t>
      </w:r>
      <w:r w:rsidR="008024E8" w:rsidRPr="005236A3">
        <w:rPr>
          <w:rFonts w:ascii="Arial" w:hAnsi="Arial" w:cs="Arial"/>
          <w:sz w:val="20"/>
        </w:rPr>
        <w:t>ował</w:t>
      </w:r>
      <w:r w:rsidRPr="005236A3">
        <w:rPr>
          <w:rFonts w:ascii="Arial" w:hAnsi="Arial" w:cs="Arial"/>
          <w:sz w:val="20"/>
        </w:rPr>
        <w:t xml:space="preserve"> usługi w ramach prawa opcji, uregulowanego w § 6 umowy – w wysokości </w:t>
      </w:r>
      <w:r w:rsidR="008024E8" w:rsidRPr="005236A3">
        <w:rPr>
          <w:rFonts w:ascii="Arial" w:hAnsi="Arial" w:cs="Arial"/>
          <w:sz w:val="20"/>
        </w:rPr>
        <w:t>1/</w:t>
      </w:r>
      <w:r w:rsidR="005B44D4">
        <w:rPr>
          <w:rFonts w:ascii="Arial" w:hAnsi="Arial" w:cs="Arial"/>
          <w:sz w:val="20"/>
        </w:rPr>
        <w:t>2</w:t>
      </w:r>
      <w:r w:rsidR="001802A4">
        <w:rPr>
          <w:rFonts w:ascii="Arial" w:hAnsi="Arial" w:cs="Arial"/>
          <w:sz w:val="20"/>
        </w:rPr>
        <w:t>5</w:t>
      </w:r>
      <w:r w:rsidRPr="005236A3">
        <w:rPr>
          <w:rFonts w:ascii="Arial" w:hAnsi="Arial" w:cs="Arial"/>
          <w:sz w:val="20"/>
        </w:rPr>
        <w:t xml:space="preserve"> wynagrodzenia brutto określonego </w:t>
      </w:r>
      <w:r w:rsidR="005B44D4">
        <w:rPr>
          <w:rFonts w:ascii="Arial" w:hAnsi="Arial" w:cs="Arial"/>
          <w:sz w:val="20"/>
        </w:rPr>
        <w:t xml:space="preserve">dla Etapu I </w:t>
      </w:r>
      <w:r w:rsidR="005B44D4" w:rsidRPr="005236A3">
        <w:rPr>
          <w:rFonts w:ascii="Arial" w:hAnsi="Arial" w:cs="Arial"/>
          <w:sz w:val="20"/>
        </w:rPr>
        <w:t xml:space="preserve"> określonego w § 3 ust. </w:t>
      </w:r>
      <w:r w:rsidR="005B44D4">
        <w:rPr>
          <w:rFonts w:ascii="Arial" w:hAnsi="Arial" w:cs="Arial"/>
          <w:sz w:val="20"/>
        </w:rPr>
        <w:t xml:space="preserve">2 pkt. 1  oraz </w:t>
      </w:r>
      <w:r w:rsidR="005B44D4" w:rsidRPr="005236A3">
        <w:rPr>
          <w:rFonts w:ascii="Arial" w:hAnsi="Arial" w:cs="Arial"/>
          <w:sz w:val="20"/>
        </w:rPr>
        <w:t>w wysokości 1/</w:t>
      </w:r>
      <w:r w:rsidR="001802A4">
        <w:rPr>
          <w:rFonts w:ascii="Arial" w:hAnsi="Arial" w:cs="Arial"/>
          <w:sz w:val="20"/>
        </w:rPr>
        <w:t>27</w:t>
      </w:r>
      <w:r w:rsidR="005B44D4" w:rsidRPr="005236A3">
        <w:rPr>
          <w:rFonts w:ascii="Arial" w:hAnsi="Arial" w:cs="Arial"/>
          <w:sz w:val="20"/>
        </w:rPr>
        <w:t xml:space="preserve"> wynagrodzenia brutto</w:t>
      </w:r>
      <w:r w:rsidR="005B44D4">
        <w:rPr>
          <w:rFonts w:ascii="Arial" w:hAnsi="Arial" w:cs="Arial"/>
          <w:sz w:val="20"/>
        </w:rPr>
        <w:t xml:space="preserve"> oraz dla Etapu II</w:t>
      </w:r>
      <w:r w:rsidR="005B44D4" w:rsidRPr="005B44D4">
        <w:rPr>
          <w:rFonts w:ascii="Arial" w:hAnsi="Arial" w:cs="Arial"/>
          <w:sz w:val="20"/>
        </w:rPr>
        <w:t xml:space="preserve"> </w:t>
      </w:r>
      <w:r w:rsidR="005B44D4" w:rsidRPr="005236A3">
        <w:rPr>
          <w:rFonts w:ascii="Arial" w:hAnsi="Arial" w:cs="Arial"/>
          <w:sz w:val="20"/>
        </w:rPr>
        <w:t xml:space="preserve">określonego w § 3 ust. </w:t>
      </w:r>
      <w:r w:rsidR="005B44D4">
        <w:rPr>
          <w:rFonts w:ascii="Arial" w:hAnsi="Arial" w:cs="Arial"/>
          <w:sz w:val="20"/>
        </w:rPr>
        <w:t xml:space="preserve">2 pkt. 2 </w:t>
      </w:r>
      <w:r w:rsidR="008024E8" w:rsidRPr="005236A3">
        <w:rPr>
          <w:rFonts w:ascii="Arial" w:hAnsi="Arial" w:cs="Arial"/>
          <w:sz w:val="20"/>
        </w:rPr>
        <w:t>Umowy za każdy miesiąc, w którym usługa nie jest wykonywana w pełnym wymiarze</w:t>
      </w:r>
      <w:r w:rsidRPr="005236A3">
        <w:rPr>
          <w:rFonts w:ascii="Arial" w:hAnsi="Arial" w:cs="Arial"/>
          <w:sz w:val="20"/>
        </w:rPr>
        <w:t>,</w:t>
      </w:r>
    </w:p>
    <w:p w:rsidR="00205425" w:rsidRPr="005236A3" w:rsidRDefault="00205425">
      <w:pPr>
        <w:numPr>
          <w:ilvl w:val="0"/>
          <w:numId w:val="10"/>
        </w:numPr>
        <w:ind w:left="567" w:hanging="283"/>
        <w:contextualSpacing/>
        <w:jc w:val="both"/>
        <w:rPr>
          <w:rFonts w:ascii="Arial" w:hAnsi="Arial" w:cs="Arial"/>
          <w:sz w:val="20"/>
        </w:rPr>
      </w:pPr>
      <w:r w:rsidRPr="005236A3">
        <w:rPr>
          <w:rFonts w:ascii="Arial" w:hAnsi="Arial" w:cs="Arial"/>
          <w:sz w:val="20"/>
        </w:rPr>
        <w:t xml:space="preserve">w przypadku naruszenia przez Wykonawcę obowiązku uregulowanego w § </w:t>
      </w:r>
      <w:r w:rsidR="00E8523E" w:rsidRPr="005236A3">
        <w:rPr>
          <w:rFonts w:ascii="Arial" w:hAnsi="Arial" w:cs="Arial"/>
          <w:sz w:val="20"/>
        </w:rPr>
        <w:t>2</w:t>
      </w:r>
      <w:r w:rsidR="00493801">
        <w:rPr>
          <w:rFonts w:ascii="Arial" w:hAnsi="Arial" w:cs="Arial"/>
          <w:sz w:val="20"/>
        </w:rPr>
        <w:t>2</w:t>
      </w:r>
      <w:r w:rsidRPr="005236A3">
        <w:rPr>
          <w:rFonts w:ascii="Arial" w:hAnsi="Arial" w:cs="Arial"/>
          <w:sz w:val="20"/>
        </w:rPr>
        <w:t xml:space="preserve"> umowy – w wysokości 20 000,00 zł za każd</w:t>
      </w:r>
      <w:r w:rsidR="008024E8" w:rsidRPr="005236A3">
        <w:rPr>
          <w:rFonts w:ascii="Arial" w:hAnsi="Arial" w:cs="Arial"/>
          <w:sz w:val="20"/>
        </w:rPr>
        <w:t xml:space="preserve">e </w:t>
      </w:r>
      <w:r w:rsidRPr="005236A3">
        <w:rPr>
          <w:rFonts w:ascii="Arial" w:hAnsi="Arial" w:cs="Arial"/>
          <w:sz w:val="20"/>
        </w:rPr>
        <w:t>niewykonanie obciążającego go</w:t>
      </w:r>
      <w:r w:rsidRPr="005236A3">
        <w:rPr>
          <w:rFonts w:ascii="Arial" w:hAnsi="Arial" w:cs="Arial"/>
          <w:spacing w:val="1"/>
          <w:sz w:val="20"/>
        </w:rPr>
        <w:t xml:space="preserve"> </w:t>
      </w:r>
      <w:r w:rsidRPr="005236A3">
        <w:rPr>
          <w:rFonts w:ascii="Arial" w:hAnsi="Arial" w:cs="Arial"/>
          <w:sz w:val="20"/>
        </w:rPr>
        <w:t>obowiązku;</w:t>
      </w:r>
    </w:p>
    <w:p w:rsidR="00205425" w:rsidRPr="00086CDB" w:rsidRDefault="00205425">
      <w:pPr>
        <w:numPr>
          <w:ilvl w:val="0"/>
          <w:numId w:val="10"/>
        </w:numPr>
        <w:ind w:left="567" w:hanging="283"/>
        <w:contextualSpacing/>
        <w:jc w:val="both"/>
        <w:rPr>
          <w:rFonts w:ascii="Arial" w:hAnsi="Arial" w:cs="Arial"/>
          <w:sz w:val="20"/>
        </w:rPr>
      </w:pPr>
      <w:r w:rsidRPr="005236A3">
        <w:rPr>
          <w:rFonts w:ascii="Arial" w:hAnsi="Arial" w:cs="Arial"/>
          <w:sz w:val="20"/>
        </w:rPr>
        <w:t>w</w:t>
      </w:r>
      <w:r w:rsidRPr="005236A3">
        <w:rPr>
          <w:rFonts w:ascii="Arial" w:hAnsi="Arial" w:cs="Arial"/>
          <w:spacing w:val="13"/>
          <w:sz w:val="20"/>
        </w:rPr>
        <w:t xml:space="preserve"> </w:t>
      </w:r>
      <w:r w:rsidRPr="005236A3">
        <w:rPr>
          <w:rFonts w:ascii="Arial" w:hAnsi="Arial" w:cs="Arial"/>
          <w:sz w:val="20"/>
        </w:rPr>
        <w:t>przypadku</w:t>
      </w:r>
      <w:r w:rsidRPr="005236A3">
        <w:rPr>
          <w:rFonts w:ascii="Arial" w:hAnsi="Arial" w:cs="Arial"/>
          <w:spacing w:val="16"/>
          <w:sz w:val="20"/>
        </w:rPr>
        <w:t xml:space="preserve"> </w:t>
      </w:r>
      <w:r w:rsidRPr="005236A3">
        <w:rPr>
          <w:rFonts w:ascii="Arial" w:hAnsi="Arial" w:cs="Arial"/>
          <w:sz w:val="20"/>
        </w:rPr>
        <w:t>podjęcia</w:t>
      </w:r>
      <w:r w:rsidRPr="005236A3">
        <w:rPr>
          <w:rFonts w:ascii="Arial" w:hAnsi="Arial" w:cs="Arial"/>
          <w:spacing w:val="13"/>
          <w:sz w:val="20"/>
        </w:rPr>
        <w:t xml:space="preserve"> </w:t>
      </w:r>
      <w:r w:rsidRPr="005236A3">
        <w:rPr>
          <w:rFonts w:ascii="Arial" w:hAnsi="Arial" w:cs="Arial"/>
          <w:sz w:val="20"/>
        </w:rPr>
        <w:t>przez</w:t>
      </w:r>
      <w:r w:rsidRPr="005236A3">
        <w:rPr>
          <w:rFonts w:ascii="Arial" w:hAnsi="Arial" w:cs="Arial"/>
          <w:spacing w:val="14"/>
          <w:sz w:val="20"/>
        </w:rPr>
        <w:t xml:space="preserve"> </w:t>
      </w:r>
      <w:r w:rsidRPr="005236A3">
        <w:rPr>
          <w:rFonts w:ascii="Arial" w:hAnsi="Arial" w:cs="Arial"/>
          <w:sz w:val="20"/>
        </w:rPr>
        <w:t xml:space="preserve">Wykonawcę </w:t>
      </w:r>
      <w:r w:rsidRPr="005236A3">
        <w:rPr>
          <w:rFonts w:ascii="Arial" w:hAnsi="Arial" w:cs="Arial"/>
          <w:spacing w:val="16"/>
          <w:sz w:val="20"/>
        </w:rPr>
        <w:t xml:space="preserve"> </w:t>
      </w:r>
      <w:r w:rsidRPr="005236A3">
        <w:rPr>
          <w:rFonts w:ascii="Arial" w:hAnsi="Arial" w:cs="Arial"/>
          <w:sz w:val="20"/>
        </w:rPr>
        <w:t>–</w:t>
      </w:r>
      <w:r w:rsidRPr="005236A3">
        <w:rPr>
          <w:rFonts w:ascii="Arial" w:hAnsi="Arial" w:cs="Arial"/>
          <w:spacing w:val="14"/>
          <w:sz w:val="20"/>
        </w:rPr>
        <w:t xml:space="preserve"> </w:t>
      </w:r>
      <w:r w:rsidRPr="005236A3">
        <w:rPr>
          <w:rFonts w:ascii="Arial" w:hAnsi="Arial" w:cs="Arial"/>
          <w:sz w:val="20"/>
        </w:rPr>
        <w:t>bez</w:t>
      </w:r>
      <w:r w:rsidRPr="005236A3">
        <w:rPr>
          <w:rFonts w:ascii="Arial" w:hAnsi="Arial" w:cs="Arial"/>
          <w:spacing w:val="17"/>
          <w:sz w:val="20"/>
        </w:rPr>
        <w:t xml:space="preserve"> </w:t>
      </w:r>
      <w:r w:rsidRPr="005236A3">
        <w:rPr>
          <w:rFonts w:ascii="Arial" w:hAnsi="Arial" w:cs="Arial"/>
          <w:sz w:val="20"/>
        </w:rPr>
        <w:t>zgody</w:t>
      </w:r>
      <w:r w:rsidRPr="005236A3">
        <w:rPr>
          <w:rFonts w:ascii="Arial" w:hAnsi="Arial" w:cs="Arial"/>
          <w:spacing w:val="13"/>
          <w:sz w:val="20"/>
        </w:rPr>
        <w:t xml:space="preserve"> </w:t>
      </w:r>
      <w:r w:rsidRPr="005236A3">
        <w:rPr>
          <w:rFonts w:ascii="Arial" w:hAnsi="Arial" w:cs="Arial"/>
          <w:sz w:val="20"/>
        </w:rPr>
        <w:t xml:space="preserve">Zamawiającego czynności, decyzji lub działań, dla których </w:t>
      </w:r>
      <w:r w:rsidR="00362D01" w:rsidRPr="005236A3">
        <w:rPr>
          <w:rFonts w:ascii="Arial" w:hAnsi="Arial" w:cs="Arial"/>
          <w:sz w:val="20"/>
        </w:rPr>
        <w:t xml:space="preserve">Umowa </w:t>
      </w:r>
      <w:r w:rsidRPr="005236A3">
        <w:rPr>
          <w:rFonts w:ascii="Arial" w:hAnsi="Arial" w:cs="Arial"/>
          <w:sz w:val="20"/>
        </w:rPr>
        <w:t xml:space="preserve">wymaga zgody Zamawiającego, w szczególności w zakresie obowiązku zgłoszenia podwykonawców, uzyskania zgody na zmiany osobowe w zespole </w:t>
      </w:r>
      <w:r w:rsidR="00362D01" w:rsidRPr="005236A3">
        <w:rPr>
          <w:rFonts w:ascii="Arial" w:hAnsi="Arial" w:cs="Arial"/>
          <w:sz w:val="20"/>
        </w:rPr>
        <w:t>Wykonawcy</w:t>
      </w:r>
      <w:r w:rsidRPr="005236A3">
        <w:rPr>
          <w:rFonts w:ascii="Arial" w:hAnsi="Arial" w:cs="Arial"/>
          <w:sz w:val="20"/>
        </w:rPr>
        <w:t>, uzyskania zgody na zmianę terminów umownych</w:t>
      </w:r>
      <w:r w:rsidR="00362D01" w:rsidRPr="005236A3">
        <w:rPr>
          <w:rFonts w:ascii="Arial" w:hAnsi="Arial" w:cs="Arial"/>
          <w:sz w:val="20"/>
        </w:rPr>
        <w:t xml:space="preserve"> dla Zadania</w:t>
      </w:r>
      <w:r w:rsidRPr="005236A3">
        <w:rPr>
          <w:rFonts w:ascii="Arial" w:hAnsi="Arial" w:cs="Arial"/>
          <w:sz w:val="20"/>
        </w:rPr>
        <w:t xml:space="preserve">, zmianę umownego wynagrodzenia </w:t>
      </w:r>
      <w:r w:rsidR="00362D01" w:rsidRPr="005236A3">
        <w:rPr>
          <w:rFonts w:ascii="Arial" w:hAnsi="Arial" w:cs="Arial"/>
          <w:sz w:val="20"/>
        </w:rPr>
        <w:t xml:space="preserve">Generalnego Wykonawcy </w:t>
      </w:r>
      <w:r w:rsidRPr="005236A3">
        <w:rPr>
          <w:rFonts w:ascii="Arial" w:hAnsi="Arial" w:cs="Arial"/>
          <w:sz w:val="20"/>
        </w:rPr>
        <w:t xml:space="preserve">lub </w:t>
      </w:r>
      <w:r w:rsidR="002811FE" w:rsidRPr="005236A3">
        <w:rPr>
          <w:rFonts w:ascii="Arial" w:hAnsi="Arial" w:cs="Arial"/>
          <w:sz w:val="20"/>
        </w:rPr>
        <w:t xml:space="preserve">uzyskania zgody na </w:t>
      </w:r>
      <w:r w:rsidRPr="005236A3">
        <w:rPr>
          <w:rFonts w:ascii="Arial" w:hAnsi="Arial" w:cs="Arial"/>
          <w:sz w:val="20"/>
        </w:rPr>
        <w:t xml:space="preserve">wprowadzenie robót zamiennych w ramach </w:t>
      </w:r>
      <w:r w:rsidR="00362D01" w:rsidRPr="005236A3">
        <w:rPr>
          <w:rFonts w:ascii="Arial" w:hAnsi="Arial" w:cs="Arial"/>
          <w:sz w:val="20"/>
        </w:rPr>
        <w:t xml:space="preserve">Kontraktu lub </w:t>
      </w:r>
      <w:r w:rsidRPr="005236A3">
        <w:rPr>
          <w:rFonts w:ascii="Arial" w:hAnsi="Arial" w:cs="Arial"/>
          <w:sz w:val="20"/>
        </w:rPr>
        <w:t xml:space="preserve">umów zawieranych z wykonawcami – w wysokości 5 000,00 zł za każdoczesne uchybienie obowiązkowi uzyskania zgody Zamawiającego, a następnie 1.000 </w:t>
      </w:r>
      <w:r w:rsidRPr="00086CDB">
        <w:rPr>
          <w:rFonts w:ascii="Arial" w:hAnsi="Arial" w:cs="Arial"/>
          <w:sz w:val="20"/>
        </w:rPr>
        <w:t xml:space="preserve">zł za każdy dzień realizacji </w:t>
      </w:r>
      <w:r w:rsidR="00362D01" w:rsidRPr="00086CDB">
        <w:rPr>
          <w:rFonts w:ascii="Arial" w:hAnsi="Arial" w:cs="Arial"/>
          <w:sz w:val="20"/>
        </w:rPr>
        <w:t xml:space="preserve">Umowy </w:t>
      </w:r>
      <w:r w:rsidRPr="00086CDB">
        <w:rPr>
          <w:rFonts w:ascii="Arial" w:hAnsi="Arial" w:cs="Arial"/>
          <w:sz w:val="20"/>
        </w:rPr>
        <w:t>bez zgody Zamawiającego;</w:t>
      </w:r>
    </w:p>
    <w:p w:rsidR="00524428" w:rsidRPr="00086CDB" w:rsidRDefault="00524428">
      <w:pPr>
        <w:numPr>
          <w:ilvl w:val="0"/>
          <w:numId w:val="10"/>
        </w:numPr>
        <w:ind w:left="567" w:hanging="283"/>
        <w:contextualSpacing/>
        <w:jc w:val="both"/>
        <w:rPr>
          <w:rFonts w:ascii="Arial" w:hAnsi="Arial" w:cs="Arial"/>
          <w:sz w:val="20"/>
        </w:rPr>
      </w:pPr>
      <w:r w:rsidRPr="00086CDB">
        <w:rPr>
          <w:rFonts w:ascii="Arial" w:hAnsi="Arial" w:cs="Arial"/>
          <w:sz w:val="20"/>
        </w:rPr>
        <w:t>w przypadku braku zapłaty lub nieterminowej zapłaty wynagrod</w:t>
      </w:r>
      <w:r w:rsidR="00086CDB">
        <w:rPr>
          <w:rFonts w:ascii="Arial" w:hAnsi="Arial" w:cs="Arial"/>
          <w:sz w:val="20"/>
        </w:rPr>
        <w:t xml:space="preserve">zenia należnego podwykonawcom </w:t>
      </w:r>
      <w:r w:rsidR="00086CDB" w:rsidRPr="00086CDB">
        <w:rPr>
          <w:rFonts w:ascii="Arial" w:hAnsi="Arial" w:cs="Arial"/>
          <w:sz w:val="20"/>
        </w:rPr>
        <w:t xml:space="preserve">w wysokości 5 % wartości </w:t>
      </w:r>
      <w:r w:rsidR="002E3A43">
        <w:rPr>
          <w:rFonts w:ascii="Arial" w:hAnsi="Arial" w:cs="Arial"/>
          <w:sz w:val="20"/>
        </w:rPr>
        <w:t>brutto</w:t>
      </w:r>
      <w:r w:rsidR="00086CDB" w:rsidRPr="00086CDB">
        <w:rPr>
          <w:rFonts w:ascii="Arial" w:hAnsi="Arial" w:cs="Arial"/>
          <w:sz w:val="20"/>
        </w:rPr>
        <w:t xml:space="preserve"> umowy o podwyko</w:t>
      </w:r>
      <w:r w:rsidR="00086CDB">
        <w:rPr>
          <w:rFonts w:ascii="Arial" w:hAnsi="Arial" w:cs="Arial"/>
          <w:sz w:val="20"/>
        </w:rPr>
        <w:t>nawstwo, której dotyczy zapłata;</w:t>
      </w:r>
    </w:p>
    <w:p w:rsidR="005B44D4" w:rsidRDefault="00524428" w:rsidP="002811FE">
      <w:pPr>
        <w:numPr>
          <w:ilvl w:val="0"/>
          <w:numId w:val="10"/>
        </w:numPr>
        <w:ind w:left="567" w:hanging="283"/>
        <w:contextualSpacing/>
        <w:jc w:val="both"/>
        <w:rPr>
          <w:rFonts w:ascii="Arial" w:hAnsi="Arial" w:cs="Arial"/>
          <w:sz w:val="20"/>
        </w:rPr>
      </w:pPr>
      <w:r w:rsidRPr="005236A3">
        <w:rPr>
          <w:rFonts w:ascii="Arial" w:hAnsi="Arial" w:cs="Arial"/>
          <w:sz w:val="20"/>
        </w:rPr>
        <w:t>w przypadku nieprzedłużenia okresu obowiązywania zabezpieczenia nienależytego wykonania Umowy, w przypadku przedłużenia okresu realizacji Umowy, w wysokości 2000 zł. za każdy rozpoczęty miesiąc, w którym nie obowiązuje zabezpieczenie;</w:t>
      </w:r>
    </w:p>
    <w:p w:rsidR="0023152D" w:rsidRDefault="00524428" w:rsidP="0023152D">
      <w:pPr>
        <w:numPr>
          <w:ilvl w:val="0"/>
          <w:numId w:val="10"/>
        </w:numPr>
        <w:ind w:left="567" w:hanging="283"/>
        <w:contextualSpacing/>
        <w:jc w:val="both"/>
        <w:rPr>
          <w:rFonts w:ascii="Arial" w:hAnsi="Arial" w:cs="Arial"/>
          <w:sz w:val="20"/>
        </w:rPr>
      </w:pPr>
      <w:r w:rsidRPr="005B44D4">
        <w:rPr>
          <w:rFonts w:ascii="Arial" w:hAnsi="Arial" w:cs="Arial"/>
          <w:sz w:val="20"/>
        </w:rPr>
        <w:t>w przypadku nieprzedłużenia okresu obowiązywania ubezpieczenia, w przypadku przedłużenia okresu realizacji Umowy, w wysokości 2000 zł za każdy rozpoczęty miesiąc braku ochrony ubezpieczeniowej</w:t>
      </w:r>
      <w:r w:rsidR="0023152D">
        <w:rPr>
          <w:rFonts w:ascii="Arial" w:hAnsi="Arial" w:cs="Arial"/>
          <w:sz w:val="20"/>
        </w:rPr>
        <w:t>;</w:t>
      </w:r>
    </w:p>
    <w:p w:rsidR="0023152D" w:rsidRDefault="0023152D" w:rsidP="0023152D">
      <w:pPr>
        <w:numPr>
          <w:ilvl w:val="0"/>
          <w:numId w:val="10"/>
        </w:numPr>
        <w:ind w:left="567" w:hanging="283"/>
        <w:contextualSpacing/>
        <w:jc w:val="both"/>
        <w:rPr>
          <w:rFonts w:ascii="Arial" w:hAnsi="Arial" w:cs="Arial"/>
          <w:sz w:val="20"/>
        </w:rPr>
      </w:pPr>
      <w:r w:rsidRPr="0023152D">
        <w:rPr>
          <w:rFonts w:ascii="Arial" w:hAnsi="Arial" w:cs="Arial"/>
          <w:sz w:val="20"/>
        </w:rPr>
        <w:t>za niedotrzymanie obowiązku terminowego</w:t>
      </w:r>
      <w:r>
        <w:rPr>
          <w:rFonts w:ascii="Arial" w:hAnsi="Arial" w:cs="Arial"/>
          <w:sz w:val="20"/>
        </w:rPr>
        <w:t xml:space="preserve"> wykonania czynności określonych w </w:t>
      </w:r>
      <w:r w:rsidRPr="005236A3">
        <w:rPr>
          <w:rFonts w:ascii="Arial" w:hAnsi="Arial" w:cs="Arial"/>
          <w:sz w:val="20"/>
        </w:rPr>
        <w:t>§</w:t>
      </w:r>
      <w:r w:rsidR="001802A4">
        <w:rPr>
          <w:rFonts w:ascii="Arial" w:hAnsi="Arial" w:cs="Arial"/>
          <w:sz w:val="20"/>
        </w:rPr>
        <w:t>7</w:t>
      </w:r>
      <w:r w:rsidRPr="005236A3">
        <w:rPr>
          <w:rFonts w:ascii="Arial" w:hAnsi="Arial" w:cs="Arial"/>
          <w:sz w:val="20"/>
        </w:rPr>
        <w:t xml:space="preserve"> ust.</w:t>
      </w:r>
      <w:r>
        <w:rPr>
          <w:rFonts w:ascii="Arial" w:hAnsi="Arial" w:cs="Arial"/>
          <w:sz w:val="20"/>
        </w:rPr>
        <w:t xml:space="preserve">9 </w:t>
      </w:r>
      <w:proofErr w:type="spellStart"/>
      <w:r>
        <w:rPr>
          <w:rFonts w:ascii="Arial" w:hAnsi="Arial" w:cs="Arial"/>
          <w:sz w:val="20"/>
        </w:rPr>
        <w:t>pkt</w:t>
      </w:r>
      <w:proofErr w:type="spellEnd"/>
      <w:r>
        <w:rPr>
          <w:rFonts w:ascii="Arial" w:hAnsi="Arial" w:cs="Arial"/>
          <w:sz w:val="20"/>
        </w:rPr>
        <w:t xml:space="preserve"> 1) w wysokości 300 zł </w:t>
      </w:r>
    </w:p>
    <w:p w:rsidR="0023152D" w:rsidRDefault="0023152D" w:rsidP="0023152D">
      <w:pPr>
        <w:numPr>
          <w:ilvl w:val="0"/>
          <w:numId w:val="10"/>
        </w:numPr>
        <w:ind w:left="567" w:hanging="283"/>
        <w:contextualSpacing/>
        <w:jc w:val="both"/>
        <w:rPr>
          <w:rFonts w:ascii="Arial" w:hAnsi="Arial" w:cs="Arial"/>
          <w:sz w:val="20"/>
        </w:rPr>
      </w:pPr>
      <w:r w:rsidRPr="0023152D">
        <w:rPr>
          <w:rFonts w:ascii="Arial" w:hAnsi="Arial" w:cs="Arial"/>
          <w:sz w:val="20"/>
        </w:rPr>
        <w:t>za niedotrzymanie obowiązku terminowego</w:t>
      </w:r>
      <w:r>
        <w:rPr>
          <w:rFonts w:ascii="Arial" w:hAnsi="Arial" w:cs="Arial"/>
          <w:sz w:val="20"/>
        </w:rPr>
        <w:t xml:space="preserve"> wykonania czynności określonych w </w:t>
      </w:r>
      <w:r w:rsidRPr="005236A3">
        <w:rPr>
          <w:rFonts w:ascii="Arial" w:hAnsi="Arial" w:cs="Arial"/>
          <w:sz w:val="20"/>
        </w:rPr>
        <w:t>§</w:t>
      </w:r>
      <w:r w:rsidR="001802A4">
        <w:rPr>
          <w:rFonts w:ascii="Arial" w:hAnsi="Arial" w:cs="Arial"/>
          <w:sz w:val="20"/>
        </w:rPr>
        <w:t>7</w:t>
      </w:r>
      <w:r w:rsidRPr="005236A3">
        <w:rPr>
          <w:rFonts w:ascii="Arial" w:hAnsi="Arial" w:cs="Arial"/>
          <w:sz w:val="20"/>
        </w:rPr>
        <w:t xml:space="preserve"> ust.</w:t>
      </w:r>
      <w:r>
        <w:rPr>
          <w:rFonts w:ascii="Arial" w:hAnsi="Arial" w:cs="Arial"/>
          <w:sz w:val="20"/>
        </w:rPr>
        <w:t xml:space="preserve">9 </w:t>
      </w:r>
      <w:proofErr w:type="spellStart"/>
      <w:r>
        <w:rPr>
          <w:rFonts w:ascii="Arial" w:hAnsi="Arial" w:cs="Arial"/>
          <w:sz w:val="20"/>
        </w:rPr>
        <w:t>pkt</w:t>
      </w:r>
      <w:proofErr w:type="spellEnd"/>
      <w:r>
        <w:rPr>
          <w:rFonts w:ascii="Arial" w:hAnsi="Arial" w:cs="Arial"/>
          <w:sz w:val="20"/>
        </w:rPr>
        <w:t xml:space="preserve"> 2) w wysokości 300 zł </w:t>
      </w:r>
    </w:p>
    <w:p w:rsidR="0023152D" w:rsidRDefault="0023152D" w:rsidP="0023152D">
      <w:pPr>
        <w:numPr>
          <w:ilvl w:val="0"/>
          <w:numId w:val="10"/>
        </w:numPr>
        <w:ind w:left="567" w:hanging="283"/>
        <w:contextualSpacing/>
        <w:jc w:val="both"/>
        <w:rPr>
          <w:rFonts w:ascii="Arial" w:hAnsi="Arial" w:cs="Arial"/>
          <w:sz w:val="20"/>
        </w:rPr>
      </w:pPr>
      <w:r w:rsidRPr="0023152D">
        <w:rPr>
          <w:rFonts w:ascii="Arial" w:hAnsi="Arial" w:cs="Arial"/>
          <w:sz w:val="20"/>
        </w:rPr>
        <w:t>za niedotrzymanie obowiązku terminowego</w:t>
      </w:r>
      <w:r>
        <w:rPr>
          <w:rFonts w:ascii="Arial" w:hAnsi="Arial" w:cs="Arial"/>
          <w:sz w:val="20"/>
        </w:rPr>
        <w:t xml:space="preserve"> wykonania czynności określonych w </w:t>
      </w:r>
      <w:r w:rsidRPr="005236A3">
        <w:rPr>
          <w:rFonts w:ascii="Arial" w:hAnsi="Arial" w:cs="Arial"/>
          <w:sz w:val="20"/>
        </w:rPr>
        <w:t>§</w:t>
      </w:r>
      <w:r w:rsidR="001802A4">
        <w:rPr>
          <w:rFonts w:ascii="Arial" w:hAnsi="Arial" w:cs="Arial"/>
          <w:sz w:val="20"/>
        </w:rPr>
        <w:t>7</w:t>
      </w:r>
      <w:r w:rsidRPr="005236A3">
        <w:rPr>
          <w:rFonts w:ascii="Arial" w:hAnsi="Arial" w:cs="Arial"/>
          <w:sz w:val="20"/>
        </w:rPr>
        <w:t xml:space="preserve"> ust.</w:t>
      </w:r>
      <w:r>
        <w:rPr>
          <w:rFonts w:ascii="Arial" w:hAnsi="Arial" w:cs="Arial"/>
          <w:sz w:val="20"/>
        </w:rPr>
        <w:t xml:space="preserve">9 </w:t>
      </w:r>
      <w:proofErr w:type="spellStart"/>
      <w:r>
        <w:rPr>
          <w:rFonts w:ascii="Arial" w:hAnsi="Arial" w:cs="Arial"/>
          <w:sz w:val="20"/>
        </w:rPr>
        <w:t>pkt</w:t>
      </w:r>
      <w:proofErr w:type="spellEnd"/>
      <w:r>
        <w:rPr>
          <w:rFonts w:ascii="Arial" w:hAnsi="Arial" w:cs="Arial"/>
          <w:sz w:val="20"/>
        </w:rPr>
        <w:t xml:space="preserve"> 3) w wysokości 300 zł </w:t>
      </w:r>
    </w:p>
    <w:p w:rsidR="0023152D" w:rsidRPr="00E4747D" w:rsidRDefault="0023152D" w:rsidP="00E4747D">
      <w:pPr>
        <w:numPr>
          <w:ilvl w:val="0"/>
          <w:numId w:val="10"/>
        </w:numPr>
        <w:ind w:left="567" w:hanging="283"/>
        <w:contextualSpacing/>
        <w:jc w:val="both"/>
        <w:rPr>
          <w:rFonts w:ascii="Arial" w:hAnsi="Arial" w:cs="Arial"/>
          <w:sz w:val="20"/>
        </w:rPr>
      </w:pPr>
      <w:r w:rsidRPr="0023152D">
        <w:rPr>
          <w:rFonts w:ascii="Arial" w:hAnsi="Arial" w:cs="Arial"/>
          <w:sz w:val="20"/>
        </w:rPr>
        <w:t>za niedotrzymanie obowiązku terminowego</w:t>
      </w:r>
      <w:r>
        <w:rPr>
          <w:rFonts w:ascii="Arial" w:hAnsi="Arial" w:cs="Arial"/>
          <w:sz w:val="20"/>
        </w:rPr>
        <w:t xml:space="preserve"> wykonania czynności określonych w </w:t>
      </w:r>
      <w:r w:rsidRPr="005236A3">
        <w:rPr>
          <w:rFonts w:ascii="Arial" w:hAnsi="Arial" w:cs="Arial"/>
          <w:sz w:val="20"/>
        </w:rPr>
        <w:t>§</w:t>
      </w:r>
      <w:r w:rsidR="001802A4">
        <w:rPr>
          <w:rFonts w:ascii="Arial" w:hAnsi="Arial" w:cs="Arial"/>
          <w:sz w:val="20"/>
        </w:rPr>
        <w:t>7</w:t>
      </w:r>
      <w:r w:rsidRPr="005236A3">
        <w:rPr>
          <w:rFonts w:ascii="Arial" w:hAnsi="Arial" w:cs="Arial"/>
          <w:sz w:val="20"/>
        </w:rPr>
        <w:t xml:space="preserve"> ust.</w:t>
      </w:r>
      <w:r>
        <w:rPr>
          <w:rFonts w:ascii="Arial" w:hAnsi="Arial" w:cs="Arial"/>
          <w:sz w:val="20"/>
        </w:rPr>
        <w:t xml:space="preserve">9 pkt 4) w wysokości 300 zł </w:t>
      </w:r>
    </w:p>
    <w:p w:rsidR="005D77F8" w:rsidRPr="0023152D" w:rsidRDefault="0023152D" w:rsidP="0023152D">
      <w:pPr>
        <w:pStyle w:val="Akapitzlist"/>
        <w:numPr>
          <w:ilvl w:val="0"/>
          <w:numId w:val="9"/>
        </w:numPr>
        <w:ind w:left="360"/>
        <w:jc w:val="both"/>
        <w:rPr>
          <w:rFonts w:ascii="Arial" w:hAnsi="Arial" w:cs="Arial"/>
          <w:sz w:val="20"/>
        </w:rPr>
      </w:pPr>
      <w:r w:rsidRPr="0023152D">
        <w:rPr>
          <w:rFonts w:ascii="Arial" w:hAnsi="Arial" w:cs="Arial"/>
          <w:sz w:val="20"/>
        </w:rPr>
        <w:t xml:space="preserve"> </w:t>
      </w:r>
      <w:r w:rsidR="00B17433" w:rsidRPr="0023152D">
        <w:rPr>
          <w:rFonts w:ascii="Arial" w:hAnsi="Arial" w:cs="Arial"/>
          <w:sz w:val="20"/>
        </w:rPr>
        <w:t xml:space="preserve">Łączna wysokość naliczonych kar umownych nie może przekroczyć </w:t>
      </w:r>
      <w:r w:rsidR="00A54A5D">
        <w:rPr>
          <w:rFonts w:ascii="Arial" w:hAnsi="Arial" w:cs="Arial"/>
          <w:sz w:val="20"/>
        </w:rPr>
        <w:t>3</w:t>
      </w:r>
      <w:r w:rsidR="001A69B8" w:rsidRPr="0023152D">
        <w:rPr>
          <w:rFonts w:ascii="Arial" w:hAnsi="Arial" w:cs="Arial"/>
          <w:sz w:val="20"/>
        </w:rPr>
        <w:t xml:space="preserve">0 </w:t>
      </w:r>
      <w:r w:rsidR="00B17433" w:rsidRPr="0023152D">
        <w:rPr>
          <w:rFonts w:ascii="Arial" w:hAnsi="Arial" w:cs="Arial"/>
          <w:sz w:val="20"/>
        </w:rPr>
        <w:t xml:space="preserve">% wartości wynagrodzenia brutto wynagrodzenia określonego w § 3 ust. 1 Umowy. </w:t>
      </w:r>
    </w:p>
    <w:p w:rsidR="005D77F8" w:rsidRPr="005236A3" w:rsidRDefault="00B17433">
      <w:pPr>
        <w:pStyle w:val="Akapitzlist"/>
        <w:numPr>
          <w:ilvl w:val="0"/>
          <w:numId w:val="9"/>
        </w:numPr>
        <w:ind w:left="284" w:hanging="295"/>
        <w:jc w:val="both"/>
        <w:rPr>
          <w:rFonts w:ascii="Arial" w:hAnsi="Arial" w:cs="Arial"/>
          <w:sz w:val="20"/>
        </w:rPr>
      </w:pPr>
      <w:r w:rsidRPr="005236A3">
        <w:rPr>
          <w:rFonts w:ascii="Arial" w:hAnsi="Arial" w:cs="Arial"/>
          <w:sz w:val="20"/>
        </w:rPr>
        <w:t xml:space="preserve">Zamawiający zastrzega sobie możliwość dochodzenia od Wykonawcy odszkodowania przewyższającego wysokość kar umownych oraz odszkodowania z tytułów nieobjętych karami umownymi, za działania lub zaniechania Wykonawcy pozostające w związku przyczynowo - skutkowym z zaistniałą szkodą. </w:t>
      </w:r>
    </w:p>
    <w:p w:rsidR="002166C9" w:rsidRPr="005236A3" w:rsidRDefault="00B17433">
      <w:pPr>
        <w:pStyle w:val="Akapitzlist"/>
        <w:numPr>
          <w:ilvl w:val="0"/>
          <w:numId w:val="9"/>
        </w:numPr>
        <w:ind w:left="284" w:hanging="295"/>
        <w:jc w:val="both"/>
        <w:rPr>
          <w:rFonts w:ascii="Arial" w:hAnsi="Arial" w:cs="Arial"/>
          <w:sz w:val="20"/>
        </w:rPr>
      </w:pPr>
      <w:r w:rsidRPr="005236A3">
        <w:rPr>
          <w:rFonts w:ascii="Arial" w:hAnsi="Arial" w:cs="Arial"/>
          <w:sz w:val="20"/>
        </w:rPr>
        <w:t>Kary umowne podlegają sumowaniu, tj. naliczenie kary umownej z jednego tytułu nie wyłącza możliwości naliczenia kary umownej z innego tytułu, jeżeli istnieją ku temu podstawy.</w:t>
      </w:r>
    </w:p>
    <w:p w:rsidR="006E6C1C" w:rsidRPr="005236A3" w:rsidRDefault="006E6C1C">
      <w:pPr>
        <w:pStyle w:val="Akapitzlist"/>
        <w:numPr>
          <w:ilvl w:val="0"/>
          <w:numId w:val="9"/>
        </w:numPr>
        <w:ind w:left="284" w:hanging="295"/>
        <w:jc w:val="both"/>
        <w:rPr>
          <w:rFonts w:ascii="Arial" w:hAnsi="Arial" w:cs="Arial"/>
          <w:sz w:val="20"/>
        </w:rPr>
      </w:pPr>
      <w:r w:rsidRPr="005236A3">
        <w:rPr>
          <w:rFonts w:ascii="Arial" w:hAnsi="Arial" w:cs="Arial"/>
          <w:sz w:val="20"/>
        </w:rPr>
        <w:t>Roszczenie o zapłatę kar umownych z tytułu zwłoki, ustalonych za każdy rozpoczęty dzień zwłoki, staje się wymagalne:</w:t>
      </w:r>
    </w:p>
    <w:p w:rsidR="006E6C1C" w:rsidRPr="005236A3" w:rsidRDefault="006E6C1C">
      <w:pPr>
        <w:pStyle w:val="Akapitzlist"/>
        <w:numPr>
          <w:ilvl w:val="0"/>
          <w:numId w:val="11"/>
        </w:numPr>
        <w:ind w:left="567" w:hanging="283"/>
        <w:jc w:val="both"/>
        <w:rPr>
          <w:rFonts w:ascii="Arial" w:hAnsi="Arial" w:cs="Arial"/>
          <w:sz w:val="20"/>
        </w:rPr>
      </w:pPr>
      <w:r w:rsidRPr="005236A3">
        <w:rPr>
          <w:rFonts w:ascii="Arial" w:hAnsi="Arial" w:cs="Arial"/>
          <w:sz w:val="20"/>
        </w:rPr>
        <w:t>za pierwszy rozpoczęty dzień zwłoki - w tym dniu;</w:t>
      </w:r>
    </w:p>
    <w:p w:rsidR="006E6C1C" w:rsidRPr="005236A3" w:rsidRDefault="006E6C1C">
      <w:pPr>
        <w:pStyle w:val="Akapitzlist"/>
        <w:numPr>
          <w:ilvl w:val="0"/>
          <w:numId w:val="11"/>
        </w:numPr>
        <w:ind w:left="567" w:hanging="283"/>
        <w:jc w:val="both"/>
        <w:rPr>
          <w:rFonts w:ascii="Arial" w:hAnsi="Arial" w:cs="Arial"/>
          <w:sz w:val="20"/>
        </w:rPr>
      </w:pPr>
      <w:r w:rsidRPr="005236A3">
        <w:rPr>
          <w:rFonts w:ascii="Arial" w:hAnsi="Arial" w:cs="Arial"/>
          <w:sz w:val="20"/>
        </w:rPr>
        <w:t xml:space="preserve">za każdy następny rozpoczęty dzień zwłoki - odpowiednio w każdym z tych dni. </w:t>
      </w:r>
    </w:p>
    <w:p w:rsidR="006E6C1C" w:rsidRPr="005236A3" w:rsidRDefault="006E6C1C">
      <w:pPr>
        <w:pStyle w:val="Akapitzlist"/>
        <w:numPr>
          <w:ilvl w:val="0"/>
          <w:numId w:val="9"/>
        </w:numPr>
        <w:ind w:left="284" w:hanging="295"/>
        <w:jc w:val="both"/>
        <w:rPr>
          <w:rFonts w:ascii="Arial" w:hAnsi="Arial" w:cs="Arial"/>
          <w:sz w:val="20"/>
        </w:rPr>
      </w:pPr>
      <w:r w:rsidRPr="005236A3">
        <w:rPr>
          <w:rFonts w:ascii="Arial" w:hAnsi="Arial" w:cs="Arial"/>
          <w:sz w:val="20"/>
        </w:rPr>
        <w:t>Zamawiający ma prawo potrącić kary umowne z wynagrodzenia.</w:t>
      </w:r>
    </w:p>
    <w:p w:rsidR="002166C9" w:rsidRPr="00E94D8C" w:rsidRDefault="002166C9" w:rsidP="00CB3105">
      <w:pPr>
        <w:jc w:val="both"/>
        <w:rPr>
          <w:rFonts w:ascii="Arial" w:hAnsi="Arial" w:cs="Arial"/>
          <w:color w:val="FFD966" w:themeColor="accent4" w:themeTint="99"/>
          <w:sz w:val="20"/>
        </w:rPr>
      </w:pPr>
    </w:p>
    <w:p w:rsidR="007E4F8E" w:rsidRPr="005E2FF3" w:rsidRDefault="007E4F8E" w:rsidP="00CB3105">
      <w:pPr>
        <w:pStyle w:val="Nagwek1"/>
        <w:jc w:val="center"/>
        <w:rPr>
          <w:rFonts w:ascii="Arial" w:hAnsi="Arial" w:cs="Arial"/>
          <w:b/>
          <w:sz w:val="20"/>
        </w:rPr>
      </w:pPr>
      <w:r w:rsidRPr="005E2FF3">
        <w:rPr>
          <w:rFonts w:ascii="Arial" w:hAnsi="Arial" w:cs="Arial"/>
          <w:b/>
          <w:sz w:val="20"/>
        </w:rPr>
        <w:t>§ 1</w:t>
      </w:r>
      <w:r w:rsidR="009A76E2" w:rsidRPr="005E2FF3">
        <w:rPr>
          <w:rFonts w:ascii="Arial" w:hAnsi="Arial" w:cs="Arial"/>
          <w:b/>
          <w:sz w:val="20"/>
        </w:rPr>
        <w:t>2</w:t>
      </w:r>
    </w:p>
    <w:p w:rsidR="00CB3105" w:rsidRDefault="00CB3105" w:rsidP="00CB3105">
      <w:pPr>
        <w:jc w:val="center"/>
        <w:rPr>
          <w:rFonts w:ascii="Arial" w:hAnsi="Arial" w:cs="Arial"/>
          <w:b/>
          <w:sz w:val="20"/>
        </w:rPr>
      </w:pPr>
      <w:r w:rsidRPr="005E2FF3">
        <w:rPr>
          <w:rFonts w:ascii="Arial" w:hAnsi="Arial" w:cs="Arial"/>
          <w:b/>
          <w:sz w:val="20"/>
        </w:rPr>
        <w:t>Zmiana umowy</w:t>
      </w:r>
    </w:p>
    <w:p w:rsidR="005B0D51" w:rsidRPr="005E2FF3" w:rsidRDefault="005B0D51" w:rsidP="00CB3105">
      <w:pPr>
        <w:jc w:val="center"/>
        <w:rPr>
          <w:rFonts w:ascii="Arial" w:hAnsi="Arial" w:cs="Arial"/>
          <w:b/>
          <w:sz w:val="20"/>
        </w:rPr>
      </w:pPr>
    </w:p>
    <w:p w:rsidR="00CB3105" w:rsidRPr="005E2FF3" w:rsidRDefault="00CB3105">
      <w:pPr>
        <w:widowControl w:val="0"/>
        <w:numPr>
          <w:ilvl w:val="0"/>
          <w:numId w:val="29"/>
        </w:numPr>
        <w:tabs>
          <w:tab w:val="left" w:pos="527"/>
        </w:tabs>
        <w:suppressAutoHyphens w:val="0"/>
        <w:autoSpaceDE w:val="0"/>
        <w:autoSpaceDN w:val="0"/>
        <w:ind w:right="123" w:hanging="353"/>
        <w:jc w:val="both"/>
        <w:rPr>
          <w:rFonts w:ascii="Arial" w:hAnsi="Arial" w:cs="Arial"/>
          <w:sz w:val="20"/>
        </w:rPr>
      </w:pPr>
      <w:r w:rsidRPr="005E2FF3">
        <w:rPr>
          <w:rFonts w:ascii="Arial" w:hAnsi="Arial" w:cs="Arial"/>
          <w:sz w:val="20"/>
        </w:rPr>
        <w:t xml:space="preserve">Zmiana postanowień </w:t>
      </w:r>
      <w:r w:rsidR="009D6292" w:rsidRPr="005E2FF3">
        <w:rPr>
          <w:rFonts w:ascii="Arial" w:hAnsi="Arial" w:cs="Arial"/>
          <w:sz w:val="20"/>
        </w:rPr>
        <w:t xml:space="preserve">Umowy </w:t>
      </w:r>
      <w:r w:rsidRPr="005E2FF3">
        <w:rPr>
          <w:rFonts w:ascii="Arial" w:hAnsi="Arial" w:cs="Arial"/>
          <w:sz w:val="20"/>
        </w:rPr>
        <w:t>wymaga formy pisemnej w postaci aneksu, pod rygorem nieważności.</w:t>
      </w:r>
    </w:p>
    <w:p w:rsidR="00CB3105" w:rsidRPr="005E2FF3" w:rsidRDefault="00CB3105">
      <w:pPr>
        <w:widowControl w:val="0"/>
        <w:numPr>
          <w:ilvl w:val="0"/>
          <w:numId w:val="29"/>
        </w:numPr>
        <w:tabs>
          <w:tab w:val="left" w:pos="527"/>
        </w:tabs>
        <w:suppressAutoHyphens w:val="0"/>
        <w:autoSpaceDE w:val="0"/>
        <w:autoSpaceDN w:val="0"/>
        <w:ind w:left="534" w:right="123"/>
        <w:jc w:val="both"/>
        <w:rPr>
          <w:rFonts w:ascii="Arial" w:hAnsi="Arial" w:cs="Arial"/>
          <w:sz w:val="20"/>
        </w:rPr>
      </w:pPr>
      <w:r w:rsidRPr="005E2FF3">
        <w:rPr>
          <w:rFonts w:ascii="Arial" w:hAnsi="Arial" w:cs="Arial"/>
          <w:sz w:val="20"/>
        </w:rPr>
        <w:t xml:space="preserve">Strony przewidują możliwość zmiany </w:t>
      </w:r>
      <w:r w:rsidR="009D6292" w:rsidRPr="005E2FF3">
        <w:rPr>
          <w:rFonts w:ascii="Arial" w:hAnsi="Arial" w:cs="Arial"/>
          <w:sz w:val="20"/>
        </w:rPr>
        <w:t xml:space="preserve">Umowy </w:t>
      </w:r>
      <w:r w:rsidRPr="005E2FF3">
        <w:rPr>
          <w:rFonts w:ascii="Arial" w:hAnsi="Arial" w:cs="Arial"/>
          <w:sz w:val="20"/>
        </w:rPr>
        <w:t>w szczególności w następujących sytuacjach:</w:t>
      </w:r>
    </w:p>
    <w:p w:rsidR="00CB3105" w:rsidRPr="005E2FF3" w:rsidRDefault="00CB3105">
      <w:pPr>
        <w:widowControl w:val="0"/>
        <w:numPr>
          <w:ilvl w:val="1"/>
          <w:numId w:val="29"/>
        </w:numPr>
        <w:tabs>
          <w:tab w:val="left" w:pos="808"/>
        </w:tabs>
        <w:suppressAutoHyphens w:val="0"/>
        <w:autoSpaceDE w:val="0"/>
        <w:autoSpaceDN w:val="0"/>
        <w:ind w:left="808" w:hanging="281"/>
        <w:jc w:val="both"/>
        <w:rPr>
          <w:rFonts w:ascii="Arial" w:hAnsi="Arial" w:cs="Arial"/>
          <w:sz w:val="20"/>
        </w:rPr>
      </w:pPr>
      <w:r w:rsidRPr="005E2FF3">
        <w:rPr>
          <w:rFonts w:ascii="Arial" w:hAnsi="Arial" w:cs="Arial"/>
          <w:sz w:val="20"/>
        </w:rPr>
        <w:t>w zakresie terminu realizacji przedmiotu umowy z</w:t>
      </w:r>
      <w:r w:rsidRPr="005E2FF3">
        <w:rPr>
          <w:rFonts w:ascii="Arial" w:hAnsi="Arial" w:cs="Arial"/>
          <w:spacing w:val="-7"/>
          <w:sz w:val="20"/>
        </w:rPr>
        <w:t xml:space="preserve"> </w:t>
      </w:r>
      <w:r w:rsidRPr="005E2FF3">
        <w:rPr>
          <w:rFonts w:ascii="Arial" w:hAnsi="Arial" w:cs="Arial"/>
          <w:sz w:val="20"/>
        </w:rPr>
        <w:t xml:space="preserve">powodu przesunięcia terminu realizacji zamówienia </w:t>
      </w:r>
      <w:r w:rsidR="009D6292" w:rsidRPr="005E2FF3">
        <w:rPr>
          <w:rFonts w:ascii="Arial" w:hAnsi="Arial" w:cs="Arial"/>
          <w:sz w:val="20"/>
        </w:rPr>
        <w:t xml:space="preserve">Generalnego Wykonawcy </w:t>
      </w:r>
      <w:r w:rsidRPr="005E2FF3">
        <w:rPr>
          <w:rFonts w:ascii="Arial" w:hAnsi="Arial" w:cs="Arial"/>
          <w:sz w:val="20"/>
        </w:rPr>
        <w:t>robót w szczególności z uwagi</w:t>
      </w:r>
      <w:r w:rsidRPr="005E2FF3">
        <w:rPr>
          <w:rFonts w:ascii="Arial" w:hAnsi="Arial" w:cs="Arial"/>
          <w:spacing w:val="-4"/>
          <w:sz w:val="20"/>
        </w:rPr>
        <w:t xml:space="preserve"> </w:t>
      </w:r>
      <w:r w:rsidRPr="005E2FF3">
        <w:rPr>
          <w:rFonts w:ascii="Arial" w:hAnsi="Arial" w:cs="Arial"/>
          <w:sz w:val="20"/>
        </w:rPr>
        <w:t>na:</w:t>
      </w:r>
    </w:p>
    <w:p w:rsidR="00CB3105" w:rsidRPr="005E2FF3" w:rsidRDefault="00CB3105" w:rsidP="00CB3105">
      <w:pPr>
        <w:widowControl w:val="0"/>
        <w:tabs>
          <w:tab w:val="left" w:pos="808"/>
        </w:tabs>
        <w:suppressAutoHyphens w:val="0"/>
        <w:autoSpaceDE w:val="0"/>
        <w:autoSpaceDN w:val="0"/>
        <w:ind w:left="808"/>
        <w:jc w:val="both"/>
        <w:rPr>
          <w:rFonts w:ascii="Arial" w:hAnsi="Arial" w:cs="Arial"/>
          <w:sz w:val="20"/>
        </w:rPr>
      </w:pPr>
      <w:r w:rsidRPr="005E2FF3">
        <w:rPr>
          <w:rFonts w:ascii="Arial" w:hAnsi="Arial" w:cs="Arial"/>
          <w:sz w:val="20"/>
        </w:rPr>
        <w:t>-</w:t>
      </w:r>
      <w:r w:rsidR="00B15254">
        <w:rPr>
          <w:rFonts w:ascii="Arial" w:hAnsi="Arial" w:cs="Arial"/>
          <w:sz w:val="20"/>
        </w:rPr>
        <w:t xml:space="preserve"> </w:t>
      </w:r>
      <w:r w:rsidRPr="005E2FF3">
        <w:rPr>
          <w:rFonts w:ascii="Arial" w:hAnsi="Arial" w:cs="Arial"/>
          <w:sz w:val="20"/>
        </w:rPr>
        <w:t xml:space="preserve">wystąpienia niekorzystnych warunków atmosferycznych uniemożliwiających prawidłowe wykonanie robót, w szczególności z powodu technologii realizacji prac określonej umową na roboty budowlane, normami lub innymi przepisami, wymagającej konkretnych warunków atmosferycznych, jeżeli konieczność wykonania prac w tym okresie nie jest następstwem okoliczności, za które </w:t>
      </w:r>
      <w:r w:rsidR="00F91751" w:rsidRPr="005E2FF3">
        <w:rPr>
          <w:rFonts w:ascii="Arial" w:hAnsi="Arial" w:cs="Arial"/>
          <w:sz w:val="20"/>
        </w:rPr>
        <w:t xml:space="preserve">Generalny </w:t>
      </w:r>
      <w:r w:rsidRPr="005E2FF3">
        <w:rPr>
          <w:rFonts w:ascii="Arial" w:hAnsi="Arial" w:cs="Arial"/>
          <w:sz w:val="20"/>
        </w:rPr>
        <w:t>Wykonawca robót budowlanych ponosi odpowiedzialność, a szczegółowo zostały opisane w umowie o zamówienie publiczne dotyczące robót budowlanych;</w:t>
      </w:r>
    </w:p>
    <w:p w:rsidR="00CB3105" w:rsidRPr="005E2FF3" w:rsidRDefault="00CB3105">
      <w:pPr>
        <w:pStyle w:val="Akapitzlist"/>
        <w:widowControl w:val="0"/>
        <w:numPr>
          <w:ilvl w:val="1"/>
          <w:numId w:val="35"/>
        </w:numPr>
        <w:suppressAutoHyphens w:val="0"/>
        <w:autoSpaceDE w:val="0"/>
        <w:autoSpaceDN w:val="0"/>
        <w:ind w:left="1170" w:hanging="450"/>
        <w:jc w:val="both"/>
        <w:rPr>
          <w:rFonts w:ascii="Arial" w:hAnsi="Arial" w:cs="Arial"/>
          <w:sz w:val="20"/>
        </w:rPr>
      </w:pPr>
      <w:r w:rsidRPr="005E2FF3">
        <w:rPr>
          <w:rFonts w:ascii="Arial" w:hAnsi="Arial" w:cs="Arial"/>
          <w:sz w:val="20"/>
        </w:rPr>
        <w:t>wystąpienia konieczności wykonania robót zamiennych lub innych robót niezbędnych do wykonania przedmiotu umowy na roboty budowlane ze względu na zasady wiedzy technicznej, oraz udzielenia zamówień dodatkowych, które wstrzymują lub opóźniają realizację przedmiotu</w:t>
      </w:r>
      <w:r w:rsidRPr="005E2FF3">
        <w:rPr>
          <w:rFonts w:ascii="Arial" w:hAnsi="Arial" w:cs="Arial"/>
          <w:spacing w:val="-5"/>
          <w:sz w:val="20"/>
        </w:rPr>
        <w:t xml:space="preserve"> </w:t>
      </w:r>
      <w:r w:rsidRPr="005E2FF3">
        <w:rPr>
          <w:rFonts w:ascii="Arial" w:hAnsi="Arial" w:cs="Arial"/>
          <w:sz w:val="20"/>
        </w:rPr>
        <w:t>umowy;</w:t>
      </w:r>
    </w:p>
    <w:p w:rsidR="00CB3105" w:rsidRPr="005E2FF3" w:rsidRDefault="00CB3105">
      <w:pPr>
        <w:pStyle w:val="Akapitzlist"/>
        <w:widowControl w:val="0"/>
        <w:numPr>
          <w:ilvl w:val="1"/>
          <w:numId w:val="35"/>
        </w:numPr>
        <w:suppressAutoHyphens w:val="0"/>
        <w:autoSpaceDE w:val="0"/>
        <w:autoSpaceDN w:val="0"/>
        <w:ind w:left="1170" w:hanging="450"/>
        <w:jc w:val="both"/>
        <w:rPr>
          <w:rFonts w:ascii="Arial" w:hAnsi="Arial" w:cs="Arial"/>
          <w:sz w:val="20"/>
        </w:rPr>
      </w:pPr>
      <w:r w:rsidRPr="005E2FF3">
        <w:rPr>
          <w:rFonts w:ascii="Arial" w:hAnsi="Arial" w:cs="Arial"/>
          <w:sz w:val="20"/>
        </w:rPr>
        <w:t xml:space="preserve">wystąpienie zmian spowodowanych warunkami geologicznymi, archeologicznymi, </w:t>
      </w:r>
      <w:r w:rsidRPr="005E2FF3">
        <w:rPr>
          <w:rFonts w:ascii="Arial" w:hAnsi="Arial" w:cs="Arial"/>
          <w:sz w:val="20"/>
        </w:rPr>
        <w:lastRenderedPageBreak/>
        <w:t>terenowymi w szczególności: niewypały i niewybuchy; wykopaliska archeologiczne itp.;</w:t>
      </w:r>
    </w:p>
    <w:p w:rsidR="00CB3105" w:rsidRPr="005E2FF3" w:rsidRDefault="00CB3105">
      <w:pPr>
        <w:pStyle w:val="Akapitzlist"/>
        <w:widowControl w:val="0"/>
        <w:numPr>
          <w:ilvl w:val="1"/>
          <w:numId w:val="35"/>
        </w:numPr>
        <w:suppressAutoHyphens w:val="0"/>
        <w:autoSpaceDE w:val="0"/>
        <w:autoSpaceDN w:val="0"/>
        <w:ind w:left="1170" w:hanging="450"/>
        <w:jc w:val="both"/>
        <w:rPr>
          <w:rFonts w:ascii="Arial" w:hAnsi="Arial" w:cs="Arial"/>
          <w:sz w:val="20"/>
        </w:rPr>
      </w:pPr>
      <w:r w:rsidRPr="005E2FF3">
        <w:rPr>
          <w:rFonts w:ascii="Arial" w:hAnsi="Arial" w:cs="Arial"/>
          <w:sz w:val="20"/>
        </w:rPr>
        <w:t xml:space="preserve">wystąpienie okoliczności nieleżących po stronie </w:t>
      </w:r>
      <w:r w:rsidR="00F91751" w:rsidRPr="005E2FF3">
        <w:rPr>
          <w:rFonts w:ascii="Arial" w:hAnsi="Arial" w:cs="Arial"/>
          <w:sz w:val="20"/>
        </w:rPr>
        <w:t xml:space="preserve">Generalnego Wykonawcy </w:t>
      </w:r>
      <w:r w:rsidRPr="005E2FF3">
        <w:rPr>
          <w:rFonts w:ascii="Arial" w:hAnsi="Arial" w:cs="Arial"/>
          <w:sz w:val="20"/>
        </w:rPr>
        <w:t>robót, w szczególności: wstrzymania robót przez Zamawiającego z</w:t>
      </w:r>
      <w:r w:rsidRPr="005E2FF3">
        <w:rPr>
          <w:rFonts w:ascii="Arial" w:hAnsi="Arial" w:cs="Arial"/>
          <w:spacing w:val="50"/>
          <w:sz w:val="20"/>
        </w:rPr>
        <w:t xml:space="preserve"> </w:t>
      </w:r>
      <w:r w:rsidRPr="005E2FF3">
        <w:rPr>
          <w:rFonts w:ascii="Arial" w:hAnsi="Arial" w:cs="Arial"/>
          <w:sz w:val="20"/>
        </w:rPr>
        <w:t>uwagi</w:t>
      </w:r>
      <w:r w:rsidR="00372BDC" w:rsidRPr="005E2FF3">
        <w:rPr>
          <w:rFonts w:ascii="Arial" w:hAnsi="Arial" w:cs="Arial"/>
          <w:sz w:val="20"/>
        </w:rPr>
        <w:t xml:space="preserve"> </w:t>
      </w:r>
      <w:r w:rsidRPr="005E2FF3">
        <w:rPr>
          <w:rFonts w:ascii="Arial" w:hAnsi="Arial" w:cs="Arial"/>
          <w:sz w:val="20"/>
        </w:rPr>
        <w:t>na np. wykonywanie prac przez inny podmiot, wystąpienie okoliczności których strony nie były w stanie przewidzieć pomimo zachowania należytej staranności;</w:t>
      </w:r>
    </w:p>
    <w:p w:rsidR="00CB3105" w:rsidRPr="005E2FF3" w:rsidRDefault="00CB3105">
      <w:pPr>
        <w:pStyle w:val="Akapitzlist"/>
        <w:numPr>
          <w:ilvl w:val="1"/>
          <w:numId w:val="35"/>
        </w:numPr>
        <w:ind w:left="1170" w:right="127" w:hanging="450"/>
        <w:rPr>
          <w:rFonts w:ascii="Arial" w:hAnsi="Arial" w:cs="Arial"/>
          <w:sz w:val="20"/>
        </w:rPr>
      </w:pPr>
      <w:r w:rsidRPr="005E2FF3">
        <w:rPr>
          <w:rFonts w:ascii="Arial" w:hAnsi="Arial" w:cs="Arial"/>
          <w:sz w:val="20"/>
        </w:rPr>
        <w:t>pojawienie się dodatkowego</w:t>
      </w:r>
      <w:r w:rsidR="00372BDC" w:rsidRPr="005E2FF3">
        <w:rPr>
          <w:rFonts w:ascii="Arial" w:hAnsi="Arial" w:cs="Arial"/>
          <w:sz w:val="20"/>
        </w:rPr>
        <w:t xml:space="preserve"> </w:t>
      </w:r>
      <w:r w:rsidRPr="005E2FF3">
        <w:rPr>
          <w:rFonts w:ascii="Arial" w:hAnsi="Arial" w:cs="Arial"/>
          <w:sz w:val="20"/>
        </w:rPr>
        <w:t>zakresu prac niezbędnego do   wykonania (np. błędy</w:t>
      </w:r>
      <w:r w:rsidRPr="005E2FF3">
        <w:rPr>
          <w:rFonts w:ascii="Arial" w:hAnsi="Arial" w:cs="Arial"/>
          <w:spacing w:val="-2"/>
          <w:sz w:val="20"/>
        </w:rPr>
        <w:t xml:space="preserve"> </w:t>
      </w:r>
      <w:r w:rsidRPr="005E2FF3">
        <w:rPr>
          <w:rFonts w:ascii="Arial" w:hAnsi="Arial" w:cs="Arial"/>
          <w:sz w:val="20"/>
        </w:rPr>
        <w:t>projektowe);</w:t>
      </w:r>
    </w:p>
    <w:p w:rsidR="00CB3105" w:rsidRPr="005E2FF3" w:rsidRDefault="00CB3105">
      <w:pPr>
        <w:pStyle w:val="Akapitzlist"/>
        <w:numPr>
          <w:ilvl w:val="1"/>
          <w:numId w:val="35"/>
        </w:numPr>
        <w:ind w:left="1170" w:right="127" w:hanging="450"/>
        <w:rPr>
          <w:rFonts w:ascii="Arial" w:hAnsi="Arial" w:cs="Arial"/>
          <w:sz w:val="20"/>
        </w:rPr>
      </w:pPr>
      <w:r w:rsidRPr="005E2FF3">
        <w:rPr>
          <w:rFonts w:ascii="Arial" w:hAnsi="Arial" w:cs="Arial"/>
          <w:sz w:val="20"/>
        </w:rPr>
        <w:t>wstrzymanie przez Zamawiającego lub organy administracji publicznej (w tym orzeczeniem sądu) robót, w szczególności z powodu zagrożenia życia lub zdrowia na budowie, prac</w:t>
      </w:r>
      <w:r w:rsidRPr="005E2FF3">
        <w:rPr>
          <w:rFonts w:ascii="Arial" w:hAnsi="Arial" w:cs="Arial"/>
          <w:spacing w:val="4"/>
          <w:sz w:val="20"/>
        </w:rPr>
        <w:t xml:space="preserve"> </w:t>
      </w:r>
      <w:r w:rsidRPr="005E2FF3">
        <w:rPr>
          <w:rFonts w:ascii="Arial" w:hAnsi="Arial" w:cs="Arial"/>
          <w:sz w:val="20"/>
        </w:rPr>
        <w:t>archeologicznych;</w:t>
      </w:r>
    </w:p>
    <w:p w:rsidR="00CB3105" w:rsidRPr="005E2FF3" w:rsidRDefault="00CB3105">
      <w:pPr>
        <w:pStyle w:val="Akapitzlist"/>
        <w:numPr>
          <w:ilvl w:val="1"/>
          <w:numId w:val="35"/>
        </w:numPr>
        <w:ind w:left="1170" w:right="127" w:hanging="450"/>
        <w:rPr>
          <w:rFonts w:ascii="Arial" w:hAnsi="Arial" w:cs="Arial"/>
          <w:sz w:val="20"/>
        </w:rPr>
      </w:pPr>
      <w:r w:rsidRPr="005E2FF3">
        <w:rPr>
          <w:rFonts w:ascii="Arial" w:hAnsi="Arial" w:cs="Arial"/>
          <w:sz w:val="20"/>
        </w:rPr>
        <w:t xml:space="preserve"> wystąpienia siły wyższej lub zdarzeń losowych niezależnych od stron umowy, w szczególności takich jak: wojna, działania wojenne, klęski żywiołowe, niepokoje społeczne,</w:t>
      </w:r>
      <w:r w:rsidRPr="005E2FF3">
        <w:rPr>
          <w:rFonts w:ascii="Arial" w:hAnsi="Arial" w:cs="Arial"/>
          <w:spacing w:val="-2"/>
          <w:sz w:val="20"/>
        </w:rPr>
        <w:t xml:space="preserve"> </w:t>
      </w:r>
      <w:r w:rsidRPr="005E2FF3">
        <w:rPr>
          <w:rFonts w:ascii="Arial" w:hAnsi="Arial" w:cs="Arial"/>
          <w:sz w:val="20"/>
        </w:rPr>
        <w:t>itp.,</w:t>
      </w:r>
    </w:p>
    <w:p w:rsidR="00CB3105" w:rsidRPr="005E2FF3" w:rsidRDefault="00CB3105">
      <w:pPr>
        <w:pStyle w:val="Akapitzlist"/>
        <w:numPr>
          <w:ilvl w:val="1"/>
          <w:numId w:val="35"/>
        </w:numPr>
        <w:ind w:left="1170" w:right="127" w:hanging="450"/>
        <w:rPr>
          <w:rFonts w:ascii="Arial" w:hAnsi="Arial" w:cs="Arial"/>
          <w:sz w:val="20"/>
        </w:rPr>
      </w:pPr>
      <w:r w:rsidRPr="005E2FF3">
        <w:rPr>
          <w:rFonts w:ascii="Arial" w:hAnsi="Arial" w:cs="Arial"/>
          <w:sz w:val="20"/>
        </w:rPr>
        <w:t xml:space="preserve">opóźnienia Zamawiającego w przekazaniu </w:t>
      </w:r>
      <w:r w:rsidR="009A16AF" w:rsidRPr="005E2FF3">
        <w:rPr>
          <w:rFonts w:ascii="Arial" w:hAnsi="Arial" w:cs="Arial"/>
          <w:sz w:val="20"/>
        </w:rPr>
        <w:t xml:space="preserve">Wykonawcy </w:t>
      </w:r>
      <w:r w:rsidRPr="005E2FF3">
        <w:rPr>
          <w:rFonts w:ascii="Arial" w:hAnsi="Arial" w:cs="Arial"/>
          <w:sz w:val="20"/>
        </w:rPr>
        <w:t>stosownych dokumentów niezbędnych do realizacji</w:t>
      </w:r>
      <w:r w:rsidRPr="005E2FF3">
        <w:rPr>
          <w:rFonts w:ascii="Arial" w:hAnsi="Arial" w:cs="Arial"/>
          <w:spacing w:val="-1"/>
          <w:sz w:val="20"/>
        </w:rPr>
        <w:t xml:space="preserve"> </w:t>
      </w:r>
      <w:r w:rsidRPr="005E2FF3">
        <w:rPr>
          <w:rFonts w:ascii="Arial" w:hAnsi="Arial" w:cs="Arial"/>
          <w:sz w:val="20"/>
        </w:rPr>
        <w:t>umowy;</w:t>
      </w:r>
    </w:p>
    <w:p w:rsidR="00CB3105" w:rsidRPr="005E2FF3" w:rsidRDefault="00CB3105">
      <w:pPr>
        <w:widowControl w:val="0"/>
        <w:numPr>
          <w:ilvl w:val="1"/>
          <w:numId w:val="29"/>
        </w:numPr>
        <w:tabs>
          <w:tab w:val="left" w:pos="808"/>
        </w:tabs>
        <w:suppressAutoHyphens w:val="0"/>
        <w:autoSpaceDE w:val="0"/>
        <w:autoSpaceDN w:val="0"/>
        <w:ind w:right="121"/>
        <w:jc w:val="both"/>
        <w:rPr>
          <w:rFonts w:ascii="Arial" w:hAnsi="Arial" w:cs="Arial"/>
          <w:sz w:val="20"/>
        </w:rPr>
      </w:pPr>
      <w:r w:rsidRPr="005E2FF3">
        <w:rPr>
          <w:rFonts w:ascii="Arial" w:hAnsi="Arial" w:cs="Arial"/>
          <w:sz w:val="20"/>
        </w:rPr>
        <w:t xml:space="preserve">konieczności wprowadzenia zmian do umowy będących następstwem zmian wprowadzonych w umowie z </w:t>
      </w:r>
      <w:r w:rsidR="009D6292" w:rsidRPr="005E2FF3">
        <w:rPr>
          <w:rFonts w:ascii="Arial" w:hAnsi="Arial" w:cs="Arial"/>
          <w:sz w:val="20"/>
        </w:rPr>
        <w:t>Generalnym Wykonawca</w:t>
      </w:r>
      <w:r w:rsidRPr="005E2FF3">
        <w:rPr>
          <w:rFonts w:ascii="Arial" w:hAnsi="Arial" w:cs="Arial"/>
          <w:sz w:val="20"/>
        </w:rPr>
        <w:t xml:space="preserve">, w szczególności dostosowania </w:t>
      </w:r>
      <w:r w:rsidR="009D6292" w:rsidRPr="005E2FF3">
        <w:rPr>
          <w:rFonts w:ascii="Arial" w:hAnsi="Arial" w:cs="Arial"/>
          <w:sz w:val="20"/>
        </w:rPr>
        <w:t xml:space="preserve">Umowy </w:t>
      </w:r>
      <w:r w:rsidRPr="005E2FF3">
        <w:rPr>
          <w:rFonts w:ascii="Arial" w:hAnsi="Arial" w:cs="Arial"/>
          <w:sz w:val="20"/>
        </w:rPr>
        <w:t xml:space="preserve">i obowiązków </w:t>
      </w:r>
      <w:r w:rsidR="009D6292" w:rsidRPr="005E2FF3">
        <w:rPr>
          <w:rFonts w:ascii="Arial" w:hAnsi="Arial" w:cs="Arial"/>
          <w:sz w:val="20"/>
        </w:rPr>
        <w:t xml:space="preserve">Wykonawcy </w:t>
      </w:r>
      <w:r w:rsidRPr="005E2FF3">
        <w:rPr>
          <w:rFonts w:ascii="Arial" w:hAnsi="Arial" w:cs="Arial"/>
          <w:sz w:val="20"/>
        </w:rPr>
        <w:t>do zaistniałej</w:t>
      </w:r>
      <w:r w:rsidRPr="005E2FF3">
        <w:rPr>
          <w:rFonts w:ascii="Arial" w:hAnsi="Arial" w:cs="Arial"/>
          <w:spacing w:val="-2"/>
          <w:sz w:val="20"/>
        </w:rPr>
        <w:t xml:space="preserve"> </w:t>
      </w:r>
      <w:r w:rsidRPr="005E2FF3">
        <w:rPr>
          <w:rFonts w:ascii="Arial" w:hAnsi="Arial" w:cs="Arial"/>
          <w:sz w:val="20"/>
        </w:rPr>
        <w:t>sytuacji;</w:t>
      </w:r>
    </w:p>
    <w:p w:rsidR="00CB3105" w:rsidRPr="005E2FF3" w:rsidRDefault="00CB3105">
      <w:pPr>
        <w:widowControl w:val="0"/>
        <w:numPr>
          <w:ilvl w:val="1"/>
          <w:numId w:val="29"/>
        </w:numPr>
        <w:tabs>
          <w:tab w:val="left" w:pos="808"/>
        </w:tabs>
        <w:suppressAutoHyphens w:val="0"/>
        <w:autoSpaceDE w:val="0"/>
        <w:autoSpaceDN w:val="0"/>
        <w:ind w:left="887" w:right="123"/>
        <w:jc w:val="both"/>
        <w:rPr>
          <w:rFonts w:ascii="Arial" w:hAnsi="Arial" w:cs="Arial"/>
          <w:sz w:val="20"/>
        </w:rPr>
      </w:pPr>
      <w:r w:rsidRPr="005E2FF3">
        <w:rPr>
          <w:rFonts w:ascii="Arial" w:hAnsi="Arial" w:cs="Arial"/>
          <w:sz w:val="20"/>
        </w:rPr>
        <w:t xml:space="preserve">konieczności wprowadzenia zmian do </w:t>
      </w:r>
      <w:r w:rsidR="009D6292" w:rsidRPr="005E2FF3">
        <w:rPr>
          <w:rFonts w:ascii="Arial" w:hAnsi="Arial" w:cs="Arial"/>
          <w:sz w:val="20"/>
        </w:rPr>
        <w:t xml:space="preserve">Umowy </w:t>
      </w:r>
      <w:r w:rsidRPr="005E2FF3">
        <w:rPr>
          <w:rFonts w:ascii="Arial" w:hAnsi="Arial" w:cs="Arial"/>
          <w:sz w:val="20"/>
        </w:rPr>
        <w:t xml:space="preserve">będących następstwem rozwiązania </w:t>
      </w:r>
      <w:r w:rsidR="009D6292" w:rsidRPr="005E2FF3">
        <w:rPr>
          <w:rFonts w:ascii="Arial" w:hAnsi="Arial" w:cs="Arial"/>
          <w:sz w:val="20"/>
        </w:rPr>
        <w:t xml:space="preserve">Kontraktu </w:t>
      </w:r>
      <w:r w:rsidRPr="005E2FF3">
        <w:rPr>
          <w:rFonts w:ascii="Arial" w:hAnsi="Arial" w:cs="Arial"/>
          <w:sz w:val="20"/>
        </w:rPr>
        <w:t>przed ukończeniem robót i wynikającą z tego faktu koniecznością dostosowania jej postanowień do zaistniałej sytuacji;</w:t>
      </w:r>
    </w:p>
    <w:p w:rsidR="00CB3105" w:rsidRPr="005E2FF3" w:rsidRDefault="00CB3105">
      <w:pPr>
        <w:widowControl w:val="0"/>
        <w:numPr>
          <w:ilvl w:val="1"/>
          <w:numId w:val="29"/>
        </w:numPr>
        <w:tabs>
          <w:tab w:val="left" w:pos="808"/>
        </w:tabs>
        <w:suppressAutoHyphens w:val="0"/>
        <w:autoSpaceDE w:val="0"/>
        <w:autoSpaceDN w:val="0"/>
        <w:ind w:left="887" w:right="122"/>
        <w:jc w:val="both"/>
        <w:rPr>
          <w:rFonts w:ascii="Arial" w:hAnsi="Arial" w:cs="Arial"/>
          <w:sz w:val="20"/>
        </w:rPr>
      </w:pPr>
      <w:r w:rsidRPr="005E2FF3">
        <w:rPr>
          <w:rFonts w:ascii="Arial" w:hAnsi="Arial" w:cs="Arial"/>
          <w:sz w:val="20"/>
        </w:rPr>
        <w:t xml:space="preserve">konieczności wprowadzenia zmian do </w:t>
      </w:r>
      <w:r w:rsidR="009D6292" w:rsidRPr="005E2FF3">
        <w:rPr>
          <w:rFonts w:ascii="Arial" w:hAnsi="Arial" w:cs="Arial"/>
          <w:sz w:val="20"/>
        </w:rPr>
        <w:t xml:space="preserve">Umowy </w:t>
      </w:r>
      <w:r w:rsidRPr="005E2FF3">
        <w:rPr>
          <w:rFonts w:ascii="Arial" w:hAnsi="Arial" w:cs="Arial"/>
          <w:sz w:val="20"/>
        </w:rPr>
        <w:t xml:space="preserve">będących następstwem rozwiązania </w:t>
      </w:r>
      <w:r w:rsidR="009D6292" w:rsidRPr="005E2FF3">
        <w:rPr>
          <w:rFonts w:ascii="Arial" w:hAnsi="Arial" w:cs="Arial"/>
          <w:sz w:val="20"/>
        </w:rPr>
        <w:t xml:space="preserve">Kontraktu </w:t>
      </w:r>
      <w:r w:rsidRPr="005E2FF3">
        <w:rPr>
          <w:rFonts w:ascii="Arial" w:hAnsi="Arial" w:cs="Arial"/>
          <w:sz w:val="20"/>
        </w:rPr>
        <w:t xml:space="preserve">przed ukończeniem robót budowlanych i wyborem kolejnego </w:t>
      </w:r>
      <w:r w:rsidR="009A16AF" w:rsidRPr="005E2FF3">
        <w:rPr>
          <w:rFonts w:ascii="Arial" w:hAnsi="Arial" w:cs="Arial"/>
          <w:sz w:val="20"/>
        </w:rPr>
        <w:t xml:space="preserve">Generalnego Wykonawcy </w:t>
      </w:r>
      <w:r w:rsidRPr="005E2FF3">
        <w:rPr>
          <w:rFonts w:ascii="Arial" w:hAnsi="Arial" w:cs="Arial"/>
          <w:sz w:val="20"/>
        </w:rPr>
        <w:t>robót i wynikającą z tego faktu koniecznością dostosowania jej postanowień do zaistniałej</w:t>
      </w:r>
      <w:r w:rsidRPr="005E2FF3">
        <w:rPr>
          <w:rFonts w:ascii="Arial" w:hAnsi="Arial" w:cs="Arial"/>
          <w:spacing w:val="-1"/>
          <w:sz w:val="20"/>
        </w:rPr>
        <w:t xml:space="preserve"> </w:t>
      </w:r>
      <w:r w:rsidRPr="005E2FF3">
        <w:rPr>
          <w:rFonts w:ascii="Arial" w:hAnsi="Arial" w:cs="Arial"/>
          <w:sz w:val="20"/>
        </w:rPr>
        <w:t>sytuacji;</w:t>
      </w:r>
    </w:p>
    <w:p w:rsidR="00CB3105" w:rsidRPr="005E2FF3" w:rsidRDefault="00CB3105">
      <w:pPr>
        <w:widowControl w:val="0"/>
        <w:numPr>
          <w:ilvl w:val="1"/>
          <w:numId w:val="29"/>
        </w:numPr>
        <w:tabs>
          <w:tab w:val="left" w:pos="808"/>
        </w:tabs>
        <w:suppressAutoHyphens w:val="0"/>
        <w:autoSpaceDE w:val="0"/>
        <w:autoSpaceDN w:val="0"/>
        <w:ind w:left="887" w:right="121"/>
        <w:jc w:val="both"/>
        <w:rPr>
          <w:rFonts w:ascii="Arial" w:hAnsi="Arial" w:cs="Arial"/>
          <w:sz w:val="20"/>
        </w:rPr>
      </w:pPr>
      <w:r w:rsidRPr="005E2FF3">
        <w:rPr>
          <w:rFonts w:ascii="Arial" w:hAnsi="Arial" w:cs="Arial"/>
          <w:sz w:val="20"/>
        </w:rPr>
        <w:t xml:space="preserve">konieczności dostosowania treści </w:t>
      </w:r>
      <w:r w:rsidR="009D6292" w:rsidRPr="005E2FF3">
        <w:rPr>
          <w:rFonts w:ascii="Arial" w:hAnsi="Arial" w:cs="Arial"/>
          <w:sz w:val="20"/>
        </w:rPr>
        <w:t xml:space="preserve">Umowy </w:t>
      </w:r>
      <w:r w:rsidRPr="005E2FF3">
        <w:rPr>
          <w:rFonts w:ascii="Arial" w:hAnsi="Arial" w:cs="Arial"/>
          <w:sz w:val="20"/>
        </w:rPr>
        <w:t>do</w:t>
      </w:r>
      <w:r w:rsidR="005E2FF3">
        <w:rPr>
          <w:rFonts w:ascii="Arial" w:hAnsi="Arial" w:cs="Arial"/>
          <w:sz w:val="20"/>
        </w:rPr>
        <w:t xml:space="preserve"> </w:t>
      </w:r>
      <w:r w:rsidRPr="005E2FF3">
        <w:rPr>
          <w:rFonts w:ascii="Arial" w:hAnsi="Arial" w:cs="Arial"/>
          <w:sz w:val="20"/>
        </w:rPr>
        <w:t xml:space="preserve">zasad przewidzianych w umowach o dofinansowanie zawartych z instytucjami finansującymi oraz w wytycznych i innych dokumentach pochodzących od instytucji finansujących (również w przypadku ich zmian), w szczególności w zakresie sposobu rozliczania </w:t>
      </w:r>
      <w:r w:rsidR="009D6292" w:rsidRPr="005E2FF3">
        <w:rPr>
          <w:rFonts w:ascii="Arial" w:hAnsi="Arial" w:cs="Arial"/>
          <w:sz w:val="20"/>
        </w:rPr>
        <w:t xml:space="preserve">Umowy lub Kontraktu </w:t>
      </w:r>
      <w:r w:rsidRPr="005E2FF3">
        <w:rPr>
          <w:rFonts w:ascii="Arial" w:hAnsi="Arial" w:cs="Arial"/>
          <w:sz w:val="20"/>
        </w:rPr>
        <w:t xml:space="preserve">lub dokonywania płatności na rzecz </w:t>
      </w:r>
      <w:r w:rsidR="009D6292" w:rsidRPr="005E2FF3">
        <w:rPr>
          <w:rFonts w:ascii="Arial" w:hAnsi="Arial" w:cs="Arial"/>
          <w:sz w:val="20"/>
        </w:rPr>
        <w:t>Wykonawcy</w:t>
      </w:r>
      <w:r w:rsidRPr="005E2FF3">
        <w:rPr>
          <w:rFonts w:ascii="Arial" w:hAnsi="Arial" w:cs="Arial"/>
          <w:sz w:val="20"/>
        </w:rPr>
        <w:t>);</w:t>
      </w:r>
    </w:p>
    <w:p w:rsidR="00CB3105" w:rsidRPr="005E2FF3" w:rsidRDefault="00CB3105">
      <w:pPr>
        <w:widowControl w:val="0"/>
        <w:numPr>
          <w:ilvl w:val="1"/>
          <w:numId w:val="29"/>
        </w:numPr>
        <w:tabs>
          <w:tab w:val="left" w:pos="808"/>
        </w:tabs>
        <w:suppressAutoHyphens w:val="0"/>
        <w:autoSpaceDE w:val="0"/>
        <w:autoSpaceDN w:val="0"/>
        <w:ind w:left="808" w:hanging="281"/>
        <w:jc w:val="both"/>
        <w:rPr>
          <w:rFonts w:ascii="Arial" w:hAnsi="Arial" w:cs="Arial"/>
          <w:sz w:val="20"/>
        </w:rPr>
      </w:pPr>
      <w:r w:rsidRPr="005E2FF3">
        <w:rPr>
          <w:rFonts w:ascii="Arial" w:hAnsi="Arial" w:cs="Arial"/>
          <w:sz w:val="20"/>
        </w:rPr>
        <w:t xml:space="preserve">zmian osobowych w zespole </w:t>
      </w:r>
      <w:r w:rsidR="009D6292" w:rsidRPr="005E2FF3">
        <w:rPr>
          <w:rFonts w:ascii="Arial" w:hAnsi="Arial" w:cs="Arial"/>
          <w:sz w:val="20"/>
        </w:rPr>
        <w:t>Wykonawcy</w:t>
      </w:r>
      <w:r w:rsidRPr="005E2FF3">
        <w:rPr>
          <w:rFonts w:ascii="Arial" w:hAnsi="Arial" w:cs="Arial"/>
          <w:sz w:val="20"/>
        </w:rPr>
        <w:t>, w szczególności z uwagi</w:t>
      </w:r>
      <w:r w:rsidRPr="005E2FF3">
        <w:rPr>
          <w:rFonts w:ascii="Arial" w:hAnsi="Arial" w:cs="Arial"/>
          <w:spacing w:val="10"/>
          <w:sz w:val="20"/>
        </w:rPr>
        <w:t xml:space="preserve"> </w:t>
      </w:r>
      <w:r w:rsidRPr="005E2FF3">
        <w:rPr>
          <w:rFonts w:ascii="Arial" w:hAnsi="Arial" w:cs="Arial"/>
          <w:sz w:val="20"/>
        </w:rPr>
        <w:t>na:</w:t>
      </w:r>
    </w:p>
    <w:p w:rsidR="009D6292" w:rsidRPr="005E2FF3" w:rsidRDefault="00CB3105" w:rsidP="004948DC">
      <w:pPr>
        <w:ind w:left="851" w:right="121"/>
        <w:rPr>
          <w:rFonts w:ascii="Arial" w:hAnsi="Arial" w:cs="Arial"/>
          <w:sz w:val="20"/>
        </w:rPr>
      </w:pPr>
      <w:r w:rsidRPr="005E2FF3">
        <w:rPr>
          <w:rFonts w:ascii="Arial" w:hAnsi="Arial" w:cs="Arial"/>
          <w:sz w:val="20"/>
        </w:rPr>
        <w:t xml:space="preserve">1) śmierć, choroby lub wypadek którejkolwiek z osób,  </w:t>
      </w:r>
    </w:p>
    <w:p w:rsidR="009D6292" w:rsidRPr="005E2FF3" w:rsidRDefault="00CB3105" w:rsidP="004948DC">
      <w:pPr>
        <w:ind w:left="851" w:right="121"/>
        <w:rPr>
          <w:rFonts w:ascii="Arial" w:hAnsi="Arial" w:cs="Arial"/>
          <w:sz w:val="20"/>
        </w:rPr>
      </w:pPr>
      <w:r w:rsidRPr="005E2FF3">
        <w:rPr>
          <w:rFonts w:ascii="Arial" w:hAnsi="Arial" w:cs="Arial"/>
          <w:sz w:val="20"/>
        </w:rPr>
        <w:t xml:space="preserve">2) utratę uprawnień do wykonywania zawodu, </w:t>
      </w:r>
    </w:p>
    <w:p w:rsidR="009D6292" w:rsidRPr="005E2FF3" w:rsidRDefault="00CB3105" w:rsidP="004948DC">
      <w:pPr>
        <w:ind w:left="851" w:right="121"/>
        <w:rPr>
          <w:rFonts w:ascii="Arial" w:hAnsi="Arial" w:cs="Arial"/>
          <w:sz w:val="20"/>
        </w:rPr>
      </w:pPr>
      <w:r w:rsidRPr="005E2FF3">
        <w:rPr>
          <w:rFonts w:ascii="Arial" w:hAnsi="Arial" w:cs="Arial"/>
          <w:sz w:val="20"/>
        </w:rPr>
        <w:t>3) jeżeli jest konieczne zastąpienie</w:t>
      </w:r>
      <w:r w:rsidRPr="005E2FF3">
        <w:rPr>
          <w:rFonts w:ascii="Arial" w:hAnsi="Arial" w:cs="Arial"/>
          <w:spacing w:val="64"/>
          <w:sz w:val="20"/>
        </w:rPr>
        <w:t xml:space="preserve"> </w:t>
      </w:r>
      <w:r w:rsidRPr="005E2FF3">
        <w:rPr>
          <w:rFonts w:ascii="Arial" w:hAnsi="Arial" w:cs="Arial"/>
          <w:sz w:val="20"/>
        </w:rPr>
        <w:t xml:space="preserve">którejkolwiek z osób personelu z innych przyczyn, niż wymienione powyżej, które nie są zależne od </w:t>
      </w:r>
      <w:r w:rsidR="009D6292" w:rsidRPr="005E2FF3">
        <w:rPr>
          <w:rFonts w:ascii="Arial" w:hAnsi="Arial" w:cs="Arial"/>
          <w:sz w:val="20"/>
        </w:rPr>
        <w:t>Wykonawcy</w:t>
      </w:r>
      <w:r w:rsidRPr="005E2FF3">
        <w:rPr>
          <w:rFonts w:ascii="Arial" w:hAnsi="Arial" w:cs="Arial"/>
          <w:sz w:val="20"/>
        </w:rPr>
        <w:t xml:space="preserve">. </w:t>
      </w:r>
    </w:p>
    <w:p w:rsidR="00B15254" w:rsidRPr="005E2FF3" w:rsidRDefault="00CB3105" w:rsidP="00B15254">
      <w:pPr>
        <w:ind w:left="851" w:right="121"/>
        <w:jc w:val="both"/>
        <w:rPr>
          <w:rFonts w:ascii="Arial" w:hAnsi="Arial" w:cs="Arial"/>
          <w:sz w:val="20"/>
        </w:rPr>
      </w:pPr>
      <w:r w:rsidRPr="005E2FF3">
        <w:rPr>
          <w:rFonts w:ascii="Arial" w:hAnsi="Arial" w:cs="Arial"/>
          <w:sz w:val="20"/>
        </w:rPr>
        <w:t>Każda zmiana w tym zakresie wymaga pisemnej zgody Zamawiającego. Zamawiający zaakceptuje taką zmianę, gdy kwalifikacje i doświadczenie proponowanych osób będą takie same lub wyższe od kwalifikacji i doświadczenia osób wymaganego postanowieniami specyfikacji warunków zamówienia</w:t>
      </w:r>
      <w:r w:rsidR="009D6292" w:rsidRPr="005E2FF3">
        <w:rPr>
          <w:rFonts w:ascii="Arial" w:hAnsi="Arial" w:cs="Arial"/>
          <w:sz w:val="20"/>
        </w:rPr>
        <w:t xml:space="preserve"> (SWZ)</w:t>
      </w:r>
      <w:r w:rsidRPr="005E2FF3">
        <w:rPr>
          <w:rFonts w:ascii="Arial" w:hAnsi="Arial" w:cs="Arial"/>
          <w:sz w:val="20"/>
        </w:rPr>
        <w:t xml:space="preserve">. Co do zasady proces zmiany osoby z zespołu inicjuje </w:t>
      </w:r>
      <w:r w:rsidR="009D6292" w:rsidRPr="005E2FF3">
        <w:rPr>
          <w:rFonts w:ascii="Arial" w:hAnsi="Arial" w:cs="Arial"/>
          <w:sz w:val="20"/>
        </w:rPr>
        <w:t>Wykonawca</w:t>
      </w:r>
      <w:r w:rsidRPr="005E2FF3">
        <w:rPr>
          <w:rFonts w:ascii="Arial" w:hAnsi="Arial" w:cs="Arial"/>
          <w:sz w:val="20"/>
        </w:rPr>
        <w:t>;</w:t>
      </w:r>
    </w:p>
    <w:p w:rsidR="00CB3105" w:rsidRDefault="00CB3105" w:rsidP="00B15254">
      <w:pPr>
        <w:pStyle w:val="Akapitzlist"/>
        <w:widowControl w:val="0"/>
        <w:numPr>
          <w:ilvl w:val="1"/>
          <w:numId w:val="29"/>
        </w:numPr>
        <w:tabs>
          <w:tab w:val="left" w:pos="888"/>
        </w:tabs>
        <w:suppressAutoHyphens w:val="0"/>
        <w:autoSpaceDE w:val="0"/>
        <w:autoSpaceDN w:val="0"/>
        <w:ind w:right="121"/>
        <w:jc w:val="both"/>
        <w:rPr>
          <w:rFonts w:ascii="Arial" w:hAnsi="Arial" w:cs="Arial"/>
          <w:sz w:val="20"/>
        </w:rPr>
      </w:pPr>
      <w:r w:rsidRPr="00B15254">
        <w:rPr>
          <w:rFonts w:ascii="Arial" w:hAnsi="Arial" w:cs="Arial"/>
          <w:sz w:val="20"/>
        </w:rPr>
        <w:t xml:space="preserve">zmiany albo rezygnacji z podwykonawcy, na zasoby którego wykonawca powoływał się na zasadach określonych w ustawie Pzp, w celu wykazania spełniania warunków udziału w postępowaniu, o których mowa w art. 112 ustawy Pzp, pod warunkiem że </w:t>
      </w:r>
      <w:r w:rsidR="009D6292" w:rsidRPr="00B15254">
        <w:rPr>
          <w:rFonts w:ascii="Arial" w:hAnsi="Arial" w:cs="Arial"/>
          <w:sz w:val="20"/>
        </w:rPr>
        <w:t xml:space="preserve">Wykonawca </w:t>
      </w:r>
      <w:r w:rsidRPr="00B15254">
        <w:rPr>
          <w:rFonts w:ascii="Arial" w:hAnsi="Arial" w:cs="Arial"/>
          <w:sz w:val="20"/>
        </w:rPr>
        <w:t xml:space="preserve">wykaże Zamawiającemu, iż proponowany inny podwykonawca lub </w:t>
      </w:r>
      <w:r w:rsidR="009D6292" w:rsidRPr="00B15254">
        <w:rPr>
          <w:rFonts w:ascii="Arial" w:hAnsi="Arial" w:cs="Arial"/>
          <w:sz w:val="20"/>
        </w:rPr>
        <w:t>W</w:t>
      </w:r>
      <w:r w:rsidRPr="00B15254">
        <w:rPr>
          <w:rFonts w:ascii="Arial" w:hAnsi="Arial" w:cs="Arial"/>
          <w:sz w:val="20"/>
        </w:rPr>
        <w:t>ykonawca  samodzielnie spełnia powyższe warunki udziału w postępowaniu w stopniu nie mniejszym niż wymaganym w trakcie postępowania o udzielenie zamówienia;</w:t>
      </w:r>
    </w:p>
    <w:p w:rsidR="00CB3105" w:rsidRDefault="00CB3105" w:rsidP="00B15254">
      <w:pPr>
        <w:pStyle w:val="Akapitzlist"/>
        <w:widowControl w:val="0"/>
        <w:numPr>
          <w:ilvl w:val="1"/>
          <w:numId w:val="29"/>
        </w:numPr>
        <w:tabs>
          <w:tab w:val="left" w:pos="888"/>
        </w:tabs>
        <w:suppressAutoHyphens w:val="0"/>
        <w:autoSpaceDE w:val="0"/>
        <w:autoSpaceDN w:val="0"/>
        <w:ind w:right="121"/>
        <w:jc w:val="both"/>
        <w:rPr>
          <w:rFonts w:ascii="Arial" w:hAnsi="Arial" w:cs="Arial"/>
          <w:sz w:val="20"/>
        </w:rPr>
      </w:pPr>
      <w:r w:rsidRPr="00B15254">
        <w:rPr>
          <w:rFonts w:ascii="Arial" w:hAnsi="Arial" w:cs="Arial"/>
          <w:sz w:val="20"/>
        </w:rPr>
        <w:t>zmiany polegającej na dopuszczeniu do wykonywania zamówienia podwykonawcy niewymienionego w wykazie proponowanych do wykonania przez podwykonawców części zamówienia, po wcześniejszej akceptacji przez Zamawiającego;</w:t>
      </w:r>
    </w:p>
    <w:p w:rsidR="00CB3105" w:rsidRPr="00B15254" w:rsidRDefault="00CB3105" w:rsidP="00B15254">
      <w:pPr>
        <w:pStyle w:val="Akapitzlist"/>
        <w:widowControl w:val="0"/>
        <w:numPr>
          <w:ilvl w:val="1"/>
          <w:numId w:val="29"/>
        </w:numPr>
        <w:tabs>
          <w:tab w:val="left" w:pos="888"/>
        </w:tabs>
        <w:suppressAutoHyphens w:val="0"/>
        <w:autoSpaceDE w:val="0"/>
        <w:autoSpaceDN w:val="0"/>
        <w:ind w:right="121"/>
        <w:jc w:val="both"/>
        <w:rPr>
          <w:rFonts w:ascii="Arial" w:hAnsi="Arial" w:cs="Arial"/>
          <w:sz w:val="20"/>
        </w:rPr>
      </w:pPr>
      <w:r w:rsidRPr="00B15254">
        <w:rPr>
          <w:rFonts w:ascii="Arial" w:hAnsi="Arial" w:cs="Arial"/>
          <w:sz w:val="20"/>
        </w:rPr>
        <w:t>zmiany powszechnie obowiązujących przepisów prawa lub zmiany wynikającej z prawomocnych orzeczeń lub ostatecznych aktów administracyjnych właściwych organów - w takim zakresie, w jakim będzie to niezbędne w celu dostosowania postanowień umowy do zaistniałego stanu prawnego lub faktycznego.</w:t>
      </w:r>
    </w:p>
    <w:p w:rsidR="00CB3105" w:rsidRPr="005E2FF3" w:rsidRDefault="00CB3105">
      <w:pPr>
        <w:widowControl w:val="0"/>
        <w:numPr>
          <w:ilvl w:val="0"/>
          <w:numId w:val="29"/>
        </w:numPr>
        <w:tabs>
          <w:tab w:val="left" w:pos="460"/>
        </w:tabs>
        <w:suppressAutoHyphens w:val="0"/>
        <w:autoSpaceDE w:val="0"/>
        <w:autoSpaceDN w:val="0"/>
        <w:ind w:left="460" w:right="122"/>
        <w:jc w:val="both"/>
        <w:rPr>
          <w:rFonts w:ascii="Arial" w:hAnsi="Arial" w:cs="Arial"/>
          <w:sz w:val="20"/>
        </w:rPr>
      </w:pPr>
      <w:r w:rsidRPr="005E2FF3">
        <w:rPr>
          <w:rFonts w:ascii="Arial" w:hAnsi="Arial" w:cs="Arial"/>
          <w:sz w:val="20"/>
        </w:rPr>
        <w:t>Przedłużenie terminów wykonania zamówienia z przyczyn wskazanych w ust. 2 pkt 1 może nastąpić wyłącznie o czas trwania</w:t>
      </w:r>
      <w:r w:rsidRPr="005E2FF3">
        <w:rPr>
          <w:rFonts w:ascii="Arial" w:hAnsi="Arial" w:cs="Arial"/>
          <w:spacing w:val="2"/>
          <w:sz w:val="20"/>
        </w:rPr>
        <w:t xml:space="preserve"> </w:t>
      </w:r>
      <w:r w:rsidRPr="005E2FF3">
        <w:rPr>
          <w:rFonts w:ascii="Arial" w:hAnsi="Arial" w:cs="Arial"/>
          <w:sz w:val="20"/>
        </w:rPr>
        <w:t>przeszkody.</w:t>
      </w:r>
    </w:p>
    <w:p w:rsidR="00CB3105" w:rsidRPr="005E2FF3" w:rsidRDefault="00CB3105">
      <w:pPr>
        <w:widowControl w:val="0"/>
        <w:numPr>
          <w:ilvl w:val="0"/>
          <w:numId w:val="29"/>
        </w:numPr>
        <w:tabs>
          <w:tab w:val="left" w:pos="460"/>
        </w:tabs>
        <w:suppressAutoHyphens w:val="0"/>
        <w:autoSpaceDE w:val="0"/>
        <w:autoSpaceDN w:val="0"/>
        <w:ind w:left="460" w:right="122"/>
        <w:jc w:val="both"/>
        <w:rPr>
          <w:rFonts w:ascii="Arial" w:hAnsi="Arial" w:cs="Arial"/>
          <w:sz w:val="20"/>
        </w:rPr>
      </w:pPr>
      <w:r w:rsidRPr="005E2FF3">
        <w:rPr>
          <w:rFonts w:ascii="Arial" w:hAnsi="Arial" w:cs="Arial"/>
          <w:sz w:val="20"/>
        </w:rPr>
        <w:t xml:space="preserve">Żadnej ze stron </w:t>
      </w:r>
      <w:r w:rsidR="009D6292" w:rsidRPr="005E2FF3">
        <w:rPr>
          <w:rFonts w:ascii="Arial" w:hAnsi="Arial" w:cs="Arial"/>
          <w:sz w:val="20"/>
        </w:rPr>
        <w:t xml:space="preserve">Umowy </w:t>
      </w:r>
      <w:r w:rsidRPr="005E2FF3">
        <w:rPr>
          <w:rFonts w:ascii="Arial" w:hAnsi="Arial" w:cs="Arial"/>
          <w:sz w:val="20"/>
        </w:rPr>
        <w:t>nie przysługuje roszczenie o zawarcie aneksu (obie strony muszą wyrazić zgodę na zawarcie</w:t>
      </w:r>
      <w:r w:rsidRPr="005E2FF3">
        <w:rPr>
          <w:rFonts w:ascii="Arial" w:hAnsi="Arial" w:cs="Arial"/>
          <w:spacing w:val="4"/>
          <w:sz w:val="20"/>
        </w:rPr>
        <w:t xml:space="preserve"> </w:t>
      </w:r>
      <w:r w:rsidRPr="005E2FF3">
        <w:rPr>
          <w:rFonts w:ascii="Arial" w:hAnsi="Arial" w:cs="Arial"/>
          <w:sz w:val="20"/>
        </w:rPr>
        <w:t>aneksu).</w:t>
      </w:r>
    </w:p>
    <w:p w:rsidR="00CB3105" w:rsidRPr="005E2FF3" w:rsidRDefault="00CB3105">
      <w:pPr>
        <w:widowControl w:val="0"/>
        <w:numPr>
          <w:ilvl w:val="0"/>
          <w:numId w:val="29"/>
        </w:numPr>
        <w:tabs>
          <w:tab w:val="left" w:pos="460"/>
        </w:tabs>
        <w:suppressAutoHyphens w:val="0"/>
        <w:autoSpaceDE w:val="0"/>
        <w:autoSpaceDN w:val="0"/>
        <w:ind w:left="460" w:right="125"/>
        <w:jc w:val="both"/>
        <w:rPr>
          <w:rFonts w:ascii="Arial" w:hAnsi="Arial" w:cs="Arial"/>
          <w:sz w:val="20"/>
        </w:rPr>
      </w:pPr>
      <w:r w:rsidRPr="005E2FF3">
        <w:rPr>
          <w:rFonts w:ascii="Arial" w:hAnsi="Arial" w:cs="Arial"/>
          <w:sz w:val="20"/>
        </w:rPr>
        <w:t xml:space="preserve">Jeżeli strony dopuściły zmianę terminu realizacji </w:t>
      </w:r>
      <w:r w:rsidR="009D6292" w:rsidRPr="005E2FF3">
        <w:rPr>
          <w:rFonts w:ascii="Arial" w:hAnsi="Arial" w:cs="Arial"/>
          <w:sz w:val="20"/>
        </w:rPr>
        <w:t xml:space="preserve">Przedmiotu Umowy </w:t>
      </w:r>
      <w:r w:rsidRPr="005E2FF3">
        <w:rPr>
          <w:rFonts w:ascii="Arial" w:hAnsi="Arial" w:cs="Arial"/>
          <w:sz w:val="20"/>
        </w:rPr>
        <w:t xml:space="preserve">dopuszczalna jest także zmiana postanowień </w:t>
      </w:r>
      <w:r w:rsidR="009D6292" w:rsidRPr="005E2FF3">
        <w:rPr>
          <w:rFonts w:ascii="Arial" w:hAnsi="Arial" w:cs="Arial"/>
          <w:sz w:val="20"/>
        </w:rPr>
        <w:t xml:space="preserve">Umowy </w:t>
      </w:r>
      <w:r w:rsidRPr="005E2FF3">
        <w:rPr>
          <w:rFonts w:ascii="Arial" w:hAnsi="Arial" w:cs="Arial"/>
          <w:sz w:val="20"/>
        </w:rPr>
        <w:t xml:space="preserve">obejmująca wydłużenie terminu ważności zabezpieczeń. Jeżeli strona trzecia, od której zależy przedłużenie ważności zabezpieczenia nie wydała zgody na takie przedłużenie, </w:t>
      </w:r>
      <w:r w:rsidR="009D6292" w:rsidRPr="005E2FF3">
        <w:rPr>
          <w:rFonts w:ascii="Arial" w:hAnsi="Arial" w:cs="Arial"/>
          <w:sz w:val="20"/>
        </w:rPr>
        <w:t xml:space="preserve">Wykonawca </w:t>
      </w:r>
      <w:r w:rsidRPr="005E2FF3">
        <w:rPr>
          <w:rFonts w:ascii="Arial" w:hAnsi="Arial" w:cs="Arial"/>
          <w:sz w:val="20"/>
        </w:rPr>
        <w:t>zobowiązany jest skorzystać z innych form</w:t>
      </w:r>
      <w:r w:rsidRPr="005E2FF3">
        <w:rPr>
          <w:rFonts w:ascii="Arial" w:hAnsi="Arial" w:cs="Arial"/>
          <w:spacing w:val="-8"/>
          <w:sz w:val="20"/>
        </w:rPr>
        <w:t xml:space="preserve"> </w:t>
      </w:r>
      <w:r w:rsidRPr="005E2FF3">
        <w:rPr>
          <w:rFonts w:ascii="Arial" w:hAnsi="Arial" w:cs="Arial"/>
          <w:sz w:val="20"/>
        </w:rPr>
        <w:t>zabezpieczenia.</w:t>
      </w:r>
    </w:p>
    <w:p w:rsidR="00CB3105" w:rsidRPr="005E2FF3" w:rsidRDefault="00CB3105">
      <w:pPr>
        <w:widowControl w:val="0"/>
        <w:numPr>
          <w:ilvl w:val="0"/>
          <w:numId w:val="29"/>
        </w:numPr>
        <w:tabs>
          <w:tab w:val="left" w:pos="460"/>
        </w:tabs>
        <w:suppressAutoHyphens w:val="0"/>
        <w:autoSpaceDE w:val="0"/>
        <w:autoSpaceDN w:val="0"/>
        <w:ind w:left="460" w:right="122"/>
        <w:jc w:val="both"/>
        <w:rPr>
          <w:rFonts w:ascii="Arial" w:hAnsi="Arial" w:cs="Arial"/>
          <w:sz w:val="20"/>
        </w:rPr>
      </w:pPr>
      <w:r w:rsidRPr="005E2FF3">
        <w:rPr>
          <w:rFonts w:ascii="Arial" w:hAnsi="Arial" w:cs="Arial"/>
          <w:sz w:val="20"/>
        </w:rPr>
        <w:t xml:space="preserve">Niezależnie od powyższego, strony dopuszczają możliwość zmian redakcyjnych </w:t>
      </w:r>
      <w:r w:rsidR="009D6292" w:rsidRPr="005E2FF3">
        <w:rPr>
          <w:rFonts w:ascii="Arial" w:hAnsi="Arial" w:cs="Arial"/>
          <w:sz w:val="20"/>
        </w:rPr>
        <w:t xml:space="preserve">Umowy </w:t>
      </w:r>
      <w:r w:rsidRPr="005E2FF3">
        <w:rPr>
          <w:rFonts w:ascii="Arial" w:hAnsi="Arial" w:cs="Arial"/>
          <w:sz w:val="20"/>
        </w:rPr>
        <w:t xml:space="preserve">oraz zmian będących następstwem zmian danych stron ujawnionych w rejestrach publicznych, a także zmian korzystnych z punktu widzenia realizacji </w:t>
      </w:r>
      <w:r w:rsidR="009D6292" w:rsidRPr="005E2FF3">
        <w:rPr>
          <w:rFonts w:ascii="Arial" w:hAnsi="Arial" w:cs="Arial"/>
          <w:sz w:val="20"/>
        </w:rPr>
        <w:t>Przedmiotu Umowy</w:t>
      </w:r>
      <w:r w:rsidRPr="005E2FF3">
        <w:rPr>
          <w:rFonts w:ascii="Arial" w:hAnsi="Arial" w:cs="Arial"/>
          <w:sz w:val="20"/>
        </w:rPr>
        <w:t xml:space="preserve">, w szczególności przyspieszających realizację, obniżających koszt ponoszony przez Zamawiającego na wykonanie </w:t>
      </w:r>
      <w:r w:rsidR="009D6292" w:rsidRPr="005E2FF3">
        <w:rPr>
          <w:rFonts w:ascii="Arial" w:hAnsi="Arial" w:cs="Arial"/>
          <w:sz w:val="20"/>
        </w:rPr>
        <w:t>Przedmiotu Umowy</w:t>
      </w:r>
      <w:r w:rsidRPr="005E2FF3">
        <w:rPr>
          <w:rFonts w:ascii="Arial" w:hAnsi="Arial" w:cs="Arial"/>
          <w:sz w:val="20"/>
        </w:rPr>
        <w:t xml:space="preserve">. W takiej sytuacji, Strony wprowadzą do </w:t>
      </w:r>
      <w:r w:rsidR="009D6292" w:rsidRPr="005E2FF3">
        <w:rPr>
          <w:rFonts w:ascii="Arial" w:hAnsi="Arial" w:cs="Arial"/>
          <w:sz w:val="20"/>
        </w:rPr>
        <w:t xml:space="preserve">Umowy </w:t>
      </w:r>
      <w:r w:rsidRPr="005E2FF3">
        <w:rPr>
          <w:rFonts w:ascii="Arial" w:hAnsi="Arial" w:cs="Arial"/>
          <w:sz w:val="20"/>
        </w:rPr>
        <w:t xml:space="preserve">stosowne zmiany weryfikujące redakcyjne dotychczasowe brzmienie </w:t>
      </w:r>
      <w:r w:rsidR="009D6292" w:rsidRPr="005E2FF3">
        <w:rPr>
          <w:rFonts w:ascii="Arial" w:hAnsi="Arial" w:cs="Arial"/>
          <w:sz w:val="20"/>
        </w:rPr>
        <w:t xml:space="preserve">Umowy </w:t>
      </w:r>
      <w:r w:rsidRPr="005E2FF3">
        <w:rPr>
          <w:rFonts w:ascii="Arial" w:hAnsi="Arial" w:cs="Arial"/>
          <w:sz w:val="20"/>
        </w:rPr>
        <w:t xml:space="preserve">bądź wskazujące nowe dane </w:t>
      </w:r>
      <w:r w:rsidRPr="005E2FF3">
        <w:rPr>
          <w:rFonts w:ascii="Arial" w:hAnsi="Arial" w:cs="Arial"/>
          <w:sz w:val="20"/>
        </w:rPr>
        <w:lastRenderedPageBreak/>
        <w:t xml:space="preserve">wynikające ze zmian w rejestrach publicznych albo też kierując się poszanowaniem wzajemnych interesów, zasadą równości Stron oraz ekwiwalentności świadczeń i przede wszystkim zgodnym zamiarem wykonania </w:t>
      </w:r>
      <w:r w:rsidR="009D6292" w:rsidRPr="005E2FF3">
        <w:rPr>
          <w:rFonts w:ascii="Arial" w:hAnsi="Arial" w:cs="Arial"/>
          <w:sz w:val="20"/>
        </w:rPr>
        <w:t>Przedmiotu Umowy</w:t>
      </w:r>
      <w:r w:rsidRPr="005E2FF3">
        <w:rPr>
          <w:rFonts w:ascii="Arial" w:hAnsi="Arial" w:cs="Arial"/>
          <w:sz w:val="20"/>
        </w:rPr>
        <w:t xml:space="preserve">, określą zmiany korzystne z punktu widzenia realizacji </w:t>
      </w:r>
      <w:r w:rsidR="009D6292" w:rsidRPr="005E2FF3">
        <w:rPr>
          <w:rFonts w:ascii="Arial" w:hAnsi="Arial" w:cs="Arial"/>
          <w:sz w:val="20"/>
        </w:rPr>
        <w:t>Przedmiotu</w:t>
      </w:r>
      <w:r w:rsidR="009D6292" w:rsidRPr="005E2FF3">
        <w:rPr>
          <w:rFonts w:ascii="Arial" w:hAnsi="Arial" w:cs="Arial"/>
          <w:spacing w:val="-1"/>
          <w:sz w:val="20"/>
        </w:rPr>
        <w:t xml:space="preserve"> </w:t>
      </w:r>
      <w:r w:rsidR="009D6292" w:rsidRPr="005E2FF3">
        <w:rPr>
          <w:rFonts w:ascii="Arial" w:hAnsi="Arial" w:cs="Arial"/>
          <w:sz w:val="20"/>
        </w:rPr>
        <w:t>Umowy</w:t>
      </w:r>
      <w:r w:rsidRPr="005E2FF3">
        <w:rPr>
          <w:rFonts w:ascii="Arial" w:hAnsi="Arial" w:cs="Arial"/>
          <w:sz w:val="20"/>
        </w:rPr>
        <w:t>.</w:t>
      </w:r>
    </w:p>
    <w:p w:rsidR="00CB3105" w:rsidRPr="005E2FF3" w:rsidRDefault="00CB3105">
      <w:pPr>
        <w:widowControl w:val="0"/>
        <w:numPr>
          <w:ilvl w:val="0"/>
          <w:numId w:val="29"/>
        </w:numPr>
        <w:tabs>
          <w:tab w:val="left" w:pos="460"/>
        </w:tabs>
        <w:suppressAutoHyphens w:val="0"/>
        <w:autoSpaceDE w:val="0"/>
        <w:autoSpaceDN w:val="0"/>
        <w:ind w:left="460" w:right="126"/>
        <w:jc w:val="both"/>
        <w:rPr>
          <w:rFonts w:ascii="Arial" w:hAnsi="Arial" w:cs="Arial"/>
          <w:sz w:val="20"/>
        </w:rPr>
      </w:pPr>
      <w:r w:rsidRPr="005E2FF3">
        <w:rPr>
          <w:rFonts w:ascii="Arial" w:hAnsi="Arial" w:cs="Arial"/>
          <w:sz w:val="20"/>
        </w:rPr>
        <w:t xml:space="preserve">W razie wątpliwości, przyjmuje się, że nie stanowią zmiany </w:t>
      </w:r>
      <w:r w:rsidR="009D6292" w:rsidRPr="005E2FF3">
        <w:rPr>
          <w:rFonts w:ascii="Arial" w:hAnsi="Arial" w:cs="Arial"/>
          <w:sz w:val="20"/>
        </w:rPr>
        <w:t xml:space="preserve">Umowy </w:t>
      </w:r>
      <w:r w:rsidRPr="005E2FF3">
        <w:rPr>
          <w:rFonts w:ascii="Arial" w:hAnsi="Arial" w:cs="Arial"/>
          <w:sz w:val="20"/>
        </w:rPr>
        <w:t>następujące zmiany:</w:t>
      </w:r>
    </w:p>
    <w:p w:rsidR="00CB3105" w:rsidRPr="005E2FF3" w:rsidRDefault="00CB3105">
      <w:pPr>
        <w:widowControl w:val="0"/>
        <w:numPr>
          <w:ilvl w:val="1"/>
          <w:numId w:val="29"/>
        </w:numPr>
        <w:tabs>
          <w:tab w:val="left" w:pos="808"/>
        </w:tabs>
        <w:suppressAutoHyphens w:val="0"/>
        <w:autoSpaceDE w:val="0"/>
        <w:autoSpaceDN w:val="0"/>
        <w:rPr>
          <w:rFonts w:ascii="Arial" w:hAnsi="Arial" w:cs="Arial"/>
          <w:sz w:val="20"/>
        </w:rPr>
      </w:pPr>
      <w:r w:rsidRPr="005E2FF3">
        <w:rPr>
          <w:rFonts w:ascii="Arial" w:hAnsi="Arial" w:cs="Arial"/>
          <w:sz w:val="20"/>
        </w:rPr>
        <w:t>danych związanych z obsługą administracyjno-organizacyjną</w:t>
      </w:r>
      <w:r w:rsidRPr="005E2FF3">
        <w:rPr>
          <w:rFonts w:ascii="Arial" w:hAnsi="Arial" w:cs="Arial"/>
          <w:spacing w:val="-2"/>
          <w:sz w:val="20"/>
        </w:rPr>
        <w:t xml:space="preserve"> </w:t>
      </w:r>
      <w:r w:rsidRPr="005E2FF3">
        <w:rPr>
          <w:rFonts w:ascii="Arial" w:hAnsi="Arial" w:cs="Arial"/>
          <w:sz w:val="20"/>
        </w:rPr>
        <w:t>Umowy,</w:t>
      </w:r>
    </w:p>
    <w:p w:rsidR="00CB3105" w:rsidRPr="005E2FF3" w:rsidRDefault="00CB3105">
      <w:pPr>
        <w:widowControl w:val="0"/>
        <w:numPr>
          <w:ilvl w:val="1"/>
          <w:numId w:val="29"/>
        </w:numPr>
        <w:tabs>
          <w:tab w:val="left" w:pos="808"/>
        </w:tabs>
        <w:suppressAutoHyphens w:val="0"/>
        <w:autoSpaceDE w:val="0"/>
        <w:autoSpaceDN w:val="0"/>
        <w:rPr>
          <w:rFonts w:ascii="Arial" w:hAnsi="Arial" w:cs="Arial"/>
          <w:sz w:val="20"/>
        </w:rPr>
      </w:pPr>
      <w:r w:rsidRPr="005E2FF3">
        <w:rPr>
          <w:rFonts w:ascii="Arial" w:hAnsi="Arial" w:cs="Arial"/>
          <w:sz w:val="20"/>
        </w:rPr>
        <w:t>danych</w:t>
      </w:r>
      <w:r w:rsidRPr="005E2FF3">
        <w:rPr>
          <w:rFonts w:ascii="Arial" w:hAnsi="Arial" w:cs="Arial"/>
          <w:spacing w:val="-1"/>
          <w:sz w:val="20"/>
        </w:rPr>
        <w:t xml:space="preserve"> </w:t>
      </w:r>
      <w:r w:rsidRPr="005E2FF3">
        <w:rPr>
          <w:rFonts w:ascii="Arial" w:hAnsi="Arial" w:cs="Arial"/>
          <w:sz w:val="20"/>
        </w:rPr>
        <w:t>teleadresowych,</w:t>
      </w:r>
    </w:p>
    <w:p w:rsidR="00CB3105" w:rsidRPr="005E2FF3" w:rsidRDefault="00CB3105">
      <w:pPr>
        <w:widowControl w:val="0"/>
        <w:numPr>
          <w:ilvl w:val="1"/>
          <w:numId w:val="29"/>
        </w:numPr>
        <w:tabs>
          <w:tab w:val="left" w:pos="808"/>
        </w:tabs>
        <w:suppressAutoHyphens w:val="0"/>
        <w:autoSpaceDE w:val="0"/>
        <w:autoSpaceDN w:val="0"/>
        <w:rPr>
          <w:rFonts w:ascii="Arial" w:hAnsi="Arial" w:cs="Arial"/>
          <w:sz w:val="20"/>
        </w:rPr>
      </w:pPr>
      <w:r w:rsidRPr="005E2FF3">
        <w:rPr>
          <w:rFonts w:ascii="Arial" w:hAnsi="Arial" w:cs="Arial"/>
          <w:sz w:val="20"/>
        </w:rPr>
        <w:t>danych</w:t>
      </w:r>
      <w:r w:rsidRPr="005E2FF3">
        <w:rPr>
          <w:rFonts w:ascii="Arial" w:hAnsi="Arial" w:cs="Arial"/>
          <w:spacing w:val="-1"/>
          <w:sz w:val="20"/>
        </w:rPr>
        <w:t xml:space="preserve"> </w:t>
      </w:r>
      <w:r w:rsidRPr="005E2FF3">
        <w:rPr>
          <w:rFonts w:ascii="Arial" w:hAnsi="Arial" w:cs="Arial"/>
          <w:sz w:val="20"/>
        </w:rPr>
        <w:t>rejestrowych,</w:t>
      </w:r>
    </w:p>
    <w:p w:rsidR="00CB3105" w:rsidRPr="005E2FF3" w:rsidRDefault="00CB3105">
      <w:pPr>
        <w:widowControl w:val="0"/>
        <w:numPr>
          <w:ilvl w:val="1"/>
          <w:numId w:val="29"/>
        </w:numPr>
        <w:tabs>
          <w:tab w:val="left" w:pos="808"/>
        </w:tabs>
        <w:suppressAutoHyphens w:val="0"/>
        <w:autoSpaceDE w:val="0"/>
        <w:autoSpaceDN w:val="0"/>
        <w:rPr>
          <w:rFonts w:ascii="Arial" w:hAnsi="Arial" w:cs="Arial"/>
          <w:sz w:val="20"/>
        </w:rPr>
      </w:pPr>
      <w:r w:rsidRPr="005E2FF3">
        <w:rPr>
          <w:rFonts w:ascii="Arial" w:hAnsi="Arial" w:cs="Arial"/>
          <w:sz w:val="20"/>
        </w:rPr>
        <w:t>będące następstwem sukcesji uniwersalnej po jednej ze stron</w:t>
      </w:r>
      <w:r w:rsidRPr="005E2FF3">
        <w:rPr>
          <w:rFonts w:ascii="Arial" w:hAnsi="Arial" w:cs="Arial"/>
          <w:spacing w:val="-1"/>
          <w:sz w:val="20"/>
        </w:rPr>
        <w:t xml:space="preserve"> </w:t>
      </w:r>
      <w:r w:rsidRPr="005E2FF3">
        <w:rPr>
          <w:rFonts w:ascii="Arial" w:hAnsi="Arial" w:cs="Arial"/>
          <w:sz w:val="20"/>
        </w:rPr>
        <w:t>Umowy.</w:t>
      </w:r>
    </w:p>
    <w:p w:rsidR="00CB3105" w:rsidRPr="00E94D8C" w:rsidRDefault="00CB3105" w:rsidP="00CB3105">
      <w:pPr>
        <w:ind w:left="887" w:right="125"/>
        <w:rPr>
          <w:rFonts w:ascii="Arial" w:hAnsi="Arial" w:cs="Arial"/>
          <w:b/>
          <w:color w:val="FFD966" w:themeColor="accent4" w:themeTint="99"/>
          <w:sz w:val="20"/>
        </w:rPr>
      </w:pPr>
    </w:p>
    <w:p w:rsidR="00CB3105" w:rsidRPr="00EB6AF6" w:rsidRDefault="00CB3105" w:rsidP="00CB3105">
      <w:pPr>
        <w:keepNext/>
        <w:ind w:left="553"/>
        <w:jc w:val="center"/>
        <w:outlineLvl w:val="0"/>
        <w:rPr>
          <w:rFonts w:ascii="Arial" w:hAnsi="Arial" w:cs="Arial"/>
          <w:b/>
          <w:sz w:val="20"/>
        </w:rPr>
      </w:pPr>
      <w:r w:rsidRPr="00EB6AF6">
        <w:rPr>
          <w:rFonts w:ascii="Arial" w:hAnsi="Arial" w:cs="Arial"/>
          <w:b/>
          <w:sz w:val="20"/>
        </w:rPr>
        <w:t>§ 1</w:t>
      </w:r>
      <w:r w:rsidR="009A76E2" w:rsidRPr="00EB6AF6">
        <w:rPr>
          <w:rFonts w:ascii="Arial" w:hAnsi="Arial" w:cs="Arial"/>
          <w:b/>
          <w:sz w:val="20"/>
        </w:rPr>
        <w:t>3</w:t>
      </w:r>
    </w:p>
    <w:p w:rsidR="00CB3105" w:rsidRPr="00EB6AF6" w:rsidRDefault="00CB3105" w:rsidP="00CB3105">
      <w:pPr>
        <w:keepNext/>
        <w:ind w:left="553"/>
        <w:jc w:val="center"/>
        <w:outlineLvl w:val="0"/>
        <w:rPr>
          <w:rFonts w:ascii="Arial" w:hAnsi="Arial" w:cs="Arial"/>
          <w:b/>
          <w:sz w:val="20"/>
        </w:rPr>
      </w:pPr>
      <w:r w:rsidRPr="00EB6AF6">
        <w:rPr>
          <w:rFonts w:ascii="Arial" w:hAnsi="Arial" w:cs="Arial"/>
          <w:b/>
          <w:sz w:val="20"/>
        </w:rPr>
        <w:t xml:space="preserve">Zmiana wynagrodzenia wykonawcy </w:t>
      </w:r>
    </w:p>
    <w:p w:rsidR="00CB3105" w:rsidRPr="00EB6AF6" w:rsidRDefault="00CB3105" w:rsidP="00CB3105">
      <w:pPr>
        <w:rPr>
          <w:rFonts w:ascii="Arial" w:hAnsi="Arial" w:cs="Arial"/>
          <w:sz w:val="20"/>
        </w:rPr>
      </w:pPr>
    </w:p>
    <w:p w:rsidR="00CB3105" w:rsidRPr="00EB6AF6" w:rsidRDefault="00CB3105">
      <w:pPr>
        <w:widowControl w:val="0"/>
        <w:numPr>
          <w:ilvl w:val="0"/>
          <w:numId w:val="28"/>
        </w:numPr>
        <w:tabs>
          <w:tab w:val="left" w:pos="527"/>
        </w:tabs>
        <w:suppressAutoHyphens w:val="0"/>
        <w:autoSpaceDE w:val="0"/>
        <w:autoSpaceDN w:val="0"/>
        <w:ind w:right="121" w:hanging="428"/>
        <w:jc w:val="both"/>
        <w:rPr>
          <w:rFonts w:ascii="Arial" w:hAnsi="Arial" w:cs="Arial"/>
          <w:sz w:val="20"/>
        </w:rPr>
      </w:pPr>
      <w:r w:rsidRPr="00EB6AF6">
        <w:rPr>
          <w:rFonts w:ascii="Arial" w:hAnsi="Arial" w:cs="Arial"/>
          <w:sz w:val="20"/>
        </w:rPr>
        <w:t>Strony zobowiązują się dokonać zmiany wysokości wynagrodzenia należnego wykonawcy, o którym mowa w § 3 Umowy, w formie pisemnego aneksu, każdorazowo w przypadku wystąpienia jednej z następujących okoliczności:</w:t>
      </w:r>
    </w:p>
    <w:p w:rsidR="00CB3105" w:rsidRPr="00EB6AF6" w:rsidRDefault="00CB3105">
      <w:pPr>
        <w:widowControl w:val="0"/>
        <w:numPr>
          <w:ilvl w:val="1"/>
          <w:numId w:val="28"/>
        </w:numPr>
        <w:tabs>
          <w:tab w:val="left" w:pos="952"/>
        </w:tabs>
        <w:suppressAutoHyphens w:val="0"/>
        <w:autoSpaceDE w:val="0"/>
        <w:autoSpaceDN w:val="0"/>
        <w:jc w:val="both"/>
        <w:rPr>
          <w:rFonts w:ascii="Arial" w:hAnsi="Arial" w:cs="Arial"/>
          <w:sz w:val="20"/>
        </w:rPr>
      </w:pPr>
      <w:r w:rsidRPr="00EB6AF6">
        <w:rPr>
          <w:rFonts w:ascii="Arial" w:hAnsi="Arial" w:cs="Arial"/>
          <w:sz w:val="20"/>
        </w:rPr>
        <w:t>zmiany stawki podatku od towarów i</w:t>
      </w:r>
      <w:r w:rsidRPr="00EB6AF6">
        <w:rPr>
          <w:rFonts w:ascii="Arial" w:hAnsi="Arial" w:cs="Arial"/>
          <w:spacing w:val="-3"/>
          <w:sz w:val="20"/>
        </w:rPr>
        <w:t xml:space="preserve"> </w:t>
      </w:r>
      <w:r w:rsidRPr="00EB6AF6">
        <w:rPr>
          <w:rFonts w:ascii="Arial" w:hAnsi="Arial" w:cs="Arial"/>
          <w:sz w:val="20"/>
        </w:rPr>
        <w:t>usług,</w:t>
      </w:r>
    </w:p>
    <w:p w:rsidR="00CB3105" w:rsidRPr="00EB6AF6" w:rsidRDefault="00CB3105">
      <w:pPr>
        <w:widowControl w:val="0"/>
        <w:numPr>
          <w:ilvl w:val="1"/>
          <w:numId w:val="28"/>
        </w:numPr>
        <w:tabs>
          <w:tab w:val="left" w:pos="952"/>
        </w:tabs>
        <w:suppressAutoHyphens w:val="0"/>
        <w:autoSpaceDE w:val="0"/>
        <w:autoSpaceDN w:val="0"/>
        <w:ind w:left="952" w:right="124"/>
        <w:jc w:val="both"/>
        <w:rPr>
          <w:rFonts w:ascii="Arial" w:hAnsi="Arial" w:cs="Arial"/>
          <w:sz w:val="20"/>
        </w:rPr>
      </w:pPr>
      <w:r w:rsidRPr="00EB6AF6">
        <w:rPr>
          <w:rFonts w:ascii="Arial" w:hAnsi="Arial" w:cs="Arial"/>
          <w:sz w:val="20"/>
        </w:rPr>
        <w:t>zmiany wysokości minimalnego wynagrodzenia za pracę albo wysokości minimalnej stawki godzinowej, ustalonych na podstawie przepisów ustawy    z dnia 10 października 2002 r. o minimalnym wynagrodzeniu za</w:t>
      </w:r>
      <w:r w:rsidRPr="00EB6AF6">
        <w:rPr>
          <w:rFonts w:ascii="Arial" w:hAnsi="Arial" w:cs="Arial"/>
          <w:spacing w:val="-10"/>
          <w:sz w:val="20"/>
        </w:rPr>
        <w:t xml:space="preserve"> </w:t>
      </w:r>
      <w:r w:rsidRPr="00EB6AF6">
        <w:rPr>
          <w:rFonts w:ascii="Arial" w:hAnsi="Arial" w:cs="Arial"/>
          <w:sz w:val="20"/>
        </w:rPr>
        <w:t>pracę,</w:t>
      </w:r>
    </w:p>
    <w:p w:rsidR="00CB3105" w:rsidRPr="00EB6AF6" w:rsidRDefault="00CB3105">
      <w:pPr>
        <w:widowControl w:val="0"/>
        <w:numPr>
          <w:ilvl w:val="1"/>
          <w:numId w:val="28"/>
        </w:numPr>
        <w:tabs>
          <w:tab w:val="left" w:pos="952"/>
        </w:tabs>
        <w:suppressAutoHyphens w:val="0"/>
        <w:autoSpaceDE w:val="0"/>
        <w:autoSpaceDN w:val="0"/>
        <w:ind w:left="952" w:right="121"/>
        <w:jc w:val="both"/>
        <w:rPr>
          <w:rFonts w:ascii="Arial" w:hAnsi="Arial" w:cs="Arial"/>
          <w:sz w:val="20"/>
        </w:rPr>
      </w:pPr>
      <w:r w:rsidRPr="00EB6AF6">
        <w:rPr>
          <w:rFonts w:ascii="Arial" w:hAnsi="Arial" w:cs="Arial"/>
          <w:sz w:val="20"/>
        </w:rPr>
        <w:t>zmiany zasad podlegania ubezpieczeniom społecznym lub ubezpieczeniu zdrowotnemu lub wysokości stawki składki na ubezpieczenia społeczne lub zdrowotne,</w:t>
      </w:r>
    </w:p>
    <w:p w:rsidR="00A64B10" w:rsidRPr="005B44D4" w:rsidRDefault="00077B2C" w:rsidP="005B44D4">
      <w:pPr>
        <w:widowControl w:val="0"/>
        <w:numPr>
          <w:ilvl w:val="1"/>
          <w:numId w:val="28"/>
        </w:numPr>
        <w:tabs>
          <w:tab w:val="left" w:pos="952"/>
        </w:tabs>
        <w:suppressAutoHyphens w:val="0"/>
        <w:autoSpaceDE w:val="0"/>
        <w:autoSpaceDN w:val="0"/>
        <w:ind w:left="952" w:right="121"/>
        <w:jc w:val="both"/>
        <w:rPr>
          <w:rFonts w:ascii="Arial" w:hAnsi="Arial" w:cs="Arial"/>
          <w:sz w:val="20"/>
        </w:rPr>
      </w:pPr>
      <w:r w:rsidRPr="00EB6AF6">
        <w:rPr>
          <w:rFonts w:ascii="Arial" w:hAnsi="Arial" w:cs="Arial"/>
          <w:sz w:val="20"/>
        </w:rPr>
        <w:t>zmiany zasad gromadzenia i wysokości wpłat do pracowniczych planów kapitałowych , o których mowa w ustawie z dnia 4 października 2018r. o pracowniczych planach kapitałowych</w:t>
      </w:r>
      <w:r w:rsidR="00CB3105" w:rsidRPr="00EB6AF6">
        <w:rPr>
          <w:rFonts w:ascii="Arial" w:hAnsi="Arial" w:cs="Arial"/>
          <w:sz w:val="20"/>
        </w:rPr>
        <w:t xml:space="preserve">- na zasadach i w sposób określony w ust. 2-12, jeżeli zmiany te będą miały wpływ na koszty wykonania umowy przez </w:t>
      </w:r>
      <w:r w:rsidRPr="00EB6AF6">
        <w:rPr>
          <w:rFonts w:ascii="Arial" w:hAnsi="Arial" w:cs="Arial"/>
          <w:sz w:val="20"/>
        </w:rPr>
        <w:t>Wykonawcę</w:t>
      </w:r>
      <w:r w:rsidR="00CB3105" w:rsidRPr="00EB6AF6">
        <w:rPr>
          <w:rFonts w:ascii="Arial" w:hAnsi="Arial" w:cs="Arial"/>
          <w:sz w:val="20"/>
        </w:rPr>
        <w:t>.</w:t>
      </w:r>
    </w:p>
    <w:p w:rsidR="00CB3105" w:rsidRPr="00EB6AF6" w:rsidRDefault="00CB3105">
      <w:pPr>
        <w:widowControl w:val="0"/>
        <w:numPr>
          <w:ilvl w:val="0"/>
          <w:numId w:val="28"/>
        </w:numPr>
        <w:tabs>
          <w:tab w:val="left" w:pos="460"/>
        </w:tabs>
        <w:suppressAutoHyphens w:val="0"/>
        <w:autoSpaceDE w:val="0"/>
        <w:autoSpaceDN w:val="0"/>
        <w:ind w:left="460" w:right="121"/>
        <w:jc w:val="both"/>
        <w:rPr>
          <w:rFonts w:ascii="Arial" w:hAnsi="Arial" w:cs="Arial"/>
          <w:sz w:val="20"/>
        </w:rPr>
      </w:pPr>
      <w:r w:rsidRPr="00EB6AF6">
        <w:rPr>
          <w:rFonts w:ascii="Arial" w:hAnsi="Arial" w:cs="Arial"/>
          <w:sz w:val="20"/>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Pr="00EB6AF6">
        <w:rPr>
          <w:rFonts w:ascii="Arial" w:hAnsi="Arial" w:cs="Arial"/>
          <w:spacing w:val="-2"/>
          <w:sz w:val="20"/>
        </w:rPr>
        <w:t xml:space="preserve"> </w:t>
      </w:r>
      <w:r w:rsidRPr="00EB6AF6">
        <w:rPr>
          <w:rFonts w:ascii="Arial" w:hAnsi="Arial" w:cs="Arial"/>
          <w:sz w:val="20"/>
        </w:rPr>
        <w:t>usług.</w:t>
      </w:r>
    </w:p>
    <w:p w:rsidR="00CB3105" w:rsidRPr="00EB6AF6" w:rsidRDefault="00CB3105">
      <w:pPr>
        <w:widowControl w:val="0"/>
        <w:numPr>
          <w:ilvl w:val="0"/>
          <w:numId w:val="28"/>
        </w:numPr>
        <w:tabs>
          <w:tab w:val="left" w:pos="460"/>
        </w:tabs>
        <w:suppressAutoHyphens w:val="0"/>
        <w:autoSpaceDE w:val="0"/>
        <w:autoSpaceDN w:val="0"/>
        <w:ind w:left="460" w:right="125"/>
        <w:jc w:val="both"/>
        <w:rPr>
          <w:rFonts w:ascii="Arial" w:hAnsi="Arial" w:cs="Arial"/>
          <w:sz w:val="20"/>
        </w:rPr>
      </w:pPr>
      <w:r w:rsidRPr="00EB6AF6">
        <w:rPr>
          <w:rFonts w:ascii="Arial" w:hAnsi="Arial" w:cs="Arial"/>
          <w:sz w:val="20"/>
        </w:rPr>
        <w:t>W przypadku zmiany, o której mowa w ust. 1 pkt 1, wartość wynagrodzenia netto nie zmieni się, a wartość wynagrodzenia brutto zostanie wyliczona na podstawie nowych</w:t>
      </w:r>
      <w:r w:rsidRPr="00EB6AF6">
        <w:rPr>
          <w:rFonts w:ascii="Arial" w:hAnsi="Arial" w:cs="Arial"/>
          <w:spacing w:val="-1"/>
          <w:sz w:val="20"/>
        </w:rPr>
        <w:t xml:space="preserve"> </w:t>
      </w:r>
      <w:r w:rsidRPr="00EB6AF6">
        <w:rPr>
          <w:rFonts w:ascii="Arial" w:hAnsi="Arial" w:cs="Arial"/>
          <w:sz w:val="20"/>
        </w:rPr>
        <w:t>przepisów.</w:t>
      </w:r>
    </w:p>
    <w:p w:rsidR="00CB3105" w:rsidRPr="00EB6AF6" w:rsidRDefault="00CB3105">
      <w:pPr>
        <w:widowControl w:val="0"/>
        <w:numPr>
          <w:ilvl w:val="0"/>
          <w:numId w:val="28"/>
        </w:numPr>
        <w:tabs>
          <w:tab w:val="left" w:pos="460"/>
        </w:tabs>
        <w:suppressAutoHyphens w:val="0"/>
        <w:autoSpaceDE w:val="0"/>
        <w:autoSpaceDN w:val="0"/>
        <w:ind w:left="460" w:right="121"/>
        <w:jc w:val="both"/>
        <w:rPr>
          <w:rFonts w:ascii="Arial" w:hAnsi="Arial" w:cs="Arial"/>
          <w:sz w:val="20"/>
        </w:rPr>
      </w:pPr>
      <w:r w:rsidRPr="00EB6AF6">
        <w:rPr>
          <w:rFonts w:ascii="Arial" w:hAnsi="Arial" w:cs="Arial"/>
          <w:sz w:val="20"/>
        </w:rPr>
        <w:t xml:space="preserve">Zmiana wysokości wynagrodzenia w przypadku zaistnienia przesłanki, o której mowa w ust. 1 pkt 2 </w:t>
      </w:r>
      <w:r w:rsidR="00FD4BBF" w:rsidRPr="00EB6AF6">
        <w:rPr>
          <w:rFonts w:ascii="Arial" w:hAnsi="Arial" w:cs="Arial"/>
          <w:sz w:val="20"/>
        </w:rPr>
        <w:t xml:space="preserve">lub 3 </w:t>
      </w:r>
      <w:r w:rsidRPr="00EB6AF6">
        <w:rPr>
          <w:rFonts w:ascii="Arial" w:hAnsi="Arial" w:cs="Arial"/>
          <w:sz w:val="20"/>
        </w:rPr>
        <w:t xml:space="preserve">lub </w:t>
      </w:r>
      <w:r w:rsidR="00EB6AF6" w:rsidRPr="00EB6AF6">
        <w:rPr>
          <w:rFonts w:ascii="Arial" w:hAnsi="Arial" w:cs="Arial"/>
          <w:sz w:val="20"/>
        </w:rPr>
        <w:t>4</w:t>
      </w:r>
      <w:r w:rsidRPr="00EB6AF6">
        <w:rPr>
          <w:rFonts w:ascii="Arial" w:hAnsi="Arial" w:cs="Arial"/>
          <w:sz w:val="20"/>
        </w:rPr>
        <w:t xml:space="preserve">, będzie obejmować wyłącznie część wynagrodzenia należnego </w:t>
      </w:r>
      <w:r w:rsidR="00FD4BBF" w:rsidRPr="00EB6AF6">
        <w:rPr>
          <w:rFonts w:ascii="Arial" w:hAnsi="Arial" w:cs="Arial"/>
          <w:sz w:val="20"/>
        </w:rPr>
        <w:t>Wykonawcy</w:t>
      </w:r>
      <w:r w:rsidRPr="00EB6AF6">
        <w:rPr>
          <w:rFonts w:ascii="Arial" w:hAnsi="Arial" w:cs="Arial"/>
          <w:sz w:val="20"/>
        </w:rPr>
        <w:t xml:space="preserve">, w odniesieniu do której nastąpiła zmiana wysokości kosztów  wykonania  </w:t>
      </w:r>
      <w:r w:rsidR="00FD4BBF" w:rsidRPr="00EB6AF6">
        <w:rPr>
          <w:rFonts w:ascii="Arial" w:hAnsi="Arial" w:cs="Arial"/>
          <w:sz w:val="20"/>
        </w:rPr>
        <w:t xml:space="preserve">Umowy  </w:t>
      </w:r>
      <w:r w:rsidRPr="00EB6AF6">
        <w:rPr>
          <w:rFonts w:ascii="Arial" w:hAnsi="Arial" w:cs="Arial"/>
          <w:sz w:val="20"/>
        </w:rPr>
        <w:t xml:space="preserve">przez  </w:t>
      </w:r>
      <w:r w:rsidR="00FD4BBF" w:rsidRPr="00EB6AF6">
        <w:rPr>
          <w:rFonts w:ascii="Arial" w:hAnsi="Arial" w:cs="Arial"/>
          <w:sz w:val="20"/>
        </w:rPr>
        <w:t xml:space="preserve">Wykonawcę </w:t>
      </w:r>
      <w:r w:rsidRPr="00EB6AF6">
        <w:rPr>
          <w:rFonts w:ascii="Arial" w:hAnsi="Arial" w:cs="Arial"/>
          <w:sz w:val="20"/>
        </w:rPr>
        <w:t>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CB3105" w:rsidRPr="00EB6AF6" w:rsidRDefault="00CB3105">
      <w:pPr>
        <w:widowControl w:val="0"/>
        <w:numPr>
          <w:ilvl w:val="0"/>
          <w:numId w:val="28"/>
        </w:numPr>
        <w:tabs>
          <w:tab w:val="left" w:pos="460"/>
        </w:tabs>
        <w:suppressAutoHyphens w:val="0"/>
        <w:autoSpaceDE w:val="0"/>
        <w:autoSpaceDN w:val="0"/>
        <w:ind w:left="460" w:right="122"/>
        <w:jc w:val="both"/>
        <w:rPr>
          <w:rFonts w:ascii="Arial" w:hAnsi="Arial" w:cs="Arial"/>
          <w:sz w:val="20"/>
        </w:rPr>
      </w:pPr>
      <w:r w:rsidRPr="00EB6AF6">
        <w:rPr>
          <w:rFonts w:ascii="Arial" w:hAnsi="Arial" w:cs="Arial"/>
          <w:sz w:val="20"/>
        </w:rPr>
        <w:t xml:space="preserve">W przypadku zmiany, o której mowa w ust. 1 pkt 2, wynagrodzenie </w:t>
      </w:r>
      <w:r w:rsidR="00FD4BBF" w:rsidRPr="00EB6AF6">
        <w:rPr>
          <w:rFonts w:ascii="Arial" w:hAnsi="Arial" w:cs="Arial"/>
          <w:sz w:val="20"/>
        </w:rPr>
        <w:t xml:space="preserve">Wykonawcy </w:t>
      </w:r>
      <w:r w:rsidRPr="00EB6AF6">
        <w:rPr>
          <w:rFonts w:ascii="Arial" w:hAnsi="Arial" w:cs="Arial"/>
          <w:sz w:val="20"/>
        </w:rPr>
        <w:t xml:space="preserve">ulegnie zmianie o kwotę odpowiadającą wzrostowi kosztu </w:t>
      </w:r>
      <w:r w:rsidR="00FD4BBF" w:rsidRPr="00EB6AF6">
        <w:rPr>
          <w:rFonts w:ascii="Arial" w:hAnsi="Arial" w:cs="Arial"/>
          <w:sz w:val="20"/>
        </w:rPr>
        <w:t xml:space="preserve">Wykonawcy </w:t>
      </w:r>
      <w:r w:rsidRPr="00EB6AF6">
        <w:rPr>
          <w:rFonts w:ascii="Arial" w:hAnsi="Arial" w:cs="Arial"/>
          <w:sz w:val="20"/>
        </w:rPr>
        <w:t xml:space="preserve">w związku ze zwiększeniem wysokości wynagrodzeń osób wchodzących w skład zespołu </w:t>
      </w:r>
      <w:r w:rsidR="00FD4BBF" w:rsidRPr="00EB6AF6">
        <w:rPr>
          <w:rFonts w:ascii="Arial" w:hAnsi="Arial" w:cs="Arial"/>
          <w:sz w:val="20"/>
        </w:rPr>
        <w:t>Wykonawcy</w:t>
      </w:r>
      <w:r w:rsidRPr="00EB6AF6">
        <w:rPr>
          <w:rFonts w:ascii="Arial" w:hAnsi="Arial" w:cs="Arial"/>
          <w:sz w:val="20"/>
        </w:rPr>
        <w:t xml:space="preserve">, do wysokości aktualnie obowiązującego minimalnego wynagrodzenia za pracę lub do wysokości minimalnej stawki godzinowej z uwzględnieniem wszystkich obciążeń publicznoprawnych od kwoty wzrostu minimalnego wynagrodzenia lub stawki godzinowej. Kwota odpowiadająca wzrostowi kosztu </w:t>
      </w:r>
      <w:r w:rsidR="00FD4BBF" w:rsidRPr="00EB6AF6">
        <w:rPr>
          <w:rFonts w:ascii="Arial" w:hAnsi="Arial" w:cs="Arial"/>
          <w:sz w:val="20"/>
        </w:rPr>
        <w:t xml:space="preserve">Wykonawcy </w:t>
      </w:r>
      <w:r w:rsidRPr="00EB6AF6">
        <w:rPr>
          <w:rFonts w:ascii="Arial" w:hAnsi="Arial" w:cs="Arial"/>
          <w:sz w:val="20"/>
        </w:rPr>
        <w:t xml:space="preserve">będzie odnosić się wyłącznie do części wynagrodzenia osób świadczących usługi, o których mowa w zdaniu poprzedzającym, odpowiadającej zakresowi, w jakim wykonują oni prace bezpośrednio związane z realizacją </w:t>
      </w:r>
      <w:r w:rsidR="0016764F" w:rsidRPr="00EB6AF6">
        <w:rPr>
          <w:rFonts w:ascii="Arial" w:hAnsi="Arial" w:cs="Arial"/>
          <w:sz w:val="20"/>
        </w:rPr>
        <w:t>Przedmiotu</w:t>
      </w:r>
      <w:r w:rsidR="0016764F" w:rsidRPr="00EB6AF6">
        <w:rPr>
          <w:rFonts w:ascii="Arial" w:hAnsi="Arial" w:cs="Arial"/>
          <w:spacing w:val="-6"/>
          <w:sz w:val="20"/>
        </w:rPr>
        <w:t xml:space="preserve"> </w:t>
      </w:r>
      <w:r w:rsidR="0016764F" w:rsidRPr="00EB6AF6">
        <w:rPr>
          <w:rFonts w:ascii="Arial" w:hAnsi="Arial" w:cs="Arial"/>
          <w:sz w:val="20"/>
        </w:rPr>
        <w:t>Umowy</w:t>
      </w:r>
      <w:r w:rsidRPr="00EB6AF6">
        <w:rPr>
          <w:rFonts w:ascii="Arial" w:hAnsi="Arial" w:cs="Arial"/>
          <w:sz w:val="20"/>
        </w:rPr>
        <w:t>.</w:t>
      </w:r>
    </w:p>
    <w:p w:rsidR="00CB3105" w:rsidRPr="00EB6AF6" w:rsidRDefault="00CB3105">
      <w:pPr>
        <w:widowControl w:val="0"/>
        <w:numPr>
          <w:ilvl w:val="0"/>
          <w:numId w:val="28"/>
        </w:numPr>
        <w:tabs>
          <w:tab w:val="left" w:pos="460"/>
        </w:tabs>
        <w:suppressAutoHyphens w:val="0"/>
        <w:autoSpaceDE w:val="0"/>
        <w:autoSpaceDN w:val="0"/>
        <w:ind w:left="460" w:right="122"/>
        <w:jc w:val="both"/>
        <w:rPr>
          <w:rFonts w:ascii="Arial" w:hAnsi="Arial" w:cs="Arial"/>
          <w:sz w:val="20"/>
        </w:rPr>
      </w:pPr>
      <w:r w:rsidRPr="00EB6AF6">
        <w:rPr>
          <w:rFonts w:ascii="Arial" w:hAnsi="Arial" w:cs="Arial"/>
          <w:sz w:val="20"/>
        </w:rPr>
        <w:t xml:space="preserve">W przypadku zmiany, o której mowa w ust. 1 pkt 3, wynagrodzenie </w:t>
      </w:r>
      <w:r w:rsidR="00FD4BBF" w:rsidRPr="00EB6AF6">
        <w:rPr>
          <w:rFonts w:ascii="Arial" w:hAnsi="Arial" w:cs="Arial"/>
          <w:sz w:val="20"/>
        </w:rPr>
        <w:t xml:space="preserve">Wykonawcy </w:t>
      </w:r>
      <w:r w:rsidRPr="00EB6AF6">
        <w:rPr>
          <w:rFonts w:ascii="Arial" w:hAnsi="Arial" w:cs="Arial"/>
          <w:sz w:val="20"/>
        </w:rPr>
        <w:t xml:space="preserve">ulegnie zmianie o kwotę odpowiadającą zmianie kosztu ponoszonego w związku z wypłatą wynagrodzenia osobom wchodzącym w skład zespołu </w:t>
      </w:r>
      <w:r w:rsidR="00FD4BBF" w:rsidRPr="00EB6AF6">
        <w:rPr>
          <w:rFonts w:ascii="Arial" w:hAnsi="Arial" w:cs="Arial"/>
          <w:sz w:val="20"/>
        </w:rPr>
        <w:t xml:space="preserve">Wykonawcy </w:t>
      </w:r>
      <w:r w:rsidRPr="00EB6AF6">
        <w:rPr>
          <w:rFonts w:ascii="Arial" w:hAnsi="Arial" w:cs="Arial"/>
          <w:sz w:val="20"/>
        </w:rPr>
        <w:t xml:space="preserve">świadczącego </w:t>
      </w:r>
      <w:r w:rsidR="00FD4BBF" w:rsidRPr="00EB6AF6">
        <w:rPr>
          <w:rFonts w:ascii="Arial" w:hAnsi="Arial" w:cs="Arial"/>
          <w:sz w:val="20"/>
        </w:rPr>
        <w:t>usługi</w:t>
      </w:r>
      <w:r w:rsidRPr="00EB6AF6">
        <w:rPr>
          <w:rFonts w:ascii="Arial" w:hAnsi="Arial" w:cs="Arial"/>
          <w:sz w:val="20"/>
        </w:rPr>
        <w:t xml:space="preserve">. Kwota odpowiadająca zmianie kosztu </w:t>
      </w:r>
      <w:r w:rsidR="00FD4BBF" w:rsidRPr="00EB6AF6">
        <w:rPr>
          <w:rFonts w:ascii="Arial" w:hAnsi="Arial" w:cs="Arial"/>
          <w:sz w:val="20"/>
        </w:rPr>
        <w:t xml:space="preserve">Wykonawcy </w:t>
      </w:r>
      <w:r w:rsidRPr="00EB6AF6">
        <w:rPr>
          <w:rFonts w:ascii="Arial" w:hAnsi="Arial" w:cs="Arial"/>
          <w:sz w:val="20"/>
        </w:rPr>
        <w:t xml:space="preserve">będzie odnosić się wyłącznie do części wynagrodzenia osób świadczących </w:t>
      </w:r>
      <w:r w:rsidR="00FD4BBF" w:rsidRPr="00EB6AF6">
        <w:rPr>
          <w:rFonts w:ascii="Arial" w:hAnsi="Arial" w:cs="Arial"/>
          <w:sz w:val="20"/>
        </w:rPr>
        <w:t>usługi</w:t>
      </w:r>
      <w:r w:rsidRPr="00EB6AF6">
        <w:rPr>
          <w:rFonts w:ascii="Arial" w:hAnsi="Arial" w:cs="Arial"/>
          <w:sz w:val="20"/>
        </w:rPr>
        <w:t xml:space="preserve">, o których mowa w zdaniu poprzedzającym, odpowiadającej zakresowi, w jakim wykonują oni prace bezpośrednio związane z realizacją </w:t>
      </w:r>
      <w:r w:rsidR="00FD4BBF" w:rsidRPr="00EB6AF6">
        <w:rPr>
          <w:rFonts w:ascii="Arial" w:hAnsi="Arial" w:cs="Arial"/>
          <w:sz w:val="20"/>
        </w:rPr>
        <w:t>Przedmiotu</w:t>
      </w:r>
      <w:r w:rsidR="00FD4BBF" w:rsidRPr="00EB6AF6">
        <w:rPr>
          <w:rFonts w:ascii="Arial" w:hAnsi="Arial" w:cs="Arial"/>
          <w:spacing w:val="-1"/>
          <w:sz w:val="20"/>
        </w:rPr>
        <w:t xml:space="preserve"> </w:t>
      </w:r>
      <w:r w:rsidR="00FD4BBF" w:rsidRPr="00EB6AF6">
        <w:rPr>
          <w:rFonts w:ascii="Arial" w:hAnsi="Arial" w:cs="Arial"/>
          <w:sz w:val="20"/>
        </w:rPr>
        <w:t>Umowy</w:t>
      </w:r>
      <w:r w:rsidRPr="00EB6AF6">
        <w:rPr>
          <w:rFonts w:ascii="Arial" w:hAnsi="Arial" w:cs="Arial"/>
          <w:sz w:val="20"/>
        </w:rPr>
        <w:t>.</w:t>
      </w:r>
    </w:p>
    <w:p w:rsidR="00CB3105" w:rsidRPr="00814F21" w:rsidRDefault="00CB3105" w:rsidP="00814F21">
      <w:pPr>
        <w:widowControl w:val="0"/>
        <w:numPr>
          <w:ilvl w:val="0"/>
          <w:numId w:val="28"/>
        </w:numPr>
        <w:tabs>
          <w:tab w:val="left" w:pos="460"/>
        </w:tabs>
        <w:suppressAutoHyphens w:val="0"/>
        <w:autoSpaceDE w:val="0"/>
        <w:autoSpaceDN w:val="0"/>
        <w:ind w:left="460" w:right="123"/>
        <w:jc w:val="both"/>
        <w:rPr>
          <w:rFonts w:ascii="Arial" w:hAnsi="Arial" w:cs="Arial"/>
          <w:sz w:val="20"/>
        </w:rPr>
      </w:pPr>
      <w:r w:rsidRPr="00EB6AF6">
        <w:rPr>
          <w:rFonts w:ascii="Arial" w:hAnsi="Arial" w:cs="Arial"/>
          <w:sz w:val="20"/>
        </w:rPr>
        <w:t xml:space="preserve">W celu zawarcia aneksu, o którym mowa w ust. 1, każda ze stron może wystąpić do drugiej strony z wnioskiem o dokonanie zmiany wysokości wynagrodzenia należnego </w:t>
      </w:r>
      <w:r w:rsidR="007416D0" w:rsidRPr="00EB6AF6">
        <w:rPr>
          <w:rFonts w:ascii="Arial" w:hAnsi="Arial" w:cs="Arial"/>
          <w:sz w:val="20"/>
        </w:rPr>
        <w:t>Wykonawcy</w:t>
      </w:r>
      <w:r w:rsidRPr="00EB6AF6">
        <w:rPr>
          <w:rFonts w:ascii="Arial" w:hAnsi="Arial" w:cs="Arial"/>
          <w:sz w:val="20"/>
        </w:rPr>
        <w:t>, wraz z uzasadnieniem</w:t>
      </w:r>
      <w:r w:rsidRPr="00EB6AF6">
        <w:rPr>
          <w:rFonts w:ascii="Arial" w:hAnsi="Arial" w:cs="Arial"/>
          <w:spacing w:val="54"/>
          <w:sz w:val="20"/>
        </w:rPr>
        <w:t xml:space="preserve"> </w:t>
      </w:r>
      <w:r w:rsidRPr="00EB6AF6">
        <w:rPr>
          <w:rFonts w:ascii="Arial" w:hAnsi="Arial" w:cs="Arial"/>
          <w:sz w:val="20"/>
        </w:rPr>
        <w:t>zawierającym</w:t>
      </w:r>
      <w:r w:rsidR="00814F21">
        <w:rPr>
          <w:rFonts w:ascii="Arial" w:hAnsi="Arial" w:cs="Arial"/>
          <w:sz w:val="20"/>
        </w:rPr>
        <w:t xml:space="preserve"> </w:t>
      </w:r>
      <w:r w:rsidRPr="00814F21">
        <w:rPr>
          <w:rFonts w:ascii="Arial" w:hAnsi="Arial" w:cs="Arial"/>
          <w:sz w:val="20"/>
        </w:rPr>
        <w:t xml:space="preserve">w szczególności szczegółowe wyliczenie całkowitej kwoty, o jaką wynagrodzenie </w:t>
      </w:r>
      <w:r w:rsidR="007416D0" w:rsidRPr="00814F21">
        <w:rPr>
          <w:rFonts w:ascii="Arial" w:hAnsi="Arial" w:cs="Arial"/>
          <w:sz w:val="20"/>
        </w:rPr>
        <w:t xml:space="preserve">Wykonawcy </w:t>
      </w:r>
      <w:r w:rsidRPr="00814F21">
        <w:rPr>
          <w:rFonts w:ascii="Arial" w:hAnsi="Arial" w:cs="Arial"/>
          <w:sz w:val="20"/>
        </w:rPr>
        <w:t>powinno ulec zmianie, oraz wskazaniem daty, od której nastąpiła bądź nastąpi zmiana wysokości kosztów wykonania umowy uzasadniająca zmianę wysokości należnego wynagrodzenia.</w:t>
      </w:r>
    </w:p>
    <w:p w:rsidR="00CB3105" w:rsidRPr="00EB6AF6" w:rsidRDefault="00CB3105">
      <w:pPr>
        <w:widowControl w:val="0"/>
        <w:numPr>
          <w:ilvl w:val="0"/>
          <w:numId w:val="28"/>
        </w:numPr>
        <w:tabs>
          <w:tab w:val="left" w:pos="460"/>
        </w:tabs>
        <w:suppressAutoHyphens w:val="0"/>
        <w:autoSpaceDE w:val="0"/>
        <w:autoSpaceDN w:val="0"/>
        <w:ind w:left="460" w:right="124"/>
        <w:jc w:val="both"/>
        <w:rPr>
          <w:rFonts w:ascii="Arial" w:hAnsi="Arial" w:cs="Arial"/>
          <w:sz w:val="20"/>
        </w:rPr>
      </w:pPr>
      <w:r w:rsidRPr="00EB6AF6">
        <w:rPr>
          <w:rFonts w:ascii="Arial" w:hAnsi="Arial" w:cs="Arial"/>
          <w:sz w:val="20"/>
        </w:rPr>
        <w:t xml:space="preserve">W przypadku zmian, o których mowa w ust. 1 pkt 2 lub pkt 3, jeżeli z wnioskiem występuje </w:t>
      </w:r>
      <w:r w:rsidR="007416D0" w:rsidRPr="00EB6AF6">
        <w:rPr>
          <w:rFonts w:ascii="Arial" w:hAnsi="Arial" w:cs="Arial"/>
          <w:sz w:val="20"/>
        </w:rPr>
        <w:t>Wykonawca</w:t>
      </w:r>
      <w:r w:rsidRPr="00EB6AF6">
        <w:rPr>
          <w:rFonts w:ascii="Arial" w:hAnsi="Arial" w:cs="Arial"/>
          <w:sz w:val="20"/>
        </w:rPr>
        <w:t xml:space="preserve">, jest on zobowiązany dołączyć do wniosku dokumenty, z których będzie wynikać, w jakim zakresie zmiany te mają wpływ na koszty wykonania </w:t>
      </w:r>
      <w:r w:rsidR="007416D0" w:rsidRPr="00EB6AF6">
        <w:rPr>
          <w:rFonts w:ascii="Arial" w:hAnsi="Arial" w:cs="Arial"/>
          <w:sz w:val="20"/>
        </w:rPr>
        <w:t>Umowy</w:t>
      </w:r>
      <w:r w:rsidRPr="00EB6AF6">
        <w:rPr>
          <w:rFonts w:ascii="Arial" w:hAnsi="Arial" w:cs="Arial"/>
          <w:sz w:val="20"/>
        </w:rPr>
        <w:t>, w szczególności:</w:t>
      </w:r>
    </w:p>
    <w:p w:rsidR="00CB3105" w:rsidRPr="00EB6AF6" w:rsidRDefault="00CB3105">
      <w:pPr>
        <w:widowControl w:val="0"/>
        <w:numPr>
          <w:ilvl w:val="1"/>
          <w:numId w:val="28"/>
        </w:numPr>
        <w:tabs>
          <w:tab w:val="left" w:pos="808"/>
        </w:tabs>
        <w:suppressAutoHyphens w:val="0"/>
        <w:autoSpaceDE w:val="0"/>
        <w:autoSpaceDN w:val="0"/>
        <w:ind w:left="807" w:right="123"/>
        <w:jc w:val="both"/>
        <w:rPr>
          <w:rFonts w:ascii="Arial" w:hAnsi="Arial" w:cs="Arial"/>
          <w:sz w:val="20"/>
        </w:rPr>
      </w:pPr>
      <w:r w:rsidRPr="00EB6AF6">
        <w:rPr>
          <w:rFonts w:ascii="Arial" w:hAnsi="Arial" w:cs="Arial"/>
          <w:sz w:val="20"/>
        </w:rPr>
        <w:t xml:space="preserve">pisemne zestawienie wynagrodzeń (zarówno przed jak i po zmianie) osób wchodzących w skład zespołu </w:t>
      </w:r>
      <w:r w:rsidR="007416D0" w:rsidRPr="00EB6AF6">
        <w:rPr>
          <w:rFonts w:ascii="Arial" w:hAnsi="Arial" w:cs="Arial"/>
          <w:sz w:val="20"/>
        </w:rPr>
        <w:t xml:space="preserve">Wykonawcy </w:t>
      </w:r>
      <w:r w:rsidRPr="00EB6AF6">
        <w:rPr>
          <w:rFonts w:ascii="Arial" w:hAnsi="Arial" w:cs="Arial"/>
          <w:sz w:val="20"/>
        </w:rPr>
        <w:t xml:space="preserve">świadczącego </w:t>
      </w:r>
      <w:r w:rsidR="007416D0" w:rsidRPr="00EB6AF6">
        <w:rPr>
          <w:rFonts w:ascii="Arial" w:hAnsi="Arial" w:cs="Arial"/>
          <w:sz w:val="20"/>
        </w:rPr>
        <w:t>usługi</w:t>
      </w:r>
      <w:r w:rsidRPr="00EB6AF6">
        <w:rPr>
          <w:rFonts w:ascii="Arial" w:hAnsi="Arial" w:cs="Arial"/>
          <w:sz w:val="20"/>
        </w:rPr>
        <w:t xml:space="preserve">, wraz z określeniem zakresu (części etatu), w </w:t>
      </w:r>
      <w:r w:rsidRPr="00EB6AF6">
        <w:rPr>
          <w:rFonts w:ascii="Arial" w:hAnsi="Arial" w:cs="Arial"/>
          <w:sz w:val="20"/>
        </w:rPr>
        <w:lastRenderedPageBreak/>
        <w:t>jakim wykonują oni prace bezpośrednio związane z realizacją przedmiotu umowy oraz części wynagrodzenia odpowiadającej temu zakresowi - w przypadku zmiany, o której mowa w ust. 1 pkt 2,</w:t>
      </w:r>
      <w:r w:rsidRPr="00EB6AF6">
        <w:rPr>
          <w:rFonts w:ascii="Arial" w:hAnsi="Arial" w:cs="Arial"/>
          <w:spacing w:val="1"/>
          <w:sz w:val="20"/>
        </w:rPr>
        <w:t xml:space="preserve"> </w:t>
      </w:r>
      <w:r w:rsidRPr="00EB6AF6">
        <w:rPr>
          <w:rFonts w:ascii="Arial" w:hAnsi="Arial" w:cs="Arial"/>
          <w:sz w:val="20"/>
        </w:rPr>
        <w:t>lub</w:t>
      </w:r>
    </w:p>
    <w:p w:rsidR="00CB3105" w:rsidRPr="00EB6AF6" w:rsidRDefault="00CB3105">
      <w:pPr>
        <w:widowControl w:val="0"/>
        <w:numPr>
          <w:ilvl w:val="1"/>
          <w:numId w:val="28"/>
        </w:numPr>
        <w:tabs>
          <w:tab w:val="left" w:pos="808"/>
        </w:tabs>
        <w:suppressAutoHyphens w:val="0"/>
        <w:autoSpaceDE w:val="0"/>
        <w:autoSpaceDN w:val="0"/>
        <w:ind w:left="807" w:right="123"/>
        <w:jc w:val="both"/>
        <w:rPr>
          <w:rFonts w:ascii="Arial" w:hAnsi="Arial" w:cs="Arial"/>
          <w:sz w:val="20"/>
        </w:rPr>
      </w:pPr>
      <w:r w:rsidRPr="00EB6AF6">
        <w:rPr>
          <w:rFonts w:ascii="Arial" w:hAnsi="Arial" w:cs="Arial"/>
          <w:sz w:val="20"/>
        </w:rPr>
        <w:t xml:space="preserve">pisemne zestawienie wynagrodzeń (zarówno przed jak i po zmianie) osób wchodzących w skład zespołu </w:t>
      </w:r>
      <w:r w:rsidR="007416D0" w:rsidRPr="00EB6AF6">
        <w:rPr>
          <w:rFonts w:ascii="Arial" w:hAnsi="Arial" w:cs="Arial"/>
          <w:sz w:val="20"/>
        </w:rPr>
        <w:t xml:space="preserve">Wykonawcy </w:t>
      </w:r>
      <w:r w:rsidRPr="00EB6AF6">
        <w:rPr>
          <w:rFonts w:ascii="Arial" w:hAnsi="Arial" w:cs="Arial"/>
          <w:sz w:val="20"/>
        </w:rPr>
        <w:t xml:space="preserve">świadczącego </w:t>
      </w:r>
      <w:r w:rsidR="007416D0" w:rsidRPr="00EB6AF6">
        <w:rPr>
          <w:rFonts w:ascii="Arial" w:hAnsi="Arial" w:cs="Arial"/>
          <w:sz w:val="20"/>
        </w:rPr>
        <w:t>usługi</w:t>
      </w:r>
      <w:r w:rsidRPr="00EB6AF6">
        <w:rPr>
          <w:rFonts w:ascii="Arial" w:hAnsi="Arial" w:cs="Arial"/>
          <w:sz w:val="20"/>
        </w:rPr>
        <w:t xml:space="preserve">, wraz z kwotami składek uiszczanych do Zakładu Ubezpieczeń Społecznych/Kasy Rolniczego Ubezpieczenia Społecznego w części finansowanej przez </w:t>
      </w:r>
      <w:r w:rsidR="00F8544B" w:rsidRPr="00EB6AF6">
        <w:rPr>
          <w:rFonts w:ascii="Arial" w:hAnsi="Arial" w:cs="Arial"/>
          <w:sz w:val="20"/>
        </w:rPr>
        <w:t>Wykonawcę</w:t>
      </w:r>
      <w:r w:rsidRPr="00EB6AF6">
        <w:rPr>
          <w:rFonts w:ascii="Arial" w:hAnsi="Arial" w:cs="Arial"/>
          <w:sz w:val="20"/>
        </w:rPr>
        <w:t>, z określeniem zakresu (części etatu), w jakim wykonują oni prace bezpośrednio związane z realizacją przedmiotu umowy oraz części wynagrodzenia odpowiadającej temu zakresowi - w przypadku zmiany, o której mowa w ust. 1 pkt</w:t>
      </w:r>
      <w:r w:rsidRPr="00EB6AF6">
        <w:rPr>
          <w:rFonts w:ascii="Arial" w:hAnsi="Arial" w:cs="Arial"/>
          <w:spacing w:val="-1"/>
          <w:sz w:val="20"/>
        </w:rPr>
        <w:t xml:space="preserve"> </w:t>
      </w:r>
      <w:r w:rsidRPr="00EB6AF6">
        <w:rPr>
          <w:rFonts w:ascii="Arial" w:hAnsi="Arial" w:cs="Arial"/>
          <w:sz w:val="20"/>
        </w:rPr>
        <w:t>3.</w:t>
      </w:r>
    </w:p>
    <w:p w:rsidR="00CB3105" w:rsidRPr="00EB6AF6" w:rsidRDefault="00CB3105">
      <w:pPr>
        <w:widowControl w:val="0"/>
        <w:numPr>
          <w:ilvl w:val="0"/>
          <w:numId w:val="28"/>
        </w:numPr>
        <w:tabs>
          <w:tab w:val="left" w:pos="527"/>
        </w:tabs>
        <w:suppressAutoHyphens w:val="0"/>
        <w:autoSpaceDE w:val="0"/>
        <w:autoSpaceDN w:val="0"/>
        <w:ind w:right="121" w:hanging="428"/>
        <w:jc w:val="both"/>
        <w:rPr>
          <w:rFonts w:ascii="Arial" w:hAnsi="Arial" w:cs="Arial"/>
          <w:sz w:val="20"/>
        </w:rPr>
      </w:pPr>
      <w:r w:rsidRPr="00EB6AF6">
        <w:rPr>
          <w:rFonts w:ascii="Arial" w:hAnsi="Arial" w:cs="Arial"/>
          <w:sz w:val="20"/>
        </w:rPr>
        <w:t xml:space="preserve">W przypadku zmiany, o której mowa w ust. 1 pkt 3, jeżeli z wnioskiem występuje Zamawiający, jest on uprawniony do zobowiązania </w:t>
      </w:r>
      <w:r w:rsidR="007416D0" w:rsidRPr="00EB6AF6">
        <w:rPr>
          <w:rFonts w:ascii="Arial" w:hAnsi="Arial" w:cs="Arial"/>
          <w:sz w:val="20"/>
        </w:rPr>
        <w:t xml:space="preserve">Wykonawcy </w:t>
      </w:r>
      <w:r w:rsidRPr="00EB6AF6">
        <w:rPr>
          <w:rFonts w:ascii="Arial" w:hAnsi="Arial" w:cs="Arial"/>
          <w:sz w:val="20"/>
        </w:rPr>
        <w:t xml:space="preserve">do przedstawienia w wyznaczonym terminie, nie krótszym niż 15 dni roboczych, dokumentów, z których będzie wynikać w jakim zakresie zmiana ta ma wpływ na koszty wykonania </w:t>
      </w:r>
      <w:r w:rsidR="007416D0" w:rsidRPr="00EB6AF6">
        <w:rPr>
          <w:rFonts w:ascii="Arial" w:hAnsi="Arial" w:cs="Arial"/>
          <w:sz w:val="20"/>
        </w:rPr>
        <w:t>Umowy</w:t>
      </w:r>
      <w:r w:rsidRPr="00EB6AF6">
        <w:rPr>
          <w:rFonts w:ascii="Arial" w:hAnsi="Arial" w:cs="Arial"/>
          <w:sz w:val="20"/>
        </w:rPr>
        <w:t>, w tym pisemnego zestawienia wynagrodzeń, o którym mowa w ust. 8 pkt 2.</w:t>
      </w:r>
    </w:p>
    <w:p w:rsidR="00CB3105" w:rsidRPr="00EB6AF6" w:rsidRDefault="00CB3105">
      <w:pPr>
        <w:widowControl w:val="0"/>
        <w:numPr>
          <w:ilvl w:val="0"/>
          <w:numId w:val="28"/>
        </w:numPr>
        <w:tabs>
          <w:tab w:val="left" w:pos="528"/>
        </w:tabs>
        <w:suppressAutoHyphens w:val="0"/>
        <w:autoSpaceDE w:val="0"/>
        <w:autoSpaceDN w:val="0"/>
        <w:ind w:right="121" w:hanging="428"/>
        <w:jc w:val="both"/>
        <w:rPr>
          <w:rFonts w:ascii="Arial" w:hAnsi="Arial" w:cs="Arial"/>
          <w:sz w:val="20"/>
        </w:rPr>
      </w:pPr>
      <w:r w:rsidRPr="00EB6AF6">
        <w:rPr>
          <w:rFonts w:ascii="Arial" w:hAnsi="Arial" w:cs="Arial"/>
          <w:sz w:val="20"/>
        </w:rPr>
        <w:t xml:space="preserve">W terminie 10 dni roboczych od dnia przekazania wniosku, o którym mowa w ust. 7, strona, która otrzymała wniosek, przekaże drugiej stronie informację o zakresie, w jakim zatwierdza wniosek oraz wskaże kwotę, o którą wynagrodzenie należne </w:t>
      </w:r>
      <w:r w:rsidR="007416D0" w:rsidRPr="00EB6AF6">
        <w:rPr>
          <w:rFonts w:ascii="Arial" w:hAnsi="Arial" w:cs="Arial"/>
          <w:sz w:val="20"/>
        </w:rPr>
        <w:t xml:space="preserve">Wykonawcy </w:t>
      </w:r>
      <w:r w:rsidRPr="00EB6AF6">
        <w:rPr>
          <w:rFonts w:ascii="Arial" w:hAnsi="Arial" w:cs="Arial"/>
          <w:sz w:val="20"/>
        </w:rPr>
        <w:t>powinno ulec zmianie, albo informację o niezatwierdzeniu wniosku wraz z</w:t>
      </w:r>
      <w:r w:rsidRPr="00EB6AF6">
        <w:rPr>
          <w:rFonts w:ascii="Arial" w:hAnsi="Arial" w:cs="Arial"/>
          <w:spacing w:val="-2"/>
          <w:sz w:val="20"/>
        </w:rPr>
        <w:t xml:space="preserve"> </w:t>
      </w:r>
      <w:r w:rsidRPr="00EB6AF6">
        <w:rPr>
          <w:rFonts w:ascii="Arial" w:hAnsi="Arial" w:cs="Arial"/>
          <w:sz w:val="20"/>
        </w:rPr>
        <w:t>uzasadnieniem.</w:t>
      </w:r>
    </w:p>
    <w:p w:rsidR="00CB3105" w:rsidRPr="00A54A5D" w:rsidRDefault="00CB3105">
      <w:pPr>
        <w:widowControl w:val="0"/>
        <w:numPr>
          <w:ilvl w:val="0"/>
          <w:numId w:val="28"/>
        </w:numPr>
        <w:tabs>
          <w:tab w:val="left" w:pos="528"/>
        </w:tabs>
        <w:suppressAutoHyphens w:val="0"/>
        <w:autoSpaceDE w:val="0"/>
        <w:autoSpaceDN w:val="0"/>
        <w:ind w:right="122" w:hanging="428"/>
        <w:jc w:val="both"/>
        <w:rPr>
          <w:rFonts w:ascii="Arial" w:hAnsi="Arial" w:cs="Arial"/>
          <w:sz w:val="20"/>
        </w:rPr>
      </w:pPr>
      <w:r w:rsidRPr="00EB6AF6">
        <w:rPr>
          <w:rFonts w:ascii="Arial" w:hAnsi="Arial" w:cs="Arial"/>
          <w:sz w:val="20"/>
        </w:rPr>
        <w:t xml:space="preserve">W przypadku otrzymania przez stronę informacji o niezatwierdzeniu wniosku lub częściowym  zatwierdzeniu   wniosku,   strona   ta   może   ponownie   wystąpić  z wnioskiem, o którym mowa w ust. 7. W takim </w:t>
      </w:r>
      <w:r w:rsidRPr="00A54A5D">
        <w:rPr>
          <w:rFonts w:ascii="Arial" w:hAnsi="Arial" w:cs="Arial"/>
          <w:sz w:val="20"/>
        </w:rPr>
        <w:t>przypadku przepisy ust. 8 - 10 oraz 12 stosuje się</w:t>
      </w:r>
      <w:r w:rsidRPr="00A54A5D">
        <w:rPr>
          <w:rFonts w:ascii="Arial" w:hAnsi="Arial" w:cs="Arial"/>
          <w:spacing w:val="-7"/>
          <w:sz w:val="20"/>
        </w:rPr>
        <w:t xml:space="preserve"> </w:t>
      </w:r>
      <w:r w:rsidRPr="00A54A5D">
        <w:rPr>
          <w:rFonts w:ascii="Arial" w:hAnsi="Arial" w:cs="Arial"/>
          <w:sz w:val="20"/>
        </w:rPr>
        <w:t>odpowiednio.</w:t>
      </w:r>
    </w:p>
    <w:p w:rsidR="00CB3105" w:rsidRPr="00A54A5D" w:rsidRDefault="00CB3105">
      <w:pPr>
        <w:widowControl w:val="0"/>
        <w:numPr>
          <w:ilvl w:val="0"/>
          <w:numId w:val="28"/>
        </w:numPr>
        <w:tabs>
          <w:tab w:val="left" w:pos="528"/>
        </w:tabs>
        <w:suppressAutoHyphens w:val="0"/>
        <w:autoSpaceDE w:val="0"/>
        <w:autoSpaceDN w:val="0"/>
        <w:ind w:right="121" w:hanging="428"/>
        <w:jc w:val="both"/>
        <w:rPr>
          <w:rFonts w:ascii="Arial" w:hAnsi="Arial" w:cs="Arial"/>
          <w:sz w:val="20"/>
        </w:rPr>
      </w:pPr>
      <w:r w:rsidRPr="00A54A5D">
        <w:rPr>
          <w:rFonts w:ascii="Arial" w:hAnsi="Arial" w:cs="Arial"/>
          <w:sz w:val="20"/>
        </w:rPr>
        <w:t xml:space="preserve">Zawarcie aneksu nastąpi nie później niż w terminie 10 dni roboczych od dnia zatwierdzenia wniosku o dokonanie zmiany wysokości wynagrodzenia należnego </w:t>
      </w:r>
      <w:r w:rsidR="007416D0" w:rsidRPr="00A54A5D">
        <w:rPr>
          <w:rFonts w:ascii="Arial" w:hAnsi="Arial" w:cs="Arial"/>
          <w:sz w:val="20"/>
        </w:rPr>
        <w:t>Wykonawcy</w:t>
      </w:r>
      <w:r w:rsidRPr="00A54A5D">
        <w:rPr>
          <w:rFonts w:ascii="Arial" w:hAnsi="Arial" w:cs="Arial"/>
          <w:sz w:val="20"/>
        </w:rPr>
        <w:t>.</w:t>
      </w:r>
    </w:p>
    <w:p w:rsidR="00295038" w:rsidRPr="00A54A5D" w:rsidRDefault="00295038" w:rsidP="00EF0F42">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lang w:eastAsia="pl-PL"/>
        </w:rPr>
      </w:pPr>
      <w:r w:rsidRPr="00A54A5D">
        <w:rPr>
          <w:rFonts w:ascii="Arial" w:hAnsi="Arial" w:cs="Arial"/>
          <w:sz w:val="20"/>
          <w:lang w:eastAsia="pl-PL"/>
        </w:rPr>
        <w:t xml:space="preserve">Strony dopuszczają możliwość zmiany wysokości wynagrodzenia Wykonawcy w przypadku wzrostu rzeczywiście ponoszonych przez wykonawcę kosztów, gdy wielkość wzrostu wartości wskaźnika cen towarów i usług konsumpcyjnych, publikowanego przez Prezesa Głównego Urzędu Statystycznego mierzona w cyklu miesięcznym i odpowiadająca temu samemu miesiącowi w roku poprzednim, przekroczy 7,0 % w miesiącu wystąpienia o zmianę. W takim przypadku Wykonawca może zwrócić się o zmianę wynagrodzenia do wysokości stanowiącej różnicę wzrostu wartości wskaźnika cen towarów i usług konsumpcyjnych, publikowanego przez Prezesa Głównego Urzędu Statystycznego i wartości ww. wskaźnika. Zamawiający zastrzega, że wysokość maksymalna zmiany wynagrodzenia Wykonawcy może wynieść nie więcej niż 5 % wartości brutto Umowy. </w:t>
      </w:r>
    </w:p>
    <w:p w:rsidR="00295038" w:rsidRPr="00A54A5D" w:rsidRDefault="00295038" w:rsidP="00EF0F42">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lang w:eastAsia="pl-PL"/>
        </w:rPr>
      </w:pPr>
      <w:r w:rsidRPr="00A54A5D">
        <w:rPr>
          <w:rFonts w:ascii="Arial" w:hAnsi="Arial" w:cs="Arial"/>
          <w:sz w:val="20"/>
          <w:lang w:eastAsia="pl-PL"/>
        </w:rPr>
        <w:t>Zamawiający zastrzega, że Wykonawca ma prawo ubiegać się o zmianę wysokości wynagrodzenia, o której mowa w ust. 13, po upływie 6 miesięcy od dnia podpisania umowy. Zamawiający dopuszcza jednorazową możliwość waloryzacji wynagrodzenia w trakcie okresu obowiązywania umowy.</w:t>
      </w:r>
    </w:p>
    <w:p w:rsidR="00295038" w:rsidRPr="00A54A5D" w:rsidRDefault="00295038" w:rsidP="00EF0F42">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lang w:eastAsia="pl-PL"/>
        </w:rPr>
      </w:pPr>
      <w:r w:rsidRPr="00A54A5D">
        <w:rPr>
          <w:rFonts w:ascii="Arial" w:hAnsi="Arial" w:cs="Arial"/>
          <w:sz w:val="20"/>
          <w:lang w:eastAsia="pl-PL"/>
        </w:rPr>
        <w:t>W celu zmiany wynagrodzenia, o której mowa w ust. 13, Wykonawca winien zwrócić się do Zamawiającego z pisemnym wnioskiem w sprawie odpowiedniej zmiany wynagrodzenia. Do wniosku należy dołączyć szczegółowy opis i wyliczenie wpływu zmian na wynagrodzenie wraz ze wskazaniem terminu ich zaistnienia. Zamawiający zastrzega sobie prawo do żądania od Wykonawcy dodatkowych wyjaśnień odnośnie wyliczonych kosztów oraz weryfikacji wyliczeń dokonanych przez Wykonawcę we własnym zakresie.</w:t>
      </w:r>
    </w:p>
    <w:p w:rsidR="00295038" w:rsidRPr="00A54A5D" w:rsidRDefault="00295038" w:rsidP="00EF0F42">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lang w:eastAsia="pl-PL"/>
        </w:rPr>
      </w:pPr>
      <w:r w:rsidRPr="00A54A5D">
        <w:rPr>
          <w:rFonts w:ascii="Arial" w:hAnsi="Arial" w:cs="Arial"/>
          <w:sz w:val="20"/>
          <w:lang w:eastAsia="pl-PL"/>
        </w:rPr>
        <w:t xml:space="preserve">Prawo do zmiany wysokości wynagrodzenia obowiązywać będzie od dnia akceptacji przez Zamawiającego wniosku Wykonawcy (w formie aneksu), o którym mowa w ust. 15 za okres od dnia przedłożenia Zamawiającemu wniosku o zmianę wynagrodzenia, potwierdzonego przez Zamawiającego datą otrzymania wniosku w formie pisemnej. </w:t>
      </w:r>
    </w:p>
    <w:p w:rsidR="005E0735" w:rsidRPr="005E0735" w:rsidRDefault="005E0735" w:rsidP="00295038">
      <w:pPr>
        <w:widowControl w:val="0"/>
        <w:tabs>
          <w:tab w:val="left" w:pos="528"/>
        </w:tabs>
        <w:suppressAutoHyphens w:val="0"/>
        <w:autoSpaceDE w:val="0"/>
        <w:autoSpaceDN w:val="0"/>
        <w:ind w:left="527" w:right="121"/>
        <w:jc w:val="both"/>
        <w:rPr>
          <w:rFonts w:ascii="Arial" w:hAnsi="Arial" w:cs="Arial"/>
          <w:color w:val="FF0000"/>
          <w:sz w:val="20"/>
        </w:rPr>
      </w:pPr>
    </w:p>
    <w:p w:rsidR="0010415F" w:rsidRPr="000E3D4A" w:rsidRDefault="0010415F" w:rsidP="0010415F">
      <w:pPr>
        <w:widowControl w:val="0"/>
        <w:tabs>
          <w:tab w:val="left" w:pos="528"/>
        </w:tabs>
        <w:suppressAutoHyphens w:val="0"/>
        <w:autoSpaceDE w:val="0"/>
        <w:autoSpaceDN w:val="0"/>
        <w:ind w:left="527" w:right="121"/>
        <w:jc w:val="both"/>
        <w:rPr>
          <w:rFonts w:ascii="Arial" w:hAnsi="Arial" w:cs="Arial"/>
          <w:sz w:val="20"/>
        </w:rPr>
      </w:pPr>
    </w:p>
    <w:p w:rsidR="00CB3105" w:rsidRPr="00EB6AF6" w:rsidRDefault="00CB3105" w:rsidP="00CB3105">
      <w:pPr>
        <w:keepNext/>
        <w:ind w:left="2521"/>
        <w:outlineLvl w:val="0"/>
        <w:rPr>
          <w:rFonts w:ascii="Arial" w:hAnsi="Arial" w:cs="Arial"/>
          <w:b/>
          <w:sz w:val="20"/>
        </w:rPr>
      </w:pPr>
      <w:r w:rsidRPr="00EB6AF6">
        <w:rPr>
          <w:rFonts w:ascii="Arial" w:hAnsi="Arial" w:cs="Arial"/>
          <w:sz w:val="20"/>
        </w:rPr>
        <w:t xml:space="preserve">                           </w:t>
      </w:r>
      <w:r w:rsidRPr="00EB6AF6">
        <w:rPr>
          <w:rFonts w:ascii="Arial" w:hAnsi="Arial" w:cs="Arial"/>
          <w:b/>
          <w:sz w:val="20"/>
        </w:rPr>
        <w:t xml:space="preserve">   </w:t>
      </w:r>
      <w:r w:rsidR="00E8523E" w:rsidRPr="00EB6AF6">
        <w:rPr>
          <w:rFonts w:ascii="Arial" w:hAnsi="Arial" w:cs="Arial"/>
          <w:b/>
          <w:sz w:val="20"/>
        </w:rPr>
        <w:t>§ 1</w:t>
      </w:r>
      <w:r w:rsidR="009A76E2" w:rsidRPr="00EB6AF6">
        <w:rPr>
          <w:rFonts w:ascii="Arial" w:hAnsi="Arial" w:cs="Arial"/>
          <w:b/>
          <w:sz w:val="20"/>
        </w:rPr>
        <w:t>4</w:t>
      </w:r>
    </w:p>
    <w:p w:rsidR="00CB3105" w:rsidRDefault="000E36BD" w:rsidP="00CB3105">
      <w:pPr>
        <w:keepNext/>
        <w:ind w:left="2521"/>
        <w:outlineLvl w:val="0"/>
        <w:rPr>
          <w:rFonts w:ascii="Arial" w:hAnsi="Arial" w:cs="Arial"/>
          <w:b/>
          <w:sz w:val="20"/>
        </w:rPr>
      </w:pPr>
      <w:r>
        <w:rPr>
          <w:rFonts w:ascii="Arial" w:hAnsi="Arial" w:cs="Arial"/>
          <w:b/>
          <w:sz w:val="20"/>
        </w:rPr>
        <w:t xml:space="preserve">     </w:t>
      </w:r>
      <w:r w:rsidR="00CB3105" w:rsidRPr="00EB6AF6">
        <w:rPr>
          <w:rFonts w:ascii="Arial" w:hAnsi="Arial" w:cs="Arial"/>
          <w:b/>
          <w:sz w:val="20"/>
        </w:rPr>
        <w:t>Zawieszenie wykonywania umowy</w:t>
      </w:r>
    </w:p>
    <w:p w:rsidR="00EF0F42" w:rsidRPr="00EB6AF6" w:rsidRDefault="00EF0F42" w:rsidP="00CB3105">
      <w:pPr>
        <w:keepNext/>
        <w:ind w:left="2521"/>
        <w:outlineLvl w:val="0"/>
        <w:rPr>
          <w:rFonts w:ascii="Arial" w:hAnsi="Arial" w:cs="Arial"/>
          <w:b/>
          <w:sz w:val="20"/>
        </w:rPr>
      </w:pPr>
    </w:p>
    <w:p w:rsidR="00CB3105" w:rsidRPr="00EB6AF6" w:rsidRDefault="00CB3105">
      <w:pPr>
        <w:widowControl w:val="0"/>
        <w:numPr>
          <w:ilvl w:val="0"/>
          <w:numId w:val="27"/>
        </w:numPr>
        <w:tabs>
          <w:tab w:val="left" w:pos="527"/>
        </w:tabs>
        <w:suppressAutoHyphens w:val="0"/>
        <w:autoSpaceDE w:val="0"/>
        <w:autoSpaceDN w:val="0"/>
        <w:ind w:right="123" w:hanging="428"/>
        <w:jc w:val="both"/>
        <w:rPr>
          <w:rFonts w:ascii="Arial" w:hAnsi="Arial" w:cs="Arial"/>
          <w:sz w:val="20"/>
        </w:rPr>
      </w:pPr>
      <w:r w:rsidRPr="00EB6AF6">
        <w:rPr>
          <w:rFonts w:ascii="Arial" w:hAnsi="Arial" w:cs="Arial"/>
          <w:sz w:val="20"/>
        </w:rPr>
        <w:t xml:space="preserve">Zamawiający jest uprawniony w każdym czasie do zawieszania wykonania Umowy w całości lub w części w sytuacji wystąpienia niezależnych od Zamawiającego okoliczności powodujących wstrzymanie realizacji </w:t>
      </w:r>
      <w:r w:rsidR="005B44D4">
        <w:rPr>
          <w:rFonts w:ascii="Arial" w:hAnsi="Arial" w:cs="Arial"/>
          <w:sz w:val="20"/>
        </w:rPr>
        <w:t>zadań inwestycyjnych</w:t>
      </w:r>
      <w:r w:rsidRPr="00EB6AF6">
        <w:rPr>
          <w:rFonts w:ascii="Arial" w:hAnsi="Arial" w:cs="Arial"/>
          <w:sz w:val="20"/>
        </w:rPr>
        <w:t xml:space="preserve">. Za niezależne od Zamawiającego okoliczności skutkujące wstrzymaniem realizacji </w:t>
      </w:r>
      <w:r w:rsidR="005B44D4">
        <w:rPr>
          <w:rFonts w:ascii="Arial" w:hAnsi="Arial" w:cs="Arial"/>
          <w:sz w:val="20"/>
        </w:rPr>
        <w:t>zadań inwestycyjnych</w:t>
      </w:r>
      <w:r w:rsidR="007416D0" w:rsidRPr="00EB6AF6">
        <w:rPr>
          <w:rFonts w:ascii="Arial" w:hAnsi="Arial" w:cs="Arial"/>
          <w:sz w:val="20"/>
        </w:rPr>
        <w:t xml:space="preserve"> </w:t>
      </w:r>
      <w:r w:rsidRPr="00EB6AF6">
        <w:rPr>
          <w:rFonts w:ascii="Arial" w:hAnsi="Arial" w:cs="Arial"/>
          <w:sz w:val="20"/>
        </w:rPr>
        <w:t>uznaje się</w:t>
      </w:r>
      <w:r w:rsidRPr="00EB6AF6">
        <w:rPr>
          <w:rFonts w:ascii="Arial" w:hAnsi="Arial" w:cs="Arial"/>
          <w:spacing w:val="-1"/>
          <w:sz w:val="20"/>
        </w:rPr>
        <w:t xml:space="preserve"> </w:t>
      </w:r>
      <w:r w:rsidRPr="00EB6AF6">
        <w:rPr>
          <w:rFonts w:ascii="Arial" w:hAnsi="Arial" w:cs="Arial"/>
          <w:sz w:val="20"/>
        </w:rPr>
        <w:t>m.in.:</w:t>
      </w:r>
    </w:p>
    <w:p w:rsidR="00CB3105" w:rsidRPr="00EB6AF6" w:rsidRDefault="00CB3105">
      <w:pPr>
        <w:widowControl w:val="0"/>
        <w:numPr>
          <w:ilvl w:val="1"/>
          <w:numId w:val="27"/>
        </w:numPr>
        <w:tabs>
          <w:tab w:val="left" w:pos="808"/>
        </w:tabs>
        <w:suppressAutoHyphens w:val="0"/>
        <w:autoSpaceDE w:val="0"/>
        <w:autoSpaceDN w:val="0"/>
        <w:ind w:right="120" w:hanging="360"/>
        <w:jc w:val="both"/>
        <w:rPr>
          <w:rFonts w:ascii="Arial" w:hAnsi="Arial" w:cs="Arial"/>
          <w:sz w:val="20"/>
        </w:rPr>
      </w:pPr>
      <w:r w:rsidRPr="00EB6AF6">
        <w:rPr>
          <w:rFonts w:ascii="Arial" w:hAnsi="Arial" w:cs="Arial"/>
          <w:sz w:val="20"/>
        </w:rPr>
        <w:t>wystąpienie niekorzystnych warunków atmosferycznych oraz ich skutków, uniemożliwiających prowadzenie robót zgodnie ze specyfikacjami technicznymi wykonania i odbioru robót</w:t>
      </w:r>
      <w:r w:rsidRPr="00EB6AF6">
        <w:rPr>
          <w:rFonts w:ascii="Arial" w:hAnsi="Arial" w:cs="Arial"/>
          <w:spacing w:val="-1"/>
          <w:sz w:val="20"/>
        </w:rPr>
        <w:t xml:space="preserve"> </w:t>
      </w:r>
      <w:r w:rsidRPr="00EB6AF6">
        <w:rPr>
          <w:rFonts w:ascii="Arial" w:hAnsi="Arial" w:cs="Arial"/>
          <w:sz w:val="20"/>
        </w:rPr>
        <w:t>budowlanych,</w:t>
      </w:r>
    </w:p>
    <w:p w:rsidR="00CB3105" w:rsidRPr="00EB6AF6" w:rsidRDefault="00CB3105">
      <w:pPr>
        <w:widowControl w:val="0"/>
        <w:numPr>
          <w:ilvl w:val="1"/>
          <w:numId w:val="27"/>
        </w:numPr>
        <w:tabs>
          <w:tab w:val="left" w:pos="808"/>
        </w:tabs>
        <w:suppressAutoHyphens w:val="0"/>
        <w:autoSpaceDE w:val="0"/>
        <w:autoSpaceDN w:val="0"/>
        <w:ind w:left="807" w:right="125"/>
        <w:jc w:val="both"/>
        <w:rPr>
          <w:rFonts w:ascii="Arial" w:hAnsi="Arial" w:cs="Arial"/>
          <w:sz w:val="20"/>
        </w:rPr>
      </w:pPr>
      <w:r w:rsidRPr="00EB6AF6">
        <w:rPr>
          <w:rFonts w:ascii="Arial" w:hAnsi="Arial" w:cs="Arial"/>
          <w:sz w:val="20"/>
        </w:rPr>
        <w:t>przyczyny techniczne nieprzewidziane na wcześniejszym etapie realizacji inwestycji,</w:t>
      </w:r>
    </w:p>
    <w:p w:rsidR="00CB3105" w:rsidRPr="00EB6AF6" w:rsidRDefault="00CB3105">
      <w:pPr>
        <w:widowControl w:val="0"/>
        <w:numPr>
          <w:ilvl w:val="1"/>
          <w:numId w:val="27"/>
        </w:numPr>
        <w:tabs>
          <w:tab w:val="left" w:pos="808"/>
        </w:tabs>
        <w:suppressAutoHyphens w:val="0"/>
        <w:autoSpaceDE w:val="0"/>
        <w:autoSpaceDN w:val="0"/>
        <w:ind w:left="807" w:right="123"/>
        <w:jc w:val="both"/>
        <w:rPr>
          <w:rFonts w:ascii="Arial" w:hAnsi="Arial" w:cs="Arial"/>
          <w:sz w:val="20"/>
        </w:rPr>
      </w:pPr>
      <w:r w:rsidRPr="00EB6AF6">
        <w:rPr>
          <w:rFonts w:ascii="Arial" w:hAnsi="Arial" w:cs="Arial"/>
          <w:sz w:val="20"/>
        </w:rPr>
        <w:t xml:space="preserve">rozwiązanie </w:t>
      </w:r>
      <w:r w:rsidR="007416D0" w:rsidRPr="00EB6AF6">
        <w:rPr>
          <w:rFonts w:ascii="Arial" w:hAnsi="Arial" w:cs="Arial"/>
          <w:sz w:val="20"/>
        </w:rPr>
        <w:t xml:space="preserve">Kontraktu </w:t>
      </w:r>
      <w:r w:rsidRPr="00EB6AF6">
        <w:rPr>
          <w:rFonts w:ascii="Arial" w:hAnsi="Arial" w:cs="Arial"/>
          <w:sz w:val="20"/>
        </w:rPr>
        <w:t xml:space="preserve">przed ukończeniem </w:t>
      </w:r>
      <w:r w:rsidR="007416D0" w:rsidRPr="00EB6AF6">
        <w:rPr>
          <w:rFonts w:ascii="Arial" w:hAnsi="Arial" w:cs="Arial"/>
          <w:sz w:val="20"/>
        </w:rPr>
        <w:t xml:space="preserve">prac projektowych i </w:t>
      </w:r>
      <w:r w:rsidRPr="00EB6AF6">
        <w:rPr>
          <w:rFonts w:ascii="Arial" w:hAnsi="Arial" w:cs="Arial"/>
          <w:sz w:val="20"/>
        </w:rPr>
        <w:t xml:space="preserve">robót budowlanych i konieczność wyboru kolejnego wykonawcy </w:t>
      </w:r>
      <w:r w:rsidR="003474F4" w:rsidRPr="00EB6AF6">
        <w:rPr>
          <w:rFonts w:ascii="Arial" w:hAnsi="Arial" w:cs="Arial"/>
          <w:sz w:val="20"/>
        </w:rPr>
        <w:t xml:space="preserve">prac lub </w:t>
      </w:r>
      <w:r w:rsidRPr="00EB6AF6">
        <w:rPr>
          <w:rFonts w:ascii="Arial" w:hAnsi="Arial" w:cs="Arial"/>
          <w:sz w:val="20"/>
        </w:rPr>
        <w:t>robót,</w:t>
      </w:r>
    </w:p>
    <w:p w:rsidR="00CB3105" w:rsidRPr="00EB6AF6" w:rsidRDefault="00CB3105">
      <w:pPr>
        <w:widowControl w:val="0"/>
        <w:numPr>
          <w:ilvl w:val="1"/>
          <w:numId w:val="27"/>
        </w:numPr>
        <w:tabs>
          <w:tab w:val="left" w:pos="808"/>
        </w:tabs>
        <w:suppressAutoHyphens w:val="0"/>
        <w:autoSpaceDE w:val="0"/>
        <w:autoSpaceDN w:val="0"/>
        <w:ind w:left="807" w:right="124"/>
        <w:jc w:val="both"/>
        <w:rPr>
          <w:rFonts w:ascii="Arial" w:hAnsi="Arial" w:cs="Arial"/>
          <w:sz w:val="20"/>
        </w:rPr>
      </w:pPr>
      <w:r w:rsidRPr="00EB6AF6">
        <w:rPr>
          <w:rFonts w:ascii="Arial" w:hAnsi="Arial" w:cs="Arial"/>
          <w:sz w:val="20"/>
        </w:rPr>
        <w:t>przedłużające się procedury dotyczące zapewnienia finansowania inwestycji, w tym przyznania dofinansowania ze źródeł zewnętrznych dla Zamawiającego;</w:t>
      </w:r>
    </w:p>
    <w:p w:rsidR="00CB3105" w:rsidRPr="00EB6AF6" w:rsidRDefault="00CB3105">
      <w:pPr>
        <w:widowControl w:val="0"/>
        <w:numPr>
          <w:ilvl w:val="1"/>
          <w:numId w:val="27"/>
        </w:numPr>
        <w:tabs>
          <w:tab w:val="left" w:pos="808"/>
        </w:tabs>
        <w:suppressAutoHyphens w:val="0"/>
        <w:autoSpaceDE w:val="0"/>
        <w:autoSpaceDN w:val="0"/>
        <w:ind w:left="807" w:right="125"/>
        <w:jc w:val="both"/>
        <w:rPr>
          <w:rFonts w:ascii="Arial" w:hAnsi="Arial" w:cs="Arial"/>
          <w:sz w:val="20"/>
        </w:rPr>
      </w:pPr>
      <w:r w:rsidRPr="00EB6AF6">
        <w:rPr>
          <w:rFonts w:ascii="Arial" w:hAnsi="Arial" w:cs="Arial"/>
          <w:sz w:val="20"/>
        </w:rPr>
        <w:t>przedłużające się procedury uzyskania dokumentacji niezbędnej w celu rozpoczęcia robót, w tym uzyskania pozwolenia na</w:t>
      </w:r>
      <w:r w:rsidRPr="00EB6AF6">
        <w:rPr>
          <w:rFonts w:ascii="Arial" w:hAnsi="Arial" w:cs="Arial"/>
          <w:spacing w:val="-9"/>
          <w:sz w:val="20"/>
        </w:rPr>
        <w:t xml:space="preserve"> </w:t>
      </w:r>
      <w:r w:rsidRPr="00EB6AF6">
        <w:rPr>
          <w:rFonts w:ascii="Arial" w:hAnsi="Arial" w:cs="Arial"/>
          <w:sz w:val="20"/>
        </w:rPr>
        <w:t>budowę.</w:t>
      </w:r>
    </w:p>
    <w:p w:rsidR="00CB3105" w:rsidRPr="00EB6AF6" w:rsidRDefault="00CB3105">
      <w:pPr>
        <w:widowControl w:val="0"/>
        <w:numPr>
          <w:ilvl w:val="0"/>
          <w:numId w:val="27"/>
        </w:numPr>
        <w:tabs>
          <w:tab w:val="left" w:pos="527"/>
        </w:tabs>
        <w:suppressAutoHyphens w:val="0"/>
        <w:autoSpaceDE w:val="0"/>
        <w:autoSpaceDN w:val="0"/>
        <w:ind w:right="123" w:hanging="428"/>
        <w:jc w:val="both"/>
        <w:rPr>
          <w:rFonts w:ascii="Arial" w:hAnsi="Arial" w:cs="Arial"/>
          <w:sz w:val="20"/>
        </w:rPr>
      </w:pPr>
      <w:r w:rsidRPr="00EB6AF6">
        <w:rPr>
          <w:rFonts w:ascii="Arial" w:hAnsi="Arial" w:cs="Arial"/>
          <w:sz w:val="20"/>
        </w:rPr>
        <w:t xml:space="preserve">Zawieszenie następuje na podstawie pisemnego powiadomienia doręczonego </w:t>
      </w:r>
      <w:r w:rsidR="003474F4" w:rsidRPr="00EB6AF6">
        <w:rPr>
          <w:rFonts w:ascii="Arial" w:hAnsi="Arial" w:cs="Arial"/>
          <w:sz w:val="20"/>
        </w:rPr>
        <w:t xml:space="preserve">Wykonawcy </w:t>
      </w:r>
      <w:r w:rsidRPr="00EB6AF6">
        <w:rPr>
          <w:rFonts w:ascii="Arial" w:hAnsi="Arial" w:cs="Arial"/>
          <w:sz w:val="20"/>
        </w:rPr>
        <w:lastRenderedPageBreak/>
        <w:t>najpóźniej na 7 dni przed terminem</w:t>
      </w:r>
      <w:r w:rsidRPr="00EB6AF6">
        <w:rPr>
          <w:rFonts w:ascii="Arial" w:hAnsi="Arial" w:cs="Arial"/>
          <w:spacing w:val="2"/>
          <w:sz w:val="20"/>
        </w:rPr>
        <w:t xml:space="preserve"> </w:t>
      </w:r>
      <w:r w:rsidRPr="00EB6AF6">
        <w:rPr>
          <w:rFonts w:ascii="Arial" w:hAnsi="Arial" w:cs="Arial"/>
          <w:sz w:val="20"/>
        </w:rPr>
        <w:t>zawieszenia.</w:t>
      </w:r>
    </w:p>
    <w:p w:rsidR="00CB3105" w:rsidRPr="00EB6AF6" w:rsidRDefault="00CB3105">
      <w:pPr>
        <w:widowControl w:val="0"/>
        <w:numPr>
          <w:ilvl w:val="0"/>
          <w:numId w:val="27"/>
        </w:numPr>
        <w:tabs>
          <w:tab w:val="left" w:pos="527"/>
        </w:tabs>
        <w:suppressAutoHyphens w:val="0"/>
        <w:autoSpaceDE w:val="0"/>
        <w:autoSpaceDN w:val="0"/>
        <w:ind w:right="122" w:hanging="428"/>
        <w:jc w:val="both"/>
        <w:rPr>
          <w:rFonts w:ascii="Arial" w:hAnsi="Arial" w:cs="Arial"/>
          <w:sz w:val="20"/>
        </w:rPr>
      </w:pPr>
      <w:r w:rsidRPr="00EB6AF6">
        <w:rPr>
          <w:rFonts w:ascii="Arial" w:hAnsi="Arial" w:cs="Arial"/>
          <w:sz w:val="20"/>
        </w:rPr>
        <w:t>Zawieszenie trwa przez okres wskazany przez Zamawiającego w powiadomieniu, o którym mowa w ust. 2 lub do czasu jego odwołania przez Zamawiającego.</w:t>
      </w:r>
    </w:p>
    <w:p w:rsidR="00CB3105" w:rsidRPr="00EB6AF6" w:rsidRDefault="00CB3105">
      <w:pPr>
        <w:widowControl w:val="0"/>
        <w:numPr>
          <w:ilvl w:val="0"/>
          <w:numId w:val="27"/>
        </w:numPr>
        <w:tabs>
          <w:tab w:val="left" w:pos="527"/>
        </w:tabs>
        <w:suppressAutoHyphens w:val="0"/>
        <w:autoSpaceDE w:val="0"/>
        <w:autoSpaceDN w:val="0"/>
        <w:ind w:right="123" w:hanging="428"/>
        <w:jc w:val="both"/>
        <w:rPr>
          <w:rFonts w:ascii="Arial" w:hAnsi="Arial" w:cs="Arial"/>
          <w:sz w:val="20"/>
        </w:rPr>
      </w:pPr>
      <w:r w:rsidRPr="00EB6AF6">
        <w:rPr>
          <w:rFonts w:ascii="Arial" w:hAnsi="Arial" w:cs="Arial"/>
          <w:sz w:val="20"/>
        </w:rPr>
        <w:t xml:space="preserve">W sytuacji zawieszenia wykonania Umowy w całości </w:t>
      </w:r>
      <w:r w:rsidR="003474F4" w:rsidRPr="00EB6AF6">
        <w:rPr>
          <w:rFonts w:ascii="Arial" w:hAnsi="Arial" w:cs="Arial"/>
          <w:sz w:val="20"/>
        </w:rPr>
        <w:t xml:space="preserve">Wykonawcy </w:t>
      </w:r>
      <w:r w:rsidRPr="00EB6AF6">
        <w:rPr>
          <w:rFonts w:ascii="Arial" w:hAnsi="Arial" w:cs="Arial"/>
          <w:sz w:val="20"/>
        </w:rPr>
        <w:t xml:space="preserve">nie należy się wynagrodzenie za okres zawieszenia, a wypłata wynagrodzenia określonego Umową również ulega zawieszeniu na czas trwania zawieszenia wykonania Umowy. Płatność poszczególnych miesięcznych </w:t>
      </w:r>
      <w:r w:rsidR="003474F4" w:rsidRPr="00EB6AF6">
        <w:rPr>
          <w:rFonts w:ascii="Arial" w:hAnsi="Arial" w:cs="Arial"/>
          <w:sz w:val="20"/>
        </w:rPr>
        <w:t xml:space="preserve">części wynagrodzenia </w:t>
      </w:r>
      <w:r w:rsidRPr="00EB6AF6">
        <w:rPr>
          <w:rFonts w:ascii="Arial" w:hAnsi="Arial" w:cs="Arial"/>
          <w:sz w:val="20"/>
        </w:rPr>
        <w:t>ulega przesunięciu o okres trwania zawieszenia wykonania</w:t>
      </w:r>
      <w:r w:rsidRPr="00EB6AF6">
        <w:rPr>
          <w:rFonts w:ascii="Arial" w:hAnsi="Arial" w:cs="Arial"/>
          <w:spacing w:val="1"/>
          <w:sz w:val="20"/>
        </w:rPr>
        <w:t xml:space="preserve"> </w:t>
      </w:r>
      <w:r w:rsidRPr="00EB6AF6">
        <w:rPr>
          <w:rFonts w:ascii="Arial" w:hAnsi="Arial" w:cs="Arial"/>
          <w:sz w:val="20"/>
        </w:rPr>
        <w:t>Umowy.</w:t>
      </w:r>
    </w:p>
    <w:p w:rsidR="00CB3105" w:rsidRPr="00EB6AF6" w:rsidRDefault="00CB3105">
      <w:pPr>
        <w:widowControl w:val="0"/>
        <w:numPr>
          <w:ilvl w:val="0"/>
          <w:numId w:val="27"/>
        </w:numPr>
        <w:tabs>
          <w:tab w:val="left" w:pos="527"/>
        </w:tabs>
        <w:suppressAutoHyphens w:val="0"/>
        <w:autoSpaceDE w:val="0"/>
        <w:autoSpaceDN w:val="0"/>
        <w:ind w:right="123" w:hanging="428"/>
        <w:jc w:val="both"/>
        <w:rPr>
          <w:rFonts w:ascii="Arial" w:hAnsi="Arial" w:cs="Arial"/>
          <w:sz w:val="20"/>
        </w:rPr>
      </w:pPr>
      <w:r w:rsidRPr="00EB6AF6">
        <w:rPr>
          <w:rFonts w:ascii="Arial" w:hAnsi="Arial" w:cs="Arial"/>
          <w:sz w:val="20"/>
        </w:rPr>
        <w:t xml:space="preserve">W sytuacji zawieszenia wykonania Umowy w części </w:t>
      </w:r>
      <w:r w:rsidR="003474F4" w:rsidRPr="00EB6AF6">
        <w:rPr>
          <w:rFonts w:ascii="Arial" w:hAnsi="Arial" w:cs="Arial"/>
          <w:sz w:val="20"/>
        </w:rPr>
        <w:t xml:space="preserve">Wykonawcy </w:t>
      </w:r>
      <w:r w:rsidRPr="00EB6AF6">
        <w:rPr>
          <w:rFonts w:ascii="Arial" w:hAnsi="Arial" w:cs="Arial"/>
          <w:sz w:val="20"/>
        </w:rPr>
        <w:t>w tym okresie należy się wynagrodzenie jedynie za rzeczywiście realizowany zakres Umowy. Do części Umowy, której wykonanie zostało zawieszone stosuje się odpowiednio ust.</w:t>
      </w:r>
      <w:r w:rsidRPr="00EB6AF6">
        <w:rPr>
          <w:rFonts w:ascii="Arial" w:hAnsi="Arial" w:cs="Arial"/>
          <w:spacing w:val="-2"/>
          <w:sz w:val="20"/>
        </w:rPr>
        <w:t xml:space="preserve"> </w:t>
      </w:r>
      <w:r w:rsidRPr="00EB6AF6">
        <w:rPr>
          <w:rFonts w:ascii="Arial" w:hAnsi="Arial" w:cs="Arial"/>
          <w:sz w:val="20"/>
        </w:rPr>
        <w:t>4.</w:t>
      </w:r>
    </w:p>
    <w:p w:rsidR="00CB3105" w:rsidRPr="00EB6AF6" w:rsidRDefault="00CB3105" w:rsidP="00CB3105">
      <w:pPr>
        <w:widowControl w:val="0"/>
        <w:tabs>
          <w:tab w:val="left" w:pos="528"/>
        </w:tabs>
        <w:suppressAutoHyphens w:val="0"/>
        <w:autoSpaceDE w:val="0"/>
        <w:autoSpaceDN w:val="0"/>
        <w:ind w:left="527" w:right="121"/>
        <w:jc w:val="both"/>
        <w:rPr>
          <w:rFonts w:ascii="Arial" w:hAnsi="Arial" w:cs="Arial"/>
          <w:sz w:val="20"/>
        </w:rPr>
      </w:pPr>
      <w:r w:rsidRPr="00EB6AF6">
        <w:rPr>
          <w:rFonts w:ascii="Arial" w:hAnsi="Arial" w:cs="Arial"/>
          <w:sz w:val="20"/>
        </w:rPr>
        <w:t>Zamawiający przewiduje maksymalny sumaryczny okres zawieszenia do 6 miesięcy.</w:t>
      </w:r>
    </w:p>
    <w:p w:rsidR="004433A4" w:rsidRPr="00EB6AF6" w:rsidRDefault="004433A4" w:rsidP="00CB3105">
      <w:pPr>
        <w:widowControl w:val="0"/>
        <w:tabs>
          <w:tab w:val="left" w:pos="528"/>
        </w:tabs>
        <w:suppressAutoHyphens w:val="0"/>
        <w:autoSpaceDE w:val="0"/>
        <w:autoSpaceDN w:val="0"/>
        <w:ind w:left="527" w:right="121"/>
        <w:jc w:val="both"/>
        <w:rPr>
          <w:rFonts w:ascii="Arial" w:hAnsi="Arial" w:cs="Arial"/>
          <w:sz w:val="20"/>
        </w:rPr>
      </w:pPr>
    </w:p>
    <w:p w:rsidR="00CB3105" w:rsidRPr="000E3D4A" w:rsidRDefault="00CB3105" w:rsidP="00CB3105">
      <w:pPr>
        <w:tabs>
          <w:tab w:val="left" w:pos="4044"/>
        </w:tabs>
        <w:jc w:val="both"/>
        <w:rPr>
          <w:rFonts w:ascii="Arial" w:hAnsi="Arial" w:cs="Arial"/>
          <w:b/>
          <w:sz w:val="20"/>
        </w:rPr>
      </w:pPr>
      <w:r w:rsidRPr="000E3D4A">
        <w:rPr>
          <w:rFonts w:ascii="Arial" w:hAnsi="Arial" w:cs="Arial"/>
          <w:b/>
          <w:sz w:val="20"/>
        </w:rPr>
        <w:t xml:space="preserve">                                                                                    </w:t>
      </w:r>
      <w:r w:rsidR="00E8523E" w:rsidRPr="000E3D4A">
        <w:rPr>
          <w:rFonts w:ascii="Arial" w:hAnsi="Arial" w:cs="Arial"/>
          <w:b/>
          <w:sz w:val="20"/>
        </w:rPr>
        <w:t>§ 1</w:t>
      </w:r>
      <w:r w:rsidR="009A76E2" w:rsidRPr="000E3D4A">
        <w:rPr>
          <w:rFonts w:ascii="Arial" w:hAnsi="Arial" w:cs="Arial"/>
          <w:b/>
          <w:sz w:val="20"/>
        </w:rPr>
        <w:t>5</w:t>
      </w:r>
    </w:p>
    <w:p w:rsidR="00CB3105" w:rsidRPr="000E3D4A" w:rsidRDefault="00CB3105" w:rsidP="00CB3105">
      <w:pPr>
        <w:pStyle w:val="Nagwek1"/>
        <w:jc w:val="center"/>
        <w:rPr>
          <w:rFonts w:ascii="Arial" w:hAnsi="Arial" w:cs="Arial"/>
          <w:sz w:val="20"/>
        </w:rPr>
      </w:pPr>
      <w:r w:rsidRPr="000E3D4A">
        <w:rPr>
          <w:rFonts w:ascii="Arial" w:hAnsi="Arial" w:cs="Arial"/>
          <w:b/>
          <w:sz w:val="20"/>
        </w:rPr>
        <w:t>Rozwiązanie</w:t>
      </w:r>
      <w:r w:rsidR="002B5013" w:rsidRPr="000E3D4A">
        <w:rPr>
          <w:rFonts w:ascii="Arial" w:hAnsi="Arial" w:cs="Arial"/>
          <w:b/>
          <w:sz w:val="20"/>
        </w:rPr>
        <w:t>,</w:t>
      </w:r>
      <w:r w:rsidRPr="000E3D4A">
        <w:rPr>
          <w:rFonts w:ascii="Arial" w:hAnsi="Arial" w:cs="Arial"/>
          <w:b/>
          <w:sz w:val="20"/>
        </w:rPr>
        <w:t xml:space="preserve"> odstąpienie </w:t>
      </w:r>
      <w:r w:rsidR="002B5013" w:rsidRPr="000E3D4A">
        <w:rPr>
          <w:rFonts w:ascii="Arial" w:hAnsi="Arial" w:cs="Arial"/>
          <w:b/>
          <w:sz w:val="20"/>
        </w:rPr>
        <w:t xml:space="preserve">i wypowiedzenie </w:t>
      </w:r>
      <w:r w:rsidRPr="000E3D4A">
        <w:rPr>
          <w:rFonts w:ascii="Arial" w:hAnsi="Arial" w:cs="Arial"/>
          <w:b/>
          <w:sz w:val="20"/>
        </w:rPr>
        <w:t>umowy</w:t>
      </w:r>
    </w:p>
    <w:p w:rsidR="00CB3105" w:rsidRPr="001A403E" w:rsidRDefault="00CB3105" w:rsidP="00CB3105">
      <w:pPr>
        <w:jc w:val="both"/>
        <w:rPr>
          <w:rFonts w:ascii="Arial" w:hAnsi="Arial" w:cs="Arial"/>
          <w:sz w:val="20"/>
        </w:rPr>
      </w:pPr>
    </w:p>
    <w:p w:rsidR="00CB3105" w:rsidRPr="001A403E" w:rsidRDefault="002B5013">
      <w:pPr>
        <w:pStyle w:val="Akapitzlist"/>
        <w:numPr>
          <w:ilvl w:val="0"/>
          <w:numId w:val="12"/>
        </w:numPr>
        <w:ind w:left="284" w:hanging="284"/>
        <w:jc w:val="both"/>
        <w:rPr>
          <w:rFonts w:ascii="Arial" w:hAnsi="Arial" w:cs="Arial"/>
          <w:sz w:val="20"/>
        </w:rPr>
      </w:pPr>
      <w:r w:rsidRPr="001A403E">
        <w:rPr>
          <w:rFonts w:ascii="Arial" w:hAnsi="Arial" w:cs="Arial"/>
          <w:sz w:val="20"/>
        </w:rPr>
        <w:t xml:space="preserve">Strony mogą </w:t>
      </w:r>
      <w:r w:rsidR="00CB3105" w:rsidRPr="001A403E">
        <w:rPr>
          <w:rFonts w:ascii="Arial" w:hAnsi="Arial" w:cs="Arial"/>
          <w:sz w:val="20"/>
        </w:rPr>
        <w:t>rozwiąza</w:t>
      </w:r>
      <w:r w:rsidRPr="001A403E">
        <w:rPr>
          <w:rFonts w:ascii="Arial" w:hAnsi="Arial" w:cs="Arial"/>
          <w:sz w:val="20"/>
        </w:rPr>
        <w:t>ć</w:t>
      </w:r>
      <w:r w:rsidR="00CB3105" w:rsidRPr="001A403E">
        <w:rPr>
          <w:rFonts w:ascii="Arial" w:hAnsi="Arial" w:cs="Arial"/>
          <w:sz w:val="20"/>
        </w:rPr>
        <w:t xml:space="preserve"> Umow</w:t>
      </w:r>
      <w:r w:rsidRPr="001A403E">
        <w:rPr>
          <w:rFonts w:ascii="Arial" w:hAnsi="Arial" w:cs="Arial"/>
          <w:sz w:val="20"/>
        </w:rPr>
        <w:t>ę</w:t>
      </w:r>
      <w:r w:rsidR="00CB3105" w:rsidRPr="001A403E">
        <w:rPr>
          <w:rFonts w:ascii="Arial" w:hAnsi="Arial" w:cs="Arial"/>
          <w:sz w:val="20"/>
        </w:rPr>
        <w:t xml:space="preserve"> za </w:t>
      </w:r>
      <w:r w:rsidRPr="001A403E">
        <w:rPr>
          <w:rFonts w:ascii="Arial" w:hAnsi="Arial" w:cs="Arial"/>
          <w:sz w:val="20"/>
        </w:rPr>
        <w:t xml:space="preserve">porozumieniem. Rozwiązanie Umowy następuje </w:t>
      </w:r>
      <w:r w:rsidR="00CB3105" w:rsidRPr="001A403E">
        <w:rPr>
          <w:rFonts w:ascii="Arial" w:hAnsi="Arial" w:cs="Arial"/>
          <w:sz w:val="20"/>
        </w:rPr>
        <w:t xml:space="preserve">na piśmie pod rygorem nieważności. </w:t>
      </w:r>
    </w:p>
    <w:p w:rsidR="00CB3105" w:rsidRPr="001A403E" w:rsidRDefault="00CB3105">
      <w:pPr>
        <w:pStyle w:val="Akapitzlist"/>
        <w:numPr>
          <w:ilvl w:val="0"/>
          <w:numId w:val="12"/>
        </w:numPr>
        <w:ind w:left="284" w:hanging="284"/>
        <w:jc w:val="both"/>
        <w:rPr>
          <w:rFonts w:ascii="Arial" w:hAnsi="Arial" w:cs="Arial"/>
          <w:sz w:val="20"/>
        </w:rPr>
      </w:pPr>
      <w:r w:rsidRPr="001A403E">
        <w:rPr>
          <w:rFonts w:ascii="Arial" w:hAnsi="Arial" w:cs="Arial"/>
          <w:sz w:val="20"/>
        </w:rPr>
        <w:t>Zamawiający może odstąpić od umowy w sytuacji, o której mowa w art. 456 ust. 1 ustawy z dnia 11 września 2019 r. Prawo zamówień publicznych.</w:t>
      </w:r>
    </w:p>
    <w:p w:rsidR="00CB3105" w:rsidRPr="001A403E" w:rsidRDefault="00CB3105">
      <w:pPr>
        <w:pStyle w:val="Akapitzlist"/>
        <w:numPr>
          <w:ilvl w:val="0"/>
          <w:numId w:val="12"/>
        </w:numPr>
        <w:ind w:left="284" w:hanging="284"/>
        <w:jc w:val="both"/>
        <w:rPr>
          <w:rFonts w:ascii="Arial" w:hAnsi="Arial" w:cs="Arial"/>
          <w:sz w:val="20"/>
        </w:rPr>
      </w:pPr>
      <w:r w:rsidRPr="001A403E">
        <w:rPr>
          <w:rFonts w:ascii="Arial" w:hAnsi="Arial" w:cs="Arial"/>
          <w:sz w:val="20"/>
        </w:rPr>
        <w:t xml:space="preserve">Zamawiający może </w:t>
      </w:r>
      <w:r w:rsidR="002B5013" w:rsidRPr="001A403E">
        <w:rPr>
          <w:rFonts w:ascii="Arial" w:hAnsi="Arial" w:cs="Arial"/>
          <w:sz w:val="20"/>
        </w:rPr>
        <w:t xml:space="preserve">wypowiedzieć </w:t>
      </w:r>
      <w:r w:rsidRPr="001A403E">
        <w:rPr>
          <w:rFonts w:ascii="Arial" w:hAnsi="Arial" w:cs="Arial"/>
          <w:sz w:val="20"/>
        </w:rPr>
        <w:t>Umow</w:t>
      </w:r>
      <w:r w:rsidR="002B5013" w:rsidRPr="001A403E">
        <w:rPr>
          <w:rFonts w:ascii="Arial" w:hAnsi="Arial" w:cs="Arial"/>
          <w:sz w:val="20"/>
        </w:rPr>
        <w:t>ę z ważnych przyczyn</w:t>
      </w:r>
      <w:r w:rsidRPr="001A403E">
        <w:rPr>
          <w:rFonts w:ascii="Arial" w:hAnsi="Arial" w:cs="Arial"/>
          <w:sz w:val="20"/>
        </w:rPr>
        <w:t xml:space="preserve">, w szczególności, jeżeli: </w:t>
      </w:r>
    </w:p>
    <w:p w:rsidR="00CB3105" w:rsidRPr="001A403E" w:rsidRDefault="00CB3105">
      <w:pPr>
        <w:pStyle w:val="Akapitzlist"/>
        <w:numPr>
          <w:ilvl w:val="0"/>
          <w:numId w:val="13"/>
        </w:numPr>
        <w:ind w:left="567" w:hanging="283"/>
        <w:jc w:val="both"/>
        <w:rPr>
          <w:rFonts w:ascii="Arial" w:hAnsi="Arial" w:cs="Arial"/>
          <w:sz w:val="20"/>
        </w:rPr>
      </w:pPr>
      <w:r w:rsidRPr="001A403E">
        <w:rPr>
          <w:rFonts w:ascii="Arial" w:hAnsi="Arial" w:cs="Arial"/>
          <w:sz w:val="20"/>
        </w:rPr>
        <w:t xml:space="preserve">Wykonawca nie rozpoczął wykonywania Przedmiotu Umowy lub przerwał to wykonywanie na dłużej niż 10 dni bez uzasadnionych przyczyn i nie rozpoczyna go lub nie wznawia go pomimo pisemnego wezwania go przez Zamawiającego do rozpoczęcia lub wznowienia lub wykonywania; </w:t>
      </w:r>
    </w:p>
    <w:p w:rsidR="00CB3105" w:rsidRPr="001A403E" w:rsidRDefault="00CB3105">
      <w:pPr>
        <w:pStyle w:val="Akapitzlist"/>
        <w:numPr>
          <w:ilvl w:val="0"/>
          <w:numId w:val="13"/>
        </w:numPr>
        <w:ind w:left="567" w:hanging="283"/>
        <w:jc w:val="both"/>
        <w:rPr>
          <w:rFonts w:ascii="Arial" w:hAnsi="Arial" w:cs="Arial"/>
          <w:sz w:val="20"/>
        </w:rPr>
      </w:pPr>
      <w:r w:rsidRPr="001A403E">
        <w:rPr>
          <w:rFonts w:ascii="Arial" w:hAnsi="Arial" w:cs="Arial"/>
          <w:sz w:val="20"/>
        </w:rPr>
        <w:t>Wykonawca wykonuje Umowę niezgodnie ze sztuką, zasadami wiedzy lub z wadami;</w:t>
      </w:r>
    </w:p>
    <w:p w:rsidR="00CB3105" w:rsidRPr="001A403E" w:rsidRDefault="002B5013">
      <w:pPr>
        <w:pStyle w:val="Akapitzlist"/>
        <w:numPr>
          <w:ilvl w:val="0"/>
          <w:numId w:val="13"/>
        </w:numPr>
        <w:ind w:left="567" w:hanging="283"/>
        <w:jc w:val="both"/>
        <w:rPr>
          <w:rFonts w:ascii="Arial" w:hAnsi="Arial" w:cs="Arial"/>
          <w:sz w:val="20"/>
        </w:rPr>
      </w:pPr>
      <w:r w:rsidRPr="001A403E">
        <w:rPr>
          <w:rFonts w:ascii="Arial" w:hAnsi="Arial" w:cs="Arial"/>
          <w:sz w:val="20"/>
        </w:rPr>
        <w:t xml:space="preserve">zwłoka </w:t>
      </w:r>
      <w:r w:rsidR="00CB3105" w:rsidRPr="001A403E">
        <w:rPr>
          <w:rFonts w:ascii="Arial" w:hAnsi="Arial" w:cs="Arial"/>
          <w:sz w:val="20"/>
        </w:rPr>
        <w:t xml:space="preserve">Wykonawcy w wykonywaniu obowiązków umownych przekracza 14 dni, mimo dodatkowego wezwania ze strony Zamawiającego; </w:t>
      </w:r>
    </w:p>
    <w:p w:rsidR="002B5013" w:rsidRPr="001A403E" w:rsidRDefault="00CB3105">
      <w:pPr>
        <w:pStyle w:val="Akapitzlist"/>
        <w:numPr>
          <w:ilvl w:val="0"/>
          <w:numId w:val="13"/>
        </w:numPr>
        <w:ind w:left="567" w:hanging="283"/>
        <w:jc w:val="both"/>
        <w:rPr>
          <w:rFonts w:ascii="Arial" w:hAnsi="Arial" w:cs="Arial"/>
          <w:sz w:val="20"/>
        </w:rPr>
      </w:pPr>
      <w:r w:rsidRPr="001A403E">
        <w:rPr>
          <w:rFonts w:ascii="Arial" w:hAnsi="Arial" w:cs="Arial"/>
          <w:sz w:val="20"/>
        </w:rPr>
        <w:t xml:space="preserve">Wykonawca </w:t>
      </w:r>
      <w:r w:rsidR="002B5BE5" w:rsidRPr="001A403E">
        <w:rPr>
          <w:rFonts w:ascii="Arial" w:hAnsi="Arial" w:cs="Arial"/>
          <w:sz w:val="20"/>
        </w:rPr>
        <w:t xml:space="preserve">naruszy </w:t>
      </w:r>
      <w:r w:rsidRPr="001A403E">
        <w:rPr>
          <w:rFonts w:ascii="Arial" w:hAnsi="Arial" w:cs="Arial"/>
          <w:sz w:val="20"/>
        </w:rPr>
        <w:t>istotn</w:t>
      </w:r>
      <w:r w:rsidR="002B5BE5" w:rsidRPr="001A403E">
        <w:rPr>
          <w:rFonts w:ascii="Arial" w:hAnsi="Arial" w:cs="Arial"/>
          <w:sz w:val="20"/>
        </w:rPr>
        <w:t>e</w:t>
      </w:r>
      <w:r w:rsidRPr="001A403E">
        <w:rPr>
          <w:rFonts w:ascii="Arial" w:hAnsi="Arial" w:cs="Arial"/>
          <w:sz w:val="20"/>
        </w:rPr>
        <w:t xml:space="preserve"> postanowie</w:t>
      </w:r>
      <w:r w:rsidR="002B5BE5" w:rsidRPr="001A403E">
        <w:rPr>
          <w:rFonts w:ascii="Arial" w:hAnsi="Arial" w:cs="Arial"/>
          <w:sz w:val="20"/>
        </w:rPr>
        <w:t>nie</w:t>
      </w:r>
      <w:r w:rsidRPr="001A403E">
        <w:rPr>
          <w:rFonts w:ascii="Arial" w:hAnsi="Arial" w:cs="Arial"/>
          <w:sz w:val="20"/>
        </w:rPr>
        <w:t xml:space="preserve"> Umowy</w:t>
      </w:r>
      <w:r w:rsidR="002B5013" w:rsidRPr="001A403E">
        <w:rPr>
          <w:rFonts w:ascii="Arial" w:hAnsi="Arial" w:cs="Arial"/>
          <w:sz w:val="20"/>
        </w:rPr>
        <w:t xml:space="preserve"> lub dopuszcza się powtarzających się naruszeń Umowy;</w:t>
      </w:r>
    </w:p>
    <w:p w:rsidR="00CB3105" w:rsidRPr="001A403E" w:rsidRDefault="002B5013">
      <w:pPr>
        <w:pStyle w:val="Akapitzlist"/>
        <w:numPr>
          <w:ilvl w:val="0"/>
          <w:numId w:val="13"/>
        </w:numPr>
        <w:ind w:left="567" w:hanging="283"/>
        <w:jc w:val="both"/>
        <w:rPr>
          <w:rFonts w:ascii="Arial" w:hAnsi="Arial" w:cs="Arial"/>
          <w:sz w:val="20"/>
        </w:rPr>
      </w:pPr>
      <w:r w:rsidRPr="001A403E">
        <w:rPr>
          <w:rFonts w:ascii="Arial" w:hAnsi="Arial" w:cs="Arial"/>
          <w:sz w:val="20"/>
        </w:rPr>
        <w:t xml:space="preserve">Wykonawca </w:t>
      </w:r>
      <w:r w:rsidR="002B5BE5" w:rsidRPr="001A403E">
        <w:rPr>
          <w:rFonts w:ascii="Arial" w:hAnsi="Arial" w:cs="Arial"/>
          <w:sz w:val="20"/>
        </w:rPr>
        <w:t>nie zaprzestanie jakiegokolwiek naruszania Umowy lub nie usunie skutków takiego naruszenia Umowy, mimo wyznaczenia jemu przez Zamawiającego dodatkowego odpowiedniego terminu;</w:t>
      </w:r>
    </w:p>
    <w:p w:rsidR="002B5BE5" w:rsidRPr="001A403E" w:rsidRDefault="002B5BE5">
      <w:pPr>
        <w:pStyle w:val="Akapitzlist"/>
        <w:numPr>
          <w:ilvl w:val="0"/>
          <w:numId w:val="12"/>
        </w:numPr>
        <w:ind w:left="284" w:hanging="284"/>
        <w:jc w:val="both"/>
        <w:rPr>
          <w:rFonts w:ascii="Arial" w:hAnsi="Arial" w:cs="Arial"/>
          <w:sz w:val="20"/>
        </w:rPr>
      </w:pPr>
      <w:r w:rsidRPr="001A403E">
        <w:rPr>
          <w:rFonts w:ascii="Arial" w:hAnsi="Arial" w:cs="Arial"/>
          <w:sz w:val="20"/>
        </w:rPr>
        <w:t xml:space="preserve">Wykonawca może wypowiedzieć Umowę wyłącznie z ważnej przyczyny. Przed wypowiedzeniem Umowy Wykonawca </w:t>
      </w:r>
      <w:r w:rsidR="00F95C34" w:rsidRPr="001A403E">
        <w:rPr>
          <w:rFonts w:ascii="Arial" w:hAnsi="Arial" w:cs="Arial"/>
          <w:sz w:val="20"/>
        </w:rPr>
        <w:t>wyznaczy Zamawiającemu odpowiedni dodatkowy termin do usunięcia przyczyny uzasadniającej wypowiedzenie.</w:t>
      </w:r>
    </w:p>
    <w:p w:rsidR="00CB3105" w:rsidRPr="001A403E" w:rsidRDefault="00CB3105">
      <w:pPr>
        <w:pStyle w:val="Akapitzlist"/>
        <w:numPr>
          <w:ilvl w:val="0"/>
          <w:numId w:val="12"/>
        </w:numPr>
        <w:ind w:left="284" w:hanging="284"/>
        <w:jc w:val="both"/>
        <w:rPr>
          <w:rFonts w:ascii="Arial" w:hAnsi="Arial" w:cs="Arial"/>
          <w:sz w:val="20"/>
        </w:rPr>
      </w:pPr>
      <w:r w:rsidRPr="001A403E">
        <w:rPr>
          <w:rFonts w:ascii="Arial" w:hAnsi="Arial" w:cs="Arial"/>
          <w:sz w:val="20"/>
        </w:rPr>
        <w:t>W przypadku rozwiązania Umowy</w:t>
      </w:r>
      <w:r w:rsidR="002B5BE5" w:rsidRPr="001A403E">
        <w:rPr>
          <w:rFonts w:ascii="Arial" w:hAnsi="Arial" w:cs="Arial"/>
          <w:sz w:val="20"/>
        </w:rPr>
        <w:t>,</w:t>
      </w:r>
      <w:r w:rsidRPr="001A403E">
        <w:rPr>
          <w:rFonts w:ascii="Arial" w:hAnsi="Arial" w:cs="Arial"/>
          <w:sz w:val="20"/>
        </w:rPr>
        <w:t xml:space="preserve"> odstąpienia od niej</w:t>
      </w:r>
      <w:r w:rsidR="002B5BE5" w:rsidRPr="001A403E">
        <w:rPr>
          <w:rFonts w:ascii="Arial" w:hAnsi="Arial" w:cs="Arial"/>
          <w:sz w:val="20"/>
        </w:rPr>
        <w:t xml:space="preserve"> lub jej wypowiedzenia</w:t>
      </w:r>
      <w:r w:rsidRPr="001A403E">
        <w:rPr>
          <w:rFonts w:ascii="Arial" w:hAnsi="Arial" w:cs="Arial"/>
          <w:sz w:val="20"/>
        </w:rPr>
        <w:t>,</w:t>
      </w:r>
      <w:r w:rsidR="002B5BE5" w:rsidRPr="001A403E">
        <w:rPr>
          <w:rFonts w:ascii="Arial" w:hAnsi="Arial" w:cs="Arial"/>
          <w:sz w:val="20"/>
        </w:rPr>
        <w:t xml:space="preserve"> Wykonawca w terminie wyznaczonym przez Zamawiającego przekaże Zamawiającemu wszelkie efekty wykonanych usług Wykonawcy, przekaże Zamawiającemu wszelkie sprawy w toku i istotne dla Zamawiającego informacje. </w:t>
      </w:r>
    </w:p>
    <w:p w:rsidR="00CB3105" w:rsidRPr="001A403E" w:rsidRDefault="00CB3105">
      <w:pPr>
        <w:pStyle w:val="Akapitzlist"/>
        <w:numPr>
          <w:ilvl w:val="0"/>
          <w:numId w:val="12"/>
        </w:numPr>
        <w:ind w:left="284" w:hanging="284"/>
        <w:jc w:val="both"/>
        <w:rPr>
          <w:rFonts w:ascii="Arial" w:hAnsi="Arial" w:cs="Arial"/>
          <w:sz w:val="20"/>
        </w:rPr>
      </w:pPr>
      <w:r w:rsidRPr="001A403E">
        <w:rPr>
          <w:rFonts w:ascii="Arial" w:hAnsi="Arial" w:cs="Arial"/>
          <w:sz w:val="20"/>
        </w:rPr>
        <w:t xml:space="preserve">Odstąpienie od Umowy </w:t>
      </w:r>
      <w:r w:rsidR="002B5BE5" w:rsidRPr="001A403E">
        <w:rPr>
          <w:rFonts w:ascii="Arial" w:hAnsi="Arial" w:cs="Arial"/>
          <w:sz w:val="20"/>
        </w:rPr>
        <w:t xml:space="preserve">oraz jej wypowiedzenie </w:t>
      </w:r>
      <w:r w:rsidRPr="001A403E">
        <w:rPr>
          <w:rFonts w:ascii="Arial" w:hAnsi="Arial" w:cs="Arial"/>
          <w:sz w:val="20"/>
        </w:rPr>
        <w:t>wymaga zachowania formy pisemnej pod rygorem nieważności z pisemnym uzasadnieniem.</w:t>
      </w:r>
    </w:p>
    <w:p w:rsidR="00917BA5" w:rsidRPr="001A403E" w:rsidRDefault="00603C86" w:rsidP="001A403E">
      <w:pPr>
        <w:pStyle w:val="Akapitzlist"/>
        <w:numPr>
          <w:ilvl w:val="0"/>
          <w:numId w:val="12"/>
        </w:numPr>
        <w:ind w:left="284" w:hanging="284"/>
        <w:jc w:val="both"/>
        <w:rPr>
          <w:rFonts w:ascii="Arial" w:hAnsi="Arial" w:cs="Arial"/>
          <w:sz w:val="20"/>
        </w:rPr>
      </w:pPr>
      <w:r w:rsidRPr="001A403E">
        <w:rPr>
          <w:rFonts w:ascii="Arial" w:hAnsi="Arial" w:cs="Arial"/>
          <w:sz w:val="20"/>
        </w:rPr>
        <w:t xml:space="preserve">Jeżeli do wypowiedzenia Umowy dojdzie z przyczyn innych niż zawinione przez Zamawiającego, to Wykonawca obowiązany jest zwrócić Zamawiającemu wypłacone jemu do tej pory wynagrodzenie i traci prawo do żądania wynagrodzenia do tego czasu niewypłaconego. </w:t>
      </w:r>
    </w:p>
    <w:p w:rsidR="00917BA5" w:rsidRPr="00E94D8C" w:rsidRDefault="00917BA5" w:rsidP="00CB3105">
      <w:pPr>
        <w:jc w:val="center"/>
        <w:rPr>
          <w:rFonts w:ascii="Arial" w:hAnsi="Arial" w:cs="Arial"/>
          <w:color w:val="FFD966" w:themeColor="accent4" w:themeTint="99"/>
          <w:sz w:val="20"/>
        </w:rPr>
      </w:pPr>
    </w:p>
    <w:p w:rsidR="00CB3105" w:rsidRPr="001A403E" w:rsidRDefault="00E8523E" w:rsidP="00CB3105">
      <w:pPr>
        <w:tabs>
          <w:tab w:val="left" w:pos="4044"/>
        </w:tabs>
        <w:jc w:val="center"/>
        <w:rPr>
          <w:rFonts w:ascii="Arial" w:hAnsi="Arial" w:cs="Arial"/>
          <w:b/>
          <w:sz w:val="20"/>
        </w:rPr>
      </w:pPr>
      <w:r w:rsidRPr="001A403E">
        <w:rPr>
          <w:rFonts w:ascii="Arial" w:hAnsi="Arial" w:cs="Arial"/>
          <w:b/>
          <w:sz w:val="20"/>
        </w:rPr>
        <w:t>§ 1</w:t>
      </w:r>
      <w:r w:rsidR="009A76E2" w:rsidRPr="001A403E">
        <w:rPr>
          <w:rFonts w:ascii="Arial" w:hAnsi="Arial" w:cs="Arial"/>
          <w:b/>
          <w:sz w:val="20"/>
        </w:rPr>
        <w:t>6</w:t>
      </w:r>
    </w:p>
    <w:p w:rsidR="00CB3105" w:rsidRPr="001A403E" w:rsidRDefault="00CB3105" w:rsidP="00CB3105">
      <w:pPr>
        <w:jc w:val="center"/>
        <w:rPr>
          <w:rFonts w:ascii="Arial" w:hAnsi="Arial" w:cs="Arial"/>
          <w:b/>
          <w:sz w:val="20"/>
        </w:rPr>
      </w:pPr>
      <w:r w:rsidRPr="001A403E">
        <w:rPr>
          <w:rFonts w:ascii="Arial" w:hAnsi="Arial" w:cs="Arial"/>
          <w:b/>
          <w:sz w:val="20"/>
        </w:rPr>
        <w:t>Ubezpieczenie</w:t>
      </w:r>
    </w:p>
    <w:p w:rsidR="00CB3105" w:rsidRPr="001A403E" w:rsidRDefault="00CB3105" w:rsidP="00CB3105">
      <w:pPr>
        <w:jc w:val="center"/>
        <w:rPr>
          <w:rFonts w:ascii="Arial" w:hAnsi="Arial" w:cs="Arial"/>
          <w:sz w:val="20"/>
        </w:rPr>
      </w:pPr>
    </w:p>
    <w:p w:rsidR="00EE231C" w:rsidRPr="001A403E" w:rsidRDefault="00EE231C" w:rsidP="00710F58">
      <w:pPr>
        <w:pStyle w:val="Akapitzlist"/>
        <w:numPr>
          <w:ilvl w:val="0"/>
          <w:numId w:val="14"/>
        </w:numPr>
        <w:suppressAutoHyphens w:val="0"/>
        <w:ind w:left="284" w:hanging="284"/>
        <w:jc w:val="both"/>
        <w:rPr>
          <w:rFonts w:ascii="Arial" w:hAnsi="Arial" w:cs="Arial"/>
          <w:sz w:val="20"/>
        </w:rPr>
      </w:pPr>
      <w:r w:rsidRPr="001A403E">
        <w:rPr>
          <w:rFonts w:ascii="Arial" w:hAnsi="Arial" w:cs="Arial"/>
          <w:sz w:val="20"/>
        </w:rPr>
        <w:t xml:space="preserve">Wykonawca ponosi wobec Zamawiającego i osób trzecich odpowiedzialność za wyrządzone szkody powstałe w związku z prowadzoną działalnością.  </w:t>
      </w:r>
    </w:p>
    <w:p w:rsidR="00EE231C" w:rsidRPr="001A403E" w:rsidRDefault="00EE231C" w:rsidP="00710F58">
      <w:pPr>
        <w:numPr>
          <w:ilvl w:val="0"/>
          <w:numId w:val="14"/>
        </w:numPr>
        <w:suppressAutoHyphens w:val="0"/>
        <w:ind w:left="284" w:right="74" w:hanging="284"/>
        <w:jc w:val="both"/>
        <w:rPr>
          <w:rFonts w:ascii="Arial" w:hAnsi="Arial" w:cs="Arial"/>
          <w:sz w:val="20"/>
        </w:rPr>
      </w:pPr>
      <w:r w:rsidRPr="001A403E">
        <w:rPr>
          <w:rFonts w:ascii="Arial" w:hAnsi="Arial" w:cs="Arial"/>
          <w:sz w:val="20"/>
        </w:rPr>
        <w:t xml:space="preserve">Wykonawca zobowiązuje się w okresie realizacji </w:t>
      </w:r>
      <w:r w:rsidR="002637BF" w:rsidRPr="001A403E">
        <w:rPr>
          <w:rFonts w:ascii="Arial" w:hAnsi="Arial" w:cs="Arial"/>
          <w:sz w:val="20"/>
        </w:rPr>
        <w:t xml:space="preserve">Umowy </w:t>
      </w:r>
      <w:r w:rsidRPr="001A403E">
        <w:rPr>
          <w:rFonts w:ascii="Arial" w:hAnsi="Arial" w:cs="Arial"/>
          <w:sz w:val="20"/>
        </w:rPr>
        <w:t xml:space="preserve">do posiadania ubezpieczenia od odpowiedzialności cywilnej w zakresie prowadzonej działalności gospodarczej związanej i adekwatnej do </w:t>
      </w:r>
      <w:r w:rsidR="002637BF" w:rsidRPr="001A403E">
        <w:rPr>
          <w:rFonts w:ascii="Arial" w:hAnsi="Arial" w:cs="Arial"/>
          <w:sz w:val="20"/>
        </w:rPr>
        <w:t>P</w:t>
      </w:r>
      <w:r w:rsidRPr="001A403E">
        <w:rPr>
          <w:rFonts w:ascii="Arial" w:hAnsi="Arial" w:cs="Arial"/>
          <w:sz w:val="20"/>
        </w:rPr>
        <w:t xml:space="preserve">rzedmiotu </w:t>
      </w:r>
      <w:r w:rsidR="002637BF" w:rsidRPr="001A403E">
        <w:rPr>
          <w:rFonts w:ascii="Arial" w:hAnsi="Arial" w:cs="Arial"/>
          <w:sz w:val="20"/>
        </w:rPr>
        <w:t xml:space="preserve">Umowy </w:t>
      </w:r>
      <w:r w:rsidRPr="001A403E">
        <w:rPr>
          <w:rFonts w:ascii="Arial" w:hAnsi="Arial" w:cs="Arial"/>
          <w:sz w:val="20"/>
        </w:rPr>
        <w:t xml:space="preserve">w wysokości co najmniej 1.000.000,00 zł na jedno i wszystkie zdarzenia w okresie ubezpieczenia. </w:t>
      </w:r>
    </w:p>
    <w:p w:rsidR="00EE231C" w:rsidRPr="001A403E" w:rsidRDefault="00EE231C" w:rsidP="00710F58">
      <w:pPr>
        <w:pStyle w:val="Akapitzlist"/>
        <w:numPr>
          <w:ilvl w:val="0"/>
          <w:numId w:val="14"/>
        </w:numPr>
        <w:suppressAutoHyphens w:val="0"/>
        <w:ind w:left="284" w:right="74" w:hanging="284"/>
        <w:jc w:val="both"/>
        <w:rPr>
          <w:rFonts w:ascii="Arial" w:hAnsi="Arial" w:cs="Arial"/>
          <w:sz w:val="20"/>
        </w:rPr>
      </w:pPr>
      <w:r w:rsidRPr="001A403E">
        <w:rPr>
          <w:rFonts w:ascii="Arial" w:hAnsi="Arial" w:cs="Arial"/>
          <w:sz w:val="20"/>
        </w:rPr>
        <w:t xml:space="preserve">Dokument potwierdzający ubezpieczenie zostanie dostarczony przed podpisaniem umowy      wraz z dowodem opłacenia składki. </w:t>
      </w:r>
    </w:p>
    <w:p w:rsidR="00EE231C" w:rsidRPr="001A403E" w:rsidRDefault="00EE231C" w:rsidP="00710F58">
      <w:pPr>
        <w:pStyle w:val="Akapitzlist"/>
        <w:numPr>
          <w:ilvl w:val="0"/>
          <w:numId w:val="14"/>
        </w:numPr>
        <w:suppressAutoHyphens w:val="0"/>
        <w:ind w:left="284" w:right="74" w:hanging="284"/>
        <w:jc w:val="both"/>
        <w:rPr>
          <w:rFonts w:ascii="Arial" w:hAnsi="Arial" w:cs="Arial"/>
          <w:sz w:val="20"/>
        </w:rPr>
      </w:pPr>
      <w:r w:rsidRPr="001A403E">
        <w:rPr>
          <w:rFonts w:ascii="Arial" w:hAnsi="Arial" w:cs="Arial"/>
          <w:sz w:val="20"/>
        </w:rPr>
        <w:t xml:space="preserve">Zamawiający w czasie realizacji </w:t>
      </w:r>
      <w:r w:rsidR="002637BF" w:rsidRPr="001A403E">
        <w:rPr>
          <w:rFonts w:ascii="Arial" w:hAnsi="Arial" w:cs="Arial"/>
          <w:sz w:val="20"/>
        </w:rPr>
        <w:t xml:space="preserve">Umowy </w:t>
      </w:r>
      <w:r w:rsidRPr="001A403E">
        <w:rPr>
          <w:rFonts w:ascii="Arial" w:hAnsi="Arial" w:cs="Arial"/>
          <w:sz w:val="20"/>
        </w:rPr>
        <w:t>w każdym czasie może żądać dokumentów potwierdzających fakt zawarcia i obowiązywania umów ubezpieczenia.</w:t>
      </w:r>
    </w:p>
    <w:p w:rsidR="001A403E" w:rsidRDefault="00EE231C" w:rsidP="00710F58">
      <w:pPr>
        <w:numPr>
          <w:ilvl w:val="0"/>
          <w:numId w:val="14"/>
        </w:numPr>
        <w:suppressAutoHyphens w:val="0"/>
        <w:ind w:left="284" w:right="74" w:hanging="284"/>
        <w:jc w:val="both"/>
        <w:rPr>
          <w:rFonts w:ascii="Arial" w:hAnsi="Arial" w:cs="Arial"/>
          <w:sz w:val="20"/>
        </w:rPr>
      </w:pPr>
      <w:r w:rsidRPr="001A403E">
        <w:rPr>
          <w:rFonts w:ascii="Arial" w:hAnsi="Arial" w:cs="Arial"/>
          <w:sz w:val="20"/>
        </w:rPr>
        <w:t xml:space="preserve">W przypadku nie dokonania odpowiedniego ubezpieczenia lub nie przedłożenia przez Wykonawcę właściwych dokumentów ubezpieczenia, Zamawiający uprawniony jest do dokonania ubezpieczenia na koszt Wykonawcy i potrącenia należności z tym związanej z najbliższej faktury Wykonawcy. </w:t>
      </w:r>
      <w:r w:rsidR="00CB3105" w:rsidRPr="001A403E">
        <w:rPr>
          <w:rFonts w:ascii="Arial" w:hAnsi="Arial" w:cs="Arial"/>
          <w:sz w:val="20"/>
        </w:rPr>
        <w:t>.</w:t>
      </w:r>
    </w:p>
    <w:p w:rsidR="001A403E" w:rsidRDefault="00CB3105" w:rsidP="00710F58">
      <w:pPr>
        <w:numPr>
          <w:ilvl w:val="0"/>
          <w:numId w:val="14"/>
        </w:numPr>
        <w:suppressAutoHyphens w:val="0"/>
        <w:ind w:left="284" w:right="74" w:hanging="284"/>
        <w:jc w:val="both"/>
        <w:rPr>
          <w:rFonts w:ascii="Arial" w:hAnsi="Arial" w:cs="Arial"/>
          <w:sz w:val="20"/>
        </w:rPr>
      </w:pPr>
      <w:r w:rsidRPr="001A403E">
        <w:rPr>
          <w:rFonts w:ascii="Arial" w:hAnsi="Arial" w:cs="Arial"/>
          <w:sz w:val="20"/>
        </w:rPr>
        <w:t>Wymóg zawarcia umowy ubezpieczenia będzie uważany za spełniony, jeśli Wykonawca przedłoży polisę ubezpieczenia odpowiedzialności cywilnej, zgodnie z zakresem realizowanej Umowy, obejmującą okres realizowanej inwestycji z zastrzeżeniem ust. 5, wraz z potwierdzeniem opłaty wymagalnych rat składki ubezpieczeniowej.</w:t>
      </w:r>
    </w:p>
    <w:p w:rsidR="00CB3105" w:rsidRPr="001A403E" w:rsidRDefault="00CB3105" w:rsidP="00710F58">
      <w:pPr>
        <w:numPr>
          <w:ilvl w:val="0"/>
          <w:numId w:val="14"/>
        </w:numPr>
        <w:suppressAutoHyphens w:val="0"/>
        <w:ind w:left="284" w:right="74" w:hanging="284"/>
        <w:jc w:val="both"/>
        <w:rPr>
          <w:rFonts w:ascii="Arial" w:hAnsi="Arial" w:cs="Arial"/>
          <w:sz w:val="20"/>
        </w:rPr>
      </w:pPr>
      <w:r w:rsidRPr="001A403E">
        <w:rPr>
          <w:rFonts w:ascii="Arial" w:hAnsi="Arial" w:cs="Arial"/>
          <w:sz w:val="20"/>
        </w:rPr>
        <w:t xml:space="preserve">Wykonawca zobowiązany jest do utrzymania ubezpieczenia odpowiedzialności cywilnej, spełniającego wyżej wymienione warunki, przez cały okres realizacji Umowy. Jednocześnie </w:t>
      </w:r>
      <w:r w:rsidRPr="001A403E">
        <w:rPr>
          <w:rFonts w:ascii="Arial" w:hAnsi="Arial" w:cs="Arial"/>
          <w:sz w:val="20"/>
        </w:rPr>
        <w:br/>
      </w:r>
      <w:r w:rsidRPr="001A403E">
        <w:rPr>
          <w:rFonts w:ascii="Arial" w:hAnsi="Arial" w:cs="Arial"/>
          <w:sz w:val="20"/>
        </w:rPr>
        <w:lastRenderedPageBreak/>
        <w:t>w przypadku wygaśnięcia umowy ubezpieczenia odpowiedzialności cywilnej w trakcie realizacji Umowy,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rsidR="00CB3105" w:rsidRPr="00E94D8C" w:rsidRDefault="00CB3105" w:rsidP="00CB3105">
      <w:pPr>
        <w:jc w:val="both"/>
        <w:rPr>
          <w:rFonts w:ascii="Arial" w:hAnsi="Arial" w:cs="Arial"/>
          <w:color w:val="FFD966" w:themeColor="accent4" w:themeTint="99"/>
          <w:sz w:val="20"/>
        </w:rPr>
      </w:pPr>
    </w:p>
    <w:p w:rsidR="00CB3105" w:rsidRPr="001C74AC" w:rsidRDefault="00E8523E" w:rsidP="00CB3105">
      <w:pPr>
        <w:tabs>
          <w:tab w:val="left" w:pos="4044"/>
        </w:tabs>
        <w:jc w:val="center"/>
        <w:rPr>
          <w:rFonts w:ascii="Arial" w:hAnsi="Arial" w:cs="Arial"/>
          <w:b/>
          <w:sz w:val="20"/>
        </w:rPr>
      </w:pPr>
      <w:r w:rsidRPr="001C74AC">
        <w:rPr>
          <w:rFonts w:ascii="Arial" w:hAnsi="Arial" w:cs="Arial"/>
          <w:b/>
          <w:sz w:val="20"/>
        </w:rPr>
        <w:t>§ 1</w:t>
      </w:r>
      <w:r w:rsidR="009A76E2" w:rsidRPr="001C74AC">
        <w:rPr>
          <w:rFonts w:ascii="Arial" w:hAnsi="Arial" w:cs="Arial"/>
          <w:b/>
          <w:sz w:val="20"/>
        </w:rPr>
        <w:t>7</w:t>
      </w:r>
    </w:p>
    <w:p w:rsidR="00E8523E" w:rsidRPr="001C74AC" w:rsidRDefault="00E8523E" w:rsidP="00CB3105">
      <w:pPr>
        <w:tabs>
          <w:tab w:val="left" w:pos="4044"/>
        </w:tabs>
        <w:jc w:val="center"/>
        <w:rPr>
          <w:rFonts w:ascii="Arial" w:hAnsi="Arial" w:cs="Arial"/>
          <w:b/>
          <w:sz w:val="20"/>
        </w:rPr>
      </w:pPr>
      <w:r w:rsidRPr="001C74AC">
        <w:rPr>
          <w:rFonts w:ascii="Arial" w:hAnsi="Arial" w:cs="Arial"/>
          <w:b/>
          <w:sz w:val="20"/>
        </w:rPr>
        <w:t xml:space="preserve">Siła wyższa </w:t>
      </w:r>
    </w:p>
    <w:p w:rsidR="00CB3105" w:rsidRPr="001C74AC" w:rsidRDefault="00CB3105" w:rsidP="00CB3105">
      <w:pPr>
        <w:jc w:val="both"/>
        <w:rPr>
          <w:rFonts w:ascii="Arial" w:hAnsi="Arial" w:cs="Arial"/>
          <w:b/>
          <w:strike/>
          <w:sz w:val="20"/>
        </w:rPr>
      </w:pPr>
    </w:p>
    <w:p w:rsidR="00CB3105" w:rsidRPr="001C74AC" w:rsidRDefault="00CB3105">
      <w:pPr>
        <w:pStyle w:val="Akapitzlist"/>
        <w:numPr>
          <w:ilvl w:val="1"/>
          <w:numId w:val="23"/>
        </w:numPr>
        <w:suppressAutoHyphens w:val="0"/>
        <w:overflowPunct w:val="0"/>
        <w:autoSpaceDE w:val="0"/>
        <w:jc w:val="both"/>
        <w:textAlignment w:val="baseline"/>
        <w:rPr>
          <w:rFonts w:ascii="Arial" w:hAnsi="Arial" w:cs="Arial"/>
          <w:sz w:val="20"/>
          <w:lang w:eastAsia="ar-SA"/>
        </w:rPr>
      </w:pPr>
      <w:r w:rsidRPr="001C74AC">
        <w:rPr>
          <w:rFonts w:ascii="Arial" w:hAnsi="Arial" w:cs="Arial"/>
          <w:sz w:val="20"/>
          <w:lang w:eastAsia="ar-SA"/>
        </w:rPr>
        <w:t xml:space="preserve">Strony oświadczają, iż są świadome, że podpisując Umowę w sytuacji obowiązywania stanu zagrożenia epidemiologicznego ogłoszonego na podstawie rozporządzenia </w:t>
      </w:r>
      <w:r w:rsidRPr="001C74AC">
        <w:rPr>
          <w:rFonts w:ascii="Arial" w:hAnsi="Arial" w:cs="Arial"/>
          <w:sz w:val="20"/>
        </w:rPr>
        <w:t xml:space="preserve">Ministra Zdrowia w sprawie ogłoszenia na obszarze Rzeczypospolitej Polskiej stanu zagrożenia epidemiologicznego  z dnia 12 maja 2022r. (Dz.U. z 2022 r., poz. 1018.), oraz w okolicznościach trwającej na terytorium Ukrainy wojny, przyjmują na siebie ewentualne ryzyko związane z jej realizacją. W związku z tym </w:t>
      </w:r>
      <w:r w:rsidRPr="001C74AC">
        <w:rPr>
          <w:rFonts w:ascii="Arial" w:hAnsi="Arial" w:cs="Arial"/>
          <w:bCs/>
          <w:sz w:val="20"/>
        </w:rPr>
        <w:t>Wykonawca</w:t>
      </w:r>
      <w:r w:rsidRPr="001C74AC">
        <w:rPr>
          <w:rFonts w:ascii="Arial" w:hAnsi="Arial" w:cs="Arial"/>
          <w:sz w:val="20"/>
        </w:rPr>
        <w:t xml:space="preserve">, po zapoznaniu się z: przedmiotem umowy, jego specyfiką, warunkami związanymi z realizacją </w:t>
      </w:r>
      <w:r w:rsidR="002637BF" w:rsidRPr="001C74AC">
        <w:rPr>
          <w:rFonts w:ascii="Arial" w:hAnsi="Arial" w:cs="Arial"/>
          <w:sz w:val="20"/>
        </w:rPr>
        <w:t>U</w:t>
      </w:r>
      <w:r w:rsidRPr="001C74AC">
        <w:rPr>
          <w:rFonts w:ascii="Arial" w:hAnsi="Arial" w:cs="Arial"/>
          <w:sz w:val="20"/>
        </w:rPr>
        <w:t>mowy, a także obowiązującymi regulacjami prawnymi związanymi z obowiązującym stanu epidemii</w:t>
      </w:r>
      <w:r w:rsidR="002637BF" w:rsidRPr="001C74AC">
        <w:rPr>
          <w:rFonts w:ascii="Arial" w:hAnsi="Arial" w:cs="Arial"/>
          <w:sz w:val="20"/>
        </w:rPr>
        <w:t xml:space="preserve"> lub zagrożenia epidemicznego</w:t>
      </w:r>
      <w:r w:rsidRPr="001C74AC">
        <w:rPr>
          <w:rFonts w:ascii="Arial" w:hAnsi="Arial" w:cs="Arial"/>
          <w:sz w:val="20"/>
        </w:rPr>
        <w:t xml:space="preserve">, </w:t>
      </w:r>
      <w:r w:rsidRPr="001C74AC">
        <w:rPr>
          <w:rFonts w:ascii="Arial" w:hAnsi="Arial" w:cs="Arial"/>
          <w:bCs/>
          <w:sz w:val="20"/>
        </w:rPr>
        <w:t>oświadcza,</w:t>
      </w:r>
      <w:r w:rsidRPr="001C74AC">
        <w:rPr>
          <w:rFonts w:ascii="Arial" w:hAnsi="Arial" w:cs="Arial"/>
          <w:sz w:val="20"/>
        </w:rPr>
        <w:t xml:space="preserve"> że jest w stanie wykonać </w:t>
      </w:r>
      <w:r w:rsidR="002637BF" w:rsidRPr="001C74AC">
        <w:rPr>
          <w:rFonts w:ascii="Arial" w:hAnsi="Arial" w:cs="Arial"/>
          <w:sz w:val="20"/>
        </w:rPr>
        <w:t>U</w:t>
      </w:r>
      <w:r w:rsidRPr="001C74AC">
        <w:rPr>
          <w:rFonts w:ascii="Arial" w:hAnsi="Arial" w:cs="Arial"/>
          <w:sz w:val="20"/>
        </w:rPr>
        <w:t>mowę  na warunkach w niej opisanych. Jednakże, w przypadku istotnej zmiany panującej sytuacji oraz wydania nowych regulacji prawnych, które wpłynęłyby na realizację Umowy, zastosowanie znajdą postanowienia regulujące siłę wyższą, o których mowa w ust. 2 – 6.</w:t>
      </w:r>
    </w:p>
    <w:p w:rsidR="00CB3105" w:rsidRPr="001C74AC" w:rsidRDefault="00CB3105">
      <w:pPr>
        <w:pStyle w:val="Akapitzlist"/>
        <w:numPr>
          <w:ilvl w:val="1"/>
          <w:numId w:val="23"/>
        </w:numPr>
        <w:suppressAutoHyphens w:val="0"/>
        <w:overflowPunct w:val="0"/>
        <w:autoSpaceDE w:val="0"/>
        <w:jc w:val="both"/>
        <w:textAlignment w:val="baseline"/>
        <w:rPr>
          <w:rFonts w:ascii="Arial" w:hAnsi="Arial" w:cs="Arial"/>
          <w:sz w:val="20"/>
          <w:lang w:eastAsia="ar-SA"/>
        </w:rPr>
      </w:pPr>
      <w:r w:rsidRPr="001C74AC">
        <w:rPr>
          <w:rFonts w:ascii="Arial" w:hAnsi="Arial" w:cs="Arial"/>
          <w:sz w:val="20"/>
          <w:lang w:eastAsia="ar-SA"/>
        </w:rPr>
        <w:t xml:space="preserve">Strony oświadczają, że nie odpowiadają za niewykonanie lub nienależyte wykonanie swoich zobowiązań wynikających z zawartej Umowy, o ile są wynikiem nadzwyczajnych zdarzeń niezależnych od woli Stron, zdefiniowanych w ust. 3, a powstałych w trakcie realizacji </w:t>
      </w:r>
      <w:r w:rsidR="002637BF" w:rsidRPr="001C74AC">
        <w:rPr>
          <w:rFonts w:ascii="Arial" w:hAnsi="Arial" w:cs="Arial"/>
          <w:sz w:val="20"/>
          <w:lang w:eastAsia="ar-SA"/>
        </w:rPr>
        <w:t xml:space="preserve">Umowy </w:t>
      </w:r>
      <w:r w:rsidRPr="001C74AC">
        <w:rPr>
          <w:rFonts w:ascii="Arial" w:hAnsi="Arial" w:cs="Arial"/>
          <w:sz w:val="20"/>
          <w:lang w:eastAsia="ar-SA"/>
        </w:rPr>
        <w:t>i których żadna ze Stron nie była w stanie przewidzieć</w:t>
      </w:r>
      <w:r w:rsidR="00CD5C3A" w:rsidRPr="001C74AC">
        <w:rPr>
          <w:rFonts w:ascii="Arial" w:hAnsi="Arial" w:cs="Arial"/>
          <w:sz w:val="20"/>
          <w:lang w:eastAsia="ar-SA"/>
        </w:rPr>
        <w:t>, ani im zapobiec</w:t>
      </w:r>
      <w:r w:rsidRPr="001C74AC">
        <w:rPr>
          <w:rFonts w:ascii="Arial" w:hAnsi="Arial" w:cs="Arial"/>
          <w:sz w:val="20"/>
          <w:lang w:eastAsia="ar-SA"/>
        </w:rPr>
        <w:t>.</w:t>
      </w:r>
    </w:p>
    <w:p w:rsidR="00CB3105" w:rsidRPr="001C74AC" w:rsidRDefault="00CB3105">
      <w:pPr>
        <w:pStyle w:val="Akapitzlist"/>
        <w:numPr>
          <w:ilvl w:val="1"/>
          <w:numId w:val="23"/>
        </w:numPr>
        <w:suppressAutoHyphens w:val="0"/>
        <w:overflowPunct w:val="0"/>
        <w:autoSpaceDE w:val="0"/>
        <w:jc w:val="both"/>
        <w:textAlignment w:val="baseline"/>
        <w:rPr>
          <w:rFonts w:ascii="Arial" w:hAnsi="Arial" w:cs="Arial"/>
          <w:sz w:val="20"/>
          <w:lang w:eastAsia="ar-SA"/>
        </w:rPr>
      </w:pPr>
      <w:r w:rsidRPr="001C74AC">
        <w:rPr>
          <w:rFonts w:ascii="Arial" w:hAnsi="Arial" w:cs="Arial"/>
          <w:sz w:val="20"/>
          <w:lang w:eastAsia="ar-SA"/>
        </w:rPr>
        <w:t xml:space="preserve">Strony umowy uważają, za siłę wyższą zewnętrzne zdarzenia, których wystąpienie nie było możliwie do przewidzenia w chwili </w:t>
      </w:r>
      <w:r w:rsidR="00CD35D4" w:rsidRPr="001C74AC">
        <w:rPr>
          <w:rFonts w:ascii="Arial" w:hAnsi="Arial" w:cs="Arial"/>
          <w:sz w:val="20"/>
          <w:lang w:eastAsia="ar-SA"/>
        </w:rPr>
        <w:t>zawierania Umowy i którym nie można zapobiec</w:t>
      </w:r>
      <w:r w:rsidRPr="001C74AC">
        <w:rPr>
          <w:rFonts w:ascii="Arial" w:hAnsi="Arial" w:cs="Arial"/>
          <w:sz w:val="20"/>
          <w:lang w:eastAsia="ar-SA"/>
        </w:rPr>
        <w:t>, takie jak w szczególności: trzęsienie ziemi, powódź, pożar, katastrofa w transporcie, wojna i działania wojenne, stan nadzwyczajny, stan wyjątkowy, strajk powszechny, akty władzy państwowej, epidemie, choroby masowe, z zastrzeżeniem ust. 1.</w:t>
      </w:r>
    </w:p>
    <w:p w:rsidR="00CB3105" w:rsidRPr="001C74AC" w:rsidRDefault="00CB3105">
      <w:pPr>
        <w:pStyle w:val="Akapitzlist"/>
        <w:numPr>
          <w:ilvl w:val="1"/>
          <w:numId w:val="23"/>
        </w:numPr>
        <w:suppressAutoHyphens w:val="0"/>
        <w:overflowPunct w:val="0"/>
        <w:autoSpaceDE w:val="0"/>
        <w:jc w:val="both"/>
        <w:textAlignment w:val="baseline"/>
        <w:rPr>
          <w:rFonts w:ascii="Arial" w:hAnsi="Arial" w:cs="Arial"/>
          <w:sz w:val="20"/>
          <w:lang w:eastAsia="ar-SA"/>
        </w:rPr>
      </w:pPr>
      <w:r w:rsidRPr="001C74AC">
        <w:rPr>
          <w:rFonts w:ascii="Arial" w:hAnsi="Arial" w:cs="Arial"/>
          <w:sz w:val="20"/>
          <w:lang w:eastAsia="ar-SA"/>
        </w:rPr>
        <w:t>W przypadku zaistnienia siły wyższej, Strony zobowiązują się, że:</w:t>
      </w:r>
    </w:p>
    <w:p w:rsidR="00CB3105" w:rsidRPr="001C74AC" w:rsidRDefault="00CB3105">
      <w:pPr>
        <w:numPr>
          <w:ilvl w:val="1"/>
          <w:numId w:val="24"/>
        </w:numPr>
        <w:suppressAutoHyphens w:val="0"/>
        <w:overflowPunct w:val="0"/>
        <w:autoSpaceDE w:val="0"/>
        <w:ind w:left="709" w:hanging="283"/>
        <w:jc w:val="both"/>
        <w:textAlignment w:val="baseline"/>
        <w:rPr>
          <w:rFonts w:ascii="Arial" w:hAnsi="Arial" w:cs="Arial"/>
          <w:sz w:val="20"/>
          <w:lang w:eastAsia="ar-SA"/>
        </w:rPr>
      </w:pPr>
      <w:r w:rsidRPr="001C74AC">
        <w:rPr>
          <w:rFonts w:ascii="Arial" w:hAnsi="Arial" w:cs="Arial"/>
          <w:sz w:val="20"/>
          <w:lang w:eastAsia="ar-SA"/>
        </w:rPr>
        <w:t>niezwłocznie informują się wzajemnie o wpływie okoliczności związanych z siłą wyższą, która ma wpływ na należyte wykonanie Umowy, o ile taki wpływ wystąpił lub 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w:t>
      </w:r>
      <w:r w:rsidRPr="001C74AC">
        <w:rPr>
          <w:rFonts w:ascii="Arial" w:hAnsi="Arial" w:cs="Arial"/>
          <w:i/>
          <w:iCs/>
          <w:sz w:val="20"/>
          <w:lang w:eastAsia="ar-SA"/>
        </w:rPr>
        <w:t xml:space="preserve"> </w:t>
      </w:r>
      <w:r w:rsidRPr="001C74AC">
        <w:rPr>
          <w:rFonts w:ascii="Arial" w:hAnsi="Arial" w:cs="Arial"/>
          <w:sz w:val="20"/>
          <w:lang w:eastAsia="ar-SA"/>
        </w:rPr>
        <w:t>potwierdzające wpływ okoliczności związanych z wystąpieniem siły wyższej na należyte wykonanie Umowy.</w:t>
      </w:r>
    </w:p>
    <w:p w:rsidR="00CB3105" w:rsidRPr="001C74AC" w:rsidRDefault="00CB3105">
      <w:pPr>
        <w:numPr>
          <w:ilvl w:val="1"/>
          <w:numId w:val="24"/>
        </w:numPr>
        <w:suppressAutoHyphens w:val="0"/>
        <w:overflowPunct w:val="0"/>
        <w:autoSpaceDE w:val="0"/>
        <w:ind w:left="709" w:hanging="283"/>
        <w:jc w:val="both"/>
        <w:textAlignment w:val="baseline"/>
        <w:rPr>
          <w:rFonts w:ascii="Arial" w:hAnsi="Arial" w:cs="Arial"/>
          <w:sz w:val="20"/>
          <w:lang w:eastAsia="ar-SA"/>
        </w:rPr>
      </w:pPr>
      <w:r w:rsidRPr="001C74AC">
        <w:rPr>
          <w:rFonts w:ascii="Arial" w:hAnsi="Arial" w:cs="Arial"/>
          <w:sz w:val="20"/>
          <w:lang w:eastAsia="ar-SA"/>
        </w:rPr>
        <w:t>na podstawie otrzymanych oświadczeń i dokumentów, o których mowa w pkt 1, Strona w terminie do 14 dni od ich otrzymania, przekazuje drugiej Stronie swoje stanowisko wraz z uzasadnieniem odnośnie do wpływu okoliczności związanych z wystąpieniem siły wyższej na należyte wykonanie Umowy. Jeżeli Strona otrzymała kolejne oświadczenia lub dokumenty, termin liczony jest od dnia ich otrzymania</w:t>
      </w:r>
      <w:r w:rsidRPr="001C74AC">
        <w:rPr>
          <w:rFonts w:ascii="Arial" w:hAnsi="Arial" w:cs="Arial"/>
          <w:i/>
          <w:iCs/>
          <w:sz w:val="20"/>
          <w:lang w:eastAsia="ar-SA"/>
        </w:rPr>
        <w:t>.</w:t>
      </w:r>
    </w:p>
    <w:p w:rsidR="00CB3105" w:rsidRPr="001C74AC" w:rsidRDefault="00CB3105">
      <w:pPr>
        <w:numPr>
          <w:ilvl w:val="1"/>
          <w:numId w:val="24"/>
        </w:numPr>
        <w:suppressAutoHyphens w:val="0"/>
        <w:overflowPunct w:val="0"/>
        <w:autoSpaceDE w:val="0"/>
        <w:ind w:left="709" w:hanging="283"/>
        <w:jc w:val="both"/>
        <w:textAlignment w:val="baseline"/>
        <w:rPr>
          <w:rFonts w:ascii="Arial" w:hAnsi="Arial" w:cs="Arial"/>
          <w:sz w:val="20"/>
          <w:lang w:eastAsia="ar-SA"/>
        </w:rPr>
      </w:pPr>
      <w:r w:rsidRPr="001C74AC">
        <w:rPr>
          <w:rFonts w:ascii="Arial" w:hAnsi="Arial" w:cs="Arial"/>
          <w:sz w:val="20"/>
          <w:lang w:eastAsia="ar-SA"/>
        </w:rPr>
        <w:t>Strony mogą w każdym czasie uzgodnić</w:t>
      </w:r>
      <w:r w:rsidRPr="001C74AC">
        <w:rPr>
          <w:rFonts w:ascii="Arial" w:hAnsi="Arial" w:cs="Arial"/>
          <w:sz w:val="20"/>
        </w:rPr>
        <w:t xml:space="preserve"> </w:t>
      </w:r>
      <w:r w:rsidRPr="001C74AC">
        <w:rPr>
          <w:rFonts w:ascii="Arial" w:hAnsi="Arial" w:cs="Arial"/>
          <w:sz w:val="20"/>
          <w:lang w:eastAsia="ar-SA"/>
        </w:rPr>
        <w:t>w szczególności, że okres obowiązywania Umowy ulegnie odpowiedniemu wydłużeniu o czas trwania przeszkód związanych z siłą wyższą lub ich bezpośrednich następstw, czasowe zawieszenie wykonywania Umowy lub jej części, zmianę sposobu wykonywania Umowy, a także możliwość rozwiązania umowy.</w:t>
      </w:r>
    </w:p>
    <w:p w:rsidR="00CB3105" w:rsidRPr="001C74AC" w:rsidRDefault="00CB3105">
      <w:pPr>
        <w:numPr>
          <w:ilvl w:val="1"/>
          <w:numId w:val="23"/>
        </w:numPr>
        <w:suppressAutoHyphens w:val="0"/>
        <w:overflowPunct w:val="0"/>
        <w:autoSpaceDE w:val="0"/>
        <w:jc w:val="both"/>
        <w:textAlignment w:val="baseline"/>
        <w:rPr>
          <w:rFonts w:ascii="Arial" w:hAnsi="Arial" w:cs="Arial"/>
          <w:sz w:val="20"/>
          <w:lang w:eastAsia="ar-SA"/>
        </w:rPr>
      </w:pPr>
      <w:r w:rsidRPr="001C74AC">
        <w:rPr>
          <w:rFonts w:ascii="Arial" w:hAnsi="Arial" w:cs="Arial"/>
          <w:bCs/>
          <w:sz w:val="20"/>
          <w:lang w:eastAsia="ar-SA"/>
        </w:rPr>
        <w:t>Wykonawca zobowiązuje się</w:t>
      </w:r>
      <w:r w:rsidRPr="001C74AC">
        <w:rPr>
          <w:rFonts w:ascii="Arial" w:hAnsi="Arial" w:cs="Arial"/>
          <w:sz w:val="20"/>
          <w:lang w:eastAsia="ar-SA"/>
        </w:rPr>
        <w:t xml:space="preserve">, że jeśli będzie to możliwe w zaistniałych okolicznościach, </w:t>
      </w:r>
      <w:r w:rsidRPr="001C74AC">
        <w:rPr>
          <w:rFonts w:ascii="Arial" w:hAnsi="Arial" w:cs="Arial"/>
          <w:sz w:val="20"/>
          <w:lang w:eastAsia="ar-SA"/>
        </w:rPr>
        <w:br/>
        <w:t>o których mowa w ust. 2-4, podejmie wszelkie uzasadnione kroki i działania, aby terminowo i należycie wywiązać się ze swoich zobowiązań umownych</w:t>
      </w:r>
      <w:r w:rsidR="00CD35D4" w:rsidRPr="001C74AC">
        <w:rPr>
          <w:rFonts w:ascii="Arial" w:hAnsi="Arial" w:cs="Arial"/>
          <w:sz w:val="20"/>
          <w:lang w:eastAsia="ar-SA"/>
        </w:rPr>
        <w:t>,</w:t>
      </w:r>
      <w:r w:rsidRPr="001C74AC">
        <w:rPr>
          <w:rFonts w:ascii="Arial" w:hAnsi="Arial" w:cs="Arial"/>
          <w:sz w:val="20"/>
        </w:rPr>
        <w:t xml:space="preserve"> </w:t>
      </w:r>
      <w:r w:rsidRPr="001C74AC">
        <w:rPr>
          <w:rFonts w:ascii="Arial" w:hAnsi="Arial" w:cs="Arial"/>
          <w:sz w:val="20"/>
          <w:lang w:eastAsia="ar-SA"/>
        </w:rPr>
        <w:t>a także będzie czynić starania w kierunku zmniejszenia szkód, jakie mogą powstać w wyniku zaistnienia tych okoliczności</w:t>
      </w:r>
      <w:r w:rsidRPr="001C74AC">
        <w:rPr>
          <w:rFonts w:ascii="Arial" w:hAnsi="Arial" w:cs="Arial"/>
          <w:i/>
          <w:iCs/>
          <w:sz w:val="20"/>
          <w:lang w:eastAsia="ar-SA"/>
        </w:rPr>
        <w:t>.</w:t>
      </w:r>
    </w:p>
    <w:p w:rsidR="00CB3105" w:rsidRPr="001C74AC" w:rsidRDefault="00CB3105">
      <w:pPr>
        <w:numPr>
          <w:ilvl w:val="1"/>
          <w:numId w:val="23"/>
        </w:numPr>
        <w:suppressAutoHyphens w:val="0"/>
        <w:overflowPunct w:val="0"/>
        <w:autoSpaceDE w:val="0"/>
        <w:jc w:val="both"/>
        <w:textAlignment w:val="baseline"/>
        <w:rPr>
          <w:rFonts w:ascii="Arial" w:hAnsi="Arial" w:cs="Arial"/>
          <w:sz w:val="20"/>
          <w:lang w:eastAsia="ar-SA"/>
        </w:rPr>
      </w:pPr>
      <w:r w:rsidRPr="001C74AC">
        <w:rPr>
          <w:rFonts w:ascii="Arial" w:hAnsi="Arial" w:cs="Arial"/>
          <w:iCs/>
          <w:sz w:val="20"/>
          <w:lang w:eastAsia="ar-SA"/>
        </w:rPr>
        <w:t xml:space="preserve">W </w:t>
      </w:r>
      <w:r w:rsidRPr="001C74AC">
        <w:rPr>
          <w:rFonts w:ascii="Arial" w:hAnsi="Arial" w:cs="Arial"/>
          <w:bCs/>
          <w:sz w:val="20"/>
          <w:lang w:eastAsia="ar-SA"/>
        </w:rPr>
        <w:t xml:space="preserve">okresie trwania siły wyższej, Zamawiający </w:t>
      </w:r>
      <w:r w:rsidRPr="001C74AC">
        <w:rPr>
          <w:rFonts w:ascii="Arial" w:hAnsi="Arial" w:cs="Arial"/>
          <w:sz w:val="20"/>
          <w:lang w:eastAsia="ar-SA"/>
        </w:rPr>
        <w:t xml:space="preserve">zapewnia, że podejmie wszelkie uzasadnione kroki i działania, aby wspierać </w:t>
      </w:r>
      <w:r w:rsidRPr="001C74AC">
        <w:rPr>
          <w:rFonts w:ascii="Arial" w:hAnsi="Arial" w:cs="Arial"/>
          <w:bCs/>
          <w:sz w:val="20"/>
          <w:lang w:eastAsia="ar-SA"/>
        </w:rPr>
        <w:t>Wykonawcę</w:t>
      </w:r>
      <w:r w:rsidRPr="001C74AC">
        <w:rPr>
          <w:rFonts w:ascii="Arial" w:hAnsi="Arial" w:cs="Arial"/>
          <w:sz w:val="20"/>
          <w:lang w:eastAsia="ar-SA"/>
        </w:rPr>
        <w:t xml:space="preserve"> podczas realizacji Umowy.</w:t>
      </w:r>
    </w:p>
    <w:p w:rsidR="00CB3105" w:rsidRPr="000E3D4A" w:rsidRDefault="00CB3105" w:rsidP="00CB3105">
      <w:pPr>
        <w:pStyle w:val="Akapitzlist"/>
        <w:tabs>
          <w:tab w:val="right" w:pos="8953"/>
        </w:tabs>
        <w:autoSpaceDE w:val="0"/>
        <w:ind w:left="0"/>
        <w:jc w:val="center"/>
        <w:rPr>
          <w:rFonts w:ascii="Arial" w:hAnsi="Arial" w:cs="Arial"/>
          <w:b/>
          <w:sz w:val="20"/>
        </w:rPr>
      </w:pPr>
    </w:p>
    <w:p w:rsidR="00CB3105" w:rsidRPr="00E94D8C" w:rsidRDefault="00E8523E" w:rsidP="00CB3105">
      <w:pPr>
        <w:tabs>
          <w:tab w:val="left" w:pos="4044"/>
        </w:tabs>
        <w:jc w:val="center"/>
        <w:rPr>
          <w:rFonts w:ascii="Arial" w:hAnsi="Arial" w:cs="Arial"/>
          <w:b/>
          <w:sz w:val="20"/>
        </w:rPr>
      </w:pPr>
      <w:r w:rsidRPr="00E94D8C">
        <w:rPr>
          <w:rFonts w:ascii="Arial" w:hAnsi="Arial" w:cs="Arial"/>
          <w:b/>
          <w:sz w:val="20"/>
        </w:rPr>
        <w:t>§ 1</w:t>
      </w:r>
      <w:r w:rsidR="009A76E2" w:rsidRPr="00E94D8C">
        <w:rPr>
          <w:rFonts w:ascii="Arial" w:hAnsi="Arial" w:cs="Arial"/>
          <w:b/>
          <w:sz w:val="20"/>
        </w:rPr>
        <w:t>8</w:t>
      </w:r>
    </w:p>
    <w:p w:rsidR="00E8523E" w:rsidRPr="00E94D8C" w:rsidRDefault="00E8523E" w:rsidP="00CB3105">
      <w:pPr>
        <w:tabs>
          <w:tab w:val="left" w:pos="4044"/>
        </w:tabs>
        <w:jc w:val="center"/>
        <w:rPr>
          <w:rFonts w:ascii="Arial" w:hAnsi="Arial" w:cs="Arial"/>
          <w:b/>
          <w:sz w:val="20"/>
        </w:rPr>
      </w:pPr>
      <w:r w:rsidRPr="00E94D8C">
        <w:rPr>
          <w:rFonts w:ascii="Arial" w:hAnsi="Arial" w:cs="Arial"/>
          <w:b/>
          <w:sz w:val="20"/>
        </w:rPr>
        <w:t xml:space="preserve">Przedstawiciele stron </w:t>
      </w:r>
    </w:p>
    <w:p w:rsidR="00CB3105" w:rsidRPr="00E94D8C" w:rsidRDefault="00CB3105" w:rsidP="00CB3105">
      <w:pPr>
        <w:jc w:val="both"/>
        <w:rPr>
          <w:rFonts w:ascii="Arial" w:hAnsi="Arial" w:cs="Arial"/>
          <w:sz w:val="20"/>
        </w:rPr>
      </w:pPr>
    </w:p>
    <w:p w:rsidR="00CB3105" w:rsidRPr="00E94D8C" w:rsidRDefault="00CB3105">
      <w:pPr>
        <w:pStyle w:val="Akapitzlist"/>
        <w:numPr>
          <w:ilvl w:val="0"/>
          <w:numId w:val="15"/>
        </w:numPr>
        <w:ind w:left="284" w:hanging="284"/>
        <w:jc w:val="both"/>
        <w:rPr>
          <w:rFonts w:ascii="Arial" w:hAnsi="Arial" w:cs="Arial"/>
          <w:sz w:val="20"/>
        </w:rPr>
      </w:pPr>
      <w:r w:rsidRPr="00E94D8C">
        <w:rPr>
          <w:rFonts w:ascii="Arial" w:hAnsi="Arial" w:cs="Arial"/>
          <w:sz w:val="20"/>
        </w:rPr>
        <w:t xml:space="preserve">Strony w terminie 3 dni roboczych od dnia zawarcia niniejszej Umowy wskażą sobie nawzajem adresy poczty elektronicznej, numery telefonów i faksów właściwe dla korespondencji wynikającej z jej realizacji. </w:t>
      </w:r>
    </w:p>
    <w:p w:rsidR="00CB3105" w:rsidRPr="00E94D8C" w:rsidRDefault="00CB3105">
      <w:pPr>
        <w:pStyle w:val="Akapitzlist"/>
        <w:numPr>
          <w:ilvl w:val="0"/>
          <w:numId w:val="15"/>
        </w:numPr>
        <w:ind w:left="284" w:hanging="284"/>
        <w:jc w:val="both"/>
        <w:rPr>
          <w:rFonts w:ascii="Arial" w:hAnsi="Arial" w:cs="Arial"/>
          <w:sz w:val="20"/>
        </w:rPr>
      </w:pPr>
      <w:r w:rsidRPr="00E94D8C">
        <w:rPr>
          <w:rFonts w:ascii="Arial" w:hAnsi="Arial" w:cs="Arial"/>
          <w:sz w:val="20"/>
        </w:rPr>
        <w:t xml:space="preserve">O każdej zmianie adresów, danych stron a także adresów poczty elektronicznej, numerów telefonów i faksów Strony zobowiązane są nawzajem się informować niezwłocznie, nie później niż w terminie 3 dni roboczych od ich zmiany, pod rygorem poniesienia negatywnych skutków prawnych swojego zaniechania, w szczególności w postaci skutecznego dokonania doręczenia. </w:t>
      </w:r>
    </w:p>
    <w:p w:rsidR="00CB3105" w:rsidRPr="00E94D8C" w:rsidRDefault="00CB3105">
      <w:pPr>
        <w:pStyle w:val="Akapitzlist"/>
        <w:numPr>
          <w:ilvl w:val="0"/>
          <w:numId w:val="15"/>
        </w:numPr>
        <w:ind w:left="284" w:hanging="284"/>
        <w:jc w:val="both"/>
        <w:rPr>
          <w:rFonts w:ascii="Arial" w:hAnsi="Arial" w:cs="Arial"/>
          <w:sz w:val="20"/>
        </w:rPr>
      </w:pPr>
      <w:r w:rsidRPr="00E94D8C">
        <w:rPr>
          <w:rFonts w:ascii="Arial" w:hAnsi="Arial" w:cs="Arial"/>
          <w:sz w:val="20"/>
        </w:rPr>
        <w:t xml:space="preserve">Do kontaktów wyznaczone są następujące osoby: </w:t>
      </w:r>
    </w:p>
    <w:p w:rsidR="00CB3105" w:rsidRPr="00E94D8C" w:rsidRDefault="00CB3105">
      <w:pPr>
        <w:pStyle w:val="Akapitzlist"/>
        <w:numPr>
          <w:ilvl w:val="0"/>
          <w:numId w:val="16"/>
        </w:numPr>
        <w:ind w:left="709" w:hanging="425"/>
        <w:jc w:val="both"/>
        <w:rPr>
          <w:rFonts w:ascii="Arial" w:hAnsi="Arial" w:cs="Arial"/>
          <w:sz w:val="20"/>
        </w:rPr>
      </w:pPr>
      <w:r w:rsidRPr="00E94D8C">
        <w:rPr>
          <w:rFonts w:ascii="Arial" w:hAnsi="Arial" w:cs="Arial"/>
          <w:sz w:val="20"/>
        </w:rPr>
        <w:t>ze strony Zamawiającego – …………………………, tel. …………..………, faks:……….………</w:t>
      </w:r>
      <w:r w:rsidR="00500CD7" w:rsidRPr="00E94D8C">
        <w:rPr>
          <w:rFonts w:ascii="Arial" w:hAnsi="Arial" w:cs="Arial"/>
          <w:sz w:val="20"/>
        </w:rPr>
        <w:t xml:space="preserve">    </w:t>
      </w:r>
      <w:r w:rsidRPr="00E94D8C">
        <w:rPr>
          <w:rFonts w:ascii="Arial" w:hAnsi="Arial" w:cs="Arial"/>
          <w:sz w:val="20"/>
        </w:rPr>
        <w:t xml:space="preserve">e-mail: …………..……………. </w:t>
      </w:r>
    </w:p>
    <w:p w:rsidR="00CB3105" w:rsidRPr="00E94D8C" w:rsidRDefault="00CB3105">
      <w:pPr>
        <w:pStyle w:val="Akapitzlist"/>
        <w:numPr>
          <w:ilvl w:val="0"/>
          <w:numId w:val="16"/>
        </w:numPr>
        <w:ind w:left="709" w:hanging="425"/>
        <w:jc w:val="both"/>
        <w:rPr>
          <w:rFonts w:ascii="Arial" w:hAnsi="Arial" w:cs="Arial"/>
          <w:sz w:val="20"/>
        </w:rPr>
      </w:pPr>
      <w:r w:rsidRPr="00E94D8C">
        <w:rPr>
          <w:rFonts w:ascii="Arial" w:hAnsi="Arial" w:cs="Arial"/>
          <w:sz w:val="20"/>
        </w:rPr>
        <w:lastRenderedPageBreak/>
        <w:t>ze strony Wykonawcy – ………………………..……, tel. …………….………, faks:…………..……</w:t>
      </w:r>
      <w:r w:rsidR="00500CD7" w:rsidRPr="00E94D8C">
        <w:rPr>
          <w:rFonts w:ascii="Arial" w:hAnsi="Arial" w:cs="Arial"/>
          <w:sz w:val="20"/>
        </w:rPr>
        <w:t xml:space="preserve">  </w:t>
      </w:r>
      <w:r w:rsidRPr="00E94D8C">
        <w:rPr>
          <w:rFonts w:ascii="Arial" w:hAnsi="Arial" w:cs="Arial"/>
          <w:sz w:val="20"/>
        </w:rPr>
        <w:t xml:space="preserve">e-mail: …………..…………. </w:t>
      </w:r>
    </w:p>
    <w:p w:rsidR="00CB3105" w:rsidRPr="00E94D8C" w:rsidRDefault="00CB3105" w:rsidP="00CB3105">
      <w:pPr>
        <w:pStyle w:val="Akapitzlist"/>
        <w:ind w:left="284"/>
        <w:jc w:val="both"/>
        <w:rPr>
          <w:rFonts w:ascii="Arial" w:hAnsi="Arial" w:cs="Arial"/>
          <w:sz w:val="20"/>
        </w:rPr>
      </w:pPr>
    </w:p>
    <w:p w:rsidR="00CB3105" w:rsidRPr="00E94D8C" w:rsidRDefault="00CB3105" w:rsidP="00CB3105">
      <w:pPr>
        <w:pStyle w:val="Akapitzlist"/>
        <w:ind w:left="284"/>
        <w:jc w:val="both"/>
        <w:rPr>
          <w:rFonts w:ascii="Arial" w:hAnsi="Arial" w:cs="Arial"/>
          <w:b/>
          <w:sz w:val="20"/>
        </w:rPr>
      </w:pPr>
      <w:r w:rsidRPr="00E94D8C">
        <w:rPr>
          <w:rFonts w:ascii="Arial" w:hAnsi="Arial" w:cs="Arial"/>
          <w:b/>
          <w:sz w:val="20"/>
        </w:rPr>
        <w:t xml:space="preserve">                                              </w:t>
      </w:r>
      <w:r w:rsidR="00E8523E" w:rsidRPr="00E94D8C">
        <w:rPr>
          <w:rFonts w:ascii="Arial" w:hAnsi="Arial" w:cs="Arial"/>
          <w:b/>
          <w:sz w:val="20"/>
        </w:rPr>
        <w:t xml:space="preserve">                             §</w:t>
      </w:r>
      <w:r w:rsidR="009A76E2" w:rsidRPr="00E94D8C">
        <w:rPr>
          <w:rFonts w:ascii="Arial" w:hAnsi="Arial" w:cs="Arial"/>
          <w:b/>
          <w:sz w:val="20"/>
        </w:rPr>
        <w:t>19</w:t>
      </w:r>
    </w:p>
    <w:p w:rsidR="00E8523E" w:rsidRPr="00E94D8C" w:rsidRDefault="00E8523E" w:rsidP="00CB3105">
      <w:pPr>
        <w:pStyle w:val="Akapitzlist"/>
        <w:ind w:left="284"/>
        <w:jc w:val="both"/>
        <w:rPr>
          <w:rFonts w:ascii="Arial" w:hAnsi="Arial" w:cs="Arial"/>
          <w:sz w:val="20"/>
        </w:rPr>
      </w:pPr>
      <w:r w:rsidRPr="00E94D8C">
        <w:rPr>
          <w:rFonts w:ascii="Arial" w:hAnsi="Arial" w:cs="Arial"/>
          <w:b/>
          <w:sz w:val="20"/>
        </w:rPr>
        <w:t xml:space="preserve">                                   Zabezpieczenie należytego wykonania umowy </w:t>
      </w:r>
    </w:p>
    <w:p w:rsidR="00CB3105" w:rsidRPr="00E94D8C" w:rsidRDefault="00CB3105" w:rsidP="00CB3105">
      <w:pPr>
        <w:pStyle w:val="Nagwek1"/>
        <w:rPr>
          <w:rFonts w:ascii="Arial" w:hAnsi="Arial" w:cs="Arial"/>
          <w:sz w:val="20"/>
        </w:rPr>
      </w:pPr>
    </w:p>
    <w:p w:rsidR="00CB3105" w:rsidRPr="00E94D8C" w:rsidRDefault="00CB3105">
      <w:pPr>
        <w:pStyle w:val="Akapitzlist"/>
        <w:widowControl w:val="0"/>
        <w:numPr>
          <w:ilvl w:val="0"/>
          <w:numId w:val="25"/>
        </w:numPr>
        <w:tabs>
          <w:tab w:val="left" w:pos="460"/>
          <w:tab w:val="left" w:leader="dot" w:pos="4779"/>
        </w:tabs>
        <w:suppressAutoHyphens w:val="0"/>
        <w:autoSpaceDE w:val="0"/>
        <w:autoSpaceDN w:val="0"/>
        <w:ind w:right="123" w:hanging="358"/>
        <w:contextualSpacing w:val="0"/>
        <w:jc w:val="both"/>
        <w:rPr>
          <w:rFonts w:ascii="Arial" w:hAnsi="Arial" w:cs="Arial"/>
          <w:sz w:val="20"/>
        </w:rPr>
      </w:pPr>
      <w:r w:rsidRPr="00E94D8C">
        <w:rPr>
          <w:rFonts w:ascii="Arial" w:hAnsi="Arial" w:cs="Arial"/>
          <w:sz w:val="20"/>
        </w:rPr>
        <w:t xml:space="preserve">Strony potwierdzają, że przed zawarciem Umowy </w:t>
      </w:r>
      <w:r w:rsidR="000D5DCB" w:rsidRPr="00E94D8C">
        <w:rPr>
          <w:rFonts w:ascii="Arial" w:hAnsi="Arial" w:cs="Arial"/>
          <w:sz w:val="20"/>
        </w:rPr>
        <w:t>Wykonawca</w:t>
      </w:r>
      <w:r w:rsidRPr="00E94D8C">
        <w:rPr>
          <w:rFonts w:ascii="Arial" w:hAnsi="Arial" w:cs="Arial"/>
          <w:sz w:val="20"/>
        </w:rPr>
        <w:t xml:space="preserve"> wniósł zabezpieczenie należytego wykonania umowy (dalej: „Zabezpieczenie”) w jednej z form przewidzianych w art. 450</w:t>
      </w:r>
      <w:r w:rsidR="00AF5679" w:rsidRPr="00E94D8C">
        <w:rPr>
          <w:rFonts w:ascii="Arial" w:hAnsi="Arial" w:cs="Arial"/>
          <w:sz w:val="20"/>
        </w:rPr>
        <w:t xml:space="preserve"> ust. 1</w:t>
      </w:r>
      <w:r w:rsidRPr="00E94D8C">
        <w:rPr>
          <w:rFonts w:ascii="Arial" w:hAnsi="Arial" w:cs="Arial"/>
          <w:sz w:val="20"/>
        </w:rPr>
        <w:t xml:space="preserve">  ustawy PZP, w kwocie stanowiącej </w:t>
      </w:r>
      <w:r w:rsidR="00A64B10" w:rsidRPr="00E94D8C">
        <w:rPr>
          <w:rFonts w:ascii="Arial" w:hAnsi="Arial" w:cs="Arial"/>
          <w:sz w:val="20"/>
        </w:rPr>
        <w:t>5</w:t>
      </w:r>
      <w:r w:rsidRPr="00E94D8C">
        <w:rPr>
          <w:rFonts w:ascii="Arial" w:hAnsi="Arial" w:cs="Arial"/>
          <w:sz w:val="20"/>
        </w:rPr>
        <w:t>% wartości umowy , tj. w kwocie ……</w:t>
      </w:r>
      <w:r w:rsidR="00E74B39" w:rsidRPr="00E94D8C">
        <w:rPr>
          <w:rFonts w:ascii="Arial" w:hAnsi="Arial" w:cs="Arial"/>
          <w:sz w:val="20"/>
        </w:rPr>
        <w:t>…………………………………</w:t>
      </w:r>
    </w:p>
    <w:p w:rsidR="00CB3105" w:rsidRPr="00E94D8C" w:rsidRDefault="00CB3105">
      <w:pPr>
        <w:pStyle w:val="Akapitzlist"/>
        <w:widowControl w:val="0"/>
        <w:numPr>
          <w:ilvl w:val="0"/>
          <w:numId w:val="25"/>
        </w:numPr>
        <w:tabs>
          <w:tab w:val="left" w:pos="460"/>
        </w:tabs>
        <w:suppressAutoHyphens w:val="0"/>
        <w:autoSpaceDE w:val="0"/>
        <w:autoSpaceDN w:val="0"/>
        <w:ind w:right="122" w:hanging="358"/>
        <w:contextualSpacing w:val="0"/>
        <w:jc w:val="both"/>
        <w:rPr>
          <w:rFonts w:ascii="Arial" w:hAnsi="Arial" w:cs="Arial"/>
          <w:sz w:val="20"/>
        </w:rPr>
      </w:pPr>
      <w:r w:rsidRPr="00E94D8C">
        <w:rPr>
          <w:rFonts w:ascii="Arial" w:hAnsi="Arial" w:cs="Arial"/>
          <w:sz w:val="20"/>
        </w:rPr>
        <w:t xml:space="preserve">W trakcie realizacji </w:t>
      </w:r>
      <w:r w:rsidR="000D5DCB" w:rsidRPr="00E94D8C">
        <w:rPr>
          <w:rFonts w:ascii="Arial" w:hAnsi="Arial" w:cs="Arial"/>
          <w:sz w:val="20"/>
        </w:rPr>
        <w:t xml:space="preserve">Umowy Wykonawca </w:t>
      </w:r>
      <w:r w:rsidRPr="00E94D8C">
        <w:rPr>
          <w:rFonts w:ascii="Arial" w:hAnsi="Arial" w:cs="Arial"/>
          <w:sz w:val="20"/>
        </w:rPr>
        <w:t xml:space="preserve">może dokonać zmiany formy </w:t>
      </w:r>
      <w:r w:rsidR="000D5DCB" w:rsidRPr="00E94D8C">
        <w:rPr>
          <w:rFonts w:ascii="Arial" w:hAnsi="Arial" w:cs="Arial"/>
          <w:sz w:val="20"/>
        </w:rPr>
        <w:t xml:space="preserve">zabezpieczenia </w:t>
      </w:r>
      <w:r w:rsidRPr="00E94D8C">
        <w:rPr>
          <w:rFonts w:ascii="Arial" w:hAnsi="Arial" w:cs="Arial"/>
          <w:sz w:val="20"/>
        </w:rPr>
        <w:t xml:space="preserve">na jedną lub kilka form, o których mowa w art. 450 </w:t>
      </w:r>
      <w:r w:rsidR="00AF5679" w:rsidRPr="00E94D8C">
        <w:rPr>
          <w:rFonts w:ascii="Arial" w:hAnsi="Arial" w:cs="Arial"/>
          <w:sz w:val="20"/>
        </w:rPr>
        <w:t xml:space="preserve">ust. 1 </w:t>
      </w:r>
      <w:r w:rsidRPr="00E94D8C">
        <w:rPr>
          <w:rFonts w:ascii="Arial" w:hAnsi="Arial" w:cs="Arial"/>
          <w:sz w:val="20"/>
        </w:rPr>
        <w:t>ustawy PZP. Zmiana formy zabezpieczenia nie stanowi zmiany</w:t>
      </w:r>
      <w:r w:rsidRPr="00E94D8C">
        <w:rPr>
          <w:rFonts w:ascii="Arial" w:hAnsi="Arial" w:cs="Arial"/>
          <w:spacing w:val="-8"/>
          <w:sz w:val="20"/>
        </w:rPr>
        <w:t xml:space="preserve"> </w:t>
      </w:r>
      <w:r w:rsidRPr="00E94D8C">
        <w:rPr>
          <w:rFonts w:ascii="Arial" w:hAnsi="Arial" w:cs="Arial"/>
          <w:sz w:val="20"/>
        </w:rPr>
        <w:t>Umowy.</w:t>
      </w:r>
    </w:p>
    <w:p w:rsidR="00CB3105" w:rsidRPr="00E94D8C" w:rsidRDefault="00CB3105">
      <w:pPr>
        <w:pStyle w:val="Akapitzlist"/>
        <w:widowControl w:val="0"/>
        <w:numPr>
          <w:ilvl w:val="0"/>
          <w:numId w:val="25"/>
        </w:numPr>
        <w:tabs>
          <w:tab w:val="left" w:pos="460"/>
        </w:tabs>
        <w:suppressAutoHyphens w:val="0"/>
        <w:autoSpaceDE w:val="0"/>
        <w:autoSpaceDN w:val="0"/>
        <w:ind w:right="122" w:hanging="358"/>
        <w:contextualSpacing w:val="0"/>
        <w:jc w:val="both"/>
        <w:rPr>
          <w:rFonts w:ascii="Arial" w:hAnsi="Arial" w:cs="Arial"/>
          <w:sz w:val="20"/>
        </w:rPr>
      </w:pPr>
      <w:r w:rsidRPr="00E94D8C">
        <w:rPr>
          <w:rFonts w:ascii="Arial" w:hAnsi="Arial" w:cs="Arial"/>
          <w:sz w:val="20"/>
        </w:rPr>
        <w:t xml:space="preserve">Zabezpieczenie należytego wykonania </w:t>
      </w:r>
      <w:r w:rsidR="000D5DCB" w:rsidRPr="00E94D8C">
        <w:rPr>
          <w:rFonts w:ascii="Arial" w:hAnsi="Arial" w:cs="Arial"/>
          <w:sz w:val="20"/>
        </w:rPr>
        <w:t xml:space="preserve">Umowy </w:t>
      </w:r>
      <w:r w:rsidRPr="00E94D8C">
        <w:rPr>
          <w:rFonts w:ascii="Arial" w:hAnsi="Arial" w:cs="Arial"/>
          <w:sz w:val="20"/>
        </w:rPr>
        <w:t>niezależnie od jego formy musi być nieodwołalne, bezwarunkowe i płatne na pierwsze żądanie.</w:t>
      </w:r>
    </w:p>
    <w:p w:rsidR="00CB3105" w:rsidRPr="00E94D8C" w:rsidRDefault="00CB3105">
      <w:pPr>
        <w:pStyle w:val="Akapitzlist"/>
        <w:widowControl w:val="0"/>
        <w:numPr>
          <w:ilvl w:val="0"/>
          <w:numId w:val="25"/>
        </w:numPr>
        <w:tabs>
          <w:tab w:val="left" w:pos="460"/>
        </w:tabs>
        <w:suppressAutoHyphens w:val="0"/>
        <w:autoSpaceDE w:val="0"/>
        <w:autoSpaceDN w:val="0"/>
        <w:ind w:right="125" w:hanging="358"/>
        <w:contextualSpacing w:val="0"/>
        <w:jc w:val="both"/>
        <w:rPr>
          <w:rFonts w:ascii="Arial" w:hAnsi="Arial" w:cs="Arial"/>
          <w:sz w:val="20"/>
        </w:rPr>
      </w:pPr>
      <w:r w:rsidRPr="00E94D8C">
        <w:rPr>
          <w:rFonts w:ascii="Arial" w:hAnsi="Arial" w:cs="Arial"/>
          <w:sz w:val="20"/>
        </w:rPr>
        <w:t xml:space="preserve">Zamawiający zwraca zabezpieczenie w terminie 30 dni od daty zakończenia </w:t>
      </w:r>
      <w:r w:rsidR="000D5DCB" w:rsidRPr="00E94D8C">
        <w:rPr>
          <w:rFonts w:ascii="Arial" w:hAnsi="Arial" w:cs="Arial"/>
          <w:sz w:val="20"/>
        </w:rPr>
        <w:t xml:space="preserve">Umowy </w:t>
      </w:r>
      <w:r w:rsidRPr="00E94D8C">
        <w:rPr>
          <w:rFonts w:ascii="Arial" w:hAnsi="Arial" w:cs="Arial"/>
          <w:sz w:val="20"/>
        </w:rPr>
        <w:t>i jej należytego</w:t>
      </w:r>
      <w:r w:rsidRPr="00E94D8C">
        <w:rPr>
          <w:rFonts w:ascii="Arial" w:hAnsi="Arial" w:cs="Arial"/>
          <w:spacing w:val="-4"/>
          <w:sz w:val="20"/>
        </w:rPr>
        <w:t xml:space="preserve"> </w:t>
      </w:r>
      <w:r w:rsidRPr="00E94D8C">
        <w:rPr>
          <w:rFonts w:ascii="Arial" w:hAnsi="Arial" w:cs="Arial"/>
          <w:sz w:val="20"/>
        </w:rPr>
        <w:t>wykonania.</w:t>
      </w:r>
    </w:p>
    <w:p w:rsidR="00CB3105" w:rsidRPr="00E94D8C" w:rsidRDefault="00CB3105">
      <w:pPr>
        <w:pStyle w:val="Akapitzlist"/>
        <w:widowControl w:val="0"/>
        <w:numPr>
          <w:ilvl w:val="0"/>
          <w:numId w:val="25"/>
        </w:numPr>
        <w:tabs>
          <w:tab w:val="left" w:pos="460"/>
        </w:tabs>
        <w:suppressAutoHyphens w:val="0"/>
        <w:autoSpaceDE w:val="0"/>
        <w:autoSpaceDN w:val="0"/>
        <w:ind w:right="124" w:hanging="358"/>
        <w:contextualSpacing w:val="0"/>
        <w:jc w:val="both"/>
        <w:rPr>
          <w:rFonts w:ascii="Arial" w:hAnsi="Arial" w:cs="Arial"/>
          <w:sz w:val="20"/>
        </w:rPr>
      </w:pPr>
      <w:r w:rsidRPr="00E94D8C">
        <w:rPr>
          <w:rFonts w:ascii="Arial" w:hAnsi="Arial" w:cs="Arial"/>
          <w:sz w:val="20"/>
        </w:rPr>
        <w:t xml:space="preserve">Zamawiający ma prawo zaspokoić z </w:t>
      </w:r>
      <w:r w:rsidR="000D5DCB" w:rsidRPr="00E94D8C">
        <w:rPr>
          <w:rFonts w:ascii="Arial" w:hAnsi="Arial" w:cs="Arial"/>
          <w:sz w:val="20"/>
        </w:rPr>
        <w:t xml:space="preserve">zabezpieczenia </w:t>
      </w:r>
      <w:r w:rsidRPr="00E94D8C">
        <w:rPr>
          <w:rFonts w:ascii="Arial" w:hAnsi="Arial" w:cs="Arial"/>
          <w:sz w:val="20"/>
        </w:rPr>
        <w:t>wszelkie roszczenia z tytułu niewykonania lub nienależytego wykonania</w:t>
      </w:r>
      <w:r w:rsidRPr="00E94D8C">
        <w:rPr>
          <w:rFonts w:ascii="Arial" w:hAnsi="Arial" w:cs="Arial"/>
          <w:spacing w:val="1"/>
          <w:sz w:val="20"/>
        </w:rPr>
        <w:t xml:space="preserve"> </w:t>
      </w:r>
      <w:r w:rsidRPr="00E94D8C">
        <w:rPr>
          <w:rFonts w:ascii="Arial" w:hAnsi="Arial" w:cs="Arial"/>
          <w:sz w:val="20"/>
        </w:rPr>
        <w:t>zobowiązania.</w:t>
      </w:r>
    </w:p>
    <w:p w:rsidR="00CB3105" w:rsidRPr="00E94D8C" w:rsidRDefault="00CB3105">
      <w:pPr>
        <w:pStyle w:val="Akapitzlist"/>
        <w:widowControl w:val="0"/>
        <w:numPr>
          <w:ilvl w:val="0"/>
          <w:numId w:val="25"/>
        </w:numPr>
        <w:tabs>
          <w:tab w:val="left" w:pos="460"/>
        </w:tabs>
        <w:suppressAutoHyphens w:val="0"/>
        <w:autoSpaceDE w:val="0"/>
        <w:autoSpaceDN w:val="0"/>
        <w:ind w:right="122" w:hanging="358"/>
        <w:contextualSpacing w:val="0"/>
        <w:jc w:val="both"/>
        <w:rPr>
          <w:rFonts w:ascii="Arial" w:hAnsi="Arial" w:cs="Arial"/>
          <w:sz w:val="20"/>
        </w:rPr>
      </w:pPr>
      <w:r w:rsidRPr="00E94D8C">
        <w:rPr>
          <w:rFonts w:ascii="Arial" w:hAnsi="Arial" w:cs="Arial"/>
          <w:sz w:val="20"/>
        </w:rPr>
        <w:t xml:space="preserve">Jeżeli wniesione zabezpieczenie nie pokryje strat z tytułu nienależytego wykonania </w:t>
      </w:r>
      <w:r w:rsidR="000D5DCB" w:rsidRPr="00E94D8C">
        <w:rPr>
          <w:rFonts w:ascii="Arial" w:hAnsi="Arial" w:cs="Arial"/>
          <w:sz w:val="20"/>
        </w:rPr>
        <w:t>Umowy</w:t>
      </w:r>
      <w:r w:rsidRPr="00E94D8C">
        <w:rPr>
          <w:rFonts w:ascii="Arial" w:hAnsi="Arial" w:cs="Arial"/>
          <w:sz w:val="20"/>
        </w:rPr>
        <w:t xml:space="preserve">, Zamawiający ma prawo do obciążenia </w:t>
      </w:r>
      <w:r w:rsidR="000D5DCB" w:rsidRPr="00E94D8C">
        <w:rPr>
          <w:rFonts w:ascii="Arial" w:hAnsi="Arial" w:cs="Arial"/>
          <w:sz w:val="20"/>
        </w:rPr>
        <w:t>Wykonawcy wszystkimi szkodami</w:t>
      </w:r>
      <w:r w:rsidRPr="00E94D8C">
        <w:rPr>
          <w:rFonts w:ascii="Arial" w:hAnsi="Arial" w:cs="Arial"/>
          <w:sz w:val="20"/>
        </w:rPr>
        <w:t>, pomniejszonymi o wartość</w:t>
      </w:r>
      <w:r w:rsidRPr="00E94D8C">
        <w:rPr>
          <w:rFonts w:ascii="Arial" w:hAnsi="Arial" w:cs="Arial"/>
          <w:spacing w:val="-10"/>
          <w:sz w:val="20"/>
        </w:rPr>
        <w:t xml:space="preserve"> </w:t>
      </w:r>
      <w:r w:rsidRPr="00E94D8C">
        <w:rPr>
          <w:rFonts w:ascii="Arial" w:hAnsi="Arial" w:cs="Arial"/>
          <w:sz w:val="20"/>
        </w:rPr>
        <w:t>zabezpieczenia.</w:t>
      </w:r>
    </w:p>
    <w:p w:rsidR="00CB3105" w:rsidRPr="00493801" w:rsidRDefault="00CB3105" w:rsidP="00493801">
      <w:pPr>
        <w:jc w:val="both"/>
        <w:rPr>
          <w:rFonts w:ascii="Arial" w:hAnsi="Arial" w:cs="Arial"/>
          <w:sz w:val="20"/>
        </w:rPr>
      </w:pPr>
    </w:p>
    <w:p w:rsidR="00CB3105" w:rsidRPr="00E94D8C" w:rsidRDefault="00E8523E" w:rsidP="00CB3105">
      <w:pPr>
        <w:tabs>
          <w:tab w:val="left" w:pos="4044"/>
        </w:tabs>
        <w:jc w:val="center"/>
        <w:rPr>
          <w:rFonts w:ascii="Arial" w:hAnsi="Arial" w:cs="Arial"/>
          <w:b/>
          <w:sz w:val="20"/>
        </w:rPr>
      </w:pPr>
      <w:r w:rsidRPr="00E94D8C">
        <w:rPr>
          <w:rFonts w:ascii="Arial" w:hAnsi="Arial" w:cs="Arial"/>
          <w:b/>
          <w:sz w:val="20"/>
        </w:rPr>
        <w:t>§ 2</w:t>
      </w:r>
      <w:r w:rsidR="009A76E2" w:rsidRPr="00E94D8C">
        <w:rPr>
          <w:rFonts w:ascii="Arial" w:hAnsi="Arial" w:cs="Arial"/>
          <w:b/>
          <w:sz w:val="20"/>
        </w:rPr>
        <w:t>0</w:t>
      </w:r>
    </w:p>
    <w:p w:rsidR="00CB3105" w:rsidRPr="00E94D8C" w:rsidRDefault="00CB3105" w:rsidP="00CB3105">
      <w:pPr>
        <w:jc w:val="center"/>
        <w:rPr>
          <w:rFonts w:ascii="Arial" w:hAnsi="Arial" w:cs="Arial"/>
          <w:b/>
          <w:sz w:val="20"/>
        </w:rPr>
      </w:pPr>
      <w:r w:rsidRPr="00E94D8C">
        <w:rPr>
          <w:rFonts w:ascii="Arial" w:hAnsi="Arial" w:cs="Arial"/>
          <w:b/>
          <w:sz w:val="20"/>
        </w:rPr>
        <w:t>Informacja publiczna</w:t>
      </w:r>
    </w:p>
    <w:p w:rsidR="00CB3105" w:rsidRPr="00E94D8C" w:rsidRDefault="00CB3105" w:rsidP="00CB3105">
      <w:pPr>
        <w:jc w:val="center"/>
        <w:rPr>
          <w:rFonts w:ascii="Arial" w:hAnsi="Arial" w:cs="Arial"/>
          <w:b/>
          <w:sz w:val="20"/>
        </w:rPr>
      </w:pPr>
    </w:p>
    <w:p w:rsidR="00917BA5" w:rsidRPr="00E94D8C" w:rsidRDefault="00CB3105" w:rsidP="004A74E7">
      <w:pPr>
        <w:jc w:val="both"/>
        <w:rPr>
          <w:rFonts w:ascii="Arial" w:hAnsi="Arial" w:cs="Arial"/>
          <w:sz w:val="20"/>
        </w:rPr>
      </w:pPr>
      <w:r w:rsidRPr="00E94D8C">
        <w:rPr>
          <w:rFonts w:ascii="Arial" w:hAnsi="Arial" w:cs="Arial"/>
          <w:sz w:val="20"/>
        </w:rPr>
        <w:t xml:space="preserve">Niniejsza umowa stanowi informację publiczną w rozumieniu art. 1 ustawy z dnia 6 września 2001 roku </w:t>
      </w:r>
      <w:r w:rsidRPr="00E94D8C">
        <w:rPr>
          <w:rFonts w:ascii="Arial" w:hAnsi="Arial" w:cs="Arial"/>
          <w:sz w:val="20"/>
        </w:rPr>
        <w:br/>
        <w:t xml:space="preserve">o dostępie do informacji publicznej </w:t>
      </w:r>
      <w:r w:rsidR="005B0D51" w:rsidRPr="00FF58E7">
        <w:rPr>
          <w:rFonts w:ascii="Arial" w:hAnsi="Arial" w:cs="Arial"/>
          <w:sz w:val="20"/>
        </w:rPr>
        <w:t>(Dz. U. z 2022</w:t>
      </w:r>
      <w:r w:rsidR="000E36BD">
        <w:rPr>
          <w:rFonts w:ascii="Arial" w:hAnsi="Arial" w:cs="Arial"/>
          <w:sz w:val="20"/>
        </w:rPr>
        <w:t xml:space="preserve"> </w:t>
      </w:r>
      <w:r w:rsidR="005B0D51" w:rsidRPr="00FF58E7">
        <w:rPr>
          <w:rFonts w:ascii="Arial" w:hAnsi="Arial" w:cs="Arial"/>
          <w:sz w:val="20"/>
        </w:rPr>
        <w:t xml:space="preserve">r., poz. 902) </w:t>
      </w:r>
      <w:r w:rsidRPr="00E94D8C">
        <w:rPr>
          <w:rFonts w:ascii="Arial" w:hAnsi="Arial" w:cs="Arial"/>
          <w:sz w:val="20"/>
        </w:rPr>
        <w:t>i podlega udostępnianiu na zasadach i w trybie określonym w ww. ustawie.</w:t>
      </w:r>
    </w:p>
    <w:p w:rsidR="004A74E7" w:rsidRPr="00E94D8C" w:rsidRDefault="004A74E7" w:rsidP="002C451A">
      <w:pPr>
        <w:rPr>
          <w:rFonts w:ascii="Arial" w:hAnsi="Arial" w:cs="Arial"/>
          <w:b/>
          <w:sz w:val="20"/>
        </w:rPr>
      </w:pPr>
    </w:p>
    <w:p w:rsidR="004A74E7" w:rsidRPr="00E94D8C" w:rsidRDefault="004A74E7" w:rsidP="00CB3105">
      <w:pPr>
        <w:jc w:val="center"/>
        <w:rPr>
          <w:rFonts w:ascii="Arial" w:hAnsi="Arial" w:cs="Arial"/>
          <w:b/>
          <w:sz w:val="20"/>
        </w:rPr>
      </w:pPr>
    </w:p>
    <w:p w:rsidR="00CB3105" w:rsidRPr="00E94D8C" w:rsidRDefault="00E8523E" w:rsidP="00CB3105">
      <w:pPr>
        <w:tabs>
          <w:tab w:val="left" w:pos="4044"/>
        </w:tabs>
        <w:jc w:val="center"/>
        <w:rPr>
          <w:rFonts w:ascii="Arial" w:hAnsi="Arial" w:cs="Arial"/>
          <w:b/>
          <w:sz w:val="20"/>
        </w:rPr>
      </w:pPr>
      <w:r w:rsidRPr="00E94D8C">
        <w:rPr>
          <w:rFonts w:ascii="Arial" w:hAnsi="Arial" w:cs="Arial"/>
          <w:b/>
          <w:sz w:val="20"/>
        </w:rPr>
        <w:t>§ 2</w:t>
      </w:r>
      <w:r w:rsidR="009A76E2" w:rsidRPr="00E94D8C">
        <w:rPr>
          <w:rFonts w:ascii="Arial" w:hAnsi="Arial" w:cs="Arial"/>
          <w:b/>
          <w:sz w:val="20"/>
        </w:rPr>
        <w:t>1</w:t>
      </w:r>
    </w:p>
    <w:p w:rsidR="00CB3105" w:rsidRPr="00E94D8C" w:rsidRDefault="00CB3105" w:rsidP="00CB3105">
      <w:pPr>
        <w:jc w:val="center"/>
        <w:rPr>
          <w:rFonts w:ascii="Arial" w:hAnsi="Arial" w:cs="Arial"/>
          <w:b/>
          <w:sz w:val="20"/>
        </w:rPr>
      </w:pPr>
      <w:r w:rsidRPr="00E94D8C">
        <w:rPr>
          <w:rFonts w:ascii="Arial" w:hAnsi="Arial" w:cs="Arial"/>
          <w:b/>
          <w:sz w:val="20"/>
        </w:rPr>
        <w:t>Informacje o przetwarzaniu danych osobowych przez Zamek Książąt Pomorskich w Szczecinie</w:t>
      </w:r>
    </w:p>
    <w:p w:rsidR="00EE231C" w:rsidRPr="00E94D8C" w:rsidRDefault="00EE231C" w:rsidP="005B0D51">
      <w:pPr>
        <w:rPr>
          <w:rFonts w:ascii="Arial" w:hAnsi="Arial" w:cs="Arial"/>
          <w:b/>
          <w:sz w:val="20"/>
        </w:rPr>
      </w:pPr>
    </w:p>
    <w:p w:rsidR="00EE231C" w:rsidRPr="00E94D8C" w:rsidRDefault="00EE231C" w:rsidP="00710F58">
      <w:pPr>
        <w:contextualSpacing/>
        <w:jc w:val="both"/>
        <w:rPr>
          <w:rFonts w:ascii="Arial" w:hAnsi="Arial" w:cs="Arial"/>
          <w:sz w:val="20"/>
        </w:rPr>
      </w:pPr>
      <w:r w:rsidRPr="00E94D8C">
        <w:rPr>
          <w:rFonts w:ascii="Arial" w:hAnsi="Arial" w:cs="Arial"/>
          <w:sz w:val="20"/>
        </w:rPr>
        <w:t xml:space="preserve">Zgodnie z rozporządzeniem Parlamentu Europejskiego i Rady (UE) 2016/679 z dnia 27 kwietnia 2016 roku w sprawie ochrony osób fizycznych w związku z przetwarzaniem danych osobowych i w sprawie swobodnego przepływu takich danych oraz uchylenia dyrektywy 95/46/WE [dalej: RODO] informujemy: </w:t>
      </w:r>
    </w:p>
    <w:p w:rsidR="00EE231C" w:rsidRPr="00E94D8C" w:rsidRDefault="00EE231C" w:rsidP="00A67526">
      <w:pPr>
        <w:numPr>
          <w:ilvl w:val="0"/>
          <w:numId w:val="21"/>
        </w:numPr>
        <w:suppressAutoHyphens w:val="0"/>
        <w:spacing w:line="276" w:lineRule="auto"/>
        <w:ind w:left="810"/>
        <w:contextualSpacing/>
        <w:jc w:val="both"/>
        <w:rPr>
          <w:rFonts w:ascii="Arial" w:hAnsi="Arial" w:cs="Arial"/>
          <w:sz w:val="20"/>
        </w:rPr>
      </w:pPr>
      <w:r w:rsidRPr="00E94D8C">
        <w:rPr>
          <w:rFonts w:ascii="Arial" w:hAnsi="Arial" w:cs="Arial"/>
          <w:sz w:val="20"/>
        </w:rPr>
        <w:t xml:space="preserve">Administratorem danych osobowych jest Zamek Książąt Pomorskich w Szczecinie, Instytucja kultury Województwa Zachodniopomorskiego z siedzibą: 70-540 Szczecin, ul. Korsarzy 34, adres poczty elektronicznej: </w:t>
      </w:r>
      <w:hyperlink r:id="rId8" w:history="1">
        <w:r w:rsidRPr="00E94D8C">
          <w:rPr>
            <w:rStyle w:val="Hipercze"/>
            <w:rFonts w:ascii="Arial" w:hAnsi="Arial" w:cs="Arial"/>
            <w:color w:val="auto"/>
            <w:sz w:val="20"/>
          </w:rPr>
          <w:t>zamek@zamek.szczecin.pl</w:t>
        </w:r>
      </w:hyperlink>
      <w:r w:rsidRPr="00E94D8C">
        <w:rPr>
          <w:rFonts w:ascii="Arial" w:hAnsi="Arial" w:cs="Arial"/>
          <w:sz w:val="20"/>
        </w:rPr>
        <w:t xml:space="preserve">  telefon: +48 91 434 83 11 [dalej: Administrator, Zamek]. </w:t>
      </w:r>
    </w:p>
    <w:p w:rsidR="00EE231C" w:rsidRPr="00E94D8C" w:rsidRDefault="00EE231C" w:rsidP="00A67526">
      <w:pPr>
        <w:numPr>
          <w:ilvl w:val="0"/>
          <w:numId w:val="21"/>
        </w:numPr>
        <w:suppressAutoHyphens w:val="0"/>
        <w:spacing w:line="276" w:lineRule="auto"/>
        <w:ind w:left="810"/>
        <w:contextualSpacing/>
        <w:jc w:val="both"/>
        <w:rPr>
          <w:rFonts w:ascii="Arial" w:hAnsi="Arial" w:cs="Arial"/>
          <w:sz w:val="20"/>
        </w:rPr>
      </w:pPr>
      <w:r w:rsidRPr="00E94D8C">
        <w:rPr>
          <w:rFonts w:ascii="Arial" w:hAnsi="Arial" w:cs="Arial"/>
          <w:sz w:val="20"/>
        </w:rPr>
        <w:t xml:space="preserve">Inspektor ochrony danych osobowych jest dostępny siedzibie Zamku lub pod adresem e-mail: </w:t>
      </w:r>
      <w:hyperlink r:id="rId9" w:history="1">
        <w:r w:rsidRPr="00E94D8C">
          <w:rPr>
            <w:rStyle w:val="Hipercze"/>
            <w:rFonts w:ascii="Arial" w:hAnsi="Arial" w:cs="Arial"/>
            <w:color w:val="auto"/>
            <w:sz w:val="20"/>
          </w:rPr>
          <w:t>iod@zamek.szczecin.pl</w:t>
        </w:r>
      </w:hyperlink>
      <w:r w:rsidRPr="00E94D8C">
        <w:rPr>
          <w:rFonts w:ascii="Arial" w:hAnsi="Arial" w:cs="Arial"/>
          <w:sz w:val="20"/>
        </w:rPr>
        <w:t>, telefon kontaktowy: +48 91 434 83 11.</w:t>
      </w:r>
    </w:p>
    <w:p w:rsidR="00EE231C" w:rsidRPr="00E94D8C" w:rsidRDefault="00EE231C" w:rsidP="00A67526">
      <w:pPr>
        <w:pStyle w:val="Standard"/>
        <w:widowControl/>
        <w:numPr>
          <w:ilvl w:val="0"/>
          <w:numId w:val="21"/>
        </w:numPr>
        <w:autoSpaceDE/>
        <w:adjustRightInd/>
        <w:spacing w:line="276" w:lineRule="auto"/>
        <w:ind w:left="810"/>
        <w:jc w:val="both"/>
        <w:rPr>
          <w:rFonts w:ascii="Arial" w:hAnsi="Arial" w:cs="Arial"/>
          <w:sz w:val="20"/>
          <w:szCs w:val="20"/>
        </w:rPr>
      </w:pPr>
      <w:r w:rsidRPr="00E94D8C">
        <w:rPr>
          <w:rFonts w:ascii="Arial" w:eastAsia="Calibri" w:hAnsi="Arial" w:cs="Arial"/>
          <w:sz w:val="20"/>
          <w:szCs w:val="20"/>
        </w:rPr>
        <w:t>Przetwarzanie danych osobowych Wykonawcy, jego ewentualnych pracowników lub podwykonawców [dalej: Dane] będzie się odbywać w celu:</w:t>
      </w:r>
    </w:p>
    <w:p w:rsidR="00EE231C" w:rsidRPr="00E94D8C" w:rsidRDefault="00EE231C" w:rsidP="00A67526">
      <w:pPr>
        <w:pStyle w:val="Standard"/>
        <w:spacing w:line="276" w:lineRule="auto"/>
        <w:ind w:left="810"/>
        <w:jc w:val="both"/>
        <w:rPr>
          <w:rFonts w:ascii="Arial" w:eastAsia="Calibri" w:hAnsi="Arial" w:cs="Arial"/>
          <w:sz w:val="20"/>
          <w:szCs w:val="20"/>
        </w:rPr>
      </w:pPr>
      <w:r w:rsidRPr="00E94D8C">
        <w:rPr>
          <w:rFonts w:ascii="Arial" w:eastAsia="Calibri" w:hAnsi="Arial" w:cs="Arial"/>
          <w:sz w:val="20"/>
          <w:szCs w:val="20"/>
        </w:rPr>
        <w:t>a)   wykonania Umowy, na podstawie art. 6 ust. 1 lit. b) RODO,</w:t>
      </w:r>
      <w:r w:rsidRPr="00E94D8C">
        <w:rPr>
          <w:rFonts w:ascii="Arial" w:eastAsia="Calibri" w:hAnsi="Arial" w:cs="Arial"/>
          <w:sz w:val="20"/>
          <w:szCs w:val="20"/>
        </w:rPr>
        <w:br/>
        <w:t xml:space="preserve">b)   kontaktowania się z osobami będącymi pracownikami lub podwykonawcami Wykonawcy, którymi Wykonawca będzie się posługiwał realizując Umowę, na podstawie art. 6 ust. 1 lit. c) RODO, w związku z ustawą Prawo zamówień publicznych,  </w:t>
      </w:r>
    </w:p>
    <w:p w:rsidR="00EE231C" w:rsidRPr="00E94D8C" w:rsidRDefault="00EE231C" w:rsidP="00A67526">
      <w:pPr>
        <w:ind w:left="810"/>
        <w:jc w:val="both"/>
        <w:rPr>
          <w:rFonts w:ascii="Arial" w:hAnsi="Arial" w:cs="Arial"/>
          <w:sz w:val="20"/>
        </w:rPr>
      </w:pPr>
      <w:r w:rsidRPr="00E94D8C">
        <w:rPr>
          <w:rFonts w:ascii="Arial" w:hAnsi="Arial" w:cs="Arial"/>
          <w:sz w:val="20"/>
        </w:rPr>
        <w:t>c)   ochrony mienia województwa przy zastosowaniu monitoringu wizyjnego, na podstawie art. 6 ust. 1 lit. e) RODO, w związku z ustawą o samorządzie województwa,</w:t>
      </w:r>
      <w:r w:rsidRPr="00E94D8C">
        <w:rPr>
          <w:rFonts w:ascii="Arial" w:hAnsi="Arial" w:cs="Arial"/>
          <w:sz w:val="20"/>
        </w:rPr>
        <w:br/>
        <w:t>d)   w prawnie uzasadnionym interesie realizowanym przez Zamek, polegającym na obronie przed ewentualnymi roszczeniami związanymi z Umową lub dochodzeniu takich roszczeń.</w:t>
      </w:r>
    </w:p>
    <w:p w:rsidR="00EE231C" w:rsidRPr="00E94D8C" w:rsidRDefault="00EE231C" w:rsidP="00A67526">
      <w:pPr>
        <w:pStyle w:val="Standard"/>
        <w:widowControl/>
        <w:numPr>
          <w:ilvl w:val="0"/>
          <w:numId w:val="21"/>
        </w:numPr>
        <w:autoSpaceDE/>
        <w:adjustRightInd/>
        <w:spacing w:line="276" w:lineRule="auto"/>
        <w:ind w:left="810"/>
        <w:jc w:val="both"/>
        <w:rPr>
          <w:rFonts w:ascii="Arial" w:hAnsi="Arial" w:cs="Arial"/>
          <w:sz w:val="20"/>
          <w:szCs w:val="20"/>
        </w:rPr>
      </w:pPr>
      <w:r w:rsidRPr="00E94D8C">
        <w:rPr>
          <w:rFonts w:ascii="Arial" w:eastAsia="Calibri" w:hAnsi="Arial" w:cs="Arial"/>
          <w:sz w:val="20"/>
          <w:szCs w:val="20"/>
        </w:rPr>
        <w:t xml:space="preserve">Dane będą przechowywane, zgodnie ustawą Prawo zamówień publicznych przez okres 4 lat od dnia zakończenia postępowania o udzielenie zamówienia lub przez okres niezbędny do wypełnienia obowiązków nałożonych na Zamek na mocy obowiązujących przepisów prawa, jak również do czasu upływu okresu przedawnienia roszczeń Stron Umowy. </w:t>
      </w:r>
      <w:bookmarkStart w:id="1" w:name="_Hlk518294119"/>
      <w:r w:rsidRPr="00E94D8C">
        <w:rPr>
          <w:rFonts w:ascii="Arial" w:eastAsia="Calibri" w:hAnsi="Arial" w:cs="Arial"/>
          <w:sz w:val="20"/>
          <w:szCs w:val="20"/>
        </w:rPr>
        <w:t>W zakresie monitoringu wizyjnego Dane będą przechowywane przez okres nie przekraczający 3 miesięcy od dnia nagrania.</w:t>
      </w:r>
      <w:bookmarkEnd w:id="1"/>
    </w:p>
    <w:p w:rsidR="00EE231C" w:rsidRPr="00E94D8C" w:rsidRDefault="00EE231C" w:rsidP="00A67526">
      <w:pPr>
        <w:pStyle w:val="Standard"/>
        <w:widowControl/>
        <w:spacing w:line="276" w:lineRule="auto"/>
        <w:ind w:left="810" w:hanging="384"/>
        <w:jc w:val="both"/>
        <w:rPr>
          <w:rFonts w:ascii="Arial" w:eastAsia="Calibri" w:hAnsi="Arial" w:cs="Arial"/>
          <w:sz w:val="20"/>
          <w:szCs w:val="20"/>
        </w:rPr>
      </w:pPr>
      <w:r w:rsidRPr="00E94D8C">
        <w:rPr>
          <w:rFonts w:ascii="Arial" w:eastAsia="Calibri" w:hAnsi="Arial" w:cs="Arial"/>
          <w:sz w:val="20"/>
          <w:szCs w:val="20"/>
        </w:rPr>
        <w:t>5.   Uprawnienia Wykonawcy, jego ewentualnych pracowników lub podwykonawców, związane z  przetwarzaniem Danych są zawarte w rozdziale III RODO. W każdym czasie osoba fizyczna, której dane są przetwarzane, jest uprawniona do:</w:t>
      </w:r>
    </w:p>
    <w:p w:rsidR="00EE231C" w:rsidRPr="00E94D8C" w:rsidRDefault="00EE231C" w:rsidP="00A67526">
      <w:pPr>
        <w:pStyle w:val="Akapitzlist"/>
        <w:ind w:left="810"/>
        <w:jc w:val="both"/>
        <w:rPr>
          <w:rFonts w:ascii="Arial" w:hAnsi="Arial" w:cs="Arial"/>
          <w:sz w:val="20"/>
        </w:rPr>
      </w:pPr>
      <w:r w:rsidRPr="00E94D8C">
        <w:rPr>
          <w:rFonts w:ascii="Arial" w:hAnsi="Arial" w:cs="Arial"/>
          <w:sz w:val="20"/>
        </w:rPr>
        <w:lastRenderedPageBreak/>
        <w:t>a)   dostępu do swoich Danych, zgodnie z art. 15 RODO,</w:t>
      </w:r>
      <w:r w:rsidRPr="00E94D8C">
        <w:rPr>
          <w:rFonts w:ascii="Arial" w:hAnsi="Arial" w:cs="Arial"/>
          <w:sz w:val="20"/>
        </w:rPr>
        <w:br/>
        <w:t>b)   sprostowania Danych, zgodnie z art. 16 RODO,</w:t>
      </w:r>
    </w:p>
    <w:p w:rsidR="00EE231C" w:rsidRPr="00E94D8C" w:rsidRDefault="00EE231C" w:rsidP="00A67526">
      <w:pPr>
        <w:pStyle w:val="Akapitzlist"/>
        <w:ind w:left="810"/>
        <w:jc w:val="both"/>
        <w:rPr>
          <w:rFonts w:ascii="Arial" w:hAnsi="Arial" w:cs="Arial"/>
          <w:sz w:val="20"/>
        </w:rPr>
      </w:pPr>
      <w:r w:rsidRPr="00E94D8C">
        <w:rPr>
          <w:rFonts w:ascii="Arial" w:hAnsi="Arial" w:cs="Arial"/>
          <w:sz w:val="20"/>
        </w:rPr>
        <w:t>c)   ograniczenia przetwarzania Danych, zgodnie z art. 18 RODO.</w:t>
      </w:r>
    </w:p>
    <w:p w:rsidR="00EE231C" w:rsidRPr="00E94D8C" w:rsidRDefault="00EE231C" w:rsidP="00A67526">
      <w:pPr>
        <w:ind w:left="810"/>
        <w:jc w:val="both"/>
        <w:rPr>
          <w:rFonts w:ascii="Arial" w:hAnsi="Arial" w:cs="Arial"/>
          <w:sz w:val="20"/>
        </w:rPr>
      </w:pPr>
      <w:r w:rsidRPr="00E94D8C">
        <w:rPr>
          <w:rFonts w:ascii="Arial" w:hAnsi="Arial" w:cs="Arial"/>
          <w:sz w:val="20"/>
        </w:rPr>
        <w:t>W związku z ustawą Prawo zamówień publicznych, osobom fizycznym, których dane są przetwarzane nie przysługuje:</w:t>
      </w:r>
    </w:p>
    <w:p w:rsidR="00EE231C" w:rsidRPr="00E94D8C" w:rsidRDefault="00EE231C" w:rsidP="00A67526">
      <w:pPr>
        <w:pStyle w:val="Akapitzlist"/>
        <w:widowControl w:val="0"/>
        <w:numPr>
          <w:ilvl w:val="0"/>
          <w:numId w:val="31"/>
        </w:numPr>
        <w:tabs>
          <w:tab w:val="left" w:pos="1134"/>
        </w:tabs>
        <w:autoSpaceDN w:val="0"/>
        <w:spacing w:line="276" w:lineRule="auto"/>
        <w:ind w:left="810" w:firstLine="41"/>
        <w:contextualSpacing w:val="0"/>
        <w:jc w:val="both"/>
        <w:rPr>
          <w:rFonts w:ascii="Arial" w:hAnsi="Arial" w:cs="Arial"/>
          <w:sz w:val="20"/>
        </w:rPr>
      </w:pPr>
      <w:r w:rsidRPr="00E94D8C">
        <w:rPr>
          <w:rFonts w:ascii="Arial" w:hAnsi="Arial" w:cs="Arial"/>
          <w:sz w:val="20"/>
        </w:rPr>
        <w:t>prawo do usunięcia Danych, na podstawie art. 17 ust. 3 lit. b) RODO,</w:t>
      </w:r>
    </w:p>
    <w:p w:rsidR="00EE231C" w:rsidRPr="00E94D8C" w:rsidRDefault="00EE231C" w:rsidP="00A67526">
      <w:pPr>
        <w:pStyle w:val="Akapitzlist"/>
        <w:widowControl w:val="0"/>
        <w:numPr>
          <w:ilvl w:val="0"/>
          <w:numId w:val="31"/>
        </w:numPr>
        <w:tabs>
          <w:tab w:val="left" w:pos="1134"/>
        </w:tabs>
        <w:autoSpaceDN w:val="0"/>
        <w:spacing w:line="276" w:lineRule="auto"/>
        <w:ind w:left="810" w:firstLine="41"/>
        <w:contextualSpacing w:val="0"/>
        <w:jc w:val="both"/>
        <w:rPr>
          <w:rFonts w:ascii="Arial" w:hAnsi="Arial" w:cs="Arial"/>
          <w:sz w:val="20"/>
        </w:rPr>
      </w:pPr>
      <w:r w:rsidRPr="00E94D8C">
        <w:rPr>
          <w:rFonts w:ascii="Arial" w:hAnsi="Arial" w:cs="Arial"/>
          <w:sz w:val="20"/>
        </w:rPr>
        <w:t>prawo do przenoszenia Danych, o którym mowa w art. 20 RODO,</w:t>
      </w:r>
    </w:p>
    <w:p w:rsidR="00EE231C" w:rsidRPr="00E94D8C" w:rsidRDefault="00EE231C" w:rsidP="00A67526">
      <w:pPr>
        <w:pStyle w:val="Akapitzlist"/>
        <w:widowControl w:val="0"/>
        <w:numPr>
          <w:ilvl w:val="0"/>
          <w:numId w:val="31"/>
        </w:numPr>
        <w:tabs>
          <w:tab w:val="left" w:pos="1134"/>
        </w:tabs>
        <w:autoSpaceDN w:val="0"/>
        <w:spacing w:line="276" w:lineRule="auto"/>
        <w:ind w:left="1134" w:hanging="283"/>
        <w:contextualSpacing w:val="0"/>
        <w:jc w:val="both"/>
        <w:rPr>
          <w:rFonts w:ascii="Arial" w:hAnsi="Arial" w:cs="Arial"/>
          <w:sz w:val="20"/>
        </w:rPr>
      </w:pPr>
      <w:r w:rsidRPr="00E94D8C">
        <w:rPr>
          <w:rFonts w:ascii="Arial" w:hAnsi="Arial" w:cs="Arial"/>
          <w:sz w:val="20"/>
        </w:rPr>
        <w:t>prawo do sprzeciwu wobec przetwarzania Danych, ponieważ przetwarzanie Danych jest niezbędne do wypełnienia obowiązków prawnych ciążących na administratorze, zgodnie z art. 6 ust. 1 lit. c) RODO.</w:t>
      </w:r>
    </w:p>
    <w:p w:rsidR="00EE231C" w:rsidRPr="00E94D8C" w:rsidRDefault="00EE231C" w:rsidP="00A67526">
      <w:pPr>
        <w:ind w:left="810"/>
        <w:jc w:val="both"/>
        <w:rPr>
          <w:rFonts w:ascii="Arial" w:hAnsi="Arial" w:cs="Arial"/>
          <w:sz w:val="20"/>
        </w:rPr>
      </w:pPr>
      <w:r w:rsidRPr="00E94D8C">
        <w:rPr>
          <w:rFonts w:ascii="Arial" w:hAnsi="Arial" w:cs="Arial"/>
          <w:sz w:val="20"/>
        </w:rPr>
        <w:t>W każdym czasie osoba fizyczna, której Dane są przetwarzane przez Zamek ma prawo wniesienia  skargi do Prezesa Urzędu Ochrony Danych Osobowych.</w:t>
      </w:r>
    </w:p>
    <w:p w:rsidR="00EE231C" w:rsidRPr="00E94D8C" w:rsidRDefault="00EE231C" w:rsidP="00A67526">
      <w:pPr>
        <w:ind w:left="810" w:hanging="384"/>
        <w:contextualSpacing/>
        <w:jc w:val="both"/>
        <w:rPr>
          <w:rFonts w:ascii="Arial" w:hAnsi="Arial" w:cs="Arial"/>
          <w:sz w:val="20"/>
        </w:rPr>
      </w:pPr>
      <w:r w:rsidRPr="00E94D8C">
        <w:rPr>
          <w:rFonts w:ascii="Arial" w:hAnsi="Arial" w:cs="Arial"/>
          <w:sz w:val="20"/>
        </w:rPr>
        <w:t>6.  Podanie Danych jest wymogiem ustawowym wynikającym z ustawy Prawo zamówień publicznych oraz niezbędne do nawiązania współpracy i wykonywania umowy. Niepodanie Danych skutkowało  będzie odmową zawarcia Umowy. Wstęp na teren Zamku wiąże się z utrwaleniem wizerunku w ramach stosowanego monitoringu wizyjnego.</w:t>
      </w:r>
    </w:p>
    <w:p w:rsidR="00EE231C" w:rsidRPr="00E94D8C" w:rsidRDefault="00EE231C" w:rsidP="00A67526">
      <w:pPr>
        <w:pStyle w:val="Standard"/>
        <w:widowControl/>
        <w:spacing w:line="276" w:lineRule="auto"/>
        <w:ind w:left="810" w:hanging="384"/>
        <w:jc w:val="both"/>
        <w:rPr>
          <w:rFonts w:ascii="Arial" w:hAnsi="Arial" w:cs="Arial"/>
          <w:sz w:val="20"/>
          <w:szCs w:val="20"/>
        </w:rPr>
      </w:pPr>
      <w:r w:rsidRPr="00E94D8C">
        <w:rPr>
          <w:rFonts w:ascii="Arial" w:eastAsia="Calibri" w:hAnsi="Arial" w:cs="Arial"/>
          <w:sz w:val="20"/>
          <w:szCs w:val="20"/>
        </w:rPr>
        <w:t xml:space="preserve">7.  Dane mogą być przekazywane podmiotom lub osobom, którym udostępniona zostanie dokumentacja  postępowania zgodnie z  ustawą Prawo zamówień publicznych, a także </w:t>
      </w:r>
      <w:r w:rsidRPr="00E94D8C">
        <w:rPr>
          <w:rFonts w:ascii="Arial" w:hAnsi="Arial" w:cs="Arial"/>
          <w:sz w:val="20"/>
          <w:szCs w:val="20"/>
        </w:rPr>
        <w:t>podwykonawcom Zamku upoważnionym na podstawie zawartych umów o współpracy, w tym umów powierzenia.</w:t>
      </w:r>
    </w:p>
    <w:p w:rsidR="00EE231C" w:rsidRPr="00E94D8C" w:rsidRDefault="00EE231C" w:rsidP="00A67526">
      <w:pPr>
        <w:ind w:left="810" w:hanging="384"/>
        <w:contextualSpacing/>
        <w:jc w:val="both"/>
        <w:rPr>
          <w:rFonts w:ascii="Arial" w:hAnsi="Arial" w:cs="Arial"/>
          <w:sz w:val="20"/>
        </w:rPr>
      </w:pPr>
      <w:r w:rsidRPr="00E94D8C">
        <w:rPr>
          <w:rFonts w:ascii="Arial" w:hAnsi="Arial" w:cs="Arial"/>
          <w:sz w:val="20"/>
        </w:rPr>
        <w:t xml:space="preserve">8. Wykonawca obowiązany jest poinformować swoich ewentualnych pracowników lub podwykonawców, którymi będzie się posługiwał przy wykonywaniu Umowy, o powyższych informacjach jak również o tym, iż Dane pracowników lub podwykonawców Wykonawcy, pozyskane zostały przez Zamek bezpośrednio od Wykonawcy. </w:t>
      </w:r>
    </w:p>
    <w:p w:rsidR="00EE231C" w:rsidRPr="00E94D8C" w:rsidRDefault="00EE231C" w:rsidP="00A67526">
      <w:pPr>
        <w:ind w:left="810" w:hanging="384"/>
        <w:contextualSpacing/>
        <w:jc w:val="both"/>
        <w:rPr>
          <w:rFonts w:ascii="Arial" w:hAnsi="Arial" w:cs="Arial"/>
          <w:sz w:val="20"/>
        </w:rPr>
      </w:pPr>
      <w:r w:rsidRPr="00E94D8C">
        <w:rPr>
          <w:rFonts w:ascii="Arial" w:hAnsi="Arial" w:cs="Arial"/>
          <w:sz w:val="20"/>
        </w:rPr>
        <w:t>9. Dane nie będę służyły do podejmowania decyzji, która opiera się wyłącznie na zautomatyzowanym przetwarzaniu Danych, w tym nie będą profilowane.</w:t>
      </w:r>
    </w:p>
    <w:p w:rsidR="00EE231C" w:rsidRPr="00E94D8C" w:rsidRDefault="00EE231C" w:rsidP="00A67526">
      <w:pPr>
        <w:ind w:left="810" w:hanging="384"/>
        <w:contextualSpacing/>
        <w:jc w:val="both"/>
        <w:rPr>
          <w:rFonts w:ascii="Arial" w:hAnsi="Arial" w:cs="Arial"/>
          <w:sz w:val="20"/>
        </w:rPr>
      </w:pPr>
      <w:r w:rsidRPr="00E94D8C">
        <w:rPr>
          <w:rFonts w:ascii="Arial" w:hAnsi="Arial" w:cs="Arial"/>
          <w:sz w:val="20"/>
        </w:rPr>
        <w:t>10.  Wykonawca oświadcza, iż dysponuje podstawą prawną do udostępniania Zamkowi Danych  pracowników lub podwykonawców, którymi będzie się posługiwał przy wykonywaniu Umowy i zobowiązuje się utrzymać przedmiotową podstawę przez cały okres obowiązywania Umowy.</w:t>
      </w:r>
    </w:p>
    <w:p w:rsidR="00917BA5" w:rsidRPr="00E94D8C" w:rsidRDefault="00917BA5" w:rsidP="00710F58">
      <w:pPr>
        <w:rPr>
          <w:rFonts w:ascii="Arial" w:hAnsi="Arial" w:cs="Arial"/>
          <w:b/>
          <w:sz w:val="20"/>
        </w:rPr>
      </w:pPr>
    </w:p>
    <w:p w:rsidR="00CB3105" w:rsidRPr="00E94D8C" w:rsidRDefault="00E8523E" w:rsidP="00CB3105">
      <w:pPr>
        <w:tabs>
          <w:tab w:val="left" w:pos="4044"/>
        </w:tabs>
        <w:jc w:val="center"/>
        <w:rPr>
          <w:rFonts w:ascii="Arial" w:hAnsi="Arial" w:cs="Arial"/>
          <w:b/>
          <w:sz w:val="20"/>
        </w:rPr>
      </w:pPr>
      <w:r w:rsidRPr="00E94D8C">
        <w:rPr>
          <w:rFonts w:ascii="Arial" w:hAnsi="Arial" w:cs="Arial"/>
          <w:b/>
          <w:sz w:val="20"/>
        </w:rPr>
        <w:t>§ 2</w:t>
      </w:r>
      <w:r w:rsidR="009A76E2" w:rsidRPr="00E94D8C">
        <w:rPr>
          <w:rFonts w:ascii="Arial" w:hAnsi="Arial" w:cs="Arial"/>
          <w:b/>
          <w:sz w:val="20"/>
        </w:rPr>
        <w:t>2</w:t>
      </w:r>
    </w:p>
    <w:p w:rsidR="00CB3105" w:rsidRPr="00E94D8C" w:rsidRDefault="00CB3105" w:rsidP="00CB3105">
      <w:pPr>
        <w:jc w:val="center"/>
        <w:rPr>
          <w:rFonts w:ascii="Arial" w:hAnsi="Arial" w:cs="Arial"/>
          <w:sz w:val="20"/>
        </w:rPr>
      </w:pPr>
      <w:r w:rsidRPr="00E94D8C">
        <w:rPr>
          <w:rFonts w:ascii="Arial" w:hAnsi="Arial" w:cs="Arial"/>
          <w:b/>
          <w:sz w:val="20"/>
        </w:rPr>
        <w:t xml:space="preserve">Klauzula poufności </w:t>
      </w:r>
    </w:p>
    <w:p w:rsidR="00CB3105" w:rsidRPr="00E94D8C" w:rsidRDefault="00CB3105" w:rsidP="00CB3105">
      <w:pPr>
        <w:jc w:val="center"/>
        <w:rPr>
          <w:rFonts w:ascii="Arial" w:hAnsi="Arial" w:cs="Arial"/>
          <w:sz w:val="20"/>
        </w:rPr>
      </w:pPr>
    </w:p>
    <w:p w:rsidR="00CB3105" w:rsidRPr="00E94D8C" w:rsidRDefault="00CB3105">
      <w:pPr>
        <w:pStyle w:val="Akapitzlist"/>
        <w:numPr>
          <w:ilvl w:val="0"/>
          <w:numId w:val="20"/>
        </w:numPr>
        <w:ind w:left="284" w:hanging="284"/>
        <w:jc w:val="both"/>
        <w:rPr>
          <w:rFonts w:ascii="Arial" w:hAnsi="Arial" w:cs="Arial"/>
          <w:sz w:val="20"/>
        </w:rPr>
      </w:pPr>
      <w:r w:rsidRPr="00E94D8C">
        <w:rPr>
          <w:rFonts w:ascii="Arial" w:hAnsi="Arial" w:cs="Arial"/>
          <w:sz w:val="20"/>
        </w:rPr>
        <w:t xml:space="preserve">Obowiązkiem Wykonawcy jest zachowanie w tajemnicy informacji, których ujawnienie mogłoby narazić Zamawiającego na szkodę. Wykonawca zobowiązany do zachowania poufności przekazywanych mu informacji na wszelkich nośnikach, bez względu na sposób ich przekazania. </w:t>
      </w:r>
    </w:p>
    <w:p w:rsidR="00CB3105" w:rsidRPr="00E94D8C" w:rsidRDefault="00CB3105">
      <w:pPr>
        <w:pStyle w:val="Akapitzlist"/>
        <w:numPr>
          <w:ilvl w:val="0"/>
          <w:numId w:val="20"/>
        </w:numPr>
        <w:ind w:left="284" w:hanging="284"/>
        <w:jc w:val="both"/>
        <w:rPr>
          <w:rFonts w:ascii="Arial" w:hAnsi="Arial" w:cs="Arial"/>
          <w:sz w:val="20"/>
        </w:rPr>
      </w:pPr>
      <w:r w:rsidRPr="00E94D8C">
        <w:rPr>
          <w:rFonts w:ascii="Arial" w:hAnsi="Arial" w:cs="Arial"/>
          <w:sz w:val="20"/>
        </w:rPr>
        <w:t xml:space="preserve">Sformułowanie „informacje poufne” oznacza wszelkie informacje związane w jakikolwiek sposób </w:t>
      </w:r>
      <w:r w:rsidRPr="00E94D8C">
        <w:rPr>
          <w:rFonts w:ascii="Arial" w:hAnsi="Arial" w:cs="Arial"/>
          <w:sz w:val="20"/>
        </w:rPr>
        <w:br/>
        <w:t xml:space="preserve">z działalnością Zamawiającego, znane lub ujawnione na rzecz Wykonawcy w konsekwencji zawarcia przez Zamawiającego </w:t>
      </w:r>
      <w:r w:rsidR="000D5DCB" w:rsidRPr="00E94D8C">
        <w:rPr>
          <w:rFonts w:ascii="Arial" w:hAnsi="Arial" w:cs="Arial"/>
          <w:sz w:val="20"/>
        </w:rPr>
        <w:t>Umowy</w:t>
      </w:r>
      <w:r w:rsidRPr="00E94D8C">
        <w:rPr>
          <w:rFonts w:ascii="Arial" w:hAnsi="Arial" w:cs="Arial"/>
          <w:sz w:val="20"/>
        </w:rPr>
        <w:t xml:space="preserve">, które zawierają informacje techniczne lub inne informacje o usługach, procesach, programach, wiedzy, koncepcjach i innowacjach, formularzach, metodach handlowych, danych, wszelkich danych finansowych i księgowych, a także i inne informacje Zamawiającego nabyte przez Wykonawcę. Informacje poufne nie zawierają takich elementów, które są publikowane lub w inny sposób stanowią wiedzę publiczną, lub do których istnieje wolny dostęp ze źródeł handlowych lub innych. Zamawiający przyjmuje do wiadomości, że Wykonawca jest podmiotem obowiązanym do udostępniania informacji publicznej w trybie ustawy </w:t>
      </w:r>
      <w:r w:rsidRPr="00E94D8C">
        <w:rPr>
          <w:rFonts w:ascii="Arial" w:hAnsi="Arial" w:cs="Arial"/>
          <w:sz w:val="20"/>
        </w:rPr>
        <w:br/>
        <w:t>z dnia 6.09.2001 r. o dostępie do informacji publicznej (</w:t>
      </w:r>
      <w:proofErr w:type="spellStart"/>
      <w:r w:rsidRPr="00E94D8C">
        <w:rPr>
          <w:rFonts w:ascii="Arial" w:hAnsi="Arial" w:cs="Arial"/>
          <w:sz w:val="20"/>
        </w:rPr>
        <w:t>t.j</w:t>
      </w:r>
      <w:proofErr w:type="spellEnd"/>
      <w:r w:rsidRPr="00E94D8C">
        <w:rPr>
          <w:rFonts w:ascii="Arial" w:hAnsi="Arial" w:cs="Arial"/>
          <w:sz w:val="20"/>
        </w:rPr>
        <w:t xml:space="preserve">. Dz.U. z 2020r. poz. 2176). Prawo do informacji publicznej podlega ograniczeniu jedynie w przypadkach wymienionych w ustawie – </w:t>
      </w:r>
      <w:r w:rsidRPr="00E94D8C">
        <w:rPr>
          <w:rFonts w:ascii="Arial" w:hAnsi="Arial" w:cs="Arial"/>
          <w:sz w:val="20"/>
        </w:rPr>
        <w:br/>
        <w:t xml:space="preserve">w tym w zakresie informacji stanowiących tajemnice przedsiębiorcy, co do których przedsiębiorca ten podjął działania mające na celu zachowanie ich w poufności. </w:t>
      </w:r>
    </w:p>
    <w:p w:rsidR="00CB3105" w:rsidRPr="00E94D8C" w:rsidRDefault="00CB3105">
      <w:pPr>
        <w:pStyle w:val="Akapitzlist"/>
        <w:numPr>
          <w:ilvl w:val="0"/>
          <w:numId w:val="20"/>
        </w:numPr>
        <w:ind w:left="284" w:hanging="284"/>
        <w:jc w:val="both"/>
        <w:rPr>
          <w:rFonts w:ascii="Arial" w:hAnsi="Arial" w:cs="Arial"/>
          <w:sz w:val="20"/>
        </w:rPr>
      </w:pPr>
      <w:r w:rsidRPr="00E94D8C">
        <w:rPr>
          <w:rFonts w:ascii="Arial" w:hAnsi="Arial" w:cs="Arial"/>
          <w:sz w:val="20"/>
        </w:rPr>
        <w:t xml:space="preserve">Wykonawca w szczególności zobowiązuje się do podejmowania odpowiednich środków mających na celu ochronę wszelkich informacji i dokumentów zawierających lub związanych z informacjami poufnymi przed ich utratą lub ujawnieniem. W przypadku rezygnacji z wykonania zamówienia przez Wykonawcę niezwłocznie zwróci ono Zamawiającemu wszelkie dokumenty lub inną własność materialną zawierającą, związaną lub odnoszącą się do informacji poufnych, niezależnie od tego czy zostały on przygotowane przez Wykonawcę czy przez inne osoby. </w:t>
      </w:r>
    </w:p>
    <w:p w:rsidR="00CB3105" w:rsidRPr="00E94D8C" w:rsidRDefault="00CB3105">
      <w:pPr>
        <w:pStyle w:val="Akapitzlist"/>
        <w:numPr>
          <w:ilvl w:val="0"/>
          <w:numId w:val="20"/>
        </w:numPr>
        <w:ind w:left="284" w:hanging="284"/>
        <w:jc w:val="both"/>
        <w:rPr>
          <w:rFonts w:ascii="Arial" w:hAnsi="Arial" w:cs="Arial"/>
          <w:sz w:val="20"/>
        </w:rPr>
      </w:pPr>
      <w:r w:rsidRPr="00E94D8C">
        <w:rPr>
          <w:rFonts w:ascii="Arial" w:hAnsi="Arial" w:cs="Arial"/>
          <w:sz w:val="20"/>
        </w:rPr>
        <w:t>Zamawiający wyraża zgodę na wykorzystanie wyników pracy w publikacjach i pracach naukowo-badawczych z zachowaniem Jego anonimowości.</w:t>
      </w:r>
    </w:p>
    <w:p w:rsidR="00917BA5" w:rsidRPr="00E94D8C" w:rsidRDefault="00917BA5" w:rsidP="00CB3105">
      <w:pPr>
        <w:jc w:val="both"/>
        <w:rPr>
          <w:rFonts w:ascii="Arial" w:hAnsi="Arial" w:cs="Arial"/>
          <w:sz w:val="20"/>
        </w:rPr>
      </w:pPr>
    </w:p>
    <w:p w:rsidR="00CB3105" w:rsidRPr="00E94D8C" w:rsidRDefault="00E8523E" w:rsidP="00CB3105">
      <w:pPr>
        <w:jc w:val="center"/>
        <w:rPr>
          <w:rFonts w:ascii="Arial" w:hAnsi="Arial" w:cs="Arial"/>
          <w:b/>
          <w:sz w:val="20"/>
        </w:rPr>
      </w:pPr>
      <w:r w:rsidRPr="00E94D8C">
        <w:rPr>
          <w:rFonts w:ascii="Arial" w:hAnsi="Arial" w:cs="Arial"/>
          <w:b/>
          <w:sz w:val="20"/>
        </w:rPr>
        <w:t>§</w:t>
      </w:r>
      <w:r w:rsidR="00500CD7" w:rsidRPr="00E94D8C">
        <w:rPr>
          <w:rFonts w:ascii="Arial" w:hAnsi="Arial" w:cs="Arial"/>
          <w:b/>
          <w:sz w:val="20"/>
        </w:rPr>
        <w:t xml:space="preserve"> </w:t>
      </w:r>
      <w:r w:rsidRPr="00E94D8C">
        <w:rPr>
          <w:rFonts w:ascii="Arial" w:hAnsi="Arial" w:cs="Arial"/>
          <w:b/>
          <w:sz w:val="20"/>
        </w:rPr>
        <w:t>2</w:t>
      </w:r>
      <w:r w:rsidR="009A76E2" w:rsidRPr="00E94D8C">
        <w:rPr>
          <w:rFonts w:ascii="Arial" w:hAnsi="Arial" w:cs="Arial"/>
          <w:b/>
          <w:sz w:val="20"/>
        </w:rPr>
        <w:t>3</w:t>
      </w:r>
    </w:p>
    <w:p w:rsidR="00E8523E" w:rsidRDefault="00E8523E" w:rsidP="00CB3105">
      <w:pPr>
        <w:jc w:val="center"/>
        <w:rPr>
          <w:rFonts w:ascii="Arial" w:hAnsi="Arial" w:cs="Arial"/>
          <w:b/>
          <w:sz w:val="20"/>
        </w:rPr>
      </w:pPr>
      <w:r w:rsidRPr="00E94D8C">
        <w:rPr>
          <w:rFonts w:ascii="Arial" w:hAnsi="Arial" w:cs="Arial"/>
          <w:b/>
          <w:sz w:val="20"/>
        </w:rPr>
        <w:t xml:space="preserve">Prawa autorskie </w:t>
      </w:r>
    </w:p>
    <w:p w:rsidR="000E36BD" w:rsidRPr="00E94D8C" w:rsidRDefault="000E36BD" w:rsidP="00CB3105">
      <w:pPr>
        <w:jc w:val="center"/>
        <w:rPr>
          <w:rFonts w:ascii="Arial" w:hAnsi="Arial" w:cs="Arial"/>
          <w:sz w:val="20"/>
        </w:rPr>
      </w:pPr>
    </w:p>
    <w:p w:rsidR="00CB3105" w:rsidRPr="00E94D8C" w:rsidRDefault="00CB3105">
      <w:pPr>
        <w:pStyle w:val="Akapitzlist"/>
        <w:widowControl w:val="0"/>
        <w:numPr>
          <w:ilvl w:val="0"/>
          <w:numId w:val="26"/>
        </w:numPr>
        <w:tabs>
          <w:tab w:val="left" w:pos="460"/>
        </w:tabs>
        <w:suppressAutoHyphens w:val="0"/>
        <w:autoSpaceDE w:val="0"/>
        <w:autoSpaceDN w:val="0"/>
        <w:contextualSpacing w:val="0"/>
        <w:jc w:val="both"/>
        <w:rPr>
          <w:rFonts w:ascii="Arial" w:hAnsi="Arial" w:cs="Arial"/>
          <w:sz w:val="20"/>
        </w:rPr>
      </w:pPr>
      <w:r w:rsidRPr="00E94D8C">
        <w:rPr>
          <w:rFonts w:ascii="Arial" w:hAnsi="Arial" w:cs="Arial"/>
          <w:sz w:val="20"/>
        </w:rPr>
        <w:t>Wykonawca oświadcza,</w:t>
      </w:r>
      <w:r w:rsidRPr="00E94D8C">
        <w:rPr>
          <w:rFonts w:ascii="Arial" w:hAnsi="Arial" w:cs="Arial"/>
          <w:spacing w:val="-1"/>
          <w:sz w:val="20"/>
        </w:rPr>
        <w:t xml:space="preserve"> </w:t>
      </w:r>
      <w:r w:rsidRPr="00E94D8C">
        <w:rPr>
          <w:rFonts w:ascii="Arial" w:hAnsi="Arial" w:cs="Arial"/>
          <w:sz w:val="20"/>
        </w:rPr>
        <w:t>że:</w:t>
      </w:r>
    </w:p>
    <w:p w:rsidR="00CB3105" w:rsidRPr="00E94D8C" w:rsidRDefault="00CB3105">
      <w:pPr>
        <w:pStyle w:val="Akapitzlist"/>
        <w:widowControl w:val="0"/>
        <w:numPr>
          <w:ilvl w:val="1"/>
          <w:numId w:val="26"/>
        </w:numPr>
        <w:tabs>
          <w:tab w:val="left" w:pos="808"/>
        </w:tabs>
        <w:suppressAutoHyphens w:val="0"/>
        <w:autoSpaceDE w:val="0"/>
        <w:autoSpaceDN w:val="0"/>
        <w:ind w:right="118" w:hanging="360"/>
        <w:contextualSpacing w:val="0"/>
        <w:jc w:val="both"/>
        <w:rPr>
          <w:rFonts w:ascii="Arial" w:hAnsi="Arial" w:cs="Arial"/>
          <w:sz w:val="20"/>
        </w:rPr>
      </w:pPr>
      <w:r w:rsidRPr="00E94D8C">
        <w:rPr>
          <w:rFonts w:ascii="Arial" w:hAnsi="Arial" w:cs="Arial"/>
          <w:sz w:val="20"/>
        </w:rPr>
        <w:t xml:space="preserve">jest lub będzie wyłącznie uprawniony z tytułu autorskich i pokrewnych praw majątkowych do wszystkich utworów w rozumieniu art. 1 ustawy z dnia 4 lutego 1994 r. o prawie autorskim i </w:t>
      </w:r>
      <w:r w:rsidRPr="00E94D8C">
        <w:rPr>
          <w:rFonts w:ascii="Arial" w:hAnsi="Arial" w:cs="Arial"/>
          <w:sz w:val="20"/>
        </w:rPr>
        <w:lastRenderedPageBreak/>
        <w:t xml:space="preserve">prawach pokrewnych, powstałych w wykonaniu i na potrzeby umowy, tj. w szczególności w postaci wszelkich opinii, opracowań, raportów, ekspertyz, analiz, planów, fotografii, projektów, wykazów, opisów, sprawozdań, inwentaryzacji, ocen, zaleceń, wszelkich rysunków i obrazów graficznych, interpretacji, pism procesowych i </w:t>
      </w:r>
      <w:proofErr w:type="spellStart"/>
      <w:r w:rsidRPr="00E94D8C">
        <w:rPr>
          <w:rFonts w:ascii="Arial" w:hAnsi="Arial" w:cs="Arial"/>
          <w:sz w:val="20"/>
        </w:rPr>
        <w:t>pozaprocesowych</w:t>
      </w:r>
      <w:proofErr w:type="spellEnd"/>
      <w:r w:rsidRPr="00E94D8C">
        <w:rPr>
          <w:rFonts w:ascii="Arial" w:hAnsi="Arial" w:cs="Arial"/>
          <w:sz w:val="20"/>
        </w:rPr>
        <w:t>, wniosków, dokumentacji aplikacyjnej, dokumentów księgowych i rozliczeniowych, instrukcji, obmiarów (zwanych dalej także utworami);</w:t>
      </w:r>
    </w:p>
    <w:p w:rsidR="00CB3105" w:rsidRPr="00E94D8C" w:rsidRDefault="00CB3105">
      <w:pPr>
        <w:pStyle w:val="Akapitzlist"/>
        <w:widowControl w:val="0"/>
        <w:numPr>
          <w:ilvl w:val="1"/>
          <w:numId w:val="26"/>
        </w:numPr>
        <w:tabs>
          <w:tab w:val="left" w:pos="808"/>
        </w:tabs>
        <w:suppressAutoHyphens w:val="0"/>
        <w:autoSpaceDE w:val="0"/>
        <w:autoSpaceDN w:val="0"/>
        <w:ind w:right="122" w:hanging="360"/>
        <w:contextualSpacing w:val="0"/>
        <w:jc w:val="both"/>
        <w:rPr>
          <w:rFonts w:ascii="Arial" w:hAnsi="Arial" w:cs="Arial"/>
          <w:sz w:val="20"/>
        </w:rPr>
      </w:pPr>
      <w:r w:rsidRPr="00E94D8C">
        <w:rPr>
          <w:rFonts w:ascii="Arial" w:hAnsi="Arial" w:cs="Arial"/>
          <w:sz w:val="20"/>
        </w:rPr>
        <w:t>przysługujące mu autorskie prawa osobiste i majątkowe do utworów określonych w pkt. 1 nie są i nie będą w żaden sposób ograniczone lub obciążone prawami osób</w:t>
      </w:r>
      <w:r w:rsidRPr="00E94D8C">
        <w:rPr>
          <w:rFonts w:ascii="Arial" w:hAnsi="Arial" w:cs="Arial"/>
          <w:spacing w:val="-2"/>
          <w:sz w:val="20"/>
        </w:rPr>
        <w:t xml:space="preserve"> </w:t>
      </w:r>
      <w:r w:rsidRPr="00E94D8C">
        <w:rPr>
          <w:rFonts w:ascii="Arial" w:hAnsi="Arial" w:cs="Arial"/>
          <w:sz w:val="20"/>
        </w:rPr>
        <w:t>trzecich;</w:t>
      </w:r>
    </w:p>
    <w:p w:rsidR="00CB3105" w:rsidRPr="00E94D8C" w:rsidRDefault="00CB3105">
      <w:pPr>
        <w:pStyle w:val="Akapitzlist"/>
        <w:widowControl w:val="0"/>
        <w:numPr>
          <w:ilvl w:val="1"/>
          <w:numId w:val="26"/>
        </w:numPr>
        <w:tabs>
          <w:tab w:val="left" w:pos="808"/>
        </w:tabs>
        <w:suppressAutoHyphens w:val="0"/>
        <w:autoSpaceDE w:val="0"/>
        <w:autoSpaceDN w:val="0"/>
        <w:ind w:right="126" w:hanging="360"/>
        <w:contextualSpacing w:val="0"/>
        <w:jc w:val="both"/>
        <w:rPr>
          <w:rFonts w:ascii="Arial" w:hAnsi="Arial" w:cs="Arial"/>
          <w:sz w:val="20"/>
        </w:rPr>
      </w:pPr>
      <w:r w:rsidRPr="00E94D8C">
        <w:rPr>
          <w:rFonts w:ascii="Arial" w:hAnsi="Arial" w:cs="Arial"/>
          <w:sz w:val="20"/>
        </w:rPr>
        <w:t>nie udzielił żadnej  osobie  licencji uprawniającej  do  korzystania  z  utworów, o których mowa w pkt.</w:t>
      </w:r>
      <w:r w:rsidRPr="00E94D8C">
        <w:rPr>
          <w:rFonts w:ascii="Arial" w:hAnsi="Arial" w:cs="Arial"/>
          <w:spacing w:val="-4"/>
          <w:sz w:val="20"/>
        </w:rPr>
        <w:t xml:space="preserve"> </w:t>
      </w:r>
      <w:r w:rsidRPr="00E94D8C">
        <w:rPr>
          <w:rFonts w:ascii="Arial" w:hAnsi="Arial" w:cs="Arial"/>
          <w:sz w:val="20"/>
        </w:rPr>
        <w:t>1;</w:t>
      </w:r>
    </w:p>
    <w:p w:rsidR="00CB3105" w:rsidRPr="00E94D8C" w:rsidRDefault="00CB3105">
      <w:pPr>
        <w:pStyle w:val="Akapitzlist"/>
        <w:widowControl w:val="0"/>
        <w:numPr>
          <w:ilvl w:val="1"/>
          <w:numId w:val="26"/>
        </w:numPr>
        <w:tabs>
          <w:tab w:val="left" w:pos="808"/>
        </w:tabs>
        <w:suppressAutoHyphens w:val="0"/>
        <w:autoSpaceDE w:val="0"/>
        <w:autoSpaceDN w:val="0"/>
        <w:ind w:right="124"/>
        <w:contextualSpacing w:val="0"/>
        <w:jc w:val="both"/>
        <w:rPr>
          <w:rFonts w:ascii="Arial" w:hAnsi="Arial" w:cs="Arial"/>
          <w:sz w:val="20"/>
        </w:rPr>
      </w:pPr>
      <w:r w:rsidRPr="00E94D8C">
        <w:rPr>
          <w:rFonts w:ascii="Arial" w:hAnsi="Arial" w:cs="Arial"/>
          <w:sz w:val="20"/>
        </w:rPr>
        <w:t>posiada   wyłączne   prawo   do   udzielania   zezwoleń   na   rozporządzanie   i korzystanie z opracowań utworów, o których mowa w pkt.</w:t>
      </w:r>
      <w:r w:rsidRPr="00E94D8C">
        <w:rPr>
          <w:rFonts w:ascii="Arial" w:hAnsi="Arial" w:cs="Arial"/>
          <w:spacing w:val="-4"/>
          <w:sz w:val="20"/>
        </w:rPr>
        <w:t xml:space="preserve"> </w:t>
      </w:r>
      <w:r w:rsidRPr="00E94D8C">
        <w:rPr>
          <w:rFonts w:ascii="Arial" w:hAnsi="Arial" w:cs="Arial"/>
          <w:sz w:val="20"/>
        </w:rPr>
        <w:t>1;zobowiązuje   się   zapewnić,    że    wykonanie    postanowień    określonych w niniejszym paragrafie nie narusza jakichkolwiek praw osób</w:t>
      </w:r>
      <w:r w:rsidRPr="00E94D8C">
        <w:rPr>
          <w:rFonts w:ascii="Arial" w:hAnsi="Arial" w:cs="Arial"/>
          <w:spacing w:val="-8"/>
          <w:sz w:val="20"/>
        </w:rPr>
        <w:t xml:space="preserve"> </w:t>
      </w:r>
      <w:r w:rsidRPr="00E94D8C">
        <w:rPr>
          <w:rFonts w:ascii="Arial" w:hAnsi="Arial" w:cs="Arial"/>
          <w:sz w:val="20"/>
        </w:rPr>
        <w:t>trzecich;</w:t>
      </w:r>
    </w:p>
    <w:p w:rsidR="00CB3105" w:rsidRPr="00E94D8C" w:rsidRDefault="00CB3105">
      <w:pPr>
        <w:pStyle w:val="Akapitzlist"/>
        <w:widowControl w:val="0"/>
        <w:numPr>
          <w:ilvl w:val="1"/>
          <w:numId w:val="26"/>
        </w:numPr>
        <w:tabs>
          <w:tab w:val="left" w:pos="808"/>
        </w:tabs>
        <w:suppressAutoHyphens w:val="0"/>
        <w:autoSpaceDE w:val="0"/>
        <w:autoSpaceDN w:val="0"/>
        <w:ind w:right="123" w:hanging="360"/>
        <w:contextualSpacing w:val="0"/>
        <w:jc w:val="both"/>
        <w:rPr>
          <w:rFonts w:ascii="Arial" w:hAnsi="Arial" w:cs="Arial"/>
          <w:sz w:val="20"/>
        </w:rPr>
      </w:pPr>
      <w:r w:rsidRPr="00E94D8C">
        <w:rPr>
          <w:rFonts w:ascii="Arial" w:hAnsi="Arial" w:cs="Arial"/>
          <w:sz w:val="20"/>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rsidR="00CB3105" w:rsidRPr="00E94D8C" w:rsidRDefault="00CB3105">
      <w:pPr>
        <w:pStyle w:val="Akapitzlist"/>
        <w:widowControl w:val="0"/>
        <w:numPr>
          <w:ilvl w:val="1"/>
          <w:numId w:val="26"/>
        </w:numPr>
        <w:tabs>
          <w:tab w:val="left" w:pos="808"/>
        </w:tabs>
        <w:suppressAutoHyphens w:val="0"/>
        <w:autoSpaceDE w:val="0"/>
        <w:autoSpaceDN w:val="0"/>
        <w:ind w:left="807"/>
        <w:contextualSpacing w:val="0"/>
        <w:jc w:val="both"/>
        <w:rPr>
          <w:rFonts w:ascii="Arial" w:hAnsi="Arial" w:cs="Arial"/>
          <w:sz w:val="20"/>
        </w:rPr>
      </w:pPr>
      <w:r w:rsidRPr="00E94D8C">
        <w:rPr>
          <w:rFonts w:ascii="Arial" w:hAnsi="Arial" w:cs="Arial"/>
          <w:sz w:val="20"/>
        </w:rPr>
        <w:t>dostarczone utwory będą wolne od wad fizycznych i</w:t>
      </w:r>
      <w:r w:rsidRPr="00E94D8C">
        <w:rPr>
          <w:rFonts w:ascii="Arial" w:hAnsi="Arial" w:cs="Arial"/>
          <w:spacing w:val="-3"/>
          <w:sz w:val="20"/>
        </w:rPr>
        <w:t xml:space="preserve"> </w:t>
      </w:r>
      <w:r w:rsidRPr="00E94D8C">
        <w:rPr>
          <w:rFonts w:ascii="Arial" w:hAnsi="Arial" w:cs="Arial"/>
          <w:sz w:val="20"/>
        </w:rPr>
        <w:t>prawnych.</w:t>
      </w:r>
    </w:p>
    <w:p w:rsidR="00CB3105" w:rsidRPr="00E94D8C" w:rsidRDefault="0059056C">
      <w:pPr>
        <w:pStyle w:val="Akapitzlist"/>
        <w:widowControl w:val="0"/>
        <w:numPr>
          <w:ilvl w:val="0"/>
          <w:numId w:val="26"/>
        </w:numPr>
        <w:tabs>
          <w:tab w:val="left" w:pos="460"/>
        </w:tabs>
        <w:suppressAutoHyphens w:val="0"/>
        <w:autoSpaceDE w:val="0"/>
        <w:autoSpaceDN w:val="0"/>
        <w:ind w:left="460" w:right="124"/>
        <w:contextualSpacing w:val="0"/>
        <w:jc w:val="both"/>
        <w:rPr>
          <w:rFonts w:ascii="Arial" w:hAnsi="Arial" w:cs="Arial"/>
          <w:sz w:val="20"/>
        </w:rPr>
      </w:pPr>
      <w:r w:rsidRPr="00E94D8C">
        <w:rPr>
          <w:rFonts w:ascii="Arial" w:hAnsi="Arial" w:cs="Arial"/>
          <w:sz w:val="20"/>
        </w:rPr>
        <w:t>Wykonawca</w:t>
      </w:r>
      <w:r w:rsidR="00CB3105" w:rsidRPr="00E94D8C">
        <w:rPr>
          <w:rFonts w:ascii="Arial" w:hAnsi="Arial" w:cs="Arial"/>
          <w:sz w:val="20"/>
        </w:rPr>
        <w:t xml:space="preserve"> przenosi na Zamawiającego całość autorskich i pokrewnych praw majątkowych do utworów, określonych w ust. 1 pkt. 1 z momentem ich przyjęcia przez Zamawiającego, z prawem do ich wykorzystania bez ograniczeń terytorialnych i czasowych na następujących polach</w:t>
      </w:r>
      <w:r w:rsidR="00CB3105" w:rsidRPr="00E94D8C">
        <w:rPr>
          <w:rFonts w:ascii="Arial" w:hAnsi="Arial" w:cs="Arial"/>
          <w:spacing w:val="-3"/>
          <w:sz w:val="20"/>
        </w:rPr>
        <w:t xml:space="preserve"> </w:t>
      </w:r>
      <w:r w:rsidR="00CB3105" w:rsidRPr="00E94D8C">
        <w:rPr>
          <w:rFonts w:ascii="Arial" w:hAnsi="Arial" w:cs="Arial"/>
          <w:sz w:val="20"/>
        </w:rPr>
        <w:t>eksploatacji:</w:t>
      </w:r>
    </w:p>
    <w:p w:rsidR="00CB3105" w:rsidRPr="00E94D8C" w:rsidRDefault="00CB3105">
      <w:pPr>
        <w:pStyle w:val="Akapitzlist"/>
        <w:widowControl w:val="0"/>
        <w:numPr>
          <w:ilvl w:val="1"/>
          <w:numId w:val="26"/>
        </w:numPr>
        <w:tabs>
          <w:tab w:val="left" w:pos="808"/>
        </w:tabs>
        <w:suppressAutoHyphens w:val="0"/>
        <w:autoSpaceDE w:val="0"/>
        <w:autoSpaceDN w:val="0"/>
        <w:ind w:right="126" w:hanging="360"/>
        <w:contextualSpacing w:val="0"/>
        <w:jc w:val="both"/>
        <w:rPr>
          <w:rFonts w:ascii="Arial" w:hAnsi="Arial" w:cs="Arial"/>
          <w:sz w:val="20"/>
        </w:rPr>
      </w:pPr>
      <w:r w:rsidRPr="00E94D8C">
        <w:rPr>
          <w:rFonts w:ascii="Arial" w:hAnsi="Arial" w:cs="Arial"/>
          <w:sz w:val="20"/>
        </w:rPr>
        <w:t>utrwalania utworów dowolną techniką w dowolnej skali na dowolnym materiale,</w:t>
      </w:r>
    </w:p>
    <w:p w:rsidR="00CB3105" w:rsidRPr="00E94D8C" w:rsidRDefault="00CB3105">
      <w:pPr>
        <w:pStyle w:val="Akapitzlist"/>
        <w:widowControl w:val="0"/>
        <w:numPr>
          <w:ilvl w:val="1"/>
          <w:numId w:val="26"/>
        </w:numPr>
        <w:tabs>
          <w:tab w:val="left" w:pos="808"/>
        </w:tabs>
        <w:suppressAutoHyphens w:val="0"/>
        <w:autoSpaceDE w:val="0"/>
        <w:autoSpaceDN w:val="0"/>
        <w:ind w:left="807"/>
        <w:contextualSpacing w:val="0"/>
        <w:jc w:val="both"/>
        <w:rPr>
          <w:rFonts w:ascii="Arial" w:hAnsi="Arial" w:cs="Arial"/>
          <w:sz w:val="20"/>
        </w:rPr>
      </w:pPr>
      <w:r w:rsidRPr="00E94D8C">
        <w:rPr>
          <w:rFonts w:ascii="Arial" w:hAnsi="Arial" w:cs="Arial"/>
          <w:sz w:val="20"/>
        </w:rPr>
        <w:t>wprowadzania utworów do obrotu w całości lub w części w tym ich</w:t>
      </w:r>
      <w:r w:rsidRPr="00E94D8C">
        <w:rPr>
          <w:rFonts w:ascii="Arial" w:hAnsi="Arial" w:cs="Arial"/>
          <w:spacing w:val="-11"/>
          <w:sz w:val="20"/>
        </w:rPr>
        <w:t xml:space="preserve"> </w:t>
      </w:r>
      <w:r w:rsidRPr="00E94D8C">
        <w:rPr>
          <w:rFonts w:ascii="Arial" w:hAnsi="Arial" w:cs="Arial"/>
          <w:sz w:val="20"/>
        </w:rPr>
        <w:t>zbywania,</w:t>
      </w:r>
    </w:p>
    <w:p w:rsidR="00CB3105" w:rsidRPr="00E94D8C" w:rsidRDefault="00CB3105">
      <w:pPr>
        <w:pStyle w:val="Akapitzlist"/>
        <w:widowControl w:val="0"/>
        <w:numPr>
          <w:ilvl w:val="1"/>
          <w:numId w:val="26"/>
        </w:numPr>
        <w:tabs>
          <w:tab w:val="left" w:pos="808"/>
        </w:tabs>
        <w:suppressAutoHyphens w:val="0"/>
        <w:autoSpaceDE w:val="0"/>
        <w:autoSpaceDN w:val="0"/>
        <w:ind w:right="124" w:hanging="360"/>
        <w:contextualSpacing w:val="0"/>
        <w:jc w:val="both"/>
        <w:rPr>
          <w:rFonts w:ascii="Arial" w:hAnsi="Arial" w:cs="Arial"/>
          <w:sz w:val="20"/>
        </w:rPr>
      </w:pPr>
      <w:r w:rsidRPr="00E94D8C">
        <w:rPr>
          <w:rFonts w:ascii="Arial" w:hAnsi="Arial" w:cs="Arial"/>
          <w:sz w:val="20"/>
        </w:rPr>
        <w:t>dowolnego wykorzystania utworów w całości lub części, szczególnie w zakresie publicznego wyświetlania, wystawiania i</w:t>
      </w:r>
      <w:r w:rsidRPr="00E94D8C">
        <w:rPr>
          <w:rFonts w:ascii="Arial" w:hAnsi="Arial" w:cs="Arial"/>
          <w:spacing w:val="4"/>
          <w:sz w:val="20"/>
        </w:rPr>
        <w:t xml:space="preserve"> </w:t>
      </w:r>
      <w:r w:rsidRPr="00E94D8C">
        <w:rPr>
          <w:rFonts w:ascii="Arial" w:hAnsi="Arial" w:cs="Arial"/>
          <w:sz w:val="20"/>
        </w:rPr>
        <w:t>odtwarzania,</w:t>
      </w:r>
    </w:p>
    <w:p w:rsidR="00CB3105" w:rsidRPr="00E94D8C" w:rsidRDefault="00CB3105">
      <w:pPr>
        <w:pStyle w:val="Akapitzlist"/>
        <w:widowControl w:val="0"/>
        <w:numPr>
          <w:ilvl w:val="1"/>
          <w:numId w:val="26"/>
        </w:numPr>
        <w:tabs>
          <w:tab w:val="left" w:pos="808"/>
        </w:tabs>
        <w:suppressAutoHyphens w:val="0"/>
        <w:autoSpaceDE w:val="0"/>
        <w:autoSpaceDN w:val="0"/>
        <w:ind w:right="123" w:hanging="360"/>
        <w:contextualSpacing w:val="0"/>
        <w:jc w:val="both"/>
        <w:rPr>
          <w:rFonts w:ascii="Arial" w:hAnsi="Arial" w:cs="Arial"/>
          <w:sz w:val="20"/>
        </w:rPr>
      </w:pPr>
      <w:r w:rsidRPr="00E94D8C">
        <w:rPr>
          <w:rFonts w:ascii="Arial" w:hAnsi="Arial" w:cs="Arial"/>
          <w:sz w:val="20"/>
        </w:rPr>
        <w:t>wprowadzania utworów do pamięci komputerów i innych podobnie działających urządzeń, a także publicznego udostępniania utworów w taki sposób, aby każdy mógł mieć do nich dostęp w miejscu i w czasie przez Zamawiającego</w:t>
      </w:r>
      <w:r w:rsidRPr="00E94D8C">
        <w:rPr>
          <w:rFonts w:ascii="Arial" w:hAnsi="Arial" w:cs="Arial"/>
          <w:spacing w:val="-1"/>
          <w:sz w:val="20"/>
        </w:rPr>
        <w:t xml:space="preserve"> </w:t>
      </w:r>
      <w:r w:rsidRPr="00E94D8C">
        <w:rPr>
          <w:rFonts w:ascii="Arial" w:hAnsi="Arial" w:cs="Arial"/>
          <w:sz w:val="20"/>
        </w:rPr>
        <w:t>wybranym,</w:t>
      </w:r>
    </w:p>
    <w:p w:rsidR="00CB3105" w:rsidRPr="00E94D8C" w:rsidRDefault="00CB3105">
      <w:pPr>
        <w:pStyle w:val="Akapitzlist"/>
        <w:widowControl w:val="0"/>
        <w:numPr>
          <w:ilvl w:val="1"/>
          <w:numId w:val="26"/>
        </w:numPr>
        <w:tabs>
          <w:tab w:val="left" w:pos="808"/>
        </w:tabs>
        <w:suppressAutoHyphens w:val="0"/>
        <w:autoSpaceDE w:val="0"/>
        <w:autoSpaceDN w:val="0"/>
        <w:ind w:right="121" w:hanging="360"/>
        <w:contextualSpacing w:val="0"/>
        <w:jc w:val="both"/>
        <w:rPr>
          <w:rFonts w:ascii="Arial" w:hAnsi="Arial" w:cs="Arial"/>
          <w:sz w:val="20"/>
        </w:rPr>
      </w:pPr>
      <w:r w:rsidRPr="00E94D8C">
        <w:rPr>
          <w:rFonts w:ascii="Arial" w:hAnsi="Arial" w:cs="Arial"/>
          <w:sz w:val="20"/>
        </w:rPr>
        <w:t>udzielania licencji oraz innych podobnych praw, na wykorzystywanie utworów przez osoby trzecie w zakresie pól eksploatacji wymienionych w niniejszym paragrafie,</w:t>
      </w:r>
    </w:p>
    <w:p w:rsidR="00CB3105" w:rsidRPr="00E94D8C" w:rsidRDefault="00CB3105">
      <w:pPr>
        <w:pStyle w:val="Akapitzlist"/>
        <w:widowControl w:val="0"/>
        <w:numPr>
          <w:ilvl w:val="1"/>
          <w:numId w:val="26"/>
        </w:numPr>
        <w:tabs>
          <w:tab w:val="left" w:pos="808"/>
        </w:tabs>
        <w:suppressAutoHyphens w:val="0"/>
        <w:autoSpaceDE w:val="0"/>
        <w:autoSpaceDN w:val="0"/>
        <w:ind w:right="122" w:hanging="360"/>
        <w:contextualSpacing w:val="0"/>
        <w:jc w:val="both"/>
        <w:rPr>
          <w:rFonts w:ascii="Arial" w:hAnsi="Arial" w:cs="Arial"/>
          <w:sz w:val="20"/>
        </w:rPr>
      </w:pPr>
      <w:r w:rsidRPr="00E94D8C">
        <w:rPr>
          <w:rFonts w:ascii="Arial" w:hAnsi="Arial" w:cs="Arial"/>
          <w:sz w:val="20"/>
        </w:rPr>
        <w:t>zezwalania na wykonywanie zależnego prawa autorskiego oraz eksploatacji nowo stworzonych utworów na wskazanych w niniejszym paragrafie polach eksploatacji,</w:t>
      </w:r>
    </w:p>
    <w:p w:rsidR="00CB3105" w:rsidRPr="00E94D8C" w:rsidRDefault="00CB3105">
      <w:pPr>
        <w:pStyle w:val="Akapitzlist"/>
        <w:widowControl w:val="0"/>
        <w:numPr>
          <w:ilvl w:val="1"/>
          <w:numId w:val="26"/>
        </w:numPr>
        <w:tabs>
          <w:tab w:val="left" w:pos="808"/>
        </w:tabs>
        <w:suppressAutoHyphens w:val="0"/>
        <w:autoSpaceDE w:val="0"/>
        <w:autoSpaceDN w:val="0"/>
        <w:ind w:right="122" w:hanging="360"/>
        <w:contextualSpacing w:val="0"/>
        <w:jc w:val="both"/>
        <w:rPr>
          <w:rFonts w:ascii="Arial" w:hAnsi="Arial" w:cs="Arial"/>
          <w:sz w:val="20"/>
        </w:rPr>
      </w:pPr>
      <w:r w:rsidRPr="00E94D8C">
        <w:rPr>
          <w:rFonts w:ascii="Arial" w:hAnsi="Arial" w:cs="Arial"/>
          <w:sz w:val="20"/>
        </w:rPr>
        <w:t>prawa adoptowania całego lub części utworu dla różnego rodzaju odbiorców przez nadanie mu różnego rodzaju form oraz utrwalania, powielania, rozpowszechniania i wprowadzania do obrotu tak zmienionego</w:t>
      </w:r>
      <w:r w:rsidRPr="00E94D8C">
        <w:rPr>
          <w:rFonts w:ascii="Arial" w:hAnsi="Arial" w:cs="Arial"/>
          <w:spacing w:val="-5"/>
          <w:sz w:val="20"/>
        </w:rPr>
        <w:t xml:space="preserve"> </w:t>
      </w:r>
      <w:r w:rsidRPr="00E94D8C">
        <w:rPr>
          <w:rFonts w:ascii="Arial" w:hAnsi="Arial" w:cs="Arial"/>
          <w:sz w:val="20"/>
        </w:rPr>
        <w:t>utworu,</w:t>
      </w:r>
    </w:p>
    <w:p w:rsidR="00CB3105" w:rsidRPr="00E94D8C" w:rsidRDefault="00CB3105">
      <w:pPr>
        <w:pStyle w:val="Akapitzlist"/>
        <w:widowControl w:val="0"/>
        <w:numPr>
          <w:ilvl w:val="1"/>
          <w:numId w:val="26"/>
        </w:numPr>
        <w:tabs>
          <w:tab w:val="left" w:pos="808"/>
        </w:tabs>
        <w:suppressAutoHyphens w:val="0"/>
        <w:autoSpaceDE w:val="0"/>
        <w:autoSpaceDN w:val="0"/>
        <w:ind w:right="122" w:hanging="360"/>
        <w:contextualSpacing w:val="0"/>
        <w:jc w:val="both"/>
        <w:rPr>
          <w:rFonts w:ascii="Arial" w:hAnsi="Arial" w:cs="Arial"/>
          <w:sz w:val="20"/>
        </w:rPr>
      </w:pPr>
      <w:r w:rsidRPr="00E94D8C">
        <w:rPr>
          <w:rFonts w:ascii="Arial" w:hAnsi="Arial" w:cs="Arial"/>
          <w:sz w:val="20"/>
        </w:rPr>
        <w:t>wykorzystywania utworów w całości lub w części i w ustalonej przez Zamawiającego formie do celów</w:t>
      </w:r>
      <w:r w:rsidRPr="00E94D8C">
        <w:rPr>
          <w:rFonts w:ascii="Arial" w:hAnsi="Arial" w:cs="Arial"/>
          <w:spacing w:val="-5"/>
          <w:sz w:val="20"/>
        </w:rPr>
        <w:t xml:space="preserve"> </w:t>
      </w:r>
      <w:r w:rsidRPr="00E94D8C">
        <w:rPr>
          <w:rFonts w:ascii="Arial" w:hAnsi="Arial" w:cs="Arial"/>
          <w:sz w:val="20"/>
        </w:rPr>
        <w:t>marketingowych,</w:t>
      </w:r>
    </w:p>
    <w:p w:rsidR="00CB3105" w:rsidRPr="00E94D8C" w:rsidRDefault="00CB3105">
      <w:pPr>
        <w:pStyle w:val="Akapitzlist"/>
        <w:widowControl w:val="0"/>
        <w:numPr>
          <w:ilvl w:val="1"/>
          <w:numId w:val="26"/>
        </w:numPr>
        <w:tabs>
          <w:tab w:val="left" w:pos="808"/>
        </w:tabs>
        <w:suppressAutoHyphens w:val="0"/>
        <w:autoSpaceDE w:val="0"/>
        <w:autoSpaceDN w:val="0"/>
        <w:ind w:left="807"/>
        <w:contextualSpacing w:val="0"/>
        <w:jc w:val="both"/>
        <w:rPr>
          <w:rFonts w:ascii="Arial" w:hAnsi="Arial" w:cs="Arial"/>
          <w:sz w:val="20"/>
        </w:rPr>
      </w:pPr>
      <w:r w:rsidRPr="00E94D8C">
        <w:rPr>
          <w:rFonts w:ascii="Arial" w:hAnsi="Arial" w:cs="Arial"/>
          <w:sz w:val="20"/>
        </w:rPr>
        <w:t>zwielokrotniania utworów dowolną</w:t>
      </w:r>
      <w:r w:rsidRPr="00E94D8C">
        <w:rPr>
          <w:rFonts w:ascii="Arial" w:hAnsi="Arial" w:cs="Arial"/>
          <w:spacing w:val="-2"/>
          <w:sz w:val="20"/>
        </w:rPr>
        <w:t xml:space="preserve"> </w:t>
      </w:r>
      <w:r w:rsidRPr="00E94D8C">
        <w:rPr>
          <w:rFonts w:ascii="Arial" w:hAnsi="Arial" w:cs="Arial"/>
          <w:sz w:val="20"/>
        </w:rPr>
        <w:t>techniką,</w:t>
      </w:r>
    </w:p>
    <w:p w:rsidR="00CB3105" w:rsidRPr="00E94D8C" w:rsidRDefault="00CB3105">
      <w:pPr>
        <w:pStyle w:val="Akapitzlist"/>
        <w:widowControl w:val="0"/>
        <w:numPr>
          <w:ilvl w:val="1"/>
          <w:numId w:val="26"/>
        </w:numPr>
        <w:tabs>
          <w:tab w:val="left" w:pos="809"/>
        </w:tabs>
        <w:suppressAutoHyphens w:val="0"/>
        <w:autoSpaceDE w:val="0"/>
        <w:autoSpaceDN w:val="0"/>
        <w:ind w:right="122" w:hanging="360"/>
        <w:contextualSpacing w:val="0"/>
        <w:jc w:val="both"/>
        <w:rPr>
          <w:rFonts w:ascii="Arial" w:hAnsi="Arial" w:cs="Arial"/>
          <w:sz w:val="20"/>
        </w:rPr>
      </w:pPr>
      <w:r w:rsidRPr="00E94D8C">
        <w:rPr>
          <w:rFonts w:ascii="Arial" w:hAnsi="Arial" w:cs="Arial"/>
          <w:sz w:val="20"/>
        </w:rPr>
        <w:t>prawa adaptacji, reprodukowania oraz wprowadzania wszelkich zmian, adaptacji, przeróbek i modyfikacji utworów, w tym zmiany koloru, układu, czcionki,</w:t>
      </w:r>
    </w:p>
    <w:p w:rsidR="00CB3105" w:rsidRPr="00E94D8C" w:rsidRDefault="00CB3105">
      <w:pPr>
        <w:pStyle w:val="Akapitzlist"/>
        <w:widowControl w:val="0"/>
        <w:numPr>
          <w:ilvl w:val="1"/>
          <w:numId w:val="26"/>
        </w:numPr>
        <w:tabs>
          <w:tab w:val="left" w:pos="809"/>
        </w:tabs>
        <w:suppressAutoHyphens w:val="0"/>
        <w:autoSpaceDE w:val="0"/>
        <w:autoSpaceDN w:val="0"/>
        <w:ind w:right="125" w:hanging="360"/>
        <w:contextualSpacing w:val="0"/>
        <w:jc w:val="both"/>
        <w:rPr>
          <w:rFonts w:ascii="Arial" w:hAnsi="Arial" w:cs="Arial"/>
          <w:sz w:val="20"/>
        </w:rPr>
      </w:pPr>
      <w:r w:rsidRPr="00E94D8C">
        <w:rPr>
          <w:rFonts w:ascii="Arial" w:hAnsi="Arial" w:cs="Arial"/>
          <w:sz w:val="20"/>
        </w:rPr>
        <w:t>wykorzystywania w sieciach otwartych, wewnętrznych, przekazach satelitarnych,</w:t>
      </w:r>
    </w:p>
    <w:p w:rsidR="00CB3105" w:rsidRPr="00E94D8C" w:rsidRDefault="00CB3105">
      <w:pPr>
        <w:pStyle w:val="Akapitzlist"/>
        <w:widowControl w:val="0"/>
        <w:numPr>
          <w:ilvl w:val="1"/>
          <w:numId w:val="26"/>
        </w:numPr>
        <w:tabs>
          <w:tab w:val="left" w:pos="809"/>
        </w:tabs>
        <w:suppressAutoHyphens w:val="0"/>
        <w:autoSpaceDE w:val="0"/>
        <w:autoSpaceDN w:val="0"/>
        <w:ind w:right="124" w:hanging="360"/>
        <w:contextualSpacing w:val="0"/>
        <w:jc w:val="both"/>
        <w:rPr>
          <w:rFonts w:ascii="Arial" w:hAnsi="Arial" w:cs="Arial"/>
          <w:sz w:val="20"/>
        </w:rPr>
      </w:pPr>
      <w:r w:rsidRPr="00E94D8C">
        <w:rPr>
          <w:rFonts w:ascii="Arial" w:hAnsi="Arial" w:cs="Arial"/>
          <w:sz w:val="20"/>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w:t>
      </w:r>
      <w:r w:rsidRPr="00E94D8C">
        <w:rPr>
          <w:rFonts w:ascii="Arial" w:hAnsi="Arial" w:cs="Arial"/>
          <w:spacing w:val="-4"/>
          <w:sz w:val="20"/>
        </w:rPr>
        <w:t xml:space="preserve"> </w:t>
      </w:r>
      <w:r w:rsidRPr="00E94D8C">
        <w:rPr>
          <w:rFonts w:ascii="Arial" w:hAnsi="Arial" w:cs="Arial"/>
          <w:sz w:val="20"/>
        </w:rPr>
        <w:t>www,</w:t>
      </w:r>
    </w:p>
    <w:p w:rsidR="00CB3105" w:rsidRPr="00E94D8C" w:rsidRDefault="00CB3105">
      <w:pPr>
        <w:pStyle w:val="Akapitzlist"/>
        <w:widowControl w:val="0"/>
        <w:numPr>
          <w:ilvl w:val="1"/>
          <w:numId w:val="26"/>
        </w:numPr>
        <w:tabs>
          <w:tab w:val="left" w:pos="809"/>
        </w:tabs>
        <w:suppressAutoHyphens w:val="0"/>
        <w:autoSpaceDE w:val="0"/>
        <w:autoSpaceDN w:val="0"/>
        <w:ind w:right="125" w:hanging="360"/>
        <w:contextualSpacing w:val="0"/>
        <w:jc w:val="both"/>
        <w:rPr>
          <w:rFonts w:ascii="Arial" w:hAnsi="Arial" w:cs="Arial"/>
          <w:sz w:val="20"/>
        </w:rPr>
      </w:pPr>
      <w:r w:rsidRPr="00E94D8C">
        <w:rPr>
          <w:rFonts w:ascii="Arial" w:hAnsi="Arial" w:cs="Arial"/>
          <w:sz w:val="20"/>
        </w:rPr>
        <w:t>rozpowszechniania kopii zmodyfikowanych utworów, a także ich poszczególnych</w:t>
      </w:r>
      <w:r w:rsidRPr="00E94D8C">
        <w:rPr>
          <w:rFonts w:ascii="Arial" w:hAnsi="Arial" w:cs="Arial"/>
          <w:spacing w:val="-1"/>
          <w:sz w:val="20"/>
        </w:rPr>
        <w:t xml:space="preserve"> </w:t>
      </w:r>
      <w:r w:rsidRPr="00E94D8C">
        <w:rPr>
          <w:rFonts w:ascii="Arial" w:hAnsi="Arial" w:cs="Arial"/>
          <w:sz w:val="20"/>
        </w:rPr>
        <w:t>egzemplarzy,</w:t>
      </w:r>
    </w:p>
    <w:p w:rsidR="00CB3105" w:rsidRPr="00E94D8C" w:rsidRDefault="00CB3105">
      <w:pPr>
        <w:pStyle w:val="Akapitzlist"/>
        <w:widowControl w:val="0"/>
        <w:numPr>
          <w:ilvl w:val="1"/>
          <w:numId w:val="26"/>
        </w:numPr>
        <w:tabs>
          <w:tab w:val="left" w:pos="809"/>
        </w:tabs>
        <w:suppressAutoHyphens w:val="0"/>
        <w:autoSpaceDE w:val="0"/>
        <w:autoSpaceDN w:val="0"/>
        <w:ind w:right="127" w:hanging="360"/>
        <w:contextualSpacing w:val="0"/>
        <w:jc w:val="both"/>
        <w:rPr>
          <w:rFonts w:ascii="Arial" w:hAnsi="Arial" w:cs="Arial"/>
          <w:sz w:val="20"/>
        </w:rPr>
      </w:pPr>
      <w:r w:rsidRPr="00E94D8C">
        <w:rPr>
          <w:rFonts w:ascii="Arial" w:hAnsi="Arial" w:cs="Arial"/>
          <w:sz w:val="20"/>
        </w:rPr>
        <w:t>poprawiania, modyfikowania, rozwijania i powielania całości lub dowolnych elementów</w:t>
      </w:r>
      <w:r w:rsidRPr="00E94D8C">
        <w:rPr>
          <w:rFonts w:ascii="Arial" w:hAnsi="Arial" w:cs="Arial"/>
          <w:spacing w:val="-3"/>
          <w:sz w:val="20"/>
        </w:rPr>
        <w:t xml:space="preserve"> </w:t>
      </w:r>
      <w:r w:rsidRPr="00E94D8C">
        <w:rPr>
          <w:rFonts w:ascii="Arial" w:hAnsi="Arial" w:cs="Arial"/>
          <w:sz w:val="20"/>
        </w:rPr>
        <w:t>utworów,</w:t>
      </w:r>
    </w:p>
    <w:p w:rsidR="00CB3105" w:rsidRPr="00E94D8C" w:rsidRDefault="00CB3105">
      <w:pPr>
        <w:pStyle w:val="Akapitzlist"/>
        <w:widowControl w:val="0"/>
        <w:numPr>
          <w:ilvl w:val="1"/>
          <w:numId w:val="26"/>
        </w:numPr>
        <w:tabs>
          <w:tab w:val="left" w:pos="809"/>
        </w:tabs>
        <w:suppressAutoHyphens w:val="0"/>
        <w:autoSpaceDE w:val="0"/>
        <w:autoSpaceDN w:val="0"/>
        <w:ind w:left="808" w:hanging="349"/>
        <w:contextualSpacing w:val="0"/>
        <w:jc w:val="both"/>
        <w:rPr>
          <w:rFonts w:ascii="Arial" w:hAnsi="Arial" w:cs="Arial"/>
          <w:sz w:val="20"/>
        </w:rPr>
      </w:pPr>
      <w:r w:rsidRPr="00E94D8C">
        <w:rPr>
          <w:rFonts w:ascii="Arial" w:hAnsi="Arial" w:cs="Arial"/>
          <w:sz w:val="20"/>
        </w:rPr>
        <w:t>digitalizacji</w:t>
      </w:r>
      <w:r w:rsidRPr="00E94D8C">
        <w:rPr>
          <w:rFonts w:ascii="Arial" w:hAnsi="Arial" w:cs="Arial"/>
          <w:spacing w:val="-1"/>
          <w:sz w:val="20"/>
        </w:rPr>
        <w:t xml:space="preserve"> </w:t>
      </w:r>
      <w:r w:rsidRPr="00E94D8C">
        <w:rPr>
          <w:rFonts w:ascii="Arial" w:hAnsi="Arial" w:cs="Arial"/>
          <w:sz w:val="20"/>
        </w:rPr>
        <w:t>utworów,</w:t>
      </w:r>
    </w:p>
    <w:p w:rsidR="00CB3105" w:rsidRPr="00E94D8C" w:rsidRDefault="00CB3105">
      <w:pPr>
        <w:pStyle w:val="Akapitzlist"/>
        <w:widowControl w:val="0"/>
        <w:numPr>
          <w:ilvl w:val="1"/>
          <w:numId w:val="26"/>
        </w:numPr>
        <w:tabs>
          <w:tab w:val="left" w:pos="809"/>
        </w:tabs>
        <w:suppressAutoHyphens w:val="0"/>
        <w:autoSpaceDE w:val="0"/>
        <w:autoSpaceDN w:val="0"/>
        <w:ind w:right="128" w:hanging="360"/>
        <w:contextualSpacing w:val="0"/>
        <w:rPr>
          <w:rFonts w:ascii="Arial" w:hAnsi="Arial" w:cs="Arial"/>
          <w:sz w:val="20"/>
        </w:rPr>
      </w:pPr>
      <w:r w:rsidRPr="00E94D8C">
        <w:rPr>
          <w:rFonts w:ascii="Arial" w:hAnsi="Arial" w:cs="Arial"/>
          <w:sz w:val="20"/>
        </w:rPr>
        <w:t>użyczania, wynajmowania lub wydzierżawiania oryginalnych utworów lub ich kopii,</w:t>
      </w:r>
    </w:p>
    <w:p w:rsidR="00CB3105" w:rsidRPr="00E94D8C" w:rsidRDefault="00CB3105">
      <w:pPr>
        <w:pStyle w:val="Akapitzlist"/>
        <w:widowControl w:val="0"/>
        <w:numPr>
          <w:ilvl w:val="1"/>
          <w:numId w:val="26"/>
        </w:numPr>
        <w:tabs>
          <w:tab w:val="left" w:pos="809"/>
          <w:tab w:val="left" w:pos="5728"/>
          <w:tab w:val="left" w:pos="6596"/>
        </w:tabs>
        <w:suppressAutoHyphens w:val="0"/>
        <w:autoSpaceDE w:val="0"/>
        <w:autoSpaceDN w:val="0"/>
        <w:ind w:right="127" w:hanging="360"/>
        <w:contextualSpacing w:val="0"/>
        <w:rPr>
          <w:rFonts w:ascii="Arial" w:hAnsi="Arial" w:cs="Arial"/>
          <w:sz w:val="20"/>
        </w:rPr>
      </w:pPr>
      <w:r w:rsidRPr="00E94D8C">
        <w:rPr>
          <w:rFonts w:ascii="Arial" w:hAnsi="Arial" w:cs="Arial"/>
          <w:sz w:val="20"/>
        </w:rPr>
        <w:t xml:space="preserve">wykorzystywania   utworów   w </w:t>
      </w:r>
      <w:r w:rsidRPr="00E94D8C">
        <w:rPr>
          <w:rFonts w:ascii="Arial" w:hAnsi="Arial" w:cs="Arial"/>
          <w:spacing w:val="60"/>
          <w:sz w:val="20"/>
        </w:rPr>
        <w:t xml:space="preserve"> </w:t>
      </w:r>
      <w:r w:rsidRPr="00E94D8C">
        <w:rPr>
          <w:rFonts w:ascii="Arial" w:hAnsi="Arial" w:cs="Arial"/>
          <w:sz w:val="20"/>
        </w:rPr>
        <w:t xml:space="preserve">całości </w:t>
      </w:r>
      <w:r w:rsidRPr="00E94D8C">
        <w:rPr>
          <w:rFonts w:ascii="Arial" w:hAnsi="Arial" w:cs="Arial"/>
          <w:spacing w:val="64"/>
          <w:sz w:val="20"/>
        </w:rPr>
        <w:t xml:space="preserve"> </w:t>
      </w:r>
      <w:r w:rsidRPr="00E94D8C">
        <w:rPr>
          <w:rFonts w:ascii="Arial" w:hAnsi="Arial" w:cs="Arial"/>
          <w:sz w:val="20"/>
        </w:rPr>
        <w:t>lub</w:t>
      </w:r>
      <w:r w:rsidRPr="00E94D8C">
        <w:rPr>
          <w:rFonts w:ascii="Arial" w:hAnsi="Arial" w:cs="Arial"/>
          <w:sz w:val="20"/>
        </w:rPr>
        <w:tab/>
        <w:t>części</w:t>
      </w:r>
      <w:r w:rsidRPr="00E94D8C">
        <w:rPr>
          <w:rFonts w:ascii="Arial" w:hAnsi="Arial" w:cs="Arial"/>
          <w:sz w:val="20"/>
        </w:rPr>
        <w:tab/>
        <w:t>w celu przygotowania dokumentacji projektowej, budowy i rozbudowy</w:t>
      </w:r>
      <w:r w:rsidRPr="00E94D8C">
        <w:rPr>
          <w:rFonts w:ascii="Arial" w:hAnsi="Arial" w:cs="Arial"/>
          <w:spacing w:val="-10"/>
          <w:sz w:val="20"/>
        </w:rPr>
        <w:t xml:space="preserve"> </w:t>
      </w:r>
      <w:r w:rsidRPr="00E94D8C">
        <w:rPr>
          <w:rFonts w:ascii="Arial" w:hAnsi="Arial" w:cs="Arial"/>
          <w:sz w:val="20"/>
        </w:rPr>
        <w:t>Inwestycji,</w:t>
      </w:r>
    </w:p>
    <w:p w:rsidR="00CB3105" w:rsidRPr="00E94D8C" w:rsidRDefault="00CB3105">
      <w:pPr>
        <w:pStyle w:val="Akapitzlist"/>
        <w:widowControl w:val="0"/>
        <w:numPr>
          <w:ilvl w:val="1"/>
          <w:numId w:val="26"/>
        </w:numPr>
        <w:tabs>
          <w:tab w:val="left" w:pos="809"/>
          <w:tab w:val="left" w:pos="2828"/>
          <w:tab w:val="left" w:pos="3944"/>
          <w:tab w:val="left" w:pos="4335"/>
          <w:tab w:val="left" w:pos="4998"/>
          <w:tab w:val="left" w:pos="7044"/>
          <w:tab w:val="left" w:pos="7733"/>
        </w:tabs>
        <w:suppressAutoHyphens w:val="0"/>
        <w:autoSpaceDE w:val="0"/>
        <w:autoSpaceDN w:val="0"/>
        <w:ind w:right="126" w:hanging="360"/>
        <w:contextualSpacing w:val="0"/>
        <w:rPr>
          <w:rFonts w:ascii="Arial" w:hAnsi="Arial" w:cs="Arial"/>
          <w:sz w:val="20"/>
        </w:rPr>
      </w:pPr>
      <w:r w:rsidRPr="00E94D8C">
        <w:rPr>
          <w:rFonts w:ascii="Arial" w:hAnsi="Arial" w:cs="Arial"/>
          <w:sz w:val="20"/>
        </w:rPr>
        <w:t>wykorzystywania</w:t>
      </w:r>
      <w:r w:rsidRPr="00E94D8C">
        <w:rPr>
          <w:rFonts w:ascii="Arial" w:hAnsi="Arial" w:cs="Arial"/>
          <w:sz w:val="20"/>
        </w:rPr>
        <w:tab/>
        <w:t>utworów</w:t>
      </w:r>
      <w:r w:rsidRPr="00E94D8C">
        <w:rPr>
          <w:rFonts w:ascii="Arial" w:hAnsi="Arial" w:cs="Arial"/>
          <w:sz w:val="20"/>
        </w:rPr>
        <w:tab/>
        <w:t>w</w:t>
      </w:r>
      <w:r w:rsidRPr="00E94D8C">
        <w:rPr>
          <w:rFonts w:ascii="Arial" w:hAnsi="Arial" w:cs="Arial"/>
          <w:sz w:val="20"/>
        </w:rPr>
        <w:tab/>
        <w:t>celu</w:t>
      </w:r>
      <w:r w:rsidRPr="00E94D8C">
        <w:rPr>
          <w:rFonts w:ascii="Arial" w:hAnsi="Arial" w:cs="Arial"/>
          <w:sz w:val="20"/>
        </w:rPr>
        <w:tab/>
        <w:t>przeprowadzenia</w:t>
      </w:r>
      <w:r w:rsidRPr="00E94D8C">
        <w:rPr>
          <w:rFonts w:ascii="Arial" w:hAnsi="Arial" w:cs="Arial"/>
          <w:sz w:val="20"/>
        </w:rPr>
        <w:tab/>
        <w:t>prac</w:t>
      </w:r>
      <w:r w:rsidRPr="00E94D8C">
        <w:rPr>
          <w:rFonts w:ascii="Arial" w:hAnsi="Arial" w:cs="Arial"/>
          <w:sz w:val="20"/>
        </w:rPr>
        <w:tab/>
      </w:r>
      <w:r w:rsidRPr="00E94D8C">
        <w:rPr>
          <w:rFonts w:ascii="Arial" w:hAnsi="Arial" w:cs="Arial"/>
          <w:spacing w:val="-3"/>
          <w:sz w:val="20"/>
        </w:rPr>
        <w:t xml:space="preserve">remontowych </w:t>
      </w:r>
      <w:r w:rsidRPr="00E94D8C">
        <w:rPr>
          <w:rFonts w:ascii="Arial" w:hAnsi="Arial" w:cs="Arial"/>
          <w:sz w:val="20"/>
        </w:rPr>
        <w:t>w Inwestycji, jak również utrzymania ich w należytym stanie</w:t>
      </w:r>
      <w:r w:rsidRPr="00E94D8C">
        <w:rPr>
          <w:rFonts w:ascii="Arial" w:hAnsi="Arial" w:cs="Arial"/>
          <w:spacing w:val="-10"/>
          <w:sz w:val="20"/>
        </w:rPr>
        <w:t xml:space="preserve"> </w:t>
      </w:r>
      <w:r w:rsidRPr="00E94D8C">
        <w:rPr>
          <w:rFonts w:ascii="Arial" w:hAnsi="Arial" w:cs="Arial"/>
          <w:sz w:val="20"/>
        </w:rPr>
        <w:t>technicznym,</w:t>
      </w:r>
    </w:p>
    <w:p w:rsidR="00CB3105" w:rsidRPr="00E94D8C" w:rsidRDefault="00CB3105">
      <w:pPr>
        <w:pStyle w:val="Akapitzlist"/>
        <w:widowControl w:val="0"/>
        <w:numPr>
          <w:ilvl w:val="1"/>
          <w:numId w:val="26"/>
        </w:numPr>
        <w:tabs>
          <w:tab w:val="left" w:pos="809"/>
        </w:tabs>
        <w:suppressAutoHyphens w:val="0"/>
        <w:autoSpaceDE w:val="0"/>
        <w:autoSpaceDN w:val="0"/>
        <w:ind w:left="460" w:right="1808" w:firstLine="0"/>
        <w:contextualSpacing w:val="0"/>
        <w:jc w:val="both"/>
        <w:rPr>
          <w:rFonts w:ascii="Arial" w:hAnsi="Arial" w:cs="Arial"/>
          <w:sz w:val="20"/>
        </w:rPr>
      </w:pPr>
      <w:r w:rsidRPr="00E94D8C">
        <w:rPr>
          <w:rFonts w:ascii="Arial" w:hAnsi="Arial" w:cs="Arial"/>
          <w:sz w:val="20"/>
        </w:rPr>
        <w:t>wprowadzania utworów lub ich kopii do obrotu gospodarczego, 20)archiwizowania.</w:t>
      </w:r>
    </w:p>
    <w:p w:rsidR="00CB3105" w:rsidRPr="00E94D8C" w:rsidRDefault="00CB3105">
      <w:pPr>
        <w:pStyle w:val="Akapitzlist"/>
        <w:widowControl w:val="0"/>
        <w:numPr>
          <w:ilvl w:val="0"/>
          <w:numId w:val="26"/>
        </w:numPr>
        <w:tabs>
          <w:tab w:val="left" w:pos="460"/>
        </w:tabs>
        <w:suppressAutoHyphens w:val="0"/>
        <w:autoSpaceDE w:val="0"/>
        <w:autoSpaceDN w:val="0"/>
        <w:ind w:left="460" w:right="120"/>
        <w:contextualSpacing w:val="0"/>
        <w:jc w:val="both"/>
        <w:rPr>
          <w:rFonts w:ascii="Arial" w:hAnsi="Arial" w:cs="Arial"/>
          <w:sz w:val="20"/>
        </w:rPr>
      </w:pPr>
      <w:r w:rsidRPr="00E94D8C">
        <w:rPr>
          <w:rFonts w:ascii="Arial" w:hAnsi="Arial" w:cs="Arial"/>
          <w:sz w:val="20"/>
        </w:rPr>
        <w:t xml:space="preserve">W celu usunięcia ewentualnych wątpliwości Strony zgodnie potwierdzają, iż celem </w:t>
      </w:r>
      <w:r w:rsidR="0059056C" w:rsidRPr="00E94D8C">
        <w:rPr>
          <w:rFonts w:ascii="Arial" w:hAnsi="Arial" w:cs="Arial"/>
          <w:sz w:val="20"/>
        </w:rPr>
        <w:t xml:space="preserve">Umowy </w:t>
      </w:r>
      <w:r w:rsidRPr="00E94D8C">
        <w:rPr>
          <w:rFonts w:ascii="Arial" w:hAnsi="Arial" w:cs="Arial"/>
          <w:sz w:val="20"/>
        </w:rPr>
        <w:t xml:space="preserve">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w:t>
      </w:r>
      <w:r w:rsidRPr="00E94D8C">
        <w:rPr>
          <w:rFonts w:ascii="Arial" w:hAnsi="Arial" w:cs="Arial"/>
          <w:sz w:val="20"/>
        </w:rPr>
        <w:lastRenderedPageBreak/>
        <w:t xml:space="preserve">autorskich i pokrewnych oraz nie wymaga zapłaty na rzecz </w:t>
      </w:r>
      <w:r w:rsidR="0059056C" w:rsidRPr="00E94D8C">
        <w:rPr>
          <w:rFonts w:ascii="Arial" w:hAnsi="Arial" w:cs="Arial"/>
          <w:sz w:val="20"/>
        </w:rPr>
        <w:t xml:space="preserve">Wykonawcy </w:t>
      </w:r>
      <w:r w:rsidRPr="00E94D8C">
        <w:rPr>
          <w:rFonts w:ascii="Arial" w:hAnsi="Arial" w:cs="Arial"/>
          <w:sz w:val="20"/>
        </w:rPr>
        <w:t>jakiegokolwiek dodatkowego</w:t>
      </w:r>
      <w:r w:rsidRPr="00E94D8C">
        <w:rPr>
          <w:rFonts w:ascii="Arial" w:hAnsi="Arial" w:cs="Arial"/>
          <w:spacing w:val="4"/>
          <w:sz w:val="20"/>
        </w:rPr>
        <w:t xml:space="preserve"> </w:t>
      </w:r>
      <w:r w:rsidRPr="00E94D8C">
        <w:rPr>
          <w:rFonts w:ascii="Arial" w:hAnsi="Arial" w:cs="Arial"/>
          <w:sz w:val="20"/>
        </w:rPr>
        <w:t>wynagrodzenia.</w:t>
      </w:r>
    </w:p>
    <w:p w:rsidR="00CB3105" w:rsidRPr="00E94D8C" w:rsidRDefault="00CB3105">
      <w:pPr>
        <w:pStyle w:val="Akapitzlist"/>
        <w:widowControl w:val="0"/>
        <w:numPr>
          <w:ilvl w:val="0"/>
          <w:numId w:val="26"/>
        </w:numPr>
        <w:tabs>
          <w:tab w:val="left" w:pos="460"/>
        </w:tabs>
        <w:suppressAutoHyphens w:val="0"/>
        <w:autoSpaceDE w:val="0"/>
        <w:autoSpaceDN w:val="0"/>
        <w:ind w:left="460" w:right="123"/>
        <w:contextualSpacing w:val="0"/>
        <w:jc w:val="both"/>
        <w:rPr>
          <w:rFonts w:ascii="Arial" w:hAnsi="Arial" w:cs="Arial"/>
          <w:sz w:val="20"/>
        </w:rPr>
      </w:pPr>
      <w:r w:rsidRPr="00E94D8C">
        <w:rPr>
          <w:rFonts w:ascii="Arial" w:hAnsi="Arial" w:cs="Arial"/>
          <w:sz w:val="20"/>
        </w:rPr>
        <w:t xml:space="preserve">Z chwilą przekazania utworów Zamawiający nabywa także własność przekazanych przez </w:t>
      </w:r>
      <w:r w:rsidR="0059056C" w:rsidRPr="00E94D8C">
        <w:rPr>
          <w:rFonts w:ascii="Arial" w:hAnsi="Arial" w:cs="Arial"/>
          <w:sz w:val="20"/>
        </w:rPr>
        <w:t xml:space="preserve">Wykonawcę </w:t>
      </w:r>
      <w:r w:rsidRPr="00E94D8C">
        <w:rPr>
          <w:rFonts w:ascii="Arial" w:hAnsi="Arial" w:cs="Arial"/>
          <w:sz w:val="20"/>
        </w:rPr>
        <w:t>egzemplarzy utworów, w tym nośników, na których utwory</w:t>
      </w:r>
      <w:r w:rsidRPr="00E94D8C">
        <w:rPr>
          <w:rFonts w:ascii="Arial" w:hAnsi="Arial" w:cs="Arial"/>
          <w:spacing w:val="-2"/>
          <w:sz w:val="20"/>
        </w:rPr>
        <w:t xml:space="preserve"> </w:t>
      </w:r>
      <w:r w:rsidRPr="00E94D8C">
        <w:rPr>
          <w:rFonts w:ascii="Arial" w:hAnsi="Arial" w:cs="Arial"/>
          <w:sz w:val="20"/>
        </w:rPr>
        <w:t>utrwalono.</w:t>
      </w:r>
    </w:p>
    <w:p w:rsidR="00CB3105" w:rsidRPr="00E94D8C" w:rsidRDefault="0059056C">
      <w:pPr>
        <w:pStyle w:val="Akapitzlist"/>
        <w:widowControl w:val="0"/>
        <w:numPr>
          <w:ilvl w:val="0"/>
          <w:numId w:val="26"/>
        </w:numPr>
        <w:tabs>
          <w:tab w:val="left" w:pos="460"/>
        </w:tabs>
        <w:suppressAutoHyphens w:val="0"/>
        <w:autoSpaceDE w:val="0"/>
        <w:autoSpaceDN w:val="0"/>
        <w:ind w:left="460" w:right="126"/>
        <w:contextualSpacing w:val="0"/>
        <w:jc w:val="both"/>
        <w:rPr>
          <w:rFonts w:ascii="Arial" w:hAnsi="Arial" w:cs="Arial"/>
          <w:sz w:val="20"/>
        </w:rPr>
      </w:pPr>
      <w:r w:rsidRPr="00E94D8C">
        <w:rPr>
          <w:rFonts w:ascii="Arial" w:hAnsi="Arial" w:cs="Arial"/>
          <w:sz w:val="20"/>
        </w:rPr>
        <w:t xml:space="preserve">Wykonawca </w:t>
      </w:r>
      <w:r w:rsidR="00CB3105" w:rsidRPr="00E94D8C">
        <w:rPr>
          <w:rFonts w:ascii="Arial" w:hAnsi="Arial" w:cs="Arial"/>
          <w:sz w:val="20"/>
        </w:rPr>
        <w:t>odpowiada za naruszenia dóbr osobistych lub praw autorskich osób trzecich.</w:t>
      </w:r>
    </w:p>
    <w:p w:rsidR="00CB3105" w:rsidRPr="00E94D8C" w:rsidRDefault="0059056C">
      <w:pPr>
        <w:pStyle w:val="Akapitzlist"/>
        <w:widowControl w:val="0"/>
        <w:numPr>
          <w:ilvl w:val="0"/>
          <w:numId w:val="26"/>
        </w:numPr>
        <w:tabs>
          <w:tab w:val="left" w:pos="460"/>
        </w:tabs>
        <w:suppressAutoHyphens w:val="0"/>
        <w:autoSpaceDE w:val="0"/>
        <w:autoSpaceDN w:val="0"/>
        <w:ind w:left="460" w:right="122"/>
        <w:contextualSpacing w:val="0"/>
        <w:jc w:val="both"/>
        <w:rPr>
          <w:rFonts w:ascii="Arial" w:hAnsi="Arial" w:cs="Arial"/>
          <w:sz w:val="20"/>
        </w:rPr>
      </w:pPr>
      <w:r w:rsidRPr="00E94D8C">
        <w:rPr>
          <w:rFonts w:ascii="Arial" w:hAnsi="Arial" w:cs="Arial"/>
          <w:sz w:val="20"/>
        </w:rPr>
        <w:t>Wykonawca</w:t>
      </w:r>
      <w:r w:rsidRPr="00E94D8C" w:rsidDel="0059056C">
        <w:rPr>
          <w:rFonts w:ascii="Arial" w:hAnsi="Arial" w:cs="Arial"/>
          <w:sz w:val="20"/>
        </w:rPr>
        <w:t xml:space="preserve"> </w:t>
      </w:r>
      <w:r w:rsidR="00CB3105" w:rsidRPr="00E94D8C">
        <w:rPr>
          <w:rFonts w:ascii="Arial" w:hAnsi="Arial" w:cs="Arial"/>
          <w:sz w:val="20"/>
        </w:rPr>
        <w:t xml:space="preserve">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korzystał z nich wedle własnego uznania w celu zaprojektowania, wykonawstwa, eksploatacji, przebudowy i modernizacji </w:t>
      </w:r>
      <w:r w:rsidRPr="00E94D8C">
        <w:rPr>
          <w:rFonts w:ascii="Arial" w:hAnsi="Arial" w:cs="Arial"/>
          <w:sz w:val="20"/>
        </w:rPr>
        <w:t>inwestycji</w:t>
      </w:r>
      <w:r w:rsidR="00CB3105" w:rsidRPr="00E94D8C">
        <w:rPr>
          <w:rFonts w:ascii="Arial" w:hAnsi="Arial" w:cs="Arial"/>
          <w:sz w:val="20"/>
        </w:rPr>
        <w:t>.</w:t>
      </w:r>
    </w:p>
    <w:p w:rsidR="00CB3105" w:rsidRPr="00E94D8C" w:rsidRDefault="0059056C">
      <w:pPr>
        <w:pStyle w:val="Akapitzlist"/>
        <w:widowControl w:val="0"/>
        <w:numPr>
          <w:ilvl w:val="0"/>
          <w:numId w:val="26"/>
        </w:numPr>
        <w:tabs>
          <w:tab w:val="left" w:pos="460"/>
        </w:tabs>
        <w:suppressAutoHyphens w:val="0"/>
        <w:autoSpaceDE w:val="0"/>
        <w:autoSpaceDN w:val="0"/>
        <w:ind w:left="460" w:right="123"/>
        <w:contextualSpacing w:val="0"/>
        <w:jc w:val="both"/>
        <w:rPr>
          <w:rFonts w:ascii="Arial" w:hAnsi="Arial" w:cs="Arial"/>
          <w:sz w:val="20"/>
        </w:rPr>
      </w:pPr>
      <w:r w:rsidRPr="00E94D8C">
        <w:rPr>
          <w:rFonts w:ascii="Arial" w:hAnsi="Arial" w:cs="Arial"/>
          <w:sz w:val="20"/>
        </w:rPr>
        <w:t xml:space="preserve">Wykonawca </w:t>
      </w:r>
      <w:r w:rsidR="00CB3105" w:rsidRPr="00E94D8C">
        <w:rPr>
          <w:rFonts w:ascii="Arial" w:hAnsi="Arial" w:cs="Arial"/>
          <w:sz w:val="20"/>
        </w:rPr>
        <w:t xml:space="preserve">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w:t>
      </w:r>
      <w:r w:rsidR="00CB3105" w:rsidRPr="00E94D8C">
        <w:rPr>
          <w:rFonts w:ascii="Arial" w:hAnsi="Arial" w:cs="Arial"/>
          <w:spacing w:val="-1"/>
          <w:sz w:val="20"/>
        </w:rPr>
        <w:t xml:space="preserve"> </w:t>
      </w:r>
      <w:r w:rsidR="00CB3105" w:rsidRPr="00E94D8C">
        <w:rPr>
          <w:rFonts w:ascii="Arial" w:hAnsi="Arial" w:cs="Arial"/>
          <w:sz w:val="20"/>
        </w:rPr>
        <w:t>utworami.</w:t>
      </w:r>
    </w:p>
    <w:p w:rsidR="00CB3105" w:rsidRPr="00E94D8C" w:rsidRDefault="00CB3105">
      <w:pPr>
        <w:pStyle w:val="Akapitzlist"/>
        <w:widowControl w:val="0"/>
        <w:numPr>
          <w:ilvl w:val="0"/>
          <w:numId w:val="26"/>
        </w:numPr>
        <w:tabs>
          <w:tab w:val="left" w:pos="460"/>
        </w:tabs>
        <w:suppressAutoHyphens w:val="0"/>
        <w:autoSpaceDE w:val="0"/>
        <w:autoSpaceDN w:val="0"/>
        <w:ind w:left="460" w:right="121"/>
        <w:contextualSpacing w:val="0"/>
        <w:jc w:val="both"/>
        <w:rPr>
          <w:rFonts w:ascii="Arial" w:hAnsi="Arial" w:cs="Arial"/>
          <w:sz w:val="20"/>
        </w:rPr>
      </w:pPr>
      <w:r w:rsidRPr="00E94D8C">
        <w:rPr>
          <w:rFonts w:ascii="Arial" w:hAnsi="Arial" w:cs="Arial"/>
          <w:sz w:val="20"/>
        </w:rPr>
        <w:t xml:space="preserve">Wynagrodzenie za przeniesienie majątkowych praw autorskich i pokrewnych, prawa własności nośników, na których utwory zostały utrwalone, udzielenie zezwoleń i zgód, oraz wykonanie pozostałych zobowiązań </w:t>
      </w:r>
      <w:r w:rsidR="0059056C" w:rsidRPr="00E94D8C">
        <w:rPr>
          <w:rFonts w:ascii="Arial" w:hAnsi="Arial" w:cs="Arial"/>
          <w:sz w:val="20"/>
        </w:rPr>
        <w:t>Wykonawcy</w:t>
      </w:r>
      <w:r w:rsidRPr="00E94D8C">
        <w:rPr>
          <w:rFonts w:ascii="Arial" w:hAnsi="Arial" w:cs="Arial"/>
          <w:sz w:val="20"/>
        </w:rPr>
        <w:t xml:space="preserve">,   o których mowa w niniejszym paragrafie objęte jest w całości Wynagrodzeniem określonym w § 8 umowy. Tym samym </w:t>
      </w:r>
      <w:r w:rsidR="0059056C" w:rsidRPr="00E94D8C">
        <w:rPr>
          <w:rFonts w:ascii="Arial" w:hAnsi="Arial" w:cs="Arial"/>
          <w:sz w:val="20"/>
        </w:rPr>
        <w:t>Wykonawca</w:t>
      </w:r>
      <w:r w:rsidR="0059056C" w:rsidRPr="00E94D8C" w:rsidDel="0059056C">
        <w:rPr>
          <w:rFonts w:ascii="Arial" w:hAnsi="Arial" w:cs="Arial"/>
          <w:sz w:val="20"/>
        </w:rPr>
        <w:t xml:space="preserve"> </w:t>
      </w:r>
      <w:r w:rsidRPr="00E94D8C">
        <w:rPr>
          <w:rFonts w:ascii="Arial" w:hAnsi="Arial" w:cs="Arial"/>
          <w:sz w:val="20"/>
        </w:rPr>
        <w:t xml:space="preserve">wyraża zgodę na rozporządzanie i korzystanie przez Zamawiającego w zakresie określonym umową z utworów i Utworów Zależnych bez dodatkowego wynagrodzenia na rzecz </w:t>
      </w:r>
      <w:r w:rsidR="0059056C" w:rsidRPr="00E94D8C">
        <w:rPr>
          <w:rFonts w:ascii="Arial" w:hAnsi="Arial" w:cs="Arial"/>
          <w:sz w:val="20"/>
        </w:rPr>
        <w:t>Wykonawcy</w:t>
      </w:r>
      <w:r w:rsidRPr="00E94D8C">
        <w:rPr>
          <w:rFonts w:ascii="Arial" w:hAnsi="Arial" w:cs="Arial"/>
          <w:sz w:val="20"/>
        </w:rPr>
        <w:t>, począwszy od chwili przekazania Zamawiającemu utworów.</w:t>
      </w:r>
    </w:p>
    <w:p w:rsidR="00CB3105" w:rsidRPr="00E94D8C" w:rsidRDefault="00CB3105">
      <w:pPr>
        <w:pStyle w:val="Akapitzlist"/>
        <w:widowControl w:val="0"/>
        <w:numPr>
          <w:ilvl w:val="0"/>
          <w:numId w:val="26"/>
        </w:numPr>
        <w:tabs>
          <w:tab w:val="left" w:pos="460"/>
        </w:tabs>
        <w:suppressAutoHyphens w:val="0"/>
        <w:autoSpaceDE w:val="0"/>
        <w:autoSpaceDN w:val="0"/>
        <w:ind w:left="460" w:right="125"/>
        <w:contextualSpacing w:val="0"/>
        <w:jc w:val="both"/>
        <w:rPr>
          <w:rFonts w:ascii="Arial" w:hAnsi="Arial" w:cs="Arial"/>
          <w:sz w:val="20"/>
        </w:rPr>
      </w:pPr>
      <w:r w:rsidRPr="00E94D8C">
        <w:rPr>
          <w:rFonts w:ascii="Arial" w:hAnsi="Arial" w:cs="Arial"/>
          <w:sz w:val="20"/>
        </w:rPr>
        <w:t>W przypadku zakończenia  obowiązywania  umowy  z  jakiegokolwiek  powodu,  w tym, w szczególności, wypowiedzenia umowy przez którąkolwiek ze stron, Zamawiający zachowa wszystkie prawa nabyte na podstawie niniejszego paragrafu.</w:t>
      </w:r>
    </w:p>
    <w:p w:rsidR="00CB3105" w:rsidRPr="00E94D8C" w:rsidRDefault="0059056C">
      <w:pPr>
        <w:pStyle w:val="Akapitzlist"/>
        <w:widowControl w:val="0"/>
        <w:numPr>
          <w:ilvl w:val="0"/>
          <w:numId w:val="26"/>
        </w:numPr>
        <w:tabs>
          <w:tab w:val="left" w:pos="461"/>
        </w:tabs>
        <w:suppressAutoHyphens w:val="0"/>
        <w:autoSpaceDE w:val="0"/>
        <w:autoSpaceDN w:val="0"/>
        <w:ind w:left="460" w:right="122"/>
        <w:contextualSpacing w:val="0"/>
        <w:jc w:val="both"/>
        <w:rPr>
          <w:rFonts w:ascii="Arial" w:hAnsi="Arial" w:cs="Arial"/>
          <w:sz w:val="20"/>
        </w:rPr>
      </w:pPr>
      <w:r w:rsidRPr="00E94D8C">
        <w:rPr>
          <w:rFonts w:ascii="Arial" w:hAnsi="Arial" w:cs="Arial"/>
          <w:sz w:val="20"/>
        </w:rPr>
        <w:t>Wykonawca</w:t>
      </w:r>
      <w:r w:rsidRPr="00E94D8C" w:rsidDel="0059056C">
        <w:rPr>
          <w:rFonts w:ascii="Arial" w:hAnsi="Arial" w:cs="Arial"/>
          <w:sz w:val="20"/>
        </w:rPr>
        <w:t xml:space="preserve"> </w:t>
      </w:r>
      <w:r w:rsidR="00CB3105" w:rsidRPr="00E94D8C">
        <w:rPr>
          <w:rFonts w:ascii="Arial" w:hAnsi="Arial" w:cs="Arial"/>
          <w:sz w:val="20"/>
        </w:rPr>
        <w:t>zobowiązuje się w sposób nieodwołalny i trwały do niewykonywania autorskich praw  osobistych  przysługujących  mu  do  utworów w</w:t>
      </w:r>
      <w:r w:rsidR="00CB3105" w:rsidRPr="00E94D8C">
        <w:rPr>
          <w:rFonts w:ascii="Arial" w:hAnsi="Arial" w:cs="Arial"/>
          <w:spacing w:val="-1"/>
          <w:sz w:val="20"/>
        </w:rPr>
        <w:t xml:space="preserve"> </w:t>
      </w:r>
      <w:r w:rsidR="00CB3105" w:rsidRPr="00E94D8C">
        <w:rPr>
          <w:rFonts w:ascii="Arial" w:hAnsi="Arial" w:cs="Arial"/>
          <w:sz w:val="20"/>
        </w:rPr>
        <w:t>zakresie:</w:t>
      </w:r>
    </w:p>
    <w:p w:rsidR="00CB3105" w:rsidRPr="00E94D8C" w:rsidRDefault="00CB3105">
      <w:pPr>
        <w:pStyle w:val="Akapitzlist"/>
        <w:widowControl w:val="0"/>
        <w:numPr>
          <w:ilvl w:val="1"/>
          <w:numId w:val="26"/>
        </w:numPr>
        <w:tabs>
          <w:tab w:val="left" w:pos="808"/>
        </w:tabs>
        <w:suppressAutoHyphens w:val="0"/>
        <w:autoSpaceDE w:val="0"/>
        <w:autoSpaceDN w:val="0"/>
        <w:ind w:left="807" w:hanging="360"/>
        <w:contextualSpacing w:val="0"/>
        <w:rPr>
          <w:rFonts w:ascii="Arial" w:hAnsi="Arial" w:cs="Arial"/>
          <w:sz w:val="20"/>
        </w:rPr>
      </w:pPr>
      <w:r w:rsidRPr="00E94D8C">
        <w:rPr>
          <w:rFonts w:ascii="Arial" w:hAnsi="Arial" w:cs="Arial"/>
          <w:sz w:val="20"/>
        </w:rPr>
        <w:t>nienaruszalności treści i formy utworów oraz ich rzetelnego</w:t>
      </w:r>
      <w:r w:rsidRPr="00E94D8C">
        <w:rPr>
          <w:rFonts w:ascii="Arial" w:hAnsi="Arial" w:cs="Arial"/>
          <w:spacing w:val="-9"/>
          <w:sz w:val="20"/>
        </w:rPr>
        <w:t xml:space="preserve"> </w:t>
      </w:r>
      <w:r w:rsidRPr="00E94D8C">
        <w:rPr>
          <w:rFonts w:ascii="Arial" w:hAnsi="Arial" w:cs="Arial"/>
          <w:sz w:val="20"/>
        </w:rPr>
        <w:t>wykorzystania,</w:t>
      </w:r>
    </w:p>
    <w:p w:rsidR="00CB3105" w:rsidRPr="00E94D8C" w:rsidRDefault="00CB3105">
      <w:pPr>
        <w:pStyle w:val="Akapitzlist"/>
        <w:widowControl w:val="0"/>
        <w:numPr>
          <w:ilvl w:val="1"/>
          <w:numId w:val="26"/>
        </w:numPr>
        <w:tabs>
          <w:tab w:val="left" w:pos="808"/>
        </w:tabs>
        <w:suppressAutoHyphens w:val="0"/>
        <w:autoSpaceDE w:val="0"/>
        <w:autoSpaceDN w:val="0"/>
        <w:ind w:left="807" w:hanging="360"/>
        <w:contextualSpacing w:val="0"/>
        <w:rPr>
          <w:rFonts w:ascii="Arial" w:hAnsi="Arial" w:cs="Arial"/>
          <w:sz w:val="20"/>
        </w:rPr>
      </w:pPr>
      <w:r w:rsidRPr="00E94D8C">
        <w:rPr>
          <w:rFonts w:ascii="Arial" w:hAnsi="Arial" w:cs="Arial"/>
          <w:sz w:val="20"/>
        </w:rPr>
        <w:t>decydowania o pierwszym udostępnieniu utworów</w:t>
      </w:r>
      <w:r w:rsidRPr="00E94D8C">
        <w:rPr>
          <w:rFonts w:ascii="Arial" w:hAnsi="Arial" w:cs="Arial"/>
          <w:spacing w:val="-4"/>
          <w:sz w:val="20"/>
        </w:rPr>
        <w:t xml:space="preserve"> </w:t>
      </w:r>
      <w:r w:rsidRPr="00E94D8C">
        <w:rPr>
          <w:rFonts w:ascii="Arial" w:hAnsi="Arial" w:cs="Arial"/>
          <w:sz w:val="20"/>
        </w:rPr>
        <w:t>publiczności,</w:t>
      </w:r>
    </w:p>
    <w:p w:rsidR="00CB3105" w:rsidRPr="00E94D8C" w:rsidRDefault="00CB3105">
      <w:pPr>
        <w:pStyle w:val="Akapitzlist"/>
        <w:widowControl w:val="0"/>
        <w:numPr>
          <w:ilvl w:val="1"/>
          <w:numId w:val="26"/>
        </w:numPr>
        <w:tabs>
          <w:tab w:val="left" w:pos="808"/>
        </w:tabs>
        <w:suppressAutoHyphens w:val="0"/>
        <w:autoSpaceDE w:val="0"/>
        <w:autoSpaceDN w:val="0"/>
        <w:ind w:left="807" w:hanging="360"/>
        <w:contextualSpacing w:val="0"/>
        <w:rPr>
          <w:rFonts w:ascii="Arial" w:hAnsi="Arial" w:cs="Arial"/>
          <w:sz w:val="20"/>
        </w:rPr>
      </w:pPr>
      <w:r w:rsidRPr="00E94D8C">
        <w:rPr>
          <w:rFonts w:ascii="Arial" w:hAnsi="Arial" w:cs="Arial"/>
          <w:sz w:val="20"/>
        </w:rPr>
        <w:t>nadzoru nad sposobem korzystania z</w:t>
      </w:r>
      <w:r w:rsidRPr="00E94D8C">
        <w:rPr>
          <w:rFonts w:ascii="Arial" w:hAnsi="Arial" w:cs="Arial"/>
          <w:spacing w:val="-1"/>
          <w:sz w:val="20"/>
        </w:rPr>
        <w:t xml:space="preserve"> </w:t>
      </w:r>
      <w:r w:rsidRPr="00E94D8C">
        <w:rPr>
          <w:rFonts w:ascii="Arial" w:hAnsi="Arial" w:cs="Arial"/>
          <w:sz w:val="20"/>
        </w:rPr>
        <w:t>utworów.</w:t>
      </w:r>
    </w:p>
    <w:p w:rsidR="00CB3105" w:rsidRPr="00E94D8C" w:rsidRDefault="00CB3105" w:rsidP="00CB3105">
      <w:pPr>
        <w:rPr>
          <w:rFonts w:ascii="Arial" w:hAnsi="Arial" w:cs="Arial"/>
          <w:sz w:val="20"/>
        </w:rPr>
      </w:pPr>
    </w:p>
    <w:p w:rsidR="00E8523E" w:rsidRPr="00E94D8C" w:rsidRDefault="00E8523E" w:rsidP="00E8523E">
      <w:pPr>
        <w:tabs>
          <w:tab w:val="left" w:pos="4044"/>
        </w:tabs>
        <w:jc w:val="center"/>
        <w:rPr>
          <w:rFonts w:ascii="Arial" w:hAnsi="Arial" w:cs="Arial"/>
          <w:b/>
          <w:sz w:val="20"/>
        </w:rPr>
      </w:pPr>
      <w:r w:rsidRPr="00E94D8C">
        <w:rPr>
          <w:rFonts w:ascii="Arial" w:hAnsi="Arial" w:cs="Arial"/>
          <w:b/>
          <w:sz w:val="20"/>
        </w:rPr>
        <w:t>§ 2</w:t>
      </w:r>
      <w:r w:rsidR="009A76E2" w:rsidRPr="00E94D8C">
        <w:rPr>
          <w:rFonts w:ascii="Arial" w:hAnsi="Arial" w:cs="Arial"/>
          <w:b/>
          <w:sz w:val="20"/>
        </w:rPr>
        <w:t>4</w:t>
      </w:r>
    </w:p>
    <w:p w:rsidR="00E8523E" w:rsidRPr="00E94D8C" w:rsidRDefault="00E8523E" w:rsidP="00E8523E">
      <w:pPr>
        <w:jc w:val="center"/>
        <w:rPr>
          <w:rFonts w:ascii="Arial" w:hAnsi="Arial" w:cs="Arial"/>
          <w:sz w:val="20"/>
        </w:rPr>
      </w:pPr>
      <w:r w:rsidRPr="00E94D8C">
        <w:rPr>
          <w:rFonts w:ascii="Arial" w:hAnsi="Arial" w:cs="Arial"/>
          <w:b/>
          <w:sz w:val="20"/>
        </w:rPr>
        <w:t>Inne postanowienia</w:t>
      </w:r>
    </w:p>
    <w:p w:rsidR="00E8523E" w:rsidRPr="00E94D8C" w:rsidRDefault="00E8523E" w:rsidP="00E8523E">
      <w:pPr>
        <w:jc w:val="both"/>
        <w:rPr>
          <w:rFonts w:ascii="Arial" w:hAnsi="Arial" w:cs="Arial"/>
          <w:sz w:val="20"/>
        </w:rPr>
      </w:pPr>
    </w:p>
    <w:p w:rsidR="00E8523E" w:rsidRPr="00E94D8C" w:rsidRDefault="00E8523E">
      <w:pPr>
        <w:pStyle w:val="Akapitzlist"/>
        <w:numPr>
          <w:ilvl w:val="0"/>
          <w:numId w:val="17"/>
        </w:numPr>
        <w:ind w:left="284" w:hanging="284"/>
        <w:jc w:val="both"/>
        <w:rPr>
          <w:rFonts w:ascii="Arial" w:hAnsi="Arial" w:cs="Arial"/>
          <w:sz w:val="20"/>
        </w:rPr>
      </w:pPr>
      <w:r w:rsidRPr="00E94D8C">
        <w:rPr>
          <w:rFonts w:ascii="Arial" w:hAnsi="Arial" w:cs="Arial"/>
          <w:sz w:val="20"/>
        </w:rPr>
        <w:t xml:space="preserve">Wykonawca bez pisemnej zgody Zamawiającego nie może przenieść jakichkolwiek wierzytelności wynikających z Umowy na osoby trzecie. </w:t>
      </w:r>
    </w:p>
    <w:p w:rsidR="00E8523E" w:rsidRPr="00E94D8C" w:rsidRDefault="00E8523E">
      <w:pPr>
        <w:pStyle w:val="Akapitzlist"/>
        <w:numPr>
          <w:ilvl w:val="0"/>
          <w:numId w:val="17"/>
        </w:numPr>
        <w:ind w:left="284" w:hanging="284"/>
        <w:jc w:val="both"/>
        <w:rPr>
          <w:rFonts w:ascii="Arial" w:hAnsi="Arial" w:cs="Arial"/>
          <w:sz w:val="20"/>
        </w:rPr>
      </w:pPr>
      <w:r w:rsidRPr="00E94D8C">
        <w:rPr>
          <w:rFonts w:ascii="Arial" w:hAnsi="Arial" w:cs="Arial"/>
          <w:sz w:val="20"/>
        </w:rPr>
        <w:t xml:space="preserve">W sprawach nieuregulowanych niniejszą Umową mają zastosowanie przepisy prawa powszechnie obowiązującego, w szczególności przepisy: </w:t>
      </w:r>
    </w:p>
    <w:p w:rsidR="00E8523E" w:rsidRPr="00E94D8C" w:rsidRDefault="00E8523E">
      <w:pPr>
        <w:pStyle w:val="Akapitzlist"/>
        <w:numPr>
          <w:ilvl w:val="0"/>
          <w:numId w:val="18"/>
        </w:numPr>
        <w:ind w:left="709" w:hanging="425"/>
        <w:jc w:val="both"/>
        <w:rPr>
          <w:rFonts w:ascii="Arial" w:hAnsi="Arial" w:cs="Arial"/>
          <w:sz w:val="20"/>
        </w:rPr>
      </w:pPr>
      <w:r w:rsidRPr="00E94D8C">
        <w:rPr>
          <w:rFonts w:ascii="Arial" w:hAnsi="Arial" w:cs="Arial"/>
          <w:sz w:val="20"/>
        </w:rPr>
        <w:t xml:space="preserve">ustawy z dnia 23 kwietnia 1964 r. – Kodeks cywilny; </w:t>
      </w:r>
    </w:p>
    <w:p w:rsidR="00E8523E" w:rsidRPr="00E94D8C" w:rsidRDefault="00E8523E">
      <w:pPr>
        <w:pStyle w:val="Akapitzlist"/>
        <w:numPr>
          <w:ilvl w:val="0"/>
          <w:numId w:val="18"/>
        </w:numPr>
        <w:ind w:left="709" w:hanging="425"/>
        <w:jc w:val="both"/>
        <w:rPr>
          <w:rFonts w:ascii="Arial" w:hAnsi="Arial" w:cs="Arial"/>
          <w:sz w:val="20"/>
        </w:rPr>
      </w:pPr>
      <w:r w:rsidRPr="00E94D8C">
        <w:rPr>
          <w:rFonts w:ascii="Arial" w:hAnsi="Arial" w:cs="Arial"/>
          <w:sz w:val="20"/>
        </w:rPr>
        <w:t xml:space="preserve">ustawy z dnia 11 września 2019 r. – Prawo zamówień publicznych; </w:t>
      </w:r>
    </w:p>
    <w:p w:rsidR="00E8523E" w:rsidRPr="00E94D8C" w:rsidRDefault="00E8523E">
      <w:pPr>
        <w:pStyle w:val="Akapitzlist"/>
        <w:numPr>
          <w:ilvl w:val="0"/>
          <w:numId w:val="18"/>
        </w:numPr>
        <w:ind w:left="709" w:hanging="425"/>
        <w:jc w:val="both"/>
        <w:rPr>
          <w:rFonts w:ascii="Arial" w:hAnsi="Arial" w:cs="Arial"/>
          <w:sz w:val="20"/>
        </w:rPr>
      </w:pPr>
      <w:r w:rsidRPr="00E94D8C">
        <w:rPr>
          <w:rFonts w:ascii="Arial" w:hAnsi="Arial" w:cs="Arial"/>
          <w:sz w:val="20"/>
        </w:rPr>
        <w:t xml:space="preserve">ustawy z dnia 7 lipca 1994 r. – Prawo budowlane; </w:t>
      </w:r>
    </w:p>
    <w:p w:rsidR="00E8523E" w:rsidRPr="00E94D8C" w:rsidRDefault="00E8523E">
      <w:pPr>
        <w:pStyle w:val="Akapitzlist"/>
        <w:numPr>
          <w:ilvl w:val="0"/>
          <w:numId w:val="18"/>
        </w:numPr>
        <w:ind w:left="709" w:hanging="425"/>
        <w:jc w:val="both"/>
        <w:rPr>
          <w:rFonts w:ascii="Arial" w:hAnsi="Arial" w:cs="Arial"/>
          <w:sz w:val="20"/>
        </w:rPr>
      </w:pPr>
      <w:r w:rsidRPr="00E94D8C">
        <w:rPr>
          <w:rFonts w:ascii="Arial" w:hAnsi="Arial" w:cs="Arial"/>
          <w:sz w:val="20"/>
        </w:rPr>
        <w:t xml:space="preserve">ustawy z dnia 4 lutego 1994 r. – o </w:t>
      </w:r>
      <w:r w:rsidR="000E3D4A" w:rsidRPr="00E94D8C">
        <w:rPr>
          <w:rFonts w:ascii="Arial" w:hAnsi="Arial" w:cs="Arial"/>
          <w:sz w:val="20"/>
        </w:rPr>
        <w:t>P</w:t>
      </w:r>
      <w:r w:rsidRPr="00E94D8C">
        <w:rPr>
          <w:rFonts w:ascii="Arial" w:hAnsi="Arial" w:cs="Arial"/>
          <w:sz w:val="20"/>
        </w:rPr>
        <w:t xml:space="preserve">rawie autorskim i prawach pokrewnych. </w:t>
      </w:r>
    </w:p>
    <w:p w:rsidR="00E8523E" w:rsidRPr="00E94D8C" w:rsidRDefault="00E8523E">
      <w:pPr>
        <w:pStyle w:val="Akapitzlist"/>
        <w:numPr>
          <w:ilvl w:val="0"/>
          <w:numId w:val="17"/>
        </w:numPr>
        <w:ind w:left="284" w:hanging="284"/>
        <w:jc w:val="both"/>
        <w:rPr>
          <w:rFonts w:ascii="Arial" w:hAnsi="Arial" w:cs="Arial"/>
          <w:sz w:val="20"/>
        </w:rPr>
      </w:pPr>
      <w:r w:rsidRPr="00E94D8C">
        <w:rPr>
          <w:rFonts w:ascii="Arial" w:hAnsi="Arial" w:cs="Arial"/>
          <w:sz w:val="20"/>
        </w:rPr>
        <w:t>Spory związane z niniejszą Umową rozstrzygać będzie Sąd właściwy ze względu na siedzibę Zamawiającego.</w:t>
      </w:r>
    </w:p>
    <w:p w:rsidR="00E8523E" w:rsidRPr="00E94D8C" w:rsidRDefault="00E8523E">
      <w:pPr>
        <w:pStyle w:val="Akapitzlist"/>
        <w:numPr>
          <w:ilvl w:val="0"/>
          <w:numId w:val="17"/>
        </w:numPr>
        <w:ind w:left="284" w:hanging="284"/>
        <w:jc w:val="both"/>
        <w:rPr>
          <w:rFonts w:ascii="Arial" w:hAnsi="Arial" w:cs="Arial"/>
          <w:sz w:val="20"/>
        </w:rPr>
      </w:pPr>
      <w:r w:rsidRPr="00E94D8C">
        <w:rPr>
          <w:rFonts w:ascii="Arial" w:hAnsi="Arial" w:cs="Arial"/>
          <w:sz w:val="20"/>
        </w:rPr>
        <w:t>Załączniki do Umowy, stanowiące jej integralną część, stanowią:</w:t>
      </w:r>
    </w:p>
    <w:p w:rsidR="00E8523E" w:rsidRPr="00E94D8C" w:rsidRDefault="00684926">
      <w:pPr>
        <w:pStyle w:val="Akapitzlist"/>
        <w:numPr>
          <w:ilvl w:val="0"/>
          <w:numId w:val="19"/>
        </w:numPr>
        <w:ind w:left="709" w:hanging="425"/>
        <w:jc w:val="both"/>
        <w:rPr>
          <w:rFonts w:ascii="Arial" w:hAnsi="Arial" w:cs="Arial"/>
          <w:sz w:val="20"/>
        </w:rPr>
      </w:pPr>
      <w:r w:rsidRPr="00E94D8C">
        <w:rPr>
          <w:rFonts w:ascii="Arial" w:hAnsi="Arial" w:cs="Arial"/>
          <w:sz w:val="20"/>
        </w:rPr>
        <w:t xml:space="preserve">oferta </w:t>
      </w:r>
      <w:r w:rsidR="00E8523E" w:rsidRPr="00E94D8C">
        <w:rPr>
          <w:rFonts w:ascii="Arial" w:hAnsi="Arial" w:cs="Arial"/>
          <w:sz w:val="20"/>
        </w:rPr>
        <w:t>Wykonawcy;</w:t>
      </w:r>
    </w:p>
    <w:p w:rsidR="00E8523E" w:rsidRPr="00E94D8C" w:rsidRDefault="00E8523E">
      <w:pPr>
        <w:pStyle w:val="Akapitzlist"/>
        <w:numPr>
          <w:ilvl w:val="0"/>
          <w:numId w:val="19"/>
        </w:numPr>
        <w:ind w:left="709" w:hanging="425"/>
        <w:jc w:val="both"/>
        <w:rPr>
          <w:rFonts w:ascii="Arial" w:hAnsi="Arial" w:cs="Arial"/>
          <w:sz w:val="20"/>
        </w:rPr>
      </w:pPr>
      <w:r w:rsidRPr="00E94D8C">
        <w:rPr>
          <w:rFonts w:ascii="Arial" w:hAnsi="Arial" w:cs="Arial"/>
          <w:sz w:val="20"/>
        </w:rPr>
        <w:t>SWZ wraz z załącznikami</w:t>
      </w:r>
      <w:r w:rsidR="007D2AF3" w:rsidRPr="00E94D8C">
        <w:rPr>
          <w:rFonts w:ascii="Arial" w:hAnsi="Arial" w:cs="Arial"/>
          <w:sz w:val="20"/>
        </w:rPr>
        <w:t xml:space="preserve"> (załączniki do OPZ w formie elektronicznej na nośniku CD/DVD)</w:t>
      </w:r>
      <w:r w:rsidRPr="00E94D8C">
        <w:rPr>
          <w:rFonts w:ascii="Arial" w:hAnsi="Arial" w:cs="Arial"/>
          <w:sz w:val="20"/>
        </w:rPr>
        <w:t>.</w:t>
      </w:r>
    </w:p>
    <w:p w:rsidR="00E8523E" w:rsidRPr="00E94D8C" w:rsidRDefault="00E8523E">
      <w:pPr>
        <w:pStyle w:val="Akapitzlist"/>
        <w:numPr>
          <w:ilvl w:val="0"/>
          <w:numId w:val="17"/>
        </w:numPr>
        <w:ind w:left="284" w:hanging="284"/>
        <w:jc w:val="both"/>
        <w:rPr>
          <w:rFonts w:ascii="Arial" w:hAnsi="Arial" w:cs="Arial"/>
          <w:sz w:val="20"/>
        </w:rPr>
      </w:pPr>
      <w:r w:rsidRPr="00E94D8C">
        <w:rPr>
          <w:rFonts w:ascii="Arial" w:hAnsi="Arial" w:cs="Arial"/>
          <w:sz w:val="20"/>
        </w:rPr>
        <w:t xml:space="preserve">Umowę sporządzono w czterech jednobrzmiących egzemplarzach: jednym dla Wykonawcy i trzech dla Zamawiającego. </w:t>
      </w:r>
    </w:p>
    <w:p w:rsidR="00E8523E" w:rsidRPr="000E3D4A" w:rsidRDefault="00E8523E" w:rsidP="00E8523E">
      <w:pPr>
        <w:pStyle w:val="Akapitzlist"/>
        <w:ind w:left="2138"/>
        <w:jc w:val="both"/>
        <w:rPr>
          <w:rFonts w:ascii="Arial" w:hAnsi="Arial" w:cs="Arial"/>
          <w:sz w:val="20"/>
        </w:rPr>
      </w:pPr>
    </w:p>
    <w:p w:rsidR="00E8523E" w:rsidRPr="000E3D4A" w:rsidRDefault="00E8523E" w:rsidP="00E8523E">
      <w:pPr>
        <w:pStyle w:val="Akapitzlist"/>
        <w:ind w:left="2138"/>
        <w:jc w:val="both"/>
        <w:rPr>
          <w:rFonts w:ascii="Arial" w:hAnsi="Arial" w:cs="Arial"/>
          <w:sz w:val="20"/>
        </w:rPr>
      </w:pPr>
    </w:p>
    <w:p w:rsidR="00E8523E" w:rsidRPr="000E3D4A" w:rsidRDefault="00E8523E" w:rsidP="007879D3">
      <w:pPr>
        <w:pStyle w:val="Akapitzlist"/>
        <w:ind w:left="3545"/>
        <w:jc w:val="both"/>
        <w:rPr>
          <w:rFonts w:ascii="Arial" w:hAnsi="Arial" w:cs="Arial"/>
          <w:sz w:val="20"/>
        </w:rPr>
      </w:pPr>
    </w:p>
    <w:p w:rsidR="000C32F2" w:rsidRPr="000E3D4A" w:rsidRDefault="00E8523E" w:rsidP="007B4CB2">
      <w:pPr>
        <w:ind w:firstLine="709"/>
        <w:jc w:val="both"/>
        <w:rPr>
          <w:rFonts w:ascii="Arial" w:hAnsi="Arial" w:cs="Arial"/>
          <w:sz w:val="20"/>
        </w:rPr>
      </w:pPr>
      <w:r w:rsidRPr="000E3D4A">
        <w:rPr>
          <w:rFonts w:ascii="Arial" w:hAnsi="Arial" w:cs="Arial"/>
          <w:b/>
          <w:bCs/>
          <w:sz w:val="20"/>
        </w:rPr>
        <w:t>ZAMA</w:t>
      </w:r>
      <w:r w:rsidR="007B4CB2" w:rsidRPr="000E3D4A">
        <w:rPr>
          <w:rFonts w:ascii="Arial" w:hAnsi="Arial" w:cs="Arial"/>
          <w:b/>
          <w:bCs/>
          <w:sz w:val="20"/>
        </w:rPr>
        <w:t xml:space="preserve">WIAJĄCY </w:t>
      </w:r>
      <w:r w:rsidR="007B4CB2" w:rsidRPr="000E3D4A">
        <w:rPr>
          <w:rFonts w:ascii="Arial" w:hAnsi="Arial" w:cs="Arial"/>
          <w:b/>
          <w:bCs/>
          <w:sz w:val="20"/>
        </w:rPr>
        <w:tab/>
      </w:r>
      <w:r w:rsidR="007B4CB2" w:rsidRPr="000E3D4A">
        <w:rPr>
          <w:rFonts w:ascii="Arial" w:hAnsi="Arial" w:cs="Arial"/>
          <w:b/>
          <w:bCs/>
          <w:sz w:val="20"/>
        </w:rPr>
        <w:tab/>
      </w:r>
      <w:r w:rsidR="007879D3" w:rsidRPr="000E3D4A">
        <w:rPr>
          <w:rFonts w:ascii="Arial" w:hAnsi="Arial" w:cs="Arial"/>
          <w:b/>
          <w:bCs/>
          <w:sz w:val="20"/>
        </w:rPr>
        <w:tab/>
      </w:r>
      <w:r w:rsidR="007879D3" w:rsidRPr="000E3D4A">
        <w:rPr>
          <w:rFonts w:ascii="Arial" w:hAnsi="Arial" w:cs="Arial"/>
          <w:b/>
          <w:bCs/>
          <w:sz w:val="20"/>
        </w:rPr>
        <w:tab/>
      </w:r>
      <w:r w:rsidR="007879D3" w:rsidRPr="000E3D4A">
        <w:rPr>
          <w:rFonts w:ascii="Arial" w:hAnsi="Arial" w:cs="Arial"/>
          <w:b/>
          <w:bCs/>
          <w:sz w:val="20"/>
        </w:rPr>
        <w:tab/>
      </w:r>
      <w:r w:rsidR="007879D3" w:rsidRPr="000E3D4A">
        <w:rPr>
          <w:rFonts w:ascii="Arial" w:hAnsi="Arial" w:cs="Arial"/>
          <w:b/>
          <w:bCs/>
          <w:sz w:val="20"/>
        </w:rPr>
        <w:tab/>
      </w:r>
      <w:r w:rsidR="007B4CB2" w:rsidRPr="000E3D4A">
        <w:rPr>
          <w:rFonts w:ascii="Arial" w:hAnsi="Arial" w:cs="Arial"/>
          <w:b/>
          <w:bCs/>
          <w:sz w:val="20"/>
        </w:rPr>
        <w:tab/>
        <w:t>WYKONAWCA</w:t>
      </w:r>
    </w:p>
    <w:sectPr w:rsidR="000C32F2" w:rsidRPr="000E3D4A" w:rsidSect="002D354A">
      <w:headerReference w:type="default" r:id="rId10"/>
      <w:footerReference w:type="default" r:id="rId11"/>
      <w:pgSz w:w="11910" w:h="16840"/>
      <w:pgMar w:top="620" w:right="1160" w:bottom="980" w:left="1460" w:header="0" w:footer="75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DB" w:rsidRDefault="00086CDB" w:rsidP="007335DF">
      <w:r>
        <w:separator/>
      </w:r>
    </w:p>
  </w:endnote>
  <w:endnote w:type="continuationSeparator" w:id="0">
    <w:p w:rsidR="00086CDB" w:rsidRDefault="00086CDB" w:rsidP="00733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Yu Gothic"/>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52059"/>
      <w:docPartObj>
        <w:docPartGallery w:val="Page Numbers (Bottom of Page)"/>
        <w:docPartUnique/>
      </w:docPartObj>
    </w:sdtPr>
    <w:sdtContent>
      <w:p w:rsidR="00086CDB" w:rsidRDefault="00CE3B93" w:rsidP="00451272">
        <w:pPr>
          <w:pStyle w:val="Stopka"/>
          <w:jc w:val="right"/>
        </w:pPr>
        <w:r w:rsidRPr="00451272">
          <w:rPr>
            <w:rFonts w:ascii="Arial" w:hAnsi="Arial" w:cs="Arial"/>
            <w:sz w:val="20"/>
          </w:rPr>
          <w:fldChar w:fldCharType="begin"/>
        </w:r>
        <w:r w:rsidR="00086CDB" w:rsidRPr="00451272">
          <w:rPr>
            <w:rFonts w:ascii="Arial" w:hAnsi="Arial" w:cs="Arial"/>
            <w:sz w:val="20"/>
          </w:rPr>
          <w:instrText>PAGE   \* MERGEFORMAT</w:instrText>
        </w:r>
        <w:r w:rsidRPr="00451272">
          <w:rPr>
            <w:rFonts w:ascii="Arial" w:hAnsi="Arial" w:cs="Arial"/>
            <w:sz w:val="20"/>
          </w:rPr>
          <w:fldChar w:fldCharType="separate"/>
        </w:r>
        <w:r w:rsidR="002E3A43">
          <w:rPr>
            <w:rFonts w:ascii="Arial" w:hAnsi="Arial" w:cs="Arial"/>
            <w:noProof/>
            <w:sz w:val="20"/>
          </w:rPr>
          <w:t>10</w:t>
        </w:r>
        <w:r w:rsidRPr="0045127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DB" w:rsidRDefault="00086CDB" w:rsidP="007335DF">
      <w:r>
        <w:separator/>
      </w:r>
    </w:p>
  </w:footnote>
  <w:footnote w:type="continuationSeparator" w:id="0">
    <w:p w:rsidR="00086CDB" w:rsidRDefault="00086CDB" w:rsidP="00733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DB" w:rsidRPr="00F05A02" w:rsidRDefault="00086CDB" w:rsidP="005A7FBC">
    <w:pPr>
      <w:pStyle w:val="Nagwek"/>
      <w:jc w:val="center"/>
      <w:rPr>
        <w:rFonts w:ascii="Arial" w:hAnsi="Arial" w:cs="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BC7F00"/>
    <w:name w:val="WWNum2"/>
    <w:lvl w:ilvl="0">
      <w:start w:val="1"/>
      <w:numFmt w:val="decimal"/>
      <w:lvlText w:val="%1)"/>
      <w:lvlJc w:val="left"/>
      <w:pPr>
        <w:tabs>
          <w:tab w:val="num" w:pos="0"/>
        </w:tabs>
        <w:ind w:left="720" w:hanging="360"/>
      </w:pPr>
      <w:rPr>
        <w:strike w:val="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4"/>
    <w:multiLevelType w:val="singleLevel"/>
    <w:tmpl w:val="C52229A0"/>
    <w:name w:val="WW8Num4"/>
    <w:lvl w:ilvl="0">
      <w:start w:val="1"/>
      <w:numFmt w:val="decimal"/>
      <w:lvlText w:val="%1."/>
      <w:lvlJc w:val="left"/>
      <w:pPr>
        <w:tabs>
          <w:tab w:val="num" w:pos="360"/>
        </w:tabs>
        <w:ind w:left="360" w:hanging="360"/>
      </w:pPr>
      <w:rPr>
        <w:color w:val="auto"/>
      </w:rPr>
    </w:lvl>
  </w:abstractNum>
  <w:abstractNum w:abstractNumId="2">
    <w:nsid w:val="00000006"/>
    <w:multiLevelType w:val="multilevel"/>
    <w:tmpl w:val="03FA0134"/>
    <w:name w:val="WWNum6"/>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nsid w:val="0000003A"/>
    <w:multiLevelType w:val="singleLevel"/>
    <w:tmpl w:val="0000003A"/>
    <w:name w:val="WW8Num80"/>
    <w:lvl w:ilvl="0">
      <w:start w:val="1"/>
      <w:numFmt w:val="bullet"/>
      <w:lvlText w:val="-"/>
      <w:lvlJc w:val="left"/>
      <w:pPr>
        <w:tabs>
          <w:tab w:val="num" w:pos="720"/>
        </w:tabs>
        <w:ind w:left="720" w:hanging="360"/>
      </w:pPr>
      <w:rPr>
        <w:rFonts w:ascii="Liberation Serif" w:hAnsi="Liberation Serif" w:cs="Liberation Serif"/>
      </w:rPr>
    </w:lvl>
  </w:abstractNum>
  <w:abstractNum w:abstractNumId="6">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cs="Liberation Serif"/>
      </w:rPr>
    </w:lvl>
  </w:abstractNum>
  <w:abstractNum w:abstractNumId="7">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8">
    <w:nsid w:val="00000050"/>
    <w:multiLevelType w:val="multilevel"/>
    <w:tmpl w:val="00000050"/>
    <w:name w:val="WW8Num10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00000051"/>
    <w:multiLevelType w:val="multilevel"/>
    <w:tmpl w:val="30A4594A"/>
    <w:name w:val="WW8Num108"/>
    <w:lvl w:ilvl="0">
      <w:start w:val="1"/>
      <w:numFmt w:val="decimal"/>
      <w:lvlText w:val="%1."/>
      <w:lvlJc w:val="left"/>
      <w:pPr>
        <w:tabs>
          <w:tab w:val="num" w:pos="708"/>
        </w:tabs>
        <w:ind w:left="720" w:hanging="360"/>
      </w:pPr>
      <w:rPr>
        <w:rFonts w:ascii="Times New Roman" w:hAnsi="Times New Roman" w:cs="Times New Roman" w:hint="default"/>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52"/>
    <w:multiLevelType w:val="multilevel"/>
    <w:tmpl w:val="8424FBAA"/>
    <w:name w:val="WW8Num109"/>
    <w:lvl w:ilvl="0">
      <w:start w:val="1"/>
      <w:numFmt w:val="decimal"/>
      <w:lvlText w:val="%1)"/>
      <w:lvlJc w:val="left"/>
      <w:pPr>
        <w:tabs>
          <w:tab w:val="num" w:pos="0"/>
        </w:tabs>
        <w:ind w:left="644" w:hanging="360"/>
      </w:pPr>
      <w:rPr>
        <w:rFonts w:asciiTheme="minorHAnsi" w:hAnsiTheme="minorHAnsi" w:cstheme="minorHAnsi" w:hint="default"/>
        <w:b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nsid w:val="00000053"/>
    <w:multiLevelType w:val="multilevel"/>
    <w:tmpl w:val="DC9E1638"/>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58"/>
    <w:multiLevelType w:val="multilevel"/>
    <w:tmpl w:val="AFE6C16C"/>
    <w:name w:val="WW8Num115"/>
    <w:lvl w:ilvl="0">
      <w:start w:val="1"/>
      <w:numFmt w:val="decimal"/>
      <w:lvlText w:val="%1)"/>
      <w:lvlJc w:val="left"/>
      <w:pPr>
        <w:tabs>
          <w:tab w:val="num" w:pos="0"/>
        </w:tabs>
        <w:ind w:left="720" w:hanging="360"/>
      </w:pPr>
      <w:rPr>
        <w:rFonts w:asciiTheme="minorHAnsi" w:hAnsiTheme="minorHAnsi" w:cstheme="minorHAnsi"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5A"/>
    <w:multiLevelType w:val="multilevel"/>
    <w:tmpl w:val="9F9CAD10"/>
    <w:name w:val="WW8Num117"/>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63"/>
    <w:multiLevelType w:val="multilevel"/>
    <w:tmpl w:val="E8A497DA"/>
    <w:name w:val="WW8Num126"/>
    <w:lvl w:ilvl="0">
      <w:start w:val="1"/>
      <w:numFmt w:val="lowerLetter"/>
      <w:lvlText w:val="%1)"/>
      <w:lvlJc w:val="left"/>
      <w:pPr>
        <w:tabs>
          <w:tab w:val="num" w:pos="0"/>
        </w:tabs>
        <w:ind w:left="720" w:hanging="360"/>
      </w:pPr>
      <w:rPr>
        <w:rFonts w:asciiTheme="minorHAnsi" w:eastAsia="Times New Roman"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64"/>
    <w:multiLevelType w:val="multilevel"/>
    <w:tmpl w:val="D54AFAD8"/>
    <w:name w:val="WW8Num127"/>
    <w:lvl w:ilvl="0">
      <w:start w:val="1"/>
      <w:numFmt w:val="lowerLetter"/>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66"/>
    <w:multiLevelType w:val="multilevel"/>
    <w:tmpl w:val="41502A86"/>
    <w:name w:val="WW8Num129"/>
    <w:lvl w:ilvl="0">
      <w:start w:val="1"/>
      <w:numFmt w:val="lowerLetter"/>
      <w:lvlText w:val="%1)"/>
      <w:lvlJc w:val="left"/>
      <w:pPr>
        <w:tabs>
          <w:tab w:val="num" w:pos="0"/>
        </w:tabs>
        <w:ind w:left="720" w:hanging="360"/>
      </w:pPr>
      <w:rPr>
        <w:rFonts w:asciiTheme="minorHAnsi" w:hAnsiTheme="minorHAnsi" w:cs="Tahoma" w:hint="default"/>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029548E8"/>
    <w:multiLevelType w:val="hybridMultilevel"/>
    <w:tmpl w:val="664CF950"/>
    <w:lvl w:ilvl="0" w:tplc="7FF20B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03057DBB"/>
    <w:multiLevelType w:val="hybridMultilevel"/>
    <w:tmpl w:val="868657D8"/>
    <w:lvl w:ilvl="0" w:tplc="95709590">
      <w:start w:val="1"/>
      <w:numFmt w:val="decimal"/>
      <w:lvlText w:val="%1."/>
      <w:lvlJc w:val="left"/>
      <w:pPr>
        <w:ind w:left="460" w:hanging="360"/>
      </w:pPr>
      <w:rPr>
        <w:rFonts w:ascii="Arial" w:eastAsia="Arial" w:hAnsi="Arial" w:cs="Arial" w:hint="default"/>
        <w:spacing w:val="-33"/>
        <w:w w:val="100"/>
        <w:sz w:val="20"/>
        <w:szCs w:val="20"/>
        <w:lang w:val="pl-PL" w:eastAsia="en-US" w:bidi="ar-SA"/>
      </w:rPr>
    </w:lvl>
    <w:lvl w:ilvl="1" w:tplc="3718035C">
      <w:numFmt w:val="bullet"/>
      <w:lvlText w:val="•"/>
      <w:lvlJc w:val="left"/>
      <w:pPr>
        <w:ind w:left="1342" w:hanging="360"/>
      </w:pPr>
      <w:rPr>
        <w:rFonts w:hint="default"/>
        <w:lang w:val="pl-PL" w:eastAsia="en-US" w:bidi="ar-SA"/>
      </w:rPr>
    </w:lvl>
    <w:lvl w:ilvl="2" w:tplc="1B20FB34">
      <w:numFmt w:val="bullet"/>
      <w:lvlText w:val="•"/>
      <w:lvlJc w:val="left"/>
      <w:pPr>
        <w:ind w:left="2225" w:hanging="360"/>
      </w:pPr>
      <w:rPr>
        <w:rFonts w:hint="default"/>
        <w:lang w:val="pl-PL" w:eastAsia="en-US" w:bidi="ar-SA"/>
      </w:rPr>
    </w:lvl>
    <w:lvl w:ilvl="3" w:tplc="B02E7108">
      <w:numFmt w:val="bullet"/>
      <w:lvlText w:val="•"/>
      <w:lvlJc w:val="left"/>
      <w:pPr>
        <w:ind w:left="3107" w:hanging="360"/>
      </w:pPr>
      <w:rPr>
        <w:rFonts w:hint="default"/>
        <w:lang w:val="pl-PL" w:eastAsia="en-US" w:bidi="ar-SA"/>
      </w:rPr>
    </w:lvl>
    <w:lvl w:ilvl="4" w:tplc="D0B8B120">
      <w:numFmt w:val="bullet"/>
      <w:lvlText w:val="•"/>
      <w:lvlJc w:val="left"/>
      <w:pPr>
        <w:ind w:left="3990" w:hanging="360"/>
      </w:pPr>
      <w:rPr>
        <w:rFonts w:hint="default"/>
        <w:lang w:val="pl-PL" w:eastAsia="en-US" w:bidi="ar-SA"/>
      </w:rPr>
    </w:lvl>
    <w:lvl w:ilvl="5" w:tplc="AC829C1A">
      <w:numFmt w:val="bullet"/>
      <w:lvlText w:val="•"/>
      <w:lvlJc w:val="left"/>
      <w:pPr>
        <w:ind w:left="4873" w:hanging="360"/>
      </w:pPr>
      <w:rPr>
        <w:rFonts w:hint="default"/>
        <w:lang w:val="pl-PL" w:eastAsia="en-US" w:bidi="ar-SA"/>
      </w:rPr>
    </w:lvl>
    <w:lvl w:ilvl="6" w:tplc="1FA0AC4A">
      <w:numFmt w:val="bullet"/>
      <w:lvlText w:val="•"/>
      <w:lvlJc w:val="left"/>
      <w:pPr>
        <w:ind w:left="5755" w:hanging="360"/>
      </w:pPr>
      <w:rPr>
        <w:rFonts w:hint="default"/>
        <w:lang w:val="pl-PL" w:eastAsia="en-US" w:bidi="ar-SA"/>
      </w:rPr>
    </w:lvl>
    <w:lvl w:ilvl="7" w:tplc="1C100724">
      <w:numFmt w:val="bullet"/>
      <w:lvlText w:val="•"/>
      <w:lvlJc w:val="left"/>
      <w:pPr>
        <w:ind w:left="6638" w:hanging="360"/>
      </w:pPr>
      <w:rPr>
        <w:rFonts w:hint="default"/>
        <w:lang w:val="pl-PL" w:eastAsia="en-US" w:bidi="ar-SA"/>
      </w:rPr>
    </w:lvl>
    <w:lvl w:ilvl="8" w:tplc="3F9831B8">
      <w:numFmt w:val="bullet"/>
      <w:lvlText w:val="•"/>
      <w:lvlJc w:val="left"/>
      <w:pPr>
        <w:ind w:left="7521" w:hanging="360"/>
      </w:pPr>
      <w:rPr>
        <w:rFonts w:hint="default"/>
        <w:lang w:val="pl-PL" w:eastAsia="en-US" w:bidi="ar-SA"/>
      </w:rPr>
    </w:lvl>
  </w:abstractNum>
  <w:abstractNum w:abstractNumId="22">
    <w:nsid w:val="06843027"/>
    <w:multiLevelType w:val="hybridMultilevel"/>
    <w:tmpl w:val="6AE44AFE"/>
    <w:lvl w:ilvl="0" w:tplc="24CAA554">
      <w:start w:val="1"/>
      <w:numFmt w:val="decimal"/>
      <w:lvlText w:val="%1."/>
      <w:lvlJc w:val="left"/>
      <w:pPr>
        <w:ind w:left="527" w:hanging="427"/>
      </w:pPr>
      <w:rPr>
        <w:rFonts w:ascii="Arial" w:eastAsia="Arial" w:hAnsi="Arial" w:cs="Arial" w:hint="default"/>
        <w:spacing w:val="-22"/>
        <w:w w:val="100"/>
        <w:sz w:val="20"/>
        <w:szCs w:val="20"/>
        <w:lang w:val="pl-PL" w:eastAsia="en-US" w:bidi="ar-SA"/>
      </w:rPr>
    </w:lvl>
    <w:lvl w:ilvl="1" w:tplc="465A4B70">
      <w:start w:val="1"/>
      <w:numFmt w:val="decimal"/>
      <w:lvlText w:val="%2)"/>
      <w:lvlJc w:val="left"/>
      <w:pPr>
        <w:ind w:left="951" w:hanging="425"/>
      </w:pPr>
      <w:rPr>
        <w:rFonts w:ascii="Arial" w:eastAsia="Arial" w:hAnsi="Arial" w:cs="Arial" w:hint="default"/>
        <w:spacing w:val="-3"/>
        <w:w w:val="100"/>
        <w:sz w:val="20"/>
        <w:szCs w:val="20"/>
        <w:lang w:val="pl-PL" w:eastAsia="en-US" w:bidi="ar-SA"/>
      </w:rPr>
    </w:lvl>
    <w:lvl w:ilvl="2" w:tplc="201E687C">
      <w:numFmt w:val="bullet"/>
      <w:lvlText w:val="•"/>
      <w:lvlJc w:val="left"/>
      <w:pPr>
        <w:ind w:left="960" w:hanging="425"/>
      </w:pPr>
      <w:rPr>
        <w:rFonts w:hint="default"/>
        <w:lang w:val="pl-PL" w:eastAsia="en-US" w:bidi="ar-SA"/>
      </w:rPr>
    </w:lvl>
    <w:lvl w:ilvl="3" w:tplc="F998E94C">
      <w:numFmt w:val="bullet"/>
      <w:lvlText w:val="•"/>
      <w:lvlJc w:val="left"/>
      <w:pPr>
        <w:ind w:left="2000" w:hanging="425"/>
      </w:pPr>
      <w:rPr>
        <w:rFonts w:hint="default"/>
        <w:lang w:val="pl-PL" w:eastAsia="en-US" w:bidi="ar-SA"/>
      </w:rPr>
    </w:lvl>
    <w:lvl w:ilvl="4" w:tplc="8856ECB2">
      <w:numFmt w:val="bullet"/>
      <w:lvlText w:val="•"/>
      <w:lvlJc w:val="left"/>
      <w:pPr>
        <w:ind w:left="3041" w:hanging="425"/>
      </w:pPr>
      <w:rPr>
        <w:rFonts w:hint="default"/>
        <w:lang w:val="pl-PL" w:eastAsia="en-US" w:bidi="ar-SA"/>
      </w:rPr>
    </w:lvl>
    <w:lvl w:ilvl="5" w:tplc="31EECC4C">
      <w:numFmt w:val="bullet"/>
      <w:lvlText w:val="•"/>
      <w:lvlJc w:val="left"/>
      <w:pPr>
        <w:ind w:left="4082" w:hanging="425"/>
      </w:pPr>
      <w:rPr>
        <w:rFonts w:hint="default"/>
        <w:lang w:val="pl-PL" w:eastAsia="en-US" w:bidi="ar-SA"/>
      </w:rPr>
    </w:lvl>
    <w:lvl w:ilvl="6" w:tplc="0060B52E">
      <w:numFmt w:val="bullet"/>
      <w:lvlText w:val="•"/>
      <w:lvlJc w:val="left"/>
      <w:pPr>
        <w:ind w:left="5123" w:hanging="425"/>
      </w:pPr>
      <w:rPr>
        <w:rFonts w:hint="default"/>
        <w:lang w:val="pl-PL" w:eastAsia="en-US" w:bidi="ar-SA"/>
      </w:rPr>
    </w:lvl>
    <w:lvl w:ilvl="7" w:tplc="1696E41A">
      <w:numFmt w:val="bullet"/>
      <w:lvlText w:val="•"/>
      <w:lvlJc w:val="left"/>
      <w:pPr>
        <w:ind w:left="6164" w:hanging="425"/>
      </w:pPr>
      <w:rPr>
        <w:rFonts w:hint="default"/>
        <w:lang w:val="pl-PL" w:eastAsia="en-US" w:bidi="ar-SA"/>
      </w:rPr>
    </w:lvl>
    <w:lvl w:ilvl="8" w:tplc="703C4D74">
      <w:numFmt w:val="bullet"/>
      <w:lvlText w:val="•"/>
      <w:lvlJc w:val="left"/>
      <w:pPr>
        <w:ind w:left="7204" w:hanging="425"/>
      </w:pPr>
      <w:rPr>
        <w:rFonts w:hint="default"/>
        <w:lang w:val="pl-PL" w:eastAsia="en-US" w:bidi="ar-SA"/>
      </w:rPr>
    </w:lvl>
  </w:abstractNum>
  <w:abstractNum w:abstractNumId="23">
    <w:nsid w:val="07311A7B"/>
    <w:multiLevelType w:val="hybridMultilevel"/>
    <w:tmpl w:val="28C2DCEC"/>
    <w:lvl w:ilvl="0" w:tplc="7FF20B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0BBA21AA"/>
    <w:multiLevelType w:val="hybridMultilevel"/>
    <w:tmpl w:val="79C4D6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11D3E0D"/>
    <w:multiLevelType w:val="hybridMultilevel"/>
    <w:tmpl w:val="FF9CAAB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28828AD"/>
    <w:multiLevelType w:val="hybridMultilevel"/>
    <w:tmpl w:val="D750D1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3DF1598"/>
    <w:multiLevelType w:val="multilevel"/>
    <w:tmpl w:val="414EBD6A"/>
    <w:lvl w:ilvl="0">
      <w:start w:val="1"/>
      <w:numFmt w:val="lowerLetter"/>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78C0796"/>
    <w:multiLevelType w:val="multilevel"/>
    <w:tmpl w:val="842C2C54"/>
    <w:lvl w:ilvl="0">
      <w:start w:val="1"/>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18F527E7"/>
    <w:multiLevelType w:val="hybridMultilevel"/>
    <w:tmpl w:val="11148906"/>
    <w:lvl w:ilvl="0" w:tplc="04150011">
      <w:start w:val="1"/>
      <w:numFmt w:val="decimal"/>
      <w:lvlText w:val="%1)"/>
      <w:lvlJc w:val="left"/>
      <w:pPr>
        <w:ind w:left="2138" w:hanging="360"/>
      </w:pPr>
      <w:rPr>
        <w:rFonts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0">
    <w:nsid w:val="19D41A5D"/>
    <w:multiLevelType w:val="hybridMultilevel"/>
    <w:tmpl w:val="7678505E"/>
    <w:lvl w:ilvl="0" w:tplc="FFFFFFFF">
      <w:start w:val="1"/>
      <w:numFmt w:val="decimal"/>
      <w:lvlText w:val="%1."/>
      <w:lvlJc w:val="left"/>
      <w:pPr>
        <w:ind w:left="527" w:hanging="352"/>
        <w:jc w:val="right"/>
      </w:pPr>
      <w:rPr>
        <w:rFonts w:ascii="Arial" w:eastAsia="Arial" w:hAnsi="Arial" w:cs="Arial" w:hint="default"/>
        <w:spacing w:val="-16"/>
        <w:w w:val="100"/>
        <w:sz w:val="20"/>
        <w:szCs w:val="20"/>
        <w:lang w:val="pl-PL" w:eastAsia="en-US" w:bidi="ar-SA"/>
      </w:rPr>
    </w:lvl>
    <w:lvl w:ilvl="1" w:tplc="04090017">
      <w:start w:val="1"/>
      <w:numFmt w:val="lowerLetter"/>
      <w:lvlText w:val="%2)"/>
      <w:lvlJc w:val="left"/>
      <w:pPr>
        <w:ind w:left="807" w:hanging="360"/>
      </w:pPr>
    </w:lvl>
    <w:lvl w:ilvl="2" w:tplc="FFFFFFFF">
      <w:start w:val="1"/>
      <w:numFmt w:val="lowerLetter"/>
      <w:lvlText w:val="%3)"/>
      <w:lvlJc w:val="left"/>
      <w:pPr>
        <w:ind w:left="666" w:hanging="360"/>
      </w:pPr>
      <w:rPr>
        <w:rFonts w:ascii="Arial" w:eastAsia="Arial" w:hAnsi="Arial" w:cs="Arial" w:hint="default"/>
        <w:spacing w:val="-33"/>
        <w:w w:val="100"/>
        <w:sz w:val="24"/>
        <w:szCs w:val="24"/>
        <w:lang w:val="pl-PL" w:eastAsia="en-US" w:bidi="ar-SA"/>
      </w:rPr>
    </w:lvl>
    <w:lvl w:ilvl="3" w:tplc="FFFFFFFF">
      <w:numFmt w:val="bullet"/>
      <w:lvlText w:val="•"/>
      <w:lvlJc w:val="left"/>
      <w:pPr>
        <w:ind w:left="1860" w:hanging="360"/>
      </w:pPr>
      <w:rPr>
        <w:rFonts w:hint="default"/>
        <w:lang w:val="pl-PL" w:eastAsia="en-US" w:bidi="ar-SA"/>
      </w:rPr>
    </w:lvl>
    <w:lvl w:ilvl="4" w:tplc="FFFFFFFF">
      <w:numFmt w:val="bullet"/>
      <w:lvlText w:val="•"/>
      <w:lvlJc w:val="left"/>
      <w:pPr>
        <w:ind w:left="2921" w:hanging="360"/>
      </w:pPr>
      <w:rPr>
        <w:rFonts w:hint="default"/>
        <w:lang w:val="pl-PL" w:eastAsia="en-US" w:bidi="ar-SA"/>
      </w:rPr>
    </w:lvl>
    <w:lvl w:ilvl="5" w:tplc="FFFFFFFF">
      <w:numFmt w:val="bullet"/>
      <w:lvlText w:val="•"/>
      <w:lvlJc w:val="left"/>
      <w:pPr>
        <w:ind w:left="3982" w:hanging="360"/>
      </w:pPr>
      <w:rPr>
        <w:rFonts w:hint="default"/>
        <w:lang w:val="pl-PL" w:eastAsia="en-US" w:bidi="ar-SA"/>
      </w:rPr>
    </w:lvl>
    <w:lvl w:ilvl="6" w:tplc="FFFFFFFF">
      <w:numFmt w:val="bullet"/>
      <w:lvlText w:val="•"/>
      <w:lvlJc w:val="left"/>
      <w:pPr>
        <w:ind w:left="5043" w:hanging="360"/>
      </w:pPr>
      <w:rPr>
        <w:rFonts w:hint="default"/>
        <w:lang w:val="pl-PL" w:eastAsia="en-US" w:bidi="ar-SA"/>
      </w:rPr>
    </w:lvl>
    <w:lvl w:ilvl="7" w:tplc="FFFFFFFF">
      <w:numFmt w:val="bullet"/>
      <w:lvlText w:val="•"/>
      <w:lvlJc w:val="left"/>
      <w:pPr>
        <w:ind w:left="6104" w:hanging="360"/>
      </w:pPr>
      <w:rPr>
        <w:rFonts w:hint="default"/>
        <w:lang w:val="pl-PL" w:eastAsia="en-US" w:bidi="ar-SA"/>
      </w:rPr>
    </w:lvl>
    <w:lvl w:ilvl="8" w:tplc="FFFFFFFF">
      <w:numFmt w:val="bullet"/>
      <w:lvlText w:val="•"/>
      <w:lvlJc w:val="left"/>
      <w:pPr>
        <w:ind w:left="7164" w:hanging="360"/>
      </w:pPr>
      <w:rPr>
        <w:rFonts w:hint="default"/>
        <w:lang w:val="pl-PL" w:eastAsia="en-US" w:bidi="ar-SA"/>
      </w:rPr>
    </w:lvl>
  </w:abstractNum>
  <w:abstractNum w:abstractNumId="31">
    <w:nsid w:val="1BB92BE5"/>
    <w:multiLevelType w:val="hybridMultilevel"/>
    <w:tmpl w:val="54104662"/>
    <w:lvl w:ilvl="0" w:tplc="E296268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1C4C521F"/>
    <w:multiLevelType w:val="hybridMultilevel"/>
    <w:tmpl w:val="0E8EDF78"/>
    <w:lvl w:ilvl="0" w:tplc="7FF20B3A">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3">
    <w:nsid w:val="1D4B7AA1"/>
    <w:multiLevelType w:val="hybridMultilevel"/>
    <w:tmpl w:val="F3F0FF32"/>
    <w:lvl w:ilvl="0" w:tplc="A9F48FF4">
      <w:start w:val="1"/>
      <w:numFmt w:val="decimal"/>
      <w:lvlText w:val="%1)"/>
      <w:lvlJc w:val="left"/>
      <w:pPr>
        <w:ind w:left="786" w:hanging="360"/>
      </w:pPr>
      <w:rPr>
        <w:rFonts w:ascii="Arial" w:eastAsia="Times New Roman" w:hAnsi="Arial" w:cs="Arial"/>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21271E34"/>
    <w:multiLevelType w:val="multilevel"/>
    <w:tmpl w:val="BEE8700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5">
    <w:nsid w:val="231D54BE"/>
    <w:multiLevelType w:val="hybridMultilevel"/>
    <w:tmpl w:val="29CCD5DC"/>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6">
    <w:nsid w:val="255E49E5"/>
    <w:multiLevelType w:val="hybridMultilevel"/>
    <w:tmpl w:val="29CCD5D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7">
    <w:nsid w:val="26455982"/>
    <w:multiLevelType w:val="hybridMultilevel"/>
    <w:tmpl w:val="A4283DE0"/>
    <w:lvl w:ilvl="0" w:tplc="0346F85C">
      <w:start w:val="1"/>
      <w:numFmt w:val="decimal"/>
      <w:lvlText w:val="%1."/>
      <w:lvlJc w:val="left"/>
      <w:pPr>
        <w:ind w:left="459" w:hanging="360"/>
      </w:pPr>
      <w:rPr>
        <w:rFonts w:ascii="Arial" w:eastAsia="Arial" w:hAnsi="Arial" w:cs="Arial" w:hint="default"/>
        <w:spacing w:val="-3"/>
        <w:w w:val="100"/>
        <w:sz w:val="20"/>
        <w:szCs w:val="20"/>
        <w:lang w:val="pl-PL" w:eastAsia="en-US" w:bidi="ar-SA"/>
      </w:rPr>
    </w:lvl>
    <w:lvl w:ilvl="1" w:tplc="25BE6EFA">
      <w:start w:val="1"/>
      <w:numFmt w:val="decimal"/>
      <w:lvlText w:val="%2)"/>
      <w:lvlJc w:val="left"/>
      <w:pPr>
        <w:ind w:left="820" w:hanging="348"/>
      </w:pPr>
      <w:rPr>
        <w:rFonts w:ascii="Arial" w:eastAsia="Arial" w:hAnsi="Arial" w:cs="Arial" w:hint="default"/>
        <w:spacing w:val="-33"/>
        <w:w w:val="100"/>
        <w:sz w:val="20"/>
        <w:szCs w:val="20"/>
        <w:lang w:val="pl-PL" w:eastAsia="en-US" w:bidi="ar-SA"/>
      </w:rPr>
    </w:lvl>
    <w:lvl w:ilvl="2" w:tplc="EE6EA8AE">
      <w:numFmt w:val="bullet"/>
      <w:lvlText w:val="•"/>
      <w:lvlJc w:val="left"/>
      <w:pPr>
        <w:ind w:left="820" w:hanging="348"/>
      </w:pPr>
      <w:rPr>
        <w:rFonts w:hint="default"/>
        <w:lang w:val="pl-PL" w:eastAsia="en-US" w:bidi="ar-SA"/>
      </w:rPr>
    </w:lvl>
    <w:lvl w:ilvl="3" w:tplc="88B6220E">
      <w:numFmt w:val="bullet"/>
      <w:lvlText w:val="•"/>
      <w:lvlJc w:val="left"/>
      <w:pPr>
        <w:ind w:left="1878" w:hanging="348"/>
      </w:pPr>
      <w:rPr>
        <w:rFonts w:hint="default"/>
        <w:lang w:val="pl-PL" w:eastAsia="en-US" w:bidi="ar-SA"/>
      </w:rPr>
    </w:lvl>
    <w:lvl w:ilvl="4" w:tplc="B7AE4392">
      <w:numFmt w:val="bullet"/>
      <w:lvlText w:val="•"/>
      <w:lvlJc w:val="left"/>
      <w:pPr>
        <w:ind w:left="2936" w:hanging="348"/>
      </w:pPr>
      <w:rPr>
        <w:rFonts w:hint="default"/>
        <w:lang w:val="pl-PL" w:eastAsia="en-US" w:bidi="ar-SA"/>
      </w:rPr>
    </w:lvl>
    <w:lvl w:ilvl="5" w:tplc="A9E2BEB8">
      <w:numFmt w:val="bullet"/>
      <w:lvlText w:val="•"/>
      <w:lvlJc w:val="left"/>
      <w:pPr>
        <w:ind w:left="3994" w:hanging="348"/>
      </w:pPr>
      <w:rPr>
        <w:rFonts w:hint="default"/>
        <w:lang w:val="pl-PL" w:eastAsia="en-US" w:bidi="ar-SA"/>
      </w:rPr>
    </w:lvl>
    <w:lvl w:ilvl="6" w:tplc="1124E272">
      <w:numFmt w:val="bullet"/>
      <w:lvlText w:val="•"/>
      <w:lvlJc w:val="left"/>
      <w:pPr>
        <w:ind w:left="5053" w:hanging="348"/>
      </w:pPr>
      <w:rPr>
        <w:rFonts w:hint="default"/>
        <w:lang w:val="pl-PL" w:eastAsia="en-US" w:bidi="ar-SA"/>
      </w:rPr>
    </w:lvl>
    <w:lvl w:ilvl="7" w:tplc="AB9ABE94">
      <w:numFmt w:val="bullet"/>
      <w:lvlText w:val="•"/>
      <w:lvlJc w:val="left"/>
      <w:pPr>
        <w:ind w:left="6111" w:hanging="348"/>
      </w:pPr>
      <w:rPr>
        <w:rFonts w:hint="default"/>
        <w:lang w:val="pl-PL" w:eastAsia="en-US" w:bidi="ar-SA"/>
      </w:rPr>
    </w:lvl>
    <w:lvl w:ilvl="8" w:tplc="A61647E0">
      <w:numFmt w:val="bullet"/>
      <w:lvlText w:val="•"/>
      <w:lvlJc w:val="left"/>
      <w:pPr>
        <w:ind w:left="7169" w:hanging="348"/>
      </w:pPr>
      <w:rPr>
        <w:rFonts w:hint="default"/>
        <w:lang w:val="pl-PL" w:eastAsia="en-US" w:bidi="ar-SA"/>
      </w:rPr>
    </w:lvl>
  </w:abstractNum>
  <w:abstractNum w:abstractNumId="38">
    <w:nsid w:val="268A2765"/>
    <w:multiLevelType w:val="hybridMultilevel"/>
    <w:tmpl w:val="ADEA56DA"/>
    <w:lvl w:ilvl="0" w:tplc="7C9A8348">
      <w:start w:val="1"/>
      <w:numFmt w:val="decimal"/>
      <w:lvlText w:val="%1."/>
      <w:lvlJc w:val="left"/>
      <w:pPr>
        <w:ind w:left="457" w:hanging="360"/>
      </w:pPr>
      <w:rPr>
        <w:rFonts w:ascii="Arial" w:eastAsia="Arial" w:hAnsi="Arial" w:cs="Arial" w:hint="default"/>
        <w:spacing w:val="-5"/>
        <w:w w:val="100"/>
        <w:sz w:val="20"/>
        <w:szCs w:val="20"/>
        <w:lang w:val="pl-PL" w:eastAsia="en-US" w:bidi="ar-SA"/>
      </w:rPr>
    </w:lvl>
    <w:lvl w:ilvl="1" w:tplc="D884CA0A">
      <w:numFmt w:val="bullet"/>
      <w:lvlText w:val="•"/>
      <w:lvlJc w:val="left"/>
      <w:pPr>
        <w:ind w:left="1342" w:hanging="360"/>
      </w:pPr>
      <w:rPr>
        <w:rFonts w:hint="default"/>
        <w:lang w:val="pl-PL" w:eastAsia="en-US" w:bidi="ar-SA"/>
      </w:rPr>
    </w:lvl>
    <w:lvl w:ilvl="2" w:tplc="9E4410DC">
      <w:numFmt w:val="bullet"/>
      <w:lvlText w:val="•"/>
      <w:lvlJc w:val="left"/>
      <w:pPr>
        <w:ind w:left="2225" w:hanging="360"/>
      </w:pPr>
      <w:rPr>
        <w:rFonts w:hint="default"/>
        <w:lang w:val="pl-PL" w:eastAsia="en-US" w:bidi="ar-SA"/>
      </w:rPr>
    </w:lvl>
    <w:lvl w:ilvl="3" w:tplc="3326C6F0">
      <w:numFmt w:val="bullet"/>
      <w:lvlText w:val="•"/>
      <w:lvlJc w:val="left"/>
      <w:pPr>
        <w:ind w:left="3107" w:hanging="360"/>
      </w:pPr>
      <w:rPr>
        <w:rFonts w:hint="default"/>
        <w:lang w:val="pl-PL" w:eastAsia="en-US" w:bidi="ar-SA"/>
      </w:rPr>
    </w:lvl>
    <w:lvl w:ilvl="4" w:tplc="5D9824C2">
      <w:numFmt w:val="bullet"/>
      <w:lvlText w:val="•"/>
      <w:lvlJc w:val="left"/>
      <w:pPr>
        <w:ind w:left="3990" w:hanging="360"/>
      </w:pPr>
      <w:rPr>
        <w:rFonts w:hint="default"/>
        <w:lang w:val="pl-PL" w:eastAsia="en-US" w:bidi="ar-SA"/>
      </w:rPr>
    </w:lvl>
    <w:lvl w:ilvl="5" w:tplc="9384ABAC">
      <w:numFmt w:val="bullet"/>
      <w:lvlText w:val="•"/>
      <w:lvlJc w:val="left"/>
      <w:pPr>
        <w:ind w:left="4873" w:hanging="360"/>
      </w:pPr>
      <w:rPr>
        <w:rFonts w:hint="default"/>
        <w:lang w:val="pl-PL" w:eastAsia="en-US" w:bidi="ar-SA"/>
      </w:rPr>
    </w:lvl>
    <w:lvl w:ilvl="6" w:tplc="813EB818">
      <w:numFmt w:val="bullet"/>
      <w:lvlText w:val="•"/>
      <w:lvlJc w:val="left"/>
      <w:pPr>
        <w:ind w:left="5755" w:hanging="360"/>
      </w:pPr>
      <w:rPr>
        <w:rFonts w:hint="default"/>
        <w:lang w:val="pl-PL" w:eastAsia="en-US" w:bidi="ar-SA"/>
      </w:rPr>
    </w:lvl>
    <w:lvl w:ilvl="7" w:tplc="01160032">
      <w:numFmt w:val="bullet"/>
      <w:lvlText w:val="•"/>
      <w:lvlJc w:val="left"/>
      <w:pPr>
        <w:ind w:left="6638" w:hanging="360"/>
      </w:pPr>
      <w:rPr>
        <w:rFonts w:hint="default"/>
        <w:lang w:val="pl-PL" w:eastAsia="en-US" w:bidi="ar-SA"/>
      </w:rPr>
    </w:lvl>
    <w:lvl w:ilvl="8" w:tplc="EB5EF498">
      <w:numFmt w:val="bullet"/>
      <w:lvlText w:val="•"/>
      <w:lvlJc w:val="left"/>
      <w:pPr>
        <w:ind w:left="7521" w:hanging="360"/>
      </w:pPr>
      <w:rPr>
        <w:rFonts w:hint="default"/>
        <w:lang w:val="pl-PL" w:eastAsia="en-US" w:bidi="ar-SA"/>
      </w:rPr>
    </w:lvl>
  </w:abstractNum>
  <w:abstractNum w:abstractNumId="39">
    <w:nsid w:val="27A64B7A"/>
    <w:multiLevelType w:val="hybridMultilevel"/>
    <w:tmpl w:val="3B9EA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7B4262"/>
    <w:multiLevelType w:val="hybridMultilevel"/>
    <w:tmpl w:val="6896CB42"/>
    <w:lvl w:ilvl="0" w:tplc="2162F34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BA75723"/>
    <w:multiLevelType w:val="hybridMultilevel"/>
    <w:tmpl w:val="89C0F4FC"/>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2">
    <w:nsid w:val="2E856A2E"/>
    <w:multiLevelType w:val="hybridMultilevel"/>
    <w:tmpl w:val="29CCD5DC"/>
    <w:lvl w:ilvl="0" w:tplc="0415000F">
      <w:start w:val="1"/>
      <w:numFmt w:val="decimal"/>
      <w:lvlText w:val="%1."/>
      <w:lvlJc w:val="left"/>
      <w:pPr>
        <w:ind w:left="2138" w:hanging="360"/>
      </w:pPr>
      <w:rPr>
        <w:rFonts w:eastAsia="Times New Roman"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31357150"/>
    <w:multiLevelType w:val="hybridMultilevel"/>
    <w:tmpl w:val="29CCD5D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4">
    <w:nsid w:val="343048FF"/>
    <w:multiLevelType w:val="hybridMultilevel"/>
    <w:tmpl w:val="B3E022FC"/>
    <w:lvl w:ilvl="0" w:tplc="7FF20B3A">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5">
    <w:nsid w:val="358D2262"/>
    <w:multiLevelType w:val="hybridMultilevel"/>
    <w:tmpl w:val="7ABCDFAC"/>
    <w:lvl w:ilvl="0" w:tplc="6C58F89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54061B"/>
    <w:multiLevelType w:val="hybridMultilevel"/>
    <w:tmpl w:val="FBA2027A"/>
    <w:lvl w:ilvl="0" w:tplc="45E27E5A">
      <w:start w:val="1"/>
      <w:numFmt w:val="decimal"/>
      <w:lvlText w:val="%1."/>
      <w:lvlJc w:val="left"/>
      <w:pPr>
        <w:ind w:left="452"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876B53"/>
    <w:multiLevelType w:val="hybridMultilevel"/>
    <w:tmpl w:val="74463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A512C3"/>
    <w:multiLevelType w:val="hybridMultilevel"/>
    <w:tmpl w:val="D750D172"/>
    <w:lvl w:ilvl="0" w:tplc="1BD88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6C5088"/>
    <w:multiLevelType w:val="hybridMultilevel"/>
    <w:tmpl w:val="11A41BAA"/>
    <w:lvl w:ilvl="0" w:tplc="03C8801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3BD50E46"/>
    <w:multiLevelType w:val="hybridMultilevel"/>
    <w:tmpl w:val="D20C8E82"/>
    <w:lvl w:ilvl="0" w:tplc="7BC486F4">
      <w:start w:val="1"/>
      <w:numFmt w:val="decimal"/>
      <w:lvlText w:val="%1)"/>
      <w:lvlJc w:val="left"/>
      <w:pPr>
        <w:ind w:left="720"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E60A5F"/>
    <w:multiLevelType w:val="hybridMultilevel"/>
    <w:tmpl w:val="91747E4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nsid w:val="4BFC3EC8"/>
    <w:multiLevelType w:val="hybridMultilevel"/>
    <w:tmpl w:val="91747E4C"/>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3">
    <w:nsid w:val="4CF9268B"/>
    <w:multiLevelType w:val="hybridMultilevel"/>
    <w:tmpl w:val="7A4E833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04090011">
      <w:start w:val="1"/>
      <w:numFmt w:val="decimal"/>
      <w:lvlText w:val="%4)"/>
      <w:lvlJc w:val="left"/>
      <w:pPr>
        <w:ind w:left="4298" w:hanging="360"/>
      </w:pPr>
      <w:rPr>
        <w:rFonts w:hint="default"/>
      </w:r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4">
    <w:nsid w:val="53564F94"/>
    <w:multiLevelType w:val="hybridMultilevel"/>
    <w:tmpl w:val="C71E4FEC"/>
    <w:lvl w:ilvl="0" w:tplc="604A56D4">
      <w:start w:val="1"/>
      <w:numFmt w:val="decimal"/>
      <w:lvlText w:val="%1."/>
      <w:lvlJc w:val="left"/>
      <w:pPr>
        <w:ind w:left="2138" w:hanging="360"/>
      </w:pPr>
      <w:rPr>
        <w:rFonts w:eastAsia="Times New Roman" w:hint="default"/>
        <w:b w:val="0"/>
        <w:color w:val="auto"/>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5">
    <w:nsid w:val="536D421D"/>
    <w:multiLevelType w:val="hybridMultilevel"/>
    <w:tmpl w:val="DE5CFED4"/>
    <w:lvl w:ilvl="0" w:tplc="A28E8CEE">
      <w:start w:val="1"/>
      <w:numFmt w:val="decimal"/>
      <w:lvlText w:val="%1."/>
      <w:lvlJc w:val="left"/>
      <w:pPr>
        <w:ind w:left="1211" w:hanging="360"/>
      </w:pPr>
      <w:rPr>
        <w:rFonts w:eastAsia="Times New Roman" w:hint="default"/>
        <w:b w:val="0"/>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6">
    <w:nsid w:val="57B87368"/>
    <w:multiLevelType w:val="hybridMultilevel"/>
    <w:tmpl w:val="DB8E4F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58CC410D"/>
    <w:multiLevelType w:val="multilevel"/>
    <w:tmpl w:val="08BC7F00"/>
    <w:lvl w:ilvl="0">
      <w:start w:val="1"/>
      <w:numFmt w:val="decimal"/>
      <w:lvlText w:val="%1)"/>
      <w:lvlJc w:val="left"/>
      <w:pPr>
        <w:tabs>
          <w:tab w:val="num" w:pos="0"/>
        </w:tabs>
        <w:ind w:left="720" w:hanging="360"/>
      </w:pPr>
      <w:rPr>
        <w:strike w:val="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8">
    <w:nsid w:val="5E924A38"/>
    <w:multiLevelType w:val="hybridMultilevel"/>
    <w:tmpl w:val="95E647DE"/>
    <w:lvl w:ilvl="0" w:tplc="7FF20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nsid w:val="5F68644B"/>
    <w:multiLevelType w:val="hybridMultilevel"/>
    <w:tmpl w:val="BA26E574"/>
    <w:lvl w:ilvl="0" w:tplc="0704A8AE">
      <w:start w:val="1"/>
      <w:numFmt w:val="decimal"/>
      <w:lvlText w:val="%1."/>
      <w:lvlJc w:val="left"/>
      <w:pPr>
        <w:tabs>
          <w:tab w:val="num" w:pos="284"/>
        </w:tabs>
        <w:ind w:left="284" w:hanging="284"/>
      </w:pPr>
      <w:rPr>
        <w:rFonts w:cs="Times New Roman"/>
        <w:b/>
        <w:color w:val="000000"/>
      </w:rPr>
    </w:lvl>
    <w:lvl w:ilvl="1" w:tplc="1B142874">
      <w:start w:val="1"/>
      <w:numFmt w:val="decimal"/>
      <w:lvlText w:val="%2."/>
      <w:lvlJc w:val="left"/>
      <w:pPr>
        <w:tabs>
          <w:tab w:val="num" w:pos="360"/>
        </w:tabs>
        <w:ind w:left="360" w:hanging="360"/>
      </w:pPr>
      <w:rPr>
        <w:rFonts w:cs="Times New Roman"/>
        <w:b w:val="0"/>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61BB0683"/>
    <w:multiLevelType w:val="hybridMultilevel"/>
    <w:tmpl w:val="29CCD5D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61">
    <w:nsid w:val="66395A08"/>
    <w:multiLevelType w:val="hybridMultilevel"/>
    <w:tmpl w:val="69C08892"/>
    <w:lvl w:ilvl="0" w:tplc="C70A7C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67545A43"/>
    <w:multiLevelType w:val="hybridMultilevel"/>
    <w:tmpl w:val="04DA7746"/>
    <w:lvl w:ilvl="0" w:tplc="4588D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E86753"/>
    <w:multiLevelType w:val="hybridMultilevel"/>
    <w:tmpl w:val="36583D90"/>
    <w:lvl w:ilvl="0" w:tplc="6328506C">
      <w:start w:val="1"/>
      <w:numFmt w:val="decimal"/>
      <w:lvlText w:val="%1."/>
      <w:lvlJc w:val="left"/>
      <w:pPr>
        <w:ind w:left="527" w:hanging="427"/>
      </w:pPr>
      <w:rPr>
        <w:rFonts w:ascii="Arial" w:eastAsia="Arial" w:hAnsi="Arial" w:cs="Arial" w:hint="default"/>
        <w:spacing w:val="-33"/>
        <w:w w:val="100"/>
        <w:sz w:val="20"/>
        <w:szCs w:val="20"/>
        <w:lang w:val="pl-PL" w:eastAsia="en-US" w:bidi="ar-SA"/>
      </w:rPr>
    </w:lvl>
    <w:lvl w:ilvl="1" w:tplc="0A04AB76">
      <w:start w:val="1"/>
      <w:numFmt w:val="decimal"/>
      <w:lvlText w:val="%2)"/>
      <w:lvlJc w:val="left"/>
      <w:pPr>
        <w:ind w:left="887" w:hanging="281"/>
      </w:pPr>
      <w:rPr>
        <w:rFonts w:ascii="Arial" w:eastAsia="Arial" w:hAnsi="Arial" w:cs="Arial" w:hint="default"/>
        <w:spacing w:val="-3"/>
        <w:w w:val="100"/>
        <w:sz w:val="20"/>
        <w:szCs w:val="20"/>
        <w:lang w:val="pl-PL" w:eastAsia="en-US" w:bidi="ar-SA"/>
      </w:rPr>
    </w:lvl>
    <w:lvl w:ilvl="2" w:tplc="D5D257C2">
      <w:numFmt w:val="bullet"/>
      <w:lvlText w:val="•"/>
      <w:lvlJc w:val="left"/>
      <w:pPr>
        <w:ind w:left="1814" w:hanging="281"/>
      </w:pPr>
      <w:rPr>
        <w:rFonts w:hint="default"/>
        <w:lang w:val="pl-PL" w:eastAsia="en-US" w:bidi="ar-SA"/>
      </w:rPr>
    </w:lvl>
    <w:lvl w:ilvl="3" w:tplc="37FA0392">
      <w:numFmt w:val="bullet"/>
      <w:lvlText w:val="•"/>
      <w:lvlJc w:val="left"/>
      <w:pPr>
        <w:ind w:left="2748" w:hanging="281"/>
      </w:pPr>
      <w:rPr>
        <w:rFonts w:hint="default"/>
        <w:lang w:val="pl-PL" w:eastAsia="en-US" w:bidi="ar-SA"/>
      </w:rPr>
    </w:lvl>
    <w:lvl w:ilvl="4" w:tplc="37A2BAF0">
      <w:numFmt w:val="bullet"/>
      <w:lvlText w:val="•"/>
      <w:lvlJc w:val="left"/>
      <w:pPr>
        <w:ind w:left="3682" w:hanging="281"/>
      </w:pPr>
      <w:rPr>
        <w:rFonts w:hint="default"/>
        <w:lang w:val="pl-PL" w:eastAsia="en-US" w:bidi="ar-SA"/>
      </w:rPr>
    </w:lvl>
    <w:lvl w:ilvl="5" w:tplc="20D86A38">
      <w:numFmt w:val="bullet"/>
      <w:lvlText w:val="•"/>
      <w:lvlJc w:val="left"/>
      <w:pPr>
        <w:ind w:left="4616" w:hanging="281"/>
      </w:pPr>
      <w:rPr>
        <w:rFonts w:hint="default"/>
        <w:lang w:val="pl-PL" w:eastAsia="en-US" w:bidi="ar-SA"/>
      </w:rPr>
    </w:lvl>
    <w:lvl w:ilvl="6" w:tplc="44E8FE60">
      <w:numFmt w:val="bullet"/>
      <w:lvlText w:val="•"/>
      <w:lvlJc w:val="left"/>
      <w:pPr>
        <w:ind w:left="5550" w:hanging="281"/>
      </w:pPr>
      <w:rPr>
        <w:rFonts w:hint="default"/>
        <w:lang w:val="pl-PL" w:eastAsia="en-US" w:bidi="ar-SA"/>
      </w:rPr>
    </w:lvl>
    <w:lvl w:ilvl="7" w:tplc="3F889EEC">
      <w:numFmt w:val="bullet"/>
      <w:lvlText w:val="•"/>
      <w:lvlJc w:val="left"/>
      <w:pPr>
        <w:ind w:left="6484" w:hanging="281"/>
      </w:pPr>
      <w:rPr>
        <w:rFonts w:hint="default"/>
        <w:lang w:val="pl-PL" w:eastAsia="en-US" w:bidi="ar-SA"/>
      </w:rPr>
    </w:lvl>
    <w:lvl w:ilvl="8" w:tplc="60E0C884">
      <w:numFmt w:val="bullet"/>
      <w:lvlText w:val="•"/>
      <w:lvlJc w:val="left"/>
      <w:pPr>
        <w:ind w:left="7418" w:hanging="281"/>
      </w:pPr>
      <w:rPr>
        <w:rFonts w:hint="default"/>
        <w:lang w:val="pl-PL" w:eastAsia="en-US" w:bidi="ar-SA"/>
      </w:rPr>
    </w:lvl>
  </w:abstractNum>
  <w:abstractNum w:abstractNumId="64">
    <w:nsid w:val="69F64182"/>
    <w:multiLevelType w:val="multilevel"/>
    <w:tmpl w:val="F2C054CA"/>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ind w:left="1080" w:hanging="360"/>
      </w:pPr>
      <w:rPr>
        <w:b w:val="0"/>
        <w:bCs/>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5">
    <w:nsid w:val="6D00668D"/>
    <w:multiLevelType w:val="hybridMultilevel"/>
    <w:tmpl w:val="49C450CA"/>
    <w:lvl w:ilvl="0" w:tplc="AB3A574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4F45F9"/>
    <w:multiLevelType w:val="multilevel"/>
    <w:tmpl w:val="C3A633B0"/>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heme="minorHAnsi" w:hAnsiTheme="minorHAnsi" w:cstheme="minorHAnsi" w:hint="default"/>
        <w:b w:val="0"/>
        <w:i w:val="0"/>
        <w:sz w:val="20"/>
        <w:szCs w:val="20"/>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C84F6C"/>
    <w:multiLevelType w:val="hybridMultilevel"/>
    <w:tmpl w:val="29CCD5D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68">
    <w:nsid w:val="725B5940"/>
    <w:multiLevelType w:val="hybridMultilevel"/>
    <w:tmpl w:val="29CCD5D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69">
    <w:nsid w:val="727E2A4F"/>
    <w:multiLevelType w:val="hybridMultilevel"/>
    <w:tmpl w:val="91747E4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0">
    <w:nsid w:val="75E360F5"/>
    <w:multiLevelType w:val="hybridMultilevel"/>
    <w:tmpl w:val="057CEA30"/>
    <w:lvl w:ilvl="0" w:tplc="7FF20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76433D81"/>
    <w:multiLevelType w:val="hybridMultilevel"/>
    <w:tmpl w:val="69D6AD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76916B81"/>
    <w:multiLevelType w:val="hybridMultilevel"/>
    <w:tmpl w:val="18062756"/>
    <w:lvl w:ilvl="0" w:tplc="6C80D2B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4E3CD6"/>
    <w:multiLevelType w:val="hybridMultilevel"/>
    <w:tmpl w:val="5D6EA45C"/>
    <w:lvl w:ilvl="0" w:tplc="738AF93E">
      <w:start w:val="1"/>
      <w:numFmt w:val="decimal"/>
      <w:lvlText w:val="%1)"/>
      <w:lvlJc w:val="left"/>
      <w:pPr>
        <w:ind w:left="807" w:hanging="360"/>
      </w:pPr>
      <w:rPr>
        <w:rFonts w:hint="default"/>
        <w:spacing w:val="-5"/>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E11473"/>
    <w:multiLevelType w:val="hybridMultilevel"/>
    <w:tmpl w:val="29CCD5DC"/>
    <w:lvl w:ilvl="0" w:tplc="FFFFFFFF">
      <w:start w:val="1"/>
      <w:numFmt w:val="decimal"/>
      <w:lvlText w:val="%1."/>
      <w:lvlJc w:val="left"/>
      <w:pPr>
        <w:ind w:left="2138" w:hanging="360"/>
      </w:pPr>
      <w:rPr>
        <w:rFonts w:eastAsia="Times New Roman" w:hint="default"/>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5">
    <w:nsid w:val="792B2B6A"/>
    <w:multiLevelType w:val="hybridMultilevel"/>
    <w:tmpl w:val="2006C7A0"/>
    <w:lvl w:ilvl="0" w:tplc="7FF20B3A">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6">
    <w:nsid w:val="794C1A06"/>
    <w:multiLevelType w:val="hybridMultilevel"/>
    <w:tmpl w:val="73CCD6DE"/>
    <w:lvl w:ilvl="0" w:tplc="82824714">
      <w:start w:val="1"/>
      <w:numFmt w:val="decimal"/>
      <w:lvlText w:val="%1."/>
      <w:lvlJc w:val="left"/>
      <w:pPr>
        <w:ind w:left="527" w:hanging="352"/>
        <w:jc w:val="right"/>
      </w:pPr>
      <w:rPr>
        <w:rFonts w:ascii="Arial" w:eastAsia="Arial" w:hAnsi="Arial" w:cs="Arial" w:hint="default"/>
        <w:spacing w:val="-16"/>
        <w:w w:val="100"/>
        <w:sz w:val="20"/>
        <w:szCs w:val="20"/>
        <w:lang w:val="pl-PL" w:eastAsia="en-US" w:bidi="ar-SA"/>
      </w:rPr>
    </w:lvl>
    <w:lvl w:ilvl="1" w:tplc="738AF93E">
      <w:start w:val="1"/>
      <w:numFmt w:val="decimal"/>
      <w:lvlText w:val="%2)"/>
      <w:lvlJc w:val="left"/>
      <w:pPr>
        <w:ind w:left="807" w:hanging="360"/>
      </w:pPr>
      <w:rPr>
        <w:rFonts w:hint="default"/>
        <w:spacing w:val="-5"/>
        <w:w w:val="100"/>
        <w:lang w:val="pl-PL" w:eastAsia="en-US" w:bidi="ar-SA"/>
      </w:rPr>
    </w:lvl>
    <w:lvl w:ilvl="2" w:tplc="79264D5C">
      <w:start w:val="1"/>
      <w:numFmt w:val="lowerLetter"/>
      <w:lvlText w:val="%3)"/>
      <w:lvlJc w:val="left"/>
      <w:pPr>
        <w:ind w:left="666" w:hanging="360"/>
      </w:pPr>
      <w:rPr>
        <w:rFonts w:ascii="Arial" w:eastAsia="Arial" w:hAnsi="Arial" w:cs="Arial" w:hint="default"/>
        <w:spacing w:val="-33"/>
        <w:w w:val="100"/>
        <w:sz w:val="24"/>
        <w:szCs w:val="24"/>
        <w:lang w:val="pl-PL" w:eastAsia="en-US" w:bidi="ar-SA"/>
      </w:rPr>
    </w:lvl>
    <w:lvl w:ilvl="3" w:tplc="419426AC">
      <w:numFmt w:val="bullet"/>
      <w:lvlText w:val="•"/>
      <w:lvlJc w:val="left"/>
      <w:pPr>
        <w:ind w:left="1860" w:hanging="360"/>
      </w:pPr>
      <w:rPr>
        <w:rFonts w:hint="default"/>
        <w:lang w:val="pl-PL" w:eastAsia="en-US" w:bidi="ar-SA"/>
      </w:rPr>
    </w:lvl>
    <w:lvl w:ilvl="4" w:tplc="1F5ED18C">
      <w:numFmt w:val="bullet"/>
      <w:lvlText w:val="•"/>
      <w:lvlJc w:val="left"/>
      <w:pPr>
        <w:ind w:left="2921" w:hanging="360"/>
      </w:pPr>
      <w:rPr>
        <w:rFonts w:hint="default"/>
        <w:lang w:val="pl-PL" w:eastAsia="en-US" w:bidi="ar-SA"/>
      </w:rPr>
    </w:lvl>
    <w:lvl w:ilvl="5" w:tplc="90AA5EB2">
      <w:numFmt w:val="bullet"/>
      <w:lvlText w:val="•"/>
      <w:lvlJc w:val="left"/>
      <w:pPr>
        <w:ind w:left="3982" w:hanging="360"/>
      </w:pPr>
      <w:rPr>
        <w:rFonts w:hint="default"/>
        <w:lang w:val="pl-PL" w:eastAsia="en-US" w:bidi="ar-SA"/>
      </w:rPr>
    </w:lvl>
    <w:lvl w:ilvl="6" w:tplc="58A4F80E">
      <w:numFmt w:val="bullet"/>
      <w:lvlText w:val="•"/>
      <w:lvlJc w:val="left"/>
      <w:pPr>
        <w:ind w:left="5043" w:hanging="360"/>
      </w:pPr>
      <w:rPr>
        <w:rFonts w:hint="default"/>
        <w:lang w:val="pl-PL" w:eastAsia="en-US" w:bidi="ar-SA"/>
      </w:rPr>
    </w:lvl>
    <w:lvl w:ilvl="7" w:tplc="C25CD08C">
      <w:numFmt w:val="bullet"/>
      <w:lvlText w:val="•"/>
      <w:lvlJc w:val="left"/>
      <w:pPr>
        <w:ind w:left="6104" w:hanging="360"/>
      </w:pPr>
      <w:rPr>
        <w:rFonts w:hint="default"/>
        <w:lang w:val="pl-PL" w:eastAsia="en-US" w:bidi="ar-SA"/>
      </w:rPr>
    </w:lvl>
    <w:lvl w:ilvl="8" w:tplc="2D8CA19C">
      <w:numFmt w:val="bullet"/>
      <w:lvlText w:val="•"/>
      <w:lvlJc w:val="left"/>
      <w:pPr>
        <w:ind w:left="7164" w:hanging="360"/>
      </w:pPr>
      <w:rPr>
        <w:rFonts w:hint="default"/>
        <w:lang w:val="pl-PL" w:eastAsia="en-US" w:bidi="ar-SA"/>
      </w:rPr>
    </w:lvl>
  </w:abstractNum>
  <w:abstractNum w:abstractNumId="77">
    <w:nsid w:val="7A9628A4"/>
    <w:multiLevelType w:val="hybridMultilevel"/>
    <w:tmpl w:val="BC940F0C"/>
    <w:lvl w:ilvl="0" w:tplc="7FF20B3A">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8">
    <w:nsid w:val="7AC0755A"/>
    <w:multiLevelType w:val="hybridMultilevel"/>
    <w:tmpl w:val="79C4D6C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9">
    <w:nsid w:val="7DA91D9C"/>
    <w:multiLevelType w:val="hybridMultilevel"/>
    <w:tmpl w:val="23F60702"/>
    <w:lvl w:ilvl="0" w:tplc="367C8C7A">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6"/>
  </w:num>
  <w:num w:numId="2">
    <w:abstractNumId w:val="42"/>
  </w:num>
  <w:num w:numId="3">
    <w:abstractNumId w:val="29"/>
  </w:num>
  <w:num w:numId="4">
    <w:abstractNumId w:val="54"/>
  </w:num>
  <w:num w:numId="5">
    <w:abstractNumId w:val="53"/>
  </w:num>
  <w:num w:numId="6">
    <w:abstractNumId w:val="55"/>
  </w:num>
  <w:num w:numId="7">
    <w:abstractNumId w:val="35"/>
  </w:num>
  <w:num w:numId="8">
    <w:abstractNumId w:val="43"/>
  </w:num>
  <w:num w:numId="9">
    <w:abstractNumId w:val="36"/>
  </w:num>
  <w:num w:numId="10">
    <w:abstractNumId w:val="52"/>
  </w:num>
  <w:num w:numId="11">
    <w:abstractNumId w:val="51"/>
  </w:num>
  <w:num w:numId="12">
    <w:abstractNumId w:val="60"/>
  </w:num>
  <w:num w:numId="13">
    <w:abstractNumId w:val="69"/>
  </w:num>
  <w:num w:numId="14">
    <w:abstractNumId w:val="65"/>
  </w:num>
  <w:num w:numId="15">
    <w:abstractNumId w:val="67"/>
  </w:num>
  <w:num w:numId="16">
    <w:abstractNumId w:val="71"/>
  </w:num>
  <w:num w:numId="17">
    <w:abstractNumId w:val="68"/>
  </w:num>
  <w:num w:numId="18">
    <w:abstractNumId w:val="24"/>
  </w:num>
  <w:num w:numId="19">
    <w:abstractNumId w:val="78"/>
  </w:num>
  <w:num w:numId="20">
    <w:abstractNumId w:val="74"/>
  </w:num>
  <w:num w:numId="21">
    <w:abstractNumId w:val="56"/>
  </w:num>
  <w:num w:numId="22">
    <w:abstractNumId w:val="21"/>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7"/>
  </w:num>
  <w:num w:numId="27">
    <w:abstractNumId w:val="63"/>
  </w:num>
  <w:num w:numId="28">
    <w:abstractNumId w:val="22"/>
  </w:num>
  <w:num w:numId="29">
    <w:abstractNumId w:val="76"/>
  </w:num>
  <w:num w:numId="30">
    <w:abstractNumId w:val="7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57"/>
  </w:num>
  <w:num w:numId="34">
    <w:abstractNumId w:val="48"/>
  </w:num>
  <w:num w:numId="35">
    <w:abstractNumId w:val="30"/>
  </w:num>
  <w:num w:numId="36">
    <w:abstractNumId w:val="50"/>
  </w:num>
  <w:num w:numId="37">
    <w:abstractNumId w:val="58"/>
  </w:num>
  <w:num w:numId="38">
    <w:abstractNumId w:val="70"/>
  </w:num>
  <w:num w:numId="39">
    <w:abstractNumId w:val="33"/>
  </w:num>
  <w:num w:numId="40">
    <w:abstractNumId w:val="20"/>
  </w:num>
  <w:num w:numId="41">
    <w:abstractNumId w:val="23"/>
  </w:num>
  <w:num w:numId="42">
    <w:abstractNumId w:val="77"/>
  </w:num>
  <w:num w:numId="43">
    <w:abstractNumId w:val="75"/>
  </w:num>
  <w:num w:numId="44">
    <w:abstractNumId w:val="25"/>
  </w:num>
  <w:num w:numId="45">
    <w:abstractNumId w:val="44"/>
  </w:num>
  <w:num w:numId="46">
    <w:abstractNumId w:val="32"/>
  </w:num>
  <w:num w:numId="47">
    <w:abstractNumId w:val="79"/>
  </w:num>
  <w:num w:numId="48">
    <w:abstractNumId w:val="45"/>
  </w:num>
  <w:num w:numId="49">
    <w:abstractNumId w:val="62"/>
  </w:num>
  <w:num w:numId="50">
    <w:abstractNumId w:val="64"/>
  </w:num>
  <w:num w:numId="51">
    <w:abstractNumId w:val="61"/>
  </w:num>
  <w:num w:numId="52">
    <w:abstractNumId w:val="47"/>
  </w:num>
  <w:num w:numId="53">
    <w:abstractNumId w:val="72"/>
  </w:num>
  <w:num w:numId="54">
    <w:abstractNumId w:val="49"/>
  </w:num>
  <w:num w:numId="55">
    <w:abstractNumId w:val="39"/>
  </w:num>
  <w:num w:numId="56">
    <w:abstractNumId w:val="46"/>
  </w:num>
  <w:num w:numId="57">
    <w:abstractNumId w:val="26"/>
  </w:num>
  <w:num w:numId="58">
    <w:abstractNumId w:val="34"/>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43BD5"/>
    <w:rsid w:val="000017B1"/>
    <w:rsid w:val="000070A8"/>
    <w:rsid w:val="00007ACE"/>
    <w:rsid w:val="00010F7D"/>
    <w:rsid w:val="000110EE"/>
    <w:rsid w:val="00013E63"/>
    <w:rsid w:val="00017048"/>
    <w:rsid w:val="00017422"/>
    <w:rsid w:val="00020CEF"/>
    <w:rsid w:val="00021175"/>
    <w:rsid w:val="00021A36"/>
    <w:rsid w:val="00022D88"/>
    <w:rsid w:val="00022F9B"/>
    <w:rsid w:val="0002378B"/>
    <w:rsid w:val="00023E8C"/>
    <w:rsid w:val="00034B7B"/>
    <w:rsid w:val="00035F45"/>
    <w:rsid w:val="000371F6"/>
    <w:rsid w:val="00041596"/>
    <w:rsid w:val="00044899"/>
    <w:rsid w:val="00045940"/>
    <w:rsid w:val="000538E0"/>
    <w:rsid w:val="00053B8D"/>
    <w:rsid w:val="000542B5"/>
    <w:rsid w:val="000549A0"/>
    <w:rsid w:val="000560B8"/>
    <w:rsid w:val="00057B4A"/>
    <w:rsid w:val="00060728"/>
    <w:rsid w:val="0006377A"/>
    <w:rsid w:val="000648D8"/>
    <w:rsid w:val="00064F45"/>
    <w:rsid w:val="00066D19"/>
    <w:rsid w:val="000678C1"/>
    <w:rsid w:val="00067EAB"/>
    <w:rsid w:val="000719D0"/>
    <w:rsid w:val="00072A83"/>
    <w:rsid w:val="00072F10"/>
    <w:rsid w:val="000741DE"/>
    <w:rsid w:val="00076D72"/>
    <w:rsid w:val="000773F5"/>
    <w:rsid w:val="00077B2C"/>
    <w:rsid w:val="00080384"/>
    <w:rsid w:val="00080C0D"/>
    <w:rsid w:val="0008102C"/>
    <w:rsid w:val="000832AC"/>
    <w:rsid w:val="000850E8"/>
    <w:rsid w:val="00085A64"/>
    <w:rsid w:val="000861FD"/>
    <w:rsid w:val="00086B20"/>
    <w:rsid w:val="00086CDB"/>
    <w:rsid w:val="00087004"/>
    <w:rsid w:val="00087480"/>
    <w:rsid w:val="00090176"/>
    <w:rsid w:val="0009102A"/>
    <w:rsid w:val="00091C89"/>
    <w:rsid w:val="000920C2"/>
    <w:rsid w:val="00092AA5"/>
    <w:rsid w:val="00093995"/>
    <w:rsid w:val="00093B24"/>
    <w:rsid w:val="00095263"/>
    <w:rsid w:val="000954A1"/>
    <w:rsid w:val="000970B4"/>
    <w:rsid w:val="00097849"/>
    <w:rsid w:val="000A12F6"/>
    <w:rsid w:val="000A232B"/>
    <w:rsid w:val="000A29F4"/>
    <w:rsid w:val="000A49A0"/>
    <w:rsid w:val="000A6B79"/>
    <w:rsid w:val="000A7B69"/>
    <w:rsid w:val="000B23F6"/>
    <w:rsid w:val="000B3556"/>
    <w:rsid w:val="000B36D2"/>
    <w:rsid w:val="000B46FF"/>
    <w:rsid w:val="000B6E55"/>
    <w:rsid w:val="000C32F2"/>
    <w:rsid w:val="000C35C4"/>
    <w:rsid w:val="000C4245"/>
    <w:rsid w:val="000C48FE"/>
    <w:rsid w:val="000C672B"/>
    <w:rsid w:val="000C7F3E"/>
    <w:rsid w:val="000D1938"/>
    <w:rsid w:val="000D26FD"/>
    <w:rsid w:val="000D3365"/>
    <w:rsid w:val="000D41A7"/>
    <w:rsid w:val="000D4412"/>
    <w:rsid w:val="000D4556"/>
    <w:rsid w:val="000D472F"/>
    <w:rsid w:val="000D5DCB"/>
    <w:rsid w:val="000D65C2"/>
    <w:rsid w:val="000D750F"/>
    <w:rsid w:val="000E174B"/>
    <w:rsid w:val="000E36BD"/>
    <w:rsid w:val="000E3D4A"/>
    <w:rsid w:val="000E51F2"/>
    <w:rsid w:val="000E60D7"/>
    <w:rsid w:val="000F03B5"/>
    <w:rsid w:val="000F07CD"/>
    <w:rsid w:val="000F14D4"/>
    <w:rsid w:val="000F2A9A"/>
    <w:rsid w:val="000F2BDA"/>
    <w:rsid w:val="000F6ADC"/>
    <w:rsid w:val="000F6B4F"/>
    <w:rsid w:val="00101398"/>
    <w:rsid w:val="00101F8F"/>
    <w:rsid w:val="00103CD9"/>
    <w:rsid w:val="0010415F"/>
    <w:rsid w:val="00104F73"/>
    <w:rsid w:val="001056B4"/>
    <w:rsid w:val="00107026"/>
    <w:rsid w:val="0010737C"/>
    <w:rsid w:val="00110000"/>
    <w:rsid w:val="00110E07"/>
    <w:rsid w:val="001125F6"/>
    <w:rsid w:val="00112E11"/>
    <w:rsid w:val="00113E81"/>
    <w:rsid w:val="0011727E"/>
    <w:rsid w:val="001174DD"/>
    <w:rsid w:val="00117715"/>
    <w:rsid w:val="00117A03"/>
    <w:rsid w:val="00117C3C"/>
    <w:rsid w:val="00121148"/>
    <w:rsid w:val="0012147A"/>
    <w:rsid w:val="001224D6"/>
    <w:rsid w:val="0012285A"/>
    <w:rsid w:val="00124F01"/>
    <w:rsid w:val="0012527C"/>
    <w:rsid w:val="00125FED"/>
    <w:rsid w:val="001311FD"/>
    <w:rsid w:val="00132625"/>
    <w:rsid w:val="001326DB"/>
    <w:rsid w:val="001345B1"/>
    <w:rsid w:val="00135F46"/>
    <w:rsid w:val="001370F3"/>
    <w:rsid w:val="00137FA5"/>
    <w:rsid w:val="00137FD9"/>
    <w:rsid w:val="00140196"/>
    <w:rsid w:val="001407BD"/>
    <w:rsid w:val="00141920"/>
    <w:rsid w:val="00143CF0"/>
    <w:rsid w:val="001454A9"/>
    <w:rsid w:val="00145A4D"/>
    <w:rsid w:val="0014622B"/>
    <w:rsid w:val="00146715"/>
    <w:rsid w:val="001507B0"/>
    <w:rsid w:val="00150E9A"/>
    <w:rsid w:val="00153021"/>
    <w:rsid w:val="00154678"/>
    <w:rsid w:val="001551CD"/>
    <w:rsid w:val="001555B2"/>
    <w:rsid w:val="001560CA"/>
    <w:rsid w:val="0015711F"/>
    <w:rsid w:val="00160825"/>
    <w:rsid w:val="001611FC"/>
    <w:rsid w:val="00161677"/>
    <w:rsid w:val="00161C95"/>
    <w:rsid w:val="001623CA"/>
    <w:rsid w:val="00162968"/>
    <w:rsid w:val="001633DD"/>
    <w:rsid w:val="00166319"/>
    <w:rsid w:val="00166A85"/>
    <w:rsid w:val="001670AF"/>
    <w:rsid w:val="0016764F"/>
    <w:rsid w:val="001701E3"/>
    <w:rsid w:val="0017152C"/>
    <w:rsid w:val="001724D1"/>
    <w:rsid w:val="00172F48"/>
    <w:rsid w:val="00173541"/>
    <w:rsid w:val="00173D1A"/>
    <w:rsid w:val="00174402"/>
    <w:rsid w:val="00174D02"/>
    <w:rsid w:val="00175F3A"/>
    <w:rsid w:val="00176BDF"/>
    <w:rsid w:val="001802A4"/>
    <w:rsid w:val="00181A0B"/>
    <w:rsid w:val="00181E96"/>
    <w:rsid w:val="0018231A"/>
    <w:rsid w:val="00182CD9"/>
    <w:rsid w:val="001839D3"/>
    <w:rsid w:val="00184107"/>
    <w:rsid w:val="00184FB1"/>
    <w:rsid w:val="00184FE8"/>
    <w:rsid w:val="0018538B"/>
    <w:rsid w:val="00185823"/>
    <w:rsid w:val="0018747B"/>
    <w:rsid w:val="00191DED"/>
    <w:rsid w:val="0019331E"/>
    <w:rsid w:val="00193B98"/>
    <w:rsid w:val="00194D0D"/>
    <w:rsid w:val="00195F31"/>
    <w:rsid w:val="00196230"/>
    <w:rsid w:val="001962EE"/>
    <w:rsid w:val="001967A8"/>
    <w:rsid w:val="00196FEE"/>
    <w:rsid w:val="00197675"/>
    <w:rsid w:val="00197DB7"/>
    <w:rsid w:val="001A08C3"/>
    <w:rsid w:val="001A1F76"/>
    <w:rsid w:val="001A205F"/>
    <w:rsid w:val="001A2D12"/>
    <w:rsid w:val="001A403E"/>
    <w:rsid w:val="001A4933"/>
    <w:rsid w:val="001A4F59"/>
    <w:rsid w:val="001A56C1"/>
    <w:rsid w:val="001A69B8"/>
    <w:rsid w:val="001A6FD4"/>
    <w:rsid w:val="001B025C"/>
    <w:rsid w:val="001B0324"/>
    <w:rsid w:val="001B0DA6"/>
    <w:rsid w:val="001B0F81"/>
    <w:rsid w:val="001B1320"/>
    <w:rsid w:val="001B142A"/>
    <w:rsid w:val="001B1EDE"/>
    <w:rsid w:val="001B28E6"/>
    <w:rsid w:val="001B324F"/>
    <w:rsid w:val="001B35B3"/>
    <w:rsid w:val="001B3CB4"/>
    <w:rsid w:val="001B5C36"/>
    <w:rsid w:val="001B6F6F"/>
    <w:rsid w:val="001B7012"/>
    <w:rsid w:val="001C0D1D"/>
    <w:rsid w:val="001C1E57"/>
    <w:rsid w:val="001C3D1A"/>
    <w:rsid w:val="001C3D69"/>
    <w:rsid w:val="001C5CB8"/>
    <w:rsid w:val="001C6D86"/>
    <w:rsid w:val="001C74AC"/>
    <w:rsid w:val="001D1DF4"/>
    <w:rsid w:val="001D56F1"/>
    <w:rsid w:val="001D6320"/>
    <w:rsid w:val="001E044D"/>
    <w:rsid w:val="001E1A72"/>
    <w:rsid w:val="001E1C48"/>
    <w:rsid w:val="001E22B8"/>
    <w:rsid w:val="001E4BB8"/>
    <w:rsid w:val="001E4D56"/>
    <w:rsid w:val="001E58B0"/>
    <w:rsid w:val="001E6834"/>
    <w:rsid w:val="001E7440"/>
    <w:rsid w:val="001E7D9D"/>
    <w:rsid w:val="001F29BA"/>
    <w:rsid w:val="001F3A05"/>
    <w:rsid w:val="001F4786"/>
    <w:rsid w:val="001F5BE9"/>
    <w:rsid w:val="001F67BB"/>
    <w:rsid w:val="00201E23"/>
    <w:rsid w:val="00202250"/>
    <w:rsid w:val="0020268B"/>
    <w:rsid w:val="00203BBF"/>
    <w:rsid w:val="00204918"/>
    <w:rsid w:val="00205425"/>
    <w:rsid w:val="002066DA"/>
    <w:rsid w:val="00210CFF"/>
    <w:rsid w:val="00210E00"/>
    <w:rsid w:val="0021302D"/>
    <w:rsid w:val="00213D4E"/>
    <w:rsid w:val="002166C9"/>
    <w:rsid w:val="002209CB"/>
    <w:rsid w:val="00226464"/>
    <w:rsid w:val="00230A1D"/>
    <w:rsid w:val="0023152D"/>
    <w:rsid w:val="002329DF"/>
    <w:rsid w:val="002333FD"/>
    <w:rsid w:val="00234984"/>
    <w:rsid w:val="00237D1F"/>
    <w:rsid w:val="002410CA"/>
    <w:rsid w:val="00243498"/>
    <w:rsid w:val="00244D0A"/>
    <w:rsid w:val="00247D8F"/>
    <w:rsid w:val="00251332"/>
    <w:rsid w:val="002513F7"/>
    <w:rsid w:val="002523DE"/>
    <w:rsid w:val="00252985"/>
    <w:rsid w:val="00252BDF"/>
    <w:rsid w:val="00252F57"/>
    <w:rsid w:val="00255636"/>
    <w:rsid w:val="00256F1A"/>
    <w:rsid w:val="00260CAA"/>
    <w:rsid w:val="0026100E"/>
    <w:rsid w:val="002637BF"/>
    <w:rsid w:val="00263920"/>
    <w:rsid w:val="00264F21"/>
    <w:rsid w:val="00265FD5"/>
    <w:rsid w:val="00271517"/>
    <w:rsid w:val="00272B94"/>
    <w:rsid w:val="00272F78"/>
    <w:rsid w:val="002746AF"/>
    <w:rsid w:val="00274787"/>
    <w:rsid w:val="002760E6"/>
    <w:rsid w:val="00276E7C"/>
    <w:rsid w:val="00280069"/>
    <w:rsid w:val="0028073A"/>
    <w:rsid w:val="002811FE"/>
    <w:rsid w:val="00281396"/>
    <w:rsid w:val="00281F8D"/>
    <w:rsid w:val="002823AB"/>
    <w:rsid w:val="00283491"/>
    <w:rsid w:val="00284457"/>
    <w:rsid w:val="00287AE4"/>
    <w:rsid w:val="002908E0"/>
    <w:rsid w:val="002914CA"/>
    <w:rsid w:val="00292ADA"/>
    <w:rsid w:val="00293EEB"/>
    <w:rsid w:val="00295038"/>
    <w:rsid w:val="00296EA9"/>
    <w:rsid w:val="002A0179"/>
    <w:rsid w:val="002A0419"/>
    <w:rsid w:val="002A7969"/>
    <w:rsid w:val="002B02FF"/>
    <w:rsid w:val="002B1066"/>
    <w:rsid w:val="002B1973"/>
    <w:rsid w:val="002B1B42"/>
    <w:rsid w:val="002B3D67"/>
    <w:rsid w:val="002B463A"/>
    <w:rsid w:val="002B5013"/>
    <w:rsid w:val="002B598B"/>
    <w:rsid w:val="002B5BE5"/>
    <w:rsid w:val="002B6357"/>
    <w:rsid w:val="002B6B55"/>
    <w:rsid w:val="002B7C61"/>
    <w:rsid w:val="002C012B"/>
    <w:rsid w:val="002C0379"/>
    <w:rsid w:val="002C0DDB"/>
    <w:rsid w:val="002C11F8"/>
    <w:rsid w:val="002C2C35"/>
    <w:rsid w:val="002C451A"/>
    <w:rsid w:val="002C52CA"/>
    <w:rsid w:val="002C63E3"/>
    <w:rsid w:val="002C6A06"/>
    <w:rsid w:val="002D0C51"/>
    <w:rsid w:val="002D141E"/>
    <w:rsid w:val="002D15EC"/>
    <w:rsid w:val="002D31C8"/>
    <w:rsid w:val="002D354A"/>
    <w:rsid w:val="002E00E6"/>
    <w:rsid w:val="002E0914"/>
    <w:rsid w:val="002E0B72"/>
    <w:rsid w:val="002E3A43"/>
    <w:rsid w:val="002E4AF3"/>
    <w:rsid w:val="002E5E96"/>
    <w:rsid w:val="002E673B"/>
    <w:rsid w:val="002E7383"/>
    <w:rsid w:val="002E7B62"/>
    <w:rsid w:val="002E7EC0"/>
    <w:rsid w:val="002E7F27"/>
    <w:rsid w:val="002F30A8"/>
    <w:rsid w:val="002F353D"/>
    <w:rsid w:val="002F42B2"/>
    <w:rsid w:val="002F45C0"/>
    <w:rsid w:val="002F4A1D"/>
    <w:rsid w:val="002F57F0"/>
    <w:rsid w:val="002F598C"/>
    <w:rsid w:val="002F59AE"/>
    <w:rsid w:val="002F6C50"/>
    <w:rsid w:val="002F7653"/>
    <w:rsid w:val="003021B0"/>
    <w:rsid w:val="003046EC"/>
    <w:rsid w:val="00306916"/>
    <w:rsid w:val="00307B5E"/>
    <w:rsid w:val="00312134"/>
    <w:rsid w:val="0031668B"/>
    <w:rsid w:val="00317891"/>
    <w:rsid w:val="0032163C"/>
    <w:rsid w:val="00321C7E"/>
    <w:rsid w:val="003235A2"/>
    <w:rsid w:val="00331104"/>
    <w:rsid w:val="00333747"/>
    <w:rsid w:val="003337DB"/>
    <w:rsid w:val="0033587E"/>
    <w:rsid w:val="00336D37"/>
    <w:rsid w:val="00340D5B"/>
    <w:rsid w:val="00342CF0"/>
    <w:rsid w:val="00343716"/>
    <w:rsid w:val="003474F4"/>
    <w:rsid w:val="00350503"/>
    <w:rsid w:val="00351A2C"/>
    <w:rsid w:val="00352F06"/>
    <w:rsid w:val="00355D65"/>
    <w:rsid w:val="00360923"/>
    <w:rsid w:val="00360C58"/>
    <w:rsid w:val="003611A6"/>
    <w:rsid w:val="003614ED"/>
    <w:rsid w:val="0036164B"/>
    <w:rsid w:val="00362D01"/>
    <w:rsid w:val="00363912"/>
    <w:rsid w:val="0036414A"/>
    <w:rsid w:val="003653FB"/>
    <w:rsid w:val="003666CC"/>
    <w:rsid w:val="0036796F"/>
    <w:rsid w:val="003715F8"/>
    <w:rsid w:val="00372BDC"/>
    <w:rsid w:val="00374C03"/>
    <w:rsid w:val="00374E7C"/>
    <w:rsid w:val="003752D1"/>
    <w:rsid w:val="00375BD5"/>
    <w:rsid w:val="003768DD"/>
    <w:rsid w:val="003771AC"/>
    <w:rsid w:val="00377200"/>
    <w:rsid w:val="00377B0C"/>
    <w:rsid w:val="003813A5"/>
    <w:rsid w:val="003830EE"/>
    <w:rsid w:val="003833F7"/>
    <w:rsid w:val="0038384D"/>
    <w:rsid w:val="00384071"/>
    <w:rsid w:val="0038428E"/>
    <w:rsid w:val="003848A4"/>
    <w:rsid w:val="003867C5"/>
    <w:rsid w:val="003874A5"/>
    <w:rsid w:val="003878CA"/>
    <w:rsid w:val="003907BA"/>
    <w:rsid w:val="00396377"/>
    <w:rsid w:val="00397AD8"/>
    <w:rsid w:val="00397DEE"/>
    <w:rsid w:val="00397FE2"/>
    <w:rsid w:val="003A042E"/>
    <w:rsid w:val="003A2AA0"/>
    <w:rsid w:val="003A35A7"/>
    <w:rsid w:val="003A3B05"/>
    <w:rsid w:val="003A3B57"/>
    <w:rsid w:val="003A6C1A"/>
    <w:rsid w:val="003A7A38"/>
    <w:rsid w:val="003B0DBD"/>
    <w:rsid w:val="003B0E2C"/>
    <w:rsid w:val="003B1C75"/>
    <w:rsid w:val="003B2CFE"/>
    <w:rsid w:val="003B579B"/>
    <w:rsid w:val="003B6A88"/>
    <w:rsid w:val="003C156F"/>
    <w:rsid w:val="003C3B25"/>
    <w:rsid w:val="003C56DD"/>
    <w:rsid w:val="003D1032"/>
    <w:rsid w:val="003D1190"/>
    <w:rsid w:val="003D11DC"/>
    <w:rsid w:val="003D3121"/>
    <w:rsid w:val="003D33B8"/>
    <w:rsid w:val="003D4CD6"/>
    <w:rsid w:val="003D4FBC"/>
    <w:rsid w:val="003D5487"/>
    <w:rsid w:val="003D6062"/>
    <w:rsid w:val="003D6F4D"/>
    <w:rsid w:val="003D7070"/>
    <w:rsid w:val="003D7A2E"/>
    <w:rsid w:val="003E0562"/>
    <w:rsid w:val="003E1956"/>
    <w:rsid w:val="003E78CA"/>
    <w:rsid w:val="003F08C4"/>
    <w:rsid w:val="003F0D59"/>
    <w:rsid w:val="003F1F2E"/>
    <w:rsid w:val="003F2540"/>
    <w:rsid w:val="003F584A"/>
    <w:rsid w:val="003F593C"/>
    <w:rsid w:val="003F6014"/>
    <w:rsid w:val="003F7D9B"/>
    <w:rsid w:val="0040157D"/>
    <w:rsid w:val="00401E93"/>
    <w:rsid w:val="004048D1"/>
    <w:rsid w:val="00405711"/>
    <w:rsid w:val="00406EF4"/>
    <w:rsid w:val="004109F2"/>
    <w:rsid w:val="004144AD"/>
    <w:rsid w:val="004168E0"/>
    <w:rsid w:val="00416C4A"/>
    <w:rsid w:val="00417ED2"/>
    <w:rsid w:val="00420559"/>
    <w:rsid w:val="004227E2"/>
    <w:rsid w:val="00422804"/>
    <w:rsid w:val="00423679"/>
    <w:rsid w:val="00423B64"/>
    <w:rsid w:val="00423C85"/>
    <w:rsid w:val="004244CB"/>
    <w:rsid w:val="00425020"/>
    <w:rsid w:val="0042726B"/>
    <w:rsid w:val="0043016C"/>
    <w:rsid w:val="004308C0"/>
    <w:rsid w:val="004319D7"/>
    <w:rsid w:val="00431B0B"/>
    <w:rsid w:val="00433AE0"/>
    <w:rsid w:val="004354B0"/>
    <w:rsid w:val="004354EF"/>
    <w:rsid w:val="0043657C"/>
    <w:rsid w:val="00440794"/>
    <w:rsid w:val="0044096E"/>
    <w:rsid w:val="004433A4"/>
    <w:rsid w:val="00443431"/>
    <w:rsid w:val="00443C0B"/>
    <w:rsid w:val="00443D26"/>
    <w:rsid w:val="0044492B"/>
    <w:rsid w:val="00444B7B"/>
    <w:rsid w:val="0044578E"/>
    <w:rsid w:val="00446766"/>
    <w:rsid w:val="00446A39"/>
    <w:rsid w:val="00446AC1"/>
    <w:rsid w:val="00446D28"/>
    <w:rsid w:val="00447056"/>
    <w:rsid w:val="0044720E"/>
    <w:rsid w:val="004473B3"/>
    <w:rsid w:val="00450842"/>
    <w:rsid w:val="00451272"/>
    <w:rsid w:val="00452303"/>
    <w:rsid w:val="00455087"/>
    <w:rsid w:val="0045627F"/>
    <w:rsid w:val="00456DDD"/>
    <w:rsid w:val="004574DD"/>
    <w:rsid w:val="0046074A"/>
    <w:rsid w:val="00461FEE"/>
    <w:rsid w:val="004646D3"/>
    <w:rsid w:val="0046485E"/>
    <w:rsid w:val="004664AF"/>
    <w:rsid w:val="0046693D"/>
    <w:rsid w:val="00467181"/>
    <w:rsid w:val="004678AD"/>
    <w:rsid w:val="00472E7B"/>
    <w:rsid w:val="004734E0"/>
    <w:rsid w:val="00475AE9"/>
    <w:rsid w:val="00476E7F"/>
    <w:rsid w:val="0048037E"/>
    <w:rsid w:val="00480A52"/>
    <w:rsid w:val="00481308"/>
    <w:rsid w:val="00481CC9"/>
    <w:rsid w:val="00482268"/>
    <w:rsid w:val="00482484"/>
    <w:rsid w:val="00482C10"/>
    <w:rsid w:val="00482DD9"/>
    <w:rsid w:val="004840AA"/>
    <w:rsid w:val="0048465F"/>
    <w:rsid w:val="00484EB0"/>
    <w:rsid w:val="00487183"/>
    <w:rsid w:val="00490946"/>
    <w:rsid w:val="00491A85"/>
    <w:rsid w:val="00493801"/>
    <w:rsid w:val="00493D80"/>
    <w:rsid w:val="004948DC"/>
    <w:rsid w:val="004954A6"/>
    <w:rsid w:val="004954FB"/>
    <w:rsid w:val="00496A0E"/>
    <w:rsid w:val="00497C73"/>
    <w:rsid w:val="004A6826"/>
    <w:rsid w:val="004A74E7"/>
    <w:rsid w:val="004B0074"/>
    <w:rsid w:val="004B3ED5"/>
    <w:rsid w:val="004B4300"/>
    <w:rsid w:val="004B5B00"/>
    <w:rsid w:val="004B70D0"/>
    <w:rsid w:val="004B7CED"/>
    <w:rsid w:val="004C0892"/>
    <w:rsid w:val="004C29CD"/>
    <w:rsid w:val="004C3850"/>
    <w:rsid w:val="004C394C"/>
    <w:rsid w:val="004C61E1"/>
    <w:rsid w:val="004C6215"/>
    <w:rsid w:val="004C6A85"/>
    <w:rsid w:val="004D0164"/>
    <w:rsid w:val="004D0273"/>
    <w:rsid w:val="004D0A44"/>
    <w:rsid w:val="004D175B"/>
    <w:rsid w:val="004D3309"/>
    <w:rsid w:val="004E36B6"/>
    <w:rsid w:val="004E5C09"/>
    <w:rsid w:val="004F4606"/>
    <w:rsid w:val="004F4633"/>
    <w:rsid w:val="004F5E43"/>
    <w:rsid w:val="004F5F0A"/>
    <w:rsid w:val="004F6941"/>
    <w:rsid w:val="004F72CD"/>
    <w:rsid w:val="005002AD"/>
    <w:rsid w:val="00500CD7"/>
    <w:rsid w:val="0050353D"/>
    <w:rsid w:val="00504EA4"/>
    <w:rsid w:val="00506058"/>
    <w:rsid w:val="0050611F"/>
    <w:rsid w:val="0050699B"/>
    <w:rsid w:val="00510A34"/>
    <w:rsid w:val="00510CFA"/>
    <w:rsid w:val="00510E3C"/>
    <w:rsid w:val="00511D9E"/>
    <w:rsid w:val="005133D2"/>
    <w:rsid w:val="00513C55"/>
    <w:rsid w:val="00517366"/>
    <w:rsid w:val="005177F6"/>
    <w:rsid w:val="00520F55"/>
    <w:rsid w:val="00522506"/>
    <w:rsid w:val="005236A3"/>
    <w:rsid w:val="00523C66"/>
    <w:rsid w:val="00524428"/>
    <w:rsid w:val="005248DD"/>
    <w:rsid w:val="005251CC"/>
    <w:rsid w:val="0052521A"/>
    <w:rsid w:val="00525D11"/>
    <w:rsid w:val="00525DD3"/>
    <w:rsid w:val="00525DDF"/>
    <w:rsid w:val="00530A8C"/>
    <w:rsid w:val="00530EB2"/>
    <w:rsid w:val="005319D8"/>
    <w:rsid w:val="00535B7A"/>
    <w:rsid w:val="00535D37"/>
    <w:rsid w:val="00536019"/>
    <w:rsid w:val="0054594C"/>
    <w:rsid w:val="00545A69"/>
    <w:rsid w:val="00545B61"/>
    <w:rsid w:val="00551AC8"/>
    <w:rsid w:val="00552E85"/>
    <w:rsid w:val="0055361C"/>
    <w:rsid w:val="005538F3"/>
    <w:rsid w:val="00556A62"/>
    <w:rsid w:val="00557919"/>
    <w:rsid w:val="00557E4A"/>
    <w:rsid w:val="00560952"/>
    <w:rsid w:val="00561E2D"/>
    <w:rsid w:val="005622D5"/>
    <w:rsid w:val="005630B3"/>
    <w:rsid w:val="00563C80"/>
    <w:rsid w:val="005653D8"/>
    <w:rsid w:val="00566592"/>
    <w:rsid w:val="0056703F"/>
    <w:rsid w:val="005719FE"/>
    <w:rsid w:val="0057219A"/>
    <w:rsid w:val="00574A7E"/>
    <w:rsid w:val="00574D65"/>
    <w:rsid w:val="005757B8"/>
    <w:rsid w:val="0057703B"/>
    <w:rsid w:val="00577CE2"/>
    <w:rsid w:val="0058073D"/>
    <w:rsid w:val="00582344"/>
    <w:rsid w:val="00583274"/>
    <w:rsid w:val="00585234"/>
    <w:rsid w:val="0058677D"/>
    <w:rsid w:val="0058751A"/>
    <w:rsid w:val="00587DF9"/>
    <w:rsid w:val="0059056C"/>
    <w:rsid w:val="00593C78"/>
    <w:rsid w:val="005941F2"/>
    <w:rsid w:val="00594ADA"/>
    <w:rsid w:val="005962D4"/>
    <w:rsid w:val="00596CF1"/>
    <w:rsid w:val="00597C86"/>
    <w:rsid w:val="005A1FCA"/>
    <w:rsid w:val="005A38AC"/>
    <w:rsid w:val="005A778B"/>
    <w:rsid w:val="005A7FBC"/>
    <w:rsid w:val="005B0D51"/>
    <w:rsid w:val="005B38A8"/>
    <w:rsid w:val="005B44D4"/>
    <w:rsid w:val="005B5313"/>
    <w:rsid w:val="005C62C1"/>
    <w:rsid w:val="005C6B04"/>
    <w:rsid w:val="005C70E3"/>
    <w:rsid w:val="005C77DB"/>
    <w:rsid w:val="005C79BD"/>
    <w:rsid w:val="005D0A64"/>
    <w:rsid w:val="005D0CA0"/>
    <w:rsid w:val="005D1C21"/>
    <w:rsid w:val="005D2387"/>
    <w:rsid w:val="005D2519"/>
    <w:rsid w:val="005D41FF"/>
    <w:rsid w:val="005D59C0"/>
    <w:rsid w:val="005D77F8"/>
    <w:rsid w:val="005D7818"/>
    <w:rsid w:val="005D79A7"/>
    <w:rsid w:val="005D7A20"/>
    <w:rsid w:val="005D7C8F"/>
    <w:rsid w:val="005E0735"/>
    <w:rsid w:val="005E1031"/>
    <w:rsid w:val="005E1F0B"/>
    <w:rsid w:val="005E2D39"/>
    <w:rsid w:val="005E2FF3"/>
    <w:rsid w:val="005E3869"/>
    <w:rsid w:val="005E49BD"/>
    <w:rsid w:val="005E7308"/>
    <w:rsid w:val="005F1C6A"/>
    <w:rsid w:val="005F4304"/>
    <w:rsid w:val="0060200A"/>
    <w:rsid w:val="00603C86"/>
    <w:rsid w:val="006043EA"/>
    <w:rsid w:val="00604B14"/>
    <w:rsid w:val="006057EE"/>
    <w:rsid w:val="006117DC"/>
    <w:rsid w:val="00611F04"/>
    <w:rsid w:val="00613B6A"/>
    <w:rsid w:val="00613DB4"/>
    <w:rsid w:val="0061404E"/>
    <w:rsid w:val="00615E01"/>
    <w:rsid w:val="00617432"/>
    <w:rsid w:val="0061765D"/>
    <w:rsid w:val="0062116F"/>
    <w:rsid w:val="00622FC5"/>
    <w:rsid w:val="00623808"/>
    <w:rsid w:val="00623A25"/>
    <w:rsid w:val="006267FE"/>
    <w:rsid w:val="00627D79"/>
    <w:rsid w:val="0063019C"/>
    <w:rsid w:val="006303F0"/>
    <w:rsid w:val="0063161E"/>
    <w:rsid w:val="006318AE"/>
    <w:rsid w:val="00632A6A"/>
    <w:rsid w:val="00634424"/>
    <w:rsid w:val="0063697C"/>
    <w:rsid w:val="00637EEC"/>
    <w:rsid w:val="00641CAF"/>
    <w:rsid w:val="00642F8D"/>
    <w:rsid w:val="00643105"/>
    <w:rsid w:val="00643862"/>
    <w:rsid w:val="00645C7F"/>
    <w:rsid w:val="0065433B"/>
    <w:rsid w:val="006547DC"/>
    <w:rsid w:val="00655A45"/>
    <w:rsid w:val="00657874"/>
    <w:rsid w:val="0066047E"/>
    <w:rsid w:val="00660BD1"/>
    <w:rsid w:val="0066209B"/>
    <w:rsid w:val="00663D5B"/>
    <w:rsid w:val="00664413"/>
    <w:rsid w:val="00664DF7"/>
    <w:rsid w:val="006651CE"/>
    <w:rsid w:val="00666917"/>
    <w:rsid w:val="00667419"/>
    <w:rsid w:val="00667662"/>
    <w:rsid w:val="00670159"/>
    <w:rsid w:val="006714C0"/>
    <w:rsid w:val="0067316F"/>
    <w:rsid w:val="00673636"/>
    <w:rsid w:val="00673BEF"/>
    <w:rsid w:val="00673D2D"/>
    <w:rsid w:val="00674634"/>
    <w:rsid w:val="00674FAB"/>
    <w:rsid w:val="00675430"/>
    <w:rsid w:val="006761F3"/>
    <w:rsid w:val="006813C0"/>
    <w:rsid w:val="006834BE"/>
    <w:rsid w:val="00684926"/>
    <w:rsid w:val="00691CA0"/>
    <w:rsid w:val="00691F05"/>
    <w:rsid w:val="00692B6E"/>
    <w:rsid w:val="006931E9"/>
    <w:rsid w:val="006A07A7"/>
    <w:rsid w:val="006A3793"/>
    <w:rsid w:val="006A39B7"/>
    <w:rsid w:val="006A5861"/>
    <w:rsid w:val="006A76DF"/>
    <w:rsid w:val="006B00BE"/>
    <w:rsid w:val="006B091F"/>
    <w:rsid w:val="006B3515"/>
    <w:rsid w:val="006B3D7F"/>
    <w:rsid w:val="006B44F3"/>
    <w:rsid w:val="006B6185"/>
    <w:rsid w:val="006B6E6F"/>
    <w:rsid w:val="006B765A"/>
    <w:rsid w:val="006C0052"/>
    <w:rsid w:val="006C0C8A"/>
    <w:rsid w:val="006C127F"/>
    <w:rsid w:val="006C1881"/>
    <w:rsid w:val="006C3296"/>
    <w:rsid w:val="006C4326"/>
    <w:rsid w:val="006C5314"/>
    <w:rsid w:val="006C6A07"/>
    <w:rsid w:val="006C6A3B"/>
    <w:rsid w:val="006C6B9D"/>
    <w:rsid w:val="006C7458"/>
    <w:rsid w:val="006D06EE"/>
    <w:rsid w:val="006D356D"/>
    <w:rsid w:val="006D38B3"/>
    <w:rsid w:val="006D3B5A"/>
    <w:rsid w:val="006D4F93"/>
    <w:rsid w:val="006D52AF"/>
    <w:rsid w:val="006D6070"/>
    <w:rsid w:val="006D6564"/>
    <w:rsid w:val="006E1169"/>
    <w:rsid w:val="006E2108"/>
    <w:rsid w:val="006E3D16"/>
    <w:rsid w:val="006E3E33"/>
    <w:rsid w:val="006E5BB7"/>
    <w:rsid w:val="006E65A6"/>
    <w:rsid w:val="006E6C1C"/>
    <w:rsid w:val="006F03AE"/>
    <w:rsid w:val="006F0AE7"/>
    <w:rsid w:val="006F164E"/>
    <w:rsid w:val="006F2BEE"/>
    <w:rsid w:val="006F30C0"/>
    <w:rsid w:val="00702DB5"/>
    <w:rsid w:val="00705079"/>
    <w:rsid w:val="00705C77"/>
    <w:rsid w:val="007064FB"/>
    <w:rsid w:val="00710F58"/>
    <w:rsid w:val="00712B34"/>
    <w:rsid w:val="00712D52"/>
    <w:rsid w:val="007135D9"/>
    <w:rsid w:val="00721B30"/>
    <w:rsid w:val="0072246A"/>
    <w:rsid w:val="00723570"/>
    <w:rsid w:val="00725018"/>
    <w:rsid w:val="00727B3A"/>
    <w:rsid w:val="00730C3B"/>
    <w:rsid w:val="00731291"/>
    <w:rsid w:val="00732377"/>
    <w:rsid w:val="007335DF"/>
    <w:rsid w:val="00733D4A"/>
    <w:rsid w:val="00735524"/>
    <w:rsid w:val="00735E55"/>
    <w:rsid w:val="00737905"/>
    <w:rsid w:val="00737AB4"/>
    <w:rsid w:val="007416D0"/>
    <w:rsid w:val="00745D7C"/>
    <w:rsid w:val="0074652F"/>
    <w:rsid w:val="00752735"/>
    <w:rsid w:val="00753904"/>
    <w:rsid w:val="007552F8"/>
    <w:rsid w:val="0075567A"/>
    <w:rsid w:val="00761091"/>
    <w:rsid w:val="00761D6A"/>
    <w:rsid w:val="00765CC7"/>
    <w:rsid w:val="00766D8A"/>
    <w:rsid w:val="007671BF"/>
    <w:rsid w:val="00770204"/>
    <w:rsid w:val="00771152"/>
    <w:rsid w:val="0077248A"/>
    <w:rsid w:val="0077389B"/>
    <w:rsid w:val="00776387"/>
    <w:rsid w:val="00776BE0"/>
    <w:rsid w:val="00776DEC"/>
    <w:rsid w:val="0077735A"/>
    <w:rsid w:val="00781ECB"/>
    <w:rsid w:val="007848A6"/>
    <w:rsid w:val="0078533D"/>
    <w:rsid w:val="007879D3"/>
    <w:rsid w:val="00787A79"/>
    <w:rsid w:val="00787C1D"/>
    <w:rsid w:val="00787F03"/>
    <w:rsid w:val="0079135D"/>
    <w:rsid w:val="0079262A"/>
    <w:rsid w:val="00792902"/>
    <w:rsid w:val="00793235"/>
    <w:rsid w:val="00793258"/>
    <w:rsid w:val="00793DAC"/>
    <w:rsid w:val="00794221"/>
    <w:rsid w:val="0079550C"/>
    <w:rsid w:val="007957F0"/>
    <w:rsid w:val="00796049"/>
    <w:rsid w:val="007A0FA8"/>
    <w:rsid w:val="007A1E89"/>
    <w:rsid w:val="007A2286"/>
    <w:rsid w:val="007A4073"/>
    <w:rsid w:val="007A474F"/>
    <w:rsid w:val="007A77F3"/>
    <w:rsid w:val="007A7E04"/>
    <w:rsid w:val="007B13E2"/>
    <w:rsid w:val="007B1508"/>
    <w:rsid w:val="007B269D"/>
    <w:rsid w:val="007B46FE"/>
    <w:rsid w:val="007B4CB2"/>
    <w:rsid w:val="007C01BE"/>
    <w:rsid w:val="007C08D1"/>
    <w:rsid w:val="007C21B4"/>
    <w:rsid w:val="007C32A2"/>
    <w:rsid w:val="007C381E"/>
    <w:rsid w:val="007C4037"/>
    <w:rsid w:val="007C4960"/>
    <w:rsid w:val="007C5B94"/>
    <w:rsid w:val="007C6A74"/>
    <w:rsid w:val="007C73E4"/>
    <w:rsid w:val="007D0243"/>
    <w:rsid w:val="007D2AF3"/>
    <w:rsid w:val="007D31E9"/>
    <w:rsid w:val="007D65B1"/>
    <w:rsid w:val="007E0965"/>
    <w:rsid w:val="007E3FCA"/>
    <w:rsid w:val="007E41C5"/>
    <w:rsid w:val="007E4D6D"/>
    <w:rsid w:val="007E4F8E"/>
    <w:rsid w:val="007E5913"/>
    <w:rsid w:val="007E5D33"/>
    <w:rsid w:val="007E5ED6"/>
    <w:rsid w:val="007E6183"/>
    <w:rsid w:val="007E7C1C"/>
    <w:rsid w:val="007F05A0"/>
    <w:rsid w:val="007F0C8F"/>
    <w:rsid w:val="007F34E6"/>
    <w:rsid w:val="007F3D64"/>
    <w:rsid w:val="007F7723"/>
    <w:rsid w:val="0080022E"/>
    <w:rsid w:val="008002E0"/>
    <w:rsid w:val="008024E8"/>
    <w:rsid w:val="00802DB8"/>
    <w:rsid w:val="0080307D"/>
    <w:rsid w:val="00806463"/>
    <w:rsid w:val="00806903"/>
    <w:rsid w:val="00810D7C"/>
    <w:rsid w:val="00811C1F"/>
    <w:rsid w:val="0081204F"/>
    <w:rsid w:val="00813AC7"/>
    <w:rsid w:val="00814F21"/>
    <w:rsid w:val="008165F5"/>
    <w:rsid w:val="00820256"/>
    <w:rsid w:val="00823F9C"/>
    <w:rsid w:val="00824537"/>
    <w:rsid w:val="00825880"/>
    <w:rsid w:val="008302D6"/>
    <w:rsid w:val="0083058A"/>
    <w:rsid w:val="008310C4"/>
    <w:rsid w:val="008313F6"/>
    <w:rsid w:val="0083195B"/>
    <w:rsid w:val="00834D7A"/>
    <w:rsid w:val="00835AE5"/>
    <w:rsid w:val="0084009D"/>
    <w:rsid w:val="00844B8F"/>
    <w:rsid w:val="00846415"/>
    <w:rsid w:val="00846EFD"/>
    <w:rsid w:val="00847231"/>
    <w:rsid w:val="00852144"/>
    <w:rsid w:val="00852441"/>
    <w:rsid w:val="008533A3"/>
    <w:rsid w:val="008536EB"/>
    <w:rsid w:val="00853F3B"/>
    <w:rsid w:val="00854343"/>
    <w:rsid w:val="008546E9"/>
    <w:rsid w:val="00855D86"/>
    <w:rsid w:val="00856135"/>
    <w:rsid w:val="00856E09"/>
    <w:rsid w:val="0086244B"/>
    <w:rsid w:val="00870FB1"/>
    <w:rsid w:val="008713F8"/>
    <w:rsid w:val="008722C2"/>
    <w:rsid w:val="00872F6D"/>
    <w:rsid w:val="00876435"/>
    <w:rsid w:val="00876BE7"/>
    <w:rsid w:val="00877F2B"/>
    <w:rsid w:val="0088108D"/>
    <w:rsid w:val="00881E15"/>
    <w:rsid w:val="00882ED8"/>
    <w:rsid w:val="00884995"/>
    <w:rsid w:val="00894F97"/>
    <w:rsid w:val="008955EB"/>
    <w:rsid w:val="008962D0"/>
    <w:rsid w:val="00897292"/>
    <w:rsid w:val="008A1226"/>
    <w:rsid w:val="008A137C"/>
    <w:rsid w:val="008A13A8"/>
    <w:rsid w:val="008A22A0"/>
    <w:rsid w:val="008A2E28"/>
    <w:rsid w:val="008A567D"/>
    <w:rsid w:val="008B3EF0"/>
    <w:rsid w:val="008B50A4"/>
    <w:rsid w:val="008B5968"/>
    <w:rsid w:val="008B59F7"/>
    <w:rsid w:val="008C072F"/>
    <w:rsid w:val="008C1B8C"/>
    <w:rsid w:val="008C403A"/>
    <w:rsid w:val="008C4A47"/>
    <w:rsid w:val="008C4A5C"/>
    <w:rsid w:val="008C4D1C"/>
    <w:rsid w:val="008C5D5A"/>
    <w:rsid w:val="008C62F2"/>
    <w:rsid w:val="008C6621"/>
    <w:rsid w:val="008C6838"/>
    <w:rsid w:val="008C71F5"/>
    <w:rsid w:val="008D2A7C"/>
    <w:rsid w:val="008D36A9"/>
    <w:rsid w:val="008D4BC8"/>
    <w:rsid w:val="008D5CA7"/>
    <w:rsid w:val="008D5E95"/>
    <w:rsid w:val="008E09C7"/>
    <w:rsid w:val="008E127F"/>
    <w:rsid w:val="008E1E89"/>
    <w:rsid w:val="008E3B4C"/>
    <w:rsid w:val="008E4E7C"/>
    <w:rsid w:val="008E64E3"/>
    <w:rsid w:val="008E71A4"/>
    <w:rsid w:val="008E724B"/>
    <w:rsid w:val="008F3D6C"/>
    <w:rsid w:val="008F408B"/>
    <w:rsid w:val="008F4816"/>
    <w:rsid w:val="008F57DE"/>
    <w:rsid w:val="008F6250"/>
    <w:rsid w:val="008F69BA"/>
    <w:rsid w:val="00900C33"/>
    <w:rsid w:val="00900E50"/>
    <w:rsid w:val="00901EC8"/>
    <w:rsid w:val="00903239"/>
    <w:rsid w:val="00903E7A"/>
    <w:rsid w:val="00907F42"/>
    <w:rsid w:val="009134A0"/>
    <w:rsid w:val="009161E9"/>
    <w:rsid w:val="009162DB"/>
    <w:rsid w:val="00917BA5"/>
    <w:rsid w:val="00920548"/>
    <w:rsid w:val="00922248"/>
    <w:rsid w:val="0092227B"/>
    <w:rsid w:val="00922BD2"/>
    <w:rsid w:val="00922FC5"/>
    <w:rsid w:val="009239E9"/>
    <w:rsid w:val="00926102"/>
    <w:rsid w:val="009328F6"/>
    <w:rsid w:val="00932B50"/>
    <w:rsid w:val="00940E88"/>
    <w:rsid w:val="0094208D"/>
    <w:rsid w:val="00942CE6"/>
    <w:rsid w:val="00942DF1"/>
    <w:rsid w:val="009431B7"/>
    <w:rsid w:val="00945217"/>
    <w:rsid w:val="00946CF4"/>
    <w:rsid w:val="00946E6B"/>
    <w:rsid w:val="00947430"/>
    <w:rsid w:val="0095375E"/>
    <w:rsid w:val="00954A6B"/>
    <w:rsid w:val="00954D6D"/>
    <w:rsid w:val="009559CA"/>
    <w:rsid w:val="009561F4"/>
    <w:rsid w:val="00957A38"/>
    <w:rsid w:val="00960A80"/>
    <w:rsid w:val="009639F3"/>
    <w:rsid w:val="00964A08"/>
    <w:rsid w:val="00966515"/>
    <w:rsid w:val="00967A5B"/>
    <w:rsid w:val="009714A6"/>
    <w:rsid w:val="00972883"/>
    <w:rsid w:val="00972AEF"/>
    <w:rsid w:val="00972C5C"/>
    <w:rsid w:val="00973EE6"/>
    <w:rsid w:val="0097475E"/>
    <w:rsid w:val="00975B57"/>
    <w:rsid w:val="0097704E"/>
    <w:rsid w:val="0098033A"/>
    <w:rsid w:val="00980B2C"/>
    <w:rsid w:val="00983CB9"/>
    <w:rsid w:val="00983D4C"/>
    <w:rsid w:val="0098541C"/>
    <w:rsid w:val="00987982"/>
    <w:rsid w:val="00990EEA"/>
    <w:rsid w:val="009932DB"/>
    <w:rsid w:val="00996825"/>
    <w:rsid w:val="00996DFA"/>
    <w:rsid w:val="0099796E"/>
    <w:rsid w:val="009A0110"/>
    <w:rsid w:val="009A16AF"/>
    <w:rsid w:val="009A4532"/>
    <w:rsid w:val="009A536C"/>
    <w:rsid w:val="009A6813"/>
    <w:rsid w:val="009A6D97"/>
    <w:rsid w:val="009A763A"/>
    <w:rsid w:val="009A76E2"/>
    <w:rsid w:val="009B0DC1"/>
    <w:rsid w:val="009B1210"/>
    <w:rsid w:val="009B2083"/>
    <w:rsid w:val="009B2BD7"/>
    <w:rsid w:val="009B2E66"/>
    <w:rsid w:val="009B2F7B"/>
    <w:rsid w:val="009B3BDE"/>
    <w:rsid w:val="009B3D25"/>
    <w:rsid w:val="009B405F"/>
    <w:rsid w:val="009B5F26"/>
    <w:rsid w:val="009B680C"/>
    <w:rsid w:val="009C0673"/>
    <w:rsid w:val="009C1069"/>
    <w:rsid w:val="009C3A9B"/>
    <w:rsid w:val="009C4D4F"/>
    <w:rsid w:val="009C5574"/>
    <w:rsid w:val="009C5FDC"/>
    <w:rsid w:val="009C611B"/>
    <w:rsid w:val="009D2184"/>
    <w:rsid w:val="009D21EA"/>
    <w:rsid w:val="009D2960"/>
    <w:rsid w:val="009D6292"/>
    <w:rsid w:val="009D6852"/>
    <w:rsid w:val="009E0C22"/>
    <w:rsid w:val="009E1DC0"/>
    <w:rsid w:val="009E2768"/>
    <w:rsid w:val="009E618D"/>
    <w:rsid w:val="009E7410"/>
    <w:rsid w:val="009E7447"/>
    <w:rsid w:val="009F053C"/>
    <w:rsid w:val="009F055A"/>
    <w:rsid w:val="009F0E2E"/>
    <w:rsid w:val="009F14E9"/>
    <w:rsid w:val="009F1FE1"/>
    <w:rsid w:val="009F4575"/>
    <w:rsid w:val="009F6ACA"/>
    <w:rsid w:val="00A0192F"/>
    <w:rsid w:val="00A028E2"/>
    <w:rsid w:val="00A03015"/>
    <w:rsid w:val="00A0314F"/>
    <w:rsid w:val="00A03307"/>
    <w:rsid w:val="00A04192"/>
    <w:rsid w:val="00A05EA5"/>
    <w:rsid w:val="00A064C7"/>
    <w:rsid w:val="00A12AD9"/>
    <w:rsid w:val="00A14C01"/>
    <w:rsid w:val="00A1509D"/>
    <w:rsid w:val="00A2076A"/>
    <w:rsid w:val="00A20B27"/>
    <w:rsid w:val="00A2275C"/>
    <w:rsid w:val="00A23241"/>
    <w:rsid w:val="00A24B00"/>
    <w:rsid w:val="00A24C1A"/>
    <w:rsid w:val="00A24CB3"/>
    <w:rsid w:val="00A270E5"/>
    <w:rsid w:val="00A30F46"/>
    <w:rsid w:val="00A32E55"/>
    <w:rsid w:val="00A3591E"/>
    <w:rsid w:val="00A35A8A"/>
    <w:rsid w:val="00A367D4"/>
    <w:rsid w:val="00A41683"/>
    <w:rsid w:val="00A45FA0"/>
    <w:rsid w:val="00A50707"/>
    <w:rsid w:val="00A50CD8"/>
    <w:rsid w:val="00A514FB"/>
    <w:rsid w:val="00A5460B"/>
    <w:rsid w:val="00A54A5D"/>
    <w:rsid w:val="00A55892"/>
    <w:rsid w:val="00A55B4B"/>
    <w:rsid w:val="00A57706"/>
    <w:rsid w:val="00A57935"/>
    <w:rsid w:val="00A64B10"/>
    <w:rsid w:val="00A66A44"/>
    <w:rsid w:val="00A67526"/>
    <w:rsid w:val="00A67600"/>
    <w:rsid w:val="00A708E8"/>
    <w:rsid w:val="00A71A22"/>
    <w:rsid w:val="00A72808"/>
    <w:rsid w:val="00A74732"/>
    <w:rsid w:val="00A748C4"/>
    <w:rsid w:val="00A8256C"/>
    <w:rsid w:val="00A836AF"/>
    <w:rsid w:val="00A83CB0"/>
    <w:rsid w:val="00A83CB5"/>
    <w:rsid w:val="00A86717"/>
    <w:rsid w:val="00A8749D"/>
    <w:rsid w:val="00A90430"/>
    <w:rsid w:val="00A96430"/>
    <w:rsid w:val="00AA0E9F"/>
    <w:rsid w:val="00AA24B7"/>
    <w:rsid w:val="00AA3836"/>
    <w:rsid w:val="00AA3DED"/>
    <w:rsid w:val="00AA479C"/>
    <w:rsid w:val="00AA5BC6"/>
    <w:rsid w:val="00AA6304"/>
    <w:rsid w:val="00AA6BDF"/>
    <w:rsid w:val="00AA72E5"/>
    <w:rsid w:val="00AB02EF"/>
    <w:rsid w:val="00AB18BC"/>
    <w:rsid w:val="00AB250D"/>
    <w:rsid w:val="00AB2C61"/>
    <w:rsid w:val="00AB6A6A"/>
    <w:rsid w:val="00AC0B13"/>
    <w:rsid w:val="00AC44E4"/>
    <w:rsid w:val="00AC4834"/>
    <w:rsid w:val="00AC52A6"/>
    <w:rsid w:val="00AC6116"/>
    <w:rsid w:val="00AC7269"/>
    <w:rsid w:val="00AC76D7"/>
    <w:rsid w:val="00AD1EA1"/>
    <w:rsid w:val="00AD2339"/>
    <w:rsid w:val="00AD449B"/>
    <w:rsid w:val="00AD71D7"/>
    <w:rsid w:val="00AE17CB"/>
    <w:rsid w:val="00AE2226"/>
    <w:rsid w:val="00AE263A"/>
    <w:rsid w:val="00AE308F"/>
    <w:rsid w:val="00AE7D45"/>
    <w:rsid w:val="00AF2330"/>
    <w:rsid w:val="00AF23D2"/>
    <w:rsid w:val="00AF2482"/>
    <w:rsid w:val="00AF26AB"/>
    <w:rsid w:val="00AF3604"/>
    <w:rsid w:val="00AF4260"/>
    <w:rsid w:val="00AF4FCB"/>
    <w:rsid w:val="00AF534D"/>
    <w:rsid w:val="00AF5679"/>
    <w:rsid w:val="00AF7664"/>
    <w:rsid w:val="00AF7B96"/>
    <w:rsid w:val="00AF7EF4"/>
    <w:rsid w:val="00B001B4"/>
    <w:rsid w:val="00B005D9"/>
    <w:rsid w:val="00B01F46"/>
    <w:rsid w:val="00B04979"/>
    <w:rsid w:val="00B05D88"/>
    <w:rsid w:val="00B06721"/>
    <w:rsid w:val="00B07DFF"/>
    <w:rsid w:val="00B10004"/>
    <w:rsid w:val="00B12BF5"/>
    <w:rsid w:val="00B12F0E"/>
    <w:rsid w:val="00B13BC7"/>
    <w:rsid w:val="00B15254"/>
    <w:rsid w:val="00B166F0"/>
    <w:rsid w:val="00B17040"/>
    <w:rsid w:val="00B171FF"/>
    <w:rsid w:val="00B17433"/>
    <w:rsid w:val="00B178CF"/>
    <w:rsid w:val="00B2135C"/>
    <w:rsid w:val="00B233E4"/>
    <w:rsid w:val="00B24A17"/>
    <w:rsid w:val="00B26224"/>
    <w:rsid w:val="00B26800"/>
    <w:rsid w:val="00B26B2A"/>
    <w:rsid w:val="00B30261"/>
    <w:rsid w:val="00B30FCD"/>
    <w:rsid w:val="00B31909"/>
    <w:rsid w:val="00B33A50"/>
    <w:rsid w:val="00B35CC5"/>
    <w:rsid w:val="00B377FD"/>
    <w:rsid w:val="00B41AB4"/>
    <w:rsid w:val="00B43BD5"/>
    <w:rsid w:val="00B44481"/>
    <w:rsid w:val="00B44796"/>
    <w:rsid w:val="00B46F72"/>
    <w:rsid w:val="00B47DC9"/>
    <w:rsid w:val="00B5039B"/>
    <w:rsid w:val="00B510D3"/>
    <w:rsid w:val="00B51523"/>
    <w:rsid w:val="00B519A2"/>
    <w:rsid w:val="00B53CA8"/>
    <w:rsid w:val="00B57276"/>
    <w:rsid w:val="00B57CDA"/>
    <w:rsid w:val="00B57E75"/>
    <w:rsid w:val="00B62936"/>
    <w:rsid w:val="00B649DC"/>
    <w:rsid w:val="00B64A1F"/>
    <w:rsid w:val="00B71B97"/>
    <w:rsid w:val="00B7409A"/>
    <w:rsid w:val="00B74291"/>
    <w:rsid w:val="00B75AE4"/>
    <w:rsid w:val="00B8326C"/>
    <w:rsid w:val="00B83B75"/>
    <w:rsid w:val="00B8538D"/>
    <w:rsid w:val="00B907F8"/>
    <w:rsid w:val="00B91B74"/>
    <w:rsid w:val="00B941E4"/>
    <w:rsid w:val="00B944CF"/>
    <w:rsid w:val="00B95744"/>
    <w:rsid w:val="00B958E4"/>
    <w:rsid w:val="00BA101D"/>
    <w:rsid w:val="00BA294A"/>
    <w:rsid w:val="00BA2B92"/>
    <w:rsid w:val="00BA6B9A"/>
    <w:rsid w:val="00BA712B"/>
    <w:rsid w:val="00BA74BA"/>
    <w:rsid w:val="00BB1614"/>
    <w:rsid w:val="00BB398B"/>
    <w:rsid w:val="00BB3ABD"/>
    <w:rsid w:val="00BB6426"/>
    <w:rsid w:val="00BC1514"/>
    <w:rsid w:val="00BC1B4E"/>
    <w:rsid w:val="00BC1D15"/>
    <w:rsid w:val="00BC21FA"/>
    <w:rsid w:val="00BC35EA"/>
    <w:rsid w:val="00BC3BDC"/>
    <w:rsid w:val="00BC4504"/>
    <w:rsid w:val="00BC59B2"/>
    <w:rsid w:val="00BC6F48"/>
    <w:rsid w:val="00BD1306"/>
    <w:rsid w:val="00BD238D"/>
    <w:rsid w:val="00BD4125"/>
    <w:rsid w:val="00BD6397"/>
    <w:rsid w:val="00BE0E8F"/>
    <w:rsid w:val="00BE45D0"/>
    <w:rsid w:val="00BE5A70"/>
    <w:rsid w:val="00BF1700"/>
    <w:rsid w:val="00BF3BEA"/>
    <w:rsid w:val="00BF4157"/>
    <w:rsid w:val="00BF42E8"/>
    <w:rsid w:val="00C01A18"/>
    <w:rsid w:val="00C01D0D"/>
    <w:rsid w:val="00C01FA0"/>
    <w:rsid w:val="00C0300C"/>
    <w:rsid w:val="00C03F41"/>
    <w:rsid w:val="00C0560D"/>
    <w:rsid w:val="00C06303"/>
    <w:rsid w:val="00C06781"/>
    <w:rsid w:val="00C073DA"/>
    <w:rsid w:val="00C0779A"/>
    <w:rsid w:val="00C0782E"/>
    <w:rsid w:val="00C11483"/>
    <w:rsid w:val="00C13AFD"/>
    <w:rsid w:val="00C15249"/>
    <w:rsid w:val="00C168E2"/>
    <w:rsid w:val="00C16AA8"/>
    <w:rsid w:val="00C2211A"/>
    <w:rsid w:val="00C25B15"/>
    <w:rsid w:val="00C2758B"/>
    <w:rsid w:val="00C34606"/>
    <w:rsid w:val="00C352EB"/>
    <w:rsid w:val="00C35AD3"/>
    <w:rsid w:val="00C35C0A"/>
    <w:rsid w:val="00C35C8D"/>
    <w:rsid w:val="00C41DB6"/>
    <w:rsid w:val="00C423C3"/>
    <w:rsid w:val="00C43ADF"/>
    <w:rsid w:val="00C43FAB"/>
    <w:rsid w:val="00C4487C"/>
    <w:rsid w:val="00C44B5D"/>
    <w:rsid w:val="00C471D0"/>
    <w:rsid w:val="00C5070B"/>
    <w:rsid w:val="00C508E9"/>
    <w:rsid w:val="00C51053"/>
    <w:rsid w:val="00C5105E"/>
    <w:rsid w:val="00C5355C"/>
    <w:rsid w:val="00C54BD2"/>
    <w:rsid w:val="00C648E6"/>
    <w:rsid w:val="00C66CA1"/>
    <w:rsid w:val="00C676A8"/>
    <w:rsid w:val="00C67B15"/>
    <w:rsid w:val="00C72579"/>
    <w:rsid w:val="00C755D4"/>
    <w:rsid w:val="00C758A2"/>
    <w:rsid w:val="00C7671A"/>
    <w:rsid w:val="00C77F76"/>
    <w:rsid w:val="00C803D6"/>
    <w:rsid w:val="00C80C0B"/>
    <w:rsid w:val="00C81607"/>
    <w:rsid w:val="00C87066"/>
    <w:rsid w:val="00C91313"/>
    <w:rsid w:val="00C919DD"/>
    <w:rsid w:val="00C9283B"/>
    <w:rsid w:val="00C939E3"/>
    <w:rsid w:val="00C94130"/>
    <w:rsid w:val="00C95A9D"/>
    <w:rsid w:val="00C96173"/>
    <w:rsid w:val="00C96C42"/>
    <w:rsid w:val="00C974C8"/>
    <w:rsid w:val="00C9785C"/>
    <w:rsid w:val="00CA0672"/>
    <w:rsid w:val="00CA0ABB"/>
    <w:rsid w:val="00CA1571"/>
    <w:rsid w:val="00CA2C45"/>
    <w:rsid w:val="00CA3C53"/>
    <w:rsid w:val="00CA58C0"/>
    <w:rsid w:val="00CA60BB"/>
    <w:rsid w:val="00CA6D92"/>
    <w:rsid w:val="00CB3105"/>
    <w:rsid w:val="00CB7C1F"/>
    <w:rsid w:val="00CC0E33"/>
    <w:rsid w:val="00CC3438"/>
    <w:rsid w:val="00CC7C76"/>
    <w:rsid w:val="00CC7EF0"/>
    <w:rsid w:val="00CD27FD"/>
    <w:rsid w:val="00CD35D4"/>
    <w:rsid w:val="00CD3CBE"/>
    <w:rsid w:val="00CD4478"/>
    <w:rsid w:val="00CD4688"/>
    <w:rsid w:val="00CD50CC"/>
    <w:rsid w:val="00CD5C3A"/>
    <w:rsid w:val="00CE106E"/>
    <w:rsid w:val="00CE1421"/>
    <w:rsid w:val="00CE1B6F"/>
    <w:rsid w:val="00CE3B93"/>
    <w:rsid w:val="00CE4B53"/>
    <w:rsid w:val="00CE553B"/>
    <w:rsid w:val="00CE6171"/>
    <w:rsid w:val="00CE6A70"/>
    <w:rsid w:val="00CE7785"/>
    <w:rsid w:val="00CF36A1"/>
    <w:rsid w:val="00CF4641"/>
    <w:rsid w:val="00CF543A"/>
    <w:rsid w:val="00CF6229"/>
    <w:rsid w:val="00D000AC"/>
    <w:rsid w:val="00D01B06"/>
    <w:rsid w:val="00D02ACF"/>
    <w:rsid w:val="00D02E21"/>
    <w:rsid w:val="00D0320D"/>
    <w:rsid w:val="00D07F72"/>
    <w:rsid w:val="00D13512"/>
    <w:rsid w:val="00D14C72"/>
    <w:rsid w:val="00D14E46"/>
    <w:rsid w:val="00D17CF3"/>
    <w:rsid w:val="00D204CA"/>
    <w:rsid w:val="00D2098D"/>
    <w:rsid w:val="00D21043"/>
    <w:rsid w:val="00D234C8"/>
    <w:rsid w:val="00D32377"/>
    <w:rsid w:val="00D33512"/>
    <w:rsid w:val="00D3402F"/>
    <w:rsid w:val="00D34791"/>
    <w:rsid w:val="00D34CA8"/>
    <w:rsid w:val="00D35355"/>
    <w:rsid w:val="00D36709"/>
    <w:rsid w:val="00D403B0"/>
    <w:rsid w:val="00D40939"/>
    <w:rsid w:val="00D42385"/>
    <w:rsid w:val="00D432BE"/>
    <w:rsid w:val="00D4631B"/>
    <w:rsid w:val="00D46461"/>
    <w:rsid w:val="00D46EFC"/>
    <w:rsid w:val="00D51AF8"/>
    <w:rsid w:val="00D53150"/>
    <w:rsid w:val="00D54D92"/>
    <w:rsid w:val="00D5568F"/>
    <w:rsid w:val="00D55D2C"/>
    <w:rsid w:val="00D56109"/>
    <w:rsid w:val="00D572CD"/>
    <w:rsid w:val="00D60A99"/>
    <w:rsid w:val="00D6213D"/>
    <w:rsid w:val="00D6540A"/>
    <w:rsid w:val="00D66C66"/>
    <w:rsid w:val="00D67670"/>
    <w:rsid w:val="00D67C7E"/>
    <w:rsid w:val="00D70A16"/>
    <w:rsid w:val="00D70BBE"/>
    <w:rsid w:val="00D728C9"/>
    <w:rsid w:val="00D8398E"/>
    <w:rsid w:val="00D85338"/>
    <w:rsid w:val="00D85DB5"/>
    <w:rsid w:val="00D85F12"/>
    <w:rsid w:val="00D8661A"/>
    <w:rsid w:val="00D90715"/>
    <w:rsid w:val="00D92470"/>
    <w:rsid w:val="00D93023"/>
    <w:rsid w:val="00D945FC"/>
    <w:rsid w:val="00D94DDF"/>
    <w:rsid w:val="00D95B3D"/>
    <w:rsid w:val="00D963CD"/>
    <w:rsid w:val="00D9676A"/>
    <w:rsid w:val="00D968F0"/>
    <w:rsid w:val="00D97A37"/>
    <w:rsid w:val="00DA13E3"/>
    <w:rsid w:val="00DA1436"/>
    <w:rsid w:val="00DA1EBD"/>
    <w:rsid w:val="00DA2217"/>
    <w:rsid w:val="00DA4985"/>
    <w:rsid w:val="00DA5667"/>
    <w:rsid w:val="00DA5ABE"/>
    <w:rsid w:val="00DA5D50"/>
    <w:rsid w:val="00DA5F0D"/>
    <w:rsid w:val="00DA6A6C"/>
    <w:rsid w:val="00DA6CDC"/>
    <w:rsid w:val="00DA7A9F"/>
    <w:rsid w:val="00DA7FB2"/>
    <w:rsid w:val="00DB0055"/>
    <w:rsid w:val="00DB13D7"/>
    <w:rsid w:val="00DB2CE3"/>
    <w:rsid w:val="00DB37D1"/>
    <w:rsid w:val="00DB444E"/>
    <w:rsid w:val="00DB472E"/>
    <w:rsid w:val="00DB6638"/>
    <w:rsid w:val="00DB69EB"/>
    <w:rsid w:val="00DC009B"/>
    <w:rsid w:val="00DC0231"/>
    <w:rsid w:val="00DC18AA"/>
    <w:rsid w:val="00DC465A"/>
    <w:rsid w:val="00DC5514"/>
    <w:rsid w:val="00DC59FA"/>
    <w:rsid w:val="00DC7ED0"/>
    <w:rsid w:val="00DD2F09"/>
    <w:rsid w:val="00DD2FC5"/>
    <w:rsid w:val="00DD68EC"/>
    <w:rsid w:val="00DD69F5"/>
    <w:rsid w:val="00DE009A"/>
    <w:rsid w:val="00DE0E66"/>
    <w:rsid w:val="00DE36D7"/>
    <w:rsid w:val="00DE42CA"/>
    <w:rsid w:val="00DE4CE3"/>
    <w:rsid w:val="00DE59BC"/>
    <w:rsid w:val="00DE6422"/>
    <w:rsid w:val="00DF1D13"/>
    <w:rsid w:val="00DF21D7"/>
    <w:rsid w:val="00DF66A1"/>
    <w:rsid w:val="00DF6991"/>
    <w:rsid w:val="00DF6B03"/>
    <w:rsid w:val="00DF6E11"/>
    <w:rsid w:val="00DF7507"/>
    <w:rsid w:val="00DF7CA2"/>
    <w:rsid w:val="00E01C73"/>
    <w:rsid w:val="00E02972"/>
    <w:rsid w:val="00E049D6"/>
    <w:rsid w:val="00E05845"/>
    <w:rsid w:val="00E068BC"/>
    <w:rsid w:val="00E06BD1"/>
    <w:rsid w:val="00E07E52"/>
    <w:rsid w:val="00E07F50"/>
    <w:rsid w:val="00E127B8"/>
    <w:rsid w:val="00E13EC4"/>
    <w:rsid w:val="00E1616E"/>
    <w:rsid w:val="00E162E9"/>
    <w:rsid w:val="00E17B89"/>
    <w:rsid w:val="00E17F21"/>
    <w:rsid w:val="00E268D4"/>
    <w:rsid w:val="00E305C9"/>
    <w:rsid w:val="00E30600"/>
    <w:rsid w:val="00E36292"/>
    <w:rsid w:val="00E42CA5"/>
    <w:rsid w:val="00E42F72"/>
    <w:rsid w:val="00E43F7D"/>
    <w:rsid w:val="00E45B5A"/>
    <w:rsid w:val="00E47429"/>
    <w:rsid w:val="00E4747D"/>
    <w:rsid w:val="00E47800"/>
    <w:rsid w:val="00E50A23"/>
    <w:rsid w:val="00E50AC0"/>
    <w:rsid w:val="00E52C77"/>
    <w:rsid w:val="00E53755"/>
    <w:rsid w:val="00E54707"/>
    <w:rsid w:val="00E559E4"/>
    <w:rsid w:val="00E55CD6"/>
    <w:rsid w:val="00E60A56"/>
    <w:rsid w:val="00E60F61"/>
    <w:rsid w:val="00E63D3C"/>
    <w:rsid w:val="00E642F7"/>
    <w:rsid w:val="00E70A28"/>
    <w:rsid w:val="00E71669"/>
    <w:rsid w:val="00E730F8"/>
    <w:rsid w:val="00E74114"/>
    <w:rsid w:val="00E74B39"/>
    <w:rsid w:val="00E757ED"/>
    <w:rsid w:val="00E809E0"/>
    <w:rsid w:val="00E818D7"/>
    <w:rsid w:val="00E819A8"/>
    <w:rsid w:val="00E83A03"/>
    <w:rsid w:val="00E8523E"/>
    <w:rsid w:val="00E87620"/>
    <w:rsid w:val="00E8765F"/>
    <w:rsid w:val="00E9106C"/>
    <w:rsid w:val="00E9431F"/>
    <w:rsid w:val="00E94D8C"/>
    <w:rsid w:val="00E96F7C"/>
    <w:rsid w:val="00EA08BF"/>
    <w:rsid w:val="00EA3710"/>
    <w:rsid w:val="00EA47E3"/>
    <w:rsid w:val="00EA6115"/>
    <w:rsid w:val="00EA78BB"/>
    <w:rsid w:val="00EB2919"/>
    <w:rsid w:val="00EB4C2B"/>
    <w:rsid w:val="00EB4EE7"/>
    <w:rsid w:val="00EB5004"/>
    <w:rsid w:val="00EB6AF6"/>
    <w:rsid w:val="00EB6C5D"/>
    <w:rsid w:val="00EB719F"/>
    <w:rsid w:val="00EB7652"/>
    <w:rsid w:val="00EC11E1"/>
    <w:rsid w:val="00EC1579"/>
    <w:rsid w:val="00EC61CB"/>
    <w:rsid w:val="00EC62FD"/>
    <w:rsid w:val="00EC72A7"/>
    <w:rsid w:val="00ED0057"/>
    <w:rsid w:val="00ED1135"/>
    <w:rsid w:val="00ED1812"/>
    <w:rsid w:val="00ED7FE4"/>
    <w:rsid w:val="00EE0EE1"/>
    <w:rsid w:val="00EE0FB4"/>
    <w:rsid w:val="00EE231C"/>
    <w:rsid w:val="00EE3951"/>
    <w:rsid w:val="00EE5DFF"/>
    <w:rsid w:val="00EE6958"/>
    <w:rsid w:val="00EE6D54"/>
    <w:rsid w:val="00EF0828"/>
    <w:rsid w:val="00EF0F42"/>
    <w:rsid w:val="00EF20F8"/>
    <w:rsid w:val="00EF40C5"/>
    <w:rsid w:val="00EF4231"/>
    <w:rsid w:val="00EF54A3"/>
    <w:rsid w:val="00F022D3"/>
    <w:rsid w:val="00F02848"/>
    <w:rsid w:val="00F02DD7"/>
    <w:rsid w:val="00F03527"/>
    <w:rsid w:val="00F05A02"/>
    <w:rsid w:val="00F05F39"/>
    <w:rsid w:val="00F10BFA"/>
    <w:rsid w:val="00F14834"/>
    <w:rsid w:val="00F15610"/>
    <w:rsid w:val="00F15688"/>
    <w:rsid w:val="00F15A7F"/>
    <w:rsid w:val="00F170EC"/>
    <w:rsid w:val="00F17BE3"/>
    <w:rsid w:val="00F20F50"/>
    <w:rsid w:val="00F23272"/>
    <w:rsid w:val="00F2368B"/>
    <w:rsid w:val="00F25FAF"/>
    <w:rsid w:val="00F26E85"/>
    <w:rsid w:val="00F308F2"/>
    <w:rsid w:val="00F3378F"/>
    <w:rsid w:val="00F346ED"/>
    <w:rsid w:val="00F36B29"/>
    <w:rsid w:val="00F37FC4"/>
    <w:rsid w:val="00F40D74"/>
    <w:rsid w:val="00F412FD"/>
    <w:rsid w:val="00F42B62"/>
    <w:rsid w:val="00F42C9A"/>
    <w:rsid w:val="00F43578"/>
    <w:rsid w:val="00F43778"/>
    <w:rsid w:val="00F44560"/>
    <w:rsid w:val="00F471A6"/>
    <w:rsid w:val="00F47DA2"/>
    <w:rsid w:val="00F516EA"/>
    <w:rsid w:val="00F529EB"/>
    <w:rsid w:val="00F5408B"/>
    <w:rsid w:val="00F54091"/>
    <w:rsid w:val="00F544E7"/>
    <w:rsid w:val="00F54701"/>
    <w:rsid w:val="00F54CE4"/>
    <w:rsid w:val="00F55A5C"/>
    <w:rsid w:val="00F561B3"/>
    <w:rsid w:val="00F5663B"/>
    <w:rsid w:val="00F60AEB"/>
    <w:rsid w:val="00F61B00"/>
    <w:rsid w:val="00F61B52"/>
    <w:rsid w:val="00F61E47"/>
    <w:rsid w:val="00F64750"/>
    <w:rsid w:val="00F65452"/>
    <w:rsid w:val="00F65711"/>
    <w:rsid w:val="00F666E4"/>
    <w:rsid w:val="00F6696D"/>
    <w:rsid w:val="00F7185A"/>
    <w:rsid w:val="00F75153"/>
    <w:rsid w:val="00F81D79"/>
    <w:rsid w:val="00F8259E"/>
    <w:rsid w:val="00F83E58"/>
    <w:rsid w:val="00F8544B"/>
    <w:rsid w:val="00F85A0A"/>
    <w:rsid w:val="00F874DD"/>
    <w:rsid w:val="00F91751"/>
    <w:rsid w:val="00F93E8F"/>
    <w:rsid w:val="00F94276"/>
    <w:rsid w:val="00F94E72"/>
    <w:rsid w:val="00F95251"/>
    <w:rsid w:val="00F95C34"/>
    <w:rsid w:val="00FA16BB"/>
    <w:rsid w:val="00FA271F"/>
    <w:rsid w:val="00FA31B3"/>
    <w:rsid w:val="00FA3860"/>
    <w:rsid w:val="00FA48D5"/>
    <w:rsid w:val="00FB078B"/>
    <w:rsid w:val="00FB0CF9"/>
    <w:rsid w:val="00FB23A3"/>
    <w:rsid w:val="00FB2DED"/>
    <w:rsid w:val="00FB2F82"/>
    <w:rsid w:val="00FB3643"/>
    <w:rsid w:val="00FB36C9"/>
    <w:rsid w:val="00FB3988"/>
    <w:rsid w:val="00FB45E7"/>
    <w:rsid w:val="00FB58B3"/>
    <w:rsid w:val="00FC0387"/>
    <w:rsid w:val="00FC1734"/>
    <w:rsid w:val="00FC2FD1"/>
    <w:rsid w:val="00FC3AC3"/>
    <w:rsid w:val="00FC5E2D"/>
    <w:rsid w:val="00FC679E"/>
    <w:rsid w:val="00FC768D"/>
    <w:rsid w:val="00FD038E"/>
    <w:rsid w:val="00FD1AFF"/>
    <w:rsid w:val="00FD39C4"/>
    <w:rsid w:val="00FD4BBF"/>
    <w:rsid w:val="00FD4D52"/>
    <w:rsid w:val="00FD666E"/>
    <w:rsid w:val="00FD7FA2"/>
    <w:rsid w:val="00FE6168"/>
    <w:rsid w:val="00FE758B"/>
    <w:rsid w:val="00FE7F89"/>
    <w:rsid w:val="00FF000B"/>
    <w:rsid w:val="00FF20DD"/>
    <w:rsid w:val="00FF552A"/>
    <w:rsid w:val="00FF5D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5C0"/>
    <w:pPr>
      <w:suppressAutoHyphens/>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BC3BDC"/>
    <w:pPr>
      <w:keepNext/>
      <w:outlineLvl w:val="0"/>
    </w:pPr>
  </w:style>
  <w:style w:type="paragraph" w:styleId="Nagwek7">
    <w:name w:val="heading 7"/>
    <w:basedOn w:val="Normalny"/>
    <w:next w:val="Normalny"/>
    <w:link w:val="Nagwek7Znak"/>
    <w:uiPriority w:val="9"/>
    <w:semiHidden/>
    <w:unhideWhenUsed/>
    <w:qFormat/>
    <w:rsid w:val="00E63D3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BDC"/>
    <w:rPr>
      <w:rFonts w:ascii="Times New Roman" w:eastAsia="Times New Roman" w:hAnsi="Times New Roman" w:cs="Times New Roman"/>
      <w:sz w:val="24"/>
      <w:szCs w:val="20"/>
      <w:lang w:eastAsia="zh-CN"/>
    </w:rPr>
  </w:style>
  <w:style w:type="paragraph" w:customStyle="1" w:styleId="Nagwek5">
    <w:name w:val="Nagłówek5"/>
    <w:basedOn w:val="Normalny"/>
    <w:next w:val="Tekstpodstawowy"/>
    <w:rsid w:val="00BC3BDC"/>
    <w:pPr>
      <w:suppressAutoHyphens w:val="0"/>
      <w:jc w:val="center"/>
    </w:pPr>
    <w:rPr>
      <w:b/>
    </w:rPr>
  </w:style>
  <w:style w:type="paragraph" w:customStyle="1" w:styleId="Tekstpodstawowywcity34">
    <w:name w:val="Tekst podstawowy wcięty 34"/>
    <w:basedOn w:val="Normalny"/>
    <w:rsid w:val="00BC3BDC"/>
    <w:pPr>
      <w:spacing w:after="120"/>
      <w:ind w:left="283"/>
    </w:pPr>
    <w:rPr>
      <w:sz w:val="16"/>
      <w:szCs w:val="16"/>
    </w:rPr>
  </w:style>
  <w:style w:type="paragraph" w:styleId="Tekstpodstawowy">
    <w:name w:val="Body Text"/>
    <w:basedOn w:val="Normalny"/>
    <w:link w:val="TekstpodstawowyZnak"/>
    <w:uiPriority w:val="99"/>
    <w:semiHidden/>
    <w:unhideWhenUsed/>
    <w:rsid w:val="00BC3BDC"/>
    <w:pPr>
      <w:spacing w:after="120"/>
    </w:pPr>
  </w:style>
  <w:style w:type="character" w:customStyle="1" w:styleId="TekstpodstawowyZnak">
    <w:name w:val="Tekst podstawowy Znak"/>
    <w:basedOn w:val="Domylnaczcionkaakapitu"/>
    <w:link w:val="Tekstpodstawowy"/>
    <w:uiPriority w:val="99"/>
    <w:semiHidden/>
    <w:rsid w:val="00BC3BDC"/>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unhideWhenUsed/>
    <w:rsid w:val="00E127B8"/>
    <w:rPr>
      <w:sz w:val="16"/>
      <w:szCs w:val="16"/>
    </w:rPr>
  </w:style>
  <w:style w:type="paragraph" w:styleId="Tekstkomentarza">
    <w:name w:val="annotation text"/>
    <w:basedOn w:val="Normalny"/>
    <w:link w:val="TekstkomentarzaZnak"/>
    <w:unhideWhenUsed/>
    <w:rsid w:val="00E127B8"/>
    <w:rPr>
      <w:sz w:val="20"/>
    </w:rPr>
  </w:style>
  <w:style w:type="character" w:customStyle="1" w:styleId="TekstkomentarzaZnak">
    <w:name w:val="Tekst komentarza Znak"/>
    <w:basedOn w:val="Domylnaczcionkaakapitu"/>
    <w:link w:val="Tekstkomentarza"/>
    <w:rsid w:val="00E127B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127B8"/>
    <w:rPr>
      <w:b/>
      <w:bCs/>
    </w:rPr>
  </w:style>
  <w:style w:type="character" w:customStyle="1" w:styleId="TematkomentarzaZnak">
    <w:name w:val="Temat komentarza Znak"/>
    <w:basedOn w:val="TekstkomentarzaZnak"/>
    <w:link w:val="Tematkomentarza"/>
    <w:uiPriority w:val="99"/>
    <w:semiHidden/>
    <w:rsid w:val="00E127B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E12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7B8"/>
    <w:rPr>
      <w:rFonts w:ascii="Segoe UI" w:eastAsia="Times New Roman" w:hAnsi="Segoe UI" w:cs="Segoe UI"/>
      <w:sz w:val="18"/>
      <w:szCs w:val="18"/>
      <w:lang w:eastAsia="zh-CN"/>
    </w:rPr>
  </w:style>
  <w:style w:type="paragraph" w:styleId="Akapitzlist">
    <w:name w:val="List Paragraph"/>
    <w:aliases w:val="Preambuła,L1,Numerowanie,List Paragraph,sw tekst,Akapit z listą BS,normalny tekst,CW_Lista,WyliczPrzyklad,Akapit z list¹,Wypunktowanie,BulletC,Wyliczanie,Obiekt,Akapit z listą31,Bullets,maz_wyliczenie,opis dzialania,K-P_odwolanie,lp1"/>
    <w:basedOn w:val="Normalny"/>
    <w:link w:val="AkapitzlistZnak"/>
    <w:uiPriority w:val="34"/>
    <w:qFormat/>
    <w:rsid w:val="00E63D3C"/>
    <w:pPr>
      <w:ind w:left="720"/>
      <w:contextualSpacing/>
    </w:pPr>
  </w:style>
  <w:style w:type="character" w:customStyle="1" w:styleId="Nagwek7Znak">
    <w:name w:val="Nagłówek 7 Znak"/>
    <w:basedOn w:val="Domylnaczcionkaakapitu"/>
    <w:link w:val="Nagwek7"/>
    <w:uiPriority w:val="99"/>
    <w:rsid w:val="00E63D3C"/>
    <w:rPr>
      <w:rFonts w:asciiTheme="majorHAnsi" w:eastAsiaTheme="majorEastAsia" w:hAnsiTheme="majorHAnsi" w:cstheme="majorBidi"/>
      <w:i/>
      <w:iCs/>
      <w:color w:val="1F4D78" w:themeColor="accent1" w:themeShade="7F"/>
      <w:sz w:val="24"/>
      <w:szCs w:val="20"/>
      <w:lang w:eastAsia="zh-CN"/>
    </w:rPr>
  </w:style>
  <w:style w:type="paragraph" w:styleId="Nagwek">
    <w:name w:val="header"/>
    <w:basedOn w:val="Normalny"/>
    <w:link w:val="NagwekZnak"/>
    <w:uiPriority w:val="99"/>
    <w:unhideWhenUsed/>
    <w:rsid w:val="007335DF"/>
    <w:pPr>
      <w:tabs>
        <w:tab w:val="center" w:pos="4536"/>
        <w:tab w:val="right" w:pos="9072"/>
      </w:tabs>
    </w:pPr>
  </w:style>
  <w:style w:type="character" w:customStyle="1" w:styleId="NagwekZnak">
    <w:name w:val="Nagłówek Znak"/>
    <w:basedOn w:val="Domylnaczcionkaakapitu"/>
    <w:link w:val="Nagwek"/>
    <w:uiPriority w:val="99"/>
    <w:rsid w:val="007335DF"/>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7335DF"/>
    <w:pPr>
      <w:tabs>
        <w:tab w:val="center" w:pos="4536"/>
        <w:tab w:val="right" w:pos="9072"/>
      </w:tabs>
    </w:pPr>
  </w:style>
  <w:style w:type="character" w:customStyle="1" w:styleId="StopkaZnak">
    <w:name w:val="Stopka Znak"/>
    <w:basedOn w:val="Domylnaczcionkaakapitu"/>
    <w:link w:val="Stopka"/>
    <w:uiPriority w:val="99"/>
    <w:rsid w:val="007335DF"/>
    <w:rPr>
      <w:rFonts w:ascii="Times New Roman" w:eastAsia="Times New Roman" w:hAnsi="Times New Roman" w:cs="Times New Roman"/>
      <w:sz w:val="24"/>
      <w:szCs w:val="20"/>
      <w:lang w:eastAsia="zh-CN"/>
    </w:rPr>
  </w:style>
  <w:style w:type="character" w:customStyle="1" w:styleId="AkapitzlistZnak">
    <w:name w:val="Akapit z listą Znak"/>
    <w:aliases w:val="Preambuła Znak,L1 Znak,Numerowanie Znak,List Paragraph Znak,sw tekst Znak,Akapit z listą BS Znak,normalny tekst Znak,CW_Lista Znak,WyliczPrzyklad Znak,Akapit z list¹ Znak,Wypunktowanie Znak,BulletC Znak,Wyliczanie Znak,Obiekt Znak"/>
    <w:link w:val="Akapitzlist"/>
    <w:uiPriority w:val="34"/>
    <w:qFormat/>
    <w:locked/>
    <w:rsid w:val="00A67600"/>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A367D4"/>
    <w:pPr>
      <w:keepLines/>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A367D4"/>
    <w:pPr>
      <w:spacing w:after="100"/>
    </w:pPr>
  </w:style>
  <w:style w:type="character" w:styleId="Hipercze">
    <w:name w:val="Hyperlink"/>
    <w:basedOn w:val="Domylnaczcionkaakapitu"/>
    <w:uiPriority w:val="99"/>
    <w:unhideWhenUsed/>
    <w:rsid w:val="00A367D4"/>
    <w:rPr>
      <w:color w:val="0563C1" w:themeColor="hyperlink"/>
      <w:u w:val="single"/>
    </w:rPr>
  </w:style>
  <w:style w:type="paragraph" w:styleId="Poprawka">
    <w:name w:val="Revision"/>
    <w:hidden/>
    <w:uiPriority w:val="99"/>
    <w:semiHidden/>
    <w:rsid w:val="009C5FDC"/>
    <w:pPr>
      <w:spacing w:after="0" w:line="240" w:lineRule="auto"/>
    </w:pPr>
    <w:rPr>
      <w:rFonts w:ascii="Times New Roman" w:eastAsia="Times New Roman" w:hAnsi="Times New Roman" w:cs="Times New Roman"/>
      <w:sz w:val="24"/>
      <w:szCs w:val="20"/>
      <w:lang w:eastAsia="zh-CN"/>
    </w:rPr>
  </w:style>
  <w:style w:type="paragraph" w:styleId="NormalnyWeb">
    <w:name w:val="Normal (Web)"/>
    <w:basedOn w:val="Normalny"/>
    <w:link w:val="NormalnyWebZnak"/>
    <w:qFormat/>
    <w:rsid w:val="00A748C4"/>
    <w:pPr>
      <w:suppressAutoHyphens w:val="0"/>
      <w:spacing w:before="100" w:after="100"/>
      <w:jc w:val="both"/>
    </w:pPr>
    <w:rPr>
      <w:rFonts w:ascii="Courier New" w:hAnsi="Courier New" w:cs="Courier New"/>
      <w:sz w:val="20"/>
      <w:lang w:eastAsia="pl-PL"/>
    </w:rPr>
  </w:style>
  <w:style w:type="character" w:customStyle="1" w:styleId="NormalnyWebZnak">
    <w:name w:val="Normalny (Web) Znak"/>
    <w:link w:val="NormalnyWeb"/>
    <w:uiPriority w:val="99"/>
    <w:locked/>
    <w:rsid w:val="00996DFA"/>
    <w:rPr>
      <w:rFonts w:ascii="Courier New" w:eastAsia="Times New Roman" w:hAnsi="Courier New" w:cs="Courier New"/>
      <w:sz w:val="20"/>
      <w:szCs w:val="20"/>
      <w:lang w:eastAsia="pl-PL"/>
    </w:rPr>
  </w:style>
  <w:style w:type="character" w:customStyle="1" w:styleId="Teksttreci3">
    <w:name w:val="Tekst treści (3)_"/>
    <w:basedOn w:val="Domylnaczcionkaakapitu"/>
    <w:link w:val="Teksttreci30"/>
    <w:rsid w:val="006D6070"/>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6D6070"/>
    <w:pPr>
      <w:widowControl w:val="0"/>
      <w:shd w:val="clear" w:color="auto" w:fill="FFFFFF"/>
      <w:suppressAutoHyphens w:val="0"/>
      <w:spacing w:line="270" w:lineRule="exact"/>
      <w:ind w:hanging="460"/>
      <w:jc w:val="both"/>
    </w:pPr>
    <w:rPr>
      <w:sz w:val="22"/>
      <w:szCs w:val="22"/>
      <w:lang w:eastAsia="en-US"/>
    </w:rPr>
  </w:style>
  <w:style w:type="character" w:customStyle="1" w:styleId="Teksttreci2">
    <w:name w:val="Tekst treści (2)_"/>
    <w:basedOn w:val="Domylnaczcionkaakapitu"/>
    <w:link w:val="Teksttreci20"/>
    <w:rsid w:val="0067463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74634"/>
    <w:pPr>
      <w:widowControl w:val="0"/>
      <w:shd w:val="clear" w:color="auto" w:fill="FFFFFF"/>
      <w:suppressAutoHyphens w:val="0"/>
      <w:spacing w:after="240" w:line="614" w:lineRule="exact"/>
      <w:ind w:hanging="860"/>
    </w:pPr>
    <w:rPr>
      <w:sz w:val="22"/>
      <w:szCs w:val="22"/>
      <w:lang w:eastAsia="en-US"/>
    </w:rPr>
  </w:style>
  <w:style w:type="paragraph" w:customStyle="1" w:styleId="JKNadpis1">
    <w:name w:val="JK_Nadpis 1"/>
    <w:basedOn w:val="Nagwek1"/>
    <w:rsid w:val="001A4F59"/>
    <w:pPr>
      <w:numPr>
        <w:numId w:val="1"/>
      </w:numPr>
      <w:suppressAutoHyphens w:val="0"/>
      <w:spacing w:before="240" w:after="240"/>
      <w:jc w:val="center"/>
    </w:pPr>
    <w:rPr>
      <w:rFonts w:ascii="Arial" w:hAnsi="Arial"/>
      <w:b/>
      <w:kern w:val="28"/>
      <w:u w:val="thick"/>
      <w:lang w:eastAsia="cs-CZ"/>
    </w:rPr>
  </w:style>
  <w:style w:type="paragraph" w:customStyle="1" w:styleId="Default">
    <w:name w:val="Default"/>
    <w:rsid w:val="00161677"/>
    <w:pPr>
      <w:autoSpaceDE w:val="0"/>
      <w:autoSpaceDN w:val="0"/>
      <w:adjustRightInd w:val="0"/>
      <w:spacing w:after="0" w:line="240" w:lineRule="auto"/>
    </w:pPr>
    <w:rPr>
      <w:rFonts w:ascii="Trebuchet MS" w:hAnsi="Trebuchet MS" w:cs="Trebuchet MS"/>
      <w:color w:val="000000"/>
      <w:sz w:val="24"/>
      <w:szCs w:val="24"/>
    </w:rPr>
  </w:style>
  <w:style w:type="paragraph" w:customStyle="1" w:styleId="PSDBTabelaNormalny">
    <w:name w:val="PSDB Tabela Normalny"/>
    <w:basedOn w:val="Normalny"/>
    <w:link w:val="PSDBTabelaNormalnyZnakZnak"/>
    <w:rsid w:val="00AD1EA1"/>
    <w:pPr>
      <w:tabs>
        <w:tab w:val="left" w:pos="567"/>
      </w:tabs>
      <w:suppressAutoHyphens w:val="0"/>
      <w:spacing w:before="20" w:after="20"/>
    </w:pPr>
    <w:rPr>
      <w:rFonts w:ascii="Verdana" w:hAnsi="Verdana"/>
      <w:sz w:val="14"/>
      <w:lang w:eastAsia="pl-PL"/>
    </w:rPr>
  </w:style>
  <w:style w:type="character" w:customStyle="1" w:styleId="PSDBTabelaNormalnyZnakZnak">
    <w:name w:val="PSDB Tabela Normalny Znak Znak"/>
    <w:link w:val="PSDBTabelaNormalny"/>
    <w:rsid w:val="00AD1EA1"/>
    <w:rPr>
      <w:rFonts w:ascii="Verdana" w:eastAsia="Times New Roman" w:hAnsi="Verdana" w:cs="Times New Roman"/>
      <w:sz w:val="14"/>
      <w:szCs w:val="20"/>
      <w:lang w:eastAsia="pl-PL"/>
    </w:rPr>
  </w:style>
  <w:style w:type="paragraph" w:customStyle="1" w:styleId="Standard">
    <w:name w:val="Standard"/>
    <w:rsid w:val="00B57CD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B005D9"/>
  </w:style>
  <w:style w:type="character" w:styleId="Wyrnieniedelikatne">
    <w:name w:val="Subtle Emphasis"/>
    <w:basedOn w:val="Domylnaczcionkaakapitu"/>
    <w:uiPriority w:val="19"/>
    <w:qFormat/>
    <w:rsid w:val="00DB37D1"/>
    <w:rPr>
      <w:i/>
      <w:iCs/>
      <w:color w:val="404040" w:themeColor="text1" w:themeTint="BF"/>
    </w:rPr>
  </w:style>
  <w:style w:type="paragraph" w:customStyle="1" w:styleId="Tekstpodstawowy21">
    <w:name w:val="Tekst podstawowy 21"/>
    <w:basedOn w:val="Normalny"/>
    <w:qFormat/>
    <w:rsid w:val="006651CE"/>
    <w:pPr>
      <w:jc w:val="center"/>
    </w:pPr>
    <w:rPr>
      <w:b/>
      <w:szCs w:val="24"/>
    </w:rPr>
  </w:style>
  <w:style w:type="paragraph" w:customStyle="1" w:styleId="Tretekstu">
    <w:name w:val="Treść tekstu"/>
    <w:basedOn w:val="Normalny"/>
    <w:rsid w:val="006651CE"/>
    <w:pPr>
      <w:spacing w:after="120" w:line="254" w:lineRule="auto"/>
    </w:pPr>
    <w:rPr>
      <w:rFonts w:ascii="Calibri" w:eastAsia="SimSun" w:hAnsi="Calibri" w:cs="F"/>
      <w:szCs w:val="24"/>
      <w:lang w:bidi="hi-IN"/>
    </w:rPr>
  </w:style>
  <w:style w:type="paragraph" w:styleId="Tekstpodstawowywcity2">
    <w:name w:val="Body Text Indent 2"/>
    <w:basedOn w:val="Normalny"/>
    <w:link w:val="Tekstpodstawowywcity2Znak"/>
    <w:uiPriority w:val="99"/>
    <w:unhideWhenUsed/>
    <w:rsid w:val="005E2FF3"/>
    <w:pPr>
      <w:suppressAutoHyphens w:val="0"/>
      <w:spacing w:after="120" w:line="480" w:lineRule="auto"/>
      <w:ind w:left="360"/>
    </w:pPr>
    <w:rPr>
      <w:szCs w:val="24"/>
      <w:lang w:eastAsia="pl-PL"/>
    </w:rPr>
  </w:style>
  <w:style w:type="character" w:customStyle="1" w:styleId="Tekstpodstawowywcity2Znak">
    <w:name w:val="Tekst podstawowy wcięty 2 Znak"/>
    <w:basedOn w:val="Domylnaczcionkaakapitu"/>
    <w:link w:val="Tekstpodstawowywcity2"/>
    <w:uiPriority w:val="99"/>
    <w:rsid w:val="005E2FF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9727786">
      <w:bodyDiv w:val="1"/>
      <w:marLeft w:val="0"/>
      <w:marRight w:val="0"/>
      <w:marTop w:val="0"/>
      <w:marBottom w:val="0"/>
      <w:divBdr>
        <w:top w:val="none" w:sz="0" w:space="0" w:color="auto"/>
        <w:left w:val="none" w:sz="0" w:space="0" w:color="auto"/>
        <w:bottom w:val="none" w:sz="0" w:space="0" w:color="auto"/>
        <w:right w:val="none" w:sz="0" w:space="0" w:color="auto"/>
      </w:divBdr>
    </w:div>
    <w:div w:id="424226140">
      <w:bodyDiv w:val="1"/>
      <w:marLeft w:val="0"/>
      <w:marRight w:val="0"/>
      <w:marTop w:val="0"/>
      <w:marBottom w:val="0"/>
      <w:divBdr>
        <w:top w:val="none" w:sz="0" w:space="0" w:color="auto"/>
        <w:left w:val="none" w:sz="0" w:space="0" w:color="auto"/>
        <w:bottom w:val="none" w:sz="0" w:space="0" w:color="auto"/>
        <w:right w:val="none" w:sz="0" w:space="0" w:color="auto"/>
      </w:divBdr>
    </w:div>
    <w:div w:id="6352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ek@zame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zame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EAB0-1FAC-4E19-A989-4AA0C3C5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11727</Words>
  <Characters>70368</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kpieciukiewicz</cp:lastModifiedBy>
  <cp:revision>23</cp:revision>
  <cp:lastPrinted>2022-12-20T11:52:00Z</cp:lastPrinted>
  <dcterms:created xsi:type="dcterms:W3CDTF">2022-12-12T11:29:00Z</dcterms:created>
  <dcterms:modified xsi:type="dcterms:W3CDTF">2022-12-20T13:06:00Z</dcterms:modified>
</cp:coreProperties>
</file>