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E1" w:rsidRDefault="00031AA9" w:rsidP="00031AA9">
      <w:pPr>
        <w:jc w:val="right"/>
        <w:rPr>
          <w:rFonts w:asciiTheme="majorHAnsi" w:hAnsiTheme="majorHAnsi"/>
          <w:i/>
        </w:rPr>
      </w:pPr>
      <w:r w:rsidRPr="009E6FBB">
        <w:rPr>
          <w:rFonts w:asciiTheme="majorHAnsi" w:hAnsiTheme="majorHAnsi"/>
        </w:rPr>
        <w:t xml:space="preserve">Załącznik nr 2 do SWZ nr postępowania </w:t>
      </w:r>
      <w:r w:rsidRPr="00616E13">
        <w:rPr>
          <w:rFonts w:asciiTheme="majorHAnsi" w:hAnsiTheme="majorHAnsi"/>
          <w:i/>
          <w:color w:val="000000" w:themeColor="text1"/>
        </w:rPr>
        <w:t>IZP.271.</w:t>
      </w:r>
      <w:r w:rsidR="00DB07A4">
        <w:rPr>
          <w:rFonts w:asciiTheme="majorHAnsi" w:hAnsiTheme="majorHAnsi"/>
          <w:i/>
          <w:color w:val="000000" w:themeColor="text1"/>
        </w:rPr>
        <w:t>14</w:t>
      </w:r>
      <w:r w:rsidRPr="00616E13">
        <w:rPr>
          <w:rFonts w:asciiTheme="majorHAnsi" w:hAnsiTheme="majorHAnsi"/>
          <w:i/>
          <w:color w:val="000000" w:themeColor="text1"/>
        </w:rPr>
        <w:t>.2021</w:t>
      </w:r>
    </w:p>
    <w:p w:rsidR="00031AA9" w:rsidRPr="00DA55FF" w:rsidRDefault="006C47D7" w:rsidP="00DA55FF">
      <w:pPr>
        <w:spacing w:after="200" w:line="276" w:lineRule="auto"/>
        <w:jc w:val="right"/>
        <w:rPr>
          <w:rFonts w:ascii="Cambria" w:hAnsi="Cambria"/>
          <w:color w:val="FF0000"/>
        </w:rPr>
      </w:pPr>
      <w:r w:rsidRPr="006C47D7">
        <w:rPr>
          <w:rFonts w:ascii="Cambria" w:hAnsi="Cambria"/>
          <w:i/>
          <w:color w:val="FF0000"/>
        </w:rPr>
        <w:t>Wypełnić odrębnie dla każdej części</w:t>
      </w:r>
      <w:r w:rsidR="00031AA9" w:rsidRPr="009E6FBB">
        <w:rPr>
          <w:rFonts w:asciiTheme="majorHAnsi" w:hAnsiTheme="majorHAnsi"/>
          <w:color w:val="000000"/>
        </w:rPr>
        <w:tab/>
      </w:r>
      <w:r w:rsidR="00031AA9" w:rsidRPr="009E6FBB">
        <w:rPr>
          <w:rFonts w:asciiTheme="majorHAnsi" w:hAnsiTheme="majorHAnsi"/>
          <w:color w:val="000000"/>
        </w:rPr>
        <w:tab/>
        <w:t xml:space="preserve">                </w:t>
      </w:r>
    </w:p>
    <w:p w:rsidR="00AD4F10" w:rsidRPr="009E6FBB" w:rsidRDefault="00F32D32" w:rsidP="00AD4F10">
      <w:pPr>
        <w:jc w:val="both"/>
        <w:rPr>
          <w:rFonts w:asciiTheme="majorHAnsi" w:hAnsiTheme="majorHAnsi"/>
          <w:b/>
          <w:bCs/>
          <w:iCs/>
        </w:rPr>
      </w:pPr>
      <w:r w:rsidRPr="009E6FBB">
        <w:rPr>
          <w:rFonts w:asciiTheme="majorHAnsi" w:hAnsiTheme="majorHAnsi"/>
          <w:b/>
          <w:bCs/>
          <w:iCs/>
        </w:rPr>
        <w:t>CZĘŚĆ A</w:t>
      </w:r>
    </w:p>
    <w:p w:rsidR="00F32D32" w:rsidRPr="009E6FBB" w:rsidRDefault="00F32D32" w:rsidP="00AD4F10">
      <w:pPr>
        <w:jc w:val="both"/>
        <w:rPr>
          <w:rFonts w:asciiTheme="majorHAnsi" w:hAnsiTheme="majorHAnsi"/>
          <w:b/>
          <w:bCs/>
          <w:iCs/>
        </w:rPr>
      </w:pPr>
    </w:p>
    <w:p w:rsidR="00FC1521" w:rsidRPr="009E6FBB" w:rsidRDefault="00AD4F10" w:rsidP="00FC1521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9E6FBB">
        <w:rPr>
          <w:rFonts w:asciiTheme="majorHAnsi" w:hAnsiTheme="majorHAnsi"/>
          <w:bCs/>
          <w:iCs/>
        </w:rPr>
        <w:t xml:space="preserve">Nazwa (firma) </w:t>
      </w:r>
      <w:r w:rsidR="00D12CD4" w:rsidRPr="009E6FBB">
        <w:rPr>
          <w:rFonts w:asciiTheme="majorHAnsi" w:hAnsiTheme="majorHAnsi"/>
          <w:bCs/>
          <w:iCs/>
        </w:rPr>
        <w:t>w</w:t>
      </w:r>
      <w:r w:rsidRPr="009E6FBB">
        <w:rPr>
          <w:rFonts w:asciiTheme="majorHAnsi" w:hAnsiTheme="majorHAnsi"/>
          <w:bCs/>
          <w:iCs/>
        </w:rPr>
        <w:t>ykonawcy</w:t>
      </w:r>
      <w:r w:rsidR="00B77C4E" w:rsidRPr="009E6FBB">
        <w:rPr>
          <w:rFonts w:asciiTheme="majorHAnsi" w:hAnsiTheme="majorHAnsi"/>
          <w:bCs/>
          <w:iCs/>
        </w:rPr>
        <w:t>/podmiotu udostępniającego zasoby</w:t>
      </w:r>
      <w:r w:rsidR="00FC1521" w:rsidRPr="009E6FBB">
        <w:rPr>
          <w:rFonts w:asciiTheme="majorHAnsi" w:hAnsiTheme="majorHAnsi"/>
          <w:b/>
          <w:bCs/>
          <w:iCs/>
          <w:u w:val="single"/>
        </w:rPr>
        <w:t>/</w:t>
      </w:r>
      <w:r w:rsidR="00FC1521" w:rsidRPr="009E6FBB">
        <w:rPr>
          <w:rFonts w:asciiTheme="majorHAnsi" w:hAnsiTheme="majorHAnsi"/>
          <w:bCs/>
          <w:iCs/>
        </w:rPr>
        <w:t>członka konsorcjum/członka spółki cywilnej</w:t>
      </w:r>
      <w:r w:rsidR="00FC1521" w:rsidRPr="009E6FBB">
        <w:rPr>
          <w:rFonts w:asciiTheme="majorHAnsi" w:hAnsiTheme="majorHAnsi"/>
          <w:bCs/>
          <w:iCs/>
          <w:vertAlign w:val="superscript"/>
        </w:rPr>
        <w:footnoteReference w:id="1"/>
      </w:r>
    </w:p>
    <w:p w:rsidR="00AD4F10" w:rsidRPr="009E6FBB" w:rsidRDefault="00AD4F10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9E6FBB" w:rsidTr="00D429B5">
        <w:trPr>
          <w:trHeight w:val="495"/>
        </w:trPr>
        <w:tc>
          <w:tcPr>
            <w:tcW w:w="9080" w:type="dxa"/>
          </w:tcPr>
          <w:p w:rsidR="00AD4F10" w:rsidRPr="009E6FBB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:rsidR="00AD4F10" w:rsidRPr="009E6FBB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:rsidR="00D12CD4" w:rsidRPr="009E6FBB" w:rsidRDefault="00D12CD4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p w:rsidR="00AD4F10" w:rsidRPr="009E6FBB" w:rsidRDefault="00AD4F10" w:rsidP="00D12CD4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9E6FBB">
        <w:rPr>
          <w:rFonts w:asciiTheme="majorHAnsi" w:hAnsiTheme="majorHAnsi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9E6FBB" w:rsidTr="00D429B5">
        <w:trPr>
          <w:trHeight w:val="495"/>
        </w:trPr>
        <w:tc>
          <w:tcPr>
            <w:tcW w:w="9080" w:type="dxa"/>
          </w:tcPr>
          <w:p w:rsidR="00AD4F10" w:rsidRPr="009E6FBB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:rsidR="00AD4F10" w:rsidRPr="009E6FBB" w:rsidRDefault="00AD4F10" w:rsidP="00AD4F10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:rsidR="00031AA9" w:rsidRPr="009E6FBB" w:rsidRDefault="00031AA9" w:rsidP="00AD4F10">
      <w:pPr>
        <w:jc w:val="both"/>
        <w:rPr>
          <w:rFonts w:asciiTheme="majorHAnsi" w:hAnsiTheme="majorHAnsi"/>
          <w:b/>
          <w:bCs/>
          <w:iCs/>
        </w:rPr>
      </w:pPr>
    </w:p>
    <w:p w:rsidR="00BB75CC" w:rsidRPr="009E6FBB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 w:color="000000"/>
          <w:lang w:val="pl-PL"/>
        </w:rPr>
      </w:pPr>
      <w:r w:rsidRPr="009E6FBB">
        <w:rPr>
          <w:rFonts w:asciiTheme="majorHAnsi" w:eastAsia="Times New Roman" w:hAnsiTheme="majorHAnsi" w:cs="Times New Roman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9E6FBB">
        <w:rPr>
          <w:rStyle w:val="Odwoanieprzypisudolnego"/>
          <w:rFonts w:asciiTheme="majorHAnsi" w:eastAsia="Times New Roman" w:hAnsiTheme="majorHAnsi" w:cs="Times New Roman"/>
          <w:b/>
          <w:sz w:val="24"/>
          <w:szCs w:val="24"/>
          <w:u w:val="single" w:color="000000"/>
          <w:lang w:val="pl-PL"/>
        </w:rPr>
        <w:footnoteReference w:id="2"/>
      </w:r>
    </w:p>
    <w:p w:rsidR="00BB75CC" w:rsidRPr="009E6FBB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(dalej Ustawa)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p w:rsidR="00BB75CC" w:rsidRPr="009E6FBB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Theme="majorHAnsi" w:eastAsia="Times New Roman" w:hAnsiTheme="majorHAnsi" w:cs="Times New Roman"/>
          <w:sz w:val="24"/>
          <w:szCs w:val="24"/>
          <w:u w:val="single" w:color="000000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u w:val="single" w:color="000000"/>
          <w:lang w:val="pl-PL"/>
        </w:rPr>
        <w:t>DOTYCZĄCE PRZESŁANEK WYKLUCZENIA Z POSTĘPOWANIA</w:t>
      </w:r>
    </w:p>
    <w:p w:rsidR="00BB75CC" w:rsidRPr="009E6FBB" w:rsidRDefault="00BB75CC" w:rsidP="00BB75CC">
      <w:pPr>
        <w:pStyle w:val="Standard"/>
        <w:spacing w:after="42"/>
        <w:ind w:right="-2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p w:rsidR="00644616" w:rsidRPr="00644616" w:rsidRDefault="00BB75CC" w:rsidP="00644616">
      <w:pPr>
        <w:jc w:val="both"/>
        <w:rPr>
          <w:rFonts w:ascii="Calibri Light" w:eastAsia="Calibri" w:hAnsi="Calibri Light"/>
          <w:b/>
          <w:bCs/>
          <w:lang w:eastAsia="en-US"/>
        </w:rPr>
      </w:pPr>
      <w:r w:rsidRPr="009E6FBB">
        <w:rPr>
          <w:rFonts w:asciiTheme="majorHAnsi" w:hAnsiTheme="majorHAnsi"/>
        </w:rPr>
        <w:t>Na potrzeby postępowania o udzie</w:t>
      </w:r>
      <w:r w:rsidR="00CA3F25" w:rsidRPr="009E6FBB">
        <w:rPr>
          <w:rFonts w:asciiTheme="majorHAnsi" w:hAnsiTheme="majorHAnsi"/>
        </w:rPr>
        <w:t xml:space="preserve">lenie zamówienia publicznego na zadanie pn.: </w:t>
      </w:r>
      <w:r w:rsidR="00DB07A4">
        <w:rPr>
          <w:rFonts w:ascii="Cambria" w:hAnsi="Cambria"/>
          <w:b/>
          <w:bCs/>
          <w:color w:val="000000"/>
        </w:rPr>
        <w:t>,,</w:t>
      </w:r>
      <w:r w:rsidR="00DB07A4" w:rsidRPr="00DB07A4">
        <w:rPr>
          <w:rFonts w:ascii="Cambria" w:hAnsi="Cambria"/>
          <w:b/>
          <w:bCs/>
          <w:color w:val="000000"/>
        </w:rPr>
        <w:t>Poprawa dostępności w szkołach podstawowych w GN w ramach projektu Dostępna Szkoła – innowacyjne rozwiązania w kreowaniu przyjaznej przestrzeni edukacyjnej z uwzględnieniem potrzeb uczniów oraz otoczenia”</w:t>
      </w:r>
      <w:r w:rsidR="00DB07A4">
        <w:rPr>
          <w:rFonts w:ascii="Cambria" w:hAnsi="Cambria"/>
          <w:b/>
          <w:bCs/>
          <w:color w:val="000000"/>
        </w:rPr>
        <w:t xml:space="preserve"> </w:t>
      </w:r>
    </w:p>
    <w:p w:rsidR="00644616" w:rsidRPr="00644616" w:rsidRDefault="00644616" w:rsidP="0064461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lang w:eastAsia="en-US"/>
        </w:rPr>
      </w:pPr>
      <w:r w:rsidRPr="00644616">
        <w:rPr>
          <w:rFonts w:ascii="Cambria" w:eastAsia="Calibri" w:hAnsi="Cambria"/>
          <w:vertAlign w:val="superscript"/>
          <w:lang w:eastAsia="en-US"/>
        </w:rPr>
        <w:footnoteReference w:id="3"/>
      </w:r>
      <w:r w:rsidRPr="00644616">
        <w:rPr>
          <w:rFonts w:ascii="Cambria" w:eastAsia="Calibri" w:hAnsi="Cambria"/>
          <w:lang w:eastAsia="en-US"/>
        </w:rPr>
        <w:t xml:space="preserve">Część 1:  Remont </w:t>
      </w:r>
      <w:r w:rsidRPr="00644616">
        <w:rPr>
          <w:rFonts w:ascii="Cambria" w:eastAsia="Calibri" w:hAnsi="Cambria"/>
          <w:bCs/>
          <w:lang w:eastAsia="en-US"/>
        </w:rPr>
        <w:t>Szkoły Podstawowej nr 2 im. Stefana Starzyńskiego</w:t>
      </w:r>
    </w:p>
    <w:p w:rsidR="00644616" w:rsidRPr="00644616" w:rsidRDefault="00644616" w:rsidP="0064461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bCs/>
          <w:lang w:eastAsia="en-US"/>
        </w:rPr>
      </w:pPr>
      <w:r w:rsidRPr="00644616">
        <w:rPr>
          <w:rFonts w:ascii="Cambria" w:eastAsia="Calibri" w:hAnsi="Cambria"/>
          <w:lang w:eastAsia="en-US"/>
        </w:rPr>
        <w:t xml:space="preserve">Część 2: Remont </w:t>
      </w:r>
      <w:r w:rsidRPr="00644616">
        <w:rPr>
          <w:rFonts w:ascii="Cambria" w:eastAsia="Calibri" w:hAnsi="Cambria"/>
          <w:bCs/>
          <w:lang w:eastAsia="en-US"/>
        </w:rPr>
        <w:t>Szkoły Podstawowej im. Mikołaja Kopernika w Cieksynie</w:t>
      </w:r>
    </w:p>
    <w:p w:rsidR="00644616" w:rsidRPr="00644616" w:rsidRDefault="00644616" w:rsidP="0064461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lang w:eastAsia="en-US"/>
        </w:rPr>
      </w:pPr>
      <w:r w:rsidRPr="00644616">
        <w:rPr>
          <w:rFonts w:ascii="Cambria" w:eastAsia="Calibri" w:hAnsi="Cambria"/>
          <w:lang w:eastAsia="en-US"/>
        </w:rPr>
        <w:t xml:space="preserve">Część 3:  Remont Szkoły Podstawowej </w:t>
      </w:r>
      <w:r w:rsidRPr="00644616">
        <w:rPr>
          <w:rFonts w:ascii="Cambria" w:eastAsia="Calibri" w:hAnsi="Cambria"/>
          <w:bCs/>
          <w:lang w:eastAsia="en-US"/>
        </w:rPr>
        <w:t>im. Księcia Józefa Poniatowskiego w Starych Pieścirogach</w:t>
      </w:r>
    </w:p>
    <w:p w:rsidR="00644616" w:rsidRPr="00644616" w:rsidRDefault="00644616" w:rsidP="00644616">
      <w:pPr>
        <w:ind w:left="360"/>
        <w:rPr>
          <w:rFonts w:eastAsia="Calibri"/>
        </w:rPr>
      </w:pPr>
      <w:r w:rsidRPr="00644616">
        <w:rPr>
          <w:rFonts w:ascii="Cambria" w:eastAsia="Calibri" w:hAnsi="Cambria"/>
          <w:lang w:eastAsia="en-US"/>
        </w:rPr>
        <w:t xml:space="preserve">Część 4: Remont Szkoły Podstawowej </w:t>
      </w:r>
      <w:r w:rsidRPr="00644616">
        <w:rPr>
          <w:rFonts w:ascii="Cambria" w:eastAsia="Calibri" w:hAnsi="Cambria"/>
          <w:bCs/>
          <w:lang w:eastAsia="en-US"/>
        </w:rPr>
        <w:t>Nr 1 im Konstytucji 3 Maja w Nasielsku</w:t>
      </w:r>
      <w:r w:rsidRPr="00644616">
        <w:rPr>
          <w:rFonts w:eastAsia="Calibri"/>
        </w:rPr>
        <w:t xml:space="preserve"> </w:t>
      </w:r>
    </w:p>
    <w:p w:rsidR="006C47D7" w:rsidRDefault="006C47D7" w:rsidP="00644616">
      <w:pPr>
        <w:pStyle w:val="Standard"/>
        <w:spacing w:after="29" w:line="24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p w:rsidR="00BB75CC" w:rsidRPr="009E6FBB" w:rsidRDefault="006C47D7" w:rsidP="006C47D7">
      <w:pPr>
        <w:pStyle w:val="Standard"/>
        <w:spacing w:after="29" w:line="24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>
        <w:rPr>
          <w:rFonts w:asciiTheme="majorHAnsi" w:eastAsia="Times New Roman" w:hAnsiTheme="majorHAnsi" w:cs="Times New Roman"/>
          <w:sz w:val="24"/>
          <w:szCs w:val="24"/>
          <w:lang w:val="pl-PL"/>
        </w:rPr>
        <w:t>oświadczam</w:t>
      </w:r>
      <w:r w:rsidR="00B77C4E"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co </w:t>
      </w:r>
      <w:r w:rsidR="00BB75CC"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następuje:</w:t>
      </w:r>
    </w:p>
    <w:p w:rsidR="00CA3F25" w:rsidRPr="009E6FBB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Theme="majorHAnsi" w:hAnsiTheme="majorHAnsi" w:cs="Times New Roman"/>
          <w:sz w:val="24"/>
          <w:szCs w:val="24"/>
        </w:rPr>
      </w:pPr>
    </w:p>
    <w:p w:rsidR="00BB75CC" w:rsidRPr="009E6FBB" w:rsidRDefault="00BB75CC" w:rsidP="00CA3F25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Oświadczam, że nie podlegam wykluczeniu z postępowania na podstawie art. 108 ust. 1 Ustawy.</w:t>
      </w:r>
    </w:p>
    <w:p w:rsidR="00BB75CC" w:rsidRPr="009E6FBB" w:rsidRDefault="00BB75CC" w:rsidP="00CA3F25">
      <w:pPr>
        <w:pStyle w:val="Standard"/>
        <w:numPr>
          <w:ilvl w:val="0"/>
          <w:numId w:val="33"/>
        </w:numPr>
        <w:spacing w:after="5" w:line="264" w:lineRule="auto"/>
        <w:ind w:right="-2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9E6FBB">
        <w:rPr>
          <w:rFonts w:asciiTheme="majorHAnsi" w:hAnsiTheme="majorHAnsi" w:cs="Times New Roman"/>
          <w:sz w:val="24"/>
          <w:szCs w:val="24"/>
        </w:rPr>
        <w:t>art. 109 ust.1 pkt. 4, 5,7</w:t>
      </w:r>
      <w:r w:rsidR="004D422E">
        <w:rPr>
          <w:rFonts w:asciiTheme="majorHAnsi" w:hAnsiTheme="majorHAnsi" w:cs="Times New Roman"/>
          <w:sz w:val="24"/>
          <w:szCs w:val="24"/>
        </w:rPr>
        <w:t>,8,10</w:t>
      </w:r>
      <w:r w:rsidR="00CA3F25" w:rsidRPr="009E6FBB">
        <w:rPr>
          <w:rFonts w:asciiTheme="majorHAnsi" w:hAnsiTheme="majorHAnsi" w:cs="Times New Roman"/>
          <w:sz w:val="24"/>
          <w:szCs w:val="24"/>
        </w:rPr>
        <w:t xml:space="preserve">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Ustawy.</w:t>
      </w:r>
    </w:p>
    <w:p w:rsidR="00BB75CC" w:rsidRPr="009E6FBB" w:rsidRDefault="00BB75CC" w:rsidP="00BB75CC">
      <w:pPr>
        <w:pStyle w:val="Standard"/>
        <w:spacing w:after="0"/>
        <w:ind w:right="-2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                  </w:t>
      </w:r>
    </w:p>
    <w:p w:rsidR="00CA3F25" w:rsidRPr="009E6FBB" w:rsidRDefault="00BB75CC" w:rsidP="00BB75CC">
      <w:pPr>
        <w:pStyle w:val="Standard"/>
        <w:spacing w:after="5" w:line="26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9E6FBB" w:rsidTr="00CA3F25">
        <w:trPr>
          <w:trHeight w:val="293"/>
        </w:trPr>
        <w:tc>
          <w:tcPr>
            <w:tcW w:w="2600" w:type="dxa"/>
          </w:tcPr>
          <w:p w:rsidR="00CA3F25" w:rsidRPr="009E6FBB" w:rsidRDefault="00CA3F25" w:rsidP="002B27CA">
            <w:pPr>
              <w:pStyle w:val="Standard"/>
              <w:spacing w:after="5" w:line="264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E6FBB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:rsidR="00B77C4E" w:rsidRPr="009E6FBB" w:rsidRDefault="00BB75CC" w:rsidP="003D2A56">
      <w:pPr>
        <w:pStyle w:val="Standard"/>
        <w:spacing w:after="5" w:line="26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lastRenderedPageBreak/>
        <w:t xml:space="preserve"> Ustawy </w:t>
      </w:r>
      <w:r w:rsidRPr="009E6FB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>(podać mającą zastosowanie podstawę wykluczenia spośród wymienionych w art. 108 ust. 1 lub art. 109 ust. 1 pkt. 4</w:t>
      </w:r>
      <w:r w:rsidR="004D422E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>, 5, 7, 8, 10</w:t>
      </w:r>
      <w:r w:rsidRPr="009E6FB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 xml:space="preserve"> Ustawy).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p w:rsidR="00BB75CC" w:rsidRPr="009E6FBB" w:rsidRDefault="00BB75CC" w:rsidP="003D2A56">
      <w:pPr>
        <w:pStyle w:val="Standard"/>
        <w:spacing w:after="5" w:line="26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D2A56" w:rsidRPr="009E6FBB" w:rsidTr="003D2A56">
        <w:tc>
          <w:tcPr>
            <w:tcW w:w="9210" w:type="dxa"/>
          </w:tcPr>
          <w:p w:rsidR="003D2A56" w:rsidRPr="009E6FBB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</w:pPr>
            <w:r w:rsidRPr="009E6FBB"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  <w:t xml:space="preserve"> </w:t>
            </w:r>
          </w:p>
          <w:p w:rsidR="00B77C4E" w:rsidRPr="009E6FBB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</w:pPr>
          </w:p>
        </w:tc>
      </w:tr>
    </w:tbl>
    <w:p w:rsidR="003D2A56" w:rsidRPr="009E6FBB" w:rsidRDefault="003D2A56" w:rsidP="00AD1CCF">
      <w:pPr>
        <w:pStyle w:val="Textbodyuser"/>
        <w:spacing w:line="260" w:lineRule="exact"/>
        <w:rPr>
          <w:rFonts w:asciiTheme="majorHAnsi" w:hAnsiTheme="majorHAnsi" w:cs="Times New Roman"/>
          <w:i w:val="0"/>
          <w:sz w:val="24"/>
          <w:szCs w:val="24"/>
          <w:lang w:val="pl-PL"/>
        </w:rPr>
      </w:pPr>
    </w:p>
    <w:p w:rsidR="003D2A56" w:rsidRPr="009E6FBB" w:rsidRDefault="003D2A56" w:rsidP="00BB75CC">
      <w:pPr>
        <w:pStyle w:val="Textbodyuser"/>
        <w:spacing w:line="260" w:lineRule="exact"/>
        <w:ind w:firstLine="357"/>
        <w:rPr>
          <w:rFonts w:asciiTheme="majorHAnsi" w:hAnsiTheme="majorHAnsi" w:cs="Times New Roman"/>
          <w:i w:val="0"/>
          <w:sz w:val="24"/>
          <w:szCs w:val="24"/>
          <w:lang w:val="pl-PL"/>
        </w:rPr>
      </w:pPr>
    </w:p>
    <w:p w:rsidR="00B77C4E" w:rsidRPr="009E6FBB" w:rsidRDefault="00F32D32" w:rsidP="00B77C4E">
      <w:pPr>
        <w:jc w:val="both"/>
        <w:rPr>
          <w:rFonts w:asciiTheme="majorHAnsi" w:hAnsiTheme="majorHAnsi"/>
          <w:b/>
          <w:bCs/>
          <w:iCs/>
        </w:rPr>
      </w:pPr>
      <w:r w:rsidRPr="009E6FBB">
        <w:rPr>
          <w:rFonts w:asciiTheme="majorHAnsi" w:hAnsiTheme="majorHAnsi"/>
          <w:b/>
          <w:bCs/>
          <w:iCs/>
        </w:rPr>
        <w:t>CZĘŚĆ B</w:t>
      </w:r>
    </w:p>
    <w:p w:rsidR="00F32D32" w:rsidRPr="009E6FBB" w:rsidRDefault="00F32D32" w:rsidP="00B77C4E">
      <w:pPr>
        <w:jc w:val="both"/>
        <w:rPr>
          <w:rFonts w:asciiTheme="majorHAnsi" w:hAnsiTheme="majorHAnsi"/>
          <w:b/>
          <w:bCs/>
          <w:iCs/>
        </w:rPr>
      </w:pPr>
    </w:p>
    <w:p w:rsidR="00FC1521" w:rsidRPr="009E6FBB" w:rsidRDefault="00FC1521" w:rsidP="00FC1521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9E6FBB">
        <w:rPr>
          <w:rFonts w:asciiTheme="majorHAnsi" w:hAnsiTheme="majorHAnsi"/>
          <w:bCs/>
          <w:iCs/>
        </w:rPr>
        <w:t>Nazwa (firma) wykonawcy/podmiotu udostępniającego zasoby</w:t>
      </w:r>
      <w:r w:rsidRPr="009E6FBB">
        <w:rPr>
          <w:rFonts w:asciiTheme="majorHAnsi" w:hAnsiTheme="majorHAnsi"/>
          <w:b/>
          <w:bCs/>
          <w:iCs/>
          <w:u w:val="single"/>
        </w:rPr>
        <w:t>/</w:t>
      </w:r>
      <w:r w:rsidRPr="009E6FBB">
        <w:rPr>
          <w:rFonts w:asciiTheme="majorHAnsi" w:hAnsiTheme="majorHAnsi"/>
          <w:bCs/>
          <w:iCs/>
        </w:rPr>
        <w:t>członka konsorcjum/członka spółki cywilnej</w:t>
      </w:r>
      <w:r w:rsidRPr="009E6FBB">
        <w:rPr>
          <w:rFonts w:asciiTheme="majorHAnsi" w:hAnsiTheme="majorHAnsi"/>
          <w:bCs/>
          <w:iCs/>
          <w:vertAlign w:val="superscript"/>
        </w:rPr>
        <w:footnoteReference w:id="4"/>
      </w:r>
    </w:p>
    <w:p w:rsidR="00FC1521" w:rsidRPr="009E6FBB" w:rsidRDefault="00FC1521" w:rsidP="00FC1521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9E6FBB" w:rsidTr="00F45FEE">
        <w:trPr>
          <w:trHeight w:val="495"/>
        </w:trPr>
        <w:tc>
          <w:tcPr>
            <w:tcW w:w="9080" w:type="dxa"/>
          </w:tcPr>
          <w:p w:rsidR="00FC1521" w:rsidRPr="009E6FBB" w:rsidRDefault="00FC1521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:rsidR="00FC1521" w:rsidRPr="009E6FBB" w:rsidRDefault="00FC1521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:rsidR="00FC1521" w:rsidRPr="009E6FBB" w:rsidRDefault="00FC1521" w:rsidP="00FC1521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</w:p>
    <w:p w:rsidR="00FC1521" w:rsidRPr="009E6FBB" w:rsidRDefault="00FC1521" w:rsidP="00FC1521">
      <w:pPr>
        <w:shd w:val="clear" w:color="auto" w:fill="F2F2F2" w:themeFill="background1" w:themeFillShade="F2"/>
        <w:jc w:val="both"/>
        <w:rPr>
          <w:rFonts w:asciiTheme="majorHAnsi" w:hAnsiTheme="majorHAnsi"/>
          <w:bCs/>
          <w:iCs/>
        </w:rPr>
      </w:pPr>
      <w:r w:rsidRPr="009E6FBB">
        <w:rPr>
          <w:rFonts w:asciiTheme="majorHAnsi" w:hAnsiTheme="majorHAnsi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9E6FBB" w:rsidTr="00F45FEE">
        <w:trPr>
          <w:trHeight w:val="495"/>
        </w:trPr>
        <w:tc>
          <w:tcPr>
            <w:tcW w:w="9080" w:type="dxa"/>
          </w:tcPr>
          <w:p w:rsidR="00FC1521" w:rsidRPr="009E6FBB" w:rsidRDefault="00FC1521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:rsidR="00FC1521" w:rsidRPr="009E6FBB" w:rsidRDefault="00FC1521" w:rsidP="00F45FEE">
            <w:pPr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:rsidR="00BB75CC" w:rsidRPr="009E6FBB" w:rsidRDefault="00BB75CC" w:rsidP="00B77C4E">
      <w:pPr>
        <w:pStyle w:val="Standard"/>
        <w:spacing w:after="0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p w:rsidR="00BB75CC" w:rsidRPr="009E6FBB" w:rsidRDefault="00BB75CC" w:rsidP="00B77C4E">
      <w:pPr>
        <w:pStyle w:val="Standard"/>
        <w:spacing w:after="0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p w:rsidR="00BB75CC" w:rsidRPr="009E6FBB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r w:rsidR="00B77C4E" w:rsidRPr="009E6FBB">
        <w:rPr>
          <w:rStyle w:val="Odwoanieprzypisudolnego"/>
          <w:rFonts w:asciiTheme="majorHAnsi" w:eastAsia="Times New Roman" w:hAnsiTheme="majorHAnsi" w:cs="Times New Roman"/>
          <w:b/>
          <w:sz w:val="24"/>
          <w:szCs w:val="24"/>
          <w:u w:val="single" w:color="000000"/>
          <w:lang w:val="pl-PL"/>
        </w:rPr>
        <w:footnoteReference w:id="5"/>
      </w:r>
    </w:p>
    <w:p w:rsidR="00BB75CC" w:rsidRPr="009E6FBB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:rsidR="00BB75CC" w:rsidRPr="009E6FBB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u w:val="single" w:color="000000"/>
          <w:lang w:val="pl-PL"/>
        </w:rPr>
        <w:t>DOTYCZĄCE SPEŁNIANIA WARUNKU UDZIAŁU W POSTĘPOWANIU</w:t>
      </w:r>
    </w:p>
    <w:p w:rsidR="00BB75CC" w:rsidRPr="009E6FBB" w:rsidRDefault="00BB75CC" w:rsidP="00B77C4E">
      <w:pPr>
        <w:pStyle w:val="Standard"/>
        <w:spacing w:after="42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p w:rsidR="0017769D" w:rsidRPr="0017769D" w:rsidRDefault="00B77C4E" w:rsidP="0017769D">
      <w:pPr>
        <w:jc w:val="both"/>
        <w:rPr>
          <w:rFonts w:ascii="Calibri Light" w:eastAsia="Calibri" w:hAnsi="Calibri Light"/>
          <w:b/>
          <w:bCs/>
          <w:lang w:eastAsia="en-US"/>
        </w:rPr>
      </w:pPr>
      <w:r w:rsidRPr="009E6FBB">
        <w:rPr>
          <w:rFonts w:asciiTheme="majorHAnsi" w:hAnsiTheme="majorHAnsi"/>
        </w:rPr>
        <w:t xml:space="preserve">Na potrzeby postępowania o udzielenie zamówienia publicznego na zadanie pn.: </w:t>
      </w:r>
      <w:r w:rsidR="00DB07A4">
        <w:rPr>
          <w:rFonts w:ascii="Cambria" w:hAnsi="Cambria"/>
          <w:b/>
          <w:bCs/>
          <w:color w:val="000000"/>
        </w:rPr>
        <w:t>,, </w:t>
      </w:r>
      <w:bookmarkStart w:id="0" w:name="_GoBack"/>
      <w:bookmarkEnd w:id="0"/>
      <w:r w:rsidR="00DB07A4" w:rsidRPr="00DB07A4">
        <w:rPr>
          <w:rFonts w:ascii="Cambria" w:hAnsi="Cambria"/>
          <w:b/>
          <w:bCs/>
          <w:color w:val="000000"/>
        </w:rPr>
        <w:t>Poprawa dostępności w szkołach podstawowych w GN w ramach projektu Dostępna Szkoła – innowacyjne rozwiązania w kreowaniu przyjaznej przestrzeni edukacyjnej z uwzględnieniem potrzeb uczniów oraz otoczenia”</w:t>
      </w:r>
    </w:p>
    <w:p w:rsidR="0017769D" w:rsidRPr="0017769D" w:rsidRDefault="0017769D" w:rsidP="0017769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lang w:eastAsia="en-US"/>
        </w:rPr>
      </w:pPr>
      <w:r w:rsidRPr="0017769D">
        <w:rPr>
          <w:rFonts w:ascii="Cambria" w:eastAsia="Calibri" w:hAnsi="Cambria"/>
          <w:vertAlign w:val="superscript"/>
          <w:lang w:eastAsia="en-US"/>
        </w:rPr>
        <w:footnoteReference w:id="6"/>
      </w:r>
      <w:r w:rsidRPr="0017769D">
        <w:rPr>
          <w:rFonts w:ascii="Cambria" w:eastAsia="Calibri" w:hAnsi="Cambria"/>
          <w:lang w:eastAsia="en-US"/>
        </w:rPr>
        <w:t xml:space="preserve">Część 1:  Remont </w:t>
      </w:r>
      <w:r w:rsidRPr="0017769D">
        <w:rPr>
          <w:rFonts w:ascii="Cambria" w:eastAsia="Calibri" w:hAnsi="Cambria"/>
          <w:bCs/>
          <w:lang w:eastAsia="en-US"/>
        </w:rPr>
        <w:t>Szkoły Podstawowej nr 2 im. Stefana Starzyńskiego</w:t>
      </w:r>
    </w:p>
    <w:p w:rsidR="0017769D" w:rsidRPr="0017769D" w:rsidRDefault="0017769D" w:rsidP="0017769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bCs/>
          <w:lang w:eastAsia="en-US"/>
        </w:rPr>
      </w:pPr>
      <w:r w:rsidRPr="0017769D">
        <w:rPr>
          <w:rFonts w:ascii="Cambria" w:eastAsia="Calibri" w:hAnsi="Cambria"/>
          <w:lang w:eastAsia="en-US"/>
        </w:rPr>
        <w:t xml:space="preserve">Część 2: Remont </w:t>
      </w:r>
      <w:r w:rsidRPr="0017769D">
        <w:rPr>
          <w:rFonts w:ascii="Cambria" w:eastAsia="Calibri" w:hAnsi="Cambria"/>
          <w:bCs/>
          <w:lang w:eastAsia="en-US"/>
        </w:rPr>
        <w:t>Szkoły Podstawowej im. Mikołaja Kopernika w Cieksynie</w:t>
      </w:r>
    </w:p>
    <w:p w:rsidR="0017769D" w:rsidRPr="0017769D" w:rsidRDefault="0017769D" w:rsidP="0017769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lang w:eastAsia="en-US"/>
        </w:rPr>
      </w:pPr>
      <w:r w:rsidRPr="0017769D">
        <w:rPr>
          <w:rFonts w:ascii="Cambria" w:eastAsia="Calibri" w:hAnsi="Cambria"/>
          <w:lang w:eastAsia="en-US"/>
        </w:rPr>
        <w:t xml:space="preserve">Część 3:  Remont Szkoły Podstawowej </w:t>
      </w:r>
      <w:r w:rsidRPr="0017769D">
        <w:rPr>
          <w:rFonts w:ascii="Cambria" w:eastAsia="Calibri" w:hAnsi="Cambria"/>
          <w:bCs/>
          <w:lang w:eastAsia="en-US"/>
        </w:rPr>
        <w:t>im. Księcia Józefa Poniatowskiego w Starych Pieścirogach</w:t>
      </w:r>
    </w:p>
    <w:p w:rsidR="0017769D" w:rsidRPr="0017769D" w:rsidRDefault="0017769D" w:rsidP="0017769D">
      <w:pPr>
        <w:ind w:left="360"/>
        <w:rPr>
          <w:rFonts w:eastAsia="Calibri"/>
        </w:rPr>
      </w:pPr>
      <w:r w:rsidRPr="0017769D">
        <w:rPr>
          <w:rFonts w:ascii="Cambria" w:eastAsia="Calibri" w:hAnsi="Cambria"/>
          <w:lang w:eastAsia="en-US"/>
        </w:rPr>
        <w:t xml:space="preserve">Część 4: Remont Szkoły Podstawowej </w:t>
      </w:r>
      <w:r w:rsidRPr="0017769D">
        <w:rPr>
          <w:rFonts w:ascii="Cambria" w:eastAsia="Calibri" w:hAnsi="Cambria"/>
          <w:bCs/>
          <w:lang w:eastAsia="en-US"/>
        </w:rPr>
        <w:t>Nr 1 im Konstytucji 3 Maja w Nasielsku</w:t>
      </w:r>
      <w:r w:rsidRPr="0017769D">
        <w:rPr>
          <w:rFonts w:eastAsia="Calibri"/>
        </w:rPr>
        <w:t xml:space="preserve"> </w:t>
      </w:r>
    </w:p>
    <w:p w:rsidR="004D422E" w:rsidRDefault="004D422E" w:rsidP="0017769D">
      <w:pPr>
        <w:pStyle w:val="Standard"/>
        <w:spacing w:after="29" w:line="244" w:lineRule="auto"/>
        <w:ind w:right="-2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p w:rsidR="00BB75CC" w:rsidRPr="009E6FBB" w:rsidRDefault="00B77C4E" w:rsidP="006C47D7">
      <w:pPr>
        <w:pStyle w:val="Standard"/>
        <w:spacing w:after="29" w:line="244" w:lineRule="auto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prowadzonego przez Gminę Nasielsk, oświadczam, co następuje:</w:t>
      </w:r>
      <w:r w:rsidR="00BB75CC"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p w:rsidR="00B77C4E" w:rsidRPr="009E6FBB" w:rsidRDefault="00B77C4E" w:rsidP="00B77C4E">
      <w:pPr>
        <w:pStyle w:val="Standard"/>
        <w:spacing w:after="29" w:line="244" w:lineRule="auto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p w:rsidR="00BB75CC" w:rsidRPr="009E6FBB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>INFORMACJA DOTYCZĄCA WYKONAWCY/PODMIOTU UDOSTĘPNIAJĄCEGO ZASOBY</w:t>
      </w:r>
      <w:r w:rsidR="00FC1521"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>/</w:t>
      </w:r>
      <w:r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 xml:space="preserve"> </w:t>
      </w:r>
      <w:r w:rsidR="00FC1521"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 xml:space="preserve">CZŁONKA KONSORCJUM/CZŁONKA SPÓŁKI CYWILNEJ </w:t>
      </w:r>
      <w:r w:rsidR="00FC1521" w:rsidRPr="009E6FBB">
        <w:rPr>
          <w:rStyle w:val="Odwoanieprzypisudolnego"/>
          <w:rFonts w:asciiTheme="majorHAnsi" w:eastAsia="Times New Roman" w:hAnsiTheme="majorHAnsi" w:cs="Times New Roman"/>
          <w:b/>
          <w:sz w:val="24"/>
          <w:szCs w:val="24"/>
          <w:lang w:val="pl-PL"/>
        </w:rPr>
        <w:footnoteReference w:id="7"/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:</w:t>
      </w:r>
    </w:p>
    <w:p w:rsidR="00B77C4E" w:rsidRPr="009E6FBB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Theme="majorHAnsi" w:eastAsia="Times New Roman" w:hAnsiTheme="majorHAnsi" w:cs="Times New Roman"/>
          <w:b/>
          <w:sz w:val="24"/>
          <w:szCs w:val="24"/>
          <w:lang w:val="pl-PL"/>
        </w:rPr>
      </w:pPr>
    </w:p>
    <w:p w:rsidR="00B77C4E" w:rsidRPr="009E6FBB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>Oświadczam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,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że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spełniam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warunek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udziału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w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postępowaniu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</w:r>
      <w:r w:rsidR="00B77C4E"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określony </w:t>
      </w:r>
      <w:r w:rsidR="00B77C4E"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przez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Zama</w:t>
      </w:r>
      <w:r w:rsidR="00B77C4E"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wiającego 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w</w:t>
      </w:r>
    </w:p>
    <w:p w:rsidR="00B77C4E" w:rsidRPr="009E6FBB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77C4E" w:rsidRPr="009E6FBB" w:rsidTr="00B77C4E">
        <w:tc>
          <w:tcPr>
            <w:tcW w:w="9210" w:type="dxa"/>
          </w:tcPr>
          <w:p w:rsidR="00B77C4E" w:rsidRPr="009E6FBB" w:rsidRDefault="00B77C4E" w:rsidP="00B77C4E">
            <w:pPr>
              <w:pStyle w:val="Standard"/>
              <w:spacing w:after="0" w:line="320" w:lineRule="exact"/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pl-PL"/>
              </w:rPr>
            </w:pPr>
          </w:p>
        </w:tc>
      </w:tr>
    </w:tbl>
    <w:p w:rsidR="00BB75CC" w:rsidRPr="009E6FBB" w:rsidRDefault="00BB75CC" w:rsidP="00B77C4E">
      <w:pPr>
        <w:pStyle w:val="Standard"/>
        <w:spacing w:after="0" w:line="320" w:lineRule="exact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>(wskazać dokument i właściwą jednostkę redakcyjną dokumentu, w której określono warunki udziału  w postępowaniu)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.</w:t>
      </w:r>
    </w:p>
    <w:p w:rsidR="00BB75CC" w:rsidRPr="009E6FBB" w:rsidRDefault="00BB75CC" w:rsidP="00B77C4E">
      <w:pPr>
        <w:pStyle w:val="Standard"/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 xml:space="preserve"> </w:t>
      </w:r>
    </w:p>
    <w:p w:rsidR="00BB75CC" w:rsidRPr="009E6FBB" w:rsidRDefault="00BB75CC" w:rsidP="00B77C4E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      </w:t>
      </w:r>
      <w:r w:rsidRPr="009E6FB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 xml:space="preserve"> </w:t>
      </w:r>
    </w:p>
    <w:p w:rsidR="00BB75CC" w:rsidRPr="009E6FBB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 xml:space="preserve">INFORMACJA </w:t>
      </w:r>
      <w:r w:rsidR="00B77C4E"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 xml:space="preserve"> WYKONAWCY </w:t>
      </w:r>
      <w:r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 xml:space="preserve">W ZWIĄZKU Z POLEGANIEM NA ZASOBACH INNYCH PODMIOTÓW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:</w:t>
      </w:r>
    </w:p>
    <w:p w:rsidR="00B77C4E" w:rsidRPr="009E6FBB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Theme="majorHAnsi" w:eastAsia="Times New Roman" w:hAnsiTheme="majorHAnsi" w:cs="Times New Roman"/>
          <w:b/>
          <w:sz w:val="24"/>
          <w:szCs w:val="24"/>
          <w:lang w:val="pl-PL"/>
        </w:rPr>
      </w:pPr>
    </w:p>
    <w:p w:rsidR="00B77C4E" w:rsidRPr="009E6FBB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b/>
          <w:sz w:val="24"/>
          <w:szCs w:val="24"/>
          <w:lang w:val="pl-PL"/>
        </w:rPr>
        <w:t>Oświadczam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,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że w celu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spełnienia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warunku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udziału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w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postępowaniu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 xml:space="preserve">określonego 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ab/>
        <w:t>przez Zamawiającego  w</w:t>
      </w:r>
    </w:p>
    <w:p w:rsidR="00B77C4E" w:rsidRPr="009E6FBB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77C4E" w:rsidRPr="009E6FBB" w:rsidTr="00F45FEE">
        <w:tc>
          <w:tcPr>
            <w:tcW w:w="9210" w:type="dxa"/>
          </w:tcPr>
          <w:p w:rsidR="00F758D2" w:rsidRPr="009E6FBB" w:rsidRDefault="00F758D2" w:rsidP="00F758D2">
            <w:pPr>
              <w:pStyle w:val="Standard"/>
              <w:spacing w:after="0" w:line="320" w:lineRule="exact"/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pl-PL"/>
              </w:rPr>
            </w:pPr>
          </w:p>
        </w:tc>
      </w:tr>
    </w:tbl>
    <w:p w:rsidR="00B77C4E" w:rsidRPr="009E6FBB" w:rsidRDefault="00B77C4E" w:rsidP="00B77C4E">
      <w:pPr>
        <w:pStyle w:val="Standard"/>
        <w:spacing w:after="0" w:line="320" w:lineRule="exact"/>
        <w:rPr>
          <w:rFonts w:asciiTheme="majorHAnsi" w:hAnsiTheme="majorHAnsi" w:cs="Times New Roman"/>
          <w:sz w:val="24"/>
          <w:szCs w:val="24"/>
        </w:rPr>
      </w:pPr>
      <w:r w:rsidRPr="009E6FB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>(wskazać dokument i właściwą jednostkę redakcyjną dokumentu, w której określono warunki udziału  w postępowaniu)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.</w:t>
      </w:r>
    </w:p>
    <w:p w:rsidR="00B77C4E" w:rsidRPr="009E6FBB" w:rsidRDefault="00BB75CC" w:rsidP="00B77C4E">
      <w:pPr>
        <w:pStyle w:val="Standard"/>
        <w:spacing w:after="0" w:line="320" w:lineRule="exact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polegam na zasobach następującego/</w:t>
      </w:r>
      <w:proofErr w:type="spellStart"/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ych</w:t>
      </w:r>
      <w:proofErr w:type="spellEnd"/>
      <w:r w:rsidR="00B77C4E" w:rsidRPr="009E6FBB">
        <w:rPr>
          <w:rFonts w:asciiTheme="majorHAnsi" w:hAnsiTheme="majorHAnsi" w:cs="Times New Roman"/>
          <w:sz w:val="24"/>
          <w:szCs w:val="24"/>
        </w:rPr>
        <w:t xml:space="preserve"> </w:t>
      </w: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podmiotu/ów:</w:t>
      </w:r>
    </w:p>
    <w:p w:rsidR="00B77C4E" w:rsidRPr="009E6FBB" w:rsidRDefault="00B77C4E" w:rsidP="00B77C4E">
      <w:pPr>
        <w:pStyle w:val="Standard"/>
        <w:spacing w:after="0" w:line="320" w:lineRule="exact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758D2" w:rsidRPr="009E6FBB" w:rsidTr="00F758D2">
        <w:tc>
          <w:tcPr>
            <w:tcW w:w="9210" w:type="dxa"/>
          </w:tcPr>
          <w:p w:rsidR="00F758D2" w:rsidRPr="009E6FBB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</w:pPr>
          </w:p>
        </w:tc>
      </w:tr>
    </w:tbl>
    <w:p w:rsidR="00B77C4E" w:rsidRPr="009E6FBB" w:rsidRDefault="00B77C4E" w:rsidP="00B77C4E">
      <w:pPr>
        <w:pStyle w:val="Standard"/>
        <w:spacing w:after="0" w:line="320" w:lineRule="exact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p w:rsidR="00F758D2" w:rsidRPr="009E6FBB" w:rsidRDefault="00BB75CC" w:rsidP="00F758D2">
      <w:pPr>
        <w:pStyle w:val="Standard"/>
        <w:spacing w:after="0" w:line="320" w:lineRule="exact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w następującym zakresie:</w:t>
      </w:r>
    </w:p>
    <w:p w:rsidR="00F758D2" w:rsidRPr="009E6FBB" w:rsidRDefault="00F758D2" w:rsidP="00F758D2">
      <w:pPr>
        <w:pStyle w:val="Standard"/>
        <w:spacing w:after="0" w:line="320" w:lineRule="exact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758D2" w:rsidRPr="009E6FBB" w:rsidTr="00F758D2">
        <w:tc>
          <w:tcPr>
            <w:tcW w:w="9210" w:type="dxa"/>
          </w:tcPr>
          <w:p w:rsidR="00F758D2" w:rsidRPr="009E6FBB" w:rsidRDefault="00F758D2" w:rsidP="00F758D2">
            <w:pPr>
              <w:pStyle w:val="Standard"/>
              <w:spacing w:after="0" w:line="320" w:lineRule="exac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</w:pPr>
          </w:p>
        </w:tc>
      </w:tr>
    </w:tbl>
    <w:p w:rsidR="00AD1CCF" w:rsidRPr="009E6FBB" w:rsidRDefault="00BB75CC" w:rsidP="00AD1CCF">
      <w:pPr>
        <w:pStyle w:val="Standard"/>
        <w:spacing w:after="0" w:line="320" w:lineRule="exact"/>
        <w:ind w:right="1366"/>
        <w:jc w:val="both"/>
        <w:rPr>
          <w:rFonts w:asciiTheme="majorHAnsi" w:eastAsia="Times New Roman" w:hAnsiTheme="majorHAnsi" w:cs="Times New Roman"/>
          <w:i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>(określić odpowiedni zakres dla wskazanego podmiotu).</w:t>
      </w:r>
    </w:p>
    <w:p w:rsidR="00AD1CCF" w:rsidRPr="009E6FBB" w:rsidRDefault="00AD1CCF" w:rsidP="00AD1CCF">
      <w:pPr>
        <w:pStyle w:val="Standard"/>
        <w:spacing w:after="0" w:line="320" w:lineRule="exact"/>
        <w:ind w:right="1366"/>
        <w:jc w:val="both"/>
        <w:rPr>
          <w:rFonts w:asciiTheme="majorHAnsi" w:eastAsia="Times New Roman" w:hAnsiTheme="majorHAnsi" w:cs="Times New Roman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D1CCF" w:rsidRPr="009E6FBB" w:rsidTr="00AD1CCF">
        <w:tc>
          <w:tcPr>
            <w:tcW w:w="9210" w:type="dxa"/>
          </w:tcPr>
          <w:p w:rsidR="00AD1CCF" w:rsidRPr="009E6FBB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pl-PL"/>
              </w:rPr>
            </w:pPr>
          </w:p>
        </w:tc>
      </w:tr>
    </w:tbl>
    <w:p w:rsidR="00AD1CCF" w:rsidRPr="009E6FBB" w:rsidRDefault="00AD1CCF" w:rsidP="00AD1CCF">
      <w:pPr>
        <w:pStyle w:val="Standard"/>
        <w:spacing w:after="0" w:line="320" w:lineRule="exact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sz w:val="24"/>
          <w:szCs w:val="24"/>
          <w:lang w:val="pl-PL"/>
        </w:rPr>
        <w:t>w następującym zakresie:</w:t>
      </w:r>
    </w:p>
    <w:p w:rsidR="00AD1CCF" w:rsidRPr="009E6FBB" w:rsidRDefault="00AD1CCF" w:rsidP="00AD1CCF">
      <w:pPr>
        <w:pStyle w:val="Standard"/>
        <w:spacing w:after="0" w:line="320" w:lineRule="exact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D1CCF" w:rsidRPr="009E6FBB" w:rsidTr="00B02304">
        <w:tc>
          <w:tcPr>
            <w:tcW w:w="9210" w:type="dxa"/>
          </w:tcPr>
          <w:p w:rsidR="00AD1CCF" w:rsidRPr="009E6FBB" w:rsidRDefault="00AD1CCF" w:rsidP="00B02304">
            <w:pPr>
              <w:pStyle w:val="Standard"/>
              <w:spacing w:after="0" w:line="320" w:lineRule="exac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pl-PL"/>
              </w:rPr>
            </w:pPr>
          </w:p>
        </w:tc>
      </w:tr>
    </w:tbl>
    <w:p w:rsidR="00AD1CCF" w:rsidRPr="009E6FBB" w:rsidRDefault="00AD1CCF" w:rsidP="00AD1CCF">
      <w:pPr>
        <w:pStyle w:val="Standard"/>
        <w:spacing w:after="0" w:line="320" w:lineRule="exact"/>
        <w:ind w:right="1366"/>
        <w:jc w:val="both"/>
        <w:rPr>
          <w:rFonts w:asciiTheme="majorHAnsi" w:eastAsia="Times New Roman" w:hAnsiTheme="majorHAnsi" w:cs="Times New Roman"/>
          <w:i/>
          <w:sz w:val="24"/>
          <w:szCs w:val="24"/>
          <w:lang w:val="pl-PL"/>
        </w:rPr>
      </w:pPr>
      <w:r w:rsidRPr="009E6FBB">
        <w:rPr>
          <w:rFonts w:asciiTheme="majorHAnsi" w:eastAsia="Times New Roman" w:hAnsiTheme="majorHAnsi" w:cs="Times New Roman"/>
          <w:i/>
          <w:sz w:val="24"/>
          <w:szCs w:val="24"/>
          <w:lang w:val="pl-PL"/>
        </w:rPr>
        <w:t>(określić odpowiedni zakres dla wskazanego podmiotu).</w:t>
      </w:r>
    </w:p>
    <w:p w:rsidR="00AD1CCF" w:rsidRPr="009E6FBB" w:rsidRDefault="00AD1CCF" w:rsidP="00AD1CCF">
      <w:pPr>
        <w:pStyle w:val="Standard"/>
        <w:spacing w:after="0" w:line="320" w:lineRule="exact"/>
        <w:ind w:right="1366"/>
        <w:jc w:val="both"/>
        <w:rPr>
          <w:rFonts w:asciiTheme="majorHAnsi" w:eastAsia="Times New Roman" w:hAnsiTheme="majorHAnsi" w:cs="Times New Roman"/>
          <w:i/>
          <w:sz w:val="24"/>
          <w:szCs w:val="24"/>
          <w:lang w:val="pl-PL"/>
        </w:rPr>
      </w:pPr>
    </w:p>
    <w:p w:rsidR="00FB53D0" w:rsidRPr="009E6FBB" w:rsidRDefault="00FB53D0" w:rsidP="00FB53D0">
      <w:pPr>
        <w:rPr>
          <w:rFonts w:asciiTheme="majorHAnsi" w:hAnsiTheme="majorHAnsi"/>
          <w:b/>
          <w:iCs/>
        </w:rPr>
      </w:pPr>
    </w:p>
    <w:p w:rsidR="007C120E" w:rsidRPr="009E6FBB" w:rsidRDefault="007C120E" w:rsidP="007C120E">
      <w:pPr>
        <w:jc w:val="center"/>
        <w:rPr>
          <w:rFonts w:asciiTheme="majorHAnsi" w:hAnsiTheme="majorHAnsi"/>
          <w:b/>
          <w:i/>
          <w:iCs/>
        </w:rPr>
      </w:pPr>
    </w:p>
    <w:p w:rsidR="00FB53D0" w:rsidRPr="009E6FBB" w:rsidRDefault="00FB53D0" w:rsidP="00FB53D0">
      <w:pPr>
        <w:shd w:val="clear" w:color="auto" w:fill="D9D9D9" w:themeFill="background1" w:themeFillShade="D9"/>
        <w:jc w:val="center"/>
        <w:rPr>
          <w:rFonts w:asciiTheme="majorHAnsi" w:hAnsiTheme="majorHAnsi"/>
          <w:b/>
          <w:iCs/>
        </w:rPr>
      </w:pPr>
      <w:r w:rsidRPr="009E6FBB">
        <w:rPr>
          <w:rFonts w:asciiTheme="majorHAnsi" w:hAnsiTheme="majorHAnsi"/>
          <w:b/>
          <w:iCs/>
        </w:rPr>
        <w:t>INFORACJA</w:t>
      </w:r>
      <w:r w:rsidR="006567A6" w:rsidRPr="009E6FBB">
        <w:rPr>
          <w:rFonts w:asciiTheme="majorHAnsi" w:hAnsiTheme="majorHAnsi"/>
        </w:rPr>
        <w:t xml:space="preserve"> </w:t>
      </w:r>
      <w:r w:rsidR="006567A6" w:rsidRPr="009E6FBB">
        <w:rPr>
          <w:rFonts w:asciiTheme="majorHAnsi" w:hAnsiTheme="majorHAnsi"/>
          <w:b/>
          <w:iCs/>
        </w:rPr>
        <w:t>WYKONAWCY/PODMIOTU UDOSTĘPNIAJĄCEGO ZASOBY/CZŁONKA KONSORCJUM/CZŁONKA SPÓŁKI CYWILNEJ</w:t>
      </w:r>
      <w:r w:rsidR="006567A6" w:rsidRPr="009E6FBB">
        <w:rPr>
          <w:rStyle w:val="Odwoanieprzypisudolnego"/>
          <w:rFonts w:asciiTheme="majorHAnsi" w:hAnsiTheme="majorHAnsi"/>
          <w:b/>
          <w:iCs/>
        </w:rPr>
        <w:footnoteReference w:id="8"/>
      </w:r>
      <w:r w:rsidR="006567A6" w:rsidRPr="009E6FBB">
        <w:rPr>
          <w:rFonts w:asciiTheme="majorHAnsi" w:hAnsiTheme="majorHAnsi"/>
          <w:b/>
          <w:iCs/>
        </w:rPr>
        <w:t xml:space="preserve"> </w:t>
      </w:r>
      <w:r w:rsidRPr="009E6FBB">
        <w:rPr>
          <w:rFonts w:asciiTheme="majorHAnsi" w:hAnsiTheme="majorHAnsi"/>
          <w:b/>
          <w:iCs/>
        </w:rPr>
        <w:t xml:space="preserve">O DANYCH UMOŻLIWIAJĄCYCH DOSTĘP DO PODMIOTOWYCH ŚRODKÓW DOWODOWYCH </w:t>
      </w:r>
    </w:p>
    <w:p w:rsidR="007C120E" w:rsidRPr="009E6FBB" w:rsidRDefault="007C120E" w:rsidP="007C120E">
      <w:pPr>
        <w:jc w:val="center"/>
        <w:rPr>
          <w:rFonts w:asciiTheme="majorHAnsi" w:hAnsiTheme="majorHAnsi"/>
          <w:b/>
          <w:i/>
          <w:iCs/>
        </w:rPr>
      </w:pPr>
    </w:p>
    <w:p w:rsidR="007C120E" w:rsidRPr="009E6FBB" w:rsidRDefault="00FB53D0" w:rsidP="00FB53D0">
      <w:pPr>
        <w:jc w:val="both"/>
        <w:rPr>
          <w:rFonts w:asciiTheme="majorHAnsi" w:hAnsiTheme="majorHAnsi"/>
          <w:iCs/>
        </w:rPr>
      </w:pPr>
      <w:r w:rsidRPr="009E6FBB">
        <w:rPr>
          <w:rFonts w:asciiTheme="majorHAnsi" w:hAnsiTheme="majorHAnsi"/>
          <w:iCs/>
        </w:rPr>
        <w:t>Informuję, że za pomocą bezpłatnych i ogólnodostępnych baz danych Zamawiający może uzyskać następujące informacje:</w:t>
      </w:r>
    </w:p>
    <w:p w:rsidR="00FB53D0" w:rsidRPr="009E6FBB" w:rsidRDefault="00FB53D0" w:rsidP="00FB53D0">
      <w:pPr>
        <w:jc w:val="both"/>
        <w:rPr>
          <w:rFonts w:asciiTheme="majorHAnsi" w:hAnsiTheme="majorHAnsi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B53D0" w:rsidRPr="009E6FBB" w:rsidTr="00FB53D0">
        <w:tc>
          <w:tcPr>
            <w:tcW w:w="9210" w:type="dxa"/>
          </w:tcPr>
          <w:p w:rsidR="00FB53D0" w:rsidRPr="009E6FBB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9E6FBB">
              <w:rPr>
                <w:rFonts w:asciiTheme="majorHAnsi" w:hAnsiTheme="majorHAnsi"/>
                <w:iCs/>
                <w:sz w:val="24"/>
                <w:szCs w:val="24"/>
              </w:rPr>
              <w:lastRenderedPageBreak/>
              <w:t>odpis lub informację z Krajowego Rejestru Sądowego lub z Centralnej Ewidencji i Informacji o Działalności Gospodarczej</w:t>
            </w:r>
            <w:r w:rsidR="005D05D4" w:rsidRPr="009E6FBB">
              <w:rPr>
                <w:rFonts w:asciiTheme="majorHAnsi" w:hAnsiTheme="majorHAnsi"/>
                <w:iCs/>
                <w:sz w:val="24"/>
                <w:szCs w:val="24"/>
              </w:rPr>
              <w:t>, za pomocą nr NIP               (</w:t>
            </w:r>
            <w:r w:rsidR="005D05D4" w:rsidRPr="009E6FBB">
              <w:rPr>
                <w:rFonts w:asciiTheme="majorHAnsi" w:hAnsiTheme="majorHAnsi"/>
                <w:i/>
                <w:iCs/>
                <w:sz w:val="24"/>
                <w:szCs w:val="24"/>
              </w:rPr>
              <w:t>podać nr NIP)</w:t>
            </w:r>
            <w:r w:rsidR="005D05D4" w:rsidRPr="009E6FBB">
              <w:rPr>
                <w:rFonts w:asciiTheme="majorHAnsi" w:hAnsiTheme="majorHAnsi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9E6FBB">
              <w:rPr>
                <w:rFonts w:asciiTheme="majorHAnsi" w:hAnsiTheme="majorHAnsi"/>
                <w:i/>
                <w:iCs/>
                <w:sz w:val="24"/>
                <w:szCs w:val="24"/>
              </w:rPr>
              <w:t>(podać nr REGON)</w:t>
            </w:r>
            <w:r w:rsidR="005D05D4" w:rsidRPr="009E6FBB">
              <w:rPr>
                <w:rStyle w:val="Odwoanieprzypisudolnego"/>
                <w:rFonts w:asciiTheme="majorHAnsi" w:hAnsiTheme="majorHAnsi"/>
                <w:i/>
                <w:iCs/>
                <w:sz w:val="24"/>
                <w:szCs w:val="24"/>
              </w:rPr>
              <w:footnoteReference w:id="9"/>
            </w:r>
          </w:p>
          <w:p w:rsidR="006567A6" w:rsidRPr="009E6FBB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  <w:r w:rsidRPr="009E6FBB">
              <w:rPr>
                <w:rFonts w:asciiTheme="majorHAnsi" w:hAnsiTheme="majorHAnsi"/>
                <w:i/>
                <w:iCs/>
                <w:sz w:val="24"/>
                <w:szCs w:val="24"/>
              </w:rPr>
              <w:t>inne</w:t>
            </w:r>
          </w:p>
        </w:tc>
      </w:tr>
    </w:tbl>
    <w:p w:rsidR="00FB53D0" w:rsidRPr="009E6FBB" w:rsidRDefault="00FB53D0" w:rsidP="00FB53D0">
      <w:pPr>
        <w:jc w:val="both"/>
        <w:rPr>
          <w:rFonts w:asciiTheme="majorHAnsi" w:hAnsiTheme="majorHAnsi"/>
          <w:iCs/>
        </w:rPr>
      </w:pPr>
    </w:p>
    <w:p w:rsidR="007C120E" w:rsidRPr="009E6FBB" w:rsidRDefault="007C120E" w:rsidP="007C120E">
      <w:pPr>
        <w:jc w:val="center"/>
        <w:rPr>
          <w:rFonts w:asciiTheme="majorHAnsi" w:hAnsiTheme="majorHAnsi"/>
          <w:b/>
          <w:iCs/>
        </w:rPr>
      </w:pPr>
    </w:p>
    <w:p w:rsidR="00FB53D0" w:rsidRPr="009E6FBB" w:rsidRDefault="00FB53D0" w:rsidP="00FB53D0">
      <w:pPr>
        <w:shd w:val="clear" w:color="auto" w:fill="D9D9D9" w:themeFill="background1" w:themeFillShade="D9"/>
        <w:jc w:val="center"/>
        <w:rPr>
          <w:rFonts w:asciiTheme="majorHAnsi" w:hAnsiTheme="majorHAnsi"/>
          <w:b/>
          <w:iCs/>
        </w:rPr>
      </w:pPr>
      <w:r w:rsidRPr="009E6FBB">
        <w:rPr>
          <w:rFonts w:asciiTheme="majorHAnsi" w:hAnsiTheme="majorHAnsi"/>
          <w:b/>
          <w:iCs/>
        </w:rPr>
        <w:t>OŚWIADCZENIE DOTYCZĄCE PODANYCH INFORMACJI:</w:t>
      </w:r>
    </w:p>
    <w:p w:rsidR="00FB53D0" w:rsidRPr="009E6FBB" w:rsidRDefault="00FB53D0" w:rsidP="00FB53D0">
      <w:pPr>
        <w:jc w:val="both"/>
        <w:rPr>
          <w:rFonts w:asciiTheme="majorHAnsi" w:hAnsiTheme="majorHAnsi"/>
          <w:b/>
          <w:iCs/>
        </w:rPr>
      </w:pPr>
    </w:p>
    <w:p w:rsidR="007C120E" w:rsidRPr="006C47D7" w:rsidRDefault="00FB53D0" w:rsidP="006C47D7">
      <w:pPr>
        <w:jc w:val="both"/>
        <w:rPr>
          <w:rFonts w:asciiTheme="majorHAnsi" w:hAnsiTheme="majorHAnsi"/>
          <w:iCs/>
        </w:rPr>
      </w:pPr>
      <w:r w:rsidRPr="009E6FBB">
        <w:rPr>
          <w:rFonts w:asciiTheme="majorHAnsi" w:hAnsiTheme="majorHAnsi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>
        <w:rPr>
          <w:rFonts w:asciiTheme="majorHAnsi" w:hAnsiTheme="majorHAnsi"/>
          <w:iCs/>
        </w:rPr>
        <w:t xml:space="preserve"> przy przedstawianiu informacji.</w:t>
      </w:r>
    </w:p>
    <w:p w:rsidR="007C120E" w:rsidRPr="009E6FBB" w:rsidRDefault="007C120E" w:rsidP="007C120E">
      <w:pPr>
        <w:jc w:val="center"/>
        <w:rPr>
          <w:rFonts w:asciiTheme="majorHAnsi" w:hAnsiTheme="majorHAnsi"/>
          <w:b/>
          <w:i/>
          <w:iCs/>
        </w:rPr>
      </w:pPr>
    </w:p>
    <w:p w:rsidR="007C120E" w:rsidRPr="009E6FBB" w:rsidRDefault="007C120E" w:rsidP="007C120E">
      <w:pPr>
        <w:jc w:val="center"/>
        <w:rPr>
          <w:rFonts w:asciiTheme="majorHAnsi" w:hAnsiTheme="majorHAnsi"/>
          <w:b/>
          <w:i/>
          <w:iCs/>
        </w:rPr>
      </w:pPr>
    </w:p>
    <w:p w:rsidR="007C120E" w:rsidRPr="009E6FBB" w:rsidRDefault="007C120E" w:rsidP="007C120E">
      <w:pPr>
        <w:jc w:val="center"/>
        <w:rPr>
          <w:rFonts w:asciiTheme="majorHAnsi" w:hAnsiTheme="majorHAnsi"/>
          <w:b/>
          <w:i/>
          <w:iCs/>
        </w:rPr>
      </w:pPr>
    </w:p>
    <w:p w:rsidR="00AD1CCF" w:rsidRPr="009E6FBB" w:rsidRDefault="00AD1CCF" w:rsidP="00AD1CCF">
      <w:pPr>
        <w:jc w:val="both"/>
        <w:rPr>
          <w:rFonts w:asciiTheme="majorHAnsi" w:hAnsiTheme="majorHAnsi"/>
          <w:b/>
          <w:iCs/>
          <w:sz w:val="18"/>
          <w:szCs w:val="18"/>
          <w:u w:val="single"/>
        </w:rPr>
      </w:pPr>
      <w:r w:rsidRPr="009E6FBB">
        <w:rPr>
          <w:rFonts w:asciiTheme="majorHAnsi" w:hAnsiTheme="majorHAnsi"/>
          <w:b/>
          <w:iCs/>
          <w:sz w:val="18"/>
          <w:szCs w:val="18"/>
          <w:u w:val="single"/>
        </w:rPr>
        <w:t>UWAGA</w:t>
      </w:r>
      <w:r w:rsidR="008526E2" w:rsidRPr="009E6FBB">
        <w:rPr>
          <w:rFonts w:asciiTheme="majorHAnsi" w:hAnsiTheme="majorHAnsi"/>
          <w:b/>
          <w:iCs/>
          <w:sz w:val="18"/>
          <w:szCs w:val="18"/>
          <w:u w:val="single"/>
        </w:rPr>
        <w:t>:</w:t>
      </w:r>
    </w:p>
    <w:p w:rsidR="00C84133" w:rsidRPr="009E6FBB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  <w:sz w:val="18"/>
          <w:szCs w:val="18"/>
          <w:lang w:eastAsia="en-US"/>
        </w:rPr>
      </w:pPr>
      <w:r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</w:t>
      </w:r>
      <w:r w:rsidR="00C84133"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 xml:space="preserve">taci elektronicznej opatrzonej </w:t>
      </w:r>
      <w:r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 xml:space="preserve">podpisem </w:t>
      </w:r>
      <w:r w:rsidR="00C84133"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>zaufanym lub podpisem osobistym;</w:t>
      </w:r>
    </w:p>
    <w:p w:rsidR="00C84133" w:rsidRPr="009E6FBB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  <w:sz w:val="18"/>
          <w:szCs w:val="18"/>
          <w:lang w:eastAsia="en-US"/>
        </w:rPr>
      </w:pPr>
      <w:r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>Podpis składa odpowiednio wykonawca/ podmiot udostępniający zasoby/ członek konsorcjum/członek spółki cywilnej/ustanowiony pełnomocnik;</w:t>
      </w:r>
    </w:p>
    <w:p w:rsidR="00AD1CCF" w:rsidRPr="009E6FBB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Theme="majorHAnsi" w:hAnsiTheme="majorHAnsi"/>
          <w:b/>
          <w:i/>
          <w:iCs/>
        </w:rPr>
      </w:pPr>
      <w:r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>w.w</w:t>
      </w:r>
      <w:proofErr w:type="spellEnd"/>
      <w:r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>. podpisem może skutkować nar</w:t>
      </w:r>
      <w:r w:rsidR="00C84133" w:rsidRPr="009E6FBB">
        <w:rPr>
          <w:rFonts w:asciiTheme="majorHAnsi" w:hAnsiTheme="majorHAnsi"/>
          <w:b/>
          <w:i/>
          <w:iCs/>
          <w:sz w:val="18"/>
          <w:szCs w:val="18"/>
          <w:lang w:eastAsia="en-US"/>
        </w:rPr>
        <w:t>uszeniem integralności podpisu.</w:t>
      </w:r>
    </w:p>
    <w:p w:rsidR="00AD1CCF" w:rsidRPr="009E6FBB" w:rsidRDefault="00AD1CCF" w:rsidP="007C120E">
      <w:pPr>
        <w:jc w:val="center"/>
        <w:rPr>
          <w:rFonts w:asciiTheme="majorHAnsi" w:hAnsiTheme="majorHAnsi"/>
          <w:iCs/>
        </w:rPr>
      </w:pPr>
    </w:p>
    <w:p w:rsidR="007C120E" w:rsidRPr="009E6FBB" w:rsidRDefault="007C120E" w:rsidP="006567A6">
      <w:pPr>
        <w:jc w:val="both"/>
        <w:rPr>
          <w:rFonts w:asciiTheme="majorHAnsi" w:hAnsiTheme="majorHAnsi"/>
          <w:b/>
          <w:i/>
          <w:iCs/>
        </w:rPr>
      </w:pPr>
    </w:p>
    <w:p w:rsidR="00722A21" w:rsidRPr="009E6FBB" w:rsidRDefault="00722A21" w:rsidP="00BB75CC">
      <w:pPr>
        <w:tabs>
          <w:tab w:val="left" w:pos="2970"/>
        </w:tabs>
        <w:rPr>
          <w:rFonts w:asciiTheme="majorHAnsi" w:hAnsiTheme="majorHAnsi"/>
        </w:rPr>
      </w:pPr>
    </w:p>
    <w:sectPr w:rsidR="00722A21" w:rsidRPr="009E6FBB" w:rsidSect="00A95365">
      <w:headerReference w:type="default" r:id="rId9"/>
      <w:footerReference w:type="default" r:id="rId10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63" w:rsidRDefault="00F90363">
      <w:r>
        <w:separator/>
      </w:r>
    </w:p>
  </w:endnote>
  <w:endnote w:type="continuationSeparator" w:id="0">
    <w:p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79" w:rsidRDefault="00D83179">
    <w:pPr>
      <w:pStyle w:val="Stopka"/>
      <w:jc w:val="center"/>
    </w:pPr>
  </w:p>
  <w:p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63" w:rsidRDefault="00F90363">
      <w:r>
        <w:separator/>
      </w:r>
    </w:p>
  </w:footnote>
  <w:footnote w:type="continuationSeparator" w:id="0">
    <w:p w:rsidR="00F90363" w:rsidRDefault="00F90363">
      <w:r>
        <w:continuationSeparator/>
      </w:r>
    </w:p>
  </w:footnote>
  <w:footnote w:id="1">
    <w:p w:rsidR="00FC1521" w:rsidRPr="00C84133" w:rsidRDefault="00FC1521" w:rsidP="00FC1521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C84133">
        <w:rPr>
          <w:rFonts w:asciiTheme="majorHAnsi" w:hAnsiTheme="majorHAnsi"/>
        </w:rPr>
        <w:t>niepotrzebne usunąć</w:t>
      </w:r>
    </w:p>
  </w:footnote>
  <w:footnote w:id="2">
    <w:p w:rsidR="00BB75CC" w:rsidRDefault="00BB75CC">
      <w:pPr>
        <w:pStyle w:val="Tekstprzypisudolnego"/>
      </w:pPr>
      <w:r w:rsidRPr="00C84133">
        <w:rPr>
          <w:rStyle w:val="Odwoanieprzypisudolnego"/>
          <w:rFonts w:asciiTheme="majorHAnsi" w:hAnsiTheme="majorHAnsi"/>
        </w:rPr>
        <w:footnoteRef/>
      </w:r>
      <w:r w:rsidRPr="00C84133">
        <w:rPr>
          <w:rFonts w:asciiTheme="majorHAnsi" w:hAnsiTheme="majorHAnsi"/>
        </w:rPr>
        <w:t xml:space="preserve"> </w:t>
      </w:r>
      <w:r w:rsidR="005D05D4" w:rsidRPr="00C84133">
        <w:rPr>
          <w:rFonts w:asciiTheme="majorHAnsi" w:hAnsiTheme="majorHAnsi"/>
        </w:rPr>
        <w:t>niepotrzebne usunąć</w:t>
      </w:r>
    </w:p>
  </w:footnote>
  <w:footnote w:id="3">
    <w:p w:rsidR="00644616" w:rsidRDefault="00644616" w:rsidP="00644616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4">
    <w:p w:rsidR="00FC1521" w:rsidRPr="00C84133" w:rsidRDefault="00FC1521" w:rsidP="00FC1521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5">
    <w:p w:rsidR="00B77C4E" w:rsidRPr="00C84133" w:rsidRDefault="00B77C4E">
      <w:pPr>
        <w:pStyle w:val="Tekstprzypisudolnego"/>
        <w:rPr>
          <w:rFonts w:ascii="Cambria" w:hAnsi="Cambria"/>
        </w:rPr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6">
    <w:p w:rsidR="0017769D" w:rsidRDefault="0017769D" w:rsidP="001776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7">
    <w:p w:rsidR="00FC1521" w:rsidRDefault="00FC1521" w:rsidP="00FC1521">
      <w:pPr>
        <w:pStyle w:val="Tekstprzypisudolnego"/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8">
    <w:p w:rsidR="006567A6" w:rsidRPr="009E6FBB" w:rsidRDefault="006567A6">
      <w:pPr>
        <w:pStyle w:val="Tekstprzypisudolnego"/>
        <w:rPr>
          <w:rFonts w:asciiTheme="majorHAnsi" w:hAnsiTheme="majorHAnsi"/>
        </w:rPr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  <w:footnote w:id="9">
    <w:p w:rsidR="005D05D4" w:rsidRDefault="005D05D4">
      <w:pPr>
        <w:pStyle w:val="Tekstprzypisudolnego"/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FF" w:rsidRDefault="00DA55FF">
    <w:pPr>
      <w:pStyle w:val="Nagwek"/>
    </w:pPr>
    <w:r w:rsidRPr="00DA55FF">
      <w:rPr>
        <w:noProof/>
      </w:rPr>
      <w:drawing>
        <wp:inline distT="0" distB="0" distL="0" distR="0" wp14:anchorId="05A3CB1B" wp14:editId="77B37CB5">
          <wp:extent cx="5759450" cy="780878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8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21"/>
  </w:num>
  <w:num w:numId="3">
    <w:abstractNumId w:val="27"/>
  </w:num>
  <w:num w:numId="4">
    <w:abstractNumId w:val="14"/>
  </w:num>
  <w:num w:numId="5">
    <w:abstractNumId w:val="6"/>
  </w:num>
  <w:num w:numId="6">
    <w:abstractNumId w:val="2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2"/>
  </w:num>
  <w:num w:numId="11">
    <w:abstractNumId w:val="20"/>
  </w:num>
  <w:num w:numId="12">
    <w:abstractNumId w:val="30"/>
  </w:num>
  <w:num w:numId="13">
    <w:abstractNumId w:val="39"/>
  </w:num>
  <w:num w:numId="14">
    <w:abstractNumId w:val="40"/>
  </w:num>
  <w:num w:numId="15">
    <w:abstractNumId w:val="11"/>
  </w:num>
  <w:num w:numId="16">
    <w:abstractNumId w:val="29"/>
  </w:num>
  <w:num w:numId="17">
    <w:abstractNumId w:val="34"/>
  </w:num>
  <w:num w:numId="18">
    <w:abstractNumId w:val="32"/>
  </w:num>
  <w:num w:numId="19">
    <w:abstractNumId w:val="36"/>
  </w:num>
  <w:num w:numId="20">
    <w:abstractNumId w:val="42"/>
  </w:num>
  <w:num w:numId="21">
    <w:abstractNumId w:val="35"/>
  </w:num>
  <w:num w:numId="22">
    <w:abstractNumId w:val="9"/>
  </w:num>
  <w:num w:numId="23">
    <w:abstractNumId w:val="19"/>
  </w:num>
  <w:num w:numId="24">
    <w:abstractNumId w:val="8"/>
  </w:num>
  <w:num w:numId="25">
    <w:abstractNumId w:val="31"/>
  </w:num>
  <w:num w:numId="26">
    <w:abstractNumId w:val="16"/>
  </w:num>
  <w:num w:numId="27">
    <w:abstractNumId w:val="4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3"/>
  </w:num>
  <w:num w:numId="31">
    <w:abstractNumId w:val="37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8"/>
  </w:num>
  <w:num w:numId="37">
    <w:abstractNumId w:val="5"/>
  </w:num>
  <w:num w:numId="38">
    <w:abstractNumId w:val="4"/>
  </w:num>
  <w:num w:numId="39">
    <w:abstractNumId w:val="25"/>
  </w:num>
  <w:num w:numId="40">
    <w:abstractNumId w:val="12"/>
  </w:num>
  <w:num w:numId="41">
    <w:abstractNumId w:val="7"/>
  </w:num>
  <w:num w:numId="42">
    <w:abstractNumId w:val="23"/>
  </w:num>
  <w:num w:numId="4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07A4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2FED-05C7-48AC-B992-ED2F57D8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4</Pages>
  <Words>612</Words>
  <Characters>4389</Characters>
  <Application>Microsoft Office Word</Application>
  <DocSecurity>0</DocSecurity>
  <Lines>36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2021-07-30T13:11:00Z</dcterms:created>
  <dcterms:modified xsi:type="dcterms:W3CDTF">2021-07-30T13:11:00Z</dcterms:modified>
</cp:coreProperties>
</file>