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4F426" w14:textId="12C58170" w:rsidR="00EF59B4" w:rsidRPr="004C678A" w:rsidRDefault="00EF59B4" w:rsidP="004C678A">
      <w:pPr>
        <w:spacing w:before="480" w:after="120" w:line="360" w:lineRule="auto"/>
        <w:jc w:val="both"/>
        <w:rPr>
          <w:rFonts w:ascii="Segoe UI" w:eastAsia="Times New Roman" w:hAnsi="Segoe UI" w:cs="Segoe UI"/>
          <w:lang w:eastAsia="pl-PL"/>
        </w:rPr>
      </w:pPr>
      <w:bookmarkStart w:id="0" w:name="_Hlk72308364"/>
      <w:r w:rsidRPr="004C678A">
        <w:rPr>
          <w:rFonts w:ascii="Segoe UI" w:eastAsiaTheme="minorHAnsi" w:hAnsi="Segoe UI" w:cs="Segoe UI"/>
        </w:rPr>
        <w:t xml:space="preserve">Sygnatura: </w:t>
      </w:r>
      <w:r w:rsidR="003C7051" w:rsidRPr="004C678A">
        <w:rPr>
          <w:rFonts w:ascii="Segoe UI" w:eastAsiaTheme="minorHAnsi" w:hAnsi="Segoe UI" w:cs="Segoe UI"/>
        </w:rPr>
        <w:t>1</w:t>
      </w:r>
      <w:r w:rsidRPr="004C678A">
        <w:rPr>
          <w:rFonts w:ascii="Segoe UI" w:eastAsiaTheme="minorHAnsi" w:hAnsi="Segoe UI" w:cs="Segoe UI"/>
        </w:rPr>
        <w:t>/202</w:t>
      </w:r>
      <w:r w:rsidR="003C7051" w:rsidRPr="004C678A">
        <w:rPr>
          <w:rFonts w:ascii="Segoe UI" w:eastAsiaTheme="minorHAnsi" w:hAnsi="Segoe UI" w:cs="Segoe UI"/>
        </w:rPr>
        <w:t>4</w:t>
      </w:r>
      <w:r w:rsidRPr="004C678A">
        <w:rPr>
          <w:rFonts w:ascii="Segoe UI" w:eastAsiaTheme="minorHAnsi" w:hAnsi="Segoe UI" w:cs="Segoe UI"/>
        </w:rPr>
        <w:t xml:space="preserve"> STBU</w:t>
      </w:r>
      <w:r w:rsidRPr="004C678A">
        <w:rPr>
          <w:rFonts w:ascii="Segoe UI" w:eastAsia="Times New Roman" w:hAnsi="Segoe UI" w:cs="Segoe UI"/>
          <w:lang w:eastAsia="pl-PL"/>
        </w:rPr>
        <w:tab/>
      </w:r>
      <w:r w:rsidRPr="004C678A">
        <w:rPr>
          <w:rFonts w:ascii="Segoe UI" w:eastAsia="Times New Roman" w:hAnsi="Segoe UI" w:cs="Segoe UI"/>
          <w:lang w:eastAsia="pl-PL"/>
        </w:rPr>
        <w:tab/>
      </w:r>
      <w:r w:rsidRPr="004C678A">
        <w:rPr>
          <w:rFonts w:ascii="Segoe UI" w:eastAsia="Times New Roman" w:hAnsi="Segoe UI" w:cs="Segoe UI"/>
          <w:lang w:eastAsia="pl-PL"/>
        </w:rPr>
        <w:tab/>
        <w:t xml:space="preserve">       </w:t>
      </w:r>
      <w:r w:rsidR="002847C3" w:rsidRPr="004C678A">
        <w:rPr>
          <w:rFonts w:ascii="Segoe UI" w:eastAsia="Times New Roman" w:hAnsi="Segoe UI" w:cs="Segoe UI"/>
          <w:lang w:eastAsia="pl-PL"/>
        </w:rPr>
        <w:t xml:space="preserve">                   </w:t>
      </w:r>
      <w:r w:rsidRPr="004C678A">
        <w:rPr>
          <w:rFonts w:ascii="Segoe UI" w:eastAsia="Times New Roman" w:hAnsi="Segoe UI" w:cs="Segoe UI"/>
          <w:lang w:eastAsia="pl-PL"/>
        </w:rPr>
        <w:t xml:space="preserve">    </w:t>
      </w:r>
      <w:r w:rsidRPr="004C678A">
        <w:rPr>
          <w:rFonts w:ascii="Segoe UI" w:eastAsia="Times New Roman" w:hAnsi="Segoe UI" w:cs="Segoe UI"/>
          <w:lang w:eastAsia="pl-PL"/>
        </w:rPr>
        <w:tab/>
        <w:t xml:space="preserve">Sopot, dnia </w:t>
      </w:r>
      <w:r w:rsidR="003D359E" w:rsidRPr="004C678A">
        <w:rPr>
          <w:rFonts w:ascii="Segoe UI" w:eastAsia="Times New Roman" w:hAnsi="Segoe UI" w:cs="Segoe UI"/>
          <w:lang w:eastAsia="pl-PL"/>
        </w:rPr>
        <w:t>29.03.2024</w:t>
      </w:r>
    </w:p>
    <w:p w14:paraId="0DC73378" w14:textId="7372623C" w:rsidR="00EF59B4" w:rsidRPr="004C678A" w:rsidRDefault="00EF59B4" w:rsidP="004C678A">
      <w:pPr>
        <w:spacing w:after="0" w:line="240" w:lineRule="auto"/>
        <w:jc w:val="both"/>
        <w:rPr>
          <w:rFonts w:ascii="Segoe UI" w:eastAsia="Times New Roman" w:hAnsi="Segoe UI" w:cs="Segoe UI"/>
          <w:b/>
          <w:u w:val="single"/>
          <w:lang w:eastAsia="pl-PL"/>
        </w:rPr>
      </w:pPr>
      <w:r w:rsidRPr="004C678A">
        <w:rPr>
          <w:rFonts w:ascii="Segoe UI" w:eastAsia="Times New Roman" w:hAnsi="Segoe UI" w:cs="Segoe UI"/>
          <w:b/>
          <w:u w:val="single"/>
          <w:lang w:eastAsia="pl-PL"/>
        </w:rPr>
        <w:t xml:space="preserve">WYJAŚNIENIA NR  </w:t>
      </w:r>
      <w:r w:rsidR="00F278E7" w:rsidRPr="004C678A">
        <w:rPr>
          <w:rFonts w:ascii="Segoe UI" w:eastAsia="Times New Roman" w:hAnsi="Segoe UI" w:cs="Segoe UI"/>
          <w:b/>
          <w:u w:val="single"/>
          <w:lang w:eastAsia="pl-PL"/>
        </w:rPr>
        <w:t>1</w:t>
      </w:r>
    </w:p>
    <w:p w14:paraId="2E0E3805" w14:textId="77777777" w:rsidR="00EF59B4" w:rsidRPr="004C678A" w:rsidRDefault="00EF59B4" w:rsidP="004C678A">
      <w:pPr>
        <w:spacing w:after="0" w:line="240" w:lineRule="auto"/>
        <w:jc w:val="both"/>
        <w:rPr>
          <w:rFonts w:ascii="Segoe UI" w:eastAsia="Times New Roman" w:hAnsi="Segoe UI" w:cs="Segoe UI"/>
          <w:b/>
          <w:lang w:eastAsia="pl-PL"/>
        </w:rPr>
      </w:pPr>
    </w:p>
    <w:p w14:paraId="7287DED8" w14:textId="77777777" w:rsidR="00EF59B4" w:rsidRPr="004C678A" w:rsidRDefault="00EF59B4" w:rsidP="004C678A">
      <w:pPr>
        <w:keepNext/>
        <w:keepLines/>
        <w:shd w:val="clear" w:color="auto" w:fill="FFFFFF"/>
        <w:tabs>
          <w:tab w:val="left" w:pos="-180"/>
        </w:tabs>
        <w:spacing w:after="0" w:line="240" w:lineRule="auto"/>
        <w:jc w:val="both"/>
        <w:rPr>
          <w:rFonts w:ascii="Segoe UI" w:eastAsiaTheme="minorHAnsi" w:hAnsi="Segoe UI" w:cs="Segoe UI"/>
          <w:color w:val="000000"/>
          <w:u w:val="single"/>
        </w:rPr>
      </w:pPr>
      <w:r w:rsidRPr="004C678A">
        <w:rPr>
          <w:rFonts w:ascii="Segoe UI" w:eastAsiaTheme="minorHAnsi" w:hAnsi="Segoe UI" w:cs="Segoe UI"/>
        </w:rPr>
        <w:t xml:space="preserve">Dotyczy: </w:t>
      </w:r>
      <w:r w:rsidRPr="004C678A">
        <w:rPr>
          <w:rFonts w:ascii="Segoe UI" w:eastAsiaTheme="minorHAnsi" w:hAnsi="Segoe UI" w:cs="Segoe UI"/>
          <w:b/>
          <w:bCs/>
        </w:rPr>
        <w:t xml:space="preserve">Postępowania o udzielenie zamówienia publicznego: </w:t>
      </w:r>
      <w:r w:rsidRPr="004C678A">
        <w:rPr>
          <w:rFonts w:ascii="Segoe UI" w:eastAsiaTheme="minorHAnsi" w:hAnsi="Segoe UI" w:cs="Segoe UI"/>
          <w:lang w:eastAsia="pl-PL"/>
        </w:rPr>
        <w:t>Usługi Kompleksowego ubezpieczenia  Celowego Związku Gmin R-XXI – 3 zadania</w:t>
      </w:r>
    </w:p>
    <w:p w14:paraId="617D0C2A" w14:textId="2A680829" w:rsidR="00EF59B4" w:rsidRPr="004C678A" w:rsidRDefault="00EF59B4" w:rsidP="004C678A">
      <w:pPr>
        <w:autoSpaceDE w:val="0"/>
        <w:autoSpaceDN w:val="0"/>
        <w:adjustRightInd w:val="0"/>
        <w:spacing w:after="0" w:line="240" w:lineRule="auto"/>
        <w:jc w:val="both"/>
        <w:rPr>
          <w:rFonts w:ascii="Segoe UI" w:eastAsiaTheme="minorHAnsi" w:hAnsi="Segoe UI" w:cs="Segoe UI"/>
        </w:rPr>
      </w:pPr>
      <w:r w:rsidRPr="004C678A">
        <w:rPr>
          <w:rFonts w:ascii="Segoe UI" w:eastAsiaTheme="minorHAnsi" w:hAnsi="Segoe UI" w:cs="Segoe UI"/>
          <w:b/>
          <w:bCs/>
        </w:rPr>
        <w:t xml:space="preserve">(Sygnatura: </w:t>
      </w:r>
      <w:r w:rsidR="003C7051" w:rsidRPr="004C678A">
        <w:rPr>
          <w:rFonts w:ascii="Segoe UI" w:eastAsiaTheme="minorHAnsi" w:hAnsi="Segoe UI" w:cs="Segoe UI"/>
          <w:b/>
          <w:bCs/>
        </w:rPr>
        <w:t>1</w:t>
      </w:r>
      <w:r w:rsidRPr="004C678A">
        <w:rPr>
          <w:rFonts w:ascii="Segoe UI" w:eastAsiaTheme="minorHAnsi" w:hAnsi="Segoe UI" w:cs="Segoe UI"/>
          <w:b/>
          <w:bCs/>
        </w:rPr>
        <w:t>/202</w:t>
      </w:r>
      <w:r w:rsidR="003C7051" w:rsidRPr="004C678A">
        <w:rPr>
          <w:rFonts w:ascii="Segoe UI" w:eastAsiaTheme="minorHAnsi" w:hAnsi="Segoe UI" w:cs="Segoe UI"/>
          <w:b/>
          <w:bCs/>
        </w:rPr>
        <w:t>4</w:t>
      </w:r>
      <w:r w:rsidRPr="004C678A">
        <w:rPr>
          <w:rFonts w:ascii="Segoe UI" w:eastAsiaTheme="minorHAnsi" w:hAnsi="Segoe UI" w:cs="Segoe UI"/>
          <w:b/>
          <w:bCs/>
        </w:rPr>
        <w:t xml:space="preserve"> STBU) </w:t>
      </w:r>
    </w:p>
    <w:p w14:paraId="15487F4D" w14:textId="77777777" w:rsidR="00EF59B4" w:rsidRPr="004C678A" w:rsidRDefault="00EF59B4" w:rsidP="004C678A">
      <w:pPr>
        <w:autoSpaceDE w:val="0"/>
        <w:autoSpaceDN w:val="0"/>
        <w:adjustRightInd w:val="0"/>
        <w:spacing w:after="0" w:line="240" w:lineRule="auto"/>
        <w:jc w:val="both"/>
        <w:rPr>
          <w:rFonts w:ascii="Segoe UI" w:eastAsiaTheme="minorHAnsi" w:hAnsi="Segoe UI" w:cs="Segoe UI"/>
        </w:rPr>
      </w:pPr>
    </w:p>
    <w:p w14:paraId="27E8A3CA" w14:textId="1EF46919" w:rsidR="00756758" w:rsidRPr="00756758" w:rsidRDefault="004C678A" w:rsidP="004C678A">
      <w:pPr>
        <w:spacing w:after="0" w:line="240" w:lineRule="auto"/>
        <w:jc w:val="both"/>
        <w:rPr>
          <w:rFonts w:ascii="Segoe UI" w:eastAsiaTheme="minorHAnsi" w:hAnsi="Segoe UI" w:cs="Segoe UI"/>
        </w:rPr>
      </w:pPr>
      <w:r w:rsidRPr="004C678A">
        <w:rPr>
          <w:rFonts w:ascii="Segoe UI" w:eastAsiaTheme="minorHAnsi" w:hAnsi="Segoe UI" w:cs="Segoe UI"/>
        </w:rPr>
        <w:t xml:space="preserve">STBU Brokerzy Ubezpieczeniowi Sp. z o.o. działając jako pełnomocnik </w:t>
      </w:r>
      <w:r w:rsidR="00756758" w:rsidRPr="00756758">
        <w:rPr>
          <w:rFonts w:ascii="Segoe UI" w:eastAsiaTheme="minorHAnsi" w:hAnsi="Segoe UI" w:cs="Segoe UI"/>
        </w:rPr>
        <w:t>Zamawiając</w:t>
      </w:r>
      <w:r w:rsidRPr="004C678A">
        <w:rPr>
          <w:rFonts w:ascii="Segoe UI" w:eastAsiaTheme="minorHAnsi" w:hAnsi="Segoe UI" w:cs="Segoe UI"/>
        </w:rPr>
        <w:t>ego</w:t>
      </w:r>
      <w:r w:rsidR="00756758" w:rsidRPr="00756758">
        <w:rPr>
          <w:rFonts w:ascii="Segoe UI" w:eastAsiaTheme="minorHAnsi" w:hAnsi="Segoe UI" w:cs="Segoe UI"/>
        </w:rPr>
        <w:t xml:space="preserve"> informuje, iż na podst. art. </w:t>
      </w:r>
      <w:r w:rsidRPr="004C678A">
        <w:rPr>
          <w:rFonts w:ascii="Segoe UI" w:eastAsiaTheme="minorHAnsi" w:hAnsi="Segoe UI" w:cs="Segoe UI"/>
        </w:rPr>
        <w:t>135</w:t>
      </w:r>
      <w:r w:rsidR="00756758" w:rsidRPr="00756758">
        <w:rPr>
          <w:rFonts w:ascii="Segoe UI" w:eastAsiaTheme="minorHAnsi" w:hAnsi="Segoe UI" w:cs="Segoe UI"/>
        </w:rPr>
        <w:t xml:space="preserve"> ust.2 oraz </w:t>
      </w:r>
      <w:r w:rsidRPr="004C678A">
        <w:rPr>
          <w:rFonts w:ascii="Segoe UI" w:eastAsiaTheme="minorHAnsi" w:hAnsi="Segoe UI" w:cs="Segoe UI"/>
        </w:rPr>
        <w:t>137</w:t>
      </w:r>
      <w:r w:rsidR="00756758" w:rsidRPr="00756758">
        <w:rPr>
          <w:rFonts w:ascii="Segoe UI" w:eastAsiaTheme="minorHAnsi" w:hAnsi="Segoe UI" w:cs="Segoe UI"/>
        </w:rPr>
        <w:t xml:space="preserve"> ust.1 ustawy Prawo zamówień publicznych (Dz.U. z 2023r. poz. 1605 ze zm.) udziela wyjaśnień i dokonuje modyfikacji zapisów SWZ.</w:t>
      </w:r>
    </w:p>
    <w:p w14:paraId="194870DC" w14:textId="77777777" w:rsidR="00EF59B4" w:rsidRPr="004C678A" w:rsidRDefault="00EF59B4" w:rsidP="004C678A">
      <w:pPr>
        <w:autoSpaceDE w:val="0"/>
        <w:autoSpaceDN w:val="0"/>
        <w:adjustRightInd w:val="0"/>
        <w:spacing w:after="0" w:line="240" w:lineRule="auto"/>
        <w:jc w:val="both"/>
        <w:rPr>
          <w:rFonts w:ascii="Segoe UI" w:eastAsia="Times New Roman" w:hAnsi="Segoe UI" w:cs="Segoe UI"/>
          <w:color w:val="000000"/>
          <w:lang w:eastAsia="pl-PL"/>
        </w:rPr>
      </w:pPr>
    </w:p>
    <w:p w14:paraId="0B1E7121" w14:textId="75F97C70" w:rsidR="00EF59B4" w:rsidRPr="004C678A" w:rsidRDefault="00756758" w:rsidP="004C678A">
      <w:pPr>
        <w:autoSpaceDE w:val="0"/>
        <w:autoSpaceDN w:val="0"/>
        <w:adjustRightInd w:val="0"/>
        <w:spacing w:after="0" w:line="240" w:lineRule="auto"/>
        <w:jc w:val="both"/>
        <w:rPr>
          <w:rFonts w:ascii="Segoe UI" w:eastAsia="Times New Roman" w:hAnsi="Segoe UI" w:cs="Segoe UI"/>
          <w:color w:val="000000"/>
          <w:lang w:eastAsia="pl-PL"/>
        </w:rPr>
      </w:pPr>
      <w:r w:rsidRPr="004C678A">
        <w:rPr>
          <w:rFonts w:ascii="Segoe UI" w:eastAsia="Times New Roman" w:hAnsi="Segoe UI" w:cs="Segoe UI"/>
          <w:color w:val="000000"/>
          <w:lang w:eastAsia="pl-PL"/>
        </w:rPr>
        <w:t xml:space="preserve">Poniższe </w:t>
      </w:r>
      <w:r w:rsidR="00EF59B4" w:rsidRPr="004C678A">
        <w:rPr>
          <w:rFonts w:ascii="Segoe UI" w:eastAsia="Times New Roman" w:hAnsi="Segoe UI" w:cs="Segoe UI"/>
          <w:color w:val="000000"/>
          <w:lang w:eastAsia="pl-PL"/>
        </w:rPr>
        <w:t xml:space="preserve">należy uwzględnić przygotowując ofertę. </w:t>
      </w:r>
    </w:p>
    <w:bookmarkEnd w:id="0"/>
    <w:p w14:paraId="15029241" w14:textId="77777777" w:rsidR="00EF59B4" w:rsidRPr="004C678A" w:rsidRDefault="00EF59B4" w:rsidP="004C678A">
      <w:pPr>
        <w:pStyle w:val="Default"/>
        <w:jc w:val="both"/>
        <w:rPr>
          <w:rFonts w:ascii="Segoe UI" w:hAnsi="Segoe UI" w:cs="Segoe UI"/>
          <w:sz w:val="22"/>
          <w:szCs w:val="22"/>
        </w:rPr>
      </w:pPr>
    </w:p>
    <w:p w14:paraId="0E2EFFF8" w14:textId="77777777" w:rsidR="00601789" w:rsidRPr="004C678A" w:rsidRDefault="00601789" w:rsidP="004C678A">
      <w:pPr>
        <w:pStyle w:val="NormalnyWeb"/>
        <w:spacing w:after="0" w:line="240" w:lineRule="auto"/>
        <w:rPr>
          <w:rFonts w:ascii="Segoe UI" w:hAnsi="Segoe UI" w:cs="Segoe UI"/>
          <w:b/>
          <w:sz w:val="22"/>
          <w:szCs w:val="22"/>
        </w:rPr>
      </w:pPr>
      <w:r w:rsidRPr="004C678A">
        <w:rPr>
          <w:rFonts w:ascii="Segoe UI" w:hAnsi="Segoe UI" w:cs="Segoe UI"/>
          <w:b/>
          <w:sz w:val="22"/>
          <w:szCs w:val="22"/>
        </w:rPr>
        <w:t>Wnioski i uwagi do OPZ Zadanie 1 – Ubezpieczenie mienia i odpowiedzialności cywilnej (Pakiet 1, 2, 3, 4):</w:t>
      </w:r>
    </w:p>
    <w:p w14:paraId="7CC1454C" w14:textId="77777777" w:rsidR="00EF59B4" w:rsidRPr="004C678A" w:rsidRDefault="00EF59B4" w:rsidP="004C678A">
      <w:pPr>
        <w:pStyle w:val="NormalnyWeb"/>
        <w:spacing w:after="0" w:line="240" w:lineRule="auto"/>
        <w:rPr>
          <w:rFonts w:ascii="Segoe UI" w:hAnsi="Segoe UI" w:cs="Segoe UI"/>
          <w:sz w:val="22"/>
          <w:szCs w:val="22"/>
        </w:rPr>
      </w:pPr>
    </w:p>
    <w:p w14:paraId="1D8C8200" w14:textId="033E9C84" w:rsidR="00EF59B4" w:rsidRPr="004C678A" w:rsidRDefault="00EF59B4" w:rsidP="004C678A">
      <w:pPr>
        <w:pStyle w:val="NormalnyWeb"/>
        <w:spacing w:after="0" w:line="240" w:lineRule="auto"/>
        <w:rPr>
          <w:rFonts w:ascii="Segoe UI" w:hAnsi="Segoe UI" w:cs="Segoe UI"/>
          <w:b/>
          <w:sz w:val="22"/>
          <w:szCs w:val="22"/>
        </w:rPr>
      </w:pPr>
      <w:r w:rsidRPr="004C678A">
        <w:rPr>
          <w:rFonts w:ascii="Segoe UI" w:hAnsi="Segoe UI" w:cs="Segoe UI"/>
          <w:b/>
          <w:sz w:val="22"/>
          <w:szCs w:val="22"/>
        </w:rPr>
        <w:t>Pytanie Nr 1:</w:t>
      </w:r>
    </w:p>
    <w:p w14:paraId="32640A8D" w14:textId="405269B7" w:rsidR="00EF59B4" w:rsidRPr="004C678A" w:rsidRDefault="00EF59B4" w:rsidP="004C678A">
      <w:pPr>
        <w:pStyle w:val="NormalnyWeb"/>
        <w:spacing w:after="0" w:line="240" w:lineRule="auto"/>
        <w:rPr>
          <w:rFonts w:ascii="Segoe UI" w:hAnsi="Segoe UI" w:cs="Segoe UI"/>
          <w:b/>
          <w:sz w:val="22"/>
          <w:szCs w:val="22"/>
        </w:rPr>
      </w:pPr>
      <w:r w:rsidRPr="004C678A">
        <w:rPr>
          <w:rFonts w:ascii="Segoe UI" w:hAnsi="Segoe UI" w:cs="Segoe UI"/>
          <w:sz w:val="22"/>
          <w:szCs w:val="22"/>
        </w:rPr>
        <w:t>Proszę o wykreślenie w preambule OPZ Zad</w:t>
      </w:r>
      <w:r w:rsidR="002847C3" w:rsidRPr="004C678A">
        <w:rPr>
          <w:rFonts w:ascii="Segoe UI" w:hAnsi="Segoe UI" w:cs="Segoe UI"/>
          <w:sz w:val="22"/>
          <w:szCs w:val="22"/>
        </w:rPr>
        <w:t>a</w:t>
      </w:r>
      <w:r w:rsidRPr="004C678A">
        <w:rPr>
          <w:rFonts w:ascii="Segoe UI" w:hAnsi="Segoe UI" w:cs="Segoe UI"/>
          <w:sz w:val="22"/>
          <w:szCs w:val="22"/>
        </w:rPr>
        <w:t>nie 1 słów: „chyba, że OWU zawierają postanowienia korzystniejsze”</w:t>
      </w:r>
    </w:p>
    <w:p w14:paraId="42F580D0" w14:textId="77777777" w:rsidR="00EF59B4" w:rsidRPr="004C678A" w:rsidRDefault="00EF59B4" w:rsidP="004C678A">
      <w:pPr>
        <w:pStyle w:val="NormalnyWeb"/>
        <w:spacing w:after="0" w:line="240" w:lineRule="auto"/>
        <w:rPr>
          <w:rFonts w:ascii="Segoe UI" w:hAnsi="Segoe UI" w:cs="Segoe UI"/>
          <w:sz w:val="22"/>
          <w:szCs w:val="22"/>
          <w:u w:val="single"/>
        </w:rPr>
      </w:pPr>
    </w:p>
    <w:p w14:paraId="5F5B913D" w14:textId="77777777" w:rsidR="00EF59B4" w:rsidRPr="004C678A" w:rsidRDefault="00EF59B4" w:rsidP="004C678A">
      <w:pPr>
        <w:pStyle w:val="NormalnyWeb"/>
        <w:spacing w:after="0" w:line="240" w:lineRule="auto"/>
        <w:rPr>
          <w:rFonts w:ascii="Segoe UI" w:hAnsi="Segoe UI" w:cs="Segoe UI"/>
          <w:sz w:val="22"/>
          <w:szCs w:val="22"/>
          <w:u w:val="single"/>
        </w:rPr>
      </w:pPr>
      <w:r w:rsidRPr="004C678A">
        <w:rPr>
          <w:rFonts w:ascii="Segoe UI" w:hAnsi="Segoe UI" w:cs="Segoe UI"/>
          <w:sz w:val="22"/>
          <w:szCs w:val="22"/>
          <w:u w:val="single"/>
        </w:rPr>
        <w:t>Odpowiedź Zamawiającego:</w:t>
      </w:r>
    </w:p>
    <w:p w14:paraId="56DFBDA8" w14:textId="11607EEB" w:rsidR="00EF59B4" w:rsidRPr="004C678A" w:rsidRDefault="00EF59B4" w:rsidP="004C678A">
      <w:pPr>
        <w:pStyle w:val="NormalnyWeb"/>
        <w:spacing w:after="0" w:line="240" w:lineRule="auto"/>
        <w:rPr>
          <w:rFonts w:ascii="Segoe UI" w:hAnsi="Segoe UI" w:cs="Segoe UI"/>
          <w:sz w:val="22"/>
          <w:szCs w:val="22"/>
        </w:rPr>
      </w:pPr>
      <w:r w:rsidRPr="004C678A">
        <w:rPr>
          <w:rFonts w:ascii="Segoe UI" w:hAnsi="Segoe UI" w:cs="Segoe UI"/>
          <w:sz w:val="22"/>
          <w:szCs w:val="22"/>
        </w:rPr>
        <w:t xml:space="preserve">Zamawiający </w:t>
      </w:r>
      <w:r w:rsidR="00485AA8" w:rsidRPr="004C678A">
        <w:rPr>
          <w:rFonts w:ascii="Segoe UI" w:hAnsi="Segoe UI" w:cs="Segoe UI"/>
          <w:sz w:val="22"/>
          <w:szCs w:val="22"/>
        </w:rPr>
        <w:t xml:space="preserve"> nie </w:t>
      </w:r>
      <w:r w:rsidRPr="004C678A">
        <w:rPr>
          <w:rFonts w:ascii="Segoe UI" w:hAnsi="Segoe UI" w:cs="Segoe UI"/>
          <w:sz w:val="22"/>
          <w:szCs w:val="22"/>
        </w:rPr>
        <w:t>wyraża zgod</w:t>
      </w:r>
      <w:r w:rsidR="00485AA8" w:rsidRPr="004C678A">
        <w:rPr>
          <w:rFonts w:ascii="Segoe UI" w:hAnsi="Segoe UI" w:cs="Segoe UI"/>
          <w:sz w:val="22"/>
          <w:szCs w:val="22"/>
        </w:rPr>
        <w:t>y</w:t>
      </w:r>
      <w:r w:rsidRPr="004C678A">
        <w:rPr>
          <w:rFonts w:ascii="Segoe UI" w:hAnsi="Segoe UI" w:cs="Segoe UI"/>
          <w:sz w:val="22"/>
          <w:szCs w:val="22"/>
        </w:rPr>
        <w:t xml:space="preserve"> na powyższe</w:t>
      </w:r>
    </w:p>
    <w:p w14:paraId="1F306912" w14:textId="77777777" w:rsidR="00485AA8" w:rsidRPr="004C678A" w:rsidRDefault="00485AA8" w:rsidP="004C678A">
      <w:pPr>
        <w:spacing w:after="0" w:line="240" w:lineRule="auto"/>
        <w:jc w:val="both"/>
        <w:rPr>
          <w:rFonts w:ascii="Segoe UI" w:eastAsia="Arial" w:hAnsi="Segoe UI" w:cs="Segoe UI"/>
          <w:b/>
        </w:rPr>
      </w:pPr>
    </w:p>
    <w:p w14:paraId="5D2D6494" w14:textId="4635F623" w:rsidR="00EF59B4" w:rsidRPr="004C678A" w:rsidRDefault="00EF59B4" w:rsidP="004C678A">
      <w:pPr>
        <w:spacing w:after="0" w:line="240" w:lineRule="auto"/>
        <w:jc w:val="both"/>
        <w:rPr>
          <w:rFonts w:ascii="Segoe UI" w:eastAsia="Arial" w:hAnsi="Segoe UI" w:cs="Segoe UI"/>
          <w:b/>
        </w:rPr>
      </w:pPr>
      <w:r w:rsidRPr="004C678A">
        <w:rPr>
          <w:rFonts w:ascii="Segoe UI" w:eastAsia="Arial" w:hAnsi="Segoe UI" w:cs="Segoe UI"/>
          <w:b/>
        </w:rPr>
        <w:t>PAKIET NR 1 – Ubezpieczenie majątku od zdarzeń losowych/</w:t>
      </w:r>
      <w:proofErr w:type="spellStart"/>
      <w:r w:rsidRPr="004C678A">
        <w:rPr>
          <w:rFonts w:ascii="Segoe UI" w:eastAsia="Arial" w:hAnsi="Segoe UI" w:cs="Segoe UI"/>
          <w:b/>
        </w:rPr>
        <w:t>ryzyk</w:t>
      </w:r>
      <w:proofErr w:type="spellEnd"/>
      <w:r w:rsidRPr="004C678A">
        <w:rPr>
          <w:rFonts w:ascii="Segoe UI" w:eastAsia="Arial" w:hAnsi="Segoe UI" w:cs="Segoe UI"/>
          <w:b/>
        </w:rPr>
        <w:t xml:space="preserve"> wszystkich</w:t>
      </w:r>
    </w:p>
    <w:p w14:paraId="317857B6" w14:textId="77777777" w:rsidR="00EF59B4" w:rsidRPr="004C678A" w:rsidRDefault="00EF59B4" w:rsidP="004C678A">
      <w:pPr>
        <w:pStyle w:val="NormalnyWeb"/>
        <w:spacing w:after="0" w:line="240" w:lineRule="auto"/>
        <w:rPr>
          <w:rFonts w:ascii="Segoe UI" w:hAnsi="Segoe UI" w:cs="Segoe UI"/>
          <w:sz w:val="22"/>
          <w:szCs w:val="22"/>
        </w:rPr>
      </w:pPr>
    </w:p>
    <w:p w14:paraId="70C9A1B4" w14:textId="77777777" w:rsidR="00EF59B4" w:rsidRPr="004C678A" w:rsidRDefault="00EF59B4" w:rsidP="004C678A">
      <w:pPr>
        <w:pStyle w:val="NormalnyWeb"/>
        <w:spacing w:after="0" w:line="240" w:lineRule="auto"/>
        <w:rPr>
          <w:rFonts w:ascii="Segoe UI" w:hAnsi="Segoe UI" w:cs="Segoe UI"/>
          <w:b/>
          <w:bCs/>
          <w:sz w:val="22"/>
          <w:szCs w:val="22"/>
        </w:rPr>
      </w:pPr>
      <w:r w:rsidRPr="004C678A">
        <w:rPr>
          <w:rFonts w:ascii="Segoe UI" w:hAnsi="Segoe UI" w:cs="Segoe UI"/>
          <w:b/>
          <w:bCs/>
          <w:sz w:val="22"/>
          <w:szCs w:val="22"/>
        </w:rPr>
        <w:t>Pytanie Nr 2:</w:t>
      </w:r>
    </w:p>
    <w:p w14:paraId="024D6643" w14:textId="77777777" w:rsidR="00EF59B4" w:rsidRPr="004C678A" w:rsidRDefault="00EF59B4" w:rsidP="004C678A">
      <w:pPr>
        <w:pStyle w:val="NormalnyWeb"/>
        <w:spacing w:after="0" w:line="240" w:lineRule="auto"/>
        <w:rPr>
          <w:rFonts w:ascii="Segoe UI" w:hAnsi="Segoe UI" w:cs="Segoe UI"/>
          <w:sz w:val="22"/>
          <w:szCs w:val="22"/>
        </w:rPr>
      </w:pPr>
      <w:r w:rsidRPr="004C678A">
        <w:rPr>
          <w:rFonts w:ascii="Segoe UI" w:hAnsi="Segoe UI" w:cs="Segoe UI"/>
          <w:sz w:val="22"/>
          <w:szCs w:val="22"/>
        </w:rPr>
        <w:t>Punkt 1. d) – proszę o dodanie zdania: „</w:t>
      </w:r>
      <w:bookmarkStart w:id="1" w:name="_Hlk132790361"/>
      <w:r w:rsidRPr="004C678A">
        <w:rPr>
          <w:rFonts w:ascii="Segoe UI" w:hAnsi="Segoe UI" w:cs="Segoe UI"/>
          <w:sz w:val="22"/>
          <w:szCs w:val="22"/>
        </w:rPr>
        <w:t>Odpady w procesie sortowania i na składowiskach nie stanowią środków obrotowych, za wyjątkiem surowców wtórnych przeznaczonych do sprzedaży”</w:t>
      </w:r>
    </w:p>
    <w:bookmarkEnd w:id="1"/>
    <w:p w14:paraId="6E58D328" w14:textId="77777777" w:rsidR="00EF59B4" w:rsidRPr="004C678A" w:rsidRDefault="00EF59B4" w:rsidP="004C678A">
      <w:pPr>
        <w:pStyle w:val="NormalnyWeb"/>
        <w:spacing w:after="0" w:line="240" w:lineRule="auto"/>
        <w:rPr>
          <w:rFonts w:ascii="Segoe UI" w:hAnsi="Segoe UI" w:cs="Segoe UI"/>
          <w:sz w:val="22"/>
          <w:szCs w:val="22"/>
        </w:rPr>
      </w:pPr>
    </w:p>
    <w:p w14:paraId="60A995ED" w14:textId="77777777" w:rsidR="00EF59B4" w:rsidRPr="004C678A" w:rsidRDefault="00EF59B4" w:rsidP="004C678A">
      <w:pPr>
        <w:pStyle w:val="NormalnyWeb"/>
        <w:spacing w:after="0" w:line="240" w:lineRule="auto"/>
        <w:rPr>
          <w:rFonts w:ascii="Segoe UI" w:hAnsi="Segoe UI" w:cs="Segoe UI"/>
          <w:sz w:val="22"/>
          <w:szCs w:val="22"/>
          <w:u w:val="single"/>
        </w:rPr>
      </w:pPr>
      <w:r w:rsidRPr="004C678A">
        <w:rPr>
          <w:rFonts w:ascii="Segoe UI" w:hAnsi="Segoe UI" w:cs="Segoe UI"/>
          <w:sz w:val="22"/>
          <w:szCs w:val="22"/>
          <w:u w:val="single"/>
        </w:rPr>
        <w:t>Odpowiedź Zamawiającego:</w:t>
      </w:r>
    </w:p>
    <w:p w14:paraId="64E98155" w14:textId="77777777" w:rsidR="00EF59B4" w:rsidRPr="004C678A" w:rsidRDefault="00EF59B4" w:rsidP="004C678A">
      <w:pPr>
        <w:pStyle w:val="NormalnyWeb"/>
        <w:spacing w:after="0" w:line="240" w:lineRule="auto"/>
        <w:rPr>
          <w:rFonts w:ascii="Segoe UI" w:hAnsi="Segoe UI" w:cs="Segoe UI"/>
          <w:sz w:val="22"/>
          <w:szCs w:val="22"/>
        </w:rPr>
      </w:pPr>
      <w:r w:rsidRPr="004C678A">
        <w:rPr>
          <w:rFonts w:ascii="Segoe UI" w:hAnsi="Segoe UI" w:cs="Segoe UI"/>
          <w:sz w:val="22"/>
          <w:szCs w:val="22"/>
        </w:rPr>
        <w:t>Zamawiający wyraża zgodę na powyższe</w:t>
      </w:r>
    </w:p>
    <w:p w14:paraId="2D7FC314" w14:textId="77777777" w:rsidR="00F278E7" w:rsidRPr="004C678A" w:rsidRDefault="00F278E7" w:rsidP="004C678A">
      <w:pPr>
        <w:pStyle w:val="NormalnyWeb"/>
        <w:spacing w:after="0" w:line="240" w:lineRule="auto"/>
        <w:rPr>
          <w:rFonts w:ascii="Segoe UI" w:hAnsi="Segoe UI" w:cs="Segoe UI"/>
          <w:sz w:val="22"/>
          <w:szCs w:val="22"/>
        </w:rPr>
      </w:pPr>
    </w:p>
    <w:p w14:paraId="2D6142BC" w14:textId="73BBDA04" w:rsidR="003E45F2" w:rsidRPr="004C678A" w:rsidRDefault="003E45F2" w:rsidP="004C678A">
      <w:pPr>
        <w:pStyle w:val="NormalnyWeb"/>
        <w:spacing w:after="0" w:line="240" w:lineRule="auto"/>
        <w:rPr>
          <w:rFonts w:ascii="Segoe UI" w:hAnsi="Segoe UI" w:cs="Segoe UI"/>
          <w:b/>
          <w:bCs/>
          <w:sz w:val="22"/>
          <w:szCs w:val="22"/>
        </w:rPr>
      </w:pPr>
      <w:r w:rsidRPr="004C678A">
        <w:rPr>
          <w:rFonts w:ascii="Segoe UI" w:hAnsi="Segoe UI" w:cs="Segoe UI"/>
          <w:b/>
          <w:bCs/>
          <w:sz w:val="22"/>
          <w:szCs w:val="22"/>
        </w:rPr>
        <w:t>Pytanie Nr 3:</w:t>
      </w:r>
    </w:p>
    <w:p w14:paraId="3BB5E086" w14:textId="77777777" w:rsidR="00F278E7" w:rsidRPr="004C678A" w:rsidRDefault="00F278E7" w:rsidP="004C678A">
      <w:pPr>
        <w:pStyle w:val="NormalnyWeb"/>
        <w:rPr>
          <w:rFonts w:ascii="Segoe UI" w:hAnsi="Segoe UI" w:cs="Segoe UI"/>
          <w:sz w:val="22"/>
          <w:szCs w:val="22"/>
        </w:rPr>
      </w:pPr>
      <w:r w:rsidRPr="004C678A">
        <w:rPr>
          <w:rFonts w:ascii="Segoe UI" w:hAnsi="Segoe UI" w:cs="Segoe UI"/>
          <w:sz w:val="22"/>
          <w:szCs w:val="22"/>
        </w:rPr>
        <w:t>Punkt 1. – Czy podmiot planuje nowe inwestycje – w których lokalizacjach i na jaką wartość dodatkową (ponad sumy wskazane w OPZ). Jakiego rodzaju mienie „przyszłe” jest przewidziane do ubezpieczenia w okresie ubezpieczenia oraz jaka jest planowana wartość tego mienia, które zostanie zadeklarowane do ubezpieczenia w trakcie okresu ubezpieczenia (pytanie zostaje zadane także w aspekcie klauzul automatycznego pokrycia oraz nowych miejsc ubezpieczenia)</w:t>
      </w:r>
    </w:p>
    <w:p w14:paraId="51EE3D63" w14:textId="22696562" w:rsidR="00F278E7" w:rsidRPr="004C678A" w:rsidRDefault="003E45F2" w:rsidP="004C678A">
      <w:pPr>
        <w:pStyle w:val="NormalnyWeb"/>
        <w:spacing w:after="0" w:line="240" w:lineRule="auto"/>
        <w:rPr>
          <w:rFonts w:ascii="Segoe UI" w:hAnsi="Segoe UI" w:cs="Segoe UI"/>
          <w:sz w:val="22"/>
          <w:szCs w:val="22"/>
          <w:u w:val="single"/>
        </w:rPr>
      </w:pPr>
      <w:r w:rsidRPr="004C678A">
        <w:rPr>
          <w:rFonts w:ascii="Segoe UI" w:hAnsi="Segoe UI" w:cs="Segoe UI"/>
          <w:sz w:val="22"/>
          <w:szCs w:val="22"/>
          <w:u w:val="single"/>
        </w:rPr>
        <w:t>Odpowiedź Zamawiającego</w:t>
      </w:r>
    </w:p>
    <w:p w14:paraId="028161B9" w14:textId="1E8C5FEF" w:rsidR="00CA59CE" w:rsidRPr="004C678A" w:rsidRDefault="00CA59CE" w:rsidP="004C678A">
      <w:pPr>
        <w:pStyle w:val="NormalnyWeb"/>
        <w:spacing w:after="0" w:line="240" w:lineRule="auto"/>
        <w:rPr>
          <w:rFonts w:ascii="Segoe UI" w:hAnsi="Segoe UI" w:cs="Segoe UI"/>
          <w:sz w:val="22"/>
          <w:szCs w:val="22"/>
        </w:rPr>
      </w:pPr>
      <w:r w:rsidRPr="004C678A">
        <w:rPr>
          <w:rFonts w:ascii="Segoe UI" w:hAnsi="Segoe UI" w:cs="Segoe UI"/>
          <w:sz w:val="22"/>
          <w:szCs w:val="22"/>
          <w:u w:val="single"/>
        </w:rPr>
        <w:t>Nowe inwestycje w trzech  lokalizacjach:</w:t>
      </w:r>
    </w:p>
    <w:p w14:paraId="7B3EB14A" w14:textId="77777777" w:rsidR="00CA59CE" w:rsidRPr="004C678A" w:rsidRDefault="00CA59CE" w:rsidP="004C678A">
      <w:pPr>
        <w:pStyle w:val="Akapitzlist"/>
        <w:numPr>
          <w:ilvl w:val="0"/>
          <w:numId w:val="20"/>
        </w:numPr>
        <w:ind w:left="0" w:firstLine="0"/>
        <w:jc w:val="both"/>
        <w:rPr>
          <w:rFonts w:ascii="Segoe UI" w:hAnsi="Segoe UI" w:cs="Segoe UI"/>
          <w:bCs/>
        </w:rPr>
      </w:pPr>
      <w:r w:rsidRPr="004C678A">
        <w:rPr>
          <w:rFonts w:ascii="Segoe UI" w:eastAsia="Arial" w:hAnsi="Segoe UI" w:cs="Segoe UI"/>
          <w:bCs/>
          <w:shd w:val="clear" w:color="auto" w:fill="FFFFFF"/>
        </w:rPr>
        <w:t>Budowa placu do magazynowania odpadów wielkogabarytowych i budowlanych</w:t>
      </w:r>
      <w:r w:rsidRPr="004C678A">
        <w:rPr>
          <w:rFonts w:ascii="Segoe UI" w:eastAsia="Arial" w:hAnsi="Segoe UI" w:cs="Segoe UI"/>
          <w:b/>
          <w:shd w:val="clear" w:color="auto" w:fill="FFFFFF"/>
        </w:rPr>
        <w:t xml:space="preserve"> </w:t>
      </w:r>
      <w:r w:rsidRPr="004C678A">
        <w:rPr>
          <w:rFonts w:ascii="Segoe UI" w:eastAsia="Arial" w:hAnsi="Segoe UI" w:cs="Segoe UI"/>
          <w:bCs/>
          <w:shd w:val="clear" w:color="auto" w:fill="FFFFFF"/>
        </w:rPr>
        <w:t>ze zbiornikiem wód wraz z infrastrukturą towarzyszącą na SPO w Mokrawicy:</w:t>
      </w:r>
    </w:p>
    <w:p w14:paraId="74641EE3" w14:textId="24CD839C" w:rsidR="00CA59CE" w:rsidRPr="004C678A" w:rsidRDefault="00CA59CE" w:rsidP="004C678A">
      <w:pPr>
        <w:pStyle w:val="Akapitzlist"/>
        <w:ind w:left="0"/>
        <w:jc w:val="both"/>
        <w:rPr>
          <w:rFonts w:ascii="Segoe UI" w:eastAsia="Arial" w:hAnsi="Segoe UI" w:cs="Segoe UI"/>
          <w:bCs/>
          <w:shd w:val="clear" w:color="auto" w:fill="FFFFFF"/>
        </w:rPr>
      </w:pPr>
      <w:r w:rsidRPr="004C678A">
        <w:rPr>
          <w:rFonts w:ascii="Segoe UI" w:eastAsia="Arial" w:hAnsi="Segoe UI" w:cs="Segoe UI"/>
          <w:bCs/>
          <w:shd w:val="clear" w:color="auto" w:fill="FFFFFF"/>
        </w:rPr>
        <w:lastRenderedPageBreak/>
        <w:t xml:space="preserve"> – termin zakończenia inwestycji  październik 2024r.</w:t>
      </w:r>
    </w:p>
    <w:p w14:paraId="204BE6BF" w14:textId="5F1EF73B" w:rsidR="00CA59CE" w:rsidRPr="004C678A" w:rsidRDefault="00CA59CE" w:rsidP="004C678A">
      <w:pPr>
        <w:pStyle w:val="Akapitzlist"/>
        <w:ind w:left="0"/>
        <w:jc w:val="both"/>
        <w:rPr>
          <w:rFonts w:ascii="Segoe UI" w:eastAsia="Arial" w:hAnsi="Segoe UI" w:cs="Segoe UI"/>
          <w:bCs/>
          <w:shd w:val="clear" w:color="auto" w:fill="FFFFFF"/>
        </w:rPr>
      </w:pPr>
      <w:r w:rsidRPr="004C678A">
        <w:rPr>
          <w:rFonts w:ascii="Segoe UI" w:eastAsia="Arial" w:hAnsi="Segoe UI" w:cs="Segoe UI"/>
          <w:bCs/>
          <w:shd w:val="clear" w:color="auto" w:fill="FFFFFF"/>
        </w:rPr>
        <w:t>- wartość 4.300.000,00 zł.</w:t>
      </w:r>
    </w:p>
    <w:p w14:paraId="56B4C9BE" w14:textId="4A8FA25B" w:rsidR="00CA59CE" w:rsidRPr="004C678A" w:rsidRDefault="00CA59CE" w:rsidP="004C678A">
      <w:pPr>
        <w:spacing w:after="0"/>
        <w:jc w:val="both"/>
        <w:rPr>
          <w:rFonts w:ascii="Segoe UI" w:hAnsi="Segoe UI" w:cs="Segoe UI"/>
        </w:rPr>
      </w:pPr>
      <w:r w:rsidRPr="004C678A">
        <w:rPr>
          <w:rFonts w:ascii="Segoe UI" w:hAnsi="Segoe UI" w:cs="Segoe UI"/>
        </w:rPr>
        <w:t>2. Boksy magazynowe zadaszone na terenie RZGO w Słajsinie:</w:t>
      </w:r>
    </w:p>
    <w:p w14:paraId="5548EAB8" w14:textId="77FD6786" w:rsidR="00CA59CE" w:rsidRPr="004C678A" w:rsidRDefault="00CA59CE" w:rsidP="004C678A">
      <w:pPr>
        <w:spacing w:after="0"/>
        <w:jc w:val="both"/>
        <w:rPr>
          <w:rFonts w:ascii="Segoe UI" w:hAnsi="Segoe UI" w:cs="Segoe UI"/>
        </w:rPr>
      </w:pPr>
      <w:r w:rsidRPr="004C678A">
        <w:rPr>
          <w:rFonts w:ascii="Segoe UI" w:hAnsi="Segoe UI" w:cs="Segoe UI"/>
        </w:rPr>
        <w:tab/>
        <w:t>- termin zakończenia inwestycji listopad 2024r.</w:t>
      </w:r>
    </w:p>
    <w:p w14:paraId="7F38005E" w14:textId="79AF7354" w:rsidR="00CA59CE" w:rsidRPr="004C678A" w:rsidRDefault="00CA59CE" w:rsidP="004C678A">
      <w:pPr>
        <w:spacing w:after="0"/>
        <w:jc w:val="both"/>
        <w:rPr>
          <w:rFonts w:ascii="Segoe UI" w:hAnsi="Segoe UI" w:cs="Segoe UI"/>
        </w:rPr>
      </w:pPr>
      <w:r w:rsidRPr="004C678A">
        <w:rPr>
          <w:rFonts w:ascii="Segoe UI" w:hAnsi="Segoe UI" w:cs="Segoe UI"/>
        </w:rPr>
        <w:tab/>
        <w:t>- wartość 1.000.000,00 zł.</w:t>
      </w:r>
    </w:p>
    <w:p w14:paraId="12BDB037" w14:textId="77777777" w:rsidR="00CA59CE" w:rsidRPr="004C678A" w:rsidRDefault="00CA59CE" w:rsidP="004C678A">
      <w:pPr>
        <w:spacing w:after="0"/>
        <w:jc w:val="both"/>
        <w:rPr>
          <w:rFonts w:ascii="Segoe UI" w:hAnsi="Segoe UI" w:cs="Segoe UI"/>
        </w:rPr>
      </w:pPr>
    </w:p>
    <w:p w14:paraId="20B247EB" w14:textId="033AFCAD" w:rsidR="00CA59CE" w:rsidRPr="004C678A" w:rsidRDefault="00CA59CE" w:rsidP="004C678A">
      <w:pPr>
        <w:pStyle w:val="Akapitzlist"/>
        <w:numPr>
          <w:ilvl w:val="0"/>
          <w:numId w:val="20"/>
        </w:numPr>
        <w:spacing w:after="0"/>
        <w:ind w:left="0" w:firstLine="0"/>
        <w:jc w:val="both"/>
        <w:rPr>
          <w:rFonts w:ascii="Segoe UI" w:hAnsi="Segoe UI" w:cs="Segoe UI"/>
        </w:rPr>
      </w:pPr>
      <w:r w:rsidRPr="004C678A">
        <w:rPr>
          <w:rFonts w:ascii="Segoe UI" w:hAnsi="Segoe UI" w:cs="Segoe UI"/>
        </w:rPr>
        <w:t>Mobilna linia do przetwarzania odpad</w:t>
      </w:r>
      <w:r w:rsidR="00FA3FE1" w:rsidRPr="004C678A">
        <w:rPr>
          <w:rFonts w:ascii="Segoe UI" w:hAnsi="Segoe UI" w:cs="Segoe UI"/>
        </w:rPr>
        <w:t>ó</w:t>
      </w:r>
      <w:r w:rsidRPr="004C678A">
        <w:rPr>
          <w:rFonts w:ascii="Segoe UI" w:hAnsi="Segoe UI" w:cs="Segoe UI"/>
        </w:rPr>
        <w:t xml:space="preserve">w na terenie SPO w </w:t>
      </w:r>
      <w:r w:rsidR="00FA3FE1" w:rsidRPr="004C678A">
        <w:rPr>
          <w:rFonts w:ascii="Segoe UI" w:hAnsi="Segoe UI" w:cs="Segoe UI"/>
        </w:rPr>
        <w:t>Świnoujściu:</w:t>
      </w:r>
    </w:p>
    <w:p w14:paraId="65E3ED10" w14:textId="30DBBA36" w:rsidR="00FA3FE1" w:rsidRPr="004C678A" w:rsidRDefault="00FA3FE1" w:rsidP="004C678A">
      <w:pPr>
        <w:pStyle w:val="Akapitzlist"/>
        <w:spacing w:after="0"/>
        <w:ind w:left="0"/>
        <w:jc w:val="both"/>
        <w:rPr>
          <w:rFonts w:ascii="Segoe UI" w:hAnsi="Segoe UI" w:cs="Segoe UI"/>
        </w:rPr>
      </w:pPr>
      <w:r w:rsidRPr="004C678A">
        <w:rPr>
          <w:rFonts w:ascii="Segoe UI" w:hAnsi="Segoe UI" w:cs="Segoe UI"/>
        </w:rPr>
        <w:t>- termin dostawy linii grudzień 2024r.</w:t>
      </w:r>
    </w:p>
    <w:p w14:paraId="68E6AAB5" w14:textId="2B190C7D" w:rsidR="00FA3FE1" w:rsidRPr="004C678A" w:rsidRDefault="00FA3FE1" w:rsidP="004C678A">
      <w:pPr>
        <w:pStyle w:val="Akapitzlist"/>
        <w:spacing w:after="0"/>
        <w:ind w:left="0"/>
        <w:jc w:val="both"/>
        <w:rPr>
          <w:rFonts w:ascii="Segoe UI" w:hAnsi="Segoe UI" w:cs="Segoe UI"/>
        </w:rPr>
      </w:pPr>
      <w:r w:rsidRPr="004C678A">
        <w:rPr>
          <w:rFonts w:ascii="Segoe UI" w:hAnsi="Segoe UI" w:cs="Segoe UI"/>
        </w:rPr>
        <w:t>- wartość 4.900.000,00 zł</w:t>
      </w:r>
    </w:p>
    <w:p w14:paraId="6D55F76E" w14:textId="77777777" w:rsidR="00A934F6" w:rsidRPr="004C678A" w:rsidRDefault="00A934F6" w:rsidP="004C678A">
      <w:pPr>
        <w:pStyle w:val="NormalnyWeb"/>
        <w:spacing w:after="0" w:line="240" w:lineRule="auto"/>
        <w:rPr>
          <w:rFonts w:ascii="Segoe UI" w:hAnsi="Segoe UI" w:cs="Segoe UI"/>
          <w:sz w:val="22"/>
          <w:szCs w:val="22"/>
          <w:u w:val="single"/>
        </w:rPr>
      </w:pPr>
    </w:p>
    <w:p w14:paraId="19409A5A" w14:textId="18D943DF" w:rsidR="003E45F2" w:rsidRPr="004C678A" w:rsidRDefault="00CD16F6" w:rsidP="004C678A">
      <w:pPr>
        <w:pStyle w:val="NormalnyWeb"/>
        <w:spacing w:after="0" w:line="240" w:lineRule="auto"/>
        <w:rPr>
          <w:rFonts w:ascii="Segoe UI" w:hAnsi="Segoe UI" w:cs="Segoe UI"/>
          <w:b/>
          <w:bCs/>
          <w:sz w:val="22"/>
          <w:szCs w:val="22"/>
        </w:rPr>
      </w:pPr>
      <w:r w:rsidRPr="004C678A">
        <w:rPr>
          <w:rFonts w:ascii="Segoe UI" w:hAnsi="Segoe UI" w:cs="Segoe UI"/>
          <w:b/>
          <w:bCs/>
          <w:sz w:val="22"/>
          <w:szCs w:val="22"/>
        </w:rPr>
        <w:t>Pytanie Nr 4:</w:t>
      </w:r>
    </w:p>
    <w:p w14:paraId="3BB89245" w14:textId="77777777" w:rsidR="00A934F6" w:rsidRPr="004C678A" w:rsidRDefault="00A934F6" w:rsidP="004C678A">
      <w:pPr>
        <w:pStyle w:val="NormalnyWeb"/>
        <w:rPr>
          <w:rFonts w:ascii="Segoe UI" w:hAnsi="Segoe UI" w:cs="Segoe UI"/>
          <w:sz w:val="22"/>
          <w:szCs w:val="22"/>
        </w:rPr>
      </w:pPr>
      <w:r w:rsidRPr="004C678A">
        <w:rPr>
          <w:rFonts w:ascii="Segoe UI" w:hAnsi="Segoe UI" w:cs="Segoe UI"/>
          <w:sz w:val="22"/>
          <w:szCs w:val="22"/>
        </w:rPr>
        <w:t>Punkt 1. – Czy instalacje fotowoltaiczne są przedmiotem ubezpieczenia – jeżeli tak to jaka jest ich wartość KB</w:t>
      </w:r>
    </w:p>
    <w:p w14:paraId="6DDA3A47" w14:textId="136A9FE8" w:rsidR="00A934F6" w:rsidRPr="004C678A" w:rsidRDefault="00A934F6" w:rsidP="004C678A">
      <w:pPr>
        <w:pStyle w:val="NormalnyWeb"/>
        <w:spacing w:after="0" w:line="240" w:lineRule="auto"/>
        <w:rPr>
          <w:rFonts w:ascii="Segoe UI" w:hAnsi="Segoe UI" w:cs="Segoe UI"/>
          <w:sz w:val="22"/>
          <w:szCs w:val="22"/>
          <w:u w:val="single"/>
        </w:rPr>
      </w:pPr>
      <w:r w:rsidRPr="004C678A">
        <w:rPr>
          <w:rFonts w:ascii="Segoe UI" w:hAnsi="Segoe UI" w:cs="Segoe UI"/>
          <w:sz w:val="22"/>
          <w:szCs w:val="22"/>
          <w:u w:val="single"/>
        </w:rPr>
        <w:t>Odpowiedź Zamawiającego</w:t>
      </w:r>
    </w:p>
    <w:p w14:paraId="66C83491" w14:textId="609A5D16" w:rsidR="00B66CBA" w:rsidRPr="004C678A" w:rsidRDefault="00B66CBA" w:rsidP="004C678A">
      <w:pPr>
        <w:pStyle w:val="NormalnyWeb"/>
        <w:spacing w:after="0" w:line="240" w:lineRule="auto"/>
        <w:rPr>
          <w:rFonts w:ascii="Segoe UI" w:hAnsi="Segoe UI" w:cs="Segoe UI"/>
          <w:sz w:val="22"/>
          <w:szCs w:val="22"/>
        </w:rPr>
      </w:pPr>
      <w:r w:rsidRPr="004C678A">
        <w:rPr>
          <w:rFonts w:ascii="Segoe UI" w:hAnsi="Segoe UI" w:cs="Segoe UI"/>
          <w:sz w:val="22"/>
          <w:szCs w:val="22"/>
        </w:rPr>
        <w:t>Zamawiający wyjaśnia</w:t>
      </w:r>
      <w:r w:rsidR="00A61838" w:rsidRPr="004C678A">
        <w:rPr>
          <w:rFonts w:ascii="Segoe UI" w:hAnsi="Segoe UI" w:cs="Segoe UI"/>
          <w:sz w:val="22"/>
          <w:szCs w:val="22"/>
        </w:rPr>
        <w:t xml:space="preserve">, że posiada dwie instalacje fotowoltaiczne </w:t>
      </w:r>
      <w:r w:rsidR="002E05CA" w:rsidRPr="004C678A">
        <w:rPr>
          <w:rFonts w:ascii="Segoe UI" w:hAnsi="Segoe UI" w:cs="Segoe UI"/>
          <w:sz w:val="22"/>
          <w:szCs w:val="22"/>
        </w:rPr>
        <w:t xml:space="preserve"> o łącznej wartości ok 5,5 mln zł WO </w:t>
      </w:r>
      <w:r w:rsidR="00A61838" w:rsidRPr="004C678A">
        <w:rPr>
          <w:rFonts w:ascii="Segoe UI" w:hAnsi="Segoe UI" w:cs="Segoe UI"/>
          <w:sz w:val="22"/>
          <w:szCs w:val="22"/>
        </w:rPr>
        <w:t>(zlokalizowa</w:t>
      </w:r>
      <w:r w:rsidR="00CE06B5" w:rsidRPr="004C678A">
        <w:rPr>
          <w:rFonts w:ascii="Segoe UI" w:hAnsi="Segoe UI" w:cs="Segoe UI"/>
          <w:sz w:val="22"/>
          <w:szCs w:val="22"/>
        </w:rPr>
        <w:t>ne na dachu budynku i na gruncie). Obie instalacje są przedmiotem odrębnego ubezpieczenia (nie wchodzą w skład</w:t>
      </w:r>
      <w:r w:rsidR="007B3C8D" w:rsidRPr="004C678A">
        <w:rPr>
          <w:rFonts w:ascii="Segoe UI" w:hAnsi="Segoe UI" w:cs="Segoe UI"/>
          <w:sz w:val="22"/>
          <w:szCs w:val="22"/>
        </w:rPr>
        <w:t xml:space="preserve"> postępowania przetargowego).</w:t>
      </w:r>
    </w:p>
    <w:p w14:paraId="02701524" w14:textId="2A4E68B2" w:rsidR="001E6055" w:rsidRPr="004C678A" w:rsidRDefault="00740551" w:rsidP="004C678A">
      <w:pPr>
        <w:pStyle w:val="NormalnyWeb"/>
        <w:rPr>
          <w:rFonts w:ascii="Segoe UI" w:hAnsi="Segoe UI" w:cs="Segoe UI"/>
          <w:sz w:val="22"/>
          <w:szCs w:val="22"/>
        </w:rPr>
      </w:pPr>
      <w:r w:rsidRPr="004C678A">
        <w:rPr>
          <w:rFonts w:ascii="Segoe UI" w:hAnsi="Segoe UI" w:cs="Segoe UI"/>
          <w:sz w:val="22"/>
          <w:szCs w:val="22"/>
        </w:rPr>
        <w:t xml:space="preserve">Prócz wskazanych powyżej instalacji fotowoltaicznych Zamawiający posiada także </w:t>
      </w:r>
      <w:r w:rsidR="009409AF" w:rsidRPr="004C678A">
        <w:rPr>
          <w:rFonts w:ascii="Segoe UI" w:hAnsi="Segoe UI" w:cs="Segoe UI"/>
          <w:sz w:val="22"/>
          <w:szCs w:val="22"/>
        </w:rPr>
        <w:t xml:space="preserve">mniejsze urządzenia </w:t>
      </w:r>
      <w:r w:rsidR="00A356B9" w:rsidRPr="004C678A">
        <w:rPr>
          <w:rFonts w:ascii="Segoe UI" w:hAnsi="Segoe UI" w:cs="Segoe UI"/>
          <w:sz w:val="22"/>
          <w:szCs w:val="22"/>
        </w:rPr>
        <w:t>jak np. lampy solarne zewnętrzne</w:t>
      </w:r>
      <w:r w:rsidR="004D5B70" w:rsidRPr="004C678A">
        <w:rPr>
          <w:rFonts w:ascii="Segoe UI" w:hAnsi="Segoe UI" w:cs="Segoe UI"/>
          <w:sz w:val="22"/>
          <w:szCs w:val="22"/>
        </w:rPr>
        <w:t>, panele solarne</w:t>
      </w:r>
      <w:r w:rsidR="00301902" w:rsidRPr="004C678A">
        <w:rPr>
          <w:rFonts w:ascii="Segoe UI" w:hAnsi="Segoe UI" w:cs="Segoe UI"/>
          <w:sz w:val="22"/>
          <w:szCs w:val="22"/>
        </w:rPr>
        <w:t xml:space="preserve"> itp. </w:t>
      </w:r>
      <w:r w:rsidR="00FA3FE1" w:rsidRPr="004C678A">
        <w:rPr>
          <w:rFonts w:ascii="Segoe UI" w:hAnsi="Segoe UI" w:cs="Segoe UI"/>
          <w:sz w:val="22"/>
          <w:szCs w:val="22"/>
        </w:rPr>
        <w:t>o</w:t>
      </w:r>
      <w:r w:rsidR="00301902" w:rsidRPr="004C678A">
        <w:rPr>
          <w:rFonts w:ascii="Segoe UI" w:hAnsi="Segoe UI" w:cs="Segoe UI"/>
          <w:sz w:val="22"/>
          <w:szCs w:val="22"/>
        </w:rPr>
        <w:t xml:space="preserve"> łącznej wartości księgowej brutto </w:t>
      </w:r>
      <w:r w:rsidR="00FA3FE1" w:rsidRPr="004C678A">
        <w:rPr>
          <w:rFonts w:ascii="Segoe UI" w:hAnsi="Segoe UI" w:cs="Segoe UI"/>
          <w:sz w:val="22"/>
          <w:szCs w:val="22"/>
        </w:rPr>
        <w:t xml:space="preserve"> 500.000,00 zł</w:t>
      </w:r>
    </w:p>
    <w:p w14:paraId="21BDA3D1" w14:textId="720DEE96" w:rsidR="00EF59B4" w:rsidRPr="004C678A" w:rsidRDefault="00EF59B4" w:rsidP="004C678A">
      <w:pPr>
        <w:pStyle w:val="NormalnyWeb"/>
        <w:spacing w:after="0" w:line="240" w:lineRule="auto"/>
        <w:rPr>
          <w:rFonts w:ascii="Segoe UI" w:hAnsi="Segoe UI" w:cs="Segoe UI"/>
          <w:b/>
          <w:bCs/>
          <w:sz w:val="22"/>
          <w:szCs w:val="22"/>
        </w:rPr>
      </w:pPr>
      <w:r w:rsidRPr="004C678A">
        <w:rPr>
          <w:rFonts w:ascii="Segoe UI" w:hAnsi="Segoe UI" w:cs="Segoe UI"/>
          <w:b/>
          <w:bCs/>
          <w:sz w:val="22"/>
          <w:szCs w:val="22"/>
        </w:rPr>
        <w:t xml:space="preserve">Pytanie Nr </w:t>
      </w:r>
      <w:r w:rsidR="001E6055" w:rsidRPr="004C678A">
        <w:rPr>
          <w:rFonts w:ascii="Segoe UI" w:hAnsi="Segoe UI" w:cs="Segoe UI"/>
          <w:b/>
          <w:bCs/>
          <w:sz w:val="22"/>
          <w:szCs w:val="22"/>
        </w:rPr>
        <w:t>5</w:t>
      </w:r>
    </w:p>
    <w:p w14:paraId="03423CDB" w14:textId="77777777" w:rsidR="00EF59B4" w:rsidRPr="004C678A" w:rsidRDefault="00EF59B4" w:rsidP="004C678A">
      <w:pPr>
        <w:pStyle w:val="NormalnyWeb"/>
        <w:spacing w:after="0" w:line="240" w:lineRule="auto"/>
        <w:rPr>
          <w:rFonts w:ascii="Segoe UI" w:hAnsi="Segoe UI" w:cs="Segoe UI"/>
          <w:sz w:val="22"/>
          <w:szCs w:val="22"/>
        </w:rPr>
      </w:pPr>
      <w:r w:rsidRPr="004C678A">
        <w:rPr>
          <w:rFonts w:ascii="Segoe UI" w:hAnsi="Segoe UI" w:cs="Segoe UI"/>
          <w:sz w:val="22"/>
          <w:szCs w:val="22"/>
        </w:rPr>
        <w:t xml:space="preserve">Punkt 2. - proszę o wprowadzenie limitu </w:t>
      </w:r>
      <w:bookmarkStart w:id="2" w:name="_Hlk132790505"/>
      <w:r w:rsidRPr="004C678A">
        <w:rPr>
          <w:rFonts w:ascii="Segoe UI" w:hAnsi="Segoe UI" w:cs="Segoe UI"/>
          <w:sz w:val="22"/>
          <w:szCs w:val="22"/>
        </w:rPr>
        <w:t>dla ubezpieczenia mienia poza lokalizacjami wskazanymi w dokumentacji postępowania (OPZ oraz Informacje podstawowe) w wysokości 500 000,00 PLN na lokalizację.</w:t>
      </w:r>
    </w:p>
    <w:bookmarkEnd w:id="2"/>
    <w:p w14:paraId="1F254C51" w14:textId="77777777" w:rsidR="00EF59B4" w:rsidRPr="004C678A" w:rsidRDefault="00EF59B4" w:rsidP="004C678A">
      <w:pPr>
        <w:pStyle w:val="NormalnyWeb"/>
        <w:spacing w:after="0" w:line="240" w:lineRule="auto"/>
        <w:rPr>
          <w:rFonts w:ascii="Segoe UI" w:hAnsi="Segoe UI" w:cs="Segoe UI"/>
          <w:sz w:val="22"/>
          <w:szCs w:val="22"/>
        </w:rPr>
      </w:pPr>
    </w:p>
    <w:p w14:paraId="74ED8017" w14:textId="77777777" w:rsidR="00EF59B4" w:rsidRPr="004C678A" w:rsidRDefault="00EF59B4" w:rsidP="004C678A">
      <w:pPr>
        <w:pStyle w:val="NormalnyWeb"/>
        <w:spacing w:after="0" w:line="240" w:lineRule="auto"/>
        <w:rPr>
          <w:rFonts w:ascii="Segoe UI" w:hAnsi="Segoe UI" w:cs="Segoe UI"/>
          <w:sz w:val="22"/>
          <w:szCs w:val="22"/>
          <w:u w:val="single"/>
        </w:rPr>
      </w:pPr>
      <w:r w:rsidRPr="004C678A">
        <w:rPr>
          <w:rFonts w:ascii="Segoe UI" w:hAnsi="Segoe UI" w:cs="Segoe UI"/>
          <w:sz w:val="22"/>
          <w:szCs w:val="22"/>
          <w:u w:val="single"/>
        </w:rPr>
        <w:t>Odpowiedź Zamawiającego:</w:t>
      </w:r>
    </w:p>
    <w:p w14:paraId="5657D9D5" w14:textId="77777777" w:rsidR="00EF59B4" w:rsidRPr="004C678A" w:rsidRDefault="00EF59B4" w:rsidP="004C678A">
      <w:pPr>
        <w:pStyle w:val="NormalnyWeb"/>
        <w:spacing w:after="0" w:line="240" w:lineRule="auto"/>
        <w:rPr>
          <w:rFonts w:ascii="Segoe UI" w:hAnsi="Segoe UI" w:cs="Segoe UI"/>
          <w:sz w:val="22"/>
          <w:szCs w:val="22"/>
        </w:rPr>
      </w:pPr>
      <w:r w:rsidRPr="004C678A">
        <w:rPr>
          <w:rFonts w:ascii="Segoe UI" w:hAnsi="Segoe UI" w:cs="Segoe UI"/>
          <w:sz w:val="22"/>
          <w:szCs w:val="22"/>
        </w:rPr>
        <w:t>Zamawiający wyraża zgodę na powyższe</w:t>
      </w:r>
    </w:p>
    <w:p w14:paraId="47BF0AB5" w14:textId="77777777" w:rsidR="00116790" w:rsidRPr="004C678A" w:rsidRDefault="00116790" w:rsidP="004C678A">
      <w:pPr>
        <w:pStyle w:val="NormalnyWeb"/>
        <w:spacing w:after="0" w:line="240" w:lineRule="auto"/>
        <w:rPr>
          <w:rFonts w:ascii="Segoe UI" w:hAnsi="Segoe UI" w:cs="Segoe UI"/>
          <w:sz w:val="22"/>
          <w:szCs w:val="22"/>
          <w:u w:val="single"/>
        </w:rPr>
      </w:pPr>
    </w:p>
    <w:p w14:paraId="7C2BBCCE" w14:textId="765AB9E9" w:rsidR="00116790" w:rsidRPr="004C678A" w:rsidRDefault="00116790" w:rsidP="004C678A">
      <w:pPr>
        <w:pStyle w:val="NormalnyWeb"/>
        <w:spacing w:after="0" w:line="240" w:lineRule="auto"/>
        <w:rPr>
          <w:rFonts w:ascii="Segoe UI" w:hAnsi="Segoe UI" w:cs="Segoe UI"/>
          <w:b/>
          <w:bCs/>
          <w:sz w:val="22"/>
          <w:szCs w:val="22"/>
        </w:rPr>
      </w:pPr>
      <w:bookmarkStart w:id="3" w:name="_Hlk162157990"/>
      <w:r w:rsidRPr="004C678A">
        <w:rPr>
          <w:rFonts w:ascii="Segoe UI" w:hAnsi="Segoe UI" w:cs="Segoe UI"/>
          <w:b/>
          <w:bCs/>
          <w:sz w:val="22"/>
          <w:szCs w:val="22"/>
        </w:rPr>
        <w:t>Pytanie Nr 6</w:t>
      </w:r>
    </w:p>
    <w:bookmarkEnd w:id="3"/>
    <w:p w14:paraId="3D2B05F4" w14:textId="36902394" w:rsidR="00116790" w:rsidRPr="004C678A" w:rsidRDefault="00116790" w:rsidP="004C678A">
      <w:pPr>
        <w:pStyle w:val="NormalnyWeb"/>
        <w:spacing w:after="0" w:line="240" w:lineRule="auto"/>
        <w:rPr>
          <w:rFonts w:ascii="Segoe UI" w:hAnsi="Segoe UI" w:cs="Segoe UI"/>
          <w:sz w:val="22"/>
          <w:szCs w:val="22"/>
        </w:rPr>
      </w:pPr>
      <w:r w:rsidRPr="004C678A">
        <w:rPr>
          <w:rFonts w:ascii="Segoe UI" w:hAnsi="Segoe UI" w:cs="Segoe UI"/>
          <w:sz w:val="22"/>
          <w:szCs w:val="22"/>
        </w:rPr>
        <w:t xml:space="preserve">Punkt 3. Tabela 1 – Budynki i budowle wskazane są do ubezpieczenia w wartościach KB i WO – Proszę o oznaczenie w wykazie ŚT załącznik nr 3 (szablon </w:t>
      </w:r>
      <w:proofErr w:type="spellStart"/>
      <w:r w:rsidRPr="004C678A">
        <w:rPr>
          <w:rFonts w:ascii="Segoe UI" w:hAnsi="Segoe UI" w:cs="Segoe UI"/>
          <w:sz w:val="22"/>
          <w:szCs w:val="22"/>
        </w:rPr>
        <w:t>excel</w:t>
      </w:r>
      <w:proofErr w:type="spellEnd"/>
      <w:r w:rsidRPr="004C678A">
        <w:rPr>
          <w:rFonts w:ascii="Segoe UI" w:hAnsi="Segoe UI" w:cs="Segoe UI"/>
          <w:sz w:val="22"/>
          <w:szCs w:val="22"/>
        </w:rPr>
        <w:t>) obiektów wskazanych do ubezpieczenia według wartości odtworzeniowej</w:t>
      </w:r>
    </w:p>
    <w:p w14:paraId="68711313" w14:textId="77777777" w:rsidR="00AE1CC3" w:rsidRPr="004C678A" w:rsidRDefault="00AE1CC3" w:rsidP="004C678A">
      <w:pPr>
        <w:pStyle w:val="NormalnyWeb"/>
        <w:spacing w:after="0" w:line="240" w:lineRule="auto"/>
        <w:rPr>
          <w:rFonts w:ascii="Segoe UI" w:hAnsi="Segoe UI" w:cs="Segoe UI"/>
          <w:sz w:val="22"/>
          <w:szCs w:val="22"/>
        </w:rPr>
      </w:pPr>
    </w:p>
    <w:p w14:paraId="4ACB47D9" w14:textId="77777777" w:rsidR="00AE1CC3" w:rsidRPr="004C678A" w:rsidRDefault="00AE1CC3" w:rsidP="004C678A">
      <w:pPr>
        <w:pStyle w:val="NormalnyWeb"/>
        <w:spacing w:after="0" w:line="240" w:lineRule="auto"/>
        <w:rPr>
          <w:rFonts w:ascii="Segoe UI" w:hAnsi="Segoe UI" w:cs="Segoe UI"/>
          <w:sz w:val="22"/>
          <w:szCs w:val="22"/>
          <w:u w:val="single"/>
        </w:rPr>
      </w:pPr>
      <w:r w:rsidRPr="004C678A">
        <w:rPr>
          <w:rFonts w:ascii="Segoe UI" w:hAnsi="Segoe UI" w:cs="Segoe UI"/>
          <w:sz w:val="22"/>
          <w:szCs w:val="22"/>
          <w:u w:val="single"/>
        </w:rPr>
        <w:t>Odpowiedź Zamawiającego:</w:t>
      </w:r>
    </w:p>
    <w:p w14:paraId="1D3ED9F5" w14:textId="57D08170" w:rsidR="00AE1CC3" w:rsidRPr="004C678A" w:rsidRDefault="00AE1CC3" w:rsidP="004C678A">
      <w:pPr>
        <w:pStyle w:val="NormalnyWeb"/>
        <w:spacing w:after="0" w:line="240" w:lineRule="auto"/>
        <w:rPr>
          <w:rFonts w:ascii="Segoe UI" w:hAnsi="Segoe UI" w:cs="Segoe UI"/>
          <w:sz w:val="22"/>
          <w:szCs w:val="22"/>
        </w:rPr>
      </w:pPr>
      <w:r w:rsidRPr="004C678A">
        <w:rPr>
          <w:rFonts w:ascii="Segoe UI" w:hAnsi="Segoe UI" w:cs="Segoe UI"/>
          <w:sz w:val="22"/>
          <w:szCs w:val="22"/>
        </w:rPr>
        <w:t xml:space="preserve">Zamawiający </w:t>
      </w:r>
      <w:r w:rsidR="0098257E" w:rsidRPr="004C678A">
        <w:rPr>
          <w:rFonts w:ascii="Segoe UI" w:hAnsi="Segoe UI" w:cs="Segoe UI"/>
          <w:sz w:val="22"/>
          <w:szCs w:val="22"/>
        </w:rPr>
        <w:t xml:space="preserve">w załączniku Nr 3 „Wykaz i opis środków trwałych 2024” wskazuje </w:t>
      </w:r>
      <w:r w:rsidR="00057AEC" w:rsidRPr="004C678A">
        <w:rPr>
          <w:rFonts w:ascii="Segoe UI" w:hAnsi="Segoe UI" w:cs="Segoe UI"/>
          <w:sz w:val="22"/>
          <w:szCs w:val="22"/>
        </w:rPr>
        <w:t xml:space="preserve">podział budynków i budowli wg KB i WO (WKB i WO). </w:t>
      </w:r>
    </w:p>
    <w:p w14:paraId="01CCD20F" w14:textId="77777777" w:rsidR="00EB7096" w:rsidRPr="004C678A" w:rsidRDefault="00EB7096" w:rsidP="004C678A">
      <w:pPr>
        <w:pStyle w:val="NormalnyWeb"/>
        <w:spacing w:after="0" w:line="240" w:lineRule="auto"/>
        <w:rPr>
          <w:rFonts w:ascii="Segoe UI" w:hAnsi="Segoe UI" w:cs="Segoe UI"/>
          <w:sz w:val="22"/>
          <w:szCs w:val="22"/>
        </w:rPr>
      </w:pPr>
    </w:p>
    <w:p w14:paraId="7EE208E7" w14:textId="06BC84B1" w:rsidR="00EB7096" w:rsidRPr="004C678A" w:rsidRDefault="00EB7096" w:rsidP="004C678A">
      <w:pPr>
        <w:pStyle w:val="NormalnyWeb"/>
        <w:spacing w:after="0" w:line="240" w:lineRule="auto"/>
        <w:rPr>
          <w:rFonts w:ascii="Segoe UI" w:hAnsi="Segoe UI" w:cs="Segoe UI"/>
          <w:b/>
          <w:bCs/>
          <w:sz w:val="22"/>
          <w:szCs w:val="22"/>
        </w:rPr>
      </w:pPr>
      <w:r w:rsidRPr="004C678A">
        <w:rPr>
          <w:rFonts w:ascii="Segoe UI" w:hAnsi="Segoe UI" w:cs="Segoe UI"/>
          <w:b/>
          <w:bCs/>
          <w:sz w:val="22"/>
          <w:szCs w:val="22"/>
        </w:rPr>
        <w:t>Pytanie Nr 7</w:t>
      </w:r>
    </w:p>
    <w:p w14:paraId="6E17B42F" w14:textId="24A5F78E" w:rsidR="00AE1CC3" w:rsidRPr="004C678A" w:rsidRDefault="00EB7096" w:rsidP="004C678A">
      <w:pPr>
        <w:pStyle w:val="NormalnyWeb"/>
        <w:spacing w:after="0" w:line="240" w:lineRule="auto"/>
        <w:rPr>
          <w:rFonts w:ascii="Segoe UI" w:hAnsi="Segoe UI" w:cs="Segoe UI"/>
          <w:sz w:val="22"/>
          <w:szCs w:val="22"/>
        </w:rPr>
      </w:pPr>
      <w:r w:rsidRPr="004C678A">
        <w:rPr>
          <w:rFonts w:ascii="Segoe UI" w:hAnsi="Segoe UI" w:cs="Segoe UI"/>
          <w:sz w:val="22"/>
          <w:szCs w:val="22"/>
        </w:rPr>
        <w:t>Punkt 3. – proszę o obniżenie limitu na jedno i wszystkie zdarzenia dla szkód w surowcach wtórnych do wysokości 50 000,00 PLN</w:t>
      </w:r>
    </w:p>
    <w:p w14:paraId="30892F52" w14:textId="77777777" w:rsidR="00EB7096" w:rsidRPr="004C678A" w:rsidRDefault="00EB7096" w:rsidP="004C678A">
      <w:pPr>
        <w:pStyle w:val="NormalnyWeb"/>
        <w:spacing w:after="0" w:line="240" w:lineRule="auto"/>
        <w:rPr>
          <w:rFonts w:ascii="Segoe UI" w:hAnsi="Segoe UI" w:cs="Segoe UI"/>
          <w:sz w:val="22"/>
          <w:szCs w:val="22"/>
        </w:rPr>
      </w:pPr>
    </w:p>
    <w:p w14:paraId="5CC417CF" w14:textId="77777777" w:rsidR="00EB7096" w:rsidRPr="004C678A" w:rsidRDefault="00EB7096" w:rsidP="004C678A">
      <w:pPr>
        <w:pStyle w:val="NormalnyWeb"/>
        <w:spacing w:after="0" w:line="240" w:lineRule="auto"/>
        <w:rPr>
          <w:rFonts w:ascii="Segoe UI" w:hAnsi="Segoe UI" w:cs="Segoe UI"/>
          <w:sz w:val="22"/>
          <w:szCs w:val="22"/>
          <w:u w:val="single"/>
        </w:rPr>
      </w:pPr>
      <w:r w:rsidRPr="004C678A">
        <w:rPr>
          <w:rFonts w:ascii="Segoe UI" w:hAnsi="Segoe UI" w:cs="Segoe UI"/>
          <w:sz w:val="22"/>
          <w:szCs w:val="22"/>
          <w:u w:val="single"/>
        </w:rPr>
        <w:t>Odpowiedź Zamawiającego:</w:t>
      </w:r>
    </w:p>
    <w:p w14:paraId="20692C9D" w14:textId="69D24CEB" w:rsidR="00EB7096" w:rsidRPr="004C678A" w:rsidRDefault="00EB7096" w:rsidP="004C678A">
      <w:pPr>
        <w:pStyle w:val="NormalnyWeb"/>
        <w:spacing w:after="0" w:line="240" w:lineRule="auto"/>
        <w:rPr>
          <w:rFonts w:ascii="Segoe UI" w:hAnsi="Segoe UI" w:cs="Segoe UI"/>
          <w:sz w:val="22"/>
          <w:szCs w:val="22"/>
        </w:rPr>
      </w:pPr>
      <w:r w:rsidRPr="004C678A">
        <w:rPr>
          <w:rFonts w:ascii="Segoe UI" w:hAnsi="Segoe UI" w:cs="Segoe UI"/>
          <w:sz w:val="22"/>
          <w:szCs w:val="22"/>
        </w:rPr>
        <w:lastRenderedPageBreak/>
        <w:t>Zamawiający nie wyraża zgody na wprowadzenie limitu na zdarzenie dla szkód w surowcach wtórnych w wysokości  50 000,00 zł</w:t>
      </w:r>
    </w:p>
    <w:p w14:paraId="69314307" w14:textId="77777777" w:rsidR="000C6187" w:rsidRPr="004C678A" w:rsidRDefault="000C6187" w:rsidP="004C678A">
      <w:pPr>
        <w:pStyle w:val="NormalnyWeb"/>
        <w:spacing w:after="0" w:line="240" w:lineRule="auto"/>
        <w:rPr>
          <w:rFonts w:ascii="Segoe UI" w:hAnsi="Segoe UI" w:cs="Segoe UI"/>
          <w:b/>
          <w:bCs/>
          <w:color w:val="FF0000"/>
          <w:sz w:val="22"/>
          <w:szCs w:val="22"/>
        </w:rPr>
      </w:pPr>
    </w:p>
    <w:p w14:paraId="4AF4F640" w14:textId="3355447D" w:rsidR="00EB7096" w:rsidRPr="004C678A" w:rsidRDefault="00EB7096" w:rsidP="004C678A">
      <w:pPr>
        <w:pStyle w:val="NormalnyWeb"/>
        <w:spacing w:after="0" w:line="240" w:lineRule="auto"/>
        <w:rPr>
          <w:rFonts w:ascii="Segoe UI" w:hAnsi="Segoe UI" w:cs="Segoe UI"/>
          <w:b/>
          <w:bCs/>
          <w:sz w:val="22"/>
          <w:szCs w:val="22"/>
        </w:rPr>
      </w:pPr>
      <w:r w:rsidRPr="004C678A">
        <w:rPr>
          <w:rFonts w:ascii="Segoe UI" w:hAnsi="Segoe UI" w:cs="Segoe UI"/>
          <w:b/>
          <w:bCs/>
          <w:sz w:val="22"/>
          <w:szCs w:val="22"/>
        </w:rPr>
        <w:t>Pytanie Nr 8</w:t>
      </w:r>
    </w:p>
    <w:p w14:paraId="42857E08" w14:textId="27B44CD9" w:rsidR="00EB7096" w:rsidRPr="004C678A" w:rsidRDefault="00EB7096" w:rsidP="004C678A">
      <w:pPr>
        <w:pStyle w:val="NormalnyWeb"/>
        <w:spacing w:after="0" w:line="240" w:lineRule="auto"/>
        <w:rPr>
          <w:rFonts w:ascii="Segoe UI" w:hAnsi="Segoe UI" w:cs="Segoe UI"/>
          <w:b/>
          <w:bCs/>
          <w:sz w:val="22"/>
          <w:szCs w:val="22"/>
        </w:rPr>
      </w:pPr>
      <w:r w:rsidRPr="004C678A">
        <w:rPr>
          <w:rFonts w:ascii="Segoe UI" w:hAnsi="Segoe UI" w:cs="Segoe UI"/>
          <w:sz w:val="22"/>
          <w:szCs w:val="22"/>
        </w:rPr>
        <w:t xml:space="preserve">Punkt 4. – Prosimy o wyłączenie z zakresu </w:t>
      </w:r>
      <w:bookmarkStart w:id="4" w:name="_Hlk162260389"/>
      <w:r w:rsidRPr="004C678A">
        <w:rPr>
          <w:rFonts w:ascii="Segoe UI" w:hAnsi="Segoe UI" w:cs="Segoe UI"/>
          <w:sz w:val="22"/>
          <w:szCs w:val="22"/>
        </w:rPr>
        <w:t>ochrony szkód związanych z osuwaniem i/lub zapadaniem się ziemi będących wynikiem działalności człowieka</w:t>
      </w:r>
      <w:bookmarkEnd w:id="4"/>
    </w:p>
    <w:p w14:paraId="3B28C9A3" w14:textId="77777777" w:rsidR="00EB7096" w:rsidRPr="004C678A" w:rsidRDefault="00EB7096" w:rsidP="004C678A">
      <w:pPr>
        <w:pStyle w:val="NormalnyWeb"/>
        <w:spacing w:after="0" w:line="240" w:lineRule="auto"/>
        <w:rPr>
          <w:rFonts w:ascii="Segoe UI" w:hAnsi="Segoe UI" w:cs="Segoe UI"/>
          <w:sz w:val="22"/>
          <w:szCs w:val="22"/>
        </w:rPr>
      </w:pPr>
    </w:p>
    <w:p w14:paraId="4B9B6759" w14:textId="77777777" w:rsidR="009C5235" w:rsidRPr="004C678A" w:rsidRDefault="009C5235" w:rsidP="004C678A">
      <w:pPr>
        <w:pStyle w:val="NormalnyWeb"/>
        <w:spacing w:after="0" w:line="240" w:lineRule="auto"/>
        <w:rPr>
          <w:rFonts w:ascii="Segoe UI" w:hAnsi="Segoe UI" w:cs="Segoe UI"/>
          <w:sz w:val="22"/>
          <w:szCs w:val="22"/>
          <w:u w:val="single"/>
        </w:rPr>
      </w:pPr>
      <w:r w:rsidRPr="004C678A">
        <w:rPr>
          <w:rFonts w:ascii="Segoe UI" w:hAnsi="Segoe UI" w:cs="Segoe UI"/>
          <w:sz w:val="22"/>
          <w:szCs w:val="22"/>
          <w:u w:val="single"/>
        </w:rPr>
        <w:t>Odpowiedź Zamawiającego:</w:t>
      </w:r>
    </w:p>
    <w:p w14:paraId="034C9461" w14:textId="5B9E0F50" w:rsidR="00EF59B4" w:rsidRPr="004C678A" w:rsidRDefault="0023217A" w:rsidP="004C678A">
      <w:pPr>
        <w:pStyle w:val="NormalnyWeb"/>
        <w:spacing w:after="0" w:line="240" w:lineRule="auto"/>
        <w:rPr>
          <w:rFonts w:ascii="Segoe UI" w:hAnsi="Segoe UI" w:cs="Segoe UI"/>
          <w:sz w:val="22"/>
          <w:szCs w:val="22"/>
        </w:rPr>
      </w:pPr>
      <w:r w:rsidRPr="004C678A">
        <w:rPr>
          <w:rFonts w:ascii="Segoe UI" w:hAnsi="Segoe UI" w:cs="Segoe UI"/>
          <w:sz w:val="22"/>
          <w:szCs w:val="22"/>
        </w:rPr>
        <w:t>Zamawiający  nie wyraża zgody na wyłączenie z zakresu ochrony szkód związanych z osuwaniem i/lub zapadaniem się ziemi będących wynikiem działalności człowieka.</w:t>
      </w:r>
    </w:p>
    <w:p w14:paraId="77AF6BD9" w14:textId="77777777" w:rsidR="0023217A" w:rsidRPr="004C678A" w:rsidRDefault="0023217A" w:rsidP="004C678A">
      <w:pPr>
        <w:pStyle w:val="NormalnyWeb"/>
        <w:spacing w:after="0" w:line="240" w:lineRule="auto"/>
        <w:rPr>
          <w:rFonts w:ascii="Segoe UI" w:hAnsi="Segoe UI" w:cs="Segoe UI"/>
          <w:sz w:val="22"/>
          <w:szCs w:val="22"/>
        </w:rPr>
      </w:pPr>
    </w:p>
    <w:p w14:paraId="6D43FB15" w14:textId="77777777" w:rsidR="00D3295B" w:rsidRPr="004C678A" w:rsidRDefault="0023217A" w:rsidP="004C678A">
      <w:pPr>
        <w:pStyle w:val="NormalnyWeb"/>
        <w:spacing w:after="0" w:line="240" w:lineRule="auto"/>
        <w:rPr>
          <w:rFonts w:ascii="Segoe UI" w:hAnsi="Segoe UI" w:cs="Segoe UI"/>
          <w:b/>
          <w:bCs/>
          <w:sz w:val="22"/>
          <w:szCs w:val="22"/>
        </w:rPr>
      </w:pPr>
      <w:r w:rsidRPr="004C678A">
        <w:rPr>
          <w:rFonts w:ascii="Segoe UI" w:hAnsi="Segoe UI" w:cs="Segoe UI"/>
          <w:sz w:val="22"/>
          <w:szCs w:val="22"/>
        </w:rPr>
        <w:t xml:space="preserve">Zamawiający wprowadza limit </w:t>
      </w:r>
      <w:r w:rsidR="00D3295B" w:rsidRPr="004C678A">
        <w:rPr>
          <w:rFonts w:ascii="Segoe UI" w:hAnsi="Segoe UI" w:cs="Segoe UI"/>
          <w:sz w:val="22"/>
          <w:szCs w:val="22"/>
        </w:rPr>
        <w:t>2.000.000,00 zł na jedno i wszystkie zdarzenia w okresie ubezpieczenia dla szkód związanych z osuwaniem i/lub zapadaniem się ziemi będących wynikiem działalności człowieka</w:t>
      </w:r>
    </w:p>
    <w:p w14:paraId="309C80B5" w14:textId="77777777" w:rsidR="005C438F" w:rsidRPr="004C678A" w:rsidRDefault="005C438F" w:rsidP="004C678A">
      <w:pPr>
        <w:pStyle w:val="NormalnyWeb"/>
        <w:spacing w:after="0" w:line="240" w:lineRule="auto"/>
        <w:rPr>
          <w:rFonts w:ascii="Segoe UI" w:hAnsi="Segoe UI" w:cs="Segoe UI"/>
          <w:sz w:val="22"/>
          <w:szCs w:val="22"/>
        </w:rPr>
      </w:pPr>
    </w:p>
    <w:p w14:paraId="4BA9F4ED" w14:textId="3D584069" w:rsidR="005E5FB6" w:rsidRPr="004C678A" w:rsidRDefault="005E5FB6" w:rsidP="004C678A">
      <w:pPr>
        <w:pStyle w:val="NormalnyWeb"/>
        <w:spacing w:after="0" w:line="240" w:lineRule="auto"/>
        <w:rPr>
          <w:rFonts w:ascii="Segoe UI" w:hAnsi="Segoe UI" w:cs="Segoe UI"/>
          <w:b/>
          <w:bCs/>
          <w:sz w:val="22"/>
          <w:szCs w:val="22"/>
        </w:rPr>
      </w:pPr>
      <w:r w:rsidRPr="004C678A">
        <w:rPr>
          <w:rFonts w:ascii="Segoe UI" w:hAnsi="Segoe UI" w:cs="Segoe UI"/>
          <w:b/>
          <w:bCs/>
          <w:sz w:val="22"/>
          <w:szCs w:val="22"/>
        </w:rPr>
        <w:t>Pytanie Nr 9</w:t>
      </w:r>
    </w:p>
    <w:p w14:paraId="52260E86" w14:textId="77777777" w:rsidR="005E5FB6" w:rsidRPr="004C678A" w:rsidRDefault="005E5FB6" w:rsidP="004C678A">
      <w:pPr>
        <w:pStyle w:val="NormalnyWeb"/>
        <w:spacing w:after="0" w:line="240" w:lineRule="auto"/>
        <w:rPr>
          <w:rFonts w:ascii="Segoe UI" w:hAnsi="Segoe UI" w:cs="Segoe UI"/>
          <w:sz w:val="22"/>
          <w:szCs w:val="22"/>
        </w:rPr>
      </w:pPr>
      <w:r w:rsidRPr="004C678A">
        <w:rPr>
          <w:rFonts w:ascii="Segoe UI" w:hAnsi="Segoe UI" w:cs="Segoe UI"/>
          <w:sz w:val="22"/>
          <w:szCs w:val="22"/>
        </w:rPr>
        <w:t>Punkt 4. – proszę o wyłączenie odpowiedzialności Wykonawcy za szkody w mieniu spowodowane:</w:t>
      </w:r>
    </w:p>
    <w:p w14:paraId="19081023" w14:textId="77777777" w:rsidR="005E5FB6" w:rsidRPr="004C678A" w:rsidRDefault="005E5FB6" w:rsidP="004C678A">
      <w:pPr>
        <w:pStyle w:val="Akapitzlist"/>
        <w:numPr>
          <w:ilvl w:val="0"/>
          <w:numId w:val="7"/>
        </w:numPr>
        <w:spacing w:after="0" w:line="240" w:lineRule="auto"/>
        <w:ind w:left="0" w:firstLine="0"/>
        <w:jc w:val="both"/>
        <w:rPr>
          <w:rFonts w:ascii="Segoe UI" w:hAnsi="Segoe UI" w:cs="Segoe UI"/>
        </w:rPr>
      </w:pPr>
      <w:r w:rsidRPr="004C678A">
        <w:rPr>
          <w:rFonts w:ascii="Segoe UI" w:hAnsi="Segoe UI" w:cs="Segoe UI"/>
        </w:rPr>
        <w:t>zdarzeniami lub</w:t>
      </w:r>
    </w:p>
    <w:p w14:paraId="655FBFF1" w14:textId="77777777" w:rsidR="005E5FB6" w:rsidRPr="004C678A" w:rsidRDefault="005E5FB6" w:rsidP="004C678A">
      <w:pPr>
        <w:pStyle w:val="Akapitzlist"/>
        <w:numPr>
          <w:ilvl w:val="0"/>
          <w:numId w:val="7"/>
        </w:numPr>
        <w:spacing w:after="0" w:line="240" w:lineRule="auto"/>
        <w:ind w:left="0" w:firstLine="0"/>
        <w:jc w:val="both"/>
        <w:rPr>
          <w:rFonts w:ascii="Segoe UI" w:hAnsi="Segoe UI" w:cs="Segoe UI"/>
        </w:rPr>
      </w:pPr>
      <w:r w:rsidRPr="004C678A">
        <w:rPr>
          <w:rFonts w:ascii="Segoe UI" w:hAnsi="Segoe UI" w:cs="Segoe UI"/>
        </w:rPr>
        <w:t>decyzjami odpowiednich organów lub Zamawiającego</w:t>
      </w:r>
    </w:p>
    <w:p w14:paraId="2553675B" w14:textId="77777777" w:rsidR="005E5FB6" w:rsidRPr="004C678A" w:rsidRDefault="005E5FB6" w:rsidP="004C678A">
      <w:pPr>
        <w:spacing w:after="0" w:line="240" w:lineRule="auto"/>
        <w:jc w:val="both"/>
        <w:rPr>
          <w:rFonts w:ascii="Segoe UI" w:hAnsi="Segoe UI" w:cs="Segoe UI"/>
        </w:rPr>
      </w:pPr>
      <w:r w:rsidRPr="004C678A">
        <w:rPr>
          <w:rFonts w:ascii="Segoe UI" w:hAnsi="Segoe UI" w:cs="Segoe UI"/>
        </w:rPr>
        <w:t>powodującymi konieczność utylizacji mienia, w tym w szczególności środków obrotowych, lub kwalifikujące mienie jako niezdatne do użytku, związanymi z wystąpieniem pandemii lub epidemii jakichkolwiek chorób zakaźnych.</w:t>
      </w:r>
    </w:p>
    <w:p w14:paraId="0BB0C9A1" w14:textId="77777777" w:rsidR="005E5FB6" w:rsidRPr="004C678A" w:rsidRDefault="005E5FB6" w:rsidP="004C678A">
      <w:pPr>
        <w:spacing w:after="0" w:line="240" w:lineRule="auto"/>
        <w:jc w:val="both"/>
        <w:rPr>
          <w:rFonts w:ascii="Segoe UI" w:hAnsi="Segoe UI" w:cs="Segoe UI"/>
        </w:rPr>
      </w:pPr>
    </w:p>
    <w:p w14:paraId="1833E87A" w14:textId="77777777" w:rsidR="005E5FB6" w:rsidRPr="004C678A" w:rsidRDefault="005E5FB6" w:rsidP="004C678A">
      <w:pPr>
        <w:spacing w:after="0" w:line="240" w:lineRule="auto"/>
        <w:jc w:val="both"/>
        <w:rPr>
          <w:rFonts w:ascii="Segoe UI" w:hAnsi="Segoe UI" w:cs="Segoe UI"/>
          <w:u w:val="single"/>
        </w:rPr>
      </w:pPr>
      <w:r w:rsidRPr="004C678A">
        <w:rPr>
          <w:rFonts w:ascii="Segoe UI" w:hAnsi="Segoe UI" w:cs="Segoe UI"/>
          <w:u w:val="single"/>
        </w:rPr>
        <w:t>Odpowiedź Zamawiającego:</w:t>
      </w:r>
    </w:p>
    <w:p w14:paraId="1A6A52A2" w14:textId="77777777" w:rsidR="005E5FB6" w:rsidRPr="004C678A" w:rsidRDefault="005E5FB6" w:rsidP="004C678A">
      <w:pPr>
        <w:spacing w:after="0" w:line="240" w:lineRule="auto"/>
        <w:jc w:val="both"/>
        <w:rPr>
          <w:rFonts w:ascii="Segoe UI" w:hAnsi="Segoe UI" w:cs="Segoe UI"/>
        </w:rPr>
      </w:pPr>
      <w:r w:rsidRPr="004C678A">
        <w:rPr>
          <w:rFonts w:ascii="Segoe UI" w:hAnsi="Segoe UI" w:cs="Segoe UI"/>
        </w:rPr>
        <w:t>Zamawiający wyraża zgodę na powyższe</w:t>
      </w:r>
    </w:p>
    <w:p w14:paraId="7D9FB4FF" w14:textId="77777777" w:rsidR="002847C3" w:rsidRPr="004C678A" w:rsidRDefault="002847C3" w:rsidP="004C678A">
      <w:pPr>
        <w:pStyle w:val="NormalnyWeb"/>
        <w:spacing w:after="0" w:line="240" w:lineRule="auto"/>
        <w:rPr>
          <w:rFonts w:ascii="Segoe UI" w:hAnsi="Segoe UI" w:cs="Segoe UI"/>
          <w:b/>
          <w:bCs/>
          <w:sz w:val="22"/>
          <w:szCs w:val="22"/>
        </w:rPr>
      </w:pPr>
      <w:bookmarkStart w:id="5" w:name="_Hlk162158382"/>
    </w:p>
    <w:p w14:paraId="50A1230D" w14:textId="1BAAAC46" w:rsidR="005E5FB6" w:rsidRPr="004C678A" w:rsidRDefault="005E5FB6" w:rsidP="004C678A">
      <w:pPr>
        <w:pStyle w:val="NormalnyWeb"/>
        <w:spacing w:after="0" w:line="240" w:lineRule="auto"/>
        <w:rPr>
          <w:rFonts w:ascii="Segoe UI" w:hAnsi="Segoe UI" w:cs="Segoe UI"/>
          <w:b/>
          <w:bCs/>
          <w:sz w:val="22"/>
          <w:szCs w:val="22"/>
        </w:rPr>
      </w:pPr>
      <w:r w:rsidRPr="004C678A">
        <w:rPr>
          <w:rFonts w:ascii="Segoe UI" w:hAnsi="Segoe UI" w:cs="Segoe UI"/>
          <w:b/>
          <w:bCs/>
          <w:sz w:val="22"/>
          <w:szCs w:val="22"/>
        </w:rPr>
        <w:t>Pytanie Nr 10</w:t>
      </w:r>
    </w:p>
    <w:bookmarkEnd w:id="5"/>
    <w:p w14:paraId="50CA7F71" w14:textId="77777777" w:rsidR="005E5FB6" w:rsidRPr="004C678A" w:rsidRDefault="005E5FB6" w:rsidP="004C678A">
      <w:pPr>
        <w:pStyle w:val="NormalnyWeb"/>
        <w:spacing w:after="0" w:line="240" w:lineRule="auto"/>
        <w:rPr>
          <w:rFonts w:ascii="Segoe UI" w:hAnsi="Segoe UI" w:cs="Segoe UI"/>
          <w:sz w:val="22"/>
          <w:szCs w:val="22"/>
        </w:rPr>
      </w:pPr>
      <w:r w:rsidRPr="004C678A">
        <w:rPr>
          <w:rFonts w:ascii="Segoe UI" w:hAnsi="Segoe UI" w:cs="Segoe UI"/>
          <w:sz w:val="22"/>
          <w:szCs w:val="22"/>
        </w:rPr>
        <w:t>Punkt 4. – proszę o wyłączenie odpowiedzialności Wykonawcy za szkody w mieniu spowodowane:</w:t>
      </w:r>
    </w:p>
    <w:p w14:paraId="0387E41A" w14:textId="77777777" w:rsidR="005E5FB6" w:rsidRPr="004C678A" w:rsidRDefault="005E5FB6" w:rsidP="004C678A">
      <w:pPr>
        <w:pStyle w:val="Akapitzlist"/>
        <w:numPr>
          <w:ilvl w:val="0"/>
          <w:numId w:val="7"/>
        </w:numPr>
        <w:spacing w:after="0" w:line="240" w:lineRule="auto"/>
        <w:ind w:left="0" w:firstLine="0"/>
        <w:jc w:val="both"/>
        <w:rPr>
          <w:rFonts w:ascii="Segoe UI" w:hAnsi="Segoe UI" w:cs="Segoe UI"/>
        </w:rPr>
      </w:pPr>
      <w:r w:rsidRPr="004C678A">
        <w:rPr>
          <w:rFonts w:ascii="Segoe UI" w:hAnsi="Segoe UI" w:cs="Segoe UI"/>
        </w:rPr>
        <w:t>zdarzeniami lub</w:t>
      </w:r>
    </w:p>
    <w:p w14:paraId="0F4668F4" w14:textId="77777777" w:rsidR="005E5FB6" w:rsidRPr="004C678A" w:rsidRDefault="005E5FB6" w:rsidP="004C678A">
      <w:pPr>
        <w:pStyle w:val="Akapitzlist"/>
        <w:numPr>
          <w:ilvl w:val="0"/>
          <w:numId w:val="7"/>
        </w:numPr>
        <w:spacing w:after="0" w:line="240" w:lineRule="auto"/>
        <w:ind w:left="0" w:firstLine="0"/>
        <w:jc w:val="both"/>
        <w:rPr>
          <w:rFonts w:ascii="Segoe UI" w:hAnsi="Segoe UI" w:cs="Segoe UI"/>
        </w:rPr>
      </w:pPr>
      <w:r w:rsidRPr="004C678A">
        <w:rPr>
          <w:rFonts w:ascii="Segoe UI" w:hAnsi="Segoe UI" w:cs="Segoe UI"/>
        </w:rPr>
        <w:t>decyzjami odpowiednich organów lub Zamawiającego</w:t>
      </w:r>
    </w:p>
    <w:p w14:paraId="1B351243" w14:textId="77777777" w:rsidR="005E5FB6" w:rsidRPr="004C678A" w:rsidRDefault="005E5FB6" w:rsidP="004C678A">
      <w:pPr>
        <w:spacing w:after="0" w:line="240" w:lineRule="auto"/>
        <w:jc w:val="both"/>
        <w:rPr>
          <w:rFonts w:ascii="Segoe UI" w:hAnsi="Segoe UI" w:cs="Segoe UI"/>
        </w:rPr>
      </w:pPr>
      <w:r w:rsidRPr="004C678A">
        <w:rPr>
          <w:rFonts w:ascii="Segoe UI" w:hAnsi="Segoe UI" w:cs="Segoe UI"/>
        </w:rPr>
        <w:t>powodującymi konieczność utylizacji mienia, w tym w szczególności środków obrotowych, lub kwalifikujące mienie jako niezdatne do użytku, związanymi z wystąpieniem pandemii lub epidemii jakichkolwiek chorób zakaźnych.</w:t>
      </w:r>
    </w:p>
    <w:p w14:paraId="5E0A61F7" w14:textId="77777777" w:rsidR="005E5FB6" w:rsidRPr="004C678A" w:rsidRDefault="005E5FB6" w:rsidP="004C678A">
      <w:pPr>
        <w:spacing w:after="0" w:line="240" w:lineRule="auto"/>
        <w:jc w:val="both"/>
        <w:rPr>
          <w:rFonts w:ascii="Segoe UI" w:hAnsi="Segoe UI" w:cs="Segoe UI"/>
        </w:rPr>
      </w:pPr>
    </w:p>
    <w:p w14:paraId="4F5D2176" w14:textId="77777777" w:rsidR="005E5FB6" w:rsidRPr="004C678A" w:rsidRDefault="005E5FB6" w:rsidP="004C678A">
      <w:pPr>
        <w:spacing w:after="0" w:line="240" w:lineRule="auto"/>
        <w:jc w:val="both"/>
        <w:rPr>
          <w:rFonts w:ascii="Segoe UI" w:hAnsi="Segoe UI" w:cs="Segoe UI"/>
          <w:u w:val="single"/>
        </w:rPr>
      </w:pPr>
      <w:r w:rsidRPr="004C678A">
        <w:rPr>
          <w:rFonts w:ascii="Segoe UI" w:hAnsi="Segoe UI" w:cs="Segoe UI"/>
          <w:u w:val="single"/>
        </w:rPr>
        <w:t>Odpowiedź Zamawiającego:</w:t>
      </w:r>
    </w:p>
    <w:p w14:paraId="42D998D0" w14:textId="77777777" w:rsidR="005E5FB6" w:rsidRPr="004C678A" w:rsidRDefault="005E5FB6" w:rsidP="004C678A">
      <w:pPr>
        <w:spacing w:after="0" w:line="240" w:lineRule="auto"/>
        <w:jc w:val="both"/>
        <w:rPr>
          <w:rFonts w:ascii="Segoe UI" w:hAnsi="Segoe UI" w:cs="Segoe UI"/>
        </w:rPr>
      </w:pPr>
      <w:r w:rsidRPr="004C678A">
        <w:rPr>
          <w:rFonts w:ascii="Segoe UI" w:hAnsi="Segoe UI" w:cs="Segoe UI"/>
        </w:rPr>
        <w:t>Zamawiający wyraża zgodę na powyższe</w:t>
      </w:r>
    </w:p>
    <w:p w14:paraId="036DED5F" w14:textId="77777777" w:rsidR="00E402AC" w:rsidRPr="004C678A" w:rsidRDefault="00E402AC" w:rsidP="004C678A">
      <w:pPr>
        <w:pStyle w:val="NormalnyWeb"/>
        <w:spacing w:after="0" w:line="240" w:lineRule="auto"/>
        <w:rPr>
          <w:rFonts w:ascii="Segoe UI" w:hAnsi="Segoe UI" w:cs="Segoe UI"/>
          <w:sz w:val="22"/>
          <w:szCs w:val="22"/>
        </w:rPr>
      </w:pPr>
    </w:p>
    <w:p w14:paraId="76221421" w14:textId="77777777" w:rsidR="00935C4A" w:rsidRPr="004C678A" w:rsidRDefault="00935C4A" w:rsidP="004C678A">
      <w:pPr>
        <w:pStyle w:val="NormalnyWeb"/>
        <w:spacing w:after="0" w:line="240" w:lineRule="auto"/>
        <w:rPr>
          <w:rFonts w:ascii="Segoe UI" w:hAnsi="Segoe UI" w:cs="Segoe UI"/>
          <w:b/>
          <w:bCs/>
          <w:sz w:val="22"/>
          <w:szCs w:val="22"/>
        </w:rPr>
      </w:pPr>
      <w:r w:rsidRPr="004C678A">
        <w:rPr>
          <w:rFonts w:ascii="Segoe UI" w:hAnsi="Segoe UI" w:cs="Segoe UI"/>
          <w:b/>
          <w:bCs/>
          <w:sz w:val="22"/>
          <w:szCs w:val="22"/>
        </w:rPr>
        <w:t>Pytanie Nr 11</w:t>
      </w:r>
    </w:p>
    <w:p w14:paraId="1AD83C10" w14:textId="3A053DD6" w:rsidR="00935C4A" w:rsidRPr="004C678A" w:rsidRDefault="00935C4A" w:rsidP="004C678A">
      <w:pPr>
        <w:pStyle w:val="NormalnyWeb"/>
        <w:spacing w:after="0" w:line="240" w:lineRule="auto"/>
        <w:rPr>
          <w:rFonts w:ascii="Segoe UI" w:hAnsi="Segoe UI" w:cs="Segoe UI"/>
          <w:b/>
          <w:bCs/>
          <w:sz w:val="22"/>
          <w:szCs w:val="22"/>
        </w:rPr>
      </w:pPr>
      <w:r w:rsidRPr="004C678A">
        <w:rPr>
          <w:rFonts w:ascii="Segoe UI" w:hAnsi="Segoe UI" w:cs="Segoe UI"/>
          <w:sz w:val="22"/>
          <w:szCs w:val="22"/>
        </w:rPr>
        <w:t>Punkt 5.2. – proszę wprowadzenie do tabeli punktu 7. z limitem odpowiedzialności w wysokości 45 000 000,00 PLN na jedno i wszystkie zdarzenia w okresie ubezpieczenia w odniesieniu do szkód spowodowanych przez pożar (ogień), wybuch, dym lub sadzę oraz potwierdzenie, że ten limit obejmuje również wszelkie możliwe limity klauzul dodatkowych powodujące zwiększenie odszkodowania</w:t>
      </w:r>
    </w:p>
    <w:p w14:paraId="1FC6FEC2" w14:textId="77777777" w:rsidR="00935C4A" w:rsidRPr="004C678A" w:rsidRDefault="00935C4A" w:rsidP="004C678A">
      <w:pPr>
        <w:pStyle w:val="NormalnyWeb"/>
        <w:spacing w:after="0" w:line="240" w:lineRule="auto"/>
        <w:rPr>
          <w:rFonts w:ascii="Segoe UI" w:hAnsi="Segoe UI" w:cs="Segoe UI"/>
          <w:sz w:val="22"/>
          <w:szCs w:val="22"/>
        </w:rPr>
      </w:pPr>
    </w:p>
    <w:p w14:paraId="3D48A791" w14:textId="77777777" w:rsidR="00A22B35" w:rsidRPr="004C678A" w:rsidRDefault="00A22B35" w:rsidP="004C678A">
      <w:pPr>
        <w:pStyle w:val="NormalnyWeb"/>
        <w:spacing w:after="0" w:line="240" w:lineRule="auto"/>
        <w:rPr>
          <w:rFonts w:ascii="Segoe UI" w:hAnsi="Segoe UI" w:cs="Segoe UI"/>
          <w:sz w:val="22"/>
          <w:szCs w:val="22"/>
          <w:u w:val="single"/>
        </w:rPr>
      </w:pPr>
      <w:r w:rsidRPr="004C678A">
        <w:rPr>
          <w:rFonts w:ascii="Segoe UI" w:hAnsi="Segoe UI" w:cs="Segoe UI"/>
          <w:sz w:val="22"/>
          <w:szCs w:val="22"/>
          <w:u w:val="single"/>
        </w:rPr>
        <w:t>Odpowiedź Zamawiającego:</w:t>
      </w:r>
    </w:p>
    <w:p w14:paraId="275127FD" w14:textId="77777777" w:rsidR="00A22B35" w:rsidRPr="004C678A" w:rsidRDefault="00A22B35" w:rsidP="004C678A">
      <w:pPr>
        <w:pStyle w:val="NormalnyWeb"/>
        <w:spacing w:after="0" w:line="240" w:lineRule="auto"/>
        <w:rPr>
          <w:rFonts w:ascii="Segoe UI" w:hAnsi="Segoe UI" w:cs="Segoe UI"/>
          <w:sz w:val="22"/>
          <w:szCs w:val="22"/>
          <w:u w:val="single"/>
        </w:rPr>
      </w:pPr>
      <w:r w:rsidRPr="004C678A">
        <w:rPr>
          <w:rFonts w:ascii="Segoe UI" w:hAnsi="Segoe UI" w:cs="Segoe UI"/>
          <w:sz w:val="22"/>
          <w:szCs w:val="22"/>
        </w:rPr>
        <w:lastRenderedPageBreak/>
        <w:t>Zamawiający wyjaśnia, że limit odpowiedzialności w wysokości 45 000 000,00 PLN na jedno i wszystkie zdarzenia w okresie ubezpieczenia w odniesieniu do szkód spowodowanych przez pożar (ogień), wybuch, dym lub sadzę  nie obejmuje wszelkich możliwych limitów klauzul dodatkowych powodujących zwiększenie odszkodowania</w:t>
      </w:r>
    </w:p>
    <w:p w14:paraId="19870A77" w14:textId="77777777" w:rsidR="00935C4A" w:rsidRPr="004C678A" w:rsidRDefault="00935C4A" w:rsidP="004C678A">
      <w:pPr>
        <w:pStyle w:val="NormalnyWeb"/>
        <w:spacing w:after="0" w:line="240" w:lineRule="auto"/>
        <w:rPr>
          <w:rFonts w:ascii="Segoe UI" w:hAnsi="Segoe UI" w:cs="Segoe UI"/>
          <w:sz w:val="22"/>
          <w:szCs w:val="22"/>
        </w:rPr>
      </w:pPr>
    </w:p>
    <w:p w14:paraId="1CC376A1" w14:textId="4D56001E" w:rsidR="00E402AC" w:rsidRPr="004C678A" w:rsidRDefault="00474B25" w:rsidP="004C678A">
      <w:pPr>
        <w:pStyle w:val="NormalnyWeb"/>
        <w:spacing w:after="0" w:line="240" w:lineRule="auto"/>
        <w:rPr>
          <w:rFonts w:ascii="Segoe UI" w:hAnsi="Segoe UI" w:cs="Segoe UI"/>
          <w:b/>
          <w:bCs/>
          <w:sz w:val="22"/>
          <w:szCs w:val="22"/>
        </w:rPr>
      </w:pPr>
      <w:r w:rsidRPr="004C678A">
        <w:rPr>
          <w:rFonts w:ascii="Segoe UI" w:hAnsi="Segoe UI" w:cs="Segoe UI"/>
          <w:b/>
          <w:bCs/>
          <w:sz w:val="22"/>
          <w:szCs w:val="22"/>
        </w:rPr>
        <w:t>Pytanie Nr 12</w:t>
      </w:r>
    </w:p>
    <w:p w14:paraId="3B2C16B5" w14:textId="77777777" w:rsidR="00474B25" w:rsidRPr="004C678A" w:rsidRDefault="00474B25" w:rsidP="004C678A">
      <w:pPr>
        <w:pStyle w:val="NormalnyWeb"/>
        <w:spacing w:after="0" w:line="240" w:lineRule="auto"/>
        <w:rPr>
          <w:rFonts w:ascii="Segoe UI" w:hAnsi="Segoe UI" w:cs="Segoe UI"/>
          <w:sz w:val="22"/>
          <w:szCs w:val="22"/>
        </w:rPr>
      </w:pPr>
      <w:r w:rsidRPr="004C678A">
        <w:rPr>
          <w:rFonts w:ascii="Segoe UI" w:hAnsi="Segoe UI" w:cs="Segoe UI"/>
          <w:sz w:val="22"/>
          <w:szCs w:val="22"/>
        </w:rPr>
        <w:t>Punkt 7.3. – proszę o zmianę treści punktu 7.3. na następującą:</w:t>
      </w:r>
    </w:p>
    <w:p w14:paraId="256FE53D" w14:textId="77777777" w:rsidR="00474B25" w:rsidRPr="004C678A" w:rsidRDefault="00474B25" w:rsidP="004C678A">
      <w:pPr>
        <w:spacing w:after="0" w:line="240" w:lineRule="auto"/>
        <w:jc w:val="both"/>
        <w:rPr>
          <w:rFonts w:ascii="Segoe UI" w:eastAsia="Arial" w:hAnsi="Segoe UI" w:cs="Segoe UI"/>
        </w:rPr>
      </w:pPr>
      <w:r w:rsidRPr="004C678A">
        <w:rPr>
          <w:rFonts w:ascii="Segoe UI" w:eastAsia="Arial" w:hAnsi="Segoe UI" w:cs="Segoe UI"/>
        </w:rPr>
        <w:t>„Franszyza redukcyjna w okresach ubezpieczenia:</w:t>
      </w:r>
    </w:p>
    <w:p w14:paraId="50BA21F6" w14:textId="77777777" w:rsidR="00474B25" w:rsidRPr="004C678A" w:rsidRDefault="00474B25" w:rsidP="004C678A">
      <w:pPr>
        <w:numPr>
          <w:ilvl w:val="0"/>
          <w:numId w:val="2"/>
        </w:numPr>
        <w:tabs>
          <w:tab w:val="left" w:pos="1061"/>
        </w:tabs>
        <w:spacing w:after="0" w:line="240" w:lineRule="auto"/>
        <w:ind w:left="0" w:right="20" w:firstLine="0"/>
        <w:jc w:val="both"/>
        <w:rPr>
          <w:rFonts w:ascii="Segoe UI" w:eastAsia="MS PGothic" w:hAnsi="Segoe UI" w:cs="Segoe UI"/>
        </w:rPr>
      </w:pPr>
      <w:r w:rsidRPr="004C678A">
        <w:rPr>
          <w:rFonts w:ascii="Segoe UI" w:eastAsia="Arial" w:hAnsi="Segoe UI" w:cs="Segoe UI"/>
        </w:rPr>
        <w:t>w odniesieniu do pożaru (ognia), wybuchu (eksplozji), dymu lub sadzy: 10 % wartości odszkodowania nie mniej niż 50.000,00 PLN</w:t>
      </w:r>
    </w:p>
    <w:p w14:paraId="0FB5BB2E" w14:textId="77777777" w:rsidR="00474B25" w:rsidRPr="004C678A" w:rsidRDefault="00474B25" w:rsidP="004C678A">
      <w:pPr>
        <w:numPr>
          <w:ilvl w:val="0"/>
          <w:numId w:val="2"/>
        </w:numPr>
        <w:tabs>
          <w:tab w:val="left" w:pos="1061"/>
        </w:tabs>
        <w:spacing w:after="0" w:line="240" w:lineRule="auto"/>
        <w:ind w:left="0" w:right="20" w:firstLine="0"/>
        <w:jc w:val="both"/>
        <w:rPr>
          <w:rFonts w:ascii="Segoe UI" w:eastAsia="MS PGothic" w:hAnsi="Segoe UI" w:cs="Segoe UI"/>
        </w:rPr>
      </w:pPr>
      <w:r w:rsidRPr="004C678A">
        <w:rPr>
          <w:rFonts w:ascii="Segoe UI" w:eastAsia="Arial" w:hAnsi="Segoe UI" w:cs="Segoe UI"/>
        </w:rPr>
        <w:t>w odniesieniu do szkód spowodowanych uderzeniem pojazdu 10% wysokości szkody, nie mniej niż 5 000,00 PLN</w:t>
      </w:r>
    </w:p>
    <w:p w14:paraId="49DA7AE6" w14:textId="77777777" w:rsidR="00474B25" w:rsidRPr="004C678A" w:rsidRDefault="00474B25" w:rsidP="004C678A">
      <w:pPr>
        <w:numPr>
          <w:ilvl w:val="0"/>
          <w:numId w:val="2"/>
        </w:numPr>
        <w:tabs>
          <w:tab w:val="left" w:pos="1061"/>
        </w:tabs>
        <w:spacing w:after="0" w:line="240" w:lineRule="auto"/>
        <w:ind w:left="0" w:firstLine="0"/>
        <w:jc w:val="both"/>
        <w:rPr>
          <w:rFonts w:ascii="Segoe UI" w:eastAsia="MS PGothic" w:hAnsi="Segoe UI" w:cs="Segoe UI"/>
        </w:rPr>
      </w:pPr>
      <w:r w:rsidRPr="004C678A">
        <w:rPr>
          <w:rFonts w:ascii="Segoe UI" w:eastAsia="Arial" w:hAnsi="Segoe UI" w:cs="Segoe UI"/>
        </w:rPr>
        <w:t xml:space="preserve">w odniesieniu do pozostałych </w:t>
      </w:r>
      <w:proofErr w:type="spellStart"/>
      <w:r w:rsidRPr="004C678A">
        <w:rPr>
          <w:rFonts w:ascii="Segoe UI" w:eastAsia="Arial" w:hAnsi="Segoe UI" w:cs="Segoe UI"/>
        </w:rPr>
        <w:t>ryzyk</w:t>
      </w:r>
      <w:proofErr w:type="spellEnd"/>
      <w:r w:rsidRPr="004C678A">
        <w:rPr>
          <w:rFonts w:ascii="Segoe UI" w:eastAsia="Arial" w:hAnsi="Segoe UI" w:cs="Segoe UI"/>
        </w:rPr>
        <w:t>: 2 000,00 PLN”</w:t>
      </w:r>
    </w:p>
    <w:p w14:paraId="1239B4AF" w14:textId="77777777" w:rsidR="00474B25" w:rsidRPr="004C678A" w:rsidRDefault="00474B25" w:rsidP="004C678A">
      <w:pPr>
        <w:pStyle w:val="NormalnyWeb"/>
        <w:spacing w:after="0" w:line="240" w:lineRule="auto"/>
        <w:rPr>
          <w:rFonts w:ascii="Segoe UI" w:hAnsi="Segoe UI" w:cs="Segoe UI"/>
          <w:sz w:val="22"/>
          <w:szCs w:val="22"/>
        </w:rPr>
      </w:pPr>
    </w:p>
    <w:p w14:paraId="60321827" w14:textId="77777777" w:rsidR="00347EBD" w:rsidRPr="004C678A" w:rsidRDefault="0097683E" w:rsidP="004C678A">
      <w:pPr>
        <w:pStyle w:val="NormalnyWeb"/>
        <w:spacing w:after="0" w:line="240" w:lineRule="auto"/>
        <w:rPr>
          <w:rFonts w:ascii="Segoe UI" w:hAnsi="Segoe UI" w:cs="Segoe UI"/>
          <w:sz w:val="22"/>
          <w:szCs w:val="22"/>
          <w:u w:val="single"/>
        </w:rPr>
      </w:pPr>
      <w:bookmarkStart w:id="6" w:name="_Hlk162158636"/>
      <w:r w:rsidRPr="004C678A">
        <w:rPr>
          <w:rFonts w:ascii="Segoe UI" w:hAnsi="Segoe UI" w:cs="Segoe UI"/>
          <w:sz w:val="22"/>
          <w:szCs w:val="22"/>
          <w:u w:val="single"/>
        </w:rPr>
        <w:t>Odpowiedź Zamawiającego:</w:t>
      </w:r>
    </w:p>
    <w:p w14:paraId="5F9E65A2" w14:textId="46D7CF22" w:rsidR="00256083" w:rsidRPr="004C678A" w:rsidRDefault="00256083" w:rsidP="004C678A">
      <w:pPr>
        <w:pStyle w:val="NormalnyWeb"/>
        <w:spacing w:after="0" w:line="240" w:lineRule="auto"/>
        <w:rPr>
          <w:rFonts w:ascii="Segoe UI" w:hAnsi="Segoe UI" w:cs="Segoe UI"/>
          <w:sz w:val="22"/>
          <w:szCs w:val="22"/>
          <w:u w:val="single"/>
        </w:rPr>
      </w:pPr>
      <w:r w:rsidRPr="004C678A">
        <w:rPr>
          <w:rFonts w:ascii="Segoe UI" w:eastAsia="Arial" w:hAnsi="Segoe UI" w:cs="Segoe UI"/>
          <w:sz w:val="22"/>
          <w:szCs w:val="22"/>
        </w:rPr>
        <w:t>Zamawiający nie wyraża zgody na powyższe.</w:t>
      </w:r>
    </w:p>
    <w:p w14:paraId="5AADE565" w14:textId="77777777" w:rsidR="00256083" w:rsidRPr="004C678A" w:rsidRDefault="00256083" w:rsidP="004C678A">
      <w:pPr>
        <w:tabs>
          <w:tab w:val="left" w:pos="1061"/>
        </w:tabs>
        <w:spacing w:after="0" w:line="240" w:lineRule="auto"/>
        <w:jc w:val="both"/>
        <w:rPr>
          <w:rFonts w:ascii="Segoe UI" w:eastAsia="Arial" w:hAnsi="Segoe UI" w:cs="Segoe UI"/>
        </w:rPr>
      </w:pPr>
    </w:p>
    <w:p w14:paraId="5C4642F5" w14:textId="3C4E9E6E" w:rsidR="00256083" w:rsidRPr="004C678A" w:rsidRDefault="00256083" w:rsidP="004C678A">
      <w:pPr>
        <w:tabs>
          <w:tab w:val="left" w:pos="1061"/>
        </w:tabs>
        <w:spacing w:after="0" w:line="240" w:lineRule="auto"/>
        <w:jc w:val="both"/>
        <w:rPr>
          <w:rFonts w:ascii="Segoe UI" w:eastAsia="Arial" w:hAnsi="Segoe UI" w:cs="Segoe UI"/>
        </w:rPr>
      </w:pPr>
      <w:r w:rsidRPr="004C678A">
        <w:rPr>
          <w:rFonts w:ascii="Segoe UI" w:eastAsia="Arial" w:hAnsi="Segoe UI" w:cs="Segoe UI"/>
        </w:rPr>
        <w:t xml:space="preserve">Zamawiający wyraża zgodę na </w:t>
      </w:r>
      <w:r w:rsidR="00F7058D" w:rsidRPr="004C678A">
        <w:rPr>
          <w:rFonts w:ascii="Segoe UI" w:eastAsia="Arial" w:hAnsi="Segoe UI" w:cs="Segoe UI"/>
        </w:rPr>
        <w:t>wprowadzenie poniższych franszyz</w:t>
      </w:r>
      <w:r w:rsidRPr="004C678A">
        <w:rPr>
          <w:rFonts w:ascii="Segoe UI" w:eastAsia="Arial" w:hAnsi="Segoe UI" w:cs="Segoe UI"/>
        </w:rPr>
        <w:t>:</w:t>
      </w:r>
    </w:p>
    <w:p w14:paraId="0E83A718" w14:textId="77777777" w:rsidR="00256083" w:rsidRPr="004C678A" w:rsidRDefault="00256083" w:rsidP="004C678A">
      <w:pPr>
        <w:spacing w:after="0" w:line="240" w:lineRule="auto"/>
        <w:jc w:val="both"/>
        <w:rPr>
          <w:rFonts w:ascii="Segoe UI" w:eastAsia="Arial" w:hAnsi="Segoe UI" w:cs="Segoe UI"/>
        </w:rPr>
      </w:pPr>
      <w:r w:rsidRPr="004C678A">
        <w:rPr>
          <w:rFonts w:ascii="Segoe UI" w:eastAsia="Arial" w:hAnsi="Segoe UI" w:cs="Segoe UI"/>
        </w:rPr>
        <w:t>Franszyza redukcyjna w okresach ubezpieczenia:</w:t>
      </w:r>
    </w:p>
    <w:p w14:paraId="6BAE0162" w14:textId="77777777" w:rsidR="00256083" w:rsidRPr="004C678A" w:rsidRDefault="00256083" w:rsidP="004C678A">
      <w:pPr>
        <w:numPr>
          <w:ilvl w:val="0"/>
          <w:numId w:val="2"/>
        </w:numPr>
        <w:tabs>
          <w:tab w:val="left" w:pos="1061"/>
        </w:tabs>
        <w:spacing w:after="0" w:line="240" w:lineRule="auto"/>
        <w:ind w:left="0" w:right="20" w:firstLine="0"/>
        <w:jc w:val="both"/>
        <w:rPr>
          <w:rFonts w:ascii="Segoe UI" w:eastAsia="MS PGothic" w:hAnsi="Segoe UI" w:cs="Segoe UI"/>
        </w:rPr>
      </w:pPr>
      <w:r w:rsidRPr="004C678A">
        <w:rPr>
          <w:rFonts w:ascii="Segoe UI" w:eastAsia="Arial" w:hAnsi="Segoe UI" w:cs="Segoe UI"/>
        </w:rPr>
        <w:t>w odniesieniu do pożaru (ognia), wybuchu (eksplozji), dymu lub sadzy: 10 % wartości odszkodowania nie mniej niż 50.000,00 PLN</w:t>
      </w:r>
    </w:p>
    <w:p w14:paraId="0D77F940" w14:textId="3E932DE0" w:rsidR="00256083" w:rsidRPr="004C678A" w:rsidRDefault="00256083" w:rsidP="004C678A">
      <w:pPr>
        <w:numPr>
          <w:ilvl w:val="0"/>
          <w:numId w:val="2"/>
        </w:numPr>
        <w:tabs>
          <w:tab w:val="left" w:pos="1061"/>
        </w:tabs>
        <w:spacing w:after="0" w:line="240" w:lineRule="auto"/>
        <w:ind w:left="0" w:right="20" w:firstLine="0"/>
        <w:jc w:val="both"/>
        <w:rPr>
          <w:rFonts w:ascii="Segoe UI" w:eastAsia="MS PGothic" w:hAnsi="Segoe UI" w:cs="Segoe UI"/>
        </w:rPr>
      </w:pPr>
      <w:r w:rsidRPr="004C678A">
        <w:rPr>
          <w:rFonts w:ascii="Segoe UI" w:eastAsia="Arial" w:hAnsi="Segoe UI" w:cs="Segoe UI"/>
        </w:rPr>
        <w:t xml:space="preserve">w odniesieniu do szkód spowodowanych uderzeniem pojazdu 10% wysokości </w:t>
      </w:r>
      <w:r w:rsidR="004913DF" w:rsidRPr="004C678A">
        <w:rPr>
          <w:rFonts w:ascii="Segoe UI" w:eastAsia="Arial" w:hAnsi="Segoe UI" w:cs="Segoe UI"/>
          <w:u w:val="single"/>
        </w:rPr>
        <w:t>odszkodowania</w:t>
      </w:r>
      <w:r w:rsidRPr="004C678A">
        <w:rPr>
          <w:rFonts w:ascii="Segoe UI" w:eastAsia="Arial" w:hAnsi="Segoe UI" w:cs="Segoe UI"/>
          <w:u w:val="single"/>
        </w:rPr>
        <w:t>,</w:t>
      </w:r>
      <w:r w:rsidRPr="004C678A">
        <w:rPr>
          <w:rFonts w:ascii="Segoe UI" w:eastAsia="Arial" w:hAnsi="Segoe UI" w:cs="Segoe UI"/>
        </w:rPr>
        <w:t xml:space="preserve"> nie mniej niż 5 000,00 PLN</w:t>
      </w:r>
    </w:p>
    <w:p w14:paraId="6667F0D0" w14:textId="619E068B" w:rsidR="001C592D" w:rsidRPr="004C678A" w:rsidRDefault="001C592D" w:rsidP="004C678A">
      <w:pPr>
        <w:numPr>
          <w:ilvl w:val="0"/>
          <w:numId w:val="2"/>
        </w:numPr>
        <w:tabs>
          <w:tab w:val="left" w:pos="1061"/>
        </w:tabs>
        <w:spacing w:after="0" w:line="240" w:lineRule="auto"/>
        <w:ind w:left="0" w:right="20" w:firstLine="0"/>
        <w:jc w:val="both"/>
        <w:rPr>
          <w:rFonts w:ascii="Segoe UI" w:eastAsia="MS PGothic" w:hAnsi="Segoe UI" w:cs="Segoe UI"/>
        </w:rPr>
      </w:pPr>
      <w:r w:rsidRPr="004C678A">
        <w:rPr>
          <w:rFonts w:ascii="Segoe UI" w:eastAsia="Arial" w:hAnsi="Segoe UI" w:cs="Segoe UI"/>
        </w:rPr>
        <w:t xml:space="preserve">w odniesieniu do pozostałych </w:t>
      </w:r>
      <w:proofErr w:type="spellStart"/>
      <w:r w:rsidRPr="004C678A">
        <w:rPr>
          <w:rFonts w:ascii="Segoe UI" w:eastAsia="Arial" w:hAnsi="Segoe UI" w:cs="Segoe UI"/>
        </w:rPr>
        <w:t>ryzyk</w:t>
      </w:r>
      <w:proofErr w:type="spellEnd"/>
      <w:r w:rsidRPr="004C678A">
        <w:rPr>
          <w:rFonts w:ascii="Segoe UI" w:eastAsia="Arial" w:hAnsi="Segoe UI" w:cs="Segoe UI"/>
        </w:rPr>
        <w:t>: 2 000,00 PLN</w:t>
      </w:r>
    </w:p>
    <w:bookmarkEnd w:id="6"/>
    <w:p w14:paraId="765F1CB3" w14:textId="77777777" w:rsidR="00474B25" w:rsidRPr="004C678A" w:rsidRDefault="00474B25" w:rsidP="004C678A">
      <w:pPr>
        <w:pStyle w:val="NormalnyWeb"/>
        <w:spacing w:after="0" w:line="240" w:lineRule="auto"/>
        <w:rPr>
          <w:rFonts w:ascii="Segoe UI" w:hAnsi="Segoe UI" w:cs="Segoe UI"/>
          <w:sz w:val="22"/>
          <w:szCs w:val="22"/>
        </w:rPr>
      </w:pPr>
    </w:p>
    <w:p w14:paraId="1AFA252C" w14:textId="2193FF2E" w:rsidR="005C438F" w:rsidRPr="004C678A" w:rsidRDefault="000617F2" w:rsidP="004C678A">
      <w:pPr>
        <w:pStyle w:val="NormalnyWeb"/>
        <w:spacing w:after="0" w:line="240" w:lineRule="auto"/>
        <w:rPr>
          <w:rFonts w:ascii="Segoe UI" w:hAnsi="Segoe UI" w:cs="Segoe UI"/>
          <w:b/>
          <w:bCs/>
          <w:sz w:val="22"/>
          <w:szCs w:val="22"/>
        </w:rPr>
      </w:pPr>
      <w:r w:rsidRPr="004C678A">
        <w:rPr>
          <w:rFonts w:ascii="Segoe UI" w:hAnsi="Segoe UI" w:cs="Segoe UI"/>
          <w:b/>
          <w:bCs/>
          <w:sz w:val="22"/>
          <w:szCs w:val="22"/>
        </w:rPr>
        <w:t>Pytanie Nr 13</w:t>
      </w:r>
    </w:p>
    <w:p w14:paraId="6BF715EA" w14:textId="77777777" w:rsidR="000617F2" w:rsidRPr="004C678A" w:rsidRDefault="000617F2" w:rsidP="004C678A">
      <w:pPr>
        <w:pStyle w:val="NormalnyWeb"/>
        <w:spacing w:after="0" w:line="240" w:lineRule="auto"/>
        <w:rPr>
          <w:rFonts w:ascii="Segoe UI" w:hAnsi="Segoe UI" w:cs="Segoe UI"/>
          <w:sz w:val="22"/>
          <w:szCs w:val="22"/>
        </w:rPr>
      </w:pPr>
      <w:r w:rsidRPr="004C678A">
        <w:rPr>
          <w:rFonts w:ascii="Segoe UI" w:hAnsi="Segoe UI" w:cs="Segoe UI"/>
          <w:sz w:val="22"/>
          <w:szCs w:val="22"/>
        </w:rPr>
        <w:t>Punkt 8.6.1. – proszę o wykreślenie</w:t>
      </w:r>
    </w:p>
    <w:p w14:paraId="096A39AF" w14:textId="77777777" w:rsidR="000617F2" w:rsidRPr="004C678A" w:rsidRDefault="000617F2" w:rsidP="004C678A">
      <w:pPr>
        <w:pStyle w:val="NormalnyWeb"/>
        <w:spacing w:after="0" w:line="240" w:lineRule="auto"/>
        <w:rPr>
          <w:rFonts w:ascii="Segoe UI" w:hAnsi="Segoe UI" w:cs="Segoe UI"/>
          <w:sz w:val="22"/>
          <w:szCs w:val="22"/>
        </w:rPr>
      </w:pPr>
    </w:p>
    <w:p w14:paraId="34FC23F1" w14:textId="77777777" w:rsidR="000617F2" w:rsidRPr="004C678A" w:rsidRDefault="000617F2" w:rsidP="004C678A">
      <w:pPr>
        <w:pStyle w:val="NormalnyWeb"/>
        <w:spacing w:after="0" w:line="240" w:lineRule="auto"/>
        <w:rPr>
          <w:rFonts w:ascii="Segoe UI" w:hAnsi="Segoe UI" w:cs="Segoe UI"/>
          <w:sz w:val="22"/>
          <w:szCs w:val="22"/>
          <w:u w:val="single"/>
        </w:rPr>
      </w:pPr>
      <w:r w:rsidRPr="004C678A">
        <w:rPr>
          <w:rFonts w:ascii="Segoe UI" w:hAnsi="Segoe UI" w:cs="Segoe UI"/>
          <w:sz w:val="22"/>
          <w:szCs w:val="22"/>
          <w:u w:val="single"/>
        </w:rPr>
        <w:t>Odpowiedź Zamawiającego:</w:t>
      </w:r>
    </w:p>
    <w:p w14:paraId="58958903" w14:textId="68929E17" w:rsidR="008D3BF3" w:rsidRPr="004C678A" w:rsidRDefault="008D3BF3" w:rsidP="004C678A">
      <w:pPr>
        <w:pStyle w:val="NormalnyWeb"/>
        <w:spacing w:after="0" w:line="240" w:lineRule="auto"/>
        <w:rPr>
          <w:rFonts w:ascii="Segoe UI" w:hAnsi="Segoe UI" w:cs="Segoe UI"/>
          <w:sz w:val="22"/>
          <w:szCs w:val="22"/>
          <w:u w:val="single"/>
        </w:rPr>
      </w:pPr>
      <w:r w:rsidRPr="004C678A">
        <w:rPr>
          <w:rFonts w:ascii="Segoe UI" w:hAnsi="Segoe UI" w:cs="Segoe UI"/>
          <w:sz w:val="22"/>
          <w:szCs w:val="22"/>
        </w:rPr>
        <w:t>Zamawiający  nie wyraża zgody na powyższe</w:t>
      </w:r>
    </w:p>
    <w:p w14:paraId="3EAAEA68" w14:textId="77777777" w:rsidR="000617F2" w:rsidRPr="004C678A" w:rsidRDefault="000617F2" w:rsidP="004C678A">
      <w:pPr>
        <w:pStyle w:val="NormalnyWeb"/>
        <w:spacing w:after="0" w:line="240" w:lineRule="auto"/>
        <w:rPr>
          <w:rFonts w:ascii="Segoe UI" w:hAnsi="Segoe UI" w:cs="Segoe UI"/>
          <w:sz w:val="22"/>
          <w:szCs w:val="22"/>
        </w:rPr>
      </w:pPr>
    </w:p>
    <w:p w14:paraId="11F73EE6" w14:textId="7FC6B454" w:rsidR="0054065E" w:rsidRPr="004C678A" w:rsidRDefault="0054065E" w:rsidP="004C678A">
      <w:pPr>
        <w:pStyle w:val="NormalnyWeb"/>
        <w:spacing w:after="0" w:line="240" w:lineRule="auto"/>
        <w:rPr>
          <w:rFonts w:ascii="Segoe UI" w:hAnsi="Segoe UI" w:cs="Segoe UI"/>
          <w:b/>
          <w:bCs/>
          <w:sz w:val="22"/>
          <w:szCs w:val="22"/>
        </w:rPr>
      </w:pPr>
      <w:r w:rsidRPr="004C678A">
        <w:rPr>
          <w:rFonts w:ascii="Segoe UI" w:hAnsi="Segoe UI" w:cs="Segoe UI"/>
          <w:b/>
          <w:bCs/>
          <w:sz w:val="22"/>
          <w:szCs w:val="22"/>
        </w:rPr>
        <w:t>Pytanie Nr 14</w:t>
      </w:r>
    </w:p>
    <w:p w14:paraId="0B3675F5" w14:textId="77777777" w:rsidR="0054065E" w:rsidRPr="004C678A" w:rsidRDefault="0054065E" w:rsidP="004C678A">
      <w:pPr>
        <w:pStyle w:val="NormalnyWeb"/>
        <w:spacing w:after="0" w:line="240" w:lineRule="auto"/>
        <w:rPr>
          <w:rFonts w:ascii="Segoe UI" w:hAnsi="Segoe UI" w:cs="Segoe UI"/>
          <w:sz w:val="22"/>
          <w:szCs w:val="22"/>
        </w:rPr>
      </w:pPr>
      <w:r w:rsidRPr="004C678A">
        <w:rPr>
          <w:rFonts w:ascii="Segoe UI" w:hAnsi="Segoe UI" w:cs="Segoe UI"/>
          <w:sz w:val="22"/>
          <w:szCs w:val="22"/>
        </w:rPr>
        <w:t>Punkt 8.6.5. – proszę o ograniczenie do drobnych prac budowlano-montażowych, tj. prac, których wartość nie przekracza kwoty 500 000,00 PLN</w:t>
      </w:r>
    </w:p>
    <w:p w14:paraId="0EBC77E8" w14:textId="77777777" w:rsidR="0054065E" w:rsidRPr="004C678A" w:rsidRDefault="0054065E" w:rsidP="004C678A">
      <w:pPr>
        <w:pStyle w:val="NormalnyWeb"/>
        <w:spacing w:after="0" w:line="240" w:lineRule="auto"/>
        <w:rPr>
          <w:rFonts w:ascii="Segoe UI" w:hAnsi="Segoe UI" w:cs="Segoe UI"/>
          <w:sz w:val="22"/>
          <w:szCs w:val="22"/>
        </w:rPr>
      </w:pPr>
    </w:p>
    <w:p w14:paraId="370E9501" w14:textId="77777777" w:rsidR="0054065E" w:rsidRPr="004C678A" w:rsidRDefault="0054065E" w:rsidP="004C678A">
      <w:pPr>
        <w:pStyle w:val="NormalnyWeb"/>
        <w:spacing w:after="0" w:line="240" w:lineRule="auto"/>
        <w:rPr>
          <w:rFonts w:ascii="Segoe UI" w:hAnsi="Segoe UI" w:cs="Segoe UI"/>
          <w:sz w:val="22"/>
          <w:szCs w:val="22"/>
          <w:u w:val="single"/>
        </w:rPr>
      </w:pPr>
      <w:r w:rsidRPr="004C678A">
        <w:rPr>
          <w:rFonts w:ascii="Segoe UI" w:hAnsi="Segoe UI" w:cs="Segoe UI"/>
          <w:sz w:val="22"/>
          <w:szCs w:val="22"/>
          <w:u w:val="single"/>
        </w:rPr>
        <w:t>Odpowiedź Zamawiającego:</w:t>
      </w:r>
    </w:p>
    <w:p w14:paraId="3962E6EE" w14:textId="77777777" w:rsidR="006775AB" w:rsidRPr="004C678A" w:rsidRDefault="006775AB" w:rsidP="004C678A">
      <w:pPr>
        <w:pStyle w:val="NormalnyWeb"/>
        <w:spacing w:after="0" w:line="240" w:lineRule="auto"/>
        <w:rPr>
          <w:rFonts w:ascii="Segoe UI" w:hAnsi="Segoe UI" w:cs="Segoe UI"/>
          <w:sz w:val="22"/>
          <w:szCs w:val="22"/>
        </w:rPr>
      </w:pPr>
      <w:r w:rsidRPr="004C678A">
        <w:rPr>
          <w:rFonts w:ascii="Segoe UI" w:hAnsi="Segoe UI" w:cs="Segoe UI"/>
          <w:sz w:val="22"/>
          <w:szCs w:val="22"/>
        </w:rPr>
        <w:t>Zamawiający wyraża zgodę na powyższe.</w:t>
      </w:r>
    </w:p>
    <w:p w14:paraId="2F07E44D" w14:textId="77777777" w:rsidR="00EE168D" w:rsidRPr="004C678A" w:rsidRDefault="00EE168D" w:rsidP="004C678A">
      <w:pPr>
        <w:pStyle w:val="NormalnyWeb"/>
        <w:spacing w:after="0" w:line="240" w:lineRule="auto"/>
        <w:rPr>
          <w:rFonts w:ascii="Segoe UI" w:hAnsi="Segoe UI" w:cs="Segoe UI"/>
          <w:b/>
          <w:bCs/>
          <w:sz w:val="22"/>
          <w:szCs w:val="22"/>
        </w:rPr>
      </w:pPr>
    </w:p>
    <w:p w14:paraId="09F346BA" w14:textId="7B16A6BF" w:rsidR="0054065E" w:rsidRPr="004C678A" w:rsidRDefault="0054065E" w:rsidP="004C678A">
      <w:pPr>
        <w:pStyle w:val="NormalnyWeb"/>
        <w:spacing w:after="0" w:line="240" w:lineRule="auto"/>
        <w:rPr>
          <w:rFonts w:ascii="Segoe UI" w:hAnsi="Segoe UI" w:cs="Segoe UI"/>
          <w:b/>
          <w:bCs/>
          <w:sz w:val="22"/>
          <w:szCs w:val="22"/>
        </w:rPr>
      </w:pPr>
      <w:r w:rsidRPr="004C678A">
        <w:rPr>
          <w:rFonts w:ascii="Segoe UI" w:hAnsi="Segoe UI" w:cs="Segoe UI"/>
          <w:b/>
          <w:bCs/>
          <w:sz w:val="22"/>
          <w:szCs w:val="22"/>
        </w:rPr>
        <w:t>Pytanie Nr 15</w:t>
      </w:r>
    </w:p>
    <w:p w14:paraId="4D7C8058" w14:textId="739A21FC" w:rsidR="00EE168D" w:rsidRPr="004C678A" w:rsidRDefault="0054065E" w:rsidP="004C678A">
      <w:pPr>
        <w:pStyle w:val="NormalnyWeb"/>
        <w:spacing w:after="0" w:line="240" w:lineRule="auto"/>
        <w:rPr>
          <w:rFonts w:ascii="Segoe UI" w:hAnsi="Segoe UI" w:cs="Segoe UI"/>
          <w:b/>
          <w:bCs/>
          <w:sz w:val="22"/>
          <w:szCs w:val="22"/>
        </w:rPr>
      </w:pPr>
      <w:r w:rsidRPr="004C678A">
        <w:rPr>
          <w:rFonts w:ascii="Segoe UI" w:hAnsi="Segoe UI" w:cs="Segoe UI"/>
          <w:sz w:val="22"/>
          <w:szCs w:val="22"/>
        </w:rPr>
        <w:t>Punkt 8.6.6. – proszę o wykreślenie</w:t>
      </w:r>
    </w:p>
    <w:p w14:paraId="56917DC7" w14:textId="374E2F61" w:rsidR="0054065E" w:rsidRPr="004C678A" w:rsidRDefault="0054065E" w:rsidP="004C678A">
      <w:pPr>
        <w:pStyle w:val="NormalnyWeb"/>
        <w:spacing w:after="0" w:line="240" w:lineRule="auto"/>
        <w:rPr>
          <w:rFonts w:ascii="Segoe UI" w:hAnsi="Segoe UI" w:cs="Segoe UI"/>
          <w:sz w:val="22"/>
          <w:szCs w:val="22"/>
          <w:u w:val="single"/>
        </w:rPr>
      </w:pPr>
      <w:r w:rsidRPr="004C678A">
        <w:rPr>
          <w:rFonts w:ascii="Segoe UI" w:hAnsi="Segoe UI" w:cs="Segoe UI"/>
          <w:sz w:val="22"/>
          <w:szCs w:val="22"/>
          <w:u w:val="single"/>
        </w:rPr>
        <w:t>Odpowiedź Zamawiającego:</w:t>
      </w:r>
    </w:p>
    <w:p w14:paraId="4DF415D6" w14:textId="77777777" w:rsidR="00EE168D" w:rsidRPr="004C678A" w:rsidRDefault="00EE168D" w:rsidP="004C678A">
      <w:pPr>
        <w:pStyle w:val="NormalnyWeb"/>
        <w:spacing w:after="0" w:line="240" w:lineRule="auto"/>
        <w:rPr>
          <w:rFonts w:ascii="Segoe UI" w:hAnsi="Segoe UI" w:cs="Segoe UI"/>
          <w:sz w:val="22"/>
          <w:szCs w:val="22"/>
        </w:rPr>
      </w:pPr>
      <w:r w:rsidRPr="004C678A">
        <w:rPr>
          <w:rFonts w:ascii="Segoe UI" w:hAnsi="Segoe UI" w:cs="Segoe UI"/>
          <w:sz w:val="22"/>
          <w:szCs w:val="22"/>
        </w:rPr>
        <w:t>Zamawiający wyraża zgodę na powyższe.</w:t>
      </w:r>
    </w:p>
    <w:p w14:paraId="7B74732C" w14:textId="77777777" w:rsidR="002847C3" w:rsidRPr="004C678A" w:rsidRDefault="002847C3" w:rsidP="004C678A">
      <w:pPr>
        <w:spacing w:after="0" w:line="240" w:lineRule="auto"/>
        <w:jc w:val="both"/>
        <w:rPr>
          <w:rFonts w:ascii="Segoe UI" w:eastAsia="Times New Roman" w:hAnsi="Segoe UI" w:cs="Segoe UI"/>
          <w:color w:val="FF0000"/>
          <w:u w:val="single"/>
          <w:lang w:eastAsia="pl-PL"/>
        </w:rPr>
      </w:pPr>
    </w:p>
    <w:p w14:paraId="44183482" w14:textId="49A5DF4D" w:rsidR="00856A7E" w:rsidRPr="004C678A" w:rsidRDefault="00856A7E" w:rsidP="004C678A">
      <w:pPr>
        <w:spacing w:after="0" w:line="240" w:lineRule="auto"/>
        <w:jc w:val="both"/>
        <w:rPr>
          <w:rFonts w:ascii="Segoe UI" w:eastAsia="Arial" w:hAnsi="Segoe UI" w:cs="Segoe UI"/>
          <w:b/>
        </w:rPr>
      </w:pPr>
      <w:r w:rsidRPr="004C678A">
        <w:rPr>
          <w:rFonts w:ascii="Segoe UI" w:eastAsia="Arial" w:hAnsi="Segoe UI" w:cs="Segoe UI"/>
          <w:b/>
        </w:rPr>
        <w:t>PAKIET NR 2 – Ubezpieczenie sprzętu elektronicznego</w:t>
      </w:r>
    </w:p>
    <w:p w14:paraId="5C1A5B54" w14:textId="77777777" w:rsidR="000617F2" w:rsidRPr="004C678A" w:rsidRDefault="000617F2" w:rsidP="004C678A">
      <w:pPr>
        <w:pStyle w:val="NormalnyWeb"/>
        <w:spacing w:after="0" w:line="240" w:lineRule="auto"/>
        <w:rPr>
          <w:rFonts w:ascii="Segoe UI" w:hAnsi="Segoe UI" w:cs="Segoe UI"/>
          <w:sz w:val="22"/>
          <w:szCs w:val="22"/>
        </w:rPr>
      </w:pPr>
    </w:p>
    <w:p w14:paraId="17A8B537" w14:textId="776BDED7" w:rsidR="000617F2" w:rsidRPr="004C678A" w:rsidRDefault="00806BB8" w:rsidP="004C678A">
      <w:pPr>
        <w:pStyle w:val="NormalnyWeb"/>
        <w:spacing w:after="0" w:line="240" w:lineRule="auto"/>
        <w:rPr>
          <w:rFonts w:ascii="Segoe UI" w:hAnsi="Segoe UI" w:cs="Segoe UI"/>
          <w:b/>
          <w:bCs/>
          <w:sz w:val="22"/>
          <w:szCs w:val="22"/>
        </w:rPr>
      </w:pPr>
      <w:r w:rsidRPr="004C678A">
        <w:rPr>
          <w:rFonts w:ascii="Segoe UI" w:hAnsi="Segoe UI" w:cs="Segoe UI"/>
          <w:b/>
          <w:bCs/>
          <w:sz w:val="22"/>
          <w:szCs w:val="22"/>
        </w:rPr>
        <w:t>Pytanie Nr 16</w:t>
      </w:r>
    </w:p>
    <w:p w14:paraId="4564802B" w14:textId="77777777" w:rsidR="00806BB8" w:rsidRPr="004C678A" w:rsidRDefault="00806BB8" w:rsidP="004C678A">
      <w:pPr>
        <w:pStyle w:val="NormalnyWeb"/>
        <w:spacing w:after="0" w:line="240" w:lineRule="auto"/>
        <w:rPr>
          <w:rFonts w:ascii="Segoe UI" w:hAnsi="Segoe UI" w:cs="Segoe UI"/>
          <w:sz w:val="22"/>
          <w:szCs w:val="22"/>
        </w:rPr>
      </w:pPr>
      <w:r w:rsidRPr="004C678A">
        <w:rPr>
          <w:rFonts w:ascii="Segoe UI" w:hAnsi="Segoe UI" w:cs="Segoe UI"/>
          <w:sz w:val="22"/>
          <w:szCs w:val="22"/>
        </w:rPr>
        <w:t>Punkt 3.3. – proszę o zmianę treści punktu 3.3. na następującą:</w:t>
      </w:r>
    </w:p>
    <w:p w14:paraId="3B95C8FD" w14:textId="77777777" w:rsidR="00806BB8" w:rsidRPr="004C678A" w:rsidRDefault="00806BB8" w:rsidP="004C678A">
      <w:pPr>
        <w:tabs>
          <w:tab w:val="left" w:pos="701"/>
        </w:tabs>
        <w:spacing w:after="0" w:line="240" w:lineRule="auto"/>
        <w:jc w:val="both"/>
        <w:rPr>
          <w:rFonts w:ascii="Segoe UI" w:eastAsia="Arial" w:hAnsi="Segoe UI" w:cs="Segoe UI"/>
        </w:rPr>
      </w:pPr>
      <w:r w:rsidRPr="004C678A">
        <w:rPr>
          <w:rFonts w:ascii="Segoe UI" w:eastAsia="Arial" w:hAnsi="Segoe UI" w:cs="Segoe UI"/>
        </w:rPr>
        <w:lastRenderedPageBreak/>
        <w:t>„Sprzęt elektroniczny przenośny ubezpieczony jest w pojazdach w czasie transportu, z zastrzeżeniem, że szkody w ubezpieczonym sprzęcie spowodowane kradzieżą z włamaniem do pojazdu są objęte ochroną tylko wówczas, gdy sprzęt był schowany w bagażniku lub innym schowku i nie był widoczny z zewnątrz.”</w:t>
      </w:r>
    </w:p>
    <w:p w14:paraId="201FCC77" w14:textId="77777777" w:rsidR="00BB154E" w:rsidRPr="004C678A" w:rsidRDefault="00BB154E" w:rsidP="004C678A">
      <w:pPr>
        <w:pStyle w:val="NormalnyWeb"/>
        <w:spacing w:after="0" w:line="240" w:lineRule="auto"/>
        <w:rPr>
          <w:rFonts w:ascii="Segoe UI" w:hAnsi="Segoe UI" w:cs="Segoe UI"/>
          <w:b/>
          <w:bCs/>
          <w:sz w:val="22"/>
          <w:szCs w:val="22"/>
        </w:rPr>
      </w:pPr>
    </w:p>
    <w:p w14:paraId="5E0E7675" w14:textId="77777777" w:rsidR="00175A52" w:rsidRPr="004C678A" w:rsidRDefault="00175A52" w:rsidP="004C678A">
      <w:pPr>
        <w:tabs>
          <w:tab w:val="left" w:pos="701"/>
        </w:tabs>
        <w:spacing w:after="0" w:line="240" w:lineRule="auto"/>
        <w:jc w:val="both"/>
        <w:rPr>
          <w:rFonts w:ascii="Segoe UI" w:eastAsia="Arial" w:hAnsi="Segoe UI" w:cs="Segoe UI"/>
          <w:u w:val="single"/>
        </w:rPr>
      </w:pPr>
      <w:r w:rsidRPr="004C678A">
        <w:rPr>
          <w:rFonts w:ascii="Segoe UI" w:eastAsia="Arial" w:hAnsi="Segoe UI" w:cs="Segoe UI"/>
          <w:u w:val="single"/>
        </w:rPr>
        <w:t>Odpowiedź Zamawiającego:</w:t>
      </w:r>
    </w:p>
    <w:p w14:paraId="6BE34E81" w14:textId="77777777" w:rsidR="00175A52" w:rsidRPr="004C678A" w:rsidRDefault="00175A52" w:rsidP="004C678A">
      <w:pPr>
        <w:tabs>
          <w:tab w:val="left" w:pos="701"/>
        </w:tabs>
        <w:spacing w:after="0" w:line="240" w:lineRule="auto"/>
        <w:jc w:val="both"/>
        <w:rPr>
          <w:rFonts w:ascii="Segoe UI" w:eastAsia="Arial" w:hAnsi="Segoe UI" w:cs="Segoe UI"/>
        </w:rPr>
      </w:pPr>
      <w:r w:rsidRPr="004C678A">
        <w:rPr>
          <w:rFonts w:ascii="Segoe UI" w:eastAsia="Arial" w:hAnsi="Segoe UI" w:cs="Segoe UI"/>
        </w:rPr>
        <w:t>Zamawiający wyraża zgodę na powyższe</w:t>
      </w:r>
    </w:p>
    <w:p w14:paraId="546FBF65" w14:textId="77777777" w:rsidR="00175A52" w:rsidRPr="004C678A" w:rsidRDefault="00175A52" w:rsidP="004C678A">
      <w:pPr>
        <w:pStyle w:val="NormalnyWeb"/>
        <w:spacing w:after="0" w:line="240" w:lineRule="auto"/>
        <w:rPr>
          <w:rFonts w:ascii="Segoe UI" w:hAnsi="Segoe UI" w:cs="Segoe UI"/>
          <w:b/>
          <w:bCs/>
          <w:sz w:val="22"/>
          <w:szCs w:val="22"/>
        </w:rPr>
      </w:pPr>
    </w:p>
    <w:p w14:paraId="63D8AF7C" w14:textId="4CAF4450" w:rsidR="00175A52" w:rsidRPr="004C678A" w:rsidRDefault="00175A52" w:rsidP="004C678A">
      <w:pPr>
        <w:pStyle w:val="NormalnyWeb"/>
        <w:spacing w:after="0" w:line="240" w:lineRule="auto"/>
        <w:rPr>
          <w:rFonts w:ascii="Segoe UI" w:hAnsi="Segoe UI" w:cs="Segoe UI"/>
          <w:b/>
          <w:bCs/>
          <w:sz w:val="22"/>
          <w:szCs w:val="22"/>
        </w:rPr>
      </w:pPr>
      <w:r w:rsidRPr="004C678A">
        <w:rPr>
          <w:rFonts w:ascii="Segoe UI" w:hAnsi="Segoe UI" w:cs="Segoe UI"/>
          <w:b/>
          <w:bCs/>
          <w:sz w:val="22"/>
          <w:szCs w:val="22"/>
        </w:rPr>
        <w:t>Pytanie Nr 17</w:t>
      </w:r>
    </w:p>
    <w:p w14:paraId="2F9032CD" w14:textId="77777777" w:rsidR="00175A52" w:rsidRPr="004C678A" w:rsidRDefault="00175A52" w:rsidP="004C678A">
      <w:pPr>
        <w:pStyle w:val="NormalnyWeb"/>
        <w:spacing w:after="0" w:line="240" w:lineRule="auto"/>
        <w:rPr>
          <w:rFonts w:ascii="Segoe UI" w:hAnsi="Segoe UI" w:cs="Segoe UI"/>
          <w:sz w:val="22"/>
          <w:szCs w:val="22"/>
        </w:rPr>
      </w:pPr>
      <w:r w:rsidRPr="004C678A">
        <w:rPr>
          <w:rFonts w:ascii="Segoe UI" w:hAnsi="Segoe UI" w:cs="Segoe UI"/>
          <w:sz w:val="22"/>
          <w:szCs w:val="22"/>
        </w:rPr>
        <w:t>Punkt 3.4. – proszę o wykreślenie</w:t>
      </w:r>
    </w:p>
    <w:p w14:paraId="49F9A1F0" w14:textId="77777777" w:rsidR="00175A52" w:rsidRPr="004C678A" w:rsidRDefault="00175A52" w:rsidP="004C678A">
      <w:pPr>
        <w:pStyle w:val="NormalnyWeb"/>
        <w:spacing w:after="0" w:line="240" w:lineRule="auto"/>
        <w:rPr>
          <w:rFonts w:ascii="Segoe UI" w:hAnsi="Segoe UI" w:cs="Segoe UI"/>
          <w:sz w:val="22"/>
          <w:szCs w:val="22"/>
        </w:rPr>
      </w:pPr>
    </w:p>
    <w:p w14:paraId="08C64843" w14:textId="77777777" w:rsidR="00175A52" w:rsidRPr="004C678A" w:rsidRDefault="00175A52" w:rsidP="004C678A">
      <w:pPr>
        <w:pStyle w:val="NormalnyWeb"/>
        <w:spacing w:after="0" w:line="240" w:lineRule="auto"/>
        <w:rPr>
          <w:rFonts w:ascii="Segoe UI" w:hAnsi="Segoe UI" w:cs="Segoe UI"/>
          <w:sz w:val="22"/>
          <w:szCs w:val="22"/>
          <w:u w:val="single"/>
        </w:rPr>
      </w:pPr>
      <w:r w:rsidRPr="004C678A">
        <w:rPr>
          <w:rFonts w:ascii="Segoe UI" w:hAnsi="Segoe UI" w:cs="Segoe UI"/>
          <w:sz w:val="22"/>
          <w:szCs w:val="22"/>
          <w:u w:val="single"/>
        </w:rPr>
        <w:t>Odpowiedź Zamawiającego:</w:t>
      </w:r>
    </w:p>
    <w:p w14:paraId="39CEDE2C" w14:textId="77777777" w:rsidR="00175A52" w:rsidRPr="004C678A" w:rsidRDefault="00175A52" w:rsidP="004C678A">
      <w:pPr>
        <w:pStyle w:val="NormalnyWeb"/>
        <w:spacing w:after="0" w:line="240" w:lineRule="auto"/>
        <w:rPr>
          <w:rFonts w:ascii="Segoe UI" w:hAnsi="Segoe UI" w:cs="Segoe UI"/>
          <w:sz w:val="22"/>
          <w:szCs w:val="22"/>
        </w:rPr>
      </w:pPr>
      <w:r w:rsidRPr="004C678A">
        <w:rPr>
          <w:rFonts w:ascii="Segoe UI" w:hAnsi="Segoe UI" w:cs="Segoe UI"/>
          <w:sz w:val="22"/>
          <w:szCs w:val="22"/>
        </w:rPr>
        <w:t>Zamawiający wyraża zgodę na powyższe</w:t>
      </w:r>
    </w:p>
    <w:p w14:paraId="58798576" w14:textId="4901F295" w:rsidR="00DD2440" w:rsidRPr="004C678A" w:rsidRDefault="00DD2440" w:rsidP="004C678A">
      <w:pPr>
        <w:tabs>
          <w:tab w:val="left" w:pos="701"/>
        </w:tabs>
        <w:spacing w:after="0" w:line="240" w:lineRule="auto"/>
        <w:jc w:val="both"/>
        <w:rPr>
          <w:rFonts w:ascii="Segoe UI" w:eastAsia="Arial" w:hAnsi="Segoe UI" w:cs="Segoe UI"/>
        </w:rPr>
      </w:pPr>
    </w:p>
    <w:p w14:paraId="6AC41B7D" w14:textId="35620490" w:rsidR="00DD2440" w:rsidRPr="004C678A" w:rsidRDefault="00DD2440" w:rsidP="004C678A">
      <w:pPr>
        <w:tabs>
          <w:tab w:val="left" w:pos="701"/>
        </w:tabs>
        <w:spacing w:after="0" w:line="240" w:lineRule="auto"/>
        <w:jc w:val="both"/>
        <w:rPr>
          <w:rFonts w:ascii="Segoe UI" w:eastAsia="Arial" w:hAnsi="Segoe UI" w:cs="Segoe UI"/>
          <w:b/>
          <w:bCs/>
        </w:rPr>
      </w:pPr>
      <w:r w:rsidRPr="004C678A">
        <w:rPr>
          <w:rFonts w:ascii="Segoe UI" w:eastAsia="Arial" w:hAnsi="Segoe UI" w:cs="Segoe UI"/>
          <w:b/>
          <w:bCs/>
        </w:rPr>
        <w:t>Pytanie Nr 1</w:t>
      </w:r>
      <w:r w:rsidR="00277492" w:rsidRPr="004C678A">
        <w:rPr>
          <w:rFonts w:ascii="Segoe UI" w:eastAsia="Arial" w:hAnsi="Segoe UI" w:cs="Segoe UI"/>
          <w:b/>
          <w:bCs/>
        </w:rPr>
        <w:t>8</w:t>
      </w:r>
    </w:p>
    <w:p w14:paraId="5E5FAA46" w14:textId="77777777" w:rsidR="00277492" w:rsidRPr="004C678A" w:rsidRDefault="00277492" w:rsidP="004C678A">
      <w:pPr>
        <w:pStyle w:val="NormalnyWeb"/>
        <w:spacing w:after="0" w:line="240" w:lineRule="auto"/>
        <w:rPr>
          <w:rFonts w:ascii="Segoe UI" w:hAnsi="Segoe UI" w:cs="Segoe UI"/>
          <w:sz w:val="22"/>
          <w:szCs w:val="22"/>
        </w:rPr>
      </w:pPr>
      <w:r w:rsidRPr="004C678A">
        <w:rPr>
          <w:rFonts w:ascii="Segoe UI" w:hAnsi="Segoe UI" w:cs="Segoe UI"/>
          <w:sz w:val="22"/>
          <w:szCs w:val="22"/>
        </w:rPr>
        <w:t>Punkt 6.2. – proszę o zmianę treści punktu 6.2. na następującą:</w:t>
      </w:r>
    </w:p>
    <w:p w14:paraId="17142DE0" w14:textId="77777777" w:rsidR="00277492" w:rsidRPr="004C678A" w:rsidRDefault="00277492" w:rsidP="004C678A">
      <w:pPr>
        <w:tabs>
          <w:tab w:val="left" w:pos="1340"/>
        </w:tabs>
        <w:spacing w:after="0" w:line="240" w:lineRule="auto"/>
        <w:jc w:val="both"/>
        <w:rPr>
          <w:rFonts w:ascii="Segoe UI" w:eastAsia="Arial" w:hAnsi="Segoe UI" w:cs="Segoe UI"/>
        </w:rPr>
      </w:pPr>
      <w:r w:rsidRPr="004C678A">
        <w:rPr>
          <w:rFonts w:ascii="Segoe UI" w:eastAsia="Arial" w:hAnsi="Segoe UI" w:cs="Segoe UI"/>
        </w:rPr>
        <w:t>„Franszyza redukcyjna</w:t>
      </w:r>
      <w:r w:rsidRPr="004C678A">
        <w:rPr>
          <w:rFonts w:ascii="Segoe UI" w:eastAsia="Arial" w:hAnsi="Segoe UI" w:cs="Segoe UI"/>
          <w:b/>
        </w:rPr>
        <w:t>:</w:t>
      </w:r>
      <w:r w:rsidRPr="004C678A">
        <w:rPr>
          <w:rFonts w:ascii="Segoe UI" w:eastAsia="Arial" w:hAnsi="Segoe UI" w:cs="Segoe UI"/>
        </w:rPr>
        <w:t xml:space="preserve"> zastosowanie jedynie w:</w:t>
      </w:r>
    </w:p>
    <w:p w14:paraId="7C30BA2C" w14:textId="77777777" w:rsidR="00277492" w:rsidRPr="004C678A" w:rsidRDefault="00277492" w:rsidP="004C678A">
      <w:pPr>
        <w:numPr>
          <w:ilvl w:val="0"/>
          <w:numId w:val="3"/>
        </w:numPr>
        <w:tabs>
          <w:tab w:val="left" w:pos="851"/>
        </w:tabs>
        <w:spacing w:after="0" w:line="240" w:lineRule="auto"/>
        <w:jc w:val="both"/>
        <w:rPr>
          <w:rFonts w:ascii="Segoe UI" w:eastAsia="MS PGothic" w:hAnsi="Segoe UI" w:cs="Segoe UI"/>
        </w:rPr>
      </w:pPr>
      <w:r w:rsidRPr="004C678A">
        <w:rPr>
          <w:rFonts w:ascii="Segoe UI" w:eastAsia="Arial" w:hAnsi="Segoe UI" w:cs="Segoe UI"/>
        </w:rPr>
        <w:t>Sprzęcie elektronicznym stacjonarnym 300,00 PLN</w:t>
      </w:r>
    </w:p>
    <w:p w14:paraId="746314FB" w14:textId="77777777" w:rsidR="00277492" w:rsidRPr="004C678A" w:rsidRDefault="00277492" w:rsidP="004C678A">
      <w:pPr>
        <w:numPr>
          <w:ilvl w:val="0"/>
          <w:numId w:val="3"/>
        </w:numPr>
        <w:tabs>
          <w:tab w:val="left" w:pos="851"/>
        </w:tabs>
        <w:spacing w:after="0" w:line="240" w:lineRule="auto"/>
        <w:jc w:val="both"/>
        <w:rPr>
          <w:rFonts w:ascii="Segoe UI" w:eastAsia="MS PGothic" w:hAnsi="Segoe UI" w:cs="Segoe UI"/>
        </w:rPr>
      </w:pPr>
      <w:r w:rsidRPr="004C678A">
        <w:rPr>
          <w:rFonts w:ascii="Segoe UI" w:eastAsia="Arial" w:hAnsi="Segoe UI" w:cs="Segoe UI"/>
        </w:rPr>
        <w:t>Danych oraz wymiennych nośnikach danych: 500,00 PLN</w:t>
      </w:r>
    </w:p>
    <w:p w14:paraId="1828C9B6" w14:textId="77777777" w:rsidR="00277492" w:rsidRPr="004C678A" w:rsidRDefault="00277492" w:rsidP="004C678A">
      <w:pPr>
        <w:numPr>
          <w:ilvl w:val="0"/>
          <w:numId w:val="3"/>
        </w:numPr>
        <w:tabs>
          <w:tab w:val="left" w:pos="851"/>
        </w:tabs>
        <w:spacing w:after="0" w:line="240" w:lineRule="auto"/>
        <w:ind w:right="640"/>
        <w:jc w:val="both"/>
        <w:rPr>
          <w:rFonts w:ascii="Segoe UI" w:eastAsia="MS PGothic" w:hAnsi="Segoe UI" w:cs="Segoe UI"/>
        </w:rPr>
      </w:pPr>
      <w:r w:rsidRPr="004C678A">
        <w:rPr>
          <w:rFonts w:ascii="Segoe UI" w:eastAsia="Arial" w:hAnsi="Segoe UI" w:cs="Segoe UI"/>
        </w:rPr>
        <w:t>sprzęcie elektronicznym przenośnym podczas przenoszenia lub przewożenia: 10% wysokości odszkodowania nie wi</w:t>
      </w:r>
      <w:r w:rsidRPr="004C678A">
        <w:rPr>
          <w:rFonts w:ascii="Segoe UI" w:eastAsia="Arial" w:hAnsi="Segoe UI" w:cs="Segoe UI"/>
        </w:rPr>
        <w:fldChar w:fldCharType="begin"/>
      </w:r>
      <w:r w:rsidRPr="004C678A">
        <w:rPr>
          <w:rFonts w:ascii="Segoe UI" w:eastAsia="Arial" w:hAnsi="Segoe UI" w:cs="Segoe UI"/>
        </w:rPr>
        <w:instrText xml:space="preserve"> LISTNUM </w:instrText>
      </w:r>
      <w:r w:rsidRPr="004C678A">
        <w:rPr>
          <w:rFonts w:ascii="Segoe UI" w:eastAsia="Arial" w:hAnsi="Segoe UI" w:cs="Segoe UI"/>
        </w:rPr>
        <w:fldChar w:fldCharType="end"/>
      </w:r>
      <w:r w:rsidRPr="004C678A">
        <w:rPr>
          <w:rFonts w:ascii="Segoe UI" w:eastAsia="Arial" w:hAnsi="Segoe UI" w:cs="Segoe UI"/>
        </w:rPr>
        <w:t>ęcej niż 600,00 PLN</w:t>
      </w:r>
    </w:p>
    <w:p w14:paraId="6FCF0D93" w14:textId="77777777" w:rsidR="00277492" w:rsidRPr="004C678A" w:rsidRDefault="00277492" w:rsidP="004C678A">
      <w:pPr>
        <w:numPr>
          <w:ilvl w:val="0"/>
          <w:numId w:val="3"/>
        </w:numPr>
        <w:tabs>
          <w:tab w:val="left" w:pos="851"/>
        </w:tabs>
        <w:spacing w:after="0" w:line="240" w:lineRule="auto"/>
        <w:ind w:right="640"/>
        <w:jc w:val="both"/>
        <w:rPr>
          <w:rFonts w:ascii="Segoe UI" w:eastAsia="MS PGothic" w:hAnsi="Segoe UI" w:cs="Segoe UI"/>
        </w:rPr>
      </w:pPr>
      <w:r w:rsidRPr="004C678A">
        <w:rPr>
          <w:rFonts w:ascii="Segoe UI" w:eastAsia="Arial" w:hAnsi="Segoe UI" w:cs="Segoe UI"/>
        </w:rPr>
        <w:t>sprzęcie przenośnym dla szkód spowodowanych kradzieżą z włamaniem lub rabunkiem: 10% wysokości odszkodowania nie wi</w:t>
      </w:r>
      <w:r w:rsidRPr="004C678A">
        <w:rPr>
          <w:rFonts w:ascii="Segoe UI" w:eastAsia="Arial" w:hAnsi="Segoe UI" w:cs="Segoe UI"/>
        </w:rPr>
        <w:fldChar w:fldCharType="begin"/>
      </w:r>
      <w:r w:rsidRPr="004C678A">
        <w:rPr>
          <w:rFonts w:ascii="Segoe UI" w:eastAsia="Arial" w:hAnsi="Segoe UI" w:cs="Segoe UI"/>
        </w:rPr>
        <w:instrText xml:space="preserve"> LISTNUM </w:instrText>
      </w:r>
      <w:r w:rsidRPr="004C678A">
        <w:rPr>
          <w:rFonts w:ascii="Segoe UI" w:eastAsia="Arial" w:hAnsi="Segoe UI" w:cs="Segoe UI"/>
        </w:rPr>
        <w:fldChar w:fldCharType="end"/>
      </w:r>
      <w:r w:rsidRPr="004C678A">
        <w:rPr>
          <w:rFonts w:ascii="Segoe UI" w:eastAsia="Arial" w:hAnsi="Segoe UI" w:cs="Segoe UI"/>
        </w:rPr>
        <w:t>ęcej niż 600,00 PLN</w:t>
      </w:r>
    </w:p>
    <w:p w14:paraId="7548C506" w14:textId="77777777" w:rsidR="00277492" w:rsidRPr="004C678A" w:rsidRDefault="00277492" w:rsidP="004C678A">
      <w:pPr>
        <w:pStyle w:val="NormalnyWeb"/>
        <w:spacing w:after="0" w:line="240" w:lineRule="auto"/>
        <w:rPr>
          <w:rFonts w:ascii="Segoe UI" w:hAnsi="Segoe UI" w:cs="Segoe UI"/>
          <w:sz w:val="22"/>
          <w:szCs w:val="22"/>
        </w:rPr>
      </w:pPr>
      <w:r w:rsidRPr="004C678A">
        <w:rPr>
          <w:rFonts w:ascii="Segoe UI" w:eastAsia="Arial" w:hAnsi="Segoe UI" w:cs="Segoe UI"/>
          <w:sz w:val="22"/>
          <w:szCs w:val="22"/>
        </w:rPr>
        <w:t>Franszyza redukcyjna - w przypadku powstania szkody w kilku przedmiotach ubezpieczenia w wyniku jednego zdarzenia zastosowanie będzie miała jedna wspólna franszyza redukcyjna (nie będzie miała zastosowania franszyza redukcyjna osobno dla każdego przedmiotu ubezpieczenia dotkniętego szkodą w wyniku jednego zdarzenia).”</w:t>
      </w:r>
    </w:p>
    <w:p w14:paraId="1ED81FCD" w14:textId="6448B970" w:rsidR="00E34759" w:rsidRPr="004C678A" w:rsidRDefault="00E34759" w:rsidP="004C678A">
      <w:pPr>
        <w:pStyle w:val="NormalnyWeb"/>
        <w:spacing w:after="0" w:line="240" w:lineRule="auto"/>
        <w:rPr>
          <w:rFonts w:ascii="Segoe UI" w:eastAsia="Arial" w:hAnsi="Segoe UI" w:cs="Segoe UI"/>
          <w:sz w:val="22"/>
          <w:szCs w:val="22"/>
          <w:highlight w:val="yellow"/>
        </w:rPr>
      </w:pPr>
    </w:p>
    <w:p w14:paraId="1B9C4E9F" w14:textId="6428B41F" w:rsidR="00E34759" w:rsidRPr="004C678A" w:rsidRDefault="00E34759" w:rsidP="004C678A">
      <w:pPr>
        <w:pStyle w:val="NormalnyWeb"/>
        <w:spacing w:after="0" w:line="240" w:lineRule="auto"/>
        <w:rPr>
          <w:rFonts w:ascii="Segoe UI" w:hAnsi="Segoe UI" w:cs="Segoe UI"/>
          <w:sz w:val="22"/>
          <w:szCs w:val="22"/>
          <w:u w:val="single"/>
        </w:rPr>
      </w:pPr>
      <w:bookmarkStart w:id="7" w:name="_Hlk162159698"/>
      <w:r w:rsidRPr="004C678A">
        <w:rPr>
          <w:rFonts w:ascii="Segoe UI" w:hAnsi="Segoe UI" w:cs="Segoe UI"/>
          <w:sz w:val="22"/>
          <w:szCs w:val="22"/>
          <w:u w:val="single"/>
        </w:rPr>
        <w:t xml:space="preserve">Odpowiedź </w:t>
      </w:r>
      <w:r w:rsidR="00CF1022" w:rsidRPr="004C678A">
        <w:rPr>
          <w:rFonts w:ascii="Segoe UI" w:hAnsi="Segoe UI" w:cs="Segoe UI"/>
          <w:sz w:val="22"/>
          <w:szCs w:val="22"/>
          <w:u w:val="single"/>
        </w:rPr>
        <w:t>Z</w:t>
      </w:r>
      <w:r w:rsidRPr="004C678A">
        <w:rPr>
          <w:rFonts w:ascii="Segoe UI" w:hAnsi="Segoe UI" w:cs="Segoe UI"/>
          <w:sz w:val="22"/>
          <w:szCs w:val="22"/>
          <w:u w:val="single"/>
        </w:rPr>
        <w:t>amawiającego:</w:t>
      </w:r>
    </w:p>
    <w:p w14:paraId="54FEDFD8" w14:textId="18BAF8DF" w:rsidR="00E34759" w:rsidRPr="004C678A" w:rsidRDefault="00E34759" w:rsidP="004C678A">
      <w:pPr>
        <w:pStyle w:val="NormalnyWeb"/>
        <w:spacing w:after="0" w:line="240" w:lineRule="auto"/>
        <w:rPr>
          <w:rFonts w:ascii="Segoe UI" w:hAnsi="Segoe UI" w:cs="Segoe UI"/>
          <w:sz w:val="22"/>
          <w:szCs w:val="22"/>
        </w:rPr>
      </w:pPr>
      <w:r w:rsidRPr="004C678A">
        <w:rPr>
          <w:rFonts w:ascii="Segoe UI" w:hAnsi="Segoe UI" w:cs="Segoe UI"/>
          <w:sz w:val="22"/>
          <w:szCs w:val="22"/>
        </w:rPr>
        <w:t>Zamawiający nie wyraża zgody na powyższe</w:t>
      </w:r>
    </w:p>
    <w:bookmarkEnd w:id="7"/>
    <w:p w14:paraId="57EA4FAA" w14:textId="52FEFFA1" w:rsidR="00E34759" w:rsidRPr="004C678A" w:rsidRDefault="00E34759" w:rsidP="004C678A">
      <w:pPr>
        <w:pStyle w:val="NormalnyWeb"/>
        <w:spacing w:after="0" w:line="240" w:lineRule="auto"/>
        <w:rPr>
          <w:rFonts w:ascii="Segoe UI" w:hAnsi="Segoe UI" w:cs="Segoe UI"/>
          <w:sz w:val="22"/>
          <w:szCs w:val="22"/>
        </w:rPr>
      </w:pPr>
    </w:p>
    <w:p w14:paraId="1BA19949" w14:textId="260218D6" w:rsidR="00E34759" w:rsidRPr="004C678A" w:rsidRDefault="00E34759" w:rsidP="004C678A">
      <w:pPr>
        <w:pStyle w:val="NormalnyWeb"/>
        <w:spacing w:after="0" w:line="240" w:lineRule="auto"/>
        <w:rPr>
          <w:rFonts w:ascii="Segoe UI" w:hAnsi="Segoe UI" w:cs="Segoe UI"/>
          <w:sz w:val="22"/>
          <w:szCs w:val="22"/>
        </w:rPr>
      </w:pPr>
      <w:r w:rsidRPr="004C678A">
        <w:rPr>
          <w:rFonts w:ascii="Segoe UI" w:hAnsi="Segoe UI" w:cs="Segoe UI"/>
          <w:sz w:val="22"/>
          <w:szCs w:val="22"/>
        </w:rPr>
        <w:t>Zamawiający wyraża zgodę na wprowadzenie poniższych zapisów:</w:t>
      </w:r>
    </w:p>
    <w:p w14:paraId="19A21428" w14:textId="77777777" w:rsidR="00E34759" w:rsidRPr="004C678A" w:rsidRDefault="00E34759" w:rsidP="004C678A">
      <w:pPr>
        <w:pStyle w:val="NormalnyWeb"/>
        <w:spacing w:after="0" w:line="240" w:lineRule="auto"/>
        <w:rPr>
          <w:rFonts w:ascii="Segoe UI" w:hAnsi="Segoe UI" w:cs="Segoe UI"/>
          <w:sz w:val="22"/>
          <w:szCs w:val="22"/>
        </w:rPr>
      </w:pPr>
      <w:bookmarkStart w:id="8" w:name="_Hlk132791927"/>
      <w:r w:rsidRPr="004C678A">
        <w:rPr>
          <w:rFonts w:ascii="Segoe UI" w:hAnsi="Segoe UI" w:cs="Segoe UI"/>
          <w:sz w:val="22"/>
          <w:szCs w:val="22"/>
        </w:rPr>
        <w:t>„Franszyza redukcyjna: zastosowanie jedynie w:</w:t>
      </w:r>
    </w:p>
    <w:p w14:paraId="79EC12A0" w14:textId="77777777" w:rsidR="00E34759" w:rsidRPr="004C678A" w:rsidRDefault="00E34759" w:rsidP="004C678A">
      <w:pPr>
        <w:pStyle w:val="NormalnyWeb"/>
        <w:spacing w:after="0" w:line="240" w:lineRule="auto"/>
        <w:rPr>
          <w:rFonts w:ascii="Segoe UI" w:hAnsi="Segoe UI" w:cs="Segoe UI"/>
          <w:sz w:val="22"/>
          <w:szCs w:val="22"/>
        </w:rPr>
      </w:pPr>
      <w:r w:rsidRPr="004C678A">
        <w:rPr>
          <w:rFonts w:ascii="Segoe UI Symbol" w:hAnsi="Segoe UI Symbol" w:cs="Segoe UI Symbol"/>
          <w:sz w:val="22"/>
          <w:szCs w:val="22"/>
        </w:rPr>
        <w:t>✓</w:t>
      </w:r>
      <w:r w:rsidRPr="004C678A">
        <w:rPr>
          <w:rFonts w:ascii="Segoe UI" w:hAnsi="Segoe UI" w:cs="Segoe UI"/>
          <w:sz w:val="22"/>
          <w:szCs w:val="22"/>
        </w:rPr>
        <w:tab/>
        <w:t>Sprzęcie elektronicznym stacjonarnym 200,00 zł</w:t>
      </w:r>
    </w:p>
    <w:p w14:paraId="70938AFE" w14:textId="77777777" w:rsidR="00E34759" w:rsidRPr="004C678A" w:rsidRDefault="00E34759" w:rsidP="004C678A">
      <w:pPr>
        <w:pStyle w:val="NormalnyWeb"/>
        <w:spacing w:after="0" w:line="240" w:lineRule="auto"/>
        <w:rPr>
          <w:rFonts w:ascii="Segoe UI" w:hAnsi="Segoe UI" w:cs="Segoe UI"/>
          <w:sz w:val="22"/>
          <w:szCs w:val="22"/>
        </w:rPr>
      </w:pPr>
      <w:r w:rsidRPr="004C678A">
        <w:rPr>
          <w:rFonts w:ascii="Segoe UI Symbol" w:hAnsi="Segoe UI Symbol" w:cs="Segoe UI Symbol"/>
          <w:sz w:val="22"/>
          <w:szCs w:val="22"/>
        </w:rPr>
        <w:t>✓</w:t>
      </w:r>
      <w:r w:rsidRPr="004C678A">
        <w:rPr>
          <w:rFonts w:ascii="Segoe UI" w:hAnsi="Segoe UI" w:cs="Segoe UI"/>
          <w:sz w:val="22"/>
          <w:szCs w:val="22"/>
        </w:rPr>
        <w:tab/>
        <w:t>Danych oraz wymiennych nośnikach danych: 300,00 zł</w:t>
      </w:r>
    </w:p>
    <w:p w14:paraId="674830AD" w14:textId="33B26D02" w:rsidR="00E34759" w:rsidRPr="004C678A" w:rsidRDefault="00E34759" w:rsidP="004C678A">
      <w:pPr>
        <w:pStyle w:val="NormalnyWeb"/>
        <w:spacing w:after="0" w:line="240" w:lineRule="auto"/>
        <w:rPr>
          <w:rFonts w:ascii="Segoe UI" w:hAnsi="Segoe UI" w:cs="Segoe UI"/>
          <w:sz w:val="22"/>
          <w:szCs w:val="22"/>
        </w:rPr>
      </w:pPr>
      <w:r w:rsidRPr="004C678A">
        <w:rPr>
          <w:rFonts w:ascii="Segoe UI Symbol" w:hAnsi="Segoe UI Symbol" w:cs="Segoe UI Symbol"/>
          <w:sz w:val="22"/>
          <w:szCs w:val="22"/>
        </w:rPr>
        <w:t>✓</w:t>
      </w:r>
      <w:r w:rsidRPr="004C678A">
        <w:rPr>
          <w:rFonts w:ascii="Segoe UI" w:hAnsi="Segoe UI" w:cs="Segoe UI"/>
          <w:sz w:val="22"/>
          <w:szCs w:val="22"/>
        </w:rPr>
        <w:tab/>
        <w:t>sprzęcie elektronicznym przenośnym podczas przenoszenia lub przewożenia: 10% wysokości odszkodowania nie więcej niż 600,00 zł</w:t>
      </w:r>
    </w:p>
    <w:p w14:paraId="5780472B" w14:textId="62DF0498" w:rsidR="00E34759" w:rsidRPr="004C678A" w:rsidRDefault="00E34759" w:rsidP="004C678A">
      <w:pPr>
        <w:pStyle w:val="NormalnyWeb"/>
        <w:spacing w:after="0" w:line="240" w:lineRule="auto"/>
        <w:rPr>
          <w:rFonts w:ascii="Segoe UI" w:hAnsi="Segoe UI" w:cs="Segoe UI"/>
          <w:sz w:val="22"/>
          <w:szCs w:val="22"/>
        </w:rPr>
      </w:pPr>
      <w:r w:rsidRPr="004C678A">
        <w:rPr>
          <w:rFonts w:ascii="Segoe UI Symbol" w:hAnsi="Segoe UI Symbol" w:cs="Segoe UI Symbol"/>
          <w:sz w:val="22"/>
          <w:szCs w:val="22"/>
        </w:rPr>
        <w:t>✓</w:t>
      </w:r>
      <w:r w:rsidRPr="004C678A">
        <w:rPr>
          <w:rFonts w:ascii="Segoe UI" w:hAnsi="Segoe UI" w:cs="Segoe UI"/>
          <w:sz w:val="22"/>
          <w:szCs w:val="22"/>
        </w:rPr>
        <w:tab/>
        <w:t>sprzęcie przenośnym dla szkód spowodowanych kradzieżą z włamaniem lub rabunkiem: 10% wysokości odszkodowania nie więcej niż 600,00 zł</w:t>
      </w:r>
    </w:p>
    <w:p w14:paraId="397FA00F" w14:textId="5F0CB9B8" w:rsidR="00E34759" w:rsidRPr="004C678A" w:rsidRDefault="00E34759" w:rsidP="004C678A">
      <w:pPr>
        <w:pStyle w:val="NormalnyWeb"/>
        <w:spacing w:after="0" w:line="240" w:lineRule="auto"/>
        <w:rPr>
          <w:rFonts w:ascii="Segoe UI" w:hAnsi="Segoe UI" w:cs="Segoe UI"/>
          <w:sz w:val="22"/>
          <w:szCs w:val="22"/>
        </w:rPr>
      </w:pPr>
      <w:r w:rsidRPr="004C678A">
        <w:rPr>
          <w:rFonts w:ascii="Segoe UI" w:hAnsi="Segoe UI" w:cs="Segoe UI"/>
          <w:sz w:val="22"/>
          <w:szCs w:val="22"/>
        </w:rPr>
        <w:t>Franszyza redukcyjna - w przypadku powstania szkody w kilku przedmiotach ubezpieczenia w wyniku jednego zdarzenia zastosowanie będzie miała jedna wspólna franszyza redukcyjna (nie będzie miała zastosowania franszyza redukcyjna osobno dla każdego przedmiotu ubezpieczenia dotkniętego szkodą w wyniku jednego zdarzenia).”</w:t>
      </w:r>
    </w:p>
    <w:bookmarkEnd w:id="8"/>
    <w:p w14:paraId="5658D19E" w14:textId="77777777" w:rsidR="00E34759" w:rsidRPr="004C678A" w:rsidRDefault="00E34759" w:rsidP="004C678A">
      <w:pPr>
        <w:pStyle w:val="NormalnyWeb"/>
        <w:spacing w:after="0" w:line="240" w:lineRule="auto"/>
        <w:rPr>
          <w:rFonts w:ascii="Segoe UI" w:hAnsi="Segoe UI" w:cs="Segoe UI"/>
          <w:sz w:val="22"/>
          <w:szCs w:val="22"/>
        </w:rPr>
      </w:pPr>
    </w:p>
    <w:p w14:paraId="376CBF8B" w14:textId="77777777" w:rsidR="002A25F6" w:rsidRPr="004C678A" w:rsidRDefault="002A25F6" w:rsidP="004C678A">
      <w:pPr>
        <w:spacing w:after="0" w:line="240" w:lineRule="auto"/>
        <w:jc w:val="both"/>
        <w:rPr>
          <w:rFonts w:ascii="Segoe UI" w:eastAsia="Arial" w:hAnsi="Segoe UI" w:cs="Segoe UI"/>
          <w:b/>
        </w:rPr>
      </w:pPr>
      <w:r w:rsidRPr="004C678A">
        <w:rPr>
          <w:rFonts w:ascii="Segoe UI" w:eastAsia="Arial" w:hAnsi="Segoe UI" w:cs="Segoe UI"/>
          <w:b/>
        </w:rPr>
        <w:t>PAKIET NR 3 – Ubezpieczenie maszyn od awarii i uszkodzeń (MB) oraz maszyn i urządzeń budowlanych (CPM)</w:t>
      </w:r>
    </w:p>
    <w:p w14:paraId="05F98C8D" w14:textId="77777777" w:rsidR="002A25F6" w:rsidRPr="004C678A" w:rsidRDefault="002A25F6" w:rsidP="004C678A">
      <w:pPr>
        <w:pStyle w:val="NormalnyWeb"/>
        <w:spacing w:after="0" w:line="240" w:lineRule="auto"/>
        <w:rPr>
          <w:rFonts w:ascii="Segoe UI" w:hAnsi="Segoe UI" w:cs="Segoe UI"/>
          <w:sz w:val="22"/>
          <w:szCs w:val="22"/>
        </w:rPr>
      </w:pPr>
    </w:p>
    <w:p w14:paraId="0E419F10" w14:textId="0252ACEC" w:rsidR="005E234E" w:rsidRPr="004C678A" w:rsidRDefault="005E234E" w:rsidP="004C678A">
      <w:pPr>
        <w:pStyle w:val="NormalnyWeb"/>
        <w:spacing w:after="0" w:line="240" w:lineRule="auto"/>
        <w:rPr>
          <w:rFonts w:ascii="Segoe UI" w:hAnsi="Segoe UI" w:cs="Segoe UI"/>
          <w:b/>
          <w:bCs/>
          <w:sz w:val="22"/>
          <w:szCs w:val="22"/>
        </w:rPr>
      </w:pPr>
      <w:r w:rsidRPr="004C678A">
        <w:rPr>
          <w:rFonts w:ascii="Segoe UI" w:hAnsi="Segoe UI" w:cs="Segoe UI"/>
          <w:b/>
          <w:bCs/>
          <w:sz w:val="22"/>
          <w:szCs w:val="22"/>
        </w:rPr>
        <w:lastRenderedPageBreak/>
        <w:t>Pytanie Nr 19</w:t>
      </w:r>
    </w:p>
    <w:p w14:paraId="16CE00D9" w14:textId="77777777" w:rsidR="005E234E" w:rsidRPr="004C678A" w:rsidRDefault="005E234E" w:rsidP="004C678A">
      <w:pPr>
        <w:spacing w:after="0" w:line="240" w:lineRule="auto"/>
        <w:jc w:val="both"/>
        <w:rPr>
          <w:rFonts w:ascii="Segoe UI" w:eastAsia="Times New Roman" w:hAnsi="Segoe UI" w:cs="Segoe UI"/>
          <w:lang w:eastAsia="pl-PL"/>
        </w:rPr>
      </w:pPr>
      <w:r w:rsidRPr="004C678A">
        <w:rPr>
          <w:rFonts w:ascii="Segoe UI" w:eastAsia="Times New Roman" w:hAnsi="Segoe UI" w:cs="Segoe UI"/>
          <w:lang w:eastAsia="pl-PL"/>
        </w:rPr>
        <w:t>Punkt 1.1 - prosimy o ustalenie limitów odpowiedzialności w pakiecie nr 3 dla poniższych elementów:</w:t>
      </w:r>
    </w:p>
    <w:p w14:paraId="78033981" w14:textId="77777777" w:rsidR="005E234E" w:rsidRPr="004C678A" w:rsidRDefault="005E234E" w:rsidP="004C678A">
      <w:pPr>
        <w:spacing w:after="0" w:line="240" w:lineRule="auto"/>
        <w:contextualSpacing/>
        <w:jc w:val="both"/>
        <w:rPr>
          <w:rFonts w:ascii="Segoe UI" w:eastAsia="Aptos" w:hAnsi="Segoe UI" w:cs="Segoe UI"/>
        </w:rPr>
      </w:pPr>
      <w:r w:rsidRPr="004C678A">
        <w:rPr>
          <w:rFonts w:ascii="Segoe UI" w:hAnsi="Segoe UI" w:cs="Segoe UI"/>
        </w:rPr>
        <w:t>a) ubezpieczenie fundamentów maszyn</w:t>
      </w:r>
    </w:p>
    <w:p w14:paraId="2EC1FE4E" w14:textId="77777777" w:rsidR="005E234E" w:rsidRPr="004C678A" w:rsidRDefault="005E234E" w:rsidP="004C678A">
      <w:pPr>
        <w:spacing w:after="0" w:line="240" w:lineRule="auto"/>
        <w:jc w:val="both"/>
        <w:rPr>
          <w:rFonts w:ascii="Segoe UI" w:hAnsi="Segoe UI" w:cs="Segoe UI"/>
        </w:rPr>
      </w:pPr>
      <w:r w:rsidRPr="004C678A">
        <w:rPr>
          <w:rFonts w:ascii="Segoe UI" w:hAnsi="Segoe UI" w:cs="Segoe UI"/>
        </w:rPr>
        <w:t>b) szkody związane z utratą środków eksploatacyjnych (oleje smarujące / czynniki chłodnicze)</w:t>
      </w:r>
    </w:p>
    <w:p w14:paraId="74E1D5A5" w14:textId="6345B44D" w:rsidR="005E234E" w:rsidRPr="004C678A" w:rsidRDefault="005E234E" w:rsidP="004C678A">
      <w:pPr>
        <w:pStyle w:val="NormalnyWeb"/>
        <w:spacing w:after="0" w:line="240" w:lineRule="auto"/>
        <w:rPr>
          <w:rFonts w:ascii="Segoe UI" w:eastAsia="Calibri" w:hAnsi="Segoe UI" w:cs="Segoe UI"/>
          <w:sz w:val="22"/>
          <w:szCs w:val="22"/>
          <w:lang w:eastAsia="en-US"/>
        </w:rPr>
      </w:pPr>
      <w:r w:rsidRPr="004C678A">
        <w:rPr>
          <w:rFonts w:ascii="Segoe UI" w:eastAsia="Calibri" w:hAnsi="Segoe UI" w:cs="Segoe UI"/>
          <w:sz w:val="22"/>
          <w:szCs w:val="22"/>
          <w:lang w:eastAsia="en-US"/>
        </w:rPr>
        <w:t>c) szkody w taśmach, i łańcuchach przenośników</w:t>
      </w:r>
    </w:p>
    <w:p w14:paraId="7F780178" w14:textId="77777777" w:rsidR="005E234E" w:rsidRPr="004C678A" w:rsidRDefault="005E234E" w:rsidP="004C678A">
      <w:pPr>
        <w:pStyle w:val="NormalnyWeb"/>
        <w:spacing w:after="0" w:line="240" w:lineRule="auto"/>
        <w:rPr>
          <w:rFonts w:ascii="Segoe UI" w:hAnsi="Segoe UI" w:cs="Segoe UI"/>
          <w:sz w:val="22"/>
          <w:szCs w:val="22"/>
        </w:rPr>
      </w:pPr>
    </w:p>
    <w:p w14:paraId="3697E23F" w14:textId="77777777" w:rsidR="00637808" w:rsidRPr="004C678A" w:rsidRDefault="00637808" w:rsidP="004C678A">
      <w:pPr>
        <w:pStyle w:val="NormalnyWeb"/>
        <w:spacing w:after="0" w:line="240" w:lineRule="auto"/>
        <w:rPr>
          <w:rFonts w:ascii="Segoe UI" w:hAnsi="Segoe UI" w:cs="Segoe UI"/>
          <w:sz w:val="22"/>
          <w:szCs w:val="22"/>
          <w:u w:val="single"/>
        </w:rPr>
      </w:pPr>
      <w:r w:rsidRPr="004C678A">
        <w:rPr>
          <w:rFonts w:ascii="Segoe UI" w:hAnsi="Segoe UI" w:cs="Segoe UI"/>
          <w:sz w:val="22"/>
          <w:szCs w:val="22"/>
          <w:u w:val="single"/>
        </w:rPr>
        <w:t>Odpowiedź Zamawiającego:</w:t>
      </w:r>
    </w:p>
    <w:p w14:paraId="66B70744" w14:textId="0E581E58" w:rsidR="00637808" w:rsidRPr="004C678A" w:rsidRDefault="00733671" w:rsidP="004C678A">
      <w:pPr>
        <w:pStyle w:val="NormalnyWeb"/>
        <w:spacing w:after="0" w:line="240" w:lineRule="auto"/>
        <w:rPr>
          <w:rFonts w:ascii="Segoe UI" w:hAnsi="Segoe UI" w:cs="Segoe UI"/>
          <w:sz w:val="22"/>
          <w:szCs w:val="22"/>
        </w:rPr>
      </w:pPr>
      <w:r w:rsidRPr="004C678A">
        <w:rPr>
          <w:rFonts w:ascii="Segoe UI" w:hAnsi="Segoe UI" w:cs="Segoe UI"/>
          <w:sz w:val="22"/>
          <w:szCs w:val="22"/>
        </w:rPr>
        <w:t>Zamawiający w odniesieniu do wyżej wskazanych elem</w:t>
      </w:r>
      <w:r w:rsidR="000C49F3" w:rsidRPr="004C678A">
        <w:rPr>
          <w:rFonts w:ascii="Segoe UI" w:hAnsi="Segoe UI" w:cs="Segoe UI"/>
          <w:sz w:val="22"/>
          <w:szCs w:val="22"/>
        </w:rPr>
        <w:t>entów ustala  łączny limit odpowiedzialności 2.000.000,00 zł na jedno i wszystkie zdarzenia w okresie ubezpieczenia</w:t>
      </w:r>
      <w:r w:rsidR="00254321" w:rsidRPr="004C678A">
        <w:rPr>
          <w:rFonts w:ascii="Segoe UI" w:hAnsi="Segoe UI" w:cs="Segoe UI"/>
          <w:sz w:val="22"/>
          <w:szCs w:val="22"/>
        </w:rPr>
        <w:t>.</w:t>
      </w:r>
    </w:p>
    <w:p w14:paraId="3AD458D7" w14:textId="77777777" w:rsidR="00DB4CFF" w:rsidRPr="004C678A" w:rsidRDefault="00DB4CFF" w:rsidP="004C678A">
      <w:pPr>
        <w:spacing w:after="0" w:line="240" w:lineRule="auto"/>
        <w:jc w:val="both"/>
        <w:rPr>
          <w:rFonts w:ascii="Segoe UI" w:eastAsia="Times New Roman" w:hAnsi="Segoe UI" w:cs="Segoe UI"/>
          <w:lang w:eastAsia="pl-PL"/>
        </w:rPr>
      </w:pPr>
    </w:p>
    <w:p w14:paraId="4A5408BD" w14:textId="0D4397B7" w:rsidR="00DB4CFF" w:rsidRPr="004C678A" w:rsidRDefault="00DB4CFF" w:rsidP="004C678A">
      <w:pPr>
        <w:spacing w:after="0" w:line="240" w:lineRule="auto"/>
        <w:jc w:val="both"/>
        <w:rPr>
          <w:rFonts w:ascii="Segoe UI" w:eastAsia="Times New Roman" w:hAnsi="Segoe UI" w:cs="Segoe UI"/>
          <w:b/>
          <w:bCs/>
          <w:lang w:eastAsia="pl-PL"/>
        </w:rPr>
      </w:pPr>
      <w:r w:rsidRPr="004C678A">
        <w:rPr>
          <w:rFonts w:ascii="Segoe UI" w:eastAsia="Times New Roman" w:hAnsi="Segoe UI" w:cs="Segoe UI"/>
          <w:b/>
          <w:bCs/>
          <w:lang w:eastAsia="pl-PL"/>
        </w:rPr>
        <w:t>Pytanie Nr 20</w:t>
      </w:r>
    </w:p>
    <w:p w14:paraId="147B0A69" w14:textId="7F611448" w:rsidR="005E234E" w:rsidRPr="004C678A" w:rsidRDefault="005E234E" w:rsidP="004C678A">
      <w:pPr>
        <w:spacing w:after="0" w:line="240" w:lineRule="auto"/>
        <w:jc w:val="both"/>
        <w:rPr>
          <w:rFonts w:ascii="Segoe UI" w:eastAsia="Times New Roman" w:hAnsi="Segoe UI" w:cs="Segoe UI"/>
          <w:lang w:eastAsia="pl-PL"/>
        </w:rPr>
      </w:pPr>
      <w:r w:rsidRPr="004C678A">
        <w:rPr>
          <w:rFonts w:ascii="Segoe UI" w:eastAsia="Times New Roman" w:hAnsi="Segoe UI" w:cs="Segoe UI"/>
          <w:lang w:eastAsia="pl-PL"/>
        </w:rPr>
        <w:t>Punkt 1.3. – proszę o zmianę treści punktu 1.3. na następującą:</w:t>
      </w:r>
    </w:p>
    <w:p w14:paraId="4F4B27A6" w14:textId="77777777" w:rsidR="005E234E" w:rsidRPr="004C678A" w:rsidRDefault="005E234E" w:rsidP="004C678A">
      <w:pPr>
        <w:numPr>
          <w:ilvl w:val="0"/>
          <w:numId w:val="13"/>
        </w:numPr>
        <w:autoSpaceDE w:val="0"/>
        <w:autoSpaceDN w:val="0"/>
        <w:adjustRightInd w:val="0"/>
        <w:spacing w:after="0" w:line="240" w:lineRule="auto"/>
        <w:ind w:left="0" w:firstLine="0"/>
        <w:jc w:val="both"/>
        <w:rPr>
          <w:rFonts w:ascii="Segoe UI" w:hAnsi="Segoe UI" w:cs="Segoe UI"/>
          <w:bCs/>
        </w:rPr>
      </w:pPr>
      <w:r w:rsidRPr="004C678A">
        <w:rPr>
          <w:rFonts w:ascii="Segoe UI" w:hAnsi="Segoe UI" w:cs="Segoe UI"/>
          <w:bCs/>
        </w:rPr>
        <w:t>Franszyza integralna: brak.</w:t>
      </w:r>
    </w:p>
    <w:p w14:paraId="113CEC6A" w14:textId="77777777" w:rsidR="005E234E" w:rsidRPr="004C678A" w:rsidRDefault="005E234E" w:rsidP="004C678A">
      <w:pPr>
        <w:numPr>
          <w:ilvl w:val="0"/>
          <w:numId w:val="13"/>
        </w:numPr>
        <w:autoSpaceDE w:val="0"/>
        <w:autoSpaceDN w:val="0"/>
        <w:adjustRightInd w:val="0"/>
        <w:spacing w:after="0" w:line="240" w:lineRule="auto"/>
        <w:ind w:left="0" w:firstLine="0"/>
        <w:jc w:val="both"/>
        <w:rPr>
          <w:rFonts w:ascii="Segoe UI" w:hAnsi="Segoe UI" w:cs="Segoe UI"/>
          <w:bCs/>
        </w:rPr>
      </w:pPr>
      <w:r w:rsidRPr="004C678A">
        <w:rPr>
          <w:rFonts w:ascii="Segoe UI" w:hAnsi="Segoe UI" w:cs="Segoe UI"/>
          <w:bCs/>
        </w:rPr>
        <w:t>Franszyza redukcyjna: 10% wartości odszkodowania nie mniej niż 3.000,00 PLN i nie więcej niż 20.000,00 PLN.</w:t>
      </w:r>
    </w:p>
    <w:p w14:paraId="69466191" w14:textId="77777777" w:rsidR="005E234E" w:rsidRPr="004C678A" w:rsidRDefault="005E234E" w:rsidP="004C678A">
      <w:pPr>
        <w:tabs>
          <w:tab w:val="left" w:pos="701"/>
        </w:tabs>
        <w:spacing w:after="0" w:line="240" w:lineRule="auto"/>
        <w:jc w:val="both"/>
        <w:rPr>
          <w:rFonts w:ascii="Segoe UI" w:eastAsia="Arial" w:hAnsi="Segoe UI" w:cs="Segoe UI"/>
        </w:rPr>
      </w:pPr>
      <w:r w:rsidRPr="004C678A">
        <w:rPr>
          <w:rFonts w:ascii="Segoe UI" w:eastAsia="Arial" w:hAnsi="Segoe UI" w:cs="Segoe UI"/>
        </w:rPr>
        <w:t>Franszyzy nieopisane w niniejszym punkcie nie mają zastosowania.</w:t>
      </w:r>
    </w:p>
    <w:p w14:paraId="6BF192ED" w14:textId="77777777" w:rsidR="005E234E" w:rsidRPr="004C678A" w:rsidRDefault="005E234E" w:rsidP="004C678A">
      <w:pPr>
        <w:pStyle w:val="NormalnyWeb"/>
        <w:spacing w:after="0" w:line="240" w:lineRule="auto"/>
        <w:rPr>
          <w:rFonts w:ascii="Segoe UI" w:hAnsi="Segoe UI" w:cs="Segoe UI"/>
          <w:sz w:val="22"/>
          <w:szCs w:val="22"/>
        </w:rPr>
      </w:pPr>
    </w:p>
    <w:p w14:paraId="3A3680C7" w14:textId="77777777" w:rsidR="00DB4CFF" w:rsidRPr="004C678A" w:rsidRDefault="00DB4CFF" w:rsidP="004C678A">
      <w:pPr>
        <w:pStyle w:val="NormalnyWeb"/>
        <w:spacing w:after="0" w:line="240" w:lineRule="auto"/>
        <w:rPr>
          <w:rFonts w:ascii="Segoe UI" w:hAnsi="Segoe UI" w:cs="Segoe UI"/>
          <w:sz w:val="22"/>
          <w:szCs w:val="22"/>
          <w:u w:val="single"/>
        </w:rPr>
      </w:pPr>
      <w:r w:rsidRPr="004C678A">
        <w:rPr>
          <w:rFonts w:ascii="Segoe UI" w:hAnsi="Segoe UI" w:cs="Segoe UI"/>
          <w:sz w:val="22"/>
          <w:szCs w:val="22"/>
          <w:u w:val="single"/>
        </w:rPr>
        <w:t>Odpowiedź Zamawiającego:</w:t>
      </w:r>
    </w:p>
    <w:p w14:paraId="57F736C5" w14:textId="62016D5E" w:rsidR="00DB4CFF" w:rsidRPr="004C678A" w:rsidRDefault="00DB4CFF" w:rsidP="004C678A">
      <w:pPr>
        <w:pStyle w:val="NormalnyWeb"/>
        <w:spacing w:after="0" w:line="240" w:lineRule="auto"/>
        <w:rPr>
          <w:rFonts w:ascii="Segoe UI" w:hAnsi="Segoe UI" w:cs="Segoe UI"/>
          <w:sz w:val="22"/>
          <w:szCs w:val="22"/>
        </w:rPr>
      </w:pPr>
      <w:r w:rsidRPr="004C678A">
        <w:rPr>
          <w:rFonts w:ascii="Segoe UI" w:hAnsi="Segoe UI" w:cs="Segoe UI"/>
          <w:sz w:val="22"/>
          <w:szCs w:val="22"/>
        </w:rPr>
        <w:t>Zamawiający wyraża zgodę na powyższe</w:t>
      </w:r>
    </w:p>
    <w:p w14:paraId="794D89EE" w14:textId="77777777" w:rsidR="002A25F6" w:rsidRPr="004C678A" w:rsidRDefault="002A25F6" w:rsidP="004C678A">
      <w:pPr>
        <w:tabs>
          <w:tab w:val="left" w:pos="701"/>
        </w:tabs>
        <w:spacing w:after="0" w:line="240" w:lineRule="auto"/>
        <w:jc w:val="both"/>
        <w:rPr>
          <w:rFonts w:ascii="Segoe UI" w:eastAsia="Arial" w:hAnsi="Segoe UI" w:cs="Segoe UI"/>
        </w:rPr>
      </w:pPr>
    </w:p>
    <w:p w14:paraId="4F3CD829" w14:textId="26488149" w:rsidR="00E34759" w:rsidRPr="004C678A" w:rsidRDefault="00E34759" w:rsidP="004C678A">
      <w:pPr>
        <w:pStyle w:val="NormalnyWeb"/>
        <w:spacing w:after="0" w:line="240" w:lineRule="auto"/>
        <w:rPr>
          <w:rFonts w:ascii="Segoe UI" w:hAnsi="Segoe UI" w:cs="Segoe UI"/>
          <w:b/>
          <w:bCs/>
          <w:sz w:val="22"/>
          <w:szCs w:val="22"/>
        </w:rPr>
      </w:pPr>
      <w:r w:rsidRPr="004C678A">
        <w:rPr>
          <w:rFonts w:ascii="Segoe UI" w:hAnsi="Segoe UI" w:cs="Segoe UI"/>
          <w:b/>
          <w:bCs/>
          <w:sz w:val="22"/>
          <w:szCs w:val="22"/>
        </w:rPr>
        <w:t xml:space="preserve">Pytanie Nr </w:t>
      </w:r>
      <w:r w:rsidR="00890C82" w:rsidRPr="004C678A">
        <w:rPr>
          <w:rFonts w:ascii="Segoe UI" w:hAnsi="Segoe UI" w:cs="Segoe UI"/>
          <w:b/>
          <w:bCs/>
          <w:sz w:val="22"/>
          <w:szCs w:val="22"/>
        </w:rPr>
        <w:t>21</w:t>
      </w:r>
    </w:p>
    <w:p w14:paraId="1C0FF33B" w14:textId="509DC289" w:rsidR="00EF59B4" w:rsidRPr="004C678A" w:rsidRDefault="00EF59B4" w:rsidP="004C678A">
      <w:pPr>
        <w:pStyle w:val="NormalnyWeb"/>
        <w:spacing w:after="0" w:line="240" w:lineRule="auto"/>
        <w:rPr>
          <w:rFonts w:ascii="Segoe UI" w:hAnsi="Segoe UI" w:cs="Segoe UI"/>
          <w:sz w:val="22"/>
          <w:szCs w:val="22"/>
        </w:rPr>
      </w:pPr>
      <w:r w:rsidRPr="004C678A">
        <w:rPr>
          <w:rFonts w:ascii="Segoe UI" w:hAnsi="Segoe UI" w:cs="Segoe UI"/>
          <w:sz w:val="22"/>
          <w:szCs w:val="22"/>
        </w:rPr>
        <w:t>Punkt 2.3. – proszę o zmianę treści punktu 2.3. na następującą:</w:t>
      </w:r>
    </w:p>
    <w:p w14:paraId="2AF2E997" w14:textId="77777777" w:rsidR="00EF59B4" w:rsidRPr="004C678A" w:rsidRDefault="00EF59B4" w:rsidP="004C678A">
      <w:pPr>
        <w:spacing w:after="0" w:line="240" w:lineRule="auto"/>
        <w:jc w:val="both"/>
        <w:rPr>
          <w:rFonts w:ascii="Segoe UI" w:hAnsi="Segoe UI" w:cs="Segoe UI"/>
          <w:lang w:val="x-none" w:eastAsia="x-none"/>
        </w:rPr>
      </w:pPr>
      <w:r w:rsidRPr="004C678A">
        <w:rPr>
          <w:rFonts w:ascii="Segoe UI" w:hAnsi="Segoe UI" w:cs="Segoe UI"/>
          <w:lang w:eastAsia="x-none"/>
        </w:rPr>
        <w:t>„</w:t>
      </w:r>
      <w:r w:rsidRPr="004C678A">
        <w:rPr>
          <w:rFonts w:ascii="Segoe UI" w:hAnsi="Segoe UI" w:cs="Segoe UI"/>
          <w:lang w:val="x-none" w:eastAsia="x-none"/>
        </w:rPr>
        <w:t>Franszyza integralna: brak.</w:t>
      </w:r>
    </w:p>
    <w:p w14:paraId="43F80073" w14:textId="77777777" w:rsidR="00EF59B4" w:rsidRPr="004C678A" w:rsidRDefault="00EF59B4" w:rsidP="004C678A">
      <w:pPr>
        <w:autoSpaceDE w:val="0"/>
        <w:autoSpaceDN w:val="0"/>
        <w:adjustRightInd w:val="0"/>
        <w:spacing w:after="0" w:line="240" w:lineRule="auto"/>
        <w:jc w:val="both"/>
        <w:rPr>
          <w:rFonts w:ascii="Segoe UI" w:hAnsi="Segoe UI" w:cs="Segoe UI"/>
        </w:rPr>
      </w:pPr>
      <w:r w:rsidRPr="004C678A">
        <w:rPr>
          <w:rFonts w:ascii="Segoe UI" w:hAnsi="Segoe UI" w:cs="Segoe UI"/>
        </w:rPr>
        <w:t>Franszyza redukcyjna: 10% wartości odszkodowania nie mniej niż 5.000,00 PLN i nie więcej niż 50.000,00 PLN.</w:t>
      </w:r>
    </w:p>
    <w:p w14:paraId="1C361744" w14:textId="77777777" w:rsidR="00EF59B4" w:rsidRPr="004C678A" w:rsidRDefault="00EF59B4" w:rsidP="004C678A">
      <w:pPr>
        <w:autoSpaceDE w:val="0"/>
        <w:autoSpaceDN w:val="0"/>
        <w:adjustRightInd w:val="0"/>
        <w:spacing w:after="0" w:line="240" w:lineRule="auto"/>
        <w:jc w:val="both"/>
        <w:rPr>
          <w:rFonts w:ascii="Segoe UI" w:hAnsi="Segoe UI" w:cs="Segoe UI"/>
        </w:rPr>
      </w:pPr>
      <w:r w:rsidRPr="004C678A">
        <w:rPr>
          <w:rFonts w:ascii="Segoe UI" w:hAnsi="Segoe UI" w:cs="Segoe UI"/>
        </w:rPr>
        <w:t>Przez pojęcie franszyzy redukcyjnej należy rozumieć ustaloną w umowie ubezpieczenia wartość, o jaką będzie pomniejszone odszkodowanie ustalone łącznie dla wszystkich ubezpieczonych przedmiotów dotkniętych szkodą, powstałą w skutek tego samego zdarzenia. Za jedno zdarzenie rozumie się wszystkie szkody i ich następstwa, jakie miały miejsce w sposób ciągły w okresie 72 godzin od wystąpienia zdarzenia pierwotnego i w związku z nim.</w:t>
      </w:r>
    </w:p>
    <w:p w14:paraId="62275D39" w14:textId="6452C6D8" w:rsidR="00EF59B4" w:rsidRPr="004C678A" w:rsidRDefault="00EF59B4" w:rsidP="004C678A">
      <w:pPr>
        <w:tabs>
          <w:tab w:val="left" w:pos="701"/>
        </w:tabs>
        <w:spacing w:after="0" w:line="240" w:lineRule="auto"/>
        <w:jc w:val="both"/>
        <w:rPr>
          <w:rFonts w:ascii="Segoe UI" w:eastAsia="Arial" w:hAnsi="Segoe UI" w:cs="Segoe UI"/>
        </w:rPr>
      </w:pPr>
      <w:r w:rsidRPr="004C678A">
        <w:rPr>
          <w:rFonts w:ascii="Segoe UI" w:eastAsia="Arial" w:hAnsi="Segoe UI" w:cs="Segoe UI"/>
        </w:rPr>
        <w:t>Franszyzy nieopisane w niniejszym punkcie nie mają zastosowania.”</w:t>
      </w:r>
    </w:p>
    <w:p w14:paraId="56A32B67" w14:textId="4CC4ED94" w:rsidR="00E34759" w:rsidRPr="004C678A" w:rsidRDefault="00E34759" w:rsidP="004C678A">
      <w:pPr>
        <w:tabs>
          <w:tab w:val="left" w:pos="701"/>
        </w:tabs>
        <w:spacing w:after="0" w:line="240" w:lineRule="auto"/>
        <w:jc w:val="both"/>
        <w:rPr>
          <w:rFonts w:ascii="Segoe UI" w:eastAsia="Arial" w:hAnsi="Segoe UI" w:cs="Segoe UI"/>
        </w:rPr>
      </w:pPr>
    </w:p>
    <w:p w14:paraId="6DBB66A0" w14:textId="0955C94D" w:rsidR="00E34759" w:rsidRPr="004C678A" w:rsidRDefault="00E34759" w:rsidP="004C678A">
      <w:pPr>
        <w:tabs>
          <w:tab w:val="left" w:pos="701"/>
        </w:tabs>
        <w:spacing w:after="0" w:line="240" w:lineRule="auto"/>
        <w:jc w:val="both"/>
        <w:rPr>
          <w:rFonts w:ascii="Segoe UI" w:eastAsia="Arial" w:hAnsi="Segoe UI" w:cs="Segoe UI"/>
          <w:u w:val="single"/>
        </w:rPr>
      </w:pPr>
      <w:r w:rsidRPr="004C678A">
        <w:rPr>
          <w:rFonts w:ascii="Segoe UI" w:eastAsia="Arial" w:hAnsi="Segoe UI" w:cs="Segoe UI"/>
          <w:u w:val="single"/>
        </w:rPr>
        <w:t xml:space="preserve">Odpowiedź </w:t>
      </w:r>
      <w:r w:rsidR="00CF1022" w:rsidRPr="004C678A">
        <w:rPr>
          <w:rFonts w:ascii="Segoe UI" w:eastAsia="Arial" w:hAnsi="Segoe UI" w:cs="Segoe UI"/>
          <w:u w:val="single"/>
        </w:rPr>
        <w:t>Z</w:t>
      </w:r>
      <w:r w:rsidRPr="004C678A">
        <w:rPr>
          <w:rFonts w:ascii="Segoe UI" w:eastAsia="Arial" w:hAnsi="Segoe UI" w:cs="Segoe UI"/>
          <w:u w:val="single"/>
        </w:rPr>
        <w:t>amawiającego:</w:t>
      </w:r>
    </w:p>
    <w:p w14:paraId="495CFAD7" w14:textId="77777777" w:rsidR="00E34759" w:rsidRPr="004C678A" w:rsidRDefault="00E34759" w:rsidP="004C678A">
      <w:pPr>
        <w:tabs>
          <w:tab w:val="left" w:pos="701"/>
        </w:tabs>
        <w:spacing w:after="0" w:line="240" w:lineRule="auto"/>
        <w:jc w:val="both"/>
        <w:rPr>
          <w:rFonts w:ascii="Segoe UI" w:eastAsia="Arial" w:hAnsi="Segoe UI" w:cs="Segoe UI"/>
        </w:rPr>
      </w:pPr>
      <w:r w:rsidRPr="004C678A">
        <w:rPr>
          <w:rFonts w:ascii="Segoe UI" w:eastAsia="Arial" w:hAnsi="Segoe UI" w:cs="Segoe UI"/>
        </w:rPr>
        <w:t>Zamawiający nie wyraża zgody na powyższe</w:t>
      </w:r>
    </w:p>
    <w:p w14:paraId="0F0FE78B" w14:textId="77777777" w:rsidR="00E34759" w:rsidRPr="004C678A" w:rsidRDefault="00E34759" w:rsidP="004C678A">
      <w:pPr>
        <w:tabs>
          <w:tab w:val="left" w:pos="701"/>
        </w:tabs>
        <w:spacing w:after="0" w:line="240" w:lineRule="auto"/>
        <w:jc w:val="both"/>
        <w:rPr>
          <w:rFonts w:ascii="Segoe UI" w:eastAsia="Arial" w:hAnsi="Segoe UI" w:cs="Segoe UI"/>
        </w:rPr>
      </w:pPr>
    </w:p>
    <w:p w14:paraId="39DB1478" w14:textId="5D5A0AA2" w:rsidR="00E34759" w:rsidRPr="004C678A" w:rsidRDefault="00E34759" w:rsidP="004C678A">
      <w:pPr>
        <w:tabs>
          <w:tab w:val="left" w:pos="701"/>
        </w:tabs>
        <w:spacing w:after="0" w:line="240" w:lineRule="auto"/>
        <w:jc w:val="both"/>
        <w:rPr>
          <w:rFonts w:ascii="Segoe UI" w:eastAsia="Arial" w:hAnsi="Segoe UI" w:cs="Segoe UI"/>
        </w:rPr>
      </w:pPr>
      <w:r w:rsidRPr="004C678A">
        <w:rPr>
          <w:rFonts w:ascii="Segoe UI" w:eastAsia="Arial" w:hAnsi="Segoe UI" w:cs="Segoe UI"/>
        </w:rPr>
        <w:t>Zamawiający wyraża zgodę na wprowadzenie poniższych zapisów:</w:t>
      </w:r>
    </w:p>
    <w:p w14:paraId="13E666F4" w14:textId="77777777" w:rsidR="00E34759" w:rsidRPr="004C678A" w:rsidRDefault="00E34759" w:rsidP="004C678A">
      <w:pPr>
        <w:tabs>
          <w:tab w:val="left" w:pos="701"/>
        </w:tabs>
        <w:spacing w:after="0" w:line="240" w:lineRule="auto"/>
        <w:jc w:val="both"/>
        <w:rPr>
          <w:rFonts w:ascii="Segoe UI" w:eastAsia="Arial" w:hAnsi="Segoe UI" w:cs="Segoe UI"/>
        </w:rPr>
      </w:pPr>
      <w:r w:rsidRPr="004C678A">
        <w:rPr>
          <w:rFonts w:ascii="Segoe UI" w:eastAsia="Arial" w:hAnsi="Segoe UI" w:cs="Segoe UI"/>
        </w:rPr>
        <w:t>„Franszyza integralna: brak.</w:t>
      </w:r>
    </w:p>
    <w:p w14:paraId="09085C9C" w14:textId="314A82CD" w:rsidR="00E34759" w:rsidRPr="004C678A" w:rsidRDefault="00E34759" w:rsidP="004C678A">
      <w:pPr>
        <w:tabs>
          <w:tab w:val="left" w:pos="701"/>
        </w:tabs>
        <w:spacing w:after="0" w:line="240" w:lineRule="auto"/>
        <w:jc w:val="both"/>
        <w:rPr>
          <w:rFonts w:ascii="Segoe UI" w:eastAsia="Arial" w:hAnsi="Segoe UI" w:cs="Segoe UI"/>
        </w:rPr>
      </w:pPr>
      <w:r w:rsidRPr="004C678A">
        <w:rPr>
          <w:rFonts w:ascii="Segoe UI" w:eastAsia="Arial" w:hAnsi="Segoe UI" w:cs="Segoe UI"/>
        </w:rPr>
        <w:t xml:space="preserve">Franszyza redukcyjna: </w:t>
      </w:r>
      <w:bookmarkStart w:id="9" w:name="_Hlk132794756"/>
      <w:r w:rsidRPr="004C678A">
        <w:rPr>
          <w:rFonts w:ascii="Segoe UI" w:eastAsia="Arial" w:hAnsi="Segoe UI" w:cs="Segoe UI"/>
        </w:rPr>
        <w:t>10% wartości odszkodowania nie mniej niż 3.000,00 PLN i nie więcej niż 20.000,00 PLN.</w:t>
      </w:r>
    </w:p>
    <w:p w14:paraId="20D58878" w14:textId="77777777" w:rsidR="00E34759" w:rsidRPr="004C678A" w:rsidRDefault="00E34759" w:rsidP="004C678A">
      <w:pPr>
        <w:tabs>
          <w:tab w:val="left" w:pos="701"/>
        </w:tabs>
        <w:spacing w:after="0" w:line="240" w:lineRule="auto"/>
        <w:jc w:val="both"/>
        <w:rPr>
          <w:rFonts w:ascii="Segoe UI" w:eastAsia="Arial" w:hAnsi="Segoe UI" w:cs="Segoe UI"/>
        </w:rPr>
      </w:pPr>
      <w:r w:rsidRPr="004C678A">
        <w:rPr>
          <w:rFonts w:ascii="Segoe UI" w:eastAsia="Arial" w:hAnsi="Segoe UI" w:cs="Segoe UI"/>
        </w:rPr>
        <w:t>Przez pojęcie franszyzy redukcyjnej należy rozumieć ustaloną w umowie ubezpieczenia wartość, o jaką będzie pomniejszone odszkodowanie ustalone łącznie dla wszystkich ubezpieczonych przedmiotów dotkniętych szkodą, powstałą w skutek tego samego zdarzenia. Za jedno zdarzenie rozumie się wszystkie szkody i ich następstwa, jakie miały miejsce w sposób ciągły w okresie 72 godzin od wystąpienia zdarzenia pierwotnego i w związku z nim.</w:t>
      </w:r>
    </w:p>
    <w:p w14:paraId="6256C922" w14:textId="3AE1151F" w:rsidR="00E34759" w:rsidRPr="004C678A" w:rsidRDefault="00E34759" w:rsidP="004C678A">
      <w:pPr>
        <w:tabs>
          <w:tab w:val="left" w:pos="701"/>
        </w:tabs>
        <w:spacing w:after="0" w:line="240" w:lineRule="auto"/>
        <w:jc w:val="both"/>
        <w:rPr>
          <w:rFonts w:ascii="Segoe UI" w:eastAsia="Arial" w:hAnsi="Segoe UI" w:cs="Segoe UI"/>
        </w:rPr>
      </w:pPr>
      <w:r w:rsidRPr="004C678A">
        <w:rPr>
          <w:rFonts w:ascii="Segoe UI" w:eastAsia="Arial" w:hAnsi="Segoe UI" w:cs="Segoe UI"/>
        </w:rPr>
        <w:t>Franszyzy nieopisane w niniejszym punkcie nie mają zastosowania</w:t>
      </w:r>
      <w:bookmarkEnd w:id="9"/>
      <w:r w:rsidRPr="004C678A">
        <w:rPr>
          <w:rFonts w:ascii="Segoe UI" w:eastAsia="Arial" w:hAnsi="Segoe UI" w:cs="Segoe UI"/>
        </w:rPr>
        <w:t>.”</w:t>
      </w:r>
    </w:p>
    <w:p w14:paraId="6E6DBE94" w14:textId="77777777" w:rsidR="00643991" w:rsidRPr="004C678A" w:rsidRDefault="00643991" w:rsidP="004C678A">
      <w:pPr>
        <w:tabs>
          <w:tab w:val="left" w:pos="701"/>
        </w:tabs>
        <w:spacing w:after="0" w:line="240" w:lineRule="auto"/>
        <w:jc w:val="both"/>
        <w:rPr>
          <w:rFonts w:ascii="Segoe UI" w:eastAsia="Arial" w:hAnsi="Segoe UI" w:cs="Segoe UI"/>
        </w:rPr>
      </w:pPr>
    </w:p>
    <w:p w14:paraId="25E7FC26" w14:textId="77777777" w:rsidR="00EF59B4" w:rsidRPr="004C678A" w:rsidRDefault="00EF59B4" w:rsidP="004C678A">
      <w:pPr>
        <w:tabs>
          <w:tab w:val="left" w:pos="721"/>
        </w:tabs>
        <w:spacing w:after="0" w:line="240" w:lineRule="auto"/>
        <w:jc w:val="both"/>
        <w:rPr>
          <w:rFonts w:ascii="Segoe UI" w:eastAsia="Arial" w:hAnsi="Segoe UI" w:cs="Segoe UI"/>
          <w:b/>
        </w:rPr>
      </w:pPr>
      <w:r w:rsidRPr="004C678A">
        <w:rPr>
          <w:rFonts w:ascii="Segoe UI" w:eastAsia="Arial" w:hAnsi="Segoe UI" w:cs="Segoe UI"/>
          <w:b/>
        </w:rPr>
        <w:lastRenderedPageBreak/>
        <w:t>KLAUZULE OBLIGATORYJNE DO PAKIETU NR 1, NR 2 i NR 3</w:t>
      </w:r>
    </w:p>
    <w:p w14:paraId="4FC108CF" w14:textId="77777777" w:rsidR="00EF59B4" w:rsidRPr="004C678A" w:rsidRDefault="00EF59B4" w:rsidP="004C678A">
      <w:pPr>
        <w:pStyle w:val="NormalnyWeb"/>
        <w:spacing w:after="0" w:line="240" w:lineRule="auto"/>
        <w:rPr>
          <w:rFonts w:ascii="Segoe UI" w:hAnsi="Segoe UI" w:cs="Segoe UI"/>
          <w:sz w:val="22"/>
          <w:szCs w:val="22"/>
        </w:rPr>
      </w:pPr>
    </w:p>
    <w:p w14:paraId="1AE42001" w14:textId="2DBB2695" w:rsidR="00E34759" w:rsidRPr="004C678A" w:rsidRDefault="00E34759" w:rsidP="004C678A">
      <w:pPr>
        <w:pStyle w:val="NormalnyWeb"/>
        <w:spacing w:after="0" w:line="240" w:lineRule="auto"/>
        <w:rPr>
          <w:rFonts w:ascii="Segoe UI" w:hAnsi="Segoe UI" w:cs="Segoe UI"/>
          <w:b/>
          <w:bCs/>
          <w:sz w:val="22"/>
          <w:szCs w:val="22"/>
        </w:rPr>
      </w:pPr>
      <w:r w:rsidRPr="004C678A">
        <w:rPr>
          <w:rFonts w:ascii="Segoe UI" w:hAnsi="Segoe UI" w:cs="Segoe UI"/>
          <w:b/>
          <w:bCs/>
          <w:sz w:val="22"/>
          <w:szCs w:val="22"/>
        </w:rPr>
        <w:t xml:space="preserve">Pytanie Nr </w:t>
      </w:r>
      <w:r w:rsidR="00524C03" w:rsidRPr="004C678A">
        <w:rPr>
          <w:rFonts w:ascii="Segoe UI" w:hAnsi="Segoe UI" w:cs="Segoe UI"/>
          <w:b/>
          <w:bCs/>
          <w:sz w:val="22"/>
          <w:szCs w:val="22"/>
        </w:rPr>
        <w:t>22</w:t>
      </w:r>
    </w:p>
    <w:p w14:paraId="3B7BC038" w14:textId="2B808C07" w:rsidR="00EF59B4" w:rsidRPr="004C678A" w:rsidRDefault="00EF59B4" w:rsidP="004C678A">
      <w:pPr>
        <w:pStyle w:val="NormalnyWeb"/>
        <w:spacing w:after="0" w:line="240" w:lineRule="auto"/>
        <w:rPr>
          <w:rFonts w:ascii="Segoe UI" w:hAnsi="Segoe UI" w:cs="Segoe UI"/>
          <w:sz w:val="22"/>
          <w:szCs w:val="22"/>
        </w:rPr>
      </w:pPr>
      <w:r w:rsidRPr="004C678A">
        <w:rPr>
          <w:rFonts w:ascii="Segoe UI" w:hAnsi="Segoe UI" w:cs="Segoe UI"/>
          <w:sz w:val="22"/>
          <w:szCs w:val="22"/>
        </w:rPr>
        <w:t xml:space="preserve">Klauzula </w:t>
      </w:r>
      <w:proofErr w:type="spellStart"/>
      <w:r w:rsidRPr="004C678A">
        <w:rPr>
          <w:rFonts w:ascii="Segoe UI" w:hAnsi="Segoe UI" w:cs="Segoe UI"/>
          <w:sz w:val="22"/>
          <w:szCs w:val="22"/>
        </w:rPr>
        <w:t>leeway</w:t>
      </w:r>
      <w:proofErr w:type="spellEnd"/>
      <w:r w:rsidRPr="004C678A">
        <w:rPr>
          <w:rFonts w:ascii="Segoe UI" w:hAnsi="Segoe UI" w:cs="Segoe UI"/>
          <w:sz w:val="22"/>
          <w:szCs w:val="22"/>
        </w:rPr>
        <w:t xml:space="preserve"> - Częściowe odstąpienie od zasad proporcji przy likwidacji szkody – proszę o zmianę treści klauzuli na następującą:</w:t>
      </w:r>
    </w:p>
    <w:p w14:paraId="7D889FE9" w14:textId="77777777" w:rsidR="00E34759" w:rsidRPr="004C678A" w:rsidRDefault="00E34759" w:rsidP="004C678A">
      <w:pPr>
        <w:pStyle w:val="NormalnyWeb"/>
        <w:spacing w:after="0" w:line="240" w:lineRule="auto"/>
        <w:rPr>
          <w:rFonts w:ascii="Segoe UI" w:hAnsi="Segoe UI" w:cs="Segoe UI"/>
          <w:sz w:val="22"/>
          <w:szCs w:val="22"/>
        </w:rPr>
      </w:pPr>
    </w:p>
    <w:p w14:paraId="158A0814" w14:textId="77777777" w:rsidR="00EF59B4" w:rsidRPr="004C678A" w:rsidRDefault="00EF59B4" w:rsidP="004C678A">
      <w:pPr>
        <w:spacing w:after="0" w:line="240" w:lineRule="auto"/>
        <w:jc w:val="both"/>
        <w:rPr>
          <w:rFonts w:ascii="Segoe UI" w:eastAsia="Arial" w:hAnsi="Segoe UI" w:cs="Segoe UI"/>
        </w:rPr>
      </w:pPr>
      <w:r w:rsidRPr="004C678A">
        <w:rPr>
          <w:rFonts w:ascii="Segoe UI" w:eastAsia="Arial" w:hAnsi="Segoe UI" w:cs="Segoe UI"/>
        </w:rPr>
        <w:t>„</w:t>
      </w:r>
      <w:bookmarkStart w:id="10" w:name="_Hlk132794827"/>
      <w:r w:rsidRPr="004C678A">
        <w:rPr>
          <w:rFonts w:ascii="Segoe UI" w:eastAsia="Arial" w:hAnsi="Segoe UI" w:cs="Segoe UI"/>
        </w:rPr>
        <w:t xml:space="preserve">W przypadku ubezpieczenia mienia w systemie sum stałych według wartości odtworzeniowej nowej lub księgowej brutto nie będzie miała zastosowania zasad proporcji w odniesieniu do szkód częściowych, o ile deklarowana suma ubezpieczenia danego składnika majątku jest niższa (niedoubezpieczenie) o nie więcej niż 30% od wartości ubezpieczonego mienia na dzień powstania szkody; </w:t>
      </w:r>
    </w:p>
    <w:p w14:paraId="6B6491AC" w14:textId="77777777" w:rsidR="00EF59B4" w:rsidRPr="004C678A" w:rsidRDefault="00EF59B4" w:rsidP="004C678A">
      <w:pPr>
        <w:spacing w:after="0" w:line="240" w:lineRule="auto"/>
        <w:jc w:val="both"/>
        <w:rPr>
          <w:rFonts w:ascii="Segoe UI" w:eastAsia="Arial" w:hAnsi="Segoe UI" w:cs="Segoe UI"/>
        </w:rPr>
      </w:pPr>
      <w:r w:rsidRPr="004C678A">
        <w:rPr>
          <w:rFonts w:ascii="Segoe UI" w:eastAsia="Arial" w:hAnsi="Segoe UI" w:cs="Segoe UI"/>
        </w:rPr>
        <w:t>Zasada proporcji nie znajduje zastosowania przy:</w:t>
      </w:r>
    </w:p>
    <w:p w14:paraId="0C356C59" w14:textId="77777777" w:rsidR="00EF59B4" w:rsidRPr="004C678A" w:rsidRDefault="00EF59B4" w:rsidP="004C678A">
      <w:pPr>
        <w:numPr>
          <w:ilvl w:val="1"/>
          <w:numId w:val="4"/>
        </w:numPr>
        <w:tabs>
          <w:tab w:val="left" w:pos="851"/>
        </w:tabs>
        <w:spacing w:after="0" w:line="240" w:lineRule="auto"/>
        <w:jc w:val="both"/>
        <w:rPr>
          <w:rFonts w:ascii="Segoe UI" w:eastAsia="Arial" w:hAnsi="Segoe UI" w:cs="Segoe UI"/>
        </w:rPr>
      </w:pPr>
      <w:r w:rsidRPr="004C678A">
        <w:rPr>
          <w:rFonts w:ascii="Segoe UI" w:eastAsia="Arial" w:hAnsi="Segoe UI" w:cs="Segoe UI"/>
        </w:rPr>
        <w:t>szkodach całkowitych,</w:t>
      </w:r>
    </w:p>
    <w:p w14:paraId="788A455B" w14:textId="77777777" w:rsidR="00EF59B4" w:rsidRPr="004C678A" w:rsidRDefault="00EF59B4" w:rsidP="004C678A">
      <w:pPr>
        <w:numPr>
          <w:ilvl w:val="1"/>
          <w:numId w:val="4"/>
        </w:numPr>
        <w:tabs>
          <w:tab w:val="left" w:pos="851"/>
        </w:tabs>
        <w:spacing w:after="0" w:line="240" w:lineRule="auto"/>
        <w:jc w:val="both"/>
        <w:rPr>
          <w:rFonts w:ascii="Segoe UI" w:eastAsia="Arial" w:hAnsi="Segoe UI" w:cs="Segoe UI"/>
        </w:rPr>
      </w:pPr>
      <w:r w:rsidRPr="004C678A">
        <w:rPr>
          <w:rFonts w:ascii="Segoe UI" w:eastAsia="Arial" w:hAnsi="Segoe UI" w:cs="Segoe UI"/>
        </w:rPr>
        <w:t>szkodach, których wartość nie przekracza 5 000,00 PLN,</w:t>
      </w:r>
    </w:p>
    <w:p w14:paraId="6B93A8A5" w14:textId="77777777" w:rsidR="00EF59B4" w:rsidRPr="004C678A" w:rsidRDefault="00EF59B4" w:rsidP="004C678A">
      <w:pPr>
        <w:numPr>
          <w:ilvl w:val="1"/>
          <w:numId w:val="4"/>
        </w:numPr>
        <w:tabs>
          <w:tab w:val="left" w:pos="851"/>
        </w:tabs>
        <w:spacing w:after="0" w:line="240" w:lineRule="auto"/>
        <w:jc w:val="both"/>
        <w:rPr>
          <w:rFonts w:ascii="Segoe UI" w:eastAsia="Arial" w:hAnsi="Segoe UI" w:cs="Segoe UI"/>
        </w:rPr>
      </w:pPr>
      <w:r w:rsidRPr="004C678A">
        <w:rPr>
          <w:rFonts w:ascii="Segoe UI" w:eastAsia="Arial" w:hAnsi="Segoe UI" w:cs="Segoe UI"/>
        </w:rPr>
        <w:t>systemie sum zmiennych,</w:t>
      </w:r>
    </w:p>
    <w:p w14:paraId="1AB9B40F" w14:textId="4DD37421" w:rsidR="00EF59B4" w:rsidRPr="004C678A" w:rsidRDefault="00EF59B4" w:rsidP="004C678A">
      <w:pPr>
        <w:numPr>
          <w:ilvl w:val="1"/>
          <w:numId w:val="4"/>
        </w:numPr>
        <w:tabs>
          <w:tab w:val="left" w:pos="851"/>
        </w:tabs>
        <w:spacing w:after="0" w:line="240" w:lineRule="auto"/>
        <w:jc w:val="both"/>
        <w:rPr>
          <w:rFonts w:ascii="Segoe UI" w:eastAsia="Arial" w:hAnsi="Segoe UI" w:cs="Segoe UI"/>
        </w:rPr>
      </w:pPr>
      <w:r w:rsidRPr="004C678A">
        <w:rPr>
          <w:rFonts w:ascii="Segoe UI" w:eastAsia="Arial" w:hAnsi="Segoe UI" w:cs="Segoe UI"/>
        </w:rPr>
        <w:t>limitów odpowiedzialności określonych na jedno i wszystkie zdarzenia</w:t>
      </w:r>
      <w:bookmarkEnd w:id="10"/>
      <w:r w:rsidRPr="004C678A">
        <w:rPr>
          <w:rFonts w:ascii="Segoe UI" w:eastAsia="Arial" w:hAnsi="Segoe UI" w:cs="Segoe UI"/>
        </w:rPr>
        <w:t>.”</w:t>
      </w:r>
    </w:p>
    <w:p w14:paraId="441AFBD1" w14:textId="349A06A3" w:rsidR="00E34759" w:rsidRPr="004C678A" w:rsidRDefault="00E34759" w:rsidP="004C678A">
      <w:pPr>
        <w:tabs>
          <w:tab w:val="left" w:pos="851"/>
        </w:tabs>
        <w:spacing w:after="0" w:line="240" w:lineRule="auto"/>
        <w:jc w:val="both"/>
        <w:rPr>
          <w:rFonts w:ascii="Segoe UI" w:eastAsia="Arial" w:hAnsi="Segoe UI" w:cs="Segoe UI"/>
        </w:rPr>
      </w:pPr>
    </w:p>
    <w:p w14:paraId="13FD5D88" w14:textId="79F9D45D" w:rsidR="00E34759" w:rsidRPr="004C678A" w:rsidRDefault="00E34759" w:rsidP="004C678A">
      <w:pPr>
        <w:tabs>
          <w:tab w:val="left" w:pos="851"/>
        </w:tabs>
        <w:spacing w:after="0" w:line="240" w:lineRule="auto"/>
        <w:jc w:val="both"/>
        <w:rPr>
          <w:rFonts w:ascii="Segoe UI" w:eastAsia="Arial" w:hAnsi="Segoe UI" w:cs="Segoe UI"/>
        </w:rPr>
      </w:pPr>
    </w:p>
    <w:p w14:paraId="55E55AF3" w14:textId="5DEB07D2" w:rsidR="00E34759" w:rsidRPr="004C678A" w:rsidRDefault="00E34759" w:rsidP="004C678A">
      <w:pPr>
        <w:tabs>
          <w:tab w:val="left" w:pos="851"/>
        </w:tabs>
        <w:spacing w:after="0" w:line="240" w:lineRule="auto"/>
        <w:jc w:val="both"/>
        <w:rPr>
          <w:rFonts w:ascii="Segoe UI" w:eastAsia="Arial" w:hAnsi="Segoe UI" w:cs="Segoe UI"/>
          <w:u w:val="single"/>
        </w:rPr>
      </w:pPr>
      <w:r w:rsidRPr="004C678A">
        <w:rPr>
          <w:rFonts w:ascii="Segoe UI" w:eastAsia="Arial" w:hAnsi="Segoe UI" w:cs="Segoe UI"/>
          <w:u w:val="single"/>
        </w:rPr>
        <w:t xml:space="preserve">Odpowiedź </w:t>
      </w:r>
      <w:r w:rsidR="00CF1022" w:rsidRPr="004C678A">
        <w:rPr>
          <w:rFonts w:ascii="Segoe UI" w:eastAsia="Arial" w:hAnsi="Segoe UI" w:cs="Segoe UI"/>
          <w:u w:val="single"/>
        </w:rPr>
        <w:t>Z</w:t>
      </w:r>
      <w:r w:rsidRPr="004C678A">
        <w:rPr>
          <w:rFonts w:ascii="Segoe UI" w:eastAsia="Arial" w:hAnsi="Segoe UI" w:cs="Segoe UI"/>
          <w:u w:val="single"/>
        </w:rPr>
        <w:t>amawiającego:</w:t>
      </w:r>
    </w:p>
    <w:p w14:paraId="0054E934" w14:textId="633D0B6D" w:rsidR="00E34759" w:rsidRPr="004C678A" w:rsidRDefault="00E34759" w:rsidP="004C678A">
      <w:pPr>
        <w:tabs>
          <w:tab w:val="left" w:pos="851"/>
        </w:tabs>
        <w:spacing w:after="0" w:line="240" w:lineRule="auto"/>
        <w:jc w:val="both"/>
        <w:rPr>
          <w:rFonts w:ascii="Segoe UI" w:eastAsia="Arial" w:hAnsi="Segoe UI" w:cs="Segoe UI"/>
        </w:rPr>
      </w:pPr>
      <w:r w:rsidRPr="004C678A">
        <w:rPr>
          <w:rFonts w:ascii="Segoe UI" w:eastAsia="Arial" w:hAnsi="Segoe UI" w:cs="Segoe UI"/>
        </w:rPr>
        <w:t>Zamawiający  wyraża zgod</w:t>
      </w:r>
      <w:r w:rsidR="0032284E" w:rsidRPr="004C678A">
        <w:rPr>
          <w:rFonts w:ascii="Segoe UI" w:eastAsia="Arial" w:hAnsi="Segoe UI" w:cs="Segoe UI"/>
        </w:rPr>
        <w:t>ę</w:t>
      </w:r>
      <w:r w:rsidRPr="004C678A">
        <w:rPr>
          <w:rFonts w:ascii="Segoe UI" w:eastAsia="Arial" w:hAnsi="Segoe UI" w:cs="Segoe UI"/>
        </w:rPr>
        <w:t xml:space="preserve"> na powyższe</w:t>
      </w:r>
    </w:p>
    <w:p w14:paraId="07087A75" w14:textId="6B4E94A5" w:rsidR="00CF1022" w:rsidRPr="004C678A" w:rsidRDefault="00CF1022" w:rsidP="004C678A">
      <w:pPr>
        <w:tabs>
          <w:tab w:val="left" w:pos="851"/>
        </w:tabs>
        <w:spacing w:after="0" w:line="240" w:lineRule="auto"/>
        <w:jc w:val="both"/>
        <w:rPr>
          <w:rFonts w:ascii="Segoe UI" w:eastAsia="Arial" w:hAnsi="Segoe UI" w:cs="Segoe UI"/>
        </w:rPr>
      </w:pPr>
    </w:p>
    <w:p w14:paraId="40A97C59" w14:textId="6F550896" w:rsidR="00CF1022" w:rsidRPr="004C678A" w:rsidRDefault="00CF1022" w:rsidP="004C678A">
      <w:pPr>
        <w:tabs>
          <w:tab w:val="left" w:pos="851"/>
        </w:tabs>
        <w:spacing w:after="0" w:line="240" w:lineRule="auto"/>
        <w:jc w:val="both"/>
        <w:rPr>
          <w:rFonts w:ascii="Segoe UI" w:eastAsia="Arial" w:hAnsi="Segoe UI" w:cs="Segoe UI"/>
          <w:b/>
          <w:bCs/>
        </w:rPr>
      </w:pPr>
      <w:r w:rsidRPr="004C678A">
        <w:rPr>
          <w:rFonts w:ascii="Segoe UI" w:eastAsia="Arial" w:hAnsi="Segoe UI" w:cs="Segoe UI"/>
          <w:b/>
          <w:bCs/>
        </w:rPr>
        <w:t xml:space="preserve">Pytanie Nr </w:t>
      </w:r>
      <w:r w:rsidR="00182EE3" w:rsidRPr="004C678A">
        <w:rPr>
          <w:rFonts w:ascii="Segoe UI" w:eastAsia="Arial" w:hAnsi="Segoe UI" w:cs="Segoe UI"/>
          <w:b/>
          <w:bCs/>
        </w:rPr>
        <w:t>23</w:t>
      </w:r>
    </w:p>
    <w:p w14:paraId="0CEB695B" w14:textId="4664E276" w:rsidR="00EF59B4" w:rsidRPr="004C678A" w:rsidRDefault="00EF59B4" w:rsidP="004C678A">
      <w:pPr>
        <w:pStyle w:val="NormalnyWeb"/>
        <w:spacing w:after="0" w:line="240" w:lineRule="auto"/>
        <w:rPr>
          <w:rFonts w:ascii="Segoe UI" w:hAnsi="Segoe UI" w:cs="Segoe UI"/>
          <w:sz w:val="22"/>
          <w:szCs w:val="22"/>
        </w:rPr>
      </w:pPr>
      <w:r w:rsidRPr="004C678A">
        <w:rPr>
          <w:rFonts w:ascii="Segoe UI" w:eastAsia="Arial" w:hAnsi="Segoe UI" w:cs="Segoe UI"/>
          <w:sz w:val="22"/>
          <w:szCs w:val="22"/>
        </w:rPr>
        <w:t>Klauzula likwidacyjna dotycząca środków trwałych</w:t>
      </w:r>
      <w:r w:rsidRPr="004C678A">
        <w:rPr>
          <w:rFonts w:ascii="Segoe UI" w:hAnsi="Segoe UI" w:cs="Segoe UI"/>
          <w:sz w:val="22"/>
          <w:szCs w:val="22"/>
        </w:rPr>
        <w:t xml:space="preserve"> – proszę o zmianę treści klauzuli na następującą:</w:t>
      </w:r>
    </w:p>
    <w:p w14:paraId="27509A3E" w14:textId="77777777" w:rsidR="00CF1022" w:rsidRPr="004C678A" w:rsidRDefault="00CF1022" w:rsidP="004C678A">
      <w:pPr>
        <w:pStyle w:val="NormalnyWeb"/>
        <w:spacing w:after="0" w:line="240" w:lineRule="auto"/>
        <w:rPr>
          <w:rFonts w:ascii="Segoe UI" w:hAnsi="Segoe UI" w:cs="Segoe UI"/>
          <w:sz w:val="22"/>
          <w:szCs w:val="22"/>
        </w:rPr>
      </w:pPr>
    </w:p>
    <w:p w14:paraId="3E357218" w14:textId="399BECDA" w:rsidR="00EF59B4" w:rsidRPr="004C678A" w:rsidRDefault="00EF59B4" w:rsidP="004C678A">
      <w:pPr>
        <w:spacing w:after="0" w:line="240" w:lineRule="auto"/>
        <w:jc w:val="both"/>
        <w:rPr>
          <w:rFonts w:ascii="Segoe UI" w:eastAsia="Arial" w:hAnsi="Segoe UI" w:cs="Segoe UI"/>
        </w:rPr>
      </w:pPr>
      <w:r w:rsidRPr="004C678A">
        <w:rPr>
          <w:rFonts w:ascii="Segoe UI" w:eastAsia="Arial" w:hAnsi="Segoe UI" w:cs="Segoe UI"/>
        </w:rPr>
        <w:t>„</w:t>
      </w:r>
      <w:bookmarkStart w:id="11" w:name="_Hlk132794876"/>
      <w:r w:rsidRPr="004C678A">
        <w:rPr>
          <w:rFonts w:ascii="Segoe UI" w:eastAsia="Arial" w:hAnsi="Segoe UI" w:cs="Segoe UI"/>
        </w:rPr>
        <w:t>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zarówno przy szkodzie całkowitej, jak i szkodzie częściowej. Odszkodowanie wypłacane jest w wysokości obejmującej koszt naprawy, wymiany, nabycia lub odbudowy z uwzględnieniem kosztów montażu, demontażu, transportu, ceł i innych opłat.”</w:t>
      </w:r>
      <w:bookmarkEnd w:id="11"/>
    </w:p>
    <w:p w14:paraId="2DDA2E01" w14:textId="2623A8CB" w:rsidR="00CF1022" w:rsidRPr="004C678A" w:rsidRDefault="00CF1022" w:rsidP="004C678A">
      <w:pPr>
        <w:spacing w:after="0" w:line="240" w:lineRule="auto"/>
        <w:jc w:val="both"/>
        <w:rPr>
          <w:rFonts w:ascii="Segoe UI" w:eastAsia="Arial" w:hAnsi="Segoe UI" w:cs="Segoe UI"/>
        </w:rPr>
      </w:pPr>
    </w:p>
    <w:p w14:paraId="0EAD8AD7" w14:textId="64EE38FA" w:rsidR="00CF1022" w:rsidRPr="004C678A" w:rsidRDefault="00CF1022" w:rsidP="004C678A">
      <w:pPr>
        <w:spacing w:after="0" w:line="240" w:lineRule="auto"/>
        <w:jc w:val="both"/>
        <w:rPr>
          <w:rFonts w:ascii="Segoe UI" w:eastAsia="Arial" w:hAnsi="Segoe UI" w:cs="Segoe UI"/>
          <w:u w:val="single"/>
        </w:rPr>
      </w:pPr>
      <w:r w:rsidRPr="004C678A">
        <w:rPr>
          <w:rFonts w:ascii="Segoe UI" w:eastAsia="Arial" w:hAnsi="Segoe UI" w:cs="Segoe UI"/>
          <w:u w:val="single"/>
        </w:rPr>
        <w:t>Odpowiedź Zamawiającego:</w:t>
      </w:r>
    </w:p>
    <w:p w14:paraId="32B41BE5" w14:textId="1841F6B0" w:rsidR="00CF1022" w:rsidRPr="004C678A" w:rsidRDefault="00CF1022" w:rsidP="004C678A">
      <w:pPr>
        <w:spacing w:after="0" w:line="240" w:lineRule="auto"/>
        <w:jc w:val="both"/>
        <w:rPr>
          <w:rFonts w:ascii="Segoe UI" w:eastAsia="Arial" w:hAnsi="Segoe UI" w:cs="Segoe UI"/>
        </w:rPr>
      </w:pPr>
      <w:r w:rsidRPr="004C678A">
        <w:rPr>
          <w:rFonts w:ascii="Segoe UI" w:eastAsia="Arial" w:hAnsi="Segoe UI" w:cs="Segoe UI"/>
        </w:rPr>
        <w:t>Zamawiający  wyraża zgod</w:t>
      </w:r>
      <w:r w:rsidR="0032284E" w:rsidRPr="004C678A">
        <w:rPr>
          <w:rFonts w:ascii="Segoe UI" w:eastAsia="Arial" w:hAnsi="Segoe UI" w:cs="Segoe UI"/>
        </w:rPr>
        <w:t>ę</w:t>
      </w:r>
      <w:r w:rsidRPr="004C678A">
        <w:rPr>
          <w:rFonts w:ascii="Segoe UI" w:eastAsia="Arial" w:hAnsi="Segoe UI" w:cs="Segoe UI"/>
        </w:rPr>
        <w:t xml:space="preserve"> na powyższe</w:t>
      </w:r>
    </w:p>
    <w:p w14:paraId="688C10B4" w14:textId="77777777" w:rsidR="00BA3725" w:rsidRPr="004C678A" w:rsidRDefault="00BA3725" w:rsidP="004C678A">
      <w:pPr>
        <w:spacing w:after="0" w:line="240" w:lineRule="auto"/>
        <w:jc w:val="both"/>
        <w:rPr>
          <w:rFonts w:ascii="Segoe UI" w:eastAsia="Arial" w:hAnsi="Segoe UI" w:cs="Segoe UI"/>
        </w:rPr>
      </w:pPr>
    </w:p>
    <w:p w14:paraId="7A432DAD" w14:textId="580BDF2C" w:rsidR="00BA3725" w:rsidRPr="004C678A" w:rsidRDefault="00BA3725" w:rsidP="004C678A">
      <w:pPr>
        <w:tabs>
          <w:tab w:val="left" w:pos="851"/>
        </w:tabs>
        <w:spacing w:after="0" w:line="240" w:lineRule="auto"/>
        <w:jc w:val="both"/>
        <w:rPr>
          <w:rFonts w:ascii="Segoe UI" w:eastAsia="Arial" w:hAnsi="Segoe UI" w:cs="Segoe UI"/>
          <w:b/>
          <w:bCs/>
        </w:rPr>
      </w:pPr>
      <w:r w:rsidRPr="004C678A">
        <w:rPr>
          <w:rFonts w:ascii="Segoe UI" w:eastAsia="Arial" w:hAnsi="Segoe UI" w:cs="Segoe UI"/>
          <w:b/>
          <w:bCs/>
        </w:rPr>
        <w:t>Pytanie Nr 24</w:t>
      </w:r>
    </w:p>
    <w:p w14:paraId="2366D8BD" w14:textId="19E8AB3F" w:rsidR="00EF59B4" w:rsidRPr="004C678A" w:rsidRDefault="00EF59B4" w:rsidP="004C678A">
      <w:pPr>
        <w:pStyle w:val="NormalnyWeb"/>
        <w:spacing w:after="0" w:line="240" w:lineRule="auto"/>
        <w:rPr>
          <w:rFonts w:ascii="Segoe UI" w:hAnsi="Segoe UI" w:cs="Segoe UI"/>
          <w:sz w:val="22"/>
          <w:szCs w:val="22"/>
        </w:rPr>
      </w:pPr>
      <w:r w:rsidRPr="004C678A">
        <w:rPr>
          <w:rFonts w:ascii="Segoe UI" w:eastAsia="Arial" w:hAnsi="Segoe UI" w:cs="Segoe UI"/>
          <w:sz w:val="22"/>
          <w:szCs w:val="22"/>
        </w:rPr>
        <w:t>Klauzula oględzin miejsca szkody</w:t>
      </w:r>
      <w:r w:rsidRPr="004C678A">
        <w:rPr>
          <w:rFonts w:ascii="Segoe UI" w:hAnsi="Segoe UI" w:cs="Segoe UI"/>
          <w:sz w:val="22"/>
          <w:szCs w:val="22"/>
        </w:rPr>
        <w:t xml:space="preserve"> – proszę o zmianę terminu oględzin na 3 dni robocze.</w:t>
      </w:r>
    </w:p>
    <w:p w14:paraId="7D6E4E26" w14:textId="77777777" w:rsidR="00CF1022" w:rsidRPr="004C678A" w:rsidRDefault="00CF1022" w:rsidP="004C678A">
      <w:pPr>
        <w:pStyle w:val="NormalnyWeb"/>
        <w:spacing w:after="0" w:line="240" w:lineRule="auto"/>
        <w:rPr>
          <w:rFonts w:ascii="Segoe UI" w:hAnsi="Segoe UI" w:cs="Segoe UI"/>
          <w:sz w:val="22"/>
          <w:szCs w:val="22"/>
          <w:u w:val="single"/>
        </w:rPr>
      </w:pPr>
    </w:p>
    <w:p w14:paraId="17E473AF" w14:textId="4F8D5E7A" w:rsidR="00CF1022" w:rsidRPr="004C678A" w:rsidRDefault="00CF1022" w:rsidP="004C678A">
      <w:pPr>
        <w:pStyle w:val="NormalnyWeb"/>
        <w:spacing w:after="0" w:line="240" w:lineRule="auto"/>
        <w:rPr>
          <w:rFonts w:ascii="Segoe UI" w:hAnsi="Segoe UI" w:cs="Segoe UI"/>
          <w:sz w:val="22"/>
          <w:szCs w:val="22"/>
          <w:u w:val="single"/>
        </w:rPr>
      </w:pPr>
      <w:r w:rsidRPr="004C678A">
        <w:rPr>
          <w:rFonts w:ascii="Segoe UI" w:hAnsi="Segoe UI" w:cs="Segoe UI"/>
          <w:sz w:val="22"/>
          <w:szCs w:val="22"/>
          <w:u w:val="single"/>
        </w:rPr>
        <w:t>Odpowiedź Zamawiającego:</w:t>
      </w:r>
    </w:p>
    <w:p w14:paraId="0DFE5D4B" w14:textId="3236B360" w:rsidR="00CF1022" w:rsidRPr="004C678A" w:rsidRDefault="00CF1022" w:rsidP="004C678A">
      <w:pPr>
        <w:pStyle w:val="NormalnyWeb"/>
        <w:spacing w:after="0" w:line="240" w:lineRule="auto"/>
        <w:rPr>
          <w:rFonts w:ascii="Segoe UI" w:hAnsi="Segoe UI" w:cs="Segoe UI"/>
          <w:sz w:val="22"/>
          <w:szCs w:val="22"/>
        </w:rPr>
      </w:pPr>
      <w:r w:rsidRPr="004C678A">
        <w:rPr>
          <w:rFonts w:ascii="Segoe UI" w:hAnsi="Segoe UI" w:cs="Segoe UI"/>
          <w:sz w:val="22"/>
          <w:szCs w:val="22"/>
        </w:rPr>
        <w:t>Zamawiający wyraża zgodę na powyższe</w:t>
      </w:r>
    </w:p>
    <w:p w14:paraId="28C13811" w14:textId="77777777" w:rsidR="00CF1022" w:rsidRPr="004C678A" w:rsidRDefault="00CF1022" w:rsidP="004C678A">
      <w:pPr>
        <w:pStyle w:val="NormalnyWeb"/>
        <w:spacing w:after="0" w:line="240" w:lineRule="auto"/>
        <w:rPr>
          <w:rFonts w:ascii="Segoe UI" w:hAnsi="Segoe UI" w:cs="Segoe UI"/>
          <w:sz w:val="22"/>
          <w:szCs w:val="22"/>
        </w:rPr>
      </w:pPr>
    </w:p>
    <w:p w14:paraId="56499178" w14:textId="4E0E126C" w:rsidR="00CF1022" w:rsidRPr="004C678A" w:rsidRDefault="00CF1022" w:rsidP="004C678A">
      <w:pPr>
        <w:pStyle w:val="NormalnyWeb"/>
        <w:spacing w:after="0" w:line="240" w:lineRule="auto"/>
        <w:rPr>
          <w:rFonts w:ascii="Segoe UI" w:eastAsia="Arial" w:hAnsi="Segoe UI" w:cs="Segoe UI"/>
          <w:b/>
          <w:bCs/>
          <w:sz w:val="22"/>
          <w:szCs w:val="22"/>
        </w:rPr>
      </w:pPr>
      <w:r w:rsidRPr="004C678A">
        <w:rPr>
          <w:rFonts w:ascii="Segoe UI" w:eastAsia="Arial" w:hAnsi="Segoe UI" w:cs="Segoe UI"/>
          <w:b/>
          <w:bCs/>
          <w:sz w:val="22"/>
          <w:szCs w:val="22"/>
        </w:rPr>
        <w:t>Pytanie Nr 2</w:t>
      </w:r>
      <w:r w:rsidR="00C333FD" w:rsidRPr="004C678A">
        <w:rPr>
          <w:rFonts w:ascii="Segoe UI" w:eastAsia="Arial" w:hAnsi="Segoe UI" w:cs="Segoe UI"/>
          <w:b/>
          <w:bCs/>
          <w:sz w:val="22"/>
          <w:szCs w:val="22"/>
        </w:rPr>
        <w:t>5</w:t>
      </w:r>
    </w:p>
    <w:p w14:paraId="3B959238" w14:textId="3D37B28A" w:rsidR="00EF59B4" w:rsidRPr="004C678A" w:rsidRDefault="00EF59B4" w:rsidP="004C678A">
      <w:pPr>
        <w:pStyle w:val="NormalnyWeb"/>
        <w:spacing w:after="0" w:line="240" w:lineRule="auto"/>
        <w:rPr>
          <w:rFonts w:ascii="Segoe UI" w:hAnsi="Segoe UI" w:cs="Segoe UI"/>
          <w:sz w:val="22"/>
          <w:szCs w:val="22"/>
        </w:rPr>
      </w:pPr>
      <w:r w:rsidRPr="004C678A">
        <w:rPr>
          <w:rFonts w:ascii="Segoe UI" w:eastAsia="Arial" w:hAnsi="Segoe UI" w:cs="Segoe UI"/>
          <w:sz w:val="22"/>
          <w:szCs w:val="22"/>
        </w:rPr>
        <w:t xml:space="preserve">Klauzula ubezpieczenia kosztów uprzątnięcia pozostałości po szkodzie </w:t>
      </w:r>
      <w:r w:rsidRPr="004C678A">
        <w:rPr>
          <w:rFonts w:ascii="Segoe UI" w:hAnsi="Segoe UI" w:cs="Segoe UI"/>
          <w:sz w:val="22"/>
          <w:szCs w:val="22"/>
        </w:rPr>
        <w:t xml:space="preserve">– proszę o zmianę limitu na: </w:t>
      </w:r>
      <w:bookmarkStart w:id="12" w:name="_Hlk132794968"/>
      <w:r w:rsidRPr="004C678A">
        <w:rPr>
          <w:rFonts w:ascii="Segoe UI" w:hAnsi="Segoe UI" w:cs="Segoe UI"/>
          <w:sz w:val="22"/>
          <w:szCs w:val="22"/>
        </w:rPr>
        <w:t>20% wysokości szkody, jednak nie więcej niż 1 000 000,00 PLN na jedno i wszystkie zdarzenie w okresie ubezpieczenia</w:t>
      </w:r>
      <w:bookmarkEnd w:id="12"/>
      <w:r w:rsidRPr="004C678A">
        <w:rPr>
          <w:rFonts w:ascii="Segoe UI" w:hAnsi="Segoe UI" w:cs="Segoe UI"/>
          <w:sz w:val="22"/>
          <w:szCs w:val="22"/>
        </w:rPr>
        <w:t>.</w:t>
      </w:r>
    </w:p>
    <w:p w14:paraId="1CC933B3" w14:textId="6DD10C27" w:rsidR="00CF1022" w:rsidRPr="004C678A" w:rsidRDefault="00CF1022" w:rsidP="004C678A">
      <w:pPr>
        <w:pStyle w:val="NormalnyWeb"/>
        <w:spacing w:after="0" w:line="240" w:lineRule="auto"/>
        <w:rPr>
          <w:rFonts w:ascii="Segoe UI" w:hAnsi="Segoe UI" w:cs="Segoe UI"/>
          <w:sz w:val="22"/>
          <w:szCs w:val="22"/>
        </w:rPr>
      </w:pPr>
    </w:p>
    <w:p w14:paraId="11F4F3A2" w14:textId="7A960265" w:rsidR="002774F3" w:rsidRPr="004C678A" w:rsidRDefault="002774F3" w:rsidP="004C678A">
      <w:pPr>
        <w:pStyle w:val="NormalnyWeb"/>
        <w:spacing w:after="0" w:line="240" w:lineRule="auto"/>
        <w:rPr>
          <w:rFonts w:ascii="Segoe UI" w:hAnsi="Segoe UI" w:cs="Segoe UI"/>
          <w:sz w:val="22"/>
          <w:szCs w:val="22"/>
          <w:u w:val="single"/>
        </w:rPr>
      </w:pPr>
      <w:r w:rsidRPr="004C678A">
        <w:rPr>
          <w:rFonts w:ascii="Segoe UI" w:hAnsi="Segoe UI" w:cs="Segoe UI"/>
          <w:sz w:val="22"/>
          <w:szCs w:val="22"/>
          <w:u w:val="single"/>
        </w:rPr>
        <w:t>Odpowiedź Zamawiającego:</w:t>
      </w:r>
      <w:r w:rsidR="00710FA5" w:rsidRPr="004C678A">
        <w:rPr>
          <w:rFonts w:ascii="Segoe UI" w:hAnsi="Segoe UI" w:cs="Segoe UI"/>
          <w:sz w:val="22"/>
          <w:szCs w:val="22"/>
          <w:u w:val="single"/>
        </w:rPr>
        <w:t xml:space="preserve"> </w:t>
      </w:r>
    </w:p>
    <w:p w14:paraId="694CA85F" w14:textId="36B893A1" w:rsidR="002774F3" w:rsidRPr="004C678A" w:rsidRDefault="00BB154E" w:rsidP="004C678A">
      <w:pPr>
        <w:pStyle w:val="NormalnyWeb"/>
        <w:spacing w:after="0" w:line="240" w:lineRule="auto"/>
        <w:rPr>
          <w:rFonts w:ascii="Segoe UI" w:hAnsi="Segoe UI" w:cs="Segoe UI"/>
          <w:sz w:val="22"/>
          <w:szCs w:val="22"/>
        </w:rPr>
      </w:pPr>
      <w:r w:rsidRPr="004C678A">
        <w:rPr>
          <w:rFonts w:ascii="Segoe UI" w:hAnsi="Segoe UI" w:cs="Segoe UI"/>
          <w:sz w:val="22"/>
          <w:szCs w:val="22"/>
        </w:rPr>
        <w:t>Zamawiający wyraża zgodę na powyższe</w:t>
      </w:r>
    </w:p>
    <w:p w14:paraId="1AAB9BAB" w14:textId="77777777" w:rsidR="00BA3725" w:rsidRPr="004C678A" w:rsidRDefault="00BA3725" w:rsidP="004C678A">
      <w:pPr>
        <w:pStyle w:val="NormalnyWeb"/>
        <w:spacing w:after="0" w:line="240" w:lineRule="auto"/>
        <w:rPr>
          <w:rFonts w:ascii="Segoe UI" w:hAnsi="Segoe UI" w:cs="Segoe UI"/>
          <w:sz w:val="22"/>
          <w:szCs w:val="22"/>
        </w:rPr>
      </w:pPr>
    </w:p>
    <w:p w14:paraId="62044975" w14:textId="5DA718D1" w:rsidR="002774F3" w:rsidRPr="004C678A" w:rsidRDefault="002774F3" w:rsidP="004C678A">
      <w:pPr>
        <w:pStyle w:val="NormalnyWeb"/>
        <w:spacing w:after="0" w:line="240" w:lineRule="auto"/>
        <w:rPr>
          <w:rFonts w:ascii="Segoe UI" w:hAnsi="Segoe UI" w:cs="Segoe UI"/>
          <w:b/>
          <w:bCs/>
          <w:sz w:val="22"/>
          <w:szCs w:val="22"/>
        </w:rPr>
      </w:pPr>
      <w:r w:rsidRPr="004C678A">
        <w:rPr>
          <w:rFonts w:ascii="Segoe UI" w:hAnsi="Segoe UI" w:cs="Segoe UI"/>
          <w:b/>
          <w:bCs/>
          <w:sz w:val="22"/>
          <w:szCs w:val="22"/>
        </w:rPr>
        <w:t>Pytanie Nr 2</w:t>
      </w:r>
      <w:r w:rsidR="00C333FD" w:rsidRPr="004C678A">
        <w:rPr>
          <w:rFonts w:ascii="Segoe UI" w:hAnsi="Segoe UI" w:cs="Segoe UI"/>
          <w:b/>
          <w:bCs/>
          <w:sz w:val="22"/>
          <w:szCs w:val="22"/>
        </w:rPr>
        <w:t>6</w:t>
      </w:r>
    </w:p>
    <w:p w14:paraId="741733B9" w14:textId="495D1D39" w:rsidR="00EF59B4" w:rsidRPr="004C678A" w:rsidRDefault="00EF59B4" w:rsidP="004C678A">
      <w:pPr>
        <w:pStyle w:val="NormalnyWeb"/>
        <w:spacing w:after="0" w:line="240" w:lineRule="auto"/>
        <w:rPr>
          <w:rFonts w:ascii="Segoe UI" w:eastAsia="Arial" w:hAnsi="Segoe UI" w:cs="Segoe UI"/>
          <w:sz w:val="22"/>
          <w:szCs w:val="22"/>
        </w:rPr>
      </w:pPr>
      <w:r w:rsidRPr="004C678A">
        <w:rPr>
          <w:rFonts w:ascii="Segoe UI" w:eastAsia="Arial" w:hAnsi="Segoe UI" w:cs="Segoe UI"/>
          <w:sz w:val="22"/>
          <w:szCs w:val="22"/>
        </w:rPr>
        <w:t xml:space="preserve">Klauzula kosztów rzeczoznawców </w:t>
      </w:r>
      <w:r w:rsidRPr="004C678A">
        <w:rPr>
          <w:rFonts w:ascii="Segoe UI" w:hAnsi="Segoe UI" w:cs="Segoe UI"/>
          <w:sz w:val="22"/>
          <w:szCs w:val="22"/>
        </w:rPr>
        <w:t xml:space="preserve">– proszę o wyłączenie z zakresu kosztów pokrywanych na podstawie klauzuli kosztów </w:t>
      </w:r>
      <w:r w:rsidRPr="004C678A">
        <w:rPr>
          <w:rFonts w:ascii="Segoe UI" w:eastAsia="Arial" w:hAnsi="Segoe UI" w:cs="Segoe UI"/>
          <w:sz w:val="22"/>
          <w:szCs w:val="22"/>
        </w:rPr>
        <w:t>ekspertyz rzeczoznawców związanych z ustaleniem zakresu, okoliczności i rozmiaru szkody</w:t>
      </w:r>
      <w:r w:rsidR="002774F3" w:rsidRPr="004C678A">
        <w:rPr>
          <w:rFonts w:ascii="Segoe UI" w:eastAsia="Arial" w:hAnsi="Segoe UI" w:cs="Segoe UI"/>
          <w:sz w:val="22"/>
          <w:szCs w:val="22"/>
        </w:rPr>
        <w:t>.</w:t>
      </w:r>
    </w:p>
    <w:p w14:paraId="1436EA8D" w14:textId="19D0EAB5" w:rsidR="002774F3" w:rsidRPr="004C678A" w:rsidRDefault="002774F3" w:rsidP="004C678A">
      <w:pPr>
        <w:pStyle w:val="NormalnyWeb"/>
        <w:spacing w:after="0" w:line="240" w:lineRule="auto"/>
        <w:rPr>
          <w:rFonts w:ascii="Segoe UI" w:eastAsia="Arial" w:hAnsi="Segoe UI" w:cs="Segoe UI"/>
          <w:sz w:val="22"/>
          <w:szCs w:val="22"/>
        </w:rPr>
      </w:pPr>
    </w:p>
    <w:p w14:paraId="6DCA30DA" w14:textId="77777777" w:rsidR="002774F3" w:rsidRPr="004C678A" w:rsidRDefault="002774F3" w:rsidP="004C678A">
      <w:pPr>
        <w:pStyle w:val="NormalnyWeb"/>
        <w:spacing w:after="0" w:line="240" w:lineRule="auto"/>
        <w:rPr>
          <w:rFonts w:ascii="Segoe UI" w:hAnsi="Segoe UI" w:cs="Segoe UI"/>
          <w:sz w:val="22"/>
          <w:szCs w:val="22"/>
          <w:u w:val="single"/>
        </w:rPr>
      </w:pPr>
      <w:r w:rsidRPr="004C678A">
        <w:rPr>
          <w:rFonts w:ascii="Segoe UI" w:hAnsi="Segoe UI" w:cs="Segoe UI"/>
          <w:sz w:val="22"/>
          <w:szCs w:val="22"/>
          <w:u w:val="single"/>
        </w:rPr>
        <w:t>Odpowiedź Zamawiającego:</w:t>
      </w:r>
    </w:p>
    <w:p w14:paraId="7EC8E02A" w14:textId="00C11C00" w:rsidR="002774F3" w:rsidRPr="004C678A" w:rsidRDefault="002774F3" w:rsidP="004C678A">
      <w:pPr>
        <w:pStyle w:val="NormalnyWeb"/>
        <w:spacing w:after="0" w:line="240" w:lineRule="auto"/>
        <w:rPr>
          <w:rFonts w:ascii="Segoe UI" w:hAnsi="Segoe UI" w:cs="Segoe UI"/>
          <w:sz w:val="22"/>
          <w:szCs w:val="22"/>
        </w:rPr>
      </w:pPr>
      <w:r w:rsidRPr="004C678A">
        <w:rPr>
          <w:rFonts w:ascii="Segoe UI" w:hAnsi="Segoe UI" w:cs="Segoe UI"/>
          <w:sz w:val="22"/>
          <w:szCs w:val="22"/>
        </w:rPr>
        <w:t>Zamawiający nie wyraża zgody na powyższe</w:t>
      </w:r>
    </w:p>
    <w:p w14:paraId="7B75744F" w14:textId="54330742" w:rsidR="00960055" w:rsidRPr="004C678A" w:rsidRDefault="00960055" w:rsidP="004C678A">
      <w:pPr>
        <w:pStyle w:val="NormalnyWeb"/>
        <w:spacing w:after="0" w:line="240" w:lineRule="auto"/>
        <w:rPr>
          <w:rFonts w:ascii="Segoe UI" w:hAnsi="Segoe UI" w:cs="Segoe UI"/>
          <w:sz w:val="22"/>
          <w:szCs w:val="22"/>
        </w:rPr>
      </w:pPr>
    </w:p>
    <w:p w14:paraId="59CDFE50" w14:textId="5587679E" w:rsidR="002774F3" w:rsidRPr="004C678A" w:rsidRDefault="002774F3" w:rsidP="004C678A">
      <w:pPr>
        <w:pStyle w:val="NormalnyWeb"/>
        <w:spacing w:after="0" w:line="240" w:lineRule="auto"/>
        <w:rPr>
          <w:rFonts w:ascii="Segoe UI" w:eastAsia="Arial" w:hAnsi="Segoe UI" w:cs="Segoe UI"/>
          <w:b/>
          <w:bCs/>
          <w:sz w:val="22"/>
          <w:szCs w:val="22"/>
        </w:rPr>
      </w:pPr>
      <w:r w:rsidRPr="004C678A">
        <w:rPr>
          <w:rFonts w:ascii="Segoe UI" w:eastAsia="Arial" w:hAnsi="Segoe UI" w:cs="Segoe UI"/>
          <w:b/>
          <w:bCs/>
          <w:sz w:val="22"/>
          <w:szCs w:val="22"/>
        </w:rPr>
        <w:t>Pytanie Nr 2</w:t>
      </w:r>
      <w:r w:rsidR="00C333FD" w:rsidRPr="004C678A">
        <w:rPr>
          <w:rFonts w:ascii="Segoe UI" w:eastAsia="Arial" w:hAnsi="Segoe UI" w:cs="Segoe UI"/>
          <w:b/>
          <w:bCs/>
          <w:sz w:val="22"/>
          <w:szCs w:val="22"/>
        </w:rPr>
        <w:t>7</w:t>
      </w:r>
    </w:p>
    <w:p w14:paraId="3928480E" w14:textId="1D156B9C" w:rsidR="00EF59B4" w:rsidRPr="004C678A" w:rsidRDefault="00EF59B4" w:rsidP="004C678A">
      <w:pPr>
        <w:pStyle w:val="NormalnyWeb"/>
        <w:spacing w:after="0" w:line="240" w:lineRule="auto"/>
        <w:rPr>
          <w:rFonts w:ascii="Segoe UI" w:hAnsi="Segoe UI" w:cs="Segoe UI"/>
          <w:sz w:val="22"/>
          <w:szCs w:val="22"/>
        </w:rPr>
      </w:pPr>
      <w:r w:rsidRPr="004C678A">
        <w:rPr>
          <w:rFonts w:ascii="Segoe UI" w:eastAsia="Arial" w:hAnsi="Segoe UI" w:cs="Segoe UI"/>
          <w:sz w:val="22"/>
          <w:szCs w:val="22"/>
        </w:rPr>
        <w:t xml:space="preserve">Klauzula automatycznego pokrycia </w:t>
      </w:r>
      <w:r w:rsidRPr="004C678A">
        <w:rPr>
          <w:rFonts w:ascii="Segoe UI" w:hAnsi="Segoe UI" w:cs="Segoe UI"/>
          <w:sz w:val="22"/>
          <w:szCs w:val="22"/>
        </w:rPr>
        <w:t>– proszę o zmianę treści klauzuli na następującą:</w:t>
      </w:r>
    </w:p>
    <w:p w14:paraId="596100B3" w14:textId="77777777" w:rsidR="00EF59B4" w:rsidRPr="004C678A" w:rsidRDefault="00EF59B4" w:rsidP="004C678A">
      <w:pPr>
        <w:spacing w:after="0" w:line="240" w:lineRule="auto"/>
        <w:jc w:val="both"/>
        <w:rPr>
          <w:rFonts w:ascii="Segoe UI" w:eastAsia="Arial" w:hAnsi="Segoe UI" w:cs="Segoe UI"/>
          <w:u w:val="single"/>
        </w:rPr>
      </w:pPr>
      <w:r w:rsidRPr="004C678A">
        <w:rPr>
          <w:rFonts w:ascii="Segoe UI" w:eastAsia="Arial" w:hAnsi="Segoe UI" w:cs="Segoe UI"/>
          <w:u w:val="single"/>
        </w:rPr>
        <w:t>„Klauzula automatycznego pokrycia</w:t>
      </w:r>
    </w:p>
    <w:p w14:paraId="7964B508" w14:textId="1C437904" w:rsidR="00EF59B4" w:rsidRPr="004C678A" w:rsidRDefault="00EF59B4" w:rsidP="004C678A">
      <w:pPr>
        <w:numPr>
          <w:ilvl w:val="0"/>
          <w:numId w:val="5"/>
        </w:numPr>
        <w:tabs>
          <w:tab w:val="left" w:pos="1040"/>
        </w:tabs>
        <w:spacing w:after="0" w:line="240" w:lineRule="auto"/>
        <w:jc w:val="both"/>
        <w:rPr>
          <w:rFonts w:ascii="Segoe UI" w:eastAsia="Arial" w:hAnsi="Segoe UI" w:cs="Segoe UI"/>
        </w:rPr>
      </w:pPr>
      <w:bookmarkStart w:id="13" w:name="_Hlk132795040"/>
      <w:r w:rsidRPr="004C678A">
        <w:rPr>
          <w:rFonts w:ascii="Segoe UI" w:eastAsia="Arial" w:hAnsi="Segoe UI" w:cs="Segoe UI"/>
        </w:rPr>
        <w:t xml:space="preserve">Automatyczną ochroną ubezpieczeniowa, w okresie ubezpieczenia określonym w polisie, objęte zostaje wszelkie </w:t>
      </w:r>
      <w:proofErr w:type="spellStart"/>
      <w:r w:rsidRPr="004C678A">
        <w:rPr>
          <w:rFonts w:ascii="Segoe UI" w:eastAsia="Arial" w:hAnsi="Segoe UI" w:cs="Segoe UI"/>
        </w:rPr>
        <w:t>nowonabyte</w:t>
      </w:r>
      <w:proofErr w:type="spellEnd"/>
      <w:r w:rsidRPr="004C678A">
        <w:rPr>
          <w:rFonts w:ascii="Segoe UI" w:eastAsia="Arial" w:hAnsi="Segoe UI" w:cs="Segoe UI"/>
        </w:rPr>
        <w:t xml:space="preserve"> mienie (z dniem przejścia na Ubezpieczającego ryzyka związanego z jego posiadaniem) lub mienie którego wartość wzrosła w okresie ubezpieczenia. W przypadku, gdy wartość mienia w okresie ubezpieczenia ulegnie zmniejszeniu, Ubezpieczyciel dokona rozliczenia składki stosując odpowiednio zasady określone dla rozliczenia wzrostu wartości mienia.</w:t>
      </w:r>
    </w:p>
    <w:p w14:paraId="2781E43A" w14:textId="77777777" w:rsidR="00EF59B4" w:rsidRPr="004C678A" w:rsidRDefault="00EF59B4" w:rsidP="004C678A">
      <w:pPr>
        <w:numPr>
          <w:ilvl w:val="0"/>
          <w:numId w:val="5"/>
        </w:numPr>
        <w:tabs>
          <w:tab w:val="left" w:pos="1040"/>
        </w:tabs>
        <w:spacing w:after="0" w:line="240" w:lineRule="auto"/>
        <w:jc w:val="both"/>
        <w:rPr>
          <w:rFonts w:ascii="Segoe UI" w:eastAsia="Arial" w:hAnsi="Segoe UI" w:cs="Segoe UI"/>
        </w:rPr>
      </w:pPr>
      <w:r w:rsidRPr="004C678A">
        <w:rPr>
          <w:rFonts w:ascii="Segoe UI" w:eastAsia="Arial" w:hAnsi="Segoe UI" w:cs="Segoe UI"/>
        </w:rPr>
        <w:t>Nabycie nowego mienia lub wzrost jego wartości w wyniku dokonanych inwestycji, które</w:t>
      </w:r>
    </w:p>
    <w:p w14:paraId="242695EE" w14:textId="06F81E85" w:rsidR="002774F3" w:rsidRPr="004C678A" w:rsidRDefault="00EF59B4" w:rsidP="004C678A">
      <w:pPr>
        <w:spacing w:after="0" w:line="240" w:lineRule="auto"/>
        <w:jc w:val="both"/>
        <w:rPr>
          <w:rFonts w:ascii="Segoe UI" w:eastAsia="Arial" w:hAnsi="Segoe UI" w:cs="Segoe UI"/>
        </w:rPr>
      </w:pPr>
      <w:r w:rsidRPr="004C678A">
        <w:rPr>
          <w:rFonts w:ascii="Segoe UI" w:eastAsia="Arial" w:hAnsi="Segoe UI" w:cs="Segoe UI"/>
        </w:rPr>
        <w:t xml:space="preserve">miały miejsce po sporządzeniu przez Ubezpieczającego Wykazu mienia do ubezpieczenia, a przed początkiem okresu ubezpieczenia będzie skutkować automatycznym objęciem ochroną w okresie ubezpieczenia, pod warunkiem, że nabycie mienia lub wzrost jego wartości miało miejsce nie wcześniej niż na </w:t>
      </w:r>
      <w:r w:rsidR="00BB154E" w:rsidRPr="004C678A">
        <w:rPr>
          <w:rFonts w:ascii="Segoe UI" w:eastAsia="Arial" w:hAnsi="Segoe UI" w:cs="Segoe UI"/>
        </w:rPr>
        <w:t xml:space="preserve">30 </w:t>
      </w:r>
      <w:r w:rsidRPr="004C678A">
        <w:rPr>
          <w:rFonts w:ascii="Segoe UI" w:eastAsia="Arial" w:hAnsi="Segoe UI" w:cs="Segoe UI"/>
        </w:rPr>
        <w:t>dni przed początkiem okresu ubezpieczeni</w:t>
      </w:r>
      <w:r w:rsidR="00882366" w:rsidRPr="004C678A">
        <w:rPr>
          <w:rFonts w:ascii="Segoe UI" w:eastAsia="Arial" w:hAnsi="Segoe UI" w:cs="Segoe UI"/>
        </w:rPr>
        <w:t>a</w:t>
      </w:r>
    </w:p>
    <w:p w14:paraId="26AD11E9" w14:textId="670505C4" w:rsidR="00EF59B4" w:rsidRPr="004C678A" w:rsidRDefault="00EF59B4" w:rsidP="004C678A">
      <w:pPr>
        <w:pStyle w:val="Akapitzlist"/>
        <w:numPr>
          <w:ilvl w:val="0"/>
          <w:numId w:val="6"/>
        </w:numPr>
        <w:tabs>
          <w:tab w:val="left" w:pos="1020"/>
        </w:tabs>
        <w:spacing w:after="0" w:line="240" w:lineRule="auto"/>
        <w:ind w:left="0"/>
        <w:jc w:val="both"/>
        <w:rPr>
          <w:rFonts w:ascii="Segoe UI" w:eastAsia="Arial" w:hAnsi="Segoe UI" w:cs="Segoe UI"/>
        </w:rPr>
      </w:pPr>
      <w:r w:rsidRPr="004C678A">
        <w:rPr>
          <w:rFonts w:ascii="Segoe UI" w:eastAsia="Arial" w:hAnsi="Segoe UI" w:cs="Segoe UI"/>
        </w:rPr>
        <w:t xml:space="preserve">Ubezpieczający zobowiązany jest zgłosić do Ubezpieczyciela rozliczenie mienia w następujących terminach: </w:t>
      </w:r>
      <w:bookmarkStart w:id="14" w:name="_Hlk162170529"/>
      <w:r w:rsidRPr="004C678A">
        <w:rPr>
          <w:rFonts w:ascii="Segoe UI" w:eastAsia="Arial" w:hAnsi="Segoe UI" w:cs="Segoe UI"/>
        </w:rPr>
        <w:t>Do 30.06.2024 r. za okres od 01.06.2023 r. do 31.05.2024 r.</w:t>
      </w:r>
    </w:p>
    <w:bookmarkEnd w:id="14"/>
    <w:p w14:paraId="0BF59295" w14:textId="77777777" w:rsidR="00882366" w:rsidRPr="004C678A" w:rsidRDefault="00882366" w:rsidP="004C678A">
      <w:pPr>
        <w:tabs>
          <w:tab w:val="left" w:pos="1020"/>
        </w:tabs>
        <w:spacing w:after="0" w:line="240" w:lineRule="auto"/>
        <w:jc w:val="both"/>
        <w:rPr>
          <w:rFonts w:ascii="Segoe UI" w:eastAsia="Arial" w:hAnsi="Segoe UI" w:cs="Segoe UI"/>
        </w:rPr>
      </w:pPr>
    </w:p>
    <w:p w14:paraId="739608F6" w14:textId="5F84BB8E" w:rsidR="00882366" w:rsidRPr="004C678A" w:rsidRDefault="00EF59B4" w:rsidP="004C678A">
      <w:pPr>
        <w:numPr>
          <w:ilvl w:val="0"/>
          <w:numId w:val="6"/>
        </w:numPr>
        <w:tabs>
          <w:tab w:val="left" w:pos="1040"/>
        </w:tabs>
        <w:spacing w:after="0" w:line="240" w:lineRule="auto"/>
        <w:jc w:val="both"/>
        <w:rPr>
          <w:rFonts w:ascii="Segoe UI" w:eastAsia="Arial" w:hAnsi="Segoe UI" w:cs="Segoe UI"/>
        </w:rPr>
      </w:pPr>
      <w:r w:rsidRPr="004C678A">
        <w:rPr>
          <w:rFonts w:ascii="Segoe UI" w:eastAsia="Arial" w:hAnsi="Segoe UI" w:cs="Segoe UI"/>
        </w:rPr>
        <w:t>Łączna suma ubezpieczenia, uwzględniająca różnice pomiędzy wzrostem wartości mienia a mieniem zlikwidowanym, nie może przekroczyć 10% sumy ubezpieczenia.</w:t>
      </w:r>
    </w:p>
    <w:p w14:paraId="38B7C400" w14:textId="466663C3" w:rsidR="00882366" w:rsidRPr="004C678A" w:rsidRDefault="00EF59B4" w:rsidP="004C678A">
      <w:pPr>
        <w:numPr>
          <w:ilvl w:val="0"/>
          <w:numId w:val="6"/>
        </w:numPr>
        <w:tabs>
          <w:tab w:val="left" w:pos="1040"/>
        </w:tabs>
        <w:spacing w:after="0" w:line="240" w:lineRule="auto"/>
        <w:jc w:val="both"/>
        <w:rPr>
          <w:rFonts w:ascii="Segoe UI" w:eastAsia="Arial" w:hAnsi="Segoe UI" w:cs="Segoe UI"/>
        </w:rPr>
      </w:pPr>
      <w:r w:rsidRPr="004C678A">
        <w:rPr>
          <w:rFonts w:ascii="Segoe UI" w:eastAsia="Arial" w:hAnsi="Segoe UI" w:cs="Segoe UI"/>
        </w:rPr>
        <w:t>W przypadku wzrostu wartości mienia ponad limit określony w pkt 4 Ubezpieczyciel zapewnia ochronę ubezpieczeniowa przez okres 30 dni roboczych licząc od dnia przejścia ryzyka związanego z posiadaniem tego mienia na Ubezpieczającego, z limitem odpowiedzialności nie wyższym niż 2 000 000,00 PLN. W takim przypadku wymagane jest indywidualne zgłoszenie mienia do ubezpieczenia nie później niż przed upływem 30 dni roboczych licząc od dnia przejścia ryzyka związanego z posiadaniem tego mienia na Ubezpieczającego. Z dniem następnym po przekazaniu do Ubezpieczyciela informacji o nabytym mieniu, limit ulega odnowieniu do wysokości 2 000 000,00 PLN.</w:t>
      </w:r>
    </w:p>
    <w:p w14:paraId="46EF35D9" w14:textId="2C7BEAAB" w:rsidR="00882366" w:rsidRPr="004C678A" w:rsidRDefault="00EF59B4" w:rsidP="004C678A">
      <w:pPr>
        <w:numPr>
          <w:ilvl w:val="0"/>
          <w:numId w:val="6"/>
        </w:numPr>
        <w:tabs>
          <w:tab w:val="left" w:pos="1040"/>
        </w:tabs>
        <w:spacing w:after="0" w:line="240" w:lineRule="auto"/>
        <w:jc w:val="both"/>
        <w:rPr>
          <w:rFonts w:ascii="Segoe UI" w:eastAsia="Arial" w:hAnsi="Segoe UI" w:cs="Segoe UI"/>
        </w:rPr>
      </w:pPr>
      <w:r w:rsidRPr="004C678A">
        <w:rPr>
          <w:rFonts w:ascii="Segoe UI" w:eastAsia="Arial" w:hAnsi="Segoe UI" w:cs="Segoe UI"/>
        </w:rPr>
        <w:t>Przyjęto, że niezależnie od faktycznego terminu zmiany wartości mienia w danym okresie rozliczeniowym, jako podstawę do obliczenia wysokości dodatkowej składki lub jej zwrotu, przyjmuje się środek okresu rozliczeniowego. Składka naliczona będzie proporcjonalnie do liczby dni, od środka okresu rozliczeniowego do końca okresu ubezpieczenia, od różnicy pomiędzy sumami ubezpieczenia mienia objętego ochroną na podstawie niniejszej klauzuli oraz mienia wyłączonego z ubezpieczenia.</w:t>
      </w:r>
    </w:p>
    <w:p w14:paraId="6CA99238" w14:textId="6AF09645" w:rsidR="00882366" w:rsidRPr="004C678A" w:rsidRDefault="00882366" w:rsidP="004C678A">
      <w:pPr>
        <w:numPr>
          <w:ilvl w:val="0"/>
          <w:numId w:val="6"/>
        </w:numPr>
        <w:tabs>
          <w:tab w:val="left" w:pos="1040"/>
        </w:tabs>
        <w:spacing w:after="0" w:line="240" w:lineRule="auto"/>
        <w:jc w:val="both"/>
        <w:rPr>
          <w:rFonts w:ascii="Segoe UI" w:eastAsia="Arial" w:hAnsi="Segoe UI" w:cs="Segoe UI"/>
        </w:rPr>
      </w:pPr>
      <w:r w:rsidRPr="004C678A">
        <w:rPr>
          <w:rFonts w:ascii="Segoe UI" w:eastAsia="Arial" w:hAnsi="Segoe UI" w:cs="Segoe UI"/>
        </w:rPr>
        <w:lastRenderedPageBreak/>
        <w:t>W przypadku, gdy zwiększenie wartości mienia w okresie rozliczeniowym nie przekroczy 1 000 000,00 zł, składka dodatkowa nie będzie naliczana.</w:t>
      </w:r>
    </w:p>
    <w:bookmarkEnd w:id="13"/>
    <w:p w14:paraId="66454415" w14:textId="0A51BB7D" w:rsidR="002774F3" w:rsidRPr="004C678A" w:rsidRDefault="002774F3" w:rsidP="004C678A">
      <w:pPr>
        <w:tabs>
          <w:tab w:val="left" w:pos="1040"/>
        </w:tabs>
        <w:spacing w:after="0" w:line="240" w:lineRule="auto"/>
        <w:jc w:val="both"/>
        <w:rPr>
          <w:rFonts w:ascii="Segoe UI" w:eastAsia="Arial" w:hAnsi="Segoe UI" w:cs="Segoe UI"/>
        </w:rPr>
      </w:pPr>
    </w:p>
    <w:p w14:paraId="3DAB5CFE" w14:textId="77777777" w:rsidR="002774F3" w:rsidRPr="004C678A" w:rsidRDefault="002774F3" w:rsidP="004C678A">
      <w:pPr>
        <w:tabs>
          <w:tab w:val="left" w:pos="1040"/>
        </w:tabs>
        <w:spacing w:after="0" w:line="240" w:lineRule="auto"/>
        <w:jc w:val="both"/>
        <w:rPr>
          <w:rFonts w:ascii="Segoe UI" w:eastAsia="Arial" w:hAnsi="Segoe UI" w:cs="Segoe UI"/>
          <w:u w:val="single"/>
        </w:rPr>
      </w:pPr>
      <w:r w:rsidRPr="004C678A">
        <w:rPr>
          <w:rFonts w:ascii="Segoe UI" w:eastAsia="Arial" w:hAnsi="Segoe UI" w:cs="Segoe UI"/>
          <w:u w:val="single"/>
        </w:rPr>
        <w:t>Odpowiedź Zamawiającego:</w:t>
      </w:r>
    </w:p>
    <w:p w14:paraId="7C92666D" w14:textId="12632833" w:rsidR="002774F3" w:rsidRPr="004C678A" w:rsidRDefault="002774F3" w:rsidP="004C678A">
      <w:pPr>
        <w:tabs>
          <w:tab w:val="left" w:pos="1040"/>
        </w:tabs>
        <w:spacing w:after="0" w:line="240" w:lineRule="auto"/>
        <w:jc w:val="both"/>
        <w:rPr>
          <w:rFonts w:ascii="Segoe UI" w:eastAsia="Arial" w:hAnsi="Segoe UI" w:cs="Segoe UI"/>
        </w:rPr>
      </w:pPr>
      <w:r w:rsidRPr="004C678A">
        <w:rPr>
          <w:rFonts w:ascii="Segoe UI" w:eastAsia="Arial" w:hAnsi="Segoe UI" w:cs="Segoe UI"/>
        </w:rPr>
        <w:t xml:space="preserve">Zamawiający wyraża zgodę na </w:t>
      </w:r>
      <w:r w:rsidR="00882366" w:rsidRPr="004C678A">
        <w:rPr>
          <w:rFonts w:ascii="Segoe UI" w:eastAsia="Arial" w:hAnsi="Segoe UI" w:cs="Segoe UI"/>
        </w:rPr>
        <w:t>powyższ</w:t>
      </w:r>
      <w:r w:rsidR="003A30AB" w:rsidRPr="004C678A">
        <w:rPr>
          <w:rFonts w:ascii="Segoe UI" w:eastAsia="Arial" w:hAnsi="Segoe UI" w:cs="Segoe UI"/>
        </w:rPr>
        <w:t>ą treść</w:t>
      </w:r>
    </w:p>
    <w:p w14:paraId="642CC398" w14:textId="432EFD6A" w:rsidR="003A30AB" w:rsidRPr="004C678A" w:rsidRDefault="003A30AB" w:rsidP="004C678A">
      <w:pPr>
        <w:tabs>
          <w:tab w:val="left" w:pos="1040"/>
        </w:tabs>
        <w:spacing w:after="0" w:line="240" w:lineRule="auto"/>
        <w:jc w:val="both"/>
        <w:rPr>
          <w:rFonts w:ascii="Segoe UI" w:eastAsia="Arial" w:hAnsi="Segoe UI" w:cs="Segoe UI"/>
        </w:rPr>
      </w:pPr>
      <w:r w:rsidRPr="004C678A">
        <w:rPr>
          <w:rFonts w:ascii="Segoe UI" w:eastAsia="Arial" w:hAnsi="Segoe UI" w:cs="Segoe UI"/>
        </w:rPr>
        <w:t xml:space="preserve">Zamawiający dokonuje zmiany dat w p. </w:t>
      </w:r>
      <w:r w:rsidR="00854609" w:rsidRPr="004C678A">
        <w:rPr>
          <w:rFonts w:ascii="Segoe UI" w:eastAsia="Arial" w:hAnsi="Segoe UI" w:cs="Segoe UI"/>
        </w:rPr>
        <w:t>3 na daty: Do 30.06.2025 r. za okres od 01.06.2024 r. do 31.05.2025 r.</w:t>
      </w:r>
    </w:p>
    <w:p w14:paraId="0E076450" w14:textId="189E41A6" w:rsidR="00EF59B4" w:rsidRPr="004C678A" w:rsidRDefault="00EF59B4" w:rsidP="004C678A">
      <w:pPr>
        <w:pStyle w:val="NormalnyWeb"/>
        <w:spacing w:after="0" w:line="240" w:lineRule="auto"/>
        <w:rPr>
          <w:rFonts w:ascii="Segoe UI" w:hAnsi="Segoe UI" w:cs="Segoe UI"/>
          <w:sz w:val="22"/>
          <w:szCs w:val="22"/>
        </w:rPr>
      </w:pPr>
    </w:p>
    <w:p w14:paraId="0A494949" w14:textId="59726ED5" w:rsidR="002774F3" w:rsidRPr="004C678A" w:rsidRDefault="002774F3" w:rsidP="004C678A">
      <w:pPr>
        <w:pStyle w:val="NormalnyWeb"/>
        <w:spacing w:after="0" w:line="240" w:lineRule="auto"/>
        <w:rPr>
          <w:rFonts w:ascii="Segoe UI" w:hAnsi="Segoe UI" w:cs="Segoe UI"/>
          <w:b/>
          <w:bCs/>
          <w:sz w:val="22"/>
          <w:szCs w:val="22"/>
        </w:rPr>
      </w:pPr>
      <w:r w:rsidRPr="004C678A">
        <w:rPr>
          <w:rFonts w:ascii="Segoe UI" w:hAnsi="Segoe UI" w:cs="Segoe UI"/>
          <w:b/>
          <w:bCs/>
          <w:sz w:val="22"/>
          <w:szCs w:val="22"/>
        </w:rPr>
        <w:t>Pytanie Nr 2</w:t>
      </w:r>
      <w:r w:rsidR="00C333FD" w:rsidRPr="004C678A">
        <w:rPr>
          <w:rFonts w:ascii="Segoe UI" w:hAnsi="Segoe UI" w:cs="Segoe UI"/>
          <w:b/>
          <w:bCs/>
          <w:sz w:val="22"/>
          <w:szCs w:val="22"/>
        </w:rPr>
        <w:t>8</w:t>
      </w:r>
    </w:p>
    <w:p w14:paraId="4CA0098F" w14:textId="77777777" w:rsidR="00EF59B4" w:rsidRPr="004C678A" w:rsidRDefault="00EF59B4" w:rsidP="004C678A">
      <w:pPr>
        <w:pStyle w:val="NormalnyWeb"/>
        <w:spacing w:after="0" w:line="240" w:lineRule="auto"/>
        <w:rPr>
          <w:rFonts w:ascii="Segoe UI" w:hAnsi="Segoe UI" w:cs="Segoe UI"/>
          <w:sz w:val="22"/>
          <w:szCs w:val="22"/>
        </w:rPr>
      </w:pPr>
      <w:r w:rsidRPr="004C678A">
        <w:rPr>
          <w:rFonts w:ascii="Segoe UI" w:eastAsia="Arial" w:hAnsi="Segoe UI" w:cs="Segoe UI"/>
          <w:sz w:val="22"/>
          <w:szCs w:val="22"/>
        </w:rPr>
        <w:t xml:space="preserve">Klauzula Ryzyko szkód elektrycznych </w:t>
      </w:r>
      <w:r w:rsidRPr="004C678A">
        <w:rPr>
          <w:rFonts w:ascii="Segoe UI" w:hAnsi="Segoe UI" w:cs="Segoe UI"/>
          <w:sz w:val="22"/>
          <w:szCs w:val="22"/>
        </w:rPr>
        <w:t>– proszę o zmianę treści klauzuli na następującą:</w:t>
      </w:r>
    </w:p>
    <w:p w14:paraId="329B8B24" w14:textId="77777777" w:rsidR="00EF59B4" w:rsidRPr="004C678A" w:rsidRDefault="00EF59B4" w:rsidP="004C678A">
      <w:pPr>
        <w:spacing w:after="0" w:line="240" w:lineRule="auto"/>
        <w:jc w:val="both"/>
        <w:rPr>
          <w:rFonts w:ascii="Segoe UI" w:eastAsia="Arial" w:hAnsi="Segoe UI" w:cs="Segoe UI"/>
          <w:u w:val="single"/>
        </w:rPr>
      </w:pPr>
      <w:r w:rsidRPr="004C678A">
        <w:rPr>
          <w:rFonts w:ascii="Segoe UI" w:eastAsia="Arial" w:hAnsi="Segoe UI" w:cs="Segoe UI"/>
          <w:u w:val="single"/>
        </w:rPr>
        <w:t>Ryzyko szkód elektrycznych</w:t>
      </w:r>
    </w:p>
    <w:p w14:paraId="1435B5E7" w14:textId="656C3EA0" w:rsidR="00EF59B4" w:rsidRPr="004C678A" w:rsidRDefault="00EF59B4" w:rsidP="004C678A">
      <w:pPr>
        <w:spacing w:after="0" w:line="240" w:lineRule="auto"/>
        <w:jc w:val="both"/>
        <w:rPr>
          <w:rFonts w:ascii="Segoe UI" w:eastAsia="Arial" w:hAnsi="Segoe UI" w:cs="Segoe UI"/>
        </w:rPr>
      </w:pPr>
      <w:bookmarkStart w:id="15" w:name="_Hlk132795138"/>
      <w:r w:rsidRPr="004C678A">
        <w:rPr>
          <w:rFonts w:ascii="Segoe UI" w:eastAsia="Arial" w:hAnsi="Segoe UI" w:cs="Segoe UI"/>
        </w:rPr>
        <w:t xml:space="preserve">Ochroną objęte są szkody powstałe w wyniku zmian napięcia, całkowitego zaniku napięcia, oraz innych szkód elektrycznych w tym w szczególności </w:t>
      </w:r>
      <w:proofErr w:type="spellStart"/>
      <w:r w:rsidRPr="004C678A">
        <w:rPr>
          <w:rFonts w:ascii="Segoe UI" w:eastAsia="Arial" w:hAnsi="Segoe UI" w:cs="Segoe UI"/>
        </w:rPr>
        <w:t>zwarcia,przetężenia</w:t>
      </w:r>
      <w:proofErr w:type="spellEnd"/>
      <w:r w:rsidRPr="004C678A">
        <w:rPr>
          <w:rFonts w:ascii="Segoe UI" w:eastAsia="Arial" w:hAnsi="Segoe UI" w:cs="Segoe UI"/>
        </w:rPr>
        <w:t>, uszkodzenia izolacji, niezadziałania zabezpieczeń itp. Limit odpowiedzialności ubezpieczyciela: 500 000,00 PLN na jedno i wszystkie zdarzenia w okresie ubezpieczenia</w:t>
      </w:r>
      <w:bookmarkEnd w:id="15"/>
      <w:r w:rsidR="002774F3" w:rsidRPr="004C678A">
        <w:rPr>
          <w:rFonts w:ascii="Segoe UI" w:eastAsia="Arial" w:hAnsi="Segoe UI" w:cs="Segoe UI"/>
        </w:rPr>
        <w:t>.</w:t>
      </w:r>
    </w:p>
    <w:p w14:paraId="39A7B554" w14:textId="71E41E78" w:rsidR="002774F3" w:rsidRPr="004C678A" w:rsidRDefault="002774F3" w:rsidP="004C678A">
      <w:pPr>
        <w:spacing w:after="0" w:line="240" w:lineRule="auto"/>
        <w:jc w:val="both"/>
        <w:rPr>
          <w:rFonts w:ascii="Segoe UI" w:eastAsia="Arial" w:hAnsi="Segoe UI" w:cs="Segoe UI"/>
        </w:rPr>
      </w:pPr>
    </w:p>
    <w:p w14:paraId="59BB32AA" w14:textId="7CC871B6" w:rsidR="002774F3" w:rsidRPr="004C678A" w:rsidRDefault="002774F3" w:rsidP="004C678A">
      <w:pPr>
        <w:spacing w:after="0" w:line="240" w:lineRule="auto"/>
        <w:jc w:val="both"/>
        <w:rPr>
          <w:rFonts w:ascii="Segoe UI" w:eastAsia="Arial" w:hAnsi="Segoe UI" w:cs="Segoe UI"/>
          <w:u w:val="single"/>
        </w:rPr>
      </w:pPr>
      <w:r w:rsidRPr="004C678A">
        <w:rPr>
          <w:rFonts w:ascii="Segoe UI" w:eastAsia="Arial" w:hAnsi="Segoe UI" w:cs="Segoe UI"/>
          <w:u w:val="single"/>
        </w:rPr>
        <w:t>Odpowiedź Zamawiającego:</w:t>
      </w:r>
    </w:p>
    <w:p w14:paraId="5771E252" w14:textId="7D9377AD" w:rsidR="002774F3" w:rsidRPr="004C678A" w:rsidRDefault="002774F3" w:rsidP="004C678A">
      <w:pPr>
        <w:spacing w:after="0" w:line="240" w:lineRule="auto"/>
        <w:jc w:val="both"/>
        <w:rPr>
          <w:rFonts w:ascii="Segoe UI" w:eastAsia="Arial" w:hAnsi="Segoe UI" w:cs="Segoe UI"/>
        </w:rPr>
      </w:pPr>
      <w:r w:rsidRPr="004C678A">
        <w:rPr>
          <w:rFonts w:ascii="Segoe UI" w:eastAsia="Arial" w:hAnsi="Segoe UI" w:cs="Segoe UI"/>
        </w:rPr>
        <w:t>Zamawiający wyraża zgodę na powyższe</w:t>
      </w:r>
    </w:p>
    <w:p w14:paraId="6B901FE1" w14:textId="77777777" w:rsidR="00EF59B4" w:rsidRPr="004C678A" w:rsidRDefault="00EF59B4" w:rsidP="004C678A">
      <w:pPr>
        <w:spacing w:after="0" w:line="240" w:lineRule="auto"/>
        <w:jc w:val="both"/>
        <w:rPr>
          <w:rFonts w:ascii="Segoe UI" w:eastAsia="Arial" w:hAnsi="Segoe UI" w:cs="Segoe UI"/>
        </w:rPr>
      </w:pPr>
    </w:p>
    <w:p w14:paraId="1131196A" w14:textId="6A3A4745" w:rsidR="00882366" w:rsidRPr="004C678A" w:rsidRDefault="00882366" w:rsidP="004C678A">
      <w:pPr>
        <w:pStyle w:val="NormalnyWeb"/>
        <w:spacing w:after="0" w:line="240" w:lineRule="auto"/>
        <w:rPr>
          <w:rFonts w:ascii="Segoe UI" w:eastAsia="Arial" w:hAnsi="Segoe UI" w:cs="Segoe UI"/>
          <w:b/>
          <w:bCs/>
          <w:sz w:val="22"/>
          <w:szCs w:val="22"/>
        </w:rPr>
      </w:pPr>
      <w:r w:rsidRPr="004C678A">
        <w:rPr>
          <w:rFonts w:ascii="Segoe UI" w:eastAsia="Arial" w:hAnsi="Segoe UI" w:cs="Segoe UI"/>
          <w:b/>
          <w:bCs/>
          <w:sz w:val="22"/>
          <w:szCs w:val="22"/>
        </w:rPr>
        <w:t>Pytanie Nr 2</w:t>
      </w:r>
      <w:r w:rsidR="00C333FD" w:rsidRPr="004C678A">
        <w:rPr>
          <w:rFonts w:ascii="Segoe UI" w:eastAsia="Arial" w:hAnsi="Segoe UI" w:cs="Segoe UI"/>
          <w:b/>
          <w:bCs/>
          <w:sz w:val="22"/>
          <w:szCs w:val="22"/>
        </w:rPr>
        <w:t>9</w:t>
      </w:r>
    </w:p>
    <w:p w14:paraId="1323E716" w14:textId="13937B9C" w:rsidR="00EF59B4" w:rsidRPr="004C678A" w:rsidRDefault="00EF59B4" w:rsidP="004C678A">
      <w:pPr>
        <w:pStyle w:val="NormalnyWeb"/>
        <w:spacing w:after="0" w:line="240" w:lineRule="auto"/>
        <w:rPr>
          <w:rFonts w:ascii="Segoe UI" w:hAnsi="Segoe UI" w:cs="Segoe UI"/>
          <w:sz w:val="22"/>
          <w:szCs w:val="22"/>
        </w:rPr>
      </w:pPr>
      <w:r w:rsidRPr="004C678A">
        <w:rPr>
          <w:rFonts w:ascii="Segoe UI" w:eastAsia="Arial" w:hAnsi="Segoe UI" w:cs="Segoe UI"/>
          <w:sz w:val="22"/>
          <w:szCs w:val="22"/>
        </w:rPr>
        <w:t xml:space="preserve">Klauzula Automatyczne pokrycie nowych lokalizacji </w:t>
      </w:r>
      <w:r w:rsidRPr="004C678A">
        <w:rPr>
          <w:rFonts w:ascii="Segoe UI" w:hAnsi="Segoe UI" w:cs="Segoe UI"/>
          <w:sz w:val="22"/>
          <w:szCs w:val="22"/>
        </w:rPr>
        <w:t xml:space="preserve">– proszę o wprowadzenie </w:t>
      </w:r>
      <w:bookmarkStart w:id="16" w:name="_Hlk132795255"/>
      <w:r w:rsidRPr="004C678A">
        <w:rPr>
          <w:rFonts w:ascii="Segoe UI" w:hAnsi="Segoe UI" w:cs="Segoe UI"/>
          <w:sz w:val="22"/>
          <w:szCs w:val="22"/>
        </w:rPr>
        <w:t>limitu odpowiedzialności w wysokości 500 000,00 PLN na lokalizację</w:t>
      </w:r>
    </w:p>
    <w:bookmarkEnd w:id="16"/>
    <w:p w14:paraId="1BF9CA45" w14:textId="58D16E30" w:rsidR="00882366" w:rsidRPr="004C678A" w:rsidRDefault="00882366" w:rsidP="004C678A">
      <w:pPr>
        <w:pStyle w:val="NormalnyWeb"/>
        <w:spacing w:after="0" w:line="240" w:lineRule="auto"/>
        <w:rPr>
          <w:rFonts w:ascii="Segoe UI" w:hAnsi="Segoe UI" w:cs="Segoe UI"/>
          <w:sz w:val="22"/>
          <w:szCs w:val="22"/>
          <w:u w:val="single"/>
        </w:rPr>
      </w:pPr>
    </w:p>
    <w:p w14:paraId="3DC84334" w14:textId="105A9B4F" w:rsidR="00882366" w:rsidRPr="004C678A" w:rsidRDefault="00882366" w:rsidP="004C678A">
      <w:pPr>
        <w:pStyle w:val="NormalnyWeb"/>
        <w:spacing w:after="0" w:line="240" w:lineRule="auto"/>
        <w:rPr>
          <w:rFonts w:ascii="Segoe UI" w:hAnsi="Segoe UI" w:cs="Segoe UI"/>
          <w:sz w:val="22"/>
          <w:szCs w:val="22"/>
          <w:u w:val="single"/>
        </w:rPr>
      </w:pPr>
      <w:r w:rsidRPr="004C678A">
        <w:rPr>
          <w:rFonts w:ascii="Segoe UI" w:hAnsi="Segoe UI" w:cs="Segoe UI"/>
          <w:sz w:val="22"/>
          <w:szCs w:val="22"/>
          <w:u w:val="single"/>
        </w:rPr>
        <w:t>Odpowiedź Zamawiającego:</w:t>
      </w:r>
    </w:p>
    <w:p w14:paraId="46C6F942" w14:textId="7F04E78F" w:rsidR="00882366" w:rsidRPr="004C678A" w:rsidRDefault="00882366" w:rsidP="004C678A">
      <w:pPr>
        <w:pStyle w:val="NormalnyWeb"/>
        <w:spacing w:after="0" w:line="240" w:lineRule="auto"/>
        <w:rPr>
          <w:rFonts w:ascii="Segoe UI" w:hAnsi="Segoe UI" w:cs="Segoe UI"/>
          <w:sz w:val="22"/>
          <w:szCs w:val="22"/>
        </w:rPr>
      </w:pPr>
      <w:r w:rsidRPr="004C678A">
        <w:rPr>
          <w:rFonts w:ascii="Segoe UI" w:hAnsi="Segoe UI" w:cs="Segoe UI"/>
          <w:sz w:val="22"/>
          <w:szCs w:val="22"/>
        </w:rPr>
        <w:t>Zamawiający wyraża zgodę na powyższe</w:t>
      </w:r>
    </w:p>
    <w:p w14:paraId="3049883A" w14:textId="77777777" w:rsidR="00882366" w:rsidRPr="004C678A" w:rsidRDefault="00882366" w:rsidP="004C678A">
      <w:pPr>
        <w:pStyle w:val="NormalnyWeb"/>
        <w:spacing w:after="0" w:line="240" w:lineRule="auto"/>
        <w:rPr>
          <w:rFonts w:ascii="Segoe UI" w:hAnsi="Segoe UI" w:cs="Segoe UI"/>
          <w:sz w:val="22"/>
          <w:szCs w:val="22"/>
        </w:rPr>
      </w:pPr>
    </w:p>
    <w:p w14:paraId="757D1F52" w14:textId="12208455" w:rsidR="00882366" w:rsidRPr="004C678A" w:rsidRDefault="00882366" w:rsidP="004C678A">
      <w:pPr>
        <w:pStyle w:val="NormalnyWeb"/>
        <w:spacing w:after="0" w:line="240" w:lineRule="auto"/>
        <w:rPr>
          <w:rFonts w:ascii="Segoe UI" w:hAnsi="Segoe UI" w:cs="Segoe UI"/>
          <w:b/>
          <w:bCs/>
          <w:sz w:val="22"/>
          <w:szCs w:val="22"/>
        </w:rPr>
      </w:pPr>
      <w:r w:rsidRPr="004C678A">
        <w:rPr>
          <w:rFonts w:ascii="Segoe UI" w:hAnsi="Segoe UI" w:cs="Segoe UI"/>
          <w:b/>
          <w:bCs/>
          <w:sz w:val="22"/>
          <w:szCs w:val="22"/>
        </w:rPr>
        <w:t xml:space="preserve">Pytanie Nr </w:t>
      </w:r>
      <w:r w:rsidR="00C333FD" w:rsidRPr="004C678A">
        <w:rPr>
          <w:rFonts w:ascii="Segoe UI" w:hAnsi="Segoe UI" w:cs="Segoe UI"/>
          <w:b/>
          <w:bCs/>
          <w:sz w:val="22"/>
          <w:szCs w:val="22"/>
        </w:rPr>
        <w:t>30</w:t>
      </w:r>
    </w:p>
    <w:p w14:paraId="636503A4" w14:textId="2581F465" w:rsidR="00EF59B4" w:rsidRPr="004C678A" w:rsidRDefault="00EF59B4" w:rsidP="004C678A">
      <w:pPr>
        <w:pStyle w:val="NormalnyWeb"/>
        <w:spacing w:after="0" w:line="240" w:lineRule="auto"/>
        <w:rPr>
          <w:rFonts w:ascii="Segoe UI" w:hAnsi="Segoe UI" w:cs="Segoe UI"/>
          <w:sz w:val="22"/>
          <w:szCs w:val="22"/>
        </w:rPr>
      </w:pPr>
      <w:r w:rsidRPr="004C678A">
        <w:rPr>
          <w:rFonts w:ascii="Segoe UI" w:eastAsia="Arial" w:hAnsi="Segoe UI" w:cs="Segoe UI"/>
          <w:sz w:val="22"/>
          <w:szCs w:val="22"/>
        </w:rPr>
        <w:t xml:space="preserve">Klauzula Ubezpieczenie drobnych robót budowlano-montażowych </w:t>
      </w:r>
      <w:r w:rsidRPr="004C678A">
        <w:rPr>
          <w:rFonts w:ascii="Segoe UI" w:hAnsi="Segoe UI" w:cs="Segoe UI"/>
          <w:sz w:val="22"/>
          <w:szCs w:val="22"/>
        </w:rPr>
        <w:t>– proszę o obniżenie limitu odpowiedzialności dla przedmiotu prac do wysokości 500 000,00 PLN or</w:t>
      </w:r>
      <w:r w:rsidR="00882366" w:rsidRPr="004C678A">
        <w:rPr>
          <w:rFonts w:ascii="Segoe UI" w:hAnsi="Segoe UI" w:cs="Segoe UI"/>
          <w:sz w:val="22"/>
          <w:szCs w:val="22"/>
        </w:rPr>
        <w:t>a</w:t>
      </w:r>
      <w:r w:rsidRPr="004C678A">
        <w:rPr>
          <w:rFonts w:ascii="Segoe UI" w:hAnsi="Segoe UI" w:cs="Segoe UI"/>
          <w:sz w:val="22"/>
          <w:szCs w:val="22"/>
        </w:rPr>
        <w:t>z wyłączenie prac wiążących się z naruszeniem konstrukcji budynków oraz konstrukcji lub poszycia dachu.</w:t>
      </w:r>
    </w:p>
    <w:p w14:paraId="3847435B" w14:textId="77777777" w:rsidR="00AD793C" w:rsidRPr="004C678A" w:rsidRDefault="00AD793C" w:rsidP="004C678A">
      <w:pPr>
        <w:pStyle w:val="NormalnyWeb"/>
        <w:spacing w:after="0" w:line="240" w:lineRule="auto"/>
        <w:rPr>
          <w:rFonts w:ascii="Segoe UI" w:hAnsi="Segoe UI" w:cs="Segoe UI"/>
          <w:sz w:val="22"/>
          <w:szCs w:val="22"/>
        </w:rPr>
      </w:pPr>
    </w:p>
    <w:p w14:paraId="10DCB27C" w14:textId="1386DFE0" w:rsidR="00AD793C" w:rsidRPr="004C678A" w:rsidRDefault="00AD793C" w:rsidP="004C678A">
      <w:pPr>
        <w:pStyle w:val="NormalnyWeb"/>
        <w:spacing w:after="0" w:line="240" w:lineRule="auto"/>
        <w:rPr>
          <w:rFonts w:ascii="Segoe UI" w:hAnsi="Segoe UI" w:cs="Segoe UI"/>
          <w:sz w:val="22"/>
          <w:szCs w:val="22"/>
          <w:u w:val="single"/>
        </w:rPr>
      </w:pPr>
      <w:r w:rsidRPr="004C678A">
        <w:rPr>
          <w:rFonts w:ascii="Segoe UI" w:hAnsi="Segoe UI" w:cs="Segoe UI"/>
          <w:sz w:val="22"/>
          <w:szCs w:val="22"/>
          <w:u w:val="single"/>
        </w:rPr>
        <w:t>Odpowiedź Zamawiającego:</w:t>
      </w:r>
    </w:p>
    <w:p w14:paraId="058992AC" w14:textId="7DB7E987" w:rsidR="00882366" w:rsidRPr="004C678A" w:rsidRDefault="00AD793C" w:rsidP="004C678A">
      <w:pPr>
        <w:pStyle w:val="NormalnyWeb"/>
        <w:spacing w:after="0" w:line="240" w:lineRule="auto"/>
        <w:rPr>
          <w:rFonts w:ascii="Segoe UI" w:hAnsi="Segoe UI" w:cs="Segoe UI"/>
          <w:sz w:val="22"/>
          <w:szCs w:val="22"/>
        </w:rPr>
      </w:pPr>
      <w:r w:rsidRPr="004C678A">
        <w:rPr>
          <w:rFonts w:ascii="Segoe UI" w:hAnsi="Segoe UI" w:cs="Segoe UI"/>
          <w:sz w:val="22"/>
          <w:szCs w:val="22"/>
        </w:rPr>
        <w:t>Zamawiający wyraża zgodę na powyższe</w:t>
      </w:r>
    </w:p>
    <w:p w14:paraId="6828FB85" w14:textId="77777777" w:rsidR="00710FA5" w:rsidRPr="004C678A" w:rsidRDefault="00710FA5" w:rsidP="004C678A">
      <w:pPr>
        <w:pStyle w:val="NormalnyWeb"/>
        <w:spacing w:after="0" w:line="240" w:lineRule="auto"/>
        <w:rPr>
          <w:rFonts w:ascii="Segoe UI" w:hAnsi="Segoe UI" w:cs="Segoe UI"/>
          <w:b/>
          <w:bCs/>
          <w:sz w:val="22"/>
          <w:szCs w:val="22"/>
        </w:rPr>
      </w:pPr>
    </w:p>
    <w:p w14:paraId="500B7277" w14:textId="394EB471" w:rsidR="00882366" w:rsidRPr="004C678A" w:rsidRDefault="00AD793C" w:rsidP="004C678A">
      <w:pPr>
        <w:pStyle w:val="NormalnyWeb"/>
        <w:spacing w:after="0" w:line="240" w:lineRule="auto"/>
        <w:rPr>
          <w:rFonts w:ascii="Segoe UI" w:hAnsi="Segoe UI" w:cs="Segoe UI"/>
          <w:b/>
          <w:bCs/>
          <w:sz w:val="22"/>
          <w:szCs w:val="22"/>
        </w:rPr>
      </w:pPr>
      <w:r w:rsidRPr="004C678A">
        <w:rPr>
          <w:rFonts w:ascii="Segoe UI" w:hAnsi="Segoe UI" w:cs="Segoe UI"/>
          <w:b/>
          <w:bCs/>
          <w:sz w:val="22"/>
          <w:szCs w:val="22"/>
        </w:rPr>
        <w:t xml:space="preserve">Pytanie Nr </w:t>
      </w:r>
      <w:r w:rsidR="00C333FD" w:rsidRPr="004C678A">
        <w:rPr>
          <w:rFonts w:ascii="Segoe UI" w:hAnsi="Segoe UI" w:cs="Segoe UI"/>
          <w:b/>
          <w:bCs/>
          <w:sz w:val="22"/>
          <w:szCs w:val="22"/>
        </w:rPr>
        <w:t>31</w:t>
      </w:r>
    </w:p>
    <w:p w14:paraId="3549A3D0" w14:textId="76215816" w:rsidR="00EF59B4" w:rsidRPr="004C678A" w:rsidRDefault="00EF59B4" w:rsidP="004C678A">
      <w:pPr>
        <w:pStyle w:val="NormalnyWeb"/>
        <w:spacing w:after="0" w:line="240" w:lineRule="auto"/>
        <w:rPr>
          <w:rFonts w:ascii="Segoe UI" w:hAnsi="Segoe UI" w:cs="Segoe UI"/>
          <w:sz w:val="22"/>
          <w:szCs w:val="22"/>
        </w:rPr>
      </w:pPr>
      <w:r w:rsidRPr="004C678A">
        <w:rPr>
          <w:rFonts w:ascii="Segoe UI" w:eastAsia="Arial" w:hAnsi="Segoe UI" w:cs="Segoe UI"/>
          <w:sz w:val="22"/>
          <w:szCs w:val="22"/>
        </w:rPr>
        <w:t xml:space="preserve">Klauzula Ubezpieczenie maszyn, urządzeń, instalacji i sieci od awarii, szkody elektryczne </w:t>
      </w:r>
      <w:r w:rsidRPr="004C678A">
        <w:rPr>
          <w:rFonts w:ascii="Segoe UI" w:hAnsi="Segoe UI" w:cs="Segoe UI"/>
          <w:sz w:val="22"/>
          <w:szCs w:val="22"/>
        </w:rPr>
        <w:t xml:space="preserve">– proszę o wprowadzenie </w:t>
      </w:r>
      <w:bookmarkStart w:id="17" w:name="_Hlk132795631"/>
      <w:r w:rsidRPr="004C678A">
        <w:rPr>
          <w:rFonts w:ascii="Segoe UI" w:hAnsi="Segoe UI" w:cs="Segoe UI"/>
          <w:sz w:val="22"/>
          <w:szCs w:val="22"/>
        </w:rPr>
        <w:t>franszyzy redukcyjnej w wysokości 10% wysokości szkody, nie mniej niż 1 000,00 PLN.</w:t>
      </w:r>
    </w:p>
    <w:bookmarkEnd w:id="17"/>
    <w:p w14:paraId="783D47A3" w14:textId="69B4A64A" w:rsidR="00AD793C" w:rsidRPr="004C678A" w:rsidRDefault="00AD793C" w:rsidP="004C678A">
      <w:pPr>
        <w:pStyle w:val="NormalnyWeb"/>
        <w:spacing w:after="0" w:line="240" w:lineRule="auto"/>
        <w:rPr>
          <w:rFonts w:ascii="Segoe UI" w:hAnsi="Segoe UI" w:cs="Segoe UI"/>
          <w:sz w:val="22"/>
          <w:szCs w:val="22"/>
        </w:rPr>
      </w:pPr>
    </w:p>
    <w:p w14:paraId="5CEE8F8B" w14:textId="77777777" w:rsidR="009F72DE" w:rsidRPr="004C678A" w:rsidRDefault="009F72DE" w:rsidP="004C678A">
      <w:pPr>
        <w:pStyle w:val="NormalnyWeb"/>
        <w:spacing w:after="0" w:line="240" w:lineRule="auto"/>
        <w:rPr>
          <w:rFonts w:ascii="Segoe UI" w:hAnsi="Segoe UI" w:cs="Segoe UI"/>
          <w:sz w:val="22"/>
          <w:szCs w:val="22"/>
          <w:u w:val="single"/>
        </w:rPr>
      </w:pPr>
      <w:r w:rsidRPr="004C678A">
        <w:rPr>
          <w:rFonts w:ascii="Segoe UI" w:hAnsi="Segoe UI" w:cs="Segoe UI"/>
          <w:sz w:val="22"/>
          <w:szCs w:val="22"/>
          <w:u w:val="single"/>
        </w:rPr>
        <w:t>Odpowiedź Zamawiającego:</w:t>
      </w:r>
    </w:p>
    <w:p w14:paraId="61457755" w14:textId="74A1F5DB" w:rsidR="0039517D" w:rsidRPr="004C678A" w:rsidRDefault="009F72DE" w:rsidP="004C678A">
      <w:pPr>
        <w:pStyle w:val="NormalnyWeb"/>
        <w:spacing w:after="0" w:line="240" w:lineRule="auto"/>
        <w:rPr>
          <w:rFonts w:ascii="Segoe UI" w:hAnsi="Segoe UI" w:cs="Segoe UI"/>
          <w:sz w:val="22"/>
          <w:szCs w:val="22"/>
        </w:rPr>
      </w:pPr>
      <w:r w:rsidRPr="004C678A">
        <w:rPr>
          <w:rFonts w:ascii="Segoe UI" w:hAnsi="Segoe UI" w:cs="Segoe UI"/>
          <w:sz w:val="22"/>
          <w:szCs w:val="22"/>
        </w:rPr>
        <w:t>Zamawiający  wyraża zgod</w:t>
      </w:r>
      <w:r w:rsidR="0032284E" w:rsidRPr="004C678A">
        <w:rPr>
          <w:rFonts w:ascii="Segoe UI" w:hAnsi="Segoe UI" w:cs="Segoe UI"/>
          <w:sz w:val="22"/>
          <w:szCs w:val="22"/>
        </w:rPr>
        <w:t>ę</w:t>
      </w:r>
      <w:r w:rsidRPr="004C678A">
        <w:rPr>
          <w:rFonts w:ascii="Segoe UI" w:hAnsi="Segoe UI" w:cs="Segoe UI"/>
          <w:sz w:val="22"/>
          <w:szCs w:val="22"/>
        </w:rPr>
        <w:t xml:space="preserve"> na </w:t>
      </w:r>
      <w:r w:rsidR="0039517D" w:rsidRPr="004C678A">
        <w:rPr>
          <w:rFonts w:ascii="Segoe UI" w:hAnsi="Segoe UI" w:cs="Segoe UI"/>
          <w:sz w:val="22"/>
          <w:szCs w:val="22"/>
        </w:rPr>
        <w:t>wprowadzenie franszyzy redukcyjnej w wysokości 10% wysokości odszkodowania, nie mniej niż 1 000,00 PLN.</w:t>
      </w:r>
    </w:p>
    <w:p w14:paraId="525C48D6" w14:textId="40FFE0A1" w:rsidR="009F72DE" w:rsidRPr="004C678A" w:rsidRDefault="009F72DE" w:rsidP="004C678A">
      <w:pPr>
        <w:pStyle w:val="NormalnyWeb"/>
        <w:spacing w:after="0" w:line="240" w:lineRule="auto"/>
        <w:rPr>
          <w:rFonts w:ascii="Segoe UI" w:hAnsi="Segoe UI" w:cs="Segoe UI"/>
          <w:sz w:val="22"/>
          <w:szCs w:val="22"/>
        </w:rPr>
      </w:pPr>
    </w:p>
    <w:p w14:paraId="4A81F916" w14:textId="77777777" w:rsidR="009F72DE" w:rsidRPr="004C678A" w:rsidRDefault="009F72DE" w:rsidP="004C678A">
      <w:pPr>
        <w:pStyle w:val="NormalnyWeb"/>
        <w:spacing w:after="0" w:line="240" w:lineRule="auto"/>
        <w:rPr>
          <w:rFonts w:ascii="Segoe UI" w:eastAsia="Arial" w:hAnsi="Segoe UI" w:cs="Segoe UI"/>
          <w:sz w:val="22"/>
          <w:szCs w:val="22"/>
        </w:rPr>
      </w:pPr>
    </w:p>
    <w:p w14:paraId="143E19ED" w14:textId="42A8834F" w:rsidR="009F72DE" w:rsidRPr="004C678A" w:rsidRDefault="009F72DE" w:rsidP="004C678A">
      <w:pPr>
        <w:pStyle w:val="NormalnyWeb"/>
        <w:spacing w:after="0" w:line="240" w:lineRule="auto"/>
        <w:rPr>
          <w:rFonts w:ascii="Segoe UI" w:eastAsia="Arial" w:hAnsi="Segoe UI" w:cs="Segoe UI"/>
          <w:b/>
          <w:bCs/>
          <w:sz w:val="22"/>
          <w:szCs w:val="22"/>
        </w:rPr>
      </w:pPr>
      <w:r w:rsidRPr="004C678A">
        <w:rPr>
          <w:rFonts w:ascii="Segoe UI" w:eastAsia="Arial" w:hAnsi="Segoe UI" w:cs="Segoe UI"/>
          <w:b/>
          <w:bCs/>
          <w:sz w:val="22"/>
          <w:szCs w:val="22"/>
        </w:rPr>
        <w:t xml:space="preserve">Pytanie Nr </w:t>
      </w:r>
      <w:r w:rsidR="0039517D" w:rsidRPr="004C678A">
        <w:rPr>
          <w:rFonts w:ascii="Segoe UI" w:eastAsia="Arial" w:hAnsi="Segoe UI" w:cs="Segoe UI"/>
          <w:b/>
          <w:bCs/>
          <w:sz w:val="22"/>
          <w:szCs w:val="22"/>
        </w:rPr>
        <w:t>3</w:t>
      </w:r>
      <w:r w:rsidR="00C333FD" w:rsidRPr="004C678A">
        <w:rPr>
          <w:rFonts w:ascii="Segoe UI" w:eastAsia="Arial" w:hAnsi="Segoe UI" w:cs="Segoe UI"/>
          <w:b/>
          <w:bCs/>
          <w:sz w:val="22"/>
          <w:szCs w:val="22"/>
        </w:rPr>
        <w:t>2</w:t>
      </w:r>
    </w:p>
    <w:p w14:paraId="651E385A" w14:textId="270511C3" w:rsidR="00EF59B4" w:rsidRPr="004C678A" w:rsidRDefault="00EF59B4" w:rsidP="004C678A">
      <w:pPr>
        <w:pStyle w:val="NormalnyWeb"/>
        <w:spacing w:after="0" w:line="240" w:lineRule="auto"/>
        <w:rPr>
          <w:rFonts w:ascii="Segoe UI" w:hAnsi="Segoe UI" w:cs="Segoe UI"/>
          <w:sz w:val="22"/>
          <w:szCs w:val="22"/>
        </w:rPr>
      </w:pPr>
      <w:r w:rsidRPr="004C678A">
        <w:rPr>
          <w:rFonts w:ascii="Segoe UI" w:eastAsia="Arial" w:hAnsi="Segoe UI" w:cs="Segoe UI"/>
          <w:sz w:val="22"/>
          <w:szCs w:val="22"/>
        </w:rPr>
        <w:t xml:space="preserve">Klauzula Koszty stałe działalności </w:t>
      </w:r>
      <w:r w:rsidRPr="004C678A">
        <w:rPr>
          <w:rFonts w:ascii="Segoe UI" w:hAnsi="Segoe UI" w:cs="Segoe UI"/>
          <w:sz w:val="22"/>
          <w:szCs w:val="22"/>
        </w:rPr>
        <w:t>– proszę o wykreślenie.</w:t>
      </w:r>
    </w:p>
    <w:p w14:paraId="60252341" w14:textId="77777777" w:rsidR="009F72DE" w:rsidRPr="004C678A" w:rsidRDefault="009F72DE" w:rsidP="004C678A">
      <w:pPr>
        <w:pStyle w:val="NormalnyWeb"/>
        <w:spacing w:after="0" w:line="240" w:lineRule="auto"/>
        <w:rPr>
          <w:rFonts w:ascii="Segoe UI" w:hAnsi="Segoe UI" w:cs="Segoe UI"/>
          <w:sz w:val="22"/>
          <w:szCs w:val="22"/>
          <w:u w:val="single"/>
        </w:rPr>
      </w:pPr>
    </w:p>
    <w:p w14:paraId="7665634C" w14:textId="3C0D2A86" w:rsidR="009F72DE" w:rsidRPr="004C678A" w:rsidRDefault="009F72DE" w:rsidP="004C678A">
      <w:pPr>
        <w:pStyle w:val="NormalnyWeb"/>
        <w:spacing w:after="0" w:line="240" w:lineRule="auto"/>
        <w:rPr>
          <w:rFonts w:ascii="Segoe UI" w:hAnsi="Segoe UI" w:cs="Segoe UI"/>
          <w:sz w:val="22"/>
          <w:szCs w:val="22"/>
          <w:u w:val="single"/>
        </w:rPr>
      </w:pPr>
      <w:r w:rsidRPr="004C678A">
        <w:rPr>
          <w:rFonts w:ascii="Segoe UI" w:hAnsi="Segoe UI" w:cs="Segoe UI"/>
          <w:sz w:val="22"/>
          <w:szCs w:val="22"/>
          <w:u w:val="single"/>
        </w:rPr>
        <w:lastRenderedPageBreak/>
        <w:t>Odpowiedź Zamawiającego:</w:t>
      </w:r>
    </w:p>
    <w:p w14:paraId="088730C6" w14:textId="2A9F4B01" w:rsidR="009F72DE" w:rsidRPr="004C678A" w:rsidRDefault="009F72DE" w:rsidP="004C678A">
      <w:pPr>
        <w:pStyle w:val="NormalnyWeb"/>
        <w:spacing w:after="0" w:line="240" w:lineRule="auto"/>
        <w:rPr>
          <w:rFonts w:ascii="Segoe UI" w:hAnsi="Segoe UI" w:cs="Segoe UI"/>
          <w:sz w:val="22"/>
          <w:szCs w:val="22"/>
        </w:rPr>
      </w:pPr>
      <w:r w:rsidRPr="004C678A">
        <w:rPr>
          <w:rFonts w:ascii="Segoe UI" w:hAnsi="Segoe UI" w:cs="Segoe UI"/>
          <w:sz w:val="22"/>
          <w:szCs w:val="22"/>
        </w:rPr>
        <w:t>Zamawiający wyraża zgodę na powyższe</w:t>
      </w:r>
    </w:p>
    <w:p w14:paraId="121EB241" w14:textId="77777777" w:rsidR="009F72DE" w:rsidRPr="004C678A" w:rsidRDefault="009F72DE" w:rsidP="004C678A">
      <w:pPr>
        <w:pStyle w:val="NormalnyWeb"/>
        <w:spacing w:after="0" w:line="240" w:lineRule="auto"/>
        <w:rPr>
          <w:rFonts w:ascii="Segoe UI" w:hAnsi="Segoe UI" w:cs="Segoe UI"/>
          <w:sz w:val="22"/>
          <w:szCs w:val="22"/>
        </w:rPr>
      </w:pPr>
    </w:p>
    <w:p w14:paraId="55659FA7" w14:textId="16A188F1" w:rsidR="009F72DE" w:rsidRPr="004C678A" w:rsidRDefault="009F72DE" w:rsidP="004C678A">
      <w:pPr>
        <w:pStyle w:val="NormalnyWeb"/>
        <w:spacing w:after="0" w:line="240" w:lineRule="auto"/>
        <w:rPr>
          <w:rFonts w:ascii="Segoe UI" w:eastAsia="Arial" w:hAnsi="Segoe UI" w:cs="Segoe UI"/>
          <w:b/>
          <w:bCs/>
          <w:sz w:val="22"/>
          <w:szCs w:val="22"/>
        </w:rPr>
      </w:pPr>
      <w:r w:rsidRPr="004C678A">
        <w:rPr>
          <w:rFonts w:ascii="Segoe UI" w:eastAsia="Arial" w:hAnsi="Segoe UI" w:cs="Segoe UI"/>
          <w:b/>
          <w:bCs/>
          <w:sz w:val="22"/>
          <w:szCs w:val="22"/>
        </w:rPr>
        <w:t xml:space="preserve">Pytanie Nr </w:t>
      </w:r>
      <w:r w:rsidR="00DB32D3" w:rsidRPr="004C678A">
        <w:rPr>
          <w:rFonts w:ascii="Segoe UI" w:eastAsia="Arial" w:hAnsi="Segoe UI" w:cs="Segoe UI"/>
          <w:b/>
          <w:bCs/>
          <w:sz w:val="22"/>
          <w:szCs w:val="22"/>
        </w:rPr>
        <w:t>3</w:t>
      </w:r>
      <w:r w:rsidR="00C333FD" w:rsidRPr="004C678A">
        <w:rPr>
          <w:rFonts w:ascii="Segoe UI" w:eastAsia="Arial" w:hAnsi="Segoe UI" w:cs="Segoe UI"/>
          <w:b/>
          <w:bCs/>
          <w:sz w:val="22"/>
          <w:szCs w:val="22"/>
        </w:rPr>
        <w:t>3</w:t>
      </w:r>
    </w:p>
    <w:p w14:paraId="5364D413" w14:textId="103278C3" w:rsidR="00EF59B4" w:rsidRPr="004C678A" w:rsidRDefault="00EF59B4" w:rsidP="004C678A">
      <w:pPr>
        <w:pStyle w:val="NormalnyWeb"/>
        <w:spacing w:after="0" w:line="240" w:lineRule="auto"/>
        <w:rPr>
          <w:rFonts w:ascii="Segoe UI" w:hAnsi="Segoe UI" w:cs="Segoe UI"/>
          <w:sz w:val="22"/>
          <w:szCs w:val="22"/>
        </w:rPr>
      </w:pPr>
      <w:r w:rsidRPr="004C678A">
        <w:rPr>
          <w:rFonts w:ascii="Segoe UI" w:eastAsia="Arial" w:hAnsi="Segoe UI" w:cs="Segoe UI"/>
          <w:sz w:val="22"/>
          <w:szCs w:val="22"/>
        </w:rPr>
        <w:t xml:space="preserve">Klauzula kosztów ewakuacji </w:t>
      </w:r>
      <w:r w:rsidRPr="004C678A">
        <w:rPr>
          <w:rFonts w:ascii="Segoe UI" w:hAnsi="Segoe UI" w:cs="Segoe UI"/>
          <w:sz w:val="22"/>
          <w:szCs w:val="22"/>
        </w:rPr>
        <w:t>– proszę o wykreślenie.</w:t>
      </w:r>
    </w:p>
    <w:p w14:paraId="7B4F971F" w14:textId="376568A3" w:rsidR="009F72DE" w:rsidRPr="004C678A" w:rsidRDefault="009F72DE" w:rsidP="004C678A">
      <w:pPr>
        <w:pStyle w:val="NormalnyWeb"/>
        <w:spacing w:after="0" w:line="240" w:lineRule="auto"/>
        <w:rPr>
          <w:rFonts w:ascii="Segoe UI" w:hAnsi="Segoe UI" w:cs="Segoe UI"/>
          <w:sz w:val="22"/>
          <w:szCs w:val="22"/>
        </w:rPr>
      </w:pPr>
    </w:p>
    <w:p w14:paraId="339211F2" w14:textId="77777777" w:rsidR="009F72DE" w:rsidRPr="004C678A" w:rsidRDefault="009F72DE" w:rsidP="004C678A">
      <w:pPr>
        <w:pStyle w:val="NormalnyWeb"/>
        <w:spacing w:after="0" w:line="240" w:lineRule="auto"/>
        <w:rPr>
          <w:rFonts w:ascii="Segoe UI" w:hAnsi="Segoe UI" w:cs="Segoe UI"/>
          <w:sz w:val="22"/>
          <w:szCs w:val="22"/>
          <w:u w:val="single"/>
        </w:rPr>
      </w:pPr>
      <w:r w:rsidRPr="004C678A">
        <w:rPr>
          <w:rFonts w:ascii="Segoe UI" w:hAnsi="Segoe UI" w:cs="Segoe UI"/>
          <w:sz w:val="22"/>
          <w:szCs w:val="22"/>
          <w:u w:val="single"/>
        </w:rPr>
        <w:t>Odpowiedź Zamawiającego:</w:t>
      </w:r>
    </w:p>
    <w:p w14:paraId="486C101A" w14:textId="4AA2733D" w:rsidR="009F72DE" w:rsidRPr="004C678A" w:rsidRDefault="009F72DE" w:rsidP="004C678A">
      <w:pPr>
        <w:pStyle w:val="NormalnyWeb"/>
        <w:spacing w:after="0" w:line="240" w:lineRule="auto"/>
        <w:rPr>
          <w:rFonts w:ascii="Segoe UI" w:hAnsi="Segoe UI" w:cs="Segoe UI"/>
          <w:sz w:val="22"/>
          <w:szCs w:val="22"/>
        </w:rPr>
      </w:pPr>
      <w:r w:rsidRPr="004C678A">
        <w:rPr>
          <w:rFonts w:ascii="Segoe UI" w:hAnsi="Segoe UI" w:cs="Segoe UI"/>
          <w:sz w:val="22"/>
          <w:szCs w:val="22"/>
        </w:rPr>
        <w:t>Zamawiający wyraża zgodę na powyższe</w:t>
      </w:r>
    </w:p>
    <w:p w14:paraId="552BDACD" w14:textId="0E75DD0B" w:rsidR="009F72DE" w:rsidRPr="004C678A" w:rsidRDefault="009F72DE" w:rsidP="004C678A">
      <w:pPr>
        <w:pStyle w:val="NormalnyWeb"/>
        <w:spacing w:after="0" w:line="240" w:lineRule="auto"/>
        <w:rPr>
          <w:rFonts w:ascii="Segoe UI" w:hAnsi="Segoe UI" w:cs="Segoe UI"/>
          <w:sz w:val="22"/>
          <w:szCs w:val="22"/>
        </w:rPr>
      </w:pPr>
    </w:p>
    <w:p w14:paraId="5AAD980E" w14:textId="3925720D" w:rsidR="009F72DE" w:rsidRPr="004C678A" w:rsidRDefault="009F72DE" w:rsidP="004C678A">
      <w:pPr>
        <w:pStyle w:val="NormalnyWeb"/>
        <w:spacing w:after="0" w:line="240" w:lineRule="auto"/>
        <w:rPr>
          <w:rFonts w:ascii="Segoe UI" w:hAnsi="Segoe UI" w:cs="Segoe UI"/>
          <w:b/>
          <w:bCs/>
          <w:sz w:val="22"/>
          <w:szCs w:val="22"/>
        </w:rPr>
      </w:pPr>
      <w:r w:rsidRPr="004C678A">
        <w:rPr>
          <w:rFonts w:ascii="Segoe UI" w:hAnsi="Segoe UI" w:cs="Segoe UI"/>
          <w:b/>
          <w:bCs/>
          <w:sz w:val="22"/>
          <w:szCs w:val="22"/>
        </w:rPr>
        <w:t>Pytanie Nr 3</w:t>
      </w:r>
      <w:r w:rsidR="00C333FD" w:rsidRPr="004C678A">
        <w:rPr>
          <w:rFonts w:ascii="Segoe UI" w:hAnsi="Segoe UI" w:cs="Segoe UI"/>
          <w:b/>
          <w:bCs/>
          <w:sz w:val="22"/>
          <w:szCs w:val="22"/>
        </w:rPr>
        <w:t>4</w:t>
      </w:r>
    </w:p>
    <w:p w14:paraId="5E28AEA6" w14:textId="29CAB506" w:rsidR="00EF59B4" w:rsidRPr="004C678A" w:rsidRDefault="00EF59B4" w:rsidP="004C678A">
      <w:pPr>
        <w:pStyle w:val="NormalnyWeb"/>
        <w:spacing w:after="0" w:line="240" w:lineRule="auto"/>
        <w:rPr>
          <w:rFonts w:ascii="Segoe UI" w:hAnsi="Segoe UI" w:cs="Segoe UI"/>
          <w:sz w:val="22"/>
          <w:szCs w:val="22"/>
        </w:rPr>
      </w:pPr>
      <w:r w:rsidRPr="004C678A">
        <w:rPr>
          <w:rFonts w:ascii="Segoe UI" w:eastAsia="Arial" w:hAnsi="Segoe UI" w:cs="Segoe UI"/>
          <w:sz w:val="22"/>
          <w:szCs w:val="22"/>
        </w:rPr>
        <w:t xml:space="preserve">Klauzula odstąpienia od odtworzenia mienia </w:t>
      </w:r>
      <w:r w:rsidRPr="004C678A">
        <w:rPr>
          <w:rFonts w:ascii="Segoe UI" w:hAnsi="Segoe UI" w:cs="Segoe UI"/>
          <w:sz w:val="22"/>
          <w:szCs w:val="22"/>
        </w:rPr>
        <w:t>– proszę o wykreślenie.</w:t>
      </w:r>
    </w:p>
    <w:p w14:paraId="41727FE9" w14:textId="77777777" w:rsidR="009F72DE" w:rsidRPr="004C678A" w:rsidRDefault="009F72DE" w:rsidP="004C678A">
      <w:pPr>
        <w:pStyle w:val="NormalnyWeb"/>
        <w:spacing w:after="0" w:line="240" w:lineRule="auto"/>
        <w:rPr>
          <w:rFonts w:ascii="Segoe UI" w:hAnsi="Segoe UI" w:cs="Segoe UI"/>
          <w:sz w:val="22"/>
          <w:szCs w:val="22"/>
        </w:rPr>
      </w:pPr>
    </w:p>
    <w:p w14:paraId="31CA870D" w14:textId="757FC341" w:rsidR="009F72DE" w:rsidRPr="004C678A" w:rsidRDefault="009F72DE" w:rsidP="004C678A">
      <w:pPr>
        <w:pStyle w:val="NormalnyWeb"/>
        <w:spacing w:after="0" w:line="240" w:lineRule="auto"/>
        <w:rPr>
          <w:rFonts w:ascii="Segoe UI" w:hAnsi="Segoe UI" w:cs="Segoe UI"/>
          <w:sz w:val="22"/>
          <w:szCs w:val="22"/>
          <w:u w:val="single"/>
        </w:rPr>
      </w:pPr>
      <w:r w:rsidRPr="004C678A">
        <w:rPr>
          <w:rFonts w:ascii="Segoe UI" w:hAnsi="Segoe UI" w:cs="Segoe UI"/>
          <w:sz w:val="22"/>
          <w:szCs w:val="22"/>
          <w:u w:val="single"/>
        </w:rPr>
        <w:t>Odpowiedź Zamawiającego:</w:t>
      </w:r>
    </w:p>
    <w:p w14:paraId="608F775A" w14:textId="41ABC3B5" w:rsidR="009F72DE" w:rsidRPr="004C678A" w:rsidRDefault="009F72DE" w:rsidP="004C678A">
      <w:pPr>
        <w:pStyle w:val="NormalnyWeb"/>
        <w:spacing w:after="0" w:line="240" w:lineRule="auto"/>
        <w:rPr>
          <w:rFonts w:ascii="Segoe UI" w:hAnsi="Segoe UI" w:cs="Segoe UI"/>
          <w:sz w:val="22"/>
          <w:szCs w:val="22"/>
        </w:rPr>
      </w:pPr>
      <w:r w:rsidRPr="004C678A">
        <w:rPr>
          <w:rFonts w:ascii="Segoe UI" w:hAnsi="Segoe UI" w:cs="Segoe UI"/>
          <w:sz w:val="22"/>
          <w:szCs w:val="22"/>
        </w:rPr>
        <w:t>Zamawiający wyraża zgodę na powyższe</w:t>
      </w:r>
    </w:p>
    <w:p w14:paraId="677040E4" w14:textId="77777777" w:rsidR="00710FA5" w:rsidRPr="004C678A" w:rsidRDefault="00710FA5" w:rsidP="004C678A">
      <w:pPr>
        <w:pStyle w:val="NormalnyWeb"/>
        <w:spacing w:after="0" w:line="240" w:lineRule="auto"/>
        <w:rPr>
          <w:rFonts w:ascii="Segoe UI" w:hAnsi="Segoe UI" w:cs="Segoe UI"/>
          <w:b/>
          <w:sz w:val="22"/>
          <w:szCs w:val="22"/>
        </w:rPr>
      </w:pPr>
    </w:p>
    <w:p w14:paraId="5AC3A1DC" w14:textId="337AA290" w:rsidR="00EF59B4" w:rsidRPr="004C678A" w:rsidRDefault="009F72DE" w:rsidP="004C678A">
      <w:pPr>
        <w:pStyle w:val="NormalnyWeb"/>
        <w:spacing w:after="0" w:line="240" w:lineRule="auto"/>
        <w:rPr>
          <w:rFonts w:ascii="Segoe UI" w:hAnsi="Segoe UI" w:cs="Segoe UI"/>
          <w:b/>
          <w:sz w:val="22"/>
          <w:szCs w:val="22"/>
        </w:rPr>
      </w:pPr>
      <w:r w:rsidRPr="004C678A">
        <w:rPr>
          <w:rFonts w:ascii="Segoe UI" w:hAnsi="Segoe UI" w:cs="Segoe UI"/>
          <w:b/>
          <w:sz w:val="22"/>
          <w:szCs w:val="22"/>
        </w:rPr>
        <w:t>Pytanie Nr 3</w:t>
      </w:r>
      <w:r w:rsidR="00C333FD" w:rsidRPr="004C678A">
        <w:rPr>
          <w:rFonts w:ascii="Segoe UI" w:hAnsi="Segoe UI" w:cs="Segoe UI"/>
          <w:b/>
          <w:sz w:val="22"/>
          <w:szCs w:val="22"/>
        </w:rPr>
        <w:t>5</w:t>
      </w:r>
      <w:r w:rsidRPr="004C678A">
        <w:rPr>
          <w:rFonts w:ascii="Segoe UI" w:hAnsi="Segoe UI" w:cs="Segoe UI"/>
          <w:b/>
          <w:sz w:val="22"/>
          <w:szCs w:val="22"/>
        </w:rPr>
        <w:t xml:space="preserve"> </w:t>
      </w:r>
      <w:r w:rsidR="00122DFF" w:rsidRPr="004C678A">
        <w:rPr>
          <w:rFonts w:ascii="Segoe UI" w:hAnsi="Segoe UI" w:cs="Segoe UI"/>
          <w:b/>
          <w:sz w:val="22"/>
          <w:szCs w:val="22"/>
        </w:rPr>
        <w:t>–</w:t>
      </w:r>
      <w:r w:rsidRPr="004C678A">
        <w:rPr>
          <w:rFonts w:ascii="Segoe UI" w:hAnsi="Segoe UI" w:cs="Segoe UI"/>
          <w:b/>
          <w:sz w:val="22"/>
          <w:szCs w:val="22"/>
        </w:rPr>
        <w:t xml:space="preserve"> </w:t>
      </w:r>
      <w:r w:rsidR="00EF59B4" w:rsidRPr="004C678A">
        <w:rPr>
          <w:rFonts w:ascii="Segoe UI" w:hAnsi="Segoe UI" w:cs="Segoe UI"/>
          <w:b/>
          <w:sz w:val="22"/>
          <w:szCs w:val="22"/>
        </w:rPr>
        <w:t>ZALECENIA</w:t>
      </w:r>
    </w:p>
    <w:p w14:paraId="6C7F045A" w14:textId="77777777" w:rsidR="00122DFF" w:rsidRPr="004C678A" w:rsidRDefault="00122DFF" w:rsidP="004C678A">
      <w:pPr>
        <w:pStyle w:val="NormalnyWeb"/>
        <w:spacing w:after="0" w:line="240" w:lineRule="auto"/>
        <w:rPr>
          <w:rFonts w:ascii="Segoe UI" w:hAnsi="Segoe UI" w:cs="Segoe UI"/>
          <w:b/>
          <w:sz w:val="22"/>
          <w:szCs w:val="22"/>
        </w:rPr>
      </w:pPr>
    </w:p>
    <w:p w14:paraId="6FBE5CA0" w14:textId="77777777" w:rsidR="00122DFF" w:rsidRPr="004C678A" w:rsidRDefault="00122DFF" w:rsidP="004C678A">
      <w:pPr>
        <w:numPr>
          <w:ilvl w:val="0"/>
          <w:numId w:val="1"/>
        </w:numPr>
        <w:spacing w:after="0" w:line="240" w:lineRule="auto"/>
        <w:ind w:left="0" w:firstLine="0"/>
        <w:jc w:val="both"/>
        <w:rPr>
          <w:rFonts w:ascii="Segoe UI" w:eastAsia="Times New Roman" w:hAnsi="Segoe UI" w:cs="Segoe UI"/>
          <w:lang w:eastAsia="pl-PL"/>
        </w:rPr>
      </w:pPr>
      <w:r w:rsidRPr="004C678A">
        <w:rPr>
          <w:rFonts w:ascii="Segoe UI" w:eastAsia="Arial" w:hAnsi="Segoe UI" w:cs="Segoe UI"/>
          <w:lang w:eastAsia="pl-PL"/>
        </w:rPr>
        <w:t xml:space="preserve">Proszę o podanie stanu realizacji zaleceń </w:t>
      </w:r>
      <w:proofErr w:type="spellStart"/>
      <w:r w:rsidRPr="004C678A">
        <w:rPr>
          <w:rFonts w:ascii="Segoe UI" w:eastAsia="Arial" w:hAnsi="Segoe UI" w:cs="Segoe UI"/>
          <w:lang w:eastAsia="pl-PL"/>
        </w:rPr>
        <w:t>polustracyjnych</w:t>
      </w:r>
      <w:proofErr w:type="spellEnd"/>
      <w:r w:rsidRPr="004C678A">
        <w:rPr>
          <w:rFonts w:ascii="Segoe UI" w:eastAsia="Arial" w:hAnsi="Segoe UI" w:cs="Segoe UI"/>
          <w:lang w:eastAsia="pl-PL"/>
        </w:rPr>
        <w:t xml:space="preserve"> (pytania przy poszczególnych zaleceniach):</w:t>
      </w:r>
    </w:p>
    <w:p w14:paraId="74F468CC" w14:textId="77777777" w:rsidR="00122DFF" w:rsidRPr="004C678A" w:rsidRDefault="00122DFF" w:rsidP="004C678A">
      <w:pPr>
        <w:spacing w:after="0" w:line="240" w:lineRule="auto"/>
        <w:jc w:val="both"/>
        <w:rPr>
          <w:rFonts w:ascii="Segoe UI" w:eastAsia="Arial" w:hAnsi="Segoe UI" w:cs="Segoe UI"/>
          <w:lang w:eastAsia="pl-PL"/>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29"/>
        <w:gridCol w:w="1462"/>
        <w:gridCol w:w="6883"/>
      </w:tblGrid>
      <w:tr w:rsidR="00122DFF" w:rsidRPr="004C678A" w14:paraId="0E89D259" w14:textId="77777777" w:rsidTr="002847C3">
        <w:tc>
          <w:tcPr>
            <w:tcW w:w="1560" w:type="dxa"/>
            <w:gridSpan w:val="2"/>
            <w:shd w:val="clear" w:color="auto" w:fill="auto"/>
            <w:vAlign w:val="center"/>
          </w:tcPr>
          <w:p w14:paraId="5F6551EB"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rPr>
              <w:t>Numer zalecenia</w:t>
            </w:r>
          </w:p>
        </w:tc>
        <w:tc>
          <w:tcPr>
            <w:tcW w:w="1422" w:type="dxa"/>
            <w:shd w:val="clear" w:color="auto" w:fill="auto"/>
            <w:vAlign w:val="center"/>
          </w:tcPr>
          <w:p w14:paraId="4D048F4B"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rPr>
              <w:t>Rodzaj zalecenia</w:t>
            </w:r>
          </w:p>
        </w:tc>
        <w:tc>
          <w:tcPr>
            <w:tcW w:w="7083" w:type="dxa"/>
            <w:shd w:val="clear" w:color="auto" w:fill="FFFFFF"/>
            <w:vAlign w:val="center"/>
          </w:tcPr>
          <w:p w14:paraId="42FA11CE"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rPr>
              <w:t>Treść zalecenia</w:t>
            </w:r>
          </w:p>
        </w:tc>
      </w:tr>
      <w:tr w:rsidR="00122DFF" w:rsidRPr="004C678A" w14:paraId="29373461" w14:textId="77777777" w:rsidTr="002847C3">
        <w:tc>
          <w:tcPr>
            <w:tcW w:w="846" w:type="dxa"/>
            <w:shd w:val="clear" w:color="auto" w:fill="auto"/>
          </w:tcPr>
          <w:p w14:paraId="585750E2"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rPr>
              <w:t>2022</w:t>
            </w:r>
          </w:p>
        </w:tc>
        <w:tc>
          <w:tcPr>
            <w:tcW w:w="714" w:type="dxa"/>
            <w:shd w:val="clear" w:color="auto" w:fill="auto"/>
          </w:tcPr>
          <w:p w14:paraId="28C6E2EB"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rPr>
              <w:t>01</w:t>
            </w:r>
          </w:p>
        </w:tc>
        <w:tc>
          <w:tcPr>
            <w:tcW w:w="1422" w:type="dxa"/>
            <w:shd w:val="clear" w:color="auto" w:fill="auto"/>
          </w:tcPr>
          <w:p w14:paraId="70FC0BAA"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color w:val="FF0000"/>
              </w:rPr>
              <w:t>Warunkowe</w:t>
            </w:r>
          </w:p>
        </w:tc>
        <w:tc>
          <w:tcPr>
            <w:tcW w:w="7083" w:type="dxa"/>
            <w:shd w:val="clear" w:color="auto" w:fill="FEEC7E"/>
          </w:tcPr>
          <w:p w14:paraId="10585EBD" w14:textId="77777777" w:rsidR="00122DFF" w:rsidRPr="004C678A" w:rsidRDefault="00122DFF" w:rsidP="004C678A">
            <w:pPr>
              <w:tabs>
                <w:tab w:val="left" w:pos="1605"/>
              </w:tabs>
              <w:spacing w:after="0" w:line="240" w:lineRule="auto"/>
              <w:contextualSpacing/>
              <w:jc w:val="both"/>
              <w:rPr>
                <w:rFonts w:ascii="Segoe UI" w:hAnsi="Segoe UI" w:cs="Segoe UI"/>
                <w:color w:val="FFFFFF"/>
              </w:rPr>
            </w:pPr>
            <w:r w:rsidRPr="004C678A">
              <w:rPr>
                <w:rFonts w:ascii="Segoe UI" w:hAnsi="Segoe UI" w:cs="Segoe UI"/>
              </w:rPr>
              <w:t>Rozbudowa systemu sygnalizacji pożaru</w:t>
            </w:r>
          </w:p>
        </w:tc>
      </w:tr>
      <w:tr w:rsidR="00122DFF" w:rsidRPr="004C678A" w14:paraId="089A04DC" w14:textId="77777777" w:rsidTr="002847C3">
        <w:tblPrEx>
          <w:shd w:val="clear" w:color="auto" w:fill="FFFFFF"/>
        </w:tblPrEx>
        <w:trPr>
          <w:trHeight w:val="703"/>
        </w:trPr>
        <w:tc>
          <w:tcPr>
            <w:tcW w:w="1560" w:type="dxa"/>
            <w:gridSpan w:val="2"/>
            <w:shd w:val="clear" w:color="auto" w:fill="FEEC7E"/>
            <w:vAlign w:val="center"/>
          </w:tcPr>
          <w:p w14:paraId="45E13E29"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t>Obserwacje z wizyty</w:t>
            </w:r>
          </w:p>
        </w:tc>
        <w:tc>
          <w:tcPr>
            <w:tcW w:w="8505" w:type="dxa"/>
            <w:gridSpan w:val="2"/>
            <w:shd w:val="clear" w:color="auto" w:fill="FFFFFF"/>
            <w:vAlign w:val="center"/>
          </w:tcPr>
          <w:p w14:paraId="6D1A8B53" w14:textId="77777777" w:rsidR="00122DFF" w:rsidRPr="004C678A" w:rsidRDefault="00122DFF" w:rsidP="004C678A">
            <w:pPr>
              <w:spacing w:before="60" w:after="60" w:line="240" w:lineRule="auto"/>
              <w:jc w:val="both"/>
              <w:rPr>
                <w:rFonts w:ascii="Segoe UI" w:hAnsi="Segoe UI" w:cs="Segoe UI"/>
                <w:color w:val="1F4E79"/>
              </w:rPr>
            </w:pPr>
            <w:r w:rsidRPr="004C678A">
              <w:rPr>
                <w:rFonts w:ascii="Segoe UI" w:hAnsi="Segoe UI" w:cs="Segoe UI"/>
                <w:color w:val="1F4E79"/>
              </w:rPr>
              <w:t>Na terenie zakładu występuje system sygnalizacji pożaru, który obejmuje halę sortowni. Czujki pożarowe obejmują strop hali sortowni. Stwierdzono, że czujki pożarowe nie obejmują pewnych kluczowych obszarów na terenie hali sortowni:</w:t>
            </w:r>
          </w:p>
          <w:p w14:paraId="2E5FE697" w14:textId="77777777" w:rsidR="00122DFF" w:rsidRPr="004C678A" w:rsidRDefault="00122DFF" w:rsidP="004C678A">
            <w:pPr>
              <w:spacing w:before="60" w:after="60" w:line="240" w:lineRule="auto"/>
              <w:jc w:val="both"/>
              <w:rPr>
                <w:rFonts w:ascii="Segoe UI" w:hAnsi="Segoe UI" w:cs="Segoe UI"/>
                <w:color w:val="1F4E79"/>
              </w:rPr>
            </w:pPr>
            <w:r w:rsidRPr="004C678A">
              <w:rPr>
                <w:rFonts w:ascii="Segoe UI" w:hAnsi="Segoe UI" w:cs="Segoe UI"/>
                <w:color w:val="1F4E79"/>
              </w:rPr>
              <w:t>- zamkniętych pomieszczeń w hali sortowni – kontenerów ze sprężarkami powietrza oraz kabin sortowania ręcznego,</w:t>
            </w:r>
          </w:p>
          <w:p w14:paraId="301DF703" w14:textId="77777777" w:rsidR="00122DFF" w:rsidRPr="004C678A" w:rsidRDefault="00122DFF" w:rsidP="004C678A">
            <w:pPr>
              <w:spacing w:before="60" w:after="60" w:line="240" w:lineRule="auto"/>
              <w:jc w:val="both"/>
              <w:rPr>
                <w:rFonts w:ascii="Segoe UI" w:hAnsi="Segoe UI" w:cs="Segoe UI"/>
                <w:color w:val="1F4E79"/>
              </w:rPr>
            </w:pPr>
            <w:r w:rsidRPr="004C678A">
              <w:rPr>
                <w:rFonts w:ascii="Segoe UI" w:hAnsi="Segoe UI" w:cs="Segoe UI"/>
                <w:color w:val="1F4E79"/>
              </w:rPr>
              <w:t>- obszarów pod zamkniętymi pomieszczeniami w hali sortowni zlokalizowanymi powyżej poziomu parteru, np. podłóg kabin sortowania ręcznego.</w:t>
            </w:r>
          </w:p>
        </w:tc>
      </w:tr>
      <w:tr w:rsidR="00122DFF" w:rsidRPr="004C678A" w14:paraId="01527AF0" w14:textId="77777777" w:rsidTr="002847C3">
        <w:tblPrEx>
          <w:shd w:val="clear" w:color="auto" w:fill="FFFFFF"/>
        </w:tblPrEx>
        <w:trPr>
          <w:trHeight w:val="529"/>
        </w:trPr>
        <w:tc>
          <w:tcPr>
            <w:tcW w:w="1560" w:type="dxa"/>
            <w:gridSpan w:val="2"/>
            <w:shd w:val="clear" w:color="auto" w:fill="FEEC7E"/>
            <w:vAlign w:val="center"/>
          </w:tcPr>
          <w:p w14:paraId="17B92C70"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t>Komentarz</w:t>
            </w:r>
          </w:p>
        </w:tc>
        <w:tc>
          <w:tcPr>
            <w:tcW w:w="8505" w:type="dxa"/>
            <w:gridSpan w:val="2"/>
            <w:shd w:val="clear" w:color="auto" w:fill="FFFFFF"/>
            <w:vAlign w:val="center"/>
          </w:tcPr>
          <w:p w14:paraId="35EA873A" w14:textId="77777777" w:rsidR="00122DFF" w:rsidRPr="004C678A" w:rsidRDefault="00122DFF" w:rsidP="004C678A">
            <w:pPr>
              <w:spacing w:before="60" w:after="60" w:line="240" w:lineRule="auto"/>
              <w:jc w:val="both"/>
              <w:rPr>
                <w:rFonts w:ascii="Segoe UI" w:hAnsi="Segoe UI" w:cs="Segoe UI"/>
                <w:color w:val="1F4E79"/>
              </w:rPr>
            </w:pPr>
            <w:r w:rsidRPr="004C678A">
              <w:rPr>
                <w:rFonts w:ascii="Segoe UI" w:hAnsi="Segoe UI" w:cs="Segoe UI"/>
                <w:color w:val="1F4E79"/>
              </w:rPr>
              <w:t>Niezmiernie ważnym elementem warunkującym udaną akcję gaśniczą jest niezwłoczne wykrycie i podjęcie działań ratowniczo-gaśniczych. Jednym z systemów pozwalających na szybkie wykrycie zagrożenia pożarowego jest automatyczny system detekcji pożaru, który umożliwia detekcję rozwijającego się pożaru jeszcze w jego bezpłomieniowej fazie rozwoju a co za tym idzie znacznie zmniejsza ryzyko rozprzestrzeniania pożaru.</w:t>
            </w:r>
          </w:p>
        </w:tc>
      </w:tr>
      <w:tr w:rsidR="00122DFF" w:rsidRPr="004C678A" w14:paraId="39A2739F" w14:textId="77777777" w:rsidTr="002847C3">
        <w:tblPrEx>
          <w:shd w:val="clear" w:color="auto" w:fill="FFFFFF"/>
        </w:tblPrEx>
        <w:trPr>
          <w:trHeight w:val="774"/>
        </w:trPr>
        <w:tc>
          <w:tcPr>
            <w:tcW w:w="1560" w:type="dxa"/>
            <w:gridSpan w:val="2"/>
            <w:shd w:val="clear" w:color="auto" w:fill="FEEC7E"/>
            <w:vAlign w:val="center"/>
          </w:tcPr>
          <w:p w14:paraId="54430BDF"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t>Zalecenie</w:t>
            </w:r>
          </w:p>
        </w:tc>
        <w:tc>
          <w:tcPr>
            <w:tcW w:w="8505" w:type="dxa"/>
            <w:gridSpan w:val="2"/>
            <w:shd w:val="clear" w:color="auto" w:fill="FFFFFF"/>
            <w:vAlign w:val="center"/>
          </w:tcPr>
          <w:p w14:paraId="2B2B5D2E" w14:textId="77777777" w:rsidR="00122DFF" w:rsidRPr="004C678A" w:rsidRDefault="00122DFF" w:rsidP="004C678A">
            <w:pPr>
              <w:spacing w:before="60" w:after="60" w:line="240" w:lineRule="auto"/>
              <w:jc w:val="both"/>
              <w:rPr>
                <w:rFonts w:ascii="Segoe UI" w:hAnsi="Segoe UI" w:cs="Segoe UI"/>
                <w:color w:val="1F4E79"/>
              </w:rPr>
            </w:pPr>
            <w:r w:rsidRPr="004C678A">
              <w:rPr>
                <w:rFonts w:ascii="Segoe UI" w:hAnsi="Segoe UI" w:cs="Segoe UI"/>
                <w:color w:val="1F4E79"/>
              </w:rPr>
              <w:t xml:space="preserve">W związku z powyższym zaleca się rozbudowę systemu detekcji pożaru, tak aby elementy systemu objęły również ww. obszary kluczowe. Elementy systemu powinny posiadać certyfikaty CNBOP lub EN-54, a projekt i montaż należy wykonać zgodnie ze specyfikacją: PKN-CEN/TS 54-14 lub wytycznymi SITP WP-02. </w:t>
            </w:r>
          </w:p>
        </w:tc>
      </w:tr>
      <w:tr w:rsidR="00122DFF" w:rsidRPr="004C678A" w14:paraId="582BB36B" w14:textId="77777777" w:rsidTr="002847C3">
        <w:tblPrEx>
          <w:shd w:val="clear" w:color="auto" w:fill="FFFFFF"/>
        </w:tblPrEx>
        <w:trPr>
          <w:trHeight w:val="58"/>
        </w:trPr>
        <w:tc>
          <w:tcPr>
            <w:tcW w:w="1560" w:type="dxa"/>
            <w:gridSpan w:val="2"/>
            <w:shd w:val="clear" w:color="auto" w:fill="FEEC7E"/>
            <w:vAlign w:val="center"/>
          </w:tcPr>
          <w:p w14:paraId="283A604C"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t>Termin realizacji</w:t>
            </w:r>
          </w:p>
        </w:tc>
        <w:tc>
          <w:tcPr>
            <w:tcW w:w="8505" w:type="dxa"/>
            <w:gridSpan w:val="2"/>
            <w:shd w:val="clear" w:color="auto" w:fill="FFFFFF"/>
            <w:vAlign w:val="center"/>
          </w:tcPr>
          <w:p w14:paraId="628D0CAA" w14:textId="77777777" w:rsidR="00122DFF" w:rsidRPr="004C678A" w:rsidRDefault="00122DFF" w:rsidP="004C678A">
            <w:pPr>
              <w:spacing w:before="60" w:after="60" w:line="240" w:lineRule="auto"/>
              <w:jc w:val="both"/>
              <w:rPr>
                <w:rFonts w:ascii="Segoe UI" w:hAnsi="Segoe UI" w:cs="Segoe UI"/>
                <w:color w:val="1F4E79"/>
              </w:rPr>
            </w:pPr>
            <w:r w:rsidRPr="004C678A">
              <w:rPr>
                <w:rFonts w:ascii="Segoe UI" w:hAnsi="Segoe UI" w:cs="Segoe UI"/>
                <w:color w:val="1F4E79"/>
              </w:rPr>
              <w:t>31.03.2023</w:t>
            </w:r>
          </w:p>
        </w:tc>
      </w:tr>
      <w:tr w:rsidR="00122DFF" w:rsidRPr="004C678A" w14:paraId="3F862BEE" w14:textId="77777777" w:rsidTr="002847C3">
        <w:tblPrEx>
          <w:shd w:val="clear" w:color="auto" w:fill="FFFFFF"/>
        </w:tblPrEx>
        <w:trPr>
          <w:trHeight w:val="58"/>
        </w:trPr>
        <w:tc>
          <w:tcPr>
            <w:tcW w:w="1560" w:type="dxa"/>
            <w:gridSpan w:val="2"/>
            <w:shd w:val="clear" w:color="auto" w:fill="FFC000"/>
            <w:vAlign w:val="center"/>
          </w:tcPr>
          <w:p w14:paraId="1F8EEBA9"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t xml:space="preserve">Stanowisko Zamawiającego </w:t>
            </w:r>
            <w:r w:rsidRPr="004C678A">
              <w:rPr>
                <w:rFonts w:ascii="Segoe UI" w:hAnsi="Segoe UI" w:cs="Segoe UI"/>
              </w:rPr>
              <w:lastRenderedPageBreak/>
              <w:t>w latach 2022 i 2023</w:t>
            </w:r>
          </w:p>
        </w:tc>
        <w:tc>
          <w:tcPr>
            <w:tcW w:w="8505" w:type="dxa"/>
            <w:gridSpan w:val="2"/>
            <w:shd w:val="clear" w:color="auto" w:fill="FFC000"/>
            <w:vAlign w:val="center"/>
          </w:tcPr>
          <w:p w14:paraId="48F3796D" w14:textId="77777777" w:rsidR="00122DFF" w:rsidRPr="004C678A" w:rsidRDefault="00122DFF" w:rsidP="004C678A">
            <w:pPr>
              <w:jc w:val="both"/>
              <w:rPr>
                <w:rFonts w:ascii="Segoe UI" w:hAnsi="Segoe UI" w:cs="Segoe UI"/>
                <w:color w:val="1F4E79"/>
              </w:rPr>
            </w:pPr>
            <w:r w:rsidRPr="004C678A">
              <w:rPr>
                <w:rFonts w:ascii="Segoe UI" w:hAnsi="Segoe UI" w:cs="Segoe UI"/>
              </w:rPr>
              <w:lastRenderedPageBreak/>
              <w:t xml:space="preserve">Zamkniętych pomieszczeń na sortowni jest 9 </w:t>
            </w:r>
            <w:proofErr w:type="spellStart"/>
            <w:r w:rsidRPr="004C678A">
              <w:rPr>
                <w:rFonts w:ascii="Segoe UI" w:hAnsi="Segoe UI" w:cs="Segoe UI"/>
              </w:rPr>
              <w:t>szt</w:t>
            </w:r>
            <w:proofErr w:type="spellEnd"/>
            <w:r w:rsidRPr="004C678A">
              <w:rPr>
                <w:rFonts w:ascii="Segoe UI" w:hAnsi="Segoe UI" w:cs="Segoe UI"/>
              </w:rPr>
              <w:t xml:space="preserve"> (7kabin + 2 </w:t>
            </w:r>
            <w:proofErr w:type="spellStart"/>
            <w:r w:rsidRPr="004C678A">
              <w:rPr>
                <w:rFonts w:ascii="Segoe UI" w:hAnsi="Segoe UI" w:cs="Segoe UI"/>
              </w:rPr>
              <w:t>sprężarkownie</w:t>
            </w:r>
            <w:proofErr w:type="spellEnd"/>
            <w:r w:rsidRPr="004C678A">
              <w:rPr>
                <w:rFonts w:ascii="Segoe UI" w:hAnsi="Segoe UI" w:cs="Segoe UI"/>
              </w:rPr>
              <w:t xml:space="preserve">).  Szacunkowo do zainstalowania jest 16 czujek dymowych. System </w:t>
            </w:r>
            <w:r w:rsidRPr="004C678A">
              <w:rPr>
                <w:rFonts w:ascii="Segoe UI" w:hAnsi="Segoe UI" w:cs="Segoe UI"/>
              </w:rPr>
              <w:lastRenderedPageBreak/>
              <w:t xml:space="preserve">zostanie rozbudowany w następnym roku budżetowym w terminie do 30 września 2023r. </w:t>
            </w:r>
          </w:p>
        </w:tc>
      </w:tr>
      <w:tr w:rsidR="00122DFF" w:rsidRPr="004C678A" w14:paraId="7262C610" w14:textId="77777777" w:rsidTr="002847C3">
        <w:tblPrEx>
          <w:shd w:val="clear" w:color="auto" w:fill="FFFFFF"/>
        </w:tblPrEx>
        <w:trPr>
          <w:trHeight w:val="58"/>
        </w:trPr>
        <w:tc>
          <w:tcPr>
            <w:tcW w:w="1560" w:type="dxa"/>
            <w:gridSpan w:val="2"/>
            <w:shd w:val="clear" w:color="auto" w:fill="FFFF00"/>
            <w:vAlign w:val="center"/>
          </w:tcPr>
          <w:p w14:paraId="1950216E"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lastRenderedPageBreak/>
              <w:t>Pytanie</w:t>
            </w:r>
          </w:p>
        </w:tc>
        <w:tc>
          <w:tcPr>
            <w:tcW w:w="8505" w:type="dxa"/>
            <w:gridSpan w:val="2"/>
            <w:shd w:val="clear" w:color="auto" w:fill="FFFF00"/>
            <w:vAlign w:val="center"/>
          </w:tcPr>
          <w:p w14:paraId="321F35E1" w14:textId="09F7CB4D" w:rsidR="00122DFF" w:rsidRPr="004C678A" w:rsidRDefault="00122DFF" w:rsidP="004C678A">
            <w:pPr>
              <w:spacing w:after="0" w:line="240" w:lineRule="auto"/>
              <w:jc w:val="both"/>
              <w:rPr>
                <w:rFonts w:ascii="Segoe UI" w:hAnsi="Segoe UI" w:cs="Segoe UI"/>
              </w:rPr>
            </w:pPr>
            <w:r w:rsidRPr="004C678A">
              <w:rPr>
                <w:rFonts w:ascii="Segoe UI" w:hAnsi="Segoe UI" w:cs="Segoe UI"/>
              </w:rPr>
              <w:t>Czy system został rozbudowany zgodnie z powyższą deklaracją?</w:t>
            </w:r>
            <w:r w:rsidR="004E459A" w:rsidRPr="004C678A">
              <w:rPr>
                <w:rFonts w:ascii="Segoe UI" w:hAnsi="Segoe UI" w:cs="Segoe UI"/>
              </w:rPr>
              <w:t xml:space="preserve"> Odp. Rozbudowa systemu nastąpi do 30 maja w tym roku.</w:t>
            </w:r>
          </w:p>
        </w:tc>
      </w:tr>
    </w:tbl>
    <w:p w14:paraId="52553F09" w14:textId="77777777" w:rsidR="00122DFF" w:rsidRPr="004C678A" w:rsidRDefault="00122DFF" w:rsidP="004C678A">
      <w:pPr>
        <w:tabs>
          <w:tab w:val="left" w:pos="2445"/>
        </w:tabs>
        <w:spacing w:after="0" w:line="240" w:lineRule="auto"/>
        <w:jc w:val="both"/>
        <w:rPr>
          <w:rFonts w:ascii="Segoe UI" w:hAnsi="Segoe UI" w:cs="Segoe UI"/>
          <w:b/>
          <w:bCs/>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713"/>
        <w:gridCol w:w="84"/>
        <w:gridCol w:w="1450"/>
        <w:gridCol w:w="6875"/>
      </w:tblGrid>
      <w:tr w:rsidR="00122DFF" w:rsidRPr="004C678A" w14:paraId="52AC42D9" w14:textId="77777777" w:rsidTr="002847C3">
        <w:tc>
          <w:tcPr>
            <w:tcW w:w="1560" w:type="dxa"/>
            <w:gridSpan w:val="2"/>
            <w:shd w:val="clear" w:color="auto" w:fill="auto"/>
            <w:vAlign w:val="center"/>
          </w:tcPr>
          <w:p w14:paraId="2B60136A"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rPr>
              <w:t>Numer zalecenia</w:t>
            </w:r>
          </w:p>
        </w:tc>
        <w:tc>
          <w:tcPr>
            <w:tcW w:w="1422" w:type="dxa"/>
            <w:gridSpan w:val="2"/>
            <w:shd w:val="clear" w:color="auto" w:fill="auto"/>
            <w:vAlign w:val="center"/>
          </w:tcPr>
          <w:p w14:paraId="1FD58680"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rPr>
              <w:t>Rodzaj zalecenia</w:t>
            </w:r>
          </w:p>
        </w:tc>
        <w:tc>
          <w:tcPr>
            <w:tcW w:w="7083" w:type="dxa"/>
            <w:shd w:val="clear" w:color="auto" w:fill="FFFFFF"/>
            <w:vAlign w:val="center"/>
          </w:tcPr>
          <w:p w14:paraId="5D95B0CB"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rPr>
              <w:t>Treść zalecenia</w:t>
            </w:r>
          </w:p>
        </w:tc>
      </w:tr>
      <w:tr w:rsidR="00122DFF" w:rsidRPr="004C678A" w14:paraId="6ECBFB4F" w14:textId="77777777" w:rsidTr="002847C3">
        <w:tc>
          <w:tcPr>
            <w:tcW w:w="846" w:type="dxa"/>
            <w:shd w:val="clear" w:color="auto" w:fill="auto"/>
          </w:tcPr>
          <w:p w14:paraId="358D5646"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rPr>
              <w:t>2022</w:t>
            </w:r>
          </w:p>
        </w:tc>
        <w:tc>
          <w:tcPr>
            <w:tcW w:w="714" w:type="dxa"/>
            <w:shd w:val="clear" w:color="auto" w:fill="auto"/>
          </w:tcPr>
          <w:p w14:paraId="0A33944C"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rPr>
              <w:t>02</w:t>
            </w:r>
          </w:p>
        </w:tc>
        <w:tc>
          <w:tcPr>
            <w:tcW w:w="1422" w:type="dxa"/>
            <w:gridSpan w:val="2"/>
            <w:shd w:val="clear" w:color="auto" w:fill="auto"/>
          </w:tcPr>
          <w:p w14:paraId="77CCEB6B"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color w:val="0070C0"/>
              </w:rPr>
              <w:t>Prewencyjne</w:t>
            </w:r>
          </w:p>
        </w:tc>
        <w:tc>
          <w:tcPr>
            <w:tcW w:w="7083" w:type="dxa"/>
            <w:shd w:val="clear" w:color="auto" w:fill="FEEC7E"/>
          </w:tcPr>
          <w:p w14:paraId="0B705079" w14:textId="77777777" w:rsidR="00122DFF" w:rsidRPr="004C678A" w:rsidRDefault="00122DFF" w:rsidP="004C678A">
            <w:pPr>
              <w:tabs>
                <w:tab w:val="left" w:pos="1605"/>
              </w:tabs>
              <w:spacing w:after="0" w:line="240" w:lineRule="auto"/>
              <w:contextualSpacing/>
              <w:jc w:val="both"/>
              <w:rPr>
                <w:rFonts w:ascii="Segoe UI" w:hAnsi="Segoe UI" w:cs="Segoe UI"/>
                <w:color w:val="FFFFFF"/>
              </w:rPr>
            </w:pPr>
            <w:r w:rsidRPr="004C678A">
              <w:rPr>
                <w:rFonts w:ascii="Segoe UI" w:hAnsi="Segoe UI" w:cs="Segoe UI"/>
              </w:rPr>
              <w:t>Konserwacja systemu sygnalizacji pożaru</w:t>
            </w:r>
          </w:p>
        </w:tc>
      </w:tr>
      <w:tr w:rsidR="00122DFF" w:rsidRPr="004C678A" w14:paraId="5CF5A9B7" w14:textId="77777777" w:rsidTr="002847C3">
        <w:tblPrEx>
          <w:shd w:val="clear" w:color="auto" w:fill="FFFFFF"/>
        </w:tblPrEx>
        <w:trPr>
          <w:trHeight w:val="703"/>
        </w:trPr>
        <w:tc>
          <w:tcPr>
            <w:tcW w:w="1560" w:type="dxa"/>
            <w:gridSpan w:val="2"/>
            <w:shd w:val="clear" w:color="auto" w:fill="FEEC7E"/>
            <w:vAlign w:val="center"/>
          </w:tcPr>
          <w:p w14:paraId="2274FF3C"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t>Obserwacje z wizyty</w:t>
            </w:r>
          </w:p>
        </w:tc>
        <w:tc>
          <w:tcPr>
            <w:tcW w:w="8505" w:type="dxa"/>
            <w:gridSpan w:val="3"/>
            <w:shd w:val="clear" w:color="auto" w:fill="FFFFFF"/>
            <w:vAlign w:val="center"/>
          </w:tcPr>
          <w:p w14:paraId="7D706C3F" w14:textId="77777777" w:rsidR="00122DFF" w:rsidRPr="004C678A" w:rsidRDefault="00122DFF" w:rsidP="004C678A">
            <w:pPr>
              <w:spacing w:before="60" w:after="60" w:line="240" w:lineRule="auto"/>
              <w:jc w:val="both"/>
              <w:rPr>
                <w:rFonts w:ascii="Segoe UI" w:hAnsi="Segoe UI" w:cs="Segoe UI"/>
                <w:color w:val="1F4E79"/>
              </w:rPr>
            </w:pPr>
            <w:r w:rsidRPr="004C678A">
              <w:rPr>
                <w:rFonts w:ascii="Segoe UI" w:hAnsi="Segoe UI" w:cs="Segoe UI"/>
                <w:color w:val="1F4E79"/>
              </w:rPr>
              <w:t xml:space="preserve">Podczas lustracji uzyskano do wglądu protokół przeglądu systemu aspiracyjnego wczesnej detekcji dymu z 05.2021 r. W protokole tym stwierdzono uszkodzenie kabla sensorycznego i zalecono jego naprawę lub wymianę. Nie uzyskano potwierdzenia, że usterka ta została usunięta. </w:t>
            </w:r>
          </w:p>
        </w:tc>
      </w:tr>
      <w:tr w:rsidR="00122DFF" w:rsidRPr="004C678A" w14:paraId="1C4B4FB5" w14:textId="77777777" w:rsidTr="002847C3">
        <w:tblPrEx>
          <w:shd w:val="clear" w:color="auto" w:fill="FFFFFF"/>
        </w:tblPrEx>
        <w:trPr>
          <w:trHeight w:val="529"/>
        </w:trPr>
        <w:tc>
          <w:tcPr>
            <w:tcW w:w="1560" w:type="dxa"/>
            <w:gridSpan w:val="2"/>
            <w:shd w:val="clear" w:color="auto" w:fill="FEEC7E"/>
            <w:vAlign w:val="center"/>
          </w:tcPr>
          <w:p w14:paraId="577CC2FF"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t>Komentarz</w:t>
            </w:r>
          </w:p>
        </w:tc>
        <w:tc>
          <w:tcPr>
            <w:tcW w:w="8505" w:type="dxa"/>
            <w:gridSpan w:val="3"/>
            <w:shd w:val="clear" w:color="auto" w:fill="FFFFFF"/>
            <w:vAlign w:val="center"/>
          </w:tcPr>
          <w:p w14:paraId="68519197" w14:textId="77777777" w:rsidR="00122DFF" w:rsidRPr="004C678A" w:rsidRDefault="00122DFF" w:rsidP="004C678A">
            <w:pPr>
              <w:spacing w:before="60" w:after="60" w:line="240" w:lineRule="auto"/>
              <w:jc w:val="both"/>
              <w:rPr>
                <w:rFonts w:ascii="Segoe UI" w:hAnsi="Segoe UI" w:cs="Segoe UI"/>
                <w:color w:val="1F4E79"/>
              </w:rPr>
            </w:pPr>
            <w:r w:rsidRPr="004C678A">
              <w:rPr>
                <w:rFonts w:ascii="Segoe UI" w:hAnsi="Segoe UI" w:cs="Segoe UI"/>
                <w:color w:val="1F4E79"/>
              </w:rPr>
              <w:t>System sygnalizacji pożaru należy utrzymywać w pełnej sprawności. Nieprawidłowa praca SSP może opóźnić jego zadziałanie i doprowadzić do zwłoki w akcji ratowniczo-gaśniczej.</w:t>
            </w:r>
          </w:p>
        </w:tc>
      </w:tr>
      <w:tr w:rsidR="00122DFF" w:rsidRPr="004C678A" w14:paraId="0B8D5E5C" w14:textId="77777777" w:rsidTr="002847C3">
        <w:tblPrEx>
          <w:shd w:val="clear" w:color="auto" w:fill="FFFFFF"/>
        </w:tblPrEx>
        <w:trPr>
          <w:trHeight w:val="774"/>
        </w:trPr>
        <w:tc>
          <w:tcPr>
            <w:tcW w:w="1560" w:type="dxa"/>
            <w:gridSpan w:val="2"/>
            <w:shd w:val="clear" w:color="auto" w:fill="FEEC7E"/>
            <w:vAlign w:val="center"/>
          </w:tcPr>
          <w:p w14:paraId="103DA447"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t>Zalecenie</w:t>
            </w:r>
          </w:p>
        </w:tc>
        <w:tc>
          <w:tcPr>
            <w:tcW w:w="8505" w:type="dxa"/>
            <w:gridSpan w:val="3"/>
            <w:shd w:val="clear" w:color="auto" w:fill="FFFFFF"/>
            <w:vAlign w:val="center"/>
          </w:tcPr>
          <w:p w14:paraId="27D4033F" w14:textId="77777777" w:rsidR="00122DFF" w:rsidRPr="004C678A" w:rsidRDefault="00122DFF" w:rsidP="004C678A">
            <w:pPr>
              <w:spacing w:before="60" w:after="60" w:line="240" w:lineRule="auto"/>
              <w:jc w:val="both"/>
              <w:rPr>
                <w:rFonts w:ascii="Segoe UI" w:hAnsi="Segoe UI" w:cs="Segoe UI"/>
                <w:color w:val="1F4E79"/>
              </w:rPr>
            </w:pPr>
            <w:r w:rsidRPr="004C678A">
              <w:rPr>
                <w:rFonts w:ascii="Segoe UI" w:hAnsi="Segoe UI" w:cs="Segoe UI"/>
                <w:color w:val="1F4E79"/>
              </w:rPr>
              <w:t xml:space="preserve">W związku z powyższym zaleca się aby SSP przechodził regularnie kontrole i konserwacje zgodnie z wytycznymi PKN-CEN/TS 54-14:2006 i DTR producenta. Wszelkie usterki powinny być niezwłocznie zgłaszane do wyspecjalizowanego serwisu i usuwane w przeciągu maks. 48 h od zgłoszenia. Należy również, jeżeli nie zostało to jeszcze wykonane, usunąć usterkę kabla sensorycznego o którym mowa powyżej. </w:t>
            </w:r>
          </w:p>
        </w:tc>
      </w:tr>
      <w:tr w:rsidR="00122DFF" w:rsidRPr="004C678A" w14:paraId="4B0D1205" w14:textId="77777777" w:rsidTr="002847C3">
        <w:tblPrEx>
          <w:shd w:val="clear" w:color="auto" w:fill="FFFFFF"/>
        </w:tblPrEx>
        <w:trPr>
          <w:trHeight w:val="612"/>
        </w:trPr>
        <w:tc>
          <w:tcPr>
            <w:tcW w:w="1560" w:type="dxa"/>
            <w:gridSpan w:val="2"/>
            <w:shd w:val="clear" w:color="auto" w:fill="FEEC7E"/>
            <w:vAlign w:val="center"/>
          </w:tcPr>
          <w:p w14:paraId="49699410"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t>Termin realizacji</w:t>
            </w:r>
          </w:p>
        </w:tc>
        <w:tc>
          <w:tcPr>
            <w:tcW w:w="8505" w:type="dxa"/>
            <w:gridSpan w:val="3"/>
            <w:shd w:val="clear" w:color="auto" w:fill="FFFFFF"/>
            <w:vAlign w:val="center"/>
          </w:tcPr>
          <w:p w14:paraId="7261FCD5" w14:textId="77777777" w:rsidR="00122DFF" w:rsidRPr="004C678A" w:rsidRDefault="00122DFF" w:rsidP="004C678A">
            <w:pPr>
              <w:spacing w:before="60" w:after="60" w:line="240" w:lineRule="auto"/>
              <w:jc w:val="both"/>
              <w:rPr>
                <w:rFonts w:ascii="Segoe UI" w:hAnsi="Segoe UI" w:cs="Segoe UI"/>
                <w:color w:val="1F4E79"/>
              </w:rPr>
            </w:pPr>
            <w:r w:rsidRPr="004C678A">
              <w:rPr>
                <w:rFonts w:ascii="Segoe UI" w:hAnsi="Segoe UI" w:cs="Segoe UI"/>
                <w:color w:val="1F4E79"/>
              </w:rPr>
              <w:t>Usunięcie istniejących usterek – 31.08.2022</w:t>
            </w:r>
          </w:p>
          <w:p w14:paraId="342D5B1C" w14:textId="77777777" w:rsidR="00122DFF" w:rsidRPr="004C678A" w:rsidRDefault="00122DFF" w:rsidP="004C678A">
            <w:pPr>
              <w:spacing w:before="60" w:after="60" w:line="240" w:lineRule="auto"/>
              <w:jc w:val="both"/>
              <w:rPr>
                <w:rFonts w:ascii="Segoe UI" w:hAnsi="Segoe UI" w:cs="Segoe UI"/>
                <w:color w:val="1F4E79"/>
              </w:rPr>
            </w:pPr>
            <w:r w:rsidRPr="004C678A">
              <w:rPr>
                <w:rFonts w:ascii="Segoe UI" w:hAnsi="Segoe UI" w:cs="Segoe UI"/>
                <w:color w:val="1F4E79"/>
              </w:rPr>
              <w:t xml:space="preserve">Pozostała część zalecenia – do ciągłego stosowania jako stała reguła prewencyjna. </w:t>
            </w:r>
          </w:p>
        </w:tc>
      </w:tr>
      <w:tr w:rsidR="00122DFF" w:rsidRPr="004C678A" w14:paraId="663C8253" w14:textId="77777777" w:rsidTr="002847C3">
        <w:tblPrEx>
          <w:shd w:val="clear" w:color="auto" w:fill="FFFFFF"/>
        </w:tblPrEx>
        <w:trPr>
          <w:trHeight w:val="58"/>
        </w:trPr>
        <w:tc>
          <w:tcPr>
            <w:tcW w:w="1623" w:type="dxa"/>
            <w:gridSpan w:val="3"/>
            <w:shd w:val="clear" w:color="auto" w:fill="FFC000"/>
            <w:vAlign w:val="center"/>
          </w:tcPr>
          <w:p w14:paraId="4F792348"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t>Stanowisko Zamawiającego w latach 2022 i 2023</w:t>
            </w:r>
          </w:p>
        </w:tc>
        <w:tc>
          <w:tcPr>
            <w:tcW w:w="8442" w:type="dxa"/>
            <w:gridSpan w:val="2"/>
            <w:shd w:val="clear" w:color="auto" w:fill="FFC000"/>
            <w:vAlign w:val="center"/>
          </w:tcPr>
          <w:p w14:paraId="754B5659" w14:textId="77777777" w:rsidR="00122DFF" w:rsidRPr="004C678A" w:rsidRDefault="00122DFF" w:rsidP="004C678A">
            <w:pPr>
              <w:jc w:val="both"/>
              <w:rPr>
                <w:rFonts w:ascii="Segoe UI" w:hAnsi="Segoe UI" w:cs="Segoe UI"/>
                <w:color w:val="1F4E79"/>
              </w:rPr>
            </w:pPr>
            <w:r w:rsidRPr="004C678A">
              <w:rPr>
                <w:rFonts w:ascii="Segoe UI" w:hAnsi="Segoe UI" w:cs="Segoe UI"/>
              </w:rPr>
              <w:t>System sygnalizacji pożaru poddawany jest  regularnym kontrolom i konserwacjom przez specjalistyczną firmę zgodnie z  DTR producenta.</w:t>
            </w:r>
          </w:p>
        </w:tc>
      </w:tr>
      <w:tr w:rsidR="00122DFF" w:rsidRPr="004C678A" w14:paraId="60E20901" w14:textId="77777777" w:rsidTr="002847C3">
        <w:tblPrEx>
          <w:shd w:val="clear" w:color="auto" w:fill="FFFFFF"/>
        </w:tblPrEx>
        <w:trPr>
          <w:trHeight w:val="58"/>
        </w:trPr>
        <w:tc>
          <w:tcPr>
            <w:tcW w:w="1623" w:type="dxa"/>
            <w:gridSpan w:val="3"/>
            <w:shd w:val="clear" w:color="auto" w:fill="FFFF00"/>
            <w:vAlign w:val="center"/>
          </w:tcPr>
          <w:p w14:paraId="3A609CDE"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t>Pytanie</w:t>
            </w:r>
          </w:p>
        </w:tc>
        <w:tc>
          <w:tcPr>
            <w:tcW w:w="8442" w:type="dxa"/>
            <w:gridSpan w:val="2"/>
            <w:shd w:val="clear" w:color="auto" w:fill="FFFF00"/>
            <w:vAlign w:val="center"/>
          </w:tcPr>
          <w:p w14:paraId="276ECE03" w14:textId="381EB845" w:rsidR="00122DFF" w:rsidRPr="004C678A" w:rsidRDefault="00122DFF" w:rsidP="004C678A">
            <w:pPr>
              <w:spacing w:after="0" w:line="240" w:lineRule="auto"/>
              <w:jc w:val="both"/>
              <w:rPr>
                <w:rFonts w:ascii="Segoe UI" w:hAnsi="Segoe UI" w:cs="Segoe UI"/>
              </w:rPr>
            </w:pPr>
            <w:r w:rsidRPr="004C678A">
              <w:rPr>
                <w:rFonts w:ascii="Segoe UI" w:hAnsi="Segoe UI" w:cs="Segoe UI"/>
              </w:rPr>
              <w:t>Kiedy był ostatni przegląd?</w:t>
            </w:r>
            <w:r w:rsidR="00AF324E" w:rsidRPr="004C678A">
              <w:rPr>
                <w:rFonts w:ascii="Segoe UI" w:hAnsi="Segoe UI" w:cs="Segoe UI"/>
              </w:rPr>
              <w:t xml:space="preserve">  - </w:t>
            </w:r>
            <w:r w:rsidR="004E459A" w:rsidRPr="004C678A">
              <w:rPr>
                <w:rFonts w:ascii="Segoe UI" w:hAnsi="Segoe UI" w:cs="Segoe UI"/>
              </w:rPr>
              <w:t xml:space="preserve"> odp. </w:t>
            </w:r>
            <w:r w:rsidR="00AF324E" w:rsidRPr="004C678A">
              <w:rPr>
                <w:rFonts w:ascii="Segoe UI" w:hAnsi="Segoe UI" w:cs="Segoe UI"/>
              </w:rPr>
              <w:t>22 luty 2024r.</w:t>
            </w:r>
          </w:p>
        </w:tc>
      </w:tr>
    </w:tbl>
    <w:p w14:paraId="5A8042E1" w14:textId="77777777" w:rsidR="00122DFF" w:rsidRPr="004C678A" w:rsidRDefault="00122DFF" w:rsidP="004C678A">
      <w:pPr>
        <w:tabs>
          <w:tab w:val="left" w:pos="2445"/>
        </w:tabs>
        <w:spacing w:after="0" w:line="240" w:lineRule="auto"/>
        <w:jc w:val="both"/>
        <w:rPr>
          <w:rFonts w:ascii="Segoe UI" w:hAnsi="Segoe UI" w:cs="Segoe UI"/>
          <w:b/>
          <w:bCs/>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714"/>
        <w:gridCol w:w="1524"/>
        <w:gridCol w:w="6820"/>
      </w:tblGrid>
      <w:tr w:rsidR="00122DFF" w:rsidRPr="004C678A" w14:paraId="71EAA5B6" w14:textId="77777777" w:rsidTr="002847C3">
        <w:tc>
          <w:tcPr>
            <w:tcW w:w="1623" w:type="dxa"/>
            <w:gridSpan w:val="2"/>
            <w:shd w:val="clear" w:color="auto" w:fill="auto"/>
            <w:vAlign w:val="center"/>
          </w:tcPr>
          <w:p w14:paraId="05929193"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rPr>
              <w:t>Numer zalecenia</w:t>
            </w:r>
          </w:p>
        </w:tc>
        <w:tc>
          <w:tcPr>
            <w:tcW w:w="1422" w:type="dxa"/>
            <w:shd w:val="clear" w:color="auto" w:fill="auto"/>
            <w:vAlign w:val="center"/>
          </w:tcPr>
          <w:p w14:paraId="62E77417"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rPr>
              <w:t>Rodzaj zalecenia</w:t>
            </w:r>
          </w:p>
        </w:tc>
        <w:tc>
          <w:tcPr>
            <w:tcW w:w="7020" w:type="dxa"/>
            <w:shd w:val="clear" w:color="auto" w:fill="FFFFFF"/>
            <w:vAlign w:val="center"/>
          </w:tcPr>
          <w:p w14:paraId="645D7F54"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rPr>
              <w:t>Treść zalecenia</w:t>
            </w:r>
          </w:p>
        </w:tc>
      </w:tr>
      <w:tr w:rsidR="00122DFF" w:rsidRPr="004C678A" w14:paraId="27C18C89" w14:textId="77777777" w:rsidTr="002847C3">
        <w:tc>
          <w:tcPr>
            <w:tcW w:w="909" w:type="dxa"/>
            <w:shd w:val="clear" w:color="auto" w:fill="auto"/>
          </w:tcPr>
          <w:p w14:paraId="51E41C0B"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rPr>
              <w:t>2022</w:t>
            </w:r>
          </w:p>
        </w:tc>
        <w:tc>
          <w:tcPr>
            <w:tcW w:w="714" w:type="dxa"/>
            <w:shd w:val="clear" w:color="auto" w:fill="auto"/>
          </w:tcPr>
          <w:p w14:paraId="3714C59C"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rPr>
              <w:t>03</w:t>
            </w:r>
          </w:p>
        </w:tc>
        <w:tc>
          <w:tcPr>
            <w:tcW w:w="1422" w:type="dxa"/>
            <w:shd w:val="clear" w:color="auto" w:fill="auto"/>
          </w:tcPr>
          <w:p w14:paraId="32EDD5ED"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color w:val="0070C0"/>
              </w:rPr>
              <w:t>Prewencyjne</w:t>
            </w:r>
          </w:p>
        </w:tc>
        <w:tc>
          <w:tcPr>
            <w:tcW w:w="7020" w:type="dxa"/>
            <w:shd w:val="clear" w:color="auto" w:fill="FEEC7E"/>
          </w:tcPr>
          <w:p w14:paraId="6934C048" w14:textId="77777777" w:rsidR="00122DFF" w:rsidRPr="004C678A" w:rsidRDefault="00122DFF" w:rsidP="004C678A">
            <w:pPr>
              <w:tabs>
                <w:tab w:val="left" w:pos="1605"/>
              </w:tabs>
              <w:spacing w:after="0" w:line="240" w:lineRule="auto"/>
              <w:contextualSpacing/>
              <w:jc w:val="both"/>
              <w:rPr>
                <w:rFonts w:ascii="Segoe UI" w:hAnsi="Segoe UI" w:cs="Segoe UI"/>
                <w:color w:val="FFFFFF"/>
              </w:rPr>
            </w:pPr>
            <w:r w:rsidRPr="004C678A">
              <w:rPr>
                <w:rFonts w:ascii="Segoe UI" w:hAnsi="Segoe UI" w:cs="Segoe UI"/>
              </w:rPr>
              <w:t>Prace pożarowo niebezpieczne</w:t>
            </w:r>
          </w:p>
        </w:tc>
      </w:tr>
      <w:tr w:rsidR="00122DFF" w:rsidRPr="004C678A" w14:paraId="0A85E548" w14:textId="77777777" w:rsidTr="002847C3">
        <w:tblPrEx>
          <w:shd w:val="clear" w:color="auto" w:fill="FFFFFF"/>
        </w:tblPrEx>
        <w:trPr>
          <w:trHeight w:val="58"/>
        </w:trPr>
        <w:tc>
          <w:tcPr>
            <w:tcW w:w="1623" w:type="dxa"/>
            <w:gridSpan w:val="2"/>
            <w:shd w:val="clear" w:color="auto" w:fill="FEEC7E"/>
            <w:vAlign w:val="center"/>
          </w:tcPr>
          <w:p w14:paraId="47391958"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t>Obserwacje z wizyty</w:t>
            </w:r>
          </w:p>
        </w:tc>
        <w:tc>
          <w:tcPr>
            <w:tcW w:w="8442" w:type="dxa"/>
            <w:gridSpan w:val="2"/>
            <w:shd w:val="clear" w:color="auto" w:fill="FFFFFF"/>
            <w:vAlign w:val="center"/>
          </w:tcPr>
          <w:p w14:paraId="748E19EF" w14:textId="77777777" w:rsidR="00122DFF" w:rsidRPr="004C678A" w:rsidRDefault="00122DFF" w:rsidP="004C678A">
            <w:pPr>
              <w:spacing w:before="60" w:after="60" w:line="240" w:lineRule="auto"/>
              <w:jc w:val="both"/>
              <w:rPr>
                <w:rFonts w:ascii="Segoe UI" w:hAnsi="Segoe UI" w:cs="Segoe UI"/>
                <w:color w:val="1F4E79"/>
              </w:rPr>
            </w:pPr>
            <w:r w:rsidRPr="004C678A">
              <w:rPr>
                <w:rFonts w:ascii="Segoe UI" w:hAnsi="Segoe UI" w:cs="Segoe UI"/>
                <w:color w:val="1F4E79"/>
              </w:rPr>
              <w:t xml:space="preserve">Podczas lustracji stwierdzono, że kontrola miejsca prowadzenia prac pożarowo niebezpiecznych odbywa się tylko jednorazowo, bezpośrednio po ich zakończeniu. Dodatkowo stwierdzono, że pozwolenie na prace pożarowo niebezpieczne może być wydane na okres dłuższy niż 1 zmiana robocza (8 godzin). </w:t>
            </w:r>
          </w:p>
        </w:tc>
      </w:tr>
      <w:tr w:rsidR="00122DFF" w:rsidRPr="004C678A" w14:paraId="5F907999" w14:textId="77777777" w:rsidTr="002847C3">
        <w:tblPrEx>
          <w:shd w:val="clear" w:color="auto" w:fill="FFFFFF"/>
        </w:tblPrEx>
        <w:trPr>
          <w:trHeight w:val="529"/>
        </w:trPr>
        <w:tc>
          <w:tcPr>
            <w:tcW w:w="1623" w:type="dxa"/>
            <w:gridSpan w:val="2"/>
            <w:shd w:val="clear" w:color="auto" w:fill="FEEC7E"/>
            <w:vAlign w:val="center"/>
          </w:tcPr>
          <w:p w14:paraId="4DB9AD95"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t>Komentarz</w:t>
            </w:r>
          </w:p>
        </w:tc>
        <w:tc>
          <w:tcPr>
            <w:tcW w:w="8442" w:type="dxa"/>
            <w:gridSpan w:val="2"/>
            <w:shd w:val="clear" w:color="auto" w:fill="FFFFFF"/>
            <w:vAlign w:val="center"/>
          </w:tcPr>
          <w:p w14:paraId="67451055" w14:textId="77777777" w:rsidR="00122DFF" w:rsidRPr="004C678A" w:rsidRDefault="00122DFF" w:rsidP="004C678A">
            <w:pPr>
              <w:spacing w:before="60" w:after="60" w:line="240" w:lineRule="auto"/>
              <w:jc w:val="both"/>
              <w:rPr>
                <w:rFonts w:ascii="Segoe UI" w:hAnsi="Segoe UI" w:cs="Segoe UI"/>
                <w:color w:val="1F4E79"/>
              </w:rPr>
            </w:pPr>
            <w:r w:rsidRPr="004C678A">
              <w:rPr>
                <w:rFonts w:ascii="Segoe UI" w:hAnsi="Segoe UI" w:cs="Segoe UI"/>
                <w:color w:val="1F4E79"/>
              </w:rPr>
              <w:t>Stosowanie pisemnych procedur jest jednym z kroków do poprawy bezpieczeństwa w zakresie dotyczącym prowadzenia tego typu prac (np. prace remontowo-budowlane lub modernizacyjne), które - jak wynika z doświadczeń firm ubezpieczeniowych - stanowią częstą przyczynę szkód pożarowych. Dlatego tak bardzo ważne jest właściwe wykonywanie tych prac – z odpowiednim przygotowaniem miejsca wykonywania robót, kontroli jej przeprowadzania oraz kontroli miejsca po zakończeniu prac.</w:t>
            </w:r>
          </w:p>
        </w:tc>
      </w:tr>
      <w:tr w:rsidR="00122DFF" w:rsidRPr="004C678A" w14:paraId="0D05F04B" w14:textId="77777777" w:rsidTr="002847C3">
        <w:tblPrEx>
          <w:shd w:val="clear" w:color="auto" w:fill="FFFFFF"/>
        </w:tblPrEx>
        <w:trPr>
          <w:trHeight w:val="774"/>
        </w:trPr>
        <w:tc>
          <w:tcPr>
            <w:tcW w:w="1623" w:type="dxa"/>
            <w:gridSpan w:val="2"/>
            <w:shd w:val="clear" w:color="auto" w:fill="FEEC7E"/>
            <w:vAlign w:val="center"/>
          </w:tcPr>
          <w:p w14:paraId="4495D1ED"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lastRenderedPageBreak/>
              <w:t>Zalecenie</w:t>
            </w:r>
          </w:p>
        </w:tc>
        <w:tc>
          <w:tcPr>
            <w:tcW w:w="8442" w:type="dxa"/>
            <w:gridSpan w:val="2"/>
            <w:shd w:val="clear" w:color="auto" w:fill="FFFFFF"/>
            <w:vAlign w:val="center"/>
          </w:tcPr>
          <w:p w14:paraId="42A347CA" w14:textId="77777777" w:rsidR="00122DFF" w:rsidRPr="004C678A" w:rsidRDefault="00122DFF" w:rsidP="004C678A">
            <w:pPr>
              <w:spacing w:before="60" w:after="60" w:line="240" w:lineRule="auto"/>
              <w:jc w:val="both"/>
              <w:rPr>
                <w:rFonts w:ascii="Segoe UI" w:hAnsi="Segoe UI" w:cs="Segoe UI"/>
                <w:color w:val="1F4E79"/>
              </w:rPr>
            </w:pPr>
            <w:r w:rsidRPr="004C678A">
              <w:rPr>
                <w:rFonts w:ascii="Segoe UI" w:hAnsi="Segoe UI" w:cs="Segoe UI"/>
                <w:color w:val="1F4E79"/>
              </w:rPr>
              <w:t xml:space="preserve">Przypominamy o stosowaniu pisemnych procedur dla prowadzenia prac niebezpiecznych pożarowo na terenie obiektów, szczególnie w przypadku konieczności przeprowadzenia ww. prac (spawanie, cięcie, użycie otwartego ognia, itp.) w miejscach, gdzie występują materiały palne. Zalecamy umieszczenie takiej informacji na protokole i cykliczną kontrolę miejsca nawet do 8 godzin po zakończeniu prac pożarowo niebezpiecznych (np. po ich zakończeniu a następnie po 1, 2 i 4 h po zakończeniu). Prace pożarowo niebezpieczne powinny być dokumentowane za pomocą systemu pisemnych protokołów i pozwoleń. Pozwolenia na prace pożarowo niebezpieczne powinny być wydawane maksymalnie na okres 1 zmiany roboczej. Po tym okresie pracownicy odpowiedzialni za prace pożarowo niebezpieczne powinni występować o nowe zezwolenie. </w:t>
            </w:r>
          </w:p>
        </w:tc>
      </w:tr>
      <w:tr w:rsidR="00122DFF" w:rsidRPr="004C678A" w14:paraId="7A67B722" w14:textId="77777777" w:rsidTr="002847C3">
        <w:tblPrEx>
          <w:shd w:val="clear" w:color="auto" w:fill="FFFFFF"/>
        </w:tblPrEx>
        <w:trPr>
          <w:trHeight w:val="612"/>
        </w:trPr>
        <w:tc>
          <w:tcPr>
            <w:tcW w:w="1623" w:type="dxa"/>
            <w:gridSpan w:val="2"/>
            <w:shd w:val="clear" w:color="auto" w:fill="FEEC7E"/>
            <w:vAlign w:val="center"/>
          </w:tcPr>
          <w:p w14:paraId="37E033E7"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t>Termin realizacji</w:t>
            </w:r>
          </w:p>
        </w:tc>
        <w:tc>
          <w:tcPr>
            <w:tcW w:w="8442" w:type="dxa"/>
            <w:gridSpan w:val="2"/>
            <w:shd w:val="clear" w:color="auto" w:fill="FFFFFF"/>
            <w:vAlign w:val="center"/>
          </w:tcPr>
          <w:p w14:paraId="2F3409C6" w14:textId="77777777" w:rsidR="00122DFF" w:rsidRPr="004C678A" w:rsidRDefault="00122DFF" w:rsidP="004C678A">
            <w:pPr>
              <w:spacing w:before="60" w:after="60" w:line="240" w:lineRule="auto"/>
              <w:jc w:val="both"/>
              <w:rPr>
                <w:rFonts w:ascii="Segoe UI" w:hAnsi="Segoe UI" w:cs="Segoe UI"/>
                <w:color w:val="1F4E79"/>
              </w:rPr>
            </w:pPr>
            <w:r w:rsidRPr="004C678A">
              <w:rPr>
                <w:rFonts w:ascii="Segoe UI" w:hAnsi="Segoe UI" w:cs="Segoe UI"/>
                <w:color w:val="1F4E79"/>
              </w:rPr>
              <w:t>Do ciągłego stosowania jako stała reguła prewencyjna.</w:t>
            </w:r>
          </w:p>
        </w:tc>
      </w:tr>
      <w:tr w:rsidR="00122DFF" w:rsidRPr="004C678A" w14:paraId="4CE30466" w14:textId="77777777" w:rsidTr="002847C3">
        <w:tblPrEx>
          <w:shd w:val="clear" w:color="auto" w:fill="FFFFFF"/>
        </w:tblPrEx>
        <w:trPr>
          <w:trHeight w:val="58"/>
        </w:trPr>
        <w:tc>
          <w:tcPr>
            <w:tcW w:w="1623" w:type="dxa"/>
            <w:gridSpan w:val="2"/>
            <w:shd w:val="clear" w:color="auto" w:fill="FFC000"/>
            <w:vAlign w:val="center"/>
          </w:tcPr>
          <w:p w14:paraId="77E99B1E"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t>Stanowisko Zamawiającego w latach 2022 i 2023</w:t>
            </w:r>
          </w:p>
        </w:tc>
        <w:tc>
          <w:tcPr>
            <w:tcW w:w="8442" w:type="dxa"/>
            <w:gridSpan w:val="2"/>
            <w:shd w:val="clear" w:color="auto" w:fill="FFC000"/>
            <w:vAlign w:val="center"/>
          </w:tcPr>
          <w:p w14:paraId="57F0D332" w14:textId="77777777" w:rsidR="00122DFF" w:rsidRPr="004C678A" w:rsidRDefault="00122DFF" w:rsidP="004C678A">
            <w:pPr>
              <w:jc w:val="both"/>
              <w:rPr>
                <w:rFonts w:ascii="Segoe UI" w:hAnsi="Segoe UI" w:cs="Segoe UI"/>
                <w:color w:val="1F4E79"/>
              </w:rPr>
            </w:pPr>
            <w:r w:rsidRPr="004C678A">
              <w:rPr>
                <w:rFonts w:ascii="Segoe UI" w:hAnsi="Segoe UI" w:cs="Segoe UI"/>
              </w:rPr>
              <w:t>Zalecenie będzie bieżąco realizowane, do ciągłego stosowania jako stała reguła prewencyjna.</w:t>
            </w:r>
          </w:p>
        </w:tc>
      </w:tr>
      <w:tr w:rsidR="00122DFF" w:rsidRPr="004C678A" w14:paraId="551E8D38" w14:textId="77777777" w:rsidTr="002847C3">
        <w:tblPrEx>
          <w:shd w:val="clear" w:color="auto" w:fill="FFFFFF"/>
        </w:tblPrEx>
        <w:trPr>
          <w:trHeight w:val="58"/>
        </w:trPr>
        <w:tc>
          <w:tcPr>
            <w:tcW w:w="1623" w:type="dxa"/>
            <w:gridSpan w:val="2"/>
            <w:shd w:val="clear" w:color="auto" w:fill="FFFF00"/>
            <w:vAlign w:val="center"/>
          </w:tcPr>
          <w:p w14:paraId="3C2C91B9"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t>Pytanie</w:t>
            </w:r>
          </w:p>
        </w:tc>
        <w:tc>
          <w:tcPr>
            <w:tcW w:w="8442" w:type="dxa"/>
            <w:gridSpan w:val="2"/>
            <w:shd w:val="clear" w:color="auto" w:fill="FFFF00"/>
            <w:vAlign w:val="center"/>
          </w:tcPr>
          <w:p w14:paraId="14DF49CA" w14:textId="0AAA20DB" w:rsidR="00122DFF" w:rsidRPr="004C678A" w:rsidRDefault="00122DFF" w:rsidP="004C678A">
            <w:pPr>
              <w:spacing w:after="0" w:line="240" w:lineRule="auto"/>
              <w:jc w:val="both"/>
              <w:rPr>
                <w:rFonts w:ascii="Segoe UI" w:hAnsi="Segoe UI" w:cs="Segoe UI"/>
              </w:rPr>
            </w:pPr>
            <w:r w:rsidRPr="004C678A">
              <w:rPr>
                <w:rFonts w:ascii="Segoe UI" w:hAnsi="Segoe UI" w:cs="Segoe UI"/>
              </w:rPr>
              <w:t>Proszę o potwierdzenie powyższej deklaracji</w:t>
            </w:r>
            <w:r w:rsidR="004E459A" w:rsidRPr="004C678A">
              <w:rPr>
                <w:rFonts w:ascii="Segoe UI" w:hAnsi="Segoe UI" w:cs="Segoe UI"/>
              </w:rPr>
              <w:t xml:space="preserve"> Odp. Potwierdzam realizację zaleceń na bieżąco.</w:t>
            </w:r>
          </w:p>
        </w:tc>
      </w:tr>
    </w:tbl>
    <w:p w14:paraId="101C7816" w14:textId="77777777" w:rsidR="00122DFF" w:rsidRPr="004C678A" w:rsidRDefault="00122DFF" w:rsidP="004C678A">
      <w:pPr>
        <w:tabs>
          <w:tab w:val="left" w:pos="2445"/>
        </w:tabs>
        <w:spacing w:after="0" w:line="240" w:lineRule="auto"/>
        <w:jc w:val="both"/>
        <w:rPr>
          <w:rFonts w:ascii="Segoe UI" w:hAnsi="Segoe UI" w:cs="Segoe UI"/>
          <w:b/>
          <w:bCs/>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713"/>
        <w:gridCol w:w="84"/>
        <w:gridCol w:w="1450"/>
        <w:gridCol w:w="6875"/>
      </w:tblGrid>
      <w:tr w:rsidR="00122DFF" w:rsidRPr="004C678A" w14:paraId="706F9D7F" w14:textId="77777777" w:rsidTr="002847C3">
        <w:tc>
          <w:tcPr>
            <w:tcW w:w="1560" w:type="dxa"/>
            <w:gridSpan w:val="2"/>
            <w:shd w:val="clear" w:color="auto" w:fill="auto"/>
            <w:vAlign w:val="center"/>
          </w:tcPr>
          <w:p w14:paraId="2F379632"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rPr>
              <w:t>Numer zalecenia</w:t>
            </w:r>
          </w:p>
        </w:tc>
        <w:tc>
          <w:tcPr>
            <w:tcW w:w="1422" w:type="dxa"/>
            <w:gridSpan w:val="2"/>
            <w:shd w:val="clear" w:color="auto" w:fill="auto"/>
            <w:vAlign w:val="center"/>
          </w:tcPr>
          <w:p w14:paraId="0289CA78"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rPr>
              <w:t>Rodzaj zalecenia</w:t>
            </w:r>
          </w:p>
        </w:tc>
        <w:tc>
          <w:tcPr>
            <w:tcW w:w="7083" w:type="dxa"/>
            <w:shd w:val="clear" w:color="auto" w:fill="FFFFFF"/>
            <w:vAlign w:val="center"/>
          </w:tcPr>
          <w:p w14:paraId="7B2909F3"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rPr>
              <w:t>Treść zalecenia</w:t>
            </w:r>
          </w:p>
        </w:tc>
      </w:tr>
      <w:tr w:rsidR="00122DFF" w:rsidRPr="004C678A" w14:paraId="10899AD1" w14:textId="77777777" w:rsidTr="002847C3">
        <w:tc>
          <w:tcPr>
            <w:tcW w:w="846" w:type="dxa"/>
            <w:shd w:val="clear" w:color="auto" w:fill="auto"/>
          </w:tcPr>
          <w:p w14:paraId="04FA0967"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rPr>
              <w:t>2022</w:t>
            </w:r>
          </w:p>
        </w:tc>
        <w:tc>
          <w:tcPr>
            <w:tcW w:w="714" w:type="dxa"/>
            <w:shd w:val="clear" w:color="auto" w:fill="auto"/>
          </w:tcPr>
          <w:p w14:paraId="07475611"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rPr>
              <w:t>04</w:t>
            </w:r>
          </w:p>
        </w:tc>
        <w:tc>
          <w:tcPr>
            <w:tcW w:w="1422" w:type="dxa"/>
            <w:gridSpan w:val="2"/>
            <w:shd w:val="clear" w:color="auto" w:fill="auto"/>
          </w:tcPr>
          <w:p w14:paraId="56BD6CA4"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color w:val="0070C0"/>
              </w:rPr>
              <w:t>Prewencyjne</w:t>
            </w:r>
          </w:p>
        </w:tc>
        <w:tc>
          <w:tcPr>
            <w:tcW w:w="7083" w:type="dxa"/>
            <w:shd w:val="clear" w:color="auto" w:fill="FEEC7E"/>
          </w:tcPr>
          <w:p w14:paraId="3BFDBEB3" w14:textId="77777777" w:rsidR="00122DFF" w:rsidRPr="004C678A" w:rsidRDefault="00122DFF" w:rsidP="004C678A">
            <w:pPr>
              <w:tabs>
                <w:tab w:val="left" w:pos="1605"/>
              </w:tabs>
              <w:spacing w:after="0" w:line="240" w:lineRule="auto"/>
              <w:contextualSpacing/>
              <w:jc w:val="both"/>
              <w:rPr>
                <w:rFonts w:ascii="Segoe UI" w:hAnsi="Segoe UI" w:cs="Segoe UI"/>
                <w:color w:val="FFFFFF"/>
              </w:rPr>
            </w:pPr>
            <w:r w:rsidRPr="004C678A">
              <w:rPr>
                <w:rFonts w:ascii="Segoe UI" w:hAnsi="Segoe UI" w:cs="Segoe UI"/>
              </w:rPr>
              <w:t>Wewnętrzne audyty przeciwpożarowe</w:t>
            </w:r>
          </w:p>
        </w:tc>
      </w:tr>
      <w:tr w:rsidR="00122DFF" w:rsidRPr="004C678A" w14:paraId="6EE498D8" w14:textId="77777777" w:rsidTr="002847C3">
        <w:tblPrEx>
          <w:shd w:val="clear" w:color="auto" w:fill="FFFFFF"/>
        </w:tblPrEx>
        <w:trPr>
          <w:trHeight w:val="278"/>
        </w:trPr>
        <w:tc>
          <w:tcPr>
            <w:tcW w:w="1560" w:type="dxa"/>
            <w:gridSpan w:val="2"/>
            <w:shd w:val="clear" w:color="auto" w:fill="FEEC7E"/>
            <w:vAlign w:val="center"/>
          </w:tcPr>
          <w:p w14:paraId="0A0509D6"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t>Obserwacje z wizyty</w:t>
            </w:r>
          </w:p>
        </w:tc>
        <w:tc>
          <w:tcPr>
            <w:tcW w:w="8505" w:type="dxa"/>
            <w:gridSpan w:val="3"/>
            <w:shd w:val="clear" w:color="auto" w:fill="FFFFFF"/>
            <w:vAlign w:val="center"/>
          </w:tcPr>
          <w:p w14:paraId="7E571C46" w14:textId="77777777" w:rsidR="00122DFF" w:rsidRPr="004C678A" w:rsidRDefault="00122DFF" w:rsidP="004C678A">
            <w:pPr>
              <w:spacing w:before="60" w:after="60" w:line="240" w:lineRule="auto"/>
              <w:jc w:val="both"/>
              <w:rPr>
                <w:rFonts w:ascii="Segoe UI" w:hAnsi="Segoe UI" w:cs="Segoe UI"/>
                <w:color w:val="1F4E79"/>
              </w:rPr>
            </w:pPr>
            <w:r w:rsidRPr="004C678A">
              <w:rPr>
                <w:rFonts w:ascii="Segoe UI" w:hAnsi="Segoe UI" w:cs="Segoe UI"/>
                <w:color w:val="1F4E79"/>
              </w:rPr>
              <w:t>Podczas lustracji uzyskano informację, że zakład nie prowadzi dokumentowanych na piśmie, okresowych wewnętrznych audytów przeciwpożarowych.</w:t>
            </w:r>
          </w:p>
        </w:tc>
      </w:tr>
      <w:tr w:rsidR="00122DFF" w:rsidRPr="004C678A" w14:paraId="1934381C" w14:textId="77777777" w:rsidTr="002847C3">
        <w:tblPrEx>
          <w:shd w:val="clear" w:color="auto" w:fill="FFFFFF"/>
        </w:tblPrEx>
        <w:trPr>
          <w:trHeight w:val="529"/>
        </w:trPr>
        <w:tc>
          <w:tcPr>
            <w:tcW w:w="1560" w:type="dxa"/>
            <w:gridSpan w:val="2"/>
            <w:shd w:val="clear" w:color="auto" w:fill="FEEC7E"/>
            <w:vAlign w:val="center"/>
          </w:tcPr>
          <w:p w14:paraId="52C89A91"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t>Komentarz</w:t>
            </w:r>
          </w:p>
        </w:tc>
        <w:tc>
          <w:tcPr>
            <w:tcW w:w="8505" w:type="dxa"/>
            <w:gridSpan w:val="3"/>
            <w:shd w:val="clear" w:color="auto" w:fill="FFFFFF"/>
            <w:vAlign w:val="center"/>
          </w:tcPr>
          <w:p w14:paraId="74DE8F81" w14:textId="77777777" w:rsidR="00122DFF" w:rsidRPr="004C678A" w:rsidRDefault="00122DFF" w:rsidP="004C678A">
            <w:pPr>
              <w:spacing w:before="60" w:after="60" w:line="240" w:lineRule="auto"/>
              <w:jc w:val="both"/>
              <w:rPr>
                <w:rFonts w:ascii="Segoe UI" w:hAnsi="Segoe UI" w:cs="Segoe UI"/>
                <w:color w:val="1F4E79"/>
              </w:rPr>
            </w:pPr>
            <w:r w:rsidRPr="004C678A">
              <w:rPr>
                <w:rFonts w:ascii="Segoe UI" w:hAnsi="Segoe UI" w:cs="Segoe UI"/>
                <w:color w:val="1F4E79"/>
              </w:rPr>
              <w:t>Na terenie dużych zakładów przemysłowych ważna jest systematyczna kontrola przestrzegania przez pracowników wytycznych i przepisów w zakresie ppoż. Pozwala to na minimalizację ryzyka pożarowego związanego z nieprawidłowym zachowaniem się pracowników.</w:t>
            </w:r>
          </w:p>
        </w:tc>
      </w:tr>
      <w:tr w:rsidR="00122DFF" w:rsidRPr="004C678A" w14:paraId="7C910485" w14:textId="77777777" w:rsidTr="002847C3">
        <w:tblPrEx>
          <w:shd w:val="clear" w:color="auto" w:fill="FFFFFF"/>
        </w:tblPrEx>
        <w:trPr>
          <w:trHeight w:val="498"/>
        </w:trPr>
        <w:tc>
          <w:tcPr>
            <w:tcW w:w="1560" w:type="dxa"/>
            <w:gridSpan w:val="2"/>
            <w:shd w:val="clear" w:color="auto" w:fill="FEEC7E"/>
            <w:vAlign w:val="center"/>
          </w:tcPr>
          <w:p w14:paraId="0359418C"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t>Zalecenie</w:t>
            </w:r>
          </w:p>
        </w:tc>
        <w:tc>
          <w:tcPr>
            <w:tcW w:w="8505" w:type="dxa"/>
            <w:gridSpan w:val="3"/>
            <w:shd w:val="clear" w:color="auto" w:fill="FFFFFF"/>
            <w:vAlign w:val="center"/>
          </w:tcPr>
          <w:p w14:paraId="12345441" w14:textId="77777777" w:rsidR="00122DFF" w:rsidRPr="004C678A" w:rsidRDefault="00122DFF" w:rsidP="004C678A">
            <w:pPr>
              <w:spacing w:before="60" w:after="60" w:line="240" w:lineRule="auto"/>
              <w:jc w:val="both"/>
              <w:rPr>
                <w:rFonts w:ascii="Segoe UI" w:hAnsi="Segoe UI" w:cs="Segoe UI"/>
                <w:color w:val="1F4E79"/>
              </w:rPr>
            </w:pPr>
            <w:r w:rsidRPr="004C678A">
              <w:rPr>
                <w:rFonts w:ascii="Segoe UI" w:hAnsi="Segoe UI" w:cs="Segoe UI"/>
                <w:color w:val="1F4E79"/>
              </w:rPr>
              <w:t>W związku z powyższym zaleca się wdrożenie w zakładzie wewnętrznych audytów bezpieczeństwa pożarowego. W zakładzie należy ponadto wyznaczyć osobę lub osoby odpowiedzialne za okresowe dokonywanie ww. audytów. Częstotliwość i zakres audytu powinien zostać uzgodniony przez zespół osób odpowiedzialnych za BHP, prewencję ppoż., zabezpieczenie zakładu i zaakceptowany przez Zarząd firmy.  Audyt swoim zakresem powinien obejmować w szczególności przestrzeganie przez pracowników podstawowych przepisów ppoż. oraz regulacji firmowych, m.in. zakazu palenia tytoniu, dostępność gaśnic i hydrantów, sprawność bram ppoż., przestrzeganie zakazu składowania materiałów palnych w pobliżu instalacji elektrycznych oraz stanowisk do ładowania akumulatorów, itp. Audyty nie powinny odbywać się rzadziej niż raz na 1 m-c. Każdy obchód musi być zakończony pisemnym protokołem, zawierającym stwierdzone problemy oraz działania niezbędne, aby je wyeliminować a także terminy usunięcia nieprawidłowości.</w:t>
            </w:r>
          </w:p>
        </w:tc>
      </w:tr>
      <w:tr w:rsidR="00122DFF" w:rsidRPr="004C678A" w14:paraId="41D986D2" w14:textId="77777777" w:rsidTr="002847C3">
        <w:tblPrEx>
          <w:shd w:val="clear" w:color="auto" w:fill="FFFFFF"/>
        </w:tblPrEx>
        <w:trPr>
          <w:trHeight w:val="612"/>
        </w:trPr>
        <w:tc>
          <w:tcPr>
            <w:tcW w:w="1560" w:type="dxa"/>
            <w:gridSpan w:val="2"/>
            <w:shd w:val="clear" w:color="auto" w:fill="FEEC7E"/>
            <w:vAlign w:val="center"/>
          </w:tcPr>
          <w:p w14:paraId="62676A62"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t>Termin realizacji</w:t>
            </w:r>
          </w:p>
        </w:tc>
        <w:tc>
          <w:tcPr>
            <w:tcW w:w="8505" w:type="dxa"/>
            <w:gridSpan w:val="3"/>
            <w:shd w:val="clear" w:color="auto" w:fill="FFFFFF"/>
            <w:vAlign w:val="center"/>
          </w:tcPr>
          <w:p w14:paraId="34692C69" w14:textId="77777777" w:rsidR="00122DFF" w:rsidRPr="004C678A" w:rsidRDefault="00122DFF" w:rsidP="004C678A">
            <w:pPr>
              <w:spacing w:before="60" w:after="60" w:line="240" w:lineRule="auto"/>
              <w:jc w:val="both"/>
              <w:rPr>
                <w:rFonts w:ascii="Segoe UI" w:hAnsi="Segoe UI" w:cs="Segoe UI"/>
                <w:color w:val="1F4E79"/>
              </w:rPr>
            </w:pPr>
            <w:r w:rsidRPr="004C678A">
              <w:rPr>
                <w:rFonts w:ascii="Segoe UI" w:hAnsi="Segoe UI" w:cs="Segoe UI"/>
                <w:color w:val="1F4E79"/>
              </w:rPr>
              <w:t>31.08.2022</w:t>
            </w:r>
          </w:p>
        </w:tc>
      </w:tr>
      <w:tr w:rsidR="00122DFF" w:rsidRPr="004C678A" w14:paraId="2CC03A3E" w14:textId="77777777" w:rsidTr="002847C3">
        <w:tblPrEx>
          <w:shd w:val="clear" w:color="auto" w:fill="FFFFFF"/>
        </w:tblPrEx>
        <w:trPr>
          <w:trHeight w:val="58"/>
        </w:trPr>
        <w:tc>
          <w:tcPr>
            <w:tcW w:w="1623" w:type="dxa"/>
            <w:gridSpan w:val="3"/>
            <w:shd w:val="clear" w:color="auto" w:fill="FFC000"/>
            <w:vAlign w:val="center"/>
          </w:tcPr>
          <w:p w14:paraId="5115F57D"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lastRenderedPageBreak/>
              <w:t>Stanowisko Zamawiającego w latach 2022 i 2023</w:t>
            </w:r>
          </w:p>
        </w:tc>
        <w:tc>
          <w:tcPr>
            <w:tcW w:w="8442" w:type="dxa"/>
            <w:gridSpan w:val="2"/>
            <w:shd w:val="clear" w:color="auto" w:fill="FFC000"/>
            <w:vAlign w:val="center"/>
          </w:tcPr>
          <w:p w14:paraId="52779606" w14:textId="77777777" w:rsidR="00122DFF" w:rsidRPr="004C678A" w:rsidRDefault="00122DFF" w:rsidP="004C678A">
            <w:pPr>
              <w:tabs>
                <w:tab w:val="left" w:pos="2445"/>
              </w:tabs>
              <w:spacing w:after="0" w:line="240" w:lineRule="auto"/>
              <w:jc w:val="both"/>
              <w:rPr>
                <w:rFonts w:ascii="Segoe UI" w:hAnsi="Segoe UI" w:cs="Segoe UI"/>
              </w:rPr>
            </w:pPr>
            <w:r w:rsidRPr="004C678A">
              <w:rPr>
                <w:rFonts w:ascii="Segoe UI" w:hAnsi="Segoe UI" w:cs="Segoe UI"/>
              </w:rPr>
              <w:t>W związku z powyższym zaleceniami w firmie zostały wdrożone audyty bezpieczeństwa pożarowego. które mają na celu utrzymanie urządzeń p.poż w gotowości do akcji pożarniczych. Audyty przeprowadzane są raz w miesiącu, podczas sprawdzana jest ilość, jakość i  wydajność urządzeń.</w:t>
            </w:r>
          </w:p>
          <w:p w14:paraId="50C3474F" w14:textId="77777777" w:rsidR="00122DFF" w:rsidRPr="004C678A" w:rsidRDefault="00122DFF" w:rsidP="004C678A">
            <w:pPr>
              <w:tabs>
                <w:tab w:val="left" w:pos="2445"/>
              </w:tabs>
              <w:spacing w:after="0" w:line="240" w:lineRule="auto"/>
              <w:jc w:val="both"/>
              <w:rPr>
                <w:rFonts w:ascii="Segoe UI" w:hAnsi="Segoe UI" w:cs="Segoe UI"/>
              </w:rPr>
            </w:pPr>
            <w:r w:rsidRPr="004C678A">
              <w:rPr>
                <w:rFonts w:ascii="Segoe UI" w:hAnsi="Segoe UI" w:cs="Segoe UI"/>
              </w:rPr>
              <w:t xml:space="preserve">Kontroli podlegają również skrzynki, hydranty oraz gaśnice, dla których dokonujemy corocznego przeglądu - wykonanie powierzone firmie zewnętrznej PREWENT. </w:t>
            </w:r>
          </w:p>
          <w:p w14:paraId="6E938773" w14:textId="77777777" w:rsidR="00122DFF" w:rsidRPr="004C678A" w:rsidRDefault="00122DFF" w:rsidP="004C678A">
            <w:pPr>
              <w:tabs>
                <w:tab w:val="left" w:pos="2445"/>
              </w:tabs>
              <w:spacing w:after="0" w:line="240" w:lineRule="auto"/>
              <w:jc w:val="both"/>
              <w:rPr>
                <w:rFonts w:ascii="Segoe UI" w:hAnsi="Segoe UI" w:cs="Segoe UI"/>
                <w:color w:val="1F4E79"/>
              </w:rPr>
            </w:pPr>
            <w:r w:rsidRPr="004C678A">
              <w:rPr>
                <w:rFonts w:ascii="Segoe UI" w:hAnsi="Segoe UI" w:cs="Segoe UI"/>
              </w:rPr>
              <w:t xml:space="preserve">Odnosząc się do przestrzegania przez pracowników podstawowych przepisów ppoż. i BHP w tym przestrzegania zakazu palenia tytoniu, informuję iż zatrudnieni podlegają rutynowym kontrolą w firmie prowadzonych przez inspektora ds. BHP. Ponadto pracownicy poddawani są zarówno szkoleniom wstępnym jak i okresowym, gdzie te przepisy zostają przyswajane i utrwalane </w:t>
            </w:r>
          </w:p>
        </w:tc>
      </w:tr>
      <w:tr w:rsidR="00122DFF" w:rsidRPr="004C678A" w14:paraId="6BD068CC" w14:textId="77777777" w:rsidTr="002847C3">
        <w:tblPrEx>
          <w:shd w:val="clear" w:color="auto" w:fill="FFFFFF"/>
        </w:tblPrEx>
        <w:trPr>
          <w:trHeight w:val="58"/>
        </w:trPr>
        <w:tc>
          <w:tcPr>
            <w:tcW w:w="1623" w:type="dxa"/>
            <w:gridSpan w:val="3"/>
            <w:shd w:val="clear" w:color="auto" w:fill="FFFF00"/>
            <w:vAlign w:val="center"/>
          </w:tcPr>
          <w:p w14:paraId="658732EA"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t>Pytanie</w:t>
            </w:r>
          </w:p>
        </w:tc>
        <w:tc>
          <w:tcPr>
            <w:tcW w:w="8442" w:type="dxa"/>
            <w:gridSpan w:val="2"/>
            <w:shd w:val="clear" w:color="auto" w:fill="FFFF00"/>
            <w:vAlign w:val="center"/>
          </w:tcPr>
          <w:p w14:paraId="0EB92569"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t>Proszę o potwierdzenie powyższej deklaracji</w:t>
            </w:r>
          </w:p>
          <w:p w14:paraId="6FDCDDEC"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t>Jak są dokumentowane audyty przeciwpożarowe?</w:t>
            </w:r>
          </w:p>
          <w:p w14:paraId="32C238C7"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t>Kiedy był ostatni przegląd hydrantów?</w:t>
            </w:r>
          </w:p>
          <w:p w14:paraId="6A03FF13" w14:textId="77777777" w:rsidR="00FD3D61" w:rsidRPr="004C678A" w:rsidRDefault="00FD3D61" w:rsidP="004C678A">
            <w:pPr>
              <w:spacing w:after="0" w:line="240" w:lineRule="auto"/>
              <w:jc w:val="both"/>
              <w:rPr>
                <w:rFonts w:ascii="Segoe UI" w:hAnsi="Segoe UI" w:cs="Segoe UI"/>
              </w:rPr>
            </w:pPr>
            <w:r w:rsidRPr="004C678A">
              <w:rPr>
                <w:rFonts w:ascii="Segoe UI" w:hAnsi="Segoe UI" w:cs="Segoe UI"/>
              </w:rPr>
              <w:t>Odp. Potwierdzam powyższą deklarację.</w:t>
            </w:r>
          </w:p>
          <w:p w14:paraId="04FB7F0E" w14:textId="77777777" w:rsidR="00FD3D61" w:rsidRPr="004C678A" w:rsidRDefault="00FD3D61" w:rsidP="004C678A">
            <w:pPr>
              <w:spacing w:after="0" w:line="240" w:lineRule="auto"/>
              <w:jc w:val="both"/>
              <w:rPr>
                <w:rFonts w:ascii="Segoe UI" w:hAnsi="Segoe UI" w:cs="Segoe UI"/>
              </w:rPr>
            </w:pPr>
            <w:r w:rsidRPr="004C678A">
              <w:rPr>
                <w:rFonts w:ascii="Segoe UI" w:hAnsi="Segoe UI" w:cs="Segoe UI"/>
              </w:rPr>
              <w:t>Z audytów przeciwpożarowych sporządzane są comiesięczne protokoły.</w:t>
            </w:r>
          </w:p>
          <w:p w14:paraId="073A8A18" w14:textId="7CD1E428" w:rsidR="00FD3D61" w:rsidRPr="004C678A" w:rsidRDefault="00FD3D61" w:rsidP="004C678A">
            <w:pPr>
              <w:spacing w:after="0" w:line="240" w:lineRule="auto"/>
              <w:jc w:val="both"/>
              <w:rPr>
                <w:rFonts w:ascii="Segoe UI" w:hAnsi="Segoe UI" w:cs="Segoe UI"/>
              </w:rPr>
            </w:pPr>
            <w:r w:rsidRPr="004C678A">
              <w:rPr>
                <w:rFonts w:ascii="Segoe UI" w:hAnsi="Segoe UI" w:cs="Segoe UI"/>
              </w:rPr>
              <w:t xml:space="preserve">Ostatni przegląd hydrantów miał miejsce w maju ubiegłego roku. </w:t>
            </w:r>
          </w:p>
        </w:tc>
      </w:tr>
    </w:tbl>
    <w:p w14:paraId="35514F26" w14:textId="77777777" w:rsidR="00122DFF" w:rsidRPr="004C678A" w:rsidRDefault="00122DFF" w:rsidP="004C678A">
      <w:pPr>
        <w:tabs>
          <w:tab w:val="left" w:pos="2445"/>
        </w:tabs>
        <w:spacing w:after="0" w:line="240" w:lineRule="auto"/>
        <w:jc w:val="both"/>
        <w:rPr>
          <w:rFonts w:ascii="Segoe UI" w:hAnsi="Segoe UI" w:cs="Segoe UI"/>
          <w:b/>
          <w:bCs/>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713"/>
        <w:gridCol w:w="84"/>
        <w:gridCol w:w="1450"/>
        <w:gridCol w:w="6875"/>
      </w:tblGrid>
      <w:tr w:rsidR="00122DFF" w:rsidRPr="004C678A" w14:paraId="00108071" w14:textId="77777777" w:rsidTr="002847C3">
        <w:tc>
          <w:tcPr>
            <w:tcW w:w="1560" w:type="dxa"/>
            <w:gridSpan w:val="2"/>
            <w:shd w:val="clear" w:color="auto" w:fill="auto"/>
            <w:vAlign w:val="center"/>
          </w:tcPr>
          <w:p w14:paraId="0B563428"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rPr>
              <w:t>Numer zalecenia</w:t>
            </w:r>
          </w:p>
        </w:tc>
        <w:tc>
          <w:tcPr>
            <w:tcW w:w="1422" w:type="dxa"/>
            <w:gridSpan w:val="2"/>
            <w:shd w:val="clear" w:color="auto" w:fill="auto"/>
            <w:vAlign w:val="center"/>
          </w:tcPr>
          <w:p w14:paraId="051BA3B9"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rPr>
              <w:t>Rodzaj zalecenia</w:t>
            </w:r>
          </w:p>
        </w:tc>
        <w:tc>
          <w:tcPr>
            <w:tcW w:w="7083" w:type="dxa"/>
            <w:shd w:val="clear" w:color="auto" w:fill="FFFFFF"/>
            <w:vAlign w:val="center"/>
          </w:tcPr>
          <w:p w14:paraId="1064A4BC"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rPr>
              <w:t>Treść zalecenia</w:t>
            </w:r>
          </w:p>
        </w:tc>
      </w:tr>
      <w:tr w:rsidR="00122DFF" w:rsidRPr="004C678A" w14:paraId="45539912" w14:textId="77777777" w:rsidTr="002847C3">
        <w:tc>
          <w:tcPr>
            <w:tcW w:w="846" w:type="dxa"/>
            <w:shd w:val="clear" w:color="auto" w:fill="auto"/>
          </w:tcPr>
          <w:p w14:paraId="141C0EC0"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rPr>
              <w:t>2022</w:t>
            </w:r>
          </w:p>
        </w:tc>
        <w:tc>
          <w:tcPr>
            <w:tcW w:w="714" w:type="dxa"/>
            <w:shd w:val="clear" w:color="auto" w:fill="auto"/>
          </w:tcPr>
          <w:p w14:paraId="136E88DC"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rPr>
              <w:t>05</w:t>
            </w:r>
          </w:p>
        </w:tc>
        <w:tc>
          <w:tcPr>
            <w:tcW w:w="1422" w:type="dxa"/>
            <w:gridSpan w:val="2"/>
            <w:shd w:val="clear" w:color="auto" w:fill="auto"/>
          </w:tcPr>
          <w:p w14:paraId="12852E65"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color w:val="0070C0"/>
              </w:rPr>
              <w:t>Prewencyjne</w:t>
            </w:r>
          </w:p>
        </w:tc>
        <w:tc>
          <w:tcPr>
            <w:tcW w:w="7083" w:type="dxa"/>
            <w:shd w:val="clear" w:color="auto" w:fill="FEEC7E"/>
          </w:tcPr>
          <w:p w14:paraId="1A518B24" w14:textId="77777777" w:rsidR="00122DFF" w:rsidRPr="004C678A" w:rsidRDefault="00122DFF" w:rsidP="004C678A">
            <w:pPr>
              <w:tabs>
                <w:tab w:val="left" w:pos="1605"/>
              </w:tabs>
              <w:spacing w:after="0" w:line="240" w:lineRule="auto"/>
              <w:contextualSpacing/>
              <w:jc w:val="both"/>
              <w:rPr>
                <w:rFonts w:ascii="Segoe UI" w:hAnsi="Segoe UI" w:cs="Segoe UI"/>
                <w:color w:val="FFFFFF"/>
              </w:rPr>
            </w:pPr>
            <w:r w:rsidRPr="004C678A">
              <w:rPr>
                <w:rFonts w:ascii="Segoe UI" w:hAnsi="Segoe UI" w:cs="Segoe UI"/>
              </w:rPr>
              <w:t xml:space="preserve">Montaż instalacji tryskaczowej lub </w:t>
            </w:r>
            <w:proofErr w:type="spellStart"/>
            <w:r w:rsidRPr="004C678A">
              <w:rPr>
                <w:rFonts w:ascii="Segoe UI" w:hAnsi="Segoe UI" w:cs="Segoe UI"/>
              </w:rPr>
              <w:t>zraszaczowej</w:t>
            </w:r>
            <w:proofErr w:type="spellEnd"/>
            <w:r w:rsidRPr="004C678A">
              <w:rPr>
                <w:rFonts w:ascii="Segoe UI" w:hAnsi="Segoe UI" w:cs="Segoe UI"/>
              </w:rPr>
              <w:t xml:space="preserve"> na terenie nadawy</w:t>
            </w:r>
          </w:p>
        </w:tc>
      </w:tr>
      <w:tr w:rsidR="00122DFF" w:rsidRPr="004C678A" w14:paraId="7408C182" w14:textId="77777777" w:rsidTr="002847C3">
        <w:tblPrEx>
          <w:shd w:val="clear" w:color="auto" w:fill="FFFFFF"/>
        </w:tblPrEx>
        <w:trPr>
          <w:trHeight w:val="223"/>
        </w:trPr>
        <w:tc>
          <w:tcPr>
            <w:tcW w:w="1560" w:type="dxa"/>
            <w:gridSpan w:val="2"/>
            <w:shd w:val="clear" w:color="auto" w:fill="FEEC7E"/>
            <w:vAlign w:val="center"/>
          </w:tcPr>
          <w:p w14:paraId="332429A4"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t>Obserwacje z wizyty</w:t>
            </w:r>
          </w:p>
        </w:tc>
        <w:tc>
          <w:tcPr>
            <w:tcW w:w="8505" w:type="dxa"/>
            <w:gridSpan w:val="3"/>
            <w:shd w:val="clear" w:color="auto" w:fill="FFFFFF"/>
            <w:vAlign w:val="center"/>
          </w:tcPr>
          <w:p w14:paraId="0D5E41A3" w14:textId="77777777" w:rsidR="00122DFF" w:rsidRPr="004C678A" w:rsidRDefault="00122DFF" w:rsidP="004C678A">
            <w:pPr>
              <w:spacing w:before="60" w:after="60" w:line="240" w:lineRule="auto"/>
              <w:jc w:val="both"/>
              <w:rPr>
                <w:rFonts w:ascii="Segoe UI" w:hAnsi="Segoe UI" w:cs="Segoe UI"/>
                <w:color w:val="1F4E79"/>
              </w:rPr>
            </w:pPr>
            <w:r w:rsidRPr="004C678A">
              <w:rPr>
                <w:rFonts w:ascii="Segoe UI" w:hAnsi="Segoe UI" w:cs="Segoe UI"/>
                <w:color w:val="1F4E79"/>
              </w:rPr>
              <w:t>Podczas lustracji stwierdzono, że na terenie hali sortowni nie ma stałych urządzeń gaśniczych.</w:t>
            </w:r>
          </w:p>
        </w:tc>
      </w:tr>
      <w:tr w:rsidR="00122DFF" w:rsidRPr="004C678A" w14:paraId="3BA51245" w14:textId="77777777" w:rsidTr="002847C3">
        <w:tblPrEx>
          <w:shd w:val="clear" w:color="auto" w:fill="FFFFFF"/>
        </w:tblPrEx>
        <w:trPr>
          <w:trHeight w:val="529"/>
        </w:trPr>
        <w:tc>
          <w:tcPr>
            <w:tcW w:w="1560" w:type="dxa"/>
            <w:gridSpan w:val="2"/>
            <w:shd w:val="clear" w:color="auto" w:fill="FEEC7E"/>
            <w:vAlign w:val="center"/>
          </w:tcPr>
          <w:p w14:paraId="0EF49A61"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t>Komentarz</w:t>
            </w:r>
          </w:p>
        </w:tc>
        <w:tc>
          <w:tcPr>
            <w:tcW w:w="8505" w:type="dxa"/>
            <w:gridSpan w:val="3"/>
            <w:shd w:val="clear" w:color="auto" w:fill="FFFFFF"/>
            <w:vAlign w:val="center"/>
          </w:tcPr>
          <w:p w14:paraId="58D34258" w14:textId="77777777" w:rsidR="00122DFF" w:rsidRPr="004C678A" w:rsidRDefault="00122DFF" w:rsidP="004C678A">
            <w:pPr>
              <w:spacing w:before="60" w:after="60" w:line="240" w:lineRule="auto"/>
              <w:jc w:val="both"/>
              <w:rPr>
                <w:rFonts w:ascii="Segoe UI" w:hAnsi="Segoe UI" w:cs="Segoe UI"/>
                <w:color w:val="1F4E79"/>
              </w:rPr>
            </w:pPr>
            <w:r w:rsidRPr="004C678A">
              <w:rPr>
                <w:rFonts w:ascii="Segoe UI" w:hAnsi="Segoe UI" w:cs="Segoe UI"/>
                <w:color w:val="1F4E79"/>
              </w:rPr>
              <w:t>W związku z ilością i rodzajem materiałów znajdujących się w hali sortowni, w szczególności w obszarze nadawy odpadów, montaż stałego urządzenia gaśniczego w tych obszarach był by bardzo korzystny z uwagi na bezpieczeństwo pożarowe w obiekcie.</w:t>
            </w:r>
          </w:p>
        </w:tc>
      </w:tr>
      <w:tr w:rsidR="00122DFF" w:rsidRPr="004C678A" w14:paraId="3F857DC7" w14:textId="77777777" w:rsidTr="002847C3">
        <w:tblPrEx>
          <w:shd w:val="clear" w:color="auto" w:fill="FFFFFF"/>
        </w:tblPrEx>
        <w:trPr>
          <w:trHeight w:val="58"/>
        </w:trPr>
        <w:tc>
          <w:tcPr>
            <w:tcW w:w="1560" w:type="dxa"/>
            <w:gridSpan w:val="2"/>
            <w:shd w:val="clear" w:color="auto" w:fill="FEEC7E"/>
            <w:vAlign w:val="center"/>
          </w:tcPr>
          <w:p w14:paraId="46BAB4E9"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t>Zalecenie</w:t>
            </w:r>
          </w:p>
        </w:tc>
        <w:tc>
          <w:tcPr>
            <w:tcW w:w="8505" w:type="dxa"/>
            <w:gridSpan w:val="3"/>
            <w:shd w:val="clear" w:color="auto" w:fill="FFFFFF"/>
            <w:vAlign w:val="center"/>
          </w:tcPr>
          <w:p w14:paraId="03BB324E" w14:textId="77777777" w:rsidR="00122DFF" w:rsidRPr="004C678A" w:rsidRDefault="00122DFF" w:rsidP="004C678A">
            <w:pPr>
              <w:spacing w:before="60" w:after="60" w:line="240" w:lineRule="auto"/>
              <w:jc w:val="both"/>
              <w:rPr>
                <w:rFonts w:ascii="Segoe UI" w:hAnsi="Segoe UI" w:cs="Segoe UI"/>
                <w:color w:val="1F4E79"/>
              </w:rPr>
            </w:pPr>
            <w:r w:rsidRPr="004C678A">
              <w:rPr>
                <w:rFonts w:ascii="Segoe UI" w:hAnsi="Segoe UI" w:cs="Segoe UI"/>
                <w:color w:val="1F4E79"/>
              </w:rPr>
              <w:t xml:space="preserve">Z uwagi na powyższe zaleca się rozważenie montażu na terenie hali sortowni, w obszarach nadawy odpadów wstępnie sortowanych oraz nadawy odpadów zmieszanych, instalacji tryskaczowej lub </w:t>
            </w:r>
            <w:proofErr w:type="spellStart"/>
            <w:r w:rsidRPr="004C678A">
              <w:rPr>
                <w:rFonts w:ascii="Segoe UI" w:hAnsi="Segoe UI" w:cs="Segoe UI"/>
                <w:color w:val="1F4E79"/>
              </w:rPr>
              <w:t>zraszaczowej</w:t>
            </w:r>
            <w:proofErr w:type="spellEnd"/>
            <w:r w:rsidRPr="004C678A">
              <w:rPr>
                <w:rFonts w:ascii="Segoe UI" w:hAnsi="Segoe UI" w:cs="Segoe UI"/>
                <w:color w:val="1F4E79"/>
              </w:rPr>
              <w:t xml:space="preserve"> aktywowanej automatycznie przy wystąpieniu pożaru. Instalacja powinna być wykonana zgodnie z jedną ze stosownych norm </w:t>
            </w:r>
            <w:proofErr w:type="spellStart"/>
            <w:r w:rsidRPr="004C678A">
              <w:rPr>
                <w:rFonts w:ascii="Segoe UI" w:hAnsi="Segoe UI" w:cs="Segoe UI"/>
                <w:color w:val="1F4E79"/>
              </w:rPr>
              <w:t>VdS</w:t>
            </w:r>
            <w:proofErr w:type="spellEnd"/>
            <w:r w:rsidRPr="004C678A">
              <w:rPr>
                <w:rFonts w:ascii="Segoe UI" w:hAnsi="Segoe UI" w:cs="Segoe UI"/>
                <w:color w:val="1F4E79"/>
              </w:rPr>
              <w:t>, NFPA lub PN.</w:t>
            </w:r>
          </w:p>
        </w:tc>
      </w:tr>
      <w:tr w:rsidR="00122DFF" w:rsidRPr="004C678A" w14:paraId="4B387558" w14:textId="77777777" w:rsidTr="002847C3">
        <w:tblPrEx>
          <w:shd w:val="clear" w:color="auto" w:fill="FFFFFF"/>
        </w:tblPrEx>
        <w:trPr>
          <w:trHeight w:val="612"/>
        </w:trPr>
        <w:tc>
          <w:tcPr>
            <w:tcW w:w="1560" w:type="dxa"/>
            <w:gridSpan w:val="2"/>
            <w:shd w:val="clear" w:color="auto" w:fill="FEEC7E"/>
            <w:vAlign w:val="center"/>
          </w:tcPr>
          <w:p w14:paraId="7F3711E8"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t>Termin realizacji</w:t>
            </w:r>
          </w:p>
        </w:tc>
        <w:tc>
          <w:tcPr>
            <w:tcW w:w="8505" w:type="dxa"/>
            <w:gridSpan w:val="3"/>
            <w:shd w:val="clear" w:color="auto" w:fill="FFFFFF"/>
            <w:vAlign w:val="center"/>
          </w:tcPr>
          <w:p w14:paraId="7EB6F095" w14:textId="77777777" w:rsidR="00122DFF" w:rsidRPr="004C678A" w:rsidRDefault="00122DFF" w:rsidP="004C678A">
            <w:pPr>
              <w:spacing w:before="60" w:after="60" w:line="240" w:lineRule="auto"/>
              <w:jc w:val="both"/>
              <w:rPr>
                <w:rFonts w:ascii="Segoe UI" w:hAnsi="Segoe UI" w:cs="Segoe UI"/>
                <w:color w:val="1F4E79"/>
              </w:rPr>
            </w:pPr>
            <w:r w:rsidRPr="004C678A">
              <w:rPr>
                <w:rFonts w:ascii="Segoe UI" w:hAnsi="Segoe UI" w:cs="Segoe UI"/>
                <w:color w:val="1F4E79"/>
              </w:rPr>
              <w:t>31.03.2023</w:t>
            </w:r>
          </w:p>
        </w:tc>
      </w:tr>
      <w:tr w:rsidR="00122DFF" w:rsidRPr="004C678A" w14:paraId="5E60FA99" w14:textId="77777777" w:rsidTr="002847C3">
        <w:tblPrEx>
          <w:shd w:val="clear" w:color="auto" w:fill="FFFFFF"/>
        </w:tblPrEx>
        <w:trPr>
          <w:trHeight w:val="58"/>
        </w:trPr>
        <w:tc>
          <w:tcPr>
            <w:tcW w:w="1623" w:type="dxa"/>
            <w:gridSpan w:val="3"/>
            <w:shd w:val="clear" w:color="auto" w:fill="FFC000"/>
            <w:vAlign w:val="center"/>
          </w:tcPr>
          <w:p w14:paraId="4FFA9C7D"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t>Stanowisko Zamawiającego w latach 2022 i 2023</w:t>
            </w:r>
          </w:p>
        </w:tc>
        <w:tc>
          <w:tcPr>
            <w:tcW w:w="8442" w:type="dxa"/>
            <w:gridSpan w:val="2"/>
            <w:shd w:val="clear" w:color="auto" w:fill="FFC000"/>
            <w:vAlign w:val="center"/>
          </w:tcPr>
          <w:p w14:paraId="5C525A59" w14:textId="77777777" w:rsidR="00122DFF" w:rsidRPr="004C678A" w:rsidRDefault="00122DFF" w:rsidP="004C678A">
            <w:pPr>
              <w:tabs>
                <w:tab w:val="left" w:pos="2445"/>
              </w:tabs>
              <w:spacing w:after="0" w:line="240" w:lineRule="auto"/>
              <w:jc w:val="both"/>
              <w:rPr>
                <w:rFonts w:ascii="Segoe UI" w:hAnsi="Segoe UI" w:cs="Segoe UI"/>
                <w:color w:val="1F4E79"/>
              </w:rPr>
            </w:pPr>
            <w:r w:rsidRPr="004C678A">
              <w:rPr>
                <w:rFonts w:ascii="Segoe UI" w:hAnsi="Segoe UI" w:cs="Segoe UI"/>
              </w:rPr>
              <w:t>Instalacja sortowni pracuje pod stałym nadzorem na 3 zmiany. Na platformach zamontowany jest SSP oraz ściany ogniotrwałe oddzielające strefę odpadów od pozostałej części sortowni. Ponadto na platformach znajdują się stałe urządzenia gaśnicze w postaci hydrantów i gaśnic proszkowych. Sortownia jest pod stałym monitoringiem zarówno pracowników sortowni, w tym operatorów pracujących na nadawach oraz pracowników ochrony poprzez system monitoringu wizyjnego.</w:t>
            </w:r>
          </w:p>
        </w:tc>
      </w:tr>
      <w:tr w:rsidR="00122DFF" w:rsidRPr="004C678A" w14:paraId="0C362891" w14:textId="77777777" w:rsidTr="002847C3">
        <w:tblPrEx>
          <w:shd w:val="clear" w:color="auto" w:fill="FFFFFF"/>
        </w:tblPrEx>
        <w:trPr>
          <w:trHeight w:val="58"/>
        </w:trPr>
        <w:tc>
          <w:tcPr>
            <w:tcW w:w="1623" w:type="dxa"/>
            <w:gridSpan w:val="3"/>
            <w:shd w:val="clear" w:color="auto" w:fill="FFFF00"/>
            <w:vAlign w:val="center"/>
          </w:tcPr>
          <w:p w14:paraId="497A997F"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t>Pytanie</w:t>
            </w:r>
          </w:p>
        </w:tc>
        <w:tc>
          <w:tcPr>
            <w:tcW w:w="8442" w:type="dxa"/>
            <w:gridSpan w:val="2"/>
            <w:shd w:val="clear" w:color="auto" w:fill="FFFF00"/>
            <w:vAlign w:val="center"/>
          </w:tcPr>
          <w:p w14:paraId="7F5F75C6" w14:textId="43940FD8" w:rsidR="00122DFF" w:rsidRPr="004C678A" w:rsidRDefault="00122DFF" w:rsidP="004C678A">
            <w:pPr>
              <w:spacing w:after="0" w:line="240" w:lineRule="auto"/>
              <w:jc w:val="both"/>
              <w:rPr>
                <w:rFonts w:ascii="Segoe UI" w:hAnsi="Segoe UI" w:cs="Segoe UI"/>
              </w:rPr>
            </w:pPr>
            <w:r w:rsidRPr="004C678A">
              <w:rPr>
                <w:rFonts w:ascii="Segoe UI" w:hAnsi="Segoe UI" w:cs="Segoe UI"/>
              </w:rPr>
              <w:t>Proszę o potwierdzenie powyższej deklaracji</w:t>
            </w:r>
            <w:r w:rsidR="004E459A" w:rsidRPr="004C678A">
              <w:rPr>
                <w:rFonts w:ascii="Segoe UI" w:hAnsi="Segoe UI" w:cs="Segoe UI"/>
              </w:rPr>
              <w:t xml:space="preserve"> Odp. Potwierdzam powyższą deklarację.</w:t>
            </w:r>
          </w:p>
        </w:tc>
      </w:tr>
    </w:tbl>
    <w:p w14:paraId="14BEEB11" w14:textId="77777777" w:rsidR="00122DFF" w:rsidRPr="004C678A" w:rsidRDefault="00122DFF" w:rsidP="004C678A">
      <w:pPr>
        <w:tabs>
          <w:tab w:val="left" w:pos="2445"/>
        </w:tabs>
        <w:spacing w:after="0" w:line="240" w:lineRule="auto"/>
        <w:jc w:val="both"/>
        <w:rPr>
          <w:rFonts w:ascii="Segoe UI" w:hAnsi="Segoe UI" w:cs="Segoe UI"/>
          <w:b/>
          <w:bCs/>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713"/>
        <w:gridCol w:w="84"/>
        <w:gridCol w:w="1450"/>
        <w:gridCol w:w="6875"/>
      </w:tblGrid>
      <w:tr w:rsidR="00122DFF" w:rsidRPr="004C678A" w14:paraId="10AB52CD" w14:textId="77777777" w:rsidTr="002847C3">
        <w:tc>
          <w:tcPr>
            <w:tcW w:w="1560" w:type="dxa"/>
            <w:gridSpan w:val="2"/>
            <w:shd w:val="clear" w:color="auto" w:fill="auto"/>
            <w:vAlign w:val="center"/>
          </w:tcPr>
          <w:p w14:paraId="7B4C9AFA"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rPr>
              <w:t>Numer zalecenia</w:t>
            </w:r>
          </w:p>
        </w:tc>
        <w:tc>
          <w:tcPr>
            <w:tcW w:w="1422" w:type="dxa"/>
            <w:gridSpan w:val="2"/>
            <w:shd w:val="clear" w:color="auto" w:fill="auto"/>
            <w:vAlign w:val="center"/>
          </w:tcPr>
          <w:p w14:paraId="44E264AD"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rPr>
              <w:t>Rodzaj zalecenia</w:t>
            </w:r>
          </w:p>
        </w:tc>
        <w:tc>
          <w:tcPr>
            <w:tcW w:w="7083" w:type="dxa"/>
            <w:shd w:val="clear" w:color="auto" w:fill="FFFFFF"/>
            <w:vAlign w:val="center"/>
          </w:tcPr>
          <w:p w14:paraId="3C3D246E"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rPr>
              <w:t>Treść zalecenia</w:t>
            </w:r>
          </w:p>
        </w:tc>
      </w:tr>
      <w:tr w:rsidR="00122DFF" w:rsidRPr="004C678A" w14:paraId="51733783" w14:textId="77777777" w:rsidTr="002847C3">
        <w:tc>
          <w:tcPr>
            <w:tcW w:w="846" w:type="dxa"/>
            <w:shd w:val="clear" w:color="auto" w:fill="auto"/>
          </w:tcPr>
          <w:p w14:paraId="179436DA"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rPr>
              <w:t>2022</w:t>
            </w:r>
          </w:p>
        </w:tc>
        <w:tc>
          <w:tcPr>
            <w:tcW w:w="714" w:type="dxa"/>
            <w:shd w:val="clear" w:color="auto" w:fill="auto"/>
          </w:tcPr>
          <w:p w14:paraId="2C08FB66"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rPr>
              <w:t>06</w:t>
            </w:r>
          </w:p>
        </w:tc>
        <w:tc>
          <w:tcPr>
            <w:tcW w:w="1422" w:type="dxa"/>
            <w:gridSpan w:val="2"/>
            <w:shd w:val="clear" w:color="auto" w:fill="auto"/>
          </w:tcPr>
          <w:p w14:paraId="6FA1465A"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color w:val="0070C0"/>
              </w:rPr>
              <w:t>Prewencyjne</w:t>
            </w:r>
          </w:p>
        </w:tc>
        <w:tc>
          <w:tcPr>
            <w:tcW w:w="7083" w:type="dxa"/>
            <w:shd w:val="clear" w:color="auto" w:fill="FEEC7E"/>
          </w:tcPr>
          <w:p w14:paraId="1914E3C8" w14:textId="77777777" w:rsidR="00122DFF" w:rsidRPr="004C678A" w:rsidRDefault="00122DFF" w:rsidP="004C678A">
            <w:pPr>
              <w:tabs>
                <w:tab w:val="left" w:pos="1605"/>
              </w:tabs>
              <w:spacing w:after="0" w:line="240" w:lineRule="auto"/>
              <w:contextualSpacing/>
              <w:jc w:val="both"/>
              <w:rPr>
                <w:rFonts w:ascii="Segoe UI" w:hAnsi="Segoe UI" w:cs="Segoe UI"/>
                <w:color w:val="FFFFFF"/>
              </w:rPr>
            </w:pPr>
            <w:r w:rsidRPr="004C678A">
              <w:rPr>
                <w:rFonts w:ascii="Segoe UI" w:hAnsi="Segoe UI" w:cs="Segoe UI"/>
              </w:rPr>
              <w:t>Minimalizacja odpadów na terenie nadawy</w:t>
            </w:r>
          </w:p>
        </w:tc>
      </w:tr>
      <w:tr w:rsidR="00122DFF" w:rsidRPr="004C678A" w14:paraId="6EFAB26A" w14:textId="77777777" w:rsidTr="002847C3">
        <w:tblPrEx>
          <w:shd w:val="clear" w:color="auto" w:fill="FFFFFF"/>
        </w:tblPrEx>
        <w:trPr>
          <w:trHeight w:val="703"/>
        </w:trPr>
        <w:tc>
          <w:tcPr>
            <w:tcW w:w="1560" w:type="dxa"/>
            <w:gridSpan w:val="2"/>
            <w:shd w:val="clear" w:color="auto" w:fill="FEEC7E"/>
            <w:vAlign w:val="center"/>
          </w:tcPr>
          <w:p w14:paraId="4C257DD9"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lastRenderedPageBreak/>
              <w:t>Obserwacje z wizyty</w:t>
            </w:r>
          </w:p>
        </w:tc>
        <w:tc>
          <w:tcPr>
            <w:tcW w:w="8505" w:type="dxa"/>
            <w:gridSpan w:val="3"/>
            <w:shd w:val="clear" w:color="auto" w:fill="FFFFFF"/>
            <w:vAlign w:val="center"/>
          </w:tcPr>
          <w:p w14:paraId="5559BED4" w14:textId="77777777" w:rsidR="00122DFF" w:rsidRPr="004C678A" w:rsidRDefault="00122DFF" w:rsidP="004C678A">
            <w:pPr>
              <w:spacing w:before="60" w:after="60" w:line="240" w:lineRule="auto"/>
              <w:jc w:val="both"/>
              <w:rPr>
                <w:rFonts w:ascii="Segoe UI" w:hAnsi="Segoe UI" w:cs="Segoe UI"/>
                <w:color w:val="1F4E79"/>
              </w:rPr>
            </w:pPr>
            <w:r w:rsidRPr="004C678A">
              <w:rPr>
                <w:rFonts w:ascii="Segoe UI" w:hAnsi="Segoe UI" w:cs="Segoe UI"/>
                <w:color w:val="1F4E79"/>
              </w:rPr>
              <w:t xml:space="preserve">W hali sortowni po godzinach pracy dopuszczalne jest składowanie nieprzerobionych odpadów komunalnych w pryzmie do wysokości ok. 1,5 metra. Odpady te są pozostawiane w hali nadawy na weekend, kiedy nie są przetwarzane. </w:t>
            </w:r>
          </w:p>
        </w:tc>
      </w:tr>
      <w:tr w:rsidR="00122DFF" w:rsidRPr="004C678A" w14:paraId="4B562073" w14:textId="77777777" w:rsidTr="002847C3">
        <w:tblPrEx>
          <w:shd w:val="clear" w:color="auto" w:fill="FFFFFF"/>
        </w:tblPrEx>
        <w:trPr>
          <w:trHeight w:val="529"/>
        </w:trPr>
        <w:tc>
          <w:tcPr>
            <w:tcW w:w="1560" w:type="dxa"/>
            <w:gridSpan w:val="2"/>
            <w:shd w:val="clear" w:color="auto" w:fill="FEEC7E"/>
            <w:vAlign w:val="center"/>
          </w:tcPr>
          <w:p w14:paraId="229B7FD3"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t>Komentarz</w:t>
            </w:r>
          </w:p>
        </w:tc>
        <w:tc>
          <w:tcPr>
            <w:tcW w:w="8505" w:type="dxa"/>
            <w:gridSpan w:val="3"/>
            <w:shd w:val="clear" w:color="auto" w:fill="FFFFFF"/>
            <w:vAlign w:val="center"/>
          </w:tcPr>
          <w:p w14:paraId="42838A1C" w14:textId="77777777" w:rsidR="00122DFF" w:rsidRPr="004C678A" w:rsidRDefault="00122DFF" w:rsidP="004C678A">
            <w:pPr>
              <w:spacing w:before="60" w:after="60" w:line="240" w:lineRule="auto"/>
              <w:jc w:val="both"/>
              <w:rPr>
                <w:rFonts w:ascii="Segoe UI" w:hAnsi="Segoe UI" w:cs="Segoe UI"/>
                <w:color w:val="1F4E79"/>
              </w:rPr>
            </w:pPr>
            <w:r w:rsidRPr="004C678A">
              <w:rPr>
                <w:rFonts w:ascii="Segoe UI" w:hAnsi="Segoe UI" w:cs="Segoe UI"/>
                <w:color w:val="1F4E79"/>
              </w:rPr>
              <w:t>Charakterystyka zmieszanych odpadów komunalnych sprawia, że okresowo w ich strumieniu mogą pojawiać się materiały pożarowo-niebezpieczne, zdolne do wywołania zjawiska samozapłonu. Odpady mogą także ulegać pożarowi utajonemu (tleniu) i być bezpośrednią przyczyną pożaru.</w:t>
            </w:r>
          </w:p>
        </w:tc>
      </w:tr>
      <w:tr w:rsidR="00122DFF" w:rsidRPr="004C678A" w14:paraId="5E52C4F5" w14:textId="77777777" w:rsidTr="002847C3">
        <w:tblPrEx>
          <w:shd w:val="clear" w:color="auto" w:fill="FFFFFF"/>
        </w:tblPrEx>
        <w:trPr>
          <w:trHeight w:val="58"/>
        </w:trPr>
        <w:tc>
          <w:tcPr>
            <w:tcW w:w="1560" w:type="dxa"/>
            <w:gridSpan w:val="2"/>
            <w:shd w:val="clear" w:color="auto" w:fill="FEEC7E"/>
            <w:vAlign w:val="center"/>
          </w:tcPr>
          <w:p w14:paraId="4227B22B"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t>Zalecenie</w:t>
            </w:r>
          </w:p>
        </w:tc>
        <w:tc>
          <w:tcPr>
            <w:tcW w:w="8505" w:type="dxa"/>
            <w:gridSpan w:val="3"/>
            <w:shd w:val="clear" w:color="auto" w:fill="FFFFFF"/>
            <w:vAlign w:val="center"/>
          </w:tcPr>
          <w:p w14:paraId="07EB0606" w14:textId="77777777" w:rsidR="00122DFF" w:rsidRPr="004C678A" w:rsidRDefault="00122DFF" w:rsidP="004C678A">
            <w:pPr>
              <w:spacing w:before="60" w:after="60" w:line="240" w:lineRule="auto"/>
              <w:jc w:val="both"/>
              <w:rPr>
                <w:rFonts w:ascii="Segoe UI" w:hAnsi="Segoe UI" w:cs="Segoe UI"/>
                <w:color w:val="1F4E79"/>
              </w:rPr>
            </w:pPr>
            <w:r w:rsidRPr="004C678A">
              <w:rPr>
                <w:rFonts w:ascii="Segoe UI" w:hAnsi="Segoe UI" w:cs="Segoe UI"/>
                <w:color w:val="1F4E79"/>
              </w:rPr>
              <w:t xml:space="preserve">Zaleca się w miarę możliwości organizacyjno-technicznych minimalizację ilości składowanych w strefie nadawy odpadów komunalnych, tak aby docelowo na weekend, kiedy zakład nie pracuje, nadawa była pusta. </w:t>
            </w:r>
          </w:p>
        </w:tc>
      </w:tr>
      <w:tr w:rsidR="00122DFF" w:rsidRPr="004C678A" w14:paraId="52831A95" w14:textId="77777777" w:rsidTr="002847C3">
        <w:tblPrEx>
          <w:shd w:val="clear" w:color="auto" w:fill="FFFFFF"/>
        </w:tblPrEx>
        <w:trPr>
          <w:trHeight w:val="58"/>
        </w:trPr>
        <w:tc>
          <w:tcPr>
            <w:tcW w:w="1560" w:type="dxa"/>
            <w:gridSpan w:val="2"/>
            <w:shd w:val="clear" w:color="auto" w:fill="FEEC7E"/>
            <w:vAlign w:val="center"/>
          </w:tcPr>
          <w:p w14:paraId="285ACE5C"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t>Termin realizacji</w:t>
            </w:r>
          </w:p>
        </w:tc>
        <w:tc>
          <w:tcPr>
            <w:tcW w:w="8505" w:type="dxa"/>
            <w:gridSpan w:val="3"/>
            <w:shd w:val="clear" w:color="auto" w:fill="FFFFFF"/>
            <w:vAlign w:val="center"/>
          </w:tcPr>
          <w:p w14:paraId="3EAB73B7" w14:textId="77777777" w:rsidR="00122DFF" w:rsidRPr="004C678A" w:rsidRDefault="00122DFF" w:rsidP="004C678A">
            <w:pPr>
              <w:spacing w:before="60" w:after="60" w:line="240" w:lineRule="auto"/>
              <w:jc w:val="both"/>
              <w:rPr>
                <w:rFonts w:ascii="Segoe UI" w:hAnsi="Segoe UI" w:cs="Segoe UI"/>
                <w:color w:val="1F4E79"/>
              </w:rPr>
            </w:pPr>
            <w:r w:rsidRPr="004C678A">
              <w:rPr>
                <w:rFonts w:ascii="Segoe UI" w:hAnsi="Segoe UI" w:cs="Segoe UI"/>
                <w:color w:val="1F4E79"/>
              </w:rPr>
              <w:t xml:space="preserve">Do ciągłego stosowania jako stała reguła prewencyjna. </w:t>
            </w:r>
          </w:p>
        </w:tc>
      </w:tr>
      <w:tr w:rsidR="00122DFF" w:rsidRPr="004C678A" w14:paraId="502314F4" w14:textId="77777777" w:rsidTr="002847C3">
        <w:tblPrEx>
          <w:shd w:val="clear" w:color="auto" w:fill="FFFFFF"/>
        </w:tblPrEx>
        <w:trPr>
          <w:trHeight w:val="58"/>
        </w:trPr>
        <w:tc>
          <w:tcPr>
            <w:tcW w:w="1623" w:type="dxa"/>
            <w:gridSpan w:val="3"/>
            <w:shd w:val="clear" w:color="auto" w:fill="FFC000"/>
            <w:vAlign w:val="center"/>
          </w:tcPr>
          <w:p w14:paraId="0A9F9D93"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t>Stanowisko Zamawiającego w latach 2022 i 2023</w:t>
            </w:r>
          </w:p>
        </w:tc>
        <w:tc>
          <w:tcPr>
            <w:tcW w:w="8442" w:type="dxa"/>
            <w:gridSpan w:val="2"/>
            <w:shd w:val="clear" w:color="auto" w:fill="FFC000"/>
            <w:vAlign w:val="center"/>
          </w:tcPr>
          <w:p w14:paraId="286CC2E8" w14:textId="77777777" w:rsidR="00122DFF" w:rsidRPr="004C678A" w:rsidRDefault="00122DFF" w:rsidP="004C678A">
            <w:pPr>
              <w:tabs>
                <w:tab w:val="left" w:pos="2445"/>
              </w:tabs>
              <w:spacing w:after="0" w:line="240" w:lineRule="auto"/>
              <w:jc w:val="both"/>
              <w:rPr>
                <w:rFonts w:ascii="Segoe UI" w:hAnsi="Segoe UI" w:cs="Segoe UI"/>
              </w:rPr>
            </w:pPr>
            <w:r w:rsidRPr="004C678A">
              <w:rPr>
                <w:rFonts w:ascii="Segoe UI" w:hAnsi="Segoe UI" w:cs="Segoe UI"/>
              </w:rPr>
              <w:t>. Sortownia pracuje od poniedziałku do piątku. W hali sortowni do wysokości 1,5m  mogą zostać odpady komunalne przyjęte w piątek, których z uwagi na moce przerobowe instalacji i inne nie przewidziane sytuacje awaryjne nie udało się w całości przetworzyć.</w:t>
            </w:r>
          </w:p>
          <w:p w14:paraId="6F7E0217" w14:textId="77777777" w:rsidR="00122DFF" w:rsidRPr="004C678A" w:rsidRDefault="00122DFF" w:rsidP="004C678A">
            <w:pPr>
              <w:tabs>
                <w:tab w:val="left" w:pos="2445"/>
              </w:tabs>
              <w:spacing w:after="0" w:line="240" w:lineRule="auto"/>
              <w:jc w:val="both"/>
              <w:rPr>
                <w:rFonts w:ascii="Segoe UI" w:hAnsi="Segoe UI" w:cs="Segoe UI"/>
                <w:color w:val="1F4E79"/>
              </w:rPr>
            </w:pPr>
            <w:r w:rsidRPr="004C678A">
              <w:rPr>
                <w:rFonts w:ascii="Segoe UI" w:hAnsi="Segoe UI" w:cs="Segoe UI"/>
              </w:rPr>
              <w:t>Przestrzegamy wcześniej ustalonych norm w zakresie magazynowania odpadów, nie przekraczamy ustalonych wysokości magazynowanych odpadów.</w:t>
            </w:r>
          </w:p>
        </w:tc>
      </w:tr>
      <w:tr w:rsidR="00122DFF" w:rsidRPr="004C678A" w14:paraId="40A322AC" w14:textId="77777777" w:rsidTr="002847C3">
        <w:tblPrEx>
          <w:shd w:val="clear" w:color="auto" w:fill="FFFFFF"/>
        </w:tblPrEx>
        <w:trPr>
          <w:trHeight w:val="58"/>
        </w:trPr>
        <w:tc>
          <w:tcPr>
            <w:tcW w:w="1623" w:type="dxa"/>
            <w:gridSpan w:val="3"/>
            <w:shd w:val="clear" w:color="auto" w:fill="FFFF00"/>
            <w:vAlign w:val="center"/>
          </w:tcPr>
          <w:p w14:paraId="6CE7C45B"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t>Pytanie</w:t>
            </w:r>
          </w:p>
        </w:tc>
        <w:tc>
          <w:tcPr>
            <w:tcW w:w="8442" w:type="dxa"/>
            <w:gridSpan w:val="2"/>
            <w:shd w:val="clear" w:color="auto" w:fill="FFFF00"/>
            <w:vAlign w:val="center"/>
          </w:tcPr>
          <w:p w14:paraId="1264D098" w14:textId="08D4B7DE" w:rsidR="00122DFF" w:rsidRPr="004C678A" w:rsidRDefault="00122DFF" w:rsidP="004C678A">
            <w:pPr>
              <w:spacing w:after="0" w:line="240" w:lineRule="auto"/>
              <w:jc w:val="both"/>
              <w:rPr>
                <w:rFonts w:ascii="Segoe UI" w:hAnsi="Segoe UI" w:cs="Segoe UI"/>
              </w:rPr>
            </w:pPr>
            <w:r w:rsidRPr="004C678A">
              <w:rPr>
                <w:rFonts w:ascii="Segoe UI" w:hAnsi="Segoe UI" w:cs="Segoe UI"/>
              </w:rPr>
              <w:t>Proszę o potwierdzenie powyższej deklaracji</w:t>
            </w:r>
            <w:r w:rsidR="004E459A" w:rsidRPr="004C678A">
              <w:rPr>
                <w:rFonts w:ascii="Segoe UI" w:hAnsi="Segoe UI" w:cs="Segoe UI"/>
              </w:rPr>
              <w:t xml:space="preserve"> Odp. Potwierdzam powyższą deklarację.</w:t>
            </w:r>
          </w:p>
        </w:tc>
      </w:tr>
    </w:tbl>
    <w:p w14:paraId="4D75F6F3" w14:textId="77777777" w:rsidR="00122DFF" w:rsidRPr="004C678A" w:rsidRDefault="00122DFF" w:rsidP="004C678A">
      <w:pPr>
        <w:tabs>
          <w:tab w:val="left" w:pos="2445"/>
        </w:tabs>
        <w:spacing w:after="0" w:line="240" w:lineRule="auto"/>
        <w:jc w:val="both"/>
        <w:rPr>
          <w:rFonts w:ascii="Segoe UI" w:hAnsi="Segoe UI" w:cs="Segoe UI"/>
          <w:b/>
          <w:bCs/>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713"/>
        <w:gridCol w:w="84"/>
        <w:gridCol w:w="1450"/>
        <w:gridCol w:w="6875"/>
      </w:tblGrid>
      <w:tr w:rsidR="00122DFF" w:rsidRPr="004C678A" w14:paraId="66F735DA" w14:textId="77777777" w:rsidTr="002847C3">
        <w:tc>
          <w:tcPr>
            <w:tcW w:w="1560" w:type="dxa"/>
            <w:gridSpan w:val="2"/>
            <w:shd w:val="clear" w:color="auto" w:fill="auto"/>
            <w:vAlign w:val="center"/>
          </w:tcPr>
          <w:p w14:paraId="418FB9A5"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rPr>
              <w:t>Numer zalecenia</w:t>
            </w:r>
          </w:p>
        </w:tc>
        <w:tc>
          <w:tcPr>
            <w:tcW w:w="1422" w:type="dxa"/>
            <w:gridSpan w:val="2"/>
            <w:shd w:val="clear" w:color="auto" w:fill="auto"/>
            <w:vAlign w:val="center"/>
          </w:tcPr>
          <w:p w14:paraId="41D1C1F6"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rPr>
              <w:t>Rodzaj zalecenia</w:t>
            </w:r>
          </w:p>
        </w:tc>
        <w:tc>
          <w:tcPr>
            <w:tcW w:w="7083" w:type="dxa"/>
            <w:shd w:val="clear" w:color="auto" w:fill="FFFFFF"/>
            <w:vAlign w:val="center"/>
          </w:tcPr>
          <w:p w14:paraId="270ADE19"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rPr>
              <w:t>Treść zalecenia</w:t>
            </w:r>
          </w:p>
        </w:tc>
      </w:tr>
      <w:tr w:rsidR="00122DFF" w:rsidRPr="004C678A" w14:paraId="3A88E5CF" w14:textId="77777777" w:rsidTr="002847C3">
        <w:tc>
          <w:tcPr>
            <w:tcW w:w="846" w:type="dxa"/>
            <w:shd w:val="clear" w:color="auto" w:fill="auto"/>
          </w:tcPr>
          <w:p w14:paraId="34D9E50E"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rPr>
              <w:t>2022</w:t>
            </w:r>
          </w:p>
        </w:tc>
        <w:tc>
          <w:tcPr>
            <w:tcW w:w="714" w:type="dxa"/>
            <w:shd w:val="clear" w:color="auto" w:fill="auto"/>
          </w:tcPr>
          <w:p w14:paraId="26352367"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rPr>
              <w:t>07</w:t>
            </w:r>
          </w:p>
        </w:tc>
        <w:tc>
          <w:tcPr>
            <w:tcW w:w="1422" w:type="dxa"/>
            <w:gridSpan w:val="2"/>
            <w:shd w:val="clear" w:color="auto" w:fill="auto"/>
          </w:tcPr>
          <w:p w14:paraId="5F9BEDAC"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color w:val="0070C0"/>
              </w:rPr>
              <w:t>Prewencyjne</w:t>
            </w:r>
          </w:p>
        </w:tc>
        <w:tc>
          <w:tcPr>
            <w:tcW w:w="7083" w:type="dxa"/>
            <w:shd w:val="clear" w:color="auto" w:fill="FEEC7E"/>
          </w:tcPr>
          <w:p w14:paraId="7BF9D5B8" w14:textId="77777777" w:rsidR="00122DFF" w:rsidRPr="004C678A" w:rsidRDefault="00122DFF" w:rsidP="004C678A">
            <w:pPr>
              <w:tabs>
                <w:tab w:val="left" w:pos="1605"/>
              </w:tabs>
              <w:spacing w:after="0" w:line="240" w:lineRule="auto"/>
              <w:contextualSpacing/>
              <w:jc w:val="both"/>
              <w:rPr>
                <w:rFonts w:ascii="Segoe UI" w:hAnsi="Segoe UI" w:cs="Segoe UI"/>
                <w:color w:val="FFFFFF"/>
              </w:rPr>
            </w:pPr>
            <w:r w:rsidRPr="004C678A">
              <w:rPr>
                <w:rFonts w:ascii="Segoe UI" w:hAnsi="Segoe UI" w:cs="Segoe UI"/>
              </w:rPr>
              <w:t>Wyciek oleju ze sprężarek powietrza</w:t>
            </w:r>
          </w:p>
        </w:tc>
      </w:tr>
      <w:tr w:rsidR="00122DFF" w:rsidRPr="004C678A" w14:paraId="5841E342" w14:textId="77777777" w:rsidTr="002847C3">
        <w:tblPrEx>
          <w:shd w:val="clear" w:color="auto" w:fill="FFFFFF"/>
        </w:tblPrEx>
        <w:trPr>
          <w:trHeight w:val="703"/>
        </w:trPr>
        <w:tc>
          <w:tcPr>
            <w:tcW w:w="1560" w:type="dxa"/>
            <w:gridSpan w:val="2"/>
            <w:shd w:val="clear" w:color="auto" w:fill="FEEC7E"/>
            <w:vAlign w:val="center"/>
          </w:tcPr>
          <w:p w14:paraId="30E51AAE"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t>Obserwacje z wizyty</w:t>
            </w:r>
          </w:p>
        </w:tc>
        <w:tc>
          <w:tcPr>
            <w:tcW w:w="8505" w:type="dxa"/>
            <w:gridSpan w:val="3"/>
            <w:shd w:val="clear" w:color="auto" w:fill="FFFFFF"/>
            <w:vAlign w:val="center"/>
          </w:tcPr>
          <w:p w14:paraId="603D4EF0" w14:textId="77777777" w:rsidR="00122DFF" w:rsidRPr="004C678A" w:rsidRDefault="00122DFF" w:rsidP="004C678A">
            <w:pPr>
              <w:spacing w:before="60" w:after="60" w:line="240" w:lineRule="auto"/>
              <w:jc w:val="both"/>
              <w:rPr>
                <w:rFonts w:ascii="Segoe UI" w:hAnsi="Segoe UI" w:cs="Segoe UI"/>
                <w:color w:val="1F4E79"/>
              </w:rPr>
            </w:pPr>
            <w:r w:rsidRPr="004C678A">
              <w:rPr>
                <w:rFonts w:ascii="Segoe UI" w:hAnsi="Segoe UI" w:cs="Segoe UI"/>
                <w:color w:val="1F4E79"/>
              </w:rPr>
              <w:t xml:space="preserve">Podczas lustracji stwierdzono, że w jednej z kontenerowych </w:t>
            </w:r>
            <w:proofErr w:type="spellStart"/>
            <w:r w:rsidRPr="004C678A">
              <w:rPr>
                <w:rFonts w:ascii="Segoe UI" w:hAnsi="Segoe UI" w:cs="Segoe UI"/>
                <w:color w:val="1F4E79"/>
              </w:rPr>
              <w:t>sprężarkowni</w:t>
            </w:r>
            <w:proofErr w:type="spellEnd"/>
            <w:r w:rsidRPr="004C678A">
              <w:rPr>
                <w:rFonts w:ascii="Segoe UI" w:hAnsi="Segoe UI" w:cs="Segoe UI"/>
                <w:color w:val="1F4E79"/>
              </w:rPr>
              <w:t xml:space="preserve"> powietrza posadzka jest mocno zaolejona. </w:t>
            </w:r>
          </w:p>
          <w:p w14:paraId="2B0A4333" w14:textId="0F155CFA" w:rsidR="00122DFF" w:rsidRPr="004C678A" w:rsidRDefault="00122DFF" w:rsidP="004C678A">
            <w:pPr>
              <w:spacing w:before="60" w:after="60" w:line="240" w:lineRule="auto"/>
              <w:jc w:val="both"/>
              <w:rPr>
                <w:rFonts w:ascii="Segoe UI" w:hAnsi="Segoe UI" w:cs="Segoe UI"/>
                <w:color w:val="1F4E79"/>
              </w:rPr>
            </w:pPr>
            <w:r w:rsidRPr="004C678A">
              <w:rPr>
                <w:rFonts w:ascii="Segoe UI" w:hAnsi="Segoe UI" w:cs="Segoe UI"/>
                <w:noProof/>
                <w:color w:val="1F4E79"/>
                <w:lang w:eastAsia="pl-PL"/>
              </w:rPr>
              <w:drawing>
                <wp:inline distT="0" distB="0" distL="0" distR="0" wp14:anchorId="54BF010D" wp14:editId="078FBC68">
                  <wp:extent cx="2880360" cy="2164080"/>
                  <wp:effectExtent l="0" t="0" r="0" b="7620"/>
                  <wp:docPr id="109323655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360" cy="2164080"/>
                          </a:xfrm>
                          <a:prstGeom prst="rect">
                            <a:avLst/>
                          </a:prstGeom>
                          <a:noFill/>
                          <a:ln>
                            <a:noFill/>
                          </a:ln>
                        </pic:spPr>
                      </pic:pic>
                    </a:graphicData>
                  </a:graphic>
                </wp:inline>
              </w:drawing>
            </w:r>
          </w:p>
          <w:p w14:paraId="43C0D897" w14:textId="77777777" w:rsidR="00122DFF" w:rsidRPr="004C678A" w:rsidRDefault="00122DFF" w:rsidP="004C678A">
            <w:pPr>
              <w:spacing w:before="60" w:after="60" w:line="240" w:lineRule="auto"/>
              <w:jc w:val="both"/>
              <w:rPr>
                <w:rFonts w:ascii="Segoe UI" w:hAnsi="Segoe UI" w:cs="Segoe UI"/>
                <w:color w:val="1F4E79"/>
              </w:rPr>
            </w:pPr>
            <w:r w:rsidRPr="004C678A">
              <w:rPr>
                <w:rFonts w:ascii="Segoe UI" w:hAnsi="Segoe UI" w:cs="Segoe UI"/>
                <w:color w:val="1F4E79"/>
              </w:rPr>
              <w:t xml:space="preserve">Może to oznaczać wyciek oleju z jednej ze sprężarek powietrza obecnych w tym pomieszczeniu. </w:t>
            </w:r>
          </w:p>
        </w:tc>
      </w:tr>
      <w:tr w:rsidR="00122DFF" w:rsidRPr="004C678A" w14:paraId="4E5F7F62" w14:textId="77777777" w:rsidTr="002847C3">
        <w:tblPrEx>
          <w:shd w:val="clear" w:color="auto" w:fill="FFFFFF"/>
        </w:tblPrEx>
        <w:trPr>
          <w:trHeight w:val="529"/>
        </w:trPr>
        <w:tc>
          <w:tcPr>
            <w:tcW w:w="1560" w:type="dxa"/>
            <w:gridSpan w:val="2"/>
            <w:shd w:val="clear" w:color="auto" w:fill="FEEC7E"/>
            <w:vAlign w:val="center"/>
          </w:tcPr>
          <w:p w14:paraId="72B842F9"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t>Komentarz</w:t>
            </w:r>
          </w:p>
        </w:tc>
        <w:tc>
          <w:tcPr>
            <w:tcW w:w="8505" w:type="dxa"/>
            <w:gridSpan w:val="3"/>
            <w:shd w:val="clear" w:color="auto" w:fill="FFFFFF"/>
            <w:vAlign w:val="center"/>
          </w:tcPr>
          <w:p w14:paraId="21EE4F28" w14:textId="77777777" w:rsidR="00122DFF" w:rsidRPr="004C678A" w:rsidRDefault="00122DFF" w:rsidP="004C678A">
            <w:pPr>
              <w:spacing w:before="60" w:after="60" w:line="240" w:lineRule="auto"/>
              <w:jc w:val="both"/>
              <w:rPr>
                <w:rFonts w:ascii="Segoe UI" w:hAnsi="Segoe UI" w:cs="Segoe UI"/>
                <w:color w:val="1F4E79"/>
              </w:rPr>
            </w:pPr>
            <w:r w:rsidRPr="004C678A">
              <w:rPr>
                <w:rFonts w:ascii="Segoe UI" w:hAnsi="Segoe UI" w:cs="Segoe UI"/>
                <w:color w:val="1F4E79"/>
              </w:rPr>
              <w:t xml:space="preserve">Urządzenia techniczne powinny być utrzymywane w stanie pełnej sprawności. Brak pełnej sprawności maszyn podwyższa ryzyko pożaru, a także sprawia, że bardziej prawdopodobny staje się przestój zakładu z uwagi na awarię kluczowej maszyny. </w:t>
            </w:r>
          </w:p>
        </w:tc>
      </w:tr>
      <w:tr w:rsidR="00122DFF" w:rsidRPr="004C678A" w14:paraId="46880C03" w14:textId="77777777" w:rsidTr="002847C3">
        <w:tblPrEx>
          <w:shd w:val="clear" w:color="auto" w:fill="FFFFFF"/>
        </w:tblPrEx>
        <w:trPr>
          <w:trHeight w:val="774"/>
        </w:trPr>
        <w:tc>
          <w:tcPr>
            <w:tcW w:w="1560" w:type="dxa"/>
            <w:gridSpan w:val="2"/>
            <w:shd w:val="clear" w:color="auto" w:fill="FEEC7E"/>
            <w:vAlign w:val="center"/>
          </w:tcPr>
          <w:p w14:paraId="40A6A1E0"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t>Zalecenie</w:t>
            </w:r>
          </w:p>
        </w:tc>
        <w:tc>
          <w:tcPr>
            <w:tcW w:w="8505" w:type="dxa"/>
            <w:gridSpan w:val="3"/>
            <w:shd w:val="clear" w:color="auto" w:fill="FFFFFF"/>
            <w:vAlign w:val="center"/>
          </w:tcPr>
          <w:p w14:paraId="539CEEF5" w14:textId="77777777" w:rsidR="00122DFF" w:rsidRPr="004C678A" w:rsidRDefault="00122DFF" w:rsidP="004C678A">
            <w:pPr>
              <w:spacing w:before="60" w:after="60" w:line="240" w:lineRule="auto"/>
              <w:jc w:val="both"/>
              <w:rPr>
                <w:rFonts w:ascii="Segoe UI" w:hAnsi="Segoe UI" w:cs="Segoe UI"/>
                <w:color w:val="1F4E79"/>
              </w:rPr>
            </w:pPr>
            <w:r w:rsidRPr="004C678A">
              <w:rPr>
                <w:rFonts w:ascii="Segoe UI" w:hAnsi="Segoe UI" w:cs="Segoe UI"/>
                <w:color w:val="1F4E79"/>
              </w:rPr>
              <w:t xml:space="preserve">Zaleca się zweryfikować stan sprężarek powietrza obecnych na terenie hali sortowni oraz usunąć wszelkie usterki, w tym te powodujące wyciek oleju. Sprężarki powietrza </w:t>
            </w:r>
            <w:r w:rsidRPr="004C678A">
              <w:rPr>
                <w:rFonts w:ascii="Segoe UI" w:hAnsi="Segoe UI" w:cs="Segoe UI"/>
                <w:color w:val="1F4E79"/>
              </w:rPr>
              <w:lastRenderedPageBreak/>
              <w:t xml:space="preserve">powinny być kontrolowane zgodnie z instrukcją producenta. Powinien ponadto zostać wdrożony harmonogram przeglądów i konserwacji o którym mowa w zaleceniu 08/2022. </w:t>
            </w:r>
          </w:p>
        </w:tc>
      </w:tr>
      <w:tr w:rsidR="00122DFF" w:rsidRPr="004C678A" w14:paraId="23C7BBF6" w14:textId="77777777" w:rsidTr="002847C3">
        <w:tblPrEx>
          <w:shd w:val="clear" w:color="auto" w:fill="FFFFFF"/>
        </w:tblPrEx>
        <w:trPr>
          <w:trHeight w:val="612"/>
        </w:trPr>
        <w:tc>
          <w:tcPr>
            <w:tcW w:w="1560" w:type="dxa"/>
            <w:gridSpan w:val="2"/>
            <w:shd w:val="clear" w:color="auto" w:fill="FEEC7E"/>
            <w:vAlign w:val="center"/>
          </w:tcPr>
          <w:p w14:paraId="6C41B537"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lastRenderedPageBreak/>
              <w:t>Termin realizacji</w:t>
            </w:r>
          </w:p>
        </w:tc>
        <w:tc>
          <w:tcPr>
            <w:tcW w:w="8505" w:type="dxa"/>
            <w:gridSpan w:val="3"/>
            <w:shd w:val="clear" w:color="auto" w:fill="FFFFFF"/>
            <w:vAlign w:val="center"/>
          </w:tcPr>
          <w:p w14:paraId="2FD1EEED" w14:textId="77777777" w:rsidR="00122DFF" w:rsidRPr="004C678A" w:rsidRDefault="00122DFF" w:rsidP="004C678A">
            <w:pPr>
              <w:spacing w:before="60" w:after="60" w:line="240" w:lineRule="auto"/>
              <w:jc w:val="both"/>
              <w:rPr>
                <w:rFonts w:ascii="Segoe UI" w:hAnsi="Segoe UI" w:cs="Segoe UI"/>
                <w:color w:val="1F4E79"/>
              </w:rPr>
            </w:pPr>
            <w:r w:rsidRPr="004C678A">
              <w:rPr>
                <w:rFonts w:ascii="Segoe UI" w:hAnsi="Segoe UI" w:cs="Segoe UI"/>
                <w:color w:val="1F4E79"/>
              </w:rPr>
              <w:t>31.08.2022</w:t>
            </w:r>
          </w:p>
        </w:tc>
      </w:tr>
      <w:tr w:rsidR="00122DFF" w:rsidRPr="004C678A" w14:paraId="3A4BC835" w14:textId="77777777" w:rsidTr="002847C3">
        <w:tblPrEx>
          <w:shd w:val="clear" w:color="auto" w:fill="FFFFFF"/>
        </w:tblPrEx>
        <w:trPr>
          <w:trHeight w:val="58"/>
        </w:trPr>
        <w:tc>
          <w:tcPr>
            <w:tcW w:w="1623" w:type="dxa"/>
            <w:gridSpan w:val="3"/>
            <w:shd w:val="clear" w:color="auto" w:fill="FFC000"/>
            <w:vAlign w:val="center"/>
          </w:tcPr>
          <w:p w14:paraId="4082993E"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t>Stanowisko Zamawiającego w latach 2022 i 2023</w:t>
            </w:r>
          </w:p>
        </w:tc>
        <w:tc>
          <w:tcPr>
            <w:tcW w:w="8442" w:type="dxa"/>
            <w:gridSpan w:val="2"/>
            <w:shd w:val="clear" w:color="auto" w:fill="FFC000"/>
            <w:vAlign w:val="center"/>
          </w:tcPr>
          <w:p w14:paraId="6D3DC74C" w14:textId="77777777" w:rsidR="00122DFF" w:rsidRPr="004C678A" w:rsidRDefault="00122DFF" w:rsidP="004C678A">
            <w:pPr>
              <w:tabs>
                <w:tab w:val="left" w:pos="2445"/>
              </w:tabs>
              <w:spacing w:after="0" w:line="240" w:lineRule="auto"/>
              <w:jc w:val="both"/>
              <w:rPr>
                <w:rFonts w:ascii="Segoe UI" w:hAnsi="Segoe UI" w:cs="Segoe UI"/>
              </w:rPr>
            </w:pPr>
            <w:r w:rsidRPr="004C678A">
              <w:rPr>
                <w:rFonts w:ascii="Segoe UI" w:hAnsi="Segoe UI" w:cs="Segoe UI"/>
              </w:rPr>
              <w:t>Sprężarki są serwisowane kompleksowo przez producenta według zaleceń z DTR, a awarie usuwane na bieżąco, wszystkie naprawy potwierdzone są protokołami.</w:t>
            </w:r>
          </w:p>
          <w:p w14:paraId="76139E66" w14:textId="77777777" w:rsidR="00122DFF" w:rsidRPr="004C678A" w:rsidRDefault="00122DFF" w:rsidP="004C678A">
            <w:pPr>
              <w:tabs>
                <w:tab w:val="left" w:pos="2445"/>
              </w:tabs>
              <w:spacing w:after="0" w:line="240" w:lineRule="auto"/>
              <w:jc w:val="both"/>
              <w:rPr>
                <w:rFonts w:ascii="Segoe UI" w:hAnsi="Segoe UI" w:cs="Segoe UI"/>
                <w:b/>
                <w:bCs/>
              </w:rPr>
            </w:pPr>
            <w:r w:rsidRPr="004C678A">
              <w:rPr>
                <w:rFonts w:ascii="Segoe UI" w:hAnsi="Segoe UI" w:cs="Segoe UI"/>
              </w:rPr>
              <w:t>Zalecenie zrealizowano oraz będzie realizowane jako stała reguła prewencyjna.</w:t>
            </w:r>
          </w:p>
          <w:p w14:paraId="69B0AF8E" w14:textId="77777777" w:rsidR="00122DFF" w:rsidRPr="004C678A" w:rsidRDefault="00122DFF" w:rsidP="004C678A">
            <w:pPr>
              <w:tabs>
                <w:tab w:val="left" w:pos="2445"/>
              </w:tabs>
              <w:spacing w:after="0" w:line="240" w:lineRule="auto"/>
              <w:jc w:val="both"/>
              <w:rPr>
                <w:rFonts w:ascii="Segoe UI" w:hAnsi="Segoe UI" w:cs="Segoe UI"/>
                <w:color w:val="1F4E79"/>
              </w:rPr>
            </w:pPr>
          </w:p>
        </w:tc>
      </w:tr>
      <w:tr w:rsidR="00122DFF" w:rsidRPr="004C678A" w14:paraId="57269F42" w14:textId="77777777" w:rsidTr="002847C3">
        <w:tblPrEx>
          <w:shd w:val="clear" w:color="auto" w:fill="FFFFFF"/>
        </w:tblPrEx>
        <w:trPr>
          <w:trHeight w:val="58"/>
        </w:trPr>
        <w:tc>
          <w:tcPr>
            <w:tcW w:w="1623" w:type="dxa"/>
            <w:gridSpan w:val="3"/>
            <w:shd w:val="clear" w:color="auto" w:fill="FFFF00"/>
            <w:vAlign w:val="center"/>
          </w:tcPr>
          <w:p w14:paraId="084C6922"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t>Pytanie</w:t>
            </w:r>
          </w:p>
        </w:tc>
        <w:tc>
          <w:tcPr>
            <w:tcW w:w="8442" w:type="dxa"/>
            <w:gridSpan w:val="2"/>
            <w:shd w:val="clear" w:color="auto" w:fill="FFFF00"/>
            <w:vAlign w:val="center"/>
          </w:tcPr>
          <w:p w14:paraId="7669E297" w14:textId="59B4EC43" w:rsidR="00122DFF" w:rsidRPr="004C678A" w:rsidRDefault="00122DFF" w:rsidP="004C678A">
            <w:pPr>
              <w:spacing w:after="0" w:line="240" w:lineRule="auto"/>
              <w:jc w:val="both"/>
              <w:rPr>
                <w:rFonts w:ascii="Segoe UI" w:hAnsi="Segoe UI" w:cs="Segoe UI"/>
              </w:rPr>
            </w:pPr>
            <w:r w:rsidRPr="004C678A">
              <w:rPr>
                <w:rFonts w:ascii="Segoe UI" w:hAnsi="Segoe UI" w:cs="Segoe UI"/>
              </w:rPr>
              <w:t>Proszę o potwierdzenie powyższej deklaracji</w:t>
            </w:r>
            <w:r w:rsidR="004E459A" w:rsidRPr="004C678A">
              <w:rPr>
                <w:rFonts w:ascii="Segoe UI" w:hAnsi="Segoe UI" w:cs="Segoe UI"/>
              </w:rPr>
              <w:t xml:space="preserve"> Odp. Potwierdzam powyższą deklarację.</w:t>
            </w:r>
          </w:p>
        </w:tc>
      </w:tr>
    </w:tbl>
    <w:p w14:paraId="7FB89019" w14:textId="77777777" w:rsidR="00122DFF" w:rsidRPr="004C678A" w:rsidRDefault="00122DFF" w:rsidP="004C678A">
      <w:pPr>
        <w:tabs>
          <w:tab w:val="left" w:pos="2445"/>
        </w:tabs>
        <w:spacing w:after="0" w:line="240" w:lineRule="auto"/>
        <w:jc w:val="both"/>
        <w:rPr>
          <w:rFonts w:ascii="Segoe UI" w:hAnsi="Segoe UI" w:cs="Segoe UI"/>
          <w:b/>
          <w:bCs/>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713"/>
        <w:gridCol w:w="84"/>
        <w:gridCol w:w="1450"/>
        <w:gridCol w:w="6875"/>
      </w:tblGrid>
      <w:tr w:rsidR="00122DFF" w:rsidRPr="004C678A" w14:paraId="61220362" w14:textId="77777777" w:rsidTr="002847C3">
        <w:tc>
          <w:tcPr>
            <w:tcW w:w="1560" w:type="dxa"/>
            <w:gridSpan w:val="2"/>
            <w:shd w:val="clear" w:color="auto" w:fill="auto"/>
            <w:vAlign w:val="center"/>
          </w:tcPr>
          <w:p w14:paraId="667D0937"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rPr>
              <w:t>Numer zalecenia</w:t>
            </w:r>
          </w:p>
        </w:tc>
        <w:tc>
          <w:tcPr>
            <w:tcW w:w="1422" w:type="dxa"/>
            <w:gridSpan w:val="2"/>
            <w:shd w:val="clear" w:color="auto" w:fill="auto"/>
            <w:vAlign w:val="center"/>
          </w:tcPr>
          <w:p w14:paraId="65D75FD1"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rPr>
              <w:t>Rodzaj zalecenia</w:t>
            </w:r>
          </w:p>
        </w:tc>
        <w:tc>
          <w:tcPr>
            <w:tcW w:w="7083" w:type="dxa"/>
            <w:shd w:val="clear" w:color="auto" w:fill="FFFFFF"/>
            <w:vAlign w:val="center"/>
          </w:tcPr>
          <w:p w14:paraId="1283B0CA"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rPr>
              <w:t>Treść zalecenia</w:t>
            </w:r>
          </w:p>
        </w:tc>
      </w:tr>
      <w:tr w:rsidR="00122DFF" w:rsidRPr="004C678A" w14:paraId="5DF90772" w14:textId="77777777" w:rsidTr="002847C3">
        <w:tc>
          <w:tcPr>
            <w:tcW w:w="846" w:type="dxa"/>
            <w:shd w:val="clear" w:color="auto" w:fill="auto"/>
          </w:tcPr>
          <w:p w14:paraId="70E8A3CF"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rPr>
              <w:t>2022</w:t>
            </w:r>
          </w:p>
        </w:tc>
        <w:tc>
          <w:tcPr>
            <w:tcW w:w="714" w:type="dxa"/>
            <w:shd w:val="clear" w:color="auto" w:fill="auto"/>
          </w:tcPr>
          <w:p w14:paraId="27E13AE8"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rPr>
              <w:t>08</w:t>
            </w:r>
          </w:p>
        </w:tc>
        <w:tc>
          <w:tcPr>
            <w:tcW w:w="1422" w:type="dxa"/>
            <w:gridSpan w:val="2"/>
            <w:shd w:val="clear" w:color="auto" w:fill="auto"/>
          </w:tcPr>
          <w:p w14:paraId="069D8FC1"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color w:val="0070C0"/>
              </w:rPr>
              <w:t>Prewencyjne</w:t>
            </w:r>
          </w:p>
        </w:tc>
        <w:tc>
          <w:tcPr>
            <w:tcW w:w="7083" w:type="dxa"/>
            <w:shd w:val="clear" w:color="auto" w:fill="FEEC7E"/>
          </w:tcPr>
          <w:p w14:paraId="65A09ECD" w14:textId="77777777" w:rsidR="00122DFF" w:rsidRPr="004C678A" w:rsidRDefault="00122DFF" w:rsidP="004C678A">
            <w:pPr>
              <w:tabs>
                <w:tab w:val="left" w:pos="1605"/>
              </w:tabs>
              <w:spacing w:after="0" w:line="240" w:lineRule="auto"/>
              <w:contextualSpacing/>
              <w:jc w:val="both"/>
              <w:rPr>
                <w:rFonts w:ascii="Segoe UI" w:hAnsi="Segoe UI" w:cs="Segoe UI"/>
                <w:color w:val="FFFFFF"/>
              </w:rPr>
            </w:pPr>
            <w:r w:rsidRPr="004C678A">
              <w:rPr>
                <w:rFonts w:ascii="Segoe UI" w:hAnsi="Segoe UI" w:cs="Segoe UI"/>
              </w:rPr>
              <w:t>Harmonogram przeglądów i konserwacji maszyn i urządzeń</w:t>
            </w:r>
          </w:p>
        </w:tc>
      </w:tr>
      <w:tr w:rsidR="00122DFF" w:rsidRPr="004C678A" w14:paraId="322FDE1F" w14:textId="77777777" w:rsidTr="002847C3">
        <w:tblPrEx>
          <w:shd w:val="clear" w:color="auto" w:fill="FFFFFF"/>
        </w:tblPrEx>
        <w:trPr>
          <w:trHeight w:val="227"/>
        </w:trPr>
        <w:tc>
          <w:tcPr>
            <w:tcW w:w="1560" w:type="dxa"/>
            <w:gridSpan w:val="2"/>
            <w:shd w:val="clear" w:color="auto" w:fill="FEEC7E"/>
            <w:vAlign w:val="center"/>
          </w:tcPr>
          <w:p w14:paraId="359F8C9D"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t>Obserwacje z wizyty</w:t>
            </w:r>
          </w:p>
        </w:tc>
        <w:tc>
          <w:tcPr>
            <w:tcW w:w="8505" w:type="dxa"/>
            <w:gridSpan w:val="3"/>
            <w:shd w:val="clear" w:color="auto" w:fill="FFFFFF"/>
            <w:vAlign w:val="center"/>
          </w:tcPr>
          <w:p w14:paraId="44E2219A" w14:textId="77777777" w:rsidR="00122DFF" w:rsidRPr="004C678A" w:rsidRDefault="00122DFF" w:rsidP="004C678A">
            <w:pPr>
              <w:spacing w:before="60" w:after="60" w:line="240" w:lineRule="auto"/>
              <w:jc w:val="both"/>
              <w:rPr>
                <w:rFonts w:ascii="Segoe UI" w:hAnsi="Segoe UI" w:cs="Segoe UI"/>
                <w:color w:val="1F4E79"/>
              </w:rPr>
            </w:pPr>
            <w:r w:rsidRPr="004C678A">
              <w:rPr>
                <w:rFonts w:ascii="Segoe UI" w:hAnsi="Segoe UI" w:cs="Segoe UI"/>
                <w:color w:val="1F4E79"/>
              </w:rPr>
              <w:t>Podczas lustracji stwierdzono, że zakład nie posiada pisemnego harmonogramu przeglądów maszyn i urządzeń.</w:t>
            </w:r>
          </w:p>
        </w:tc>
      </w:tr>
      <w:tr w:rsidR="00122DFF" w:rsidRPr="004C678A" w14:paraId="02D3E743" w14:textId="77777777" w:rsidTr="002847C3">
        <w:tblPrEx>
          <w:shd w:val="clear" w:color="auto" w:fill="FFFFFF"/>
        </w:tblPrEx>
        <w:trPr>
          <w:trHeight w:val="529"/>
        </w:trPr>
        <w:tc>
          <w:tcPr>
            <w:tcW w:w="1560" w:type="dxa"/>
            <w:gridSpan w:val="2"/>
            <w:shd w:val="clear" w:color="auto" w:fill="FEEC7E"/>
            <w:vAlign w:val="center"/>
          </w:tcPr>
          <w:p w14:paraId="7169288B"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t>Komentarz</w:t>
            </w:r>
          </w:p>
        </w:tc>
        <w:tc>
          <w:tcPr>
            <w:tcW w:w="8505" w:type="dxa"/>
            <w:gridSpan w:val="3"/>
            <w:shd w:val="clear" w:color="auto" w:fill="FFFFFF"/>
            <w:vAlign w:val="center"/>
          </w:tcPr>
          <w:p w14:paraId="6A45622A" w14:textId="77777777" w:rsidR="00122DFF" w:rsidRPr="004C678A" w:rsidRDefault="00122DFF" w:rsidP="004C678A">
            <w:pPr>
              <w:spacing w:before="60" w:after="60" w:line="240" w:lineRule="auto"/>
              <w:jc w:val="both"/>
              <w:rPr>
                <w:rFonts w:ascii="Segoe UI" w:hAnsi="Segoe UI" w:cs="Segoe UI"/>
                <w:color w:val="1F4E79"/>
              </w:rPr>
            </w:pPr>
            <w:r w:rsidRPr="004C678A">
              <w:rPr>
                <w:rFonts w:ascii="Segoe UI" w:hAnsi="Segoe UI" w:cs="Segoe UI"/>
                <w:color w:val="1F4E79"/>
              </w:rPr>
              <w:t>Ze względu na rodzaj działalności zakładu, maszyny są narażone na ciężkie warunki środowiskowe – są m.in. narażone na zabrudzenie i zapylenie w dużym stopniu. Dlatego nadzorowanie ich stanu technicznego powinno być wspomagane przez z góry zaplanowany harmonogram przeglądów maszyn i urządzeń celem zapewnienia ich sprawności jak i ograniczania ryzyka awarii w tym pożaru.</w:t>
            </w:r>
          </w:p>
        </w:tc>
      </w:tr>
      <w:tr w:rsidR="00122DFF" w:rsidRPr="004C678A" w14:paraId="66FE82C6" w14:textId="77777777" w:rsidTr="002847C3">
        <w:tblPrEx>
          <w:shd w:val="clear" w:color="auto" w:fill="FFFFFF"/>
        </w:tblPrEx>
        <w:trPr>
          <w:trHeight w:val="774"/>
        </w:trPr>
        <w:tc>
          <w:tcPr>
            <w:tcW w:w="1560" w:type="dxa"/>
            <w:gridSpan w:val="2"/>
            <w:shd w:val="clear" w:color="auto" w:fill="FEEC7E"/>
            <w:vAlign w:val="center"/>
          </w:tcPr>
          <w:p w14:paraId="165BAE70"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t>Zalecenie</w:t>
            </w:r>
          </w:p>
        </w:tc>
        <w:tc>
          <w:tcPr>
            <w:tcW w:w="8505" w:type="dxa"/>
            <w:gridSpan w:val="3"/>
            <w:shd w:val="clear" w:color="auto" w:fill="FFFFFF"/>
            <w:vAlign w:val="center"/>
          </w:tcPr>
          <w:p w14:paraId="563FC1E6" w14:textId="77777777" w:rsidR="00122DFF" w:rsidRPr="004C678A" w:rsidRDefault="00122DFF" w:rsidP="004C678A">
            <w:pPr>
              <w:spacing w:before="60" w:after="60" w:line="240" w:lineRule="auto"/>
              <w:jc w:val="both"/>
              <w:rPr>
                <w:rFonts w:ascii="Segoe UI" w:hAnsi="Segoe UI" w:cs="Segoe UI"/>
                <w:color w:val="1F4E79"/>
              </w:rPr>
            </w:pPr>
            <w:r w:rsidRPr="004C678A">
              <w:rPr>
                <w:rFonts w:ascii="Segoe UI" w:hAnsi="Segoe UI" w:cs="Segoe UI"/>
                <w:color w:val="1F4E79"/>
              </w:rPr>
              <w:t>Z uwagi na powyższe zaleca się opracować i wdrożyć harmonogram przeglądów maszyn i urządzeń na terenie zakładu. Harmonogram ten powinien objąć najważniejsze urządzenia na zakładzie tj. rozdrabniarki, sita, separatory, prasy, przenośniki taśmowe, mobilne ładowarki, sprężarki powietrza a także inne urządzenia istotne z punktu widzenia ciągłości działalności. Przeglądy tych urządzeń powinny być prowadzone w z góry zaplanowanych czasookresach wynikających z zaleceń producenta, DTR oraz doświadczenia pracowników zakładu.</w:t>
            </w:r>
          </w:p>
        </w:tc>
      </w:tr>
      <w:tr w:rsidR="00122DFF" w:rsidRPr="004C678A" w14:paraId="59B882B9" w14:textId="77777777" w:rsidTr="002847C3">
        <w:tblPrEx>
          <w:shd w:val="clear" w:color="auto" w:fill="FFFFFF"/>
        </w:tblPrEx>
        <w:trPr>
          <w:trHeight w:val="612"/>
        </w:trPr>
        <w:tc>
          <w:tcPr>
            <w:tcW w:w="1560" w:type="dxa"/>
            <w:gridSpan w:val="2"/>
            <w:shd w:val="clear" w:color="auto" w:fill="FEEC7E"/>
            <w:vAlign w:val="center"/>
          </w:tcPr>
          <w:p w14:paraId="4CEBC730"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t>Termin realizacji</w:t>
            </w:r>
          </w:p>
        </w:tc>
        <w:tc>
          <w:tcPr>
            <w:tcW w:w="8505" w:type="dxa"/>
            <w:gridSpan w:val="3"/>
            <w:shd w:val="clear" w:color="auto" w:fill="FFFFFF"/>
            <w:vAlign w:val="center"/>
          </w:tcPr>
          <w:p w14:paraId="0C454D70" w14:textId="77777777" w:rsidR="00122DFF" w:rsidRPr="004C678A" w:rsidRDefault="00122DFF" w:rsidP="004C678A">
            <w:pPr>
              <w:spacing w:before="60" w:after="60" w:line="240" w:lineRule="auto"/>
              <w:jc w:val="both"/>
              <w:rPr>
                <w:rFonts w:ascii="Segoe UI" w:hAnsi="Segoe UI" w:cs="Segoe UI"/>
                <w:color w:val="1F4E79"/>
              </w:rPr>
            </w:pPr>
            <w:r w:rsidRPr="004C678A">
              <w:rPr>
                <w:rFonts w:ascii="Segoe UI" w:hAnsi="Segoe UI" w:cs="Segoe UI"/>
                <w:color w:val="1F4E79"/>
              </w:rPr>
              <w:t>31.12.2022</w:t>
            </w:r>
          </w:p>
        </w:tc>
      </w:tr>
      <w:tr w:rsidR="00122DFF" w:rsidRPr="004C678A" w14:paraId="10E30A20" w14:textId="77777777" w:rsidTr="002847C3">
        <w:tblPrEx>
          <w:shd w:val="clear" w:color="auto" w:fill="FFFFFF"/>
        </w:tblPrEx>
        <w:trPr>
          <w:trHeight w:val="58"/>
        </w:trPr>
        <w:tc>
          <w:tcPr>
            <w:tcW w:w="1623" w:type="dxa"/>
            <w:gridSpan w:val="3"/>
            <w:shd w:val="clear" w:color="auto" w:fill="FFC000"/>
            <w:vAlign w:val="center"/>
          </w:tcPr>
          <w:p w14:paraId="167BE686"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t>Stanowisko Zamawiającego w latach 2022 i 2023</w:t>
            </w:r>
          </w:p>
        </w:tc>
        <w:tc>
          <w:tcPr>
            <w:tcW w:w="8442" w:type="dxa"/>
            <w:gridSpan w:val="2"/>
            <w:shd w:val="clear" w:color="auto" w:fill="FFC000"/>
            <w:vAlign w:val="center"/>
          </w:tcPr>
          <w:p w14:paraId="2A476B10" w14:textId="77777777" w:rsidR="00122DFF" w:rsidRPr="004C678A" w:rsidRDefault="00122DFF" w:rsidP="004C678A">
            <w:pPr>
              <w:tabs>
                <w:tab w:val="left" w:pos="2445"/>
              </w:tabs>
              <w:spacing w:after="0" w:line="240" w:lineRule="auto"/>
              <w:jc w:val="both"/>
              <w:rPr>
                <w:rFonts w:ascii="Segoe UI" w:hAnsi="Segoe UI" w:cs="Segoe UI"/>
                <w:color w:val="1F4E79"/>
              </w:rPr>
            </w:pPr>
            <w:r w:rsidRPr="004C678A">
              <w:rPr>
                <w:rFonts w:ascii="Segoe UI" w:hAnsi="Segoe UI" w:cs="Segoe UI"/>
              </w:rPr>
              <w:t>Przeglądy są przeprowadzane w zaplanowanych czasookresach wynikających z zaleceń producenta, DTR oraz własnych doświadczeń. Z przeglądów sporządzane są stosowne protokoły.</w:t>
            </w:r>
          </w:p>
        </w:tc>
      </w:tr>
      <w:tr w:rsidR="00122DFF" w:rsidRPr="004C678A" w14:paraId="2A867561" w14:textId="77777777" w:rsidTr="002847C3">
        <w:tblPrEx>
          <w:shd w:val="clear" w:color="auto" w:fill="FFFFFF"/>
        </w:tblPrEx>
        <w:trPr>
          <w:trHeight w:val="58"/>
        </w:trPr>
        <w:tc>
          <w:tcPr>
            <w:tcW w:w="1623" w:type="dxa"/>
            <w:gridSpan w:val="3"/>
            <w:shd w:val="clear" w:color="auto" w:fill="FFFF00"/>
            <w:vAlign w:val="center"/>
          </w:tcPr>
          <w:p w14:paraId="710821C6"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t>Pytanie</w:t>
            </w:r>
          </w:p>
        </w:tc>
        <w:tc>
          <w:tcPr>
            <w:tcW w:w="8442" w:type="dxa"/>
            <w:gridSpan w:val="2"/>
            <w:shd w:val="clear" w:color="auto" w:fill="FFFF00"/>
            <w:vAlign w:val="center"/>
          </w:tcPr>
          <w:p w14:paraId="509CCCD9" w14:textId="3630847A" w:rsidR="0024382C" w:rsidRPr="004C678A" w:rsidRDefault="00122DFF" w:rsidP="004C678A">
            <w:pPr>
              <w:jc w:val="both"/>
              <w:rPr>
                <w:rFonts w:ascii="Segoe UI" w:eastAsiaTheme="minorHAnsi" w:hAnsi="Segoe UI" w:cs="Segoe UI"/>
              </w:rPr>
            </w:pPr>
            <w:r w:rsidRPr="004C678A">
              <w:rPr>
                <w:rFonts w:ascii="Segoe UI" w:hAnsi="Segoe UI" w:cs="Segoe UI"/>
              </w:rPr>
              <w:t>Proszę o potwierdzenie powyższej deklaracji</w:t>
            </w:r>
            <w:r w:rsidR="0024382C" w:rsidRPr="004C678A">
              <w:rPr>
                <w:rFonts w:ascii="Segoe UI" w:hAnsi="Segoe UI" w:cs="Segoe UI"/>
              </w:rPr>
              <w:t>. Odp. Potwierdzam, że maszyny i urządzenia są systematycznie serwisowane i eksploatowane zgodnie z DTR i zaleceniami producentów</w:t>
            </w:r>
          </w:p>
          <w:p w14:paraId="600492F4" w14:textId="2A6B91C0" w:rsidR="00122DFF" w:rsidRPr="004C678A" w:rsidRDefault="00122DFF" w:rsidP="004C678A">
            <w:pPr>
              <w:spacing w:after="0" w:line="240" w:lineRule="auto"/>
              <w:jc w:val="both"/>
              <w:rPr>
                <w:rFonts w:ascii="Segoe UI" w:hAnsi="Segoe UI" w:cs="Segoe UI"/>
              </w:rPr>
            </w:pPr>
          </w:p>
        </w:tc>
      </w:tr>
    </w:tbl>
    <w:p w14:paraId="0351E2CF" w14:textId="77777777" w:rsidR="00122DFF" w:rsidRPr="004C678A" w:rsidRDefault="00122DFF" w:rsidP="004C678A">
      <w:pPr>
        <w:tabs>
          <w:tab w:val="left" w:pos="2445"/>
        </w:tabs>
        <w:spacing w:after="0" w:line="240" w:lineRule="auto"/>
        <w:jc w:val="both"/>
        <w:rPr>
          <w:rFonts w:ascii="Segoe UI" w:hAnsi="Segoe UI" w:cs="Segoe UI"/>
          <w:b/>
          <w:bCs/>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713"/>
        <w:gridCol w:w="84"/>
        <w:gridCol w:w="1450"/>
        <w:gridCol w:w="6875"/>
      </w:tblGrid>
      <w:tr w:rsidR="00122DFF" w:rsidRPr="004C678A" w14:paraId="483A99EC" w14:textId="77777777" w:rsidTr="002847C3">
        <w:tc>
          <w:tcPr>
            <w:tcW w:w="1560" w:type="dxa"/>
            <w:gridSpan w:val="2"/>
            <w:shd w:val="clear" w:color="auto" w:fill="auto"/>
            <w:vAlign w:val="center"/>
          </w:tcPr>
          <w:p w14:paraId="7776C722"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rPr>
              <w:t>Numer zalecenia</w:t>
            </w:r>
          </w:p>
        </w:tc>
        <w:tc>
          <w:tcPr>
            <w:tcW w:w="1422" w:type="dxa"/>
            <w:gridSpan w:val="2"/>
            <w:shd w:val="clear" w:color="auto" w:fill="auto"/>
            <w:vAlign w:val="center"/>
          </w:tcPr>
          <w:p w14:paraId="22C25C71"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rPr>
              <w:t>Rodzaj zalecenia</w:t>
            </w:r>
          </w:p>
        </w:tc>
        <w:tc>
          <w:tcPr>
            <w:tcW w:w="7083" w:type="dxa"/>
            <w:shd w:val="clear" w:color="auto" w:fill="FFFFFF"/>
            <w:vAlign w:val="center"/>
          </w:tcPr>
          <w:p w14:paraId="156113A0"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rPr>
              <w:t>Treść zalecenia</w:t>
            </w:r>
          </w:p>
        </w:tc>
      </w:tr>
      <w:tr w:rsidR="00122DFF" w:rsidRPr="004C678A" w14:paraId="6FC12DEE" w14:textId="77777777" w:rsidTr="002847C3">
        <w:tc>
          <w:tcPr>
            <w:tcW w:w="846" w:type="dxa"/>
            <w:shd w:val="clear" w:color="auto" w:fill="auto"/>
          </w:tcPr>
          <w:p w14:paraId="0B2FC070"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rPr>
              <w:t>2022</w:t>
            </w:r>
          </w:p>
        </w:tc>
        <w:tc>
          <w:tcPr>
            <w:tcW w:w="714" w:type="dxa"/>
            <w:shd w:val="clear" w:color="auto" w:fill="auto"/>
          </w:tcPr>
          <w:p w14:paraId="41F64A06"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rPr>
              <w:t>09</w:t>
            </w:r>
          </w:p>
        </w:tc>
        <w:tc>
          <w:tcPr>
            <w:tcW w:w="1422" w:type="dxa"/>
            <w:gridSpan w:val="2"/>
            <w:shd w:val="clear" w:color="auto" w:fill="auto"/>
          </w:tcPr>
          <w:p w14:paraId="2082B102"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color w:val="0070C0"/>
              </w:rPr>
              <w:t>Prewencyjne</w:t>
            </w:r>
          </w:p>
        </w:tc>
        <w:tc>
          <w:tcPr>
            <w:tcW w:w="7083" w:type="dxa"/>
            <w:shd w:val="clear" w:color="auto" w:fill="FEEC7E"/>
          </w:tcPr>
          <w:p w14:paraId="50CD519F" w14:textId="77777777" w:rsidR="00122DFF" w:rsidRPr="004C678A" w:rsidRDefault="00122DFF" w:rsidP="004C678A">
            <w:pPr>
              <w:tabs>
                <w:tab w:val="left" w:pos="1605"/>
              </w:tabs>
              <w:spacing w:after="0" w:line="240" w:lineRule="auto"/>
              <w:contextualSpacing/>
              <w:jc w:val="both"/>
              <w:rPr>
                <w:rFonts w:ascii="Segoe UI" w:hAnsi="Segoe UI" w:cs="Segoe UI"/>
                <w:color w:val="FFFFFF"/>
              </w:rPr>
            </w:pPr>
            <w:r w:rsidRPr="004C678A">
              <w:rPr>
                <w:rFonts w:ascii="Segoe UI" w:hAnsi="Segoe UI" w:cs="Segoe UI"/>
              </w:rPr>
              <w:t>Termowizja ruchomych części maszyn i urządzeń</w:t>
            </w:r>
          </w:p>
        </w:tc>
      </w:tr>
      <w:tr w:rsidR="00122DFF" w:rsidRPr="004C678A" w14:paraId="5991E4EC" w14:textId="77777777" w:rsidTr="002847C3">
        <w:tblPrEx>
          <w:shd w:val="clear" w:color="auto" w:fill="FFFFFF"/>
        </w:tblPrEx>
        <w:trPr>
          <w:trHeight w:val="703"/>
        </w:trPr>
        <w:tc>
          <w:tcPr>
            <w:tcW w:w="1560" w:type="dxa"/>
            <w:gridSpan w:val="2"/>
            <w:shd w:val="clear" w:color="auto" w:fill="FEEC7E"/>
            <w:vAlign w:val="center"/>
          </w:tcPr>
          <w:p w14:paraId="610BF640"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lastRenderedPageBreak/>
              <w:t>Obserwacje z wizyty</w:t>
            </w:r>
          </w:p>
        </w:tc>
        <w:tc>
          <w:tcPr>
            <w:tcW w:w="8505" w:type="dxa"/>
            <w:gridSpan w:val="3"/>
            <w:shd w:val="clear" w:color="auto" w:fill="FFFFFF"/>
            <w:vAlign w:val="center"/>
          </w:tcPr>
          <w:p w14:paraId="22F2D995" w14:textId="77777777" w:rsidR="00122DFF" w:rsidRPr="004C678A" w:rsidRDefault="00122DFF" w:rsidP="004C678A">
            <w:pPr>
              <w:spacing w:before="60" w:after="60" w:line="240" w:lineRule="auto"/>
              <w:jc w:val="both"/>
              <w:rPr>
                <w:rFonts w:ascii="Segoe UI" w:hAnsi="Segoe UI" w:cs="Segoe UI"/>
                <w:color w:val="1F4E79"/>
              </w:rPr>
            </w:pPr>
            <w:r w:rsidRPr="004C678A">
              <w:rPr>
                <w:rFonts w:ascii="Segoe UI" w:hAnsi="Segoe UI" w:cs="Segoe UI"/>
                <w:color w:val="1F4E79"/>
              </w:rPr>
              <w:t xml:space="preserve">Podczas lustracji uzyskano informację, że firma prowadzi badania termowizyjne ruchomych części maszyn i urządzeń dwa razy do roku. Ocenia się, że badania te są prowadzone zbyt rzadko, zwłaszcza, że firma posiada własną kamerę termowizyjną. </w:t>
            </w:r>
          </w:p>
        </w:tc>
      </w:tr>
      <w:tr w:rsidR="00122DFF" w:rsidRPr="004C678A" w14:paraId="62471595" w14:textId="77777777" w:rsidTr="002847C3">
        <w:tblPrEx>
          <w:shd w:val="clear" w:color="auto" w:fill="FFFFFF"/>
        </w:tblPrEx>
        <w:trPr>
          <w:trHeight w:val="529"/>
        </w:trPr>
        <w:tc>
          <w:tcPr>
            <w:tcW w:w="1560" w:type="dxa"/>
            <w:gridSpan w:val="2"/>
            <w:shd w:val="clear" w:color="auto" w:fill="FEEC7E"/>
            <w:vAlign w:val="center"/>
          </w:tcPr>
          <w:p w14:paraId="4D0809A0"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t>Komentarz</w:t>
            </w:r>
          </w:p>
        </w:tc>
        <w:tc>
          <w:tcPr>
            <w:tcW w:w="8505" w:type="dxa"/>
            <w:gridSpan w:val="3"/>
            <w:shd w:val="clear" w:color="auto" w:fill="FFFFFF"/>
            <w:vAlign w:val="center"/>
          </w:tcPr>
          <w:p w14:paraId="48661B70" w14:textId="77777777" w:rsidR="00122DFF" w:rsidRPr="004C678A" w:rsidRDefault="00122DFF" w:rsidP="004C678A">
            <w:pPr>
              <w:spacing w:before="60" w:after="60" w:line="240" w:lineRule="auto"/>
              <w:jc w:val="both"/>
              <w:rPr>
                <w:rFonts w:ascii="Segoe UI" w:hAnsi="Segoe UI" w:cs="Segoe UI"/>
                <w:color w:val="1F4E79"/>
              </w:rPr>
            </w:pPr>
            <w:r w:rsidRPr="004C678A">
              <w:rPr>
                <w:rFonts w:ascii="Segoe UI" w:hAnsi="Segoe UI" w:cs="Segoe UI"/>
                <w:color w:val="1F4E79"/>
              </w:rPr>
              <w:t>Należy pamiętać, że potencjalnym źródłem pożarów w sortowniach odpadów mogą być:</w:t>
            </w:r>
          </w:p>
          <w:p w14:paraId="10376923" w14:textId="77777777" w:rsidR="00122DFF" w:rsidRPr="004C678A" w:rsidRDefault="00122DFF" w:rsidP="004C678A">
            <w:pPr>
              <w:spacing w:before="60" w:after="60" w:line="240" w:lineRule="auto"/>
              <w:jc w:val="both"/>
              <w:rPr>
                <w:rFonts w:ascii="Segoe UI" w:hAnsi="Segoe UI" w:cs="Segoe UI"/>
                <w:color w:val="1F4E79"/>
              </w:rPr>
            </w:pPr>
            <w:r w:rsidRPr="004C678A">
              <w:rPr>
                <w:rFonts w:ascii="Segoe UI" w:hAnsi="Segoe UI" w:cs="Segoe UI"/>
                <w:color w:val="1F4E79"/>
              </w:rPr>
              <w:t>1) Zaleganie nagromadzonych zanieczyszczeń w elementach ruchomych urządzeń technologicznych (wały, łożyska, przenośniki),</w:t>
            </w:r>
          </w:p>
          <w:p w14:paraId="38C92833" w14:textId="77777777" w:rsidR="00122DFF" w:rsidRPr="004C678A" w:rsidRDefault="00122DFF" w:rsidP="004C678A">
            <w:pPr>
              <w:spacing w:before="60" w:after="60" w:line="240" w:lineRule="auto"/>
              <w:jc w:val="both"/>
              <w:rPr>
                <w:rFonts w:ascii="Segoe UI" w:hAnsi="Segoe UI" w:cs="Segoe UI"/>
                <w:color w:val="1F4E79"/>
              </w:rPr>
            </w:pPr>
            <w:r w:rsidRPr="004C678A">
              <w:rPr>
                <w:rFonts w:ascii="Segoe UI" w:hAnsi="Segoe UI" w:cs="Segoe UI"/>
                <w:color w:val="1F4E79"/>
              </w:rPr>
              <w:t>2) Utrata integralności mechanicznej części ruchomych,</w:t>
            </w:r>
          </w:p>
          <w:p w14:paraId="1818071E" w14:textId="77777777" w:rsidR="00122DFF" w:rsidRPr="004C678A" w:rsidRDefault="00122DFF" w:rsidP="004C678A">
            <w:pPr>
              <w:spacing w:before="60" w:after="60" w:line="240" w:lineRule="auto"/>
              <w:jc w:val="both"/>
              <w:rPr>
                <w:rFonts w:ascii="Segoe UI" w:hAnsi="Segoe UI" w:cs="Segoe UI"/>
                <w:color w:val="1F4E79"/>
              </w:rPr>
            </w:pPr>
            <w:r w:rsidRPr="004C678A">
              <w:rPr>
                <w:rFonts w:ascii="Segoe UI" w:hAnsi="Segoe UI" w:cs="Segoe UI"/>
                <w:color w:val="1F4E79"/>
              </w:rPr>
              <w:t>3) Niewłaściwe smarowanie i/lub zużycie łożysk.</w:t>
            </w:r>
          </w:p>
          <w:p w14:paraId="6CD5D486" w14:textId="77777777" w:rsidR="00122DFF" w:rsidRPr="004C678A" w:rsidRDefault="00122DFF" w:rsidP="004C678A">
            <w:pPr>
              <w:spacing w:before="60" w:after="60" w:line="240" w:lineRule="auto"/>
              <w:jc w:val="both"/>
              <w:rPr>
                <w:rFonts w:ascii="Segoe UI" w:hAnsi="Segoe UI" w:cs="Segoe UI"/>
                <w:color w:val="1F4E79"/>
              </w:rPr>
            </w:pPr>
            <w:r w:rsidRPr="004C678A">
              <w:rPr>
                <w:rFonts w:ascii="Segoe UI" w:hAnsi="Segoe UI" w:cs="Segoe UI"/>
                <w:color w:val="1F4E79"/>
              </w:rPr>
              <w:t>Ww. zjawiska mogą powodować nadmierne tarcie i/lub krzesanie iskier w częściach ruchomych instalacji.</w:t>
            </w:r>
          </w:p>
        </w:tc>
      </w:tr>
      <w:tr w:rsidR="00122DFF" w:rsidRPr="004C678A" w14:paraId="1449D92D" w14:textId="77777777" w:rsidTr="002847C3">
        <w:tblPrEx>
          <w:shd w:val="clear" w:color="auto" w:fill="FFFFFF"/>
        </w:tblPrEx>
        <w:trPr>
          <w:trHeight w:val="58"/>
        </w:trPr>
        <w:tc>
          <w:tcPr>
            <w:tcW w:w="1560" w:type="dxa"/>
            <w:gridSpan w:val="2"/>
            <w:shd w:val="clear" w:color="auto" w:fill="FEEC7E"/>
            <w:vAlign w:val="center"/>
          </w:tcPr>
          <w:p w14:paraId="5C13ED8A"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t>Zalecenie</w:t>
            </w:r>
          </w:p>
        </w:tc>
        <w:tc>
          <w:tcPr>
            <w:tcW w:w="8505" w:type="dxa"/>
            <w:gridSpan w:val="3"/>
            <w:shd w:val="clear" w:color="auto" w:fill="FFFFFF"/>
            <w:vAlign w:val="center"/>
          </w:tcPr>
          <w:p w14:paraId="038C9D01" w14:textId="77777777" w:rsidR="00122DFF" w:rsidRPr="004C678A" w:rsidRDefault="00122DFF" w:rsidP="004C678A">
            <w:pPr>
              <w:spacing w:before="60" w:after="60" w:line="240" w:lineRule="auto"/>
              <w:jc w:val="both"/>
              <w:rPr>
                <w:rFonts w:ascii="Segoe UI" w:hAnsi="Segoe UI" w:cs="Segoe UI"/>
                <w:color w:val="1F4E79"/>
              </w:rPr>
            </w:pPr>
            <w:r w:rsidRPr="004C678A">
              <w:rPr>
                <w:rFonts w:ascii="Segoe UI" w:hAnsi="Segoe UI" w:cs="Segoe UI"/>
                <w:color w:val="1F4E79"/>
              </w:rPr>
              <w:t xml:space="preserve">Z uwagi na powyższe zaleca się zwiększyć częstotliwość ww. badań termowizyjnych do minimum jednego badania raz na tydzień. </w:t>
            </w:r>
          </w:p>
          <w:p w14:paraId="446FE8FC" w14:textId="77777777" w:rsidR="00122DFF" w:rsidRPr="004C678A" w:rsidRDefault="00122DFF" w:rsidP="004C678A">
            <w:pPr>
              <w:spacing w:before="60" w:after="60" w:line="240" w:lineRule="auto"/>
              <w:jc w:val="both"/>
              <w:rPr>
                <w:rFonts w:ascii="Segoe UI" w:hAnsi="Segoe UI" w:cs="Segoe UI"/>
                <w:color w:val="1F4E79"/>
              </w:rPr>
            </w:pPr>
            <w:r w:rsidRPr="004C678A">
              <w:rPr>
                <w:rFonts w:ascii="Segoe UI" w:hAnsi="Segoe UI" w:cs="Segoe UI"/>
                <w:color w:val="1F4E79"/>
              </w:rPr>
              <w:t>Ponadto zaleca się wprowadzenie procedury porządkowej w bezpośrednim sąsiedztwie elementów ruchomych instalacji technologicznych. Procedura powinna wyszczególniać sposób oraz częstotliwość czyszczenia ww. elementów instalacji technologicznych, a także sposób kontroli stanu tych instalacji. Kontrola stanu instalacji powinna obejmować m.in. oględziny wizualne oraz badania termowizyjne ww. instalacji w cyklach tygodniowych, prowadzonych przez pracowników technicznych za pomocą zakładowej kamery termowizyjnej.</w:t>
            </w:r>
          </w:p>
        </w:tc>
      </w:tr>
      <w:tr w:rsidR="00122DFF" w:rsidRPr="004C678A" w14:paraId="11D5FDA3" w14:textId="77777777" w:rsidTr="002847C3">
        <w:tblPrEx>
          <w:shd w:val="clear" w:color="auto" w:fill="FFFFFF"/>
        </w:tblPrEx>
        <w:trPr>
          <w:trHeight w:val="612"/>
        </w:trPr>
        <w:tc>
          <w:tcPr>
            <w:tcW w:w="1560" w:type="dxa"/>
            <w:gridSpan w:val="2"/>
            <w:shd w:val="clear" w:color="auto" w:fill="FEEC7E"/>
            <w:vAlign w:val="center"/>
          </w:tcPr>
          <w:p w14:paraId="701D4DB7"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t>Termin realizacji</w:t>
            </w:r>
          </w:p>
        </w:tc>
        <w:tc>
          <w:tcPr>
            <w:tcW w:w="8505" w:type="dxa"/>
            <w:gridSpan w:val="3"/>
            <w:shd w:val="clear" w:color="auto" w:fill="FFFFFF"/>
            <w:vAlign w:val="center"/>
          </w:tcPr>
          <w:p w14:paraId="2F3B526D" w14:textId="77777777" w:rsidR="00122DFF" w:rsidRPr="004C678A" w:rsidRDefault="00122DFF" w:rsidP="004C678A">
            <w:pPr>
              <w:spacing w:before="60" w:after="60" w:line="240" w:lineRule="auto"/>
              <w:jc w:val="both"/>
              <w:rPr>
                <w:rFonts w:ascii="Segoe UI" w:hAnsi="Segoe UI" w:cs="Segoe UI"/>
                <w:color w:val="1F4E79"/>
              </w:rPr>
            </w:pPr>
            <w:r w:rsidRPr="004C678A">
              <w:rPr>
                <w:rFonts w:ascii="Segoe UI" w:hAnsi="Segoe UI" w:cs="Segoe UI"/>
                <w:color w:val="1F4E79"/>
              </w:rPr>
              <w:t xml:space="preserve">Do ciągłego stosowania jako stała reguła prewencyjna. </w:t>
            </w:r>
          </w:p>
        </w:tc>
      </w:tr>
      <w:tr w:rsidR="00122DFF" w:rsidRPr="004C678A" w14:paraId="6A3C2624" w14:textId="77777777" w:rsidTr="002847C3">
        <w:tblPrEx>
          <w:shd w:val="clear" w:color="auto" w:fill="FFFFFF"/>
        </w:tblPrEx>
        <w:trPr>
          <w:trHeight w:val="58"/>
        </w:trPr>
        <w:tc>
          <w:tcPr>
            <w:tcW w:w="1623" w:type="dxa"/>
            <w:gridSpan w:val="3"/>
            <w:shd w:val="clear" w:color="auto" w:fill="FFC000"/>
            <w:vAlign w:val="center"/>
          </w:tcPr>
          <w:p w14:paraId="5970081E"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t>Stanowisko Zamawiającego w latach 2022 i 2023</w:t>
            </w:r>
          </w:p>
        </w:tc>
        <w:tc>
          <w:tcPr>
            <w:tcW w:w="8442" w:type="dxa"/>
            <w:gridSpan w:val="2"/>
            <w:shd w:val="clear" w:color="auto" w:fill="FFC000"/>
            <w:vAlign w:val="center"/>
          </w:tcPr>
          <w:p w14:paraId="39F43FB0" w14:textId="77777777" w:rsidR="00122DFF" w:rsidRPr="004C678A" w:rsidRDefault="00122DFF" w:rsidP="004C678A">
            <w:pPr>
              <w:tabs>
                <w:tab w:val="left" w:pos="2445"/>
              </w:tabs>
              <w:spacing w:after="0" w:line="240" w:lineRule="auto"/>
              <w:jc w:val="both"/>
              <w:rPr>
                <w:rFonts w:ascii="Segoe UI" w:hAnsi="Segoe UI" w:cs="Segoe UI"/>
                <w:color w:val="1F4E79"/>
              </w:rPr>
            </w:pPr>
            <w:r w:rsidRPr="004C678A">
              <w:rPr>
                <w:rFonts w:ascii="Segoe UI" w:hAnsi="Segoe UI" w:cs="Segoe UI"/>
              </w:rPr>
              <w:t>Wprowadzono cotygodniowy przegląd termowizyjny części ruchomych instalacji w hali sortowni.</w:t>
            </w:r>
          </w:p>
        </w:tc>
      </w:tr>
      <w:tr w:rsidR="00122DFF" w:rsidRPr="004C678A" w14:paraId="6BE50749" w14:textId="77777777" w:rsidTr="002847C3">
        <w:tblPrEx>
          <w:shd w:val="clear" w:color="auto" w:fill="FFFFFF"/>
        </w:tblPrEx>
        <w:trPr>
          <w:trHeight w:val="58"/>
        </w:trPr>
        <w:tc>
          <w:tcPr>
            <w:tcW w:w="1623" w:type="dxa"/>
            <w:gridSpan w:val="3"/>
            <w:shd w:val="clear" w:color="auto" w:fill="FFFF00"/>
            <w:vAlign w:val="center"/>
          </w:tcPr>
          <w:p w14:paraId="20901FCD"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t>Pytanie</w:t>
            </w:r>
          </w:p>
        </w:tc>
        <w:tc>
          <w:tcPr>
            <w:tcW w:w="8442" w:type="dxa"/>
            <w:gridSpan w:val="2"/>
            <w:shd w:val="clear" w:color="auto" w:fill="FFFF00"/>
            <w:vAlign w:val="center"/>
          </w:tcPr>
          <w:p w14:paraId="5420C474" w14:textId="51CFC3ED" w:rsidR="00122DFF" w:rsidRPr="004C678A" w:rsidRDefault="00122DFF" w:rsidP="004C678A">
            <w:pPr>
              <w:spacing w:after="0" w:line="240" w:lineRule="auto"/>
              <w:jc w:val="both"/>
              <w:rPr>
                <w:rFonts w:ascii="Segoe UI" w:hAnsi="Segoe UI" w:cs="Segoe UI"/>
              </w:rPr>
            </w:pPr>
            <w:r w:rsidRPr="004C678A">
              <w:rPr>
                <w:rFonts w:ascii="Segoe UI" w:hAnsi="Segoe UI" w:cs="Segoe UI"/>
              </w:rPr>
              <w:t>Proszę o potwierdzenie powyższej deklaracji</w:t>
            </w:r>
            <w:r w:rsidR="004E459A" w:rsidRPr="004C678A">
              <w:rPr>
                <w:rFonts w:ascii="Segoe UI" w:hAnsi="Segoe UI" w:cs="Segoe UI"/>
              </w:rPr>
              <w:t xml:space="preserve"> Odp. Potwierdzam powyższą deklarację.</w:t>
            </w:r>
          </w:p>
          <w:p w14:paraId="081D6CD6" w14:textId="1648C750" w:rsidR="00122DFF" w:rsidRPr="004C678A" w:rsidRDefault="00122DFF" w:rsidP="004C678A">
            <w:pPr>
              <w:spacing w:after="0" w:line="240" w:lineRule="auto"/>
              <w:jc w:val="both"/>
              <w:rPr>
                <w:rFonts w:ascii="Segoe UI" w:hAnsi="Segoe UI" w:cs="Segoe UI"/>
              </w:rPr>
            </w:pPr>
            <w:r w:rsidRPr="004C678A">
              <w:rPr>
                <w:rFonts w:ascii="Segoe UI" w:hAnsi="Segoe UI" w:cs="Segoe UI"/>
              </w:rPr>
              <w:t>Czy z przeglądów termowizyjnych są sporządzane protokoły?</w:t>
            </w:r>
            <w:r w:rsidR="004E459A" w:rsidRPr="004C678A">
              <w:rPr>
                <w:rFonts w:ascii="Segoe UI" w:hAnsi="Segoe UI" w:cs="Segoe UI"/>
              </w:rPr>
              <w:t xml:space="preserve"> Odp. Tak – z przeglądów sporządzane są stosowne protokoły.</w:t>
            </w:r>
          </w:p>
        </w:tc>
      </w:tr>
    </w:tbl>
    <w:p w14:paraId="4C55688A" w14:textId="77777777" w:rsidR="00122DFF" w:rsidRPr="004C678A" w:rsidRDefault="00122DFF" w:rsidP="004C678A">
      <w:pPr>
        <w:tabs>
          <w:tab w:val="left" w:pos="2445"/>
        </w:tabs>
        <w:spacing w:after="0" w:line="240" w:lineRule="auto"/>
        <w:jc w:val="both"/>
        <w:rPr>
          <w:rFonts w:ascii="Segoe UI" w:hAnsi="Segoe UI" w:cs="Segoe UI"/>
          <w:b/>
          <w:bCs/>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713"/>
        <w:gridCol w:w="84"/>
        <w:gridCol w:w="1450"/>
        <w:gridCol w:w="6875"/>
      </w:tblGrid>
      <w:tr w:rsidR="00122DFF" w:rsidRPr="004C678A" w14:paraId="64FAB179" w14:textId="77777777" w:rsidTr="002847C3">
        <w:tc>
          <w:tcPr>
            <w:tcW w:w="1560" w:type="dxa"/>
            <w:gridSpan w:val="2"/>
            <w:shd w:val="clear" w:color="auto" w:fill="auto"/>
            <w:vAlign w:val="center"/>
          </w:tcPr>
          <w:p w14:paraId="03985B11"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rPr>
              <w:t>Numer zalecenia</w:t>
            </w:r>
          </w:p>
        </w:tc>
        <w:tc>
          <w:tcPr>
            <w:tcW w:w="1422" w:type="dxa"/>
            <w:gridSpan w:val="2"/>
            <w:shd w:val="clear" w:color="auto" w:fill="auto"/>
            <w:vAlign w:val="center"/>
          </w:tcPr>
          <w:p w14:paraId="06EA41FE"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rPr>
              <w:t>Rodzaj zalecenia</w:t>
            </w:r>
          </w:p>
        </w:tc>
        <w:tc>
          <w:tcPr>
            <w:tcW w:w="7083" w:type="dxa"/>
            <w:shd w:val="clear" w:color="auto" w:fill="FFFFFF"/>
            <w:vAlign w:val="center"/>
          </w:tcPr>
          <w:p w14:paraId="63F26432"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rPr>
              <w:t>Treść zalecenia</w:t>
            </w:r>
          </w:p>
        </w:tc>
      </w:tr>
      <w:tr w:rsidR="00122DFF" w:rsidRPr="004C678A" w14:paraId="40528E0E" w14:textId="77777777" w:rsidTr="002847C3">
        <w:tc>
          <w:tcPr>
            <w:tcW w:w="846" w:type="dxa"/>
            <w:shd w:val="clear" w:color="auto" w:fill="auto"/>
          </w:tcPr>
          <w:p w14:paraId="00774A99"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rPr>
              <w:t>2022</w:t>
            </w:r>
          </w:p>
        </w:tc>
        <w:tc>
          <w:tcPr>
            <w:tcW w:w="714" w:type="dxa"/>
            <w:shd w:val="clear" w:color="auto" w:fill="auto"/>
          </w:tcPr>
          <w:p w14:paraId="7B7588AD"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rPr>
              <w:t>10</w:t>
            </w:r>
          </w:p>
        </w:tc>
        <w:tc>
          <w:tcPr>
            <w:tcW w:w="1422" w:type="dxa"/>
            <w:gridSpan w:val="2"/>
            <w:shd w:val="clear" w:color="auto" w:fill="auto"/>
          </w:tcPr>
          <w:p w14:paraId="67093E6C"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color w:val="0070C0"/>
              </w:rPr>
              <w:t>Prewencyjne</w:t>
            </w:r>
          </w:p>
        </w:tc>
        <w:tc>
          <w:tcPr>
            <w:tcW w:w="7083" w:type="dxa"/>
            <w:shd w:val="clear" w:color="auto" w:fill="FEEC7E"/>
          </w:tcPr>
          <w:p w14:paraId="68AC9810" w14:textId="77777777" w:rsidR="00122DFF" w:rsidRPr="004C678A" w:rsidRDefault="00122DFF" w:rsidP="004C678A">
            <w:pPr>
              <w:tabs>
                <w:tab w:val="left" w:pos="2445"/>
              </w:tabs>
              <w:spacing w:after="0" w:line="240" w:lineRule="auto"/>
              <w:contextualSpacing/>
              <w:jc w:val="both"/>
              <w:rPr>
                <w:rFonts w:ascii="Segoe UI" w:hAnsi="Segoe UI" w:cs="Segoe UI"/>
                <w:color w:val="FFFFFF"/>
              </w:rPr>
            </w:pPr>
            <w:r w:rsidRPr="004C678A">
              <w:rPr>
                <w:rFonts w:ascii="Segoe UI" w:hAnsi="Segoe UI" w:cs="Segoe UI"/>
              </w:rPr>
              <w:t>Weryfikacja zagrożenia wybuchem w zakresie aspiracji pyłów z hali sortowni</w:t>
            </w:r>
          </w:p>
        </w:tc>
      </w:tr>
      <w:tr w:rsidR="00122DFF" w:rsidRPr="004C678A" w14:paraId="438583A3" w14:textId="77777777" w:rsidTr="002847C3">
        <w:tblPrEx>
          <w:shd w:val="clear" w:color="auto" w:fill="FFFFFF"/>
        </w:tblPrEx>
        <w:trPr>
          <w:trHeight w:val="703"/>
        </w:trPr>
        <w:tc>
          <w:tcPr>
            <w:tcW w:w="1560" w:type="dxa"/>
            <w:gridSpan w:val="2"/>
            <w:shd w:val="clear" w:color="auto" w:fill="FEEC7E"/>
            <w:vAlign w:val="center"/>
          </w:tcPr>
          <w:p w14:paraId="3A208CAC"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t>Obserwacje z wizyty</w:t>
            </w:r>
          </w:p>
        </w:tc>
        <w:tc>
          <w:tcPr>
            <w:tcW w:w="8505" w:type="dxa"/>
            <w:gridSpan w:val="3"/>
            <w:shd w:val="clear" w:color="auto" w:fill="FFFFFF"/>
            <w:vAlign w:val="center"/>
          </w:tcPr>
          <w:p w14:paraId="0DC1774E" w14:textId="77777777" w:rsidR="00122DFF" w:rsidRPr="004C678A" w:rsidRDefault="00122DFF" w:rsidP="004C678A">
            <w:pPr>
              <w:spacing w:before="60" w:after="60" w:line="240" w:lineRule="auto"/>
              <w:jc w:val="both"/>
              <w:rPr>
                <w:rFonts w:ascii="Segoe UI" w:hAnsi="Segoe UI" w:cs="Segoe UI"/>
                <w:color w:val="1F4E79"/>
              </w:rPr>
            </w:pPr>
            <w:r w:rsidRPr="004C678A">
              <w:rPr>
                <w:rFonts w:ascii="Segoe UI" w:hAnsi="Segoe UI" w:cs="Segoe UI"/>
                <w:color w:val="1F4E79"/>
              </w:rPr>
              <w:t xml:space="preserve">Podczas lustracji stwierdzono, że na terenie zakładu, w hali sortowni występuje system aspiracji pyłów, a przy hali na terenie zewnętrznym występuje duża stacja filtrów, na której zamontowano klapy przeciwwybuchowe. </w:t>
            </w:r>
          </w:p>
          <w:p w14:paraId="520AB67D" w14:textId="6E6EEB36" w:rsidR="00122DFF" w:rsidRPr="004C678A" w:rsidRDefault="00122DFF" w:rsidP="004C678A">
            <w:pPr>
              <w:spacing w:before="60" w:after="60" w:line="240" w:lineRule="auto"/>
              <w:jc w:val="both"/>
              <w:rPr>
                <w:rFonts w:ascii="Segoe UI" w:hAnsi="Segoe UI" w:cs="Segoe UI"/>
                <w:color w:val="1F4E79"/>
              </w:rPr>
            </w:pPr>
            <w:r w:rsidRPr="004C678A">
              <w:rPr>
                <w:rFonts w:ascii="Segoe UI" w:hAnsi="Segoe UI" w:cs="Segoe UI"/>
                <w:noProof/>
                <w:color w:val="1F4E79"/>
                <w:lang w:eastAsia="pl-PL"/>
              </w:rPr>
              <w:lastRenderedPageBreak/>
              <w:drawing>
                <wp:inline distT="0" distB="0" distL="0" distR="0" wp14:anchorId="3E9831E1" wp14:editId="13859AC9">
                  <wp:extent cx="2880360" cy="2164080"/>
                  <wp:effectExtent l="0" t="0" r="0" b="7620"/>
                  <wp:docPr id="149468757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0360" cy="2164080"/>
                          </a:xfrm>
                          <a:prstGeom prst="rect">
                            <a:avLst/>
                          </a:prstGeom>
                          <a:noFill/>
                          <a:ln>
                            <a:noFill/>
                          </a:ln>
                        </pic:spPr>
                      </pic:pic>
                    </a:graphicData>
                  </a:graphic>
                </wp:inline>
              </w:drawing>
            </w:r>
          </w:p>
          <w:p w14:paraId="0007BA5F" w14:textId="77777777" w:rsidR="00122DFF" w:rsidRPr="004C678A" w:rsidRDefault="00122DFF" w:rsidP="004C678A">
            <w:pPr>
              <w:spacing w:before="60" w:after="60" w:line="240" w:lineRule="auto"/>
              <w:jc w:val="both"/>
              <w:rPr>
                <w:rFonts w:ascii="Segoe UI" w:hAnsi="Segoe UI" w:cs="Segoe UI"/>
                <w:color w:val="1F4E79"/>
              </w:rPr>
            </w:pPr>
            <w:r w:rsidRPr="004C678A">
              <w:rPr>
                <w:rFonts w:ascii="Segoe UI" w:hAnsi="Segoe UI" w:cs="Segoe UI"/>
                <w:color w:val="1F4E79"/>
              </w:rPr>
              <w:t>Jednocześnie stwierdzono, że firma nie przeprowadziła oceny zagrożenia wybuchem dla ww. instalacji aspiracji pyłów.</w:t>
            </w:r>
          </w:p>
        </w:tc>
      </w:tr>
      <w:tr w:rsidR="00122DFF" w:rsidRPr="004C678A" w14:paraId="3F777A8A" w14:textId="77777777" w:rsidTr="002847C3">
        <w:tblPrEx>
          <w:shd w:val="clear" w:color="auto" w:fill="FFFFFF"/>
        </w:tblPrEx>
        <w:trPr>
          <w:trHeight w:val="529"/>
        </w:trPr>
        <w:tc>
          <w:tcPr>
            <w:tcW w:w="1560" w:type="dxa"/>
            <w:gridSpan w:val="2"/>
            <w:shd w:val="clear" w:color="auto" w:fill="FEEC7E"/>
            <w:vAlign w:val="center"/>
          </w:tcPr>
          <w:p w14:paraId="7417D5BC"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lastRenderedPageBreak/>
              <w:t>Komentarz</w:t>
            </w:r>
          </w:p>
        </w:tc>
        <w:tc>
          <w:tcPr>
            <w:tcW w:w="8505" w:type="dxa"/>
            <w:gridSpan w:val="3"/>
            <w:shd w:val="clear" w:color="auto" w:fill="FFFFFF"/>
            <w:vAlign w:val="center"/>
          </w:tcPr>
          <w:p w14:paraId="516F8CC0" w14:textId="77777777" w:rsidR="00122DFF" w:rsidRPr="004C678A" w:rsidRDefault="00122DFF" w:rsidP="004C678A">
            <w:pPr>
              <w:spacing w:before="60" w:after="60" w:line="240" w:lineRule="auto"/>
              <w:jc w:val="both"/>
              <w:rPr>
                <w:rFonts w:ascii="Segoe UI" w:hAnsi="Segoe UI" w:cs="Segoe UI"/>
                <w:color w:val="1F4E79"/>
              </w:rPr>
            </w:pPr>
            <w:r w:rsidRPr="004C678A">
              <w:rPr>
                <w:rFonts w:ascii="Segoe UI" w:hAnsi="Segoe UI" w:cs="Segoe UI"/>
                <w:color w:val="1F4E79"/>
              </w:rPr>
              <w:t xml:space="preserve">Stan obecny może wskazywać, że pyły, które są zatrzymywane w filtrze mogą mieć właściwości palne i wybuchowe. Nie można więc wykluczyć, wystąpienia wybuchu i / lub pożaru w ww. instalacji odpylania. </w:t>
            </w:r>
          </w:p>
        </w:tc>
      </w:tr>
      <w:tr w:rsidR="00122DFF" w:rsidRPr="004C678A" w14:paraId="2F593AB6" w14:textId="77777777" w:rsidTr="002847C3">
        <w:tblPrEx>
          <w:shd w:val="clear" w:color="auto" w:fill="FFFFFF"/>
        </w:tblPrEx>
        <w:trPr>
          <w:trHeight w:val="774"/>
        </w:trPr>
        <w:tc>
          <w:tcPr>
            <w:tcW w:w="1560" w:type="dxa"/>
            <w:gridSpan w:val="2"/>
            <w:shd w:val="clear" w:color="auto" w:fill="FEEC7E"/>
            <w:vAlign w:val="center"/>
          </w:tcPr>
          <w:p w14:paraId="65A4E356"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t>Zalecenie</w:t>
            </w:r>
          </w:p>
        </w:tc>
        <w:tc>
          <w:tcPr>
            <w:tcW w:w="8505" w:type="dxa"/>
            <w:gridSpan w:val="3"/>
            <w:shd w:val="clear" w:color="auto" w:fill="FFFFFF"/>
            <w:vAlign w:val="center"/>
          </w:tcPr>
          <w:p w14:paraId="01B246F8" w14:textId="77777777" w:rsidR="00122DFF" w:rsidRPr="004C678A" w:rsidRDefault="00122DFF" w:rsidP="004C678A">
            <w:pPr>
              <w:spacing w:before="60" w:after="60" w:line="240" w:lineRule="auto"/>
              <w:jc w:val="both"/>
              <w:rPr>
                <w:rFonts w:ascii="Segoe UI" w:hAnsi="Segoe UI" w:cs="Segoe UI"/>
                <w:color w:val="1F4E79"/>
              </w:rPr>
            </w:pPr>
            <w:r w:rsidRPr="004C678A">
              <w:rPr>
                <w:rFonts w:ascii="Segoe UI" w:hAnsi="Segoe UI" w:cs="Segoe UI"/>
                <w:color w:val="1F4E79"/>
              </w:rPr>
              <w:t xml:space="preserve">W związku z powyższym zaleca się przeprowadzić ocenę zagrożenia wybuchem dla ww. instalacji aspiracji pyłów. W przypadku, gdyby okazało się, że przetwarzane pyły są palne należy opracować Dokument zabezpieczenia przed wybuchem i wdrożyć w życie wszystkie zalecenia z opracowanej dokumentacji mające na celu minimalizację ryzyka wybuchu. W takiej sytuacji dodatkowo na ewentualnym powrocie przefiltrowanego powietrza ze stacji filtrów na halę powinna być zamontowana odcinająca klapa przeciwpożarowa. Klapa ta ma na celu zapobieżenie przeniesienia się pożaru ze stacji filtrów na halę sortowni. </w:t>
            </w:r>
          </w:p>
        </w:tc>
      </w:tr>
      <w:tr w:rsidR="00122DFF" w:rsidRPr="004C678A" w14:paraId="44ABC020" w14:textId="77777777" w:rsidTr="002847C3">
        <w:tblPrEx>
          <w:shd w:val="clear" w:color="auto" w:fill="FFFFFF"/>
        </w:tblPrEx>
        <w:trPr>
          <w:trHeight w:val="612"/>
        </w:trPr>
        <w:tc>
          <w:tcPr>
            <w:tcW w:w="1560" w:type="dxa"/>
            <w:gridSpan w:val="2"/>
            <w:shd w:val="clear" w:color="auto" w:fill="FEEC7E"/>
            <w:vAlign w:val="center"/>
          </w:tcPr>
          <w:p w14:paraId="0D2E2ED1"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t>Termin realizacji</w:t>
            </w:r>
          </w:p>
        </w:tc>
        <w:tc>
          <w:tcPr>
            <w:tcW w:w="8505" w:type="dxa"/>
            <w:gridSpan w:val="3"/>
            <w:shd w:val="clear" w:color="auto" w:fill="FFFFFF"/>
            <w:vAlign w:val="center"/>
          </w:tcPr>
          <w:p w14:paraId="3FC6B21C" w14:textId="77777777" w:rsidR="00122DFF" w:rsidRPr="004C678A" w:rsidRDefault="00122DFF" w:rsidP="004C678A">
            <w:pPr>
              <w:spacing w:before="60" w:after="60" w:line="240" w:lineRule="auto"/>
              <w:jc w:val="both"/>
              <w:rPr>
                <w:rFonts w:ascii="Segoe UI" w:hAnsi="Segoe UI" w:cs="Segoe UI"/>
                <w:color w:val="1F4E79"/>
              </w:rPr>
            </w:pPr>
            <w:r w:rsidRPr="004C678A">
              <w:rPr>
                <w:rFonts w:ascii="Segoe UI" w:hAnsi="Segoe UI" w:cs="Segoe UI"/>
                <w:color w:val="1F4E79"/>
              </w:rPr>
              <w:t>31.12.2022</w:t>
            </w:r>
          </w:p>
        </w:tc>
      </w:tr>
      <w:tr w:rsidR="00122DFF" w:rsidRPr="004C678A" w14:paraId="39716D08" w14:textId="77777777" w:rsidTr="002847C3">
        <w:tblPrEx>
          <w:shd w:val="clear" w:color="auto" w:fill="FFFFFF"/>
        </w:tblPrEx>
        <w:trPr>
          <w:trHeight w:val="58"/>
        </w:trPr>
        <w:tc>
          <w:tcPr>
            <w:tcW w:w="1623" w:type="dxa"/>
            <w:gridSpan w:val="3"/>
            <w:shd w:val="clear" w:color="auto" w:fill="FFC000"/>
            <w:vAlign w:val="center"/>
          </w:tcPr>
          <w:p w14:paraId="0BF6714E"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t>Stanowisko Zamawiającego w latach 2022 i 2023</w:t>
            </w:r>
          </w:p>
        </w:tc>
        <w:tc>
          <w:tcPr>
            <w:tcW w:w="8442" w:type="dxa"/>
            <w:gridSpan w:val="2"/>
            <w:shd w:val="clear" w:color="auto" w:fill="FFC000"/>
            <w:vAlign w:val="center"/>
          </w:tcPr>
          <w:p w14:paraId="08658379" w14:textId="77777777" w:rsidR="00122DFF" w:rsidRPr="004C678A" w:rsidRDefault="00122DFF" w:rsidP="004C678A">
            <w:pPr>
              <w:tabs>
                <w:tab w:val="left" w:pos="2445"/>
              </w:tabs>
              <w:spacing w:after="0" w:line="240" w:lineRule="auto"/>
              <w:jc w:val="both"/>
              <w:rPr>
                <w:rFonts w:ascii="Segoe UI" w:hAnsi="Segoe UI" w:cs="Segoe UI"/>
                <w:color w:val="1F4E79"/>
              </w:rPr>
            </w:pPr>
            <w:r w:rsidRPr="004C678A">
              <w:rPr>
                <w:rFonts w:ascii="Segoe UI" w:hAnsi="Segoe UI" w:cs="Segoe UI"/>
              </w:rPr>
              <w:t>W styczniu 2023 została przeprowadzona ocena zagrożenia wybuchem instalacji odpylania hali sortowni odpadów w Słajsinie, w wyniku czego powstał dokument zabezpieczenia przed wybuchem, opracowany przez  mgr. inż. pożarnictwa Pana Patryka Gąsiora. W celu minimalizacji ryzyka  wybuchu sukcesywnie wdrażamy w życie  zalecenia z opracowanej dokumentacji.</w:t>
            </w:r>
          </w:p>
        </w:tc>
      </w:tr>
      <w:tr w:rsidR="00122DFF" w:rsidRPr="004C678A" w14:paraId="3FFA9364" w14:textId="77777777" w:rsidTr="002847C3">
        <w:tblPrEx>
          <w:shd w:val="clear" w:color="auto" w:fill="FFFFFF"/>
        </w:tblPrEx>
        <w:trPr>
          <w:trHeight w:val="58"/>
        </w:trPr>
        <w:tc>
          <w:tcPr>
            <w:tcW w:w="1623" w:type="dxa"/>
            <w:gridSpan w:val="3"/>
            <w:shd w:val="clear" w:color="auto" w:fill="FFFF00"/>
            <w:vAlign w:val="center"/>
          </w:tcPr>
          <w:p w14:paraId="4F70AEF6"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t>Pytanie</w:t>
            </w:r>
          </w:p>
        </w:tc>
        <w:tc>
          <w:tcPr>
            <w:tcW w:w="8442" w:type="dxa"/>
            <w:gridSpan w:val="2"/>
            <w:shd w:val="clear" w:color="auto" w:fill="FFFF00"/>
            <w:vAlign w:val="center"/>
          </w:tcPr>
          <w:p w14:paraId="44FF60FB" w14:textId="0504CA00" w:rsidR="00895375" w:rsidRPr="004C678A" w:rsidRDefault="00122DFF" w:rsidP="004C678A">
            <w:pPr>
              <w:spacing w:after="0" w:line="240" w:lineRule="auto"/>
              <w:jc w:val="both"/>
              <w:rPr>
                <w:rFonts w:ascii="Segoe UI" w:hAnsi="Segoe UI" w:cs="Segoe UI"/>
              </w:rPr>
            </w:pPr>
            <w:r w:rsidRPr="004C678A">
              <w:rPr>
                <w:rFonts w:ascii="Segoe UI" w:hAnsi="Segoe UI" w:cs="Segoe UI"/>
              </w:rPr>
              <w:t>Czy zostały wykonane wszystkie zalecenia z DZPW?</w:t>
            </w:r>
            <w:r w:rsidR="00FD3D61" w:rsidRPr="004C678A">
              <w:rPr>
                <w:rFonts w:ascii="Segoe UI" w:hAnsi="Segoe UI" w:cs="Segoe UI"/>
              </w:rPr>
              <w:t xml:space="preserve"> Odp. Zalecenia wynikające z DZPW zostały wdrożone w życie</w:t>
            </w:r>
            <w:r w:rsidR="00895375" w:rsidRPr="004C678A">
              <w:rPr>
                <w:rFonts w:ascii="Segoe UI" w:hAnsi="Segoe UI" w:cs="Segoe UI"/>
              </w:rPr>
              <w:t xml:space="preserve">. </w:t>
            </w:r>
            <w:r w:rsidR="00FD3D61" w:rsidRPr="004C678A">
              <w:rPr>
                <w:rFonts w:ascii="Segoe UI" w:hAnsi="Segoe UI" w:cs="Segoe UI"/>
              </w:rPr>
              <w:t xml:space="preserve"> </w:t>
            </w:r>
          </w:p>
          <w:p w14:paraId="30F4F227" w14:textId="4CF574F5" w:rsidR="00122DFF" w:rsidRPr="004C678A" w:rsidRDefault="00122DFF" w:rsidP="004C678A">
            <w:pPr>
              <w:spacing w:after="0" w:line="240" w:lineRule="auto"/>
              <w:jc w:val="both"/>
              <w:rPr>
                <w:rFonts w:ascii="Segoe UI" w:hAnsi="Segoe UI" w:cs="Segoe UI"/>
              </w:rPr>
            </w:pPr>
          </w:p>
        </w:tc>
      </w:tr>
    </w:tbl>
    <w:p w14:paraId="0AF53946" w14:textId="77777777" w:rsidR="00122DFF" w:rsidRPr="004C678A" w:rsidRDefault="00122DFF" w:rsidP="004C678A">
      <w:pPr>
        <w:tabs>
          <w:tab w:val="left" w:pos="2445"/>
        </w:tabs>
        <w:spacing w:after="0" w:line="240" w:lineRule="auto"/>
        <w:jc w:val="both"/>
        <w:rPr>
          <w:rFonts w:ascii="Segoe UI" w:hAnsi="Segoe UI" w:cs="Segoe UI"/>
          <w:b/>
          <w:bCs/>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713"/>
        <w:gridCol w:w="84"/>
        <w:gridCol w:w="1450"/>
        <w:gridCol w:w="6875"/>
      </w:tblGrid>
      <w:tr w:rsidR="00122DFF" w:rsidRPr="004C678A" w14:paraId="285EAC7D" w14:textId="77777777" w:rsidTr="002847C3">
        <w:tc>
          <w:tcPr>
            <w:tcW w:w="1560" w:type="dxa"/>
            <w:gridSpan w:val="2"/>
            <w:shd w:val="clear" w:color="auto" w:fill="auto"/>
            <w:vAlign w:val="center"/>
          </w:tcPr>
          <w:p w14:paraId="7CA2F304"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rPr>
              <w:t>Numer zalecenia</w:t>
            </w:r>
          </w:p>
        </w:tc>
        <w:tc>
          <w:tcPr>
            <w:tcW w:w="1422" w:type="dxa"/>
            <w:gridSpan w:val="2"/>
            <w:shd w:val="clear" w:color="auto" w:fill="auto"/>
            <w:vAlign w:val="center"/>
          </w:tcPr>
          <w:p w14:paraId="1251D053"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rPr>
              <w:t>Rodzaj zalecenia</w:t>
            </w:r>
          </w:p>
        </w:tc>
        <w:tc>
          <w:tcPr>
            <w:tcW w:w="7083" w:type="dxa"/>
            <w:shd w:val="clear" w:color="auto" w:fill="FFFFFF"/>
            <w:vAlign w:val="center"/>
          </w:tcPr>
          <w:p w14:paraId="67B1BAF8"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rPr>
              <w:t>Treść zalecenia</w:t>
            </w:r>
          </w:p>
        </w:tc>
      </w:tr>
      <w:tr w:rsidR="00122DFF" w:rsidRPr="004C678A" w14:paraId="6AB6F21A" w14:textId="77777777" w:rsidTr="002847C3">
        <w:tc>
          <w:tcPr>
            <w:tcW w:w="846" w:type="dxa"/>
            <w:shd w:val="clear" w:color="auto" w:fill="auto"/>
          </w:tcPr>
          <w:p w14:paraId="530BFC91"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rPr>
              <w:t>2022</w:t>
            </w:r>
          </w:p>
        </w:tc>
        <w:tc>
          <w:tcPr>
            <w:tcW w:w="714" w:type="dxa"/>
            <w:shd w:val="clear" w:color="auto" w:fill="auto"/>
          </w:tcPr>
          <w:p w14:paraId="0DE5399F"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rPr>
              <w:t>11</w:t>
            </w:r>
          </w:p>
        </w:tc>
        <w:tc>
          <w:tcPr>
            <w:tcW w:w="1422" w:type="dxa"/>
            <w:gridSpan w:val="2"/>
            <w:shd w:val="clear" w:color="auto" w:fill="auto"/>
          </w:tcPr>
          <w:p w14:paraId="2DE02E4D" w14:textId="77777777" w:rsidR="00122DFF" w:rsidRPr="004C678A" w:rsidRDefault="00122DFF" w:rsidP="004C678A">
            <w:pPr>
              <w:tabs>
                <w:tab w:val="left" w:pos="2445"/>
              </w:tabs>
              <w:spacing w:after="0" w:line="240" w:lineRule="auto"/>
              <w:contextualSpacing/>
              <w:jc w:val="both"/>
              <w:rPr>
                <w:rFonts w:ascii="Segoe UI" w:hAnsi="Segoe UI" w:cs="Segoe UI"/>
                <w:b/>
              </w:rPr>
            </w:pPr>
            <w:r w:rsidRPr="004C678A">
              <w:rPr>
                <w:rFonts w:ascii="Segoe UI" w:hAnsi="Segoe UI" w:cs="Segoe UI"/>
                <w:b/>
                <w:color w:val="0070C0"/>
              </w:rPr>
              <w:t>Prewencyjne</w:t>
            </w:r>
          </w:p>
        </w:tc>
        <w:tc>
          <w:tcPr>
            <w:tcW w:w="7083" w:type="dxa"/>
            <w:shd w:val="clear" w:color="auto" w:fill="FEEC7E"/>
          </w:tcPr>
          <w:p w14:paraId="0C5D19E4" w14:textId="77777777" w:rsidR="00122DFF" w:rsidRPr="004C678A" w:rsidRDefault="00122DFF" w:rsidP="004C678A">
            <w:pPr>
              <w:tabs>
                <w:tab w:val="left" w:pos="1605"/>
              </w:tabs>
              <w:spacing w:after="0" w:line="240" w:lineRule="auto"/>
              <w:contextualSpacing/>
              <w:jc w:val="both"/>
              <w:rPr>
                <w:rFonts w:ascii="Segoe UI" w:hAnsi="Segoe UI" w:cs="Segoe UI"/>
                <w:color w:val="FFFFFF"/>
              </w:rPr>
            </w:pPr>
            <w:r w:rsidRPr="004C678A">
              <w:rPr>
                <w:rFonts w:ascii="Segoe UI" w:hAnsi="Segoe UI" w:cs="Segoe UI"/>
              </w:rPr>
              <w:t>Postępowanie z panelami warstwowymi z palnym rdzeniem izolacyjnym</w:t>
            </w:r>
          </w:p>
        </w:tc>
      </w:tr>
      <w:tr w:rsidR="00122DFF" w:rsidRPr="004C678A" w14:paraId="5659E8E1" w14:textId="77777777" w:rsidTr="002847C3">
        <w:tblPrEx>
          <w:shd w:val="clear" w:color="auto" w:fill="FFFFFF"/>
        </w:tblPrEx>
        <w:trPr>
          <w:trHeight w:val="703"/>
        </w:trPr>
        <w:tc>
          <w:tcPr>
            <w:tcW w:w="1560" w:type="dxa"/>
            <w:gridSpan w:val="2"/>
            <w:shd w:val="clear" w:color="auto" w:fill="FEEC7E"/>
            <w:vAlign w:val="center"/>
          </w:tcPr>
          <w:p w14:paraId="0772CB15"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t>Obserwacje z wizyty</w:t>
            </w:r>
          </w:p>
        </w:tc>
        <w:tc>
          <w:tcPr>
            <w:tcW w:w="8505" w:type="dxa"/>
            <w:gridSpan w:val="3"/>
            <w:shd w:val="clear" w:color="auto" w:fill="FFFFFF"/>
            <w:vAlign w:val="center"/>
          </w:tcPr>
          <w:p w14:paraId="59E58CDD" w14:textId="77777777" w:rsidR="00122DFF" w:rsidRPr="004C678A" w:rsidRDefault="00122DFF" w:rsidP="004C678A">
            <w:pPr>
              <w:spacing w:before="60" w:after="60" w:line="240" w:lineRule="auto"/>
              <w:jc w:val="both"/>
              <w:rPr>
                <w:rFonts w:ascii="Segoe UI" w:hAnsi="Segoe UI" w:cs="Segoe UI"/>
                <w:color w:val="1F4E79"/>
              </w:rPr>
            </w:pPr>
            <w:r w:rsidRPr="004C678A">
              <w:rPr>
                <w:rFonts w:ascii="Segoe UI" w:hAnsi="Segoe UI" w:cs="Segoe UI"/>
                <w:color w:val="1F4E79"/>
              </w:rPr>
              <w:t xml:space="preserve">Podczas lustracji stwierdzono, że na terenie sortowni występują zamknięte kabiny sortowania ręcznego oraz kontenery ze sprężarkami powietrza. Z posiadanych informacji wynika, że kabiny te oraz kontenery są zbudowane z płyt warstwowych z palnym rdzeniem izolacyjnym – poliuretanem lub styropianem. </w:t>
            </w:r>
          </w:p>
        </w:tc>
      </w:tr>
      <w:tr w:rsidR="00122DFF" w:rsidRPr="004C678A" w14:paraId="1B9A2865" w14:textId="77777777" w:rsidTr="002847C3">
        <w:tblPrEx>
          <w:shd w:val="clear" w:color="auto" w:fill="FFFFFF"/>
        </w:tblPrEx>
        <w:trPr>
          <w:trHeight w:val="529"/>
        </w:trPr>
        <w:tc>
          <w:tcPr>
            <w:tcW w:w="1560" w:type="dxa"/>
            <w:gridSpan w:val="2"/>
            <w:shd w:val="clear" w:color="auto" w:fill="FEEC7E"/>
            <w:vAlign w:val="center"/>
          </w:tcPr>
          <w:p w14:paraId="5247DD79"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lastRenderedPageBreak/>
              <w:t>Komentarz</w:t>
            </w:r>
          </w:p>
        </w:tc>
        <w:tc>
          <w:tcPr>
            <w:tcW w:w="8505" w:type="dxa"/>
            <w:gridSpan w:val="3"/>
            <w:shd w:val="clear" w:color="auto" w:fill="FFFFFF"/>
            <w:vAlign w:val="center"/>
          </w:tcPr>
          <w:p w14:paraId="2A084DB7" w14:textId="77777777" w:rsidR="00122DFF" w:rsidRPr="004C678A" w:rsidRDefault="00122DFF" w:rsidP="004C678A">
            <w:pPr>
              <w:spacing w:before="60" w:after="60" w:line="240" w:lineRule="auto"/>
              <w:jc w:val="both"/>
              <w:rPr>
                <w:rFonts w:ascii="Segoe UI" w:hAnsi="Segoe UI" w:cs="Segoe UI"/>
                <w:color w:val="1F4E79"/>
              </w:rPr>
            </w:pPr>
            <w:r w:rsidRPr="004C678A">
              <w:rPr>
                <w:rFonts w:ascii="Segoe UI" w:hAnsi="Segoe UI" w:cs="Segoe UI"/>
                <w:color w:val="1F4E79"/>
              </w:rPr>
              <w:t>Panele / płyty z rdzeniem ze spienionych tworzyw sztucznych (m.in. styropian lub pianka poliuretanowa) oprócz bardzo dobrych parametrów technicznych charakteryzują się także niekorzystnymi właściwościami pożarowymi. W przypadku przedostania się ognia do wewnątrz panelu, pożar rozprzestrzenia się bez dodatkowego dopływu powietrza i bardzo trudno jest go zlokalizować i ugasić. Dodatkowe zagrożenie stwarzają emitowane w trakcie spalania substancje toksyczne, niebezpieczne dla ludzi, utrudniające akcję gaśniczą i wzmagające zjawisko korozji.</w:t>
            </w:r>
          </w:p>
        </w:tc>
      </w:tr>
      <w:tr w:rsidR="00122DFF" w:rsidRPr="004C678A" w14:paraId="453D8011" w14:textId="77777777" w:rsidTr="002847C3">
        <w:tblPrEx>
          <w:shd w:val="clear" w:color="auto" w:fill="FFFFFF"/>
        </w:tblPrEx>
        <w:trPr>
          <w:trHeight w:val="774"/>
        </w:trPr>
        <w:tc>
          <w:tcPr>
            <w:tcW w:w="1560" w:type="dxa"/>
            <w:gridSpan w:val="2"/>
            <w:shd w:val="clear" w:color="auto" w:fill="FEEC7E"/>
            <w:vAlign w:val="center"/>
          </w:tcPr>
          <w:p w14:paraId="040C660A"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t>Zalecenie</w:t>
            </w:r>
          </w:p>
        </w:tc>
        <w:tc>
          <w:tcPr>
            <w:tcW w:w="8505" w:type="dxa"/>
            <w:gridSpan w:val="3"/>
            <w:shd w:val="clear" w:color="auto" w:fill="FFFFFF"/>
            <w:vAlign w:val="center"/>
          </w:tcPr>
          <w:p w14:paraId="6AB33BB6" w14:textId="77777777" w:rsidR="00122DFF" w:rsidRPr="004C678A" w:rsidRDefault="00122DFF" w:rsidP="004C678A">
            <w:pPr>
              <w:spacing w:before="60" w:after="60" w:line="240" w:lineRule="auto"/>
              <w:jc w:val="both"/>
              <w:rPr>
                <w:rFonts w:ascii="Segoe UI" w:hAnsi="Segoe UI" w:cs="Segoe UI"/>
                <w:color w:val="1F4E79"/>
              </w:rPr>
            </w:pPr>
            <w:r w:rsidRPr="004C678A">
              <w:rPr>
                <w:rFonts w:ascii="Segoe UI" w:hAnsi="Segoe UI" w:cs="Segoe UI"/>
                <w:color w:val="1F4E79"/>
              </w:rPr>
              <w:t xml:space="preserve">W związku z ryzykiem pożarowym jakie niosą ze sobą tego rodzaju konstrukcje zalecamy zachowanie następujących środków ostrożności:  </w:t>
            </w:r>
          </w:p>
          <w:p w14:paraId="7906AA27" w14:textId="77777777" w:rsidR="00122DFF" w:rsidRPr="004C678A" w:rsidRDefault="00122DFF" w:rsidP="004C678A">
            <w:pPr>
              <w:spacing w:before="60" w:after="60" w:line="240" w:lineRule="auto"/>
              <w:jc w:val="both"/>
              <w:rPr>
                <w:rFonts w:ascii="Segoe UI" w:hAnsi="Segoe UI" w:cs="Segoe UI"/>
                <w:color w:val="1F4E79"/>
              </w:rPr>
            </w:pPr>
            <w:r w:rsidRPr="004C678A">
              <w:rPr>
                <w:rFonts w:ascii="Segoe UI" w:hAnsi="Segoe UI" w:cs="Segoe UI"/>
                <w:color w:val="1F4E79"/>
              </w:rPr>
              <w:t xml:space="preserve">• Wszelkie instalacje techniczne (np. elektryczne, cieplne itp.) należy mocować do paneli warstwowych lub też przeprowadzać przez nie tylko wtedy, gdy nie można zastosować bezpieczniejszego sposobu ich poprowadzenia. </w:t>
            </w:r>
          </w:p>
          <w:p w14:paraId="0FBA8FBC" w14:textId="77777777" w:rsidR="00122DFF" w:rsidRPr="004C678A" w:rsidRDefault="00122DFF" w:rsidP="004C678A">
            <w:pPr>
              <w:spacing w:before="60" w:after="60" w:line="240" w:lineRule="auto"/>
              <w:jc w:val="both"/>
              <w:rPr>
                <w:rFonts w:ascii="Segoe UI" w:hAnsi="Segoe UI" w:cs="Segoe UI"/>
                <w:color w:val="1F4E79"/>
              </w:rPr>
            </w:pPr>
            <w:r w:rsidRPr="004C678A">
              <w:rPr>
                <w:rFonts w:ascii="Segoe UI" w:hAnsi="Segoe UI" w:cs="Segoe UI"/>
                <w:color w:val="1F4E79"/>
              </w:rPr>
              <w:t xml:space="preserve">• Kable elektryczne przechodzące przez panel należy umieszczać w niepalnych osłonach np. w rurach metalowych. </w:t>
            </w:r>
          </w:p>
          <w:p w14:paraId="0328D2A0" w14:textId="77777777" w:rsidR="00122DFF" w:rsidRPr="004C678A" w:rsidRDefault="00122DFF" w:rsidP="004C678A">
            <w:pPr>
              <w:spacing w:before="60" w:after="60" w:line="240" w:lineRule="auto"/>
              <w:jc w:val="both"/>
              <w:rPr>
                <w:rFonts w:ascii="Segoe UI" w:hAnsi="Segoe UI" w:cs="Segoe UI"/>
                <w:color w:val="1F4E79"/>
              </w:rPr>
            </w:pPr>
            <w:r w:rsidRPr="004C678A">
              <w:rPr>
                <w:rFonts w:ascii="Segoe UI" w:hAnsi="Segoe UI" w:cs="Segoe UI"/>
                <w:color w:val="1F4E79"/>
              </w:rPr>
              <w:t xml:space="preserve">• Wszelkie miejsca, w których palny rdzeń panelu został odsłonięty, należy niezwłocznie zabezpieczać za pomocą materiałów niepalnych, np. arkuszy metalowych. </w:t>
            </w:r>
          </w:p>
          <w:p w14:paraId="502507DC" w14:textId="77777777" w:rsidR="00122DFF" w:rsidRPr="004C678A" w:rsidRDefault="00122DFF" w:rsidP="004C678A">
            <w:pPr>
              <w:spacing w:before="60" w:after="60" w:line="240" w:lineRule="auto"/>
              <w:jc w:val="both"/>
              <w:rPr>
                <w:rFonts w:ascii="Segoe UI" w:hAnsi="Segoe UI" w:cs="Segoe UI"/>
                <w:color w:val="1F4E79"/>
              </w:rPr>
            </w:pPr>
            <w:r w:rsidRPr="004C678A">
              <w:rPr>
                <w:rFonts w:ascii="Segoe UI" w:hAnsi="Segoe UI" w:cs="Segoe UI"/>
                <w:color w:val="1F4E79"/>
              </w:rPr>
              <w:t xml:space="preserve">• Należy unikać cięcia, wiercenia oraz podobnych prac ingerujących w rdzeń panelu, a jeżeli nie jest to możliwe prace takie powinny być wykonywane za pomocą urządzeń wolnoobrotowych, nie iskrzących i nie wydzielających wysokiej temperatury. Dodatkowo prace takie muszą podlegać kontroli w trakcie i po ich wykonaniu – zgodnie z procedurą prowadzenia prac niebezpiecznych pożarowo. </w:t>
            </w:r>
          </w:p>
          <w:p w14:paraId="37AB648E" w14:textId="77777777" w:rsidR="00122DFF" w:rsidRPr="004C678A" w:rsidRDefault="00122DFF" w:rsidP="004C678A">
            <w:pPr>
              <w:spacing w:before="60" w:after="60" w:line="240" w:lineRule="auto"/>
              <w:jc w:val="both"/>
              <w:rPr>
                <w:rFonts w:ascii="Segoe UI" w:hAnsi="Segoe UI" w:cs="Segoe UI"/>
                <w:color w:val="1F4E79"/>
              </w:rPr>
            </w:pPr>
            <w:r w:rsidRPr="004C678A">
              <w:rPr>
                <w:rFonts w:ascii="Segoe UI" w:hAnsi="Segoe UI" w:cs="Segoe UI"/>
                <w:color w:val="1F4E79"/>
              </w:rPr>
              <w:t>• Urządzenia elektryczne należy instalować w bezpiecznej odległości od panelu. W przypadku konieczności instalacji urządzenia elektrycznego na panelu, nie należy tego robić bezpośrednio na jego powierzchni, tylko zastosować oddzielnie materiałem niepalnym np. z blachy.</w:t>
            </w:r>
          </w:p>
        </w:tc>
      </w:tr>
      <w:tr w:rsidR="00122DFF" w:rsidRPr="004C678A" w14:paraId="6D492B85" w14:textId="77777777" w:rsidTr="002847C3">
        <w:tblPrEx>
          <w:shd w:val="clear" w:color="auto" w:fill="FFFFFF"/>
        </w:tblPrEx>
        <w:trPr>
          <w:trHeight w:val="58"/>
        </w:trPr>
        <w:tc>
          <w:tcPr>
            <w:tcW w:w="1560" w:type="dxa"/>
            <w:gridSpan w:val="2"/>
            <w:shd w:val="clear" w:color="auto" w:fill="FEEC7E"/>
            <w:vAlign w:val="center"/>
          </w:tcPr>
          <w:p w14:paraId="6366D5E7"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t>Termin realizacji</w:t>
            </w:r>
          </w:p>
        </w:tc>
        <w:tc>
          <w:tcPr>
            <w:tcW w:w="8505" w:type="dxa"/>
            <w:gridSpan w:val="3"/>
            <w:shd w:val="clear" w:color="auto" w:fill="FFFFFF"/>
            <w:vAlign w:val="center"/>
          </w:tcPr>
          <w:p w14:paraId="7B28F4ED" w14:textId="77777777" w:rsidR="00122DFF" w:rsidRPr="004C678A" w:rsidRDefault="00122DFF" w:rsidP="004C678A">
            <w:pPr>
              <w:spacing w:before="60" w:after="60" w:line="240" w:lineRule="auto"/>
              <w:jc w:val="both"/>
              <w:rPr>
                <w:rFonts w:ascii="Segoe UI" w:hAnsi="Segoe UI" w:cs="Segoe UI"/>
                <w:color w:val="1F4E79"/>
              </w:rPr>
            </w:pPr>
            <w:r w:rsidRPr="004C678A">
              <w:rPr>
                <w:rFonts w:ascii="Segoe UI" w:hAnsi="Segoe UI" w:cs="Segoe UI"/>
                <w:color w:val="1F4E79"/>
              </w:rPr>
              <w:t>Do ciągłego stosowania jako stała reguła prewencyjna.</w:t>
            </w:r>
          </w:p>
        </w:tc>
      </w:tr>
      <w:tr w:rsidR="00122DFF" w:rsidRPr="004C678A" w14:paraId="5DEF5979" w14:textId="77777777" w:rsidTr="002847C3">
        <w:tblPrEx>
          <w:shd w:val="clear" w:color="auto" w:fill="FFFFFF"/>
        </w:tblPrEx>
        <w:trPr>
          <w:trHeight w:val="58"/>
        </w:trPr>
        <w:tc>
          <w:tcPr>
            <w:tcW w:w="1623" w:type="dxa"/>
            <w:gridSpan w:val="3"/>
            <w:shd w:val="clear" w:color="auto" w:fill="FFC000"/>
            <w:vAlign w:val="center"/>
          </w:tcPr>
          <w:p w14:paraId="2B177E3C"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t>Stanowisko Zamawiającego w latach 2022 i 2023</w:t>
            </w:r>
          </w:p>
        </w:tc>
        <w:tc>
          <w:tcPr>
            <w:tcW w:w="8442" w:type="dxa"/>
            <w:gridSpan w:val="2"/>
            <w:shd w:val="clear" w:color="auto" w:fill="FFC000"/>
            <w:vAlign w:val="center"/>
          </w:tcPr>
          <w:p w14:paraId="3F529372" w14:textId="77777777" w:rsidR="00122DFF" w:rsidRPr="004C678A" w:rsidRDefault="00122DFF" w:rsidP="004C678A">
            <w:pPr>
              <w:tabs>
                <w:tab w:val="left" w:pos="2445"/>
              </w:tabs>
              <w:spacing w:after="0" w:line="240" w:lineRule="auto"/>
              <w:jc w:val="both"/>
              <w:rPr>
                <w:rFonts w:ascii="Segoe UI" w:hAnsi="Segoe UI" w:cs="Segoe UI"/>
                <w:color w:val="1F4E79"/>
              </w:rPr>
            </w:pPr>
            <w:r w:rsidRPr="004C678A">
              <w:rPr>
                <w:rFonts w:ascii="Segoe UI" w:eastAsia="Times New Roman" w:hAnsi="Segoe UI" w:cs="Segoe UI"/>
                <w:lang w:eastAsia="pl-PL"/>
              </w:rPr>
              <w:t>Zalecenia będą realizowane do ciągłego stosowania jako stała reguła prewencyjna</w:t>
            </w:r>
          </w:p>
        </w:tc>
      </w:tr>
      <w:tr w:rsidR="00122DFF" w:rsidRPr="004C678A" w14:paraId="58A12B96" w14:textId="77777777" w:rsidTr="002847C3">
        <w:tblPrEx>
          <w:shd w:val="clear" w:color="auto" w:fill="FFFFFF"/>
        </w:tblPrEx>
        <w:trPr>
          <w:trHeight w:val="58"/>
        </w:trPr>
        <w:tc>
          <w:tcPr>
            <w:tcW w:w="1623" w:type="dxa"/>
            <w:gridSpan w:val="3"/>
            <w:shd w:val="clear" w:color="auto" w:fill="FFFF00"/>
            <w:vAlign w:val="center"/>
          </w:tcPr>
          <w:p w14:paraId="424867B9" w14:textId="77777777" w:rsidR="00122DFF" w:rsidRPr="004C678A" w:rsidRDefault="00122DFF" w:rsidP="004C678A">
            <w:pPr>
              <w:spacing w:after="0" w:line="240" w:lineRule="auto"/>
              <w:jc w:val="both"/>
              <w:rPr>
                <w:rFonts w:ascii="Segoe UI" w:hAnsi="Segoe UI" w:cs="Segoe UI"/>
              </w:rPr>
            </w:pPr>
            <w:r w:rsidRPr="004C678A">
              <w:rPr>
                <w:rFonts w:ascii="Segoe UI" w:hAnsi="Segoe UI" w:cs="Segoe UI"/>
              </w:rPr>
              <w:t>Pytanie</w:t>
            </w:r>
          </w:p>
        </w:tc>
        <w:tc>
          <w:tcPr>
            <w:tcW w:w="8442" w:type="dxa"/>
            <w:gridSpan w:val="2"/>
            <w:shd w:val="clear" w:color="auto" w:fill="FFFF00"/>
            <w:vAlign w:val="center"/>
          </w:tcPr>
          <w:p w14:paraId="6EC00C34" w14:textId="17A13837" w:rsidR="00122DFF" w:rsidRPr="004C678A" w:rsidRDefault="00122DFF" w:rsidP="004C678A">
            <w:pPr>
              <w:spacing w:after="0" w:line="240" w:lineRule="auto"/>
              <w:jc w:val="both"/>
              <w:rPr>
                <w:rFonts w:ascii="Segoe UI" w:hAnsi="Segoe UI" w:cs="Segoe UI"/>
              </w:rPr>
            </w:pPr>
            <w:r w:rsidRPr="004C678A">
              <w:rPr>
                <w:rFonts w:ascii="Segoe UI" w:hAnsi="Segoe UI" w:cs="Segoe UI"/>
              </w:rPr>
              <w:t>Proszę o potwierdzenie powyższej deklaracji</w:t>
            </w:r>
            <w:r w:rsidR="004E459A" w:rsidRPr="004C678A">
              <w:rPr>
                <w:rFonts w:ascii="Segoe UI" w:hAnsi="Segoe UI" w:cs="Segoe UI"/>
              </w:rPr>
              <w:t xml:space="preserve">  Odp. Potwierdzam powyższą deklarację.</w:t>
            </w:r>
          </w:p>
        </w:tc>
      </w:tr>
    </w:tbl>
    <w:p w14:paraId="3A120DB5" w14:textId="77777777" w:rsidR="00122DFF" w:rsidRPr="004C678A" w:rsidRDefault="00122DFF" w:rsidP="004C678A">
      <w:pPr>
        <w:tabs>
          <w:tab w:val="left" w:pos="2445"/>
        </w:tabs>
        <w:spacing w:after="0" w:line="240" w:lineRule="auto"/>
        <w:jc w:val="both"/>
        <w:rPr>
          <w:rFonts w:ascii="Segoe UI" w:hAnsi="Segoe UI" w:cs="Segoe UI"/>
          <w:b/>
          <w:bCs/>
        </w:rPr>
      </w:pPr>
    </w:p>
    <w:p w14:paraId="7443E18B" w14:textId="77777777" w:rsidR="00122DFF" w:rsidRPr="004C678A" w:rsidRDefault="00122DFF" w:rsidP="004C678A">
      <w:pPr>
        <w:pStyle w:val="NormalnyWeb"/>
        <w:spacing w:after="0" w:line="240" w:lineRule="auto"/>
        <w:rPr>
          <w:rFonts w:ascii="Segoe UI" w:hAnsi="Segoe UI" w:cs="Segoe UI"/>
          <w:b/>
          <w:sz w:val="22"/>
          <w:szCs w:val="22"/>
        </w:rPr>
      </w:pPr>
    </w:p>
    <w:p w14:paraId="23F51347" w14:textId="0D653A23" w:rsidR="009F72DE" w:rsidRPr="004C678A" w:rsidRDefault="009F72DE" w:rsidP="004C678A">
      <w:pPr>
        <w:pStyle w:val="NormalnyWeb"/>
        <w:spacing w:after="0" w:line="240" w:lineRule="auto"/>
        <w:rPr>
          <w:rFonts w:ascii="Segoe UI" w:hAnsi="Segoe UI" w:cs="Segoe UI"/>
          <w:sz w:val="22"/>
          <w:szCs w:val="22"/>
          <w:u w:val="single"/>
        </w:rPr>
      </w:pPr>
      <w:r w:rsidRPr="004C678A">
        <w:rPr>
          <w:rFonts w:ascii="Segoe UI" w:hAnsi="Segoe UI" w:cs="Segoe UI"/>
          <w:sz w:val="22"/>
          <w:szCs w:val="22"/>
          <w:u w:val="single"/>
        </w:rPr>
        <w:t>Odpowiedź Zamawiającego</w:t>
      </w:r>
    </w:p>
    <w:p w14:paraId="71C988DE" w14:textId="77777777" w:rsidR="00C333FD" w:rsidRPr="004C678A" w:rsidRDefault="00C333FD" w:rsidP="004C678A">
      <w:pPr>
        <w:pStyle w:val="NormalnyWeb"/>
        <w:spacing w:after="0" w:line="240" w:lineRule="auto"/>
        <w:rPr>
          <w:rFonts w:ascii="Segoe UI" w:hAnsi="Segoe UI" w:cs="Segoe UI"/>
          <w:sz w:val="22"/>
          <w:szCs w:val="22"/>
        </w:rPr>
      </w:pPr>
    </w:p>
    <w:p w14:paraId="2A7C56CC" w14:textId="4430AE34" w:rsidR="00EF59B4" w:rsidRPr="004C678A" w:rsidRDefault="00EF59B4" w:rsidP="004C678A">
      <w:pPr>
        <w:spacing w:after="0" w:line="240" w:lineRule="auto"/>
        <w:jc w:val="both"/>
        <w:rPr>
          <w:rFonts w:ascii="Segoe UI" w:eastAsia="Arial" w:hAnsi="Segoe UI" w:cs="Segoe UI"/>
          <w:b/>
        </w:rPr>
      </w:pPr>
      <w:r w:rsidRPr="004C678A">
        <w:rPr>
          <w:rFonts w:ascii="Segoe UI" w:eastAsia="Arial" w:hAnsi="Segoe UI" w:cs="Segoe UI"/>
          <w:b/>
        </w:rPr>
        <w:t>PAKIET NR 4 – Ubezpieczenie ryzyka odpowiedzialności cywilnej z tytułu prowadzonej działalności i posiadania mienia</w:t>
      </w:r>
    </w:p>
    <w:p w14:paraId="12E9E636" w14:textId="77777777" w:rsidR="009F72DE" w:rsidRPr="004C678A" w:rsidRDefault="009F72DE" w:rsidP="004C678A">
      <w:pPr>
        <w:spacing w:after="0" w:line="240" w:lineRule="auto"/>
        <w:jc w:val="both"/>
        <w:rPr>
          <w:rFonts w:ascii="Segoe UI" w:eastAsia="Arial" w:hAnsi="Segoe UI" w:cs="Segoe UI"/>
          <w:b/>
        </w:rPr>
      </w:pPr>
    </w:p>
    <w:p w14:paraId="7F1AA946" w14:textId="3291E20A" w:rsidR="00EF59B4" w:rsidRPr="004C678A" w:rsidRDefault="009F72DE" w:rsidP="004C678A">
      <w:pPr>
        <w:pStyle w:val="NormalnyWeb"/>
        <w:spacing w:after="0" w:line="240" w:lineRule="auto"/>
        <w:rPr>
          <w:rFonts w:ascii="Segoe UI" w:hAnsi="Segoe UI" w:cs="Segoe UI"/>
          <w:b/>
          <w:bCs/>
          <w:sz w:val="22"/>
          <w:szCs w:val="22"/>
        </w:rPr>
      </w:pPr>
      <w:r w:rsidRPr="004C678A">
        <w:rPr>
          <w:rFonts w:ascii="Segoe UI" w:hAnsi="Segoe UI" w:cs="Segoe UI"/>
          <w:b/>
          <w:bCs/>
          <w:sz w:val="22"/>
          <w:szCs w:val="22"/>
        </w:rPr>
        <w:t>Pytanie Nr 3</w:t>
      </w:r>
      <w:r w:rsidR="00B07697" w:rsidRPr="004C678A">
        <w:rPr>
          <w:rFonts w:ascii="Segoe UI" w:hAnsi="Segoe UI" w:cs="Segoe UI"/>
          <w:b/>
          <w:bCs/>
          <w:sz w:val="22"/>
          <w:szCs w:val="22"/>
        </w:rPr>
        <w:t>6</w:t>
      </w:r>
    </w:p>
    <w:p w14:paraId="3CDCD91E" w14:textId="77777777" w:rsidR="00EF59B4" w:rsidRPr="004C678A" w:rsidRDefault="00EF59B4" w:rsidP="004C678A">
      <w:pPr>
        <w:spacing w:after="0" w:line="240" w:lineRule="auto"/>
        <w:jc w:val="both"/>
        <w:rPr>
          <w:rFonts w:ascii="Segoe UI" w:hAnsi="Segoe UI" w:cs="Segoe UI"/>
          <w:bCs/>
        </w:rPr>
      </w:pPr>
      <w:r w:rsidRPr="004C678A">
        <w:rPr>
          <w:rFonts w:ascii="Segoe UI" w:hAnsi="Segoe UI" w:cs="Segoe UI"/>
          <w:bCs/>
        </w:rPr>
        <w:t>Proszę o zmianę pkt. 1.1. zakresu ubezpieczenia na:</w:t>
      </w:r>
    </w:p>
    <w:p w14:paraId="7F8222F2" w14:textId="77777777" w:rsidR="00EF59B4" w:rsidRPr="004C678A" w:rsidRDefault="00EF59B4" w:rsidP="004C678A">
      <w:pPr>
        <w:spacing w:after="0" w:line="240" w:lineRule="auto"/>
        <w:jc w:val="both"/>
        <w:rPr>
          <w:rFonts w:ascii="Segoe UI" w:hAnsi="Segoe UI" w:cs="Segoe UI"/>
        </w:rPr>
      </w:pPr>
      <w:bookmarkStart w:id="18" w:name="_Hlk132861570"/>
      <w:r w:rsidRPr="004C678A">
        <w:rPr>
          <w:rFonts w:ascii="Segoe UI" w:hAnsi="Segoe UI" w:cs="Segoe UI"/>
        </w:rPr>
        <w:t xml:space="preserve">Ustawowa odpowiedzialność cywilna Ubezpieczonego (z tytułu czynu niedozwolonego lub </w:t>
      </w:r>
      <w:r w:rsidRPr="004C678A">
        <w:rPr>
          <w:rFonts w:ascii="Segoe UI" w:hAnsi="Segoe UI" w:cs="Segoe UI"/>
          <w:iCs/>
        </w:rPr>
        <w:t>z tytułu nienależytego wykonania zobowiązania</w:t>
      </w:r>
      <w:r w:rsidRPr="004C678A">
        <w:rPr>
          <w:rFonts w:ascii="Segoe UI" w:hAnsi="Segoe UI" w:cs="Segoe UI"/>
        </w:rPr>
        <w:t xml:space="preserve">) za szkody osobowe lub rzeczowe, wyrządzone </w:t>
      </w:r>
      <w:r w:rsidRPr="004C678A">
        <w:rPr>
          <w:rFonts w:ascii="Segoe UI" w:hAnsi="Segoe UI" w:cs="Segoe UI"/>
        </w:rPr>
        <w:lastRenderedPageBreak/>
        <w:t xml:space="preserve">z winy nieumyślnej bądź wskutek rażącego niedbalstwa osobom trzecim w związku z prowadzoną przez Ubezpieczonego działalnością lub posiadanym mieniem, w zakresie objętym umową ubezpieczenia z zachowaniem </w:t>
      </w:r>
      <w:proofErr w:type="spellStart"/>
      <w:r w:rsidRPr="004C678A">
        <w:rPr>
          <w:rFonts w:ascii="Segoe UI" w:hAnsi="Segoe UI" w:cs="Segoe UI"/>
        </w:rPr>
        <w:t>wyłączeń</w:t>
      </w:r>
      <w:proofErr w:type="spellEnd"/>
      <w:r w:rsidRPr="004C678A">
        <w:rPr>
          <w:rFonts w:ascii="Segoe UI" w:hAnsi="Segoe UI" w:cs="Segoe UI"/>
        </w:rPr>
        <w:t xml:space="preserve"> zgodnie z OWU w szczególności : </w:t>
      </w:r>
    </w:p>
    <w:p w14:paraId="3E838FF5" w14:textId="77777777" w:rsidR="00EF59B4" w:rsidRPr="004C678A" w:rsidRDefault="00EF59B4" w:rsidP="004C678A">
      <w:pPr>
        <w:spacing w:after="0" w:line="240" w:lineRule="auto"/>
        <w:jc w:val="both"/>
        <w:rPr>
          <w:rFonts w:ascii="Segoe UI" w:hAnsi="Segoe UI" w:cs="Segoe UI"/>
        </w:rPr>
      </w:pPr>
      <w:r w:rsidRPr="004C678A">
        <w:rPr>
          <w:rFonts w:ascii="Segoe UI" w:hAnsi="Segoe UI" w:cs="Segoe UI"/>
        </w:rPr>
        <w:t>Pozostają w mocy zapisy OWU określające wyłączenia dotyczące odpowiedzialności cywilnej:</w:t>
      </w:r>
    </w:p>
    <w:p w14:paraId="58366F29" w14:textId="77777777" w:rsidR="00EF59B4" w:rsidRPr="004C678A" w:rsidRDefault="00EF59B4" w:rsidP="004C678A">
      <w:pPr>
        <w:autoSpaceDE w:val="0"/>
        <w:autoSpaceDN w:val="0"/>
        <w:adjustRightInd w:val="0"/>
        <w:spacing w:after="0" w:line="240" w:lineRule="auto"/>
        <w:jc w:val="both"/>
        <w:rPr>
          <w:rFonts w:ascii="Segoe UI" w:hAnsi="Segoe UI" w:cs="Segoe UI"/>
        </w:rPr>
      </w:pPr>
      <w:r w:rsidRPr="004C678A">
        <w:rPr>
          <w:rFonts w:ascii="Segoe UI" w:hAnsi="Segoe UI" w:cs="Segoe UI"/>
        </w:rPr>
        <w:t>Ochrona ubezpieczeniowa nie obejmuje roszczeń z tytułu szkód powstałych w związku z:</w:t>
      </w:r>
    </w:p>
    <w:p w14:paraId="3B536AD6" w14:textId="77777777" w:rsidR="00EF59B4" w:rsidRPr="004C678A" w:rsidRDefault="00EF59B4" w:rsidP="004C678A">
      <w:pPr>
        <w:autoSpaceDE w:val="0"/>
        <w:autoSpaceDN w:val="0"/>
        <w:adjustRightInd w:val="0"/>
        <w:spacing w:after="0" w:line="240" w:lineRule="auto"/>
        <w:jc w:val="both"/>
        <w:rPr>
          <w:rFonts w:ascii="Segoe UI" w:hAnsi="Segoe UI" w:cs="Segoe UI"/>
        </w:rPr>
      </w:pPr>
      <w:r w:rsidRPr="004C678A">
        <w:rPr>
          <w:rFonts w:ascii="Segoe UI" w:hAnsi="Segoe UI" w:cs="Segoe UI"/>
        </w:rPr>
        <w:t>1) niewykonaniem lub nienależytym wykonaniem umowy przewozu lub spedycji;</w:t>
      </w:r>
    </w:p>
    <w:p w14:paraId="0A365FA6" w14:textId="77777777" w:rsidR="00EF59B4" w:rsidRPr="004C678A" w:rsidRDefault="00EF59B4" w:rsidP="004C678A">
      <w:pPr>
        <w:autoSpaceDE w:val="0"/>
        <w:autoSpaceDN w:val="0"/>
        <w:adjustRightInd w:val="0"/>
        <w:spacing w:after="0" w:line="240" w:lineRule="auto"/>
        <w:jc w:val="both"/>
        <w:rPr>
          <w:rFonts w:ascii="Segoe UI" w:hAnsi="Segoe UI" w:cs="Segoe UI"/>
        </w:rPr>
      </w:pPr>
      <w:r w:rsidRPr="004C678A">
        <w:rPr>
          <w:rFonts w:ascii="Segoe UI" w:hAnsi="Segoe UI" w:cs="Segoe UI"/>
        </w:rPr>
        <w:t>2) użytkowaniem statków lub innych urządzeń powietrznych oraz kosmicznych, a także statków lub innych urządzeń pływających, za wyjątkiem statków i innych urządzeń pływających poruszanych siłą mięśni;</w:t>
      </w:r>
    </w:p>
    <w:p w14:paraId="630016DB" w14:textId="77777777" w:rsidR="00EF59B4" w:rsidRPr="004C678A" w:rsidRDefault="00EF59B4" w:rsidP="004C678A">
      <w:pPr>
        <w:autoSpaceDE w:val="0"/>
        <w:autoSpaceDN w:val="0"/>
        <w:adjustRightInd w:val="0"/>
        <w:spacing w:after="0" w:line="240" w:lineRule="auto"/>
        <w:jc w:val="both"/>
        <w:rPr>
          <w:rFonts w:ascii="Segoe UI" w:hAnsi="Segoe UI" w:cs="Segoe UI"/>
        </w:rPr>
      </w:pPr>
      <w:r w:rsidRPr="004C678A">
        <w:rPr>
          <w:rFonts w:ascii="Segoe UI" w:hAnsi="Segoe UI" w:cs="Segoe UI"/>
        </w:rPr>
        <w:t>3) odpowiedzialnością, która jest lub winna być objęta systemem ubezpieczeń obowiązkowych, w tym także obowiązkowym ubezpieczeniem posiadaczy pojazdów mechanicznych, na warunkach i w zakresie określonym przepisami prawa;</w:t>
      </w:r>
    </w:p>
    <w:p w14:paraId="773681CB" w14:textId="2CBCCD8A" w:rsidR="00EF59B4" w:rsidRPr="004C678A" w:rsidRDefault="00EF59B4" w:rsidP="004C678A">
      <w:pPr>
        <w:autoSpaceDE w:val="0"/>
        <w:autoSpaceDN w:val="0"/>
        <w:adjustRightInd w:val="0"/>
        <w:spacing w:after="0" w:line="240" w:lineRule="auto"/>
        <w:jc w:val="both"/>
        <w:rPr>
          <w:rFonts w:ascii="Segoe UI" w:hAnsi="Segoe UI" w:cs="Segoe UI"/>
        </w:rPr>
      </w:pPr>
      <w:r w:rsidRPr="004C678A">
        <w:rPr>
          <w:rFonts w:ascii="Segoe UI" w:hAnsi="Segoe UI" w:cs="Segoe UI"/>
        </w:rPr>
        <w:t>4) uchybieniami Ubezpieczonego przy wykonywaniu zawodu regulowanego, tj. czynności zawodowych, których wykonywanie jest uzależnione od spełnienia wymagań kwalifikacyjnych i warunków określonych w odrębnych przepisach</w:t>
      </w:r>
      <w:r w:rsidR="00FC1BA9" w:rsidRPr="004C678A">
        <w:rPr>
          <w:rFonts w:ascii="Segoe UI" w:hAnsi="Segoe UI" w:cs="Segoe UI"/>
        </w:rPr>
        <w:t xml:space="preserve"> </w:t>
      </w:r>
      <w:r w:rsidRPr="004C678A">
        <w:rPr>
          <w:rFonts w:ascii="Segoe UI" w:hAnsi="Segoe UI" w:cs="Segoe UI"/>
        </w:rPr>
        <w:t>prawa, w szczególności zawodu projektanta, architekta, adwokata, notariusza, radcy prawnego, lekarza, brokera lub agenta ubezpieczeniowego, komornika sądowego.</w:t>
      </w:r>
    </w:p>
    <w:bookmarkEnd w:id="18"/>
    <w:p w14:paraId="011E3DB7" w14:textId="22A34ABC" w:rsidR="00EF59B4" w:rsidRPr="004C678A" w:rsidRDefault="00EF59B4" w:rsidP="004C678A">
      <w:pPr>
        <w:autoSpaceDE w:val="0"/>
        <w:autoSpaceDN w:val="0"/>
        <w:adjustRightInd w:val="0"/>
        <w:spacing w:after="0" w:line="240" w:lineRule="auto"/>
        <w:jc w:val="both"/>
        <w:rPr>
          <w:rFonts w:ascii="Segoe UI" w:hAnsi="Segoe UI" w:cs="Segoe UI"/>
          <w:color w:val="FF0000"/>
        </w:rPr>
      </w:pPr>
    </w:p>
    <w:p w14:paraId="6D76D481" w14:textId="08287107" w:rsidR="009F72DE" w:rsidRPr="004C678A" w:rsidRDefault="009F72DE" w:rsidP="004C678A">
      <w:pPr>
        <w:autoSpaceDE w:val="0"/>
        <w:autoSpaceDN w:val="0"/>
        <w:adjustRightInd w:val="0"/>
        <w:spacing w:after="0" w:line="240" w:lineRule="auto"/>
        <w:jc w:val="both"/>
        <w:rPr>
          <w:rFonts w:ascii="Segoe UI" w:hAnsi="Segoe UI" w:cs="Segoe UI"/>
          <w:u w:val="single"/>
        </w:rPr>
      </w:pPr>
      <w:r w:rsidRPr="004C678A">
        <w:rPr>
          <w:rFonts w:ascii="Segoe UI" w:hAnsi="Segoe UI" w:cs="Segoe UI"/>
          <w:u w:val="single"/>
        </w:rPr>
        <w:t>Odpowiedź Zamawiającego:</w:t>
      </w:r>
    </w:p>
    <w:p w14:paraId="1284C215" w14:textId="6C17F548" w:rsidR="009F72DE" w:rsidRPr="004C678A" w:rsidRDefault="00FC1BA9" w:rsidP="004C678A">
      <w:pPr>
        <w:autoSpaceDE w:val="0"/>
        <w:autoSpaceDN w:val="0"/>
        <w:adjustRightInd w:val="0"/>
        <w:spacing w:after="0" w:line="240" w:lineRule="auto"/>
        <w:jc w:val="both"/>
        <w:rPr>
          <w:rFonts w:ascii="Segoe UI" w:hAnsi="Segoe UI" w:cs="Segoe UI"/>
        </w:rPr>
      </w:pPr>
      <w:r w:rsidRPr="004C678A">
        <w:rPr>
          <w:rFonts w:ascii="Segoe UI" w:hAnsi="Segoe UI" w:cs="Segoe UI"/>
        </w:rPr>
        <w:t>Zamawiający wyraża zgodę na powyższe</w:t>
      </w:r>
    </w:p>
    <w:p w14:paraId="1708D2C4" w14:textId="77777777" w:rsidR="009F72DE" w:rsidRPr="004C678A" w:rsidRDefault="009F72DE" w:rsidP="004C678A">
      <w:pPr>
        <w:autoSpaceDE w:val="0"/>
        <w:autoSpaceDN w:val="0"/>
        <w:adjustRightInd w:val="0"/>
        <w:spacing w:after="0" w:line="240" w:lineRule="auto"/>
        <w:jc w:val="both"/>
        <w:rPr>
          <w:rFonts w:ascii="Segoe UI" w:hAnsi="Segoe UI" w:cs="Segoe UI"/>
          <w:color w:val="FF0000"/>
        </w:rPr>
      </w:pPr>
    </w:p>
    <w:p w14:paraId="00A1DEE9" w14:textId="29455B32" w:rsidR="009F72DE" w:rsidRPr="004C678A" w:rsidRDefault="009F72DE" w:rsidP="004C678A">
      <w:pPr>
        <w:spacing w:after="0" w:line="240" w:lineRule="auto"/>
        <w:jc w:val="both"/>
        <w:rPr>
          <w:rFonts w:ascii="Segoe UI" w:hAnsi="Segoe UI" w:cs="Segoe UI"/>
          <w:b/>
        </w:rPr>
      </w:pPr>
      <w:r w:rsidRPr="004C678A">
        <w:rPr>
          <w:rFonts w:ascii="Segoe UI" w:hAnsi="Segoe UI" w:cs="Segoe UI"/>
          <w:b/>
        </w:rPr>
        <w:t>Pytanie Nr 3</w:t>
      </w:r>
      <w:r w:rsidR="00BE226F" w:rsidRPr="004C678A">
        <w:rPr>
          <w:rFonts w:ascii="Segoe UI" w:hAnsi="Segoe UI" w:cs="Segoe UI"/>
          <w:b/>
        </w:rPr>
        <w:t>7</w:t>
      </w:r>
    </w:p>
    <w:p w14:paraId="0032376D" w14:textId="488A6718" w:rsidR="00EF59B4" w:rsidRPr="004C678A" w:rsidRDefault="00EF59B4" w:rsidP="004C678A">
      <w:pPr>
        <w:spacing w:after="0" w:line="240" w:lineRule="auto"/>
        <w:jc w:val="both"/>
        <w:rPr>
          <w:rFonts w:ascii="Segoe UI" w:hAnsi="Segoe UI" w:cs="Segoe UI"/>
          <w:b/>
        </w:rPr>
      </w:pPr>
      <w:r w:rsidRPr="004C678A">
        <w:rPr>
          <w:rFonts w:ascii="Segoe UI" w:hAnsi="Segoe UI" w:cs="Segoe UI"/>
          <w:b/>
        </w:rPr>
        <w:t xml:space="preserve">W odniesieniu do pkt 1.1.  pkt l proszę o wprowadzenie dodatkowych zastrzeżeń do </w:t>
      </w:r>
      <w:proofErr w:type="spellStart"/>
      <w:r w:rsidRPr="004C678A">
        <w:rPr>
          <w:rFonts w:ascii="Segoe UI" w:hAnsi="Segoe UI" w:cs="Segoe UI"/>
          <w:b/>
        </w:rPr>
        <w:t>oc</w:t>
      </w:r>
      <w:proofErr w:type="spellEnd"/>
      <w:r w:rsidRPr="004C678A">
        <w:rPr>
          <w:rFonts w:ascii="Segoe UI" w:hAnsi="Segoe UI" w:cs="Segoe UI"/>
          <w:b/>
        </w:rPr>
        <w:t xml:space="preserve"> za produkt:</w:t>
      </w:r>
    </w:p>
    <w:p w14:paraId="089AF753" w14:textId="7C104BAC" w:rsidR="00EF59B4" w:rsidRPr="004C678A" w:rsidRDefault="00EF59B4" w:rsidP="004C678A">
      <w:pPr>
        <w:spacing w:after="0" w:line="240" w:lineRule="auto"/>
        <w:jc w:val="both"/>
        <w:rPr>
          <w:rFonts w:ascii="Segoe UI" w:hAnsi="Segoe UI" w:cs="Segoe UI"/>
        </w:rPr>
      </w:pPr>
      <w:r w:rsidRPr="004C678A">
        <w:rPr>
          <w:rFonts w:ascii="Segoe UI" w:hAnsi="Segoe UI" w:cs="Segoe UI"/>
        </w:rPr>
        <w:t>Ubezpieczyciel  nie odpowiada za szkody spowodowane wadą produktu, który przed wprowadzeniem do obrotu nie był wystarczająco przetestowany w zakresie wykorzystania lub funkcjonowania zgodnie z przeznaczeniem z uwzględnieniem obowiązujących standardów nauki i techniki;</w:t>
      </w:r>
    </w:p>
    <w:p w14:paraId="230C4651" w14:textId="70A9B35E" w:rsidR="00EF59B4" w:rsidRPr="004C678A" w:rsidRDefault="00EF59B4" w:rsidP="004C678A">
      <w:pPr>
        <w:autoSpaceDE w:val="0"/>
        <w:autoSpaceDN w:val="0"/>
        <w:adjustRightInd w:val="0"/>
        <w:spacing w:after="0" w:line="240" w:lineRule="auto"/>
        <w:jc w:val="both"/>
        <w:rPr>
          <w:rFonts w:ascii="Segoe UI" w:hAnsi="Segoe UI" w:cs="Segoe UI"/>
        </w:rPr>
      </w:pPr>
      <w:r w:rsidRPr="004C678A">
        <w:rPr>
          <w:rFonts w:ascii="Segoe UI" w:hAnsi="Segoe UI" w:cs="Segoe UI"/>
        </w:rPr>
        <w:t>8) wyrządzone przez produkt nie posiadający ważnego atestu, certyfikatu, zezwolenia dopuszczającego do obrotu, o ile atest, certyfikat, zezwolenie jest wymagane przepisami prawa. Szkody wyrządzone przez taki produkt będą traktowane jako wyrządzone z winy umyślnej;9) wyrządzone przez produkt użyty w lotnictwie lub statkach kosmicznych, jak również szkody związane z produkcją, konserwacją oraz obsługą statków powietrznych lub kosmicznych;</w:t>
      </w:r>
    </w:p>
    <w:p w14:paraId="28F24B32" w14:textId="77777777" w:rsidR="00EF59B4" w:rsidRPr="004C678A" w:rsidRDefault="00EF59B4" w:rsidP="004C678A">
      <w:pPr>
        <w:autoSpaceDE w:val="0"/>
        <w:autoSpaceDN w:val="0"/>
        <w:adjustRightInd w:val="0"/>
        <w:spacing w:after="0" w:line="240" w:lineRule="auto"/>
        <w:jc w:val="both"/>
        <w:rPr>
          <w:rFonts w:ascii="Segoe UI" w:hAnsi="Segoe UI" w:cs="Segoe UI"/>
        </w:rPr>
      </w:pPr>
      <w:r w:rsidRPr="004C678A">
        <w:rPr>
          <w:rFonts w:ascii="Segoe UI" w:hAnsi="Segoe UI" w:cs="Segoe UI"/>
        </w:rPr>
        <w:t>10) wyrządzone przez produkt zawierający silikon wykorzystywany do celów medycznych;</w:t>
      </w:r>
    </w:p>
    <w:p w14:paraId="723B98B9" w14:textId="77777777" w:rsidR="00EF59B4" w:rsidRPr="004C678A" w:rsidRDefault="00EF59B4" w:rsidP="004C678A">
      <w:pPr>
        <w:autoSpaceDE w:val="0"/>
        <w:autoSpaceDN w:val="0"/>
        <w:adjustRightInd w:val="0"/>
        <w:spacing w:after="0" w:line="240" w:lineRule="auto"/>
        <w:jc w:val="both"/>
        <w:rPr>
          <w:rFonts w:ascii="Segoe UI" w:hAnsi="Segoe UI" w:cs="Segoe UI"/>
        </w:rPr>
      </w:pPr>
      <w:r w:rsidRPr="004C678A">
        <w:rPr>
          <w:rFonts w:ascii="Segoe UI" w:hAnsi="Segoe UI" w:cs="Segoe UI"/>
        </w:rPr>
        <w:t>11) wyrządzone przez produkt zawierający krew ludzką, osocze lub substancje krwiopochodne;</w:t>
      </w:r>
    </w:p>
    <w:p w14:paraId="735EF00F" w14:textId="77777777" w:rsidR="00EF59B4" w:rsidRPr="004C678A" w:rsidRDefault="00EF59B4" w:rsidP="004C678A">
      <w:pPr>
        <w:autoSpaceDE w:val="0"/>
        <w:autoSpaceDN w:val="0"/>
        <w:adjustRightInd w:val="0"/>
        <w:spacing w:after="0" w:line="240" w:lineRule="auto"/>
        <w:jc w:val="both"/>
        <w:rPr>
          <w:rFonts w:ascii="Segoe UI" w:hAnsi="Segoe UI" w:cs="Segoe UI"/>
        </w:rPr>
      </w:pPr>
      <w:r w:rsidRPr="004C678A">
        <w:rPr>
          <w:rFonts w:ascii="Segoe UI" w:hAnsi="Segoe UI" w:cs="Segoe UI"/>
        </w:rPr>
        <w:t>12) spowodowane przez środki antykoncepcyjne;</w:t>
      </w:r>
    </w:p>
    <w:p w14:paraId="1C2C5D39" w14:textId="77777777" w:rsidR="00EF59B4" w:rsidRPr="004C678A" w:rsidRDefault="00EF59B4" w:rsidP="004C678A">
      <w:pPr>
        <w:autoSpaceDE w:val="0"/>
        <w:autoSpaceDN w:val="0"/>
        <w:adjustRightInd w:val="0"/>
        <w:spacing w:after="0" w:line="240" w:lineRule="auto"/>
        <w:jc w:val="both"/>
        <w:rPr>
          <w:rFonts w:ascii="Segoe UI" w:hAnsi="Segoe UI" w:cs="Segoe UI"/>
        </w:rPr>
      </w:pPr>
      <w:r w:rsidRPr="004C678A">
        <w:rPr>
          <w:rFonts w:ascii="Segoe UI" w:hAnsi="Segoe UI" w:cs="Segoe UI"/>
        </w:rPr>
        <w:t>13) spowodowane przez wyroby tytoniowe, a także pochodne lub odpowiedniki wyrobów tytoniowych(np. podgrzewany tytoń, e-papierosy);</w:t>
      </w:r>
    </w:p>
    <w:p w14:paraId="6D010B3A" w14:textId="77777777" w:rsidR="00EF59B4" w:rsidRPr="004C678A" w:rsidRDefault="00EF59B4" w:rsidP="004C678A">
      <w:pPr>
        <w:autoSpaceDE w:val="0"/>
        <w:autoSpaceDN w:val="0"/>
        <w:adjustRightInd w:val="0"/>
        <w:spacing w:after="0" w:line="240" w:lineRule="auto"/>
        <w:jc w:val="both"/>
        <w:rPr>
          <w:rFonts w:ascii="Segoe UI" w:hAnsi="Segoe UI" w:cs="Segoe UI"/>
        </w:rPr>
      </w:pPr>
      <w:r w:rsidRPr="004C678A">
        <w:rPr>
          <w:rFonts w:ascii="Segoe UI" w:hAnsi="Segoe UI" w:cs="Segoe UI"/>
        </w:rPr>
        <w:t xml:space="preserve">14) spowodowane przez produkty zawierające: toksyczną pleśń, toksyczne substancje pochodzące z grzybów i ich zarodników, </w:t>
      </w:r>
      <w:proofErr w:type="spellStart"/>
      <w:r w:rsidRPr="004C678A">
        <w:rPr>
          <w:rFonts w:ascii="Segoe UI" w:hAnsi="Segoe UI" w:cs="Segoe UI"/>
        </w:rPr>
        <w:t>bio-kontaminanty</w:t>
      </w:r>
      <w:proofErr w:type="spellEnd"/>
    </w:p>
    <w:p w14:paraId="5C18A0C3" w14:textId="77777777" w:rsidR="00EF59B4" w:rsidRPr="004C678A" w:rsidRDefault="00EF59B4" w:rsidP="004C678A">
      <w:pPr>
        <w:autoSpaceDE w:val="0"/>
        <w:autoSpaceDN w:val="0"/>
        <w:adjustRightInd w:val="0"/>
        <w:spacing w:after="0" w:line="240" w:lineRule="auto"/>
        <w:jc w:val="both"/>
        <w:rPr>
          <w:rFonts w:ascii="Segoe UI" w:hAnsi="Segoe UI" w:cs="Segoe UI"/>
        </w:rPr>
      </w:pPr>
      <w:r w:rsidRPr="004C678A">
        <w:rPr>
          <w:rFonts w:ascii="Segoe UI" w:hAnsi="Segoe UI" w:cs="Segoe UI"/>
        </w:rPr>
        <w:t>15) powstałe w samym produkcie;</w:t>
      </w:r>
    </w:p>
    <w:p w14:paraId="37DC39DF" w14:textId="77777777" w:rsidR="00EF59B4" w:rsidRPr="004C678A" w:rsidRDefault="00EF59B4" w:rsidP="004C678A">
      <w:pPr>
        <w:autoSpaceDE w:val="0"/>
        <w:autoSpaceDN w:val="0"/>
        <w:adjustRightInd w:val="0"/>
        <w:spacing w:after="0" w:line="240" w:lineRule="auto"/>
        <w:jc w:val="both"/>
        <w:rPr>
          <w:rFonts w:ascii="Segoe UI" w:hAnsi="Segoe UI" w:cs="Segoe UI"/>
        </w:rPr>
      </w:pPr>
      <w:r w:rsidRPr="004C678A">
        <w:rPr>
          <w:rFonts w:ascii="Segoe UI" w:hAnsi="Segoe UI" w:cs="Segoe UI"/>
        </w:rPr>
        <w:t>16) związane z koniecznością wycofania produktu z obrotu;</w:t>
      </w:r>
    </w:p>
    <w:p w14:paraId="16A50278" w14:textId="77777777" w:rsidR="00EF59B4" w:rsidRPr="004C678A" w:rsidRDefault="00EF59B4" w:rsidP="004C678A">
      <w:pPr>
        <w:autoSpaceDE w:val="0"/>
        <w:autoSpaceDN w:val="0"/>
        <w:adjustRightInd w:val="0"/>
        <w:spacing w:after="0" w:line="240" w:lineRule="auto"/>
        <w:jc w:val="both"/>
        <w:rPr>
          <w:rFonts w:ascii="Segoe UI" w:hAnsi="Segoe UI" w:cs="Segoe UI"/>
        </w:rPr>
      </w:pPr>
      <w:r w:rsidRPr="004C678A">
        <w:rPr>
          <w:rFonts w:ascii="Segoe UI" w:hAnsi="Segoe UI" w:cs="Segoe UI"/>
        </w:rPr>
        <w:t>17) powstałe w przedmiocie wykonywanej/wykonanej pracy lub usługi;</w:t>
      </w:r>
    </w:p>
    <w:p w14:paraId="535C82FE" w14:textId="77777777" w:rsidR="00EF59B4" w:rsidRPr="004C678A" w:rsidRDefault="00EF59B4" w:rsidP="004C678A">
      <w:pPr>
        <w:autoSpaceDE w:val="0"/>
        <w:autoSpaceDN w:val="0"/>
        <w:adjustRightInd w:val="0"/>
        <w:spacing w:after="0" w:line="240" w:lineRule="auto"/>
        <w:jc w:val="both"/>
        <w:rPr>
          <w:rFonts w:ascii="Segoe UI" w:hAnsi="Segoe UI" w:cs="Segoe UI"/>
        </w:rPr>
      </w:pPr>
      <w:r w:rsidRPr="004C678A">
        <w:rPr>
          <w:rFonts w:ascii="Segoe UI" w:hAnsi="Segoe UI" w:cs="Segoe UI"/>
        </w:rPr>
        <w:t>18) powstałe w związku z pracami podwodnymi, budowaniem, posiadaniem, utrzymywaniem lub użytkowaniem tam, zapór, portów morskich, doków, platform wiertniczych, moli i nabrzeży;</w:t>
      </w:r>
    </w:p>
    <w:p w14:paraId="1F1A3C77" w14:textId="77777777" w:rsidR="00EF59B4" w:rsidRPr="004C678A" w:rsidRDefault="00EF59B4" w:rsidP="004C678A">
      <w:pPr>
        <w:autoSpaceDE w:val="0"/>
        <w:autoSpaceDN w:val="0"/>
        <w:adjustRightInd w:val="0"/>
        <w:spacing w:after="0" w:line="240" w:lineRule="auto"/>
        <w:jc w:val="both"/>
        <w:rPr>
          <w:rFonts w:ascii="Segoe UI" w:hAnsi="Segoe UI" w:cs="Segoe UI"/>
        </w:rPr>
      </w:pPr>
      <w:r w:rsidRPr="004C678A">
        <w:rPr>
          <w:rFonts w:ascii="Segoe UI" w:hAnsi="Segoe UI" w:cs="Segoe UI"/>
        </w:rPr>
        <w:t>19) spowodowane organizowaniem wyścigów;</w:t>
      </w:r>
    </w:p>
    <w:p w14:paraId="4C8E742D" w14:textId="004A98E8" w:rsidR="00EF59B4" w:rsidRPr="004C678A" w:rsidRDefault="00EF59B4" w:rsidP="004C678A">
      <w:pPr>
        <w:autoSpaceDE w:val="0"/>
        <w:autoSpaceDN w:val="0"/>
        <w:adjustRightInd w:val="0"/>
        <w:spacing w:after="0" w:line="240" w:lineRule="auto"/>
        <w:jc w:val="both"/>
        <w:rPr>
          <w:rFonts w:ascii="Segoe UI" w:hAnsi="Segoe UI" w:cs="Segoe UI"/>
        </w:rPr>
      </w:pPr>
      <w:r w:rsidRPr="004C678A">
        <w:rPr>
          <w:rFonts w:ascii="Segoe UI" w:hAnsi="Segoe UI" w:cs="Segoe UI"/>
        </w:rPr>
        <w:lastRenderedPageBreak/>
        <w:t>20) związane ze składowaniem, wytwarzaniem, przetwarzaniem, obróbką, wykorzystywaniem, handlem lub transportem materiałów wybuchowych, pirotechnicznych, broni, sprzętu bojowego lub amunicji, z zastrzeżeniem postanowień klauzuli 13 i 16;</w:t>
      </w:r>
    </w:p>
    <w:p w14:paraId="48D8AB09" w14:textId="3B265F4C" w:rsidR="005E20A1" w:rsidRPr="004C678A" w:rsidRDefault="005E20A1" w:rsidP="004C678A">
      <w:pPr>
        <w:autoSpaceDE w:val="0"/>
        <w:autoSpaceDN w:val="0"/>
        <w:adjustRightInd w:val="0"/>
        <w:spacing w:after="0" w:line="240" w:lineRule="auto"/>
        <w:jc w:val="both"/>
        <w:rPr>
          <w:rFonts w:ascii="Segoe UI" w:hAnsi="Segoe UI" w:cs="Segoe UI"/>
        </w:rPr>
      </w:pPr>
    </w:p>
    <w:p w14:paraId="646D44D7" w14:textId="63AC7FA7" w:rsidR="005E20A1" w:rsidRPr="004C678A" w:rsidRDefault="005E20A1" w:rsidP="004C678A">
      <w:pPr>
        <w:autoSpaceDE w:val="0"/>
        <w:autoSpaceDN w:val="0"/>
        <w:adjustRightInd w:val="0"/>
        <w:spacing w:after="0" w:line="240" w:lineRule="auto"/>
        <w:jc w:val="both"/>
        <w:rPr>
          <w:rFonts w:ascii="Segoe UI" w:hAnsi="Segoe UI" w:cs="Segoe UI"/>
          <w:u w:val="single"/>
        </w:rPr>
      </w:pPr>
      <w:r w:rsidRPr="004C678A">
        <w:rPr>
          <w:rFonts w:ascii="Segoe UI" w:hAnsi="Segoe UI" w:cs="Segoe UI"/>
          <w:u w:val="single"/>
        </w:rPr>
        <w:t>Odpowiedź Zamawiającego:</w:t>
      </w:r>
    </w:p>
    <w:p w14:paraId="4F7DE6CF" w14:textId="77777777" w:rsidR="00FC1BA9" w:rsidRPr="004C678A" w:rsidRDefault="00FC1BA9" w:rsidP="004C678A">
      <w:pPr>
        <w:autoSpaceDE w:val="0"/>
        <w:autoSpaceDN w:val="0"/>
        <w:adjustRightInd w:val="0"/>
        <w:spacing w:after="49" w:line="240" w:lineRule="auto"/>
        <w:jc w:val="both"/>
        <w:rPr>
          <w:rFonts w:ascii="Segoe UI" w:eastAsiaTheme="minorHAnsi" w:hAnsi="Segoe UI" w:cs="Segoe UI"/>
        </w:rPr>
      </w:pPr>
      <w:r w:rsidRPr="004C678A">
        <w:rPr>
          <w:rFonts w:ascii="Segoe UI" w:eastAsiaTheme="minorHAnsi" w:hAnsi="Segoe UI" w:cs="Segoe UI"/>
        </w:rPr>
        <w:t>Zamawiający wyraża zgodę na wprowadzenie powyższych zastrzeżeń wg poniższej treści:</w:t>
      </w:r>
    </w:p>
    <w:p w14:paraId="2C0C610D" w14:textId="77777777" w:rsidR="00FC1BA9" w:rsidRPr="004C678A" w:rsidRDefault="00FC1BA9" w:rsidP="004C678A">
      <w:pPr>
        <w:autoSpaceDE w:val="0"/>
        <w:autoSpaceDN w:val="0"/>
        <w:adjustRightInd w:val="0"/>
        <w:spacing w:after="0" w:line="240" w:lineRule="auto"/>
        <w:jc w:val="both"/>
        <w:rPr>
          <w:rFonts w:ascii="Segoe UI" w:eastAsiaTheme="minorHAnsi" w:hAnsi="Segoe UI" w:cs="Segoe UI"/>
        </w:rPr>
      </w:pPr>
    </w:p>
    <w:p w14:paraId="71F3FEFE" w14:textId="77777777" w:rsidR="00FC1BA9" w:rsidRPr="004C678A" w:rsidRDefault="00FC1BA9" w:rsidP="004C678A">
      <w:pPr>
        <w:autoSpaceDE w:val="0"/>
        <w:autoSpaceDN w:val="0"/>
        <w:adjustRightInd w:val="0"/>
        <w:spacing w:after="0" w:line="240" w:lineRule="auto"/>
        <w:jc w:val="both"/>
        <w:rPr>
          <w:rFonts w:ascii="Segoe UI" w:eastAsiaTheme="minorHAnsi" w:hAnsi="Segoe UI" w:cs="Segoe UI"/>
        </w:rPr>
      </w:pPr>
      <w:bookmarkStart w:id="19" w:name="_Hlk132861792"/>
      <w:r w:rsidRPr="004C678A">
        <w:rPr>
          <w:rFonts w:ascii="Segoe UI" w:eastAsiaTheme="minorHAnsi" w:hAnsi="Segoe UI" w:cs="Segoe UI"/>
        </w:rPr>
        <w:t xml:space="preserve">Ubezpieczyciel nie odpowiada za szkody </w:t>
      </w:r>
    </w:p>
    <w:p w14:paraId="388A5D38" w14:textId="77777777" w:rsidR="00FC1BA9" w:rsidRPr="004C678A" w:rsidRDefault="00FC1BA9" w:rsidP="004C678A">
      <w:pPr>
        <w:autoSpaceDE w:val="0"/>
        <w:autoSpaceDN w:val="0"/>
        <w:adjustRightInd w:val="0"/>
        <w:spacing w:after="0" w:line="240" w:lineRule="auto"/>
        <w:jc w:val="both"/>
        <w:rPr>
          <w:rFonts w:ascii="Segoe UI" w:eastAsiaTheme="minorHAnsi" w:hAnsi="Segoe UI" w:cs="Segoe UI"/>
        </w:rPr>
      </w:pPr>
      <w:r w:rsidRPr="004C678A">
        <w:rPr>
          <w:rFonts w:ascii="Segoe UI" w:eastAsiaTheme="minorHAnsi" w:hAnsi="Segoe UI" w:cs="Segoe UI"/>
        </w:rPr>
        <w:t xml:space="preserve">spowodowane wadą produktu, który przed wprowadzeniem do obrotu nie był wystarczająco przetestowany w zakresie wykorzystania lub funkcjonowania zgodnie z przeznaczeniem z uwzględnieniem obowiązujących standardów nauki i techniki; </w:t>
      </w:r>
    </w:p>
    <w:p w14:paraId="2F270C6E" w14:textId="77777777" w:rsidR="00FC1BA9" w:rsidRPr="004C678A" w:rsidRDefault="00FC1BA9" w:rsidP="004C678A">
      <w:pPr>
        <w:autoSpaceDE w:val="0"/>
        <w:autoSpaceDN w:val="0"/>
        <w:adjustRightInd w:val="0"/>
        <w:spacing w:after="0" w:line="240" w:lineRule="auto"/>
        <w:jc w:val="both"/>
        <w:rPr>
          <w:rFonts w:ascii="Segoe UI" w:eastAsiaTheme="minorHAnsi" w:hAnsi="Segoe UI" w:cs="Segoe UI"/>
        </w:rPr>
      </w:pPr>
      <w:r w:rsidRPr="004C678A">
        <w:rPr>
          <w:rFonts w:ascii="Segoe UI" w:eastAsiaTheme="minorHAnsi" w:hAnsi="Segoe UI" w:cs="Segoe UI"/>
        </w:rPr>
        <w:t xml:space="preserve">8) wyrządzone przez produkt nie posiadający ważnego atestu, certyfikatu, zezwolenia dopuszczającego do obrotu, o ile atest, certyfikat, zezwolenie jest wymagane przepisami prawa. Szkody wyrządzone przez taki produkt będą traktowane jako wyrządzone z winy umyślnej; </w:t>
      </w:r>
    </w:p>
    <w:p w14:paraId="08149EB2" w14:textId="77777777" w:rsidR="00FC1BA9" w:rsidRPr="004C678A" w:rsidRDefault="00FC1BA9" w:rsidP="004C678A">
      <w:pPr>
        <w:autoSpaceDE w:val="0"/>
        <w:autoSpaceDN w:val="0"/>
        <w:adjustRightInd w:val="0"/>
        <w:spacing w:after="0" w:line="240" w:lineRule="auto"/>
        <w:jc w:val="both"/>
        <w:rPr>
          <w:rFonts w:ascii="Segoe UI" w:eastAsiaTheme="minorHAnsi" w:hAnsi="Segoe UI" w:cs="Segoe UI"/>
        </w:rPr>
      </w:pPr>
      <w:r w:rsidRPr="004C678A">
        <w:rPr>
          <w:rFonts w:ascii="Segoe UI" w:eastAsiaTheme="minorHAnsi" w:hAnsi="Segoe UI" w:cs="Segoe UI"/>
        </w:rPr>
        <w:t xml:space="preserve">9) wyrządzone przez produkt użyty w lotnictwie lub statkach kosmicznych, jak również szkody związane z produkcją, konserwacją oraz obsługą statków powietrznych lub kosmicznych; </w:t>
      </w:r>
    </w:p>
    <w:p w14:paraId="1A18D820" w14:textId="77777777" w:rsidR="00FC1BA9" w:rsidRPr="004C678A" w:rsidRDefault="00FC1BA9" w:rsidP="004C678A">
      <w:pPr>
        <w:autoSpaceDE w:val="0"/>
        <w:autoSpaceDN w:val="0"/>
        <w:adjustRightInd w:val="0"/>
        <w:spacing w:after="0" w:line="240" w:lineRule="auto"/>
        <w:jc w:val="both"/>
        <w:rPr>
          <w:rFonts w:ascii="Segoe UI" w:eastAsiaTheme="minorHAnsi" w:hAnsi="Segoe UI" w:cs="Segoe UI"/>
        </w:rPr>
      </w:pPr>
      <w:r w:rsidRPr="004C678A">
        <w:rPr>
          <w:rFonts w:ascii="Segoe UI" w:eastAsiaTheme="minorHAnsi" w:hAnsi="Segoe UI" w:cs="Segoe UI"/>
        </w:rPr>
        <w:t xml:space="preserve">10) wyrządzone przez produkt zawierający silikon wykorzystywany do celów medycznych; </w:t>
      </w:r>
    </w:p>
    <w:p w14:paraId="462805B6" w14:textId="77777777" w:rsidR="00FC1BA9" w:rsidRPr="004C678A" w:rsidRDefault="00FC1BA9" w:rsidP="004C678A">
      <w:pPr>
        <w:autoSpaceDE w:val="0"/>
        <w:autoSpaceDN w:val="0"/>
        <w:adjustRightInd w:val="0"/>
        <w:spacing w:after="0" w:line="240" w:lineRule="auto"/>
        <w:jc w:val="both"/>
        <w:rPr>
          <w:rFonts w:ascii="Segoe UI" w:eastAsiaTheme="minorHAnsi" w:hAnsi="Segoe UI" w:cs="Segoe UI"/>
        </w:rPr>
      </w:pPr>
      <w:r w:rsidRPr="004C678A">
        <w:rPr>
          <w:rFonts w:ascii="Segoe UI" w:eastAsiaTheme="minorHAnsi" w:hAnsi="Segoe UI" w:cs="Segoe UI"/>
        </w:rPr>
        <w:t xml:space="preserve">11) wyrządzone przez produkt zawierający krew ludzką, osocze lub substancje krwiopochodne; </w:t>
      </w:r>
    </w:p>
    <w:p w14:paraId="086FF8E7" w14:textId="77777777" w:rsidR="00FC1BA9" w:rsidRPr="004C678A" w:rsidRDefault="00FC1BA9" w:rsidP="004C678A">
      <w:pPr>
        <w:autoSpaceDE w:val="0"/>
        <w:autoSpaceDN w:val="0"/>
        <w:adjustRightInd w:val="0"/>
        <w:spacing w:after="0" w:line="240" w:lineRule="auto"/>
        <w:jc w:val="both"/>
        <w:rPr>
          <w:rFonts w:ascii="Segoe UI" w:eastAsiaTheme="minorHAnsi" w:hAnsi="Segoe UI" w:cs="Segoe UI"/>
        </w:rPr>
      </w:pPr>
      <w:r w:rsidRPr="004C678A">
        <w:rPr>
          <w:rFonts w:ascii="Segoe UI" w:eastAsiaTheme="minorHAnsi" w:hAnsi="Segoe UI" w:cs="Segoe UI"/>
        </w:rPr>
        <w:t xml:space="preserve">12) spowodowane przez środki antykoncepcyjne; </w:t>
      </w:r>
    </w:p>
    <w:p w14:paraId="4AAC6AF8" w14:textId="77777777" w:rsidR="00FC1BA9" w:rsidRPr="004C678A" w:rsidRDefault="00FC1BA9" w:rsidP="004C678A">
      <w:pPr>
        <w:autoSpaceDE w:val="0"/>
        <w:autoSpaceDN w:val="0"/>
        <w:adjustRightInd w:val="0"/>
        <w:spacing w:after="0" w:line="240" w:lineRule="auto"/>
        <w:jc w:val="both"/>
        <w:rPr>
          <w:rFonts w:ascii="Segoe UI" w:eastAsiaTheme="minorHAnsi" w:hAnsi="Segoe UI" w:cs="Segoe UI"/>
        </w:rPr>
      </w:pPr>
      <w:r w:rsidRPr="004C678A">
        <w:rPr>
          <w:rFonts w:ascii="Segoe UI" w:eastAsiaTheme="minorHAnsi" w:hAnsi="Segoe UI" w:cs="Segoe UI"/>
        </w:rPr>
        <w:t xml:space="preserve">13) spowodowane przez wyroby tytoniowe, a także pochodne lub odpowiedniki wyrobów tytoniowych(np. podgrzewany tytoń, e-papierosy); </w:t>
      </w:r>
    </w:p>
    <w:p w14:paraId="539076A6" w14:textId="77777777" w:rsidR="00FC1BA9" w:rsidRPr="004C678A" w:rsidRDefault="00FC1BA9" w:rsidP="004C678A">
      <w:pPr>
        <w:autoSpaceDE w:val="0"/>
        <w:autoSpaceDN w:val="0"/>
        <w:adjustRightInd w:val="0"/>
        <w:spacing w:after="0" w:line="240" w:lineRule="auto"/>
        <w:jc w:val="both"/>
        <w:rPr>
          <w:rFonts w:ascii="Segoe UI" w:eastAsiaTheme="minorHAnsi" w:hAnsi="Segoe UI" w:cs="Segoe UI"/>
        </w:rPr>
      </w:pPr>
      <w:r w:rsidRPr="004C678A">
        <w:rPr>
          <w:rFonts w:ascii="Segoe UI" w:eastAsiaTheme="minorHAnsi" w:hAnsi="Segoe UI" w:cs="Segoe UI"/>
        </w:rPr>
        <w:t xml:space="preserve">14) spowodowane przez produkty zawierające: toksyczną pleśń, toksyczne substancje pochodzące z grzybów i ich zarodników, </w:t>
      </w:r>
      <w:proofErr w:type="spellStart"/>
      <w:r w:rsidRPr="004C678A">
        <w:rPr>
          <w:rFonts w:ascii="Segoe UI" w:eastAsiaTheme="minorHAnsi" w:hAnsi="Segoe UI" w:cs="Segoe UI"/>
        </w:rPr>
        <w:t>bio-kontaminanty</w:t>
      </w:r>
      <w:proofErr w:type="spellEnd"/>
      <w:r w:rsidRPr="004C678A">
        <w:rPr>
          <w:rFonts w:ascii="Segoe UI" w:eastAsiaTheme="minorHAnsi" w:hAnsi="Segoe UI" w:cs="Segoe UI"/>
        </w:rPr>
        <w:t xml:space="preserve"> </w:t>
      </w:r>
    </w:p>
    <w:p w14:paraId="68248DE0" w14:textId="77777777" w:rsidR="00FC1BA9" w:rsidRPr="004C678A" w:rsidRDefault="00FC1BA9" w:rsidP="004C678A">
      <w:pPr>
        <w:autoSpaceDE w:val="0"/>
        <w:autoSpaceDN w:val="0"/>
        <w:adjustRightInd w:val="0"/>
        <w:spacing w:after="0" w:line="240" w:lineRule="auto"/>
        <w:jc w:val="both"/>
        <w:rPr>
          <w:rFonts w:ascii="Segoe UI" w:eastAsiaTheme="minorHAnsi" w:hAnsi="Segoe UI" w:cs="Segoe UI"/>
        </w:rPr>
      </w:pPr>
      <w:r w:rsidRPr="004C678A">
        <w:rPr>
          <w:rFonts w:ascii="Segoe UI" w:eastAsiaTheme="minorHAnsi" w:hAnsi="Segoe UI" w:cs="Segoe UI"/>
        </w:rPr>
        <w:t xml:space="preserve">15) powstałe w samym produkcie; </w:t>
      </w:r>
    </w:p>
    <w:p w14:paraId="5D63C6D4" w14:textId="77777777" w:rsidR="00FC1BA9" w:rsidRPr="004C678A" w:rsidRDefault="00FC1BA9" w:rsidP="004C678A">
      <w:pPr>
        <w:autoSpaceDE w:val="0"/>
        <w:autoSpaceDN w:val="0"/>
        <w:adjustRightInd w:val="0"/>
        <w:spacing w:after="0" w:line="240" w:lineRule="auto"/>
        <w:jc w:val="both"/>
        <w:rPr>
          <w:rFonts w:ascii="Segoe UI" w:eastAsiaTheme="minorHAnsi" w:hAnsi="Segoe UI" w:cs="Segoe UI"/>
        </w:rPr>
      </w:pPr>
      <w:r w:rsidRPr="004C678A">
        <w:rPr>
          <w:rFonts w:ascii="Segoe UI" w:eastAsiaTheme="minorHAnsi" w:hAnsi="Segoe UI" w:cs="Segoe UI"/>
        </w:rPr>
        <w:t xml:space="preserve">16) związane z koniecznością wycofania produktu z obrotu; </w:t>
      </w:r>
    </w:p>
    <w:p w14:paraId="57CFA7E7" w14:textId="77777777" w:rsidR="00FC1BA9" w:rsidRPr="004C678A" w:rsidRDefault="00FC1BA9" w:rsidP="004C678A">
      <w:pPr>
        <w:autoSpaceDE w:val="0"/>
        <w:autoSpaceDN w:val="0"/>
        <w:adjustRightInd w:val="0"/>
        <w:spacing w:after="0" w:line="240" w:lineRule="auto"/>
        <w:jc w:val="both"/>
        <w:rPr>
          <w:rFonts w:ascii="Segoe UI" w:eastAsiaTheme="minorHAnsi" w:hAnsi="Segoe UI" w:cs="Segoe UI"/>
        </w:rPr>
      </w:pPr>
      <w:r w:rsidRPr="004C678A">
        <w:rPr>
          <w:rFonts w:ascii="Segoe UI" w:eastAsiaTheme="minorHAnsi" w:hAnsi="Segoe UI" w:cs="Segoe UI"/>
        </w:rPr>
        <w:t xml:space="preserve">17) powstałe w przedmiocie wykonywanej/wykonanej pracy lub usługi; </w:t>
      </w:r>
    </w:p>
    <w:p w14:paraId="5469308B" w14:textId="77777777" w:rsidR="00FC1BA9" w:rsidRPr="004C678A" w:rsidRDefault="00FC1BA9" w:rsidP="004C678A">
      <w:pPr>
        <w:autoSpaceDE w:val="0"/>
        <w:autoSpaceDN w:val="0"/>
        <w:adjustRightInd w:val="0"/>
        <w:spacing w:after="0" w:line="240" w:lineRule="auto"/>
        <w:jc w:val="both"/>
        <w:rPr>
          <w:rFonts w:ascii="Segoe UI" w:eastAsiaTheme="minorHAnsi" w:hAnsi="Segoe UI" w:cs="Segoe UI"/>
        </w:rPr>
      </w:pPr>
      <w:r w:rsidRPr="004C678A">
        <w:rPr>
          <w:rFonts w:ascii="Segoe UI" w:eastAsiaTheme="minorHAnsi" w:hAnsi="Segoe UI" w:cs="Segoe UI"/>
        </w:rPr>
        <w:t xml:space="preserve">18) powstałe w związku z pracami podwodnymi, budowaniem, posiadaniem, utrzymywaniem lub użytkowaniem tam, zapór, portów morskich, doków, platform wiertniczych, moli i nabrzeży; </w:t>
      </w:r>
    </w:p>
    <w:p w14:paraId="6278265A" w14:textId="77777777" w:rsidR="00FC1BA9" w:rsidRPr="004C678A" w:rsidRDefault="00FC1BA9" w:rsidP="004C678A">
      <w:pPr>
        <w:autoSpaceDE w:val="0"/>
        <w:autoSpaceDN w:val="0"/>
        <w:adjustRightInd w:val="0"/>
        <w:spacing w:after="0" w:line="240" w:lineRule="auto"/>
        <w:jc w:val="both"/>
        <w:rPr>
          <w:rFonts w:ascii="Segoe UI" w:eastAsiaTheme="minorHAnsi" w:hAnsi="Segoe UI" w:cs="Segoe UI"/>
        </w:rPr>
      </w:pPr>
      <w:r w:rsidRPr="004C678A">
        <w:rPr>
          <w:rFonts w:ascii="Segoe UI" w:eastAsiaTheme="minorHAnsi" w:hAnsi="Segoe UI" w:cs="Segoe UI"/>
        </w:rPr>
        <w:t xml:space="preserve">19) spowodowane organizowaniem wyścigów; </w:t>
      </w:r>
    </w:p>
    <w:p w14:paraId="36642D14" w14:textId="77777777" w:rsidR="00FC1BA9" w:rsidRPr="004C678A" w:rsidRDefault="00FC1BA9" w:rsidP="004C678A">
      <w:pPr>
        <w:autoSpaceDE w:val="0"/>
        <w:autoSpaceDN w:val="0"/>
        <w:adjustRightInd w:val="0"/>
        <w:spacing w:after="0" w:line="240" w:lineRule="auto"/>
        <w:jc w:val="both"/>
        <w:rPr>
          <w:rFonts w:ascii="Segoe UI" w:eastAsiaTheme="minorHAnsi" w:hAnsi="Segoe UI" w:cs="Segoe UI"/>
          <w:color w:val="000000"/>
          <w:u w:val="single"/>
        </w:rPr>
      </w:pPr>
      <w:r w:rsidRPr="004C678A">
        <w:rPr>
          <w:rFonts w:ascii="Segoe UI" w:eastAsiaTheme="minorHAnsi" w:hAnsi="Segoe UI" w:cs="Segoe UI"/>
          <w:color w:val="000000"/>
        </w:rPr>
        <w:t xml:space="preserve">20) związane ze składowaniem, wytwarzaniem, przetwarzaniem, obróbką, wykorzystywaniem, handlem lub transportem materiałów wybuchowych, pirotechnicznych, broni, sprzętu bojowego lub amunicji, z zastrzeżeniem postanowień zapisów o odpowiedzialności z tytułu </w:t>
      </w:r>
      <w:r w:rsidRPr="004C678A">
        <w:rPr>
          <w:rFonts w:ascii="Segoe UI" w:eastAsiaTheme="minorHAnsi" w:hAnsi="Segoe UI" w:cs="Segoe UI"/>
          <w:color w:val="000000"/>
          <w:u w:val="single"/>
        </w:rPr>
        <w:t>prac wyburzeniowych lub rozbiórkowych oraz organizowaniem imprez</w:t>
      </w:r>
    </w:p>
    <w:bookmarkEnd w:id="19"/>
    <w:p w14:paraId="100BBF1D" w14:textId="77777777" w:rsidR="00EF59B4" w:rsidRPr="004C678A" w:rsidRDefault="00EF59B4" w:rsidP="004C678A">
      <w:pPr>
        <w:autoSpaceDE w:val="0"/>
        <w:autoSpaceDN w:val="0"/>
        <w:adjustRightInd w:val="0"/>
        <w:spacing w:after="0" w:line="240" w:lineRule="auto"/>
        <w:jc w:val="both"/>
        <w:rPr>
          <w:rFonts w:ascii="Segoe UI" w:hAnsi="Segoe UI" w:cs="Segoe UI"/>
        </w:rPr>
      </w:pPr>
    </w:p>
    <w:p w14:paraId="52B9774E" w14:textId="40D402E5" w:rsidR="005E20A1" w:rsidRPr="004C678A" w:rsidRDefault="005E20A1" w:rsidP="004C678A">
      <w:pPr>
        <w:spacing w:after="0" w:line="240" w:lineRule="auto"/>
        <w:jc w:val="both"/>
        <w:rPr>
          <w:rFonts w:ascii="Segoe UI" w:hAnsi="Segoe UI" w:cs="Segoe UI"/>
          <w:b/>
        </w:rPr>
      </w:pPr>
      <w:r w:rsidRPr="004C678A">
        <w:rPr>
          <w:rFonts w:ascii="Segoe UI" w:hAnsi="Segoe UI" w:cs="Segoe UI"/>
          <w:b/>
        </w:rPr>
        <w:t>Pytanie Nr 3</w:t>
      </w:r>
      <w:r w:rsidR="006968B7" w:rsidRPr="004C678A">
        <w:rPr>
          <w:rFonts w:ascii="Segoe UI" w:hAnsi="Segoe UI" w:cs="Segoe UI"/>
          <w:b/>
        </w:rPr>
        <w:t>8</w:t>
      </w:r>
    </w:p>
    <w:p w14:paraId="2DAF6A11" w14:textId="46735CBC" w:rsidR="00EF59B4" w:rsidRPr="004C678A" w:rsidRDefault="00EF59B4" w:rsidP="004C678A">
      <w:pPr>
        <w:spacing w:after="0" w:line="240" w:lineRule="auto"/>
        <w:jc w:val="both"/>
        <w:rPr>
          <w:rFonts w:ascii="Segoe UI" w:hAnsi="Segoe UI" w:cs="Segoe UI"/>
          <w:b/>
        </w:rPr>
      </w:pPr>
      <w:r w:rsidRPr="004C678A">
        <w:rPr>
          <w:rFonts w:ascii="Segoe UI" w:hAnsi="Segoe UI" w:cs="Segoe UI"/>
          <w:b/>
        </w:rPr>
        <w:t>Proszę o zmianę  limitu z 1 000 000 PLN na 500 000 PLN w odniesieniu do szkód:</w:t>
      </w:r>
    </w:p>
    <w:p w14:paraId="3D84E04C" w14:textId="77777777" w:rsidR="00EF59B4" w:rsidRPr="004C678A" w:rsidRDefault="00EF59B4" w:rsidP="004C678A">
      <w:pPr>
        <w:spacing w:after="0" w:line="240" w:lineRule="auto"/>
        <w:jc w:val="both"/>
        <w:rPr>
          <w:rFonts w:ascii="Segoe UI" w:hAnsi="Segoe UI" w:cs="Segoe UI"/>
        </w:rPr>
      </w:pPr>
      <w:r w:rsidRPr="004C678A">
        <w:rPr>
          <w:rFonts w:ascii="Segoe UI" w:hAnsi="Segoe UI" w:cs="Segoe UI"/>
        </w:rPr>
        <w:t>- szkód wyrządzonych przez azbest</w:t>
      </w:r>
    </w:p>
    <w:p w14:paraId="2D9DA072" w14:textId="77777777" w:rsidR="00EF59B4" w:rsidRPr="004C678A" w:rsidRDefault="00EF59B4" w:rsidP="004C678A">
      <w:pPr>
        <w:spacing w:after="0" w:line="240" w:lineRule="auto"/>
        <w:jc w:val="both"/>
        <w:rPr>
          <w:rFonts w:ascii="Segoe UI" w:hAnsi="Segoe UI" w:cs="Segoe UI"/>
        </w:rPr>
      </w:pPr>
      <w:r w:rsidRPr="004C678A">
        <w:rPr>
          <w:rFonts w:ascii="Segoe UI" w:hAnsi="Segoe UI" w:cs="Segoe UI"/>
        </w:rPr>
        <w:t xml:space="preserve">- szkód spowodowanych przez wirus HIV lub priony. </w:t>
      </w:r>
    </w:p>
    <w:p w14:paraId="13211147" w14:textId="270FC504" w:rsidR="00EF59B4" w:rsidRPr="004C678A" w:rsidRDefault="00EF59B4" w:rsidP="004C678A">
      <w:pPr>
        <w:spacing w:after="0" w:line="240" w:lineRule="auto"/>
        <w:jc w:val="both"/>
        <w:rPr>
          <w:rFonts w:ascii="Segoe UI" w:hAnsi="Segoe UI" w:cs="Segoe UI"/>
        </w:rPr>
      </w:pPr>
      <w:r w:rsidRPr="004C678A">
        <w:rPr>
          <w:rFonts w:ascii="Segoe UI" w:hAnsi="Segoe UI" w:cs="Segoe UI"/>
        </w:rPr>
        <w:t>- formaldehydy oraz dioksyny</w:t>
      </w:r>
    </w:p>
    <w:p w14:paraId="2306009F" w14:textId="3852A941" w:rsidR="005E20A1" w:rsidRPr="004C678A" w:rsidRDefault="005E20A1" w:rsidP="004C678A">
      <w:pPr>
        <w:spacing w:after="0" w:line="240" w:lineRule="auto"/>
        <w:jc w:val="both"/>
        <w:rPr>
          <w:rFonts w:ascii="Segoe UI" w:hAnsi="Segoe UI" w:cs="Segoe UI"/>
        </w:rPr>
      </w:pPr>
    </w:p>
    <w:p w14:paraId="5634061E" w14:textId="7D7EF35D" w:rsidR="005E20A1" w:rsidRPr="004C678A" w:rsidRDefault="005E20A1" w:rsidP="004C678A">
      <w:pPr>
        <w:spacing w:after="0" w:line="240" w:lineRule="auto"/>
        <w:jc w:val="both"/>
        <w:rPr>
          <w:rFonts w:ascii="Segoe UI" w:hAnsi="Segoe UI" w:cs="Segoe UI"/>
          <w:u w:val="single"/>
        </w:rPr>
      </w:pPr>
      <w:bookmarkStart w:id="20" w:name="_Hlk129762091"/>
      <w:r w:rsidRPr="004C678A">
        <w:rPr>
          <w:rFonts w:ascii="Segoe UI" w:hAnsi="Segoe UI" w:cs="Segoe UI"/>
          <w:u w:val="single"/>
        </w:rPr>
        <w:t>Odpowiedź Zamawiającego:</w:t>
      </w:r>
    </w:p>
    <w:p w14:paraId="66CA1C99" w14:textId="77777777" w:rsidR="00FC1BA9" w:rsidRPr="004C678A" w:rsidRDefault="00FC1BA9" w:rsidP="004C678A">
      <w:pPr>
        <w:autoSpaceDE w:val="0"/>
        <w:autoSpaceDN w:val="0"/>
        <w:adjustRightInd w:val="0"/>
        <w:spacing w:after="0" w:line="240" w:lineRule="auto"/>
        <w:jc w:val="both"/>
        <w:rPr>
          <w:rFonts w:ascii="Segoe UI" w:eastAsiaTheme="minorHAnsi" w:hAnsi="Segoe UI" w:cs="Segoe UI"/>
        </w:rPr>
      </w:pPr>
      <w:r w:rsidRPr="004C678A">
        <w:rPr>
          <w:rFonts w:ascii="Segoe UI" w:eastAsiaTheme="minorHAnsi" w:hAnsi="Segoe UI" w:cs="Segoe UI"/>
        </w:rPr>
        <w:t>Zamawiający wyraża zgodę na powyższe</w:t>
      </w:r>
    </w:p>
    <w:bookmarkEnd w:id="20"/>
    <w:p w14:paraId="76A09ECA" w14:textId="77777777" w:rsidR="00EF59B4" w:rsidRPr="004C678A" w:rsidRDefault="00EF59B4" w:rsidP="004C678A">
      <w:pPr>
        <w:spacing w:after="0" w:line="240" w:lineRule="auto"/>
        <w:jc w:val="both"/>
        <w:rPr>
          <w:rFonts w:ascii="Segoe UI" w:hAnsi="Segoe UI" w:cs="Segoe UI"/>
        </w:rPr>
      </w:pPr>
    </w:p>
    <w:p w14:paraId="0585775C" w14:textId="7DE0DDD0" w:rsidR="005E20A1" w:rsidRPr="004C678A" w:rsidRDefault="005E20A1" w:rsidP="004C678A">
      <w:pPr>
        <w:spacing w:after="0" w:line="240" w:lineRule="auto"/>
        <w:jc w:val="both"/>
        <w:rPr>
          <w:rFonts w:ascii="Segoe UI" w:hAnsi="Segoe UI" w:cs="Segoe UI"/>
          <w:b/>
        </w:rPr>
      </w:pPr>
      <w:r w:rsidRPr="004C678A">
        <w:rPr>
          <w:rFonts w:ascii="Segoe UI" w:hAnsi="Segoe UI" w:cs="Segoe UI"/>
          <w:b/>
        </w:rPr>
        <w:t>Pytanie Nr 3</w:t>
      </w:r>
      <w:r w:rsidR="0041279D" w:rsidRPr="004C678A">
        <w:rPr>
          <w:rFonts w:ascii="Segoe UI" w:hAnsi="Segoe UI" w:cs="Segoe UI"/>
          <w:b/>
        </w:rPr>
        <w:t>9</w:t>
      </w:r>
    </w:p>
    <w:p w14:paraId="0AF8AEF6" w14:textId="3C759297" w:rsidR="00EF59B4" w:rsidRPr="004C678A" w:rsidRDefault="00EF59B4" w:rsidP="004C678A">
      <w:pPr>
        <w:spacing w:after="0" w:line="240" w:lineRule="auto"/>
        <w:jc w:val="both"/>
        <w:rPr>
          <w:rFonts w:ascii="Segoe UI" w:hAnsi="Segoe UI" w:cs="Segoe UI"/>
          <w:b/>
        </w:rPr>
      </w:pPr>
      <w:r w:rsidRPr="004C678A">
        <w:rPr>
          <w:rFonts w:ascii="Segoe UI" w:hAnsi="Segoe UI" w:cs="Segoe UI"/>
          <w:b/>
        </w:rPr>
        <w:t xml:space="preserve">Proszę o wprowadzenie limitu dla szkód w przedmiocie prac ładunkowych. </w:t>
      </w:r>
    </w:p>
    <w:p w14:paraId="39092867" w14:textId="319E3521" w:rsidR="0041279D" w:rsidRPr="004C678A" w:rsidRDefault="00EF59B4" w:rsidP="004C678A">
      <w:pPr>
        <w:spacing w:after="0" w:line="240" w:lineRule="auto"/>
        <w:jc w:val="both"/>
        <w:rPr>
          <w:rFonts w:ascii="Segoe UI" w:hAnsi="Segoe UI" w:cs="Segoe UI"/>
        </w:rPr>
      </w:pPr>
      <w:r w:rsidRPr="004C678A">
        <w:rPr>
          <w:rFonts w:ascii="Segoe UI" w:hAnsi="Segoe UI" w:cs="Segoe UI"/>
        </w:rPr>
        <w:t xml:space="preserve">Jest to ryzyko ubezpieczone w ramach </w:t>
      </w:r>
      <w:proofErr w:type="spellStart"/>
      <w:r w:rsidRPr="004C678A">
        <w:rPr>
          <w:rFonts w:ascii="Segoe UI" w:hAnsi="Segoe UI" w:cs="Segoe UI"/>
        </w:rPr>
        <w:t>ryzyk</w:t>
      </w:r>
      <w:proofErr w:type="spellEnd"/>
      <w:r w:rsidRPr="004C678A">
        <w:rPr>
          <w:rFonts w:ascii="Segoe UI" w:hAnsi="Segoe UI" w:cs="Segoe UI"/>
        </w:rPr>
        <w:t xml:space="preserve"> transportowych. Proponuję limit 500 000 PLN </w:t>
      </w:r>
      <w:r w:rsidR="0041279D" w:rsidRPr="004C678A">
        <w:rPr>
          <w:rFonts w:ascii="Segoe UI" w:hAnsi="Segoe UI" w:cs="Segoe UI"/>
          <w:b/>
          <w:bCs/>
        </w:rPr>
        <w:t>Proszę dodatkowo o wprowadzenia postanowienia:</w:t>
      </w:r>
    </w:p>
    <w:p w14:paraId="2F5FBB9B" w14:textId="77777777" w:rsidR="0041279D" w:rsidRPr="004C678A" w:rsidRDefault="0041279D" w:rsidP="004C678A">
      <w:pPr>
        <w:spacing w:after="0" w:line="240" w:lineRule="auto"/>
        <w:jc w:val="both"/>
        <w:rPr>
          <w:rFonts w:ascii="Segoe UI" w:hAnsi="Segoe UI" w:cs="Segoe UI"/>
        </w:rPr>
      </w:pPr>
      <w:r w:rsidRPr="004C678A">
        <w:rPr>
          <w:rFonts w:ascii="Segoe UI" w:hAnsi="Segoe UI" w:cs="Segoe UI"/>
        </w:rPr>
        <w:lastRenderedPageBreak/>
        <w:t>Ubezpieczyciel nie obejmuje szkód w takim zakresie, w jakim rzecz będąca przedmiotem prac ładunkowych (w tym rozładunkowych), która doznała szkody rzeczowej była objęta ubezpieczeniem majątkowym zawartym na rachunek Ubezpieczonego. Ustala się, że w pierwszej kolejności szkody w przedmiocie prac ładunkowych winny być zgłoszone z ubezpieczenia przedmiotu prac ładunkowych.</w:t>
      </w:r>
    </w:p>
    <w:p w14:paraId="3A4D396C" w14:textId="3FA0AAF8" w:rsidR="005E20A1" w:rsidRPr="004C678A" w:rsidRDefault="005E20A1" w:rsidP="004C678A">
      <w:pPr>
        <w:spacing w:after="0" w:line="240" w:lineRule="auto"/>
        <w:jc w:val="both"/>
        <w:rPr>
          <w:rFonts w:ascii="Segoe UI" w:hAnsi="Segoe UI" w:cs="Segoe UI"/>
          <w:highlight w:val="yellow"/>
        </w:rPr>
      </w:pPr>
    </w:p>
    <w:p w14:paraId="11CBB18E" w14:textId="6E1FA110" w:rsidR="005E20A1" w:rsidRPr="004C678A" w:rsidRDefault="005E20A1" w:rsidP="004C678A">
      <w:pPr>
        <w:spacing w:after="0" w:line="240" w:lineRule="auto"/>
        <w:jc w:val="both"/>
        <w:rPr>
          <w:rFonts w:ascii="Segoe UI" w:hAnsi="Segoe UI" w:cs="Segoe UI"/>
          <w:u w:val="single"/>
        </w:rPr>
      </w:pPr>
      <w:r w:rsidRPr="004C678A">
        <w:rPr>
          <w:rFonts w:ascii="Segoe UI" w:hAnsi="Segoe UI" w:cs="Segoe UI"/>
          <w:u w:val="single"/>
        </w:rPr>
        <w:t>Odpowiedź Zamawiającego:</w:t>
      </w:r>
    </w:p>
    <w:p w14:paraId="70A46472" w14:textId="77777777" w:rsidR="00FC1BA9" w:rsidRPr="004C678A" w:rsidRDefault="00FC1BA9" w:rsidP="004C678A">
      <w:pPr>
        <w:autoSpaceDE w:val="0"/>
        <w:autoSpaceDN w:val="0"/>
        <w:adjustRightInd w:val="0"/>
        <w:spacing w:after="0" w:line="240" w:lineRule="auto"/>
        <w:jc w:val="both"/>
        <w:rPr>
          <w:rFonts w:ascii="Segoe UI" w:eastAsiaTheme="minorHAnsi" w:hAnsi="Segoe UI" w:cs="Segoe UI"/>
        </w:rPr>
      </w:pPr>
      <w:r w:rsidRPr="004C678A">
        <w:rPr>
          <w:rFonts w:ascii="Segoe UI" w:eastAsiaTheme="minorHAnsi" w:hAnsi="Segoe UI" w:cs="Segoe UI"/>
        </w:rPr>
        <w:t>Zamawiający wyraża zgodę na powyższe</w:t>
      </w:r>
    </w:p>
    <w:p w14:paraId="2409956A" w14:textId="77777777" w:rsidR="005E20A1" w:rsidRPr="004C678A" w:rsidRDefault="005E20A1" w:rsidP="004C678A">
      <w:pPr>
        <w:spacing w:after="0" w:line="240" w:lineRule="auto"/>
        <w:jc w:val="both"/>
        <w:rPr>
          <w:rFonts w:ascii="Segoe UI" w:hAnsi="Segoe UI" w:cs="Segoe UI"/>
          <w:b/>
        </w:rPr>
      </w:pPr>
    </w:p>
    <w:p w14:paraId="404D2446" w14:textId="0213DC85" w:rsidR="005E20A1" w:rsidRPr="004C678A" w:rsidRDefault="005E20A1" w:rsidP="004C678A">
      <w:pPr>
        <w:spacing w:after="0" w:line="240" w:lineRule="auto"/>
        <w:jc w:val="both"/>
        <w:rPr>
          <w:rFonts w:ascii="Segoe UI" w:hAnsi="Segoe UI" w:cs="Segoe UI"/>
          <w:b/>
        </w:rPr>
      </w:pPr>
      <w:r w:rsidRPr="004C678A">
        <w:rPr>
          <w:rFonts w:ascii="Segoe UI" w:hAnsi="Segoe UI" w:cs="Segoe UI"/>
          <w:b/>
        </w:rPr>
        <w:t xml:space="preserve">Pytanie Nr </w:t>
      </w:r>
      <w:r w:rsidR="0001522B" w:rsidRPr="004C678A">
        <w:rPr>
          <w:rFonts w:ascii="Segoe UI" w:hAnsi="Segoe UI" w:cs="Segoe UI"/>
          <w:b/>
        </w:rPr>
        <w:t>40</w:t>
      </w:r>
    </w:p>
    <w:p w14:paraId="5C21DEA7" w14:textId="1EB5D22F" w:rsidR="00EF59B4" w:rsidRPr="004C678A" w:rsidRDefault="00EF59B4" w:rsidP="004C678A">
      <w:pPr>
        <w:spacing w:after="0" w:line="240" w:lineRule="auto"/>
        <w:jc w:val="both"/>
        <w:rPr>
          <w:rFonts w:ascii="Segoe UI" w:hAnsi="Segoe UI" w:cs="Segoe UI"/>
          <w:b/>
        </w:rPr>
      </w:pPr>
      <w:r w:rsidRPr="004C678A">
        <w:rPr>
          <w:rFonts w:ascii="Segoe UI" w:hAnsi="Segoe UI" w:cs="Segoe UI"/>
          <w:b/>
        </w:rPr>
        <w:t>Proszę o zmianę  klauzuli reprezentantów na:</w:t>
      </w:r>
    </w:p>
    <w:p w14:paraId="1A67A53B" w14:textId="77777777" w:rsidR="00EF59B4" w:rsidRPr="004C678A" w:rsidRDefault="00EF59B4" w:rsidP="004C678A">
      <w:pPr>
        <w:autoSpaceDE w:val="0"/>
        <w:autoSpaceDN w:val="0"/>
        <w:adjustRightInd w:val="0"/>
        <w:spacing w:after="0" w:line="240" w:lineRule="auto"/>
        <w:jc w:val="both"/>
        <w:rPr>
          <w:rFonts w:ascii="Segoe UI" w:hAnsi="Segoe UI" w:cs="Segoe UI"/>
        </w:rPr>
      </w:pPr>
      <w:r w:rsidRPr="004C678A">
        <w:rPr>
          <w:rFonts w:ascii="Segoe UI" w:hAnsi="Segoe UI" w:cs="Segoe UI"/>
        </w:rPr>
        <w:t xml:space="preserve">Ubezpieczyciel nie ponosi odpowiedzialności za szkody powstałe wskutek winy umyślnej reprezentantów Ubezpieczającego. Dla celów niniejszej umowy za reprezentantów uważa się osoby wchodzące w skład organów zarządczych, prokurentów, pełnomocników, wspólników spółek nie posiadających osobowości prawnej. </w:t>
      </w:r>
    </w:p>
    <w:p w14:paraId="153A85E1" w14:textId="77777777" w:rsidR="00EF59B4" w:rsidRPr="004C678A" w:rsidRDefault="00EF59B4" w:rsidP="004C678A">
      <w:pPr>
        <w:autoSpaceDE w:val="0"/>
        <w:autoSpaceDN w:val="0"/>
        <w:adjustRightInd w:val="0"/>
        <w:spacing w:after="0" w:line="240" w:lineRule="auto"/>
        <w:jc w:val="both"/>
        <w:rPr>
          <w:rFonts w:ascii="Segoe UI" w:hAnsi="Segoe UI" w:cs="Segoe UI"/>
        </w:rPr>
      </w:pPr>
      <w:r w:rsidRPr="004C678A">
        <w:rPr>
          <w:rFonts w:ascii="Segoe UI" w:hAnsi="Segoe UI" w:cs="Segoe UI"/>
        </w:rPr>
        <w:t>Ochrona nie obejmuje szkód wyrządzonych umyślnie przez pracowników podwykonawców Ubezpieczonego.</w:t>
      </w:r>
    </w:p>
    <w:p w14:paraId="012EBA1F" w14:textId="2C694BFF" w:rsidR="00EF59B4" w:rsidRPr="004C678A" w:rsidRDefault="00EF59B4" w:rsidP="004C678A">
      <w:pPr>
        <w:autoSpaceDE w:val="0"/>
        <w:autoSpaceDN w:val="0"/>
        <w:adjustRightInd w:val="0"/>
        <w:spacing w:after="0" w:line="240" w:lineRule="auto"/>
        <w:jc w:val="both"/>
        <w:rPr>
          <w:rFonts w:ascii="Segoe UI" w:hAnsi="Segoe UI" w:cs="Segoe UI"/>
        </w:rPr>
      </w:pPr>
      <w:r w:rsidRPr="004C678A">
        <w:rPr>
          <w:rFonts w:ascii="Segoe UI" w:hAnsi="Segoe UI" w:cs="Segoe UI"/>
        </w:rPr>
        <w:t>Ubezpieczyciel  zachowuje prawo regresu w stosunku do sprawcy szkody wyrządzonej umyślnie do wysokości wypłaconego odszkodowania.</w:t>
      </w:r>
    </w:p>
    <w:p w14:paraId="5E954A4E" w14:textId="205075EB" w:rsidR="005E20A1" w:rsidRPr="004C678A" w:rsidRDefault="005E20A1" w:rsidP="004C678A">
      <w:pPr>
        <w:autoSpaceDE w:val="0"/>
        <w:autoSpaceDN w:val="0"/>
        <w:adjustRightInd w:val="0"/>
        <w:spacing w:after="0" w:line="240" w:lineRule="auto"/>
        <w:jc w:val="both"/>
        <w:rPr>
          <w:rFonts w:ascii="Segoe UI" w:hAnsi="Segoe UI" w:cs="Segoe UI"/>
        </w:rPr>
      </w:pPr>
    </w:p>
    <w:p w14:paraId="7B695CBB" w14:textId="07F2A4DC" w:rsidR="005E20A1" w:rsidRPr="004C678A" w:rsidRDefault="005E20A1" w:rsidP="004C678A">
      <w:pPr>
        <w:autoSpaceDE w:val="0"/>
        <w:autoSpaceDN w:val="0"/>
        <w:adjustRightInd w:val="0"/>
        <w:spacing w:after="0" w:line="240" w:lineRule="auto"/>
        <w:jc w:val="both"/>
        <w:rPr>
          <w:rFonts w:ascii="Segoe UI" w:hAnsi="Segoe UI" w:cs="Segoe UI"/>
          <w:u w:val="single"/>
        </w:rPr>
      </w:pPr>
      <w:r w:rsidRPr="004C678A">
        <w:rPr>
          <w:rFonts w:ascii="Segoe UI" w:hAnsi="Segoe UI" w:cs="Segoe UI"/>
          <w:u w:val="single"/>
        </w:rPr>
        <w:t>Odpowiedź Zamawiającego:</w:t>
      </w:r>
    </w:p>
    <w:p w14:paraId="02AB3031" w14:textId="0879A5B0" w:rsidR="00FC1BA9" w:rsidRPr="004C678A" w:rsidRDefault="00FC1BA9" w:rsidP="004C678A">
      <w:pPr>
        <w:autoSpaceDE w:val="0"/>
        <w:autoSpaceDN w:val="0"/>
        <w:adjustRightInd w:val="0"/>
        <w:spacing w:after="0" w:line="240" w:lineRule="auto"/>
        <w:jc w:val="both"/>
        <w:rPr>
          <w:rFonts w:ascii="Segoe UI" w:hAnsi="Segoe UI" w:cs="Segoe UI"/>
        </w:rPr>
      </w:pPr>
      <w:r w:rsidRPr="004C678A">
        <w:rPr>
          <w:rFonts w:ascii="Segoe UI" w:hAnsi="Segoe UI" w:cs="Segoe UI"/>
        </w:rPr>
        <w:t>Zamawiający nie wyraża zgody na powyższe</w:t>
      </w:r>
    </w:p>
    <w:p w14:paraId="49C87B35" w14:textId="2B2B7AFE" w:rsidR="005E20A1" w:rsidRPr="004C678A" w:rsidRDefault="005E20A1" w:rsidP="004C678A">
      <w:pPr>
        <w:autoSpaceDE w:val="0"/>
        <w:autoSpaceDN w:val="0"/>
        <w:adjustRightInd w:val="0"/>
        <w:spacing w:after="0" w:line="240" w:lineRule="auto"/>
        <w:jc w:val="both"/>
        <w:rPr>
          <w:rFonts w:ascii="Segoe UI" w:hAnsi="Segoe UI" w:cs="Segoe UI"/>
        </w:rPr>
      </w:pPr>
    </w:p>
    <w:p w14:paraId="53E08EBA" w14:textId="77777777" w:rsidR="00FC1BA9" w:rsidRPr="004C678A" w:rsidRDefault="00FC1BA9" w:rsidP="004C678A">
      <w:pPr>
        <w:autoSpaceDE w:val="0"/>
        <w:autoSpaceDN w:val="0"/>
        <w:adjustRightInd w:val="0"/>
        <w:spacing w:after="0" w:line="240" w:lineRule="auto"/>
        <w:jc w:val="both"/>
        <w:rPr>
          <w:rFonts w:ascii="Segoe UI" w:hAnsi="Segoe UI" w:cs="Segoe UI"/>
        </w:rPr>
      </w:pPr>
      <w:r w:rsidRPr="004C678A">
        <w:rPr>
          <w:rFonts w:ascii="Segoe UI" w:hAnsi="Segoe UI" w:cs="Segoe UI"/>
        </w:rPr>
        <w:t>Zamawiający wyraża zgodę na treść klauzuli reprezentantów wg poniższej treści:</w:t>
      </w:r>
    </w:p>
    <w:p w14:paraId="68D061EA" w14:textId="77777777" w:rsidR="00FC1BA9" w:rsidRPr="004C678A" w:rsidRDefault="00FC1BA9" w:rsidP="004C678A">
      <w:pPr>
        <w:autoSpaceDE w:val="0"/>
        <w:autoSpaceDN w:val="0"/>
        <w:adjustRightInd w:val="0"/>
        <w:spacing w:after="0" w:line="240" w:lineRule="auto"/>
        <w:jc w:val="both"/>
        <w:rPr>
          <w:rFonts w:ascii="Segoe UI" w:hAnsi="Segoe UI" w:cs="Segoe UI"/>
        </w:rPr>
      </w:pPr>
    </w:p>
    <w:p w14:paraId="1D4940E0" w14:textId="77777777" w:rsidR="00FC1BA9" w:rsidRPr="004C678A" w:rsidRDefault="00FC1BA9" w:rsidP="004C678A">
      <w:pPr>
        <w:autoSpaceDE w:val="0"/>
        <w:autoSpaceDN w:val="0"/>
        <w:adjustRightInd w:val="0"/>
        <w:spacing w:after="0" w:line="240" w:lineRule="auto"/>
        <w:jc w:val="both"/>
        <w:rPr>
          <w:rFonts w:ascii="Segoe UI" w:hAnsi="Segoe UI" w:cs="Segoe UI"/>
        </w:rPr>
      </w:pPr>
      <w:bookmarkStart w:id="21" w:name="_Hlk132862401"/>
      <w:r w:rsidRPr="004C678A">
        <w:rPr>
          <w:rFonts w:ascii="Segoe UI" w:hAnsi="Segoe UI" w:cs="Segoe UI"/>
        </w:rPr>
        <w:t xml:space="preserve">Ubezpieczyciel nie ponosi odpowiedzialności za szkody powstałe wskutek winy umyślnej reprezentantów Ubezpieczającego. Dla celów niniejszej umowy za reprezentantów uważa się osoby wchodzące w skład organów zarządczych, prokurentów, pełnomocników, wspólników spółek nie posiadających osobowości prawnej. </w:t>
      </w:r>
    </w:p>
    <w:p w14:paraId="1E4A9650" w14:textId="77777777" w:rsidR="00FC1BA9" w:rsidRPr="004C678A" w:rsidRDefault="00FC1BA9" w:rsidP="004C678A">
      <w:pPr>
        <w:autoSpaceDE w:val="0"/>
        <w:autoSpaceDN w:val="0"/>
        <w:adjustRightInd w:val="0"/>
        <w:spacing w:after="0" w:line="240" w:lineRule="auto"/>
        <w:jc w:val="both"/>
        <w:rPr>
          <w:rFonts w:ascii="Segoe UI" w:hAnsi="Segoe UI" w:cs="Segoe UI"/>
        </w:rPr>
      </w:pPr>
      <w:r w:rsidRPr="004C678A">
        <w:rPr>
          <w:rFonts w:ascii="Segoe UI" w:hAnsi="Segoe UI" w:cs="Segoe UI"/>
        </w:rPr>
        <w:t>W odniesieniu do szkód wyrządzonych umyślnie przez pracowników podwykonawców Ubezpieczonego wprowadza się limit w wysokości 200.000 zł na jedno i wszystkie zdarzenia w okresie ubezpieczenia.</w:t>
      </w:r>
    </w:p>
    <w:p w14:paraId="2E7532BC" w14:textId="77777777" w:rsidR="00FC1BA9" w:rsidRPr="004C678A" w:rsidRDefault="00FC1BA9" w:rsidP="004C678A">
      <w:pPr>
        <w:autoSpaceDE w:val="0"/>
        <w:autoSpaceDN w:val="0"/>
        <w:adjustRightInd w:val="0"/>
        <w:spacing w:after="0" w:line="240" w:lineRule="auto"/>
        <w:jc w:val="both"/>
        <w:rPr>
          <w:rFonts w:ascii="Segoe UI" w:hAnsi="Segoe UI" w:cs="Segoe UI"/>
        </w:rPr>
      </w:pPr>
      <w:r w:rsidRPr="004C678A">
        <w:rPr>
          <w:rFonts w:ascii="Segoe UI" w:hAnsi="Segoe UI" w:cs="Segoe UI"/>
        </w:rPr>
        <w:t>Ubezpieczyciel  zachowuje prawo regresu w stosunku do sprawcy szkody wyrządzonej umyślnie do wysokości wypłaconego odszkodowania.</w:t>
      </w:r>
    </w:p>
    <w:bookmarkEnd w:id="21"/>
    <w:p w14:paraId="78A6DF45" w14:textId="77777777" w:rsidR="00EF59B4" w:rsidRPr="004C678A" w:rsidRDefault="00EF59B4" w:rsidP="004C678A">
      <w:pPr>
        <w:autoSpaceDE w:val="0"/>
        <w:autoSpaceDN w:val="0"/>
        <w:adjustRightInd w:val="0"/>
        <w:spacing w:after="0" w:line="240" w:lineRule="auto"/>
        <w:jc w:val="both"/>
        <w:rPr>
          <w:rFonts w:ascii="Segoe UI" w:hAnsi="Segoe UI" w:cs="Segoe UI"/>
        </w:rPr>
      </w:pPr>
    </w:p>
    <w:p w14:paraId="70513067" w14:textId="41DAFB74" w:rsidR="005E20A1" w:rsidRPr="004C678A" w:rsidRDefault="005E20A1" w:rsidP="004C678A">
      <w:pPr>
        <w:spacing w:after="0" w:line="240" w:lineRule="auto"/>
        <w:jc w:val="both"/>
        <w:rPr>
          <w:rFonts w:ascii="Segoe UI" w:hAnsi="Segoe UI" w:cs="Segoe UI"/>
          <w:b/>
        </w:rPr>
      </w:pPr>
      <w:r w:rsidRPr="004C678A">
        <w:rPr>
          <w:rFonts w:ascii="Segoe UI" w:hAnsi="Segoe UI" w:cs="Segoe UI"/>
          <w:b/>
        </w:rPr>
        <w:t xml:space="preserve">Pytanie Nr </w:t>
      </w:r>
      <w:r w:rsidR="00FA68B8" w:rsidRPr="004C678A">
        <w:rPr>
          <w:rFonts w:ascii="Segoe UI" w:hAnsi="Segoe UI" w:cs="Segoe UI"/>
          <w:b/>
        </w:rPr>
        <w:t>41</w:t>
      </w:r>
    </w:p>
    <w:p w14:paraId="34D05A1F" w14:textId="602115E1" w:rsidR="00EF59B4" w:rsidRPr="004C678A" w:rsidRDefault="00EF59B4" w:rsidP="004C678A">
      <w:pPr>
        <w:spacing w:after="0" w:line="240" w:lineRule="auto"/>
        <w:jc w:val="both"/>
        <w:rPr>
          <w:rFonts w:ascii="Segoe UI" w:hAnsi="Segoe UI" w:cs="Segoe UI"/>
          <w:b/>
        </w:rPr>
      </w:pPr>
      <w:r w:rsidRPr="004C678A">
        <w:rPr>
          <w:rFonts w:ascii="Segoe UI" w:hAnsi="Segoe UI" w:cs="Segoe UI"/>
          <w:b/>
        </w:rPr>
        <w:t xml:space="preserve">Proszę o zmianę  do pkt 1.2 e) </w:t>
      </w:r>
      <w:proofErr w:type="spellStart"/>
      <w:r w:rsidRPr="004C678A">
        <w:rPr>
          <w:rFonts w:ascii="Segoe UI" w:hAnsi="Segoe UI" w:cs="Segoe UI"/>
          <w:b/>
        </w:rPr>
        <w:t>oc</w:t>
      </w:r>
      <w:proofErr w:type="spellEnd"/>
      <w:r w:rsidRPr="004C678A">
        <w:rPr>
          <w:rFonts w:ascii="Segoe UI" w:hAnsi="Segoe UI" w:cs="Segoe UI"/>
          <w:b/>
        </w:rPr>
        <w:t xml:space="preserve"> pracodawcy:</w:t>
      </w:r>
    </w:p>
    <w:p w14:paraId="381E269D" w14:textId="77777777" w:rsidR="00EF59B4" w:rsidRPr="004C678A" w:rsidRDefault="00EF59B4" w:rsidP="004C678A">
      <w:pPr>
        <w:numPr>
          <w:ilvl w:val="0"/>
          <w:numId w:val="9"/>
        </w:numPr>
        <w:tabs>
          <w:tab w:val="left" w:pos="851"/>
        </w:tabs>
        <w:spacing w:after="0" w:line="240" w:lineRule="auto"/>
        <w:ind w:left="0" w:firstLine="0"/>
        <w:jc w:val="both"/>
        <w:rPr>
          <w:rFonts w:ascii="Segoe UI" w:hAnsi="Segoe UI" w:cs="Segoe UI"/>
          <w:color w:val="000000"/>
        </w:rPr>
      </w:pPr>
      <w:r w:rsidRPr="004C678A">
        <w:rPr>
          <w:rFonts w:ascii="Segoe UI" w:hAnsi="Segoe UI" w:cs="Segoe UI"/>
          <w:b/>
        </w:rPr>
        <w:t>wykreślenie</w:t>
      </w:r>
      <w:r w:rsidRPr="004C678A">
        <w:rPr>
          <w:rFonts w:ascii="Segoe UI" w:hAnsi="Segoe UI" w:cs="Segoe UI"/>
        </w:rPr>
        <w:t xml:space="preserve"> zapisu: </w:t>
      </w:r>
      <w:r w:rsidRPr="004C678A">
        <w:rPr>
          <w:rFonts w:ascii="Segoe UI" w:hAnsi="Segoe UI" w:cs="Segoe UI"/>
          <w:color w:val="000000"/>
        </w:rPr>
        <w:t xml:space="preserve">szkody poniesione przez pracowników Ubezpieczającego/ Zamawiającego niezależnie od formy zatrudnienia nie będące następstwem wypadków przy pracy </w:t>
      </w:r>
    </w:p>
    <w:p w14:paraId="77BC1638" w14:textId="77777777" w:rsidR="00EF59B4" w:rsidRPr="004C678A" w:rsidRDefault="00EF59B4" w:rsidP="004C678A">
      <w:pPr>
        <w:numPr>
          <w:ilvl w:val="0"/>
          <w:numId w:val="9"/>
        </w:numPr>
        <w:tabs>
          <w:tab w:val="left" w:pos="851"/>
        </w:tabs>
        <w:spacing w:after="0" w:line="240" w:lineRule="auto"/>
        <w:ind w:left="0" w:firstLine="0"/>
        <w:jc w:val="both"/>
        <w:rPr>
          <w:rFonts w:ascii="Segoe UI" w:hAnsi="Segoe UI" w:cs="Segoe UI"/>
          <w:b/>
        </w:rPr>
      </w:pPr>
      <w:r w:rsidRPr="004C678A">
        <w:rPr>
          <w:rFonts w:ascii="Segoe UI" w:hAnsi="Segoe UI" w:cs="Segoe UI"/>
          <w:b/>
        </w:rPr>
        <w:t>wprowadzenie  dodatkowych zapisów</w:t>
      </w:r>
      <w:r w:rsidRPr="004C678A">
        <w:rPr>
          <w:rFonts w:ascii="Segoe UI" w:hAnsi="Segoe UI" w:cs="Segoe UI"/>
        </w:rPr>
        <w:t>, że:</w:t>
      </w:r>
    </w:p>
    <w:p w14:paraId="05AD6399" w14:textId="77777777" w:rsidR="00EF59B4" w:rsidRPr="004C678A" w:rsidRDefault="00EF59B4" w:rsidP="004C678A">
      <w:pPr>
        <w:numPr>
          <w:ilvl w:val="0"/>
          <w:numId w:val="10"/>
        </w:numPr>
        <w:tabs>
          <w:tab w:val="left" w:pos="851"/>
        </w:tabs>
        <w:spacing w:after="0" w:line="240" w:lineRule="auto"/>
        <w:ind w:left="0" w:firstLine="0"/>
        <w:jc w:val="both"/>
        <w:rPr>
          <w:rFonts w:ascii="Segoe UI" w:hAnsi="Segoe UI" w:cs="Segoe UI"/>
          <w:b/>
        </w:rPr>
      </w:pPr>
      <w:bookmarkStart w:id="22" w:name="_Hlk132862525"/>
      <w:r w:rsidRPr="004C678A">
        <w:rPr>
          <w:rFonts w:ascii="Segoe UI" w:hAnsi="Segoe UI" w:cs="Segoe UI"/>
        </w:rPr>
        <w:t>Ubezpieczyciel nie ponosi odpowiedzialności za  szkody z tytułu powstania chorób zawodowych, polegające na roszczeniach regresowych jakiejkolwiek instytucji zobowiązanej do wypłaty świadczeń z tytułu wypadku przy pracy oraz świadczeń przysługujących poszkodowanemu na podstawie przepisów ustawy o ubezpieczeniu społecznym z tytułu wypadków przy pracy i chorób zawodowych; w wartościach pieniężnych;  rzeczach pozostawionych w pojazdach.</w:t>
      </w:r>
    </w:p>
    <w:p w14:paraId="67D2A4CB" w14:textId="3DD60F47" w:rsidR="00EF59B4" w:rsidRPr="004C678A" w:rsidRDefault="00EF59B4" w:rsidP="004C678A">
      <w:pPr>
        <w:numPr>
          <w:ilvl w:val="0"/>
          <w:numId w:val="10"/>
        </w:numPr>
        <w:autoSpaceDE w:val="0"/>
        <w:autoSpaceDN w:val="0"/>
        <w:adjustRightInd w:val="0"/>
        <w:spacing w:after="0" w:line="240" w:lineRule="auto"/>
        <w:ind w:left="0" w:firstLine="0"/>
        <w:jc w:val="both"/>
        <w:rPr>
          <w:rFonts w:ascii="Segoe UI" w:hAnsi="Segoe UI" w:cs="Segoe UI"/>
          <w:color w:val="000000"/>
        </w:rPr>
      </w:pPr>
      <w:r w:rsidRPr="004C678A">
        <w:rPr>
          <w:rFonts w:ascii="Segoe UI" w:hAnsi="Segoe UI" w:cs="Segoe UI"/>
        </w:rPr>
        <w:lastRenderedPageBreak/>
        <w:t>Ochrona ubezpieczeniowa nie obejmuje odpowiedzialności podwykonawców Ubezpieczonego za</w:t>
      </w:r>
      <w:r w:rsidR="00FC1BA9" w:rsidRPr="004C678A">
        <w:rPr>
          <w:rFonts w:ascii="Segoe UI" w:hAnsi="Segoe UI" w:cs="Segoe UI"/>
        </w:rPr>
        <w:t xml:space="preserve"> </w:t>
      </w:r>
      <w:r w:rsidRPr="004C678A">
        <w:rPr>
          <w:rFonts w:ascii="Segoe UI" w:hAnsi="Segoe UI" w:cs="Segoe UI"/>
        </w:rPr>
        <w:t>szkody wyrządzone ich pracownikom.</w:t>
      </w:r>
    </w:p>
    <w:bookmarkEnd w:id="22"/>
    <w:p w14:paraId="31FFC940" w14:textId="3CD87ACF" w:rsidR="005E20A1" w:rsidRPr="004C678A" w:rsidRDefault="005E20A1" w:rsidP="004C678A">
      <w:pPr>
        <w:autoSpaceDE w:val="0"/>
        <w:autoSpaceDN w:val="0"/>
        <w:adjustRightInd w:val="0"/>
        <w:spacing w:after="0" w:line="240" w:lineRule="auto"/>
        <w:jc w:val="both"/>
        <w:rPr>
          <w:rFonts w:ascii="Segoe UI" w:hAnsi="Segoe UI" w:cs="Segoe UI"/>
        </w:rPr>
      </w:pPr>
    </w:p>
    <w:p w14:paraId="6698DB28" w14:textId="77777777" w:rsidR="00B31322" w:rsidRPr="004C678A" w:rsidRDefault="00B31322" w:rsidP="004C678A">
      <w:pPr>
        <w:spacing w:after="0" w:line="240" w:lineRule="auto"/>
        <w:jc w:val="both"/>
        <w:rPr>
          <w:rFonts w:ascii="Segoe UI" w:hAnsi="Segoe UI" w:cs="Segoe UI"/>
          <w:u w:val="single"/>
        </w:rPr>
      </w:pPr>
      <w:r w:rsidRPr="004C678A">
        <w:rPr>
          <w:rFonts w:ascii="Segoe UI" w:hAnsi="Segoe UI" w:cs="Segoe UI"/>
          <w:u w:val="single"/>
        </w:rPr>
        <w:t>Odpowiedź Zamawiającego:</w:t>
      </w:r>
    </w:p>
    <w:p w14:paraId="111C862C" w14:textId="77777777" w:rsidR="00B31322" w:rsidRPr="004C678A" w:rsidRDefault="00B31322" w:rsidP="004C678A">
      <w:pPr>
        <w:autoSpaceDE w:val="0"/>
        <w:autoSpaceDN w:val="0"/>
        <w:adjustRightInd w:val="0"/>
        <w:spacing w:after="0" w:line="240" w:lineRule="auto"/>
        <w:jc w:val="both"/>
        <w:rPr>
          <w:rFonts w:ascii="Segoe UI" w:eastAsiaTheme="minorHAnsi" w:hAnsi="Segoe UI" w:cs="Segoe UI"/>
        </w:rPr>
      </w:pPr>
      <w:r w:rsidRPr="004C678A">
        <w:rPr>
          <w:rFonts w:ascii="Segoe UI" w:eastAsiaTheme="minorHAnsi" w:hAnsi="Segoe UI" w:cs="Segoe UI"/>
        </w:rPr>
        <w:t>Zamawiający wyraża zgodę na powyższe</w:t>
      </w:r>
    </w:p>
    <w:p w14:paraId="1708F323" w14:textId="77777777" w:rsidR="00EF59B4" w:rsidRPr="004C678A" w:rsidRDefault="00EF59B4" w:rsidP="004C678A">
      <w:pPr>
        <w:autoSpaceDE w:val="0"/>
        <w:autoSpaceDN w:val="0"/>
        <w:adjustRightInd w:val="0"/>
        <w:spacing w:after="0" w:line="240" w:lineRule="auto"/>
        <w:jc w:val="both"/>
        <w:rPr>
          <w:rFonts w:ascii="Segoe UI" w:hAnsi="Segoe UI" w:cs="Segoe UI"/>
        </w:rPr>
      </w:pPr>
    </w:p>
    <w:p w14:paraId="58CDDDCE" w14:textId="352836AB" w:rsidR="005E20A1" w:rsidRPr="004C678A" w:rsidRDefault="005E20A1" w:rsidP="004C678A">
      <w:pPr>
        <w:spacing w:after="0" w:line="240" w:lineRule="auto"/>
        <w:jc w:val="both"/>
        <w:rPr>
          <w:rFonts w:ascii="Segoe UI" w:hAnsi="Segoe UI" w:cs="Segoe UI"/>
          <w:b/>
        </w:rPr>
      </w:pPr>
      <w:r w:rsidRPr="004C678A">
        <w:rPr>
          <w:rFonts w:ascii="Segoe UI" w:hAnsi="Segoe UI" w:cs="Segoe UI"/>
          <w:b/>
        </w:rPr>
        <w:t xml:space="preserve">Pytanie Nr </w:t>
      </w:r>
      <w:r w:rsidR="00FA68B8" w:rsidRPr="004C678A">
        <w:rPr>
          <w:rFonts w:ascii="Segoe UI" w:hAnsi="Segoe UI" w:cs="Segoe UI"/>
          <w:b/>
        </w:rPr>
        <w:t>42</w:t>
      </w:r>
    </w:p>
    <w:p w14:paraId="4D645510" w14:textId="42A5417B" w:rsidR="00EF59B4" w:rsidRPr="004C678A" w:rsidRDefault="00EF59B4" w:rsidP="004C678A">
      <w:pPr>
        <w:spacing w:after="0" w:line="240" w:lineRule="auto"/>
        <w:jc w:val="both"/>
        <w:rPr>
          <w:rFonts w:ascii="Segoe UI" w:hAnsi="Segoe UI" w:cs="Segoe UI"/>
          <w:b/>
        </w:rPr>
      </w:pPr>
      <w:r w:rsidRPr="004C678A">
        <w:rPr>
          <w:rFonts w:ascii="Segoe UI" w:hAnsi="Segoe UI" w:cs="Segoe UI"/>
          <w:b/>
        </w:rPr>
        <w:t>Proszę o dopisanie do pkt 1.2.f:</w:t>
      </w:r>
    </w:p>
    <w:p w14:paraId="1D202E5E" w14:textId="77777777" w:rsidR="00EF59B4" w:rsidRPr="004C678A" w:rsidRDefault="00EF59B4" w:rsidP="004C678A">
      <w:pPr>
        <w:pStyle w:val="Akapitzlist"/>
        <w:spacing w:after="0" w:line="240" w:lineRule="auto"/>
        <w:ind w:left="0"/>
        <w:jc w:val="both"/>
        <w:rPr>
          <w:rFonts w:ascii="Segoe UI" w:hAnsi="Segoe UI" w:cs="Segoe UI"/>
        </w:rPr>
      </w:pPr>
      <w:r w:rsidRPr="004C678A">
        <w:rPr>
          <w:rFonts w:ascii="Segoe UI" w:hAnsi="Segoe UI" w:cs="Segoe UI"/>
        </w:rPr>
        <w:t xml:space="preserve">„… </w:t>
      </w:r>
      <w:bookmarkStart w:id="23" w:name="_Hlk132862640"/>
      <w:r w:rsidRPr="004C678A">
        <w:rPr>
          <w:rFonts w:ascii="Segoe UI" w:hAnsi="Segoe UI" w:cs="Segoe UI"/>
        </w:rPr>
        <w:t>z zastrzeżeniem że Ubezpieczyciel nie odpowiada za szkody :</w:t>
      </w:r>
    </w:p>
    <w:p w14:paraId="769F80AC" w14:textId="77777777" w:rsidR="00EF59B4" w:rsidRPr="004C678A" w:rsidRDefault="00EF59B4" w:rsidP="004C678A">
      <w:pPr>
        <w:numPr>
          <w:ilvl w:val="1"/>
          <w:numId w:val="8"/>
        </w:numPr>
        <w:autoSpaceDE w:val="0"/>
        <w:autoSpaceDN w:val="0"/>
        <w:adjustRightInd w:val="0"/>
        <w:spacing w:after="0" w:line="240" w:lineRule="auto"/>
        <w:ind w:left="0" w:firstLine="0"/>
        <w:jc w:val="both"/>
        <w:rPr>
          <w:rFonts w:ascii="Segoe UI" w:hAnsi="Segoe UI" w:cs="Segoe UI"/>
        </w:rPr>
      </w:pPr>
      <w:r w:rsidRPr="004C678A">
        <w:rPr>
          <w:rFonts w:ascii="Segoe UI" w:hAnsi="Segoe UI" w:cs="Segoe UI"/>
        </w:rPr>
        <w:t>w wartościach pieniężnych, dziełach sztuki, zbiorach filatelistycznych, rzeczach zabytkowych i kolekcjonerskich;</w:t>
      </w:r>
    </w:p>
    <w:p w14:paraId="60182CFC" w14:textId="77777777" w:rsidR="00EF59B4" w:rsidRPr="004C678A" w:rsidRDefault="00EF59B4" w:rsidP="004C678A">
      <w:pPr>
        <w:numPr>
          <w:ilvl w:val="1"/>
          <w:numId w:val="8"/>
        </w:numPr>
        <w:autoSpaceDE w:val="0"/>
        <w:autoSpaceDN w:val="0"/>
        <w:adjustRightInd w:val="0"/>
        <w:spacing w:after="0" w:line="240" w:lineRule="auto"/>
        <w:ind w:left="0" w:firstLine="0"/>
        <w:jc w:val="both"/>
        <w:rPr>
          <w:rFonts w:ascii="Segoe UI" w:hAnsi="Segoe UI" w:cs="Segoe UI"/>
        </w:rPr>
      </w:pPr>
      <w:r w:rsidRPr="004C678A">
        <w:rPr>
          <w:rFonts w:ascii="Segoe UI" w:hAnsi="Segoe UI" w:cs="Segoe UI"/>
        </w:rPr>
        <w:t>wynikające z wprowadzającej w błąd reklamy lub ogłoszenia;</w:t>
      </w:r>
    </w:p>
    <w:p w14:paraId="1A82ABF9" w14:textId="77777777" w:rsidR="00EF59B4" w:rsidRPr="004C678A" w:rsidRDefault="00EF59B4" w:rsidP="004C678A">
      <w:pPr>
        <w:numPr>
          <w:ilvl w:val="1"/>
          <w:numId w:val="8"/>
        </w:numPr>
        <w:autoSpaceDE w:val="0"/>
        <w:autoSpaceDN w:val="0"/>
        <w:adjustRightInd w:val="0"/>
        <w:spacing w:after="0" w:line="240" w:lineRule="auto"/>
        <w:ind w:left="0" w:firstLine="0"/>
        <w:jc w:val="both"/>
        <w:rPr>
          <w:rFonts w:ascii="Segoe UI" w:hAnsi="Segoe UI" w:cs="Segoe UI"/>
        </w:rPr>
      </w:pPr>
      <w:r w:rsidRPr="004C678A">
        <w:rPr>
          <w:rFonts w:ascii="Segoe UI" w:hAnsi="Segoe UI" w:cs="Segoe UI"/>
        </w:rPr>
        <w:t>wyrządzone przez wszelkiego rodzaju wirusy komputerowe lub innego rodzaju programy zakłócające pracę jakiegokolwiek programu lub urządzenia elektronicznego;</w:t>
      </w:r>
    </w:p>
    <w:p w14:paraId="220C1C91" w14:textId="03047638" w:rsidR="00EF59B4" w:rsidRPr="004C678A" w:rsidRDefault="00EF59B4" w:rsidP="004C678A">
      <w:pPr>
        <w:numPr>
          <w:ilvl w:val="1"/>
          <w:numId w:val="8"/>
        </w:numPr>
        <w:autoSpaceDE w:val="0"/>
        <w:autoSpaceDN w:val="0"/>
        <w:adjustRightInd w:val="0"/>
        <w:spacing w:after="0" w:line="240" w:lineRule="auto"/>
        <w:ind w:left="0" w:firstLine="0"/>
        <w:jc w:val="both"/>
        <w:rPr>
          <w:rFonts w:ascii="Segoe UI" w:hAnsi="Segoe UI" w:cs="Segoe UI"/>
        </w:rPr>
      </w:pPr>
      <w:r w:rsidRPr="004C678A">
        <w:rPr>
          <w:rFonts w:ascii="Segoe UI" w:hAnsi="Segoe UI" w:cs="Segoe UI"/>
        </w:rPr>
        <w:t>wynikające z niemożności odczytania lub nieprawidłowego odczytania daty w związku z faktem, że w systemach komputerowych czy oprogramowaniu (software), sprzęcie komputerowym(hardware) lub innych systemach elektronicznych pola przechowujące liczbę roku są odtwarzane z niewystarczającą liczbą znaków;”</w:t>
      </w:r>
    </w:p>
    <w:bookmarkEnd w:id="23"/>
    <w:p w14:paraId="5D380301" w14:textId="23401D12" w:rsidR="005E20A1" w:rsidRPr="004C678A" w:rsidRDefault="005E20A1" w:rsidP="004C678A">
      <w:pPr>
        <w:autoSpaceDE w:val="0"/>
        <w:autoSpaceDN w:val="0"/>
        <w:adjustRightInd w:val="0"/>
        <w:spacing w:after="0" w:line="240" w:lineRule="auto"/>
        <w:jc w:val="both"/>
        <w:rPr>
          <w:rFonts w:ascii="Segoe UI" w:hAnsi="Segoe UI" w:cs="Segoe UI"/>
        </w:rPr>
      </w:pPr>
    </w:p>
    <w:p w14:paraId="048D3DAF" w14:textId="77777777" w:rsidR="005E20A1" w:rsidRPr="004C678A" w:rsidRDefault="005E20A1" w:rsidP="004C678A">
      <w:pPr>
        <w:autoSpaceDE w:val="0"/>
        <w:autoSpaceDN w:val="0"/>
        <w:adjustRightInd w:val="0"/>
        <w:spacing w:after="0" w:line="240" w:lineRule="auto"/>
        <w:jc w:val="both"/>
        <w:rPr>
          <w:rFonts w:ascii="Segoe UI" w:hAnsi="Segoe UI" w:cs="Segoe UI"/>
          <w:u w:val="single"/>
        </w:rPr>
      </w:pPr>
      <w:r w:rsidRPr="004C678A">
        <w:rPr>
          <w:rFonts w:ascii="Segoe UI" w:hAnsi="Segoe UI" w:cs="Segoe UI"/>
          <w:u w:val="single"/>
        </w:rPr>
        <w:t>Odpowiedź Zamawiającego:</w:t>
      </w:r>
    </w:p>
    <w:p w14:paraId="6DA80E2F" w14:textId="568C4665" w:rsidR="005E20A1" w:rsidRPr="004C678A" w:rsidRDefault="00B31322" w:rsidP="004C678A">
      <w:pPr>
        <w:autoSpaceDE w:val="0"/>
        <w:autoSpaceDN w:val="0"/>
        <w:adjustRightInd w:val="0"/>
        <w:spacing w:after="0" w:line="240" w:lineRule="auto"/>
        <w:jc w:val="both"/>
        <w:rPr>
          <w:rFonts w:ascii="Segoe UI" w:hAnsi="Segoe UI" w:cs="Segoe UI"/>
        </w:rPr>
      </w:pPr>
      <w:r w:rsidRPr="004C678A">
        <w:rPr>
          <w:rFonts w:ascii="Segoe UI" w:hAnsi="Segoe UI" w:cs="Segoe UI"/>
        </w:rPr>
        <w:t>Zamawiający wyraża zgodę na powyższe</w:t>
      </w:r>
    </w:p>
    <w:p w14:paraId="45B0A77D" w14:textId="77777777" w:rsidR="00EF59B4" w:rsidRPr="004C678A" w:rsidRDefault="00EF59B4" w:rsidP="004C678A">
      <w:pPr>
        <w:spacing w:after="0" w:line="240" w:lineRule="auto"/>
        <w:jc w:val="both"/>
        <w:rPr>
          <w:rFonts w:ascii="Segoe UI" w:hAnsi="Segoe UI" w:cs="Segoe UI"/>
          <w:b/>
        </w:rPr>
      </w:pPr>
    </w:p>
    <w:p w14:paraId="62D814F5" w14:textId="4450CA15" w:rsidR="00ED6184" w:rsidRPr="004C678A" w:rsidRDefault="005E20A1" w:rsidP="004C678A">
      <w:pPr>
        <w:spacing w:after="0" w:line="240" w:lineRule="auto"/>
        <w:jc w:val="both"/>
        <w:rPr>
          <w:rFonts w:ascii="Segoe UI" w:hAnsi="Segoe UI" w:cs="Segoe UI"/>
          <w:b/>
        </w:rPr>
      </w:pPr>
      <w:r w:rsidRPr="004C678A">
        <w:rPr>
          <w:rFonts w:ascii="Segoe UI" w:hAnsi="Segoe UI" w:cs="Segoe UI"/>
          <w:b/>
        </w:rPr>
        <w:t xml:space="preserve">Pytanie Nr </w:t>
      </w:r>
      <w:r w:rsidR="00ED6184" w:rsidRPr="004C678A">
        <w:rPr>
          <w:rFonts w:ascii="Segoe UI" w:hAnsi="Segoe UI" w:cs="Segoe UI"/>
          <w:b/>
        </w:rPr>
        <w:t>43</w:t>
      </w:r>
    </w:p>
    <w:p w14:paraId="251644D2" w14:textId="401E3B5C" w:rsidR="00EF59B4" w:rsidRPr="004C678A" w:rsidRDefault="00EF59B4" w:rsidP="004C678A">
      <w:pPr>
        <w:spacing w:after="0" w:line="240" w:lineRule="auto"/>
        <w:jc w:val="both"/>
        <w:rPr>
          <w:rFonts w:ascii="Segoe UI" w:hAnsi="Segoe UI" w:cs="Segoe UI"/>
          <w:b/>
        </w:rPr>
      </w:pPr>
      <w:r w:rsidRPr="004C678A">
        <w:rPr>
          <w:rFonts w:ascii="Segoe UI" w:hAnsi="Segoe UI" w:cs="Segoe UI"/>
          <w:b/>
        </w:rPr>
        <w:t>Proszę o wprowadzenie modyfikacji pkt 1.2.i:</w:t>
      </w:r>
    </w:p>
    <w:p w14:paraId="625B0108" w14:textId="77777777" w:rsidR="00EF59B4" w:rsidRPr="004C678A" w:rsidRDefault="00EF59B4" w:rsidP="004C678A">
      <w:pPr>
        <w:spacing w:after="0" w:line="240" w:lineRule="auto"/>
        <w:jc w:val="both"/>
        <w:rPr>
          <w:rFonts w:ascii="Segoe UI" w:hAnsi="Segoe UI" w:cs="Segoe UI"/>
        </w:rPr>
      </w:pPr>
      <w:r w:rsidRPr="004C678A">
        <w:rPr>
          <w:rFonts w:ascii="Segoe UI" w:hAnsi="Segoe UI" w:cs="Segoe UI"/>
        </w:rPr>
        <w:t xml:space="preserve">Wprowadzenie zapisów, że </w:t>
      </w:r>
      <w:bookmarkStart w:id="24" w:name="_Hlk132862758"/>
      <w:r w:rsidRPr="004C678A">
        <w:rPr>
          <w:rFonts w:ascii="Segoe UI" w:hAnsi="Segoe UI" w:cs="Segoe UI"/>
        </w:rPr>
        <w:t>odpowiedzialność dotyczy wyłącznie szkód rzeczowych i osobowych  oraz wprowadzenie zastrzeżenia że Ochrona ubezpieczeniowa jest udzielana o ile szkody i koszty są spowodowane przez nagłe, możliwe do zidentyfikowania, nieprzewidywalne, pojedyncze, niezamierzone zdarzenie, odbiegające od prawidłowej pracy zakładu, które w całości zaistniało w określonym czasie i miejscu i które zostało stwierdzone w ciągu 72 godzin od momentu jego zaistnienia Ponadto Ubezpieczyciel nie ponosi również odpowiedzialności za szkody:</w:t>
      </w:r>
    </w:p>
    <w:p w14:paraId="58437A74" w14:textId="77777777" w:rsidR="00EF59B4" w:rsidRPr="004C678A" w:rsidRDefault="00EF59B4" w:rsidP="004C678A">
      <w:pPr>
        <w:autoSpaceDE w:val="0"/>
        <w:autoSpaceDN w:val="0"/>
        <w:adjustRightInd w:val="0"/>
        <w:spacing w:after="0" w:line="240" w:lineRule="auto"/>
        <w:jc w:val="both"/>
        <w:rPr>
          <w:rFonts w:ascii="Segoe UI" w:hAnsi="Segoe UI" w:cs="Segoe UI"/>
        </w:rPr>
      </w:pPr>
      <w:r w:rsidRPr="004C678A">
        <w:rPr>
          <w:rFonts w:ascii="Segoe UI" w:hAnsi="Segoe UI" w:cs="Segoe UI"/>
        </w:rPr>
        <w:t>1)</w:t>
      </w:r>
      <w:r w:rsidRPr="004C678A">
        <w:rPr>
          <w:rFonts w:ascii="Segoe UI" w:hAnsi="Segoe UI" w:cs="Segoe UI"/>
        </w:rPr>
        <w:tab/>
        <w:t>w postaci kosztów badania, monitorowania lub kontroli zanieczyszczenia środowiska i substancji szkodliwych dla środowiska;</w:t>
      </w:r>
    </w:p>
    <w:p w14:paraId="2FBD9938" w14:textId="77777777" w:rsidR="00EF59B4" w:rsidRPr="004C678A" w:rsidRDefault="00EF59B4" w:rsidP="004C678A">
      <w:pPr>
        <w:autoSpaceDE w:val="0"/>
        <w:autoSpaceDN w:val="0"/>
        <w:adjustRightInd w:val="0"/>
        <w:spacing w:after="0" w:line="240" w:lineRule="auto"/>
        <w:jc w:val="both"/>
        <w:rPr>
          <w:rFonts w:ascii="Segoe UI" w:hAnsi="Segoe UI" w:cs="Segoe UI"/>
        </w:rPr>
      </w:pPr>
      <w:r w:rsidRPr="004C678A">
        <w:rPr>
          <w:rFonts w:ascii="Segoe UI" w:hAnsi="Segoe UI" w:cs="Segoe UI"/>
        </w:rPr>
        <w:t>2)</w:t>
      </w:r>
      <w:r w:rsidRPr="004C678A">
        <w:rPr>
          <w:rFonts w:ascii="Segoe UI" w:hAnsi="Segoe UI" w:cs="Segoe UI"/>
        </w:rPr>
        <w:tab/>
        <w:t>w postaci kosztów usuwania substancji szkodliwych dla środowiska z nieruchomości, która jest własnością lub pozostaje w posiadaniu, dzierżawie lub w inny sposób w pieczy Ubezpieczonego. Niniejsze wyłączenie nie będzie miało zastosowania w sytuacji, gdy koszty te były celowe dla zmniejszenia szkód;</w:t>
      </w:r>
    </w:p>
    <w:p w14:paraId="17ABD476" w14:textId="77777777" w:rsidR="00EF59B4" w:rsidRPr="004C678A" w:rsidRDefault="00EF59B4" w:rsidP="004C678A">
      <w:pPr>
        <w:autoSpaceDE w:val="0"/>
        <w:autoSpaceDN w:val="0"/>
        <w:adjustRightInd w:val="0"/>
        <w:spacing w:after="0" w:line="240" w:lineRule="auto"/>
        <w:jc w:val="both"/>
        <w:rPr>
          <w:rFonts w:ascii="Segoe UI" w:hAnsi="Segoe UI" w:cs="Segoe UI"/>
        </w:rPr>
      </w:pPr>
      <w:r w:rsidRPr="004C678A">
        <w:rPr>
          <w:rFonts w:ascii="Segoe UI" w:hAnsi="Segoe UI" w:cs="Segoe UI"/>
        </w:rPr>
        <w:t>3)</w:t>
      </w:r>
      <w:r w:rsidRPr="004C678A">
        <w:rPr>
          <w:rFonts w:ascii="Segoe UI" w:hAnsi="Segoe UI" w:cs="Segoe UI"/>
        </w:rPr>
        <w:tab/>
        <w:t>spowodowane działaniami podziemnymi i z powodu naruszenia, uszkodzenia lub zniszczenia substancji podziemnych (np. ropy naftowej ,gazu).</w:t>
      </w:r>
    </w:p>
    <w:p w14:paraId="3602618C" w14:textId="77777777" w:rsidR="00EF59B4" w:rsidRPr="004C678A" w:rsidRDefault="00EF59B4" w:rsidP="004C678A">
      <w:pPr>
        <w:autoSpaceDE w:val="0"/>
        <w:autoSpaceDN w:val="0"/>
        <w:adjustRightInd w:val="0"/>
        <w:spacing w:after="0" w:line="240" w:lineRule="auto"/>
        <w:jc w:val="both"/>
        <w:rPr>
          <w:rFonts w:ascii="Segoe UI" w:hAnsi="Segoe UI" w:cs="Segoe UI"/>
        </w:rPr>
      </w:pPr>
      <w:r w:rsidRPr="004C678A">
        <w:rPr>
          <w:rFonts w:ascii="Segoe UI" w:hAnsi="Segoe UI" w:cs="Segoe UI"/>
        </w:rPr>
        <w:t>Dodatkowo Ubezpieczyciel nie ponosi również odpowiedzialności za szkody:</w:t>
      </w:r>
    </w:p>
    <w:p w14:paraId="146517EC" w14:textId="77777777" w:rsidR="00EF59B4" w:rsidRPr="004C678A" w:rsidRDefault="00EF59B4" w:rsidP="004C678A">
      <w:pPr>
        <w:numPr>
          <w:ilvl w:val="0"/>
          <w:numId w:val="11"/>
        </w:numPr>
        <w:autoSpaceDE w:val="0"/>
        <w:autoSpaceDN w:val="0"/>
        <w:adjustRightInd w:val="0"/>
        <w:spacing w:after="0" w:line="240" w:lineRule="auto"/>
        <w:ind w:left="0" w:firstLine="0"/>
        <w:jc w:val="both"/>
        <w:rPr>
          <w:rFonts w:ascii="Segoe UI" w:hAnsi="Segoe UI" w:cs="Segoe UI"/>
        </w:rPr>
      </w:pPr>
      <w:r w:rsidRPr="004C678A">
        <w:rPr>
          <w:rFonts w:ascii="Segoe UI" w:hAnsi="Segoe UI" w:cs="Segoe UI"/>
        </w:rPr>
        <w:t>wynikłe z zagrzybienia, powolnego lub długotrwałego działania temperatury, gazów, pary, wód odpływowych, wilgoci, pyłu, sadzy, dymu, hałasu, chyba że czynnik, który wpływa na otoczenie w sposób ciągły, prowadzi do szkody nagłej i niespodziewanej;</w:t>
      </w:r>
    </w:p>
    <w:p w14:paraId="055366F8" w14:textId="77777777" w:rsidR="00EF59B4" w:rsidRPr="004C678A" w:rsidRDefault="00EF59B4" w:rsidP="004C678A">
      <w:pPr>
        <w:numPr>
          <w:ilvl w:val="0"/>
          <w:numId w:val="11"/>
        </w:numPr>
        <w:autoSpaceDE w:val="0"/>
        <w:autoSpaceDN w:val="0"/>
        <w:adjustRightInd w:val="0"/>
        <w:spacing w:after="0" w:line="240" w:lineRule="auto"/>
        <w:ind w:left="0" w:firstLine="0"/>
        <w:jc w:val="both"/>
        <w:rPr>
          <w:rFonts w:ascii="Segoe UI" w:hAnsi="Segoe UI" w:cs="Segoe UI"/>
        </w:rPr>
      </w:pPr>
      <w:r w:rsidRPr="004C678A">
        <w:rPr>
          <w:rFonts w:ascii="Segoe UI" w:hAnsi="Segoe UI" w:cs="Segoe UI"/>
        </w:rPr>
        <w:t>rzeczowe powstałe wskutek osiadania gruntu, osunięcia się ziemi, zalania przez wody stojące lub płynące;</w:t>
      </w:r>
    </w:p>
    <w:p w14:paraId="6BA1EE57" w14:textId="77777777" w:rsidR="00EF59B4" w:rsidRPr="004C678A" w:rsidRDefault="00EF59B4" w:rsidP="004C678A">
      <w:pPr>
        <w:numPr>
          <w:ilvl w:val="0"/>
          <w:numId w:val="11"/>
        </w:numPr>
        <w:autoSpaceDE w:val="0"/>
        <w:autoSpaceDN w:val="0"/>
        <w:adjustRightInd w:val="0"/>
        <w:spacing w:after="0" w:line="240" w:lineRule="auto"/>
        <w:ind w:left="0" w:firstLine="0"/>
        <w:jc w:val="both"/>
        <w:rPr>
          <w:rFonts w:ascii="Segoe UI" w:hAnsi="Segoe UI" w:cs="Segoe UI"/>
        </w:rPr>
      </w:pPr>
      <w:r w:rsidRPr="004C678A">
        <w:rPr>
          <w:rFonts w:ascii="Segoe UI" w:hAnsi="Segoe UI" w:cs="Segoe UI"/>
        </w:rPr>
        <w:t xml:space="preserve">regulowane przepisami stanowiącymi transpozycje Dyrektywy 2004/35/UE Parlamentu Europejskiego i Rady z dnia 21.04.2004r. w sprawie odpowiedzialności za środowisko w </w:t>
      </w:r>
      <w:r w:rsidRPr="004C678A">
        <w:rPr>
          <w:rFonts w:ascii="Segoe UI" w:hAnsi="Segoe UI" w:cs="Segoe UI"/>
        </w:rPr>
        <w:lastRenderedPageBreak/>
        <w:t xml:space="preserve">odniesieniu do zapobiegania i zaradzania szkodom wyrządzonym środowisku naturalnemu, z późniejszymi zmianami, a w szczególności Ustawy o zapobieganiu szkodom w środowisku i ich naprawie; </w:t>
      </w:r>
    </w:p>
    <w:p w14:paraId="03847144" w14:textId="7F3AFD91" w:rsidR="005E20A1" w:rsidRPr="004C678A" w:rsidRDefault="00EF59B4" w:rsidP="004C678A">
      <w:pPr>
        <w:numPr>
          <w:ilvl w:val="0"/>
          <w:numId w:val="11"/>
        </w:numPr>
        <w:autoSpaceDE w:val="0"/>
        <w:autoSpaceDN w:val="0"/>
        <w:adjustRightInd w:val="0"/>
        <w:spacing w:after="0" w:line="240" w:lineRule="auto"/>
        <w:ind w:left="0" w:firstLine="0"/>
        <w:jc w:val="both"/>
        <w:rPr>
          <w:rFonts w:ascii="Segoe UI" w:hAnsi="Segoe UI" w:cs="Segoe UI"/>
        </w:rPr>
      </w:pPr>
      <w:r w:rsidRPr="004C678A">
        <w:rPr>
          <w:rFonts w:ascii="Segoe UI" w:hAnsi="Segoe UI" w:cs="Segoe UI"/>
        </w:rPr>
        <w:t>za które przysługuje odszkodowanie na podstawie prawa górniczego lub geologicznego;</w:t>
      </w:r>
      <w:bookmarkEnd w:id="24"/>
    </w:p>
    <w:p w14:paraId="64D655F3" w14:textId="77777777" w:rsidR="00ED6184" w:rsidRPr="004C678A" w:rsidRDefault="00ED6184" w:rsidP="004C678A">
      <w:pPr>
        <w:autoSpaceDE w:val="0"/>
        <w:autoSpaceDN w:val="0"/>
        <w:adjustRightInd w:val="0"/>
        <w:spacing w:after="0" w:line="240" w:lineRule="auto"/>
        <w:jc w:val="both"/>
        <w:rPr>
          <w:rFonts w:ascii="Segoe UI" w:hAnsi="Segoe UI" w:cs="Segoe UI"/>
        </w:rPr>
      </w:pPr>
      <w:bookmarkStart w:id="25" w:name="_Hlk161843323"/>
      <w:r w:rsidRPr="004C678A">
        <w:rPr>
          <w:rFonts w:ascii="Segoe UI" w:hAnsi="Segoe UI" w:cs="Segoe UI"/>
        </w:rPr>
        <w:t>Dodatkowo proszę o wprowadzenie limitu dla szkód w środowisku naturalnym w wysokości 2 000 000 zł.</w:t>
      </w:r>
    </w:p>
    <w:bookmarkEnd w:id="25"/>
    <w:p w14:paraId="0A078EC8" w14:textId="77777777" w:rsidR="00F36F18" w:rsidRPr="004C678A" w:rsidRDefault="00F36F18" w:rsidP="004C678A">
      <w:pPr>
        <w:autoSpaceDE w:val="0"/>
        <w:autoSpaceDN w:val="0"/>
        <w:adjustRightInd w:val="0"/>
        <w:spacing w:after="0" w:line="240" w:lineRule="auto"/>
        <w:jc w:val="both"/>
        <w:rPr>
          <w:rFonts w:ascii="Segoe UI" w:hAnsi="Segoe UI" w:cs="Segoe UI"/>
          <w:u w:val="single"/>
        </w:rPr>
      </w:pPr>
    </w:p>
    <w:p w14:paraId="1A5C1FD3" w14:textId="458E956F" w:rsidR="005E20A1" w:rsidRPr="004C678A" w:rsidRDefault="005E20A1" w:rsidP="004C678A">
      <w:pPr>
        <w:autoSpaceDE w:val="0"/>
        <w:autoSpaceDN w:val="0"/>
        <w:adjustRightInd w:val="0"/>
        <w:spacing w:after="0" w:line="240" w:lineRule="auto"/>
        <w:jc w:val="both"/>
        <w:rPr>
          <w:rFonts w:ascii="Segoe UI" w:hAnsi="Segoe UI" w:cs="Segoe UI"/>
          <w:u w:val="single"/>
        </w:rPr>
      </w:pPr>
      <w:r w:rsidRPr="004C678A">
        <w:rPr>
          <w:rFonts w:ascii="Segoe UI" w:hAnsi="Segoe UI" w:cs="Segoe UI"/>
          <w:u w:val="single"/>
        </w:rPr>
        <w:t>Odpowiedź Zamawiającego</w:t>
      </w:r>
    </w:p>
    <w:p w14:paraId="5ABE06FB" w14:textId="12A5C304" w:rsidR="00B31322" w:rsidRPr="004C678A" w:rsidRDefault="00B31322" w:rsidP="004C678A">
      <w:pPr>
        <w:autoSpaceDE w:val="0"/>
        <w:autoSpaceDN w:val="0"/>
        <w:adjustRightInd w:val="0"/>
        <w:spacing w:after="0" w:line="240" w:lineRule="auto"/>
        <w:jc w:val="both"/>
        <w:rPr>
          <w:rFonts w:ascii="Segoe UI" w:hAnsi="Segoe UI" w:cs="Segoe UI"/>
        </w:rPr>
      </w:pPr>
      <w:bookmarkStart w:id="26" w:name="_Hlk129762501"/>
      <w:r w:rsidRPr="004C678A">
        <w:rPr>
          <w:rFonts w:ascii="Segoe UI" w:hAnsi="Segoe UI" w:cs="Segoe UI"/>
        </w:rPr>
        <w:t>Zamawiający wyraża zgodę  na powyższe</w:t>
      </w:r>
    </w:p>
    <w:bookmarkEnd w:id="26"/>
    <w:p w14:paraId="774E54BA" w14:textId="77777777" w:rsidR="00475034" w:rsidRPr="004C678A" w:rsidRDefault="00475034" w:rsidP="004C678A">
      <w:pPr>
        <w:spacing w:after="0" w:line="240" w:lineRule="auto"/>
        <w:jc w:val="both"/>
        <w:rPr>
          <w:rFonts w:ascii="Segoe UI" w:hAnsi="Segoe UI" w:cs="Segoe UI"/>
          <w:b/>
          <w:highlight w:val="cyan"/>
        </w:rPr>
      </w:pPr>
    </w:p>
    <w:p w14:paraId="65047B70" w14:textId="4197CADD" w:rsidR="005E20A1" w:rsidRPr="004C678A" w:rsidRDefault="005E20A1" w:rsidP="004C678A">
      <w:pPr>
        <w:spacing w:after="0" w:line="240" w:lineRule="auto"/>
        <w:jc w:val="both"/>
        <w:rPr>
          <w:rFonts w:ascii="Segoe UI" w:hAnsi="Segoe UI" w:cs="Segoe UI"/>
          <w:b/>
        </w:rPr>
      </w:pPr>
      <w:r w:rsidRPr="004C678A">
        <w:rPr>
          <w:rFonts w:ascii="Segoe UI" w:hAnsi="Segoe UI" w:cs="Segoe UI"/>
          <w:b/>
        </w:rPr>
        <w:t>Pytanie Nr 4</w:t>
      </w:r>
      <w:r w:rsidR="00F92B6F" w:rsidRPr="004C678A">
        <w:rPr>
          <w:rFonts w:ascii="Segoe UI" w:hAnsi="Segoe UI" w:cs="Segoe UI"/>
          <w:b/>
        </w:rPr>
        <w:t>4</w:t>
      </w:r>
    </w:p>
    <w:p w14:paraId="6BC15CD3" w14:textId="72143937" w:rsidR="00EF59B4" w:rsidRPr="004C678A" w:rsidRDefault="00EF59B4" w:rsidP="004C678A">
      <w:pPr>
        <w:spacing w:after="0" w:line="240" w:lineRule="auto"/>
        <w:jc w:val="both"/>
        <w:rPr>
          <w:rFonts w:ascii="Segoe UI" w:hAnsi="Segoe UI" w:cs="Segoe UI"/>
        </w:rPr>
      </w:pPr>
      <w:r w:rsidRPr="004C678A">
        <w:rPr>
          <w:rFonts w:ascii="Segoe UI" w:hAnsi="Segoe UI" w:cs="Segoe UI"/>
          <w:b/>
        </w:rPr>
        <w:t>Proszę o wykreślenie pkt 1.1.e) „</w:t>
      </w:r>
      <w:r w:rsidRPr="004C678A">
        <w:rPr>
          <w:rFonts w:ascii="Segoe UI" w:hAnsi="Segoe UI" w:cs="Segoe UI"/>
        </w:rPr>
        <w:t>Powstałe wskutek osuwania się ziemi, osiadania gruntu”</w:t>
      </w:r>
    </w:p>
    <w:p w14:paraId="66307DBF" w14:textId="77777777" w:rsidR="008F076F" w:rsidRPr="004C678A" w:rsidRDefault="008F076F" w:rsidP="004C678A">
      <w:pPr>
        <w:spacing w:after="0" w:line="240" w:lineRule="auto"/>
        <w:contextualSpacing/>
        <w:jc w:val="both"/>
        <w:rPr>
          <w:rFonts w:ascii="Segoe UI" w:hAnsi="Segoe UI" w:cs="Segoe UI"/>
          <w:bCs/>
        </w:rPr>
      </w:pPr>
      <w:r w:rsidRPr="004C678A">
        <w:rPr>
          <w:rFonts w:ascii="Segoe UI" w:hAnsi="Segoe UI" w:cs="Segoe UI"/>
          <w:bCs/>
        </w:rPr>
        <w:t>Ewentualnie w przypadku braku zgody wprowadzenie limitu 1 000 000 zł</w:t>
      </w:r>
    </w:p>
    <w:p w14:paraId="0CE3D571" w14:textId="1B7FF73E" w:rsidR="005E20A1" w:rsidRPr="004C678A" w:rsidRDefault="005E20A1" w:rsidP="004C678A">
      <w:pPr>
        <w:spacing w:after="0" w:line="240" w:lineRule="auto"/>
        <w:jc w:val="both"/>
        <w:rPr>
          <w:rFonts w:ascii="Segoe UI" w:hAnsi="Segoe UI" w:cs="Segoe UI"/>
          <w:b/>
        </w:rPr>
      </w:pPr>
    </w:p>
    <w:p w14:paraId="359D7ECA" w14:textId="77777777" w:rsidR="005E20A1" w:rsidRPr="004C678A" w:rsidRDefault="005E20A1" w:rsidP="004C678A">
      <w:pPr>
        <w:spacing w:after="0" w:line="240" w:lineRule="auto"/>
        <w:jc w:val="both"/>
        <w:rPr>
          <w:rFonts w:ascii="Segoe UI" w:hAnsi="Segoe UI" w:cs="Segoe UI"/>
          <w:bCs/>
        </w:rPr>
      </w:pPr>
      <w:r w:rsidRPr="004C678A">
        <w:rPr>
          <w:rFonts w:ascii="Segoe UI" w:hAnsi="Segoe UI" w:cs="Segoe UI"/>
          <w:bCs/>
          <w:u w:val="single"/>
        </w:rPr>
        <w:t>Odpowiedź Zamawiającego</w:t>
      </w:r>
    </w:p>
    <w:p w14:paraId="173CB8ED" w14:textId="3C046A0A" w:rsidR="005E20A1" w:rsidRPr="004C678A" w:rsidRDefault="00D3552D" w:rsidP="004C678A">
      <w:pPr>
        <w:spacing w:after="0" w:line="240" w:lineRule="auto"/>
        <w:jc w:val="both"/>
        <w:rPr>
          <w:rFonts w:ascii="Segoe UI" w:hAnsi="Segoe UI" w:cs="Segoe UI"/>
          <w:bCs/>
        </w:rPr>
      </w:pPr>
      <w:r w:rsidRPr="004C678A">
        <w:rPr>
          <w:rFonts w:ascii="Segoe UI" w:hAnsi="Segoe UI" w:cs="Segoe UI"/>
          <w:bCs/>
        </w:rPr>
        <w:t>Zamawiający nie wyraża zgody na powyższe</w:t>
      </w:r>
    </w:p>
    <w:p w14:paraId="757ECF31" w14:textId="48E22E53" w:rsidR="00015CCA" w:rsidRPr="004C678A" w:rsidRDefault="00015CCA" w:rsidP="004C678A">
      <w:pPr>
        <w:spacing w:after="0" w:line="240" w:lineRule="auto"/>
        <w:jc w:val="both"/>
        <w:rPr>
          <w:rFonts w:ascii="Segoe UI" w:hAnsi="Segoe UI" w:cs="Segoe UI"/>
          <w:bCs/>
        </w:rPr>
      </w:pPr>
      <w:r w:rsidRPr="004C678A">
        <w:rPr>
          <w:rFonts w:ascii="Segoe UI" w:hAnsi="Segoe UI" w:cs="Segoe UI"/>
          <w:bCs/>
        </w:rPr>
        <w:t xml:space="preserve">Zamawiający </w:t>
      </w:r>
      <w:r w:rsidR="00EF3B1F" w:rsidRPr="004C678A">
        <w:rPr>
          <w:rFonts w:ascii="Segoe UI" w:hAnsi="Segoe UI" w:cs="Segoe UI"/>
          <w:bCs/>
        </w:rPr>
        <w:t>wyraża zgodę na wprowadzenie limitu 2 000 000 zł</w:t>
      </w:r>
    </w:p>
    <w:p w14:paraId="31B6C766" w14:textId="77777777" w:rsidR="008F076F" w:rsidRPr="004C678A" w:rsidRDefault="008F076F" w:rsidP="004C678A">
      <w:pPr>
        <w:autoSpaceDE w:val="0"/>
        <w:autoSpaceDN w:val="0"/>
        <w:adjustRightInd w:val="0"/>
        <w:spacing w:after="0" w:line="240" w:lineRule="auto"/>
        <w:jc w:val="both"/>
        <w:rPr>
          <w:rFonts w:ascii="Segoe UI" w:hAnsi="Segoe UI" w:cs="Segoe UI"/>
          <w:b/>
        </w:rPr>
      </w:pPr>
    </w:p>
    <w:p w14:paraId="110F3C54" w14:textId="74A8FBBE" w:rsidR="008F076F" w:rsidRPr="004C678A" w:rsidRDefault="008F076F" w:rsidP="004C678A">
      <w:pPr>
        <w:autoSpaceDE w:val="0"/>
        <w:autoSpaceDN w:val="0"/>
        <w:adjustRightInd w:val="0"/>
        <w:spacing w:after="0" w:line="240" w:lineRule="auto"/>
        <w:jc w:val="both"/>
        <w:rPr>
          <w:rFonts w:ascii="Segoe UI" w:hAnsi="Segoe UI" w:cs="Segoe UI"/>
          <w:b/>
        </w:rPr>
      </w:pPr>
      <w:r w:rsidRPr="004C678A">
        <w:rPr>
          <w:rFonts w:ascii="Segoe UI" w:hAnsi="Segoe UI" w:cs="Segoe UI"/>
          <w:b/>
        </w:rPr>
        <w:t>Pytanie Nr 45</w:t>
      </w:r>
    </w:p>
    <w:p w14:paraId="468989D4" w14:textId="77777777" w:rsidR="008F076F" w:rsidRPr="004C678A" w:rsidRDefault="008F076F" w:rsidP="004C678A">
      <w:pPr>
        <w:numPr>
          <w:ilvl w:val="0"/>
          <w:numId w:val="17"/>
        </w:numPr>
        <w:spacing w:after="0" w:line="240" w:lineRule="auto"/>
        <w:ind w:left="0" w:firstLine="0"/>
        <w:contextualSpacing/>
        <w:jc w:val="both"/>
        <w:rPr>
          <w:rFonts w:ascii="Segoe UI" w:hAnsi="Segoe UI" w:cs="Segoe UI"/>
          <w:bCs/>
        </w:rPr>
      </w:pPr>
      <w:r w:rsidRPr="004C678A">
        <w:rPr>
          <w:rFonts w:ascii="Segoe UI" w:hAnsi="Segoe UI" w:cs="Segoe UI"/>
          <w:bCs/>
        </w:rPr>
        <w:t>Proszę o wprowadzenie modyfikacji pkt 1.2.l poprzez wykreślenie:</w:t>
      </w:r>
    </w:p>
    <w:p w14:paraId="25795CAA" w14:textId="77777777" w:rsidR="008F076F" w:rsidRPr="004C678A" w:rsidRDefault="008F076F" w:rsidP="004C678A">
      <w:pPr>
        <w:numPr>
          <w:ilvl w:val="0"/>
          <w:numId w:val="18"/>
        </w:numPr>
        <w:spacing w:after="0" w:line="240" w:lineRule="auto"/>
        <w:ind w:left="0" w:firstLine="0"/>
        <w:jc w:val="both"/>
        <w:textAlignment w:val="baseline"/>
        <w:rPr>
          <w:rFonts w:ascii="Segoe UI" w:eastAsia="Times New Roman" w:hAnsi="Segoe UI" w:cs="Segoe UI"/>
          <w:bCs/>
          <w:strike/>
          <w:lang w:eastAsia="pl-PL"/>
        </w:rPr>
      </w:pPr>
      <w:r w:rsidRPr="004C678A">
        <w:rPr>
          <w:rFonts w:ascii="Segoe UI" w:eastAsia="Times New Roman" w:hAnsi="Segoe UI" w:cs="Segoe UI"/>
          <w:bCs/>
          <w:strike/>
          <w:lang w:eastAsia="pl-PL"/>
        </w:rPr>
        <w:t>wyrządzone przez produkt lub usługę, </w:t>
      </w:r>
    </w:p>
    <w:p w14:paraId="3BE4A6A5" w14:textId="77777777" w:rsidR="008F076F" w:rsidRPr="004C678A" w:rsidRDefault="008F076F" w:rsidP="004C678A">
      <w:pPr>
        <w:numPr>
          <w:ilvl w:val="0"/>
          <w:numId w:val="19"/>
        </w:numPr>
        <w:spacing w:after="0" w:line="240" w:lineRule="auto"/>
        <w:ind w:left="0" w:firstLine="0"/>
        <w:jc w:val="both"/>
        <w:textAlignment w:val="baseline"/>
        <w:rPr>
          <w:rFonts w:ascii="Segoe UI" w:eastAsia="Times New Roman" w:hAnsi="Segoe UI" w:cs="Segoe UI"/>
          <w:bCs/>
          <w:lang w:eastAsia="pl-PL"/>
        </w:rPr>
      </w:pPr>
      <w:r w:rsidRPr="004C678A">
        <w:rPr>
          <w:rFonts w:ascii="Segoe UI" w:eastAsia="Times New Roman" w:hAnsi="Segoe UI" w:cs="Segoe UI"/>
          <w:bCs/>
          <w:strike/>
          <w:lang w:eastAsia="pl-PL"/>
        </w:rPr>
        <w:t>odpowiedzialność z tytułu dostarczenia energii o niewłaściwych parametrach lub</w:t>
      </w:r>
    </w:p>
    <w:p w14:paraId="4DD9ED52" w14:textId="35B687E7" w:rsidR="008F076F" w:rsidRPr="004C678A" w:rsidRDefault="008F076F" w:rsidP="004C678A">
      <w:pPr>
        <w:spacing w:after="0" w:line="240" w:lineRule="auto"/>
        <w:jc w:val="both"/>
        <w:textAlignment w:val="baseline"/>
        <w:rPr>
          <w:rFonts w:ascii="Segoe UI" w:eastAsia="Times New Roman" w:hAnsi="Segoe UI" w:cs="Segoe UI"/>
          <w:bCs/>
          <w:lang w:eastAsia="pl-PL"/>
        </w:rPr>
      </w:pPr>
      <w:r w:rsidRPr="004C678A">
        <w:rPr>
          <w:rFonts w:ascii="Segoe UI" w:eastAsia="Times New Roman" w:hAnsi="Segoe UI" w:cs="Segoe UI"/>
          <w:bCs/>
          <w:lang w:eastAsia="pl-PL"/>
        </w:rPr>
        <w:t xml:space="preserve">oraz zmianę katalogu </w:t>
      </w:r>
      <w:proofErr w:type="spellStart"/>
      <w:r w:rsidRPr="004C678A">
        <w:rPr>
          <w:rFonts w:ascii="Segoe UI" w:eastAsia="Times New Roman" w:hAnsi="Segoe UI" w:cs="Segoe UI"/>
          <w:bCs/>
          <w:lang w:eastAsia="pl-PL"/>
        </w:rPr>
        <w:t>wyłączeń</w:t>
      </w:r>
      <w:proofErr w:type="spellEnd"/>
      <w:r w:rsidRPr="004C678A">
        <w:rPr>
          <w:rFonts w:ascii="Segoe UI" w:eastAsia="Times New Roman" w:hAnsi="Segoe UI" w:cs="Segoe UI"/>
          <w:bCs/>
          <w:lang w:eastAsia="pl-PL"/>
        </w:rPr>
        <w:t>. Tym samym wnioskujemy o zmianę tego punktu na następujący</w:t>
      </w:r>
    </w:p>
    <w:p w14:paraId="3C72336A" w14:textId="77777777" w:rsidR="008F076F" w:rsidRPr="004C678A" w:rsidRDefault="008F076F" w:rsidP="004C678A">
      <w:pPr>
        <w:spacing w:after="0" w:line="240" w:lineRule="auto"/>
        <w:jc w:val="both"/>
        <w:textAlignment w:val="baseline"/>
        <w:rPr>
          <w:rFonts w:ascii="Segoe UI" w:eastAsia="Times New Roman" w:hAnsi="Segoe UI" w:cs="Segoe UI"/>
          <w:b/>
          <w:lang w:eastAsia="pl-PL"/>
        </w:rPr>
      </w:pPr>
    </w:p>
    <w:p w14:paraId="042B2E12" w14:textId="77777777" w:rsidR="008F076F" w:rsidRPr="004C678A" w:rsidRDefault="008F076F" w:rsidP="004C678A">
      <w:pPr>
        <w:spacing w:after="0" w:line="240" w:lineRule="auto"/>
        <w:jc w:val="both"/>
        <w:textAlignment w:val="baseline"/>
        <w:rPr>
          <w:rFonts w:ascii="Segoe UI" w:eastAsia="Times New Roman" w:hAnsi="Segoe UI" w:cs="Segoe UI"/>
          <w:lang w:eastAsia="pl-PL"/>
        </w:rPr>
      </w:pPr>
      <w:bookmarkStart w:id="27" w:name="_Hlk162252595"/>
      <w:r w:rsidRPr="004C678A">
        <w:rPr>
          <w:rFonts w:ascii="Segoe UI" w:eastAsia="Times New Roman" w:hAnsi="Segoe UI" w:cs="Segoe UI"/>
          <w:b/>
          <w:lang w:eastAsia="pl-PL"/>
        </w:rPr>
        <w:t>Czyste straty finansowe</w:t>
      </w:r>
      <w:r w:rsidRPr="004C678A">
        <w:rPr>
          <w:rFonts w:ascii="Segoe UI" w:eastAsia="Times New Roman" w:hAnsi="Segoe UI" w:cs="Segoe UI"/>
          <w:lang w:eastAsia="pl-PL"/>
        </w:rPr>
        <w:t xml:space="preserve"> – szkody niewynikające ze szkód na mieniu ani na osobie – w tym, m.in. niedostarczenie energii w jakiejkolwiek postaci.  </w:t>
      </w:r>
    </w:p>
    <w:p w14:paraId="079323BC" w14:textId="77777777" w:rsidR="008F076F" w:rsidRPr="004C678A" w:rsidRDefault="008F076F" w:rsidP="004C678A">
      <w:pPr>
        <w:spacing w:after="0" w:line="240" w:lineRule="auto"/>
        <w:jc w:val="both"/>
        <w:textAlignment w:val="baseline"/>
        <w:rPr>
          <w:rFonts w:ascii="Segoe UI" w:eastAsia="Times New Roman" w:hAnsi="Segoe UI" w:cs="Segoe UI"/>
          <w:lang w:eastAsia="pl-PL"/>
        </w:rPr>
      </w:pPr>
      <w:r w:rsidRPr="004C678A">
        <w:rPr>
          <w:rFonts w:ascii="Segoe UI" w:eastAsia="Times New Roman" w:hAnsi="Segoe UI" w:cs="Segoe UI"/>
          <w:lang w:eastAsia="pl-PL"/>
        </w:rPr>
        <w:t>Ubezpieczyciel nie ponosi odpowiedzialności za szkody:  </w:t>
      </w:r>
    </w:p>
    <w:p w14:paraId="32CEA9CE" w14:textId="77777777" w:rsidR="008F076F" w:rsidRPr="004C678A" w:rsidRDefault="008F076F" w:rsidP="004C678A">
      <w:pPr>
        <w:autoSpaceDE w:val="0"/>
        <w:autoSpaceDN w:val="0"/>
        <w:adjustRightInd w:val="0"/>
        <w:spacing w:after="0" w:line="240" w:lineRule="auto"/>
        <w:jc w:val="both"/>
        <w:rPr>
          <w:rFonts w:ascii="Segoe UI" w:hAnsi="Segoe UI" w:cs="Segoe UI"/>
          <w:lang w:eastAsia="pl-PL"/>
        </w:rPr>
      </w:pPr>
      <w:r w:rsidRPr="004C678A">
        <w:rPr>
          <w:rFonts w:ascii="Segoe UI" w:hAnsi="Segoe UI" w:cs="Segoe UI"/>
          <w:lang w:eastAsia="pl-PL"/>
        </w:rPr>
        <w:t>1 ) wynikające z odpowiedzialności za produkt i wykonane usługi;</w:t>
      </w:r>
    </w:p>
    <w:p w14:paraId="3D551AC1" w14:textId="77777777" w:rsidR="008F076F" w:rsidRPr="004C678A" w:rsidRDefault="008F076F" w:rsidP="004C678A">
      <w:pPr>
        <w:autoSpaceDE w:val="0"/>
        <w:autoSpaceDN w:val="0"/>
        <w:adjustRightInd w:val="0"/>
        <w:spacing w:after="0" w:line="240" w:lineRule="auto"/>
        <w:jc w:val="both"/>
        <w:rPr>
          <w:rFonts w:ascii="Segoe UI" w:hAnsi="Segoe UI" w:cs="Segoe UI"/>
          <w:lang w:eastAsia="pl-PL"/>
        </w:rPr>
      </w:pPr>
      <w:r w:rsidRPr="004C678A">
        <w:rPr>
          <w:rFonts w:ascii="Segoe UI" w:hAnsi="Segoe UI" w:cs="Segoe UI"/>
          <w:lang w:eastAsia="pl-PL"/>
        </w:rPr>
        <w:t>2) spowodowane przez stałe emisje (np. szumy, zapachy, wstrząsy);</w:t>
      </w:r>
    </w:p>
    <w:p w14:paraId="04F02C91" w14:textId="77777777" w:rsidR="008F076F" w:rsidRPr="004C678A" w:rsidRDefault="008F076F" w:rsidP="004C678A">
      <w:pPr>
        <w:autoSpaceDE w:val="0"/>
        <w:autoSpaceDN w:val="0"/>
        <w:adjustRightInd w:val="0"/>
        <w:spacing w:after="0" w:line="240" w:lineRule="auto"/>
        <w:jc w:val="both"/>
        <w:rPr>
          <w:rFonts w:ascii="Segoe UI" w:hAnsi="Segoe UI" w:cs="Segoe UI"/>
          <w:lang w:eastAsia="pl-PL"/>
        </w:rPr>
      </w:pPr>
      <w:r w:rsidRPr="004C678A">
        <w:rPr>
          <w:rFonts w:ascii="Segoe UI" w:hAnsi="Segoe UI" w:cs="Segoe UI"/>
          <w:lang w:eastAsia="pl-PL"/>
        </w:rPr>
        <w:t>3) spowodowane w związku z działalnością w zakresie kierowania budową lub montażem, polegającą w szczególności na kontroli lub opiniowaniu;</w:t>
      </w:r>
    </w:p>
    <w:p w14:paraId="0CEA70F9" w14:textId="77777777" w:rsidR="008F076F" w:rsidRPr="004C678A" w:rsidRDefault="008F076F" w:rsidP="004C678A">
      <w:pPr>
        <w:autoSpaceDE w:val="0"/>
        <w:autoSpaceDN w:val="0"/>
        <w:adjustRightInd w:val="0"/>
        <w:spacing w:after="0" w:line="240" w:lineRule="auto"/>
        <w:jc w:val="both"/>
        <w:rPr>
          <w:rFonts w:ascii="Segoe UI" w:hAnsi="Segoe UI" w:cs="Segoe UI"/>
          <w:lang w:eastAsia="pl-PL"/>
        </w:rPr>
      </w:pPr>
      <w:r w:rsidRPr="004C678A">
        <w:rPr>
          <w:rFonts w:ascii="Segoe UI" w:hAnsi="Segoe UI" w:cs="Segoe UI"/>
          <w:lang w:eastAsia="pl-PL"/>
        </w:rPr>
        <w:t>4) wynikające z działań związanych z transakcjami finansowymi, kredytowymi, ubezpieczeniowymi, leasingowymi, w obrocie nieruchomościami; 5) wynikające z prowadzenia kasy i wszelkiego rodzaju płatności, nadużycia zaufania oraz sprzeniewierzenia;</w:t>
      </w:r>
    </w:p>
    <w:p w14:paraId="18FCC013" w14:textId="77777777" w:rsidR="008F076F" w:rsidRPr="004C678A" w:rsidRDefault="008F076F" w:rsidP="004C678A">
      <w:pPr>
        <w:autoSpaceDE w:val="0"/>
        <w:autoSpaceDN w:val="0"/>
        <w:adjustRightInd w:val="0"/>
        <w:spacing w:after="0" w:line="240" w:lineRule="auto"/>
        <w:jc w:val="both"/>
        <w:rPr>
          <w:rFonts w:ascii="Segoe UI" w:hAnsi="Segoe UI" w:cs="Segoe UI"/>
          <w:lang w:eastAsia="pl-PL"/>
        </w:rPr>
      </w:pPr>
      <w:r w:rsidRPr="004C678A">
        <w:rPr>
          <w:rFonts w:ascii="Segoe UI" w:hAnsi="Segoe UI" w:cs="Segoe UI"/>
          <w:lang w:eastAsia="pl-PL"/>
        </w:rPr>
        <w:t>6) powstałe w wyniku utraty pieniędzy, książeczek oszczędnościowych, dokumentów i papierów wartościowych;</w:t>
      </w:r>
    </w:p>
    <w:p w14:paraId="3361548C" w14:textId="77777777" w:rsidR="008F076F" w:rsidRPr="004C678A" w:rsidRDefault="008F076F" w:rsidP="004C678A">
      <w:pPr>
        <w:autoSpaceDE w:val="0"/>
        <w:autoSpaceDN w:val="0"/>
        <w:adjustRightInd w:val="0"/>
        <w:spacing w:after="0" w:line="240" w:lineRule="auto"/>
        <w:jc w:val="both"/>
        <w:rPr>
          <w:rFonts w:ascii="Segoe UI" w:hAnsi="Segoe UI" w:cs="Segoe UI"/>
          <w:lang w:eastAsia="pl-PL"/>
        </w:rPr>
      </w:pPr>
      <w:r w:rsidRPr="004C678A">
        <w:rPr>
          <w:rFonts w:ascii="Segoe UI" w:hAnsi="Segoe UI" w:cs="Segoe UI"/>
          <w:lang w:eastAsia="pl-PL"/>
        </w:rPr>
        <w:t xml:space="preserve">7) wynikające z niedotrzymania terminów, kosztorysów wstępnych i innych kosztorysów; </w:t>
      </w:r>
    </w:p>
    <w:p w14:paraId="37F548D0" w14:textId="77777777" w:rsidR="008F076F" w:rsidRPr="004C678A" w:rsidRDefault="008F076F" w:rsidP="004C678A">
      <w:pPr>
        <w:autoSpaceDE w:val="0"/>
        <w:autoSpaceDN w:val="0"/>
        <w:adjustRightInd w:val="0"/>
        <w:spacing w:after="0" w:line="240" w:lineRule="auto"/>
        <w:jc w:val="both"/>
        <w:rPr>
          <w:rFonts w:ascii="Segoe UI" w:hAnsi="Segoe UI" w:cs="Segoe UI"/>
          <w:lang w:eastAsia="pl-PL"/>
        </w:rPr>
      </w:pPr>
      <w:r w:rsidRPr="004C678A">
        <w:rPr>
          <w:rFonts w:ascii="Segoe UI" w:hAnsi="Segoe UI" w:cs="Segoe UI"/>
          <w:lang w:eastAsia="pl-PL"/>
        </w:rPr>
        <w:t>8) wynikające z błędów w oprogramowaniu, błędnej instalacji oprogramowania, racjonalizacji, automatyzacji;</w:t>
      </w:r>
    </w:p>
    <w:p w14:paraId="57F7381D" w14:textId="77777777" w:rsidR="008F076F" w:rsidRPr="004C678A" w:rsidRDefault="008F076F" w:rsidP="004C678A">
      <w:pPr>
        <w:autoSpaceDE w:val="0"/>
        <w:autoSpaceDN w:val="0"/>
        <w:adjustRightInd w:val="0"/>
        <w:spacing w:after="0" w:line="240" w:lineRule="auto"/>
        <w:jc w:val="both"/>
        <w:rPr>
          <w:rFonts w:ascii="Segoe UI" w:hAnsi="Segoe UI" w:cs="Segoe UI"/>
          <w:lang w:eastAsia="pl-PL"/>
        </w:rPr>
      </w:pPr>
      <w:r w:rsidRPr="004C678A">
        <w:rPr>
          <w:rFonts w:ascii="Segoe UI" w:hAnsi="Segoe UI" w:cs="Segoe UI"/>
          <w:lang w:eastAsia="pl-PL"/>
        </w:rPr>
        <w:t>9) wynikające z naruszenia przepisów dotyczących ochrony danych osobowych lub naruszenia praw autorskich i licencyjnych, prawa własności przemysłowej, prawa o nieuczciwej konkurencji, prawa antymonopolowego;</w:t>
      </w:r>
    </w:p>
    <w:p w14:paraId="4230A799" w14:textId="77777777" w:rsidR="008F076F" w:rsidRPr="004C678A" w:rsidRDefault="008F076F" w:rsidP="004C678A">
      <w:pPr>
        <w:autoSpaceDE w:val="0"/>
        <w:autoSpaceDN w:val="0"/>
        <w:adjustRightInd w:val="0"/>
        <w:spacing w:after="0" w:line="240" w:lineRule="auto"/>
        <w:jc w:val="both"/>
        <w:rPr>
          <w:rFonts w:ascii="Segoe UI" w:hAnsi="Segoe UI" w:cs="Segoe UI"/>
          <w:lang w:eastAsia="pl-PL"/>
        </w:rPr>
      </w:pPr>
      <w:r w:rsidRPr="004C678A">
        <w:rPr>
          <w:rFonts w:ascii="Segoe UI" w:hAnsi="Segoe UI" w:cs="Segoe UI"/>
          <w:lang w:eastAsia="pl-PL"/>
        </w:rPr>
        <w:t>10) wynikające z działalności reklamowej;</w:t>
      </w:r>
    </w:p>
    <w:p w14:paraId="5F9A641C" w14:textId="77777777" w:rsidR="008F076F" w:rsidRPr="004C678A" w:rsidRDefault="008F076F" w:rsidP="004C678A">
      <w:pPr>
        <w:autoSpaceDE w:val="0"/>
        <w:autoSpaceDN w:val="0"/>
        <w:adjustRightInd w:val="0"/>
        <w:spacing w:after="0" w:line="240" w:lineRule="auto"/>
        <w:jc w:val="both"/>
        <w:rPr>
          <w:rFonts w:ascii="Segoe UI" w:hAnsi="Segoe UI" w:cs="Segoe UI"/>
          <w:lang w:eastAsia="pl-PL"/>
        </w:rPr>
      </w:pPr>
      <w:r w:rsidRPr="004C678A">
        <w:rPr>
          <w:rFonts w:ascii="Segoe UI" w:hAnsi="Segoe UI" w:cs="Segoe UI"/>
          <w:lang w:eastAsia="pl-PL"/>
        </w:rPr>
        <w:t>11) związane ze stosunkiem pracy lub zatrudnieniem na podstawie umowy cywilnoprawnej, w tym z naruszeniem praw pracowniczych;</w:t>
      </w:r>
    </w:p>
    <w:p w14:paraId="40FF639C" w14:textId="77777777" w:rsidR="008F076F" w:rsidRPr="004C678A" w:rsidRDefault="008F076F" w:rsidP="004C678A">
      <w:pPr>
        <w:autoSpaceDE w:val="0"/>
        <w:autoSpaceDN w:val="0"/>
        <w:adjustRightInd w:val="0"/>
        <w:spacing w:after="0" w:line="240" w:lineRule="auto"/>
        <w:jc w:val="both"/>
        <w:rPr>
          <w:rFonts w:ascii="Segoe UI" w:hAnsi="Segoe UI" w:cs="Segoe UI"/>
          <w:lang w:eastAsia="pl-PL"/>
        </w:rPr>
      </w:pPr>
      <w:r w:rsidRPr="004C678A">
        <w:rPr>
          <w:rFonts w:ascii="Segoe UI" w:hAnsi="Segoe UI" w:cs="Segoe UI"/>
          <w:lang w:eastAsia="pl-PL"/>
        </w:rPr>
        <w:lastRenderedPageBreak/>
        <w:t>12) powstałe w związku ze sprawowaniem funkcji członka władz spółki kapitałowej;</w:t>
      </w:r>
    </w:p>
    <w:p w14:paraId="209D1E8E" w14:textId="77777777" w:rsidR="008F076F" w:rsidRPr="004C678A" w:rsidRDefault="008F076F" w:rsidP="004C678A">
      <w:pPr>
        <w:autoSpaceDE w:val="0"/>
        <w:autoSpaceDN w:val="0"/>
        <w:adjustRightInd w:val="0"/>
        <w:spacing w:after="0" w:line="240" w:lineRule="auto"/>
        <w:jc w:val="both"/>
        <w:rPr>
          <w:rFonts w:ascii="Segoe UI" w:hAnsi="Segoe UI" w:cs="Segoe UI"/>
          <w:lang w:eastAsia="pl-PL"/>
        </w:rPr>
      </w:pPr>
      <w:r w:rsidRPr="004C678A">
        <w:rPr>
          <w:rFonts w:ascii="Segoe UI" w:hAnsi="Segoe UI" w:cs="Segoe UI"/>
          <w:lang w:eastAsia="pl-PL"/>
        </w:rPr>
        <w:t>13) powstałe w związku z pośrednictwem i organizowaniem podróży i turystyki;</w:t>
      </w:r>
    </w:p>
    <w:p w14:paraId="46AA00FB" w14:textId="77777777" w:rsidR="008F076F" w:rsidRPr="004C678A" w:rsidRDefault="008F076F" w:rsidP="004C678A">
      <w:pPr>
        <w:autoSpaceDE w:val="0"/>
        <w:autoSpaceDN w:val="0"/>
        <w:adjustRightInd w:val="0"/>
        <w:spacing w:after="0" w:line="240" w:lineRule="auto"/>
        <w:jc w:val="both"/>
        <w:rPr>
          <w:rFonts w:ascii="Segoe UI" w:hAnsi="Segoe UI" w:cs="Segoe UI"/>
          <w:lang w:eastAsia="pl-PL"/>
        </w:rPr>
      </w:pPr>
      <w:r w:rsidRPr="004C678A">
        <w:rPr>
          <w:rFonts w:ascii="Segoe UI" w:hAnsi="Segoe UI" w:cs="Segoe UI"/>
          <w:lang w:eastAsia="pl-PL"/>
        </w:rPr>
        <w:t>14) związane z niedostarczeniem energii;</w:t>
      </w:r>
    </w:p>
    <w:p w14:paraId="02F47D65" w14:textId="77777777" w:rsidR="008F076F" w:rsidRPr="004C678A" w:rsidRDefault="008F076F" w:rsidP="004C678A">
      <w:pPr>
        <w:autoSpaceDE w:val="0"/>
        <w:autoSpaceDN w:val="0"/>
        <w:adjustRightInd w:val="0"/>
        <w:spacing w:after="0" w:line="240" w:lineRule="auto"/>
        <w:jc w:val="both"/>
        <w:rPr>
          <w:rFonts w:ascii="Segoe UI" w:hAnsi="Segoe UI" w:cs="Segoe UI"/>
          <w:lang w:eastAsia="pl-PL"/>
        </w:rPr>
      </w:pPr>
      <w:r w:rsidRPr="004C678A">
        <w:rPr>
          <w:rFonts w:ascii="Segoe UI" w:hAnsi="Segoe UI" w:cs="Segoe UI"/>
          <w:lang w:eastAsia="pl-PL"/>
        </w:rPr>
        <w:t>15) związane z koniecznością zapłaty kar umownych i innych;</w:t>
      </w:r>
    </w:p>
    <w:p w14:paraId="787B47DB" w14:textId="77777777" w:rsidR="008F076F" w:rsidRPr="004C678A" w:rsidRDefault="008F076F" w:rsidP="004C678A">
      <w:pPr>
        <w:autoSpaceDE w:val="0"/>
        <w:autoSpaceDN w:val="0"/>
        <w:adjustRightInd w:val="0"/>
        <w:spacing w:after="0" w:line="240" w:lineRule="auto"/>
        <w:jc w:val="both"/>
        <w:rPr>
          <w:rFonts w:ascii="Segoe UI" w:hAnsi="Segoe UI" w:cs="Segoe UI"/>
          <w:lang w:eastAsia="pl-PL"/>
        </w:rPr>
      </w:pPr>
      <w:r w:rsidRPr="004C678A">
        <w:rPr>
          <w:rFonts w:ascii="Segoe UI" w:hAnsi="Segoe UI" w:cs="Segoe UI"/>
          <w:lang w:eastAsia="pl-PL"/>
        </w:rPr>
        <w:t>16) powstałe w wyniku udzielanych porad, zaleceń lub instrukcji powiązanym kapitałowo podmiotom, a także w rezultacie dokonania błędnych czynności kontrolnych bądź niedokonania czynności kontrolnych w odniesieniu do tych podmiotów.</w:t>
      </w:r>
    </w:p>
    <w:bookmarkEnd w:id="27"/>
    <w:p w14:paraId="5F899146" w14:textId="77777777" w:rsidR="006D6DCD" w:rsidRPr="004C678A" w:rsidRDefault="006D6DCD" w:rsidP="004C678A">
      <w:pPr>
        <w:pStyle w:val="Akapitzlist"/>
        <w:autoSpaceDE w:val="0"/>
        <w:autoSpaceDN w:val="0"/>
        <w:adjustRightInd w:val="0"/>
        <w:spacing w:after="0" w:line="240" w:lineRule="auto"/>
        <w:ind w:left="0"/>
        <w:jc w:val="both"/>
        <w:rPr>
          <w:rFonts w:ascii="Segoe UI" w:hAnsi="Segoe UI" w:cs="Segoe UI"/>
          <w:b/>
        </w:rPr>
      </w:pPr>
    </w:p>
    <w:p w14:paraId="145DBD7A" w14:textId="57A1F29E" w:rsidR="00713145" w:rsidRPr="004C678A" w:rsidRDefault="00713145" w:rsidP="004C678A">
      <w:pPr>
        <w:autoSpaceDE w:val="0"/>
        <w:autoSpaceDN w:val="0"/>
        <w:adjustRightInd w:val="0"/>
        <w:spacing w:after="0" w:line="240" w:lineRule="auto"/>
        <w:jc w:val="both"/>
        <w:rPr>
          <w:rFonts w:ascii="Segoe UI" w:hAnsi="Segoe UI" w:cs="Segoe UI"/>
          <w:bCs/>
          <w:u w:val="single"/>
        </w:rPr>
      </w:pPr>
      <w:r w:rsidRPr="004C678A">
        <w:rPr>
          <w:rFonts w:ascii="Segoe UI" w:hAnsi="Segoe UI" w:cs="Segoe UI"/>
          <w:bCs/>
          <w:u w:val="single"/>
        </w:rPr>
        <w:t>Odpowiedź Zamawiającego</w:t>
      </w:r>
    </w:p>
    <w:p w14:paraId="2D7166E2" w14:textId="3D846D86" w:rsidR="006D6DCD" w:rsidRPr="004C678A" w:rsidRDefault="006D6DCD" w:rsidP="004C678A">
      <w:pPr>
        <w:pStyle w:val="Akapitzlist"/>
        <w:autoSpaceDE w:val="0"/>
        <w:autoSpaceDN w:val="0"/>
        <w:adjustRightInd w:val="0"/>
        <w:spacing w:after="0" w:line="240" w:lineRule="auto"/>
        <w:ind w:left="0"/>
        <w:jc w:val="both"/>
        <w:rPr>
          <w:rFonts w:ascii="Segoe UI" w:hAnsi="Segoe UI" w:cs="Segoe UI"/>
          <w:bCs/>
        </w:rPr>
      </w:pPr>
      <w:r w:rsidRPr="004C678A">
        <w:rPr>
          <w:rFonts w:ascii="Segoe UI" w:hAnsi="Segoe UI" w:cs="Segoe UI"/>
          <w:bCs/>
        </w:rPr>
        <w:t>Zamawiający nie wyraża zgody na powyższe.</w:t>
      </w:r>
    </w:p>
    <w:p w14:paraId="1594D6B6" w14:textId="77777777" w:rsidR="00A06C04" w:rsidRPr="004C678A" w:rsidRDefault="006D6DCD" w:rsidP="004C678A">
      <w:pPr>
        <w:pStyle w:val="Akapitzlist"/>
        <w:autoSpaceDE w:val="0"/>
        <w:autoSpaceDN w:val="0"/>
        <w:adjustRightInd w:val="0"/>
        <w:spacing w:after="0" w:line="240" w:lineRule="auto"/>
        <w:ind w:left="0"/>
        <w:jc w:val="both"/>
        <w:rPr>
          <w:rFonts w:ascii="Segoe UI" w:hAnsi="Segoe UI" w:cs="Segoe UI"/>
          <w:bCs/>
        </w:rPr>
      </w:pPr>
      <w:r w:rsidRPr="004C678A">
        <w:rPr>
          <w:rFonts w:ascii="Segoe UI" w:hAnsi="Segoe UI" w:cs="Segoe UI"/>
          <w:bCs/>
        </w:rPr>
        <w:t>Zamawiaj</w:t>
      </w:r>
      <w:r w:rsidR="00D414A2" w:rsidRPr="004C678A">
        <w:rPr>
          <w:rFonts w:ascii="Segoe UI" w:hAnsi="Segoe UI" w:cs="Segoe UI"/>
          <w:bCs/>
        </w:rPr>
        <w:t>ący  wprowadza limit w odniesieniu do szkód</w:t>
      </w:r>
      <w:r w:rsidR="00A06C04" w:rsidRPr="004C678A">
        <w:rPr>
          <w:rFonts w:ascii="Segoe UI" w:hAnsi="Segoe UI" w:cs="Segoe UI"/>
          <w:bCs/>
        </w:rPr>
        <w:t>:</w:t>
      </w:r>
    </w:p>
    <w:p w14:paraId="3CF4F577" w14:textId="1C1FB03B" w:rsidR="006D6DCD" w:rsidRPr="004C678A" w:rsidRDefault="00D414A2" w:rsidP="004C678A">
      <w:pPr>
        <w:pStyle w:val="Akapitzlist"/>
        <w:numPr>
          <w:ilvl w:val="1"/>
          <w:numId w:val="17"/>
        </w:numPr>
        <w:autoSpaceDE w:val="0"/>
        <w:autoSpaceDN w:val="0"/>
        <w:adjustRightInd w:val="0"/>
        <w:spacing w:after="0" w:line="240" w:lineRule="auto"/>
        <w:ind w:left="0" w:firstLine="0"/>
        <w:jc w:val="both"/>
        <w:rPr>
          <w:rFonts w:ascii="Segoe UI" w:hAnsi="Segoe UI" w:cs="Segoe UI"/>
          <w:bCs/>
        </w:rPr>
      </w:pPr>
      <w:r w:rsidRPr="004C678A">
        <w:rPr>
          <w:rFonts w:ascii="Segoe UI" w:hAnsi="Segoe UI" w:cs="Segoe UI"/>
          <w:bCs/>
        </w:rPr>
        <w:t xml:space="preserve"> wyrządzonych przez produkt lub usługę </w:t>
      </w:r>
      <w:r w:rsidR="00A06C04" w:rsidRPr="004C678A">
        <w:rPr>
          <w:rFonts w:ascii="Segoe UI" w:hAnsi="Segoe UI" w:cs="Segoe UI"/>
          <w:bCs/>
        </w:rPr>
        <w:t xml:space="preserve"> w wysokości 1.500.000 zł na jedno i wszystkie zdarzenia  w okresie ubezpieczenia.</w:t>
      </w:r>
    </w:p>
    <w:p w14:paraId="0E079668" w14:textId="53D7CC69" w:rsidR="009D3A66" w:rsidRPr="004C678A" w:rsidRDefault="009D3A66" w:rsidP="004C678A">
      <w:pPr>
        <w:pStyle w:val="Akapitzlist"/>
        <w:numPr>
          <w:ilvl w:val="1"/>
          <w:numId w:val="17"/>
        </w:numPr>
        <w:autoSpaceDE w:val="0"/>
        <w:autoSpaceDN w:val="0"/>
        <w:adjustRightInd w:val="0"/>
        <w:spacing w:after="0" w:line="240" w:lineRule="auto"/>
        <w:ind w:left="0" w:firstLine="0"/>
        <w:jc w:val="both"/>
        <w:rPr>
          <w:rFonts w:ascii="Segoe UI" w:hAnsi="Segoe UI" w:cs="Segoe UI"/>
          <w:bCs/>
        </w:rPr>
      </w:pPr>
      <w:r w:rsidRPr="004C678A">
        <w:rPr>
          <w:rFonts w:ascii="Segoe UI" w:hAnsi="Segoe UI" w:cs="Segoe UI"/>
          <w:bCs/>
        </w:rPr>
        <w:t xml:space="preserve">Z tytułu niedostarczenia energii lub dostarczenia energii o niewłaściwych parametrach </w:t>
      </w:r>
      <w:r w:rsidR="00707E22" w:rsidRPr="004C678A">
        <w:rPr>
          <w:rFonts w:ascii="Segoe UI" w:hAnsi="Segoe UI" w:cs="Segoe UI"/>
          <w:bCs/>
        </w:rPr>
        <w:t>w wysokości 1.500.000 zł na jedno i wszystkie zdarzenia  w okresie ubezpieczenia.</w:t>
      </w:r>
    </w:p>
    <w:p w14:paraId="0B900FCD" w14:textId="2066F7EF" w:rsidR="00707E22" w:rsidRPr="004C678A" w:rsidRDefault="00707E22" w:rsidP="004C678A">
      <w:pPr>
        <w:autoSpaceDE w:val="0"/>
        <w:autoSpaceDN w:val="0"/>
        <w:adjustRightInd w:val="0"/>
        <w:spacing w:after="0" w:line="240" w:lineRule="auto"/>
        <w:jc w:val="both"/>
        <w:rPr>
          <w:rFonts w:ascii="Segoe UI" w:hAnsi="Segoe UI" w:cs="Segoe UI"/>
          <w:bCs/>
        </w:rPr>
      </w:pPr>
      <w:r w:rsidRPr="004C678A">
        <w:rPr>
          <w:rFonts w:ascii="Segoe UI" w:hAnsi="Segoe UI" w:cs="Segoe UI"/>
          <w:bCs/>
        </w:rPr>
        <w:t xml:space="preserve">Zamawiający wprowadza do treści SWZ poniższy katalog </w:t>
      </w:r>
      <w:proofErr w:type="spellStart"/>
      <w:r w:rsidRPr="004C678A">
        <w:rPr>
          <w:rFonts w:ascii="Segoe UI" w:hAnsi="Segoe UI" w:cs="Segoe UI"/>
          <w:bCs/>
        </w:rPr>
        <w:t>wyłączeń</w:t>
      </w:r>
      <w:proofErr w:type="spellEnd"/>
      <w:r w:rsidRPr="004C678A">
        <w:rPr>
          <w:rFonts w:ascii="Segoe UI" w:hAnsi="Segoe UI" w:cs="Segoe UI"/>
          <w:bCs/>
        </w:rPr>
        <w:t>:</w:t>
      </w:r>
    </w:p>
    <w:p w14:paraId="70158107" w14:textId="77777777" w:rsidR="00707E22" w:rsidRPr="004C678A" w:rsidRDefault="00707E22" w:rsidP="004C678A">
      <w:pPr>
        <w:autoSpaceDE w:val="0"/>
        <w:autoSpaceDN w:val="0"/>
        <w:adjustRightInd w:val="0"/>
        <w:spacing w:after="0" w:line="240" w:lineRule="auto"/>
        <w:jc w:val="both"/>
        <w:rPr>
          <w:rFonts w:ascii="Segoe UI" w:hAnsi="Segoe UI" w:cs="Segoe UI"/>
          <w:b/>
        </w:rPr>
      </w:pPr>
    </w:p>
    <w:p w14:paraId="6DBF2869" w14:textId="08C489B2" w:rsidR="00707E22" w:rsidRPr="004C678A" w:rsidRDefault="00707E22" w:rsidP="004C678A">
      <w:pPr>
        <w:spacing w:after="0" w:line="240" w:lineRule="auto"/>
        <w:jc w:val="both"/>
        <w:textAlignment w:val="baseline"/>
        <w:rPr>
          <w:rFonts w:ascii="Segoe UI" w:eastAsia="Times New Roman" w:hAnsi="Segoe UI" w:cs="Segoe UI"/>
          <w:lang w:eastAsia="pl-PL"/>
        </w:rPr>
      </w:pPr>
      <w:r w:rsidRPr="004C678A">
        <w:rPr>
          <w:rFonts w:ascii="Segoe UI" w:eastAsia="Times New Roman" w:hAnsi="Segoe UI" w:cs="Segoe UI"/>
          <w:b/>
          <w:lang w:eastAsia="pl-PL"/>
        </w:rPr>
        <w:t>Czyste straty finansowe</w:t>
      </w:r>
      <w:r w:rsidRPr="004C678A">
        <w:rPr>
          <w:rFonts w:ascii="Segoe UI" w:eastAsia="Times New Roman" w:hAnsi="Segoe UI" w:cs="Segoe UI"/>
          <w:lang w:eastAsia="pl-PL"/>
        </w:rPr>
        <w:t xml:space="preserve"> – szkody niewynikające ze szkód na mieniu ani na osobie – w tym, m.in. </w:t>
      </w:r>
      <w:r w:rsidR="00D05873" w:rsidRPr="004C678A">
        <w:rPr>
          <w:rFonts w:ascii="Segoe UI" w:eastAsia="Times New Roman" w:hAnsi="Segoe UI" w:cs="Segoe UI"/>
          <w:lang w:eastAsia="pl-PL"/>
        </w:rPr>
        <w:t xml:space="preserve"> wyrządzone przez produkt lub usługę, </w:t>
      </w:r>
      <w:r w:rsidRPr="004C678A">
        <w:rPr>
          <w:rFonts w:ascii="Segoe UI" w:eastAsia="Times New Roman" w:hAnsi="Segoe UI" w:cs="Segoe UI"/>
          <w:lang w:eastAsia="pl-PL"/>
        </w:rPr>
        <w:t>niedostarczenie energii w jakiejkolwiek postaci</w:t>
      </w:r>
      <w:r w:rsidR="00BF3C73" w:rsidRPr="004C678A">
        <w:rPr>
          <w:rFonts w:ascii="Segoe UI" w:eastAsia="Times New Roman" w:hAnsi="Segoe UI" w:cs="Segoe UI"/>
          <w:lang w:eastAsia="pl-PL"/>
        </w:rPr>
        <w:t xml:space="preserve"> lub  dostarczenie energii o niewłaściwych parametrach</w:t>
      </w:r>
    </w:p>
    <w:p w14:paraId="0CD85317" w14:textId="77777777" w:rsidR="003F6860" w:rsidRPr="004C678A" w:rsidRDefault="003F6860" w:rsidP="004C678A">
      <w:pPr>
        <w:spacing w:after="0" w:line="240" w:lineRule="auto"/>
        <w:jc w:val="both"/>
        <w:textAlignment w:val="baseline"/>
        <w:rPr>
          <w:rFonts w:ascii="Segoe UI" w:eastAsia="Times New Roman" w:hAnsi="Segoe UI" w:cs="Segoe UI"/>
          <w:lang w:eastAsia="pl-PL"/>
        </w:rPr>
      </w:pPr>
    </w:p>
    <w:p w14:paraId="597E2613" w14:textId="74A22E54" w:rsidR="00707E22" w:rsidRPr="004C678A" w:rsidRDefault="00707E22" w:rsidP="004C678A">
      <w:pPr>
        <w:spacing w:after="0" w:line="240" w:lineRule="auto"/>
        <w:jc w:val="both"/>
        <w:textAlignment w:val="baseline"/>
        <w:rPr>
          <w:rFonts w:ascii="Segoe UI" w:eastAsia="Times New Roman" w:hAnsi="Segoe UI" w:cs="Segoe UI"/>
          <w:lang w:eastAsia="pl-PL"/>
        </w:rPr>
      </w:pPr>
      <w:r w:rsidRPr="004C678A">
        <w:rPr>
          <w:rFonts w:ascii="Segoe UI" w:eastAsia="Times New Roman" w:hAnsi="Segoe UI" w:cs="Segoe UI"/>
          <w:lang w:eastAsia="pl-PL"/>
        </w:rPr>
        <w:t>Ubezpieczyciel nie ponosi odpowiedzialności za szkody:  </w:t>
      </w:r>
    </w:p>
    <w:p w14:paraId="06B8AFCD" w14:textId="0A307B49" w:rsidR="00707E22" w:rsidRPr="004C678A" w:rsidRDefault="003F6860" w:rsidP="004C678A">
      <w:pPr>
        <w:autoSpaceDE w:val="0"/>
        <w:autoSpaceDN w:val="0"/>
        <w:adjustRightInd w:val="0"/>
        <w:spacing w:after="0" w:line="240" w:lineRule="auto"/>
        <w:jc w:val="both"/>
        <w:rPr>
          <w:rFonts w:ascii="Segoe UI" w:hAnsi="Segoe UI" w:cs="Segoe UI"/>
          <w:lang w:eastAsia="pl-PL"/>
        </w:rPr>
      </w:pPr>
      <w:r w:rsidRPr="004C678A">
        <w:rPr>
          <w:rFonts w:ascii="Segoe UI" w:hAnsi="Segoe UI" w:cs="Segoe UI"/>
          <w:lang w:eastAsia="pl-PL"/>
        </w:rPr>
        <w:t>1</w:t>
      </w:r>
      <w:r w:rsidR="00707E22" w:rsidRPr="004C678A">
        <w:rPr>
          <w:rFonts w:ascii="Segoe UI" w:hAnsi="Segoe UI" w:cs="Segoe UI"/>
          <w:lang w:eastAsia="pl-PL"/>
        </w:rPr>
        <w:t>) spowodowane przez stałe emisje (np. szumy, zapachy, wstrząsy);</w:t>
      </w:r>
    </w:p>
    <w:p w14:paraId="763CF14F" w14:textId="5F3EEAB3" w:rsidR="00707E22" w:rsidRPr="004C678A" w:rsidRDefault="003F6860" w:rsidP="004C678A">
      <w:pPr>
        <w:autoSpaceDE w:val="0"/>
        <w:autoSpaceDN w:val="0"/>
        <w:adjustRightInd w:val="0"/>
        <w:spacing w:after="0" w:line="240" w:lineRule="auto"/>
        <w:jc w:val="both"/>
        <w:rPr>
          <w:rFonts w:ascii="Segoe UI" w:hAnsi="Segoe UI" w:cs="Segoe UI"/>
          <w:lang w:eastAsia="pl-PL"/>
        </w:rPr>
      </w:pPr>
      <w:r w:rsidRPr="004C678A">
        <w:rPr>
          <w:rFonts w:ascii="Segoe UI" w:hAnsi="Segoe UI" w:cs="Segoe UI"/>
          <w:lang w:eastAsia="pl-PL"/>
        </w:rPr>
        <w:t>2</w:t>
      </w:r>
      <w:r w:rsidR="00707E22" w:rsidRPr="004C678A">
        <w:rPr>
          <w:rFonts w:ascii="Segoe UI" w:hAnsi="Segoe UI" w:cs="Segoe UI"/>
          <w:lang w:eastAsia="pl-PL"/>
        </w:rPr>
        <w:t>) spowodowane w związku z działalnością w zakresie kierowania budową lub</w:t>
      </w:r>
      <w:r w:rsidR="00254321" w:rsidRPr="004C678A">
        <w:rPr>
          <w:rFonts w:ascii="Segoe UI" w:hAnsi="Segoe UI" w:cs="Segoe UI"/>
          <w:lang w:eastAsia="pl-PL"/>
        </w:rPr>
        <w:t xml:space="preserve"> </w:t>
      </w:r>
      <w:r w:rsidR="00707E22" w:rsidRPr="004C678A">
        <w:rPr>
          <w:rFonts w:ascii="Segoe UI" w:hAnsi="Segoe UI" w:cs="Segoe UI"/>
          <w:lang w:eastAsia="pl-PL"/>
        </w:rPr>
        <w:t>montażem, polegającą w szczególności na kontroli lub opiniowaniu;</w:t>
      </w:r>
    </w:p>
    <w:p w14:paraId="1B02597D" w14:textId="0216635A" w:rsidR="00707E22" w:rsidRPr="004C678A" w:rsidRDefault="00254321" w:rsidP="004C678A">
      <w:pPr>
        <w:autoSpaceDE w:val="0"/>
        <w:autoSpaceDN w:val="0"/>
        <w:adjustRightInd w:val="0"/>
        <w:spacing w:after="0" w:line="240" w:lineRule="auto"/>
        <w:jc w:val="both"/>
        <w:rPr>
          <w:rFonts w:ascii="Segoe UI" w:hAnsi="Segoe UI" w:cs="Segoe UI"/>
          <w:lang w:eastAsia="pl-PL"/>
        </w:rPr>
      </w:pPr>
      <w:r w:rsidRPr="004C678A">
        <w:rPr>
          <w:rFonts w:ascii="Segoe UI" w:hAnsi="Segoe UI" w:cs="Segoe UI"/>
          <w:lang w:eastAsia="pl-PL"/>
        </w:rPr>
        <w:t>3</w:t>
      </w:r>
      <w:r w:rsidR="00707E22" w:rsidRPr="004C678A">
        <w:rPr>
          <w:rFonts w:ascii="Segoe UI" w:hAnsi="Segoe UI" w:cs="Segoe UI"/>
          <w:lang w:eastAsia="pl-PL"/>
        </w:rPr>
        <w:t>) wynikające z działań związanych z transakcjami finansowymi, kredytowymi, ubezpieczeniowymi, leasingowymi, w obrocie nieruchomościami; 5) wynikające z prowadzenia kasy i wszelkiego rodzaju płatności, nadużycia zaufania oraz sprzeniewierzenia;</w:t>
      </w:r>
    </w:p>
    <w:p w14:paraId="442FD891" w14:textId="2F18F75F" w:rsidR="00707E22" w:rsidRPr="004C678A" w:rsidRDefault="00254321" w:rsidP="004C678A">
      <w:pPr>
        <w:autoSpaceDE w:val="0"/>
        <w:autoSpaceDN w:val="0"/>
        <w:adjustRightInd w:val="0"/>
        <w:spacing w:after="0" w:line="240" w:lineRule="auto"/>
        <w:jc w:val="both"/>
        <w:rPr>
          <w:rFonts w:ascii="Segoe UI" w:hAnsi="Segoe UI" w:cs="Segoe UI"/>
          <w:lang w:eastAsia="pl-PL"/>
        </w:rPr>
      </w:pPr>
      <w:r w:rsidRPr="004C678A">
        <w:rPr>
          <w:rFonts w:ascii="Segoe UI" w:hAnsi="Segoe UI" w:cs="Segoe UI"/>
          <w:lang w:eastAsia="pl-PL"/>
        </w:rPr>
        <w:t>4</w:t>
      </w:r>
      <w:r w:rsidR="00707E22" w:rsidRPr="004C678A">
        <w:rPr>
          <w:rFonts w:ascii="Segoe UI" w:hAnsi="Segoe UI" w:cs="Segoe UI"/>
          <w:lang w:eastAsia="pl-PL"/>
        </w:rPr>
        <w:t>) powstałe w wyniku utraty pieniędzy, książeczek oszczędnościowych, dokumentów i papierów wartościowych;</w:t>
      </w:r>
    </w:p>
    <w:p w14:paraId="7A940971" w14:textId="28C8D6C9" w:rsidR="00707E22" w:rsidRPr="004C678A" w:rsidRDefault="00254321" w:rsidP="004C678A">
      <w:pPr>
        <w:autoSpaceDE w:val="0"/>
        <w:autoSpaceDN w:val="0"/>
        <w:adjustRightInd w:val="0"/>
        <w:spacing w:after="0" w:line="240" w:lineRule="auto"/>
        <w:jc w:val="both"/>
        <w:rPr>
          <w:rFonts w:ascii="Segoe UI" w:hAnsi="Segoe UI" w:cs="Segoe UI"/>
          <w:lang w:eastAsia="pl-PL"/>
        </w:rPr>
      </w:pPr>
      <w:r w:rsidRPr="004C678A">
        <w:rPr>
          <w:rFonts w:ascii="Segoe UI" w:hAnsi="Segoe UI" w:cs="Segoe UI"/>
          <w:lang w:eastAsia="pl-PL"/>
        </w:rPr>
        <w:t>5</w:t>
      </w:r>
      <w:r w:rsidR="00707E22" w:rsidRPr="004C678A">
        <w:rPr>
          <w:rFonts w:ascii="Segoe UI" w:hAnsi="Segoe UI" w:cs="Segoe UI"/>
          <w:lang w:eastAsia="pl-PL"/>
        </w:rPr>
        <w:t xml:space="preserve">) wynikające z niedotrzymania terminów, kosztorysów wstępnych i innych kosztorysów; </w:t>
      </w:r>
    </w:p>
    <w:p w14:paraId="1C3B1AEE" w14:textId="4EEEF71D" w:rsidR="00707E22" w:rsidRPr="004C678A" w:rsidRDefault="00254321" w:rsidP="004C678A">
      <w:pPr>
        <w:autoSpaceDE w:val="0"/>
        <w:autoSpaceDN w:val="0"/>
        <w:adjustRightInd w:val="0"/>
        <w:spacing w:after="0" w:line="240" w:lineRule="auto"/>
        <w:jc w:val="both"/>
        <w:rPr>
          <w:rFonts w:ascii="Segoe UI" w:hAnsi="Segoe UI" w:cs="Segoe UI"/>
          <w:lang w:eastAsia="pl-PL"/>
        </w:rPr>
      </w:pPr>
      <w:r w:rsidRPr="004C678A">
        <w:rPr>
          <w:rFonts w:ascii="Segoe UI" w:hAnsi="Segoe UI" w:cs="Segoe UI"/>
          <w:lang w:eastAsia="pl-PL"/>
        </w:rPr>
        <w:t>6</w:t>
      </w:r>
      <w:r w:rsidR="00707E22" w:rsidRPr="004C678A">
        <w:rPr>
          <w:rFonts w:ascii="Segoe UI" w:hAnsi="Segoe UI" w:cs="Segoe UI"/>
          <w:lang w:eastAsia="pl-PL"/>
        </w:rPr>
        <w:t>) wynikające z błędów w oprogramowaniu, błędnej instalacji oprogramowania, racjonalizacji, automatyzacji;</w:t>
      </w:r>
    </w:p>
    <w:p w14:paraId="2284DF13" w14:textId="2C0F1591" w:rsidR="00707E22" w:rsidRPr="004C678A" w:rsidRDefault="00254321" w:rsidP="004C678A">
      <w:pPr>
        <w:autoSpaceDE w:val="0"/>
        <w:autoSpaceDN w:val="0"/>
        <w:adjustRightInd w:val="0"/>
        <w:spacing w:after="0" w:line="240" w:lineRule="auto"/>
        <w:jc w:val="both"/>
        <w:rPr>
          <w:rFonts w:ascii="Segoe UI" w:hAnsi="Segoe UI" w:cs="Segoe UI"/>
          <w:lang w:eastAsia="pl-PL"/>
        </w:rPr>
      </w:pPr>
      <w:r w:rsidRPr="004C678A">
        <w:rPr>
          <w:rFonts w:ascii="Segoe UI" w:hAnsi="Segoe UI" w:cs="Segoe UI"/>
          <w:lang w:eastAsia="pl-PL"/>
        </w:rPr>
        <w:t>7</w:t>
      </w:r>
      <w:r w:rsidR="00707E22" w:rsidRPr="004C678A">
        <w:rPr>
          <w:rFonts w:ascii="Segoe UI" w:hAnsi="Segoe UI" w:cs="Segoe UI"/>
          <w:lang w:eastAsia="pl-PL"/>
        </w:rPr>
        <w:t>) wynikające z naruszenia przepisów dotyczących ochrony danych osobowych lub naruszenia praw autorskich i licencyjnych, prawa własności przemysłowej, prawa o nieuczciwej konkurencji, prawa antymonopolowego;</w:t>
      </w:r>
    </w:p>
    <w:p w14:paraId="5E6EA1BC" w14:textId="784D9131" w:rsidR="00707E22" w:rsidRPr="004C678A" w:rsidRDefault="00254321" w:rsidP="004C678A">
      <w:pPr>
        <w:autoSpaceDE w:val="0"/>
        <w:autoSpaceDN w:val="0"/>
        <w:adjustRightInd w:val="0"/>
        <w:spacing w:after="0" w:line="240" w:lineRule="auto"/>
        <w:jc w:val="both"/>
        <w:rPr>
          <w:rFonts w:ascii="Segoe UI" w:hAnsi="Segoe UI" w:cs="Segoe UI"/>
          <w:lang w:eastAsia="pl-PL"/>
        </w:rPr>
      </w:pPr>
      <w:r w:rsidRPr="004C678A">
        <w:rPr>
          <w:rFonts w:ascii="Segoe UI" w:hAnsi="Segoe UI" w:cs="Segoe UI"/>
          <w:lang w:eastAsia="pl-PL"/>
        </w:rPr>
        <w:t>8</w:t>
      </w:r>
      <w:r w:rsidR="00707E22" w:rsidRPr="004C678A">
        <w:rPr>
          <w:rFonts w:ascii="Segoe UI" w:hAnsi="Segoe UI" w:cs="Segoe UI"/>
          <w:lang w:eastAsia="pl-PL"/>
        </w:rPr>
        <w:t>) wynikające z działalności reklamowej;</w:t>
      </w:r>
    </w:p>
    <w:p w14:paraId="553F8E39" w14:textId="0AE30D9A" w:rsidR="00707E22" w:rsidRPr="004C678A" w:rsidRDefault="00713145" w:rsidP="004C678A">
      <w:pPr>
        <w:autoSpaceDE w:val="0"/>
        <w:autoSpaceDN w:val="0"/>
        <w:adjustRightInd w:val="0"/>
        <w:spacing w:after="0" w:line="240" w:lineRule="auto"/>
        <w:jc w:val="both"/>
        <w:rPr>
          <w:rFonts w:ascii="Segoe UI" w:hAnsi="Segoe UI" w:cs="Segoe UI"/>
          <w:lang w:eastAsia="pl-PL"/>
        </w:rPr>
      </w:pPr>
      <w:r w:rsidRPr="004C678A">
        <w:rPr>
          <w:rFonts w:ascii="Segoe UI" w:hAnsi="Segoe UI" w:cs="Segoe UI"/>
          <w:lang w:eastAsia="pl-PL"/>
        </w:rPr>
        <w:t>9</w:t>
      </w:r>
      <w:r w:rsidR="00707E22" w:rsidRPr="004C678A">
        <w:rPr>
          <w:rFonts w:ascii="Segoe UI" w:hAnsi="Segoe UI" w:cs="Segoe UI"/>
          <w:lang w:eastAsia="pl-PL"/>
        </w:rPr>
        <w:t>) związane ze stosunkiem pracy lub zatrudnieniem na podstawie umowy cywilnoprawnej, w tym z naruszeniem praw pracowniczych;</w:t>
      </w:r>
    </w:p>
    <w:p w14:paraId="02401440" w14:textId="2770364E" w:rsidR="00707E22" w:rsidRPr="004C678A" w:rsidRDefault="00707E22" w:rsidP="004C678A">
      <w:pPr>
        <w:autoSpaceDE w:val="0"/>
        <w:autoSpaceDN w:val="0"/>
        <w:adjustRightInd w:val="0"/>
        <w:spacing w:after="0" w:line="240" w:lineRule="auto"/>
        <w:jc w:val="both"/>
        <w:rPr>
          <w:rFonts w:ascii="Segoe UI" w:hAnsi="Segoe UI" w:cs="Segoe UI"/>
          <w:lang w:eastAsia="pl-PL"/>
        </w:rPr>
      </w:pPr>
      <w:r w:rsidRPr="004C678A">
        <w:rPr>
          <w:rFonts w:ascii="Segoe UI" w:hAnsi="Segoe UI" w:cs="Segoe UI"/>
          <w:lang w:eastAsia="pl-PL"/>
        </w:rPr>
        <w:t>1</w:t>
      </w:r>
      <w:r w:rsidR="00713145" w:rsidRPr="004C678A">
        <w:rPr>
          <w:rFonts w:ascii="Segoe UI" w:hAnsi="Segoe UI" w:cs="Segoe UI"/>
          <w:lang w:eastAsia="pl-PL"/>
        </w:rPr>
        <w:t>0</w:t>
      </w:r>
      <w:r w:rsidRPr="004C678A">
        <w:rPr>
          <w:rFonts w:ascii="Segoe UI" w:hAnsi="Segoe UI" w:cs="Segoe UI"/>
          <w:lang w:eastAsia="pl-PL"/>
        </w:rPr>
        <w:t>) powstałe w związku ze sprawowaniem funkcji członka władz spółki kapitałowej;</w:t>
      </w:r>
    </w:p>
    <w:p w14:paraId="6F55922B" w14:textId="2BBACE57" w:rsidR="00707E22" w:rsidRPr="004C678A" w:rsidRDefault="00707E22" w:rsidP="004C678A">
      <w:pPr>
        <w:autoSpaceDE w:val="0"/>
        <w:autoSpaceDN w:val="0"/>
        <w:adjustRightInd w:val="0"/>
        <w:spacing w:after="0" w:line="240" w:lineRule="auto"/>
        <w:jc w:val="both"/>
        <w:rPr>
          <w:rFonts w:ascii="Segoe UI" w:hAnsi="Segoe UI" w:cs="Segoe UI"/>
          <w:lang w:eastAsia="pl-PL"/>
        </w:rPr>
      </w:pPr>
      <w:r w:rsidRPr="004C678A">
        <w:rPr>
          <w:rFonts w:ascii="Segoe UI" w:hAnsi="Segoe UI" w:cs="Segoe UI"/>
          <w:lang w:eastAsia="pl-PL"/>
        </w:rPr>
        <w:t>1</w:t>
      </w:r>
      <w:r w:rsidR="00713145" w:rsidRPr="004C678A">
        <w:rPr>
          <w:rFonts w:ascii="Segoe UI" w:hAnsi="Segoe UI" w:cs="Segoe UI"/>
          <w:lang w:eastAsia="pl-PL"/>
        </w:rPr>
        <w:t>1</w:t>
      </w:r>
      <w:r w:rsidRPr="004C678A">
        <w:rPr>
          <w:rFonts w:ascii="Segoe UI" w:hAnsi="Segoe UI" w:cs="Segoe UI"/>
          <w:lang w:eastAsia="pl-PL"/>
        </w:rPr>
        <w:t>) powstałe w związku z pośrednictwem i organizowaniem podróży i turystyki;</w:t>
      </w:r>
    </w:p>
    <w:p w14:paraId="40D5814C" w14:textId="37D49751" w:rsidR="00707E22" w:rsidRPr="004C678A" w:rsidRDefault="00707E22" w:rsidP="004C678A">
      <w:pPr>
        <w:autoSpaceDE w:val="0"/>
        <w:autoSpaceDN w:val="0"/>
        <w:adjustRightInd w:val="0"/>
        <w:spacing w:after="0" w:line="240" w:lineRule="auto"/>
        <w:jc w:val="both"/>
        <w:rPr>
          <w:rFonts w:ascii="Segoe UI" w:hAnsi="Segoe UI" w:cs="Segoe UI"/>
          <w:lang w:eastAsia="pl-PL"/>
        </w:rPr>
      </w:pPr>
      <w:r w:rsidRPr="004C678A">
        <w:rPr>
          <w:rFonts w:ascii="Segoe UI" w:hAnsi="Segoe UI" w:cs="Segoe UI"/>
          <w:lang w:eastAsia="pl-PL"/>
        </w:rPr>
        <w:t>1</w:t>
      </w:r>
      <w:r w:rsidR="00713145" w:rsidRPr="004C678A">
        <w:rPr>
          <w:rFonts w:ascii="Segoe UI" w:hAnsi="Segoe UI" w:cs="Segoe UI"/>
          <w:lang w:eastAsia="pl-PL"/>
        </w:rPr>
        <w:t>2</w:t>
      </w:r>
      <w:r w:rsidRPr="004C678A">
        <w:rPr>
          <w:rFonts w:ascii="Segoe UI" w:hAnsi="Segoe UI" w:cs="Segoe UI"/>
          <w:lang w:eastAsia="pl-PL"/>
        </w:rPr>
        <w:t>) związane z niedostarczeniem energii;</w:t>
      </w:r>
    </w:p>
    <w:p w14:paraId="59CE0CF6" w14:textId="1C326DF6" w:rsidR="00707E22" w:rsidRPr="004C678A" w:rsidRDefault="00707E22" w:rsidP="004C678A">
      <w:pPr>
        <w:autoSpaceDE w:val="0"/>
        <w:autoSpaceDN w:val="0"/>
        <w:adjustRightInd w:val="0"/>
        <w:spacing w:after="0" w:line="240" w:lineRule="auto"/>
        <w:jc w:val="both"/>
        <w:rPr>
          <w:rFonts w:ascii="Segoe UI" w:hAnsi="Segoe UI" w:cs="Segoe UI"/>
          <w:lang w:eastAsia="pl-PL"/>
        </w:rPr>
      </w:pPr>
      <w:r w:rsidRPr="004C678A">
        <w:rPr>
          <w:rFonts w:ascii="Segoe UI" w:hAnsi="Segoe UI" w:cs="Segoe UI"/>
          <w:lang w:eastAsia="pl-PL"/>
        </w:rPr>
        <w:t>1</w:t>
      </w:r>
      <w:r w:rsidR="00713145" w:rsidRPr="004C678A">
        <w:rPr>
          <w:rFonts w:ascii="Segoe UI" w:hAnsi="Segoe UI" w:cs="Segoe UI"/>
          <w:lang w:eastAsia="pl-PL"/>
        </w:rPr>
        <w:t>3</w:t>
      </w:r>
      <w:r w:rsidRPr="004C678A">
        <w:rPr>
          <w:rFonts w:ascii="Segoe UI" w:hAnsi="Segoe UI" w:cs="Segoe UI"/>
          <w:lang w:eastAsia="pl-PL"/>
        </w:rPr>
        <w:t>) związane z koniecznością zapłaty kar umownych i innych;</w:t>
      </w:r>
    </w:p>
    <w:p w14:paraId="50D416BA" w14:textId="0C876823" w:rsidR="00707E22" w:rsidRPr="004C678A" w:rsidRDefault="00707E22" w:rsidP="004C678A">
      <w:pPr>
        <w:autoSpaceDE w:val="0"/>
        <w:autoSpaceDN w:val="0"/>
        <w:adjustRightInd w:val="0"/>
        <w:spacing w:after="0" w:line="240" w:lineRule="auto"/>
        <w:jc w:val="both"/>
        <w:rPr>
          <w:rFonts w:ascii="Segoe UI" w:hAnsi="Segoe UI" w:cs="Segoe UI"/>
          <w:lang w:eastAsia="pl-PL"/>
        </w:rPr>
      </w:pPr>
      <w:r w:rsidRPr="004C678A">
        <w:rPr>
          <w:rFonts w:ascii="Segoe UI" w:hAnsi="Segoe UI" w:cs="Segoe UI"/>
          <w:lang w:eastAsia="pl-PL"/>
        </w:rPr>
        <w:t>1</w:t>
      </w:r>
      <w:r w:rsidR="00713145" w:rsidRPr="004C678A">
        <w:rPr>
          <w:rFonts w:ascii="Segoe UI" w:hAnsi="Segoe UI" w:cs="Segoe UI"/>
          <w:lang w:eastAsia="pl-PL"/>
        </w:rPr>
        <w:t>4</w:t>
      </w:r>
      <w:r w:rsidRPr="004C678A">
        <w:rPr>
          <w:rFonts w:ascii="Segoe UI" w:hAnsi="Segoe UI" w:cs="Segoe UI"/>
          <w:lang w:eastAsia="pl-PL"/>
        </w:rPr>
        <w:t>) powstałe w wyniku udzielanych porad, zaleceń lub instrukcji powiązanym kapitałowo podmiotom, a także w rezultacie dokonania błędnych czynności kontrolnych bądź niedokonania czynności kontrolnych w odniesieniu do tych podmiotów.</w:t>
      </w:r>
    </w:p>
    <w:p w14:paraId="0C575370" w14:textId="77777777" w:rsidR="00CA0999" w:rsidRPr="004C678A" w:rsidRDefault="00CA0999" w:rsidP="004C678A">
      <w:pPr>
        <w:pStyle w:val="Akapitzlist"/>
        <w:autoSpaceDE w:val="0"/>
        <w:autoSpaceDN w:val="0"/>
        <w:adjustRightInd w:val="0"/>
        <w:spacing w:after="0" w:line="240" w:lineRule="auto"/>
        <w:ind w:left="0"/>
        <w:jc w:val="both"/>
        <w:rPr>
          <w:rFonts w:ascii="Segoe UI" w:hAnsi="Segoe UI" w:cs="Segoe UI"/>
          <w:b/>
        </w:rPr>
      </w:pPr>
    </w:p>
    <w:p w14:paraId="73998875" w14:textId="715CB34C" w:rsidR="005E20A1" w:rsidRPr="004C678A" w:rsidRDefault="005E20A1" w:rsidP="004C678A">
      <w:pPr>
        <w:pStyle w:val="Akapitzlist"/>
        <w:autoSpaceDE w:val="0"/>
        <w:autoSpaceDN w:val="0"/>
        <w:adjustRightInd w:val="0"/>
        <w:spacing w:after="0" w:line="240" w:lineRule="auto"/>
        <w:ind w:left="0"/>
        <w:jc w:val="both"/>
        <w:rPr>
          <w:rFonts w:ascii="Segoe UI" w:hAnsi="Segoe UI" w:cs="Segoe UI"/>
          <w:b/>
        </w:rPr>
      </w:pPr>
      <w:r w:rsidRPr="004C678A">
        <w:rPr>
          <w:rFonts w:ascii="Segoe UI" w:hAnsi="Segoe UI" w:cs="Segoe UI"/>
          <w:b/>
        </w:rPr>
        <w:lastRenderedPageBreak/>
        <w:t xml:space="preserve">Pytanie Nr </w:t>
      </w:r>
      <w:r w:rsidR="0085644A" w:rsidRPr="004C678A">
        <w:rPr>
          <w:rFonts w:ascii="Segoe UI" w:hAnsi="Segoe UI" w:cs="Segoe UI"/>
          <w:b/>
        </w:rPr>
        <w:t>46</w:t>
      </w:r>
    </w:p>
    <w:p w14:paraId="1497FEBB" w14:textId="75B4193F" w:rsidR="00EF59B4" w:rsidRPr="004C678A" w:rsidRDefault="00EF59B4" w:rsidP="004C678A">
      <w:pPr>
        <w:pStyle w:val="Akapitzlist"/>
        <w:autoSpaceDE w:val="0"/>
        <w:autoSpaceDN w:val="0"/>
        <w:adjustRightInd w:val="0"/>
        <w:spacing w:after="0" w:line="240" w:lineRule="auto"/>
        <w:ind w:left="0"/>
        <w:jc w:val="both"/>
        <w:rPr>
          <w:rFonts w:ascii="Segoe UI" w:hAnsi="Segoe UI" w:cs="Segoe UI"/>
          <w:b/>
        </w:rPr>
      </w:pPr>
      <w:r w:rsidRPr="004C678A">
        <w:rPr>
          <w:rFonts w:ascii="Segoe UI" w:hAnsi="Segoe UI" w:cs="Segoe UI"/>
          <w:b/>
        </w:rPr>
        <w:t xml:space="preserve">Proszę o wykreślenie Klauzuli obligatoryjnej nr </w:t>
      </w:r>
      <w:r w:rsidR="0085644A" w:rsidRPr="004C678A">
        <w:rPr>
          <w:rFonts w:ascii="Segoe UI" w:hAnsi="Segoe UI" w:cs="Segoe UI"/>
          <w:b/>
        </w:rPr>
        <w:t>7.</w:t>
      </w:r>
      <w:r w:rsidRPr="004C678A">
        <w:rPr>
          <w:rFonts w:ascii="Segoe UI" w:hAnsi="Segoe UI" w:cs="Segoe UI"/>
          <w:b/>
        </w:rPr>
        <w:t xml:space="preserve">10 </w:t>
      </w:r>
    </w:p>
    <w:p w14:paraId="454F1B8B" w14:textId="06E06D74" w:rsidR="005E20A1" w:rsidRPr="004C678A" w:rsidRDefault="005E20A1" w:rsidP="004C678A">
      <w:pPr>
        <w:pStyle w:val="Akapitzlist"/>
        <w:autoSpaceDE w:val="0"/>
        <w:autoSpaceDN w:val="0"/>
        <w:adjustRightInd w:val="0"/>
        <w:spacing w:after="0" w:line="240" w:lineRule="auto"/>
        <w:ind w:left="0"/>
        <w:jc w:val="both"/>
        <w:rPr>
          <w:rFonts w:ascii="Segoe UI" w:hAnsi="Segoe UI" w:cs="Segoe UI"/>
          <w:b/>
        </w:rPr>
      </w:pPr>
    </w:p>
    <w:p w14:paraId="561E4E3C" w14:textId="77777777" w:rsidR="005E20A1" w:rsidRPr="004C678A" w:rsidRDefault="005E20A1" w:rsidP="004C678A">
      <w:pPr>
        <w:pStyle w:val="Akapitzlist"/>
        <w:ind w:left="0"/>
        <w:jc w:val="both"/>
        <w:rPr>
          <w:rFonts w:ascii="Segoe UI" w:hAnsi="Segoe UI" w:cs="Segoe UI"/>
          <w:bCs/>
        </w:rPr>
      </w:pPr>
      <w:bookmarkStart w:id="28" w:name="_Hlk162258499"/>
      <w:r w:rsidRPr="004C678A">
        <w:rPr>
          <w:rFonts w:ascii="Segoe UI" w:hAnsi="Segoe UI" w:cs="Segoe UI"/>
          <w:bCs/>
          <w:u w:val="single"/>
        </w:rPr>
        <w:t>Odpowiedź Zamawiającego</w:t>
      </w:r>
    </w:p>
    <w:p w14:paraId="6AD3B954" w14:textId="50E520C3" w:rsidR="005E20A1" w:rsidRPr="004C678A" w:rsidRDefault="00B31322" w:rsidP="004C678A">
      <w:pPr>
        <w:pStyle w:val="Akapitzlist"/>
        <w:autoSpaceDE w:val="0"/>
        <w:autoSpaceDN w:val="0"/>
        <w:adjustRightInd w:val="0"/>
        <w:spacing w:after="0" w:line="240" w:lineRule="auto"/>
        <w:ind w:left="0"/>
        <w:jc w:val="both"/>
        <w:rPr>
          <w:rFonts w:ascii="Segoe UI" w:hAnsi="Segoe UI" w:cs="Segoe UI"/>
        </w:rPr>
      </w:pPr>
      <w:bookmarkStart w:id="29" w:name="_Hlk129762546"/>
      <w:r w:rsidRPr="004C678A">
        <w:rPr>
          <w:rFonts w:ascii="Segoe UI" w:hAnsi="Segoe UI" w:cs="Segoe UI"/>
        </w:rPr>
        <w:t>Zamawiający wyraża zgodę  na powyższe</w:t>
      </w:r>
    </w:p>
    <w:bookmarkEnd w:id="28"/>
    <w:bookmarkEnd w:id="29"/>
    <w:p w14:paraId="7DEEC98E" w14:textId="77777777" w:rsidR="004C678A" w:rsidRDefault="004C678A" w:rsidP="004C678A">
      <w:pPr>
        <w:pStyle w:val="Akapitzlist"/>
        <w:autoSpaceDE w:val="0"/>
        <w:autoSpaceDN w:val="0"/>
        <w:adjustRightInd w:val="0"/>
        <w:spacing w:after="0" w:line="240" w:lineRule="auto"/>
        <w:ind w:left="0"/>
        <w:jc w:val="both"/>
        <w:rPr>
          <w:rFonts w:ascii="Segoe UI" w:hAnsi="Segoe UI" w:cs="Segoe UI"/>
          <w:b/>
          <w:bCs/>
        </w:rPr>
      </w:pPr>
    </w:p>
    <w:p w14:paraId="4A7E855C" w14:textId="3DABABE8" w:rsidR="008D320D" w:rsidRPr="004C678A" w:rsidRDefault="008D320D" w:rsidP="004C678A">
      <w:pPr>
        <w:pStyle w:val="Akapitzlist"/>
        <w:autoSpaceDE w:val="0"/>
        <w:autoSpaceDN w:val="0"/>
        <w:adjustRightInd w:val="0"/>
        <w:spacing w:after="0" w:line="240" w:lineRule="auto"/>
        <w:ind w:left="0"/>
        <w:jc w:val="both"/>
        <w:rPr>
          <w:rFonts w:ascii="Segoe UI" w:hAnsi="Segoe UI" w:cs="Segoe UI"/>
          <w:b/>
        </w:rPr>
      </w:pPr>
      <w:r w:rsidRPr="004C678A">
        <w:rPr>
          <w:rFonts w:ascii="Segoe UI" w:hAnsi="Segoe UI" w:cs="Segoe UI"/>
          <w:b/>
        </w:rPr>
        <w:t>Pytanie Nr 47</w:t>
      </w:r>
    </w:p>
    <w:p w14:paraId="7F07129C" w14:textId="11A504E4" w:rsidR="0085644A" w:rsidRPr="004C678A" w:rsidRDefault="0085644A" w:rsidP="004C678A">
      <w:pPr>
        <w:autoSpaceDE w:val="0"/>
        <w:autoSpaceDN w:val="0"/>
        <w:adjustRightInd w:val="0"/>
        <w:spacing w:after="0" w:line="240" w:lineRule="auto"/>
        <w:contextualSpacing/>
        <w:jc w:val="both"/>
        <w:rPr>
          <w:rFonts w:ascii="Segoe UI" w:hAnsi="Segoe UI" w:cs="Segoe UI"/>
          <w:bCs/>
        </w:rPr>
      </w:pPr>
      <w:r w:rsidRPr="004C678A">
        <w:rPr>
          <w:rFonts w:ascii="Segoe UI" w:hAnsi="Segoe UI" w:cs="Segoe UI"/>
          <w:bCs/>
        </w:rPr>
        <w:t>Proszę o wykreślenie Klauzuli obligatoryjnej nr 7.6</w:t>
      </w:r>
    </w:p>
    <w:p w14:paraId="02B95FB8" w14:textId="77777777" w:rsidR="00C6551F" w:rsidRPr="004C678A" w:rsidRDefault="00C6551F" w:rsidP="004C678A">
      <w:pPr>
        <w:autoSpaceDE w:val="0"/>
        <w:autoSpaceDN w:val="0"/>
        <w:adjustRightInd w:val="0"/>
        <w:spacing w:after="0" w:line="240" w:lineRule="auto"/>
        <w:contextualSpacing/>
        <w:jc w:val="both"/>
        <w:rPr>
          <w:rFonts w:ascii="Segoe UI" w:hAnsi="Segoe UI" w:cs="Segoe UI"/>
          <w:bCs/>
        </w:rPr>
      </w:pPr>
    </w:p>
    <w:p w14:paraId="41DCB380" w14:textId="77777777" w:rsidR="00713145" w:rsidRPr="004C678A" w:rsidRDefault="00713145" w:rsidP="004C678A">
      <w:pPr>
        <w:pStyle w:val="Akapitzlist"/>
        <w:ind w:left="0"/>
        <w:jc w:val="both"/>
        <w:rPr>
          <w:rFonts w:ascii="Segoe UI" w:hAnsi="Segoe UI" w:cs="Segoe UI"/>
          <w:bCs/>
        </w:rPr>
      </w:pPr>
      <w:r w:rsidRPr="004C678A">
        <w:rPr>
          <w:rFonts w:ascii="Segoe UI" w:hAnsi="Segoe UI" w:cs="Segoe UI"/>
          <w:bCs/>
          <w:u w:val="single"/>
        </w:rPr>
        <w:t>Odpowiedź Zamawiającego</w:t>
      </w:r>
    </w:p>
    <w:p w14:paraId="3DB3A6C3" w14:textId="594551CF" w:rsidR="00713145" w:rsidRPr="004C678A" w:rsidRDefault="00713145" w:rsidP="004C678A">
      <w:pPr>
        <w:pStyle w:val="Akapitzlist"/>
        <w:autoSpaceDE w:val="0"/>
        <w:autoSpaceDN w:val="0"/>
        <w:adjustRightInd w:val="0"/>
        <w:spacing w:after="0" w:line="240" w:lineRule="auto"/>
        <w:ind w:left="0"/>
        <w:jc w:val="both"/>
        <w:rPr>
          <w:rFonts w:ascii="Segoe UI" w:hAnsi="Segoe UI" w:cs="Segoe UI"/>
        </w:rPr>
      </w:pPr>
      <w:r w:rsidRPr="004C678A">
        <w:rPr>
          <w:rFonts w:ascii="Segoe UI" w:hAnsi="Segoe UI" w:cs="Segoe UI"/>
        </w:rPr>
        <w:t>Zamawiający wyraża zgodę  na powyższe</w:t>
      </w:r>
    </w:p>
    <w:p w14:paraId="53606AE8" w14:textId="77777777" w:rsidR="00C6551F" w:rsidRPr="004C678A" w:rsidRDefault="00C6551F" w:rsidP="004C678A">
      <w:pPr>
        <w:pStyle w:val="Akapitzlist"/>
        <w:autoSpaceDE w:val="0"/>
        <w:autoSpaceDN w:val="0"/>
        <w:adjustRightInd w:val="0"/>
        <w:spacing w:after="0" w:line="240" w:lineRule="auto"/>
        <w:ind w:left="0"/>
        <w:jc w:val="both"/>
        <w:rPr>
          <w:rFonts w:ascii="Segoe UI" w:hAnsi="Segoe UI" w:cs="Segoe UI"/>
        </w:rPr>
      </w:pPr>
    </w:p>
    <w:p w14:paraId="6006CAB3" w14:textId="04EDA325" w:rsidR="005E20A1" w:rsidRPr="004C678A" w:rsidRDefault="005E20A1" w:rsidP="004C678A">
      <w:pPr>
        <w:autoSpaceDE w:val="0"/>
        <w:autoSpaceDN w:val="0"/>
        <w:adjustRightInd w:val="0"/>
        <w:spacing w:after="0" w:line="240" w:lineRule="auto"/>
        <w:jc w:val="both"/>
        <w:rPr>
          <w:rFonts w:ascii="Segoe UI" w:hAnsi="Segoe UI" w:cs="Segoe UI"/>
          <w:b/>
        </w:rPr>
      </w:pPr>
      <w:r w:rsidRPr="004C678A">
        <w:rPr>
          <w:rFonts w:ascii="Segoe UI" w:hAnsi="Segoe UI" w:cs="Segoe UI"/>
          <w:b/>
        </w:rPr>
        <w:t xml:space="preserve">Pytanie Nr </w:t>
      </w:r>
      <w:r w:rsidR="008D320D" w:rsidRPr="004C678A">
        <w:rPr>
          <w:rFonts w:ascii="Segoe UI" w:hAnsi="Segoe UI" w:cs="Segoe UI"/>
          <w:b/>
        </w:rPr>
        <w:t>48</w:t>
      </w:r>
    </w:p>
    <w:p w14:paraId="6776B99C" w14:textId="179C3E18" w:rsidR="00EF59B4" w:rsidRPr="004C678A" w:rsidRDefault="00EF59B4" w:rsidP="004C678A">
      <w:pPr>
        <w:pStyle w:val="Akapitzlist"/>
        <w:autoSpaceDE w:val="0"/>
        <w:autoSpaceDN w:val="0"/>
        <w:adjustRightInd w:val="0"/>
        <w:spacing w:after="0" w:line="240" w:lineRule="auto"/>
        <w:ind w:left="0"/>
        <w:jc w:val="both"/>
        <w:rPr>
          <w:rFonts w:ascii="Segoe UI" w:hAnsi="Segoe UI" w:cs="Segoe UI"/>
          <w:b/>
          <w:bCs/>
        </w:rPr>
      </w:pPr>
      <w:r w:rsidRPr="004C678A">
        <w:rPr>
          <w:rFonts w:ascii="Segoe UI" w:hAnsi="Segoe UI" w:cs="Segoe UI"/>
          <w:b/>
        </w:rPr>
        <w:t>Proszę o z</w:t>
      </w:r>
      <w:r w:rsidRPr="004C678A">
        <w:rPr>
          <w:rFonts w:ascii="Segoe UI" w:hAnsi="Segoe UI" w:cs="Segoe UI"/>
          <w:b/>
          <w:bCs/>
        </w:rPr>
        <w:t xml:space="preserve">mianę def szkody na poniższe </w:t>
      </w:r>
    </w:p>
    <w:p w14:paraId="50BB7AC0" w14:textId="77777777" w:rsidR="00EF59B4" w:rsidRPr="004C678A" w:rsidRDefault="00EF59B4" w:rsidP="004C678A">
      <w:pPr>
        <w:numPr>
          <w:ilvl w:val="0"/>
          <w:numId w:val="12"/>
        </w:numPr>
        <w:autoSpaceDE w:val="0"/>
        <w:autoSpaceDN w:val="0"/>
        <w:adjustRightInd w:val="0"/>
        <w:spacing w:after="0" w:line="240" w:lineRule="auto"/>
        <w:ind w:left="0" w:firstLine="0"/>
        <w:jc w:val="both"/>
        <w:rPr>
          <w:rFonts w:ascii="Segoe UI" w:hAnsi="Segoe UI" w:cs="Segoe UI"/>
        </w:rPr>
      </w:pPr>
      <w:bookmarkStart w:id="30" w:name="_Hlk132862972"/>
      <w:r w:rsidRPr="004C678A">
        <w:rPr>
          <w:rFonts w:ascii="Segoe UI" w:hAnsi="Segoe UI" w:cs="Segoe UI"/>
          <w:bCs/>
        </w:rPr>
        <w:t>szkoda rzeczowa</w:t>
      </w:r>
      <w:r w:rsidRPr="004C678A">
        <w:rPr>
          <w:rFonts w:ascii="Segoe UI" w:hAnsi="Segoe UI" w:cs="Segoe UI"/>
          <w:b/>
          <w:bCs/>
        </w:rPr>
        <w:t xml:space="preserve"> </w:t>
      </w:r>
      <w:r w:rsidRPr="004C678A">
        <w:rPr>
          <w:rFonts w:ascii="Segoe UI" w:hAnsi="Segoe UI" w:cs="Segoe UI"/>
        </w:rPr>
        <w:t>– uszkodzenie lub zniszczenie rzeczy poszkodowanego oraz utracone korzyści, które poszkodowany mógłby osiągnąć gdyby nie zostało zniszczone lub uszkodzone jego mienie.</w:t>
      </w:r>
    </w:p>
    <w:p w14:paraId="4360F2DD" w14:textId="77777777" w:rsidR="00EF59B4" w:rsidRPr="004C678A" w:rsidRDefault="00EF59B4" w:rsidP="004C678A">
      <w:pPr>
        <w:autoSpaceDE w:val="0"/>
        <w:autoSpaceDN w:val="0"/>
        <w:adjustRightInd w:val="0"/>
        <w:spacing w:after="0" w:line="240" w:lineRule="auto"/>
        <w:jc w:val="both"/>
        <w:rPr>
          <w:rFonts w:ascii="Segoe UI" w:hAnsi="Segoe UI" w:cs="Segoe UI"/>
        </w:rPr>
      </w:pPr>
      <w:r w:rsidRPr="004C678A">
        <w:rPr>
          <w:rFonts w:ascii="Segoe UI" w:hAnsi="Segoe UI" w:cs="Segoe UI"/>
        </w:rPr>
        <w:t>Utrata rzeczy oraz utrata możliwości korzystania z rzeczy wynikająca ze zniszczenia lub uszkodzenia rzeczy jest traktowana jako szkoda rzeczowa;</w:t>
      </w:r>
    </w:p>
    <w:p w14:paraId="7951DD53" w14:textId="77777777" w:rsidR="00EF59B4" w:rsidRPr="004C678A" w:rsidRDefault="00EF59B4" w:rsidP="004C678A">
      <w:pPr>
        <w:numPr>
          <w:ilvl w:val="0"/>
          <w:numId w:val="12"/>
        </w:numPr>
        <w:autoSpaceDE w:val="0"/>
        <w:autoSpaceDN w:val="0"/>
        <w:adjustRightInd w:val="0"/>
        <w:spacing w:after="0" w:line="240" w:lineRule="auto"/>
        <w:ind w:left="0" w:firstLine="0"/>
        <w:jc w:val="both"/>
        <w:rPr>
          <w:rFonts w:ascii="Segoe UI" w:hAnsi="Segoe UI" w:cs="Segoe UI"/>
        </w:rPr>
      </w:pPr>
      <w:r w:rsidRPr="004C678A">
        <w:rPr>
          <w:rFonts w:ascii="Segoe UI" w:hAnsi="Segoe UI" w:cs="Segoe UI"/>
          <w:bCs/>
        </w:rPr>
        <w:t xml:space="preserve">szkoda osobowa </w:t>
      </w:r>
      <w:r w:rsidRPr="004C678A">
        <w:rPr>
          <w:rFonts w:ascii="Segoe UI" w:hAnsi="Segoe UI" w:cs="Segoe UI"/>
        </w:rPr>
        <w:t>– śmierć, uszkodzenie ciała lub rozstrój zdrowia wraz z uszczerbkiem poniesionym przez kogokolwiek w ich następstwie;</w:t>
      </w:r>
    </w:p>
    <w:p w14:paraId="54A4BF93" w14:textId="237DDD00" w:rsidR="00EF59B4" w:rsidRPr="004C678A" w:rsidRDefault="00EF59B4" w:rsidP="004C678A">
      <w:pPr>
        <w:numPr>
          <w:ilvl w:val="0"/>
          <w:numId w:val="12"/>
        </w:numPr>
        <w:autoSpaceDE w:val="0"/>
        <w:autoSpaceDN w:val="0"/>
        <w:adjustRightInd w:val="0"/>
        <w:spacing w:after="0" w:line="240" w:lineRule="auto"/>
        <w:ind w:left="0" w:firstLine="0"/>
        <w:jc w:val="both"/>
        <w:rPr>
          <w:rFonts w:ascii="Segoe UI" w:hAnsi="Segoe UI" w:cs="Segoe UI"/>
        </w:rPr>
      </w:pPr>
      <w:r w:rsidRPr="004C678A">
        <w:rPr>
          <w:rFonts w:ascii="Segoe UI" w:hAnsi="Segoe UI" w:cs="Segoe UI"/>
          <w:bCs/>
        </w:rPr>
        <w:t>szkoda czysta majątkowa</w:t>
      </w:r>
      <w:r w:rsidRPr="004C678A">
        <w:rPr>
          <w:rFonts w:ascii="Segoe UI" w:hAnsi="Segoe UI" w:cs="Segoe UI"/>
          <w:b/>
          <w:bCs/>
        </w:rPr>
        <w:t xml:space="preserve"> </w:t>
      </w:r>
      <w:r w:rsidRPr="004C678A">
        <w:rPr>
          <w:rFonts w:ascii="Segoe UI" w:hAnsi="Segoe UI" w:cs="Segoe UI"/>
        </w:rPr>
        <w:t>– szkoda niebędąca konsekwencją ani szkody osobowej, ani szkody rzeczowej, w tym utrata możliwości korzystania z rzeczy niebędąca wynikiem zniszczenia lub uszkodzenia;</w:t>
      </w:r>
    </w:p>
    <w:bookmarkEnd w:id="30"/>
    <w:p w14:paraId="2E941009" w14:textId="0137E43E" w:rsidR="005E20A1" w:rsidRPr="004C678A" w:rsidRDefault="005E20A1" w:rsidP="004C678A">
      <w:pPr>
        <w:autoSpaceDE w:val="0"/>
        <w:autoSpaceDN w:val="0"/>
        <w:adjustRightInd w:val="0"/>
        <w:spacing w:after="0" w:line="240" w:lineRule="auto"/>
        <w:jc w:val="both"/>
        <w:rPr>
          <w:rFonts w:ascii="Segoe UI" w:hAnsi="Segoe UI" w:cs="Segoe UI"/>
        </w:rPr>
      </w:pPr>
    </w:p>
    <w:p w14:paraId="2FF62313" w14:textId="47F4689A" w:rsidR="005E20A1" w:rsidRPr="004C678A" w:rsidRDefault="005E20A1" w:rsidP="004C678A">
      <w:pPr>
        <w:pStyle w:val="Akapitzlist"/>
        <w:ind w:left="0"/>
        <w:jc w:val="both"/>
        <w:rPr>
          <w:rFonts w:ascii="Segoe UI" w:hAnsi="Segoe UI" w:cs="Segoe UI"/>
          <w:bCs/>
          <w:u w:val="single"/>
        </w:rPr>
      </w:pPr>
      <w:r w:rsidRPr="004C678A">
        <w:rPr>
          <w:rFonts w:ascii="Segoe UI" w:hAnsi="Segoe UI" w:cs="Segoe UI"/>
          <w:bCs/>
          <w:u w:val="single"/>
        </w:rPr>
        <w:t>Odpowiedź Zamawiającego</w:t>
      </w:r>
    </w:p>
    <w:p w14:paraId="74E9E861" w14:textId="77777777" w:rsidR="00B31322" w:rsidRPr="004C678A" w:rsidRDefault="00B31322" w:rsidP="004C678A">
      <w:pPr>
        <w:pStyle w:val="Akapitzlist"/>
        <w:autoSpaceDE w:val="0"/>
        <w:autoSpaceDN w:val="0"/>
        <w:adjustRightInd w:val="0"/>
        <w:spacing w:after="0" w:line="240" w:lineRule="auto"/>
        <w:ind w:left="0"/>
        <w:jc w:val="both"/>
        <w:rPr>
          <w:rFonts w:ascii="Segoe UI" w:hAnsi="Segoe UI" w:cs="Segoe UI"/>
        </w:rPr>
      </w:pPr>
      <w:r w:rsidRPr="004C678A">
        <w:rPr>
          <w:rFonts w:ascii="Segoe UI" w:hAnsi="Segoe UI" w:cs="Segoe UI"/>
        </w:rPr>
        <w:t>Zamawiający wyraża zgodę  na powyższe</w:t>
      </w:r>
    </w:p>
    <w:p w14:paraId="4B8F3B93" w14:textId="77777777" w:rsidR="00710FA5" w:rsidRPr="004C678A" w:rsidRDefault="00710FA5" w:rsidP="004C678A">
      <w:pPr>
        <w:autoSpaceDE w:val="0"/>
        <w:autoSpaceDN w:val="0"/>
        <w:adjustRightInd w:val="0"/>
        <w:spacing w:after="0" w:line="240" w:lineRule="auto"/>
        <w:jc w:val="both"/>
        <w:rPr>
          <w:rFonts w:ascii="Segoe UI" w:hAnsi="Segoe UI" w:cs="Segoe UI"/>
          <w:b/>
          <w:bCs/>
        </w:rPr>
      </w:pPr>
    </w:p>
    <w:p w14:paraId="4F563F25" w14:textId="50E2C675" w:rsidR="00EF59B4" w:rsidRPr="004C678A" w:rsidRDefault="005E20A1" w:rsidP="004C678A">
      <w:pPr>
        <w:autoSpaceDE w:val="0"/>
        <w:autoSpaceDN w:val="0"/>
        <w:adjustRightInd w:val="0"/>
        <w:spacing w:after="0" w:line="240" w:lineRule="auto"/>
        <w:jc w:val="both"/>
        <w:rPr>
          <w:rFonts w:ascii="Segoe UI" w:hAnsi="Segoe UI" w:cs="Segoe UI"/>
          <w:b/>
          <w:bCs/>
        </w:rPr>
      </w:pPr>
      <w:r w:rsidRPr="004C678A">
        <w:rPr>
          <w:rFonts w:ascii="Segoe UI" w:hAnsi="Segoe UI" w:cs="Segoe UI"/>
          <w:b/>
          <w:bCs/>
        </w:rPr>
        <w:t xml:space="preserve">Pytanie Nr </w:t>
      </w:r>
      <w:r w:rsidR="008D320D" w:rsidRPr="004C678A">
        <w:rPr>
          <w:rFonts w:ascii="Segoe UI" w:hAnsi="Segoe UI" w:cs="Segoe UI"/>
          <w:b/>
          <w:bCs/>
        </w:rPr>
        <w:t>49</w:t>
      </w:r>
    </w:p>
    <w:p w14:paraId="3AC158FD" w14:textId="77777777" w:rsidR="00EF59B4" w:rsidRPr="004C678A" w:rsidRDefault="00EF59B4" w:rsidP="004C678A">
      <w:pPr>
        <w:pStyle w:val="Akapitzlist"/>
        <w:autoSpaceDE w:val="0"/>
        <w:autoSpaceDN w:val="0"/>
        <w:adjustRightInd w:val="0"/>
        <w:spacing w:after="0" w:line="240" w:lineRule="auto"/>
        <w:ind w:left="0"/>
        <w:jc w:val="both"/>
        <w:rPr>
          <w:rFonts w:ascii="Segoe UI" w:hAnsi="Segoe UI" w:cs="Segoe UI"/>
          <w:b/>
        </w:rPr>
      </w:pPr>
      <w:r w:rsidRPr="004C678A">
        <w:rPr>
          <w:rFonts w:ascii="Segoe UI" w:hAnsi="Segoe UI" w:cs="Segoe UI"/>
          <w:b/>
        </w:rPr>
        <w:t>Proszę o wprowadzenie definicji</w:t>
      </w:r>
    </w:p>
    <w:p w14:paraId="4F3DC239" w14:textId="17ECBEF6" w:rsidR="00EF59B4" w:rsidRPr="004C678A" w:rsidRDefault="00EF59B4" w:rsidP="004C678A">
      <w:pPr>
        <w:autoSpaceDE w:val="0"/>
        <w:autoSpaceDN w:val="0"/>
        <w:adjustRightInd w:val="0"/>
        <w:spacing w:after="0" w:line="240" w:lineRule="auto"/>
        <w:jc w:val="both"/>
        <w:rPr>
          <w:rFonts w:ascii="Segoe UI" w:hAnsi="Segoe UI" w:cs="Segoe UI"/>
        </w:rPr>
      </w:pPr>
      <w:r w:rsidRPr="004C678A">
        <w:rPr>
          <w:rFonts w:ascii="Segoe UI" w:hAnsi="Segoe UI" w:cs="Segoe UI"/>
          <w:b/>
          <w:bCs/>
        </w:rPr>
        <w:t xml:space="preserve">pracownik </w:t>
      </w:r>
      <w:bookmarkStart w:id="31" w:name="_Hlk132863111"/>
      <w:r w:rsidRPr="004C678A">
        <w:rPr>
          <w:rFonts w:ascii="Segoe UI" w:hAnsi="Segoe UI" w:cs="Segoe UI"/>
        </w:rPr>
        <w:t xml:space="preserve">– </w:t>
      </w:r>
      <w:bookmarkStart w:id="32" w:name="_Hlk129762928"/>
      <w:r w:rsidRPr="004C678A">
        <w:rPr>
          <w:rFonts w:ascii="Segoe UI" w:hAnsi="Segoe UI" w:cs="Segoe UI"/>
        </w:rPr>
        <w:t>osoba fizyczna zatrudniona na podstawie umowy o pracę, powołania, mianowania,</w:t>
      </w:r>
      <w:r w:rsidR="008D320D" w:rsidRPr="004C678A">
        <w:rPr>
          <w:rFonts w:ascii="Segoe UI" w:hAnsi="Segoe UI" w:cs="Segoe UI"/>
        </w:rPr>
        <w:t xml:space="preserve"> </w:t>
      </w:r>
      <w:r w:rsidRPr="004C678A">
        <w:rPr>
          <w:rFonts w:ascii="Segoe UI" w:hAnsi="Segoe UI" w:cs="Segoe UI"/>
        </w:rPr>
        <w:t>wyboru, spółdzielczej umowy o pracę lub też świadcząca pracę na podstawie umowy c</w:t>
      </w:r>
      <w:r w:rsidR="00B31322" w:rsidRPr="004C678A">
        <w:rPr>
          <w:rFonts w:ascii="Segoe UI" w:hAnsi="Segoe UI" w:cs="Segoe UI"/>
        </w:rPr>
        <w:t>y</w:t>
      </w:r>
      <w:r w:rsidRPr="004C678A">
        <w:rPr>
          <w:rFonts w:ascii="Segoe UI" w:hAnsi="Segoe UI" w:cs="Segoe UI"/>
        </w:rPr>
        <w:t>wilno</w:t>
      </w:r>
      <w:r w:rsidR="00B31322" w:rsidRPr="004C678A">
        <w:rPr>
          <w:rFonts w:ascii="Segoe UI" w:hAnsi="Segoe UI" w:cs="Segoe UI"/>
        </w:rPr>
        <w:t>-</w:t>
      </w:r>
      <w:r w:rsidRPr="004C678A">
        <w:rPr>
          <w:rFonts w:ascii="Segoe UI" w:hAnsi="Segoe UI" w:cs="Segoe UI"/>
        </w:rPr>
        <w:t>prawnej, jeżeli Ubezpieczony, na rzecz</w:t>
      </w:r>
      <w:r w:rsidR="00B31322" w:rsidRPr="004C678A">
        <w:rPr>
          <w:rFonts w:ascii="Segoe UI" w:hAnsi="Segoe UI" w:cs="Segoe UI"/>
        </w:rPr>
        <w:t xml:space="preserve"> </w:t>
      </w:r>
      <w:r w:rsidRPr="004C678A">
        <w:rPr>
          <w:rFonts w:ascii="Segoe UI" w:hAnsi="Segoe UI" w:cs="Segoe UI"/>
        </w:rPr>
        <w:t>którego świadczy pracę, jest płatnikiem składek  z tytułu ubezpieczenia społecznego. Za pracownika uważa się również praktykanta, wolontariusza, stażystę oraz pracownika tymczasowego, którym Ubezpieczony powierzył wykonanie określonych czynności na jego rzecz i pod jego kierownictwem;</w:t>
      </w:r>
    </w:p>
    <w:bookmarkEnd w:id="32"/>
    <w:p w14:paraId="0F50E4C5" w14:textId="77777777" w:rsidR="00EF59B4" w:rsidRPr="004C678A" w:rsidRDefault="00EF59B4" w:rsidP="004C678A">
      <w:pPr>
        <w:autoSpaceDE w:val="0"/>
        <w:autoSpaceDN w:val="0"/>
        <w:adjustRightInd w:val="0"/>
        <w:spacing w:after="0" w:line="240" w:lineRule="auto"/>
        <w:jc w:val="both"/>
        <w:rPr>
          <w:rFonts w:ascii="Segoe UI" w:hAnsi="Segoe UI" w:cs="Segoe UI"/>
        </w:rPr>
      </w:pPr>
      <w:r w:rsidRPr="004C678A">
        <w:rPr>
          <w:rFonts w:ascii="Segoe UI" w:hAnsi="Segoe UI" w:cs="Segoe UI"/>
          <w:b/>
        </w:rPr>
        <w:t xml:space="preserve">wypadek ubezpieczeniowy </w:t>
      </w:r>
      <w:r w:rsidRPr="004C678A">
        <w:rPr>
          <w:rFonts w:ascii="Segoe UI" w:hAnsi="Segoe UI" w:cs="Segoe UI"/>
        </w:rPr>
        <w:t>– wystąpienie w okresie ubezpieczenia szkody objętej ochroną ubezpieczeniową, za którą Ubezpieczony ponosi odpowiedzialność.</w:t>
      </w:r>
    </w:p>
    <w:bookmarkEnd w:id="31"/>
    <w:p w14:paraId="2D6507CC" w14:textId="77777777" w:rsidR="00EF59B4" w:rsidRPr="004C678A" w:rsidRDefault="00EF59B4" w:rsidP="004C678A">
      <w:pPr>
        <w:pStyle w:val="Default"/>
        <w:jc w:val="both"/>
        <w:rPr>
          <w:rFonts w:ascii="Segoe UI" w:hAnsi="Segoe UI" w:cs="Segoe UI"/>
          <w:sz w:val="22"/>
          <w:szCs w:val="22"/>
        </w:rPr>
      </w:pPr>
    </w:p>
    <w:p w14:paraId="57CEF341" w14:textId="77777777" w:rsidR="005E20A1" w:rsidRPr="004C678A" w:rsidRDefault="005E20A1" w:rsidP="004C678A">
      <w:pPr>
        <w:pStyle w:val="Akapitzlist"/>
        <w:ind w:left="0"/>
        <w:jc w:val="both"/>
        <w:rPr>
          <w:rFonts w:ascii="Segoe UI" w:hAnsi="Segoe UI" w:cs="Segoe UI"/>
          <w:bCs/>
        </w:rPr>
      </w:pPr>
      <w:r w:rsidRPr="004C678A">
        <w:rPr>
          <w:rFonts w:ascii="Segoe UI" w:hAnsi="Segoe UI" w:cs="Segoe UI"/>
          <w:bCs/>
          <w:u w:val="single"/>
        </w:rPr>
        <w:t>Odpowiedź Zamawiającego</w:t>
      </w:r>
    </w:p>
    <w:p w14:paraId="401C532A" w14:textId="77777777" w:rsidR="00D3552D" w:rsidRPr="004C678A" w:rsidRDefault="003C088F" w:rsidP="004C678A">
      <w:pPr>
        <w:pStyle w:val="Akapitzlist"/>
        <w:autoSpaceDE w:val="0"/>
        <w:autoSpaceDN w:val="0"/>
        <w:adjustRightInd w:val="0"/>
        <w:spacing w:after="0" w:line="240" w:lineRule="auto"/>
        <w:ind w:left="0"/>
        <w:jc w:val="both"/>
        <w:rPr>
          <w:rFonts w:ascii="Segoe UI" w:hAnsi="Segoe UI" w:cs="Segoe UI"/>
          <w:bCs/>
        </w:rPr>
      </w:pPr>
      <w:r w:rsidRPr="004C678A">
        <w:rPr>
          <w:rFonts w:ascii="Segoe UI" w:hAnsi="Segoe UI" w:cs="Segoe UI"/>
          <w:bCs/>
        </w:rPr>
        <w:t>Zamawiający  wyraża zgod</w:t>
      </w:r>
      <w:r w:rsidR="00D3552D" w:rsidRPr="004C678A">
        <w:rPr>
          <w:rFonts w:ascii="Segoe UI" w:hAnsi="Segoe UI" w:cs="Segoe UI"/>
          <w:bCs/>
        </w:rPr>
        <w:t>ę na powyższe.</w:t>
      </w:r>
    </w:p>
    <w:p w14:paraId="1D759D17" w14:textId="77777777" w:rsidR="003C088F" w:rsidRPr="004C678A" w:rsidRDefault="003C088F" w:rsidP="004C678A">
      <w:pPr>
        <w:autoSpaceDE w:val="0"/>
        <w:autoSpaceDN w:val="0"/>
        <w:adjustRightInd w:val="0"/>
        <w:spacing w:after="0" w:line="240" w:lineRule="auto"/>
        <w:jc w:val="both"/>
        <w:rPr>
          <w:rFonts w:ascii="Segoe UI" w:hAnsi="Segoe UI" w:cs="Segoe UI"/>
          <w:b/>
        </w:rPr>
      </w:pPr>
    </w:p>
    <w:p w14:paraId="19E556FB" w14:textId="649E3E59" w:rsidR="005E20A1" w:rsidRPr="004C678A" w:rsidRDefault="005E20A1" w:rsidP="004C678A">
      <w:pPr>
        <w:pStyle w:val="Akapitzlist"/>
        <w:autoSpaceDE w:val="0"/>
        <w:autoSpaceDN w:val="0"/>
        <w:adjustRightInd w:val="0"/>
        <w:spacing w:after="0" w:line="240" w:lineRule="auto"/>
        <w:ind w:left="0"/>
        <w:jc w:val="both"/>
        <w:rPr>
          <w:rFonts w:ascii="Segoe UI" w:hAnsi="Segoe UI" w:cs="Segoe UI"/>
          <w:b/>
        </w:rPr>
      </w:pPr>
      <w:r w:rsidRPr="004C678A">
        <w:rPr>
          <w:rFonts w:ascii="Segoe UI" w:hAnsi="Segoe UI" w:cs="Segoe UI"/>
          <w:b/>
        </w:rPr>
        <w:t>Pytanie Nr 5</w:t>
      </w:r>
      <w:r w:rsidR="00C73B38" w:rsidRPr="004C678A">
        <w:rPr>
          <w:rFonts w:ascii="Segoe UI" w:hAnsi="Segoe UI" w:cs="Segoe UI"/>
          <w:b/>
        </w:rPr>
        <w:t>0</w:t>
      </w:r>
    </w:p>
    <w:p w14:paraId="17E8F9B9" w14:textId="41276C45" w:rsidR="00EF59B4" w:rsidRPr="004C678A" w:rsidRDefault="00EF59B4" w:rsidP="004C678A">
      <w:pPr>
        <w:pStyle w:val="Akapitzlist"/>
        <w:autoSpaceDE w:val="0"/>
        <w:autoSpaceDN w:val="0"/>
        <w:adjustRightInd w:val="0"/>
        <w:spacing w:after="0" w:line="240" w:lineRule="auto"/>
        <w:ind w:left="0"/>
        <w:jc w:val="both"/>
        <w:rPr>
          <w:rFonts w:ascii="Segoe UI" w:hAnsi="Segoe UI" w:cs="Segoe UI"/>
          <w:b/>
        </w:rPr>
      </w:pPr>
      <w:r w:rsidRPr="004C678A">
        <w:rPr>
          <w:rFonts w:ascii="Segoe UI" w:hAnsi="Segoe UI" w:cs="Segoe UI"/>
          <w:b/>
        </w:rPr>
        <w:t xml:space="preserve">Proszę o wprowadzenie dodatkowych zapisów że </w:t>
      </w:r>
      <w:bookmarkStart w:id="33" w:name="_Hlk132863350"/>
      <w:r w:rsidRPr="004C678A">
        <w:rPr>
          <w:rFonts w:ascii="Segoe UI" w:hAnsi="Segoe UI" w:cs="Segoe UI"/>
          <w:b/>
        </w:rPr>
        <w:t>zakres ubezpieczenia nie obejmuje ochroną szkód:</w:t>
      </w:r>
    </w:p>
    <w:p w14:paraId="5FC0F52A" w14:textId="77777777" w:rsidR="00EF59B4" w:rsidRPr="004C678A" w:rsidRDefault="00EF59B4" w:rsidP="004C678A">
      <w:pPr>
        <w:autoSpaceDE w:val="0"/>
        <w:autoSpaceDN w:val="0"/>
        <w:adjustRightInd w:val="0"/>
        <w:spacing w:after="0" w:line="240" w:lineRule="auto"/>
        <w:jc w:val="both"/>
        <w:rPr>
          <w:rFonts w:ascii="Segoe UI" w:hAnsi="Segoe UI" w:cs="Segoe UI"/>
        </w:rPr>
      </w:pPr>
      <w:r w:rsidRPr="004C678A">
        <w:rPr>
          <w:rFonts w:ascii="Segoe UI" w:hAnsi="Segoe UI" w:cs="Segoe UI"/>
        </w:rPr>
        <w:lastRenderedPageBreak/>
        <w:t>a)</w:t>
      </w:r>
      <w:r w:rsidRPr="004C678A">
        <w:rPr>
          <w:rFonts w:ascii="Segoe UI" w:hAnsi="Segoe UI" w:cs="Segoe UI"/>
        </w:rPr>
        <w:tab/>
        <w:t>związanych z naruszeniem dóbr osobistych, niebędących szkodą osobową w rozumieniu niniejszych OWU, praw własności intelektualnej, praw autorskich i licencyjnych, patentów, znaków towarowych, przepisów o zwalczaniu nieuczciwej konkurencji oraz prawa antymonopolowego;</w:t>
      </w:r>
    </w:p>
    <w:p w14:paraId="04A7E0AA" w14:textId="22A5312D" w:rsidR="005E20A1" w:rsidRPr="004C678A" w:rsidRDefault="00EF59B4" w:rsidP="004C678A">
      <w:pPr>
        <w:autoSpaceDE w:val="0"/>
        <w:autoSpaceDN w:val="0"/>
        <w:adjustRightInd w:val="0"/>
        <w:spacing w:after="0" w:line="240" w:lineRule="auto"/>
        <w:jc w:val="both"/>
        <w:rPr>
          <w:rFonts w:ascii="Segoe UI" w:hAnsi="Segoe UI" w:cs="Segoe UI"/>
        </w:rPr>
      </w:pPr>
      <w:r w:rsidRPr="004C678A">
        <w:rPr>
          <w:rFonts w:ascii="Segoe UI" w:hAnsi="Segoe UI" w:cs="Segoe UI"/>
        </w:rPr>
        <w:t>b)</w:t>
      </w:r>
      <w:r w:rsidRPr="004C678A">
        <w:rPr>
          <w:rFonts w:ascii="Segoe UI" w:hAnsi="Segoe UI" w:cs="Segoe UI"/>
        </w:rPr>
        <w:tab/>
        <w:t xml:space="preserve">szkód polegających na obowiązku zapłaty świadczeń o charakterze karnym (w tym </w:t>
      </w:r>
      <w:proofErr w:type="spellStart"/>
      <w:r w:rsidRPr="004C678A">
        <w:rPr>
          <w:rFonts w:ascii="Segoe UI" w:hAnsi="Segoe UI" w:cs="Segoe UI"/>
        </w:rPr>
        <w:t>punitive</w:t>
      </w:r>
      <w:proofErr w:type="spellEnd"/>
      <w:r w:rsidRPr="004C678A">
        <w:rPr>
          <w:rFonts w:ascii="Segoe UI" w:hAnsi="Segoe UI" w:cs="Segoe UI"/>
        </w:rPr>
        <w:t xml:space="preserve">&amp; </w:t>
      </w:r>
      <w:proofErr w:type="spellStart"/>
      <w:r w:rsidRPr="004C678A">
        <w:rPr>
          <w:rFonts w:ascii="Segoe UI" w:hAnsi="Segoe UI" w:cs="Segoe UI"/>
        </w:rPr>
        <w:t>exemplary</w:t>
      </w:r>
      <w:proofErr w:type="spellEnd"/>
      <w:r w:rsidRPr="004C678A">
        <w:rPr>
          <w:rFonts w:ascii="Segoe UI" w:hAnsi="Segoe UI" w:cs="Segoe UI"/>
        </w:rPr>
        <w:t xml:space="preserve"> </w:t>
      </w:r>
      <w:proofErr w:type="spellStart"/>
      <w:r w:rsidRPr="004C678A">
        <w:rPr>
          <w:rFonts w:ascii="Segoe UI" w:hAnsi="Segoe UI" w:cs="Segoe UI"/>
        </w:rPr>
        <w:t>damages</w:t>
      </w:r>
      <w:proofErr w:type="spellEnd"/>
      <w:r w:rsidRPr="004C678A">
        <w:rPr>
          <w:rFonts w:ascii="Segoe UI" w:hAnsi="Segoe UI" w:cs="Segoe UI"/>
        </w:rPr>
        <w:t>, nawiązka), grzywien sądowych i administracyjnych, a także odszkodowań lub kosztów poniesionych z tytułu odstąpienia od umowy, należności publiczno-prawnych oraz opłat manipulacyjnych;</w:t>
      </w:r>
      <w:bookmarkEnd w:id="33"/>
    </w:p>
    <w:p w14:paraId="57C09947" w14:textId="48389C88" w:rsidR="005E20A1" w:rsidRPr="004C678A" w:rsidRDefault="005E20A1" w:rsidP="004C678A">
      <w:pPr>
        <w:pStyle w:val="Akapitzlist"/>
        <w:ind w:left="0"/>
        <w:jc w:val="both"/>
        <w:rPr>
          <w:rFonts w:ascii="Segoe UI" w:hAnsi="Segoe UI" w:cs="Segoe UI"/>
          <w:bCs/>
          <w:u w:val="single"/>
        </w:rPr>
      </w:pPr>
      <w:r w:rsidRPr="004C678A">
        <w:rPr>
          <w:rFonts w:ascii="Segoe UI" w:hAnsi="Segoe UI" w:cs="Segoe UI"/>
          <w:bCs/>
          <w:u w:val="single"/>
        </w:rPr>
        <w:t>Odpowiedź Zamawiającego</w:t>
      </w:r>
    </w:p>
    <w:p w14:paraId="36F87DD9" w14:textId="2013A806" w:rsidR="00EF59B4" w:rsidRPr="004C678A" w:rsidRDefault="003C088F" w:rsidP="004C678A">
      <w:pPr>
        <w:pStyle w:val="Akapitzlist"/>
        <w:ind w:left="0"/>
        <w:jc w:val="both"/>
        <w:rPr>
          <w:rFonts w:ascii="Segoe UI" w:hAnsi="Segoe UI" w:cs="Segoe UI"/>
          <w:bCs/>
        </w:rPr>
      </w:pPr>
      <w:r w:rsidRPr="004C678A">
        <w:rPr>
          <w:rFonts w:ascii="Segoe UI" w:hAnsi="Segoe UI" w:cs="Segoe UI"/>
          <w:bCs/>
        </w:rPr>
        <w:t>Zamawiający wyraża zgodę na powyższe</w:t>
      </w:r>
    </w:p>
    <w:p w14:paraId="2D21A5C7" w14:textId="77777777" w:rsidR="00756758" w:rsidRPr="004C678A" w:rsidRDefault="00756758" w:rsidP="004C678A">
      <w:pPr>
        <w:pStyle w:val="Akapitzlist"/>
        <w:ind w:left="0"/>
        <w:jc w:val="both"/>
        <w:rPr>
          <w:rFonts w:ascii="Segoe UI" w:hAnsi="Segoe UI" w:cs="Segoe UI"/>
          <w:bCs/>
        </w:rPr>
      </w:pPr>
    </w:p>
    <w:p w14:paraId="2C5D4E8D" w14:textId="0B67BF5A" w:rsidR="005E20A1" w:rsidRPr="004C678A" w:rsidRDefault="005E20A1" w:rsidP="004C678A">
      <w:pPr>
        <w:pStyle w:val="Akapitzlist"/>
        <w:autoSpaceDE w:val="0"/>
        <w:autoSpaceDN w:val="0"/>
        <w:adjustRightInd w:val="0"/>
        <w:spacing w:after="0" w:line="240" w:lineRule="auto"/>
        <w:ind w:left="0"/>
        <w:jc w:val="both"/>
        <w:rPr>
          <w:rFonts w:ascii="Segoe UI" w:hAnsi="Segoe UI" w:cs="Segoe UI"/>
          <w:b/>
        </w:rPr>
      </w:pPr>
      <w:r w:rsidRPr="004C678A">
        <w:rPr>
          <w:rFonts w:ascii="Segoe UI" w:hAnsi="Segoe UI" w:cs="Segoe UI"/>
          <w:b/>
        </w:rPr>
        <w:t>Pytanie Nr 5</w:t>
      </w:r>
      <w:r w:rsidR="00C73B38" w:rsidRPr="004C678A">
        <w:rPr>
          <w:rFonts w:ascii="Segoe UI" w:hAnsi="Segoe UI" w:cs="Segoe UI"/>
          <w:b/>
        </w:rPr>
        <w:t>1</w:t>
      </w:r>
    </w:p>
    <w:p w14:paraId="7600D0BC" w14:textId="247FF980" w:rsidR="00EF59B4" w:rsidRPr="004C678A" w:rsidRDefault="00EF59B4" w:rsidP="004C678A">
      <w:pPr>
        <w:pStyle w:val="Akapitzlist"/>
        <w:autoSpaceDE w:val="0"/>
        <w:autoSpaceDN w:val="0"/>
        <w:adjustRightInd w:val="0"/>
        <w:spacing w:after="0" w:line="240" w:lineRule="auto"/>
        <w:ind w:left="0"/>
        <w:jc w:val="both"/>
        <w:rPr>
          <w:rFonts w:ascii="Segoe UI" w:hAnsi="Segoe UI" w:cs="Segoe UI"/>
          <w:b/>
        </w:rPr>
      </w:pPr>
      <w:r w:rsidRPr="004C678A">
        <w:rPr>
          <w:rFonts w:ascii="Segoe UI" w:hAnsi="Segoe UI" w:cs="Segoe UI"/>
          <w:b/>
        </w:rPr>
        <w:t xml:space="preserve">Proszę o wprowadzenie dodatkowych </w:t>
      </w:r>
      <w:proofErr w:type="spellStart"/>
      <w:r w:rsidRPr="004C678A">
        <w:rPr>
          <w:rFonts w:ascii="Segoe UI" w:hAnsi="Segoe UI" w:cs="Segoe UI"/>
          <w:b/>
        </w:rPr>
        <w:t>wył</w:t>
      </w:r>
      <w:r w:rsidR="003C088F" w:rsidRPr="004C678A">
        <w:rPr>
          <w:rFonts w:ascii="Segoe UI" w:hAnsi="Segoe UI" w:cs="Segoe UI"/>
          <w:b/>
        </w:rPr>
        <w:t>ą</w:t>
      </w:r>
      <w:r w:rsidRPr="004C678A">
        <w:rPr>
          <w:rFonts w:ascii="Segoe UI" w:hAnsi="Segoe UI" w:cs="Segoe UI"/>
          <w:b/>
        </w:rPr>
        <w:t>czeń</w:t>
      </w:r>
      <w:proofErr w:type="spellEnd"/>
      <w:r w:rsidRPr="004C678A">
        <w:rPr>
          <w:rFonts w:ascii="Segoe UI" w:hAnsi="Segoe UI" w:cs="Segoe UI"/>
          <w:b/>
        </w:rPr>
        <w:t xml:space="preserve"> w odniesie do prowadzonej działalności o charakterze ogólnym, że </w:t>
      </w:r>
      <w:bookmarkStart w:id="34" w:name="_Hlk132863601"/>
      <w:r w:rsidRPr="004C678A">
        <w:rPr>
          <w:rFonts w:ascii="Segoe UI" w:hAnsi="Segoe UI" w:cs="Segoe UI"/>
          <w:b/>
        </w:rPr>
        <w:t xml:space="preserve">Ubezpieczyciel nie ponosi odpowiedzialności za szkody </w:t>
      </w:r>
    </w:p>
    <w:p w14:paraId="1854B383" w14:textId="77777777" w:rsidR="00EF59B4" w:rsidRPr="004C678A" w:rsidRDefault="00EF59B4" w:rsidP="004C678A">
      <w:pPr>
        <w:autoSpaceDE w:val="0"/>
        <w:autoSpaceDN w:val="0"/>
        <w:adjustRightInd w:val="0"/>
        <w:spacing w:after="0" w:line="240" w:lineRule="auto"/>
        <w:jc w:val="both"/>
        <w:rPr>
          <w:rFonts w:ascii="Segoe UI" w:hAnsi="Segoe UI" w:cs="Segoe UI"/>
        </w:rPr>
      </w:pPr>
      <w:r w:rsidRPr="004C678A">
        <w:rPr>
          <w:rFonts w:ascii="Segoe UI" w:hAnsi="Segoe UI" w:cs="Segoe UI"/>
        </w:rPr>
        <w:t>a)</w:t>
      </w:r>
      <w:r w:rsidRPr="004C678A">
        <w:rPr>
          <w:rFonts w:ascii="Segoe UI" w:hAnsi="Segoe UI" w:cs="Segoe UI"/>
        </w:rPr>
        <w:tab/>
        <w:t>spowodowane bezpośrednio lub pośrednio w następstwie działania składnika genetycznie zmodyfikowanego (GMO), jakiegokolwiek białka z niego pochodzącego lub jakiegokolwiek produktu zawierającego taki składnik lub białko;</w:t>
      </w:r>
    </w:p>
    <w:p w14:paraId="04775BC5" w14:textId="77777777" w:rsidR="00EF59B4" w:rsidRPr="004C678A" w:rsidRDefault="00EF59B4" w:rsidP="004C678A">
      <w:pPr>
        <w:autoSpaceDE w:val="0"/>
        <w:autoSpaceDN w:val="0"/>
        <w:adjustRightInd w:val="0"/>
        <w:spacing w:after="0" w:line="240" w:lineRule="auto"/>
        <w:jc w:val="both"/>
        <w:rPr>
          <w:rFonts w:ascii="Segoe UI" w:hAnsi="Segoe UI" w:cs="Segoe UI"/>
        </w:rPr>
      </w:pPr>
      <w:r w:rsidRPr="004C678A">
        <w:rPr>
          <w:rFonts w:ascii="Segoe UI" w:hAnsi="Segoe UI" w:cs="Segoe UI"/>
        </w:rPr>
        <w:t>b)</w:t>
      </w:r>
      <w:r w:rsidRPr="004C678A">
        <w:rPr>
          <w:rFonts w:ascii="Segoe UI" w:hAnsi="Segoe UI" w:cs="Segoe UI"/>
        </w:rPr>
        <w:tab/>
        <w:t>spowodowane działaniem energii jądrowej, promieniowaniem jonizującym, laserowym, maserowym, skażeniem radioaktywnym lub działaniem pola magnetycznego lub elektromagnetycznego;</w:t>
      </w:r>
    </w:p>
    <w:p w14:paraId="72084A5D" w14:textId="77777777" w:rsidR="00EF59B4" w:rsidRPr="004C678A" w:rsidRDefault="00EF59B4" w:rsidP="004C678A">
      <w:pPr>
        <w:autoSpaceDE w:val="0"/>
        <w:autoSpaceDN w:val="0"/>
        <w:adjustRightInd w:val="0"/>
        <w:spacing w:after="0" w:line="240" w:lineRule="auto"/>
        <w:jc w:val="both"/>
        <w:rPr>
          <w:rFonts w:ascii="Segoe UI" w:hAnsi="Segoe UI" w:cs="Segoe UI"/>
          <w:color w:val="000000"/>
        </w:rPr>
      </w:pPr>
      <w:r w:rsidRPr="004C678A">
        <w:rPr>
          <w:rFonts w:ascii="Segoe UI" w:hAnsi="Segoe UI" w:cs="Segoe UI"/>
        </w:rPr>
        <w:t>c)</w:t>
      </w:r>
      <w:r w:rsidRPr="004C678A">
        <w:rPr>
          <w:rFonts w:ascii="Segoe UI" w:hAnsi="Segoe UI" w:cs="Segoe UI"/>
        </w:rPr>
        <w:tab/>
        <w:t>powstałe wskutek działań wojennych, stanu wyjątkowego, strajków, lokautu, wandalizmu, sabotażu lub aktów terroryzmu;</w:t>
      </w:r>
    </w:p>
    <w:bookmarkEnd w:id="34"/>
    <w:p w14:paraId="407B8ADE" w14:textId="77777777" w:rsidR="003C088F" w:rsidRPr="004C678A" w:rsidRDefault="003C088F" w:rsidP="004C678A">
      <w:pPr>
        <w:pStyle w:val="Akapitzlist"/>
        <w:ind w:left="0"/>
        <w:jc w:val="both"/>
        <w:rPr>
          <w:rFonts w:ascii="Segoe UI" w:hAnsi="Segoe UI" w:cs="Segoe UI"/>
          <w:bCs/>
          <w:u w:val="single"/>
        </w:rPr>
      </w:pPr>
    </w:p>
    <w:p w14:paraId="4C722AD1" w14:textId="77777777" w:rsidR="003C088F" w:rsidRPr="004C678A" w:rsidRDefault="005E20A1" w:rsidP="004C678A">
      <w:pPr>
        <w:pStyle w:val="Akapitzlist"/>
        <w:ind w:left="0"/>
        <w:jc w:val="both"/>
        <w:rPr>
          <w:rFonts w:ascii="Segoe UI" w:hAnsi="Segoe UI" w:cs="Segoe UI"/>
          <w:bCs/>
          <w:u w:val="single"/>
        </w:rPr>
      </w:pPr>
      <w:r w:rsidRPr="004C678A">
        <w:rPr>
          <w:rFonts w:ascii="Segoe UI" w:hAnsi="Segoe UI" w:cs="Segoe UI"/>
          <w:bCs/>
          <w:u w:val="single"/>
        </w:rPr>
        <w:t>Odpowiedź Zamawiającego</w:t>
      </w:r>
    </w:p>
    <w:p w14:paraId="4319BBA9" w14:textId="7680F634" w:rsidR="00EF59B4" w:rsidRPr="004C678A" w:rsidRDefault="003C088F" w:rsidP="004C678A">
      <w:pPr>
        <w:pStyle w:val="Akapitzlist"/>
        <w:ind w:left="0"/>
        <w:jc w:val="both"/>
        <w:rPr>
          <w:rFonts w:ascii="Segoe UI" w:hAnsi="Segoe UI" w:cs="Segoe UI"/>
          <w:bCs/>
        </w:rPr>
      </w:pPr>
      <w:r w:rsidRPr="004C678A">
        <w:rPr>
          <w:rFonts w:ascii="Segoe UI" w:hAnsi="Segoe UI" w:cs="Segoe UI"/>
        </w:rPr>
        <w:t>Zamawiający wyraża zgodę na powyższe</w:t>
      </w:r>
    </w:p>
    <w:p w14:paraId="35319A26" w14:textId="77777777" w:rsidR="00756758" w:rsidRPr="004C678A" w:rsidRDefault="00756758" w:rsidP="004C678A">
      <w:pPr>
        <w:pStyle w:val="Akapitzlist"/>
        <w:autoSpaceDE w:val="0"/>
        <w:autoSpaceDN w:val="0"/>
        <w:adjustRightInd w:val="0"/>
        <w:spacing w:after="0" w:line="240" w:lineRule="auto"/>
        <w:ind w:left="0"/>
        <w:jc w:val="both"/>
        <w:rPr>
          <w:rFonts w:ascii="Segoe UI" w:hAnsi="Segoe UI" w:cs="Segoe UI"/>
        </w:rPr>
      </w:pPr>
    </w:p>
    <w:p w14:paraId="29097A75" w14:textId="6E5E5D63" w:rsidR="005E20A1" w:rsidRPr="004C678A" w:rsidRDefault="005E20A1" w:rsidP="004C678A">
      <w:pPr>
        <w:pStyle w:val="Akapitzlist"/>
        <w:autoSpaceDE w:val="0"/>
        <w:autoSpaceDN w:val="0"/>
        <w:adjustRightInd w:val="0"/>
        <w:spacing w:after="0" w:line="240" w:lineRule="auto"/>
        <w:ind w:left="0"/>
        <w:jc w:val="both"/>
        <w:rPr>
          <w:rFonts w:ascii="Segoe UI" w:hAnsi="Segoe UI" w:cs="Segoe UI"/>
          <w:b/>
        </w:rPr>
      </w:pPr>
      <w:r w:rsidRPr="004C678A">
        <w:rPr>
          <w:rFonts w:ascii="Segoe UI" w:hAnsi="Segoe UI" w:cs="Segoe UI"/>
          <w:b/>
        </w:rPr>
        <w:t>Pytanie Nr 5</w:t>
      </w:r>
      <w:r w:rsidR="00C73B38" w:rsidRPr="004C678A">
        <w:rPr>
          <w:rFonts w:ascii="Segoe UI" w:hAnsi="Segoe UI" w:cs="Segoe UI"/>
          <w:b/>
        </w:rPr>
        <w:t>2</w:t>
      </w:r>
    </w:p>
    <w:p w14:paraId="4D410F32" w14:textId="10EB2C26" w:rsidR="00EF59B4" w:rsidRPr="004C678A" w:rsidRDefault="00EF59B4" w:rsidP="004C678A">
      <w:pPr>
        <w:pStyle w:val="Akapitzlist"/>
        <w:autoSpaceDE w:val="0"/>
        <w:autoSpaceDN w:val="0"/>
        <w:adjustRightInd w:val="0"/>
        <w:spacing w:after="0" w:line="240" w:lineRule="auto"/>
        <w:ind w:left="0"/>
        <w:jc w:val="both"/>
        <w:rPr>
          <w:rFonts w:ascii="Segoe UI" w:hAnsi="Segoe UI" w:cs="Segoe UI"/>
          <w:b/>
        </w:rPr>
      </w:pPr>
      <w:r w:rsidRPr="004C678A">
        <w:rPr>
          <w:rFonts w:ascii="Segoe UI" w:hAnsi="Segoe UI" w:cs="Segoe UI"/>
          <w:b/>
        </w:rPr>
        <w:t xml:space="preserve">w odniesieniu do  ryzyka przeniesienia chorób zakaźnych proszę o wprowadzenie zastrzeżenia, </w:t>
      </w:r>
      <w:r w:rsidRPr="004C678A">
        <w:rPr>
          <w:rFonts w:ascii="Segoe UI" w:hAnsi="Segoe UI" w:cs="Segoe UI"/>
        </w:rPr>
        <w:t xml:space="preserve">że  </w:t>
      </w:r>
      <w:bookmarkStart w:id="35" w:name="_Hlk132863726"/>
      <w:r w:rsidRPr="004C678A">
        <w:rPr>
          <w:rFonts w:ascii="Segoe UI" w:hAnsi="Segoe UI" w:cs="Segoe UI"/>
        </w:rPr>
        <w:t xml:space="preserve">szkody spowodowane przeniesieniem chorób zakaźnych są objęte ochroną , chyba że Ubezpieczony o chorobie wiedział lub przy dołożeniu należytej staranności wiedzieć powinien, z </w:t>
      </w:r>
      <w:proofErr w:type="spellStart"/>
      <w:r w:rsidRPr="004C678A">
        <w:rPr>
          <w:rFonts w:ascii="Segoe UI" w:hAnsi="Segoe UI" w:cs="Segoe UI"/>
        </w:rPr>
        <w:t>podlimitem</w:t>
      </w:r>
      <w:proofErr w:type="spellEnd"/>
      <w:r w:rsidRPr="004C678A">
        <w:rPr>
          <w:rFonts w:ascii="Segoe UI" w:hAnsi="Segoe UI" w:cs="Segoe UI"/>
        </w:rPr>
        <w:t xml:space="preserve"> 200 000 PLN w odniesieniu do szkód spowodowanych pandemią Covid–19 lub innymi pandemiami ogłoszonymi oficjalnie przez Światową Organizację Zdrowia (WHO).</w:t>
      </w:r>
      <w:bookmarkEnd w:id="35"/>
    </w:p>
    <w:p w14:paraId="58B40B02" w14:textId="6BABAD5F" w:rsidR="00EF59B4" w:rsidRPr="004C678A" w:rsidRDefault="00EF59B4" w:rsidP="004C678A">
      <w:pPr>
        <w:pStyle w:val="NormalnyWeb"/>
        <w:spacing w:after="0" w:line="240" w:lineRule="auto"/>
        <w:rPr>
          <w:rFonts w:ascii="Segoe UI" w:hAnsi="Segoe UI" w:cs="Segoe UI"/>
          <w:sz w:val="22"/>
          <w:szCs w:val="22"/>
        </w:rPr>
      </w:pPr>
    </w:p>
    <w:p w14:paraId="5F7C4F95" w14:textId="2D0ECBF2" w:rsidR="005E20A1" w:rsidRPr="004C678A" w:rsidRDefault="005E20A1" w:rsidP="004C678A">
      <w:pPr>
        <w:pStyle w:val="Akapitzlist"/>
        <w:ind w:left="0"/>
        <w:jc w:val="both"/>
        <w:rPr>
          <w:rFonts w:ascii="Segoe UI" w:hAnsi="Segoe UI" w:cs="Segoe UI"/>
          <w:bCs/>
          <w:u w:val="single"/>
        </w:rPr>
      </w:pPr>
      <w:r w:rsidRPr="004C678A">
        <w:rPr>
          <w:rFonts w:ascii="Segoe UI" w:hAnsi="Segoe UI" w:cs="Segoe UI"/>
          <w:bCs/>
          <w:u w:val="single"/>
        </w:rPr>
        <w:t>Odpowiedź Zamawiającego</w:t>
      </w:r>
    </w:p>
    <w:p w14:paraId="061C7D30" w14:textId="77777777" w:rsidR="003C088F" w:rsidRPr="004C678A" w:rsidRDefault="003C088F" w:rsidP="004C678A">
      <w:pPr>
        <w:pStyle w:val="Akapitzlist"/>
        <w:ind w:left="0"/>
        <w:jc w:val="both"/>
        <w:rPr>
          <w:rFonts w:ascii="Segoe UI" w:hAnsi="Segoe UI" w:cs="Segoe UI"/>
          <w:bCs/>
        </w:rPr>
      </w:pPr>
      <w:r w:rsidRPr="004C678A">
        <w:rPr>
          <w:rFonts w:ascii="Segoe UI" w:hAnsi="Segoe UI" w:cs="Segoe UI"/>
        </w:rPr>
        <w:t>Zamawiający wyraża zgodę na powyższe</w:t>
      </w:r>
    </w:p>
    <w:p w14:paraId="2BB2D184" w14:textId="77777777" w:rsidR="003C088F" w:rsidRPr="004C678A" w:rsidRDefault="003C088F" w:rsidP="004C678A">
      <w:pPr>
        <w:pStyle w:val="Akapitzlist"/>
        <w:ind w:left="0"/>
        <w:jc w:val="both"/>
        <w:rPr>
          <w:rFonts w:ascii="Segoe UI" w:hAnsi="Segoe UI" w:cs="Segoe UI"/>
          <w:bCs/>
        </w:rPr>
      </w:pPr>
    </w:p>
    <w:p w14:paraId="287A0808" w14:textId="77777777" w:rsidR="00C73B38" w:rsidRPr="004C678A" w:rsidRDefault="00C73B38" w:rsidP="004C678A">
      <w:pPr>
        <w:pStyle w:val="Akapitzlist"/>
        <w:spacing w:after="0" w:line="240" w:lineRule="auto"/>
        <w:ind w:left="0"/>
        <w:jc w:val="both"/>
        <w:rPr>
          <w:rFonts w:ascii="Segoe UI" w:hAnsi="Segoe UI" w:cs="Segoe UI"/>
          <w:b/>
        </w:rPr>
      </w:pPr>
      <w:r w:rsidRPr="004C678A">
        <w:rPr>
          <w:rFonts w:ascii="Segoe UI" w:hAnsi="Segoe UI" w:cs="Segoe UI"/>
          <w:b/>
        </w:rPr>
        <w:t>Pytanie Nr 53</w:t>
      </w:r>
    </w:p>
    <w:p w14:paraId="76CAE269" w14:textId="62BA8480" w:rsidR="00C73B38" w:rsidRPr="004C678A" w:rsidRDefault="00C73B38" w:rsidP="004C678A">
      <w:pPr>
        <w:pStyle w:val="Akapitzlist"/>
        <w:spacing w:after="0" w:line="240" w:lineRule="auto"/>
        <w:ind w:left="0"/>
        <w:jc w:val="both"/>
        <w:rPr>
          <w:rFonts w:ascii="Segoe UI" w:hAnsi="Segoe UI" w:cs="Segoe UI"/>
          <w:b/>
        </w:rPr>
      </w:pPr>
      <w:r w:rsidRPr="004C678A">
        <w:rPr>
          <w:rFonts w:ascii="Segoe UI" w:hAnsi="Segoe UI" w:cs="Segoe UI"/>
          <w:b/>
        </w:rPr>
        <w:t>Proszę o z</w:t>
      </w:r>
      <w:r w:rsidRPr="004C678A">
        <w:rPr>
          <w:rFonts w:ascii="Segoe UI" w:hAnsi="Segoe UI" w:cs="Segoe UI"/>
          <w:b/>
          <w:bCs/>
        </w:rPr>
        <w:t>mianę Klauzula reprezentantów (dot. art. 827 k.c.)   poprzez wykreślenie słowa „podwykonawców”</w:t>
      </w:r>
    </w:p>
    <w:p w14:paraId="605CDC31" w14:textId="77777777" w:rsidR="00C73B38" w:rsidRPr="004C678A" w:rsidRDefault="00C73B38" w:rsidP="004C678A">
      <w:pPr>
        <w:autoSpaceDE w:val="0"/>
        <w:autoSpaceDN w:val="0"/>
        <w:adjustRightInd w:val="0"/>
        <w:spacing w:after="0" w:line="240" w:lineRule="auto"/>
        <w:contextualSpacing/>
        <w:jc w:val="both"/>
        <w:rPr>
          <w:rFonts w:ascii="Segoe UI" w:hAnsi="Segoe UI" w:cs="Segoe UI"/>
        </w:rPr>
      </w:pPr>
      <w:r w:rsidRPr="004C678A">
        <w:rPr>
          <w:rFonts w:ascii="Segoe UI" w:hAnsi="Segoe UI" w:cs="Segoe UI"/>
        </w:rPr>
        <w:t>Ubezpieczyciel nie ponosi odpowiedzialności za szkody powstałe wskutek winy umyślnej reprezentantów Ubezpieczającego. Dla celów niniejszej umowy za reprezentantów uważa się osoby wchodzące w skład organów zarządczych, prokurentów, wspólników spółek nie posiadających osobowości prawnej. </w:t>
      </w:r>
    </w:p>
    <w:p w14:paraId="65781BFD" w14:textId="77777777" w:rsidR="00C73B38" w:rsidRPr="004C678A" w:rsidRDefault="00C73B38" w:rsidP="004C678A">
      <w:pPr>
        <w:autoSpaceDE w:val="0"/>
        <w:autoSpaceDN w:val="0"/>
        <w:adjustRightInd w:val="0"/>
        <w:spacing w:after="0" w:line="240" w:lineRule="auto"/>
        <w:contextualSpacing/>
        <w:jc w:val="both"/>
        <w:rPr>
          <w:rFonts w:ascii="Segoe UI" w:hAnsi="Segoe UI" w:cs="Segoe UI"/>
        </w:rPr>
      </w:pPr>
      <w:r w:rsidRPr="004C678A">
        <w:rPr>
          <w:rFonts w:ascii="Segoe UI" w:hAnsi="Segoe UI" w:cs="Segoe UI"/>
        </w:rPr>
        <w:t xml:space="preserve">Ochrona obejmuje szkody wyrządzone umyślnie przez pracowników </w:t>
      </w:r>
      <w:r w:rsidRPr="004C678A">
        <w:rPr>
          <w:rFonts w:ascii="Segoe UI" w:hAnsi="Segoe UI" w:cs="Segoe UI"/>
          <w:strike/>
        </w:rPr>
        <w:t xml:space="preserve">podwykonawców </w:t>
      </w:r>
      <w:r w:rsidRPr="004C678A">
        <w:rPr>
          <w:rFonts w:ascii="Segoe UI" w:hAnsi="Segoe UI" w:cs="Segoe UI"/>
        </w:rPr>
        <w:t>Ubezpieczonego z prawem regresu do wysokości wypłaconego odszkodowania. </w:t>
      </w:r>
    </w:p>
    <w:p w14:paraId="27E6B57A" w14:textId="77777777" w:rsidR="00C73B38" w:rsidRPr="004C678A" w:rsidRDefault="00C73B38" w:rsidP="004C678A">
      <w:pPr>
        <w:autoSpaceDE w:val="0"/>
        <w:autoSpaceDN w:val="0"/>
        <w:adjustRightInd w:val="0"/>
        <w:spacing w:after="0" w:line="240" w:lineRule="auto"/>
        <w:contextualSpacing/>
        <w:jc w:val="both"/>
        <w:rPr>
          <w:rFonts w:ascii="Segoe UI" w:hAnsi="Segoe UI" w:cs="Segoe UI"/>
        </w:rPr>
      </w:pPr>
    </w:p>
    <w:p w14:paraId="36EDC42C" w14:textId="40597CC5" w:rsidR="00FF28BF" w:rsidRPr="004C678A" w:rsidRDefault="00FF28BF" w:rsidP="004C678A">
      <w:pPr>
        <w:autoSpaceDE w:val="0"/>
        <w:autoSpaceDN w:val="0"/>
        <w:adjustRightInd w:val="0"/>
        <w:spacing w:after="0" w:line="240" w:lineRule="auto"/>
        <w:contextualSpacing/>
        <w:jc w:val="both"/>
        <w:rPr>
          <w:rFonts w:ascii="Segoe UI" w:hAnsi="Segoe UI" w:cs="Segoe UI"/>
          <w:u w:val="single"/>
        </w:rPr>
      </w:pPr>
      <w:bookmarkStart w:id="36" w:name="_Hlk162174368"/>
      <w:r w:rsidRPr="004C678A">
        <w:rPr>
          <w:rFonts w:ascii="Segoe UI" w:hAnsi="Segoe UI" w:cs="Segoe UI"/>
          <w:u w:val="single"/>
        </w:rPr>
        <w:t>Odpowiedź Zamawiającego</w:t>
      </w:r>
    </w:p>
    <w:bookmarkEnd w:id="36"/>
    <w:p w14:paraId="4969D648" w14:textId="1E838764" w:rsidR="00FF28BF" w:rsidRPr="004C678A" w:rsidRDefault="00FF28BF" w:rsidP="004C678A">
      <w:pPr>
        <w:autoSpaceDE w:val="0"/>
        <w:autoSpaceDN w:val="0"/>
        <w:adjustRightInd w:val="0"/>
        <w:spacing w:after="0" w:line="240" w:lineRule="auto"/>
        <w:contextualSpacing/>
        <w:jc w:val="both"/>
        <w:rPr>
          <w:rFonts w:ascii="Segoe UI" w:hAnsi="Segoe UI" w:cs="Segoe UI"/>
        </w:rPr>
      </w:pPr>
      <w:r w:rsidRPr="004C678A">
        <w:rPr>
          <w:rFonts w:ascii="Segoe UI" w:hAnsi="Segoe UI" w:cs="Segoe UI"/>
        </w:rPr>
        <w:t>Zamawiający nie wyraża zgody na powyższe</w:t>
      </w:r>
    </w:p>
    <w:p w14:paraId="7C4E527B" w14:textId="77777777" w:rsidR="00FF28BF" w:rsidRPr="004C678A" w:rsidRDefault="00FF28BF" w:rsidP="004C678A">
      <w:pPr>
        <w:autoSpaceDE w:val="0"/>
        <w:autoSpaceDN w:val="0"/>
        <w:adjustRightInd w:val="0"/>
        <w:spacing w:after="0" w:line="240" w:lineRule="auto"/>
        <w:contextualSpacing/>
        <w:jc w:val="both"/>
        <w:rPr>
          <w:rFonts w:ascii="Segoe UI" w:hAnsi="Segoe UI" w:cs="Segoe UI"/>
        </w:rPr>
      </w:pPr>
    </w:p>
    <w:p w14:paraId="63BF4014" w14:textId="77777777" w:rsidR="00FF28BF" w:rsidRPr="004C678A" w:rsidRDefault="00FF28BF" w:rsidP="004C678A">
      <w:pPr>
        <w:autoSpaceDE w:val="0"/>
        <w:autoSpaceDN w:val="0"/>
        <w:adjustRightInd w:val="0"/>
        <w:spacing w:after="0" w:line="240" w:lineRule="auto"/>
        <w:contextualSpacing/>
        <w:jc w:val="both"/>
        <w:rPr>
          <w:rFonts w:ascii="Segoe UI" w:hAnsi="Segoe UI" w:cs="Segoe UI"/>
        </w:rPr>
      </w:pPr>
      <w:r w:rsidRPr="004C678A">
        <w:rPr>
          <w:rFonts w:ascii="Segoe UI" w:hAnsi="Segoe UI" w:cs="Segoe UI"/>
        </w:rPr>
        <w:t>Zamawiający wyraża zgodę na treść klauzuli reprezentantów wg poniższej treści:</w:t>
      </w:r>
    </w:p>
    <w:p w14:paraId="3B0A21CC" w14:textId="77777777" w:rsidR="00FF28BF" w:rsidRPr="004C678A" w:rsidRDefault="00FF28BF" w:rsidP="004C678A">
      <w:pPr>
        <w:autoSpaceDE w:val="0"/>
        <w:autoSpaceDN w:val="0"/>
        <w:adjustRightInd w:val="0"/>
        <w:spacing w:after="0" w:line="240" w:lineRule="auto"/>
        <w:contextualSpacing/>
        <w:jc w:val="both"/>
        <w:rPr>
          <w:rFonts w:ascii="Segoe UI" w:hAnsi="Segoe UI" w:cs="Segoe UI"/>
        </w:rPr>
      </w:pPr>
    </w:p>
    <w:p w14:paraId="0EBF637B" w14:textId="77777777" w:rsidR="00FF28BF" w:rsidRPr="004C678A" w:rsidRDefault="00FF28BF" w:rsidP="004C678A">
      <w:pPr>
        <w:autoSpaceDE w:val="0"/>
        <w:autoSpaceDN w:val="0"/>
        <w:adjustRightInd w:val="0"/>
        <w:spacing w:after="0" w:line="240" w:lineRule="auto"/>
        <w:contextualSpacing/>
        <w:jc w:val="both"/>
        <w:rPr>
          <w:rFonts w:ascii="Segoe UI" w:hAnsi="Segoe UI" w:cs="Segoe UI"/>
        </w:rPr>
      </w:pPr>
      <w:r w:rsidRPr="004C678A">
        <w:rPr>
          <w:rFonts w:ascii="Segoe UI" w:hAnsi="Segoe UI" w:cs="Segoe UI"/>
        </w:rPr>
        <w:t xml:space="preserve">Ubezpieczyciel nie ponosi odpowiedzialności za szkody powstałe wskutek winy umyślnej reprezentantów Ubezpieczającego. Dla celów niniejszej umowy za reprezentantów uważa się osoby wchodzące w skład organów zarządczych, prokurentów, pełnomocników, wspólników spółek nie posiadających osobowości prawnej. </w:t>
      </w:r>
    </w:p>
    <w:p w14:paraId="5F582D63" w14:textId="77777777" w:rsidR="00FF28BF" w:rsidRPr="004C678A" w:rsidRDefault="00FF28BF" w:rsidP="004C678A">
      <w:pPr>
        <w:autoSpaceDE w:val="0"/>
        <w:autoSpaceDN w:val="0"/>
        <w:adjustRightInd w:val="0"/>
        <w:spacing w:after="0" w:line="240" w:lineRule="auto"/>
        <w:contextualSpacing/>
        <w:jc w:val="both"/>
        <w:rPr>
          <w:rFonts w:ascii="Segoe UI" w:hAnsi="Segoe UI" w:cs="Segoe UI"/>
        </w:rPr>
      </w:pPr>
      <w:r w:rsidRPr="004C678A">
        <w:rPr>
          <w:rFonts w:ascii="Segoe UI" w:hAnsi="Segoe UI" w:cs="Segoe UI"/>
        </w:rPr>
        <w:t>W odniesieniu do szkód wyrządzonych umyślnie przez pracowników podwykonawców Ubezpieczonego wprowadza się limit w wysokości 200.000 zł na jedno i wszystkie zdarzenia w okresie ubezpieczenia.</w:t>
      </w:r>
    </w:p>
    <w:p w14:paraId="54D228A6" w14:textId="77777777" w:rsidR="00FF28BF" w:rsidRPr="004C678A" w:rsidRDefault="00FF28BF" w:rsidP="004C678A">
      <w:pPr>
        <w:autoSpaceDE w:val="0"/>
        <w:autoSpaceDN w:val="0"/>
        <w:adjustRightInd w:val="0"/>
        <w:spacing w:after="0" w:line="240" w:lineRule="auto"/>
        <w:contextualSpacing/>
        <w:jc w:val="both"/>
        <w:rPr>
          <w:rFonts w:ascii="Segoe UI" w:hAnsi="Segoe UI" w:cs="Segoe UI"/>
        </w:rPr>
      </w:pPr>
      <w:r w:rsidRPr="004C678A">
        <w:rPr>
          <w:rFonts w:ascii="Segoe UI" w:hAnsi="Segoe UI" w:cs="Segoe UI"/>
        </w:rPr>
        <w:t>Ubezpieczyciel  zachowuje prawo regresu w stosunku do sprawcy szkody wyrządzonej umyślnie do wysokości wypłaconego odszkodowania.</w:t>
      </w:r>
    </w:p>
    <w:p w14:paraId="4BD6B118" w14:textId="77777777" w:rsidR="00C73B38" w:rsidRPr="004C678A" w:rsidRDefault="00C73B38" w:rsidP="004C678A">
      <w:pPr>
        <w:autoSpaceDE w:val="0"/>
        <w:autoSpaceDN w:val="0"/>
        <w:adjustRightInd w:val="0"/>
        <w:spacing w:after="0" w:line="240" w:lineRule="auto"/>
        <w:contextualSpacing/>
        <w:jc w:val="both"/>
        <w:rPr>
          <w:rFonts w:ascii="Segoe UI" w:hAnsi="Segoe UI" w:cs="Segoe UI"/>
        </w:rPr>
      </w:pPr>
      <w:bookmarkStart w:id="37" w:name="_GoBack"/>
      <w:bookmarkEnd w:id="37"/>
    </w:p>
    <w:p w14:paraId="31F50280" w14:textId="001F50F5" w:rsidR="00324E6A" w:rsidRPr="004C678A" w:rsidRDefault="00324E6A" w:rsidP="004C678A">
      <w:pPr>
        <w:spacing w:after="0" w:line="240" w:lineRule="auto"/>
        <w:contextualSpacing/>
        <w:jc w:val="both"/>
        <w:rPr>
          <w:rFonts w:ascii="Segoe UI" w:hAnsi="Segoe UI" w:cs="Segoe UI"/>
          <w:b/>
          <w:color w:val="000000"/>
        </w:rPr>
      </w:pPr>
      <w:r w:rsidRPr="004C678A">
        <w:rPr>
          <w:rFonts w:ascii="Segoe UI" w:hAnsi="Segoe UI" w:cs="Segoe UI"/>
          <w:b/>
          <w:color w:val="000000"/>
        </w:rPr>
        <w:t>Pytanie Nr 54</w:t>
      </w:r>
    </w:p>
    <w:p w14:paraId="0654CD0C" w14:textId="050F2B19" w:rsidR="00C73B38" w:rsidRPr="004C678A" w:rsidRDefault="00C73B38" w:rsidP="004C678A">
      <w:pPr>
        <w:spacing w:after="0" w:line="240" w:lineRule="auto"/>
        <w:contextualSpacing/>
        <w:jc w:val="both"/>
        <w:rPr>
          <w:rFonts w:ascii="Segoe UI" w:hAnsi="Segoe UI" w:cs="Segoe UI"/>
          <w:b/>
          <w:color w:val="000000"/>
        </w:rPr>
      </w:pPr>
      <w:r w:rsidRPr="004C678A">
        <w:rPr>
          <w:rFonts w:ascii="Segoe UI" w:hAnsi="Segoe UI" w:cs="Segoe UI"/>
          <w:b/>
          <w:color w:val="000000"/>
        </w:rPr>
        <w:t xml:space="preserve">Proszę o wprowadzenie klauzuli sankcyjnej w brzmieniu : </w:t>
      </w:r>
    </w:p>
    <w:p w14:paraId="1FFEFB79" w14:textId="77777777" w:rsidR="00C73B38" w:rsidRPr="004C678A" w:rsidRDefault="00C73B38" w:rsidP="004C678A">
      <w:pPr>
        <w:spacing w:after="0" w:line="240" w:lineRule="auto"/>
        <w:contextualSpacing/>
        <w:jc w:val="both"/>
        <w:rPr>
          <w:rFonts w:ascii="Segoe UI" w:hAnsi="Segoe UI" w:cs="Segoe UI"/>
          <w:b/>
          <w:bCs/>
          <w:color w:val="000000"/>
        </w:rPr>
      </w:pPr>
      <w:r w:rsidRPr="004C678A">
        <w:rPr>
          <w:rFonts w:ascii="Segoe UI" w:hAnsi="Segoe UI" w:cs="Segoe UI"/>
          <w:b/>
          <w:bCs/>
          <w:color w:val="000000"/>
        </w:rPr>
        <w:t>Klauzula sankcyjna dla umów ubezpieczenia</w:t>
      </w:r>
    </w:p>
    <w:p w14:paraId="140215F8" w14:textId="77777777" w:rsidR="00C73B38" w:rsidRPr="004C678A" w:rsidRDefault="00C73B38" w:rsidP="004C678A">
      <w:pPr>
        <w:spacing w:after="0" w:line="240" w:lineRule="auto"/>
        <w:contextualSpacing/>
        <w:jc w:val="both"/>
        <w:rPr>
          <w:rFonts w:ascii="Segoe UI" w:hAnsi="Segoe UI" w:cs="Segoe UI"/>
          <w:color w:val="000000"/>
        </w:rPr>
      </w:pPr>
      <w:r w:rsidRPr="004C678A">
        <w:rPr>
          <w:rFonts w:ascii="Segoe UI" w:hAnsi="Segoe UI" w:cs="Segoe UI"/>
          <w:color w:val="000000"/>
        </w:rPr>
        <w:t xml:space="preserve">Wiener TU S.A. </w:t>
      </w:r>
      <w:proofErr w:type="spellStart"/>
      <w:r w:rsidRPr="004C678A">
        <w:rPr>
          <w:rFonts w:ascii="Segoe UI" w:hAnsi="Segoe UI" w:cs="Segoe UI"/>
          <w:color w:val="000000"/>
        </w:rPr>
        <w:t>Vienna</w:t>
      </w:r>
      <w:proofErr w:type="spellEnd"/>
      <w:r w:rsidRPr="004C678A">
        <w:rPr>
          <w:rFonts w:ascii="Segoe UI" w:hAnsi="Segoe UI" w:cs="Segoe UI"/>
          <w:color w:val="000000"/>
        </w:rPr>
        <w:t xml:space="preserve"> </w:t>
      </w:r>
      <w:proofErr w:type="spellStart"/>
      <w:r w:rsidRPr="004C678A">
        <w:rPr>
          <w:rFonts w:ascii="Segoe UI" w:hAnsi="Segoe UI" w:cs="Segoe UI"/>
          <w:color w:val="000000"/>
        </w:rPr>
        <w:t>Insurance</w:t>
      </w:r>
      <w:proofErr w:type="spellEnd"/>
      <w:r w:rsidRPr="004C678A">
        <w:rPr>
          <w:rFonts w:ascii="Segoe UI" w:hAnsi="Segoe UI" w:cs="Segoe UI"/>
          <w:color w:val="000000"/>
        </w:rPr>
        <w:t xml:space="preserve"> </w:t>
      </w:r>
      <w:proofErr w:type="spellStart"/>
      <w:r w:rsidRPr="004C678A">
        <w:rPr>
          <w:rFonts w:ascii="Segoe UI" w:hAnsi="Segoe UI" w:cs="Segoe UI"/>
          <w:color w:val="000000"/>
        </w:rPr>
        <w:t>Group</w:t>
      </w:r>
      <w:proofErr w:type="spellEnd"/>
      <w:r w:rsidRPr="004C678A">
        <w:rPr>
          <w:rFonts w:ascii="Segoe UI" w:hAnsi="Segoe UI" w:cs="Segoe UI"/>
          <w:color w:val="000000"/>
        </w:rPr>
        <w:t xml:space="preserve"> nie świadczy ochrony ani nie wypłaci świadczenia w zakresie w jakim ochrona lub wypłata świadczenia naraziłyby Wiener TU S.A. </w:t>
      </w:r>
      <w:proofErr w:type="spellStart"/>
      <w:r w:rsidRPr="004C678A">
        <w:rPr>
          <w:rFonts w:ascii="Segoe UI" w:hAnsi="Segoe UI" w:cs="Segoe UI"/>
          <w:color w:val="000000"/>
        </w:rPr>
        <w:t>Vienna</w:t>
      </w:r>
      <w:proofErr w:type="spellEnd"/>
      <w:r w:rsidRPr="004C678A">
        <w:rPr>
          <w:rFonts w:ascii="Segoe UI" w:hAnsi="Segoe UI" w:cs="Segoe UI"/>
          <w:color w:val="000000"/>
        </w:rPr>
        <w:t xml:space="preserve"> </w:t>
      </w:r>
      <w:proofErr w:type="spellStart"/>
      <w:r w:rsidRPr="004C678A">
        <w:rPr>
          <w:rFonts w:ascii="Segoe UI" w:hAnsi="Segoe UI" w:cs="Segoe UI"/>
          <w:color w:val="000000"/>
        </w:rPr>
        <w:t>Insurance</w:t>
      </w:r>
      <w:proofErr w:type="spellEnd"/>
      <w:r w:rsidRPr="004C678A">
        <w:rPr>
          <w:rFonts w:ascii="Segoe UI" w:hAnsi="Segoe UI" w:cs="Segoe UI"/>
          <w:color w:val="000000"/>
        </w:rPr>
        <w:t xml:space="preserve"> </w:t>
      </w:r>
      <w:proofErr w:type="spellStart"/>
      <w:r w:rsidRPr="004C678A">
        <w:rPr>
          <w:rFonts w:ascii="Segoe UI" w:hAnsi="Segoe UI" w:cs="Segoe UI"/>
          <w:color w:val="000000"/>
        </w:rPr>
        <w:t>Group</w:t>
      </w:r>
      <w:proofErr w:type="spellEnd"/>
      <w:r w:rsidRPr="004C678A">
        <w:rPr>
          <w:rFonts w:ascii="Segoe UI" w:hAnsi="Segoe UI" w:cs="Segoe UI"/>
          <w:color w:val="000000"/>
        </w:rPr>
        <w:t xml:space="preserve"> na konsekwencje związane z nieprzestrzeganiem rezolucji ONZ lub regulacji sankcyjnych, embarga handlowego lub sankcji ekonomicznych wprowadzonych na podstawie prawa Unii Europejskiej lub Stanów Zjednoczonych Ameryki lub prawa innych krajów i regulacji wydanych przez organizacje międzynarodowe, jeśli mają zastosowanie do przedmiotu umowy.</w:t>
      </w:r>
    </w:p>
    <w:p w14:paraId="77A7B680" w14:textId="77777777" w:rsidR="00235A15" w:rsidRPr="004C678A" w:rsidRDefault="00235A15" w:rsidP="004C678A">
      <w:pPr>
        <w:spacing w:after="0" w:line="240" w:lineRule="auto"/>
        <w:contextualSpacing/>
        <w:jc w:val="both"/>
        <w:rPr>
          <w:rFonts w:ascii="Segoe UI" w:hAnsi="Segoe UI" w:cs="Segoe UI"/>
          <w:color w:val="000000"/>
        </w:rPr>
      </w:pPr>
    </w:p>
    <w:p w14:paraId="310E7D56" w14:textId="77777777" w:rsidR="00235A15" w:rsidRPr="004C678A" w:rsidRDefault="00235A15" w:rsidP="004C678A">
      <w:pPr>
        <w:spacing w:after="0" w:line="240" w:lineRule="auto"/>
        <w:contextualSpacing/>
        <w:jc w:val="both"/>
        <w:rPr>
          <w:rFonts w:ascii="Segoe UI" w:hAnsi="Segoe UI" w:cs="Segoe UI"/>
          <w:color w:val="000000"/>
          <w:u w:val="single"/>
        </w:rPr>
      </w:pPr>
      <w:r w:rsidRPr="004C678A">
        <w:rPr>
          <w:rFonts w:ascii="Segoe UI" w:hAnsi="Segoe UI" w:cs="Segoe UI"/>
          <w:color w:val="000000"/>
          <w:u w:val="single"/>
        </w:rPr>
        <w:t>Odpowiedź Zamawiającego</w:t>
      </w:r>
    </w:p>
    <w:p w14:paraId="4C423558" w14:textId="09994E09" w:rsidR="00235A15" w:rsidRPr="004C678A" w:rsidRDefault="00235A15" w:rsidP="004C678A">
      <w:pPr>
        <w:spacing w:after="0" w:line="240" w:lineRule="auto"/>
        <w:contextualSpacing/>
        <w:jc w:val="both"/>
        <w:rPr>
          <w:rFonts w:ascii="Segoe UI" w:hAnsi="Segoe UI" w:cs="Segoe UI"/>
          <w:color w:val="000000"/>
        </w:rPr>
      </w:pPr>
      <w:r w:rsidRPr="004C678A">
        <w:rPr>
          <w:rFonts w:ascii="Segoe UI" w:hAnsi="Segoe UI" w:cs="Segoe UI"/>
          <w:color w:val="000000"/>
        </w:rPr>
        <w:t xml:space="preserve">Zamawiający wyraża zgodę na wprowadzenie klauzuli sankcyjnej </w:t>
      </w:r>
      <w:r w:rsidR="00001127" w:rsidRPr="004C678A">
        <w:rPr>
          <w:rFonts w:ascii="Segoe UI" w:hAnsi="Segoe UI" w:cs="Segoe UI"/>
          <w:color w:val="000000"/>
        </w:rPr>
        <w:t>w treści Wykonawcy wyłonionego w przetargu</w:t>
      </w:r>
    </w:p>
    <w:p w14:paraId="2F1189BC" w14:textId="77777777" w:rsidR="00C73B38" w:rsidRPr="004C678A" w:rsidRDefault="00C73B38" w:rsidP="004C678A">
      <w:pPr>
        <w:spacing w:after="0" w:line="240" w:lineRule="auto"/>
        <w:contextualSpacing/>
        <w:jc w:val="both"/>
        <w:rPr>
          <w:rFonts w:ascii="Segoe UI" w:hAnsi="Segoe UI" w:cs="Segoe UI"/>
          <w:color w:val="000000"/>
        </w:rPr>
      </w:pPr>
    </w:p>
    <w:p w14:paraId="6EDAACBD" w14:textId="04BEFCF2" w:rsidR="00001127" w:rsidRPr="004C678A" w:rsidRDefault="00001127" w:rsidP="004C678A">
      <w:pPr>
        <w:spacing w:after="0" w:line="240" w:lineRule="auto"/>
        <w:contextualSpacing/>
        <w:jc w:val="both"/>
        <w:rPr>
          <w:rFonts w:ascii="Segoe UI" w:hAnsi="Segoe UI" w:cs="Segoe UI"/>
          <w:b/>
          <w:bCs/>
          <w:color w:val="000000"/>
        </w:rPr>
      </w:pPr>
      <w:bookmarkStart w:id="38" w:name="_Hlk161846209"/>
      <w:r w:rsidRPr="004C678A">
        <w:rPr>
          <w:rFonts w:ascii="Segoe UI" w:hAnsi="Segoe UI" w:cs="Segoe UI"/>
          <w:b/>
          <w:bCs/>
          <w:color w:val="000000"/>
        </w:rPr>
        <w:t>Pytanie Nr 55</w:t>
      </w:r>
    </w:p>
    <w:p w14:paraId="4EDDC571" w14:textId="595361C5" w:rsidR="00C73B38" w:rsidRPr="004C678A" w:rsidRDefault="00C73B38" w:rsidP="004C678A">
      <w:pPr>
        <w:spacing w:after="0" w:line="240" w:lineRule="auto"/>
        <w:contextualSpacing/>
        <w:jc w:val="both"/>
        <w:rPr>
          <w:rFonts w:ascii="Segoe UI" w:hAnsi="Segoe UI" w:cs="Segoe UI"/>
          <w:b/>
          <w:bCs/>
          <w:color w:val="000000"/>
        </w:rPr>
      </w:pPr>
      <w:r w:rsidRPr="004C678A">
        <w:rPr>
          <w:rFonts w:ascii="Segoe UI" w:hAnsi="Segoe UI" w:cs="Segoe UI"/>
          <w:b/>
          <w:bCs/>
          <w:color w:val="000000"/>
        </w:rPr>
        <w:t>Proszę o podanie wielkości produkcji produktu wytwarzanego w procesie kompostowania: ilość Mg /rok oraz wielkość przychodu netto</w:t>
      </w:r>
      <w:bookmarkEnd w:id="38"/>
      <w:r w:rsidRPr="004C678A">
        <w:rPr>
          <w:rFonts w:ascii="Segoe UI" w:hAnsi="Segoe UI" w:cs="Segoe UI"/>
          <w:b/>
          <w:bCs/>
          <w:color w:val="000000"/>
        </w:rPr>
        <w:t xml:space="preserve"> z tytułu sprzedaży kompostu.</w:t>
      </w:r>
    </w:p>
    <w:p w14:paraId="2CEC5938" w14:textId="77777777" w:rsidR="00C73B38" w:rsidRPr="004C678A" w:rsidRDefault="00C73B38" w:rsidP="004C678A">
      <w:pPr>
        <w:spacing w:after="0" w:line="240" w:lineRule="auto"/>
        <w:jc w:val="both"/>
        <w:rPr>
          <w:rFonts w:ascii="Segoe UI" w:eastAsia="Times New Roman" w:hAnsi="Segoe UI" w:cs="Segoe UI"/>
          <w:lang w:eastAsia="pl-PL"/>
        </w:rPr>
      </w:pPr>
    </w:p>
    <w:p w14:paraId="2DCBC03A" w14:textId="77777777" w:rsidR="00001127" w:rsidRPr="004C678A" w:rsidRDefault="00001127" w:rsidP="004C678A">
      <w:pPr>
        <w:spacing w:after="0" w:line="240" w:lineRule="auto"/>
        <w:contextualSpacing/>
        <w:jc w:val="both"/>
        <w:rPr>
          <w:rFonts w:ascii="Segoe UI" w:hAnsi="Segoe UI" w:cs="Segoe UI"/>
          <w:color w:val="000000"/>
          <w:u w:val="single"/>
        </w:rPr>
      </w:pPr>
      <w:r w:rsidRPr="004C678A">
        <w:rPr>
          <w:rFonts w:ascii="Segoe UI" w:hAnsi="Segoe UI" w:cs="Segoe UI"/>
          <w:color w:val="000000"/>
          <w:u w:val="single"/>
        </w:rPr>
        <w:t>Odpowiedź Zamawiającego</w:t>
      </w:r>
    </w:p>
    <w:p w14:paraId="1EF05349" w14:textId="77777777" w:rsidR="00F2259F" w:rsidRPr="004C678A" w:rsidRDefault="00F2259F" w:rsidP="004C678A">
      <w:pPr>
        <w:spacing w:after="0" w:line="240" w:lineRule="auto"/>
        <w:contextualSpacing/>
        <w:jc w:val="both"/>
        <w:rPr>
          <w:rFonts w:ascii="Segoe UI" w:hAnsi="Segoe UI" w:cs="Segoe UI"/>
          <w:color w:val="000000"/>
          <w:u w:val="single"/>
        </w:rPr>
      </w:pPr>
    </w:p>
    <w:p w14:paraId="342711AB" w14:textId="54742B18" w:rsidR="005E20A1" w:rsidRPr="004C678A" w:rsidRDefault="00756758" w:rsidP="004C678A">
      <w:pPr>
        <w:pStyle w:val="NormalnyWeb"/>
        <w:spacing w:after="0" w:line="240" w:lineRule="auto"/>
        <w:rPr>
          <w:rFonts w:ascii="Segoe UI" w:hAnsi="Segoe UI" w:cs="Segoe UI"/>
          <w:sz w:val="22"/>
          <w:szCs w:val="22"/>
        </w:rPr>
      </w:pPr>
      <w:r w:rsidRPr="004C678A">
        <w:rPr>
          <w:rFonts w:ascii="Segoe UI" w:hAnsi="Segoe UI" w:cs="Segoe UI"/>
          <w:sz w:val="22"/>
          <w:szCs w:val="22"/>
        </w:rPr>
        <w:t xml:space="preserve">       </w:t>
      </w:r>
      <w:r w:rsidR="00F2259F" w:rsidRPr="004C678A">
        <w:rPr>
          <w:rFonts w:ascii="Segoe UI" w:hAnsi="Segoe UI" w:cs="Segoe UI"/>
          <w:sz w:val="22"/>
          <w:szCs w:val="22"/>
        </w:rPr>
        <w:t xml:space="preserve">Wielkość produkcji kompostu – </w:t>
      </w:r>
      <w:r w:rsidR="00D56413" w:rsidRPr="004C678A">
        <w:rPr>
          <w:rFonts w:ascii="Segoe UI" w:hAnsi="Segoe UI" w:cs="Segoe UI"/>
          <w:sz w:val="22"/>
          <w:szCs w:val="22"/>
        </w:rPr>
        <w:t>12.500,00 ton</w:t>
      </w:r>
    </w:p>
    <w:p w14:paraId="02419765" w14:textId="358EFD71" w:rsidR="00F2259F" w:rsidRPr="004C678A" w:rsidRDefault="00756758" w:rsidP="004C678A">
      <w:pPr>
        <w:pStyle w:val="NormalnyWeb"/>
        <w:spacing w:after="0" w:line="240" w:lineRule="auto"/>
        <w:rPr>
          <w:rFonts w:ascii="Segoe UI" w:hAnsi="Segoe UI" w:cs="Segoe UI"/>
          <w:sz w:val="22"/>
          <w:szCs w:val="22"/>
        </w:rPr>
      </w:pPr>
      <w:r w:rsidRPr="004C678A">
        <w:rPr>
          <w:rFonts w:ascii="Segoe UI" w:hAnsi="Segoe UI" w:cs="Segoe UI"/>
          <w:sz w:val="22"/>
          <w:szCs w:val="22"/>
        </w:rPr>
        <w:t xml:space="preserve">       </w:t>
      </w:r>
      <w:r w:rsidR="00F2259F" w:rsidRPr="004C678A">
        <w:rPr>
          <w:rFonts w:ascii="Segoe UI" w:hAnsi="Segoe UI" w:cs="Segoe UI"/>
          <w:sz w:val="22"/>
          <w:szCs w:val="22"/>
        </w:rPr>
        <w:t>Wielkość przychodu z tytułu sprzedaży kompostu – 206.104,00 zł netto.</w:t>
      </w:r>
    </w:p>
    <w:p w14:paraId="0E17257E" w14:textId="77777777" w:rsidR="00EF59B4" w:rsidRPr="004C678A" w:rsidRDefault="00EF59B4" w:rsidP="004C678A">
      <w:pPr>
        <w:pStyle w:val="NormalnyWeb"/>
        <w:spacing w:after="0" w:line="240" w:lineRule="auto"/>
        <w:rPr>
          <w:rFonts w:ascii="Segoe UI" w:hAnsi="Segoe UI" w:cs="Segoe UI"/>
          <w:sz w:val="22"/>
          <w:szCs w:val="22"/>
        </w:rPr>
      </w:pPr>
    </w:p>
    <w:p w14:paraId="29061D7B" w14:textId="77777777" w:rsidR="002610B2" w:rsidRPr="004C678A" w:rsidRDefault="002610B2" w:rsidP="004C678A">
      <w:pPr>
        <w:jc w:val="both"/>
        <w:rPr>
          <w:rFonts w:ascii="Segoe UI" w:hAnsi="Segoe UI" w:cs="Segoe UI"/>
        </w:rPr>
      </w:pPr>
    </w:p>
    <w:sectPr w:rsidR="002610B2" w:rsidRPr="004C678A" w:rsidSect="004C678A">
      <w:head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C11EA" w14:textId="77777777" w:rsidR="002847C3" w:rsidRDefault="002847C3">
      <w:pPr>
        <w:spacing w:after="0" w:line="240" w:lineRule="auto"/>
      </w:pPr>
      <w:r>
        <w:separator/>
      </w:r>
    </w:p>
  </w:endnote>
  <w:endnote w:type="continuationSeparator" w:id="0">
    <w:p w14:paraId="41780886" w14:textId="77777777" w:rsidR="002847C3" w:rsidRDefault="00284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8CE7B" w14:textId="77777777" w:rsidR="002847C3" w:rsidRDefault="002847C3">
      <w:pPr>
        <w:spacing w:after="0" w:line="240" w:lineRule="auto"/>
      </w:pPr>
      <w:r>
        <w:separator/>
      </w:r>
    </w:p>
  </w:footnote>
  <w:footnote w:type="continuationSeparator" w:id="0">
    <w:p w14:paraId="32B1D6A4" w14:textId="77777777" w:rsidR="002847C3" w:rsidRDefault="00284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DEC32" w14:textId="29E268E3" w:rsidR="00756758" w:rsidRDefault="00756758">
    <w:pPr>
      <w:pStyle w:val="Nagwek"/>
    </w:pPr>
    <w:r>
      <w:rPr>
        <w:noProof/>
      </w:rPr>
      <w:drawing>
        <wp:inline distT="0" distB="0" distL="0" distR="0" wp14:anchorId="4B0EE2E7" wp14:editId="6DE94AAB">
          <wp:extent cx="1152525" cy="530225"/>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5302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3"/>
    <w:multiLevelType w:val="hybridMultilevel"/>
    <w:tmpl w:val="749ABB4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3"/>
    <w:multiLevelType w:val="hybridMultilevel"/>
    <w:tmpl w:val="235BA860"/>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5"/>
    <w:multiLevelType w:val="hybridMultilevel"/>
    <w:tmpl w:val="354FE9F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26"/>
    <w:multiLevelType w:val="hybridMultilevel"/>
    <w:tmpl w:val="A296FA20"/>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E0915D4"/>
    <w:multiLevelType w:val="hybridMultilevel"/>
    <w:tmpl w:val="65003DC4"/>
    <w:lvl w:ilvl="0" w:tplc="04150011">
      <w:start w:val="1"/>
      <w:numFmt w:val="decimal"/>
      <w:lvlText w:val="%1)"/>
      <w:lvlJc w:val="left"/>
      <w:pPr>
        <w:ind w:left="360" w:hanging="360"/>
      </w:pPr>
      <w:rPr>
        <w:rFonts w:hint="default"/>
      </w:rPr>
    </w:lvl>
    <w:lvl w:ilvl="1" w:tplc="E27AF878">
      <w:start w:val="1"/>
      <w:numFmt w:val="lowerLetter"/>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DFF7AE9"/>
    <w:multiLevelType w:val="hybridMultilevel"/>
    <w:tmpl w:val="40F0A528"/>
    <w:lvl w:ilvl="0" w:tplc="FFFFFFFF">
      <w:start w:val="1"/>
      <w:numFmt w:val="bullet"/>
      <w:lvlText w:val="✓"/>
      <w:lvlJc w:val="left"/>
      <w:pPr>
        <w:ind w:left="1069" w:hanging="360"/>
      </w:p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 w15:restartNumberingAfterBreak="0">
    <w:nsid w:val="205C1863"/>
    <w:multiLevelType w:val="hybridMultilevel"/>
    <w:tmpl w:val="06A66B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265424"/>
    <w:multiLevelType w:val="multilevel"/>
    <w:tmpl w:val="712AC7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6B67C1"/>
    <w:multiLevelType w:val="hybridMultilevel"/>
    <w:tmpl w:val="5D96D79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C7F38D6"/>
    <w:multiLevelType w:val="hybridMultilevel"/>
    <w:tmpl w:val="61569462"/>
    <w:lvl w:ilvl="0" w:tplc="0415000F">
      <w:start w:val="1"/>
      <w:numFmt w:val="decimal"/>
      <w:lvlText w:val="%1."/>
      <w:lvlJc w:val="left"/>
      <w:pPr>
        <w:ind w:left="-208" w:hanging="360"/>
      </w:pPr>
      <w:rPr>
        <w:rFonts w:hint="default"/>
      </w:rPr>
    </w:lvl>
    <w:lvl w:ilvl="1" w:tplc="0415000F">
      <w:start w:val="1"/>
      <w:numFmt w:val="decimal"/>
      <w:lvlText w:val="%2."/>
      <w:lvlJc w:val="left"/>
      <w:pPr>
        <w:ind w:left="512" w:hanging="360"/>
      </w:pPr>
      <w:rPr>
        <w:rFonts w:hint="default"/>
      </w:rPr>
    </w:lvl>
    <w:lvl w:ilvl="2" w:tplc="0415001B" w:tentative="1">
      <w:start w:val="1"/>
      <w:numFmt w:val="lowerRoman"/>
      <w:lvlText w:val="%3."/>
      <w:lvlJc w:val="right"/>
      <w:pPr>
        <w:ind w:left="1232" w:hanging="180"/>
      </w:pPr>
    </w:lvl>
    <w:lvl w:ilvl="3" w:tplc="0415000F" w:tentative="1">
      <w:start w:val="1"/>
      <w:numFmt w:val="decimal"/>
      <w:lvlText w:val="%4."/>
      <w:lvlJc w:val="left"/>
      <w:pPr>
        <w:ind w:left="1952" w:hanging="360"/>
      </w:pPr>
    </w:lvl>
    <w:lvl w:ilvl="4" w:tplc="04150019" w:tentative="1">
      <w:start w:val="1"/>
      <w:numFmt w:val="lowerLetter"/>
      <w:lvlText w:val="%5."/>
      <w:lvlJc w:val="left"/>
      <w:pPr>
        <w:ind w:left="2672" w:hanging="360"/>
      </w:pPr>
    </w:lvl>
    <w:lvl w:ilvl="5" w:tplc="0415001B" w:tentative="1">
      <w:start w:val="1"/>
      <w:numFmt w:val="lowerRoman"/>
      <w:lvlText w:val="%6."/>
      <w:lvlJc w:val="right"/>
      <w:pPr>
        <w:ind w:left="3392" w:hanging="180"/>
      </w:pPr>
    </w:lvl>
    <w:lvl w:ilvl="6" w:tplc="0415000F" w:tentative="1">
      <w:start w:val="1"/>
      <w:numFmt w:val="decimal"/>
      <w:lvlText w:val="%7."/>
      <w:lvlJc w:val="left"/>
      <w:pPr>
        <w:ind w:left="4112" w:hanging="360"/>
      </w:pPr>
    </w:lvl>
    <w:lvl w:ilvl="7" w:tplc="04150019" w:tentative="1">
      <w:start w:val="1"/>
      <w:numFmt w:val="lowerLetter"/>
      <w:lvlText w:val="%8."/>
      <w:lvlJc w:val="left"/>
      <w:pPr>
        <w:ind w:left="4832" w:hanging="360"/>
      </w:pPr>
    </w:lvl>
    <w:lvl w:ilvl="8" w:tplc="0415001B" w:tentative="1">
      <w:start w:val="1"/>
      <w:numFmt w:val="lowerRoman"/>
      <w:lvlText w:val="%9."/>
      <w:lvlJc w:val="right"/>
      <w:pPr>
        <w:ind w:left="5552" w:hanging="180"/>
      </w:pPr>
    </w:lvl>
  </w:abstractNum>
  <w:abstractNum w:abstractNumId="10" w15:restartNumberingAfterBreak="0">
    <w:nsid w:val="2EF47122"/>
    <w:multiLevelType w:val="hybridMultilevel"/>
    <w:tmpl w:val="0F42A400"/>
    <w:lvl w:ilvl="0" w:tplc="F4B8F0D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33DE0457"/>
    <w:multiLevelType w:val="hybridMultilevel"/>
    <w:tmpl w:val="3D5A0340"/>
    <w:lvl w:ilvl="0" w:tplc="3B64DFE6">
      <w:start w:val="1"/>
      <w:numFmt w:val="decimal"/>
      <w:lvlText w:val="%1."/>
      <w:lvlJc w:val="left"/>
      <w:pPr>
        <w:ind w:left="720" w:hanging="360"/>
      </w:pPr>
      <w:rPr>
        <w:rFonts w:eastAsia="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EA74BE"/>
    <w:multiLevelType w:val="hybridMultilevel"/>
    <w:tmpl w:val="DA6E647A"/>
    <w:lvl w:ilvl="0" w:tplc="FFFFFFFF">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93C450B"/>
    <w:multiLevelType w:val="hybridMultilevel"/>
    <w:tmpl w:val="4B902C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3410498"/>
    <w:multiLevelType w:val="hybridMultilevel"/>
    <w:tmpl w:val="E8CEAB3A"/>
    <w:lvl w:ilvl="0" w:tplc="FFFFFFFF">
      <w:start w:val="1"/>
      <w:numFmt w:val="bullet"/>
      <w:lvlText w:val="✓"/>
      <w:lvlJc w:val="left"/>
      <w:pPr>
        <w:ind w:left="1211" w:hanging="360"/>
      </w:p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5" w15:restartNumberingAfterBreak="0">
    <w:nsid w:val="68A84C65"/>
    <w:multiLevelType w:val="hybridMultilevel"/>
    <w:tmpl w:val="CCBCF2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3E70D5"/>
    <w:multiLevelType w:val="multilevel"/>
    <w:tmpl w:val="BE8E0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894C6B"/>
    <w:multiLevelType w:val="hybridMultilevel"/>
    <w:tmpl w:val="538ED28E"/>
    <w:lvl w:ilvl="0" w:tplc="9020A152">
      <w:start w:val="1"/>
      <w:numFmt w:val="lowerLetter"/>
      <w:lvlText w:val="%1)"/>
      <w:lvlJc w:val="left"/>
      <w:pPr>
        <w:ind w:left="786" w:hanging="360"/>
      </w:pPr>
      <w:rPr>
        <w:rFonts w:hint="default"/>
        <w:b/>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733C1920"/>
    <w:multiLevelType w:val="hybridMultilevel"/>
    <w:tmpl w:val="230008DE"/>
    <w:lvl w:ilvl="0" w:tplc="FFFFFFFF">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0"/>
  </w:num>
  <w:num w:numId="4">
    <w:abstractNumId w:val="1"/>
  </w:num>
  <w:num w:numId="5">
    <w:abstractNumId w:val="2"/>
  </w:num>
  <w:num w:numId="6">
    <w:abstractNumId w:val="3"/>
  </w:num>
  <w:num w:numId="7">
    <w:abstractNumId w:val="15"/>
  </w:num>
  <w:num w:numId="8">
    <w:abstractNumId w:val="4"/>
  </w:num>
  <w:num w:numId="9">
    <w:abstractNumId w:val="17"/>
  </w:num>
  <w:num w:numId="10">
    <w:abstractNumId w:val="14"/>
  </w:num>
  <w:num w:numId="11">
    <w:abstractNumId w:val="12"/>
  </w:num>
  <w:num w:numId="12">
    <w:abstractNumId w:val="18"/>
  </w:num>
  <w:num w:numId="13">
    <w:abstractNumId w:val="13"/>
  </w:num>
  <w:num w:numId="14">
    <w:abstractNumId w:val="8"/>
  </w:num>
  <w:num w:numId="15">
    <w:abstractNumId w:val="10"/>
  </w:num>
  <w:num w:numId="16">
    <w:abstractNumId w:val="6"/>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9B4"/>
    <w:rsid w:val="00001127"/>
    <w:rsid w:val="00013D5D"/>
    <w:rsid w:val="0001522B"/>
    <w:rsid w:val="00015CCA"/>
    <w:rsid w:val="00057AEC"/>
    <w:rsid w:val="000617F2"/>
    <w:rsid w:val="00077D1E"/>
    <w:rsid w:val="00093CC2"/>
    <w:rsid w:val="000C49F3"/>
    <w:rsid w:val="000C6187"/>
    <w:rsid w:val="000E132F"/>
    <w:rsid w:val="00103479"/>
    <w:rsid w:val="00112FB4"/>
    <w:rsid w:val="00116790"/>
    <w:rsid w:val="00122DFF"/>
    <w:rsid w:val="00143DE6"/>
    <w:rsid w:val="001570F6"/>
    <w:rsid w:val="00175A52"/>
    <w:rsid w:val="00181354"/>
    <w:rsid w:val="00182EE3"/>
    <w:rsid w:val="001B0CFD"/>
    <w:rsid w:val="001C592D"/>
    <w:rsid w:val="001E6055"/>
    <w:rsid w:val="00217411"/>
    <w:rsid w:val="0023217A"/>
    <w:rsid w:val="00235A15"/>
    <w:rsid w:val="0024382C"/>
    <w:rsid w:val="00254321"/>
    <w:rsid w:val="00256083"/>
    <w:rsid w:val="002610B2"/>
    <w:rsid w:val="00277492"/>
    <w:rsid w:val="002774F3"/>
    <w:rsid w:val="00277651"/>
    <w:rsid w:val="002847C3"/>
    <w:rsid w:val="002A25F6"/>
    <w:rsid w:val="002E05CA"/>
    <w:rsid w:val="00301902"/>
    <w:rsid w:val="0032284E"/>
    <w:rsid w:val="00324E6A"/>
    <w:rsid w:val="00332258"/>
    <w:rsid w:val="00334D00"/>
    <w:rsid w:val="00340F26"/>
    <w:rsid w:val="00347EBD"/>
    <w:rsid w:val="00364D74"/>
    <w:rsid w:val="0039517D"/>
    <w:rsid w:val="003A30AB"/>
    <w:rsid w:val="003B1089"/>
    <w:rsid w:val="003B4ECC"/>
    <w:rsid w:val="003C088F"/>
    <w:rsid w:val="003C7051"/>
    <w:rsid w:val="003D359E"/>
    <w:rsid w:val="003E45F2"/>
    <w:rsid w:val="003E5CC3"/>
    <w:rsid w:val="003F6860"/>
    <w:rsid w:val="0041279D"/>
    <w:rsid w:val="00457513"/>
    <w:rsid w:val="00474B25"/>
    <w:rsid w:val="00475034"/>
    <w:rsid w:val="00485AA8"/>
    <w:rsid w:val="004913DF"/>
    <w:rsid w:val="004B0135"/>
    <w:rsid w:val="004C678A"/>
    <w:rsid w:val="004D5B70"/>
    <w:rsid w:val="004E459A"/>
    <w:rsid w:val="00524C03"/>
    <w:rsid w:val="00531EE0"/>
    <w:rsid w:val="0054065E"/>
    <w:rsid w:val="005C146C"/>
    <w:rsid w:val="005C438F"/>
    <w:rsid w:val="005E20A1"/>
    <w:rsid w:val="005E234E"/>
    <w:rsid w:val="005E5FB6"/>
    <w:rsid w:val="005F6EA4"/>
    <w:rsid w:val="00601789"/>
    <w:rsid w:val="00622762"/>
    <w:rsid w:val="00637808"/>
    <w:rsid w:val="00643991"/>
    <w:rsid w:val="006775AB"/>
    <w:rsid w:val="006968B7"/>
    <w:rsid w:val="006D5710"/>
    <w:rsid w:val="006D6DCD"/>
    <w:rsid w:val="00705126"/>
    <w:rsid w:val="00707E22"/>
    <w:rsid w:val="00710FA5"/>
    <w:rsid w:val="00713145"/>
    <w:rsid w:val="00733671"/>
    <w:rsid w:val="00733CB6"/>
    <w:rsid w:val="00740551"/>
    <w:rsid w:val="00756758"/>
    <w:rsid w:val="007B3C8D"/>
    <w:rsid w:val="007E2782"/>
    <w:rsid w:val="007E7638"/>
    <w:rsid w:val="007F35F8"/>
    <w:rsid w:val="00806BB8"/>
    <w:rsid w:val="00806EFD"/>
    <w:rsid w:val="00854609"/>
    <w:rsid w:val="0085644A"/>
    <w:rsid w:val="00856A7E"/>
    <w:rsid w:val="00882366"/>
    <w:rsid w:val="00890C82"/>
    <w:rsid w:val="00895375"/>
    <w:rsid w:val="008D1F40"/>
    <w:rsid w:val="008D320D"/>
    <w:rsid w:val="008D3BF3"/>
    <w:rsid w:val="008F076F"/>
    <w:rsid w:val="008F6002"/>
    <w:rsid w:val="00935C4A"/>
    <w:rsid w:val="009409AF"/>
    <w:rsid w:val="009425E1"/>
    <w:rsid w:val="00960055"/>
    <w:rsid w:val="0097683E"/>
    <w:rsid w:val="0098257E"/>
    <w:rsid w:val="00991DEF"/>
    <w:rsid w:val="009B08F3"/>
    <w:rsid w:val="009C5235"/>
    <w:rsid w:val="009D3A66"/>
    <w:rsid w:val="009D76A3"/>
    <w:rsid w:val="009E2481"/>
    <w:rsid w:val="009F4C9E"/>
    <w:rsid w:val="009F72DE"/>
    <w:rsid w:val="00A06C04"/>
    <w:rsid w:val="00A22B35"/>
    <w:rsid w:val="00A2628A"/>
    <w:rsid w:val="00A356B9"/>
    <w:rsid w:val="00A61838"/>
    <w:rsid w:val="00A874B5"/>
    <w:rsid w:val="00A93499"/>
    <w:rsid w:val="00A934F6"/>
    <w:rsid w:val="00AD57BE"/>
    <w:rsid w:val="00AD793C"/>
    <w:rsid w:val="00AE1CC3"/>
    <w:rsid w:val="00AF324E"/>
    <w:rsid w:val="00AF75CD"/>
    <w:rsid w:val="00B07697"/>
    <w:rsid w:val="00B20AFE"/>
    <w:rsid w:val="00B31322"/>
    <w:rsid w:val="00B46FAA"/>
    <w:rsid w:val="00B66CBA"/>
    <w:rsid w:val="00B94E65"/>
    <w:rsid w:val="00BA3725"/>
    <w:rsid w:val="00BB154E"/>
    <w:rsid w:val="00BB6BAC"/>
    <w:rsid w:val="00BE226F"/>
    <w:rsid w:val="00BE3125"/>
    <w:rsid w:val="00BF3C73"/>
    <w:rsid w:val="00C130DD"/>
    <w:rsid w:val="00C333FD"/>
    <w:rsid w:val="00C63455"/>
    <w:rsid w:val="00C6551F"/>
    <w:rsid w:val="00C73B38"/>
    <w:rsid w:val="00CA0999"/>
    <w:rsid w:val="00CA59CE"/>
    <w:rsid w:val="00CD16F6"/>
    <w:rsid w:val="00CE06B5"/>
    <w:rsid w:val="00CE4FD9"/>
    <w:rsid w:val="00CF00CD"/>
    <w:rsid w:val="00CF1022"/>
    <w:rsid w:val="00D05873"/>
    <w:rsid w:val="00D13A75"/>
    <w:rsid w:val="00D2559F"/>
    <w:rsid w:val="00D3295B"/>
    <w:rsid w:val="00D3552D"/>
    <w:rsid w:val="00D414A2"/>
    <w:rsid w:val="00D56413"/>
    <w:rsid w:val="00D9136A"/>
    <w:rsid w:val="00DB32D3"/>
    <w:rsid w:val="00DB4359"/>
    <w:rsid w:val="00DB4CFF"/>
    <w:rsid w:val="00DD2440"/>
    <w:rsid w:val="00E34759"/>
    <w:rsid w:val="00E402AC"/>
    <w:rsid w:val="00E96B21"/>
    <w:rsid w:val="00EB3DDC"/>
    <w:rsid w:val="00EB7096"/>
    <w:rsid w:val="00ED6184"/>
    <w:rsid w:val="00ED68B5"/>
    <w:rsid w:val="00EE168D"/>
    <w:rsid w:val="00EF3B1F"/>
    <w:rsid w:val="00EF59B4"/>
    <w:rsid w:val="00F0478B"/>
    <w:rsid w:val="00F2259F"/>
    <w:rsid w:val="00F278E7"/>
    <w:rsid w:val="00F30C80"/>
    <w:rsid w:val="00F36F18"/>
    <w:rsid w:val="00F7058D"/>
    <w:rsid w:val="00F92B6F"/>
    <w:rsid w:val="00F94CE2"/>
    <w:rsid w:val="00FA3FE1"/>
    <w:rsid w:val="00FA68B8"/>
    <w:rsid w:val="00FC1BA9"/>
    <w:rsid w:val="00FD3D61"/>
    <w:rsid w:val="00FF28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22EC4"/>
  <w15:chartTrackingRefBased/>
  <w15:docId w15:val="{71119011-2417-4809-8019-47012E7CF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C088F"/>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EF59B4"/>
    <w:pPr>
      <w:ind w:left="720"/>
      <w:contextualSpacing/>
    </w:pPr>
  </w:style>
  <w:style w:type="paragraph" w:styleId="NormalnyWeb">
    <w:name w:val="Normal (Web)"/>
    <w:basedOn w:val="Normalny"/>
    <w:uiPriority w:val="99"/>
    <w:unhideWhenUsed/>
    <w:rsid w:val="00EF59B4"/>
    <w:pPr>
      <w:spacing w:after="262" w:line="262" w:lineRule="atLeast"/>
      <w:jc w:val="both"/>
    </w:pPr>
    <w:rPr>
      <w:rFonts w:ascii="Times New Roman" w:eastAsia="Times New Roman" w:hAnsi="Times New Roman"/>
      <w:sz w:val="21"/>
      <w:szCs w:val="21"/>
      <w:lang w:eastAsia="pl-PL"/>
    </w:rPr>
  </w:style>
  <w:style w:type="paragraph" w:customStyle="1" w:styleId="Default">
    <w:name w:val="Default"/>
    <w:rsid w:val="00EF59B4"/>
    <w:pPr>
      <w:autoSpaceDE w:val="0"/>
      <w:autoSpaceDN w:val="0"/>
      <w:adjustRightInd w:val="0"/>
      <w:spacing w:after="0" w:line="240" w:lineRule="auto"/>
    </w:pPr>
    <w:rPr>
      <w:rFonts w:ascii="Calibri" w:eastAsia="Calibri" w:hAnsi="Calibri" w:cs="Calibri"/>
      <w:color w:val="000000"/>
      <w:sz w:val="24"/>
      <w:szCs w:val="24"/>
      <w:lang w:eastAsia="pl-PL"/>
    </w:rPr>
  </w:style>
  <w:style w:type="character" w:customStyle="1" w:styleId="AkapitzlistZnak">
    <w:name w:val="Akapit z listą Znak"/>
    <w:link w:val="Akapitzlist"/>
    <w:uiPriority w:val="34"/>
    <w:locked/>
    <w:rsid w:val="00EF59B4"/>
    <w:rPr>
      <w:rFonts w:ascii="Calibri" w:eastAsia="Calibri" w:hAnsi="Calibri" w:cs="Times New Roman"/>
    </w:rPr>
  </w:style>
  <w:style w:type="character" w:styleId="Hipercze">
    <w:name w:val="Hyperlink"/>
    <w:basedOn w:val="Domylnaczcionkaakapitu"/>
    <w:uiPriority w:val="99"/>
    <w:unhideWhenUsed/>
    <w:rsid w:val="00EF59B4"/>
    <w:rPr>
      <w:color w:val="0563C1" w:themeColor="hyperlink"/>
      <w:u w:val="single"/>
    </w:rPr>
  </w:style>
  <w:style w:type="character" w:styleId="Odwoaniedokomentarza">
    <w:name w:val="annotation reference"/>
    <w:basedOn w:val="Domylnaczcionkaakapitu"/>
    <w:uiPriority w:val="99"/>
    <w:semiHidden/>
    <w:unhideWhenUsed/>
    <w:rsid w:val="00DD2440"/>
    <w:rPr>
      <w:sz w:val="16"/>
      <w:szCs w:val="16"/>
    </w:rPr>
  </w:style>
  <w:style w:type="paragraph" w:styleId="Tekstkomentarza">
    <w:name w:val="annotation text"/>
    <w:basedOn w:val="Normalny"/>
    <w:link w:val="TekstkomentarzaZnak"/>
    <w:uiPriority w:val="99"/>
    <w:semiHidden/>
    <w:unhideWhenUsed/>
    <w:rsid w:val="00DD244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2440"/>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DD2440"/>
    <w:rPr>
      <w:b/>
      <w:bCs/>
    </w:rPr>
  </w:style>
  <w:style w:type="character" w:customStyle="1" w:styleId="TematkomentarzaZnak">
    <w:name w:val="Temat komentarza Znak"/>
    <w:basedOn w:val="TekstkomentarzaZnak"/>
    <w:link w:val="Tematkomentarza"/>
    <w:uiPriority w:val="99"/>
    <w:semiHidden/>
    <w:rsid w:val="00DD2440"/>
    <w:rPr>
      <w:rFonts w:ascii="Calibri" w:eastAsia="Calibri" w:hAnsi="Calibri" w:cs="Times New Roman"/>
      <w:b/>
      <w:bCs/>
      <w:sz w:val="20"/>
      <w:szCs w:val="20"/>
    </w:rPr>
  </w:style>
  <w:style w:type="paragraph" w:styleId="Tytu">
    <w:name w:val="Title"/>
    <w:basedOn w:val="Normalny"/>
    <w:next w:val="Normalny"/>
    <w:link w:val="TytuZnak"/>
    <w:uiPriority w:val="10"/>
    <w:qFormat/>
    <w:rsid w:val="005E23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5E234E"/>
    <w:rPr>
      <w:rFonts w:asciiTheme="majorHAnsi" w:eastAsiaTheme="majorEastAsia" w:hAnsiTheme="majorHAnsi" w:cstheme="majorBidi"/>
      <w:spacing w:val="-10"/>
      <w:kern w:val="28"/>
      <w:sz w:val="56"/>
      <w:szCs w:val="56"/>
    </w:rPr>
  </w:style>
  <w:style w:type="paragraph" w:styleId="Nagwek">
    <w:name w:val="header"/>
    <w:basedOn w:val="Normalny"/>
    <w:link w:val="NagwekZnak"/>
    <w:uiPriority w:val="99"/>
    <w:unhideWhenUsed/>
    <w:rsid w:val="007567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56758"/>
    <w:rPr>
      <w:rFonts w:ascii="Calibri" w:eastAsia="Calibri" w:hAnsi="Calibri" w:cs="Times New Roman"/>
    </w:rPr>
  </w:style>
  <w:style w:type="paragraph" w:styleId="Stopka">
    <w:name w:val="footer"/>
    <w:basedOn w:val="Normalny"/>
    <w:link w:val="StopkaZnak"/>
    <w:uiPriority w:val="99"/>
    <w:unhideWhenUsed/>
    <w:rsid w:val="007567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675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769205">
      <w:bodyDiv w:val="1"/>
      <w:marLeft w:val="0"/>
      <w:marRight w:val="0"/>
      <w:marTop w:val="0"/>
      <w:marBottom w:val="0"/>
      <w:divBdr>
        <w:top w:val="none" w:sz="0" w:space="0" w:color="auto"/>
        <w:left w:val="none" w:sz="0" w:space="0" w:color="auto"/>
        <w:bottom w:val="none" w:sz="0" w:space="0" w:color="auto"/>
        <w:right w:val="none" w:sz="0" w:space="0" w:color="auto"/>
      </w:divBdr>
    </w:div>
    <w:div w:id="130215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A5DF1-7248-4C8D-95C2-65ACD35E0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27</Pages>
  <Words>8883</Words>
  <Characters>53299</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Piekarek</dc:creator>
  <cp:keywords/>
  <dc:description/>
  <cp:lastModifiedBy>Piotrowski Sławomir</cp:lastModifiedBy>
  <cp:revision>8</cp:revision>
  <cp:lastPrinted>2024-03-27T10:42:00Z</cp:lastPrinted>
  <dcterms:created xsi:type="dcterms:W3CDTF">2024-03-29T04:21:00Z</dcterms:created>
  <dcterms:modified xsi:type="dcterms:W3CDTF">2024-03-29T07:15:00Z</dcterms:modified>
</cp:coreProperties>
</file>