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AB1C62" w:rsidRDefault="006A1C99" w:rsidP="006A1C99">
      <w:pPr>
        <w:jc w:val="both"/>
        <w:rPr>
          <w:rFonts w:ascii="Cambria" w:hAnsi="Cambria"/>
        </w:rPr>
      </w:pPr>
      <w:r w:rsidRPr="00AB1C62">
        <w:rPr>
          <w:rFonts w:ascii="Cambria" w:hAnsi="Cambria" w:cs="Tahoma"/>
        </w:rPr>
        <w:t xml:space="preserve">Nr sprawy: </w:t>
      </w:r>
      <w:r w:rsidRPr="00AB1C62">
        <w:rPr>
          <w:rFonts w:ascii="Cambria" w:hAnsi="Cambria"/>
        </w:rPr>
        <w:t>ZOZ.V.010/DZP/</w:t>
      </w:r>
      <w:r w:rsidR="00FF2BC9">
        <w:rPr>
          <w:rFonts w:ascii="Cambria" w:hAnsi="Cambria"/>
        </w:rPr>
        <w:t>05</w:t>
      </w:r>
      <w:r w:rsidRPr="00AB1C62">
        <w:rPr>
          <w:rFonts w:ascii="Cambria" w:hAnsi="Cambria"/>
        </w:rPr>
        <w:t>/</w:t>
      </w:r>
      <w:r w:rsidR="00F339B7" w:rsidRPr="00AB1C62">
        <w:rPr>
          <w:rFonts w:ascii="Cambria" w:hAnsi="Cambria"/>
        </w:rPr>
        <w:t>2</w:t>
      </w:r>
      <w:r w:rsidR="00FF2BC9">
        <w:rPr>
          <w:rFonts w:ascii="Cambria" w:hAnsi="Cambria"/>
        </w:rPr>
        <w:t>4</w:t>
      </w:r>
      <w:r w:rsidRPr="00AB1C62">
        <w:rPr>
          <w:rFonts w:ascii="Cambria" w:hAnsi="Cambria"/>
        </w:rPr>
        <w:t xml:space="preserve">                                           </w:t>
      </w:r>
      <w:r w:rsidRPr="00AB1C62">
        <w:rPr>
          <w:rFonts w:ascii="Cambria" w:hAnsi="Cambria" w:cs="Tahoma"/>
        </w:rPr>
        <w:t xml:space="preserve">Sucha Beskidzka, dnia </w:t>
      </w:r>
      <w:r w:rsidR="00FF2BC9">
        <w:rPr>
          <w:rFonts w:ascii="Cambria" w:hAnsi="Cambria" w:cs="Tahoma"/>
        </w:rPr>
        <w:t>2</w:t>
      </w:r>
      <w:r w:rsidR="005658EA">
        <w:rPr>
          <w:rFonts w:ascii="Cambria" w:hAnsi="Cambria" w:cs="Tahoma"/>
        </w:rPr>
        <w:t>9</w:t>
      </w:r>
      <w:r w:rsidRPr="00AB1C62">
        <w:rPr>
          <w:rFonts w:ascii="Cambria" w:hAnsi="Cambria" w:cs="Tahoma"/>
        </w:rPr>
        <w:t>.</w:t>
      </w:r>
      <w:r w:rsidR="00FF2BC9">
        <w:rPr>
          <w:rFonts w:ascii="Cambria" w:hAnsi="Cambria" w:cs="Tahoma"/>
        </w:rPr>
        <w:t>01</w:t>
      </w:r>
      <w:r w:rsidRPr="00AB1C62">
        <w:rPr>
          <w:rFonts w:ascii="Cambria" w:hAnsi="Cambria" w:cs="Tahoma"/>
        </w:rPr>
        <w:t>.20</w:t>
      </w:r>
      <w:r w:rsidR="00F339B7" w:rsidRPr="00AB1C62">
        <w:rPr>
          <w:rFonts w:ascii="Cambria" w:hAnsi="Cambria" w:cs="Tahoma"/>
        </w:rPr>
        <w:t>2</w:t>
      </w:r>
      <w:r w:rsidR="00FF2BC9">
        <w:rPr>
          <w:rFonts w:ascii="Cambria" w:hAnsi="Cambria" w:cs="Tahoma"/>
        </w:rPr>
        <w:t>4</w:t>
      </w:r>
      <w:r w:rsidRPr="00AB1C62">
        <w:rPr>
          <w:rFonts w:ascii="Cambria" w:hAnsi="Cambria" w:cs="Tahoma"/>
        </w:rPr>
        <w:t>r.</w:t>
      </w:r>
    </w:p>
    <w:p w:rsidR="006A1C99" w:rsidRPr="00AB1C62" w:rsidRDefault="006A1C99" w:rsidP="006A1C99">
      <w:pPr>
        <w:jc w:val="both"/>
        <w:rPr>
          <w:rFonts w:ascii="Cambria" w:hAnsi="Cambria"/>
        </w:rPr>
      </w:pPr>
    </w:p>
    <w:p w:rsidR="006A1C99" w:rsidRPr="00AB1C62" w:rsidRDefault="006A1C99" w:rsidP="006A1C99">
      <w:pPr>
        <w:jc w:val="both"/>
        <w:rPr>
          <w:rFonts w:ascii="Cambria" w:hAnsi="Cambria" w:cs="Tahoma"/>
          <w:b/>
        </w:rPr>
      </w:pPr>
      <w:r w:rsidRPr="00AB1C62">
        <w:rPr>
          <w:rFonts w:ascii="Cambria" w:hAnsi="Cambria"/>
        </w:rPr>
        <w:t xml:space="preserve">     </w:t>
      </w:r>
    </w:p>
    <w:p w:rsidR="00FF2BC9" w:rsidRPr="005658EA" w:rsidRDefault="006A1C99" w:rsidP="008A228F">
      <w:pPr>
        <w:jc w:val="both"/>
        <w:rPr>
          <w:rFonts w:ascii="Cambria" w:hAnsi="Cambria"/>
          <w:b/>
        </w:rPr>
      </w:pPr>
      <w:r w:rsidRPr="005658EA">
        <w:rPr>
          <w:rFonts w:ascii="Cambria" w:hAnsi="Cambria" w:cs="Tahoma"/>
        </w:rPr>
        <w:t xml:space="preserve">Dotyczy: Postępowania w trybie </w:t>
      </w:r>
      <w:r w:rsidR="00175DCC" w:rsidRPr="005658EA">
        <w:rPr>
          <w:rFonts w:ascii="Cambria" w:hAnsi="Cambria" w:cs="Tahoma"/>
        </w:rPr>
        <w:t>podstawowym</w:t>
      </w:r>
      <w:r w:rsidRPr="005658EA">
        <w:rPr>
          <w:rFonts w:ascii="Cambria" w:hAnsi="Cambria" w:cs="Tahoma"/>
        </w:rPr>
        <w:t xml:space="preserve"> na </w:t>
      </w:r>
      <w:r w:rsidR="00FF2BC9" w:rsidRPr="005658EA">
        <w:rPr>
          <w:rFonts w:ascii="Cambria" w:hAnsi="Cambria"/>
          <w:b/>
        </w:rPr>
        <w:t>Dostawa : Pakiet nr 1- artykułów malarskich, Pakiet nr 2- artykułów hydraulicznych</w:t>
      </w:r>
    </w:p>
    <w:p w:rsidR="00AB1C62" w:rsidRPr="005658EA" w:rsidRDefault="00AB1C62" w:rsidP="008A228F">
      <w:pPr>
        <w:jc w:val="both"/>
        <w:rPr>
          <w:rFonts w:ascii="Cambria" w:hAnsi="Cambria" w:cs="Calibri"/>
          <w:u w:val="single"/>
        </w:rPr>
      </w:pPr>
    </w:p>
    <w:p w:rsidR="00F339B7" w:rsidRPr="005658EA" w:rsidRDefault="00AB1C62" w:rsidP="008A228F">
      <w:pPr>
        <w:jc w:val="both"/>
        <w:rPr>
          <w:rFonts w:ascii="Cambria" w:hAnsi="Cambria" w:cs="Calibri"/>
        </w:rPr>
      </w:pPr>
      <w:r w:rsidRPr="005658EA">
        <w:rPr>
          <w:rFonts w:ascii="Cambria" w:hAnsi="Cambria" w:cs="Calibri"/>
        </w:rPr>
        <w:t xml:space="preserve">                    </w:t>
      </w:r>
      <w:r w:rsidR="00F339B7" w:rsidRPr="005658EA">
        <w:rPr>
          <w:rFonts w:ascii="Cambria" w:hAnsi="Cambria" w:cs="Calibri"/>
        </w:rPr>
        <w:t>Dyrekc</w:t>
      </w:r>
      <w:r w:rsidRPr="005658EA">
        <w:rPr>
          <w:rFonts w:ascii="Cambria" w:hAnsi="Cambria" w:cs="Calibri"/>
        </w:rPr>
        <w:t>ja Z</w:t>
      </w:r>
      <w:r w:rsidR="00160500" w:rsidRPr="005658EA">
        <w:rPr>
          <w:rFonts w:ascii="Cambria" w:hAnsi="Cambria" w:cs="Calibri"/>
        </w:rPr>
        <w:t>espołu Opieki Zdrowotnej w S</w:t>
      </w:r>
      <w:r w:rsidR="00F339B7" w:rsidRPr="005658EA">
        <w:rPr>
          <w:rFonts w:ascii="Cambria" w:hAnsi="Cambria" w:cs="Calibri"/>
        </w:rPr>
        <w:t>uchej Beskidzkiej odpowiada na poniższe pytani</w:t>
      </w:r>
      <w:r w:rsidR="00BD7972" w:rsidRPr="005658EA">
        <w:rPr>
          <w:rFonts w:ascii="Cambria" w:hAnsi="Cambria" w:cs="Calibri"/>
        </w:rPr>
        <w:t>e</w:t>
      </w:r>
      <w:r w:rsidR="00F339B7" w:rsidRPr="005658EA">
        <w:rPr>
          <w:rFonts w:ascii="Cambria" w:hAnsi="Cambria" w:cs="Calibri"/>
        </w:rPr>
        <w:t>:</w:t>
      </w:r>
    </w:p>
    <w:p w:rsidR="005658EA" w:rsidRDefault="005658EA" w:rsidP="00FF2BC9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J</w:t>
      </w:r>
      <w:r w:rsidRPr="005658EA">
        <w:rPr>
          <w:rFonts w:ascii="Cambria" w:hAnsi="Cambria" w:cs="Arial"/>
          <w:shd w:val="clear" w:color="auto" w:fill="FFFFFF"/>
        </w:rPr>
        <w:t>akie załączniki są wymagane do złożenia oferty.</w:t>
      </w:r>
    </w:p>
    <w:p w:rsidR="005658EA" w:rsidRDefault="005658EA" w:rsidP="00FF2BC9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b/>
          <w:shd w:val="clear" w:color="auto" w:fill="FFFFFF"/>
        </w:rPr>
        <w:t>Odp. Dokumenty do złożenia oferty ( zgodnie z zapisami rozdziału XIV SWZ) to: załącznik nr 1 formularz ofertowy, załącznik nr 1a ( oferowany pakiet) oraz załącznik nr 2- oświadczenie.</w:t>
      </w:r>
      <w:r w:rsidRPr="005658EA">
        <w:rPr>
          <w:rFonts w:ascii="Cambria" w:hAnsi="Cambria" w:cs="Arial"/>
        </w:rPr>
        <w:br/>
      </w:r>
    </w:p>
    <w:p w:rsidR="00D44764" w:rsidRPr="005658EA" w:rsidRDefault="005658EA" w:rsidP="00FF2BC9">
      <w:pPr>
        <w:rPr>
          <w:rFonts w:ascii="Cambria" w:hAnsi="Cambria" w:cs="Arial"/>
          <w:shd w:val="clear" w:color="auto" w:fill="FFFFFF"/>
        </w:rPr>
      </w:pPr>
      <w:r w:rsidRPr="005658EA">
        <w:rPr>
          <w:rFonts w:ascii="Cambria" w:hAnsi="Cambria" w:cs="Arial"/>
          <w:shd w:val="clear" w:color="auto" w:fill="FFFFFF"/>
        </w:rPr>
        <w:t>Czy załącznik 1a musi być wypełniony w całości łącznie ze stroną internetową producenta ?</w:t>
      </w:r>
    </w:p>
    <w:p w:rsidR="005658EA" w:rsidRPr="005658EA" w:rsidRDefault="005658EA" w:rsidP="00FF2BC9">
      <w:pPr>
        <w:rPr>
          <w:rFonts w:ascii="Cambria" w:hAnsi="Cambria"/>
          <w:b/>
        </w:rPr>
      </w:pPr>
      <w:r>
        <w:rPr>
          <w:rFonts w:ascii="Cambria" w:hAnsi="Cambria"/>
          <w:b/>
        </w:rPr>
        <w:t>Odp. W formularzu załącznik nr 1a należy podać ceny jednostkowe netto i brutto oraz wartość netto i brutto. Nazwę strony internetowej, gdzie znajduje się aktualna karta charakterystyki produktu niebezpiecznego/ chemicznego należy podać tylko w przypadku tego produktu ( np. spoiwo do lutowania).</w:t>
      </w:r>
    </w:p>
    <w:p w:rsidR="005658EA" w:rsidRDefault="005658EA">
      <w:pPr>
        <w:rPr>
          <w:rFonts w:ascii="Cambria" w:hAnsi="Cambria" w:cs="Arial"/>
          <w:shd w:val="clear" w:color="auto" w:fill="FFFFFF"/>
        </w:rPr>
      </w:pPr>
    </w:p>
    <w:p w:rsidR="006A1C99" w:rsidRDefault="005658EA">
      <w:pPr>
        <w:rPr>
          <w:rFonts w:ascii="Cambria" w:hAnsi="Cambria" w:cs="Arial"/>
          <w:shd w:val="clear" w:color="auto" w:fill="FFFFFF"/>
        </w:rPr>
      </w:pPr>
      <w:r w:rsidRPr="005658EA">
        <w:rPr>
          <w:rFonts w:ascii="Cambria" w:hAnsi="Cambria" w:cs="Arial"/>
          <w:shd w:val="clear" w:color="auto" w:fill="FFFFFF"/>
        </w:rPr>
        <w:t>Do kiedy będziemy dostarczać towar hydrauliczny na szpital i co jak za pół roku zmienią się ceny towarów?</w:t>
      </w:r>
    </w:p>
    <w:p w:rsidR="005658EA" w:rsidRDefault="005658EA">
      <w:pPr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b/>
          <w:shd w:val="clear" w:color="auto" w:fill="FFFFFF"/>
        </w:rPr>
        <w:t>Odp. Okres obowiązywania umowy – 12 miesięcy od 01.03.2024r. Zgodnie z zapisami projektu umowy istnieje możliwość waloryzacji cen.</w:t>
      </w:r>
    </w:p>
    <w:p w:rsidR="005658EA" w:rsidRDefault="005658EA">
      <w:pPr>
        <w:rPr>
          <w:rFonts w:ascii="Cambria" w:hAnsi="Cambria" w:cs="Arial"/>
          <w:b/>
          <w:shd w:val="clear" w:color="auto" w:fill="FFFFFF"/>
        </w:rPr>
      </w:pPr>
      <w:bookmarkStart w:id="0" w:name="_GoBack"/>
      <w:bookmarkEnd w:id="0"/>
    </w:p>
    <w:sectPr w:rsidR="005658EA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A601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A1E38" wp14:editId="57A61220">
          <wp:simplePos x="0" y="0"/>
          <wp:positionH relativeFrom="page">
            <wp:align>right</wp:align>
          </wp:positionH>
          <wp:positionV relativeFrom="page">
            <wp:posOffset>325120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658EA"/>
    <w:rsid w:val="005810DD"/>
    <w:rsid w:val="00583085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60980"/>
    <w:rsid w:val="009A72D9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ECCED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D093-64A5-4DC8-8ACC-9E995EE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3</cp:revision>
  <cp:lastPrinted>2024-01-30T05:25:00Z</cp:lastPrinted>
  <dcterms:created xsi:type="dcterms:W3CDTF">2024-01-30T05:16:00Z</dcterms:created>
  <dcterms:modified xsi:type="dcterms:W3CDTF">2024-01-30T05:26:00Z</dcterms:modified>
</cp:coreProperties>
</file>