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186C26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5C0FA2">
        <w:rPr>
          <w:rFonts w:cstheme="minorHAnsi"/>
          <w:b/>
          <w:color w:val="000000"/>
        </w:rPr>
        <w:t>1</w:t>
      </w:r>
      <w:r w:rsidR="00BB3EDD">
        <w:rPr>
          <w:rFonts w:cstheme="minorHAnsi"/>
          <w:b/>
          <w:color w:val="000000"/>
        </w:rPr>
        <w:t>.202</w:t>
      </w:r>
      <w:r w:rsidR="005C0FA2">
        <w:rPr>
          <w:rFonts w:cstheme="minorHAnsi"/>
          <w:b/>
          <w:color w:val="000000"/>
        </w:rPr>
        <w:t>2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Default="007A0F78" w:rsidP="00DE6598">
      <w:pPr>
        <w:jc w:val="center"/>
        <w:rPr>
          <w:rFonts w:cstheme="minorHAnsi"/>
          <w:b/>
        </w:rPr>
      </w:pPr>
      <w:r w:rsidRPr="000653B8">
        <w:rPr>
          <w:rFonts w:cstheme="minorHAnsi"/>
          <w:b/>
          <w:lang w:eastAsia="pl-PL"/>
        </w:rPr>
        <w:t>„</w:t>
      </w:r>
      <w:r w:rsidR="005C0FA2" w:rsidRPr="005C0FA2">
        <w:rPr>
          <w:rFonts w:cstheme="minorHAnsi"/>
          <w:b/>
          <w:szCs w:val="24"/>
        </w:rPr>
        <w:t>Budowa sieci wodociągowej  w Łączkach Kucharskich i sieci kanalizacji sanitarnej w Brzezówce – etap II</w:t>
      </w:r>
      <w:r w:rsidRPr="000653B8">
        <w:rPr>
          <w:rFonts w:cstheme="minorHAnsi"/>
          <w:b/>
        </w:rPr>
        <w:t>”</w:t>
      </w:r>
    </w:p>
    <w:p w:rsidR="00F06A42" w:rsidRPr="00F06A42" w:rsidRDefault="00F06A42" w:rsidP="00F06A42">
      <w:pPr>
        <w:spacing w:after="120" w:line="240" w:lineRule="auto"/>
        <w:jc w:val="center"/>
        <w:rPr>
          <w:b/>
          <w:lang w:eastAsia="pl-PL"/>
        </w:rPr>
      </w:pPr>
      <w:bookmarkStart w:id="0" w:name="_GoBack"/>
      <w:r w:rsidRPr="00F06A42">
        <w:rPr>
          <w:rFonts w:cstheme="minorHAnsi"/>
          <w:b/>
        </w:rPr>
        <w:t>Część …. - ………………………………………………………………………………………………</w:t>
      </w:r>
    </w:p>
    <w:bookmarkEnd w:id="0"/>
    <w:p w:rsidR="00F06A42" w:rsidRPr="007672E2" w:rsidRDefault="00F06A42" w:rsidP="00DE6598">
      <w:pPr>
        <w:jc w:val="center"/>
        <w:rPr>
          <w:rFonts w:eastAsia="Arial Unicode MS" w:cstheme="minorHAnsi"/>
          <w:kern w:val="3"/>
          <w:lang w:eastAsia="pl-PL"/>
        </w:rPr>
      </w:pP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F06A42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186C26"/>
    <w:rsid w:val="002451F0"/>
    <w:rsid w:val="00256046"/>
    <w:rsid w:val="00394C07"/>
    <w:rsid w:val="004C7B3A"/>
    <w:rsid w:val="00502E35"/>
    <w:rsid w:val="0051292D"/>
    <w:rsid w:val="005C0FA2"/>
    <w:rsid w:val="007672E2"/>
    <w:rsid w:val="007A0F78"/>
    <w:rsid w:val="00863D7A"/>
    <w:rsid w:val="00952BA3"/>
    <w:rsid w:val="00A705D9"/>
    <w:rsid w:val="00B6011B"/>
    <w:rsid w:val="00BB3EDD"/>
    <w:rsid w:val="00C12ABA"/>
    <w:rsid w:val="00DD56E7"/>
    <w:rsid w:val="00DE6598"/>
    <w:rsid w:val="00F0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21</cp:revision>
  <cp:lastPrinted>2018-01-24T08:17:00Z</cp:lastPrinted>
  <dcterms:created xsi:type="dcterms:W3CDTF">2017-02-15T07:32:00Z</dcterms:created>
  <dcterms:modified xsi:type="dcterms:W3CDTF">2022-01-25T14:23:00Z</dcterms:modified>
</cp:coreProperties>
</file>