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D36268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9658CA">
        <w:rPr>
          <w:rFonts w:ascii="Cambria" w:hAnsi="Cambria" w:cs="Arial"/>
          <w:bCs/>
          <w:sz w:val="22"/>
          <w:szCs w:val="22"/>
          <w:lang w:eastAsia="pl-PL"/>
        </w:rPr>
        <w:t>Stary Sącz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9658CA">
        <w:rPr>
          <w:rFonts w:ascii="Cambria" w:hAnsi="Cambria" w:cs="Arial"/>
          <w:bCs/>
          <w:sz w:val="22"/>
          <w:szCs w:val="22"/>
          <w:lang w:eastAsia="pl-PL"/>
        </w:rPr>
        <w:t>2022</w:t>
      </w:r>
      <w:r w:rsidR="006A5FC4">
        <w:rPr>
          <w:rFonts w:ascii="Cambria" w:hAnsi="Cambria" w:cs="Arial"/>
          <w:bCs/>
          <w:sz w:val="22"/>
          <w:szCs w:val="22"/>
          <w:lang w:eastAsia="pl-PL"/>
        </w:rPr>
        <w:t xml:space="preserve"> – II</w:t>
      </w:r>
      <w:r w:rsidR="000E26CF">
        <w:rPr>
          <w:rFonts w:ascii="Cambria" w:hAnsi="Cambria" w:cs="Arial"/>
          <w:bCs/>
          <w:sz w:val="22"/>
          <w:szCs w:val="22"/>
          <w:lang w:eastAsia="pl-PL"/>
        </w:rPr>
        <w:t>I</w:t>
      </w:r>
      <w:bookmarkStart w:id="0" w:name="_GoBack"/>
      <w:bookmarkEnd w:id="0"/>
      <w:r w:rsidR="006A5FC4">
        <w:rPr>
          <w:rFonts w:ascii="Cambria" w:hAnsi="Cambria" w:cs="Arial"/>
          <w:bCs/>
          <w:sz w:val="22"/>
          <w:szCs w:val="22"/>
          <w:lang w:eastAsia="pl-PL"/>
        </w:rPr>
        <w:t xml:space="preserve"> postępowanie </w:t>
      </w:r>
      <w:r>
        <w:rPr>
          <w:rFonts w:ascii="Cambria" w:hAnsi="Cambria" w:cs="Arial"/>
          <w:bCs/>
          <w:sz w:val="22"/>
          <w:szCs w:val="22"/>
          <w:lang w:eastAsia="pl-PL"/>
        </w:rPr>
        <w:t>”</w:t>
      </w:r>
      <w:r w:rsidR="006A5FC4">
        <w:rPr>
          <w:rFonts w:ascii="Cambria" w:hAnsi="Cambria" w:cs="Arial"/>
          <w:bCs/>
          <w:sz w:val="22"/>
          <w:szCs w:val="22"/>
          <w:lang w:eastAsia="pl-PL"/>
        </w:rPr>
        <w:t xml:space="preserve">                  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B5C41">
        <w:rPr>
          <w:rFonts w:ascii="Cambria" w:hAnsi="Cambria" w:cs="Arial"/>
          <w:sz w:val="22"/>
          <w:szCs w:val="22"/>
          <w:lang w:eastAsia="pl-PL"/>
        </w:rPr>
      </w:r>
      <w:r w:rsidR="00CB5C4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B5C41">
        <w:rPr>
          <w:rFonts w:ascii="Cambria" w:hAnsi="Cambria" w:cs="Arial"/>
          <w:sz w:val="22"/>
          <w:szCs w:val="22"/>
          <w:lang w:eastAsia="pl-PL"/>
        </w:rPr>
      </w:r>
      <w:r w:rsidR="00CB5C4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E64A" w14:textId="77777777" w:rsidR="00CB5C41" w:rsidRDefault="00CB5C41">
      <w:r>
        <w:separator/>
      </w:r>
    </w:p>
  </w:endnote>
  <w:endnote w:type="continuationSeparator" w:id="0">
    <w:p w14:paraId="7012DF03" w14:textId="77777777" w:rsidR="00CB5C41" w:rsidRDefault="00CB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592C6256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E26C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179D" w14:textId="77777777" w:rsidR="00CB5C41" w:rsidRDefault="00CB5C41">
      <w:r>
        <w:separator/>
      </w:r>
    </w:p>
  </w:footnote>
  <w:footnote w:type="continuationSeparator" w:id="0">
    <w:p w14:paraId="5B716B0C" w14:textId="77777777" w:rsidR="00CB5C41" w:rsidRDefault="00CB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6CF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2E8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1277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FC4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8CA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B82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50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C41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Agata Repelewicz (Nadl. St. Sącz)</cp:lastModifiedBy>
  <cp:revision>6</cp:revision>
  <cp:lastPrinted>2017-05-23T10:32:00Z</cp:lastPrinted>
  <dcterms:created xsi:type="dcterms:W3CDTF">2022-01-15T18:35:00Z</dcterms:created>
  <dcterms:modified xsi:type="dcterms:W3CDTF">2022-02-11T19:44:00Z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